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19" w:rsidRPr="00DC0691" w:rsidRDefault="00552119" w:rsidP="00552119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DC0691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DC0691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DC0691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  <w:r>
        <w:rPr>
          <w:rFonts w:ascii="Times New Roman" w:hAnsi="Times New Roman"/>
          <w:i w:val="0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i w:val="0"/>
          <w:sz w:val="22"/>
          <w:szCs w:val="22"/>
          <w:lang w:val="lt-LT"/>
        </w:rPr>
        <w:instrText xml:space="preserve"> DOCVARIABLE vault_nd_07510781-7fd9-40bc-9b79-fda7e87789ce \* MERGEFORMAT </w:instrText>
      </w:r>
      <w:r>
        <w:rPr>
          <w:rFonts w:ascii="Times New Roman" w:hAnsi="Times New Roman"/>
          <w:i w:val="0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i w:val="0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552119" w:rsidRPr="00DC0691" w:rsidRDefault="00552119" w:rsidP="00552119">
      <w:pPr>
        <w:spacing w:line="240" w:lineRule="auto"/>
        <w:jc w:val="center"/>
        <w:rPr>
          <w:b/>
          <w:noProof/>
          <w:szCs w:val="22"/>
          <w:lang w:val="lt-LT"/>
        </w:rPr>
      </w:pPr>
      <w:r w:rsidRPr="00DC0691">
        <w:rPr>
          <w:b/>
          <w:noProof/>
          <w:szCs w:val="22"/>
          <w:lang w:val="lt-LT"/>
        </w:rPr>
        <w:t>Allegra 120 mg plėvele dengtos tabletės</w:t>
      </w:r>
    </w:p>
    <w:p w:rsidR="00552119" w:rsidRPr="00DC0691" w:rsidRDefault="00552119" w:rsidP="00552119">
      <w:pPr>
        <w:spacing w:line="240" w:lineRule="auto"/>
        <w:jc w:val="center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f</w:t>
      </w:r>
      <w:r w:rsidRPr="00DC0691">
        <w:rPr>
          <w:szCs w:val="22"/>
          <w:lang w:val="lt-LT"/>
        </w:rPr>
        <w:t>eksofenadino</w:t>
      </w:r>
      <w:proofErr w:type="spellEnd"/>
      <w:r w:rsidRPr="00DC0691">
        <w:rPr>
          <w:szCs w:val="22"/>
          <w:lang w:val="lt-LT"/>
        </w:rPr>
        <w:t xml:space="preserve"> hidrochloridas</w:t>
      </w:r>
    </w:p>
    <w:p w:rsidR="00552119" w:rsidRPr="00DC0691" w:rsidRDefault="00552119" w:rsidP="00552119">
      <w:pPr>
        <w:tabs>
          <w:tab w:val="clear" w:pos="567"/>
        </w:tabs>
        <w:suppressAutoHyphens/>
        <w:spacing w:line="240" w:lineRule="auto"/>
        <w:ind w:left="142" w:hanging="142"/>
        <w:rPr>
          <w:b/>
          <w:noProof/>
          <w:szCs w:val="22"/>
          <w:lang w:val="lt-LT"/>
        </w:rPr>
      </w:pPr>
    </w:p>
    <w:p w:rsidR="00552119" w:rsidRDefault="00552119" w:rsidP="00552119">
      <w:pPr>
        <w:tabs>
          <w:tab w:val="clear" w:pos="567"/>
        </w:tabs>
        <w:suppressAutoHyphens/>
        <w:spacing w:line="240" w:lineRule="auto"/>
        <w:rPr>
          <w:b/>
          <w:noProof/>
          <w:szCs w:val="22"/>
          <w:lang w:val="lt-LT"/>
        </w:rPr>
      </w:pPr>
      <w:r w:rsidRPr="00DC0691">
        <w:rPr>
          <w:b/>
          <w:noProof/>
          <w:szCs w:val="22"/>
          <w:lang w:val="lt-LT"/>
        </w:rPr>
        <w:t>Atidžiai perskaitykite visą šį lapelį, prieš pradėdami vartoti vaistą, nes jame pateikiama Jums svarbi informacija.</w:t>
      </w:r>
    </w:p>
    <w:p w:rsidR="00552119" w:rsidRPr="00DC0691" w:rsidRDefault="00552119" w:rsidP="00552119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FF0B61">
        <w:rPr>
          <w:szCs w:val="22"/>
          <w:lang w:val="lt-LT"/>
        </w:rPr>
        <w:t>Visada vartokite šį vaistą tiksliai kaip aprašyta šiame lapelyje arba kaip nurodė gydytojas arba vaistininkas.</w:t>
      </w:r>
    </w:p>
    <w:p w:rsidR="00552119" w:rsidRPr="00DC0691" w:rsidRDefault="00552119" w:rsidP="0055211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>Neišmeskite šio lapelio, nes vėl gali prireikti jį perskaityti.</w:t>
      </w:r>
      <w:r w:rsidRPr="00DC0691">
        <w:rPr>
          <w:szCs w:val="22"/>
          <w:lang w:val="lt-LT"/>
        </w:rPr>
        <w:t xml:space="preserve"> </w:t>
      </w:r>
    </w:p>
    <w:p w:rsidR="00552119" w:rsidRPr="003226A3" w:rsidRDefault="00552119" w:rsidP="0055211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 xml:space="preserve">Jeigu </w:t>
      </w:r>
      <w:r>
        <w:rPr>
          <w:noProof/>
          <w:szCs w:val="22"/>
          <w:lang w:val="lt-LT"/>
        </w:rPr>
        <w:t>norite sužinoti daugiau arba pasitarti, kreipkitės į</w:t>
      </w:r>
      <w:r w:rsidRPr="00DC0691">
        <w:rPr>
          <w:noProof/>
          <w:szCs w:val="22"/>
          <w:lang w:val="lt-LT"/>
        </w:rPr>
        <w:t xml:space="preserve"> vaistininką.</w:t>
      </w:r>
    </w:p>
    <w:p w:rsidR="00552119" w:rsidRDefault="00552119" w:rsidP="00552119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552119" w:rsidRPr="00DC0691" w:rsidRDefault="00552119" w:rsidP="00552119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>
        <w:rPr>
          <w:noProof/>
          <w:szCs w:val="22"/>
          <w:lang w:val="lt-LT"/>
        </w:rPr>
        <w:t>Jeigu per 10 dienų Jūsų savijauta nepagerėjo arba net pablogėjo, kreipkitės į gydytoją.</w:t>
      </w:r>
    </w:p>
    <w:p w:rsidR="00552119" w:rsidRPr="00DC0691" w:rsidRDefault="00552119" w:rsidP="00552119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>Apie ką rašoma šiame lapelyje?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vault_nd_d5fe0679-c238-4c60-9247-334e2d0cecb5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1.</w:t>
      </w:r>
      <w:r w:rsidRPr="00DC0691">
        <w:rPr>
          <w:szCs w:val="22"/>
          <w:lang w:val="lt-LT"/>
        </w:rPr>
        <w:tab/>
        <w:t xml:space="preserve">Kas yra </w:t>
      </w: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ir kam jis vartojamas</w:t>
      </w:r>
    </w:p>
    <w:p w:rsidR="00552119" w:rsidRPr="00DC0691" w:rsidRDefault="00552119" w:rsidP="0055211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2.</w:t>
      </w:r>
      <w:r w:rsidRPr="00DC0691">
        <w:rPr>
          <w:szCs w:val="22"/>
          <w:lang w:val="lt-LT"/>
        </w:rPr>
        <w:tab/>
      </w:r>
      <w:r w:rsidRPr="00DC0691">
        <w:rPr>
          <w:noProof/>
          <w:szCs w:val="22"/>
          <w:lang w:val="lt-LT"/>
        </w:rPr>
        <w:t>Kas žinotina prieš vartojant Allegra</w:t>
      </w:r>
    </w:p>
    <w:p w:rsidR="00552119" w:rsidRPr="00DC0691" w:rsidRDefault="00552119" w:rsidP="0055211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3.</w:t>
      </w:r>
      <w:r w:rsidRPr="00DC0691">
        <w:rPr>
          <w:szCs w:val="22"/>
          <w:lang w:val="lt-LT"/>
        </w:rPr>
        <w:tab/>
      </w:r>
      <w:r w:rsidRPr="00DC0691">
        <w:rPr>
          <w:noProof/>
          <w:szCs w:val="22"/>
          <w:lang w:val="lt-LT"/>
        </w:rPr>
        <w:t>Kaip vartoti Allegra</w:t>
      </w:r>
    </w:p>
    <w:p w:rsidR="00552119" w:rsidRPr="00DC0691" w:rsidRDefault="00552119" w:rsidP="0055211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4.</w:t>
      </w:r>
      <w:r w:rsidRPr="00DC0691">
        <w:rPr>
          <w:szCs w:val="22"/>
          <w:lang w:val="lt-LT"/>
        </w:rPr>
        <w:tab/>
        <w:t>Galimas šalutinis poveikis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5.</w:t>
      </w:r>
      <w:r w:rsidRPr="00DC0691">
        <w:rPr>
          <w:szCs w:val="22"/>
          <w:lang w:val="lt-LT"/>
        </w:rPr>
        <w:tab/>
        <w:t xml:space="preserve">Kaip laikyti </w:t>
      </w:r>
      <w:proofErr w:type="spellStart"/>
      <w:r w:rsidRPr="00DC0691">
        <w:rPr>
          <w:szCs w:val="22"/>
          <w:lang w:val="lt-LT"/>
        </w:rPr>
        <w:t>Allegra</w:t>
      </w:r>
      <w:proofErr w:type="spellEnd"/>
    </w:p>
    <w:p w:rsidR="00552119" w:rsidRPr="00DC0691" w:rsidRDefault="00552119" w:rsidP="0055211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6.</w:t>
      </w:r>
      <w:r w:rsidRPr="00DC0691">
        <w:rPr>
          <w:szCs w:val="22"/>
          <w:lang w:val="lt-LT"/>
        </w:rPr>
        <w:tab/>
      </w:r>
      <w:r w:rsidRPr="00DC0691">
        <w:rPr>
          <w:noProof/>
          <w:szCs w:val="22"/>
          <w:lang w:val="lt-LT"/>
        </w:rPr>
        <w:t>Pakuotės turinys ir kita informacija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>1.</w:t>
      </w:r>
      <w:r w:rsidRPr="00DC0691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Pr="00DC0691">
        <w:rPr>
          <w:rFonts w:ascii="Times New Roman" w:hAnsi="Times New Roman"/>
          <w:sz w:val="22"/>
          <w:szCs w:val="22"/>
          <w:lang w:val="lt-LT"/>
        </w:rPr>
        <w:t>Allegra</w:t>
      </w:r>
      <w:proofErr w:type="spellEnd"/>
      <w:r w:rsidRPr="00DC0691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vault_nd_2e2f839e-e61f-4b22-a720-b5c34165ded7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sudėtyje yra </w:t>
      </w:r>
      <w:r w:rsidRPr="00DF33ED">
        <w:rPr>
          <w:szCs w:val="22"/>
          <w:lang w:val="lt-LT"/>
        </w:rPr>
        <w:t xml:space="preserve">slopinamojo poveikio nesukeliančios </w:t>
      </w:r>
      <w:proofErr w:type="spellStart"/>
      <w:r w:rsidRPr="00DC0691">
        <w:rPr>
          <w:szCs w:val="22"/>
          <w:lang w:val="lt-LT"/>
        </w:rPr>
        <w:t>antihistamininės</w:t>
      </w:r>
      <w:proofErr w:type="spellEnd"/>
      <w:r w:rsidRPr="00DC0691">
        <w:rPr>
          <w:szCs w:val="22"/>
          <w:lang w:val="lt-LT"/>
        </w:rPr>
        <w:t xml:space="preserve"> medžiagos </w:t>
      </w:r>
      <w:proofErr w:type="spellStart"/>
      <w:r w:rsidRPr="00DC0691">
        <w:rPr>
          <w:szCs w:val="22"/>
          <w:lang w:val="lt-LT"/>
        </w:rPr>
        <w:t>feksofenadino</w:t>
      </w:r>
      <w:proofErr w:type="spellEnd"/>
      <w:r w:rsidRPr="00DC0691">
        <w:rPr>
          <w:szCs w:val="22"/>
          <w:lang w:val="lt-LT"/>
        </w:rPr>
        <w:t xml:space="preserve"> hidrochlorido.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vartojamas suaugusi</w:t>
      </w:r>
      <w:r>
        <w:rPr>
          <w:szCs w:val="22"/>
          <w:lang w:val="lt-LT"/>
        </w:rPr>
        <w:t>ųjų</w:t>
      </w:r>
      <w:r w:rsidRPr="00DC0691">
        <w:rPr>
          <w:szCs w:val="22"/>
          <w:lang w:val="lt-LT"/>
        </w:rPr>
        <w:t xml:space="preserve"> ir 12 metų bei vyresni</w:t>
      </w:r>
      <w:r>
        <w:rPr>
          <w:szCs w:val="22"/>
          <w:lang w:val="lt-LT"/>
        </w:rPr>
        <w:t>ų</w:t>
      </w:r>
      <w:r w:rsidRPr="00DC0691">
        <w:rPr>
          <w:szCs w:val="22"/>
          <w:lang w:val="lt-LT"/>
        </w:rPr>
        <w:t xml:space="preserve"> paaugli</w:t>
      </w:r>
      <w:r>
        <w:rPr>
          <w:szCs w:val="22"/>
          <w:lang w:val="lt-LT"/>
        </w:rPr>
        <w:t>ų</w:t>
      </w:r>
      <w:r w:rsidRPr="00DC0691">
        <w:rPr>
          <w:szCs w:val="22"/>
          <w:lang w:val="lt-LT"/>
        </w:rPr>
        <w:t xml:space="preserve"> šienligės (sezoninio alerginio rinito) simptom</w:t>
      </w:r>
      <w:r>
        <w:rPr>
          <w:szCs w:val="22"/>
          <w:lang w:val="lt-LT"/>
        </w:rPr>
        <w:t>ų</w:t>
      </w:r>
      <w:r w:rsidRPr="00DC0691">
        <w:rPr>
          <w:szCs w:val="22"/>
          <w:lang w:val="lt-LT"/>
        </w:rPr>
        <w:t>, toki</w:t>
      </w:r>
      <w:r>
        <w:rPr>
          <w:szCs w:val="22"/>
          <w:lang w:val="lt-LT"/>
        </w:rPr>
        <w:t>ų</w:t>
      </w:r>
      <w:r w:rsidRPr="00DC0691">
        <w:rPr>
          <w:szCs w:val="22"/>
          <w:lang w:val="lt-LT"/>
        </w:rPr>
        <w:t xml:space="preserve"> kaip čiaudulys, niežėjimas, varvanti nosis arba nosies užsikimšimas ir akių niežėjimas, paraudimas ir ašarojimas, lengvini</w:t>
      </w:r>
      <w:r>
        <w:rPr>
          <w:szCs w:val="22"/>
          <w:lang w:val="lt-LT"/>
        </w:rPr>
        <w:t>mui</w:t>
      </w:r>
      <w:r w:rsidRPr="00DC0691">
        <w:rPr>
          <w:szCs w:val="22"/>
          <w:lang w:val="lt-LT"/>
        </w:rPr>
        <w:t>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>2.</w:t>
      </w:r>
      <w:r w:rsidRPr="00DC0691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DC0691">
        <w:rPr>
          <w:rFonts w:ascii="Times New Roman" w:hAnsi="Times New Roman"/>
          <w:sz w:val="22"/>
          <w:szCs w:val="22"/>
          <w:lang w:val="lt-LT"/>
        </w:rPr>
        <w:t>Allegra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vault_nd_753b6fbf-a34e-435f-b74e-d2e1e722c9af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DC0691">
        <w:rPr>
          <w:rFonts w:ascii="Times New Roman" w:hAnsi="Times New Roman"/>
          <w:sz w:val="22"/>
          <w:szCs w:val="22"/>
          <w:lang w:val="lt-LT"/>
        </w:rPr>
        <w:t>Allegra</w:t>
      </w:r>
      <w:proofErr w:type="spellEnd"/>
      <w:r w:rsidRPr="00DC0691">
        <w:rPr>
          <w:rFonts w:ascii="Times New Roman" w:hAnsi="Times New Roman"/>
          <w:sz w:val="22"/>
          <w:szCs w:val="22"/>
          <w:lang w:val="lt-LT"/>
        </w:rPr>
        <w:t xml:space="preserve"> vartoti negalima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vault_nd_7cd5197d-a791-4129-8175-98149334fa83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 xml:space="preserve">jeigu yra alergija </w:t>
      </w:r>
      <w:proofErr w:type="spellStart"/>
      <w:r w:rsidRPr="00DC0691">
        <w:rPr>
          <w:szCs w:val="22"/>
          <w:lang w:val="lt-LT"/>
        </w:rPr>
        <w:t>feksofenadinui</w:t>
      </w:r>
      <w:proofErr w:type="spellEnd"/>
      <w:r w:rsidRPr="00DC0691">
        <w:rPr>
          <w:noProof/>
          <w:szCs w:val="22"/>
          <w:lang w:val="lt-LT"/>
        </w:rPr>
        <w:t xml:space="preserve"> arba bet kuriai pagalbinei šio vaisto medžiagai (jos išvardytos 6 skyriuje).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>Įspėjimai ir atsargumo priemonės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vault_nd_7abe3c68-44c5-47ea-850f-63d8df1caa9a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C0691">
        <w:rPr>
          <w:noProof/>
          <w:szCs w:val="22"/>
          <w:lang w:val="lt-LT"/>
        </w:rPr>
        <w:t>Pasitarkite su gydytoju arba vaistininku, prieš pradėdami vartoti Allegra, jeigu:</w:t>
      </w:r>
    </w:p>
    <w:p w:rsidR="00552119" w:rsidRPr="00DC0691" w:rsidRDefault="00552119" w:rsidP="0055211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0691">
        <w:rPr>
          <w:szCs w:val="22"/>
          <w:lang w:val="lt-LT"/>
        </w:rPr>
        <w:t>kepenų arba inkstų funkcija sutrikusi;</w:t>
      </w:r>
    </w:p>
    <w:p w:rsidR="00552119" w:rsidRPr="00DC0691" w:rsidRDefault="00552119" w:rsidP="0055211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0691">
        <w:rPr>
          <w:szCs w:val="22"/>
          <w:lang w:val="lt-LT"/>
        </w:rPr>
        <w:t>sergate arba kada nors sirgote širdies liga, nes dėl šios rūšies vaistų vartojimo gali pradėti greitai arba nereguliariai plakti širdis;</w:t>
      </w:r>
    </w:p>
    <w:p w:rsidR="00552119" w:rsidRPr="00DC0691" w:rsidRDefault="00552119" w:rsidP="0055211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0691">
        <w:rPr>
          <w:szCs w:val="22"/>
          <w:lang w:val="lt-LT"/>
        </w:rPr>
        <w:t>esate senyvo amžiaus.</w:t>
      </w:r>
    </w:p>
    <w:p w:rsidR="00552119" w:rsidRPr="00DC0691" w:rsidRDefault="00552119" w:rsidP="00552119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Pasitarkite su gydytoju,</w:t>
      </w:r>
      <w:r w:rsidRPr="00DC0691">
        <w:rPr>
          <w:lang w:val="lt-LT"/>
        </w:rPr>
        <w:t xml:space="preserve"> </w:t>
      </w:r>
      <w:r w:rsidRPr="00DC0691">
        <w:rPr>
          <w:szCs w:val="22"/>
          <w:lang w:val="lt-LT"/>
        </w:rPr>
        <w:t xml:space="preserve">prieš pradėdami vartoti </w:t>
      </w: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>, jeigu Jums tinka arba abejojate dėl bet kurio iš minėtų punktų.</w:t>
      </w:r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:rsidR="00552119" w:rsidRPr="00B34FA1" w:rsidRDefault="00552119" w:rsidP="00552119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Vaikams ir paaugliams</w:t>
      </w:r>
    </w:p>
    <w:p w:rsidR="00552119" w:rsidRPr="00DC0691" w:rsidRDefault="00552119" w:rsidP="005521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DD4A43">
        <w:rPr>
          <w:szCs w:val="22"/>
          <w:lang w:val="lt-LT"/>
        </w:rPr>
        <w:t xml:space="preserve">Vaisto saugumas </w:t>
      </w:r>
      <w:r>
        <w:rPr>
          <w:szCs w:val="22"/>
          <w:lang w:val="lt-LT"/>
        </w:rPr>
        <w:t xml:space="preserve"> ir veiksmingumas  </w:t>
      </w:r>
      <w:r w:rsidRPr="00DC0691">
        <w:rPr>
          <w:szCs w:val="22"/>
          <w:lang w:val="lt-LT"/>
        </w:rPr>
        <w:t>vaikams iki 12 metų neištirti.</w:t>
      </w:r>
      <w:r>
        <w:rPr>
          <w:szCs w:val="22"/>
          <w:lang w:val="lt-LT"/>
        </w:rPr>
        <w:t xml:space="preserve"> Jaunesniems kaip 12 metų vaikams ir paaugliams jo vartoti nerekomenduojama. </w:t>
      </w:r>
    </w:p>
    <w:p w:rsidR="00552119" w:rsidRPr="00DD4A43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 w:rsidRPr="00DC0691">
        <w:rPr>
          <w:rFonts w:ascii="Times New Roman" w:hAnsi="Times New Roman"/>
          <w:sz w:val="22"/>
          <w:szCs w:val="22"/>
          <w:lang w:val="lt-LT"/>
        </w:rPr>
        <w:t>Allegra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vault_nd_30d666b8-8f99-42a6-a27e-e4c17b746f9d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>Jeigu vartojate ar neseniai vartojote kitų vaistų arba dėl to nesate tikri, apie tai pasakykite gydytojui arba vaistininkui.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552119" w:rsidRPr="00DC0691" w:rsidRDefault="00552119" w:rsidP="00552119">
      <w:pPr>
        <w:spacing w:line="240" w:lineRule="auto"/>
        <w:rPr>
          <w:szCs w:val="22"/>
          <w:lang w:val="lt-LT"/>
        </w:rPr>
      </w:pPr>
      <w:r w:rsidRPr="00DC0691">
        <w:rPr>
          <w:szCs w:val="22"/>
          <w:lang w:val="lt-LT"/>
        </w:rPr>
        <w:lastRenderedPageBreak/>
        <w:t xml:space="preserve">Nuo </w:t>
      </w:r>
      <w:proofErr w:type="spellStart"/>
      <w:r w:rsidRPr="00DC0691">
        <w:rPr>
          <w:szCs w:val="22"/>
          <w:lang w:val="lt-LT"/>
        </w:rPr>
        <w:t>nevirškinimo</w:t>
      </w:r>
      <w:proofErr w:type="spellEnd"/>
      <w:r w:rsidRPr="00DC0691">
        <w:rPr>
          <w:szCs w:val="22"/>
          <w:lang w:val="lt-LT"/>
        </w:rPr>
        <w:t xml:space="preserve"> vartojami vaistai, kurių sudėtyje yra aliuminio ir magnio, gali keisti </w:t>
      </w: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poveikį, mažinti vaisto pasisavinamą iš virškinimo trakto.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C0691">
        <w:rPr>
          <w:szCs w:val="22"/>
          <w:lang w:val="lt-LT"/>
        </w:rPr>
        <w:t xml:space="preserve">Rekomenduojama, kad tarp </w:t>
      </w: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ir vaistų nuo </w:t>
      </w:r>
      <w:proofErr w:type="spellStart"/>
      <w:r w:rsidRPr="00DC0691">
        <w:rPr>
          <w:szCs w:val="22"/>
          <w:lang w:val="lt-LT"/>
        </w:rPr>
        <w:t>nevirškinimo</w:t>
      </w:r>
      <w:proofErr w:type="spellEnd"/>
      <w:r w:rsidRPr="00DC0691">
        <w:rPr>
          <w:szCs w:val="22"/>
          <w:lang w:val="lt-LT"/>
        </w:rPr>
        <w:t xml:space="preserve"> vartojimo praeitų maždaug 2 valandos.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>Nėštumas ir žindymo laikotarpis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vault_nd_a94b3a7d-707c-405a-92ad-6ba563426fc3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Jeigu esate nėščia, žindote kūdikį, manote, kad galbūt esate nėščia, arba planuojate pastoti, tai p</w:t>
      </w:r>
      <w:r w:rsidRPr="00DC0691">
        <w:rPr>
          <w:szCs w:val="22"/>
          <w:lang w:val="lt-LT"/>
        </w:rPr>
        <w:t>rieš vartodam</w:t>
      </w:r>
      <w:r>
        <w:rPr>
          <w:szCs w:val="22"/>
          <w:lang w:val="lt-LT"/>
        </w:rPr>
        <w:t>a</w:t>
      </w:r>
      <w:r w:rsidRPr="00DC0691">
        <w:rPr>
          <w:szCs w:val="22"/>
          <w:lang w:val="lt-LT"/>
        </w:rPr>
        <w:t xml:space="preserve"> </w:t>
      </w:r>
      <w:r>
        <w:rPr>
          <w:szCs w:val="22"/>
          <w:lang w:val="lt-LT"/>
        </w:rPr>
        <w:t>š</w:t>
      </w:r>
      <w:r w:rsidRPr="00DC0691">
        <w:rPr>
          <w:szCs w:val="22"/>
          <w:lang w:val="lt-LT"/>
        </w:rPr>
        <w:t>į vaistą, pasitarkite su gydytoju arba vaistininku.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C0691">
        <w:rPr>
          <w:szCs w:val="22"/>
          <w:lang w:val="lt-LT"/>
        </w:rPr>
        <w:t xml:space="preserve">Nėštumo metu </w:t>
      </w: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galima</w:t>
      </w:r>
      <w:r>
        <w:rPr>
          <w:szCs w:val="22"/>
          <w:lang w:val="lt-LT"/>
        </w:rPr>
        <w:t xml:space="preserve"> vartoti tik neabejotinai </w:t>
      </w:r>
      <w:r w:rsidRPr="00DC0691">
        <w:rPr>
          <w:szCs w:val="22"/>
          <w:lang w:val="lt-LT"/>
        </w:rPr>
        <w:t>būtin</w:t>
      </w:r>
      <w:r>
        <w:rPr>
          <w:szCs w:val="22"/>
          <w:lang w:val="lt-LT"/>
        </w:rPr>
        <w:t>u atveju</w:t>
      </w:r>
      <w:r w:rsidRPr="00DC0691">
        <w:rPr>
          <w:szCs w:val="22"/>
          <w:lang w:val="lt-LT"/>
        </w:rPr>
        <w:t>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C0691">
        <w:rPr>
          <w:szCs w:val="22"/>
          <w:lang w:val="lt-LT"/>
        </w:rPr>
        <w:t xml:space="preserve">Žindymo laikotarpiu </w:t>
      </w: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vartoti nerekomenduojama.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>Vairavimas ir mechanizmų valdymas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vault_nd_8e3e8ce7-6d4c-4569-8115-61fa7bdbf7db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 xml:space="preserve">Mažai tikėtina, kad </w:t>
      </w: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veiktų gebėjimą vairuoti ar valdyti mechanizmus. Vis dėlto prieš vairuodami ar valdydami mechanizmus, turėtumėte įsitikinti, ar šios tabletės Jums nesukelia mieguistumo arba svaigulio.</w:t>
      </w:r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6E514A" w:rsidRDefault="00552119" w:rsidP="00552119">
      <w:pPr>
        <w:spacing w:line="240" w:lineRule="auto"/>
        <w:rPr>
          <w:b/>
          <w:bCs/>
          <w:szCs w:val="22"/>
          <w:lang w:val="lt-LT"/>
        </w:rPr>
      </w:pPr>
      <w:proofErr w:type="spellStart"/>
      <w:r w:rsidRPr="006E514A">
        <w:rPr>
          <w:b/>
          <w:bCs/>
          <w:szCs w:val="22"/>
          <w:lang w:val="lt-LT"/>
        </w:rPr>
        <w:t>Allegra</w:t>
      </w:r>
      <w:proofErr w:type="spellEnd"/>
      <w:r w:rsidRPr="006E514A">
        <w:rPr>
          <w:b/>
          <w:bCs/>
          <w:szCs w:val="22"/>
          <w:lang w:val="lt-LT"/>
        </w:rPr>
        <w:t xml:space="preserve"> sudėtyje yra natrio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Kiekvienoje š</w:t>
      </w:r>
      <w:r w:rsidRPr="006A3756">
        <w:rPr>
          <w:szCs w:val="22"/>
          <w:lang w:val="lt-LT"/>
        </w:rPr>
        <w:t xml:space="preserve">io vaisto </w:t>
      </w:r>
      <w:r>
        <w:rPr>
          <w:szCs w:val="22"/>
          <w:lang w:val="lt-LT"/>
        </w:rPr>
        <w:t>tabletėje</w:t>
      </w:r>
      <w:r w:rsidRPr="006A3756">
        <w:rPr>
          <w:szCs w:val="22"/>
          <w:lang w:val="lt-LT"/>
        </w:rPr>
        <w:t xml:space="preserve"> yra</w:t>
      </w:r>
      <w:r>
        <w:rPr>
          <w:szCs w:val="22"/>
          <w:lang w:val="lt-LT"/>
        </w:rPr>
        <w:t xml:space="preserve"> </w:t>
      </w:r>
      <w:r w:rsidRPr="006A3756">
        <w:rPr>
          <w:szCs w:val="22"/>
          <w:lang w:val="lt-LT"/>
        </w:rPr>
        <w:t xml:space="preserve">mažiau kaip 1 </w:t>
      </w:r>
      <w:proofErr w:type="spellStart"/>
      <w:r w:rsidRPr="006A3756">
        <w:rPr>
          <w:szCs w:val="22"/>
          <w:lang w:val="lt-LT"/>
        </w:rPr>
        <w:t>mmol</w:t>
      </w:r>
      <w:proofErr w:type="spellEnd"/>
      <w:r w:rsidRPr="006A3756">
        <w:rPr>
          <w:szCs w:val="22"/>
          <w:lang w:val="lt-LT"/>
        </w:rPr>
        <w:t xml:space="preserve"> (23 mg) natrio, </w:t>
      </w:r>
      <w:proofErr w:type="spellStart"/>
      <w:r w:rsidRPr="006A3756">
        <w:rPr>
          <w:szCs w:val="22"/>
          <w:lang w:val="lt-LT"/>
        </w:rPr>
        <w:t>t.y</w:t>
      </w:r>
      <w:proofErr w:type="spellEnd"/>
      <w:r w:rsidRPr="006A3756">
        <w:rPr>
          <w:szCs w:val="22"/>
          <w:lang w:val="lt-LT"/>
        </w:rPr>
        <w:t>. jis beveik</w:t>
      </w:r>
      <w:r>
        <w:rPr>
          <w:szCs w:val="22"/>
          <w:lang w:val="lt-LT"/>
        </w:rPr>
        <w:t xml:space="preserve"> </w:t>
      </w:r>
      <w:r w:rsidRPr="006A3756">
        <w:rPr>
          <w:szCs w:val="22"/>
          <w:lang w:val="lt-LT"/>
        </w:rPr>
        <w:t>neturi reikšmės.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>3.</w:t>
      </w:r>
      <w:r w:rsidRPr="00DC0691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Pr="00DC0691">
        <w:rPr>
          <w:rFonts w:ascii="Times New Roman" w:hAnsi="Times New Roman"/>
          <w:sz w:val="22"/>
          <w:szCs w:val="22"/>
          <w:lang w:val="lt-LT"/>
        </w:rPr>
        <w:t>Allegra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vault_nd_f1d4aa6b-3b15-4986-898f-e0864f1c8b48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>Visada vartokite šį vaistą tiksliai kaip nurodė gydytojas.</w:t>
      </w:r>
      <w:r w:rsidRPr="00DC0691">
        <w:rPr>
          <w:szCs w:val="22"/>
          <w:lang w:val="lt-LT"/>
        </w:rPr>
        <w:t xml:space="preserve"> </w:t>
      </w:r>
      <w:r w:rsidRPr="00DC0691">
        <w:rPr>
          <w:noProof/>
          <w:szCs w:val="22"/>
          <w:lang w:val="lt-LT"/>
        </w:rPr>
        <w:t>Jeigu abejojate, kreipkitės į gydytoją arba vaistininką.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D4A43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DD4A43">
        <w:rPr>
          <w:i/>
          <w:szCs w:val="22"/>
          <w:lang w:val="lt-LT"/>
        </w:rPr>
        <w:t>Suaugusiesiems ir 12 metų bei vyresniems vaikams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C0691">
        <w:rPr>
          <w:noProof/>
          <w:szCs w:val="22"/>
          <w:lang w:val="lt-LT"/>
        </w:rPr>
        <w:t>Rekomenduojama dozė yra viena t</w:t>
      </w:r>
      <w:r>
        <w:rPr>
          <w:noProof/>
          <w:szCs w:val="22"/>
          <w:lang w:val="lt-LT"/>
        </w:rPr>
        <w:t>a</w:t>
      </w:r>
      <w:r w:rsidRPr="00DC0691">
        <w:rPr>
          <w:noProof/>
          <w:szCs w:val="22"/>
          <w:lang w:val="lt-LT"/>
        </w:rPr>
        <w:t>bletė (120 mg)</w:t>
      </w:r>
      <w:r>
        <w:rPr>
          <w:noProof/>
          <w:szCs w:val="22"/>
          <w:lang w:val="lt-LT"/>
        </w:rPr>
        <w:t xml:space="preserve"> vieną kartą</w:t>
      </w:r>
      <w:r w:rsidRPr="00DC0691">
        <w:rPr>
          <w:noProof/>
          <w:szCs w:val="22"/>
          <w:lang w:val="lt-LT"/>
        </w:rPr>
        <w:t xml:space="preserve"> per parą.</w:t>
      </w:r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Tabletę užgerkite vandeniu ir vartokite prieš valgį.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B44FA">
        <w:rPr>
          <w:szCs w:val="22"/>
          <w:lang w:val="lt-LT"/>
        </w:rPr>
        <w:t>Simptomus lengvinantis šio vaisto poveikis pasireiškia per 1 valandą po dozės pavartojimo ir trunka 24 valandas.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Pr="00DC0691">
        <w:rPr>
          <w:rFonts w:ascii="Times New Roman" w:hAnsi="Times New Roman"/>
          <w:sz w:val="22"/>
          <w:szCs w:val="22"/>
          <w:lang w:val="lt-LT"/>
        </w:rPr>
        <w:t>Allegra</w:t>
      </w:r>
      <w:proofErr w:type="spellEnd"/>
      <w:r w:rsidRPr="00DC0691">
        <w:rPr>
          <w:rFonts w:ascii="Times New Roman" w:hAnsi="Times New Roman"/>
          <w:sz w:val="22"/>
          <w:szCs w:val="22"/>
          <w:lang w:val="lt-LT"/>
        </w:rPr>
        <w:t xml:space="preserve"> dozę?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vault_nd_41c2a45f-51bf-412a-a70d-cdcf685080c0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 xml:space="preserve">Jeigu išgėrėte per daug tablečių, nedelsdami kreipkitės į gydytoją arba vykite </w:t>
      </w:r>
      <w:r>
        <w:rPr>
          <w:szCs w:val="22"/>
          <w:lang w:val="lt-LT"/>
        </w:rPr>
        <w:t xml:space="preserve">į </w:t>
      </w:r>
      <w:r w:rsidRPr="00DC0691">
        <w:rPr>
          <w:szCs w:val="22"/>
          <w:lang w:val="lt-LT"/>
        </w:rPr>
        <w:t>artimiausią ligoninės skubios pagalbos skyrių. Perdozavimo simptomai suaugusiesiems yra svaigulys, apsnūdimas, nuovargis ir burnos džiūvimas.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 w:rsidRPr="00DC0691">
        <w:rPr>
          <w:rFonts w:ascii="Times New Roman" w:hAnsi="Times New Roman"/>
          <w:sz w:val="22"/>
          <w:szCs w:val="22"/>
          <w:lang w:val="lt-LT"/>
        </w:rPr>
        <w:t>Allegra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vault_nd_bc61b76d-df35-4894-8d74-787c775d5f06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>Negalima vartoti dvigubos dozės norint kompensuoti praleistą tabletę.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Kitą dozę vartokite įprastu laiku taip, kaip nurodė gydytojas.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 xml:space="preserve">Nustojus vartoti </w:t>
      </w:r>
      <w:proofErr w:type="spellStart"/>
      <w:r w:rsidRPr="00DC0691">
        <w:rPr>
          <w:rFonts w:ascii="Times New Roman" w:hAnsi="Times New Roman"/>
          <w:sz w:val="22"/>
          <w:szCs w:val="22"/>
          <w:lang w:val="lt-LT"/>
        </w:rPr>
        <w:t>Allegra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vault_nd_a661cf2b-06d8-4414-b999-e35e85b0b228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rPr>
          <w:lang w:val="lt-LT"/>
        </w:rPr>
      </w:pPr>
      <w:r w:rsidRPr="00DC0691">
        <w:rPr>
          <w:lang w:val="lt-LT"/>
        </w:rPr>
        <w:t xml:space="preserve">Pasakykite gydytojui, jeigu norite nutraukti </w:t>
      </w:r>
      <w:proofErr w:type="spellStart"/>
      <w:r w:rsidRPr="00DC0691">
        <w:rPr>
          <w:lang w:val="lt-LT"/>
        </w:rPr>
        <w:t>Allegra</w:t>
      </w:r>
      <w:proofErr w:type="spellEnd"/>
      <w:r w:rsidRPr="00DC0691">
        <w:rPr>
          <w:lang w:val="lt-LT"/>
        </w:rPr>
        <w:t xml:space="preserve"> vartojimą nebaigę gydymo kurso.</w:t>
      </w:r>
    </w:p>
    <w:p w:rsidR="00552119" w:rsidRPr="00DC0691" w:rsidRDefault="00552119" w:rsidP="00552119">
      <w:pPr>
        <w:rPr>
          <w:szCs w:val="22"/>
          <w:lang w:val="lt-LT"/>
        </w:rPr>
      </w:pPr>
      <w:r w:rsidRPr="00DC0691">
        <w:rPr>
          <w:lang w:val="lt-LT"/>
        </w:rPr>
        <w:t xml:space="preserve">Jeigu nutrauksite </w:t>
      </w: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vartojimą anksčiau negu numatyta, simptomai gali atsinaujinti.</w:t>
      </w:r>
    </w:p>
    <w:p w:rsidR="00552119" w:rsidRPr="00DC0691" w:rsidRDefault="00552119" w:rsidP="00552119">
      <w:pPr>
        <w:rPr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552119" w:rsidRPr="00DC0691" w:rsidRDefault="00552119" w:rsidP="00552119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>4.</w:t>
      </w:r>
      <w:r w:rsidRPr="00DC0691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vault_nd_2e55b66c-7d9a-40f2-a9ae-68cb22ea7426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lt-LT"/>
        </w:rPr>
      </w:pPr>
      <w:r w:rsidRPr="00DC0691">
        <w:rPr>
          <w:b/>
          <w:szCs w:val="22"/>
          <w:lang w:val="lt-LT"/>
        </w:rPr>
        <w:t xml:space="preserve">Nedelsdami kreipkitės į gydytoją ir nutraukite </w:t>
      </w:r>
      <w:proofErr w:type="spellStart"/>
      <w:r w:rsidRPr="00DC0691">
        <w:rPr>
          <w:b/>
          <w:szCs w:val="22"/>
          <w:lang w:val="lt-LT"/>
        </w:rPr>
        <w:t>Allegra</w:t>
      </w:r>
      <w:proofErr w:type="spellEnd"/>
      <w:r w:rsidRPr="00DC0691">
        <w:rPr>
          <w:b/>
          <w:szCs w:val="22"/>
          <w:lang w:val="lt-LT"/>
        </w:rPr>
        <w:t xml:space="preserve"> vartojimą, jeigu pasireiškia:</w:t>
      </w:r>
    </w:p>
    <w:p w:rsidR="00552119" w:rsidRPr="00DC0691" w:rsidRDefault="00552119" w:rsidP="00552119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DC0691">
        <w:rPr>
          <w:szCs w:val="22"/>
          <w:lang w:val="lt-LT"/>
        </w:rPr>
        <w:t>veido, lūpų, liežuvio arba gerklės tinimas ir sunkumas kvėpuoti, nes tai gali būti sunkios alerginės reakcijos požymiai.</w:t>
      </w:r>
    </w:p>
    <w:p w:rsidR="00552119" w:rsidRDefault="00552119" w:rsidP="00552119">
      <w:p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552119" w:rsidRPr="00DC0691" w:rsidRDefault="00552119" w:rsidP="00552119">
      <w:p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F33ED">
        <w:rPr>
          <w:szCs w:val="22"/>
          <w:lang w:val="lt-LT"/>
        </w:rPr>
        <w:t xml:space="preserve">Apie toliau išvardytą šalutinį poveikį pranešta klinikinių tyrimų metu, jo dažnis buvo panašus į nustatytą pacientams, kurie vaisto nevartojo (vartojo </w:t>
      </w:r>
      <w:proofErr w:type="spellStart"/>
      <w:r w:rsidRPr="00DF33ED">
        <w:rPr>
          <w:szCs w:val="22"/>
          <w:lang w:val="lt-LT"/>
        </w:rPr>
        <w:t>placebo</w:t>
      </w:r>
      <w:proofErr w:type="spellEnd"/>
      <w:r w:rsidRPr="00DF33ED">
        <w:rPr>
          <w:szCs w:val="22"/>
          <w:lang w:val="lt-LT"/>
        </w:rPr>
        <w:t>).</w:t>
      </w:r>
    </w:p>
    <w:p w:rsidR="00552119" w:rsidRPr="00DD4A43" w:rsidRDefault="00552119" w:rsidP="00552119">
      <w:pPr>
        <w:tabs>
          <w:tab w:val="clear" w:pos="567"/>
        </w:tabs>
        <w:spacing w:line="240" w:lineRule="auto"/>
        <w:ind w:right="-29"/>
        <w:rPr>
          <w:i/>
          <w:szCs w:val="22"/>
          <w:lang w:val="lt-LT"/>
        </w:rPr>
      </w:pPr>
      <w:r w:rsidRPr="00DD4A43">
        <w:rPr>
          <w:i/>
          <w:szCs w:val="22"/>
          <w:lang w:val="lt-LT"/>
        </w:rPr>
        <w:t xml:space="preserve">Dažnas šalutinis poveikis (gali pasireikšti </w:t>
      </w:r>
      <w:r>
        <w:rPr>
          <w:i/>
          <w:szCs w:val="22"/>
          <w:lang w:val="lt-LT"/>
        </w:rPr>
        <w:t xml:space="preserve">rečiau </w:t>
      </w:r>
      <w:r w:rsidRPr="00DD4A43">
        <w:rPr>
          <w:i/>
          <w:szCs w:val="22"/>
          <w:lang w:val="lt-LT"/>
        </w:rPr>
        <w:t xml:space="preserve">kaip 1 </w:t>
      </w:r>
      <w:r>
        <w:rPr>
          <w:i/>
          <w:szCs w:val="22"/>
          <w:lang w:val="lt-LT"/>
        </w:rPr>
        <w:t xml:space="preserve">žmogui </w:t>
      </w:r>
      <w:r w:rsidRPr="00DD4A43">
        <w:rPr>
          <w:i/>
          <w:szCs w:val="22"/>
          <w:lang w:val="lt-LT"/>
        </w:rPr>
        <w:t>iš 10):</w:t>
      </w:r>
    </w:p>
    <w:p w:rsidR="00552119" w:rsidRPr="00DC0691" w:rsidRDefault="00552119" w:rsidP="00552119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DC0691">
        <w:rPr>
          <w:szCs w:val="22"/>
          <w:lang w:val="lt-LT"/>
        </w:rPr>
        <w:lastRenderedPageBreak/>
        <w:t>galvos skausmas;</w:t>
      </w:r>
    </w:p>
    <w:p w:rsidR="00552119" w:rsidRPr="00DC0691" w:rsidRDefault="00552119" w:rsidP="00552119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DC0691">
        <w:rPr>
          <w:szCs w:val="22"/>
          <w:lang w:val="lt-LT"/>
        </w:rPr>
        <w:t>apsnūdimas;</w:t>
      </w:r>
    </w:p>
    <w:p w:rsidR="00552119" w:rsidRPr="00DC0691" w:rsidRDefault="00552119" w:rsidP="00552119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DC0691">
        <w:rPr>
          <w:szCs w:val="22"/>
          <w:lang w:val="lt-LT"/>
        </w:rPr>
        <w:t>šleikštulys (pykinimas);</w:t>
      </w:r>
    </w:p>
    <w:p w:rsidR="00552119" w:rsidRPr="00DC0691" w:rsidRDefault="00552119" w:rsidP="00552119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DC0691">
        <w:rPr>
          <w:szCs w:val="22"/>
          <w:lang w:val="lt-LT"/>
        </w:rPr>
        <w:t>svaigulys.</w:t>
      </w:r>
    </w:p>
    <w:p w:rsidR="00552119" w:rsidRPr="00DC0691" w:rsidRDefault="00552119" w:rsidP="00552119">
      <w:p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552119" w:rsidRPr="00DD4A43" w:rsidRDefault="00552119" w:rsidP="00552119">
      <w:pPr>
        <w:tabs>
          <w:tab w:val="clear" w:pos="567"/>
        </w:tabs>
        <w:spacing w:line="240" w:lineRule="auto"/>
        <w:ind w:right="-29"/>
        <w:rPr>
          <w:i/>
          <w:szCs w:val="22"/>
          <w:lang w:val="lt-LT"/>
        </w:rPr>
      </w:pPr>
      <w:r w:rsidRPr="00DD4A43">
        <w:rPr>
          <w:i/>
          <w:szCs w:val="22"/>
          <w:lang w:val="lt-LT"/>
        </w:rPr>
        <w:t xml:space="preserve">Nedažnas šalutinis poveikis (gali pasireikšti </w:t>
      </w:r>
      <w:r>
        <w:rPr>
          <w:i/>
          <w:szCs w:val="22"/>
          <w:lang w:val="lt-LT"/>
        </w:rPr>
        <w:t xml:space="preserve">rečiau </w:t>
      </w:r>
      <w:r w:rsidRPr="00DD4A43">
        <w:rPr>
          <w:i/>
          <w:szCs w:val="22"/>
          <w:lang w:val="lt-LT"/>
        </w:rPr>
        <w:t>kaip 1</w:t>
      </w:r>
      <w:r>
        <w:rPr>
          <w:i/>
          <w:szCs w:val="22"/>
          <w:lang w:val="lt-LT"/>
        </w:rPr>
        <w:t xml:space="preserve"> žmogui </w:t>
      </w:r>
      <w:r w:rsidRPr="00DD4A43">
        <w:rPr>
          <w:i/>
          <w:szCs w:val="22"/>
          <w:lang w:val="lt-LT"/>
        </w:rPr>
        <w:t>iš 100):</w:t>
      </w:r>
    </w:p>
    <w:p w:rsidR="00552119" w:rsidRPr="00DC0691" w:rsidRDefault="00552119" w:rsidP="00552119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DC0691">
        <w:rPr>
          <w:szCs w:val="22"/>
          <w:lang w:val="lt-LT"/>
        </w:rPr>
        <w:t>nuovargis</w:t>
      </w:r>
      <w:r>
        <w:rPr>
          <w:szCs w:val="22"/>
          <w:lang w:val="lt-LT"/>
        </w:rPr>
        <w:t>/ mieguistumas.</w:t>
      </w:r>
    </w:p>
    <w:p w:rsidR="00552119" w:rsidRPr="00DC0691" w:rsidRDefault="00552119" w:rsidP="00552119">
      <w:p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552119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>Kitas šalutinis poveikis</w:t>
      </w:r>
    </w:p>
    <w:p w:rsidR="00552119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b w:val="0"/>
          <w:sz w:val="22"/>
          <w:szCs w:val="22"/>
          <w:lang w:val="lt-LT"/>
        </w:rPr>
      </w:pPr>
      <w:r w:rsidRPr="00DD4A43">
        <w:rPr>
          <w:rFonts w:ascii="Times New Roman" w:hAnsi="Times New Roman"/>
          <w:b w:val="0"/>
          <w:i/>
          <w:sz w:val="22"/>
          <w:szCs w:val="22"/>
          <w:lang w:val="lt-LT"/>
        </w:rPr>
        <w:t xml:space="preserve">Dažnis nežinomas </w:t>
      </w:r>
      <w:r>
        <w:rPr>
          <w:rFonts w:ascii="Times New Roman" w:hAnsi="Times New Roman"/>
          <w:b w:val="0"/>
          <w:i/>
          <w:sz w:val="22"/>
          <w:szCs w:val="22"/>
          <w:lang w:val="lt-LT"/>
        </w:rPr>
        <w:t>(</w:t>
      </w:r>
      <w:r w:rsidRPr="00DD4A43">
        <w:rPr>
          <w:rFonts w:ascii="Times New Roman" w:hAnsi="Times New Roman"/>
          <w:b w:val="0"/>
          <w:i/>
          <w:sz w:val="22"/>
          <w:szCs w:val="22"/>
          <w:lang w:val="lt-LT"/>
        </w:rPr>
        <w:t>negali būti apskaičiuotas pagal turimus duomenis</w:t>
      </w:r>
      <w:r w:rsidRPr="00DC0691">
        <w:rPr>
          <w:rFonts w:ascii="Times New Roman" w:hAnsi="Times New Roman"/>
          <w:b w:val="0"/>
          <w:sz w:val="22"/>
          <w:szCs w:val="22"/>
          <w:lang w:val="lt-LT"/>
        </w:rPr>
        <w:t>):</w:t>
      </w:r>
      <w:r>
        <w:rPr>
          <w:rFonts w:ascii="Times New Roman" w:hAnsi="Times New Roman"/>
          <w:b w:val="0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b w:val="0"/>
          <w:sz w:val="22"/>
          <w:szCs w:val="22"/>
          <w:lang w:val="lt-LT"/>
        </w:rPr>
        <w:instrText xml:space="preserve"> DOCVARIABLE vault_nd_38536c4b-48b8-4d50-b81b-cf05d7ff90c0 \* MERGEFORMAT </w:instrText>
      </w:r>
      <w:r>
        <w:rPr>
          <w:rFonts w:ascii="Times New Roman" w:hAnsi="Times New Roman"/>
          <w:b w:val="0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b w:val="0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b w:val="0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0"/>
          <w:numId w:val="6"/>
        </w:numPr>
        <w:ind w:left="567" w:hanging="567"/>
        <w:rPr>
          <w:lang w:val="lt-LT"/>
        </w:rPr>
      </w:pPr>
      <w:r w:rsidRPr="00DC0691">
        <w:rPr>
          <w:lang w:val="lt-LT"/>
        </w:rPr>
        <w:t>sunkumas užmigti (nemiga);</w:t>
      </w:r>
    </w:p>
    <w:p w:rsidR="00552119" w:rsidRPr="00DC0691" w:rsidRDefault="00552119" w:rsidP="00552119">
      <w:pPr>
        <w:numPr>
          <w:ilvl w:val="0"/>
          <w:numId w:val="6"/>
        </w:numPr>
        <w:ind w:left="567" w:hanging="567"/>
        <w:rPr>
          <w:lang w:val="lt-LT"/>
        </w:rPr>
      </w:pPr>
      <w:r w:rsidRPr="00DC0691">
        <w:rPr>
          <w:lang w:val="lt-LT"/>
        </w:rPr>
        <w:t>miego sutrikimai;</w:t>
      </w:r>
    </w:p>
    <w:p w:rsidR="00552119" w:rsidRPr="00DC0691" w:rsidRDefault="00552119" w:rsidP="00552119">
      <w:pPr>
        <w:numPr>
          <w:ilvl w:val="0"/>
          <w:numId w:val="6"/>
        </w:numPr>
        <w:ind w:left="567" w:hanging="567"/>
        <w:rPr>
          <w:lang w:val="lt-LT"/>
        </w:rPr>
      </w:pPr>
      <w:r w:rsidRPr="00DC0691">
        <w:rPr>
          <w:lang w:val="lt-LT"/>
        </w:rPr>
        <w:t>košmariški sapnai;</w:t>
      </w:r>
    </w:p>
    <w:p w:rsidR="00552119" w:rsidRPr="00DC0691" w:rsidRDefault="00552119" w:rsidP="00552119">
      <w:pPr>
        <w:numPr>
          <w:ilvl w:val="0"/>
          <w:numId w:val="6"/>
        </w:numPr>
        <w:ind w:left="567" w:hanging="567"/>
        <w:rPr>
          <w:lang w:val="lt-LT"/>
        </w:rPr>
      </w:pPr>
      <w:r w:rsidRPr="00DC0691">
        <w:rPr>
          <w:lang w:val="lt-LT"/>
        </w:rPr>
        <w:t>nervingumas;</w:t>
      </w:r>
    </w:p>
    <w:p w:rsidR="00552119" w:rsidRPr="00DC0691" w:rsidRDefault="00552119" w:rsidP="00552119">
      <w:pPr>
        <w:numPr>
          <w:ilvl w:val="0"/>
          <w:numId w:val="6"/>
        </w:numPr>
        <w:ind w:left="567" w:hanging="567"/>
        <w:rPr>
          <w:lang w:val="lt-LT"/>
        </w:rPr>
      </w:pPr>
      <w:r w:rsidRPr="00DC0691">
        <w:rPr>
          <w:lang w:val="lt-LT"/>
        </w:rPr>
        <w:t>greitas arba nereguliarus širdies ritmas;</w:t>
      </w:r>
    </w:p>
    <w:p w:rsidR="00552119" w:rsidRPr="00DC0691" w:rsidRDefault="00552119" w:rsidP="00552119">
      <w:pPr>
        <w:numPr>
          <w:ilvl w:val="0"/>
          <w:numId w:val="6"/>
        </w:numPr>
        <w:ind w:left="567" w:hanging="567"/>
        <w:rPr>
          <w:lang w:val="lt-LT"/>
        </w:rPr>
      </w:pPr>
      <w:r w:rsidRPr="00DC0691">
        <w:rPr>
          <w:lang w:val="lt-LT"/>
        </w:rPr>
        <w:t>viduriavimas;</w:t>
      </w:r>
    </w:p>
    <w:p w:rsidR="00552119" w:rsidRPr="00DC0691" w:rsidRDefault="00552119" w:rsidP="00552119">
      <w:pPr>
        <w:numPr>
          <w:ilvl w:val="0"/>
          <w:numId w:val="6"/>
        </w:numPr>
        <w:ind w:left="567" w:hanging="567"/>
        <w:rPr>
          <w:lang w:val="lt-LT"/>
        </w:rPr>
      </w:pPr>
      <w:r w:rsidRPr="00DC0691">
        <w:rPr>
          <w:lang w:val="lt-LT"/>
        </w:rPr>
        <w:t xml:space="preserve">odos </w:t>
      </w:r>
      <w:r>
        <w:rPr>
          <w:lang w:val="lt-LT"/>
        </w:rPr>
        <w:t>iš</w:t>
      </w:r>
      <w:r w:rsidRPr="00DC0691">
        <w:rPr>
          <w:lang w:val="lt-LT"/>
        </w:rPr>
        <w:t>bėrimas ir niežulys;</w:t>
      </w:r>
    </w:p>
    <w:p w:rsidR="00552119" w:rsidRPr="00DC0691" w:rsidRDefault="00552119" w:rsidP="00552119">
      <w:pPr>
        <w:numPr>
          <w:ilvl w:val="0"/>
          <w:numId w:val="6"/>
        </w:numPr>
        <w:ind w:left="567" w:hanging="567"/>
        <w:rPr>
          <w:lang w:val="lt-LT"/>
        </w:rPr>
      </w:pPr>
      <w:r w:rsidRPr="00DC0691">
        <w:rPr>
          <w:lang w:val="lt-LT"/>
        </w:rPr>
        <w:t>dilgėlinė;</w:t>
      </w:r>
    </w:p>
    <w:p w:rsidR="00552119" w:rsidRPr="00DC0691" w:rsidRDefault="00552119" w:rsidP="00552119">
      <w:pPr>
        <w:numPr>
          <w:ilvl w:val="0"/>
          <w:numId w:val="6"/>
        </w:numPr>
        <w:ind w:left="567" w:hanging="567"/>
        <w:rPr>
          <w:lang w:val="lt-LT"/>
        </w:rPr>
      </w:pPr>
      <w:r w:rsidRPr="00DC0691">
        <w:rPr>
          <w:lang w:val="lt-LT"/>
        </w:rPr>
        <w:t>sunkios alerginės reakcijos dėl kurių tinsta veidas, lūpos, liežuvis arba gerklė, pasireiškia paraudimas, krūtinės ląstos spaudimo pojūtis ir pasunkėja kvėpavimas.</w:t>
      </w:r>
    </w:p>
    <w:p w:rsidR="00552119" w:rsidRPr="00DC0691" w:rsidRDefault="00552119" w:rsidP="00552119">
      <w:pPr>
        <w:spacing w:line="240" w:lineRule="auto"/>
        <w:rPr>
          <w:b/>
          <w:szCs w:val="22"/>
          <w:lang w:val="lt-LT"/>
        </w:rPr>
      </w:pPr>
    </w:p>
    <w:p w:rsidR="00552119" w:rsidRPr="00EB6719" w:rsidRDefault="00552119" w:rsidP="00552119">
      <w:pPr>
        <w:spacing w:line="240" w:lineRule="auto"/>
        <w:rPr>
          <w:b/>
          <w:szCs w:val="24"/>
          <w:lang w:val="lt-LT"/>
        </w:rPr>
      </w:pPr>
      <w:r w:rsidRPr="00EB6719">
        <w:rPr>
          <w:b/>
          <w:noProof/>
          <w:szCs w:val="24"/>
          <w:lang w:val="lt-LT"/>
        </w:rPr>
        <w:t>Pranešimas apie šalutinį poveikį</w:t>
      </w:r>
    </w:p>
    <w:p w:rsidR="00552119" w:rsidRPr="00DC0691" w:rsidRDefault="00552119" w:rsidP="00552119">
      <w:pPr>
        <w:spacing w:line="240" w:lineRule="auto"/>
        <w:ind w:right="-449"/>
        <w:rPr>
          <w:noProof/>
          <w:szCs w:val="22"/>
          <w:lang w:val="lt-LT"/>
        </w:rPr>
      </w:pPr>
      <w:r w:rsidRPr="00EB6719">
        <w:rPr>
          <w:noProof/>
          <w:szCs w:val="24"/>
          <w:lang w:val="lt-LT"/>
        </w:rPr>
        <w:t>Jeigu pasireiškė šalutinis poveikis, įskaitant šiame lapelyje nenurodytą, pasakykite gydytojui arba vaistininkui</w:t>
      </w:r>
      <w:r w:rsidRPr="00EB6719">
        <w:rPr>
          <w:szCs w:val="22"/>
          <w:lang w:val="lt-LT"/>
        </w:rPr>
        <w:t>.</w:t>
      </w:r>
      <w:r w:rsidRPr="00EB6719">
        <w:rPr>
          <w:noProof/>
          <w:szCs w:val="24"/>
          <w:lang w:val="lt-LT"/>
        </w:rPr>
        <w:t xml:space="preserve"> </w:t>
      </w:r>
      <w:r w:rsidRPr="00B26E8F">
        <w:rPr>
          <w:noProof/>
          <w:szCs w:val="24"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r w:rsidRPr="006E514A">
        <w:rPr>
          <w:rStyle w:val="Hipersaitas"/>
          <w:rFonts w:eastAsia="SimSun"/>
        </w:rPr>
        <w:t>www.vvkt.lt</w:t>
      </w:r>
      <w:r w:rsidRPr="00B26E8F">
        <w:rPr>
          <w:noProof/>
          <w:szCs w:val="24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r w:rsidRPr="006E514A">
        <w:rPr>
          <w:rStyle w:val="Hipersaitas"/>
          <w:rFonts w:eastAsia="SimSun"/>
        </w:rPr>
        <w:t>NepageidaujamaR@vvkt.lt</w:t>
      </w:r>
      <w:r w:rsidRPr="00B26E8F">
        <w:rPr>
          <w:noProof/>
          <w:szCs w:val="24"/>
          <w:lang w:val="lt-LT"/>
        </w:rPr>
        <w:t xml:space="preserve">, taip pat per Valstybinės vaistų kontrolės tarnybos prie Lietuvos Respublikos sveikatos apsaugos ministerijos interneto svetainę (adresu </w:t>
      </w:r>
      <w:r w:rsidRPr="006E514A">
        <w:rPr>
          <w:rStyle w:val="Hipersaitas"/>
          <w:rFonts w:eastAsia="SimSun"/>
        </w:rPr>
        <w:t>http://www.vvkt.lt</w:t>
      </w:r>
      <w:r w:rsidRPr="00B26E8F">
        <w:rPr>
          <w:noProof/>
          <w:szCs w:val="24"/>
          <w:lang w:val="lt-LT"/>
        </w:rPr>
        <w:t>). Pranešdami apie šalutinį poveikį galite mums padėti gauti daugiau informacijos apie šio vaisto saugumą</w:t>
      </w:r>
      <w:r w:rsidRPr="00EB6719">
        <w:rPr>
          <w:noProof/>
          <w:szCs w:val="24"/>
          <w:lang w:val="lt-LT"/>
        </w:rPr>
        <w:t>.</w:t>
      </w:r>
    </w:p>
    <w:p w:rsidR="00552119" w:rsidRPr="00DC0691" w:rsidRDefault="00552119" w:rsidP="00552119">
      <w:pPr>
        <w:spacing w:line="240" w:lineRule="auto"/>
        <w:ind w:right="-449"/>
        <w:rPr>
          <w:noProof/>
          <w:szCs w:val="22"/>
          <w:lang w:val="lt-LT"/>
        </w:rPr>
      </w:pPr>
    </w:p>
    <w:p w:rsidR="00552119" w:rsidRPr="00DC0691" w:rsidRDefault="00552119" w:rsidP="00552119">
      <w:pPr>
        <w:spacing w:line="240" w:lineRule="auto"/>
        <w:ind w:right="-449"/>
        <w:rPr>
          <w:noProof/>
          <w:szCs w:val="22"/>
          <w:lang w:val="lt-LT"/>
        </w:rPr>
      </w:pPr>
    </w:p>
    <w:p w:rsidR="00552119" w:rsidRPr="00DC0691" w:rsidRDefault="00552119" w:rsidP="00552119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>5.</w:t>
      </w:r>
      <w:r w:rsidRPr="00DC0691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Pr="00DC0691">
        <w:rPr>
          <w:rFonts w:ascii="Times New Roman" w:hAnsi="Times New Roman"/>
          <w:sz w:val="22"/>
          <w:szCs w:val="22"/>
          <w:lang w:val="lt-LT"/>
        </w:rPr>
        <w:t>Allegra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vault_nd_429e8456-b97b-4e73-9f40-1265765231ec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>Šį vaistą laikykite vaikams nepastebimoje ir nepasiekiamoje vietoje.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 xml:space="preserve">Ant dėžutės </w:t>
      </w:r>
      <w:r>
        <w:rPr>
          <w:noProof/>
          <w:szCs w:val="22"/>
          <w:lang w:val="lt-LT"/>
        </w:rPr>
        <w:t xml:space="preserve">ir lizdinės plokštelės </w:t>
      </w:r>
      <w:r w:rsidRPr="00DC0691">
        <w:rPr>
          <w:noProof/>
          <w:szCs w:val="22"/>
          <w:lang w:val="lt-LT"/>
        </w:rPr>
        <w:t>po „</w:t>
      </w:r>
      <w:r>
        <w:rPr>
          <w:noProof/>
          <w:szCs w:val="22"/>
          <w:lang w:val="lt-LT"/>
        </w:rPr>
        <w:t>EXP</w:t>
      </w:r>
      <w:r w:rsidRPr="00DC0691">
        <w:rPr>
          <w:noProof/>
          <w:szCs w:val="22"/>
          <w:lang w:val="lt-LT"/>
        </w:rPr>
        <w:t>“ nurodytam tinkamumo laikui pasibaigus, šio vaisto vartoti negalima.</w:t>
      </w:r>
      <w:r w:rsidRPr="00DC0691">
        <w:rPr>
          <w:szCs w:val="22"/>
          <w:lang w:val="lt-LT"/>
        </w:rPr>
        <w:t xml:space="preserve"> </w:t>
      </w:r>
      <w:r w:rsidRPr="00DC0691">
        <w:rPr>
          <w:noProof/>
          <w:szCs w:val="22"/>
          <w:lang w:val="lt-LT"/>
        </w:rPr>
        <w:t>Vaistas tinkamas vartoti iki paskutinės nurodyto mėnesio dienos.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Šiam vaist</w:t>
      </w:r>
      <w:r>
        <w:rPr>
          <w:szCs w:val="22"/>
          <w:lang w:val="lt-LT"/>
        </w:rPr>
        <w:t>ui</w:t>
      </w:r>
      <w:r w:rsidRPr="00DC0691">
        <w:rPr>
          <w:szCs w:val="22"/>
          <w:lang w:val="lt-LT"/>
        </w:rPr>
        <w:t xml:space="preserve"> specialių laikymo sąlygų nereikia.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DC0691">
        <w:rPr>
          <w:noProof/>
          <w:szCs w:val="22"/>
          <w:lang w:val="lt-LT"/>
        </w:rPr>
        <w:t>Vaistų negalima išmesti į kanalizaciją arba su buitinėmis atliekomis.</w:t>
      </w:r>
      <w:r w:rsidRPr="00DC0691">
        <w:rPr>
          <w:szCs w:val="22"/>
          <w:lang w:val="lt-LT"/>
        </w:rPr>
        <w:t xml:space="preserve"> </w:t>
      </w:r>
      <w:r w:rsidRPr="00DC0691">
        <w:rPr>
          <w:noProof/>
          <w:szCs w:val="22"/>
          <w:lang w:val="lt-LT"/>
        </w:rPr>
        <w:t>Kaip išmesti nereikalingus vaistus, klauskite vaistininko.</w:t>
      </w:r>
      <w:r w:rsidRPr="00DC0691">
        <w:rPr>
          <w:szCs w:val="22"/>
          <w:lang w:val="lt-LT"/>
        </w:rPr>
        <w:t xml:space="preserve"> </w:t>
      </w:r>
      <w:r w:rsidRPr="00DC0691">
        <w:rPr>
          <w:noProof/>
          <w:szCs w:val="22"/>
          <w:lang w:val="lt-LT"/>
        </w:rPr>
        <w:t>Šios priemonės padės apsaugoti aplinką.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552119" w:rsidRPr="00DC0691" w:rsidRDefault="00552119" w:rsidP="00552119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C0691">
        <w:rPr>
          <w:rFonts w:ascii="Times New Roman" w:hAnsi="Times New Roman"/>
          <w:sz w:val="22"/>
          <w:szCs w:val="22"/>
          <w:lang w:val="lt-LT"/>
        </w:rPr>
        <w:t>6.</w:t>
      </w:r>
      <w:r w:rsidRPr="00DC0691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DC0691">
        <w:rPr>
          <w:rFonts w:ascii="Times New Roman" w:hAnsi="Times New Roman"/>
          <w:sz w:val="22"/>
          <w:szCs w:val="22"/>
          <w:lang w:val="lt-LT"/>
        </w:rPr>
        <w:t>Pakuotės turinys ir kita informacija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vault_nd_4a0af5c9-511a-4773-82c9-9e079f290f7a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DC0691">
        <w:rPr>
          <w:rFonts w:ascii="Times New Roman" w:hAnsi="Times New Roman"/>
          <w:sz w:val="22"/>
          <w:szCs w:val="22"/>
          <w:lang w:val="lt-LT"/>
        </w:rPr>
        <w:t>Allegra</w:t>
      </w:r>
      <w:proofErr w:type="spellEnd"/>
      <w:r w:rsidRPr="00DC0691">
        <w:rPr>
          <w:rFonts w:ascii="Times New Roman" w:hAnsi="Times New Roman"/>
          <w:sz w:val="22"/>
          <w:szCs w:val="22"/>
          <w:lang w:val="lt-LT"/>
        </w:rPr>
        <w:t xml:space="preserve"> sudėtis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vault_nd_2d0ff447-e2e5-4f71-b9af-0f123a155a3c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numPr>
          <w:ilvl w:val="0"/>
          <w:numId w:val="7"/>
        </w:numPr>
        <w:spacing w:line="240" w:lineRule="auto"/>
        <w:ind w:left="567" w:hanging="567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 xml:space="preserve">Veiklioji medžiaga yra feksofenadino hidrochloridas. Kiekvienoje </w:t>
      </w:r>
      <w:r>
        <w:rPr>
          <w:noProof/>
          <w:szCs w:val="22"/>
          <w:lang w:val="lt-LT"/>
        </w:rPr>
        <w:t xml:space="preserve">plėvele dengtoje </w:t>
      </w:r>
      <w:r w:rsidRPr="00DC0691">
        <w:rPr>
          <w:noProof/>
          <w:szCs w:val="22"/>
          <w:lang w:val="lt-LT"/>
        </w:rPr>
        <w:t xml:space="preserve">tabletėje yra 120 mg </w:t>
      </w:r>
      <w:proofErr w:type="spellStart"/>
      <w:r w:rsidRPr="00DC0691">
        <w:rPr>
          <w:szCs w:val="22"/>
          <w:lang w:val="lt-LT"/>
        </w:rPr>
        <w:t>feksofenadino</w:t>
      </w:r>
      <w:proofErr w:type="spellEnd"/>
      <w:r w:rsidRPr="00DC0691">
        <w:rPr>
          <w:szCs w:val="22"/>
          <w:lang w:val="lt-LT"/>
        </w:rPr>
        <w:t xml:space="preserve"> hidrochlorido.</w:t>
      </w:r>
    </w:p>
    <w:p w:rsidR="00552119" w:rsidRPr="00DC0691" w:rsidRDefault="00552119" w:rsidP="00552119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0691">
        <w:rPr>
          <w:noProof/>
          <w:szCs w:val="22"/>
          <w:lang w:val="lt-LT"/>
        </w:rPr>
        <w:t>Pagalbinės medžiagos yra:</w:t>
      </w:r>
    </w:p>
    <w:p w:rsidR="00552119" w:rsidRPr="00DC0691" w:rsidRDefault="00552119" w:rsidP="00552119">
      <w:pPr>
        <w:numPr>
          <w:ilvl w:val="0"/>
          <w:numId w:val="8"/>
        </w:numPr>
        <w:tabs>
          <w:tab w:val="clear" w:pos="567"/>
        </w:tabs>
        <w:spacing w:line="240" w:lineRule="auto"/>
        <w:ind w:left="1134" w:right="-2" w:hanging="567"/>
        <w:rPr>
          <w:noProof/>
          <w:szCs w:val="22"/>
          <w:lang w:val="lt-LT"/>
        </w:rPr>
      </w:pPr>
      <w:r w:rsidRPr="00DC0691">
        <w:rPr>
          <w:i/>
          <w:noProof/>
          <w:szCs w:val="22"/>
          <w:lang w:val="lt-LT"/>
        </w:rPr>
        <w:t>Tabletės šerdis:</w:t>
      </w:r>
      <w:r>
        <w:rPr>
          <w:i/>
          <w:noProof/>
          <w:szCs w:val="22"/>
          <w:lang w:val="lt-LT"/>
        </w:rPr>
        <w:t xml:space="preserve"> </w:t>
      </w:r>
      <w:r w:rsidRPr="00DC0691">
        <w:rPr>
          <w:noProof/>
          <w:szCs w:val="22"/>
          <w:lang w:val="lt-LT"/>
        </w:rPr>
        <w:t>mikrokristalinė celiuliozė, pregelifikuotas kukurūzų krakmolas, kroskarmeliozės natrio druska, magnio stearatas.</w:t>
      </w:r>
    </w:p>
    <w:p w:rsidR="00552119" w:rsidRPr="00DC0691" w:rsidRDefault="00552119" w:rsidP="00552119">
      <w:pPr>
        <w:numPr>
          <w:ilvl w:val="0"/>
          <w:numId w:val="8"/>
        </w:numPr>
        <w:tabs>
          <w:tab w:val="clear" w:pos="567"/>
        </w:tabs>
        <w:spacing w:line="240" w:lineRule="auto"/>
        <w:ind w:left="1134" w:right="-2" w:hanging="567"/>
        <w:rPr>
          <w:noProof/>
          <w:szCs w:val="22"/>
          <w:lang w:val="lt-LT"/>
        </w:rPr>
      </w:pPr>
      <w:r>
        <w:rPr>
          <w:i/>
          <w:noProof/>
          <w:szCs w:val="22"/>
          <w:lang w:val="lt-LT"/>
        </w:rPr>
        <w:lastRenderedPageBreak/>
        <w:t xml:space="preserve">Tabletės </w:t>
      </w:r>
      <w:r w:rsidRPr="00DC0691">
        <w:rPr>
          <w:i/>
          <w:noProof/>
          <w:szCs w:val="22"/>
          <w:lang w:val="lt-LT"/>
        </w:rPr>
        <w:t>plėvelė</w:t>
      </w:r>
      <w:r w:rsidRPr="00DC0691">
        <w:rPr>
          <w:noProof/>
          <w:szCs w:val="22"/>
          <w:lang w:val="lt-LT"/>
        </w:rPr>
        <w:t>: hipromeliozė, povidonas, titano dioksidas (E171), bevandenis koloidinis silicio dioksidas, makrogolis</w:t>
      </w:r>
      <w:r>
        <w:rPr>
          <w:noProof/>
          <w:szCs w:val="22"/>
          <w:lang w:val="lt-LT"/>
        </w:rPr>
        <w:t>, raudonasis geležies oksidas (E172)</w:t>
      </w:r>
      <w:r w:rsidRPr="00DC0691">
        <w:rPr>
          <w:noProof/>
          <w:szCs w:val="22"/>
          <w:lang w:val="lt-LT"/>
        </w:rPr>
        <w:t xml:space="preserve"> ir </w:t>
      </w:r>
      <w:r>
        <w:rPr>
          <w:noProof/>
          <w:szCs w:val="22"/>
          <w:lang w:val="lt-LT"/>
        </w:rPr>
        <w:t xml:space="preserve">geltonasis </w:t>
      </w:r>
      <w:r w:rsidRPr="00DC0691">
        <w:rPr>
          <w:noProof/>
          <w:szCs w:val="22"/>
          <w:lang w:val="lt-LT"/>
        </w:rPr>
        <w:t>geležies oksidas (E172).</w:t>
      </w: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DC0691">
        <w:rPr>
          <w:rFonts w:ascii="Times New Roman" w:hAnsi="Times New Roman"/>
          <w:sz w:val="22"/>
          <w:szCs w:val="22"/>
          <w:lang w:val="lt-LT"/>
        </w:rPr>
        <w:t>Allegra</w:t>
      </w:r>
      <w:proofErr w:type="spellEnd"/>
      <w:r w:rsidRPr="00DC0691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vault_nd_c3608a92-e1e7-4df1-8591-07e61f628bda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DC0691" w:rsidRDefault="00552119" w:rsidP="0055211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pacing w:val="1"/>
          <w:szCs w:val="22"/>
          <w:lang w:val="lt-LT"/>
        </w:rPr>
      </w:pP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napToGrid/>
          <w:color w:val="000000"/>
          <w:szCs w:val="22"/>
          <w:lang w:val="lt-LT"/>
        </w:rPr>
        <w:t xml:space="preserve"> 120 mg plėvele dengtos tab</w:t>
      </w:r>
      <w:r w:rsidRPr="00DC0691">
        <w:rPr>
          <w:snapToGrid/>
          <w:color w:val="000000"/>
          <w:spacing w:val="1"/>
          <w:szCs w:val="22"/>
          <w:lang w:val="lt-LT"/>
        </w:rPr>
        <w:t>l</w:t>
      </w:r>
      <w:r w:rsidRPr="00DC0691">
        <w:rPr>
          <w:snapToGrid/>
          <w:color w:val="000000"/>
          <w:szCs w:val="22"/>
          <w:lang w:val="lt-LT"/>
        </w:rPr>
        <w:t>etės yra persiko spalvos</w:t>
      </w:r>
      <w:r w:rsidRPr="00DC0691">
        <w:rPr>
          <w:snapToGrid/>
          <w:color w:val="000000"/>
          <w:spacing w:val="1"/>
          <w:szCs w:val="22"/>
          <w:lang w:val="lt-LT"/>
        </w:rPr>
        <w:t>, kapsulės formos tabletės</w:t>
      </w:r>
      <w:r>
        <w:rPr>
          <w:snapToGrid/>
          <w:color w:val="000000"/>
          <w:spacing w:val="1"/>
          <w:szCs w:val="22"/>
          <w:lang w:val="lt-LT"/>
        </w:rPr>
        <w:t xml:space="preserve"> </w:t>
      </w:r>
      <w:r w:rsidRPr="00A0080C">
        <w:rPr>
          <w:snapToGrid/>
          <w:color w:val="000000"/>
          <w:spacing w:val="1"/>
          <w:szCs w:val="22"/>
          <w:lang w:val="lt-LT"/>
        </w:rPr>
        <w:t>(6</w:t>
      </w:r>
      <w:r>
        <w:rPr>
          <w:snapToGrid/>
          <w:color w:val="000000"/>
          <w:spacing w:val="1"/>
          <w:szCs w:val="22"/>
          <w:lang w:val="lt-LT"/>
        </w:rPr>
        <w:t>,</w:t>
      </w:r>
      <w:r w:rsidRPr="00A0080C">
        <w:rPr>
          <w:snapToGrid/>
          <w:color w:val="000000"/>
          <w:spacing w:val="1"/>
          <w:szCs w:val="22"/>
          <w:lang w:val="lt-LT"/>
        </w:rPr>
        <w:t>1 x 15</w:t>
      </w:r>
      <w:r>
        <w:rPr>
          <w:snapToGrid/>
          <w:color w:val="000000"/>
          <w:spacing w:val="1"/>
          <w:szCs w:val="22"/>
          <w:lang w:val="lt-LT"/>
        </w:rPr>
        <w:t>,</w:t>
      </w:r>
      <w:r w:rsidRPr="00A0080C">
        <w:rPr>
          <w:snapToGrid/>
          <w:color w:val="000000"/>
          <w:spacing w:val="1"/>
          <w:szCs w:val="22"/>
          <w:lang w:val="lt-LT"/>
        </w:rPr>
        <w:t>8 mm dydžio)</w:t>
      </w:r>
      <w:r w:rsidRPr="00DC0691">
        <w:rPr>
          <w:snapToGrid/>
          <w:color w:val="000000"/>
          <w:spacing w:val="1"/>
          <w:szCs w:val="22"/>
          <w:lang w:val="lt-LT"/>
        </w:rPr>
        <w:t>, kurių vienoje pusėje įspausta „</w:t>
      </w:r>
      <w:r w:rsidRPr="00DC0691">
        <w:rPr>
          <w:snapToGrid/>
          <w:color w:val="000000"/>
          <w:spacing w:val="1"/>
          <w:szCs w:val="22"/>
          <w:u w:val="single"/>
          <w:lang w:val="lt-LT"/>
        </w:rPr>
        <w:t>012</w:t>
      </w:r>
      <w:r w:rsidRPr="00DC0691">
        <w:rPr>
          <w:snapToGrid/>
          <w:color w:val="000000"/>
          <w:spacing w:val="1"/>
          <w:szCs w:val="22"/>
          <w:lang w:val="lt-LT"/>
        </w:rPr>
        <w:t>“, kitoje pusėje užrašyta „e“.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tiekiamas lizdinėmis plokštelėmis. Kiekviena tabletė yra lizdinėje plokštelėje.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tiekiamas pakuotėse po 2</w:t>
      </w:r>
      <w:r>
        <w:rPr>
          <w:szCs w:val="22"/>
          <w:lang w:val="lt-LT"/>
        </w:rPr>
        <w:t xml:space="preserve"> (pavyzdys)</w:t>
      </w:r>
      <w:r w:rsidRPr="00DC0691">
        <w:rPr>
          <w:szCs w:val="22"/>
          <w:lang w:val="lt-LT"/>
        </w:rPr>
        <w:t>, 7</w:t>
      </w:r>
      <w:r>
        <w:rPr>
          <w:szCs w:val="22"/>
          <w:lang w:val="lt-LT"/>
        </w:rPr>
        <w:t xml:space="preserve"> arba</w:t>
      </w:r>
      <w:r w:rsidRPr="00DC0691">
        <w:rPr>
          <w:szCs w:val="22"/>
          <w:lang w:val="lt-LT"/>
        </w:rPr>
        <w:t xml:space="preserve"> 10 tablečių.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Gali būti tiekiamos ne visų dydžių pakuotės.</w:t>
      </w:r>
    </w:p>
    <w:p w:rsidR="00552119" w:rsidRPr="00DC0691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552119" w:rsidRDefault="00552119" w:rsidP="00552119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Registruotojas</w:t>
      </w:r>
      <w:r w:rsidRPr="00DC0691">
        <w:rPr>
          <w:rFonts w:ascii="Times New Roman" w:hAnsi="Times New Roman"/>
          <w:sz w:val="22"/>
          <w:szCs w:val="22"/>
          <w:lang w:val="lt-LT"/>
        </w:rPr>
        <w:t xml:space="preserve"> ir gamintojas</w:t>
      </w:r>
      <w:r>
        <w:rPr>
          <w:rFonts w:ascii="Times New Roman" w:hAnsi="Times New Roman"/>
          <w:sz w:val="22"/>
          <w:szCs w:val="22"/>
          <w:lang w:val="lt-LT"/>
        </w:rPr>
        <w:fldChar w:fldCharType="begin"/>
      </w:r>
      <w:r>
        <w:rPr>
          <w:rFonts w:ascii="Times New Roman" w:hAnsi="Times New Roman"/>
          <w:sz w:val="22"/>
          <w:szCs w:val="22"/>
          <w:lang w:val="lt-LT"/>
        </w:rPr>
        <w:instrText xml:space="preserve"> DOCVARIABLE vault_nd_5b423381-6f26-4f2d-8886-ad1660ad2d4d \* MERGEFORMAT </w:instrText>
      </w:r>
      <w:r>
        <w:rPr>
          <w:rFonts w:ascii="Times New Roman" w:hAnsi="Times New Roman"/>
          <w:sz w:val="22"/>
          <w:szCs w:val="22"/>
          <w:lang w:val="lt-LT"/>
        </w:rPr>
        <w:fldChar w:fldCharType="separate"/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fldChar w:fldCharType="end"/>
      </w:r>
    </w:p>
    <w:p w:rsidR="00552119" w:rsidRPr="008F5861" w:rsidRDefault="00552119" w:rsidP="00552119">
      <w:pPr>
        <w:rPr>
          <w:lang w:val="lt-LT"/>
        </w:rPr>
      </w:pPr>
    </w:p>
    <w:p w:rsidR="00552119" w:rsidRDefault="00552119" w:rsidP="00552119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  <w:r w:rsidRPr="008F5861">
        <w:rPr>
          <w:i/>
          <w:noProof/>
          <w:szCs w:val="22"/>
          <w:lang w:val="lt-LT"/>
        </w:rPr>
        <w:t>Registruotojas</w:t>
      </w:r>
    </w:p>
    <w:p w:rsidR="00552119" w:rsidRPr="00BA0681" w:rsidRDefault="00552119" w:rsidP="00552119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BA0681">
        <w:rPr>
          <w:noProof/>
          <w:szCs w:val="22"/>
          <w:lang w:val="lt-LT"/>
        </w:rPr>
        <w:t>UAB „SANOFI-AVENTIS LIETUVA“</w:t>
      </w:r>
    </w:p>
    <w:p w:rsidR="00552119" w:rsidRPr="00BA0681" w:rsidRDefault="00552119" w:rsidP="00552119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BA0681">
        <w:rPr>
          <w:noProof/>
          <w:szCs w:val="22"/>
          <w:lang w:val="lt-LT"/>
        </w:rPr>
        <w:t>A. Juozapavičiaus g. 6/2</w:t>
      </w:r>
    </w:p>
    <w:p w:rsidR="00552119" w:rsidRPr="00BA0681" w:rsidRDefault="00552119" w:rsidP="00552119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BA0681">
        <w:rPr>
          <w:noProof/>
          <w:szCs w:val="22"/>
          <w:lang w:val="lt-LT"/>
        </w:rPr>
        <w:t>LT-09310, Vilnius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A0681">
        <w:rPr>
          <w:noProof/>
          <w:szCs w:val="22"/>
          <w:lang w:val="lt-LT"/>
        </w:rPr>
        <w:t>Lietuva</w:t>
      </w:r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8F586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8F5861">
        <w:rPr>
          <w:i/>
          <w:szCs w:val="22"/>
          <w:lang w:val="lt-LT"/>
        </w:rPr>
        <w:t>Gamintojai</w:t>
      </w:r>
    </w:p>
    <w:p w:rsidR="00552119" w:rsidRPr="00BA068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BA0681">
        <w:rPr>
          <w:szCs w:val="22"/>
          <w:lang w:val="lt-LT"/>
        </w:rPr>
        <w:t>Sanofi</w:t>
      </w:r>
      <w:proofErr w:type="spellEnd"/>
      <w:r w:rsidRPr="00BA0681">
        <w:rPr>
          <w:szCs w:val="22"/>
          <w:lang w:val="lt-LT"/>
        </w:rPr>
        <w:t xml:space="preserve"> </w:t>
      </w:r>
      <w:proofErr w:type="spellStart"/>
      <w:r w:rsidRPr="00BA0681">
        <w:rPr>
          <w:szCs w:val="22"/>
          <w:lang w:val="lt-LT"/>
        </w:rPr>
        <w:t>Winthrop</w:t>
      </w:r>
      <w:proofErr w:type="spellEnd"/>
      <w:r w:rsidRPr="00BA0681">
        <w:rPr>
          <w:szCs w:val="22"/>
          <w:lang w:val="lt-LT"/>
        </w:rPr>
        <w:t xml:space="preserve"> </w:t>
      </w:r>
      <w:proofErr w:type="spellStart"/>
      <w:r w:rsidRPr="00BA0681">
        <w:rPr>
          <w:szCs w:val="22"/>
          <w:lang w:val="lt-LT"/>
        </w:rPr>
        <w:t>Industrie</w:t>
      </w:r>
      <w:proofErr w:type="spellEnd"/>
    </w:p>
    <w:p w:rsidR="00552119" w:rsidRPr="00BA068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A0681">
        <w:rPr>
          <w:szCs w:val="22"/>
          <w:lang w:val="lt-LT"/>
        </w:rPr>
        <w:t xml:space="preserve">30-36 </w:t>
      </w:r>
      <w:proofErr w:type="spellStart"/>
      <w:r w:rsidRPr="00BA0681">
        <w:rPr>
          <w:szCs w:val="22"/>
          <w:lang w:val="lt-LT"/>
        </w:rPr>
        <w:t>avenue</w:t>
      </w:r>
      <w:proofErr w:type="spellEnd"/>
      <w:r w:rsidRPr="00BA0681">
        <w:rPr>
          <w:szCs w:val="22"/>
          <w:lang w:val="lt-LT"/>
        </w:rPr>
        <w:t xml:space="preserve"> Gustave </w:t>
      </w:r>
      <w:proofErr w:type="spellStart"/>
      <w:r w:rsidRPr="00BA0681">
        <w:rPr>
          <w:szCs w:val="22"/>
          <w:lang w:val="lt-LT"/>
        </w:rPr>
        <w:t>Eiffel</w:t>
      </w:r>
      <w:proofErr w:type="spellEnd"/>
    </w:p>
    <w:p w:rsidR="00552119" w:rsidRPr="00BA068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A0681">
        <w:rPr>
          <w:szCs w:val="22"/>
          <w:lang w:val="lt-LT"/>
        </w:rPr>
        <w:t xml:space="preserve">37100 </w:t>
      </w:r>
      <w:proofErr w:type="spellStart"/>
      <w:r w:rsidRPr="00BA0681">
        <w:rPr>
          <w:szCs w:val="22"/>
          <w:lang w:val="lt-LT"/>
        </w:rPr>
        <w:t>Tours</w:t>
      </w:r>
      <w:proofErr w:type="spellEnd"/>
    </w:p>
    <w:p w:rsidR="00552119" w:rsidRPr="00BA068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A0681">
        <w:rPr>
          <w:szCs w:val="22"/>
          <w:lang w:val="lt-LT"/>
        </w:rPr>
        <w:t>Prancūzija</w:t>
      </w:r>
    </w:p>
    <w:p w:rsidR="00552119" w:rsidRPr="00BA068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BA068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A0681">
        <w:rPr>
          <w:szCs w:val="22"/>
          <w:lang w:val="lt-LT"/>
        </w:rPr>
        <w:t>arba</w:t>
      </w:r>
    </w:p>
    <w:p w:rsidR="00552119" w:rsidRPr="00BA068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BA068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BA0681">
        <w:rPr>
          <w:szCs w:val="22"/>
          <w:lang w:val="lt-LT"/>
        </w:rPr>
        <w:t>Sanofi</w:t>
      </w:r>
      <w:proofErr w:type="spellEnd"/>
      <w:r w:rsidRPr="00BA0681">
        <w:rPr>
          <w:szCs w:val="22"/>
          <w:lang w:val="lt-LT"/>
        </w:rPr>
        <w:t xml:space="preserve"> </w:t>
      </w:r>
      <w:proofErr w:type="spellStart"/>
      <w:r w:rsidRPr="00BA0681">
        <w:rPr>
          <w:szCs w:val="22"/>
          <w:lang w:val="lt-LT"/>
        </w:rPr>
        <w:t>Winthrop</w:t>
      </w:r>
      <w:proofErr w:type="spellEnd"/>
      <w:r w:rsidRPr="00BA0681">
        <w:rPr>
          <w:szCs w:val="22"/>
          <w:lang w:val="lt-LT"/>
        </w:rPr>
        <w:t xml:space="preserve"> </w:t>
      </w:r>
      <w:proofErr w:type="spellStart"/>
      <w:r w:rsidRPr="00BA0681">
        <w:rPr>
          <w:szCs w:val="22"/>
          <w:lang w:val="lt-LT"/>
        </w:rPr>
        <w:t>Industrie</w:t>
      </w:r>
      <w:proofErr w:type="spellEnd"/>
    </w:p>
    <w:p w:rsidR="00552119" w:rsidRPr="00BA068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A0681">
        <w:rPr>
          <w:szCs w:val="22"/>
          <w:lang w:val="lt-LT"/>
        </w:rPr>
        <w:t xml:space="preserve">56, </w:t>
      </w:r>
      <w:proofErr w:type="spellStart"/>
      <w:r w:rsidRPr="00BA0681">
        <w:rPr>
          <w:szCs w:val="22"/>
          <w:lang w:val="lt-LT"/>
        </w:rPr>
        <w:t>route</w:t>
      </w:r>
      <w:proofErr w:type="spellEnd"/>
      <w:r w:rsidRPr="00BA0681">
        <w:rPr>
          <w:szCs w:val="22"/>
          <w:lang w:val="lt-LT"/>
        </w:rPr>
        <w:t xml:space="preserve"> de </w:t>
      </w:r>
      <w:proofErr w:type="spellStart"/>
      <w:r w:rsidRPr="00BA0681">
        <w:rPr>
          <w:szCs w:val="22"/>
          <w:lang w:val="lt-LT"/>
        </w:rPr>
        <w:t>Choisy-au-bac</w:t>
      </w:r>
      <w:proofErr w:type="spellEnd"/>
    </w:p>
    <w:p w:rsidR="00552119" w:rsidRPr="00BA068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A0681">
        <w:rPr>
          <w:szCs w:val="22"/>
          <w:lang w:val="lt-LT"/>
        </w:rPr>
        <w:t xml:space="preserve">60205 </w:t>
      </w:r>
      <w:proofErr w:type="spellStart"/>
      <w:r w:rsidRPr="00BA0681">
        <w:rPr>
          <w:szCs w:val="22"/>
          <w:lang w:val="lt-LT"/>
        </w:rPr>
        <w:t>Compiègne</w:t>
      </w:r>
      <w:proofErr w:type="spellEnd"/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A0681">
        <w:rPr>
          <w:szCs w:val="22"/>
          <w:lang w:val="lt-LT"/>
        </w:rPr>
        <w:t>Prancūzija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DC0691">
        <w:rPr>
          <w:noProof/>
          <w:szCs w:val="22"/>
          <w:lang w:val="lt-LT"/>
        </w:rPr>
        <w:t xml:space="preserve">Jeigu apie šį vaistą norite sužinoti daugiau, kreipkitės į </w:t>
      </w:r>
      <w:r>
        <w:rPr>
          <w:noProof/>
          <w:szCs w:val="22"/>
          <w:lang w:val="lt-LT"/>
        </w:rPr>
        <w:t>registruotoją.</w:t>
      </w:r>
    </w:p>
    <w:p w:rsidR="00552119" w:rsidRPr="00DC0691" w:rsidRDefault="00552119" w:rsidP="00552119">
      <w:pPr>
        <w:spacing w:line="240" w:lineRule="auto"/>
        <w:rPr>
          <w:noProof/>
          <w:szCs w:val="22"/>
          <w:lang w:val="lt-LT"/>
        </w:rPr>
      </w:pPr>
    </w:p>
    <w:p w:rsidR="00552119" w:rsidRPr="00BA0681" w:rsidRDefault="00552119" w:rsidP="0055211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A0681">
        <w:rPr>
          <w:szCs w:val="22"/>
          <w:lang w:val="lt-LT"/>
        </w:rPr>
        <w:t>UAB „SANOFI-AVENTIS LIETUVA“</w:t>
      </w:r>
    </w:p>
    <w:p w:rsidR="00552119" w:rsidRPr="00BA0681" w:rsidRDefault="00552119" w:rsidP="0055211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A0681">
        <w:rPr>
          <w:szCs w:val="22"/>
          <w:lang w:val="lt-LT"/>
        </w:rPr>
        <w:t>A. Juozapavičiaus g. 6/2</w:t>
      </w:r>
    </w:p>
    <w:p w:rsidR="00552119" w:rsidRPr="00BA0681" w:rsidRDefault="00552119" w:rsidP="0055211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A0681">
        <w:rPr>
          <w:szCs w:val="22"/>
          <w:lang w:val="lt-LT"/>
        </w:rPr>
        <w:t>LT-09310, Vilnius</w:t>
      </w:r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A0681">
        <w:rPr>
          <w:szCs w:val="22"/>
          <w:lang w:val="lt-LT"/>
        </w:rPr>
        <w:t>Lietuva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30CA1">
        <w:rPr>
          <w:szCs w:val="22"/>
          <w:lang w:val="lt-LT"/>
        </w:rPr>
        <w:t>Tel. +370 5 275 5224</w:t>
      </w:r>
    </w:p>
    <w:p w:rsidR="00552119" w:rsidRPr="00DC0691" w:rsidRDefault="00552119" w:rsidP="0055211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552119" w:rsidRPr="00DC0691" w:rsidRDefault="00552119" w:rsidP="0055211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C0691">
        <w:rPr>
          <w:b/>
          <w:szCs w:val="22"/>
          <w:lang w:val="lt-LT"/>
        </w:rPr>
        <w:t>Ši</w:t>
      </w:r>
      <w:r>
        <w:rPr>
          <w:b/>
          <w:szCs w:val="22"/>
          <w:lang w:val="lt-LT"/>
        </w:rPr>
        <w:t>s</w:t>
      </w:r>
      <w:r w:rsidRPr="00DC0691">
        <w:rPr>
          <w:b/>
          <w:szCs w:val="22"/>
          <w:lang w:val="lt-LT"/>
        </w:rPr>
        <w:t xml:space="preserve"> </w:t>
      </w:r>
      <w:r>
        <w:rPr>
          <w:b/>
          <w:szCs w:val="22"/>
          <w:lang w:val="lt-LT"/>
        </w:rPr>
        <w:t>vaistas</w:t>
      </w:r>
      <w:r w:rsidRPr="00DC0691">
        <w:rPr>
          <w:b/>
          <w:szCs w:val="22"/>
          <w:lang w:val="lt-LT"/>
        </w:rPr>
        <w:t xml:space="preserve"> EEE valstybėse narėse </w:t>
      </w:r>
      <w:r>
        <w:rPr>
          <w:b/>
          <w:szCs w:val="22"/>
          <w:lang w:val="lt-LT"/>
        </w:rPr>
        <w:t>registruotas</w:t>
      </w:r>
      <w:r w:rsidRPr="00DC0691">
        <w:rPr>
          <w:b/>
          <w:szCs w:val="22"/>
          <w:lang w:val="lt-LT"/>
        </w:rPr>
        <w:t xml:space="preserve"> tokiais pavadinimais</w:t>
      </w:r>
      <w:r w:rsidRPr="00DC0691">
        <w:rPr>
          <w:szCs w:val="22"/>
          <w:lang w:val="lt-LT"/>
        </w:rPr>
        <w:t>: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Austrija</w:t>
      </w:r>
      <w:r w:rsidRPr="00DC0691">
        <w:rPr>
          <w:szCs w:val="22"/>
          <w:lang w:val="lt-LT"/>
        </w:rPr>
        <w:tab/>
      </w:r>
      <w:r w:rsidRPr="00DC0691">
        <w:rPr>
          <w:szCs w:val="22"/>
          <w:lang w:val="lt-LT"/>
        </w:rPr>
        <w:tab/>
      </w:r>
      <w:proofErr w:type="spellStart"/>
      <w:r w:rsidRPr="00DC0691">
        <w:rPr>
          <w:szCs w:val="22"/>
          <w:lang w:val="lt-LT"/>
        </w:rPr>
        <w:t>Allegra</w:t>
      </w:r>
      <w:proofErr w:type="spellEnd"/>
      <w:r w:rsidRPr="00DC0691">
        <w:rPr>
          <w:szCs w:val="22"/>
          <w:lang w:val="lt-LT"/>
        </w:rPr>
        <w:t xml:space="preserve"> 120 mg </w:t>
      </w:r>
      <w:proofErr w:type="spellStart"/>
      <w:r w:rsidRPr="00DC0691">
        <w:rPr>
          <w:szCs w:val="22"/>
          <w:lang w:val="lt-LT"/>
        </w:rPr>
        <w:t>Filmtabletten</w:t>
      </w:r>
      <w:proofErr w:type="spellEnd"/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Belgija</w:t>
      </w:r>
      <w:r w:rsidRPr="00DC0691">
        <w:rPr>
          <w:szCs w:val="22"/>
          <w:lang w:val="lt-LT"/>
        </w:rPr>
        <w:tab/>
      </w:r>
      <w:r w:rsidRPr="00DC0691">
        <w:rPr>
          <w:szCs w:val="22"/>
          <w:lang w:val="lt-LT"/>
        </w:rPr>
        <w:tab/>
      </w:r>
      <w:proofErr w:type="spellStart"/>
      <w:r w:rsidRPr="00DC0691">
        <w:rPr>
          <w:szCs w:val="22"/>
          <w:lang w:val="lt-LT"/>
        </w:rPr>
        <w:t>Allegra</w:t>
      </w:r>
      <w:proofErr w:type="spellEnd"/>
      <w:r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tab</w:t>
      </w:r>
      <w:proofErr w:type="spellEnd"/>
      <w:r w:rsidRPr="00DC0691">
        <w:rPr>
          <w:szCs w:val="22"/>
          <w:lang w:val="lt-LT"/>
        </w:rPr>
        <w:t xml:space="preserve"> 120 mg </w:t>
      </w:r>
      <w:proofErr w:type="spellStart"/>
      <w:r w:rsidRPr="00DC0691">
        <w:rPr>
          <w:szCs w:val="22"/>
          <w:lang w:val="lt-LT"/>
        </w:rPr>
        <w:t>filmomhulde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tabletten</w:t>
      </w:r>
      <w:proofErr w:type="spellEnd"/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Kroatija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862310">
        <w:rPr>
          <w:szCs w:val="22"/>
          <w:lang w:val="lt-LT"/>
        </w:rPr>
        <w:t>Allegra</w:t>
      </w:r>
      <w:proofErr w:type="spellEnd"/>
      <w:r w:rsidRPr="00862310">
        <w:rPr>
          <w:szCs w:val="22"/>
          <w:lang w:val="lt-LT"/>
        </w:rPr>
        <w:t xml:space="preserve"> 120 mg </w:t>
      </w:r>
      <w:proofErr w:type="spellStart"/>
      <w:r w:rsidRPr="00862310">
        <w:rPr>
          <w:szCs w:val="22"/>
          <w:lang w:val="lt-LT"/>
        </w:rPr>
        <w:t>filmom</w:t>
      </w:r>
      <w:proofErr w:type="spellEnd"/>
      <w:r w:rsidRPr="00862310">
        <w:rPr>
          <w:szCs w:val="22"/>
          <w:lang w:val="lt-LT"/>
        </w:rPr>
        <w:t xml:space="preserve"> </w:t>
      </w:r>
      <w:proofErr w:type="spellStart"/>
      <w:r w:rsidRPr="00862310">
        <w:rPr>
          <w:szCs w:val="22"/>
          <w:lang w:val="lt-LT"/>
        </w:rPr>
        <w:t>obložene</w:t>
      </w:r>
      <w:proofErr w:type="spellEnd"/>
      <w:r w:rsidRPr="00862310">
        <w:rPr>
          <w:szCs w:val="22"/>
          <w:lang w:val="lt-LT"/>
        </w:rPr>
        <w:t xml:space="preserve"> tablete</w:t>
      </w:r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Danija</w:t>
      </w:r>
      <w:r w:rsidRPr="00DC0691">
        <w:rPr>
          <w:szCs w:val="22"/>
          <w:lang w:val="lt-LT"/>
        </w:rPr>
        <w:tab/>
      </w:r>
      <w:r w:rsidRPr="00DC0691">
        <w:rPr>
          <w:szCs w:val="22"/>
          <w:lang w:val="lt-LT"/>
        </w:rPr>
        <w:tab/>
      </w:r>
      <w:proofErr w:type="spellStart"/>
      <w:r w:rsidRPr="00DC0691">
        <w:rPr>
          <w:szCs w:val="22"/>
          <w:lang w:val="lt-LT"/>
        </w:rPr>
        <w:t>Telfast</w:t>
      </w:r>
      <w:proofErr w:type="spellEnd"/>
      <w:r w:rsidRPr="00DC0691">
        <w:rPr>
          <w:szCs w:val="22"/>
          <w:lang w:val="lt-LT"/>
        </w:rPr>
        <w:t xml:space="preserve">, </w:t>
      </w:r>
      <w:proofErr w:type="spellStart"/>
      <w:r w:rsidRPr="00DC0691">
        <w:rPr>
          <w:szCs w:val="22"/>
          <w:lang w:val="lt-LT"/>
        </w:rPr>
        <w:t>filmovertrukne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tabletter</w:t>
      </w:r>
      <w:proofErr w:type="spellEnd"/>
      <w:r w:rsidRPr="00DC0691">
        <w:rPr>
          <w:szCs w:val="22"/>
          <w:lang w:val="lt-LT"/>
        </w:rPr>
        <w:t xml:space="preserve"> 120 mg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Estija, Graikija, Švedija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Allegra</w:t>
      </w:r>
      <w:proofErr w:type="spellEnd"/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Suomija</w:t>
      </w:r>
      <w:r w:rsidRPr="00DC0691">
        <w:rPr>
          <w:szCs w:val="22"/>
          <w:lang w:val="lt-LT"/>
        </w:rPr>
        <w:tab/>
      </w:r>
      <w:r w:rsidRPr="00DC0691">
        <w:rPr>
          <w:szCs w:val="22"/>
          <w:lang w:val="lt-LT"/>
        </w:rPr>
        <w:tab/>
      </w:r>
      <w:proofErr w:type="spellStart"/>
      <w:r w:rsidRPr="00DC0691">
        <w:rPr>
          <w:szCs w:val="22"/>
          <w:lang w:val="lt-LT"/>
        </w:rPr>
        <w:t>Telfast</w:t>
      </w:r>
      <w:proofErr w:type="spellEnd"/>
      <w:r w:rsidRPr="00DC0691">
        <w:rPr>
          <w:szCs w:val="22"/>
          <w:lang w:val="lt-LT"/>
        </w:rPr>
        <w:t xml:space="preserve"> 120 mg </w:t>
      </w:r>
      <w:proofErr w:type="spellStart"/>
      <w:r w:rsidRPr="00DC0691">
        <w:rPr>
          <w:szCs w:val="22"/>
          <w:lang w:val="lt-LT"/>
        </w:rPr>
        <w:t>tabletti</w:t>
      </w:r>
      <w:proofErr w:type="spellEnd"/>
      <w:r w:rsidRPr="00DC0691">
        <w:rPr>
          <w:szCs w:val="22"/>
          <w:lang w:val="lt-LT"/>
        </w:rPr>
        <w:t xml:space="preserve">, </w:t>
      </w:r>
      <w:proofErr w:type="spellStart"/>
      <w:r w:rsidRPr="00DC0691">
        <w:rPr>
          <w:szCs w:val="22"/>
          <w:lang w:val="lt-LT"/>
        </w:rPr>
        <w:t>kalvopäällysteinen</w:t>
      </w:r>
      <w:proofErr w:type="spellEnd"/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 xml:space="preserve">Vokietija </w:t>
      </w:r>
      <w:r w:rsidRPr="00DC0691">
        <w:rPr>
          <w:szCs w:val="22"/>
          <w:lang w:val="lt-LT"/>
        </w:rPr>
        <w:tab/>
      </w:r>
      <w:r w:rsidRPr="00DC0691">
        <w:rPr>
          <w:szCs w:val="22"/>
          <w:lang w:val="lt-LT"/>
        </w:rPr>
        <w:tab/>
      </w:r>
      <w:proofErr w:type="spellStart"/>
      <w:r w:rsidRPr="00DC0691">
        <w:rPr>
          <w:szCs w:val="22"/>
          <w:lang w:val="lt-LT"/>
        </w:rPr>
        <w:t>Telfast</w:t>
      </w:r>
      <w:proofErr w:type="spellEnd"/>
      <w:r w:rsidRPr="00DC0691">
        <w:rPr>
          <w:szCs w:val="22"/>
          <w:lang w:val="lt-LT"/>
        </w:rPr>
        <w:t xml:space="preserve"> 120 mg-</w:t>
      </w:r>
      <w:proofErr w:type="spellStart"/>
      <w:r w:rsidRPr="00DC0691">
        <w:rPr>
          <w:szCs w:val="22"/>
          <w:lang w:val="lt-LT"/>
        </w:rPr>
        <w:t>Filmtabletten</w:t>
      </w:r>
      <w:proofErr w:type="spellEnd"/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Airija</w:t>
      </w:r>
      <w:r>
        <w:rPr>
          <w:szCs w:val="22"/>
          <w:lang w:val="lt-LT"/>
        </w:rPr>
        <w:t>, Jungtinė Karalystė</w:t>
      </w:r>
      <w:r w:rsidRPr="00DC0691">
        <w:rPr>
          <w:szCs w:val="22"/>
          <w:lang w:val="lt-LT"/>
        </w:rPr>
        <w:tab/>
      </w:r>
      <w:proofErr w:type="spellStart"/>
      <w:r w:rsidRPr="00DC0691">
        <w:rPr>
          <w:szCs w:val="22"/>
          <w:lang w:val="lt-LT"/>
        </w:rPr>
        <w:t>Telfast</w:t>
      </w:r>
      <w:proofErr w:type="spellEnd"/>
      <w:r w:rsidRPr="00DC0691">
        <w:rPr>
          <w:szCs w:val="22"/>
          <w:lang w:val="lt-LT"/>
        </w:rPr>
        <w:t xml:space="preserve"> 120 mg </w:t>
      </w:r>
      <w:proofErr w:type="spellStart"/>
      <w:r w:rsidRPr="00DC0691">
        <w:rPr>
          <w:szCs w:val="22"/>
          <w:lang w:val="lt-LT"/>
        </w:rPr>
        <w:t>film-coated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tablets</w:t>
      </w:r>
      <w:proofErr w:type="spellEnd"/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Italija</w:t>
      </w:r>
      <w:r w:rsidRPr="00DC0691">
        <w:rPr>
          <w:szCs w:val="22"/>
          <w:lang w:val="lt-LT"/>
        </w:rPr>
        <w:tab/>
      </w:r>
      <w:r w:rsidRPr="00DC0691">
        <w:rPr>
          <w:szCs w:val="22"/>
          <w:lang w:val="lt-LT"/>
        </w:rPr>
        <w:tab/>
      </w:r>
      <w:proofErr w:type="spellStart"/>
      <w:r w:rsidRPr="00DC0691">
        <w:rPr>
          <w:szCs w:val="22"/>
          <w:lang w:val="lt-LT"/>
        </w:rPr>
        <w:t>Telfast</w:t>
      </w:r>
      <w:proofErr w:type="spellEnd"/>
      <w:r w:rsidRPr="00DC0691">
        <w:rPr>
          <w:szCs w:val="22"/>
          <w:lang w:val="lt-LT"/>
        </w:rPr>
        <w:t xml:space="preserve"> 120 mg </w:t>
      </w:r>
      <w:proofErr w:type="spellStart"/>
      <w:r w:rsidRPr="00DC0691">
        <w:rPr>
          <w:szCs w:val="22"/>
          <w:lang w:val="lt-LT"/>
        </w:rPr>
        <w:t>compresse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rivestite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con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film</w:t>
      </w:r>
      <w:proofErr w:type="spellEnd"/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Latvija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862310">
        <w:rPr>
          <w:szCs w:val="22"/>
          <w:lang w:val="lt-LT"/>
        </w:rPr>
        <w:t>Allegra</w:t>
      </w:r>
      <w:proofErr w:type="spellEnd"/>
      <w:r w:rsidRPr="00862310">
        <w:rPr>
          <w:szCs w:val="22"/>
          <w:lang w:val="lt-LT"/>
        </w:rPr>
        <w:t xml:space="preserve"> 120 mg </w:t>
      </w:r>
      <w:proofErr w:type="spellStart"/>
      <w:r w:rsidRPr="00862310">
        <w:rPr>
          <w:szCs w:val="22"/>
          <w:lang w:val="lt-LT"/>
        </w:rPr>
        <w:t>apvalkotās</w:t>
      </w:r>
      <w:proofErr w:type="spellEnd"/>
      <w:r w:rsidRPr="00862310">
        <w:rPr>
          <w:szCs w:val="22"/>
          <w:lang w:val="lt-LT"/>
        </w:rPr>
        <w:t xml:space="preserve"> tabletes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Lietuva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862310">
        <w:rPr>
          <w:szCs w:val="22"/>
          <w:lang w:val="lt-LT"/>
        </w:rPr>
        <w:t>Allegra</w:t>
      </w:r>
      <w:proofErr w:type="spellEnd"/>
      <w:r w:rsidRPr="00862310">
        <w:rPr>
          <w:szCs w:val="22"/>
          <w:lang w:val="lt-LT"/>
        </w:rPr>
        <w:t xml:space="preserve"> 120 mg plėvele dengtos tabletės</w:t>
      </w:r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Liuksemburgas</w:t>
      </w:r>
      <w:r w:rsidRPr="00DC0691">
        <w:rPr>
          <w:szCs w:val="22"/>
          <w:lang w:val="lt-LT"/>
        </w:rPr>
        <w:tab/>
      </w:r>
      <w:proofErr w:type="spellStart"/>
      <w:r w:rsidRPr="00DC0691">
        <w:rPr>
          <w:szCs w:val="22"/>
          <w:lang w:val="lt-LT"/>
        </w:rPr>
        <w:t>Allegra</w:t>
      </w:r>
      <w:proofErr w:type="spellEnd"/>
      <w:r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tab</w:t>
      </w:r>
      <w:proofErr w:type="spellEnd"/>
      <w:r w:rsidRPr="00DC0691">
        <w:rPr>
          <w:szCs w:val="22"/>
          <w:lang w:val="lt-LT"/>
        </w:rPr>
        <w:t xml:space="preserve"> 120 mg </w:t>
      </w:r>
      <w:proofErr w:type="spellStart"/>
      <w:r w:rsidRPr="00DC0691">
        <w:rPr>
          <w:szCs w:val="22"/>
          <w:lang w:val="lt-LT"/>
        </w:rPr>
        <w:t>comprimés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pelliculés</w:t>
      </w:r>
      <w:proofErr w:type="spellEnd"/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12E5B">
        <w:rPr>
          <w:szCs w:val="22"/>
          <w:lang w:val="lt-LT"/>
        </w:rPr>
        <w:t>Malta</w:t>
      </w:r>
      <w:r w:rsidRPr="00F12E5B">
        <w:rPr>
          <w:szCs w:val="22"/>
          <w:lang w:val="lt-LT"/>
        </w:rPr>
        <w:tab/>
      </w:r>
      <w:r w:rsidRPr="00F12E5B">
        <w:rPr>
          <w:szCs w:val="22"/>
          <w:lang w:val="lt-LT"/>
        </w:rPr>
        <w:tab/>
      </w:r>
      <w:proofErr w:type="spellStart"/>
      <w:r w:rsidRPr="00F12E5B">
        <w:rPr>
          <w:szCs w:val="22"/>
          <w:lang w:val="lt-LT"/>
        </w:rPr>
        <w:t>Telfast</w:t>
      </w:r>
      <w:proofErr w:type="spellEnd"/>
      <w:r w:rsidRPr="00F12E5B">
        <w:rPr>
          <w:szCs w:val="22"/>
          <w:lang w:val="lt-LT"/>
        </w:rPr>
        <w:t xml:space="preserve"> 120 mg </w:t>
      </w:r>
      <w:proofErr w:type="spellStart"/>
      <w:r w:rsidRPr="00F12E5B">
        <w:rPr>
          <w:szCs w:val="22"/>
          <w:lang w:val="lt-LT"/>
        </w:rPr>
        <w:t>film-coated</w:t>
      </w:r>
      <w:proofErr w:type="spellEnd"/>
      <w:r w:rsidRPr="00F12E5B">
        <w:rPr>
          <w:szCs w:val="22"/>
          <w:lang w:val="lt-LT"/>
        </w:rPr>
        <w:t xml:space="preserve"> </w:t>
      </w:r>
      <w:proofErr w:type="spellStart"/>
      <w:r w:rsidRPr="00F12E5B">
        <w:rPr>
          <w:szCs w:val="22"/>
          <w:lang w:val="lt-LT"/>
        </w:rPr>
        <w:t>Tablets</w:t>
      </w:r>
      <w:proofErr w:type="spellEnd"/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Portugalija</w:t>
      </w:r>
      <w:r w:rsidRPr="00DC0691">
        <w:rPr>
          <w:szCs w:val="22"/>
          <w:lang w:val="lt-LT"/>
        </w:rPr>
        <w:tab/>
      </w:r>
      <w:r w:rsidRPr="00DC0691">
        <w:rPr>
          <w:szCs w:val="22"/>
          <w:lang w:val="lt-LT"/>
        </w:rPr>
        <w:tab/>
      </w:r>
      <w:proofErr w:type="spellStart"/>
      <w:r w:rsidRPr="00DC0691">
        <w:rPr>
          <w:szCs w:val="22"/>
          <w:lang w:val="lt-LT"/>
        </w:rPr>
        <w:t>Telfast</w:t>
      </w:r>
      <w:proofErr w:type="spellEnd"/>
      <w:r w:rsidRPr="00DC0691">
        <w:rPr>
          <w:szCs w:val="22"/>
          <w:lang w:val="lt-LT"/>
        </w:rPr>
        <w:t xml:space="preserve"> 120, </w:t>
      </w:r>
      <w:proofErr w:type="spellStart"/>
      <w:r w:rsidRPr="00DC0691">
        <w:rPr>
          <w:szCs w:val="22"/>
          <w:lang w:val="lt-LT"/>
        </w:rPr>
        <w:t>comprimidos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revestidos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por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película</w:t>
      </w:r>
      <w:proofErr w:type="spellEnd"/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Rumunija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862310">
        <w:rPr>
          <w:szCs w:val="22"/>
          <w:lang w:val="lt-LT"/>
        </w:rPr>
        <w:t>Telfast</w:t>
      </w:r>
      <w:proofErr w:type="spellEnd"/>
      <w:r w:rsidRPr="00862310">
        <w:rPr>
          <w:szCs w:val="22"/>
          <w:lang w:val="lt-LT"/>
        </w:rPr>
        <w:t xml:space="preserve"> 120 mg </w:t>
      </w:r>
      <w:proofErr w:type="spellStart"/>
      <w:r w:rsidRPr="00862310">
        <w:rPr>
          <w:szCs w:val="22"/>
          <w:lang w:val="lt-LT"/>
        </w:rPr>
        <w:t>comprimate</w:t>
      </w:r>
      <w:proofErr w:type="spellEnd"/>
      <w:r w:rsidRPr="00862310">
        <w:rPr>
          <w:szCs w:val="22"/>
          <w:lang w:val="lt-LT"/>
        </w:rPr>
        <w:t xml:space="preserve"> </w:t>
      </w:r>
      <w:proofErr w:type="spellStart"/>
      <w:r w:rsidRPr="00862310">
        <w:rPr>
          <w:szCs w:val="22"/>
          <w:lang w:val="lt-LT"/>
        </w:rPr>
        <w:t>filmate</w:t>
      </w:r>
      <w:proofErr w:type="spellEnd"/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lastRenderedPageBreak/>
        <w:t>Slovėnija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862310">
        <w:rPr>
          <w:szCs w:val="22"/>
          <w:lang w:val="lt-LT"/>
        </w:rPr>
        <w:t>Telfast</w:t>
      </w:r>
      <w:proofErr w:type="spellEnd"/>
      <w:r w:rsidRPr="00862310">
        <w:rPr>
          <w:szCs w:val="22"/>
          <w:lang w:val="lt-LT"/>
        </w:rPr>
        <w:t xml:space="preserve"> 120 mg </w:t>
      </w:r>
      <w:proofErr w:type="spellStart"/>
      <w:r w:rsidRPr="00862310">
        <w:rPr>
          <w:szCs w:val="22"/>
          <w:lang w:val="lt-LT"/>
        </w:rPr>
        <w:t>filmsko</w:t>
      </w:r>
      <w:proofErr w:type="spellEnd"/>
      <w:r w:rsidRPr="00862310">
        <w:rPr>
          <w:szCs w:val="22"/>
          <w:lang w:val="lt-LT"/>
        </w:rPr>
        <w:t xml:space="preserve"> </w:t>
      </w:r>
      <w:proofErr w:type="spellStart"/>
      <w:r w:rsidRPr="00862310">
        <w:rPr>
          <w:szCs w:val="22"/>
          <w:lang w:val="lt-LT"/>
        </w:rPr>
        <w:t>obložene</w:t>
      </w:r>
      <w:proofErr w:type="spellEnd"/>
      <w:r w:rsidRPr="00862310">
        <w:rPr>
          <w:szCs w:val="22"/>
          <w:lang w:val="lt-LT"/>
        </w:rPr>
        <w:t xml:space="preserve"> tablete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Slovakija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862310">
        <w:rPr>
          <w:szCs w:val="22"/>
          <w:lang w:val="lt-LT"/>
        </w:rPr>
        <w:t>Allegra</w:t>
      </w:r>
      <w:proofErr w:type="spellEnd"/>
      <w:r w:rsidRPr="00862310">
        <w:rPr>
          <w:szCs w:val="22"/>
          <w:lang w:val="lt-LT"/>
        </w:rPr>
        <w:t xml:space="preserve"> 120 mg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Ispanija</w:t>
      </w:r>
      <w:r w:rsidRPr="00DC0691">
        <w:rPr>
          <w:szCs w:val="22"/>
          <w:lang w:val="lt-LT"/>
        </w:rPr>
        <w:tab/>
      </w:r>
      <w:r w:rsidRPr="00DC0691">
        <w:rPr>
          <w:szCs w:val="22"/>
          <w:lang w:val="lt-LT"/>
        </w:rPr>
        <w:tab/>
      </w:r>
      <w:proofErr w:type="spellStart"/>
      <w:r w:rsidRPr="00DC0691">
        <w:rPr>
          <w:szCs w:val="22"/>
          <w:lang w:val="lt-LT"/>
        </w:rPr>
        <w:t>Telfast</w:t>
      </w:r>
      <w:proofErr w:type="spellEnd"/>
      <w:r w:rsidRPr="00DC0691">
        <w:rPr>
          <w:szCs w:val="22"/>
          <w:lang w:val="lt-LT"/>
        </w:rPr>
        <w:t xml:space="preserve"> 120 mg </w:t>
      </w:r>
      <w:proofErr w:type="spellStart"/>
      <w:r w:rsidRPr="00DC0691">
        <w:rPr>
          <w:szCs w:val="22"/>
          <w:lang w:val="lt-LT"/>
        </w:rPr>
        <w:t>comprimidos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recubiertos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con</w:t>
      </w:r>
      <w:proofErr w:type="spellEnd"/>
      <w:r w:rsidRPr="00DC0691">
        <w:rPr>
          <w:szCs w:val="22"/>
          <w:lang w:val="lt-LT"/>
        </w:rPr>
        <w:t xml:space="preserve"> </w:t>
      </w:r>
      <w:proofErr w:type="spellStart"/>
      <w:r w:rsidRPr="00DC0691">
        <w:rPr>
          <w:szCs w:val="22"/>
          <w:lang w:val="lt-LT"/>
        </w:rPr>
        <w:t>película</w:t>
      </w:r>
      <w:proofErr w:type="spellEnd"/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:rsidR="00552119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DC0691">
        <w:rPr>
          <w:b/>
          <w:szCs w:val="22"/>
          <w:lang w:val="lt-LT"/>
        </w:rPr>
        <w:t>Šis pakuotės lapelis paskutinį kartą peržiūrėtas</w:t>
      </w:r>
      <w:r>
        <w:rPr>
          <w:b/>
          <w:szCs w:val="22"/>
          <w:lang w:val="lt-LT"/>
        </w:rPr>
        <w:t xml:space="preserve"> 2020-09-16.</w:t>
      </w:r>
    </w:p>
    <w:p w:rsidR="00552119" w:rsidRPr="00DC0691" w:rsidRDefault="00552119" w:rsidP="005521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</w:p>
    <w:p w:rsidR="00552119" w:rsidRDefault="00552119" w:rsidP="0055211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C0691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C0691">
        <w:rPr>
          <w:i/>
          <w:szCs w:val="22"/>
          <w:lang w:val="lt-LT"/>
        </w:rPr>
        <w:t xml:space="preserve"> </w:t>
      </w:r>
      <w:hyperlink r:id="rId5" w:history="1">
        <w:r w:rsidRPr="00DC0691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DC0691">
        <w:rPr>
          <w:szCs w:val="22"/>
          <w:lang w:val="lt-LT"/>
        </w:rPr>
        <w:t>.</w:t>
      </w:r>
    </w:p>
    <w:p w:rsidR="00552119" w:rsidRDefault="00552119" w:rsidP="0055211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552119" w:rsidRDefault="00552119" w:rsidP="00552119"/>
    <w:p w:rsidR="004A2204" w:rsidRDefault="004A2204">
      <w:bookmarkStart w:id="0" w:name="_GoBack"/>
      <w:bookmarkEnd w:id="0"/>
    </w:p>
    <w:sectPr w:rsidR="004A2204" w:rsidSect="00FF0B61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11D1B4D"/>
    <w:multiLevelType w:val="hybridMultilevel"/>
    <w:tmpl w:val="FDD0D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018A9"/>
    <w:multiLevelType w:val="hybridMultilevel"/>
    <w:tmpl w:val="939C650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1606"/>
    <w:multiLevelType w:val="hybridMultilevel"/>
    <w:tmpl w:val="44A6190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34352D"/>
    <w:multiLevelType w:val="hybridMultilevel"/>
    <w:tmpl w:val="F3E654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C5918"/>
    <w:multiLevelType w:val="hybridMultilevel"/>
    <w:tmpl w:val="90FCC1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A720B"/>
    <w:multiLevelType w:val="hybridMultilevel"/>
    <w:tmpl w:val="CDBA11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A4534"/>
    <w:multiLevelType w:val="hybridMultilevel"/>
    <w:tmpl w:val="05F872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19"/>
    <w:rsid w:val="004A2204"/>
    <w:rsid w:val="0055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6529B-9378-43B2-8800-EE99755D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21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521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52119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52119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552119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52119"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52119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styleId="Hipersaitas">
    <w:name w:val="Hyperlink"/>
    <w:uiPriority w:val="99"/>
    <w:rsid w:val="00552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7103</Words>
  <Characters>4049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2020-09-17T06:19:00Z</dcterms:created>
  <dcterms:modified xsi:type="dcterms:W3CDTF">2020-09-17T06:20:00Z</dcterms:modified>
</cp:coreProperties>
</file>