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4F815" w14:textId="77777777" w:rsidR="00851988" w:rsidRPr="004D3D21" w:rsidRDefault="00851988" w:rsidP="00851988">
      <w:pPr>
        <w:spacing w:after="0" w:line="240" w:lineRule="auto"/>
        <w:rPr>
          <w:rFonts w:ascii="Times New Roman" w:eastAsia="Times New Roman" w:hAnsi="Times New Roman"/>
          <w:lang w:eastAsia="x-none"/>
        </w:rPr>
      </w:pPr>
    </w:p>
    <w:p w14:paraId="372E2734" w14:textId="77777777" w:rsidR="00851988" w:rsidRPr="004D3D21" w:rsidRDefault="00851988" w:rsidP="00851988">
      <w:pPr>
        <w:spacing w:after="0" w:line="240" w:lineRule="auto"/>
        <w:rPr>
          <w:rFonts w:ascii="Times New Roman" w:eastAsia="Times New Roman" w:hAnsi="Times New Roman"/>
          <w:lang w:eastAsia="x-none"/>
        </w:rPr>
      </w:pPr>
    </w:p>
    <w:p w14:paraId="00A2CD30" w14:textId="77777777" w:rsidR="00851988" w:rsidRPr="004D3D21" w:rsidRDefault="00851988" w:rsidP="00851988">
      <w:pPr>
        <w:spacing w:after="0" w:line="240" w:lineRule="auto"/>
        <w:rPr>
          <w:rFonts w:ascii="Times New Roman" w:eastAsia="Times New Roman" w:hAnsi="Times New Roman"/>
          <w:lang w:eastAsia="x-none"/>
        </w:rPr>
      </w:pPr>
    </w:p>
    <w:p w14:paraId="00A64F02" w14:textId="77777777" w:rsidR="00851988" w:rsidRPr="004D3D21" w:rsidRDefault="00851988" w:rsidP="00851988">
      <w:pPr>
        <w:spacing w:after="0" w:line="240" w:lineRule="auto"/>
        <w:rPr>
          <w:rFonts w:ascii="Times New Roman" w:eastAsia="Times New Roman" w:hAnsi="Times New Roman"/>
          <w:lang w:eastAsia="x-none"/>
        </w:rPr>
      </w:pPr>
    </w:p>
    <w:p w14:paraId="0731A56C" w14:textId="77777777" w:rsidR="00851988" w:rsidRPr="004D3D21" w:rsidRDefault="00851988" w:rsidP="00851988">
      <w:pPr>
        <w:spacing w:after="0" w:line="240" w:lineRule="auto"/>
        <w:rPr>
          <w:rFonts w:ascii="Times New Roman" w:eastAsia="Times New Roman" w:hAnsi="Times New Roman"/>
          <w:lang w:eastAsia="x-none"/>
        </w:rPr>
      </w:pPr>
    </w:p>
    <w:p w14:paraId="16A3C6DC" w14:textId="77777777" w:rsidR="00851988" w:rsidRPr="004D3D21" w:rsidRDefault="00851988" w:rsidP="00851988">
      <w:pPr>
        <w:spacing w:after="0" w:line="240" w:lineRule="auto"/>
        <w:rPr>
          <w:rFonts w:ascii="Times New Roman" w:eastAsia="Times New Roman" w:hAnsi="Times New Roman"/>
          <w:lang w:eastAsia="x-none"/>
        </w:rPr>
      </w:pPr>
    </w:p>
    <w:p w14:paraId="2410ADFA" w14:textId="77777777" w:rsidR="00851988" w:rsidRPr="004D3D21" w:rsidRDefault="00851988" w:rsidP="00851988">
      <w:pPr>
        <w:spacing w:after="0" w:line="240" w:lineRule="auto"/>
        <w:rPr>
          <w:rFonts w:ascii="Times New Roman" w:eastAsia="Times New Roman" w:hAnsi="Times New Roman"/>
          <w:lang w:eastAsia="x-none"/>
        </w:rPr>
      </w:pPr>
    </w:p>
    <w:p w14:paraId="2EEF1834" w14:textId="77777777" w:rsidR="00851988" w:rsidRPr="004D3D21" w:rsidRDefault="00851988" w:rsidP="00851988">
      <w:pPr>
        <w:spacing w:after="0" w:line="240" w:lineRule="auto"/>
        <w:rPr>
          <w:rFonts w:ascii="Times New Roman" w:eastAsia="Times New Roman" w:hAnsi="Times New Roman"/>
          <w:lang w:eastAsia="x-none"/>
        </w:rPr>
      </w:pPr>
    </w:p>
    <w:p w14:paraId="25804834" w14:textId="77777777" w:rsidR="00851988" w:rsidRPr="004D3D21" w:rsidRDefault="00851988" w:rsidP="00851988">
      <w:pPr>
        <w:spacing w:after="0" w:line="240" w:lineRule="auto"/>
        <w:rPr>
          <w:rFonts w:ascii="Times New Roman" w:eastAsia="Times New Roman" w:hAnsi="Times New Roman"/>
          <w:lang w:eastAsia="x-none"/>
        </w:rPr>
      </w:pPr>
    </w:p>
    <w:p w14:paraId="455EA70A" w14:textId="77777777" w:rsidR="00851988" w:rsidRPr="004D3D21" w:rsidRDefault="00851988" w:rsidP="00851988">
      <w:pPr>
        <w:spacing w:after="0" w:line="240" w:lineRule="auto"/>
        <w:rPr>
          <w:rFonts w:ascii="Times New Roman" w:eastAsia="Times New Roman" w:hAnsi="Times New Roman"/>
          <w:lang w:eastAsia="x-none"/>
        </w:rPr>
      </w:pPr>
    </w:p>
    <w:p w14:paraId="5B3B14A8" w14:textId="77777777" w:rsidR="00851988" w:rsidRPr="004D3D21" w:rsidRDefault="00851988" w:rsidP="00851988">
      <w:pPr>
        <w:spacing w:after="0" w:line="240" w:lineRule="auto"/>
        <w:rPr>
          <w:rFonts w:ascii="Times New Roman" w:eastAsia="Times New Roman" w:hAnsi="Times New Roman"/>
          <w:lang w:eastAsia="x-none"/>
        </w:rPr>
      </w:pPr>
    </w:p>
    <w:p w14:paraId="04944BB3" w14:textId="77777777" w:rsidR="00851988" w:rsidRPr="004D3D21" w:rsidRDefault="00851988" w:rsidP="00851988">
      <w:pPr>
        <w:spacing w:after="0" w:line="240" w:lineRule="auto"/>
        <w:rPr>
          <w:rFonts w:ascii="Times New Roman" w:eastAsia="Times New Roman" w:hAnsi="Times New Roman"/>
          <w:lang w:eastAsia="x-none"/>
        </w:rPr>
      </w:pPr>
    </w:p>
    <w:p w14:paraId="4828BD43" w14:textId="77777777" w:rsidR="00851988" w:rsidRPr="004D3D21" w:rsidRDefault="00851988" w:rsidP="00851988">
      <w:pPr>
        <w:spacing w:after="0" w:line="240" w:lineRule="auto"/>
        <w:rPr>
          <w:rFonts w:ascii="Times New Roman" w:eastAsia="Times New Roman" w:hAnsi="Times New Roman"/>
          <w:lang w:eastAsia="x-none"/>
        </w:rPr>
      </w:pPr>
    </w:p>
    <w:p w14:paraId="5DF185C2" w14:textId="77777777" w:rsidR="00851988" w:rsidRPr="004D3D21" w:rsidRDefault="00851988" w:rsidP="00851988">
      <w:pPr>
        <w:spacing w:after="0" w:line="240" w:lineRule="auto"/>
        <w:rPr>
          <w:rFonts w:ascii="Times New Roman" w:eastAsia="Times New Roman" w:hAnsi="Times New Roman"/>
          <w:lang w:eastAsia="x-none"/>
        </w:rPr>
      </w:pPr>
    </w:p>
    <w:p w14:paraId="15A55C30" w14:textId="77777777" w:rsidR="00851988" w:rsidRPr="004D3D21" w:rsidRDefault="00851988" w:rsidP="00851988">
      <w:pPr>
        <w:spacing w:after="0" w:line="240" w:lineRule="auto"/>
        <w:rPr>
          <w:rFonts w:ascii="Times New Roman" w:eastAsia="Times New Roman" w:hAnsi="Times New Roman"/>
          <w:lang w:eastAsia="x-none"/>
        </w:rPr>
      </w:pPr>
    </w:p>
    <w:p w14:paraId="03CE68D2" w14:textId="77777777" w:rsidR="00851988" w:rsidRPr="004D3D21" w:rsidRDefault="00851988" w:rsidP="00851988">
      <w:pPr>
        <w:spacing w:after="0" w:line="240" w:lineRule="auto"/>
        <w:rPr>
          <w:rFonts w:ascii="Times New Roman" w:eastAsia="Times New Roman" w:hAnsi="Times New Roman"/>
          <w:lang w:eastAsia="x-none"/>
        </w:rPr>
      </w:pPr>
    </w:p>
    <w:p w14:paraId="2097E96D" w14:textId="77777777" w:rsidR="00851988" w:rsidRPr="004D3D21" w:rsidRDefault="00851988" w:rsidP="00851988">
      <w:pPr>
        <w:spacing w:after="0" w:line="240" w:lineRule="auto"/>
        <w:rPr>
          <w:rFonts w:ascii="Times New Roman" w:eastAsia="Times New Roman" w:hAnsi="Times New Roman"/>
          <w:lang w:eastAsia="x-none"/>
        </w:rPr>
      </w:pPr>
    </w:p>
    <w:p w14:paraId="7EE2C9B8" w14:textId="77777777" w:rsidR="00851988" w:rsidRPr="004D3D21" w:rsidRDefault="00851988" w:rsidP="00851988">
      <w:pPr>
        <w:spacing w:after="0" w:line="240" w:lineRule="auto"/>
        <w:rPr>
          <w:rFonts w:ascii="Times New Roman" w:eastAsia="Times New Roman" w:hAnsi="Times New Roman"/>
          <w:lang w:eastAsia="x-none"/>
        </w:rPr>
      </w:pPr>
    </w:p>
    <w:p w14:paraId="5D6190DA" w14:textId="77777777" w:rsidR="00851988" w:rsidRPr="004D3D21" w:rsidRDefault="00851988" w:rsidP="00851988">
      <w:pPr>
        <w:spacing w:after="0" w:line="240" w:lineRule="auto"/>
        <w:rPr>
          <w:rFonts w:ascii="Times New Roman" w:eastAsia="Times New Roman" w:hAnsi="Times New Roman"/>
          <w:lang w:eastAsia="x-none"/>
        </w:rPr>
      </w:pPr>
    </w:p>
    <w:p w14:paraId="02FEE287" w14:textId="77777777" w:rsidR="00851988" w:rsidRPr="004D3D21" w:rsidRDefault="00851988" w:rsidP="00851988">
      <w:pPr>
        <w:spacing w:after="0" w:line="240" w:lineRule="auto"/>
        <w:rPr>
          <w:rFonts w:ascii="Times New Roman" w:eastAsia="Times New Roman" w:hAnsi="Times New Roman"/>
          <w:lang w:eastAsia="x-none"/>
        </w:rPr>
      </w:pPr>
    </w:p>
    <w:p w14:paraId="0744F4AB" w14:textId="77777777" w:rsidR="00851988" w:rsidRPr="004D3D21" w:rsidRDefault="00851988" w:rsidP="00851988">
      <w:pPr>
        <w:spacing w:after="0" w:line="240" w:lineRule="auto"/>
        <w:rPr>
          <w:rFonts w:ascii="Times New Roman" w:eastAsia="Times New Roman" w:hAnsi="Times New Roman"/>
          <w:lang w:eastAsia="x-none"/>
        </w:rPr>
      </w:pPr>
    </w:p>
    <w:p w14:paraId="7B6AEA42" w14:textId="77777777" w:rsidR="00851988" w:rsidRPr="004D3D21" w:rsidRDefault="00851988" w:rsidP="00851988">
      <w:pPr>
        <w:spacing w:after="0" w:line="240" w:lineRule="auto"/>
        <w:rPr>
          <w:rFonts w:ascii="Times New Roman" w:eastAsia="Times New Roman" w:hAnsi="Times New Roman"/>
          <w:lang w:eastAsia="x-none"/>
        </w:rPr>
      </w:pPr>
    </w:p>
    <w:p w14:paraId="4FA9E844" w14:textId="77777777" w:rsidR="00851988" w:rsidRPr="004D3D21" w:rsidRDefault="00851988" w:rsidP="00851988">
      <w:pPr>
        <w:spacing w:after="0" w:line="240" w:lineRule="auto"/>
        <w:rPr>
          <w:rFonts w:ascii="Times New Roman" w:eastAsia="Times New Roman" w:hAnsi="Times New Roman"/>
          <w:lang w:eastAsia="x-none"/>
        </w:rPr>
      </w:pPr>
    </w:p>
    <w:p w14:paraId="444064D3" w14:textId="77777777" w:rsidR="00851988" w:rsidRPr="004D3D21" w:rsidRDefault="00851988" w:rsidP="00851988">
      <w:pPr>
        <w:spacing w:after="0" w:line="240" w:lineRule="auto"/>
        <w:jc w:val="center"/>
        <w:outlineLvl w:val="0"/>
        <w:rPr>
          <w:rFonts w:ascii="Times New Roman" w:eastAsia="Times New Roman" w:hAnsi="Times New Roman"/>
          <w:b/>
          <w:kern w:val="28"/>
          <w:lang w:eastAsia="lt-LT"/>
        </w:rPr>
      </w:pPr>
      <w:r w:rsidRPr="004D3D21">
        <w:rPr>
          <w:rFonts w:ascii="Times New Roman" w:eastAsia="Times New Roman" w:hAnsi="Times New Roman"/>
          <w:b/>
          <w:kern w:val="28"/>
          <w:lang w:eastAsia="lt-LT"/>
        </w:rPr>
        <w:t>I PRIEDAS</w:t>
      </w:r>
    </w:p>
    <w:p w14:paraId="7568D09C" w14:textId="77777777" w:rsidR="00851988" w:rsidRPr="004D3D21" w:rsidRDefault="00851988" w:rsidP="00851988">
      <w:pPr>
        <w:spacing w:after="0" w:line="240" w:lineRule="auto"/>
        <w:rPr>
          <w:rFonts w:ascii="Times New Roman" w:eastAsia="Times New Roman" w:hAnsi="Times New Roman"/>
          <w:lang w:eastAsia="x-none"/>
        </w:rPr>
      </w:pPr>
    </w:p>
    <w:p w14:paraId="5117E855" w14:textId="77777777" w:rsidR="00851988" w:rsidRPr="004D3D21" w:rsidRDefault="00851988" w:rsidP="00851988">
      <w:pPr>
        <w:spacing w:after="0" w:line="240" w:lineRule="auto"/>
        <w:jc w:val="center"/>
        <w:outlineLvl w:val="0"/>
        <w:rPr>
          <w:rFonts w:ascii="Times New Roman" w:eastAsia="Times New Roman" w:hAnsi="Times New Roman"/>
          <w:b/>
          <w:kern w:val="28"/>
          <w:lang w:eastAsia="lt-LT"/>
        </w:rPr>
      </w:pPr>
      <w:r w:rsidRPr="004D3D21">
        <w:rPr>
          <w:rFonts w:ascii="Times New Roman" w:eastAsia="Times New Roman" w:hAnsi="Times New Roman"/>
          <w:b/>
          <w:kern w:val="28"/>
          <w:lang w:eastAsia="lt-LT"/>
        </w:rPr>
        <w:t>PREPARATO CHARAKTERISTIKŲ SANTRAUKA</w:t>
      </w:r>
    </w:p>
    <w:p w14:paraId="1D38E1DE" w14:textId="77777777" w:rsidR="00851988" w:rsidRPr="004D3D21" w:rsidRDefault="00851988" w:rsidP="00851988">
      <w:pPr>
        <w:spacing w:after="0" w:line="240" w:lineRule="auto"/>
        <w:rPr>
          <w:rFonts w:ascii="Times New Roman" w:eastAsia="Times New Roman" w:hAnsi="Times New Roman"/>
          <w:lang w:eastAsia="x-none"/>
        </w:rPr>
      </w:pPr>
    </w:p>
    <w:p w14:paraId="2A3DC516" w14:textId="77777777" w:rsidR="00851988" w:rsidRPr="004D3D21" w:rsidRDefault="00851988" w:rsidP="00851988">
      <w:pPr>
        <w:tabs>
          <w:tab w:val="left" w:pos="567"/>
        </w:tabs>
        <w:spacing w:after="0" w:line="240" w:lineRule="auto"/>
        <w:rPr>
          <w:rFonts w:ascii="Times New Roman" w:eastAsia="Times New Roman" w:hAnsi="Times New Roman"/>
          <w:b/>
          <w:lang w:eastAsia="lt-LT"/>
        </w:rPr>
      </w:pPr>
      <w:r w:rsidRPr="004D3D21">
        <w:rPr>
          <w:rFonts w:ascii="Times New Roman" w:eastAsia="Times New Roman" w:hAnsi="Times New Roman"/>
          <w:lang w:eastAsia="lt-LT"/>
        </w:rPr>
        <w:br w:type="page"/>
      </w:r>
      <w:r w:rsidRPr="004D3D21">
        <w:rPr>
          <w:rFonts w:ascii="Times New Roman" w:eastAsia="Times New Roman" w:hAnsi="Times New Roman"/>
          <w:b/>
          <w:lang w:eastAsia="lt-LT"/>
        </w:rPr>
        <w:lastRenderedPageBreak/>
        <w:t>1.</w:t>
      </w:r>
      <w:r w:rsidRPr="004D3D21">
        <w:rPr>
          <w:rFonts w:ascii="Times New Roman" w:eastAsia="Times New Roman" w:hAnsi="Times New Roman"/>
          <w:b/>
          <w:lang w:eastAsia="lt-LT"/>
        </w:rPr>
        <w:tab/>
      </w:r>
      <w:r w:rsidRPr="004D3D21">
        <w:rPr>
          <w:rFonts w:ascii="Times New Roman" w:eastAsia="Times New Roman" w:hAnsi="Times New Roman"/>
          <w:b/>
          <w:caps/>
          <w:lang w:eastAsia="lt-LT"/>
        </w:rPr>
        <w:t>VAISTINIO</w:t>
      </w:r>
      <w:r w:rsidRPr="004D3D21">
        <w:rPr>
          <w:rFonts w:ascii="Times New Roman" w:eastAsia="Times New Roman" w:hAnsi="Times New Roman"/>
          <w:b/>
          <w:lang w:eastAsia="lt-LT"/>
        </w:rPr>
        <w:t xml:space="preserve"> PREPARATO PAVADINIMAS</w:t>
      </w:r>
    </w:p>
    <w:p w14:paraId="1EBEA2C1" w14:textId="77777777" w:rsidR="00851988" w:rsidRPr="004D3D21" w:rsidRDefault="00851988" w:rsidP="00851988">
      <w:pPr>
        <w:tabs>
          <w:tab w:val="left" w:pos="567"/>
        </w:tabs>
        <w:spacing w:after="0" w:line="240" w:lineRule="auto"/>
        <w:rPr>
          <w:rFonts w:ascii="Times New Roman" w:eastAsia="Times New Roman" w:hAnsi="Times New Roman"/>
          <w:b/>
          <w:lang w:eastAsia="lt-LT"/>
        </w:rPr>
      </w:pPr>
    </w:p>
    <w:p w14:paraId="12767DB7"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FLUCINAR N 0,25 mg/5 mg/g tepalas</w:t>
      </w:r>
    </w:p>
    <w:p w14:paraId="66C1806A"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28683F6C"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4255CEB4"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r w:rsidRPr="004D3D21">
        <w:rPr>
          <w:rFonts w:ascii="Times New Roman" w:eastAsia="Times New Roman" w:hAnsi="Times New Roman"/>
          <w:b/>
          <w:caps/>
          <w:lang w:eastAsia="lt-LT"/>
        </w:rPr>
        <w:t>2.</w:t>
      </w:r>
      <w:r w:rsidRPr="004D3D21">
        <w:rPr>
          <w:rFonts w:ascii="Times New Roman" w:eastAsia="Times New Roman" w:hAnsi="Times New Roman"/>
          <w:b/>
          <w:caps/>
          <w:lang w:eastAsia="lt-LT"/>
        </w:rPr>
        <w:tab/>
        <w:t>kokybinė ir kiekybinė sudėtis</w:t>
      </w:r>
    </w:p>
    <w:p w14:paraId="70E79944"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p>
    <w:p w14:paraId="7FEFC9A6"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1 g tepalo yra 0,25 mg fluocinolono acetonido ir 5 mg neomicino sulfato*.</w:t>
      </w:r>
    </w:p>
    <w:p w14:paraId="2D17E090"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080EC683"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*Neomicino sulfato aktyvumas - ne mažiau kaip 680 TV/1 mg.</w:t>
      </w:r>
    </w:p>
    <w:p w14:paraId="39E24D08"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39B203A6" w14:textId="77777777" w:rsidR="00851988" w:rsidRPr="00C4678E"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u w:val="single"/>
          <w:lang w:eastAsia="lt-LT"/>
        </w:rPr>
        <w:t>Pagalbinės medžiagos, kurių poveikis žinomas</w:t>
      </w:r>
      <w:r w:rsidRPr="004D3D21">
        <w:rPr>
          <w:rFonts w:ascii="Times New Roman" w:eastAsia="Times New Roman" w:hAnsi="Times New Roman"/>
          <w:lang w:eastAsia="lt-LT"/>
        </w:rPr>
        <w:t>: propilenglikolis, vilnų riebalai.</w:t>
      </w:r>
    </w:p>
    <w:p w14:paraId="7D42C5AD" w14:textId="77777777" w:rsidR="00653225" w:rsidRDefault="00653225"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1 g tepalo yra 50 mg propileno glikolio ir 100 mg lanolino</w:t>
      </w:r>
      <w:r w:rsidR="002C42BA">
        <w:rPr>
          <w:rFonts w:ascii="Times New Roman" w:eastAsia="Times New Roman" w:hAnsi="Times New Roman"/>
          <w:lang w:eastAsia="lt-LT"/>
        </w:rPr>
        <w:t>.</w:t>
      </w:r>
    </w:p>
    <w:p w14:paraId="05A67DE7" w14:textId="77777777" w:rsidR="002C42BA" w:rsidRPr="004D3D21" w:rsidRDefault="002C42BA" w:rsidP="00851988">
      <w:pPr>
        <w:tabs>
          <w:tab w:val="left" w:pos="567"/>
        </w:tabs>
        <w:spacing w:after="0" w:line="240" w:lineRule="auto"/>
        <w:rPr>
          <w:rFonts w:ascii="Times New Roman" w:eastAsia="Times New Roman" w:hAnsi="Times New Roman"/>
          <w:lang w:eastAsia="lt-LT"/>
        </w:rPr>
      </w:pPr>
    </w:p>
    <w:p w14:paraId="20C62A2C" w14:textId="3CC3AE7F"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Visos pagalbinės medžiagos išvardytos 6.1 skyriuje.</w:t>
      </w:r>
    </w:p>
    <w:p w14:paraId="6D4CA356"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302313C7"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r w:rsidRPr="004D3D21">
        <w:rPr>
          <w:rFonts w:ascii="Times New Roman" w:eastAsia="Times New Roman" w:hAnsi="Times New Roman"/>
          <w:b/>
          <w:caps/>
          <w:lang w:eastAsia="lt-LT"/>
        </w:rPr>
        <w:t>3.</w:t>
      </w:r>
      <w:r w:rsidRPr="004D3D21">
        <w:rPr>
          <w:rFonts w:ascii="Times New Roman" w:eastAsia="Times New Roman" w:hAnsi="Times New Roman"/>
          <w:b/>
          <w:caps/>
          <w:lang w:eastAsia="lt-LT"/>
        </w:rPr>
        <w:tab/>
        <w:t>FARMACINĖ forma</w:t>
      </w:r>
    </w:p>
    <w:p w14:paraId="4CBA84BF"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p>
    <w:p w14:paraId="2A8369DB"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Tepalas.</w:t>
      </w:r>
    </w:p>
    <w:p w14:paraId="0E80C191"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Tepalas yra gelsvas, permatomas, riebus, minkštas, silpno specifinio kvapo.</w:t>
      </w:r>
    </w:p>
    <w:p w14:paraId="0277949D"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408CF585" w14:textId="77777777" w:rsidR="00851988" w:rsidRPr="004D3D21" w:rsidRDefault="00851988" w:rsidP="00851988">
      <w:pPr>
        <w:tabs>
          <w:tab w:val="left" w:pos="567"/>
        </w:tabs>
        <w:spacing w:after="0" w:line="240" w:lineRule="auto"/>
        <w:rPr>
          <w:rFonts w:ascii="Times New Roman" w:eastAsia="Times New Roman" w:hAnsi="Times New Roman"/>
          <w:b/>
          <w:caps/>
          <w:lang w:eastAsia="lt-LT"/>
        </w:rPr>
      </w:pPr>
      <w:r w:rsidRPr="004D3D21">
        <w:rPr>
          <w:rFonts w:ascii="Times New Roman" w:eastAsia="Times New Roman" w:hAnsi="Times New Roman"/>
          <w:b/>
          <w:caps/>
          <w:lang w:eastAsia="lt-LT"/>
        </w:rPr>
        <w:t>4.</w:t>
      </w:r>
      <w:r w:rsidRPr="004D3D21">
        <w:rPr>
          <w:rFonts w:ascii="Times New Roman" w:eastAsia="Times New Roman" w:hAnsi="Times New Roman"/>
          <w:b/>
          <w:caps/>
          <w:lang w:eastAsia="lt-LT"/>
        </w:rPr>
        <w:tab/>
        <w:t>klinikinĖ informacija</w:t>
      </w:r>
    </w:p>
    <w:p w14:paraId="7AB3C8C8" w14:textId="77777777" w:rsidR="00851988" w:rsidRPr="004D3D21" w:rsidRDefault="00851988" w:rsidP="00851988">
      <w:pPr>
        <w:tabs>
          <w:tab w:val="left" w:pos="567"/>
        </w:tabs>
        <w:spacing w:after="0" w:line="240" w:lineRule="auto"/>
        <w:rPr>
          <w:rFonts w:ascii="Times New Roman" w:eastAsia="Times New Roman" w:hAnsi="Times New Roman"/>
          <w:b/>
          <w:caps/>
          <w:lang w:eastAsia="lt-LT"/>
        </w:rPr>
      </w:pPr>
    </w:p>
    <w:p w14:paraId="5E2A8CDA"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4.1</w:t>
      </w:r>
      <w:r w:rsidRPr="004D3D21">
        <w:rPr>
          <w:rFonts w:ascii="Times New Roman" w:eastAsia="Times New Roman" w:hAnsi="Times New Roman"/>
          <w:b/>
          <w:lang w:eastAsia="lt-LT"/>
        </w:rPr>
        <w:tab/>
        <w:t>Terapinės indikacijos</w:t>
      </w:r>
    </w:p>
    <w:p w14:paraId="216A6C20"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0AC2D4CE" w14:textId="5D2B962D" w:rsidR="00851988" w:rsidRPr="004D3D21" w:rsidRDefault="00851988" w:rsidP="00851988">
      <w:pPr>
        <w:tabs>
          <w:tab w:val="left" w:pos="0"/>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Lokal</w:t>
      </w:r>
      <w:r w:rsidR="00065DF1">
        <w:rPr>
          <w:rFonts w:ascii="Times New Roman" w:eastAsia="Times New Roman" w:hAnsi="Times New Roman"/>
          <w:lang w:eastAsia="lt-LT"/>
        </w:rPr>
        <w:t>iam</w:t>
      </w:r>
      <w:r w:rsidRPr="004D3D21">
        <w:rPr>
          <w:rFonts w:ascii="Times New Roman" w:eastAsia="Times New Roman" w:hAnsi="Times New Roman"/>
          <w:lang w:eastAsia="lt-LT"/>
        </w:rPr>
        <w:t xml:space="preserve"> bakterin</w:t>
      </w:r>
      <w:r w:rsidR="0007606E">
        <w:rPr>
          <w:rFonts w:ascii="Times New Roman" w:eastAsia="Times New Roman" w:hAnsi="Times New Roman"/>
          <w:lang w:eastAsia="lt-LT"/>
        </w:rPr>
        <w:t>ių</w:t>
      </w:r>
      <w:r w:rsidRPr="004D3D21">
        <w:rPr>
          <w:rFonts w:ascii="Times New Roman" w:eastAsia="Times New Roman" w:hAnsi="Times New Roman"/>
          <w:lang w:eastAsia="lt-LT"/>
        </w:rPr>
        <w:t xml:space="preserve"> infekcij</w:t>
      </w:r>
      <w:r w:rsidR="0007606E">
        <w:rPr>
          <w:rFonts w:ascii="Times New Roman" w:eastAsia="Times New Roman" w:hAnsi="Times New Roman"/>
          <w:lang w:eastAsia="lt-LT"/>
        </w:rPr>
        <w:t>ų ir</w:t>
      </w:r>
      <w:r w:rsidRPr="004D3D21">
        <w:rPr>
          <w:rFonts w:ascii="Times New Roman" w:eastAsia="Times New Roman" w:hAnsi="Times New Roman"/>
          <w:lang w:eastAsia="lt-LT"/>
        </w:rPr>
        <w:t xml:space="preserve"> komplikuotų uždegiminių odos ligų (atopinio dermatito, seborėjinio dermatito, alerginio kontaktinio dermatito) gydym</w:t>
      </w:r>
      <w:r w:rsidR="00065DF1">
        <w:rPr>
          <w:rFonts w:ascii="Times New Roman" w:eastAsia="Times New Roman" w:hAnsi="Times New Roman"/>
          <w:lang w:eastAsia="lt-LT"/>
        </w:rPr>
        <w:t>ui</w:t>
      </w:r>
      <w:r w:rsidRPr="004D3D21">
        <w:rPr>
          <w:rFonts w:ascii="Times New Roman" w:eastAsia="Times New Roman" w:hAnsi="Times New Roman"/>
          <w:lang w:eastAsia="lt-LT"/>
        </w:rPr>
        <w:t>.</w:t>
      </w:r>
    </w:p>
    <w:p w14:paraId="6F6A99C1" w14:textId="77777777" w:rsidR="00851988" w:rsidRPr="004D3D21" w:rsidRDefault="00851988" w:rsidP="00851988">
      <w:pPr>
        <w:tabs>
          <w:tab w:val="left" w:pos="567"/>
        </w:tabs>
        <w:spacing w:after="0" w:line="240" w:lineRule="auto"/>
        <w:ind w:left="720" w:hanging="720"/>
        <w:rPr>
          <w:rFonts w:ascii="Times New Roman" w:eastAsia="Times New Roman" w:hAnsi="Times New Roman"/>
          <w:lang w:eastAsia="lt-LT"/>
        </w:rPr>
      </w:pPr>
    </w:p>
    <w:p w14:paraId="679986C9"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4.2</w:t>
      </w:r>
      <w:r w:rsidRPr="004D3D21">
        <w:rPr>
          <w:rFonts w:ascii="Times New Roman" w:eastAsia="Times New Roman" w:hAnsi="Times New Roman"/>
          <w:b/>
          <w:lang w:eastAsia="lt-LT"/>
        </w:rPr>
        <w:tab/>
        <w:t>Dozavimas ir vartojimo metodas</w:t>
      </w:r>
    </w:p>
    <w:p w14:paraId="07D4A8A9"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0457147E" w14:textId="77777777" w:rsidR="00851988" w:rsidRPr="004D3D21" w:rsidRDefault="00851988" w:rsidP="00851988">
      <w:pPr>
        <w:tabs>
          <w:tab w:val="left" w:pos="567"/>
        </w:tabs>
        <w:spacing w:after="0" w:line="240" w:lineRule="auto"/>
        <w:ind w:left="567" w:hanging="567"/>
        <w:rPr>
          <w:rFonts w:ascii="Times New Roman" w:eastAsia="Times New Roman" w:hAnsi="Times New Roman"/>
          <w:u w:val="single"/>
          <w:lang w:eastAsia="lt-LT"/>
        </w:rPr>
      </w:pPr>
      <w:r w:rsidRPr="004D3D21">
        <w:rPr>
          <w:rFonts w:ascii="Times New Roman" w:eastAsia="Times New Roman" w:hAnsi="Times New Roman"/>
          <w:u w:val="single"/>
          <w:lang w:eastAsia="lt-LT"/>
        </w:rPr>
        <w:t>Dozavimas</w:t>
      </w:r>
    </w:p>
    <w:p w14:paraId="1BB9E8FD" w14:textId="77777777" w:rsidR="00401A78" w:rsidRPr="004D3D21" w:rsidRDefault="00401A78" w:rsidP="00851988">
      <w:pPr>
        <w:tabs>
          <w:tab w:val="left" w:pos="567"/>
        </w:tabs>
        <w:spacing w:after="0" w:line="240" w:lineRule="auto"/>
        <w:ind w:left="567" w:hanging="567"/>
        <w:rPr>
          <w:rFonts w:ascii="Times New Roman" w:eastAsia="Times New Roman" w:hAnsi="Times New Roman"/>
          <w:u w:val="single"/>
          <w:lang w:eastAsia="lt-LT"/>
        </w:rPr>
      </w:pPr>
    </w:p>
    <w:p w14:paraId="462BE2C3" w14:textId="77777777" w:rsidR="00851988" w:rsidRDefault="00851988" w:rsidP="00851988">
      <w:pPr>
        <w:tabs>
          <w:tab w:val="left" w:pos="567"/>
        </w:tabs>
        <w:spacing w:after="0" w:line="240" w:lineRule="auto"/>
        <w:ind w:left="567" w:hanging="567"/>
        <w:rPr>
          <w:rFonts w:ascii="Times New Roman" w:eastAsia="Times New Roman" w:hAnsi="Times New Roman"/>
          <w:i/>
          <w:lang w:eastAsia="lt-LT"/>
        </w:rPr>
      </w:pPr>
      <w:r w:rsidRPr="004D3D21">
        <w:rPr>
          <w:rFonts w:ascii="Times New Roman" w:eastAsia="Times New Roman" w:hAnsi="Times New Roman"/>
          <w:i/>
          <w:lang w:eastAsia="lt-LT"/>
        </w:rPr>
        <w:t>Suaugusie</w:t>
      </w:r>
      <w:r w:rsidR="00AC2AFF" w:rsidRPr="004D3D21">
        <w:rPr>
          <w:rFonts w:ascii="Times New Roman" w:eastAsia="Times New Roman" w:hAnsi="Times New Roman"/>
          <w:i/>
          <w:lang w:eastAsia="lt-LT"/>
        </w:rPr>
        <w:t>siems</w:t>
      </w:r>
      <w:r w:rsidRPr="004D3D21">
        <w:rPr>
          <w:rFonts w:ascii="Times New Roman" w:eastAsia="Times New Roman" w:hAnsi="Times New Roman"/>
          <w:i/>
          <w:lang w:eastAsia="lt-LT"/>
        </w:rPr>
        <w:t xml:space="preserve"> ir vyresniems kaip 12 metų </w:t>
      </w:r>
      <w:r w:rsidR="0030397A" w:rsidRPr="004D3D21">
        <w:rPr>
          <w:rFonts w:ascii="Times New Roman" w:eastAsia="Times New Roman" w:hAnsi="Times New Roman"/>
          <w:i/>
          <w:lang w:eastAsia="lt-LT"/>
        </w:rPr>
        <w:t>paaugliams</w:t>
      </w:r>
    </w:p>
    <w:p w14:paraId="3984E530" w14:textId="77777777" w:rsidR="00815F9B" w:rsidRPr="004D3D21" w:rsidRDefault="00815F9B" w:rsidP="00851988">
      <w:pPr>
        <w:tabs>
          <w:tab w:val="left" w:pos="567"/>
        </w:tabs>
        <w:spacing w:after="0" w:line="240" w:lineRule="auto"/>
        <w:ind w:left="567" w:hanging="567"/>
        <w:rPr>
          <w:rFonts w:ascii="Times New Roman" w:eastAsia="Times New Roman" w:hAnsi="Times New Roman"/>
          <w:i/>
          <w:lang w:eastAsia="lt-LT"/>
        </w:rPr>
      </w:pPr>
    </w:p>
    <w:p w14:paraId="1CA73D2A" w14:textId="68381CDC" w:rsidR="00851988" w:rsidRPr="004D3D21" w:rsidRDefault="00315F79" w:rsidP="00851988">
      <w:pPr>
        <w:tabs>
          <w:tab w:val="left" w:pos="567"/>
        </w:tabs>
        <w:spacing w:after="0" w:line="240" w:lineRule="auto"/>
        <w:rPr>
          <w:rFonts w:ascii="Times New Roman" w:eastAsia="Times New Roman" w:hAnsi="Times New Roman"/>
          <w:lang w:eastAsia="lt-LT"/>
        </w:rPr>
      </w:pPr>
      <w:r w:rsidRPr="00315F79">
        <w:rPr>
          <w:rFonts w:ascii="Times New Roman" w:eastAsia="Times New Roman" w:hAnsi="Times New Roman"/>
          <w:lang w:eastAsia="lt-LT"/>
        </w:rPr>
        <w:t>Užtepkite mažiausią kiekį tepalo, kurio reikia, kad pažeistą odos paviršių padengtumėte plonu, vos matomu sluoksniu</w:t>
      </w:r>
      <w:r w:rsidRPr="00315F79" w:rsidDel="00315F79">
        <w:rPr>
          <w:rFonts w:ascii="Times New Roman" w:eastAsia="Times New Roman" w:hAnsi="Times New Roman"/>
          <w:lang w:eastAsia="lt-LT"/>
        </w:rPr>
        <w:t xml:space="preserve"> </w:t>
      </w:r>
      <w:r>
        <w:rPr>
          <w:rFonts w:ascii="Times New Roman" w:eastAsia="Times New Roman" w:hAnsi="Times New Roman"/>
          <w:lang w:eastAsia="lt-LT"/>
        </w:rPr>
        <w:t>n</w:t>
      </w:r>
      <w:r w:rsidR="00851988" w:rsidRPr="004D3D21">
        <w:rPr>
          <w:rFonts w:ascii="Times New Roman" w:eastAsia="Times New Roman" w:hAnsi="Times New Roman"/>
          <w:lang w:eastAsia="lt-LT"/>
        </w:rPr>
        <w:t>e dažniau kaip 1 – 2 kartus per parą</w:t>
      </w:r>
      <w:r>
        <w:rPr>
          <w:rFonts w:ascii="Times New Roman" w:eastAsia="Times New Roman" w:hAnsi="Times New Roman"/>
          <w:lang w:eastAsia="lt-LT"/>
        </w:rPr>
        <w:t>.</w:t>
      </w:r>
    </w:p>
    <w:p w14:paraId="41681770" w14:textId="7B9F1E39" w:rsidR="00851988" w:rsidRDefault="00030255" w:rsidP="00851988">
      <w:pPr>
        <w:tabs>
          <w:tab w:val="left" w:pos="567"/>
        </w:tabs>
        <w:spacing w:after="0" w:line="240" w:lineRule="auto"/>
        <w:rPr>
          <w:rFonts w:ascii="Times New Roman" w:eastAsia="Times New Roman" w:hAnsi="Times New Roman"/>
          <w:bCs/>
          <w:lang w:eastAsia="lt-LT"/>
        </w:rPr>
      </w:pPr>
      <w:bookmarkStart w:id="0" w:name="_Hlk175903515"/>
      <w:r w:rsidRPr="00030255">
        <w:rPr>
          <w:rFonts w:ascii="Times New Roman" w:eastAsia="Times New Roman" w:hAnsi="Times New Roman"/>
          <w:bCs/>
          <w:lang w:eastAsia="lt-LT"/>
        </w:rPr>
        <w:t>2 g tepalo</w:t>
      </w:r>
      <w:r>
        <w:rPr>
          <w:rFonts w:ascii="Times New Roman" w:eastAsia="Times New Roman" w:hAnsi="Times New Roman"/>
          <w:bCs/>
          <w:lang w:eastAsia="lt-LT"/>
        </w:rPr>
        <w:t xml:space="preserve"> </w:t>
      </w:r>
      <w:r w:rsidRPr="00030255">
        <w:rPr>
          <w:rFonts w:ascii="Times New Roman" w:eastAsia="Times New Roman" w:hAnsi="Times New Roman"/>
          <w:bCs/>
          <w:lang w:eastAsia="lt-LT"/>
        </w:rPr>
        <w:t xml:space="preserve">(4 piršto galiuko vienetai) turi pakakti 10 </w:t>
      </w:r>
      <w:r w:rsidR="00A45ED4">
        <w:rPr>
          <w:rFonts w:ascii="Times New Roman" w:eastAsia="Times New Roman" w:hAnsi="Times New Roman"/>
          <w:bCs/>
          <w:lang w:eastAsia="lt-LT"/>
        </w:rPr>
        <w:t>cm -</w:t>
      </w:r>
      <w:r w:rsidRPr="00030255">
        <w:rPr>
          <w:rFonts w:ascii="Times New Roman" w:eastAsia="Times New Roman" w:hAnsi="Times New Roman"/>
          <w:bCs/>
          <w:lang w:eastAsia="lt-LT"/>
        </w:rPr>
        <w:t xml:space="preserve"> 20 cm (200 cm</w:t>
      </w:r>
      <w:r w:rsidRPr="00FB3160">
        <w:rPr>
          <w:rFonts w:ascii="Times New Roman" w:eastAsia="Times New Roman" w:hAnsi="Times New Roman"/>
          <w:bCs/>
          <w:vertAlign w:val="superscript"/>
          <w:lang w:eastAsia="lt-LT"/>
        </w:rPr>
        <w:t>2</w:t>
      </w:r>
      <w:r w:rsidRPr="00030255">
        <w:rPr>
          <w:rFonts w:ascii="Times New Roman" w:eastAsia="Times New Roman" w:hAnsi="Times New Roman"/>
          <w:bCs/>
          <w:lang w:eastAsia="lt-LT"/>
        </w:rPr>
        <w:t>) odos plotui padengti. 1 piršto galiuko vienetas yra produkto kiekis išspaudžiamas iš tūbelės, kuris tęsiasi nuo suaugusiojo piršto galiuko iki pirmosios piršto sulenkimo raukšlės.</w:t>
      </w:r>
    </w:p>
    <w:p w14:paraId="4037F1CF" w14:textId="77777777" w:rsidR="00030255" w:rsidRPr="004D3D21" w:rsidRDefault="00030255" w:rsidP="00851988">
      <w:pPr>
        <w:tabs>
          <w:tab w:val="left" w:pos="567"/>
        </w:tabs>
        <w:spacing w:after="0" w:line="240" w:lineRule="auto"/>
        <w:rPr>
          <w:rFonts w:ascii="Times New Roman" w:eastAsia="Times New Roman" w:hAnsi="Times New Roman"/>
          <w:bCs/>
          <w:lang w:eastAsia="lt-LT"/>
        </w:rPr>
      </w:pPr>
    </w:p>
    <w:bookmarkEnd w:id="0"/>
    <w:p w14:paraId="36C2DFEF" w14:textId="6DE30347" w:rsidR="002C42BA" w:rsidRPr="00BD1A03" w:rsidRDefault="00851988" w:rsidP="00851988">
      <w:pPr>
        <w:tabs>
          <w:tab w:val="left" w:pos="567"/>
        </w:tabs>
        <w:spacing w:after="0" w:line="240" w:lineRule="auto"/>
        <w:rPr>
          <w:rFonts w:ascii="Times New Roman" w:eastAsia="Times New Roman" w:hAnsi="Times New Roman"/>
          <w:bCs/>
          <w:i/>
          <w:lang w:eastAsia="lt-LT"/>
        </w:rPr>
      </w:pPr>
      <w:r w:rsidRPr="00BD1A03">
        <w:rPr>
          <w:rFonts w:ascii="Times New Roman" w:eastAsia="Times New Roman" w:hAnsi="Times New Roman"/>
          <w:bCs/>
          <w:i/>
          <w:lang w:eastAsia="lt-LT"/>
        </w:rPr>
        <w:t>Vaikų populiacija</w:t>
      </w:r>
    </w:p>
    <w:p w14:paraId="6D159981" w14:textId="77777777" w:rsidR="00401A78" w:rsidRPr="004D3D21" w:rsidRDefault="00401A78" w:rsidP="00851988">
      <w:pPr>
        <w:tabs>
          <w:tab w:val="left" w:pos="567"/>
        </w:tabs>
        <w:spacing w:after="0" w:line="240" w:lineRule="auto"/>
        <w:rPr>
          <w:rFonts w:ascii="Times New Roman" w:eastAsia="Times New Roman" w:hAnsi="Times New Roman"/>
          <w:bCs/>
          <w:i/>
          <w:u w:val="single"/>
          <w:lang w:eastAsia="lt-LT"/>
        </w:rPr>
      </w:pPr>
    </w:p>
    <w:p w14:paraId="00E924D7" w14:textId="77777777" w:rsidR="0030397A" w:rsidRPr="004D3D21" w:rsidRDefault="0030397A" w:rsidP="00851988">
      <w:pPr>
        <w:tabs>
          <w:tab w:val="left" w:pos="567"/>
        </w:tabs>
        <w:spacing w:after="0" w:line="240" w:lineRule="auto"/>
        <w:rPr>
          <w:rFonts w:ascii="Times New Roman" w:eastAsia="Times New Roman" w:hAnsi="Times New Roman"/>
          <w:bCs/>
          <w:lang w:eastAsia="lt-LT"/>
        </w:rPr>
      </w:pPr>
      <w:r w:rsidRPr="004D3D21">
        <w:rPr>
          <w:rFonts w:ascii="Times New Roman" w:eastAsia="Times New Roman" w:hAnsi="Times New Roman"/>
          <w:bCs/>
          <w:lang w:eastAsia="lt-LT"/>
        </w:rPr>
        <w:t>FLUCINAR N negalima vartoti vaikams iki 2 metų, kadangi yra abejonių dėl saugumo (žr. 4.3 skyrių).</w:t>
      </w:r>
    </w:p>
    <w:p w14:paraId="0B370953" w14:textId="77777777" w:rsidR="0030397A" w:rsidRPr="004D3D21" w:rsidRDefault="0030397A" w:rsidP="00851988">
      <w:pPr>
        <w:tabs>
          <w:tab w:val="left" w:pos="567"/>
        </w:tabs>
        <w:spacing w:after="0" w:line="240" w:lineRule="auto"/>
        <w:rPr>
          <w:rFonts w:ascii="Times New Roman" w:eastAsia="Times New Roman" w:hAnsi="Times New Roman"/>
          <w:bCs/>
          <w:i/>
          <w:lang w:eastAsia="lt-LT"/>
        </w:rPr>
      </w:pPr>
    </w:p>
    <w:p w14:paraId="596D77FD" w14:textId="56046708" w:rsidR="00653225" w:rsidRPr="004D3D21" w:rsidRDefault="00653225" w:rsidP="00851988">
      <w:pPr>
        <w:tabs>
          <w:tab w:val="left" w:pos="567"/>
        </w:tabs>
        <w:spacing w:after="0" w:line="240" w:lineRule="auto"/>
        <w:rPr>
          <w:rFonts w:ascii="Times New Roman" w:eastAsia="Times New Roman" w:hAnsi="Times New Roman"/>
          <w:bCs/>
          <w:iCs/>
          <w:lang w:eastAsia="lt-LT"/>
        </w:rPr>
      </w:pPr>
      <w:r w:rsidRPr="004D3D21">
        <w:rPr>
          <w:rFonts w:ascii="Times New Roman" w:eastAsia="Times New Roman" w:hAnsi="Times New Roman"/>
          <w:bCs/>
          <w:iCs/>
          <w:lang w:eastAsia="lt-LT"/>
        </w:rPr>
        <w:t xml:space="preserve">Vyresniems </w:t>
      </w:r>
      <w:r w:rsidR="00065DF1">
        <w:rPr>
          <w:rFonts w:ascii="Times New Roman" w:eastAsia="Times New Roman" w:hAnsi="Times New Roman"/>
          <w:bCs/>
          <w:iCs/>
          <w:lang w:eastAsia="lt-LT"/>
        </w:rPr>
        <w:t>kaip</w:t>
      </w:r>
      <w:r w:rsidR="00D630D4" w:rsidRPr="004D3D21">
        <w:rPr>
          <w:rFonts w:ascii="Times New Roman" w:eastAsia="Times New Roman" w:hAnsi="Times New Roman"/>
          <w:bCs/>
          <w:iCs/>
          <w:lang w:eastAsia="lt-LT"/>
        </w:rPr>
        <w:t xml:space="preserve"> </w:t>
      </w:r>
      <w:r w:rsidRPr="004D3D21">
        <w:rPr>
          <w:rFonts w:ascii="Times New Roman" w:eastAsia="Times New Roman" w:hAnsi="Times New Roman"/>
          <w:bCs/>
          <w:iCs/>
          <w:lang w:eastAsia="lt-LT"/>
        </w:rPr>
        <w:t>2 metų vaikams vartoti atsargiai tik kai būtinai reikia, tepti ka</w:t>
      </w:r>
      <w:r w:rsidR="00EF20AB" w:rsidRPr="004D3D21">
        <w:rPr>
          <w:rFonts w:ascii="Times New Roman" w:eastAsia="Times New Roman" w:hAnsi="Times New Roman"/>
          <w:bCs/>
          <w:iCs/>
          <w:lang w:eastAsia="lt-LT"/>
        </w:rPr>
        <w:t>r</w:t>
      </w:r>
      <w:r w:rsidRPr="004D3D21">
        <w:rPr>
          <w:rFonts w:ascii="Times New Roman" w:eastAsia="Times New Roman" w:hAnsi="Times New Roman"/>
          <w:bCs/>
          <w:iCs/>
          <w:lang w:eastAsia="lt-LT"/>
        </w:rPr>
        <w:t xml:space="preserve">tą per  </w:t>
      </w:r>
      <w:r w:rsidR="0075671B">
        <w:rPr>
          <w:rFonts w:ascii="Times New Roman" w:eastAsia="Times New Roman" w:hAnsi="Times New Roman"/>
          <w:bCs/>
          <w:iCs/>
          <w:lang w:eastAsia="lt-LT"/>
        </w:rPr>
        <w:t xml:space="preserve">parą </w:t>
      </w:r>
      <w:r w:rsidRPr="004D3D21">
        <w:rPr>
          <w:rFonts w:ascii="Times New Roman" w:eastAsia="Times New Roman" w:hAnsi="Times New Roman"/>
          <w:bCs/>
          <w:iCs/>
          <w:lang w:eastAsia="lt-LT"/>
        </w:rPr>
        <w:t>ma</w:t>
      </w:r>
      <w:r w:rsidR="005C40C3" w:rsidRPr="004D3D21">
        <w:rPr>
          <w:rFonts w:ascii="Times New Roman" w:eastAsia="Times New Roman" w:hAnsi="Times New Roman"/>
          <w:bCs/>
          <w:iCs/>
          <w:lang w:eastAsia="lt-LT"/>
        </w:rPr>
        <w:t>žą</w:t>
      </w:r>
      <w:r w:rsidRPr="004D3D21">
        <w:rPr>
          <w:rFonts w:ascii="Times New Roman" w:eastAsia="Times New Roman" w:hAnsi="Times New Roman"/>
          <w:bCs/>
          <w:iCs/>
          <w:lang w:eastAsia="lt-LT"/>
        </w:rPr>
        <w:t xml:space="preserve"> odos plotą</w:t>
      </w:r>
      <w:r w:rsidR="005C40C3" w:rsidRPr="004D3D21">
        <w:rPr>
          <w:rFonts w:ascii="Times New Roman" w:eastAsia="Times New Roman" w:hAnsi="Times New Roman"/>
          <w:bCs/>
          <w:iCs/>
          <w:lang w:eastAsia="lt-LT"/>
        </w:rPr>
        <w:t>. Vaikams ant veido odos tepti negalima.</w:t>
      </w:r>
    </w:p>
    <w:p w14:paraId="1B173677" w14:textId="77777777" w:rsidR="00851988" w:rsidRPr="004D3D21" w:rsidRDefault="00851988" w:rsidP="00BD1A03">
      <w:pPr>
        <w:spacing w:after="0" w:line="240" w:lineRule="auto"/>
        <w:rPr>
          <w:rFonts w:ascii="Times New Roman" w:eastAsia="Times New Roman" w:hAnsi="Times New Roman"/>
          <w:bCs/>
          <w:i/>
          <w:lang w:eastAsia="lt-LT"/>
        </w:rPr>
      </w:pPr>
    </w:p>
    <w:p w14:paraId="649143DA" w14:textId="77777777" w:rsidR="00851988" w:rsidRDefault="00851988" w:rsidP="00851988">
      <w:pPr>
        <w:tabs>
          <w:tab w:val="left" w:pos="567"/>
        </w:tabs>
        <w:spacing w:after="0" w:line="240" w:lineRule="auto"/>
        <w:rPr>
          <w:rFonts w:ascii="Times New Roman" w:eastAsia="Times New Roman" w:hAnsi="Times New Roman"/>
          <w:bCs/>
          <w:i/>
          <w:lang w:eastAsia="lt-LT"/>
        </w:rPr>
      </w:pPr>
      <w:r w:rsidRPr="004D3D21">
        <w:rPr>
          <w:rFonts w:ascii="Times New Roman" w:eastAsia="Times New Roman" w:hAnsi="Times New Roman"/>
          <w:bCs/>
          <w:i/>
          <w:lang w:eastAsia="lt-LT"/>
        </w:rPr>
        <w:t>Pacientams, kurių inkstų funkcija sutrikusi</w:t>
      </w:r>
    </w:p>
    <w:p w14:paraId="33E4ED1E" w14:textId="77777777" w:rsidR="002C42BA" w:rsidRPr="004D3D21" w:rsidRDefault="002C42BA" w:rsidP="00851988">
      <w:pPr>
        <w:tabs>
          <w:tab w:val="left" w:pos="567"/>
        </w:tabs>
        <w:spacing w:after="0" w:line="240" w:lineRule="auto"/>
        <w:rPr>
          <w:rFonts w:ascii="Times New Roman" w:eastAsia="Times New Roman" w:hAnsi="Times New Roman"/>
          <w:bCs/>
          <w:i/>
          <w:lang w:eastAsia="lt-LT"/>
        </w:rPr>
      </w:pPr>
    </w:p>
    <w:p w14:paraId="70697974" w14:textId="77777777" w:rsidR="00851988" w:rsidRPr="004D3D21" w:rsidRDefault="00851988" w:rsidP="00851988">
      <w:pPr>
        <w:keepNext/>
        <w:spacing w:after="0" w:line="240" w:lineRule="auto"/>
        <w:outlineLvl w:val="3"/>
        <w:rPr>
          <w:rFonts w:ascii="Times New Roman" w:eastAsia="Times New Roman" w:hAnsi="Times New Roman"/>
          <w:bCs/>
          <w:lang w:eastAsia="x-none"/>
        </w:rPr>
      </w:pPr>
      <w:r w:rsidRPr="004D3D21">
        <w:rPr>
          <w:rFonts w:ascii="Times New Roman" w:eastAsia="Times New Roman" w:hAnsi="Times New Roman"/>
          <w:bCs/>
          <w:lang w:eastAsia="x-none"/>
        </w:rPr>
        <w:t>Pacientams, kuriems yra sunkus inkstų funkcijos sutrikimas, tepalo nerekomenduojama tepti ant didelio odos ploto ar vaistinio preparato vartoti ilgai.</w:t>
      </w:r>
    </w:p>
    <w:p w14:paraId="19654404" w14:textId="77777777" w:rsidR="00851988" w:rsidRPr="004D3D21" w:rsidRDefault="00851988" w:rsidP="00851988">
      <w:pPr>
        <w:tabs>
          <w:tab w:val="left" w:pos="567"/>
        </w:tabs>
        <w:spacing w:after="0" w:line="240" w:lineRule="auto"/>
        <w:rPr>
          <w:rFonts w:ascii="Times New Roman" w:eastAsia="Times New Roman" w:hAnsi="Times New Roman"/>
          <w:bCs/>
          <w:i/>
          <w:lang w:eastAsia="lt-LT"/>
        </w:rPr>
      </w:pPr>
    </w:p>
    <w:p w14:paraId="5CEEFE15" w14:textId="77777777" w:rsidR="00851988" w:rsidRDefault="00851988" w:rsidP="00851988">
      <w:pPr>
        <w:tabs>
          <w:tab w:val="left" w:pos="567"/>
        </w:tabs>
        <w:spacing w:after="0" w:line="240" w:lineRule="auto"/>
        <w:rPr>
          <w:rFonts w:ascii="Times New Roman" w:eastAsia="Times New Roman" w:hAnsi="Times New Roman"/>
          <w:bCs/>
          <w:i/>
          <w:lang w:eastAsia="lt-LT"/>
        </w:rPr>
      </w:pPr>
      <w:r w:rsidRPr="004D3D21">
        <w:rPr>
          <w:rFonts w:ascii="Times New Roman" w:eastAsia="Times New Roman" w:hAnsi="Times New Roman"/>
          <w:bCs/>
          <w:i/>
          <w:lang w:eastAsia="lt-LT"/>
        </w:rPr>
        <w:t>Pacientams, kurių kepenų funkcija sutrikusi</w:t>
      </w:r>
    </w:p>
    <w:p w14:paraId="5796410C" w14:textId="77777777" w:rsidR="002C42BA" w:rsidRPr="004D3D21" w:rsidRDefault="002C42BA" w:rsidP="00851988">
      <w:pPr>
        <w:tabs>
          <w:tab w:val="left" w:pos="567"/>
        </w:tabs>
        <w:spacing w:after="0" w:line="240" w:lineRule="auto"/>
        <w:rPr>
          <w:rFonts w:ascii="Times New Roman" w:eastAsia="Times New Roman" w:hAnsi="Times New Roman"/>
          <w:bCs/>
          <w:i/>
          <w:lang w:eastAsia="lt-LT"/>
        </w:rPr>
      </w:pPr>
    </w:p>
    <w:p w14:paraId="3A4A45E6" w14:textId="77777777" w:rsidR="00851988" w:rsidRPr="004D3D21" w:rsidRDefault="00851988" w:rsidP="00851988">
      <w:pPr>
        <w:keepNext/>
        <w:spacing w:after="0" w:line="240" w:lineRule="auto"/>
        <w:outlineLvl w:val="3"/>
        <w:rPr>
          <w:rFonts w:ascii="Times New Roman" w:eastAsia="Times New Roman" w:hAnsi="Times New Roman"/>
          <w:bCs/>
          <w:lang w:eastAsia="x-none"/>
        </w:rPr>
      </w:pPr>
      <w:r w:rsidRPr="004D3D21">
        <w:rPr>
          <w:rFonts w:ascii="Times New Roman" w:eastAsia="Times New Roman" w:hAnsi="Times New Roman"/>
          <w:bCs/>
          <w:lang w:eastAsia="x-none"/>
        </w:rPr>
        <w:lastRenderedPageBreak/>
        <w:t>Pacientams, kuriems yra sunkus kepenų funkcijos sutrikimas, tepalo nerekomenduojama tepti ant didelio odos ploto ar vaistinio preparato vartoti ilgai.</w:t>
      </w:r>
    </w:p>
    <w:p w14:paraId="4E68488B" w14:textId="77777777" w:rsidR="00851988" w:rsidRPr="004D3D21" w:rsidRDefault="00851988" w:rsidP="00851988">
      <w:pPr>
        <w:tabs>
          <w:tab w:val="left" w:pos="567"/>
        </w:tabs>
        <w:spacing w:after="0" w:line="240" w:lineRule="auto"/>
        <w:rPr>
          <w:rFonts w:ascii="Times New Roman" w:eastAsia="Times New Roman" w:hAnsi="Times New Roman"/>
          <w:u w:val="single"/>
          <w:lang w:eastAsia="lt-LT"/>
        </w:rPr>
      </w:pPr>
    </w:p>
    <w:p w14:paraId="11B3DAFC" w14:textId="77777777" w:rsidR="00851988" w:rsidRDefault="00851988" w:rsidP="00851988">
      <w:pPr>
        <w:tabs>
          <w:tab w:val="left" w:pos="567"/>
        </w:tabs>
        <w:spacing w:after="0" w:line="240" w:lineRule="auto"/>
        <w:rPr>
          <w:rFonts w:ascii="Times New Roman" w:eastAsia="Times New Roman" w:hAnsi="Times New Roman"/>
          <w:u w:val="single"/>
          <w:lang w:eastAsia="lt-LT"/>
        </w:rPr>
      </w:pPr>
      <w:r w:rsidRPr="004D3D21">
        <w:rPr>
          <w:rFonts w:ascii="Times New Roman" w:eastAsia="Times New Roman" w:hAnsi="Times New Roman"/>
          <w:u w:val="single"/>
          <w:lang w:eastAsia="lt-LT"/>
        </w:rPr>
        <w:t>Vartojimo metodas</w:t>
      </w:r>
    </w:p>
    <w:p w14:paraId="3BE4AAE5" w14:textId="77777777" w:rsidR="00377DEB" w:rsidRPr="004D3D21" w:rsidRDefault="00377DEB" w:rsidP="00851988">
      <w:pPr>
        <w:tabs>
          <w:tab w:val="left" w:pos="567"/>
        </w:tabs>
        <w:spacing w:after="0" w:line="240" w:lineRule="auto"/>
        <w:rPr>
          <w:rFonts w:ascii="Times New Roman" w:eastAsia="Times New Roman" w:hAnsi="Times New Roman"/>
          <w:u w:val="single"/>
          <w:lang w:eastAsia="lt-LT"/>
        </w:rPr>
      </w:pPr>
    </w:p>
    <w:p w14:paraId="4E7CF99E" w14:textId="77777777" w:rsidR="0030397A" w:rsidRPr="004D3D21" w:rsidRDefault="0030397A"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Vartoti ant odos.</w:t>
      </w:r>
    </w:p>
    <w:p w14:paraId="2B8107DA" w14:textId="77777777" w:rsidR="000C4A67" w:rsidRPr="004D3D21" w:rsidRDefault="000C4A67" w:rsidP="00851988">
      <w:pPr>
        <w:tabs>
          <w:tab w:val="left" w:pos="567"/>
        </w:tabs>
        <w:spacing w:after="0" w:line="240" w:lineRule="auto"/>
        <w:rPr>
          <w:rFonts w:ascii="Times New Roman" w:eastAsia="Times New Roman" w:hAnsi="Times New Roman"/>
          <w:lang w:eastAsia="lt-LT"/>
        </w:rPr>
      </w:pPr>
    </w:p>
    <w:p w14:paraId="5F78BED2" w14:textId="282CA4D1" w:rsidR="00851988" w:rsidRPr="004D3D21" w:rsidRDefault="005C40C3"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Tepalo negalima naudoti po </w:t>
      </w:r>
      <w:r w:rsidR="009E32DF" w:rsidRPr="004D3D21">
        <w:rPr>
          <w:rFonts w:ascii="Times New Roman" w:eastAsia="Times New Roman" w:hAnsi="Times New Roman"/>
          <w:lang w:eastAsia="lt-LT"/>
        </w:rPr>
        <w:t xml:space="preserve">nepralaidžiu </w:t>
      </w:r>
      <w:r w:rsidRPr="004D3D21">
        <w:rPr>
          <w:rFonts w:ascii="Times New Roman" w:eastAsia="Times New Roman" w:hAnsi="Times New Roman"/>
          <w:lang w:eastAsia="lt-LT"/>
        </w:rPr>
        <w:t>tvarsčiu. Vaistinio preparato nenutrūkstamai negalima va</w:t>
      </w:r>
      <w:r w:rsidR="008B7A94" w:rsidRPr="004D3D21">
        <w:rPr>
          <w:rFonts w:ascii="Times New Roman" w:eastAsia="Times New Roman" w:hAnsi="Times New Roman"/>
          <w:lang w:eastAsia="lt-LT"/>
        </w:rPr>
        <w:t>r</w:t>
      </w:r>
      <w:r w:rsidRPr="004D3D21">
        <w:rPr>
          <w:rFonts w:ascii="Times New Roman" w:eastAsia="Times New Roman" w:hAnsi="Times New Roman"/>
          <w:lang w:eastAsia="lt-LT"/>
        </w:rPr>
        <w:t>toti ilgiau kaip 2 savaites. Vaisti</w:t>
      </w:r>
      <w:r w:rsidR="008B7A94" w:rsidRPr="004D3D21">
        <w:rPr>
          <w:rFonts w:ascii="Times New Roman" w:eastAsia="Times New Roman" w:hAnsi="Times New Roman"/>
          <w:lang w:eastAsia="lt-LT"/>
        </w:rPr>
        <w:t>n</w:t>
      </w:r>
      <w:r w:rsidRPr="004D3D21">
        <w:rPr>
          <w:rFonts w:ascii="Times New Roman" w:eastAsia="Times New Roman" w:hAnsi="Times New Roman"/>
          <w:lang w:eastAsia="lt-LT"/>
        </w:rPr>
        <w:t>io prepar</w:t>
      </w:r>
      <w:r w:rsidR="008B7A94" w:rsidRPr="004D3D21">
        <w:rPr>
          <w:rFonts w:ascii="Times New Roman" w:eastAsia="Times New Roman" w:hAnsi="Times New Roman"/>
          <w:lang w:eastAsia="lt-LT"/>
        </w:rPr>
        <w:t>a</w:t>
      </w:r>
      <w:r w:rsidRPr="004D3D21">
        <w:rPr>
          <w:rFonts w:ascii="Times New Roman" w:eastAsia="Times New Roman" w:hAnsi="Times New Roman"/>
          <w:lang w:eastAsia="lt-LT"/>
        </w:rPr>
        <w:t xml:space="preserve">to </w:t>
      </w:r>
      <w:r w:rsidR="008B7A94" w:rsidRPr="004D3D21">
        <w:rPr>
          <w:rFonts w:ascii="Times New Roman" w:eastAsia="Times New Roman" w:hAnsi="Times New Roman"/>
          <w:lang w:eastAsia="lt-LT"/>
        </w:rPr>
        <w:t>v</w:t>
      </w:r>
      <w:r w:rsidRPr="004D3D21">
        <w:rPr>
          <w:rFonts w:ascii="Times New Roman" w:eastAsia="Times New Roman" w:hAnsi="Times New Roman"/>
          <w:lang w:eastAsia="lt-LT"/>
        </w:rPr>
        <w:t>eido odai nenaudokite ilgiau kai</w:t>
      </w:r>
      <w:r w:rsidR="00EF20AB" w:rsidRPr="004D3D21">
        <w:rPr>
          <w:rFonts w:ascii="Times New Roman" w:eastAsia="Times New Roman" w:hAnsi="Times New Roman"/>
          <w:lang w:eastAsia="lt-LT"/>
        </w:rPr>
        <w:t>p</w:t>
      </w:r>
      <w:r w:rsidRPr="004D3D21">
        <w:rPr>
          <w:rFonts w:ascii="Times New Roman" w:eastAsia="Times New Roman" w:hAnsi="Times New Roman"/>
          <w:lang w:eastAsia="lt-LT"/>
        </w:rPr>
        <w:t xml:space="preserve"> savaitę. Per savaitę nevarto</w:t>
      </w:r>
      <w:r w:rsidR="008F3848" w:rsidRPr="004D3D21">
        <w:rPr>
          <w:rFonts w:ascii="Times New Roman" w:eastAsia="Times New Roman" w:hAnsi="Times New Roman"/>
          <w:lang w:eastAsia="lt-LT"/>
        </w:rPr>
        <w:t>k</w:t>
      </w:r>
      <w:r w:rsidRPr="004D3D21">
        <w:rPr>
          <w:rFonts w:ascii="Times New Roman" w:eastAsia="Times New Roman" w:hAnsi="Times New Roman"/>
          <w:lang w:eastAsia="lt-LT"/>
        </w:rPr>
        <w:t>ite daugiau</w:t>
      </w:r>
      <w:r w:rsidR="008F3848" w:rsidRPr="004D3D21">
        <w:rPr>
          <w:rFonts w:ascii="Times New Roman" w:eastAsia="Times New Roman" w:hAnsi="Times New Roman"/>
          <w:lang w:eastAsia="lt-LT"/>
        </w:rPr>
        <w:t xml:space="preserve"> </w:t>
      </w:r>
      <w:r w:rsidRPr="004D3D21">
        <w:rPr>
          <w:rFonts w:ascii="Times New Roman" w:eastAsia="Times New Roman" w:hAnsi="Times New Roman"/>
          <w:lang w:eastAsia="lt-LT"/>
        </w:rPr>
        <w:t>kai</w:t>
      </w:r>
      <w:r w:rsidR="008F3848" w:rsidRPr="004D3D21">
        <w:rPr>
          <w:rFonts w:ascii="Times New Roman" w:eastAsia="Times New Roman" w:hAnsi="Times New Roman"/>
          <w:lang w:eastAsia="lt-LT"/>
        </w:rPr>
        <w:t>p</w:t>
      </w:r>
      <w:r w:rsidRPr="004D3D21">
        <w:rPr>
          <w:rFonts w:ascii="Times New Roman" w:eastAsia="Times New Roman" w:hAnsi="Times New Roman"/>
          <w:lang w:eastAsia="lt-LT"/>
        </w:rPr>
        <w:t xml:space="preserve"> 1 tūbelės tepalo.</w:t>
      </w:r>
    </w:p>
    <w:p w14:paraId="363D6039" w14:textId="77777777" w:rsidR="000C4A67" w:rsidRPr="004D3D21" w:rsidRDefault="000C4A67" w:rsidP="00851988">
      <w:pPr>
        <w:tabs>
          <w:tab w:val="left" w:pos="567"/>
        </w:tabs>
        <w:spacing w:after="0" w:line="240" w:lineRule="auto"/>
        <w:rPr>
          <w:rFonts w:ascii="Times New Roman" w:eastAsia="Times New Roman" w:hAnsi="Times New Roman"/>
          <w:lang w:eastAsia="lt-LT"/>
        </w:rPr>
      </w:pPr>
    </w:p>
    <w:p w14:paraId="6BA12DB1" w14:textId="77777777" w:rsidR="00851988" w:rsidRPr="004D3D21" w:rsidRDefault="00851988" w:rsidP="00851988">
      <w:pPr>
        <w:tabs>
          <w:tab w:val="left" w:pos="567"/>
        </w:tabs>
        <w:spacing w:after="0" w:line="240" w:lineRule="auto"/>
        <w:rPr>
          <w:rFonts w:ascii="Times New Roman" w:eastAsia="Times New Roman" w:hAnsi="Times New Roman"/>
          <w:b/>
          <w:lang w:eastAsia="lt-LT"/>
        </w:rPr>
      </w:pPr>
      <w:r w:rsidRPr="004D3D21">
        <w:rPr>
          <w:rFonts w:ascii="Times New Roman" w:eastAsia="Times New Roman" w:hAnsi="Times New Roman"/>
          <w:b/>
          <w:lang w:eastAsia="lt-LT"/>
        </w:rPr>
        <w:t>4.3</w:t>
      </w:r>
      <w:r w:rsidRPr="004D3D21">
        <w:rPr>
          <w:rFonts w:ascii="Times New Roman" w:eastAsia="Times New Roman" w:hAnsi="Times New Roman"/>
          <w:b/>
          <w:lang w:eastAsia="lt-LT"/>
        </w:rPr>
        <w:tab/>
        <w:t>Kontraindikacijos</w:t>
      </w:r>
    </w:p>
    <w:p w14:paraId="2162C7FA" w14:textId="77777777" w:rsidR="00851988" w:rsidRPr="004D3D21" w:rsidRDefault="00851988" w:rsidP="00851988">
      <w:pPr>
        <w:tabs>
          <w:tab w:val="left" w:pos="567"/>
        </w:tabs>
        <w:spacing w:after="0" w:line="240" w:lineRule="auto"/>
        <w:rPr>
          <w:rFonts w:ascii="Times New Roman" w:eastAsia="Times New Roman" w:hAnsi="Times New Roman"/>
          <w:b/>
          <w:lang w:eastAsia="lt-LT"/>
        </w:rPr>
      </w:pPr>
    </w:p>
    <w:p w14:paraId="659E9237" w14:textId="6B18CA5E" w:rsidR="00851988" w:rsidRPr="004D3D21" w:rsidRDefault="00851988" w:rsidP="00BD1A03">
      <w:pPr>
        <w:numPr>
          <w:ilvl w:val="0"/>
          <w:numId w:val="4"/>
        </w:numPr>
        <w:tabs>
          <w:tab w:val="left" w:pos="567"/>
        </w:tabs>
        <w:spacing w:after="0" w:line="240" w:lineRule="auto"/>
        <w:ind w:left="567" w:hanging="207"/>
        <w:rPr>
          <w:rFonts w:ascii="Times New Roman" w:eastAsia="Times New Roman" w:hAnsi="Times New Roman"/>
          <w:lang w:eastAsia="lt-LT"/>
        </w:rPr>
      </w:pPr>
      <w:r w:rsidRPr="004D3D21">
        <w:rPr>
          <w:rFonts w:ascii="Times New Roman" w:eastAsia="Times New Roman" w:hAnsi="Times New Roman"/>
          <w:lang w:eastAsia="lt-LT"/>
        </w:rPr>
        <w:t>Padidėjęs jautrumas veikliajai</w:t>
      </w:r>
      <w:r w:rsidR="000369C7" w:rsidRPr="004D3D21">
        <w:rPr>
          <w:rFonts w:ascii="Times New Roman" w:eastAsia="Times New Roman" w:hAnsi="Times New Roman"/>
          <w:lang w:eastAsia="lt-LT"/>
        </w:rPr>
        <w:t xml:space="preserve"> </w:t>
      </w:r>
      <w:r w:rsidR="008F3848" w:rsidRPr="004D3D21">
        <w:rPr>
          <w:rFonts w:ascii="Times New Roman" w:eastAsia="Times New Roman" w:hAnsi="Times New Roman"/>
          <w:lang w:eastAsia="lt-LT"/>
        </w:rPr>
        <w:t>medžiagai, gliukokortikoidams, aminogl</w:t>
      </w:r>
      <w:r w:rsidR="004D3D21">
        <w:rPr>
          <w:rFonts w:ascii="Times New Roman" w:eastAsia="Times New Roman" w:hAnsi="Times New Roman"/>
          <w:lang w:eastAsia="lt-LT"/>
        </w:rPr>
        <w:t>i</w:t>
      </w:r>
      <w:r w:rsidR="008F3848" w:rsidRPr="004D3D21">
        <w:rPr>
          <w:rFonts w:ascii="Times New Roman" w:eastAsia="Times New Roman" w:hAnsi="Times New Roman"/>
          <w:lang w:eastAsia="lt-LT"/>
        </w:rPr>
        <w:t>kozidams</w:t>
      </w:r>
      <w:r w:rsidRPr="004D3D21">
        <w:rPr>
          <w:rFonts w:ascii="Times New Roman" w:eastAsia="Times New Roman" w:hAnsi="Times New Roman"/>
          <w:lang w:eastAsia="lt-LT"/>
        </w:rPr>
        <w:t xml:space="preserve"> arba bet kuriai 6.1 skyriuje nurodytai pagalbinei medžiagai.</w:t>
      </w:r>
    </w:p>
    <w:p w14:paraId="0F5C445D" w14:textId="31185A02" w:rsidR="00851988" w:rsidRPr="004D3D21" w:rsidRDefault="00851988" w:rsidP="00BD1A03">
      <w:pPr>
        <w:numPr>
          <w:ilvl w:val="0"/>
          <w:numId w:val="4"/>
        </w:numPr>
        <w:tabs>
          <w:tab w:val="left" w:pos="567"/>
        </w:tabs>
        <w:spacing w:after="0" w:line="240" w:lineRule="auto"/>
        <w:ind w:left="567" w:hanging="207"/>
        <w:rPr>
          <w:rFonts w:ascii="Times New Roman" w:eastAsia="Times New Roman" w:hAnsi="Times New Roman"/>
          <w:lang w:eastAsia="lt-LT"/>
        </w:rPr>
      </w:pPr>
      <w:r w:rsidRPr="004D3D21">
        <w:rPr>
          <w:rFonts w:ascii="Times New Roman" w:eastAsia="Times New Roman" w:hAnsi="Times New Roman"/>
          <w:lang w:eastAsia="lt-LT"/>
        </w:rPr>
        <w:t>Virusų, grybelių ar bakterijų sukelt</w:t>
      </w:r>
      <w:r w:rsidR="008F3848" w:rsidRPr="004D3D21">
        <w:rPr>
          <w:rFonts w:ascii="Times New Roman" w:eastAsia="Times New Roman" w:hAnsi="Times New Roman"/>
          <w:lang w:eastAsia="lt-LT"/>
        </w:rPr>
        <w:t>os odos infekcijos</w:t>
      </w:r>
      <w:r w:rsidRPr="004D3D21">
        <w:rPr>
          <w:rFonts w:ascii="Times New Roman" w:eastAsia="Times New Roman" w:hAnsi="Times New Roman"/>
          <w:lang w:eastAsia="lt-LT"/>
        </w:rPr>
        <w:t>.</w:t>
      </w:r>
    </w:p>
    <w:p w14:paraId="61B76B57" w14:textId="77777777" w:rsidR="00851988" w:rsidRPr="004D3D21" w:rsidRDefault="00851988" w:rsidP="00BD1A03">
      <w:pPr>
        <w:numPr>
          <w:ilvl w:val="0"/>
          <w:numId w:val="4"/>
        </w:numPr>
        <w:tabs>
          <w:tab w:val="left" w:pos="567"/>
        </w:tabs>
        <w:spacing w:after="0" w:line="240" w:lineRule="auto"/>
        <w:ind w:left="567" w:hanging="207"/>
        <w:rPr>
          <w:rFonts w:ascii="Times New Roman" w:eastAsia="Times New Roman" w:hAnsi="Times New Roman"/>
          <w:lang w:eastAsia="lt-LT"/>
        </w:rPr>
      </w:pPr>
      <w:r w:rsidRPr="004D3D21">
        <w:rPr>
          <w:rFonts w:ascii="Times New Roman" w:eastAsia="Times New Roman" w:hAnsi="Times New Roman"/>
          <w:lang w:eastAsia="lt-LT"/>
        </w:rPr>
        <w:t xml:space="preserve">Odos vėžys. </w:t>
      </w:r>
    </w:p>
    <w:p w14:paraId="549DD45A" w14:textId="0E41BAE6" w:rsidR="00851988" w:rsidRPr="004D3D21" w:rsidRDefault="00851988" w:rsidP="00BD1A03">
      <w:pPr>
        <w:numPr>
          <w:ilvl w:val="0"/>
          <w:numId w:val="4"/>
        </w:numPr>
        <w:tabs>
          <w:tab w:val="left" w:pos="567"/>
        </w:tabs>
        <w:spacing w:after="0" w:line="240" w:lineRule="auto"/>
        <w:ind w:left="567" w:hanging="207"/>
        <w:rPr>
          <w:rFonts w:ascii="Times New Roman" w:eastAsia="Times New Roman" w:hAnsi="Times New Roman"/>
          <w:lang w:eastAsia="lt-LT"/>
        </w:rPr>
      </w:pPr>
      <w:r w:rsidRPr="004D3D21">
        <w:rPr>
          <w:rFonts w:ascii="Times New Roman" w:eastAsia="Times New Roman" w:hAnsi="Times New Roman"/>
          <w:lang w:eastAsia="lt-LT"/>
        </w:rPr>
        <w:t xml:space="preserve">Paprastieji spuogai ir veido </w:t>
      </w:r>
      <w:r w:rsidR="004D3D21" w:rsidRPr="004D3D21">
        <w:rPr>
          <w:rFonts w:ascii="Times New Roman" w:eastAsia="Times New Roman" w:hAnsi="Times New Roman"/>
          <w:lang w:eastAsia="lt-LT"/>
        </w:rPr>
        <w:t>raudon</w:t>
      </w:r>
      <w:r w:rsidR="004D3D21">
        <w:rPr>
          <w:rFonts w:ascii="Times New Roman" w:eastAsia="Times New Roman" w:hAnsi="Times New Roman"/>
          <w:lang w:eastAsia="lt-LT"/>
        </w:rPr>
        <w:t>ė</w:t>
      </w:r>
      <w:r w:rsidR="004D3D21" w:rsidRPr="004D3D21">
        <w:rPr>
          <w:rFonts w:ascii="Times New Roman" w:eastAsia="Times New Roman" w:hAnsi="Times New Roman"/>
          <w:lang w:eastAsia="lt-LT"/>
        </w:rPr>
        <w:t xml:space="preserve"> </w:t>
      </w:r>
      <w:r w:rsidRPr="004D3D21">
        <w:rPr>
          <w:rFonts w:ascii="Times New Roman" w:eastAsia="Times New Roman" w:hAnsi="Times New Roman"/>
          <w:lang w:eastAsia="lt-LT"/>
        </w:rPr>
        <w:t>(</w:t>
      </w:r>
      <w:r w:rsidRPr="004D3D21">
        <w:rPr>
          <w:rFonts w:ascii="Times New Roman" w:eastAsia="Times New Roman" w:hAnsi="Times New Roman"/>
          <w:i/>
          <w:lang w:eastAsia="lt-LT"/>
        </w:rPr>
        <w:t>rosacea</w:t>
      </w:r>
      <w:r w:rsidRPr="004D3D21">
        <w:rPr>
          <w:rFonts w:ascii="Times New Roman" w:eastAsia="Times New Roman" w:hAnsi="Times New Roman"/>
          <w:lang w:eastAsia="lt-LT"/>
        </w:rPr>
        <w:t xml:space="preserve">). </w:t>
      </w:r>
    </w:p>
    <w:p w14:paraId="7F0B3E3F" w14:textId="77777777" w:rsidR="00851988" w:rsidRPr="004D3D21" w:rsidRDefault="00851988" w:rsidP="00BD1A03">
      <w:pPr>
        <w:numPr>
          <w:ilvl w:val="0"/>
          <w:numId w:val="4"/>
        </w:numPr>
        <w:tabs>
          <w:tab w:val="left" w:pos="567"/>
        </w:tabs>
        <w:spacing w:after="0" w:line="240" w:lineRule="auto"/>
        <w:ind w:left="567" w:hanging="207"/>
        <w:rPr>
          <w:rFonts w:ascii="Times New Roman" w:eastAsia="Times New Roman" w:hAnsi="Times New Roman"/>
          <w:lang w:eastAsia="lt-LT"/>
        </w:rPr>
      </w:pPr>
      <w:r w:rsidRPr="004D3D21">
        <w:rPr>
          <w:rFonts w:ascii="Times New Roman" w:eastAsia="Times New Roman" w:hAnsi="Times New Roman"/>
          <w:lang w:eastAsia="lt-LT"/>
        </w:rPr>
        <w:t xml:space="preserve">Venų uždegimas arba opa. </w:t>
      </w:r>
    </w:p>
    <w:p w14:paraId="6D5FF849" w14:textId="3B72C164" w:rsidR="00851988" w:rsidRPr="004D3D21" w:rsidRDefault="008F3848" w:rsidP="00BD1A03">
      <w:pPr>
        <w:numPr>
          <w:ilvl w:val="0"/>
          <w:numId w:val="4"/>
        </w:numPr>
        <w:tabs>
          <w:tab w:val="left" w:pos="567"/>
        </w:tabs>
        <w:spacing w:after="0" w:line="240" w:lineRule="auto"/>
        <w:ind w:left="567" w:hanging="207"/>
        <w:rPr>
          <w:rFonts w:ascii="Times New Roman" w:eastAsia="Times New Roman" w:hAnsi="Times New Roman"/>
          <w:lang w:eastAsia="lt-LT"/>
        </w:rPr>
      </w:pPr>
      <w:r w:rsidRPr="004D3D21">
        <w:rPr>
          <w:rFonts w:ascii="Times New Roman" w:eastAsia="Times New Roman" w:hAnsi="Times New Roman"/>
          <w:lang w:eastAsia="lt-LT"/>
        </w:rPr>
        <w:t>Dideli odos pažeidimai</w:t>
      </w:r>
      <w:r w:rsidR="00851988" w:rsidRPr="004D3D21">
        <w:rPr>
          <w:rFonts w:ascii="Times New Roman" w:eastAsia="Times New Roman" w:hAnsi="Times New Roman"/>
          <w:lang w:eastAsia="lt-LT"/>
        </w:rPr>
        <w:t xml:space="preserve">, ypač </w:t>
      </w:r>
      <w:r w:rsidRPr="004D3D21">
        <w:rPr>
          <w:rFonts w:ascii="Times New Roman" w:eastAsia="Times New Roman" w:hAnsi="Times New Roman"/>
          <w:lang w:eastAsia="lt-LT"/>
        </w:rPr>
        <w:t>netekus odos</w:t>
      </w:r>
      <w:r w:rsidR="00851988" w:rsidRPr="004D3D21">
        <w:rPr>
          <w:rFonts w:ascii="Times New Roman" w:eastAsia="Times New Roman" w:hAnsi="Times New Roman"/>
          <w:lang w:eastAsia="lt-LT"/>
        </w:rPr>
        <w:t>, pvz., nudeg</w:t>
      </w:r>
      <w:r w:rsidRPr="004D3D21">
        <w:rPr>
          <w:rFonts w:ascii="Times New Roman" w:eastAsia="Times New Roman" w:hAnsi="Times New Roman"/>
          <w:lang w:eastAsia="lt-LT"/>
        </w:rPr>
        <w:t>us</w:t>
      </w:r>
      <w:r w:rsidR="00851988" w:rsidRPr="004D3D21">
        <w:rPr>
          <w:rFonts w:ascii="Times New Roman" w:eastAsia="Times New Roman" w:hAnsi="Times New Roman"/>
          <w:lang w:eastAsia="lt-LT"/>
        </w:rPr>
        <w:t xml:space="preserve">. </w:t>
      </w:r>
    </w:p>
    <w:p w14:paraId="15C4FD09" w14:textId="3C71F291" w:rsidR="00851988" w:rsidRPr="004D3D21" w:rsidRDefault="008F3848" w:rsidP="00BD1A03">
      <w:pPr>
        <w:numPr>
          <w:ilvl w:val="0"/>
          <w:numId w:val="4"/>
        </w:numPr>
        <w:tabs>
          <w:tab w:val="left" w:pos="567"/>
        </w:tabs>
        <w:spacing w:after="0" w:line="240" w:lineRule="auto"/>
        <w:ind w:left="567" w:hanging="207"/>
        <w:rPr>
          <w:rFonts w:ascii="Times New Roman" w:eastAsia="Times New Roman" w:hAnsi="Times New Roman"/>
          <w:lang w:eastAsia="lt-LT"/>
        </w:rPr>
      </w:pPr>
      <w:r w:rsidRPr="004D3D21">
        <w:rPr>
          <w:rFonts w:ascii="Times New Roman" w:eastAsia="Times New Roman" w:hAnsi="Times New Roman"/>
          <w:lang w:eastAsia="lt-LT"/>
        </w:rPr>
        <w:t>J</w:t>
      </w:r>
      <w:r w:rsidR="00851988" w:rsidRPr="004D3D21">
        <w:rPr>
          <w:rFonts w:ascii="Times New Roman" w:eastAsia="Times New Roman" w:hAnsi="Times New Roman"/>
          <w:lang w:eastAsia="lt-LT"/>
        </w:rPr>
        <w:t>aunesniems kaip 2 metų vaikams.</w:t>
      </w:r>
    </w:p>
    <w:p w14:paraId="412C0721" w14:textId="3DB4E983" w:rsidR="008F3848" w:rsidRPr="004D3D21" w:rsidRDefault="00A4035E" w:rsidP="00BD1A03">
      <w:pPr>
        <w:numPr>
          <w:ilvl w:val="0"/>
          <w:numId w:val="4"/>
        </w:numPr>
        <w:tabs>
          <w:tab w:val="left" w:pos="567"/>
        </w:tabs>
        <w:spacing w:after="0" w:line="240" w:lineRule="auto"/>
        <w:ind w:left="567" w:hanging="207"/>
        <w:rPr>
          <w:rFonts w:ascii="Times New Roman" w:eastAsia="Times New Roman" w:hAnsi="Times New Roman"/>
          <w:lang w:eastAsia="lt-LT"/>
        </w:rPr>
      </w:pPr>
      <w:r>
        <w:rPr>
          <w:rFonts w:ascii="Times New Roman" w:eastAsia="Times New Roman" w:hAnsi="Times New Roman"/>
          <w:lang w:eastAsia="lt-LT"/>
        </w:rPr>
        <w:t>P</w:t>
      </w:r>
      <w:r w:rsidR="008F3848" w:rsidRPr="004D3D21">
        <w:rPr>
          <w:rFonts w:ascii="Times New Roman" w:eastAsia="Times New Roman" w:hAnsi="Times New Roman"/>
          <w:lang w:eastAsia="lt-LT"/>
        </w:rPr>
        <w:t>irmąjį nėštumo trimestrą</w:t>
      </w:r>
      <w:r w:rsidR="00342CA3">
        <w:rPr>
          <w:rFonts w:ascii="Times New Roman" w:eastAsia="Times New Roman" w:hAnsi="Times New Roman"/>
          <w:lang w:eastAsia="lt-LT"/>
        </w:rPr>
        <w:t xml:space="preserve"> (žr. 4.6 skyrių)</w:t>
      </w:r>
      <w:r w:rsidR="00377DEB">
        <w:rPr>
          <w:rFonts w:ascii="Times New Roman" w:eastAsia="Times New Roman" w:hAnsi="Times New Roman"/>
          <w:lang w:eastAsia="lt-LT"/>
        </w:rPr>
        <w:t>.</w:t>
      </w:r>
    </w:p>
    <w:p w14:paraId="511A540E"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7A177978" w14:textId="77777777" w:rsidR="00851988" w:rsidRPr="004D3D21" w:rsidRDefault="00851988" w:rsidP="00851988">
      <w:pPr>
        <w:tabs>
          <w:tab w:val="left" w:pos="567"/>
        </w:tabs>
        <w:spacing w:after="0" w:line="240" w:lineRule="auto"/>
        <w:rPr>
          <w:rFonts w:ascii="Times New Roman" w:eastAsia="Times New Roman" w:hAnsi="Times New Roman"/>
          <w:b/>
          <w:lang w:eastAsia="lt-LT"/>
        </w:rPr>
      </w:pPr>
      <w:r w:rsidRPr="004D3D21">
        <w:rPr>
          <w:rFonts w:ascii="Times New Roman" w:eastAsia="Times New Roman" w:hAnsi="Times New Roman"/>
          <w:b/>
          <w:lang w:eastAsia="lt-LT"/>
        </w:rPr>
        <w:t>4.4</w:t>
      </w:r>
      <w:r w:rsidRPr="004D3D21">
        <w:rPr>
          <w:rFonts w:ascii="Times New Roman" w:eastAsia="Times New Roman" w:hAnsi="Times New Roman"/>
          <w:b/>
          <w:lang w:eastAsia="lt-LT"/>
        </w:rPr>
        <w:tab/>
        <w:t>Specialūs įspėjimai ir atsargumo priemonės</w:t>
      </w:r>
    </w:p>
    <w:p w14:paraId="719BEF5F" w14:textId="77777777" w:rsidR="00851988" w:rsidRPr="004D3D21" w:rsidRDefault="00851988" w:rsidP="00851988">
      <w:pPr>
        <w:tabs>
          <w:tab w:val="left" w:pos="567"/>
        </w:tabs>
        <w:spacing w:after="0" w:line="240" w:lineRule="auto"/>
        <w:rPr>
          <w:rFonts w:ascii="Times New Roman" w:eastAsia="Times New Roman" w:hAnsi="Times New Roman"/>
          <w:b/>
          <w:lang w:eastAsia="lt-LT"/>
        </w:rPr>
      </w:pPr>
    </w:p>
    <w:p w14:paraId="063AF63E" w14:textId="5EBBFA73" w:rsidR="009F1355" w:rsidRPr="004D3D21" w:rsidRDefault="009F1355" w:rsidP="00851988">
      <w:pPr>
        <w:tabs>
          <w:tab w:val="left" w:pos="567"/>
        </w:tabs>
        <w:spacing w:after="0" w:line="240" w:lineRule="auto"/>
        <w:rPr>
          <w:rFonts w:ascii="Times New Roman" w:eastAsia="Times New Roman" w:hAnsi="Times New Roman"/>
          <w:bCs/>
          <w:lang w:eastAsia="lt-LT"/>
        </w:rPr>
      </w:pPr>
      <w:r w:rsidRPr="004D3D21">
        <w:rPr>
          <w:rFonts w:ascii="Times New Roman" w:eastAsia="Times New Roman" w:hAnsi="Times New Roman"/>
          <w:bCs/>
          <w:lang w:eastAsia="lt-LT"/>
        </w:rPr>
        <w:t>Ilgiau kaip dvi savaites tepalo varto</w:t>
      </w:r>
      <w:r w:rsidR="00A4035E">
        <w:rPr>
          <w:rFonts w:ascii="Times New Roman" w:eastAsia="Times New Roman" w:hAnsi="Times New Roman"/>
          <w:bCs/>
          <w:lang w:eastAsia="lt-LT"/>
        </w:rPr>
        <w:t>ti negalima</w:t>
      </w:r>
      <w:r w:rsidRPr="004D3D21">
        <w:rPr>
          <w:rFonts w:ascii="Times New Roman" w:eastAsia="Times New Roman" w:hAnsi="Times New Roman"/>
          <w:bCs/>
          <w:lang w:eastAsia="lt-LT"/>
        </w:rPr>
        <w:t>.</w:t>
      </w:r>
    </w:p>
    <w:p w14:paraId="1F055D33" w14:textId="77777777" w:rsidR="009F1355" w:rsidRPr="004D3D21" w:rsidRDefault="009F1355" w:rsidP="00851988">
      <w:pPr>
        <w:tabs>
          <w:tab w:val="left" w:pos="567"/>
        </w:tabs>
        <w:spacing w:after="0" w:line="240" w:lineRule="auto"/>
        <w:rPr>
          <w:rFonts w:ascii="Times New Roman" w:eastAsia="Times New Roman" w:hAnsi="Times New Roman"/>
          <w:bCs/>
          <w:lang w:eastAsia="lt-LT"/>
        </w:rPr>
      </w:pPr>
    </w:p>
    <w:p w14:paraId="2BD53B9B" w14:textId="77777777" w:rsidR="009F1355" w:rsidRPr="004D3D21" w:rsidRDefault="009F1355" w:rsidP="009F1355">
      <w:pPr>
        <w:tabs>
          <w:tab w:val="left" w:pos="567"/>
        </w:tabs>
        <w:spacing w:after="0" w:line="240" w:lineRule="auto"/>
        <w:rPr>
          <w:rFonts w:ascii="Times New Roman" w:hAnsi="Times New Roman"/>
        </w:rPr>
      </w:pPr>
      <w:r w:rsidRPr="004D3D21">
        <w:rPr>
          <w:rFonts w:ascii="Times New Roman" w:hAnsi="Times New Roman"/>
        </w:rPr>
        <w:t>Ilgalaikis vaistinio preparato vartojimas gali lemti neomicinui atsparių bakterijų padermių išsivystymą ir alergijos neomicinui atsiradimą.</w:t>
      </w:r>
    </w:p>
    <w:p w14:paraId="2E5C6720" w14:textId="77777777" w:rsidR="009F1355" w:rsidRPr="004D3D21" w:rsidRDefault="009F1355" w:rsidP="009F1355">
      <w:pPr>
        <w:tabs>
          <w:tab w:val="left" w:pos="567"/>
        </w:tabs>
        <w:spacing w:after="0" w:line="240" w:lineRule="auto"/>
        <w:rPr>
          <w:rFonts w:ascii="Times New Roman" w:hAnsi="Times New Roman"/>
        </w:rPr>
      </w:pPr>
    </w:p>
    <w:p w14:paraId="29ED0AD9" w14:textId="6C840669" w:rsidR="009F1355" w:rsidRPr="004D3D21" w:rsidRDefault="009F1355" w:rsidP="009F1355">
      <w:pPr>
        <w:tabs>
          <w:tab w:val="left" w:pos="567"/>
        </w:tabs>
        <w:spacing w:after="0" w:line="240" w:lineRule="auto"/>
        <w:rPr>
          <w:rFonts w:ascii="Times New Roman" w:hAnsi="Times New Roman"/>
        </w:rPr>
      </w:pPr>
      <w:r w:rsidRPr="004D3D21">
        <w:rPr>
          <w:rFonts w:ascii="Times New Roman" w:hAnsi="Times New Roman"/>
        </w:rPr>
        <w:t>Jeigu vaist</w:t>
      </w:r>
      <w:r w:rsidR="008B7A94" w:rsidRPr="004D3D21">
        <w:rPr>
          <w:rFonts w:ascii="Times New Roman" w:hAnsi="Times New Roman"/>
        </w:rPr>
        <w:t>i</w:t>
      </w:r>
      <w:r w:rsidRPr="004D3D21">
        <w:rPr>
          <w:rFonts w:ascii="Times New Roman" w:hAnsi="Times New Roman"/>
        </w:rPr>
        <w:t>nio preparato vartojimo vietoje infekcijos požymiai intensyvėja ar nepraeina, vaistinio preparato vartojimą reikia nutraukti ir skirti atiti</w:t>
      </w:r>
      <w:r w:rsidR="008B7A94" w:rsidRPr="004D3D21">
        <w:rPr>
          <w:rFonts w:ascii="Times New Roman" w:hAnsi="Times New Roman"/>
        </w:rPr>
        <w:t>n</w:t>
      </w:r>
      <w:r w:rsidRPr="004D3D21">
        <w:rPr>
          <w:rFonts w:ascii="Times New Roman" w:hAnsi="Times New Roman"/>
        </w:rPr>
        <w:t xml:space="preserve">kamą </w:t>
      </w:r>
      <w:r w:rsidR="00A4035E">
        <w:rPr>
          <w:rFonts w:ascii="Times New Roman" w:hAnsi="Times New Roman"/>
        </w:rPr>
        <w:t>anti</w:t>
      </w:r>
      <w:r w:rsidRPr="004D3D21">
        <w:rPr>
          <w:rFonts w:ascii="Times New Roman" w:hAnsi="Times New Roman"/>
        </w:rPr>
        <w:t>mikrobinį gydymą.</w:t>
      </w:r>
    </w:p>
    <w:p w14:paraId="05C5E09B" w14:textId="77777777" w:rsidR="009F1355" w:rsidRPr="004D3D21" w:rsidRDefault="009F1355" w:rsidP="00851988">
      <w:pPr>
        <w:tabs>
          <w:tab w:val="left" w:pos="567"/>
        </w:tabs>
        <w:spacing w:after="0" w:line="240" w:lineRule="auto"/>
        <w:rPr>
          <w:rFonts w:ascii="Times New Roman" w:eastAsia="Times New Roman" w:hAnsi="Times New Roman"/>
          <w:bCs/>
          <w:lang w:eastAsia="lt-LT"/>
        </w:rPr>
      </w:pPr>
    </w:p>
    <w:p w14:paraId="0B6506B8" w14:textId="6F75273C"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Lokaliai vartojant fluocinolono acetonido, galimas antinksčių ir hipofizės sistemos slopinimas, todėl hipofizėje mažėja adrenokortikotropinio hormono (A</w:t>
      </w:r>
      <w:r w:rsidR="00F070B5">
        <w:rPr>
          <w:rFonts w:ascii="Times New Roman" w:eastAsia="Times New Roman" w:hAnsi="Times New Roman"/>
          <w:lang w:eastAsia="lt-LT"/>
        </w:rPr>
        <w:t>K</w:t>
      </w:r>
      <w:r w:rsidRPr="004D3D21">
        <w:rPr>
          <w:rFonts w:ascii="Times New Roman" w:eastAsia="Times New Roman" w:hAnsi="Times New Roman"/>
          <w:lang w:eastAsia="lt-LT"/>
        </w:rPr>
        <w:t>TH) sekrecija bei kortizolio koncentracija kraujyje, atsiranda jatrogeninis Kušingo sindromas. Pastarasis sutrikimas, nutraukus gydymą, išnyksta.</w:t>
      </w:r>
    </w:p>
    <w:p w14:paraId="3DBF882D" w14:textId="04992D43" w:rsidR="00FA17EB" w:rsidRDefault="00460532" w:rsidP="00271D8B">
      <w:pPr>
        <w:tabs>
          <w:tab w:val="left" w:pos="567"/>
        </w:tabs>
        <w:spacing w:after="0" w:line="240" w:lineRule="auto"/>
        <w:rPr>
          <w:rFonts w:ascii="Times New Roman" w:eastAsia="Times New Roman" w:hAnsi="Times New Roman"/>
          <w:lang w:eastAsia="lt-LT"/>
        </w:rPr>
      </w:pPr>
      <w:r w:rsidRPr="00BD1A03">
        <w:rPr>
          <w:rFonts w:ascii="Times New Roman" w:eastAsia="Times New Roman" w:hAnsi="Times New Roman"/>
          <w:lang w:eastAsia="lt-LT"/>
        </w:rPr>
        <w:t>Reikia reguliariai stebėti</w:t>
      </w:r>
      <w:r w:rsidRPr="0067009C">
        <w:rPr>
          <w:rFonts w:ascii="Times New Roman" w:eastAsia="Times New Roman" w:hAnsi="Times New Roman"/>
          <w:lang w:eastAsia="lt-LT"/>
        </w:rPr>
        <w:t xml:space="preserve"> a</w:t>
      </w:r>
      <w:r w:rsidR="00851988" w:rsidRPr="0067009C">
        <w:rPr>
          <w:rFonts w:ascii="Times New Roman" w:eastAsia="Times New Roman" w:hAnsi="Times New Roman"/>
          <w:lang w:eastAsia="lt-LT"/>
        </w:rPr>
        <w:t>ntinksčių žievinės dalies funkciją:</w:t>
      </w:r>
      <w:r w:rsidR="00271D8B" w:rsidRPr="0067009C">
        <w:rPr>
          <w:rFonts w:ascii="Times New Roman" w:eastAsia="Times New Roman" w:hAnsi="Times New Roman"/>
          <w:lang w:eastAsia="lt-LT"/>
        </w:rPr>
        <w:t xml:space="preserve"> po stimuliavimo </w:t>
      </w:r>
      <w:r w:rsidRPr="00BD1A03">
        <w:rPr>
          <w:rFonts w:ascii="Times New Roman" w:eastAsia="Times New Roman" w:hAnsi="Times New Roman"/>
          <w:lang w:eastAsia="lt-LT"/>
        </w:rPr>
        <w:t>adrenokortikotropiniu</w:t>
      </w:r>
      <w:r w:rsidR="00271D8B" w:rsidRPr="0067009C">
        <w:rPr>
          <w:rFonts w:ascii="Times New Roman" w:eastAsia="Times New Roman" w:hAnsi="Times New Roman"/>
          <w:lang w:eastAsia="lt-LT"/>
        </w:rPr>
        <w:t xml:space="preserve"> hormo</w:t>
      </w:r>
      <w:r w:rsidR="008B7A94" w:rsidRPr="0067009C">
        <w:rPr>
          <w:rFonts w:ascii="Times New Roman" w:eastAsia="Times New Roman" w:hAnsi="Times New Roman"/>
          <w:lang w:eastAsia="lt-LT"/>
        </w:rPr>
        <w:t>n</w:t>
      </w:r>
      <w:r w:rsidR="00271D8B" w:rsidRPr="0067009C">
        <w:rPr>
          <w:rFonts w:ascii="Times New Roman" w:eastAsia="Times New Roman" w:hAnsi="Times New Roman"/>
          <w:lang w:eastAsia="lt-LT"/>
        </w:rPr>
        <w:t>u (A</w:t>
      </w:r>
      <w:r w:rsidR="00AC1D82">
        <w:rPr>
          <w:rFonts w:ascii="Times New Roman" w:eastAsia="Times New Roman" w:hAnsi="Times New Roman"/>
          <w:lang w:eastAsia="lt-LT"/>
        </w:rPr>
        <w:t>K</w:t>
      </w:r>
      <w:r w:rsidR="00271D8B" w:rsidRPr="0067009C">
        <w:rPr>
          <w:rFonts w:ascii="Times New Roman" w:eastAsia="Times New Roman" w:hAnsi="Times New Roman"/>
          <w:lang w:eastAsia="lt-LT"/>
        </w:rPr>
        <w:t xml:space="preserve">TH) </w:t>
      </w:r>
      <w:r w:rsidRPr="00BD1A03">
        <w:rPr>
          <w:rFonts w:ascii="Times New Roman" w:eastAsia="Times New Roman" w:hAnsi="Times New Roman"/>
          <w:lang w:eastAsia="lt-LT"/>
        </w:rPr>
        <w:t>reikia nustatyti</w:t>
      </w:r>
      <w:r w:rsidR="00271D8B" w:rsidRPr="0067009C">
        <w:rPr>
          <w:rFonts w:ascii="Times New Roman" w:eastAsia="Times New Roman" w:hAnsi="Times New Roman"/>
          <w:lang w:eastAsia="lt-LT"/>
        </w:rPr>
        <w:t xml:space="preserve"> kortizolio kiekį kraujyje ir šlapime</w:t>
      </w:r>
      <w:r w:rsidR="00851988" w:rsidRPr="004D3D21">
        <w:rPr>
          <w:rFonts w:ascii="Times New Roman" w:eastAsia="Times New Roman" w:hAnsi="Times New Roman"/>
          <w:lang w:eastAsia="lt-LT"/>
        </w:rPr>
        <w:t>.</w:t>
      </w:r>
    </w:p>
    <w:p w14:paraId="77D7FD30" w14:textId="77777777" w:rsidR="00FA17EB" w:rsidRDefault="00FA17EB" w:rsidP="00271D8B">
      <w:pPr>
        <w:tabs>
          <w:tab w:val="left" w:pos="567"/>
        </w:tabs>
        <w:spacing w:after="0" w:line="240" w:lineRule="auto"/>
        <w:rPr>
          <w:rFonts w:ascii="Times New Roman" w:eastAsia="Times New Roman" w:hAnsi="Times New Roman"/>
          <w:lang w:eastAsia="lt-LT"/>
        </w:rPr>
      </w:pPr>
    </w:p>
    <w:p w14:paraId="34190849" w14:textId="036A2908" w:rsidR="00271D8B" w:rsidRDefault="00271D8B" w:rsidP="00271D8B">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Vartojant ilgą laiką arba vaistinio preparato vartojant dideliame odos plote padidėja kortikosteroid</w:t>
      </w:r>
      <w:r w:rsidR="00B966A5" w:rsidRPr="004D3D21">
        <w:rPr>
          <w:rFonts w:ascii="Times New Roman" w:eastAsia="Times New Roman" w:hAnsi="Times New Roman"/>
          <w:lang w:eastAsia="lt-LT"/>
        </w:rPr>
        <w:t>ams būdingo</w:t>
      </w:r>
      <w:r w:rsidRPr="004D3D21">
        <w:rPr>
          <w:rFonts w:ascii="Times New Roman" w:eastAsia="Times New Roman" w:hAnsi="Times New Roman"/>
          <w:lang w:eastAsia="lt-LT"/>
        </w:rPr>
        <w:t xml:space="preserve"> sisteminio nepageidaujamo</w:t>
      </w:r>
      <w:r w:rsidR="00B966A5" w:rsidRPr="004D3D21">
        <w:rPr>
          <w:rFonts w:ascii="Times New Roman" w:eastAsia="Times New Roman" w:hAnsi="Times New Roman"/>
          <w:lang w:eastAsia="lt-LT"/>
        </w:rPr>
        <w:t xml:space="preserve"> poveikio, įskaitant tinimą, hipertenziją, hiperglikemiją ir imuniteto slopinimą,</w:t>
      </w:r>
      <w:r w:rsidRPr="004D3D21">
        <w:rPr>
          <w:rFonts w:ascii="Times New Roman" w:eastAsia="Times New Roman" w:hAnsi="Times New Roman"/>
          <w:lang w:eastAsia="lt-LT"/>
        </w:rPr>
        <w:t xml:space="preserve"> dažnis</w:t>
      </w:r>
      <w:r w:rsidR="00B966A5" w:rsidRPr="004D3D21">
        <w:rPr>
          <w:rFonts w:ascii="Times New Roman" w:eastAsia="Times New Roman" w:hAnsi="Times New Roman"/>
          <w:lang w:eastAsia="lt-LT"/>
        </w:rPr>
        <w:t>.</w:t>
      </w:r>
    </w:p>
    <w:p w14:paraId="3F5F9716" w14:textId="77777777" w:rsidR="00FA17EB" w:rsidRPr="004D3D21" w:rsidRDefault="00FA17EB" w:rsidP="00271D8B">
      <w:pPr>
        <w:tabs>
          <w:tab w:val="left" w:pos="567"/>
        </w:tabs>
        <w:spacing w:after="0" w:line="240" w:lineRule="auto"/>
        <w:rPr>
          <w:rFonts w:ascii="Times New Roman" w:hAnsi="Times New Roman"/>
        </w:rPr>
      </w:pPr>
    </w:p>
    <w:p w14:paraId="5133F42B" w14:textId="68FF7620" w:rsidR="00271D8B" w:rsidRPr="004D3D21" w:rsidRDefault="00B966A5" w:rsidP="00271D8B">
      <w:pPr>
        <w:tabs>
          <w:tab w:val="left" w:pos="567"/>
        </w:tabs>
        <w:spacing w:after="0" w:line="240" w:lineRule="auto"/>
        <w:rPr>
          <w:rFonts w:ascii="Times New Roman" w:hAnsi="Times New Roman"/>
        </w:rPr>
      </w:pPr>
      <w:r w:rsidRPr="004D3D21">
        <w:rPr>
          <w:rFonts w:ascii="Times New Roman" w:hAnsi="Times New Roman"/>
        </w:rPr>
        <w:t xml:space="preserve">Reikia vengti sąlyčio su akimis. Dėl glaukomos ar kataraktos rizikos </w:t>
      </w:r>
      <w:r w:rsidR="005A02E7">
        <w:rPr>
          <w:rFonts w:ascii="Times New Roman" w:hAnsi="Times New Roman"/>
        </w:rPr>
        <w:t xml:space="preserve">vaistinio </w:t>
      </w:r>
      <w:r w:rsidRPr="004D3D21">
        <w:rPr>
          <w:rFonts w:ascii="Times New Roman" w:hAnsi="Times New Roman"/>
        </w:rPr>
        <w:t xml:space="preserve">preparato negalima </w:t>
      </w:r>
      <w:r w:rsidRPr="00FA17EB">
        <w:rPr>
          <w:rFonts w:ascii="Times New Roman" w:hAnsi="Times New Roman"/>
        </w:rPr>
        <w:t>vartoti</w:t>
      </w:r>
      <w:r w:rsidR="00460532" w:rsidRPr="00FA17EB">
        <w:rPr>
          <w:rFonts w:ascii="Times New Roman" w:hAnsi="Times New Roman"/>
        </w:rPr>
        <w:t xml:space="preserve"> į akis</w:t>
      </w:r>
      <w:r w:rsidRPr="00FA17EB">
        <w:rPr>
          <w:rFonts w:ascii="Times New Roman" w:hAnsi="Times New Roman"/>
        </w:rPr>
        <w:t>.</w:t>
      </w:r>
      <w:r w:rsidRPr="004D3D21">
        <w:rPr>
          <w:rFonts w:ascii="Times New Roman" w:hAnsi="Times New Roman"/>
        </w:rPr>
        <w:t xml:space="preserve"> Vai</w:t>
      </w:r>
      <w:r w:rsidR="00DB1E1E" w:rsidRPr="004D3D21">
        <w:rPr>
          <w:rFonts w:ascii="Times New Roman" w:hAnsi="Times New Roman"/>
        </w:rPr>
        <w:t>s</w:t>
      </w:r>
      <w:r w:rsidRPr="004D3D21">
        <w:rPr>
          <w:rFonts w:ascii="Times New Roman" w:hAnsi="Times New Roman"/>
        </w:rPr>
        <w:t xml:space="preserve">tinį preparatą veido odai ir kirkšnyse </w:t>
      </w:r>
      <w:r w:rsidR="008C5D4F">
        <w:rPr>
          <w:rFonts w:ascii="Times New Roman" w:hAnsi="Times New Roman"/>
        </w:rPr>
        <w:t xml:space="preserve">galima </w:t>
      </w:r>
      <w:r w:rsidRPr="00976A11">
        <w:rPr>
          <w:rFonts w:ascii="Times New Roman" w:hAnsi="Times New Roman"/>
        </w:rPr>
        <w:t>varto</w:t>
      </w:r>
      <w:r w:rsidR="008C5D4F" w:rsidRPr="00976A11">
        <w:rPr>
          <w:rFonts w:ascii="Times New Roman" w:hAnsi="Times New Roman"/>
        </w:rPr>
        <w:t>ti</w:t>
      </w:r>
      <w:r w:rsidRPr="004D3D21">
        <w:rPr>
          <w:rFonts w:ascii="Times New Roman" w:hAnsi="Times New Roman"/>
        </w:rPr>
        <w:t xml:space="preserve"> tik tada, kai būtinai reikia, </w:t>
      </w:r>
      <w:r w:rsidRPr="00FA17EB">
        <w:rPr>
          <w:rFonts w:ascii="Times New Roman" w:hAnsi="Times New Roman"/>
        </w:rPr>
        <w:t>nes</w:t>
      </w:r>
      <w:r w:rsidR="008548DC" w:rsidRPr="00FA17EB">
        <w:rPr>
          <w:rFonts w:ascii="Times New Roman" w:hAnsi="Times New Roman"/>
        </w:rPr>
        <w:t xml:space="preserve"> </w:t>
      </w:r>
      <w:r w:rsidR="004D3D21" w:rsidRPr="00BD1A03">
        <w:rPr>
          <w:rFonts w:ascii="Times New Roman" w:hAnsi="Times New Roman"/>
        </w:rPr>
        <w:t>gležnoje</w:t>
      </w:r>
      <w:r w:rsidRPr="00FA17EB">
        <w:rPr>
          <w:rFonts w:ascii="Times New Roman" w:hAnsi="Times New Roman"/>
        </w:rPr>
        <w:t xml:space="preserve"> odoje</w:t>
      </w:r>
      <w:r w:rsidRPr="004D3D21">
        <w:rPr>
          <w:rFonts w:ascii="Times New Roman" w:hAnsi="Times New Roman"/>
        </w:rPr>
        <w:t>, net ir po trumpalaikio vartojimo</w:t>
      </w:r>
      <w:r w:rsidR="00FA17EB">
        <w:rPr>
          <w:rFonts w:ascii="Times New Roman" w:hAnsi="Times New Roman"/>
        </w:rPr>
        <w:t>,</w:t>
      </w:r>
      <w:r w:rsidRPr="004D3D21">
        <w:rPr>
          <w:rFonts w:ascii="Times New Roman" w:hAnsi="Times New Roman"/>
        </w:rPr>
        <w:t xml:space="preserve"> sustiprėja kortikosteroidų absorbcija ir padidėja nepageidaujamo pove</w:t>
      </w:r>
      <w:r w:rsidR="008B7A94" w:rsidRPr="004D3D21">
        <w:rPr>
          <w:rFonts w:ascii="Times New Roman" w:hAnsi="Times New Roman"/>
        </w:rPr>
        <w:t>i</w:t>
      </w:r>
      <w:r w:rsidRPr="004D3D21">
        <w:rPr>
          <w:rFonts w:ascii="Times New Roman" w:hAnsi="Times New Roman"/>
        </w:rPr>
        <w:t xml:space="preserve">kio </w:t>
      </w:r>
      <w:r w:rsidR="005776EE" w:rsidRPr="004D3D21">
        <w:rPr>
          <w:rFonts w:ascii="Times New Roman" w:hAnsi="Times New Roman"/>
        </w:rPr>
        <w:t>(</w:t>
      </w:r>
      <w:r w:rsidR="004D3D21" w:rsidRPr="004D3D21">
        <w:rPr>
          <w:rFonts w:ascii="Times New Roman" w:hAnsi="Times New Roman"/>
        </w:rPr>
        <w:t>teleangiektazi</w:t>
      </w:r>
      <w:r w:rsidR="008C2155">
        <w:rPr>
          <w:rFonts w:ascii="Times New Roman" w:hAnsi="Times New Roman"/>
        </w:rPr>
        <w:t>j</w:t>
      </w:r>
      <w:r w:rsidR="004D3D21" w:rsidRPr="004D3D21">
        <w:rPr>
          <w:rFonts w:ascii="Times New Roman" w:hAnsi="Times New Roman"/>
        </w:rPr>
        <w:t>ų</w:t>
      </w:r>
      <w:r w:rsidR="005776EE" w:rsidRPr="004D3D21">
        <w:rPr>
          <w:rFonts w:ascii="Times New Roman" w:hAnsi="Times New Roman"/>
        </w:rPr>
        <w:t xml:space="preserve">, perioralinio dermatito) </w:t>
      </w:r>
      <w:r w:rsidRPr="004D3D21">
        <w:rPr>
          <w:rFonts w:ascii="Times New Roman" w:hAnsi="Times New Roman"/>
        </w:rPr>
        <w:t>pasireiškimo rizika</w:t>
      </w:r>
      <w:r w:rsidR="005776EE" w:rsidRPr="004D3D21">
        <w:rPr>
          <w:rFonts w:ascii="Times New Roman" w:hAnsi="Times New Roman"/>
        </w:rPr>
        <w:t>.</w:t>
      </w:r>
    </w:p>
    <w:p w14:paraId="512AF2E8"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77B58D96" w14:textId="0622B82B" w:rsidR="005776EE" w:rsidRDefault="005776EE" w:rsidP="00851988">
      <w:pPr>
        <w:tabs>
          <w:tab w:val="left" w:pos="567"/>
        </w:tabs>
        <w:spacing w:after="0" w:line="240" w:lineRule="auto"/>
        <w:rPr>
          <w:rFonts w:ascii="Times New Roman" w:eastAsia="Times New Roman" w:hAnsi="Times New Roman"/>
          <w:lang w:eastAsia="lt-LT"/>
        </w:rPr>
      </w:pPr>
      <w:r w:rsidRPr="00976A11">
        <w:rPr>
          <w:rFonts w:ascii="Times New Roman" w:eastAsia="Times New Roman" w:hAnsi="Times New Roman"/>
          <w:lang w:eastAsia="lt-LT"/>
        </w:rPr>
        <w:t>Ne</w:t>
      </w:r>
      <w:r w:rsidR="008C5D4F" w:rsidRPr="00976A11">
        <w:rPr>
          <w:rFonts w:ascii="Times New Roman" w:eastAsia="Times New Roman" w:hAnsi="Times New Roman"/>
          <w:lang w:eastAsia="lt-LT"/>
        </w:rPr>
        <w:t xml:space="preserve">galima </w:t>
      </w:r>
      <w:r w:rsidRPr="00976A11">
        <w:rPr>
          <w:rFonts w:ascii="Times New Roman" w:eastAsia="Times New Roman" w:hAnsi="Times New Roman"/>
          <w:lang w:eastAsia="lt-LT"/>
        </w:rPr>
        <w:t>varto</w:t>
      </w:r>
      <w:r w:rsidR="008C5D4F" w:rsidRPr="00976A11">
        <w:rPr>
          <w:rFonts w:ascii="Times New Roman" w:eastAsia="Times New Roman" w:hAnsi="Times New Roman"/>
          <w:lang w:eastAsia="lt-LT"/>
        </w:rPr>
        <w:t>ti</w:t>
      </w:r>
      <w:r w:rsidRPr="004D3D21">
        <w:rPr>
          <w:rFonts w:ascii="Times New Roman" w:eastAsia="Times New Roman" w:hAnsi="Times New Roman"/>
          <w:lang w:eastAsia="lt-LT"/>
        </w:rPr>
        <w:t xml:space="preserve"> tepalo po </w:t>
      </w:r>
      <w:r w:rsidR="001B41BB">
        <w:rPr>
          <w:rFonts w:ascii="Times New Roman" w:eastAsia="Times New Roman" w:hAnsi="Times New Roman"/>
          <w:lang w:eastAsia="lt-LT"/>
        </w:rPr>
        <w:t>orui nepralaidžiu</w:t>
      </w:r>
      <w:r w:rsidRPr="004D3D21">
        <w:rPr>
          <w:rFonts w:ascii="Times New Roman" w:eastAsia="Times New Roman" w:hAnsi="Times New Roman"/>
          <w:lang w:eastAsia="lt-LT"/>
        </w:rPr>
        <w:t xml:space="preserve"> tvarsčiu. </w:t>
      </w:r>
      <w:r w:rsidR="001B41BB">
        <w:rPr>
          <w:rFonts w:ascii="Times New Roman" w:eastAsia="Times New Roman" w:hAnsi="Times New Roman"/>
          <w:lang w:eastAsia="lt-LT"/>
        </w:rPr>
        <w:t>Esant</w:t>
      </w:r>
      <w:r w:rsidRPr="004D3D21">
        <w:rPr>
          <w:rFonts w:ascii="Times New Roman" w:eastAsia="Times New Roman" w:hAnsi="Times New Roman"/>
          <w:lang w:eastAsia="lt-LT"/>
        </w:rPr>
        <w:t xml:space="preserve"> poodinių audinių</w:t>
      </w:r>
      <w:r w:rsidR="009E32DF" w:rsidRPr="004D3D21">
        <w:rPr>
          <w:rFonts w:ascii="Times New Roman" w:eastAsia="Times New Roman" w:hAnsi="Times New Roman"/>
          <w:lang w:eastAsia="lt-LT"/>
        </w:rPr>
        <w:t xml:space="preserve"> </w:t>
      </w:r>
      <w:r w:rsidR="009E32DF" w:rsidRPr="001B41BB">
        <w:rPr>
          <w:rFonts w:ascii="Times New Roman" w:eastAsia="Times New Roman" w:hAnsi="Times New Roman"/>
          <w:lang w:eastAsia="lt-LT"/>
        </w:rPr>
        <w:t>atrofijai</w:t>
      </w:r>
      <w:r w:rsidRPr="004D3D21">
        <w:rPr>
          <w:rFonts w:ascii="Times New Roman" w:eastAsia="Times New Roman" w:hAnsi="Times New Roman"/>
          <w:lang w:eastAsia="lt-LT"/>
        </w:rPr>
        <w:t xml:space="preserve"> vaistinį preparatą </w:t>
      </w:r>
      <w:r w:rsidR="008C5D4F">
        <w:rPr>
          <w:rFonts w:ascii="Times New Roman" w:eastAsia="Times New Roman" w:hAnsi="Times New Roman"/>
          <w:lang w:eastAsia="lt-LT"/>
        </w:rPr>
        <w:t xml:space="preserve">reikia </w:t>
      </w:r>
      <w:r w:rsidRPr="004D3D21">
        <w:rPr>
          <w:rFonts w:ascii="Times New Roman" w:eastAsia="Times New Roman" w:hAnsi="Times New Roman"/>
          <w:lang w:eastAsia="lt-LT"/>
        </w:rPr>
        <w:t>varto</w:t>
      </w:r>
      <w:r w:rsidR="008C5D4F">
        <w:rPr>
          <w:rFonts w:ascii="Times New Roman" w:eastAsia="Times New Roman" w:hAnsi="Times New Roman"/>
          <w:lang w:eastAsia="lt-LT"/>
        </w:rPr>
        <w:t>ti</w:t>
      </w:r>
      <w:r w:rsidRPr="004D3D21">
        <w:rPr>
          <w:rFonts w:ascii="Times New Roman" w:eastAsia="Times New Roman" w:hAnsi="Times New Roman"/>
          <w:lang w:eastAsia="lt-LT"/>
        </w:rPr>
        <w:t xml:space="preserve"> atsargiai, ypač </w:t>
      </w:r>
      <w:r w:rsidR="008C2155">
        <w:rPr>
          <w:rFonts w:ascii="Times New Roman" w:eastAsia="Times New Roman" w:hAnsi="Times New Roman"/>
          <w:lang w:eastAsia="lt-LT"/>
        </w:rPr>
        <w:t>senyv</w:t>
      </w:r>
      <w:r w:rsidR="008C5D4F">
        <w:rPr>
          <w:rFonts w:ascii="Times New Roman" w:eastAsia="Times New Roman" w:hAnsi="Times New Roman"/>
          <w:lang w:eastAsia="lt-LT"/>
        </w:rPr>
        <w:t>iems pacientams</w:t>
      </w:r>
      <w:r w:rsidRPr="004D3D21">
        <w:rPr>
          <w:rFonts w:ascii="Times New Roman" w:eastAsia="Times New Roman" w:hAnsi="Times New Roman"/>
          <w:lang w:eastAsia="lt-LT"/>
        </w:rPr>
        <w:t>.</w:t>
      </w:r>
    </w:p>
    <w:p w14:paraId="0B05B57F" w14:textId="77777777" w:rsidR="001B41BB" w:rsidRPr="004D3D21" w:rsidRDefault="001B41BB" w:rsidP="00851988">
      <w:pPr>
        <w:tabs>
          <w:tab w:val="left" w:pos="567"/>
        </w:tabs>
        <w:spacing w:after="0" w:line="240" w:lineRule="auto"/>
        <w:rPr>
          <w:rFonts w:ascii="Times New Roman" w:eastAsia="Times New Roman" w:hAnsi="Times New Roman"/>
          <w:lang w:eastAsia="lt-LT"/>
        </w:rPr>
      </w:pPr>
    </w:p>
    <w:p w14:paraId="7510824E" w14:textId="1E3FFCEF" w:rsidR="005776EE" w:rsidRDefault="008C5D4F" w:rsidP="005776EE">
      <w:pPr>
        <w:tabs>
          <w:tab w:val="left" w:pos="567"/>
        </w:tabs>
        <w:spacing w:after="0" w:line="240" w:lineRule="auto"/>
        <w:rPr>
          <w:rFonts w:ascii="Times New Roman" w:eastAsia="Times New Roman" w:hAnsi="Times New Roman"/>
        </w:rPr>
      </w:pPr>
      <w:r>
        <w:rPr>
          <w:rFonts w:ascii="Times New Roman" w:eastAsia="Times New Roman" w:hAnsi="Times New Roman"/>
        </w:rPr>
        <w:t>Kadangi vaistinio preparato sudėtyje yra neomicino, g</w:t>
      </w:r>
      <w:r w:rsidR="00432DEB" w:rsidRPr="004D3D21">
        <w:rPr>
          <w:rFonts w:ascii="Times New Roman" w:eastAsia="Times New Roman" w:hAnsi="Times New Roman"/>
        </w:rPr>
        <w:t>ali išsivystyti kryžminis atsparumas a</w:t>
      </w:r>
      <w:r w:rsidR="005776EE" w:rsidRPr="004D3D21">
        <w:rPr>
          <w:rFonts w:ascii="Times New Roman" w:eastAsia="Times New Roman" w:hAnsi="Times New Roman"/>
        </w:rPr>
        <w:t>minoglikozidams atsparioms bakterijoms.</w:t>
      </w:r>
    </w:p>
    <w:p w14:paraId="1563DAE2" w14:textId="77777777" w:rsidR="001B41BB" w:rsidRPr="004D3D21" w:rsidRDefault="001B41BB" w:rsidP="005776EE">
      <w:pPr>
        <w:tabs>
          <w:tab w:val="left" w:pos="567"/>
        </w:tabs>
        <w:spacing w:after="0" w:line="240" w:lineRule="auto"/>
        <w:rPr>
          <w:rFonts w:ascii="Times New Roman" w:eastAsia="Times New Roman" w:hAnsi="Times New Roman"/>
        </w:rPr>
      </w:pPr>
    </w:p>
    <w:p w14:paraId="32D0BCFC" w14:textId="05D0E13A" w:rsidR="005776EE" w:rsidRDefault="005776EE" w:rsidP="005776EE">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 xml:space="preserve">Dėl ototoksinio ir nefrotoksinio </w:t>
      </w:r>
      <w:r w:rsidR="00FD437F" w:rsidRPr="004D3D21">
        <w:rPr>
          <w:rFonts w:ascii="Times New Roman" w:eastAsia="Times New Roman" w:hAnsi="Times New Roman"/>
        </w:rPr>
        <w:t>n</w:t>
      </w:r>
      <w:r w:rsidRPr="004D3D21">
        <w:rPr>
          <w:rFonts w:ascii="Times New Roman" w:eastAsia="Times New Roman" w:hAnsi="Times New Roman"/>
        </w:rPr>
        <w:t>eomicino poveikio</w:t>
      </w:r>
      <w:r w:rsidR="00FD437F" w:rsidRPr="004D3D21">
        <w:rPr>
          <w:rFonts w:ascii="Times New Roman" w:eastAsia="Times New Roman" w:hAnsi="Times New Roman"/>
        </w:rPr>
        <w:t xml:space="preserve"> šio vaistinio </w:t>
      </w:r>
      <w:r w:rsidR="008B7A94" w:rsidRPr="004D3D21">
        <w:rPr>
          <w:rFonts w:ascii="Times New Roman" w:eastAsia="Times New Roman" w:hAnsi="Times New Roman"/>
        </w:rPr>
        <w:t>p</w:t>
      </w:r>
      <w:r w:rsidR="00FD437F" w:rsidRPr="004D3D21">
        <w:rPr>
          <w:rFonts w:ascii="Times New Roman" w:eastAsia="Times New Roman" w:hAnsi="Times New Roman"/>
        </w:rPr>
        <w:t xml:space="preserve">reparato vartojimas dideliuose odos plotuose, esant odos defektams ar </w:t>
      </w:r>
      <w:r w:rsidR="001B41BB">
        <w:rPr>
          <w:rFonts w:ascii="Times New Roman" w:eastAsia="Times New Roman" w:hAnsi="Times New Roman"/>
        </w:rPr>
        <w:t xml:space="preserve">dėl </w:t>
      </w:r>
      <w:r w:rsidR="00FD437F" w:rsidRPr="004D3D21">
        <w:rPr>
          <w:rFonts w:ascii="Times New Roman" w:eastAsia="Times New Roman" w:hAnsi="Times New Roman"/>
        </w:rPr>
        <w:t>ilgalaiki</w:t>
      </w:r>
      <w:r w:rsidR="001B41BB">
        <w:rPr>
          <w:rFonts w:ascii="Times New Roman" w:eastAsia="Times New Roman" w:hAnsi="Times New Roman"/>
        </w:rPr>
        <w:t>o</w:t>
      </w:r>
      <w:r w:rsidR="00FD437F" w:rsidRPr="004D3D21">
        <w:rPr>
          <w:rFonts w:ascii="Times New Roman" w:eastAsia="Times New Roman" w:hAnsi="Times New Roman"/>
        </w:rPr>
        <w:t xml:space="preserve"> vartojim</w:t>
      </w:r>
      <w:r w:rsidR="001B41BB">
        <w:rPr>
          <w:rFonts w:ascii="Times New Roman" w:eastAsia="Times New Roman" w:hAnsi="Times New Roman"/>
        </w:rPr>
        <w:t>o</w:t>
      </w:r>
      <w:r w:rsidR="00FD437F" w:rsidRPr="004D3D21">
        <w:rPr>
          <w:rFonts w:ascii="Times New Roman" w:eastAsia="Times New Roman" w:hAnsi="Times New Roman"/>
        </w:rPr>
        <w:t xml:space="preserve"> gali pakenkti klaus</w:t>
      </w:r>
      <w:r w:rsidR="00535F08">
        <w:rPr>
          <w:rFonts w:ascii="Times New Roman" w:eastAsia="Times New Roman" w:hAnsi="Times New Roman"/>
        </w:rPr>
        <w:t>ai</w:t>
      </w:r>
      <w:r w:rsidR="00FD437F" w:rsidRPr="004D3D21">
        <w:rPr>
          <w:rFonts w:ascii="Times New Roman" w:eastAsia="Times New Roman" w:hAnsi="Times New Roman"/>
        </w:rPr>
        <w:t>, lemti apkurtimą ir inkstų funkcijos sutrikimą.</w:t>
      </w:r>
    </w:p>
    <w:p w14:paraId="0CEEE1D2" w14:textId="77777777" w:rsidR="001B41BB" w:rsidRPr="004D3D21" w:rsidRDefault="001B41BB" w:rsidP="005776EE">
      <w:pPr>
        <w:tabs>
          <w:tab w:val="left" w:pos="567"/>
        </w:tabs>
        <w:spacing w:after="0" w:line="240" w:lineRule="auto"/>
        <w:rPr>
          <w:rFonts w:ascii="Times New Roman" w:eastAsia="Times New Roman" w:hAnsi="Times New Roman"/>
        </w:rPr>
      </w:pPr>
    </w:p>
    <w:p w14:paraId="4359F9B3" w14:textId="3A3CA06E" w:rsidR="00FD437F" w:rsidRPr="004D3D21" w:rsidRDefault="00FD437F" w:rsidP="005776EE">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Vaist</w:t>
      </w:r>
      <w:r w:rsidR="00DB1E1E" w:rsidRPr="004D3D21">
        <w:rPr>
          <w:rFonts w:ascii="Times New Roman" w:eastAsia="Times New Roman" w:hAnsi="Times New Roman"/>
        </w:rPr>
        <w:t>i</w:t>
      </w:r>
      <w:r w:rsidRPr="004D3D21">
        <w:rPr>
          <w:rFonts w:ascii="Times New Roman" w:eastAsia="Times New Roman" w:hAnsi="Times New Roman"/>
        </w:rPr>
        <w:t xml:space="preserve">nio preparato keliama nefrotoksinio ir </w:t>
      </w:r>
      <w:r w:rsidR="00460532" w:rsidRPr="004D3D21">
        <w:rPr>
          <w:rFonts w:ascii="Times New Roman" w:eastAsia="Times New Roman" w:hAnsi="Times New Roman"/>
        </w:rPr>
        <w:t>ototoksinio</w:t>
      </w:r>
      <w:r w:rsidRPr="004D3D21">
        <w:rPr>
          <w:rFonts w:ascii="Times New Roman" w:eastAsia="Times New Roman" w:hAnsi="Times New Roman"/>
        </w:rPr>
        <w:t xml:space="preserve"> poveikio rizika didesnė pacientams, kurių inkstų funkcija yra sutrikusi. Šis vaistinis preparatas gali sustiprinti kartu vartojamų vaistinių preparatų, pasižyminčių </w:t>
      </w:r>
      <w:r w:rsidR="00DC4D82" w:rsidRPr="004D3D21">
        <w:rPr>
          <w:rFonts w:ascii="Times New Roman" w:eastAsia="Times New Roman" w:hAnsi="Times New Roman"/>
        </w:rPr>
        <w:t>oto</w:t>
      </w:r>
      <w:r w:rsidR="008C5D4F" w:rsidRPr="004D3D21">
        <w:rPr>
          <w:rFonts w:ascii="Times New Roman" w:eastAsia="Times New Roman" w:hAnsi="Times New Roman"/>
        </w:rPr>
        <w:t xml:space="preserve">toksinėmis </w:t>
      </w:r>
      <w:r w:rsidR="00DC4D82" w:rsidRPr="004D3D21">
        <w:rPr>
          <w:rFonts w:ascii="Times New Roman" w:eastAsia="Times New Roman" w:hAnsi="Times New Roman"/>
        </w:rPr>
        <w:t xml:space="preserve"> </w:t>
      </w:r>
      <w:r w:rsidR="00432DEB" w:rsidRPr="004D3D21">
        <w:rPr>
          <w:rFonts w:ascii="Times New Roman" w:eastAsia="Times New Roman" w:hAnsi="Times New Roman"/>
        </w:rPr>
        <w:t xml:space="preserve">ir </w:t>
      </w:r>
      <w:r w:rsidR="00DC4D82" w:rsidRPr="004D3D21">
        <w:rPr>
          <w:rFonts w:ascii="Times New Roman" w:eastAsia="Times New Roman" w:hAnsi="Times New Roman"/>
        </w:rPr>
        <w:t>nefrotoksinėmis savybėmis, poveikį.</w:t>
      </w:r>
    </w:p>
    <w:p w14:paraId="7DE3340C" w14:textId="77777777" w:rsidR="00A17E7B" w:rsidRPr="004D3D21" w:rsidRDefault="00A17E7B" w:rsidP="00851988">
      <w:pPr>
        <w:tabs>
          <w:tab w:val="left" w:pos="567"/>
        </w:tabs>
        <w:spacing w:after="0" w:line="240" w:lineRule="auto"/>
        <w:rPr>
          <w:rFonts w:ascii="Times New Roman" w:eastAsia="Times New Roman" w:hAnsi="Times New Roman"/>
          <w:lang w:eastAsia="lt-LT"/>
        </w:rPr>
      </w:pPr>
    </w:p>
    <w:p w14:paraId="1050BD14" w14:textId="77777777" w:rsidR="00A17E7B" w:rsidRPr="00BD1A03" w:rsidRDefault="00A17E7B" w:rsidP="00A17E7B">
      <w:pPr>
        <w:tabs>
          <w:tab w:val="left" w:pos="567"/>
        </w:tabs>
        <w:spacing w:after="0" w:line="240" w:lineRule="auto"/>
        <w:rPr>
          <w:rFonts w:ascii="Times New Roman" w:eastAsia="Times New Roman" w:hAnsi="Times New Roman"/>
          <w:iCs/>
          <w:u w:val="single"/>
          <w:lang w:eastAsia="lt-LT"/>
        </w:rPr>
      </w:pPr>
      <w:r w:rsidRPr="00BD1A03">
        <w:rPr>
          <w:rFonts w:ascii="Times New Roman" w:eastAsia="Times New Roman" w:hAnsi="Times New Roman"/>
          <w:iCs/>
          <w:u w:val="single"/>
          <w:lang w:eastAsia="lt-LT"/>
        </w:rPr>
        <w:t>Regėjimo sutrikimai</w:t>
      </w:r>
    </w:p>
    <w:p w14:paraId="0472608A" w14:textId="3AF2D5F8" w:rsidR="00A17E7B" w:rsidRPr="004D3D21" w:rsidRDefault="00DC4D82" w:rsidP="00A17E7B">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Vartojant sisteminio ir vietinio poveikio kortikosteroidų gali pasireikšti regos sutrikimų.</w:t>
      </w:r>
      <w:r w:rsidR="00A17E7B" w:rsidRPr="004D3D21">
        <w:rPr>
          <w:rFonts w:ascii="Times New Roman" w:eastAsia="Times New Roman" w:hAnsi="Times New Roman"/>
          <w:lang w:eastAsia="lt-LT"/>
        </w:rPr>
        <w:t xml:space="preserve"> Jeigu pacientui pasireiškia simptom</w:t>
      </w:r>
      <w:r w:rsidRPr="004D3D21">
        <w:rPr>
          <w:rFonts w:ascii="Times New Roman" w:eastAsia="Times New Roman" w:hAnsi="Times New Roman"/>
          <w:lang w:eastAsia="lt-LT"/>
        </w:rPr>
        <w:t>ų, pavyzdžiui</w:t>
      </w:r>
      <w:r w:rsidR="00A17E7B" w:rsidRPr="004D3D21">
        <w:rPr>
          <w:rFonts w:ascii="Times New Roman" w:eastAsia="Times New Roman" w:hAnsi="Times New Roman"/>
          <w:lang w:eastAsia="lt-LT"/>
        </w:rPr>
        <w:t>, miglotas matymas ar kit</w:t>
      </w:r>
      <w:r w:rsidRPr="004D3D21">
        <w:rPr>
          <w:rFonts w:ascii="Times New Roman" w:eastAsia="Times New Roman" w:hAnsi="Times New Roman"/>
          <w:lang w:eastAsia="lt-LT"/>
        </w:rPr>
        <w:t>ų</w:t>
      </w:r>
      <w:r w:rsidR="00A17E7B" w:rsidRPr="004D3D21">
        <w:rPr>
          <w:rFonts w:ascii="Times New Roman" w:eastAsia="Times New Roman" w:hAnsi="Times New Roman"/>
          <w:lang w:eastAsia="lt-LT"/>
        </w:rPr>
        <w:t xml:space="preserve"> regėjimo sutrikim</w:t>
      </w:r>
      <w:r w:rsidRPr="004D3D21">
        <w:rPr>
          <w:rFonts w:ascii="Times New Roman" w:eastAsia="Times New Roman" w:hAnsi="Times New Roman"/>
          <w:lang w:eastAsia="lt-LT"/>
        </w:rPr>
        <w:t>ų</w:t>
      </w:r>
      <w:r w:rsidR="00A17E7B" w:rsidRPr="004D3D21">
        <w:rPr>
          <w:rFonts w:ascii="Times New Roman" w:eastAsia="Times New Roman" w:hAnsi="Times New Roman"/>
          <w:lang w:eastAsia="lt-LT"/>
        </w:rPr>
        <w:t>, reik</w:t>
      </w:r>
      <w:r w:rsidR="00462520">
        <w:rPr>
          <w:rFonts w:ascii="Times New Roman" w:eastAsia="Times New Roman" w:hAnsi="Times New Roman"/>
          <w:lang w:eastAsia="lt-LT"/>
        </w:rPr>
        <w:t>ia</w:t>
      </w:r>
      <w:r w:rsidR="00A17E7B" w:rsidRPr="004D3D21">
        <w:rPr>
          <w:rFonts w:ascii="Times New Roman" w:eastAsia="Times New Roman" w:hAnsi="Times New Roman"/>
          <w:lang w:eastAsia="lt-LT"/>
        </w:rPr>
        <w:t xml:space="preserve"> apsvarstyti, ar </w:t>
      </w:r>
      <w:r w:rsidRPr="004D3D21">
        <w:rPr>
          <w:rFonts w:ascii="Times New Roman" w:eastAsia="Times New Roman" w:hAnsi="Times New Roman"/>
          <w:lang w:eastAsia="lt-LT"/>
        </w:rPr>
        <w:t xml:space="preserve">paciento </w:t>
      </w:r>
      <w:r w:rsidR="00A17E7B" w:rsidRPr="004D3D21">
        <w:rPr>
          <w:rFonts w:ascii="Times New Roman" w:eastAsia="Times New Roman" w:hAnsi="Times New Roman"/>
          <w:lang w:eastAsia="lt-LT"/>
        </w:rPr>
        <w:t>nereik</w:t>
      </w:r>
      <w:r w:rsidR="00462520">
        <w:rPr>
          <w:rFonts w:ascii="Times New Roman" w:eastAsia="Times New Roman" w:hAnsi="Times New Roman"/>
          <w:lang w:eastAsia="lt-LT"/>
        </w:rPr>
        <w:t>ia</w:t>
      </w:r>
      <w:r w:rsidR="00A17E7B" w:rsidRPr="004D3D21">
        <w:rPr>
          <w:rFonts w:ascii="Times New Roman" w:eastAsia="Times New Roman" w:hAnsi="Times New Roman"/>
          <w:lang w:eastAsia="lt-LT"/>
        </w:rPr>
        <w:t xml:space="preserve"> </w:t>
      </w:r>
      <w:r w:rsidRPr="004D3D21">
        <w:rPr>
          <w:rFonts w:ascii="Times New Roman" w:eastAsia="Times New Roman" w:hAnsi="Times New Roman"/>
          <w:lang w:eastAsia="lt-LT"/>
        </w:rPr>
        <w:t xml:space="preserve">nukreipti </w:t>
      </w:r>
      <w:r w:rsidR="00A17E7B" w:rsidRPr="004D3D21">
        <w:rPr>
          <w:rFonts w:ascii="Times New Roman" w:eastAsia="Times New Roman" w:hAnsi="Times New Roman"/>
          <w:lang w:eastAsia="lt-LT"/>
        </w:rPr>
        <w:t xml:space="preserve">oftalmologo konsultacijai, kad šis įvertintų galimas priežastis, nes tai gali būti katarakta, glaukoma arba retosios ligos, kaip antai centrinė serozinė chorioretinopatija (CSC), kurių atvejų buvo užregistruota pavartojus sisteminio ir </w:t>
      </w:r>
      <w:r w:rsidRPr="004D3D21">
        <w:rPr>
          <w:rFonts w:ascii="Times New Roman" w:eastAsia="Times New Roman" w:hAnsi="Times New Roman"/>
          <w:lang w:eastAsia="lt-LT"/>
        </w:rPr>
        <w:t xml:space="preserve">vietinio </w:t>
      </w:r>
      <w:r w:rsidR="00A17E7B" w:rsidRPr="004D3D21">
        <w:rPr>
          <w:rFonts w:ascii="Times New Roman" w:eastAsia="Times New Roman" w:hAnsi="Times New Roman"/>
          <w:lang w:eastAsia="lt-LT"/>
        </w:rPr>
        <w:t>poveikio kortikosteroidų.</w:t>
      </w:r>
    </w:p>
    <w:p w14:paraId="32EE516B" w14:textId="77777777" w:rsidR="00A97E14" w:rsidRPr="004D3D21" w:rsidRDefault="00A97E14" w:rsidP="00A17E7B">
      <w:pPr>
        <w:tabs>
          <w:tab w:val="left" w:pos="567"/>
        </w:tabs>
        <w:spacing w:after="0" w:line="240" w:lineRule="auto"/>
        <w:rPr>
          <w:rFonts w:ascii="Times New Roman" w:eastAsia="Times New Roman" w:hAnsi="Times New Roman"/>
          <w:lang w:eastAsia="lt-LT"/>
        </w:rPr>
      </w:pPr>
    </w:p>
    <w:p w14:paraId="7BB6540D" w14:textId="77777777" w:rsidR="00A97E14" w:rsidRPr="00BD1A03" w:rsidRDefault="00A97E14" w:rsidP="00A97E14">
      <w:pPr>
        <w:tabs>
          <w:tab w:val="left" w:pos="567"/>
        </w:tabs>
        <w:spacing w:after="0" w:line="240" w:lineRule="auto"/>
        <w:rPr>
          <w:rFonts w:ascii="Times New Roman" w:eastAsia="Times New Roman" w:hAnsi="Times New Roman"/>
          <w:u w:val="single"/>
        </w:rPr>
      </w:pPr>
      <w:r w:rsidRPr="00BD1A03">
        <w:rPr>
          <w:rFonts w:ascii="Times New Roman" w:eastAsia="Times New Roman" w:hAnsi="Times New Roman"/>
          <w:u w:val="single"/>
        </w:rPr>
        <w:t>Vaikų popu</w:t>
      </w:r>
      <w:r w:rsidR="008B7A94" w:rsidRPr="00BD1A03">
        <w:rPr>
          <w:rFonts w:ascii="Times New Roman" w:eastAsia="Times New Roman" w:hAnsi="Times New Roman"/>
          <w:u w:val="single"/>
        </w:rPr>
        <w:t>l</w:t>
      </w:r>
      <w:r w:rsidRPr="00BD1A03">
        <w:rPr>
          <w:rFonts w:ascii="Times New Roman" w:eastAsia="Times New Roman" w:hAnsi="Times New Roman"/>
          <w:u w:val="single"/>
        </w:rPr>
        <w:t>iacija</w:t>
      </w:r>
    </w:p>
    <w:p w14:paraId="1A9D3C62" w14:textId="40B46F31" w:rsidR="00400F72" w:rsidRDefault="00A97E14" w:rsidP="00A97E14">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Vaikams dėl didesnės kūno paviršiaus ir kūno svorio santykio vertės, palyginti su suaugusiaisiais, gliu</w:t>
      </w:r>
      <w:r w:rsidR="008B7A94" w:rsidRPr="004D3D21">
        <w:rPr>
          <w:rFonts w:ascii="Times New Roman" w:eastAsia="Times New Roman" w:hAnsi="Times New Roman"/>
        </w:rPr>
        <w:t>k</w:t>
      </w:r>
      <w:r w:rsidRPr="004D3D21">
        <w:rPr>
          <w:rFonts w:ascii="Times New Roman" w:eastAsia="Times New Roman" w:hAnsi="Times New Roman"/>
        </w:rPr>
        <w:t>okortikosteroidų sisteminių nepageidaujamų reakcijų, įskaitant pagumburio-hipofizės-antink</w:t>
      </w:r>
      <w:r w:rsidR="008B7A94" w:rsidRPr="004D3D21">
        <w:rPr>
          <w:rFonts w:ascii="Times New Roman" w:eastAsia="Times New Roman" w:hAnsi="Times New Roman"/>
        </w:rPr>
        <w:t>s</w:t>
      </w:r>
      <w:r w:rsidRPr="004D3D21">
        <w:rPr>
          <w:rFonts w:ascii="Times New Roman" w:eastAsia="Times New Roman" w:hAnsi="Times New Roman"/>
        </w:rPr>
        <w:t xml:space="preserve">čių ašies sutrikimų ir </w:t>
      </w:r>
      <w:r w:rsidR="00002CB4" w:rsidRPr="004D3D21">
        <w:rPr>
          <w:rFonts w:ascii="Times New Roman" w:eastAsia="Times New Roman" w:hAnsi="Times New Roman"/>
        </w:rPr>
        <w:t>Ku</w:t>
      </w:r>
      <w:r w:rsidRPr="004D3D21">
        <w:rPr>
          <w:rFonts w:ascii="Times New Roman" w:eastAsia="Times New Roman" w:hAnsi="Times New Roman"/>
        </w:rPr>
        <w:t>šingo si</w:t>
      </w:r>
      <w:r w:rsidR="008B7A94" w:rsidRPr="004D3D21">
        <w:rPr>
          <w:rFonts w:ascii="Times New Roman" w:eastAsia="Times New Roman" w:hAnsi="Times New Roman"/>
        </w:rPr>
        <w:t>n</w:t>
      </w:r>
      <w:r w:rsidRPr="004D3D21">
        <w:rPr>
          <w:rFonts w:ascii="Times New Roman" w:eastAsia="Times New Roman" w:hAnsi="Times New Roman"/>
        </w:rPr>
        <w:t>drom</w:t>
      </w:r>
      <w:r w:rsidR="00002CB4" w:rsidRPr="004D3D21">
        <w:rPr>
          <w:rFonts w:ascii="Times New Roman" w:eastAsia="Times New Roman" w:hAnsi="Times New Roman"/>
        </w:rPr>
        <w:t>ą,</w:t>
      </w:r>
      <w:r w:rsidRPr="004D3D21">
        <w:rPr>
          <w:rFonts w:ascii="Times New Roman" w:eastAsia="Times New Roman" w:hAnsi="Times New Roman"/>
        </w:rPr>
        <w:t xml:space="preserve"> rizika</w:t>
      </w:r>
      <w:r w:rsidR="00002CB4" w:rsidRPr="004D3D21">
        <w:rPr>
          <w:rFonts w:ascii="Times New Roman" w:eastAsia="Times New Roman" w:hAnsi="Times New Roman"/>
        </w:rPr>
        <w:t xml:space="preserve"> yra didesnė</w:t>
      </w:r>
      <w:r w:rsidRPr="004D3D21">
        <w:rPr>
          <w:rFonts w:ascii="Times New Roman" w:eastAsia="Times New Roman" w:hAnsi="Times New Roman"/>
        </w:rPr>
        <w:t xml:space="preserve">. </w:t>
      </w:r>
      <w:r w:rsidR="00002CB4" w:rsidRPr="004D3D21">
        <w:rPr>
          <w:rFonts w:ascii="Times New Roman" w:eastAsia="Times New Roman" w:hAnsi="Times New Roman"/>
        </w:rPr>
        <w:t>Gydymas kortikosteroidais gali neigiamai veikti vaikų augimą ir vystymąsi</w:t>
      </w:r>
      <w:r w:rsidRPr="004D3D21">
        <w:rPr>
          <w:rFonts w:ascii="Times New Roman" w:eastAsia="Times New Roman" w:hAnsi="Times New Roman"/>
        </w:rPr>
        <w:t>.</w:t>
      </w:r>
    </w:p>
    <w:p w14:paraId="6A0597B7" w14:textId="77777777" w:rsidR="00036288" w:rsidRPr="004D3D21" w:rsidRDefault="00036288" w:rsidP="00A97E14">
      <w:pPr>
        <w:tabs>
          <w:tab w:val="left" w:pos="567"/>
        </w:tabs>
        <w:spacing w:after="0" w:line="240" w:lineRule="auto"/>
        <w:rPr>
          <w:rFonts w:ascii="Times New Roman" w:eastAsia="Times New Roman" w:hAnsi="Times New Roman"/>
        </w:rPr>
      </w:pPr>
    </w:p>
    <w:p w14:paraId="13907E6F" w14:textId="403E9723" w:rsidR="00A97E14" w:rsidRPr="00FB3160" w:rsidRDefault="00400F72" w:rsidP="00A97E14">
      <w:pPr>
        <w:tabs>
          <w:tab w:val="left" w:pos="567"/>
        </w:tabs>
        <w:spacing w:after="0" w:line="240" w:lineRule="auto"/>
        <w:rPr>
          <w:rFonts w:ascii="Times New Roman" w:eastAsia="Times New Roman" w:hAnsi="Times New Roman"/>
          <w:lang w:val="en-US"/>
        </w:rPr>
      </w:pPr>
      <w:r w:rsidRPr="00400F72">
        <w:rPr>
          <w:rFonts w:ascii="Times New Roman" w:eastAsia="Times New Roman" w:hAnsi="Times New Roman"/>
        </w:rPr>
        <w:t xml:space="preserve">Gliukokortikoidų vartojant lokaliai, </w:t>
      </w:r>
      <w:r w:rsidRPr="00FB3160">
        <w:rPr>
          <w:rFonts w:ascii="Times New Roman" w:hAnsi="Times New Roman"/>
        </w:rPr>
        <w:t>ypač</w:t>
      </w:r>
      <w:r w:rsidR="00C37E2E">
        <w:rPr>
          <w:rFonts w:ascii="Times New Roman" w:hAnsi="Times New Roman"/>
        </w:rPr>
        <w:t xml:space="preserve"> žmonių, kuriems</w:t>
      </w:r>
      <w:r w:rsidRPr="00FB3160">
        <w:rPr>
          <w:rFonts w:ascii="Times New Roman" w:hAnsi="Times New Roman"/>
        </w:rPr>
        <w:t xml:space="preserve"> skir</w:t>
      </w:r>
      <w:r w:rsidR="00C37E2E">
        <w:rPr>
          <w:rFonts w:ascii="Times New Roman" w:hAnsi="Times New Roman"/>
        </w:rPr>
        <w:t>tas</w:t>
      </w:r>
      <w:r w:rsidRPr="00FB3160">
        <w:rPr>
          <w:rFonts w:ascii="Times New Roman" w:hAnsi="Times New Roman"/>
        </w:rPr>
        <w:t xml:space="preserve"> ilgalaik</w:t>
      </w:r>
      <w:r w:rsidR="00C37E2E">
        <w:rPr>
          <w:rFonts w:ascii="Times New Roman" w:hAnsi="Times New Roman"/>
        </w:rPr>
        <w:t>is</w:t>
      </w:r>
      <w:r w:rsidRPr="00FB3160">
        <w:rPr>
          <w:rFonts w:ascii="Times New Roman" w:hAnsi="Times New Roman"/>
        </w:rPr>
        <w:t xml:space="preserve"> gydym</w:t>
      </w:r>
      <w:r w:rsidR="00C37E2E">
        <w:rPr>
          <w:rFonts w:ascii="Times New Roman" w:hAnsi="Times New Roman"/>
        </w:rPr>
        <w:t>as</w:t>
      </w:r>
      <w:r w:rsidRPr="00FB3160">
        <w:rPr>
          <w:rFonts w:ascii="Times New Roman" w:hAnsi="Times New Roman"/>
        </w:rPr>
        <w:t xml:space="preserve"> dideliuose odos plotuose, </w:t>
      </w:r>
      <w:r w:rsidRPr="00400F72">
        <w:rPr>
          <w:rFonts w:ascii="Times New Roman" w:eastAsia="Times New Roman" w:hAnsi="Times New Roman"/>
        </w:rPr>
        <w:t xml:space="preserve">skiepyti nuo vėjaraupių arba kitaip imunizuoti negalima, kadangi imuninė reakcija gali būti nepakankama, t.y. antikūnų gali atsirasti nepakankamai.  </w:t>
      </w:r>
    </w:p>
    <w:p w14:paraId="0B365FDC" w14:textId="77777777" w:rsidR="00400F72" w:rsidRPr="004D3D21" w:rsidRDefault="00400F72" w:rsidP="00A97E14">
      <w:pPr>
        <w:tabs>
          <w:tab w:val="left" w:pos="567"/>
        </w:tabs>
        <w:spacing w:after="0" w:line="240" w:lineRule="auto"/>
        <w:rPr>
          <w:rFonts w:ascii="Times New Roman" w:eastAsia="Times New Roman" w:hAnsi="Times New Roman"/>
        </w:rPr>
      </w:pPr>
    </w:p>
    <w:p w14:paraId="294F25EB" w14:textId="77777777" w:rsidR="00432DEB" w:rsidRPr="00D654AB" w:rsidRDefault="00002CB4" w:rsidP="00A97E14">
      <w:pPr>
        <w:tabs>
          <w:tab w:val="left" w:pos="567"/>
        </w:tabs>
        <w:spacing w:after="0" w:line="240" w:lineRule="auto"/>
        <w:rPr>
          <w:rFonts w:ascii="Times New Roman" w:eastAsia="Times New Roman" w:hAnsi="Times New Roman"/>
        </w:rPr>
      </w:pPr>
      <w:r w:rsidRPr="00D654AB">
        <w:rPr>
          <w:rFonts w:ascii="Times New Roman" w:eastAsia="Times New Roman" w:hAnsi="Times New Roman"/>
        </w:rPr>
        <w:t xml:space="preserve">Šiame vaistiniame preparate 1 g tepalo yra </w:t>
      </w:r>
      <w:r w:rsidR="00A97E14" w:rsidRPr="00D654AB">
        <w:rPr>
          <w:rFonts w:ascii="Times New Roman" w:eastAsia="Times New Roman" w:hAnsi="Times New Roman"/>
        </w:rPr>
        <w:t>50</w:t>
      </w:r>
      <w:r w:rsidRPr="00D654AB">
        <w:rPr>
          <w:rFonts w:ascii="Times New Roman" w:eastAsia="Times New Roman" w:hAnsi="Times New Roman"/>
        </w:rPr>
        <w:t> </w:t>
      </w:r>
      <w:r w:rsidR="00A97E14" w:rsidRPr="00D654AB">
        <w:rPr>
          <w:rFonts w:ascii="Times New Roman" w:eastAsia="Times New Roman" w:hAnsi="Times New Roman"/>
        </w:rPr>
        <w:t>mg</w:t>
      </w:r>
      <w:r w:rsidRPr="00D654AB">
        <w:rPr>
          <w:rFonts w:ascii="Times New Roman" w:eastAsia="Times New Roman" w:hAnsi="Times New Roman"/>
        </w:rPr>
        <w:t xml:space="preserve"> propileno</w:t>
      </w:r>
      <w:r w:rsidR="00A97E14" w:rsidRPr="00D654AB">
        <w:rPr>
          <w:rFonts w:ascii="Times New Roman" w:eastAsia="Times New Roman" w:hAnsi="Times New Roman"/>
        </w:rPr>
        <w:t>.</w:t>
      </w:r>
      <w:r w:rsidRPr="00D654AB">
        <w:rPr>
          <w:rFonts w:ascii="Times New Roman" w:eastAsia="Times New Roman" w:hAnsi="Times New Roman"/>
        </w:rPr>
        <w:t xml:space="preserve"> </w:t>
      </w:r>
    </w:p>
    <w:p w14:paraId="128C9113" w14:textId="5B277774" w:rsidR="00A17E7B" w:rsidRPr="004D3D21" w:rsidRDefault="00002CB4" w:rsidP="00A17E7B">
      <w:pPr>
        <w:tabs>
          <w:tab w:val="left" w:pos="567"/>
        </w:tabs>
        <w:spacing w:after="0" w:line="240" w:lineRule="auto"/>
        <w:rPr>
          <w:rFonts w:ascii="Times New Roman" w:eastAsia="Times New Roman" w:hAnsi="Times New Roman"/>
          <w:lang w:eastAsia="lt-LT"/>
        </w:rPr>
      </w:pPr>
      <w:r w:rsidRPr="00D654AB">
        <w:rPr>
          <w:rFonts w:ascii="Times New Roman" w:eastAsia="Times New Roman" w:hAnsi="Times New Roman"/>
        </w:rPr>
        <w:t>Šiame vaistiniame preparate yra lanolino</w:t>
      </w:r>
      <w:r w:rsidR="00A97E14" w:rsidRPr="00D654AB">
        <w:rPr>
          <w:rFonts w:ascii="Times New Roman" w:eastAsia="Times New Roman" w:hAnsi="Times New Roman"/>
        </w:rPr>
        <w:t xml:space="preserve">. </w:t>
      </w:r>
      <w:r w:rsidRPr="00D654AB">
        <w:rPr>
          <w:rFonts w:ascii="Times New Roman" w:eastAsia="Times New Roman" w:hAnsi="Times New Roman"/>
        </w:rPr>
        <w:t>Gali sukelti vietines odos reakcijas</w:t>
      </w:r>
      <w:r w:rsidR="00A97E14" w:rsidRPr="00D654AB">
        <w:rPr>
          <w:rFonts w:ascii="Times New Roman" w:eastAsia="Times New Roman" w:hAnsi="Times New Roman"/>
        </w:rPr>
        <w:t xml:space="preserve"> (</w:t>
      </w:r>
      <w:r w:rsidRPr="00D654AB">
        <w:rPr>
          <w:rFonts w:ascii="Times New Roman" w:eastAsia="Times New Roman" w:hAnsi="Times New Roman"/>
        </w:rPr>
        <w:t>pvz</w:t>
      </w:r>
      <w:r w:rsidR="00A97E14" w:rsidRPr="00D654AB">
        <w:rPr>
          <w:rFonts w:ascii="Times New Roman" w:eastAsia="Times New Roman" w:hAnsi="Times New Roman"/>
        </w:rPr>
        <w:t>.</w:t>
      </w:r>
      <w:r w:rsidRPr="00D654AB">
        <w:rPr>
          <w:rFonts w:ascii="Times New Roman" w:eastAsia="Times New Roman" w:hAnsi="Times New Roman"/>
        </w:rPr>
        <w:t>,</w:t>
      </w:r>
      <w:r w:rsidR="00A97E14" w:rsidRPr="00D654AB">
        <w:rPr>
          <w:rFonts w:ascii="Times New Roman" w:eastAsia="Times New Roman" w:hAnsi="Times New Roman"/>
        </w:rPr>
        <w:t xml:space="preserve"> </w:t>
      </w:r>
      <w:r w:rsidRPr="00D654AB">
        <w:rPr>
          <w:rFonts w:ascii="Times New Roman" w:eastAsia="Times New Roman" w:hAnsi="Times New Roman"/>
        </w:rPr>
        <w:t>kontaktinį</w:t>
      </w:r>
      <w:r w:rsidR="00A97E14" w:rsidRPr="00D654AB">
        <w:rPr>
          <w:rFonts w:ascii="Times New Roman" w:eastAsia="Times New Roman" w:hAnsi="Times New Roman"/>
        </w:rPr>
        <w:t xml:space="preserve"> dermatit</w:t>
      </w:r>
      <w:r w:rsidRPr="00D654AB">
        <w:rPr>
          <w:rFonts w:ascii="Times New Roman" w:eastAsia="Times New Roman" w:hAnsi="Times New Roman"/>
        </w:rPr>
        <w:t>ą</w:t>
      </w:r>
      <w:r w:rsidR="00A97E14" w:rsidRPr="00D654AB">
        <w:rPr>
          <w:rFonts w:ascii="Times New Roman" w:eastAsia="Times New Roman" w:hAnsi="Times New Roman"/>
        </w:rPr>
        <w:t>).</w:t>
      </w:r>
    </w:p>
    <w:p w14:paraId="7E82670E" w14:textId="7B12B6CE" w:rsidR="00851988" w:rsidRPr="004D3D21" w:rsidRDefault="00851988" w:rsidP="00851988">
      <w:pPr>
        <w:tabs>
          <w:tab w:val="left" w:pos="567"/>
        </w:tabs>
        <w:spacing w:after="0" w:line="240" w:lineRule="auto"/>
        <w:rPr>
          <w:rFonts w:ascii="Times New Roman" w:eastAsia="Times New Roman" w:hAnsi="Times New Roman"/>
          <w:lang w:eastAsia="lt-LT"/>
        </w:rPr>
      </w:pPr>
    </w:p>
    <w:p w14:paraId="6BB8741A" w14:textId="77777777" w:rsidR="00851988" w:rsidRDefault="00851988" w:rsidP="00851988">
      <w:pPr>
        <w:tabs>
          <w:tab w:val="left" w:pos="567"/>
        </w:tabs>
        <w:spacing w:after="0" w:line="240" w:lineRule="auto"/>
        <w:rPr>
          <w:rFonts w:ascii="Times New Roman" w:eastAsia="Times New Roman" w:hAnsi="Times New Roman"/>
          <w:b/>
          <w:lang w:eastAsia="lt-LT"/>
        </w:rPr>
      </w:pPr>
      <w:r w:rsidRPr="004D3D21">
        <w:rPr>
          <w:rFonts w:ascii="Times New Roman" w:eastAsia="Times New Roman" w:hAnsi="Times New Roman"/>
          <w:b/>
          <w:lang w:eastAsia="lt-LT"/>
        </w:rPr>
        <w:t>4.5</w:t>
      </w:r>
      <w:r w:rsidRPr="004D3D21">
        <w:rPr>
          <w:rFonts w:ascii="Times New Roman" w:eastAsia="Times New Roman" w:hAnsi="Times New Roman"/>
          <w:b/>
          <w:lang w:eastAsia="lt-LT"/>
        </w:rPr>
        <w:tab/>
        <w:t xml:space="preserve">Sąveika su kitais vaistiniais preparatais ir kitokia sąveika </w:t>
      </w:r>
    </w:p>
    <w:p w14:paraId="1E4AF891" w14:textId="77777777" w:rsidR="00B63111" w:rsidRPr="004D3D21" w:rsidRDefault="00B63111" w:rsidP="00851988">
      <w:pPr>
        <w:tabs>
          <w:tab w:val="left" w:pos="567"/>
        </w:tabs>
        <w:spacing w:after="0" w:line="240" w:lineRule="auto"/>
        <w:rPr>
          <w:rFonts w:ascii="Times New Roman" w:eastAsia="Times New Roman" w:hAnsi="Times New Roman"/>
          <w:b/>
          <w:lang w:eastAsia="lt-LT"/>
        </w:rPr>
      </w:pPr>
    </w:p>
    <w:p w14:paraId="56825817" w14:textId="7D1B88EC" w:rsidR="0045667E" w:rsidRPr="0045667E" w:rsidRDefault="000E29DA" w:rsidP="0045667E">
      <w:pPr>
        <w:tabs>
          <w:tab w:val="left" w:pos="567"/>
        </w:tabs>
        <w:spacing w:after="0" w:line="240" w:lineRule="auto"/>
        <w:rPr>
          <w:rFonts w:ascii="Times New Roman" w:eastAsia="Times New Roman" w:hAnsi="Times New Roman"/>
          <w:bCs/>
          <w:lang w:eastAsia="lt-LT"/>
        </w:rPr>
      </w:pPr>
      <w:r w:rsidRPr="004D3D21">
        <w:rPr>
          <w:rFonts w:ascii="Times New Roman" w:eastAsia="Times New Roman" w:hAnsi="Times New Roman"/>
          <w:bCs/>
          <w:lang w:eastAsia="lt-LT"/>
        </w:rPr>
        <w:t xml:space="preserve">Vietiškai vartojamų </w:t>
      </w:r>
      <w:r w:rsidR="00460532" w:rsidRPr="004D3D21">
        <w:rPr>
          <w:rFonts w:ascii="Times New Roman" w:eastAsia="Times New Roman" w:hAnsi="Times New Roman"/>
          <w:bCs/>
          <w:lang w:eastAsia="lt-LT"/>
        </w:rPr>
        <w:t>gliukokortikoidų</w:t>
      </w:r>
      <w:r w:rsidRPr="004D3D21">
        <w:rPr>
          <w:rFonts w:ascii="Times New Roman" w:eastAsia="Times New Roman" w:hAnsi="Times New Roman"/>
          <w:bCs/>
          <w:lang w:eastAsia="lt-LT"/>
        </w:rPr>
        <w:t xml:space="preserve"> sąveikos nepastebėta</w:t>
      </w:r>
      <w:r w:rsidR="00B63111">
        <w:rPr>
          <w:rFonts w:ascii="Times New Roman" w:eastAsia="Times New Roman" w:hAnsi="Times New Roman"/>
          <w:bCs/>
          <w:lang w:eastAsia="lt-LT"/>
        </w:rPr>
        <w:t>.</w:t>
      </w:r>
    </w:p>
    <w:p w14:paraId="474F1781" w14:textId="77777777" w:rsidR="00B63111" w:rsidRPr="004D3D21" w:rsidRDefault="00B63111" w:rsidP="00851988">
      <w:pPr>
        <w:tabs>
          <w:tab w:val="left" w:pos="567"/>
        </w:tabs>
        <w:spacing w:after="0" w:line="240" w:lineRule="auto"/>
        <w:rPr>
          <w:rFonts w:ascii="Times New Roman" w:eastAsia="Times New Roman" w:hAnsi="Times New Roman"/>
          <w:lang w:eastAsia="lt-LT"/>
        </w:rPr>
      </w:pPr>
    </w:p>
    <w:p w14:paraId="4045794B" w14:textId="00810FB4"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FLUCINAR N 0,25 mg/5 mg/g tepalas gali stiprinti imuninę sistemą</w:t>
      </w:r>
      <w:r w:rsidR="000E29DA" w:rsidRPr="004D3D21">
        <w:rPr>
          <w:rFonts w:ascii="Times New Roman" w:eastAsia="Times New Roman" w:hAnsi="Times New Roman"/>
          <w:lang w:eastAsia="lt-LT"/>
        </w:rPr>
        <w:t xml:space="preserve"> slopinančių vaistinių preparatų</w:t>
      </w:r>
      <w:r w:rsidRPr="004D3D21">
        <w:rPr>
          <w:rFonts w:ascii="Times New Roman" w:eastAsia="Times New Roman" w:hAnsi="Times New Roman"/>
          <w:lang w:eastAsia="lt-LT"/>
        </w:rPr>
        <w:t xml:space="preserve"> poveikį ir </w:t>
      </w:r>
      <w:r w:rsidR="00180E54" w:rsidRPr="004D3D21">
        <w:rPr>
          <w:rFonts w:ascii="Times New Roman" w:eastAsia="Times New Roman" w:hAnsi="Times New Roman"/>
          <w:lang w:eastAsia="lt-LT"/>
        </w:rPr>
        <w:t>susilpninti</w:t>
      </w:r>
      <w:r w:rsidR="00E405EF">
        <w:rPr>
          <w:rFonts w:ascii="Times New Roman" w:eastAsia="Times New Roman" w:hAnsi="Times New Roman"/>
          <w:lang w:eastAsia="lt-LT"/>
        </w:rPr>
        <w:t xml:space="preserve"> </w:t>
      </w:r>
      <w:r w:rsidRPr="004D3D21">
        <w:rPr>
          <w:rFonts w:ascii="Times New Roman" w:eastAsia="Times New Roman" w:hAnsi="Times New Roman"/>
          <w:lang w:eastAsia="lt-LT"/>
        </w:rPr>
        <w:t>imuninę sistemą stimuliuojančių vaistinių preparatų poveikį.</w:t>
      </w:r>
    </w:p>
    <w:p w14:paraId="444B0C63"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0E26F926" w14:textId="21D49B70" w:rsidR="00180E54" w:rsidRPr="004D3D21" w:rsidRDefault="008C5D4F" w:rsidP="00180E54">
      <w:pPr>
        <w:tabs>
          <w:tab w:val="left" w:pos="567"/>
        </w:tabs>
        <w:spacing w:after="0" w:line="240" w:lineRule="auto"/>
        <w:rPr>
          <w:rFonts w:ascii="Times New Roman" w:eastAsia="Times New Roman" w:hAnsi="Times New Roman"/>
        </w:rPr>
      </w:pPr>
      <w:r w:rsidRPr="004D3D21">
        <w:rPr>
          <w:rFonts w:ascii="Times New Roman" w:eastAsia="Times New Roman" w:hAnsi="Times New Roman"/>
          <w:lang w:eastAsia="lt-LT"/>
        </w:rPr>
        <w:t xml:space="preserve">FLUCINAR </w:t>
      </w:r>
      <w:r w:rsidRPr="008434E0">
        <w:rPr>
          <w:rFonts w:ascii="Times New Roman" w:eastAsia="Times New Roman" w:hAnsi="Times New Roman"/>
          <w:lang w:eastAsia="lt-LT"/>
        </w:rPr>
        <w:t>N</w:t>
      </w:r>
      <w:r w:rsidRPr="008434E0">
        <w:rPr>
          <w:rFonts w:ascii="Times New Roman" w:eastAsia="Times New Roman" w:hAnsi="Times New Roman"/>
        </w:rPr>
        <w:t xml:space="preserve"> n</w:t>
      </w:r>
      <w:r w:rsidR="00180E54" w:rsidRPr="008434E0">
        <w:rPr>
          <w:rFonts w:ascii="Times New Roman" w:eastAsia="Times New Roman" w:hAnsi="Times New Roman"/>
        </w:rPr>
        <w:t>e</w:t>
      </w:r>
      <w:r w:rsidRPr="008434E0">
        <w:rPr>
          <w:rFonts w:ascii="Times New Roman" w:eastAsia="Times New Roman" w:hAnsi="Times New Roman"/>
        </w:rPr>
        <w:t xml:space="preserve">galima </w:t>
      </w:r>
      <w:r w:rsidR="00180E54" w:rsidRPr="008434E0">
        <w:rPr>
          <w:rFonts w:ascii="Times New Roman" w:eastAsia="Times New Roman" w:hAnsi="Times New Roman"/>
        </w:rPr>
        <w:t>varto</w:t>
      </w:r>
      <w:r w:rsidRPr="008434E0">
        <w:rPr>
          <w:rFonts w:ascii="Times New Roman" w:eastAsia="Times New Roman" w:hAnsi="Times New Roman"/>
        </w:rPr>
        <w:t>ti</w:t>
      </w:r>
      <w:r w:rsidR="00180E54" w:rsidRPr="004D3D21">
        <w:rPr>
          <w:rFonts w:ascii="Times New Roman" w:eastAsia="Times New Roman" w:hAnsi="Times New Roman"/>
        </w:rPr>
        <w:t xml:space="preserve"> kartu su kitais nefrotoksiniu ar ototoksiniu poveik</w:t>
      </w:r>
      <w:r w:rsidR="008B7A94" w:rsidRPr="004D3D21">
        <w:rPr>
          <w:rFonts w:ascii="Times New Roman" w:eastAsia="Times New Roman" w:hAnsi="Times New Roman"/>
        </w:rPr>
        <w:t>i</w:t>
      </w:r>
      <w:r w:rsidR="00180E54" w:rsidRPr="004D3D21">
        <w:rPr>
          <w:rFonts w:ascii="Times New Roman" w:eastAsia="Times New Roman" w:hAnsi="Times New Roman"/>
        </w:rPr>
        <w:t>u pasižyminčiais vaistiniais preparatais (pavyzdžiui, furo</w:t>
      </w:r>
      <w:r w:rsidR="00205A10">
        <w:rPr>
          <w:rFonts w:ascii="Times New Roman" w:eastAsia="Times New Roman" w:hAnsi="Times New Roman"/>
        </w:rPr>
        <w:t>z</w:t>
      </w:r>
      <w:r w:rsidR="00180E54" w:rsidRPr="004D3D21">
        <w:rPr>
          <w:rFonts w:ascii="Times New Roman" w:eastAsia="Times New Roman" w:hAnsi="Times New Roman"/>
        </w:rPr>
        <w:t>emidu ar etakrino rūgštimi), nes</w:t>
      </w:r>
      <w:r w:rsidR="008B7A94" w:rsidRPr="004D3D21">
        <w:rPr>
          <w:rFonts w:ascii="Times New Roman" w:eastAsia="Times New Roman" w:hAnsi="Times New Roman"/>
        </w:rPr>
        <w:t xml:space="preserve"> j</w:t>
      </w:r>
      <w:r w:rsidR="00180E54" w:rsidRPr="004D3D21">
        <w:rPr>
          <w:rFonts w:ascii="Times New Roman" w:eastAsia="Times New Roman" w:hAnsi="Times New Roman"/>
        </w:rPr>
        <w:t xml:space="preserve">ie gali padidinti </w:t>
      </w:r>
      <w:r w:rsidR="00E405EF" w:rsidRPr="004D3D21">
        <w:rPr>
          <w:rFonts w:ascii="Times New Roman" w:eastAsia="Times New Roman" w:hAnsi="Times New Roman"/>
        </w:rPr>
        <w:t>aminoglik</w:t>
      </w:r>
      <w:r w:rsidR="00E405EF">
        <w:rPr>
          <w:rFonts w:ascii="Times New Roman" w:eastAsia="Times New Roman" w:hAnsi="Times New Roman"/>
        </w:rPr>
        <w:t>o</w:t>
      </w:r>
      <w:r w:rsidR="00E405EF" w:rsidRPr="004D3D21">
        <w:rPr>
          <w:rFonts w:ascii="Times New Roman" w:eastAsia="Times New Roman" w:hAnsi="Times New Roman"/>
        </w:rPr>
        <w:t>zidų</w:t>
      </w:r>
      <w:r w:rsidR="00180E54" w:rsidRPr="004D3D21">
        <w:rPr>
          <w:rFonts w:ascii="Times New Roman" w:eastAsia="Times New Roman" w:hAnsi="Times New Roman"/>
        </w:rPr>
        <w:t xml:space="preserve"> koncentraciją </w:t>
      </w:r>
      <w:r w:rsidR="00462520">
        <w:rPr>
          <w:rFonts w:ascii="Times New Roman" w:eastAsia="Times New Roman" w:hAnsi="Times New Roman"/>
        </w:rPr>
        <w:t xml:space="preserve">kraujo </w:t>
      </w:r>
      <w:r w:rsidR="00180E54" w:rsidRPr="004D3D21">
        <w:rPr>
          <w:rFonts w:ascii="Times New Roman" w:eastAsia="Times New Roman" w:hAnsi="Times New Roman"/>
        </w:rPr>
        <w:t>plazmoje ir</w:t>
      </w:r>
      <w:r w:rsidR="008B7A94" w:rsidRPr="004D3D21">
        <w:rPr>
          <w:rFonts w:ascii="Times New Roman" w:eastAsia="Times New Roman" w:hAnsi="Times New Roman"/>
        </w:rPr>
        <w:t xml:space="preserve"> </w:t>
      </w:r>
      <w:r w:rsidR="00180E54" w:rsidRPr="004D3D21">
        <w:rPr>
          <w:rFonts w:ascii="Times New Roman" w:eastAsia="Times New Roman" w:hAnsi="Times New Roman"/>
        </w:rPr>
        <w:t>sukelti klausos sutrikimų (žr. 4.4 skyrių).</w:t>
      </w:r>
    </w:p>
    <w:p w14:paraId="0830EFB7" w14:textId="77777777" w:rsidR="00180E54" w:rsidRPr="004D3D21" w:rsidRDefault="00180E54" w:rsidP="00851988">
      <w:pPr>
        <w:tabs>
          <w:tab w:val="left" w:pos="567"/>
        </w:tabs>
        <w:spacing w:after="0" w:line="240" w:lineRule="auto"/>
        <w:rPr>
          <w:rFonts w:ascii="Times New Roman" w:eastAsia="Times New Roman" w:hAnsi="Times New Roman"/>
          <w:lang w:eastAsia="lt-LT"/>
        </w:rPr>
      </w:pPr>
    </w:p>
    <w:p w14:paraId="5868E8D7" w14:textId="745BEB01"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b/>
          <w:lang w:eastAsia="lt-LT"/>
        </w:rPr>
        <w:t>4.6</w:t>
      </w:r>
      <w:r w:rsidRPr="004D3D21">
        <w:rPr>
          <w:rFonts w:ascii="Times New Roman" w:eastAsia="Times New Roman" w:hAnsi="Times New Roman"/>
          <w:b/>
          <w:lang w:eastAsia="lt-LT"/>
        </w:rPr>
        <w:tab/>
      </w:r>
      <w:r w:rsidR="00180E54" w:rsidRPr="004D3D21">
        <w:rPr>
          <w:rFonts w:ascii="Times New Roman" w:eastAsia="Times New Roman" w:hAnsi="Times New Roman"/>
          <w:b/>
          <w:lang w:eastAsia="lt-LT"/>
        </w:rPr>
        <w:t xml:space="preserve">Vaisingumas, </w:t>
      </w:r>
      <w:r w:rsidR="00C0556B" w:rsidRPr="004D3D21">
        <w:rPr>
          <w:rFonts w:ascii="Times New Roman" w:eastAsia="Times New Roman" w:hAnsi="Times New Roman"/>
          <w:b/>
          <w:lang w:eastAsia="lt-LT"/>
        </w:rPr>
        <w:t>n</w:t>
      </w:r>
      <w:r w:rsidRPr="004D3D21">
        <w:rPr>
          <w:rFonts w:ascii="Times New Roman" w:eastAsia="Times New Roman" w:hAnsi="Times New Roman"/>
          <w:b/>
          <w:lang w:eastAsia="lt-LT"/>
        </w:rPr>
        <w:t>ėštumo ir žindymo laikotarpis</w:t>
      </w:r>
      <w:r w:rsidRPr="004D3D21">
        <w:rPr>
          <w:rFonts w:ascii="Times New Roman" w:eastAsia="Times New Roman" w:hAnsi="Times New Roman"/>
          <w:lang w:eastAsia="lt-LT"/>
        </w:rPr>
        <w:t xml:space="preserve"> </w:t>
      </w:r>
    </w:p>
    <w:p w14:paraId="22435900" w14:textId="77777777" w:rsidR="00EA2B25" w:rsidRPr="004D3D21" w:rsidRDefault="00EA2B25" w:rsidP="00EA2B25">
      <w:pPr>
        <w:tabs>
          <w:tab w:val="left" w:pos="567"/>
        </w:tabs>
        <w:spacing w:after="0" w:line="240" w:lineRule="auto"/>
        <w:rPr>
          <w:rFonts w:ascii="Times New Roman" w:eastAsia="Times New Roman" w:hAnsi="Times New Roman"/>
          <w:lang w:eastAsia="lt-LT"/>
        </w:rPr>
      </w:pPr>
    </w:p>
    <w:p w14:paraId="0CBA1704" w14:textId="77777777" w:rsidR="00EA2B25" w:rsidRPr="004D3D21" w:rsidRDefault="00EA2B25" w:rsidP="00EA2B25">
      <w:pPr>
        <w:tabs>
          <w:tab w:val="left" w:pos="567"/>
        </w:tabs>
        <w:spacing w:after="0" w:line="240" w:lineRule="auto"/>
        <w:rPr>
          <w:rFonts w:ascii="Times New Roman" w:hAnsi="Times New Roman"/>
          <w:u w:val="single"/>
        </w:rPr>
      </w:pPr>
      <w:r w:rsidRPr="004D3D21">
        <w:rPr>
          <w:rFonts w:ascii="Times New Roman" w:hAnsi="Times New Roman"/>
          <w:u w:val="single"/>
        </w:rPr>
        <w:t>Vaisingumas</w:t>
      </w:r>
    </w:p>
    <w:p w14:paraId="5A11A8E7" w14:textId="752D0611" w:rsidR="00EA2B25" w:rsidRPr="004D3D21" w:rsidRDefault="00EA2B25" w:rsidP="00EA2B25">
      <w:pPr>
        <w:tabs>
          <w:tab w:val="left" w:pos="567"/>
        </w:tabs>
        <w:spacing w:after="0" w:line="240" w:lineRule="auto"/>
        <w:rPr>
          <w:rFonts w:ascii="Times New Roman" w:hAnsi="Times New Roman"/>
        </w:rPr>
      </w:pPr>
      <w:r w:rsidRPr="004D3D21">
        <w:rPr>
          <w:rFonts w:ascii="Times New Roman" w:hAnsi="Times New Roman"/>
        </w:rPr>
        <w:t>Flu</w:t>
      </w:r>
      <w:r w:rsidR="00E405EF">
        <w:rPr>
          <w:rFonts w:ascii="Times New Roman" w:hAnsi="Times New Roman"/>
        </w:rPr>
        <w:t>o</w:t>
      </w:r>
      <w:r w:rsidRPr="004D3D21">
        <w:rPr>
          <w:rFonts w:ascii="Times New Roman" w:hAnsi="Times New Roman"/>
        </w:rPr>
        <w:t xml:space="preserve">cinolono acetonido poveikis vaisingumui </w:t>
      </w:r>
      <w:r w:rsidR="00E405EF" w:rsidRPr="004D3D21">
        <w:rPr>
          <w:rFonts w:ascii="Times New Roman" w:hAnsi="Times New Roman"/>
        </w:rPr>
        <w:t>netirtas</w:t>
      </w:r>
      <w:r w:rsidRPr="004D3D21">
        <w:rPr>
          <w:rFonts w:ascii="Times New Roman" w:hAnsi="Times New Roman"/>
        </w:rPr>
        <w:t xml:space="preserve">, tačiau </w:t>
      </w:r>
      <w:r w:rsidR="009E32DF" w:rsidRPr="004916AC">
        <w:rPr>
          <w:rFonts w:ascii="Times New Roman" w:hAnsi="Times New Roman"/>
        </w:rPr>
        <w:t>žinomas</w:t>
      </w:r>
      <w:r w:rsidRPr="004D3D21">
        <w:rPr>
          <w:rFonts w:ascii="Times New Roman" w:hAnsi="Times New Roman"/>
        </w:rPr>
        <w:t xml:space="preserve"> kitų gl</w:t>
      </w:r>
      <w:r w:rsidR="008B7A94" w:rsidRPr="004D3D21">
        <w:rPr>
          <w:rFonts w:ascii="Times New Roman" w:hAnsi="Times New Roman"/>
        </w:rPr>
        <w:t>i</w:t>
      </w:r>
      <w:r w:rsidRPr="004D3D21">
        <w:rPr>
          <w:rFonts w:ascii="Times New Roman" w:hAnsi="Times New Roman"/>
        </w:rPr>
        <w:t>ukokortikoidų poveikis vaisingumui</w:t>
      </w:r>
      <w:r w:rsidR="00D01D41">
        <w:rPr>
          <w:rFonts w:ascii="Times New Roman" w:hAnsi="Times New Roman"/>
        </w:rPr>
        <w:t xml:space="preserve"> </w:t>
      </w:r>
      <w:r w:rsidR="00726990">
        <w:rPr>
          <w:rFonts w:ascii="Times New Roman" w:hAnsi="Times New Roman"/>
        </w:rPr>
        <w:t>(žr. 5.3 skyrių).</w:t>
      </w:r>
    </w:p>
    <w:p w14:paraId="72898573" w14:textId="77777777" w:rsidR="00EA2B25" w:rsidRPr="004D3D21" w:rsidRDefault="00EA2B25" w:rsidP="00851988">
      <w:pPr>
        <w:tabs>
          <w:tab w:val="left" w:pos="567"/>
        </w:tabs>
        <w:spacing w:after="0" w:line="240" w:lineRule="auto"/>
        <w:rPr>
          <w:rFonts w:ascii="Times New Roman" w:eastAsia="Times New Roman" w:hAnsi="Times New Roman"/>
          <w:lang w:eastAsia="lt-LT"/>
        </w:rPr>
      </w:pPr>
    </w:p>
    <w:p w14:paraId="20D17D52" w14:textId="77777777" w:rsidR="00851988" w:rsidRPr="004D3D21" w:rsidRDefault="00485BA2"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u w:val="single"/>
          <w:lang w:eastAsia="lt-LT"/>
        </w:rPr>
        <w:t>Nėštumas</w:t>
      </w:r>
    </w:p>
    <w:p w14:paraId="5E3FD98A" w14:textId="5B4EAC24"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Pagal poveikį nėštumo metu tepalas priskiriamas C kategorijai.</w:t>
      </w:r>
    </w:p>
    <w:p w14:paraId="52896DE8" w14:textId="415DC8AE" w:rsidR="00EA2B25" w:rsidRPr="004D3D21" w:rsidRDefault="00EA2B25" w:rsidP="00EA2B25">
      <w:pPr>
        <w:tabs>
          <w:tab w:val="left" w:pos="567"/>
        </w:tabs>
        <w:spacing w:after="0" w:line="240" w:lineRule="auto"/>
        <w:rPr>
          <w:rFonts w:ascii="Times New Roman" w:eastAsia="Times New Roman" w:hAnsi="Times New Roman"/>
          <w:lang w:eastAsia="lt-LT"/>
        </w:rPr>
      </w:pPr>
      <w:r w:rsidRPr="004D3D21">
        <w:rPr>
          <w:rFonts w:ascii="Times New Roman" w:hAnsi="Times New Roman"/>
        </w:rPr>
        <w:t xml:space="preserve">Nėščių moterų vietiškai vartojančių </w:t>
      </w:r>
      <w:r w:rsidR="00E405EF" w:rsidRPr="004D3D21">
        <w:rPr>
          <w:rFonts w:ascii="Times New Roman" w:hAnsi="Times New Roman"/>
        </w:rPr>
        <w:t>fluocinolono</w:t>
      </w:r>
      <w:r w:rsidRPr="004D3D21">
        <w:rPr>
          <w:rFonts w:ascii="Times New Roman" w:hAnsi="Times New Roman"/>
        </w:rPr>
        <w:t xml:space="preserve"> acetonido teratogeninio </w:t>
      </w:r>
      <w:r w:rsidR="008C5D4F">
        <w:rPr>
          <w:rFonts w:ascii="Times New Roman" w:hAnsi="Times New Roman"/>
        </w:rPr>
        <w:t>poveikio</w:t>
      </w:r>
      <w:r w:rsidRPr="004D3D21">
        <w:rPr>
          <w:rFonts w:ascii="Times New Roman" w:hAnsi="Times New Roman"/>
        </w:rPr>
        <w:t xml:space="preserve"> tyrimų neatlikta</w:t>
      </w:r>
      <w:r w:rsidR="006856A2">
        <w:rPr>
          <w:rFonts w:ascii="Times New Roman" w:hAnsi="Times New Roman"/>
        </w:rPr>
        <w:t xml:space="preserve"> (žr. 5.3 skyrių)</w:t>
      </w:r>
      <w:r w:rsidRPr="004D3D21">
        <w:rPr>
          <w:rFonts w:ascii="Times New Roman" w:eastAsia="Times New Roman" w:hAnsi="Times New Roman"/>
          <w:lang w:eastAsia="lt-LT"/>
        </w:rPr>
        <w:t>.</w:t>
      </w:r>
    </w:p>
    <w:p w14:paraId="7D4A30E6" w14:textId="77777777" w:rsidR="00EA2B25" w:rsidRPr="004D3D21" w:rsidRDefault="00EA2B25" w:rsidP="00EA2B25">
      <w:pPr>
        <w:tabs>
          <w:tab w:val="left" w:pos="567"/>
        </w:tabs>
        <w:spacing w:after="0" w:line="240" w:lineRule="auto"/>
        <w:rPr>
          <w:rFonts w:ascii="Times New Roman" w:eastAsia="Times New Roman" w:hAnsi="Times New Roman"/>
          <w:lang w:eastAsia="lt-LT"/>
        </w:rPr>
      </w:pPr>
    </w:p>
    <w:p w14:paraId="2242DCAB" w14:textId="4D00CC31" w:rsidR="00EA2B25" w:rsidRPr="004D3D21" w:rsidRDefault="000E0987" w:rsidP="00EA2B25">
      <w:pPr>
        <w:tabs>
          <w:tab w:val="left" w:pos="567"/>
        </w:tabs>
        <w:spacing w:after="0" w:line="240" w:lineRule="auto"/>
        <w:rPr>
          <w:rFonts w:ascii="Times New Roman" w:hAnsi="Times New Roman"/>
        </w:rPr>
      </w:pPr>
      <w:r w:rsidRPr="00D85EF9">
        <w:rPr>
          <w:rFonts w:ascii="Times New Roman" w:hAnsi="Times New Roman"/>
        </w:rPr>
        <w:t>T</w:t>
      </w:r>
      <w:r w:rsidR="00EA2B25" w:rsidRPr="00D85EF9">
        <w:rPr>
          <w:rFonts w:ascii="Times New Roman" w:hAnsi="Times New Roman"/>
        </w:rPr>
        <w:t>yrimuose</w:t>
      </w:r>
      <w:r w:rsidRPr="00D85EF9">
        <w:rPr>
          <w:rFonts w:ascii="Times New Roman" w:hAnsi="Times New Roman"/>
        </w:rPr>
        <w:t xml:space="preserve"> su gyvūnais</w:t>
      </w:r>
      <w:r w:rsidR="00EA2B25" w:rsidRPr="004916AC">
        <w:rPr>
          <w:rFonts w:ascii="Times New Roman" w:hAnsi="Times New Roman"/>
        </w:rPr>
        <w:t xml:space="preserve"> </w:t>
      </w:r>
      <w:r w:rsidR="00836DBB" w:rsidRPr="004916AC">
        <w:rPr>
          <w:rFonts w:ascii="Times New Roman" w:hAnsi="Times New Roman"/>
        </w:rPr>
        <w:t>pa</w:t>
      </w:r>
      <w:r w:rsidR="00C0556B" w:rsidRPr="004916AC">
        <w:rPr>
          <w:rFonts w:ascii="Times New Roman" w:hAnsi="Times New Roman"/>
        </w:rPr>
        <w:t>s</w:t>
      </w:r>
      <w:r w:rsidR="00836DBB" w:rsidRPr="004916AC">
        <w:rPr>
          <w:rFonts w:ascii="Times New Roman" w:hAnsi="Times New Roman"/>
        </w:rPr>
        <w:t>tebėtas</w:t>
      </w:r>
      <w:r w:rsidR="00EA2B25" w:rsidRPr="004916AC">
        <w:rPr>
          <w:rFonts w:ascii="Times New Roman" w:hAnsi="Times New Roman"/>
        </w:rPr>
        <w:t xml:space="preserve"> ne</w:t>
      </w:r>
      <w:r w:rsidR="00836DBB" w:rsidRPr="004916AC">
        <w:rPr>
          <w:rFonts w:ascii="Times New Roman" w:hAnsi="Times New Roman"/>
        </w:rPr>
        <w:t>t</w:t>
      </w:r>
      <w:r w:rsidR="00EA2B25" w:rsidRPr="004916AC">
        <w:rPr>
          <w:rFonts w:ascii="Times New Roman" w:hAnsi="Times New Roman"/>
        </w:rPr>
        <w:t xml:space="preserve"> mažų geriamųjų kortikosteroidų</w:t>
      </w:r>
      <w:r w:rsidR="00836DBB" w:rsidRPr="004916AC">
        <w:rPr>
          <w:rFonts w:ascii="Times New Roman" w:hAnsi="Times New Roman"/>
        </w:rPr>
        <w:t xml:space="preserve"> dozių teratogeninis aktyv</w:t>
      </w:r>
      <w:r w:rsidR="008B7A94" w:rsidRPr="004916AC">
        <w:rPr>
          <w:rFonts w:ascii="Times New Roman" w:hAnsi="Times New Roman"/>
        </w:rPr>
        <w:t>u</w:t>
      </w:r>
      <w:r w:rsidR="00836DBB" w:rsidRPr="004916AC">
        <w:rPr>
          <w:rFonts w:ascii="Times New Roman" w:hAnsi="Times New Roman"/>
        </w:rPr>
        <w:t>mas</w:t>
      </w:r>
      <w:r w:rsidR="00EA2B25" w:rsidRPr="004916AC">
        <w:rPr>
          <w:rFonts w:ascii="Times New Roman" w:hAnsi="Times New Roman"/>
        </w:rPr>
        <w:t xml:space="preserve">. </w:t>
      </w:r>
      <w:r w:rsidR="009E32DF" w:rsidRPr="00BD1A03">
        <w:rPr>
          <w:rFonts w:ascii="Times New Roman" w:hAnsi="Times New Roman"/>
        </w:rPr>
        <w:t>Pavartojus</w:t>
      </w:r>
      <w:r w:rsidR="00836DBB" w:rsidRPr="004916AC">
        <w:rPr>
          <w:rFonts w:ascii="Times New Roman" w:hAnsi="Times New Roman"/>
        </w:rPr>
        <w:t xml:space="preserve"> stiprių </w:t>
      </w:r>
      <w:r w:rsidR="00E405EF" w:rsidRPr="00BD1A03">
        <w:rPr>
          <w:rFonts w:ascii="Times New Roman" w:hAnsi="Times New Roman"/>
        </w:rPr>
        <w:t>gliukokortikoidų</w:t>
      </w:r>
      <w:r w:rsidR="00836DBB" w:rsidRPr="004916AC">
        <w:rPr>
          <w:rFonts w:ascii="Times New Roman" w:hAnsi="Times New Roman"/>
        </w:rPr>
        <w:t xml:space="preserve"> gyvūnams</w:t>
      </w:r>
      <w:r w:rsidR="004916AC" w:rsidRPr="00BD1A03">
        <w:rPr>
          <w:rFonts w:ascii="Times New Roman" w:hAnsi="Times New Roman"/>
        </w:rPr>
        <w:t xml:space="preserve"> ant odos</w:t>
      </w:r>
      <w:r w:rsidR="00836DBB" w:rsidRPr="004916AC">
        <w:rPr>
          <w:rFonts w:ascii="Times New Roman" w:hAnsi="Times New Roman"/>
        </w:rPr>
        <w:t xml:space="preserve"> tai</w:t>
      </w:r>
      <w:r w:rsidR="009E32DF" w:rsidRPr="00BD1A03">
        <w:rPr>
          <w:rFonts w:ascii="Times New Roman" w:hAnsi="Times New Roman"/>
        </w:rPr>
        <w:t>p</w:t>
      </w:r>
      <w:r w:rsidR="00836DBB" w:rsidRPr="004916AC">
        <w:rPr>
          <w:rFonts w:ascii="Times New Roman" w:hAnsi="Times New Roman"/>
        </w:rPr>
        <w:t xml:space="preserve"> pat </w:t>
      </w:r>
      <w:r w:rsidR="009E32DF" w:rsidRPr="00BD1A03">
        <w:rPr>
          <w:rFonts w:ascii="Times New Roman" w:hAnsi="Times New Roman"/>
        </w:rPr>
        <w:t xml:space="preserve">pastebėtas </w:t>
      </w:r>
      <w:r w:rsidR="00836DBB" w:rsidRPr="004916AC">
        <w:rPr>
          <w:rFonts w:ascii="Times New Roman" w:hAnsi="Times New Roman"/>
        </w:rPr>
        <w:t xml:space="preserve">teratogeninis </w:t>
      </w:r>
      <w:r w:rsidR="00374588">
        <w:rPr>
          <w:rFonts w:ascii="Times New Roman" w:hAnsi="Times New Roman"/>
        </w:rPr>
        <w:t>poveikis</w:t>
      </w:r>
      <w:r w:rsidR="00EA2B25" w:rsidRPr="004916AC">
        <w:rPr>
          <w:rFonts w:ascii="Times New Roman" w:hAnsi="Times New Roman"/>
        </w:rPr>
        <w:t>.</w:t>
      </w:r>
    </w:p>
    <w:p w14:paraId="7A18625C" w14:textId="28316CB6" w:rsidR="00EA2B25" w:rsidRPr="004D3D21" w:rsidRDefault="00836DBB" w:rsidP="00EA2B25">
      <w:pPr>
        <w:tabs>
          <w:tab w:val="left" w:pos="567"/>
        </w:tabs>
        <w:spacing w:after="0" w:line="240" w:lineRule="auto"/>
        <w:rPr>
          <w:rFonts w:ascii="Times New Roman" w:hAnsi="Times New Roman"/>
        </w:rPr>
      </w:pPr>
      <w:r w:rsidRPr="004916AC">
        <w:rPr>
          <w:rFonts w:ascii="Times New Roman" w:hAnsi="Times New Roman"/>
        </w:rPr>
        <w:t xml:space="preserve">Šį vaistinį preparatą vartoti per pirmąjį nėštumo trimestrą </w:t>
      </w:r>
      <w:r w:rsidR="009E32DF" w:rsidRPr="00BD1A03">
        <w:rPr>
          <w:rFonts w:ascii="Times New Roman" w:hAnsi="Times New Roman"/>
        </w:rPr>
        <w:t xml:space="preserve">griežtai </w:t>
      </w:r>
      <w:r w:rsidRPr="004916AC">
        <w:rPr>
          <w:rFonts w:ascii="Times New Roman" w:hAnsi="Times New Roman"/>
        </w:rPr>
        <w:t>draudžiama</w:t>
      </w:r>
      <w:r w:rsidRPr="004D3D21">
        <w:rPr>
          <w:rFonts w:ascii="Times New Roman" w:hAnsi="Times New Roman"/>
        </w:rPr>
        <w:t xml:space="preserve"> (žr. 4.3 skyrių)</w:t>
      </w:r>
      <w:r w:rsidR="008B7A94" w:rsidRPr="004D3D21">
        <w:rPr>
          <w:rFonts w:ascii="Times New Roman" w:hAnsi="Times New Roman"/>
        </w:rPr>
        <w:t>.</w:t>
      </w:r>
    </w:p>
    <w:p w14:paraId="0769F89B"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077316A6" w14:textId="0FAB2F69"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Neomicino gali patekti į vaisi</w:t>
      </w:r>
      <w:r w:rsidR="00485BA2" w:rsidRPr="004D3D21">
        <w:rPr>
          <w:rFonts w:ascii="Times New Roman" w:eastAsia="Times New Roman" w:hAnsi="Times New Roman"/>
          <w:lang w:eastAsia="lt-LT"/>
        </w:rPr>
        <w:t>aus kraujotaką</w:t>
      </w:r>
      <w:r w:rsidRPr="004D3D21">
        <w:rPr>
          <w:rFonts w:ascii="Times New Roman" w:eastAsia="Times New Roman" w:hAnsi="Times New Roman"/>
          <w:lang w:eastAsia="lt-LT"/>
        </w:rPr>
        <w:t xml:space="preserve">, todėl FLUCINAR N </w:t>
      </w:r>
      <w:r w:rsidR="009404BF" w:rsidRPr="004D3D21">
        <w:rPr>
          <w:rFonts w:ascii="Times New Roman" w:eastAsia="Times New Roman" w:hAnsi="Times New Roman"/>
          <w:lang w:eastAsia="lt-LT"/>
        </w:rPr>
        <w:t>nėštumo laikotar</w:t>
      </w:r>
      <w:r w:rsidR="008B7A94" w:rsidRPr="004D3D21">
        <w:rPr>
          <w:rFonts w:ascii="Times New Roman" w:eastAsia="Times New Roman" w:hAnsi="Times New Roman"/>
          <w:lang w:eastAsia="lt-LT"/>
        </w:rPr>
        <w:t>p</w:t>
      </w:r>
      <w:r w:rsidR="009404BF" w:rsidRPr="004D3D21">
        <w:rPr>
          <w:rFonts w:ascii="Times New Roman" w:eastAsia="Times New Roman" w:hAnsi="Times New Roman"/>
          <w:lang w:eastAsia="lt-LT"/>
        </w:rPr>
        <w:t xml:space="preserve">iu </w:t>
      </w:r>
      <w:r w:rsidRPr="004D3D21">
        <w:rPr>
          <w:rFonts w:ascii="Times New Roman" w:eastAsia="Times New Roman" w:hAnsi="Times New Roman"/>
          <w:lang w:eastAsia="lt-LT"/>
        </w:rPr>
        <w:t>galima vartoti tik tuo atveju, jei</w:t>
      </w:r>
      <w:r w:rsidR="009404BF" w:rsidRPr="004D3D21">
        <w:rPr>
          <w:rFonts w:ascii="Times New Roman" w:eastAsia="Times New Roman" w:hAnsi="Times New Roman"/>
          <w:lang w:eastAsia="lt-LT"/>
        </w:rPr>
        <w:t>gu</w:t>
      </w:r>
      <w:r w:rsidRPr="004D3D21">
        <w:rPr>
          <w:rFonts w:ascii="Times New Roman" w:eastAsia="Times New Roman" w:hAnsi="Times New Roman"/>
          <w:lang w:eastAsia="lt-LT"/>
        </w:rPr>
        <w:t xml:space="preserve"> nauda</w:t>
      </w:r>
      <w:r w:rsidR="009404BF" w:rsidRPr="004D3D21">
        <w:rPr>
          <w:rFonts w:ascii="Times New Roman" w:eastAsia="Times New Roman" w:hAnsi="Times New Roman"/>
          <w:lang w:eastAsia="lt-LT"/>
        </w:rPr>
        <w:t xml:space="preserve"> motinai</w:t>
      </w:r>
      <w:r w:rsidRPr="004D3D21">
        <w:rPr>
          <w:rFonts w:ascii="Times New Roman" w:eastAsia="Times New Roman" w:hAnsi="Times New Roman"/>
          <w:lang w:eastAsia="lt-LT"/>
        </w:rPr>
        <w:t xml:space="preserve"> bus didesnė už </w:t>
      </w:r>
      <w:r w:rsidR="006856A2">
        <w:rPr>
          <w:rFonts w:ascii="Times New Roman" w:eastAsia="Times New Roman" w:hAnsi="Times New Roman"/>
          <w:lang w:eastAsia="lt-LT"/>
        </w:rPr>
        <w:t xml:space="preserve">galimą </w:t>
      </w:r>
      <w:r w:rsidR="009404BF" w:rsidRPr="004D3D21">
        <w:rPr>
          <w:rFonts w:ascii="Times New Roman" w:eastAsia="Times New Roman" w:hAnsi="Times New Roman"/>
          <w:lang w:eastAsia="lt-LT"/>
        </w:rPr>
        <w:t>riziką vaisiui</w:t>
      </w:r>
      <w:r w:rsidRPr="004D3D21">
        <w:rPr>
          <w:rFonts w:ascii="Times New Roman" w:eastAsia="Times New Roman" w:hAnsi="Times New Roman"/>
          <w:lang w:eastAsia="lt-LT"/>
        </w:rPr>
        <w:t xml:space="preserve">. </w:t>
      </w:r>
    </w:p>
    <w:p w14:paraId="44438E17"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6EAEDE25" w14:textId="77777777" w:rsidR="00485BA2" w:rsidRPr="004D3D21" w:rsidRDefault="00485BA2" w:rsidP="00851988">
      <w:pPr>
        <w:tabs>
          <w:tab w:val="left" w:pos="567"/>
        </w:tabs>
        <w:spacing w:after="0" w:line="240" w:lineRule="auto"/>
        <w:rPr>
          <w:rFonts w:ascii="Times New Roman" w:eastAsia="Times New Roman" w:hAnsi="Times New Roman"/>
          <w:u w:val="single"/>
          <w:lang w:eastAsia="lt-LT"/>
        </w:rPr>
      </w:pPr>
      <w:r w:rsidRPr="004D3D21">
        <w:rPr>
          <w:rFonts w:ascii="Times New Roman" w:eastAsia="Times New Roman" w:hAnsi="Times New Roman"/>
          <w:u w:val="single"/>
          <w:lang w:eastAsia="lt-LT"/>
        </w:rPr>
        <w:t>Žindymas</w:t>
      </w:r>
    </w:p>
    <w:p w14:paraId="458D30D2" w14:textId="67D044E8" w:rsidR="009404BF" w:rsidRPr="004D3D21" w:rsidRDefault="009404BF" w:rsidP="00851988">
      <w:pPr>
        <w:tabs>
          <w:tab w:val="left" w:pos="567"/>
        </w:tabs>
        <w:spacing w:after="0" w:line="240" w:lineRule="auto"/>
        <w:rPr>
          <w:rFonts w:ascii="Times New Roman" w:eastAsia="Times New Roman" w:hAnsi="Times New Roman"/>
          <w:lang w:eastAsia="lt-LT"/>
        </w:rPr>
      </w:pPr>
      <w:r w:rsidRPr="004D3D21">
        <w:rPr>
          <w:rFonts w:ascii="Times New Roman" w:hAnsi="Times New Roman"/>
        </w:rPr>
        <w:lastRenderedPageBreak/>
        <w:t>Nėra žin</w:t>
      </w:r>
      <w:r w:rsidR="00A275B4" w:rsidRPr="004D3D21">
        <w:rPr>
          <w:rFonts w:ascii="Times New Roman" w:hAnsi="Times New Roman"/>
        </w:rPr>
        <w:t>o</w:t>
      </w:r>
      <w:r w:rsidRPr="004D3D21">
        <w:rPr>
          <w:rFonts w:ascii="Times New Roman" w:hAnsi="Times New Roman"/>
        </w:rPr>
        <w:t xml:space="preserve">ma, kiek fluocinolono </w:t>
      </w:r>
      <w:r w:rsidR="00E405EF" w:rsidRPr="004D3D21">
        <w:rPr>
          <w:rFonts w:ascii="Times New Roman" w:hAnsi="Times New Roman"/>
        </w:rPr>
        <w:t>acetonido</w:t>
      </w:r>
      <w:r w:rsidR="00E115FD">
        <w:rPr>
          <w:rFonts w:ascii="Times New Roman" w:hAnsi="Times New Roman"/>
        </w:rPr>
        <w:t xml:space="preserve"> ir neomicino</w:t>
      </w:r>
      <w:r w:rsidRPr="004D3D21">
        <w:rPr>
          <w:rFonts w:ascii="Times New Roman" w:hAnsi="Times New Roman"/>
        </w:rPr>
        <w:t xml:space="preserve"> iš vietiškai ant odos vartojamo tepalo gali patekti į žindančios moters pieną.</w:t>
      </w:r>
    </w:p>
    <w:p w14:paraId="5496BA09" w14:textId="4CBBC2FB"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Išgėrus geriamųjų gliukokortikosteroidų, reikšmingo šių hormonų kiekio, kuris galėtų naujagimiui daryti poveikį, moters piene nerasta. </w:t>
      </w:r>
    </w:p>
    <w:p w14:paraId="036FA999"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6DC9F858" w14:textId="693F5013"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FLUCINAR N </w:t>
      </w:r>
      <w:r w:rsidR="00A275B4" w:rsidRPr="004D3D21">
        <w:rPr>
          <w:rFonts w:ascii="Times New Roman" w:eastAsia="Times New Roman" w:hAnsi="Times New Roman"/>
          <w:lang w:eastAsia="lt-LT"/>
        </w:rPr>
        <w:t>žindymo laikotarpiu reik</w:t>
      </w:r>
      <w:r w:rsidR="006856A2">
        <w:rPr>
          <w:rFonts w:ascii="Times New Roman" w:eastAsia="Times New Roman" w:hAnsi="Times New Roman"/>
          <w:lang w:eastAsia="lt-LT"/>
        </w:rPr>
        <w:t>ia</w:t>
      </w:r>
      <w:r w:rsidR="00A275B4" w:rsidRPr="004D3D21">
        <w:rPr>
          <w:rFonts w:ascii="Times New Roman" w:eastAsia="Times New Roman" w:hAnsi="Times New Roman"/>
          <w:lang w:eastAsia="lt-LT"/>
        </w:rPr>
        <w:t xml:space="preserve"> vartoti</w:t>
      </w:r>
      <w:r w:rsidR="008B7A94" w:rsidRPr="004D3D21">
        <w:rPr>
          <w:rFonts w:ascii="Times New Roman" w:eastAsia="Times New Roman" w:hAnsi="Times New Roman"/>
          <w:lang w:eastAsia="lt-LT"/>
        </w:rPr>
        <w:t xml:space="preserve"> </w:t>
      </w:r>
      <w:r w:rsidR="00A275B4" w:rsidRPr="004D3D21">
        <w:rPr>
          <w:rFonts w:ascii="Times New Roman" w:eastAsia="Times New Roman" w:hAnsi="Times New Roman"/>
          <w:lang w:eastAsia="lt-LT"/>
        </w:rPr>
        <w:t>tik tuo atveju</w:t>
      </w:r>
      <w:r w:rsidRPr="004D3D21">
        <w:rPr>
          <w:rFonts w:ascii="Times New Roman" w:eastAsia="Times New Roman" w:hAnsi="Times New Roman"/>
          <w:lang w:eastAsia="lt-LT"/>
        </w:rPr>
        <w:t xml:space="preserve">, </w:t>
      </w:r>
      <w:r w:rsidR="00A275B4" w:rsidRPr="004D3D21">
        <w:rPr>
          <w:rFonts w:ascii="Times New Roman" w:eastAsia="Times New Roman" w:hAnsi="Times New Roman"/>
          <w:lang w:eastAsia="lt-LT"/>
        </w:rPr>
        <w:t xml:space="preserve">jeigu </w:t>
      </w:r>
      <w:r w:rsidRPr="004D3D21">
        <w:rPr>
          <w:rFonts w:ascii="Times New Roman" w:eastAsia="Times New Roman" w:hAnsi="Times New Roman"/>
          <w:lang w:eastAsia="lt-LT"/>
        </w:rPr>
        <w:t xml:space="preserve">nauda motinai bus didesnė už galimą </w:t>
      </w:r>
      <w:r w:rsidR="00A275B4" w:rsidRPr="004D3D21">
        <w:rPr>
          <w:rFonts w:ascii="Times New Roman" w:eastAsia="Times New Roman" w:hAnsi="Times New Roman"/>
          <w:lang w:eastAsia="lt-LT"/>
        </w:rPr>
        <w:t xml:space="preserve">riziką </w:t>
      </w:r>
      <w:r w:rsidRPr="004D3D21">
        <w:rPr>
          <w:rFonts w:ascii="Times New Roman" w:eastAsia="Times New Roman" w:hAnsi="Times New Roman"/>
          <w:lang w:eastAsia="lt-LT"/>
        </w:rPr>
        <w:t xml:space="preserve">kūdikiui. </w:t>
      </w:r>
    </w:p>
    <w:p w14:paraId="784936C9"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2BC7AFBC"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4.7</w:t>
      </w:r>
      <w:r w:rsidRPr="004D3D21">
        <w:rPr>
          <w:rFonts w:ascii="Times New Roman" w:eastAsia="Times New Roman" w:hAnsi="Times New Roman"/>
          <w:b/>
          <w:lang w:eastAsia="lt-LT"/>
        </w:rPr>
        <w:tab/>
        <w:t>Poveikis gebėjimui vairuoti ir valdyti mechanizmus</w:t>
      </w:r>
    </w:p>
    <w:p w14:paraId="26AD9CBC"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6D629F2D"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Vaistinis preparatas gebėjimo vairuoti ir valdyti mechanizmus neveikia</w:t>
      </w:r>
      <w:r w:rsidR="00485BA2" w:rsidRPr="004D3D21">
        <w:rPr>
          <w:rFonts w:ascii="Times New Roman" w:eastAsia="Times New Roman" w:hAnsi="Times New Roman"/>
          <w:lang w:eastAsia="lt-LT"/>
        </w:rPr>
        <w:t xml:space="preserve"> arba veikia nereikšmingai</w:t>
      </w:r>
      <w:r w:rsidRPr="004D3D21">
        <w:rPr>
          <w:rFonts w:ascii="Times New Roman" w:eastAsia="Times New Roman" w:hAnsi="Times New Roman"/>
          <w:lang w:eastAsia="lt-LT"/>
        </w:rPr>
        <w:t>.</w:t>
      </w:r>
    </w:p>
    <w:p w14:paraId="7B817B1A"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315C9B18"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4.8</w:t>
      </w:r>
      <w:r w:rsidRPr="004D3D21">
        <w:rPr>
          <w:rFonts w:ascii="Times New Roman" w:eastAsia="Times New Roman" w:hAnsi="Times New Roman"/>
          <w:b/>
          <w:lang w:eastAsia="lt-LT"/>
        </w:rPr>
        <w:tab/>
        <w:t>Nepageidaujamas poveikis</w:t>
      </w:r>
    </w:p>
    <w:p w14:paraId="48B6AAEE"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22C843AE" w14:textId="317E1080" w:rsidR="00A275B4" w:rsidRPr="004D3D21" w:rsidRDefault="00A275B4" w:rsidP="00A275B4">
      <w:pPr>
        <w:tabs>
          <w:tab w:val="left" w:pos="567"/>
        </w:tabs>
        <w:spacing w:after="0" w:line="240" w:lineRule="auto"/>
        <w:ind w:left="567" w:hanging="567"/>
        <w:rPr>
          <w:rFonts w:ascii="Times New Roman" w:eastAsia="Times New Roman" w:hAnsi="Times New Roman"/>
          <w:bCs/>
          <w:u w:val="single"/>
          <w:lang w:eastAsia="lt-LT"/>
        </w:rPr>
      </w:pPr>
      <w:r w:rsidRPr="004D3D21">
        <w:rPr>
          <w:rFonts w:ascii="Times New Roman" w:eastAsia="Times New Roman" w:hAnsi="Times New Roman"/>
          <w:bCs/>
          <w:u w:val="single"/>
          <w:lang w:eastAsia="lt-LT"/>
        </w:rPr>
        <w:t>Ne</w:t>
      </w:r>
      <w:r w:rsidR="00C0556B" w:rsidRPr="004D3D21">
        <w:rPr>
          <w:rFonts w:ascii="Times New Roman" w:eastAsia="Times New Roman" w:hAnsi="Times New Roman"/>
          <w:bCs/>
          <w:u w:val="single"/>
          <w:lang w:eastAsia="lt-LT"/>
        </w:rPr>
        <w:t>p</w:t>
      </w:r>
      <w:r w:rsidRPr="004D3D21">
        <w:rPr>
          <w:rFonts w:ascii="Times New Roman" w:eastAsia="Times New Roman" w:hAnsi="Times New Roman"/>
          <w:bCs/>
          <w:u w:val="single"/>
          <w:lang w:eastAsia="lt-LT"/>
        </w:rPr>
        <w:t xml:space="preserve">ageidaujamų reakcijų </w:t>
      </w:r>
      <w:r w:rsidR="00C66E71">
        <w:rPr>
          <w:rFonts w:ascii="Times New Roman" w:eastAsia="Times New Roman" w:hAnsi="Times New Roman"/>
          <w:bCs/>
          <w:u w:val="single"/>
          <w:lang w:eastAsia="lt-LT"/>
        </w:rPr>
        <w:t>santrauka</w:t>
      </w:r>
      <w:r w:rsidRPr="004D3D21">
        <w:rPr>
          <w:rFonts w:ascii="Times New Roman" w:eastAsia="Times New Roman" w:hAnsi="Times New Roman"/>
          <w:bCs/>
          <w:u w:val="single"/>
          <w:lang w:eastAsia="lt-LT"/>
        </w:rPr>
        <w:t xml:space="preserve"> lentelėje</w:t>
      </w:r>
      <w:r w:rsidR="002C42BA">
        <w:rPr>
          <w:rFonts w:ascii="Times New Roman" w:eastAsia="Times New Roman" w:hAnsi="Times New Roman"/>
          <w:bCs/>
          <w:u w:val="single"/>
          <w:lang w:eastAsia="lt-LT"/>
        </w:rPr>
        <w:t>.</w:t>
      </w:r>
    </w:p>
    <w:p w14:paraId="61CD1E28" w14:textId="36DB12A6" w:rsidR="00485BA2" w:rsidRDefault="00A275B4" w:rsidP="00A766A3">
      <w:pPr>
        <w:tabs>
          <w:tab w:val="left" w:pos="0"/>
        </w:tabs>
        <w:spacing w:after="0" w:line="240" w:lineRule="auto"/>
        <w:rPr>
          <w:rFonts w:ascii="Times New Roman" w:hAnsi="Times New Roman"/>
        </w:rPr>
      </w:pPr>
      <w:r w:rsidRPr="004D3D21">
        <w:rPr>
          <w:rFonts w:ascii="Times New Roman" w:hAnsi="Times New Roman"/>
        </w:rPr>
        <w:t>N</w:t>
      </w:r>
      <w:r w:rsidR="000145A0" w:rsidRPr="004D3D21">
        <w:rPr>
          <w:rFonts w:ascii="Times New Roman" w:hAnsi="Times New Roman"/>
        </w:rPr>
        <w:t>epa</w:t>
      </w:r>
      <w:r w:rsidRPr="004D3D21">
        <w:rPr>
          <w:rFonts w:ascii="Times New Roman" w:hAnsi="Times New Roman"/>
        </w:rPr>
        <w:t>geidauj</w:t>
      </w:r>
      <w:r w:rsidR="00197B35" w:rsidRPr="004D3D21">
        <w:rPr>
          <w:rFonts w:ascii="Times New Roman" w:hAnsi="Times New Roman"/>
        </w:rPr>
        <w:t>a</w:t>
      </w:r>
      <w:r w:rsidRPr="004D3D21">
        <w:rPr>
          <w:rFonts w:ascii="Times New Roman" w:hAnsi="Times New Roman"/>
        </w:rPr>
        <w:t>mos reakcijos išv</w:t>
      </w:r>
      <w:r w:rsidR="000145A0" w:rsidRPr="004D3D21">
        <w:rPr>
          <w:rFonts w:ascii="Times New Roman" w:hAnsi="Times New Roman"/>
        </w:rPr>
        <w:t>a</w:t>
      </w:r>
      <w:r w:rsidRPr="004D3D21">
        <w:rPr>
          <w:rFonts w:ascii="Times New Roman" w:hAnsi="Times New Roman"/>
        </w:rPr>
        <w:t>rdytos pagal</w:t>
      </w:r>
      <w:r w:rsidR="000145A0" w:rsidRPr="004D3D21">
        <w:rPr>
          <w:rFonts w:ascii="Times New Roman" w:hAnsi="Times New Roman"/>
        </w:rPr>
        <w:t xml:space="preserve"> </w:t>
      </w:r>
      <w:r w:rsidRPr="00E115FD">
        <w:rPr>
          <w:rFonts w:ascii="Times New Roman" w:hAnsi="Times New Roman"/>
        </w:rPr>
        <w:t>organų</w:t>
      </w:r>
      <w:r w:rsidR="00AD130C" w:rsidRPr="00E115FD">
        <w:rPr>
          <w:rFonts w:ascii="Times New Roman" w:hAnsi="Times New Roman"/>
        </w:rPr>
        <w:t xml:space="preserve"> sistem</w:t>
      </w:r>
      <w:r w:rsidR="00A32DBB">
        <w:rPr>
          <w:rFonts w:ascii="Times New Roman" w:hAnsi="Times New Roman"/>
        </w:rPr>
        <w:t>ų</w:t>
      </w:r>
      <w:r w:rsidRPr="004D3D21">
        <w:rPr>
          <w:rFonts w:ascii="Times New Roman" w:hAnsi="Times New Roman"/>
        </w:rPr>
        <w:t xml:space="preserve"> </w:t>
      </w:r>
      <w:r w:rsidR="00A32DBB">
        <w:rPr>
          <w:rFonts w:ascii="Times New Roman" w:hAnsi="Times New Roman"/>
        </w:rPr>
        <w:t xml:space="preserve">klases </w:t>
      </w:r>
      <w:r w:rsidRPr="004D3D21">
        <w:rPr>
          <w:rFonts w:ascii="Times New Roman" w:hAnsi="Times New Roman"/>
        </w:rPr>
        <w:t xml:space="preserve">ir dažnį. </w:t>
      </w:r>
      <w:r w:rsidR="00E115FD">
        <w:rPr>
          <w:rFonts w:ascii="Times New Roman" w:hAnsi="Times New Roman"/>
        </w:rPr>
        <w:t>Nepageidaujamo poveikio dažnis apibūdinamas taip</w:t>
      </w:r>
      <w:r w:rsidR="00485BA2" w:rsidRPr="004D3D21">
        <w:rPr>
          <w:rFonts w:ascii="Times New Roman" w:hAnsi="Times New Roman"/>
        </w:rPr>
        <w:t>: labai dažnas (≥ 1/10), dažnas (nuo ≥ 1/100 iki &lt; 1/10), nedažnas (nuo ≥ 1/1</w:t>
      </w:r>
      <w:r w:rsidR="00E115FD">
        <w:rPr>
          <w:rFonts w:ascii="Times New Roman" w:hAnsi="Times New Roman"/>
        </w:rPr>
        <w:t xml:space="preserve"> </w:t>
      </w:r>
      <w:r w:rsidR="00485BA2" w:rsidRPr="004D3D21">
        <w:rPr>
          <w:rFonts w:ascii="Times New Roman" w:hAnsi="Times New Roman"/>
        </w:rPr>
        <w:t>000 iki &lt; 1/100), retas (nuo ≥ 1/10</w:t>
      </w:r>
      <w:r w:rsidR="00E115FD">
        <w:rPr>
          <w:rFonts w:ascii="Times New Roman" w:hAnsi="Times New Roman"/>
        </w:rPr>
        <w:t xml:space="preserve"> </w:t>
      </w:r>
      <w:r w:rsidR="00485BA2" w:rsidRPr="004D3D21">
        <w:rPr>
          <w:rFonts w:ascii="Times New Roman" w:hAnsi="Times New Roman"/>
        </w:rPr>
        <w:t>000 iki &lt; 1/1</w:t>
      </w:r>
      <w:r w:rsidR="00E115FD">
        <w:rPr>
          <w:rFonts w:ascii="Times New Roman" w:hAnsi="Times New Roman"/>
        </w:rPr>
        <w:t xml:space="preserve"> </w:t>
      </w:r>
      <w:r w:rsidR="00485BA2" w:rsidRPr="004D3D21">
        <w:rPr>
          <w:rFonts w:ascii="Times New Roman" w:hAnsi="Times New Roman"/>
        </w:rPr>
        <w:t>000), labai retas (&lt; 1/10</w:t>
      </w:r>
      <w:r w:rsidR="00E115FD">
        <w:rPr>
          <w:rFonts w:ascii="Times New Roman" w:hAnsi="Times New Roman"/>
        </w:rPr>
        <w:t xml:space="preserve"> </w:t>
      </w:r>
      <w:r w:rsidR="00485BA2" w:rsidRPr="004D3D21">
        <w:rPr>
          <w:rFonts w:ascii="Times New Roman" w:hAnsi="Times New Roman"/>
        </w:rPr>
        <w:t>000) ir nežinomas (negali būti apskaičiuotas pagal turimus duomenis).</w:t>
      </w:r>
    </w:p>
    <w:p w14:paraId="150ACC29" w14:textId="77777777" w:rsidR="00A766A3" w:rsidRPr="004D3D21" w:rsidRDefault="00A766A3" w:rsidP="00A766A3">
      <w:pPr>
        <w:tabs>
          <w:tab w:val="left" w:pos="0"/>
        </w:tabs>
        <w:spacing w:after="0" w:line="240" w:lineRule="auto"/>
        <w:rPr>
          <w:rFonts w:ascii="Times New Roman" w:eastAsia="Times New Roman" w:hAnsi="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7F58F0" w:rsidRPr="004D3D21" w14:paraId="47ACBF27" w14:textId="77777777" w:rsidTr="00026083">
        <w:tc>
          <w:tcPr>
            <w:tcW w:w="3020" w:type="dxa"/>
            <w:shd w:val="clear" w:color="auto" w:fill="auto"/>
          </w:tcPr>
          <w:p w14:paraId="5A46FC63" w14:textId="570739AD" w:rsidR="009737C4" w:rsidRPr="004D3D21" w:rsidRDefault="009737C4" w:rsidP="00A32DBB">
            <w:pPr>
              <w:tabs>
                <w:tab w:val="left" w:pos="0"/>
              </w:tabs>
              <w:spacing w:after="0" w:line="240" w:lineRule="auto"/>
              <w:rPr>
                <w:rFonts w:ascii="Times New Roman" w:eastAsia="Times New Roman" w:hAnsi="Times New Roman"/>
                <w:b/>
              </w:rPr>
            </w:pPr>
            <w:r w:rsidRPr="00E115FD">
              <w:rPr>
                <w:rFonts w:ascii="Times New Roman" w:eastAsia="Times New Roman" w:hAnsi="Times New Roman"/>
                <w:b/>
              </w:rPr>
              <w:t xml:space="preserve">MedDRA </w:t>
            </w:r>
            <w:r w:rsidR="000145A0" w:rsidRPr="00E115FD">
              <w:rPr>
                <w:rFonts w:ascii="Times New Roman" w:eastAsia="Times New Roman" w:hAnsi="Times New Roman"/>
                <w:b/>
              </w:rPr>
              <w:t xml:space="preserve">organų </w:t>
            </w:r>
            <w:r w:rsidR="00A32DBB">
              <w:rPr>
                <w:rFonts w:ascii="Times New Roman" w:eastAsia="Times New Roman" w:hAnsi="Times New Roman"/>
                <w:b/>
              </w:rPr>
              <w:t>sistemų klasė</w:t>
            </w:r>
          </w:p>
        </w:tc>
        <w:tc>
          <w:tcPr>
            <w:tcW w:w="3020" w:type="dxa"/>
            <w:shd w:val="clear" w:color="auto" w:fill="auto"/>
          </w:tcPr>
          <w:p w14:paraId="704D4458" w14:textId="77777777" w:rsidR="009737C4" w:rsidRPr="004D3D21" w:rsidRDefault="000145A0" w:rsidP="00026083">
            <w:pPr>
              <w:tabs>
                <w:tab w:val="left" w:pos="0"/>
              </w:tabs>
              <w:spacing w:after="0" w:line="240" w:lineRule="auto"/>
              <w:rPr>
                <w:rFonts w:ascii="Times New Roman" w:eastAsia="Times New Roman" w:hAnsi="Times New Roman"/>
                <w:b/>
              </w:rPr>
            </w:pPr>
            <w:r w:rsidRPr="004D3D21">
              <w:rPr>
                <w:rFonts w:ascii="Times New Roman" w:eastAsia="Times New Roman" w:hAnsi="Times New Roman"/>
                <w:b/>
              </w:rPr>
              <w:t>Nepageidaujama reakcija (-os)</w:t>
            </w:r>
          </w:p>
        </w:tc>
        <w:tc>
          <w:tcPr>
            <w:tcW w:w="3020" w:type="dxa"/>
            <w:shd w:val="clear" w:color="auto" w:fill="auto"/>
          </w:tcPr>
          <w:p w14:paraId="5F43D0C3" w14:textId="77777777" w:rsidR="009737C4" w:rsidRPr="004D3D21" w:rsidRDefault="000145A0" w:rsidP="00026083">
            <w:pPr>
              <w:tabs>
                <w:tab w:val="left" w:pos="0"/>
              </w:tabs>
              <w:spacing w:after="0" w:line="240" w:lineRule="auto"/>
              <w:rPr>
                <w:rFonts w:ascii="Times New Roman" w:eastAsia="Times New Roman" w:hAnsi="Times New Roman"/>
                <w:b/>
              </w:rPr>
            </w:pPr>
            <w:r w:rsidRPr="004D3D21">
              <w:rPr>
                <w:rFonts w:ascii="Times New Roman" w:eastAsia="Times New Roman" w:hAnsi="Times New Roman"/>
                <w:b/>
              </w:rPr>
              <w:t>Dažnis</w:t>
            </w:r>
          </w:p>
        </w:tc>
      </w:tr>
      <w:tr w:rsidR="007F58F0" w:rsidRPr="004D3D21" w14:paraId="4F0F8615" w14:textId="77777777" w:rsidTr="00026083">
        <w:tc>
          <w:tcPr>
            <w:tcW w:w="3020" w:type="dxa"/>
            <w:shd w:val="clear" w:color="auto" w:fill="auto"/>
          </w:tcPr>
          <w:p w14:paraId="492E0DBD" w14:textId="77777777" w:rsidR="009737C4" w:rsidRPr="004D3D21" w:rsidRDefault="000145A0"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Infekcijos ir infestacijos</w:t>
            </w:r>
          </w:p>
        </w:tc>
        <w:tc>
          <w:tcPr>
            <w:tcW w:w="3020" w:type="dxa"/>
            <w:shd w:val="clear" w:color="auto" w:fill="auto"/>
          </w:tcPr>
          <w:p w14:paraId="06D1EBF2" w14:textId="4B3C820E" w:rsidR="009737C4" w:rsidRPr="004D3D21" w:rsidRDefault="00E405EF"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Folikulitas</w:t>
            </w:r>
          </w:p>
          <w:p w14:paraId="3E55660D"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Infe</w:t>
            </w:r>
            <w:r w:rsidR="000145A0" w:rsidRPr="004D3D21">
              <w:rPr>
                <w:rFonts w:ascii="Times New Roman" w:eastAsia="Times New Roman" w:hAnsi="Times New Roman"/>
                <w:bCs/>
              </w:rPr>
              <w:t>kcija</w:t>
            </w:r>
          </w:p>
        </w:tc>
        <w:tc>
          <w:tcPr>
            <w:tcW w:w="3020" w:type="dxa"/>
            <w:shd w:val="clear" w:color="auto" w:fill="auto"/>
          </w:tcPr>
          <w:p w14:paraId="6D38D0F8"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37B5A88A"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tc>
      </w:tr>
      <w:tr w:rsidR="007F58F0" w:rsidRPr="004D3D21" w14:paraId="4D0FA9FB" w14:textId="77777777" w:rsidTr="00026083">
        <w:tc>
          <w:tcPr>
            <w:tcW w:w="3020" w:type="dxa"/>
            <w:shd w:val="clear" w:color="auto" w:fill="auto"/>
          </w:tcPr>
          <w:p w14:paraId="2197A634" w14:textId="77777777" w:rsidR="009737C4" w:rsidRPr="004D3D21" w:rsidRDefault="000145A0"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Imuninės sistemos sutrikimai</w:t>
            </w:r>
          </w:p>
        </w:tc>
        <w:tc>
          <w:tcPr>
            <w:tcW w:w="3020" w:type="dxa"/>
            <w:shd w:val="clear" w:color="auto" w:fill="auto"/>
          </w:tcPr>
          <w:p w14:paraId="51CFD2CF" w14:textId="77777777" w:rsidR="009737C4" w:rsidRPr="004D3D21" w:rsidRDefault="000145A0"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Alerginė reakcija</w:t>
            </w:r>
            <w:r w:rsidR="009737C4" w:rsidRPr="004D3D21">
              <w:rPr>
                <w:rFonts w:ascii="Times New Roman" w:eastAsia="Times New Roman" w:hAnsi="Times New Roman"/>
                <w:bCs/>
              </w:rPr>
              <w:t xml:space="preserve"> (</w:t>
            </w:r>
            <w:r w:rsidRPr="004D3D21">
              <w:rPr>
                <w:rFonts w:ascii="Times New Roman" w:eastAsia="Times New Roman" w:hAnsi="Times New Roman"/>
                <w:bCs/>
              </w:rPr>
              <w:t>galimos uždelstos reakcijos</w:t>
            </w:r>
            <w:r w:rsidR="009737C4" w:rsidRPr="004D3D21">
              <w:rPr>
                <w:rFonts w:ascii="Times New Roman" w:eastAsia="Times New Roman" w:hAnsi="Times New Roman"/>
                <w:bCs/>
              </w:rPr>
              <w:t>)</w:t>
            </w:r>
          </w:p>
          <w:p w14:paraId="2CD738B3" w14:textId="77777777" w:rsidR="009737C4" w:rsidRPr="004D3D21" w:rsidRDefault="000145A0"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Imuninės sistemos slopin</w:t>
            </w:r>
            <w:r w:rsidR="00D31DAA" w:rsidRPr="004D3D21">
              <w:rPr>
                <w:rFonts w:ascii="Times New Roman" w:eastAsia="Times New Roman" w:hAnsi="Times New Roman"/>
                <w:bCs/>
              </w:rPr>
              <w:t>i</w:t>
            </w:r>
            <w:r w:rsidRPr="004D3D21">
              <w:rPr>
                <w:rFonts w:ascii="Times New Roman" w:eastAsia="Times New Roman" w:hAnsi="Times New Roman"/>
                <w:bCs/>
              </w:rPr>
              <w:t>mas</w:t>
            </w:r>
            <w:r w:rsidR="009737C4" w:rsidRPr="004D3D21">
              <w:rPr>
                <w:rFonts w:ascii="Times New Roman" w:eastAsia="Times New Roman" w:hAnsi="Times New Roman"/>
                <w:bCs/>
              </w:rPr>
              <w:t>*</w:t>
            </w:r>
          </w:p>
        </w:tc>
        <w:tc>
          <w:tcPr>
            <w:tcW w:w="3020" w:type="dxa"/>
            <w:shd w:val="clear" w:color="auto" w:fill="auto"/>
          </w:tcPr>
          <w:p w14:paraId="57A6FB46"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3C029AE0" w14:textId="77777777" w:rsidR="00A766A3" w:rsidRDefault="00A766A3" w:rsidP="00026083">
            <w:pPr>
              <w:tabs>
                <w:tab w:val="left" w:pos="0"/>
              </w:tabs>
              <w:spacing w:after="0" w:line="240" w:lineRule="auto"/>
              <w:rPr>
                <w:rFonts w:ascii="Times New Roman" w:eastAsia="Times New Roman" w:hAnsi="Times New Roman"/>
                <w:bCs/>
              </w:rPr>
            </w:pPr>
          </w:p>
          <w:p w14:paraId="4AFC532C"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tc>
      </w:tr>
      <w:tr w:rsidR="007F58F0" w:rsidRPr="004D3D21" w14:paraId="084BE8A2" w14:textId="77777777" w:rsidTr="00026083">
        <w:tc>
          <w:tcPr>
            <w:tcW w:w="3020" w:type="dxa"/>
            <w:shd w:val="clear" w:color="auto" w:fill="auto"/>
          </w:tcPr>
          <w:p w14:paraId="6CF8EAB5"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Endokrininiai sutrikimai</w:t>
            </w:r>
          </w:p>
        </w:tc>
        <w:tc>
          <w:tcPr>
            <w:tcW w:w="3020" w:type="dxa"/>
            <w:shd w:val="clear" w:color="auto" w:fill="auto"/>
          </w:tcPr>
          <w:p w14:paraId="24510A81" w14:textId="77777777" w:rsidR="009737C4" w:rsidRPr="004D3D21" w:rsidRDefault="000145A0"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Kušingo sindromas</w:t>
            </w:r>
            <w:r w:rsidR="009737C4" w:rsidRPr="004D3D21">
              <w:rPr>
                <w:rFonts w:ascii="Times New Roman" w:eastAsia="Times New Roman" w:hAnsi="Times New Roman"/>
                <w:bCs/>
              </w:rPr>
              <w:t>*</w:t>
            </w:r>
          </w:p>
          <w:p w14:paraId="540CCE4E"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Pagumburio – hipofizės ir antinksčių ašies slopinimas</w:t>
            </w:r>
            <w:r w:rsidR="009737C4" w:rsidRPr="004D3D21">
              <w:rPr>
                <w:rFonts w:ascii="Times New Roman" w:eastAsia="Times New Roman" w:hAnsi="Times New Roman"/>
                <w:bCs/>
              </w:rPr>
              <w:t>*</w:t>
            </w:r>
          </w:p>
        </w:tc>
        <w:tc>
          <w:tcPr>
            <w:tcW w:w="3020" w:type="dxa"/>
            <w:shd w:val="clear" w:color="auto" w:fill="auto"/>
          </w:tcPr>
          <w:p w14:paraId="0A535F34"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3B7811B4"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tc>
      </w:tr>
      <w:tr w:rsidR="007F58F0" w:rsidRPr="004D3D21" w14:paraId="7F6F3AA1" w14:textId="77777777" w:rsidTr="00026083">
        <w:tc>
          <w:tcPr>
            <w:tcW w:w="3020" w:type="dxa"/>
            <w:shd w:val="clear" w:color="auto" w:fill="auto"/>
          </w:tcPr>
          <w:p w14:paraId="632831D7"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Metabolizmo ir mitybos sutrikimai</w:t>
            </w:r>
          </w:p>
        </w:tc>
        <w:tc>
          <w:tcPr>
            <w:tcW w:w="3020" w:type="dxa"/>
            <w:shd w:val="clear" w:color="auto" w:fill="auto"/>
          </w:tcPr>
          <w:p w14:paraId="180CFEA4"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Hiperglikemija</w:t>
            </w:r>
            <w:r w:rsidR="009737C4" w:rsidRPr="004D3D21">
              <w:rPr>
                <w:rFonts w:ascii="Times New Roman" w:eastAsia="Times New Roman" w:hAnsi="Times New Roman"/>
                <w:bCs/>
              </w:rPr>
              <w:t>*</w:t>
            </w:r>
          </w:p>
        </w:tc>
        <w:tc>
          <w:tcPr>
            <w:tcW w:w="3020" w:type="dxa"/>
            <w:shd w:val="clear" w:color="auto" w:fill="auto"/>
          </w:tcPr>
          <w:p w14:paraId="4591A4E2"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tc>
      </w:tr>
      <w:tr w:rsidR="007F58F0" w:rsidRPr="004D3D21" w14:paraId="64C7D2AC" w14:textId="77777777" w:rsidTr="00026083">
        <w:tc>
          <w:tcPr>
            <w:tcW w:w="3020" w:type="dxa"/>
            <w:shd w:val="clear" w:color="auto" w:fill="auto"/>
          </w:tcPr>
          <w:p w14:paraId="69292C18" w14:textId="77777777" w:rsidR="009737C4" w:rsidRPr="004D3D21" w:rsidRDefault="000145A0"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Akių sutrikimai</w:t>
            </w:r>
          </w:p>
        </w:tc>
        <w:tc>
          <w:tcPr>
            <w:tcW w:w="3020" w:type="dxa"/>
            <w:shd w:val="clear" w:color="auto" w:fill="auto"/>
          </w:tcPr>
          <w:p w14:paraId="6B8D8D6D"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Miglotas matymas</w:t>
            </w:r>
            <w:r w:rsidR="009737C4" w:rsidRPr="004D3D21">
              <w:rPr>
                <w:rFonts w:ascii="Times New Roman" w:eastAsia="Times New Roman" w:hAnsi="Times New Roman"/>
                <w:bCs/>
              </w:rPr>
              <w:t xml:space="preserve"> (</w:t>
            </w:r>
            <w:r w:rsidRPr="004D3D21">
              <w:rPr>
                <w:rFonts w:ascii="Times New Roman" w:eastAsia="Times New Roman" w:hAnsi="Times New Roman"/>
                <w:bCs/>
              </w:rPr>
              <w:t>ta</w:t>
            </w:r>
            <w:r w:rsidR="007B538A" w:rsidRPr="004D3D21">
              <w:rPr>
                <w:rFonts w:ascii="Times New Roman" w:eastAsia="Times New Roman" w:hAnsi="Times New Roman"/>
                <w:bCs/>
              </w:rPr>
              <w:t>i</w:t>
            </w:r>
            <w:r w:rsidRPr="004D3D21">
              <w:rPr>
                <w:rFonts w:ascii="Times New Roman" w:eastAsia="Times New Roman" w:hAnsi="Times New Roman"/>
                <w:bCs/>
              </w:rPr>
              <w:t xml:space="preserve"> pat žr.</w:t>
            </w:r>
            <w:r w:rsidR="009737C4" w:rsidRPr="004D3D21">
              <w:rPr>
                <w:rFonts w:ascii="Times New Roman" w:eastAsia="Times New Roman" w:hAnsi="Times New Roman"/>
                <w:bCs/>
              </w:rPr>
              <w:t xml:space="preserve"> 4.4</w:t>
            </w:r>
            <w:r w:rsidRPr="004D3D21">
              <w:rPr>
                <w:rFonts w:ascii="Times New Roman" w:eastAsia="Times New Roman" w:hAnsi="Times New Roman"/>
                <w:bCs/>
              </w:rPr>
              <w:t> skyrių</w:t>
            </w:r>
            <w:r w:rsidR="009737C4" w:rsidRPr="004D3D21">
              <w:rPr>
                <w:rFonts w:ascii="Times New Roman" w:eastAsia="Times New Roman" w:hAnsi="Times New Roman"/>
                <w:bCs/>
              </w:rPr>
              <w:t>)</w:t>
            </w:r>
          </w:p>
          <w:p w14:paraId="30778057"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Katarakta</w:t>
            </w:r>
          </w:p>
          <w:p w14:paraId="73835940"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Glau</w:t>
            </w:r>
            <w:r w:rsidR="005F6A6E" w:rsidRPr="004D3D21">
              <w:rPr>
                <w:rFonts w:ascii="Times New Roman" w:eastAsia="Times New Roman" w:hAnsi="Times New Roman"/>
                <w:bCs/>
              </w:rPr>
              <w:t>k</w:t>
            </w:r>
            <w:r w:rsidRPr="004D3D21">
              <w:rPr>
                <w:rFonts w:ascii="Times New Roman" w:eastAsia="Times New Roman" w:hAnsi="Times New Roman"/>
                <w:bCs/>
              </w:rPr>
              <w:t>oma</w:t>
            </w:r>
          </w:p>
        </w:tc>
        <w:tc>
          <w:tcPr>
            <w:tcW w:w="3020" w:type="dxa"/>
            <w:shd w:val="clear" w:color="auto" w:fill="auto"/>
          </w:tcPr>
          <w:p w14:paraId="1103EFAD"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Nedažnas</w:t>
            </w:r>
          </w:p>
          <w:p w14:paraId="5F0E8A66" w14:textId="77777777" w:rsidR="009737C4" w:rsidRPr="004D3D21" w:rsidRDefault="009737C4" w:rsidP="00026083">
            <w:pPr>
              <w:tabs>
                <w:tab w:val="left" w:pos="0"/>
              </w:tabs>
              <w:spacing w:after="0" w:line="240" w:lineRule="auto"/>
              <w:rPr>
                <w:rFonts w:ascii="Times New Roman" w:eastAsia="Times New Roman" w:hAnsi="Times New Roman"/>
                <w:bCs/>
              </w:rPr>
            </w:pPr>
          </w:p>
          <w:p w14:paraId="4BE060FE"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79F5C65D"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tc>
      </w:tr>
      <w:tr w:rsidR="007F58F0" w:rsidRPr="004D3D21" w14:paraId="5F124C87" w14:textId="77777777" w:rsidTr="00026083">
        <w:tc>
          <w:tcPr>
            <w:tcW w:w="3020" w:type="dxa"/>
            <w:shd w:val="clear" w:color="auto" w:fill="auto"/>
          </w:tcPr>
          <w:p w14:paraId="60E9F81C"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Ausų ir labirintų sutrikimai</w:t>
            </w:r>
          </w:p>
        </w:tc>
        <w:tc>
          <w:tcPr>
            <w:tcW w:w="3020" w:type="dxa"/>
            <w:shd w:val="clear" w:color="auto" w:fill="auto"/>
          </w:tcPr>
          <w:p w14:paraId="0AE02C08" w14:textId="6553C2C4" w:rsidR="005F6A6E" w:rsidRPr="004D3D21" w:rsidRDefault="00E405EF"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Ototoksini</w:t>
            </w:r>
            <w:r>
              <w:rPr>
                <w:rFonts w:ascii="Times New Roman" w:eastAsia="Times New Roman" w:hAnsi="Times New Roman"/>
                <w:bCs/>
              </w:rPr>
              <w:t>s</w:t>
            </w:r>
            <w:r w:rsidR="005F6A6E" w:rsidRPr="004D3D21">
              <w:rPr>
                <w:rFonts w:ascii="Times New Roman" w:eastAsia="Times New Roman" w:hAnsi="Times New Roman"/>
                <w:bCs/>
              </w:rPr>
              <w:t xml:space="preserve"> poveikis</w:t>
            </w:r>
          </w:p>
        </w:tc>
        <w:tc>
          <w:tcPr>
            <w:tcW w:w="3020" w:type="dxa"/>
            <w:shd w:val="clear" w:color="auto" w:fill="auto"/>
          </w:tcPr>
          <w:p w14:paraId="5505EAEC"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hAnsi="Times New Roman"/>
              </w:rPr>
              <w:t>Nežinomas</w:t>
            </w:r>
          </w:p>
        </w:tc>
      </w:tr>
      <w:tr w:rsidR="007F58F0" w:rsidRPr="004D3D21" w14:paraId="64344D10" w14:textId="77777777" w:rsidTr="00026083">
        <w:tc>
          <w:tcPr>
            <w:tcW w:w="3020" w:type="dxa"/>
            <w:shd w:val="clear" w:color="auto" w:fill="auto"/>
          </w:tcPr>
          <w:p w14:paraId="5C0ECD5A"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Kraujagyslių sutrikimai</w:t>
            </w:r>
          </w:p>
        </w:tc>
        <w:tc>
          <w:tcPr>
            <w:tcW w:w="3020" w:type="dxa"/>
            <w:shd w:val="clear" w:color="auto" w:fill="auto"/>
          </w:tcPr>
          <w:p w14:paraId="3EE8EEA1"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Hipertenzija*</w:t>
            </w:r>
          </w:p>
        </w:tc>
        <w:tc>
          <w:tcPr>
            <w:tcW w:w="3020" w:type="dxa"/>
            <w:shd w:val="clear" w:color="auto" w:fill="auto"/>
          </w:tcPr>
          <w:p w14:paraId="091776C6"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hAnsi="Times New Roman"/>
              </w:rPr>
              <w:t>Nežinomas</w:t>
            </w:r>
          </w:p>
        </w:tc>
      </w:tr>
      <w:tr w:rsidR="007F58F0" w:rsidRPr="004D3D21" w14:paraId="42808AF2" w14:textId="77777777" w:rsidTr="00026083">
        <w:tc>
          <w:tcPr>
            <w:tcW w:w="3020" w:type="dxa"/>
            <w:shd w:val="clear" w:color="auto" w:fill="auto"/>
          </w:tcPr>
          <w:p w14:paraId="457D556D"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Odos ir poodinio audinio sutrikimai</w:t>
            </w:r>
          </w:p>
        </w:tc>
        <w:tc>
          <w:tcPr>
            <w:tcW w:w="3020" w:type="dxa"/>
            <w:shd w:val="clear" w:color="auto" w:fill="auto"/>
          </w:tcPr>
          <w:p w14:paraId="7442FEAD"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Aknė</w:t>
            </w:r>
          </w:p>
          <w:p w14:paraId="49312902"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Hipertrichozė</w:t>
            </w:r>
          </w:p>
          <w:p w14:paraId="7DFF1CCC"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Plaukų nuslinkimas</w:t>
            </w:r>
          </w:p>
          <w:p w14:paraId="3F00AD9A"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K</w:t>
            </w:r>
            <w:r w:rsidR="005F6A6E" w:rsidRPr="004D3D21">
              <w:rPr>
                <w:rFonts w:ascii="Times New Roman" w:eastAsia="Times New Roman" w:hAnsi="Times New Roman"/>
                <w:bCs/>
              </w:rPr>
              <w:t>o</w:t>
            </w:r>
            <w:r w:rsidRPr="004D3D21">
              <w:rPr>
                <w:rFonts w:ascii="Times New Roman" w:eastAsia="Times New Roman" w:hAnsi="Times New Roman"/>
                <w:bCs/>
              </w:rPr>
              <w:t>ntaktinis dermatitas</w:t>
            </w:r>
          </w:p>
          <w:p w14:paraId="1810D194"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Perioralinis dermatitas</w:t>
            </w:r>
          </w:p>
          <w:p w14:paraId="5844CC11"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Purpura (suke</w:t>
            </w:r>
            <w:r w:rsidR="000145A0" w:rsidRPr="004D3D21">
              <w:rPr>
                <w:rFonts w:ascii="Times New Roman" w:eastAsia="Times New Roman" w:hAnsi="Times New Roman"/>
                <w:bCs/>
              </w:rPr>
              <w:t>l</w:t>
            </w:r>
            <w:r w:rsidRPr="004D3D21">
              <w:rPr>
                <w:rFonts w:ascii="Times New Roman" w:eastAsia="Times New Roman" w:hAnsi="Times New Roman"/>
                <w:bCs/>
              </w:rPr>
              <w:t>ta stero</w:t>
            </w:r>
            <w:r w:rsidR="000145A0" w:rsidRPr="004D3D21">
              <w:rPr>
                <w:rFonts w:ascii="Times New Roman" w:eastAsia="Times New Roman" w:hAnsi="Times New Roman"/>
                <w:bCs/>
              </w:rPr>
              <w:t>i</w:t>
            </w:r>
            <w:r w:rsidRPr="004D3D21">
              <w:rPr>
                <w:rFonts w:ascii="Times New Roman" w:eastAsia="Times New Roman" w:hAnsi="Times New Roman"/>
                <w:bCs/>
              </w:rPr>
              <w:t>dų)</w:t>
            </w:r>
          </w:p>
          <w:p w14:paraId="625595F2" w14:textId="77777777" w:rsidR="009737C4"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Odos atrof</w:t>
            </w:r>
            <w:r w:rsidR="00D630D4" w:rsidRPr="004D3D21">
              <w:rPr>
                <w:rFonts w:ascii="Times New Roman" w:eastAsia="Times New Roman" w:hAnsi="Times New Roman"/>
                <w:bCs/>
              </w:rPr>
              <w:t>i</w:t>
            </w:r>
            <w:r w:rsidRPr="004D3D21">
              <w:rPr>
                <w:rFonts w:ascii="Times New Roman" w:eastAsia="Times New Roman" w:hAnsi="Times New Roman"/>
                <w:bCs/>
              </w:rPr>
              <w:t>ja</w:t>
            </w:r>
          </w:p>
          <w:p w14:paraId="086642BA" w14:textId="77777777" w:rsidR="00A766A3" w:rsidRPr="004D3D21" w:rsidRDefault="00A766A3" w:rsidP="00026083">
            <w:pPr>
              <w:tabs>
                <w:tab w:val="left" w:pos="0"/>
              </w:tabs>
              <w:spacing w:after="0" w:line="240" w:lineRule="auto"/>
              <w:rPr>
                <w:rFonts w:ascii="Times New Roman" w:eastAsia="Times New Roman" w:hAnsi="Times New Roman"/>
                <w:bCs/>
              </w:rPr>
            </w:pPr>
            <w:r>
              <w:rPr>
                <w:rFonts w:ascii="Times New Roman" w:eastAsia="Times New Roman" w:hAnsi="Times New Roman"/>
                <w:bCs/>
              </w:rPr>
              <w:t>Strijos</w:t>
            </w:r>
          </w:p>
          <w:p w14:paraId="561A9CEE" w14:textId="5963C76C" w:rsidR="009737C4" w:rsidRPr="004D3D21" w:rsidRDefault="00E405EF"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Teleangiektazijos</w:t>
            </w:r>
          </w:p>
          <w:p w14:paraId="56033B9D"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Poodinio audinio atrofija</w:t>
            </w:r>
          </w:p>
          <w:p w14:paraId="5512D81E"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 xml:space="preserve">Odos </w:t>
            </w:r>
            <w:r w:rsidR="000145A0" w:rsidRPr="004D3D21">
              <w:rPr>
                <w:rFonts w:ascii="Times New Roman" w:eastAsia="Times New Roman" w:hAnsi="Times New Roman"/>
                <w:bCs/>
              </w:rPr>
              <w:t>sausmė</w:t>
            </w:r>
          </w:p>
          <w:p w14:paraId="4EF9C7D2"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Sulėtėjęs ep</w:t>
            </w:r>
            <w:r w:rsidR="00F96C8D" w:rsidRPr="004D3D21">
              <w:rPr>
                <w:rFonts w:ascii="Times New Roman" w:eastAsia="Times New Roman" w:hAnsi="Times New Roman"/>
                <w:bCs/>
              </w:rPr>
              <w:t>id</w:t>
            </w:r>
            <w:r w:rsidRPr="004D3D21">
              <w:rPr>
                <w:rFonts w:ascii="Times New Roman" w:eastAsia="Times New Roman" w:hAnsi="Times New Roman"/>
                <w:bCs/>
              </w:rPr>
              <w:t>ermio augimas</w:t>
            </w:r>
          </w:p>
          <w:p w14:paraId="5F73A3B8"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 xml:space="preserve">Odos depigmentacija </w:t>
            </w:r>
          </w:p>
          <w:p w14:paraId="725CC147"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Odos hiperpigmentacija</w:t>
            </w:r>
          </w:p>
          <w:p w14:paraId="6B6FAF29" w14:textId="77777777" w:rsidR="009737C4" w:rsidRPr="004D3D21" w:rsidRDefault="009737C4"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Dilgėlinė</w:t>
            </w:r>
          </w:p>
          <w:p w14:paraId="369FA72A" w14:textId="77777777" w:rsidR="009737C4" w:rsidRPr="004D3D21" w:rsidRDefault="000145A0"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Bėrimas dėmėmis ir pūslėmis</w:t>
            </w:r>
            <w:r w:rsidRPr="004D3D21">
              <w:rPr>
                <w:rFonts w:ascii="Times New Roman" w:hAnsi="Times New Roman"/>
              </w:rPr>
              <w:t xml:space="preserve"> </w:t>
            </w:r>
            <w:r w:rsidRPr="004D3D21">
              <w:rPr>
                <w:rFonts w:ascii="Times New Roman" w:eastAsia="Times New Roman" w:hAnsi="Times New Roman"/>
                <w:bCs/>
              </w:rPr>
              <w:t>Odos pažeidimo paūmėjimas</w:t>
            </w:r>
          </w:p>
        </w:tc>
        <w:tc>
          <w:tcPr>
            <w:tcW w:w="3020" w:type="dxa"/>
            <w:shd w:val="clear" w:color="auto" w:fill="auto"/>
          </w:tcPr>
          <w:p w14:paraId="25DCC60F"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21A6F216"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1CA1F828"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0CB9D8EC"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50C386A9"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7811F2AF"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639815FD"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5C9072D6"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2C92531C"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048B2B13"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6A001978" w14:textId="77777777" w:rsidR="005F6A6E"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20DDF8D2" w14:textId="77777777" w:rsidR="009737C4" w:rsidRPr="004D3D21" w:rsidRDefault="005F6A6E"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7E9F5D29"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42C5FC09"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4062AEC6"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24D7C30A"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p w14:paraId="046219B3" w14:textId="77777777" w:rsidR="009737C4"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Nežinomas</w:t>
            </w:r>
          </w:p>
        </w:tc>
      </w:tr>
      <w:tr w:rsidR="007F58F0" w:rsidRPr="004D3D21" w14:paraId="39AA3D78" w14:textId="77777777" w:rsidTr="00026083">
        <w:tc>
          <w:tcPr>
            <w:tcW w:w="3020" w:type="dxa"/>
            <w:shd w:val="clear" w:color="auto" w:fill="auto"/>
          </w:tcPr>
          <w:p w14:paraId="585F321D"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Skeleto, raumenų ir jungiamojo audinio sutrikimai</w:t>
            </w:r>
          </w:p>
        </w:tc>
        <w:tc>
          <w:tcPr>
            <w:tcW w:w="3020" w:type="dxa"/>
            <w:shd w:val="clear" w:color="auto" w:fill="auto"/>
          </w:tcPr>
          <w:p w14:paraId="57127852"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Augimo sulėtėjimas*</w:t>
            </w:r>
          </w:p>
        </w:tc>
        <w:tc>
          <w:tcPr>
            <w:tcW w:w="3020" w:type="dxa"/>
            <w:shd w:val="clear" w:color="auto" w:fill="auto"/>
          </w:tcPr>
          <w:p w14:paraId="7A9ED04E"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hAnsi="Times New Roman"/>
              </w:rPr>
              <w:t>Nežinomas</w:t>
            </w:r>
          </w:p>
        </w:tc>
      </w:tr>
      <w:tr w:rsidR="007F58F0" w:rsidRPr="004D3D21" w14:paraId="7160A7B6" w14:textId="77777777" w:rsidTr="00026083">
        <w:tc>
          <w:tcPr>
            <w:tcW w:w="3020" w:type="dxa"/>
            <w:shd w:val="clear" w:color="auto" w:fill="auto"/>
          </w:tcPr>
          <w:p w14:paraId="5304E542"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lastRenderedPageBreak/>
              <w:t>Inkstų ir šlapimo takų sutrikimai</w:t>
            </w:r>
          </w:p>
        </w:tc>
        <w:tc>
          <w:tcPr>
            <w:tcW w:w="3020" w:type="dxa"/>
            <w:shd w:val="clear" w:color="auto" w:fill="auto"/>
          </w:tcPr>
          <w:p w14:paraId="7DDBE572"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Toksinė nefropatija</w:t>
            </w:r>
          </w:p>
        </w:tc>
        <w:tc>
          <w:tcPr>
            <w:tcW w:w="3020" w:type="dxa"/>
            <w:shd w:val="clear" w:color="auto" w:fill="auto"/>
          </w:tcPr>
          <w:p w14:paraId="77FE49C3"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hAnsi="Times New Roman"/>
              </w:rPr>
              <w:t>Nežinomas</w:t>
            </w:r>
          </w:p>
        </w:tc>
      </w:tr>
      <w:tr w:rsidR="007F58F0" w:rsidRPr="004D3D21" w14:paraId="25FDE8D0" w14:textId="77777777" w:rsidTr="00026083">
        <w:tc>
          <w:tcPr>
            <w:tcW w:w="3020" w:type="dxa"/>
            <w:shd w:val="clear" w:color="auto" w:fill="auto"/>
          </w:tcPr>
          <w:p w14:paraId="240EE449"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Bendrieji sutrikimai ir vartojimo vietos pažeidimai</w:t>
            </w:r>
          </w:p>
        </w:tc>
        <w:tc>
          <w:tcPr>
            <w:tcW w:w="3020" w:type="dxa"/>
            <w:shd w:val="clear" w:color="auto" w:fill="auto"/>
          </w:tcPr>
          <w:p w14:paraId="6A587F09"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Edema</w:t>
            </w:r>
          </w:p>
        </w:tc>
        <w:tc>
          <w:tcPr>
            <w:tcW w:w="3020" w:type="dxa"/>
            <w:shd w:val="clear" w:color="auto" w:fill="auto"/>
          </w:tcPr>
          <w:p w14:paraId="600E7726" w14:textId="77777777" w:rsidR="00D31DAA" w:rsidRPr="004D3D21" w:rsidRDefault="00D31DAA" w:rsidP="00026083">
            <w:pPr>
              <w:tabs>
                <w:tab w:val="left" w:pos="0"/>
              </w:tabs>
              <w:spacing w:after="0" w:line="240" w:lineRule="auto"/>
              <w:rPr>
                <w:rFonts w:ascii="Times New Roman" w:eastAsia="Times New Roman" w:hAnsi="Times New Roman"/>
                <w:bCs/>
              </w:rPr>
            </w:pPr>
            <w:r w:rsidRPr="004D3D21">
              <w:rPr>
                <w:rFonts w:ascii="Times New Roman" w:hAnsi="Times New Roman"/>
              </w:rPr>
              <w:t>Nežinomas</w:t>
            </w:r>
          </w:p>
        </w:tc>
      </w:tr>
    </w:tbl>
    <w:p w14:paraId="18D93EA5" w14:textId="1750C1C6" w:rsidR="00D31DAA" w:rsidRPr="004D3D21" w:rsidRDefault="00D31DAA" w:rsidP="00D31DAA">
      <w:pPr>
        <w:tabs>
          <w:tab w:val="left" w:pos="0"/>
        </w:tabs>
        <w:spacing w:after="0" w:line="240" w:lineRule="auto"/>
        <w:rPr>
          <w:rFonts w:ascii="Times New Roman" w:eastAsia="Times New Roman" w:hAnsi="Times New Roman"/>
          <w:bCs/>
        </w:rPr>
      </w:pPr>
      <w:r w:rsidRPr="004D3D21">
        <w:rPr>
          <w:rFonts w:ascii="Times New Roman" w:eastAsia="Times New Roman" w:hAnsi="Times New Roman"/>
          <w:bCs/>
        </w:rPr>
        <w:t>* Dėl fluocinolono a</w:t>
      </w:r>
      <w:r w:rsidR="008538D8" w:rsidRPr="004D3D21">
        <w:rPr>
          <w:rFonts w:ascii="Times New Roman" w:eastAsia="Times New Roman" w:hAnsi="Times New Roman"/>
          <w:bCs/>
        </w:rPr>
        <w:t>c</w:t>
      </w:r>
      <w:r w:rsidRPr="004D3D21">
        <w:rPr>
          <w:rFonts w:ascii="Times New Roman" w:eastAsia="Times New Roman" w:hAnsi="Times New Roman"/>
          <w:bCs/>
        </w:rPr>
        <w:t>etonido absorbcijos per odą vartojant ilgą laiką, d</w:t>
      </w:r>
      <w:r w:rsidR="008538D8" w:rsidRPr="004D3D21">
        <w:rPr>
          <w:rFonts w:ascii="Times New Roman" w:eastAsia="Times New Roman" w:hAnsi="Times New Roman"/>
          <w:bCs/>
        </w:rPr>
        <w:t>i</w:t>
      </w:r>
      <w:r w:rsidRPr="004D3D21">
        <w:rPr>
          <w:rFonts w:ascii="Times New Roman" w:eastAsia="Times New Roman" w:hAnsi="Times New Roman"/>
          <w:bCs/>
        </w:rPr>
        <w:t>deliuose odos plotu</w:t>
      </w:r>
      <w:r w:rsidR="00D630D4" w:rsidRPr="004D3D21">
        <w:rPr>
          <w:rFonts w:ascii="Times New Roman" w:eastAsia="Times New Roman" w:hAnsi="Times New Roman"/>
          <w:bCs/>
        </w:rPr>
        <w:t>o</w:t>
      </w:r>
      <w:r w:rsidRPr="004D3D21">
        <w:rPr>
          <w:rFonts w:ascii="Times New Roman" w:eastAsia="Times New Roman" w:hAnsi="Times New Roman"/>
          <w:bCs/>
        </w:rPr>
        <w:t>se</w:t>
      </w:r>
      <w:r w:rsidR="008538D8" w:rsidRPr="004D3D21">
        <w:rPr>
          <w:rFonts w:ascii="Times New Roman" w:eastAsia="Times New Roman" w:hAnsi="Times New Roman"/>
          <w:bCs/>
        </w:rPr>
        <w:t xml:space="preserve"> arba po</w:t>
      </w:r>
      <w:r w:rsidR="00A766A3">
        <w:rPr>
          <w:rFonts w:ascii="Times New Roman" w:eastAsia="Times New Roman" w:hAnsi="Times New Roman"/>
          <w:bCs/>
        </w:rPr>
        <w:t xml:space="preserve"> or</w:t>
      </w:r>
      <w:r w:rsidR="00A766A3" w:rsidRPr="00A766A3">
        <w:rPr>
          <w:rFonts w:ascii="Times New Roman" w:eastAsia="Times New Roman" w:hAnsi="Times New Roman"/>
          <w:bCs/>
        </w:rPr>
        <w:t>ui</w:t>
      </w:r>
      <w:r w:rsidR="008538D8" w:rsidRPr="00A766A3">
        <w:rPr>
          <w:rFonts w:ascii="Times New Roman" w:eastAsia="Times New Roman" w:hAnsi="Times New Roman"/>
          <w:bCs/>
        </w:rPr>
        <w:t xml:space="preserve"> </w:t>
      </w:r>
      <w:r w:rsidR="009E32DF" w:rsidRPr="00A766A3">
        <w:rPr>
          <w:rFonts w:ascii="Times New Roman" w:eastAsia="Times New Roman" w:hAnsi="Times New Roman"/>
          <w:bCs/>
        </w:rPr>
        <w:t>nepralaidžiais</w:t>
      </w:r>
      <w:r w:rsidR="008538D8" w:rsidRPr="004D3D21">
        <w:rPr>
          <w:rFonts w:ascii="Times New Roman" w:eastAsia="Times New Roman" w:hAnsi="Times New Roman"/>
          <w:bCs/>
        </w:rPr>
        <w:t xml:space="preserve"> tvarsčiais bei vaikams</w:t>
      </w:r>
      <w:r w:rsidRPr="004D3D21">
        <w:rPr>
          <w:rFonts w:ascii="Times New Roman" w:eastAsia="Times New Roman" w:hAnsi="Times New Roman"/>
          <w:bCs/>
        </w:rPr>
        <w:t xml:space="preserve"> gali pasire</w:t>
      </w:r>
      <w:r w:rsidR="008538D8" w:rsidRPr="004D3D21">
        <w:rPr>
          <w:rFonts w:ascii="Times New Roman" w:eastAsia="Times New Roman" w:hAnsi="Times New Roman"/>
          <w:bCs/>
        </w:rPr>
        <w:t>i</w:t>
      </w:r>
      <w:r w:rsidRPr="004D3D21">
        <w:rPr>
          <w:rFonts w:ascii="Times New Roman" w:eastAsia="Times New Roman" w:hAnsi="Times New Roman"/>
          <w:bCs/>
        </w:rPr>
        <w:t>k</w:t>
      </w:r>
      <w:r w:rsidR="008538D8" w:rsidRPr="004D3D21">
        <w:rPr>
          <w:rFonts w:ascii="Times New Roman" w:eastAsia="Times New Roman" w:hAnsi="Times New Roman"/>
          <w:bCs/>
        </w:rPr>
        <w:t>š</w:t>
      </w:r>
      <w:r w:rsidRPr="004D3D21">
        <w:rPr>
          <w:rFonts w:ascii="Times New Roman" w:eastAsia="Times New Roman" w:hAnsi="Times New Roman"/>
          <w:bCs/>
        </w:rPr>
        <w:t>ti sisteminių nepageidaujamų reakcijų</w:t>
      </w:r>
      <w:r w:rsidR="008538D8" w:rsidRPr="004D3D21">
        <w:rPr>
          <w:rFonts w:ascii="Times New Roman" w:eastAsia="Times New Roman" w:hAnsi="Times New Roman"/>
          <w:bCs/>
        </w:rPr>
        <w:t>.</w:t>
      </w:r>
      <w:r w:rsidR="00B97669">
        <w:rPr>
          <w:rFonts w:ascii="Times New Roman" w:eastAsia="Times New Roman" w:hAnsi="Times New Roman"/>
          <w:bCs/>
        </w:rPr>
        <w:t xml:space="preserve"> </w:t>
      </w:r>
      <w:r w:rsidR="008538D8" w:rsidRPr="004D3D21">
        <w:rPr>
          <w:rFonts w:ascii="Times New Roman" w:eastAsia="Times New Roman" w:hAnsi="Times New Roman"/>
          <w:bCs/>
        </w:rPr>
        <w:t>Fluocinolono acetonidui būdingos sisteminės nepageidaujamos reakcijos</w:t>
      </w:r>
      <w:r w:rsidR="00C66E71">
        <w:rPr>
          <w:rFonts w:ascii="Times New Roman" w:eastAsia="Times New Roman" w:hAnsi="Times New Roman"/>
          <w:bCs/>
        </w:rPr>
        <w:t xml:space="preserve"> (žr. 4.4 skyrių)</w:t>
      </w:r>
      <w:r w:rsidR="008538D8" w:rsidRPr="004D3D21">
        <w:rPr>
          <w:rFonts w:ascii="Times New Roman" w:eastAsia="Times New Roman" w:hAnsi="Times New Roman"/>
          <w:bCs/>
        </w:rPr>
        <w:t>.</w:t>
      </w:r>
    </w:p>
    <w:p w14:paraId="77BE9874" w14:textId="77777777" w:rsidR="00851988" w:rsidRPr="00BD1A03" w:rsidRDefault="00851988" w:rsidP="00851988">
      <w:pPr>
        <w:tabs>
          <w:tab w:val="left" w:pos="567"/>
        </w:tabs>
        <w:autoSpaceDE w:val="0"/>
        <w:autoSpaceDN w:val="0"/>
        <w:adjustRightInd w:val="0"/>
        <w:spacing w:after="0" w:line="260" w:lineRule="exact"/>
        <w:jc w:val="both"/>
        <w:rPr>
          <w:rFonts w:ascii="Times New Roman" w:eastAsia="Times New Roman" w:hAnsi="Times New Roman"/>
          <w:snapToGrid w:val="0"/>
          <w:u w:val="single"/>
        </w:rPr>
      </w:pPr>
    </w:p>
    <w:p w14:paraId="65EB9133" w14:textId="77777777" w:rsidR="00851988" w:rsidRPr="004D3D21" w:rsidRDefault="00851988" w:rsidP="00851988">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BD1A03">
        <w:rPr>
          <w:rFonts w:ascii="Times New Roman" w:eastAsia="Times New Roman" w:hAnsi="Times New Roman"/>
          <w:snapToGrid w:val="0"/>
          <w:u w:val="single"/>
        </w:rPr>
        <w:t>Pranešimas apie įtariamas nepageidaujamas reakcijas</w:t>
      </w:r>
    </w:p>
    <w:p w14:paraId="1EE01D2E" w14:textId="7F462E10" w:rsidR="00B97669" w:rsidRPr="00BD1A03" w:rsidRDefault="00522C3F" w:rsidP="00BD1A03">
      <w:pPr>
        <w:tabs>
          <w:tab w:val="left" w:pos="567"/>
        </w:tabs>
        <w:autoSpaceDE w:val="0"/>
        <w:autoSpaceDN w:val="0"/>
        <w:adjustRightInd w:val="0"/>
        <w:spacing w:line="260" w:lineRule="exact"/>
        <w:jc w:val="both"/>
        <w:rPr>
          <w:rFonts w:ascii="Times New Roman" w:hAnsi="Times New Roman"/>
          <w:snapToGrid w:val="0"/>
        </w:rPr>
      </w:pPr>
      <w:r w:rsidRPr="00FB3160">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B3160">
        <w:rPr>
          <w:rFonts w:ascii="Times New Roman" w:hAnsi="Times New Roman"/>
          <w:color w:val="0000EE"/>
          <w:u w:val="single"/>
          <w:lang w:eastAsia="lt-LT"/>
        </w:rPr>
        <w:t>https://vvkt.lrv.lt/lt/</w:t>
      </w:r>
      <w:r w:rsidRPr="00FB3160">
        <w:rPr>
          <w:rFonts w:ascii="Times New Roman" w:hAnsi="Times New Roman"/>
          <w:lang w:eastAsia="lt-LT"/>
        </w:rPr>
        <w:t xml:space="preserve"> nurodytais būdais</w:t>
      </w:r>
      <w:r w:rsidR="00B97669" w:rsidRPr="00BD1A03">
        <w:rPr>
          <w:rFonts w:ascii="Times New Roman" w:hAnsi="Times New Roman"/>
          <w:snapToGrid w:val="0"/>
        </w:rPr>
        <w:t>.</w:t>
      </w:r>
    </w:p>
    <w:p w14:paraId="16CC307A" w14:textId="77777777" w:rsidR="00851988" w:rsidRPr="004D3D21" w:rsidRDefault="00851988" w:rsidP="00851988">
      <w:pPr>
        <w:tabs>
          <w:tab w:val="left" w:pos="0"/>
          <w:tab w:val="left" w:pos="567"/>
        </w:tabs>
        <w:spacing w:after="0" w:line="240" w:lineRule="auto"/>
        <w:rPr>
          <w:rFonts w:ascii="Times New Roman" w:eastAsia="Times New Roman" w:hAnsi="Times New Roman"/>
          <w:lang w:eastAsia="lt-LT"/>
        </w:rPr>
      </w:pPr>
    </w:p>
    <w:p w14:paraId="326C65BA" w14:textId="77777777" w:rsidR="00851988"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4.9</w:t>
      </w:r>
      <w:r w:rsidRPr="004D3D21">
        <w:rPr>
          <w:rFonts w:ascii="Times New Roman" w:eastAsia="Times New Roman" w:hAnsi="Times New Roman"/>
          <w:b/>
          <w:lang w:eastAsia="lt-LT"/>
        </w:rPr>
        <w:tab/>
        <w:t>Perdozavimas</w:t>
      </w:r>
    </w:p>
    <w:p w14:paraId="03876D43" w14:textId="77777777" w:rsidR="00B97669" w:rsidRPr="004D3D21" w:rsidRDefault="00B97669" w:rsidP="00851988">
      <w:pPr>
        <w:tabs>
          <w:tab w:val="left" w:pos="567"/>
        </w:tabs>
        <w:spacing w:after="0" w:line="240" w:lineRule="auto"/>
        <w:ind w:left="567" w:hanging="567"/>
        <w:rPr>
          <w:rFonts w:ascii="Times New Roman" w:eastAsia="Times New Roman" w:hAnsi="Times New Roman"/>
          <w:b/>
          <w:lang w:eastAsia="lt-LT"/>
        </w:rPr>
      </w:pPr>
    </w:p>
    <w:p w14:paraId="64815629" w14:textId="77777777" w:rsidR="008538D8" w:rsidRDefault="008538D8" w:rsidP="008538D8">
      <w:pPr>
        <w:tabs>
          <w:tab w:val="left" w:pos="567"/>
        </w:tabs>
        <w:spacing w:after="0" w:line="240" w:lineRule="auto"/>
        <w:ind w:left="567" w:hanging="567"/>
        <w:rPr>
          <w:rFonts w:ascii="Times New Roman" w:hAnsi="Times New Roman"/>
        </w:rPr>
      </w:pPr>
      <w:r w:rsidRPr="004D3D21">
        <w:rPr>
          <w:rFonts w:ascii="Times New Roman" w:hAnsi="Times New Roman"/>
        </w:rPr>
        <w:t>Apie perdozavim</w:t>
      </w:r>
      <w:r w:rsidR="003D5C50" w:rsidRPr="004D3D21">
        <w:rPr>
          <w:rFonts w:ascii="Times New Roman" w:hAnsi="Times New Roman"/>
        </w:rPr>
        <w:t>o atvejus</w:t>
      </w:r>
      <w:r w:rsidRPr="004D3D21">
        <w:rPr>
          <w:rFonts w:ascii="Times New Roman" w:hAnsi="Times New Roman"/>
        </w:rPr>
        <w:t xml:space="preserve"> pranešama l</w:t>
      </w:r>
      <w:r w:rsidR="003D5C50" w:rsidRPr="004D3D21">
        <w:rPr>
          <w:rFonts w:ascii="Times New Roman" w:hAnsi="Times New Roman"/>
        </w:rPr>
        <w:t>a</w:t>
      </w:r>
      <w:r w:rsidRPr="004D3D21">
        <w:rPr>
          <w:rFonts w:ascii="Times New Roman" w:hAnsi="Times New Roman"/>
        </w:rPr>
        <w:t>bai retai.</w:t>
      </w:r>
    </w:p>
    <w:p w14:paraId="50D33F6E" w14:textId="77777777" w:rsidR="00B97669" w:rsidRPr="004D3D21" w:rsidRDefault="00B97669" w:rsidP="008538D8">
      <w:pPr>
        <w:tabs>
          <w:tab w:val="left" w:pos="567"/>
        </w:tabs>
        <w:spacing w:after="0" w:line="240" w:lineRule="auto"/>
        <w:ind w:left="567" w:hanging="567"/>
        <w:rPr>
          <w:rFonts w:ascii="Times New Roman" w:hAnsi="Times New Roman"/>
        </w:rPr>
      </w:pPr>
    </w:p>
    <w:p w14:paraId="3DB0EC8C" w14:textId="206BE969" w:rsidR="001D0F32" w:rsidRPr="00F9366F" w:rsidRDefault="00E405EF" w:rsidP="001D0F32">
      <w:pPr>
        <w:tabs>
          <w:tab w:val="left" w:pos="567"/>
        </w:tabs>
        <w:spacing w:after="0" w:line="240" w:lineRule="auto"/>
        <w:rPr>
          <w:rFonts w:ascii="Times New Roman" w:eastAsia="Times New Roman" w:hAnsi="Times New Roman"/>
          <w:bCs/>
        </w:rPr>
      </w:pPr>
      <w:r w:rsidRPr="00E405EF">
        <w:rPr>
          <w:rFonts w:ascii="Times New Roman" w:eastAsia="Times New Roman" w:hAnsi="Times New Roman"/>
          <w:bCs/>
        </w:rPr>
        <w:t>Vartojant ilgą laiką ir dideliuose odos plotuose gali pasireikšti sustiprėjusi</w:t>
      </w:r>
      <w:r>
        <w:rPr>
          <w:rFonts w:ascii="Times New Roman" w:eastAsia="Times New Roman" w:hAnsi="Times New Roman"/>
          <w:bCs/>
        </w:rPr>
        <w:t>ų</w:t>
      </w:r>
      <w:r w:rsidRPr="00E405EF">
        <w:rPr>
          <w:rFonts w:ascii="Times New Roman" w:eastAsia="Times New Roman" w:hAnsi="Times New Roman"/>
          <w:bCs/>
        </w:rPr>
        <w:t xml:space="preserve"> nepageidaujam</w:t>
      </w:r>
      <w:r>
        <w:rPr>
          <w:rFonts w:ascii="Times New Roman" w:eastAsia="Times New Roman" w:hAnsi="Times New Roman"/>
          <w:bCs/>
        </w:rPr>
        <w:t>ų</w:t>
      </w:r>
      <w:r w:rsidRPr="00E405EF">
        <w:rPr>
          <w:rFonts w:ascii="Times New Roman" w:eastAsia="Times New Roman" w:hAnsi="Times New Roman"/>
          <w:bCs/>
        </w:rPr>
        <w:t xml:space="preserve"> reakcij</w:t>
      </w:r>
      <w:r>
        <w:rPr>
          <w:rFonts w:ascii="Times New Roman" w:eastAsia="Times New Roman" w:hAnsi="Times New Roman"/>
          <w:bCs/>
        </w:rPr>
        <w:t>ų</w:t>
      </w:r>
      <w:r w:rsidR="00403A16">
        <w:rPr>
          <w:rFonts w:ascii="Times New Roman" w:eastAsia="Times New Roman" w:hAnsi="Times New Roman"/>
          <w:bCs/>
        </w:rPr>
        <w:t xml:space="preserve"> </w:t>
      </w:r>
      <w:r w:rsidR="007E1D77" w:rsidRPr="00F9366F">
        <w:rPr>
          <w:rFonts w:ascii="Times New Roman" w:eastAsia="Times New Roman" w:hAnsi="Times New Roman"/>
          <w:bCs/>
        </w:rPr>
        <w:t>–</w:t>
      </w:r>
      <w:r w:rsidR="00403A16">
        <w:rPr>
          <w:rFonts w:ascii="Times New Roman" w:eastAsia="Times New Roman" w:hAnsi="Times New Roman"/>
          <w:bCs/>
        </w:rPr>
        <w:t xml:space="preserve"> </w:t>
      </w:r>
      <w:r w:rsidR="001D0F32" w:rsidRPr="00F9366F">
        <w:rPr>
          <w:rFonts w:ascii="Times New Roman" w:eastAsia="Times New Roman" w:hAnsi="Times New Roman"/>
          <w:bCs/>
        </w:rPr>
        <w:t>tai gali būti vaistinio preparato perdozavimo požymis.</w:t>
      </w:r>
    </w:p>
    <w:p w14:paraId="476F9292" w14:textId="682DA062" w:rsidR="008538D8" w:rsidRPr="004D3D21" w:rsidRDefault="00B97669" w:rsidP="00BD1A03">
      <w:pPr>
        <w:tabs>
          <w:tab w:val="left" w:pos="567"/>
        </w:tabs>
        <w:spacing w:after="0" w:line="240" w:lineRule="auto"/>
        <w:rPr>
          <w:rFonts w:ascii="Times New Roman" w:hAnsi="Times New Roman"/>
        </w:rPr>
      </w:pPr>
      <w:r>
        <w:rPr>
          <w:rFonts w:ascii="Times New Roman" w:eastAsia="Times New Roman" w:hAnsi="Times New Roman"/>
          <w:bCs/>
        </w:rPr>
        <w:t>T</w:t>
      </w:r>
      <w:r w:rsidR="007337C9" w:rsidRPr="004D3D21">
        <w:rPr>
          <w:rFonts w:ascii="Times New Roman" w:eastAsia="Times New Roman" w:hAnsi="Times New Roman"/>
          <w:bCs/>
        </w:rPr>
        <w:t xml:space="preserve">okiais atvejais patariama vaistinio preparato vartojimą nutraukti ir jį pakeisti silpnesniu kortikosteroidų </w:t>
      </w:r>
      <w:r w:rsidR="00C66E71">
        <w:rPr>
          <w:rFonts w:ascii="Times New Roman" w:eastAsia="Times New Roman" w:hAnsi="Times New Roman"/>
          <w:bCs/>
        </w:rPr>
        <w:t xml:space="preserve">vaistiniu </w:t>
      </w:r>
      <w:r w:rsidR="007337C9" w:rsidRPr="004D3D21">
        <w:rPr>
          <w:rFonts w:ascii="Times New Roman" w:eastAsia="Times New Roman" w:hAnsi="Times New Roman"/>
          <w:bCs/>
        </w:rPr>
        <w:t>preparatu.</w:t>
      </w:r>
    </w:p>
    <w:p w14:paraId="1E56D178" w14:textId="77777777" w:rsidR="008538D8" w:rsidRPr="004D3D21" w:rsidRDefault="008538D8" w:rsidP="00851988">
      <w:pPr>
        <w:tabs>
          <w:tab w:val="left" w:pos="0"/>
          <w:tab w:val="left" w:pos="567"/>
        </w:tabs>
        <w:spacing w:after="0" w:line="240" w:lineRule="auto"/>
        <w:rPr>
          <w:rFonts w:ascii="Times New Roman" w:eastAsia="Times New Roman" w:hAnsi="Times New Roman"/>
          <w:b/>
          <w:lang w:eastAsia="lt-LT"/>
        </w:rPr>
      </w:pPr>
    </w:p>
    <w:p w14:paraId="4C8EE761"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r w:rsidRPr="004D3D21">
        <w:rPr>
          <w:rFonts w:ascii="Times New Roman" w:eastAsia="Times New Roman" w:hAnsi="Times New Roman"/>
          <w:b/>
          <w:caps/>
          <w:lang w:eastAsia="lt-LT"/>
        </w:rPr>
        <w:t>5.</w:t>
      </w:r>
      <w:r w:rsidRPr="004D3D21">
        <w:rPr>
          <w:rFonts w:ascii="Times New Roman" w:eastAsia="Times New Roman" w:hAnsi="Times New Roman"/>
          <w:b/>
          <w:caps/>
          <w:lang w:eastAsia="lt-LT"/>
        </w:rPr>
        <w:tab/>
      </w:r>
      <w:r w:rsidRPr="004D3D21">
        <w:rPr>
          <w:rFonts w:ascii="Times New Roman" w:eastAsia="Times New Roman" w:hAnsi="Times New Roman"/>
          <w:b/>
          <w:lang w:eastAsia="lt-LT"/>
        </w:rPr>
        <w:t xml:space="preserve">FARMAKOLOGINĖS </w:t>
      </w:r>
      <w:r w:rsidRPr="004D3D21">
        <w:rPr>
          <w:rFonts w:ascii="Times New Roman" w:eastAsia="Times New Roman" w:hAnsi="Times New Roman"/>
          <w:b/>
          <w:caps/>
          <w:lang w:eastAsia="lt-LT"/>
        </w:rPr>
        <w:t>savybės</w:t>
      </w:r>
    </w:p>
    <w:p w14:paraId="214F5D97"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p>
    <w:p w14:paraId="7CC62C2A"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5.1</w:t>
      </w:r>
      <w:r w:rsidRPr="004D3D21">
        <w:rPr>
          <w:rFonts w:ascii="Times New Roman" w:eastAsia="Times New Roman" w:hAnsi="Times New Roman"/>
          <w:b/>
          <w:lang w:eastAsia="lt-LT"/>
        </w:rPr>
        <w:tab/>
        <w:t xml:space="preserve">Farmakodinaminės savybės </w:t>
      </w:r>
    </w:p>
    <w:p w14:paraId="59993DF1"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430B3E68" w14:textId="35D42BA0" w:rsidR="00851988" w:rsidRPr="004D3D21" w:rsidRDefault="00851988" w:rsidP="00522C3F">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Farmakoterapinė grupė –</w:t>
      </w:r>
      <w:r w:rsidR="00B97669">
        <w:rPr>
          <w:rFonts w:ascii="Times New Roman" w:eastAsia="Times New Roman" w:hAnsi="Times New Roman"/>
          <w:lang w:eastAsia="lt-LT"/>
        </w:rPr>
        <w:t xml:space="preserve"> </w:t>
      </w:r>
      <w:r w:rsidR="001D0F32" w:rsidRPr="004D3D21">
        <w:rPr>
          <w:rFonts w:ascii="Times New Roman" w:eastAsia="Times New Roman" w:hAnsi="Times New Roman"/>
          <w:lang w:eastAsia="lt-LT"/>
        </w:rPr>
        <w:t>kortikosterodai</w:t>
      </w:r>
      <w:r w:rsidR="003D5C50" w:rsidRPr="004D3D21">
        <w:rPr>
          <w:rFonts w:ascii="Times New Roman" w:eastAsia="Times New Roman" w:hAnsi="Times New Roman"/>
          <w:lang w:eastAsia="lt-LT"/>
        </w:rPr>
        <w:t>, stipraus poveikio, deriniuose</w:t>
      </w:r>
      <w:r w:rsidRPr="004D3D21">
        <w:rPr>
          <w:rFonts w:ascii="Times New Roman" w:eastAsia="Times New Roman" w:hAnsi="Times New Roman"/>
          <w:lang w:eastAsia="lt-LT"/>
        </w:rPr>
        <w:t xml:space="preserve"> kartu su antibiotikais</w:t>
      </w:r>
      <w:r w:rsidR="00C66E71">
        <w:rPr>
          <w:rFonts w:ascii="Times New Roman" w:eastAsia="Times New Roman" w:hAnsi="Times New Roman"/>
          <w:lang w:eastAsia="lt-LT"/>
        </w:rPr>
        <w:t xml:space="preserve">, </w:t>
      </w:r>
      <w:r w:rsidRPr="004D3D21">
        <w:rPr>
          <w:rFonts w:ascii="Times New Roman" w:eastAsia="Times New Roman" w:hAnsi="Times New Roman"/>
          <w:lang w:eastAsia="lt-LT"/>
        </w:rPr>
        <w:t>ATC kodas</w:t>
      </w:r>
      <w:r w:rsidRPr="004D3D21">
        <w:rPr>
          <w:rFonts w:ascii="Times New Roman" w:eastAsia="Times New Roman" w:hAnsi="Times New Roman"/>
          <w:i/>
          <w:lang w:eastAsia="lt-LT"/>
        </w:rPr>
        <w:t xml:space="preserve"> –</w:t>
      </w:r>
      <w:r w:rsidRPr="004D3D21">
        <w:rPr>
          <w:rFonts w:ascii="Times New Roman" w:eastAsia="Times New Roman" w:hAnsi="Times New Roman"/>
          <w:lang w:eastAsia="lt-LT"/>
        </w:rPr>
        <w:t xml:space="preserve"> D07CC02</w:t>
      </w:r>
    </w:p>
    <w:p w14:paraId="21660728"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p>
    <w:p w14:paraId="622D482B" w14:textId="3E602D62" w:rsidR="003D5C50" w:rsidRPr="00BD1A03" w:rsidRDefault="003D5C50" w:rsidP="00851988">
      <w:pPr>
        <w:tabs>
          <w:tab w:val="left" w:pos="567"/>
        </w:tabs>
        <w:spacing w:after="0" w:line="240" w:lineRule="auto"/>
        <w:ind w:left="567" w:hanging="567"/>
        <w:rPr>
          <w:rFonts w:ascii="Times New Roman" w:eastAsia="Times New Roman" w:hAnsi="Times New Roman"/>
          <w:u w:val="single"/>
          <w:lang w:eastAsia="lt-LT"/>
        </w:rPr>
      </w:pPr>
      <w:r w:rsidRPr="00BD1A03">
        <w:rPr>
          <w:rFonts w:ascii="Times New Roman" w:eastAsia="Times New Roman" w:hAnsi="Times New Roman"/>
          <w:u w:val="single"/>
          <w:lang w:eastAsia="lt-LT"/>
        </w:rPr>
        <w:t>Farmakodinamin</w:t>
      </w:r>
      <w:r w:rsidR="00F403DB">
        <w:rPr>
          <w:rFonts w:ascii="Times New Roman" w:eastAsia="Times New Roman" w:hAnsi="Times New Roman"/>
          <w:u w:val="single"/>
          <w:lang w:eastAsia="lt-LT"/>
        </w:rPr>
        <w:t>is</w:t>
      </w:r>
      <w:r w:rsidRPr="00BD1A03">
        <w:rPr>
          <w:rFonts w:ascii="Times New Roman" w:eastAsia="Times New Roman" w:hAnsi="Times New Roman"/>
          <w:u w:val="single"/>
          <w:lang w:eastAsia="lt-LT"/>
        </w:rPr>
        <w:t xml:space="preserve"> </w:t>
      </w:r>
      <w:r w:rsidR="00F403DB">
        <w:rPr>
          <w:rFonts w:ascii="Times New Roman" w:eastAsia="Times New Roman" w:hAnsi="Times New Roman"/>
          <w:u w:val="single"/>
          <w:lang w:eastAsia="lt-LT"/>
        </w:rPr>
        <w:t>poveikis</w:t>
      </w:r>
    </w:p>
    <w:p w14:paraId="7E369420" w14:textId="0AB9CDEA"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FLUCINAR N farmakologinės savybės yra susijusios su fluocinolono acetonido ir neomicino sulfato poveikiu.</w:t>
      </w:r>
    </w:p>
    <w:p w14:paraId="0EDD8F28" w14:textId="58DC90E2"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Fluocinolono acetonidas yra </w:t>
      </w:r>
      <w:r w:rsidR="003D5C50" w:rsidRPr="004D3D21">
        <w:rPr>
          <w:rFonts w:ascii="Times New Roman" w:eastAsia="Times New Roman" w:hAnsi="Times New Roman"/>
          <w:lang w:eastAsia="lt-LT"/>
        </w:rPr>
        <w:t xml:space="preserve">stiprus </w:t>
      </w:r>
      <w:r w:rsidRPr="004D3D21">
        <w:rPr>
          <w:rFonts w:ascii="Times New Roman" w:eastAsia="Times New Roman" w:hAnsi="Times New Roman"/>
          <w:lang w:eastAsia="lt-LT"/>
        </w:rPr>
        <w:t>sintetinis gliukokortikosteroidas,</w:t>
      </w:r>
      <w:r w:rsidR="003D5C50" w:rsidRPr="004D3D21">
        <w:rPr>
          <w:rFonts w:ascii="Times New Roman" w:eastAsia="Times New Roman" w:hAnsi="Times New Roman"/>
          <w:lang w:eastAsia="lt-LT"/>
        </w:rPr>
        <w:t xml:space="preserve"> skirtas vartoti </w:t>
      </w:r>
      <w:r w:rsidRPr="004D3D21">
        <w:rPr>
          <w:rFonts w:ascii="Times New Roman" w:eastAsia="Times New Roman" w:hAnsi="Times New Roman"/>
          <w:lang w:eastAsia="lt-LT"/>
        </w:rPr>
        <w:t xml:space="preserve">ant odos. </w:t>
      </w:r>
      <w:r w:rsidR="003D5C50" w:rsidRPr="004D3D21">
        <w:rPr>
          <w:rFonts w:ascii="Times New Roman" w:eastAsia="Times New Roman" w:hAnsi="Times New Roman"/>
          <w:lang w:eastAsia="lt-LT"/>
        </w:rPr>
        <w:t>Vartoja</w:t>
      </w:r>
      <w:r w:rsidR="003B42FA" w:rsidRPr="004D3D21">
        <w:rPr>
          <w:rFonts w:ascii="Times New Roman" w:eastAsia="Times New Roman" w:hAnsi="Times New Roman"/>
          <w:lang w:eastAsia="lt-LT"/>
        </w:rPr>
        <w:t>nt</w:t>
      </w:r>
      <w:r w:rsidR="003D5C50" w:rsidRPr="004D3D21">
        <w:rPr>
          <w:rFonts w:ascii="Times New Roman" w:eastAsia="Times New Roman" w:hAnsi="Times New Roman"/>
          <w:lang w:eastAsia="lt-LT"/>
        </w:rPr>
        <w:t xml:space="preserve"> tepalo forma</w:t>
      </w:r>
      <w:r w:rsidR="00F403DB">
        <w:rPr>
          <w:rFonts w:ascii="Times New Roman" w:eastAsia="Times New Roman" w:hAnsi="Times New Roman"/>
          <w:lang w:eastAsia="lt-LT"/>
        </w:rPr>
        <w:t>,</w:t>
      </w:r>
      <w:r w:rsidR="00A45C1D" w:rsidRPr="004D3D21">
        <w:rPr>
          <w:rFonts w:ascii="Times New Roman" w:eastAsia="Times New Roman" w:hAnsi="Times New Roman"/>
          <w:lang w:eastAsia="lt-LT"/>
        </w:rPr>
        <w:t xml:space="preserve"> </w:t>
      </w:r>
      <w:r w:rsidRPr="004D3D21">
        <w:rPr>
          <w:rFonts w:ascii="Times New Roman" w:eastAsia="Times New Roman" w:hAnsi="Times New Roman"/>
          <w:lang w:eastAsia="lt-LT"/>
        </w:rPr>
        <w:t>0,025</w:t>
      </w:r>
      <w:r w:rsidR="003D5C50" w:rsidRPr="004D3D21">
        <w:rPr>
          <w:rFonts w:ascii="Times New Roman" w:eastAsia="Times New Roman" w:hAnsi="Times New Roman"/>
          <w:lang w:eastAsia="lt-LT"/>
        </w:rPr>
        <w:t> </w:t>
      </w:r>
      <w:r w:rsidRPr="004D3D21">
        <w:rPr>
          <w:rFonts w:ascii="Times New Roman" w:eastAsia="Times New Roman" w:hAnsi="Times New Roman"/>
          <w:lang w:eastAsia="lt-LT"/>
        </w:rPr>
        <w:sym w:font="Symbol" w:char="F025"/>
      </w:r>
      <w:r w:rsidRPr="004D3D21">
        <w:rPr>
          <w:rFonts w:ascii="Times New Roman" w:eastAsia="Times New Roman" w:hAnsi="Times New Roman"/>
          <w:lang w:eastAsia="lt-LT"/>
        </w:rPr>
        <w:t xml:space="preserve"> </w:t>
      </w:r>
      <w:r w:rsidR="003D5C50" w:rsidRPr="004D3D21">
        <w:rPr>
          <w:rFonts w:ascii="Times New Roman" w:eastAsia="Times New Roman" w:hAnsi="Times New Roman"/>
          <w:lang w:eastAsia="lt-LT"/>
        </w:rPr>
        <w:t>koncentracijos</w:t>
      </w:r>
      <w:r w:rsidR="003B42FA" w:rsidRPr="004D3D21">
        <w:rPr>
          <w:rFonts w:ascii="Times New Roman" w:eastAsia="Times New Roman" w:hAnsi="Times New Roman"/>
          <w:lang w:eastAsia="lt-LT"/>
        </w:rPr>
        <w:t>,</w:t>
      </w:r>
      <w:r w:rsidR="003D5C50" w:rsidRPr="004D3D21">
        <w:rPr>
          <w:rFonts w:ascii="Times New Roman" w:eastAsia="Times New Roman" w:hAnsi="Times New Roman"/>
          <w:lang w:eastAsia="lt-LT"/>
        </w:rPr>
        <w:t xml:space="preserve"> jis pasižymi stipriu </w:t>
      </w:r>
      <w:r w:rsidR="003B42FA" w:rsidRPr="004D3D21">
        <w:rPr>
          <w:rFonts w:ascii="Times New Roman" w:eastAsia="Times New Roman" w:hAnsi="Times New Roman"/>
          <w:lang w:eastAsia="lt-LT"/>
        </w:rPr>
        <w:t>p</w:t>
      </w:r>
      <w:r w:rsidR="003D5C50" w:rsidRPr="004D3D21">
        <w:rPr>
          <w:rFonts w:ascii="Times New Roman" w:eastAsia="Times New Roman" w:hAnsi="Times New Roman"/>
          <w:lang w:eastAsia="lt-LT"/>
        </w:rPr>
        <w:t>riešuž</w:t>
      </w:r>
      <w:r w:rsidR="00D630D4" w:rsidRPr="004D3D21">
        <w:rPr>
          <w:rFonts w:ascii="Times New Roman" w:eastAsia="Times New Roman" w:hAnsi="Times New Roman"/>
          <w:lang w:eastAsia="lt-LT"/>
        </w:rPr>
        <w:t>d</w:t>
      </w:r>
      <w:r w:rsidR="003D5C50" w:rsidRPr="004D3D21">
        <w:rPr>
          <w:rFonts w:ascii="Times New Roman" w:eastAsia="Times New Roman" w:hAnsi="Times New Roman"/>
          <w:lang w:eastAsia="lt-LT"/>
        </w:rPr>
        <w:t>egiminiu</w:t>
      </w:r>
      <w:r w:rsidR="003B42FA" w:rsidRPr="004D3D21">
        <w:rPr>
          <w:rFonts w:ascii="Times New Roman" w:eastAsia="Times New Roman" w:hAnsi="Times New Roman"/>
          <w:lang w:eastAsia="lt-LT"/>
        </w:rPr>
        <w:t>, niežėjimą malšina</w:t>
      </w:r>
      <w:r w:rsidR="00D630D4" w:rsidRPr="004D3D21">
        <w:rPr>
          <w:rFonts w:ascii="Times New Roman" w:eastAsia="Times New Roman" w:hAnsi="Times New Roman"/>
          <w:lang w:eastAsia="lt-LT"/>
        </w:rPr>
        <w:t>n</w:t>
      </w:r>
      <w:r w:rsidR="003B42FA" w:rsidRPr="004D3D21">
        <w:rPr>
          <w:rFonts w:ascii="Times New Roman" w:eastAsia="Times New Roman" w:hAnsi="Times New Roman"/>
          <w:lang w:eastAsia="lt-LT"/>
        </w:rPr>
        <w:t xml:space="preserve">čiu, </w:t>
      </w:r>
      <w:r w:rsidR="00D85EF9">
        <w:rPr>
          <w:rFonts w:ascii="Times New Roman" w:eastAsia="Times New Roman" w:hAnsi="Times New Roman"/>
          <w:lang w:eastAsia="lt-LT"/>
        </w:rPr>
        <w:t>anti</w:t>
      </w:r>
      <w:r w:rsidR="003B42FA" w:rsidRPr="004D3D21">
        <w:rPr>
          <w:rFonts w:ascii="Times New Roman" w:eastAsia="Times New Roman" w:hAnsi="Times New Roman"/>
          <w:lang w:eastAsia="lt-LT"/>
        </w:rPr>
        <w:t>alerginiu ir kraujagysles sutraukiančiu poveikiu</w:t>
      </w:r>
      <w:r w:rsidRPr="004D3D21">
        <w:rPr>
          <w:rFonts w:ascii="Times New Roman" w:eastAsia="Times New Roman" w:hAnsi="Times New Roman"/>
          <w:lang w:eastAsia="lt-LT"/>
        </w:rPr>
        <w:t xml:space="preserve">. </w:t>
      </w:r>
    </w:p>
    <w:p w14:paraId="64C9AB00"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27B2050E" w14:textId="4D6C57C0" w:rsidR="00851988" w:rsidRPr="004D3D21" w:rsidRDefault="003B42FA"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Kadangi tepalas </w:t>
      </w:r>
      <w:r w:rsidR="00851988" w:rsidRPr="004D3D21">
        <w:rPr>
          <w:rFonts w:ascii="Times New Roman" w:eastAsia="Times New Roman" w:hAnsi="Times New Roman"/>
          <w:lang w:eastAsia="lt-LT"/>
        </w:rPr>
        <w:t>yra lipofilinis, todėl gerai prasiskverbia per odą.</w:t>
      </w:r>
    </w:p>
    <w:p w14:paraId="7378ACB2"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778614DC" w14:textId="7E31F4CB" w:rsidR="00851988"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Užtepus 2 g tepalo</w:t>
      </w:r>
      <w:r w:rsidRPr="00276B93">
        <w:rPr>
          <w:rFonts w:ascii="Times New Roman" w:eastAsia="Times New Roman" w:hAnsi="Times New Roman"/>
          <w:lang w:eastAsia="lt-LT"/>
        </w:rPr>
        <w:t xml:space="preserve">, </w:t>
      </w:r>
      <w:r w:rsidR="007E1D77" w:rsidRPr="00276B93">
        <w:rPr>
          <w:rFonts w:ascii="Times New Roman" w:eastAsia="Times New Roman" w:hAnsi="Times New Roman"/>
          <w:lang w:eastAsia="lt-LT"/>
        </w:rPr>
        <w:t>gali</w:t>
      </w:r>
      <w:r w:rsidR="007E1D77" w:rsidRPr="00BD1A03">
        <w:rPr>
          <w:rFonts w:ascii="Times New Roman" w:eastAsia="Times New Roman" w:hAnsi="Times New Roman"/>
          <w:lang w:eastAsia="lt-LT"/>
        </w:rPr>
        <w:t xml:space="preserve"> būti</w:t>
      </w:r>
      <w:r w:rsidR="007E1D77" w:rsidRPr="00276B93">
        <w:rPr>
          <w:rFonts w:ascii="Times New Roman" w:eastAsia="Times New Roman" w:hAnsi="Times New Roman"/>
          <w:lang w:eastAsia="lt-LT"/>
        </w:rPr>
        <w:t xml:space="preserve"> </w:t>
      </w:r>
      <w:r w:rsidR="00B12A56" w:rsidRPr="00276B93">
        <w:rPr>
          <w:rFonts w:ascii="Times New Roman" w:eastAsia="Times New Roman" w:hAnsi="Times New Roman"/>
          <w:lang w:eastAsia="lt-LT"/>
        </w:rPr>
        <w:t>slopinama</w:t>
      </w:r>
      <w:r w:rsidR="00B12A56" w:rsidRPr="004D3D21">
        <w:rPr>
          <w:rFonts w:ascii="Times New Roman" w:eastAsia="Times New Roman" w:hAnsi="Times New Roman"/>
          <w:lang w:eastAsia="lt-LT"/>
        </w:rPr>
        <w:t xml:space="preserve"> </w:t>
      </w:r>
      <w:r w:rsidR="003B42FA" w:rsidRPr="004D3D21">
        <w:rPr>
          <w:rFonts w:ascii="Times New Roman" w:eastAsia="Times New Roman" w:hAnsi="Times New Roman"/>
          <w:lang w:eastAsia="lt-LT"/>
        </w:rPr>
        <w:t>A</w:t>
      </w:r>
      <w:r w:rsidR="00F403DB">
        <w:rPr>
          <w:rFonts w:ascii="Times New Roman" w:eastAsia="Times New Roman" w:hAnsi="Times New Roman"/>
          <w:lang w:eastAsia="lt-LT"/>
        </w:rPr>
        <w:t>K</w:t>
      </w:r>
      <w:r w:rsidR="003B42FA" w:rsidRPr="004D3D21">
        <w:rPr>
          <w:rFonts w:ascii="Times New Roman" w:eastAsia="Times New Roman" w:hAnsi="Times New Roman"/>
          <w:lang w:eastAsia="lt-LT"/>
        </w:rPr>
        <w:t>TH sekrecij</w:t>
      </w:r>
      <w:r w:rsidR="00B12A56" w:rsidRPr="004D3D21">
        <w:rPr>
          <w:rFonts w:ascii="Times New Roman" w:eastAsia="Times New Roman" w:hAnsi="Times New Roman"/>
          <w:lang w:eastAsia="lt-LT"/>
        </w:rPr>
        <w:t>a</w:t>
      </w:r>
      <w:r w:rsidR="003B42FA" w:rsidRPr="004D3D21">
        <w:rPr>
          <w:rFonts w:ascii="Times New Roman" w:eastAsia="Times New Roman" w:hAnsi="Times New Roman"/>
          <w:lang w:eastAsia="lt-LT"/>
        </w:rPr>
        <w:t xml:space="preserve"> </w:t>
      </w:r>
      <w:r w:rsidRPr="004D3D21">
        <w:rPr>
          <w:rFonts w:ascii="Times New Roman" w:eastAsia="Times New Roman" w:hAnsi="Times New Roman"/>
          <w:lang w:eastAsia="lt-LT"/>
        </w:rPr>
        <w:t>hipofizė</w:t>
      </w:r>
      <w:r w:rsidR="003B42FA" w:rsidRPr="004D3D21">
        <w:rPr>
          <w:rFonts w:ascii="Times New Roman" w:eastAsia="Times New Roman" w:hAnsi="Times New Roman"/>
          <w:lang w:eastAsia="lt-LT"/>
        </w:rPr>
        <w:t>je, tai lemia antinksčių ir hipofizės ašie</w:t>
      </w:r>
      <w:r w:rsidRPr="004D3D21">
        <w:rPr>
          <w:rFonts w:ascii="Times New Roman" w:eastAsia="Times New Roman" w:hAnsi="Times New Roman"/>
          <w:lang w:eastAsia="lt-LT"/>
        </w:rPr>
        <w:t xml:space="preserve">  slopinim</w:t>
      </w:r>
      <w:r w:rsidR="003B42FA" w:rsidRPr="004D3D21">
        <w:rPr>
          <w:rFonts w:ascii="Times New Roman" w:eastAsia="Times New Roman" w:hAnsi="Times New Roman"/>
          <w:lang w:eastAsia="lt-LT"/>
        </w:rPr>
        <w:t>ą</w:t>
      </w:r>
      <w:r w:rsidRPr="004D3D21">
        <w:rPr>
          <w:rFonts w:ascii="Times New Roman" w:eastAsia="Times New Roman" w:hAnsi="Times New Roman"/>
          <w:lang w:eastAsia="lt-LT"/>
        </w:rPr>
        <w:t>.</w:t>
      </w:r>
    </w:p>
    <w:p w14:paraId="6DDB20D9" w14:textId="77777777" w:rsidR="00276B93" w:rsidRPr="004D3D21" w:rsidRDefault="00276B93" w:rsidP="00851988">
      <w:pPr>
        <w:tabs>
          <w:tab w:val="left" w:pos="567"/>
        </w:tabs>
        <w:spacing w:after="0" w:line="240" w:lineRule="auto"/>
        <w:rPr>
          <w:rFonts w:ascii="Times New Roman" w:eastAsia="Times New Roman" w:hAnsi="Times New Roman"/>
          <w:lang w:eastAsia="lt-LT"/>
        </w:rPr>
      </w:pPr>
    </w:p>
    <w:p w14:paraId="0A881873" w14:textId="6DE532A5"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Kaip fluocinolono acetonidas mažina uždegimą, iki šiol nėra visiškai aišku, tačiau manoma, </w:t>
      </w:r>
      <w:r w:rsidR="00F403DB">
        <w:rPr>
          <w:rFonts w:ascii="Times New Roman" w:eastAsia="Times New Roman" w:hAnsi="Times New Roman"/>
          <w:lang w:eastAsia="lt-LT"/>
        </w:rPr>
        <w:t xml:space="preserve">kad </w:t>
      </w:r>
      <w:r w:rsidRPr="004D3D21">
        <w:rPr>
          <w:rFonts w:ascii="Times New Roman" w:eastAsia="Times New Roman" w:hAnsi="Times New Roman"/>
          <w:lang w:eastAsia="lt-LT"/>
        </w:rPr>
        <w:t>jis slopina fosfolipazės A</w:t>
      </w:r>
      <w:r w:rsidRPr="004D3D21">
        <w:rPr>
          <w:rFonts w:ascii="Times New Roman" w:eastAsia="Times New Roman" w:hAnsi="Times New Roman"/>
          <w:vertAlign w:val="subscript"/>
          <w:lang w:eastAsia="lt-LT"/>
        </w:rPr>
        <w:t xml:space="preserve">2 </w:t>
      </w:r>
      <w:r w:rsidRPr="004D3D21">
        <w:rPr>
          <w:rFonts w:ascii="Times New Roman" w:eastAsia="Times New Roman" w:hAnsi="Times New Roman"/>
          <w:lang w:eastAsia="lt-LT"/>
        </w:rPr>
        <w:t>aktyvumą ir mažina arachidono rūgšties išsiskyrimą iš ląstelės membranos fosfolipidų, todėl odoje sutrinka prostaglandinų ir leukotrienų sintezė. Gliukokortikoida</w:t>
      </w:r>
      <w:r w:rsidR="001D0F32">
        <w:rPr>
          <w:rFonts w:ascii="Times New Roman" w:eastAsia="Times New Roman" w:hAnsi="Times New Roman"/>
          <w:lang w:eastAsia="lt-LT"/>
        </w:rPr>
        <w:t>i</w:t>
      </w:r>
      <w:r w:rsidRPr="004D3D21">
        <w:rPr>
          <w:rFonts w:ascii="Times New Roman" w:eastAsia="Times New Roman" w:hAnsi="Times New Roman"/>
          <w:lang w:eastAsia="lt-LT"/>
        </w:rPr>
        <w:t xml:space="preserve"> </w:t>
      </w:r>
      <w:r w:rsidR="00276B93">
        <w:rPr>
          <w:rFonts w:ascii="Times New Roman" w:eastAsia="Times New Roman" w:hAnsi="Times New Roman"/>
          <w:lang w:eastAsia="lt-LT"/>
        </w:rPr>
        <w:t xml:space="preserve">vietiškai </w:t>
      </w:r>
      <w:r w:rsidRPr="004D3D21">
        <w:rPr>
          <w:rFonts w:ascii="Times New Roman" w:eastAsia="Times New Roman" w:hAnsi="Times New Roman"/>
          <w:lang w:eastAsia="lt-LT"/>
        </w:rPr>
        <w:t>slopina alerginę reakciją, todėl pasireiškia antialerginis poveikis, dėl lokalaus kraujagysles sutraukiamojo poveikio silpnėja eksudacinės reakcijos. Be to, mažėja baltymų sintezė ir kolageno kaupimasis, odoje stiprėja baltymų irimas ir silpnėja proliferaciniai procesai.</w:t>
      </w:r>
    </w:p>
    <w:p w14:paraId="221EB1BF"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0E95A82F" w14:textId="0CD4C49A"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Neomicino sulfatas yra aminoglikozidų grupės antibiotikas. Dėl didelio toksiškumo daugiausiai vartojamas lokaliai. Jis sukelia antibakterinį poveikį, veikdamas gramneigiamas aerobines ir tam tikras gramteigiamas bakterijas</w:t>
      </w:r>
      <w:r w:rsidR="00D630D4" w:rsidRPr="004D3D21">
        <w:rPr>
          <w:rFonts w:ascii="Times New Roman" w:eastAsia="Times New Roman" w:hAnsi="Times New Roman"/>
          <w:lang w:eastAsia="lt-LT"/>
        </w:rPr>
        <w:t>.</w:t>
      </w:r>
    </w:p>
    <w:p w14:paraId="1E61C49B"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27C02442"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5.2</w:t>
      </w:r>
      <w:r w:rsidRPr="004D3D21">
        <w:rPr>
          <w:rFonts w:ascii="Times New Roman" w:eastAsia="Times New Roman" w:hAnsi="Times New Roman"/>
          <w:b/>
          <w:lang w:eastAsia="lt-LT"/>
        </w:rPr>
        <w:tab/>
        <w:t xml:space="preserve">Farmakokinetinės savybės </w:t>
      </w:r>
    </w:p>
    <w:p w14:paraId="113BC96D" w14:textId="77777777" w:rsidR="002C315A" w:rsidRPr="004D3D21" w:rsidRDefault="002C315A" w:rsidP="00851988">
      <w:pPr>
        <w:tabs>
          <w:tab w:val="left" w:pos="567"/>
        </w:tabs>
        <w:spacing w:after="0" w:line="240" w:lineRule="auto"/>
        <w:ind w:left="567" w:hanging="567"/>
        <w:rPr>
          <w:rFonts w:ascii="Times New Roman" w:eastAsia="Times New Roman" w:hAnsi="Times New Roman"/>
          <w:b/>
          <w:lang w:eastAsia="lt-LT"/>
        </w:rPr>
      </w:pPr>
    </w:p>
    <w:p w14:paraId="3DAB1F15" w14:textId="77777777" w:rsidR="002C315A" w:rsidRPr="004D3D21" w:rsidRDefault="002C315A" w:rsidP="00851988">
      <w:pPr>
        <w:tabs>
          <w:tab w:val="left" w:pos="567"/>
        </w:tabs>
        <w:spacing w:after="0" w:line="240" w:lineRule="auto"/>
        <w:ind w:left="567" w:hanging="567"/>
        <w:rPr>
          <w:rFonts w:ascii="Times New Roman" w:eastAsia="Times New Roman" w:hAnsi="Times New Roman"/>
          <w:u w:val="single"/>
          <w:lang w:eastAsia="lt-LT"/>
        </w:rPr>
      </w:pPr>
      <w:r w:rsidRPr="004D3D21">
        <w:rPr>
          <w:rFonts w:ascii="Times New Roman" w:eastAsia="Times New Roman" w:hAnsi="Times New Roman"/>
          <w:u w:val="single"/>
          <w:lang w:eastAsia="lt-LT"/>
        </w:rPr>
        <w:lastRenderedPageBreak/>
        <w:t>Absorbcija</w:t>
      </w:r>
    </w:p>
    <w:p w14:paraId="68D44337" w14:textId="77777777" w:rsidR="00B12A56" w:rsidRPr="004D3D21" w:rsidRDefault="00B12A56" w:rsidP="00851988">
      <w:pPr>
        <w:tabs>
          <w:tab w:val="left" w:pos="567"/>
        </w:tabs>
        <w:spacing w:after="0" w:line="240" w:lineRule="auto"/>
        <w:ind w:left="567" w:hanging="567"/>
        <w:rPr>
          <w:rFonts w:ascii="Times New Roman" w:eastAsia="Times New Roman" w:hAnsi="Times New Roman"/>
          <w:u w:val="single"/>
          <w:lang w:eastAsia="lt-LT"/>
        </w:rPr>
      </w:pPr>
    </w:p>
    <w:p w14:paraId="322385F9" w14:textId="77777777" w:rsidR="00B12A56" w:rsidRPr="004D3D21" w:rsidRDefault="00B12A56" w:rsidP="00B12A56">
      <w:pPr>
        <w:widowControl w:val="0"/>
        <w:tabs>
          <w:tab w:val="left" w:pos="0"/>
          <w:tab w:val="left" w:pos="567"/>
        </w:tabs>
        <w:spacing w:after="0" w:line="240" w:lineRule="auto"/>
        <w:ind w:right="278"/>
        <w:rPr>
          <w:rFonts w:ascii="Times New Roman" w:hAnsi="Times New Roman"/>
          <w:i/>
          <w:iCs/>
        </w:rPr>
      </w:pPr>
      <w:r w:rsidRPr="004D3D21">
        <w:rPr>
          <w:rFonts w:ascii="Times New Roman" w:hAnsi="Times New Roman"/>
          <w:i/>
          <w:iCs/>
        </w:rPr>
        <w:t xml:space="preserve">Fluocinolono acetonidas </w:t>
      </w:r>
    </w:p>
    <w:p w14:paraId="17D77801" w14:textId="77777777" w:rsidR="00B12A56" w:rsidRPr="004D3D21" w:rsidRDefault="00B12A56" w:rsidP="00B12A56">
      <w:pPr>
        <w:widowControl w:val="0"/>
        <w:tabs>
          <w:tab w:val="left" w:pos="0"/>
          <w:tab w:val="left" w:pos="567"/>
        </w:tabs>
        <w:spacing w:after="0" w:line="240" w:lineRule="auto"/>
        <w:ind w:right="278"/>
        <w:rPr>
          <w:rFonts w:ascii="Times New Roman" w:hAnsi="Times New Roman"/>
        </w:rPr>
      </w:pPr>
      <w:r w:rsidRPr="004D3D21">
        <w:rPr>
          <w:rFonts w:ascii="Times New Roman" w:hAnsi="Times New Roman"/>
        </w:rPr>
        <w:t>Fluocinolono acetonid</w:t>
      </w:r>
      <w:r w:rsidR="00435270" w:rsidRPr="004D3D21">
        <w:rPr>
          <w:rFonts w:ascii="Times New Roman" w:hAnsi="Times New Roman"/>
        </w:rPr>
        <w:t>as lengv</w:t>
      </w:r>
      <w:r w:rsidR="00176A42" w:rsidRPr="004D3D21">
        <w:rPr>
          <w:rFonts w:ascii="Times New Roman" w:hAnsi="Times New Roman"/>
        </w:rPr>
        <w:t xml:space="preserve">ai </w:t>
      </w:r>
      <w:r w:rsidR="00435270" w:rsidRPr="004D3D21">
        <w:rPr>
          <w:rFonts w:ascii="Times New Roman" w:hAnsi="Times New Roman"/>
        </w:rPr>
        <w:t>įsiskverbia į r</w:t>
      </w:r>
      <w:r w:rsidR="00176A42" w:rsidRPr="004D3D21">
        <w:rPr>
          <w:rFonts w:ascii="Times New Roman" w:hAnsi="Times New Roman"/>
        </w:rPr>
        <w:t>a</w:t>
      </w:r>
      <w:r w:rsidR="00435270" w:rsidRPr="004D3D21">
        <w:rPr>
          <w:rFonts w:ascii="Times New Roman" w:hAnsi="Times New Roman"/>
        </w:rPr>
        <w:t>gi</w:t>
      </w:r>
      <w:r w:rsidR="00176A42" w:rsidRPr="004D3D21">
        <w:rPr>
          <w:rFonts w:ascii="Times New Roman" w:hAnsi="Times New Roman"/>
        </w:rPr>
        <w:t>n</w:t>
      </w:r>
      <w:r w:rsidR="00435270" w:rsidRPr="004D3D21">
        <w:rPr>
          <w:rFonts w:ascii="Times New Roman" w:hAnsi="Times New Roman"/>
        </w:rPr>
        <w:t>į odos sluoksnį, kuriame kaupiasi ir jame gali būti aptinkam</w:t>
      </w:r>
      <w:r w:rsidR="00D630D4" w:rsidRPr="004D3D21">
        <w:rPr>
          <w:rFonts w:ascii="Times New Roman" w:hAnsi="Times New Roman"/>
        </w:rPr>
        <w:t>a</w:t>
      </w:r>
      <w:r w:rsidR="00435270" w:rsidRPr="004D3D21">
        <w:rPr>
          <w:rFonts w:ascii="Times New Roman" w:hAnsi="Times New Roman"/>
        </w:rPr>
        <w:t>s net praėjus 15 parų po vartojimo vietiškai</w:t>
      </w:r>
      <w:r w:rsidRPr="004D3D21">
        <w:rPr>
          <w:rFonts w:ascii="Times New Roman" w:hAnsi="Times New Roman"/>
        </w:rPr>
        <w:t>.</w:t>
      </w:r>
    </w:p>
    <w:p w14:paraId="29A5445C" w14:textId="1F1E86BE" w:rsidR="00435270" w:rsidRPr="004D3D21" w:rsidRDefault="00435270" w:rsidP="002C315A">
      <w:pPr>
        <w:widowControl w:val="0"/>
        <w:tabs>
          <w:tab w:val="left" w:pos="0"/>
          <w:tab w:val="left" w:pos="567"/>
        </w:tabs>
        <w:spacing w:after="0" w:line="240" w:lineRule="auto"/>
        <w:ind w:right="278"/>
        <w:rPr>
          <w:rFonts w:ascii="Times New Roman" w:eastAsia="Times New Roman" w:hAnsi="Times New Roman"/>
          <w:lang w:eastAsia="lt-LT"/>
        </w:rPr>
      </w:pPr>
    </w:p>
    <w:p w14:paraId="443C3B2A" w14:textId="5FEA528B" w:rsidR="00435270" w:rsidRPr="004D3D21" w:rsidRDefault="00435270" w:rsidP="002C315A">
      <w:pPr>
        <w:widowControl w:val="0"/>
        <w:tabs>
          <w:tab w:val="left" w:pos="0"/>
          <w:tab w:val="left" w:pos="567"/>
        </w:tabs>
        <w:spacing w:after="0" w:line="240" w:lineRule="auto"/>
        <w:ind w:right="278"/>
        <w:rPr>
          <w:rFonts w:ascii="Times New Roman" w:eastAsia="Times New Roman" w:hAnsi="Times New Roman"/>
          <w:lang w:eastAsia="lt-LT"/>
        </w:rPr>
      </w:pPr>
      <w:r w:rsidRPr="004D3D21">
        <w:rPr>
          <w:rFonts w:ascii="Times New Roman" w:hAnsi="Times New Roman"/>
        </w:rPr>
        <w:t xml:space="preserve">Fluocinolono acetonido absorbcija </w:t>
      </w:r>
      <w:r w:rsidR="00B20052" w:rsidRPr="004D3D21">
        <w:rPr>
          <w:rFonts w:ascii="Times New Roman" w:hAnsi="Times New Roman"/>
        </w:rPr>
        <w:t>p</w:t>
      </w:r>
      <w:r w:rsidRPr="004D3D21">
        <w:rPr>
          <w:rFonts w:ascii="Times New Roman" w:hAnsi="Times New Roman"/>
        </w:rPr>
        <w:t>er odą inte</w:t>
      </w:r>
      <w:r w:rsidR="00D630D4" w:rsidRPr="004D3D21">
        <w:rPr>
          <w:rFonts w:ascii="Times New Roman" w:hAnsi="Times New Roman"/>
        </w:rPr>
        <w:t>ns</w:t>
      </w:r>
      <w:r w:rsidRPr="004D3D21">
        <w:rPr>
          <w:rFonts w:ascii="Times New Roman" w:hAnsi="Times New Roman"/>
        </w:rPr>
        <w:t>y</w:t>
      </w:r>
      <w:r w:rsidR="00B20052" w:rsidRPr="004D3D21">
        <w:rPr>
          <w:rFonts w:ascii="Times New Roman" w:hAnsi="Times New Roman"/>
        </w:rPr>
        <w:t>v</w:t>
      </w:r>
      <w:r w:rsidRPr="004D3D21">
        <w:rPr>
          <w:rFonts w:ascii="Times New Roman" w:hAnsi="Times New Roman"/>
        </w:rPr>
        <w:t>ėja, kai vaistinio</w:t>
      </w:r>
      <w:r w:rsidR="00B20052" w:rsidRPr="004D3D21">
        <w:rPr>
          <w:rFonts w:ascii="Times New Roman" w:hAnsi="Times New Roman"/>
        </w:rPr>
        <w:t xml:space="preserve"> </w:t>
      </w:r>
      <w:r w:rsidRPr="004D3D21">
        <w:rPr>
          <w:rFonts w:ascii="Times New Roman" w:hAnsi="Times New Roman"/>
        </w:rPr>
        <w:t>pre</w:t>
      </w:r>
      <w:r w:rsidR="00A45C1D" w:rsidRPr="004D3D21">
        <w:rPr>
          <w:rFonts w:ascii="Times New Roman" w:hAnsi="Times New Roman"/>
        </w:rPr>
        <w:t>p</w:t>
      </w:r>
      <w:r w:rsidRPr="004D3D21">
        <w:rPr>
          <w:rFonts w:ascii="Times New Roman" w:hAnsi="Times New Roman"/>
        </w:rPr>
        <w:t>arato tepama ant gležnos odos</w:t>
      </w:r>
      <w:r w:rsidR="00B20052" w:rsidRPr="004D3D21">
        <w:rPr>
          <w:rFonts w:ascii="Times New Roman" w:hAnsi="Times New Roman"/>
        </w:rPr>
        <w:t xml:space="preserve"> – raukšlių ar veido srityje, jeigu odos epitelis yra pažeistas arba oda yra pažeista uždegimo. Naudojant </w:t>
      </w:r>
      <w:r w:rsidR="00276B93">
        <w:rPr>
          <w:rFonts w:ascii="Times New Roman" w:hAnsi="Times New Roman"/>
        </w:rPr>
        <w:t xml:space="preserve">orui </w:t>
      </w:r>
      <w:r w:rsidR="007E1D77" w:rsidRPr="00276B93">
        <w:rPr>
          <w:rFonts w:ascii="Times New Roman" w:hAnsi="Times New Roman"/>
        </w:rPr>
        <w:t>nepralaidžius</w:t>
      </w:r>
      <w:r w:rsidR="00B20052" w:rsidRPr="00276B93">
        <w:rPr>
          <w:rFonts w:ascii="Times New Roman" w:hAnsi="Times New Roman"/>
        </w:rPr>
        <w:t xml:space="preserve"> tvarsčius</w:t>
      </w:r>
      <w:r w:rsidR="00276B93">
        <w:rPr>
          <w:rFonts w:ascii="Times New Roman" w:hAnsi="Times New Roman"/>
        </w:rPr>
        <w:t>,</w:t>
      </w:r>
      <w:r w:rsidR="00B20052" w:rsidRPr="004D3D21">
        <w:rPr>
          <w:rFonts w:ascii="Times New Roman" w:hAnsi="Times New Roman"/>
        </w:rPr>
        <w:t xml:space="preserve"> padidėja odos temperatūra ir drėgnumas</w:t>
      </w:r>
      <w:r w:rsidR="00F403DB">
        <w:rPr>
          <w:rFonts w:ascii="Times New Roman" w:hAnsi="Times New Roman"/>
        </w:rPr>
        <w:t>,</w:t>
      </w:r>
      <w:r w:rsidR="00B20052" w:rsidRPr="004D3D21">
        <w:rPr>
          <w:rFonts w:ascii="Times New Roman" w:hAnsi="Times New Roman"/>
        </w:rPr>
        <w:t xml:space="preserve"> tai taip pat sustipr</w:t>
      </w:r>
      <w:r w:rsidR="00F403DB">
        <w:rPr>
          <w:rFonts w:ascii="Times New Roman" w:hAnsi="Times New Roman"/>
        </w:rPr>
        <w:t>ėja</w:t>
      </w:r>
      <w:r w:rsidR="00B20052" w:rsidRPr="004D3D21">
        <w:rPr>
          <w:rFonts w:ascii="Times New Roman" w:hAnsi="Times New Roman"/>
        </w:rPr>
        <w:t xml:space="preserve"> fluocinolono acetonido absorbcij</w:t>
      </w:r>
      <w:r w:rsidR="00F403DB">
        <w:rPr>
          <w:rFonts w:ascii="Times New Roman" w:hAnsi="Times New Roman"/>
        </w:rPr>
        <w:t>a</w:t>
      </w:r>
      <w:r w:rsidRPr="004D3D21">
        <w:rPr>
          <w:rFonts w:ascii="Times New Roman" w:hAnsi="Times New Roman"/>
        </w:rPr>
        <w:t>.</w:t>
      </w:r>
    </w:p>
    <w:p w14:paraId="55B68782" w14:textId="5D192E46" w:rsidR="002C315A" w:rsidRPr="004D3D21" w:rsidRDefault="002C315A" w:rsidP="002C315A">
      <w:pPr>
        <w:widowControl w:val="0"/>
        <w:tabs>
          <w:tab w:val="left" w:pos="0"/>
          <w:tab w:val="left" w:pos="567"/>
        </w:tabs>
        <w:spacing w:after="0" w:line="240" w:lineRule="auto"/>
        <w:ind w:right="278"/>
        <w:rPr>
          <w:rFonts w:ascii="Times New Roman" w:eastAsia="Times New Roman" w:hAnsi="Times New Roman"/>
          <w:lang w:eastAsia="lt-LT"/>
        </w:rPr>
      </w:pPr>
      <w:r w:rsidRPr="004D3D21">
        <w:rPr>
          <w:rFonts w:ascii="Times New Roman" w:eastAsia="Times New Roman" w:hAnsi="Times New Roman"/>
          <w:lang w:eastAsia="lt-LT"/>
        </w:rPr>
        <w:t xml:space="preserve">Absorbcija didėja ir tuo atveju, jei vaistinio preparato vartojama dažnai arba tepamas didelis odos plotas. </w:t>
      </w:r>
      <w:r w:rsidR="00B20052" w:rsidRPr="004D3D21">
        <w:rPr>
          <w:rFonts w:ascii="Times New Roman" w:eastAsia="Times New Roman" w:hAnsi="Times New Roman"/>
          <w:lang w:eastAsia="lt-LT"/>
        </w:rPr>
        <w:t>Absorbcija p</w:t>
      </w:r>
      <w:r w:rsidRPr="004D3D21">
        <w:rPr>
          <w:rFonts w:ascii="Times New Roman" w:eastAsia="Times New Roman" w:hAnsi="Times New Roman"/>
          <w:lang w:eastAsia="lt-LT"/>
        </w:rPr>
        <w:t xml:space="preserve">er </w:t>
      </w:r>
      <w:r w:rsidR="00B20052" w:rsidRPr="004D3D21">
        <w:rPr>
          <w:rFonts w:ascii="Times New Roman" w:eastAsia="Times New Roman" w:hAnsi="Times New Roman"/>
          <w:lang w:eastAsia="lt-LT"/>
        </w:rPr>
        <w:t>jaunų pacientų</w:t>
      </w:r>
      <w:r w:rsidRPr="004D3D21">
        <w:rPr>
          <w:rFonts w:ascii="Times New Roman" w:eastAsia="Times New Roman" w:hAnsi="Times New Roman"/>
          <w:lang w:eastAsia="lt-LT"/>
        </w:rPr>
        <w:t xml:space="preserve"> odą </w:t>
      </w:r>
      <w:r w:rsidR="00B20052" w:rsidRPr="004D3D21">
        <w:rPr>
          <w:rFonts w:ascii="Times New Roman" w:eastAsia="Times New Roman" w:hAnsi="Times New Roman"/>
          <w:lang w:eastAsia="lt-LT"/>
        </w:rPr>
        <w:t>vyksta greičiau nei</w:t>
      </w:r>
      <w:r w:rsidRPr="004D3D21">
        <w:rPr>
          <w:rFonts w:ascii="Times New Roman" w:eastAsia="Times New Roman" w:hAnsi="Times New Roman"/>
          <w:lang w:eastAsia="lt-LT"/>
        </w:rPr>
        <w:t xml:space="preserve"> per suaugusiųjų</w:t>
      </w:r>
      <w:r w:rsidR="00B20052" w:rsidRPr="004D3D21">
        <w:rPr>
          <w:rFonts w:ascii="Times New Roman" w:eastAsia="Times New Roman" w:hAnsi="Times New Roman"/>
          <w:lang w:eastAsia="lt-LT"/>
        </w:rPr>
        <w:t>.</w:t>
      </w:r>
    </w:p>
    <w:p w14:paraId="56796A7B" w14:textId="77777777" w:rsidR="00176A42" w:rsidRPr="00BD1A03" w:rsidRDefault="00176A42" w:rsidP="002C315A">
      <w:pPr>
        <w:widowControl w:val="0"/>
        <w:tabs>
          <w:tab w:val="left" w:pos="0"/>
          <w:tab w:val="left" w:pos="567"/>
        </w:tabs>
        <w:spacing w:after="0" w:line="240" w:lineRule="auto"/>
        <w:ind w:right="278"/>
        <w:rPr>
          <w:rFonts w:ascii="Times New Roman" w:eastAsia="Times New Roman" w:hAnsi="Times New Roman"/>
          <w:i/>
          <w:iCs/>
          <w:lang w:eastAsia="lt-LT"/>
        </w:rPr>
      </w:pPr>
    </w:p>
    <w:p w14:paraId="0AF6CBE0" w14:textId="77777777" w:rsidR="00176A42" w:rsidRPr="00BD1A03" w:rsidRDefault="00176A42" w:rsidP="002C315A">
      <w:pPr>
        <w:widowControl w:val="0"/>
        <w:tabs>
          <w:tab w:val="left" w:pos="0"/>
          <w:tab w:val="left" w:pos="567"/>
        </w:tabs>
        <w:spacing w:after="0" w:line="240" w:lineRule="auto"/>
        <w:ind w:right="278"/>
        <w:rPr>
          <w:rFonts w:ascii="Times New Roman" w:eastAsia="Times New Roman" w:hAnsi="Times New Roman"/>
          <w:i/>
          <w:iCs/>
          <w:lang w:eastAsia="lt-LT"/>
        </w:rPr>
      </w:pPr>
      <w:r w:rsidRPr="00BD1A03">
        <w:rPr>
          <w:rFonts w:ascii="Times New Roman" w:eastAsia="Times New Roman" w:hAnsi="Times New Roman"/>
          <w:i/>
          <w:iCs/>
          <w:lang w:eastAsia="lt-LT"/>
        </w:rPr>
        <w:t>Neomicino sulfatas</w:t>
      </w:r>
    </w:p>
    <w:p w14:paraId="38F80606" w14:textId="77777777" w:rsidR="002C315A" w:rsidRPr="004D3D21" w:rsidRDefault="002C315A" w:rsidP="00851988">
      <w:pPr>
        <w:widowControl w:val="0"/>
        <w:tabs>
          <w:tab w:val="left" w:pos="0"/>
          <w:tab w:val="left" w:pos="567"/>
        </w:tabs>
        <w:spacing w:after="0" w:line="240" w:lineRule="auto"/>
        <w:ind w:right="276"/>
        <w:rPr>
          <w:rFonts w:ascii="Times New Roman" w:eastAsia="Times New Roman" w:hAnsi="Times New Roman"/>
          <w:lang w:eastAsia="lt-LT"/>
        </w:rPr>
      </w:pPr>
      <w:r w:rsidRPr="004D3D21">
        <w:rPr>
          <w:rFonts w:ascii="Times New Roman" w:eastAsia="Times New Roman" w:hAnsi="Times New Roman"/>
          <w:lang w:eastAsia="lt-LT"/>
        </w:rPr>
        <w:t>Pavartojus tepalo, neomicino sulfatas gali prasiskverbti į gilesnius odos sluoksnius. Jei tepalo vartojama ilgai ir juo tepamas didelis odos plotas, ypač jei oda pažeista, antibiotiko gali patekti į kraujotaką.</w:t>
      </w:r>
    </w:p>
    <w:p w14:paraId="1E0BF01E" w14:textId="77777777" w:rsidR="002C315A" w:rsidRPr="004D3D21" w:rsidRDefault="002C315A" w:rsidP="00851988">
      <w:pPr>
        <w:widowControl w:val="0"/>
        <w:tabs>
          <w:tab w:val="left" w:pos="0"/>
          <w:tab w:val="left" w:pos="567"/>
        </w:tabs>
        <w:spacing w:after="0" w:line="240" w:lineRule="auto"/>
        <w:ind w:right="276"/>
        <w:rPr>
          <w:rFonts w:ascii="Times New Roman" w:eastAsia="Times New Roman" w:hAnsi="Times New Roman"/>
          <w:lang w:eastAsia="lt-LT"/>
        </w:rPr>
      </w:pPr>
    </w:p>
    <w:p w14:paraId="4B0783DE" w14:textId="77777777" w:rsidR="002C315A" w:rsidRPr="004D3D21" w:rsidRDefault="002C315A" w:rsidP="00851988">
      <w:pPr>
        <w:widowControl w:val="0"/>
        <w:tabs>
          <w:tab w:val="left" w:pos="0"/>
          <w:tab w:val="left" w:pos="567"/>
        </w:tabs>
        <w:spacing w:after="0" w:line="240" w:lineRule="auto"/>
        <w:ind w:right="276"/>
        <w:rPr>
          <w:rFonts w:ascii="Times New Roman" w:eastAsia="Times New Roman" w:hAnsi="Times New Roman"/>
          <w:u w:val="single"/>
          <w:lang w:eastAsia="lt-LT"/>
        </w:rPr>
      </w:pPr>
      <w:r w:rsidRPr="004D3D21">
        <w:rPr>
          <w:rFonts w:ascii="Times New Roman" w:eastAsia="Times New Roman" w:hAnsi="Times New Roman"/>
          <w:u w:val="single"/>
          <w:lang w:eastAsia="lt-LT"/>
        </w:rPr>
        <w:t>Biotransformacija ir eliminacija</w:t>
      </w:r>
    </w:p>
    <w:p w14:paraId="7A5AB4BC" w14:textId="77777777" w:rsidR="00176A42" w:rsidRPr="004D3D21" w:rsidRDefault="00176A42" w:rsidP="00851988">
      <w:pPr>
        <w:widowControl w:val="0"/>
        <w:tabs>
          <w:tab w:val="left" w:pos="0"/>
          <w:tab w:val="left" w:pos="567"/>
        </w:tabs>
        <w:spacing w:after="0" w:line="240" w:lineRule="auto"/>
        <w:ind w:right="276"/>
        <w:rPr>
          <w:rFonts w:ascii="Times New Roman" w:eastAsia="Times New Roman" w:hAnsi="Times New Roman"/>
          <w:u w:val="single"/>
          <w:lang w:eastAsia="lt-LT"/>
        </w:rPr>
      </w:pPr>
    </w:p>
    <w:p w14:paraId="04D48F61" w14:textId="77777777" w:rsidR="00176A42" w:rsidRPr="004D3D21" w:rsidRDefault="00176A42" w:rsidP="00176A42">
      <w:pPr>
        <w:widowControl w:val="0"/>
        <w:tabs>
          <w:tab w:val="left" w:pos="0"/>
          <w:tab w:val="left" w:pos="567"/>
        </w:tabs>
        <w:spacing w:after="0" w:line="240" w:lineRule="auto"/>
        <w:ind w:right="278"/>
        <w:rPr>
          <w:rFonts w:ascii="Times New Roman" w:hAnsi="Times New Roman"/>
          <w:i/>
          <w:iCs/>
        </w:rPr>
      </w:pPr>
      <w:r w:rsidRPr="004D3D21">
        <w:rPr>
          <w:rFonts w:ascii="Times New Roman" w:hAnsi="Times New Roman"/>
          <w:i/>
          <w:iCs/>
        </w:rPr>
        <w:t xml:space="preserve">Fluocinolono acetonidas </w:t>
      </w:r>
    </w:p>
    <w:p w14:paraId="698D321C" w14:textId="57492305" w:rsidR="00851988" w:rsidRPr="004D3D21" w:rsidRDefault="00851988" w:rsidP="00851988">
      <w:pPr>
        <w:widowControl w:val="0"/>
        <w:tabs>
          <w:tab w:val="left" w:pos="0"/>
          <w:tab w:val="left" w:pos="567"/>
        </w:tabs>
        <w:spacing w:after="0" w:line="240" w:lineRule="auto"/>
        <w:ind w:right="276"/>
        <w:rPr>
          <w:rFonts w:ascii="Times New Roman" w:eastAsia="Times New Roman" w:hAnsi="Times New Roman"/>
          <w:lang w:eastAsia="lt-LT"/>
        </w:rPr>
      </w:pPr>
      <w:r w:rsidRPr="004D3D21">
        <w:rPr>
          <w:rFonts w:ascii="Times New Roman" w:eastAsia="Times New Roman" w:hAnsi="Times New Roman"/>
          <w:lang w:eastAsia="lt-LT"/>
        </w:rPr>
        <w:t>Odoje gliukokortikoida</w:t>
      </w:r>
      <w:r w:rsidR="001D0F32">
        <w:rPr>
          <w:rFonts w:ascii="Times New Roman" w:eastAsia="Times New Roman" w:hAnsi="Times New Roman"/>
          <w:lang w:eastAsia="lt-LT"/>
        </w:rPr>
        <w:t>i</w:t>
      </w:r>
      <w:r w:rsidRPr="004D3D21">
        <w:rPr>
          <w:rFonts w:ascii="Times New Roman" w:eastAsia="Times New Roman" w:hAnsi="Times New Roman"/>
          <w:lang w:eastAsia="lt-LT"/>
        </w:rPr>
        <w:t xml:space="preserve"> nebiotransformuojam</w:t>
      </w:r>
      <w:r w:rsidR="001D0F32">
        <w:rPr>
          <w:rFonts w:ascii="Times New Roman" w:eastAsia="Times New Roman" w:hAnsi="Times New Roman"/>
          <w:lang w:eastAsia="lt-LT"/>
        </w:rPr>
        <w:t>i</w:t>
      </w:r>
      <w:r w:rsidRPr="004D3D21">
        <w:rPr>
          <w:rFonts w:ascii="Times New Roman" w:eastAsia="Times New Roman" w:hAnsi="Times New Roman"/>
          <w:lang w:eastAsia="lt-LT"/>
        </w:rPr>
        <w:t xml:space="preserve">. Pavartoto </w:t>
      </w:r>
      <w:r w:rsidRPr="00D85EF9">
        <w:rPr>
          <w:rFonts w:ascii="Times New Roman" w:eastAsia="Times New Roman" w:hAnsi="Times New Roman"/>
          <w:lang w:eastAsia="lt-LT"/>
        </w:rPr>
        <w:t xml:space="preserve">lokaliai </w:t>
      </w:r>
      <w:r w:rsidRPr="004D3D21">
        <w:rPr>
          <w:rFonts w:ascii="Times New Roman" w:eastAsia="Times New Roman" w:hAnsi="Times New Roman"/>
          <w:lang w:eastAsia="lt-LT"/>
        </w:rPr>
        <w:t xml:space="preserve">fluocinolono acetonido šiek tiek gali patekti į kraujotaką ir sukelti bendrąjį poveikį. Po absorbcijos </w:t>
      </w:r>
      <w:r w:rsidR="00176A42" w:rsidRPr="004D3D21">
        <w:rPr>
          <w:rFonts w:ascii="Times New Roman" w:eastAsia="Times New Roman" w:hAnsi="Times New Roman"/>
          <w:lang w:eastAsia="lt-LT"/>
        </w:rPr>
        <w:t xml:space="preserve">jo daugiausia metabolizuojama </w:t>
      </w:r>
      <w:r w:rsidRPr="004D3D21">
        <w:rPr>
          <w:rFonts w:ascii="Times New Roman" w:eastAsia="Times New Roman" w:hAnsi="Times New Roman"/>
          <w:lang w:eastAsia="lt-LT"/>
        </w:rPr>
        <w:t>kepenyse</w:t>
      </w:r>
      <w:r w:rsidR="00176A42" w:rsidRPr="004D3D21">
        <w:rPr>
          <w:rFonts w:ascii="Times New Roman" w:eastAsia="Times New Roman" w:hAnsi="Times New Roman"/>
          <w:lang w:eastAsia="lt-LT"/>
        </w:rPr>
        <w:t>.</w:t>
      </w:r>
      <w:r w:rsidR="00D630D4" w:rsidRPr="004D3D21">
        <w:rPr>
          <w:rFonts w:ascii="Times New Roman" w:eastAsia="Times New Roman" w:hAnsi="Times New Roman"/>
          <w:lang w:eastAsia="lt-LT"/>
        </w:rPr>
        <w:t xml:space="preserve"> Jis </w:t>
      </w:r>
      <w:r w:rsidRPr="004D3D21">
        <w:rPr>
          <w:rFonts w:ascii="Times New Roman" w:eastAsia="Times New Roman" w:hAnsi="Times New Roman"/>
          <w:lang w:eastAsia="lt-LT"/>
        </w:rPr>
        <w:t>išsiskiria su šlapimu (daugiausia junginių su gliukurono rūgštimi pavidalu, maža dalis – nepakitusio), su tulžimi</w:t>
      </w:r>
      <w:r w:rsidR="00176A42" w:rsidRPr="004D3D21">
        <w:rPr>
          <w:rFonts w:ascii="Times New Roman" w:eastAsia="Times New Roman" w:hAnsi="Times New Roman"/>
          <w:lang w:eastAsia="lt-LT"/>
        </w:rPr>
        <w:t xml:space="preserve"> daugiausiai konjugatų su gl</w:t>
      </w:r>
      <w:r w:rsidR="001D0F32">
        <w:rPr>
          <w:rFonts w:ascii="Times New Roman" w:eastAsia="Times New Roman" w:hAnsi="Times New Roman"/>
          <w:lang w:eastAsia="lt-LT"/>
        </w:rPr>
        <w:t>i</w:t>
      </w:r>
      <w:r w:rsidR="00176A42" w:rsidRPr="004D3D21">
        <w:rPr>
          <w:rFonts w:ascii="Times New Roman" w:eastAsia="Times New Roman" w:hAnsi="Times New Roman"/>
          <w:lang w:eastAsia="lt-LT"/>
        </w:rPr>
        <w:t xml:space="preserve">ukurono rūgštimi </w:t>
      </w:r>
      <w:r w:rsidR="00176A42" w:rsidRPr="00377DEB">
        <w:rPr>
          <w:rFonts w:ascii="Times New Roman" w:eastAsia="Times New Roman" w:hAnsi="Times New Roman"/>
          <w:lang w:eastAsia="lt-LT"/>
        </w:rPr>
        <w:t>form</w:t>
      </w:r>
      <w:r w:rsidR="007E1D77" w:rsidRPr="00BD1A03">
        <w:rPr>
          <w:rFonts w:ascii="Times New Roman" w:eastAsia="Times New Roman" w:hAnsi="Times New Roman"/>
          <w:lang w:eastAsia="lt-LT"/>
        </w:rPr>
        <w:t xml:space="preserve">a </w:t>
      </w:r>
      <w:r w:rsidR="00176A42" w:rsidRPr="00377DEB">
        <w:rPr>
          <w:rFonts w:ascii="Times New Roman" w:eastAsia="Times New Roman" w:hAnsi="Times New Roman"/>
          <w:lang w:eastAsia="lt-LT"/>
        </w:rPr>
        <w:t>ar</w:t>
      </w:r>
      <w:r w:rsidR="00176A42" w:rsidRPr="004D3D21">
        <w:rPr>
          <w:rFonts w:ascii="Times New Roman" w:eastAsia="Times New Roman" w:hAnsi="Times New Roman"/>
          <w:lang w:eastAsia="lt-LT"/>
        </w:rPr>
        <w:t xml:space="preserve"> mažais kiekiais – nepakitusios formos</w:t>
      </w:r>
      <w:r w:rsidRPr="004D3D21">
        <w:rPr>
          <w:rFonts w:ascii="Times New Roman" w:eastAsia="Times New Roman" w:hAnsi="Times New Roman"/>
          <w:lang w:eastAsia="lt-LT"/>
        </w:rPr>
        <w:t>.</w:t>
      </w:r>
    </w:p>
    <w:p w14:paraId="68C84D03" w14:textId="77777777" w:rsidR="00176A42" w:rsidRPr="004D3D21" w:rsidRDefault="00176A42" w:rsidP="00851988">
      <w:pPr>
        <w:widowControl w:val="0"/>
        <w:tabs>
          <w:tab w:val="left" w:pos="0"/>
          <w:tab w:val="left" w:pos="567"/>
        </w:tabs>
        <w:spacing w:after="0" w:line="240" w:lineRule="auto"/>
        <w:ind w:right="276"/>
        <w:rPr>
          <w:rFonts w:ascii="Times New Roman" w:eastAsia="Times New Roman" w:hAnsi="Times New Roman"/>
          <w:lang w:eastAsia="lt-LT"/>
        </w:rPr>
      </w:pPr>
    </w:p>
    <w:p w14:paraId="673F5B0E" w14:textId="77777777" w:rsidR="00176A42" w:rsidRPr="00BD1A03" w:rsidRDefault="00176A42" w:rsidP="00851988">
      <w:pPr>
        <w:widowControl w:val="0"/>
        <w:tabs>
          <w:tab w:val="left" w:pos="0"/>
          <w:tab w:val="left" w:pos="567"/>
        </w:tabs>
        <w:spacing w:after="0" w:line="240" w:lineRule="auto"/>
        <w:ind w:right="276"/>
        <w:rPr>
          <w:rFonts w:ascii="Times New Roman" w:eastAsia="Times New Roman" w:hAnsi="Times New Roman"/>
          <w:i/>
          <w:iCs/>
          <w:lang w:eastAsia="lt-LT"/>
        </w:rPr>
      </w:pPr>
      <w:r w:rsidRPr="00BD1A03">
        <w:rPr>
          <w:rFonts w:ascii="Times New Roman" w:eastAsia="Times New Roman" w:hAnsi="Times New Roman"/>
          <w:i/>
          <w:iCs/>
          <w:lang w:eastAsia="lt-LT"/>
        </w:rPr>
        <w:t>Neomicino sulfatas</w:t>
      </w:r>
    </w:p>
    <w:p w14:paraId="6945CFE8" w14:textId="79FE59A3" w:rsidR="00851988" w:rsidRPr="004D3D21" w:rsidRDefault="002C315A" w:rsidP="00851988">
      <w:pPr>
        <w:widowControl w:val="0"/>
        <w:tabs>
          <w:tab w:val="left" w:pos="0"/>
          <w:tab w:val="left" w:pos="567"/>
        </w:tabs>
        <w:spacing w:after="0" w:line="240" w:lineRule="auto"/>
        <w:ind w:right="278"/>
        <w:rPr>
          <w:rFonts w:ascii="Times New Roman" w:eastAsia="Times New Roman" w:hAnsi="Times New Roman"/>
          <w:lang w:eastAsia="lt-LT"/>
        </w:rPr>
      </w:pPr>
      <w:r w:rsidRPr="004D3D21">
        <w:rPr>
          <w:rFonts w:ascii="Times New Roman" w:eastAsia="Times New Roman" w:hAnsi="Times New Roman"/>
          <w:lang w:eastAsia="lt-LT"/>
        </w:rPr>
        <w:t xml:space="preserve">Neomicino </w:t>
      </w:r>
      <w:r w:rsidR="00796552" w:rsidRPr="004D3D21">
        <w:rPr>
          <w:rFonts w:ascii="Times New Roman" w:eastAsia="Times New Roman" w:hAnsi="Times New Roman"/>
          <w:lang w:eastAsia="lt-LT"/>
        </w:rPr>
        <w:t xml:space="preserve">sulfato biotransformacija </w:t>
      </w:r>
      <w:r w:rsidRPr="004D3D21">
        <w:rPr>
          <w:rFonts w:ascii="Times New Roman" w:eastAsia="Times New Roman" w:hAnsi="Times New Roman"/>
          <w:lang w:eastAsia="lt-LT"/>
        </w:rPr>
        <w:t>organizme</w:t>
      </w:r>
      <w:r w:rsidR="00796552" w:rsidRPr="004D3D21">
        <w:rPr>
          <w:rFonts w:ascii="Times New Roman" w:eastAsia="Times New Roman" w:hAnsi="Times New Roman"/>
          <w:lang w:eastAsia="lt-LT"/>
        </w:rPr>
        <w:t xml:space="preserve"> nevyksta, jis</w:t>
      </w:r>
      <w:r w:rsidRPr="004D3D21">
        <w:rPr>
          <w:rFonts w:ascii="Times New Roman" w:eastAsia="Times New Roman" w:hAnsi="Times New Roman"/>
          <w:lang w:eastAsia="lt-LT"/>
        </w:rPr>
        <w:t xml:space="preserve"> išsiskiria su šlapimu, paprastai nepakitusia forma, todėl gali būti pavojingas žmonėms, sergantiems inkstų funkcijos nepakankamumu.</w:t>
      </w:r>
    </w:p>
    <w:p w14:paraId="3645E26E" w14:textId="77777777" w:rsidR="00851988" w:rsidRPr="004D3D21" w:rsidRDefault="00851988" w:rsidP="00851988">
      <w:pPr>
        <w:widowControl w:val="0"/>
        <w:tabs>
          <w:tab w:val="left" w:pos="0"/>
          <w:tab w:val="left" w:pos="567"/>
        </w:tabs>
        <w:spacing w:after="0" w:line="240" w:lineRule="auto"/>
        <w:ind w:right="276"/>
        <w:rPr>
          <w:rFonts w:ascii="Times New Roman" w:eastAsia="Times New Roman" w:hAnsi="Times New Roman"/>
          <w:lang w:eastAsia="lt-LT"/>
        </w:rPr>
      </w:pPr>
    </w:p>
    <w:p w14:paraId="320C660F"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5.3</w:t>
      </w:r>
      <w:r w:rsidRPr="004D3D21">
        <w:rPr>
          <w:rFonts w:ascii="Times New Roman" w:eastAsia="Times New Roman" w:hAnsi="Times New Roman"/>
          <w:b/>
          <w:lang w:eastAsia="lt-LT"/>
        </w:rPr>
        <w:tab/>
        <w:t>Ikiklinikinių saugumo tyrimų duomenys</w:t>
      </w:r>
    </w:p>
    <w:p w14:paraId="20B42DF6"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3B53E80C" w14:textId="77777777" w:rsidR="00851988" w:rsidRPr="004D3D21" w:rsidRDefault="00851988" w:rsidP="00851988">
      <w:pPr>
        <w:tabs>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Fluocinolono acetonidas</w:t>
      </w:r>
    </w:p>
    <w:p w14:paraId="1CF9D83F" w14:textId="77777777" w:rsidR="00851988" w:rsidRPr="004D3D21" w:rsidRDefault="00851988" w:rsidP="00851988">
      <w:pPr>
        <w:tabs>
          <w:tab w:val="left" w:pos="567"/>
        </w:tabs>
        <w:spacing w:after="0" w:line="240" w:lineRule="auto"/>
        <w:rPr>
          <w:rFonts w:ascii="Times New Roman" w:eastAsia="Times New Roman" w:hAnsi="Times New Roman"/>
          <w:i/>
          <w:lang w:eastAsia="lt-LT"/>
        </w:rPr>
      </w:pPr>
    </w:p>
    <w:p w14:paraId="1AD7EF30" w14:textId="7E324A45" w:rsidR="00A45C1D"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u w:val="single"/>
          <w:lang w:eastAsia="lt-LT"/>
        </w:rPr>
        <w:t>Ūminis toksinis poveikis</w:t>
      </w:r>
    </w:p>
    <w:p w14:paraId="68FFCC37" w14:textId="150860C6"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Fluocinolono acetonidas skirtas vartoti </w:t>
      </w:r>
      <w:r w:rsidR="00796552" w:rsidRPr="004D3D21">
        <w:rPr>
          <w:rFonts w:ascii="Times New Roman" w:eastAsia="Times New Roman" w:hAnsi="Times New Roman"/>
          <w:lang w:eastAsia="lt-LT"/>
        </w:rPr>
        <w:t>tik vietiškai</w:t>
      </w:r>
      <w:r w:rsidRPr="004D3D21">
        <w:rPr>
          <w:rFonts w:ascii="Times New Roman" w:eastAsia="Times New Roman" w:hAnsi="Times New Roman"/>
          <w:lang w:eastAsia="lt-LT"/>
        </w:rPr>
        <w:t xml:space="preserve">, todėl </w:t>
      </w:r>
      <w:r w:rsidR="00EA2D0C">
        <w:rPr>
          <w:rFonts w:ascii="Times New Roman" w:eastAsia="Times New Roman" w:hAnsi="Times New Roman"/>
          <w:lang w:eastAsia="lt-LT"/>
        </w:rPr>
        <w:t xml:space="preserve">nuryto ar pavartoto parenteriniu būdu </w:t>
      </w:r>
      <w:r w:rsidR="00796552" w:rsidRPr="00DE2ED9">
        <w:rPr>
          <w:rFonts w:ascii="Times New Roman" w:eastAsia="Times New Roman" w:hAnsi="Times New Roman"/>
          <w:lang w:eastAsia="lt-LT"/>
        </w:rPr>
        <w:t>šio junginio</w:t>
      </w:r>
      <w:r w:rsidRPr="00DE2ED9">
        <w:rPr>
          <w:rFonts w:ascii="Times New Roman" w:eastAsia="Times New Roman" w:hAnsi="Times New Roman"/>
          <w:lang w:eastAsia="lt-LT"/>
        </w:rPr>
        <w:t xml:space="preserve"> </w:t>
      </w:r>
      <w:r w:rsidR="00796552" w:rsidRPr="00DE2ED9">
        <w:rPr>
          <w:rFonts w:ascii="Times New Roman" w:eastAsia="Times New Roman" w:hAnsi="Times New Roman"/>
          <w:lang w:eastAsia="lt-LT"/>
        </w:rPr>
        <w:t>toksiškumas netirtas</w:t>
      </w:r>
      <w:r w:rsidRPr="00DE2ED9">
        <w:rPr>
          <w:rFonts w:ascii="Times New Roman" w:eastAsia="Times New Roman" w:hAnsi="Times New Roman"/>
          <w:lang w:eastAsia="lt-LT"/>
        </w:rPr>
        <w:t>.</w:t>
      </w:r>
      <w:r w:rsidR="00796552" w:rsidRPr="004D3D21">
        <w:rPr>
          <w:rFonts w:ascii="Times New Roman" w:eastAsia="Times New Roman" w:hAnsi="Times New Roman"/>
          <w:lang w:eastAsia="lt-LT"/>
        </w:rPr>
        <w:t xml:space="preserve"> </w:t>
      </w:r>
      <w:r w:rsidR="00A45C1D" w:rsidRPr="004D3D21">
        <w:rPr>
          <w:rFonts w:ascii="Times New Roman" w:hAnsi="Times New Roman"/>
        </w:rPr>
        <w:t>Ga</w:t>
      </w:r>
      <w:r w:rsidR="00796552" w:rsidRPr="004D3D21">
        <w:rPr>
          <w:rFonts w:ascii="Times New Roman" w:hAnsi="Times New Roman"/>
        </w:rPr>
        <w:t>lima daryti prielaidą, kad fluocinolono acetonido toksiškumas iš</w:t>
      </w:r>
      <w:r w:rsidR="00A45C1D" w:rsidRPr="004D3D21">
        <w:rPr>
          <w:rFonts w:ascii="Times New Roman" w:hAnsi="Times New Roman"/>
        </w:rPr>
        <w:t xml:space="preserve"> </w:t>
      </w:r>
      <w:r w:rsidR="00796552" w:rsidRPr="004D3D21">
        <w:rPr>
          <w:rFonts w:ascii="Times New Roman" w:hAnsi="Times New Roman"/>
        </w:rPr>
        <w:t xml:space="preserve">esmės nesiskiria nuo kitų fluorintų </w:t>
      </w:r>
      <w:r w:rsidR="00EA2D0C" w:rsidRPr="004D3D21">
        <w:rPr>
          <w:rFonts w:ascii="Times New Roman" w:hAnsi="Times New Roman"/>
        </w:rPr>
        <w:t>gliukokortikoidų</w:t>
      </w:r>
      <w:r w:rsidR="00796552" w:rsidRPr="004D3D21">
        <w:rPr>
          <w:rFonts w:ascii="Times New Roman" w:hAnsi="Times New Roman"/>
        </w:rPr>
        <w:t xml:space="preserve"> toksiškumo.</w:t>
      </w:r>
    </w:p>
    <w:p w14:paraId="384A5AA2"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1783CDF9" w14:textId="77777777" w:rsidR="00851988" w:rsidRPr="004D3D21" w:rsidRDefault="00851988" w:rsidP="00851988">
      <w:pPr>
        <w:tabs>
          <w:tab w:val="left" w:pos="567"/>
        </w:tabs>
        <w:spacing w:after="0" w:line="240" w:lineRule="auto"/>
        <w:rPr>
          <w:rFonts w:ascii="Times New Roman" w:eastAsia="Times New Roman" w:hAnsi="Times New Roman"/>
          <w:u w:val="single"/>
          <w:lang w:eastAsia="lt-LT"/>
        </w:rPr>
      </w:pPr>
      <w:r w:rsidRPr="004D3D21">
        <w:rPr>
          <w:rFonts w:ascii="Times New Roman" w:eastAsia="Times New Roman" w:hAnsi="Times New Roman"/>
          <w:u w:val="single"/>
          <w:lang w:eastAsia="lt-LT"/>
        </w:rPr>
        <w:t>Mutageninis poveikis</w:t>
      </w:r>
    </w:p>
    <w:p w14:paraId="36818A1F" w14:textId="16984440"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Tyrimų su gyvūnais rezultatai rodo, kad lokaliai pavartoti </w:t>
      </w:r>
      <w:r w:rsidR="00EA2D0C" w:rsidRPr="004D3D21">
        <w:rPr>
          <w:rFonts w:ascii="Times New Roman" w:eastAsia="Times New Roman" w:hAnsi="Times New Roman"/>
          <w:lang w:eastAsia="lt-LT"/>
        </w:rPr>
        <w:t>gliukokortikodai</w:t>
      </w:r>
      <w:r w:rsidRPr="004D3D21">
        <w:rPr>
          <w:rFonts w:ascii="Times New Roman" w:eastAsia="Times New Roman" w:hAnsi="Times New Roman"/>
          <w:lang w:eastAsia="lt-LT"/>
        </w:rPr>
        <w:t xml:space="preserve"> mutageninio poveikio nesukelia.</w:t>
      </w:r>
    </w:p>
    <w:p w14:paraId="229C97BD"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6C75E448" w14:textId="77777777" w:rsidR="00851988" w:rsidRPr="004D3D21" w:rsidRDefault="00851988" w:rsidP="00851988">
      <w:pPr>
        <w:tabs>
          <w:tab w:val="left" w:pos="567"/>
        </w:tabs>
        <w:spacing w:after="0" w:line="240" w:lineRule="auto"/>
        <w:rPr>
          <w:rFonts w:ascii="Times New Roman" w:eastAsia="Times New Roman" w:hAnsi="Times New Roman"/>
          <w:u w:val="single"/>
          <w:lang w:eastAsia="lt-LT"/>
        </w:rPr>
      </w:pPr>
      <w:r w:rsidRPr="004D3D21">
        <w:rPr>
          <w:rFonts w:ascii="Times New Roman" w:eastAsia="Times New Roman" w:hAnsi="Times New Roman"/>
          <w:u w:val="single"/>
          <w:lang w:eastAsia="lt-LT"/>
        </w:rPr>
        <w:t xml:space="preserve">Kancerogeninis poveikis </w:t>
      </w:r>
    </w:p>
    <w:p w14:paraId="01C387F6" w14:textId="21F86F8E"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Tyrimų su gyvūnais metu duomenų, rodančių, kad lokaliai vartojami </w:t>
      </w:r>
      <w:r w:rsidR="00EA2D0C" w:rsidRPr="004D3D21">
        <w:rPr>
          <w:rFonts w:ascii="Times New Roman" w:eastAsia="Times New Roman" w:hAnsi="Times New Roman"/>
          <w:lang w:eastAsia="lt-LT"/>
        </w:rPr>
        <w:t>gliukokortikodai</w:t>
      </w:r>
      <w:r w:rsidRPr="004D3D21">
        <w:rPr>
          <w:rFonts w:ascii="Times New Roman" w:eastAsia="Times New Roman" w:hAnsi="Times New Roman"/>
          <w:lang w:eastAsia="lt-LT"/>
        </w:rPr>
        <w:t xml:space="preserve"> skatina odos vėžio atsiradimą, negauta.</w:t>
      </w:r>
      <w:r w:rsidR="00026083" w:rsidRPr="004D3D21">
        <w:rPr>
          <w:rFonts w:ascii="Times New Roman" w:eastAsia="Times New Roman" w:hAnsi="Times New Roman"/>
          <w:lang w:eastAsia="lt-LT"/>
        </w:rPr>
        <w:t xml:space="preserve"> Duomenų apie tai, kad vietiškai vartojami </w:t>
      </w:r>
      <w:r w:rsidR="00EA2D0C" w:rsidRPr="004D3D21">
        <w:rPr>
          <w:rFonts w:ascii="Times New Roman" w:eastAsia="Times New Roman" w:hAnsi="Times New Roman"/>
          <w:lang w:eastAsia="lt-LT"/>
        </w:rPr>
        <w:t>gliukokortiko</w:t>
      </w:r>
      <w:r w:rsidR="00D85EF9">
        <w:rPr>
          <w:rFonts w:ascii="Times New Roman" w:eastAsia="Times New Roman" w:hAnsi="Times New Roman"/>
          <w:lang w:eastAsia="lt-LT"/>
        </w:rPr>
        <w:t>i</w:t>
      </w:r>
      <w:r w:rsidR="00EA2D0C" w:rsidRPr="004D3D21">
        <w:rPr>
          <w:rFonts w:ascii="Times New Roman" w:eastAsia="Times New Roman" w:hAnsi="Times New Roman"/>
          <w:lang w:eastAsia="lt-LT"/>
        </w:rPr>
        <w:t>dai</w:t>
      </w:r>
      <w:r w:rsidR="00026083" w:rsidRPr="004D3D21">
        <w:rPr>
          <w:rFonts w:ascii="Times New Roman" w:eastAsia="Times New Roman" w:hAnsi="Times New Roman"/>
          <w:lang w:eastAsia="lt-LT"/>
        </w:rPr>
        <w:t xml:space="preserve"> skatina vėžio vystymąsi žmonėms, nėra.</w:t>
      </w:r>
    </w:p>
    <w:p w14:paraId="454387C3"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4ABC21CD" w14:textId="52DC6B0F" w:rsidR="00851988" w:rsidRPr="004D3D21" w:rsidRDefault="00851988" w:rsidP="00851988">
      <w:pPr>
        <w:tabs>
          <w:tab w:val="left" w:pos="567"/>
        </w:tabs>
        <w:spacing w:after="0" w:line="240" w:lineRule="auto"/>
        <w:rPr>
          <w:rFonts w:ascii="Times New Roman" w:eastAsia="Times New Roman" w:hAnsi="Times New Roman"/>
          <w:u w:val="single"/>
          <w:lang w:eastAsia="lt-LT"/>
        </w:rPr>
      </w:pPr>
      <w:r w:rsidRPr="004D3D21">
        <w:rPr>
          <w:rFonts w:ascii="Times New Roman" w:eastAsia="Times New Roman" w:hAnsi="Times New Roman"/>
          <w:u w:val="single"/>
          <w:lang w:eastAsia="lt-LT"/>
        </w:rPr>
        <w:t>Poveikis vaisingumui</w:t>
      </w:r>
    </w:p>
    <w:p w14:paraId="2E699DC6" w14:textId="38BE0D90"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Fluocinolono acetonido poveikis vaisingumui netirtas. Kit</w:t>
      </w:r>
      <w:r w:rsidR="00DE2ED9">
        <w:rPr>
          <w:rFonts w:ascii="Times New Roman" w:eastAsia="Times New Roman" w:hAnsi="Times New Roman"/>
          <w:lang w:eastAsia="lt-LT"/>
        </w:rPr>
        <w:t>ų</w:t>
      </w:r>
      <w:r w:rsidRPr="004D3D21">
        <w:rPr>
          <w:rFonts w:ascii="Times New Roman" w:eastAsia="Times New Roman" w:hAnsi="Times New Roman"/>
          <w:lang w:eastAsia="lt-LT"/>
        </w:rPr>
        <w:t xml:space="preserve"> </w:t>
      </w:r>
      <w:r w:rsidR="00EA2D0C" w:rsidRPr="004D3D21">
        <w:rPr>
          <w:rFonts w:ascii="Times New Roman" w:eastAsia="Times New Roman" w:hAnsi="Times New Roman"/>
          <w:lang w:eastAsia="lt-LT"/>
        </w:rPr>
        <w:t>gliukokortiko</w:t>
      </w:r>
      <w:r w:rsidR="00D01D41">
        <w:rPr>
          <w:rFonts w:ascii="Times New Roman" w:eastAsia="Times New Roman" w:hAnsi="Times New Roman"/>
          <w:lang w:eastAsia="lt-LT"/>
        </w:rPr>
        <w:t>i</w:t>
      </w:r>
      <w:r w:rsidR="00EA2D0C" w:rsidRPr="004D3D21">
        <w:rPr>
          <w:rFonts w:ascii="Times New Roman" w:eastAsia="Times New Roman" w:hAnsi="Times New Roman"/>
          <w:lang w:eastAsia="lt-LT"/>
        </w:rPr>
        <w:t>d</w:t>
      </w:r>
      <w:r w:rsidR="00DE2ED9">
        <w:rPr>
          <w:rFonts w:ascii="Times New Roman" w:eastAsia="Times New Roman" w:hAnsi="Times New Roman"/>
          <w:lang w:eastAsia="lt-LT"/>
        </w:rPr>
        <w:t>ų</w:t>
      </w:r>
      <w:r w:rsidRPr="004D3D21">
        <w:rPr>
          <w:rFonts w:ascii="Times New Roman" w:eastAsia="Times New Roman" w:hAnsi="Times New Roman"/>
          <w:lang w:eastAsia="lt-LT"/>
        </w:rPr>
        <w:t xml:space="preserve"> tyrimų su žiurkėmis metu neigiamo poveikio vaisingumui nesukėlė.</w:t>
      </w:r>
    </w:p>
    <w:p w14:paraId="24D688C7"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5549F795" w14:textId="77777777" w:rsidR="00851988" w:rsidRPr="004D3D21" w:rsidRDefault="00851988" w:rsidP="00851988">
      <w:pPr>
        <w:tabs>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Neomicino sulfatas</w:t>
      </w:r>
    </w:p>
    <w:p w14:paraId="11ABFF4D"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Ilgalaikių kancerogeninio, mutageninio poveikio bei poveikio vaisingumui tyrimų su gyvūnais neatlikta. </w:t>
      </w:r>
    </w:p>
    <w:p w14:paraId="0E6DDD3B" w14:textId="6E1B1E9B"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lastRenderedPageBreak/>
        <w:t xml:space="preserve">Ar neomicinas gali </w:t>
      </w:r>
      <w:r w:rsidR="00DE2ED9">
        <w:rPr>
          <w:rFonts w:ascii="Times New Roman" w:eastAsia="Times New Roman" w:hAnsi="Times New Roman"/>
          <w:lang w:eastAsia="lt-LT"/>
        </w:rPr>
        <w:t>turėti</w:t>
      </w:r>
      <w:r w:rsidRPr="004D3D21">
        <w:rPr>
          <w:rFonts w:ascii="Times New Roman" w:eastAsia="Times New Roman" w:hAnsi="Times New Roman"/>
          <w:lang w:eastAsia="lt-LT"/>
        </w:rPr>
        <w:t xml:space="preserve"> kancerogeninį bei mutageninį poveikį žmonėms, nežinoma. </w:t>
      </w:r>
    </w:p>
    <w:p w14:paraId="4AA3FD21" w14:textId="77777777" w:rsidR="00DE2ED9" w:rsidRDefault="00DE2ED9" w:rsidP="00851988">
      <w:pPr>
        <w:tabs>
          <w:tab w:val="left" w:pos="567"/>
        </w:tabs>
        <w:spacing w:after="0" w:line="240" w:lineRule="auto"/>
        <w:rPr>
          <w:rFonts w:ascii="Times New Roman" w:hAnsi="Times New Roman"/>
        </w:rPr>
      </w:pPr>
    </w:p>
    <w:p w14:paraId="1032A4CC" w14:textId="77777777" w:rsidR="00DE2ED9" w:rsidRPr="004D3D21" w:rsidRDefault="00DE2ED9" w:rsidP="00851988">
      <w:pPr>
        <w:tabs>
          <w:tab w:val="left" w:pos="567"/>
        </w:tabs>
        <w:spacing w:after="0" w:line="240" w:lineRule="auto"/>
        <w:rPr>
          <w:rFonts w:ascii="Times New Roman" w:eastAsia="Times New Roman" w:hAnsi="Times New Roman"/>
          <w:lang w:eastAsia="lt-LT"/>
        </w:rPr>
      </w:pPr>
    </w:p>
    <w:p w14:paraId="5C7486B9"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r w:rsidRPr="004D3D21">
        <w:rPr>
          <w:rFonts w:ascii="Times New Roman" w:eastAsia="Times New Roman" w:hAnsi="Times New Roman"/>
          <w:b/>
          <w:caps/>
          <w:lang w:eastAsia="lt-LT"/>
        </w:rPr>
        <w:t>6.</w:t>
      </w:r>
      <w:r w:rsidRPr="004D3D21">
        <w:rPr>
          <w:rFonts w:ascii="Times New Roman" w:eastAsia="Times New Roman" w:hAnsi="Times New Roman"/>
          <w:b/>
          <w:caps/>
          <w:lang w:eastAsia="lt-LT"/>
        </w:rPr>
        <w:tab/>
        <w:t>farmacinė informacija</w:t>
      </w:r>
    </w:p>
    <w:p w14:paraId="7D615859"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p>
    <w:p w14:paraId="1A8749D1"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6.1</w:t>
      </w:r>
      <w:r w:rsidRPr="004D3D21">
        <w:rPr>
          <w:rFonts w:ascii="Times New Roman" w:eastAsia="Times New Roman" w:hAnsi="Times New Roman"/>
          <w:b/>
          <w:lang w:eastAsia="lt-LT"/>
        </w:rPr>
        <w:tab/>
        <w:t>Pagalbinių medžiagų sąrašas</w:t>
      </w:r>
    </w:p>
    <w:p w14:paraId="53279797"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30EF4C54"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Propilenglikolis</w:t>
      </w:r>
    </w:p>
    <w:p w14:paraId="67500F80"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Skystasis parafinas</w:t>
      </w:r>
    </w:p>
    <w:p w14:paraId="056F8B4D"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Vilnų riebalai</w:t>
      </w:r>
    </w:p>
    <w:p w14:paraId="233FCEBC"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Minkštasis baltas parafinas </w:t>
      </w:r>
    </w:p>
    <w:p w14:paraId="61EAB9E4"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04EA577E"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6.2</w:t>
      </w:r>
      <w:r w:rsidRPr="004D3D21">
        <w:rPr>
          <w:rFonts w:ascii="Times New Roman" w:eastAsia="Times New Roman" w:hAnsi="Times New Roman"/>
          <w:b/>
          <w:lang w:eastAsia="lt-LT"/>
        </w:rPr>
        <w:tab/>
        <w:t>Nesuderinamumas</w:t>
      </w:r>
    </w:p>
    <w:p w14:paraId="2D2B3353"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6D5CB39E"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Duomenys nebūtini.</w:t>
      </w:r>
    </w:p>
    <w:p w14:paraId="1863A4A5"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p>
    <w:p w14:paraId="41B00550"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6.3</w:t>
      </w:r>
      <w:r w:rsidRPr="004D3D21">
        <w:rPr>
          <w:rFonts w:ascii="Times New Roman" w:eastAsia="Times New Roman" w:hAnsi="Times New Roman"/>
          <w:b/>
          <w:lang w:eastAsia="lt-LT"/>
        </w:rPr>
        <w:tab/>
        <w:t>Tinkamumo laikas</w:t>
      </w:r>
    </w:p>
    <w:p w14:paraId="18C8B0D2"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66342B33"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3 metai.</w:t>
      </w:r>
    </w:p>
    <w:p w14:paraId="7A6A253B"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 xml:space="preserve">Pirmą kartą atidarius suvartoti per 30 dienų. </w:t>
      </w:r>
    </w:p>
    <w:p w14:paraId="5523433D"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p>
    <w:p w14:paraId="44D77046"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6.4</w:t>
      </w:r>
      <w:r w:rsidRPr="004D3D21">
        <w:rPr>
          <w:rFonts w:ascii="Times New Roman" w:eastAsia="Times New Roman" w:hAnsi="Times New Roman"/>
          <w:b/>
          <w:lang w:eastAsia="lt-LT"/>
        </w:rPr>
        <w:tab/>
        <w:t>Specialios laikymo sąlygos</w:t>
      </w:r>
    </w:p>
    <w:p w14:paraId="17FB039A"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13C5DA14"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Laikyti ne aukštesnėje kaip 25 </w:t>
      </w:r>
      <w:r w:rsidRPr="004D3D21">
        <w:rPr>
          <w:rFonts w:ascii="Times New Roman" w:eastAsia="Times New Roman" w:hAnsi="Times New Roman"/>
          <w:lang w:eastAsia="lt-LT"/>
        </w:rPr>
        <w:sym w:font="Symbol" w:char="F0B0"/>
      </w:r>
      <w:r w:rsidRPr="004D3D21">
        <w:rPr>
          <w:rFonts w:ascii="Times New Roman" w:eastAsia="Times New Roman" w:hAnsi="Times New Roman"/>
          <w:lang w:eastAsia="lt-LT"/>
        </w:rPr>
        <w:t xml:space="preserve"> C temperatūroje. </w:t>
      </w:r>
    </w:p>
    <w:p w14:paraId="284BEE69"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0405EE04"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6.5</w:t>
      </w:r>
      <w:r w:rsidRPr="004D3D21">
        <w:rPr>
          <w:rFonts w:ascii="Times New Roman" w:eastAsia="Times New Roman" w:hAnsi="Times New Roman"/>
          <w:b/>
          <w:lang w:eastAsia="lt-LT"/>
        </w:rPr>
        <w:tab/>
        <w:t>Talpyklės pobūdis ir jos turinys</w:t>
      </w:r>
    </w:p>
    <w:p w14:paraId="7288C7F2"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046B8D79"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Aliuminio tūbelė, iš vidaus padengta laku, užspausta membrana ir užsukta PE dangteliu. Tūbelėje yra 15 g tepalo.</w:t>
      </w:r>
    </w:p>
    <w:p w14:paraId="2D1F067E" w14:textId="77777777" w:rsidR="00851988" w:rsidRPr="004D3D21" w:rsidRDefault="00851988" w:rsidP="00851988">
      <w:pPr>
        <w:tabs>
          <w:tab w:val="left" w:pos="567"/>
        </w:tabs>
        <w:spacing w:after="0" w:line="240" w:lineRule="auto"/>
        <w:rPr>
          <w:rFonts w:ascii="Times New Roman" w:eastAsia="Times New Roman" w:hAnsi="Times New Roman"/>
          <w:lang w:eastAsia="lt-LT"/>
        </w:rPr>
      </w:pPr>
    </w:p>
    <w:p w14:paraId="1A48D7B5"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Kartoninėje dėžutėje yra viena tūbelė.</w:t>
      </w:r>
    </w:p>
    <w:p w14:paraId="7787FC9D"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p>
    <w:p w14:paraId="36F30647"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r w:rsidRPr="004D3D21">
        <w:rPr>
          <w:rFonts w:ascii="Times New Roman" w:eastAsia="Times New Roman" w:hAnsi="Times New Roman"/>
          <w:b/>
          <w:lang w:eastAsia="lt-LT"/>
        </w:rPr>
        <w:t>6.6</w:t>
      </w:r>
      <w:r w:rsidRPr="004D3D21">
        <w:rPr>
          <w:rFonts w:ascii="Times New Roman" w:eastAsia="Times New Roman" w:hAnsi="Times New Roman"/>
          <w:b/>
          <w:lang w:eastAsia="lt-LT"/>
        </w:rPr>
        <w:tab/>
        <w:t>Specialūs reikalavimai atliekoms tvarkyti</w:t>
      </w:r>
    </w:p>
    <w:p w14:paraId="2444935B" w14:textId="77777777" w:rsidR="00851988" w:rsidRPr="004D3D21" w:rsidRDefault="00851988" w:rsidP="00851988">
      <w:pPr>
        <w:tabs>
          <w:tab w:val="left" w:pos="567"/>
        </w:tabs>
        <w:spacing w:after="0" w:line="240" w:lineRule="auto"/>
        <w:ind w:left="567" w:hanging="567"/>
        <w:rPr>
          <w:rFonts w:ascii="Times New Roman" w:eastAsia="Times New Roman" w:hAnsi="Times New Roman"/>
          <w:b/>
          <w:lang w:eastAsia="lt-LT"/>
        </w:rPr>
      </w:pPr>
    </w:p>
    <w:p w14:paraId="75D5E16C" w14:textId="77777777" w:rsidR="00851988" w:rsidRPr="00BD1A03" w:rsidRDefault="00851988" w:rsidP="00851988">
      <w:pPr>
        <w:spacing w:after="0" w:line="240" w:lineRule="auto"/>
        <w:rPr>
          <w:rFonts w:ascii="Times New Roman" w:eastAsia="Times New Roman" w:hAnsi="Times New Roman"/>
        </w:rPr>
      </w:pPr>
      <w:r w:rsidRPr="00BD1A03">
        <w:rPr>
          <w:rFonts w:ascii="Times New Roman" w:eastAsia="Times New Roman" w:hAnsi="Times New Roman"/>
        </w:rPr>
        <w:t>Specialių reikalavimų nėra.</w:t>
      </w:r>
    </w:p>
    <w:p w14:paraId="2935E47F" w14:textId="77777777" w:rsidR="00851988" w:rsidRPr="004D3D21" w:rsidRDefault="00851988" w:rsidP="00851988">
      <w:pPr>
        <w:tabs>
          <w:tab w:val="left" w:pos="0"/>
          <w:tab w:val="left" w:pos="567"/>
        </w:tabs>
        <w:spacing w:after="0" w:line="240" w:lineRule="auto"/>
        <w:rPr>
          <w:rFonts w:ascii="Times New Roman" w:eastAsia="Times New Roman" w:hAnsi="Times New Roman"/>
          <w:lang w:eastAsia="lt-LT"/>
        </w:rPr>
      </w:pPr>
    </w:p>
    <w:p w14:paraId="138BA425" w14:textId="77777777" w:rsidR="00851988" w:rsidRPr="004D3D21" w:rsidRDefault="00851988" w:rsidP="00851988">
      <w:pPr>
        <w:tabs>
          <w:tab w:val="left" w:pos="0"/>
          <w:tab w:val="left" w:pos="567"/>
        </w:tabs>
        <w:spacing w:after="0" w:line="240" w:lineRule="auto"/>
        <w:rPr>
          <w:rFonts w:ascii="Times New Roman" w:eastAsia="Times New Roman" w:hAnsi="Times New Roman"/>
          <w:lang w:eastAsia="lt-LT"/>
        </w:rPr>
      </w:pPr>
    </w:p>
    <w:p w14:paraId="6F24E845"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r w:rsidRPr="004D3D21">
        <w:rPr>
          <w:rFonts w:ascii="Times New Roman" w:eastAsia="Times New Roman" w:hAnsi="Times New Roman"/>
          <w:b/>
          <w:caps/>
          <w:lang w:eastAsia="lt-LT"/>
        </w:rPr>
        <w:t>7.</w:t>
      </w:r>
      <w:r w:rsidRPr="004D3D21">
        <w:rPr>
          <w:rFonts w:ascii="Times New Roman" w:eastAsia="Times New Roman" w:hAnsi="Times New Roman"/>
          <w:b/>
          <w:caps/>
          <w:lang w:eastAsia="lt-LT"/>
        </w:rPr>
        <w:tab/>
        <w:t>REGISTRUOTOJAS</w:t>
      </w:r>
    </w:p>
    <w:p w14:paraId="75EF8E2F"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p>
    <w:p w14:paraId="022E894E" w14:textId="77777777" w:rsidR="008C75CE" w:rsidRPr="004D3D21" w:rsidRDefault="008C75CE" w:rsidP="00BD1A03">
      <w:pPr>
        <w:spacing w:after="0" w:line="240" w:lineRule="auto"/>
        <w:rPr>
          <w:rFonts w:ascii="Times New Roman" w:hAnsi="Times New Roman"/>
        </w:rPr>
      </w:pPr>
      <w:r w:rsidRPr="004D3D21">
        <w:rPr>
          <w:rFonts w:ascii="Times New Roman" w:hAnsi="Times New Roman"/>
        </w:rPr>
        <w:t>Bausch Health Ireland Limited</w:t>
      </w:r>
    </w:p>
    <w:p w14:paraId="4E561BEC" w14:textId="77777777" w:rsidR="008C75CE" w:rsidRPr="004D3D21" w:rsidRDefault="008C75CE" w:rsidP="00BD1A03">
      <w:pPr>
        <w:spacing w:after="0" w:line="240" w:lineRule="auto"/>
        <w:rPr>
          <w:rFonts w:ascii="Times New Roman" w:hAnsi="Times New Roman"/>
        </w:rPr>
      </w:pPr>
      <w:r w:rsidRPr="004D3D21">
        <w:rPr>
          <w:rFonts w:ascii="Times New Roman" w:hAnsi="Times New Roman"/>
        </w:rPr>
        <w:t>3013 Lake Drive</w:t>
      </w:r>
    </w:p>
    <w:p w14:paraId="587A1B7B" w14:textId="77777777" w:rsidR="008C75CE" w:rsidRPr="004D3D21" w:rsidRDefault="008C75CE" w:rsidP="00BD1A03">
      <w:pPr>
        <w:spacing w:after="0" w:line="240" w:lineRule="auto"/>
        <w:rPr>
          <w:rFonts w:ascii="Times New Roman" w:hAnsi="Times New Roman"/>
        </w:rPr>
      </w:pPr>
      <w:r w:rsidRPr="004D3D21">
        <w:rPr>
          <w:rFonts w:ascii="Times New Roman" w:hAnsi="Times New Roman"/>
        </w:rPr>
        <w:t>Citywest Business Campus</w:t>
      </w:r>
    </w:p>
    <w:p w14:paraId="5F7D19FE" w14:textId="77777777" w:rsidR="008C75CE" w:rsidRPr="004D3D21" w:rsidRDefault="008C75CE" w:rsidP="00BD1A03">
      <w:pPr>
        <w:spacing w:after="0" w:line="240" w:lineRule="auto"/>
        <w:rPr>
          <w:rFonts w:ascii="Times New Roman" w:hAnsi="Times New Roman"/>
        </w:rPr>
      </w:pPr>
      <w:r w:rsidRPr="004D3D21">
        <w:rPr>
          <w:rFonts w:ascii="Times New Roman" w:hAnsi="Times New Roman"/>
        </w:rPr>
        <w:t>Dublin 24, D24PPT3</w:t>
      </w:r>
    </w:p>
    <w:p w14:paraId="5D5B1D15" w14:textId="77777777" w:rsidR="008C75CE" w:rsidRPr="004D3D21" w:rsidRDefault="008C75CE" w:rsidP="00BD1A03">
      <w:pPr>
        <w:spacing w:after="0" w:line="240" w:lineRule="auto"/>
        <w:rPr>
          <w:rFonts w:ascii="Times New Roman" w:hAnsi="Times New Roman"/>
        </w:rPr>
      </w:pPr>
      <w:r w:rsidRPr="004D3D21">
        <w:rPr>
          <w:rFonts w:ascii="Times New Roman" w:hAnsi="Times New Roman"/>
        </w:rPr>
        <w:t>Airija</w:t>
      </w:r>
    </w:p>
    <w:p w14:paraId="0B77997B"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p>
    <w:p w14:paraId="0647B7EA" w14:textId="77777777" w:rsidR="00851988" w:rsidRPr="004D3D21" w:rsidRDefault="00851988" w:rsidP="00BD1A03">
      <w:pPr>
        <w:tabs>
          <w:tab w:val="left" w:pos="567"/>
        </w:tabs>
        <w:spacing w:after="0" w:line="240" w:lineRule="auto"/>
        <w:rPr>
          <w:rFonts w:ascii="Times New Roman" w:eastAsia="Times New Roman" w:hAnsi="Times New Roman"/>
          <w:lang w:eastAsia="lt-LT"/>
        </w:rPr>
      </w:pPr>
    </w:p>
    <w:p w14:paraId="08673047"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r w:rsidRPr="004D3D21">
        <w:rPr>
          <w:rFonts w:ascii="Times New Roman" w:eastAsia="Times New Roman" w:hAnsi="Times New Roman"/>
          <w:b/>
          <w:caps/>
          <w:lang w:eastAsia="lt-LT"/>
        </w:rPr>
        <w:t>8.</w:t>
      </w:r>
      <w:r w:rsidRPr="004D3D21">
        <w:rPr>
          <w:rFonts w:ascii="Times New Roman" w:eastAsia="Times New Roman" w:hAnsi="Times New Roman"/>
          <w:b/>
          <w:caps/>
          <w:lang w:eastAsia="lt-LT"/>
        </w:rPr>
        <w:tab/>
        <w:t>REGISTRACIJOS PAŽYMĖJIMO NUMERIS (-IAI)</w:t>
      </w:r>
    </w:p>
    <w:p w14:paraId="79B3C3F8"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p>
    <w:p w14:paraId="0071F96F" w14:textId="77777777" w:rsidR="00851988" w:rsidRPr="004D3D21" w:rsidRDefault="00851988" w:rsidP="00851988">
      <w:pPr>
        <w:tabs>
          <w:tab w:val="left" w:pos="567"/>
        </w:tabs>
        <w:spacing w:after="0" w:line="240" w:lineRule="auto"/>
        <w:ind w:left="567" w:hanging="567"/>
        <w:rPr>
          <w:rFonts w:ascii="Times New Roman" w:eastAsia="Times New Roman" w:hAnsi="Times New Roman"/>
          <w:bCs/>
          <w:lang w:eastAsia="lt-LT"/>
        </w:rPr>
      </w:pPr>
      <w:r w:rsidRPr="004D3D21">
        <w:rPr>
          <w:rFonts w:ascii="Times New Roman" w:eastAsia="Times New Roman" w:hAnsi="Times New Roman"/>
          <w:bCs/>
          <w:lang w:eastAsia="lt-LT"/>
        </w:rPr>
        <w:t>LT/1/95/3006/002</w:t>
      </w:r>
    </w:p>
    <w:p w14:paraId="2F7AC003" w14:textId="77777777" w:rsidR="00851988" w:rsidRPr="004D3D21" w:rsidRDefault="00851988" w:rsidP="00851988">
      <w:pPr>
        <w:tabs>
          <w:tab w:val="left" w:pos="567"/>
        </w:tabs>
        <w:spacing w:after="0" w:line="240" w:lineRule="auto"/>
        <w:ind w:left="567" w:hanging="567"/>
        <w:rPr>
          <w:rFonts w:ascii="Times New Roman" w:eastAsia="Times New Roman" w:hAnsi="Times New Roman"/>
          <w:caps/>
          <w:lang w:eastAsia="lt-LT"/>
        </w:rPr>
      </w:pPr>
    </w:p>
    <w:p w14:paraId="1324FEC6" w14:textId="77777777" w:rsidR="00851988" w:rsidRPr="004D3D21" w:rsidRDefault="00851988" w:rsidP="00851988">
      <w:pPr>
        <w:tabs>
          <w:tab w:val="left" w:pos="567"/>
        </w:tabs>
        <w:spacing w:after="0" w:line="240" w:lineRule="auto"/>
        <w:ind w:left="567" w:hanging="567"/>
        <w:rPr>
          <w:rFonts w:ascii="Times New Roman" w:eastAsia="Times New Roman" w:hAnsi="Times New Roman"/>
          <w:caps/>
          <w:lang w:eastAsia="lt-LT"/>
        </w:rPr>
      </w:pPr>
    </w:p>
    <w:p w14:paraId="0D4E9C15"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r w:rsidRPr="004D3D21">
        <w:rPr>
          <w:rFonts w:ascii="Times New Roman" w:eastAsia="Times New Roman" w:hAnsi="Times New Roman"/>
          <w:b/>
          <w:caps/>
          <w:lang w:eastAsia="lt-LT"/>
        </w:rPr>
        <w:t>9.</w:t>
      </w:r>
      <w:r w:rsidRPr="004D3D21">
        <w:rPr>
          <w:rFonts w:ascii="Times New Roman" w:eastAsia="Times New Roman" w:hAnsi="Times New Roman"/>
          <w:b/>
          <w:caps/>
          <w:lang w:eastAsia="lt-LT"/>
        </w:rPr>
        <w:tab/>
        <w:t>REGISTRAVIMO / PERREGISTRAVIMO DATA</w:t>
      </w:r>
    </w:p>
    <w:p w14:paraId="1BC6788F"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p>
    <w:p w14:paraId="280BB425" w14:textId="77777777" w:rsidR="00851988" w:rsidRPr="004D3D21" w:rsidRDefault="00851988" w:rsidP="00851988">
      <w:pPr>
        <w:spacing w:after="0" w:line="240" w:lineRule="auto"/>
        <w:rPr>
          <w:rFonts w:ascii="Times New Roman" w:eastAsia="Times New Roman" w:hAnsi="Times New Roman"/>
          <w:snapToGrid w:val="0"/>
        </w:rPr>
      </w:pPr>
      <w:r w:rsidRPr="004D3D21">
        <w:rPr>
          <w:rFonts w:ascii="Times New Roman" w:eastAsia="Times New Roman" w:hAnsi="Times New Roman"/>
          <w:snapToGrid w:val="0"/>
        </w:rPr>
        <w:t>Registravimo data 1995 m. vasario mėn. 15 d.</w:t>
      </w:r>
    </w:p>
    <w:p w14:paraId="640AB563" w14:textId="77777777" w:rsidR="00851988" w:rsidRPr="004D3D21" w:rsidRDefault="00851988" w:rsidP="00851988">
      <w:pPr>
        <w:spacing w:after="0" w:line="240" w:lineRule="auto"/>
        <w:rPr>
          <w:rFonts w:ascii="Times New Roman" w:eastAsia="Times New Roman" w:hAnsi="Times New Roman"/>
          <w:snapToGrid w:val="0"/>
        </w:rPr>
      </w:pPr>
      <w:r w:rsidRPr="004D3D21">
        <w:rPr>
          <w:rFonts w:ascii="Times New Roman" w:eastAsia="Times New Roman" w:hAnsi="Times New Roman"/>
          <w:snapToGrid w:val="0"/>
        </w:rPr>
        <w:t>Paskutinio perregistravimo data 2012 m. liepos mėn. 25 d.</w:t>
      </w:r>
    </w:p>
    <w:p w14:paraId="09DD732B"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p>
    <w:p w14:paraId="0F97EC7A" w14:textId="77777777" w:rsidR="00851988" w:rsidRPr="004D3D21" w:rsidRDefault="00851988" w:rsidP="00851988">
      <w:pPr>
        <w:tabs>
          <w:tab w:val="left" w:pos="567"/>
        </w:tabs>
        <w:spacing w:after="0" w:line="240" w:lineRule="auto"/>
        <w:ind w:left="567" w:hanging="567"/>
        <w:rPr>
          <w:rFonts w:ascii="Times New Roman" w:eastAsia="Times New Roman" w:hAnsi="Times New Roman"/>
          <w:caps/>
          <w:lang w:eastAsia="lt-LT"/>
        </w:rPr>
      </w:pPr>
    </w:p>
    <w:p w14:paraId="5257AC1B" w14:textId="77777777" w:rsidR="00851988" w:rsidRPr="004D3D21" w:rsidRDefault="00851988" w:rsidP="00851988">
      <w:pPr>
        <w:tabs>
          <w:tab w:val="left" w:pos="567"/>
        </w:tabs>
        <w:spacing w:after="0" w:line="240" w:lineRule="auto"/>
        <w:ind w:left="567" w:hanging="567"/>
        <w:rPr>
          <w:rFonts w:ascii="Times New Roman" w:eastAsia="Times New Roman" w:hAnsi="Times New Roman"/>
          <w:b/>
          <w:caps/>
          <w:lang w:eastAsia="lt-LT"/>
        </w:rPr>
      </w:pPr>
      <w:r w:rsidRPr="004D3D21">
        <w:rPr>
          <w:rFonts w:ascii="Times New Roman" w:eastAsia="Times New Roman" w:hAnsi="Times New Roman"/>
          <w:b/>
          <w:caps/>
          <w:lang w:eastAsia="lt-LT"/>
        </w:rPr>
        <w:lastRenderedPageBreak/>
        <w:t>10.</w:t>
      </w:r>
      <w:r w:rsidRPr="004D3D21">
        <w:rPr>
          <w:rFonts w:ascii="Times New Roman" w:eastAsia="Times New Roman" w:hAnsi="Times New Roman"/>
          <w:b/>
          <w:caps/>
          <w:lang w:eastAsia="lt-LT"/>
        </w:rPr>
        <w:tab/>
        <w:t xml:space="preserve">teksto peržiūros data </w:t>
      </w:r>
    </w:p>
    <w:p w14:paraId="087272F6"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p>
    <w:p w14:paraId="65DF54DE" w14:textId="77777777" w:rsidR="00165FA4" w:rsidRDefault="00165FA4" w:rsidP="00165FA4">
      <w:pPr>
        <w:tabs>
          <w:tab w:val="left" w:pos="540"/>
          <w:tab w:val="left" w:pos="4140"/>
        </w:tabs>
        <w:spacing w:after="0" w:line="240" w:lineRule="auto"/>
        <w:rPr>
          <w:rFonts w:ascii="Times New Roman" w:eastAsia="Times New Roman" w:hAnsi="Times New Roman"/>
          <w:noProof/>
        </w:rPr>
      </w:pPr>
      <w:r>
        <w:rPr>
          <w:rFonts w:ascii="Times New Roman" w:eastAsia="Times New Roman" w:hAnsi="Times New Roman"/>
          <w:noProof/>
        </w:rPr>
        <w:t>2024 m. spalio 3 d.</w:t>
      </w:r>
    </w:p>
    <w:p w14:paraId="29B0F11B" w14:textId="77777777" w:rsidR="00851988" w:rsidRPr="004D3D21" w:rsidRDefault="00851988" w:rsidP="00851988">
      <w:pPr>
        <w:tabs>
          <w:tab w:val="left" w:pos="567"/>
        </w:tabs>
        <w:spacing w:after="0" w:line="240" w:lineRule="auto"/>
        <w:ind w:left="567" w:hanging="567"/>
        <w:rPr>
          <w:rFonts w:ascii="Times New Roman" w:eastAsia="Times New Roman" w:hAnsi="Times New Roman"/>
          <w:lang w:eastAsia="lt-LT"/>
        </w:rPr>
      </w:pPr>
    </w:p>
    <w:p w14:paraId="041E52F5" w14:textId="42621CD7" w:rsidR="00851988" w:rsidRPr="004D3D21" w:rsidRDefault="00851988" w:rsidP="00851988">
      <w:pPr>
        <w:tabs>
          <w:tab w:val="left" w:pos="5954"/>
          <w:tab w:val="left" w:pos="6237"/>
          <w:tab w:val="left" w:pos="6663"/>
          <w:tab w:val="left" w:pos="6946"/>
        </w:tabs>
        <w:spacing w:after="0" w:line="240" w:lineRule="auto"/>
        <w:rPr>
          <w:rFonts w:ascii="Times New Roman" w:eastAsia="SimSun" w:hAnsi="Times New Roman"/>
        </w:rPr>
      </w:pPr>
      <w:r w:rsidRPr="004D3D21">
        <w:rPr>
          <w:rFonts w:ascii="Times New Roman" w:eastAsia="SimSun" w:hAnsi="Times New Roman"/>
        </w:rPr>
        <w:t>Išsami informacija apie šį vaistinį preparatą pateikiama Valstybinės vaistų kontrolės tarnybos prie Lietuvos Respublikos sveikatos apsaugos ministerijos tinklalapyje</w:t>
      </w:r>
      <w:r w:rsidRPr="004D3D21">
        <w:rPr>
          <w:rFonts w:ascii="Times New Roman" w:eastAsia="SimSun" w:hAnsi="Times New Roman"/>
          <w:i/>
        </w:rPr>
        <w:t xml:space="preserve"> </w:t>
      </w:r>
      <w:hyperlink r:id="rId6" w:history="1">
        <w:r w:rsidR="00522C3F" w:rsidRPr="00FB3160">
          <w:rPr>
            <w:rStyle w:val="Hipersaitas"/>
            <w:rFonts w:ascii="Times New Roman" w:hAnsi="Times New Roman"/>
            <w:lang w:eastAsia="lt-LT"/>
          </w:rPr>
          <w:t>https://vvkt.lrv.lt/lt/</w:t>
        </w:r>
      </w:hyperlink>
      <w:r w:rsidR="00522C3F" w:rsidRPr="00FB3160">
        <w:rPr>
          <w:rFonts w:ascii="Times New Roman" w:hAnsi="Times New Roman"/>
          <w:lang w:eastAsia="lt-LT"/>
        </w:rPr>
        <w:t>.</w:t>
      </w:r>
    </w:p>
    <w:p w14:paraId="1A6132AF" w14:textId="77777777" w:rsidR="00851988" w:rsidRPr="004D3D21" w:rsidRDefault="00851988" w:rsidP="00851988">
      <w:pPr>
        <w:spacing w:after="0" w:line="240" w:lineRule="auto"/>
        <w:rPr>
          <w:rFonts w:ascii="Times New Roman" w:eastAsia="Times New Roman" w:hAnsi="Times New Roman"/>
          <w:lang w:eastAsia="x-none"/>
        </w:rPr>
      </w:pPr>
    </w:p>
    <w:p w14:paraId="1DE22776" w14:textId="77777777" w:rsidR="00851988" w:rsidRPr="004D3D21" w:rsidRDefault="00851988" w:rsidP="00851988">
      <w:pPr>
        <w:spacing w:after="0" w:line="240" w:lineRule="auto"/>
        <w:rPr>
          <w:rFonts w:ascii="Times New Roman" w:eastAsia="Times New Roman" w:hAnsi="Times New Roman"/>
          <w:lang w:eastAsia="x-none"/>
        </w:rPr>
      </w:pPr>
    </w:p>
    <w:p w14:paraId="0810A313" w14:textId="77777777" w:rsidR="00851988" w:rsidRPr="004D3D21" w:rsidRDefault="00851988" w:rsidP="00851988">
      <w:pPr>
        <w:spacing w:after="0" w:line="240" w:lineRule="auto"/>
        <w:rPr>
          <w:rFonts w:ascii="Times New Roman" w:eastAsia="Times New Roman" w:hAnsi="Times New Roman"/>
          <w:lang w:eastAsia="x-none"/>
        </w:rPr>
      </w:pPr>
    </w:p>
    <w:p w14:paraId="014CD524" w14:textId="77777777" w:rsidR="00851988" w:rsidRPr="004D3D21" w:rsidRDefault="00851988" w:rsidP="00851988">
      <w:pPr>
        <w:spacing w:after="0" w:line="240" w:lineRule="auto"/>
        <w:rPr>
          <w:rFonts w:ascii="Times New Roman" w:eastAsia="Times New Roman" w:hAnsi="Times New Roman"/>
          <w:lang w:eastAsia="x-none"/>
        </w:rPr>
      </w:pPr>
    </w:p>
    <w:p w14:paraId="7B997342" w14:textId="77777777" w:rsidR="00851988" w:rsidRPr="004D3D21" w:rsidRDefault="00851988" w:rsidP="00851988">
      <w:pPr>
        <w:spacing w:after="0" w:line="240" w:lineRule="auto"/>
        <w:rPr>
          <w:rFonts w:ascii="Times New Roman" w:eastAsia="Times New Roman" w:hAnsi="Times New Roman"/>
          <w:lang w:eastAsia="x-none"/>
        </w:rPr>
      </w:pPr>
    </w:p>
    <w:p w14:paraId="48E7991F" w14:textId="77777777" w:rsidR="00851988" w:rsidRPr="004D3D21" w:rsidRDefault="00851988" w:rsidP="00851988">
      <w:pPr>
        <w:spacing w:after="0" w:line="240" w:lineRule="auto"/>
        <w:rPr>
          <w:rFonts w:ascii="Times New Roman" w:eastAsia="Times New Roman" w:hAnsi="Times New Roman"/>
          <w:lang w:eastAsia="x-none"/>
        </w:rPr>
      </w:pPr>
    </w:p>
    <w:p w14:paraId="77EA2016" w14:textId="77777777" w:rsidR="00851988" w:rsidRPr="004D3D21" w:rsidRDefault="00851988" w:rsidP="00851988">
      <w:pPr>
        <w:spacing w:after="0" w:line="240" w:lineRule="auto"/>
        <w:rPr>
          <w:rFonts w:ascii="Times New Roman" w:eastAsia="Times New Roman" w:hAnsi="Times New Roman"/>
          <w:lang w:eastAsia="x-none"/>
        </w:rPr>
      </w:pPr>
    </w:p>
    <w:p w14:paraId="6BDDE66C" w14:textId="77777777" w:rsidR="00851988" w:rsidRPr="004D3D21" w:rsidRDefault="00851988" w:rsidP="00851988">
      <w:pPr>
        <w:spacing w:after="0" w:line="240" w:lineRule="auto"/>
        <w:rPr>
          <w:rFonts w:ascii="Times New Roman" w:eastAsia="Times New Roman" w:hAnsi="Times New Roman"/>
          <w:lang w:eastAsia="x-none"/>
        </w:rPr>
      </w:pPr>
    </w:p>
    <w:p w14:paraId="3ADDB5F2" w14:textId="77777777" w:rsidR="00851988" w:rsidRPr="004D3D21" w:rsidRDefault="00851988" w:rsidP="00851988">
      <w:pPr>
        <w:spacing w:after="0" w:line="240" w:lineRule="auto"/>
        <w:rPr>
          <w:rFonts w:ascii="Times New Roman" w:eastAsia="Times New Roman" w:hAnsi="Times New Roman"/>
          <w:lang w:eastAsia="x-none"/>
        </w:rPr>
      </w:pPr>
    </w:p>
    <w:p w14:paraId="6699D05D" w14:textId="77777777" w:rsidR="00851988" w:rsidRPr="004D3D21" w:rsidRDefault="00851988" w:rsidP="00851988">
      <w:pPr>
        <w:spacing w:after="0" w:line="240" w:lineRule="auto"/>
        <w:rPr>
          <w:rFonts w:ascii="Times New Roman" w:eastAsia="Times New Roman" w:hAnsi="Times New Roman"/>
          <w:lang w:eastAsia="x-none"/>
        </w:rPr>
      </w:pPr>
    </w:p>
    <w:p w14:paraId="35DB7C9E" w14:textId="77777777" w:rsidR="00851988" w:rsidRPr="004D3D21" w:rsidRDefault="00851988" w:rsidP="00851988">
      <w:pPr>
        <w:spacing w:after="0" w:line="240" w:lineRule="auto"/>
        <w:rPr>
          <w:rFonts w:ascii="Times New Roman" w:eastAsia="Times New Roman" w:hAnsi="Times New Roman"/>
          <w:lang w:eastAsia="x-none"/>
        </w:rPr>
      </w:pPr>
    </w:p>
    <w:p w14:paraId="40488467" w14:textId="77777777" w:rsidR="00851988" w:rsidRPr="004D3D21" w:rsidRDefault="00851988" w:rsidP="00851988">
      <w:pPr>
        <w:spacing w:after="0" w:line="240" w:lineRule="auto"/>
        <w:rPr>
          <w:rFonts w:ascii="Times New Roman" w:eastAsia="Times New Roman" w:hAnsi="Times New Roman"/>
          <w:lang w:eastAsia="x-none"/>
        </w:rPr>
      </w:pPr>
    </w:p>
    <w:p w14:paraId="390C3670" w14:textId="77777777" w:rsidR="00851988" w:rsidRPr="004D3D21" w:rsidRDefault="00851988" w:rsidP="00851988">
      <w:pPr>
        <w:spacing w:after="0" w:line="240" w:lineRule="auto"/>
        <w:rPr>
          <w:rFonts w:ascii="Times New Roman" w:eastAsia="Times New Roman" w:hAnsi="Times New Roman"/>
          <w:lang w:eastAsia="x-none"/>
        </w:rPr>
      </w:pPr>
    </w:p>
    <w:p w14:paraId="24914A6B" w14:textId="77777777" w:rsidR="00851988" w:rsidRPr="004D3D21" w:rsidRDefault="00851988" w:rsidP="00851988">
      <w:pPr>
        <w:spacing w:after="0" w:line="240" w:lineRule="auto"/>
        <w:rPr>
          <w:rFonts w:ascii="Times New Roman" w:eastAsia="Times New Roman" w:hAnsi="Times New Roman"/>
          <w:lang w:eastAsia="x-none"/>
        </w:rPr>
      </w:pPr>
    </w:p>
    <w:p w14:paraId="74E0BBA4" w14:textId="77777777" w:rsidR="00851988" w:rsidRPr="004D3D21" w:rsidRDefault="00851988" w:rsidP="00851988">
      <w:pPr>
        <w:spacing w:after="0" w:line="240" w:lineRule="auto"/>
        <w:rPr>
          <w:rFonts w:ascii="Times New Roman" w:eastAsia="Times New Roman" w:hAnsi="Times New Roman"/>
          <w:lang w:eastAsia="x-none"/>
        </w:rPr>
      </w:pPr>
    </w:p>
    <w:p w14:paraId="6C8B7B6F" w14:textId="77777777" w:rsidR="00851988" w:rsidRPr="004D3D21" w:rsidRDefault="00851988" w:rsidP="00851988">
      <w:pPr>
        <w:spacing w:after="0" w:line="240" w:lineRule="auto"/>
        <w:rPr>
          <w:rFonts w:ascii="Times New Roman" w:eastAsia="Times New Roman" w:hAnsi="Times New Roman"/>
          <w:lang w:eastAsia="x-none"/>
        </w:rPr>
      </w:pPr>
    </w:p>
    <w:p w14:paraId="3E0B5114" w14:textId="77777777" w:rsidR="00851988" w:rsidRPr="004D3D21" w:rsidRDefault="00851988" w:rsidP="00851988">
      <w:pPr>
        <w:spacing w:after="0" w:line="240" w:lineRule="auto"/>
        <w:rPr>
          <w:rFonts w:ascii="Times New Roman" w:eastAsia="Times New Roman" w:hAnsi="Times New Roman"/>
          <w:lang w:eastAsia="x-none"/>
        </w:rPr>
      </w:pPr>
    </w:p>
    <w:p w14:paraId="53323A91" w14:textId="77777777" w:rsidR="00851988" w:rsidRPr="004D3D21" w:rsidRDefault="00851988" w:rsidP="00851988">
      <w:pPr>
        <w:spacing w:after="0" w:line="240" w:lineRule="auto"/>
        <w:rPr>
          <w:rFonts w:ascii="Times New Roman" w:eastAsia="Times New Roman" w:hAnsi="Times New Roman"/>
          <w:lang w:eastAsia="x-none"/>
        </w:rPr>
      </w:pPr>
    </w:p>
    <w:p w14:paraId="48FD9F65" w14:textId="77777777" w:rsidR="00851988" w:rsidRPr="004D3D21" w:rsidRDefault="00851988" w:rsidP="00851988">
      <w:pPr>
        <w:spacing w:after="0" w:line="240" w:lineRule="auto"/>
        <w:rPr>
          <w:rFonts w:ascii="Times New Roman" w:eastAsia="Times New Roman" w:hAnsi="Times New Roman"/>
          <w:lang w:eastAsia="x-none"/>
        </w:rPr>
      </w:pPr>
    </w:p>
    <w:p w14:paraId="44D8D3E9" w14:textId="77777777" w:rsidR="00851988" w:rsidRPr="004D3D21" w:rsidRDefault="00851988" w:rsidP="00851988">
      <w:pPr>
        <w:spacing w:after="0" w:line="240" w:lineRule="auto"/>
        <w:rPr>
          <w:rFonts w:ascii="Times New Roman" w:eastAsia="Times New Roman" w:hAnsi="Times New Roman"/>
          <w:lang w:eastAsia="x-none"/>
        </w:rPr>
      </w:pPr>
    </w:p>
    <w:p w14:paraId="4D4672E7" w14:textId="77777777" w:rsidR="00851988" w:rsidRPr="004D3D21" w:rsidRDefault="00851988" w:rsidP="00851988">
      <w:pPr>
        <w:spacing w:after="0" w:line="240" w:lineRule="auto"/>
        <w:rPr>
          <w:rFonts w:ascii="Times New Roman" w:eastAsia="Times New Roman" w:hAnsi="Times New Roman"/>
          <w:lang w:eastAsia="x-none"/>
        </w:rPr>
      </w:pPr>
    </w:p>
    <w:p w14:paraId="22B2D8EB" w14:textId="77777777" w:rsidR="00851988" w:rsidRPr="004D3D21" w:rsidRDefault="00851988" w:rsidP="00851988">
      <w:pPr>
        <w:spacing w:after="0" w:line="240" w:lineRule="auto"/>
        <w:rPr>
          <w:rFonts w:ascii="Times New Roman" w:eastAsia="Times New Roman" w:hAnsi="Times New Roman"/>
          <w:lang w:eastAsia="x-none"/>
        </w:rPr>
      </w:pPr>
    </w:p>
    <w:p w14:paraId="42387069" w14:textId="77777777" w:rsidR="00851988" w:rsidRPr="004D3D21" w:rsidRDefault="00851988" w:rsidP="00851988">
      <w:pPr>
        <w:spacing w:after="0" w:line="240" w:lineRule="auto"/>
        <w:rPr>
          <w:rFonts w:ascii="Times New Roman" w:eastAsia="Times New Roman" w:hAnsi="Times New Roman"/>
          <w:lang w:eastAsia="x-none"/>
        </w:rPr>
      </w:pPr>
    </w:p>
    <w:p w14:paraId="0A3D3919" w14:textId="77777777" w:rsidR="00851988" w:rsidRPr="004D3D21" w:rsidRDefault="00851988" w:rsidP="00851988">
      <w:pPr>
        <w:spacing w:after="0" w:line="240" w:lineRule="auto"/>
        <w:rPr>
          <w:rFonts w:ascii="Times New Roman" w:eastAsia="Times New Roman" w:hAnsi="Times New Roman"/>
          <w:lang w:eastAsia="x-none"/>
        </w:rPr>
      </w:pPr>
    </w:p>
    <w:p w14:paraId="69C43C76" w14:textId="77777777" w:rsidR="00851988" w:rsidRPr="004D3D21" w:rsidRDefault="00851988" w:rsidP="00851988">
      <w:pPr>
        <w:spacing w:after="0" w:line="240" w:lineRule="auto"/>
        <w:rPr>
          <w:rFonts w:ascii="Times New Roman" w:eastAsia="Times New Roman" w:hAnsi="Times New Roman"/>
          <w:lang w:eastAsia="x-none"/>
        </w:rPr>
      </w:pPr>
    </w:p>
    <w:p w14:paraId="2850668A"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2F7A96A6"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0CF221F8"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400DDB65"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6EA68349"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0507804F"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0BD202B0"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12BDBEF5"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14536624"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5E824233"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46329789"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1DEC4A06"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0CE08733"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1CAF59CA"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0E145EF2"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3E8B251C"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7B1B69AD"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65B20F20"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7AFB336F"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11F13059"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6CD88618"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499D36A9"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2F46D99F"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4C1775A3"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3B08D5FE"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5D063AB4"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5306E587"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4AA05996"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0499BEC4"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19380E91"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16938E58"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35C88C41"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69B95B9F"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06FCE3F1"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2EC14DB9"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48CF7C63"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5AE3B50F"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6CA5EB25"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343ADD75"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514EA473"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5107AC8A"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2E72FF07"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0CAE81AB"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1DB13399"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32152A15"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70FC35A0"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16A23EB4"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694C315E"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2B0EC2E9"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70581D5D"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7F6B65E1"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5630548F"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1728DA7A" w14:textId="77777777" w:rsidR="008C75CE" w:rsidRPr="004D3D21" w:rsidRDefault="008C75CE" w:rsidP="00851988">
      <w:pPr>
        <w:spacing w:after="0" w:line="240" w:lineRule="auto"/>
        <w:jc w:val="center"/>
        <w:outlineLvl w:val="0"/>
        <w:rPr>
          <w:rFonts w:ascii="Times New Roman" w:eastAsia="Times New Roman" w:hAnsi="Times New Roman"/>
          <w:b/>
          <w:kern w:val="28"/>
          <w:lang w:eastAsia="lt-LT"/>
        </w:rPr>
      </w:pPr>
    </w:p>
    <w:p w14:paraId="15523CB6" w14:textId="77777777" w:rsidR="00851988" w:rsidRPr="004D3D21" w:rsidRDefault="00851988" w:rsidP="00851988">
      <w:pPr>
        <w:spacing w:after="0" w:line="240" w:lineRule="auto"/>
        <w:jc w:val="center"/>
        <w:outlineLvl w:val="0"/>
        <w:rPr>
          <w:rFonts w:ascii="Times New Roman" w:eastAsia="Times New Roman" w:hAnsi="Times New Roman"/>
          <w:b/>
          <w:kern w:val="28"/>
          <w:lang w:eastAsia="lt-LT"/>
        </w:rPr>
      </w:pPr>
      <w:r w:rsidRPr="004D3D21">
        <w:rPr>
          <w:rFonts w:ascii="Times New Roman" w:eastAsia="Times New Roman" w:hAnsi="Times New Roman"/>
          <w:b/>
          <w:kern w:val="28"/>
          <w:lang w:eastAsia="lt-LT"/>
        </w:rPr>
        <w:t>II PRIEDAS</w:t>
      </w:r>
    </w:p>
    <w:p w14:paraId="0EEFC30C" w14:textId="77777777" w:rsidR="00851988" w:rsidRPr="004D3D21" w:rsidRDefault="00851988" w:rsidP="00851988">
      <w:pPr>
        <w:spacing w:after="0" w:line="240" w:lineRule="auto"/>
        <w:jc w:val="center"/>
        <w:outlineLvl w:val="0"/>
        <w:rPr>
          <w:rFonts w:ascii="Times New Roman" w:eastAsia="Times New Roman" w:hAnsi="Times New Roman"/>
          <w:b/>
          <w:kern w:val="28"/>
          <w:lang w:eastAsia="lt-LT"/>
        </w:rPr>
      </w:pPr>
    </w:p>
    <w:p w14:paraId="1F1A6E4A" w14:textId="77777777" w:rsidR="00851988" w:rsidRPr="004D3D21" w:rsidRDefault="00851988" w:rsidP="00851988">
      <w:pPr>
        <w:spacing w:after="0" w:line="240" w:lineRule="auto"/>
        <w:jc w:val="center"/>
        <w:outlineLvl w:val="0"/>
        <w:rPr>
          <w:rFonts w:ascii="Times New Roman" w:eastAsia="Times New Roman" w:hAnsi="Times New Roman"/>
          <w:b/>
          <w:kern w:val="28"/>
          <w:lang w:eastAsia="lt-LT"/>
        </w:rPr>
      </w:pPr>
      <w:r w:rsidRPr="004D3D21">
        <w:rPr>
          <w:rFonts w:ascii="Times New Roman" w:eastAsia="Times New Roman" w:hAnsi="Times New Roman"/>
          <w:b/>
          <w:kern w:val="28"/>
          <w:lang w:eastAsia="lt-LT"/>
        </w:rPr>
        <w:t>REGISTRACIJOS SĄLYGOS</w:t>
      </w:r>
    </w:p>
    <w:p w14:paraId="5405D8EF" w14:textId="77777777" w:rsidR="00851988" w:rsidRPr="004D3D21" w:rsidRDefault="00851988" w:rsidP="00851988">
      <w:pPr>
        <w:spacing w:after="0" w:line="240" w:lineRule="auto"/>
        <w:rPr>
          <w:rFonts w:ascii="Times New Roman" w:eastAsia="Times New Roman" w:hAnsi="Times New Roman"/>
          <w:lang w:eastAsia="x-none"/>
        </w:rPr>
      </w:pPr>
    </w:p>
    <w:p w14:paraId="7F6030AC" w14:textId="77777777" w:rsidR="00851988" w:rsidRPr="004D3D21" w:rsidRDefault="00851988" w:rsidP="00851988">
      <w:pPr>
        <w:keepNext/>
        <w:spacing w:after="0" w:line="240" w:lineRule="auto"/>
        <w:ind w:left="1701" w:hanging="567"/>
        <w:outlineLvl w:val="0"/>
        <w:rPr>
          <w:rFonts w:ascii="Times New Roman" w:eastAsia="Times New Roman" w:hAnsi="Times New Roman"/>
          <w:b/>
          <w:lang w:eastAsia="lt-LT"/>
        </w:rPr>
      </w:pPr>
      <w:r w:rsidRPr="004D3D21">
        <w:rPr>
          <w:rFonts w:ascii="Times New Roman" w:eastAsia="Times New Roman" w:hAnsi="Times New Roman"/>
          <w:b/>
          <w:lang w:eastAsia="lt-LT"/>
        </w:rPr>
        <w:t>A.</w:t>
      </w:r>
      <w:r w:rsidRPr="004D3D21">
        <w:rPr>
          <w:rFonts w:ascii="Times New Roman" w:eastAsia="Times New Roman" w:hAnsi="Times New Roman"/>
          <w:b/>
          <w:lang w:eastAsia="lt-LT"/>
        </w:rPr>
        <w:tab/>
        <w:t>GAMINTOJAS, ATSAKINGAS UŽ SERIJŲ IŠLEIDIMĄ</w:t>
      </w:r>
    </w:p>
    <w:p w14:paraId="28382D3F" w14:textId="77777777" w:rsidR="00851988" w:rsidRPr="004D3D21" w:rsidRDefault="00851988" w:rsidP="00851988">
      <w:pPr>
        <w:spacing w:after="0" w:line="240" w:lineRule="auto"/>
        <w:ind w:left="1701" w:hanging="567"/>
        <w:rPr>
          <w:rFonts w:ascii="Times New Roman" w:eastAsia="Times New Roman" w:hAnsi="Times New Roman"/>
          <w:lang w:eastAsia="x-none"/>
        </w:rPr>
      </w:pPr>
    </w:p>
    <w:p w14:paraId="0E2C9FFC" w14:textId="77777777" w:rsidR="00851988" w:rsidRPr="004D3D21" w:rsidRDefault="00851988" w:rsidP="00851988">
      <w:pPr>
        <w:keepNext/>
        <w:spacing w:after="0" w:line="240" w:lineRule="auto"/>
        <w:ind w:left="1701" w:hanging="567"/>
        <w:outlineLvl w:val="0"/>
        <w:rPr>
          <w:rFonts w:ascii="Times New Roman" w:eastAsia="Times New Roman" w:hAnsi="Times New Roman"/>
          <w:b/>
          <w:lang w:eastAsia="lt-LT"/>
        </w:rPr>
      </w:pPr>
      <w:r w:rsidRPr="004D3D21">
        <w:rPr>
          <w:rFonts w:ascii="Times New Roman" w:eastAsia="Times New Roman" w:hAnsi="Times New Roman"/>
          <w:b/>
          <w:lang w:eastAsia="lt-LT"/>
        </w:rPr>
        <w:t>B.</w:t>
      </w:r>
      <w:r w:rsidRPr="004D3D21">
        <w:rPr>
          <w:rFonts w:ascii="Times New Roman" w:eastAsia="Times New Roman" w:hAnsi="Times New Roman"/>
          <w:b/>
          <w:lang w:eastAsia="lt-LT"/>
        </w:rPr>
        <w:tab/>
        <w:t>TIEKIMO IR VARTOJIMO SĄLYGOS AR APRIBOJIMAI</w:t>
      </w:r>
    </w:p>
    <w:p w14:paraId="61022EB5" w14:textId="77777777" w:rsidR="00851988" w:rsidRPr="004D3D21" w:rsidRDefault="00851988" w:rsidP="00851988">
      <w:pPr>
        <w:spacing w:after="0" w:line="240" w:lineRule="auto"/>
        <w:rPr>
          <w:rFonts w:ascii="Times New Roman" w:eastAsia="Times New Roman" w:hAnsi="Times New Roman"/>
          <w:lang w:eastAsia="x-none"/>
        </w:rPr>
      </w:pPr>
    </w:p>
    <w:p w14:paraId="2BC6BD62" w14:textId="77777777" w:rsidR="00851988" w:rsidRPr="004D3D21" w:rsidRDefault="00851988" w:rsidP="00851988">
      <w:pPr>
        <w:spacing w:after="0" w:line="240" w:lineRule="auto"/>
        <w:ind w:left="567" w:hanging="567"/>
        <w:rPr>
          <w:rFonts w:ascii="Times New Roman" w:eastAsia="Times New Roman" w:hAnsi="Times New Roman"/>
          <w:b/>
          <w:lang w:eastAsia="x-none"/>
        </w:rPr>
      </w:pPr>
      <w:r w:rsidRPr="004D3D21">
        <w:rPr>
          <w:rFonts w:ascii="Times New Roman" w:eastAsia="Times New Roman" w:hAnsi="Times New Roman"/>
          <w:lang w:eastAsia="x-none"/>
        </w:rPr>
        <w:br w:type="page"/>
      </w:r>
      <w:r w:rsidRPr="004D3D21">
        <w:rPr>
          <w:rFonts w:ascii="Times New Roman" w:eastAsia="Times New Roman" w:hAnsi="Times New Roman"/>
          <w:b/>
          <w:lang w:eastAsia="x-none"/>
        </w:rPr>
        <w:lastRenderedPageBreak/>
        <w:t>A.</w:t>
      </w:r>
      <w:r w:rsidRPr="004D3D21">
        <w:rPr>
          <w:rFonts w:ascii="Times New Roman" w:eastAsia="Times New Roman" w:hAnsi="Times New Roman"/>
          <w:b/>
          <w:lang w:eastAsia="x-none"/>
        </w:rPr>
        <w:tab/>
        <w:t>GAMINTOJAS, ATSAKINGAS UŽ SERIJŲ IŠLEIDIMĄ</w:t>
      </w:r>
    </w:p>
    <w:p w14:paraId="025C1419" w14:textId="77777777" w:rsidR="00851988" w:rsidRPr="004D3D21" w:rsidRDefault="00851988" w:rsidP="00851988">
      <w:pPr>
        <w:spacing w:after="0" w:line="240" w:lineRule="auto"/>
        <w:rPr>
          <w:rFonts w:ascii="Times New Roman" w:eastAsia="Times New Roman" w:hAnsi="Times New Roman"/>
          <w:lang w:eastAsia="x-none"/>
        </w:rPr>
      </w:pPr>
    </w:p>
    <w:p w14:paraId="217BBF1A" w14:textId="77777777" w:rsidR="00851988" w:rsidRPr="004D3D21" w:rsidRDefault="00851988" w:rsidP="00851988">
      <w:pPr>
        <w:spacing w:after="0" w:line="240" w:lineRule="auto"/>
        <w:rPr>
          <w:rFonts w:ascii="Times New Roman" w:eastAsia="Times New Roman" w:hAnsi="Times New Roman"/>
          <w:u w:val="single"/>
          <w:lang w:eastAsia="x-none"/>
        </w:rPr>
      </w:pPr>
      <w:r w:rsidRPr="004D3D21">
        <w:rPr>
          <w:rFonts w:ascii="Times New Roman" w:eastAsia="Times New Roman" w:hAnsi="Times New Roman"/>
          <w:u w:val="single"/>
          <w:lang w:eastAsia="x-none"/>
        </w:rPr>
        <w:t>Gamintojo, atsakingo už serijų išleidimą, pavadinimas ir adresas</w:t>
      </w:r>
    </w:p>
    <w:p w14:paraId="235F0EE2" w14:textId="77777777" w:rsidR="00851988" w:rsidRPr="004D3D21" w:rsidRDefault="00851988" w:rsidP="00851988">
      <w:pPr>
        <w:spacing w:after="0" w:line="240" w:lineRule="auto"/>
        <w:rPr>
          <w:rFonts w:ascii="Times New Roman" w:eastAsia="Times New Roman" w:hAnsi="Times New Roman"/>
          <w:lang w:eastAsia="x-none"/>
        </w:rPr>
      </w:pPr>
    </w:p>
    <w:p w14:paraId="10CAB4B1" w14:textId="77777777" w:rsidR="00851988" w:rsidRPr="004D3D21" w:rsidRDefault="00851988" w:rsidP="00851988">
      <w:pPr>
        <w:spacing w:after="0" w:line="240" w:lineRule="auto"/>
        <w:ind w:left="709" w:hanging="709"/>
        <w:jc w:val="both"/>
        <w:rPr>
          <w:rFonts w:ascii="Times New Roman" w:eastAsia="Times New Roman" w:hAnsi="Times New Roman"/>
          <w:lang w:eastAsia="lt-LT"/>
        </w:rPr>
      </w:pPr>
      <w:r w:rsidRPr="004D3D21">
        <w:rPr>
          <w:rFonts w:ascii="Times New Roman" w:eastAsia="Times New Roman" w:hAnsi="Times New Roman"/>
          <w:lang w:eastAsia="lt-LT"/>
        </w:rPr>
        <w:t>Pharmaceutical Works Jelfa SA</w:t>
      </w:r>
    </w:p>
    <w:p w14:paraId="4B82B3CE" w14:textId="77777777" w:rsidR="00851988" w:rsidRPr="004D3D21" w:rsidRDefault="00851988" w:rsidP="00851988">
      <w:pPr>
        <w:spacing w:after="0" w:line="240" w:lineRule="auto"/>
        <w:ind w:left="709" w:hanging="709"/>
        <w:jc w:val="both"/>
        <w:rPr>
          <w:rFonts w:ascii="Times New Roman" w:eastAsia="Times New Roman" w:hAnsi="Times New Roman"/>
          <w:lang w:eastAsia="lt-LT"/>
        </w:rPr>
      </w:pPr>
      <w:r w:rsidRPr="004D3D21">
        <w:rPr>
          <w:rFonts w:ascii="Times New Roman" w:eastAsia="Times New Roman" w:hAnsi="Times New Roman"/>
          <w:lang w:eastAsia="lt-LT"/>
        </w:rPr>
        <w:t>ul. W. Pola 21, 58-500 Jelenia Góra</w:t>
      </w:r>
    </w:p>
    <w:p w14:paraId="7038C6F1" w14:textId="77777777" w:rsidR="00851988" w:rsidRPr="004D3D21" w:rsidRDefault="00851988" w:rsidP="00851988">
      <w:pPr>
        <w:spacing w:after="0" w:line="240" w:lineRule="auto"/>
        <w:rPr>
          <w:rFonts w:ascii="Times New Roman" w:eastAsia="Times New Roman" w:hAnsi="Times New Roman"/>
          <w:lang w:eastAsia="x-none"/>
        </w:rPr>
      </w:pPr>
      <w:r w:rsidRPr="004D3D21">
        <w:rPr>
          <w:rFonts w:ascii="Times New Roman" w:eastAsia="Times New Roman" w:hAnsi="Times New Roman"/>
          <w:lang w:eastAsia="x-none"/>
        </w:rPr>
        <w:t>Lenkija</w:t>
      </w:r>
    </w:p>
    <w:p w14:paraId="4D34F4F9" w14:textId="77777777" w:rsidR="00851988" w:rsidRPr="004D3D21" w:rsidRDefault="00851988" w:rsidP="00851988">
      <w:pPr>
        <w:spacing w:after="0" w:line="240" w:lineRule="auto"/>
        <w:rPr>
          <w:rFonts w:ascii="Times New Roman" w:eastAsia="Times New Roman" w:hAnsi="Times New Roman"/>
          <w:lang w:eastAsia="x-none"/>
        </w:rPr>
      </w:pPr>
    </w:p>
    <w:p w14:paraId="03A6E42E" w14:textId="77777777" w:rsidR="00851988" w:rsidRPr="004D3D21" w:rsidRDefault="00851988" w:rsidP="00851988">
      <w:pPr>
        <w:spacing w:after="0" w:line="240" w:lineRule="auto"/>
        <w:rPr>
          <w:rFonts w:ascii="Times New Roman" w:eastAsia="Times New Roman" w:hAnsi="Times New Roman"/>
          <w:lang w:eastAsia="x-none"/>
        </w:rPr>
      </w:pPr>
    </w:p>
    <w:p w14:paraId="348C6585" w14:textId="77777777" w:rsidR="00851988" w:rsidRPr="004D3D21" w:rsidRDefault="00851988" w:rsidP="00851988">
      <w:pPr>
        <w:spacing w:after="0" w:line="240" w:lineRule="auto"/>
        <w:ind w:left="567" w:hanging="567"/>
        <w:rPr>
          <w:rFonts w:ascii="Times New Roman" w:eastAsia="Times New Roman" w:hAnsi="Times New Roman"/>
          <w:lang w:eastAsia="x-none"/>
        </w:rPr>
      </w:pPr>
      <w:r w:rsidRPr="004D3D21">
        <w:rPr>
          <w:rFonts w:ascii="Times New Roman" w:eastAsia="Times New Roman" w:hAnsi="Times New Roman"/>
          <w:b/>
          <w:lang w:eastAsia="x-none"/>
        </w:rPr>
        <w:t>B.</w:t>
      </w:r>
      <w:r w:rsidRPr="004D3D21">
        <w:rPr>
          <w:rFonts w:ascii="Times New Roman" w:eastAsia="Times New Roman" w:hAnsi="Times New Roman"/>
          <w:b/>
          <w:lang w:eastAsia="x-none"/>
        </w:rPr>
        <w:tab/>
        <w:t xml:space="preserve">TIEKIMO IR VARTOJIMO SĄLYGOS AR APRIBOJIMAI </w:t>
      </w:r>
    </w:p>
    <w:p w14:paraId="091F6A9F" w14:textId="77777777" w:rsidR="00851988" w:rsidRPr="004D3D21" w:rsidRDefault="00851988" w:rsidP="00851988">
      <w:pPr>
        <w:spacing w:after="0" w:line="240" w:lineRule="auto"/>
        <w:rPr>
          <w:rFonts w:ascii="Times New Roman" w:eastAsia="Times New Roman" w:hAnsi="Times New Roman"/>
          <w:lang w:eastAsia="x-none"/>
        </w:rPr>
      </w:pPr>
    </w:p>
    <w:p w14:paraId="154A1E4C" w14:textId="77777777" w:rsidR="00851988" w:rsidRPr="004D3D21" w:rsidRDefault="00851988" w:rsidP="00851988">
      <w:pPr>
        <w:spacing w:after="0" w:line="240" w:lineRule="auto"/>
        <w:rPr>
          <w:rFonts w:ascii="Times New Roman" w:eastAsia="Times New Roman" w:hAnsi="Times New Roman"/>
          <w:lang w:eastAsia="x-none"/>
        </w:rPr>
      </w:pPr>
      <w:r w:rsidRPr="004D3D21">
        <w:rPr>
          <w:rFonts w:ascii="Times New Roman" w:eastAsia="Times New Roman" w:hAnsi="Times New Roman"/>
          <w:lang w:eastAsia="x-none"/>
        </w:rPr>
        <w:t>Receptinis vaistinis preparatas.</w:t>
      </w:r>
    </w:p>
    <w:p w14:paraId="5778F67E" w14:textId="77777777" w:rsidR="00851988" w:rsidRPr="004D3D21" w:rsidRDefault="00851988" w:rsidP="00851988">
      <w:pPr>
        <w:spacing w:after="0" w:line="240" w:lineRule="auto"/>
        <w:rPr>
          <w:rFonts w:ascii="Times New Roman" w:eastAsia="Times New Roman" w:hAnsi="Times New Roman"/>
          <w:lang w:eastAsia="x-none"/>
        </w:rPr>
      </w:pPr>
      <w:r w:rsidRPr="004D3D21">
        <w:rPr>
          <w:rFonts w:ascii="Times New Roman" w:eastAsia="Times New Roman" w:hAnsi="Times New Roman"/>
          <w:lang w:eastAsia="x-none"/>
        </w:rPr>
        <w:br w:type="page"/>
      </w:r>
    </w:p>
    <w:p w14:paraId="5695120B" w14:textId="77777777" w:rsidR="00851988" w:rsidRPr="004D3D21" w:rsidRDefault="00851988" w:rsidP="00851988">
      <w:pPr>
        <w:spacing w:after="0" w:line="240" w:lineRule="auto"/>
        <w:rPr>
          <w:rFonts w:ascii="Times New Roman" w:eastAsia="Times New Roman" w:hAnsi="Times New Roman"/>
          <w:lang w:eastAsia="x-none"/>
        </w:rPr>
      </w:pPr>
    </w:p>
    <w:p w14:paraId="2FE21AC5" w14:textId="77777777" w:rsidR="00851988" w:rsidRPr="004D3D21" w:rsidRDefault="00851988" w:rsidP="00851988">
      <w:pPr>
        <w:spacing w:after="0" w:line="240" w:lineRule="auto"/>
        <w:rPr>
          <w:rFonts w:ascii="Times New Roman" w:eastAsia="Times New Roman" w:hAnsi="Times New Roman"/>
          <w:lang w:eastAsia="x-none"/>
        </w:rPr>
      </w:pPr>
    </w:p>
    <w:p w14:paraId="1029CB31" w14:textId="77777777" w:rsidR="00851988" w:rsidRPr="004D3D21" w:rsidRDefault="00851988" w:rsidP="00851988">
      <w:pPr>
        <w:spacing w:after="0" w:line="240" w:lineRule="auto"/>
        <w:rPr>
          <w:rFonts w:ascii="Times New Roman" w:eastAsia="Times New Roman" w:hAnsi="Times New Roman"/>
          <w:lang w:eastAsia="x-none"/>
        </w:rPr>
      </w:pPr>
    </w:p>
    <w:p w14:paraId="2E64BF30" w14:textId="77777777" w:rsidR="00851988" w:rsidRPr="004D3D21" w:rsidRDefault="00851988" w:rsidP="00851988">
      <w:pPr>
        <w:spacing w:after="0" w:line="240" w:lineRule="auto"/>
        <w:rPr>
          <w:rFonts w:ascii="Times New Roman" w:eastAsia="Times New Roman" w:hAnsi="Times New Roman"/>
          <w:lang w:eastAsia="x-none"/>
        </w:rPr>
      </w:pPr>
    </w:p>
    <w:p w14:paraId="6A076A9A" w14:textId="77777777" w:rsidR="00851988" w:rsidRPr="004D3D21" w:rsidRDefault="00851988" w:rsidP="00851988">
      <w:pPr>
        <w:spacing w:after="0" w:line="240" w:lineRule="auto"/>
        <w:rPr>
          <w:rFonts w:ascii="Times New Roman" w:eastAsia="Times New Roman" w:hAnsi="Times New Roman"/>
          <w:lang w:eastAsia="x-none"/>
        </w:rPr>
      </w:pPr>
    </w:p>
    <w:p w14:paraId="399191CD" w14:textId="77777777" w:rsidR="00851988" w:rsidRPr="004D3D21" w:rsidRDefault="00851988" w:rsidP="00851988">
      <w:pPr>
        <w:spacing w:after="0" w:line="240" w:lineRule="auto"/>
        <w:rPr>
          <w:rFonts w:ascii="Times New Roman" w:eastAsia="Times New Roman" w:hAnsi="Times New Roman"/>
          <w:lang w:eastAsia="x-none"/>
        </w:rPr>
      </w:pPr>
    </w:p>
    <w:p w14:paraId="209348FB" w14:textId="77777777" w:rsidR="00851988" w:rsidRPr="004D3D21" w:rsidRDefault="00851988" w:rsidP="00851988">
      <w:pPr>
        <w:spacing w:after="0" w:line="240" w:lineRule="auto"/>
        <w:rPr>
          <w:rFonts w:ascii="Times New Roman" w:eastAsia="Times New Roman" w:hAnsi="Times New Roman"/>
          <w:lang w:eastAsia="x-none"/>
        </w:rPr>
      </w:pPr>
    </w:p>
    <w:p w14:paraId="4D63810D" w14:textId="77777777" w:rsidR="00851988" w:rsidRPr="004D3D21" w:rsidRDefault="00851988" w:rsidP="00851988">
      <w:pPr>
        <w:spacing w:after="0" w:line="240" w:lineRule="auto"/>
        <w:rPr>
          <w:rFonts w:ascii="Times New Roman" w:eastAsia="Times New Roman" w:hAnsi="Times New Roman"/>
          <w:lang w:eastAsia="x-none"/>
        </w:rPr>
      </w:pPr>
    </w:p>
    <w:p w14:paraId="7D5AAE94" w14:textId="77777777" w:rsidR="00851988" w:rsidRPr="004D3D21" w:rsidRDefault="00851988" w:rsidP="00851988">
      <w:pPr>
        <w:spacing w:after="0" w:line="240" w:lineRule="auto"/>
        <w:rPr>
          <w:rFonts w:ascii="Times New Roman" w:eastAsia="Times New Roman" w:hAnsi="Times New Roman"/>
          <w:lang w:eastAsia="x-none"/>
        </w:rPr>
      </w:pPr>
    </w:p>
    <w:p w14:paraId="1AE86252" w14:textId="77777777" w:rsidR="00851988" w:rsidRPr="004D3D21" w:rsidRDefault="00851988" w:rsidP="00851988">
      <w:pPr>
        <w:spacing w:after="0" w:line="240" w:lineRule="auto"/>
        <w:rPr>
          <w:rFonts w:ascii="Times New Roman" w:eastAsia="Times New Roman" w:hAnsi="Times New Roman"/>
          <w:lang w:eastAsia="x-none"/>
        </w:rPr>
      </w:pPr>
    </w:p>
    <w:p w14:paraId="6010B5AF" w14:textId="77777777" w:rsidR="00851988" w:rsidRPr="004D3D21" w:rsidRDefault="00851988" w:rsidP="00851988">
      <w:pPr>
        <w:spacing w:after="0" w:line="240" w:lineRule="auto"/>
        <w:rPr>
          <w:rFonts w:ascii="Times New Roman" w:eastAsia="Times New Roman" w:hAnsi="Times New Roman"/>
          <w:lang w:eastAsia="x-none"/>
        </w:rPr>
      </w:pPr>
    </w:p>
    <w:p w14:paraId="7C16E8DE" w14:textId="77777777" w:rsidR="00851988" w:rsidRPr="004D3D21" w:rsidRDefault="00851988" w:rsidP="00851988">
      <w:pPr>
        <w:spacing w:after="0" w:line="240" w:lineRule="auto"/>
        <w:rPr>
          <w:rFonts w:ascii="Times New Roman" w:eastAsia="Times New Roman" w:hAnsi="Times New Roman"/>
          <w:lang w:eastAsia="x-none"/>
        </w:rPr>
      </w:pPr>
    </w:p>
    <w:p w14:paraId="15F074E0" w14:textId="77777777" w:rsidR="00851988" w:rsidRPr="004D3D21" w:rsidRDefault="00851988" w:rsidP="00851988">
      <w:pPr>
        <w:spacing w:after="0" w:line="240" w:lineRule="auto"/>
        <w:rPr>
          <w:rFonts w:ascii="Times New Roman" w:eastAsia="Times New Roman" w:hAnsi="Times New Roman"/>
          <w:lang w:eastAsia="x-none"/>
        </w:rPr>
      </w:pPr>
    </w:p>
    <w:p w14:paraId="44C08254" w14:textId="77777777" w:rsidR="00851988" w:rsidRPr="004D3D21" w:rsidRDefault="00851988" w:rsidP="00851988">
      <w:pPr>
        <w:spacing w:after="0" w:line="240" w:lineRule="auto"/>
        <w:rPr>
          <w:rFonts w:ascii="Times New Roman" w:eastAsia="Times New Roman" w:hAnsi="Times New Roman"/>
          <w:lang w:eastAsia="x-none"/>
        </w:rPr>
      </w:pPr>
    </w:p>
    <w:p w14:paraId="285498E6" w14:textId="77777777" w:rsidR="00851988" w:rsidRPr="004D3D21" w:rsidRDefault="00851988" w:rsidP="00851988">
      <w:pPr>
        <w:spacing w:after="0" w:line="240" w:lineRule="auto"/>
        <w:rPr>
          <w:rFonts w:ascii="Times New Roman" w:eastAsia="Times New Roman" w:hAnsi="Times New Roman"/>
          <w:lang w:eastAsia="x-none"/>
        </w:rPr>
      </w:pPr>
    </w:p>
    <w:p w14:paraId="507A74DD" w14:textId="77777777" w:rsidR="00851988" w:rsidRPr="004D3D21" w:rsidRDefault="00851988" w:rsidP="00851988">
      <w:pPr>
        <w:spacing w:after="0" w:line="240" w:lineRule="auto"/>
        <w:rPr>
          <w:rFonts w:ascii="Times New Roman" w:eastAsia="Times New Roman" w:hAnsi="Times New Roman"/>
          <w:lang w:eastAsia="x-none"/>
        </w:rPr>
      </w:pPr>
    </w:p>
    <w:p w14:paraId="04E21CCD" w14:textId="77777777" w:rsidR="00851988" w:rsidRPr="004D3D21" w:rsidRDefault="00851988" w:rsidP="00851988">
      <w:pPr>
        <w:spacing w:after="0" w:line="240" w:lineRule="auto"/>
        <w:rPr>
          <w:rFonts w:ascii="Times New Roman" w:eastAsia="Times New Roman" w:hAnsi="Times New Roman"/>
          <w:lang w:eastAsia="x-none"/>
        </w:rPr>
      </w:pPr>
    </w:p>
    <w:p w14:paraId="7177A821" w14:textId="77777777" w:rsidR="00851988" w:rsidRPr="004D3D21" w:rsidRDefault="00851988" w:rsidP="00851988">
      <w:pPr>
        <w:spacing w:after="0" w:line="240" w:lineRule="auto"/>
        <w:rPr>
          <w:rFonts w:ascii="Times New Roman" w:eastAsia="Times New Roman" w:hAnsi="Times New Roman"/>
          <w:lang w:eastAsia="x-none"/>
        </w:rPr>
      </w:pPr>
    </w:p>
    <w:p w14:paraId="1679FB05" w14:textId="77777777" w:rsidR="00851988" w:rsidRPr="004D3D21" w:rsidRDefault="00851988" w:rsidP="00851988">
      <w:pPr>
        <w:spacing w:after="0" w:line="240" w:lineRule="auto"/>
        <w:rPr>
          <w:rFonts w:ascii="Times New Roman" w:eastAsia="Times New Roman" w:hAnsi="Times New Roman"/>
          <w:lang w:eastAsia="x-none"/>
        </w:rPr>
      </w:pPr>
    </w:p>
    <w:p w14:paraId="609F9A33" w14:textId="77777777" w:rsidR="00851988" w:rsidRPr="004D3D21" w:rsidRDefault="00851988" w:rsidP="00851988">
      <w:pPr>
        <w:spacing w:after="0" w:line="240" w:lineRule="auto"/>
        <w:rPr>
          <w:rFonts w:ascii="Times New Roman" w:eastAsia="Times New Roman" w:hAnsi="Times New Roman"/>
          <w:lang w:eastAsia="x-none"/>
        </w:rPr>
      </w:pPr>
    </w:p>
    <w:p w14:paraId="65EB76E2" w14:textId="77777777" w:rsidR="00851988" w:rsidRPr="004D3D21" w:rsidRDefault="00851988" w:rsidP="00851988">
      <w:pPr>
        <w:spacing w:after="0" w:line="240" w:lineRule="auto"/>
        <w:rPr>
          <w:rFonts w:ascii="Times New Roman" w:eastAsia="Times New Roman" w:hAnsi="Times New Roman"/>
          <w:lang w:eastAsia="x-none"/>
        </w:rPr>
      </w:pPr>
    </w:p>
    <w:p w14:paraId="153CAC92" w14:textId="77777777" w:rsidR="00851988" w:rsidRPr="004D3D21" w:rsidRDefault="00851988" w:rsidP="00851988">
      <w:pPr>
        <w:spacing w:after="0" w:line="240" w:lineRule="auto"/>
        <w:rPr>
          <w:rFonts w:ascii="Times New Roman" w:eastAsia="Times New Roman" w:hAnsi="Times New Roman"/>
          <w:lang w:eastAsia="x-none"/>
        </w:rPr>
      </w:pPr>
    </w:p>
    <w:p w14:paraId="53B5292A" w14:textId="77777777" w:rsidR="00851988" w:rsidRPr="004D3D21" w:rsidRDefault="00851988" w:rsidP="00851988">
      <w:pPr>
        <w:spacing w:after="0" w:line="240" w:lineRule="auto"/>
        <w:jc w:val="center"/>
        <w:outlineLvl w:val="0"/>
        <w:rPr>
          <w:rFonts w:ascii="Times New Roman" w:eastAsia="Times New Roman" w:hAnsi="Times New Roman"/>
          <w:b/>
          <w:kern w:val="28"/>
          <w:lang w:eastAsia="lt-LT"/>
        </w:rPr>
      </w:pPr>
      <w:r w:rsidRPr="004D3D21">
        <w:rPr>
          <w:rFonts w:ascii="Times New Roman" w:eastAsia="Times New Roman" w:hAnsi="Times New Roman"/>
          <w:b/>
          <w:kern w:val="28"/>
          <w:lang w:eastAsia="lt-LT"/>
        </w:rPr>
        <w:t>III PRIEDAS</w:t>
      </w:r>
    </w:p>
    <w:p w14:paraId="67F91F13" w14:textId="77777777" w:rsidR="00851988" w:rsidRPr="004D3D21" w:rsidRDefault="00851988" w:rsidP="00851988">
      <w:pPr>
        <w:spacing w:after="0" w:line="240" w:lineRule="auto"/>
        <w:rPr>
          <w:rFonts w:ascii="Times New Roman" w:eastAsia="Times New Roman" w:hAnsi="Times New Roman"/>
          <w:lang w:eastAsia="x-none"/>
        </w:rPr>
      </w:pPr>
    </w:p>
    <w:p w14:paraId="5B2A0E8B" w14:textId="77777777" w:rsidR="00851988" w:rsidRPr="004D3D21" w:rsidRDefault="00851988" w:rsidP="00851988">
      <w:pPr>
        <w:spacing w:after="0" w:line="240" w:lineRule="auto"/>
        <w:jc w:val="center"/>
        <w:rPr>
          <w:rFonts w:ascii="Times New Roman" w:eastAsia="Times New Roman" w:hAnsi="Times New Roman"/>
          <w:b/>
          <w:lang w:eastAsia="x-none"/>
        </w:rPr>
      </w:pPr>
      <w:r w:rsidRPr="004D3D21">
        <w:rPr>
          <w:rFonts w:ascii="Times New Roman" w:eastAsia="Times New Roman" w:hAnsi="Times New Roman"/>
          <w:b/>
          <w:lang w:eastAsia="x-none"/>
        </w:rPr>
        <w:t>ŽENKLINIMAS IR PAKUOTĖS LAPELIS</w:t>
      </w:r>
    </w:p>
    <w:p w14:paraId="777CC0E3" w14:textId="77777777" w:rsidR="00851988" w:rsidRPr="004D3D21" w:rsidRDefault="00851988" w:rsidP="00851988">
      <w:pPr>
        <w:spacing w:after="0" w:line="240" w:lineRule="auto"/>
        <w:rPr>
          <w:rFonts w:ascii="Times New Roman" w:eastAsia="Times New Roman" w:hAnsi="Times New Roman"/>
          <w:lang w:eastAsia="x-none"/>
        </w:rPr>
      </w:pPr>
      <w:r w:rsidRPr="004D3D21">
        <w:rPr>
          <w:rFonts w:ascii="Times New Roman" w:eastAsia="Times New Roman" w:hAnsi="Times New Roman"/>
          <w:lang w:eastAsia="x-none"/>
        </w:rPr>
        <w:br w:type="page"/>
      </w:r>
    </w:p>
    <w:p w14:paraId="0800AEDE" w14:textId="77777777" w:rsidR="00851988" w:rsidRPr="004D3D21" w:rsidRDefault="00851988" w:rsidP="00851988">
      <w:pPr>
        <w:spacing w:after="0" w:line="240" w:lineRule="auto"/>
        <w:rPr>
          <w:rFonts w:ascii="Times New Roman" w:eastAsia="Times New Roman" w:hAnsi="Times New Roman"/>
          <w:lang w:eastAsia="x-none"/>
        </w:rPr>
      </w:pPr>
    </w:p>
    <w:p w14:paraId="1D412B6E" w14:textId="77777777" w:rsidR="00851988" w:rsidRPr="004D3D21" w:rsidRDefault="00851988" w:rsidP="00851988">
      <w:pPr>
        <w:spacing w:after="0" w:line="240" w:lineRule="auto"/>
        <w:rPr>
          <w:rFonts w:ascii="Times New Roman" w:eastAsia="Times New Roman" w:hAnsi="Times New Roman"/>
          <w:lang w:eastAsia="x-none"/>
        </w:rPr>
      </w:pPr>
    </w:p>
    <w:p w14:paraId="682BD7F3" w14:textId="77777777" w:rsidR="00851988" w:rsidRPr="004D3D21" w:rsidRDefault="00851988" w:rsidP="00851988">
      <w:pPr>
        <w:spacing w:after="0" w:line="240" w:lineRule="auto"/>
        <w:rPr>
          <w:rFonts w:ascii="Times New Roman" w:eastAsia="Times New Roman" w:hAnsi="Times New Roman"/>
          <w:lang w:eastAsia="x-none"/>
        </w:rPr>
      </w:pPr>
    </w:p>
    <w:p w14:paraId="75087FEF" w14:textId="77777777" w:rsidR="00851988" w:rsidRPr="004D3D21" w:rsidRDefault="00851988" w:rsidP="00851988">
      <w:pPr>
        <w:spacing w:after="0" w:line="240" w:lineRule="auto"/>
        <w:rPr>
          <w:rFonts w:ascii="Times New Roman" w:eastAsia="Times New Roman" w:hAnsi="Times New Roman"/>
          <w:lang w:eastAsia="x-none"/>
        </w:rPr>
      </w:pPr>
    </w:p>
    <w:p w14:paraId="6220DAEC" w14:textId="77777777" w:rsidR="00851988" w:rsidRPr="004D3D21" w:rsidRDefault="00851988" w:rsidP="00851988">
      <w:pPr>
        <w:spacing w:after="0" w:line="240" w:lineRule="auto"/>
        <w:rPr>
          <w:rFonts w:ascii="Times New Roman" w:eastAsia="Times New Roman" w:hAnsi="Times New Roman"/>
          <w:lang w:eastAsia="x-none"/>
        </w:rPr>
      </w:pPr>
    </w:p>
    <w:p w14:paraId="217B8D8B" w14:textId="77777777" w:rsidR="00851988" w:rsidRPr="004D3D21" w:rsidRDefault="00851988" w:rsidP="00851988">
      <w:pPr>
        <w:spacing w:after="0" w:line="240" w:lineRule="auto"/>
        <w:rPr>
          <w:rFonts w:ascii="Times New Roman" w:eastAsia="Times New Roman" w:hAnsi="Times New Roman"/>
          <w:lang w:eastAsia="x-none"/>
        </w:rPr>
      </w:pPr>
    </w:p>
    <w:p w14:paraId="1BF1C000" w14:textId="77777777" w:rsidR="00851988" w:rsidRPr="004D3D21" w:rsidRDefault="00851988" w:rsidP="00851988">
      <w:pPr>
        <w:spacing w:after="0" w:line="240" w:lineRule="auto"/>
        <w:rPr>
          <w:rFonts w:ascii="Times New Roman" w:eastAsia="Times New Roman" w:hAnsi="Times New Roman"/>
          <w:lang w:eastAsia="x-none"/>
        </w:rPr>
      </w:pPr>
    </w:p>
    <w:p w14:paraId="245F83D0" w14:textId="77777777" w:rsidR="00851988" w:rsidRPr="004D3D21" w:rsidRDefault="00851988" w:rsidP="00851988">
      <w:pPr>
        <w:spacing w:after="0" w:line="240" w:lineRule="auto"/>
        <w:rPr>
          <w:rFonts w:ascii="Times New Roman" w:eastAsia="Times New Roman" w:hAnsi="Times New Roman"/>
          <w:lang w:eastAsia="x-none"/>
        </w:rPr>
      </w:pPr>
    </w:p>
    <w:p w14:paraId="7F5084CC" w14:textId="77777777" w:rsidR="00851988" w:rsidRPr="004D3D21" w:rsidRDefault="00851988" w:rsidP="00851988">
      <w:pPr>
        <w:spacing w:after="0" w:line="240" w:lineRule="auto"/>
        <w:rPr>
          <w:rFonts w:ascii="Times New Roman" w:eastAsia="Times New Roman" w:hAnsi="Times New Roman"/>
          <w:lang w:eastAsia="x-none"/>
        </w:rPr>
      </w:pPr>
    </w:p>
    <w:p w14:paraId="4F0375D4" w14:textId="77777777" w:rsidR="00851988" w:rsidRPr="004D3D21" w:rsidRDefault="00851988" w:rsidP="00851988">
      <w:pPr>
        <w:spacing w:after="0" w:line="240" w:lineRule="auto"/>
        <w:rPr>
          <w:rFonts w:ascii="Times New Roman" w:eastAsia="Times New Roman" w:hAnsi="Times New Roman"/>
          <w:lang w:eastAsia="x-none"/>
        </w:rPr>
      </w:pPr>
    </w:p>
    <w:p w14:paraId="52CC1943" w14:textId="77777777" w:rsidR="00851988" w:rsidRPr="004D3D21" w:rsidRDefault="00851988" w:rsidP="00851988">
      <w:pPr>
        <w:spacing w:after="0" w:line="240" w:lineRule="auto"/>
        <w:rPr>
          <w:rFonts w:ascii="Times New Roman" w:eastAsia="Times New Roman" w:hAnsi="Times New Roman"/>
          <w:lang w:eastAsia="x-none"/>
        </w:rPr>
      </w:pPr>
    </w:p>
    <w:p w14:paraId="7AF1F19C" w14:textId="77777777" w:rsidR="00851988" w:rsidRPr="004D3D21" w:rsidRDefault="00851988" w:rsidP="00851988">
      <w:pPr>
        <w:spacing w:after="0" w:line="240" w:lineRule="auto"/>
        <w:rPr>
          <w:rFonts w:ascii="Times New Roman" w:eastAsia="Times New Roman" w:hAnsi="Times New Roman"/>
          <w:lang w:eastAsia="x-none"/>
        </w:rPr>
      </w:pPr>
    </w:p>
    <w:p w14:paraId="2ECED872" w14:textId="77777777" w:rsidR="00851988" w:rsidRPr="004D3D21" w:rsidRDefault="00851988" w:rsidP="00851988">
      <w:pPr>
        <w:spacing w:after="0" w:line="240" w:lineRule="auto"/>
        <w:rPr>
          <w:rFonts w:ascii="Times New Roman" w:eastAsia="Times New Roman" w:hAnsi="Times New Roman"/>
          <w:lang w:eastAsia="x-none"/>
        </w:rPr>
      </w:pPr>
    </w:p>
    <w:p w14:paraId="5052611C" w14:textId="77777777" w:rsidR="00851988" w:rsidRPr="004D3D21" w:rsidRDefault="00851988" w:rsidP="00851988">
      <w:pPr>
        <w:spacing w:after="0" w:line="240" w:lineRule="auto"/>
        <w:rPr>
          <w:rFonts w:ascii="Times New Roman" w:eastAsia="Times New Roman" w:hAnsi="Times New Roman"/>
          <w:lang w:eastAsia="x-none"/>
        </w:rPr>
      </w:pPr>
    </w:p>
    <w:p w14:paraId="036444E5" w14:textId="77777777" w:rsidR="00851988" w:rsidRPr="004D3D21" w:rsidRDefault="00851988" w:rsidP="00851988">
      <w:pPr>
        <w:spacing w:after="0" w:line="240" w:lineRule="auto"/>
        <w:rPr>
          <w:rFonts w:ascii="Times New Roman" w:eastAsia="Times New Roman" w:hAnsi="Times New Roman"/>
          <w:lang w:eastAsia="x-none"/>
        </w:rPr>
      </w:pPr>
    </w:p>
    <w:p w14:paraId="38B3B0E0" w14:textId="77777777" w:rsidR="00851988" w:rsidRPr="004D3D21" w:rsidRDefault="00851988" w:rsidP="00851988">
      <w:pPr>
        <w:spacing w:after="0" w:line="240" w:lineRule="auto"/>
        <w:rPr>
          <w:rFonts w:ascii="Times New Roman" w:eastAsia="Times New Roman" w:hAnsi="Times New Roman"/>
          <w:lang w:eastAsia="x-none"/>
        </w:rPr>
      </w:pPr>
    </w:p>
    <w:p w14:paraId="6095573E" w14:textId="77777777" w:rsidR="00851988" w:rsidRPr="004D3D21" w:rsidRDefault="00851988" w:rsidP="00851988">
      <w:pPr>
        <w:spacing w:after="0" w:line="240" w:lineRule="auto"/>
        <w:rPr>
          <w:rFonts w:ascii="Times New Roman" w:eastAsia="Times New Roman" w:hAnsi="Times New Roman"/>
          <w:lang w:eastAsia="x-none"/>
        </w:rPr>
      </w:pPr>
    </w:p>
    <w:p w14:paraId="5C40C581" w14:textId="77777777" w:rsidR="00851988" w:rsidRPr="004D3D21" w:rsidRDefault="00851988" w:rsidP="00851988">
      <w:pPr>
        <w:spacing w:after="0" w:line="240" w:lineRule="auto"/>
        <w:rPr>
          <w:rFonts w:ascii="Times New Roman" w:eastAsia="Times New Roman" w:hAnsi="Times New Roman"/>
          <w:lang w:eastAsia="x-none"/>
        </w:rPr>
      </w:pPr>
    </w:p>
    <w:p w14:paraId="3BE5D9DA" w14:textId="77777777" w:rsidR="00851988" w:rsidRPr="004D3D21" w:rsidRDefault="00851988" w:rsidP="00851988">
      <w:pPr>
        <w:spacing w:after="0" w:line="240" w:lineRule="auto"/>
        <w:rPr>
          <w:rFonts w:ascii="Times New Roman" w:eastAsia="Times New Roman" w:hAnsi="Times New Roman"/>
          <w:lang w:eastAsia="x-none"/>
        </w:rPr>
      </w:pPr>
    </w:p>
    <w:p w14:paraId="7BE360ED" w14:textId="77777777" w:rsidR="00851988" w:rsidRPr="004D3D21" w:rsidRDefault="00851988" w:rsidP="00851988">
      <w:pPr>
        <w:spacing w:after="0" w:line="240" w:lineRule="auto"/>
        <w:rPr>
          <w:rFonts w:ascii="Times New Roman" w:eastAsia="Times New Roman" w:hAnsi="Times New Roman"/>
          <w:lang w:eastAsia="x-none"/>
        </w:rPr>
      </w:pPr>
    </w:p>
    <w:p w14:paraId="5D0A510B" w14:textId="77777777" w:rsidR="00851988" w:rsidRPr="004D3D21" w:rsidRDefault="00851988" w:rsidP="00851988">
      <w:pPr>
        <w:spacing w:after="0" w:line="240" w:lineRule="auto"/>
        <w:rPr>
          <w:rFonts w:ascii="Times New Roman" w:eastAsia="Times New Roman" w:hAnsi="Times New Roman"/>
          <w:lang w:eastAsia="x-none"/>
        </w:rPr>
      </w:pPr>
    </w:p>
    <w:p w14:paraId="6FD3F107" w14:textId="77777777" w:rsidR="00851988" w:rsidRPr="004D3D21" w:rsidRDefault="00851988" w:rsidP="00851988">
      <w:pPr>
        <w:spacing w:after="0" w:line="240" w:lineRule="auto"/>
        <w:rPr>
          <w:rFonts w:ascii="Times New Roman" w:eastAsia="Times New Roman" w:hAnsi="Times New Roman"/>
          <w:lang w:eastAsia="x-none"/>
        </w:rPr>
      </w:pPr>
    </w:p>
    <w:p w14:paraId="30D2982C" w14:textId="77777777" w:rsidR="00851988" w:rsidRPr="004D3D21" w:rsidRDefault="00851988" w:rsidP="00851988">
      <w:pPr>
        <w:spacing w:after="0" w:line="240" w:lineRule="auto"/>
        <w:jc w:val="center"/>
        <w:outlineLvl w:val="0"/>
        <w:rPr>
          <w:rFonts w:ascii="Times New Roman" w:eastAsia="Times New Roman" w:hAnsi="Times New Roman"/>
          <w:b/>
          <w:kern w:val="28"/>
          <w:lang w:eastAsia="lt-LT"/>
        </w:rPr>
      </w:pPr>
      <w:r w:rsidRPr="004D3D21">
        <w:rPr>
          <w:rFonts w:ascii="Times New Roman" w:eastAsia="Times New Roman" w:hAnsi="Times New Roman"/>
          <w:b/>
          <w:kern w:val="28"/>
          <w:lang w:eastAsia="lt-LT"/>
        </w:rPr>
        <w:t>A. ŽENKLINIMAS</w:t>
      </w:r>
    </w:p>
    <w:p w14:paraId="1A24A8ED" w14:textId="77777777" w:rsidR="00851988" w:rsidRPr="004D3D21" w:rsidRDefault="00851988" w:rsidP="00851988">
      <w:pPr>
        <w:spacing w:after="0" w:line="240" w:lineRule="auto"/>
        <w:rPr>
          <w:rFonts w:ascii="Times New Roman" w:eastAsia="Times New Roman" w:hAnsi="Times New Roman"/>
        </w:rPr>
      </w:pPr>
      <w:r w:rsidRPr="004D3D21">
        <w:rPr>
          <w:rFonts w:ascii="Times New Roman" w:eastAsia="Times New Roman" w:hAnsi="Times New Roman"/>
        </w:rPr>
        <w:br w:type="page"/>
      </w:r>
    </w:p>
    <w:p w14:paraId="0B7156E1"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lastRenderedPageBreak/>
        <w:t>INFORMACIJA ANT IŠORINĖS PAKUOTĖS</w:t>
      </w:r>
    </w:p>
    <w:p w14:paraId="161EB3DB"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32E6A24A"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4D3D21">
        <w:rPr>
          <w:rFonts w:ascii="Times New Roman" w:eastAsia="Times New Roman" w:hAnsi="Times New Roman"/>
          <w:b/>
        </w:rPr>
        <w:t>KARTONO DĖŽUTĖ</w:t>
      </w:r>
    </w:p>
    <w:p w14:paraId="54ECC088" w14:textId="77777777" w:rsidR="00F33534" w:rsidRPr="004D3D21" w:rsidRDefault="00F33534" w:rsidP="00F33534">
      <w:pPr>
        <w:spacing w:after="0" w:line="240" w:lineRule="auto"/>
        <w:rPr>
          <w:rFonts w:ascii="Times New Roman" w:eastAsia="Times New Roman" w:hAnsi="Times New Roman"/>
        </w:rPr>
      </w:pPr>
    </w:p>
    <w:p w14:paraId="19A2FE78" w14:textId="77777777" w:rsidR="00F33534" w:rsidRPr="004D3D21" w:rsidRDefault="00F33534" w:rsidP="00F33534">
      <w:pPr>
        <w:spacing w:after="0" w:line="240" w:lineRule="auto"/>
        <w:rPr>
          <w:rFonts w:ascii="Times New Roman" w:eastAsia="Times New Roman" w:hAnsi="Times New Roman"/>
        </w:rPr>
      </w:pPr>
    </w:p>
    <w:p w14:paraId="1D090C00"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w:t>
      </w:r>
      <w:r w:rsidRPr="004D3D21">
        <w:rPr>
          <w:rFonts w:ascii="Times New Roman" w:eastAsia="Times New Roman" w:hAnsi="Times New Roman"/>
          <w:b/>
        </w:rPr>
        <w:tab/>
        <w:t>VAISTINIO PREPARATO PAVADINIMAS</w:t>
      </w:r>
    </w:p>
    <w:p w14:paraId="7F1E1DA2" w14:textId="77777777" w:rsidR="00F33534" w:rsidRPr="004D3D21" w:rsidRDefault="00F33534" w:rsidP="00F33534">
      <w:pPr>
        <w:spacing w:after="0" w:line="240" w:lineRule="auto"/>
        <w:rPr>
          <w:rFonts w:ascii="Times New Roman" w:eastAsia="Times New Roman" w:hAnsi="Times New Roman"/>
        </w:rPr>
      </w:pPr>
    </w:p>
    <w:p w14:paraId="4163D48D"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FLUCINAR N 0,25 mg/5 mg/g tepalas</w:t>
      </w:r>
    </w:p>
    <w:p w14:paraId="2DDDF313" w14:textId="4A6BF1E9" w:rsidR="00F33534" w:rsidRPr="004D3D21" w:rsidRDefault="00EB1805" w:rsidP="00F33534">
      <w:pPr>
        <w:spacing w:after="0" w:line="240" w:lineRule="auto"/>
        <w:rPr>
          <w:rFonts w:ascii="Times New Roman" w:eastAsia="Times New Roman" w:hAnsi="Times New Roman"/>
        </w:rPr>
      </w:pPr>
      <w:bookmarkStart w:id="1" w:name="_Hlk112335123"/>
      <w:r>
        <w:rPr>
          <w:rFonts w:ascii="Times New Roman" w:eastAsia="Times New Roman" w:hAnsi="Times New Roman"/>
        </w:rPr>
        <w:t>f</w:t>
      </w:r>
      <w:r w:rsidR="00F33534" w:rsidRPr="004D3D21">
        <w:rPr>
          <w:rFonts w:ascii="Times New Roman" w:eastAsia="Times New Roman" w:hAnsi="Times New Roman"/>
        </w:rPr>
        <w:t xml:space="preserve">luocinolono acetonidas </w:t>
      </w:r>
      <w:bookmarkEnd w:id="1"/>
      <w:r w:rsidR="00F33534" w:rsidRPr="004D3D21">
        <w:rPr>
          <w:rFonts w:ascii="Times New Roman" w:eastAsia="Times New Roman" w:hAnsi="Times New Roman"/>
        </w:rPr>
        <w:t xml:space="preserve">/ </w:t>
      </w:r>
      <w:r>
        <w:rPr>
          <w:rFonts w:ascii="Times New Roman" w:eastAsia="Times New Roman" w:hAnsi="Times New Roman"/>
        </w:rPr>
        <w:t>n</w:t>
      </w:r>
      <w:r w:rsidR="00F33534" w:rsidRPr="004D3D21">
        <w:rPr>
          <w:rFonts w:ascii="Times New Roman" w:eastAsia="Times New Roman" w:hAnsi="Times New Roman"/>
        </w:rPr>
        <w:t>eomicino sulfatas</w:t>
      </w:r>
    </w:p>
    <w:p w14:paraId="36C2EF2D" w14:textId="77777777" w:rsidR="00F33534" w:rsidRPr="004D3D21" w:rsidRDefault="00F33534" w:rsidP="00F33534">
      <w:pPr>
        <w:spacing w:after="0" w:line="240" w:lineRule="auto"/>
        <w:rPr>
          <w:rFonts w:ascii="Times New Roman" w:eastAsia="Times New Roman" w:hAnsi="Times New Roman"/>
        </w:rPr>
      </w:pPr>
    </w:p>
    <w:p w14:paraId="6F5E71ED" w14:textId="77777777" w:rsidR="00F33534" w:rsidRPr="004D3D21" w:rsidRDefault="00F33534" w:rsidP="00F33534">
      <w:pPr>
        <w:spacing w:after="0" w:line="240" w:lineRule="auto"/>
        <w:rPr>
          <w:rFonts w:ascii="Times New Roman" w:eastAsia="Times New Roman" w:hAnsi="Times New Roman"/>
        </w:rPr>
      </w:pPr>
    </w:p>
    <w:p w14:paraId="15459679"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2.</w:t>
      </w:r>
      <w:r w:rsidRPr="004D3D21">
        <w:rPr>
          <w:rFonts w:ascii="Times New Roman" w:eastAsia="Times New Roman" w:hAnsi="Times New Roman"/>
          <w:b/>
        </w:rPr>
        <w:tab/>
        <w:t>VEIKLIOJI MEDŽIAGA IR JOS KIEKIS</w:t>
      </w:r>
    </w:p>
    <w:p w14:paraId="29AA5FB9" w14:textId="77777777" w:rsidR="00F33534" w:rsidRPr="004D3D21" w:rsidRDefault="00F33534" w:rsidP="00F33534">
      <w:pPr>
        <w:spacing w:after="0" w:line="240" w:lineRule="auto"/>
        <w:rPr>
          <w:rFonts w:ascii="Times New Roman" w:eastAsia="Times New Roman" w:hAnsi="Times New Roman"/>
        </w:rPr>
      </w:pPr>
    </w:p>
    <w:p w14:paraId="082705CA"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1  g tepalo yra 0,25 mg fluocinolono acetonido ir 5 mg neomicino sulfato.</w:t>
      </w:r>
    </w:p>
    <w:p w14:paraId="5C15D818" w14:textId="77777777" w:rsidR="00F33534" w:rsidRPr="004D3D21" w:rsidRDefault="00F33534" w:rsidP="00F33534">
      <w:pPr>
        <w:spacing w:after="0" w:line="240" w:lineRule="auto"/>
        <w:rPr>
          <w:rFonts w:ascii="Times New Roman" w:eastAsia="Times New Roman" w:hAnsi="Times New Roman"/>
        </w:rPr>
      </w:pPr>
    </w:p>
    <w:p w14:paraId="4D0FF605" w14:textId="77777777" w:rsidR="00F33534" w:rsidRPr="004D3D21" w:rsidRDefault="00F33534" w:rsidP="00F33534">
      <w:pPr>
        <w:spacing w:after="0" w:line="240" w:lineRule="auto"/>
        <w:rPr>
          <w:rFonts w:ascii="Times New Roman" w:eastAsia="Times New Roman" w:hAnsi="Times New Roman"/>
        </w:rPr>
      </w:pPr>
    </w:p>
    <w:p w14:paraId="785E0DD5"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4D3D21">
        <w:rPr>
          <w:rFonts w:ascii="Times New Roman" w:eastAsia="Times New Roman" w:hAnsi="Times New Roman"/>
          <w:b/>
        </w:rPr>
        <w:t>3.</w:t>
      </w:r>
      <w:r w:rsidRPr="004D3D21">
        <w:rPr>
          <w:rFonts w:ascii="Times New Roman" w:eastAsia="Times New Roman" w:hAnsi="Times New Roman"/>
          <w:b/>
        </w:rPr>
        <w:tab/>
        <w:t>PAGALBINIŲ MEDŽIAGŲ SĄRAŠAS</w:t>
      </w:r>
    </w:p>
    <w:p w14:paraId="4B45936C" w14:textId="77777777" w:rsidR="00F33534" w:rsidRPr="004D3D21" w:rsidRDefault="00F33534" w:rsidP="00F33534">
      <w:pPr>
        <w:spacing w:after="0" w:line="240" w:lineRule="auto"/>
        <w:rPr>
          <w:rFonts w:ascii="Times New Roman" w:eastAsia="Times New Roman" w:hAnsi="Times New Roman"/>
        </w:rPr>
      </w:pPr>
    </w:p>
    <w:p w14:paraId="47357791"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Pagalbinės medžiagos: propilenglikolis, skystasis parafinas, vilnų riebalai, minkštasis baltas parafinas.</w:t>
      </w:r>
    </w:p>
    <w:p w14:paraId="6938CDA4" w14:textId="77777777" w:rsidR="00F33534" w:rsidRPr="004D3D21" w:rsidRDefault="00F33534" w:rsidP="00F33534">
      <w:pPr>
        <w:spacing w:after="0" w:line="240" w:lineRule="auto"/>
        <w:rPr>
          <w:rFonts w:ascii="Times New Roman" w:eastAsia="Times New Roman" w:hAnsi="Times New Roman"/>
        </w:rPr>
      </w:pPr>
    </w:p>
    <w:p w14:paraId="4335EFDC" w14:textId="77777777" w:rsidR="00F33534" w:rsidRPr="004D3D21" w:rsidRDefault="00F33534" w:rsidP="00F33534">
      <w:pPr>
        <w:spacing w:after="0" w:line="240" w:lineRule="auto"/>
        <w:rPr>
          <w:rFonts w:ascii="Times New Roman" w:eastAsia="Times New Roman" w:hAnsi="Times New Roman"/>
        </w:rPr>
      </w:pPr>
    </w:p>
    <w:p w14:paraId="073F9840"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4.</w:t>
      </w:r>
      <w:r w:rsidRPr="004D3D21">
        <w:rPr>
          <w:rFonts w:ascii="Times New Roman" w:eastAsia="Times New Roman" w:hAnsi="Times New Roman"/>
          <w:b/>
        </w:rPr>
        <w:tab/>
        <w:t>FARMACINĖ FORMA IR KIEKIS PAKUOTĖJE</w:t>
      </w:r>
    </w:p>
    <w:p w14:paraId="2DC0941C" w14:textId="77777777" w:rsidR="00F33534" w:rsidRPr="004D3D21" w:rsidRDefault="00F33534" w:rsidP="00F33534">
      <w:pPr>
        <w:spacing w:after="0" w:line="240" w:lineRule="auto"/>
        <w:rPr>
          <w:rFonts w:ascii="Times New Roman" w:eastAsia="Times New Roman" w:hAnsi="Times New Roman"/>
        </w:rPr>
      </w:pPr>
    </w:p>
    <w:p w14:paraId="4FFECD3D"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Tepalas</w:t>
      </w:r>
    </w:p>
    <w:p w14:paraId="7D14798B"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15 g</w:t>
      </w:r>
    </w:p>
    <w:p w14:paraId="1587C847" w14:textId="77777777" w:rsidR="00F33534" w:rsidRPr="004D3D21" w:rsidRDefault="00F33534" w:rsidP="00F33534">
      <w:pPr>
        <w:spacing w:after="0" w:line="240" w:lineRule="auto"/>
        <w:rPr>
          <w:rFonts w:ascii="Times New Roman" w:eastAsia="Times New Roman" w:hAnsi="Times New Roman"/>
        </w:rPr>
      </w:pPr>
    </w:p>
    <w:p w14:paraId="151B0C29" w14:textId="77777777" w:rsidR="00F33534" w:rsidRPr="004D3D21" w:rsidRDefault="00F33534" w:rsidP="00F33534">
      <w:pPr>
        <w:spacing w:after="0" w:line="240" w:lineRule="auto"/>
        <w:rPr>
          <w:rFonts w:ascii="Times New Roman" w:eastAsia="Times New Roman" w:hAnsi="Times New Roman"/>
        </w:rPr>
      </w:pPr>
    </w:p>
    <w:p w14:paraId="49AE357E"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4D3D21">
        <w:rPr>
          <w:rFonts w:ascii="Times New Roman" w:eastAsia="Times New Roman" w:hAnsi="Times New Roman"/>
          <w:b/>
        </w:rPr>
        <w:t>5.</w:t>
      </w:r>
      <w:r w:rsidRPr="004D3D21">
        <w:rPr>
          <w:rFonts w:ascii="Times New Roman" w:eastAsia="Times New Roman" w:hAnsi="Times New Roman"/>
          <w:b/>
        </w:rPr>
        <w:tab/>
        <w:t>VARTOJIMO METODAS IR BŪDAS (-AI)</w:t>
      </w:r>
    </w:p>
    <w:p w14:paraId="3B47103F" w14:textId="77777777" w:rsidR="00F33534" w:rsidRPr="004D3D21" w:rsidRDefault="00F33534" w:rsidP="00F33534">
      <w:pPr>
        <w:spacing w:after="0" w:line="240" w:lineRule="auto"/>
        <w:rPr>
          <w:rFonts w:ascii="Times New Roman" w:eastAsia="Times New Roman" w:hAnsi="Times New Roman"/>
        </w:rPr>
      </w:pPr>
    </w:p>
    <w:p w14:paraId="304702D3"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Vartoti ant odos.</w:t>
      </w:r>
    </w:p>
    <w:p w14:paraId="2F442C80"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Prieš vartojimą perskaitykite pakuotės lapelį.</w:t>
      </w:r>
    </w:p>
    <w:p w14:paraId="656BE7CA" w14:textId="77777777" w:rsidR="00F33534" w:rsidRPr="004D3D21" w:rsidRDefault="00F33534" w:rsidP="00F33534">
      <w:pPr>
        <w:spacing w:after="0" w:line="240" w:lineRule="auto"/>
        <w:rPr>
          <w:rFonts w:ascii="Times New Roman" w:eastAsia="Times New Roman" w:hAnsi="Times New Roman"/>
        </w:rPr>
      </w:pPr>
    </w:p>
    <w:p w14:paraId="77A8208C" w14:textId="77777777" w:rsidR="00F33534" w:rsidRPr="004D3D21" w:rsidRDefault="00F33534" w:rsidP="00F33534">
      <w:pPr>
        <w:spacing w:after="0" w:line="240" w:lineRule="auto"/>
        <w:rPr>
          <w:rFonts w:ascii="Times New Roman" w:eastAsia="Times New Roman" w:hAnsi="Times New Roman"/>
        </w:rPr>
      </w:pPr>
    </w:p>
    <w:p w14:paraId="07F597D8"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6.</w:t>
      </w:r>
      <w:r w:rsidRPr="004D3D21">
        <w:rPr>
          <w:rFonts w:ascii="Times New Roman" w:eastAsia="Times New Roman" w:hAnsi="Times New Roman"/>
          <w:b/>
        </w:rPr>
        <w:tab/>
        <w:t>SPECIALUS ĮSPĖJIMAS, KAD VAISTINĮ PREPARATĄ BŪTINA LAIKYTI VAIKAMS NEPASTEBIMOJE IR  NEPASIEKIAMOJE VIETOJE</w:t>
      </w:r>
    </w:p>
    <w:p w14:paraId="73CEEC0B" w14:textId="77777777" w:rsidR="00F33534" w:rsidRPr="004D3D21" w:rsidRDefault="00F33534" w:rsidP="00F33534">
      <w:pPr>
        <w:spacing w:after="0" w:line="240" w:lineRule="auto"/>
        <w:rPr>
          <w:rFonts w:ascii="Times New Roman" w:eastAsia="Times New Roman" w:hAnsi="Times New Roman"/>
        </w:rPr>
      </w:pPr>
    </w:p>
    <w:p w14:paraId="64425323"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Laikyti vaikams nepastebimoje ir nepasiekiamoje vietoje.</w:t>
      </w:r>
    </w:p>
    <w:p w14:paraId="5F7C4A58" w14:textId="77777777" w:rsidR="00F33534" w:rsidRPr="004D3D21" w:rsidRDefault="00F33534" w:rsidP="00F33534">
      <w:pPr>
        <w:spacing w:after="0" w:line="240" w:lineRule="auto"/>
        <w:rPr>
          <w:rFonts w:ascii="Times New Roman" w:eastAsia="Times New Roman" w:hAnsi="Times New Roman"/>
        </w:rPr>
      </w:pPr>
    </w:p>
    <w:p w14:paraId="3E3CE9A3" w14:textId="77777777" w:rsidR="00F33534" w:rsidRPr="004D3D21" w:rsidRDefault="00F33534" w:rsidP="00F33534">
      <w:pPr>
        <w:spacing w:after="0" w:line="240" w:lineRule="auto"/>
        <w:rPr>
          <w:rFonts w:ascii="Times New Roman" w:eastAsia="Times New Roman" w:hAnsi="Times New Roman"/>
        </w:rPr>
      </w:pPr>
    </w:p>
    <w:p w14:paraId="41DBD99F"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4D3D21">
        <w:rPr>
          <w:rFonts w:ascii="Times New Roman" w:eastAsia="Times New Roman" w:hAnsi="Times New Roman"/>
          <w:b/>
        </w:rPr>
        <w:t>7.</w:t>
      </w:r>
      <w:r w:rsidRPr="004D3D21">
        <w:rPr>
          <w:rFonts w:ascii="Times New Roman" w:eastAsia="Times New Roman" w:hAnsi="Times New Roman"/>
          <w:b/>
        </w:rPr>
        <w:tab/>
        <w:t>KITAS (-I) SPECIALUS (-ŪS) ĮSPĖJIMAS (-AI) (JEI REIKIA)</w:t>
      </w:r>
    </w:p>
    <w:p w14:paraId="2A388693" w14:textId="77777777" w:rsidR="00F33534" w:rsidRPr="004D3D21" w:rsidRDefault="00F33534" w:rsidP="00F33534">
      <w:pPr>
        <w:spacing w:after="0" w:line="240" w:lineRule="auto"/>
        <w:rPr>
          <w:rFonts w:ascii="Times New Roman" w:eastAsia="Times New Roman" w:hAnsi="Times New Roman"/>
        </w:rPr>
      </w:pPr>
    </w:p>
    <w:p w14:paraId="558F78C3" w14:textId="77777777" w:rsidR="00F33534" w:rsidRPr="004D3D21" w:rsidRDefault="00F33534" w:rsidP="00F33534">
      <w:pPr>
        <w:spacing w:after="0" w:line="240" w:lineRule="auto"/>
        <w:rPr>
          <w:rFonts w:ascii="Times New Roman" w:eastAsia="Times New Roman" w:hAnsi="Times New Roman"/>
        </w:rPr>
      </w:pPr>
    </w:p>
    <w:p w14:paraId="7C18B5FD"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4D3D21">
        <w:rPr>
          <w:rFonts w:ascii="Times New Roman" w:eastAsia="Times New Roman" w:hAnsi="Times New Roman"/>
          <w:b/>
        </w:rPr>
        <w:t>8.</w:t>
      </w:r>
      <w:r w:rsidRPr="004D3D21">
        <w:rPr>
          <w:rFonts w:ascii="Times New Roman" w:eastAsia="Times New Roman" w:hAnsi="Times New Roman"/>
          <w:b/>
        </w:rPr>
        <w:tab/>
        <w:t>TINKAMUMO LAIKAS</w:t>
      </w:r>
    </w:p>
    <w:p w14:paraId="5B0AB35A" w14:textId="77777777" w:rsidR="00F33534" w:rsidRPr="004D3D21" w:rsidRDefault="00F33534" w:rsidP="00F33534">
      <w:pPr>
        <w:spacing w:after="0" w:line="240" w:lineRule="auto"/>
        <w:rPr>
          <w:rFonts w:ascii="Times New Roman" w:eastAsia="Times New Roman" w:hAnsi="Times New Roman"/>
        </w:rPr>
      </w:pPr>
    </w:p>
    <w:p w14:paraId="448F7B0E"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EXP {mm/MMMM)</w:t>
      </w:r>
    </w:p>
    <w:p w14:paraId="4F70AF7D" w14:textId="77777777" w:rsidR="00F33534" w:rsidRPr="004D3D21" w:rsidRDefault="00F33534" w:rsidP="00F33534">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 xml:space="preserve">Pirmą kartą atidarius suvartoti per 30 dienų. </w:t>
      </w:r>
    </w:p>
    <w:p w14:paraId="31091B5D" w14:textId="77777777" w:rsidR="00F33534" w:rsidRPr="004D3D21" w:rsidRDefault="00F33534" w:rsidP="00F33534">
      <w:pPr>
        <w:spacing w:after="0" w:line="240" w:lineRule="auto"/>
        <w:rPr>
          <w:rFonts w:ascii="Times New Roman" w:eastAsia="Times New Roman" w:hAnsi="Times New Roman"/>
        </w:rPr>
      </w:pPr>
    </w:p>
    <w:p w14:paraId="456B872A" w14:textId="77777777" w:rsidR="00F33534" w:rsidRPr="004D3D21" w:rsidRDefault="00F33534" w:rsidP="00F33534">
      <w:pPr>
        <w:spacing w:after="0" w:line="240" w:lineRule="auto"/>
        <w:rPr>
          <w:rFonts w:ascii="Times New Roman" w:eastAsia="Times New Roman" w:hAnsi="Times New Roman"/>
        </w:rPr>
      </w:pPr>
    </w:p>
    <w:p w14:paraId="492D41EE"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9.</w:t>
      </w:r>
      <w:r w:rsidRPr="004D3D21">
        <w:rPr>
          <w:rFonts w:ascii="Times New Roman" w:eastAsia="Times New Roman" w:hAnsi="Times New Roman"/>
          <w:b/>
        </w:rPr>
        <w:tab/>
        <w:t>SPECIALIOS LAIKYMO SĄLYGOS</w:t>
      </w:r>
    </w:p>
    <w:p w14:paraId="684721F9" w14:textId="77777777" w:rsidR="00F33534" w:rsidRPr="004D3D21" w:rsidRDefault="00F33534" w:rsidP="00F33534">
      <w:pPr>
        <w:spacing w:after="0" w:line="240" w:lineRule="auto"/>
        <w:rPr>
          <w:rFonts w:ascii="Times New Roman" w:eastAsia="Times New Roman" w:hAnsi="Times New Roman"/>
        </w:rPr>
      </w:pPr>
    </w:p>
    <w:p w14:paraId="0BEF377C" w14:textId="77777777" w:rsidR="00F33534" w:rsidRPr="004D3D21" w:rsidRDefault="00F33534" w:rsidP="00F33534">
      <w:pPr>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Laikyti ne aukštesnėje kaip 25 </w:t>
      </w:r>
      <w:r w:rsidRPr="004D3D21">
        <w:rPr>
          <w:rFonts w:ascii="Times New Roman" w:eastAsia="Times New Roman" w:hAnsi="Times New Roman"/>
          <w:lang w:eastAsia="lt-LT"/>
        </w:rPr>
        <w:sym w:font="Symbol" w:char="F0B0"/>
      </w:r>
      <w:r w:rsidRPr="004D3D21">
        <w:rPr>
          <w:rFonts w:ascii="Times New Roman" w:eastAsia="Times New Roman" w:hAnsi="Times New Roman"/>
          <w:lang w:eastAsia="lt-LT"/>
        </w:rPr>
        <w:t>C temperatūroje.</w:t>
      </w:r>
    </w:p>
    <w:p w14:paraId="73304458" w14:textId="77777777" w:rsidR="00F33534" w:rsidRPr="004D3D21" w:rsidRDefault="00F33534" w:rsidP="00F33534">
      <w:pPr>
        <w:spacing w:after="0" w:line="240" w:lineRule="auto"/>
        <w:rPr>
          <w:rFonts w:ascii="Times New Roman" w:eastAsia="Times New Roman" w:hAnsi="Times New Roman"/>
        </w:rPr>
      </w:pPr>
    </w:p>
    <w:p w14:paraId="1DBADBEE" w14:textId="77777777" w:rsidR="00F33534" w:rsidRPr="004D3D21" w:rsidRDefault="00F33534" w:rsidP="00F33534">
      <w:pPr>
        <w:spacing w:after="0" w:line="240" w:lineRule="auto"/>
        <w:rPr>
          <w:rFonts w:ascii="Times New Roman" w:eastAsia="Times New Roman" w:hAnsi="Times New Roman"/>
        </w:rPr>
      </w:pPr>
    </w:p>
    <w:p w14:paraId="24940BF6"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lastRenderedPageBreak/>
        <w:t>10.</w:t>
      </w:r>
      <w:r w:rsidRPr="004D3D21">
        <w:rPr>
          <w:rFonts w:ascii="Times New Roman" w:eastAsia="Times New Roman" w:hAnsi="Times New Roman"/>
          <w:b/>
        </w:rPr>
        <w:tab/>
        <w:t xml:space="preserve">SPECIALIOS ATSARGUMO PRIEMONĖS DĖL NESUVARTOTO </w:t>
      </w:r>
      <w:r w:rsidRPr="004D3D21">
        <w:rPr>
          <w:rFonts w:ascii="Times New Roman" w:eastAsia="Times New Roman" w:hAnsi="Times New Roman"/>
          <w:b/>
          <w:bCs/>
        </w:rPr>
        <w:t xml:space="preserve">VAISTINIO PREPARATO AR JO ATLIEKŲ </w:t>
      </w:r>
      <w:r w:rsidRPr="004D3D21">
        <w:rPr>
          <w:rFonts w:ascii="Times New Roman" w:eastAsia="Times New Roman" w:hAnsi="Times New Roman"/>
          <w:b/>
        </w:rPr>
        <w:t>TVARKYMO (JEI REIKIA)</w:t>
      </w:r>
    </w:p>
    <w:p w14:paraId="5E9B8F51" w14:textId="77777777" w:rsidR="00F33534" w:rsidRPr="004D3D21" w:rsidRDefault="00F33534" w:rsidP="00F33534">
      <w:pPr>
        <w:spacing w:after="0" w:line="240" w:lineRule="auto"/>
        <w:rPr>
          <w:rFonts w:ascii="Times New Roman" w:eastAsia="Times New Roman" w:hAnsi="Times New Roman"/>
        </w:rPr>
      </w:pPr>
    </w:p>
    <w:p w14:paraId="10D6040D" w14:textId="77777777" w:rsidR="00F33534" w:rsidRPr="004D3D21" w:rsidRDefault="00F33534" w:rsidP="00F33534">
      <w:pPr>
        <w:spacing w:after="0" w:line="240" w:lineRule="auto"/>
        <w:rPr>
          <w:rFonts w:ascii="Times New Roman" w:eastAsia="Times New Roman" w:hAnsi="Times New Roman"/>
        </w:rPr>
      </w:pPr>
    </w:p>
    <w:p w14:paraId="7D66103B"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11.</w:t>
      </w:r>
      <w:r w:rsidRPr="004D3D21">
        <w:rPr>
          <w:rFonts w:ascii="Times New Roman" w:eastAsia="Times New Roman" w:hAnsi="Times New Roman"/>
          <w:b/>
        </w:rPr>
        <w:tab/>
        <w:t>REGISTRUOTOJO PAVADINIMAS IR ADRESAS</w:t>
      </w:r>
    </w:p>
    <w:p w14:paraId="4F899966" w14:textId="77777777" w:rsidR="00F33534" w:rsidRPr="004D3D21" w:rsidRDefault="00F33534" w:rsidP="00F33534">
      <w:pPr>
        <w:spacing w:after="0" w:line="240" w:lineRule="auto"/>
        <w:rPr>
          <w:rFonts w:ascii="Times New Roman" w:eastAsia="Times New Roman" w:hAnsi="Times New Roman"/>
        </w:rPr>
      </w:pPr>
    </w:p>
    <w:p w14:paraId="6CCEC288" w14:textId="77777777" w:rsidR="008C75CE" w:rsidRPr="004D3D21" w:rsidRDefault="008C75CE" w:rsidP="008C75CE">
      <w:pPr>
        <w:spacing w:after="0"/>
        <w:rPr>
          <w:rFonts w:ascii="Times New Roman" w:hAnsi="Times New Roman"/>
        </w:rPr>
      </w:pPr>
      <w:r w:rsidRPr="004D3D21">
        <w:rPr>
          <w:rFonts w:ascii="Times New Roman" w:hAnsi="Times New Roman"/>
        </w:rPr>
        <w:t>Bausch Health Ireland Limited</w:t>
      </w:r>
    </w:p>
    <w:p w14:paraId="5309CB80" w14:textId="77777777" w:rsidR="008C75CE" w:rsidRPr="004D3D21" w:rsidRDefault="008C75CE" w:rsidP="008C75CE">
      <w:pPr>
        <w:spacing w:after="0"/>
        <w:rPr>
          <w:rFonts w:ascii="Times New Roman" w:hAnsi="Times New Roman"/>
        </w:rPr>
      </w:pPr>
      <w:r w:rsidRPr="004D3D21">
        <w:rPr>
          <w:rFonts w:ascii="Times New Roman" w:hAnsi="Times New Roman"/>
        </w:rPr>
        <w:t>3013 Lake Drive</w:t>
      </w:r>
    </w:p>
    <w:p w14:paraId="39D0BD26" w14:textId="77777777" w:rsidR="008C75CE" w:rsidRPr="004D3D21" w:rsidRDefault="008C75CE" w:rsidP="008C75CE">
      <w:pPr>
        <w:spacing w:after="0"/>
        <w:rPr>
          <w:rFonts w:ascii="Times New Roman" w:hAnsi="Times New Roman"/>
        </w:rPr>
      </w:pPr>
      <w:r w:rsidRPr="004D3D21">
        <w:rPr>
          <w:rFonts w:ascii="Times New Roman" w:hAnsi="Times New Roman"/>
        </w:rPr>
        <w:t>Citywest Business Campus</w:t>
      </w:r>
    </w:p>
    <w:p w14:paraId="17F537DE" w14:textId="77777777" w:rsidR="008C75CE" w:rsidRPr="004D3D21" w:rsidRDefault="008C75CE" w:rsidP="008C75CE">
      <w:pPr>
        <w:spacing w:after="0"/>
        <w:rPr>
          <w:rFonts w:ascii="Times New Roman" w:hAnsi="Times New Roman"/>
        </w:rPr>
      </w:pPr>
      <w:r w:rsidRPr="004D3D21">
        <w:rPr>
          <w:rFonts w:ascii="Times New Roman" w:hAnsi="Times New Roman"/>
        </w:rPr>
        <w:t>Dublin 24, D24PPT3</w:t>
      </w:r>
    </w:p>
    <w:p w14:paraId="356D0A0E" w14:textId="77777777" w:rsidR="008C75CE" w:rsidRPr="004D3D21" w:rsidRDefault="008C75CE" w:rsidP="008C75CE">
      <w:pPr>
        <w:spacing w:after="0"/>
        <w:rPr>
          <w:rFonts w:ascii="Times New Roman" w:hAnsi="Times New Roman"/>
        </w:rPr>
      </w:pPr>
      <w:r w:rsidRPr="004D3D21">
        <w:rPr>
          <w:rFonts w:ascii="Times New Roman" w:hAnsi="Times New Roman"/>
        </w:rPr>
        <w:t>Airija</w:t>
      </w:r>
    </w:p>
    <w:p w14:paraId="33277CB9" w14:textId="77777777" w:rsidR="00F33534" w:rsidRPr="004D3D21" w:rsidRDefault="00F33534" w:rsidP="00F33534">
      <w:pPr>
        <w:spacing w:after="0" w:line="240" w:lineRule="auto"/>
        <w:rPr>
          <w:rFonts w:ascii="Times New Roman" w:eastAsia="Times New Roman" w:hAnsi="Times New Roman"/>
        </w:rPr>
      </w:pPr>
    </w:p>
    <w:p w14:paraId="0CE8A38C" w14:textId="77777777" w:rsidR="00F33534" w:rsidRPr="004D3D21" w:rsidRDefault="00F33534" w:rsidP="00F33534">
      <w:pPr>
        <w:spacing w:after="0" w:line="240" w:lineRule="auto"/>
        <w:rPr>
          <w:rFonts w:ascii="Times New Roman" w:eastAsia="Times New Roman" w:hAnsi="Times New Roman"/>
        </w:rPr>
      </w:pPr>
    </w:p>
    <w:p w14:paraId="53D6D945"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12.</w:t>
      </w:r>
      <w:r w:rsidRPr="004D3D21">
        <w:rPr>
          <w:rFonts w:ascii="Times New Roman" w:eastAsia="Times New Roman" w:hAnsi="Times New Roman"/>
          <w:b/>
        </w:rPr>
        <w:tab/>
        <w:t xml:space="preserve">REGISTRACIJOS PAŽYMĖJIMO NUMERIS </w:t>
      </w:r>
    </w:p>
    <w:p w14:paraId="745A1ABC" w14:textId="77777777" w:rsidR="00F33534" w:rsidRPr="004D3D21" w:rsidRDefault="00F33534" w:rsidP="00F33534">
      <w:pPr>
        <w:spacing w:after="0" w:line="240" w:lineRule="auto"/>
        <w:rPr>
          <w:rFonts w:ascii="Times New Roman" w:eastAsia="Times New Roman" w:hAnsi="Times New Roman"/>
        </w:rPr>
      </w:pPr>
    </w:p>
    <w:p w14:paraId="3FC08300" w14:textId="77777777" w:rsidR="00F33534" w:rsidRPr="004D3D21" w:rsidRDefault="00F33534" w:rsidP="00F33534">
      <w:pPr>
        <w:tabs>
          <w:tab w:val="left" w:pos="567"/>
        </w:tabs>
        <w:spacing w:after="0" w:line="240" w:lineRule="auto"/>
        <w:ind w:left="567" w:hanging="567"/>
        <w:rPr>
          <w:rFonts w:ascii="Times New Roman" w:eastAsia="Times New Roman" w:hAnsi="Times New Roman"/>
          <w:bCs/>
          <w:lang w:eastAsia="lt-LT"/>
        </w:rPr>
      </w:pPr>
      <w:r w:rsidRPr="004D3D21">
        <w:rPr>
          <w:rFonts w:ascii="Times New Roman" w:eastAsia="Times New Roman" w:hAnsi="Times New Roman"/>
          <w:bCs/>
          <w:lang w:eastAsia="lt-LT"/>
        </w:rPr>
        <w:t>LT/1/95/3006/002</w:t>
      </w:r>
    </w:p>
    <w:p w14:paraId="576E75A2" w14:textId="77777777" w:rsidR="00F33534" w:rsidRPr="004D3D21" w:rsidRDefault="00F33534" w:rsidP="00F33534">
      <w:pPr>
        <w:spacing w:after="0" w:line="240" w:lineRule="auto"/>
        <w:rPr>
          <w:rFonts w:ascii="Times New Roman" w:eastAsia="Times New Roman" w:hAnsi="Times New Roman"/>
        </w:rPr>
      </w:pPr>
    </w:p>
    <w:p w14:paraId="43A3B180" w14:textId="77777777" w:rsidR="00F33534" w:rsidRPr="004D3D21" w:rsidRDefault="00F33534" w:rsidP="00F33534">
      <w:pPr>
        <w:spacing w:after="0" w:line="240" w:lineRule="auto"/>
        <w:rPr>
          <w:rFonts w:ascii="Times New Roman" w:eastAsia="Times New Roman" w:hAnsi="Times New Roman"/>
        </w:rPr>
      </w:pPr>
    </w:p>
    <w:p w14:paraId="79DD59AF"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13.</w:t>
      </w:r>
      <w:r w:rsidRPr="004D3D21">
        <w:rPr>
          <w:rFonts w:ascii="Times New Roman" w:eastAsia="Times New Roman" w:hAnsi="Times New Roman"/>
          <w:b/>
        </w:rPr>
        <w:tab/>
        <w:t>SERIJOS NUMERIS</w:t>
      </w:r>
    </w:p>
    <w:p w14:paraId="3BC674C7" w14:textId="77777777" w:rsidR="00F33534" w:rsidRPr="004D3D21" w:rsidRDefault="00F33534" w:rsidP="00F33534">
      <w:pPr>
        <w:spacing w:after="0" w:line="240" w:lineRule="auto"/>
        <w:rPr>
          <w:rFonts w:ascii="Times New Roman" w:eastAsia="Times New Roman" w:hAnsi="Times New Roman"/>
        </w:rPr>
      </w:pPr>
    </w:p>
    <w:p w14:paraId="477AC6D7"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Lot</w:t>
      </w:r>
    </w:p>
    <w:p w14:paraId="4C2B0A0F" w14:textId="77777777" w:rsidR="00F33534" w:rsidRPr="004D3D21" w:rsidRDefault="00F33534" w:rsidP="00F33534">
      <w:pPr>
        <w:spacing w:after="0" w:line="240" w:lineRule="auto"/>
        <w:rPr>
          <w:rFonts w:ascii="Times New Roman" w:eastAsia="Times New Roman" w:hAnsi="Times New Roman"/>
        </w:rPr>
      </w:pPr>
    </w:p>
    <w:p w14:paraId="2A2DC721" w14:textId="77777777" w:rsidR="00F33534" w:rsidRPr="004D3D21" w:rsidRDefault="00F33534" w:rsidP="00F33534">
      <w:pPr>
        <w:spacing w:after="0" w:line="240" w:lineRule="auto"/>
        <w:rPr>
          <w:rFonts w:ascii="Times New Roman" w:eastAsia="Times New Roman" w:hAnsi="Times New Roman"/>
        </w:rPr>
      </w:pPr>
    </w:p>
    <w:p w14:paraId="393D031F"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14.</w:t>
      </w:r>
      <w:r w:rsidRPr="004D3D21">
        <w:rPr>
          <w:rFonts w:ascii="Times New Roman" w:eastAsia="Times New Roman" w:hAnsi="Times New Roman"/>
          <w:b/>
        </w:rPr>
        <w:tab/>
        <w:t>PARDAVIMO (IŠDAVIMO) TVARKA</w:t>
      </w:r>
    </w:p>
    <w:p w14:paraId="74AD96B3" w14:textId="77777777" w:rsidR="00F33534" w:rsidRPr="004D3D21" w:rsidRDefault="00F33534" w:rsidP="00F33534">
      <w:pPr>
        <w:spacing w:after="0" w:line="240" w:lineRule="auto"/>
        <w:rPr>
          <w:rFonts w:ascii="Times New Roman" w:eastAsia="Times New Roman" w:hAnsi="Times New Roman"/>
        </w:rPr>
      </w:pPr>
    </w:p>
    <w:p w14:paraId="427B3415"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Receptinis vaistas</w:t>
      </w:r>
    </w:p>
    <w:p w14:paraId="0B89E891" w14:textId="77777777" w:rsidR="00F33534" w:rsidRPr="004D3D21" w:rsidRDefault="00F33534" w:rsidP="00F33534">
      <w:pPr>
        <w:spacing w:after="0" w:line="240" w:lineRule="auto"/>
        <w:rPr>
          <w:rFonts w:ascii="Times New Roman" w:eastAsia="Times New Roman" w:hAnsi="Times New Roman"/>
        </w:rPr>
      </w:pPr>
    </w:p>
    <w:p w14:paraId="44ABBB79" w14:textId="77777777" w:rsidR="00F33534" w:rsidRPr="004D3D21" w:rsidRDefault="00F33534" w:rsidP="00F33534">
      <w:pPr>
        <w:spacing w:after="0" w:line="240" w:lineRule="auto"/>
        <w:rPr>
          <w:rFonts w:ascii="Times New Roman" w:eastAsia="Times New Roman" w:hAnsi="Times New Roman"/>
        </w:rPr>
      </w:pPr>
    </w:p>
    <w:p w14:paraId="0B43DEA9"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15.</w:t>
      </w:r>
      <w:r w:rsidRPr="004D3D21">
        <w:rPr>
          <w:rFonts w:ascii="Times New Roman" w:eastAsia="Times New Roman" w:hAnsi="Times New Roman"/>
          <w:b/>
        </w:rPr>
        <w:tab/>
        <w:t>VARTOJIMO INSTRUKCIJA</w:t>
      </w:r>
    </w:p>
    <w:p w14:paraId="45C1BABB" w14:textId="77777777" w:rsidR="00F33534" w:rsidRPr="004D3D21" w:rsidRDefault="00F33534" w:rsidP="00F33534">
      <w:pPr>
        <w:spacing w:after="0" w:line="240" w:lineRule="auto"/>
        <w:rPr>
          <w:rFonts w:ascii="Times New Roman" w:eastAsia="Times New Roman" w:hAnsi="Times New Roman"/>
        </w:rPr>
      </w:pPr>
    </w:p>
    <w:p w14:paraId="342580C2" w14:textId="77777777" w:rsidR="00F33534" w:rsidRPr="004D3D21" w:rsidRDefault="00F33534" w:rsidP="00F33534">
      <w:pPr>
        <w:spacing w:after="0" w:line="240" w:lineRule="auto"/>
        <w:rPr>
          <w:rFonts w:ascii="Times New Roman" w:eastAsia="Times New Roman" w:hAnsi="Times New Roman"/>
        </w:rPr>
      </w:pPr>
    </w:p>
    <w:p w14:paraId="1DC970BD"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16.</w:t>
      </w:r>
      <w:r w:rsidRPr="004D3D21">
        <w:rPr>
          <w:rFonts w:ascii="Times New Roman" w:eastAsia="Times New Roman" w:hAnsi="Times New Roman"/>
          <w:b/>
        </w:rPr>
        <w:tab/>
        <w:t>INFORMACIJA BRAILIO RAŠTU</w:t>
      </w:r>
    </w:p>
    <w:p w14:paraId="53F6C977" w14:textId="77777777" w:rsidR="00F33534" w:rsidRPr="004D3D21" w:rsidRDefault="00F33534" w:rsidP="00F33534">
      <w:pPr>
        <w:spacing w:after="0" w:line="240" w:lineRule="auto"/>
        <w:rPr>
          <w:rFonts w:ascii="Times New Roman" w:eastAsia="Times New Roman" w:hAnsi="Times New Roman"/>
        </w:rPr>
      </w:pPr>
    </w:p>
    <w:p w14:paraId="3D9BCD05"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FLUCINAR N tepalas</w:t>
      </w:r>
    </w:p>
    <w:p w14:paraId="1D151D26" w14:textId="77777777" w:rsidR="00F33534" w:rsidRPr="004D3D21" w:rsidRDefault="00F33534" w:rsidP="00F33534">
      <w:pPr>
        <w:spacing w:after="0" w:line="240" w:lineRule="auto"/>
        <w:rPr>
          <w:rFonts w:ascii="Times New Roman" w:eastAsia="Times New Roman" w:hAnsi="Times New Roman"/>
        </w:rPr>
      </w:pPr>
    </w:p>
    <w:p w14:paraId="4E0BF699" w14:textId="77777777" w:rsidR="00F33534" w:rsidRPr="004D3D21" w:rsidRDefault="00F33534" w:rsidP="00F33534">
      <w:pPr>
        <w:spacing w:after="0" w:line="240" w:lineRule="auto"/>
        <w:rPr>
          <w:rFonts w:ascii="Times New Roman" w:eastAsia="Times New Roman" w:hAnsi="Times New Roman"/>
        </w:rPr>
      </w:pPr>
    </w:p>
    <w:p w14:paraId="3C002379"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17.</w:t>
      </w:r>
      <w:r w:rsidRPr="004D3D21">
        <w:rPr>
          <w:rFonts w:ascii="Times New Roman" w:eastAsia="Times New Roman" w:hAnsi="Times New Roman"/>
          <w:b/>
        </w:rPr>
        <w:tab/>
        <w:t>UNIKALUS IDENTIFIKATORIUS – 2D BRŪKŠNINIS KODAS</w:t>
      </w:r>
    </w:p>
    <w:p w14:paraId="6C5DB544" w14:textId="77777777" w:rsidR="00F33534" w:rsidRPr="004D3D21" w:rsidRDefault="00F33534" w:rsidP="00F33534">
      <w:pPr>
        <w:spacing w:after="0" w:line="240" w:lineRule="auto"/>
        <w:rPr>
          <w:rFonts w:ascii="Times New Roman" w:eastAsia="Times New Roman" w:hAnsi="Times New Roman"/>
        </w:rPr>
      </w:pPr>
    </w:p>
    <w:p w14:paraId="61FFE983"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highlight w:val="lightGray"/>
        </w:rPr>
        <w:t>2D brūkšninis kodas su nurodytu unikaliu identifikatoriumi.</w:t>
      </w:r>
    </w:p>
    <w:p w14:paraId="31AE3184" w14:textId="77777777" w:rsidR="00F33534" w:rsidRPr="004D3D21" w:rsidRDefault="00F33534" w:rsidP="00F33534">
      <w:pPr>
        <w:spacing w:after="0" w:line="240" w:lineRule="auto"/>
        <w:rPr>
          <w:rFonts w:ascii="Times New Roman" w:eastAsia="Times New Roman" w:hAnsi="Times New Roman"/>
        </w:rPr>
      </w:pPr>
    </w:p>
    <w:p w14:paraId="02AE5027" w14:textId="77777777" w:rsidR="00F33534" w:rsidRPr="004D3D21" w:rsidRDefault="00F33534" w:rsidP="00F33534">
      <w:pPr>
        <w:spacing w:after="0" w:line="240" w:lineRule="auto"/>
        <w:rPr>
          <w:rFonts w:ascii="Times New Roman" w:eastAsia="Times New Roman" w:hAnsi="Times New Roman"/>
        </w:rPr>
      </w:pPr>
    </w:p>
    <w:p w14:paraId="7445884F"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18.</w:t>
      </w:r>
      <w:r w:rsidRPr="004D3D21">
        <w:rPr>
          <w:rFonts w:ascii="Times New Roman" w:eastAsia="Times New Roman" w:hAnsi="Times New Roman"/>
          <w:b/>
        </w:rPr>
        <w:tab/>
        <w:t>UNIKALUS IDENTIFIKATORIUS – ŽMONĖMS SUPRANTAMI DUOMENYS</w:t>
      </w:r>
    </w:p>
    <w:p w14:paraId="2A8B3BFC" w14:textId="77777777" w:rsidR="00F33534" w:rsidRPr="004D3D21" w:rsidRDefault="00F33534" w:rsidP="00F33534">
      <w:pPr>
        <w:spacing w:after="0" w:line="240" w:lineRule="auto"/>
        <w:rPr>
          <w:rFonts w:ascii="Times New Roman" w:eastAsia="Times New Roman" w:hAnsi="Times New Roman"/>
        </w:rPr>
      </w:pPr>
    </w:p>
    <w:p w14:paraId="3A88F1B6" w14:textId="77777777" w:rsidR="00F33534" w:rsidRPr="004D3D21" w:rsidRDefault="00F33534" w:rsidP="00F33534">
      <w:pPr>
        <w:spacing w:after="0" w:line="240" w:lineRule="auto"/>
        <w:rPr>
          <w:rFonts w:ascii="Times New Roman" w:eastAsia="Times New Roman" w:hAnsi="Times New Roman"/>
          <w:highlight w:val="lightGray"/>
        </w:rPr>
      </w:pPr>
      <w:r w:rsidRPr="004D3D21">
        <w:rPr>
          <w:rFonts w:ascii="Times New Roman" w:eastAsia="Times New Roman" w:hAnsi="Times New Roman"/>
          <w:highlight w:val="lightGray"/>
        </w:rPr>
        <w:t>PC: {numeris}</w:t>
      </w:r>
    </w:p>
    <w:p w14:paraId="32ADB1AE" w14:textId="77777777" w:rsidR="00F33534" w:rsidRPr="004D3D21" w:rsidRDefault="00F33534" w:rsidP="00F33534">
      <w:pPr>
        <w:spacing w:after="0" w:line="240" w:lineRule="auto"/>
        <w:rPr>
          <w:rFonts w:ascii="Times New Roman" w:eastAsia="Times New Roman" w:hAnsi="Times New Roman"/>
          <w:highlight w:val="lightGray"/>
        </w:rPr>
      </w:pPr>
      <w:r w:rsidRPr="004D3D21">
        <w:rPr>
          <w:rFonts w:ascii="Times New Roman" w:eastAsia="Times New Roman" w:hAnsi="Times New Roman"/>
          <w:highlight w:val="lightGray"/>
        </w:rPr>
        <w:t xml:space="preserve">SN: {numeris} </w:t>
      </w:r>
    </w:p>
    <w:p w14:paraId="4C861C87"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highlight w:val="lightGray"/>
        </w:rPr>
        <w:t>NN: {numeris}</w:t>
      </w:r>
      <w:r w:rsidRPr="004D3D21">
        <w:rPr>
          <w:rFonts w:ascii="Times New Roman" w:eastAsia="Times New Roman" w:hAnsi="Times New Roman"/>
        </w:rPr>
        <w:t xml:space="preserve"> </w:t>
      </w:r>
      <w:r w:rsidRPr="004D3D21">
        <w:rPr>
          <w:rFonts w:ascii="Times New Roman" w:eastAsia="Times New Roman" w:hAnsi="Times New Roman"/>
        </w:rPr>
        <w:br w:type="page"/>
      </w:r>
    </w:p>
    <w:p w14:paraId="50014959"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lastRenderedPageBreak/>
        <w:t>INFORMACIJA ANT VIDINĖS PAKUOTĖS</w:t>
      </w:r>
    </w:p>
    <w:p w14:paraId="5C67C128"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136A15F8"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4D3D21">
        <w:rPr>
          <w:rFonts w:ascii="Times New Roman" w:eastAsia="Times New Roman" w:hAnsi="Times New Roman"/>
          <w:b/>
        </w:rPr>
        <w:t>TŪBELĖ</w:t>
      </w:r>
    </w:p>
    <w:p w14:paraId="67D976ED" w14:textId="77777777" w:rsidR="00F33534" w:rsidRPr="004D3D21" w:rsidRDefault="00F33534" w:rsidP="00F33534">
      <w:pPr>
        <w:spacing w:after="0" w:line="240" w:lineRule="auto"/>
        <w:rPr>
          <w:rFonts w:ascii="Times New Roman" w:eastAsia="Times New Roman" w:hAnsi="Times New Roman"/>
        </w:rPr>
      </w:pPr>
    </w:p>
    <w:p w14:paraId="1CB445E8" w14:textId="77777777" w:rsidR="00F33534" w:rsidRPr="004D3D21" w:rsidRDefault="00F33534" w:rsidP="00F33534">
      <w:pPr>
        <w:spacing w:after="0" w:line="240" w:lineRule="auto"/>
        <w:rPr>
          <w:rFonts w:ascii="Times New Roman" w:eastAsia="Times New Roman" w:hAnsi="Times New Roman"/>
        </w:rPr>
      </w:pPr>
    </w:p>
    <w:p w14:paraId="4AEA86A9"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w:t>
      </w:r>
      <w:r w:rsidRPr="004D3D21">
        <w:rPr>
          <w:rFonts w:ascii="Times New Roman" w:eastAsia="Times New Roman" w:hAnsi="Times New Roman"/>
          <w:b/>
        </w:rPr>
        <w:tab/>
        <w:t>VAISTINIO PREPARATO PAVADINIMAS</w:t>
      </w:r>
    </w:p>
    <w:p w14:paraId="223CCFC6" w14:textId="77777777" w:rsidR="00F33534" w:rsidRPr="004D3D21" w:rsidRDefault="00F33534" w:rsidP="00F33534">
      <w:pPr>
        <w:spacing w:after="0" w:line="240" w:lineRule="auto"/>
        <w:rPr>
          <w:rFonts w:ascii="Times New Roman" w:eastAsia="Times New Roman" w:hAnsi="Times New Roman"/>
        </w:rPr>
      </w:pPr>
    </w:p>
    <w:p w14:paraId="11FB9242"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FLUCINAR N 0,25 mg/5 mg/g tepalas</w:t>
      </w:r>
    </w:p>
    <w:p w14:paraId="7B26B1B5" w14:textId="001C80C9" w:rsidR="00F33534" w:rsidRPr="004D3D21" w:rsidRDefault="00EB1805" w:rsidP="00F33534">
      <w:pPr>
        <w:spacing w:after="0" w:line="240" w:lineRule="auto"/>
        <w:rPr>
          <w:rFonts w:ascii="Times New Roman" w:eastAsia="Times New Roman" w:hAnsi="Times New Roman"/>
        </w:rPr>
      </w:pPr>
      <w:r>
        <w:rPr>
          <w:rFonts w:ascii="Times New Roman" w:eastAsia="Times New Roman" w:hAnsi="Times New Roman"/>
        </w:rPr>
        <w:t>f</w:t>
      </w:r>
      <w:r w:rsidR="00F33534" w:rsidRPr="004D3D21">
        <w:rPr>
          <w:rFonts w:ascii="Times New Roman" w:eastAsia="Times New Roman" w:hAnsi="Times New Roman"/>
        </w:rPr>
        <w:t xml:space="preserve">luocinolono acetonidas / </w:t>
      </w:r>
      <w:r>
        <w:rPr>
          <w:rFonts w:ascii="Times New Roman" w:eastAsia="Times New Roman" w:hAnsi="Times New Roman"/>
        </w:rPr>
        <w:t>n</w:t>
      </w:r>
      <w:r w:rsidR="00F33534" w:rsidRPr="004D3D21">
        <w:rPr>
          <w:rFonts w:ascii="Times New Roman" w:eastAsia="Times New Roman" w:hAnsi="Times New Roman"/>
        </w:rPr>
        <w:t>eomicino sulfatas</w:t>
      </w:r>
    </w:p>
    <w:p w14:paraId="167C74C0" w14:textId="77777777" w:rsidR="00F33534" w:rsidRPr="004D3D21" w:rsidRDefault="00F33534" w:rsidP="00F33534">
      <w:pPr>
        <w:spacing w:after="0" w:line="240" w:lineRule="auto"/>
        <w:rPr>
          <w:rFonts w:ascii="Times New Roman" w:eastAsia="Times New Roman" w:hAnsi="Times New Roman"/>
        </w:rPr>
      </w:pPr>
    </w:p>
    <w:p w14:paraId="3F97B74D" w14:textId="77777777" w:rsidR="00F33534" w:rsidRPr="004D3D21" w:rsidRDefault="00F33534" w:rsidP="00F33534">
      <w:pPr>
        <w:spacing w:after="0" w:line="240" w:lineRule="auto"/>
        <w:rPr>
          <w:rFonts w:ascii="Times New Roman" w:eastAsia="Times New Roman" w:hAnsi="Times New Roman"/>
        </w:rPr>
      </w:pPr>
    </w:p>
    <w:p w14:paraId="3A5FDEBD"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2.</w:t>
      </w:r>
      <w:r w:rsidRPr="004D3D21">
        <w:rPr>
          <w:rFonts w:ascii="Times New Roman" w:eastAsia="Times New Roman" w:hAnsi="Times New Roman"/>
          <w:b/>
        </w:rPr>
        <w:tab/>
        <w:t>VEIKLIOJI MEDŽIAGA IR JOS KIEKIS</w:t>
      </w:r>
    </w:p>
    <w:p w14:paraId="0AF0C35E" w14:textId="77777777" w:rsidR="00F33534" w:rsidRPr="004D3D21" w:rsidRDefault="00F33534" w:rsidP="00F33534">
      <w:pPr>
        <w:spacing w:after="0" w:line="240" w:lineRule="auto"/>
        <w:rPr>
          <w:rFonts w:ascii="Times New Roman" w:eastAsia="Times New Roman" w:hAnsi="Times New Roman"/>
        </w:rPr>
      </w:pPr>
    </w:p>
    <w:p w14:paraId="5183A44B"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1  g tepalo yra 0,25 mg fluocinolono acetonido ir 5 mg neomicino sulfato.</w:t>
      </w:r>
    </w:p>
    <w:p w14:paraId="4242C576" w14:textId="77777777" w:rsidR="00F33534" w:rsidRPr="004D3D21" w:rsidRDefault="00F33534" w:rsidP="00F33534">
      <w:pPr>
        <w:spacing w:after="0" w:line="240" w:lineRule="auto"/>
        <w:rPr>
          <w:rFonts w:ascii="Times New Roman" w:eastAsia="Times New Roman" w:hAnsi="Times New Roman"/>
        </w:rPr>
      </w:pPr>
    </w:p>
    <w:p w14:paraId="169E0F25" w14:textId="77777777" w:rsidR="00F33534" w:rsidRPr="004D3D21" w:rsidRDefault="00F33534" w:rsidP="00F33534">
      <w:pPr>
        <w:spacing w:after="0" w:line="240" w:lineRule="auto"/>
        <w:rPr>
          <w:rFonts w:ascii="Times New Roman" w:eastAsia="Times New Roman" w:hAnsi="Times New Roman"/>
        </w:rPr>
      </w:pPr>
    </w:p>
    <w:p w14:paraId="48B7B8A9"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4D3D21">
        <w:rPr>
          <w:rFonts w:ascii="Times New Roman" w:eastAsia="Times New Roman" w:hAnsi="Times New Roman"/>
          <w:b/>
        </w:rPr>
        <w:t>3.</w:t>
      </w:r>
      <w:r w:rsidRPr="004D3D21">
        <w:rPr>
          <w:rFonts w:ascii="Times New Roman" w:eastAsia="Times New Roman" w:hAnsi="Times New Roman"/>
          <w:b/>
        </w:rPr>
        <w:tab/>
        <w:t>PAGALBINIŲ MEDŽIAGŲ SĄRAŠAS</w:t>
      </w:r>
    </w:p>
    <w:p w14:paraId="4B340A67" w14:textId="77777777" w:rsidR="00F33534" w:rsidRPr="004D3D21" w:rsidRDefault="00F33534" w:rsidP="00F33534">
      <w:pPr>
        <w:spacing w:after="0" w:line="240" w:lineRule="auto"/>
        <w:rPr>
          <w:rFonts w:ascii="Times New Roman" w:eastAsia="Times New Roman" w:hAnsi="Times New Roman"/>
        </w:rPr>
      </w:pPr>
    </w:p>
    <w:p w14:paraId="267FF78C" w14:textId="77777777" w:rsidR="00F33534" w:rsidRPr="004D3D21" w:rsidRDefault="00F33534" w:rsidP="00F33534">
      <w:pPr>
        <w:spacing w:after="0" w:line="240" w:lineRule="auto"/>
        <w:rPr>
          <w:rFonts w:ascii="Times New Roman" w:eastAsia="Times New Roman" w:hAnsi="Times New Roman"/>
        </w:rPr>
      </w:pPr>
    </w:p>
    <w:p w14:paraId="16487F71" w14:textId="77777777" w:rsidR="00F33534" w:rsidRPr="004D3D21" w:rsidRDefault="00F33534" w:rsidP="00F33534">
      <w:pPr>
        <w:spacing w:after="0" w:line="240" w:lineRule="auto"/>
        <w:rPr>
          <w:rFonts w:ascii="Times New Roman" w:eastAsia="Times New Roman" w:hAnsi="Times New Roman"/>
        </w:rPr>
      </w:pPr>
    </w:p>
    <w:p w14:paraId="764DD3C3"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4.</w:t>
      </w:r>
      <w:r w:rsidRPr="004D3D21">
        <w:rPr>
          <w:rFonts w:ascii="Times New Roman" w:eastAsia="Times New Roman" w:hAnsi="Times New Roman"/>
          <w:b/>
        </w:rPr>
        <w:tab/>
        <w:t>FARMACINĖ FORMA IR KIEKIS PAKUOTĖJE</w:t>
      </w:r>
    </w:p>
    <w:p w14:paraId="22C1C525" w14:textId="77777777" w:rsidR="00F33534" w:rsidRPr="004D3D21" w:rsidRDefault="00F33534" w:rsidP="00F33534">
      <w:pPr>
        <w:spacing w:after="0" w:line="240" w:lineRule="auto"/>
        <w:rPr>
          <w:rFonts w:ascii="Times New Roman" w:eastAsia="Times New Roman" w:hAnsi="Times New Roman"/>
        </w:rPr>
      </w:pPr>
    </w:p>
    <w:p w14:paraId="7EB4E618"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highlight w:val="lightGray"/>
        </w:rPr>
        <w:t>Tepalas</w:t>
      </w:r>
    </w:p>
    <w:p w14:paraId="7CEC15C2"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15 g</w:t>
      </w:r>
    </w:p>
    <w:p w14:paraId="080BBB2D" w14:textId="77777777" w:rsidR="00F33534" w:rsidRPr="004D3D21" w:rsidRDefault="00F33534" w:rsidP="00F33534">
      <w:pPr>
        <w:spacing w:after="0" w:line="240" w:lineRule="auto"/>
        <w:rPr>
          <w:rFonts w:ascii="Times New Roman" w:eastAsia="Times New Roman" w:hAnsi="Times New Roman"/>
        </w:rPr>
      </w:pPr>
    </w:p>
    <w:p w14:paraId="45185F06" w14:textId="77777777" w:rsidR="00F33534" w:rsidRPr="004D3D21" w:rsidRDefault="00F33534" w:rsidP="00F33534">
      <w:pPr>
        <w:spacing w:after="0" w:line="240" w:lineRule="auto"/>
        <w:rPr>
          <w:rFonts w:ascii="Times New Roman" w:eastAsia="Times New Roman" w:hAnsi="Times New Roman"/>
        </w:rPr>
      </w:pPr>
    </w:p>
    <w:p w14:paraId="5302536D"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4D3D21">
        <w:rPr>
          <w:rFonts w:ascii="Times New Roman" w:eastAsia="Times New Roman" w:hAnsi="Times New Roman"/>
          <w:b/>
        </w:rPr>
        <w:t>5.</w:t>
      </w:r>
      <w:r w:rsidRPr="004D3D21">
        <w:rPr>
          <w:rFonts w:ascii="Times New Roman" w:eastAsia="Times New Roman" w:hAnsi="Times New Roman"/>
          <w:b/>
        </w:rPr>
        <w:tab/>
        <w:t>VARTOJIMO METODAS IR BŪDAS (-AI)</w:t>
      </w:r>
    </w:p>
    <w:p w14:paraId="1B476C2B" w14:textId="77777777" w:rsidR="00F33534" w:rsidRPr="004D3D21" w:rsidRDefault="00F33534" w:rsidP="00F33534">
      <w:pPr>
        <w:spacing w:after="0" w:line="240" w:lineRule="auto"/>
        <w:rPr>
          <w:rFonts w:ascii="Times New Roman" w:eastAsia="Times New Roman" w:hAnsi="Times New Roman"/>
        </w:rPr>
      </w:pPr>
    </w:p>
    <w:p w14:paraId="1E0D72DB"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Vartoti ant odos.</w:t>
      </w:r>
    </w:p>
    <w:p w14:paraId="04FC0F1C" w14:textId="77777777" w:rsidR="00F33534" w:rsidRPr="004D3D21" w:rsidRDefault="00F33534" w:rsidP="00F33534">
      <w:pPr>
        <w:spacing w:after="0" w:line="240" w:lineRule="auto"/>
        <w:rPr>
          <w:rFonts w:ascii="Times New Roman" w:eastAsia="Times New Roman" w:hAnsi="Times New Roman"/>
        </w:rPr>
      </w:pPr>
    </w:p>
    <w:p w14:paraId="54DC4697" w14:textId="77777777" w:rsidR="00F33534" w:rsidRPr="004D3D21" w:rsidRDefault="00F33534" w:rsidP="00F33534">
      <w:pPr>
        <w:spacing w:after="0" w:line="240" w:lineRule="auto"/>
        <w:rPr>
          <w:rFonts w:ascii="Times New Roman" w:eastAsia="Times New Roman" w:hAnsi="Times New Roman"/>
        </w:rPr>
      </w:pPr>
    </w:p>
    <w:p w14:paraId="218CE925" w14:textId="60854C46"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6.</w:t>
      </w:r>
      <w:r w:rsidRPr="004D3D21">
        <w:rPr>
          <w:rFonts w:ascii="Times New Roman" w:eastAsia="Times New Roman" w:hAnsi="Times New Roman"/>
          <w:b/>
        </w:rPr>
        <w:tab/>
        <w:t>SPECIALUS ĮSPĖJIMAS, KAD VAISTINĮ PREPARATĄ BŪTINA LAIKYTI VAIKAMS NEPASTEBIMOJE IR NEPASIEKIAMOJE VIETOJE</w:t>
      </w:r>
    </w:p>
    <w:p w14:paraId="35D90590" w14:textId="77777777" w:rsidR="00F33534" w:rsidRPr="004D3D21" w:rsidRDefault="00F33534" w:rsidP="00F33534">
      <w:pPr>
        <w:spacing w:after="0" w:line="240" w:lineRule="auto"/>
        <w:rPr>
          <w:rFonts w:ascii="Times New Roman" w:eastAsia="Times New Roman" w:hAnsi="Times New Roman"/>
        </w:rPr>
      </w:pPr>
    </w:p>
    <w:p w14:paraId="61B725F9" w14:textId="77777777" w:rsidR="00F33534" w:rsidRPr="004D3D21" w:rsidRDefault="00F33534" w:rsidP="00F33534">
      <w:pPr>
        <w:spacing w:after="0" w:line="240" w:lineRule="auto"/>
        <w:rPr>
          <w:rFonts w:ascii="Times New Roman" w:eastAsia="Times New Roman" w:hAnsi="Times New Roman"/>
        </w:rPr>
      </w:pPr>
    </w:p>
    <w:p w14:paraId="4A38B84B"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4D3D21">
        <w:rPr>
          <w:rFonts w:ascii="Times New Roman" w:eastAsia="Times New Roman" w:hAnsi="Times New Roman"/>
          <w:b/>
        </w:rPr>
        <w:t>7.</w:t>
      </w:r>
      <w:r w:rsidRPr="004D3D21">
        <w:rPr>
          <w:rFonts w:ascii="Times New Roman" w:eastAsia="Times New Roman" w:hAnsi="Times New Roman"/>
          <w:b/>
        </w:rPr>
        <w:tab/>
        <w:t>KITAS (-I) SPECIALUS (-ŪS) ĮSPĖJIMAS (-AI) (JEI REIKIA)</w:t>
      </w:r>
    </w:p>
    <w:p w14:paraId="7D02F23B" w14:textId="77777777" w:rsidR="00F33534" w:rsidRPr="004D3D21" w:rsidRDefault="00F33534" w:rsidP="00F33534">
      <w:pPr>
        <w:spacing w:after="0" w:line="240" w:lineRule="auto"/>
        <w:rPr>
          <w:rFonts w:ascii="Times New Roman" w:eastAsia="Times New Roman" w:hAnsi="Times New Roman"/>
        </w:rPr>
      </w:pPr>
    </w:p>
    <w:p w14:paraId="7513AB3B" w14:textId="77777777" w:rsidR="00F33534" w:rsidRPr="004D3D21" w:rsidRDefault="00F33534" w:rsidP="00F33534">
      <w:pPr>
        <w:spacing w:after="0" w:line="240" w:lineRule="auto"/>
        <w:rPr>
          <w:rFonts w:ascii="Times New Roman" w:eastAsia="Times New Roman" w:hAnsi="Times New Roman"/>
        </w:rPr>
      </w:pPr>
    </w:p>
    <w:p w14:paraId="0E9CE28F"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4D3D21">
        <w:rPr>
          <w:rFonts w:ascii="Times New Roman" w:eastAsia="Times New Roman" w:hAnsi="Times New Roman"/>
          <w:b/>
        </w:rPr>
        <w:t>8.</w:t>
      </w:r>
      <w:r w:rsidRPr="004D3D21">
        <w:rPr>
          <w:rFonts w:ascii="Times New Roman" w:eastAsia="Times New Roman" w:hAnsi="Times New Roman"/>
          <w:b/>
        </w:rPr>
        <w:tab/>
        <w:t>TINKAMUMO LAIKAS</w:t>
      </w:r>
    </w:p>
    <w:p w14:paraId="33AC3F9F" w14:textId="77777777" w:rsidR="00F33534" w:rsidRPr="004D3D21" w:rsidRDefault="00F33534" w:rsidP="00F33534">
      <w:pPr>
        <w:spacing w:after="0" w:line="240" w:lineRule="auto"/>
        <w:rPr>
          <w:rFonts w:ascii="Times New Roman" w:eastAsia="Times New Roman" w:hAnsi="Times New Roman"/>
        </w:rPr>
      </w:pPr>
    </w:p>
    <w:p w14:paraId="72118F06"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Tinka iki {mm/MMMM)</w:t>
      </w:r>
    </w:p>
    <w:p w14:paraId="26A8D856" w14:textId="77777777" w:rsidR="00F33534" w:rsidRPr="004D3D21" w:rsidRDefault="00F33534" w:rsidP="00F33534">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 xml:space="preserve">Pirmą kartą atidarius suvartoti per 30 dienų. </w:t>
      </w:r>
    </w:p>
    <w:p w14:paraId="36801829" w14:textId="77777777" w:rsidR="00F33534" w:rsidRPr="004D3D21" w:rsidRDefault="00F33534" w:rsidP="00F33534">
      <w:pPr>
        <w:spacing w:after="0" w:line="240" w:lineRule="auto"/>
        <w:rPr>
          <w:rFonts w:ascii="Times New Roman" w:eastAsia="Times New Roman" w:hAnsi="Times New Roman"/>
        </w:rPr>
      </w:pPr>
    </w:p>
    <w:p w14:paraId="6B2BAA38" w14:textId="77777777" w:rsidR="00F33534" w:rsidRPr="004D3D21" w:rsidRDefault="00F33534" w:rsidP="00F33534">
      <w:pPr>
        <w:spacing w:after="0" w:line="240" w:lineRule="auto"/>
        <w:rPr>
          <w:rFonts w:ascii="Times New Roman" w:eastAsia="Times New Roman" w:hAnsi="Times New Roman"/>
        </w:rPr>
      </w:pPr>
    </w:p>
    <w:p w14:paraId="052E1192"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9.</w:t>
      </w:r>
      <w:r w:rsidRPr="004D3D21">
        <w:rPr>
          <w:rFonts w:ascii="Times New Roman" w:eastAsia="Times New Roman" w:hAnsi="Times New Roman"/>
          <w:b/>
        </w:rPr>
        <w:tab/>
        <w:t>SPECIALIOS LAIKYMO SĄLYGOS</w:t>
      </w:r>
    </w:p>
    <w:p w14:paraId="5364BED1" w14:textId="77777777" w:rsidR="00F33534" w:rsidRPr="004D3D21" w:rsidRDefault="00F33534" w:rsidP="00F33534">
      <w:pPr>
        <w:spacing w:after="0" w:line="240" w:lineRule="auto"/>
        <w:rPr>
          <w:rFonts w:ascii="Times New Roman" w:eastAsia="Times New Roman" w:hAnsi="Times New Roman"/>
        </w:rPr>
      </w:pPr>
    </w:p>
    <w:p w14:paraId="5AF93B48" w14:textId="77777777" w:rsidR="00F33534" w:rsidRPr="004D3D21" w:rsidRDefault="00F33534" w:rsidP="00F33534">
      <w:pPr>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Laikyti ne aukštesnėje kaip 25 </w:t>
      </w:r>
      <w:r w:rsidRPr="004D3D21">
        <w:rPr>
          <w:rFonts w:ascii="Times New Roman" w:eastAsia="Times New Roman" w:hAnsi="Times New Roman"/>
          <w:lang w:eastAsia="lt-LT"/>
        </w:rPr>
        <w:sym w:font="Symbol" w:char="F0B0"/>
      </w:r>
      <w:r w:rsidRPr="004D3D21">
        <w:rPr>
          <w:rFonts w:ascii="Times New Roman" w:eastAsia="Times New Roman" w:hAnsi="Times New Roman"/>
          <w:lang w:eastAsia="lt-LT"/>
        </w:rPr>
        <w:t>C temperatūroje.</w:t>
      </w:r>
    </w:p>
    <w:p w14:paraId="26640D74" w14:textId="77777777" w:rsidR="00F33534" w:rsidRPr="004D3D21" w:rsidRDefault="00F33534" w:rsidP="00F33534">
      <w:pPr>
        <w:spacing w:after="0" w:line="240" w:lineRule="auto"/>
        <w:rPr>
          <w:rFonts w:ascii="Times New Roman" w:eastAsia="Times New Roman" w:hAnsi="Times New Roman"/>
        </w:rPr>
      </w:pPr>
    </w:p>
    <w:p w14:paraId="6764DBE0" w14:textId="77777777" w:rsidR="00F33534" w:rsidRPr="004D3D21" w:rsidRDefault="00F33534" w:rsidP="00F33534">
      <w:pPr>
        <w:spacing w:after="0" w:line="240" w:lineRule="auto"/>
        <w:rPr>
          <w:rFonts w:ascii="Times New Roman" w:eastAsia="Times New Roman" w:hAnsi="Times New Roman"/>
        </w:rPr>
      </w:pPr>
    </w:p>
    <w:p w14:paraId="23541E2F"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10.</w:t>
      </w:r>
      <w:r w:rsidRPr="004D3D21">
        <w:rPr>
          <w:rFonts w:ascii="Times New Roman" w:eastAsia="Times New Roman" w:hAnsi="Times New Roman"/>
          <w:b/>
        </w:rPr>
        <w:tab/>
        <w:t xml:space="preserve">SPECIALIOS ATSARGUMO PRIEMONĖS DĖL NESUVARTOTO </w:t>
      </w:r>
      <w:r w:rsidRPr="004D3D21">
        <w:rPr>
          <w:rFonts w:ascii="Times New Roman" w:eastAsia="Times New Roman" w:hAnsi="Times New Roman"/>
          <w:b/>
          <w:bCs/>
        </w:rPr>
        <w:t xml:space="preserve">VAISTINIO PREPARATO AR JO ATLIEKŲ </w:t>
      </w:r>
      <w:r w:rsidRPr="004D3D21">
        <w:rPr>
          <w:rFonts w:ascii="Times New Roman" w:eastAsia="Times New Roman" w:hAnsi="Times New Roman"/>
          <w:b/>
        </w:rPr>
        <w:t>TVARKYMO (JEI REIKIA)</w:t>
      </w:r>
    </w:p>
    <w:p w14:paraId="6D16A393" w14:textId="77777777" w:rsidR="00F33534" w:rsidRPr="004D3D21" w:rsidRDefault="00F33534" w:rsidP="00F33534">
      <w:pPr>
        <w:spacing w:after="0" w:line="240" w:lineRule="auto"/>
        <w:rPr>
          <w:rFonts w:ascii="Times New Roman" w:eastAsia="Times New Roman" w:hAnsi="Times New Roman"/>
        </w:rPr>
      </w:pPr>
    </w:p>
    <w:p w14:paraId="188E2894" w14:textId="77777777" w:rsidR="00F33534" w:rsidRPr="004D3D21" w:rsidRDefault="00F33534" w:rsidP="00F33534">
      <w:pPr>
        <w:spacing w:after="0" w:line="240" w:lineRule="auto"/>
        <w:rPr>
          <w:rFonts w:ascii="Times New Roman" w:eastAsia="Times New Roman" w:hAnsi="Times New Roman"/>
        </w:rPr>
      </w:pPr>
    </w:p>
    <w:p w14:paraId="20B77814"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11.</w:t>
      </w:r>
      <w:r w:rsidRPr="004D3D21">
        <w:rPr>
          <w:rFonts w:ascii="Times New Roman" w:eastAsia="Times New Roman" w:hAnsi="Times New Roman"/>
          <w:b/>
        </w:rPr>
        <w:tab/>
        <w:t>REGISTRUOTOJO PAVADINIMAS IR ADRESAS</w:t>
      </w:r>
    </w:p>
    <w:p w14:paraId="39866797" w14:textId="77777777" w:rsidR="00F33534" w:rsidRPr="004D3D21" w:rsidRDefault="00F33534" w:rsidP="00F33534">
      <w:pPr>
        <w:spacing w:after="0" w:line="240" w:lineRule="auto"/>
        <w:rPr>
          <w:rFonts w:ascii="Times New Roman" w:eastAsia="Times New Roman" w:hAnsi="Times New Roman"/>
        </w:rPr>
      </w:pPr>
    </w:p>
    <w:p w14:paraId="7440DAE7" w14:textId="77777777" w:rsidR="008C75CE" w:rsidRPr="004D3D21" w:rsidRDefault="008C75CE" w:rsidP="008C75CE">
      <w:pPr>
        <w:spacing w:after="0"/>
        <w:rPr>
          <w:rFonts w:ascii="Times New Roman" w:hAnsi="Times New Roman"/>
        </w:rPr>
      </w:pPr>
      <w:r w:rsidRPr="004D3D21">
        <w:rPr>
          <w:rFonts w:ascii="Times New Roman" w:hAnsi="Times New Roman"/>
        </w:rPr>
        <w:t>Bausch Health Ireland Limited</w:t>
      </w:r>
    </w:p>
    <w:p w14:paraId="771AC1F5" w14:textId="77777777" w:rsidR="00F33534" w:rsidRPr="004D3D21" w:rsidRDefault="00F33534" w:rsidP="00F33534">
      <w:pPr>
        <w:spacing w:after="0" w:line="240" w:lineRule="auto"/>
        <w:rPr>
          <w:rFonts w:ascii="Times New Roman" w:eastAsia="Times New Roman" w:hAnsi="Times New Roman"/>
        </w:rPr>
      </w:pPr>
    </w:p>
    <w:p w14:paraId="588FBF86" w14:textId="77777777" w:rsidR="00F33534" w:rsidRPr="004D3D21" w:rsidRDefault="00F33534" w:rsidP="00F33534">
      <w:pPr>
        <w:spacing w:after="0" w:line="240" w:lineRule="auto"/>
        <w:rPr>
          <w:rFonts w:ascii="Times New Roman" w:eastAsia="Times New Roman" w:hAnsi="Times New Roman"/>
        </w:rPr>
      </w:pPr>
    </w:p>
    <w:p w14:paraId="1DB36AB2"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12.</w:t>
      </w:r>
      <w:r w:rsidRPr="004D3D21">
        <w:rPr>
          <w:rFonts w:ascii="Times New Roman" w:eastAsia="Times New Roman" w:hAnsi="Times New Roman"/>
          <w:b/>
        </w:rPr>
        <w:tab/>
        <w:t xml:space="preserve">REGISTRACIJOS PAŽYMĖJIMO NUMERIS </w:t>
      </w:r>
    </w:p>
    <w:p w14:paraId="0711018A" w14:textId="77777777" w:rsidR="00F33534" w:rsidRPr="004D3D21" w:rsidRDefault="00F33534" w:rsidP="00F33534">
      <w:pPr>
        <w:spacing w:after="0" w:line="240" w:lineRule="auto"/>
        <w:rPr>
          <w:rFonts w:ascii="Times New Roman" w:eastAsia="Times New Roman" w:hAnsi="Times New Roman"/>
        </w:rPr>
      </w:pPr>
    </w:p>
    <w:p w14:paraId="3274BA90" w14:textId="77777777" w:rsidR="00F33534" w:rsidRPr="004D3D21" w:rsidRDefault="00F33534" w:rsidP="00F33534">
      <w:pPr>
        <w:spacing w:after="0" w:line="240" w:lineRule="auto"/>
        <w:rPr>
          <w:rFonts w:ascii="Times New Roman" w:eastAsia="Times New Roman" w:hAnsi="Times New Roman"/>
        </w:rPr>
      </w:pPr>
    </w:p>
    <w:p w14:paraId="4325FF54"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13.</w:t>
      </w:r>
      <w:r w:rsidRPr="004D3D21">
        <w:rPr>
          <w:rFonts w:ascii="Times New Roman" w:eastAsia="Times New Roman" w:hAnsi="Times New Roman"/>
          <w:b/>
        </w:rPr>
        <w:tab/>
        <w:t>SERIJOS NUMERIS</w:t>
      </w:r>
    </w:p>
    <w:p w14:paraId="23C10B44" w14:textId="77777777" w:rsidR="00F33534" w:rsidRPr="004D3D21" w:rsidRDefault="00F33534" w:rsidP="00F33534">
      <w:pPr>
        <w:spacing w:after="0" w:line="240" w:lineRule="auto"/>
        <w:rPr>
          <w:rFonts w:ascii="Times New Roman" w:eastAsia="Times New Roman" w:hAnsi="Times New Roman"/>
        </w:rPr>
      </w:pPr>
    </w:p>
    <w:p w14:paraId="3FD9E9B3" w14:textId="77777777" w:rsidR="00F33534" w:rsidRPr="004D3D21" w:rsidRDefault="00F33534" w:rsidP="00F33534">
      <w:pPr>
        <w:spacing w:after="0" w:line="240" w:lineRule="auto"/>
        <w:rPr>
          <w:rFonts w:ascii="Times New Roman" w:eastAsia="Times New Roman" w:hAnsi="Times New Roman"/>
        </w:rPr>
      </w:pPr>
    </w:p>
    <w:p w14:paraId="25E74222"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14.</w:t>
      </w:r>
      <w:r w:rsidRPr="004D3D21">
        <w:rPr>
          <w:rFonts w:ascii="Times New Roman" w:eastAsia="Times New Roman" w:hAnsi="Times New Roman"/>
          <w:b/>
        </w:rPr>
        <w:tab/>
        <w:t>PARDAVIMO (IŠDAVIMO) TVARKA</w:t>
      </w:r>
    </w:p>
    <w:p w14:paraId="33E0DE7B" w14:textId="77777777" w:rsidR="00F33534" w:rsidRPr="004D3D21" w:rsidRDefault="00F33534" w:rsidP="00F33534">
      <w:pPr>
        <w:spacing w:after="0" w:line="240" w:lineRule="auto"/>
        <w:rPr>
          <w:rFonts w:ascii="Times New Roman" w:eastAsia="Times New Roman" w:hAnsi="Times New Roman"/>
        </w:rPr>
      </w:pPr>
    </w:p>
    <w:p w14:paraId="54C3DD23" w14:textId="77777777" w:rsidR="00F33534" w:rsidRPr="004D3D21" w:rsidRDefault="00F33534" w:rsidP="00F33534">
      <w:pPr>
        <w:spacing w:after="0" w:line="240" w:lineRule="auto"/>
        <w:rPr>
          <w:rFonts w:ascii="Times New Roman" w:eastAsia="Times New Roman" w:hAnsi="Times New Roman"/>
        </w:rPr>
      </w:pPr>
    </w:p>
    <w:p w14:paraId="79077A5A"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15.</w:t>
      </w:r>
      <w:r w:rsidRPr="004D3D21">
        <w:rPr>
          <w:rFonts w:ascii="Times New Roman" w:eastAsia="Times New Roman" w:hAnsi="Times New Roman"/>
          <w:b/>
        </w:rPr>
        <w:tab/>
        <w:t>VARTOJIMO INSTRUKCIJA</w:t>
      </w:r>
    </w:p>
    <w:p w14:paraId="2EEDCB74" w14:textId="77777777" w:rsidR="00F33534" w:rsidRPr="004D3D21" w:rsidRDefault="00F33534" w:rsidP="00F33534">
      <w:pPr>
        <w:spacing w:after="0" w:line="240" w:lineRule="auto"/>
        <w:rPr>
          <w:rFonts w:ascii="Times New Roman" w:eastAsia="Times New Roman" w:hAnsi="Times New Roman"/>
        </w:rPr>
      </w:pPr>
    </w:p>
    <w:p w14:paraId="73A2E53F" w14:textId="77777777" w:rsidR="00F33534" w:rsidRPr="004D3D21" w:rsidRDefault="00F33534" w:rsidP="00F33534">
      <w:pPr>
        <w:spacing w:after="0" w:line="240" w:lineRule="auto"/>
        <w:rPr>
          <w:rFonts w:ascii="Times New Roman" w:eastAsia="Times New Roman" w:hAnsi="Times New Roman"/>
        </w:rPr>
      </w:pPr>
    </w:p>
    <w:p w14:paraId="4B41A65C" w14:textId="77777777" w:rsidR="00F33534" w:rsidRPr="004D3D21" w:rsidRDefault="00F33534" w:rsidP="00F335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4D3D21">
        <w:rPr>
          <w:rFonts w:ascii="Times New Roman" w:eastAsia="Times New Roman" w:hAnsi="Times New Roman"/>
          <w:b/>
        </w:rPr>
        <w:t>16.</w:t>
      </w:r>
      <w:r w:rsidRPr="004D3D21">
        <w:rPr>
          <w:rFonts w:ascii="Times New Roman" w:eastAsia="Times New Roman" w:hAnsi="Times New Roman"/>
          <w:b/>
        </w:rPr>
        <w:tab/>
        <w:t>INFORMACIJA BRAILIO RAŠTU</w:t>
      </w:r>
    </w:p>
    <w:p w14:paraId="3097F6A8" w14:textId="77777777" w:rsidR="00F33534" w:rsidRPr="004D3D21" w:rsidRDefault="00F33534" w:rsidP="00F33534">
      <w:pPr>
        <w:spacing w:after="0" w:line="240" w:lineRule="auto"/>
        <w:rPr>
          <w:rFonts w:ascii="Times New Roman" w:eastAsia="Times New Roman" w:hAnsi="Times New Roman"/>
        </w:rPr>
      </w:pPr>
    </w:p>
    <w:p w14:paraId="50DE5FB3"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br w:type="page"/>
      </w:r>
    </w:p>
    <w:p w14:paraId="7E0A399B" w14:textId="77777777" w:rsidR="00F33534" w:rsidRPr="004D3D21" w:rsidRDefault="00F33534" w:rsidP="00F33534">
      <w:pPr>
        <w:spacing w:after="0" w:line="240" w:lineRule="auto"/>
        <w:rPr>
          <w:rFonts w:ascii="Times New Roman" w:eastAsia="Times New Roman" w:hAnsi="Times New Roman"/>
          <w:lang w:eastAsia="x-none"/>
        </w:rPr>
      </w:pPr>
    </w:p>
    <w:p w14:paraId="6950D881" w14:textId="77777777" w:rsidR="00F33534" w:rsidRPr="004D3D21" w:rsidRDefault="00F33534" w:rsidP="00F33534">
      <w:pPr>
        <w:spacing w:after="0" w:line="240" w:lineRule="auto"/>
        <w:rPr>
          <w:rFonts w:ascii="Times New Roman" w:eastAsia="Times New Roman" w:hAnsi="Times New Roman"/>
          <w:lang w:eastAsia="x-none"/>
        </w:rPr>
      </w:pPr>
    </w:p>
    <w:p w14:paraId="5D8ECDF7" w14:textId="77777777" w:rsidR="00F33534" w:rsidRPr="004D3D21" w:rsidRDefault="00F33534" w:rsidP="00F33534">
      <w:pPr>
        <w:spacing w:after="0" w:line="240" w:lineRule="auto"/>
        <w:rPr>
          <w:rFonts w:ascii="Times New Roman" w:eastAsia="Times New Roman" w:hAnsi="Times New Roman"/>
          <w:lang w:eastAsia="x-none"/>
        </w:rPr>
      </w:pPr>
    </w:p>
    <w:p w14:paraId="4A80554C" w14:textId="77777777" w:rsidR="00F33534" w:rsidRPr="004D3D21" w:rsidRDefault="00F33534" w:rsidP="00F33534">
      <w:pPr>
        <w:spacing w:after="0" w:line="240" w:lineRule="auto"/>
        <w:rPr>
          <w:rFonts w:ascii="Times New Roman" w:eastAsia="Times New Roman" w:hAnsi="Times New Roman"/>
          <w:lang w:eastAsia="x-none"/>
        </w:rPr>
      </w:pPr>
    </w:p>
    <w:p w14:paraId="385512E9" w14:textId="77777777" w:rsidR="00F33534" w:rsidRPr="004D3D21" w:rsidRDefault="00F33534" w:rsidP="00F33534">
      <w:pPr>
        <w:spacing w:after="0" w:line="240" w:lineRule="auto"/>
        <w:rPr>
          <w:rFonts w:ascii="Times New Roman" w:eastAsia="Times New Roman" w:hAnsi="Times New Roman"/>
          <w:lang w:eastAsia="x-none"/>
        </w:rPr>
      </w:pPr>
    </w:p>
    <w:p w14:paraId="32C3475E" w14:textId="77777777" w:rsidR="00F33534" w:rsidRPr="004D3D21" w:rsidRDefault="00F33534" w:rsidP="00F33534">
      <w:pPr>
        <w:spacing w:after="0" w:line="240" w:lineRule="auto"/>
        <w:rPr>
          <w:rFonts w:ascii="Times New Roman" w:eastAsia="Times New Roman" w:hAnsi="Times New Roman"/>
          <w:lang w:eastAsia="x-none"/>
        </w:rPr>
      </w:pPr>
    </w:p>
    <w:p w14:paraId="0895A902" w14:textId="77777777" w:rsidR="00F33534" w:rsidRPr="004D3D21" w:rsidRDefault="00F33534" w:rsidP="00F33534">
      <w:pPr>
        <w:spacing w:after="0" w:line="240" w:lineRule="auto"/>
        <w:rPr>
          <w:rFonts w:ascii="Times New Roman" w:eastAsia="Times New Roman" w:hAnsi="Times New Roman"/>
          <w:lang w:eastAsia="x-none"/>
        </w:rPr>
      </w:pPr>
    </w:p>
    <w:p w14:paraId="70816C9E" w14:textId="77777777" w:rsidR="00F33534" w:rsidRPr="004D3D21" w:rsidRDefault="00F33534" w:rsidP="00F33534">
      <w:pPr>
        <w:spacing w:after="0" w:line="240" w:lineRule="auto"/>
        <w:rPr>
          <w:rFonts w:ascii="Times New Roman" w:eastAsia="Times New Roman" w:hAnsi="Times New Roman"/>
          <w:lang w:eastAsia="x-none"/>
        </w:rPr>
      </w:pPr>
    </w:p>
    <w:p w14:paraId="3030E0C3" w14:textId="77777777" w:rsidR="00F33534" w:rsidRPr="004D3D21" w:rsidRDefault="00F33534" w:rsidP="00F33534">
      <w:pPr>
        <w:spacing w:after="0" w:line="240" w:lineRule="auto"/>
        <w:rPr>
          <w:rFonts w:ascii="Times New Roman" w:eastAsia="Times New Roman" w:hAnsi="Times New Roman"/>
          <w:lang w:eastAsia="x-none"/>
        </w:rPr>
      </w:pPr>
    </w:p>
    <w:p w14:paraId="5E2B59F3" w14:textId="77777777" w:rsidR="00F33534" w:rsidRPr="004D3D21" w:rsidRDefault="00F33534" w:rsidP="00F33534">
      <w:pPr>
        <w:spacing w:after="0" w:line="240" w:lineRule="auto"/>
        <w:rPr>
          <w:rFonts w:ascii="Times New Roman" w:eastAsia="Times New Roman" w:hAnsi="Times New Roman"/>
          <w:lang w:eastAsia="x-none"/>
        </w:rPr>
      </w:pPr>
    </w:p>
    <w:p w14:paraId="4026B990" w14:textId="77777777" w:rsidR="00F33534" w:rsidRPr="004D3D21" w:rsidRDefault="00F33534" w:rsidP="00F33534">
      <w:pPr>
        <w:spacing w:after="0" w:line="240" w:lineRule="auto"/>
        <w:rPr>
          <w:rFonts w:ascii="Times New Roman" w:eastAsia="Times New Roman" w:hAnsi="Times New Roman"/>
          <w:lang w:eastAsia="x-none"/>
        </w:rPr>
      </w:pPr>
    </w:p>
    <w:p w14:paraId="28A98D93" w14:textId="77777777" w:rsidR="00F33534" w:rsidRPr="004D3D21" w:rsidRDefault="00F33534" w:rsidP="00F33534">
      <w:pPr>
        <w:spacing w:after="0" w:line="240" w:lineRule="auto"/>
        <w:rPr>
          <w:rFonts w:ascii="Times New Roman" w:eastAsia="Times New Roman" w:hAnsi="Times New Roman"/>
          <w:lang w:eastAsia="x-none"/>
        </w:rPr>
      </w:pPr>
    </w:p>
    <w:p w14:paraId="0BA90617" w14:textId="77777777" w:rsidR="00F33534" w:rsidRPr="004D3D21" w:rsidRDefault="00F33534" w:rsidP="00F33534">
      <w:pPr>
        <w:spacing w:after="0" w:line="240" w:lineRule="auto"/>
        <w:rPr>
          <w:rFonts w:ascii="Times New Roman" w:eastAsia="Times New Roman" w:hAnsi="Times New Roman"/>
          <w:lang w:eastAsia="x-none"/>
        </w:rPr>
      </w:pPr>
    </w:p>
    <w:p w14:paraId="6E5B50FB" w14:textId="77777777" w:rsidR="00F33534" w:rsidRPr="004D3D21" w:rsidRDefault="00F33534" w:rsidP="00F33534">
      <w:pPr>
        <w:spacing w:after="0" w:line="240" w:lineRule="auto"/>
        <w:rPr>
          <w:rFonts w:ascii="Times New Roman" w:eastAsia="Times New Roman" w:hAnsi="Times New Roman"/>
          <w:lang w:eastAsia="x-none"/>
        </w:rPr>
      </w:pPr>
    </w:p>
    <w:p w14:paraId="403EA8F7" w14:textId="77777777" w:rsidR="00F33534" w:rsidRPr="004D3D21" w:rsidRDefault="00F33534" w:rsidP="00F33534">
      <w:pPr>
        <w:spacing w:after="0" w:line="240" w:lineRule="auto"/>
        <w:rPr>
          <w:rFonts w:ascii="Times New Roman" w:eastAsia="Times New Roman" w:hAnsi="Times New Roman"/>
          <w:lang w:eastAsia="x-none"/>
        </w:rPr>
      </w:pPr>
    </w:p>
    <w:p w14:paraId="3EE4E844" w14:textId="77777777" w:rsidR="00F33534" w:rsidRPr="004D3D21" w:rsidRDefault="00F33534" w:rsidP="00F33534">
      <w:pPr>
        <w:spacing w:after="0" w:line="240" w:lineRule="auto"/>
        <w:rPr>
          <w:rFonts w:ascii="Times New Roman" w:eastAsia="Times New Roman" w:hAnsi="Times New Roman"/>
          <w:lang w:eastAsia="x-none"/>
        </w:rPr>
      </w:pPr>
    </w:p>
    <w:p w14:paraId="6EAF5F0D" w14:textId="77777777" w:rsidR="00F33534" w:rsidRPr="004D3D21" w:rsidRDefault="00F33534" w:rsidP="00F33534">
      <w:pPr>
        <w:spacing w:after="0" w:line="240" w:lineRule="auto"/>
        <w:rPr>
          <w:rFonts w:ascii="Times New Roman" w:eastAsia="Times New Roman" w:hAnsi="Times New Roman"/>
          <w:lang w:eastAsia="x-none"/>
        </w:rPr>
      </w:pPr>
    </w:p>
    <w:p w14:paraId="58DE7A92" w14:textId="77777777" w:rsidR="00F33534" w:rsidRPr="004D3D21" w:rsidRDefault="00F33534" w:rsidP="00F33534">
      <w:pPr>
        <w:spacing w:after="0" w:line="240" w:lineRule="auto"/>
        <w:rPr>
          <w:rFonts w:ascii="Times New Roman" w:eastAsia="Times New Roman" w:hAnsi="Times New Roman"/>
          <w:lang w:eastAsia="x-none"/>
        </w:rPr>
      </w:pPr>
    </w:p>
    <w:p w14:paraId="6A110ED3" w14:textId="77777777" w:rsidR="00F33534" w:rsidRPr="004D3D21" w:rsidRDefault="00F33534" w:rsidP="00F33534">
      <w:pPr>
        <w:spacing w:after="0" w:line="240" w:lineRule="auto"/>
        <w:rPr>
          <w:rFonts w:ascii="Times New Roman" w:eastAsia="Times New Roman" w:hAnsi="Times New Roman"/>
          <w:lang w:eastAsia="x-none"/>
        </w:rPr>
      </w:pPr>
    </w:p>
    <w:p w14:paraId="2B72A20D" w14:textId="77777777" w:rsidR="00F33534" w:rsidRPr="004D3D21" w:rsidRDefault="00F33534" w:rsidP="00F33534">
      <w:pPr>
        <w:spacing w:after="0" w:line="240" w:lineRule="auto"/>
        <w:rPr>
          <w:rFonts w:ascii="Times New Roman" w:eastAsia="Times New Roman" w:hAnsi="Times New Roman"/>
          <w:lang w:eastAsia="x-none"/>
        </w:rPr>
      </w:pPr>
    </w:p>
    <w:p w14:paraId="67BF87B0" w14:textId="77777777" w:rsidR="00F33534" w:rsidRPr="004D3D21" w:rsidRDefault="00F33534" w:rsidP="00F33534">
      <w:pPr>
        <w:spacing w:after="0" w:line="240" w:lineRule="auto"/>
        <w:rPr>
          <w:rFonts w:ascii="Times New Roman" w:eastAsia="Times New Roman" w:hAnsi="Times New Roman"/>
          <w:lang w:eastAsia="x-none"/>
        </w:rPr>
      </w:pPr>
    </w:p>
    <w:p w14:paraId="39C56944" w14:textId="77777777" w:rsidR="00F33534" w:rsidRPr="004D3D21" w:rsidRDefault="00F33534" w:rsidP="00F33534">
      <w:pPr>
        <w:spacing w:after="0" w:line="240" w:lineRule="auto"/>
        <w:rPr>
          <w:rFonts w:ascii="Times New Roman" w:eastAsia="Times New Roman" w:hAnsi="Times New Roman"/>
          <w:lang w:eastAsia="x-none"/>
        </w:rPr>
      </w:pPr>
    </w:p>
    <w:p w14:paraId="656438FB" w14:textId="77777777" w:rsidR="00F33534" w:rsidRPr="004D3D21" w:rsidRDefault="00F33534" w:rsidP="00F33534">
      <w:pPr>
        <w:spacing w:after="0" w:line="240" w:lineRule="auto"/>
        <w:jc w:val="center"/>
        <w:outlineLvl w:val="0"/>
        <w:rPr>
          <w:rFonts w:ascii="Times New Roman" w:eastAsia="Times New Roman" w:hAnsi="Times New Roman"/>
          <w:b/>
          <w:kern w:val="28"/>
          <w:lang w:eastAsia="lt-LT"/>
        </w:rPr>
      </w:pPr>
      <w:r w:rsidRPr="004D3D21">
        <w:rPr>
          <w:rFonts w:ascii="Times New Roman" w:eastAsia="Times New Roman" w:hAnsi="Times New Roman"/>
          <w:b/>
          <w:kern w:val="28"/>
          <w:lang w:eastAsia="lt-LT"/>
        </w:rPr>
        <w:t>B. PAKUOTĖS LAPELIS</w:t>
      </w:r>
    </w:p>
    <w:p w14:paraId="50EAE8DF" w14:textId="227D3314" w:rsidR="00F33534" w:rsidRPr="004D3D21" w:rsidRDefault="00F33534" w:rsidP="00F33534">
      <w:pPr>
        <w:tabs>
          <w:tab w:val="left" w:pos="567"/>
        </w:tabs>
        <w:spacing w:after="0" w:line="240" w:lineRule="auto"/>
        <w:ind w:left="567" w:hanging="567"/>
        <w:jc w:val="center"/>
        <w:outlineLvl w:val="0"/>
        <w:rPr>
          <w:rFonts w:ascii="Times New Roman" w:eastAsia="Times New Roman" w:hAnsi="Times New Roman"/>
          <w:b/>
          <w:caps/>
        </w:rPr>
      </w:pPr>
      <w:r w:rsidRPr="004D3D21">
        <w:rPr>
          <w:rFonts w:ascii="Times New Roman" w:eastAsia="Times New Roman" w:hAnsi="Times New Roman"/>
          <w:lang w:eastAsia="lt-LT"/>
        </w:rPr>
        <w:br w:type="page"/>
      </w:r>
      <w:bookmarkStart w:id="2" w:name="_Toc129243138"/>
      <w:bookmarkStart w:id="3" w:name="_Toc129243263"/>
      <w:r w:rsidRPr="004D3D21">
        <w:rPr>
          <w:rFonts w:ascii="Times New Roman" w:eastAsia="Times New Roman" w:hAnsi="Times New Roman"/>
          <w:b/>
          <w:caps/>
        </w:rPr>
        <w:lastRenderedPageBreak/>
        <w:t>P</w:t>
      </w:r>
      <w:r w:rsidRPr="004D3D21">
        <w:rPr>
          <w:rFonts w:ascii="Times New Roman" w:eastAsia="Times New Roman" w:hAnsi="Times New Roman"/>
          <w:b/>
        </w:rPr>
        <w:t xml:space="preserve">akuotės lapelis: informacija </w:t>
      </w:r>
      <w:r w:rsidR="00EB1805" w:rsidRPr="004D3D21">
        <w:rPr>
          <w:rFonts w:ascii="Times New Roman" w:eastAsia="Times New Roman" w:hAnsi="Times New Roman"/>
          <w:b/>
        </w:rPr>
        <w:t>vartotojui</w:t>
      </w:r>
      <w:bookmarkEnd w:id="2"/>
      <w:bookmarkEnd w:id="3"/>
    </w:p>
    <w:p w14:paraId="5EF49E3C" w14:textId="77777777" w:rsidR="00F33534" w:rsidRPr="004D3D21" w:rsidRDefault="00F33534" w:rsidP="00F33534">
      <w:pPr>
        <w:spacing w:after="0" w:line="240" w:lineRule="auto"/>
        <w:rPr>
          <w:rFonts w:ascii="Times New Roman" w:eastAsia="Times New Roman" w:hAnsi="Times New Roman"/>
        </w:rPr>
      </w:pPr>
    </w:p>
    <w:p w14:paraId="69673ADD" w14:textId="77777777" w:rsidR="00F33534" w:rsidRPr="004D3D21" w:rsidRDefault="00F33534" w:rsidP="00F33534">
      <w:pPr>
        <w:spacing w:after="0" w:line="240" w:lineRule="auto"/>
        <w:jc w:val="center"/>
        <w:rPr>
          <w:rFonts w:ascii="Times New Roman" w:eastAsia="Times New Roman" w:hAnsi="Times New Roman"/>
          <w:b/>
        </w:rPr>
      </w:pPr>
      <w:r w:rsidRPr="004D3D21">
        <w:rPr>
          <w:rFonts w:ascii="Times New Roman" w:eastAsia="Times New Roman" w:hAnsi="Times New Roman"/>
          <w:b/>
        </w:rPr>
        <w:t>FLUCINAR N 0,25 mg/5 mg/g tepalas</w:t>
      </w:r>
    </w:p>
    <w:p w14:paraId="384A0CAC" w14:textId="74CC0E8B" w:rsidR="00F33534" w:rsidRPr="004D3D21" w:rsidRDefault="008B3BC6" w:rsidP="00F33534">
      <w:pPr>
        <w:spacing w:after="0" w:line="240" w:lineRule="auto"/>
        <w:jc w:val="center"/>
        <w:rPr>
          <w:rFonts w:ascii="Times New Roman" w:eastAsia="Times New Roman" w:hAnsi="Times New Roman"/>
        </w:rPr>
      </w:pPr>
      <w:r>
        <w:rPr>
          <w:rFonts w:ascii="Times New Roman" w:eastAsia="Times New Roman" w:hAnsi="Times New Roman"/>
        </w:rPr>
        <w:t>f</w:t>
      </w:r>
      <w:r w:rsidR="00F33534" w:rsidRPr="004D3D21">
        <w:rPr>
          <w:rFonts w:ascii="Times New Roman" w:eastAsia="Times New Roman" w:hAnsi="Times New Roman"/>
        </w:rPr>
        <w:t>luocinolono acetonidas, neomicino sulfatas</w:t>
      </w:r>
    </w:p>
    <w:p w14:paraId="0BD4FAE7" w14:textId="77777777" w:rsidR="00F33534" w:rsidRPr="004D3D21" w:rsidRDefault="00F33534" w:rsidP="00F33534">
      <w:pPr>
        <w:spacing w:after="0" w:line="240" w:lineRule="auto"/>
        <w:rPr>
          <w:rFonts w:ascii="Times New Roman" w:eastAsia="Times New Roman" w:hAnsi="Times New Roman"/>
        </w:rPr>
      </w:pPr>
    </w:p>
    <w:p w14:paraId="04AA3049" w14:textId="77777777" w:rsidR="00F33534" w:rsidRPr="004D3D21" w:rsidRDefault="00F33534" w:rsidP="00F33534">
      <w:pPr>
        <w:suppressAutoHyphens/>
        <w:spacing w:after="0" w:line="240" w:lineRule="auto"/>
        <w:ind w:left="142" w:hanging="142"/>
        <w:rPr>
          <w:rFonts w:ascii="Times New Roman" w:eastAsia="Times New Roman" w:hAnsi="Times New Roman"/>
          <w:b/>
          <w:snapToGrid w:val="0"/>
        </w:rPr>
      </w:pPr>
      <w:r w:rsidRPr="004D3D21">
        <w:rPr>
          <w:rFonts w:ascii="Times New Roman" w:eastAsia="Times New Roman" w:hAnsi="Times New Roman"/>
          <w:b/>
          <w:snapToGrid w:val="0"/>
        </w:rPr>
        <w:t>Atidžiai perskaitykite visą šį lapelį, prieš pradėdami vartoti vaistą, nes jame pateikiama Jums svarbi informacija.</w:t>
      </w:r>
    </w:p>
    <w:p w14:paraId="100B151F" w14:textId="77777777" w:rsidR="00F33534" w:rsidRPr="004D3D21" w:rsidRDefault="00F33534" w:rsidP="0003300C">
      <w:pPr>
        <w:suppressAutoHyphens/>
        <w:spacing w:after="0" w:line="240" w:lineRule="auto"/>
        <w:rPr>
          <w:rFonts w:ascii="Times New Roman" w:eastAsia="Times New Roman" w:hAnsi="Times New Roman"/>
          <w:snapToGrid w:val="0"/>
        </w:rPr>
      </w:pPr>
    </w:p>
    <w:p w14:paraId="14360D5F" w14:textId="77777777" w:rsidR="00F33534" w:rsidRPr="004D3D21" w:rsidRDefault="00F33534" w:rsidP="00F33534">
      <w:pPr>
        <w:numPr>
          <w:ilvl w:val="0"/>
          <w:numId w:val="1"/>
        </w:numPr>
        <w:tabs>
          <w:tab w:val="left" w:pos="567"/>
        </w:tabs>
        <w:spacing w:after="0" w:line="240" w:lineRule="auto"/>
        <w:ind w:left="567" w:right="-2" w:hanging="567"/>
        <w:rPr>
          <w:rFonts w:ascii="Times New Roman" w:eastAsia="Times New Roman" w:hAnsi="Times New Roman"/>
          <w:snapToGrid w:val="0"/>
        </w:rPr>
      </w:pPr>
      <w:r w:rsidRPr="004D3D21">
        <w:rPr>
          <w:rFonts w:ascii="Times New Roman" w:eastAsia="Times New Roman" w:hAnsi="Times New Roman"/>
          <w:snapToGrid w:val="0"/>
        </w:rPr>
        <w:t xml:space="preserve">Neišmeskite šio lapelio, nes vėl gali prireikti jį perskaityti. </w:t>
      </w:r>
    </w:p>
    <w:p w14:paraId="78ABB772" w14:textId="77777777" w:rsidR="00F33534" w:rsidRPr="004D3D21" w:rsidRDefault="00F33534" w:rsidP="00F33534">
      <w:pPr>
        <w:numPr>
          <w:ilvl w:val="0"/>
          <w:numId w:val="1"/>
        </w:numPr>
        <w:tabs>
          <w:tab w:val="left" w:pos="567"/>
        </w:tabs>
        <w:spacing w:after="0" w:line="240" w:lineRule="auto"/>
        <w:ind w:left="567" w:right="-2" w:hanging="567"/>
        <w:rPr>
          <w:rFonts w:ascii="Times New Roman" w:eastAsia="Times New Roman" w:hAnsi="Times New Roman"/>
          <w:snapToGrid w:val="0"/>
        </w:rPr>
      </w:pPr>
      <w:r w:rsidRPr="004D3D21">
        <w:rPr>
          <w:rFonts w:ascii="Times New Roman" w:eastAsia="Times New Roman" w:hAnsi="Times New Roman"/>
          <w:snapToGrid w:val="0"/>
        </w:rPr>
        <w:t>Jeigu kiltų daugiau klausimų, kreipkitės į gydytoją arba vaistininką.</w:t>
      </w:r>
    </w:p>
    <w:p w14:paraId="6EA98A9F" w14:textId="77777777" w:rsidR="00F33534" w:rsidRPr="004D3D21" w:rsidRDefault="00F33534" w:rsidP="00F33534">
      <w:pPr>
        <w:tabs>
          <w:tab w:val="left" w:pos="567"/>
        </w:tabs>
        <w:spacing w:after="0" w:line="240" w:lineRule="auto"/>
        <w:ind w:left="567" w:right="-2" w:hanging="567"/>
        <w:rPr>
          <w:rFonts w:ascii="Times New Roman" w:eastAsia="Times New Roman" w:hAnsi="Times New Roman"/>
          <w:snapToGrid w:val="0"/>
        </w:rPr>
      </w:pPr>
      <w:r w:rsidRPr="004D3D21">
        <w:rPr>
          <w:rFonts w:ascii="Times New Roman" w:eastAsia="Times New Roman" w:hAnsi="Times New Roman"/>
          <w:snapToGrid w:val="0"/>
        </w:rPr>
        <w:t>-</w:t>
      </w:r>
      <w:r w:rsidRPr="004D3D21">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14:paraId="7937D97D" w14:textId="77777777" w:rsidR="00F33534" w:rsidRPr="004D3D21" w:rsidRDefault="00F33534" w:rsidP="00F33534">
      <w:pPr>
        <w:numPr>
          <w:ilvl w:val="0"/>
          <w:numId w:val="1"/>
        </w:numPr>
        <w:tabs>
          <w:tab w:val="left" w:pos="567"/>
        </w:tabs>
        <w:spacing w:after="0" w:line="240" w:lineRule="auto"/>
        <w:ind w:left="567" w:hanging="567"/>
        <w:rPr>
          <w:rFonts w:ascii="Times New Roman" w:eastAsia="Times New Roman" w:hAnsi="Times New Roman"/>
          <w:snapToGrid w:val="0"/>
        </w:rPr>
      </w:pPr>
      <w:r w:rsidRPr="004D3D21">
        <w:rPr>
          <w:rFonts w:ascii="Times New Roman" w:eastAsia="Times New Roman" w:hAnsi="Times New Roman"/>
          <w:snapToGrid w:val="0"/>
        </w:rPr>
        <w:t>Jeigu pasireiškė šalutinis poveikis (net jeigu jis šiame lapelyje nenurodytas), kreipkitės į gydytoją arba vaistininką. Žr. 4 skyrių.</w:t>
      </w:r>
    </w:p>
    <w:p w14:paraId="6E9F879E" w14:textId="77777777" w:rsidR="00F33534" w:rsidRPr="004D3D21" w:rsidRDefault="00F33534" w:rsidP="00F33534">
      <w:pPr>
        <w:spacing w:after="0" w:line="240" w:lineRule="auto"/>
        <w:rPr>
          <w:rFonts w:ascii="Times New Roman" w:eastAsia="Times New Roman" w:hAnsi="Times New Roman"/>
        </w:rPr>
      </w:pPr>
    </w:p>
    <w:p w14:paraId="7922B84C" w14:textId="77777777" w:rsidR="00F33534" w:rsidRPr="004D3D21" w:rsidRDefault="00F33534" w:rsidP="00F33534">
      <w:pPr>
        <w:spacing w:after="0" w:line="240" w:lineRule="auto"/>
        <w:rPr>
          <w:rFonts w:ascii="Times New Roman" w:eastAsia="Times New Roman" w:hAnsi="Times New Roman"/>
        </w:rPr>
      </w:pPr>
    </w:p>
    <w:p w14:paraId="44053E36" w14:textId="77777777" w:rsidR="00F33534" w:rsidRPr="004D3D21" w:rsidRDefault="00F33534" w:rsidP="00F33534">
      <w:pPr>
        <w:keepNext/>
        <w:tabs>
          <w:tab w:val="left" w:pos="567"/>
        </w:tabs>
        <w:spacing w:after="0" w:line="260" w:lineRule="exact"/>
        <w:jc w:val="both"/>
        <w:outlineLvl w:val="3"/>
        <w:rPr>
          <w:rFonts w:ascii="Times New Roman" w:eastAsia="Times New Roman" w:hAnsi="Times New Roman"/>
          <w:b/>
          <w:bCs/>
          <w:snapToGrid w:val="0"/>
          <w:lang w:eastAsia="x-none"/>
        </w:rPr>
      </w:pPr>
      <w:r w:rsidRPr="004D3D21">
        <w:rPr>
          <w:rFonts w:ascii="Times New Roman" w:eastAsia="Times New Roman" w:hAnsi="Times New Roman"/>
          <w:b/>
          <w:bCs/>
          <w:snapToGrid w:val="0"/>
          <w:lang w:eastAsia="x-none"/>
        </w:rPr>
        <w:t>Apie ką rašoma šiame lapelyje?</w:t>
      </w:r>
    </w:p>
    <w:p w14:paraId="1830682C" w14:textId="77777777" w:rsidR="00F33534" w:rsidRPr="004D3D21" w:rsidRDefault="00F33534" w:rsidP="00F33534">
      <w:pPr>
        <w:spacing w:after="0" w:line="240" w:lineRule="auto"/>
        <w:rPr>
          <w:rFonts w:ascii="Times New Roman" w:eastAsia="Times New Roman" w:hAnsi="Times New Roman"/>
          <w:b/>
        </w:rPr>
      </w:pPr>
    </w:p>
    <w:p w14:paraId="14192F90" w14:textId="77777777" w:rsidR="00F33534" w:rsidRPr="004D3D21" w:rsidRDefault="00F33534" w:rsidP="00F33534">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1.</w:t>
      </w:r>
      <w:r w:rsidRPr="004D3D21">
        <w:rPr>
          <w:rFonts w:ascii="Times New Roman" w:eastAsia="Times New Roman" w:hAnsi="Times New Roman"/>
        </w:rPr>
        <w:tab/>
        <w:t>Kas yra FLUCINAR N ir kam jis vartojamas</w:t>
      </w:r>
    </w:p>
    <w:p w14:paraId="2542570B" w14:textId="77777777" w:rsidR="00F33534" w:rsidRPr="004D3D21" w:rsidRDefault="00F33534" w:rsidP="00F33534">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2.</w:t>
      </w:r>
      <w:r w:rsidRPr="004D3D21">
        <w:rPr>
          <w:rFonts w:ascii="Times New Roman" w:eastAsia="Times New Roman" w:hAnsi="Times New Roman"/>
        </w:rPr>
        <w:tab/>
        <w:t>Kas žinotina prieš vartojant FLUCINAR N</w:t>
      </w:r>
    </w:p>
    <w:p w14:paraId="7D120F84" w14:textId="77777777" w:rsidR="00F33534" w:rsidRPr="004D3D21" w:rsidRDefault="00F33534" w:rsidP="00F33534">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3.</w:t>
      </w:r>
      <w:r w:rsidRPr="004D3D21">
        <w:rPr>
          <w:rFonts w:ascii="Times New Roman" w:eastAsia="Times New Roman" w:hAnsi="Times New Roman"/>
        </w:rPr>
        <w:tab/>
        <w:t>Kaip vartoti FLUCINAR N</w:t>
      </w:r>
    </w:p>
    <w:p w14:paraId="38EA48F1" w14:textId="77777777" w:rsidR="00F33534" w:rsidRPr="004D3D21" w:rsidRDefault="00F33534" w:rsidP="00F33534">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4.</w:t>
      </w:r>
      <w:r w:rsidRPr="004D3D21">
        <w:rPr>
          <w:rFonts w:ascii="Times New Roman" w:eastAsia="Times New Roman" w:hAnsi="Times New Roman"/>
        </w:rPr>
        <w:tab/>
        <w:t>Galimas šalutinis poveikis</w:t>
      </w:r>
    </w:p>
    <w:p w14:paraId="0EFD277C" w14:textId="77777777" w:rsidR="00F33534" w:rsidRPr="004D3D21" w:rsidRDefault="00F33534" w:rsidP="00F33534">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5.</w:t>
      </w:r>
      <w:r w:rsidRPr="004D3D21">
        <w:rPr>
          <w:rFonts w:ascii="Times New Roman" w:eastAsia="Times New Roman" w:hAnsi="Times New Roman"/>
        </w:rPr>
        <w:tab/>
        <w:t>Kaip laikyti FLUCINAR N</w:t>
      </w:r>
    </w:p>
    <w:p w14:paraId="20E08309" w14:textId="77777777" w:rsidR="00F33534" w:rsidRPr="004D3D21" w:rsidRDefault="00F33534" w:rsidP="00F33534">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6.</w:t>
      </w:r>
      <w:r w:rsidRPr="004D3D21">
        <w:rPr>
          <w:rFonts w:ascii="Times New Roman" w:eastAsia="Times New Roman" w:hAnsi="Times New Roman"/>
        </w:rPr>
        <w:tab/>
        <w:t>Pakuotės turinys ir kita informacija</w:t>
      </w:r>
    </w:p>
    <w:p w14:paraId="600FB294" w14:textId="77777777" w:rsidR="00F33534" w:rsidRPr="004D3D21" w:rsidRDefault="00F33534" w:rsidP="00F33534">
      <w:pPr>
        <w:spacing w:after="0" w:line="240" w:lineRule="auto"/>
        <w:rPr>
          <w:rFonts w:ascii="Times New Roman" w:eastAsia="Times New Roman" w:hAnsi="Times New Roman"/>
        </w:rPr>
      </w:pPr>
    </w:p>
    <w:p w14:paraId="5542CE73" w14:textId="77777777" w:rsidR="00F33534" w:rsidRPr="004D3D21" w:rsidRDefault="00F33534" w:rsidP="00F33534">
      <w:pPr>
        <w:spacing w:after="0" w:line="240" w:lineRule="auto"/>
        <w:rPr>
          <w:rFonts w:ascii="Times New Roman" w:eastAsia="Times New Roman" w:hAnsi="Times New Roman"/>
        </w:rPr>
      </w:pPr>
    </w:p>
    <w:p w14:paraId="7EF70730" w14:textId="77777777" w:rsidR="00F33534" w:rsidRPr="004D3D21" w:rsidRDefault="00F33534" w:rsidP="00F33534">
      <w:pPr>
        <w:keepNext/>
        <w:tabs>
          <w:tab w:val="left" w:pos="567"/>
        </w:tabs>
        <w:spacing w:after="0" w:line="240" w:lineRule="auto"/>
        <w:ind w:left="567" w:hanging="567"/>
        <w:outlineLvl w:val="1"/>
        <w:rPr>
          <w:rFonts w:ascii="Times New Roman" w:eastAsia="Times New Roman" w:hAnsi="Times New Roman"/>
          <w:b/>
        </w:rPr>
      </w:pPr>
      <w:bookmarkStart w:id="4" w:name="_Toc129243139"/>
      <w:bookmarkStart w:id="5" w:name="_Toc129243264"/>
      <w:r w:rsidRPr="004D3D21">
        <w:rPr>
          <w:rFonts w:ascii="Times New Roman" w:eastAsia="Times New Roman" w:hAnsi="Times New Roman"/>
          <w:b/>
        </w:rPr>
        <w:t>1.</w:t>
      </w:r>
      <w:r w:rsidRPr="004D3D21">
        <w:rPr>
          <w:rFonts w:ascii="Times New Roman" w:eastAsia="Times New Roman" w:hAnsi="Times New Roman"/>
          <w:b/>
        </w:rPr>
        <w:tab/>
      </w:r>
      <w:r w:rsidRPr="004D3D21">
        <w:rPr>
          <w:rFonts w:ascii="Times New Roman" w:hAnsi="Times New Roman"/>
          <w:b/>
        </w:rPr>
        <w:t>Kas yra FLUCINAR N ir kam jis vartojamas</w:t>
      </w:r>
      <w:bookmarkEnd w:id="4"/>
      <w:bookmarkEnd w:id="5"/>
    </w:p>
    <w:p w14:paraId="65DBAE7A" w14:textId="77777777" w:rsidR="00F33534" w:rsidRPr="004D3D21" w:rsidRDefault="00F33534" w:rsidP="00F33534">
      <w:pPr>
        <w:tabs>
          <w:tab w:val="left" w:pos="567"/>
        </w:tabs>
        <w:spacing w:after="0" w:line="240" w:lineRule="auto"/>
        <w:rPr>
          <w:rFonts w:ascii="Times New Roman" w:eastAsia="Times New Roman" w:hAnsi="Times New Roman"/>
          <w:b/>
          <w:lang w:eastAsia="lt-LT"/>
        </w:rPr>
      </w:pPr>
    </w:p>
    <w:p w14:paraId="37C169D8" w14:textId="77777777" w:rsidR="00F33534" w:rsidRPr="004D3D21" w:rsidRDefault="00F33534" w:rsidP="00F33534">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FLUCINAR N sudėtyje yra fluocinolono acetonido ir neomicino sulfato. </w:t>
      </w:r>
    </w:p>
    <w:p w14:paraId="1206500C" w14:textId="5356CF0D" w:rsidR="00F33534" w:rsidRPr="004D3D21" w:rsidRDefault="00F33534"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Fluocinolono acetonidas yra stipraus poveikio sintetinis gliukokortikoidas, kurio vartojama ant odos. Jis sukelia stiprų poveikį, dėl kurio mažėja uždegimas, niežulys, alergija, ir sutraukiamos kraujagyslės.</w:t>
      </w:r>
    </w:p>
    <w:p w14:paraId="1739A844"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Neomicino sulfatas yra plataus poveikio antibiotikas. Jis sukelia antibakterinį poveikį.</w:t>
      </w:r>
    </w:p>
    <w:p w14:paraId="19F8EC42"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p>
    <w:p w14:paraId="0B3C5CE3" w14:textId="4451F692" w:rsidR="00F33534" w:rsidRPr="004D3D21" w:rsidRDefault="00F33534" w:rsidP="00BD1A03">
      <w:pPr>
        <w:tabs>
          <w:tab w:val="left" w:pos="0"/>
        </w:tabs>
        <w:spacing w:after="0" w:line="240" w:lineRule="auto"/>
        <w:rPr>
          <w:rFonts w:ascii="Times New Roman" w:eastAsia="Times New Roman" w:hAnsi="Times New Roman"/>
          <w:b/>
          <w:lang w:eastAsia="lt-LT"/>
        </w:rPr>
      </w:pPr>
      <w:r w:rsidRPr="004D3D21">
        <w:rPr>
          <w:rFonts w:ascii="Times New Roman" w:eastAsia="Times New Roman" w:hAnsi="Times New Roman"/>
          <w:lang w:eastAsia="lt-LT"/>
        </w:rPr>
        <w:t xml:space="preserve">FLUCINAR N vietiškai vartojama uždegiminių odos ligų (atopinio dermatito, seborėjinio dermatito (pleiskanojimu ir niežuliu pasireiškiančio odos uždegimo), alerginio kontaktinio dermatito komplikuotų bakterine infekcija), gydymui. </w:t>
      </w:r>
    </w:p>
    <w:p w14:paraId="25C418DA" w14:textId="77777777" w:rsidR="00F33534" w:rsidRPr="004D3D21" w:rsidRDefault="00F33534" w:rsidP="00F33534">
      <w:pPr>
        <w:tabs>
          <w:tab w:val="left" w:pos="567"/>
        </w:tabs>
        <w:spacing w:after="0" w:line="240" w:lineRule="auto"/>
        <w:ind w:left="567" w:hanging="567"/>
        <w:rPr>
          <w:rFonts w:ascii="Times New Roman" w:eastAsia="Times New Roman" w:hAnsi="Times New Roman"/>
          <w:b/>
          <w:lang w:eastAsia="lt-LT"/>
        </w:rPr>
      </w:pPr>
    </w:p>
    <w:p w14:paraId="6EFA395C" w14:textId="77777777" w:rsidR="00F33534" w:rsidRPr="004D3D21" w:rsidRDefault="00F33534" w:rsidP="00F33534">
      <w:pPr>
        <w:keepNext/>
        <w:tabs>
          <w:tab w:val="left" w:pos="567"/>
        </w:tabs>
        <w:spacing w:after="0" w:line="240" w:lineRule="auto"/>
        <w:ind w:left="567" w:hanging="567"/>
        <w:outlineLvl w:val="1"/>
        <w:rPr>
          <w:rFonts w:ascii="Times New Roman" w:eastAsia="Times New Roman" w:hAnsi="Times New Roman"/>
          <w:b/>
        </w:rPr>
      </w:pPr>
      <w:bookmarkStart w:id="6" w:name="_Toc129243140"/>
      <w:bookmarkStart w:id="7" w:name="_Toc129243265"/>
      <w:r w:rsidRPr="004D3D21">
        <w:rPr>
          <w:rFonts w:ascii="Times New Roman" w:eastAsia="Times New Roman" w:hAnsi="Times New Roman"/>
          <w:b/>
        </w:rPr>
        <w:t>2.</w:t>
      </w:r>
      <w:r w:rsidRPr="004D3D21">
        <w:rPr>
          <w:rFonts w:ascii="Times New Roman" w:eastAsia="Times New Roman" w:hAnsi="Times New Roman"/>
          <w:b/>
        </w:rPr>
        <w:tab/>
        <w:t xml:space="preserve">Kas žinotina prieš vartojant </w:t>
      </w:r>
      <w:bookmarkEnd w:id="6"/>
      <w:bookmarkEnd w:id="7"/>
      <w:r w:rsidRPr="004D3D21">
        <w:rPr>
          <w:rFonts w:ascii="Times New Roman" w:eastAsia="Times New Roman" w:hAnsi="Times New Roman"/>
          <w:b/>
        </w:rPr>
        <w:t>FLUCINAR N</w:t>
      </w:r>
    </w:p>
    <w:p w14:paraId="10777A48" w14:textId="77777777" w:rsidR="00F33534" w:rsidRPr="004D3D21" w:rsidRDefault="00F33534" w:rsidP="00F33534">
      <w:pPr>
        <w:spacing w:after="0" w:line="240" w:lineRule="auto"/>
        <w:rPr>
          <w:rFonts w:ascii="Times New Roman" w:eastAsia="Times New Roman" w:hAnsi="Times New Roman"/>
        </w:rPr>
      </w:pPr>
    </w:p>
    <w:p w14:paraId="529AD95F" w14:textId="176D1882" w:rsidR="00F33534" w:rsidRPr="004D3D21" w:rsidRDefault="00F33534" w:rsidP="00F33534">
      <w:pPr>
        <w:spacing w:after="0" w:line="220" w:lineRule="exact"/>
        <w:rPr>
          <w:rFonts w:ascii="Times New Roman" w:eastAsia="Times New Roman" w:hAnsi="Times New Roman"/>
          <w:b/>
          <w:bCs/>
        </w:rPr>
      </w:pPr>
      <w:r w:rsidRPr="004D3D21">
        <w:rPr>
          <w:rFonts w:ascii="Times New Roman" w:eastAsia="Times New Roman" w:hAnsi="Times New Roman"/>
          <w:b/>
          <w:bCs/>
        </w:rPr>
        <w:t xml:space="preserve">FLUCINAR N vartoti </w:t>
      </w:r>
      <w:r w:rsidR="00673869">
        <w:rPr>
          <w:rFonts w:ascii="Times New Roman" w:eastAsia="Times New Roman" w:hAnsi="Times New Roman"/>
          <w:b/>
          <w:bCs/>
        </w:rPr>
        <w:t>draudžiama</w:t>
      </w:r>
      <w:r w:rsidRPr="004D3D21">
        <w:rPr>
          <w:rFonts w:ascii="Times New Roman" w:eastAsia="Times New Roman" w:hAnsi="Times New Roman"/>
          <w:b/>
          <w:bCs/>
        </w:rPr>
        <w:t>:</w:t>
      </w:r>
    </w:p>
    <w:p w14:paraId="1991FAB7" w14:textId="135A2115" w:rsidR="00F33534" w:rsidRPr="004D3D21" w:rsidRDefault="00F33534" w:rsidP="00BD1A03">
      <w:pPr>
        <w:numPr>
          <w:ilvl w:val="0"/>
          <w:numId w:val="2"/>
        </w:numPr>
        <w:tabs>
          <w:tab w:val="left" w:pos="709"/>
        </w:tabs>
        <w:spacing w:after="0" w:line="240" w:lineRule="auto"/>
        <w:ind w:left="709" w:hanging="425"/>
        <w:rPr>
          <w:rFonts w:ascii="Times New Roman" w:eastAsia="Times New Roman" w:hAnsi="Times New Roman"/>
        </w:rPr>
      </w:pPr>
      <w:r w:rsidRPr="004D3D21">
        <w:rPr>
          <w:rFonts w:ascii="Times New Roman" w:eastAsia="Times New Roman" w:hAnsi="Times New Roman"/>
        </w:rPr>
        <w:t>jeigu yra alergija veikliosioms medžiagoms</w:t>
      </w:r>
      <w:r w:rsidR="007F58F0" w:rsidRPr="004D3D21">
        <w:rPr>
          <w:rFonts w:ascii="Times New Roman" w:eastAsia="Times New Roman" w:hAnsi="Times New Roman"/>
        </w:rPr>
        <w:t>, kitiems gliuko</w:t>
      </w:r>
      <w:r w:rsidR="001253ED" w:rsidRPr="004D3D21">
        <w:rPr>
          <w:rFonts w:ascii="Times New Roman" w:eastAsia="Times New Roman" w:hAnsi="Times New Roman"/>
        </w:rPr>
        <w:t>korti</w:t>
      </w:r>
      <w:r w:rsidR="007F58F0" w:rsidRPr="004D3D21">
        <w:rPr>
          <w:rFonts w:ascii="Times New Roman" w:eastAsia="Times New Roman" w:hAnsi="Times New Roman"/>
        </w:rPr>
        <w:t>kooidams, kitiems aminoglikozidams</w:t>
      </w:r>
      <w:r w:rsidRPr="004D3D21">
        <w:rPr>
          <w:rFonts w:ascii="Times New Roman" w:eastAsia="Times New Roman" w:hAnsi="Times New Roman"/>
        </w:rPr>
        <w:t xml:space="preserve"> arba bet kuriai pagalbinei šio vaisto medžiagai (jos išvardytos 6 skyriuje);</w:t>
      </w:r>
    </w:p>
    <w:p w14:paraId="104BF2DC" w14:textId="28E3F08C" w:rsidR="00F33534" w:rsidRPr="004D3D21" w:rsidRDefault="00F33534" w:rsidP="00BD1A03">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 xml:space="preserve">jeigu yra bakterijų, virusų ar grybelių sukelta odos </w:t>
      </w:r>
      <w:r w:rsidR="007F58F0" w:rsidRPr="004D3D21">
        <w:rPr>
          <w:rFonts w:ascii="Times New Roman" w:eastAsia="Times New Roman" w:hAnsi="Times New Roman"/>
          <w:lang w:eastAsia="lt-LT"/>
        </w:rPr>
        <w:t>infekcija</w:t>
      </w:r>
      <w:r w:rsidRPr="004D3D21">
        <w:rPr>
          <w:rFonts w:ascii="Times New Roman" w:eastAsia="Times New Roman" w:hAnsi="Times New Roman"/>
          <w:lang w:eastAsia="lt-LT"/>
        </w:rPr>
        <w:t>;</w:t>
      </w:r>
    </w:p>
    <w:p w14:paraId="4CB09420" w14:textId="77777777" w:rsidR="00F33534" w:rsidRPr="004D3D21" w:rsidRDefault="00F33534" w:rsidP="00BD1A03">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jeigu yra odos vėžys;</w:t>
      </w:r>
    </w:p>
    <w:p w14:paraId="2D2F5DED" w14:textId="4B8FEAC6" w:rsidR="00F33534" w:rsidRPr="004D3D21" w:rsidRDefault="00F33534" w:rsidP="00BD1A03">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jeigu yra paprastųjų spuogų;</w:t>
      </w:r>
    </w:p>
    <w:p w14:paraId="0D331FD2" w14:textId="054BF41D" w:rsidR="007F58F0" w:rsidRPr="004D3D21" w:rsidRDefault="007F58F0" w:rsidP="00BD1A03">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jeigu pasireiškė</w:t>
      </w:r>
      <w:r w:rsidR="00AC4D11">
        <w:rPr>
          <w:rFonts w:ascii="Times New Roman" w:eastAsia="Times New Roman" w:hAnsi="Times New Roman"/>
          <w:lang w:eastAsia="lt-LT"/>
        </w:rPr>
        <w:t xml:space="preserve"> </w:t>
      </w:r>
      <w:r w:rsidR="00EC5E3F" w:rsidRPr="00AC4D11">
        <w:rPr>
          <w:rFonts w:ascii="Times New Roman" w:eastAsia="Times New Roman" w:hAnsi="Times New Roman"/>
          <w:lang w:eastAsia="lt-LT"/>
        </w:rPr>
        <w:t>r</w:t>
      </w:r>
      <w:r w:rsidR="00AC4D11">
        <w:rPr>
          <w:rFonts w:ascii="Times New Roman" w:eastAsia="Times New Roman" w:hAnsi="Times New Roman"/>
          <w:lang w:eastAsia="lt-LT"/>
        </w:rPr>
        <w:t>ožinė (</w:t>
      </w:r>
      <w:r w:rsidR="00AC4D11" w:rsidRPr="0003300C">
        <w:rPr>
          <w:rFonts w:ascii="Times New Roman" w:eastAsia="Times New Roman" w:hAnsi="Times New Roman"/>
          <w:i/>
          <w:lang w:eastAsia="lt-LT"/>
        </w:rPr>
        <w:t>rosacea</w:t>
      </w:r>
      <w:r w:rsidR="00AC4D11">
        <w:rPr>
          <w:rFonts w:ascii="Times New Roman" w:eastAsia="Times New Roman" w:hAnsi="Times New Roman"/>
          <w:lang w:eastAsia="lt-LT"/>
        </w:rPr>
        <w:t>)</w:t>
      </w:r>
      <w:r w:rsidRPr="00AC4D11">
        <w:rPr>
          <w:rFonts w:ascii="Times New Roman" w:eastAsia="Times New Roman" w:hAnsi="Times New Roman"/>
          <w:lang w:eastAsia="lt-LT"/>
        </w:rPr>
        <w:t>;</w:t>
      </w:r>
    </w:p>
    <w:p w14:paraId="47AC03B3" w14:textId="77777777" w:rsidR="00F33534" w:rsidRPr="00AC4D11" w:rsidRDefault="00F33534" w:rsidP="00BD1A03">
      <w:pPr>
        <w:numPr>
          <w:ilvl w:val="0"/>
          <w:numId w:val="3"/>
        </w:numPr>
        <w:tabs>
          <w:tab w:val="left" w:pos="709"/>
        </w:tabs>
        <w:spacing w:after="0" w:line="240" w:lineRule="auto"/>
        <w:ind w:left="709" w:hanging="425"/>
        <w:rPr>
          <w:rFonts w:ascii="Times New Roman" w:eastAsia="Times New Roman" w:hAnsi="Times New Roman"/>
          <w:lang w:eastAsia="lt-LT"/>
        </w:rPr>
      </w:pPr>
      <w:r w:rsidRPr="00AC4D11">
        <w:rPr>
          <w:rFonts w:ascii="Times New Roman" w:eastAsia="Times New Roman" w:hAnsi="Times New Roman"/>
          <w:lang w:eastAsia="lt-LT"/>
        </w:rPr>
        <w:t>jeigu yra venų uždegimas ar dėl venų išsiplėtimo kojose atsirado opų;</w:t>
      </w:r>
    </w:p>
    <w:p w14:paraId="2D16BB2D" w14:textId="2848453A" w:rsidR="00F33534" w:rsidRPr="004D3D21" w:rsidRDefault="00F33534" w:rsidP="00BD1A03">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 xml:space="preserve">jeigu oda yra labai pažeista, ypač jei </w:t>
      </w:r>
      <w:r w:rsidR="007F58F0" w:rsidRPr="004D3D21">
        <w:rPr>
          <w:rFonts w:ascii="Times New Roman" w:eastAsia="Times New Roman" w:hAnsi="Times New Roman"/>
          <w:lang w:eastAsia="lt-LT"/>
        </w:rPr>
        <w:t>netekote odos</w:t>
      </w:r>
      <w:r w:rsidRPr="004D3D21">
        <w:rPr>
          <w:rFonts w:ascii="Times New Roman" w:eastAsia="Times New Roman" w:hAnsi="Times New Roman"/>
          <w:lang w:eastAsia="lt-LT"/>
        </w:rPr>
        <w:t>, pvz., po nudegimo;</w:t>
      </w:r>
    </w:p>
    <w:p w14:paraId="5C177C52" w14:textId="19314236" w:rsidR="007F58F0" w:rsidRPr="004D3D21" w:rsidRDefault="00F33534" w:rsidP="00BD1A03">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jaunesni</w:t>
      </w:r>
      <w:r w:rsidR="007F58F0" w:rsidRPr="004D3D21">
        <w:rPr>
          <w:rFonts w:ascii="Times New Roman" w:eastAsia="Times New Roman" w:hAnsi="Times New Roman"/>
          <w:lang w:eastAsia="lt-LT"/>
        </w:rPr>
        <w:t>em</w:t>
      </w:r>
      <w:r w:rsidRPr="004D3D21">
        <w:rPr>
          <w:rFonts w:ascii="Times New Roman" w:eastAsia="Times New Roman" w:hAnsi="Times New Roman"/>
          <w:lang w:eastAsia="lt-LT"/>
        </w:rPr>
        <w:t>s kaip 2 metų vaika</w:t>
      </w:r>
      <w:r w:rsidR="007F58F0" w:rsidRPr="004D3D21">
        <w:rPr>
          <w:rFonts w:ascii="Times New Roman" w:eastAsia="Times New Roman" w:hAnsi="Times New Roman"/>
          <w:lang w:eastAsia="lt-LT"/>
        </w:rPr>
        <w:t>m</w:t>
      </w:r>
      <w:r w:rsidRPr="004D3D21">
        <w:rPr>
          <w:rFonts w:ascii="Times New Roman" w:eastAsia="Times New Roman" w:hAnsi="Times New Roman"/>
          <w:lang w:eastAsia="lt-LT"/>
        </w:rPr>
        <w:t>s</w:t>
      </w:r>
      <w:r w:rsidR="007F58F0" w:rsidRPr="004D3D21">
        <w:rPr>
          <w:rFonts w:ascii="Times New Roman" w:eastAsia="Times New Roman" w:hAnsi="Times New Roman"/>
          <w:lang w:eastAsia="lt-LT"/>
        </w:rPr>
        <w:t>;</w:t>
      </w:r>
    </w:p>
    <w:p w14:paraId="0C0940DD" w14:textId="6B2CBB21" w:rsidR="00F33534" w:rsidRPr="004D3D21" w:rsidRDefault="007F58F0" w:rsidP="00BD1A03">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pirmąjį nėštumo trimestrą.</w:t>
      </w:r>
    </w:p>
    <w:p w14:paraId="5A0A276A" w14:textId="77777777" w:rsidR="00F33534" w:rsidRPr="004D3D21" w:rsidRDefault="00F33534" w:rsidP="00F33534">
      <w:pPr>
        <w:spacing w:after="0" w:line="240" w:lineRule="auto"/>
        <w:rPr>
          <w:rFonts w:ascii="Times New Roman" w:eastAsia="Times New Roman" w:hAnsi="Times New Roman"/>
        </w:rPr>
      </w:pPr>
    </w:p>
    <w:p w14:paraId="67C46166" w14:textId="77777777" w:rsidR="00E562AD" w:rsidRDefault="00F33534" w:rsidP="00F33534">
      <w:pPr>
        <w:numPr>
          <w:ilvl w:val="12"/>
          <w:numId w:val="0"/>
        </w:numPr>
        <w:spacing w:after="0" w:line="240" w:lineRule="auto"/>
        <w:ind w:right="-2"/>
        <w:rPr>
          <w:rFonts w:ascii="Times New Roman" w:eastAsia="Times New Roman" w:hAnsi="Times New Roman"/>
          <w:b/>
          <w:bCs/>
          <w:snapToGrid w:val="0"/>
          <w:lang w:eastAsia="x-none"/>
        </w:rPr>
      </w:pPr>
      <w:r w:rsidRPr="004D3D21">
        <w:rPr>
          <w:rFonts w:ascii="Times New Roman" w:eastAsia="Times New Roman" w:hAnsi="Times New Roman"/>
          <w:b/>
          <w:bCs/>
          <w:snapToGrid w:val="0"/>
          <w:lang w:eastAsia="x-none"/>
        </w:rPr>
        <w:t xml:space="preserve">Įspėjimai ir atsargumo priemonės </w:t>
      </w:r>
    </w:p>
    <w:p w14:paraId="771F7701" w14:textId="1F10EF98" w:rsidR="00F33534" w:rsidRPr="004D3D21" w:rsidRDefault="00F33534" w:rsidP="00F33534">
      <w:pPr>
        <w:numPr>
          <w:ilvl w:val="12"/>
          <w:numId w:val="0"/>
        </w:numPr>
        <w:spacing w:after="0" w:line="240" w:lineRule="auto"/>
        <w:ind w:right="-2"/>
        <w:rPr>
          <w:rFonts w:ascii="Times New Roman" w:eastAsia="Times New Roman" w:hAnsi="Times New Roman"/>
          <w:snapToGrid w:val="0"/>
        </w:rPr>
      </w:pPr>
      <w:r w:rsidRPr="004D3D21">
        <w:rPr>
          <w:rFonts w:ascii="Times New Roman" w:eastAsia="Times New Roman" w:hAnsi="Times New Roman"/>
          <w:snapToGrid w:val="0"/>
        </w:rPr>
        <w:t>Pasitarkite su gydytoju arba vaistininku, prieš pradėdami vartoti FLUCINAR N.</w:t>
      </w:r>
    </w:p>
    <w:p w14:paraId="0D25658A"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Vaistą būtina vartoti tiksliai taip, kaip nurodė gydytojas. Tepalo vartoti kitoms ligoms gydyti draudžiama.</w:t>
      </w:r>
    </w:p>
    <w:p w14:paraId="6EB5227E" w14:textId="77777777" w:rsidR="00F33534" w:rsidRDefault="00F33534"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Negalima tepalo vartoti po orui nepralaidžiu tvarsčiu, kadangi kyla pažeistos vietos temperatūra ir didėja drėgmė.</w:t>
      </w:r>
    </w:p>
    <w:p w14:paraId="35F920ED" w14:textId="77777777" w:rsidR="004556EF" w:rsidRPr="004D3D21" w:rsidRDefault="004556EF" w:rsidP="00F33534">
      <w:pPr>
        <w:tabs>
          <w:tab w:val="left" w:pos="567"/>
        </w:tabs>
        <w:spacing w:after="0" w:line="240" w:lineRule="auto"/>
        <w:rPr>
          <w:rFonts w:ascii="Times New Roman" w:eastAsia="Times New Roman" w:hAnsi="Times New Roman"/>
          <w:lang w:eastAsia="lt-LT"/>
        </w:rPr>
      </w:pPr>
    </w:p>
    <w:p w14:paraId="31710654" w14:textId="77777777" w:rsidR="00F33534" w:rsidRDefault="007F58F0"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Tepalo negalima vartoti ilgiau kaip dvi savaites.</w:t>
      </w:r>
    </w:p>
    <w:p w14:paraId="580CA360" w14:textId="77777777" w:rsidR="004556EF" w:rsidRPr="004D3D21" w:rsidRDefault="004556EF" w:rsidP="00F33534">
      <w:pPr>
        <w:tabs>
          <w:tab w:val="left" w:pos="567"/>
        </w:tabs>
        <w:spacing w:after="0" w:line="240" w:lineRule="auto"/>
        <w:rPr>
          <w:rFonts w:ascii="Times New Roman" w:eastAsia="Times New Roman" w:hAnsi="Times New Roman"/>
          <w:lang w:eastAsia="lt-LT"/>
        </w:rPr>
      </w:pPr>
    </w:p>
    <w:p w14:paraId="77E47210" w14:textId="57BBF197" w:rsidR="007F58F0" w:rsidRDefault="007F58F0" w:rsidP="007F58F0">
      <w:pPr>
        <w:tabs>
          <w:tab w:val="left" w:pos="567"/>
        </w:tabs>
        <w:spacing w:after="0" w:line="240" w:lineRule="auto"/>
        <w:rPr>
          <w:rFonts w:ascii="Times New Roman" w:hAnsi="Times New Roman"/>
        </w:rPr>
      </w:pPr>
      <w:r w:rsidRPr="004D3D21">
        <w:rPr>
          <w:rFonts w:ascii="Times New Roman" w:hAnsi="Times New Roman"/>
        </w:rPr>
        <w:t>Ilgalaiki</w:t>
      </w:r>
      <w:r w:rsidR="00CE4F3F" w:rsidRPr="004D3D21">
        <w:rPr>
          <w:rFonts w:ascii="Times New Roman" w:hAnsi="Times New Roman"/>
        </w:rPr>
        <w:t>s</w:t>
      </w:r>
      <w:r w:rsidRPr="004D3D21">
        <w:rPr>
          <w:rFonts w:ascii="Times New Roman" w:hAnsi="Times New Roman"/>
        </w:rPr>
        <w:t xml:space="preserve"> </w:t>
      </w:r>
      <w:r w:rsidR="00283141">
        <w:rPr>
          <w:rFonts w:ascii="Times New Roman" w:hAnsi="Times New Roman"/>
        </w:rPr>
        <w:t>vaisto</w:t>
      </w:r>
      <w:r w:rsidRPr="004D3D21">
        <w:rPr>
          <w:rFonts w:ascii="Times New Roman" w:hAnsi="Times New Roman"/>
        </w:rPr>
        <w:t xml:space="preserve"> vartojimas g</w:t>
      </w:r>
      <w:r w:rsidR="00CE4F3F" w:rsidRPr="004D3D21">
        <w:rPr>
          <w:rFonts w:ascii="Times New Roman" w:hAnsi="Times New Roman"/>
        </w:rPr>
        <w:t>a</w:t>
      </w:r>
      <w:r w:rsidRPr="004D3D21">
        <w:rPr>
          <w:rFonts w:ascii="Times New Roman" w:hAnsi="Times New Roman"/>
        </w:rPr>
        <w:t xml:space="preserve">li lemti </w:t>
      </w:r>
      <w:r w:rsidR="00EA2D0C" w:rsidRPr="004D3D21">
        <w:rPr>
          <w:rFonts w:ascii="Times New Roman" w:hAnsi="Times New Roman"/>
        </w:rPr>
        <w:t>neomicinui</w:t>
      </w:r>
      <w:r w:rsidRPr="004D3D21">
        <w:rPr>
          <w:rFonts w:ascii="Times New Roman" w:hAnsi="Times New Roman"/>
        </w:rPr>
        <w:t xml:space="preserve"> atsparių bakterijų dauginimąsi bei alergij</w:t>
      </w:r>
      <w:r w:rsidR="00CE4F3F" w:rsidRPr="004D3D21">
        <w:rPr>
          <w:rFonts w:ascii="Times New Roman" w:hAnsi="Times New Roman"/>
        </w:rPr>
        <w:t>ą</w:t>
      </w:r>
      <w:r w:rsidRPr="004D3D21">
        <w:rPr>
          <w:rFonts w:ascii="Times New Roman" w:hAnsi="Times New Roman"/>
        </w:rPr>
        <w:t xml:space="preserve"> neomici</w:t>
      </w:r>
      <w:r w:rsidR="00CE4F3F" w:rsidRPr="004D3D21">
        <w:rPr>
          <w:rFonts w:ascii="Times New Roman" w:hAnsi="Times New Roman"/>
        </w:rPr>
        <w:t>n</w:t>
      </w:r>
      <w:r w:rsidRPr="004D3D21">
        <w:rPr>
          <w:rFonts w:ascii="Times New Roman" w:hAnsi="Times New Roman"/>
        </w:rPr>
        <w:t>ui.</w:t>
      </w:r>
    </w:p>
    <w:p w14:paraId="11F8C800" w14:textId="77777777" w:rsidR="004556EF" w:rsidRPr="004D3D21" w:rsidRDefault="004556EF" w:rsidP="007F58F0">
      <w:pPr>
        <w:tabs>
          <w:tab w:val="left" w:pos="567"/>
        </w:tabs>
        <w:spacing w:after="0" w:line="240" w:lineRule="auto"/>
        <w:rPr>
          <w:rFonts w:ascii="Times New Roman" w:hAnsi="Times New Roman"/>
        </w:rPr>
      </w:pPr>
    </w:p>
    <w:p w14:paraId="535091B6" w14:textId="3E3BA2B3" w:rsidR="004556EF" w:rsidRPr="004D3D21" w:rsidRDefault="00CE4F3F" w:rsidP="007F58F0">
      <w:pPr>
        <w:tabs>
          <w:tab w:val="left" w:pos="567"/>
        </w:tabs>
        <w:spacing w:after="0" w:line="240" w:lineRule="auto"/>
        <w:rPr>
          <w:rFonts w:ascii="Times New Roman" w:hAnsi="Times New Roman"/>
        </w:rPr>
      </w:pPr>
      <w:r w:rsidRPr="004D3D21">
        <w:rPr>
          <w:rFonts w:ascii="Times New Roman" w:hAnsi="Times New Roman"/>
        </w:rPr>
        <w:t>Je</w:t>
      </w:r>
      <w:r w:rsidR="00D630D4" w:rsidRPr="004D3D21">
        <w:rPr>
          <w:rFonts w:ascii="Times New Roman" w:hAnsi="Times New Roman"/>
        </w:rPr>
        <w:t>i</w:t>
      </w:r>
      <w:r w:rsidRPr="004D3D21">
        <w:rPr>
          <w:rFonts w:ascii="Times New Roman" w:hAnsi="Times New Roman"/>
        </w:rPr>
        <w:t xml:space="preserve">gu </w:t>
      </w:r>
      <w:r w:rsidR="00283141">
        <w:rPr>
          <w:rFonts w:ascii="Times New Roman" w:hAnsi="Times New Roman"/>
        </w:rPr>
        <w:t>vaisto</w:t>
      </w:r>
      <w:r w:rsidRPr="004D3D21">
        <w:rPr>
          <w:rFonts w:ascii="Times New Roman" w:hAnsi="Times New Roman"/>
        </w:rPr>
        <w:t xml:space="preserve"> vartojimo vietoje infekcijos simptomai i</w:t>
      </w:r>
      <w:r w:rsidR="00D630D4" w:rsidRPr="004D3D21">
        <w:rPr>
          <w:rFonts w:ascii="Times New Roman" w:hAnsi="Times New Roman"/>
        </w:rPr>
        <w:t>n</w:t>
      </w:r>
      <w:r w:rsidRPr="004D3D21">
        <w:rPr>
          <w:rFonts w:ascii="Times New Roman" w:hAnsi="Times New Roman"/>
        </w:rPr>
        <w:t>tens</w:t>
      </w:r>
      <w:r w:rsidR="00D630D4" w:rsidRPr="004D3D21">
        <w:rPr>
          <w:rFonts w:ascii="Times New Roman" w:hAnsi="Times New Roman"/>
        </w:rPr>
        <w:t>y</w:t>
      </w:r>
      <w:r w:rsidR="00BB3C7C" w:rsidRPr="004D3D21">
        <w:rPr>
          <w:rFonts w:ascii="Times New Roman" w:hAnsi="Times New Roman"/>
        </w:rPr>
        <w:t>v</w:t>
      </w:r>
      <w:r w:rsidRPr="004D3D21">
        <w:rPr>
          <w:rFonts w:ascii="Times New Roman" w:hAnsi="Times New Roman"/>
        </w:rPr>
        <w:t>ėj</w:t>
      </w:r>
      <w:r w:rsidR="00D630D4" w:rsidRPr="004D3D21">
        <w:rPr>
          <w:rFonts w:ascii="Times New Roman" w:hAnsi="Times New Roman"/>
        </w:rPr>
        <w:t>a</w:t>
      </w:r>
      <w:r w:rsidRPr="004D3D21">
        <w:rPr>
          <w:rFonts w:ascii="Times New Roman" w:hAnsi="Times New Roman"/>
        </w:rPr>
        <w:t xml:space="preserve"> ar nepraeina, FLUCINAR N vartojimą reikia nutraukti</w:t>
      </w:r>
      <w:r w:rsidR="00D630D4" w:rsidRPr="004D3D21">
        <w:rPr>
          <w:rFonts w:ascii="Times New Roman" w:hAnsi="Times New Roman"/>
        </w:rPr>
        <w:t xml:space="preserve"> </w:t>
      </w:r>
      <w:r w:rsidRPr="004D3D21">
        <w:rPr>
          <w:rFonts w:ascii="Times New Roman" w:hAnsi="Times New Roman"/>
        </w:rPr>
        <w:t>ir gydytojas turi paskirti tinkamą gydymą</w:t>
      </w:r>
      <w:r w:rsidR="00ED18C6" w:rsidRPr="00ED18C6">
        <w:rPr>
          <w:rFonts w:ascii="Times New Roman" w:hAnsi="Times New Roman"/>
        </w:rPr>
        <w:t xml:space="preserve"> </w:t>
      </w:r>
      <w:r w:rsidR="00ED18C6" w:rsidRPr="004D3D21">
        <w:rPr>
          <w:rFonts w:ascii="Times New Roman" w:hAnsi="Times New Roman"/>
        </w:rPr>
        <w:t>prieš</w:t>
      </w:r>
      <w:r w:rsidR="00ED18C6">
        <w:rPr>
          <w:rFonts w:ascii="Times New Roman" w:hAnsi="Times New Roman"/>
        </w:rPr>
        <w:t xml:space="preserve"> </w:t>
      </w:r>
      <w:r w:rsidR="00ED18C6" w:rsidRPr="004D3D21">
        <w:rPr>
          <w:rFonts w:ascii="Times New Roman" w:hAnsi="Times New Roman"/>
        </w:rPr>
        <w:t>mikrob</w:t>
      </w:r>
      <w:r w:rsidR="00ED18C6">
        <w:rPr>
          <w:rFonts w:ascii="Times New Roman" w:hAnsi="Times New Roman"/>
        </w:rPr>
        <w:t>us</w:t>
      </w:r>
      <w:r w:rsidRPr="004D3D21">
        <w:rPr>
          <w:rFonts w:ascii="Times New Roman" w:hAnsi="Times New Roman"/>
        </w:rPr>
        <w:t>.</w:t>
      </w:r>
    </w:p>
    <w:p w14:paraId="5D7181B8"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p>
    <w:p w14:paraId="61FD32F6" w14:textId="77777777" w:rsidR="00F33534" w:rsidRPr="00BD1A03" w:rsidRDefault="004556EF" w:rsidP="00BD1A03">
      <w:pPr>
        <w:tabs>
          <w:tab w:val="left" w:pos="567"/>
        </w:tabs>
        <w:rPr>
          <w:rFonts w:ascii="Times New Roman" w:hAnsi="Times New Roman"/>
        </w:rPr>
      </w:pPr>
      <w:r w:rsidRPr="00BD1A03">
        <w:rPr>
          <w:rFonts w:ascii="Times New Roman" w:hAnsi="Times New Roman"/>
        </w:rPr>
        <w:t>Norėdamas ištirti antinksčių funkciją, gydytojas gali nurodyti atlikti tam tikrus kraujo tyrimus.</w:t>
      </w:r>
    </w:p>
    <w:p w14:paraId="4998EA92" w14:textId="15B036C3" w:rsidR="00CE4F3F" w:rsidRPr="004D3D21" w:rsidRDefault="00CE4F3F" w:rsidP="00CE4F3F">
      <w:pPr>
        <w:tabs>
          <w:tab w:val="left" w:pos="567"/>
        </w:tabs>
        <w:spacing w:after="0" w:line="240" w:lineRule="auto"/>
        <w:rPr>
          <w:rFonts w:ascii="Times New Roman" w:hAnsi="Times New Roman"/>
        </w:rPr>
      </w:pPr>
      <w:r w:rsidRPr="004D3D21">
        <w:rPr>
          <w:rFonts w:ascii="Times New Roman" w:hAnsi="Times New Roman"/>
        </w:rPr>
        <w:t xml:space="preserve">Ilgalaikis </w:t>
      </w:r>
      <w:r w:rsidR="00283141">
        <w:rPr>
          <w:rFonts w:ascii="Times New Roman" w:hAnsi="Times New Roman"/>
        </w:rPr>
        <w:t>vaisto</w:t>
      </w:r>
      <w:r w:rsidRPr="004D3D21">
        <w:rPr>
          <w:rFonts w:ascii="Times New Roman" w:hAnsi="Times New Roman"/>
        </w:rPr>
        <w:t xml:space="preserve"> vartojimas arba jo vartojimas dideliam odos plotui yra susijęs su didesn</w:t>
      </w:r>
      <w:r w:rsidR="00AF26FF" w:rsidRPr="004D3D21">
        <w:rPr>
          <w:rFonts w:ascii="Times New Roman" w:hAnsi="Times New Roman"/>
        </w:rPr>
        <w:t>iu kortikosteroidams būdingo nepageidaujamo poveikio, pavyzdž</w:t>
      </w:r>
      <w:r w:rsidR="00310E56" w:rsidRPr="004D3D21">
        <w:rPr>
          <w:rFonts w:ascii="Times New Roman" w:hAnsi="Times New Roman"/>
        </w:rPr>
        <w:t>i</w:t>
      </w:r>
      <w:r w:rsidR="00AF26FF" w:rsidRPr="004D3D21">
        <w:rPr>
          <w:rFonts w:ascii="Times New Roman" w:hAnsi="Times New Roman"/>
        </w:rPr>
        <w:t>ui, tinimo, kraujospūdžio didėjimo, gliukozės kieko kraujyje padidėjimo ir imuniteto slopinimo, dažniu</w:t>
      </w:r>
      <w:r w:rsidRPr="004D3D21">
        <w:rPr>
          <w:rFonts w:ascii="Times New Roman" w:hAnsi="Times New Roman"/>
        </w:rPr>
        <w:t xml:space="preserve">. </w:t>
      </w:r>
    </w:p>
    <w:p w14:paraId="0A6BCFC3" w14:textId="77777777" w:rsidR="00CE4F3F" w:rsidRPr="004D3D21" w:rsidRDefault="00CE4F3F" w:rsidP="00CE4F3F">
      <w:pPr>
        <w:tabs>
          <w:tab w:val="left" w:pos="567"/>
        </w:tabs>
        <w:spacing w:after="0" w:line="240" w:lineRule="auto"/>
        <w:rPr>
          <w:rFonts w:ascii="Times New Roman" w:hAnsi="Times New Roman"/>
        </w:rPr>
      </w:pPr>
    </w:p>
    <w:p w14:paraId="650E34D1" w14:textId="76EFCC38" w:rsidR="00CE4F3F" w:rsidRPr="004D3D21" w:rsidRDefault="00CE4F3F" w:rsidP="00CE4F3F">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D</w:t>
      </w:r>
      <w:r w:rsidR="00AF26FF" w:rsidRPr="004D3D21">
        <w:rPr>
          <w:rFonts w:ascii="Times New Roman" w:eastAsia="Times New Roman" w:hAnsi="Times New Roman"/>
        </w:rPr>
        <w:t xml:space="preserve">ėl neomicino </w:t>
      </w:r>
      <w:r w:rsidR="00F73B4F">
        <w:rPr>
          <w:rFonts w:ascii="Times New Roman" w:eastAsia="Times New Roman" w:hAnsi="Times New Roman"/>
        </w:rPr>
        <w:t>žalingo</w:t>
      </w:r>
      <w:r w:rsidR="00AF26FF" w:rsidRPr="004D3D21">
        <w:rPr>
          <w:rFonts w:ascii="Times New Roman" w:eastAsia="Times New Roman" w:hAnsi="Times New Roman"/>
        </w:rPr>
        <w:t xml:space="preserve"> poveikio </w:t>
      </w:r>
      <w:r w:rsidR="00347DE2">
        <w:rPr>
          <w:rFonts w:ascii="Times New Roman" w:eastAsia="Times New Roman" w:hAnsi="Times New Roman"/>
        </w:rPr>
        <w:t xml:space="preserve">inkstams ir klausai </w:t>
      </w:r>
      <w:r w:rsidR="00AF26FF" w:rsidRPr="004D3D21">
        <w:rPr>
          <w:rFonts w:ascii="Times New Roman" w:eastAsia="Times New Roman" w:hAnsi="Times New Roman"/>
        </w:rPr>
        <w:t xml:space="preserve">ilgalaikis šio </w:t>
      </w:r>
      <w:r w:rsidR="00283141">
        <w:rPr>
          <w:rFonts w:ascii="Times New Roman" w:eastAsia="Times New Roman" w:hAnsi="Times New Roman"/>
        </w:rPr>
        <w:t>vaisto</w:t>
      </w:r>
      <w:r w:rsidR="00AF26FF" w:rsidRPr="004D3D21">
        <w:rPr>
          <w:rFonts w:ascii="Times New Roman" w:eastAsia="Times New Roman" w:hAnsi="Times New Roman"/>
        </w:rPr>
        <w:t xml:space="preserve"> vartojimas arba vartojimas di</w:t>
      </w:r>
      <w:r w:rsidR="00743A62" w:rsidRPr="004D3D21">
        <w:rPr>
          <w:rFonts w:ascii="Times New Roman" w:eastAsia="Times New Roman" w:hAnsi="Times New Roman"/>
        </w:rPr>
        <w:t>d</w:t>
      </w:r>
      <w:r w:rsidR="00AF26FF" w:rsidRPr="004D3D21">
        <w:rPr>
          <w:rFonts w:ascii="Times New Roman" w:eastAsia="Times New Roman" w:hAnsi="Times New Roman"/>
        </w:rPr>
        <w:t>eliame odos pl</w:t>
      </w:r>
      <w:r w:rsidR="00743A62" w:rsidRPr="004D3D21">
        <w:rPr>
          <w:rFonts w:ascii="Times New Roman" w:eastAsia="Times New Roman" w:hAnsi="Times New Roman"/>
        </w:rPr>
        <w:t>ote, kuriame yra odos defektų, gali lemti</w:t>
      </w:r>
      <w:r w:rsidR="00AF26FF" w:rsidRPr="004D3D21">
        <w:rPr>
          <w:rFonts w:ascii="Times New Roman" w:eastAsia="Times New Roman" w:hAnsi="Times New Roman"/>
        </w:rPr>
        <w:t xml:space="preserve"> </w:t>
      </w:r>
      <w:r w:rsidR="00743A62" w:rsidRPr="004D3D21">
        <w:rPr>
          <w:rFonts w:ascii="Times New Roman" w:eastAsia="Times New Roman" w:hAnsi="Times New Roman"/>
        </w:rPr>
        <w:t>klausos sutrikimus, įskaitant apkurtimą, bei ink</w:t>
      </w:r>
      <w:r w:rsidR="00D630D4" w:rsidRPr="004D3D21">
        <w:rPr>
          <w:rFonts w:ascii="Times New Roman" w:eastAsia="Times New Roman" w:hAnsi="Times New Roman"/>
        </w:rPr>
        <w:t>s</w:t>
      </w:r>
      <w:r w:rsidR="00743A62" w:rsidRPr="004D3D21">
        <w:rPr>
          <w:rFonts w:ascii="Times New Roman" w:eastAsia="Times New Roman" w:hAnsi="Times New Roman"/>
        </w:rPr>
        <w:t>tų funkcijos sutrikimą</w:t>
      </w:r>
      <w:r w:rsidRPr="004D3D21">
        <w:rPr>
          <w:rFonts w:ascii="Times New Roman" w:eastAsia="Times New Roman" w:hAnsi="Times New Roman"/>
        </w:rPr>
        <w:t>.</w:t>
      </w:r>
    </w:p>
    <w:p w14:paraId="2E69A718" w14:textId="77777777" w:rsidR="00CE4F3F" w:rsidRPr="004D3D21" w:rsidRDefault="00CE4F3F" w:rsidP="00F33534">
      <w:pPr>
        <w:tabs>
          <w:tab w:val="left" w:pos="567"/>
        </w:tabs>
        <w:spacing w:after="0" w:line="240" w:lineRule="auto"/>
        <w:rPr>
          <w:rFonts w:ascii="Times New Roman" w:eastAsia="Times New Roman" w:hAnsi="Times New Roman"/>
          <w:lang w:eastAsia="lt-LT"/>
        </w:rPr>
      </w:pPr>
    </w:p>
    <w:p w14:paraId="263C0A61"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Be gydytojo leidimo tepalu tepti veido negalima. Gydytojui rekomendavus tepti vaistu veidą, reikia griežtai laikytis vartojimo nurodymų, nes net trumpai vaisto pavartojus didėja absorbcija ir šalutinio poveikio, t.</w:t>
      </w:r>
      <w:r w:rsidR="00EA2D0C">
        <w:rPr>
          <w:rFonts w:ascii="Times New Roman" w:eastAsia="Times New Roman" w:hAnsi="Times New Roman"/>
          <w:lang w:eastAsia="lt-LT"/>
        </w:rPr>
        <w:t xml:space="preserve"> </w:t>
      </w:r>
      <w:r w:rsidRPr="004D3D21">
        <w:rPr>
          <w:rFonts w:ascii="Times New Roman" w:eastAsia="Times New Roman" w:hAnsi="Times New Roman"/>
          <w:lang w:eastAsia="lt-LT"/>
        </w:rPr>
        <w:t>y. ilgalaikio kraujagyslių išsiplėtimo (telangiektazijos), apyburnio poodinio audinio suplonėjimo, tikimybė.</w:t>
      </w:r>
    </w:p>
    <w:p w14:paraId="6866E9BA"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p>
    <w:p w14:paraId="4F217124" w14:textId="24319389" w:rsidR="00F33534" w:rsidRPr="004D3D21" w:rsidRDefault="00F33534"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Žmonėms, sergantiems uždaro ar atviro kampo glaukoma bei katarakta, vaistu tepti akių vokus arba odą arti jų reikia labai atsargiai, nes gali stiprėti minėtų ligų simptomai.</w:t>
      </w:r>
      <w:r w:rsidR="002F3167">
        <w:rPr>
          <w:rFonts w:ascii="Times New Roman" w:eastAsia="Times New Roman" w:hAnsi="Times New Roman"/>
          <w:lang w:eastAsia="lt-LT"/>
        </w:rPr>
        <w:t xml:space="preserve"> Akių ploto reik</w:t>
      </w:r>
      <w:r w:rsidR="000D6C4B">
        <w:rPr>
          <w:rFonts w:ascii="Times New Roman" w:eastAsia="Times New Roman" w:hAnsi="Times New Roman"/>
          <w:lang w:eastAsia="lt-LT"/>
        </w:rPr>
        <w:t>ia</w:t>
      </w:r>
      <w:r w:rsidR="002F3167">
        <w:rPr>
          <w:rFonts w:ascii="Times New Roman" w:eastAsia="Times New Roman" w:hAnsi="Times New Roman"/>
          <w:lang w:eastAsia="lt-LT"/>
        </w:rPr>
        <w:t xml:space="preserve"> vengti.</w:t>
      </w:r>
    </w:p>
    <w:p w14:paraId="50FE537C"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p>
    <w:p w14:paraId="47D59AFB" w14:textId="1CF5A731" w:rsidR="00F33534" w:rsidRPr="004D3D21" w:rsidRDefault="00F33534"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Jeigu pradėtumėte matyti lyg per miglą arba </w:t>
      </w:r>
      <w:r w:rsidR="00283141">
        <w:rPr>
          <w:rFonts w:ascii="Times New Roman" w:eastAsia="Times New Roman" w:hAnsi="Times New Roman"/>
          <w:lang w:eastAsia="lt-LT"/>
        </w:rPr>
        <w:t>J</w:t>
      </w:r>
      <w:r w:rsidRPr="004D3D21">
        <w:rPr>
          <w:rFonts w:ascii="Times New Roman" w:eastAsia="Times New Roman" w:hAnsi="Times New Roman"/>
          <w:lang w:eastAsia="lt-LT"/>
        </w:rPr>
        <w:t>ums pasireikštų kiti regėjimo sutrikimai, kreipkitės į savo gydytoją.</w:t>
      </w:r>
    </w:p>
    <w:p w14:paraId="68A76E57"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p>
    <w:p w14:paraId="7A40F3AB" w14:textId="55544C36" w:rsidR="00F33534" w:rsidRPr="004D3D21" w:rsidRDefault="00F33534"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Atsargiai tepalo reikia vartoti tuo atveju, jei yra poodinio audinio suplonėjimas, ypač </w:t>
      </w:r>
      <w:r w:rsidR="00283141">
        <w:rPr>
          <w:rFonts w:ascii="Times New Roman" w:eastAsia="Times New Roman" w:hAnsi="Times New Roman"/>
          <w:lang w:eastAsia="lt-LT"/>
        </w:rPr>
        <w:t>senyviems pacientams</w:t>
      </w:r>
      <w:r w:rsidRPr="004D3D21">
        <w:rPr>
          <w:rFonts w:ascii="Times New Roman" w:eastAsia="Times New Roman" w:hAnsi="Times New Roman"/>
          <w:lang w:eastAsia="lt-LT"/>
        </w:rPr>
        <w:t>.</w:t>
      </w:r>
    </w:p>
    <w:p w14:paraId="28D0CED3"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p>
    <w:p w14:paraId="6D9B371C" w14:textId="77777777" w:rsidR="00F33534" w:rsidRDefault="00F33534"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Tepalo negalima vartoti ilgiau nei nurodyta gydytojo. </w:t>
      </w:r>
    </w:p>
    <w:p w14:paraId="769E31CB" w14:textId="77777777" w:rsidR="002F3167" w:rsidRPr="004D3D21" w:rsidRDefault="002F3167" w:rsidP="00F33534">
      <w:pPr>
        <w:tabs>
          <w:tab w:val="left" w:pos="567"/>
        </w:tabs>
        <w:spacing w:after="0" w:line="240" w:lineRule="auto"/>
        <w:rPr>
          <w:rFonts w:ascii="Times New Roman" w:eastAsia="Times New Roman" w:hAnsi="Times New Roman"/>
          <w:lang w:eastAsia="lt-LT"/>
        </w:rPr>
      </w:pPr>
    </w:p>
    <w:p w14:paraId="6466349D"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Jei yra kepenų ar inkstų funkcijos sutrikimas, prieš vaisto vartojimą reikia pasitarti su gydytoju.</w:t>
      </w:r>
    </w:p>
    <w:p w14:paraId="3FFD4E17"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p>
    <w:p w14:paraId="36EFEB8F" w14:textId="77777777" w:rsidR="00815F9B" w:rsidRDefault="00F33534" w:rsidP="00175F9A">
      <w:pPr>
        <w:tabs>
          <w:tab w:val="left" w:pos="567"/>
        </w:tabs>
        <w:spacing w:after="0" w:line="240" w:lineRule="auto"/>
        <w:rPr>
          <w:rFonts w:ascii="Times New Roman" w:eastAsia="Times New Roman" w:hAnsi="Times New Roman"/>
          <w:b/>
          <w:lang w:eastAsia="lt-LT"/>
        </w:rPr>
      </w:pPr>
      <w:r w:rsidRPr="004D3D21">
        <w:rPr>
          <w:rFonts w:ascii="Times New Roman" w:eastAsia="Times New Roman" w:hAnsi="Times New Roman"/>
          <w:b/>
          <w:lang w:eastAsia="lt-LT"/>
        </w:rPr>
        <w:t>Vaikams ir paaugliams</w:t>
      </w:r>
    </w:p>
    <w:p w14:paraId="4E391CEA" w14:textId="1322BE6C" w:rsidR="00F33534" w:rsidRPr="004D3D21" w:rsidRDefault="00F33534" w:rsidP="00175F9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FLUCINAR N draudžiama vartoti jaunesniems kaip 2 metų vaikams.  </w:t>
      </w:r>
    </w:p>
    <w:p w14:paraId="001723F7" w14:textId="2EB6DF9E" w:rsidR="002F3167" w:rsidRPr="00BD1A03" w:rsidRDefault="00743A62" w:rsidP="00ED18C6">
      <w:pPr>
        <w:pStyle w:val="BTEMEASMCA"/>
      </w:pPr>
      <w:r w:rsidRPr="00481FF0">
        <w:rPr>
          <w:sz w:val="22"/>
          <w:szCs w:val="22"/>
        </w:rPr>
        <w:t>Vyresniems kaip 2 metų vaikams vartok</w:t>
      </w:r>
      <w:r w:rsidR="00D630D4" w:rsidRPr="00481FF0">
        <w:rPr>
          <w:sz w:val="22"/>
          <w:szCs w:val="22"/>
        </w:rPr>
        <w:t>i</w:t>
      </w:r>
      <w:r w:rsidRPr="00481FF0">
        <w:rPr>
          <w:sz w:val="22"/>
          <w:szCs w:val="22"/>
        </w:rPr>
        <w:t xml:space="preserve">te atsargiai ir tik tada, kai </w:t>
      </w:r>
      <w:r w:rsidR="00ED2708" w:rsidRPr="00481FF0">
        <w:rPr>
          <w:sz w:val="22"/>
          <w:szCs w:val="22"/>
        </w:rPr>
        <w:t>būtina</w:t>
      </w:r>
      <w:r w:rsidR="002F3167" w:rsidRPr="00481FF0">
        <w:rPr>
          <w:sz w:val="22"/>
          <w:szCs w:val="22"/>
        </w:rPr>
        <w:t>, vaistą vartojant kartą per dieną ant mažo odos ploto.</w:t>
      </w:r>
      <w:r w:rsidR="00175F9A">
        <w:t xml:space="preserve"> </w:t>
      </w:r>
      <w:r w:rsidR="002F3167" w:rsidRPr="00481FF0">
        <w:rPr>
          <w:sz w:val="22"/>
          <w:szCs w:val="22"/>
        </w:rPr>
        <w:t>Draudžiama tepti vaikams ant veido.</w:t>
      </w:r>
    </w:p>
    <w:p w14:paraId="12CB5DE0" w14:textId="1DFCA37D" w:rsidR="002F3167" w:rsidRPr="00BD1A03" w:rsidRDefault="002F3167" w:rsidP="00BD1A03">
      <w:pPr>
        <w:tabs>
          <w:tab w:val="left" w:pos="567"/>
        </w:tabs>
        <w:spacing w:line="240" w:lineRule="auto"/>
        <w:rPr>
          <w:rFonts w:ascii="Times New Roman" w:hAnsi="Times New Roman"/>
        </w:rPr>
      </w:pPr>
      <w:r w:rsidRPr="00BD1A03">
        <w:rPr>
          <w:rFonts w:ascii="Times New Roman" w:hAnsi="Times New Roman"/>
        </w:rPr>
        <w:t>Vaikų kūno paviršiaus ploto ir kūno svorio santykis yra didesnis, nei suaugusiųjų, todėl vaikams gresia didesnė nepageidaujamų su gliukokortikooidais susijusių sisteminių reakcijų, įskaitant pagumburio ir hipofizės – antinksčių ašies sutrikimus bei Kušingo sindromą, rizika.</w:t>
      </w:r>
    </w:p>
    <w:p w14:paraId="26FE5ED8" w14:textId="1A0ED548" w:rsidR="00F33534" w:rsidRPr="00BD1A03" w:rsidRDefault="002F3167" w:rsidP="00BD1A03">
      <w:pPr>
        <w:tabs>
          <w:tab w:val="left" w:pos="567"/>
        </w:tabs>
        <w:spacing w:line="240" w:lineRule="auto"/>
        <w:rPr>
          <w:rFonts w:ascii="Times New Roman" w:eastAsia="Times New Roman" w:hAnsi="Times New Roman"/>
        </w:rPr>
      </w:pPr>
      <w:r w:rsidRPr="00BD1A03">
        <w:rPr>
          <w:rFonts w:ascii="Times New Roman" w:hAnsi="Times New Roman"/>
        </w:rPr>
        <w:t>Gydymas kortikosteroidais gali turėti neigiamą poveikį vaikų augimui ir vystymuisi.</w:t>
      </w:r>
    </w:p>
    <w:p w14:paraId="07CD34D7" w14:textId="77777777" w:rsidR="00815F9B" w:rsidRDefault="00F33534" w:rsidP="00F33534">
      <w:pPr>
        <w:spacing w:after="0" w:line="240" w:lineRule="auto"/>
        <w:rPr>
          <w:rFonts w:ascii="Times New Roman" w:eastAsia="Times New Roman" w:hAnsi="Times New Roman"/>
          <w:b/>
          <w:bCs/>
          <w:snapToGrid w:val="0"/>
          <w:lang w:eastAsia="x-none"/>
        </w:rPr>
      </w:pPr>
      <w:r w:rsidRPr="004D3D21">
        <w:rPr>
          <w:rFonts w:ascii="Times New Roman" w:eastAsia="Times New Roman" w:hAnsi="Times New Roman"/>
          <w:b/>
          <w:bCs/>
          <w:snapToGrid w:val="0"/>
          <w:lang w:eastAsia="x-none"/>
        </w:rPr>
        <w:t>Kiti vaistai ir FLUCINAR N</w:t>
      </w:r>
    </w:p>
    <w:p w14:paraId="504778B3" w14:textId="480BCD3B"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Jeigu vartojate ar neseniai vartojote kitų vaistų arba dėl to nesate tikri, apie tai pasakykite gydytojui arba vaistininkui.</w:t>
      </w:r>
    </w:p>
    <w:p w14:paraId="41CCAFA9" w14:textId="2654438D" w:rsidR="00F33534" w:rsidRPr="004D3D21" w:rsidRDefault="00F33534" w:rsidP="00BD1A03">
      <w:pPr>
        <w:tabs>
          <w:tab w:val="left" w:pos="567"/>
        </w:tabs>
        <w:spacing w:after="0" w:line="240" w:lineRule="auto"/>
        <w:rPr>
          <w:rFonts w:ascii="Times New Roman" w:eastAsia="Times New Roman" w:hAnsi="Times New Roman"/>
        </w:rPr>
      </w:pPr>
      <w:r w:rsidRPr="004D3D21">
        <w:rPr>
          <w:rFonts w:ascii="Times New Roman" w:eastAsia="Times New Roman" w:hAnsi="Times New Roman"/>
          <w:lang w:eastAsia="lt-LT"/>
        </w:rPr>
        <w:t>FLUCINAR N gali stiprinti vaistų, slopinančių imuninę sistemą, poveikį ir mažinti imuninę sistemą stimuliuojančių vaistų poveikį.</w:t>
      </w:r>
    </w:p>
    <w:p w14:paraId="79769BE1" w14:textId="6670DEDD" w:rsidR="00743A62" w:rsidRPr="004D3D21" w:rsidRDefault="00743A62" w:rsidP="00815F9B">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 xml:space="preserve">Nevartokite kartu su kitais </w:t>
      </w:r>
      <w:r w:rsidR="00F73B4F" w:rsidRPr="00FB3160">
        <w:rPr>
          <w:rFonts w:ascii="Times New Roman" w:eastAsia="Times New Roman" w:hAnsi="Times New Roman"/>
        </w:rPr>
        <w:t xml:space="preserve">klausai ir inkstams žalingą </w:t>
      </w:r>
      <w:r w:rsidRPr="004D3D21">
        <w:rPr>
          <w:rFonts w:ascii="Times New Roman" w:eastAsia="Times New Roman" w:hAnsi="Times New Roman"/>
        </w:rPr>
        <w:t xml:space="preserve"> poveikį sukeliančiais </w:t>
      </w:r>
      <w:r w:rsidR="00283141">
        <w:rPr>
          <w:rFonts w:ascii="Times New Roman" w:eastAsia="Times New Roman" w:hAnsi="Times New Roman"/>
        </w:rPr>
        <w:t xml:space="preserve">vaistais </w:t>
      </w:r>
      <w:r w:rsidRPr="004D3D21">
        <w:rPr>
          <w:rFonts w:ascii="Times New Roman" w:eastAsia="Times New Roman" w:hAnsi="Times New Roman"/>
        </w:rPr>
        <w:t>(pavyzdž</w:t>
      </w:r>
      <w:r w:rsidR="00D630D4" w:rsidRPr="004D3D21">
        <w:rPr>
          <w:rFonts w:ascii="Times New Roman" w:eastAsia="Times New Roman" w:hAnsi="Times New Roman"/>
        </w:rPr>
        <w:t>i</w:t>
      </w:r>
      <w:r w:rsidRPr="004D3D21">
        <w:rPr>
          <w:rFonts w:ascii="Times New Roman" w:eastAsia="Times New Roman" w:hAnsi="Times New Roman"/>
        </w:rPr>
        <w:t xml:space="preserve">ui, </w:t>
      </w:r>
      <w:r w:rsidRPr="0003300C">
        <w:rPr>
          <w:rFonts w:ascii="Times New Roman" w:eastAsia="Times New Roman" w:hAnsi="Times New Roman"/>
        </w:rPr>
        <w:t>furo</w:t>
      </w:r>
      <w:r w:rsidR="00ED18C6" w:rsidRPr="0003300C">
        <w:rPr>
          <w:rFonts w:ascii="Times New Roman" w:eastAsia="Times New Roman" w:hAnsi="Times New Roman"/>
        </w:rPr>
        <w:t>z</w:t>
      </w:r>
      <w:r w:rsidRPr="0003300C">
        <w:rPr>
          <w:rFonts w:ascii="Times New Roman" w:eastAsia="Times New Roman" w:hAnsi="Times New Roman"/>
        </w:rPr>
        <w:t>emidu</w:t>
      </w:r>
      <w:r w:rsidRPr="004D3D21">
        <w:rPr>
          <w:rFonts w:ascii="Times New Roman" w:eastAsia="Times New Roman" w:hAnsi="Times New Roman"/>
        </w:rPr>
        <w:t xml:space="preserve"> ar etakrino rūgštimi), nes jie gali padidinti klausos sutrikimų tikimybę.</w:t>
      </w:r>
    </w:p>
    <w:p w14:paraId="5647127A" w14:textId="77777777" w:rsidR="00743A62" w:rsidRPr="004D3D21" w:rsidRDefault="00743A62" w:rsidP="00F33534">
      <w:pPr>
        <w:spacing w:after="0" w:line="240" w:lineRule="auto"/>
        <w:rPr>
          <w:rFonts w:ascii="Times New Roman" w:eastAsia="Times New Roman" w:hAnsi="Times New Roman"/>
        </w:rPr>
      </w:pPr>
    </w:p>
    <w:p w14:paraId="233E599F" w14:textId="77777777" w:rsidR="00815F9B" w:rsidRDefault="00175F9A" w:rsidP="00F33534">
      <w:pPr>
        <w:numPr>
          <w:ilvl w:val="12"/>
          <w:numId w:val="0"/>
        </w:numPr>
        <w:spacing w:after="0" w:line="240" w:lineRule="auto"/>
        <w:rPr>
          <w:rFonts w:ascii="Times New Roman" w:eastAsia="Times New Roman" w:hAnsi="Times New Roman"/>
          <w:b/>
          <w:bCs/>
        </w:rPr>
      </w:pPr>
      <w:r>
        <w:rPr>
          <w:rFonts w:ascii="Times New Roman" w:eastAsia="Times New Roman" w:hAnsi="Times New Roman"/>
          <w:b/>
          <w:bCs/>
        </w:rPr>
        <w:t>N</w:t>
      </w:r>
      <w:r w:rsidR="00F33534" w:rsidRPr="004D3D21">
        <w:rPr>
          <w:rFonts w:ascii="Times New Roman" w:eastAsia="Times New Roman" w:hAnsi="Times New Roman"/>
          <w:b/>
          <w:bCs/>
        </w:rPr>
        <w:t>ėštumas</w:t>
      </w:r>
      <w:r>
        <w:rPr>
          <w:rFonts w:ascii="Times New Roman" w:eastAsia="Times New Roman" w:hAnsi="Times New Roman"/>
          <w:b/>
          <w:bCs/>
        </w:rPr>
        <w:t xml:space="preserve">, </w:t>
      </w:r>
      <w:r w:rsidR="00F33534" w:rsidRPr="004D3D21">
        <w:rPr>
          <w:rFonts w:ascii="Times New Roman" w:eastAsia="Times New Roman" w:hAnsi="Times New Roman"/>
          <w:b/>
          <w:bCs/>
        </w:rPr>
        <w:t>žindymo laikotarpis</w:t>
      </w:r>
      <w:r>
        <w:rPr>
          <w:rFonts w:ascii="Times New Roman" w:eastAsia="Times New Roman" w:hAnsi="Times New Roman"/>
          <w:b/>
          <w:bCs/>
        </w:rPr>
        <w:t xml:space="preserve"> ir vaisingumas</w:t>
      </w:r>
    </w:p>
    <w:p w14:paraId="48832037" w14:textId="2D2C9AE0" w:rsidR="00F33534" w:rsidRDefault="00F33534" w:rsidP="00F33534">
      <w:pPr>
        <w:numPr>
          <w:ilvl w:val="12"/>
          <w:numId w:val="0"/>
        </w:numPr>
        <w:spacing w:after="0" w:line="240" w:lineRule="auto"/>
        <w:rPr>
          <w:rFonts w:ascii="Times New Roman" w:eastAsia="Times New Roman" w:hAnsi="Times New Roman"/>
          <w:snapToGrid w:val="0"/>
        </w:rPr>
      </w:pPr>
      <w:r w:rsidRPr="004D3D21">
        <w:rPr>
          <w:rFonts w:ascii="Times New Roman" w:eastAsia="Times New Roman" w:hAnsi="Times New Roman"/>
          <w:snapToGrid w:val="0"/>
        </w:rPr>
        <w:t xml:space="preserve">Jeigu esate nėščia, žindote kūdikį, manote, kad galbūt esate nėščia, arba planuojate pastoti, tai prieš vartodama šį vaistą, pasitarkite su gydytoju arba vaistininku. </w:t>
      </w:r>
    </w:p>
    <w:p w14:paraId="6977B844" w14:textId="77777777" w:rsidR="00175F9A" w:rsidRDefault="00175F9A" w:rsidP="00F33534">
      <w:pPr>
        <w:numPr>
          <w:ilvl w:val="12"/>
          <w:numId w:val="0"/>
        </w:numPr>
        <w:spacing w:after="0" w:line="240" w:lineRule="auto"/>
        <w:rPr>
          <w:rFonts w:ascii="Times New Roman" w:hAnsi="Times New Roman"/>
        </w:rPr>
      </w:pPr>
      <w:r w:rsidRPr="004D3D21">
        <w:rPr>
          <w:rFonts w:ascii="Times New Roman" w:hAnsi="Times New Roman"/>
          <w:szCs w:val="20"/>
        </w:rPr>
        <w:lastRenderedPageBreak/>
        <w:t>FLUCINAR N</w:t>
      </w:r>
      <w:r w:rsidRPr="004D3D21">
        <w:rPr>
          <w:rFonts w:ascii="Times New Roman" w:hAnsi="Times New Roman"/>
        </w:rPr>
        <w:t xml:space="preserve"> draudžiama vartoti per pirmąjį nėštumo trimestrą</w:t>
      </w:r>
      <w:r w:rsidR="007848B0">
        <w:rPr>
          <w:rFonts w:ascii="Times New Roman" w:hAnsi="Times New Roman"/>
        </w:rPr>
        <w:t>.</w:t>
      </w:r>
    </w:p>
    <w:p w14:paraId="30E50430" w14:textId="77777777" w:rsidR="005A1E8C" w:rsidRDefault="005A1E8C" w:rsidP="00F33534">
      <w:pPr>
        <w:numPr>
          <w:ilvl w:val="12"/>
          <w:numId w:val="0"/>
        </w:numPr>
        <w:spacing w:after="0" w:line="240" w:lineRule="auto"/>
        <w:rPr>
          <w:rFonts w:ascii="Times New Roman" w:hAnsi="Times New Roman"/>
        </w:rPr>
      </w:pPr>
    </w:p>
    <w:p w14:paraId="5CDE6619" w14:textId="77777777" w:rsidR="007848B0" w:rsidRDefault="007848B0" w:rsidP="00F33534">
      <w:pPr>
        <w:numPr>
          <w:ilvl w:val="12"/>
          <w:numId w:val="0"/>
        </w:numPr>
        <w:spacing w:after="0" w:line="240" w:lineRule="auto"/>
        <w:rPr>
          <w:rFonts w:ascii="Times New Roman" w:hAnsi="Times New Roman"/>
        </w:rPr>
      </w:pPr>
      <w:r>
        <w:rPr>
          <w:rFonts w:ascii="Times New Roman" w:hAnsi="Times New Roman"/>
        </w:rPr>
        <w:t xml:space="preserve">Teratogeninis vietiškai nėščioms moterims naudojamo fluocinolono acetonido </w:t>
      </w:r>
      <w:r w:rsidR="0012440D">
        <w:rPr>
          <w:rFonts w:ascii="Times New Roman" w:hAnsi="Times New Roman"/>
        </w:rPr>
        <w:t xml:space="preserve">poveikis </w:t>
      </w:r>
      <w:r>
        <w:rPr>
          <w:rFonts w:ascii="Times New Roman" w:hAnsi="Times New Roman"/>
        </w:rPr>
        <w:t>netirtas.</w:t>
      </w:r>
    </w:p>
    <w:p w14:paraId="5AFFC3EB" w14:textId="77777777" w:rsidR="007848B0" w:rsidRDefault="007848B0" w:rsidP="00F33534">
      <w:pPr>
        <w:numPr>
          <w:ilvl w:val="12"/>
          <w:numId w:val="0"/>
        </w:numPr>
        <w:spacing w:after="0" w:line="240" w:lineRule="auto"/>
        <w:rPr>
          <w:rFonts w:ascii="Times New Roman" w:hAnsi="Times New Roman"/>
        </w:rPr>
      </w:pPr>
    </w:p>
    <w:p w14:paraId="210BEB5C" w14:textId="77777777" w:rsidR="007848B0" w:rsidRDefault="007848B0" w:rsidP="007848B0">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Neomicino gali patekti į vaisiaus kraujotaką, todėl FLUCINAR N nėštumo laikotarpiu galima vartoti tik tuo atveju, jeigu nauda motinai bus didesnė už riziką vaisiui. </w:t>
      </w:r>
    </w:p>
    <w:p w14:paraId="6150EBDB" w14:textId="77777777" w:rsidR="0008798D" w:rsidRDefault="0008798D" w:rsidP="007848B0">
      <w:pPr>
        <w:tabs>
          <w:tab w:val="left" w:pos="567"/>
        </w:tabs>
        <w:spacing w:after="0" w:line="240" w:lineRule="auto"/>
        <w:rPr>
          <w:rFonts w:ascii="Times New Roman" w:eastAsia="Times New Roman" w:hAnsi="Times New Roman"/>
          <w:lang w:eastAsia="lt-LT"/>
        </w:rPr>
      </w:pPr>
    </w:p>
    <w:p w14:paraId="78751CAD" w14:textId="544C1DC3" w:rsidR="0008798D" w:rsidRDefault="0008798D" w:rsidP="0008798D">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Nėra aišku koks kiekis fluocinolono acetonido ir neomicino, naudojamo vietiškai ant odos, gali patekti į motinos pieną. </w:t>
      </w:r>
      <w:r w:rsidRPr="004D3D21">
        <w:rPr>
          <w:rFonts w:ascii="Times New Roman" w:eastAsia="Times New Roman" w:hAnsi="Times New Roman"/>
          <w:lang w:eastAsia="lt-LT"/>
        </w:rPr>
        <w:t>FLUCINAR N žindymo laikotarpiu reik</w:t>
      </w:r>
      <w:r w:rsidR="00A255F8">
        <w:rPr>
          <w:rFonts w:ascii="Times New Roman" w:eastAsia="Times New Roman" w:hAnsi="Times New Roman"/>
          <w:lang w:eastAsia="lt-LT"/>
        </w:rPr>
        <w:t>ia</w:t>
      </w:r>
      <w:r w:rsidRPr="004D3D21">
        <w:rPr>
          <w:rFonts w:ascii="Times New Roman" w:eastAsia="Times New Roman" w:hAnsi="Times New Roman"/>
          <w:lang w:eastAsia="lt-LT"/>
        </w:rPr>
        <w:t xml:space="preserve"> vartoti tik </w:t>
      </w:r>
      <w:r>
        <w:rPr>
          <w:rFonts w:ascii="Times New Roman" w:eastAsia="Times New Roman" w:hAnsi="Times New Roman"/>
          <w:lang w:eastAsia="lt-LT"/>
        </w:rPr>
        <w:t>nurodžius gydytojui.</w:t>
      </w:r>
      <w:r w:rsidRPr="004D3D21">
        <w:rPr>
          <w:rFonts w:ascii="Times New Roman" w:eastAsia="Times New Roman" w:hAnsi="Times New Roman"/>
          <w:lang w:eastAsia="lt-LT"/>
        </w:rPr>
        <w:t xml:space="preserve"> </w:t>
      </w:r>
    </w:p>
    <w:p w14:paraId="3FDA1D2C" w14:textId="77777777" w:rsidR="007848B0" w:rsidRPr="004D3D21" w:rsidRDefault="007848B0" w:rsidP="007848B0">
      <w:pPr>
        <w:tabs>
          <w:tab w:val="left" w:pos="567"/>
        </w:tabs>
        <w:spacing w:after="0" w:line="240" w:lineRule="auto"/>
        <w:rPr>
          <w:rFonts w:ascii="Times New Roman" w:eastAsia="Times New Roman" w:hAnsi="Times New Roman"/>
          <w:lang w:eastAsia="lt-LT"/>
        </w:rPr>
      </w:pPr>
    </w:p>
    <w:p w14:paraId="1696E58E" w14:textId="5583AE6A" w:rsidR="00F33534" w:rsidRDefault="00F73B4F" w:rsidP="00F33534">
      <w:pPr>
        <w:spacing w:after="0" w:line="240" w:lineRule="auto"/>
        <w:rPr>
          <w:rFonts w:ascii="Times New Roman" w:hAnsi="Times New Roman"/>
        </w:rPr>
      </w:pPr>
      <w:r w:rsidRPr="00F73B4F">
        <w:rPr>
          <w:rFonts w:ascii="Times New Roman" w:hAnsi="Times New Roman"/>
        </w:rPr>
        <w:t>Duomenų apie fluocinolono poveikį žmonių vaisingumui nėra.</w:t>
      </w:r>
    </w:p>
    <w:p w14:paraId="29F727E4" w14:textId="77777777" w:rsidR="00815F9B" w:rsidRPr="004D3D21" w:rsidRDefault="00815F9B" w:rsidP="00F33534">
      <w:pPr>
        <w:spacing w:after="0" w:line="240" w:lineRule="auto"/>
        <w:rPr>
          <w:rFonts w:ascii="Times New Roman" w:eastAsia="Times New Roman" w:hAnsi="Times New Roman"/>
        </w:rPr>
      </w:pPr>
    </w:p>
    <w:p w14:paraId="7E727D4D" w14:textId="77777777" w:rsidR="00815F9B" w:rsidRDefault="00F33534" w:rsidP="00F33534">
      <w:pPr>
        <w:spacing w:after="0" w:line="240" w:lineRule="auto"/>
        <w:rPr>
          <w:rFonts w:ascii="Times New Roman" w:eastAsia="Times New Roman" w:hAnsi="Times New Roman"/>
          <w:b/>
          <w:bCs/>
        </w:rPr>
      </w:pPr>
      <w:r w:rsidRPr="004D3D21">
        <w:rPr>
          <w:rFonts w:ascii="Times New Roman" w:eastAsia="Times New Roman" w:hAnsi="Times New Roman"/>
          <w:b/>
          <w:bCs/>
        </w:rPr>
        <w:t>Vairavimas ir mechanizmų valdymas</w:t>
      </w:r>
    </w:p>
    <w:p w14:paraId="5F9D0A59" w14:textId="2A00DEDD"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FLUCINAR N gebėjimo vairuoti ir valdyti mechanizmus neveikia arba veikia nereikšmingai.</w:t>
      </w:r>
    </w:p>
    <w:p w14:paraId="26A2D3E6" w14:textId="77777777" w:rsidR="00F33534" w:rsidRPr="004D3D21" w:rsidRDefault="00F33534" w:rsidP="00F33534">
      <w:pPr>
        <w:spacing w:after="0" w:line="240" w:lineRule="auto"/>
        <w:rPr>
          <w:rFonts w:ascii="Times New Roman" w:eastAsia="Times New Roman" w:hAnsi="Times New Roman"/>
        </w:rPr>
      </w:pPr>
    </w:p>
    <w:p w14:paraId="77700933" w14:textId="42913663" w:rsidR="00B55F1D"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b/>
        </w:rPr>
        <w:t>FLUCINAR N tepalo sudėtyje yra propilenglikolio ir vilnų riebalų.</w:t>
      </w:r>
    </w:p>
    <w:p w14:paraId="201DE78F" w14:textId="11ED5C93" w:rsidR="00B55F1D" w:rsidRPr="004D3D21" w:rsidRDefault="00B55F1D" w:rsidP="00B55F1D">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Ši</w:t>
      </w:r>
      <w:r w:rsidR="00D654AB">
        <w:rPr>
          <w:rFonts w:ascii="Times New Roman" w:eastAsia="Times New Roman" w:hAnsi="Times New Roman"/>
        </w:rPr>
        <w:t>o</w:t>
      </w:r>
      <w:r w:rsidR="0002011F" w:rsidRPr="004D3D21">
        <w:rPr>
          <w:rFonts w:ascii="Times New Roman" w:eastAsia="Times New Roman" w:hAnsi="Times New Roman"/>
        </w:rPr>
        <w:t xml:space="preserve"> </w:t>
      </w:r>
      <w:r w:rsidR="00D654AB">
        <w:rPr>
          <w:rFonts w:ascii="Times New Roman" w:eastAsia="Times New Roman" w:hAnsi="Times New Roman"/>
        </w:rPr>
        <w:t xml:space="preserve">vaisto </w:t>
      </w:r>
      <w:r w:rsidRPr="004D3D21">
        <w:rPr>
          <w:rFonts w:ascii="Times New Roman" w:eastAsia="Times New Roman" w:hAnsi="Times New Roman"/>
        </w:rPr>
        <w:t>1 g tepalo yra 50 mg propileno glikolio</w:t>
      </w:r>
      <w:r w:rsidRPr="004D3D21">
        <w:rPr>
          <w:rFonts w:ascii="Times New Roman" w:hAnsi="Times New Roman"/>
        </w:rPr>
        <w:t>.</w:t>
      </w:r>
    </w:p>
    <w:p w14:paraId="36492082" w14:textId="5A051C03" w:rsidR="00B55F1D" w:rsidRPr="004D3D21" w:rsidRDefault="00B55F1D" w:rsidP="00B55F1D">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 xml:space="preserve">Šiame </w:t>
      </w:r>
      <w:r w:rsidR="00D654AB">
        <w:rPr>
          <w:rFonts w:ascii="Times New Roman" w:eastAsia="Times New Roman" w:hAnsi="Times New Roman"/>
        </w:rPr>
        <w:t xml:space="preserve">vaiste </w:t>
      </w:r>
      <w:r w:rsidRPr="004D3D21">
        <w:rPr>
          <w:rFonts w:ascii="Times New Roman" w:eastAsia="Times New Roman" w:hAnsi="Times New Roman"/>
        </w:rPr>
        <w:t>yra lanolino. Gali sukelti vieti</w:t>
      </w:r>
      <w:r w:rsidR="00854867" w:rsidRPr="004D3D21">
        <w:rPr>
          <w:rFonts w:ascii="Times New Roman" w:eastAsia="Times New Roman" w:hAnsi="Times New Roman"/>
        </w:rPr>
        <w:t>nių</w:t>
      </w:r>
      <w:r w:rsidRPr="004D3D21">
        <w:rPr>
          <w:rFonts w:ascii="Times New Roman" w:eastAsia="Times New Roman" w:hAnsi="Times New Roman"/>
        </w:rPr>
        <w:t xml:space="preserve"> odos </w:t>
      </w:r>
      <w:r w:rsidR="00854867" w:rsidRPr="004D3D21">
        <w:rPr>
          <w:rFonts w:ascii="Times New Roman" w:eastAsia="Times New Roman" w:hAnsi="Times New Roman"/>
        </w:rPr>
        <w:t xml:space="preserve">reakcijų </w:t>
      </w:r>
      <w:r w:rsidR="00A07175">
        <w:rPr>
          <w:rFonts w:ascii="Times New Roman" w:eastAsia="Times New Roman" w:hAnsi="Times New Roman"/>
        </w:rPr>
        <w:t>(</w:t>
      </w:r>
      <w:r w:rsidR="00854867" w:rsidRPr="004D3D21">
        <w:rPr>
          <w:rFonts w:ascii="Times New Roman" w:eastAsia="Times New Roman" w:hAnsi="Times New Roman"/>
        </w:rPr>
        <w:t>pvz., kontaktinį dermatitą</w:t>
      </w:r>
      <w:r w:rsidRPr="004D3D21">
        <w:rPr>
          <w:rFonts w:ascii="Times New Roman" w:eastAsia="Times New Roman" w:hAnsi="Times New Roman"/>
        </w:rPr>
        <w:t>).</w:t>
      </w:r>
    </w:p>
    <w:p w14:paraId="4278C594" w14:textId="77777777" w:rsidR="00F33534" w:rsidRPr="004D3D21" w:rsidRDefault="00F33534" w:rsidP="00F33534">
      <w:pPr>
        <w:spacing w:after="0" w:line="240" w:lineRule="auto"/>
        <w:rPr>
          <w:rFonts w:ascii="Times New Roman" w:eastAsia="Times New Roman" w:hAnsi="Times New Roman"/>
        </w:rPr>
      </w:pPr>
    </w:p>
    <w:p w14:paraId="2E408CD8" w14:textId="77777777" w:rsidR="00F33534" w:rsidRPr="004D3D21" w:rsidRDefault="00F33534" w:rsidP="00F33534">
      <w:pPr>
        <w:spacing w:after="0" w:line="240" w:lineRule="auto"/>
        <w:rPr>
          <w:rFonts w:ascii="Times New Roman" w:eastAsia="Times New Roman" w:hAnsi="Times New Roman"/>
        </w:rPr>
      </w:pPr>
    </w:p>
    <w:p w14:paraId="7D67F848" w14:textId="77777777" w:rsidR="00F33534" w:rsidRPr="004D3D21" w:rsidRDefault="00F33534" w:rsidP="00F33534">
      <w:pPr>
        <w:keepNext/>
        <w:tabs>
          <w:tab w:val="left" w:pos="567"/>
        </w:tabs>
        <w:spacing w:after="0" w:line="240" w:lineRule="auto"/>
        <w:ind w:left="567" w:hanging="567"/>
        <w:outlineLvl w:val="1"/>
        <w:rPr>
          <w:rFonts w:ascii="Times New Roman" w:eastAsia="Times New Roman" w:hAnsi="Times New Roman"/>
          <w:b/>
        </w:rPr>
      </w:pPr>
      <w:bookmarkStart w:id="8" w:name="_Toc129243141"/>
      <w:bookmarkStart w:id="9" w:name="_Toc129243266"/>
      <w:r w:rsidRPr="004D3D21">
        <w:rPr>
          <w:rFonts w:ascii="Times New Roman" w:eastAsia="Times New Roman" w:hAnsi="Times New Roman"/>
          <w:b/>
        </w:rPr>
        <w:t>3.</w:t>
      </w:r>
      <w:r w:rsidRPr="004D3D21">
        <w:rPr>
          <w:rFonts w:ascii="Times New Roman" w:eastAsia="Times New Roman" w:hAnsi="Times New Roman"/>
          <w:b/>
        </w:rPr>
        <w:tab/>
        <w:t xml:space="preserve">Kaip vartoti </w:t>
      </w:r>
      <w:bookmarkEnd w:id="8"/>
      <w:bookmarkEnd w:id="9"/>
      <w:r w:rsidRPr="004D3D21">
        <w:rPr>
          <w:rFonts w:ascii="Times New Roman" w:eastAsia="Times New Roman" w:hAnsi="Times New Roman"/>
          <w:b/>
        </w:rPr>
        <w:t>FLUCINAR N</w:t>
      </w:r>
    </w:p>
    <w:p w14:paraId="18ACDCBE" w14:textId="77777777" w:rsidR="00F33534" w:rsidRPr="004D3D21" w:rsidRDefault="00F33534" w:rsidP="00F33534">
      <w:pPr>
        <w:spacing w:after="0" w:line="240" w:lineRule="auto"/>
        <w:rPr>
          <w:rFonts w:ascii="Times New Roman" w:eastAsia="Times New Roman" w:hAnsi="Times New Roman"/>
        </w:rPr>
      </w:pPr>
    </w:p>
    <w:p w14:paraId="3A9D1ECB"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bCs/>
          <w:iCs/>
        </w:rPr>
        <w:t xml:space="preserve">Visada vartokite šį vaistą </w:t>
      </w:r>
      <w:r w:rsidRPr="004D3D21">
        <w:rPr>
          <w:rFonts w:ascii="Times New Roman" w:eastAsia="Times New Roman" w:hAnsi="Times New Roman"/>
        </w:rPr>
        <w:t>tiksliai, kaip nurodė gydytojas. Jeigu abejojate, kreipkitės į gydytoją arba vaistininką.</w:t>
      </w:r>
    </w:p>
    <w:p w14:paraId="38B32D4F" w14:textId="77777777" w:rsidR="00F33534" w:rsidRPr="004D3D21" w:rsidRDefault="00F33534" w:rsidP="00F33534">
      <w:pPr>
        <w:spacing w:after="0" w:line="240" w:lineRule="auto"/>
        <w:rPr>
          <w:rFonts w:ascii="Times New Roman" w:eastAsia="Times New Roman" w:hAnsi="Times New Roman"/>
          <w:bCs/>
          <w:iCs/>
        </w:rPr>
      </w:pPr>
    </w:p>
    <w:p w14:paraId="4CDE0830" w14:textId="57E05898" w:rsidR="00F33534" w:rsidRPr="00BD1A03" w:rsidRDefault="00F33534" w:rsidP="00F33534">
      <w:pPr>
        <w:spacing w:after="0" w:line="240" w:lineRule="auto"/>
        <w:rPr>
          <w:rFonts w:ascii="Times New Roman" w:eastAsia="Times New Roman" w:hAnsi="Times New Roman"/>
          <w:b/>
          <w:bCs/>
          <w:iCs/>
          <w:lang w:eastAsia="lt-LT"/>
        </w:rPr>
      </w:pPr>
      <w:r w:rsidRPr="00BD1A03">
        <w:rPr>
          <w:rFonts w:ascii="Times New Roman" w:eastAsia="Times New Roman" w:hAnsi="Times New Roman"/>
          <w:b/>
          <w:bCs/>
          <w:iCs/>
          <w:lang w:eastAsia="lt-LT"/>
        </w:rPr>
        <w:t>Suaugusiesiems</w:t>
      </w:r>
      <w:r w:rsidR="00854867" w:rsidRPr="00BD1A03">
        <w:rPr>
          <w:rFonts w:ascii="Times New Roman" w:eastAsia="Times New Roman" w:hAnsi="Times New Roman"/>
          <w:b/>
          <w:bCs/>
          <w:iCs/>
          <w:lang w:eastAsia="lt-LT"/>
        </w:rPr>
        <w:t xml:space="preserve"> ir vyresniems kaip 12 metų paaugliams</w:t>
      </w:r>
    </w:p>
    <w:p w14:paraId="7CED0721" w14:textId="3A59402C" w:rsidR="00F33534" w:rsidRPr="004D3D21" w:rsidRDefault="00FC772D" w:rsidP="00F33534">
      <w:pPr>
        <w:spacing w:after="0" w:line="240" w:lineRule="auto"/>
        <w:rPr>
          <w:rFonts w:ascii="Times New Roman" w:eastAsia="Times New Roman" w:hAnsi="Times New Roman"/>
          <w:lang w:eastAsia="lt-LT"/>
        </w:rPr>
      </w:pPr>
      <w:r w:rsidRPr="00FC772D">
        <w:rPr>
          <w:rFonts w:ascii="Times New Roman" w:eastAsia="Times New Roman" w:hAnsi="Times New Roman"/>
          <w:lang w:eastAsia="lt-LT"/>
        </w:rPr>
        <w:t xml:space="preserve">Užtepkite mažiausią kiekį tepalo, kurio reikia, kad pažeistą odos paviršių padengtumėte plonu, vos matomu sluoksniu </w:t>
      </w:r>
      <w:r>
        <w:rPr>
          <w:rFonts w:ascii="Times New Roman" w:eastAsia="Times New Roman" w:hAnsi="Times New Roman"/>
          <w:lang w:eastAsia="lt-LT"/>
        </w:rPr>
        <w:t>n</w:t>
      </w:r>
      <w:r w:rsidR="00F33534" w:rsidRPr="004D3D21">
        <w:rPr>
          <w:rFonts w:ascii="Times New Roman" w:eastAsia="Times New Roman" w:hAnsi="Times New Roman"/>
          <w:lang w:eastAsia="lt-LT"/>
        </w:rPr>
        <w:t>e dažniau kaip 1 – 2 kartus</w:t>
      </w:r>
      <w:r w:rsidR="00815F9B">
        <w:rPr>
          <w:rFonts w:ascii="Times New Roman" w:eastAsia="Times New Roman" w:hAnsi="Times New Roman"/>
          <w:lang w:eastAsia="lt-LT"/>
        </w:rPr>
        <w:t xml:space="preserve"> </w:t>
      </w:r>
      <w:r w:rsidR="00F33534" w:rsidRPr="004D3D21">
        <w:rPr>
          <w:rFonts w:ascii="Times New Roman" w:eastAsia="Times New Roman" w:hAnsi="Times New Roman"/>
          <w:lang w:eastAsia="lt-LT"/>
        </w:rPr>
        <w:t>per parą.</w:t>
      </w:r>
    </w:p>
    <w:p w14:paraId="26645998" w14:textId="684A9526" w:rsidR="00F33534" w:rsidRDefault="00FC772D" w:rsidP="00F3353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2 g tepalo </w:t>
      </w:r>
      <w:r w:rsidR="0015675E">
        <w:rPr>
          <w:rFonts w:ascii="Times New Roman" w:eastAsia="Times New Roman" w:hAnsi="Times New Roman"/>
          <w:lang w:eastAsia="lt-LT"/>
        </w:rPr>
        <w:t xml:space="preserve">(4 piršto galiuko vienetai) </w:t>
      </w:r>
      <w:r>
        <w:rPr>
          <w:rFonts w:ascii="Times New Roman" w:eastAsia="Times New Roman" w:hAnsi="Times New Roman"/>
          <w:lang w:eastAsia="lt-LT"/>
        </w:rPr>
        <w:t>turi pakakti 10</w:t>
      </w:r>
      <w:r w:rsidR="00A45ED4">
        <w:rPr>
          <w:rFonts w:ascii="Times New Roman" w:eastAsia="Times New Roman" w:hAnsi="Times New Roman"/>
          <w:lang w:eastAsia="lt-LT"/>
        </w:rPr>
        <w:t xml:space="preserve"> cm</w:t>
      </w:r>
      <w:r>
        <w:rPr>
          <w:rFonts w:ascii="Times New Roman" w:eastAsia="Times New Roman" w:hAnsi="Times New Roman"/>
          <w:lang w:eastAsia="lt-LT"/>
        </w:rPr>
        <w:t xml:space="preserve"> </w:t>
      </w:r>
      <w:r w:rsidR="00A45ED4">
        <w:rPr>
          <w:rFonts w:ascii="Times New Roman" w:eastAsia="Times New Roman" w:hAnsi="Times New Roman"/>
          <w:lang w:eastAsia="lt-LT"/>
        </w:rPr>
        <w:t>-</w:t>
      </w:r>
      <w:r>
        <w:rPr>
          <w:rFonts w:ascii="Times New Roman" w:eastAsia="Times New Roman" w:hAnsi="Times New Roman"/>
          <w:lang w:eastAsia="lt-LT"/>
        </w:rPr>
        <w:t xml:space="preserve"> 20 cm (200 cm</w:t>
      </w:r>
      <w:r w:rsidRPr="00FB3160">
        <w:rPr>
          <w:rFonts w:ascii="Times New Roman" w:eastAsia="Times New Roman" w:hAnsi="Times New Roman"/>
          <w:vertAlign w:val="superscript"/>
          <w:lang w:eastAsia="lt-LT"/>
        </w:rPr>
        <w:t>2</w:t>
      </w:r>
      <w:r>
        <w:rPr>
          <w:rFonts w:ascii="Times New Roman" w:eastAsia="Times New Roman" w:hAnsi="Times New Roman"/>
          <w:lang w:eastAsia="lt-LT"/>
        </w:rPr>
        <w:t>) odos plotui padengti. 1 piršto galiuko vienetas yra produkto kiekis išspaudžiamas iš tūbelės, kuris tęsiasi nuo suaugusiojo piršto galiuko iki pirmosios piršto sulenkimo raukšlės.</w:t>
      </w:r>
    </w:p>
    <w:p w14:paraId="5158E642" w14:textId="77777777" w:rsidR="00FC772D" w:rsidRPr="00FC772D" w:rsidRDefault="00FC772D" w:rsidP="00F33534">
      <w:pPr>
        <w:spacing w:after="0" w:line="240" w:lineRule="auto"/>
        <w:rPr>
          <w:rFonts w:ascii="Times New Roman" w:eastAsia="Times New Roman" w:hAnsi="Times New Roman"/>
          <w:lang w:eastAsia="lt-LT"/>
        </w:rPr>
      </w:pPr>
    </w:p>
    <w:p w14:paraId="5DCAE425" w14:textId="6E0ECDD2" w:rsidR="005A1E8C" w:rsidRPr="004D3D21" w:rsidRDefault="00F33534" w:rsidP="00F33534">
      <w:pPr>
        <w:spacing w:after="0" w:line="240" w:lineRule="auto"/>
        <w:rPr>
          <w:rFonts w:ascii="Times New Roman" w:eastAsia="Times New Roman" w:hAnsi="Times New Roman"/>
          <w:b/>
          <w:lang w:eastAsia="lt-LT"/>
        </w:rPr>
      </w:pPr>
      <w:r w:rsidRPr="004D3D21">
        <w:rPr>
          <w:rFonts w:ascii="Times New Roman" w:eastAsia="Times New Roman" w:hAnsi="Times New Roman"/>
          <w:b/>
          <w:lang w:eastAsia="lt-LT"/>
        </w:rPr>
        <w:t>Vartojimas vaikams</w:t>
      </w:r>
    </w:p>
    <w:p w14:paraId="36934EC3" w14:textId="77777777" w:rsidR="00F35E5B" w:rsidRDefault="00F35E5B" w:rsidP="00BD1A03">
      <w:pPr>
        <w:tabs>
          <w:tab w:val="left" w:pos="0"/>
          <w:tab w:val="left" w:pos="567"/>
        </w:tabs>
        <w:spacing w:after="0" w:line="240" w:lineRule="auto"/>
      </w:pPr>
      <w:r w:rsidRPr="00BD1A03">
        <w:rPr>
          <w:rFonts w:ascii="Times New Roman" w:hAnsi="Times New Roman"/>
        </w:rPr>
        <w:t>Draudžiama</w:t>
      </w:r>
      <w:r>
        <w:rPr>
          <w:rFonts w:ascii="Times New Roman" w:hAnsi="Times New Roman"/>
        </w:rPr>
        <w:t xml:space="preserve"> FLUCINAR N</w:t>
      </w:r>
      <w:r w:rsidRPr="00BD1A03">
        <w:rPr>
          <w:rFonts w:ascii="Times New Roman" w:hAnsi="Times New Roman"/>
        </w:rPr>
        <w:t xml:space="preserve"> vartoti jaunesniems kaip 2 metų vaikams.</w:t>
      </w:r>
      <w:r>
        <w:t xml:space="preserve"> </w:t>
      </w:r>
    </w:p>
    <w:p w14:paraId="4C414CA8" w14:textId="77777777" w:rsidR="00854867" w:rsidRPr="00BD1A03" w:rsidRDefault="00854867" w:rsidP="00BD1A03">
      <w:pPr>
        <w:tabs>
          <w:tab w:val="left" w:pos="0"/>
          <w:tab w:val="left" w:pos="567"/>
        </w:tabs>
        <w:spacing w:after="0" w:line="240" w:lineRule="auto"/>
      </w:pPr>
      <w:r w:rsidRPr="004D3D21">
        <w:rPr>
          <w:rFonts w:ascii="Times New Roman" w:hAnsi="Times New Roman"/>
        </w:rPr>
        <w:t>Vyresniems kaip 2 metų amžiaus vaikams va</w:t>
      </w:r>
      <w:r w:rsidR="00D630D4" w:rsidRPr="004D3D21">
        <w:rPr>
          <w:rFonts w:ascii="Times New Roman" w:hAnsi="Times New Roman"/>
        </w:rPr>
        <w:t>r</w:t>
      </w:r>
      <w:r w:rsidRPr="004D3D21">
        <w:rPr>
          <w:rFonts w:ascii="Times New Roman" w:hAnsi="Times New Roman"/>
        </w:rPr>
        <w:t>toti atsargiai i</w:t>
      </w:r>
      <w:r w:rsidR="004F74C4" w:rsidRPr="004D3D21">
        <w:rPr>
          <w:rFonts w:ascii="Times New Roman" w:hAnsi="Times New Roman"/>
        </w:rPr>
        <w:t>r</w:t>
      </w:r>
      <w:r w:rsidRPr="004D3D21">
        <w:rPr>
          <w:rFonts w:ascii="Times New Roman" w:hAnsi="Times New Roman"/>
        </w:rPr>
        <w:t xml:space="preserve"> tik tada, ka</w:t>
      </w:r>
      <w:r w:rsidR="004F74C4" w:rsidRPr="004D3D21">
        <w:rPr>
          <w:rFonts w:ascii="Times New Roman" w:hAnsi="Times New Roman"/>
        </w:rPr>
        <w:t>i</w:t>
      </w:r>
      <w:r w:rsidRPr="004D3D21">
        <w:rPr>
          <w:rFonts w:ascii="Times New Roman" w:hAnsi="Times New Roman"/>
        </w:rPr>
        <w:t xml:space="preserve"> labai reikia. </w:t>
      </w:r>
    </w:p>
    <w:p w14:paraId="646B8062" w14:textId="040F7137" w:rsidR="00854867" w:rsidRDefault="00854867" w:rsidP="00CD46F6">
      <w:pPr>
        <w:spacing w:after="0" w:line="240" w:lineRule="auto"/>
        <w:rPr>
          <w:rFonts w:ascii="Times New Roman" w:eastAsia="Times New Roman" w:hAnsi="Times New Roman"/>
          <w:lang w:eastAsia="lt-LT"/>
        </w:rPr>
      </w:pPr>
      <w:r w:rsidRPr="004D3D21">
        <w:rPr>
          <w:rFonts w:ascii="Times New Roman" w:hAnsi="Times New Roman"/>
          <w:szCs w:val="20"/>
        </w:rPr>
        <w:t>Kartą per dieną ploną tepalo sluoksnį tepkite ant nedidelio odos ploto</w:t>
      </w:r>
      <w:r w:rsidRPr="004D3D21">
        <w:rPr>
          <w:rFonts w:ascii="Times New Roman" w:hAnsi="Times New Roman"/>
        </w:rPr>
        <w:t xml:space="preserve">. </w:t>
      </w:r>
      <w:r w:rsidR="001A2B5A">
        <w:rPr>
          <w:rFonts w:ascii="Times New Roman" w:hAnsi="Times New Roman"/>
        </w:rPr>
        <w:t xml:space="preserve">Vaikams </w:t>
      </w:r>
      <w:r w:rsidR="00D159DC" w:rsidRPr="004D3D21">
        <w:rPr>
          <w:rFonts w:ascii="Times New Roman" w:hAnsi="Times New Roman"/>
        </w:rPr>
        <w:t xml:space="preserve">ant veido odos </w:t>
      </w:r>
      <w:r w:rsidR="001A2B5A">
        <w:rPr>
          <w:rFonts w:ascii="Times New Roman" w:hAnsi="Times New Roman"/>
        </w:rPr>
        <w:t xml:space="preserve">tepti </w:t>
      </w:r>
      <w:r w:rsidR="001A2B5A">
        <w:rPr>
          <w:rFonts w:ascii="Times New Roman" w:eastAsia="Times New Roman" w:hAnsi="Times New Roman"/>
          <w:lang w:eastAsia="lt-LT"/>
        </w:rPr>
        <w:t>negalima.</w:t>
      </w:r>
    </w:p>
    <w:p w14:paraId="0B290B2B" w14:textId="77777777" w:rsidR="001A2B5A" w:rsidRPr="004D3D21" w:rsidRDefault="001A2B5A" w:rsidP="00F33534">
      <w:pPr>
        <w:spacing w:after="0" w:line="240" w:lineRule="auto"/>
        <w:rPr>
          <w:rFonts w:ascii="Times New Roman" w:eastAsia="Times New Roman" w:hAnsi="Times New Roman"/>
          <w:lang w:eastAsia="lt-LT"/>
        </w:rPr>
      </w:pPr>
    </w:p>
    <w:p w14:paraId="0FCFCE41" w14:textId="77777777" w:rsidR="00F33534" w:rsidRPr="004D3D21" w:rsidRDefault="00F33534" w:rsidP="00F33534">
      <w:pPr>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Tepalo tepti po orui nepralaidžiu tvarsčiu draudžiama. </w:t>
      </w:r>
    </w:p>
    <w:p w14:paraId="3228527B" w14:textId="7876C0DF" w:rsidR="00F33534" w:rsidRPr="004D3D21" w:rsidRDefault="00F33534" w:rsidP="00F33534">
      <w:pPr>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Ilgiau kaip dvi savaites be pertraukos vaisto vartoti draudžiama. </w:t>
      </w:r>
      <w:r w:rsidR="00D654AB">
        <w:rPr>
          <w:rFonts w:ascii="Times New Roman" w:eastAsia="Times New Roman" w:hAnsi="Times New Roman"/>
          <w:lang w:eastAsia="lt-LT"/>
        </w:rPr>
        <w:t>Vaisto</w:t>
      </w:r>
      <w:r w:rsidR="00D159DC" w:rsidRPr="004D3D21">
        <w:rPr>
          <w:rFonts w:ascii="Times New Roman" w:eastAsia="Times New Roman" w:hAnsi="Times New Roman"/>
          <w:lang w:eastAsia="lt-LT"/>
        </w:rPr>
        <w:t xml:space="preserve"> ant veido netepkite ilg</w:t>
      </w:r>
      <w:r w:rsidR="00FB53BB" w:rsidRPr="004D3D21">
        <w:rPr>
          <w:rFonts w:ascii="Times New Roman" w:eastAsia="Times New Roman" w:hAnsi="Times New Roman"/>
          <w:lang w:eastAsia="lt-LT"/>
        </w:rPr>
        <w:t>i</w:t>
      </w:r>
      <w:r w:rsidR="00D159DC" w:rsidRPr="004D3D21">
        <w:rPr>
          <w:rFonts w:ascii="Times New Roman" w:eastAsia="Times New Roman" w:hAnsi="Times New Roman"/>
          <w:lang w:eastAsia="lt-LT"/>
        </w:rPr>
        <w:t>au nei 1 savaitę.</w:t>
      </w:r>
      <w:r w:rsidR="00D630D4" w:rsidRPr="004D3D21">
        <w:rPr>
          <w:rFonts w:ascii="Times New Roman" w:eastAsia="Times New Roman" w:hAnsi="Times New Roman"/>
          <w:lang w:eastAsia="lt-LT"/>
        </w:rPr>
        <w:t xml:space="preserve"> </w:t>
      </w:r>
      <w:r w:rsidRPr="004D3D21">
        <w:rPr>
          <w:rFonts w:ascii="Times New Roman" w:eastAsia="Times New Roman" w:hAnsi="Times New Roman"/>
          <w:lang w:eastAsia="lt-LT"/>
        </w:rPr>
        <w:t>Vaiko veidą tepti draudžiama.</w:t>
      </w:r>
      <w:r w:rsidR="00D159DC" w:rsidRPr="004D3D21">
        <w:rPr>
          <w:rFonts w:ascii="Times New Roman" w:eastAsia="Times New Roman" w:hAnsi="Times New Roman"/>
          <w:lang w:eastAsia="lt-LT"/>
        </w:rPr>
        <w:t xml:space="preserve"> Per savaitę nevartokite daugiau kaip 1 tūbelės (15 g) tepalo.</w:t>
      </w:r>
    </w:p>
    <w:p w14:paraId="4FF0FB5E"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p>
    <w:p w14:paraId="69C535DE" w14:textId="61579D23" w:rsidR="00D159DC" w:rsidRPr="004D3D21" w:rsidRDefault="00F33534" w:rsidP="00F33534">
      <w:pPr>
        <w:spacing w:after="0" w:line="240" w:lineRule="auto"/>
        <w:rPr>
          <w:rFonts w:ascii="Times New Roman" w:eastAsia="Times New Roman" w:hAnsi="Times New Roman"/>
          <w:b/>
          <w:bCs/>
        </w:rPr>
      </w:pPr>
      <w:r w:rsidRPr="004D3D21">
        <w:rPr>
          <w:rFonts w:ascii="Times New Roman" w:eastAsia="Times New Roman" w:hAnsi="Times New Roman"/>
          <w:b/>
          <w:bCs/>
        </w:rPr>
        <w:t xml:space="preserve">Ką daryti pavartojus per didelę </w:t>
      </w:r>
      <w:r w:rsidRPr="004D3D21">
        <w:rPr>
          <w:rFonts w:ascii="Times New Roman" w:eastAsia="Times New Roman" w:hAnsi="Times New Roman"/>
          <w:b/>
          <w:iCs/>
        </w:rPr>
        <w:t>FLUCINAR</w:t>
      </w:r>
      <w:r w:rsidRPr="004D3D21">
        <w:rPr>
          <w:rFonts w:ascii="Times New Roman" w:eastAsia="Times New Roman" w:hAnsi="Times New Roman"/>
          <w:b/>
          <w:bCs/>
        </w:rPr>
        <w:t xml:space="preserve"> N dozę</w:t>
      </w:r>
    </w:p>
    <w:p w14:paraId="06346315" w14:textId="5AB1DC07" w:rsidR="00D159DC" w:rsidRPr="004D3D21" w:rsidRDefault="00D159DC" w:rsidP="00BD1A03">
      <w:pPr>
        <w:tabs>
          <w:tab w:val="left" w:pos="0"/>
          <w:tab w:val="left" w:pos="567"/>
        </w:tabs>
        <w:spacing w:line="240" w:lineRule="auto"/>
        <w:rPr>
          <w:rFonts w:ascii="Times New Roman" w:eastAsia="Times New Roman" w:hAnsi="Times New Roman"/>
          <w:b/>
          <w:bCs/>
        </w:rPr>
      </w:pPr>
      <w:r w:rsidRPr="004D3D21">
        <w:rPr>
          <w:rFonts w:ascii="Times New Roman" w:hAnsi="Times New Roman"/>
        </w:rPr>
        <w:t>Ilgalaikis vartojimas dideliame odos plote gali lemti perdozavimo simptomus, kurie pasireiškia sustiprėjusio nepa</w:t>
      </w:r>
      <w:r w:rsidR="004F74C4" w:rsidRPr="004D3D21">
        <w:rPr>
          <w:rFonts w:ascii="Times New Roman" w:hAnsi="Times New Roman"/>
        </w:rPr>
        <w:t>g</w:t>
      </w:r>
      <w:r w:rsidRPr="004D3D21">
        <w:rPr>
          <w:rFonts w:ascii="Times New Roman" w:hAnsi="Times New Roman"/>
        </w:rPr>
        <w:t>e</w:t>
      </w:r>
      <w:r w:rsidR="004F74C4" w:rsidRPr="004D3D21">
        <w:rPr>
          <w:rFonts w:ascii="Times New Roman" w:hAnsi="Times New Roman"/>
        </w:rPr>
        <w:t>i</w:t>
      </w:r>
      <w:r w:rsidRPr="004D3D21">
        <w:rPr>
          <w:rFonts w:ascii="Times New Roman" w:hAnsi="Times New Roman"/>
        </w:rPr>
        <w:t>daujamo poveiki</w:t>
      </w:r>
      <w:r w:rsidR="00133B8D" w:rsidRPr="004D3D21">
        <w:rPr>
          <w:rFonts w:ascii="Times New Roman" w:hAnsi="Times New Roman"/>
        </w:rPr>
        <w:t>o po</w:t>
      </w:r>
      <w:r w:rsidRPr="004D3D21">
        <w:rPr>
          <w:rFonts w:ascii="Times New Roman" w:hAnsi="Times New Roman"/>
        </w:rPr>
        <w:t xml:space="preserve">žymiais. Tokiu atveju </w:t>
      </w:r>
      <w:r w:rsidR="00A255F8">
        <w:rPr>
          <w:rFonts w:ascii="Times New Roman" w:hAnsi="Times New Roman"/>
        </w:rPr>
        <w:t>vaisto</w:t>
      </w:r>
      <w:r w:rsidRPr="004D3D21">
        <w:rPr>
          <w:rFonts w:ascii="Times New Roman" w:hAnsi="Times New Roman"/>
        </w:rPr>
        <w:t xml:space="preserve"> vartojimą rekomen</w:t>
      </w:r>
      <w:r w:rsidR="00D630D4" w:rsidRPr="004D3D21">
        <w:rPr>
          <w:rFonts w:ascii="Times New Roman" w:hAnsi="Times New Roman"/>
        </w:rPr>
        <w:t>d</w:t>
      </w:r>
      <w:r w:rsidRPr="004D3D21">
        <w:rPr>
          <w:rFonts w:ascii="Times New Roman" w:hAnsi="Times New Roman"/>
        </w:rPr>
        <w:t xml:space="preserve">uojama </w:t>
      </w:r>
      <w:r w:rsidR="00133B8D" w:rsidRPr="004D3D21">
        <w:rPr>
          <w:rFonts w:ascii="Times New Roman" w:hAnsi="Times New Roman"/>
        </w:rPr>
        <w:t xml:space="preserve">lėtai </w:t>
      </w:r>
      <w:r w:rsidRPr="004D3D21">
        <w:rPr>
          <w:rFonts w:ascii="Times New Roman" w:hAnsi="Times New Roman"/>
        </w:rPr>
        <w:t>nutraukti</w:t>
      </w:r>
      <w:r w:rsidR="00133B8D" w:rsidRPr="004D3D21">
        <w:rPr>
          <w:rFonts w:ascii="Times New Roman" w:hAnsi="Times New Roman"/>
        </w:rPr>
        <w:t>. Jeigu pasireiškia perdozavimo simptomų, kreipkitės į gydytoją</w:t>
      </w:r>
      <w:r w:rsidRPr="004D3D21">
        <w:rPr>
          <w:rFonts w:ascii="Times New Roman" w:hAnsi="Times New Roman"/>
        </w:rPr>
        <w:t>.</w:t>
      </w:r>
    </w:p>
    <w:p w14:paraId="5EBD1B2B" w14:textId="316B3301" w:rsidR="005A1E8C" w:rsidRPr="00815F9B" w:rsidRDefault="00F33534" w:rsidP="005A1E8C">
      <w:pPr>
        <w:numPr>
          <w:ilvl w:val="12"/>
          <w:numId w:val="0"/>
        </w:numPr>
        <w:spacing w:after="0"/>
        <w:rPr>
          <w:rFonts w:ascii="Times New Roman" w:hAnsi="Times New Roman"/>
          <w:b/>
          <w:bCs/>
        </w:rPr>
      </w:pPr>
      <w:r w:rsidRPr="00815F9B">
        <w:rPr>
          <w:rFonts w:ascii="Times New Roman" w:hAnsi="Times New Roman"/>
          <w:b/>
          <w:bCs/>
        </w:rPr>
        <w:t>Pamiršus pavartoti FLUCINAR N</w:t>
      </w:r>
    </w:p>
    <w:p w14:paraId="73B466A3" w14:textId="5F770EF0" w:rsidR="005A1E8C" w:rsidRPr="004D3D21" w:rsidRDefault="00F33534" w:rsidP="00BD1A03">
      <w:pPr>
        <w:numPr>
          <w:ilvl w:val="12"/>
          <w:numId w:val="0"/>
        </w:numPr>
        <w:spacing w:after="0" w:line="240" w:lineRule="auto"/>
        <w:rPr>
          <w:rFonts w:ascii="Times New Roman" w:hAnsi="Times New Roman"/>
        </w:rPr>
      </w:pPr>
      <w:r w:rsidRPr="00BD1A03">
        <w:rPr>
          <w:rFonts w:ascii="Times New Roman" w:hAnsi="Times New Roman"/>
        </w:rPr>
        <w:t>Negalima vartoti dvigubos dozės norint kompensuoti praleistą dozę.</w:t>
      </w:r>
    </w:p>
    <w:p w14:paraId="08E7A8EE" w14:textId="5747399C" w:rsidR="00F33534" w:rsidRPr="004D3D21" w:rsidRDefault="00F33534" w:rsidP="00BD1A03">
      <w:pPr>
        <w:numPr>
          <w:ilvl w:val="12"/>
          <w:numId w:val="0"/>
        </w:numPr>
        <w:spacing w:line="240" w:lineRule="auto"/>
        <w:ind w:right="-2"/>
        <w:rPr>
          <w:rFonts w:ascii="Times New Roman" w:eastAsia="Times New Roman" w:hAnsi="Times New Roman"/>
        </w:rPr>
      </w:pPr>
      <w:r w:rsidRPr="004D3D21">
        <w:rPr>
          <w:rFonts w:ascii="Times New Roman" w:eastAsia="Times New Roman" w:hAnsi="Times New Roman"/>
        </w:rPr>
        <w:t>Jeigu kiltų daugiau klausimų dėl šio vaisto vartojimo, kreipkitės į gydytoją arba vaistininką.</w:t>
      </w:r>
    </w:p>
    <w:p w14:paraId="3A487167" w14:textId="77777777" w:rsidR="00F33534" w:rsidRPr="004D3D21" w:rsidRDefault="00F33534" w:rsidP="00F33534">
      <w:pPr>
        <w:keepNext/>
        <w:tabs>
          <w:tab w:val="left" w:pos="567"/>
        </w:tabs>
        <w:spacing w:after="0" w:line="240" w:lineRule="auto"/>
        <w:ind w:left="567" w:hanging="567"/>
        <w:outlineLvl w:val="1"/>
        <w:rPr>
          <w:rFonts w:ascii="Times New Roman" w:eastAsia="Times New Roman" w:hAnsi="Times New Roman"/>
          <w:b/>
        </w:rPr>
      </w:pPr>
      <w:bookmarkStart w:id="10" w:name="_Toc129243142"/>
      <w:bookmarkStart w:id="11" w:name="_Toc129243267"/>
      <w:r w:rsidRPr="004D3D21">
        <w:rPr>
          <w:rFonts w:ascii="Times New Roman" w:eastAsia="Times New Roman" w:hAnsi="Times New Roman"/>
          <w:b/>
        </w:rPr>
        <w:t>4.</w:t>
      </w:r>
      <w:r w:rsidRPr="004D3D21">
        <w:rPr>
          <w:rFonts w:ascii="Times New Roman" w:eastAsia="Times New Roman" w:hAnsi="Times New Roman"/>
          <w:b/>
        </w:rPr>
        <w:tab/>
        <w:t>Galimas šalutinis poveikis</w:t>
      </w:r>
      <w:bookmarkEnd w:id="10"/>
      <w:bookmarkEnd w:id="11"/>
    </w:p>
    <w:p w14:paraId="08334614" w14:textId="77777777" w:rsidR="00F33534" w:rsidRPr="004D3D21" w:rsidRDefault="00F33534" w:rsidP="00F33534">
      <w:pPr>
        <w:spacing w:after="0" w:line="240" w:lineRule="auto"/>
        <w:rPr>
          <w:rFonts w:ascii="Times New Roman" w:eastAsia="Times New Roman" w:hAnsi="Times New Roman"/>
        </w:rPr>
      </w:pPr>
    </w:p>
    <w:p w14:paraId="32140F95" w14:textId="77777777" w:rsidR="00F33534" w:rsidRDefault="00F33534" w:rsidP="00F33534">
      <w:pPr>
        <w:spacing w:after="0" w:line="240" w:lineRule="auto"/>
        <w:rPr>
          <w:rFonts w:ascii="Times New Roman" w:eastAsia="Times New Roman" w:hAnsi="Times New Roman"/>
        </w:rPr>
      </w:pPr>
      <w:r w:rsidRPr="00BD1A03">
        <w:rPr>
          <w:rFonts w:ascii="Times New Roman" w:eastAsia="Times New Roman" w:hAnsi="Times New Roman"/>
          <w:bCs/>
          <w:iCs/>
        </w:rPr>
        <w:t>Šis vaistas</w:t>
      </w:r>
      <w:r w:rsidRPr="004D3D21">
        <w:rPr>
          <w:rFonts w:ascii="Times New Roman" w:eastAsia="Times New Roman" w:hAnsi="Times New Roman"/>
        </w:rPr>
        <w:t>, kaip ir visi kiti, gali sukelti šalutinį poveikį, nors jis pasireiškia ne visiems žmonėms.</w:t>
      </w:r>
    </w:p>
    <w:p w14:paraId="46A6A850" w14:textId="77777777" w:rsidR="001A2B5A" w:rsidRPr="004D3D21" w:rsidRDefault="001A2B5A" w:rsidP="00F33534">
      <w:pPr>
        <w:spacing w:after="0" w:line="240" w:lineRule="auto"/>
        <w:rPr>
          <w:rFonts w:ascii="Times New Roman" w:eastAsia="Times New Roman" w:hAnsi="Times New Roman"/>
        </w:rPr>
      </w:pPr>
    </w:p>
    <w:p w14:paraId="0293CF19" w14:textId="0C4068F6" w:rsidR="00461539" w:rsidRPr="00E562AD" w:rsidRDefault="00461539" w:rsidP="00BD1A03">
      <w:pPr>
        <w:spacing w:after="0"/>
        <w:rPr>
          <w:rFonts w:ascii="Times New Roman" w:hAnsi="Times New Roman"/>
          <w:b/>
          <w:kern w:val="16"/>
        </w:rPr>
      </w:pPr>
      <w:r w:rsidRPr="00E562AD">
        <w:rPr>
          <w:rFonts w:ascii="Times New Roman" w:hAnsi="Times New Roman"/>
          <w:b/>
          <w:kern w:val="16"/>
        </w:rPr>
        <w:t xml:space="preserve">Nedažni šalutinio poveikio reiškiniai </w:t>
      </w:r>
      <w:r w:rsidRPr="00E562AD">
        <w:rPr>
          <w:rFonts w:ascii="Times New Roman" w:hAnsi="Times New Roman"/>
          <w:b/>
        </w:rPr>
        <w:t>(gali pasireikšti rečiau kaip 1 iš 100 asmenų)</w:t>
      </w:r>
      <w:r w:rsidR="00A255F8">
        <w:rPr>
          <w:rFonts w:ascii="Times New Roman" w:hAnsi="Times New Roman"/>
          <w:b/>
        </w:rPr>
        <w:t>:</w:t>
      </w:r>
    </w:p>
    <w:p w14:paraId="74CED450" w14:textId="77777777" w:rsidR="00CC2B75" w:rsidRPr="00BD1A03" w:rsidRDefault="001378FF" w:rsidP="00CC2B75">
      <w:pPr>
        <w:tabs>
          <w:tab w:val="left" w:pos="0"/>
          <w:tab w:val="left" w:pos="567"/>
        </w:tabs>
        <w:spacing w:after="0" w:line="240" w:lineRule="auto"/>
        <w:rPr>
          <w:rFonts w:ascii="Times New Roman" w:eastAsia="Times New Roman" w:hAnsi="Times New Roman"/>
          <w:i/>
          <w:szCs w:val="20"/>
        </w:rPr>
      </w:pPr>
      <w:r w:rsidRPr="00BD1A03">
        <w:rPr>
          <w:rFonts w:ascii="Times New Roman" w:hAnsi="Times New Roman"/>
          <w:i/>
          <w:szCs w:val="20"/>
        </w:rPr>
        <w:t>Akių sutrikimai</w:t>
      </w:r>
    </w:p>
    <w:p w14:paraId="3DB40A68" w14:textId="52751688" w:rsidR="00CC2B75" w:rsidRPr="004D3D21" w:rsidRDefault="001378FF" w:rsidP="00CC2B75">
      <w:pPr>
        <w:tabs>
          <w:tab w:val="left" w:pos="567"/>
        </w:tabs>
        <w:spacing w:after="0" w:line="240" w:lineRule="auto"/>
        <w:ind w:left="567" w:hanging="567"/>
        <w:rPr>
          <w:rFonts w:ascii="Times New Roman" w:eastAsia="Times New Roman" w:hAnsi="Times New Roman"/>
          <w:bCs/>
          <w:szCs w:val="20"/>
          <w:lang w:eastAsia="lt-LT"/>
        </w:rPr>
      </w:pPr>
      <w:r w:rsidRPr="00BD1A03">
        <w:rPr>
          <w:rFonts w:ascii="Times New Roman" w:eastAsia="Times New Roman" w:hAnsi="Times New Roman"/>
          <w:bCs/>
          <w:szCs w:val="20"/>
          <w:lang w:eastAsia="lt-LT"/>
        </w:rPr>
        <w:lastRenderedPageBreak/>
        <w:t>Miglotas</w:t>
      </w:r>
      <w:r w:rsidR="00722596">
        <w:rPr>
          <w:rFonts w:ascii="Times New Roman" w:eastAsia="Times New Roman" w:hAnsi="Times New Roman"/>
          <w:bCs/>
          <w:szCs w:val="20"/>
          <w:lang w:eastAsia="lt-LT"/>
        </w:rPr>
        <w:t xml:space="preserve"> (neryškus)</w:t>
      </w:r>
      <w:r w:rsidRPr="00BD1A03">
        <w:rPr>
          <w:rFonts w:ascii="Times New Roman" w:eastAsia="Times New Roman" w:hAnsi="Times New Roman"/>
          <w:bCs/>
          <w:szCs w:val="20"/>
          <w:lang w:eastAsia="lt-LT"/>
        </w:rPr>
        <w:t xml:space="preserve"> matymas</w:t>
      </w:r>
    </w:p>
    <w:p w14:paraId="3F000FAC" w14:textId="77777777" w:rsidR="001D3F80" w:rsidRPr="00BD1A03" w:rsidRDefault="001D3F80" w:rsidP="00CC2B75">
      <w:pPr>
        <w:tabs>
          <w:tab w:val="left" w:pos="567"/>
        </w:tabs>
        <w:spacing w:after="0" w:line="240" w:lineRule="auto"/>
        <w:ind w:left="567" w:hanging="567"/>
        <w:rPr>
          <w:rFonts w:ascii="Times New Roman" w:eastAsia="Times New Roman" w:hAnsi="Times New Roman"/>
          <w:bCs/>
          <w:szCs w:val="20"/>
          <w:lang w:eastAsia="lt-LT"/>
        </w:rPr>
      </w:pPr>
    </w:p>
    <w:p w14:paraId="006615CD" w14:textId="51ADBED4" w:rsidR="00F33534" w:rsidRPr="00A255F8" w:rsidRDefault="00461539" w:rsidP="00BD1A03">
      <w:pPr>
        <w:tabs>
          <w:tab w:val="left" w:pos="0"/>
        </w:tabs>
        <w:spacing w:after="0" w:line="240" w:lineRule="auto"/>
        <w:rPr>
          <w:rFonts w:ascii="Times New Roman" w:eastAsia="Times New Roman" w:hAnsi="Times New Roman"/>
          <w:b/>
          <w:lang w:eastAsia="lt-LT"/>
        </w:rPr>
      </w:pPr>
      <w:r w:rsidRPr="00E562AD">
        <w:rPr>
          <w:rFonts w:ascii="Times New Roman" w:hAnsi="Times New Roman"/>
          <w:kern w:val="16"/>
        </w:rPr>
        <w:t>Šalutinio poveikio reiškiniai, kurių dažnis</w:t>
      </w:r>
      <w:r w:rsidRPr="00E562AD">
        <w:rPr>
          <w:kern w:val="16"/>
        </w:rPr>
        <w:t xml:space="preserve"> </w:t>
      </w:r>
      <w:r w:rsidRPr="00E562AD">
        <w:rPr>
          <w:rFonts w:ascii="Times New Roman" w:hAnsi="Times New Roman"/>
        </w:rPr>
        <w:t xml:space="preserve">nežinomas </w:t>
      </w:r>
      <w:r w:rsidR="00CC2B75" w:rsidRPr="00E562AD">
        <w:rPr>
          <w:rFonts w:ascii="Times New Roman" w:hAnsi="Times New Roman"/>
        </w:rPr>
        <w:t>(</w:t>
      </w:r>
      <w:r w:rsidR="001378FF" w:rsidRPr="00E562AD">
        <w:rPr>
          <w:rFonts w:ascii="Times New Roman" w:hAnsi="Times New Roman"/>
        </w:rPr>
        <w:t>negali būti apskaičiuotas pagal turimus</w:t>
      </w:r>
      <w:r w:rsidR="001A2B5A" w:rsidRPr="00E562AD">
        <w:rPr>
          <w:rFonts w:ascii="Times New Roman" w:hAnsi="Times New Roman"/>
        </w:rPr>
        <w:t xml:space="preserve"> </w:t>
      </w:r>
      <w:r w:rsidR="001378FF" w:rsidRPr="00E562AD">
        <w:rPr>
          <w:rFonts w:ascii="Times New Roman" w:hAnsi="Times New Roman"/>
        </w:rPr>
        <w:t>duomenis</w:t>
      </w:r>
      <w:r w:rsidR="00CC2B75" w:rsidRPr="00E562AD">
        <w:rPr>
          <w:rFonts w:ascii="Times New Roman" w:hAnsi="Times New Roman"/>
        </w:rPr>
        <w:t>):</w:t>
      </w:r>
    </w:p>
    <w:p w14:paraId="5583D94C" w14:textId="77777777" w:rsidR="00F33534" w:rsidRPr="004D3D21" w:rsidRDefault="00F33534" w:rsidP="00F33534">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Odos ir poodinio audinio sutrikimai</w:t>
      </w:r>
    </w:p>
    <w:p w14:paraId="3E3424CE" w14:textId="4A158685" w:rsidR="00F33534" w:rsidRPr="004D3D21" w:rsidRDefault="00F33534" w:rsidP="00F33534">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Gali atsirasti spuogų, pasireikšti steroidų sukelta purpura, poodinių audinių išplonėjimas, odos sausmė, padidėti plaukuotumas arba pradėti slinkti plaukai, susilpnėti epidermio (išorinio odos sluoksnio) augimas, sumažėti ar padidėti pigmento kiekis odoje, suplonėti oda, atsirasti </w:t>
      </w:r>
      <w:r w:rsidR="000804B2">
        <w:rPr>
          <w:rFonts w:ascii="Times New Roman" w:eastAsia="Times New Roman" w:hAnsi="Times New Roman"/>
          <w:lang w:eastAsia="lt-LT"/>
        </w:rPr>
        <w:t>strijų</w:t>
      </w:r>
      <w:r w:rsidRPr="004D3D21">
        <w:rPr>
          <w:rFonts w:ascii="Times New Roman" w:eastAsia="Times New Roman" w:hAnsi="Times New Roman"/>
          <w:lang w:eastAsia="lt-LT"/>
        </w:rPr>
        <w:t xml:space="preserve">, išsiplėsti smulkiosios odos kraujagyslės, atsirasti apyburnio dermatitas, </w:t>
      </w:r>
      <w:r w:rsidR="001378FF" w:rsidRPr="004D3D21">
        <w:rPr>
          <w:rFonts w:ascii="Times New Roman" w:eastAsia="Times New Roman" w:hAnsi="Times New Roman"/>
          <w:lang w:eastAsia="lt-LT"/>
        </w:rPr>
        <w:t>kontaktinis dermatitas</w:t>
      </w:r>
      <w:r w:rsidRPr="004D3D21">
        <w:rPr>
          <w:rFonts w:ascii="Times New Roman" w:eastAsia="Times New Roman" w:hAnsi="Times New Roman"/>
          <w:lang w:eastAsia="lt-LT"/>
        </w:rPr>
        <w:t>.</w:t>
      </w:r>
    </w:p>
    <w:p w14:paraId="7174D7C3" w14:textId="77777777" w:rsidR="00F33534" w:rsidRPr="004D3D21" w:rsidRDefault="00F33534" w:rsidP="00F33534">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Kai kada gali atsirasti dilgėlinė, išbėrimas dėmėmis ir pūslėmis arba paūmėti odos pažeidimas.</w:t>
      </w:r>
    </w:p>
    <w:p w14:paraId="2A864762" w14:textId="36D68238" w:rsidR="00F33534" w:rsidRPr="004D3D21" w:rsidRDefault="00F33534" w:rsidP="00F33534">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Jei atsiranda odos dirginimas, vaisto vartojimą būtina nutraukti.</w:t>
      </w:r>
    </w:p>
    <w:p w14:paraId="7C6D31AC" w14:textId="77777777" w:rsidR="001D3F80" w:rsidRPr="004D3D21" w:rsidRDefault="001D3F80" w:rsidP="00F33534">
      <w:pPr>
        <w:tabs>
          <w:tab w:val="left" w:pos="0"/>
          <w:tab w:val="left" w:pos="567"/>
        </w:tabs>
        <w:spacing w:after="0" w:line="240" w:lineRule="auto"/>
        <w:rPr>
          <w:rFonts w:ascii="Times New Roman" w:eastAsia="Times New Roman" w:hAnsi="Times New Roman"/>
          <w:lang w:eastAsia="lt-LT"/>
        </w:rPr>
      </w:pPr>
    </w:p>
    <w:p w14:paraId="041780BC" w14:textId="77777777" w:rsidR="001378FF" w:rsidRPr="00BD1A03" w:rsidRDefault="001378FF" w:rsidP="001378FF">
      <w:pPr>
        <w:tabs>
          <w:tab w:val="left" w:pos="0"/>
          <w:tab w:val="left" w:pos="567"/>
        </w:tabs>
        <w:spacing w:after="0" w:line="240" w:lineRule="auto"/>
        <w:rPr>
          <w:rFonts w:ascii="Times New Roman" w:eastAsia="Times New Roman" w:hAnsi="Times New Roman"/>
          <w:i/>
          <w:iCs/>
          <w:szCs w:val="20"/>
          <w:lang w:eastAsia="lt-LT"/>
        </w:rPr>
      </w:pPr>
      <w:r w:rsidRPr="00BD1A03">
        <w:rPr>
          <w:rFonts w:ascii="Times New Roman" w:eastAsia="Times New Roman" w:hAnsi="Times New Roman"/>
          <w:bCs/>
          <w:i/>
          <w:iCs/>
        </w:rPr>
        <w:t>Infekcijos ir infestacijos</w:t>
      </w:r>
    </w:p>
    <w:p w14:paraId="14B2597B" w14:textId="77777777" w:rsidR="001378FF" w:rsidRPr="00BD1A03" w:rsidRDefault="001378FF" w:rsidP="001378FF">
      <w:pPr>
        <w:tabs>
          <w:tab w:val="left" w:pos="0"/>
          <w:tab w:val="left" w:pos="567"/>
        </w:tabs>
        <w:spacing w:after="0" w:line="240" w:lineRule="auto"/>
        <w:rPr>
          <w:rFonts w:ascii="Times New Roman" w:eastAsia="Times New Roman" w:hAnsi="Times New Roman"/>
          <w:szCs w:val="20"/>
        </w:rPr>
      </w:pPr>
      <w:r w:rsidRPr="00BD1A03">
        <w:rPr>
          <w:rFonts w:ascii="Times New Roman" w:hAnsi="Times New Roman"/>
          <w:szCs w:val="20"/>
        </w:rPr>
        <w:t>F</w:t>
      </w:r>
      <w:r w:rsidR="00FB53BB" w:rsidRPr="00BD1A03">
        <w:rPr>
          <w:rFonts w:ascii="Times New Roman" w:hAnsi="Times New Roman"/>
          <w:szCs w:val="20"/>
        </w:rPr>
        <w:t>o</w:t>
      </w:r>
      <w:r w:rsidRPr="00BD1A03">
        <w:rPr>
          <w:rFonts w:ascii="Times New Roman" w:hAnsi="Times New Roman"/>
          <w:szCs w:val="20"/>
        </w:rPr>
        <w:t>l</w:t>
      </w:r>
      <w:r w:rsidR="00FB53BB" w:rsidRPr="00BD1A03">
        <w:rPr>
          <w:rFonts w:ascii="Times New Roman" w:hAnsi="Times New Roman"/>
          <w:szCs w:val="20"/>
        </w:rPr>
        <w:t>i</w:t>
      </w:r>
      <w:r w:rsidRPr="00BD1A03">
        <w:rPr>
          <w:rFonts w:ascii="Times New Roman" w:hAnsi="Times New Roman"/>
          <w:szCs w:val="20"/>
        </w:rPr>
        <w:t>kul</w:t>
      </w:r>
      <w:r w:rsidR="00FB53BB" w:rsidRPr="00BD1A03">
        <w:rPr>
          <w:rFonts w:ascii="Times New Roman" w:hAnsi="Times New Roman"/>
          <w:szCs w:val="20"/>
        </w:rPr>
        <w:t>i</w:t>
      </w:r>
      <w:r w:rsidRPr="00BD1A03">
        <w:rPr>
          <w:rFonts w:ascii="Times New Roman" w:hAnsi="Times New Roman"/>
          <w:szCs w:val="20"/>
        </w:rPr>
        <w:t>tas (</w:t>
      </w:r>
      <w:r w:rsidR="00FB53BB" w:rsidRPr="00BD1A03">
        <w:rPr>
          <w:rFonts w:ascii="Times New Roman" w:hAnsi="Times New Roman"/>
          <w:szCs w:val="20"/>
        </w:rPr>
        <w:t>pl</w:t>
      </w:r>
      <w:r w:rsidRPr="00BD1A03">
        <w:rPr>
          <w:rFonts w:ascii="Times New Roman" w:hAnsi="Times New Roman"/>
          <w:szCs w:val="20"/>
        </w:rPr>
        <w:t>auk</w:t>
      </w:r>
      <w:r w:rsidR="00FB53BB" w:rsidRPr="00BD1A03">
        <w:rPr>
          <w:rFonts w:ascii="Times New Roman" w:hAnsi="Times New Roman"/>
          <w:szCs w:val="20"/>
        </w:rPr>
        <w:t>o</w:t>
      </w:r>
      <w:r w:rsidRPr="00BD1A03">
        <w:rPr>
          <w:rFonts w:ascii="Times New Roman" w:hAnsi="Times New Roman"/>
          <w:szCs w:val="20"/>
        </w:rPr>
        <w:t xml:space="preserve"> folikulo uždegimas) ar antrinė infekcija.</w:t>
      </w:r>
    </w:p>
    <w:p w14:paraId="191F8B78" w14:textId="77777777" w:rsidR="001378FF" w:rsidRPr="00BD1A03" w:rsidRDefault="001378FF" w:rsidP="001378FF">
      <w:pPr>
        <w:tabs>
          <w:tab w:val="left" w:pos="0"/>
          <w:tab w:val="left" w:pos="567"/>
        </w:tabs>
        <w:spacing w:after="0" w:line="240" w:lineRule="auto"/>
        <w:rPr>
          <w:rFonts w:ascii="Times New Roman" w:eastAsia="Times New Roman" w:hAnsi="Times New Roman"/>
          <w:szCs w:val="20"/>
          <w:lang w:eastAsia="lt-LT"/>
        </w:rPr>
      </w:pPr>
    </w:p>
    <w:p w14:paraId="6A362E84" w14:textId="77777777" w:rsidR="001378FF" w:rsidRPr="00BD1A03" w:rsidRDefault="001378FF" w:rsidP="001378FF">
      <w:pPr>
        <w:tabs>
          <w:tab w:val="left" w:pos="0"/>
          <w:tab w:val="left" w:pos="567"/>
        </w:tabs>
        <w:spacing w:after="0" w:line="240" w:lineRule="auto"/>
        <w:rPr>
          <w:rFonts w:ascii="Times New Roman" w:eastAsia="Times New Roman" w:hAnsi="Times New Roman"/>
          <w:bCs/>
          <w:i/>
          <w:iCs/>
        </w:rPr>
      </w:pPr>
      <w:r w:rsidRPr="00BD1A03">
        <w:rPr>
          <w:rFonts w:ascii="Times New Roman" w:eastAsia="Times New Roman" w:hAnsi="Times New Roman"/>
          <w:bCs/>
          <w:i/>
          <w:iCs/>
        </w:rPr>
        <w:t>Medžiagų apykaitos ir mitybos sutrikimai</w:t>
      </w:r>
    </w:p>
    <w:p w14:paraId="3BA3796F" w14:textId="731C4FC2" w:rsidR="001378FF" w:rsidRPr="00BD1A03" w:rsidRDefault="004533D0" w:rsidP="001378FF">
      <w:pPr>
        <w:tabs>
          <w:tab w:val="left" w:pos="0"/>
          <w:tab w:val="left" w:pos="567"/>
        </w:tabs>
        <w:spacing w:after="0" w:line="240" w:lineRule="auto"/>
        <w:rPr>
          <w:rFonts w:ascii="Times New Roman" w:hAnsi="Times New Roman"/>
          <w:szCs w:val="20"/>
        </w:rPr>
      </w:pPr>
      <w:r w:rsidRPr="00BD1A03">
        <w:rPr>
          <w:rFonts w:ascii="Times New Roman" w:hAnsi="Times New Roman"/>
          <w:szCs w:val="20"/>
        </w:rPr>
        <w:t>Sunkus sisteminis poveikis</w:t>
      </w:r>
      <w:r w:rsidR="001378FF" w:rsidRPr="00BD1A03">
        <w:rPr>
          <w:rFonts w:ascii="Times New Roman" w:hAnsi="Times New Roman"/>
          <w:szCs w:val="20"/>
        </w:rPr>
        <w:t xml:space="preserve"> – </w:t>
      </w:r>
      <w:r w:rsidRPr="00BD1A03">
        <w:rPr>
          <w:rFonts w:ascii="Times New Roman" w:hAnsi="Times New Roman"/>
          <w:szCs w:val="20"/>
        </w:rPr>
        <w:t>jeigu tepalas vartojamas po</w:t>
      </w:r>
      <w:r w:rsidR="00461539">
        <w:rPr>
          <w:rFonts w:ascii="Times New Roman" w:hAnsi="Times New Roman"/>
          <w:szCs w:val="20"/>
        </w:rPr>
        <w:t xml:space="preserve"> orui</w:t>
      </w:r>
      <w:r w:rsidRPr="00BD1A03">
        <w:rPr>
          <w:rFonts w:ascii="Times New Roman" w:hAnsi="Times New Roman"/>
          <w:szCs w:val="20"/>
        </w:rPr>
        <w:t xml:space="preserve"> </w:t>
      </w:r>
      <w:r w:rsidR="00EC5E3F" w:rsidRPr="00B46611">
        <w:rPr>
          <w:rFonts w:ascii="Times New Roman" w:hAnsi="Times New Roman"/>
          <w:szCs w:val="20"/>
        </w:rPr>
        <w:t>nepralaidžiu</w:t>
      </w:r>
      <w:r w:rsidRPr="00BD1A03">
        <w:rPr>
          <w:rFonts w:ascii="Times New Roman" w:hAnsi="Times New Roman"/>
          <w:szCs w:val="20"/>
        </w:rPr>
        <w:t xml:space="preserve"> tvarsčiu, ilgą laiką bei vaikams, dėl sustiprėjusio tepalo veikliųjų m</w:t>
      </w:r>
      <w:r w:rsidR="00D630D4" w:rsidRPr="004D3D21">
        <w:rPr>
          <w:rFonts w:ascii="Times New Roman" w:hAnsi="Times New Roman"/>
          <w:szCs w:val="20"/>
        </w:rPr>
        <w:t>e</w:t>
      </w:r>
      <w:r w:rsidRPr="00BD1A03">
        <w:rPr>
          <w:rFonts w:ascii="Times New Roman" w:hAnsi="Times New Roman"/>
          <w:szCs w:val="20"/>
        </w:rPr>
        <w:t xml:space="preserve">džiagų </w:t>
      </w:r>
      <w:r w:rsidR="00B46611">
        <w:rPr>
          <w:rFonts w:ascii="Times New Roman" w:hAnsi="Times New Roman"/>
          <w:szCs w:val="20"/>
        </w:rPr>
        <w:t>pasisavinimo</w:t>
      </w:r>
      <w:r w:rsidR="00234B6D">
        <w:rPr>
          <w:rFonts w:ascii="Times New Roman" w:hAnsi="Times New Roman"/>
          <w:szCs w:val="20"/>
        </w:rPr>
        <w:t>,</w:t>
      </w:r>
      <w:r w:rsidR="001378FF" w:rsidRPr="00BD1A03">
        <w:rPr>
          <w:rFonts w:ascii="Times New Roman" w:hAnsi="Times New Roman"/>
          <w:szCs w:val="20"/>
        </w:rPr>
        <w:t xml:space="preserve"> </w:t>
      </w:r>
      <w:r w:rsidRPr="00BD1A03">
        <w:rPr>
          <w:rFonts w:ascii="Times New Roman" w:hAnsi="Times New Roman"/>
          <w:szCs w:val="20"/>
        </w:rPr>
        <w:t>gali pad</w:t>
      </w:r>
      <w:r w:rsidR="00D630D4" w:rsidRPr="004D3D21">
        <w:rPr>
          <w:rFonts w:ascii="Times New Roman" w:hAnsi="Times New Roman"/>
          <w:szCs w:val="20"/>
        </w:rPr>
        <w:t>i</w:t>
      </w:r>
      <w:r w:rsidRPr="00BD1A03">
        <w:rPr>
          <w:rFonts w:ascii="Times New Roman" w:hAnsi="Times New Roman"/>
          <w:szCs w:val="20"/>
        </w:rPr>
        <w:t>dėti gliukozės kiekis kraujyje</w:t>
      </w:r>
      <w:r w:rsidR="001378FF" w:rsidRPr="00BD1A03">
        <w:rPr>
          <w:rFonts w:ascii="Times New Roman" w:hAnsi="Times New Roman"/>
          <w:szCs w:val="20"/>
        </w:rPr>
        <w:t>.</w:t>
      </w:r>
    </w:p>
    <w:p w14:paraId="09767E5B" w14:textId="77777777" w:rsidR="001378FF" w:rsidRPr="00BD1A03" w:rsidRDefault="001378FF" w:rsidP="001378FF">
      <w:pPr>
        <w:tabs>
          <w:tab w:val="left" w:pos="0"/>
          <w:tab w:val="left" w:pos="567"/>
        </w:tabs>
        <w:spacing w:after="0" w:line="240" w:lineRule="auto"/>
        <w:rPr>
          <w:rFonts w:ascii="Times New Roman" w:hAnsi="Times New Roman"/>
          <w:szCs w:val="20"/>
        </w:rPr>
      </w:pPr>
    </w:p>
    <w:p w14:paraId="21DA132C" w14:textId="77777777" w:rsidR="001378FF" w:rsidRPr="00BD1A03" w:rsidRDefault="001378FF" w:rsidP="001378FF">
      <w:pPr>
        <w:tabs>
          <w:tab w:val="left" w:pos="0"/>
          <w:tab w:val="left" w:pos="567"/>
        </w:tabs>
        <w:spacing w:after="0" w:line="240" w:lineRule="auto"/>
        <w:rPr>
          <w:rFonts w:ascii="Times New Roman" w:eastAsia="Times New Roman" w:hAnsi="Times New Roman"/>
          <w:i/>
          <w:iCs/>
          <w:szCs w:val="20"/>
        </w:rPr>
      </w:pPr>
      <w:r w:rsidRPr="00BD1A03">
        <w:rPr>
          <w:rFonts w:ascii="Times New Roman" w:eastAsia="Times New Roman" w:hAnsi="Times New Roman"/>
          <w:bCs/>
          <w:i/>
          <w:iCs/>
        </w:rPr>
        <w:t>Endo</w:t>
      </w:r>
      <w:r w:rsidR="004533D0" w:rsidRPr="00BD1A03">
        <w:rPr>
          <w:rFonts w:ascii="Times New Roman" w:eastAsia="Times New Roman" w:hAnsi="Times New Roman"/>
          <w:bCs/>
          <w:i/>
          <w:iCs/>
        </w:rPr>
        <w:t>krininiai sutr</w:t>
      </w:r>
      <w:r w:rsidR="00D630D4" w:rsidRPr="004D3D21">
        <w:rPr>
          <w:rFonts w:ascii="Times New Roman" w:eastAsia="Times New Roman" w:hAnsi="Times New Roman"/>
          <w:bCs/>
          <w:i/>
          <w:iCs/>
        </w:rPr>
        <w:t>i</w:t>
      </w:r>
      <w:r w:rsidR="004533D0" w:rsidRPr="00BD1A03">
        <w:rPr>
          <w:rFonts w:ascii="Times New Roman" w:eastAsia="Times New Roman" w:hAnsi="Times New Roman"/>
          <w:bCs/>
          <w:i/>
          <w:iCs/>
        </w:rPr>
        <w:t>k</w:t>
      </w:r>
      <w:r w:rsidR="000A67A4" w:rsidRPr="004D3D21">
        <w:rPr>
          <w:rFonts w:ascii="Times New Roman" w:eastAsia="Times New Roman" w:hAnsi="Times New Roman"/>
          <w:bCs/>
          <w:i/>
          <w:iCs/>
        </w:rPr>
        <w:t>i</w:t>
      </w:r>
      <w:r w:rsidR="004533D0" w:rsidRPr="00BD1A03">
        <w:rPr>
          <w:rFonts w:ascii="Times New Roman" w:eastAsia="Times New Roman" w:hAnsi="Times New Roman"/>
          <w:bCs/>
          <w:i/>
          <w:iCs/>
        </w:rPr>
        <w:t>mai</w:t>
      </w:r>
    </w:p>
    <w:p w14:paraId="5F082B87" w14:textId="77777777" w:rsidR="00815F9B" w:rsidRDefault="004533D0" w:rsidP="00F33534">
      <w:pPr>
        <w:tabs>
          <w:tab w:val="left" w:pos="0"/>
          <w:tab w:val="left" w:pos="567"/>
        </w:tabs>
        <w:spacing w:after="0" w:line="240" w:lineRule="auto"/>
        <w:rPr>
          <w:rFonts w:ascii="Times New Roman" w:eastAsia="Times New Roman" w:hAnsi="Times New Roman"/>
          <w:bCs/>
        </w:rPr>
      </w:pPr>
      <w:r w:rsidRPr="00BD1A03">
        <w:rPr>
          <w:rFonts w:ascii="Times New Roman" w:hAnsi="Times New Roman"/>
          <w:szCs w:val="20"/>
        </w:rPr>
        <w:t>Sunkus sisteminis poveikis</w:t>
      </w:r>
      <w:r w:rsidR="001D3F80" w:rsidRPr="004D3D21">
        <w:rPr>
          <w:rFonts w:ascii="Times New Roman" w:hAnsi="Times New Roman"/>
          <w:szCs w:val="20"/>
        </w:rPr>
        <w:t xml:space="preserve"> </w:t>
      </w:r>
      <w:r w:rsidR="001378FF" w:rsidRPr="00BD1A03">
        <w:rPr>
          <w:rFonts w:ascii="Times New Roman" w:hAnsi="Times New Roman"/>
          <w:szCs w:val="20"/>
        </w:rPr>
        <w:t xml:space="preserve">– </w:t>
      </w:r>
      <w:r w:rsidRPr="00BD1A03">
        <w:rPr>
          <w:rFonts w:ascii="Times New Roman" w:hAnsi="Times New Roman"/>
          <w:szCs w:val="20"/>
        </w:rPr>
        <w:t xml:space="preserve">jeigu tepalas vartojamas po </w:t>
      </w:r>
      <w:r w:rsidR="00B46611">
        <w:rPr>
          <w:rFonts w:ascii="Times New Roman" w:hAnsi="Times New Roman"/>
          <w:szCs w:val="20"/>
        </w:rPr>
        <w:t>orui</w:t>
      </w:r>
      <w:r w:rsidR="00B46611" w:rsidRPr="002E7461">
        <w:rPr>
          <w:rFonts w:ascii="Times New Roman" w:hAnsi="Times New Roman"/>
          <w:szCs w:val="20"/>
        </w:rPr>
        <w:t xml:space="preserve"> </w:t>
      </w:r>
      <w:r w:rsidR="00B46611" w:rsidRPr="00B46611">
        <w:rPr>
          <w:rFonts w:ascii="Times New Roman" w:hAnsi="Times New Roman"/>
          <w:szCs w:val="20"/>
        </w:rPr>
        <w:t>nepralaidžiu</w:t>
      </w:r>
      <w:r w:rsidR="00B46611" w:rsidRPr="002E7461">
        <w:rPr>
          <w:rFonts w:ascii="Times New Roman" w:hAnsi="Times New Roman"/>
          <w:szCs w:val="20"/>
        </w:rPr>
        <w:t xml:space="preserve"> tvarsčiu</w:t>
      </w:r>
      <w:r w:rsidRPr="00BD1A03">
        <w:rPr>
          <w:rFonts w:ascii="Times New Roman" w:hAnsi="Times New Roman"/>
          <w:szCs w:val="20"/>
        </w:rPr>
        <w:t>, ilgą laiką bei vaikams, dėl sustiprėjusio tepalo veikliųjų m</w:t>
      </w:r>
      <w:r w:rsidR="00D630D4" w:rsidRPr="004D3D21">
        <w:rPr>
          <w:rFonts w:ascii="Times New Roman" w:hAnsi="Times New Roman"/>
          <w:szCs w:val="20"/>
        </w:rPr>
        <w:t>e</w:t>
      </w:r>
      <w:r w:rsidRPr="00BD1A03">
        <w:rPr>
          <w:rFonts w:ascii="Times New Roman" w:hAnsi="Times New Roman"/>
          <w:szCs w:val="20"/>
        </w:rPr>
        <w:t xml:space="preserve">džiagų </w:t>
      </w:r>
      <w:r w:rsidR="007D29E0">
        <w:rPr>
          <w:rFonts w:ascii="Times New Roman" w:hAnsi="Times New Roman"/>
          <w:szCs w:val="20"/>
        </w:rPr>
        <w:t>pasisavinimo</w:t>
      </w:r>
      <w:r w:rsidR="00234B6D">
        <w:rPr>
          <w:rFonts w:ascii="Times New Roman" w:hAnsi="Times New Roman"/>
          <w:szCs w:val="20"/>
        </w:rPr>
        <w:t>,</w:t>
      </w:r>
      <w:r w:rsidRPr="00BD1A03">
        <w:rPr>
          <w:rFonts w:ascii="Times New Roman" w:hAnsi="Times New Roman"/>
          <w:szCs w:val="20"/>
        </w:rPr>
        <w:t xml:space="preserve"> gali </w:t>
      </w:r>
      <w:r w:rsidR="00A9184C" w:rsidRPr="00BD1A03">
        <w:rPr>
          <w:rFonts w:ascii="Times New Roman" w:hAnsi="Times New Roman"/>
          <w:szCs w:val="20"/>
        </w:rPr>
        <w:t>pasireikšti</w:t>
      </w:r>
      <w:r w:rsidRPr="00BD1A03">
        <w:rPr>
          <w:rFonts w:ascii="Times New Roman" w:hAnsi="Times New Roman"/>
          <w:szCs w:val="20"/>
        </w:rPr>
        <w:t xml:space="preserve"> </w:t>
      </w:r>
      <w:r w:rsidR="00D71D9A" w:rsidRPr="00D71D9A">
        <w:rPr>
          <w:rFonts w:ascii="Times New Roman" w:eastAsia="Times New Roman" w:hAnsi="Times New Roman"/>
          <w:bCs/>
        </w:rPr>
        <w:t>Kušingo sindromas (endokrininis sutrikimas</w:t>
      </w:r>
      <w:r w:rsidR="00D71D9A">
        <w:rPr>
          <w:rFonts w:ascii="Times New Roman" w:eastAsia="Times New Roman" w:hAnsi="Times New Roman"/>
          <w:bCs/>
        </w:rPr>
        <w:t>,</w:t>
      </w:r>
      <w:r w:rsidR="00D71D9A" w:rsidRPr="00D71D9A">
        <w:rPr>
          <w:rFonts w:ascii="Times New Roman" w:eastAsia="Times New Roman" w:hAnsi="Times New Roman"/>
          <w:bCs/>
        </w:rPr>
        <w:t xml:space="preserve"> dėl padidintos antinksčių žievės hormono kortizolio gamybos) arba pagumburio-hipofizės-antinksčių ašies, kuri kontroliuoja kūno reakciją į stresą ir reguliuoja daugelį organizmo funkcijų, slopinimas</w:t>
      </w:r>
      <w:r w:rsidR="00815F9B">
        <w:rPr>
          <w:rFonts w:ascii="Times New Roman" w:eastAsia="Times New Roman" w:hAnsi="Times New Roman"/>
          <w:bCs/>
        </w:rPr>
        <w:t>.</w:t>
      </w:r>
    </w:p>
    <w:p w14:paraId="1E447DDF" w14:textId="77777777" w:rsidR="00815F9B" w:rsidRDefault="00815F9B" w:rsidP="00F33534">
      <w:pPr>
        <w:tabs>
          <w:tab w:val="left" w:pos="0"/>
          <w:tab w:val="left" w:pos="567"/>
        </w:tabs>
        <w:spacing w:after="0" w:line="240" w:lineRule="auto"/>
        <w:rPr>
          <w:rFonts w:ascii="Times New Roman" w:eastAsia="Times New Roman" w:hAnsi="Times New Roman"/>
          <w:bCs/>
        </w:rPr>
      </w:pPr>
    </w:p>
    <w:p w14:paraId="3A62A8EE" w14:textId="64CADFB8" w:rsidR="00F33534" w:rsidRPr="004D3D21" w:rsidRDefault="00F33534" w:rsidP="00F33534">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Imuninės sistemos sutrikimai</w:t>
      </w:r>
    </w:p>
    <w:p w14:paraId="75F7906B" w14:textId="522CCFC4" w:rsidR="00F33534" w:rsidRPr="004D3D21" w:rsidRDefault="00A9184C" w:rsidP="00F33534">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Alerginė reakcija (galimos uždelstos reakcijos).</w:t>
      </w:r>
      <w:r w:rsidR="00B46611">
        <w:rPr>
          <w:rFonts w:ascii="Times New Roman" w:eastAsia="Times New Roman" w:hAnsi="Times New Roman"/>
          <w:lang w:eastAsia="lt-LT"/>
        </w:rPr>
        <w:t xml:space="preserve"> </w:t>
      </w:r>
      <w:r w:rsidR="00F33534" w:rsidRPr="004D3D21">
        <w:rPr>
          <w:rFonts w:ascii="Times New Roman" w:eastAsia="Times New Roman" w:hAnsi="Times New Roman"/>
          <w:lang w:eastAsia="lt-LT"/>
        </w:rPr>
        <w:t>Jei tepalo vartojama po orui nepralaidžiu tvarsčiu,</w:t>
      </w:r>
      <w:r w:rsidRPr="004D3D21">
        <w:rPr>
          <w:rFonts w:ascii="Times New Roman" w:eastAsia="Times New Roman" w:hAnsi="Times New Roman"/>
          <w:lang w:eastAsia="lt-LT"/>
        </w:rPr>
        <w:t xml:space="preserve"> vartojant ilgą laiką bei vaikams</w:t>
      </w:r>
      <w:r w:rsidR="00234B6D">
        <w:rPr>
          <w:rFonts w:ascii="Times New Roman" w:eastAsia="Times New Roman" w:hAnsi="Times New Roman"/>
          <w:lang w:eastAsia="lt-LT"/>
        </w:rPr>
        <w:t>,</w:t>
      </w:r>
      <w:r w:rsidR="00F33534" w:rsidRPr="004D3D21">
        <w:rPr>
          <w:rFonts w:ascii="Times New Roman" w:eastAsia="Times New Roman" w:hAnsi="Times New Roman"/>
          <w:lang w:eastAsia="lt-LT"/>
        </w:rPr>
        <w:t xml:space="preserve"> dėl padidėjusio veikliųjų medžiagų pasisavinimo</w:t>
      </w:r>
      <w:r w:rsidR="00234B6D">
        <w:rPr>
          <w:rFonts w:ascii="Times New Roman" w:eastAsia="Times New Roman" w:hAnsi="Times New Roman"/>
          <w:lang w:eastAsia="lt-LT"/>
        </w:rPr>
        <w:t>,</w:t>
      </w:r>
      <w:r w:rsidR="00F33534" w:rsidRPr="004D3D21">
        <w:rPr>
          <w:rFonts w:ascii="Times New Roman" w:eastAsia="Times New Roman" w:hAnsi="Times New Roman"/>
          <w:lang w:eastAsia="lt-LT"/>
        </w:rPr>
        <w:t xml:space="preserve"> galimas sunkus sisteminis poveikis: imuninės sistemos slopinimas.</w:t>
      </w:r>
    </w:p>
    <w:p w14:paraId="356C5088" w14:textId="77777777" w:rsidR="00F33534" w:rsidRPr="004D3D21" w:rsidRDefault="00F33534" w:rsidP="00F33534">
      <w:pPr>
        <w:tabs>
          <w:tab w:val="left" w:pos="0"/>
          <w:tab w:val="left" w:pos="567"/>
        </w:tabs>
        <w:spacing w:after="0" w:line="240" w:lineRule="auto"/>
        <w:rPr>
          <w:rFonts w:ascii="Times New Roman" w:eastAsia="Times New Roman" w:hAnsi="Times New Roman"/>
          <w:i/>
          <w:lang w:eastAsia="lt-LT"/>
        </w:rPr>
      </w:pPr>
    </w:p>
    <w:p w14:paraId="175A4E65" w14:textId="77777777" w:rsidR="00F33534" w:rsidRPr="004D3D21" w:rsidRDefault="00F33534" w:rsidP="00F33534">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 xml:space="preserve">Kraujagyslių sutrikimai </w:t>
      </w:r>
    </w:p>
    <w:p w14:paraId="7E7E3C20" w14:textId="21CDACF0" w:rsidR="00F33534" w:rsidRPr="004D3D21" w:rsidRDefault="00F33534" w:rsidP="00F33534">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Jei tepalo vartojama po orui nepralaidžiu tvarsčiu,</w:t>
      </w:r>
      <w:r w:rsidR="007D29E0" w:rsidRPr="007D29E0">
        <w:rPr>
          <w:rFonts w:ascii="Times New Roman" w:hAnsi="Times New Roman"/>
          <w:szCs w:val="20"/>
        </w:rPr>
        <w:t xml:space="preserve"> </w:t>
      </w:r>
      <w:r w:rsidR="007D29E0" w:rsidRPr="002E7461">
        <w:rPr>
          <w:rFonts w:ascii="Times New Roman" w:hAnsi="Times New Roman"/>
          <w:szCs w:val="20"/>
        </w:rPr>
        <w:t>ilgą laiką bei vaikams,</w:t>
      </w:r>
      <w:r w:rsidRPr="004D3D21">
        <w:rPr>
          <w:rFonts w:ascii="Times New Roman" w:eastAsia="Times New Roman" w:hAnsi="Times New Roman"/>
          <w:lang w:eastAsia="lt-LT"/>
        </w:rPr>
        <w:t xml:space="preserve"> dėl padidėjusio veikliųjų medžiagų pasisavinimo</w:t>
      </w:r>
      <w:r w:rsidR="00234B6D">
        <w:rPr>
          <w:rFonts w:ascii="Times New Roman" w:eastAsia="Times New Roman" w:hAnsi="Times New Roman"/>
          <w:lang w:eastAsia="lt-LT"/>
        </w:rPr>
        <w:t>,</w:t>
      </w:r>
      <w:r w:rsidRPr="004D3D21">
        <w:rPr>
          <w:rFonts w:ascii="Times New Roman" w:eastAsia="Times New Roman" w:hAnsi="Times New Roman"/>
          <w:lang w:eastAsia="lt-LT"/>
        </w:rPr>
        <w:t xml:space="preserve"> galimas sunkus sisteminis poveikis: kraujospūdžio padidėjimas.</w:t>
      </w:r>
    </w:p>
    <w:p w14:paraId="4BD583BF" w14:textId="77777777" w:rsidR="00F33534" w:rsidRPr="004D3D21" w:rsidRDefault="00F33534" w:rsidP="00F33534">
      <w:pPr>
        <w:tabs>
          <w:tab w:val="left" w:pos="0"/>
          <w:tab w:val="left" w:pos="567"/>
        </w:tabs>
        <w:spacing w:after="0" w:line="240" w:lineRule="auto"/>
        <w:rPr>
          <w:rFonts w:ascii="Times New Roman" w:eastAsia="Times New Roman" w:hAnsi="Times New Roman"/>
          <w:i/>
          <w:lang w:eastAsia="lt-LT"/>
        </w:rPr>
      </w:pPr>
    </w:p>
    <w:p w14:paraId="592C146C" w14:textId="77777777" w:rsidR="00F33534" w:rsidRPr="004D3D21" w:rsidRDefault="00F33534" w:rsidP="00F33534">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Bendrieji sutrikimai ir vartojimo vietos pažeidimai</w:t>
      </w:r>
    </w:p>
    <w:p w14:paraId="0B184B81" w14:textId="7199EB17" w:rsidR="00F33534" w:rsidRPr="004D3D21" w:rsidRDefault="00F33534" w:rsidP="00F33534">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Jei tepalo vartojama po orui nepralaidžiu tvarsčiu, dėl padidėjusio veikliųjų medžiagų pasisavinimo</w:t>
      </w:r>
      <w:r w:rsidR="00234B6D">
        <w:rPr>
          <w:rFonts w:ascii="Times New Roman" w:eastAsia="Times New Roman" w:hAnsi="Times New Roman"/>
          <w:lang w:eastAsia="lt-LT"/>
        </w:rPr>
        <w:t>,</w:t>
      </w:r>
      <w:r w:rsidRPr="004D3D21">
        <w:rPr>
          <w:rFonts w:ascii="Times New Roman" w:eastAsia="Times New Roman" w:hAnsi="Times New Roman"/>
          <w:lang w:eastAsia="lt-LT"/>
        </w:rPr>
        <w:t xml:space="preserve"> galimas sunkus sisteminis poveikis: patinimas.</w:t>
      </w:r>
    </w:p>
    <w:p w14:paraId="3E15464A" w14:textId="77777777" w:rsidR="00F33534" w:rsidRPr="004D3D21" w:rsidRDefault="00F33534" w:rsidP="00F33534">
      <w:pPr>
        <w:tabs>
          <w:tab w:val="left" w:pos="0"/>
          <w:tab w:val="left" w:pos="567"/>
        </w:tabs>
        <w:spacing w:after="0" w:line="240" w:lineRule="auto"/>
        <w:rPr>
          <w:rFonts w:ascii="Times New Roman" w:eastAsia="Times New Roman" w:hAnsi="Times New Roman"/>
          <w:i/>
          <w:lang w:eastAsia="lt-LT"/>
        </w:rPr>
      </w:pPr>
    </w:p>
    <w:p w14:paraId="51366816" w14:textId="77777777" w:rsidR="00F33534" w:rsidRPr="004D3D21" w:rsidRDefault="00F33534" w:rsidP="00F33534">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Akių sutrikimai</w:t>
      </w:r>
    </w:p>
    <w:p w14:paraId="2F4400B7" w14:textId="38DCD72E" w:rsidR="00F33534" w:rsidRPr="004D3D21" w:rsidRDefault="00F33534" w:rsidP="00F33534">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Tepant akių vokus, gali pasireikšti glaukoma arba katarakta.</w:t>
      </w:r>
    </w:p>
    <w:p w14:paraId="5EDC3576" w14:textId="77777777" w:rsidR="00F33534" w:rsidRPr="004D3D21" w:rsidRDefault="00F33534" w:rsidP="00F33534">
      <w:pPr>
        <w:tabs>
          <w:tab w:val="left" w:pos="0"/>
          <w:tab w:val="left" w:pos="567"/>
        </w:tabs>
        <w:spacing w:after="0" w:line="240" w:lineRule="auto"/>
        <w:rPr>
          <w:rFonts w:ascii="Times New Roman" w:eastAsia="Times New Roman" w:hAnsi="Times New Roman"/>
          <w:lang w:eastAsia="lt-LT"/>
        </w:rPr>
      </w:pPr>
    </w:p>
    <w:p w14:paraId="40FBC68F" w14:textId="77777777" w:rsidR="00F33534" w:rsidRPr="004D3D21" w:rsidRDefault="00F33534" w:rsidP="00F33534">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 xml:space="preserve">Inkstų ir šlapimo takų sutrikimai </w:t>
      </w:r>
    </w:p>
    <w:p w14:paraId="15FD3BDC" w14:textId="77777777" w:rsidR="00F33534" w:rsidRPr="004D3D21" w:rsidRDefault="00F33534" w:rsidP="00F33534">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Jei tepamas didelis odos, ypač pažeistos, plotas, tepale esantis neomicinas gali sukelti inkstų pažeidimą.</w:t>
      </w:r>
    </w:p>
    <w:p w14:paraId="2EEE2D95" w14:textId="77777777" w:rsidR="00F33534" w:rsidRPr="004D3D21" w:rsidRDefault="00F33534" w:rsidP="00F33534">
      <w:pPr>
        <w:tabs>
          <w:tab w:val="left" w:pos="0"/>
          <w:tab w:val="left" w:pos="567"/>
        </w:tabs>
        <w:spacing w:after="0" w:line="240" w:lineRule="auto"/>
        <w:rPr>
          <w:rFonts w:ascii="Times New Roman" w:eastAsia="Times New Roman" w:hAnsi="Times New Roman"/>
          <w:i/>
          <w:lang w:eastAsia="lt-LT"/>
        </w:rPr>
      </w:pPr>
    </w:p>
    <w:p w14:paraId="02576BA0" w14:textId="77777777" w:rsidR="00F33534" w:rsidRPr="004D3D21" w:rsidRDefault="00F33534" w:rsidP="00F33534">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 xml:space="preserve">Ausų ir labirintų sutrikimai </w:t>
      </w:r>
    </w:p>
    <w:p w14:paraId="6EC878F8" w14:textId="77777777" w:rsidR="00F33534" w:rsidRPr="004D3D21" w:rsidRDefault="00F33534" w:rsidP="00F33534">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Jei tepamas didelis odos, ypač pažeistos, plotas, tepale esantis neomicinas gali sukelti klausos organų pažeidimą.</w:t>
      </w:r>
    </w:p>
    <w:p w14:paraId="1BD5A381" w14:textId="77777777" w:rsidR="001D3F80" w:rsidRPr="004D3D21" w:rsidRDefault="001D3F80" w:rsidP="00F33534">
      <w:pPr>
        <w:tabs>
          <w:tab w:val="left" w:pos="0"/>
          <w:tab w:val="left" w:pos="567"/>
        </w:tabs>
        <w:spacing w:after="0" w:line="240" w:lineRule="auto"/>
        <w:rPr>
          <w:rFonts w:ascii="Times New Roman" w:eastAsia="Times New Roman" w:hAnsi="Times New Roman"/>
          <w:lang w:eastAsia="lt-LT"/>
        </w:rPr>
      </w:pPr>
    </w:p>
    <w:p w14:paraId="6DEE5B82" w14:textId="77777777" w:rsidR="00A9184C" w:rsidRPr="00BD1A03" w:rsidRDefault="00A9184C" w:rsidP="00A9184C">
      <w:pPr>
        <w:tabs>
          <w:tab w:val="left" w:pos="0"/>
          <w:tab w:val="left" w:pos="567"/>
        </w:tabs>
        <w:spacing w:after="0" w:line="240" w:lineRule="auto"/>
        <w:rPr>
          <w:rFonts w:ascii="Times New Roman" w:eastAsia="Times New Roman" w:hAnsi="Times New Roman"/>
          <w:i/>
          <w:iCs/>
          <w:szCs w:val="20"/>
        </w:rPr>
      </w:pPr>
      <w:r w:rsidRPr="00BD1A03">
        <w:rPr>
          <w:rFonts w:ascii="Times New Roman" w:eastAsia="Times New Roman" w:hAnsi="Times New Roman"/>
          <w:bCs/>
          <w:i/>
          <w:iCs/>
        </w:rPr>
        <w:t>Raumenų, kaulų ir jungiamojo audinio sutrikimai</w:t>
      </w:r>
    </w:p>
    <w:p w14:paraId="6C398DA6" w14:textId="3E03A699" w:rsidR="00A9184C" w:rsidRPr="00BD1A03" w:rsidRDefault="00525CFC" w:rsidP="00A9184C">
      <w:pPr>
        <w:tabs>
          <w:tab w:val="left" w:pos="0"/>
          <w:tab w:val="left" w:pos="567"/>
        </w:tabs>
        <w:spacing w:after="0" w:line="240" w:lineRule="auto"/>
        <w:rPr>
          <w:rFonts w:ascii="Times New Roman" w:eastAsia="Times New Roman" w:hAnsi="Times New Roman"/>
          <w:szCs w:val="20"/>
        </w:rPr>
      </w:pPr>
      <w:r w:rsidRPr="004D3D21">
        <w:rPr>
          <w:rFonts w:ascii="Times New Roman" w:eastAsia="Times New Roman" w:hAnsi="Times New Roman"/>
          <w:lang w:eastAsia="lt-LT"/>
        </w:rPr>
        <w:t xml:space="preserve">Jei tepalo vartojama po </w:t>
      </w:r>
      <w:r w:rsidR="007D29E0">
        <w:rPr>
          <w:rFonts w:ascii="Times New Roman" w:eastAsia="Times New Roman" w:hAnsi="Times New Roman"/>
          <w:lang w:eastAsia="lt-LT"/>
        </w:rPr>
        <w:t xml:space="preserve">orui </w:t>
      </w:r>
      <w:r w:rsidR="00EC5E3F" w:rsidRPr="007D29E0">
        <w:rPr>
          <w:rFonts w:ascii="Times New Roman" w:eastAsia="Times New Roman" w:hAnsi="Times New Roman"/>
          <w:lang w:eastAsia="lt-LT"/>
        </w:rPr>
        <w:t>neprala</w:t>
      </w:r>
      <w:r w:rsidR="00EA2D0C" w:rsidRPr="00BD1A03">
        <w:rPr>
          <w:rFonts w:ascii="Times New Roman" w:eastAsia="Times New Roman" w:hAnsi="Times New Roman"/>
          <w:lang w:eastAsia="lt-LT"/>
        </w:rPr>
        <w:t>i</w:t>
      </w:r>
      <w:r w:rsidR="00EC5E3F" w:rsidRPr="007D29E0">
        <w:rPr>
          <w:rFonts w:ascii="Times New Roman" w:eastAsia="Times New Roman" w:hAnsi="Times New Roman"/>
          <w:lang w:eastAsia="lt-LT"/>
        </w:rPr>
        <w:t>dži</w:t>
      </w:r>
      <w:r w:rsidR="00EA2D0C" w:rsidRPr="00BD1A03">
        <w:rPr>
          <w:rFonts w:ascii="Times New Roman" w:eastAsia="Times New Roman" w:hAnsi="Times New Roman"/>
          <w:lang w:eastAsia="lt-LT"/>
        </w:rPr>
        <w:t>u</w:t>
      </w:r>
      <w:r w:rsidRPr="004D3D21">
        <w:rPr>
          <w:rFonts w:ascii="Times New Roman" w:eastAsia="Times New Roman" w:hAnsi="Times New Roman"/>
          <w:lang w:eastAsia="lt-LT"/>
        </w:rPr>
        <w:t xml:space="preserve"> tvarsčiu,</w:t>
      </w:r>
      <w:r w:rsidRPr="004D3D21">
        <w:t xml:space="preserve"> </w:t>
      </w:r>
      <w:r w:rsidRPr="004D3D21">
        <w:rPr>
          <w:rFonts w:ascii="Times New Roman" w:eastAsia="Times New Roman" w:hAnsi="Times New Roman"/>
          <w:lang w:eastAsia="lt-LT"/>
        </w:rPr>
        <w:t>vartojant ilgą laiką bei vaikams</w:t>
      </w:r>
      <w:r w:rsidR="00234B6D">
        <w:rPr>
          <w:rFonts w:ascii="Times New Roman" w:eastAsia="Times New Roman" w:hAnsi="Times New Roman"/>
          <w:lang w:eastAsia="lt-LT"/>
        </w:rPr>
        <w:t>,</w:t>
      </w:r>
      <w:r w:rsidRPr="004D3D21">
        <w:rPr>
          <w:rFonts w:ascii="Times New Roman" w:eastAsia="Times New Roman" w:hAnsi="Times New Roman"/>
          <w:lang w:eastAsia="lt-LT"/>
        </w:rPr>
        <w:t xml:space="preserve"> dėl sustiprėjusio veikliųjų medžiagų </w:t>
      </w:r>
      <w:r w:rsidR="00827BCC">
        <w:rPr>
          <w:rFonts w:ascii="Times New Roman" w:eastAsia="Times New Roman" w:hAnsi="Times New Roman"/>
          <w:lang w:eastAsia="lt-LT"/>
        </w:rPr>
        <w:t>pasisavinimo</w:t>
      </w:r>
      <w:r w:rsidR="00234B6D">
        <w:rPr>
          <w:rFonts w:ascii="Times New Roman" w:eastAsia="Times New Roman" w:hAnsi="Times New Roman"/>
          <w:lang w:eastAsia="lt-LT"/>
        </w:rPr>
        <w:t>,</w:t>
      </w:r>
      <w:r w:rsidR="00827BCC">
        <w:rPr>
          <w:rFonts w:ascii="Times New Roman" w:eastAsia="Times New Roman" w:hAnsi="Times New Roman"/>
          <w:lang w:eastAsia="lt-LT"/>
        </w:rPr>
        <w:t xml:space="preserve"> </w:t>
      </w:r>
      <w:r w:rsidRPr="004D3D21">
        <w:rPr>
          <w:rFonts w:ascii="Times New Roman" w:eastAsia="Times New Roman" w:hAnsi="Times New Roman"/>
          <w:lang w:eastAsia="lt-LT"/>
        </w:rPr>
        <w:t>gali sulėtėti augimas.</w:t>
      </w:r>
    </w:p>
    <w:p w14:paraId="76FC0A38" w14:textId="77777777" w:rsidR="00F33534" w:rsidRPr="004D3D21" w:rsidRDefault="00F33534" w:rsidP="00F33534">
      <w:pPr>
        <w:tabs>
          <w:tab w:val="left" w:pos="0"/>
          <w:tab w:val="left" w:pos="567"/>
        </w:tabs>
        <w:spacing w:after="0" w:line="240" w:lineRule="auto"/>
        <w:rPr>
          <w:rFonts w:ascii="Times New Roman" w:eastAsia="Times New Roman" w:hAnsi="Times New Roman"/>
          <w:lang w:eastAsia="lt-LT"/>
        </w:rPr>
      </w:pPr>
    </w:p>
    <w:p w14:paraId="3E20FC5B" w14:textId="77777777" w:rsidR="00F33534" w:rsidRDefault="00F33534" w:rsidP="00F33534">
      <w:pPr>
        <w:tabs>
          <w:tab w:val="left" w:pos="567"/>
        </w:tabs>
        <w:spacing w:after="0" w:line="240" w:lineRule="auto"/>
        <w:rPr>
          <w:rFonts w:ascii="Times New Roman" w:eastAsia="Times New Roman" w:hAnsi="Times New Roman"/>
          <w:b/>
          <w:snapToGrid w:val="0"/>
        </w:rPr>
      </w:pPr>
      <w:r w:rsidRPr="00BD1A03">
        <w:rPr>
          <w:rFonts w:ascii="Times New Roman" w:eastAsia="Times New Roman" w:hAnsi="Times New Roman"/>
          <w:b/>
          <w:snapToGrid w:val="0"/>
        </w:rPr>
        <w:t>Pranešimas apie šalutinį poveikį</w:t>
      </w:r>
    </w:p>
    <w:p w14:paraId="127E0C33" w14:textId="77777777" w:rsidR="005A1E8C" w:rsidRPr="004D3D21" w:rsidRDefault="005A1E8C" w:rsidP="00F33534">
      <w:pPr>
        <w:tabs>
          <w:tab w:val="left" w:pos="567"/>
        </w:tabs>
        <w:spacing w:after="0" w:line="240" w:lineRule="auto"/>
        <w:rPr>
          <w:rFonts w:ascii="Times New Roman" w:eastAsia="Times New Roman" w:hAnsi="Times New Roman"/>
          <w:b/>
          <w:snapToGrid w:val="0"/>
        </w:rPr>
      </w:pPr>
    </w:p>
    <w:p w14:paraId="7D0F8AA5" w14:textId="038CDC2D" w:rsidR="00F33534" w:rsidRPr="004D3D21" w:rsidRDefault="00A255F8" w:rsidP="00F33534">
      <w:pPr>
        <w:spacing w:after="0" w:line="240" w:lineRule="auto"/>
        <w:rPr>
          <w:rFonts w:ascii="Times New Roman" w:eastAsia="Times New Roman" w:hAnsi="Times New Roman"/>
        </w:rPr>
      </w:pPr>
      <w:r w:rsidRPr="00A255F8">
        <w:rPr>
          <w:rFonts w:ascii="Times New Roman" w:eastAsia="Times New Roman" w:hAnsi="Times New Roman"/>
          <w:snapToGrid w:val="0"/>
        </w:rPr>
        <w:lastRenderedPageBreak/>
        <w:t>Jeigu pasireiškė šalutinis poveikis, įskaitant šiame l</w:t>
      </w:r>
      <w:r>
        <w:rPr>
          <w:rFonts w:ascii="Times New Roman" w:eastAsia="Times New Roman" w:hAnsi="Times New Roman"/>
          <w:snapToGrid w:val="0"/>
        </w:rPr>
        <w:t xml:space="preserve">apelyje nenurodytą, pasakykite </w:t>
      </w:r>
      <w:r w:rsidRPr="00A255F8">
        <w:rPr>
          <w:rFonts w:ascii="Times New Roman" w:eastAsia="Times New Roman" w:hAnsi="Times New Roman"/>
          <w:snapToGrid w:val="0"/>
        </w:rPr>
        <w:t>gydytojui</w:t>
      </w:r>
      <w:r>
        <w:rPr>
          <w:rFonts w:ascii="Times New Roman" w:eastAsia="Times New Roman" w:hAnsi="Times New Roman"/>
          <w:snapToGrid w:val="0"/>
        </w:rPr>
        <w:t xml:space="preserve"> arba vaistininkui</w:t>
      </w:r>
      <w:r w:rsidRPr="00A255F8">
        <w:rPr>
          <w:rFonts w:ascii="Times New Roman" w:eastAsia="Times New Roman" w:hAnsi="Times New Roman"/>
          <w:snapToGrid w:val="0"/>
        </w:rPr>
        <w:t xml:space="preserve">. </w:t>
      </w:r>
      <w:r w:rsidR="00E562AD" w:rsidRPr="00FB3160">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E562AD" w:rsidRPr="00FB3160">
        <w:rPr>
          <w:rFonts w:ascii="Times New Roman" w:hAnsi="Times New Roman"/>
          <w:color w:val="0000EE"/>
          <w:u w:val="single"/>
          <w:lang w:eastAsia="lt-LT"/>
        </w:rPr>
        <w:t>https://vvkt.lrv.lt/lt/</w:t>
      </w:r>
      <w:r w:rsidR="00E562AD" w:rsidRPr="00FB3160">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Pr="00A255F8">
        <w:rPr>
          <w:rFonts w:ascii="Times New Roman" w:eastAsia="Times New Roman" w:hAnsi="Times New Roman"/>
          <w:snapToGrid w:val="0"/>
        </w:rPr>
        <w:t>.</w:t>
      </w:r>
    </w:p>
    <w:p w14:paraId="5846E103" w14:textId="77777777" w:rsidR="00F33534" w:rsidRPr="004D3D21" w:rsidRDefault="00F33534" w:rsidP="00F33534">
      <w:pPr>
        <w:spacing w:after="0" w:line="240" w:lineRule="auto"/>
        <w:rPr>
          <w:rFonts w:ascii="Times New Roman" w:eastAsia="Times New Roman" w:hAnsi="Times New Roman"/>
        </w:rPr>
      </w:pPr>
    </w:p>
    <w:p w14:paraId="323320B5" w14:textId="77777777" w:rsidR="00F33534" w:rsidRPr="004D3D21" w:rsidRDefault="00F33534" w:rsidP="00F33534">
      <w:pPr>
        <w:keepNext/>
        <w:tabs>
          <w:tab w:val="left" w:pos="567"/>
        </w:tabs>
        <w:spacing w:after="0" w:line="240" w:lineRule="auto"/>
        <w:ind w:left="567" w:hanging="567"/>
        <w:outlineLvl w:val="1"/>
        <w:rPr>
          <w:rFonts w:ascii="Times New Roman" w:eastAsia="Times New Roman" w:hAnsi="Times New Roman"/>
          <w:b/>
        </w:rPr>
      </w:pPr>
      <w:bookmarkStart w:id="12" w:name="_Toc129243143"/>
      <w:bookmarkStart w:id="13" w:name="_Toc129243268"/>
      <w:r w:rsidRPr="004D3D21">
        <w:rPr>
          <w:rFonts w:ascii="Times New Roman" w:eastAsia="Times New Roman" w:hAnsi="Times New Roman"/>
          <w:b/>
        </w:rPr>
        <w:t>5.</w:t>
      </w:r>
      <w:r w:rsidRPr="004D3D21">
        <w:rPr>
          <w:rFonts w:ascii="Times New Roman" w:eastAsia="Times New Roman" w:hAnsi="Times New Roman"/>
          <w:b/>
        </w:rPr>
        <w:tab/>
        <w:t xml:space="preserve">Kaip laikyti </w:t>
      </w:r>
      <w:bookmarkEnd w:id="12"/>
      <w:bookmarkEnd w:id="13"/>
      <w:r w:rsidRPr="004D3D21">
        <w:rPr>
          <w:rFonts w:ascii="Times New Roman" w:eastAsia="Times New Roman" w:hAnsi="Times New Roman"/>
          <w:b/>
        </w:rPr>
        <w:t>FLUCINAR N</w:t>
      </w:r>
    </w:p>
    <w:p w14:paraId="6E7A99D1"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p>
    <w:p w14:paraId="706BCD80"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Šį vaistą laikykite vaikams nepastebimoje ir nepasiekiamoje vietoje.</w:t>
      </w:r>
    </w:p>
    <w:p w14:paraId="72B79AF6" w14:textId="77777777" w:rsidR="00F33534" w:rsidRPr="004D3D21" w:rsidRDefault="00F33534" w:rsidP="00F33534">
      <w:pPr>
        <w:spacing w:after="0" w:line="240" w:lineRule="auto"/>
        <w:rPr>
          <w:rFonts w:ascii="Times New Roman" w:eastAsia="Times New Roman" w:hAnsi="Times New Roman"/>
        </w:rPr>
      </w:pPr>
    </w:p>
    <w:p w14:paraId="08C0CC20" w14:textId="77777777" w:rsidR="00F33534" w:rsidRPr="004D3D21" w:rsidRDefault="00F33534" w:rsidP="00F33534">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Laikyti ne aukštesnėje kaip 25 </w:t>
      </w:r>
      <w:r w:rsidRPr="004D3D21">
        <w:rPr>
          <w:rFonts w:ascii="Times New Roman" w:eastAsia="Times New Roman" w:hAnsi="Times New Roman"/>
        </w:rPr>
        <w:sym w:font="Symbol" w:char="F0B0"/>
      </w:r>
      <w:r w:rsidRPr="004D3D21">
        <w:rPr>
          <w:rFonts w:ascii="Times New Roman" w:eastAsia="Times New Roman" w:hAnsi="Times New Roman"/>
        </w:rPr>
        <w:t xml:space="preserve">C temperatūroje. </w:t>
      </w:r>
    </w:p>
    <w:p w14:paraId="6763ABBC" w14:textId="77777777" w:rsidR="00F33534" w:rsidRPr="004D3D21" w:rsidRDefault="00F33534" w:rsidP="00F33534">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Ant kartono dėžutės po „EXP“ ir tūbelės po „Tinka iki“ nurodytam tinkamumo laikui pasibaigus, šio vaisto vartoti negalima. Vaistas tinkamas vartoti iki paskutinės nurodyto mėnesio dienos.</w:t>
      </w:r>
    </w:p>
    <w:p w14:paraId="75C02967" w14:textId="77777777" w:rsidR="00F33534" w:rsidRPr="004D3D21" w:rsidRDefault="00F33534" w:rsidP="00F33534">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 xml:space="preserve">Pirmą kartą atidarius suvartoti per 30 dienų. </w:t>
      </w:r>
    </w:p>
    <w:p w14:paraId="68015A03" w14:textId="77777777" w:rsidR="00F33534" w:rsidRPr="004D3D21" w:rsidRDefault="00F33534" w:rsidP="00F33534">
      <w:pPr>
        <w:tabs>
          <w:tab w:val="left" w:pos="567"/>
        </w:tabs>
        <w:spacing w:after="0" w:line="240" w:lineRule="auto"/>
        <w:ind w:left="567" w:hanging="567"/>
        <w:rPr>
          <w:rFonts w:ascii="Times New Roman" w:eastAsia="Times New Roman" w:hAnsi="Times New Roman"/>
          <w:lang w:eastAsia="lt-LT"/>
        </w:rPr>
      </w:pPr>
    </w:p>
    <w:p w14:paraId="16E72033" w14:textId="77777777" w:rsidR="00F33534" w:rsidRPr="004D3D21" w:rsidRDefault="00F33534" w:rsidP="00F33534">
      <w:pPr>
        <w:spacing w:after="0" w:line="240" w:lineRule="auto"/>
        <w:rPr>
          <w:rFonts w:ascii="Times New Roman" w:eastAsia="Times New Roman" w:hAnsi="Times New Roman"/>
        </w:rPr>
      </w:pPr>
      <w:r w:rsidRPr="004D3D21">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771A1331" w14:textId="77777777" w:rsidR="00F33534" w:rsidRPr="004D3D21" w:rsidRDefault="00F33534" w:rsidP="00F33534">
      <w:pPr>
        <w:spacing w:after="0" w:line="240" w:lineRule="auto"/>
        <w:rPr>
          <w:rFonts w:ascii="Times New Roman" w:eastAsia="Times New Roman" w:hAnsi="Times New Roman"/>
        </w:rPr>
      </w:pPr>
    </w:p>
    <w:p w14:paraId="3E5F4047" w14:textId="77777777" w:rsidR="00F33534" w:rsidRPr="004D3D21" w:rsidRDefault="00F33534" w:rsidP="00F33534">
      <w:pPr>
        <w:keepNext/>
        <w:tabs>
          <w:tab w:val="left" w:pos="567"/>
        </w:tabs>
        <w:spacing w:after="0" w:line="240" w:lineRule="auto"/>
        <w:ind w:left="567" w:hanging="567"/>
        <w:outlineLvl w:val="1"/>
        <w:rPr>
          <w:rFonts w:ascii="Times New Roman" w:eastAsia="Times New Roman" w:hAnsi="Times New Roman"/>
          <w:b/>
        </w:rPr>
      </w:pPr>
      <w:bookmarkStart w:id="14" w:name="_Toc129243144"/>
      <w:bookmarkStart w:id="15" w:name="_Toc129243269"/>
      <w:r w:rsidRPr="004D3D21">
        <w:rPr>
          <w:rFonts w:ascii="Times New Roman" w:eastAsia="Times New Roman" w:hAnsi="Times New Roman"/>
          <w:b/>
        </w:rPr>
        <w:t>6.</w:t>
      </w:r>
      <w:r w:rsidRPr="004D3D21">
        <w:rPr>
          <w:rFonts w:ascii="Times New Roman" w:eastAsia="Times New Roman" w:hAnsi="Times New Roman"/>
          <w:b/>
        </w:rPr>
        <w:tab/>
        <w:t>Pakuotės turinys ir kita informacija</w:t>
      </w:r>
      <w:bookmarkEnd w:id="14"/>
      <w:bookmarkEnd w:id="15"/>
    </w:p>
    <w:p w14:paraId="6731B8D6" w14:textId="77777777" w:rsidR="00F33534" w:rsidRPr="004D3D21" w:rsidRDefault="00F33534" w:rsidP="00F33534">
      <w:pPr>
        <w:tabs>
          <w:tab w:val="left" w:pos="567"/>
        </w:tabs>
        <w:spacing w:after="0" w:line="240" w:lineRule="auto"/>
        <w:ind w:left="567" w:hanging="567"/>
        <w:rPr>
          <w:rFonts w:ascii="Times New Roman" w:eastAsia="Times New Roman" w:hAnsi="Times New Roman"/>
          <w:b/>
          <w:lang w:eastAsia="lt-LT"/>
        </w:rPr>
      </w:pPr>
    </w:p>
    <w:p w14:paraId="798CC9CC" w14:textId="77777777" w:rsidR="00F33534" w:rsidRPr="004D3D21" w:rsidRDefault="00F33534" w:rsidP="00F33534">
      <w:pPr>
        <w:spacing w:after="0" w:line="240" w:lineRule="auto"/>
        <w:rPr>
          <w:rFonts w:ascii="Times New Roman" w:eastAsia="Times New Roman" w:hAnsi="Times New Roman"/>
          <w:u w:val="single"/>
        </w:rPr>
      </w:pPr>
      <w:r w:rsidRPr="004D3D21">
        <w:rPr>
          <w:rFonts w:ascii="Times New Roman" w:eastAsia="Times New Roman" w:hAnsi="Times New Roman"/>
          <w:b/>
          <w:iCs/>
        </w:rPr>
        <w:t>FLUCINAR</w:t>
      </w:r>
      <w:r w:rsidRPr="004D3D21">
        <w:rPr>
          <w:rFonts w:ascii="Times New Roman" w:eastAsia="Times New Roman" w:hAnsi="Times New Roman"/>
          <w:b/>
          <w:bCs/>
        </w:rPr>
        <w:t xml:space="preserve"> N sudėtis</w:t>
      </w:r>
    </w:p>
    <w:p w14:paraId="29269212" w14:textId="77777777" w:rsidR="00F33534" w:rsidRPr="004D3D21" w:rsidRDefault="00F33534" w:rsidP="00F33534">
      <w:pPr>
        <w:spacing w:after="0" w:line="240" w:lineRule="auto"/>
        <w:ind w:left="540" w:hanging="540"/>
        <w:rPr>
          <w:rFonts w:ascii="Times New Roman" w:eastAsia="Times New Roman" w:hAnsi="Times New Roman"/>
        </w:rPr>
      </w:pPr>
      <w:r w:rsidRPr="004D3D21">
        <w:rPr>
          <w:rFonts w:ascii="Times New Roman" w:eastAsia="Times New Roman" w:hAnsi="Times New Roman"/>
          <w:b/>
        </w:rPr>
        <w:t>-</w:t>
      </w:r>
      <w:r w:rsidRPr="004D3D21">
        <w:rPr>
          <w:rFonts w:ascii="Times New Roman" w:eastAsia="Times New Roman" w:hAnsi="Times New Roman"/>
          <w:b/>
        </w:rPr>
        <w:tab/>
      </w:r>
      <w:r w:rsidRPr="004D3D21">
        <w:rPr>
          <w:rFonts w:ascii="Times New Roman" w:eastAsia="Times New Roman" w:hAnsi="Times New Roman"/>
          <w:lang w:eastAsia="lt-LT"/>
        </w:rPr>
        <w:t>Veikliosios medžiagos yra fluocinolono acetonidas ir neomicino sulfatas. 1 g tepalo yra 0,25 mg fluocinolono acetonido ir 5 mg neomicino sulfato.</w:t>
      </w:r>
    </w:p>
    <w:p w14:paraId="47BE72DD" w14:textId="77777777" w:rsidR="00F33534" w:rsidRPr="004D3D21" w:rsidRDefault="00F33534" w:rsidP="00F33534">
      <w:pPr>
        <w:tabs>
          <w:tab w:val="left" w:pos="0"/>
        </w:tabs>
        <w:spacing w:after="0" w:line="240" w:lineRule="auto"/>
        <w:ind w:left="540" w:hanging="540"/>
        <w:rPr>
          <w:rFonts w:ascii="Times New Roman" w:eastAsia="Times New Roman" w:hAnsi="Times New Roman"/>
        </w:rPr>
      </w:pPr>
      <w:r w:rsidRPr="004D3D21">
        <w:rPr>
          <w:rFonts w:ascii="Times New Roman" w:eastAsia="Times New Roman" w:hAnsi="Times New Roman"/>
        </w:rPr>
        <w:t>-</w:t>
      </w:r>
      <w:r w:rsidRPr="004D3D21">
        <w:rPr>
          <w:rFonts w:ascii="Times New Roman" w:eastAsia="Times New Roman" w:hAnsi="Times New Roman"/>
        </w:rPr>
        <w:tab/>
        <w:t>Pagalbinės medžiagos yra</w:t>
      </w:r>
      <w:r w:rsidRPr="004D3D21">
        <w:rPr>
          <w:rFonts w:ascii="Times New Roman" w:eastAsia="Times New Roman" w:hAnsi="Times New Roman"/>
          <w:b/>
          <w:i/>
        </w:rPr>
        <w:t xml:space="preserve"> </w:t>
      </w:r>
      <w:r w:rsidRPr="004D3D21">
        <w:rPr>
          <w:rFonts w:ascii="Times New Roman" w:eastAsia="Times New Roman" w:hAnsi="Times New Roman"/>
          <w:lang w:eastAsia="lt-LT"/>
        </w:rPr>
        <w:t>propilenglikolis, skystasis parafinas, vilnų riebalai, minkštasis baltas parafinas</w:t>
      </w:r>
      <w:r w:rsidRPr="004D3D21">
        <w:rPr>
          <w:rFonts w:ascii="Times New Roman" w:eastAsia="Times New Roman" w:hAnsi="Times New Roman"/>
        </w:rPr>
        <w:t>.</w:t>
      </w:r>
    </w:p>
    <w:p w14:paraId="70495635" w14:textId="77777777" w:rsidR="00F33534" w:rsidRPr="004D3D21" w:rsidRDefault="00F33534" w:rsidP="00F33534">
      <w:pPr>
        <w:spacing w:after="0" w:line="240" w:lineRule="auto"/>
        <w:rPr>
          <w:rFonts w:ascii="Times New Roman" w:eastAsia="Times New Roman" w:hAnsi="Times New Roman"/>
        </w:rPr>
      </w:pPr>
    </w:p>
    <w:p w14:paraId="487D2BDC" w14:textId="77777777" w:rsidR="00F33534" w:rsidRPr="004D3D21" w:rsidRDefault="00F33534" w:rsidP="00F33534">
      <w:pPr>
        <w:spacing w:after="0" w:line="240" w:lineRule="auto"/>
        <w:rPr>
          <w:rFonts w:ascii="Times New Roman" w:eastAsia="Times New Roman" w:hAnsi="Times New Roman"/>
          <w:u w:val="single"/>
        </w:rPr>
      </w:pPr>
      <w:r w:rsidRPr="004D3D21">
        <w:rPr>
          <w:rFonts w:ascii="Times New Roman" w:eastAsia="Times New Roman" w:hAnsi="Times New Roman"/>
          <w:b/>
          <w:iCs/>
        </w:rPr>
        <w:t>FLUCINAR</w:t>
      </w:r>
      <w:r w:rsidRPr="004D3D21">
        <w:rPr>
          <w:rFonts w:ascii="Times New Roman" w:eastAsia="Times New Roman" w:hAnsi="Times New Roman"/>
          <w:b/>
          <w:bCs/>
        </w:rPr>
        <w:t xml:space="preserve"> N išvaizda ir kiekis pakuotėje</w:t>
      </w:r>
    </w:p>
    <w:p w14:paraId="05087376" w14:textId="77777777" w:rsidR="00F33534" w:rsidRPr="004D3D21" w:rsidRDefault="00F33534" w:rsidP="00F33534">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rPr>
        <w:t xml:space="preserve">FLUCINAR N yra </w:t>
      </w:r>
      <w:r w:rsidRPr="004D3D21">
        <w:rPr>
          <w:rFonts w:ascii="Times New Roman" w:eastAsia="Times New Roman" w:hAnsi="Times New Roman"/>
          <w:lang w:eastAsia="lt-LT"/>
        </w:rPr>
        <w:t>gelsvas, permatomas, riebus, minkštas, silpno specifinio kvapo tepalas.</w:t>
      </w:r>
    </w:p>
    <w:p w14:paraId="304235DB" w14:textId="77777777" w:rsidR="00F33534" w:rsidRPr="004D3D21" w:rsidRDefault="00F33534" w:rsidP="00F33534">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Vaistas tiekiamas aliuminio tūbelėje, kurioje yra 15 g. tepalo, supakuotoje į kartono dėžutę.</w:t>
      </w:r>
    </w:p>
    <w:p w14:paraId="7718F10A" w14:textId="77777777" w:rsidR="00F33534" w:rsidRPr="004D3D21" w:rsidRDefault="00F33534" w:rsidP="00F33534">
      <w:pPr>
        <w:spacing w:after="0" w:line="240" w:lineRule="auto"/>
        <w:rPr>
          <w:rFonts w:ascii="Times New Roman" w:eastAsia="Times New Roman" w:hAnsi="Times New Roman"/>
        </w:rPr>
      </w:pPr>
    </w:p>
    <w:p w14:paraId="12E40EB6" w14:textId="77777777" w:rsidR="008C75CE" w:rsidRPr="004D3D21" w:rsidRDefault="00F33534" w:rsidP="00F33534">
      <w:pPr>
        <w:spacing w:after="0" w:line="240" w:lineRule="auto"/>
        <w:rPr>
          <w:rFonts w:ascii="Times New Roman" w:eastAsia="Times New Roman" w:hAnsi="Times New Roman"/>
          <w:b/>
          <w:bCs/>
        </w:rPr>
      </w:pPr>
      <w:r w:rsidRPr="004D3D21">
        <w:rPr>
          <w:rFonts w:ascii="Times New Roman" w:eastAsia="Times New Roman" w:hAnsi="Times New Roman"/>
          <w:b/>
          <w:bCs/>
        </w:rPr>
        <w:t>Registruotojas</w:t>
      </w:r>
    </w:p>
    <w:p w14:paraId="52151C2E" w14:textId="77777777" w:rsidR="008C75CE" w:rsidRPr="004D3D21" w:rsidRDefault="008C75CE" w:rsidP="00BD1A03">
      <w:pPr>
        <w:spacing w:after="0" w:line="240" w:lineRule="auto"/>
        <w:rPr>
          <w:rFonts w:ascii="Times New Roman" w:hAnsi="Times New Roman"/>
        </w:rPr>
      </w:pPr>
      <w:r w:rsidRPr="004D3D21">
        <w:rPr>
          <w:rFonts w:ascii="Times New Roman" w:hAnsi="Times New Roman"/>
        </w:rPr>
        <w:t>Bausch Health Ireland Limited</w:t>
      </w:r>
    </w:p>
    <w:p w14:paraId="0EE6F62B" w14:textId="77777777" w:rsidR="008C75CE" w:rsidRPr="004D3D21" w:rsidRDefault="008C75CE" w:rsidP="00BD1A03">
      <w:pPr>
        <w:spacing w:after="0" w:line="240" w:lineRule="auto"/>
        <w:rPr>
          <w:rFonts w:ascii="Times New Roman" w:hAnsi="Times New Roman"/>
        </w:rPr>
      </w:pPr>
      <w:r w:rsidRPr="004D3D21">
        <w:rPr>
          <w:rFonts w:ascii="Times New Roman" w:hAnsi="Times New Roman"/>
        </w:rPr>
        <w:t>3013 Lake Drive</w:t>
      </w:r>
    </w:p>
    <w:p w14:paraId="4D7E80D9" w14:textId="77777777" w:rsidR="008C75CE" w:rsidRPr="004D3D21" w:rsidRDefault="008C75CE" w:rsidP="00BD1A03">
      <w:pPr>
        <w:spacing w:after="0" w:line="240" w:lineRule="auto"/>
        <w:rPr>
          <w:rFonts w:ascii="Times New Roman" w:hAnsi="Times New Roman"/>
        </w:rPr>
      </w:pPr>
      <w:r w:rsidRPr="004D3D21">
        <w:rPr>
          <w:rFonts w:ascii="Times New Roman" w:hAnsi="Times New Roman"/>
        </w:rPr>
        <w:t>Citywest Business Campus</w:t>
      </w:r>
    </w:p>
    <w:p w14:paraId="0921EBA3" w14:textId="77777777" w:rsidR="008C75CE" w:rsidRPr="004D3D21" w:rsidRDefault="008C75CE" w:rsidP="00BD1A03">
      <w:pPr>
        <w:spacing w:after="0" w:line="240" w:lineRule="auto"/>
        <w:rPr>
          <w:rFonts w:ascii="Times New Roman" w:hAnsi="Times New Roman"/>
        </w:rPr>
      </w:pPr>
      <w:r w:rsidRPr="004D3D21">
        <w:rPr>
          <w:rFonts w:ascii="Times New Roman" w:hAnsi="Times New Roman"/>
        </w:rPr>
        <w:t>Dublin 24, D24PPT3</w:t>
      </w:r>
    </w:p>
    <w:p w14:paraId="755987C8" w14:textId="77777777" w:rsidR="008C75CE" w:rsidRPr="004D3D21" w:rsidRDefault="008C75CE" w:rsidP="00BD1A03">
      <w:pPr>
        <w:spacing w:after="0" w:line="240" w:lineRule="auto"/>
        <w:rPr>
          <w:rFonts w:ascii="Times New Roman" w:hAnsi="Times New Roman"/>
        </w:rPr>
      </w:pPr>
      <w:r w:rsidRPr="004D3D21">
        <w:rPr>
          <w:rFonts w:ascii="Times New Roman" w:hAnsi="Times New Roman"/>
        </w:rPr>
        <w:t>Airija</w:t>
      </w:r>
    </w:p>
    <w:p w14:paraId="06BAED02" w14:textId="77777777" w:rsidR="00F33534" w:rsidRPr="004D3D21" w:rsidRDefault="00F33534" w:rsidP="00F33534">
      <w:pPr>
        <w:spacing w:after="0" w:line="240" w:lineRule="auto"/>
        <w:rPr>
          <w:rFonts w:ascii="Times New Roman" w:eastAsia="Times New Roman" w:hAnsi="Times New Roman"/>
          <w:b/>
          <w:bCs/>
        </w:rPr>
      </w:pPr>
    </w:p>
    <w:p w14:paraId="4C232830" w14:textId="77777777" w:rsidR="00F33534" w:rsidRPr="004D3D21" w:rsidRDefault="00F33534" w:rsidP="00F33534">
      <w:pPr>
        <w:spacing w:after="0" w:line="240" w:lineRule="auto"/>
        <w:rPr>
          <w:rFonts w:ascii="Times New Roman" w:eastAsia="Times New Roman" w:hAnsi="Times New Roman"/>
          <w:b/>
          <w:bCs/>
        </w:rPr>
      </w:pPr>
      <w:r w:rsidRPr="004D3D21">
        <w:rPr>
          <w:rFonts w:ascii="Times New Roman" w:eastAsia="Times New Roman" w:hAnsi="Times New Roman"/>
          <w:b/>
          <w:bCs/>
        </w:rPr>
        <w:t>Gamintojas</w:t>
      </w:r>
    </w:p>
    <w:p w14:paraId="7BC997B2" w14:textId="77777777" w:rsidR="00F33534" w:rsidRPr="004D3D21" w:rsidRDefault="00F33534" w:rsidP="00F33534">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Pharmaceuticals Works Jelfa S.A.</w:t>
      </w:r>
    </w:p>
    <w:p w14:paraId="7FCD74D5" w14:textId="77777777" w:rsidR="00F33534" w:rsidRPr="004D3D21" w:rsidRDefault="00F33534" w:rsidP="00F33534">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ul. Wincentego Pola 21</w:t>
      </w:r>
    </w:p>
    <w:p w14:paraId="0808023F" w14:textId="77777777" w:rsidR="00F33534" w:rsidRPr="004D3D21" w:rsidRDefault="00F33534" w:rsidP="00F33534">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58-500 Jelenia Gora</w:t>
      </w:r>
    </w:p>
    <w:p w14:paraId="364AEFE6" w14:textId="77777777" w:rsidR="00F33534" w:rsidRPr="004D3D21" w:rsidRDefault="00F33534" w:rsidP="00F33534">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Lenkija</w:t>
      </w:r>
    </w:p>
    <w:p w14:paraId="73E20931" w14:textId="77777777" w:rsidR="00F33534" w:rsidRPr="004D3D21" w:rsidRDefault="00F33534" w:rsidP="00F33534">
      <w:pPr>
        <w:tabs>
          <w:tab w:val="left" w:pos="567"/>
        </w:tabs>
        <w:spacing w:after="0" w:line="240" w:lineRule="auto"/>
        <w:rPr>
          <w:rFonts w:ascii="Times New Roman" w:eastAsia="Times New Roman" w:hAnsi="Times New Roman"/>
        </w:rPr>
      </w:pPr>
    </w:p>
    <w:p w14:paraId="4187974F" w14:textId="6660D6C0" w:rsidR="00F33534" w:rsidRPr="004D3D21" w:rsidRDefault="00F33534" w:rsidP="00F33534">
      <w:pPr>
        <w:spacing w:after="0" w:line="240" w:lineRule="auto"/>
        <w:rPr>
          <w:rFonts w:ascii="Times New Roman" w:eastAsia="Times New Roman" w:hAnsi="Times New Roman"/>
        </w:rPr>
      </w:pPr>
    </w:p>
    <w:p w14:paraId="6E23BA7E" w14:textId="77777777" w:rsidR="00F33534" w:rsidRPr="004D3D21" w:rsidRDefault="00F33534" w:rsidP="00F33534">
      <w:pPr>
        <w:spacing w:after="0" w:line="240" w:lineRule="auto"/>
        <w:rPr>
          <w:rFonts w:ascii="Times New Roman" w:eastAsia="Times New Roman" w:hAnsi="Times New Roman"/>
        </w:rPr>
      </w:pPr>
    </w:p>
    <w:p w14:paraId="6BB6692F" w14:textId="2FAE90A6" w:rsidR="00F33534" w:rsidRPr="004D3D21" w:rsidRDefault="00F33534" w:rsidP="00F33534">
      <w:pPr>
        <w:spacing w:after="0" w:line="240" w:lineRule="auto"/>
        <w:rPr>
          <w:rFonts w:ascii="Times New Roman" w:eastAsia="Times New Roman" w:hAnsi="Times New Roman"/>
          <w:b/>
        </w:rPr>
      </w:pPr>
      <w:r w:rsidRPr="004D3D21">
        <w:rPr>
          <w:rFonts w:ascii="Times New Roman" w:eastAsia="Times New Roman" w:hAnsi="Times New Roman"/>
          <w:b/>
          <w:bCs/>
        </w:rPr>
        <w:t>Šis pakuotės lapelis</w:t>
      </w:r>
      <w:r w:rsidRPr="004D3D21">
        <w:rPr>
          <w:rFonts w:ascii="Times New Roman" w:eastAsia="Times New Roman" w:hAnsi="Times New Roman"/>
          <w:b/>
        </w:rPr>
        <w:t xml:space="preserve"> paskutinį kartą peržiūrėtas </w:t>
      </w:r>
      <w:r w:rsidR="00FB53BB" w:rsidRPr="004D3D21">
        <w:rPr>
          <w:rFonts w:ascii="Times New Roman" w:eastAsia="Times New Roman" w:hAnsi="Times New Roman"/>
          <w:b/>
        </w:rPr>
        <w:t>202</w:t>
      </w:r>
      <w:r w:rsidR="00165FA4">
        <w:rPr>
          <w:rFonts w:ascii="Times New Roman" w:eastAsia="Times New Roman" w:hAnsi="Times New Roman"/>
          <w:b/>
        </w:rPr>
        <w:t>4-10-03</w:t>
      </w:r>
      <w:r w:rsidRPr="004D3D21">
        <w:rPr>
          <w:rFonts w:ascii="Times New Roman" w:eastAsia="Times New Roman" w:hAnsi="Times New Roman"/>
          <w:b/>
        </w:rPr>
        <w:t>.</w:t>
      </w:r>
    </w:p>
    <w:p w14:paraId="4FEE2230" w14:textId="77777777" w:rsidR="00F33534" w:rsidRPr="004D3D21" w:rsidRDefault="00F33534" w:rsidP="00F33534">
      <w:pPr>
        <w:spacing w:after="0" w:line="240" w:lineRule="auto"/>
        <w:rPr>
          <w:rFonts w:ascii="Times New Roman" w:eastAsia="Times New Roman" w:hAnsi="Times New Roman"/>
        </w:rPr>
      </w:pPr>
    </w:p>
    <w:p w14:paraId="7DA27DD9" w14:textId="55F6A5F2" w:rsidR="00F33534" w:rsidRPr="004D3D21" w:rsidRDefault="00F33534" w:rsidP="00F33534">
      <w:pPr>
        <w:numPr>
          <w:ilvl w:val="12"/>
          <w:numId w:val="0"/>
        </w:numPr>
        <w:tabs>
          <w:tab w:val="left" w:pos="567"/>
        </w:tabs>
        <w:spacing w:after="0" w:line="240" w:lineRule="auto"/>
        <w:ind w:right="-2"/>
        <w:rPr>
          <w:rFonts w:ascii="Times New Roman" w:eastAsia="Times New Roman" w:hAnsi="Times New Roman"/>
          <w:snapToGrid w:val="0"/>
        </w:rPr>
      </w:pPr>
      <w:r w:rsidRPr="004D3D21">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4D3D21">
        <w:rPr>
          <w:rFonts w:ascii="Times New Roman" w:eastAsia="Times New Roman" w:hAnsi="Times New Roman"/>
          <w:i/>
          <w:snapToGrid w:val="0"/>
        </w:rPr>
        <w:t xml:space="preserve"> </w:t>
      </w:r>
      <w:r w:rsidR="00E562AD" w:rsidRPr="00FB3160">
        <w:rPr>
          <w:rFonts w:ascii="Times New Roman" w:hAnsi="Times New Roman"/>
          <w:color w:val="0000EE"/>
          <w:u w:val="single"/>
          <w:lang w:eastAsia="lt-LT"/>
        </w:rPr>
        <w:t>https://vvkt.lrv.lt/lt/</w:t>
      </w:r>
      <w:r w:rsidRPr="004D3D21">
        <w:rPr>
          <w:rFonts w:ascii="Times New Roman" w:eastAsia="Times New Roman" w:hAnsi="Times New Roman"/>
          <w:snapToGrid w:val="0"/>
        </w:rPr>
        <w:t>.</w:t>
      </w:r>
    </w:p>
    <w:p w14:paraId="5DC2FC0B" w14:textId="77777777" w:rsidR="00F33534" w:rsidRPr="00BD1A03" w:rsidRDefault="00F33534" w:rsidP="00F33534">
      <w:pPr>
        <w:rPr>
          <w:rFonts w:ascii="Times New Roman" w:hAnsi="Times New Roman"/>
        </w:rPr>
      </w:pPr>
      <w:bookmarkStart w:id="16" w:name="_GoBack"/>
      <w:bookmarkEnd w:id="16"/>
    </w:p>
    <w:p w14:paraId="1C4C28E9" w14:textId="77777777" w:rsidR="00F33534" w:rsidRPr="00BD1A03" w:rsidRDefault="00F33534" w:rsidP="00F33534">
      <w:pPr>
        <w:rPr>
          <w:rFonts w:ascii="Times New Roman" w:hAnsi="Times New Roman"/>
        </w:rPr>
      </w:pPr>
    </w:p>
    <w:sectPr w:rsidR="00F33534" w:rsidRPr="00BD1A03" w:rsidSect="00AB20A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41E39A5"/>
    <w:multiLevelType w:val="hybridMultilevel"/>
    <w:tmpl w:val="68F4F868"/>
    <w:lvl w:ilvl="0" w:tplc="B22CC28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C80675"/>
    <w:multiLevelType w:val="hybridMultilevel"/>
    <w:tmpl w:val="BAC833FE"/>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F9E4773"/>
    <w:multiLevelType w:val="hybridMultilevel"/>
    <w:tmpl w:val="B2A88A30"/>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88"/>
    <w:rsid w:val="00002CB4"/>
    <w:rsid w:val="000145A0"/>
    <w:rsid w:val="0002011F"/>
    <w:rsid w:val="00026083"/>
    <w:rsid w:val="00030255"/>
    <w:rsid w:val="0003300C"/>
    <w:rsid w:val="00036288"/>
    <w:rsid w:val="000369C7"/>
    <w:rsid w:val="00065DF1"/>
    <w:rsid w:val="0007606E"/>
    <w:rsid w:val="000804B2"/>
    <w:rsid w:val="0008798D"/>
    <w:rsid w:val="000A67A4"/>
    <w:rsid w:val="000C4A67"/>
    <w:rsid w:val="000D6C4B"/>
    <w:rsid w:val="000E0987"/>
    <w:rsid w:val="000E29DA"/>
    <w:rsid w:val="000E3E5F"/>
    <w:rsid w:val="000F61BD"/>
    <w:rsid w:val="00111A05"/>
    <w:rsid w:val="00116114"/>
    <w:rsid w:val="0012440D"/>
    <w:rsid w:val="001253ED"/>
    <w:rsid w:val="00133B8D"/>
    <w:rsid w:val="001378FF"/>
    <w:rsid w:val="0015675E"/>
    <w:rsid w:val="00165FA4"/>
    <w:rsid w:val="00175F9A"/>
    <w:rsid w:val="00176A42"/>
    <w:rsid w:val="00176A5C"/>
    <w:rsid w:val="00180E54"/>
    <w:rsid w:val="001974F9"/>
    <w:rsid w:val="00197B35"/>
    <w:rsid w:val="001A2B5A"/>
    <w:rsid w:val="001B41BB"/>
    <w:rsid w:val="001B485C"/>
    <w:rsid w:val="001D0F32"/>
    <w:rsid w:val="001D3F80"/>
    <w:rsid w:val="00200366"/>
    <w:rsid w:val="00205A10"/>
    <w:rsid w:val="00234B6D"/>
    <w:rsid w:val="00271D8B"/>
    <w:rsid w:val="002756FC"/>
    <w:rsid w:val="00276B93"/>
    <w:rsid w:val="00283141"/>
    <w:rsid w:val="002A0819"/>
    <w:rsid w:val="002C315A"/>
    <w:rsid w:val="002C42BA"/>
    <w:rsid w:val="002C5A01"/>
    <w:rsid w:val="002F3167"/>
    <w:rsid w:val="0030397A"/>
    <w:rsid w:val="00310E56"/>
    <w:rsid w:val="00315F79"/>
    <w:rsid w:val="00316DF3"/>
    <w:rsid w:val="00342CA3"/>
    <w:rsid w:val="00347DE2"/>
    <w:rsid w:val="00374588"/>
    <w:rsid w:val="00377DEB"/>
    <w:rsid w:val="00390EF3"/>
    <w:rsid w:val="00392B03"/>
    <w:rsid w:val="003A6935"/>
    <w:rsid w:val="003B0C4D"/>
    <w:rsid w:val="003B42FA"/>
    <w:rsid w:val="003D5C50"/>
    <w:rsid w:val="003E74C0"/>
    <w:rsid w:val="00400F72"/>
    <w:rsid w:val="00401A78"/>
    <w:rsid w:val="00403A16"/>
    <w:rsid w:val="00427EBB"/>
    <w:rsid w:val="00432DEB"/>
    <w:rsid w:val="00435270"/>
    <w:rsid w:val="00452CA4"/>
    <w:rsid w:val="004533D0"/>
    <w:rsid w:val="004556EF"/>
    <w:rsid w:val="0045667E"/>
    <w:rsid w:val="00460532"/>
    <w:rsid w:val="00461539"/>
    <w:rsid w:val="00462520"/>
    <w:rsid w:val="00481FF0"/>
    <w:rsid w:val="00485BA2"/>
    <w:rsid w:val="004916AC"/>
    <w:rsid w:val="004A2B25"/>
    <w:rsid w:val="004A7DDF"/>
    <w:rsid w:val="004D3D21"/>
    <w:rsid w:val="004F74C4"/>
    <w:rsid w:val="00522C3F"/>
    <w:rsid w:val="00525CFC"/>
    <w:rsid w:val="00527187"/>
    <w:rsid w:val="0053560F"/>
    <w:rsid w:val="00535F08"/>
    <w:rsid w:val="00546370"/>
    <w:rsid w:val="005473EF"/>
    <w:rsid w:val="005523FE"/>
    <w:rsid w:val="005776EE"/>
    <w:rsid w:val="005A02E7"/>
    <w:rsid w:val="005A1E8C"/>
    <w:rsid w:val="005C40C3"/>
    <w:rsid w:val="005F4C50"/>
    <w:rsid w:val="005F6A6E"/>
    <w:rsid w:val="00607E23"/>
    <w:rsid w:val="00641B70"/>
    <w:rsid w:val="00644DD8"/>
    <w:rsid w:val="00653225"/>
    <w:rsid w:val="0066112B"/>
    <w:rsid w:val="0067009C"/>
    <w:rsid w:val="00673869"/>
    <w:rsid w:val="006856A2"/>
    <w:rsid w:val="00722596"/>
    <w:rsid w:val="00725C5E"/>
    <w:rsid w:val="00726990"/>
    <w:rsid w:val="007337C9"/>
    <w:rsid w:val="00743A62"/>
    <w:rsid w:val="0075671B"/>
    <w:rsid w:val="00764B0B"/>
    <w:rsid w:val="007848B0"/>
    <w:rsid w:val="00796552"/>
    <w:rsid w:val="007B538A"/>
    <w:rsid w:val="007D29E0"/>
    <w:rsid w:val="007E1D77"/>
    <w:rsid w:val="007F58F0"/>
    <w:rsid w:val="00815F9B"/>
    <w:rsid w:val="00827BCC"/>
    <w:rsid w:val="00836DBB"/>
    <w:rsid w:val="008434E0"/>
    <w:rsid w:val="00851988"/>
    <w:rsid w:val="008538D8"/>
    <w:rsid w:val="00854867"/>
    <w:rsid w:val="008548DC"/>
    <w:rsid w:val="00855B87"/>
    <w:rsid w:val="00863459"/>
    <w:rsid w:val="008B3BC6"/>
    <w:rsid w:val="008B4491"/>
    <w:rsid w:val="008B7A94"/>
    <w:rsid w:val="008C2155"/>
    <w:rsid w:val="008C5D4F"/>
    <w:rsid w:val="008C75CE"/>
    <w:rsid w:val="008E551F"/>
    <w:rsid w:val="008E5DB3"/>
    <w:rsid w:val="008F133E"/>
    <w:rsid w:val="008F3848"/>
    <w:rsid w:val="00905D27"/>
    <w:rsid w:val="009404BF"/>
    <w:rsid w:val="00962FED"/>
    <w:rsid w:val="009737C4"/>
    <w:rsid w:val="00976A11"/>
    <w:rsid w:val="00986C3C"/>
    <w:rsid w:val="00987FCB"/>
    <w:rsid w:val="00990DF9"/>
    <w:rsid w:val="009B3456"/>
    <w:rsid w:val="009C2984"/>
    <w:rsid w:val="009D056B"/>
    <w:rsid w:val="009E32DF"/>
    <w:rsid w:val="009F1355"/>
    <w:rsid w:val="00A07175"/>
    <w:rsid w:val="00A17E7B"/>
    <w:rsid w:val="00A255F8"/>
    <w:rsid w:val="00A275B4"/>
    <w:rsid w:val="00A32DBB"/>
    <w:rsid w:val="00A33857"/>
    <w:rsid w:val="00A4035E"/>
    <w:rsid w:val="00A45C1D"/>
    <w:rsid w:val="00A45ED4"/>
    <w:rsid w:val="00A766A3"/>
    <w:rsid w:val="00A849F4"/>
    <w:rsid w:val="00A9184C"/>
    <w:rsid w:val="00A97E14"/>
    <w:rsid w:val="00AB20A4"/>
    <w:rsid w:val="00AB7B42"/>
    <w:rsid w:val="00AC1D82"/>
    <w:rsid w:val="00AC2AFF"/>
    <w:rsid w:val="00AC4D11"/>
    <w:rsid w:val="00AC50BC"/>
    <w:rsid w:val="00AD130C"/>
    <w:rsid w:val="00AD4FD7"/>
    <w:rsid w:val="00AF1C8A"/>
    <w:rsid w:val="00AF26FF"/>
    <w:rsid w:val="00B02227"/>
    <w:rsid w:val="00B11449"/>
    <w:rsid w:val="00B12A56"/>
    <w:rsid w:val="00B14727"/>
    <w:rsid w:val="00B147A4"/>
    <w:rsid w:val="00B20052"/>
    <w:rsid w:val="00B46611"/>
    <w:rsid w:val="00B55F1D"/>
    <w:rsid w:val="00B63111"/>
    <w:rsid w:val="00B63529"/>
    <w:rsid w:val="00B7589A"/>
    <w:rsid w:val="00B966A5"/>
    <w:rsid w:val="00B97669"/>
    <w:rsid w:val="00BA5353"/>
    <w:rsid w:val="00BB3C7C"/>
    <w:rsid w:val="00BD1A03"/>
    <w:rsid w:val="00BD2FB7"/>
    <w:rsid w:val="00C02617"/>
    <w:rsid w:val="00C0556B"/>
    <w:rsid w:val="00C37E2E"/>
    <w:rsid w:val="00C452EE"/>
    <w:rsid w:val="00C63F19"/>
    <w:rsid w:val="00C66497"/>
    <w:rsid w:val="00C66E71"/>
    <w:rsid w:val="00C81E0B"/>
    <w:rsid w:val="00C91D27"/>
    <w:rsid w:val="00CA02E9"/>
    <w:rsid w:val="00CA5D95"/>
    <w:rsid w:val="00CB6144"/>
    <w:rsid w:val="00CC1FD3"/>
    <w:rsid w:val="00CC2B75"/>
    <w:rsid w:val="00CD1559"/>
    <w:rsid w:val="00CD46F6"/>
    <w:rsid w:val="00CE4F3F"/>
    <w:rsid w:val="00D01D41"/>
    <w:rsid w:val="00D0276E"/>
    <w:rsid w:val="00D152C6"/>
    <w:rsid w:val="00D159DC"/>
    <w:rsid w:val="00D2383F"/>
    <w:rsid w:val="00D31DAA"/>
    <w:rsid w:val="00D337F8"/>
    <w:rsid w:val="00D4035D"/>
    <w:rsid w:val="00D4447A"/>
    <w:rsid w:val="00D630D4"/>
    <w:rsid w:val="00D654AB"/>
    <w:rsid w:val="00D714E8"/>
    <w:rsid w:val="00D71D9A"/>
    <w:rsid w:val="00D85CDB"/>
    <w:rsid w:val="00D85EF9"/>
    <w:rsid w:val="00D9098C"/>
    <w:rsid w:val="00DB1E1E"/>
    <w:rsid w:val="00DC4D82"/>
    <w:rsid w:val="00DE2ED9"/>
    <w:rsid w:val="00E033FE"/>
    <w:rsid w:val="00E04686"/>
    <w:rsid w:val="00E115FD"/>
    <w:rsid w:val="00E405EF"/>
    <w:rsid w:val="00E562AD"/>
    <w:rsid w:val="00EA2B25"/>
    <w:rsid w:val="00EA2D0C"/>
    <w:rsid w:val="00EB1805"/>
    <w:rsid w:val="00EC5E3F"/>
    <w:rsid w:val="00ED18C6"/>
    <w:rsid w:val="00ED2708"/>
    <w:rsid w:val="00EE20FA"/>
    <w:rsid w:val="00EF20AB"/>
    <w:rsid w:val="00F070B5"/>
    <w:rsid w:val="00F16FDB"/>
    <w:rsid w:val="00F33534"/>
    <w:rsid w:val="00F35E5B"/>
    <w:rsid w:val="00F36DDE"/>
    <w:rsid w:val="00F403DB"/>
    <w:rsid w:val="00F73B4F"/>
    <w:rsid w:val="00F8245D"/>
    <w:rsid w:val="00F9366F"/>
    <w:rsid w:val="00F96C8D"/>
    <w:rsid w:val="00FA17EB"/>
    <w:rsid w:val="00FB1FC0"/>
    <w:rsid w:val="00FB3160"/>
    <w:rsid w:val="00FB53BB"/>
    <w:rsid w:val="00FC772D"/>
    <w:rsid w:val="00FD4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AFD5"/>
  <w15:docId w15:val="{C546A7F8-10DB-425D-9106-3774440E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798D"/>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8C21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next w:val="prastasis"/>
    <w:link w:val="Antrat4Diagrama"/>
    <w:uiPriority w:val="9"/>
    <w:unhideWhenUsed/>
    <w:qFormat/>
    <w:rsid w:val="00AC2AFF"/>
    <w:pPr>
      <w:keepNext/>
      <w:keepLines/>
      <w:spacing w:before="200" w:after="0" w:line="240" w:lineRule="auto"/>
      <w:outlineLvl w:val="3"/>
    </w:pPr>
    <w:rPr>
      <w:rFonts w:ascii="Cambria" w:eastAsia="Times New Roman" w:hAnsi="Cambria"/>
      <w:b/>
      <w:bCs/>
      <w:i/>
      <w:i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51988"/>
    <w:rPr>
      <w:color w:val="0000FF"/>
      <w:u w:val="single"/>
    </w:rPr>
  </w:style>
  <w:style w:type="paragraph" w:styleId="Debesliotekstas">
    <w:name w:val="Balloon Text"/>
    <w:basedOn w:val="prastasis"/>
    <w:link w:val="DebesliotekstasDiagrama"/>
    <w:uiPriority w:val="99"/>
    <w:semiHidden/>
    <w:unhideWhenUsed/>
    <w:rsid w:val="00A17E7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17E7B"/>
    <w:rPr>
      <w:rFonts w:ascii="Tahoma" w:hAnsi="Tahoma" w:cs="Tahoma"/>
      <w:sz w:val="16"/>
      <w:szCs w:val="16"/>
    </w:rPr>
  </w:style>
  <w:style w:type="character" w:styleId="Komentaronuoroda">
    <w:name w:val="annotation reference"/>
    <w:uiPriority w:val="99"/>
    <w:semiHidden/>
    <w:unhideWhenUsed/>
    <w:rsid w:val="0030397A"/>
    <w:rPr>
      <w:sz w:val="16"/>
      <w:szCs w:val="16"/>
    </w:rPr>
  </w:style>
  <w:style w:type="paragraph" w:styleId="Komentarotekstas">
    <w:name w:val="annotation text"/>
    <w:basedOn w:val="prastasis"/>
    <w:link w:val="KomentarotekstasDiagrama"/>
    <w:uiPriority w:val="99"/>
    <w:unhideWhenUsed/>
    <w:rsid w:val="0030397A"/>
    <w:pPr>
      <w:spacing w:line="240" w:lineRule="auto"/>
    </w:pPr>
    <w:rPr>
      <w:sz w:val="20"/>
      <w:szCs w:val="20"/>
    </w:rPr>
  </w:style>
  <w:style w:type="character" w:customStyle="1" w:styleId="KomentarotekstasDiagrama">
    <w:name w:val="Komentaro tekstas Diagrama"/>
    <w:link w:val="Komentarotekstas"/>
    <w:uiPriority w:val="99"/>
    <w:rsid w:val="0030397A"/>
    <w:rPr>
      <w:sz w:val="20"/>
      <w:szCs w:val="20"/>
    </w:rPr>
  </w:style>
  <w:style w:type="paragraph" w:styleId="Komentarotema">
    <w:name w:val="annotation subject"/>
    <w:basedOn w:val="Komentarotekstas"/>
    <w:next w:val="Komentarotekstas"/>
    <w:link w:val="KomentarotemaDiagrama"/>
    <w:uiPriority w:val="99"/>
    <w:semiHidden/>
    <w:unhideWhenUsed/>
    <w:rsid w:val="0030397A"/>
    <w:rPr>
      <w:b/>
      <w:bCs/>
    </w:rPr>
  </w:style>
  <w:style w:type="character" w:customStyle="1" w:styleId="KomentarotemaDiagrama">
    <w:name w:val="Komentaro tema Diagrama"/>
    <w:link w:val="Komentarotema"/>
    <w:uiPriority w:val="99"/>
    <w:semiHidden/>
    <w:rsid w:val="0030397A"/>
    <w:rPr>
      <w:b/>
      <w:bCs/>
      <w:sz w:val="20"/>
      <w:szCs w:val="20"/>
    </w:rPr>
  </w:style>
  <w:style w:type="character" w:customStyle="1" w:styleId="Antrat4Diagrama">
    <w:name w:val="Antraštė 4 Diagrama"/>
    <w:link w:val="Antrat4"/>
    <w:uiPriority w:val="9"/>
    <w:rsid w:val="00AC2AFF"/>
    <w:rPr>
      <w:rFonts w:ascii="Cambria" w:eastAsia="Times New Roman" w:hAnsi="Cambria" w:cs="Times New Roman"/>
      <w:b/>
      <w:bCs/>
      <w:i/>
      <w:iCs/>
      <w:color w:val="4F81BD"/>
      <w:sz w:val="24"/>
      <w:szCs w:val="24"/>
    </w:rPr>
  </w:style>
  <w:style w:type="paragraph" w:styleId="Pataisymai">
    <w:name w:val="Revision"/>
    <w:hidden/>
    <w:uiPriority w:val="99"/>
    <w:semiHidden/>
    <w:rsid w:val="00653225"/>
    <w:rPr>
      <w:sz w:val="22"/>
      <w:szCs w:val="22"/>
      <w:lang w:eastAsia="en-US"/>
    </w:rPr>
  </w:style>
  <w:style w:type="table" w:styleId="Lentelstinklelis">
    <w:name w:val="Table Grid"/>
    <w:basedOn w:val="prastojilentel"/>
    <w:uiPriority w:val="59"/>
    <w:rsid w:val="009737C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B97669"/>
    <w:rPr>
      <w:color w:val="605E5C"/>
      <w:shd w:val="clear" w:color="auto" w:fill="E1DFDD"/>
    </w:rPr>
  </w:style>
  <w:style w:type="character" w:customStyle="1" w:styleId="BTEMEASMCAChar">
    <w:name w:val="BT EMEA_SMCA Char"/>
    <w:link w:val="BTEMEASMCA"/>
    <w:locked/>
    <w:rsid w:val="00ED18C6"/>
    <w:rPr>
      <w:rFonts w:ascii="Times New Roman" w:eastAsia="Times New Roman" w:hAnsi="Times New Roman"/>
      <w:noProof/>
    </w:rPr>
  </w:style>
  <w:style w:type="paragraph" w:customStyle="1" w:styleId="BTEMEASMCA">
    <w:name w:val="BT EMEA_SMCA"/>
    <w:basedOn w:val="prastasis"/>
    <w:link w:val="BTEMEASMCAChar"/>
    <w:autoRedefine/>
    <w:rsid w:val="00ED18C6"/>
    <w:pPr>
      <w:spacing w:after="0" w:line="240" w:lineRule="auto"/>
    </w:pPr>
    <w:rPr>
      <w:rFonts w:ascii="Times New Roman" w:eastAsia="Times New Roman" w:hAnsi="Times New Roman"/>
      <w:noProof/>
      <w:sz w:val="20"/>
      <w:szCs w:val="20"/>
      <w:lang w:eastAsia="lt-LT"/>
    </w:rPr>
  </w:style>
  <w:style w:type="character" w:customStyle="1" w:styleId="Antrat1Diagrama">
    <w:name w:val="Antraštė 1 Diagrama"/>
    <w:basedOn w:val="Numatytasispastraiposriftas"/>
    <w:link w:val="Antrat1"/>
    <w:uiPriority w:val="9"/>
    <w:rsid w:val="008C2155"/>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22249">
      <w:bodyDiv w:val="1"/>
      <w:marLeft w:val="0"/>
      <w:marRight w:val="0"/>
      <w:marTop w:val="0"/>
      <w:marBottom w:val="0"/>
      <w:divBdr>
        <w:top w:val="none" w:sz="0" w:space="0" w:color="auto"/>
        <w:left w:val="none" w:sz="0" w:space="0" w:color="auto"/>
        <w:bottom w:val="none" w:sz="0" w:space="0" w:color="auto"/>
        <w:right w:val="none" w:sz="0" w:space="0" w:color="auto"/>
      </w:divBdr>
    </w:div>
    <w:div w:id="1287077828">
      <w:bodyDiv w:val="1"/>
      <w:marLeft w:val="0"/>
      <w:marRight w:val="0"/>
      <w:marTop w:val="0"/>
      <w:marBottom w:val="0"/>
      <w:divBdr>
        <w:top w:val="none" w:sz="0" w:space="0" w:color="auto"/>
        <w:left w:val="none" w:sz="0" w:space="0" w:color="auto"/>
        <w:bottom w:val="none" w:sz="0" w:space="0" w:color="auto"/>
        <w:right w:val="none" w:sz="0" w:space="0" w:color="auto"/>
      </w:divBdr>
    </w:div>
    <w:div w:id="1527674384">
      <w:bodyDiv w:val="1"/>
      <w:marLeft w:val="0"/>
      <w:marRight w:val="0"/>
      <w:marTop w:val="0"/>
      <w:marBottom w:val="0"/>
      <w:divBdr>
        <w:top w:val="none" w:sz="0" w:space="0" w:color="auto"/>
        <w:left w:val="none" w:sz="0" w:space="0" w:color="auto"/>
        <w:bottom w:val="none" w:sz="0" w:space="0" w:color="auto"/>
        <w:right w:val="none" w:sz="0" w:space="0" w:color="auto"/>
      </w:divBdr>
    </w:div>
    <w:div w:id="2141879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E5E09-EA26-4773-A854-89C9E72A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21422</Words>
  <Characters>12212</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33567</CharactersWithSpaces>
  <SharedDoc>false</SharedDoc>
  <HLinks>
    <vt:vector size="18" baseType="variant">
      <vt:variant>
        <vt:i4>1245197</vt:i4>
      </vt:variant>
      <vt:variant>
        <vt:i4>21</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VVKT-11</dc:creator>
  <cp:keywords/>
  <cp:lastModifiedBy>Albina Burkauskaitė</cp:lastModifiedBy>
  <cp:revision>3</cp:revision>
  <dcterms:created xsi:type="dcterms:W3CDTF">2024-10-01T10:37:00Z</dcterms:created>
  <dcterms:modified xsi:type="dcterms:W3CDTF">2024-10-01T10:38:00Z</dcterms:modified>
</cp:coreProperties>
</file>