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ED" w:rsidRPr="00CD6C5C" w:rsidRDefault="00F407ED" w:rsidP="00F407ED">
      <w:pPr>
        <w:spacing w:after="0" w:line="240" w:lineRule="auto"/>
        <w:jc w:val="center"/>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Pakuotės lapelis: informacija vartotojui</w:t>
      </w:r>
    </w:p>
    <w:p w:rsidR="00F407ED" w:rsidRPr="00CD6C5C" w:rsidRDefault="00F407ED" w:rsidP="00F407ED">
      <w:pPr>
        <w:spacing w:after="0" w:line="240" w:lineRule="auto"/>
        <w:jc w:val="center"/>
        <w:outlineLvl w:val="0"/>
        <w:rPr>
          <w:rFonts w:ascii="Times New Roman" w:eastAsia="Times New Roman" w:hAnsi="Times New Roman" w:cs="Times New Roman"/>
          <w:b/>
          <w:lang w:eastAsia="lt-LT"/>
        </w:rPr>
      </w:pPr>
    </w:p>
    <w:p w:rsidR="00F407ED" w:rsidRPr="00CD6C5C" w:rsidRDefault="00F407ED" w:rsidP="00F407ED">
      <w:pPr>
        <w:numPr>
          <w:ilvl w:val="12"/>
          <w:numId w:val="0"/>
        </w:numPr>
        <w:spacing w:after="0" w:line="240" w:lineRule="auto"/>
        <w:jc w:val="center"/>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20 mg plėvele dengtos tabletės</w:t>
      </w:r>
    </w:p>
    <w:p w:rsidR="00F407ED" w:rsidRPr="00CD6C5C" w:rsidRDefault="00F407ED" w:rsidP="00F407ED">
      <w:pPr>
        <w:numPr>
          <w:ilvl w:val="12"/>
          <w:numId w:val="0"/>
        </w:num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w:t>
      </w:r>
      <w:r w:rsidRPr="00CD6C5C">
        <w:rPr>
          <w:rFonts w:ascii="Times New Roman" w:eastAsia="Times New Roman" w:hAnsi="Times New Roman" w:cs="Times New Roman"/>
          <w:lang w:eastAsia="lt-LT"/>
        </w:rPr>
        <w:t>adalafilis</w:t>
      </w:r>
      <w:proofErr w:type="spellEnd"/>
    </w:p>
    <w:p w:rsidR="00F407ED" w:rsidRPr="00CD6C5C" w:rsidRDefault="00F407ED" w:rsidP="00F407ED">
      <w:pPr>
        <w:numPr>
          <w:ilvl w:val="12"/>
          <w:numId w:val="0"/>
        </w:numPr>
        <w:spacing w:after="0" w:line="240" w:lineRule="auto"/>
        <w:jc w:val="center"/>
        <w:rPr>
          <w:rFonts w:ascii="Times New Roman" w:eastAsia="Times New Roman" w:hAnsi="Times New Roman" w:cs="Times New Roman"/>
          <w:b/>
          <w:bCs/>
          <w:lang w:eastAsia="lt-LT"/>
        </w:rPr>
      </w:pP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suppressAutoHyphen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Atidžiai perskaitykite visą šį lapelį, prieš pradėdami vartoti vaistą, nes jame pateikiama Jums svarbi informacija.</w:t>
      </w:r>
    </w:p>
    <w:p w:rsidR="00F407ED" w:rsidRPr="00CD6C5C" w:rsidRDefault="00F407ED" w:rsidP="00F407ED">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Neišmeskite šio lapelio, nes vėl gali prireikti jį perskaityti. </w:t>
      </w:r>
    </w:p>
    <w:p w:rsidR="00F407ED" w:rsidRPr="00CD6C5C" w:rsidRDefault="00F407ED" w:rsidP="00F407ED">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kreipkitės į gydytoją arba vaistininką.</w:t>
      </w:r>
    </w:p>
    <w:p w:rsidR="00F407ED" w:rsidRPr="00CD6C5C" w:rsidRDefault="00F407ED" w:rsidP="00F407ED">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F407ED" w:rsidRPr="00CD6C5C" w:rsidRDefault="00F407ED" w:rsidP="00F407ED">
      <w:pPr>
        <w:numPr>
          <w:ilvl w:val="0"/>
          <w:numId w:val="1"/>
        </w:numPr>
        <w:spacing w:after="0" w:line="240" w:lineRule="auto"/>
        <w:ind w:left="567" w:right="-2" w:hanging="567"/>
        <w:contextualSpacing/>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F407ED" w:rsidRPr="00CD6C5C" w:rsidRDefault="00F407ED" w:rsidP="00F407ED">
      <w:p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Apie ką rašoma šiame lapelyje?</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p>
    <w:p w:rsidR="00F407ED" w:rsidRPr="00CD6C5C" w:rsidRDefault="00F407ED" w:rsidP="00F407ED">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Kas yra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ir kam jis vartojamas </w:t>
      </w:r>
    </w:p>
    <w:p w:rsidR="00F407ED" w:rsidRPr="00CD6C5C" w:rsidRDefault="00F407ED" w:rsidP="00F407ED">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Kas žinotina prieš vartojant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F407ED" w:rsidRPr="00CD6C5C" w:rsidRDefault="00F407ED" w:rsidP="00F407ED">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F407ED" w:rsidRPr="00CD6C5C" w:rsidRDefault="00F407ED" w:rsidP="00F407ED">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Galimas šalutinis poveikis </w:t>
      </w:r>
    </w:p>
    <w:p w:rsidR="00F407ED" w:rsidRPr="00CD6C5C" w:rsidRDefault="00F407ED" w:rsidP="00F407ED">
      <w:pPr>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Kaip laikyti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
    <w:p w:rsidR="00F407ED" w:rsidRPr="00CD6C5C" w:rsidRDefault="00F407ED" w:rsidP="00F407ED">
      <w:pPr>
        <w:pStyle w:val="Sraopastraipa"/>
        <w:numPr>
          <w:ilvl w:val="0"/>
          <w:numId w:val="5"/>
        </w:numPr>
        <w:spacing w:after="0" w:line="240" w:lineRule="auto"/>
        <w:ind w:left="567" w:right="-29"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Pakuotės turinys ir kita informacija</w:t>
      </w:r>
    </w:p>
    <w:p w:rsidR="00F407ED" w:rsidRPr="00CD6C5C" w:rsidRDefault="00F407ED" w:rsidP="00F407ED">
      <w:pPr>
        <w:spacing w:after="0" w:line="240" w:lineRule="auto"/>
        <w:ind w:left="567"/>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left="567" w:hanging="567"/>
        <w:rPr>
          <w:rFonts w:ascii="Times New Roman" w:eastAsia="Times New Roman" w:hAnsi="Times New Roman" w:cs="Times New Roman"/>
          <w:lang w:eastAsia="lt-LT"/>
        </w:rPr>
      </w:pPr>
    </w:p>
    <w:p w:rsidR="00F407ED" w:rsidRPr="00CD6C5C" w:rsidRDefault="00F407ED" w:rsidP="00F407ED">
      <w:pPr>
        <w:numPr>
          <w:ilvl w:val="0"/>
          <w:numId w:val="6"/>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Kas yra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ir kam jis vartojamas</w:t>
      </w: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spacing w:after="0" w:line="240" w:lineRule="auto"/>
        <w:rPr>
          <w:rFonts w:ascii="Times New Roman" w:eastAsia="Calibri" w:hAnsi="Times New Roman" w:cs="Times New Roman"/>
        </w:rPr>
      </w:pPr>
      <w:proofErr w:type="spellStart"/>
      <w:r w:rsidRPr="00CD6C5C">
        <w:rPr>
          <w:rFonts w:ascii="Times New Roman" w:eastAsia="MS Mincho" w:hAnsi="Times New Roman" w:cs="Times New Roman"/>
          <w:lang w:eastAsia="ja-JP"/>
        </w:rPr>
        <w:t>Tadalafil</w:t>
      </w:r>
      <w:proofErr w:type="spellEnd"/>
      <w:r w:rsidRPr="00CD6C5C">
        <w:rPr>
          <w:rFonts w:ascii="Times New Roman" w:eastAsia="MS Mincho" w:hAnsi="Times New Roman" w:cs="Times New Roman"/>
          <w:lang w:eastAsia="ja-JP"/>
        </w:rPr>
        <w:t xml:space="preserve"> </w:t>
      </w:r>
      <w:proofErr w:type="spellStart"/>
      <w:r w:rsidRPr="00CD6C5C">
        <w:rPr>
          <w:rFonts w:ascii="Times New Roman" w:eastAsia="MS Mincho" w:hAnsi="Times New Roman" w:cs="Times New Roman"/>
          <w:lang w:eastAsia="ja-JP"/>
        </w:rPr>
        <w:t>Accord</w:t>
      </w:r>
      <w:proofErr w:type="spellEnd"/>
      <w:r w:rsidRPr="00CD6C5C">
        <w:rPr>
          <w:rFonts w:ascii="Times New Roman" w:eastAsia="MS Mincho" w:hAnsi="Times New Roman" w:cs="Times New Roman"/>
          <w:lang w:eastAsia="ja-JP"/>
        </w:rPr>
        <w:t xml:space="preserve"> </w:t>
      </w:r>
      <w:r w:rsidRPr="00CD6C5C">
        <w:rPr>
          <w:rFonts w:ascii="Times New Roman" w:eastAsia="Calibri" w:hAnsi="Times New Roman" w:cs="Times New Roman"/>
        </w:rPr>
        <w:t xml:space="preserve">sudėtyje yra veikliosios medžiagos </w:t>
      </w:r>
      <w:proofErr w:type="spellStart"/>
      <w:r w:rsidRPr="00CD6C5C">
        <w:rPr>
          <w:rFonts w:ascii="Times New Roman" w:eastAsia="Calibri" w:hAnsi="Times New Roman" w:cs="Times New Roman"/>
        </w:rPr>
        <w:t>tadalafilio</w:t>
      </w:r>
      <w:proofErr w:type="spellEnd"/>
      <w:r w:rsidRPr="00CD6C5C">
        <w:rPr>
          <w:rFonts w:ascii="Times New Roman" w:eastAsia="Calibri" w:hAnsi="Times New Roman" w:cs="Times New Roman"/>
        </w:rPr>
        <w:t xml:space="preserve">, kuris priklauso vaistų, </w:t>
      </w:r>
      <w:r w:rsidRPr="00CD6C5C">
        <w:rPr>
          <w:rFonts w:ascii="Times New Roman" w:eastAsia="Times New Roman" w:hAnsi="Times New Roman" w:cs="Times New Roman"/>
          <w:lang w:eastAsia="lt-LT"/>
        </w:rPr>
        <w:t>vadinamų 5</w:t>
      </w:r>
      <w:r w:rsidRPr="00CD6C5C">
        <w:rPr>
          <w:rFonts w:ascii="Times New Roman" w:eastAsia="Times New Roman" w:hAnsi="Times New Roman" w:cs="Times New Roman"/>
          <w:lang w:eastAsia="lt-LT"/>
        </w:rPr>
        <w:noBreakHyphen/>
        <w:t xml:space="preserve">ojo tipo </w:t>
      </w:r>
      <w:proofErr w:type="spellStart"/>
      <w:r w:rsidRPr="00CD6C5C">
        <w:rPr>
          <w:rFonts w:ascii="Times New Roman" w:eastAsia="Times New Roman" w:hAnsi="Times New Roman" w:cs="Times New Roman"/>
          <w:lang w:eastAsia="lt-LT"/>
        </w:rPr>
        <w:t>fosfodiesterazės</w:t>
      </w:r>
      <w:proofErr w:type="spellEnd"/>
      <w:r w:rsidRPr="00CD6C5C">
        <w:rPr>
          <w:rFonts w:ascii="Times New Roman" w:eastAsia="Times New Roman" w:hAnsi="Times New Roman" w:cs="Times New Roman"/>
          <w:lang w:eastAsia="lt-LT"/>
        </w:rPr>
        <w:t xml:space="preserve"> inhibitoriais, grupei</w:t>
      </w:r>
      <w:r w:rsidRPr="00CD6C5C">
        <w:rPr>
          <w:rFonts w:ascii="Times New Roman" w:eastAsia="Calibri" w:hAnsi="Times New Roman" w:cs="Times New Roman"/>
        </w:rPr>
        <w:t>.</w:t>
      </w:r>
    </w:p>
    <w:p w:rsidR="00F407ED" w:rsidRPr="00CD6C5C" w:rsidRDefault="00F407ED" w:rsidP="00F407ED">
      <w:pPr>
        <w:spacing w:after="0" w:line="240" w:lineRule="auto"/>
        <w:rPr>
          <w:rFonts w:ascii="Times New Roman" w:eastAsia="Calibri" w:hAnsi="Times New Roman" w:cs="Times New Roman"/>
        </w:rPr>
      </w:pPr>
    </w:p>
    <w:p w:rsidR="00F407ED" w:rsidRPr="00CD6C5C" w:rsidRDefault="00F407ED" w:rsidP="00F407ED">
      <w:pPr>
        <w:spacing w:after="0" w:line="240" w:lineRule="auto"/>
        <w:rPr>
          <w:rFonts w:ascii="Times New Roman" w:eastAsia="MS Mincho" w:hAnsi="Times New Roman" w:cs="Times New Roman"/>
          <w:lang w:eastAsia="ja-JP"/>
        </w:rPr>
      </w:pPr>
      <w:proofErr w:type="spellStart"/>
      <w:r w:rsidRPr="00CD6C5C">
        <w:rPr>
          <w:rFonts w:ascii="Times New Roman" w:eastAsia="MS Mincho" w:hAnsi="Times New Roman" w:cs="Times New Roman"/>
          <w:lang w:eastAsia="ja-JP"/>
        </w:rPr>
        <w:t>Tadalafil</w:t>
      </w:r>
      <w:proofErr w:type="spellEnd"/>
      <w:r w:rsidRPr="00CD6C5C">
        <w:rPr>
          <w:rFonts w:ascii="Times New Roman" w:eastAsia="MS Mincho" w:hAnsi="Times New Roman" w:cs="Times New Roman"/>
          <w:lang w:eastAsia="ja-JP"/>
        </w:rPr>
        <w:t xml:space="preserve"> </w:t>
      </w:r>
      <w:proofErr w:type="spellStart"/>
      <w:r w:rsidRPr="00CD6C5C">
        <w:rPr>
          <w:rFonts w:ascii="Times New Roman" w:eastAsia="MS Mincho" w:hAnsi="Times New Roman" w:cs="Times New Roman"/>
          <w:lang w:eastAsia="ja-JP"/>
        </w:rPr>
        <w:t>Accord</w:t>
      </w:r>
      <w:proofErr w:type="spellEnd"/>
      <w:r w:rsidRPr="00CD6C5C">
        <w:rPr>
          <w:rFonts w:ascii="Times New Roman" w:eastAsia="MS Mincho" w:hAnsi="Times New Roman" w:cs="Times New Roman"/>
          <w:lang w:eastAsia="ja-JP"/>
        </w:rPr>
        <w:t xml:space="preserve"> </w:t>
      </w:r>
      <w:r w:rsidRPr="00CD6C5C">
        <w:rPr>
          <w:rFonts w:ascii="Times New Roman" w:eastAsia="Calibri" w:hAnsi="Times New Roman" w:cs="Times New Roman"/>
          <w:bCs/>
        </w:rPr>
        <w:t>vartojamas toliau nurodytiems sutrikimams gydyti.</w:t>
      </w:r>
    </w:p>
    <w:p w:rsidR="00F407ED" w:rsidRPr="00CD6C5C" w:rsidRDefault="00F407ED" w:rsidP="00F407ED">
      <w:pPr>
        <w:numPr>
          <w:ilvl w:val="0"/>
          <w:numId w:val="7"/>
        </w:numPr>
        <w:spacing w:after="0" w:line="240" w:lineRule="auto"/>
        <w:contextualSpacing/>
        <w:rPr>
          <w:rFonts w:ascii="Times New Roman" w:eastAsia="Calibri" w:hAnsi="Times New Roman" w:cs="Times New Roman"/>
        </w:rPr>
      </w:pPr>
      <w:r w:rsidRPr="00CD6C5C">
        <w:rPr>
          <w:rFonts w:ascii="Times New Roman" w:eastAsia="Calibri" w:hAnsi="Times New Roman" w:cs="Times New Roman"/>
          <w:b/>
          <w:color w:val="000000"/>
        </w:rPr>
        <w:t>Erekcijos funkcijos sutrikimas suaugusiems vyrams.</w:t>
      </w:r>
      <w:r w:rsidRPr="00CD6C5C">
        <w:rPr>
          <w:rFonts w:ascii="Times New Roman" w:eastAsia="Calibri" w:hAnsi="Times New Roman" w:cs="Times New Roman"/>
        </w:rPr>
        <w:t xml:space="preserve"> </w:t>
      </w:r>
    </w:p>
    <w:p w:rsidR="00F407ED" w:rsidRPr="00CD6C5C" w:rsidRDefault="00F407ED" w:rsidP="00F407ED">
      <w:pPr>
        <w:spacing w:after="0" w:line="240" w:lineRule="auto"/>
        <w:ind w:left="360"/>
        <w:contextualSpacing/>
        <w:rPr>
          <w:rFonts w:ascii="Times New Roman" w:eastAsia="Calibri" w:hAnsi="Times New Roman" w:cs="Times New Roman"/>
        </w:rPr>
      </w:pPr>
      <w:r w:rsidRPr="00CD6C5C">
        <w:rPr>
          <w:rFonts w:ascii="Times New Roman" w:eastAsia="Times New Roman" w:hAnsi="Times New Roman" w:cs="Times New Roman"/>
          <w:lang w:eastAsia="lt-LT"/>
        </w:rPr>
        <w:t xml:space="preserve">Tai būklė kai vyro varpa nestandėja arba neišsilaiko kieta ir standi, tinkama lytiniam aktui atlikti. Buvo įrodyta,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reikšmingai pagerina gebėjimą sukelti kietą standžią varpą, tinkamą lytiniam aktui atlikti. Po lytinės stimuliacijos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padeda varpos kraujagyslėms atsipalaiduoti, todėl į varpą įteka daugiau kraujo. Dėl to pagerėja erekcijos funkcija. Jeigu Jūsų erekcijos funkcija nesutrikusi,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nepadės. Svarbu pažymėti,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neveiks, jeigu nebus lytinės stimuliacijos. Prieš lytinį aktą Jūs su savo partnere turėsite užsiimti glamonėmis lygiai taip pat, kaip užsiimtumėte jeigu būtumėte nevartojęs šio vaisto erekcijos funkcijos sutrikimui gydyti.</w:t>
      </w:r>
    </w:p>
    <w:p w:rsidR="00F407ED" w:rsidRPr="00CD6C5C" w:rsidRDefault="00F407ED" w:rsidP="00F407ED">
      <w:pPr>
        <w:spacing w:after="0" w:line="240" w:lineRule="auto"/>
        <w:contextualSpacing/>
        <w:rPr>
          <w:rFonts w:ascii="Times New Roman" w:eastAsia="Calibri" w:hAnsi="Times New Roman" w:cs="Times New Roman"/>
        </w:rPr>
      </w:pPr>
    </w:p>
    <w:p w:rsidR="00F407ED" w:rsidRPr="00CD6C5C" w:rsidRDefault="00F407ED" w:rsidP="00F407ED">
      <w:pPr>
        <w:numPr>
          <w:ilvl w:val="0"/>
          <w:numId w:val="7"/>
        </w:numPr>
        <w:spacing w:after="0" w:line="240" w:lineRule="auto"/>
        <w:contextualSpacing/>
        <w:rPr>
          <w:rFonts w:ascii="Times New Roman" w:eastAsia="Calibri" w:hAnsi="Times New Roman" w:cs="Times New Roman"/>
        </w:rPr>
      </w:pPr>
      <w:proofErr w:type="spellStart"/>
      <w:r w:rsidRPr="00CD6C5C">
        <w:rPr>
          <w:rFonts w:ascii="Times New Roman" w:eastAsia="Calibri" w:hAnsi="Times New Roman" w:cs="Times New Roman"/>
          <w:b/>
        </w:rPr>
        <w:t>Plautinė</w:t>
      </w:r>
      <w:proofErr w:type="spellEnd"/>
      <w:r w:rsidRPr="00CD6C5C">
        <w:rPr>
          <w:rFonts w:ascii="Times New Roman" w:eastAsia="Calibri" w:hAnsi="Times New Roman" w:cs="Times New Roman"/>
          <w:b/>
        </w:rPr>
        <w:t xml:space="preserve"> arterinė hipertenzija suaugusiesiems.</w:t>
      </w:r>
    </w:p>
    <w:p w:rsidR="00F407ED" w:rsidRPr="00CD6C5C" w:rsidRDefault="00F407ED" w:rsidP="00F407ED">
      <w:pPr>
        <w:spacing w:after="0" w:line="240" w:lineRule="auto"/>
        <w:ind w:left="360"/>
        <w:contextualSpacing/>
        <w:rPr>
          <w:rFonts w:ascii="Times New Roman" w:eastAsia="Calibri" w:hAnsi="Times New Roman" w:cs="Times New Roman"/>
        </w:rPr>
      </w:pPr>
      <w:r w:rsidRPr="00CD6C5C">
        <w:rPr>
          <w:rFonts w:ascii="Times New Roman" w:eastAsia="MS Mincho" w:hAnsi="Times New Roman" w:cs="Times New Roman"/>
          <w:lang w:eastAsia="ja-JP"/>
        </w:rPr>
        <w:t xml:space="preserve">Vaistas </w:t>
      </w:r>
      <w:r w:rsidRPr="00CD6C5C">
        <w:rPr>
          <w:rFonts w:ascii="Times New Roman" w:eastAsia="Calibri" w:hAnsi="Times New Roman" w:cs="Times New Roman"/>
        </w:rPr>
        <w:t>padeda atsipalaiduoti aplink plaučius esančioms kraujagyslėms ir pagerina plaučių kraujotaką. Tai padidina fizinio krūvio toleravimą.</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p>
    <w:p w:rsidR="00F407ED" w:rsidRPr="00CD6C5C" w:rsidRDefault="00F407ED" w:rsidP="00F407ED">
      <w:pPr>
        <w:numPr>
          <w:ilvl w:val="0"/>
          <w:numId w:val="6"/>
        </w:numPr>
        <w:spacing w:after="0" w:line="240" w:lineRule="auto"/>
        <w:ind w:right="-2"/>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Kas žinotina prieš vartojant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F407ED" w:rsidRPr="00CD6C5C" w:rsidRDefault="00F407ED" w:rsidP="00F407ED">
      <w:p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outlineLvl w:val="0"/>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vartoti draudžiama:</w:t>
      </w:r>
    </w:p>
    <w:p w:rsidR="00F407ED" w:rsidRPr="00CD6C5C" w:rsidRDefault="00F407ED" w:rsidP="00F407ED">
      <w:pPr>
        <w:numPr>
          <w:ilvl w:val="12"/>
          <w:numId w:val="0"/>
        </w:numPr>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ab/>
        <w:t xml:space="preserve">jeigu yra alergija </w:t>
      </w:r>
      <w:proofErr w:type="spellStart"/>
      <w:r w:rsidRPr="00CD6C5C">
        <w:rPr>
          <w:rFonts w:ascii="Times New Roman" w:eastAsia="Times New Roman" w:hAnsi="Times New Roman" w:cs="Times New Roman"/>
          <w:lang w:eastAsia="lt-LT"/>
        </w:rPr>
        <w:t>tadalafiliui</w:t>
      </w:r>
      <w:proofErr w:type="spellEnd"/>
      <w:r w:rsidRPr="00CD6C5C">
        <w:rPr>
          <w:rFonts w:ascii="Times New Roman" w:eastAsia="Times New Roman" w:hAnsi="Times New Roman" w:cs="Times New Roman"/>
          <w:lang w:eastAsia="lt-LT"/>
        </w:rPr>
        <w:t xml:space="preserve"> arba bet kuriai pagalbinei šio vaisto medžiagai (jos išvardytos 6 skyriuje);</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vartojate bet kokių organinių nitratų arba azoto oksido donorų, pvz., </w:t>
      </w:r>
      <w:proofErr w:type="spellStart"/>
      <w:r w:rsidRPr="00CD6C5C">
        <w:rPr>
          <w:rFonts w:ascii="Times New Roman" w:eastAsia="Times New Roman" w:hAnsi="Times New Roman" w:cs="Times New Roman"/>
          <w:lang w:eastAsia="lt-LT"/>
        </w:rPr>
        <w:t>amilnitrito</w:t>
      </w:r>
      <w:proofErr w:type="spellEnd"/>
      <w:r w:rsidRPr="00CD6C5C">
        <w:rPr>
          <w:rFonts w:ascii="Times New Roman" w:eastAsia="Times New Roman" w:hAnsi="Times New Roman" w:cs="Times New Roman"/>
          <w:lang w:eastAsia="lt-LT"/>
        </w:rPr>
        <w:t xml:space="preserve">. Šios grupės vaistais (nitratais) gydoma krūtinės angina (krūtinės skausmas). Nustatyta,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lastRenderedPageBreak/>
        <w:t>stiprina šių vaistų sukeliamą poveikį. Jeigu vartojate kokių nors nitratų arba tiksliai nežinote, ar jų vartojate, apie tai pasakykite gydytojui;</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sergate sunkia širdies liga arba neseniai (paskutiniųjų 90 dienų laikotarpiu) Jus buvo ištikęs širdies priepuolis;</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neseniai (paskutiniųjų 6 mėnesių laikotarpiu) Jus buvo ištikęs insultas; </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yra mažas kraujospūdis arba didelis nekontroliuojamas kraujospūdis; </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buvote kada nors apakę dėl ne </w:t>
      </w:r>
      <w:proofErr w:type="spellStart"/>
      <w:r w:rsidRPr="00CD6C5C">
        <w:rPr>
          <w:rFonts w:ascii="Times New Roman" w:eastAsia="Times New Roman" w:hAnsi="Times New Roman" w:cs="Times New Roman"/>
          <w:lang w:eastAsia="lt-LT"/>
        </w:rPr>
        <w:t>arterito</w:t>
      </w:r>
      <w:proofErr w:type="spellEnd"/>
      <w:r w:rsidRPr="00CD6C5C">
        <w:rPr>
          <w:rFonts w:ascii="Times New Roman" w:eastAsia="Times New Roman" w:hAnsi="Times New Roman" w:cs="Times New Roman"/>
          <w:lang w:eastAsia="lt-LT"/>
        </w:rPr>
        <w:t xml:space="preserve"> sukeltos priekinės išeminės regos nervo neuropatijos (angl. NAION), t. y. sutrikimo, kuris dar vadinamas akies insultu;</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vartojate </w:t>
      </w:r>
      <w:proofErr w:type="spellStart"/>
      <w:r w:rsidRPr="00CD6C5C">
        <w:rPr>
          <w:rFonts w:ascii="Times New Roman" w:eastAsia="Times New Roman" w:hAnsi="Times New Roman" w:cs="Times New Roman"/>
          <w:lang w:eastAsia="lt-LT"/>
        </w:rPr>
        <w:t>riociguato</w:t>
      </w:r>
      <w:proofErr w:type="spellEnd"/>
      <w:r w:rsidRPr="00CD6C5C">
        <w:rPr>
          <w:rFonts w:ascii="Times New Roman" w:eastAsia="Times New Roman" w:hAnsi="Times New Roman" w:cs="Times New Roman"/>
          <w:lang w:eastAsia="lt-LT"/>
        </w:rPr>
        <w:t xml:space="preserve">. Šis vaistas vartojamas gydyti </w:t>
      </w:r>
      <w:proofErr w:type="spellStart"/>
      <w:r w:rsidRPr="00CD6C5C">
        <w:rPr>
          <w:rFonts w:ascii="Times New Roman" w:eastAsia="Times New Roman" w:hAnsi="Times New Roman" w:cs="Times New Roman"/>
          <w:lang w:eastAsia="lt-LT"/>
        </w:rPr>
        <w:t>plautinę</w:t>
      </w:r>
      <w:proofErr w:type="spellEnd"/>
      <w:r w:rsidRPr="00CD6C5C">
        <w:rPr>
          <w:rFonts w:ascii="Times New Roman" w:eastAsia="Times New Roman" w:hAnsi="Times New Roman" w:cs="Times New Roman"/>
          <w:lang w:eastAsia="lt-LT"/>
        </w:rPr>
        <w:t xml:space="preserve"> arterinę hipertenziją (t. y. didelį kraujospūdį plaučiuose) ir lėtinę </w:t>
      </w:r>
      <w:proofErr w:type="spellStart"/>
      <w:r w:rsidRPr="00CD6C5C">
        <w:rPr>
          <w:rFonts w:ascii="Times New Roman" w:eastAsia="Times New Roman" w:hAnsi="Times New Roman" w:cs="Times New Roman"/>
          <w:lang w:eastAsia="lt-LT"/>
        </w:rPr>
        <w:t>tromboembolinę</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plautinę</w:t>
      </w:r>
      <w:proofErr w:type="spellEnd"/>
      <w:r w:rsidRPr="00CD6C5C">
        <w:rPr>
          <w:rFonts w:ascii="Times New Roman" w:eastAsia="Times New Roman" w:hAnsi="Times New Roman" w:cs="Times New Roman"/>
          <w:lang w:eastAsia="lt-LT"/>
        </w:rPr>
        <w:t xml:space="preserve"> hipertenziją (t. y. didelį kraujospūdį plaučiuose, atsiradusį dėl kraujo krešulių susidarymo). Buvo nustatyta, kad FDE5 inhibitoriai, tokie kaip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sustiprina šio vaisto kraujospūdį mažinantį poveikį. Jeigu vartojate </w:t>
      </w:r>
      <w:proofErr w:type="spellStart"/>
      <w:r w:rsidRPr="00CD6C5C">
        <w:rPr>
          <w:rFonts w:ascii="Times New Roman" w:eastAsia="Times New Roman" w:hAnsi="Times New Roman" w:cs="Times New Roman"/>
          <w:lang w:eastAsia="lt-LT"/>
        </w:rPr>
        <w:t>riociguato</w:t>
      </w:r>
      <w:proofErr w:type="spellEnd"/>
      <w:r w:rsidRPr="00CD6C5C">
        <w:rPr>
          <w:rFonts w:ascii="Times New Roman" w:eastAsia="Times New Roman" w:hAnsi="Times New Roman" w:cs="Times New Roman"/>
          <w:lang w:eastAsia="lt-LT"/>
        </w:rPr>
        <w:t xml:space="preserve"> arba dėl to nesate tikri, apie tai pasakykite gydytojui.</w:t>
      </w:r>
    </w:p>
    <w:p w:rsidR="00F407ED" w:rsidRPr="00CD6C5C" w:rsidRDefault="00F407ED" w:rsidP="00F407ED">
      <w:pPr>
        <w:spacing w:after="0" w:line="240" w:lineRule="auto"/>
        <w:ind w:right="-2"/>
        <w:outlineLvl w:val="0"/>
        <w:rPr>
          <w:rFonts w:ascii="Times New Roman" w:eastAsia="Times New Roman" w:hAnsi="Times New Roman" w:cs="Times New Roman"/>
          <w:b/>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Įspėjimai ir atsargumo priemonės</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Pasitarkite su gydytoju arba vaistininku prieš pradėdami 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Turėkite omenyje, kad lytinis aktyvumas gali didinti riziką širdies liga sergantiems pacientams, kadangi papildomai apkraunama širdis. Jeigu sergate širdies liga, pasakykite gydytojui.</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Prieš pradėdami vartoti tabletes pasakykite savo gydytojui, jeigu Jums yra:</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kokių nors širdies sutrikimų, kitokių nei </w:t>
      </w:r>
      <w:proofErr w:type="spellStart"/>
      <w:r w:rsidRPr="00CD6C5C">
        <w:rPr>
          <w:rFonts w:ascii="Times New Roman" w:eastAsia="Times New Roman" w:hAnsi="Times New Roman" w:cs="Times New Roman"/>
          <w:lang w:eastAsia="lt-LT"/>
        </w:rPr>
        <w:t>plautinė</w:t>
      </w:r>
      <w:proofErr w:type="spellEnd"/>
      <w:r w:rsidRPr="00CD6C5C">
        <w:rPr>
          <w:rFonts w:ascii="Times New Roman" w:eastAsia="Times New Roman" w:hAnsi="Times New Roman" w:cs="Times New Roman"/>
          <w:lang w:eastAsia="lt-LT"/>
        </w:rPr>
        <w:t xml:space="preserve"> hipertenzija;</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problemų su kraujospūdžiu;</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bet kokia paveldima akies liga;</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pjautuvinė</w:t>
      </w:r>
      <w:proofErr w:type="spellEnd"/>
      <w:r w:rsidRPr="00CD6C5C">
        <w:rPr>
          <w:rFonts w:ascii="Times New Roman" w:eastAsia="Times New Roman" w:hAnsi="Times New Roman" w:cs="Times New Roman"/>
          <w:lang w:eastAsia="lt-LT"/>
        </w:rPr>
        <w:t xml:space="preserve"> mažakraujystė (raudonųjų kraujo ląstelių sutrikimas);</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dauginė mieloma (kaulų čiulpų vėžys);</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leukemija (kraujo ląstelių vėžys);</w:t>
      </w:r>
    </w:p>
    <w:p w:rsidR="00F407ED" w:rsidRPr="006B14A9"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6B14A9">
        <w:rPr>
          <w:rFonts w:ascii="Times New Roman" w:eastAsia="Times New Roman" w:hAnsi="Times New Roman" w:cs="Times New Roman"/>
          <w:lang w:eastAsia="lt-LT"/>
        </w:rPr>
        <w:t>bet kokia varpos deformacija;</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kepenų funkcijos sutrikimas;</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sunkus inkstų funkcijos sutrikimas.</w:t>
      </w: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Nežinoma, ar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yra veiksmingas pacientams, kuriems buvo atlikta:</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dubens srities operacija;</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visos prostatos arba jos dalies pašalinimo operacija, kurios metu buvo nupjauti nervai (radikali nervų neišsauganti </w:t>
      </w:r>
      <w:proofErr w:type="spellStart"/>
      <w:r w:rsidRPr="00CD6C5C">
        <w:rPr>
          <w:rFonts w:ascii="Times New Roman" w:eastAsia="Times New Roman" w:hAnsi="Times New Roman" w:cs="Times New Roman"/>
          <w:lang w:eastAsia="lt-LT"/>
        </w:rPr>
        <w:t>prostatektomija</w:t>
      </w:r>
      <w:proofErr w:type="spellEnd"/>
      <w:r w:rsidRPr="00CD6C5C">
        <w:rPr>
          <w:rFonts w:ascii="Times New Roman" w:eastAsia="Times New Roman" w:hAnsi="Times New Roman" w:cs="Times New Roman"/>
          <w:lang w:eastAsia="lt-LT"/>
        </w:rPr>
        <w:t xml:space="preserve">). </w:t>
      </w: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w:t>
      </w:r>
      <w:r w:rsidRPr="00700C44">
        <w:rPr>
          <w:rFonts w:ascii="Times New Roman" w:eastAsia="Times New Roman" w:hAnsi="Times New Roman" w:cs="Times New Roman"/>
          <w:lang w:eastAsia="lt-LT"/>
        </w:rPr>
        <w:t xml:space="preserve">vartojant </w:t>
      </w:r>
      <w:proofErr w:type="spellStart"/>
      <w:r w:rsidRPr="00700C44">
        <w:rPr>
          <w:rFonts w:ascii="Times New Roman" w:eastAsia="Times New Roman" w:hAnsi="Times New Roman" w:cs="Times New Roman"/>
          <w:lang w:eastAsia="lt-LT"/>
        </w:rPr>
        <w:t>Tadalafil</w:t>
      </w:r>
      <w:proofErr w:type="spellEnd"/>
      <w:r w:rsidRPr="00700C44">
        <w:rPr>
          <w:rFonts w:ascii="Times New Roman" w:eastAsia="Times New Roman" w:hAnsi="Times New Roman" w:cs="Times New Roman"/>
          <w:lang w:eastAsia="lt-LT"/>
        </w:rPr>
        <w:t xml:space="preserve"> </w:t>
      </w:r>
      <w:proofErr w:type="spellStart"/>
      <w:r w:rsidRPr="00700C44">
        <w:rPr>
          <w:rFonts w:ascii="Times New Roman" w:eastAsia="Times New Roman" w:hAnsi="Times New Roman" w:cs="Times New Roman"/>
          <w:lang w:eastAsia="lt-LT"/>
        </w:rPr>
        <w:t>Accord</w:t>
      </w:r>
      <w:proofErr w:type="spellEnd"/>
      <w:r w:rsidRPr="00700C44">
        <w:rPr>
          <w:rFonts w:ascii="Times New Roman" w:eastAsia="Times New Roman" w:hAnsi="Times New Roman" w:cs="Times New Roman"/>
          <w:lang w:eastAsia="lt-LT"/>
        </w:rPr>
        <w:t xml:space="preserve"> </w:t>
      </w:r>
      <w:r w:rsidRPr="00CD6C5C">
        <w:rPr>
          <w:rFonts w:ascii="Times New Roman" w:eastAsia="Times New Roman" w:hAnsi="Times New Roman" w:cs="Times New Roman"/>
          <w:lang w:eastAsia="lt-LT"/>
        </w:rPr>
        <w:t>staiga susilpnėtų regėjimas ar apaktumėte</w:t>
      </w:r>
      <w:r w:rsidRPr="006B14A9">
        <w:rPr>
          <w:rFonts w:ascii="Times New Roman" w:eastAsia="Times New Roman" w:hAnsi="Times New Roman" w:cs="Times New Roman"/>
          <w:lang w:eastAsia="lt-LT"/>
        </w:rPr>
        <w:t xml:space="preserve"> </w:t>
      </w:r>
      <w:r w:rsidRPr="00700C44">
        <w:rPr>
          <w:rFonts w:ascii="Times New Roman" w:eastAsia="Times New Roman" w:hAnsi="Times New Roman" w:cs="Times New Roman"/>
          <w:lang w:eastAsia="lt-LT"/>
        </w:rPr>
        <w:t>arba būtų matomas iškreiptas, blankus</w:t>
      </w:r>
      <w:r>
        <w:rPr>
          <w:rFonts w:ascii="Times New Roman" w:eastAsia="Times New Roman" w:hAnsi="Times New Roman" w:cs="Times New Roman"/>
          <w:lang w:eastAsia="lt-LT"/>
        </w:rPr>
        <w:t xml:space="preserve"> </w:t>
      </w:r>
      <w:r w:rsidRPr="00700C44">
        <w:rPr>
          <w:rFonts w:ascii="Times New Roman" w:eastAsia="Times New Roman" w:hAnsi="Times New Roman" w:cs="Times New Roman"/>
          <w:lang w:eastAsia="lt-LT"/>
        </w:rPr>
        <w:t>vaizdas</w:t>
      </w:r>
      <w:r w:rsidRPr="00CD6C5C">
        <w:rPr>
          <w:rFonts w:ascii="Times New Roman" w:eastAsia="Times New Roman" w:hAnsi="Times New Roman" w:cs="Times New Roman"/>
          <w:lang w:eastAsia="lt-LT"/>
        </w:rPr>
        <w:t xml:space="preserve">, nutraukite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vartojimą ir nedelsdami kreipkitės į gydytoją. </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Kai kuriems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CD6C5C">
        <w:rPr>
          <w:rFonts w:ascii="Times New Roman" w:eastAsia="Times New Roman" w:hAnsi="Times New Roman" w:cs="Times New Roman"/>
          <w:lang w:eastAsia="lt-LT"/>
        </w:rPr>
        <w:t>tadalafiliu</w:t>
      </w:r>
      <w:proofErr w:type="spellEnd"/>
      <w:r w:rsidRPr="00CD6C5C">
        <w:rPr>
          <w:rFonts w:ascii="Times New Roman" w:eastAsia="Times New Roman" w:hAnsi="Times New Roman" w:cs="Times New Roman"/>
          <w:lang w:eastAsia="lt-LT"/>
        </w:rPr>
        <w:t xml:space="preserve">, pastebėję, kad nusilpo arba staiga dingo klausa,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nebevartokite ir nedelsdami kreipkitės į gydytoją.</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neturi būti vartojamas moterų erekcijos funkcijos sutrikimui gydyti, kadangi tai yra vyrų sveikatos specifinė problema.</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Vaikams ir paaugliams</w:t>
      </w:r>
    </w:p>
    <w:p w:rsidR="00F407ED" w:rsidRPr="00CD6C5C" w:rsidRDefault="00F407ED" w:rsidP="00F407ED">
      <w:pPr>
        <w:numPr>
          <w:ilvl w:val="12"/>
          <w:numId w:val="0"/>
        </w:numPr>
        <w:spacing w:after="0" w:line="240" w:lineRule="auto"/>
        <w:rPr>
          <w:rFonts w:ascii="Times New Roman" w:eastAsia="Times New Roman" w:hAnsi="Times New Roman" w:cs="Times New Roman"/>
          <w:bCs/>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neskirtas vartoti vaikams ir jaunesniems kaip 18 metų paaugliams.</w:t>
      </w:r>
    </w:p>
    <w:p w:rsidR="00F407ED" w:rsidRPr="00CD6C5C" w:rsidRDefault="00F407ED" w:rsidP="00F407ED">
      <w:pPr>
        <w:numPr>
          <w:ilvl w:val="12"/>
          <w:numId w:val="0"/>
        </w:numPr>
        <w:spacing w:after="0" w:line="240" w:lineRule="auto"/>
        <w:rPr>
          <w:rFonts w:ascii="Times New Roman" w:eastAsia="Times New Roman" w:hAnsi="Times New Roman" w:cs="Times New Roman"/>
          <w:b/>
          <w:bCs/>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 xml:space="preserve">Kiti vaistai ir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vartojate ar neseniai vartojote kitų vaistų arba dėl to nesate tikri, apie tai pasakykite gydytojui arba vaistininkui.</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lastRenderedPageBreak/>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vartoti </w:t>
      </w:r>
      <w:r>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jeigu jau vartojate nitratų. </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gali keisti kai kurių vaistų poveikį arba jie −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poveikį. Pasakykite gydytojui arba vaistininkui, jeigu jau vartojate: </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bozentano</w:t>
      </w:r>
      <w:proofErr w:type="spellEnd"/>
      <w:r w:rsidRPr="00CD6C5C">
        <w:rPr>
          <w:rFonts w:ascii="Times New Roman" w:eastAsia="Times New Roman" w:hAnsi="Times New Roman" w:cs="Times New Roman"/>
          <w:lang w:eastAsia="lt-LT"/>
        </w:rPr>
        <w:t xml:space="preserve"> (kito vaisto </w:t>
      </w:r>
      <w:proofErr w:type="spellStart"/>
      <w:r w:rsidRPr="00CD6C5C">
        <w:rPr>
          <w:rFonts w:ascii="Times New Roman" w:eastAsia="Times New Roman" w:hAnsi="Times New Roman" w:cs="Times New Roman"/>
          <w:lang w:eastAsia="lt-LT"/>
        </w:rPr>
        <w:t>plautinei</w:t>
      </w:r>
      <w:proofErr w:type="spellEnd"/>
      <w:r w:rsidRPr="00CD6C5C">
        <w:rPr>
          <w:rFonts w:ascii="Times New Roman" w:eastAsia="Times New Roman" w:hAnsi="Times New Roman" w:cs="Times New Roman"/>
          <w:lang w:eastAsia="lt-LT"/>
        </w:rPr>
        <w:t xml:space="preserve"> arterin</w:t>
      </w:r>
      <w:r>
        <w:rPr>
          <w:rFonts w:ascii="Times New Roman" w:eastAsia="Times New Roman" w:hAnsi="Times New Roman" w:cs="Times New Roman"/>
          <w:lang w:eastAsia="lt-LT"/>
        </w:rPr>
        <w:t>ei</w:t>
      </w:r>
      <w:r w:rsidRPr="00CD6C5C">
        <w:rPr>
          <w:rFonts w:ascii="Times New Roman" w:eastAsia="Times New Roman" w:hAnsi="Times New Roman" w:cs="Times New Roman"/>
          <w:lang w:eastAsia="lt-LT"/>
        </w:rPr>
        <w:t xml:space="preserve"> hipertenzijai gydyti);</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nitratų (krūtinės skausmui malšinti);</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alfa </w:t>
      </w:r>
      <w:proofErr w:type="spellStart"/>
      <w:r w:rsidRPr="00CD6C5C">
        <w:rPr>
          <w:rFonts w:ascii="Times New Roman" w:eastAsia="Times New Roman" w:hAnsi="Times New Roman" w:cs="Times New Roman"/>
          <w:lang w:eastAsia="lt-LT"/>
        </w:rPr>
        <w:t>adrenoreceptorių</w:t>
      </w:r>
      <w:proofErr w:type="spellEnd"/>
      <w:r w:rsidRPr="00CD6C5C">
        <w:rPr>
          <w:rFonts w:ascii="Times New Roman" w:eastAsia="Times New Roman" w:hAnsi="Times New Roman" w:cs="Times New Roman"/>
          <w:lang w:eastAsia="lt-LT"/>
        </w:rPr>
        <w:t xml:space="preserve"> blokatorių (vartojamų dideliam kraujospūdžiui mažinti arba šlapimo organų simptomams, susijusiems su gerybine prostatos </w:t>
      </w:r>
      <w:proofErr w:type="spellStart"/>
      <w:r w:rsidRPr="00CD6C5C">
        <w:rPr>
          <w:rFonts w:ascii="Times New Roman" w:eastAsia="Times New Roman" w:hAnsi="Times New Roman" w:cs="Times New Roman"/>
          <w:lang w:eastAsia="lt-LT"/>
        </w:rPr>
        <w:t>hiperplazija</w:t>
      </w:r>
      <w:proofErr w:type="spellEnd"/>
      <w:r w:rsidRPr="00CD6C5C">
        <w:rPr>
          <w:rFonts w:ascii="Times New Roman" w:eastAsia="Times New Roman" w:hAnsi="Times New Roman" w:cs="Times New Roman"/>
          <w:lang w:eastAsia="lt-LT"/>
        </w:rPr>
        <w:t>, gydyti);</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kitų vaistų padidėjusiam kraujospūdžiui mažinti;</w:t>
      </w:r>
    </w:p>
    <w:p w:rsidR="00F407ED" w:rsidRPr="00CD6C5C" w:rsidRDefault="00F407ED" w:rsidP="00F407ED">
      <w:pPr>
        <w:numPr>
          <w:ilvl w:val="0"/>
          <w:numId w:val="2"/>
        </w:numPr>
        <w:tabs>
          <w:tab w:val="left" w:pos="567"/>
        </w:tabs>
        <w:snapToGrid w:val="0"/>
        <w:spacing w:after="0" w:line="240" w:lineRule="auto"/>
        <w:ind w:left="567" w:hanging="567"/>
        <w:rPr>
          <w:rFonts w:ascii="Times New Roman" w:eastAsia="Times New Roman" w:hAnsi="Times New Roman" w:cs="Times New Roman"/>
          <w:snapToGrid w:val="0"/>
          <w:lang w:eastAsia="lt-LT"/>
        </w:rPr>
      </w:pPr>
      <w:proofErr w:type="spellStart"/>
      <w:r w:rsidRPr="00CD6C5C">
        <w:rPr>
          <w:rFonts w:ascii="Times New Roman" w:eastAsia="Times New Roman" w:hAnsi="Times New Roman" w:cs="Times New Roman"/>
          <w:snapToGrid w:val="0"/>
          <w:lang w:eastAsia="lt-LT"/>
        </w:rPr>
        <w:t>riociguato</w:t>
      </w:r>
      <w:proofErr w:type="spellEnd"/>
      <w:r w:rsidRPr="00CD6C5C">
        <w:rPr>
          <w:rFonts w:ascii="Times New Roman" w:eastAsia="Times New Roman" w:hAnsi="Times New Roman" w:cs="Times New Roman"/>
          <w:snapToGrid w:val="0"/>
          <w:lang w:eastAsia="lt-LT"/>
        </w:rPr>
        <w:t>;</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5-alfa </w:t>
      </w:r>
      <w:proofErr w:type="spellStart"/>
      <w:r w:rsidRPr="00CD6C5C">
        <w:rPr>
          <w:rFonts w:ascii="Times New Roman" w:eastAsia="Times New Roman" w:hAnsi="Times New Roman" w:cs="Times New Roman"/>
          <w:lang w:eastAsia="lt-LT"/>
        </w:rPr>
        <w:t>reduktazės</w:t>
      </w:r>
      <w:proofErr w:type="spellEnd"/>
      <w:r w:rsidRPr="00CD6C5C">
        <w:rPr>
          <w:rFonts w:ascii="Times New Roman" w:eastAsia="Times New Roman" w:hAnsi="Times New Roman" w:cs="Times New Roman"/>
          <w:lang w:eastAsia="lt-LT"/>
        </w:rPr>
        <w:t xml:space="preserve"> inhibitorių (vartojamų gerybinei prostatos </w:t>
      </w:r>
      <w:proofErr w:type="spellStart"/>
      <w:r w:rsidRPr="00CD6C5C">
        <w:rPr>
          <w:rFonts w:ascii="Times New Roman" w:eastAsia="Times New Roman" w:hAnsi="Times New Roman" w:cs="Times New Roman"/>
          <w:lang w:eastAsia="lt-LT"/>
        </w:rPr>
        <w:t>hiperplazijai</w:t>
      </w:r>
      <w:proofErr w:type="spellEnd"/>
      <w:r w:rsidRPr="00CD6C5C">
        <w:rPr>
          <w:rFonts w:ascii="Times New Roman" w:eastAsia="Times New Roman" w:hAnsi="Times New Roman" w:cs="Times New Roman"/>
          <w:lang w:eastAsia="lt-LT"/>
        </w:rPr>
        <w:t xml:space="preserve"> gydyti);</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tokių vaistų, kaip </w:t>
      </w:r>
      <w:proofErr w:type="spellStart"/>
      <w:r w:rsidRPr="00CD6C5C">
        <w:rPr>
          <w:rFonts w:ascii="Times New Roman" w:eastAsia="Times New Roman" w:hAnsi="Times New Roman" w:cs="Times New Roman"/>
          <w:lang w:eastAsia="lt-LT"/>
        </w:rPr>
        <w:t>ketokonazolo</w:t>
      </w:r>
      <w:proofErr w:type="spellEnd"/>
      <w:r w:rsidRPr="00CD6C5C">
        <w:rPr>
          <w:rFonts w:ascii="Times New Roman" w:eastAsia="Times New Roman" w:hAnsi="Times New Roman" w:cs="Times New Roman"/>
          <w:lang w:eastAsia="lt-LT"/>
        </w:rPr>
        <w:t xml:space="preserve"> tabletės (vartojamos grybelių sukeltoms infekcinėms ligoms gydyti) ir proteazės inhibitoriai AIDS arba ŽIV infekcijai gydyti;</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fenobarbitalio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fenitoino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karbamazepino</w:t>
      </w:r>
      <w:proofErr w:type="spellEnd"/>
      <w:r w:rsidRPr="00CD6C5C">
        <w:rPr>
          <w:rFonts w:ascii="Times New Roman" w:eastAsia="Times New Roman" w:hAnsi="Times New Roman" w:cs="Times New Roman"/>
          <w:lang w:eastAsia="lt-LT"/>
        </w:rPr>
        <w:t xml:space="preserve"> (vaistų nuo traukulių);</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rifampicino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eritromicino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klaritromicino</w:t>
      </w:r>
      <w:proofErr w:type="spellEnd"/>
      <w:r w:rsidRPr="00CD6C5C">
        <w:rPr>
          <w:rFonts w:ascii="Times New Roman" w:eastAsia="Times New Roman" w:hAnsi="Times New Roman" w:cs="Times New Roman"/>
          <w:lang w:eastAsia="lt-LT"/>
        </w:rPr>
        <w:t xml:space="preserve"> arba </w:t>
      </w:r>
      <w:proofErr w:type="spellStart"/>
      <w:r w:rsidRPr="00CD6C5C">
        <w:rPr>
          <w:rFonts w:ascii="Times New Roman" w:eastAsia="Times New Roman" w:hAnsi="Times New Roman" w:cs="Times New Roman"/>
          <w:lang w:eastAsia="lt-LT"/>
        </w:rPr>
        <w:t>itrakonazolo</w:t>
      </w:r>
      <w:proofErr w:type="spellEnd"/>
      <w:r w:rsidRPr="00CD6C5C">
        <w:rPr>
          <w:rFonts w:ascii="Times New Roman" w:eastAsia="Times New Roman" w:hAnsi="Times New Roman" w:cs="Times New Roman"/>
          <w:lang w:eastAsia="lt-LT"/>
        </w:rPr>
        <w:t>;</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kitokių vaistų nuo erekcijos funkcijos sutrikimo.</w:t>
      </w:r>
    </w:p>
    <w:p w:rsidR="00F407ED" w:rsidRPr="00CD6C5C" w:rsidRDefault="00F407ED" w:rsidP="00F407ED">
      <w:pPr>
        <w:spacing w:after="0" w:line="240" w:lineRule="auto"/>
        <w:ind w:right="-2"/>
        <w:rPr>
          <w:rFonts w:ascii="Times New Roman" w:eastAsia="Times New Roman" w:hAnsi="Times New Roman" w:cs="Times New Roman"/>
          <w:b/>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vartojimas su gėrimais ir alkoholiu</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Informacija apie alkoholio įtaką pateikta 3 skyriuje. Greipfrutų sultys gali sutrikdyti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poveikį, todėl turi būti vartojamos atsargiai. Norėdami sužinoti daugiau, kreipkitės į savo gydytoją.</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 žindymas ir vaisingumas</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Nėštumas</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savo gydytoju.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nėštumo metu vartoti negalima, išskyrus atvejus, kai tai neabejotinai būtina ir tai aptarėte su gydytoju.</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Žindymas</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Vartojant šias tabletes, žindyti negalima, nes nežinoma, ar šio vaisto prasiskverbia į motinos pieną. Prieš vartojant bet kokį vaistą nėštumo metu ar žindymo laikotarpiu, būtina pasitarti su gydytoju arba vaistininku.</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Vaisingumas</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Vaisto vartojant šunims, sumažėjo spermatozoidų vystymasis jų sėklidėse. Kai kuriems vyrams buvo pastebėtas spermos kiekio sumažėjimas. Nesitikima, kad dėl tokio poveikio sumažėtų vaisingumas.</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Vairavimas ir mechanizmų valdymas</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Klinikinių tyrimų metu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kai kuriems vyrams sukėlė svaigulį. Prieš vairavimą ar mechanizmų valdymą atidžiai pasitikrinkite savo reakciją į šias tabletes.</w:t>
      </w:r>
    </w:p>
    <w:p w:rsidR="00F407ED" w:rsidRPr="00CD6C5C" w:rsidRDefault="00F407ED" w:rsidP="00F407ED">
      <w:pPr>
        <w:numPr>
          <w:ilvl w:val="12"/>
          <w:numId w:val="0"/>
        </w:num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sudėtyje yra laktozės </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gydytojas yra Jums sakęs, kad netoleruojate kokių nors angliavandenių, kreipkitės į jį prieš pradėdami vartoti šį vaistą.</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keepNext/>
        <w:numPr>
          <w:ilvl w:val="12"/>
          <w:numId w:val="0"/>
        </w:numPr>
        <w:spacing w:after="0" w:line="240" w:lineRule="auto"/>
        <w:ind w:right="-2"/>
        <w:outlineLvl w:val="0"/>
        <w:rPr>
          <w:rFonts w:ascii="Times New Roman" w:eastAsia="Times New Roman" w:hAnsi="Times New Roman" w:cs="Times New Roman"/>
          <w:b/>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sudėtyje yra natrio </w:t>
      </w:r>
    </w:p>
    <w:p w:rsidR="00F407ED" w:rsidRPr="00CD6C5C" w:rsidRDefault="00F407ED" w:rsidP="00F407ED">
      <w:pPr>
        <w:keepNext/>
        <w:keepLines/>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15590A">
        <w:rPr>
          <w:rFonts w:ascii="Times New Roman" w:eastAsia="TimesNewRomanPSMT" w:hAnsi="Times New Roman" w:cs="Times New Roman"/>
          <w:lang w:eastAsia="lt-LT"/>
        </w:rPr>
        <w:t>Šio vais</w:t>
      </w:r>
      <w:r w:rsidRPr="00CD6C5C">
        <w:rPr>
          <w:rFonts w:ascii="Times New Roman" w:eastAsia="TimesNewRomanPSMT" w:hAnsi="Times New Roman" w:cs="Times New Roman"/>
          <w:lang w:eastAsia="lt-LT"/>
        </w:rPr>
        <w:t xml:space="preserve">to tabletėje </w:t>
      </w:r>
      <w:r w:rsidRPr="0015590A">
        <w:rPr>
          <w:rFonts w:ascii="Times New Roman" w:eastAsia="TimesNewRomanPSMT" w:hAnsi="Times New Roman" w:cs="Times New Roman"/>
          <w:lang w:eastAsia="lt-LT"/>
        </w:rPr>
        <w:t>yra</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mažiau kaip 1</w:t>
      </w:r>
      <w:r w:rsidRPr="00CD6C5C">
        <w:rPr>
          <w:rFonts w:ascii="Times New Roman" w:eastAsia="TimesNewRomanPSMT" w:hAnsi="Times New Roman" w:cs="Times New Roman"/>
          <w:lang w:eastAsia="lt-LT"/>
        </w:rPr>
        <w:t> </w:t>
      </w:r>
      <w:proofErr w:type="spellStart"/>
      <w:r w:rsidRPr="0015590A">
        <w:rPr>
          <w:rFonts w:ascii="Times New Roman" w:eastAsia="TimesNewRomanPSMT" w:hAnsi="Times New Roman" w:cs="Times New Roman"/>
          <w:lang w:eastAsia="lt-LT"/>
        </w:rPr>
        <w:t>mmol</w:t>
      </w:r>
      <w:proofErr w:type="spellEnd"/>
      <w:r w:rsidRPr="0015590A">
        <w:rPr>
          <w:rFonts w:ascii="Times New Roman" w:eastAsia="TimesNewRomanPSMT" w:hAnsi="Times New Roman" w:cs="Times New Roman"/>
          <w:lang w:eastAsia="lt-LT"/>
        </w:rPr>
        <w:t xml:space="preserve"> (23</w:t>
      </w:r>
      <w:r w:rsidRPr="00CD6C5C">
        <w:rPr>
          <w:rFonts w:ascii="Times New Roman" w:eastAsia="TimesNewRomanPSMT" w:hAnsi="Times New Roman" w:cs="Times New Roman"/>
          <w:lang w:eastAsia="lt-LT"/>
        </w:rPr>
        <w:t> </w:t>
      </w:r>
      <w:r w:rsidRPr="0015590A">
        <w:rPr>
          <w:rFonts w:ascii="Times New Roman" w:eastAsia="TimesNewRomanPSMT" w:hAnsi="Times New Roman" w:cs="Times New Roman"/>
          <w:lang w:eastAsia="lt-LT"/>
        </w:rPr>
        <w:t>mg) natrio, t.</w:t>
      </w:r>
      <w:r w:rsidRPr="00CD6C5C">
        <w:rPr>
          <w:rFonts w:ascii="Times New Roman" w:eastAsia="TimesNewRomanPSMT" w:hAnsi="Times New Roman" w:cs="Times New Roman"/>
          <w:lang w:eastAsia="lt-LT"/>
        </w:rPr>
        <w:t xml:space="preserve"> </w:t>
      </w:r>
      <w:r w:rsidRPr="0015590A">
        <w:rPr>
          <w:rFonts w:ascii="Times New Roman" w:eastAsia="TimesNewRomanPSMT" w:hAnsi="Times New Roman" w:cs="Times New Roman"/>
          <w:lang w:eastAsia="lt-LT"/>
        </w:rPr>
        <w:t>y. jis beveik</w:t>
      </w:r>
      <w:r w:rsidRPr="00CD6C5C">
        <w:rPr>
          <w:rFonts w:ascii="Times New Roman" w:eastAsia="TimesNewRomanPSMT" w:hAnsi="Times New Roman" w:cs="Times New Roman"/>
          <w:lang w:eastAsia="lt-LT"/>
        </w:rPr>
        <w:t xml:space="preserve"> neturi reikšmės.</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keepNext/>
        <w:numPr>
          <w:ilvl w:val="0"/>
          <w:numId w:val="6"/>
        </w:num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Kaip vartoti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F407ED" w:rsidRPr="00CD6C5C" w:rsidRDefault="00F407ED" w:rsidP="00F407ED">
      <w:pPr>
        <w:keepNext/>
        <w:spacing w:after="0" w:line="240" w:lineRule="auto"/>
        <w:rPr>
          <w:rFonts w:ascii="Times New Roman" w:eastAsia="Times New Roman" w:hAnsi="Times New Roman" w:cs="Times New Roman"/>
          <w:lang w:eastAsia="lt-LT"/>
        </w:rPr>
      </w:pPr>
    </w:p>
    <w:p w:rsidR="00F407ED" w:rsidRPr="00CD6C5C" w:rsidRDefault="00F407ED" w:rsidP="00F407ED">
      <w:pPr>
        <w:keepNext/>
        <w:numPr>
          <w:ilvl w:val="12"/>
          <w:numId w:val="0"/>
        </w:num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Tabletę nurykite nepažeistą užgerdami vandeniu. Tabletes galima gerti valgio metu arba nevalgius.</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p>
    <w:p w:rsidR="00F407ED" w:rsidRPr="007D3ACB" w:rsidRDefault="00F407ED" w:rsidP="00F407ED">
      <w:pPr>
        <w:autoSpaceDE w:val="0"/>
        <w:autoSpaceDN w:val="0"/>
        <w:adjustRightInd w:val="0"/>
        <w:spacing w:after="0" w:line="240" w:lineRule="auto"/>
        <w:rPr>
          <w:rFonts w:ascii="Times New Roman" w:hAnsi="Times New Roman" w:cs="Times New Roman"/>
          <w:color w:val="000000"/>
          <w:u w:val="single"/>
        </w:rPr>
      </w:pPr>
      <w:r w:rsidRPr="007D3ACB">
        <w:rPr>
          <w:rFonts w:ascii="Times New Roman" w:hAnsi="Times New Roman" w:cs="Times New Roman"/>
          <w:color w:val="000000"/>
          <w:u w:val="single"/>
        </w:rPr>
        <w:t>Erekcijos funkcijos sutrikimo gydymas</w:t>
      </w:r>
    </w:p>
    <w:p w:rsidR="00F407ED" w:rsidRPr="00CD6C5C" w:rsidRDefault="00F407ED" w:rsidP="00F407ED">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b/>
          <w:bCs/>
          <w:color w:val="000000"/>
        </w:rPr>
        <w:t xml:space="preserve">Rekomenduojama pradinė dozė </w:t>
      </w:r>
      <w:r w:rsidRPr="00CD6C5C">
        <w:rPr>
          <w:rFonts w:ascii="Times New Roman" w:hAnsi="Times New Roman" w:cs="Times New Roman"/>
          <w:color w:val="000000"/>
        </w:rPr>
        <w:t xml:space="preserve">yra viena 10 mg tabletė, geriama prieš seksualinius santykius. Vis dėlto Jūsų gydytojas Jums skyrė vartoti po vieną 20 mg tabletę, kadangi jis nusprendė, kad rekomenduojama 10 mg dozė veiks per silpnai. </w:t>
      </w:r>
    </w:p>
    <w:p w:rsidR="00F407ED" w:rsidRPr="00CD6C5C" w:rsidRDefault="00F407ED" w:rsidP="00F407ED">
      <w:pPr>
        <w:autoSpaceDE w:val="0"/>
        <w:autoSpaceDN w:val="0"/>
        <w:adjustRightInd w:val="0"/>
        <w:spacing w:after="0" w:line="240" w:lineRule="auto"/>
        <w:rPr>
          <w:rFonts w:ascii="Times New Roman" w:hAnsi="Times New Roman" w:cs="Times New Roman"/>
          <w:color w:val="000000"/>
        </w:rPr>
      </w:pPr>
    </w:p>
    <w:p w:rsidR="00F407ED" w:rsidRPr="00CD6C5C" w:rsidRDefault="00F407ED" w:rsidP="00F407ED">
      <w:pPr>
        <w:autoSpaceDE w:val="0"/>
        <w:autoSpaceDN w:val="0"/>
        <w:adjustRightInd w:val="0"/>
        <w:spacing w:after="0" w:line="240" w:lineRule="auto"/>
        <w:rPr>
          <w:rFonts w:ascii="Times New Roman" w:hAnsi="Times New Roman" w:cs="Times New Roman"/>
          <w:color w:val="000000"/>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color w:val="000000"/>
        </w:rPr>
        <w:t xml:space="preserve">galite gerti, likus 30 min. iki seksualinių santykių. </w:t>
      </w:r>
    </w:p>
    <w:p w:rsidR="00F407ED" w:rsidRPr="00CD6C5C" w:rsidRDefault="00F407ED" w:rsidP="00F407ED">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color w:val="000000"/>
        </w:rPr>
        <w:t xml:space="preserve">Išgerto vaisto poveikis gali trukti iki 36 valandų. </w:t>
      </w:r>
    </w:p>
    <w:p w:rsidR="00F407ED" w:rsidRPr="00CD6C5C" w:rsidRDefault="00F407ED" w:rsidP="00F407ED">
      <w:pPr>
        <w:autoSpaceDE w:val="0"/>
        <w:autoSpaceDN w:val="0"/>
        <w:adjustRightInd w:val="0"/>
        <w:spacing w:after="0" w:line="240" w:lineRule="auto"/>
        <w:rPr>
          <w:rFonts w:ascii="Times New Roman" w:hAnsi="Times New Roman" w:cs="Times New Roman"/>
          <w:color w:val="000000"/>
        </w:rPr>
      </w:pPr>
    </w:p>
    <w:p w:rsidR="00F407ED" w:rsidRPr="00CD6C5C" w:rsidRDefault="00F407ED" w:rsidP="00F407ED">
      <w:pPr>
        <w:autoSpaceDE w:val="0"/>
        <w:autoSpaceDN w:val="0"/>
        <w:adjustRightInd w:val="0"/>
        <w:spacing w:after="0" w:line="240" w:lineRule="auto"/>
        <w:rPr>
          <w:rFonts w:ascii="Times New Roman" w:hAnsi="Times New Roman" w:cs="Times New Roman"/>
          <w:color w:val="000000"/>
        </w:rPr>
      </w:pPr>
      <w:r w:rsidRPr="00CD6C5C">
        <w:rPr>
          <w:rFonts w:ascii="Times New Roman" w:hAnsi="Times New Roman" w:cs="Times New Roman"/>
          <w:color w:val="000000"/>
        </w:rPr>
        <w:t xml:space="preserve">Daugiau negu vieną kartą per parą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color w:val="000000"/>
        </w:rPr>
        <w:t xml:space="preserve">nevartokite.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color w:val="000000"/>
        </w:rPr>
        <w:t xml:space="preserve">10 mg ir 20 mg tabletės skirtos vartoti prieš numatomus lytinius santykius, nuolat kiekvieną parą jų vartoti nerekomenduojama. </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color w:val="000000"/>
        </w:rPr>
        <w:t xml:space="preserve">Svarbu įsidėmėti, kad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r w:rsidRPr="00CD6C5C">
        <w:rPr>
          <w:rFonts w:ascii="Times New Roman" w:hAnsi="Times New Roman" w:cs="Times New Roman"/>
          <w:color w:val="000000"/>
        </w:rPr>
        <w:t xml:space="preserve">neveikia be seksualinės stimuliacijos. Jūs su savo partnere turite pradėti lytinį žaidimą lygiai taip pat kaip ir nevartodamas vaistų nuo erekcijos disfunkcijos. </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Alkoholis gali veikti gebėjimą sukelti erekciją ir laikinai sumažinti kraujospūdį. Jeigu pavartojote arba planuojate pavartoti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daug alkoholio (kai alkoholio koncentracija kraujyje būna 0,08% arba didesnė) negerkite, nes tai gali padidinti svaigulio riziką stojantis.</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p>
    <w:p w:rsidR="00F407ED" w:rsidRPr="007D3ACB" w:rsidRDefault="00F407ED" w:rsidP="00F407ED">
      <w:pPr>
        <w:numPr>
          <w:ilvl w:val="12"/>
          <w:numId w:val="0"/>
        </w:numPr>
        <w:spacing w:after="0" w:line="240" w:lineRule="auto"/>
        <w:ind w:right="-2"/>
        <w:outlineLvl w:val="0"/>
        <w:rPr>
          <w:rFonts w:ascii="Times New Roman" w:eastAsia="Times New Roman" w:hAnsi="Times New Roman" w:cs="Times New Roman"/>
          <w:bCs/>
          <w:u w:val="single"/>
          <w:lang w:eastAsia="lt-LT"/>
        </w:rPr>
      </w:pPr>
      <w:proofErr w:type="spellStart"/>
      <w:r w:rsidRPr="0035029B">
        <w:rPr>
          <w:rFonts w:ascii="Times New Roman" w:eastAsia="Times New Roman" w:hAnsi="Times New Roman" w:cs="Times New Roman"/>
          <w:b/>
          <w:lang w:eastAsia="lt-LT"/>
        </w:rPr>
        <w:t>Plautinės</w:t>
      </w:r>
      <w:proofErr w:type="spellEnd"/>
      <w:r w:rsidRPr="0035029B">
        <w:rPr>
          <w:rFonts w:ascii="Times New Roman" w:eastAsia="Times New Roman" w:hAnsi="Times New Roman" w:cs="Times New Roman"/>
          <w:b/>
          <w:lang w:eastAsia="lt-LT"/>
        </w:rPr>
        <w:t xml:space="preserve"> arterinės hipertenzijos gydymas</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tiekiamas 20 mg tabletėmis. Įprastinė dozė yra kartą per parą vartojamos dvi 20 mg tabletės. Abi tabletes reikia išgerti iš karto vieną po kitos. Jeigu Jums yra lengvas arba vidutinio sunkumo kepenų ar inkstų funkcijos sutrikimas, gydytojas gali rekomenduoti gerti tik vieną 20 mg tabletę per parą.</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u w:val="single"/>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 xml:space="preserve">Ką daryti pavartojus per didelę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dozę</w:t>
      </w:r>
    </w:p>
    <w:p w:rsidR="00F407ED" w:rsidRPr="00CD6C5C" w:rsidRDefault="00F407ED" w:rsidP="00F407ED">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lang w:eastAsia="lt-LT"/>
        </w:rPr>
        <w:t>Jeigu Jūs arba kas nors kitas išgėrė daugiau tablečių nei paskirta, pasakykite gydytojui arba nedelsdami vykite į ligoninę, kartu pasiimkite vaistą arba pakuotę. Gali pasireikšti bet kuris šalutinis poveikis, aprašytas 4 skyriuje.</w:t>
      </w:r>
    </w:p>
    <w:p w:rsidR="00F407ED" w:rsidRPr="00CD6C5C" w:rsidRDefault="00F407ED" w:rsidP="00F407ED">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Pamiršus pavartoti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F407ED" w:rsidRPr="00CD6C5C" w:rsidRDefault="00F407ED" w:rsidP="00F407ED">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CD6C5C">
        <w:rPr>
          <w:rFonts w:ascii="Times New Roman" w:eastAsia="Times New Roman" w:hAnsi="Times New Roman" w:cs="Times New Roman"/>
          <w:bCs/>
          <w:lang w:eastAsia="lt-LT"/>
        </w:rPr>
        <w:t>Išgerkite dozę, kai tik prisiminsite, tačiau negalima vartoti dvigubos dozės norint kompensuoti praleistą tabletę.</w:t>
      </w:r>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negalima vartoti dažniau kaip kartą per parą.</w:t>
      </w:r>
    </w:p>
    <w:p w:rsidR="00F407ED" w:rsidRPr="00CD6C5C" w:rsidRDefault="00F407ED" w:rsidP="00F407ED">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F407ED" w:rsidRPr="00CD6C5C" w:rsidRDefault="00F407ED" w:rsidP="00F407ED">
      <w:pPr>
        <w:keepNext/>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D6C5C">
        <w:rPr>
          <w:rFonts w:ascii="Times New Roman" w:eastAsia="Times New Roman" w:hAnsi="Times New Roman" w:cs="Times New Roman"/>
          <w:b/>
          <w:bCs/>
          <w:lang w:eastAsia="lt-LT"/>
        </w:rPr>
        <w:t xml:space="preserve">Nustojus vartoti </w:t>
      </w:r>
      <w:proofErr w:type="spellStart"/>
      <w:r w:rsidRPr="00CD6C5C">
        <w:rPr>
          <w:rFonts w:ascii="Times New Roman" w:eastAsia="Times New Roman" w:hAnsi="Times New Roman" w:cs="Times New Roman"/>
          <w:b/>
          <w:bCs/>
          <w:lang w:eastAsia="lt-LT"/>
        </w:rPr>
        <w:t>Tadalafil</w:t>
      </w:r>
      <w:proofErr w:type="spellEnd"/>
      <w:r w:rsidRPr="00CD6C5C">
        <w:rPr>
          <w:rFonts w:ascii="Times New Roman" w:eastAsia="Times New Roman" w:hAnsi="Times New Roman" w:cs="Times New Roman"/>
          <w:b/>
          <w:bCs/>
          <w:lang w:eastAsia="lt-LT"/>
        </w:rPr>
        <w:t xml:space="preserve"> </w:t>
      </w:r>
      <w:proofErr w:type="spellStart"/>
      <w:r w:rsidRPr="00CD6C5C">
        <w:rPr>
          <w:rFonts w:ascii="Times New Roman" w:eastAsia="Times New Roman" w:hAnsi="Times New Roman" w:cs="Times New Roman"/>
          <w:b/>
          <w:bCs/>
          <w:lang w:eastAsia="lt-LT"/>
        </w:rPr>
        <w:t>Accord</w:t>
      </w:r>
      <w:proofErr w:type="spellEnd"/>
    </w:p>
    <w:p w:rsidR="00F407ED" w:rsidRPr="00CD6C5C" w:rsidRDefault="00F407ED" w:rsidP="00F407ED">
      <w:pPr>
        <w:keepNext/>
        <w:tabs>
          <w:tab w:val="left" w:pos="567"/>
        </w:tabs>
        <w:autoSpaceDE w:val="0"/>
        <w:autoSpaceDN w:val="0"/>
        <w:adjustRightInd w:val="0"/>
        <w:spacing w:after="0" w:line="240" w:lineRule="auto"/>
        <w:rPr>
          <w:rFonts w:ascii="Times New Roman" w:eastAsia="TimesNewRomanPSMT" w:hAnsi="Times New Roman" w:cs="Times New Roman"/>
          <w:lang w:eastAsia="lt-LT"/>
        </w:rPr>
      </w:pPr>
      <w:r w:rsidRPr="00CD6C5C">
        <w:rPr>
          <w:rFonts w:ascii="Times New Roman" w:eastAsia="TimesNewRomanPSMT" w:hAnsi="Times New Roman" w:cs="Times New Roman"/>
          <w:b/>
          <w:lang w:eastAsia="lt-LT"/>
        </w:rPr>
        <w:t xml:space="preserve">Gydant </w:t>
      </w:r>
      <w:proofErr w:type="spellStart"/>
      <w:r w:rsidRPr="00CD6C5C">
        <w:rPr>
          <w:rFonts w:ascii="Times New Roman" w:eastAsia="TimesNewRomanPSMT" w:hAnsi="Times New Roman" w:cs="Times New Roman"/>
          <w:b/>
          <w:lang w:eastAsia="lt-LT"/>
        </w:rPr>
        <w:t>plautinę</w:t>
      </w:r>
      <w:proofErr w:type="spellEnd"/>
      <w:r w:rsidRPr="00CD6C5C">
        <w:rPr>
          <w:rFonts w:ascii="Times New Roman" w:eastAsia="TimesNewRomanPSMT" w:hAnsi="Times New Roman" w:cs="Times New Roman"/>
          <w:b/>
          <w:lang w:eastAsia="lt-LT"/>
        </w:rPr>
        <w:t xml:space="preserve"> arterinę hipertenziją </w:t>
      </w:r>
      <w:r w:rsidRPr="00CD6C5C">
        <w:rPr>
          <w:rFonts w:ascii="Times New Roman" w:eastAsia="Times New Roman" w:hAnsi="Times New Roman" w:cs="Times New Roman"/>
          <w:lang w:eastAsia="lt-LT"/>
        </w:rPr>
        <w:t>nenutraukite</w:t>
      </w:r>
      <w:r w:rsidRPr="00CD6C5C">
        <w:rPr>
          <w:rFonts w:ascii="Times New Roman" w:eastAsia="TimesNewRomanPSMT" w:hAnsi="Times New Roman" w:cs="Times New Roman"/>
          <w:lang w:eastAsia="lt-LT"/>
        </w:rPr>
        <w:t xml:space="preserve"> t</w:t>
      </w:r>
      <w:r w:rsidRPr="00CD6C5C">
        <w:rPr>
          <w:rFonts w:ascii="Times New Roman" w:eastAsia="Times New Roman" w:hAnsi="Times New Roman" w:cs="Times New Roman"/>
          <w:lang w:eastAsia="lt-LT"/>
        </w:rPr>
        <w:t>ablečių vartojimo, nebent Jūsų gydytojas patarė priešingai.</w:t>
      </w:r>
    </w:p>
    <w:p w:rsidR="00F407ED" w:rsidRPr="00CD6C5C" w:rsidRDefault="00F407ED" w:rsidP="00F407ED">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Jeigu kiltų daugiau klausimų dėl šio vaisto vartojimo, kreipkitės į gydytoją arba vaistininką.</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left="567" w:right="-2"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4.</w:t>
      </w:r>
      <w:r w:rsidRPr="00CD6C5C">
        <w:rPr>
          <w:rFonts w:ascii="Times New Roman" w:eastAsia="Times New Roman" w:hAnsi="Times New Roman" w:cs="Times New Roman"/>
          <w:b/>
          <w:lang w:eastAsia="lt-LT"/>
        </w:rPr>
        <w:tab/>
        <w:t>Galimas šalutinis poveikis</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Šis vaistas, kaip ir visi kiti, gali sukelti šalutinį poveikį, nors jis pasireiškia ne visiems žmonėms.</w:t>
      </w:r>
      <w:r w:rsidRPr="00CD6C5C">
        <w:rPr>
          <w:rFonts w:ascii="Times New Roman" w:eastAsia="Times New Roman" w:hAnsi="Times New Roman" w:cs="Times New Roman"/>
          <w:snapToGrid w:val="0"/>
        </w:rPr>
        <w:t xml:space="preserve"> </w:t>
      </w:r>
      <w:r w:rsidRPr="00CD6C5C">
        <w:rPr>
          <w:rFonts w:ascii="Times New Roman" w:eastAsia="Times New Roman" w:hAnsi="Times New Roman" w:cs="Times New Roman"/>
          <w:lang w:eastAsia="lt-LT"/>
        </w:rPr>
        <w:t xml:space="preserve">Paprastai toks poveikis būna lengvas arba vidutinio sunkumo. </w:t>
      </w: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Jeigu pasireiškia kuris nors toliau išvardytas šalutinis poveikis, nutraukite vaisto vartojimą ir nedelsdami kreipkitės į gydytoją. </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alerginės reakcijos, įskaitant išbėrimą (pasireiškia nedažnai);</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krūtinės skausmas: </w:t>
      </w:r>
      <w:r>
        <w:rPr>
          <w:rFonts w:ascii="Times New Roman" w:eastAsia="Times New Roman" w:hAnsi="Times New Roman" w:cs="Times New Roman"/>
          <w:lang w:eastAsia="lt-LT"/>
        </w:rPr>
        <w:t>draudžiama</w:t>
      </w:r>
      <w:r w:rsidRPr="00CD6C5C">
        <w:rPr>
          <w:rFonts w:ascii="Times New Roman" w:eastAsia="Times New Roman" w:hAnsi="Times New Roman" w:cs="Times New Roman"/>
          <w:lang w:eastAsia="lt-LT"/>
        </w:rPr>
        <w:t xml:space="preserve"> vartoti nitratų, reikia nedelsiant kreiptis medicininės pagalbos (pasireiškia nedažnai);</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priapizmas</w:t>
      </w:r>
      <w:proofErr w:type="spellEnd"/>
      <w:r w:rsidRPr="00CD6C5C">
        <w:rPr>
          <w:rFonts w:ascii="Times New Roman" w:eastAsia="Times New Roman" w:hAnsi="Times New Roman" w:cs="Times New Roman"/>
          <w:lang w:eastAsia="lt-LT"/>
        </w:rPr>
        <w:t xml:space="preserve">, ilgalaikė erekcija, kuri gali būti skausminga, po </w:t>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pavartojimo (pasireiškia retai). Jeigu pasireiškia tokia erekcija, kuri nepaliaujamai išsilaiko ilgiau kaip 4 valandas, turite nedelsdami kreiptis į gydytoją;</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staigus apakimas (pasireiškia retai)</w:t>
      </w:r>
      <w:r>
        <w:rPr>
          <w:rFonts w:ascii="Times New Roman" w:eastAsia="Times New Roman" w:hAnsi="Times New Roman" w:cs="Times New Roman"/>
          <w:lang w:eastAsia="lt-LT"/>
        </w:rPr>
        <w:t>,</w:t>
      </w:r>
      <w:r w:rsidRPr="00C12345">
        <w:rPr>
          <w:rFonts w:ascii="Times New Roman" w:eastAsia="Times New Roman" w:hAnsi="Times New Roman" w:cs="Times New Roman"/>
          <w:lang w:eastAsia="lt-LT"/>
        </w:rPr>
        <w:t xml:space="preserve"> </w:t>
      </w:r>
      <w:r w:rsidRPr="00700C44">
        <w:rPr>
          <w:rFonts w:ascii="Times New Roman" w:eastAsia="Times New Roman" w:hAnsi="Times New Roman" w:cs="Times New Roman"/>
          <w:lang w:eastAsia="lt-LT"/>
        </w:rPr>
        <w:t>iškreiptas, blankus, neryškus centrinis matymas arba staigus regos susilpnėjimas (dažnis nežinomas)</w:t>
      </w:r>
      <w:r w:rsidRPr="00CD6C5C">
        <w:rPr>
          <w:rFonts w:ascii="Times New Roman" w:eastAsia="Times New Roman" w:hAnsi="Times New Roman" w:cs="Times New Roman"/>
          <w:lang w:eastAsia="lt-LT"/>
        </w:rPr>
        <w:t xml:space="preserve">. </w:t>
      </w:r>
    </w:p>
    <w:p w:rsidR="00F407ED" w:rsidRPr="00CD6C5C" w:rsidRDefault="00F407ED" w:rsidP="00F407ED">
      <w:pPr>
        <w:spacing w:after="0" w:line="240" w:lineRule="auto"/>
        <w:ind w:right="-29"/>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Buvo pranešta apie kitus šalutinio poveikio atvejus, kurie yra išvardyti žemiau atskirai pagal indikacijas.</w:t>
      </w: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Šalutinis poveikis, pasireiškiantis gydant erekcijos funkcijos sutrikimą</w:t>
      </w: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 xml:space="preserve">šalutinio poveikio reiškiniai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10 </w:t>
      </w:r>
      <w:r>
        <w:rPr>
          <w:rFonts w:ascii="Times New Roman" w:eastAsia="Times New Roman" w:hAnsi="Times New Roman" w:cs="Times New Roman"/>
          <w:lang w:eastAsia="lt-LT"/>
        </w:rPr>
        <w:t>asmen</w:t>
      </w:r>
      <w:r w:rsidRPr="00CD6C5C">
        <w:rPr>
          <w:rFonts w:ascii="Times New Roman" w:eastAsia="Times New Roman" w:hAnsi="Times New Roman" w:cs="Times New Roman"/>
          <w:lang w:eastAsia="lt-LT"/>
        </w:rPr>
        <w:t>ų):</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galvos skausmas, nugaros skausmas, raumenų skausmas, rankų ir kojų skausmas, veido paraudimas, nosies užgulimas ir </w:t>
      </w:r>
      <w:proofErr w:type="spellStart"/>
      <w:r w:rsidRPr="00CD6C5C">
        <w:rPr>
          <w:rFonts w:ascii="Times New Roman" w:eastAsia="Times New Roman" w:hAnsi="Times New Roman" w:cs="Times New Roman"/>
          <w:lang w:eastAsia="lt-LT"/>
        </w:rPr>
        <w:t>nevirškinimas</w:t>
      </w:r>
      <w:proofErr w:type="spellEnd"/>
      <w:r w:rsidRPr="00CD6C5C">
        <w:rPr>
          <w:rFonts w:ascii="Times New Roman" w:eastAsia="Times New Roman" w:hAnsi="Times New Roman" w:cs="Times New Roman"/>
          <w:lang w:eastAsia="lt-LT"/>
        </w:rPr>
        <w:t>.</w:t>
      </w:r>
    </w:p>
    <w:p w:rsidR="00F407ED" w:rsidRPr="00CD6C5C" w:rsidRDefault="00F407ED" w:rsidP="00F407ED">
      <w:pPr>
        <w:spacing w:after="0" w:line="240" w:lineRule="auto"/>
        <w:ind w:right="-29"/>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Nedažn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 xml:space="preserve">šalutinio poveikio reiškiniai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100 </w:t>
      </w:r>
      <w:r>
        <w:rPr>
          <w:rFonts w:ascii="Times New Roman" w:eastAsia="Times New Roman" w:hAnsi="Times New Roman" w:cs="Times New Roman"/>
          <w:lang w:eastAsia="lt-LT"/>
        </w:rPr>
        <w:t>asmen</w:t>
      </w:r>
      <w:r w:rsidRPr="00CD6C5C">
        <w:rPr>
          <w:rFonts w:ascii="Times New Roman" w:eastAsia="Times New Roman" w:hAnsi="Times New Roman" w:cs="Times New Roman"/>
          <w:lang w:eastAsia="lt-LT"/>
        </w:rPr>
        <w:t>ų):</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svaigulys, pilvo skausmas, šleikštulys, pykinimas (vėmimas), </w:t>
      </w:r>
      <w:proofErr w:type="spellStart"/>
      <w:r w:rsidRPr="00CD6C5C">
        <w:rPr>
          <w:rFonts w:ascii="Times New Roman" w:eastAsia="Times New Roman" w:hAnsi="Times New Roman" w:cs="Times New Roman"/>
          <w:lang w:eastAsia="lt-LT"/>
        </w:rPr>
        <w:t>refliuksas</w:t>
      </w:r>
      <w:proofErr w:type="spellEnd"/>
      <w:r w:rsidRPr="00CD6C5C">
        <w:rPr>
          <w:rFonts w:ascii="Times New Roman" w:eastAsia="Times New Roman" w:hAnsi="Times New Roman" w:cs="Times New Roman"/>
          <w:lang w:eastAsia="lt-LT"/>
        </w:rPr>
        <w:t xml:space="preserve">, daiktų matymas lyg per miglą, akių skausmas, kvėpavimo pasunkėjimas, kraujas šlapime, ilgalaikė erekcija, dažno širdies plakimo jutimas, dažnas širdies plakimas, kraujospūdžio padidėjimas, kraujospūdžio sumažėjimas, kraujavimas iš nosies, skambėjimas ausyse, rankų, pėdų ar kulkšnių patinimas, nuovargis. </w:t>
      </w:r>
    </w:p>
    <w:p w:rsidR="00F407ED" w:rsidRPr="00CD6C5C" w:rsidRDefault="00F407ED" w:rsidP="00F407ED">
      <w:pPr>
        <w:spacing w:after="0" w:line="240" w:lineRule="auto"/>
        <w:ind w:right="-29"/>
        <w:rPr>
          <w:rFonts w:ascii="Times New Roman" w:eastAsia="Times New Roman" w:hAnsi="Times New Roman" w:cs="Times New Roman"/>
          <w:lang w:eastAsia="lt-LT"/>
        </w:rPr>
      </w:pPr>
    </w:p>
    <w:p w:rsidR="00F407ED" w:rsidRPr="00CD6C5C" w:rsidRDefault="00F407ED" w:rsidP="00F407ED">
      <w:pPr>
        <w:keepNext/>
        <w:keepLines/>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Ret</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sidRPr="0070061D">
        <w:rPr>
          <w:rFonts w:ascii="Times New Roman" w:eastAsia="Times New Roman" w:hAnsi="Times New Roman" w:cs="Times New Roman"/>
          <w:lang w:eastAsia="lt-LT"/>
        </w:rPr>
        <w:t xml:space="preserve">rečiau </w:t>
      </w:r>
      <w:r w:rsidRPr="00CD6C5C">
        <w:rPr>
          <w:rFonts w:ascii="Times New Roman" w:eastAsia="Times New Roman" w:hAnsi="Times New Roman" w:cs="Times New Roman"/>
          <w:lang w:eastAsia="lt-LT"/>
        </w:rPr>
        <w:t xml:space="preserve">kaip 1 iš 1 000 </w:t>
      </w:r>
      <w:r>
        <w:rPr>
          <w:rFonts w:ascii="Times New Roman" w:eastAsia="Times New Roman" w:hAnsi="Times New Roman" w:cs="Times New Roman"/>
          <w:lang w:eastAsia="lt-LT"/>
        </w:rPr>
        <w:t>asmen</w:t>
      </w:r>
      <w:r w:rsidRPr="00CD6C5C">
        <w:rPr>
          <w:rFonts w:ascii="Times New Roman" w:eastAsia="Times New Roman" w:hAnsi="Times New Roman" w:cs="Times New Roman"/>
          <w:lang w:eastAsia="lt-LT"/>
        </w:rPr>
        <w:t>ų):</w:t>
      </w:r>
    </w:p>
    <w:p w:rsidR="00F407ED" w:rsidRPr="00CD6C5C" w:rsidRDefault="00F407ED" w:rsidP="00F407ED">
      <w:pPr>
        <w:keepNext/>
        <w:keepLines/>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alpimas, priepuoliai ir artimosios atminties netekimas, akių vokų patinimas, akių paraudimas, staigus klausos susilpnėjimas ar netekimas, dilgėlinė (niežtintys raudoni rumbai ant odos paviršiaus) kraujavimas iš varpos, kraujas spermoje ir prakaitavimo sustiprėjimas. </w:t>
      </w:r>
    </w:p>
    <w:p w:rsidR="00F407ED" w:rsidRPr="005F03A9" w:rsidRDefault="00F407ED" w:rsidP="00F407ED">
      <w:pPr>
        <w:spacing w:after="0" w:line="240" w:lineRule="auto"/>
        <w:ind w:right="-29"/>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Gauta pranešimų, kad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vartojančius vyrus retais atvejais ištiko širdies priepuolis ar insultas. Daugumai šių vyrų jau buvo širdies veiklos sutrikimų prieš pradedant vartoti šį vaistą. </w:t>
      </w: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Pranešta apie retais atvejais atsiradusį dalinį, laikiną ar nuolatinį regėjimo viena ar abiem akimis susilpnėjimą ar praradimą. </w:t>
      </w: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vyrams buvo pastebėtas </w:t>
      </w:r>
      <w:r w:rsidRPr="00CD6C5C">
        <w:rPr>
          <w:rFonts w:ascii="Times New Roman" w:eastAsia="Times New Roman" w:hAnsi="Times New Roman" w:cs="Times New Roman"/>
          <w:b/>
          <w:lang w:eastAsia="lt-LT"/>
        </w:rPr>
        <w:t>kitoks papildomas retas šalutinis poveikis</w:t>
      </w:r>
      <w:r w:rsidRPr="00CD6C5C">
        <w:rPr>
          <w:rFonts w:ascii="Times New Roman" w:eastAsia="Times New Roman" w:hAnsi="Times New Roman" w:cs="Times New Roman"/>
          <w:lang w:eastAsia="lt-LT"/>
        </w:rPr>
        <w:t xml:space="preserve">, kuris klinikinių tyrimų metu nepasireiškė. Toks poveikis yra: </w:t>
      </w:r>
    </w:p>
    <w:p w:rsidR="00F407ED"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migrena, veido patinimas, sunki alerginė reakcija, sukelianti veido arba gerklės patinimą, sunkus odos išbėrimas, kai kurie sutrikimai, darantys poveikį akių aprūpinimui krauju, nereguliarus širdies plakimas, angina ir staigi mirtis dėl širdies sutrikimo</w:t>
      </w:r>
      <w:r>
        <w:rPr>
          <w:rFonts w:ascii="Times New Roman" w:eastAsia="Times New Roman" w:hAnsi="Times New Roman" w:cs="Times New Roman"/>
          <w:lang w:eastAsia="lt-LT"/>
        </w:rPr>
        <w:t>;</w:t>
      </w:r>
    </w:p>
    <w:p w:rsidR="00F407ED" w:rsidRPr="00C12345"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12345">
        <w:rPr>
          <w:rFonts w:ascii="Times New Roman" w:eastAsia="Times New Roman" w:hAnsi="Times New Roman" w:cs="Times New Roman"/>
          <w:lang w:eastAsia="lt-LT"/>
        </w:rPr>
        <w:t xml:space="preserve">iškreiptas, blankus, neryškus centrinis matymas arba staigus regos susilpnėjimas (dažnis nežinomas). </w:t>
      </w:r>
    </w:p>
    <w:p w:rsidR="00F407ED" w:rsidRPr="00CD6C5C" w:rsidRDefault="00F407ED" w:rsidP="00F407ED">
      <w:pPr>
        <w:spacing w:after="0" w:line="240" w:lineRule="auto"/>
        <w:ind w:right="-29"/>
        <w:rPr>
          <w:rFonts w:ascii="Times New Roman" w:eastAsia="Times New Roman" w:hAnsi="Times New Roman" w:cs="Times New Roman"/>
          <w:lang w:eastAsia="lt-LT"/>
        </w:rPr>
      </w:pPr>
    </w:p>
    <w:p w:rsidR="00F407ED" w:rsidRPr="00CD6C5C" w:rsidRDefault="00F407ED" w:rsidP="00F407ED">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vyresniems negu 75 metų vyrams šalutinis poveikis − svaigulys pasireiškė dažniau.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vartojantiems vyresniems negu 65 metų vyrams viduriavimas pasireiškė dažniau. </w:t>
      </w:r>
    </w:p>
    <w:p w:rsidR="00F407ED" w:rsidRDefault="00F407ED" w:rsidP="00F407ED">
      <w:pPr>
        <w:numPr>
          <w:ilvl w:val="12"/>
          <w:numId w:val="0"/>
        </w:numPr>
        <w:spacing w:after="0" w:line="240" w:lineRule="auto"/>
        <w:ind w:right="-29"/>
        <w:rPr>
          <w:rFonts w:ascii="Times New Roman" w:eastAsia="Times New Roman" w:hAnsi="Times New Roman" w:cs="Times New Roman"/>
          <w:b/>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Šalutinis poveikis, pasireiškiantis gydant </w:t>
      </w:r>
      <w:proofErr w:type="spellStart"/>
      <w:r w:rsidRPr="00CD6C5C">
        <w:rPr>
          <w:rFonts w:ascii="Times New Roman" w:eastAsia="Times New Roman" w:hAnsi="Times New Roman" w:cs="Times New Roman"/>
          <w:b/>
          <w:lang w:eastAsia="lt-LT"/>
        </w:rPr>
        <w:t>plautinę</w:t>
      </w:r>
      <w:proofErr w:type="spellEnd"/>
      <w:r w:rsidRPr="00CD6C5C">
        <w:rPr>
          <w:rFonts w:ascii="Times New Roman" w:eastAsia="Times New Roman" w:hAnsi="Times New Roman" w:cs="Times New Roman"/>
          <w:b/>
          <w:lang w:eastAsia="lt-LT"/>
        </w:rPr>
        <w:t xml:space="preserve"> arterinę hipertenziją</w:t>
      </w: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Labai 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ne rečiau</w:t>
      </w:r>
      <w:r w:rsidRPr="00CD6C5C">
        <w:rPr>
          <w:rFonts w:ascii="Times New Roman" w:eastAsia="Times New Roman" w:hAnsi="Times New Roman" w:cs="Times New Roman"/>
          <w:lang w:eastAsia="lt-LT"/>
        </w:rPr>
        <w:t xml:space="preserve"> kaip 1 iš 10 </w:t>
      </w:r>
      <w:r>
        <w:rPr>
          <w:rFonts w:ascii="Times New Roman" w:eastAsia="Times New Roman" w:hAnsi="Times New Roman" w:cs="Times New Roman"/>
          <w:lang w:eastAsia="lt-LT"/>
        </w:rPr>
        <w:t>asmenų</w:t>
      </w:r>
      <w:r w:rsidRPr="00CD6C5C">
        <w:rPr>
          <w:rFonts w:ascii="Times New Roman" w:eastAsia="Times New Roman" w:hAnsi="Times New Roman" w:cs="Times New Roman"/>
          <w:lang w:eastAsia="lt-LT"/>
        </w:rPr>
        <w:t>):</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galvos skausmas, veido ir kaklo paraudimas, nosies ir sinusų užgulimas (nosies užsikimšimas), pykinimas, </w:t>
      </w:r>
      <w:proofErr w:type="spellStart"/>
      <w:r w:rsidRPr="00CD6C5C">
        <w:rPr>
          <w:rFonts w:ascii="Times New Roman" w:eastAsia="Times New Roman" w:hAnsi="Times New Roman" w:cs="Times New Roman"/>
          <w:lang w:eastAsia="lt-LT"/>
        </w:rPr>
        <w:t>nevirškinimas</w:t>
      </w:r>
      <w:proofErr w:type="spellEnd"/>
      <w:r w:rsidRPr="00CD6C5C">
        <w:rPr>
          <w:rFonts w:ascii="Times New Roman" w:eastAsia="Times New Roman" w:hAnsi="Times New Roman" w:cs="Times New Roman"/>
          <w:lang w:eastAsia="lt-LT"/>
        </w:rPr>
        <w:t xml:space="preserve"> (įskaitant pilvo skausmą ar diskomfortą), raumenų skausmas, nugaros skausmas ir galūnių skausmas (įskaitant galūnių diskomfortą).</w:t>
      </w: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rečiau</w:t>
      </w:r>
      <w:r w:rsidRPr="00CD6C5C">
        <w:rPr>
          <w:rFonts w:ascii="Times New Roman" w:eastAsia="Times New Roman" w:hAnsi="Times New Roman" w:cs="Times New Roman"/>
          <w:lang w:eastAsia="lt-LT"/>
        </w:rPr>
        <w:t xml:space="preserve"> kaip 1 iš 10 </w:t>
      </w:r>
      <w:r>
        <w:rPr>
          <w:rFonts w:ascii="Times New Roman" w:eastAsia="Times New Roman" w:hAnsi="Times New Roman" w:cs="Times New Roman"/>
          <w:lang w:eastAsia="lt-LT"/>
        </w:rPr>
        <w:t>asmenų</w:t>
      </w:r>
      <w:r w:rsidRPr="00CD6C5C">
        <w:rPr>
          <w:rFonts w:ascii="Times New Roman" w:eastAsia="Times New Roman" w:hAnsi="Times New Roman" w:cs="Times New Roman"/>
          <w:lang w:eastAsia="lt-LT"/>
        </w:rPr>
        <w:t>):</w:t>
      </w:r>
    </w:p>
    <w:p w:rsidR="00F407ED" w:rsidRPr="00CD6C5C" w:rsidRDefault="00F407ED" w:rsidP="00F407ED">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matomo vaizdo </w:t>
      </w:r>
      <w:proofErr w:type="spellStart"/>
      <w:r w:rsidRPr="00CD6C5C">
        <w:rPr>
          <w:rFonts w:ascii="Times New Roman" w:eastAsia="Times New Roman" w:hAnsi="Times New Roman" w:cs="Times New Roman"/>
          <w:lang w:eastAsia="lt-LT"/>
        </w:rPr>
        <w:t>neryškumas</w:t>
      </w:r>
      <w:proofErr w:type="spellEnd"/>
      <w:r w:rsidRPr="00CD6C5C">
        <w:rPr>
          <w:rFonts w:ascii="Times New Roman" w:eastAsia="Times New Roman" w:hAnsi="Times New Roman" w:cs="Times New Roman"/>
          <w:lang w:eastAsia="lt-LT"/>
        </w:rPr>
        <w:t xml:space="preserve">, mažas kraujospūdis, kraujavimas iš nosies, vėmimas, kraujavimo iš gimdos sustiprėjimas arba nenormalus kraujavimas iš gimdos, veido patinimas, rūgšties </w:t>
      </w:r>
      <w:proofErr w:type="spellStart"/>
      <w:r w:rsidRPr="00CD6C5C">
        <w:rPr>
          <w:rFonts w:ascii="Times New Roman" w:eastAsia="Times New Roman" w:hAnsi="Times New Roman" w:cs="Times New Roman"/>
          <w:lang w:eastAsia="lt-LT"/>
        </w:rPr>
        <w:t>refliuksas</w:t>
      </w:r>
      <w:proofErr w:type="spellEnd"/>
      <w:r w:rsidRPr="00CD6C5C">
        <w:rPr>
          <w:rFonts w:ascii="Times New Roman" w:eastAsia="Times New Roman" w:hAnsi="Times New Roman" w:cs="Times New Roman"/>
          <w:lang w:eastAsia="lt-LT"/>
        </w:rPr>
        <w:t>, migrena, krūtinės skausmas, nereguliarus širdies plakimas ir apalpimas.</w:t>
      </w: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keepNext/>
        <w:numPr>
          <w:ilvl w:val="12"/>
          <w:numId w:val="0"/>
        </w:numPr>
        <w:spacing w:after="0" w:line="240" w:lineRule="auto"/>
        <w:ind w:right="-29"/>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lastRenderedPageBreak/>
        <w:t>Nedažn</w:t>
      </w:r>
      <w:r>
        <w:rPr>
          <w:rFonts w:ascii="Times New Roman" w:eastAsia="Times New Roman" w:hAnsi="Times New Roman" w:cs="Times New Roman"/>
          <w:b/>
          <w:lang w:eastAsia="lt-LT"/>
        </w:rPr>
        <w:t xml:space="preserve">i </w:t>
      </w:r>
      <w:r w:rsidRPr="00BB40D9">
        <w:rPr>
          <w:rFonts w:ascii="Times New Roman" w:eastAsia="Times New Roman" w:hAnsi="Times New Roman" w:cs="Times New Roman"/>
          <w:b/>
          <w:lang w:eastAsia="lt-LT"/>
        </w:rPr>
        <w:t>šalutinio poveikio reiškiniai</w:t>
      </w:r>
      <w:r w:rsidRPr="00CD6C5C">
        <w:rPr>
          <w:rFonts w:ascii="Times New Roman" w:eastAsia="Times New Roman" w:hAnsi="Times New Roman" w:cs="Times New Roman"/>
          <w:b/>
          <w:lang w:eastAsia="lt-LT"/>
        </w:rPr>
        <w:t xml:space="preserve"> </w:t>
      </w:r>
      <w:r w:rsidRPr="00CD6C5C">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rečiau</w:t>
      </w:r>
      <w:r w:rsidRPr="00CD6C5C">
        <w:rPr>
          <w:rFonts w:ascii="Times New Roman" w:eastAsia="Times New Roman" w:hAnsi="Times New Roman" w:cs="Times New Roman"/>
          <w:lang w:eastAsia="lt-LT"/>
        </w:rPr>
        <w:t xml:space="preserve"> kaip 1 iš 100 </w:t>
      </w:r>
      <w:r>
        <w:rPr>
          <w:rFonts w:ascii="Times New Roman" w:eastAsia="Times New Roman" w:hAnsi="Times New Roman" w:cs="Times New Roman"/>
          <w:lang w:eastAsia="lt-LT"/>
        </w:rPr>
        <w:t>asmenų</w:t>
      </w:r>
      <w:r w:rsidRPr="00CD6C5C">
        <w:rPr>
          <w:rFonts w:ascii="Times New Roman" w:eastAsia="Times New Roman" w:hAnsi="Times New Roman" w:cs="Times New Roman"/>
          <w:lang w:eastAsia="lt-LT"/>
        </w:rPr>
        <w:t>):</w:t>
      </w:r>
    </w:p>
    <w:p w:rsidR="00F407ED" w:rsidRPr="00CD6C5C" w:rsidRDefault="00F407ED" w:rsidP="00F407ED">
      <w:pPr>
        <w:keepNext/>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traukuliai, laikinas atminties netekimas, dilgėlinė, gausus prakaitavimas, kraujavimas iš varpos, kraujas spermoje ir (arba) šlapime, didelis kraujospūdis, dažnas širdies plakimas, staigi širdinė mirtis ir spengimas ausyse.</w:t>
      </w: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Buvo pranešta, kad dauguma (bet ne visi) iš šių vyrų, kuriems pasireiškė dažnas širdies ritmas, nereguliarus širdies ritmas, širdies priepuolis, smegenų insultas ar staigi širdinė mirtis, turėjo širdies sutrikimų prieš pradėdami vartoti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 xml:space="preserve">. Ar šie reiškiniai yra tiesiogiai susiję su </w:t>
      </w:r>
      <w:proofErr w:type="spellStart"/>
      <w:r w:rsidRPr="00CD6C5C">
        <w:rPr>
          <w:rFonts w:ascii="Times New Roman" w:eastAsia="Times New Roman" w:hAnsi="Times New Roman" w:cs="Times New Roman"/>
          <w:lang w:eastAsia="lt-LT"/>
        </w:rPr>
        <w:t>tadalafiliu</w:t>
      </w:r>
      <w:proofErr w:type="spellEnd"/>
      <w:r w:rsidRPr="00CD6C5C">
        <w:rPr>
          <w:rFonts w:ascii="Times New Roman" w:eastAsia="Times New Roman" w:hAnsi="Times New Roman" w:cs="Times New Roman"/>
          <w:lang w:eastAsia="lt-LT"/>
        </w:rPr>
        <w:t>, nustatyti neįmanoma.</w:t>
      </w:r>
    </w:p>
    <w:p w:rsidR="00F407ED" w:rsidRPr="00CD6C5C" w:rsidRDefault="00F407ED" w:rsidP="00F407ED">
      <w:pPr>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tabs>
          <w:tab w:val="left" w:pos="567"/>
        </w:tabs>
        <w:spacing w:after="0" w:line="240" w:lineRule="auto"/>
        <w:outlineLvl w:val="0"/>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Pranešimas apie šalutinį poveikį</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CD6C5C">
        <w:rPr>
          <w:rFonts w:ascii="Times New Roman" w:eastAsia="Times New Roman" w:hAnsi="Times New Roman" w:cs="Times New Roman"/>
          <w:snapToGrid w:val="0"/>
          <w:u w:val="single"/>
        </w:rPr>
        <w:t>https://vapris.vvkt.lt/vvkt-web/public/nrv</w:t>
      </w:r>
      <w:r w:rsidRPr="00CD6C5C">
        <w:rPr>
          <w:rFonts w:ascii="Times New Roman" w:eastAsia="Times New Roman" w:hAnsi="Times New Roman" w:cs="Times New Roman"/>
          <w:snapToGrid w:val="0"/>
        </w:rPr>
        <w:t xml:space="preserve"> arba užpildant Paciento pranešimo apie įtariamą nepageidaujamą reakciją (ĮNR) formą, kuri skelbiama </w:t>
      </w:r>
      <w:r w:rsidRPr="00CD6C5C">
        <w:rPr>
          <w:rFonts w:ascii="Times New Roman" w:eastAsia="Times New Roman" w:hAnsi="Times New Roman" w:cs="Times New Roman"/>
          <w:snapToGrid w:val="0"/>
          <w:u w:val="single"/>
        </w:rPr>
        <w:t>https://www.vvkt.lt/index.php?4004286486</w:t>
      </w:r>
      <w:r w:rsidRPr="00CD6C5C">
        <w:rPr>
          <w:rFonts w:ascii="Times New Roman" w:eastAsia="Times New Roman" w:hAnsi="Times New Roman" w:cs="Times New Roman"/>
          <w:snapToGrid w:val="0"/>
        </w:rPr>
        <w:t xml:space="preserve">, ir atsiunčiant elektroniniu paštu (adresu </w:t>
      </w:r>
      <w:proofErr w:type="spellStart"/>
      <w:r w:rsidRPr="00CD6C5C">
        <w:rPr>
          <w:rFonts w:ascii="Times New Roman" w:eastAsia="Times New Roman" w:hAnsi="Times New Roman" w:cs="Times New Roman"/>
          <w:snapToGrid w:val="0"/>
          <w:u w:val="single"/>
        </w:rPr>
        <w:t>NepageidaujamaR@vvkt.lt</w:t>
      </w:r>
      <w:proofErr w:type="spellEnd"/>
      <w:r w:rsidRPr="00CD6C5C">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left="567" w:right="-2" w:hanging="567"/>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5.</w:t>
      </w:r>
      <w:r w:rsidRPr="00CD6C5C">
        <w:rPr>
          <w:rFonts w:ascii="Times New Roman" w:eastAsia="Times New Roman" w:hAnsi="Times New Roman" w:cs="Times New Roman"/>
          <w:b/>
          <w:lang w:eastAsia="lt-LT"/>
        </w:rPr>
        <w:tab/>
        <w:t xml:space="preserve">Kaip laikyti </w:t>
      </w: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Šį vaistą laikykite vaikams nepastebimoje ir nepasiekiamoje vietoje.</w:t>
      </w: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Ant dėžutės arba lizdinės plokštelės po „EXP“ nurodytam tinkamumo laikui pasibaigus, šio vaisto vartoti negalima. Vaistas tinkamas vartoti iki paskutinės nurodyto mėnesio dienos.</w:t>
      </w: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Šio vaisto laikymui specialių temperatūros sąlygų nereikalaujama.</w:t>
      </w:r>
    </w:p>
    <w:p w:rsidR="00F407ED" w:rsidRPr="00CD6C5C" w:rsidRDefault="00F407ED" w:rsidP="00F407ED">
      <w:pPr>
        <w:tabs>
          <w:tab w:val="left" w:pos="567"/>
        </w:tabs>
        <w:spacing w:after="0" w:line="240" w:lineRule="auto"/>
        <w:rPr>
          <w:rFonts w:ascii="Times New Roman" w:eastAsia="Times New Roman" w:hAnsi="Times New Roman" w:cs="Times New Roman"/>
          <w:i/>
          <w:iCs/>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left="567" w:right="-2" w:hanging="567"/>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6.</w:t>
      </w:r>
      <w:r w:rsidRPr="00CD6C5C">
        <w:rPr>
          <w:rFonts w:ascii="Times New Roman" w:eastAsia="Times New Roman" w:hAnsi="Times New Roman" w:cs="Times New Roman"/>
          <w:b/>
          <w:lang w:eastAsia="lt-LT"/>
        </w:rPr>
        <w:tab/>
        <w:t>Pakuotės turinys ir kita informacija</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widowControl w:val="0"/>
        <w:tabs>
          <w:tab w:val="left" w:pos="567"/>
        </w:tabs>
        <w:spacing w:after="0" w:line="240" w:lineRule="auto"/>
        <w:jc w:val="both"/>
        <w:rPr>
          <w:rFonts w:ascii="Times New Roman" w:eastAsia="Times New Roman" w:hAnsi="Times New Roman" w:cs="Times New Roman"/>
          <w:b/>
          <w:bCs/>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sudėtis</w:t>
      </w:r>
    </w:p>
    <w:p w:rsidR="00F407ED" w:rsidRPr="00CD6C5C" w:rsidRDefault="00F407ED" w:rsidP="00F407ED">
      <w:pPr>
        <w:numPr>
          <w:ilvl w:val="0"/>
          <w:numId w:val="3"/>
        </w:numPr>
        <w:spacing w:after="0" w:line="240" w:lineRule="auto"/>
        <w:ind w:right="-2"/>
        <w:rPr>
          <w:rFonts w:ascii="Times New Roman" w:eastAsia="Times New Roman" w:hAnsi="Times New Roman" w:cs="Times New Roman"/>
          <w:i/>
          <w:iCs/>
          <w:lang w:eastAsia="lt-LT"/>
        </w:rPr>
      </w:pPr>
      <w:r w:rsidRPr="00CD6C5C">
        <w:rPr>
          <w:rFonts w:ascii="Times New Roman" w:eastAsia="Times New Roman" w:hAnsi="Times New Roman" w:cs="Times New Roman"/>
          <w:b/>
          <w:lang w:eastAsia="lt-LT"/>
        </w:rPr>
        <w:t>Veiklioji medžiaga</w:t>
      </w:r>
      <w:r w:rsidRPr="00CD6C5C">
        <w:rPr>
          <w:rFonts w:ascii="Times New Roman" w:eastAsia="Times New Roman" w:hAnsi="Times New Roman" w:cs="Times New Roman"/>
          <w:lang w:eastAsia="lt-LT"/>
        </w:rPr>
        <w:t xml:space="preserve"> yra </w:t>
      </w:r>
      <w:proofErr w:type="spellStart"/>
      <w:r w:rsidRPr="00CD6C5C">
        <w:rPr>
          <w:rFonts w:ascii="Times New Roman" w:eastAsia="Times New Roman" w:hAnsi="Times New Roman" w:cs="Times New Roman"/>
          <w:lang w:eastAsia="lt-LT"/>
        </w:rPr>
        <w:t>tadalafilis</w:t>
      </w:r>
      <w:proofErr w:type="spellEnd"/>
      <w:r w:rsidRPr="00CD6C5C">
        <w:rPr>
          <w:rFonts w:ascii="Times New Roman" w:eastAsia="Times New Roman" w:hAnsi="Times New Roman" w:cs="Times New Roman"/>
          <w:lang w:eastAsia="lt-LT"/>
        </w:rPr>
        <w:t xml:space="preserve">. </w:t>
      </w:r>
    </w:p>
    <w:p w:rsidR="00F407ED" w:rsidRPr="00CD6C5C" w:rsidRDefault="00F407ED" w:rsidP="00F407ED">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Kiekvienoje plėvele dengtoje tabletėje yra 20 mg </w:t>
      </w:r>
      <w:proofErr w:type="spellStart"/>
      <w:r w:rsidRPr="00CD6C5C">
        <w:rPr>
          <w:rFonts w:ascii="Times New Roman" w:eastAsia="Times New Roman" w:hAnsi="Times New Roman" w:cs="Times New Roman"/>
          <w:lang w:eastAsia="lt-LT"/>
        </w:rPr>
        <w:t>tadalafilio</w:t>
      </w:r>
      <w:proofErr w:type="spellEnd"/>
      <w:r w:rsidRPr="00CD6C5C">
        <w:rPr>
          <w:rFonts w:ascii="Times New Roman" w:eastAsia="Times New Roman" w:hAnsi="Times New Roman" w:cs="Times New Roman"/>
          <w:lang w:eastAsia="lt-LT"/>
        </w:rPr>
        <w:t>.</w:t>
      </w:r>
    </w:p>
    <w:p w:rsidR="00F407ED" w:rsidRPr="00CD6C5C" w:rsidRDefault="00F407ED" w:rsidP="00F407ED">
      <w:pPr>
        <w:numPr>
          <w:ilvl w:val="0"/>
          <w:numId w:val="4"/>
        </w:numPr>
        <w:spacing w:after="0" w:line="240" w:lineRule="auto"/>
        <w:ind w:right="-2"/>
        <w:rPr>
          <w:rFonts w:ascii="Times New Roman" w:eastAsia="Times New Roman" w:hAnsi="Times New Roman" w:cs="Times New Roman"/>
          <w:lang w:eastAsia="lt-LT"/>
        </w:rPr>
      </w:pPr>
      <w:r w:rsidRPr="00CD6C5C">
        <w:rPr>
          <w:rFonts w:ascii="Times New Roman" w:eastAsia="Times New Roman" w:hAnsi="Times New Roman" w:cs="Times New Roman"/>
          <w:b/>
          <w:lang w:eastAsia="lt-LT"/>
        </w:rPr>
        <w:t>Pagalbinės medžiagos</w:t>
      </w:r>
    </w:p>
    <w:p w:rsidR="00F407ED" w:rsidRPr="00CD6C5C" w:rsidRDefault="00F407ED" w:rsidP="00F407ED">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šerdis</w:t>
      </w:r>
      <w:r w:rsidRPr="00CD6C5C">
        <w:rPr>
          <w:rFonts w:ascii="Times New Roman" w:eastAsia="Times New Roman" w:hAnsi="Times New Roman" w:cs="Times New Roman"/>
          <w:lang w:eastAsia="lt-LT"/>
        </w:rPr>
        <w:t xml:space="preserve">: laktozė </w:t>
      </w:r>
      <w:proofErr w:type="spellStart"/>
      <w:r w:rsidRPr="00CD6C5C">
        <w:rPr>
          <w:rFonts w:ascii="Times New Roman" w:eastAsia="Times New Roman" w:hAnsi="Times New Roman" w:cs="Times New Roman"/>
          <w:lang w:eastAsia="lt-LT"/>
        </w:rPr>
        <w:t>monohidratas</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kroskarmeliozės</w:t>
      </w:r>
      <w:proofErr w:type="spellEnd"/>
      <w:r w:rsidRPr="00CD6C5C">
        <w:rPr>
          <w:rFonts w:ascii="Times New Roman" w:eastAsia="Times New Roman" w:hAnsi="Times New Roman" w:cs="Times New Roman"/>
          <w:lang w:eastAsia="lt-LT"/>
        </w:rPr>
        <w:t xml:space="preserve"> natrio druska, </w:t>
      </w:r>
      <w:proofErr w:type="spellStart"/>
      <w:r w:rsidRPr="00CD6C5C">
        <w:rPr>
          <w:rFonts w:ascii="Times New Roman" w:eastAsia="Times New Roman" w:hAnsi="Times New Roman" w:cs="Times New Roman"/>
          <w:lang w:eastAsia="lt-LT"/>
        </w:rPr>
        <w:t>hipromeliozė</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mikrokristalinė</w:t>
      </w:r>
      <w:proofErr w:type="spellEnd"/>
      <w:r w:rsidRPr="00CD6C5C">
        <w:rPr>
          <w:rFonts w:ascii="Times New Roman" w:eastAsia="Times New Roman" w:hAnsi="Times New Roman" w:cs="Times New Roman"/>
          <w:lang w:eastAsia="lt-LT"/>
        </w:rPr>
        <w:t xml:space="preserve"> celiuliozė, </w:t>
      </w:r>
      <w:proofErr w:type="spellStart"/>
      <w:r w:rsidRPr="00CD6C5C">
        <w:rPr>
          <w:rFonts w:ascii="Times New Roman" w:eastAsia="Times New Roman" w:hAnsi="Times New Roman" w:cs="Times New Roman"/>
          <w:lang w:eastAsia="lt-LT"/>
        </w:rPr>
        <w:t>sorbitano</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stearatas</w:t>
      </w:r>
      <w:proofErr w:type="spellEnd"/>
      <w:r w:rsidRPr="00CD6C5C">
        <w:rPr>
          <w:rFonts w:ascii="Times New Roman" w:eastAsia="Times New Roman" w:hAnsi="Times New Roman" w:cs="Times New Roman"/>
          <w:lang w:eastAsia="lt-LT"/>
        </w:rPr>
        <w:t xml:space="preserve"> ir magnio </w:t>
      </w:r>
      <w:proofErr w:type="spellStart"/>
      <w:r w:rsidRPr="00CD6C5C">
        <w:rPr>
          <w:rFonts w:ascii="Times New Roman" w:eastAsia="Times New Roman" w:hAnsi="Times New Roman" w:cs="Times New Roman"/>
          <w:lang w:eastAsia="lt-LT"/>
        </w:rPr>
        <w:t>stearatas</w:t>
      </w:r>
      <w:proofErr w:type="spellEnd"/>
      <w:r w:rsidRPr="00CD6C5C">
        <w:rPr>
          <w:rFonts w:ascii="Times New Roman" w:eastAsia="Times New Roman" w:hAnsi="Times New Roman" w:cs="Times New Roman"/>
          <w:lang w:eastAsia="lt-LT"/>
        </w:rPr>
        <w:t>.</w:t>
      </w:r>
    </w:p>
    <w:p w:rsidR="00F407ED" w:rsidRPr="00CD6C5C" w:rsidRDefault="00F407ED" w:rsidP="00F407ED">
      <w:pPr>
        <w:spacing w:after="0" w:line="240" w:lineRule="auto"/>
        <w:ind w:left="567" w:right="-2"/>
        <w:rPr>
          <w:rFonts w:ascii="Times New Roman" w:eastAsia="Times New Roman" w:hAnsi="Times New Roman" w:cs="Times New Roman"/>
          <w:lang w:eastAsia="lt-LT"/>
        </w:rPr>
      </w:pPr>
      <w:r w:rsidRPr="00CD6C5C">
        <w:rPr>
          <w:rFonts w:ascii="Times New Roman" w:eastAsia="Times New Roman" w:hAnsi="Times New Roman" w:cs="Times New Roman"/>
          <w:u w:val="single"/>
          <w:lang w:eastAsia="lt-LT"/>
        </w:rPr>
        <w:t>Tabletės plėvelė</w:t>
      </w:r>
      <w:r w:rsidRPr="00CD6C5C">
        <w:rPr>
          <w:rFonts w:ascii="Times New Roman" w:eastAsia="Times New Roman" w:hAnsi="Times New Roman" w:cs="Times New Roman"/>
          <w:lang w:eastAsia="lt-LT"/>
        </w:rPr>
        <w:t xml:space="preserve">: laktozė </w:t>
      </w:r>
      <w:proofErr w:type="spellStart"/>
      <w:r w:rsidRPr="00CD6C5C">
        <w:rPr>
          <w:rFonts w:ascii="Times New Roman" w:eastAsia="Times New Roman" w:hAnsi="Times New Roman" w:cs="Times New Roman"/>
          <w:lang w:eastAsia="lt-LT"/>
        </w:rPr>
        <w:t>monohidratas</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hipromeliozė</w:t>
      </w:r>
      <w:proofErr w:type="spellEnd"/>
      <w:r w:rsidRPr="00CD6C5C">
        <w:rPr>
          <w:rFonts w:ascii="Times New Roman" w:eastAsia="Times New Roman" w:hAnsi="Times New Roman" w:cs="Times New Roman"/>
          <w:lang w:eastAsia="lt-LT"/>
        </w:rPr>
        <w:t xml:space="preserve">, titano dioksidas (E171), </w:t>
      </w:r>
      <w:proofErr w:type="spellStart"/>
      <w:r w:rsidRPr="00CD6C5C">
        <w:rPr>
          <w:rFonts w:ascii="Times New Roman" w:eastAsia="Times New Roman" w:hAnsi="Times New Roman" w:cs="Times New Roman"/>
          <w:lang w:eastAsia="lt-LT"/>
        </w:rPr>
        <w:t>triacetinas</w:t>
      </w:r>
      <w:proofErr w:type="spellEnd"/>
      <w:r w:rsidRPr="00CD6C5C">
        <w:rPr>
          <w:rFonts w:ascii="Times New Roman" w:eastAsia="Times New Roman" w:hAnsi="Times New Roman" w:cs="Times New Roman"/>
          <w:lang w:eastAsia="lt-LT"/>
        </w:rPr>
        <w:t>, talkas ir geltonasis geležies oksidas (E172).</w:t>
      </w:r>
    </w:p>
    <w:p w:rsidR="00F407ED" w:rsidRPr="00CD6C5C" w:rsidRDefault="00F407ED" w:rsidP="00F407ED">
      <w:pPr>
        <w:spacing w:after="0" w:line="240" w:lineRule="auto"/>
        <w:ind w:right="-2"/>
        <w:rPr>
          <w:rFonts w:ascii="Times New Roman" w:eastAsia="Times New Roman" w:hAnsi="Times New Roman" w:cs="Times New Roman"/>
          <w:lang w:eastAsia="lt-LT"/>
        </w:rPr>
      </w:pPr>
    </w:p>
    <w:p w:rsidR="00F407ED" w:rsidRPr="00CD6C5C" w:rsidRDefault="00F407ED" w:rsidP="00F407ED">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CD6C5C">
        <w:rPr>
          <w:rFonts w:ascii="Times New Roman" w:eastAsia="Times New Roman" w:hAnsi="Times New Roman" w:cs="Times New Roman"/>
          <w:b/>
          <w:lang w:eastAsia="lt-LT"/>
        </w:rPr>
        <w:t>Tadalafil</w:t>
      </w:r>
      <w:proofErr w:type="spellEnd"/>
      <w:r w:rsidRPr="00CD6C5C">
        <w:rPr>
          <w:rFonts w:ascii="Times New Roman" w:eastAsia="Times New Roman" w:hAnsi="Times New Roman" w:cs="Times New Roman"/>
          <w:b/>
          <w:lang w:eastAsia="lt-LT"/>
        </w:rPr>
        <w:t xml:space="preserve"> </w:t>
      </w:r>
      <w:proofErr w:type="spellStart"/>
      <w:r w:rsidRPr="00CD6C5C">
        <w:rPr>
          <w:rFonts w:ascii="Times New Roman" w:eastAsia="Times New Roman" w:hAnsi="Times New Roman" w:cs="Times New Roman"/>
          <w:b/>
          <w:lang w:eastAsia="lt-LT"/>
        </w:rPr>
        <w:t>Accord</w:t>
      </w:r>
      <w:proofErr w:type="spellEnd"/>
      <w:r w:rsidRPr="00CD6C5C">
        <w:rPr>
          <w:rFonts w:ascii="Times New Roman" w:eastAsia="Times New Roman" w:hAnsi="Times New Roman" w:cs="Times New Roman"/>
          <w:b/>
          <w:lang w:eastAsia="lt-LT"/>
        </w:rPr>
        <w:t xml:space="preserve"> išvaizda ir kiekis pakuotėje</w:t>
      </w:r>
    </w:p>
    <w:p w:rsidR="00F407ED" w:rsidRPr="00CD6C5C" w:rsidRDefault="00F407ED" w:rsidP="00F407ED">
      <w:pPr>
        <w:keepNext/>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Geltona, kapsulės formos, maždaug 14,3 mm ilgio ir 7 mm pločio, abipus išgaubta plėvele dengta tabletė nuožulniais kraštais, vienoje pusėje įspausta „T 20“, kita pusė lygi.</w:t>
      </w: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tiekiamas PVC/PE/</w:t>
      </w:r>
      <w:proofErr w:type="spellStart"/>
      <w:r w:rsidRPr="00CD6C5C">
        <w:rPr>
          <w:rFonts w:ascii="Times New Roman" w:eastAsia="Times New Roman" w:hAnsi="Times New Roman" w:cs="Times New Roman"/>
          <w:lang w:eastAsia="lt-LT"/>
        </w:rPr>
        <w:t>PVdC</w:t>
      </w:r>
      <w:proofErr w:type="spellEnd"/>
      <w:r w:rsidRPr="00CD6C5C">
        <w:rPr>
          <w:rFonts w:ascii="Times New Roman" w:eastAsia="Times New Roman" w:hAnsi="Times New Roman" w:cs="Times New Roman"/>
          <w:lang w:eastAsia="lt-LT"/>
        </w:rPr>
        <w:t xml:space="preserve"> permatomose aliuminio lizdinėse plokštelėse. </w:t>
      </w: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r w:rsidRPr="00CD6C5C">
        <w:rPr>
          <w:rFonts w:ascii="Times New Roman" w:hAnsi="Times New Roman" w:cs="Times New Roman"/>
        </w:rPr>
        <w:t>Pakuotės dydžiai</w:t>
      </w:r>
      <w:r w:rsidRPr="00CD6C5C">
        <w:rPr>
          <w:rFonts w:ascii="Times New Roman" w:eastAsia="Times New Roman" w:hAnsi="Times New Roman" w:cs="Times New Roman"/>
          <w:lang w:eastAsia="lt-LT"/>
        </w:rPr>
        <w:t>: 2, 4, 8, 12, 14, 28, 30, 56 arba 60 tablečių.</w:t>
      </w: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p>
    <w:p w:rsidR="00F407ED" w:rsidRPr="00CD6C5C" w:rsidRDefault="00F407ED" w:rsidP="00F407ED">
      <w:pPr>
        <w:tabs>
          <w:tab w:val="left" w:pos="567"/>
        </w:tabs>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lastRenderedPageBreak/>
        <w:t>Gali būti tiekiamos ne visų dydžių pakuotės.</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b/>
          <w:bCs/>
          <w:lang w:eastAsia="lt-LT"/>
        </w:rPr>
      </w:pPr>
      <w:r w:rsidRPr="00CD6C5C">
        <w:rPr>
          <w:rFonts w:ascii="Times New Roman" w:eastAsia="Times New Roman" w:hAnsi="Times New Roman" w:cs="Times New Roman"/>
          <w:b/>
          <w:lang w:eastAsia="lt-LT"/>
        </w:rPr>
        <w:t>Registruotojas ir gamintojas</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Registruotojas</w:t>
      </w:r>
    </w:p>
    <w:p w:rsidR="00F407ED" w:rsidRPr="00CD6C5C" w:rsidRDefault="00F407ED" w:rsidP="00F407ED">
      <w:pPr>
        <w:spacing w:after="0" w:line="240" w:lineRule="auto"/>
        <w:rPr>
          <w:rFonts w:ascii="Times New Roman" w:eastAsia="Times New Roman" w:hAnsi="Times New Roman" w:cs="Times New Roman"/>
        </w:rPr>
      </w:pPr>
      <w:proofErr w:type="spellStart"/>
      <w:r w:rsidRPr="00CD6C5C">
        <w:rPr>
          <w:rFonts w:ascii="Times New Roman" w:eastAsia="Times New Roman" w:hAnsi="Times New Roman" w:cs="Times New Roman"/>
        </w:rPr>
        <w:t>Accord</w:t>
      </w:r>
      <w:proofErr w:type="spellEnd"/>
      <w:r w:rsidRPr="00CD6C5C">
        <w:rPr>
          <w:rFonts w:ascii="Times New Roman" w:eastAsia="Times New Roman" w:hAnsi="Times New Roman" w:cs="Times New Roman"/>
        </w:rPr>
        <w:t xml:space="preserve"> </w:t>
      </w:r>
      <w:proofErr w:type="spellStart"/>
      <w:r w:rsidRPr="00CD6C5C">
        <w:rPr>
          <w:rFonts w:ascii="Times New Roman" w:eastAsia="Times New Roman" w:hAnsi="Times New Roman" w:cs="Times New Roman"/>
        </w:rPr>
        <w:t>Healthcare</w:t>
      </w:r>
      <w:proofErr w:type="spellEnd"/>
      <w:r w:rsidRPr="00CD6C5C">
        <w:rPr>
          <w:rFonts w:ascii="Times New Roman" w:eastAsia="Times New Roman" w:hAnsi="Times New Roman" w:cs="Times New Roman"/>
        </w:rPr>
        <w:t xml:space="preserve"> </w:t>
      </w:r>
      <w:r w:rsidRPr="00CD6C5C">
        <w:rPr>
          <w:rFonts w:ascii="Times New Roman" w:hAnsi="Times New Roman" w:cs="Times New Roman"/>
        </w:rPr>
        <w:t xml:space="preserve">B.V. </w:t>
      </w:r>
    </w:p>
    <w:p w:rsidR="00F407ED" w:rsidRPr="00CD6C5C" w:rsidRDefault="00F407ED" w:rsidP="00F407ED">
      <w:pPr>
        <w:spacing w:after="0" w:line="240" w:lineRule="auto"/>
        <w:rPr>
          <w:rFonts w:ascii="Times New Roman" w:hAnsi="Times New Roman" w:cs="Times New Roman"/>
        </w:rPr>
      </w:pPr>
      <w:proofErr w:type="spellStart"/>
      <w:r w:rsidRPr="00CD6C5C">
        <w:rPr>
          <w:rFonts w:ascii="Times New Roman" w:hAnsi="Times New Roman" w:cs="Times New Roman"/>
        </w:rPr>
        <w:t>Winthontlaan</w:t>
      </w:r>
      <w:proofErr w:type="spellEnd"/>
      <w:r w:rsidRPr="00CD6C5C">
        <w:rPr>
          <w:rFonts w:ascii="Times New Roman" w:hAnsi="Times New Roman" w:cs="Times New Roman"/>
        </w:rPr>
        <w:t xml:space="preserve"> 200 </w:t>
      </w:r>
    </w:p>
    <w:p w:rsidR="00F407ED" w:rsidRPr="00CD6C5C" w:rsidRDefault="00F407ED" w:rsidP="00F407ED">
      <w:pPr>
        <w:spacing w:after="0" w:line="240" w:lineRule="auto"/>
        <w:rPr>
          <w:rFonts w:ascii="Times New Roman" w:hAnsi="Times New Roman" w:cs="Times New Roman"/>
        </w:rPr>
      </w:pPr>
      <w:r w:rsidRPr="00CD6C5C">
        <w:rPr>
          <w:rFonts w:ascii="Times New Roman" w:hAnsi="Times New Roman" w:cs="Times New Roman"/>
        </w:rPr>
        <w:t xml:space="preserve">3526 KV </w:t>
      </w:r>
      <w:proofErr w:type="spellStart"/>
      <w:r w:rsidRPr="00CD6C5C">
        <w:rPr>
          <w:rFonts w:ascii="Times New Roman" w:hAnsi="Times New Roman" w:cs="Times New Roman"/>
        </w:rPr>
        <w:t>Utrecht</w:t>
      </w:r>
      <w:proofErr w:type="spellEnd"/>
      <w:r w:rsidRPr="00CD6C5C">
        <w:rPr>
          <w:rFonts w:ascii="Times New Roman" w:hAnsi="Times New Roman" w:cs="Times New Roman"/>
        </w:rPr>
        <w:t xml:space="preserve"> </w:t>
      </w:r>
    </w:p>
    <w:p w:rsidR="00F407ED" w:rsidRPr="00CD6C5C" w:rsidRDefault="00F407ED" w:rsidP="00F407ED">
      <w:pPr>
        <w:spacing w:after="0" w:line="240" w:lineRule="auto"/>
        <w:rPr>
          <w:rFonts w:ascii="Times New Roman" w:hAnsi="Times New Roman" w:cs="Times New Roman"/>
        </w:rPr>
      </w:pPr>
      <w:r w:rsidRPr="00CD6C5C">
        <w:rPr>
          <w:rFonts w:ascii="Times New Roman" w:hAnsi="Times New Roman" w:cs="Times New Roman"/>
        </w:rPr>
        <w:t>Nyderlandai</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b/>
          <w:bCs/>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bCs/>
          <w:i/>
          <w:lang w:eastAsia="lt-LT"/>
        </w:rPr>
      </w:pPr>
      <w:r w:rsidRPr="00CD6C5C">
        <w:rPr>
          <w:rFonts w:ascii="Times New Roman" w:eastAsia="Times New Roman" w:hAnsi="Times New Roman" w:cs="Times New Roman"/>
          <w:i/>
          <w:lang w:eastAsia="lt-LT"/>
        </w:rPr>
        <w:t>Gamintojas</w:t>
      </w:r>
    </w:p>
    <w:p w:rsidR="00F407ED" w:rsidRPr="00CD6C5C" w:rsidRDefault="00F407ED" w:rsidP="00F407ED">
      <w:pPr>
        <w:widowControl w:val="0"/>
        <w:autoSpaceDE w:val="0"/>
        <w:autoSpaceDN w:val="0"/>
        <w:adjustRightInd w:val="0"/>
        <w:spacing w:after="0" w:line="240" w:lineRule="auto"/>
        <w:ind w:right="-20"/>
        <w:rPr>
          <w:rFonts w:ascii="Times New Roman" w:hAnsi="Times New Roman" w:cs="Times New Roman"/>
        </w:rPr>
      </w:pPr>
      <w:proofErr w:type="spellStart"/>
      <w:r w:rsidRPr="00CD6C5C">
        <w:rPr>
          <w:rFonts w:ascii="Times New Roman" w:hAnsi="Times New Roman" w:cs="Times New Roman"/>
        </w:rPr>
        <w:t>Accord</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Healthcare</w:t>
      </w:r>
      <w:proofErr w:type="spellEnd"/>
      <w:r w:rsidRPr="00CD6C5C">
        <w:rPr>
          <w:rFonts w:ascii="Times New Roman" w:hAnsi="Times New Roman" w:cs="Times New Roman"/>
        </w:rPr>
        <w:t xml:space="preserve"> B.V. </w:t>
      </w:r>
    </w:p>
    <w:p w:rsidR="00F407ED" w:rsidRPr="00CD6C5C" w:rsidRDefault="00F407ED" w:rsidP="00F407ED">
      <w:pPr>
        <w:widowControl w:val="0"/>
        <w:autoSpaceDE w:val="0"/>
        <w:autoSpaceDN w:val="0"/>
        <w:adjustRightInd w:val="0"/>
        <w:spacing w:after="0" w:line="240" w:lineRule="auto"/>
        <w:ind w:right="-20"/>
        <w:rPr>
          <w:rFonts w:ascii="Times New Roman" w:hAnsi="Times New Roman" w:cs="Times New Roman"/>
        </w:rPr>
      </w:pPr>
      <w:proofErr w:type="spellStart"/>
      <w:r w:rsidRPr="00CD6C5C">
        <w:rPr>
          <w:rFonts w:ascii="Times New Roman" w:hAnsi="Times New Roman" w:cs="Times New Roman"/>
        </w:rPr>
        <w:t>Winthontlaan</w:t>
      </w:r>
      <w:proofErr w:type="spellEnd"/>
      <w:r w:rsidRPr="00CD6C5C">
        <w:rPr>
          <w:rFonts w:ascii="Times New Roman" w:hAnsi="Times New Roman" w:cs="Times New Roman"/>
        </w:rPr>
        <w:t xml:space="preserve"> 200</w:t>
      </w:r>
    </w:p>
    <w:p w:rsidR="00F407ED" w:rsidRPr="00CD6C5C" w:rsidRDefault="00F407ED" w:rsidP="00F407ED">
      <w:pPr>
        <w:widowControl w:val="0"/>
        <w:autoSpaceDE w:val="0"/>
        <w:autoSpaceDN w:val="0"/>
        <w:adjustRightInd w:val="0"/>
        <w:spacing w:after="0" w:line="240" w:lineRule="auto"/>
        <w:ind w:right="-20"/>
        <w:rPr>
          <w:rFonts w:ascii="Times New Roman" w:hAnsi="Times New Roman" w:cs="Times New Roman"/>
        </w:rPr>
      </w:pPr>
      <w:r w:rsidRPr="00CD6C5C">
        <w:rPr>
          <w:rFonts w:ascii="Times New Roman" w:hAnsi="Times New Roman" w:cs="Times New Roman"/>
        </w:rPr>
        <w:t xml:space="preserve">3526 KV </w:t>
      </w:r>
      <w:proofErr w:type="spellStart"/>
      <w:r w:rsidRPr="00CD6C5C">
        <w:rPr>
          <w:rFonts w:ascii="Times New Roman" w:hAnsi="Times New Roman" w:cs="Times New Roman"/>
        </w:rPr>
        <w:t>Utrecht</w:t>
      </w:r>
      <w:proofErr w:type="spellEnd"/>
    </w:p>
    <w:p w:rsidR="00F407ED" w:rsidRPr="00CD6C5C" w:rsidRDefault="00F407ED" w:rsidP="00F407ED">
      <w:pPr>
        <w:spacing w:after="0" w:line="240" w:lineRule="auto"/>
        <w:rPr>
          <w:rFonts w:ascii="Times New Roman" w:eastAsia="Times New Roman" w:hAnsi="Times New Roman" w:cs="Times New Roman"/>
        </w:rPr>
      </w:pPr>
      <w:r w:rsidRPr="00CD6C5C">
        <w:rPr>
          <w:rFonts w:ascii="Times New Roman" w:hAnsi="Times New Roman" w:cs="Times New Roman"/>
        </w:rPr>
        <w:t>Nyderlandai</w:t>
      </w:r>
    </w:p>
    <w:p w:rsidR="00F407ED" w:rsidRPr="00CD6C5C" w:rsidRDefault="00F407ED" w:rsidP="00F407ED">
      <w:pPr>
        <w:spacing w:after="0" w:line="240" w:lineRule="auto"/>
        <w:rPr>
          <w:rFonts w:ascii="Times New Roman" w:hAnsi="Times New Roman" w:cs="Times New Roman"/>
          <w:b/>
        </w:rPr>
      </w:pPr>
    </w:p>
    <w:p w:rsidR="00F407ED" w:rsidRPr="00CD6C5C" w:rsidRDefault="00F407ED" w:rsidP="00F407ED">
      <w:pPr>
        <w:spacing w:after="0" w:line="240" w:lineRule="auto"/>
        <w:rPr>
          <w:rFonts w:ascii="Times New Roman" w:hAnsi="Times New Roman" w:cs="Times New Roman"/>
        </w:rPr>
      </w:pPr>
      <w:proofErr w:type="spellStart"/>
      <w:r w:rsidRPr="00CD6C5C">
        <w:rPr>
          <w:rFonts w:ascii="Times New Roman" w:hAnsi="Times New Roman" w:cs="Times New Roman"/>
        </w:rPr>
        <w:t>Pharmadox</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Healthcare</w:t>
      </w:r>
      <w:proofErr w:type="spellEnd"/>
      <w:r w:rsidRPr="00CD6C5C">
        <w:rPr>
          <w:rFonts w:ascii="Times New Roman" w:hAnsi="Times New Roman" w:cs="Times New Roman"/>
        </w:rPr>
        <w:t xml:space="preserve"> Ltd.</w:t>
      </w:r>
    </w:p>
    <w:p w:rsidR="00F407ED" w:rsidRPr="00CD6C5C" w:rsidRDefault="00F407ED" w:rsidP="00F407ED">
      <w:pPr>
        <w:spacing w:after="0" w:line="240" w:lineRule="auto"/>
        <w:rPr>
          <w:rFonts w:ascii="Times New Roman" w:hAnsi="Times New Roman" w:cs="Times New Roman"/>
        </w:rPr>
      </w:pPr>
      <w:r w:rsidRPr="00CD6C5C">
        <w:rPr>
          <w:rFonts w:ascii="Times New Roman" w:hAnsi="Times New Roman" w:cs="Times New Roman"/>
        </w:rPr>
        <w:t xml:space="preserve">KW20A </w:t>
      </w:r>
      <w:proofErr w:type="spellStart"/>
      <w:r w:rsidRPr="00CD6C5C">
        <w:rPr>
          <w:rFonts w:ascii="Times New Roman" w:hAnsi="Times New Roman" w:cs="Times New Roman"/>
        </w:rPr>
        <w:t>Kordin</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Industrial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Park</w:t>
      </w:r>
      <w:proofErr w:type="spellEnd"/>
      <w:r w:rsidRPr="00CD6C5C">
        <w:rPr>
          <w:rFonts w:ascii="Times New Roman" w:hAnsi="Times New Roman" w:cs="Times New Roman"/>
        </w:rPr>
        <w:t>,</w:t>
      </w:r>
    </w:p>
    <w:p w:rsidR="00F407ED" w:rsidRPr="00CD6C5C" w:rsidRDefault="00F407ED" w:rsidP="00F407ED">
      <w:pPr>
        <w:spacing w:after="0" w:line="240" w:lineRule="auto"/>
        <w:rPr>
          <w:rFonts w:ascii="Times New Roman" w:hAnsi="Times New Roman" w:cs="Times New Roman"/>
        </w:rPr>
      </w:pPr>
      <w:proofErr w:type="spellStart"/>
      <w:r w:rsidRPr="00CD6C5C">
        <w:rPr>
          <w:rFonts w:ascii="Times New Roman" w:hAnsi="Times New Roman" w:cs="Times New Roman"/>
        </w:rPr>
        <w:t>Paola</w:t>
      </w:r>
      <w:proofErr w:type="spellEnd"/>
      <w:r w:rsidRPr="00CD6C5C">
        <w:rPr>
          <w:rFonts w:ascii="Times New Roman" w:hAnsi="Times New Roman" w:cs="Times New Roman"/>
        </w:rPr>
        <w:t>, PLA 3000</w:t>
      </w:r>
    </w:p>
    <w:p w:rsidR="00F407ED" w:rsidRPr="00CD6C5C" w:rsidRDefault="00F407ED" w:rsidP="00F407ED">
      <w:pPr>
        <w:spacing w:after="0" w:line="240" w:lineRule="auto"/>
        <w:rPr>
          <w:rFonts w:ascii="Times New Roman" w:eastAsia="Times New Roman" w:hAnsi="Times New Roman" w:cs="Times New Roman"/>
        </w:rPr>
      </w:pPr>
      <w:r w:rsidRPr="00CD6C5C">
        <w:rPr>
          <w:rFonts w:ascii="Times New Roman" w:hAnsi="Times New Roman" w:cs="Times New Roman"/>
        </w:rPr>
        <w:t>Malta</w:t>
      </w:r>
    </w:p>
    <w:p w:rsidR="00F407ED" w:rsidRPr="00CD6C5C" w:rsidRDefault="00F407ED" w:rsidP="00F407ED">
      <w:pPr>
        <w:spacing w:after="0" w:line="240" w:lineRule="auto"/>
        <w:rPr>
          <w:rFonts w:ascii="Times New Roman" w:hAnsi="Times New Roman" w:cs="Times New Roman"/>
          <w:b/>
        </w:rPr>
      </w:pPr>
    </w:p>
    <w:p w:rsidR="00F407ED" w:rsidRPr="00CD6C5C" w:rsidRDefault="00F407ED" w:rsidP="00F407ED">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Healthcare</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Polska</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Sp.z</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o.o</w:t>
      </w:r>
      <w:proofErr w:type="spellEnd"/>
      <w:r w:rsidRPr="00CD6C5C">
        <w:rPr>
          <w:rFonts w:ascii="Times New Roman" w:eastAsia="Times New Roman" w:hAnsi="Times New Roman" w:cs="Times New Roman"/>
          <w:lang w:eastAsia="lt-LT"/>
        </w:rPr>
        <w:t>.,</w:t>
      </w:r>
    </w:p>
    <w:p w:rsidR="00F407ED" w:rsidRPr="00CD6C5C" w:rsidRDefault="00F407ED" w:rsidP="00F407ED">
      <w:pPr>
        <w:spacing w:after="0" w:line="240" w:lineRule="auto"/>
        <w:rPr>
          <w:rFonts w:ascii="Times New Roman" w:eastAsia="Times New Roman" w:hAnsi="Times New Roman" w:cs="Times New Roman"/>
          <w:lang w:eastAsia="lt-LT"/>
        </w:rPr>
      </w:pPr>
      <w:proofErr w:type="spellStart"/>
      <w:r w:rsidRPr="00CD6C5C">
        <w:rPr>
          <w:rFonts w:ascii="Times New Roman" w:eastAsia="Times New Roman" w:hAnsi="Times New Roman" w:cs="Times New Roman"/>
          <w:lang w:eastAsia="lt-LT"/>
        </w:rPr>
        <w:t>ul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Lutomierska</w:t>
      </w:r>
      <w:proofErr w:type="spellEnd"/>
      <w:r w:rsidRPr="00CD6C5C">
        <w:rPr>
          <w:rFonts w:ascii="Times New Roman" w:eastAsia="Times New Roman" w:hAnsi="Times New Roman" w:cs="Times New Roman"/>
          <w:lang w:eastAsia="lt-LT"/>
        </w:rPr>
        <w:t xml:space="preserve"> 50, 95-200 </w:t>
      </w:r>
      <w:proofErr w:type="spellStart"/>
      <w:r w:rsidRPr="00CD6C5C">
        <w:rPr>
          <w:rFonts w:ascii="Times New Roman" w:eastAsia="Times New Roman" w:hAnsi="Times New Roman" w:cs="Times New Roman"/>
          <w:lang w:eastAsia="lt-LT"/>
        </w:rPr>
        <w:t>Pabianice</w:t>
      </w:r>
      <w:proofErr w:type="spellEnd"/>
      <w:r w:rsidRPr="00CD6C5C">
        <w:rPr>
          <w:rFonts w:ascii="Times New Roman" w:eastAsia="Times New Roman" w:hAnsi="Times New Roman" w:cs="Times New Roman"/>
          <w:lang w:eastAsia="lt-LT"/>
        </w:rPr>
        <w:t>, Lenkija</w:t>
      </w:r>
    </w:p>
    <w:p w:rsidR="00F407ED" w:rsidRDefault="00F407ED" w:rsidP="00F407ED">
      <w:pPr>
        <w:spacing w:after="0" w:line="240" w:lineRule="auto"/>
        <w:rPr>
          <w:rFonts w:ascii="Times New Roman" w:eastAsia="Times New Roman" w:hAnsi="Times New Roman" w:cs="Times New Roman"/>
          <w:b/>
          <w:lang w:eastAsia="lt-LT"/>
        </w:rPr>
      </w:pPr>
    </w:p>
    <w:p w:rsidR="00F407ED" w:rsidRPr="008A557B" w:rsidRDefault="00F407ED" w:rsidP="00F407ED">
      <w:pPr>
        <w:spacing w:after="0" w:line="240" w:lineRule="auto"/>
        <w:rPr>
          <w:rFonts w:ascii="Times New Roman" w:hAnsi="Times New Roman" w:cs="Times New Roman"/>
          <w:bCs/>
        </w:rPr>
      </w:pPr>
      <w:proofErr w:type="spellStart"/>
      <w:r w:rsidRPr="008A557B">
        <w:rPr>
          <w:rFonts w:ascii="Times New Roman" w:hAnsi="Times New Roman" w:cs="Times New Roman"/>
          <w:bCs/>
        </w:rPr>
        <w:t>Accord</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Healthcare</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Single</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Member</w:t>
      </w:r>
      <w:proofErr w:type="spellEnd"/>
      <w:r w:rsidRPr="008A557B">
        <w:rPr>
          <w:rFonts w:ascii="Times New Roman" w:hAnsi="Times New Roman" w:cs="Times New Roman"/>
          <w:bCs/>
        </w:rPr>
        <w:t xml:space="preserve"> S.A.</w:t>
      </w:r>
    </w:p>
    <w:p w:rsidR="00F407ED" w:rsidRPr="008A557B" w:rsidRDefault="00F407ED" w:rsidP="00F407ED">
      <w:pPr>
        <w:spacing w:after="0" w:line="240" w:lineRule="auto"/>
        <w:rPr>
          <w:rFonts w:ascii="Times New Roman" w:hAnsi="Times New Roman" w:cs="Times New Roman"/>
          <w:bCs/>
        </w:rPr>
      </w:pPr>
      <w:r w:rsidRPr="008A557B">
        <w:rPr>
          <w:rFonts w:ascii="Times New Roman" w:hAnsi="Times New Roman" w:cs="Times New Roman"/>
          <w:bCs/>
        </w:rPr>
        <w:t xml:space="preserve">64th Km </w:t>
      </w:r>
      <w:proofErr w:type="spellStart"/>
      <w:r w:rsidRPr="008A557B">
        <w:rPr>
          <w:rFonts w:ascii="Times New Roman" w:hAnsi="Times New Roman" w:cs="Times New Roman"/>
          <w:bCs/>
        </w:rPr>
        <w:t>National</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Road</w:t>
      </w:r>
      <w:proofErr w:type="spellEnd"/>
      <w:r w:rsidRPr="008A557B">
        <w:rPr>
          <w:rFonts w:ascii="Times New Roman" w:hAnsi="Times New Roman" w:cs="Times New Roman"/>
          <w:bCs/>
        </w:rPr>
        <w:t xml:space="preserve"> </w:t>
      </w:r>
      <w:proofErr w:type="spellStart"/>
      <w:r w:rsidRPr="008A557B">
        <w:rPr>
          <w:rFonts w:ascii="Times New Roman" w:hAnsi="Times New Roman" w:cs="Times New Roman"/>
          <w:bCs/>
        </w:rPr>
        <w:t>Athens</w:t>
      </w:r>
      <w:proofErr w:type="spellEnd"/>
      <w:r w:rsidRPr="008A557B">
        <w:rPr>
          <w:rFonts w:ascii="Times New Roman" w:hAnsi="Times New Roman" w:cs="Times New Roman"/>
          <w:bCs/>
        </w:rPr>
        <w:t xml:space="preserve">, </w:t>
      </w:r>
    </w:p>
    <w:p w:rsidR="00F407ED" w:rsidRDefault="00F407ED" w:rsidP="00F407ED">
      <w:pPr>
        <w:spacing w:after="0" w:line="240" w:lineRule="auto"/>
        <w:rPr>
          <w:rFonts w:ascii="Times New Roman" w:hAnsi="Times New Roman" w:cs="Times New Roman"/>
          <w:bCs/>
        </w:rPr>
      </w:pPr>
      <w:proofErr w:type="spellStart"/>
      <w:r w:rsidRPr="008A557B">
        <w:rPr>
          <w:rFonts w:ascii="Times New Roman" w:hAnsi="Times New Roman" w:cs="Times New Roman"/>
          <w:bCs/>
        </w:rPr>
        <w:t>Lamia</w:t>
      </w:r>
      <w:proofErr w:type="spellEnd"/>
      <w:r w:rsidRPr="008A557B">
        <w:rPr>
          <w:rFonts w:ascii="Times New Roman" w:hAnsi="Times New Roman" w:cs="Times New Roman"/>
          <w:bCs/>
        </w:rPr>
        <w:t>, 32009, Graikija</w:t>
      </w:r>
    </w:p>
    <w:p w:rsidR="00F407ED" w:rsidRPr="00CD6C5C" w:rsidRDefault="00F407ED" w:rsidP="00F407ED">
      <w:pPr>
        <w:spacing w:after="0" w:line="240" w:lineRule="auto"/>
        <w:rPr>
          <w:rFonts w:ascii="Times New Roman" w:eastAsia="Times New Roman" w:hAnsi="Times New Roman" w:cs="Times New Roman"/>
          <w:b/>
          <w:lang w:eastAsia="lt-LT"/>
        </w:rPr>
      </w:pPr>
    </w:p>
    <w:p w:rsidR="00F407ED" w:rsidRPr="00CD6C5C" w:rsidRDefault="00F407ED" w:rsidP="00F407ED">
      <w:pPr>
        <w:spacing w:after="0" w:line="240" w:lineRule="auto"/>
        <w:rPr>
          <w:rFonts w:ascii="Times New Roman" w:eastAsia="Times New Roman" w:hAnsi="Times New Roman" w:cs="Times New Roman"/>
          <w:b/>
          <w:lang w:eastAsia="lt-LT"/>
        </w:rPr>
      </w:pPr>
      <w:r w:rsidRPr="00CD6C5C">
        <w:rPr>
          <w:rFonts w:ascii="Times New Roman" w:eastAsia="Times New Roman" w:hAnsi="Times New Roman" w:cs="Times New Roman"/>
          <w:b/>
          <w:lang w:eastAsia="lt-LT"/>
        </w:rPr>
        <w:t xml:space="preserve">Šis vaistas </w:t>
      </w:r>
      <w:r w:rsidRPr="0099070E">
        <w:rPr>
          <w:rFonts w:ascii="Times New Roman" w:eastAsia="Times New Roman" w:hAnsi="Times New Roman" w:cs="Times New Roman"/>
          <w:b/>
          <w:lang w:eastAsia="lt-LT"/>
        </w:rPr>
        <w:t>Europos ekonominės erdvės</w:t>
      </w:r>
      <w:r w:rsidRPr="00CD6C5C">
        <w:rPr>
          <w:rFonts w:ascii="Times New Roman" w:eastAsia="Times New Roman" w:hAnsi="Times New Roman" w:cs="Times New Roman"/>
          <w:b/>
          <w:lang w:eastAsia="lt-LT"/>
        </w:rPr>
        <w:t xml:space="preserve"> valstybėse narėse </w:t>
      </w:r>
      <w:r w:rsidRPr="00AD355A">
        <w:rPr>
          <w:rFonts w:ascii="Times New Roman" w:eastAsia="Times New Roman" w:hAnsi="Times New Roman" w:cs="Times New Roman"/>
          <w:b/>
          <w:lang w:eastAsia="lt-LT"/>
        </w:rPr>
        <w:t>ir Jungtinėje Karalystėje (Šiaurės Airijoje)</w:t>
      </w:r>
      <w:r>
        <w:rPr>
          <w:rFonts w:ascii="Times New Roman" w:eastAsia="Times New Roman" w:hAnsi="Times New Roman" w:cs="Times New Roman"/>
          <w:b/>
          <w:lang w:eastAsia="lt-LT"/>
        </w:rPr>
        <w:t xml:space="preserve"> </w:t>
      </w:r>
      <w:r w:rsidRPr="00CD6C5C">
        <w:rPr>
          <w:rFonts w:ascii="Times New Roman" w:eastAsia="Times New Roman" w:hAnsi="Times New Roman" w:cs="Times New Roman"/>
          <w:b/>
          <w:lang w:eastAsia="lt-LT"/>
        </w:rPr>
        <w:t>registruotas tokiais pavadinimais:</w:t>
      </w:r>
    </w:p>
    <w:p w:rsidR="00F407ED" w:rsidRPr="00CD6C5C" w:rsidRDefault="00F407ED" w:rsidP="00F407ED">
      <w:pPr>
        <w:spacing w:after="0" w:line="240" w:lineRule="auto"/>
        <w:rPr>
          <w:rFonts w:ascii="Times New Roman" w:eastAsia="Times New Roman" w:hAnsi="Times New Roman" w:cs="Times New Roman"/>
          <w:i/>
          <w:lang w:eastAsia="lt-LT"/>
        </w:rPr>
      </w:pPr>
    </w:p>
    <w:p w:rsidR="00F407ED" w:rsidRPr="00CD6C5C" w:rsidRDefault="00D947DD" w:rsidP="00F407ED">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Valstybės narės pavadinimas </w:t>
      </w:r>
      <w:r w:rsidR="00F407ED" w:rsidRPr="00CD6C5C">
        <w:rPr>
          <w:rFonts w:ascii="Times New Roman" w:eastAsia="Times New Roman" w:hAnsi="Times New Roman" w:cs="Times New Roman"/>
          <w:b/>
          <w:lang w:eastAsia="lt-LT"/>
        </w:rPr>
        <w:t>Vaisto pavadinimas</w:t>
      </w:r>
    </w:p>
    <w:p w:rsidR="00F407ED"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Jungtinė Karalystė</w:t>
      </w:r>
    </w:p>
    <w:p w:rsidR="00F407ED" w:rsidRPr="00CD6C5C" w:rsidRDefault="00F407E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(Šiaurės Airija)</w:t>
      </w:r>
      <w:r>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2.5/5/10/20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Austrija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5/10/20 mg </w:t>
      </w:r>
      <w:proofErr w:type="spellStart"/>
      <w:r w:rsidRPr="00CD6C5C">
        <w:rPr>
          <w:rFonts w:ascii="Times New Roman" w:eastAsia="Times New Roman" w:hAnsi="Times New Roman" w:cs="Times New Roman"/>
          <w:lang w:eastAsia="lt-LT"/>
        </w:rPr>
        <w:t>Filmtabletten</w:t>
      </w:r>
      <w:proofErr w:type="spellEnd"/>
    </w:p>
    <w:p w:rsidR="00F407ED" w:rsidRPr="00CD6C5C" w:rsidRDefault="00D947D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Bulgarija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F407ED" w:rsidRPr="00CD6C5C">
        <w:rPr>
          <w:rFonts w:ascii="Times New Roman" w:eastAsia="Times New Roman" w:hAnsi="Times New Roman" w:cs="Times New Roman"/>
          <w:lang w:eastAsia="lt-LT"/>
        </w:rPr>
        <w:t>Tadalafil</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Акорд</w:t>
      </w:r>
      <w:proofErr w:type="spellEnd"/>
      <w:r w:rsidR="00F407ED" w:rsidRPr="00CD6C5C">
        <w:rPr>
          <w:rFonts w:ascii="Times New Roman" w:eastAsia="Times New Roman" w:hAnsi="Times New Roman" w:cs="Times New Roman"/>
          <w:lang w:eastAsia="lt-LT"/>
        </w:rPr>
        <w:t xml:space="preserve"> 2.5/5/10/20 </w:t>
      </w:r>
      <w:proofErr w:type="spellStart"/>
      <w:r w:rsidR="00F407ED" w:rsidRPr="00CD6C5C">
        <w:rPr>
          <w:rFonts w:ascii="Times New Roman" w:eastAsia="Times New Roman" w:hAnsi="Times New Roman" w:cs="Times New Roman"/>
          <w:lang w:eastAsia="lt-LT"/>
        </w:rPr>
        <w:t>мг</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филмирани</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таблетки</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Kipras</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Čekija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5/20 mg </w:t>
      </w:r>
      <w:proofErr w:type="spellStart"/>
      <w:r w:rsidRPr="00CD6C5C">
        <w:rPr>
          <w:rFonts w:ascii="Times New Roman" w:eastAsia="Times New Roman" w:hAnsi="Times New Roman" w:cs="Times New Roman"/>
          <w:lang w:eastAsia="lt-LT"/>
        </w:rPr>
        <w:t>potahované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tablety</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Vokietija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5/20 mg </w:t>
      </w:r>
      <w:proofErr w:type="spellStart"/>
      <w:r w:rsidRPr="00CD6C5C">
        <w:rPr>
          <w:rFonts w:ascii="Times New Roman" w:eastAsia="Times New Roman" w:hAnsi="Times New Roman" w:cs="Times New Roman"/>
          <w:lang w:eastAsia="lt-LT"/>
        </w:rPr>
        <w:t>Filmtabletten</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Danija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Estija </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F407ED" w:rsidRPr="00CD6C5C" w:rsidRDefault="00D947DD" w:rsidP="00D947DD">
      <w:pPr>
        <w:tabs>
          <w:tab w:val="left" w:pos="1620"/>
        </w:tabs>
        <w:spacing w:after="0" w:line="240" w:lineRule="auto"/>
        <w:ind w:left="2552" w:hanging="255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Suomija </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proofErr w:type="spellStart"/>
      <w:r w:rsidR="00F407ED" w:rsidRPr="00CD6C5C">
        <w:rPr>
          <w:rFonts w:ascii="Times New Roman" w:eastAsia="Times New Roman" w:hAnsi="Times New Roman" w:cs="Times New Roman"/>
          <w:lang w:eastAsia="lt-LT"/>
        </w:rPr>
        <w:t>Tadalafil</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Accord</w:t>
      </w:r>
      <w:proofErr w:type="spellEnd"/>
      <w:r w:rsidR="00F407ED" w:rsidRPr="00CD6C5C">
        <w:rPr>
          <w:rFonts w:ascii="Times New Roman" w:eastAsia="Times New Roman" w:hAnsi="Times New Roman" w:cs="Times New Roman"/>
          <w:lang w:eastAsia="lt-LT"/>
        </w:rPr>
        <w:t xml:space="preserve"> 2.5/5/10/20 mg </w:t>
      </w:r>
      <w:proofErr w:type="spellStart"/>
      <w:r w:rsidR="00F407ED" w:rsidRPr="00CD6C5C">
        <w:rPr>
          <w:rFonts w:ascii="Times New Roman" w:eastAsia="Times New Roman" w:hAnsi="Times New Roman" w:cs="Times New Roman"/>
          <w:lang w:eastAsia="lt-LT"/>
        </w:rPr>
        <w:t>tabletti</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kalvopäällysteinen</w:t>
      </w:r>
      <w:proofErr w:type="spellEnd"/>
      <w:r w:rsidR="00F407ED" w:rsidRPr="00CD6C5C">
        <w:rPr>
          <w:rFonts w:ascii="Times New Roman" w:eastAsia="Times New Roman" w:hAnsi="Times New Roman" w:cs="Times New Roman"/>
          <w:lang w:eastAsia="lt-LT"/>
        </w:rPr>
        <w:t>/</w:t>
      </w:r>
      <w:proofErr w:type="spellStart"/>
      <w:r w:rsidR="00F407ED" w:rsidRPr="00CD6C5C">
        <w:rPr>
          <w:rFonts w:ascii="Times New Roman" w:eastAsia="Times New Roman" w:hAnsi="Times New Roman" w:cs="Times New Roman"/>
          <w:lang w:eastAsia="lt-LT"/>
        </w:rPr>
        <w:t>filmdragerad</w:t>
      </w:r>
      <w:proofErr w:type="spellEnd"/>
      <w:r w:rsidR="00F407ED" w:rsidRPr="00CD6C5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tablet</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Italija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Airija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5/10/20 mg </w:t>
      </w:r>
      <w:proofErr w:type="spellStart"/>
      <w:r w:rsidRPr="00CD6C5C">
        <w:rPr>
          <w:rFonts w:ascii="Times New Roman" w:eastAsia="Times New Roman" w:hAnsi="Times New Roman" w:cs="Times New Roman"/>
          <w:lang w:eastAsia="lt-LT"/>
        </w:rPr>
        <w:t>Film-coated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Tablets</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Lietuva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5/10/20 mg plėvele dengtos tabletės</w:t>
      </w:r>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Latvija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20 mg </w:t>
      </w:r>
      <w:proofErr w:type="spellStart"/>
      <w:r w:rsidRPr="00CD6C5C">
        <w:rPr>
          <w:rFonts w:ascii="Times New Roman" w:eastAsia="Times New Roman" w:hAnsi="Times New Roman" w:cs="Times New Roman"/>
          <w:lang w:eastAsia="lt-LT"/>
        </w:rPr>
        <w:t>apvalkotās</w:t>
      </w:r>
      <w:proofErr w:type="spellEnd"/>
      <w:r w:rsidRPr="00CD6C5C">
        <w:rPr>
          <w:rFonts w:ascii="Times New Roman" w:eastAsia="Times New Roman" w:hAnsi="Times New Roman" w:cs="Times New Roman"/>
          <w:lang w:eastAsia="lt-LT"/>
        </w:rPr>
        <w:t xml:space="preserve"> tabletes</w:t>
      </w:r>
    </w:p>
    <w:p w:rsidR="00F407ED" w:rsidRPr="00CD6C5C" w:rsidRDefault="00D947D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Nyderlandai</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F407ED" w:rsidRPr="00CD6C5C">
        <w:rPr>
          <w:rFonts w:ascii="Times New Roman" w:eastAsia="Times New Roman" w:hAnsi="Times New Roman" w:cs="Times New Roman"/>
          <w:lang w:eastAsia="lt-LT"/>
        </w:rPr>
        <w:t>Tadalafil</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Accord</w:t>
      </w:r>
      <w:proofErr w:type="spellEnd"/>
      <w:r w:rsidR="00F407ED" w:rsidRPr="00CD6C5C">
        <w:rPr>
          <w:rFonts w:ascii="Times New Roman" w:eastAsia="Times New Roman" w:hAnsi="Times New Roman" w:cs="Times New Roman"/>
          <w:lang w:eastAsia="lt-LT"/>
        </w:rPr>
        <w:t xml:space="preserve"> 5/10/20 mg, </w:t>
      </w:r>
      <w:proofErr w:type="spellStart"/>
      <w:r w:rsidR="00F407ED" w:rsidRPr="00CD6C5C">
        <w:rPr>
          <w:rFonts w:ascii="Times New Roman" w:eastAsia="Times New Roman" w:hAnsi="Times New Roman" w:cs="Times New Roman"/>
          <w:lang w:eastAsia="lt-LT"/>
        </w:rPr>
        <w:t>filmomhulde</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tabletten</w:t>
      </w:r>
      <w:proofErr w:type="spellEnd"/>
    </w:p>
    <w:p w:rsidR="00F407ED" w:rsidRPr="00CD6C5C" w:rsidRDefault="00D947D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Norvegija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F407ED" w:rsidRPr="00CD6C5C">
        <w:rPr>
          <w:rFonts w:ascii="Times New Roman" w:eastAsia="Times New Roman" w:hAnsi="Times New Roman" w:cs="Times New Roman"/>
          <w:lang w:eastAsia="lt-LT"/>
        </w:rPr>
        <w:t>Tadalafil</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Accord</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Lenkija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p>
    <w:p w:rsidR="00F407ED" w:rsidRPr="00CD6C5C" w:rsidRDefault="00F407ED" w:rsidP="00F407ED">
      <w:pPr>
        <w:spacing w:after="0" w:line="240" w:lineRule="auto"/>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Švedija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eastAsia="Times New Roman" w:hAnsi="Times New Roman" w:cs="Times New Roman"/>
          <w:lang w:eastAsia="lt-LT"/>
        </w:rPr>
        <w:t>Tadalafil</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Accord</w:t>
      </w:r>
      <w:proofErr w:type="spellEnd"/>
      <w:r w:rsidRPr="00CD6C5C">
        <w:rPr>
          <w:rFonts w:ascii="Times New Roman" w:eastAsia="Times New Roman" w:hAnsi="Times New Roman" w:cs="Times New Roman"/>
          <w:lang w:eastAsia="lt-LT"/>
        </w:rPr>
        <w:t xml:space="preserve"> 2.5/5/10/20 mg </w:t>
      </w:r>
      <w:proofErr w:type="spellStart"/>
      <w:r w:rsidRPr="00CD6C5C">
        <w:rPr>
          <w:rFonts w:ascii="Times New Roman" w:eastAsia="Times New Roman" w:hAnsi="Times New Roman" w:cs="Times New Roman"/>
          <w:lang w:eastAsia="lt-LT"/>
        </w:rPr>
        <w:t>filmdragerad</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tablet</w:t>
      </w:r>
      <w:proofErr w:type="spellEnd"/>
    </w:p>
    <w:p w:rsidR="00F407ED" w:rsidRPr="00CD6C5C" w:rsidRDefault="00D947D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Slovakija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F407ED" w:rsidRPr="00CD6C5C">
        <w:rPr>
          <w:rFonts w:ascii="Times New Roman" w:eastAsia="Times New Roman" w:hAnsi="Times New Roman" w:cs="Times New Roman"/>
          <w:lang w:eastAsia="lt-LT"/>
        </w:rPr>
        <w:t>Tadalafil</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Accord</w:t>
      </w:r>
      <w:proofErr w:type="spellEnd"/>
      <w:r w:rsidR="00F407ED" w:rsidRPr="00CD6C5C">
        <w:rPr>
          <w:rFonts w:ascii="Times New Roman" w:eastAsia="Times New Roman" w:hAnsi="Times New Roman" w:cs="Times New Roman"/>
          <w:lang w:eastAsia="lt-LT"/>
        </w:rPr>
        <w:t xml:space="preserve"> 2,5 mg/ 5 mg/ 10 mg/ 20 mg </w:t>
      </w:r>
      <w:proofErr w:type="spellStart"/>
      <w:r w:rsidR="00F407ED" w:rsidRPr="00CD6C5C">
        <w:rPr>
          <w:rFonts w:ascii="Times New Roman" w:eastAsia="Times New Roman" w:hAnsi="Times New Roman" w:cs="Times New Roman"/>
          <w:lang w:eastAsia="lt-LT"/>
        </w:rPr>
        <w:t>filmom</w:t>
      </w:r>
      <w:proofErr w:type="spellEnd"/>
    </w:p>
    <w:p w:rsidR="00F407ED" w:rsidRPr="00CD6C5C" w:rsidRDefault="00D947DD" w:rsidP="00D947DD">
      <w:pPr>
        <w:spacing w:after="0" w:line="240" w:lineRule="auto"/>
        <w:ind w:left="2160" w:firstLine="39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obalené</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tablety</w:t>
      </w:r>
      <w:proofErr w:type="spellEnd"/>
    </w:p>
    <w:p w:rsidR="00F407ED" w:rsidRPr="00CD6C5C" w:rsidRDefault="00D947D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Prancūzija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00F407ED" w:rsidRPr="00CD6C5C">
        <w:rPr>
          <w:rFonts w:ascii="Times New Roman" w:eastAsia="Times New Roman" w:hAnsi="Times New Roman" w:cs="Times New Roman"/>
          <w:lang w:eastAsia="lt-LT"/>
        </w:rPr>
        <w:t xml:space="preserve">TADALAFIL ACCORD 2,5 mg, </w:t>
      </w:r>
      <w:proofErr w:type="spellStart"/>
      <w:r w:rsidR="00F407ED" w:rsidRPr="00CD6C5C">
        <w:rPr>
          <w:rFonts w:ascii="Times New Roman" w:eastAsia="Times New Roman" w:hAnsi="Times New Roman" w:cs="Times New Roman"/>
          <w:lang w:eastAsia="lt-LT"/>
        </w:rPr>
        <w:t>comprimé</w:t>
      </w:r>
      <w:proofErr w:type="spellEnd"/>
      <w:r w:rsidR="00F407ED" w:rsidRPr="00CD6C5C">
        <w:rPr>
          <w:rFonts w:ascii="Times New Roman" w:eastAsia="Times New Roman" w:hAnsi="Times New Roman" w:cs="Times New Roman"/>
          <w:lang w:eastAsia="lt-LT"/>
        </w:rPr>
        <w:t xml:space="preserve"> </w:t>
      </w:r>
      <w:proofErr w:type="spellStart"/>
      <w:r w:rsidR="00F407ED" w:rsidRPr="00CD6C5C">
        <w:rPr>
          <w:rFonts w:ascii="Times New Roman" w:eastAsia="Times New Roman" w:hAnsi="Times New Roman" w:cs="Times New Roman"/>
          <w:lang w:eastAsia="lt-LT"/>
        </w:rPr>
        <w:t>pelliculé</w:t>
      </w:r>
      <w:proofErr w:type="spellEnd"/>
    </w:p>
    <w:p w:rsidR="00F407ED" w:rsidRPr="00CD6C5C" w:rsidRDefault="00F407ED" w:rsidP="00D947DD">
      <w:pPr>
        <w:spacing w:after="0" w:line="240" w:lineRule="auto"/>
        <w:ind w:left="1296" w:firstLine="1296"/>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5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F407ED" w:rsidRPr="00CD6C5C" w:rsidRDefault="00F407ED" w:rsidP="00D947DD">
      <w:pPr>
        <w:spacing w:after="0" w:line="240" w:lineRule="auto"/>
        <w:ind w:left="1296" w:firstLine="1296"/>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10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F407ED" w:rsidRPr="00CD6C5C" w:rsidRDefault="00F407ED" w:rsidP="00D947DD">
      <w:pPr>
        <w:spacing w:after="0" w:line="240" w:lineRule="auto"/>
        <w:ind w:left="1296" w:firstLine="1296"/>
        <w:rPr>
          <w:rFonts w:ascii="Times New Roman" w:eastAsia="Times New Roman" w:hAnsi="Times New Roman" w:cs="Times New Roman"/>
          <w:lang w:eastAsia="lt-LT"/>
        </w:rPr>
      </w:pPr>
      <w:r w:rsidRPr="00CD6C5C">
        <w:rPr>
          <w:rFonts w:ascii="Times New Roman" w:eastAsia="Times New Roman" w:hAnsi="Times New Roman" w:cs="Times New Roman"/>
          <w:lang w:eastAsia="lt-LT"/>
        </w:rPr>
        <w:t xml:space="preserve">TADALAFIL ACCORD 20 mg, </w:t>
      </w:r>
      <w:proofErr w:type="spellStart"/>
      <w:r w:rsidRPr="00CD6C5C">
        <w:rPr>
          <w:rFonts w:ascii="Times New Roman" w:eastAsia="Times New Roman" w:hAnsi="Times New Roman" w:cs="Times New Roman"/>
          <w:lang w:eastAsia="lt-LT"/>
        </w:rPr>
        <w:t>comprimé</w:t>
      </w:r>
      <w:proofErr w:type="spellEnd"/>
      <w:r w:rsidRPr="00CD6C5C">
        <w:rPr>
          <w:rFonts w:ascii="Times New Roman" w:eastAsia="Times New Roman" w:hAnsi="Times New Roman" w:cs="Times New Roman"/>
          <w:lang w:eastAsia="lt-LT"/>
        </w:rPr>
        <w:t xml:space="preserve"> </w:t>
      </w:r>
      <w:proofErr w:type="spellStart"/>
      <w:r w:rsidRPr="00CD6C5C">
        <w:rPr>
          <w:rFonts w:ascii="Times New Roman" w:eastAsia="Times New Roman" w:hAnsi="Times New Roman" w:cs="Times New Roman"/>
          <w:lang w:eastAsia="lt-LT"/>
        </w:rPr>
        <w:t>pelliculé</w:t>
      </w:r>
      <w:proofErr w:type="spellEnd"/>
    </w:p>
    <w:p w:rsidR="00F407ED" w:rsidRPr="00CD6C5C" w:rsidRDefault="00D947D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Rumunija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F407ED" w:rsidRPr="00CD6C5C">
        <w:rPr>
          <w:rFonts w:ascii="Times New Roman" w:hAnsi="Times New Roman" w:cs="Times New Roman"/>
        </w:rPr>
        <w:t>Tadalafil</w:t>
      </w:r>
      <w:proofErr w:type="spellEnd"/>
      <w:r w:rsidR="00F407ED" w:rsidRPr="00CD6C5C">
        <w:rPr>
          <w:rFonts w:ascii="Times New Roman" w:hAnsi="Times New Roman" w:cs="Times New Roman"/>
        </w:rPr>
        <w:t xml:space="preserve"> </w:t>
      </w:r>
      <w:proofErr w:type="spellStart"/>
      <w:r w:rsidR="00F407ED" w:rsidRPr="00CD6C5C">
        <w:rPr>
          <w:rFonts w:ascii="Times New Roman" w:hAnsi="Times New Roman" w:cs="Times New Roman"/>
        </w:rPr>
        <w:t>Accord</w:t>
      </w:r>
      <w:proofErr w:type="spellEnd"/>
      <w:r w:rsidR="00F407ED" w:rsidRPr="00CD6C5C">
        <w:rPr>
          <w:rFonts w:ascii="Times New Roman" w:hAnsi="Times New Roman" w:cs="Times New Roman"/>
        </w:rPr>
        <w:t xml:space="preserve"> 2.5/5/10/20 mg </w:t>
      </w:r>
      <w:proofErr w:type="spellStart"/>
      <w:r w:rsidR="00F407ED" w:rsidRPr="00CD6C5C">
        <w:rPr>
          <w:rFonts w:ascii="Times New Roman" w:hAnsi="Times New Roman" w:cs="Times New Roman"/>
        </w:rPr>
        <w:t>comprimate</w:t>
      </w:r>
      <w:proofErr w:type="spellEnd"/>
      <w:r w:rsidR="00F407ED" w:rsidRPr="00CD6C5C">
        <w:rPr>
          <w:rFonts w:ascii="Times New Roman" w:hAnsi="Times New Roman" w:cs="Times New Roman"/>
        </w:rPr>
        <w:t xml:space="preserve"> </w:t>
      </w:r>
      <w:proofErr w:type="spellStart"/>
      <w:r w:rsidR="00F407ED" w:rsidRPr="00CD6C5C">
        <w:rPr>
          <w:rFonts w:ascii="Times New Roman" w:hAnsi="Times New Roman" w:cs="Times New Roman"/>
        </w:rPr>
        <w:t>filmate</w:t>
      </w:r>
      <w:proofErr w:type="spellEnd"/>
    </w:p>
    <w:p w:rsidR="00F407ED" w:rsidRPr="00CD6C5C" w:rsidRDefault="00D947D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Slovėnija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F407ED" w:rsidRPr="00CD6C5C">
        <w:rPr>
          <w:rFonts w:ascii="Times New Roman" w:hAnsi="Times New Roman" w:cs="Times New Roman"/>
        </w:rPr>
        <w:t>Tadalafil</w:t>
      </w:r>
      <w:proofErr w:type="spellEnd"/>
      <w:r w:rsidR="00F407ED" w:rsidRPr="00CD6C5C">
        <w:rPr>
          <w:rFonts w:ascii="Times New Roman" w:hAnsi="Times New Roman" w:cs="Times New Roman"/>
        </w:rPr>
        <w:t xml:space="preserve"> </w:t>
      </w:r>
      <w:proofErr w:type="spellStart"/>
      <w:r w:rsidR="00F407ED" w:rsidRPr="00CD6C5C">
        <w:rPr>
          <w:rFonts w:ascii="Times New Roman" w:hAnsi="Times New Roman" w:cs="Times New Roman"/>
        </w:rPr>
        <w:t>Accord</w:t>
      </w:r>
      <w:proofErr w:type="spellEnd"/>
      <w:r w:rsidR="00F407ED" w:rsidRPr="00CD6C5C">
        <w:rPr>
          <w:rFonts w:ascii="Times New Roman" w:hAnsi="Times New Roman" w:cs="Times New Roman"/>
        </w:rPr>
        <w:t xml:space="preserve"> 2.5/5/10/20 mg </w:t>
      </w:r>
      <w:proofErr w:type="spellStart"/>
      <w:r w:rsidR="00F407ED" w:rsidRPr="00CD6C5C">
        <w:rPr>
          <w:rFonts w:ascii="Times New Roman" w:hAnsi="Times New Roman" w:cs="Times New Roman"/>
        </w:rPr>
        <w:t>filmsko</w:t>
      </w:r>
      <w:proofErr w:type="spellEnd"/>
      <w:r w:rsidR="00F407ED" w:rsidRPr="00CD6C5C">
        <w:rPr>
          <w:rFonts w:ascii="Times New Roman" w:hAnsi="Times New Roman" w:cs="Times New Roman"/>
        </w:rPr>
        <w:t xml:space="preserve"> </w:t>
      </w:r>
      <w:proofErr w:type="spellStart"/>
      <w:r w:rsidR="00F407ED" w:rsidRPr="00CD6C5C">
        <w:rPr>
          <w:rFonts w:ascii="Times New Roman" w:hAnsi="Times New Roman" w:cs="Times New Roman"/>
        </w:rPr>
        <w:t>obložene</w:t>
      </w:r>
      <w:proofErr w:type="spellEnd"/>
      <w:r w:rsidR="00F407ED" w:rsidRPr="00CD6C5C">
        <w:rPr>
          <w:rFonts w:ascii="Times New Roman" w:hAnsi="Times New Roman" w:cs="Times New Roman"/>
        </w:rPr>
        <w:t xml:space="preserve"> tablete</w:t>
      </w:r>
    </w:p>
    <w:p w:rsidR="00F407ED" w:rsidRPr="00CD6C5C" w:rsidRDefault="00D947DD" w:rsidP="00F407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Vengrija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sidR="00F407ED" w:rsidRPr="00CD6C5C">
        <w:rPr>
          <w:rFonts w:ascii="Times New Roman" w:hAnsi="Times New Roman" w:cs="Times New Roman"/>
        </w:rPr>
        <w:t>Tadalafil</w:t>
      </w:r>
      <w:proofErr w:type="spellEnd"/>
      <w:r w:rsidR="00F407ED" w:rsidRPr="00CD6C5C">
        <w:rPr>
          <w:rFonts w:ascii="Times New Roman" w:hAnsi="Times New Roman" w:cs="Times New Roman"/>
        </w:rPr>
        <w:t xml:space="preserve"> </w:t>
      </w:r>
      <w:proofErr w:type="spellStart"/>
      <w:r w:rsidR="00F407ED" w:rsidRPr="00CD6C5C">
        <w:rPr>
          <w:rFonts w:ascii="Times New Roman" w:hAnsi="Times New Roman" w:cs="Times New Roman"/>
        </w:rPr>
        <w:t>Accord</w:t>
      </w:r>
      <w:proofErr w:type="spellEnd"/>
      <w:r w:rsidR="00F407ED" w:rsidRPr="00CD6C5C">
        <w:rPr>
          <w:rFonts w:ascii="Times New Roman" w:hAnsi="Times New Roman" w:cs="Times New Roman"/>
        </w:rPr>
        <w:t xml:space="preserve"> 20 mg </w:t>
      </w:r>
      <w:proofErr w:type="spellStart"/>
      <w:r w:rsidR="00F407ED" w:rsidRPr="00CD6C5C">
        <w:rPr>
          <w:rFonts w:ascii="Times New Roman" w:hAnsi="Times New Roman" w:cs="Times New Roman"/>
        </w:rPr>
        <w:t>filmtabletta</w:t>
      </w:r>
      <w:proofErr w:type="spellEnd"/>
    </w:p>
    <w:p w:rsidR="00F407ED" w:rsidRPr="00CD6C5C" w:rsidRDefault="00F407ED" w:rsidP="00F407ED">
      <w:pPr>
        <w:spacing w:after="0" w:line="240" w:lineRule="auto"/>
        <w:rPr>
          <w:rFonts w:ascii="Times New Roman" w:hAnsi="Times New Roman" w:cs="Times New Roman"/>
        </w:rPr>
      </w:pPr>
      <w:r w:rsidRPr="00CD6C5C">
        <w:rPr>
          <w:rFonts w:ascii="Times New Roman" w:eastAsia="Times New Roman" w:hAnsi="Times New Roman" w:cs="Times New Roman"/>
          <w:lang w:eastAsia="lt-LT"/>
        </w:rPr>
        <w:t>Ispanija</w:t>
      </w:r>
      <w:r w:rsidRPr="00CD6C5C">
        <w:rPr>
          <w:rFonts w:ascii="Times New Roman" w:eastAsia="Times New Roman" w:hAnsi="Times New Roman" w:cs="Times New Roman"/>
          <w:lang w:eastAsia="lt-LT"/>
        </w:rPr>
        <w:tab/>
      </w:r>
      <w:r w:rsidRPr="00CD6C5C">
        <w:rPr>
          <w:rFonts w:ascii="Times New Roman" w:eastAsia="Times New Roman" w:hAnsi="Times New Roman" w:cs="Times New Roman"/>
          <w:lang w:eastAsia="lt-LT"/>
        </w:rPr>
        <w:tab/>
      </w:r>
      <w:proofErr w:type="spellStart"/>
      <w:r w:rsidRPr="00CD6C5C">
        <w:rPr>
          <w:rFonts w:ascii="Times New Roman" w:hAnsi="Times New Roman" w:cs="Times New Roman"/>
        </w:rPr>
        <w:t>Tadalafil</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Accord</w:t>
      </w:r>
      <w:proofErr w:type="spellEnd"/>
      <w:r w:rsidRPr="00CD6C5C">
        <w:rPr>
          <w:rFonts w:ascii="Times New Roman" w:hAnsi="Times New Roman" w:cs="Times New Roman"/>
        </w:rPr>
        <w:t xml:space="preserve"> 2.5/5/10/20 mg </w:t>
      </w:r>
      <w:proofErr w:type="spellStart"/>
      <w:r w:rsidRPr="00CD6C5C">
        <w:rPr>
          <w:rFonts w:ascii="Times New Roman" w:hAnsi="Times New Roman" w:cs="Times New Roman"/>
        </w:rPr>
        <w:t>comprimidos</w:t>
      </w:r>
      <w:proofErr w:type="spellEnd"/>
      <w:r w:rsidRPr="00CD6C5C">
        <w:rPr>
          <w:rFonts w:ascii="Times New Roman" w:hAnsi="Times New Roman" w:cs="Times New Roman"/>
        </w:rPr>
        <w:t xml:space="preserve"> </w:t>
      </w:r>
      <w:proofErr w:type="spellStart"/>
      <w:r w:rsidRPr="00CD6C5C">
        <w:rPr>
          <w:rFonts w:ascii="Times New Roman" w:hAnsi="Times New Roman" w:cs="Times New Roman"/>
        </w:rPr>
        <w:t>recubiertos</w:t>
      </w:r>
      <w:proofErr w:type="spellEnd"/>
    </w:p>
    <w:p w:rsidR="00F407ED" w:rsidRPr="00CD6C5C" w:rsidRDefault="00D947DD" w:rsidP="00D947DD">
      <w:pPr>
        <w:spacing w:after="0" w:line="240" w:lineRule="auto"/>
        <w:ind w:left="2160" w:firstLine="392"/>
        <w:rPr>
          <w:rFonts w:ascii="Times New Roman" w:eastAsia="Times New Roman" w:hAnsi="Times New Roman" w:cs="Times New Roman"/>
          <w:lang w:eastAsia="lt-LT"/>
        </w:rPr>
      </w:pPr>
      <w:r>
        <w:rPr>
          <w:rFonts w:ascii="Times New Roman" w:hAnsi="Times New Roman" w:cs="Times New Roman"/>
        </w:rPr>
        <w:t xml:space="preserve"> </w:t>
      </w:r>
      <w:proofErr w:type="spellStart"/>
      <w:r w:rsidR="00F407ED" w:rsidRPr="00CD6C5C">
        <w:rPr>
          <w:rFonts w:ascii="Times New Roman" w:hAnsi="Times New Roman" w:cs="Times New Roman"/>
        </w:rPr>
        <w:t>con</w:t>
      </w:r>
      <w:proofErr w:type="spellEnd"/>
      <w:r w:rsidR="00F407ED" w:rsidRPr="00CD6C5C">
        <w:rPr>
          <w:rFonts w:ascii="Times New Roman" w:hAnsi="Times New Roman" w:cs="Times New Roman"/>
        </w:rPr>
        <w:t xml:space="preserve"> </w:t>
      </w:r>
      <w:proofErr w:type="spellStart"/>
      <w:r w:rsidR="00F407ED" w:rsidRPr="00CD6C5C">
        <w:rPr>
          <w:rFonts w:ascii="Times New Roman" w:hAnsi="Times New Roman" w:cs="Times New Roman"/>
        </w:rPr>
        <w:t>película</w:t>
      </w:r>
      <w:proofErr w:type="spellEnd"/>
      <w:r w:rsidR="00F407ED" w:rsidRPr="00CD6C5C">
        <w:rPr>
          <w:rFonts w:ascii="Times New Roman" w:hAnsi="Times New Roman" w:cs="Times New Roman"/>
        </w:rPr>
        <w:t xml:space="preserve"> EFG</w:t>
      </w: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b/>
          <w:lang w:eastAsia="lt-LT"/>
        </w:rPr>
      </w:pPr>
    </w:p>
    <w:p w:rsidR="00F407ED" w:rsidRPr="00CD6C5C" w:rsidRDefault="00F407ED" w:rsidP="00F407ED">
      <w:pPr>
        <w:numPr>
          <w:ilvl w:val="12"/>
          <w:numId w:val="0"/>
        </w:numPr>
        <w:spacing w:after="0" w:line="240" w:lineRule="auto"/>
        <w:ind w:right="-2"/>
        <w:outlineLvl w:val="0"/>
        <w:rPr>
          <w:rFonts w:ascii="Times New Roman" w:eastAsia="Times New Roman" w:hAnsi="Times New Roman" w:cs="Times New Roman"/>
          <w:lang w:eastAsia="lt-LT"/>
        </w:rPr>
      </w:pPr>
      <w:r w:rsidRPr="00CD6C5C">
        <w:rPr>
          <w:rFonts w:ascii="Times New Roman" w:hAnsi="Times New Roman" w:cs="Times New Roman"/>
          <w:b/>
        </w:rPr>
        <w:t>Šis pakuotės lapelis paskutinį kartą peržiūrėtas</w:t>
      </w:r>
      <w:r>
        <w:rPr>
          <w:rFonts w:ascii="Times New Roman" w:hAnsi="Times New Roman" w:cs="Times New Roman"/>
          <w:b/>
        </w:rPr>
        <w:t xml:space="preserve"> 2024-12-05</w:t>
      </w:r>
      <w:r w:rsidRPr="00CD6C5C">
        <w:rPr>
          <w:rFonts w:ascii="Times New Roman" w:hAnsi="Times New Roman" w:cs="Times New Roman"/>
          <w:b/>
        </w:rPr>
        <w:t>.</w:t>
      </w: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spacing w:after="0" w:line="240" w:lineRule="auto"/>
        <w:ind w:right="-2"/>
        <w:rPr>
          <w:rFonts w:ascii="Times New Roman" w:eastAsia="Times New Roman" w:hAnsi="Times New Roman" w:cs="Times New Roman"/>
          <w:lang w:eastAsia="lt-LT"/>
        </w:rPr>
      </w:pPr>
    </w:p>
    <w:p w:rsidR="00F407ED" w:rsidRPr="00CD6C5C" w:rsidRDefault="00F407ED" w:rsidP="00F407ED">
      <w:pPr>
        <w:numPr>
          <w:ilvl w:val="12"/>
          <w:numId w:val="0"/>
        </w:numPr>
        <w:tabs>
          <w:tab w:val="left" w:pos="567"/>
        </w:tabs>
        <w:spacing w:after="0" w:line="240" w:lineRule="auto"/>
        <w:ind w:right="-2"/>
        <w:rPr>
          <w:rFonts w:ascii="Times New Roman" w:eastAsia="Times New Roman" w:hAnsi="Times New Roman" w:cs="Times New Roman"/>
          <w:snapToGrid w:val="0"/>
        </w:rPr>
      </w:pPr>
      <w:r w:rsidRPr="00CD6C5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D6C5C">
        <w:rPr>
          <w:rFonts w:ascii="Times New Roman" w:eastAsia="Times New Roman" w:hAnsi="Times New Roman" w:cs="Times New Roman"/>
          <w:i/>
          <w:snapToGrid w:val="0"/>
        </w:rPr>
        <w:t xml:space="preserve"> </w:t>
      </w:r>
      <w:hyperlink r:id="rId5" w:history="1">
        <w:r w:rsidRPr="00CD6C5C">
          <w:rPr>
            <w:rStyle w:val="Hipersaitas"/>
            <w:rFonts w:ascii="Times New Roman" w:eastAsia="SimSun" w:hAnsi="Times New Roman" w:cs="Times New Roman"/>
            <w:snapToGrid w:val="0"/>
          </w:rPr>
          <w:t>http://www.vvkt.lt/</w:t>
        </w:r>
      </w:hyperlink>
      <w:r w:rsidRPr="00CD6C5C">
        <w:rPr>
          <w:rFonts w:ascii="Times New Roman" w:eastAsia="Times New Roman" w:hAnsi="Times New Roman" w:cs="Times New Roman"/>
          <w:snapToGrid w:val="0"/>
        </w:rPr>
        <w:t>.</w:t>
      </w:r>
    </w:p>
    <w:p w:rsidR="00F407ED" w:rsidRPr="00CD6C5C" w:rsidRDefault="00F407ED" w:rsidP="00F407ED">
      <w:pPr>
        <w:rPr>
          <w:rFonts w:ascii="Times New Roman" w:hAnsi="Times New Roman" w:cs="Times New Roman"/>
        </w:rPr>
      </w:pPr>
      <w:bookmarkStart w:id="0" w:name="_GoBack"/>
      <w:bookmarkEnd w:id="0"/>
    </w:p>
    <w:p w:rsidR="00F407ED" w:rsidRPr="00CD6C5C" w:rsidRDefault="00F407ED" w:rsidP="00F407ED">
      <w:pPr>
        <w:rPr>
          <w:rFonts w:ascii="Times New Roman" w:hAnsi="Times New Roman" w:cs="Times New Roman"/>
        </w:rPr>
      </w:pPr>
    </w:p>
    <w:p w:rsidR="00F407ED" w:rsidRPr="00CD6C5C" w:rsidRDefault="00F407ED" w:rsidP="00F407ED">
      <w:pPr>
        <w:rPr>
          <w:rFonts w:ascii="Times New Roman" w:hAnsi="Times New Roman" w:cs="Times New Roman"/>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CC122D0"/>
    <w:multiLevelType w:val="hybridMultilevel"/>
    <w:tmpl w:val="8200B48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A0227D2"/>
    <w:multiLevelType w:val="hybridMultilevel"/>
    <w:tmpl w:val="B99E5028"/>
    <w:lvl w:ilvl="0" w:tplc="FC5CD7A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ED"/>
    <w:rsid w:val="00072F85"/>
    <w:rsid w:val="000A5E72"/>
    <w:rsid w:val="000A7B60"/>
    <w:rsid w:val="00181364"/>
    <w:rsid w:val="002945D9"/>
    <w:rsid w:val="00305C48"/>
    <w:rsid w:val="003362C6"/>
    <w:rsid w:val="00497D4D"/>
    <w:rsid w:val="00742EBF"/>
    <w:rsid w:val="00B4219F"/>
    <w:rsid w:val="00BA6577"/>
    <w:rsid w:val="00C30905"/>
    <w:rsid w:val="00D358F2"/>
    <w:rsid w:val="00D947DD"/>
    <w:rsid w:val="00E76721"/>
    <w:rsid w:val="00EF4A4D"/>
    <w:rsid w:val="00F407E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B5B9"/>
  <w15:chartTrackingRefBased/>
  <w15:docId w15:val="{5D36725E-E0E8-43BA-A4C8-F72502DB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7ED"/>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F407ED"/>
    <w:rPr>
      <w:color w:val="0000FF"/>
      <w:u w:val="single"/>
    </w:rPr>
  </w:style>
  <w:style w:type="paragraph" w:styleId="Sraopastraipa">
    <w:name w:val="List Paragraph"/>
    <w:basedOn w:val="prastasis"/>
    <w:uiPriority w:val="34"/>
    <w:qFormat/>
    <w:rsid w:val="00F4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12371</Words>
  <Characters>7053</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36</vt:i4>
      </vt:variant>
    </vt:vector>
  </HeadingPairs>
  <TitlesOfParts>
    <vt:vector size="37" baseType="lpstr">
      <vt:lpstr/>
      <vt:lpstr>Pakuotės lapelis: informacija vartotojui</vt:lpstr>
      <vt:lpstr/>
      <vt:lpstr>Apie ką rašoma šiame lapelyje?</vt:lpstr>
      <vt:lpstr/>
      <vt:lpstr>Tadalafil Accord vartoti draudžiama:</vt:lpstr>
      <vt:lpstr/>
      <vt:lpstr>Įspėjimai ir atsargumo priemonės</vt:lpstr>
      <vt:lpstr>Informacija apie alkoholio įtaką pateikta 3 skyriuje. Greipfrutų sultys gali sut</vt:lpstr>
      <vt:lpstr/>
      <vt:lpstr>Nėštumas, žindymas ir vaisingumas</vt:lpstr>
      <vt:lpstr>Nėštumas</vt:lpstr>
      <vt:lpstr>Jeigu esate nėščia, žindote kūdikį, manote, kad galbūt esate nėščia arba planuoj</vt:lpstr>
      <vt:lpstr/>
      <vt:lpstr>Žindymas</vt:lpstr>
      <vt:lpstr>Vartojant šias tabletes, žindyti negalima, nes nežinoma, ar šio vaisto prasiskve</vt:lpstr>
      <vt:lpstr/>
      <vt:lpstr>Vaisingumas</vt:lpstr>
      <vt:lpstr>Vaisto vartojant šunims, sumažėjo spermatozoidų vystymasis jų sėklidėse. Kai kur</vt:lpstr>
      <vt:lpstr/>
      <vt:lpstr>Vairavimas ir mechanizmų valdymas</vt:lpstr>
      <vt:lpstr>Tadalafil Accord sudėtyje yra laktozės </vt:lpstr>
      <vt:lpstr>Tadalafil Accord sudėtyje yra natrio </vt:lpstr>
      <vt:lpstr>Tabletę nurykite nepažeistą užgerdami vandeniu. Tabletes galima gerti valgio met</vt:lpstr>
      <vt:lpstr/>
      <vt:lpstr>Svarbu įsidėmėti, kad Tadalafil Accord neveikia be seksualinės stimuliacijos. Jū</vt:lpstr>
      <vt:lpstr>Alkoholis gali veikti gebėjimą sukelti erekciją ir laikinai sumažinti kraujospūd</vt:lpstr>
      <vt:lpstr/>
      <vt:lpstr>Plautinės arterinės hipertenzijos gydymas</vt:lpstr>
      <vt:lpstr>Tadalafilis tiekiamas 20 mg tabletėmis. Įprastinė dozė yra kartą per parą vartoj</vt:lpstr>
      <vt:lpstr/>
      <vt:lpstr>Ką daryti pavartojus per didelę Tadalafil Accord dozę</vt:lpstr>
      <vt:lpstr>Pamiršus pavartoti Tadalafil Accord</vt:lpstr>
      <vt:lpstr>Pranešimas apie šalutinį poveikį</vt:lpstr>
      <vt:lpstr/>
      <vt:lpstr/>
      <vt:lpstr>Šis pakuotės lapelis paskutinį kartą peržiūrėtas 2024-12-05.</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2024-12-12T07:54:00Z</dcterms:created>
  <dcterms:modified xsi:type="dcterms:W3CDTF">2024-12-12T07:56:00Z</dcterms:modified>
</cp:coreProperties>
</file>