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rPr>
      </w:pPr>
      <w:r w:rsidRPr="008211E8">
        <w:rPr>
          <w:rFonts w:ascii="Times New Roman" w:eastAsia="Times New Roman" w:hAnsi="Times New Roman" w:cs="Times New Roman"/>
          <w:b/>
        </w:rPr>
        <w:t>A. ŽENKLINIMAS</w:t>
      </w:r>
    </w:p>
    <w:p w:rsidR="008211E8" w:rsidRPr="008211E8" w:rsidRDefault="008211E8" w:rsidP="008211E8">
      <w:pPr>
        <w:spacing w:after="0" w:line="240" w:lineRule="auto"/>
        <w:rPr>
          <w:rFonts w:ascii="Times New Roman" w:eastAsia="Times New Roman" w:hAnsi="Times New Roman" w:cs="Times New Roman"/>
        </w:rPr>
      </w:pPr>
      <w:r w:rsidRPr="008211E8">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11E8" w:rsidRPr="008211E8" w:rsidTr="008211E8">
        <w:trPr>
          <w:trHeight w:val="785"/>
        </w:trPr>
        <w:tc>
          <w:tcPr>
            <w:tcW w:w="9287" w:type="dxa"/>
            <w:tcBorders>
              <w:top w:val="single" w:sz="4" w:space="0" w:color="auto"/>
              <w:left w:val="single" w:sz="4" w:space="0" w:color="auto"/>
              <w:bottom w:val="single" w:sz="4" w:space="0" w:color="auto"/>
              <w:right w:val="single" w:sz="4" w:space="0" w:color="auto"/>
            </w:tcBorders>
          </w:tcPr>
          <w:p w:rsidR="008211E8" w:rsidRPr="008211E8" w:rsidRDefault="008211E8" w:rsidP="008211E8">
            <w:pPr>
              <w:tabs>
                <w:tab w:val="left" w:pos="567"/>
              </w:tabs>
              <w:spacing w:after="0" w:line="260" w:lineRule="exact"/>
              <w:rPr>
                <w:rFonts w:ascii="Times New Roman" w:eastAsia="Times New Roman" w:hAnsi="Times New Roman" w:cs="Times New Roman"/>
                <w:b/>
              </w:rPr>
            </w:pPr>
            <w:r w:rsidRPr="008211E8">
              <w:rPr>
                <w:rFonts w:ascii="Times New Roman" w:eastAsia="Times New Roman" w:hAnsi="Times New Roman" w:cs="Times New Roman"/>
                <w:b/>
              </w:rPr>
              <w:lastRenderedPageBreak/>
              <w:br w:type="page"/>
              <w:t>INFORMACIJA ANT IŠORINĖS PAKUOTĖS</w:t>
            </w:r>
          </w:p>
          <w:p w:rsidR="008211E8" w:rsidRPr="008211E8" w:rsidRDefault="008211E8" w:rsidP="008211E8">
            <w:pPr>
              <w:tabs>
                <w:tab w:val="left" w:pos="567"/>
              </w:tabs>
              <w:spacing w:after="0" w:line="260" w:lineRule="exact"/>
              <w:rPr>
                <w:rFonts w:ascii="Times New Roman" w:eastAsia="Times New Roman" w:hAnsi="Times New Roman" w:cs="Times New Roman"/>
                <w:b/>
              </w:rPr>
            </w:pPr>
          </w:p>
          <w:p w:rsidR="008211E8" w:rsidRPr="008211E8" w:rsidRDefault="005E11C3" w:rsidP="008211E8">
            <w:pPr>
              <w:tabs>
                <w:tab w:val="left" w:pos="567"/>
              </w:tabs>
              <w:spacing w:after="0" w:line="260" w:lineRule="exact"/>
              <w:rPr>
                <w:rFonts w:ascii="Times New Roman" w:eastAsia="Times New Roman" w:hAnsi="Times New Roman" w:cs="Times New Roman"/>
                <w:b/>
              </w:rPr>
            </w:pPr>
            <w:r>
              <w:rPr>
                <w:rFonts w:ascii="Times New Roman" w:eastAsia="Times New Roman" w:hAnsi="Times New Roman"/>
                <w:b/>
                <w:lang w:val="sl-SI" w:eastAsia="sl-SI"/>
              </w:rPr>
              <w:t>KARTONO DĖŽUTĖ</w:t>
            </w:r>
          </w:p>
        </w:tc>
      </w:tr>
    </w:tbl>
    <w:p w:rsidR="008211E8" w:rsidRPr="008211E8" w:rsidRDefault="008211E8" w:rsidP="008211E8">
      <w:pPr>
        <w:spacing w:after="0" w:line="240" w:lineRule="auto"/>
        <w:rPr>
          <w:rFonts w:ascii="Times New Roman" w:eastAsia="Times New Roman" w:hAnsi="Times New Roman" w:cs="Times New Roman"/>
          <w:bCs/>
        </w:rPr>
      </w:pPr>
    </w:p>
    <w:p w:rsidR="008211E8" w:rsidRPr="008211E8" w:rsidRDefault="008211E8" w:rsidP="008211E8">
      <w:pPr>
        <w:spacing w:after="0" w:line="240" w:lineRule="auto"/>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11E8" w:rsidRPr="008211E8" w:rsidTr="008211E8">
        <w:tc>
          <w:tcPr>
            <w:tcW w:w="9287" w:type="dxa"/>
            <w:tcBorders>
              <w:top w:val="single" w:sz="4" w:space="0" w:color="auto"/>
              <w:left w:val="single" w:sz="4" w:space="0" w:color="auto"/>
              <w:bottom w:val="single" w:sz="4" w:space="0" w:color="auto"/>
              <w:right w:val="single" w:sz="4" w:space="0" w:color="auto"/>
            </w:tcBorders>
            <w:hideMark/>
          </w:tcPr>
          <w:p w:rsidR="008211E8" w:rsidRPr="008211E8" w:rsidRDefault="008211E8" w:rsidP="008211E8">
            <w:pPr>
              <w:tabs>
                <w:tab w:val="left" w:pos="142"/>
              </w:tabs>
              <w:spacing w:after="0" w:line="240" w:lineRule="auto"/>
              <w:ind w:left="567" w:hanging="567"/>
              <w:rPr>
                <w:rFonts w:ascii="Times New Roman" w:eastAsia="Times New Roman" w:hAnsi="Times New Roman" w:cs="Times New Roman"/>
                <w:b/>
              </w:rPr>
            </w:pPr>
            <w:r w:rsidRPr="008211E8">
              <w:rPr>
                <w:rFonts w:ascii="Times New Roman" w:eastAsia="Times New Roman" w:hAnsi="Times New Roman" w:cs="Times New Roman"/>
                <w:b/>
              </w:rPr>
              <w:t>1.</w:t>
            </w:r>
            <w:r w:rsidRPr="008211E8">
              <w:rPr>
                <w:rFonts w:ascii="Times New Roman" w:eastAsia="Times New Roman" w:hAnsi="Times New Roman" w:cs="Times New Roman"/>
                <w:b/>
              </w:rPr>
              <w:tab/>
              <w:t>VAISTINIO PREPARATO PAVADINIMAS</w:t>
            </w:r>
          </w:p>
        </w:tc>
      </w:tr>
    </w:tbl>
    <w:p w:rsidR="008211E8" w:rsidRPr="008211E8" w:rsidRDefault="008211E8" w:rsidP="008211E8">
      <w:pPr>
        <w:spacing w:after="0" w:line="240" w:lineRule="auto"/>
        <w:ind w:left="567" w:hanging="567"/>
        <w:rPr>
          <w:rFonts w:ascii="Times New Roman" w:eastAsia="Times New Roman" w:hAnsi="Times New Roman" w:cs="Times New Roman"/>
        </w:rPr>
      </w:pPr>
    </w:p>
    <w:p w:rsidR="008211E8" w:rsidRPr="008211E8" w:rsidRDefault="008211E8" w:rsidP="008211E8">
      <w:pPr>
        <w:tabs>
          <w:tab w:val="left" w:pos="510"/>
          <w:tab w:val="left" w:pos="567"/>
        </w:tabs>
        <w:suppressAutoHyphens/>
        <w:spacing w:after="0" w:line="260" w:lineRule="exact"/>
        <w:jc w:val="both"/>
        <w:rPr>
          <w:rFonts w:ascii="Times New Roman" w:eastAsia="Times New Roman" w:hAnsi="Times New Roman" w:cs="Times New Roman"/>
        </w:rPr>
      </w:pPr>
      <w:r w:rsidRPr="008211E8">
        <w:rPr>
          <w:rFonts w:ascii="Times New Roman" w:eastAsia="Times New Roman" w:hAnsi="Times New Roman" w:cs="Times New Roman"/>
        </w:rPr>
        <w:t>CONTROLOC 40 mg skrandyje neirios tabletės</w:t>
      </w:r>
    </w:p>
    <w:p w:rsidR="008211E8" w:rsidRDefault="005E11C3" w:rsidP="008211E8">
      <w:pPr>
        <w:tabs>
          <w:tab w:val="left" w:pos="567"/>
        </w:tabs>
        <w:spacing w:after="0" w:line="260" w:lineRule="exact"/>
        <w:rPr>
          <w:rFonts w:ascii="Times New Roman" w:eastAsia="Times New Roman" w:hAnsi="Times New Roman" w:cs="Times New Roman"/>
        </w:rPr>
      </w:pPr>
      <w:r w:rsidRPr="005E11C3">
        <w:rPr>
          <w:rFonts w:ascii="Times New Roman" w:eastAsia="Times New Roman" w:hAnsi="Times New Roman" w:cs="Times New Roman"/>
        </w:rPr>
        <w:t>Pantoprazolas</w:t>
      </w:r>
    </w:p>
    <w:p w:rsidR="005E11C3" w:rsidRPr="008211E8" w:rsidRDefault="005E11C3" w:rsidP="008211E8">
      <w:pPr>
        <w:tabs>
          <w:tab w:val="left" w:pos="567"/>
        </w:tabs>
        <w:spacing w:after="0" w:line="260" w:lineRule="exact"/>
        <w:rPr>
          <w:rFonts w:ascii="Times New Roman" w:eastAsia="Times New Roman" w:hAnsi="Times New Roman" w:cs="Times New Roman"/>
          <w:bCs/>
        </w:rPr>
      </w:pPr>
    </w:p>
    <w:p w:rsidR="008211E8" w:rsidRPr="008211E8" w:rsidRDefault="008211E8" w:rsidP="008211E8">
      <w:pPr>
        <w:spacing w:after="0" w:line="240" w:lineRule="auto"/>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11E8" w:rsidRPr="008211E8" w:rsidTr="008211E8">
        <w:tc>
          <w:tcPr>
            <w:tcW w:w="9287" w:type="dxa"/>
            <w:tcBorders>
              <w:top w:val="single" w:sz="4" w:space="0" w:color="auto"/>
              <w:left w:val="single" w:sz="4" w:space="0" w:color="auto"/>
              <w:bottom w:val="single" w:sz="4" w:space="0" w:color="auto"/>
              <w:right w:val="single" w:sz="4" w:space="0" w:color="auto"/>
            </w:tcBorders>
            <w:hideMark/>
          </w:tcPr>
          <w:p w:rsidR="008211E8" w:rsidRPr="008211E8" w:rsidRDefault="008211E8" w:rsidP="008211E8">
            <w:pPr>
              <w:tabs>
                <w:tab w:val="left" w:pos="142"/>
              </w:tabs>
              <w:spacing w:after="0" w:line="240" w:lineRule="auto"/>
              <w:ind w:left="567" w:hanging="567"/>
              <w:rPr>
                <w:rFonts w:ascii="Times New Roman" w:eastAsia="Times New Roman" w:hAnsi="Times New Roman" w:cs="Times New Roman"/>
                <w:b/>
              </w:rPr>
            </w:pPr>
            <w:r w:rsidRPr="008211E8">
              <w:rPr>
                <w:rFonts w:ascii="Times New Roman" w:eastAsia="Times New Roman" w:hAnsi="Times New Roman" w:cs="Times New Roman"/>
                <w:b/>
              </w:rPr>
              <w:t>2.</w:t>
            </w:r>
            <w:r w:rsidRPr="008211E8">
              <w:rPr>
                <w:rFonts w:ascii="Times New Roman" w:eastAsia="Times New Roman" w:hAnsi="Times New Roman" w:cs="Times New Roman"/>
                <w:b/>
              </w:rPr>
              <w:tab/>
              <w:t>VEIKLIOJI (-IOS) MEDŽIAGA (-OS) IR JOS (-Ų) KIEKIS (-IAI)</w:t>
            </w:r>
          </w:p>
        </w:tc>
      </w:tr>
    </w:tbl>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r w:rsidRPr="008211E8">
        <w:rPr>
          <w:rFonts w:ascii="Times New Roman" w:eastAsia="Times New Roman" w:hAnsi="Times New Roman" w:cs="Times New Roman"/>
        </w:rPr>
        <w:t>Kiekvienoje skrandyje neirioje tabletėje yra 40 mg pantoprazolo (natrio seskvihidrato pavidalu).</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11E8" w:rsidRPr="008211E8" w:rsidTr="008211E8">
        <w:tc>
          <w:tcPr>
            <w:tcW w:w="9287" w:type="dxa"/>
            <w:tcBorders>
              <w:top w:val="single" w:sz="4" w:space="0" w:color="auto"/>
              <w:left w:val="single" w:sz="4" w:space="0" w:color="auto"/>
              <w:bottom w:val="single" w:sz="4" w:space="0" w:color="auto"/>
              <w:right w:val="single" w:sz="4" w:space="0" w:color="auto"/>
            </w:tcBorders>
            <w:hideMark/>
          </w:tcPr>
          <w:p w:rsidR="008211E8" w:rsidRPr="008211E8" w:rsidRDefault="008211E8" w:rsidP="008211E8">
            <w:pPr>
              <w:tabs>
                <w:tab w:val="left" w:pos="142"/>
              </w:tabs>
              <w:spacing w:after="0" w:line="240" w:lineRule="auto"/>
              <w:ind w:left="567" w:hanging="567"/>
              <w:rPr>
                <w:rFonts w:ascii="Times New Roman" w:eastAsia="Times New Roman" w:hAnsi="Times New Roman" w:cs="Times New Roman"/>
                <w:b/>
              </w:rPr>
            </w:pPr>
            <w:r w:rsidRPr="008211E8">
              <w:rPr>
                <w:rFonts w:ascii="Times New Roman" w:eastAsia="Times New Roman" w:hAnsi="Times New Roman" w:cs="Times New Roman"/>
                <w:b/>
              </w:rPr>
              <w:t>3.</w:t>
            </w:r>
            <w:r w:rsidRPr="008211E8">
              <w:rPr>
                <w:rFonts w:ascii="Times New Roman" w:eastAsia="Times New Roman" w:hAnsi="Times New Roman" w:cs="Times New Roman"/>
                <w:b/>
              </w:rPr>
              <w:tab/>
              <w:t>PAGALBINIŲ MEDŽIAGŲ SĄRAŠAS</w:t>
            </w:r>
          </w:p>
        </w:tc>
      </w:tr>
    </w:tbl>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11E8" w:rsidRPr="008211E8" w:rsidTr="008211E8">
        <w:tc>
          <w:tcPr>
            <w:tcW w:w="9287" w:type="dxa"/>
            <w:tcBorders>
              <w:top w:val="single" w:sz="4" w:space="0" w:color="auto"/>
              <w:left w:val="single" w:sz="4" w:space="0" w:color="auto"/>
              <w:bottom w:val="single" w:sz="4" w:space="0" w:color="auto"/>
              <w:right w:val="single" w:sz="4" w:space="0" w:color="auto"/>
            </w:tcBorders>
            <w:hideMark/>
          </w:tcPr>
          <w:p w:rsidR="008211E8" w:rsidRPr="008211E8" w:rsidRDefault="008211E8" w:rsidP="008211E8">
            <w:pPr>
              <w:tabs>
                <w:tab w:val="left" w:pos="142"/>
              </w:tabs>
              <w:spacing w:after="0" w:line="240" w:lineRule="auto"/>
              <w:ind w:left="567" w:hanging="567"/>
              <w:rPr>
                <w:rFonts w:ascii="Times New Roman" w:eastAsia="Times New Roman" w:hAnsi="Times New Roman" w:cs="Times New Roman"/>
                <w:b/>
              </w:rPr>
            </w:pPr>
            <w:r w:rsidRPr="008211E8">
              <w:rPr>
                <w:rFonts w:ascii="Times New Roman" w:eastAsia="Times New Roman" w:hAnsi="Times New Roman" w:cs="Times New Roman"/>
                <w:b/>
              </w:rPr>
              <w:t>4.</w:t>
            </w:r>
            <w:r w:rsidRPr="008211E8">
              <w:rPr>
                <w:rFonts w:ascii="Times New Roman" w:eastAsia="Times New Roman" w:hAnsi="Times New Roman" w:cs="Times New Roman"/>
                <w:b/>
              </w:rPr>
              <w:tab/>
              <w:t>FARMACINĖ FORMA IR KIEKIS PAKUOTĖJE</w:t>
            </w:r>
          </w:p>
        </w:tc>
      </w:tr>
    </w:tbl>
    <w:p w:rsidR="008211E8" w:rsidRPr="008211E8" w:rsidRDefault="008211E8" w:rsidP="008211E8">
      <w:pPr>
        <w:spacing w:after="0" w:line="240" w:lineRule="auto"/>
        <w:ind w:right="113"/>
        <w:rPr>
          <w:rFonts w:ascii="Times New Roman" w:eastAsia="Times New Roman" w:hAnsi="Times New Roman" w:cs="Times New Roman"/>
          <w:strike/>
        </w:rPr>
      </w:pPr>
    </w:p>
    <w:p w:rsidR="005E11C3" w:rsidRPr="005E11C3" w:rsidRDefault="005E11C3" w:rsidP="005E11C3">
      <w:pPr>
        <w:tabs>
          <w:tab w:val="left" w:pos="567"/>
        </w:tabs>
        <w:spacing w:after="0" w:line="260" w:lineRule="exact"/>
        <w:rPr>
          <w:rFonts w:ascii="Times New Roman" w:eastAsia="SimSun" w:hAnsi="Times New Roman" w:cs="Times New Roman"/>
          <w:lang w:eastAsia="zh-CN"/>
        </w:rPr>
      </w:pPr>
      <w:r w:rsidRPr="005E11C3">
        <w:rPr>
          <w:rFonts w:ascii="Times New Roman" w:eastAsia="Times New Roman" w:hAnsi="Times New Roman" w:cs="Times New Roman"/>
        </w:rPr>
        <w:t>14 skrandyje neirių tablečių.</w:t>
      </w:r>
    </w:p>
    <w:p w:rsidR="008211E8" w:rsidRDefault="008211E8" w:rsidP="008211E8">
      <w:pPr>
        <w:spacing w:after="0" w:line="240" w:lineRule="auto"/>
        <w:ind w:right="113"/>
        <w:rPr>
          <w:rFonts w:ascii="Times New Roman" w:eastAsia="Times New Roman" w:hAnsi="Times New Roman" w:cs="Times New Roman"/>
        </w:rPr>
      </w:pPr>
    </w:p>
    <w:p w:rsidR="005E11C3" w:rsidRPr="008211E8" w:rsidRDefault="005E11C3" w:rsidP="008211E8">
      <w:pPr>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11E8" w:rsidRPr="008211E8" w:rsidTr="008211E8">
        <w:tc>
          <w:tcPr>
            <w:tcW w:w="9287" w:type="dxa"/>
            <w:tcBorders>
              <w:top w:val="single" w:sz="4" w:space="0" w:color="auto"/>
              <w:left w:val="single" w:sz="4" w:space="0" w:color="auto"/>
              <w:bottom w:val="single" w:sz="4" w:space="0" w:color="auto"/>
              <w:right w:val="single" w:sz="4" w:space="0" w:color="auto"/>
            </w:tcBorders>
            <w:hideMark/>
          </w:tcPr>
          <w:p w:rsidR="008211E8" w:rsidRPr="008211E8" w:rsidRDefault="008211E8" w:rsidP="008211E8">
            <w:pPr>
              <w:tabs>
                <w:tab w:val="left" w:pos="142"/>
              </w:tabs>
              <w:spacing w:after="0" w:line="240" w:lineRule="auto"/>
              <w:ind w:left="567" w:hanging="567"/>
              <w:rPr>
                <w:rFonts w:ascii="Times New Roman" w:eastAsia="Times New Roman" w:hAnsi="Times New Roman" w:cs="Times New Roman"/>
                <w:b/>
              </w:rPr>
            </w:pPr>
            <w:r w:rsidRPr="008211E8">
              <w:rPr>
                <w:rFonts w:ascii="Times New Roman" w:eastAsia="Times New Roman" w:hAnsi="Times New Roman" w:cs="Times New Roman"/>
                <w:b/>
              </w:rPr>
              <w:t>5.</w:t>
            </w:r>
            <w:r w:rsidRPr="008211E8">
              <w:rPr>
                <w:rFonts w:ascii="Times New Roman" w:eastAsia="Times New Roman" w:hAnsi="Times New Roman" w:cs="Times New Roman"/>
                <w:b/>
              </w:rPr>
              <w:tab/>
              <w:t>VARTOJIMO METODAS IR BŪDAS (-AI)</w:t>
            </w:r>
          </w:p>
        </w:tc>
      </w:tr>
    </w:tbl>
    <w:p w:rsidR="008211E8" w:rsidRPr="008211E8" w:rsidRDefault="008211E8" w:rsidP="008211E8">
      <w:pPr>
        <w:spacing w:after="0" w:line="240" w:lineRule="auto"/>
        <w:ind w:right="113"/>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r w:rsidRPr="008211E8">
        <w:rPr>
          <w:rFonts w:ascii="Times New Roman" w:eastAsia="Times New Roman" w:hAnsi="Times New Roman" w:cs="Times New Roman"/>
        </w:rPr>
        <w:t>Vartoti per burną.</w:t>
      </w:r>
    </w:p>
    <w:p w:rsidR="008211E8" w:rsidRPr="008211E8" w:rsidRDefault="008211E8" w:rsidP="008211E8">
      <w:pPr>
        <w:spacing w:after="0" w:line="240" w:lineRule="auto"/>
        <w:rPr>
          <w:rFonts w:ascii="Times New Roman" w:eastAsia="Times New Roman" w:hAnsi="Times New Roman" w:cs="Times New Roman"/>
        </w:rPr>
      </w:pPr>
      <w:r w:rsidRPr="008211E8">
        <w:rPr>
          <w:rFonts w:ascii="Times New Roman" w:eastAsia="Times New Roman" w:hAnsi="Times New Roman" w:cs="Times New Roman"/>
        </w:rPr>
        <w:t>Prieš vartojimą perskaitykite pakuotės lapelį.</w:t>
      </w:r>
    </w:p>
    <w:p w:rsidR="008211E8" w:rsidRPr="008211E8" w:rsidRDefault="008211E8" w:rsidP="008211E8">
      <w:pPr>
        <w:spacing w:after="0" w:line="240" w:lineRule="auto"/>
        <w:rPr>
          <w:rFonts w:ascii="Times New Roman" w:eastAsia="Times New Roman" w:hAnsi="Times New Roman" w:cs="Times New Roman"/>
          <w:i/>
          <w:iCs/>
        </w:rPr>
      </w:pPr>
      <w:r w:rsidRPr="008211E8">
        <w:rPr>
          <w:rFonts w:ascii="Times New Roman" w:eastAsia="Times New Roman" w:hAnsi="Times New Roman" w:cs="Times New Roman"/>
        </w:rPr>
        <w:t>Nurykite sveiką, nekramtykite.</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211E8">
        <w:rPr>
          <w:rFonts w:ascii="Times New Roman" w:eastAsia="Times New Roman" w:hAnsi="Times New Roman" w:cs="Times New Roman"/>
          <w:b/>
        </w:rPr>
        <w:t>6.</w:t>
      </w:r>
      <w:r w:rsidRPr="008211E8">
        <w:rPr>
          <w:rFonts w:ascii="Times New Roman" w:eastAsia="Times New Roman" w:hAnsi="Times New Roman" w:cs="Times New Roman"/>
          <w:b/>
        </w:rPr>
        <w:tab/>
        <w:t>SPECIALUS ĮSPĖJIMAS, KAD VAISTINĮ PREPARATĄ BŪTINA LAIKYTI VAIKAMS NEPASTEBIMOJE IR NEPASIEKIAMOJE VIETOJE</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r w:rsidRPr="008211E8">
        <w:rPr>
          <w:rFonts w:ascii="Times New Roman" w:eastAsia="Times New Roman" w:hAnsi="Times New Roman" w:cs="Times New Roman"/>
        </w:rPr>
        <w:t>Laikyti vaikams nepastebimoje ir nepasiekiamoje vietoje.</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211E8">
        <w:rPr>
          <w:rFonts w:ascii="Times New Roman" w:eastAsia="Times New Roman" w:hAnsi="Times New Roman" w:cs="Times New Roman"/>
          <w:b/>
        </w:rPr>
        <w:t>7.</w:t>
      </w:r>
      <w:r w:rsidRPr="008211E8">
        <w:rPr>
          <w:rFonts w:ascii="Times New Roman" w:eastAsia="Times New Roman" w:hAnsi="Times New Roman" w:cs="Times New Roman"/>
          <w:b/>
        </w:rPr>
        <w:tab/>
        <w:t>KITAS (-I) SPECIALUS (-ŪS) ĮSPĖJIMAS (-AI) (JEI REIKIA)</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211E8">
        <w:rPr>
          <w:rFonts w:ascii="Times New Roman" w:eastAsia="Times New Roman" w:hAnsi="Times New Roman" w:cs="Times New Roman"/>
          <w:b/>
        </w:rPr>
        <w:t>8.</w:t>
      </w:r>
      <w:r w:rsidRPr="008211E8">
        <w:rPr>
          <w:rFonts w:ascii="Times New Roman" w:eastAsia="Times New Roman" w:hAnsi="Times New Roman" w:cs="Times New Roman"/>
          <w:b/>
        </w:rPr>
        <w:tab/>
        <w:t>TINKAMUMO LAIKAS</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r w:rsidRPr="008211E8">
        <w:rPr>
          <w:rFonts w:ascii="Times New Roman" w:eastAsia="Times New Roman" w:hAnsi="Times New Roman" w:cs="Times New Roman"/>
        </w:rPr>
        <w:t>Tinka iki</w:t>
      </w:r>
      <w:r w:rsidR="005E11C3">
        <w:rPr>
          <w:rFonts w:ascii="Times New Roman" w:eastAsia="Times New Roman" w:hAnsi="Times New Roman" w:cs="Times New Roman"/>
        </w:rPr>
        <w:t>: mm/MMMM</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211E8">
        <w:rPr>
          <w:rFonts w:ascii="Times New Roman" w:eastAsia="Times New Roman" w:hAnsi="Times New Roman" w:cs="Times New Roman"/>
          <w:b/>
        </w:rPr>
        <w:t>9.</w:t>
      </w:r>
      <w:r w:rsidRPr="008211E8">
        <w:rPr>
          <w:rFonts w:ascii="Times New Roman" w:eastAsia="Times New Roman" w:hAnsi="Times New Roman" w:cs="Times New Roman"/>
          <w:b/>
        </w:rPr>
        <w:tab/>
        <w:t>SPECIALIOS LAIKYMO SĄLYGOS</w:t>
      </w:r>
    </w:p>
    <w:p w:rsidR="008211E8" w:rsidRPr="008211E8" w:rsidRDefault="008211E8" w:rsidP="008211E8">
      <w:pPr>
        <w:spacing w:after="0" w:line="240" w:lineRule="auto"/>
        <w:ind w:left="567" w:hanging="567"/>
        <w:rPr>
          <w:rFonts w:ascii="Times New Roman" w:eastAsia="Times New Roman" w:hAnsi="Times New Roman" w:cs="Times New Roman"/>
        </w:rPr>
      </w:pPr>
    </w:p>
    <w:p w:rsidR="008211E8" w:rsidRPr="008211E8" w:rsidRDefault="008211E8" w:rsidP="008211E8">
      <w:pPr>
        <w:spacing w:after="0" w:line="240" w:lineRule="auto"/>
        <w:ind w:left="567" w:hanging="567"/>
        <w:rPr>
          <w:rFonts w:ascii="Times New Roman" w:eastAsia="Times New Roman" w:hAnsi="Times New Roman" w:cs="Times New Roman"/>
        </w:rPr>
      </w:pPr>
    </w:p>
    <w:p w:rsidR="008211E8" w:rsidRPr="008211E8" w:rsidRDefault="008211E8" w:rsidP="00123D0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8211E8">
        <w:rPr>
          <w:rFonts w:ascii="Times New Roman" w:eastAsia="Times New Roman" w:hAnsi="Times New Roman" w:cs="Times New Roman"/>
          <w:b/>
        </w:rPr>
        <w:lastRenderedPageBreak/>
        <w:t>10.</w:t>
      </w:r>
      <w:r w:rsidRPr="008211E8">
        <w:rPr>
          <w:rFonts w:ascii="Times New Roman" w:eastAsia="Times New Roman" w:hAnsi="Times New Roman" w:cs="Times New Roman"/>
          <w:b/>
        </w:rPr>
        <w:tab/>
        <w:t>SPECIALIOS ATSARGUMO PRIEMONĖS DĖL NESUVARTOTO VAISTINIO PREPARATO AR JO ATLIEKŲ TVARKYMO (JEI REIKIA)</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5E11C3" w:rsidRPr="005E11C3" w:rsidRDefault="005E11C3" w:rsidP="005E11C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5E11C3">
        <w:rPr>
          <w:rFonts w:ascii="Times New Roman" w:eastAsia="Times New Roman" w:hAnsi="Times New Roman" w:cs="Times New Roman"/>
          <w:b/>
          <w:bCs/>
          <w:lang w:eastAsia="lt-LT"/>
        </w:rPr>
        <w:t>11.</w:t>
      </w:r>
      <w:r w:rsidRPr="005E11C3">
        <w:rPr>
          <w:rFonts w:ascii="Times New Roman" w:eastAsia="Times New Roman" w:hAnsi="Times New Roman" w:cs="Times New Roman"/>
          <w:b/>
          <w:bCs/>
          <w:lang w:eastAsia="lt-LT"/>
        </w:rPr>
        <w:tab/>
        <w:t xml:space="preserve">LYGIAGRETUS IMPORTUOTOJAS </w:t>
      </w:r>
    </w:p>
    <w:p w:rsidR="008211E8" w:rsidRPr="008211E8" w:rsidRDefault="008211E8" w:rsidP="008211E8">
      <w:pPr>
        <w:spacing w:after="0" w:line="240" w:lineRule="auto"/>
        <w:rPr>
          <w:rFonts w:ascii="Times New Roman" w:eastAsia="Times New Roman" w:hAnsi="Times New Roman" w:cs="Times New Roman"/>
        </w:rPr>
      </w:pPr>
    </w:p>
    <w:p w:rsidR="005E11C3" w:rsidRPr="005E11C3" w:rsidRDefault="005E11C3" w:rsidP="005E11C3">
      <w:pPr>
        <w:spacing w:after="0" w:line="240" w:lineRule="auto"/>
        <w:rPr>
          <w:rFonts w:ascii="Times New Roman" w:eastAsia="Times New Roman" w:hAnsi="Times New Roman" w:cs="Times New Roman"/>
          <w:noProof/>
          <w:sz w:val="24"/>
        </w:rPr>
      </w:pPr>
      <w:r w:rsidRPr="005E11C3">
        <w:rPr>
          <w:rFonts w:ascii="Times New Roman" w:eastAsia="Times New Roman" w:hAnsi="Times New Roman" w:cs="Times New Roman"/>
          <w:sz w:val="24"/>
        </w:rPr>
        <w:t>Lygiagretus importuotojas UAB „Lex ano“.</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5E11C3" w:rsidRPr="005E11C3" w:rsidRDefault="005E11C3" w:rsidP="005E11C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5E11C3">
        <w:rPr>
          <w:rFonts w:ascii="Times New Roman" w:eastAsia="Times New Roman" w:hAnsi="Times New Roman" w:cs="Times New Roman"/>
          <w:b/>
          <w:bCs/>
          <w:lang w:eastAsia="lt-LT"/>
        </w:rPr>
        <w:t>12.</w:t>
      </w:r>
      <w:r w:rsidRPr="005E11C3">
        <w:rPr>
          <w:rFonts w:ascii="Times New Roman" w:eastAsia="Times New Roman" w:hAnsi="Times New Roman" w:cs="Times New Roman"/>
          <w:b/>
          <w:bCs/>
          <w:lang w:eastAsia="lt-LT"/>
        </w:rPr>
        <w:tab/>
        <w:t>LYGIAGRETA</w:t>
      </w:r>
      <w:r w:rsidR="00F576C2">
        <w:rPr>
          <w:rFonts w:ascii="Times New Roman" w:eastAsia="Times New Roman" w:hAnsi="Times New Roman" w:cs="Times New Roman"/>
          <w:b/>
          <w:bCs/>
          <w:lang w:eastAsia="lt-LT"/>
        </w:rPr>
        <w:t>US IMPORTO LEIDIMO NUMERIS</w:t>
      </w:r>
    </w:p>
    <w:p w:rsidR="008211E8" w:rsidRPr="008211E8" w:rsidRDefault="008211E8" w:rsidP="008211E8">
      <w:pPr>
        <w:spacing w:after="0" w:line="240" w:lineRule="auto"/>
        <w:rPr>
          <w:rFonts w:ascii="Times New Roman" w:eastAsia="Times New Roman" w:hAnsi="Times New Roman" w:cs="Times New Roman"/>
        </w:rPr>
      </w:pPr>
    </w:p>
    <w:p w:rsidR="005E11C3" w:rsidRPr="005E11C3" w:rsidRDefault="005E11C3" w:rsidP="005E11C3">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r w:rsidRPr="005E11C3">
        <w:rPr>
          <w:rFonts w:ascii="Times New Roman" w:eastAsia="Times New Roman" w:hAnsi="Times New Roman" w:cs="Times New Roman"/>
          <w:sz w:val="24"/>
        </w:rPr>
        <w:t>Lyg.imp.Nr.: LT/L/15/0273/002</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8211E8">
        <w:rPr>
          <w:rFonts w:ascii="Times New Roman" w:eastAsia="Times New Roman" w:hAnsi="Times New Roman" w:cs="Times New Roman"/>
          <w:b/>
        </w:rPr>
        <w:t>13.</w:t>
      </w:r>
      <w:r w:rsidRPr="008211E8">
        <w:rPr>
          <w:rFonts w:ascii="Times New Roman" w:eastAsia="Times New Roman" w:hAnsi="Times New Roman" w:cs="Times New Roman"/>
          <w:b/>
        </w:rPr>
        <w:tab/>
        <w:t>SERIJOS NUMERIS</w:t>
      </w:r>
    </w:p>
    <w:p w:rsidR="008211E8" w:rsidRPr="008211E8" w:rsidRDefault="008211E8" w:rsidP="008211E8">
      <w:pPr>
        <w:tabs>
          <w:tab w:val="left" w:pos="960"/>
        </w:tabs>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r w:rsidRPr="008211E8">
        <w:rPr>
          <w:rFonts w:ascii="Times New Roman" w:eastAsia="Times New Roman" w:hAnsi="Times New Roman" w:cs="Times New Roman"/>
        </w:rPr>
        <w:t>Serija</w:t>
      </w:r>
      <w:r w:rsidR="005E11C3">
        <w:rPr>
          <w:rFonts w:ascii="Times New Roman" w:eastAsia="Times New Roman" w:hAnsi="Times New Roman" w:cs="Times New Roman"/>
        </w:rPr>
        <w:t>:</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8211E8">
        <w:rPr>
          <w:rFonts w:ascii="Times New Roman" w:eastAsia="Times New Roman" w:hAnsi="Times New Roman" w:cs="Times New Roman"/>
          <w:b/>
        </w:rPr>
        <w:t>14.</w:t>
      </w:r>
      <w:r w:rsidRPr="008211E8">
        <w:rPr>
          <w:rFonts w:ascii="Times New Roman" w:eastAsia="Times New Roman" w:hAnsi="Times New Roman" w:cs="Times New Roman"/>
          <w:b/>
        </w:rPr>
        <w:tab/>
        <w:t>PARDAVIMO (IŠDAVIMO) TVARKA</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r w:rsidRPr="008211E8">
        <w:rPr>
          <w:rFonts w:ascii="Times New Roman" w:eastAsia="Times New Roman" w:hAnsi="Times New Roman" w:cs="Times New Roman"/>
        </w:rPr>
        <w:t>Receptinis vaistinis preparatas</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8211E8">
        <w:rPr>
          <w:rFonts w:ascii="Times New Roman" w:eastAsia="Times New Roman" w:hAnsi="Times New Roman" w:cs="Times New Roman"/>
          <w:b/>
        </w:rPr>
        <w:t>15.</w:t>
      </w:r>
      <w:r w:rsidRPr="008211E8">
        <w:rPr>
          <w:rFonts w:ascii="Times New Roman" w:eastAsia="Times New Roman" w:hAnsi="Times New Roman" w:cs="Times New Roman"/>
          <w:b/>
        </w:rPr>
        <w:tab/>
        <w:t>VARTOJIMO INSTRUKCIJA</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8211E8">
        <w:rPr>
          <w:rFonts w:ascii="Times New Roman" w:eastAsia="Times New Roman" w:hAnsi="Times New Roman" w:cs="Times New Roman"/>
          <w:b/>
        </w:rPr>
        <w:t>16.</w:t>
      </w:r>
      <w:r w:rsidRPr="008211E8">
        <w:rPr>
          <w:rFonts w:ascii="Times New Roman" w:eastAsia="Times New Roman" w:hAnsi="Times New Roman" w:cs="Times New Roman"/>
          <w:b/>
        </w:rPr>
        <w:tab/>
        <w:t>INFORMACIJA BRAILIO RAŠTU</w:t>
      </w:r>
    </w:p>
    <w:p w:rsidR="008211E8" w:rsidRPr="008211E8" w:rsidRDefault="008211E8" w:rsidP="008211E8">
      <w:pPr>
        <w:spacing w:after="0" w:line="240" w:lineRule="auto"/>
        <w:rPr>
          <w:rFonts w:ascii="Times New Roman" w:eastAsia="Times New Roman" w:hAnsi="Times New Roman" w:cs="Times New Roman"/>
        </w:rPr>
      </w:pPr>
    </w:p>
    <w:p w:rsidR="005E11C3" w:rsidRPr="005E11C3" w:rsidRDefault="005E11C3" w:rsidP="005E11C3">
      <w:pPr>
        <w:spacing w:after="0" w:line="240" w:lineRule="auto"/>
        <w:rPr>
          <w:rFonts w:ascii="Times New Roman" w:eastAsia="Times New Roman" w:hAnsi="Times New Roman" w:cs="Times New Roman"/>
        </w:rPr>
      </w:pPr>
      <w:r w:rsidRPr="005E11C3">
        <w:rPr>
          <w:rFonts w:ascii="Times New Roman" w:eastAsia="Times New Roman" w:hAnsi="Times New Roman" w:cs="Times New Roman"/>
        </w:rPr>
        <w:t xml:space="preserve">controloc 40 </w:t>
      </w:r>
    </w:p>
    <w:p w:rsidR="005E11C3" w:rsidRPr="005E11C3" w:rsidRDefault="005E11C3" w:rsidP="005E11C3">
      <w:pPr>
        <w:spacing w:after="0" w:line="240" w:lineRule="auto"/>
        <w:rPr>
          <w:rFonts w:ascii="Times New Roman" w:eastAsia="Times New Roman" w:hAnsi="Times New Roman" w:cs="Times New Roman"/>
        </w:rPr>
      </w:pPr>
      <w:r w:rsidRPr="005E11C3">
        <w:rPr>
          <w:rFonts w:ascii="Times New Roman" w:eastAsia="Times New Roman" w:hAnsi="Times New Roman" w:cs="Times New Roman"/>
        </w:rPr>
        <w:t>-------------------------------------------------------------------------------------------------------------------------------</w:t>
      </w:r>
    </w:p>
    <w:p w:rsidR="005E11C3" w:rsidRPr="0003044D" w:rsidRDefault="005E11C3" w:rsidP="0003044D">
      <w:pPr>
        <w:spacing w:after="0" w:line="240" w:lineRule="auto"/>
        <w:rPr>
          <w:rFonts w:ascii="Times New Roman" w:eastAsia="Times New Roman" w:hAnsi="Times New Roman" w:cs="Times New Roman"/>
          <w:noProof/>
          <w:sz w:val="24"/>
          <w:szCs w:val="20"/>
          <w:lang w:eastAsia="lt-LT"/>
        </w:rPr>
      </w:pPr>
      <w:r w:rsidRPr="005E11C3">
        <w:rPr>
          <w:rFonts w:ascii="Times New Roman" w:eastAsia="Times New Roman" w:hAnsi="Times New Roman" w:cs="Times New Roman"/>
          <w:sz w:val="24"/>
        </w:rPr>
        <w:t xml:space="preserve">Gamintojas: </w:t>
      </w:r>
      <w:r w:rsidR="0003044D">
        <w:rPr>
          <w:rFonts w:ascii="Times New Roman" w:eastAsia="Times New Roman" w:hAnsi="Times New Roman" w:cs="Times New Roman"/>
          <w:noProof/>
          <w:sz w:val="24"/>
          <w:szCs w:val="20"/>
          <w:lang w:eastAsia="lt-LT"/>
        </w:rPr>
        <w:t xml:space="preserve">Takeda GmbH, </w:t>
      </w:r>
      <w:r w:rsidR="0003044D" w:rsidRPr="0003044D">
        <w:rPr>
          <w:rFonts w:ascii="Times New Roman" w:eastAsia="Times New Roman" w:hAnsi="Times New Roman" w:cs="Times New Roman"/>
          <w:noProof/>
          <w:sz w:val="24"/>
          <w:szCs w:val="20"/>
          <w:lang w:eastAsia="lt-LT"/>
        </w:rPr>
        <w:t xml:space="preserve">Production Site Oranienburg, Lehnitzstrasse 70-98, </w:t>
      </w:r>
      <w:r w:rsidR="0003044D">
        <w:rPr>
          <w:rFonts w:ascii="Times New Roman" w:eastAsia="Times New Roman" w:hAnsi="Times New Roman" w:cs="Times New Roman"/>
          <w:noProof/>
          <w:sz w:val="24"/>
          <w:szCs w:val="20"/>
          <w:lang w:eastAsia="lt-LT"/>
        </w:rPr>
        <w:t xml:space="preserve">D-16515, </w:t>
      </w:r>
      <w:r w:rsidR="0003044D" w:rsidRPr="0003044D">
        <w:rPr>
          <w:rFonts w:ascii="Times New Roman" w:eastAsia="Times New Roman" w:hAnsi="Times New Roman" w:cs="Times New Roman"/>
          <w:noProof/>
          <w:sz w:val="24"/>
          <w:szCs w:val="20"/>
          <w:lang w:eastAsia="lt-LT"/>
        </w:rPr>
        <w:t>Oranienburg</w:t>
      </w:r>
      <w:r w:rsidR="0003044D">
        <w:rPr>
          <w:rFonts w:ascii="Times New Roman" w:eastAsia="Times New Roman" w:hAnsi="Times New Roman" w:cs="Times New Roman"/>
          <w:noProof/>
          <w:sz w:val="24"/>
          <w:szCs w:val="20"/>
          <w:lang w:eastAsia="lt-LT"/>
        </w:rPr>
        <w:t xml:space="preserve">, </w:t>
      </w:r>
      <w:r w:rsidRPr="005E11C3">
        <w:rPr>
          <w:rFonts w:ascii="Times New Roman" w:eastAsia="Times New Roman" w:hAnsi="Times New Roman" w:cs="Times New Roman"/>
          <w:noProof/>
          <w:sz w:val="24"/>
          <w:szCs w:val="20"/>
          <w:lang w:eastAsia="lt-LT"/>
        </w:rPr>
        <w:t>Vokietija.</w:t>
      </w:r>
    </w:p>
    <w:p w:rsidR="005E11C3" w:rsidRPr="005E11C3" w:rsidRDefault="005E11C3" w:rsidP="005E11C3">
      <w:pPr>
        <w:tabs>
          <w:tab w:val="left" w:pos="975"/>
        </w:tabs>
        <w:spacing w:after="0" w:line="240" w:lineRule="auto"/>
        <w:rPr>
          <w:rFonts w:ascii="Times New Roman" w:eastAsia="Times New Roman" w:hAnsi="Times New Roman" w:cs="Times New Roman"/>
          <w:sz w:val="24"/>
        </w:rPr>
      </w:pPr>
      <w:r w:rsidRPr="005E11C3">
        <w:rPr>
          <w:rFonts w:ascii="Times New Roman" w:eastAsia="Times New Roman" w:hAnsi="Times New Roman" w:cs="Times New Roman"/>
          <w:sz w:val="24"/>
        </w:rPr>
        <w:tab/>
      </w:r>
    </w:p>
    <w:p w:rsidR="005E11C3" w:rsidRPr="005E11C3" w:rsidRDefault="005E11C3" w:rsidP="005E11C3">
      <w:pPr>
        <w:spacing w:after="0" w:line="240" w:lineRule="auto"/>
        <w:rPr>
          <w:rFonts w:ascii="Times New Roman" w:eastAsia="Times New Roman" w:hAnsi="Times New Roman" w:cs="Times New Roman"/>
          <w:sz w:val="24"/>
        </w:rPr>
      </w:pPr>
      <w:r w:rsidRPr="005E11C3">
        <w:rPr>
          <w:rFonts w:ascii="Times New Roman" w:eastAsia="Times New Roman" w:hAnsi="Times New Roman" w:cs="Times New Roman"/>
          <w:sz w:val="24"/>
        </w:rPr>
        <w:t>Perpakavo BĮ UAB „Norfachema“.</w:t>
      </w:r>
    </w:p>
    <w:p w:rsidR="005E11C3" w:rsidRPr="005E11C3" w:rsidRDefault="005E11C3" w:rsidP="005E11C3">
      <w:pPr>
        <w:spacing w:after="0" w:line="240" w:lineRule="auto"/>
        <w:rPr>
          <w:rFonts w:ascii="Times New Roman" w:eastAsia="Times New Roman" w:hAnsi="Times New Roman" w:cs="Times New Roman"/>
          <w:sz w:val="24"/>
        </w:rPr>
      </w:pPr>
      <w:r w:rsidRPr="005E11C3">
        <w:rPr>
          <w:rFonts w:ascii="Times New Roman" w:eastAsia="Times New Roman" w:hAnsi="Times New Roman" w:cs="Times New Roman"/>
          <w:sz w:val="24"/>
          <w:highlight w:val="lightGray"/>
        </w:rPr>
        <w:t>Perpakavo UAB „Entafarma“.</w:t>
      </w:r>
    </w:p>
    <w:p w:rsidR="005E11C3" w:rsidRPr="005E11C3" w:rsidRDefault="005E11C3" w:rsidP="005E11C3">
      <w:pPr>
        <w:spacing w:after="0" w:line="240" w:lineRule="auto"/>
        <w:rPr>
          <w:rFonts w:ascii="Times New Roman" w:eastAsia="Times New Roman" w:hAnsi="Times New Roman" w:cs="Times New Roman"/>
          <w:sz w:val="24"/>
        </w:rPr>
      </w:pPr>
    </w:p>
    <w:p w:rsidR="005E11C3" w:rsidRPr="005E11C3" w:rsidRDefault="005E11C3" w:rsidP="005E11C3">
      <w:pPr>
        <w:spacing w:after="0" w:line="240" w:lineRule="auto"/>
        <w:rPr>
          <w:rFonts w:ascii="Times New Roman" w:eastAsia="Times New Roman" w:hAnsi="Times New Roman" w:cs="Times New Roman"/>
          <w:sz w:val="24"/>
        </w:rPr>
      </w:pPr>
      <w:r w:rsidRPr="005E11C3">
        <w:rPr>
          <w:rFonts w:ascii="Times New Roman" w:eastAsia="Times New Roman" w:hAnsi="Times New Roman" w:cs="Times New Roman"/>
          <w:sz w:val="24"/>
        </w:rPr>
        <w:t>Perpak.serija:</w:t>
      </w:r>
    </w:p>
    <w:p w:rsidR="008211E8" w:rsidRPr="008211E8" w:rsidRDefault="005E11C3" w:rsidP="005E11C3">
      <w:pPr>
        <w:spacing w:after="0" w:line="240" w:lineRule="auto"/>
        <w:ind w:right="113"/>
        <w:rPr>
          <w:rFonts w:ascii="Times New Roman" w:eastAsia="Times New Roman" w:hAnsi="Times New Roman" w:cs="Times New Roman"/>
        </w:rPr>
      </w:pPr>
      <w:r w:rsidRPr="005E11C3">
        <w:rPr>
          <w:rFonts w:ascii="Times New Roman" w:eastAsia="Times New Roman" w:hAnsi="Times New Roman" w:cs="Times New Roman"/>
        </w:rPr>
        <w:tab/>
      </w:r>
      <w:r w:rsidR="008211E8" w:rsidRPr="008211E8">
        <w:rPr>
          <w:rFonts w:ascii="Times New Roman" w:eastAsia="Times New Roman" w:hAnsi="Times New Roman" w:cs="Times New Roman"/>
        </w:rPr>
        <w:br w:type="page"/>
      </w: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spacing w:after="0" w:line="240" w:lineRule="auto"/>
        <w:jc w:val="center"/>
        <w:outlineLvl w:val="0"/>
        <w:rPr>
          <w:rFonts w:ascii="Times New Roman" w:eastAsia="Times New Roman" w:hAnsi="Times New Roman" w:cs="Times New Roman"/>
        </w:rPr>
      </w:pPr>
      <w:r w:rsidRPr="008211E8">
        <w:rPr>
          <w:rFonts w:ascii="Times New Roman" w:eastAsia="Times New Roman" w:hAnsi="Times New Roman" w:cs="Times New Roman"/>
          <w:b/>
        </w:rPr>
        <w:t>PAKUOTĖS LAPELIS</w:t>
      </w:r>
    </w:p>
    <w:p w:rsidR="008211E8" w:rsidRPr="008211E8" w:rsidRDefault="008211E8" w:rsidP="008211E8">
      <w:pPr>
        <w:spacing w:after="0" w:line="240" w:lineRule="auto"/>
        <w:jc w:val="center"/>
        <w:outlineLvl w:val="0"/>
        <w:rPr>
          <w:rFonts w:ascii="Times New Roman" w:eastAsia="Times New Roman" w:hAnsi="Times New Roman" w:cs="Times New Roman"/>
          <w:b/>
        </w:rPr>
      </w:pPr>
      <w:r w:rsidRPr="008211E8">
        <w:rPr>
          <w:rFonts w:ascii="Times New Roman" w:eastAsia="Times New Roman" w:hAnsi="Times New Roman" w:cs="Times New Roman"/>
          <w:b/>
        </w:rPr>
        <w:br w:type="page"/>
      </w:r>
      <w:r w:rsidRPr="008211E8">
        <w:rPr>
          <w:rFonts w:ascii="Times New Roman" w:eastAsia="Times New Roman" w:hAnsi="Times New Roman" w:cs="Times New Roman"/>
          <w:b/>
        </w:rPr>
        <w:lastRenderedPageBreak/>
        <w:t>Pakuotės lapelis:</w:t>
      </w:r>
      <w:r w:rsidRPr="008211E8">
        <w:rPr>
          <w:rFonts w:ascii="Times New Roman" w:eastAsia="Times New Roman" w:hAnsi="Times New Roman" w:cs="Times New Roman"/>
          <w:b/>
          <w:bCs/>
          <w:iCs/>
        </w:rPr>
        <w:t xml:space="preserve"> </w:t>
      </w:r>
      <w:r w:rsidRPr="008211E8">
        <w:rPr>
          <w:rFonts w:ascii="Times New Roman" w:eastAsia="Times New Roman" w:hAnsi="Times New Roman" w:cs="Times New Roman"/>
          <w:b/>
        </w:rPr>
        <w:t>informacija vartotojui</w:t>
      </w:r>
    </w:p>
    <w:p w:rsidR="008211E8" w:rsidRPr="008211E8" w:rsidRDefault="008211E8" w:rsidP="008211E8">
      <w:pPr>
        <w:spacing w:after="0" w:line="240" w:lineRule="auto"/>
        <w:jc w:val="center"/>
        <w:outlineLvl w:val="0"/>
        <w:rPr>
          <w:rFonts w:ascii="Times New Roman" w:eastAsia="Times New Roman" w:hAnsi="Times New Roman" w:cs="Times New Roman"/>
          <w:b/>
        </w:rPr>
      </w:pPr>
    </w:p>
    <w:p w:rsidR="008211E8" w:rsidRPr="008211E8" w:rsidRDefault="008211E8" w:rsidP="008211E8">
      <w:pPr>
        <w:numPr>
          <w:ilvl w:val="12"/>
          <w:numId w:val="0"/>
        </w:numPr>
        <w:spacing w:after="0" w:line="240" w:lineRule="auto"/>
        <w:jc w:val="center"/>
        <w:rPr>
          <w:rFonts w:ascii="Times New Roman" w:eastAsia="Times New Roman" w:hAnsi="Times New Roman" w:cs="Times New Roman"/>
          <w:b/>
          <w:bCs/>
        </w:rPr>
      </w:pPr>
      <w:r w:rsidRPr="008211E8">
        <w:rPr>
          <w:rFonts w:ascii="Times New Roman" w:eastAsia="Times New Roman" w:hAnsi="Times New Roman" w:cs="Times New Roman"/>
          <w:b/>
        </w:rPr>
        <w:t xml:space="preserve">CONTROLOC </w:t>
      </w:r>
      <w:r w:rsidRPr="008211E8">
        <w:rPr>
          <w:rFonts w:ascii="Times New Roman" w:eastAsia="Times New Roman" w:hAnsi="Times New Roman" w:cs="Times New Roman"/>
          <w:b/>
          <w:bCs/>
        </w:rPr>
        <w:t>40 mg skrandyje neirios tabletės</w:t>
      </w:r>
    </w:p>
    <w:p w:rsidR="008211E8" w:rsidRPr="008211E8" w:rsidRDefault="008211E8" w:rsidP="008211E8">
      <w:pPr>
        <w:numPr>
          <w:ilvl w:val="12"/>
          <w:numId w:val="0"/>
        </w:numPr>
        <w:spacing w:after="0" w:line="240" w:lineRule="auto"/>
        <w:jc w:val="center"/>
        <w:rPr>
          <w:rFonts w:ascii="Times New Roman" w:eastAsia="Times New Roman" w:hAnsi="Times New Roman" w:cs="Times New Roman"/>
        </w:rPr>
      </w:pPr>
      <w:r w:rsidRPr="008211E8">
        <w:rPr>
          <w:rFonts w:ascii="Times New Roman" w:eastAsia="Times New Roman" w:hAnsi="Times New Roman" w:cs="Times New Roman"/>
        </w:rPr>
        <w:t>Pantoprazolas</w:t>
      </w:r>
    </w:p>
    <w:p w:rsidR="008211E8" w:rsidRPr="008211E8" w:rsidRDefault="008211E8" w:rsidP="008211E8">
      <w:pPr>
        <w:spacing w:after="0" w:line="240" w:lineRule="auto"/>
        <w:jc w:val="center"/>
        <w:rPr>
          <w:rFonts w:ascii="Times New Roman" w:eastAsia="Times New Roman" w:hAnsi="Times New Roman" w:cs="Times New Roman"/>
        </w:rPr>
      </w:pPr>
    </w:p>
    <w:p w:rsidR="008211E8" w:rsidRPr="008211E8" w:rsidRDefault="008211E8" w:rsidP="008211E8">
      <w:pPr>
        <w:tabs>
          <w:tab w:val="left" w:pos="567"/>
        </w:tabs>
        <w:spacing w:after="0" w:line="260" w:lineRule="exact"/>
        <w:ind w:left="567" w:hanging="567"/>
        <w:rPr>
          <w:rFonts w:ascii="Times New Roman" w:eastAsia="Times New Roman" w:hAnsi="Times New Roman" w:cs="Times New Roman"/>
          <w:b/>
        </w:rPr>
      </w:pPr>
      <w:r w:rsidRPr="008211E8">
        <w:rPr>
          <w:rFonts w:ascii="Times New Roman" w:eastAsia="Times New Roman" w:hAnsi="Times New Roman" w:cs="Times New Roman"/>
          <w:b/>
        </w:rPr>
        <w:t>Atidžiai perskaitykite visą šį lapelį, prieš pradėdami vartoti vaistą, nes jame pateikiama Jums svarbi informacija.</w:t>
      </w:r>
    </w:p>
    <w:p w:rsidR="008211E8" w:rsidRPr="008211E8" w:rsidRDefault="008211E8" w:rsidP="008211E8">
      <w:pPr>
        <w:numPr>
          <w:ilvl w:val="0"/>
          <w:numId w:val="1"/>
        </w:numPr>
        <w:tabs>
          <w:tab w:val="left" w:pos="567"/>
        </w:tabs>
        <w:spacing w:after="0" w:line="240" w:lineRule="auto"/>
        <w:ind w:left="567" w:right="-2" w:hanging="567"/>
        <w:rPr>
          <w:rFonts w:ascii="Times New Roman" w:eastAsia="Times New Roman" w:hAnsi="Times New Roman" w:cs="Times New Roman"/>
        </w:rPr>
      </w:pPr>
      <w:r w:rsidRPr="008211E8">
        <w:rPr>
          <w:rFonts w:ascii="Times New Roman" w:eastAsia="Times New Roman" w:hAnsi="Times New Roman" w:cs="Times New Roman"/>
        </w:rPr>
        <w:t>Neišmeskite šio lapelio, nes vėl gali prireikti jį perskaityti.</w:t>
      </w:r>
    </w:p>
    <w:p w:rsidR="008211E8" w:rsidRPr="008211E8" w:rsidRDefault="008211E8" w:rsidP="008211E8">
      <w:pPr>
        <w:numPr>
          <w:ilvl w:val="0"/>
          <w:numId w:val="1"/>
        </w:numPr>
        <w:tabs>
          <w:tab w:val="left" w:pos="567"/>
        </w:tabs>
        <w:spacing w:after="0" w:line="240" w:lineRule="auto"/>
        <w:ind w:left="567" w:right="-2" w:hanging="567"/>
        <w:rPr>
          <w:rFonts w:ascii="Times New Roman" w:eastAsia="Times New Roman" w:hAnsi="Times New Roman" w:cs="Times New Roman"/>
        </w:rPr>
      </w:pPr>
      <w:r w:rsidRPr="008211E8">
        <w:rPr>
          <w:rFonts w:ascii="Times New Roman" w:eastAsia="Times New Roman" w:hAnsi="Times New Roman" w:cs="Times New Roman"/>
        </w:rPr>
        <w:t>Jeigu kiltų daugiau klausimų, kreipkitės į gydytoją, vaistininką arba slaugytoją.</w:t>
      </w:r>
    </w:p>
    <w:p w:rsidR="008211E8" w:rsidRPr="008211E8" w:rsidRDefault="008211E8" w:rsidP="008211E8">
      <w:pPr>
        <w:numPr>
          <w:ilvl w:val="0"/>
          <w:numId w:val="1"/>
        </w:numPr>
        <w:tabs>
          <w:tab w:val="left" w:pos="567"/>
        </w:tabs>
        <w:spacing w:after="0" w:line="240" w:lineRule="auto"/>
        <w:ind w:left="567" w:right="-2" w:hanging="567"/>
        <w:rPr>
          <w:rFonts w:ascii="Times New Roman" w:eastAsia="Times New Roman" w:hAnsi="Times New Roman" w:cs="Times New Roman"/>
        </w:rPr>
      </w:pPr>
      <w:r w:rsidRPr="008211E8">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8211E8" w:rsidRPr="008211E8" w:rsidRDefault="008211E8" w:rsidP="008211E8">
      <w:pPr>
        <w:numPr>
          <w:ilvl w:val="0"/>
          <w:numId w:val="1"/>
        </w:numPr>
        <w:tabs>
          <w:tab w:val="left" w:pos="567"/>
        </w:tabs>
        <w:spacing w:after="0" w:line="240" w:lineRule="auto"/>
        <w:ind w:left="567" w:right="-2" w:hanging="567"/>
        <w:rPr>
          <w:rFonts w:ascii="Times New Roman" w:eastAsia="Times New Roman" w:hAnsi="Times New Roman" w:cs="Times New Roman"/>
        </w:rPr>
      </w:pPr>
      <w:r w:rsidRPr="008211E8">
        <w:rPr>
          <w:rFonts w:ascii="Times New Roman" w:eastAsia="Times New Roman" w:hAnsi="Times New Roman" w:cs="Times New Roman"/>
        </w:rPr>
        <w:t>Jeigu pasireiškė šalutinis poveikis (net jeigu jis šiame lapelyje nenurodytas), kreipkitės į gydytoją, vaistininką arba slaugytoją. Žr. 4 skyrių.</w:t>
      </w:r>
    </w:p>
    <w:p w:rsidR="008211E8" w:rsidRPr="008211E8" w:rsidRDefault="008211E8" w:rsidP="008211E8">
      <w:pPr>
        <w:spacing w:after="0" w:line="240" w:lineRule="auto"/>
        <w:ind w:right="-2"/>
        <w:rPr>
          <w:rFonts w:ascii="Times New Roman" w:eastAsia="Times New Roman" w:hAnsi="Times New Roman" w:cs="Times New Roman"/>
        </w:rPr>
      </w:pPr>
    </w:p>
    <w:p w:rsidR="008211E8" w:rsidRPr="008211E8" w:rsidRDefault="008211E8" w:rsidP="008211E8">
      <w:pPr>
        <w:numPr>
          <w:ilvl w:val="12"/>
          <w:numId w:val="0"/>
        </w:numPr>
        <w:spacing w:after="0" w:line="240" w:lineRule="auto"/>
        <w:ind w:right="-2"/>
        <w:outlineLvl w:val="0"/>
        <w:rPr>
          <w:rFonts w:ascii="Times New Roman" w:eastAsia="Times New Roman" w:hAnsi="Times New Roman" w:cs="Times New Roman"/>
        </w:rPr>
      </w:pPr>
      <w:r w:rsidRPr="008211E8">
        <w:rPr>
          <w:rFonts w:ascii="Times New Roman" w:eastAsia="Times New Roman" w:hAnsi="Times New Roman" w:cs="Times New Roman"/>
          <w:b/>
        </w:rPr>
        <w:t>Apie ką rašoma šiame lapelyje?</w:t>
      </w:r>
    </w:p>
    <w:p w:rsidR="008211E8" w:rsidRPr="008211E8" w:rsidRDefault="008211E8" w:rsidP="008211E8">
      <w:pPr>
        <w:spacing w:after="0" w:line="240" w:lineRule="auto"/>
        <w:ind w:left="567" w:hanging="567"/>
        <w:rPr>
          <w:rFonts w:ascii="Times New Roman" w:eastAsia="Times New Roman" w:hAnsi="Times New Roman" w:cs="Times New Roman"/>
        </w:rPr>
      </w:pPr>
      <w:r w:rsidRPr="008211E8">
        <w:rPr>
          <w:rFonts w:ascii="Times New Roman" w:eastAsia="Times New Roman" w:hAnsi="Times New Roman" w:cs="Times New Roman"/>
        </w:rPr>
        <w:t>1.</w:t>
      </w:r>
      <w:r w:rsidRPr="008211E8">
        <w:rPr>
          <w:rFonts w:ascii="Times New Roman" w:eastAsia="Times New Roman" w:hAnsi="Times New Roman" w:cs="Times New Roman"/>
        </w:rPr>
        <w:tab/>
        <w:t xml:space="preserve">Kas yra CONTROLOC ir kam jis vartojamas </w:t>
      </w:r>
    </w:p>
    <w:p w:rsidR="008211E8" w:rsidRPr="008211E8" w:rsidRDefault="008211E8" w:rsidP="008211E8">
      <w:pPr>
        <w:spacing w:after="0" w:line="240" w:lineRule="auto"/>
        <w:ind w:left="567" w:hanging="567"/>
        <w:rPr>
          <w:rFonts w:ascii="Times New Roman" w:eastAsia="Times New Roman" w:hAnsi="Times New Roman" w:cs="Times New Roman"/>
        </w:rPr>
      </w:pPr>
      <w:r w:rsidRPr="008211E8">
        <w:rPr>
          <w:rFonts w:ascii="Times New Roman" w:eastAsia="Times New Roman" w:hAnsi="Times New Roman" w:cs="Times New Roman"/>
        </w:rPr>
        <w:t>2.</w:t>
      </w:r>
      <w:r w:rsidRPr="008211E8">
        <w:rPr>
          <w:rFonts w:ascii="Times New Roman" w:eastAsia="Times New Roman" w:hAnsi="Times New Roman" w:cs="Times New Roman"/>
        </w:rPr>
        <w:tab/>
        <w:t>Kas žinotina prieš vartojant CONTROLOC</w:t>
      </w:r>
    </w:p>
    <w:p w:rsidR="008211E8" w:rsidRPr="008211E8" w:rsidRDefault="008211E8" w:rsidP="008211E8">
      <w:pPr>
        <w:spacing w:after="0" w:line="240" w:lineRule="auto"/>
        <w:ind w:left="567" w:hanging="567"/>
        <w:rPr>
          <w:rFonts w:ascii="Times New Roman" w:eastAsia="Times New Roman" w:hAnsi="Times New Roman" w:cs="Times New Roman"/>
        </w:rPr>
      </w:pPr>
      <w:r w:rsidRPr="008211E8">
        <w:rPr>
          <w:rFonts w:ascii="Times New Roman" w:eastAsia="Times New Roman" w:hAnsi="Times New Roman" w:cs="Times New Roman"/>
        </w:rPr>
        <w:t>3.</w:t>
      </w:r>
      <w:r w:rsidRPr="008211E8">
        <w:rPr>
          <w:rFonts w:ascii="Times New Roman" w:eastAsia="Times New Roman" w:hAnsi="Times New Roman" w:cs="Times New Roman"/>
        </w:rPr>
        <w:tab/>
        <w:t>Kaip vartoti CONTROLOC</w:t>
      </w:r>
    </w:p>
    <w:p w:rsidR="008211E8" w:rsidRPr="008211E8" w:rsidRDefault="008211E8" w:rsidP="008211E8">
      <w:pPr>
        <w:spacing w:after="0" w:line="240" w:lineRule="auto"/>
        <w:ind w:left="567" w:hanging="567"/>
        <w:rPr>
          <w:rFonts w:ascii="Times New Roman" w:eastAsia="Times New Roman" w:hAnsi="Times New Roman" w:cs="Times New Roman"/>
        </w:rPr>
      </w:pPr>
      <w:r w:rsidRPr="008211E8">
        <w:rPr>
          <w:rFonts w:ascii="Times New Roman" w:eastAsia="Times New Roman" w:hAnsi="Times New Roman" w:cs="Times New Roman"/>
        </w:rPr>
        <w:t>4.</w:t>
      </w:r>
      <w:r w:rsidRPr="008211E8">
        <w:rPr>
          <w:rFonts w:ascii="Times New Roman" w:eastAsia="Times New Roman" w:hAnsi="Times New Roman" w:cs="Times New Roman"/>
        </w:rPr>
        <w:tab/>
        <w:t>Galimas šalutinis poveikis</w:t>
      </w:r>
    </w:p>
    <w:p w:rsidR="008211E8" w:rsidRPr="008211E8" w:rsidRDefault="008211E8" w:rsidP="008211E8">
      <w:pPr>
        <w:spacing w:after="0" w:line="240" w:lineRule="auto"/>
        <w:ind w:left="567" w:hanging="567"/>
        <w:rPr>
          <w:rFonts w:ascii="Times New Roman" w:eastAsia="Times New Roman" w:hAnsi="Times New Roman" w:cs="Times New Roman"/>
        </w:rPr>
      </w:pPr>
      <w:r w:rsidRPr="008211E8">
        <w:rPr>
          <w:rFonts w:ascii="Times New Roman" w:eastAsia="Times New Roman" w:hAnsi="Times New Roman" w:cs="Times New Roman"/>
        </w:rPr>
        <w:t>5.</w:t>
      </w:r>
      <w:r w:rsidRPr="008211E8">
        <w:rPr>
          <w:rFonts w:ascii="Times New Roman" w:eastAsia="Times New Roman" w:hAnsi="Times New Roman" w:cs="Times New Roman"/>
        </w:rPr>
        <w:tab/>
        <w:t xml:space="preserve">Kaip laikyti CONTROLOC </w:t>
      </w:r>
    </w:p>
    <w:p w:rsidR="008211E8" w:rsidRPr="008211E8" w:rsidRDefault="008211E8" w:rsidP="008211E8">
      <w:pPr>
        <w:spacing w:after="0" w:line="240" w:lineRule="auto"/>
        <w:ind w:left="567" w:hanging="567"/>
        <w:rPr>
          <w:rFonts w:ascii="Times New Roman" w:eastAsia="Times New Roman" w:hAnsi="Times New Roman" w:cs="Times New Roman"/>
        </w:rPr>
      </w:pPr>
      <w:r w:rsidRPr="008211E8">
        <w:rPr>
          <w:rFonts w:ascii="Times New Roman" w:eastAsia="Times New Roman" w:hAnsi="Times New Roman" w:cs="Times New Roman"/>
        </w:rPr>
        <w:t>6.</w:t>
      </w:r>
      <w:r w:rsidRPr="008211E8">
        <w:rPr>
          <w:rFonts w:ascii="Times New Roman" w:eastAsia="Times New Roman" w:hAnsi="Times New Roman" w:cs="Times New Roman"/>
        </w:rPr>
        <w:tab/>
        <w:t>Pakuotės turinys ir kita informacija</w:t>
      </w:r>
    </w:p>
    <w:p w:rsidR="008211E8" w:rsidRPr="008211E8" w:rsidRDefault="008211E8" w:rsidP="008211E8">
      <w:pPr>
        <w:spacing w:after="0" w:line="240" w:lineRule="auto"/>
        <w:ind w:right="-29"/>
        <w:rPr>
          <w:rFonts w:ascii="Times New Roman" w:eastAsia="Times New Roman" w:hAnsi="Times New Roman" w:cs="Times New Roman"/>
          <w:bCs/>
        </w:rPr>
      </w:pPr>
    </w:p>
    <w:p w:rsidR="008211E8" w:rsidRPr="008211E8" w:rsidRDefault="008211E8" w:rsidP="008211E8">
      <w:pPr>
        <w:spacing w:after="0" w:line="240" w:lineRule="auto"/>
        <w:ind w:right="-29"/>
        <w:rPr>
          <w:rFonts w:ascii="Times New Roman" w:eastAsia="Times New Roman" w:hAnsi="Times New Roman" w:cs="Times New Roman"/>
          <w:bCs/>
        </w:rPr>
      </w:pPr>
    </w:p>
    <w:p w:rsidR="008211E8" w:rsidRPr="008211E8" w:rsidRDefault="008211E8" w:rsidP="008211E8">
      <w:pPr>
        <w:spacing w:after="0" w:line="240" w:lineRule="auto"/>
        <w:ind w:left="600" w:right="-29" w:hanging="600"/>
        <w:rPr>
          <w:rFonts w:ascii="Times New Roman" w:eastAsia="Times New Roman" w:hAnsi="Times New Roman" w:cs="Times New Roman"/>
          <w:b/>
        </w:rPr>
      </w:pPr>
      <w:r w:rsidRPr="008211E8">
        <w:rPr>
          <w:rFonts w:ascii="Times New Roman" w:eastAsia="Times New Roman" w:hAnsi="Times New Roman" w:cs="Times New Roman"/>
          <w:b/>
        </w:rPr>
        <w:t>1.</w:t>
      </w:r>
      <w:r w:rsidRPr="008211E8">
        <w:rPr>
          <w:rFonts w:ascii="Times New Roman" w:eastAsia="Times New Roman" w:hAnsi="Times New Roman" w:cs="Times New Roman"/>
          <w:b/>
        </w:rPr>
        <w:tab/>
        <w:t>Kas yra CONTROLOC ir kam jis vartojamas</w:t>
      </w:r>
    </w:p>
    <w:p w:rsidR="008211E8" w:rsidRPr="008211E8" w:rsidRDefault="008211E8" w:rsidP="008211E8">
      <w:pPr>
        <w:numPr>
          <w:ilvl w:val="12"/>
          <w:numId w:val="0"/>
        </w:numPr>
        <w:spacing w:after="0" w:line="240" w:lineRule="auto"/>
        <w:rPr>
          <w:rFonts w:ascii="Times New Roman" w:eastAsia="Times New Roman" w:hAnsi="Times New Roman" w:cs="Times New Roman"/>
        </w:rPr>
      </w:pP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r w:rsidRPr="008211E8">
        <w:rPr>
          <w:rFonts w:ascii="Times New Roman" w:eastAsia="Times New Roman" w:hAnsi="Times New Roman" w:cs="Times New Roman"/>
        </w:rPr>
        <w:t>CONTROLOC sudėtyje yra veikliosios medžiagos pantoprazolo. CONTROLOC yra selektyvaus poveikio protonų siurblio inhibitorius, t. y. vaistas, mažinantis rūgšties susidarymą skrandyje. Šiuo vaistu gydomos su rūgštimi susijusios skrandžio ir žarnų ligos.</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Cs/>
        </w:rPr>
      </w:pPr>
      <w:r w:rsidRPr="008211E8">
        <w:rPr>
          <w:rFonts w:ascii="Times New Roman" w:eastAsia="Times New Roman" w:hAnsi="Times New Roman" w:cs="Times New Roman"/>
          <w:bCs/>
          <w:iCs/>
        </w:rPr>
        <w:t>CONTROLOC vartojama suaugusių žmonių ir 12 metų bei vyresnių paauglių:</w:t>
      </w:r>
    </w:p>
    <w:p w:rsidR="008211E8" w:rsidRPr="008211E8" w:rsidRDefault="008211E8" w:rsidP="008211E8">
      <w:pPr>
        <w:numPr>
          <w:ilvl w:val="0"/>
          <w:numId w:val="2"/>
        </w:numPr>
        <w:tabs>
          <w:tab w:val="left" w:pos="567"/>
        </w:tabs>
        <w:spacing w:after="0" w:line="260" w:lineRule="exact"/>
        <w:ind w:left="600" w:hanging="600"/>
        <w:rPr>
          <w:rFonts w:ascii="Times New Roman" w:eastAsia="Times New Roman" w:hAnsi="Times New Roman" w:cs="Times New Roman"/>
        </w:rPr>
      </w:pPr>
      <w:r w:rsidRPr="008211E8">
        <w:rPr>
          <w:rFonts w:ascii="Times New Roman" w:eastAsia="Times New Roman" w:hAnsi="Times New Roman" w:cs="Times New Roman"/>
        </w:rPr>
        <w:t xml:space="preserve">refliuksiniam ezofagitui (stemplės, t. y. ryklę ir skrandį jungiančio vamzdelio, uždegimui), kartu pasireiškiant skrandžio rūgšties atpylimui, gydyti. </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Cs/>
        </w:rPr>
      </w:pPr>
      <w:r w:rsidRPr="008211E8">
        <w:rPr>
          <w:rFonts w:ascii="Times New Roman" w:eastAsia="Times New Roman" w:hAnsi="Times New Roman" w:cs="Times New Roman"/>
          <w:bCs/>
          <w:iCs/>
        </w:rPr>
        <w:t>CONTROLOC vartojama suaugusiems žmonėms:</w:t>
      </w:r>
    </w:p>
    <w:p w:rsidR="008211E8" w:rsidRPr="008211E8" w:rsidRDefault="008211E8" w:rsidP="008211E8">
      <w:pPr>
        <w:numPr>
          <w:ilvl w:val="0"/>
          <w:numId w:val="2"/>
        </w:numPr>
        <w:tabs>
          <w:tab w:val="left" w:pos="567"/>
        </w:tabs>
        <w:spacing w:after="0" w:line="260" w:lineRule="exact"/>
        <w:ind w:left="600" w:hanging="600"/>
        <w:rPr>
          <w:rFonts w:ascii="Times New Roman" w:eastAsia="Times New Roman" w:hAnsi="Times New Roman" w:cs="Times New Roman"/>
        </w:rPr>
      </w:pPr>
      <w:r w:rsidRPr="008211E8">
        <w:rPr>
          <w:rFonts w:ascii="Times New Roman" w:eastAsia="Times New Roman" w:hAnsi="Times New Roman" w:cs="Times New Roman"/>
        </w:rPr>
        <w:t xml:space="preserve">bakterijų, vadinamų </w:t>
      </w:r>
      <w:r w:rsidRPr="008211E8">
        <w:rPr>
          <w:rFonts w:ascii="Times New Roman" w:eastAsia="Times New Roman" w:hAnsi="Times New Roman" w:cs="Times New Roman"/>
          <w:i/>
        </w:rPr>
        <w:t>Helicobacter pylori</w:t>
      </w:r>
      <w:r w:rsidRPr="008211E8">
        <w:rPr>
          <w:rFonts w:ascii="Times New Roman" w:eastAsia="Times New Roman" w:hAnsi="Times New Roman" w:cs="Times New Roman"/>
        </w:rPr>
        <w:t>, infekcijai pašalinti pacientams, kuriems yra dvylikapirštės žarnos ir skrandžio opų. CONTROLOC vartojama su dviem antibiotikais (tai vadinama naikinamuoju gydymu). Tokio gydymo tikslas – išnaikinti bakterijas ir sumažinti pakartotinio opų atsiradimo riziką;</w:t>
      </w:r>
    </w:p>
    <w:p w:rsidR="008211E8" w:rsidRPr="008211E8" w:rsidRDefault="008211E8" w:rsidP="008211E8">
      <w:pPr>
        <w:numPr>
          <w:ilvl w:val="0"/>
          <w:numId w:val="2"/>
        </w:numPr>
        <w:tabs>
          <w:tab w:val="left" w:pos="567"/>
        </w:tabs>
        <w:spacing w:after="0" w:line="260" w:lineRule="exact"/>
        <w:ind w:left="600" w:hanging="600"/>
        <w:rPr>
          <w:rFonts w:ascii="Times New Roman" w:eastAsia="Times New Roman" w:hAnsi="Times New Roman" w:cs="Times New Roman"/>
        </w:rPr>
      </w:pPr>
      <w:r w:rsidRPr="008211E8">
        <w:rPr>
          <w:rFonts w:ascii="Times New Roman" w:eastAsia="Times New Roman" w:hAnsi="Times New Roman" w:cs="Times New Roman"/>
        </w:rPr>
        <w:t>skrandžio ir dvylikapirštės žarnos opoms gydyti;</w:t>
      </w:r>
    </w:p>
    <w:p w:rsidR="008211E8" w:rsidRPr="008211E8" w:rsidRDefault="008211E8" w:rsidP="008211E8">
      <w:pPr>
        <w:numPr>
          <w:ilvl w:val="0"/>
          <w:numId w:val="2"/>
        </w:numPr>
        <w:tabs>
          <w:tab w:val="left" w:pos="567"/>
        </w:tabs>
        <w:spacing w:after="0" w:line="260" w:lineRule="exact"/>
        <w:ind w:left="600" w:hanging="600"/>
        <w:rPr>
          <w:rFonts w:ascii="Times New Roman" w:eastAsia="Times New Roman" w:hAnsi="Times New Roman" w:cs="Times New Roman"/>
          <w:b/>
        </w:rPr>
      </w:pPr>
      <w:r w:rsidRPr="008211E8">
        <w:rPr>
          <w:rFonts w:ascii="Times New Roman" w:eastAsia="Times New Roman" w:hAnsi="Times New Roman" w:cs="Times New Roman"/>
        </w:rPr>
        <w:t>Zolingerio ir Elisono sindromui bei kitokioms būklėms, kurių metu skrandyje susidaro per daug rūgšties, gydyti.</w:t>
      </w:r>
    </w:p>
    <w:p w:rsidR="008211E8" w:rsidRPr="008211E8" w:rsidRDefault="008211E8" w:rsidP="008211E8">
      <w:pPr>
        <w:tabs>
          <w:tab w:val="left" w:pos="567"/>
        </w:tabs>
        <w:spacing w:after="0" w:line="260" w:lineRule="exact"/>
        <w:rPr>
          <w:rFonts w:ascii="Times New Roman" w:eastAsia="Times New Roman" w:hAnsi="Times New Roman" w:cs="Times New Roman"/>
          <w:bCs/>
        </w:rPr>
      </w:pP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
        </w:rPr>
      </w:pPr>
      <w:r w:rsidRPr="008211E8">
        <w:rPr>
          <w:rFonts w:ascii="Times New Roman" w:eastAsia="Times New Roman" w:hAnsi="Times New Roman" w:cs="Times New Roman"/>
          <w:b/>
        </w:rPr>
        <w:t>2.</w:t>
      </w:r>
      <w:r w:rsidRPr="008211E8">
        <w:rPr>
          <w:rFonts w:ascii="Times New Roman" w:eastAsia="Times New Roman" w:hAnsi="Times New Roman" w:cs="Times New Roman"/>
          <w:b/>
        </w:rPr>
        <w:tab/>
        <w:t>Kas žinotina prieš vartojant CONTROLOC</w:t>
      </w: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p>
    <w:p w:rsidR="008211E8" w:rsidRPr="008211E8" w:rsidRDefault="008211E8" w:rsidP="008211E8">
      <w:pPr>
        <w:numPr>
          <w:ilvl w:val="12"/>
          <w:numId w:val="0"/>
        </w:numPr>
        <w:tabs>
          <w:tab w:val="left" w:pos="567"/>
        </w:tabs>
        <w:spacing w:after="0" w:line="260" w:lineRule="exact"/>
        <w:ind w:right="-2"/>
        <w:rPr>
          <w:rFonts w:ascii="Times New Roman" w:eastAsia="Times New Roman" w:hAnsi="Times New Roman" w:cs="Times New Roman"/>
          <w:b/>
        </w:rPr>
      </w:pPr>
      <w:r w:rsidRPr="008211E8">
        <w:rPr>
          <w:rFonts w:ascii="Times New Roman" w:eastAsia="Times New Roman" w:hAnsi="Times New Roman" w:cs="Times New Roman"/>
          <w:b/>
        </w:rPr>
        <w:t xml:space="preserve">CONTROLOC </w:t>
      </w:r>
      <w:r w:rsidRPr="008211E8">
        <w:rPr>
          <w:rFonts w:ascii="Times New Roman" w:eastAsia="Times New Roman" w:hAnsi="Times New Roman" w:cs="Times New Roman"/>
          <w:b/>
          <w:bCs/>
        </w:rPr>
        <w:t>vartoti negalima</w:t>
      </w:r>
    </w:p>
    <w:p w:rsidR="008211E8" w:rsidRPr="008211E8" w:rsidRDefault="008211E8" w:rsidP="008211E8">
      <w:pPr>
        <w:tabs>
          <w:tab w:val="left"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w:t>
      </w:r>
      <w:r w:rsidRPr="008211E8">
        <w:rPr>
          <w:rFonts w:ascii="Times New Roman" w:eastAsia="Times New Roman" w:hAnsi="Times New Roman" w:cs="Times New Roman"/>
        </w:rPr>
        <w:tab/>
        <w:t>Jeigu yra alergija (padidėjęs jautrumas) pantoprazolui arba bet kuriai pagalbinei šio vaisto medžiagai (jos išvardytos 6 skyriuje).</w:t>
      </w:r>
    </w:p>
    <w:p w:rsidR="008211E8" w:rsidRPr="008211E8" w:rsidRDefault="008211E8" w:rsidP="008211E8">
      <w:pPr>
        <w:tabs>
          <w:tab w:val="left"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w:t>
      </w:r>
      <w:r w:rsidRPr="008211E8">
        <w:rPr>
          <w:rFonts w:ascii="Times New Roman" w:eastAsia="Times New Roman" w:hAnsi="Times New Roman" w:cs="Times New Roman"/>
        </w:rPr>
        <w:tab/>
        <w:t>Jeigu yra alergija vaistams, kurių sudėtyje yra kitų protonų siurblio inhibitorių.</w:t>
      </w:r>
    </w:p>
    <w:p w:rsidR="008211E8" w:rsidRPr="008211E8" w:rsidRDefault="008211E8" w:rsidP="008211E8">
      <w:pPr>
        <w:tabs>
          <w:tab w:val="num" w:pos="480"/>
        </w:tabs>
        <w:spacing w:after="0" w:line="240" w:lineRule="auto"/>
        <w:ind w:left="480" w:right="-2" w:hanging="480"/>
        <w:rPr>
          <w:rFonts w:ascii="Times New Roman" w:eastAsia="Times New Roman" w:hAnsi="Times New Roman" w:cs="Times New Roman"/>
        </w:rPr>
      </w:pPr>
    </w:p>
    <w:p w:rsidR="008211E8" w:rsidRPr="008211E8" w:rsidRDefault="008211E8" w:rsidP="008211E8">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211E8">
        <w:rPr>
          <w:rFonts w:ascii="Times New Roman" w:eastAsia="Times New Roman" w:hAnsi="Times New Roman" w:cs="Times New Roman"/>
          <w:b/>
          <w:bCs/>
          <w:snapToGrid w:val="0"/>
          <w:lang w:eastAsia="x-none"/>
        </w:rPr>
        <w:lastRenderedPageBreak/>
        <w:t xml:space="preserve">Įspėjimai ir atsargumo priemonės </w:t>
      </w:r>
    </w:p>
    <w:p w:rsidR="008211E8" w:rsidRPr="008211E8" w:rsidRDefault="008211E8" w:rsidP="008211E8">
      <w:pPr>
        <w:numPr>
          <w:ilvl w:val="12"/>
          <w:numId w:val="0"/>
        </w:numPr>
        <w:spacing w:after="0" w:line="240" w:lineRule="auto"/>
        <w:ind w:right="-2"/>
        <w:rPr>
          <w:rFonts w:ascii="Times New Roman" w:eastAsia="Times New Roman" w:hAnsi="Times New Roman" w:cs="Times New Roman"/>
          <w:snapToGrid w:val="0"/>
        </w:rPr>
      </w:pPr>
      <w:r w:rsidRPr="008211E8">
        <w:rPr>
          <w:rFonts w:ascii="Times New Roman" w:eastAsia="Times New Roman" w:hAnsi="Times New Roman" w:cs="Times New Roman"/>
          <w:noProof/>
          <w:snapToGrid w:val="0"/>
        </w:rPr>
        <w:t>Pasitarkite su gydytoju, vaistininku arba slaugytoju, prieš pradėdami vartoti CONTROLOC.</w:t>
      </w:r>
    </w:p>
    <w:p w:rsidR="008211E8" w:rsidRPr="008211E8" w:rsidRDefault="008211E8" w:rsidP="008211E8">
      <w:pPr>
        <w:numPr>
          <w:ilvl w:val="0"/>
          <w:numId w:val="3"/>
        </w:numPr>
        <w:tabs>
          <w:tab w:val="num" w:pos="480"/>
          <w:tab w:val="num" w:pos="567"/>
          <w:tab w:val="num" w:pos="930"/>
        </w:tabs>
        <w:spacing w:after="0" w:line="260" w:lineRule="exact"/>
        <w:ind w:left="480" w:hanging="480"/>
        <w:rPr>
          <w:rFonts w:ascii="Times New Roman" w:eastAsia="Times New Roman" w:hAnsi="Times New Roman" w:cs="Times New Roman"/>
        </w:rPr>
      </w:pPr>
      <w:r w:rsidRPr="008211E8">
        <w:rPr>
          <w:rFonts w:ascii="Times New Roman" w:eastAsia="Times New Roman" w:hAnsi="Times New Roman" w:cs="Times New Roman"/>
        </w:rPr>
        <w:t>Jei yra sunkus kepenų sutrikimas. Jei Jums yra buvę kepenų sutrikimų, pasakykite gydytojui. Jis dažniau tirs kepenų fermentų kiekį, ypač gydymo CONTROLOC pradžioje ir ilgalaikio gydymo atveju. Jei kepenų fermentų kiekis padidėja, gydymas turi būti nutrauktas.</w:t>
      </w:r>
    </w:p>
    <w:p w:rsidR="008211E8" w:rsidRPr="008211E8" w:rsidRDefault="008211E8" w:rsidP="008211E8">
      <w:pPr>
        <w:numPr>
          <w:ilvl w:val="0"/>
          <w:numId w:val="3"/>
        </w:numPr>
        <w:tabs>
          <w:tab w:val="num" w:pos="480"/>
          <w:tab w:val="left" w:pos="567"/>
          <w:tab w:val="num" w:pos="930"/>
        </w:tabs>
        <w:spacing w:after="0" w:line="260" w:lineRule="exact"/>
        <w:ind w:left="480" w:hanging="480"/>
        <w:rPr>
          <w:rFonts w:ascii="Times New Roman" w:eastAsia="Times New Roman" w:hAnsi="Times New Roman" w:cs="Times New Roman"/>
        </w:rPr>
      </w:pPr>
      <w:r w:rsidRPr="008211E8">
        <w:rPr>
          <w:rFonts w:ascii="Times New Roman" w:eastAsia="Times New Roman" w:hAnsi="Times New Roman" w:cs="Times New Roman"/>
        </w:rPr>
        <w:t>Jei vitamino B12 kiekis organizme yra sumažėjęs arba yra šio vitamino kiekio sumažėjimo rizikos veiksnių, o pantoprazolo vartojama ilgai. Pantoprazolas, kaip ir visi rūgšties kiekį mažinantys preparatai, gali pabloginti vitamino B12 absorbciją.</w:t>
      </w:r>
    </w:p>
    <w:p w:rsidR="008211E8" w:rsidRPr="008211E8" w:rsidRDefault="008211E8" w:rsidP="008211E8">
      <w:pPr>
        <w:numPr>
          <w:ilvl w:val="0"/>
          <w:numId w:val="3"/>
        </w:numPr>
        <w:tabs>
          <w:tab w:val="num" w:pos="480"/>
          <w:tab w:val="left" w:pos="567"/>
          <w:tab w:val="num" w:pos="930"/>
        </w:tabs>
        <w:spacing w:after="0" w:line="260" w:lineRule="exact"/>
        <w:ind w:left="480" w:hanging="480"/>
        <w:rPr>
          <w:rFonts w:ascii="Times New Roman" w:eastAsia="Times New Roman" w:hAnsi="Times New Roman" w:cs="Times New Roman"/>
        </w:rPr>
      </w:pPr>
      <w:r w:rsidRPr="008211E8">
        <w:rPr>
          <w:rFonts w:ascii="Times New Roman" w:eastAsia="Times New Roman" w:hAnsi="Times New Roman" w:cs="Times New Roman"/>
        </w:rPr>
        <w:t>Jei vartojate vaistų, vadinamų ŽIV proteazių inhibitoriais, pvz., atazanaviro (jais gydoma ŽIV infekcija), kartu su pantoprazolu (prašykite specifinio gydytojo patarimo).</w:t>
      </w:r>
    </w:p>
    <w:p w:rsidR="008211E8" w:rsidRPr="008211E8" w:rsidRDefault="008211E8" w:rsidP="008211E8">
      <w:pPr>
        <w:numPr>
          <w:ilvl w:val="0"/>
          <w:numId w:val="3"/>
        </w:numPr>
        <w:tabs>
          <w:tab w:val="left" w:pos="567"/>
          <w:tab w:val="num" w:pos="930"/>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Jei vartojate protonų siurblio inhibitorių, pvz., pantoprazolo (ypač jei jo vartojama ilgiau kaip vienerius metus), gali šiek tiek padidėti šlaunikaulio, riešo ar slankstelių lūžių rizika. Pasakykite gydytojui, jei sergate osteoporoze arba vartojate kortikosteroidų (jie gali didinti osteoporozės atsiradimo riziką).</w:t>
      </w:r>
    </w:p>
    <w:p w:rsidR="008211E8" w:rsidRPr="008211E8" w:rsidRDefault="008211E8" w:rsidP="008211E8">
      <w:pPr>
        <w:numPr>
          <w:ilvl w:val="0"/>
          <w:numId w:val="3"/>
        </w:numPr>
        <w:tabs>
          <w:tab w:val="left" w:pos="567"/>
          <w:tab w:val="num" w:pos="930"/>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 xml:space="preserve">Jei CONTROLOC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rsidR="008211E8" w:rsidRPr="008211E8" w:rsidRDefault="008211E8" w:rsidP="008211E8">
      <w:pPr>
        <w:numPr>
          <w:ilvl w:val="0"/>
          <w:numId w:val="3"/>
        </w:numPr>
        <w:tabs>
          <w:tab w:val="left" w:pos="567"/>
          <w:tab w:val="num" w:pos="930"/>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Jei Jums  kada nors pasireiškė odos reakcija po gydymo vaistu, panašiu į CONTROLOC,  kuriuo mažinamas skrandžio rūgštingumas..</w:t>
      </w:r>
    </w:p>
    <w:p w:rsidR="008211E8" w:rsidRPr="008211E8" w:rsidRDefault="008211E8" w:rsidP="008211E8">
      <w:pPr>
        <w:numPr>
          <w:ilvl w:val="0"/>
          <w:numId w:val="3"/>
        </w:num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Jeigu Jums išbertų odą, ypač saulės apšviestose vietose, kuo skubiau pasakykite apie tai savo gydytojui, kadangi Jums gali tekti nutraukti gydymą CONTROLOC. Taip pat nepamirškit pasakyti, jeigu Jums pasireiškia bet koks kitas neigiamas poveikis, kaip antai sąnarių skausmas.</w:t>
      </w:r>
    </w:p>
    <w:p w:rsidR="008211E8" w:rsidRPr="008211E8" w:rsidRDefault="008211E8" w:rsidP="008211E8">
      <w:pPr>
        <w:spacing w:after="0" w:line="240" w:lineRule="auto"/>
        <w:jc w:val="both"/>
        <w:rPr>
          <w:rFonts w:ascii="Times New Roman" w:eastAsia="Times New Roman" w:hAnsi="Times New Roman" w:cs="Times New Roman"/>
          <w:noProof/>
          <w:lang w:val="en-GB"/>
        </w:rPr>
      </w:pPr>
    </w:p>
    <w:p w:rsidR="008211E8" w:rsidRPr="008211E8" w:rsidRDefault="008211E8" w:rsidP="008211E8">
      <w:pPr>
        <w:tabs>
          <w:tab w:val="left" w:pos="567"/>
        </w:tabs>
        <w:spacing w:after="0" w:line="260" w:lineRule="exact"/>
        <w:rPr>
          <w:rFonts w:ascii="Times New Roman" w:eastAsia="Times New Roman" w:hAnsi="Times New Roman" w:cs="Times New Roman"/>
          <w:bCs/>
        </w:rPr>
      </w:pPr>
      <w:r w:rsidRPr="008211E8">
        <w:rPr>
          <w:rFonts w:ascii="Times New Roman" w:eastAsia="Times New Roman" w:hAnsi="Times New Roman" w:cs="Times New Roman"/>
          <w:b/>
        </w:rPr>
        <w:t xml:space="preserve">Nedelsdami pasakykite gydytojui, </w:t>
      </w:r>
      <w:r w:rsidRPr="008211E8">
        <w:rPr>
          <w:rFonts w:ascii="Times New Roman" w:eastAsia="Times New Roman" w:hAnsi="Times New Roman" w:cs="Times New Roman"/>
        </w:rPr>
        <w:t>jei prieš vaisto vartojimo pradžią ar jo vartojimo metu pastebėsite bet kurį iš toliau išvardytų simptomų, kurie gali būti kitos (sunkesnės) ligos požymiai.</w:t>
      </w:r>
    </w:p>
    <w:p w:rsidR="008211E8" w:rsidRPr="008211E8" w:rsidRDefault="008211E8" w:rsidP="008211E8">
      <w:pPr>
        <w:numPr>
          <w:ilvl w:val="0"/>
          <w:numId w:val="2"/>
        </w:numPr>
        <w:tabs>
          <w:tab w:val="num"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Netikėtas kūno svorio mažėjimas.</w:t>
      </w:r>
    </w:p>
    <w:p w:rsidR="008211E8" w:rsidRPr="008211E8" w:rsidRDefault="008211E8" w:rsidP="008211E8">
      <w:pPr>
        <w:numPr>
          <w:ilvl w:val="0"/>
          <w:numId w:val="2"/>
        </w:numPr>
        <w:tabs>
          <w:tab w:val="num"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Vėmimas, ypač pasikartojantis.</w:t>
      </w:r>
    </w:p>
    <w:p w:rsidR="008211E8" w:rsidRPr="008211E8" w:rsidRDefault="008211E8" w:rsidP="008211E8">
      <w:pPr>
        <w:numPr>
          <w:ilvl w:val="0"/>
          <w:numId w:val="2"/>
        </w:numPr>
        <w:tabs>
          <w:tab w:val="num"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Vėmimas krauju (gali atrodyti, kad vėmaluose yra kavos tirščių).</w:t>
      </w:r>
    </w:p>
    <w:p w:rsidR="008211E8" w:rsidRPr="008211E8" w:rsidRDefault="008211E8" w:rsidP="008211E8">
      <w:pPr>
        <w:numPr>
          <w:ilvl w:val="0"/>
          <w:numId w:val="2"/>
        </w:numPr>
        <w:tabs>
          <w:tab w:val="num"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Kraujas išmatose (išmatos gali būti juodos ar deguto išvaizdos).</w:t>
      </w:r>
    </w:p>
    <w:p w:rsidR="008211E8" w:rsidRPr="008211E8" w:rsidRDefault="008211E8" w:rsidP="008211E8">
      <w:pPr>
        <w:numPr>
          <w:ilvl w:val="0"/>
          <w:numId w:val="2"/>
        </w:numPr>
        <w:tabs>
          <w:tab w:val="num"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Rijimo pasunkėjimas ar skausmas ryjant.</w:t>
      </w:r>
    </w:p>
    <w:p w:rsidR="008211E8" w:rsidRPr="008211E8" w:rsidRDefault="008211E8" w:rsidP="008211E8">
      <w:pPr>
        <w:numPr>
          <w:ilvl w:val="0"/>
          <w:numId w:val="2"/>
        </w:numPr>
        <w:tabs>
          <w:tab w:val="num"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Pablyškimas ir silpnumas (mažakraujystė).</w:t>
      </w:r>
    </w:p>
    <w:p w:rsidR="008211E8" w:rsidRPr="008211E8" w:rsidRDefault="008211E8" w:rsidP="008211E8">
      <w:pPr>
        <w:numPr>
          <w:ilvl w:val="0"/>
          <w:numId w:val="2"/>
        </w:numPr>
        <w:tabs>
          <w:tab w:val="num"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Krūtinės skausmas.</w:t>
      </w:r>
    </w:p>
    <w:p w:rsidR="008211E8" w:rsidRPr="008211E8" w:rsidRDefault="008211E8" w:rsidP="008211E8">
      <w:pPr>
        <w:numPr>
          <w:ilvl w:val="0"/>
          <w:numId w:val="2"/>
        </w:numPr>
        <w:tabs>
          <w:tab w:val="num"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Pilvo skausmas.</w:t>
      </w:r>
    </w:p>
    <w:p w:rsidR="008211E8" w:rsidRPr="008211E8" w:rsidRDefault="008211E8" w:rsidP="008211E8">
      <w:pPr>
        <w:numPr>
          <w:ilvl w:val="0"/>
          <w:numId w:val="2"/>
        </w:numPr>
        <w:tabs>
          <w:tab w:val="num"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rPr>
        <w:t>Sunkus ir (arba) nuolatinis viduriavimas (šio vaisto vartojimas buvo susijęs su nedideliu infekcinio viduriavimo padažnėjimu).</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Jei CONTROLOC vartojate ilgai (ilgiau kaip 1 metus), gydytojas tikriausiai norės reguliariai tirti Jūsų būklę. Kiekvieno apsilankymo metu gydytojui pasakykite apie visus naujus bei išskirtinius simptomus ir aplinkybes.</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211E8">
        <w:rPr>
          <w:rFonts w:ascii="Times New Roman" w:eastAsia="Times New Roman" w:hAnsi="Times New Roman" w:cs="Times New Roman"/>
          <w:b/>
          <w:bCs/>
          <w:snapToGrid w:val="0"/>
          <w:lang w:eastAsia="x-none"/>
        </w:rPr>
        <w:t>Vaikams ir paaugliams</w:t>
      </w:r>
    </w:p>
    <w:p w:rsidR="008211E8" w:rsidRPr="008211E8" w:rsidRDefault="008211E8" w:rsidP="008211E8">
      <w:pPr>
        <w:numPr>
          <w:ilvl w:val="12"/>
          <w:numId w:val="0"/>
        </w:numPr>
        <w:spacing w:after="0" w:line="240" w:lineRule="auto"/>
        <w:rPr>
          <w:rFonts w:ascii="Times New Roman" w:eastAsia="Times New Roman" w:hAnsi="Times New Roman" w:cs="Times New Roman"/>
          <w:snapToGrid w:val="0"/>
        </w:rPr>
      </w:pPr>
      <w:r w:rsidRPr="008211E8">
        <w:rPr>
          <w:rFonts w:ascii="Times New Roman" w:eastAsia="Times New Roman" w:hAnsi="Times New Roman" w:cs="Times New Roman"/>
          <w:snapToGrid w:val="0"/>
        </w:rPr>
        <w:t>CONTROLOC vaikams vartoti nerekomenduojama, nes nėra įrodyta, kad jis sukelia poveikį jaunesniems kaip 12 metų vaikams.</w:t>
      </w:r>
    </w:p>
    <w:p w:rsidR="008211E8" w:rsidRPr="008211E8" w:rsidRDefault="008211E8" w:rsidP="008211E8">
      <w:pPr>
        <w:numPr>
          <w:ilvl w:val="12"/>
          <w:numId w:val="0"/>
        </w:numPr>
        <w:spacing w:after="0" w:line="240" w:lineRule="auto"/>
        <w:rPr>
          <w:rFonts w:ascii="Times New Roman" w:eastAsia="Times New Roman" w:hAnsi="Times New Roman" w:cs="Times New Roman"/>
          <w:snapToGrid w:val="0"/>
        </w:rPr>
      </w:pPr>
    </w:p>
    <w:p w:rsidR="008211E8" w:rsidRPr="008211E8" w:rsidRDefault="008211E8" w:rsidP="008211E8">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211E8">
        <w:rPr>
          <w:rFonts w:ascii="Times New Roman" w:eastAsia="Times New Roman" w:hAnsi="Times New Roman" w:cs="Times New Roman"/>
          <w:b/>
          <w:bCs/>
          <w:snapToGrid w:val="0"/>
          <w:lang w:eastAsia="x-none"/>
        </w:rPr>
        <w:t>Kiti vaistai ir CONTROLOC</w:t>
      </w:r>
    </w:p>
    <w:p w:rsidR="00123D0B" w:rsidRPr="006438C3" w:rsidRDefault="00753FBE" w:rsidP="00123D0B">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w:t>
      </w:r>
      <w:r w:rsidR="00123D0B" w:rsidRPr="006438C3">
        <w:rPr>
          <w:rFonts w:ascii="Times New Roman" w:eastAsia="Times New Roman" w:hAnsi="Times New Roman" w:cs="Times New Roman"/>
        </w:rPr>
        <w:t xml:space="preserve"> neseniai vartojote kitų vaistų arba dėl to nesate tikri, apie tai pasakykite gydytojui arba vaistininkui. </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Pasakykite gydytojui, jei vartojate toliau išvardytų vaistų, kadangi CONTROLOC gali keisti jų veiksmingumą.</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numPr>
          <w:ilvl w:val="0"/>
          <w:numId w:val="2"/>
        </w:numPr>
        <w:tabs>
          <w:tab w:val="left" w:pos="567"/>
          <w:tab w:val="left" w:pos="600"/>
        </w:tabs>
        <w:spacing w:after="0" w:line="260" w:lineRule="exact"/>
        <w:ind w:left="600" w:hanging="600"/>
        <w:rPr>
          <w:rFonts w:ascii="Times New Roman" w:eastAsia="Times New Roman" w:hAnsi="Times New Roman" w:cs="Times New Roman"/>
        </w:rPr>
      </w:pPr>
      <w:r w:rsidRPr="008211E8">
        <w:rPr>
          <w:rFonts w:ascii="Times New Roman" w:eastAsia="Times New Roman" w:hAnsi="Times New Roman" w:cs="Times New Roman"/>
        </w:rPr>
        <w:t>Tokių vaistų kaip ketokonazolas, itrakonazolas ir pozakonazolas (jais gydoma grybelių sukelta infekcinė liga) ar erlotinibo (juo gydomas tam tikras vėžys), nes CONTROLOC gali sutrikdyti tinkamą šių ir kai kurių kitų vaistų poveikį.</w:t>
      </w:r>
    </w:p>
    <w:p w:rsidR="008211E8" w:rsidRPr="008211E8" w:rsidRDefault="008211E8" w:rsidP="008211E8">
      <w:pPr>
        <w:numPr>
          <w:ilvl w:val="0"/>
          <w:numId w:val="2"/>
        </w:numPr>
        <w:tabs>
          <w:tab w:val="left" w:pos="567"/>
          <w:tab w:val="left" w:pos="600"/>
        </w:tabs>
        <w:spacing w:after="0" w:line="260" w:lineRule="exact"/>
        <w:ind w:left="600" w:hanging="600"/>
        <w:rPr>
          <w:rFonts w:ascii="Times New Roman" w:eastAsia="Times New Roman" w:hAnsi="Times New Roman" w:cs="Times New Roman"/>
        </w:rPr>
      </w:pPr>
      <w:r w:rsidRPr="008211E8">
        <w:rPr>
          <w:rFonts w:ascii="Times New Roman" w:eastAsia="Times New Roman" w:hAnsi="Times New Roman" w:cs="Times New Roman"/>
        </w:rPr>
        <w:t>Varfarino ir fenprokumono (vaistų, veikiančių krešėjimą, t. y. skystinančių kraują). Gali reikti atlikti daugiau tyrimų.</w:t>
      </w:r>
    </w:p>
    <w:p w:rsidR="008211E8" w:rsidRPr="008211E8" w:rsidRDefault="008211E8" w:rsidP="008211E8">
      <w:pPr>
        <w:numPr>
          <w:ilvl w:val="0"/>
          <w:numId w:val="2"/>
        </w:numPr>
        <w:tabs>
          <w:tab w:val="left" w:pos="567"/>
          <w:tab w:val="left" w:pos="600"/>
        </w:tabs>
        <w:spacing w:after="0" w:line="260" w:lineRule="exact"/>
        <w:ind w:left="600" w:hanging="600"/>
        <w:rPr>
          <w:rFonts w:ascii="Times New Roman" w:eastAsia="Times New Roman" w:hAnsi="Times New Roman" w:cs="Times New Roman"/>
        </w:rPr>
      </w:pPr>
      <w:r w:rsidRPr="008211E8">
        <w:rPr>
          <w:rFonts w:ascii="Times New Roman" w:eastAsia="Times New Roman" w:hAnsi="Times New Roman" w:cs="Times New Roman"/>
        </w:rPr>
        <w:t>Vaistų nuo ŽIV infekcijos, pvz., atazanaviro.</w:t>
      </w:r>
    </w:p>
    <w:p w:rsidR="008211E8" w:rsidRPr="008211E8" w:rsidRDefault="008211E8" w:rsidP="008211E8">
      <w:pPr>
        <w:numPr>
          <w:ilvl w:val="0"/>
          <w:numId w:val="2"/>
        </w:numPr>
        <w:tabs>
          <w:tab w:val="left" w:pos="567"/>
          <w:tab w:val="left" w:pos="600"/>
        </w:tabs>
        <w:spacing w:after="0" w:line="260" w:lineRule="exact"/>
        <w:ind w:left="600" w:hanging="600"/>
        <w:rPr>
          <w:rFonts w:ascii="Times New Roman" w:eastAsia="Times New Roman" w:hAnsi="Times New Roman" w:cs="Times New Roman"/>
        </w:rPr>
      </w:pPr>
      <w:r w:rsidRPr="008211E8">
        <w:rPr>
          <w:rFonts w:ascii="Times New Roman" w:eastAsia="Times New Roman" w:hAnsi="Times New Roman" w:cs="Times New Roman"/>
        </w:rPr>
        <w:t>Metotreksato (juo gydomi reumatoidinis artritas, žvynelinė ir vėžys). Jei Jūs vartojate metotreksato, gydytojas gali laikinai nutraukti gydymą CONTROLOC, kadangi pantoprazolas gali didinti metotreksato kiekį kraujyje.</w:t>
      </w:r>
    </w:p>
    <w:p w:rsidR="008211E8" w:rsidRPr="008211E8" w:rsidRDefault="008211E8" w:rsidP="008211E8">
      <w:pPr>
        <w:numPr>
          <w:ilvl w:val="0"/>
          <w:numId w:val="2"/>
        </w:numPr>
        <w:tabs>
          <w:tab w:val="left" w:pos="600"/>
        </w:tabs>
        <w:spacing w:after="0" w:line="260" w:lineRule="exact"/>
        <w:ind w:left="600" w:hanging="600"/>
        <w:rPr>
          <w:rFonts w:ascii="Times New Roman" w:eastAsia="Times New Roman" w:hAnsi="Times New Roman" w:cs="Times New Roman"/>
          <w:szCs w:val="20"/>
        </w:rPr>
      </w:pPr>
      <w:r w:rsidRPr="008211E8">
        <w:rPr>
          <w:rFonts w:ascii="Times New Roman" w:eastAsia="Times New Roman" w:hAnsi="Times New Roman" w:cs="Times New Roman"/>
          <w:szCs w:val="20"/>
        </w:rPr>
        <w:t>Fluvoksamino (jo vartojama depresijai ir kitiems psichikos sutrikimams gydyti; jei jūs vartojate fluvokamino, gydytojui gali reikėti sumažinti jo dozę).</w:t>
      </w:r>
    </w:p>
    <w:p w:rsidR="008211E8" w:rsidRPr="008211E8" w:rsidRDefault="008211E8" w:rsidP="008211E8">
      <w:pPr>
        <w:numPr>
          <w:ilvl w:val="0"/>
          <w:numId w:val="2"/>
        </w:numPr>
        <w:tabs>
          <w:tab w:val="left" w:pos="600"/>
        </w:tabs>
        <w:spacing w:after="0" w:line="260" w:lineRule="exact"/>
        <w:ind w:left="600" w:hanging="600"/>
        <w:rPr>
          <w:rFonts w:ascii="Times New Roman" w:eastAsia="Times New Roman" w:hAnsi="Times New Roman" w:cs="Times New Roman"/>
          <w:szCs w:val="20"/>
        </w:rPr>
      </w:pPr>
      <w:r w:rsidRPr="008211E8">
        <w:rPr>
          <w:rFonts w:ascii="Times New Roman" w:eastAsia="Times New Roman" w:hAnsi="Times New Roman" w:cs="Times New Roman"/>
          <w:szCs w:val="20"/>
        </w:rPr>
        <w:t>Rifampicino (juo gydomos infekcinės ligos).</w:t>
      </w:r>
    </w:p>
    <w:p w:rsidR="008211E8" w:rsidRPr="008211E8" w:rsidRDefault="008211E8" w:rsidP="008211E8">
      <w:pPr>
        <w:numPr>
          <w:ilvl w:val="0"/>
          <w:numId w:val="2"/>
        </w:numPr>
        <w:tabs>
          <w:tab w:val="left" w:pos="600"/>
        </w:tabs>
        <w:spacing w:after="0" w:line="260" w:lineRule="exact"/>
        <w:ind w:left="600" w:hanging="600"/>
        <w:rPr>
          <w:rFonts w:ascii="Times New Roman" w:eastAsia="Times New Roman" w:hAnsi="Times New Roman" w:cs="Times New Roman"/>
          <w:szCs w:val="20"/>
        </w:rPr>
      </w:pPr>
      <w:r w:rsidRPr="008211E8">
        <w:rPr>
          <w:rFonts w:ascii="Times New Roman" w:eastAsia="Times New Roman" w:hAnsi="Times New Roman" w:cs="Times New Roman"/>
          <w:szCs w:val="20"/>
        </w:rPr>
        <w:t>Paprastųjų jonažolių (</w:t>
      </w:r>
      <w:r w:rsidRPr="008211E8">
        <w:rPr>
          <w:rFonts w:ascii="Times New Roman" w:eastAsia="Times New Roman" w:hAnsi="Times New Roman" w:cs="Times New Roman"/>
          <w:i/>
          <w:szCs w:val="20"/>
        </w:rPr>
        <w:t>Hypericum perforatum</w:t>
      </w:r>
      <w:r w:rsidRPr="008211E8">
        <w:rPr>
          <w:rFonts w:ascii="Times New Roman" w:eastAsia="Times New Roman" w:hAnsi="Times New Roman" w:cs="Times New Roman"/>
          <w:szCs w:val="20"/>
        </w:rPr>
        <w:t>) preparatų (jais gydoma lengva depresija).</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ind w:right="-2"/>
        <w:rPr>
          <w:rFonts w:ascii="Times New Roman" w:eastAsia="Times New Roman" w:hAnsi="Times New Roman" w:cs="Times New Roman"/>
          <w:b/>
        </w:rPr>
      </w:pPr>
      <w:r w:rsidRPr="008211E8">
        <w:rPr>
          <w:rFonts w:ascii="Times New Roman" w:eastAsia="Times New Roman" w:hAnsi="Times New Roman" w:cs="Times New Roman"/>
          <w:b/>
        </w:rPr>
        <w:t>Nėštumas ir žindymo laikotarpis</w:t>
      </w:r>
    </w:p>
    <w:p w:rsidR="008211E8" w:rsidRPr="008211E8" w:rsidRDefault="008211E8" w:rsidP="008211E8">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Reikiamų duomenų apie nėščių moterų gydymą pantoprazolu nėra. Gauta duomenų, kad pantoprazolo išsiskiria su moters pienu.</w:t>
      </w:r>
    </w:p>
    <w:p w:rsidR="008211E8" w:rsidRPr="008211E8" w:rsidRDefault="008211E8" w:rsidP="008211E8">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8211E8" w:rsidRPr="008211E8" w:rsidRDefault="008211E8" w:rsidP="008211E8">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Šio vaisto galite vartoti tik tuo atveju, jei gydytojas mano, kad nauda Jums bus didesnė už galimą riziką negimusiam vaikui ar kūdikiui.</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ind w:right="-2"/>
        <w:rPr>
          <w:rFonts w:ascii="Times New Roman" w:eastAsia="Times New Roman" w:hAnsi="Times New Roman" w:cs="Times New Roman"/>
        </w:rPr>
      </w:pPr>
      <w:r w:rsidRPr="008211E8">
        <w:rPr>
          <w:rFonts w:ascii="Times New Roman" w:eastAsia="Times New Roman" w:hAnsi="Times New Roman" w:cs="Times New Roman"/>
          <w:b/>
        </w:rPr>
        <w:t>Vairavimas ir mechanizmų valdymas</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 gebėjimo vairuoti ir valdyti mechanizmus neveikia arba veikia nereikšmingai.</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Jei pasireiškia toks šalutinis poveikis kaip galvos svaigimas ar regos sutrikimas, vairuoti ir valdyti mechanizmų negalima.</w:t>
      </w:r>
    </w:p>
    <w:p w:rsidR="008211E8" w:rsidRPr="008211E8" w:rsidRDefault="008211E8" w:rsidP="008211E8">
      <w:pPr>
        <w:spacing w:after="0" w:line="240" w:lineRule="auto"/>
        <w:rPr>
          <w:rFonts w:ascii="Times New Roman" w:eastAsia="Times New Roman" w:hAnsi="Times New Roman" w:cs="Times New Roman"/>
        </w:rPr>
      </w:pPr>
    </w:p>
    <w:p w:rsidR="008211E8" w:rsidRPr="008211E8" w:rsidRDefault="008211E8" w:rsidP="008211E8">
      <w:pPr>
        <w:spacing w:after="0" w:line="240" w:lineRule="auto"/>
        <w:ind w:left="567" w:hanging="567"/>
        <w:rPr>
          <w:rFonts w:ascii="Times New Roman" w:eastAsia="Times New Roman" w:hAnsi="Times New Roman" w:cs="Times New Roman"/>
        </w:rPr>
      </w:pPr>
    </w:p>
    <w:p w:rsidR="008211E8" w:rsidRPr="008211E8" w:rsidRDefault="008211E8" w:rsidP="008211E8">
      <w:pPr>
        <w:spacing w:after="0" w:line="240" w:lineRule="auto"/>
        <w:ind w:left="567" w:hanging="567"/>
        <w:rPr>
          <w:rFonts w:ascii="Times New Roman" w:eastAsia="Times New Roman" w:hAnsi="Times New Roman" w:cs="Times New Roman"/>
          <w:b/>
        </w:rPr>
      </w:pPr>
      <w:r w:rsidRPr="008211E8">
        <w:rPr>
          <w:rFonts w:ascii="Times New Roman" w:eastAsia="Times New Roman" w:hAnsi="Times New Roman" w:cs="Times New Roman"/>
          <w:b/>
          <w:bCs/>
        </w:rPr>
        <w:t>3.</w:t>
      </w:r>
      <w:r w:rsidRPr="008211E8">
        <w:rPr>
          <w:rFonts w:ascii="Times New Roman" w:eastAsia="Times New Roman" w:hAnsi="Times New Roman" w:cs="Times New Roman"/>
          <w:b/>
          <w:bCs/>
        </w:rPr>
        <w:tab/>
      </w:r>
      <w:r w:rsidRPr="008211E8">
        <w:rPr>
          <w:rFonts w:ascii="Times New Roman" w:eastAsia="Times New Roman" w:hAnsi="Times New Roman" w:cs="Times New Roman"/>
          <w:b/>
        </w:rPr>
        <w:t>Kaip vartoti CONTROLOC</w:t>
      </w:r>
    </w:p>
    <w:p w:rsidR="008211E8" w:rsidRPr="008211E8" w:rsidRDefault="008211E8" w:rsidP="008211E8">
      <w:pPr>
        <w:spacing w:after="0" w:line="240" w:lineRule="auto"/>
        <w:ind w:right="-2"/>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Visada vartokite šį vaistą tiksliai kaip nurodė gydytojas arba vaistininkas. Jeigu abejojate, kreipkitės į gydytoją arba vaistininką.</w:t>
      </w:r>
    </w:p>
    <w:p w:rsidR="008211E8" w:rsidRPr="008211E8" w:rsidRDefault="008211E8" w:rsidP="008211E8">
      <w:pPr>
        <w:tabs>
          <w:tab w:val="left" w:pos="567"/>
          <w:tab w:val="left" w:pos="1134"/>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
          <w:bCs/>
        </w:rPr>
      </w:pPr>
      <w:r w:rsidRPr="008211E8">
        <w:rPr>
          <w:rFonts w:ascii="Times New Roman" w:eastAsia="Times New Roman" w:hAnsi="Times New Roman" w:cs="Times New Roman"/>
          <w:b/>
          <w:bCs/>
        </w:rPr>
        <w:t>Vartojimo metodas</w:t>
      </w:r>
    </w:p>
    <w:p w:rsidR="008211E8" w:rsidRPr="008211E8" w:rsidRDefault="008211E8" w:rsidP="008211E8">
      <w:pPr>
        <w:tabs>
          <w:tab w:val="right" w:pos="8802"/>
        </w:tabs>
        <w:suppressAutoHyphen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Tablečių negalima kramtyti arba smulkinti, jas reikia nuryti sveikas, užgeriant vandeniu likus 1 valandai iki valgio.</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Cs/>
        </w:rPr>
      </w:pPr>
      <w:r w:rsidRPr="008211E8">
        <w:rPr>
          <w:rFonts w:ascii="Times New Roman" w:eastAsia="Times New Roman" w:hAnsi="Times New Roman" w:cs="Times New Roman"/>
          <w:bCs/>
        </w:rPr>
        <w:t>Toliau nurodomos rekomenduojamos dozės.</w:t>
      </w:r>
    </w:p>
    <w:p w:rsidR="008211E8" w:rsidRPr="008211E8" w:rsidRDefault="008211E8" w:rsidP="008211E8">
      <w:pPr>
        <w:tabs>
          <w:tab w:val="left" w:pos="567"/>
        </w:tabs>
        <w:spacing w:after="0" w:line="260" w:lineRule="exact"/>
        <w:rPr>
          <w:rFonts w:ascii="Times New Roman" w:eastAsia="Times New Roman" w:hAnsi="Times New Roman" w:cs="Times New Roman"/>
          <w:b/>
          <w:bCs/>
        </w:rPr>
      </w:pPr>
    </w:p>
    <w:p w:rsidR="008211E8" w:rsidRPr="008211E8" w:rsidRDefault="008211E8" w:rsidP="008211E8">
      <w:pPr>
        <w:tabs>
          <w:tab w:val="left" w:pos="567"/>
          <w:tab w:val="left" w:pos="2649"/>
        </w:tabs>
        <w:spacing w:after="0" w:line="260" w:lineRule="exact"/>
        <w:rPr>
          <w:rFonts w:ascii="Times New Roman" w:eastAsia="Times New Roman" w:hAnsi="Times New Roman" w:cs="Times New Roman"/>
          <w:b/>
        </w:rPr>
      </w:pPr>
      <w:r w:rsidRPr="008211E8">
        <w:rPr>
          <w:rFonts w:ascii="Times New Roman" w:eastAsia="Times New Roman" w:hAnsi="Times New Roman" w:cs="Times New Roman"/>
          <w:b/>
        </w:rPr>
        <w:t>Suaugę žmonės ir 12 metų bei vyresni paaugliai</w:t>
      </w:r>
    </w:p>
    <w:p w:rsidR="008211E8" w:rsidRPr="008211E8" w:rsidRDefault="008211E8" w:rsidP="008211E8">
      <w:pPr>
        <w:tabs>
          <w:tab w:val="left" w:pos="567"/>
        </w:tabs>
        <w:spacing w:after="0" w:line="260" w:lineRule="exact"/>
        <w:rPr>
          <w:rFonts w:ascii="Times New Roman" w:eastAsia="Times New Roman" w:hAnsi="Times New Roman" w:cs="Times New Roman"/>
          <w:bCs/>
          <w:i/>
          <w:iCs/>
        </w:rPr>
      </w:pPr>
      <w:r w:rsidRPr="008211E8">
        <w:rPr>
          <w:rFonts w:ascii="Times New Roman" w:eastAsia="Times New Roman" w:hAnsi="Times New Roman" w:cs="Times New Roman"/>
          <w:i/>
        </w:rPr>
        <w:t>Refliuksinio ezofagito gydymas</w:t>
      </w:r>
    </w:p>
    <w:p w:rsidR="008211E8" w:rsidRPr="008211E8" w:rsidRDefault="008211E8" w:rsidP="008211E8">
      <w:pPr>
        <w:tabs>
          <w:tab w:val="left" w:pos="567"/>
        </w:tabs>
        <w:spacing w:after="0" w:line="260" w:lineRule="exact"/>
        <w:rPr>
          <w:rFonts w:ascii="Times New Roman" w:eastAsia="Times New Roman" w:hAnsi="Times New Roman" w:cs="Times New Roman"/>
          <w:b/>
          <w:bCs/>
          <w:i/>
          <w:iCs/>
        </w:rPr>
      </w:pPr>
      <w:r w:rsidRPr="008211E8">
        <w:rPr>
          <w:rFonts w:ascii="Times New Roman" w:eastAsia="Times New Roman" w:hAnsi="Times New Roman" w:cs="Times New Roman"/>
          <w:bCs/>
          <w:iCs/>
        </w:rPr>
        <w:lastRenderedPageBreak/>
        <w:t xml:space="preserve">Įprastinė paros dozė yra viena tabletė. Gydytojas gali nurodyti vartoti 2 tabletes per parą. </w:t>
      </w:r>
      <w:r w:rsidRPr="008211E8">
        <w:rPr>
          <w:rFonts w:ascii="Times New Roman" w:eastAsia="Times New Roman" w:hAnsi="Times New Roman" w:cs="Times New Roman"/>
        </w:rPr>
        <w:t>Paprastai refliuksinis ezofagitas gydomas 4</w:t>
      </w:r>
      <w:r w:rsidRPr="008211E8">
        <w:rPr>
          <w:rFonts w:ascii="Times New Roman" w:eastAsia="Times New Roman" w:hAnsi="Times New Roman" w:cs="Times New Roman"/>
        </w:rPr>
        <w:noBreakHyphen/>
        <w:t>8 savaites. Kiek laiko vartoti vaisto, pasakys gydytojas.</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
        </w:rPr>
      </w:pPr>
      <w:r w:rsidRPr="008211E8">
        <w:rPr>
          <w:rFonts w:ascii="Times New Roman" w:eastAsia="Times New Roman" w:hAnsi="Times New Roman" w:cs="Times New Roman"/>
          <w:b/>
        </w:rPr>
        <w:t>Suaugę žmonės</w:t>
      </w:r>
    </w:p>
    <w:p w:rsidR="008211E8" w:rsidRPr="008211E8" w:rsidRDefault="008211E8" w:rsidP="008211E8">
      <w:pPr>
        <w:tabs>
          <w:tab w:val="left" w:pos="360"/>
          <w:tab w:val="left" w:pos="567"/>
        </w:tabs>
        <w:spacing w:after="0" w:line="260" w:lineRule="exact"/>
        <w:rPr>
          <w:rFonts w:ascii="Times New Roman" w:eastAsia="Times New Roman" w:hAnsi="Times New Roman" w:cs="Times New Roman"/>
          <w:i/>
        </w:rPr>
      </w:pPr>
      <w:r w:rsidRPr="008211E8">
        <w:rPr>
          <w:rFonts w:ascii="Times New Roman" w:eastAsia="Times New Roman" w:hAnsi="Times New Roman" w:cs="Times New Roman"/>
          <w:i/>
        </w:rPr>
        <w:t>Bakterijų, vadinamų Helicobacter pylori, infekcijos šalinimas pacientams, kuriems yra dvylikapirštės žarnos ir skrandžio opų, kartu vartojant du antibiotikus (naikinamasis gydymas)</w:t>
      </w:r>
    </w:p>
    <w:p w:rsidR="008211E8" w:rsidRPr="008211E8" w:rsidRDefault="008211E8" w:rsidP="008211E8">
      <w:pPr>
        <w:tabs>
          <w:tab w:val="left" w:pos="360"/>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0"/>
          <w:tab w:val="left" w:pos="567"/>
        </w:tabs>
        <w:spacing w:after="0" w:line="260" w:lineRule="exact"/>
        <w:rPr>
          <w:rFonts w:ascii="Times New Roman" w:eastAsia="Times New Roman" w:hAnsi="Times New Roman" w:cs="Times New Roman"/>
          <w:bCs/>
          <w:iCs/>
        </w:rPr>
      </w:pPr>
      <w:r w:rsidRPr="008211E8">
        <w:rPr>
          <w:rFonts w:ascii="Times New Roman" w:eastAsia="Times New Roman" w:hAnsi="Times New Roman" w:cs="Times New Roman"/>
        </w:rPr>
        <w:t xml:space="preserve">Vartojama viena tabletė du kartus per parą bei dvi antibiotikų (gali būti vartojama amoksicilino, klaritromicino ir metronidazolo (arba tinidazolo) tabletės (kiekviena iš jų geriama du kartus per parą kartu su pantoprazolo tablete). Pirmoji </w:t>
      </w:r>
      <w:r w:rsidRPr="008211E8">
        <w:rPr>
          <w:rFonts w:ascii="Times New Roman" w:eastAsia="Times New Roman" w:hAnsi="Times New Roman" w:cs="Times New Roman"/>
          <w:bCs/>
          <w:iCs/>
        </w:rPr>
        <w:t xml:space="preserve">pantoprazolo tabletė geriama likus </w:t>
      </w:r>
      <w:r w:rsidRPr="008211E8">
        <w:rPr>
          <w:rFonts w:ascii="Times New Roman" w:eastAsia="Times New Roman" w:hAnsi="Times New Roman" w:cs="Times New Roman"/>
          <w:iCs/>
        </w:rPr>
        <w:t>1</w:t>
      </w:r>
      <w:r w:rsidRPr="008211E8">
        <w:rPr>
          <w:rFonts w:ascii="Times New Roman" w:eastAsia="Times New Roman" w:hAnsi="Times New Roman" w:cs="Times New Roman"/>
          <w:bCs/>
          <w:iCs/>
        </w:rPr>
        <w:t xml:space="preserve"> valandai iki pusryčių, antroji pantoprazolo tabletė – likus </w:t>
      </w:r>
      <w:r w:rsidRPr="008211E8">
        <w:rPr>
          <w:rFonts w:ascii="Times New Roman" w:eastAsia="Times New Roman" w:hAnsi="Times New Roman" w:cs="Times New Roman"/>
          <w:iCs/>
        </w:rPr>
        <w:t>1</w:t>
      </w:r>
      <w:r w:rsidRPr="008211E8">
        <w:rPr>
          <w:rFonts w:ascii="Times New Roman" w:eastAsia="Times New Roman" w:hAnsi="Times New Roman" w:cs="Times New Roman"/>
          <w:bCs/>
          <w:iCs/>
        </w:rPr>
        <w:t xml:space="preserve"> valandai iki vakarienės. Vykdykite gydytojo nurodymus ir perskaitykite antibiotikų pakuotės lapelius. Paprastai gydoma 1</w:t>
      </w:r>
      <w:r w:rsidRPr="008211E8">
        <w:rPr>
          <w:rFonts w:ascii="Times New Roman" w:eastAsia="Times New Roman" w:hAnsi="Times New Roman" w:cs="Times New Roman"/>
          <w:bCs/>
          <w:iCs/>
        </w:rPr>
        <w:noBreakHyphen/>
        <w:t>2 savaites.</w:t>
      </w:r>
    </w:p>
    <w:p w:rsidR="008211E8" w:rsidRPr="008211E8" w:rsidRDefault="008211E8" w:rsidP="008211E8">
      <w:pPr>
        <w:tabs>
          <w:tab w:val="left" w:pos="0"/>
          <w:tab w:val="left" w:pos="567"/>
        </w:tabs>
        <w:spacing w:after="0" w:line="260" w:lineRule="exact"/>
        <w:rPr>
          <w:rFonts w:ascii="Times New Roman" w:eastAsia="Times New Roman" w:hAnsi="Times New Roman" w:cs="Times New Roman"/>
          <w:b/>
        </w:rPr>
      </w:pPr>
    </w:p>
    <w:p w:rsidR="008211E8" w:rsidRPr="008211E8" w:rsidRDefault="008211E8" w:rsidP="008211E8">
      <w:pPr>
        <w:tabs>
          <w:tab w:val="left" w:pos="567"/>
        </w:tabs>
        <w:spacing w:after="0" w:line="260" w:lineRule="exact"/>
        <w:rPr>
          <w:rFonts w:ascii="Times New Roman" w:eastAsia="Times New Roman" w:hAnsi="Times New Roman" w:cs="Times New Roman"/>
          <w:bCs/>
          <w:i/>
          <w:iCs/>
        </w:rPr>
      </w:pPr>
      <w:r w:rsidRPr="008211E8">
        <w:rPr>
          <w:rFonts w:ascii="Times New Roman" w:eastAsia="Times New Roman" w:hAnsi="Times New Roman" w:cs="Times New Roman"/>
          <w:bCs/>
          <w:i/>
          <w:iCs/>
        </w:rPr>
        <w:t>Skrandžio ir dvylikapirštės žarnos opų gydymas</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bCs/>
          <w:iCs/>
        </w:rPr>
        <w:t>Įprastinė paros dozė yra viena tabletė</w:t>
      </w:r>
      <w:r w:rsidRPr="008211E8">
        <w:rPr>
          <w:rFonts w:ascii="Times New Roman" w:eastAsia="Times New Roman" w:hAnsi="Times New Roman" w:cs="Times New Roman"/>
        </w:rPr>
        <w:t>. Pasitarus su gydytoju, dozę galima dvigubinti.</w:t>
      </w:r>
    </w:p>
    <w:p w:rsidR="008211E8" w:rsidRPr="008211E8" w:rsidRDefault="008211E8" w:rsidP="008211E8">
      <w:pPr>
        <w:tabs>
          <w:tab w:val="left" w:pos="567"/>
        </w:tabs>
        <w:spacing w:after="0" w:line="260" w:lineRule="exact"/>
        <w:rPr>
          <w:rFonts w:ascii="Times New Roman" w:eastAsia="Times New Roman" w:hAnsi="Times New Roman" w:cs="Times New Roman"/>
          <w:b/>
          <w:bCs/>
          <w:i/>
          <w:iCs/>
        </w:rPr>
      </w:pPr>
      <w:r w:rsidRPr="008211E8">
        <w:rPr>
          <w:rFonts w:ascii="Times New Roman" w:eastAsia="Times New Roman" w:hAnsi="Times New Roman" w:cs="Times New Roman"/>
        </w:rPr>
        <w:t>Kiek laiko vartoti vaisto, pasakys gydytojas. Paprastai skrandžio opa gydoma 4</w:t>
      </w:r>
      <w:r w:rsidRPr="008211E8">
        <w:rPr>
          <w:rFonts w:ascii="Times New Roman" w:eastAsia="Times New Roman" w:hAnsi="Times New Roman" w:cs="Times New Roman"/>
        </w:rPr>
        <w:noBreakHyphen/>
        <w:t>8 savaites, dvylikapirštės žarnos opa – 2</w:t>
      </w:r>
      <w:r w:rsidRPr="008211E8">
        <w:rPr>
          <w:rFonts w:ascii="Times New Roman" w:eastAsia="Times New Roman" w:hAnsi="Times New Roman" w:cs="Times New Roman"/>
        </w:rPr>
        <w:noBreakHyphen/>
        <w:t>4 savaites.</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Cs/>
          <w:i/>
          <w:iCs/>
        </w:rPr>
      </w:pPr>
      <w:r w:rsidRPr="008211E8">
        <w:rPr>
          <w:rFonts w:ascii="Times New Roman" w:eastAsia="Times New Roman" w:hAnsi="Times New Roman" w:cs="Times New Roman"/>
          <w:i/>
        </w:rPr>
        <w:t>Ilgalaikis Zolingerio ir Elisono sindromo ir kitų būklių, kurių metu skrandyje susidaro per daug rūgšties, gydymas</w:t>
      </w:r>
    </w:p>
    <w:p w:rsidR="008211E8" w:rsidRPr="008211E8" w:rsidRDefault="008211E8" w:rsidP="008211E8">
      <w:pPr>
        <w:tabs>
          <w:tab w:val="left" w:pos="567"/>
        </w:tabs>
        <w:spacing w:after="0" w:line="260" w:lineRule="exact"/>
        <w:rPr>
          <w:rFonts w:ascii="Times New Roman" w:eastAsia="Times New Roman" w:hAnsi="Times New Roman" w:cs="Times New Roman"/>
          <w:bCs/>
          <w:iCs/>
        </w:rPr>
      </w:pPr>
      <w:r w:rsidRPr="008211E8">
        <w:rPr>
          <w:rFonts w:ascii="Times New Roman" w:eastAsia="Times New Roman" w:hAnsi="Times New Roman" w:cs="Times New Roman"/>
          <w:bCs/>
          <w:iCs/>
        </w:rPr>
        <w:t>Įprastinė rekomenduojama pradinė dozė yra dvi tabletės per parą.</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 xml:space="preserve">Reikia gerti dvi tabletes likus </w:t>
      </w:r>
      <w:r w:rsidRPr="008211E8">
        <w:rPr>
          <w:rFonts w:ascii="Times New Roman" w:eastAsia="Times New Roman" w:hAnsi="Times New Roman" w:cs="Times New Roman"/>
          <w:iCs/>
        </w:rPr>
        <w:t>1</w:t>
      </w:r>
      <w:r w:rsidRPr="008211E8">
        <w:rPr>
          <w:rFonts w:ascii="Times New Roman" w:eastAsia="Times New Roman" w:hAnsi="Times New Roman" w:cs="Times New Roman"/>
          <w:bCs/>
          <w:iCs/>
        </w:rPr>
        <w:t xml:space="preserve"> valandai </w:t>
      </w:r>
      <w:r w:rsidRPr="008211E8">
        <w:rPr>
          <w:rFonts w:ascii="Times New Roman" w:eastAsia="Times New Roman" w:hAnsi="Times New Roman" w:cs="Times New Roman"/>
        </w:rPr>
        <w:t>iki pusryčių. Vėliau gydytojas, atsižvelgdamas į skrandyje susidarančios rūgšties kiekį, dozę gali koreguoti. Jei gydytojas nurodė vartoti daugiau kaip dvi tabletes per parą, tabletes reikia išgerti per du kartus.</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Jei gydytojas nurodė vartoti daugiau kaip keturias tabletes per parą, jis tiksliai pasakys, kada nutraukti vaisto vartojimą.</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spacing w:after="0" w:line="260" w:lineRule="exact"/>
        <w:rPr>
          <w:rFonts w:ascii="Times New Roman" w:eastAsia="Times New Roman" w:hAnsi="Times New Roman" w:cs="Times New Roman"/>
          <w:b/>
        </w:rPr>
      </w:pPr>
      <w:r w:rsidRPr="008211E8">
        <w:rPr>
          <w:rFonts w:ascii="Times New Roman" w:eastAsia="Times New Roman" w:hAnsi="Times New Roman" w:cs="Times New Roman"/>
          <w:b/>
          <w:lang w:eastAsia="lt-LT"/>
        </w:rPr>
        <w:t>P</w:t>
      </w:r>
      <w:r w:rsidRPr="008211E8">
        <w:rPr>
          <w:rFonts w:ascii="Times New Roman" w:eastAsia="Times New Roman" w:hAnsi="Times New Roman" w:cs="Times New Roman"/>
          <w:b/>
        </w:rPr>
        <w:t>acientai, kuriems yra inkstų sutrikimų</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 xml:space="preserve">Jei yra inkstų sutrikimų CONTROLOC negalima vartoti </w:t>
      </w:r>
      <w:r w:rsidRPr="008211E8">
        <w:rPr>
          <w:rFonts w:ascii="Times New Roman" w:eastAsia="Times New Roman" w:hAnsi="Times New Roman" w:cs="Times New Roman"/>
          <w:i/>
          <w:iCs/>
        </w:rPr>
        <w:t>Helicobacter pylori</w:t>
      </w:r>
      <w:r w:rsidRPr="008211E8">
        <w:rPr>
          <w:rFonts w:ascii="Times New Roman" w:eastAsia="Times New Roman" w:hAnsi="Times New Roman" w:cs="Times New Roman"/>
        </w:rPr>
        <w:t xml:space="preserve"> naikinti.</w:t>
      </w:r>
    </w:p>
    <w:p w:rsidR="008211E8" w:rsidRPr="008211E8" w:rsidRDefault="008211E8" w:rsidP="008211E8">
      <w:pPr>
        <w:spacing w:after="0" w:line="260" w:lineRule="exact"/>
        <w:rPr>
          <w:rFonts w:ascii="Times New Roman" w:eastAsia="Times New Roman" w:hAnsi="Times New Roman" w:cs="Times New Roman"/>
        </w:rPr>
      </w:pPr>
    </w:p>
    <w:p w:rsidR="008211E8" w:rsidRPr="008211E8" w:rsidRDefault="008211E8" w:rsidP="008211E8">
      <w:pPr>
        <w:spacing w:after="0" w:line="260" w:lineRule="exact"/>
        <w:rPr>
          <w:rFonts w:ascii="Times New Roman" w:eastAsia="Times New Roman" w:hAnsi="Times New Roman" w:cs="Times New Roman"/>
          <w:b/>
        </w:rPr>
      </w:pPr>
      <w:r w:rsidRPr="008211E8">
        <w:rPr>
          <w:rFonts w:ascii="Times New Roman" w:eastAsia="Times New Roman" w:hAnsi="Times New Roman" w:cs="Times New Roman"/>
          <w:b/>
          <w:lang w:eastAsia="lt-LT"/>
        </w:rPr>
        <w:t>P</w:t>
      </w:r>
      <w:r w:rsidRPr="008211E8">
        <w:rPr>
          <w:rFonts w:ascii="Times New Roman" w:eastAsia="Times New Roman" w:hAnsi="Times New Roman" w:cs="Times New Roman"/>
          <w:b/>
        </w:rPr>
        <w:t>acientai, kuriems yra kepenų sutrikimų</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 xml:space="preserve">Jei yra sunkių kepenų sutrikimų, negalima vartoti daugiau kaip vieną 20 mg pantoprazolo tabletę </w:t>
      </w:r>
      <w:r w:rsidRPr="008211E8">
        <w:rPr>
          <w:rFonts w:ascii="Times New Roman" w:eastAsia="Times New Roman" w:hAnsi="Times New Roman" w:cs="Times New Roman"/>
          <w:bCs/>
        </w:rPr>
        <w:t>per parą (tokiam tikslui tiekiamos 20 mg pantoprazolo tabletės)</w:t>
      </w:r>
      <w:r w:rsidRPr="008211E8">
        <w:rPr>
          <w:rFonts w:ascii="Times New Roman" w:eastAsia="Times New Roman" w:hAnsi="Times New Roman" w:cs="Times New Roman"/>
        </w:rPr>
        <w:t>.</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spacing w:after="0" w:line="260" w:lineRule="exact"/>
        <w:ind w:right="-2"/>
        <w:rPr>
          <w:rFonts w:ascii="Times New Roman" w:eastAsia="Times New Roman" w:hAnsi="Times New Roman" w:cs="Times New Roman"/>
        </w:rPr>
      </w:pPr>
      <w:r w:rsidRPr="008211E8">
        <w:rPr>
          <w:rFonts w:ascii="Times New Roman" w:eastAsia="Times New Roman" w:hAnsi="Times New Roman" w:cs="Times New Roman"/>
        </w:rPr>
        <w:t xml:space="preserve">Jei yra vidutinio sunkumo ar sunkių kepenų sutrikimų CONTROLOC negalima vartoti </w:t>
      </w:r>
      <w:r w:rsidRPr="008211E8">
        <w:rPr>
          <w:rFonts w:ascii="Times New Roman" w:eastAsia="Times New Roman" w:hAnsi="Times New Roman" w:cs="Times New Roman"/>
          <w:i/>
          <w:iCs/>
        </w:rPr>
        <w:t>Helicobacter pylori</w:t>
      </w:r>
      <w:r w:rsidRPr="008211E8">
        <w:rPr>
          <w:rFonts w:ascii="Times New Roman" w:eastAsia="Times New Roman" w:hAnsi="Times New Roman" w:cs="Times New Roman"/>
        </w:rPr>
        <w:t xml:space="preserve"> naikinti.</w:t>
      </w:r>
    </w:p>
    <w:p w:rsidR="008211E8" w:rsidRPr="008211E8" w:rsidRDefault="008211E8" w:rsidP="008211E8">
      <w:pPr>
        <w:spacing w:after="0" w:line="260" w:lineRule="exact"/>
        <w:ind w:right="-2"/>
        <w:rPr>
          <w:rFonts w:ascii="Times New Roman" w:eastAsia="Times New Roman" w:hAnsi="Times New Roman" w:cs="Times New Roman"/>
        </w:rPr>
      </w:pPr>
    </w:p>
    <w:p w:rsidR="008211E8" w:rsidRPr="008211E8" w:rsidRDefault="008211E8" w:rsidP="008211E8">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211E8">
        <w:rPr>
          <w:rFonts w:ascii="Times New Roman" w:eastAsia="Times New Roman" w:hAnsi="Times New Roman" w:cs="Times New Roman"/>
          <w:b/>
          <w:bCs/>
          <w:snapToGrid w:val="0"/>
          <w:lang w:eastAsia="x-none"/>
        </w:rPr>
        <w:t>Vartojimas vaikams ir paaugliams</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 xml:space="preserve">Šių tablečių </w:t>
      </w:r>
      <w:r w:rsidRPr="008211E8">
        <w:rPr>
          <w:rFonts w:ascii="Times New Roman" w:eastAsia="Times New Roman" w:hAnsi="Times New Roman" w:cs="Times New Roman"/>
          <w:bCs/>
        </w:rPr>
        <w:t>nerekomenduojama</w:t>
      </w:r>
      <w:r w:rsidRPr="008211E8">
        <w:rPr>
          <w:rFonts w:ascii="Times New Roman" w:eastAsia="Times New Roman" w:hAnsi="Times New Roman" w:cs="Times New Roman"/>
        </w:rPr>
        <w:t xml:space="preserve"> vartoti jaunesniems kaip 12 metų vaikams.</w:t>
      </w:r>
    </w:p>
    <w:p w:rsidR="008211E8" w:rsidRPr="008211E8" w:rsidRDefault="008211E8" w:rsidP="008211E8">
      <w:pPr>
        <w:tabs>
          <w:tab w:val="left" w:pos="567"/>
        </w:tabs>
        <w:spacing w:after="0" w:line="260" w:lineRule="exact"/>
        <w:ind w:right="-2"/>
        <w:rPr>
          <w:rFonts w:ascii="Times New Roman" w:eastAsia="Times New Roman" w:hAnsi="Times New Roman" w:cs="Times New Roman"/>
          <w:b/>
        </w:rPr>
      </w:pPr>
    </w:p>
    <w:p w:rsidR="008211E8" w:rsidRPr="008211E8" w:rsidRDefault="008211E8" w:rsidP="008211E8">
      <w:pPr>
        <w:tabs>
          <w:tab w:val="left" w:pos="567"/>
        </w:tabs>
        <w:spacing w:after="0" w:line="260" w:lineRule="exact"/>
        <w:ind w:right="-2"/>
        <w:rPr>
          <w:rFonts w:ascii="Times New Roman" w:eastAsia="Times New Roman" w:hAnsi="Times New Roman" w:cs="Times New Roman"/>
          <w:b/>
        </w:rPr>
      </w:pPr>
      <w:r w:rsidRPr="008211E8">
        <w:rPr>
          <w:rFonts w:ascii="Times New Roman" w:eastAsia="Times New Roman" w:hAnsi="Times New Roman" w:cs="Times New Roman"/>
          <w:b/>
        </w:rPr>
        <w:t xml:space="preserve">Ką daryti pavartojus per didelę </w:t>
      </w:r>
      <w:r w:rsidRPr="008211E8">
        <w:rPr>
          <w:rFonts w:ascii="Times New Roman" w:eastAsia="Times New Roman" w:hAnsi="Times New Roman" w:cs="Times New Roman"/>
          <w:b/>
          <w:bCs/>
        </w:rPr>
        <w:t>CONTROLOC</w:t>
      </w:r>
      <w:r w:rsidRPr="008211E8">
        <w:rPr>
          <w:rFonts w:ascii="Times New Roman" w:eastAsia="Times New Roman" w:hAnsi="Times New Roman" w:cs="Times New Roman"/>
          <w:b/>
        </w:rPr>
        <w:t xml:space="preserve"> dozę?</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Pasakykite gydytojui arba vaistininkui. Perdozavimo simptomai nežinomi.</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ind w:right="-2"/>
        <w:rPr>
          <w:rFonts w:ascii="Times New Roman" w:eastAsia="Times New Roman" w:hAnsi="Times New Roman" w:cs="Times New Roman"/>
          <w:b/>
          <w:bCs/>
        </w:rPr>
      </w:pPr>
      <w:r w:rsidRPr="008211E8">
        <w:rPr>
          <w:rFonts w:ascii="Times New Roman" w:eastAsia="Times New Roman" w:hAnsi="Times New Roman" w:cs="Times New Roman"/>
          <w:b/>
        </w:rPr>
        <w:t xml:space="preserve">Pamiršus pavartoti </w:t>
      </w:r>
      <w:r w:rsidRPr="008211E8">
        <w:rPr>
          <w:rFonts w:ascii="Times New Roman" w:eastAsia="Times New Roman" w:hAnsi="Times New Roman" w:cs="Times New Roman"/>
          <w:b/>
          <w:bCs/>
        </w:rPr>
        <w:t>CONTROLOC</w:t>
      </w: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r w:rsidRPr="008211E8">
        <w:rPr>
          <w:rFonts w:ascii="Times New Roman" w:eastAsia="Times New Roman" w:hAnsi="Times New Roman" w:cs="Times New Roman"/>
        </w:rPr>
        <w:t>Negalima vartoti dvigubos dozės norint kompensuoti praleistą dozę. Kitą įprastą dozę gerkite įprastu laiku.</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
        </w:rPr>
      </w:pPr>
      <w:r w:rsidRPr="008211E8">
        <w:rPr>
          <w:rFonts w:ascii="Times New Roman" w:eastAsia="Times New Roman" w:hAnsi="Times New Roman" w:cs="Times New Roman"/>
          <w:b/>
        </w:rPr>
        <w:t>Nustojus vartoti CONTROLOC</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Nenutraukite šių tablečių vartojimo nepasitarę su gydytoju arba vaistininku.</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Jeigu kiltų daugiau klausimų dėl šio vaisto vartojimo, kreipkitės į gydytoją, vaistininką arba slaugytoją.</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p>
    <w:p w:rsidR="008211E8" w:rsidRPr="008211E8" w:rsidRDefault="008211E8" w:rsidP="008211E8">
      <w:pPr>
        <w:numPr>
          <w:ilvl w:val="12"/>
          <w:numId w:val="0"/>
        </w:numPr>
        <w:spacing w:after="0" w:line="240" w:lineRule="auto"/>
        <w:ind w:left="567" w:right="-2" w:hanging="567"/>
        <w:rPr>
          <w:rFonts w:ascii="Times New Roman" w:eastAsia="Times New Roman" w:hAnsi="Times New Roman" w:cs="Times New Roman"/>
        </w:rPr>
      </w:pPr>
      <w:r w:rsidRPr="008211E8">
        <w:rPr>
          <w:rFonts w:ascii="Times New Roman" w:eastAsia="Times New Roman" w:hAnsi="Times New Roman" w:cs="Times New Roman"/>
          <w:b/>
        </w:rPr>
        <w:t>4.</w:t>
      </w:r>
      <w:r w:rsidRPr="008211E8">
        <w:rPr>
          <w:rFonts w:ascii="Times New Roman" w:eastAsia="Times New Roman" w:hAnsi="Times New Roman" w:cs="Times New Roman"/>
          <w:b/>
        </w:rPr>
        <w:tab/>
        <w:t>Galimas šalutinis poveikis</w:t>
      </w: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 xml:space="preserve">Šis vaistas, kaip ir </w:t>
      </w:r>
      <w:r w:rsidR="00D35A85">
        <w:rPr>
          <w:rFonts w:ascii="Times New Roman" w:eastAsia="Times New Roman" w:hAnsi="Times New Roman" w:cs="Times New Roman"/>
        </w:rPr>
        <w:t xml:space="preserve">visi </w:t>
      </w:r>
      <w:r w:rsidRPr="008211E8">
        <w:rPr>
          <w:rFonts w:ascii="Times New Roman" w:eastAsia="Times New Roman" w:hAnsi="Times New Roman" w:cs="Times New Roman"/>
        </w:rPr>
        <w:t>kiti, gali sukelti šalutinį poveikį, nors jis pasireiškia ne visiems žmonėms.</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
        </w:rPr>
      </w:pPr>
      <w:r w:rsidRPr="008211E8">
        <w:rPr>
          <w:rFonts w:ascii="Times New Roman" w:eastAsia="Times New Roman" w:hAnsi="Times New Roman" w:cs="Times New Roman"/>
          <w:b/>
        </w:rPr>
        <w:t>Nedelsdami nutraukite šių tablečių vartojimą ir pasakykite gydytojui arba kreipkitės į artimiausios ligoninės skubios pagalbos skyrių, jei pasireiškia bet kuris toliau išvardytas šalutinis poveikis.</w:t>
      </w:r>
    </w:p>
    <w:p w:rsidR="008211E8" w:rsidRPr="008211E8" w:rsidRDefault="008211E8" w:rsidP="008211E8">
      <w:pPr>
        <w:tabs>
          <w:tab w:val="left" w:pos="567"/>
        </w:tabs>
        <w:spacing w:after="0" w:line="260" w:lineRule="exact"/>
        <w:rPr>
          <w:rFonts w:ascii="Times New Roman" w:eastAsia="Times New Roman" w:hAnsi="Times New Roman" w:cs="Times New Roman"/>
          <w:b/>
        </w:rPr>
      </w:pPr>
    </w:p>
    <w:p w:rsidR="008211E8" w:rsidRPr="008211E8" w:rsidRDefault="008211E8" w:rsidP="008211E8">
      <w:pPr>
        <w:tabs>
          <w:tab w:val="left"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b/>
        </w:rPr>
        <w:t>-</w:t>
      </w:r>
      <w:r w:rsidRPr="008211E8">
        <w:rPr>
          <w:rFonts w:ascii="Times New Roman" w:eastAsia="Times New Roman" w:hAnsi="Times New Roman" w:cs="Times New Roman"/>
          <w:b/>
        </w:rPr>
        <w:tab/>
        <w:t>Sunkios alerginės reakcijos (jų atsiranda retai</w:t>
      </w:r>
      <w:r w:rsidRPr="008211E8">
        <w:rPr>
          <w:rFonts w:ascii="Times New Roman" w:eastAsia="Times New Roman" w:hAnsi="Times New Roman" w:cs="Times New Roman"/>
        </w:rPr>
        <w:t>: gali atsirasti ne daugiau kaip 1 iš 1000 žmonių): liežuvio ir (arba) ryklės patinimas, rijimo pasunkėjimas, ruplės (dilgėlinė), kvėpavimo pasunkėjimas, alerginis veido patinimas (Kvinkės arba angioneurozinė edema), stiprus galvos svaigimas kartu su labai dažnu širdies plakimu ir smarkiu prakaitavimu.</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ind w:left="567" w:hanging="567"/>
        <w:rPr>
          <w:rFonts w:ascii="Times New Roman" w:eastAsia="Times New Roman" w:hAnsi="Times New Roman" w:cs="Times New Roman"/>
          <w:bCs/>
          <w:spacing w:val="-4"/>
        </w:rPr>
      </w:pPr>
      <w:r w:rsidRPr="008211E8">
        <w:rPr>
          <w:rFonts w:ascii="Times New Roman" w:eastAsia="Times New Roman" w:hAnsi="Times New Roman" w:cs="Times New Roman"/>
          <w:b/>
          <w:bCs/>
        </w:rPr>
        <w:t>-</w:t>
      </w:r>
      <w:r w:rsidRPr="008211E8">
        <w:rPr>
          <w:rFonts w:ascii="Times New Roman" w:eastAsia="Times New Roman" w:hAnsi="Times New Roman" w:cs="Times New Roman"/>
          <w:b/>
          <w:bCs/>
        </w:rPr>
        <w:tab/>
        <w:t>Sunkios odos reakcijos (dažnis nežinomas</w:t>
      </w:r>
      <w:r w:rsidRPr="008211E8">
        <w:rPr>
          <w:rFonts w:ascii="Times New Roman" w:eastAsia="Times New Roman" w:hAnsi="Times New Roman" w:cs="Times New Roman"/>
          <w:bCs/>
        </w:rPr>
        <w:t>: negali būti apskaičiuotas pagal turimus duomenis)</w:t>
      </w:r>
      <w:r w:rsidRPr="008211E8">
        <w:rPr>
          <w:rFonts w:ascii="Times New Roman" w:eastAsia="Times New Roman" w:hAnsi="Times New Roman" w:cs="Times New Roman"/>
        </w:rPr>
        <w:t>:</w:t>
      </w:r>
      <w:r w:rsidRPr="008211E8">
        <w:rPr>
          <w:rFonts w:ascii="Times New Roman" w:eastAsia="Times New Roman" w:hAnsi="Times New Roman" w:cs="Times New Roman"/>
          <w:bCs/>
          <w:spacing w:val="-4"/>
        </w:rPr>
        <w:t xml:space="preserve"> odos pūslių atsiradimas ir greitas bendrosios būklės blogėjimas, akių, nosies, burnos bei lūpų ar lyties organų erozija (įskaitant nestiprų kraujavimą) (Stivenso ir Džonsono sindromas, Lajelio sindromas, daugiaformė eritema) ir jautrumas šviesai.</w:t>
      </w:r>
    </w:p>
    <w:p w:rsidR="008211E8" w:rsidRPr="008211E8" w:rsidRDefault="008211E8" w:rsidP="008211E8">
      <w:pPr>
        <w:tabs>
          <w:tab w:val="left" w:pos="567"/>
        </w:tabs>
        <w:spacing w:after="0" w:line="260" w:lineRule="exact"/>
        <w:ind w:left="567" w:hanging="567"/>
        <w:rPr>
          <w:rFonts w:ascii="Times New Roman" w:eastAsia="Times New Roman" w:hAnsi="Times New Roman" w:cs="Times New Roman"/>
          <w:bCs/>
          <w:spacing w:val="-4"/>
        </w:rPr>
      </w:pPr>
    </w:p>
    <w:p w:rsidR="008211E8" w:rsidRPr="008211E8" w:rsidRDefault="008211E8" w:rsidP="008211E8">
      <w:pPr>
        <w:tabs>
          <w:tab w:val="left" w:pos="567"/>
        </w:tabs>
        <w:spacing w:after="0" w:line="260" w:lineRule="exact"/>
        <w:ind w:left="567" w:hanging="567"/>
        <w:rPr>
          <w:rFonts w:ascii="Times New Roman" w:eastAsia="Times New Roman" w:hAnsi="Times New Roman" w:cs="Times New Roman"/>
        </w:rPr>
      </w:pPr>
      <w:r w:rsidRPr="008211E8">
        <w:rPr>
          <w:rFonts w:ascii="Times New Roman" w:eastAsia="Times New Roman" w:hAnsi="Times New Roman" w:cs="Times New Roman"/>
          <w:b/>
          <w:bCs/>
        </w:rPr>
        <w:t>-</w:t>
      </w:r>
      <w:r w:rsidRPr="008211E8">
        <w:rPr>
          <w:rFonts w:ascii="Times New Roman" w:eastAsia="Times New Roman" w:hAnsi="Times New Roman" w:cs="Times New Roman"/>
          <w:b/>
          <w:bCs/>
        </w:rPr>
        <w:tab/>
        <w:t>Kitokios sunkios reakcijos (dažnis nežinomas</w:t>
      </w:r>
      <w:r w:rsidRPr="008211E8">
        <w:rPr>
          <w:rFonts w:ascii="Times New Roman" w:eastAsia="Times New Roman" w:hAnsi="Times New Roman" w:cs="Times New Roman"/>
          <w:bCs/>
        </w:rPr>
        <w:t>: negali būti apskaičiuotas pagal turimus duomenis</w:t>
      </w:r>
      <w:r w:rsidRPr="008211E8">
        <w:rPr>
          <w:rFonts w:ascii="Times New Roman" w:eastAsia="Times New Roman" w:hAnsi="Times New Roman" w:cs="Times New Roman"/>
          <w:b/>
          <w:bCs/>
        </w:rPr>
        <w:t>)</w:t>
      </w:r>
      <w:r w:rsidRPr="008211E8">
        <w:rPr>
          <w:rFonts w:ascii="Times New Roman" w:eastAsia="Times New Roman" w:hAnsi="Times New Roman" w:cs="Times New Roman"/>
        </w:rPr>
        <w:t>:</w:t>
      </w:r>
      <w:r w:rsidRPr="008211E8">
        <w:rPr>
          <w:rFonts w:ascii="Times New Roman" w:eastAsia="Times New Roman" w:hAnsi="Times New Roman" w:cs="Times New Roman"/>
          <w:b/>
          <w:bCs/>
        </w:rPr>
        <w:t xml:space="preserve"> </w:t>
      </w:r>
      <w:r w:rsidRPr="008211E8">
        <w:rPr>
          <w:rFonts w:ascii="Times New Roman" w:eastAsia="Times New Roman" w:hAnsi="Times New Roman" w:cs="Times New Roman"/>
        </w:rPr>
        <w:t>odos ir akių baltymų pageltimas (sunkus kepenų ląstelių pažeidimas, gelta) ar karščiavimas, išbėrimas, inkstų padidėjimas (kartais atsiranda skausmingas šlapinimasis ir apatinės nugaros dalies skausmas) (sunkus inkstų uždegimas), galintis sukelti inkstų nepakankamumą.</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lang w:eastAsia="lt-LT"/>
        </w:rPr>
      </w:pPr>
      <w:r w:rsidRPr="008211E8">
        <w:rPr>
          <w:rFonts w:ascii="Times New Roman" w:eastAsia="Times New Roman" w:hAnsi="Times New Roman" w:cs="Times New Roman"/>
          <w:lang w:eastAsia="lt-LT"/>
        </w:rPr>
        <w:t>Kitoks šalutinis poveikis</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b/>
        </w:rPr>
        <w:t>-</w:t>
      </w:r>
      <w:r w:rsidRPr="008211E8">
        <w:rPr>
          <w:rFonts w:ascii="Times New Roman" w:eastAsia="Times New Roman" w:hAnsi="Times New Roman" w:cs="Times New Roman"/>
          <w:b/>
        </w:rPr>
        <w:tab/>
        <w:t xml:space="preserve">Nedažnas </w:t>
      </w:r>
      <w:r w:rsidRPr="008211E8">
        <w:rPr>
          <w:rFonts w:ascii="Times New Roman" w:eastAsia="Times New Roman" w:hAnsi="Times New Roman" w:cs="Times New Roman"/>
        </w:rPr>
        <w:t>(gali atsirasti ne daugiau kaip 1 iš 100 žmonių)</w:t>
      </w:r>
    </w:p>
    <w:p w:rsidR="008211E8" w:rsidRPr="008211E8" w:rsidRDefault="008211E8" w:rsidP="008211E8">
      <w:pPr>
        <w:autoSpaceDE w:val="0"/>
        <w:autoSpaceDN w:val="0"/>
        <w:adjustRightInd w:val="0"/>
        <w:spacing w:after="0" w:line="240" w:lineRule="auto"/>
        <w:ind w:left="567"/>
        <w:rPr>
          <w:rFonts w:ascii="Times New Roman" w:eastAsia="Times New Roman" w:hAnsi="Times New Roman" w:cs="Times New Roman"/>
          <w:lang w:eastAsia="en-GB"/>
        </w:rPr>
      </w:pPr>
      <w:r w:rsidRPr="008211E8">
        <w:rPr>
          <w:rFonts w:ascii="Times New Roman" w:eastAsia="Times New Roman" w:hAnsi="Times New Roman" w:cs="Times New Roman"/>
          <w:lang w:eastAsia="en-GB"/>
        </w:rPr>
        <w:t>Galvos skausmas, galvos svaigimas, viduriavimas, pykinimas, vėmimas, pilvo pūtimas ir dujų kaupimasis, vidurių užkietėjimas, burnos džiūvimas, pilvo skausmas ir diskomfortas, odos išbėrimas, egzantema, dėmės (erupcija), niežulys, silpnumas, išsekimas ar bloga bendroji savijauta, miego sutrikimas; šlaunikaulio, riešo arba stuburo lūžimai.</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b/>
        </w:rPr>
        <w:t>-</w:t>
      </w:r>
      <w:r w:rsidRPr="008211E8">
        <w:rPr>
          <w:rFonts w:ascii="Times New Roman" w:eastAsia="Times New Roman" w:hAnsi="Times New Roman" w:cs="Times New Roman"/>
          <w:b/>
        </w:rPr>
        <w:tab/>
      </w:r>
      <w:r w:rsidRPr="008211E8">
        <w:rPr>
          <w:rFonts w:ascii="Times New Roman" w:eastAsia="Times New Roman" w:hAnsi="Times New Roman" w:cs="Times New Roman"/>
          <w:b/>
          <w:bCs/>
        </w:rPr>
        <w:t>Retas</w:t>
      </w:r>
      <w:r w:rsidRPr="008211E8">
        <w:rPr>
          <w:rFonts w:ascii="Times New Roman" w:eastAsia="Times New Roman" w:hAnsi="Times New Roman" w:cs="Times New Roman"/>
        </w:rPr>
        <w:t xml:space="preserve"> (gali atsirasti ne daugiau kaip 1 iš 1000 žmonių)</w:t>
      </w:r>
    </w:p>
    <w:p w:rsidR="008211E8" w:rsidRPr="008211E8" w:rsidRDefault="008211E8" w:rsidP="008211E8">
      <w:pPr>
        <w:tabs>
          <w:tab w:val="left" w:pos="567"/>
        </w:tabs>
        <w:spacing w:after="0" w:line="260" w:lineRule="exact"/>
        <w:ind w:left="567"/>
        <w:rPr>
          <w:rFonts w:ascii="Times New Roman" w:eastAsia="Times New Roman" w:hAnsi="Times New Roman" w:cs="Times New Roman"/>
        </w:rPr>
      </w:pPr>
      <w:r w:rsidRPr="008211E8">
        <w:rPr>
          <w:rFonts w:ascii="Times New Roman" w:eastAsia="Times New Roman" w:hAnsi="Times New Roman" w:cs="Times New Roman"/>
        </w:rPr>
        <w:t>Skonio iškrypimas arba visiškas praradimas,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b/>
        </w:rPr>
        <w:t>-</w:t>
      </w:r>
      <w:r w:rsidRPr="008211E8">
        <w:rPr>
          <w:rFonts w:ascii="Times New Roman" w:eastAsia="Times New Roman" w:hAnsi="Times New Roman" w:cs="Times New Roman"/>
          <w:b/>
        </w:rPr>
        <w:tab/>
        <w:t xml:space="preserve">Labai retas </w:t>
      </w:r>
      <w:r w:rsidRPr="008211E8">
        <w:rPr>
          <w:rFonts w:ascii="Times New Roman" w:eastAsia="Times New Roman" w:hAnsi="Times New Roman" w:cs="Times New Roman"/>
        </w:rPr>
        <w:t>(gali atsirasti ne daugiau kaip 1 iš 10000 žmonių)</w:t>
      </w:r>
    </w:p>
    <w:p w:rsidR="008211E8" w:rsidRPr="008211E8" w:rsidRDefault="008211E8" w:rsidP="008211E8">
      <w:pPr>
        <w:tabs>
          <w:tab w:val="left" w:pos="567"/>
        </w:tabs>
        <w:spacing w:after="0" w:line="260" w:lineRule="exact"/>
        <w:ind w:firstLine="600"/>
        <w:rPr>
          <w:rFonts w:ascii="Times New Roman" w:eastAsia="Times New Roman" w:hAnsi="Times New Roman" w:cs="Times New Roman"/>
          <w:b/>
        </w:rPr>
      </w:pPr>
      <w:r w:rsidRPr="008211E8">
        <w:rPr>
          <w:rFonts w:ascii="Times New Roman" w:eastAsia="Times New Roman" w:hAnsi="Times New Roman" w:cs="Times New Roman"/>
        </w:rPr>
        <w:t>Dezorientacija.</w:t>
      </w: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b/>
        </w:rPr>
        <w:t>-</w:t>
      </w:r>
      <w:r w:rsidRPr="008211E8">
        <w:rPr>
          <w:rFonts w:ascii="Times New Roman" w:eastAsia="Times New Roman" w:hAnsi="Times New Roman" w:cs="Times New Roman"/>
          <w:b/>
        </w:rPr>
        <w:tab/>
        <w:t>Dažnis nežinomas</w:t>
      </w:r>
      <w:r w:rsidRPr="008211E8">
        <w:rPr>
          <w:rFonts w:ascii="Times New Roman" w:eastAsia="Times New Roman" w:hAnsi="Times New Roman" w:cs="Times New Roman"/>
        </w:rPr>
        <w:t xml:space="preserve"> (negali būti apskaičiuotas pagal turimus duomenis)</w:t>
      </w:r>
    </w:p>
    <w:p w:rsidR="008211E8" w:rsidRPr="008211E8" w:rsidRDefault="008211E8" w:rsidP="008211E8">
      <w:pPr>
        <w:tabs>
          <w:tab w:val="left" w:pos="567"/>
        </w:tabs>
        <w:spacing w:after="0" w:line="260" w:lineRule="exact"/>
        <w:ind w:left="567"/>
        <w:rPr>
          <w:rFonts w:ascii="Times New Roman" w:eastAsia="Times New Roman" w:hAnsi="Times New Roman" w:cs="Times New Roman"/>
        </w:rPr>
      </w:pPr>
      <w:r w:rsidRPr="008211E8">
        <w:rPr>
          <w:rFonts w:ascii="Times New Roman" w:eastAsia="Times New Roman" w:hAnsi="Times New Roman" w:cs="Times New Roman"/>
        </w:rPr>
        <w:t>Haliucinacijos, sumišimas (ypač jei šių simptomų jau buvo), natrio kiekio kraujyje sumažėjimas, magnio kiekio kraujyje sumažėjimas (žr. 2 skyrių), perštėjimo, diegimo, dilgčiojimo, dūrimo ar deginimo pojūtis ar tirpimas, išbėrimas (kartu gali pasireikšti sąnarių skausmas).</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b/>
        </w:rPr>
      </w:pPr>
      <w:r w:rsidRPr="008211E8">
        <w:rPr>
          <w:rFonts w:ascii="Times New Roman" w:eastAsia="Times New Roman" w:hAnsi="Times New Roman" w:cs="Times New Roman"/>
          <w:b/>
        </w:rPr>
        <w:t>Šalutinis poveikis, nustatomas kraujo tyrimais</w:t>
      </w:r>
    </w:p>
    <w:p w:rsidR="008211E8" w:rsidRPr="008211E8" w:rsidRDefault="008211E8" w:rsidP="008211E8">
      <w:pPr>
        <w:numPr>
          <w:ilvl w:val="0"/>
          <w:numId w:val="4"/>
        </w:numPr>
        <w:tabs>
          <w:tab w:val="num" w:pos="567"/>
          <w:tab w:val="num" w:pos="3690"/>
        </w:tabs>
        <w:spacing w:after="0" w:line="260" w:lineRule="exact"/>
        <w:ind w:left="600" w:hanging="600"/>
        <w:rPr>
          <w:rFonts w:ascii="Times New Roman" w:eastAsia="Times New Roman" w:hAnsi="Times New Roman" w:cs="Times New Roman"/>
        </w:rPr>
      </w:pPr>
      <w:r w:rsidRPr="008211E8">
        <w:rPr>
          <w:rFonts w:ascii="Times New Roman" w:eastAsia="Times New Roman" w:hAnsi="Times New Roman" w:cs="Times New Roman"/>
          <w:b/>
        </w:rPr>
        <w:t xml:space="preserve">Nedažnas </w:t>
      </w:r>
      <w:r w:rsidRPr="008211E8">
        <w:rPr>
          <w:rFonts w:ascii="Times New Roman" w:eastAsia="Times New Roman" w:hAnsi="Times New Roman" w:cs="Times New Roman"/>
        </w:rPr>
        <w:t>(gali atsirasti ne daugiau kaip 1 iš 100 žmonių)</w:t>
      </w:r>
      <w:r w:rsidRPr="008211E8">
        <w:rPr>
          <w:rFonts w:ascii="Times New Roman" w:eastAsia="Times New Roman" w:hAnsi="Times New Roman" w:cs="Times New Roman"/>
        </w:rPr>
        <w:br/>
        <w:t>Kepenų fermentų kiekio padidėjimas.</w:t>
      </w:r>
    </w:p>
    <w:p w:rsidR="008211E8" w:rsidRPr="008211E8" w:rsidRDefault="008211E8" w:rsidP="008211E8">
      <w:pPr>
        <w:tabs>
          <w:tab w:val="left" w:pos="567"/>
        </w:tabs>
        <w:spacing w:after="0" w:line="260" w:lineRule="exact"/>
        <w:ind w:left="600" w:hanging="600"/>
        <w:rPr>
          <w:rFonts w:ascii="Times New Roman" w:eastAsia="Times New Roman" w:hAnsi="Times New Roman" w:cs="Times New Roman"/>
        </w:rPr>
      </w:pPr>
      <w:r w:rsidRPr="008211E8">
        <w:rPr>
          <w:rFonts w:ascii="Times New Roman" w:eastAsia="Times New Roman" w:hAnsi="Times New Roman" w:cs="Times New Roman"/>
          <w:bCs/>
        </w:rPr>
        <w:t>-</w:t>
      </w:r>
      <w:r w:rsidRPr="008211E8">
        <w:rPr>
          <w:rFonts w:ascii="Times New Roman" w:eastAsia="Times New Roman" w:hAnsi="Times New Roman" w:cs="Times New Roman"/>
          <w:b/>
        </w:rPr>
        <w:tab/>
      </w:r>
      <w:r w:rsidRPr="008211E8">
        <w:rPr>
          <w:rFonts w:ascii="Times New Roman" w:eastAsia="Times New Roman" w:hAnsi="Times New Roman" w:cs="Times New Roman"/>
          <w:b/>
          <w:bCs/>
        </w:rPr>
        <w:t>Retas</w:t>
      </w:r>
      <w:r w:rsidRPr="008211E8">
        <w:rPr>
          <w:rFonts w:ascii="Times New Roman" w:eastAsia="Times New Roman" w:hAnsi="Times New Roman" w:cs="Times New Roman"/>
        </w:rPr>
        <w:t xml:space="preserve"> (gali atsirasti ne daugiau kaip 1 iš 1000 žmonių)</w:t>
      </w:r>
    </w:p>
    <w:p w:rsidR="008211E8" w:rsidRPr="008211E8" w:rsidRDefault="008211E8" w:rsidP="008211E8">
      <w:pPr>
        <w:tabs>
          <w:tab w:val="left" w:pos="600"/>
        </w:tabs>
        <w:spacing w:after="0" w:line="260" w:lineRule="exact"/>
        <w:ind w:left="600"/>
        <w:rPr>
          <w:rFonts w:ascii="Times New Roman" w:eastAsia="Times New Roman" w:hAnsi="Times New Roman" w:cs="Times New Roman"/>
        </w:rPr>
      </w:pPr>
      <w:r w:rsidRPr="008211E8">
        <w:rPr>
          <w:rFonts w:ascii="Times New Roman" w:eastAsia="Times New Roman" w:hAnsi="Times New Roman" w:cs="Times New Roman"/>
        </w:rPr>
        <w:t>Bilirubino ir riebalų kiekio padidėjimas kraujyje, karščiavimas kartu su žymiu cirkuliuojančių grūdėtųjų baltųjų kraujo ląstelių kiekio sumažėjimu</w:t>
      </w:r>
      <w:r w:rsidRPr="008211E8">
        <w:rPr>
          <w:rFonts w:ascii="Times New Roman" w:eastAsia="Times New Roman" w:hAnsi="Times New Roman" w:cs="Times New Roman"/>
          <w:lang w:eastAsia="en-GB"/>
        </w:rPr>
        <w:t>.</w:t>
      </w:r>
    </w:p>
    <w:p w:rsidR="008211E8" w:rsidRPr="008211E8" w:rsidRDefault="008211E8" w:rsidP="008211E8">
      <w:pPr>
        <w:numPr>
          <w:ilvl w:val="0"/>
          <w:numId w:val="2"/>
        </w:numPr>
        <w:tabs>
          <w:tab w:val="left" w:pos="567"/>
          <w:tab w:val="num" w:pos="600"/>
        </w:tabs>
        <w:spacing w:after="0" w:line="260" w:lineRule="exact"/>
        <w:ind w:left="600" w:hanging="600"/>
        <w:rPr>
          <w:rFonts w:ascii="Times New Roman" w:eastAsia="Times New Roman" w:hAnsi="Times New Roman" w:cs="Times New Roman"/>
          <w:b/>
        </w:rPr>
      </w:pPr>
      <w:r w:rsidRPr="008211E8">
        <w:rPr>
          <w:rFonts w:ascii="Times New Roman" w:eastAsia="Times New Roman" w:hAnsi="Times New Roman" w:cs="Times New Roman"/>
          <w:b/>
        </w:rPr>
        <w:lastRenderedPageBreak/>
        <w:t xml:space="preserve">Labai retas </w:t>
      </w:r>
      <w:r w:rsidRPr="008211E8">
        <w:rPr>
          <w:rFonts w:ascii="Times New Roman" w:eastAsia="Times New Roman" w:hAnsi="Times New Roman" w:cs="Times New Roman"/>
        </w:rPr>
        <w:t>(gali atsirasti ne daugiau kaip 1 iš 10000 žmonių)</w:t>
      </w:r>
      <w:r w:rsidRPr="008211E8">
        <w:rPr>
          <w:rFonts w:ascii="Times New Roman" w:eastAsia="Times New Roman" w:hAnsi="Times New Roman" w:cs="Times New Roman"/>
        </w:rPr>
        <w:b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03044D" w:rsidRPr="009A4CB5" w:rsidRDefault="0003044D" w:rsidP="0003044D">
      <w:pPr>
        <w:tabs>
          <w:tab w:val="left" w:pos="567"/>
        </w:tabs>
        <w:spacing w:after="0" w:line="240" w:lineRule="auto"/>
        <w:rPr>
          <w:rFonts w:ascii="Times New Roman" w:eastAsia="Times New Roman" w:hAnsi="Times New Roman" w:cs="Times New Roman"/>
          <w:b/>
          <w:snapToGrid w:val="0"/>
          <w:szCs w:val="24"/>
        </w:rPr>
      </w:pPr>
      <w:r w:rsidRPr="009A4CB5">
        <w:rPr>
          <w:rFonts w:ascii="Times New Roman" w:eastAsia="Times New Roman" w:hAnsi="Times New Roman" w:cs="Times New Roman"/>
          <w:b/>
          <w:noProof/>
          <w:snapToGrid w:val="0"/>
          <w:szCs w:val="24"/>
        </w:rPr>
        <w:t>Pranešimas apie šalutinį poveikį</w:t>
      </w:r>
    </w:p>
    <w:p w:rsidR="0003044D" w:rsidRPr="009A4CB5" w:rsidRDefault="0003044D" w:rsidP="0003044D">
      <w:pPr>
        <w:tabs>
          <w:tab w:val="left" w:pos="567"/>
        </w:tabs>
        <w:spacing w:after="0" w:line="260" w:lineRule="exact"/>
        <w:ind w:right="-449"/>
        <w:rPr>
          <w:rFonts w:ascii="Times New Roman" w:eastAsia="Times New Roman" w:hAnsi="Times New Roman" w:cs="Times New Roman"/>
          <w:noProof/>
          <w:snapToGrid w:val="0"/>
          <w:szCs w:val="24"/>
        </w:rPr>
      </w:pPr>
      <w:r w:rsidRPr="009A4CB5">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9A4CB5">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9A4CB5">
        <w:rPr>
          <w:rFonts w:ascii="Times New Roman" w:eastAsia="Times New Roman" w:hAnsi="Times New Roman" w:cs="Times New Roman"/>
          <w:snapToGrid w:val="0"/>
          <w:szCs w:val="20"/>
          <w:lang w:eastAsia="zh-CN"/>
        </w:rPr>
        <w:t>elefonu 8 800 73568</w:t>
      </w:r>
      <w:r w:rsidRPr="009A4CB5">
        <w:rPr>
          <w:rFonts w:ascii="Times New Roman" w:eastAsia="Times New Roman" w:hAnsi="Times New Roman" w:cs="Times New Roman"/>
          <w:snapToGrid w:val="0"/>
          <w:szCs w:val="20"/>
        </w:rPr>
        <w:t xml:space="preserve"> arba užpildyti interneto svetainėje </w:t>
      </w:r>
      <w:hyperlink r:id="rId5" w:history="1">
        <w:r w:rsidRPr="009A4CB5">
          <w:rPr>
            <w:rFonts w:ascii="Times New Roman" w:eastAsia="SimSun" w:hAnsi="Times New Roman" w:cs="Times New Roman"/>
            <w:snapToGrid w:val="0"/>
            <w:color w:val="0000FF"/>
            <w:szCs w:val="20"/>
            <w:u w:val="single"/>
          </w:rPr>
          <w:t>www.vvkt.lt</w:t>
        </w:r>
      </w:hyperlink>
      <w:r w:rsidRPr="009A4CB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9A4CB5">
        <w:rPr>
          <w:rFonts w:ascii="Times New Roman" w:eastAsia="Times New Roman" w:hAnsi="Times New Roman" w:cs="Times New Roman"/>
          <w:snapToGrid w:val="0"/>
          <w:szCs w:val="20"/>
          <w:lang w:eastAsia="zh-CN"/>
        </w:rPr>
        <w:t xml:space="preserve">nemokamu </w:t>
      </w:r>
      <w:r w:rsidRPr="009A4CB5">
        <w:rPr>
          <w:rFonts w:ascii="Times New Roman" w:eastAsia="Times New Roman" w:hAnsi="Times New Roman" w:cs="Times New Roman"/>
          <w:snapToGrid w:val="0"/>
          <w:szCs w:val="20"/>
        </w:rPr>
        <w:t>fakso numeriu 8 800 20131</w:t>
      </w:r>
      <w:r w:rsidRPr="009A4CB5">
        <w:rPr>
          <w:rFonts w:ascii="Times New Roman" w:eastAsia="Times New Roman" w:hAnsi="Times New Roman" w:cs="Times New Roman"/>
          <w:snapToGrid w:val="0"/>
          <w:szCs w:val="20"/>
          <w:lang w:eastAsia="zh-CN"/>
        </w:rPr>
        <w:t xml:space="preserve">, </w:t>
      </w:r>
      <w:r w:rsidRPr="009A4CB5">
        <w:rPr>
          <w:rFonts w:ascii="Times New Roman" w:eastAsia="Times New Roman" w:hAnsi="Times New Roman" w:cs="Times New Roman"/>
          <w:snapToGrid w:val="0"/>
          <w:szCs w:val="20"/>
        </w:rPr>
        <w:t xml:space="preserve">el. paštu </w:t>
      </w:r>
      <w:hyperlink r:id="rId6" w:history="1">
        <w:r w:rsidRPr="009A4CB5">
          <w:rPr>
            <w:rFonts w:ascii="Times New Roman" w:eastAsia="SimSun" w:hAnsi="Times New Roman" w:cs="Times New Roman"/>
            <w:snapToGrid w:val="0"/>
            <w:color w:val="0000FF"/>
            <w:szCs w:val="20"/>
            <w:u w:val="single"/>
          </w:rPr>
          <w:t>NepageidaujamaR@vvkt.lt</w:t>
        </w:r>
      </w:hyperlink>
      <w:r w:rsidRPr="009A4CB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9A4CB5">
          <w:rPr>
            <w:rFonts w:ascii="Times New Roman" w:eastAsia="SimSun" w:hAnsi="Times New Roman" w:cs="Times New Roman"/>
            <w:snapToGrid w:val="0"/>
            <w:color w:val="0000FF"/>
            <w:szCs w:val="20"/>
            <w:u w:val="single"/>
          </w:rPr>
          <w:t>http://www.vvkt.lt</w:t>
        </w:r>
      </w:hyperlink>
      <w:r w:rsidRPr="009A4CB5">
        <w:rPr>
          <w:rFonts w:ascii="Times New Roman" w:eastAsia="Times New Roman" w:hAnsi="Times New Roman" w:cs="Times New Roman"/>
          <w:snapToGrid w:val="0"/>
          <w:szCs w:val="20"/>
        </w:rPr>
        <w:t>). Pranešdami apie šalutinį poveikį galite mums padėti gauti daugiau informacijos apie šio vaisto saugumą.</w:t>
      </w:r>
    </w:p>
    <w:p w:rsidR="008211E8" w:rsidRPr="008211E8" w:rsidRDefault="008211E8" w:rsidP="008211E8">
      <w:pPr>
        <w:spacing w:after="0" w:line="240" w:lineRule="auto"/>
        <w:rPr>
          <w:rFonts w:ascii="Times New Roman" w:eastAsia="Times New Roman" w:hAnsi="Times New Roman" w:cs="Times New Roman"/>
          <w:bCs/>
        </w:rPr>
      </w:pP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p>
    <w:p w:rsidR="008211E8" w:rsidRPr="008211E8" w:rsidRDefault="008211E8" w:rsidP="008211E8">
      <w:pPr>
        <w:numPr>
          <w:ilvl w:val="12"/>
          <w:numId w:val="0"/>
        </w:numPr>
        <w:spacing w:after="0" w:line="240" w:lineRule="auto"/>
        <w:ind w:left="567" w:right="-2" w:hanging="567"/>
        <w:rPr>
          <w:rFonts w:ascii="Times New Roman" w:eastAsia="Times New Roman" w:hAnsi="Times New Roman" w:cs="Times New Roman"/>
        </w:rPr>
      </w:pPr>
      <w:r w:rsidRPr="008211E8">
        <w:rPr>
          <w:rFonts w:ascii="Times New Roman" w:eastAsia="Times New Roman" w:hAnsi="Times New Roman" w:cs="Times New Roman"/>
          <w:b/>
        </w:rPr>
        <w:t>5.</w:t>
      </w:r>
      <w:r w:rsidRPr="008211E8">
        <w:rPr>
          <w:rFonts w:ascii="Times New Roman" w:eastAsia="Times New Roman" w:hAnsi="Times New Roman" w:cs="Times New Roman"/>
          <w:b/>
        </w:rPr>
        <w:tab/>
      </w:r>
      <w:r w:rsidRPr="008211E8">
        <w:rPr>
          <w:rFonts w:ascii="Times New Roman" w:eastAsia="Times New Roman" w:hAnsi="Times New Roman" w:cs="Times New Roman"/>
          <w:b/>
          <w:bCs/>
        </w:rPr>
        <w:t>Kaip laikyti CONTROLOC</w:t>
      </w: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Šį vaistą laikykite vaikams nepastebimoje ir nepasiekiamoje vietoje.</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5E11C3" w:rsidP="008211E8">
      <w:pPr>
        <w:tabs>
          <w:tab w:val="left" w:pos="567"/>
        </w:tabs>
        <w:spacing w:after="0" w:line="260" w:lineRule="exact"/>
        <w:rPr>
          <w:rFonts w:ascii="Times New Roman" w:eastAsia="Times New Roman" w:hAnsi="Times New Roman" w:cs="Times New Roman"/>
        </w:rPr>
      </w:pPr>
      <w:r w:rsidRPr="005E11C3">
        <w:rPr>
          <w:rFonts w:ascii="Times New Roman" w:eastAsia="Times New Roman" w:hAnsi="Times New Roman" w:cs="Times New Roman"/>
        </w:rPr>
        <w:t xml:space="preserve">Ant dėžutės po „Tinka iki“ ir lizdinės plokštelės </w:t>
      </w:r>
      <w:r w:rsidR="008211E8" w:rsidRPr="008211E8">
        <w:rPr>
          <w:rFonts w:ascii="Times New Roman" w:eastAsia="Times New Roman" w:hAnsi="Times New Roman" w:cs="Times New Roman"/>
        </w:rPr>
        <w:t>nurodytam tinkamumo laikui pasibaigus, šio vaisto vartoti negalima. Vaistas tinkamas vartoti iki paskutinės nurodyto mėnesio dienos.</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Šiam vaistiniam preparatui specialių laikymo sąlygų nereikia.</w:t>
      </w: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8211E8" w:rsidRPr="008211E8" w:rsidRDefault="008211E8" w:rsidP="008211E8">
      <w:pPr>
        <w:tabs>
          <w:tab w:val="left" w:pos="567"/>
        </w:tabs>
        <w:spacing w:after="0" w:line="260" w:lineRule="exact"/>
        <w:rPr>
          <w:rFonts w:ascii="Times New Roman" w:eastAsia="SimSun" w:hAnsi="Times New Roman" w:cs="Times New Roman"/>
          <w:lang w:eastAsia="zh-CN"/>
        </w:rPr>
      </w:pP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p>
    <w:p w:rsidR="008211E8" w:rsidRPr="008211E8" w:rsidRDefault="008211E8" w:rsidP="008211E8">
      <w:pPr>
        <w:numPr>
          <w:ilvl w:val="12"/>
          <w:numId w:val="0"/>
        </w:numPr>
        <w:spacing w:after="0" w:line="240" w:lineRule="auto"/>
        <w:ind w:right="-2"/>
        <w:rPr>
          <w:rFonts w:ascii="Times New Roman" w:eastAsia="Times New Roman" w:hAnsi="Times New Roman" w:cs="Times New Roman"/>
          <w:b/>
        </w:rPr>
      </w:pPr>
      <w:r w:rsidRPr="008211E8">
        <w:rPr>
          <w:rFonts w:ascii="Times New Roman" w:eastAsia="Times New Roman" w:hAnsi="Times New Roman" w:cs="Times New Roman"/>
          <w:b/>
        </w:rPr>
        <w:t>6.</w:t>
      </w:r>
      <w:r w:rsidRPr="008211E8">
        <w:rPr>
          <w:rFonts w:ascii="Times New Roman" w:eastAsia="Times New Roman" w:hAnsi="Times New Roman" w:cs="Times New Roman"/>
          <w:b/>
        </w:rPr>
        <w:tab/>
        <w:t>Pakuotės turinys ir kita informacija</w:t>
      </w: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p>
    <w:p w:rsidR="008211E8" w:rsidRPr="008211E8" w:rsidRDefault="008211E8" w:rsidP="008211E8">
      <w:pPr>
        <w:numPr>
          <w:ilvl w:val="12"/>
          <w:numId w:val="0"/>
        </w:numPr>
        <w:spacing w:after="0" w:line="240" w:lineRule="auto"/>
        <w:ind w:right="-2"/>
        <w:rPr>
          <w:rFonts w:ascii="Times New Roman" w:eastAsia="Times New Roman" w:hAnsi="Times New Roman" w:cs="Times New Roman"/>
          <w:b/>
          <w:bCs/>
        </w:rPr>
      </w:pPr>
      <w:r w:rsidRPr="008211E8">
        <w:rPr>
          <w:rFonts w:ascii="Times New Roman" w:eastAsia="Times New Roman" w:hAnsi="Times New Roman" w:cs="Times New Roman"/>
          <w:b/>
        </w:rPr>
        <w:t>CONTROLOC sudėtis yra</w:t>
      </w:r>
    </w:p>
    <w:p w:rsidR="008211E8" w:rsidRPr="008211E8" w:rsidRDefault="008211E8" w:rsidP="008211E8">
      <w:pPr>
        <w:numPr>
          <w:ilvl w:val="12"/>
          <w:numId w:val="0"/>
        </w:numPr>
        <w:spacing w:after="0" w:line="240" w:lineRule="auto"/>
        <w:ind w:right="-2"/>
        <w:rPr>
          <w:rFonts w:ascii="Times New Roman" w:eastAsia="Times New Roman" w:hAnsi="Times New Roman" w:cs="Times New Roman"/>
          <w:u w:val="single"/>
        </w:rPr>
      </w:pPr>
    </w:p>
    <w:p w:rsidR="008211E8" w:rsidRPr="008211E8" w:rsidRDefault="008211E8" w:rsidP="008211E8">
      <w:pPr>
        <w:numPr>
          <w:ilvl w:val="0"/>
          <w:numId w:val="1"/>
        </w:numPr>
        <w:tabs>
          <w:tab w:val="left" w:pos="567"/>
        </w:tabs>
        <w:spacing w:after="0" w:line="240" w:lineRule="auto"/>
        <w:ind w:left="567" w:right="-2" w:hanging="567"/>
        <w:rPr>
          <w:rFonts w:ascii="Times New Roman" w:eastAsia="Times New Roman" w:hAnsi="Times New Roman" w:cs="Times New Roman"/>
          <w:i/>
          <w:iCs/>
        </w:rPr>
      </w:pPr>
      <w:r w:rsidRPr="008211E8">
        <w:rPr>
          <w:rFonts w:ascii="Times New Roman" w:eastAsia="Times New Roman" w:hAnsi="Times New Roman" w:cs="Times New Roman"/>
        </w:rPr>
        <w:t>Veiklioji medžiaga yra pantoprazolas. Kiekvienoje skrandyje neirioje tabletėje yra 40 mg pantoprazolo (natrio seskvihidrato pavidalu).</w:t>
      </w:r>
    </w:p>
    <w:p w:rsidR="008211E8" w:rsidRPr="008211E8" w:rsidRDefault="008211E8" w:rsidP="008211E8">
      <w:pPr>
        <w:spacing w:after="0" w:line="240" w:lineRule="auto"/>
        <w:ind w:right="-2"/>
        <w:rPr>
          <w:rFonts w:ascii="Times New Roman" w:eastAsia="Times New Roman" w:hAnsi="Times New Roman" w:cs="Times New Roman"/>
          <w:i/>
          <w:iCs/>
        </w:rPr>
      </w:pPr>
    </w:p>
    <w:p w:rsidR="008211E8" w:rsidRPr="008211E8" w:rsidRDefault="008211E8" w:rsidP="008211E8">
      <w:pPr>
        <w:tabs>
          <w:tab w:val="left" w:pos="567"/>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w:t>
      </w:r>
      <w:r w:rsidRPr="008211E8">
        <w:rPr>
          <w:rFonts w:ascii="Times New Roman" w:eastAsia="Times New Roman" w:hAnsi="Times New Roman" w:cs="Times New Roman"/>
        </w:rPr>
        <w:tab/>
        <w:t>Pagalbinės medžiagos</w:t>
      </w:r>
    </w:p>
    <w:p w:rsidR="008211E8" w:rsidRPr="008211E8" w:rsidRDefault="008211E8" w:rsidP="008211E8">
      <w:pPr>
        <w:tabs>
          <w:tab w:val="left" w:pos="567"/>
        </w:tabs>
        <w:spacing w:after="0" w:line="260" w:lineRule="exact"/>
        <w:ind w:left="567" w:firstLine="33"/>
        <w:rPr>
          <w:rFonts w:ascii="Times New Roman" w:eastAsia="Times New Roman" w:hAnsi="Times New Roman" w:cs="Times New Roman"/>
        </w:rPr>
      </w:pPr>
      <w:r w:rsidRPr="008211E8">
        <w:rPr>
          <w:rFonts w:ascii="Times New Roman" w:eastAsia="Times New Roman" w:hAnsi="Times New Roman" w:cs="Times New Roman"/>
        </w:rPr>
        <w:t>Branduolys: natrio karbonatas (bevandenis), manitolis, krospovidonas, povidonas K90, kalcio stearatas.</w:t>
      </w:r>
    </w:p>
    <w:p w:rsidR="008211E8" w:rsidRPr="008211E8" w:rsidRDefault="008211E8" w:rsidP="008211E8">
      <w:pPr>
        <w:spacing w:after="0" w:line="260" w:lineRule="exact"/>
        <w:ind w:left="600"/>
        <w:rPr>
          <w:rFonts w:ascii="Times New Roman" w:eastAsia="Times New Roman" w:hAnsi="Times New Roman" w:cs="Times New Roman"/>
        </w:rPr>
      </w:pPr>
      <w:r w:rsidRPr="008211E8">
        <w:rPr>
          <w:rFonts w:ascii="Times New Roman" w:eastAsia="Times New Roman" w:hAnsi="Times New Roman" w:cs="Times New Roman"/>
          <w:bCs/>
        </w:rPr>
        <w:t>Plėvelė:</w:t>
      </w:r>
      <w:r w:rsidRPr="008211E8">
        <w:rPr>
          <w:rFonts w:ascii="Times New Roman" w:eastAsia="Times New Roman" w:hAnsi="Times New Roman" w:cs="Times New Roman"/>
        </w:rPr>
        <w:t xml:space="preserve"> hipromeliozė, povidonas K25, titano dioksidas (E171), geltonasis geležies oksidas (E172), propilenglikolis, metakrilo rūgšties ir etilakrilato 1:1 kopolimeras, polisorbatas 80, natrio laurilsulfatas, trietilo citratas.</w:t>
      </w:r>
    </w:p>
    <w:p w:rsidR="008211E8" w:rsidRPr="008211E8" w:rsidRDefault="008211E8" w:rsidP="008211E8">
      <w:pPr>
        <w:spacing w:after="0" w:line="260" w:lineRule="exact"/>
        <w:ind w:left="600"/>
        <w:rPr>
          <w:rFonts w:ascii="Times New Roman" w:eastAsia="Times New Roman" w:hAnsi="Times New Roman" w:cs="Times New Roman"/>
        </w:rPr>
      </w:pPr>
      <w:r w:rsidRPr="008211E8">
        <w:rPr>
          <w:rFonts w:ascii="Times New Roman" w:eastAsia="Times New Roman" w:hAnsi="Times New Roman" w:cs="Times New Roman"/>
          <w:bCs/>
        </w:rPr>
        <w:t>Spausdinimo rašalas:</w:t>
      </w:r>
      <w:r w:rsidRPr="008211E8">
        <w:rPr>
          <w:rFonts w:ascii="Times New Roman" w:eastAsia="Times New Roman" w:hAnsi="Times New Roman" w:cs="Times New Roman"/>
        </w:rPr>
        <w:t xml:space="preserve"> šelakas, raudonasis, juodasis ir geltonasis geležies oksidai (E172) ir koncentruotas amoniako tirpalas.</w:t>
      </w:r>
    </w:p>
    <w:p w:rsidR="008211E8" w:rsidRPr="008211E8" w:rsidRDefault="008211E8" w:rsidP="008211E8">
      <w:pPr>
        <w:spacing w:after="0" w:line="240" w:lineRule="auto"/>
        <w:ind w:right="-2"/>
        <w:rPr>
          <w:rFonts w:ascii="Times New Roman" w:eastAsia="Times New Roman" w:hAnsi="Times New Roman" w:cs="Times New Roman"/>
        </w:rPr>
      </w:pPr>
    </w:p>
    <w:p w:rsidR="008211E8" w:rsidRPr="008211E8" w:rsidRDefault="008211E8" w:rsidP="008211E8">
      <w:pPr>
        <w:numPr>
          <w:ilvl w:val="12"/>
          <w:numId w:val="0"/>
        </w:numPr>
        <w:spacing w:after="0" w:line="240" w:lineRule="auto"/>
        <w:ind w:right="-2"/>
        <w:rPr>
          <w:rFonts w:ascii="Times New Roman" w:eastAsia="Times New Roman" w:hAnsi="Times New Roman" w:cs="Times New Roman"/>
          <w:b/>
          <w:bCs/>
        </w:rPr>
      </w:pPr>
      <w:r w:rsidRPr="008211E8">
        <w:rPr>
          <w:rFonts w:ascii="Times New Roman" w:eastAsia="Times New Roman" w:hAnsi="Times New Roman" w:cs="Times New Roman"/>
          <w:b/>
        </w:rPr>
        <w:t>CONTROLOC išvaizda ir kiekis pakuotėje</w:t>
      </w:r>
    </w:p>
    <w:p w:rsidR="008211E8" w:rsidRPr="008211E8" w:rsidRDefault="008211E8" w:rsidP="008211E8">
      <w:pPr>
        <w:spacing w:after="0" w:line="240" w:lineRule="auto"/>
        <w:ind w:left="567" w:hanging="567"/>
        <w:rPr>
          <w:rFonts w:ascii="Times New Roman" w:eastAsia="Times New Roman" w:hAnsi="Times New Roman" w:cs="Times New Roman"/>
        </w:rPr>
      </w:pPr>
    </w:p>
    <w:p w:rsidR="008211E8" w:rsidRPr="008211E8" w:rsidRDefault="008211E8" w:rsidP="008211E8">
      <w:pPr>
        <w:tabs>
          <w:tab w:val="left" w:pos="567"/>
          <w:tab w:val="left" w:pos="1080"/>
        </w:tabs>
        <w:spacing w:after="0" w:line="260" w:lineRule="exact"/>
        <w:rPr>
          <w:rFonts w:ascii="Times New Roman" w:eastAsia="Times New Roman" w:hAnsi="Times New Roman" w:cs="Times New Roman"/>
        </w:rPr>
      </w:pPr>
      <w:r w:rsidRPr="008211E8">
        <w:rPr>
          <w:rFonts w:ascii="Times New Roman" w:eastAsia="Times New Roman" w:hAnsi="Times New Roman" w:cs="Times New Roman"/>
        </w:rPr>
        <w:t>Geltona, ovali, abipus išgaubta skrandyje neiri tabletė (tabletė), vienoje pusėje įspausta „P 40”.</w:t>
      </w:r>
    </w:p>
    <w:p w:rsidR="008211E8" w:rsidRPr="008211E8" w:rsidRDefault="008211E8" w:rsidP="008211E8">
      <w:pPr>
        <w:numPr>
          <w:ilvl w:val="12"/>
          <w:numId w:val="0"/>
        </w:numPr>
        <w:tabs>
          <w:tab w:val="left" w:pos="567"/>
        </w:tabs>
        <w:spacing w:after="0" w:line="260" w:lineRule="exact"/>
        <w:ind w:right="-2"/>
        <w:rPr>
          <w:rFonts w:ascii="Times New Roman" w:eastAsia="Times New Roman" w:hAnsi="Times New Roman" w:cs="Times New Roman"/>
        </w:rPr>
      </w:pPr>
    </w:p>
    <w:p w:rsidR="00D644CE" w:rsidRPr="00D644CE" w:rsidRDefault="00C81656" w:rsidP="00D644CE">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Pakuotė</w:t>
      </w:r>
      <w:r w:rsidR="008211E8" w:rsidRPr="008211E8">
        <w:rPr>
          <w:rFonts w:ascii="Times New Roman" w:eastAsia="Times New Roman" w:hAnsi="Times New Roman" w:cs="Times New Roman"/>
        </w:rPr>
        <w:t xml:space="preserve">. </w:t>
      </w:r>
      <w:r w:rsidR="00D644CE" w:rsidRPr="00D644CE">
        <w:rPr>
          <w:rFonts w:ascii="Times New Roman" w:eastAsia="Times New Roman" w:hAnsi="Times New Roman" w:cs="Times New Roman"/>
        </w:rPr>
        <w:t>Aliuminio ir aliuminio lizdinė plokštelė su kartoniniu sutvirtinimu (lizdinių plokštelių dėklu).</w:t>
      </w:r>
    </w:p>
    <w:p w:rsidR="008211E8" w:rsidRPr="008211E8" w:rsidRDefault="008211E8" w:rsidP="00D644CE">
      <w:pPr>
        <w:tabs>
          <w:tab w:val="left" w:pos="567"/>
        </w:tabs>
        <w:spacing w:after="0" w:line="260" w:lineRule="exact"/>
        <w:rPr>
          <w:rFonts w:ascii="Times New Roman" w:eastAsia="Times New Roman" w:hAnsi="Times New Roman" w:cs="Times New Roman"/>
        </w:rPr>
      </w:pPr>
    </w:p>
    <w:p w:rsidR="005E11C3" w:rsidRPr="005E11C3" w:rsidRDefault="005E11C3" w:rsidP="005E11C3">
      <w:pPr>
        <w:tabs>
          <w:tab w:val="center" w:pos="4153"/>
          <w:tab w:val="right" w:pos="8306"/>
        </w:tabs>
        <w:spacing w:after="0" w:line="240" w:lineRule="auto"/>
        <w:rPr>
          <w:rFonts w:ascii="Times New Roman" w:eastAsia="SimSun" w:hAnsi="Times New Roman" w:cs="Times New Roman"/>
          <w:lang w:eastAsia="zh-CN"/>
        </w:rPr>
      </w:pPr>
      <w:r w:rsidRPr="005E11C3">
        <w:rPr>
          <w:rFonts w:ascii="Times New Roman" w:eastAsia="Times New Roman" w:hAnsi="Times New Roman" w:cs="Times New Roman"/>
        </w:rPr>
        <w:t xml:space="preserve">Pakuotė, kurioje yra </w:t>
      </w:r>
      <w:r w:rsidRPr="005E11C3">
        <w:rPr>
          <w:rFonts w:ascii="Times New Roman" w:eastAsia="SimSun" w:hAnsi="Times New Roman" w:cs="Times New Roman"/>
          <w:lang w:eastAsia="zh-CN"/>
        </w:rPr>
        <w:t xml:space="preserve">14 </w:t>
      </w:r>
      <w:r w:rsidRPr="005E11C3">
        <w:rPr>
          <w:rFonts w:ascii="Times New Roman" w:eastAsia="Times New Roman" w:hAnsi="Times New Roman" w:cs="Times New Roman"/>
        </w:rPr>
        <w:t>skrandyje neirių tablečių.</w:t>
      </w:r>
    </w:p>
    <w:p w:rsidR="008211E8" w:rsidRPr="008211E8" w:rsidRDefault="008211E8" w:rsidP="008211E8">
      <w:pPr>
        <w:numPr>
          <w:ilvl w:val="12"/>
          <w:numId w:val="0"/>
        </w:numPr>
        <w:spacing w:after="0" w:line="240" w:lineRule="auto"/>
        <w:ind w:right="-2"/>
        <w:rPr>
          <w:rFonts w:ascii="Times New Roman" w:eastAsia="Times New Roman" w:hAnsi="Times New Roman" w:cs="Times New Roman"/>
          <w:u w:val="single"/>
        </w:rPr>
      </w:pPr>
    </w:p>
    <w:p w:rsidR="005E11C3" w:rsidRPr="005E11C3" w:rsidRDefault="005E11C3" w:rsidP="005E11C3">
      <w:pPr>
        <w:widowControl w:val="0"/>
        <w:tabs>
          <w:tab w:val="left" w:pos="567"/>
        </w:tabs>
        <w:spacing w:after="0" w:line="240" w:lineRule="auto"/>
        <w:rPr>
          <w:rFonts w:ascii="Times New Roman" w:eastAsia="Times New Roman" w:hAnsi="Times New Roman" w:cs="Times New Roman"/>
          <w:b/>
          <w:lang w:val="sl-SI" w:eastAsia="sl-SI"/>
        </w:rPr>
      </w:pPr>
      <w:r w:rsidRPr="005E11C3">
        <w:rPr>
          <w:rFonts w:ascii="Times New Roman" w:eastAsia="Times New Roman" w:hAnsi="Times New Roman" w:cs="Times New Roman"/>
          <w:b/>
          <w:lang w:val="sl-SI" w:eastAsia="sl-SI"/>
        </w:rPr>
        <w:t>Gamintojas</w:t>
      </w:r>
    </w:p>
    <w:p w:rsidR="005E11C3" w:rsidRPr="005E11C3" w:rsidRDefault="005E11C3" w:rsidP="005E11C3">
      <w:pPr>
        <w:widowControl w:val="0"/>
        <w:numPr>
          <w:ilvl w:val="12"/>
          <w:numId w:val="0"/>
        </w:numPr>
        <w:tabs>
          <w:tab w:val="left" w:pos="567"/>
        </w:tabs>
        <w:spacing w:after="0" w:line="240" w:lineRule="auto"/>
        <w:ind w:right="-2"/>
        <w:rPr>
          <w:rFonts w:ascii="Times New Roman" w:eastAsia="Times New Roman" w:hAnsi="Times New Roman" w:cs="Times New Roman"/>
          <w:noProof/>
          <w:sz w:val="24"/>
          <w:szCs w:val="20"/>
          <w:lang w:eastAsia="lt-LT"/>
        </w:rPr>
      </w:pPr>
      <w:r w:rsidRPr="005E11C3">
        <w:rPr>
          <w:rFonts w:ascii="Times New Roman" w:eastAsia="Times New Roman" w:hAnsi="Times New Roman" w:cs="Times New Roman"/>
          <w:noProof/>
          <w:sz w:val="24"/>
          <w:szCs w:val="20"/>
          <w:lang w:eastAsia="lt-LT"/>
        </w:rPr>
        <w:t xml:space="preserve">Takeda GmbH </w:t>
      </w:r>
    </w:p>
    <w:p w:rsidR="005E11C3" w:rsidRPr="005E11C3" w:rsidRDefault="005E11C3" w:rsidP="005E11C3">
      <w:pPr>
        <w:widowControl w:val="0"/>
        <w:numPr>
          <w:ilvl w:val="12"/>
          <w:numId w:val="0"/>
        </w:numPr>
        <w:tabs>
          <w:tab w:val="left" w:pos="567"/>
        </w:tabs>
        <w:spacing w:after="0" w:line="240" w:lineRule="auto"/>
        <w:ind w:right="-2"/>
        <w:rPr>
          <w:rFonts w:ascii="Times New Roman" w:eastAsia="Times New Roman" w:hAnsi="Times New Roman" w:cs="Times New Roman"/>
          <w:noProof/>
          <w:sz w:val="24"/>
          <w:szCs w:val="20"/>
          <w:lang w:eastAsia="lt-LT"/>
        </w:rPr>
      </w:pPr>
      <w:r w:rsidRPr="005E11C3">
        <w:rPr>
          <w:rFonts w:ascii="Times New Roman" w:eastAsia="Times New Roman" w:hAnsi="Times New Roman" w:cs="Times New Roman"/>
          <w:noProof/>
          <w:sz w:val="24"/>
          <w:szCs w:val="20"/>
          <w:lang w:eastAsia="lt-LT"/>
        </w:rPr>
        <w:t xml:space="preserve">Production Site Oranienburg, </w:t>
      </w:r>
    </w:p>
    <w:p w:rsidR="005E11C3" w:rsidRPr="005E11C3" w:rsidRDefault="005E11C3" w:rsidP="005E11C3">
      <w:pPr>
        <w:widowControl w:val="0"/>
        <w:numPr>
          <w:ilvl w:val="12"/>
          <w:numId w:val="0"/>
        </w:numPr>
        <w:tabs>
          <w:tab w:val="left" w:pos="567"/>
        </w:tabs>
        <w:spacing w:after="0" w:line="240" w:lineRule="auto"/>
        <w:ind w:right="-2"/>
        <w:rPr>
          <w:rFonts w:ascii="Times New Roman" w:eastAsia="Times New Roman" w:hAnsi="Times New Roman" w:cs="Times New Roman"/>
          <w:noProof/>
          <w:sz w:val="24"/>
          <w:szCs w:val="20"/>
          <w:lang w:eastAsia="lt-LT"/>
        </w:rPr>
      </w:pPr>
      <w:r w:rsidRPr="005E11C3">
        <w:rPr>
          <w:rFonts w:ascii="Times New Roman" w:eastAsia="Times New Roman" w:hAnsi="Times New Roman" w:cs="Times New Roman"/>
          <w:noProof/>
          <w:sz w:val="24"/>
          <w:szCs w:val="20"/>
          <w:lang w:eastAsia="lt-LT"/>
        </w:rPr>
        <w:t xml:space="preserve">Lehnitzstrasse 70-98, </w:t>
      </w:r>
    </w:p>
    <w:p w:rsidR="005E11C3" w:rsidRPr="005E11C3" w:rsidRDefault="005E11C3" w:rsidP="005E11C3">
      <w:pPr>
        <w:widowControl w:val="0"/>
        <w:numPr>
          <w:ilvl w:val="12"/>
          <w:numId w:val="0"/>
        </w:numPr>
        <w:tabs>
          <w:tab w:val="left" w:pos="567"/>
        </w:tabs>
        <w:spacing w:after="0" w:line="240" w:lineRule="auto"/>
        <w:ind w:right="-2"/>
        <w:rPr>
          <w:rFonts w:ascii="Times New Roman" w:eastAsia="Times New Roman" w:hAnsi="Times New Roman" w:cs="Times New Roman"/>
          <w:noProof/>
          <w:sz w:val="24"/>
          <w:szCs w:val="20"/>
          <w:lang w:eastAsia="lt-LT"/>
        </w:rPr>
      </w:pPr>
      <w:r w:rsidRPr="005E11C3">
        <w:rPr>
          <w:rFonts w:ascii="Times New Roman" w:eastAsia="Times New Roman" w:hAnsi="Times New Roman" w:cs="Times New Roman"/>
          <w:noProof/>
          <w:sz w:val="24"/>
          <w:szCs w:val="20"/>
          <w:lang w:eastAsia="lt-LT"/>
        </w:rPr>
        <w:t>D-16515 Oranienburg</w:t>
      </w:r>
    </w:p>
    <w:p w:rsidR="005E11C3" w:rsidRPr="005E11C3" w:rsidRDefault="005E11C3" w:rsidP="005E11C3">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5E11C3">
        <w:rPr>
          <w:rFonts w:ascii="Times New Roman" w:eastAsia="Times New Roman" w:hAnsi="Times New Roman" w:cs="Times New Roman"/>
          <w:noProof/>
          <w:sz w:val="24"/>
          <w:szCs w:val="20"/>
          <w:lang w:eastAsia="lt-LT"/>
        </w:rPr>
        <w:t>Vokietija</w:t>
      </w:r>
    </w:p>
    <w:p w:rsidR="005E11C3" w:rsidRPr="005E11C3" w:rsidRDefault="005E11C3" w:rsidP="005E11C3">
      <w:pPr>
        <w:widowControl w:val="0"/>
        <w:spacing w:after="0" w:line="240" w:lineRule="auto"/>
        <w:rPr>
          <w:rFonts w:ascii="Times New Roman" w:eastAsia="Times New Roman" w:hAnsi="Times New Roman" w:cs="Times New Roman"/>
          <w:lang w:val="sl-SI" w:eastAsia="sl-SI"/>
        </w:rPr>
      </w:pPr>
    </w:p>
    <w:p w:rsidR="005E11C3" w:rsidRPr="005E11C3" w:rsidRDefault="005E11C3" w:rsidP="005E11C3">
      <w:pPr>
        <w:spacing w:after="0" w:line="240" w:lineRule="auto"/>
        <w:rPr>
          <w:rFonts w:ascii="Times New Roman" w:eastAsia="Times New Roman" w:hAnsi="Times New Roman" w:cs="Times New Roman"/>
          <w:b/>
          <w:bCs/>
          <w:iCs/>
        </w:rPr>
      </w:pPr>
      <w:r w:rsidRPr="005E11C3">
        <w:rPr>
          <w:rFonts w:ascii="Times New Roman" w:eastAsia="Times New Roman" w:hAnsi="Times New Roman" w:cs="Times New Roman"/>
          <w:b/>
          <w:bCs/>
          <w:iCs/>
        </w:rPr>
        <w:t>Lygiagretus importuotojas</w:t>
      </w: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UAB „Lex ano“</w:t>
      </w: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Naugarduko g. 3</w:t>
      </w: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Vilnius 03231</w:t>
      </w:r>
    </w:p>
    <w:p w:rsidR="005E11C3" w:rsidRPr="005E11C3" w:rsidRDefault="005E11C3" w:rsidP="005E11C3">
      <w:pPr>
        <w:autoSpaceDE w:val="0"/>
        <w:autoSpaceDN w:val="0"/>
        <w:adjustRightInd w:val="0"/>
        <w:spacing w:after="0" w:line="240" w:lineRule="auto"/>
        <w:rPr>
          <w:rFonts w:ascii="Times New Roman" w:eastAsia="Calibri" w:hAnsi="Times New Roman" w:cs="Times New Roman"/>
          <w:bCs/>
          <w:iCs/>
          <w:color w:val="000000"/>
        </w:rPr>
      </w:pPr>
      <w:r w:rsidRPr="005E11C3">
        <w:rPr>
          <w:rFonts w:ascii="Times New Roman" w:eastAsia="Calibri" w:hAnsi="Times New Roman" w:cs="Times New Roman"/>
          <w:bCs/>
          <w:iCs/>
          <w:color w:val="000000"/>
        </w:rPr>
        <w:t>Lietuva</w:t>
      </w:r>
    </w:p>
    <w:p w:rsidR="005E11C3" w:rsidRPr="005E11C3" w:rsidRDefault="005E11C3" w:rsidP="005E11C3">
      <w:pPr>
        <w:autoSpaceDE w:val="0"/>
        <w:autoSpaceDN w:val="0"/>
        <w:adjustRightInd w:val="0"/>
        <w:spacing w:after="0" w:line="240" w:lineRule="auto"/>
        <w:rPr>
          <w:rFonts w:ascii="Times New Roman" w:eastAsia="Calibri" w:hAnsi="Times New Roman" w:cs="Times New Roman"/>
          <w:bCs/>
          <w:iCs/>
          <w:color w:val="000000"/>
        </w:rPr>
      </w:pPr>
    </w:p>
    <w:p w:rsidR="005E11C3" w:rsidRPr="005E11C3" w:rsidRDefault="005E11C3" w:rsidP="005E11C3">
      <w:pPr>
        <w:spacing w:after="0" w:line="240" w:lineRule="auto"/>
        <w:rPr>
          <w:rFonts w:ascii="Times New Roman" w:eastAsia="Times New Roman" w:hAnsi="Times New Roman" w:cs="Times New Roman"/>
          <w:b/>
          <w:bCs/>
          <w:iCs/>
        </w:rPr>
      </w:pPr>
      <w:r w:rsidRPr="005E11C3">
        <w:rPr>
          <w:rFonts w:ascii="Times New Roman" w:eastAsia="Times New Roman" w:hAnsi="Times New Roman" w:cs="Times New Roman"/>
          <w:b/>
          <w:bCs/>
          <w:iCs/>
        </w:rPr>
        <w:t xml:space="preserve">Perpakavo </w:t>
      </w: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BĮ UAB „Norfachema“</w:t>
      </w: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Vytauto g. 6, Jonava</w:t>
      </w: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Lietuva</w:t>
      </w:r>
    </w:p>
    <w:p w:rsidR="005E11C3" w:rsidRPr="005E11C3" w:rsidRDefault="005E11C3" w:rsidP="005E11C3">
      <w:pPr>
        <w:spacing w:after="0" w:line="240" w:lineRule="auto"/>
        <w:rPr>
          <w:rFonts w:ascii="Times New Roman" w:eastAsia="Times New Roman" w:hAnsi="Times New Roman" w:cs="Times New Roman"/>
          <w:bCs/>
          <w:iCs/>
        </w:rPr>
      </w:pP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arba</w:t>
      </w:r>
    </w:p>
    <w:p w:rsidR="005E11C3" w:rsidRPr="005E11C3" w:rsidRDefault="005E11C3" w:rsidP="005E11C3">
      <w:pPr>
        <w:spacing w:after="0" w:line="240" w:lineRule="auto"/>
        <w:rPr>
          <w:rFonts w:ascii="Times New Roman" w:eastAsia="Times New Roman" w:hAnsi="Times New Roman" w:cs="Times New Roman"/>
          <w:bCs/>
          <w:iCs/>
        </w:rPr>
      </w:pP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UAB „Entafarma“</w:t>
      </w: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Klonėnų vs. 1</w:t>
      </w: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Širvintų r. sav.</w:t>
      </w:r>
    </w:p>
    <w:p w:rsidR="005E11C3" w:rsidRPr="005E11C3" w:rsidRDefault="005E11C3" w:rsidP="005E11C3">
      <w:pPr>
        <w:spacing w:after="0" w:line="240" w:lineRule="auto"/>
        <w:rPr>
          <w:rFonts w:ascii="Times New Roman" w:eastAsia="Times New Roman" w:hAnsi="Times New Roman" w:cs="Times New Roman"/>
          <w:bCs/>
          <w:iCs/>
        </w:rPr>
      </w:pPr>
      <w:r w:rsidRPr="005E11C3">
        <w:rPr>
          <w:rFonts w:ascii="Times New Roman" w:eastAsia="Times New Roman" w:hAnsi="Times New Roman" w:cs="Times New Roman"/>
          <w:bCs/>
          <w:iCs/>
        </w:rPr>
        <w:t>Lietuva</w:t>
      </w:r>
    </w:p>
    <w:p w:rsidR="005E11C3" w:rsidRPr="005E11C3" w:rsidRDefault="005E11C3" w:rsidP="005E11C3">
      <w:pPr>
        <w:spacing w:after="0" w:line="240" w:lineRule="auto"/>
        <w:rPr>
          <w:rFonts w:ascii="Times New Roman" w:eastAsia="Times New Roman" w:hAnsi="Times New Roman" w:cs="Times New Roman"/>
          <w:bCs/>
          <w:iCs/>
        </w:rPr>
      </w:pPr>
    </w:p>
    <w:p w:rsidR="005E11C3" w:rsidRPr="005E11C3" w:rsidRDefault="005E11C3" w:rsidP="005E11C3">
      <w:pPr>
        <w:spacing w:after="0" w:line="240" w:lineRule="auto"/>
        <w:rPr>
          <w:rFonts w:ascii="Times New Roman" w:eastAsia="Times New Roman" w:hAnsi="Times New Roman" w:cs="Times New Roman"/>
          <w:bCs/>
          <w:iCs/>
        </w:rPr>
      </w:pPr>
      <w:r>
        <w:rPr>
          <w:rFonts w:ascii="Times New Roman" w:eastAsia="Times New Roman" w:hAnsi="Times New Roman" w:cs="Times New Roman"/>
          <w:sz w:val="24"/>
          <w:szCs w:val="20"/>
        </w:rPr>
        <w:t>Registruotojas</w:t>
      </w:r>
      <w:r w:rsidRPr="005E11C3">
        <w:rPr>
          <w:rFonts w:ascii="Times New Roman" w:eastAsia="Times New Roman" w:hAnsi="Times New Roman" w:cs="Times New Roman"/>
          <w:sz w:val="24"/>
          <w:szCs w:val="20"/>
        </w:rPr>
        <w:t xml:space="preserve"> eksportuojančioje valstybėje yra </w:t>
      </w:r>
      <w:r w:rsidRPr="005E11C3">
        <w:rPr>
          <w:rFonts w:ascii="Times New Roman" w:eastAsia="Times New Roman" w:hAnsi="Times New Roman" w:cs="Times New Roman"/>
          <w:noProof/>
          <w:sz w:val="24"/>
          <w:szCs w:val="20"/>
          <w:lang w:eastAsia="lt-LT"/>
        </w:rPr>
        <w:t>Takeda Pharma Sp. z o.o., Al. Jerozolimskie 146A, 02-305 Warszawa, Lenkija.</w:t>
      </w: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p>
    <w:p w:rsidR="008211E8" w:rsidRPr="008211E8" w:rsidRDefault="008211E8" w:rsidP="008211E8">
      <w:pPr>
        <w:tabs>
          <w:tab w:val="left" w:pos="567"/>
        </w:tabs>
        <w:spacing w:after="0" w:line="260" w:lineRule="exact"/>
        <w:ind w:right="-286"/>
        <w:rPr>
          <w:rFonts w:ascii="Times New Roman" w:eastAsia="Times New Roman" w:hAnsi="Times New Roman" w:cs="Times New Roman"/>
          <w:b/>
        </w:rPr>
      </w:pPr>
      <w:r w:rsidRPr="008211E8">
        <w:rPr>
          <w:rFonts w:ascii="Times New Roman" w:eastAsia="Times New Roman" w:hAnsi="Times New Roman" w:cs="Times New Roman"/>
          <w:b/>
        </w:rPr>
        <w:t>Šis vaistas EEE valstybėse narėse registruotas tokiais pavadinimais:</w:t>
      </w:r>
    </w:p>
    <w:p w:rsidR="008211E8" w:rsidRPr="008211E8" w:rsidRDefault="008211E8" w:rsidP="008211E8">
      <w:pPr>
        <w:tabs>
          <w:tab w:val="left" w:pos="567"/>
        </w:tabs>
        <w:spacing w:after="0" w:line="260" w:lineRule="exact"/>
        <w:ind w:right="-286"/>
        <w:rPr>
          <w:rFonts w:ascii="Times New Roman" w:eastAsia="Times New Roman" w:hAnsi="Times New Roman" w:cs="Times New Roman"/>
          <w:b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8211E8" w:rsidRPr="008211E8" w:rsidTr="008211E8">
        <w:trPr>
          <w:trHeight w:val="240"/>
          <w:tblHeader/>
        </w:trPr>
        <w:tc>
          <w:tcPr>
            <w:tcW w:w="1843" w:type="dxa"/>
            <w:tcBorders>
              <w:top w:val="single" w:sz="4" w:space="0" w:color="auto"/>
              <w:left w:val="single" w:sz="4" w:space="0" w:color="auto"/>
              <w:bottom w:val="single" w:sz="4" w:space="0" w:color="auto"/>
              <w:right w:val="single" w:sz="4" w:space="0" w:color="auto"/>
            </w:tcBorders>
            <w:hideMark/>
          </w:tcPr>
          <w:p w:rsidR="008211E8" w:rsidRPr="008211E8" w:rsidRDefault="00D7058E" w:rsidP="008211E8">
            <w:pPr>
              <w:tabs>
                <w:tab w:val="left" w:pos="567"/>
              </w:tabs>
              <w:spacing w:before="40" w:after="0" w:line="260" w:lineRule="exact"/>
              <w:rPr>
                <w:rFonts w:ascii="Times New Roman" w:eastAsia="Times New Roman" w:hAnsi="Times New Roman" w:cs="Times New Roman"/>
                <w:b/>
                <w:bCs/>
              </w:rPr>
            </w:pPr>
            <w:r>
              <w:rPr>
                <w:rFonts w:ascii="Times New Roman" w:eastAsia="Times New Roman" w:hAnsi="Times New Roman" w:cs="Times New Roman"/>
                <w:b/>
                <w:bCs/>
              </w:rPr>
              <w:t>Valstybės</w:t>
            </w:r>
            <w:r w:rsidR="008211E8" w:rsidRPr="008211E8">
              <w:rPr>
                <w:rFonts w:ascii="Times New Roman" w:eastAsia="Times New Roman" w:hAnsi="Times New Roman" w:cs="Times New Roman"/>
                <w:b/>
                <w:bCs/>
              </w:rPr>
              <w:t xml:space="preserve"> narės pavadinimas</w:t>
            </w:r>
          </w:p>
        </w:tc>
        <w:tc>
          <w:tcPr>
            <w:tcW w:w="7229" w:type="dxa"/>
            <w:tcBorders>
              <w:top w:val="single" w:sz="4" w:space="0" w:color="auto"/>
              <w:left w:val="single" w:sz="4" w:space="0" w:color="auto"/>
              <w:bottom w:val="single" w:sz="4" w:space="0" w:color="auto"/>
              <w:right w:val="single" w:sz="4" w:space="0" w:color="auto"/>
            </w:tcBorders>
            <w:hideMark/>
          </w:tcPr>
          <w:p w:rsidR="008211E8" w:rsidRPr="008211E8" w:rsidRDefault="008211E8" w:rsidP="008211E8">
            <w:pPr>
              <w:tabs>
                <w:tab w:val="left" w:pos="567"/>
              </w:tabs>
              <w:spacing w:before="40" w:after="0" w:line="260" w:lineRule="exact"/>
              <w:ind w:left="34"/>
              <w:rPr>
                <w:rFonts w:ascii="Times New Roman" w:eastAsia="Times New Roman" w:hAnsi="Times New Roman" w:cs="Times New Roman"/>
                <w:b/>
                <w:bCs/>
              </w:rPr>
            </w:pPr>
            <w:r w:rsidRPr="008211E8">
              <w:rPr>
                <w:rFonts w:ascii="Times New Roman" w:eastAsia="Times New Roman" w:hAnsi="Times New Roman" w:cs="Times New Roman"/>
                <w:b/>
                <w:bCs/>
              </w:rPr>
              <w:t>Vaisto  pavadinimas</w:t>
            </w:r>
          </w:p>
        </w:tc>
      </w:tr>
      <w:tr w:rsidR="008211E8" w:rsidRPr="008211E8" w:rsidTr="008211E8">
        <w:trPr>
          <w:trHeight w:val="163"/>
        </w:trPr>
        <w:tc>
          <w:tcPr>
            <w:tcW w:w="1843" w:type="dxa"/>
            <w:tcBorders>
              <w:top w:val="single" w:sz="4" w:space="0" w:color="auto"/>
              <w:left w:val="single" w:sz="4" w:space="0" w:color="auto"/>
              <w:bottom w:val="single" w:sz="4" w:space="0" w:color="auto"/>
              <w:right w:val="single" w:sz="4" w:space="0" w:color="auto"/>
            </w:tcBorders>
          </w:tcPr>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Austrija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Belgija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Bulgarija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Kipras</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Čekija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Estija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Suomija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Prancūzija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Vokietija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Graikija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Vengrija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lastRenderedPageBreak/>
              <w:t>Airija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Italija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Latvija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Lietuva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Liuksemburgas</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Norvegija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Lenkija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Portugalija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Rumunija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Slovakia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Slovėnija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Ispanija</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Švedija</w:t>
            </w:r>
          </w:p>
        </w:tc>
        <w:tc>
          <w:tcPr>
            <w:tcW w:w="7229" w:type="dxa"/>
            <w:tcBorders>
              <w:top w:val="single" w:sz="4" w:space="0" w:color="auto"/>
              <w:left w:val="single" w:sz="4" w:space="0" w:color="auto"/>
              <w:bottom w:val="single" w:sz="4" w:space="0" w:color="auto"/>
              <w:right w:val="single" w:sz="4" w:space="0" w:color="auto"/>
            </w:tcBorders>
          </w:tcPr>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lastRenderedPageBreak/>
              <w:t>Pantoloc 40 mg-Filmtabletten</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Pantozol</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 xml:space="preserve">Somac </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Eupantol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Pantozol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lastRenderedPageBreak/>
              <w:t>Controloc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Protium 40 mg gastro-resistant tablets Pantorc</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Pantozol</w:t>
            </w:r>
            <w:r w:rsidRPr="008211E8">
              <w:rPr>
                <w:rFonts w:ascii="Times New Roman" w:eastAsia="Times New Roman" w:hAnsi="Times New Roman" w:cs="Times New Roman"/>
              </w:rPr>
              <w:noBreakHyphen/>
              <w:t>40</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Somac</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 40</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Pantoprazol ALTAN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Controloc 40 mg</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Pantecta 40 mg comprimidos gastrorresistentes</w:t>
            </w:r>
          </w:p>
          <w:p w:rsidR="008211E8" w:rsidRPr="008211E8" w:rsidRDefault="008211E8" w:rsidP="008211E8">
            <w:pPr>
              <w:tabs>
                <w:tab w:val="left" w:pos="567"/>
              </w:tabs>
              <w:spacing w:before="40" w:after="0" w:line="260" w:lineRule="exact"/>
              <w:rPr>
                <w:rFonts w:ascii="Times New Roman" w:eastAsia="Times New Roman" w:hAnsi="Times New Roman" w:cs="Times New Roman"/>
              </w:rPr>
            </w:pPr>
            <w:r w:rsidRPr="008211E8">
              <w:rPr>
                <w:rFonts w:ascii="Times New Roman" w:eastAsia="Times New Roman" w:hAnsi="Times New Roman" w:cs="Times New Roman"/>
              </w:rPr>
              <w:t>Pantoloc</w:t>
            </w:r>
          </w:p>
        </w:tc>
      </w:tr>
    </w:tbl>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numPr>
          <w:ilvl w:val="12"/>
          <w:numId w:val="0"/>
        </w:numPr>
        <w:spacing w:after="0" w:line="240" w:lineRule="auto"/>
        <w:ind w:right="-2"/>
        <w:rPr>
          <w:rFonts w:ascii="Times New Roman" w:eastAsia="Times New Roman" w:hAnsi="Times New Roman" w:cs="Times New Roman"/>
        </w:rPr>
      </w:pPr>
    </w:p>
    <w:p w:rsidR="008211E8" w:rsidRPr="008211E8" w:rsidRDefault="008211E8" w:rsidP="008211E8">
      <w:pPr>
        <w:numPr>
          <w:ilvl w:val="12"/>
          <w:numId w:val="0"/>
        </w:numPr>
        <w:tabs>
          <w:tab w:val="left" w:pos="567"/>
        </w:tabs>
        <w:spacing w:after="0" w:line="260" w:lineRule="exact"/>
        <w:ind w:right="-2"/>
        <w:rPr>
          <w:rFonts w:ascii="Times New Roman" w:eastAsia="Times New Roman" w:hAnsi="Times New Roman" w:cs="Times New Roman"/>
        </w:rPr>
      </w:pPr>
      <w:r w:rsidRPr="008211E8">
        <w:rPr>
          <w:rFonts w:ascii="Times New Roman" w:eastAsia="Times New Roman" w:hAnsi="Times New Roman" w:cs="Times New Roman"/>
          <w:b/>
          <w:bCs/>
          <w:noProof/>
        </w:rPr>
        <w:t xml:space="preserve">Šis pakuotės </w:t>
      </w:r>
      <w:r w:rsidRPr="008211E8">
        <w:rPr>
          <w:rFonts w:ascii="Times New Roman" w:eastAsia="Times New Roman" w:hAnsi="Times New Roman" w:cs="Times New Roman"/>
          <w:b/>
          <w:noProof/>
        </w:rPr>
        <w:t xml:space="preserve">lapelis paskutinį kartą peržiūrėtas </w:t>
      </w:r>
      <w:r w:rsidR="004C4B5D">
        <w:rPr>
          <w:rFonts w:ascii="Times New Roman" w:eastAsia="Times New Roman" w:hAnsi="Times New Roman" w:cs="Times New Roman"/>
          <w:b/>
          <w:noProof/>
        </w:rPr>
        <w:t>2016-04-14.</w:t>
      </w:r>
      <w:bookmarkStart w:id="0" w:name="_GoBack"/>
      <w:bookmarkEnd w:id="0"/>
    </w:p>
    <w:p w:rsidR="008211E8" w:rsidRPr="008211E8" w:rsidRDefault="008211E8" w:rsidP="008211E8">
      <w:pPr>
        <w:numPr>
          <w:ilvl w:val="12"/>
          <w:numId w:val="0"/>
        </w:numPr>
        <w:tabs>
          <w:tab w:val="left" w:pos="567"/>
        </w:tabs>
        <w:spacing w:after="0" w:line="260" w:lineRule="exact"/>
        <w:ind w:right="-2"/>
        <w:outlineLvl w:val="0"/>
        <w:rPr>
          <w:rFonts w:ascii="Times New Roman" w:eastAsia="Times New Roman" w:hAnsi="Times New Roman" w:cs="Times New Roman"/>
        </w:rPr>
      </w:pPr>
    </w:p>
    <w:p w:rsidR="008211E8" w:rsidRPr="008211E8" w:rsidRDefault="008211E8" w:rsidP="008211E8">
      <w:pPr>
        <w:numPr>
          <w:ilvl w:val="12"/>
          <w:numId w:val="0"/>
        </w:numPr>
        <w:spacing w:after="0" w:line="240" w:lineRule="auto"/>
        <w:ind w:right="-2"/>
        <w:outlineLvl w:val="0"/>
        <w:rPr>
          <w:rFonts w:ascii="Times New Roman" w:eastAsia="Times New Roman" w:hAnsi="Times New Roman" w:cs="Times New Roman"/>
        </w:rPr>
      </w:pPr>
    </w:p>
    <w:p w:rsidR="008211E8" w:rsidRPr="008211E8" w:rsidRDefault="008211E8" w:rsidP="008211E8">
      <w:pPr>
        <w:spacing w:after="0" w:line="240" w:lineRule="auto"/>
        <w:rPr>
          <w:rFonts w:ascii="Times New Roman" w:eastAsia="Times New Roman" w:hAnsi="Times New Roman" w:cs="Times New Roman"/>
          <w:noProof/>
        </w:rPr>
      </w:pPr>
      <w:r w:rsidRPr="008211E8">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8211E8">
          <w:rPr>
            <w:rFonts w:ascii="Times New Roman" w:eastAsia="Times New Roman" w:hAnsi="Times New Roman" w:cs="Times New Roman"/>
            <w:noProof/>
            <w:color w:val="0000FF"/>
            <w:u w:val="single"/>
          </w:rPr>
          <w:t>http://www.vvkt.lt/</w:t>
        </w:r>
      </w:hyperlink>
      <w:r w:rsidR="00D35A85" w:rsidRPr="00D35A85">
        <w:rPr>
          <w:rFonts w:ascii="Times New Roman" w:eastAsia="Times New Roman" w:hAnsi="Times New Roman" w:cs="Times New Roman"/>
          <w:noProof/>
          <w:color w:val="0000FF"/>
        </w:rPr>
        <w:t>.</w:t>
      </w:r>
    </w:p>
    <w:p w:rsidR="008211E8" w:rsidRPr="008211E8" w:rsidRDefault="008211E8" w:rsidP="008211E8">
      <w:pPr>
        <w:spacing w:after="0" w:line="240" w:lineRule="auto"/>
        <w:rPr>
          <w:rFonts w:ascii="Times New Roman" w:eastAsia="Times New Roman" w:hAnsi="Times New Roman" w:cs="Times New Roman"/>
          <w:noProof/>
        </w:rPr>
      </w:pPr>
    </w:p>
    <w:p w:rsidR="008211E8" w:rsidRPr="008211E8" w:rsidRDefault="008211E8" w:rsidP="008211E8">
      <w:pPr>
        <w:tabs>
          <w:tab w:val="left" w:pos="567"/>
        </w:tabs>
        <w:spacing w:after="0" w:line="260" w:lineRule="exact"/>
        <w:rPr>
          <w:rFonts w:ascii="Times New Roman" w:eastAsia="Times New Roman" w:hAnsi="Times New Roman" w:cs="Times New Roman"/>
        </w:rPr>
      </w:pPr>
    </w:p>
    <w:p w:rsidR="008211E8" w:rsidRPr="008211E8" w:rsidRDefault="008211E8" w:rsidP="008211E8">
      <w:pPr>
        <w:spacing w:after="0" w:line="260" w:lineRule="exact"/>
        <w:rPr>
          <w:rFonts w:ascii="Times New Roman" w:eastAsia="Times New Roman" w:hAnsi="Times New Roman" w:cs="Times New Roman"/>
        </w:rPr>
      </w:pPr>
    </w:p>
    <w:p w:rsidR="008211E8" w:rsidRPr="008211E8" w:rsidRDefault="008211E8" w:rsidP="008211E8">
      <w:pPr>
        <w:spacing w:after="0" w:line="260" w:lineRule="exact"/>
        <w:rPr>
          <w:rFonts w:ascii="Times New Roman" w:eastAsia="Times New Roman" w:hAnsi="Times New Roman" w:cs="Times New Roman"/>
          <w:szCs w:val="20"/>
          <w:lang w:val="en-GB"/>
        </w:rPr>
      </w:pPr>
    </w:p>
    <w:p w:rsidR="003D61CC" w:rsidRDefault="004C4B5D"/>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E8"/>
    <w:rsid w:val="0003044D"/>
    <w:rsid w:val="00123D0B"/>
    <w:rsid w:val="00366CD3"/>
    <w:rsid w:val="004C4B5D"/>
    <w:rsid w:val="005E11C3"/>
    <w:rsid w:val="00753FBE"/>
    <w:rsid w:val="00814451"/>
    <w:rsid w:val="008211E8"/>
    <w:rsid w:val="008A33EC"/>
    <w:rsid w:val="009B12D6"/>
    <w:rsid w:val="00C81656"/>
    <w:rsid w:val="00D35A85"/>
    <w:rsid w:val="00D644CE"/>
    <w:rsid w:val="00D7058E"/>
    <w:rsid w:val="00F37354"/>
    <w:rsid w:val="00F576C2"/>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1590E-5EE8-4E12-83DD-E67DB76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1180">
      <w:bodyDiv w:val="1"/>
      <w:marLeft w:val="0"/>
      <w:marRight w:val="0"/>
      <w:marTop w:val="0"/>
      <w:marBottom w:val="0"/>
      <w:divBdr>
        <w:top w:val="none" w:sz="0" w:space="0" w:color="auto"/>
        <w:left w:val="none" w:sz="0" w:space="0" w:color="auto"/>
        <w:bottom w:val="none" w:sz="0" w:space="0" w:color="auto"/>
        <w:right w:val="none" w:sz="0" w:space="0" w:color="auto"/>
      </w:divBdr>
    </w:div>
    <w:div w:id="1397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12433</Words>
  <Characters>7087</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12</cp:revision>
  <dcterms:created xsi:type="dcterms:W3CDTF">2016-03-08T14:28:00Z</dcterms:created>
  <dcterms:modified xsi:type="dcterms:W3CDTF">2016-04-14T14:33:00Z</dcterms:modified>
</cp:coreProperties>
</file>