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DE6D" w14:textId="77777777" w:rsidR="00CC54D2" w:rsidRPr="001B77C6" w:rsidRDefault="00CC54D2" w:rsidP="00CC54D2">
      <w:pPr>
        <w:rPr>
          <w:sz w:val="22"/>
          <w:szCs w:val="22"/>
          <w:lang w:val="lt-LT"/>
        </w:rPr>
      </w:pPr>
      <w:bookmarkStart w:id="0" w:name="_GoBack"/>
      <w:bookmarkEnd w:id="0"/>
    </w:p>
    <w:p w14:paraId="0313DDFC" w14:textId="77777777" w:rsidR="00CC54D2" w:rsidRPr="001B77C6" w:rsidRDefault="00CC54D2" w:rsidP="00CC54D2">
      <w:pPr>
        <w:rPr>
          <w:sz w:val="22"/>
          <w:szCs w:val="22"/>
          <w:lang w:val="lt-LT"/>
        </w:rPr>
      </w:pPr>
    </w:p>
    <w:p w14:paraId="2C37AC9E" w14:textId="77777777" w:rsidR="00CC54D2" w:rsidRPr="001B77C6" w:rsidRDefault="00CC54D2" w:rsidP="00CC54D2">
      <w:pPr>
        <w:rPr>
          <w:sz w:val="22"/>
          <w:szCs w:val="22"/>
          <w:lang w:val="lt-LT"/>
        </w:rPr>
      </w:pPr>
    </w:p>
    <w:p w14:paraId="6EE5F959" w14:textId="77777777" w:rsidR="00CC54D2" w:rsidRPr="001B77C6" w:rsidRDefault="00CC54D2" w:rsidP="00CC54D2">
      <w:pPr>
        <w:rPr>
          <w:sz w:val="22"/>
          <w:szCs w:val="22"/>
          <w:lang w:val="lt-LT"/>
        </w:rPr>
      </w:pPr>
    </w:p>
    <w:p w14:paraId="079BB4E9" w14:textId="77777777" w:rsidR="00CC54D2" w:rsidRPr="001B77C6" w:rsidRDefault="00CC54D2" w:rsidP="00CC54D2">
      <w:pPr>
        <w:rPr>
          <w:sz w:val="22"/>
          <w:szCs w:val="22"/>
          <w:lang w:val="lt-LT"/>
        </w:rPr>
      </w:pPr>
    </w:p>
    <w:p w14:paraId="7B77FF92" w14:textId="77777777" w:rsidR="00CC54D2" w:rsidRPr="001B77C6" w:rsidRDefault="00CC54D2" w:rsidP="00CC54D2">
      <w:pPr>
        <w:rPr>
          <w:sz w:val="22"/>
          <w:szCs w:val="22"/>
          <w:lang w:val="lt-LT"/>
        </w:rPr>
      </w:pPr>
    </w:p>
    <w:p w14:paraId="45947555" w14:textId="77777777" w:rsidR="00CC54D2" w:rsidRPr="001B77C6" w:rsidRDefault="00CC54D2" w:rsidP="00CC54D2">
      <w:pPr>
        <w:rPr>
          <w:sz w:val="22"/>
          <w:szCs w:val="22"/>
          <w:lang w:val="lt-LT"/>
        </w:rPr>
      </w:pPr>
    </w:p>
    <w:p w14:paraId="6B6609EE" w14:textId="77777777" w:rsidR="00CC54D2" w:rsidRPr="001B77C6" w:rsidRDefault="00CC54D2" w:rsidP="00CC54D2">
      <w:pPr>
        <w:rPr>
          <w:sz w:val="22"/>
          <w:szCs w:val="22"/>
          <w:lang w:val="lt-LT"/>
        </w:rPr>
      </w:pPr>
    </w:p>
    <w:p w14:paraId="4497D750" w14:textId="77777777" w:rsidR="00CC54D2" w:rsidRPr="001B77C6" w:rsidRDefault="00CC54D2" w:rsidP="00CC54D2">
      <w:pPr>
        <w:rPr>
          <w:sz w:val="22"/>
          <w:szCs w:val="22"/>
          <w:lang w:val="lt-LT"/>
        </w:rPr>
      </w:pPr>
    </w:p>
    <w:p w14:paraId="102BE89D" w14:textId="77777777" w:rsidR="00CC54D2" w:rsidRPr="001B77C6" w:rsidRDefault="00CC54D2" w:rsidP="00CC54D2">
      <w:pPr>
        <w:rPr>
          <w:sz w:val="22"/>
          <w:szCs w:val="22"/>
          <w:lang w:val="lt-LT"/>
        </w:rPr>
      </w:pPr>
    </w:p>
    <w:p w14:paraId="7F878C9F" w14:textId="77777777" w:rsidR="00CC54D2" w:rsidRPr="001B77C6" w:rsidRDefault="00CC54D2" w:rsidP="00CC54D2">
      <w:pPr>
        <w:rPr>
          <w:sz w:val="22"/>
          <w:szCs w:val="22"/>
          <w:lang w:val="lt-LT"/>
        </w:rPr>
      </w:pPr>
    </w:p>
    <w:p w14:paraId="0E2ABBCE" w14:textId="77777777" w:rsidR="00CC54D2" w:rsidRPr="001B77C6" w:rsidRDefault="00CC54D2" w:rsidP="00CC54D2">
      <w:pPr>
        <w:rPr>
          <w:sz w:val="22"/>
          <w:szCs w:val="22"/>
          <w:lang w:val="lt-LT"/>
        </w:rPr>
      </w:pPr>
    </w:p>
    <w:p w14:paraId="1873940C" w14:textId="77777777" w:rsidR="00CC54D2" w:rsidRPr="001B77C6" w:rsidRDefault="00CC54D2" w:rsidP="00CC54D2">
      <w:pPr>
        <w:rPr>
          <w:sz w:val="22"/>
          <w:szCs w:val="22"/>
          <w:lang w:val="lt-LT"/>
        </w:rPr>
      </w:pPr>
    </w:p>
    <w:p w14:paraId="25034B68" w14:textId="77777777" w:rsidR="00CC54D2" w:rsidRPr="001B77C6" w:rsidRDefault="00CC54D2" w:rsidP="00CC54D2">
      <w:pPr>
        <w:rPr>
          <w:sz w:val="22"/>
          <w:szCs w:val="22"/>
          <w:lang w:val="lt-LT"/>
        </w:rPr>
      </w:pPr>
    </w:p>
    <w:p w14:paraId="0A708D5B" w14:textId="77777777" w:rsidR="00CC54D2" w:rsidRPr="001B77C6" w:rsidRDefault="00CC54D2" w:rsidP="00CC54D2">
      <w:pPr>
        <w:rPr>
          <w:sz w:val="22"/>
          <w:szCs w:val="22"/>
          <w:lang w:val="lt-LT"/>
        </w:rPr>
      </w:pPr>
    </w:p>
    <w:p w14:paraId="1AEB94DB" w14:textId="77777777" w:rsidR="00CC54D2" w:rsidRPr="001B77C6" w:rsidRDefault="00CC54D2" w:rsidP="00CC54D2">
      <w:pPr>
        <w:rPr>
          <w:sz w:val="22"/>
          <w:szCs w:val="22"/>
          <w:lang w:val="lt-LT"/>
        </w:rPr>
      </w:pPr>
    </w:p>
    <w:p w14:paraId="5ABA6342" w14:textId="77777777" w:rsidR="00CC54D2" w:rsidRPr="001B77C6" w:rsidRDefault="00CC54D2" w:rsidP="00CC54D2">
      <w:pPr>
        <w:rPr>
          <w:sz w:val="22"/>
          <w:szCs w:val="22"/>
          <w:lang w:val="lt-LT"/>
        </w:rPr>
      </w:pPr>
    </w:p>
    <w:p w14:paraId="3B7EC2AE" w14:textId="77777777" w:rsidR="00CC54D2" w:rsidRPr="001B77C6" w:rsidRDefault="00CC54D2" w:rsidP="00CC54D2">
      <w:pPr>
        <w:rPr>
          <w:sz w:val="22"/>
          <w:szCs w:val="22"/>
          <w:lang w:val="lt-LT"/>
        </w:rPr>
      </w:pPr>
    </w:p>
    <w:p w14:paraId="08FF4FAD" w14:textId="77777777" w:rsidR="00CC54D2" w:rsidRPr="001B77C6" w:rsidRDefault="00CC54D2" w:rsidP="00CC54D2">
      <w:pPr>
        <w:rPr>
          <w:sz w:val="22"/>
          <w:szCs w:val="22"/>
          <w:lang w:val="lt-LT"/>
        </w:rPr>
      </w:pPr>
    </w:p>
    <w:p w14:paraId="45A057BF" w14:textId="77777777" w:rsidR="00CC54D2" w:rsidRPr="001B77C6" w:rsidRDefault="00CC54D2" w:rsidP="00CC54D2">
      <w:pPr>
        <w:rPr>
          <w:sz w:val="22"/>
          <w:szCs w:val="22"/>
          <w:lang w:val="lt-LT"/>
        </w:rPr>
      </w:pPr>
    </w:p>
    <w:p w14:paraId="33530132" w14:textId="77777777" w:rsidR="00CC54D2" w:rsidRPr="001B77C6" w:rsidRDefault="00CC54D2" w:rsidP="00CC54D2">
      <w:pPr>
        <w:rPr>
          <w:sz w:val="22"/>
          <w:szCs w:val="22"/>
          <w:lang w:val="lt-LT"/>
        </w:rPr>
      </w:pPr>
    </w:p>
    <w:p w14:paraId="1261A798" w14:textId="77777777" w:rsidR="00CC54D2" w:rsidRPr="001B77C6" w:rsidRDefault="00CC54D2" w:rsidP="00CC54D2">
      <w:pPr>
        <w:rPr>
          <w:sz w:val="22"/>
          <w:szCs w:val="22"/>
          <w:lang w:val="lt-LT"/>
        </w:rPr>
      </w:pPr>
    </w:p>
    <w:p w14:paraId="4767302F"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I PRIEDAS</w:t>
      </w:r>
    </w:p>
    <w:p w14:paraId="5CB05D3B" w14:textId="77777777" w:rsidR="00CC54D2" w:rsidRPr="001B77C6" w:rsidRDefault="00CC54D2" w:rsidP="00CC54D2">
      <w:pPr>
        <w:ind w:left="1701" w:right="1416" w:hanging="567"/>
        <w:rPr>
          <w:sz w:val="22"/>
          <w:szCs w:val="22"/>
          <w:lang w:val="lt-LT"/>
        </w:rPr>
      </w:pPr>
    </w:p>
    <w:p w14:paraId="74F57852"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PREPARATO CHARAKTERISTIKŲ SANTRAUKA</w:t>
      </w:r>
    </w:p>
    <w:p w14:paraId="0815E478" w14:textId="77777777" w:rsidR="00CC54D2" w:rsidRPr="001B77C6" w:rsidRDefault="00CC54D2" w:rsidP="00CC54D2">
      <w:pPr>
        <w:rPr>
          <w:b/>
          <w:sz w:val="22"/>
          <w:szCs w:val="22"/>
          <w:lang w:val="lt-LT"/>
        </w:rPr>
      </w:pPr>
      <w:r w:rsidRPr="001B77C6">
        <w:rPr>
          <w:b/>
          <w:sz w:val="22"/>
          <w:szCs w:val="22"/>
          <w:lang w:val="lt-LT"/>
        </w:rPr>
        <w:br w:type="page"/>
      </w:r>
    </w:p>
    <w:p w14:paraId="4AEA7AAD"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lastRenderedPageBreak/>
        <w:t>1.</w:t>
      </w:r>
      <w:r w:rsidRPr="001B77C6">
        <w:rPr>
          <w:rFonts w:ascii="Times New Roman" w:hAnsi="Times New Roman" w:cs="Times New Roman"/>
          <w:color w:val="auto"/>
          <w:sz w:val="22"/>
          <w:szCs w:val="22"/>
          <w:lang w:val="lt-LT"/>
        </w:rPr>
        <w:tab/>
        <w:t>VAISTINIO PREPARATO PAVADINIMAS</w:t>
      </w:r>
    </w:p>
    <w:p w14:paraId="207129B3" w14:textId="77777777" w:rsidR="00CC54D2" w:rsidRPr="001B77C6" w:rsidRDefault="00CC54D2" w:rsidP="00CC54D2">
      <w:pPr>
        <w:pStyle w:val="FR2"/>
        <w:ind w:right="-51"/>
        <w:rPr>
          <w:rFonts w:ascii="Times New Roman" w:hAnsi="Times New Roman"/>
          <w:i w:val="0"/>
          <w:iCs w:val="0"/>
          <w:sz w:val="22"/>
          <w:szCs w:val="22"/>
          <w:lang w:val="lt-LT"/>
        </w:rPr>
      </w:pPr>
    </w:p>
    <w:p w14:paraId="30596C41" w14:textId="77777777" w:rsidR="00CC54D2" w:rsidRPr="001B77C6" w:rsidRDefault="00CC54D2" w:rsidP="00CC54D2">
      <w:pPr>
        <w:pStyle w:val="FR2"/>
        <w:ind w:right="-51"/>
        <w:rPr>
          <w:rFonts w:ascii="Times New Roman" w:hAnsi="Times New Roman"/>
          <w:i w:val="0"/>
          <w:iCs w:val="0"/>
          <w:sz w:val="22"/>
          <w:szCs w:val="22"/>
          <w:lang w:val="lt-LT"/>
        </w:rPr>
      </w:pPr>
      <w:r w:rsidRPr="001B77C6">
        <w:rPr>
          <w:rFonts w:ascii="Times New Roman" w:hAnsi="Times New Roman"/>
          <w:i w:val="0"/>
          <w:iCs w:val="0"/>
          <w:sz w:val="22"/>
          <w:szCs w:val="22"/>
          <w:lang w:val="lt-LT"/>
        </w:rPr>
        <w:t>ALYR 10 mg plėvele dengtos tabletės</w:t>
      </w:r>
    </w:p>
    <w:p w14:paraId="719AC43D" w14:textId="77777777" w:rsidR="00CC54D2" w:rsidRPr="001B77C6" w:rsidRDefault="00CC54D2" w:rsidP="00CC54D2">
      <w:pPr>
        <w:pStyle w:val="FR2"/>
        <w:ind w:right="-51"/>
        <w:rPr>
          <w:rFonts w:ascii="Times New Roman" w:hAnsi="Times New Roman"/>
          <w:i w:val="0"/>
          <w:iCs w:val="0"/>
          <w:sz w:val="22"/>
          <w:szCs w:val="22"/>
          <w:lang w:val="lt-LT"/>
        </w:rPr>
      </w:pPr>
    </w:p>
    <w:p w14:paraId="59675510" w14:textId="77777777" w:rsidR="00CC54D2" w:rsidRPr="001B77C6" w:rsidRDefault="00CC54D2" w:rsidP="00CC54D2">
      <w:pPr>
        <w:pStyle w:val="FR2"/>
        <w:ind w:right="-51"/>
        <w:rPr>
          <w:rFonts w:ascii="Times New Roman" w:hAnsi="Times New Roman"/>
          <w:i w:val="0"/>
          <w:iCs w:val="0"/>
          <w:sz w:val="22"/>
          <w:szCs w:val="22"/>
          <w:lang w:val="lt-LT"/>
        </w:rPr>
      </w:pPr>
    </w:p>
    <w:p w14:paraId="6C373F38"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2.</w:t>
      </w:r>
      <w:r w:rsidRPr="001B77C6">
        <w:rPr>
          <w:rFonts w:ascii="Times New Roman" w:hAnsi="Times New Roman" w:cs="Times New Roman"/>
          <w:color w:val="auto"/>
          <w:sz w:val="22"/>
          <w:szCs w:val="22"/>
          <w:lang w:val="lt-LT"/>
        </w:rPr>
        <w:tab/>
        <w:t>KOKYBINĖ IR KIEKYBINĖ SUDĖTIS</w:t>
      </w:r>
    </w:p>
    <w:p w14:paraId="1E814394" w14:textId="77777777" w:rsidR="00CC54D2" w:rsidRPr="001B77C6" w:rsidRDefault="00CC54D2" w:rsidP="00CC54D2">
      <w:pPr>
        <w:pStyle w:val="FR2"/>
        <w:ind w:right="-51"/>
        <w:rPr>
          <w:rFonts w:ascii="Times New Roman" w:hAnsi="Times New Roman"/>
          <w:i w:val="0"/>
          <w:iCs w:val="0"/>
          <w:sz w:val="22"/>
          <w:szCs w:val="22"/>
          <w:lang w:val="lt-LT"/>
        </w:rPr>
      </w:pPr>
    </w:p>
    <w:p w14:paraId="600A3E89" w14:textId="77777777" w:rsidR="00CC54D2" w:rsidRPr="001B77C6" w:rsidRDefault="00CC54D2" w:rsidP="00CC54D2">
      <w:pPr>
        <w:pStyle w:val="FR2"/>
        <w:ind w:right="-51"/>
        <w:rPr>
          <w:rFonts w:ascii="Times New Roman" w:hAnsi="Times New Roman"/>
          <w:i w:val="0"/>
          <w:iCs w:val="0"/>
          <w:sz w:val="22"/>
          <w:szCs w:val="22"/>
          <w:lang w:val="lt-LT"/>
        </w:rPr>
      </w:pPr>
      <w:r w:rsidRPr="001B77C6">
        <w:rPr>
          <w:rFonts w:ascii="Times New Roman" w:hAnsi="Times New Roman"/>
          <w:i w:val="0"/>
          <w:iCs w:val="0"/>
          <w:sz w:val="22"/>
          <w:szCs w:val="22"/>
          <w:lang w:val="lt-LT"/>
        </w:rPr>
        <w:t xml:space="preserve">Kiekvienoje plėvele dengtoje tabletėje yra 10 mg cetirizino dihidrochlorido. </w:t>
      </w:r>
    </w:p>
    <w:p w14:paraId="040DE956" w14:textId="77777777" w:rsidR="00CC54D2" w:rsidRPr="001B77C6" w:rsidRDefault="00CC54D2" w:rsidP="00CC54D2">
      <w:pPr>
        <w:pStyle w:val="FR2"/>
        <w:ind w:right="-51"/>
        <w:rPr>
          <w:rFonts w:ascii="Times New Roman" w:hAnsi="Times New Roman"/>
          <w:i w:val="0"/>
          <w:iCs w:val="0"/>
          <w:sz w:val="22"/>
          <w:szCs w:val="22"/>
          <w:lang w:val="lt-LT"/>
        </w:rPr>
      </w:pPr>
    </w:p>
    <w:p w14:paraId="74CE6F18" w14:textId="77777777" w:rsidR="00EF39B2" w:rsidRDefault="00CC54D2" w:rsidP="00CC54D2">
      <w:pPr>
        <w:pStyle w:val="FR2"/>
        <w:ind w:right="-51"/>
        <w:rPr>
          <w:rFonts w:ascii="Times New Roman" w:hAnsi="Times New Roman"/>
          <w:i w:val="0"/>
          <w:iCs w:val="0"/>
          <w:sz w:val="22"/>
          <w:szCs w:val="22"/>
          <w:lang w:val="lt-LT"/>
        </w:rPr>
      </w:pPr>
      <w:r w:rsidRPr="00571A9A">
        <w:rPr>
          <w:rFonts w:ascii="Times New Roman" w:hAnsi="Times New Roman"/>
          <w:i w:val="0"/>
          <w:iCs w:val="0"/>
          <w:sz w:val="22"/>
          <w:szCs w:val="22"/>
          <w:u w:val="single"/>
          <w:lang w:val="lt-LT"/>
        </w:rPr>
        <w:t>Pagalbinė medžiaga, kurios poveikis žinomas</w:t>
      </w:r>
      <w:r w:rsidRPr="001B77C6">
        <w:rPr>
          <w:rFonts w:ascii="Times New Roman" w:hAnsi="Times New Roman"/>
          <w:i w:val="0"/>
          <w:iCs w:val="0"/>
          <w:sz w:val="22"/>
          <w:szCs w:val="22"/>
          <w:lang w:val="lt-LT"/>
        </w:rPr>
        <w:t xml:space="preserve">: </w:t>
      </w:r>
    </w:p>
    <w:p w14:paraId="24BD3A5F" w14:textId="6965788C" w:rsidR="00CC54D2" w:rsidRPr="001B77C6" w:rsidRDefault="00CC54D2" w:rsidP="00CC54D2">
      <w:pPr>
        <w:pStyle w:val="FR2"/>
        <w:ind w:right="-51"/>
        <w:rPr>
          <w:rFonts w:ascii="Times New Roman" w:hAnsi="Times New Roman"/>
          <w:i w:val="0"/>
          <w:iCs w:val="0"/>
          <w:sz w:val="22"/>
          <w:szCs w:val="22"/>
          <w:lang w:val="lt-LT"/>
        </w:rPr>
      </w:pPr>
      <w:r w:rsidRPr="001B77C6">
        <w:rPr>
          <w:rFonts w:ascii="Times New Roman" w:hAnsi="Times New Roman"/>
          <w:i w:val="0"/>
          <w:iCs w:val="0"/>
          <w:sz w:val="22"/>
          <w:szCs w:val="22"/>
          <w:lang w:val="lt-LT"/>
        </w:rPr>
        <w:t>kiekvienoje plėvele dengtoje tabletėje yra 66,4 mg laktozės monohidrato.</w:t>
      </w:r>
    </w:p>
    <w:p w14:paraId="0A7515D9" w14:textId="77777777" w:rsidR="00CC54D2" w:rsidRPr="001B77C6" w:rsidRDefault="00CC54D2" w:rsidP="00CC54D2">
      <w:pPr>
        <w:pStyle w:val="FR2"/>
        <w:ind w:right="-51"/>
        <w:rPr>
          <w:rFonts w:ascii="Times New Roman" w:hAnsi="Times New Roman"/>
          <w:i w:val="0"/>
          <w:iCs w:val="0"/>
          <w:sz w:val="22"/>
          <w:szCs w:val="22"/>
          <w:lang w:val="lt-LT"/>
        </w:rPr>
      </w:pPr>
    </w:p>
    <w:p w14:paraId="48D3D64F" w14:textId="77777777" w:rsidR="00CC54D2" w:rsidRPr="001B77C6" w:rsidRDefault="00CC54D2" w:rsidP="00CC54D2">
      <w:pPr>
        <w:rPr>
          <w:sz w:val="22"/>
          <w:szCs w:val="22"/>
          <w:lang w:val="lt-LT"/>
        </w:rPr>
      </w:pPr>
      <w:r w:rsidRPr="001B77C6">
        <w:rPr>
          <w:sz w:val="22"/>
          <w:szCs w:val="22"/>
          <w:lang w:val="lt-LT"/>
        </w:rPr>
        <w:t>Visos pagalbinės medžiagos išvardytos 6.1 skyriuje.</w:t>
      </w:r>
    </w:p>
    <w:p w14:paraId="01D1828C" w14:textId="77777777" w:rsidR="00CC54D2" w:rsidRPr="001B77C6" w:rsidRDefault="00CC54D2" w:rsidP="00CC54D2">
      <w:pPr>
        <w:rPr>
          <w:sz w:val="22"/>
          <w:szCs w:val="22"/>
          <w:lang w:val="lt-LT"/>
        </w:rPr>
      </w:pPr>
    </w:p>
    <w:p w14:paraId="5D89F346" w14:textId="77777777" w:rsidR="00CC54D2" w:rsidRPr="001B77C6" w:rsidRDefault="00CC54D2" w:rsidP="00CC54D2">
      <w:pPr>
        <w:rPr>
          <w:sz w:val="22"/>
          <w:szCs w:val="22"/>
          <w:lang w:val="lt-LT"/>
        </w:rPr>
      </w:pPr>
    </w:p>
    <w:p w14:paraId="1046AA0A"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3.</w:t>
      </w:r>
      <w:r w:rsidRPr="001B77C6">
        <w:rPr>
          <w:rFonts w:ascii="Times New Roman" w:hAnsi="Times New Roman" w:cs="Times New Roman"/>
          <w:color w:val="auto"/>
          <w:sz w:val="22"/>
          <w:szCs w:val="22"/>
          <w:lang w:val="lt-LT"/>
        </w:rPr>
        <w:tab/>
        <w:t>FARMACINĖ FORMA</w:t>
      </w:r>
    </w:p>
    <w:p w14:paraId="01F5F171" w14:textId="77777777" w:rsidR="00CC54D2" w:rsidRPr="001B77C6" w:rsidRDefault="00CC54D2" w:rsidP="00CC54D2">
      <w:pPr>
        <w:pStyle w:val="Pagrindinistekstas3"/>
        <w:spacing w:before="0" w:line="240" w:lineRule="auto"/>
        <w:rPr>
          <w:sz w:val="22"/>
          <w:szCs w:val="22"/>
          <w:lang w:val="lt-LT"/>
        </w:rPr>
      </w:pPr>
    </w:p>
    <w:p w14:paraId="533C2B2E" w14:textId="77777777" w:rsidR="00CC54D2" w:rsidRPr="001B77C6" w:rsidRDefault="00CC54D2" w:rsidP="00CC54D2">
      <w:pPr>
        <w:pStyle w:val="Pagrindinistekstas3"/>
        <w:spacing w:before="0" w:line="240" w:lineRule="auto"/>
        <w:rPr>
          <w:sz w:val="22"/>
          <w:szCs w:val="22"/>
          <w:lang w:val="lt-LT"/>
        </w:rPr>
      </w:pPr>
      <w:r w:rsidRPr="001B77C6">
        <w:rPr>
          <w:sz w:val="22"/>
          <w:szCs w:val="22"/>
          <w:lang w:val="lt-LT"/>
        </w:rPr>
        <w:t>Plėvele dengta tabletė</w:t>
      </w:r>
    </w:p>
    <w:p w14:paraId="46516738" w14:textId="77777777" w:rsidR="00CC54D2" w:rsidRPr="001B77C6" w:rsidRDefault="00CC54D2" w:rsidP="00CC54D2">
      <w:pPr>
        <w:pStyle w:val="Pagrindinistekstas3"/>
        <w:spacing w:before="0" w:line="240" w:lineRule="auto"/>
        <w:rPr>
          <w:sz w:val="22"/>
          <w:szCs w:val="22"/>
          <w:lang w:val="lt-LT"/>
        </w:rPr>
      </w:pPr>
    </w:p>
    <w:p w14:paraId="3BF1A237" w14:textId="77777777" w:rsidR="00CC54D2" w:rsidRPr="001B77C6" w:rsidRDefault="00CC54D2" w:rsidP="00CC54D2">
      <w:pPr>
        <w:pStyle w:val="Pagrindinistekstas3"/>
        <w:spacing w:before="0" w:line="240" w:lineRule="auto"/>
        <w:rPr>
          <w:sz w:val="22"/>
          <w:szCs w:val="22"/>
          <w:lang w:val="lt-LT"/>
        </w:rPr>
      </w:pPr>
      <w:r w:rsidRPr="001B77C6">
        <w:rPr>
          <w:sz w:val="22"/>
          <w:szCs w:val="22"/>
          <w:lang w:val="lt-LT"/>
        </w:rPr>
        <w:t>Balta arba beveik balta, apvali, abipus išgaubta plėvele dengta 7,0-</w:t>
      </w:r>
      <w:smartTag w:uri="urn:schemas-microsoft-com:office:smarttags" w:element="metricconverter">
        <w:smartTagPr>
          <w:attr w:name="ProductID" w:val="7.2 mm"/>
        </w:smartTagPr>
        <w:r w:rsidRPr="001B77C6">
          <w:rPr>
            <w:sz w:val="22"/>
            <w:szCs w:val="22"/>
            <w:lang w:val="lt-LT"/>
          </w:rPr>
          <w:t>7,</w:t>
        </w:r>
      </w:smartTag>
      <w:r w:rsidRPr="001B77C6">
        <w:rPr>
          <w:sz w:val="22"/>
          <w:szCs w:val="22"/>
          <w:lang w:val="lt-LT"/>
        </w:rPr>
        <w:t>2 mm dydžio tabletė, kurios vienoje pusėje yra vagelė</w:t>
      </w:r>
    </w:p>
    <w:p w14:paraId="3FE8EDC6" w14:textId="77777777" w:rsidR="00CC54D2" w:rsidRPr="001B77C6" w:rsidRDefault="00CC54D2" w:rsidP="00CC54D2">
      <w:pPr>
        <w:pStyle w:val="Pagrindinistekstas3"/>
        <w:spacing w:before="0" w:line="240" w:lineRule="auto"/>
        <w:rPr>
          <w:sz w:val="22"/>
          <w:szCs w:val="22"/>
          <w:lang w:val="lt-LT"/>
        </w:rPr>
      </w:pPr>
    </w:p>
    <w:p w14:paraId="65F69DF1" w14:textId="77777777" w:rsidR="00CC54D2" w:rsidRPr="001B77C6" w:rsidRDefault="00CC54D2" w:rsidP="00CC54D2">
      <w:pPr>
        <w:rPr>
          <w:sz w:val="22"/>
          <w:szCs w:val="22"/>
          <w:lang w:val="lt-LT"/>
        </w:rPr>
      </w:pPr>
      <w:r w:rsidRPr="001B77C6">
        <w:rPr>
          <w:sz w:val="22"/>
          <w:szCs w:val="22"/>
          <w:lang w:val="lt-LT"/>
        </w:rPr>
        <w:t>Tabletę galima padalyti į lygias dozes.</w:t>
      </w:r>
    </w:p>
    <w:p w14:paraId="41161EA9" w14:textId="77777777" w:rsidR="00CC54D2" w:rsidRPr="001B77C6" w:rsidRDefault="00CC54D2" w:rsidP="00CC54D2">
      <w:pPr>
        <w:rPr>
          <w:sz w:val="22"/>
          <w:szCs w:val="22"/>
          <w:lang w:val="lt-LT"/>
        </w:rPr>
      </w:pPr>
    </w:p>
    <w:p w14:paraId="08A319C2" w14:textId="77777777" w:rsidR="00CC54D2" w:rsidRPr="001B77C6" w:rsidRDefault="00CC54D2" w:rsidP="00CC54D2">
      <w:pPr>
        <w:rPr>
          <w:sz w:val="22"/>
          <w:szCs w:val="22"/>
          <w:lang w:val="lt-LT"/>
        </w:rPr>
      </w:pPr>
    </w:p>
    <w:p w14:paraId="741FCB37"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4.</w:t>
      </w:r>
      <w:r w:rsidRPr="001B77C6">
        <w:rPr>
          <w:rFonts w:ascii="Times New Roman" w:hAnsi="Times New Roman" w:cs="Times New Roman"/>
          <w:color w:val="auto"/>
          <w:sz w:val="22"/>
          <w:szCs w:val="22"/>
          <w:lang w:val="lt-LT"/>
        </w:rPr>
        <w:tab/>
        <w:t>KLINIKINĖ INFORMACIJA</w:t>
      </w:r>
    </w:p>
    <w:p w14:paraId="02C3EF7A" w14:textId="77777777" w:rsidR="00CC54D2" w:rsidRPr="001B77C6" w:rsidRDefault="00CC54D2" w:rsidP="00CC54D2">
      <w:pPr>
        <w:rPr>
          <w:sz w:val="22"/>
          <w:szCs w:val="22"/>
          <w:lang w:val="lt-LT"/>
        </w:rPr>
      </w:pPr>
    </w:p>
    <w:p w14:paraId="31C6BD6A"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4.1</w:t>
      </w:r>
      <w:r w:rsidRPr="001B77C6">
        <w:rPr>
          <w:rFonts w:ascii="Times New Roman" w:hAnsi="Times New Roman" w:cs="Times New Roman"/>
          <w:i w:val="0"/>
          <w:iCs w:val="0"/>
          <w:color w:val="auto"/>
          <w:sz w:val="22"/>
          <w:szCs w:val="22"/>
          <w:lang w:val="lt-LT"/>
        </w:rPr>
        <w:tab/>
        <w:t>Terapinės indikacijos</w:t>
      </w:r>
    </w:p>
    <w:p w14:paraId="305D57CA" w14:textId="77777777" w:rsidR="00CC54D2" w:rsidRPr="001B77C6" w:rsidRDefault="00CC54D2" w:rsidP="00CC54D2">
      <w:pPr>
        <w:tabs>
          <w:tab w:val="left" w:pos="540"/>
        </w:tabs>
        <w:rPr>
          <w:sz w:val="22"/>
          <w:szCs w:val="22"/>
          <w:lang w:val="lt-LT"/>
        </w:rPr>
      </w:pPr>
    </w:p>
    <w:p w14:paraId="07FDA76B" w14:textId="77777777" w:rsidR="00CC54D2" w:rsidRPr="001B77C6" w:rsidRDefault="00CC54D2" w:rsidP="00CC54D2">
      <w:pPr>
        <w:rPr>
          <w:sz w:val="22"/>
          <w:szCs w:val="22"/>
          <w:lang w:val="lt-LT"/>
        </w:rPr>
      </w:pPr>
      <w:r w:rsidRPr="001B77C6">
        <w:rPr>
          <w:iCs/>
          <w:sz w:val="22"/>
          <w:szCs w:val="22"/>
          <w:lang w:val="lt-LT"/>
        </w:rPr>
        <w:t>ALYR</w:t>
      </w:r>
      <w:r w:rsidRPr="001B77C6">
        <w:rPr>
          <w:sz w:val="22"/>
          <w:szCs w:val="22"/>
          <w:lang w:val="lt-LT"/>
        </w:rPr>
        <w:t xml:space="preserve"> yra skirtas vartoti suaugusiesiems ir 6 metų </w:t>
      </w:r>
      <w:r>
        <w:rPr>
          <w:sz w:val="22"/>
          <w:szCs w:val="22"/>
          <w:lang w:val="lt-LT"/>
        </w:rPr>
        <w:t xml:space="preserve">bei vyresniems </w:t>
      </w:r>
      <w:r w:rsidRPr="001B77C6">
        <w:rPr>
          <w:sz w:val="22"/>
          <w:szCs w:val="22"/>
          <w:lang w:val="lt-LT"/>
        </w:rPr>
        <w:t>vaikams:</w:t>
      </w:r>
    </w:p>
    <w:p w14:paraId="290C6ED7" w14:textId="77777777" w:rsidR="00CC54D2" w:rsidRPr="001B77C6" w:rsidRDefault="00CC54D2" w:rsidP="00CC54D2">
      <w:pPr>
        <w:ind w:left="567" w:hanging="425"/>
        <w:rPr>
          <w:sz w:val="22"/>
          <w:szCs w:val="22"/>
          <w:lang w:val="lt-LT"/>
        </w:rPr>
      </w:pPr>
      <w:r w:rsidRPr="001B77C6">
        <w:rPr>
          <w:sz w:val="22"/>
          <w:szCs w:val="22"/>
          <w:lang w:val="lt-LT"/>
        </w:rPr>
        <w:t xml:space="preserve">– </w:t>
      </w:r>
      <w:r w:rsidRPr="001B77C6">
        <w:rPr>
          <w:sz w:val="22"/>
          <w:szCs w:val="22"/>
          <w:lang w:val="lt-LT"/>
        </w:rPr>
        <w:tab/>
        <w:t>sezonin</w:t>
      </w:r>
      <w:r>
        <w:rPr>
          <w:sz w:val="22"/>
          <w:szCs w:val="22"/>
          <w:lang w:val="lt-LT"/>
        </w:rPr>
        <w:t>io</w:t>
      </w:r>
      <w:r w:rsidRPr="001B77C6">
        <w:rPr>
          <w:sz w:val="22"/>
          <w:szCs w:val="22"/>
          <w:lang w:val="lt-LT"/>
        </w:rPr>
        <w:t xml:space="preserve"> ir </w:t>
      </w:r>
      <w:r>
        <w:rPr>
          <w:sz w:val="22"/>
          <w:szCs w:val="22"/>
          <w:lang w:val="lt-LT"/>
        </w:rPr>
        <w:t>nuolatinio</w:t>
      </w:r>
      <w:r w:rsidRPr="001B77C6">
        <w:rPr>
          <w:sz w:val="22"/>
          <w:szCs w:val="22"/>
          <w:lang w:val="lt-LT"/>
        </w:rPr>
        <w:t xml:space="preserve"> alergin</w:t>
      </w:r>
      <w:r>
        <w:rPr>
          <w:sz w:val="22"/>
          <w:szCs w:val="22"/>
          <w:lang w:val="lt-LT"/>
        </w:rPr>
        <w:t>io</w:t>
      </w:r>
      <w:r w:rsidRPr="001B77C6">
        <w:rPr>
          <w:sz w:val="22"/>
          <w:szCs w:val="22"/>
          <w:lang w:val="lt-LT"/>
        </w:rPr>
        <w:t xml:space="preserve"> </w:t>
      </w:r>
      <w:r>
        <w:rPr>
          <w:sz w:val="22"/>
          <w:szCs w:val="22"/>
          <w:lang w:val="lt-LT"/>
        </w:rPr>
        <w:t>rinito</w:t>
      </w:r>
      <w:r w:rsidRPr="001B77C6">
        <w:rPr>
          <w:sz w:val="22"/>
          <w:szCs w:val="22"/>
          <w:lang w:val="lt-LT"/>
        </w:rPr>
        <w:t xml:space="preserve"> nosies ir akių simptomams palengvinti;</w:t>
      </w:r>
    </w:p>
    <w:p w14:paraId="5D050612" w14:textId="77777777" w:rsidR="00CC54D2" w:rsidRPr="001B77C6" w:rsidRDefault="00CC54D2" w:rsidP="00CC54D2">
      <w:pPr>
        <w:pStyle w:val="Sraopastraipa"/>
        <w:numPr>
          <w:ilvl w:val="0"/>
          <w:numId w:val="17"/>
        </w:numPr>
        <w:ind w:left="567" w:hanging="425"/>
        <w:rPr>
          <w:sz w:val="22"/>
          <w:szCs w:val="22"/>
          <w:lang w:val="lt-LT"/>
        </w:rPr>
      </w:pPr>
      <w:r w:rsidRPr="001B77C6">
        <w:rPr>
          <w:sz w:val="22"/>
          <w:szCs w:val="22"/>
          <w:lang w:val="lt-LT"/>
        </w:rPr>
        <w:t>lėtinės idiopatinės dilgėlinės simptomams palengvinti.</w:t>
      </w:r>
    </w:p>
    <w:p w14:paraId="24C6C3D2" w14:textId="77777777" w:rsidR="00CC54D2" w:rsidRPr="001B77C6" w:rsidRDefault="00CC54D2" w:rsidP="00CC54D2">
      <w:pPr>
        <w:rPr>
          <w:sz w:val="22"/>
          <w:szCs w:val="22"/>
          <w:lang w:val="lt-LT"/>
        </w:rPr>
      </w:pPr>
    </w:p>
    <w:p w14:paraId="78531C9D"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4.2</w:t>
      </w:r>
      <w:r w:rsidRPr="001B77C6">
        <w:rPr>
          <w:rFonts w:ascii="Times New Roman" w:hAnsi="Times New Roman" w:cs="Times New Roman"/>
          <w:i w:val="0"/>
          <w:iCs w:val="0"/>
          <w:color w:val="auto"/>
          <w:sz w:val="22"/>
          <w:szCs w:val="22"/>
          <w:lang w:val="lt-LT"/>
        </w:rPr>
        <w:tab/>
        <w:t>Dozavimas ir vartojimo metodas</w:t>
      </w:r>
    </w:p>
    <w:p w14:paraId="277D9E42" w14:textId="77777777" w:rsidR="00CC54D2" w:rsidRPr="001B77C6" w:rsidRDefault="00CC54D2" w:rsidP="00CC54D2">
      <w:pPr>
        <w:rPr>
          <w:sz w:val="22"/>
          <w:szCs w:val="22"/>
          <w:lang w:val="lt-LT"/>
        </w:rPr>
      </w:pPr>
    </w:p>
    <w:p w14:paraId="192D211F" w14:textId="77777777" w:rsidR="00CC54D2" w:rsidRPr="001B77C6" w:rsidRDefault="00CC54D2" w:rsidP="00CC54D2">
      <w:pPr>
        <w:rPr>
          <w:sz w:val="22"/>
          <w:szCs w:val="22"/>
          <w:u w:val="single"/>
          <w:lang w:val="lt-LT"/>
        </w:rPr>
      </w:pPr>
      <w:r w:rsidRPr="001B77C6">
        <w:rPr>
          <w:sz w:val="22"/>
          <w:szCs w:val="22"/>
          <w:u w:val="single"/>
          <w:lang w:val="lt-LT"/>
        </w:rPr>
        <w:t>Dozavimas</w:t>
      </w:r>
    </w:p>
    <w:p w14:paraId="735C5F40" w14:textId="1C3D8AF4" w:rsidR="00CC54D2" w:rsidRPr="001B77C6" w:rsidRDefault="00CC54D2" w:rsidP="00CC54D2">
      <w:pPr>
        <w:pStyle w:val="Pagrindinistekstas"/>
        <w:spacing w:before="0" w:line="240" w:lineRule="auto"/>
        <w:jc w:val="left"/>
        <w:rPr>
          <w:sz w:val="22"/>
          <w:szCs w:val="22"/>
          <w:u w:val="single"/>
          <w:lang w:val="lt-LT"/>
        </w:rPr>
      </w:pPr>
    </w:p>
    <w:p w14:paraId="39BF14E9" w14:textId="5E3C7351" w:rsidR="00CC54D2" w:rsidRPr="001B77C6" w:rsidRDefault="00CC54D2" w:rsidP="00CC54D2">
      <w:pPr>
        <w:pStyle w:val="Pagrindinistekstas"/>
        <w:spacing w:before="0" w:line="240" w:lineRule="auto"/>
        <w:jc w:val="left"/>
        <w:rPr>
          <w:i/>
          <w:iCs/>
          <w:sz w:val="22"/>
          <w:szCs w:val="22"/>
          <w:lang w:val="lt-LT"/>
        </w:rPr>
      </w:pPr>
      <w:r w:rsidRPr="001B77C6">
        <w:rPr>
          <w:i/>
          <w:iCs/>
          <w:sz w:val="22"/>
          <w:szCs w:val="22"/>
          <w:lang w:val="lt-LT"/>
        </w:rPr>
        <w:t>Suaugusiesiems</w:t>
      </w:r>
    </w:p>
    <w:p w14:paraId="7291EF74"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 xml:space="preserve">10 mg (1 tabletė) 1 kartą per parą. </w:t>
      </w:r>
    </w:p>
    <w:p w14:paraId="639C39E9" w14:textId="32BFB6BC" w:rsidR="00CC54D2" w:rsidRDefault="00CC54D2" w:rsidP="00CC54D2">
      <w:pPr>
        <w:pStyle w:val="Pagrindinistekstas"/>
        <w:spacing w:before="0" w:line="240" w:lineRule="auto"/>
        <w:jc w:val="left"/>
        <w:rPr>
          <w:sz w:val="22"/>
          <w:szCs w:val="22"/>
          <w:u w:val="single"/>
          <w:lang w:val="lt-LT"/>
        </w:rPr>
      </w:pPr>
    </w:p>
    <w:p w14:paraId="7FD21645" w14:textId="2E763F6B" w:rsidR="002B5313" w:rsidRPr="00B510DC" w:rsidRDefault="002B5313" w:rsidP="00B510DC">
      <w:pPr>
        <w:autoSpaceDE w:val="0"/>
        <w:autoSpaceDN w:val="0"/>
        <w:adjustRightInd w:val="0"/>
        <w:jc w:val="both"/>
        <w:rPr>
          <w:sz w:val="22"/>
          <w:szCs w:val="22"/>
          <w:u w:val="single"/>
          <w:lang w:val="lt-LT" w:eastAsia="en-GB"/>
        </w:rPr>
      </w:pPr>
      <w:r w:rsidRPr="00B510DC">
        <w:rPr>
          <w:sz w:val="22"/>
          <w:szCs w:val="22"/>
          <w:u w:val="single"/>
          <w:lang w:val="lt-LT" w:eastAsia="en-GB"/>
        </w:rPr>
        <w:t>Ypating</w:t>
      </w:r>
      <w:r w:rsidR="005A1193">
        <w:rPr>
          <w:sz w:val="22"/>
          <w:szCs w:val="22"/>
          <w:u w:val="single"/>
          <w:lang w:val="lt-LT" w:eastAsia="en-GB"/>
        </w:rPr>
        <w:t xml:space="preserve">os </w:t>
      </w:r>
      <w:r w:rsidRPr="00B510DC">
        <w:rPr>
          <w:sz w:val="22"/>
          <w:szCs w:val="22"/>
          <w:u w:val="single"/>
          <w:lang w:val="lt-LT" w:eastAsia="en-GB"/>
        </w:rPr>
        <w:t>populiacij</w:t>
      </w:r>
      <w:r w:rsidR="005A1193">
        <w:rPr>
          <w:sz w:val="22"/>
          <w:szCs w:val="22"/>
          <w:u w:val="single"/>
          <w:lang w:val="lt-LT" w:eastAsia="en-GB"/>
        </w:rPr>
        <w:t>os</w:t>
      </w:r>
    </w:p>
    <w:p w14:paraId="7B669AC0" w14:textId="77777777" w:rsidR="00CC54D2" w:rsidRPr="001B77C6" w:rsidRDefault="00CC54D2" w:rsidP="00CC54D2">
      <w:pPr>
        <w:widowControl w:val="0"/>
        <w:autoSpaceDE w:val="0"/>
        <w:autoSpaceDN w:val="0"/>
        <w:adjustRightInd w:val="0"/>
        <w:rPr>
          <w:i/>
          <w:iCs/>
          <w:sz w:val="22"/>
          <w:szCs w:val="22"/>
          <w:lang w:val="lt-LT"/>
        </w:rPr>
      </w:pPr>
      <w:r w:rsidRPr="001B77C6">
        <w:rPr>
          <w:i/>
          <w:iCs/>
          <w:sz w:val="22"/>
          <w:szCs w:val="22"/>
          <w:lang w:val="lt-LT"/>
        </w:rPr>
        <w:t>Senyviems pacientams</w:t>
      </w:r>
    </w:p>
    <w:p w14:paraId="2A4BA24D"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Turimi duomenys nerodo, kad senyviems žmonėms, kurių inkstų funkcija normali, reikėtų mažinti dozę.</w:t>
      </w:r>
    </w:p>
    <w:p w14:paraId="329E22D7" w14:textId="77777777" w:rsidR="00CC54D2" w:rsidRPr="001B77C6" w:rsidRDefault="00CC54D2" w:rsidP="00CC54D2">
      <w:pPr>
        <w:widowControl w:val="0"/>
        <w:autoSpaceDE w:val="0"/>
        <w:autoSpaceDN w:val="0"/>
        <w:adjustRightInd w:val="0"/>
        <w:rPr>
          <w:sz w:val="22"/>
          <w:szCs w:val="22"/>
          <w:lang w:val="lt-LT"/>
        </w:rPr>
      </w:pPr>
    </w:p>
    <w:p w14:paraId="77AB54CA" w14:textId="096BC903" w:rsidR="00CC54D2" w:rsidRPr="001B77C6" w:rsidRDefault="00CC54D2" w:rsidP="00CC54D2">
      <w:pPr>
        <w:widowControl w:val="0"/>
        <w:autoSpaceDE w:val="0"/>
        <w:autoSpaceDN w:val="0"/>
        <w:adjustRightInd w:val="0"/>
        <w:rPr>
          <w:i/>
          <w:sz w:val="22"/>
          <w:szCs w:val="22"/>
          <w:lang w:val="lt-LT"/>
        </w:rPr>
      </w:pPr>
      <w:r w:rsidRPr="001B77C6">
        <w:rPr>
          <w:i/>
          <w:sz w:val="22"/>
          <w:szCs w:val="22"/>
          <w:lang w:val="lt-LT"/>
        </w:rPr>
        <w:t>Pacientams, kurių inkstų funkcija sutrikusi</w:t>
      </w:r>
    </w:p>
    <w:p w14:paraId="02E0BC8D"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Saugumo ir veiksmingumo santykio duomenų pacientams, kurių inkstų funkcija sutrikusi, nėra. Daugiausia cetirizino išskiriama per inkstus (žr. 5.2 skyrių), todėl nesant kitokio gydymo galimybės reikia individuliai koreguoti vartojimo intervalus atsižvelgiant į inkstų funkciją. Kaip koreguoti dozę, nurodyta žemiau pateikiamoje lentelėje. Norint naudotis šia dozavimo lentele, reikia apskaičiuoti kreatinino klirensą (KK). KK (ml/min.) galima apskaičiuoti pagal kreatinino koncentraciją serume (mg/dl) naudojant šią formulę:</w:t>
      </w:r>
    </w:p>
    <w:p w14:paraId="02AE27BF" w14:textId="77777777" w:rsidR="00CC54D2" w:rsidRPr="001B77C6" w:rsidRDefault="00CC54D2" w:rsidP="00CC54D2">
      <w:pPr>
        <w:widowControl w:val="0"/>
        <w:autoSpaceDE w:val="0"/>
        <w:autoSpaceDN w:val="0"/>
        <w:adjustRightInd w:val="0"/>
        <w:rPr>
          <w:sz w:val="22"/>
          <w:szCs w:val="22"/>
          <w:lang w:val="lt-LT"/>
        </w:rPr>
      </w:pPr>
    </w:p>
    <w:tbl>
      <w:tblPr>
        <w:tblStyle w:val="Lentelstinklelis"/>
        <w:tblW w:w="7513" w:type="dxa"/>
        <w:tblLook w:val="04A0" w:firstRow="1" w:lastRow="0" w:firstColumn="1" w:lastColumn="0" w:noHBand="0" w:noVBand="1"/>
      </w:tblPr>
      <w:tblGrid>
        <w:gridCol w:w="730"/>
        <w:gridCol w:w="4799"/>
        <w:gridCol w:w="1984"/>
      </w:tblGrid>
      <w:tr w:rsidR="00CC54D2" w:rsidRPr="001B77C6" w14:paraId="3E25E61A" w14:textId="77777777" w:rsidTr="00EA7B64">
        <w:tc>
          <w:tcPr>
            <w:tcW w:w="730" w:type="dxa"/>
            <w:vMerge w:val="restart"/>
            <w:tcBorders>
              <w:top w:val="nil"/>
              <w:left w:val="nil"/>
              <w:bottom w:val="nil"/>
              <w:right w:val="nil"/>
            </w:tcBorders>
            <w:vAlign w:val="center"/>
          </w:tcPr>
          <w:p w14:paraId="6E37788B" w14:textId="77777777" w:rsidR="00CC54D2" w:rsidRPr="001B77C6" w:rsidRDefault="00CC54D2" w:rsidP="00EA7B64">
            <w:pPr>
              <w:widowControl w:val="0"/>
              <w:autoSpaceDE w:val="0"/>
              <w:autoSpaceDN w:val="0"/>
              <w:adjustRightInd w:val="0"/>
              <w:jc w:val="right"/>
              <w:rPr>
                <w:sz w:val="22"/>
                <w:szCs w:val="22"/>
                <w:lang w:val="lt-LT"/>
              </w:rPr>
            </w:pPr>
            <w:r w:rsidRPr="001B77C6">
              <w:rPr>
                <w:sz w:val="22"/>
                <w:szCs w:val="22"/>
                <w:lang w:val="lt-LT"/>
              </w:rPr>
              <w:t>KK =</w:t>
            </w:r>
          </w:p>
        </w:tc>
        <w:tc>
          <w:tcPr>
            <w:tcW w:w="4799" w:type="dxa"/>
            <w:tcBorders>
              <w:top w:val="nil"/>
              <w:left w:val="nil"/>
              <w:bottom w:val="single" w:sz="4" w:space="0" w:color="auto"/>
              <w:right w:val="nil"/>
            </w:tcBorders>
            <w:vAlign w:val="center"/>
          </w:tcPr>
          <w:p w14:paraId="61185923" w14:textId="5BDD08A4" w:rsidR="00CC54D2" w:rsidRPr="001B77C6" w:rsidRDefault="00EA7B64" w:rsidP="00EA7B64">
            <w:pPr>
              <w:widowControl w:val="0"/>
              <w:autoSpaceDE w:val="0"/>
              <w:autoSpaceDN w:val="0"/>
              <w:adjustRightInd w:val="0"/>
              <w:jc w:val="center"/>
              <w:rPr>
                <w:sz w:val="22"/>
                <w:szCs w:val="22"/>
                <w:lang w:val="lt-LT"/>
              </w:rPr>
            </w:pPr>
            <w:r>
              <w:t>[</w:t>
            </w:r>
            <w:r w:rsidR="00CC54D2" w:rsidRPr="001B77C6">
              <w:rPr>
                <w:sz w:val="22"/>
                <w:szCs w:val="22"/>
                <w:lang w:val="lt-LT"/>
              </w:rPr>
              <w:t>140 – amžius (metai)] x svoris (kg)</w:t>
            </w:r>
          </w:p>
        </w:tc>
        <w:tc>
          <w:tcPr>
            <w:tcW w:w="1984" w:type="dxa"/>
            <w:vMerge w:val="restart"/>
            <w:tcBorders>
              <w:top w:val="nil"/>
              <w:left w:val="nil"/>
              <w:bottom w:val="nil"/>
              <w:right w:val="nil"/>
            </w:tcBorders>
            <w:vAlign w:val="center"/>
          </w:tcPr>
          <w:p w14:paraId="7E207498" w14:textId="77777777" w:rsidR="00CC54D2" w:rsidRPr="001B77C6" w:rsidRDefault="00CC54D2" w:rsidP="00EA7B64">
            <w:pPr>
              <w:widowControl w:val="0"/>
              <w:autoSpaceDE w:val="0"/>
              <w:autoSpaceDN w:val="0"/>
              <w:adjustRightInd w:val="0"/>
              <w:rPr>
                <w:sz w:val="22"/>
                <w:szCs w:val="22"/>
                <w:lang w:val="lt-LT"/>
              </w:rPr>
            </w:pPr>
            <w:r w:rsidRPr="001B77C6">
              <w:rPr>
                <w:sz w:val="22"/>
                <w:szCs w:val="22"/>
                <w:lang w:val="lt-LT"/>
              </w:rPr>
              <w:t>(x 0,85 moterims)</w:t>
            </w:r>
          </w:p>
        </w:tc>
      </w:tr>
      <w:tr w:rsidR="00CC54D2" w:rsidRPr="001B77C6" w14:paraId="0BE63AAD" w14:textId="77777777" w:rsidTr="00EA7B64">
        <w:tc>
          <w:tcPr>
            <w:tcW w:w="730" w:type="dxa"/>
            <w:vMerge/>
            <w:tcBorders>
              <w:top w:val="nil"/>
              <w:left w:val="nil"/>
              <w:bottom w:val="nil"/>
              <w:right w:val="nil"/>
            </w:tcBorders>
          </w:tcPr>
          <w:p w14:paraId="4EF94916" w14:textId="77777777" w:rsidR="00CC54D2" w:rsidRPr="001B77C6" w:rsidRDefault="00CC54D2" w:rsidP="00EA7B64">
            <w:pPr>
              <w:widowControl w:val="0"/>
              <w:autoSpaceDE w:val="0"/>
              <w:autoSpaceDN w:val="0"/>
              <w:adjustRightInd w:val="0"/>
              <w:rPr>
                <w:sz w:val="22"/>
                <w:szCs w:val="22"/>
                <w:lang w:val="lt-LT"/>
              </w:rPr>
            </w:pPr>
          </w:p>
        </w:tc>
        <w:tc>
          <w:tcPr>
            <w:tcW w:w="4799" w:type="dxa"/>
            <w:tcBorders>
              <w:top w:val="single" w:sz="4" w:space="0" w:color="auto"/>
              <w:left w:val="nil"/>
              <w:bottom w:val="nil"/>
              <w:right w:val="nil"/>
            </w:tcBorders>
            <w:vAlign w:val="center"/>
          </w:tcPr>
          <w:p w14:paraId="4C75C26F" w14:textId="77777777" w:rsidR="00CC54D2" w:rsidRPr="001B77C6" w:rsidRDefault="00CC54D2" w:rsidP="00EA7B64">
            <w:pPr>
              <w:widowControl w:val="0"/>
              <w:autoSpaceDE w:val="0"/>
              <w:autoSpaceDN w:val="0"/>
              <w:adjustRightInd w:val="0"/>
              <w:jc w:val="center"/>
              <w:rPr>
                <w:sz w:val="22"/>
                <w:szCs w:val="22"/>
                <w:lang w:val="lt-LT"/>
              </w:rPr>
            </w:pPr>
            <w:r w:rsidRPr="001B77C6">
              <w:rPr>
                <w:sz w:val="22"/>
                <w:szCs w:val="22"/>
                <w:lang w:val="lt-LT"/>
              </w:rPr>
              <w:t>72 x kreatinino koncentracija serume (mg/dl)</w:t>
            </w:r>
          </w:p>
        </w:tc>
        <w:tc>
          <w:tcPr>
            <w:tcW w:w="1984" w:type="dxa"/>
            <w:vMerge/>
            <w:tcBorders>
              <w:top w:val="nil"/>
              <w:left w:val="nil"/>
              <w:bottom w:val="nil"/>
              <w:right w:val="nil"/>
            </w:tcBorders>
          </w:tcPr>
          <w:p w14:paraId="5CB0F650" w14:textId="77777777" w:rsidR="00CC54D2" w:rsidRPr="001B77C6" w:rsidRDefault="00CC54D2" w:rsidP="00EA7B64">
            <w:pPr>
              <w:widowControl w:val="0"/>
              <w:autoSpaceDE w:val="0"/>
              <w:autoSpaceDN w:val="0"/>
              <w:adjustRightInd w:val="0"/>
              <w:rPr>
                <w:sz w:val="22"/>
                <w:szCs w:val="22"/>
                <w:lang w:val="lt-LT"/>
              </w:rPr>
            </w:pPr>
          </w:p>
        </w:tc>
      </w:tr>
    </w:tbl>
    <w:p w14:paraId="1A65A9A2" w14:textId="77777777" w:rsidR="00CC54D2" w:rsidRPr="001B77C6" w:rsidRDefault="00CC54D2" w:rsidP="00CC54D2">
      <w:pPr>
        <w:widowControl w:val="0"/>
        <w:autoSpaceDE w:val="0"/>
        <w:autoSpaceDN w:val="0"/>
        <w:adjustRightInd w:val="0"/>
        <w:rPr>
          <w:sz w:val="22"/>
          <w:szCs w:val="22"/>
          <w:lang w:val="lt-LT"/>
        </w:rPr>
      </w:pPr>
    </w:p>
    <w:p w14:paraId="49297AD3" w14:textId="2614AB58" w:rsidR="00CC54D2" w:rsidRPr="001B77C6" w:rsidRDefault="00CC54D2" w:rsidP="00CC54D2">
      <w:pPr>
        <w:keepNext/>
        <w:widowControl w:val="0"/>
        <w:tabs>
          <w:tab w:val="left" w:pos="567"/>
        </w:tabs>
        <w:autoSpaceDE w:val="0"/>
        <w:autoSpaceDN w:val="0"/>
        <w:adjustRightInd w:val="0"/>
        <w:ind w:left="357" w:hanging="357"/>
        <w:rPr>
          <w:bCs/>
          <w:sz w:val="22"/>
          <w:szCs w:val="22"/>
          <w:lang w:val="lt-LT"/>
        </w:rPr>
      </w:pPr>
      <w:r w:rsidRPr="001B77C6">
        <w:rPr>
          <w:sz w:val="22"/>
          <w:szCs w:val="22"/>
          <w:lang w:val="lt-LT"/>
        </w:rPr>
        <w:lastRenderedPageBreak/>
        <w:t>Dozės koregavimas pacientams, kurių inkstų funkcija sutrikusi</w:t>
      </w:r>
      <w:r w:rsidR="00BF5BAC">
        <w:rPr>
          <w:sz w:val="22"/>
          <w:szCs w:val="22"/>
          <w:lang w:val="lt-LT"/>
        </w:rPr>
        <w:t>.</w:t>
      </w:r>
    </w:p>
    <w:p w14:paraId="5759DBB9" w14:textId="77777777" w:rsidR="00CC54D2" w:rsidRPr="001B77C6" w:rsidRDefault="00CC54D2" w:rsidP="00CC54D2">
      <w:pPr>
        <w:keepNext/>
        <w:widowControl w:val="0"/>
        <w:tabs>
          <w:tab w:val="left" w:pos="567"/>
        </w:tabs>
        <w:autoSpaceDE w:val="0"/>
        <w:autoSpaceDN w:val="0"/>
        <w:adjustRightInd w:val="0"/>
        <w:ind w:left="357" w:hanging="357"/>
        <w:rPr>
          <w:bCs/>
          <w:caps/>
          <w:sz w:val="22"/>
          <w:szCs w:val="22"/>
          <w:lang w:val="lt-LT"/>
        </w:rPr>
      </w:pPr>
    </w:p>
    <w:tbl>
      <w:tblPr>
        <w:tblW w:w="0" w:type="auto"/>
        <w:tblInd w:w="-38" w:type="dxa"/>
        <w:tblLayout w:type="fixed"/>
        <w:tblCellMar>
          <w:left w:w="70" w:type="dxa"/>
          <w:right w:w="70" w:type="dxa"/>
        </w:tblCellMar>
        <w:tblLook w:val="0000" w:firstRow="0" w:lastRow="0" w:firstColumn="0" w:lastColumn="0" w:noHBand="0" w:noVBand="0"/>
      </w:tblPr>
      <w:tblGrid>
        <w:gridCol w:w="3149"/>
        <w:gridCol w:w="2143"/>
        <w:gridCol w:w="19"/>
        <w:gridCol w:w="2124"/>
        <w:gridCol w:w="38"/>
      </w:tblGrid>
      <w:tr w:rsidR="00CC54D2" w:rsidRPr="001B77C6" w14:paraId="645CD06F" w14:textId="77777777" w:rsidTr="00EA7B64">
        <w:trPr>
          <w:trHeight w:val="454"/>
        </w:trPr>
        <w:tc>
          <w:tcPr>
            <w:tcW w:w="3149" w:type="dxa"/>
            <w:tcBorders>
              <w:top w:val="single" w:sz="6" w:space="0" w:color="auto"/>
              <w:left w:val="single" w:sz="6" w:space="0" w:color="auto"/>
              <w:bottom w:val="single" w:sz="6" w:space="0" w:color="auto"/>
              <w:right w:val="single" w:sz="6" w:space="0" w:color="auto"/>
            </w:tcBorders>
            <w:shd w:val="clear" w:color="auto" w:fill="C0C0C0"/>
            <w:vAlign w:val="center"/>
          </w:tcPr>
          <w:p w14:paraId="2D4F37B4" w14:textId="77777777" w:rsidR="00CC54D2" w:rsidRPr="001B77C6" w:rsidRDefault="00CC54D2" w:rsidP="00EA7B64">
            <w:pPr>
              <w:keepNext/>
              <w:widowControl w:val="0"/>
              <w:autoSpaceDE w:val="0"/>
              <w:autoSpaceDN w:val="0"/>
              <w:adjustRightInd w:val="0"/>
              <w:rPr>
                <w:b/>
                <w:bCs/>
                <w:sz w:val="22"/>
                <w:szCs w:val="22"/>
                <w:lang w:val="lt-LT"/>
              </w:rPr>
            </w:pPr>
            <w:r w:rsidRPr="001B77C6">
              <w:rPr>
                <w:b/>
                <w:bCs/>
                <w:sz w:val="22"/>
                <w:szCs w:val="22"/>
                <w:lang w:val="lt-LT"/>
              </w:rPr>
              <w:t>Inkstų funkcija</w:t>
            </w:r>
          </w:p>
        </w:tc>
        <w:tc>
          <w:tcPr>
            <w:tcW w:w="2162"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5318B2A8" w14:textId="77777777" w:rsidR="00CC54D2" w:rsidRPr="001B77C6" w:rsidRDefault="00CC54D2" w:rsidP="00EA7B64">
            <w:pPr>
              <w:keepNext/>
              <w:widowControl w:val="0"/>
              <w:autoSpaceDE w:val="0"/>
              <w:autoSpaceDN w:val="0"/>
              <w:adjustRightInd w:val="0"/>
              <w:jc w:val="center"/>
              <w:rPr>
                <w:b/>
                <w:bCs/>
                <w:sz w:val="22"/>
                <w:szCs w:val="22"/>
                <w:lang w:val="lt-LT"/>
              </w:rPr>
            </w:pPr>
            <w:r w:rsidRPr="001B77C6">
              <w:rPr>
                <w:b/>
                <w:bCs/>
                <w:sz w:val="22"/>
                <w:szCs w:val="22"/>
                <w:lang w:val="lt-LT"/>
              </w:rPr>
              <w:t>Kreatinino klirensas</w:t>
            </w:r>
            <w:r w:rsidRPr="001B77C6">
              <w:rPr>
                <w:b/>
                <w:bCs/>
                <w:sz w:val="22"/>
                <w:szCs w:val="22"/>
                <w:lang w:val="lt-LT"/>
              </w:rPr>
              <w:br/>
              <w:t>(ml/min.)</w:t>
            </w:r>
          </w:p>
        </w:tc>
        <w:tc>
          <w:tcPr>
            <w:tcW w:w="2162"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758AAEB2" w14:textId="77777777" w:rsidR="00CC54D2" w:rsidRPr="001B77C6" w:rsidRDefault="00CC54D2" w:rsidP="00EA7B64">
            <w:pPr>
              <w:keepNext/>
              <w:widowControl w:val="0"/>
              <w:autoSpaceDE w:val="0"/>
              <w:autoSpaceDN w:val="0"/>
              <w:adjustRightInd w:val="0"/>
              <w:jc w:val="center"/>
              <w:rPr>
                <w:b/>
                <w:bCs/>
                <w:sz w:val="22"/>
                <w:szCs w:val="22"/>
                <w:lang w:val="lt-LT"/>
              </w:rPr>
            </w:pPr>
            <w:r w:rsidRPr="001B77C6">
              <w:rPr>
                <w:b/>
                <w:bCs/>
                <w:sz w:val="22"/>
                <w:szCs w:val="22"/>
                <w:lang w:val="lt-LT"/>
              </w:rPr>
              <w:t>Dozavimas</w:t>
            </w:r>
          </w:p>
        </w:tc>
      </w:tr>
      <w:tr w:rsidR="00CC54D2" w:rsidRPr="001B77C6" w14:paraId="2EEE335F" w14:textId="77777777" w:rsidTr="00EA7B64">
        <w:trPr>
          <w:trHeight w:val="454"/>
        </w:trPr>
        <w:tc>
          <w:tcPr>
            <w:tcW w:w="3149" w:type="dxa"/>
            <w:tcBorders>
              <w:top w:val="single" w:sz="6" w:space="0" w:color="auto"/>
              <w:left w:val="single" w:sz="6" w:space="0" w:color="auto"/>
              <w:bottom w:val="single" w:sz="6" w:space="0" w:color="auto"/>
              <w:right w:val="single" w:sz="6" w:space="0" w:color="auto"/>
            </w:tcBorders>
            <w:vAlign w:val="center"/>
          </w:tcPr>
          <w:p w14:paraId="57B51035" w14:textId="77777777" w:rsidR="00CC54D2" w:rsidRPr="001B77C6" w:rsidRDefault="00CC54D2" w:rsidP="00EA7B64">
            <w:pPr>
              <w:keepNext/>
              <w:widowControl w:val="0"/>
              <w:autoSpaceDE w:val="0"/>
              <w:autoSpaceDN w:val="0"/>
              <w:adjustRightInd w:val="0"/>
              <w:rPr>
                <w:sz w:val="22"/>
                <w:szCs w:val="22"/>
                <w:lang w:val="lt-LT"/>
              </w:rPr>
            </w:pPr>
            <w:r w:rsidRPr="001B77C6">
              <w:rPr>
                <w:sz w:val="22"/>
                <w:szCs w:val="22"/>
                <w:lang w:val="lt-LT"/>
              </w:rPr>
              <w:t>Normali</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583BB1F2"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 80</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052671F3"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10 mg</w:t>
            </w:r>
            <w:r w:rsidRPr="001B77C6">
              <w:rPr>
                <w:sz w:val="22"/>
                <w:szCs w:val="22"/>
                <w:lang w:val="lt-LT"/>
              </w:rPr>
              <w:br/>
              <w:t>1 kartą per parą</w:t>
            </w:r>
          </w:p>
        </w:tc>
      </w:tr>
      <w:tr w:rsidR="00CC54D2" w:rsidRPr="001B77C6" w14:paraId="0ED9B3B4" w14:textId="77777777" w:rsidTr="00EA7B64">
        <w:trPr>
          <w:trHeight w:val="454"/>
        </w:trPr>
        <w:tc>
          <w:tcPr>
            <w:tcW w:w="3149" w:type="dxa"/>
            <w:tcBorders>
              <w:top w:val="single" w:sz="6" w:space="0" w:color="auto"/>
              <w:left w:val="single" w:sz="6" w:space="0" w:color="auto"/>
              <w:bottom w:val="single" w:sz="6" w:space="0" w:color="auto"/>
              <w:right w:val="single" w:sz="6" w:space="0" w:color="auto"/>
            </w:tcBorders>
            <w:vAlign w:val="center"/>
          </w:tcPr>
          <w:p w14:paraId="033590EB" w14:textId="77777777" w:rsidR="00CC54D2" w:rsidRPr="001B77C6" w:rsidRDefault="00CC54D2" w:rsidP="00EA7B64">
            <w:pPr>
              <w:keepNext/>
              <w:widowControl w:val="0"/>
              <w:autoSpaceDE w:val="0"/>
              <w:autoSpaceDN w:val="0"/>
              <w:adjustRightInd w:val="0"/>
              <w:rPr>
                <w:sz w:val="22"/>
                <w:szCs w:val="22"/>
                <w:lang w:val="lt-LT"/>
              </w:rPr>
            </w:pPr>
            <w:r w:rsidRPr="001B77C6">
              <w:rPr>
                <w:sz w:val="22"/>
                <w:szCs w:val="22"/>
                <w:lang w:val="lt-LT"/>
              </w:rPr>
              <w:t>Lengvai sutrikusi</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39052CD6"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50</w:t>
            </w:r>
            <w:r w:rsidRPr="001B77C6">
              <w:rPr>
                <w:sz w:val="22"/>
                <w:szCs w:val="22"/>
                <w:lang w:val="lt-LT"/>
              </w:rPr>
              <w:noBreakHyphen/>
              <w:t>79</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1695E0B1"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10 mg</w:t>
            </w:r>
            <w:r w:rsidRPr="001B77C6">
              <w:rPr>
                <w:sz w:val="22"/>
                <w:szCs w:val="22"/>
                <w:lang w:val="lt-LT"/>
              </w:rPr>
              <w:br/>
              <w:t>1 kartą per parą</w:t>
            </w:r>
          </w:p>
        </w:tc>
      </w:tr>
      <w:tr w:rsidR="00CC54D2" w:rsidRPr="001B77C6" w14:paraId="069D00D7" w14:textId="77777777" w:rsidTr="00EA7B64">
        <w:trPr>
          <w:trHeight w:val="454"/>
        </w:trPr>
        <w:tc>
          <w:tcPr>
            <w:tcW w:w="3149" w:type="dxa"/>
            <w:tcBorders>
              <w:top w:val="single" w:sz="6" w:space="0" w:color="auto"/>
              <w:left w:val="single" w:sz="6" w:space="0" w:color="auto"/>
              <w:bottom w:val="single" w:sz="6" w:space="0" w:color="auto"/>
              <w:right w:val="single" w:sz="6" w:space="0" w:color="auto"/>
            </w:tcBorders>
            <w:vAlign w:val="center"/>
          </w:tcPr>
          <w:p w14:paraId="50CFCC38" w14:textId="77777777" w:rsidR="00CC54D2" w:rsidRPr="001B77C6" w:rsidRDefault="00CC54D2" w:rsidP="00EA7B64">
            <w:pPr>
              <w:keepNext/>
              <w:widowControl w:val="0"/>
              <w:autoSpaceDE w:val="0"/>
              <w:autoSpaceDN w:val="0"/>
              <w:adjustRightInd w:val="0"/>
              <w:rPr>
                <w:sz w:val="22"/>
                <w:szCs w:val="22"/>
                <w:lang w:val="lt-LT"/>
              </w:rPr>
            </w:pPr>
            <w:r w:rsidRPr="001B77C6">
              <w:rPr>
                <w:sz w:val="22"/>
                <w:szCs w:val="22"/>
                <w:lang w:val="lt-LT"/>
              </w:rPr>
              <w:t>Vidutiniškai sutrikusi</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4EDA534A"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30</w:t>
            </w:r>
            <w:r w:rsidRPr="001B77C6">
              <w:rPr>
                <w:sz w:val="22"/>
                <w:szCs w:val="22"/>
                <w:lang w:val="lt-LT"/>
              </w:rPr>
              <w:noBreakHyphen/>
              <w:t>49</w:t>
            </w:r>
          </w:p>
        </w:tc>
        <w:tc>
          <w:tcPr>
            <w:tcW w:w="2162" w:type="dxa"/>
            <w:gridSpan w:val="2"/>
            <w:tcBorders>
              <w:top w:val="single" w:sz="6" w:space="0" w:color="auto"/>
              <w:left w:val="single" w:sz="6" w:space="0" w:color="auto"/>
              <w:bottom w:val="single" w:sz="6" w:space="0" w:color="auto"/>
              <w:right w:val="single" w:sz="6" w:space="0" w:color="auto"/>
            </w:tcBorders>
            <w:vAlign w:val="center"/>
          </w:tcPr>
          <w:p w14:paraId="28BA1AA5" w14:textId="77777777" w:rsidR="00CC54D2" w:rsidRPr="001B77C6" w:rsidRDefault="00CC54D2" w:rsidP="00EA7B64">
            <w:pPr>
              <w:keepNext/>
              <w:widowControl w:val="0"/>
              <w:autoSpaceDE w:val="0"/>
              <w:autoSpaceDN w:val="0"/>
              <w:adjustRightInd w:val="0"/>
              <w:jc w:val="center"/>
              <w:rPr>
                <w:sz w:val="22"/>
                <w:szCs w:val="22"/>
                <w:lang w:val="lt-LT"/>
              </w:rPr>
            </w:pPr>
            <w:r w:rsidRPr="001B77C6">
              <w:rPr>
                <w:sz w:val="22"/>
                <w:szCs w:val="22"/>
                <w:lang w:val="lt-LT"/>
              </w:rPr>
              <w:t>5 mg</w:t>
            </w:r>
            <w:r w:rsidRPr="001B77C6">
              <w:rPr>
                <w:sz w:val="22"/>
                <w:szCs w:val="22"/>
                <w:lang w:val="lt-LT"/>
              </w:rPr>
              <w:br/>
              <w:t>1 kartą per parą</w:t>
            </w:r>
          </w:p>
        </w:tc>
      </w:tr>
      <w:tr w:rsidR="00CC54D2" w:rsidRPr="001B77C6" w14:paraId="5B61F8A0" w14:textId="77777777" w:rsidTr="00EA7B64">
        <w:trPr>
          <w:trHeight w:val="454"/>
        </w:trPr>
        <w:tc>
          <w:tcPr>
            <w:tcW w:w="3149" w:type="dxa"/>
            <w:tcBorders>
              <w:top w:val="single" w:sz="6" w:space="0" w:color="auto"/>
              <w:left w:val="single" w:sz="6" w:space="0" w:color="auto"/>
              <w:bottom w:val="single" w:sz="4" w:space="0" w:color="auto"/>
              <w:right w:val="single" w:sz="6" w:space="0" w:color="auto"/>
            </w:tcBorders>
            <w:vAlign w:val="center"/>
          </w:tcPr>
          <w:p w14:paraId="5035E3DD" w14:textId="77777777" w:rsidR="00CC54D2" w:rsidRPr="001B77C6" w:rsidRDefault="00CC54D2" w:rsidP="00EA7B64">
            <w:pPr>
              <w:widowControl w:val="0"/>
              <w:autoSpaceDE w:val="0"/>
              <w:autoSpaceDN w:val="0"/>
              <w:adjustRightInd w:val="0"/>
              <w:rPr>
                <w:sz w:val="22"/>
                <w:szCs w:val="22"/>
                <w:lang w:val="lt-LT"/>
              </w:rPr>
            </w:pPr>
            <w:r w:rsidRPr="001B77C6">
              <w:rPr>
                <w:sz w:val="22"/>
                <w:szCs w:val="22"/>
                <w:lang w:val="lt-LT"/>
              </w:rPr>
              <w:t>Sunkiai sutrikusi</w:t>
            </w:r>
          </w:p>
        </w:tc>
        <w:tc>
          <w:tcPr>
            <w:tcW w:w="2162" w:type="dxa"/>
            <w:gridSpan w:val="2"/>
            <w:tcBorders>
              <w:top w:val="single" w:sz="6" w:space="0" w:color="auto"/>
              <w:left w:val="single" w:sz="6" w:space="0" w:color="auto"/>
              <w:bottom w:val="single" w:sz="4" w:space="0" w:color="auto"/>
              <w:right w:val="single" w:sz="6" w:space="0" w:color="auto"/>
            </w:tcBorders>
            <w:vAlign w:val="center"/>
          </w:tcPr>
          <w:p w14:paraId="3E73721F" w14:textId="77777777" w:rsidR="00CC54D2" w:rsidRPr="001B77C6" w:rsidRDefault="00CC54D2" w:rsidP="00EA7B64">
            <w:pPr>
              <w:widowControl w:val="0"/>
              <w:autoSpaceDE w:val="0"/>
              <w:autoSpaceDN w:val="0"/>
              <w:adjustRightInd w:val="0"/>
              <w:jc w:val="center"/>
              <w:rPr>
                <w:sz w:val="22"/>
                <w:szCs w:val="22"/>
                <w:lang w:val="lt-LT"/>
              </w:rPr>
            </w:pPr>
            <w:r w:rsidRPr="001B77C6">
              <w:rPr>
                <w:sz w:val="22"/>
                <w:szCs w:val="22"/>
                <w:lang w:val="lt-LT"/>
              </w:rPr>
              <w:t>&lt; 30</w:t>
            </w:r>
          </w:p>
        </w:tc>
        <w:tc>
          <w:tcPr>
            <w:tcW w:w="2162" w:type="dxa"/>
            <w:gridSpan w:val="2"/>
            <w:tcBorders>
              <w:top w:val="single" w:sz="6" w:space="0" w:color="auto"/>
              <w:left w:val="single" w:sz="6" w:space="0" w:color="auto"/>
              <w:bottom w:val="single" w:sz="4" w:space="0" w:color="auto"/>
              <w:right w:val="single" w:sz="6" w:space="0" w:color="auto"/>
            </w:tcBorders>
            <w:vAlign w:val="center"/>
          </w:tcPr>
          <w:p w14:paraId="6DEDEB1F" w14:textId="77777777" w:rsidR="00CC54D2" w:rsidRPr="001B77C6" w:rsidRDefault="00CC54D2" w:rsidP="00EA7B64">
            <w:pPr>
              <w:widowControl w:val="0"/>
              <w:autoSpaceDE w:val="0"/>
              <w:autoSpaceDN w:val="0"/>
              <w:adjustRightInd w:val="0"/>
              <w:jc w:val="center"/>
              <w:rPr>
                <w:sz w:val="22"/>
                <w:szCs w:val="22"/>
                <w:lang w:val="lt-LT"/>
              </w:rPr>
            </w:pPr>
            <w:r w:rsidRPr="001B77C6">
              <w:rPr>
                <w:sz w:val="22"/>
                <w:szCs w:val="22"/>
                <w:lang w:val="lt-LT"/>
              </w:rPr>
              <w:t>5 mg kas 2 dienas</w:t>
            </w:r>
          </w:p>
        </w:tc>
      </w:tr>
      <w:tr w:rsidR="00CC54D2" w:rsidRPr="001B77C6" w14:paraId="098D38C1" w14:textId="77777777" w:rsidTr="00EA7B64">
        <w:tblPrEx>
          <w:tblCellMar>
            <w:left w:w="108" w:type="dxa"/>
            <w:right w:w="108" w:type="dxa"/>
          </w:tblCellMar>
        </w:tblPrEx>
        <w:trPr>
          <w:gridAfter w:val="1"/>
          <w:wAfter w:w="38" w:type="dxa"/>
          <w:trHeight w:val="454"/>
        </w:trPr>
        <w:tc>
          <w:tcPr>
            <w:tcW w:w="3149" w:type="dxa"/>
            <w:tcBorders>
              <w:top w:val="single" w:sz="4" w:space="0" w:color="auto"/>
              <w:left w:val="single" w:sz="4" w:space="0" w:color="auto"/>
              <w:bottom w:val="single" w:sz="4" w:space="0" w:color="auto"/>
              <w:right w:val="single" w:sz="4" w:space="0" w:color="auto"/>
            </w:tcBorders>
            <w:vAlign w:val="center"/>
          </w:tcPr>
          <w:p w14:paraId="588BEF69" w14:textId="77777777" w:rsidR="00CC54D2" w:rsidRPr="001B77C6" w:rsidRDefault="00CC54D2" w:rsidP="00EA7B64">
            <w:pPr>
              <w:widowControl w:val="0"/>
              <w:autoSpaceDE w:val="0"/>
              <w:autoSpaceDN w:val="0"/>
              <w:adjustRightInd w:val="0"/>
              <w:rPr>
                <w:sz w:val="22"/>
                <w:szCs w:val="22"/>
                <w:lang w:val="lt-LT"/>
              </w:rPr>
            </w:pPr>
            <w:r w:rsidRPr="001B77C6">
              <w:rPr>
                <w:sz w:val="22"/>
                <w:szCs w:val="22"/>
                <w:lang w:val="lt-LT"/>
              </w:rPr>
              <w:t>Galutinės stadijos inkstų liga, įskaitant dializes</w:t>
            </w:r>
          </w:p>
        </w:tc>
        <w:tc>
          <w:tcPr>
            <w:tcW w:w="2143" w:type="dxa"/>
            <w:tcBorders>
              <w:top w:val="single" w:sz="4" w:space="0" w:color="auto"/>
              <w:left w:val="single" w:sz="4" w:space="0" w:color="auto"/>
              <w:bottom w:val="single" w:sz="4" w:space="0" w:color="auto"/>
              <w:right w:val="single" w:sz="4" w:space="0" w:color="auto"/>
            </w:tcBorders>
            <w:vAlign w:val="center"/>
          </w:tcPr>
          <w:p w14:paraId="0B6C6E75" w14:textId="77777777" w:rsidR="00CC54D2" w:rsidRPr="001B77C6" w:rsidRDefault="00CC54D2" w:rsidP="00EA7B64">
            <w:pPr>
              <w:widowControl w:val="0"/>
              <w:autoSpaceDE w:val="0"/>
              <w:autoSpaceDN w:val="0"/>
              <w:adjustRightInd w:val="0"/>
              <w:jc w:val="center"/>
              <w:rPr>
                <w:sz w:val="22"/>
                <w:szCs w:val="22"/>
                <w:lang w:val="lt-LT"/>
              </w:rPr>
            </w:pPr>
            <w:r w:rsidRPr="001B77C6">
              <w:rPr>
                <w:sz w:val="22"/>
                <w:szCs w:val="22"/>
                <w:lang w:val="lt-LT"/>
              </w:rPr>
              <w:t>&lt; 10</w:t>
            </w:r>
          </w:p>
        </w:tc>
        <w:tc>
          <w:tcPr>
            <w:tcW w:w="2143" w:type="dxa"/>
            <w:gridSpan w:val="2"/>
            <w:tcBorders>
              <w:top w:val="single" w:sz="4" w:space="0" w:color="auto"/>
              <w:left w:val="single" w:sz="4" w:space="0" w:color="auto"/>
              <w:bottom w:val="single" w:sz="4" w:space="0" w:color="auto"/>
              <w:right w:val="single" w:sz="4" w:space="0" w:color="auto"/>
            </w:tcBorders>
            <w:vAlign w:val="center"/>
          </w:tcPr>
          <w:p w14:paraId="59D633C7" w14:textId="77777777" w:rsidR="00CC54D2" w:rsidRPr="001B77C6" w:rsidRDefault="00CC54D2" w:rsidP="00EA7B64">
            <w:pPr>
              <w:widowControl w:val="0"/>
              <w:autoSpaceDE w:val="0"/>
              <w:autoSpaceDN w:val="0"/>
              <w:adjustRightInd w:val="0"/>
              <w:jc w:val="center"/>
              <w:rPr>
                <w:sz w:val="22"/>
                <w:szCs w:val="22"/>
                <w:lang w:val="lt-LT"/>
              </w:rPr>
            </w:pPr>
            <w:r w:rsidRPr="001B77C6">
              <w:rPr>
                <w:sz w:val="22"/>
                <w:szCs w:val="22"/>
                <w:lang w:val="lt-LT"/>
              </w:rPr>
              <w:t>vartoti negalima</w:t>
            </w:r>
          </w:p>
        </w:tc>
      </w:tr>
    </w:tbl>
    <w:p w14:paraId="09C70754" w14:textId="77777777" w:rsidR="00CC54D2" w:rsidRPr="001B77C6" w:rsidRDefault="00CC54D2" w:rsidP="00CC54D2">
      <w:pPr>
        <w:widowControl w:val="0"/>
        <w:autoSpaceDE w:val="0"/>
        <w:autoSpaceDN w:val="0"/>
        <w:adjustRightInd w:val="0"/>
        <w:ind w:left="567" w:hanging="567"/>
        <w:rPr>
          <w:sz w:val="22"/>
          <w:szCs w:val="22"/>
          <w:lang w:val="lt-LT"/>
        </w:rPr>
      </w:pPr>
    </w:p>
    <w:p w14:paraId="3370D25F" w14:textId="77777777" w:rsidR="00CC54D2" w:rsidRPr="001B77C6" w:rsidRDefault="00CC54D2" w:rsidP="00CC54D2">
      <w:pPr>
        <w:keepNext/>
        <w:widowControl w:val="0"/>
        <w:tabs>
          <w:tab w:val="left" w:pos="567"/>
        </w:tabs>
        <w:autoSpaceDE w:val="0"/>
        <w:autoSpaceDN w:val="0"/>
        <w:adjustRightInd w:val="0"/>
        <w:rPr>
          <w:i/>
          <w:iCs/>
          <w:sz w:val="22"/>
          <w:szCs w:val="22"/>
          <w:lang w:val="lt-LT"/>
        </w:rPr>
      </w:pPr>
      <w:r w:rsidRPr="001B77C6">
        <w:rPr>
          <w:i/>
          <w:iCs/>
          <w:sz w:val="22"/>
          <w:szCs w:val="22"/>
          <w:lang w:val="lt-LT"/>
        </w:rPr>
        <w:t>Pacienta</w:t>
      </w:r>
      <w:r>
        <w:rPr>
          <w:i/>
          <w:iCs/>
          <w:sz w:val="22"/>
          <w:szCs w:val="22"/>
          <w:lang w:val="lt-LT"/>
        </w:rPr>
        <w:t>ms</w:t>
      </w:r>
      <w:r w:rsidRPr="001B77C6">
        <w:rPr>
          <w:i/>
          <w:iCs/>
          <w:sz w:val="22"/>
          <w:szCs w:val="22"/>
          <w:lang w:val="lt-LT"/>
        </w:rPr>
        <w:t>, kurių kepenų funkcija sutrikusi</w:t>
      </w:r>
    </w:p>
    <w:p w14:paraId="0A434A7A" w14:textId="77777777" w:rsidR="00CC54D2" w:rsidRPr="001B77C6" w:rsidRDefault="00CC54D2" w:rsidP="00CC54D2">
      <w:pPr>
        <w:tabs>
          <w:tab w:val="left" w:pos="540"/>
        </w:tabs>
        <w:rPr>
          <w:sz w:val="22"/>
          <w:szCs w:val="22"/>
          <w:lang w:val="lt-LT"/>
        </w:rPr>
      </w:pPr>
      <w:r w:rsidRPr="001B77C6">
        <w:rPr>
          <w:sz w:val="22"/>
          <w:szCs w:val="22"/>
          <w:lang w:val="lt-LT"/>
        </w:rPr>
        <w:t>Vien dėl sutrikusios kepenų funkcijos dozės koreguoti nereikia. Jeigu sutrikusi kepenų ir inkstų funkcija, dozę rekomenduojama koreguoti (žr. „Pacientams, kurių inkstų funkcija vidutiniškai arba sunkiai sutrikusi“ aukščiau).</w:t>
      </w:r>
    </w:p>
    <w:p w14:paraId="528CD421" w14:textId="77777777" w:rsidR="00CC54D2" w:rsidRPr="001B77C6" w:rsidRDefault="00CC54D2" w:rsidP="00CC54D2">
      <w:pPr>
        <w:widowControl w:val="0"/>
        <w:autoSpaceDE w:val="0"/>
        <w:autoSpaceDN w:val="0"/>
        <w:adjustRightInd w:val="0"/>
        <w:ind w:left="567" w:hanging="567"/>
        <w:rPr>
          <w:sz w:val="22"/>
          <w:szCs w:val="22"/>
          <w:lang w:val="lt-LT"/>
        </w:rPr>
      </w:pPr>
    </w:p>
    <w:p w14:paraId="7FB2DD76" w14:textId="77777777" w:rsidR="00CC54D2" w:rsidRPr="001B77C6" w:rsidRDefault="00CC54D2" w:rsidP="00CC54D2">
      <w:pPr>
        <w:pStyle w:val="Default"/>
        <w:rPr>
          <w:i/>
          <w:iCs/>
          <w:color w:val="auto"/>
          <w:sz w:val="22"/>
          <w:szCs w:val="22"/>
          <w:lang w:val="lt-LT"/>
        </w:rPr>
      </w:pPr>
      <w:r w:rsidRPr="001B77C6">
        <w:rPr>
          <w:i/>
          <w:iCs/>
          <w:color w:val="auto"/>
          <w:sz w:val="22"/>
          <w:szCs w:val="22"/>
          <w:lang w:val="lt-LT"/>
        </w:rPr>
        <w:t>Vaikų populiacija</w:t>
      </w:r>
    </w:p>
    <w:p w14:paraId="0BE6F227" w14:textId="77777777" w:rsidR="00CC54D2" w:rsidRPr="001B77C6" w:rsidRDefault="00CC54D2" w:rsidP="00CC54D2">
      <w:pPr>
        <w:pStyle w:val="Default"/>
        <w:rPr>
          <w:color w:val="auto"/>
          <w:sz w:val="22"/>
          <w:szCs w:val="22"/>
          <w:lang w:val="lt-LT"/>
        </w:rPr>
      </w:pPr>
      <w:r w:rsidRPr="001B77C6">
        <w:rPr>
          <w:color w:val="auto"/>
          <w:sz w:val="22"/>
          <w:szCs w:val="22"/>
          <w:lang w:val="lt-LT"/>
        </w:rPr>
        <w:t xml:space="preserve">Vaikams iki 6 metų šio vaistinio preparato tablečių vartoti negalima, kadangi nėra galimybės tinkamai pritaikyti jų dozę. </w:t>
      </w:r>
    </w:p>
    <w:p w14:paraId="35E4866E" w14:textId="77777777" w:rsidR="00CC54D2" w:rsidRPr="001B77C6" w:rsidRDefault="00CC54D2" w:rsidP="00CC54D2">
      <w:pPr>
        <w:pStyle w:val="Default"/>
        <w:rPr>
          <w:color w:val="auto"/>
          <w:sz w:val="22"/>
          <w:szCs w:val="22"/>
          <w:lang w:val="lt-LT"/>
        </w:rPr>
      </w:pPr>
    </w:p>
    <w:p w14:paraId="1B05EFA6" w14:textId="77777777" w:rsidR="00CC54D2" w:rsidRPr="001B77C6" w:rsidRDefault="00CC54D2" w:rsidP="00CC54D2">
      <w:pPr>
        <w:pStyle w:val="Default"/>
        <w:rPr>
          <w:color w:val="auto"/>
          <w:sz w:val="22"/>
          <w:szCs w:val="22"/>
          <w:lang w:val="lt-LT"/>
        </w:rPr>
      </w:pPr>
      <w:r w:rsidRPr="001B77C6">
        <w:rPr>
          <w:color w:val="auto"/>
          <w:sz w:val="22"/>
          <w:szCs w:val="22"/>
          <w:lang w:val="lt-LT"/>
        </w:rPr>
        <w:t xml:space="preserve">Vaikams nuo 6 iki 12 metų: po 5 mg (pusę tabletės) 2 kartus per parą. </w:t>
      </w:r>
    </w:p>
    <w:p w14:paraId="4DC763EF" w14:textId="77777777" w:rsidR="00CC54D2" w:rsidRPr="001B77C6" w:rsidRDefault="00CC54D2" w:rsidP="00CC54D2">
      <w:pPr>
        <w:pStyle w:val="Default"/>
        <w:rPr>
          <w:color w:val="auto"/>
          <w:sz w:val="22"/>
          <w:szCs w:val="22"/>
          <w:lang w:val="lt-LT"/>
        </w:rPr>
      </w:pPr>
    </w:p>
    <w:p w14:paraId="75519D3D" w14:textId="77777777" w:rsidR="00CC54D2" w:rsidRPr="001B77C6" w:rsidRDefault="00CC54D2" w:rsidP="00CC54D2">
      <w:pPr>
        <w:pStyle w:val="Default"/>
        <w:rPr>
          <w:color w:val="auto"/>
          <w:sz w:val="22"/>
          <w:szCs w:val="22"/>
          <w:lang w:val="lt-LT"/>
        </w:rPr>
      </w:pPr>
      <w:r w:rsidRPr="001B77C6">
        <w:rPr>
          <w:color w:val="auto"/>
          <w:sz w:val="22"/>
          <w:szCs w:val="22"/>
          <w:lang w:val="lt-LT"/>
        </w:rPr>
        <w:t xml:space="preserve">Paaugliams nuo 12 metų: 10 mg (1 tabletė) 1 kartą per parą. </w:t>
      </w:r>
    </w:p>
    <w:p w14:paraId="570A300F" w14:textId="77777777" w:rsidR="00CC54D2" w:rsidRPr="001B77C6" w:rsidRDefault="00CC54D2" w:rsidP="00CC54D2">
      <w:pPr>
        <w:tabs>
          <w:tab w:val="left" w:pos="540"/>
        </w:tabs>
        <w:rPr>
          <w:sz w:val="22"/>
          <w:szCs w:val="22"/>
          <w:lang w:val="lt-LT"/>
        </w:rPr>
      </w:pPr>
    </w:p>
    <w:p w14:paraId="3CE295E0" w14:textId="77777777" w:rsidR="00CC54D2" w:rsidRPr="001B77C6" w:rsidRDefault="00CC54D2" w:rsidP="00CC54D2">
      <w:pPr>
        <w:tabs>
          <w:tab w:val="left" w:pos="540"/>
        </w:tabs>
        <w:rPr>
          <w:sz w:val="22"/>
          <w:szCs w:val="22"/>
          <w:lang w:val="lt-LT"/>
        </w:rPr>
      </w:pPr>
      <w:r w:rsidRPr="001B77C6">
        <w:rPr>
          <w:sz w:val="22"/>
          <w:szCs w:val="22"/>
          <w:lang w:val="lt-LT"/>
        </w:rPr>
        <w:t>Vaikams, kurių inkstų funkcija sutrikusi, dozę reikia koreguoti individualiai, atsižvelgiant į inkstų klirensą, amžių ir kūno svorį.</w:t>
      </w:r>
    </w:p>
    <w:p w14:paraId="5B9C97D4" w14:textId="77777777" w:rsidR="00CC54D2" w:rsidRPr="001B77C6" w:rsidRDefault="00CC54D2" w:rsidP="00CC54D2">
      <w:pPr>
        <w:tabs>
          <w:tab w:val="left" w:pos="540"/>
        </w:tabs>
        <w:rPr>
          <w:sz w:val="22"/>
          <w:szCs w:val="22"/>
          <w:lang w:val="lt-LT"/>
        </w:rPr>
      </w:pPr>
    </w:p>
    <w:p w14:paraId="2179779C" w14:textId="77777777" w:rsidR="00CC54D2" w:rsidRPr="001B77C6" w:rsidRDefault="00CC54D2" w:rsidP="00CC54D2">
      <w:pPr>
        <w:pStyle w:val="Default"/>
        <w:rPr>
          <w:color w:val="auto"/>
          <w:sz w:val="22"/>
          <w:szCs w:val="22"/>
          <w:u w:val="single"/>
          <w:lang w:val="lt-LT"/>
        </w:rPr>
      </w:pPr>
      <w:r w:rsidRPr="001B77C6">
        <w:rPr>
          <w:color w:val="auto"/>
          <w:sz w:val="22"/>
          <w:szCs w:val="22"/>
          <w:u w:val="single"/>
          <w:lang w:val="lt-LT"/>
        </w:rPr>
        <w:t xml:space="preserve">Vartojimo metodas </w:t>
      </w:r>
    </w:p>
    <w:p w14:paraId="4BEE5C1C" w14:textId="77777777" w:rsidR="00CC54D2" w:rsidRPr="001B77C6" w:rsidRDefault="00CC54D2" w:rsidP="00CC54D2">
      <w:pPr>
        <w:tabs>
          <w:tab w:val="left" w:pos="540"/>
        </w:tabs>
        <w:rPr>
          <w:sz w:val="22"/>
          <w:szCs w:val="22"/>
          <w:lang w:val="lt-LT"/>
        </w:rPr>
      </w:pPr>
      <w:r w:rsidRPr="001B77C6">
        <w:rPr>
          <w:sz w:val="22"/>
          <w:szCs w:val="22"/>
          <w:lang w:val="lt-LT"/>
        </w:rPr>
        <w:t>Tabletę reikia nuryti užgeriant stikline skysčio.</w:t>
      </w:r>
    </w:p>
    <w:p w14:paraId="1250801B" w14:textId="77777777" w:rsidR="00CC54D2" w:rsidRPr="001B77C6" w:rsidRDefault="00CC54D2" w:rsidP="00CC54D2">
      <w:pPr>
        <w:tabs>
          <w:tab w:val="left" w:pos="540"/>
        </w:tabs>
        <w:rPr>
          <w:sz w:val="22"/>
          <w:szCs w:val="22"/>
          <w:lang w:val="lt-LT"/>
        </w:rPr>
      </w:pPr>
    </w:p>
    <w:p w14:paraId="354F4ECC"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4.3</w:t>
      </w:r>
      <w:r w:rsidRPr="001B77C6">
        <w:rPr>
          <w:rFonts w:ascii="Times New Roman" w:hAnsi="Times New Roman" w:cs="Times New Roman"/>
          <w:i w:val="0"/>
          <w:iCs w:val="0"/>
          <w:color w:val="auto"/>
          <w:sz w:val="22"/>
          <w:szCs w:val="22"/>
          <w:lang w:val="lt-LT"/>
        </w:rPr>
        <w:tab/>
        <w:t>Kontraindikacijos</w:t>
      </w:r>
    </w:p>
    <w:p w14:paraId="3E8EAA6C" w14:textId="77777777" w:rsidR="00CC54D2" w:rsidRPr="001B77C6" w:rsidRDefault="00CC54D2" w:rsidP="00CC54D2">
      <w:pPr>
        <w:rPr>
          <w:sz w:val="22"/>
          <w:szCs w:val="22"/>
          <w:lang w:val="lt-LT"/>
        </w:rPr>
      </w:pPr>
    </w:p>
    <w:p w14:paraId="022CC190" w14:textId="77777777" w:rsidR="00CC54D2" w:rsidRPr="001B77C6" w:rsidRDefault="00CC54D2" w:rsidP="00CC54D2">
      <w:pPr>
        <w:rPr>
          <w:sz w:val="22"/>
          <w:szCs w:val="22"/>
          <w:lang w:val="lt-LT"/>
        </w:rPr>
      </w:pPr>
      <w:r w:rsidRPr="001B77C6">
        <w:rPr>
          <w:sz w:val="22"/>
          <w:szCs w:val="22"/>
          <w:lang w:val="lt-LT"/>
        </w:rPr>
        <w:t>Padidėjęs jautrumas veikliajai, bet kuriai 6.1 skyriuje nurodytai pagalbinei medžiagai, hidroksizinui arba bet kuriam piperazino dariniui.</w:t>
      </w:r>
    </w:p>
    <w:p w14:paraId="0A0A5A01" w14:textId="77777777" w:rsidR="00CC54D2" w:rsidRPr="001B77C6" w:rsidRDefault="00CC54D2" w:rsidP="00CC54D2">
      <w:pPr>
        <w:pStyle w:val="Pagrindinistekstas"/>
        <w:spacing w:before="0" w:line="240" w:lineRule="auto"/>
        <w:jc w:val="left"/>
        <w:rPr>
          <w:sz w:val="22"/>
          <w:szCs w:val="22"/>
          <w:lang w:val="lt-LT"/>
        </w:rPr>
      </w:pPr>
    </w:p>
    <w:p w14:paraId="4A2B7DAE"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Sunkiai sutrikusi inkstų funkcija (kreatinino klirensas &lt; 10 ml/min.).</w:t>
      </w:r>
    </w:p>
    <w:p w14:paraId="01815838" w14:textId="77777777" w:rsidR="00CC54D2" w:rsidRPr="001B77C6" w:rsidRDefault="00CC54D2" w:rsidP="00CC54D2">
      <w:pPr>
        <w:rPr>
          <w:sz w:val="22"/>
          <w:szCs w:val="22"/>
          <w:lang w:val="lt-LT"/>
        </w:rPr>
      </w:pPr>
    </w:p>
    <w:p w14:paraId="5A2202A1"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4.4</w:t>
      </w:r>
      <w:r w:rsidRPr="001B77C6">
        <w:rPr>
          <w:rFonts w:ascii="Times New Roman" w:hAnsi="Times New Roman" w:cs="Times New Roman"/>
          <w:i w:val="0"/>
          <w:iCs w:val="0"/>
          <w:color w:val="auto"/>
          <w:sz w:val="22"/>
          <w:szCs w:val="22"/>
          <w:lang w:val="lt-LT"/>
        </w:rPr>
        <w:tab/>
        <w:t>Specialūs įspėjimai ir atsargumo priemonės</w:t>
      </w:r>
    </w:p>
    <w:p w14:paraId="65CBD3B9" w14:textId="77777777" w:rsidR="00CC54D2" w:rsidRPr="001B77C6" w:rsidRDefault="00CC54D2" w:rsidP="00CC54D2">
      <w:pPr>
        <w:pStyle w:val="Pagrindinistekstas"/>
        <w:spacing w:before="0" w:line="240" w:lineRule="auto"/>
        <w:jc w:val="left"/>
        <w:rPr>
          <w:sz w:val="22"/>
          <w:szCs w:val="22"/>
          <w:lang w:val="lt-LT"/>
        </w:rPr>
      </w:pPr>
    </w:p>
    <w:p w14:paraId="57864176" w14:textId="33EDEE03"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Vartojant terapines dozes, klinikai reikšmingos sąveikos su alkoholiu (kai jo koncentracija kraujyje 0,5 g/l) nenustatyta. Vis dėlto kartu vartojant alkoholinių gėrimų rekomenduojama imtis atsargumo priemonių.</w:t>
      </w:r>
    </w:p>
    <w:p w14:paraId="548A433A" w14:textId="77777777" w:rsidR="00CC54D2" w:rsidRPr="001B77C6" w:rsidRDefault="00CC54D2" w:rsidP="00CC54D2">
      <w:pPr>
        <w:rPr>
          <w:sz w:val="22"/>
          <w:szCs w:val="22"/>
          <w:lang w:val="lt-LT"/>
        </w:rPr>
      </w:pPr>
    </w:p>
    <w:p w14:paraId="5741EF78" w14:textId="77777777" w:rsidR="00CC54D2" w:rsidRPr="001B77C6" w:rsidRDefault="00CC54D2" w:rsidP="00CC54D2">
      <w:pPr>
        <w:rPr>
          <w:sz w:val="22"/>
          <w:szCs w:val="22"/>
          <w:lang w:val="lt-LT"/>
        </w:rPr>
      </w:pPr>
      <w:r w:rsidRPr="001B77C6">
        <w:rPr>
          <w:sz w:val="22"/>
          <w:szCs w:val="22"/>
          <w:lang w:val="lt-LT"/>
        </w:rPr>
        <w:t>Jeigu yra šlapimo susilaikymą skatinančių faktorių (pvz., pažeistas stuburas, prostatos hiperplazija), būtina imtis atsargumo priemonių, kadangi cetirizinas gali padidinti šlapimo susilaikymo riziką.</w:t>
      </w:r>
    </w:p>
    <w:p w14:paraId="178CC1E9" w14:textId="77777777" w:rsidR="00CC54D2" w:rsidRPr="001B77C6" w:rsidRDefault="00CC54D2" w:rsidP="00CC54D2">
      <w:pPr>
        <w:rPr>
          <w:sz w:val="22"/>
          <w:szCs w:val="22"/>
          <w:lang w:val="lt-LT"/>
        </w:rPr>
      </w:pPr>
    </w:p>
    <w:p w14:paraId="0DF7D007" w14:textId="45649A60" w:rsidR="00CC54D2" w:rsidRPr="001B77C6" w:rsidRDefault="00CC54D2" w:rsidP="00CC54D2">
      <w:pPr>
        <w:rPr>
          <w:sz w:val="22"/>
          <w:szCs w:val="22"/>
          <w:lang w:val="lt-LT"/>
        </w:rPr>
      </w:pPr>
      <w:r w:rsidRPr="001B77C6">
        <w:rPr>
          <w:sz w:val="22"/>
          <w:szCs w:val="22"/>
          <w:lang w:val="lt-LT"/>
        </w:rPr>
        <w:t xml:space="preserve">Atsargumo priemonės taip pat rekomenduojamos, jeigu pacientas serga epilepsija arba </w:t>
      </w:r>
      <w:r w:rsidR="00F874B4">
        <w:rPr>
          <w:sz w:val="22"/>
          <w:szCs w:val="22"/>
          <w:lang w:val="lt-LT"/>
        </w:rPr>
        <w:t xml:space="preserve">pacientui </w:t>
      </w:r>
      <w:r w:rsidRPr="001B77C6">
        <w:rPr>
          <w:sz w:val="22"/>
          <w:szCs w:val="22"/>
          <w:lang w:val="lt-LT"/>
        </w:rPr>
        <w:t>yra traukulių rizika.</w:t>
      </w:r>
    </w:p>
    <w:p w14:paraId="76F461D9" w14:textId="77777777" w:rsidR="00CC54D2" w:rsidRPr="001B77C6" w:rsidRDefault="00CC54D2" w:rsidP="00CC54D2">
      <w:pPr>
        <w:rPr>
          <w:sz w:val="22"/>
          <w:szCs w:val="22"/>
          <w:lang w:val="lt-LT"/>
        </w:rPr>
      </w:pPr>
    </w:p>
    <w:p w14:paraId="185AC2B6" w14:textId="77777777" w:rsidR="00CC54D2" w:rsidRPr="001B77C6" w:rsidRDefault="00CC54D2" w:rsidP="00CC54D2">
      <w:pPr>
        <w:rPr>
          <w:sz w:val="22"/>
          <w:szCs w:val="22"/>
          <w:lang w:val="lt-LT"/>
        </w:rPr>
      </w:pPr>
      <w:r w:rsidRPr="001B77C6">
        <w:rPr>
          <w:sz w:val="22"/>
          <w:szCs w:val="22"/>
          <w:lang w:val="lt-LT"/>
        </w:rPr>
        <w:t>Antihistamininiai vaistiniai preparatai slopina odos alerginių mėginių rezultatus, todėl prieš juos atliekant reikia palaukti 3 dienas, kad vaist</w:t>
      </w:r>
      <w:r>
        <w:rPr>
          <w:sz w:val="22"/>
          <w:szCs w:val="22"/>
          <w:lang w:val="lt-LT"/>
        </w:rPr>
        <w:t>inis  preparatas</w:t>
      </w:r>
      <w:r w:rsidRPr="001B77C6">
        <w:rPr>
          <w:sz w:val="22"/>
          <w:szCs w:val="22"/>
          <w:lang w:val="lt-LT"/>
        </w:rPr>
        <w:t xml:space="preserve"> pasišalintų iš organizmo.</w:t>
      </w:r>
    </w:p>
    <w:p w14:paraId="6CEC83C6" w14:textId="77777777" w:rsidR="00CC54D2" w:rsidRPr="001B77C6" w:rsidRDefault="00CC54D2" w:rsidP="00CC54D2">
      <w:pPr>
        <w:rPr>
          <w:sz w:val="22"/>
          <w:szCs w:val="22"/>
          <w:lang w:val="lt-LT"/>
        </w:rPr>
      </w:pPr>
    </w:p>
    <w:p w14:paraId="488843F5" w14:textId="3128AABD" w:rsidR="00CC54D2" w:rsidRDefault="00EF39B2" w:rsidP="00EF39B2">
      <w:pPr>
        <w:pStyle w:val="Pagrindinistekstas"/>
        <w:spacing w:before="0" w:line="240" w:lineRule="auto"/>
        <w:rPr>
          <w:sz w:val="22"/>
          <w:szCs w:val="22"/>
          <w:lang w:val="lt-LT"/>
        </w:rPr>
      </w:pPr>
      <w:r w:rsidRPr="00EF39B2">
        <w:rPr>
          <w:sz w:val="22"/>
          <w:szCs w:val="22"/>
          <w:lang w:val="lt-LT"/>
        </w:rPr>
        <w:lastRenderedPageBreak/>
        <w:t>Šio vaistinio preparato negalima</w:t>
      </w:r>
      <w:r>
        <w:rPr>
          <w:sz w:val="22"/>
          <w:szCs w:val="22"/>
          <w:lang w:val="lt-LT"/>
        </w:rPr>
        <w:t xml:space="preserve"> </w:t>
      </w:r>
      <w:r w:rsidRPr="00EF39B2">
        <w:rPr>
          <w:sz w:val="22"/>
          <w:szCs w:val="22"/>
          <w:lang w:val="lt-LT"/>
        </w:rPr>
        <w:t>vartoti pacientams, kuriems nustatytas retas paveldimas</w:t>
      </w:r>
      <w:r>
        <w:rPr>
          <w:sz w:val="22"/>
          <w:szCs w:val="22"/>
          <w:lang w:val="lt-LT"/>
        </w:rPr>
        <w:t xml:space="preserve"> </w:t>
      </w:r>
      <w:r w:rsidRPr="00EF39B2">
        <w:rPr>
          <w:sz w:val="22"/>
          <w:szCs w:val="22"/>
          <w:lang w:val="lt-LT"/>
        </w:rPr>
        <w:t>sutrikimas – galaktozės netoleravimas, visiškas laktazės</w:t>
      </w:r>
      <w:r>
        <w:rPr>
          <w:sz w:val="22"/>
          <w:szCs w:val="22"/>
          <w:lang w:val="lt-LT"/>
        </w:rPr>
        <w:t xml:space="preserve"> </w:t>
      </w:r>
      <w:r w:rsidRPr="00EF39B2">
        <w:rPr>
          <w:sz w:val="22"/>
          <w:szCs w:val="22"/>
          <w:lang w:val="lt-LT"/>
        </w:rPr>
        <w:t>stygius arba gliukozės ir galaktozės malabsorbcija</w:t>
      </w:r>
      <w:r w:rsidR="008048A3">
        <w:rPr>
          <w:sz w:val="22"/>
          <w:szCs w:val="22"/>
          <w:lang w:val="lt-LT"/>
        </w:rPr>
        <w:t>.</w:t>
      </w:r>
    </w:p>
    <w:p w14:paraId="002AE9DC" w14:textId="095A3E32" w:rsidR="002B5313" w:rsidRDefault="002B5313" w:rsidP="00EF39B2">
      <w:pPr>
        <w:pStyle w:val="Pagrindinistekstas"/>
        <w:spacing w:before="0" w:line="240" w:lineRule="auto"/>
        <w:rPr>
          <w:sz w:val="22"/>
          <w:szCs w:val="22"/>
          <w:lang w:val="lt-LT"/>
        </w:rPr>
      </w:pPr>
    </w:p>
    <w:p w14:paraId="6610AA27" w14:textId="404463BE" w:rsidR="002B5313" w:rsidRPr="001B77C6" w:rsidRDefault="002B5313" w:rsidP="00EF39B2">
      <w:pPr>
        <w:pStyle w:val="Pagrindinistekstas"/>
        <w:spacing w:before="0" w:line="240" w:lineRule="auto"/>
        <w:rPr>
          <w:sz w:val="22"/>
          <w:szCs w:val="22"/>
          <w:lang w:val="lt-LT"/>
        </w:rPr>
      </w:pPr>
      <w:r w:rsidRPr="002B5313">
        <w:rPr>
          <w:sz w:val="22"/>
          <w:szCs w:val="22"/>
          <w:lang w:val="lt-LT"/>
        </w:rPr>
        <w:t>Nutraukus gydymą cetirizinu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2EA3DFC1" w14:textId="77777777" w:rsidR="00CC54D2" w:rsidRPr="001B77C6" w:rsidRDefault="00CC54D2" w:rsidP="00EF39B2">
      <w:pPr>
        <w:rPr>
          <w:sz w:val="22"/>
          <w:szCs w:val="22"/>
          <w:lang w:val="lt-LT"/>
        </w:rPr>
      </w:pPr>
    </w:p>
    <w:p w14:paraId="5FCBA91B" w14:textId="77777777" w:rsidR="00CC54D2" w:rsidRPr="001B77C6" w:rsidRDefault="00CC54D2" w:rsidP="00CC54D2">
      <w:pPr>
        <w:rPr>
          <w:sz w:val="22"/>
          <w:szCs w:val="22"/>
          <w:u w:val="single"/>
          <w:lang w:val="lt-LT"/>
        </w:rPr>
      </w:pPr>
      <w:r w:rsidRPr="001B77C6">
        <w:rPr>
          <w:sz w:val="22"/>
          <w:szCs w:val="22"/>
          <w:u w:val="single"/>
          <w:lang w:val="lt-LT"/>
        </w:rPr>
        <w:t>Vaikų populiacija</w:t>
      </w:r>
    </w:p>
    <w:p w14:paraId="23236147" w14:textId="77777777" w:rsidR="00CC54D2" w:rsidRPr="001B77C6" w:rsidRDefault="00CC54D2" w:rsidP="00CC54D2">
      <w:pPr>
        <w:rPr>
          <w:sz w:val="22"/>
          <w:szCs w:val="22"/>
          <w:lang w:val="lt-LT"/>
        </w:rPr>
      </w:pPr>
      <w:r w:rsidRPr="001B77C6">
        <w:rPr>
          <w:sz w:val="22"/>
          <w:szCs w:val="22"/>
          <w:lang w:val="lt-LT"/>
        </w:rPr>
        <w:t>Vaikams iki 6 metų šių plėvele dengtų tablečių vartoti nerekomenduojama, kadangi nėra galimybės tinkamai pritaikyti jų dozę. Jiems rekomenduojama vaikiška cetirizino farmacinė forma.</w:t>
      </w:r>
    </w:p>
    <w:p w14:paraId="1F57ACEC" w14:textId="77777777" w:rsidR="00CC54D2" w:rsidRPr="001B77C6" w:rsidRDefault="00CC54D2" w:rsidP="00CC54D2">
      <w:pPr>
        <w:rPr>
          <w:sz w:val="22"/>
          <w:szCs w:val="22"/>
          <w:lang w:val="lt-LT"/>
        </w:rPr>
      </w:pPr>
    </w:p>
    <w:p w14:paraId="0191A232"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4.5</w:t>
      </w:r>
      <w:r w:rsidRPr="001B77C6">
        <w:rPr>
          <w:rFonts w:ascii="Times New Roman" w:hAnsi="Times New Roman" w:cs="Times New Roman"/>
          <w:i w:val="0"/>
          <w:iCs w:val="0"/>
          <w:color w:val="auto"/>
          <w:sz w:val="22"/>
          <w:szCs w:val="22"/>
          <w:lang w:val="lt-LT"/>
        </w:rPr>
        <w:tab/>
        <w:t>Sąveika su kitais vaistiniais preparatais ir kitokia sąveika</w:t>
      </w:r>
    </w:p>
    <w:p w14:paraId="4B07FE14" w14:textId="77777777" w:rsidR="00CC54D2" w:rsidRPr="001B77C6" w:rsidRDefault="00CC54D2" w:rsidP="00CC54D2">
      <w:pPr>
        <w:tabs>
          <w:tab w:val="left" w:pos="540"/>
        </w:tabs>
        <w:rPr>
          <w:sz w:val="22"/>
          <w:szCs w:val="22"/>
          <w:lang w:val="lt-LT"/>
        </w:rPr>
      </w:pPr>
    </w:p>
    <w:p w14:paraId="0CAB1BAA"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 xml:space="preserve">Dėl cetirizino farmakokinetinių, farmakodinaminių savybių ir toleravimo pobūdžio sąveikos nereikėtų tikėtis. Iki šiol atliktų vaistinių preparatų tarpusavio sąveikos tyrimų metu (su pseudoefedrinu ir 400 mg teofilino per parą) neužfiksuota nei farmakodinaminės, nei reikšmingos farmakokinetinės sąveikos. </w:t>
      </w:r>
    </w:p>
    <w:p w14:paraId="1B50F1E5" w14:textId="77777777" w:rsidR="00CC54D2" w:rsidRPr="001B77C6" w:rsidRDefault="00CC54D2" w:rsidP="00CC54D2">
      <w:pPr>
        <w:rPr>
          <w:sz w:val="22"/>
          <w:szCs w:val="22"/>
          <w:lang w:val="lt-LT"/>
        </w:rPr>
      </w:pPr>
    </w:p>
    <w:p w14:paraId="0B5CAD52" w14:textId="45DE1114" w:rsidR="00CC54D2" w:rsidRPr="001B77C6" w:rsidRDefault="00CC54D2" w:rsidP="00CC54D2">
      <w:pPr>
        <w:rPr>
          <w:sz w:val="22"/>
          <w:szCs w:val="22"/>
          <w:lang w:val="lt-LT"/>
        </w:rPr>
      </w:pPr>
      <w:r w:rsidRPr="001B77C6">
        <w:rPr>
          <w:sz w:val="22"/>
          <w:szCs w:val="22"/>
          <w:lang w:val="lt-LT"/>
        </w:rPr>
        <w:t xml:space="preserve">Maistas nemažina </w:t>
      </w:r>
      <w:r w:rsidR="00345369">
        <w:rPr>
          <w:sz w:val="22"/>
          <w:szCs w:val="22"/>
          <w:lang w:val="lt-LT"/>
        </w:rPr>
        <w:t xml:space="preserve">absorbuoto </w:t>
      </w:r>
      <w:r w:rsidRPr="001B77C6">
        <w:rPr>
          <w:sz w:val="22"/>
          <w:szCs w:val="22"/>
          <w:lang w:val="lt-LT"/>
        </w:rPr>
        <w:t xml:space="preserve">cetirizino </w:t>
      </w:r>
      <w:r w:rsidR="002B5313">
        <w:rPr>
          <w:sz w:val="22"/>
          <w:szCs w:val="22"/>
          <w:lang w:val="lt-LT"/>
        </w:rPr>
        <w:t xml:space="preserve"> </w:t>
      </w:r>
      <w:r w:rsidRPr="001B77C6">
        <w:rPr>
          <w:sz w:val="22"/>
          <w:szCs w:val="22"/>
          <w:lang w:val="lt-LT"/>
        </w:rPr>
        <w:t>kiekio, tačiau lėtina absorbcijos greitį.</w:t>
      </w:r>
    </w:p>
    <w:p w14:paraId="7D71CF11" w14:textId="77777777" w:rsidR="00CC54D2" w:rsidRPr="001B77C6" w:rsidRDefault="00CC54D2" w:rsidP="00CC54D2">
      <w:pPr>
        <w:rPr>
          <w:sz w:val="22"/>
          <w:szCs w:val="22"/>
          <w:lang w:val="lt-LT"/>
        </w:rPr>
      </w:pPr>
    </w:p>
    <w:p w14:paraId="1221CCCB" w14:textId="7341F684" w:rsidR="00CC54D2" w:rsidRPr="001B77C6" w:rsidRDefault="00CC54D2" w:rsidP="00CC54D2">
      <w:pPr>
        <w:rPr>
          <w:sz w:val="22"/>
          <w:szCs w:val="22"/>
          <w:lang w:val="lt-LT"/>
        </w:rPr>
      </w:pPr>
      <w:r w:rsidRPr="001B77C6">
        <w:rPr>
          <w:sz w:val="22"/>
          <w:szCs w:val="22"/>
          <w:lang w:val="lt-LT"/>
        </w:rPr>
        <w:t>Jautriems pacientams, kartu vartojantiems alkoholinių gėrimų arba kitų CNS slopinančių medžiagų, gali dar labiau sumažėti budrumas ir sumažėti darbingumas, nors cetirizinas nestiprina alkoholio poveikio, kai jo koncentracija kraujyje 0,</w:t>
      </w:r>
      <w:r w:rsidR="004258C1" w:rsidRPr="001B77C6">
        <w:rPr>
          <w:sz w:val="22"/>
          <w:szCs w:val="22"/>
          <w:lang w:val="lt-LT"/>
        </w:rPr>
        <w:t>5</w:t>
      </w:r>
      <w:r w:rsidR="004258C1">
        <w:rPr>
          <w:sz w:val="22"/>
          <w:szCs w:val="22"/>
          <w:lang w:val="lt-LT"/>
        </w:rPr>
        <w:t> </w:t>
      </w:r>
      <w:r w:rsidRPr="001B77C6">
        <w:rPr>
          <w:sz w:val="22"/>
          <w:szCs w:val="22"/>
          <w:lang w:val="lt-LT"/>
        </w:rPr>
        <w:t>g/l.</w:t>
      </w:r>
    </w:p>
    <w:p w14:paraId="35BA46E9" w14:textId="77777777" w:rsidR="00CC54D2" w:rsidRPr="001B77C6" w:rsidRDefault="00CC54D2" w:rsidP="00CC54D2">
      <w:pPr>
        <w:rPr>
          <w:sz w:val="22"/>
          <w:szCs w:val="22"/>
          <w:lang w:val="lt-LT"/>
        </w:rPr>
      </w:pPr>
    </w:p>
    <w:p w14:paraId="463F3734"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4.6</w:t>
      </w:r>
      <w:r w:rsidRPr="001B77C6">
        <w:rPr>
          <w:rFonts w:ascii="Times New Roman" w:hAnsi="Times New Roman" w:cs="Times New Roman"/>
          <w:i w:val="0"/>
          <w:iCs w:val="0"/>
          <w:color w:val="auto"/>
          <w:sz w:val="22"/>
          <w:szCs w:val="22"/>
          <w:lang w:val="lt-LT"/>
        </w:rPr>
        <w:tab/>
        <w:t>Vaisingumas, nėštumo ir žindymo laikotarpis</w:t>
      </w:r>
    </w:p>
    <w:p w14:paraId="0235A893" w14:textId="77777777" w:rsidR="00CC54D2" w:rsidRPr="001B77C6" w:rsidRDefault="00CC54D2" w:rsidP="00CC54D2">
      <w:pPr>
        <w:rPr>
          <w:sz w:val="22"/>
          <w:szCs w:val="22"/>
          <w:lang w:val="lt-LT"/>
        </w:rPr>
      </w:pPr>
    </w:p>
    <w:p w14:paraId="5F90CB58" w14:textId="77777777" w:rsidR="00CC54D2" w:rsidRPr="001B77C6" w:rsidRDefault="00CC54D2" w:rsidP="00CC54D2">
      <w:pPr>
        <w:rPr>
          <w:sz w:val="22"/>
          <w:szCs w:val="22"/>
          <w:u w:val="single"/>
          <w:lang w:val="lt-LT"/>
        </w:rPr>
      </w:pPr>
      <w:r w:rsidRPr="001B77C6">
        <w:rPr>
          <w:sz w:val="22"/>
          <w:szCs w:val="22"/>
          <w:u w:val="single"/>
          <w:lang w:val="lt-LT"/>
        </w:rPr>
        <w:t>Nėštumas</w:t>
      </w:r>
    </w:p>
    <w:p w14:paraId="50D5D4CC" w14:textId="77777777" w:rsidR="00CC54D2" w:rsidRPr="001B77C6" w:rsidRDefault="00CC54D2" w:rsidP="00CC54D2">
      <w:pPr>
        <w:rPr>
          <w:sz w:val="22"/>
          <w:szCs w:val="22"/>
          <w:lang w:val="lt-LT"/>
        </w:rPr>
      </w:pPr>
      <w:r w:rsidRPr="001B77C6">
        <w:rPr>
          <w:sz w:val="22"/>
          <w:szCs w:val="22"/>
          <w:lang w:val="lt-LT"/>
        </w:rPr>
        <w:t>Perspektyviniai nėštumo baigčių vartojus cetiriziną duomenys potencialaus toksinio poveikio nėščiajai, embrionui ar vaisiui nerodo (nustatytas sutrikimų dažnis neviršijo įprasto).</w:t>
      </w:r>
    </w:p>
    <w:p w14:paraId="3651812F" w14:textId="77777777" w:rsidR="00CC54D2" w:rsidRPr="001B77C6" w:rsidRDefault="00CC54D2" w:rsidP="00CC54D2">
      <w:pPr>
        <w:rPr>
          <w:sz w:val="22"/>
          <w:szCs w:val="22"/>
          <w:lang w:val="lt-LT"/>
        </w:rPr>
      </w:pPr>
    </w:p>
    <w:p w14:paraId="6FD5B134" w14:textId="77777777" w:rsidR="00CC54D2" w:rsidRPr="001B77C6" w:rsidRDefault="00CC54D2" w:rsidP="00CC54D2">
      <w:pPr>
        <w:rPr>
          <w:sz w:val="22"/>
          <w:szCs w:val="22"/>
          <w:lang w:val="lt-LT"/>
        </w:rPr>
      </w:pPr>
      <w:r w:rsidRPr="001B77C6">
        <w:rPr>
          <w:sz w:val="22"/>
          <w:szCs w:val="22"/>
          <w:lang w:val="lt-LT"/>
        </w:rPr>
        <w:t>Tyrimai su gyvūnais tiesioginio ar netiesioginio kenksmingo toksinio poveikio nėštumo eigai, embriono ar vaisiaus vystymuisi, atsivedimui ir vėlesniam vystymuisi neparodė. Vis dėlto nėščioms moterims šio vaistinio preparato skiriama atsargiai.</w:t>
      </w:r>
    </w:p>
    <w:p w14:paraId="73FBFC84" w14:textId="77777777" w:rsidR="00CC54D2" w:rsidRPr="001B77C6" w:rsidRDefault="00CC54D2" w:rsidP="00CC54D2">
      <w:pPr>
        <w:rPr>
          <w:sz w:val="22"/>
          <w:szCs w:val="22"/>
          <w:lang w:val="lt-LT"/>
        </w:rPr>
      </w:pPr>
    </w:p>
    <w:p w14:paraId="2513520F" w14:textId="77777777" w:rsidR="00CC54D2" w:rsidRPr="001B77C6" w:rsidRDefault="00CC54D2" w:rsidP="00CC54D2">
      <w:pPr>
        <w:rPr>
          <w:sz w:val="22"/>
          <w:szCs w:val="22"/>
          <w:u w:val="single"/>
          <w:lang w:val="lt-LT"/>
        </w:rPr>
      </w:pPr>
      <w:r w:rsidRPr="001B77C6">
        <w:rPr>
          <w:sz w:val="22"/>
          <w:szCs w:val="22"/>
          <w:u w:val="single"/>
          <w:lang w:val="lt-LT"/>
        </w:rPr>
        <w:t>Žindymas</w:t>
      </w:r>
    </w:p>
    <w:p w14:paraId="713FD7E5" w14:textId="3BF994E2" w:rsidR="00CC54D2" w:rsidRPr="001B77C6" w:rsidRDefault="002B5313" w:rsidP="00CC54D2">
      <w:pPr>
        <w:rPr>
          <w:sz w:val="22"/>
          <w:szCs w:val="22"/>
          <w:lang w:val="lt-LT"/>
        </w:rPr>
      </w:pPr>
      <w:r w:rsidRPr="002B5313">
        <w:rPr>
          <w:sz w:val="22"/>
          <w:szCs w:val="22"/>
          <w:lang w:val="lt-LT"/>
        </w:rPr>
        <w:t xml:space="preserve">Cetirizinas patenka į motinos pieną. </w:t>
      </w:r>
      <w:r w:rsidR="004258C1">
        <w:rPr>
          <w:sz w:val="22"/>
          <w:szCs w:val="22"/>
          <w:lang w:val="lt-LT"/>
        </w:rPr>
        <w:t>Ne</w:t>
      </w:r>
      <w:r w:rsidR="00C020EF">
        <w:rPr>
          <w:sz w:val="22"/>
          <w:szCs w:val="22"/>
          <w:lang w:val="lt-LT"/>
        </w:rPr>
        <w:t xml:space="preserve">galima </w:t>
      </w:r>
      <w:r w:rsidR="000E18C6">
        <w:rPr>
          <w:sz w:val="22"/>
          <w:szCs w:val="22"/>
          <w:lang w:val="lt-LT"/>
        </w:rPr>
        <w:t xml:space="preserve">paneigti </w:t>
      </w:r>
      <w:r w:rsidR="004258C1">
        <w:rPr>
          <w:sz w:val="22"/>
          <w:szCs w:val="22"/>
          <w:lang w:val="lt-LT"/>
        </w:rPr>
        <w:t xml:space="preserve">pageidaujamo </w:t>
      </w:r>
      <w:r w:rsidRPr="002B5313">
        <w:rPr>
          <w:sz w:val="22"/>
          <w:szCs w:val="22"/>
          <w:lang w:val="lt-LT"/>
        </w:rPr>
        <w:t xml:space="preserve">poveikio </w:t>
      </w:r>
      <w:r w:rsidR="004258C1">
        <w:rPr>
          <w:sz w:val="22"/>
          <w:szCs w:val="22"/>
          <w:lang w:val="lt-LT"/>
        </w:rPr>
        <w:t>rizikos</w:t>
      </w:r>
      <w:r w:rsidRPr="002B5313">
        <w:rPr>
          <w:sz w:val="22"/>
          <w:szCs w:val="22"/>
          <w:lang w:val="lt-LT"/>
        </w:rPr>
        <w:t xml:space="preserve"> žindomiems kūdikiams.</w:t>
      </w:r>
      <w:r>
        <w:rPr>
          <w:sz w:val="22"/>
          <w:szCs w:val="22"/>
          <w:lang w:val="lt-LT"/>
        </w:rPr>
        <w:t xml:space="preserve"> </w:t>
      </w:r>
      <w:r w:rsidR="00CC54D2" w:rsidRPr="001B77C6">
        <w:rPr>
          <w:sz w:val="22"/>
          <w:szCs w:val="22"/>
          <w:lang w:val="lt-LT"/>
        </w:rPr>
        <w:t>Cetirizin</w:t>
      </w:r>
      <w:r>
        <w:rPr>
          <w:sz w:val="22"/>
          <w:szCs w:val="22"/>
          <w:lang w:val="lt-LT"/>
        </w:rPr>
        <w:t>as</w:t>
      </w:r>
      <w:r w:rsidR="00CC54D2" w:rsidRPr="001B77C6">
        <w:rPr>
          <w:sz w:val="22"/>
          <w:szCs w:val="22"/>
          <w:lang w:val="lt-LT"/>
        </w:rPr>
        <w:t xml:space="preserve"> išskiria</w:t>
      </w:r>
      <w:r w:rsidR="00B4328D">
        <w:rPr>
          <w:sz w:val="22"/>
          <w:szCs w:val="22"/>
          <w:lang w:val="lt-LT"/>
        </w:rPr>
        <w:t>mas</w:t>
      </w:r>
      <w:r w:rsidR="00CC54D2" w:rsidRPr="001B77C6">
        <w:rPr>
          <w:sz w:val="22"/>
          <w:szCs w:val="22"/>
          <w:lang w:val="lt-LT"/>
        </w:rPr>
        <w:t xml:space="preserve"> į moters pieną koncentracij</w:t>
      </w:r>
      <w:r>
        <w:rPr>
          <w:sz w:val="22"/>
          <w:szCs w:val="22"/>
          <w:lang w:val="lt-LT"/>
        </w:rPr>
        <w:t>omis</w:t>
      </w:r>
      <w:r w:rsidR="00790BDC">
        <w:rPr>
          <w:sz w:val="22"/>
          <w:szCs w:val="22"/>
          <w:lang w:val="lt-LT"/>
        </w:rPr>
        <w:t>, atitinkančio</w:t>
      </w:r>
      <w:r w:rsidR="00507211">
        <w:rPr>
          <w:sz w:val="22"/>
          <w:szCs w:val="22"/>
          <w:lang w:val="lt-LT"/>
        </w:rPr>
        <w:t>mis</w:t>
      </w:r>
      <w:r w:rsidR="00CC54D2" w:rsidRPr="001B77C6">
        <w:rPr>
          <w:sz w:val="22"/>
          <w:szCs w:val="22"/>
          <w:lang w:val="lt-LT"/>
        </w:rPr>
        <w:t xml:space="preserve"> 25</w:t>
      </w:r>
      <w:r>
        <w:rPr>
          <w:sz w:val="22"/>
          <w:szCs w:val="22"/>
          <w:lang w:val="lt-LT"/>
        </w:rPr>
        <w:t xml:space="preserve"> % </w:t>
      </w:r>
      <w:r w:rsidR="00507211">
        <w:rPr>
          <w:sz w:val="22"/>
          <w:szCs w:val="22"/>
          <w:lang w:val="lt-LT"/>
        </w:rPr>
        <w:t>-</w:t>
      </w:r>
      <w:r>
        <w:rPr>
          <w:sz w:val="22"/>
          <w:szCs w:val="22"/>
          <w:lang w:val="lt-LT"/>
        </w:rPr>
        <w:t xml:space="preserve"> </w:t>
      </w:r>
      <w:r w:rsidR="00CC54D2" w:rsidRPr="001B77C6">
        <w:rPr>
          <w:sz w:val="22"/>
          <w:szCs w:val="22"/>
          <w:lang w:val="lt-LT"/>
        </w:rPr>
        <w:t>90 %</w:t>
      </w:r>
      <w:r w:rsidR="00507211">
        <w:rPr>
          <w:sz w:val="22"/>
          <w:szCs w:val="22"/>
          <w:lang w:val="lt-LT"/>
        </w:rPr>
        <w:t xml:space="preserve"> koncentracijų</w:t>
      </w:r>
      <w:r w:rsidR="00BB2DB9">
        <w:rPr>
          <w:sz w:val="22"/>
          <w:szCs w:val="22"/>
          <w:lang w:val="lt-LT"/>
        </w:rPr>
        <w:t>,</w:t>
      </w:r>
      <w:r w:rsidR="00CC54D2" w:rsidRPr="001B77C6">
        <w:rPr>
          <w:sz w:val="22"/>
          <w:szCs w:val="22"/>
          <w:lang w:val="lt-LT"/>
        </w:rPr>
        <w:t xml:space="preserve"> </w:t>
      </w:r>
      <w:r w:rsidR="001A1941">
        <w:rPr>
          <w:sz w:val="22"/>
          <w:szCs w:val="22"/>
          <w:lang w:val="lt-LT"/>
        </w:rPr>
        <w:t>nustatom</w:t>
      </w:r>
      <w:r w:rsidR="00C020EF">
        <w:rPr>
          <w:sz w:val="22"/>
          <w:szCs w:val="22"/>
          <w:lang w:val="lt-LT"/>
        </w:rPr>
        <w:t>ų</w:t>
      </w:r>
      <w:r w:rsidR="001A1941">
        <w:rPr>
          <w:sz w:val="22"/>
          <w:szCs w:val="22"/>
          <w:lang w:val="lt-LT"/>
        </w:rPr>
        <w:t xml:space="preserve"> kraujo</w:t>
      </w:r>
      <w:r w:rsidR="00CC54D2" w:rsidRPr="001B77C6">
        <w:rPr>
          <w:sz w:val="22"/>
          <w:szCs w:val="22"/>
          <w:lang w:val="lt-LT"/>
        </w:rPr>
        <w:t xml:space="preserve"> plazmoje</w:t>
      </w:r>
      <w:r w:rsidR="001A1941">
        <w:rPr>
          <w:sz w:val="22"/>
          <w:szCs w:val="22"/>
          <w:lang w:val="lt-LT"/>
        </w:rPr>
        <w:t>,</w:t>
      </w:r>
      <w:r w:rsidR="00CC54D2" w:rsidRPr="001B77C6">
        <w:rPr>
          <w:sz w:val="22"/>
          <w:szCs w:val="22"/>
          <w:lang w:val="lt-LT"/>
        </w:rPr>
        <w:t xml:space="preserve"> priklausomai nuo </w:t>
      </w:r>
      <w:r w:rsidR="001A1941">
        <w:rPr>
          <w:sz w:val="22"/>
          <w:szCs w:val="22"/>
          <w:lang w:val="lt-LT"/>
        </w:rPr>
        <w:t>mėginių paėmimo</w:t>
      </w:r>
      <w:r w:rsidR="00CC54D2" w:rsidRPr="001B77C6">
        <w:rPr>
          <w:sz w:val="22"/>
          <w:szCs w:val="22"/>
          <w:lang w:val="lt-LT"/>
        </w:rPr>
        <w:t xml:space="preserve"> laiko po </w:t>
      </w:r>
      <w:r w:rsidR="001A1941">
        <w:rPr>
          <w:sz w:val="22"/>
          <w:szCs w:val="22"/>
          <w:lang w:val="lt-LT"/>
        </w:rPr>
        <w:t>pa</w:t>
      </w:r>
      <w:r w:rsidR="00CC54D2" w:rsidRPr="001B77C6">
        <w:rPr>
          <w:sz w:val="22"/>
          <w:szCs w:val="22"/>
          <w:lang w:val="lt-LT"/>
        </w:rPr>
        <w:t xml:space="preserve">vartojimo. Dėl to </w:t>
      </w:r>
      <w:r w:rsidR="00BB2DB9">
        <w:rPr>
          <w:sz w:val="22"/>
          <w:szCs w:val="22"/>
          <w:lang w:val="lt-LT"/>
        </w:rPr>
        <w:t>žindan</w:t>
      </w:r>
      <w:r w:rsidR="00CC54D2" w:rsidRPr="001B77C6">
        <w:rPr>
          <w:sz w:val="22"/>
          <w:szCs w:val="22"/>
          <w:lang w:val="lt-LT"/>
        </w:rPr>
        <w:t>čioms moterims šio vaistinio preparato skiriama atsargiai.</w:t>
      </w:r>
    </w:p>
    <w:p w14:paraId="394A7337" w14:textId="77777777" w:rsidR="00CC54D2" w:rsidRPr="001B77C6" w:rsidRDefault="00CC54D2" w:rsidP="00CC54D2">
      <w:pPr>
        <w:rPr>
          <w:sz w:val="22"/>
          <w:szCs w:val="22"/>
          <w:lang w:val="lt-LT"/>
        </w:rPr>
      </w:pPr>
    </w:p>
    <w:p w14:paraId="7832C4BE" w14:textId="77777777" w:rsidR="00CC54D2" w:rsidRPr="001B77C6" w:rsidRDefault="00CC54D2" w:rsidP="00CC54D2">
      <w:pPr>
        <w:rPr>
          <w:sz w:val="22"/>
          <w:szCs w:val="22"/>
          <w:u w:val="single"/>
          <w:lang w:val="lt-LT"/>
        </w:rPr>
      </w:pPr>
      <w:r w:rsidRPr="001B77C6">
        <w:rPr>
          <w:sz w:val="22"/>
          <w:szCs w:val="22"/>
          <w:u w:val="single"/>
          <w:lang w:val="lt-LT"/>
        </w:rPr>
        <w:t>Vaisingumas</w:t>
      </w:r>
    </w:p>
    <w:p w14:paraId="4EB29CF7" w14:textId="77777777" w:rsidR="00CC54D2" w:rsidRPr="001B77C6" w:rsidRDefault="00CC54D2" w:rsidP="00CC54D2">
      <w:pPr>
        <w:pStyle w:val="Default"/>
        <w:rPr>
          <w:color w:val="auto"/>
          <w:sz w:val="22"/>
          <w:szCs w:val="22"/>
          <w:lang w:val="lt-LT"/>
        </w:rPr>
      </w:pPr>
      <w:r w:rsidRPr="001B77C6">
        <w:rPr>
          <w:color w:val="auto"/>
          <w:sz w:val="22"/>
          <w:szCs w:val="22"/>
          <w:lang w:val="lt-LT"/>
        </w:rPr>
        <w:t>Poveikio žmogaus vaisingumui duomenų yra nedaug, saugumo problemų nenustatyta.</w:t>
      </w:r>
    </w:p>
    <w:p w14:paraId="353C97F5" w14:textId="77777777" w:rsidR="00CC54D2" w:rsidRPr="001B77C6" w:rsidRDefault="00CC54D2" w:rsidP="00CC54D2">
      <w:pPr>
        <w:pStyle w:val="Default"/>
        <w:rPr>
          <w:color w:val="auto"/>
          <w:sz w:val="22"/>
          <w:szCs w:val="22"/>
          <w:lang w:val="lt-LT"/>
        </w:rPr>
      </w:pPr>
    </w:p>
    <w:p w14:paraId="709E5EE1" w14:textId="77777777" w:rsidR="00CC54D2" w:rsidRPr="001B77C6" w:rsidRDefault="00CC54D2" w:rsidP="00CC54D2">
      <w:pPr>
        <w:rPr>
          <w:sz w:val="22"/>
          <w:szCs w:val="22"/>
          <w:lang w:val="lt-LT"/>
        </w:rPr>
      </w:pPr>
      <w:r w:rsidRPr="001B77C6">
        <w:rPr>
          <w:sz w:val="22"/>
          <w:szCs w:val="22"/>
          <w:lang w:val="lt-LT"/>
        </w:rPr>
        <w:t>Gyvūnų tyrimų duomenys klausimų dėl saugumo poveikio žmogaus reprodukcijai nekelia.</w:t>
      </w:r>
    </w:p>
    <w:p w14:paraId="06AAC585" w14:textId="77777777" w:rsidR="00CC54D2" w:rsidRPr="001B77C6" w:rsidRDefault="00CC54D2" w:rsidP="00CC54D2">
      <w:pPr>
        <w:rPr>
          <w:sz w:val="22"/>
          <w:szCs w:val="22"/>
          <w:lang w:val="lt-LT"/>
        </w:rPr>
      </w:pPr>
    </w:p>
    <w:p w14:paraId="6068227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4.7</w:t>
      </w:r>
      <w:r w:rsidRPr="001B77C6">
        <w:rPr>
          <w:rFonts w:ascii="Times New Roman" w:hAnsi="Times New Roman" w:cs="Times New Roman"/>
          <w:i w:val="0"/>
          <w:iCs w:val="0"/>
          <w:color w:val="auto"/>
          <w:sz w:val="22"/>
          <w:szCs w:val="22"/>
          <w:lang w:val="lt-LT"/>
        </w:rPr>
        <w:tab/>
        <w:t>Poveikis gebėjimui vairuoti ir valdyti mechanizmus</w:t>
      </w:r>
    </w:p>
    <w:p w14:paraId="15FEC39D" w14:textId="77777777" w:rsidR="00CC54D2" w:rsidRPr="001B77C6" w:rsidRDefault="00CC54D2" w:rsidP="00CC54D2">
      <w:pPr>
        <w:tabs>
          <w:tab w:val="left" w:pos="540"/>
        </w:tabs>
        <w:rPr>
          <w:sz w:val="22"/>
          <w:szCs w:val="22"/>
          <w:lang w:val="lt-LT"/>
        </w:rPr>
      </w:pPr>
    </w:p>
    <w:p w14:paraId="69A32118" w14:textId="77777777" w:rsidR="00CC54D2" w:rsidRPr="001B77C6" w:rsidRDefault="00CC54D2" w:rsidP="00CC54D2">
      <w:pPr>
        <w:tabs>
          <w:tab w:val="left" w:pos="540"/>
        </w:tabs>
        <w:rPr>
          <w:sz w:val="22"/>
          <w:szCs w:val="22"/>
          <w:lang w:val="lt-LT"/>
        </w:rPr>
      </w:pPr>
      <w:r w:rsidRPr="001B77C6">
        <w:rPr>
          <w:sz w:val="22"/>
          <w:szCs w:val="22"/>
          <w:lang w:val="lt-LT"/>
        </w:rPr>
        <w:t>Objektyvūs matavimai neparodė klinikai reikšmingo rekomenduojamos 10 mg dozės poveikio gebėjimui vairuoti, latentiniam miego periodui ir užduočių prie konvejerio atlikimui. Jeigu vis dėlto pasireikštų mieguistumas, būtina susilaikyti nuo vairavimo, potencialiai pavojingos veiklos ir mechanizmų valdymo. Reikia neviršyti rekomenduojamos dozės bei įvertinti organizmo reakciją į šį vaistinį preparatą.</w:t>
      </w:r>
    </w:p>
    <w:p w14:paraId="3239855D" w14:textId="77777777" w:rsidR="00CC54D2" w:rsidRPr="001B77C6" w:rsidRDefault="00CC54D2" w:rsidP="00CC54D2">
      <w:pPr>
        <w:tabs>
          <w:tab w:val="left" w:pos="540"/>
        </w:tabs>
        <w:rPr>
          <w:sz w:val="22"/>
          <w:szCs w:val="22"/>
          <w:lang w:val="lt-LT"/>
        </w:rPr>
      </w:pPr>
    </w:p>
    <w:p w14:paraId="63BE0CFC"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4.8</w:t>
      </w:r>
      <w:r w:rsidRPr="001B77C6">
        <w:rPr>
          <w:rFonts w:ascii="Times New Roman" w:hAnsi="Times New Roman" w:cs="Times New Roman"/>
          <w:i w:val="0"/>
          <w:iCs w:val="0"/>
          <w:color w:val="auto"/>
          <w:sz w:val="22"/>
          <w:szCs w:val="22"/>
          <w:lang w:val="lt-LT"/>
        </w:rPr>
        <w:tab/>
        <w:t>Nepageidaujamas poveikis</w:t>
      </w:r>
    </w:p>
    <w:p w14:paraId="0D051556" w14:textId="77777777" w:rsidR="00CC54D2" w:rsidRPr="001B77C6" w:rsidRDefault="00CC54D2" w:rsidP="00CC54D2">
      <w:pPr>
        <w:widowControl w:val="0"/>
        <w:autoSpaceDE w:val="0"/>
        <w:autoSpaceDN w:val="0"/>
        <w:adjustRightInd w:val="0"/>
        <w:rPr>
          <w:sz w:val="22"/>
          <w:szCs w:val="22"/>
          <w:lang w:val="lt-LT"/>
        </w:rPr>
      </w:pPr>
    </w:p>
    <w:p w14:paraId="17104C67" w14:textId="77777777" w:rsidR="00CC54D2" w:rsidRPr="001B77C6" w:rsidRDefault="00CC54D2" w:rsidP="00CC54D2">
      <w:pPr>
        <w:widowControl w:val="0"/>
        <w:autoSpaceDE w:val="0"/>
        <w:autoSpaceDN w:val="0"/>
        <w:adjustRightInd w:val="0"/>
        <w:rPr>
          <w:sz w:val="22"/>
          <w:szCs w:val="22"/>
          <w:u w:val="single"/>
          <w:lang w:val="lt-LT"/>
        </w:rPr>
      </w:pPr>
      <w:r w:rsidRPr="001B77C6">
        <w:rPr>
          <w:sz w:val="22"/>
          <w:szCs w:val="22"/>
          <w:u w:val="single"/>
          <w:lang w:val="lt-LT"/>
        </w:rPr>
        <w:t>Klinikiniai tyrimai</w:t>
      </w:r>
    </w:p>
    <w:p w14:paraId="674FBBD2" w14:textId="77777777" w:rsidR="00CC54D2" w:rsidRPr="001B77C6" w:rsidRDefault="00CC54D2" w:rsidP="00CC54D2">
      <w:pPr>
        <w:widowControl w:val="0"/>
        <w:autoSpaceDE w:val="0"/>
        <w:autoSpaceDN w:val="0"/>
        <w:adjustRightInd w:val="0"/>
        <w:rPr>
          <w:sz w:val="22"/>
          <w:szCs w:val="22"/>
          <w:lang w:val="lt-LT"/>
        </w:rPr>
      </w:pPr>
    </w:p>
    <w:p w14:paraId="78E54E2A" w14:textId="77777777" w:rsidR="00CC54D2" w:rsidRPr="001B77C6" w:rsidRDefault="00CC54D2" w:rsidP="00CC54D2">
      <w:pPr>
        <w:pStyle w:val="Sraopastraipa"/>
        <w:widowControl w:val="0"/>
        <w:numPr>
          <w:ilvl w:val="0"/>
          <w:numId w:val="5"/>
        </w:numPr>
        <w:autoSpaceDE w:val="0"/>
        <w:autoSpaceDN w:val="0"/>
        <w:adjustRightInd w:val="0"/>
        <w:rPr>
          <w:i/>
          <w:iCs/>
          <w:sz w:val="22"/>
          <w:szCs w:val="22"/>
          <w:lang w:val="lt-LT"/>
        </w:rPr>
      </w:pPr>
      <w:r w:rsidRPr="001B77C6">
        <w:rPr>
          <w:i/>
          <w:iCs/>
          <w:sz w:val="22"/>
          <w:szCs w:val="22"/>
          <w:lang w:val="lt-LT"/>
        </w:rPr>
        <w:lastRenderedPageBreak/>
        <w:t>Apžvalga</w:t>
      </w:r>
    </w:p>
    <w:p w14:paraId="0FF48A29" w14:textId="77777777" w:rsidR="00CC54D2" w:rsidRPr="001B77C6" w:rsidRDefault="00CC54D2" w:rsidP="00CC54D2">
      <w:pPr>
        <w:widowControl w:val="0"/>
        <w:autoSpaceDE w:val="0"/>
        <w:autoSpaceDN w:val="0"/>
        <w:adjustRightInd w:val="0"/>
        <w:rPr>
          <w:sz w:val="22"/>
          <w:szCs w:val="22"/>
          <w:lang w:val="lt-LT"/>
        </w:rPr>
      </w:pPr>
    </w:p>
    <w:p w14:paraId="336505C3" w14:textId="3F40A914"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 xml:space="preserve">Klinikinių tyrimų </w:t>
      </w:r>
      <w:r w:rsidR="00BB2DB9">
        <w:rPr>
          <w:sz w:val="22"/>
          <w:szCs w:val="22"/>
          <w:lang w:val="lt-LT"/>
        </w:rPr>
        <w:t>metu nustatyta</w:t>
      </w:r>
      <w:r w:rsidRPr="001B77C6">
        <w:rPr>
          <w:sz w:val="22"/>
          <w:szCs w:val="22"/>
          <w:lang w:val="lt-LT"/>
        </w:rPr>
        <w:t xml:space="preserve">, </w:t>
      </w:r>
      <w:r w:rsidR="00BB2DB9">
        <w:rPr>
          <w:sz w:val="22"/>
          <w:szCs w:val="22"/>
          <w:lang w:val="lt-LT"/>
        </w:rPr>
        <w:t xml:space="preserve">kad cetirizinas, vartojamas </w:t>
      </w:r>
      <w:r w:rsidRPr="001B77C6">
        <w:rPr>
          <w:sz w:val="22"/>
          <w:szCs w:val="22"/>
          <w:lang w:val="lt-LT"/>
        </w:rPr>
        <w:t>rekomenduojamo</w:t>
      </w:r>
      <w:r w:rsidR="00BB2DB9">
        <w:rPr>
          <w:sz w:val="22"/>
          <w:szCs w:val="22"/>
          <w:lang w:val="lt-LT"/>
        </w:rPr>
        <w:t>mi</w:t>
      </w:r>
      <w:r w:rsidRPr="001B77C6">
        <w:rPr>
          <w:sz w:val="22"/>
          <w:szCs w:val="22"/>
          <w:lang w:val="lt-LT"/>
        </w:rPr>
        <w:t>s dozė</w:t>
      </w:r>
      <w:r w:rsidR="00BB2DB9">
        <w:rPr>
          <w:sz w:val="22"/>
          <w:szCs w:val="22"/>
          <w:lang w:val="lt-LT"/>
        </w:rPr>
        <w:t>mi</w:t>
      </w:r>
      <w:r w:rsidRPr="001B77C6">
        <w:rPr>
          <w:sz w:val="22"/>
          <w:szCs w:val="22"/>
          <w:lang w:val="lt-LT"/>
        </w:rPr>
        <w:t>s</w:t>
      </w:r>
      <w:r w:rsidR="00BB2DB9">
        <w:rPr>
          <w:sz w:val="22"/>
          <w:szCs w:val="22"/>
          <w:lang w:val="lt-LT"/>
        </w:rPr>
        <w:t>,</w:t>
      </w:r>
      <w:r w:rsidRPr="001B77C6">
        <w:rPr>
          <w:sz w:val="22"/>
          <w:szCs w:val="22"/>
          <w:lang w:val="lt-LT"/>
        </w:rPr>
        <w:t xml:space="preserve"> sukelia </w:t>
      </w:r>
      <w:r w:rsidR="00BB2DB9">
        <w:rPr>
          <w:sz w:val="22"/>
          <w:szCs w:val="22"/>
          <w:lang w:val="lt-LT"/>
        </w:rPr>
        <w:t>nedidelį</w:t>
      </w:r>
      <w:r w:rsidRPr="001B77C6">
        <w:rPr>
          <w:sz w:val="22"/>
          <w:szCs w:val="22"/>
          <w:lang w:val="lt-LT"/>
        </w:rPr>
        <w:t xml:space="preserve"> nepageidaujamą poveikį CNS (mieguistumą, nuovargį, svaigulį ir galvos skausmą). Kai kuriais atvejais užfiksuota paradoksali CNS stimuliacija.</w:t>
      </w:r>
    </w:p>
    <w:p w14:paraId="459ACC87" w14:textId="77777777" w:rsidR="00CC54D2" w:rsidRPr="001B77C6" w:rsidRDefault="00CC54D2" w:rsidP="00CC54D2">
      <w:pPr>
        <w:widowControl w:val="0"/>
        <w:autoSpaceDE w:val="0"/>
        <w:autoSpaceDN w:val="0"/>
        <w:adjustRightInd w:val="0"/>
        <w:rPr>
          <w:sz w:val="22"/>
          <w:szCs w:val="22"/>
          <w:lang w:val="lt-LT"/>
        </w:rPr>
      </w:pPr>
    </w:p>
    <w:p w14:paraId="5EA523D8" w14:textId="6811D77F"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Cetirizinas yra selektyvus periferinių H</w:t>
      </w:r>
      <w:r w:rsidRPr="001B77C6">
        <w:rPr>
          <w:sz w:val="22"/>
          <w:szCs w:val="22"/>
          <w:vertAlign w:val="subscript"/>
          <w:lang w:val="lt-LT"/>
        </w:rPr>
        <w:t>1</w:t>
      </w:r>
      <w:r w:rsidRPr="001B77C6">
        <w:rPr>
          <w:sz w:val="22"/>
          <w:szCs w:val="22"/>
          <w:lang w:val="lt-LT"/>
        </w:rPr>
        <w:t xml:space="preserve"> receptorių antagonistas ir iš esmės neturi anticholinerginio poveikio, tačiau gauta pavienių pranešimų apie pasunkėjusį šlapinimąsi, sutrikusią </w:t>
      </w:r>
      <w:r w:rsidR="001B4FA5">
        <w:rPr>
          <w:sz w:val="22"/>
          <w:szCs w:val="22"/>
          <w:lang w:val="lt-LT"/>
        </w:rPr>
        <w:t xml:space="preserve">akių </w:t>
      </w:r>
      <w:r w:rsidRPr="001B77C6">
        <w:rPr>
          <w:sz w:val="22"/>
          <w:szCs w:val="22"/>
          <w:lang w:val="lt-LT"/>
        </w:rPr>
        <w:t>akomodaciją ir sausą burną.</w:t>
      </w:r>
    </w:p>
    <w:p w14:paraId="005CF648" w14:textId="77777777" w:rsidR="00CC54D2" w:rsidRPr="001B77C6" w:rsidRDefault="00CC54D2" w:rsidP="00CC54D2">
      <w:pPr>
        <w:widowControl w:val="0"/>
        <w:autoSpaceDE w:val="0"/>
        <w:autoSpaceDN w:val="0"/>
        <w:adjustRightInd w:val="0"/>
        <w:rPr>
          <w:sz w:val="22"/>
          <w:szCs w:val="22"/>
          <w:lang w:val="lt-LT"/>
        </w:rPr>
      </w:pPr>
    </w:p>
    <w:p w14:paraId="0960CF59"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 xml:space="preserve">Užfiksuota kepenų funkcijos anomalijų atvejų (padidėjo kepenų fermentų ir bilirubino koncentracija). Dažniausiai tokie sutrikimai praeina baigus vartoti cetirizino dihidrochloridą. </w:t>
      </w:r>
    </w:p>
    <w:p w14:paraId="61FF3CBC" w14:textId="77777777" w:rsidR="00CC54D2" w:rsidRPr="001B77C6" w:rsidRDefault="00CC54D2" w:rsidP="00CC54D2">
      <w:pPr>
        <w:widowControl w:val="0"/>
        <w:autoSpaceDE w:val="0"/>
        <w:autoSpaceDN w:val="0"/>
        <w:adjustRightInd w:val="0"/>
        <w:rPr>
          <w:sz w:val="22"/>
          <w:szCs w:val="22"/>
          <w:lang w:val="lt-LT"/>
        </w:rPr>
      </w:pPr>
    </w:p>
    <w:p w14:paraId="17C9D161" w14:textId="77777777" w:rsidR="00CC54D2" w:rsidRPr="001B77C6" w:rsidRDefault="00CC54D2" w:rsidP="00CC54D2">
      <w:pPr>
        <w:pStyle w:val="Sraopastraipa"/>
        <w:widowControl w:val="0"/>
        <w:numPr>
          <w:ilvl w:val="0"/>
          <w:numId w:val="5"/>
        </w:numPr>
        <w:autoSpaceDE w:val="0"/>
        <w:autoSpaceDN w:val="0"/>
        <w:adjustRightInd w:val="0"/>
        <w:rPr>
          <w:i/>
          <w:iCs/>
          <w:sz w:val="22"/>
          <w:szCs w:val="22"/>
          <w:lang w:val="lt-LT"/>
        </w:rPr>
      </w:pPr>
      <w:r w:rsidRPr="001B77C6">
        <w:rPr>
          <w:i/>
          <w:iCs/>
          <w:sz w:val="22"/>
          <w:szCs w:val="22"/>
          <w:lang w:val="lt-LT"/>
        </w:rPr>
        <w:t>NRV sąrašas</w:t>
      </w:r>
    </w:p>
    <w:p w14:paraId="34723FAB" w14:textId="77777777" w:rsidR="00CC54D2" w:rsidRPr="001B77C6" w:rsidRDefault="00CC54D2" w:rsidP="00CC54D2">
      <w:pPr>
        <w:widowControl w:val="0"/>
        <w:autoSpaceDE w:val="0"/>
        <w:autoSpaceDN w:val="0"/>
        <w:adjustRightInd w:val="0"/>
        <w:ind w:left="360"/>
        <w:rPr>
          <w:sz w:val="22"/>
          <w:szCs w:val="22"/>
          <w:lang w:val="lt-LT"/>
        </w:rPr>
      </w:pPr>
    </w:p>
    <w:p w14:paraId="1E015D43" w14:textId="2EA32C20"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 xml:space="preserve">Dvigubai </w:t>
      </w:r>
      <w:r w:rsidR="001B4FA5">
        <w:rPr>
          <w:sz w:val="22"/>
          <w:szCs w:val="22"/>
          <w:lang w:val="lt-LT"/>
        </w:rPr>
        <w:t>koduotų</w:t>
      </w:r>
      <w:r w:rsidRPr="001B77C6">
        <w:rPr>
          <w:sz w:val="22"/>
          <w:szCs w:val="22"/>
          <w:lang w:val="lt-LT"/>
        </w:rPr>
        <w:t xml:space="preserve"> placebu </w:t>
      </w:r>
      <w:r w:rsidR="00BB2DB9">
        <w:rPr>
          <w:sz w:val="22"/>
          <w:szCs w:val="22"/>
          <w:lang w:val="lt-LT"/>
        </w:rPr>
        <w:t>arba</w:t>
      </w:r>
      <w:r w:rsidRPr="001B77C6">
        <w:rPr>
          <w:sz w:val="22"/>
          <w:szCs w:val="22"/>
          <w:lang w:val="lt-LT"/>
        </w:rPr>
        <w:t xml:space="preserve"> kitais antihistamininiais vaistiniais preparatais kontroliuojamų klinikinių tyrimų, kurių kiekybiniai saugumo duomenys turimi, metu rekomenduojamą cetirizino dozę (10 mg per parą) vartojo daugiau kaip 3200 tiriamųjų.</w:t>
      </w:r>
    </w:p>
    <w:p w14:paraId="35639A86" w14:textId="77777777" w:rsidR="00CC54D2" w:rsidRPr="001B77C6" w:rsidRDefault="00CC54D2" w:rsidP="00CC54D2">
      <w:pPr>
        <w:widowControl w:val="0"/>
        <w:autoSpaceDE w:val="0"/>
        <w:autoSpaceDN w:val="0"/>
        <w:adjustRightInd w:val="0"/>
        <w:rPr>
          <w:sz w:val="22"/>
          <w:szCs w:val="22"/>
          <w:lang w:val="lt-LT"/>
        </w:rPr>
      </w:pPr>
    </w:p>
    <w:p w14:paraId="492BCF96"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Šiai bendrai tiriamųjų, vartojusių cetirizino 10 mg, grupei placebu kontroliuojamų tyrimų metu užfiksuotos nepageidaujamos reakcijos, kurių dažnis buvo ≥ 1 %, išvardytos žemiau:</w:t>
      </w:r>
    </w:p>
    <w:p w14:paraId="30C77D38" w14:textId="77777777" w:rsidR="00CC54D2" w:rsidRPr="001B77C6" w:rsidRDefault="00CC54D2" w:rsidP="00CC54D2">
      <w:pPr>
        <w:widowControl w:val="0"/>
        <w:autoSpaceDE w:val="0"/>
        <w:autoSpaceDN w:val="0"/>
        <w:adjustRightInd w:val="0"/>
        <w:rPr>
          <w:sz w:val="22"/>
          <w:szCs w:val="22"/>
          <w:lang w:val="lt-LT"/>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209"/>
        <w:gridCol w:w="2160"/>
      </w:tblGrid>
      <w:tr w:rsidR="00CC54D2" w:rsidRPr="001B77C6" w14:paraId="1E21BA98" w14:textId="77777777" w:rsidTr="00EA7B64">
        <w:trPr>
          <w:cantSplit/>
          <w:trHeight w:val="570"/>
          <w:tblHeader/>
        </w:trPr>
        <w:tc>
          <w:tcPr>
            <w:tcW w:w="4559" w:type="dxa"/>
          </w:tcPr>
          <w:p w14:paraId="701B8B02" w14:textId="77777777" w:rsidR="00CC54D2" w:rsidRPr="001B77C6" w:rsidRDefault="00CC54D2" w:rsidP="00EA7B64">
            <w:pPr>
              <w:pStyle w:val="Default"/>
              <w:jc w:val="center"/>
              <w:rPr>
                <w:color w:val="auto"/>
                <w:sz w:val="22"/>
                <w:szCs w:val="22"/>
                <w:lang w:val="lt-LT"/>
              </w:rPr>
            </w:pPr>
            <w:r w:rsidRPr="001B77C6">
              <w:rPr>
                <w:b/>
                <w:bCs/>
                <w:color w:val="auto"/>
                <w:sz w:val="22"/>
                <w:szCs w:val="22"/>
                <w:lang w:val="lt-LT"/>
              </w:rPr>
              <w:t xml:space="preserve">Nepageidaujamos reakcijos </w:t>
            </w:r>
          </w:p>
          <w:p w14:paraId="6BB0B85F" w14:textId="77777777" w:rsidR="00CC54D2" w:rsidRPr="001B77C6" w:rsidRDefault="00CC54D2" w:rsidP="00EA7B64">
            <w:pPr>
              <w:widowControl w:val="0"/>
              <w:jc w:val="center"/>
              <w:rPr>
                <w:sz w:val="22"/>
                <w:szCs w:val="22"/>
                <w:lang w:val="lt-LT"/>
              </w:rPr>
            </w:pPr>
            <w:r w:rsidRPr="001B77C6">
              <w:rPr>
                <w:b/>
                <w:bCs/>
                <w:sz w:val="22"/>
                <w:szCs w:val="22"/>
                <w:lang w:val="lt-LT"/>
              </w:rPr>
              <w:t>(PSO-ART)</w:t>
            </w:r>
          </w:p>
        </w:tc>
        <w:tc>
          <w:tcPr>
            <w:tcW w:w="2209" w:type="dxa"/>
          </w:tcPr>
          <w:p w14:paraId="759DFD09" w14:textId="77777777" w:rsidR="00CC54D2" w:rsidRPr="001B77C6" w:rsidRDefault="00CC54D2" w:rsidP="00EA7B64">
            <w:pPr>
              <w:widowControl w:val="0"/>
              <w:jc w:val="center"/>
              <w:rPr>
                <w:b/>
                <w:sz w:val="22"/>
                <w:szCs w:val="22"/>
                <w:lang w:val="lt-LT"/>
              </w:rPr>
            </w:pPr>
            <w:r w:rsidRPr="001B77C6">
              <w:rPr>
                <w:b/>
                <w:bCs/>
                <w:sz w:val="22"/>
                <w:szCs w:val="22"/>
                <w:lang w:val="lt-LT"/>
              </w:rPr>
              <w:t>Cetirizinas 10 mg</w:t>
            </w:r>
          </w:p>
          <w:p w14:paraId="49012B18" w14:textId="77777777" w:rsidR="00CC54D2" w:rsidRPr="001B77C6" w:rsidRDefault="00CC54D2" w:rsidP="00EA7B64">
            <w:pPr>
              <w:widowControl w:val="0"/>
              <w:jc w:val="center"/>
              <w:rPr>
                <w:sz w:val="22"/>
                <w:szCs w:val="22"/>
                <w:lang w:val="lt-LT"/>
              </w:rPr>
            </w:pPr>
            <w:r w:rsidRPr="001B77C6">
              <w:rPr>
                <w:b/>
                <w:bCs/>
                <w:sz w:val="22"/>
                <w:szCs w:val="22"/>
                <w:lang w:val="lt-LT"/>
              </w:rPr>
              <w:t>(n = 3260)</w:t>
            </w:r>
          </w:p>
        </w:tc>
        <w:tc>
          <w:tcPr>
            <w:tcW w:w="2160" w:type="dxa"/>
          </w:tcPr>
          <w:p w14:paraId="4CDF160E" w14:textId="77777777" w:rsidR="00CC54D2" w:rsidRPr="001B77C6" w:rsidRDefault="00CC54D2" w:rsidP="00EA7B64">
            <w:pPr>
              <w:widowControl w:val="0"/>
              <w:jc w:val="center"/>
              <w:rPr>
                <w:b/>
                <w:sz w:val="22"/>
                <w:szCs w:val="22"/>
                <w:lang w:val="lt-LT"/>
              </w:rPr>
            </w:pPr>
            <w:r w:rsidRPr="001B77C6">
              <w:rPr>
                <w:b/>
                <w:bCs/>
                <w:sz w:val="22"/>
                <w:szCs w:val="22"/>
                <w:lang w:val="lt-LT"/>
              </w:rPr>
              <w:t>Placebas</w:t>
            </w:r>
          </w:p>
          <w:p w14:paraId="255DE4DD" w14:textId="77777777" w:rsidR="00CC54D2" w:rsidRPr="001B77C6" w:rsidRDefault="00CC54D2" w:rsidP="00EA7B64">
            <w:pPr>
              <w:widowControl w:val="0"/>
              <w:jc w:val="center"/>
              <w:rPr>
                <w:sz w:val="22"/>
                <w:szCs w:val="22"/>
                <w:lang w:val="lt-LT"/>
              </w:rPr>
            </w:pPr>
            <w:r w:rsidRPr="001B77C6">
              <w:rPr>
                <w:b/>
                <w:bCs/>
                <w:sz w:val="22"/>
                <w:szCs w:val="22"/>
                <w:lang w:val="lt-LT"/>
              </w:rPr>
              <w:t>(n = 3061)</w:t>
            </w:r>
          </w:p>
        </w:tc>
      </w:tr>
      <w:tr w:rsidR="00CC54D2" w:rsidRPr="001B77C6" w14:paraId="2C49190E" w14:textId="77777777" w:rsidTr="00EA7B64">
        <w:trPr>
          <w:cantSplit/>
          <w:trHeight w:val="570"/>
          <w:tblHeader/>
        </w:trPr>
        <w:tc>
          <w:tcPr>
            <w:tcW w:w="4559" w:type="dxa"/>
          </w:tcPr>
          <w:p w14:paraId="0F001790" w14:textId="77777777" w:rsidR="00CC54D2" w:rsidRPr="001B77C6" w:rsidRDefault="00CC54D2" w:rsidP="00EA7B64">
            <w:pPr>
              <w:widowControl w:val="0"/>
              <w:rPr>
                <w:bCs/>
                <w:i/>
                <w:iCs/>
                <w:sz w:val="22"/>
                <w:szCs w:val="22"/>
                <w:lang w:val="lt-LT"/>
              </w:rPr>
            </w:pPr>
            <w:r w:rsidRPr="001B77C6">
              <w:rPr>
                <w:bCs/>
                <w:i/>
                <w:iCs/>
                <w:sz w:val="22"/>
                <w:szCs w:val="22"/>
                <w:lang w:val="lt-LT"/>
              </w:rPr>
              <w:t>Bendrieji sutrikimai ir vartojimo vietos pažeidimai</w:t>
            </w:r>
          </w:p>
          <w:p w14:paraId="1194A796" w14:textId="77777777" w:rsidR="00CC54D2" w:rsidRPr="001B77C6" w:rsidRDefault="00CC54D2" w:rsidP="00EA7B64">
            <w:pPr>
              <w:widowControl w:val="0"/>
              <w:ind w:left="284"/>
              <w:rPr>
                <w:b/>
                <w:bCs/>
                <w:sz w:val="22"/>
                <w:szCs w:val="22"/>
                <w:lang w:val="lt-LT"/>
              </w:rPr>
            </w:pPr>
            <w:r w:rsidRPr="001B77C6">
              <w:rPr>
                <w:sz w:val="22"/>
                <w:szCs w:val="22"/>
                <w:lang w:val="lt-LT"/>
              </w:rPr>
              <w:t>nuovargis</w:t>
            </w:r>
          </w:p>
        </w:tc>
        <w:tc>
          <w:tcPr>
            <w:tcW w:w="2209" w:type="dxa"/>
          </w:tcPr>
          <w:p w14:paraId="0EEDE8C8" w14:textId="77777777" w:rsidR="00CC54D2" w:rsidRPr="001B77C6" w:rsidRDefault="00CC54D2" w:rsidP="00EA7B64">
            <w:pPr>
              <w:widowControl w:val="0"/>
              <w:jc w:val="center"/>
              <w:rPr>
                <w:sz w:val="22"/>
                <w:szCs w:val="22"/>
                <w:lang w:val="lt-LT"/>
              </w:rPr>
            </w:pPr>
          </w:p>
          <w:p w14:paraId="5807F87A" w14:textId="77777777" w:rsidR="00CC54D2" w:rsidRPr="001B77C6" w:rsidRDefault="00CC54D2" w:rsidP="00EA7B64">
            <w:pPr>
              <w:widowControl w:val="0"/>
              <w:jc w:val="center"/>
              <w:rPr>
                <w:sz w:val="22"/>
                <w:szCs w:val="22"/>
                <w:lang w:val="lt-LT"/>
              </w:rPr>
            </w:pPr>
          </w:p>
          <w:p w14:paraId="44D44686" w14:textId="77777777" w:rsidR="00CC54D2" w:rsidRPr="001B77C6" w:rsidRDefault="00CC54D2" w:rsidP="00EA7B64">
            <w:pPr>
              <w:widowControl w:val="0"/>
              <w:jc w:val="center"/>
              <w:rPr>
                <w:b/>
                <w:bCs/>
                <w:sz w:val="22"/>
                <w:szCs w:val="22"/>
                <w:lang w:val="lt-LT"/>
              </w:rPr>
            </w:pPr>
            <w:r w:rsidRPr="001B77C6">
              <w:rPr>
                <w:sz w:val="22"/>
                <w:szCs w:val="22"/>
                <w:lang w:val="lt-LT"/>
              </w:rPr>
              <w:t>1,63 %</w:t>
            </w:r>
          </w:p>
        </w:tc>
        <w:tc>
          <w:tcPr>
            <w:tcW w:w="2160" w:type="dxa"/>
          </w:tcPr>
          <w:p w14:paraId="1EA2533B" w14:textId="77777777" w:rsidR="00CC54D2" w:rsidRPr="001B77C6" w:rsidRDefault="00CC54D2" w:rsidP="00EA7B64">
            <w:pPr>
              <w:widowControl w:val="0"/>
              <w:jc w:val="center"/>
              <w:rPr>
                <w:sz w:val="22"/>
                <w:szCs w:val="22"/>
                <w:lang w:val="lt-LT"/>
              </w:rPr>
            </w:pPr>
          </w:p>
          <w:p w14:paraId="545FBC06" w14:textId="77777777" w:rsidR="00CC54D2" w:rsidRPr="001B77C6" w:rsidRDefault="00CC54D2" w:rsidP="00EA7B64">
            <w:pPr>
              <w:widowControl w:val="0"/>
              <w:jc w:val="center"/>
              <w:rPr>
                <w:sz w:val="22"/>
                <w:szCs w:val="22"/>
                <w:lang w:val="lt-LT"/>
              </w:rPr>
            </w:pPr>
          </w:p>
          <w:p w14:paraId="77BD17DB" w14:textId="77777777" w:rsidR="00CC54D2" w:rsidRPr="001B77C6" w:rsidRDefault="00CC54D2" w:rsidP="00EA7B64">
            <w:pPr>
              <w:widowControl w:val="0"/>
              <w:jc w:val="center"/>
              <w:rPr>
                <w:b/>
                <w:bCs/>
                <w:sz w:val="22"/>
                <w:szCs w:val="22"/>
                <w:lang w:val="lt-LT"/>
              </w:rPr>
            </w:pPr>
            <w:r w:rsidRPr="001B77C6">
              <w:rPr>
                <w:sz w:val="22"/>
                <w:szCs w:val="22"/>
                <w:lang w:val="lt-LT"/>
              </w:rPr>
              <w:t>0,95 %</w:t>
            </w:r>
          </w:p>
        </w:tc>
      </w:tr>
      <w:tr w:rsidR="00CC54D2" w:rsidRPr="001B77C6" w14:paraId="2F2B4F34" w14:textId="77777777" w:rsidTr="00EA7B64">
        <w:trPr>
          <w:cantSplit/>
          <w:trHeight w:val="570"/>
          <w:tblHeader/>
        </w:trPr>
        <w:tc>
          <w:tcPr>
            <w:tcW w:w="4559" w:type="dxa"/>
          </w:tcPr>
          <w:p w14:paraId="0B530887" w14:textId="77777777" w:rsidR="00CC54D2" w:rsidRPr="001B77C6" w:rsidRDefault="00CC54D2" w:rsidP="00EA7B64">
            <w:pPr>
              <w:widowControl w:val="0"/>
              <w:rPr>
                <w:bCs/>
                <w:i/>
                <w:iCs/>
                <w:sz w:val="22"/>
                <w:szCs w:val="22"/>
                <w:lang w:val="lt-LT"/>
              </w:rPr>
            </w:pPr>
            <w:r w:rsidRPr="001B77C6">
              <w:rPr>
                <w:bCs/>
                <w:i/>
                <w:iCs/>
                <w:sz w:val="22"/>
                <w:szCs w:val="22"/>
                <w:lang w:val="lt-LT"/>
              </w:rPr>
              <w:t>Nervų sistemos</w:t>
            </w:r>
            <w:r w:rsidRPr="001B77C6">
              <w:rPr>
                <w:b/>
                <w:sz w:val="22"/>
                <w:szCs w:val="22"/>
                <w:lang w:val="lt-LT"/>
              </w:rPr>
              <w:t xml:space="preserve"> </w:t>
            </w:r>
            <w:r w:rsidRPr="001B77C6">
              <w:rPr>
                <w:bCs/>
                <w:i/>
                <w:iCs/>
                <w:sz w:val="22"/>
                <w:szCs w:val="22"/>
                <w:lang w:val="lt-LT"/>
              </w:rPr>
              <w:t>sutrikimai</w:t>
            </w:r>
          </w:p>
          <w:p w14:paraId="0B7ADFBD" w14:textId="77777777" w:rsidR="00CC54D2" w:rsidRPr="001B77C6" w:rsidRDefault="00CC54D2" w:rsidP="00EA7B64">
            <w:pPr>
              <w:widowControl w:val="0"/>
              <w:ind w:left="284"/>
              <w:rPr>
                <w:sz w:val="22"/>
                <w:szCs w:val="22"/>
                <w:lang w:val="lt-LT"/>
              </w:rPr>
            </w:pPr>
            <w:r w:rsidRPr="001B77C6">
              <w:rPr>
                <w:sz w:val="22"/>
                <w:szCs w:val="22"/>
                <w:lang w:val="lt-LT"/>
              </w:rPr>
              <w:t>svaigulys</w:t>
            </w:r>
          </w:p>
          <w:p w14:paraId="03E60E16" w14:textId="77777777" w:rsidR="00CC54D2" w:rsidRPr="001B77C6" w:rsidRDefault="00CC54D2" w:rsidP="00EA7B64">
            <w:pPr>
              <w:widowControl w:val="0"/>
              <w:ind w:left="284"/>
              <w:rPr>
                <w:sz w:val="22"/>
                <w:szCs w:val="22"/>
                <w:lang w:val="lt-LT"/>
              </w:rPr>
            </w:pPr>
            <w:r w:rsidRPr="001B77C6">
              <w:rPr>
                <w:sz w:val="22"/>
                <w:szCs w:val="22"/>
                <w:lang w:val="lt-LT"/>
              </w:rPr>
              <w:t>galvos skausmas</w:t>
            </w:r>
          </w:p>
        </w:tc>
        <w:tc>
          <w:tcPr>
            <w:tcW w:w="2209" w:type="dxa"/>
          </w:tcPr>
          <w:p w14:paraId="2BB70CDA" w14:textId="77777777" w:rsidR="00CC54D2" w:rsidRPr="001B77C6" w:rsidRDefault="00CC54D2" w:rsidP="00EA7B64">
            <w:pPr>
              <w:widowControl w:val="0"/>
              <w:jc w:val="center"/>
              <w:rPr>
                <w:sz w:val="22"/>
                <w:szCs w:val="22"/>
                <w:lang w:val="lt-LT"/>
              </w:rPr>
            </w:pPr>
          </w:p>
          <w:p w14:paraId="2874DD24" w14:textId="77777777" w:rsidR="00CC54D2" w:rsidRPr="001B77C6" w:rsidRDefault="00CC54D2" w:rsidP="00EA7B64">
            <w:pPr>
              <w:widowControl w:val="0"/>
              <w:jc w:val="center"/>
              <w:rPr>
                <w:sz w:val="22"/>
                <w:szCs w:val="22"/>
                <w:lang w:val="lt-LT"/>
              </w:rPr>
            </w:pPr>
            <w:r w:rsidRPr="001B77C6">
              <w:rPr>
                <w:sz w:val="22"/>
                <w:szCs w:val="22"/>
                <w:lang w:val="lt-LT"/>
              </w:rPr>
              <w:t>1,10 %</w:t>
            </w:r>
          </w:p>
          <w:p w14:paraId="26546EAB" w14:textId="77777777" w:rsidR="00CC54D2" w:rsidRPr="001B77C6" w:rsidRDefault="00CC54D2" w:rsidP="00EA7B64">
            <w:pPr>
              <w:widowControl w:val="0"/>
              <w:jc w:val="center"/>
              <w:rPr>
                <w:sz w:val="22"/>
                <w:szCs w:val="22"/>
                <w:lang w:val="lt-LT"/>
              </w:rPr>
            </w:pPr>
            <w:r w:rsidRPr="001B77C6">
              <w:rPr>
                <w:sz w:val="22"/>
                <w:szCs w:val="22"/>
                <w:lang w:val="lt-LT"/>
              </w:rPr>
              <w:t>7,42 %</w:t>
            </w:r>
          </w:p>
        </w:tc>
        <w:tc>
          <w:tcPr>
            <w:tcW w:w="2160" w:type="dxa"/>
          </w:tcPr>
          <w:p w14:paraId="10265FA1" w14:textId="77777777" w:rsidR="00CC54D2" w:rsidRPr="001B77C6" w:rsidRDefault="00CC54D2" w:rsidP="00EA7B64">
            <w:pPr>
              <w:widowControl w:val="0"/>
              <w:jc w:val="center"/>
              <w:rPr>
                <w:sz w:val="22"/>
                <w:szCs w:val="22"/>
                <w:lang w:val="lt-LT"/>
              </w:rPr>
            </w:pPr>
          </w:p>
          <w:p w14:paraId="2B2F5E3C" w14:textId="77777777" w:rsidR="00CC54D2" w:rsidRPr="001B77C6" w:rsidRDefault="00CC54D2" w:rsidP="00EA7B64">
            <w:pPr>
              <w:widowControl w:val="0"/>
              <w:jc w:val="center"/>
              <w:rPr>
                <w:sz w:val="22"/>
                <w:szCs w:val="22"/>
                <w:lang w:val="lt-LT"/>
              </w:rPr>
            </w:pPr>
            <w:r w:rsidRPr="001B77C6">
              <w:rPr>
                <w:sz w:val="22"/>
                <w:szCs w:val="22"/>
                <w:lang w:val="lt-LT"/>
              </w:rPr>
              <w:t>0,98 %</w:t>
            </w:r>
          </w:p>
          <w:p w14:paraId="533EE6DB" w14:textId="77777777" w:rsidR="00CC54D2" w:rsidRPr="001B77C6" w:rsidRDefault="00CC54D2" w:rsidP="00EA7B64">
            <w:pPr>
              <w:widowControl w:val="0"/>
              <w:jc w:val="center"/>
              <w:rPr>
                <w:sz w:val="22"/>
                <w:szCs w:val="22"/>
                <w:lang w:val="lt-LT"/>
              </w:rPr>
            </w:pPr>
            <w:r w:rsidRPr="001B77C6">
              <w:rPr>
                <w:sz w:val="22"/>
                <w:szCs w:val="22"/>
                <w:lang w:val="lt-LT"/>
              </w:rPr>
              <w:t>8,07 %</w:t>
            </w:r>
          </w:p>
        </w:tc>
      </w:tr>
      <w:tr w:rsidR="00CC54D2" w:rsidRPr="001B77C6" w14:paraId="23CFB756" w14:textId="77777777" w:rsidTr="00EA7B64">
        <w:trPr>
          <w:cantSplit/>
          <w:trHeight w:val="570"/>
          <w:tblHeader/>
        </w:trPr>
        <w:tc>
          <w:tcPr>
            <w:tcW w:w="4559" w:type="dxa"/>
          </w:tcPr>
          <w:p w14:paraId="2B8A4A18" w14:textId="77777777" w:rsidR="00CC54D2" w:rsidRPr="001B77C6" w:rsidRDefault="00CC54D2" w:rsidP="00EA7B64">
            <w:pPr>
              <w:widowControl w:val="0"/>
              <w:rPr>
                <w:bCs/>
                <w:i/>
                <w:iCs/>
                <w:sz w:val="22"/>
                <w:szCs w:val="22"/>
                <w:lang w:val="lt-LT"/>
              </w:rPr>
            </w:pPr>
            <w:r w:rsidRPr="001B77C6">
              <w:rPr>
                <w:bCs/>
                <w:i/>
                <w:iCs/>
                <w:sz w:val="22"/>
                <w:szCs w:val="22"/>
                <w:lang w:val="lt-LT"/>
              </w:rPr>
              <w:t>Virškinimo trakto sutrikimai</w:t>
            </w:r>
          </w:p>
          <w:p w14:paraId="73494A24" w14:textId="77777777" w:rsidR="00CC54D2" w:rsidRPr="001B77C6" w:rsidRDefault="00CC54D2" w:rsidP="00EA7B64">
            <w:pPr>
              <w:widowControl w:val="0"/>
              <w:ind w:left="284"/>
              <w:rPr>
                <w:sz w:val="22"/>
                <w:szCs w:val="22"/>
                <w:lang w:val="lt-LT"/>
              </w:rPr>
            </w:pPr>
            <w:r w:rsidRPr="001B77C6">
              <w:rPr>
                <w:sz w:val="22"/>
                <w:szCs w:val="22"/>
                <w:lang w:val="lt-LT"/>
              </w:rPr>
              <w:t>pilvo skausmas</w:t>
            </w:r>
          </w:p>
          <w:p w14:paraId="5DAE3599" w14:textId="77777777" w:rsidR="00CC54D2" w:rsidRPr="001B77C6" w:rsidRDefault="00CC54D2" w:rsidP="00EA7B64">
            <w:pPr>
              <w:widowControl w:val="0"/>
              <w:ind w:left="284"/>
              <w:rPr>
                <w:sz w:val="22"/>
                <w:szCs w:val="22"/>
                <w:lang w:val="lt-LT"/>
              </w:rPr>
            </w:pPr>
            <w:r w:rsidRPr="001B77C6">
              <w:rPr>
                <w:sz w:val="22"/>
                <w:szCs w:val="22"/>
                <w:lang w:val="lt-LT"/>
              </w:rPr>
              <w:t>sausa burna</w:t>
            </w:r>
          </w:p>
          <w:p w14:paraId="7F4B056C" w14:textId="77777777" w:rsidR="00CC54D2" w:rsidRPr="001B77C6" w:rsidRDefault="00CC54D2" w:rsidP="00EA7B64">
            <w:pPr>
              <w:widowControl w:val="0"/>
              <w:ind w:left="284"/>
              <w:rPr>
                <w:sz w:val="22"/>
                <w:szCs w:val="22"/>
                <w:lang w:val="lt-LT"/>
              </w:rPr>
            </w:pPr>
            <w:r w:rsidRPr="001B77C6">
              <w:rPr>
                <w:sz w:val="22"/>
                <w:szCs w:val="22"/>
                <w:lang w:val="lt-LT"/>
              </w:rPr>
              <w:t>pykinimas</w:t>
            </w:r>
          </w:p>
        </w:tc>
        <w:tc>
          <w:tcPr>
            <w:tcW w:w="2209" w:type="dxa"/>
          </w:tcPr>
          <w:p w14:paraId="7C1BEE13" w14:textId="77777777" w:rsidR="00CC54D2" w:rsidRPr="001B77C6" w:rsidRDefault="00CC54D2" w:rsidP="00EA7B64">
            <w:pPr>
              <w:widowControl w:val="0"/>
              <w:jc w:val="center"/>
              <w:rPr>
                <w:sz w:val="22"/>
                <w:szCs w:val="22"/>
                <w:lang w:val="lt-LT"/>
              </w:rPr>
            </w:pPr>
          </w:p>
          <w:p w14:paraId="56895A31" w14:textId="77777777" w:rsidR="00CC54D2" w:rsidRPr="001B77C6" w:rsidRDefault="00CC54D2" w:rsidP="00EA7B64">
            <w:pPr>
              <w:widowControl w:val="0"/>
              <w:jc w:val="center"/>
              <w:rPr>
                <w:sz w:val="22"/>
                <w:szCs w:val="22"/>
                <w:lang w:val="lt-LT"/>
              </w:rPr>
            </w:pPr>
            <w:r w:rsidRPr="001B77C6">
              <w:rPr>
                <w:sz w:val="22"/>
                <w:szCs w:val="22"/>
                <w:lang w:val="lt-LT"/>
              </w:rPr>
              <w:t>0,98 %</w:t>
            </w:r>
          </w:p>
          <w:p w14:paraId="6E55FD6A" w14:textId="77777777" w:rsidR="00CC54D2" w:rsidRPr="001B77C6" w:rsidRDefault="00CC54D2" w:rsidP="00EA7B64">
            <w:pPr>
              <w:widowControl w:val="0"/>
              <w:jc w:val="center"/>
              <w:rPr>
                <w:sz w:val="22"/>
                <w:szCs w:val="22"/>
                <w:lang w:val="lt-LT"/>
              </w:rPr>
            </w:pPr>
            <w:r w:rsidRPr="001B77C6">
              <w:rPr>
                <w:sz w:val="22"/>
                <w:szCs w:val="22"/>
                <w:lang w:val="lt-LT"/>
              </w:rPr>
              <w:t>2,09 %</w:t>
            </w:r>
          </w:p>
          <w:p w14:paraId="73E7AFC2" w14:textId="77777777" w:rsidR="00CC54D2" w:rsidRPr="001B77C6" w:rsidRDefault="00CC54D2" w:rsidP="00EA7B64">
            <w:pPr>
              <w:widowControl w:val="0"/>
              <w:jc w:val="center"/>
              <w:rPr>
                <w:sz w:val="22"/>
                <w:szCs w:val="22"/>
                <w:lang w:val="lt-LT"/>
              </w:rPr>
            </w:pPr>
            <w:r w:rsidRPr="001B77C6">
              <w:rPr>
                <w:sz w:val="22"/>
                <w:szCs w:val="22"/>
                <w:lang w:val="lt-LT"/>
              </w:rPr>
              <w:t>1,07 %</w:t>
            </w:r>
          </w:p>
        </w:tc>
        <w:tc>
          <w:tcPr>
            <w:tcW w:w="2160" w:type="dxa"/>
          </w:tcPr>
          <w:p w14:paraId="1A4EA72E" w14:textId="77777777" w:rsidR="00CC54D2" w:rsidRPr="001B77C6" w:rsidRDefault="00CC54D2" w:rsidP="00EA7B64">
            <w:pPr>
              <w:widowControl w:val="0"/>
              <w:jc w:val="center"/>
              <w:rPr>
                <w:sz w:val="22"/>
                <w:szCs w:val="22"/>
                <w:lang w:val="lt-LT"/>
              </w:rPr>
            </w:pPr>
          </w:p>
          <w:p w14:paraId="5670535F" w14:textId="77777777" w:rsidR="00CC54D2" w:rsidRPr="001B77C6" w:rsidRDefault="00CC54D2" w:rsidP="00EA7B64">
            <w:pPr>
              <w:widowControl w:val="0"/>
              <w:jc w:val="center"/>
              <w:rPr>
                <w:sz w:val="22"/>
                <w:szCs w:val="22"/>
                <w:lang w:val="lt-LT"/>
              </w:rPr>
            </w:pPr>
            <w:r w:rsidRPr="001B77C6">
              <w:rPr>
                <w:sz w:val="22"/>
                <w:szCs w:val="22"/>
                <w:lang w:val="lt-LT"/>
              </w:rPr>
              <w:t>1,08 %</w:t>
            </w:r>
          </w:p>
          <w:p w14:paraId="2E3B3E2D" w14:textId="77777777" w:rsidR="00CC54D2" w:rsidRPr="001B77C6" w:rsidRDefault="00CC54D2" w:rsidP="00EA7B64">
            <w:pPr>
              <w:widowControl w:val="0"/>
              <w:jc w:val="center"/>
              <w:rPr>
                <w:sz w:val="22"/>
                <w:szCs w:val="22"/>
                <w:lang w:val="lt-LT"/>
              </w:rPr>
            </w:pPr>
            <w:r w:rsidRPr="001B77C6">
              <w:rPr>
                <w:sz w:val="22"/>
                <w:szCs w:val="22"/>
                <w:lang w:val="lt-LT"/>
              </w:rPr>
              <w:t>0,82 %</w:t>
            </w:r>
          </w:p>
          <w:p w14:paraId="31CD15F2" w14:textId="77777777" w:rsidR="00CC54D2" w:rsidRPr="001B77C6" w:rsidRDefault="00CC54D2" w:rsidP="00EA7B64">
            <w:pPr>
              <w:widowControl w:val="0"/>
              <w:jc w:val="center"/>
              <w:rPr>
                <w:sz w:val="22"/>
                <w:szCs w:val="22"/>
                <w:lang w:val="lt-LT"/>
              </w:rPr>
            </w:pPr>
            <w:r w:rsidRPr="001B77C6">
              <w:rPr>
                <w:sz w:val="22"/>
                <w:szCs w:val="22"/>
                <w:lang w:val="lt-LT"/>
              </w:rPr>
              <w:t>1,14 %</w:t>
            </w:r>
          </w:p>
        </w:tc>
      </w:tr>
      <w:tr w:rsidR="00CC54D2" w:rsidRPr="001B77C6" w14:paraId="358A3197" w14:textId="77777777" w:rsidTr="00EA7B64">
        <w:trPr>
          <w:cantSplit/>
          <w:trHeight w:val="570"/>
        </w:trPr>
        <w:tc>
          <w:tcPr>
            <w:tcW w:w="4559" w:type="dxa"/>
          </w:tcPr>
          <w:p w14:paraId="72B93096" w14:textId="77777777" w:rsidR="00CC54D2" w:rsidRPr="001B77C6" w:rsidRDefault="00CC54D2" w:rsidP="00EA7B64">
            <w:pPr>
              <w:widowControl w:val="0"/>
              <w:rPr>
                <w:bCs/>
                <w:i/>
                <w:iCs/>
                <w:sz w:val="22"/>
                <w:szCs w:val="22"/>
                <w:lang w:val="lt-LT"/>
              </w:rPr>
            </w:pPr>
            <w:r w:rsidRPr="001B77C6">
              <w:rPr>
                <w:bCs/>
                <w:i/>
                <w:iCs/>
                <w:sz w:val="22"/>
                <w:szCs w:val="22"/>
                <w:lang w:val="lt-LT"/>
              </w:rPr>
              <w:t>Psichikos sutrikimai</w:t>
            </w:r>
          </w:p>
          <w:p w14:paraId="4589DC3C" w14:textId="77777777" w:rsidR="00CC54D2" w:rsidRPr="001B77C6" w:rsidRDefault="00CC54D2" w:rsidP="00EA7B64">
            <w:pPr>
              <w:widowControl w:val="0"/>
              <w:ind w:left="284"/>
              <w:rPr>
                <w:b/>
                <w:bCs/>
                <w:sz w:val="22"/>
                <w:szCs w:val="22"/>
                <w:lang w:val="lt-LT"/>
              </w:rPr>
            </w:pPr>
            <w:r w:rsidRPr="001B77C6">
              <w:rPr>
                <w:sz w:val="22"/>
                <w:szCs w:val="22"/>
                <w:lang w:val="lt-LT"/>
              </w:rPr>
              <w:t>mieguistumas</w:t>
            </w:r>
          </w:p>
        </w:tc>
        <w:tc>
          <w:tcPr>
            <w:tcW w:w="2209" w:type="dxa"/>
          </w:tcPr>
          <w:p w14:paraId="54D2B972" w14:textId="77777777" w:rsidR="00CC54D2" w:rsidRPr="001B77C6" w:rsidRDefault="00CC54D2" w:rsidP="00EA7B64">
            <w:pPr>
              <w:widowControl w:val="0"/>
              <w:jc w:val="center"/>
              <w:rPr>
                <w:sz w:val="22"/>
                <w:szCs w:val="22"/>
                <w:lang w:val="lt-LT"/>
              </w:rPr>
            </w:pPr>
          </w:p>
          <w:p w14:paraId="3321277A" w14:textId="77777777" w:rsidR="00CC54D2" w:rsidRPr="001B77C6" w:rsidRDefault="00CC54D2" w:rsidP="00EA7B64">
            <w:pPr>
              <w:widowControl w:val="0"/>
              <w:jc w:val="center"/>
              <w:rPr>
                <w:b/>
                <w:bCs/>
                <w:sz w:val="22"/>
                <w:szCs w:val="22"/>
                <w:lang w:val="lt-LT"/>
              </w:rPr>
            </w:pPr>
            <w:r w:rsidRPr="001B77C6">
              <w:rPr>
                <w:sz w:val="22"/>
                <w:szCs w:val="22"/>
                <w:lang w:val="lt-LT"/>
              </w:rPr>
              <w:t>9,63 %</w:t>
            </w:r>
          </w:p>
        </w:tc>
        <w:tc>
          <w:tcPr>
            <w:tcW w:w="2160" w:type="dxa"/>
          </w:tcPr>
          <w:p w14:paraId="19F43DBA" w14:textId="77777777" w:rsidR="00CC54D2" w:rsidRPr="001B77C6" w:rsidRDefault="00CC54D2" w:rsidP="00EA7B64">
            <w:pPr>
              <w:widowControl w:val="0"/>
              <w:jc w:val="center"/>
              <w:rPr>
                <w:sz w:val="22"/>
                <w:szCs w:val="22"/>
                <w:lang w:val="lt-LT"/>
              </w:rPr>
            </w:pPr>
          </w:p>
          <w:p w14:paraId="49F0CA35" w14:textId="77777777" w:rsidR="00CC54D2" w:rsidRPr="001B77C6" w:rsidRDefault="00CC54D2" w:rsidP="00EA7B64">
            <w:pPr>
              <w:widowControl w:val="0"/>
              <w:jc w:val="center"/>
              <w:rPr>
                <w:b/>
                <w:bCs/>
                <w:sz w:val="22"/>
                <w:szCs w:val="22"/>
                <w:lang w:val="lt-LT"/>
              </w:rPr>
            </w:pPr>
            <w:r w:rsidRPr="001B77C6">
              <w:rPr>
                <w:sz w:val="22"/>
                <w:szCs w:val="22"/>
                <w:lang w:val="lt-LT"/>
              </w:rPr>
              <w:t>5,00 %</w:t>
            </w:r>
          </w:p>
        </w:tc>
      </w:tr>
      <w:tr w:rsidR="00CC54D2" w:rsidRPr="001B77C6" w14:paraId="5DE28F80" w14:textId="77777777" w:rsidTr="00EA7B64">
        <w:trPr>
          <w:cantSplit/>
          <w:trHeight w:val="570"/>
        </w:trPr>
        <w:tc>
          <w:tcPr>
            <w:tcW w:w="4559" w:type="dxa"/>
          </w:tcPr>
          <w:p w14:paraId="119D3BA2" w14:textId="77777777" w:rsidR="00CC54D2" w:rsidRPr="001B77C6" w:rsidRDefault="00CC54D2" w:rsidP="00EA7B64">
            <w:pPr>
              <w:widowControl w:val="0"/>
              <w:rPr>
                <w:bCs/>
                <w:i/>
                <w:iCs/>
                <w:sz w:val="22"/>
                <w:szCs w:val="22"/>
                <w:lang w:val="lt-LT"/>
              </w:rPr>
            </w:pPr>
            <w:r w:rsidRPr="001B77C6">
              <w:rPr>
                <w:bCs/>
                <w:i/>
                <w:iCs/>
                <w:sz w:val="22"/>
                <w:szCs w:val="22"/>
                <w:lang w:val="lt-LT"/>
              </w:rPr>
              <w:t>Kvėpavimo sistemos, krūtinės ląstos ir tarpuplaučio sutrikimai</w:t>
            </w:r>
          </w:p>
          <w:p w14:paraId="58057E28" w14:textId="77777777" w:rsidR="00CC54D2" w:rsidRPr="001B77C6" w:rsidRDefault="00CC54D2" w:rsidP="00EA7B64">
            <w:pPr>
              <w:widowControl w:val="0"/>
              <w:ind w:left="284"/>
              <w:rPr>
                <w:sz w:val="22"/>
                <w:szCs w:val="22"/>
                <w:lang w:val="lt-LT"/>
              </w:rPr>
            </w:pPr>
            <w:r w:rsidRPr="001B77C6">
              <w:rPr>
                <w:sz w:val="22"/>
                <w:szCs w:val="22"/>
                <w:lang w:val="lt-LT"/>
              </w:rPr>
              <w:t>faringitas</w:t>
            </w:r>
          </w:p>
        </w:tc>
        <w:tc>
          <w:tcPr>
            <w:tcW w:w="2209" w:type="dxa"/>
          </w:tcPr>
          <w:p w14:paraId="65C5A93C" w14:textId="77777777" w:rsidR="00CC54D2" w:rsidRPr="001B77C6" w:rsidRDefault="00CC54D2" w:rsidP="00EA7B64">
            <w:pPr>
              <w:widowControl w:val="0"/>
              <w:jc w:val="center"/>
              <w:rPr>
                <w:sz w:val="22"/>
                <w:szCs w:val="22"/>
                <w:lang w:val="lt-LT"/>
              </w:rPr>
            </w:pPr>
          </w:p>
          <w:p w14:paraId="6AFA416E" w14:textId="77777777" w:rsidR="00CC54D2" w:rsidRPr="001B77C6" w:rsidRDefault="00CC54D2" w:rsidP="00EA7B64">
            <w:pPr>
              <w:widowControl w:val="0"/>
              <w:jc w:val="center"/>
              <w:rPr>
                <w:sz w:val="22"/>
                <w:szCs w:val="22"/>
                <w:lang w:val="lt-LT"/>
              </w:rPr>
            </w:pPr>
            <w:r w:rsidRPr="001B77C6">
              <w:rPr>
                <w:sz w:val="22"/>
                <w:szCs w:val="22"/>
                <w:lang w:val="lt-LT"/>
              </w:rPr>
              <w:t>1,29 %</w:t>
            </w:r>
          </w:p>
        </w:tc>
        <w:tc>
          <w:tcPr>
            <w:tcW w:w="2160" w:type="dxa"/>
          </w:tcPr>
          <w:p w14:paraId="1DAD029D" w14:textId="77777777" w:rsidR="00CC54D2" w:rsidRPr="001B77C6" w:rsidRDefault="00CC54D2" w:rsidP="00EA7B64">
            <w:pPr>
              <w:widowControl w:val="0"/>
              <w:jc w:val="center"/>
              <w:rPr>
                <w:sz w:val="22"/>
                <w:szCs w:val="22"/>
                <w:lang w:val="lt-LT"/>
              </w:rPr>
            </w:pPr>
          </w:p>
          <w:p w14:paraId="1149F903" w14:textId="77777777" w:rsidR="00CC54D2" w:rsidRPr="001B77C6" w:rsidRDefault="00CC54D2" w:rsidP="00EA7B64">
            <w:pPr>
              <w:widowControl w:val="0"/>
              <w:jc w:val="center"/>
              <w:rPr>
                <w:sz w:val="22"/>
                <w:szCs w:val="22"/>
                <w:lang w:val="lt-LT"/>
              </w:rPr>
            </w:pPr>
            <w:r w:rsidRPr="001B77C6">
              <w:rPr>
                <w:sz w:val="22"/>
                <w:szCs w:val="22"/>
                <w:lang w:val="lt-LT"/>
              </w:rPr>
              <w:t>1,34 %</w:t>
            </w:r>
          </w:p>
        </w:tc>
      </w:tr>
    </w:tbl>
    <w:p w14:paraId="57A8102B" w14:textId="77777777" w:rsidR="00CC54D2" w:rsidRPr="001B77C6" w:rsidRDefault="00CC54D2" w:rsidP="00CC54D2">
      <w:pPr>
        <w:widowControl w:val="0"/>
        <w:autoSpaceDE w:val="0"/>
        <w:autoSpaceDN w:val="0"/>
        <w:adjustRightInd w:val="0"/>
        <w:rPr>
          <w:sz w:val="22"/>
          <w:szCs w:val="22"/>
          <w:lang w:val="lt-LT"/>
        </w:rPr>
      </w:pPr>
    </w:p>
    <w:p w14:paraId="65812653" w14:textId="41903228" w:rsidR="00CC54D2" w:rsidRPr="001B77C6" w:rsidRDefault="00BB2DB9" w:rsidP="00CC54D2">
      <w:pPr>
        <w:widowControl w:val="0"/>
        <w:autoSpaceDE w:val="0"/>
        <w:autoSpaceDN w:val="0"/>
        <w:adjustRightInd w:val="0"/>
        <w:rPr>
          <w:sz w:val="22"/>
          <w:szCs w:val="22"/>
          <w:lang w:val="lt-LT"/>
        </w:rPr>
      </w:pPr>
      <w:r>
        <w:rPr>
          <w:sz w:val="22"/>
          <w:szCs w:val="22"/>
          <w:lang w:val="lt-LT"/>
        </w:rPr>
        <w:t>M</w:t>
      </w:r>
      <w:r w:rsidR="00CC54D2" w:rsidRPr="001B77C6">
        <w:rPr>
          <w:sz w:val="22"/>
          <w:szCs w:val="22"/>
          <w:lang w:val="lt-LT"/>
        </w:rPr>
        <w:t>ieguistumas dažniau</w:t>
      </w:r>
      <w:r>
        <w:rPr>
          <w:sz w:val="22"/>
          <w:szCs w:val="22"/>
          <w:lang w:val="lt-LT"/>
        </w:rPr>
        <w:t>siai</w:t>
      </w:r>
      <w:r w:rsidR="00CC54D2" w:rsidRPr="001B77C6">
        <w:rPr>
          <w:sz w:val="22"/>
          <w:szCs w:val="22"/>
          <w:lang w:val="lt-LT"/>
        </w:rPr>
        <w:t xml:space="preserve"> buvo </w:t>
      </w:r>
      <w:r w:rsidR="00F940B3">
        <w:rPr>
          <w:sz w:val="22"/>
          <w:szCs w:val="22"/>
          <w:lang w:val="lt-LT"/>
        </w:rPr>
        <w:t>lengvas ar vidutinio sunkumo</w:t>
      </w:r>
      <w:r>
        <w:rPr>
          <w:sz w:val="22"/>
          <w:szCs w:val="22"/>
          <w:lang w:val="lt-LT"/>
        </w:rPr>
        <w:t>, tačiau statistiškai dažnesnis, negu placebo grupėje</w:t>
      </w:r>
      <w:r w:rsidR="00CC54D2" w:rsidRPr="001B77C6">
        <w:rPr>
          <w:sz w:val="22"/>
          <w:szCs w:val="22"/>
          <w:lang w:val="lt-LT"/>
        </w:rPr>
        <w:t xml:space="preserve">. </w:t>
      </w:r>
      <w:r w:rsidR="00F413C9">
        <w:rPr>
          <w:sz w:val="22"/>
          <w:szCs w:val="22"/>
          <w:lang w:val="lt-LT"/>
        </w:rPr>
        <w:t>Kiti o</w:t>
      </w:r>
      <w:r w:rsidR="00CC54D2" w:rsidRPr="001B77C6">
        <w:rPr>
          <w:sz w:val="22"/>
          <w:szCs w:val="22"/>
          <w:lang w:val="lt-LT"/>
        </w:rPr>
        <w:t>bjektyvūs t</w:t>
      </w:r>
      <w:r w:rsidR="00302CB1">
        <w:rPr>
          <w:sz w:val="22"/>
          <w:szCs w:val="22"/>
          <w:lang w:val="lt-LT"/>
        </w:rPr>
        <w:t>yrim</w:t>
      </w:r>
      <w:r w:rsidR="00CC54D2" w:rsidRPr="001B77C6">
        <w:rPr>
          <w:sz w:val="22"/>
          <w:szCs w:val="22"/>
          <w:lang w:val="lt-LT"/>
        </w:rPr>
        <w:t xml:space="preserve">ai </w:t>
      </w:r>
      <w:r w:rsidR="00302CB1">
        <w:rPr>
          <w:sz w:val="22"/>
          <w:szCs w:val="22"/>
          <w:lang w:val="lt-LT"/>
        </w:rPr>
        <w:t>su</w:t>
      </w:r>
      <w:r w:rsidR="00CC54D2" w:rsidRPr="001B77C6">
        <w:rPr>
          <w:sz w:val="22"/>
          <w:szCs w:val="22"/>
          <w:lang w:val="lt-LT"/>
        </w:rPr>
        <w:t xml:space="preserve"> sveik</w:t>
      </w:r>
      <w:r w:rsidR="00302CB1">
        <w:rPr>
          <w:sz w:val="22"/>
          <w:szCs w:val="22"/>
          <w:lang w:val="lt-LT"/>
        </w:rPr>
        <w:t>ais</w:t>
      </w:r>
      <w:r w:rsidR="00CC54D2" w:rsidRPr="001B77C6">
        <w:rPr>
          <w:sz w:val="22"/>
          <w:szCs w:val="22"/>
          <w:lang w:val="lt-LT"/>
        </w:rPr>
        <w:t xml:space="preserve"> </w:t>
      </w:r>
      <w:r w:rsidR="00302CB1">
        <w:rPr>
          <w:sz w:val="22"/>
          <w:szCs w:val="22"/>
          <w:lang w:val="lt-LT"/>
        </w:rPr>
        <w:t xml:space="preserve">jaunais </w:t>
      </w:r>
      <w:r w:rsidR="00CC54D2" w:rsidRPr="001B77C6">
        <w:rPr>
          <w:sz w:val="22"/>
          <w:szCs w:val="22"/>
          <w:lang w:val="lt-LT"/>
        </w:rPr>
        <w:t>savanori</w:t>
      </w:r>
      <w:r w:rsidR="00302CB1">
        <w:rPr>
          <w:sz w:val="22"/>
          <w:szCs w:val="22"/>
          <w:lang w:val="lt-LT"/>
        </w:rPr>
        <w:t>ais</w:t>
      </w:r>
      <w:r w:rsidR="00CC54D2" w:rsidRPr="001B77C6">
        <w:rPr>
          <w:sz w:val="22"/>
          <w:szCs w:val="22"/>
          <w:lang w:val="lt-LT"/>
        </w:rPr>
        <w:t xml:space="preserve"> parodė</w:t>
      </w:r>
      <w:r w:rsidR="00302CB1">
        <w:rPr>
          <w:sz w:val="22"/>
          <w:szCs w:val="22"/>
          <w:lang w:val="lt-LT"/>
        </w:rPr>
        <w:t>, kad vartojam</w:t>
      </w:r>
      <w:r w:rsidR="00FE3D93">
        <w:rPr>
          <w:sz w:val="22"/>
          <w:szCs w:val="22"/>
          <w:lang w:val="lt-LT"/>
        </w:rPr>
        <w:t>a</w:t>
      </w:r>
      <w:r w:rsidR="00302CB1">
        <w:rPr>
          <w:sz w:val="22"/>
          <w:szCs w:val="22"/>
          <w:lang w:val="lt-LT"/>
        </w:rPr>
        <w:t xml:space="preserve"> rekomenduojam</w:t>
      </w:r>
      <w:r w:rsidR="00FE3D93">
        <w:rPr>
          <w:sz w:val="22"/>
          <w:szCs w:val="22"/>
          <w:lang w:val="lt-LT"/>
        </w:rPr>
        <w:t>a</w:t>
      </w:r>
      <w:r w:rsidR="00302CB1">
        <w:rPr>
          <w:sz w:val="22"/>
          <w:szCs w:val="22"/>
          <w:lang w:val="lt-LT"/>
        </w:rPr>
        <w:t xml:space="preserve"> paros dozė įprastai kasdieninei veiklai įtakos ne</w:t>
      </w:r>
      <w:r w:rsidR="00FE3D93">
        <w:rPr>
          <w:sz w:val="22"/>
          <w:szCs w:val="22"/>
          <w:lang w:val="lt-LT"/>
        </w:rPr>
        <w:t>daro</w:t>
      </w:r>
      <w:r w:rsidR="00CC54D2" w:rsidRPr="001B77C6">
        <w:rPr>
          <w:sz w:val="22"/>
          <w:szCs w:val="22"/>
          <w:lang w:val="lt-LT"/>
        </w:rPr>
        <w:t>.</w:t>
      </w:r>
    </w:p>
    <w:p w14:paraId="26A81CCA" w14:textId="77777777" w:rsidR="00CC54D2" w:rsidRPr="001B77C6" w:rsidRDefault="00CC54D2" w:rsidP="00CC54D2">
      <w:pPr>
        <w:widowControl w:val="0"/>
        <w:autoSpaceDE w:val="0"/>
        <w:autoSpaceDN w:val="0"/>
        <w:adjustRightInd w:val="0"/>
        <w:rPr>
          <w:sz w:val="22"/>
          <w:szCs w:val="22"/>
          <w:lang w:val="lt-LT"/>
        </w:rPr>
      </w:pPr>
    </w:p>
    <w:p w14:paraId="1A6534AC" w14:textId="77777777" w:rsidR="00CC54D2" w:rsidRPr="001B77C6" w:rsidRDefault="00CC54D2" w:rsidP="00CC54D2">
      <w:pPr>
        <w:widowControl w:val="0"/>
        <w:autoSpaceDE w:val="0"/>
        <w:autoSpaceDN w:val="0"/>
        <w:adjustRightInd w:val="0"/>
        <w:rPr>
          <w:sz w:val="22"/>
          <w:szCs w:val="22"/>
          <w:u w:val="single"/>
          <w:lang w:val="lt-LT"/>
        </w:rPr>
      </w:pPr>
      <w:r w:rsidRPr="001B77C6">
        <w:rPr>
          <w:sz w:val="22"/>
          <w:szCs w:val="22"/>
          <w:u w:val="single"/>
          <w:lang w:val="lt-LT"/>
        </w:rPr>
        <w:t>Vaikų populiacija</w:t>
      </w:r>
    </w:p>
    <w:p w14:paraId="37A2624F" w14:textId="77777777" w:rsidR="00CC54D2" w:rsidRPr="001B77C6" w:rsidRDefault="00CC54D2" w:rsidP="00CC54D2">
      <w:pPr>
        <w:widowControl w:val="0"/>
        <w:autoSpaceDE w:val="0"/>
        <w:autoSpaceDN w:val="0"/>
        <w:adjustRightInd w:val="0"/>
        <w:rPr>
          <w:sz w:val="22"/>
          <w:szCs w:val="22"/>
          <w:u w:val="single"/>
          <w:lang w:val="lt-LT"/>
        </w:rPr>
      </w:pPr>
    </w:p>
    <w:p w14:paraId="6BA23089" w14:textId="37224B44"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Nepageidaujamos reakcijos, užfiksuotos 1 % ar didesniu dažniu atliekant placebu kontroliuojamus vaikų nuo 6 mėn. iki 12 metų klinikinius tyrimus, išvardytos žemiau</w:t>
      </w:r>
      <w:r w:rsidR="004F66AF">
        <w:rPr>
          <w:sz w:val="22"/>
          <w:szCs w:val="22"/>
          <w:lang w:val="lt-LT"/>
        </w:rPr>
        <w:t>:</w:t>
      </w:r>
    </w:p>
    <w:p w14:paraId="482CEEAE" w14:textId="77777777" w:rsidR="00CC54D2" w:rsidRPr="001B77C6" w:rsidRDefault="00CC54D2" w:rsidP="00CC54D2">
      <w:pPr>
        <w:widowControl w:val="0"/>
        <w:autoSpaceDE w:val="0"/>
        <w:autoSpaceDN w:val="0"/>
        <w:adjustRightInd w:val="0"/>
        <w:rPr>
          <w:sz w:val="22"/>
          <w:szCs w:val="22"/>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2324"/>
        <w:gridCol w:w="2126"/>
      </w:tblGrid>
      <w:tr w:rsidR="00CC54D2" w:rsidRPr="001B77C6" w14:paraId="30650843" w14:textId="77777777" w:rsidTr="00EA7B64">
        <w:trPr>
          <w:trHeight w:val="485"/>
        </w:trPr>
        <w:tc>
          <w:tcPr>
            <w:tcW w:w="4447" w:type="dxa"/>
          </w:tcPr>
          <w:p w14:paraId="7ECD6D3D" w14:textId="77777777" w:rsidR="00CC54D2" w:rsidRPr="001B77C6" w:rsidRDefault="00CC54D2" w:rsidP="00EA7B64">
            <w:pPr>
              <w:pStyle w:val="Default"/>
              <w:jc w:val="center"/>
              <w:rPr>
                <w:color w:val="auto"/>
                <w:sz w:val="22"/>
                <w:szCs w:val="22"/>
                <w:lang w:val="lt-LT"/>
              </w:rPr>
            </w:pPr>
            <w:r w:rsidRPr="001B77C6">
              <w:rPr>
                <w:b/>
                <w:bCs/>
                <w:color w:val="auto"/>
                <w:sz w:val="22"/>
                <w:szCs w:val="22"/>
                <w:lang w:val="lt-LT"/>
              </w:rPr>
              <w:t xml:space="preserve">Nepageidaujamos reakcijos </w:t>
            </w:r>
          </w:p>
          <w:p w14:paraId="29E4A9CF" w14:textId="77777777" w:rsidR="00CC54D2" w:rsidRPr="001B77C6" w:rsidRDefault="00CC54D2" w:rsidP="00EA7B64">
            <w:pPr>
              <w:widowControl w:val="0"/>
              <w:jc w:val="center"/>
              <w:rPr>
                <w:sz w:val="22"/>
                <w:szCs w:val="22"/>
                <w:lang w:val="lt-LT"/>
              </w:rPr>
            </w:pPr>
            <w:r w:rsidRPr="001B77C6">
              <w:rPr>
                <w:b/>
                <w:bCs/>
                <w:sz w:val="22"/>
                <w:szCs w:val="22"/>
                <w:lang w:val="lt-LT"/>
              </w:rPr>
              <w:t xml:space="preserve">(PSO-ART) </w:t>
            </w:r>
          </w:p>
        </w:tc>
        <w:tc>
          <w:tcPr>
            <w:tcW w:w="2324" w:type="dxa"/>
          </w:tcPr>
          <w:p w14:paraId="44532C5C" w14:textId="77777777" w:rsidR="00CC54D2" w:rsidRPr="001B77C6" w:rsidRDefault="00CC54D2" w:rsidP="00EA7B64">
            <w:pPr>
              <w:widowControl w:val="0"/>
              <w:jc w:val="center"/>
              <w:rPr>
                <w:b/>
                <w:sz w:val="22"/>
                <w:szCs w:val="22"/>
                <w:lang w:val="lt-LT"/>
              </w:rPr>
            </w:pPr>
            <w:r w:rsidRPr="001B77C6">
              <w:rPr>
                <w:b/>
                <w:bCs/>
                <w:sz w:val="22"/>
                <w:szCs w:val="22"/>
                <w:lang w:val="lt-LT"/>
              </w:rPr>
              <w:t xml:space="preserve">Cetirizinas </w:t>
            </w:r>
          </w:p>
          <w:p w14:paraId="45D9AE2C" w14:textId="77777777" w:rsidR="00CC54D2" w:rsidRPr="001B77C6" w:rsidRDefault="00CC54D2" w:rsidP="00EA7B64">
            <w:pPr>
              <w:widowControl w:val="0"/>
              <w:jc w:val="center"/>
              <w:rPr>
                <w:sz w:val="22"/>
                <w:szCs w:val="22"/>
                <w:lang w:val="lt-LT"/>
              </w:rPr>
            </w:pPr>
            <w:r w:rsidRPr="001B77C6">
              <w:rPr>
                <w:b/>
                <w:bCs/>
                <w:sz w:val="22"/>
                <w:szCs w:val="22"/>
                <w:lang w:val="lt-LT"/>
              </w:rPr>
              <w:t>(n = 1656)</w:t>
            </w:r>
          </w:p>
        </w:tc>
        <w:tc>
          <w:tcPr>
            <w:tcW w:w="2126" w:type="dxa"/>
          </w:tcPr>
          <w:p w14:paraId="4AFBA547" w14:textId="77777777" w:rsidR="00CC54D2" w:rsidRPr="001B77C6" w:rsidRDefault="00CC54D2" w:rsidP="00EA7B64">
            <w:pPr>
              <w:widowControl w:val="0"/>
              <w:jc w:val="center"/>
              <w:rPr>
                <w:b/>
                <w:sz w:val="22"/>
                <w:szCs w:val="22"/>
                <w:lang w:val="lt-LT"/>
              </w:rPr>
            </w:pPr>
            <w:r w:rsidRPr="001B77C6">
              <w:rPr>
                <w:b/>
                <w:bCs/>
                <w:sz w:val="22"/>
                <w:szCs w:val="22"/>
                <w:lang w:val="lt-LT"/>
              </w:rPr>
              <w:t>Placebas</w:t>
            </w:r>
          </w:p>
          <w:p w14:paraId="33005FB9" w14:textId="77777777" w:rsidR="00CC54D2" w:rsidRPr="001B77C6" w:rsidRDefault="00CC54D2" w:rsidP="00EA7B64">
            <w:pPr>
              <w:widowControl w:val="0"/>
              <w:jc w:val="center"/>
              <w:rPr>
                <w:sz w:val="22"/>
                <w:szCs w:val="22"/>
                <w:lang w:val="lt-LT"/>
              </w:rPr>
            </w:pPr>
            <w:r w:rsidRPr="001B77C6">
              <w:rPr>
                <w:b/>
                <w:bCs/>
                <w:sz w:val="22"/>
                <w:szCs w:val="22"/>
                <w:lang w:val="lt-LT"/>
              </w:rPr>
              <w:t>(n = 1294)</w:t>
            </w:r>
          </w:p>
        </w:tc>
      </w:tr>
      <w:tr w:rsidR="00CC54D2" w:rsidRPr="001B77C6" w14:paraId="02CA2649" w14:textId="77777777" w:rsidTr="00EA7B64">
        <w:trPr>
          <w:trHeight w:val="485"/>
        </w:trPr>
        <w:tc>
          <w:tcPr>
            <w:tcW w:w="4447" w:type="dxa"/>
          </w:tcPr>
          <w:p w14:paraId="2EFAB3D4" w14:textId="77777777" w:rsidR="00CC54D2" w:rsidRPr="001B77C6" w:rsidRDefault="00CC54D2" w:rsidP="00EA7B64">
            <w:pPr>
              <w:widowControl w:val="0"/>
              <w:rPr>
                <w:bCs/>
                <w:i/>
                <w:iCs/>
                <w:sz w:val="22"/>
                <w:szCs w:val="22"/>
                <w:lang w:val="lt-LT"/>
              </w:rPr>
            </w:pPr>
            <w:r w:rsidRPr="001B77C6">
              <w:rPr>
                <w:bCs/>
                <w:i/>
                <w:iCs/>
                <w:sz w:val="22"/>
                <w:szCs w:val="22"/>
                <w:lang w:val="lt-LT"/>
              </w:rPr>
              <w:t>Virškinimo trakto sutrikimai</w:t>
            </w:r>
          </w:p>
          <w:p w14:paraId="62D19C69" w14:textId="77777777" w:rsidR="00CC54D2" w:rsidRPr="001B77C6" w:rsidRDefault="00CC54D2" w:rsidP="00EA7B64">
            <w:pPr>
              <w:widowControl w:val="0"/>
              <w:ind w:left="284"/>
              <w:rPr>
                <w:b/>
                <w:bCs/>
                <w:sz w:val="22"/>
                <w:szCs w:val="22"/>
                <w:lang w:val="lt-LT"/>
              </w:rPr>
            </w:pPr>
            <w:r w:rsidRPr="001B77C6">
              <w:rPr>
                <w:sz w:val="22"/>
                <w:szCs w:val="22"/>
                <w:lang w:val="lt-LT"/>
              </w:rPr>
              <w:t>viduriavimas</w:t>
            </w:r>
          </w:p>
        </w:tc>
        <w:tc>
          <w:tcPr>
            <w:tcW w:w="2324" w:type="dxa"/>
          </w:tcPr>
          <w:p w14:paraId="1E6A6487" w14:textId="77777777" w:rsidR="00CC54D2" w:rsidRPr="001B77C6" w:rsidRDefault="00CC54D2" w:rsidP="00EA7B64">
            <w:pPr>
              <w:widowControl w:val="0"/>
              <w:jc w:val="center"/>
              <w:rPr>
                <w:sz w:val="22"/>
                <w:szCs w:val="22"/>
                <w:lang w:val="lt-LT"/>
              </w:rPr>
            </w:pPr>
          </w:p>
          <w:p w14:paraId="729F5699" w14:textId="77777777" w:rsidR="00CC54D2" w:rsidRPr="001B77C6" w:rsidRDefault="00CC54D2" w:rsidP="00EA7B64">
            <w:pPr>
              <w:widowControl w:val="0"/>
              <w:jc w:val="center"/>
              <w:rPr>
                <w:b/>
                <w:bCs/>
                <w:sz w:val="22"/>
                <w:szCs w:val="22"/>
                <w:lang w:val="lt-LT"/>
              </w:rPr>
            </w:pPr>
            <w:r w:rsidRPr="001B77C6">
              <w:rPr>
                <w:sz w:val="22"/>
                <w:szCs w:val="22"/>
                <w:lang w:val="lt-LT"/>
              </w:rPr>
              <w:t>1,0 %</w:t>
            </w:r>
          </w:p>
        </w:tc>
        <w:tc>
          <w:tcPr>
            <w:tcW w:w="2126" w:type="dxa"/>
          </w:tcPr>
          <w:p w14:paraId="65CA1754" w14:textId="77777777" w:rsidR="00CC54D2" w:rsidRPr="001B77C6" w:rsidRDefault="00CC54D2" w:rsidP="00EA7B64">
            <w:pPr>
              <w:widowControl w:val="0"/>
              <w:jc w:val="center"/>
              <w:rPr>
                <w:sz w:val="22"/>
                <w:szCs w:val="22"/>
                <w:lang w:val="lt-LT"/>
              </w:rPr>
            </w:pPr>
          </w:p>
          <w:p w14:paraId="14EDD326" w14:textId="77777777" w:rsidR="00CC54D2" w:rsidRPr="001B77C6" w:rsidRDefault="00CC54D2" w:rsidP="00EA7B64">
            <w:pPr>
              <w:widowControl w:val="0"/>
              <w:jc w:val="center"/>
              <w:rPr>
                <w:b/>
                <w:bCs/>
                <w:sz w:val="22"/>
                <w:szCs w:val="22"/>
                <w:lang w:val="lt-LT"/>
              </w:rPr>
            </w:pPr>
            <w:r w:rsidRPr="001B77C6">
              <w:rPr>
                <w:sz w:val="22"/>
                <w:szCs w:val="22"/>
                <w:lang w:val="lt-LT"/>
              </w:rPr>
              <w:t>0,6 %</w:t>
            </w:r>
          </w:p>
        </w:tc>
      </w:tr>
      <w:tr w:rsidR="00CC54D2" w:rsidRPr="001B77C6" w14:paraId="4B6F11E9" w14:textId="77777777" w:rsidTr="00EA7B64">
        <w:trPr>
          <w:trHeight w:val="485"/>
        </w:trPr>
        <w:tc>
          <w:tcPr>
            <w:tcW w:w="4447" w:type="dxa"/>
          </w:tcPr>
          <w:p w14:paraId="202B6AF4" w14:textId="77777777" w:rsidR="00CC54D2" w:rsidRPr="001B77C6" w:rsidRDefault="00CC54D2" w:rsidP="00EA7B64">
            <w:pPr>
              <w:widowControl w:val="0"/>
              <w:rPr>
                <w:bCs/>
                <w:i/>
                <w:iCs/>
                <w:sz w:val="22"/>
                <w:szCs w:val="22"/>
                <w:lang w:val="lt-LT"/>
              </w:rPr>
            </w:pPr>
            <w:r w:rsidRPr="001B77C6">
              <w:rPr>
                <w:bCs/>
                <w:i/>
                <w:iCs/>
                <w:sz w:val="22"/>
                <w:szCs w:val="22"/>
                <w:lang w:val="lt-LT"/>
              </w:rPr>
              <w:t>Psichikos sutrikimai</w:t>
            </w:r>
          </w:p>
          <w:p w14:paraId="3CB2E178" w14:textId="77777777" w:rsidR="00CC54D2" w:rsidRPr="001B77C6" w:rsidRDefault="00CC54D2" w:rsidP="00EA7B64">
            <w:pPr>
              <w:widowControl w:val="0"/>
              <w:ind w:left="284"/>
              <w:rPr>
                <w:sz w:val="22"/>
                <w:szCs w:val="22"/>
                <w:lang w:val="lt-LT"/>
              </w:rPr>
            </w:pPr>
            <w:r w:rsidRPr="001B77C6">
              <w:rPr>
                <w:sz w:val="22"/>
                <w:szCs w:val="22"/>
                <w:lang w:val="lt-LT"/>
              </w:rPr>
              <w:t>mieguistumas</w:t>
            </w:r>
          </w:p>
        </w:tc>
        <w:tc>
          <w:tcPr>
            <w:tcW w:w="2324" w:type="dxa"/>
          </w:tcPr>
          <w:p w14:paraId="3580865F" w14:textId="77777777" w:rsidR="00CC54D2" w:rsidRPr="001B77C6" w:rsidRDefault="00CC54D2" w:rsidP="00EA7B64">
            <w:pPr>
              <w:widowControl w:val="0"/>
              <w:jc w:val="center"/>
              <w:rPr>
                <w:sz w:val="22"/>
                <w:szCs w:val="22"/>
                <w:lang w:val="lt-LT"/>
              </w:rPr>
            </w:pPr>
          </w:p>
          <w:p w14:paraId="1EAFB2D2" w14:textId="77777777" w:rsidR="00CC54D2" w:rsidRPr="001B77C6" w:rsidRDefault="00CC54D2" w:rsidP="00EA7B64">
            <w:pPr>
              <w:widowControl w:val="0"/>
              <w:jc w:val="center"/>
              <w:rPr>
                <w:sz w:val="22"/>
                <w:szCs w:val="22"/>
                <w:lang w:val="lt-LT"/>
              </w:rPr>
            </w:pPr>
            <w:r w:rsidRPr="001B77C6">
              <w:rPr>
                <w:sz w:val="22"/>
                <w:szCs w:val="22"/>
                <w:lang w:val="lt-LT"/>
              </w:rPr>
              <w:t>1,8 %</w:t>
            </w:r>
          </w:p>
        </w:tc>
        <w:tc>
          <w:tcPr>
            <w:tcW w:w="2126" w:type="dxa"/>
          </w:tcPr>
          <w:p w14:paraId="556BE0A1" w14:textId="77777777" w:rsidR="00CC54D2" w:rsidRPr="001B77C6" w:rsidRDefault="00CC54D2" w:rsidP="00EA7B64">
            <w:pPr>
              <w:widowControl w:val="0"/>
              <w:jc w:val="center"/>
              <w:rPr>
                <w:sz w:val="22"/>
                <w:szCs w:val="22"/>
                <w:lang w:val="lt-LT"/>
              </w:rPr>
            </w:pPr>
          </w:p>
          <w:p w14:paraId="26955F20" w14:textId="77777777" w:rsidR="00CC54D2" w:rsidRPr="001B77C6" w:rsidRDefault="00CC54D2" w:rsidP="00EA7B64">
            <w:pPr>
              <w:widowControl w:val="0"/>
              <w:jc w:val="center"/>
              <w:rPr>
                <w:sz w:val="22"/>
                <w:szCs w:val="22"/>
                <w:lang w:val="lt-LT"/>
              </w:rPr>
            </w:pPr>
            <w:r w:rsidRPr="001B77C6">
              <w:rPr>
                <w:sz w:val="22"/>
                <w:szCs w:val="22"/>
                <w:lang w:val="lt-LT"/>
              </w:rPr>
              <w:t>1,4 %</w:t>
            </w:r>
          </w:p>
        </w:tc>
      </w:tr>
      <w:tr w:rsidR="00CC54D2" w:rsidRPr="001B77C6" w14:paraId="2608E05A" w14:textId="77777777" w:rsidTr="00EA7B64">
        <w:trPr>
          <w:trHeight w:val="485"/>
        </w:trPr>
        <w:tc>
          <w:tcPr>
            <w:tcW w:w="4447" w:type="dxa"/>
          </w:tcPr>
          <w:p w14:paraId="7F0EF5D3" w14:textId="77777777" w:rsidR="00CC54D2" w:rsidRPr="001B77C6" w:rsidRDefault="00CC54D2" w:rsidP="00EA7B64">
            <w:pPr>
              <w:widowControl w:val="0"/>
              <w:rPr>
                <w:bCs/>
                <w:i/>
                <w:iCs/>
                <w:sz w:val="22"/>
                <w:szCs w:val="22"/>
                <w:lang w:val="lt-LT"/>
              </w:rPr>
            </w:pPr>
            <w:r w:rsidRPr="001B77C6">
              <w:rPr>
                <w:bCs/>
                <w:i/>
                <w:iCs/>
                <w:sz w:val="22"/>
                <w:szCs w:val="22"/>
                <w:lang w:val="lt-LT"/>
              </w:rPr>
              <w:lastRenderedPageBreak/>
              <w:t>Kvėpavimo sistemos, krūtinės ląstos ir tarpuplaučio sutrikimai</w:t>
            </w:r>
          </w:p>
          <w:p w14:paraId="7BF9AC37" w14:textId="77777777" w:rsidR="00CC54D2" w:rsidRPr="001B77C6" w:rsidRDefault="00CC54D2" w:rsidP="00EA7B64">
            <w:pPr>
              <w:widowControl w:val="0"/>
              <w:ind w:left="284"/>
              <w:rPr>
                <w:sz w:val="22"/>
                <w:szCs w:val="22"/>
                <w:lang w:val="lt-LT"/>
              </w:rPr>
            </w:pPr>
            <w:r w:rsidRPr="001B77C6">
              <w:rPr>
                <w:sz w:val="22"/>
                <w:szCs w:val="22"/>
                <w:lang w:val="lt-LT"/>
              </w:rPr>
              <w:t>sloga</w:t>
            </w:r>
          </w:p>
        </w:tc>
        <w:tc>
          <w:tcPr>
            <w:tcW w:w="2324" w:type="dxa"/>
          </w:tcPr>
          <w:p w14:paraId="3450B0E5" w14:textId="77777777" w:rsidR="00CC54D2" w:rsidRPr="001B77C6" w:rsidRDefault="00CC54D2" w:rsidP="00EA7B64">
            <w:pPr>
              <w:widowControl w:val="0"/>
              <w:jc w:val="center"/>
              <w:rPr>
                <w:sz w:val="22"/>
                <w:szCs w:val="22"/>
                <w:lang w:val="lt-LT"/>
              </w:rPr>
            </w:pPr>
          </w:p>
          <w:p w14:paraId="169EFEDC" w14:textId="77777777" w:rsidR="00CC54D2" w:rsidRPr="001B77C6" w:rsidRDefault="00CC54D2" w:rsidP="00EA7B64">
            <w:pPr>
              <w:widowControl w:val="0"/>
              <w:jc w:val="center"/>
              <w:rPr>
                <w:sz w:val="22"/>
                <w:szCs w:val="22"/>
                <w:lang w:val="lt-LT"/>
              </w:rPr>
            </w:pPr>
          </w:p>
          <w:p w14:paraId="6CA40434" w14:textId="77777777" w:rsidR="00CC54D2" w:rsidRPr="001B77C6" w:rsidRDefault="00CC54D2" w:rsidP="00EA7B64">
            <w:pPr>
              <w:widowControl w:val="0"/>
              <w:jc w:val="center"/>
              <w:rPr>
                <w:sz w:val="22"/>
                <w:szCs w:val="22"/>
                <w:lang w:val="lt-LT"/>
              </w:rPr>
            </w:pPr>
            <w:r w:rsidRPr="001B77C6">
              <w:rPr>
                <w:sz w:val="22"/>
                <w:szCs w:val="22"/>
                <w:lang w:val="lt-LT"/>
              </w:rPr>
              <w:t>1,4 %</w:t>
            </w:r>
          </w:p>
        </w:tc>
        <w:tc>
          <w:tcPr>
            <w:tcW w:w="2126" w:type="dxa"/>
          </w:tcPr>
          <w:p w14:paraId="6B422743" w14:textId="77777777" w:rsidR="00CC54D2" w:rsidRPr="001B77C6" w:rsidRDefault="00CC54D2" w:rsidP="00EA7B64">
            <w:pPr>
              <w:widowControl w:val="0"/>
              <w:jc w:val="center"/>
              <w:rPr>
                <w:sz w:val="22"/>
                <w:szCs w:val="22"/>
                <w:lang w:val="lt-LT"/>
              </w:rPr>
            </w:pPr>
          </w:p>
          <w:p w14:paraId="63E93697" w14:textId="77777777" w:rsidR="00CC54D2" w:rsidRPr="001B77C6" w:rsidRDefault="00CC54D2" w:rsidP="00EA7B64">
            <w:pPr>
              <w:widowControl w:val="0"/>
              <w:jc w:val="center"/>
              <w:rPr>
                <w:sz w:val="22"/>
                <w:szCs w:val="22"/>
                <w:lang w:val="lt-LT"/>
              </w:rPr>
            </w:pPr>
          </w:p>
          <w:p w14:paraId="04E02570" w14:textId="77777777" w:rsidR="00CC54D2" w:rsidRPr="001B77C6" w:rsidRDefault="00CC54D2" w:rsidP="00EA7B64">
            <w:pPr>
              <w:widowControl w:val="0"/>
              <w:jc w:val="center"/>
              <w:rPr>
                <w:sz w:val="22"/>
                <w:szCs w:val="22"/>
                <w:lang w:val="lt-LT"/>
              </w:rPr>
            </w:pPr>
            <w:r w:rsidRPr="001B77C6">
              <w:rPr>
                <w:sz w:val="22"/>
                <w:szCs w:val="22"/>
                <w:lang w:val="lt-LT"/>
              </w:rPr>
              <w:t>1,1 %</w:t>
            </w:r>
          </w:p>
        </w:tc>
      </w:tr>
      <w:tr w:rsidR="00CC54D2" w:rsidRPr="001B77C6" w14:paraId="42387952" w14:textId="77777777" w:rsidTr="00EA7B64">
        <w:trPr>
          <w:trHeight w:val="585"/>
        </w:trPr>
        <w:tc>
          <w:tcPr>
            <w:tcW w:w="4447" w:type="dxa"/>
          </w:tcPr>
          <w:p w14:paraId="3D93AC0B" w14:textId="77777777" w:rsidR="00CC54D2" w:rsidRPr="001B77C6" w:rsidRDefault="00CC54D2" w:rsidP="00EA7B64">
            <w:pPr>
              <w:widowControl w:val="0"/>
              <w:rPr>
                <w:bCs/>
                <w:i/>
                <w:iCs/>
                <w:sz w:val="22"/>
                <w:szCs w:val="22"/>
                <w:lang w:val="lt-LT"/>
              </w:rPr>
            </w:pPr>
            <w:r w:rsidRPr="001B77C6">
              <w:rPr>
                <w:bCs/>
                <w:i/>
                <w:iCs/>
                <w:sz w:val="22"/>
                <w:szCs w:val="22"/>
                <w:lang w:val="lt-LT"/>
              </w:rPr>
              <w:t>Bendrieji sutrikimai ir vartojimo vietos pažeidimai</w:t>
            </w:r>
          </w:p>
          <w:p w14:paraId="653C098C" w14:textId="77777777" w:rsidR="00CC54D2" w:rsidRPr="001B77C6" w:rsidRDefault="00CC54D2" w:rsidP="00EA7B64">
            <w:pPr>
              <w:widowControl w:val="0"/>
              <w:ind w:left="284"/>
              <w:rPr>
                <w:sz w:val="22"/>
                <w:szCs w:val="22"/>
                <w:lang w:val="lt-LT"/>
              </w:rPr>
            </w:pPr>
            <w:r w:rsidRPr="001B77C6">
              <w:rPr>
                <w:sz w:val="22"/>
                <w:szCs w:val="22"/>
                <w:lang w:val="lt-LT"/>
              </w:rPr>
              <w:t xml:space="preserve">nuovargis </w:t>
            </w:r>
          </w:p>
        </w:tc>
        <w:tc>
          <w:tcPr>
            <w:tcW w:w="2324" w:type="dxa"/>
          </w:tcPr>
          <w:p w14:paraId="4B471ABF" w14:textId="77777777" w:rsidR="00CC54D2" w:rsidRPr="001B77C6" w:rsidRDefault="00CC54D2" w:rsidP="00EA7B64">
            <w:pPr>
              <w:widowControl w:val="0"/>
              <w:jc w:val="center"/>
              <w:rPr>
                <w:sz w:val="22"/>
                <w:szCs w:val="22"/>
                <w:lang w:val="lt-LT"/>
              </w:rPr>
            </w:pPr>
          </w:p>
          <w:p w14:paraId="01D9F7E5" w14:textId="77777777" w:rsidR="00CC54D2" w:rsidRPr="001B77C6" w:rsidRDefault="00CC54D2" w:rsidP="00EA7B64">
            <w:pPr>
              <w:widowControl w:val="0"/>
              <w:jc w:val="center"/>
              <w:rPr>
                <w:sz w:val="22"/>
                <w:szCs w:val="22"/>
                <w:lang w:val="lt-LT"/>
              </w:rPr>
            </w:pPr>
          </w:p>
          <w:p w14:paraId="2207ABE3" w14:textId="77777777" w:rsidR="00CC54D2" w:rsidRPr="001B77C6" w:rsidRDefault="00CC54D2" w:rsidP="00EA7B64">
            <w:pPr>
              <w:widowControl w:val="0"/>
              <w:jc w:val="center"/>
              <w:rPr>
                <w:sz w:val="22"/>
                <w:szCs w:val="22"/>
                <w:lang w:val="lt-LT"/>
              </w:rPr>
            </w:pPr>
            <w:r w:rsidRPr="001B77C6">
              <w:rPr>
                <w:sz w:val="22"/>
                <w:szCs w:val="22"/>
                <w:lang w:val="lt-LT"/>
              </w:rPr>
              <w:t>1,0 %</w:t>
            </w:r>
          </w:p>
        </w:tc>
        <w:tc>
          <w:tcPr>
            <w:tcW w:w="2126" w:type="dxa"/>
          </w:tcPr>
          <w:p w14:paraId="1B59F6F1" w14:textId="77777777" w:rsidR="00CC54D2" w:rsidRPr="001B77C6" w:rsidRDefault="00CC54D2" w:rsidP="00EA7B64">
            <w:pPr>
              <w:widowControl w:val="0"/>
              <w:jc w:val="center"/>
              <w:rPr>
                <w:sz w:val="22"/>
                <w:szCs w:val="22"/>
                <w:lang w:val="lt-LT"/>
              </w:rPr>
            </w:pPr>
          </w:p>
          <w:p w14:paraId="65632D00" w14:textId="77777777" w:rsidR="00CC54D2" w:rsidRPr="001B77C6" w:rsidRDefault="00CC54D2" w:rsidP="00EA7B64">
            <w:pPr>
              <w:widowControl w:val="0"/>
              <w:jc w:val="center"/>
              <w:rPr>
                <w:sz w:val="22"/>
                <w:szCs w:val="22"/>
                <w:lang w:val="lt-LT"/>
              </w:rPr>
            </w:pPr>
          </w:p>
          <w:p w14:paraId="28C254B5" w14:textId="77777777" w:rsidR="00CC54D2" w:rsidRPr="001B77C6" w:rsidRDefault="00CC54D2" w:rsidP="00EA7B64">
            <w:pPr>
              <w:widowControl w:val="0"/>
              <w:jc w:val="center"/>
              <w:rPr>
                <w:sz w:val="22"/>
                <w:szCs w:val="22"/>
                <w:lang w:val="lt-LT"/>
              </w:rPr>
            </w:pPr>
            <w:r w:rsidRPr="001B77C6">
              <w:rPr>
                <w:sz w:val="22"/>
                <w:szCs w:val="22"/>
                <w:lang w:val="lt-LT"/>
              </w:rPr>
              <w:t>0,3 %</w:t>
            </w:r>
          </w:p>
        </w:tc>
      </w:tr>
    </w:tbl>
    <w:p w14:paraId="0B932944" w14:textId="77777777" w:rsidR="00CC54D2" w:rsidRPr="001B77C6" w:rsidRDefault="00CC54D2" w:rsidP="00CC54D2">
      <w:pPr>
        <w:widowControl w:val="0"/>
        <w:autoSpaceDE w:val="0"/>
        <w:autoSpaceDN w:val="0"/>
        <w:adjustRightInd w:val="0"/>
        <w:rPr>
          <w:sz w:val="22"/>
          <w:szCs w:val="22"/>
          <w:lang w:val="lt-LT"/>
        </w:rPr>
      </w:pPr>
    </w:p>
    <w:p w14:paraId="27A2CD74" w14:textId="77777777" w:rsidR="00CC54D2" w:rsidRPr="001B77C6" w:rsidRDefault="00CC54D2" w:rsidP="00CC54D2">
      <w:pPr>
        <w:widowControl w:val="0"/>
        <w:autoSpaceDE w:val="0"/>
        <w:autoSpaceDN w:val="0"/>
        <w:adjustRightInd w:val="0"/>
        <w:rPr>
          <w:sz w:val="22"/>
          <w:szCs w:val="22"/>
          <w:u w:val="single"/>
          <w:lang w:val="lt-LT"/>
        </w:rPr>
      </w:pPr>
      <w:r w:rsidRPr="001B77C6">
        <w:rPr>
          <w:sz w:val="22"/>
          <w:szCs w:val="22"/>
          <w:u w:val="single"/>
          <w:lang w:val="lt-LT"/>
        </w:rPr>
        <w:t>Pateikus į rinką sukaupta patirtis</w:t>
      </w:r>
    </w:p>
    <w:p w14:paraId="2BB09403" w14:textId="77777777" w:rsidR="00CC54D2" w:rsidRPr="001B77C6" w:rsidRDefault="00CC54D2" w:rsidP="00CC54D2">
      <w:pPr>
        <w:widowControl w:val="0"/>
        <w:autoSpaceDE w:val="0"/>
        <w:autoSpaceDN w:val="0"/>
        <w:adjustRightInd w:val="0"/>
        <w:rPr>
          <w:sz w:val="22"/>
          <w:szCs w:val="22"/>
          <w:lang w:val="lt-LT"/>
        </w:rPr>
      </w:pPr>
    </w:p>
    <w:p w14:paraId="302B0BC3"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Be aukščiau išvardytų nepageidaujamų reakcijų, kurių užfiksuota klinikinių tyrimų metu, vaistinius preparatus pateikus į rinką užfiksuota ir kitų, išvardytų žemiau.</w:t>
      </w:r>
    </w:p>
    <w:p w14:paraId="7E6EF50E" w14:textId="77777777" w:rsidR="00CC54D2" w:rsidRPr="001B77C6" w:rsidRDefault="00CC54D2" w:rsidP="00CC54D2">
      <w:pPr>
        <w:pStyle w:val="Default"/>
        <w:rPr>
          <w:color w:val="auto"/>
          <w:sz w:val="22"/>
          <w:szCs w:val="22"/>
          <w:lang w:val="lt-LT"/>
        </w:rPr>
      </w:pPr>
    </w:p>
    <w:p w14:paraId="01BC034A" w14:textId="77777777" w:rsidR="00CC54D2" w:rsidRPr="001B77C6" w:rsidRDefault="00CC54D2" w:rsidP="00CC54D2">
      <w:pPr>
        <w:pStyle w:val="Default"/>
        <w:rPr>
          <w:color w:val="auto"/>
          <w:sz w:val="22"/>
          <w:szCs w:val="22"/>
          <w:lang w:val="lt-LT"/>
        </w:rPr>
      </w:pPr>
      <w:r w:rsidRPr="001B77C6">
        <w:rPr>
          <w:color w:val="auto"/>
          <w:sz w:val="22"/>
          <w:szCs w:val="22"/>
          <w:lang w:val="lt-LT"/>
        </w:rPr>
        <w:t xml:space="preserve">Nepageidaujamas poveikis suklasifikuotas pagal MedDRA organų sistemų grupes ir apskaičiuotą dažnį remiantis vaistinius preparatus pateikus į rinką sukaupta patirtimi. </w:t>
      </w:r>
    </w:p>
    <w:p w14:paraId="24D6E242" w14:textId="77777777" w:rsidR="00CC54D2" w:rsidRPr="001B77C6" w:rsidRDefault="00CC54D2" w:rsidP="00CC54D2">
      <w:pPr>
        <w:pStyle w:val="Default"/>
        <w:rPr>
          <w:color w:val="auto"/>
          <w:sz w:val="22"/>
          <w:szCs w:val="22"/>
          <w:lang w:val="lt-LT"/>
        </w:rPr>
      </w:pPr>
    </w:p>
    <w:p w14:paraId="62B2D68B" w14:textId="39AE2FEB" w:rsidR="00CC54D2" w:rsidRPr="001B77C6" w:rsidRDefault="005A3DDD" w:rsidP="00CC54D2">
      <w:pPr>
        <w:pStyle w:val="Default"/>
        <w:rPr>
          <w:color w:val="auto"/>
          <w:sz w:val="22"/>
          <w:szCs w:val="22"/>
          <w:lang w:val="lt-LT"/>
        </w:rPr>
      </w:pPr>
      <w:r w:rsidRPr="000B4897">
        <w:rPr>
          <w:sz w:val="22"/>
          <w:szCs w:val="22"/>
          <w:lang w:val="lt-LT"/>
        </w:rPr>
        <w:t>Nepageidaujamo poveikio d</w:t>
      </w:r>
      <w:r w:rsidR="00CC54D2" w:rsidRPr="001B77C6">
        <w:rPr>
          <w:color w:val="auto"/>
          <w:sz w:val="22"/>
          <w:szCs w:val="22"/>
          <w:lang w:val="lt-LT"/>
        </w:rPr>
        <w:t xml:space="preserve">ažnis apibūdinamas taip: </w:t>
      </w:r>
    </w:p>
    <w:p w14:paraId="01DD77CE"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dažnai (≥1/10);</w:t>
      </w:r>
    </w:p>
    <w:p w14:paraId="2849BD21"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dažnai (</w:t>
      </w:r>
      <w:r>
        <w:rPr>
          <w:color w:val="auto"/>
          <w:sz w:val="22"/>
          <w:szCs w:val="22"/>
          <w:lang w:val="lt-LT"/>
        </w:rPr>
        <w:t xml:space="preserve">nuo </w:t>
      </w:r>
      <w:r w:rsidRPr="001B77C6">
        <w:rPr>
          <w:color w:val="auto"/>
          <w:sz w:val="22"/>
          <w:szCs w:val="22"/>
          <w:lang w:val="lt-LT"/>
        </w:rPr>
        <w:t xml:space="preserve">≥1/100 </w:t>
      </w:r>
      <w:r>
        <w:rPr>
          <w:color w:val="auto"/>
          <w:sz w:val="22"/>
          <w:szCs w:val="22"/>
          <w:lang w:val="lt-LT"/>
        </w:rPr>
        <w:t xml:space="preserve">iki </w:t>
      </w:r>
      <w:r w:rsidRPr="001B77C6">
        <w:rPr>
          <w:color w:val="auto"/>
          <w:sz w:val="22"/>
          <w:szCs w:val="22"/>
          <w:lang w:val="lt-LT"/>
        </w:rPr>
        <w:t xml:space="preserve"> &lt;1/10);</w:t>
      </w:r>
    </w:p>
    <w:p w14:paraId="2FE963AC"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nedažnai (</w:t>
      </w:r>
      <w:r>
        <w:rPr>
          <w:color w:val="auto"/>
          <w:sz w:val="22"/>
          <w:szCs w:val="22"/>
          <w:lang w:val="lt-LT"/>
        </w:rPr>
        <w:t xml:space="preserve">nuo </w:t>
      </w:r>
      <w:r w:rsidRPr="001B77C6">
        <w:rPr>
          <w:color w:val="auto"/>
          <w:sz w:val="22"/>
          <w:szCs w:val="22"/>
          <w:lang w:val="lt-LT"/>
        </w:rPr>
        <w:t xml:space="preserve">≥1/1000 </w:t>
      </w:r>
      <w:r>
        <w:rPr>
          <w:color w:val="auto"/>
          <w:sz w:val="22"/>
          <w:szCs w:val="22"/>
          <w:lang w:val="lt-LT"/>
        </w:rPr>
        <w:t xml:space="preserve">iki </w:t>
      </w:r>
      <w:r w:rsidRPr="001B77C6">
        <w:rPr>
          <w:color w:val="auto"/>
          <w:sz w:val="22"/>
          <w:szCs w:val="22"/>
          <w:lang w:val="lt-LT"/>
        </w:rPr>
        <w:t xml:space="preserve"> &lt;1/100);</w:t>
      </w:r>
    </w:p>
    <w:p w14:paraId="27A18F4F"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w:t>
      </w:r>
      <w:r>
        <w:rPr>
          <w:color w:val="auto"/>
          <w:sz w:val="22"/>
          <w:szCs w:val="22"/>
          <w:lang w:val="lt-LT"/>
        </w:rPr>
        <w:t xml:space="preserve">nuo </w:t>
      </w:r>
      <w:r w:rsidRPr="001B77C6">
        <w:rPr>
          <w:color w:val="auto"/>
          <w:sz w:val="22"/>
          <w:szCs w:val="22"/>
          <w:lang w:val="lt-LT"/>
        </w:rPr>
        <w:t xml:space="preserve">≥1/10 000 </w:t>
      </w:r>
      <w:r>
        <w:rPr>
          <w:color w:val="auto"/>
          <w:sz w:val="22"/>
          <w:szCs w:val="22"/>
          <w:lang w:val="lt-LT"/>
        </w:rPr>
        <w:t xml:space="preserve">iki </w:t>
      </w:r>
      <w:r w:rsidRPr="001B77C6">
        <w:rPr>
          <w:color w:val="auto"/>
          <w:sz w:val="22"/>
          <w:szCs w:val="22"/>
          <w:lang w:val="lt-LT"/>
        </w:rPr>
        <w:t xml:space="preserve"> &lt;1/1 000);</w:t>
      </w:r>
    </w:p>
    <w:p w14:paraId="7C038AA9"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(&lt;1/10 000);</w:t>
      </w:r>
    </w:p>
    <w:p w14:paraId="2EEB61BE" w14:textId="0F9B7368"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 xml:space="preserve">nežinomas (negali </w:t>
      </w:r>
      <w:r w:rsidR="005A3DDD">
        <w:rPr>
          <w:color w:val="auto"/>
          <w:sz w:val="22"/>
          <w:szCs w:val="22"/>
          <w:lang w:val="lt-LT"/>
        </w:rPr>
        <w:t>būti </w:t>
      </w:r>
      <w:r w:rsidRPr="001B77C6">
        <w:rPr>
          <w:color w:val="auto"/>
          <w:sz w:val="22"/>
          <w:szCs w:val="22"/>
          <w:lang w:val="lt-LT"/>
        </w:rPr>
        <w:t>apskaičiuot</w:t>
      </w:r>
      <w:r w:rsidR="005A3DDD">
        <w:rPr>
          <w:color w:val="auto"/>
          <w:sz w:val="22"/>
          <w:szCs w:val="22"/>
          <w:lang w:val="lt-LT"/>
        </w:rPr>
        <w:t>as</w:t>
      </w:r>
      <w:r w:rsidRPr="001B77C6">
        <w:rPr>
          <w:color w:val="auto"/>
          <w:sz w:val="22"/>
          <w:szCs w:val="22"/>
          <w:lang w:val="lt-LT"/>
        </w:rPr>
        <w:t xml:space="preserve"> pagal turimus duomenis). </w:t>
      </w:r>
    </w:p>
    <w:p w14:paraId="171182AE" w14:textId="77777777" w:rsidR="00CC54D2" w:rsidRPr="001B77C6" w:rsidRDefault="00CC54D2" w:rsidP="00CC54D2">
      <w:pPr>
        <w:widowControl w:val="0"/>
        <w:autoSpaceDE w:val="0"/>
        <w:autoSpaceDN w:val="0"/>
        <w:adjustRightInd w:val="0"/>
        <w:rPr>
          <w:sz w:val="22"/>
          <w:szCs w:val="22"/>
          <w:lang w:val="lt-LT"/>
        </w:rPr>
      </w:pPr>
    </w:p>
    <w:p w14:paraId="15CEF9B9"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Kraujo ir limfinės sistemos sutrikimai:</w:t>
      </w:r>
    </w:p>
    <w:p w14:paraId="404EDDA3"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trombocitopenija.</w:t>
      </w:r>
    </w:p>
    <w:p w14:paraId="2C998F3B" w14:textId="77777777" w:rsidR="00CC54D2" w:rsidRPr="001B77C6" w:rsidRDefault="00CC54D2" w:rsidP="00CC54D2">
      <w:pPr>
        <w:widowControl w:val="0"/>
        <w:tabs>
          <w:tab w:val="left" w:pos="720"/>
        </w:tabs>
        <w:autoSpaceDE w:val="0"/>
        <w:autoSpaceDN w:val="0"/>
        <w:adjustRightInd w:val="0"/>
        <w:rPr>
          <w:sz w:val="22"/>
          <w:szCs w:val="22"/>
          <w:lang w:val="lt-LT"/>
        </w:rPr>
      </w:pPr>
    </w:p>
    <w:p w14:paraId="1A189C2F"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Imuninės sistemos sutrikimai:</w:t>
      </w:r>
    </w:p>
    <w:p w14:paraId="3D2C7112"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padidėjęs jautrumas;</w:t>
      </w:r>
    </w:p>
    <w:p w14:paraId="6CFA89A4"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anafilaksinis šokas.</w:t>
      </w:r>
    </w:p>
    <w:p w14:paraId="627F4B11" w14:textId="77777777" w:rsidR="00CC54D2" w:rsidRPr="001B77C6" w:rsidRDefault="00CC54D2" w:rsidP="00CC54D2">
      <w:pPr>
        <w:widowControl w:val="0"/>
        <w:autoSpaceDE w:val="0"/>
        <w:autoSpaceDN w:val="0"/>
        <w:adjustRightInd w:val="0"/>
        <w:rPr>
          <w:sz w:val="22"/>
          <w:szCs w:val="22"/>
          <w:lang w:val="lt-LT"/>
        </w:rPr>
      </w:pPr>
    </w:p>
    <w:p w14:paraId="486FB9FF"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Metabolizmo ir mitybos sutrikimai:</w:t>
      </w:r>
    </w:p>
    <w:p w14:paraId="013F37EB"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nežinomo dažnio: padidėjęs apetitas.</w:t>
      </w:r>
    </w:p>
    <w:p w14:paraId="7150E266" w14:textId="77777777" w:rsidR="00CC54D2" w:rsidRPr="001B77C6" w:rsidRDefault="00CC54D2" w:rsidP="00CC54D2">
      <w:pPr>
        <w:widowControl w:val="0"/>
        <w:tabs>
          <w:tab w:val="left" w:pos="720"/>
        </w:tabs>
        <w:autoSpaceDE w:val="0"/>
        <w:autoSpaceDN w:val="0"/>
        <w:adjustRightInd w:val="0"/>
        <w:rPr>
          <w:sz w:val="22"/>
          <w:szCs w:val="22"/>
          <w:lang w:val="lt-LT"/>
        </w:rPr>
      </w:pPr>
    </w:p>
    <w:p w14:paraId="470A4D74"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Psichikos sutrikimai</w:t>
      </w:r>
    </w:p>
    <w:p w14:paraId="714A3DD2"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nedažnai: ažitacija;</w:t>
      </w:r>
    </w:p>
    <w:p w14:paraId="48328398"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agresyvumas, konfūzija, depresija, haliucinacija, nemiga;</w:t>
      </w:r>
    </w:p>
    <w:p w14:paraId="54EF440C"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tikai;</w:t>
      </w:r>
    </w:p>
    <w:p w14:paraId="7A12546D" w14:textId="6E5AA105"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nežinomo dažnio: mintys apie savižudybę</w:t>
      </w:r>
      <w:r w:rsidR="003A23BB">
        <w:rPr>
          <w:color w:val="auto"/>
          <w:sz w:val="22"/>
          <w:szCs w:val="22"/>
          <w:lang w:val="lt-LT"/>
        </w:rPr>
        <w:t>, košmarai</w:t>
      </w:r>
      <w:r w:rsidRPr="001B77C6">
        <w:rPr>
          <w:color w:val="auto"/>
          <w:sz w:val="22"/>
          <w:szCs w:val="22"/>
          <w:lang w:val="lt-LT"/>
        </w:rPr>
        <w:t>.</w:t>
      </w:r>
    </w:p>
    <w:p w14:paraId="2C3DD229" w14:textId="77777777" w:rsidR="00CC54D2" w:rsidRPr="001B77C6" w:rsidRDefault="00CC54D2" w:rsidP="00CC54D2">
      <w:pPr>
        <w:widowControl w:val="0"/>
        <w:tabs>
          <w:tab w:val="left" w:pos="720"/>
        </w:tabs>
        <w:autoSpaceDE w:val="0"/>
        <w:autoSpaceDN w:val="0"/>
        <w:adjustRightInd w:val="0"/>
        <w:rPr>
          <w:sz w:val="22"/>
          <w:szCs w:val="22"/>
          <w:lang w:val="lt-LT"/>
        </w:rPr>
      </w:pPr>
    </w:p>
    <w:p w14:paraId="5AB42C69"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Nervų sistemos sutrikimai</w:t>
      </w:r>
    </w:p>
    <w:p w14:paraId="4D1896DA"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nedažnai: parestezija;</w:t>
      </w:r>
    </w:p>
    <w:p w14:paraId="436019D0"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traukuliai;</w:t>
      </w:r>
    </w:p>
    <w:p w14:paraId="58CB1AA0"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disgeuzija, sinkopė, drebulys, distonija, diskinezija;</w:t>
      </w:r>
    </w:p>
    <w:p w14:paraId="02C952B5"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nežinomo dažnio: amnezija, sutrikusi atmintis.</w:t>
      </w:r>
    </w:p>
    <w:p w14:paraId="0076906C" w14:textId="77777777" w:rsidR="00CC54D2" w:rsidRPr="001B77C6" w:rsidRDefault="00CC54D2" w:rsidP="00CC54D2">
      <w:pPr>
        <w:widowControl w:val="0"/>
        <w:tabs>
          <w:tab w:val="left" w:pos="720"/>
        </w:tabs>
        <w:autoSpaceDE w:val="0"/>
        <w:autoSpaceDN w:val="0"/>
        <w:adjustRightInd w:val="0"/>
        <w:rPr>
          <w:sz w:val="22"/>
          <w:szCs w:val="22"/>
          <w:lang w:val="lt-LT"/>
        </w:rPr>
      </w:pPr>
    </w:p>
    <w:p w14:paraId="5F8F2839"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Akių sutrikimai:</w:t>
      </w:r>
    </w:p>
    <w:p w14:paraId="1206EAE5"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sutrikusi akomodacija, neryškus matymas, okulogiracija.</w:t>
      </w:r>
    </w:p>
    <w:p w14:paraId="2E6E11E8" w14:textId="77777777" w:rsidR="00CC54D2" w:rsidRPr="001B77C6" w:rsidRDefault="00CC54D2" w:rsidP="00CC54D2">
      <w:pPr>
        <w:widowControl w:val="0"/>
        <w:autoSpaceDE w:val="0"/>
        <w:autoSpaceDN w:val="0"/>
        <w:adjustRightInd w:val="0"/>
        <w:rPr>
          <w:sz w:val="22"/>
          <w:szCs w:val="22"/>
          <w:lang w:val="lt-LT"/>
        </w:rPr>
      </w:pPr>
    </w:p>
    <w:p w14:paraId="4FB1CC65"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Ausų ir labirintų sutrikimai:</w:t>
      </w:r>
    </w:p>
    <w:p w14:paraId="72FB13BB" w14:textId="59A71DF8"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 xml:space="preserve">nežinomo dažnio: </w:t>
      </w:r>
      <w:r>
        <w:rPr>
          <w:color w:val="auto"/>
          <w:sz w:val="22"/>
          <w:szCs w:val="22"/>
          <w:lang w:val="lt-LT"/>
        </w:rPr>
        <w:t>svaigimas (</w:t>
      </w:r>
      <w:r>
        <w:rPr>
          <w:i/>
          <w:color w:val="auto"/>
          <w:sz w:val="22"/>
          <w:szCs w:val="22"/>
          <w:lang w:val="lt-LT"/>
        </w:rPr>
        <w:t>vertigo</w:t>
      </w:r>
      <w:r>
        <w:rPr>
          <w:color w:val="auto"/>
          <w:sz w:val="22"/>
          <w:szCs w:val="22"/>
          <w:lang w:val="lt-LT"/>
        </w:rPr>
        <w:t>)</w:t>
      </w:r>
      <w:r w:rsidRPr="001B77C6">
        <w:rPr>
          <w:color w:val="auto"/>
          <w:sz w:val="22"/>
          <w:szCs w:val="22"/>
          <w:lang w:val="lt-LT"/>
        </w:rPr>
        <w:t>.</w:t>
      </w:r>
    </w:p>
    <w:p w14:paraId="2530F35B" w14:textId="77777777" w:rsidR="00CC54D2" w:rsidRPr="001B77C6" w:rsidRDefault="00CC54D2" w:rsidP="00CC54D2">
      <w:pPr>
        <w:widowControl w:val="0"/>
        <w:autoSpaceDE w:val="0"/>
        <w:autoSpaceDN w:val="0"/>
        <w:adjustRightInd w:val="0"/>
        <w:rPr>
          <w:sz w:val="22"/>
          <w:szCs w:val="22"/>
          <w:lang w:val="lt-LT"/>
        </w:rPr>
      </w:pPr>
    </w:p>
    <w:p w14:paraId="61F4BECD"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Širdies sutrikimai: </w:t>
      </w:r>
    </w:p>
    <w:p w14:paraId="0548A906"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tachikardija.</w:t>
      </w:r>
    </w:p>
    <w:p w14:paraId="4F8909E5" w14:textId="77777777" w:rsidR="00CC54D2" w:rsidRPr="001B77C6" w:rsidRDefault="00CC54D2" w:rsidP="00CC54D2">
      <w:pPr>
        <w:widowControl w:val="0"/>
        <w:autoSpaceDE w:val="0"/>
        <w:autoSpaceDN w:val="0"/>
        <w:adjustRightInd w:val="0"/>
        <w:rPr>
          <w:sz w:val="22"/>
          <w:szCs w:val="22"/>
          <w:lang w:val="lt-LT"/>
        </w:rPr>
      </w:pPr>
    </w:p>
    <w:p w14:paraId="574D714E"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Virškinimo trakto sutrikimai: </w:t>
      </w:r>
    </w:p>
    <w:p w14:paraId="51009261"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lastRenderedPageBreak/>
        <w:t>nedažnai: viduriavimas.</w:t>
      </w:r>
    </w:p>
    <w:p w14:paraId="1DFC734C" w14:textId="77777777" w:rsidR="00CC54D2" w:rsidRPr="001B77C6" w:rsidRDefault="00CC54D2" w:rsidP="00CC54D2">
      <w:pPr>
        <w:widowControl w:val="0"/>
        <w:autoSpaceDE w:val="0"/>
        <w:autoSpaceDN w:val="0"/>
        <w:adjustRightInd w:val="0"/>
        <w:rPr>
          <w:sz w:val="22"/>
          <w:szCs w:val="22"/>
          <w:lang w:val="lt-LT"/>
        </w:rPr>
      </w:pPr>
    </w:p>
    <w:p w14:paraId="78DFFF33"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Kepenų, tulžies pūslės ir latakų sutrikimai: </w:t>
      </w:r>
    </w:p>
    <w:p w14:paraId="444E4A81" w14:textId="53E0F0FC" w:rsidR="00CC54D2"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sutrikusi kepenų funkcija (padidėjusi transaminazių, šarminės fosfatazės, γ-GTT ir bilirubino koncentracija)</w:t>
      </w:r>
      <w:r w:rsidR="00664008">
        <w:rPr>
          <w:color w:val="auto"/>
          <w:sz w:val="22"/>
          <w:szCs w:val="22"/>
          <w:lang w:val="lt-LT"/>
        </w:rPr>
        <w:t>;</w:t>
      </w:r>
    </w:p>
    <w:p w14:paraId="09241488" w14:textId="2E90D07D" w:rsidR="00664008" w:rsidRPr="001B77C6" w:rsidRDefault="00FE3D93" w:rsidP="00CC54D2">
      <w:pPr>
        <w:pStyle w:val="Default"/>
        <w:numPr>
          <w:ilvl w:val="0"/>
          <w:numId w:val="16"/>
        </w:numPr>
        <w:ind w:left="993" w:hanging="284"/>
        <w:rPr>
          <w:color w:val="auto"/>
          <w:sz w:val="22"/>
          <w:szCs w:val="22"/>
          <w:lang w:val="lt-LT"/>
        </w:rPr>
      </w:pPr>
      <w:r>
        <w:rPr>
          <w:color w:val="auto"/>
          <w:sz w:val="22"/>
          <w:szCs w:val="22"/>
          <w:lang w:val="lt-LT"/>
        </w:rPr>
        <w:t>nežinomas</w:t>
      </w:r>
      <w:r w:rsidR="00664008">
        <w:rPr>
          <w:color w:val="auto"/>
          <w:sz w:val="22"/>
          <w:szCs w:val="22"/>
          <w:lang w:val="lt-LT"/>
        </w:rPr>
        <w:t>: hepatitas.</w:t>
      </w:r>
    </w:p>
    <w:p w14:paraId="0A8CFDD3" w14:textId="77777777" w:rsidR="00CC54D2" w:rsidRPr="001B77C6" w:rsidRDefault="00CC54D2" w:rsidP="00CC54D2">
      <w:pPr>
        <w:pStyle w:val="Default"/>
        <w:rPr>
          <w:color w:val="auto"/>
          <w:sz w:val="22"/>
          <w:szCs w:val="22"/>
          <w:lang w:val="lt-LT"/>
        </w:rPr>
      </w:pPr>
    </w:p>
    <w:p w14:paraId="5DF23BA7"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Odos ir poodinio audinio sutrikimai: </w:t>
      </w:r>
    </w:p>
    <w:p w14:paraId="30E751C2" w14:textId="7B358DFA"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nedažnai: niež</w:t>
      </w:r>
      <w:r w:rsidR="00A941ED">
        <w:rPr>
          <w:color w:val="auto"/>
          <w:sz w:val="22"/>
          <w:szCs w:val="22"/>
          <w:lang w:val="lt-LT"/>
        </w:rPr>
        <w:t>ėjimas</w:t>
      </w:r>
      <w:r w:rsidRPr="001B77C6">
        <w:rPr>
          <w:color w:val="auto"/>
          <w:sz w:val="22"/>
          <w:szCs w:val="22"/>
          <w:lang w:val="lt-LT"/>
        </w:rPr>
        <w:t>, išbėrimas;</w:t>
      </w:r>
    </w:p>
    <w:p w14:paraId="35383C05"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dilgėlinė;</w:t>
      </w:r>
    </w:p>
    <w:p w14:paraId="49635CAA" w14:textId="049B2987" w:rsidR="00CC54D2"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angio</w:t>
      </w:r>
      <w:r w:rsidR="00A941ED">
        <w:rPr>
          <w:color w:val="auto"/>
          <w:sz w:val="22"/>
          <w:szCs w:val="22"/>
          <w:lang w:val="lt-LT"/>
        </w:rPr>
        <w:t xml:space="preserve">neurozinė </w:t>
      </w:r>
      <w:r w:rsidRPr="001B77C6">
        <w:rPr>
          <w:color w:val="auto"/>
          <w:sz w:val="22"/>
          <w:szCs w:val="22"/>
          <w:lang w:val="lt-LT"/>
        </w:rPr>
        <w:t>edema, fiksuotas išbėrimas nuo vaisto</w:t>
      </w:r>
      <w:r w:rsidR="00664008">
        <w:rPr>
          <w:color w:val="auto"/>
          <w:sz w:val="22"/>
          <w:szCs w:val="22"/>
          <w:lang w:val="lt-LT"/>
        </w:rPr>
        <w:t>;</w:t>
      </w:r>
    </w:p>
    <w:p w14:paraId="71ABBD79" w14:textId="4F94C0F0" w:rsidR="00664008" w:rsidRPr="001B77C6" w:rsidRDefault="00664008" w:rsidP="00CC54D2">
      <w:pPr>
        <w:pStyle w:val="Default"/>
        <w:numPr>
          <w:ilvl w:val="0"/>
          <w:numId w:val="16"/>
        </w:numPr>
        <w:ind w:left="993" w:hanging="284"/>
        <w:rPr>
          <w:color w:val="auto"/>
          <w:sz w:val="22"/>
          <w:szCs w:val="22"/>
          <w:lang w:val="lt-LT"/>
        </w:rPr>
      </w:pPr>
      <w:r>
        <w:rPr>
          <w:color w:val="auto"/>
          <w:sz w:val="22"/>
          <w:szCs w:val="22"/>
          <w:lang w:val="lt-LT"/>
        </w:rPr>
        <w:t>nežinom</w:t>
      </w:r>
      <w:r w:rsidR="00FE3D93">
        <w:rPr>
          <w:color w:val="auto"/>
          <w:sz w:val="22"/>
          <w:szCs w:val="22"/>
          <w:lang w:val="lt-LT"/>
        </w:rPr>
        <w:t>as</w:t>
      </w:r>
      <w:r>
        <w:rPr>
          <w:color w:val="auto"/>
          <w:sz w:val="22"/>
          <w:szCs w:val="22"/>
          <w:lang w:val="lt-LT"/>
        </w:rPr>
        <w:t>: ūminė išplitusi egzanteminė pustuliozė.</w:t>
      </w:r>
    </w:p>
    <w:p w14:paraId="328EBDB8" w14:textId="77777777" w:rsidR="00664008" w:rsidRDefault="00664008" w:rsidP="00B510DC">
      <w:pPr>
        <w:widowControl w:val="0"/>
        <w:autoSpaceDE w:val="0"/>
        <w:autoSpaceDN w:val="0"/>
        <w:adjustRightInd w:val="0"/>
        <w:ind w:left="720"/>
        <w:rPr>
          <w:bCs/>
          <w:i/>
          <w:iCs/>
          <w:sz w:val="22"/>
          <w:szCs w:val="22"/>
          <w:lang w:val="lt-LT"/>
        </w:rPr>
      </w:pPr>
    </w:p>
    <w:p w14:paraId="42A15AC1" w14:textId="024C16DF" w:rsidR="00664008" w:rsidRPr="001B77C6" w:rsidRDefault="00664008" w:rsidP="00664008">
      <w:pPr>
        <w:widowControl w:val="0"/>
        <w:numPr>
          <w:ilvl w:val="0"/>
          <w:numId w:val="3"/>
        </w:numPr>
        <w:autoSpaceDE w:val="0"/>
        <w:autoSpaceDN w:val="0"/>
        <w:adjustRightInd w:val="0"/>
        <w:rPr>
          <w:bCs/>
          <w:i/>
          <w:iCs/>
          <w:sz w:val="22"/>
          <w:szCs w:val="22"/>
          <w:lang w:val="lt-LT"/>
        </w:rPr>
      </w:pPr>
      <w:r>
        <w:rPr>
          <w:bCs/>
          <w:i/>
          <w:iCs/>
          <w:sz w:val="22"/>
          <w:szCs w:val="22"/>
          <w:lang w:val="lt-LT"/>
        </w:rPr>
        <w:t>Skeleto, raumenų ir jungiamojo audinio</w:t>
      </w:r>
      <w:r w:rsidRPr="001B77C6">
        <w:rPr>
          <w:bCs/>
          <w:i/>
          <w:iCs/>
          <w:sz w:val="22"/>
          <w:szCs w:val="22"/>
          <w:lang w:val="lt-LT"/>
        </w:rPr>
        <w:t xml:space="preserve"> sutrikimai: </w:t>
      </w:r>
    </w:p>
    <w:p w14:paraId="43237508" w14:textId="18BA8710" w:rsidR="00664008" w:rsidRPr="001B77C6" w:rsidRDefault="00664008" w:rsidP="00664008">
      <w:pPr>
        <w:pStyle w:val="Default"/>
        <w:numPr>
          <w:ilvl w:val="0"/>
          <w:numId w:val="16"/>
        </w:numPr>
        <w:ind w:left="993" w:hanging="284"/>
        <w:rPr>
          <w:color w:val="auto"/>
          <w:sz w:val="22"/>
          <w:szCs w:val="22"/>
          <w:lang w:val="lt-LT"/>
        </w:rPr>
      </w:pPr>
      <w:r>
        <w:rPr>
          <w:color w:val="auto"/>
          <w:sz w:val="22"/>
          <w:szCs w:val="22"/>
          <w:lang w:val="lt-LT"/>
        </w:rPr>
        <w:t>nežinom</w:t>
      </w:r>
      <w:r w:rsidR="00FE3D93">
        <w:rPr>
          <w:color w:val="auto"/>
          <w:sz w:val="22"/>
          <w:szCs w:val="22"/>
          <w:lang w:val="lt-LT"/>
        </w:rPr>
        <w:t>as</w:t>
      </w:r>
      <w:r w:rsidRPr="001B77C6">
        <w:rPr>
          <w:color w:val="auto"/>
          <w:sz w:val="22"/>
          <w:szCs w:val="22"/>
          <w:lang w:val="lt-LT"/>
        </w:rPr>
        <w:t xml:space="preserve">: </w:t>
      </w:r>
      <w:r>
        <w:rPr>
          <w:color w:val="auto"/>
          <w:sz w:val="22"/>
          <w:szCs w:val="22"/>
          <w:lang w:val="lt-LT"/>
        </w:rPr>
        <w:t>artralg</w:t>
      </w:r>
      <w:r w:rsidRPr="001B77C6">
        <w:rPr>
          <w:color w:val="auto"/>
          <w:sz w:val="22"/>
          <w:szCs w:val="22"/>
          <w:lang w:val="lt-LT"/>
        </w:rPr>
        <w:t>ija</w:t>
      </w:r>
      <w:r>
        <w:rPr>
          <w:color w:val="auto"/>
          <w:sz w:val="22"/>
          <w:szCs w:val="22"/>
          <w:lang w:val="lt-LT"/>
        </w:rPr>
        <w:t>.</w:t>
      </w:r>
    </w:p>
    <w:p w14:paraId="03E6BF3A" w14:textId="77777777" w:rsidR="00CC54D2" w:rsidRPr="001B77C6" w:rsidRDefault="00CC54D2" w:rsidP="00CC54D2">
      <w:pPr>
        <w:widowControl w:val="0"/>
        <w:autoSpaceDE w:val="0"/>
        <w:autoSpaceDN w:val="0"/>
        <w:adjustRightInd w:val="0"/>
        <w:rPr>
          <w:sz w:val="22"/>
          <w:szCs w:val="22"/>
          <w:lang w:val="lt-LT"/>
        </w:rPr>
      </w:pPr>
    </w:p>
    <w:p w14:paraId="4642C2E7"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Inkstų ir šlapimo takų sutrikimai: </w:t>
      </w:r>
    </w:p>
    <w:p w14:paraId="0A3BDF8E"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labai retai: dizurija, enurezė;</w:t>
      </w:r>
    </w:p>
    <w:p w14:paraId="35FBF093"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nežinomo dažnio: šlapimo susilaikymas.</w:t>
      </w:r>
    </w:p>
    <w:p w14:paraId="1D4914C4" w14:textId="77777777" w:rsidR="00CC54D2" w:rsidRPr="001B77C6" w:rsidRDefault="00CC54D2" w:rsidP="00CC54D2">
      <w:pPr>
        <w:widowControl w:val="0"/>
        <w:autoSpaceDE w:val="0"/>
        <w:autoSpaceDN w:val="0"/>
        <w:adjustRightInd w:val="0"/>
        <w:rPr>
          <w:sz w:val="22"/>
          <w:szCs w:val="22"/>
          <w:lang w:val="lt-LT"/>
        </w:rPr>
      </w:pPr>
    </w:p>
    <w:p w14:paraId="17AE631F"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Bendrieji sutrikimai ir vartojimo vietos pažeidimai: </w:t>
      </w:r>
    </w:p>
    <w:p w14:paraId="181D4D6B"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nedažnai: astenija, bendras negalavimas;</w:t>
      </w:r>
    </w:p>
    <w:p w14:paraId="372FBB58"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edema.</w:t>
      </w:r>
    </w:p>
    <w:p w14:paraId="3D32DEA9" w14:textId="77777777" w:rsidR="00CC54D2" w:rsidRPr="001B77C6" w:rsidRDefault="00CC54D2" w:rsidP="00CC54D2">
      <w:pPr>
        <w:widowControl w:val="0"/>
        <w:autoSpaceDE w:val="0"/>
        <w:autoSpaceDN w:val="0"/>
        <w:adjustRightInd w:val="0"/>
        <w:rPr>
          <w:sz w:val="22"/>
          <w:szCs w:val="22"/>
          <w:lang w:val="lt-LT"/>
        </w:rPr>
      </w:pPr>
    </w:p>
    <w:p w14:paraId="6394BC01" w14:textId="77777777" w:rsidR="00CC54D2" w:rsidRPr="001B77C6" w:rsidRDefault="00CC54D2" w:rsidP="00CC54D2">
      <w:pPr>
        <w:widowControl w:val="0"/>
        <w:numPr>
          <w:ilvl w:val="0"/>
          <w:numId w:val="3"/>
        </w:numPr>
        <w:autoSpaceDE w:val="0"/>
        <w:autoSpaceDN w:val="0"/>
        <w:adjustRightInd w:val="0"/>
        <w:rPr>
          <w:bCs/>
          <w:i/>
          <w:iCs/>
          <w:sz w:val="22"/>
          <w:szCs w:val="22"/>
          <w:lang w:val="lt-LT"/>
        </w:rPr>
      </w:pPr>
      <w:r w:rsidRPr="001B77C6">
        <w:rPr>
          <w:bCs/>
          <w:i/>
          <w:iCs/>
          <w:sz w:val="22"/>
          <w:szCs w:val="22"/>
          <w:lang w:val="lt-LT"/>
        </w:rPr>
        <w:t xml:space="preserve">Tyrimai: </w:t>
      </w:r>
    </w:p>
    <w:p w14:paraId="5BFD5E8F" w14:textId="77777777" w:rsidR="00CC54D2" w:rsidRPr="001B77C6" w:rsidRDefault="00CC54D2" w:rsidP="00CC54D2">
      <w:pPr>
        <w:pStyle w:val="Default"/>
        <w:numPr>
          <w:ilvl w:val="0"/>
          <w:numId w:val="16"/>
        </w:numPr>
        <w:ind w:left="993" w:hanging="284"/>
        <w:rPr>
          <w:color w:val="auto"/>
          <w:sz w:val="22"/>
          <w:szCs w:val="22"/>
          <w:lang w:val="lt-LT"/>
        </w:rPr>
      </w:pPr>
      <w:r w:rsidRPr="001B77C6">
        <w:rPr>
          <w:color w:val="auto"/>
          <w:sz w:val="22"/>
          <w:szCs w:val="22"/>
          <w:lang w:val="lt-LT"/>
        </w:rPr>
        <w:t>retai: svorio prieaugis.</w:t>
      </w:r>
    </w:p>
    <w:p w14:paraId="222178E1" w14:textId="77777777" w:rsidR="00CC54D2" w:rsidRPr="007D333C" w:rsidRDefault="00CC54D2" w:rsidP="00CC54D2">
      <w:pPr>
        <w:rPr>
          <w:sz w:val="22"/>
          <w:szCs w:val="22"/>
          <w:u w:val="single"/>
          <w:lang w:val="lt-LT"/>
        </w:rPr>
      </w:pPr>
    </w:p>
    <w:p w14:paraId="4BF995A6" w14:textId="393EDDC5" w:rsidR="00664008" w:rsidRPr="00B510DC" w:rsidRDefault="00FE3D93" w:rsidP="00664008">
      <w:pPr>
        <w:tabs>
          <w:tab w:val="left" w:pos="567"/>
        </w:tabs>
        <w:spacing w:line="260" w:lineRule="exact"/>
        <w:ind w:left="567" w:hanging="567"/>
        <w:rPr>
          <w:sz w:val="22"/>
          <w:szCs w:val="22"/>
          <w:u w:val="single"/>
          <w:lang w:val="lt-LT"/>
        </w:rPr>
      </w:pPr>
      <w:r w:rsidRPr="00B510DC">
        <w:rPr>
          <w:sz w:val="22"/>
          <w:szCs w:val="22"/>
          <w:u w:val="single"/>
          <w:lang w:val="lt-LT"/>
        </w:rPr>
        <w:t>Atrinktų</w:t>
      </w:r>
      <w:r w:rsidR="00664008" w:rsidRPr="00B510DC">
        <w:rPr>
          <w:sz w:val="22"/>
          <w:szCs w:val="22"/>
          <w:u w:val="single"/>
          <w:lang w:val="lt-LT"/>
        </w:rPr>
        <w:t xml:space="preserve"> nepageidaujamų reakcijų ap</w:t>
      </w:r>
      <w:r w:rsidR="007D333C" w:rsidRPr="00B510DC">
        <w:rPr>
          <w:sz w:val="22"/>
          <w:szCs w:val="22"/>
          <w:u w:val="single"/>
          <w:lang w:val="lt-LT"/>
        </w:rPr>
        <w:t>ibūdinimas</w:t>
      </w:r>
    </w:p>
    <w:p w14:paraId="40EEDCB8" w14:textId="3BCEA256" w:rsidR="00664008" w:rsidRPr="00B510DC" w:rsidRDefault="00664008" w:rsidP="00664008">
      <w:pPr>
        <w:tabs>
          <w:tab w:val="left" w:pos="567"/>
        </w:tabs>
        <w:spacing w:line="260" w:lineRule="exact"/>
        <w:rPr>
          <w:sz w:val="22"/>
          <w:szCs w:val="22"/>
          <w:lang w:val="lt-LT"/>
        </w:rPr>
      </w:pPr>
      <w:r w:rsidRPr="00B510DC">
        <w:rPr>
          <w:sz w:val="22"/>
          <w:szCs w:val="22"/>
          <w:lang w:val="lt-LT"/>
        </w:rPr>
        <w:t>Nutraukus gydymą cetirizinu, buvo pranešta apie niež</w:t>
      </w:r>
      <w:r w:rsidR="005074A7">
        <w:rPr>
          <w:sz w:val="22"/>
          <w:szCs w:val="22"/>
          <w:lang w:val="lt-LT"/>
        </w:rPr>
        <w:t>ėjimą</w:t>
      </w:r>
      <w:r w:rsidRPr="00B510DC">
        <w:rPr>
          <w:sz w:val="22"/>
          <w:szCs w:val="22"/>
          <w:lang w:val="lt-LT"/>
        </w:rPr>
        <w:t xml:space="preserve"> (stiprų niežulį) ir/arba dilgėlinę.</w:t>
      </w:r>
    </w:p>
    <w:p w14:paraId="39ECC976" w14:textId="77777777" w:rsidR="00664008" w:rsidRPr="007D333C" w:rsidRDefault="00664008" w:rsidP="00CC54D2">
      <w:pPr>
        <w:autoSpaceDE w:val="0"/>
        <w:autoSpaceDN w:val="0"/>
        <w:adjustRightInd w:val="0"/>
        <w:jc w:val="both"/>
        <w:rPr>
          <w:sz w:val="22"/>
          <w:szCs w:val="22"/>
          <w:u w:val="single"/>
          <w:lang w:val="lt-LT"/>
        </w:rPr>
      </w:pPr>
    </w:p>
    <w:p w14:paraId="79271CE9" w14:textId="6AFAFDF0" w:rsidR="00CC54D2" w:rsidRPr="001B77C6" w:rsidRDefault="00CC54D2" w:rsidP="00CC54D2">
      <w:pPr>
        <w:autoSpaceDE w:val="0"/>
        <w:autoSpaceDN w:val="0"/>
        <w:adjustRightInd w:val="0"/>
        <w:jc w:val="both"/>
        <w:rPr>
          <w:sz w:val="22"/>
          <w:szCs w:val="22"/>
          <w:u w:val="single"/>
          <w:lang w:val="lt-LT"/>
        </w:rPr>
      </w:pPr>
      <w:r w:rsidRPr="001B77C6">
        <w:rPr>
          <w:sz w:val="22"/>
          <w:szCs w:val="22"/>
          <w:u w:val="single"/>
          <w:lang w:val="lt-LT"/>
        </w:rPr>
        <w:t>Pranešimas apie įtariamas nepageidaujamas reakcijas</w:t>
      </w:r>
    </w:p>
    <w:p w14:paraId="6C8D1A4B" w14:textId="7785AC1B" w:rsidR="00CC54D2" w:rsidRPr="001B77C6" w:rsidRDefault="00CC54D2" w:rsidP="00CC54D2">
      <w:pPr>
        <w:autoSpaceDE w:val="0"/>
        <w:autoSpaceDN w:val="0"/>
        <w:adjustRightInd w:val="0"/>
        <w:rPr>
          <w:sz w:val="22"/>
          <w:szCs w:val="22"/>
          <w:lang w:val="lt-LT"/>
        </w:rPr>
      </w:pPr>
      <w:r w:rsidRPr="001B77C6">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0575C6">
        <w:rPr>
          <w:sz w:val="22"/>
          <w:szCs w:val="22"/>
          <w:lang w:val="lt-LT"/>
        </w:rPr>
        <w:t xml:space="preserve">ar farmacijos </w:t>
      </w:r>
      <w:r w:rsidRPr="001B77C6">
        <w:rPr>
          <w:sz w:val="22"/>
          <w:szCs w:val="22"/>
          <w:lang w:val="lt-LT"/>
        </w:rPr>
        <w:t xml:space="preserve">specialistai turi pranešti apie bet kokias įtariamas nepageidaujamas reakcijas, </w:t>
      </w:r>
      <w:r w:rsidR="000575C6">
        <w:rPr>
          <w:sz w:val="22"/>
          <w:szCs w:val="22"/>
          <w:lang w:val="lt-LT"/>
        </w:rPr>
        <w:t xml:space="preserve">tiesiogiai </w:t>
      </w:r>
      <w:r w:rsidRPr="001B77C6">
        <w:rPr>
          <w:sz w:val="22"/>
          <w:szCs w:val="22"/>
          <w:lang w:val="lt-LT"/>
        </w:rPr>
        <w:t xml:space="preserve">užpildę </w:t>
      </w:r>
      <w:r w:rsidR="000575C6">
        <w:rPr>
          <w:sz w:val="22"/>
          <w:szCs w:val="22"/>
          <w:lang w:val="lt-LT"/>
        </w:rPr>
        <w:t>pranešimo</w:t>
      </w:r>
      <w:r w:rsidR="000575C6" w:rsidDel="000575C6">
        <w:t xml:space="preserve"> </w:t>
      </w:r>
      <w:r w:rsidRPr="001B77C6">
        <w:rPr>
          <w:sz w:val="22"/>
          <w:szCs w:val="22"/>
          <w:lang w:val="lt-LT"/>
        </w:rPr>
        <w:t xml:space="preserve"> formą, </w:t>
      </w:r>
      <w:r w:rsidR="000575C6" w:rsidRPr="000575C6">
        <w:rPr>
          <w:sz w:val="22"/>
          <w:szCs w:val="22"/>
          <w:lang w:val="lt-LT"/>
        </w:rPr>
        <w:t>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w:t>
      </w:r>
      <w:r w:rsidRPr="001B77C6">
        <w:rPr>
          <w:sz w:val="22"/>
          <w:szCs w:val="22"/>
          <w:lang w:val="lt-LT"/>
        </w:rPr>
        <w:t xml:space="preserve"> elektroniniu paštu (adresu </w:t>
      </w:r>
      <w:hyperlink r:id="rId8" w:history="1">
        <w:r w:rsidRPr="001B77C6">
          <w:rPr>
            <w:rStyle w:val="Hipersaitas"/>
            <w:rFonts w:eastAsia="SimSun"/>
            <w:color w:val="auto"/>
            <w:sz w:val="22"/>
            <w:szCs w:val="22"/>
            <w:lang w:val="lt-LT"/>
          </w:rPr>
          <w:t>NepageidaujamaR@vvkt.lt</w:t>
        </w:r>
      </w:hyperlink>
      <w:r w:rsidRPr="001B77C6">
        <w:rPr>
          <w:sz w:val="22"/>
          <w:szCs w:val="22"/>
          <w:lang w:val="lt-LT"/>
        </w:rPr>
        <w:t>).</w:t>
      </w:r>
    </w:p>
    <w:p w14:paraId="7C368EA0" w14:textId="77777777" w:rsidR="00CC54D2" w:rsidRPr="001B77C6" w:rsidRDefault="00CC54D2" w:rsidP="00CC54D2">
      <w:pPr>
        <w:rPr>
          <w:sz w:val="22"/>
          <w:szCs w:val="22"/>
          <w:lang w:val="lt-LT"/>
        </w:rPr>
      </w:pPr>
    </w:p>
    <w:p w14:paraId="540A992B"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4.9</w:t>
      </w:r>
      <w:r w:rsidRPr="001B77C6">
        <w:rPr>
          <w:rFonts w:ascii="Times New Roman" w:hAnsi="Times New Roman" w:cs="Times New Roman"/>
          <w:i w:val="0"/>
          <w:iCs w:val="0"/>
          <w:color w:val="auto"/>
          <w:sz w:val="22"/>
          <w:szCs w:val="22"/>
          <w:lang w:val="lt-LT"/>
        </w:rPr>
        <w:tab/>
        <w:t>Perdozavimas</w:t>
      </w:r>
    </w:p>
    <w:p w14:paraId="35A2E901" w14:textId="77777777" w:rsidR="00CC54D2" w:rsidRPr="001B77C6" w:rsidRDefault="00CC54D2" w:rsidP="00CC54D2">
      <w:pPr>
        <w:rPr>
          <w:sz w:val="22"/>
          <w:szCs w:val="22"/>
          <w:lang w:val="lt-LT"/>
        </w:rPr>
      </w:pPr>
    </w:p>
    <w:p w14:paraId="45D191CC" w14:textId="77777777" w:rsidR="00CC54D2" w:rsidRPr="001B77C6" w:rsidRDefault="00CC54D2" w:rsidP="00CC54D2">
      <w:pPr>
        <w:pStyle w:val="Pagrindinistekstas"/>
        <w:spacing w:before="0" w:line="240" w:lineRule="auto"/>
        <w:jc w:val="left"/>
        <w:rPr>
          <w:sz w:val="22"/>
          <w:szCs w:val="22"/>
          <w:u w:val="single"/>
          <w:lang w:val="lt-LT"/>
        </w:rPr>
      </w:pPr>
      <w:r w:rsidRPr="001B77C6">
        <w:rPr>
          <w:sz w:val="22"/>
          <w:szCs w:val="22"/>
          <w:u w:val="single"/>
          <w:lang w:val="lt-LT"/>
        </w:rPr>
        <w:t>Simptomai</w:t>
      </w:r>
    </w:p>
    <w:p w14:paraId="13D30F10" w14:textId="54C5A386" w:rsidR="00CC54D2" w:rsidRPr="001B77C6" w:rsidRDefault="007330E8" w:rsidP="00CC54D2">
      <w:pPr>
        <w:pStyle w:val="Pagrindinistekstas"/>
        <w:spacing w:before="0" w:line="240" w:lineRule="auto"/>
        <w:jc w:val="left"/>
        <w:rPr>
          <w:sz w:val="22"/>
          <w:szCs w:val="22"/>
          <w:lang w:val="lt-LT"/>
        </w:rPr>
      </w:pPr>
      <w:r w:rsidRPr="007330E8">
        <w:rPr>
          <w:sz w:val="22"/>
          <w:szCs w:val="22"/>
          <w:lang w:val="lt-LT"/>
        </w:rPr>
        <w:t>Perdozavus cetirizino daugiausia pasireiškia CNS pažeidimo simptomai ir anticholinerginio poveikio požymiai</w:t>
      </w:r>
      <w:r w:rsidR="00CC54D2" w:rsidRPr="001B77C6">
        <w:rPr>
          <w:sz w:val="22"/>
          <w:szCs w:val="22"/>
          <w:lang w:val="lt-LT"/>
        </w:rPr>
        <w:t>.</w:t>
      </w:r>
    </w:p>
    <w:p w14:paraId="3FFCF119" w14:textId="751771FE" w:rsidR="00CC54D2" w:rsidRPr="001B77C6" w:rsidRDefault="00CC54D2" w:rsidP="00CC54D2">
      <w:pPr>
        <w:rPr>
          <w:sz w:val="22"/>
          <w:szCs w:val="22"/>
          <w:lang w:val="lt-LT"/>
        </w:rPr>
      </w:pPr>
      <w:r w:rsidRPr="001B77C6">
        <w:rPr>
          <w:sz w:val="22"/>
          <w:szCs w:val="22"/>
          <w:lang w:val="lt-LT"/>
        </w:rPr>
        <w:t>Nepageidaujami reiškiniai, užfiksuoti bent 5 kartus viršijus rekomenduojamą paros dozę, yra sutrikusi orientacija, viduriavimas, svaigulys, nuovargis, galvos skausmas, bendras negalavimas, išsiplėtę vyzdžiai, niež</w:t>
      </w:r>
      <w:r w:rsidR="00F04A55">
        <w:rPr>
          <w:sz w:val="22"/>
          <w:szCs w:val="22"/>
          <w:lang w:val="lt-LT"/>
        </w:rPr>
        <w:t>ėjimas</w:t>
      </w:r>
      <w:r w:rsidRPr="001B77C6">
        <w:rPr>
          <w:sz w:val="22"/>
          <w:szCs w:val="22"/>
          <w:lang w:val="lt-LT"/>
        </w:rPr>
        <w:t>, nenustygimas, sedacija, mieguistumas, stuporas, tachikardija, dreb</w:t>
      </w:r>
      <w:r w:rsidR="004C0629">
        <w:rPr>
          <w:sz w:val="22"/>
          <w:szCs w:val="22"/>
          <w:lang w:val="lt-LT"/>
        </w:rPr>
        <w:t>ėjimas</w:t>
      </w:r>
      <w:r w:rsidRPr="001B77C6">
        <w:rPr>
          <w:sz w:val="22"/>
          <w:szCs w:val="22"/>
          <w:lang w:val="lt-LT"/>
        </w:rPr>
        <w:t xml:space="preserve"> ir šlapimo susilaikymas.</w:t>
      </w:r>
    </w:p>
    <w:p w14:paraId="65BA3594" w14:textId="77777777" w:rsidR="00CC54D2" w:rsidRPr="001B77C6" w:rsidRDefault="00CC54D2" w:rsidP="00CC54D2">
      <w:pPr>
        <w:rPr>
          <w:sz w:val="22"/>
          <w:szCs w:val="22"/>
          <w:lang w:val="lt-LT"/>
        </w:rPr>
      </w:pPr>
    </w:p>
    <w:p w14:paraId="33A66561" w14:textId="77777777" w:rsidR="00CC54D2" w:rsidRPr="001B77C6" w:rsidRDefault="00CC54D2" w:rsidP="00CC54D2">
      <w:pPr>
        <w:rPr>
          <w:sz w:val="22"/>
          <w:szCs w:val="22"/>
          <w:u w:val="single"/>
          <w:lang w:val="lt-LT"/>
        </w:rPr>
      </w:pPr>
      <w:r w:rsidRPr="001B77C6">
        <w:rPr>
          <w:sz w:val="22"/>
          <w:szCs w:val="22"/>
          <w:u w:val="single"/>
          <w:lang w:val="lt-LT"/>
        </w:rPr>
        <w:t>Gydymas</w:t>
      </w:r>
    </w:p>
    <w:p w14:paraId="118C0253" w14:textId="77777777" w:rsidR="00CC54D2" w:rsidRPr="001B77C6" w:rsidRDefault="00CC54D2" w:rsidP="00CC54D2">
      <w:pPr>
        <w:rPr>
          <w:sz w:val="22"/>
          <w:szCs w:val="22"/>
          <w:lang w:val="lt-LT"/>
        </w:rPr>
      </w:pPr>
      <w:r w:rsidRPr="001B77C6">
        <w:rPr>
          <w:sz w:val="22"/>
          <w:szCs w:val="22"/>
          <w:lang w:val="lt-LT"/>
        </w:rPr>
        <w:t>Specifinio priešnuodžio cetirizinui nežinoma.</w:t>
      </w:r>
    </w:p>
    <w:p w14:paraId="4341D396" w14:textId="77777777" w:rsidR="00CC54D2" w:rsidRPr="001B77C6" w:rsidRDefault="00CC54D2" w:rsidP="00CC54D2">
      <w:pPr>
        <w:rPr>
          <w:sz w:val="22"/>
          <w:szCs w:val="22"/>
          <w:lang w:val="lt-LT"/>
        </w:rPr>
      </w:pPr>
      <w:r w:rsidRPr="001B77C6">
        <w:rPr>
          <w:sz w:val="22"/>
          <w:szCs w:val="22"/>
          <w:lang w:val="lt-LT"/>
        </w:rPr>
        <w:t>Perdozavus rekomenduojamas simptominis ir palaikomasis gydymas. Jei, išgėrus vaistinio preparato, praėjo nedaug laiko, gali būti tikslinga išplauti skrandį.</w:t>
      </w:r>
    </w:p>
    <w:p w14:paraId="4F5F0C7D"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Hemodializės metu cetirizinas veiksmingai nešalinamas.</w:t>
      </w:r>
    </w:p>
    <w:p w14:paraId="0C6EFFF0" w14:textId="77777777" w:rsidR="00CC54D2" w:rsidRPr="001B77C6" w:rsidRDefault="00CC54D2" w:rsidP="00CC54D2">
      <w:pPr>
        <w:rPr>
          <w:sz w:val="22"/>
          <w:szCs w:val="22"/>
          <w:lang w:val="lt-LT"/>
        </w:rPr>
      </w:pPr>
    </w:p>
    <w:p w14:paraId="195D5C94" w14:textId="77777777" w:rsidR="00CC54D2" w:rsidRPr="001B77C6" w:rsidRDefault="00CC54D2" w:rsidP="00CC54D2">
      <w:pPr>
        <w:rPr>
          <w:sz w:val="22"/>
          <w:szCs w:val="22"/>
          <w:lang w:val="lt-LT"/>
        </w:rPr>
      </w:pPr>
    </w:p>
    <w:p w14:paraId="2DB54AB2"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5.</w:t>
      </w:r>
      <w:r w:rsidRPr="001B77C6">
        <w:rPr>
          <w:rFonts w:ascii="Times New Roman" w:hAnsi="Times New Roman" w:cs="Times New Roman"/>
          <w:color w:val="auto"/>
          <w:sz w:val="22"/>
          <w:szCs w:val="22"/>
          <w:lang w:val="lt-LT"/>
        </w:rPr>
        <w:tab/>
        <w:t>FARMAKOLOGINĖS SAVYBĖS</w:t>
      </w:r>
    </w:p>
    <w:p w14:paraId="1EFF5998" w14:textId="77777777" w:rsidR="00CC54D2" w:rsidRPr="001B77C6" w:rsidRDefault="00CC54D2" w:rsidP="00CC54D2">
      <w:pPr>
        <w:rPr>
          <w:sz w:val="22"/>
          <w:szCs w:val="22"/>
          <w:lang w:val="lt-LT"/>
        </w:rPr>
      </w:pPr>
    </w:p>
    <w:p w14:paraId="451CE84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5.1</w:t>
      </w:r>
      <w:r w:rsidRPr="001B77C6">
        <w:rPr>
          <w:rFonts w:ascii="Times New Roman" w:hAnsi="Times New Roman" w:cs="Times New Roman"/>
          <w:bCs w:val="0"/>
          <w:i w:val="0"/>
          <w:iCs w:val="0"/>
          <w:color w:val="auto"/>
          <w:sz w:val="22"/>
          <w:szCs w:val="22"/>
          <w:lang w:val="lt-LT"/>
        </w:rPr>
        <w:t xml:space="preserve"> </w:t>
      </w:r>
      <w:r w:rsidRPr="001B77C6">
        <w:rPr>
          <w:rFonts w:ascii="Times New Roman" w:hAnsi="Times New Roman" w:cs="Times New Roman"/>
          <w:i w:val="0"/>
          <w:iCs w:val="0"/>
          <w:color w:val="auto"/>
          <w:sz w:val="22"/>
          <w:szCs w:val="22"/>
          <w:lang w:val="lt-LT"/>
        </w:rPr>
        <w:tab/>
        <w:t>Farmakodinaminės savybės</w:t>
      </w:r>
    </w:p>
    <w:p w14:paraId="010786EC" w14:textId="77777777" w:rsidR="00CC54D2" w:rsidRPr="001B77C6" w:rsidRDefault="00CC54D2" w:rsidP="00CC54D2">
      <w:pPr>
        <w:rPr>
          <w:sz w:val="22"/>
          <w:szCs w:val="22"/>
          <w:lang w:val="lt-LT"/>
        </w:rPr>
      </w:pPr>
    </w:p>
    <w:p w14:paraId="18CFB5C6" w14:textId="77777777" w:rsidR="00CC54D2" w:rsidRPr="001B77C6" w:rsidRDefault="00CC54D2" w:rsidP="00CC54D2">
      <w:pPr>
        <w:rPr>
          <w:sz w:val="22"/>
          <w:szCs w:val="22"/>
          <w:lang w:val="lt-LT"/>
        </w:rPr>
      </w:pPr>
      <w:r w:rsidRPr="001B77C6">
        <w:rPr>
          <w:sz w:val="22"/>
          <w:szCs w:val="22"/>
          <w:lang w:val="lt-LT"/>
        </w:rPr>
        <w:t>Farmakoterapinė grupė: sisteminio vartojimo antihistamininiai vaistiniai preparatai, piperazino dariniai, ATC kodas: R06A E07.</w:t>
      </w:r>
    </w:p>
    <w:p w14:paraId="737D1C95" w14:textId="77777777" w:rsidR="00CC54D2" w:rsidRPr="001B77C6" w:rsidRDefault="00CC54D2" w:rsidP="00CC54D2">
      <w:pPr>
        <w:rPr>
          <w:sz w:val="22"/>
          <w:szCs w:val="22"/>
          <w:lang w:val="lt-LT"/>
        </w:rPr>
      </w:pPr>
    </w:p>
    <w:p w14:paraId="21BE798D" w14:textId="77777777" w:rsidR="00CC54D2" w:rsidRPr="001B77C6" w:rsidRDefault="00CC54D2" w:rsidP="00CC54D2">
      <w:pPr>
        <w:autoSpaceDE w:val="0"/>
        <w:autoSpaceDN w:val="0"/>
        <w:adjustRightInd w:val="0"/>
        <w:rPr>
          <w:sz w:val="22"/>
          <w:szCs w:val="22"/>
          <w:u w:val="single"/>
          <w:lang w:val="lt-LT"/>
        </w:rPr>
      </w:pPr>
      <w:r w:rsidRPr="001B77C6">
        <w:rPr>
          <w:sz w:val="22"/>
          <w:szCs w:val="22"/>
          <w:u w:val="single"/>
          <w:lang w:val="lt-LT"/>
        </w:rPr>
        <w:t>Veikimo mechanizmas</w:t>
      </w:r>
    </w:p>
    <w:p w14:paraId="2349EA5F" w14:textId="3D1F363A" w:rsidR="00CC54D2" w:rsidRPr="001B77C6" w:rsidRDefault="00CC54D2" w:rsidP="00CC54D2">
      <w:pPr>
        <w:autoSpaceDE w:val="0"/>
        <w:autoSpaceDN w:val="0"/>
        <w:adjustRightInd w:val="0"/>
        <w:rPr>
          <w:sz w:val="22"/>
          <w:szCs w:val="22"/>
          <w:lang w:val="lt-LT"/>
        </w:rPr>
      </w:pPr>
      <w:r w:rsidRPr="001B77C6">
        <w:rPr>
          <w:sz w:val="22"/>
          <w:szCs w:val="22"/>
          <w:lang w:val="lt-LT"/>
        </w:rPr>
        <w:t>Cetirizinas (hidroksizino metabolitas žmogaus organizme) yra stipriai ir selektyviai veikiantis periferinių H</w:t>
      </w:r>
      <w:r w:rsidRPr="001B77C6">
        <w:rPr>
          <w:sz w:val="22"/>
          <w:szCs w:val="22"/>
          <w:vertAlign w:val="subscript"/>
          <w:lang w:val="lt-LT"/>
        </w:rPr>
        <w:t>1</w:t>
      </w:r>
      <w:r w:rsidRPr="001B77C6">
        <w:rPr>
          <w:sz w:val="22"/>
          <w:szCs w:val="22"/>
          <w:lang w:val="lt-LT"/>
        </w:rPr>
        <w:t xml:space="preserve"> receptorių antagonistas. Prisijungimo prie receptorių tyrimai </w:t>
      </w:r>
      <w:r w:rsidRPr="001B77C6">
        <w:rPr>
          <w:i/>
          <w:iCs/>
          <w:sz w:val="22"/>
          <w:szCs w:val="22"/>
          <w:lang w:val="lt-LT"/>
        </w:rPr>
        <w:t>in vitro</w:t>
      </w:r>
      <w:r w:rsidRPr="001B77C6">
        <w:rPr>
          <w:sz w:val="22"/>
          <w:szCs w:val="22"/>
          <w:lang w:val="lt-LT"/>
        </w:rPr>
        <w:t xml:space="preserve"> išmatuojamo afiniteto kitiems negu H</w:t>
      </w:r>
      <w:r w:rsidRPr="001B77C6">
        <w:rPr>
          <w:sz w:val="22"/>
          <w:szCs w:val="22"/>
          <w:vertAlign w:val="subscript"/>
          <w:lang w:val="lt-LT"/>
        </w:rPr>
        <w:t>1</w:t>
      </w:r>
      <w:r w:rsidRPr="001B77C6">
        <w:rPr>
          <w:sz w:val="22"/>
          <w:szCs w:val="22"/>
          <w:lang w:val="lt-LT"/>
        </w:rPr>
        <w:t xml:space="preserve"> receptoriams neparodė.</w:t>
      </w:r>
    </w:p>
    <w:p w14:paraId="65B0F150" w14:textId="77777777" w:rsidR="00CC54D2" w:rsidRPr="001B77C6" w:rsidRDefault="00CC54D2" w:rsidP="00CC54D2">
      <w:pPr>
        <w:autoSpaceDE w:val="0"/>
        <w:autoSpaceDN w:val="0"/>
        <w:adjustRightInd w:val="0"/>
        <w:rPr>
          <w:sz w:val="22"/>
          <w:szCs w:val="22"/>
          <w:lang w:val="lt-LT"/>
        </w:rPr>
      </w:pPr>
    </w:p>
    <w:p w14:paraId="502669BF" w14:textId="77777777" w:rsidR="00CC54D2" w:rsidRPr="001B77C6" w:rsidRDefault="00CC54D2" w:rsidP="00CC54D2">
      <w:pPr>
        <w:autoSpaceDE w:val="0"/>
        <w:autoSpaceDN w:val="0"/>
        <w:adjustRightInd w:val="0"/>
        <w:rPr>
          <w:sz w:val="22"/>
          <w:szCs w:val="22"/>
          <w:u w:val="single"/>
          <w:lang w:val="lt-LT"/>
        </w:rPr>
      </w:pPr>
      <w:r w:rsidRPr="001B77C6">
        <w:rPr>
          <w:sz w:val="22"/>
          <w:szCs w:val="22"/>
          <w:u w:val="single"/>
          <w:lang w:val="lt-LT"/>
        </w:rPr>
        <w:t>Farmakodinaminis poveikis</w:t>
      </w:r>
    </w:p>
    <w:p w14:paraId="6CB39C80" w14:textId="77777777" w:rsidR="00CC54D2" w:rsidRPr="001B77C6" w:rsidRDefault="00CC54D2" w:rsidP="00CC54D2">
      <w:pPr>
        <w:autoSpaceDE w:val="0"/>
        <w:autoSpaceDN w:val="0"/>
        <w:adjustRightInd w:val="0"/>
        <w:rPr>
          <w:sz w:val="22"/>
          <w:szCs w:val="22"/>
          <w:lang w:val="lt-LT"/>
        </w:rPr>
      </w:pPr>
      <w:r w:rsidRPr="001B77C6">
        <w:rPr>
          <w:sz w:val="22"/>
          <w:szCs w:val="22"/>
          <w:lang w:val="lt-LT"/>
        </w:rPr>
        <w:t>Nustatyta, kad cetirizinas ne tik blokuoja H</w:t>
      </w:r>
      <w:r w:rsidRPr="001B77C6">
        <w:rPr>
          <w:sz w:val="22"/>
          <w:szCs w:val="22"/>
          <w:vertAlign w:val="subscript"/>
          <w:lang w:val="lt-LT"/>
        </w:rPr>
        <w:t>1</w:t>
      </w:r>
      <w:r w:rsidRPr="001B77C6">
        <w:rPr>
          <w:sz w:val="22"/>
          <w:szCs w:val="22"/>
          <w:lang w:val="lt-LT"/>
        </w:rPr>
        <w:t xml:space="preserve"> receptorius, bet ir slopina alergiją: vartojant 10 mg 1 arba 2 kartus per parą, slopina vėlyvąją eozinofilų įsijungimo į reakciją fazę po kontakto su alergenu atopija sergančių žmonių odoje ir junginėje.</w:t>
      </w:r>
    </w:p>
    <w:p w14:paraId="4187CBB8" w14:textId="77777777" w:rsidR="00CC54D2" w:rsidRPr="001B77C6" w:rsidRDefault="00CC54D2" w:rsidP="00CC54D2">
      <w:pPr>
        <w:autoSpaceDE w:val="0"/>
        <w:autoSpaceDN w:val="0"/>
        <w:adjustRightInd w:val="0"/>
        <w:rPr>
          <w:sz w:val="22"/>
          <w:szCs w:val="22"/>
          <w:lang w:val="lt-LT"/>
        </w:rPr>
      </w:pPr>
    </w:p>
    <w:p w14:paraId="119F1701" w14:textId="77777777" w:rsidR="00CC54D2" w:rsidRPr="001B77C6" w:rsidRDefault="00CC54D2" w:rsidP="00CC54D2">
      <w:pPr>
        <w:autoSpaceDE w:val="0"/>
        <w:autoSpaceDN w:val="0"/>
        <w:adjustRightInd w:val="0"/>
        <w:rPr>
          <w:sz w:val="22"/>
          <w:szCs w:val="22"/>
          <w:u w:val="single"/>
          <w:lang w:val="lt-LT"/>
        </w:rPr>
      </w:pPr>
      <w:r w:rsidRPr="001B77C6">
        <w:rPr>
          <w:sz w:val="22"/>
          <w:szCs w:val="22"/>
          <w:u w:val="single"/>
          <w:lang w:val="lt-LT"/>
        </w:rPr>
        <w:t>Klinikinis veiksmingumas ir saugumas</w:t>
      </w:r>
    </w:p>
    <w:p w14:paraId="1F424DF1" w14:textId="77777777" w:rsidR="00CC54D2" w:rsidRPr="001B77C6" w:rsidRDefault="00CC54D2" w:rsidP="00CC54D2">
      <w:pPr>
        <w:autoSpaceDE w:val="0"/>
        <w:autoSpaceDN w:val="0"/>
        <w:adjustRightInd w:val="0"/>
        <w:rPr>
          <w:sz w:val="22"/>
          <w:szCs w:val="22"/>
          <w:lang w:val="lt-LT"/>
        </w:rPr>
      </w:pPr>
      <w:r w:rsidRPr="001B77C6">
        <w:rPr>
          <w:sz w:val="22"/>
          <w:szCs w:val="22"/>
          <w:lang w:val="lt-LT"/>
        </w:rPr>
        <w:t>Tiriant sveikus savanorius nustatyta, kad 5 mg ir 10 mg cetirizino dozės stipriai slopina labai didelės koncentracijos histamino sukeliamas ruplės ir paraudimo reakcijas atliekant odos mėginį, tačiau koreliacijos tarp jų slopinimo ir veiksmingumo nerasta.</w:t>
      </w:r>
    </w:p>
    <w:p w14:paraId="4DB4E274" w14:textId="77777777" w:rsidR="00CC54D2" w:rsidRPr="001B77C6" w:rsidRDefault="00CC54D2" w:rsidP="00CC54D2">
      <w:pPr>
        <w:autoSpaceDE w:val="0"/>
        <w:autoSpaceDN w:val="0"/>
        <w:adjustRightInd w:val="0"/>
        <w:rPr>
          <w:sz w:val="22"/>
          <w:szCs w:val="22"/>
          <w:lang w:val="lt-LT"/>
        </w:rPr>
      </w:pPr>
    </w:p>
    <w:p w14:paraId="2F60560E" w14:textId="11CC8E92" w:rsidR="00CC54D2" w:rsidRPr="001B77C6" w:rsidRDefault="00CC54D2" w:rsidP="00CC54D2">
      <w:pPr>
        <w:autoSpaceDE w:val="0"/>
        <w:autoSpaceDN w:val="0"/>
        <w:adjustRightInd w:val="0"/>
        <w:rPr>
          <w:sz w:val="22"/>
          <w:szCs w:val="22"/>
          <w:lang w:val="lt-LT"/>
        </w:rPr>
      </w:pPr>
      <w:r w:rsidRPr="001B77C6">
        <w:rPr>
          <w:sz w:val="22"/>
          <w:szCs w:val="22"/>
          <w:lang w:val="lt-LT"/>
        </w:rPr>
        <w:t>6 savaičių placebu kontroliuojamo tyrimo metu 186 alergine sloga ir kartu lengva ar vidutine astma sirgę pacientai vartojo 10 mg cetirizino 1 kartą per parą. Jų slogos simptomai palengvėjo, o plaučių funkcija nepakito. Šis tyrimas pagrindžia</w:t>
      </w:r>
      <w:r w:rsidR="007330E8">
        <w:rPr>
          <w:sz w:val="22"/>
          <w:szCs w:val="22"/>
          <w:lang w:val="lt-LT"/>
        </w:rPr>
        <w:t>, kad</w:t>
      </w:r>
      <w:r w:rsidRPr="001B77C6">
        <w:rPr>
          <w:sz w:val="22"/>
          <w:szCs w:val="22"/>
          <w:lang w:val="lt-LT"/>
        </w:rPr>
        <w:t xml:space="preserve"> cetirizin</w:t>
      </w:r>
      <w:r w:rsidR="007330E8">
        <w:rPr>
          <w:sz w:val="22"/>
          <w:szCs w:val="22"/>
          <w:lang w:val="lt-LT"/>
        </w:rPr>
        <w:t>ą</w:t>
      </w:r>
      <w:r w:rsidRPr="001B77C6">
        <w:rPr>
          <w:sz w:val="22"/>
          <w:szCs w:val="22"/>
          <w:lang w:val="lt-LT"/>
        </w:rPr>
        <w:t xml:space="preserve"> saugu </w:t>
      </w:r>
      <w:r w:rsidR="007330E8">
        <w:rPr>
          <w:sz w:val="22"/>
          <w:szCs w:val="22"/>
          <w:lang w:val="lt-LT"/>
        </w:rPr>
        <w:t xml:space="preserve">skirti </w:t>
      </w:r>
      <w:r w:rsidRPr="001B77C6">
        <w:rPr>
          <w:sz w:val="22"/>
          <w:szCs w:val="22"/>
          <w:lang w:val="lt-LT"/>
        </w:rPr>
        <w:t>alergiškiems pacientams, sergantiems lengv</w:t>
      </w:r>
      <w:r w:rsidR="00D06FFB">
        <w:rPr>
          <w:sz w:val="22"/>
          <w:szCs w:val="22"/>
          <w:lang w:val="lt-LT"/>
        </w:rPr>
        <w:t>a</w:t>
      </w:r>
      <w:r w:rsidRPr="001B77C6">
        <w:rPr>
          <w:sz w:val="22"/>
          <w:szCs w:val="22"/>
          <w:lang w:val="lt-LT"/>
        </w:rPr>
        <w:t xml:space="preserve"> ar vidutin</w:t>
      </w:r>
      <w:r w:rsidR="00067349">
        <w:rPr>
          <w:sz w:val="22"/>
          <w:szCs w:val="22"/>
          <w:lang w:val="lt-LT"/>
        </w:rPr>
        <w:t>io sunkumo</w:t>
      </w:r>
      <w:r w:rsidRPr="001B77C6">
        <w:rPr>
          <w:sz w:val="22"/>
          <w:szCs w:val="22"/>
          <w:lang w:val="lt-LT"/>
        </w:rPr>
        <w:t xml:space="preserve"> astma.</w:t>
      </w:r>
    </w:p>
    <w:p w14:paraId="1DD22FBB" w14:textId="77777777" w:rsidR="00CC54D2" w:rsidRPr="001B77C6" w:rsidRDefault="00CC54D2" w:rsidP="00CC54D2">
      <w:pPr>
        <w:autoSpaceDE w:val="0"/>
        <w:autoSpaceDN w:val="0"/>
        <w:adjustRightInd w:val="0"/>
        <w:rPr>
          <w:sz w:val="22"/>
          <w:szCs w:val="22"/>
          <w:lang w:val="lt-LT"/>
        </w:rPr>
      </w:pPr>
    </w:p>
    <w:p w14:paraId="237DC7D7" w14:textId="77777777" w:rsidR="00CC54D2" w:rsidRPr="001B77C6" w:rsidRDefault="00CC54D2" w:rsidP="00CC54D2">
      <w:pPr>
        <w:autoSpaceDE w:val="0"/>
        <w:autoSpaceDN w:val="0"/>
        <w:adjustRightInd w:val="0"/>
        <w:rPr>
          <w:sz w:val="22"/>
          <w:szCs w:val="22"/>
          <w:lang w:val="lt-LT"/>
        </w:rPr>
      </w:pPr>
      <w:r w:rsidRPr="001B77C6">
        <w:rPr>
          <w:sz w:val="22"/>
          <w:szCs w:val="22"/>
          <w:lang w:val="lt-LT"/>
        </w:rPr>
        <w:t>Placebu kontroliuojamo tyrimo metu didelė (60 mg) cetirizino paros dozė, vartota 7 dienas, statistikai reikšmingo QT intervalo pailgėjimo nesukėlė.</w:t>
      </w:r>
    </w:p>
    <w:p w14:paraId="2B6851B5" w14:textId="77777777" w:rsidR="00CC54D2" w:rsidRPr="001B77C6" w:rsidRDefault="00CC54D2" w:rsidP="00CC54D2">
      <w:pPr>
        <w:autoSpaceDE w:val="0"/>
        <w:autoSpaceDN w:val="0"/>
        <w:adjustRightInd w:val="0"/>
        <w:rPr>
          <w:sz w:val="22"/>
          <w:szCs w:val="22"/>
          <w:lang w:val="lt-LT"/>
        </w:rPr>
      </w:pPr>
    </w:p>
    <w:p w14:paraId="5C1354FC" w14:textId="1F7D171C" w:rsidR="00CC54D2" w:rsidRPr="001B77C6" w:rsidRDefault="00CC54D2" w:rsidP="00CC54D2">
      <w:pPr>
        <w:autoSpaceDE w:val="0"/>
        <w:autoSpaceDN w:val="0"/>
        <w:adjustRightInd w:val="0"/>
        <w:rPr>
          <w:sz w:val="22"/>
          <w:szCs w:val="22"/>
          <w:lang w:val="lt-LT"/>
        </w:rPr>
      </w:pPr>
      <w:r w:rsidRPr="001B77C6">
        <w:rPr>
          <w:sz w:val="22"/>
          <w:szCs w:val="22"/>
          <w:lang w:val="lt-LT"/>
        </w:rPr>
        <w:t xml:space="preserve">Nustatyta, kad rekomenduojamomis dozėmis vartojamas cetirizinas pagerina </w:t>
      </w:r>
      <w:r w:rsidR="00752D3A">
        <w:rPr>
          <w:sz w:val="22"/>
          <w:szCs w:val="22"/>
          <w:lang w:val="lt-LT"/>
        </w:rPr>
        <w:t>nuolatiniu</w:t>
      </w:r>
      <w:r w:rsidRPr="001B77C6">
        <w:rPr>
          <w:sz w:val="22"/>
          <w:szCs w:val="22"/>
          <w:lang w:val="lt-LT"/>
        </w:rPr>
        <w:t xml:space="preserve"> ar sezoniniu alerginiu rinitu sergančių pacientų gyvenimo kokybę.</w:t>
      </w:r>
    </w:p>
    <w:p w14:paraId="6CB02548" w14:textId="77777777" w:rsidR="00CC54D2" w:rsidRPr="001B77C6" w:rsidRDefault="00CC54D2" w:rsidP="00CC54D2">
      <w:pPr>
        <w:autoSpaceDE w:val="0"/>
        <w:autoSpaceDN w:val="0"/>
        <w:adjustRightInd w:val="0"/>
        <w:rPr>
          <w:sz w:val="22"/>
          <w:szCs w:val="22"/>
          <w:lang w:val="lt-LT"/>
        </w:rPr>
      </w:pPr>
    </w:p>
    <w:p w14:paraId="3C931DEA" w14:textId="77777777" w:rsidR="00CC54D2" w:rsidRPr="001B77C6" w:rsidRDefault="00CC54D2" w:rsidP="00CC54D2">
      <w:pPr>
        <w:autoSpaceDE w:val="0"/>
        <w:autoSpaceDN w:val="0"/>
        <w:adjustRightInd w:val="0"/>
        <w:rPr>
          <w:sz w:val="22"/>
          <w:szCs w:val="22"/>
          <w:u w:val="single"/>
          <w:lang w:val="lt-LT"/>
        </w:rPr>
      </w:pPr>
      <w:r w:rsidRPr="001B77C6">
        <w:rPr>
          <w:sz w:val="22"/>
          <w:szCs w:val="22"/>
          <w:u w:val="single"/>
          <w:lang w:val="lt-LT"/>
        </w:rPr>
        <w:t>Vaikų populiacija</w:t>
      </w:r>
    </w:p>
    <w:p w14:paraId="72EF5D11" w14:textId="77777777" w:rsidR="00CC54D2" w:rsidRPr="001B77C6" w:rsidRDefault="00CC54D2" w:rsidP="00CC54D2">
      <w:pPr>
        <w:autoSpaceDE w:val="0"/>
        <w:autoSpaceDN w:val="0"/>
        <w:adjustRightInd w:val="0"/>
        <w:rPr>
          <w:sz w:val="22"/>
          <w:szCs w:val="22"/>
          <w:lang w:val="lt-LT"/>
        </w:rPr>
      </w:pPr>
      <w:r w:rsidRPr="001B77C6">
        <w:rPr>
          <w:sz w:val="22"/>
          <w:szCs w:val="22"/>
          <w:lang w:val="lt-LT"/>
        </w:rPr>
        <w:t>35 dienas trukusio 5</w:t>
      </w:r>
      <w:r w:rsidRPr="001B77C6">
        <w:rPr>
          <w:sz w:val="22"/>
          <w:szCs w:val="22"/>
          <w:lang w:val="lt-LT"/>
        </w:rPr>
        <w:noBreakHyphen/>
        <w:t>12 metų vaikų tyrimo metu tolerancijos cetirizino antihistamininiam poveikiui (ruplės ir paraudimo reakcijų slopinimui) nenustatyta. Baigus kartotinį cetirizino vartojimą, odos reakcija į histaminą sunormalėja per 3 dienas.</w:t>
      </w:r>
    </w:p>
    <w:p w14:paraId="63D244D1" w14:textId="77777777" w:rsidR="00CC54D2" w:rsidRPr="001B77C6" w:rsidRDefault="00CC54D2" w:rsidP="00CC54D2">
      <w:pPr>
        <w:autoSpaceDE w:val="0"/>
        <w:autoSpaceDN w:val="0"/>
        <w:adjustRightInd w:val="0"/>
        <w:rPr>
          <w:sz w:val="22"/>
          <w:szCs w:val="22"/>
          <w:lang w:val="lt-LT"/>
        </w:rPr>
      </w:pPr>
    </w:p>
    <w:p w14:paraId="14A6F8A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5.2</w:t>
      </w:r>
      <w:r w:rsidRPr="001B77C6">
        <w:rPr>
          <w:rFonts w:ascii="Times New Roman" w:hAnsi="Times New Roman" w:cs="Times New Roman"/>
          <w:i w:val="0"/>
          <w:iCs w:val="0"/>
          <w:color w:val="auto"/>
          <w:sz w:val="22"/>
          <w:szCs w:val="22"/>
          <w:lang w:val="lt-LT"/>
        </w:rPr>
        <w:tab/>
        <w:t>Farmakokinetinės savybės</w:t>
      </w:r>
    </w:p>
    <w:p w14:paraId="649D88F0" w14:textId="77777777" w:rsidR="00CC54D2" w:rsidRPr="001B77C6" w:rsidRDefault="00CC54D2" w:rsidP="00CC54D2">
      <w:pPr>
        <w:rPr>
          <w:sz w:val="22"/>
          <w:szCs w:val="22"/>
          <w:lang w:val="lt-LT"/>
        </w:rPr>
      </w:pPr>
    </w:p>
    <w:p w14:paraId="0A9B4578" w14:textId="77777777" w:rsidR="00CC54D2" w:rsidRPr="001B77C6" w:rsidRDefault="00CC54D2" w:rsidP="00CC54D2">
      <w:pPr>
        <w:rPr>
          <w:sz w:val="22"/>
          <w:szCs w:val="22"/>
          <w:u w:val="single"/>
          <w:lang w:val="lt-LT"/>
        </w:rPr>
      </w:pPr>
      <w:r w:rsidRPr="001B77C6">
        <w:rPr>
          <w:sz w:val="22"/>
          <w:szCs w:val="22"/>
          <w:u w:val="single"/>
          <w:lang w:val="lt-LT"/>
        </w:rPr>
        <w:t>Absorbcija</w:t>
      </w:r>
    </w:p>
    <w:p w14:paraId="01C4BDC0" w14:textId="77777777" w:rsidR="00CC54D2" w:rsidRPr="001B77C6" w:rsidRDefault="00CC54D2" w:rsidP="00CC54D2">
      <w:pPr>
        <w:autoSpaceDE w:val="0"/>
        <w:autoSpaceDN w:val="0"/>
        <w:adjustRightInd w:val="0"/>
        <w:rPr>
          <w:sz w:val="22"/>
          <w:szCs w:val="22"/>
          <w:lang w:val="lt-LT"/>
        </w:rPr>
      </w:pPr>
      <w:r w:rsidRPr="001B77C6">
        <w:rPr>
          <w:sz w:val="22"/>
          <w:szCs w:val="22"/>
          <w:lang w:val="lt-LT"/>
        </w:rPr>
        <w:t>Didžiausia pusiausvyros koncentracija plazmoje yra maždaug 300 ng/ml, ji susidaro per 1 ± 0,5 val. Cetirizino farmakokinetikos rodikliams, pvz., didžiausiai koncentracijai plazmoje (C</w:t>
      </w:r>
      <w:r w:rsidRPr="001B77C6">
        <w:rPr>
          <w:sz w:val="22"/>
          <w:szCs w:val="22"/>
          <w:vertAlign w:val="subscript"/>
          <w:lang w:val="lt-LT"/>
        </w:rPr>
        <w:t>max</w:t>
      </w:r>
      <w:r w:rsidRPr="001B77C6">
        <w:rPr>
          <w:sz w:val="22"/>
          <w:szCs w:val="22"/>
          <w:lang w:val="lt-LT"/>
        </w:rPr>
        <w:t>) ir plotui po kreive (AUC) būdingas unimodinis pasiskirstymas.</w:t>
      </w:r>
    </w:p>
    <w:p w14:paraId="73B02838" w14:textId="77777777" w:rsidR="00CC54D2" w:rsidRPr="001B77C6" w:rsidRDefault="00CC54D2" w:rsidP="00CC54D2">
      <w:pPr>
        <w:autoSpaceDE w:val="0"/>
        <w:autoSpaceDN w:val="0"/>
        <w:adjustRightInd w:val="0"/>
        <w:rPr>
          <w:sz w:val="22"/>
          <w:szCs w:val="22"/>
          <w:lang w:val="lt-LT"/>
        </w:rPr>
      </w:pPr>
    </w:p>
    <w:p w14:paraId="4803D266" w14:textId="653D7B23" w:rsidR="00CC54D2" w:rsidRPr="001B77C6" w:rsidRDefault="00CC54D2" w:rsidP="00CC54D2">
      <w:pPr>
        <w:autoSpaceDE w:val="0"/>
        <w:autoSpaceDN w:val="0"/>
        <w:adjustRightInd w:val="0"/>
        <w:rPr>
          <w:sz w:val="22"/>
          <w:szCs w:val="22"/>
          <w:lang w:val="lt-LT"/>
        </w:rPr>
      </w:pPr>
      <w:r w:rsidRPr="001B77C6">
        <w:rPr>
          <w:sz w:val="22"/>
          <w:szCs w:val="22"/>
          <w:lang w:val="lt-LT"/>
        </w:rPr>
        <w:t xml:space="preserve">Maistas nemažina </w:t>
      </w:r>
      <w:r w:rsidR="00D06FFB">
        <w:rPr>
          <w:sz w:val="22"/>
          <w:szCs w:val="22"/>
          <w:lang w:val="lt-LT"/>
        </w:rPr>
        <w:t xml:space="preserve">absorbuoto </w:t>
      </w:r>
      <w:r w:rsidRPr="001B77C6">
        <w:rPr>
          <w:sz w:val="22"/>
          <w:szCs w:val="22"/>
          <w:lang w:val="lt-LT"/>
        </w:rPr>
        <w:t xml:space="preserve">cetirizino </w:t>
      </w:r>
      <w:r w:rsidR="00067349">
        <w:rPr>
          <w:sz w:val="22"/>
          <w:szCs w:val="22"/>
          <w:lang w:val="lt-LT"/>
        </w:rPr>
        <w:t xml:space="preserve"> </w:t>
      </w:r>
      <w:r w:rsidRPr="001B77C6">
        <w:rPr>
          <w:sz w:val="22"/>
          <w:szCs w:val="22"/>
          <w:lang w:val="lt-LT"/>
        </w:rPr>
        <w:t>kiekio, tačiau lėtina absorbcijos greitį. Cetirizino tirpalų, kapsulių ir tablečių biologinis įsisavinamumas yra panašus.</w:t>
      </w:r>
    </w:p>
    <w:p w14:paraId="55AB6CBE" w14:textId="77777777" w:rsidR="00CC54D2" w:rsidRPr="001B77C6" w:rsidRDefault="00CC54D2" w:rsidP="00CC54D2">
      <w:pPr>
        <w:autoSpaceDE w:val="0"/>
        <w:autoSpaceDN w:val="0"/>
        <w:adjustRightInd w:val="0"/>
        <w:rPr>
          <w:sz w:val="22"/>
          <w:szCs w:val="22"/>
          <w:lang w:val="lt-LT"/>
        </w:rPr>
      </w:pPr>
    </w:p>
    <w:p w14:paraId="2C779F20" w14:textId="77777777" w:rsidR="00CC54D2" w:rsidRPr="001B77C6" w:rsidRDefault="00CC54D2" w:rsidP="00CC54D2">
      <w:pPr>
        <w:rPr>
          <w:sz w:val="22"/>
          <w:szCs w:val="22"/>
          <w:u w:val="single"/>
          <w:lang w:val="lt-LT"/>
        </w:rPr>
      </w:pPr>
      <w:r w:rsidRPr="001B77C6">
        <w:rPr>
          <w:sz w:val="22"/>
          <w:szCs w:val="22"/>
          <w:u w:val="single"/>
          <w:lang w:val="lt-LT"/>
        </w:rPr>
        <w:t>Pasiskirstymas</w:t>
      </w:r>
    </w:p>
    <w:p w14:paraId="042049E6" w14:textId="77777777" w:rsidR="00CC54D2" w:rsidRPr="001B77C6" w:rsidRDefault="00CC54D2" w:rsidP="00CC54D2">
      <w:pPr>
        <w:autoSpaceDE w:val="0"/>
        <w:autoSpaceDN w:val="0"/>
        <w:adjustRightInd w:val="0"/>
        <w:rPr>
          <w:sz w:val="22"/>
          <w:szCs w:val="22"/>
          <w:lang w:val="lt-LT"/>
        </w:rPr>
      </w:pPr>
      <w:r w:rsidRPr="001B77C6">
        <w:rPr>
          <w:sz w:val="22"/>
          <w:szCs w:val="22"/>
          <w:lang w:val="lt-LT"/>
        </w:rPr>
        <w:t>Tariamasis pasiskirstymo tūris yra 0,5 l/kg. 93 ± 0,3 % cetirizino būna prisijungusio prie plazmos baltymų. Varfarino prisijungimo prie plazmos baltymų cetirizinas nekeičia.</w:t>
      </w:r>
    </w:p>
    <w:p w14:paraId="65BFA3AA" w14:textId="77777777" w:rsidR="00CC54D2" w:rsidRPr="001B77C6" w:rsidRDefault="00CC54D2" w:rsidP="00CC54D2">
      <w:pPr>
        <w:autoSpaceDE w:val="0"/>
        <w:autoSpaceDN w:val="0"/>
        <w:adjustRightInd w:val="0"/>
        <w:rPr>
          <w:sz w:val="22"/>
          <w:szCs w:val="22"/>
          <w:lang w:val="lt-LT"/>
        </w:rPr>
      </w:pPr>
    </w:p>
    <w:p w14:paraId="03F6A9EC" w14:textId="77777777" w:rsidR="00CC54D2" w:rsidRPr="001B77C6" w:rsidRDefault="00CC54D2" w:rsidP="00CC54D2">
      <w:pPr>
        <w:rPr>
          <w:sz w:val="22"/>
          <w:szCs w:val="22"/>
          <w:u w:val="single"/>
          <w:lang w:val="lt-LT"/>
        </w:rPr>
      </w:pPr>
      <w:r w:rsidRPr="001B77C6">
        <w:rPr>
          <w:sz w:val="22"/>
          <w:szCs w:val="22"/>
          <w:u w:val="single"/>
          <w:lang w:val="lt-LT"/>
        </w:rPr>
        <w:t>Biotransformacija</w:t>
      </w:r>
    </w:p>
    <w:p w14:paraId="28E16B33" w14:textId="77777777" w:rsidR="00CC54D2" w:rsidRPr="001B77C6" w:rsidRDefault="00CC54D2" w:rsidP="00CC54D2">
      <w:pPr>
        <w:autoSpaceDE w:val="0"/>
        <w:autoSpaceDN w:val="0"/>
        <w:adjustRightInd w:val="0"/>
        <w:rPr>
          <w:sz w:val="22"/>
          <w:szCs w:val="22"/>
          <w:lang w:val="lt-LT"/>
        </w:rPr>
      </w:pPr>
      <w:r w:rsidRPr="001B77C6">
        <w:rPr>
          <w:sz w:val="22"/>
          <w:szCs w:val="22"/>
          <w:lang w:val="lt-LT"/>
        </w:rPr>
        <w:t xml:space="preserve">Ekstensyvaus priešsisteminio cetirizino metabolizmo nevyksta. </w:t>
      </w:r>
    </w:p>
    <w:p w14:paraId="6ADA3A4C" w14:textId="77777777" w:rsidR="00CC54D2" w:rsidRPr="001B77C6" w:rsidRDefault="00CC54D2" w:rsidP="00CC54D2">
      <w:pPr>
        <w:autoSpaceDE w:val="0"/>
        <w:autoSpaceDN w:val="0"/>
        <w:adjustRightInd w:val="0"/>
        <w:rPr>
          <w:sz w:val="22"/>
          <w:szCs w:val="22"/>
          <w:lang w:val="lt-LT"/>
        </w:rPr>
      </w:pPr>
    </w:p>
    <w:p w14:paraId="50FB6D58" w14:textId="77777777" w:rsidR="00CC54D2" w:rsidRPr="001B77C6" w:rsidRDefault="00CC54D2" w:rsidP="00CC54D2">
      <w:pPr>
        <w:rPr>
          <w:sz w:val="22"/>
          <w:szCs w:val="22"/>
          <w:u w:val="single"/>
          <w:lang w:val="lt-LT"/>
        </w:rPr>
      </w:pPr>
      <w:r w:rsidRPr="001B77C6">
        <w:rPr>
          <w:sz w:val="22"/>
          <w:szCs w:val="22"/>
          <w:u w:val="single"/>
          <w:lang w:val="lt-LT"/>
        </w:rPr>
        <w:t>Eliminacija</w:t>
      </w:r>
    </w:p>
    <w:p w14:paraId="589EACFF" w14:textId="77777777" w:rsidR="00CC54D2" w:rsidRPr="001B77C6" w:rsidRDefault="00CC54D2" w:rsidP="00CC54D2">
      <w:pPr>
        <w:autoSpaceDE w:val="0"/>
        <w:autoSpaceDN w:val="0"/>
        <w:adjustRightInd w:val="0"/>
        <w:rPr>
          <w:sz w:val="22"/>
          <w:szCs w:val="22"/>
          <w:lang w:val="lt-LT"/>
        </w:rPr>
      </w:pPr>
      <w:r w:rsidRPr="001B77C6">
        <w:rPr>
          <w:sz w:val="22"/>
          <w:szCs w:val="22"/>
          <w:lang w:val="lt-LT"/>
        </w:rPr>
        <w:lastRenderedPageBreak/>
        <w:t>Terminalinis pusinis periodas yra maždaug 10 val. Vartojus 10 mg cetirizino per parą 10 dienų, akumuliacijos nenustatyta. Maždaug 2/3 dozės išskiriami su šlapimu nepakitę.</w:t>
      </w:r>
    </w:p>
    <w:p w14:paraId="5A5F9F48" w14:textId="77777777" w:rsidR="00CC54D2" w:rsidRPr="001B77C6" w:rsidRDefault="00CC54D2" w:rsidP="00CC54D2">
      <w:pPr>
        <w:pStyle w:val="Default"/>
        <w:rPr>
          <w:color w:val="auto"/>
          <w:sz w:val="22"/>
          <w:szCs w:val="22"/>
          <w:u w:val="single"/>
          <w:lang w:val="lt-LT"/>
        </w:rPr>
      </w:pPr>
    </w:p>
    <w:p w14:paraId="216E7589" w14:textId="77777777" w:rsidR="00CC54D2" w:rsidRPr="001B77C6" w:rsidRDefault="00CC54D2" w:rsidP="00CC54D2">
      <w:pPr>
        <w:rPr>
          <w:sz w:val="22"/>
          <w:szCs w:val="22"/>
          <w:u w:val="single"/>
          <w:lang w:val="lt-LT"/>
        </w:rPr>
      </w:pPr>
      <w:r w:rsidRPr="001B77C6">
        <w:rPr>
          <w:sz w:val="22"/>
          <w:szCs w:val="22"/>
          <w:u w:val="single"/>
          <w:lang w:val="lt-LT"/>
        </w:rPr>
        <w:t xml:space="preserve">Tiesinis / netiesinis pobūdis </w:t>
      </w:r>
    </w:p>
    <w:p w14:paraId="259FBD39" w14:textId="77777777" w:rsidR="00CC54D2" w:rsidRPr="001B77C6" w:rsidRDefault="00CC54D2" w:rsidP="00CC54D2">
      <w:pPr>
        <w:autoSpaceDE w:val="0"/>
        <w:autoSpaceDN w:val="0"/>
        <w:adjustRightInd w:val="0"/>
        <w:rPr>
          <w:sz w:val="22"/>
          <w:szCs w:val="22"/>
          <w:u w:val="single"/>
          <w:lang w:val="lt-LT"/>
        </w:rPr>
      </w:pPr>
      <w:r w:rsidRPr="001B77C6">
        <w:rPr>
          <w:sz w:val="22"/>
          <w:szCs w:val="22"/>
          <w:lang w:val="lt-LT"/>
        </w:rPr>
        <w:t>5</w:t>
      </w:r>
      <w:r w:rsidRPr="001B77C6">
        <w:rPr>
          <w:sz w:val="22"/>
          <w:szCs w:val="22"/>
          <w:lang w:val="lt-LT"/>
        </w:rPr>
        <w:noBreakHyphen/>
        <w:t>60 mg cetirizino dozių kinetika yra tiesinė.</w:t>
      </w:r>
    </w:p>
    <w:p w14:paraId="7C2AECE0" w14:textId="77777777" w:rsidR="00CC54D2" w:rsidRPr="001B77C6" w:rsidRDefault="00CC54D2" w:rsidP="00CC54D2">
      <w:pPr>
        <w:autoSpaceDE w:val="0"/>
        <w:autoSpaceDN w:val="0"/>
        <w:adjustRightInd w:val="0"/>
        <w:rPr>
          <w:sz w:val="22"/>
          <w:szCs w:val="22"/>
          <w:u w:val="single"/>
          <w:lang w:val="lt-LT"/>
        </w:rPr>
      </w:pPr>
    </w:p>
    <w:p w14:paraId="15CE3DEC" w14:textId="77777777" w:rsidR="00CC54D2" w:rsidRPr="001B77C6" w:rsidRDefault="00CC54D2" w:rsidP="00CC54D2">
      <w:pPr>
        <w:pStyle w:val="Default"/>
        <w:rPr>
          <w:color w:val="auto"/>
          <w:sz w:val="22"/>
          <w:szCs w:val="22"/>
          <w:lang w:val="lt-LT"/>
        </w:rPr>
      </w:pPr>
      <w:r w:rsidRPr="001B77C6">
        <w:rPr>
          <w:i/>
          <w:iCs/>
          <w:color w:val="auto"/>
          <w:sz w:val="22"/>
          <w:szCs w:val="22"/>
          <w:lang w:val="lt-LT"/>
        </w:rPr>
        <w:t>Sutrikusi inkstų funkcija</w:t>
      </w:r>
      <w:r w:rsidRPr="001B77C6">
        <w:rPr>
          <w:color w:val="auto"/>
          <w:sz w:val="22"/>
          <w:szCs w:val="22"/>
          <w:lang w:val="lt-LT"/>
        </w:rPr>
        <w:t>. Šio vaistinio preparato farmakokinetika lengvai sutrikusią inkstų funkciją turinčių pacientų (kreatinino klirensas &gt; 40 ml/min.) ir sveikų savanorių organizme yra panaši. Pacientams, kurių inkstų funkcija vidutiniškai sutrikusi, pusinis periodas yra 3 kartus ilgesnis, o klirensas – 70 % mažesnis negu sveikiems savanoriams.</w:t>
      </w:r>
    </w:p>
    <w:p w14:paraId="242A339E" w14:textId="77777777" w:rsidR="00CC54D2" w:rsidRPr="001B77C6" w:rsidRDefault="00CC54D2" w:rsidP="00CC54D2">
      <w:pPr>
        <w:pStyle w:val="Default"/>
        <w:rPr>
          <w:color w:val="auto"/>
          <w:sz w:val="22"/>
          <w:szCs w:val="22"/>
          <w:lang w:val="lt-LT"/>
        </w:rPr>
      </w:pPr>
    </w:p>
    <w:p w14:paraId="020B06AC" w14:textId="77777777" w:rsidR="00CC54D2" w:rsidRPr="001B77C6" w:rsidRDefault="00CC54D2" w:rsidP="00CC54D2">
      <w:pPr>
        <w:pStyle w:val="Default"/>
        <w:rPr>
          <w:color w:val="auto"/>
          <w:sz w:val="22"/>
          <w:szCs w:val="22"/>
          <w:lang w:val="lt-LT"/>
        </w:rPr>
      </w:pPr>
      <w:r w:rsidRPr="001B77C6">
        <w:rPr>
          <w:color w:val="auto"/>
          <w:sz w:val="22"/>
          <w:szCs w:val="22"/>
          <w:lang w:val="lt-LT"/>
        </w:rPr>
        <w:t>Hemodializuojamiems pacientams (kreatinino klirensas &lt; 7 ml/min.), išgėrusiems vieną 10 mg cetirizino dozę, pusinis periodas buvo 3 kartus ilgesnis, o klirensas – 70 % mažesnis negu sveikiems žmonėms. Hemodializės metu cetirizino pašalinama mažai. Pacientams, kurių inkstų funkcija vidutiniškai arba sunkiai sutrikusi, dozę reikia koreguoti (žr. 4.2 skyrių).</w:t>
      </w:r>
    </w:p>
    <w:p w14:paraId="7C0BB8E4" w14:textId="77777777" w:rsidR="00CC54D2" w:rsidRPr="001B77C6" w:rsidRDefault="00CC54D2" w:rsidP="00CC54D2">
      <w:pPr>
        <w:pStyle w:val="Default"/>
        <w:rPr>
          <w:color w:val="auto"/>
          <w:sz w:val="22"/>
          <w:szCs w:val="22"/>
          <w:lang w:val="lt-LT"/>
        </w:rPr>
      </w:pPr>
    </w:p>
    <w:p w14:paraId="68C0FCD0" w14:textId="77777777" w:rsidR="00CC54D2" w:rsidRPr="001B77C6" w:rsidRDefault="00CC54D2" w:rsidP="00CC54D2">
      <w:pPr>
        <w:pStyle w:val="Default"/>
        <w:rPr>
          <w:color w:val="auto"/>
          <w:sz w:val="22"/>
          <w:szCs w:val="22"/>
          <w:lang w:val="lt-LT"/>
        </w:rPr>
      </w:pPr>
      <w:r w:rsidRPr="001B77C6">
        <w:rPr>
          <w:i/>
          <w:iCs/>
          <w:color w:val="auto"/>
          <w:sz w:val="22"/>
          <w:szCs w:val="22"/>
          <w:lang w:val="lt-LT"/>
        </w:rPr>
        <w:t>Sutrikusi kepenų funkcija</w:t>
      </w:r>
      <w:r w:rsidRPr="001B77C6">
        <w:rPr>
          <w:color w:val="auto"/>
          <w:sz w:val="22"/>
          <w:szCs w:val="22"/>
          <w:lang w:val="lt-LT"/>
        </w:rPr>
        <w:t xml:space="preserve">. Pacientams, sergantiems lėtinėmis kepenų ligomis (hepatoceliuline, cholestazine ar biliarine ciroze), išgėrusiems vieną 10 arba 20 mg cetirizino dozę, pusinis periodas buvo 50 % ilgesnis, o klirensas – 40 % mažesnis negu sveikiems žmonėms. </w:t>
      </w:r>
    </w:p>
    <w:p w14:paraId="4EAF9D64" w14:textId="77777777" w:rsidR="00CC54D2" w:rsidRPr="001B77C6" w:rsidRDefault="00CC54D2" w:rsidP="00CC54D2">
      <w:pPr>
        <w:pStyle w:val="Default"/>
        <w:rPr>
          <w:color w:val="auto"/>
          <w:sz w:val="22"/>
          <w:szCs w:val="22"/>
          <w:lang w:val="lt-LT"/>
        </w:rPr>
      </w:pPr>
      <w:r w:rsidRPr="001B77C6">
        <w:rPr>
          <w:color w:val="auto"/>
          <w:sz w:val="22"/>
          <w:szCs w:val="22"/>
          <w:lang w:val="lt-LT"/>
        </w:rPr>
        <w:t xml:space="preserve">Pacientams, kurių kepenų funkcija sutrikusi, dozę koreguoti reikia tik tuo atveju, kai taip pat sutrikusi inkstų funkcija. </w:t>
      </w:r>
    </w:p>
    <w:p w14:paraId="4235D966" w14:textId="77777777" w:rsidR="00CC54D2" w:rsidRPr="001B77C6" w:rsidRDefault="00CC54D2" w:rsidP="00CC54D2">
      <w:pPr>
        <w:pStyle w:val="Default"/>
        <w:rPr>
          <w:color w:val="auto"/>
          <w:sz w:val="22"/>
          <w:szCs w:val="22"/>
          <w:lang w:val="lt-LT"/>
        </w:rPr>
      </w:pPr>
    </w:p>
    <w:p w14:paraId="26E1F041" w14:textId="482B0F4F" w:rsidR="00CC54D2" w:rsidRPr="001B77C6" w:rsidRDefault="00CC54D2" w:rsidP="00CC54D2">
      <w:pPr>
        <w:pStyle w:val="Default"/>
        <w:rPr>
          <w:color w:val="auto"/>
          <w:sz w:val="22"/>
          <w:szCs w:val="22"/>
          <w:lang w:val="lt-LT"/>
        </w:rPr>
      </w:pPr>
      <w:r w:rsidRPr="001B77C6">
        <w:rPr>
          <w:i/>
          <w:iCs/>
          <w:color w:val="auto"/>
          <w:sz w:val="22"/>
          <w:szCs w:val="22"/>
          <w:lang w:val="lt-LT"/>
        </w:rPr>
        <w:t>Senyvi pacienta</w:t>
      </w:r>
      <w:r w:rsidR="00067349">
        <w:rPr>
          <w:i/>
          <w:iCs/>
          <w:color w:val="auto"/>
          <w:sz w:val="22"/>
          <w:szCs w:val="22"/>
          <w:lang w:val="lt-LT"/>
        </w:rPr>
        <w:t>i</w:t>
      </w:r>
      <w:r w:rsidRPr="001B77C6">
        <w:rPr>
          <w:color w:val="auto"/>
          <w:sz w:val="22"/>
          <w:szCs w:val="22"/>
          <w:lang w:val="lt-LT"/>
        </w:rPr>
        <w:t>. 16 senyvų žmonių, išgėrusių 10 mg dozę, organizme pusinis periodas buvo maždaug 50 % ilgesnis, o klirensas – maždaug 40 % mažesnis negu jaunesniems. Nustatytas ryšys tarp cetirizino klirenso šių senyvų savanorių organizme sumažėjimo ir jų inkstų funkcijos.</w:t>
      </w:r>
    </w:p>
    <w:p w14:paraId="44CAAB0E" w14:textId="77777777" w:rsidR="00CC54D2" w:rsidRPr="001B77C6" w:rsidRDefault="00CC54D2" w:rsidP="00CC54D2">
      <w:pPr>
        <w:rPr>
          <w:sz w:val="22"/>
          <w:szCs w:val="22"/>
          <w:lang w:val="lt-LT"/>
        </w:rPr>
      </w:pPr>
    </w:p>
    <w:p w14:paraId="2E110FD4" w14:textId="77777777" w:rsidR="00CC54D2" w:rsidRPr="001B77C6" w:rsidRDefault="00CC54D2" w:rsidP="00CC54D2">
      <w:pPr>
        <w:rPr>
          <w:sz w:val="22"/>
          <w:szCs w:val="22"/>
          <w:lang w:val="lt-LT"/>
        </w:rPr>
      </w:pPr>
      <w:r w:rsidRPr="001B77C6">
        <w:rPr>
          <w:i/>
          <w:iCs/>
          <w:sz w:val="22"/>
          <w:szCs w:val="22"/>
          <w:lang w:val="lt-LT"/>
        </w:rPr>
        <w:t>Vaikų populiacija</w:t>
      </w:r>
      <w:r w:rsidRPr="001B77C6">
        <w:rPr>
          <w:sz w:val="22"/>
          <w:szCs w:val="22"/>
          <w:lang w:val="lt-LT"/>
        </w:rPr>
        <w:t>. Cetirizino pusinis periodas 6-12 metų vaikams yra apie 6 val., 2-6 metų vaikams – 5 val., o 6</w:t>
      </w:r>
      <w:r w:rsidRPr="001B77C6">
        <w:rPr>
          <w:sz w:val="22"/>
          <w:szCs w:val="22"/>
          <w:lang w:val="lt-LT"/>
        </w:rPr>
        <w:noBreakHyphen/>
        <w:t>24 mėn. kūdikiams – 3,1 val.</w:t>
      </w:r>
    </w:p>
    <w:p w14:paraId="5F990664" w14:textId="77777777" w:rsidR="00CC54D2" w:rsidRPr="001B77C6" w:rsidRDefault="00CC54D2" w:rsidP="00CC54D2">
      <w:pPr>
        <w:rPr>
          <w:sz w:val="22"/>
          <w:szCs w:val="22"/>
          <w:u w:val="single"/>
          <w:lang w:val="lt-LT"/>
        </w:rPr>
      </w:pPr>
    </w:p>
    <w:p w14:paraId="0C97040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5.3</w:t>
      </w:r>
      <w:r w:rsidRPr="001B77C6">
        <w:rPr>
          <w:rFonts w:ascii="Times New Roman" w:hAnsi="Times New Roman" w:cs="Times New Roman"/>
          <w:i w:val="0"/>
          <w:iCs w:val="0"/>
          <w:color w:val="auto"/>
          <w:sz w:val="22"/>
          <w:szCs w:val="22"/>
          <w:lang w:val="lt-LT"/>
        </w:rPr>
        <w:tab/>
        <w:t>Ikiklinikinių saugumo tyrimų duomenys</w:t>
      </w:r>
    </w:p>
    <w:p w14:paraId="1881F78E" w14:textId="77777777" w:rsidR="00CC54D2" w:rsidRPr="001B77C6" w:rsidRDefault="00CC54D2" w:rsidP="00CC54D2">
      <w:pPr>
        <w:keepNext/>
        <w:rPr>
          <w:sz w:val="22"/>
          <w:szCs w:val="22"/>
          <w:lang w:val="lt-LT"/>
        </w:rPr>
      </w:pPr>
    </w:p>
    <w:p w14:paraId="4D02BDDB" w14:textId="77777777" w:rsidR="00CC54D2" w:rsidRPr="001B77C6" w:rsidRDefault="00CC54D2" w:rsidP="00CC54D2">
      <w:pPr>
        <w:rPr>
          <w:sz w:val="22"/>
          <w:szCs w:val="22"/>
          <w:lang w:val="lt-LT"/>
        </w:rPr>
      </w:pPr>
      <w:r w:rsidRPr="001B77C6">
        <w:rPr>
          <w:sz w:val="22"/>
          <w:szCs w:val="22"/>
          <w:lang w:val="lt-LT"/>
        </w:rPr>
        <w:t>Įprastų farmakologinio saugumo, kartotinių dozių toksiškumo, genotoksiškumo, galimo kancerogeniškumo ir toksinio poveikio reprodukcijai duomenys specifinio pavojaus žmogui nerodo.</w:t>
      </w:r>
    </w:p>
    <w:p w14:paraId="7D3A4808" w14:textId="77777777" w:rsidR="00CC54D2" w:rsidRPr="001B77C6" w:rsidRDefault="00CC54D2" w:rsidP="00CC54D2">
      <w:pPr>
        <w:rPr>
          <w:sz w:val="22"/>
          <w:szCs w:val="22"/>
          <w:lang w:val="lt-LT"/>
        </w:rPr>
      </w:pPr>
    </w:p>
    <w:p w14:paraId="3FEA5411" w14:textId="77777777" w:rsidR="00CC54D2" w:rsidRPr="001B77C6" w:rsidRDefault="00CC54D2" w:rsidP="00CC54D2">
      <w:pPr>
        <w:rPr>
          <w:sz w:val="22"/>
          <w:szCs w:val="22"/>
          <w:lang w:val="lt-LT"/>
        </w:rPr>
      </w:pPr>
    </w:p>
    <w:p w14:paraId="1BA7DF14"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6.</w:t>
      </w:r>
      <w:r w:rsidRPr="001B77C6">
        <w:rPr>
          <w:rFonts w:ascii="Times New Roman" w:hAnsi="Times New Roman" w:cs="Times New Roman"/>
          <w:color w:val="auto"/>
          <w:sz w:val="22"/>
          <w:szCs w:val="22"/>
          <w:lang w:val="lt-LT"/>
        </w:rPr>
        <w:tab/>
        <w:t>FARMACINĖ INFORMACIJA</w:t>
      </w:r>
    </w:p>
    <w:p w14:paraId="1225C002" w14:textId="77777777" w:rsidR="00CC54D2" w:rsidRPr="001B77C6" w:rsidRDefault="00CC54D2" w:rsidP="00CC54D2">
      <w:pPr>
        <w:rPr>
          <w:sz w:val="22"/>
          <w:szCs w:val="22"/>
          <w:lang w:val="lt-LT"/>
        </w:rPr>
      </w:pPr>
    </w:p>
    <w:p w14:paraId="4D43D9FA"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6.1</w:t>
      </w:r>
      <w:r w:rsidRPr="001B77C6">
        <w:rPr>
          <w:rFonts w:ascii="Times New Roman" w:hAnsi="Times New Roman" w:cs="Times New Roman"/>
          <w:i w:val="0"/>
          <w:iCs w:val="0"/>
          <w:color w:val="auto"/>
          <w:sz w:val="22"/>
          <w:szCs w:val="22"/>
          <w:lang w:val="lt-LT"/>
        </w:rPr>
        <w:tab/>
        <w:t>Pagalbinių medžiagų sąrašas</w:t>
      </w:r>
    </w:p>
    <w:p w14:paraId="3F0E3013" w14:textId="77777777" w:rsidR="00CC54D2" w:rsidRPr="001B77C6" w:rsidRDefault="00CC54D2" w:rsidP="00CC54D2">
      <w:pPr>
        <w:rPr>
          <w:sz w:val="22"/>
          <w:szCs w:val="22"/>
          <w:lang w:val="lt-LT"/>
        </w:rPr>
      </w:pPr>
    </w:p>
    <w:p w14:paraId="1E572418" w14:textId="77777777" w:rsidR="00CC54D2" w:rsidRPr="001B77C6" w:rsidRDefault="00CC54D2" w:rsidP="00CC54D2">
      <w:pPr>
        <w:rPr>
          <w:sz w:val="22"/>
          <w:szCs w:val="22"/>
          <w:lang w:val="lt-LT"/>
        </w:rPr>
      </w:pPr>
      <w:r w:rsidRPr="001B77C6">
        <w:rPr>
          <w:sz w:val="22"/>
          <w:szCs w:val="22"/>
          <w:lang w:val="lt-LT"/>
        </w:rPr>
        <w:t>Laktozė monohidratas</w:t>
      </w:r>
    </w:p>
    <w:p w14:paraId="1010625F" w14:textId="77777777" w:rsidR="00CC54D2" w:rsidRPr="001B77C6" w:rsidRDefault="00CC54D2" w:rsidP="00CC54D2">
      <w:pPr>
        <w:rPr>
          <w:sz w:val="22"/>
          <w:szCs w:val="22"/>
          <w:lang w:val="lt-LT"/>
        </w:rPr>
      </w:pPr>
      <w:r w:rsidRPr="001B77C6">
        <w:rPr>
          <w:sz w:val="22"/>
          <w:szCs w:val="22"/>
          <w:lang w:val="lt-LT"/>
        </w:rPr>
        <w:t>Mikrokristalinė celiuliozė</w:t>
      </w:r>
    </w:p>
    <w:p w14:paraId="5F9A8C15" w14:textId="77777777" w:rsidR="00CC54D2" w:rsidRPr="001B77C6" w:rsidRDefault="00CC54D2" w:rsidP="00CC54D2">
      <w:pPr>
        <w:rPr>
          <w:sz w:val="22"/>
          <w:szCs w:val="22"/>
          <w:lang w:val="lt-LT"/>
        </w:rPr>
      </w:pPr>
      <w:r w:rsidRPr="001B77C6">
        <w:rPr>
          <w:sz w:val="22"/>
          <w:szCs w:val="22"/>
          <w:lang w:val="lt-LT"/>
        </w:rPr>
        <w:t>Koloidinis bevandenis silicio dioksidas</w:t>
      </w:r>
    </w:p>
    <w:p w14:paraId="46FCFCF6" w14:textId="77777777" w:rsidR="00CC54D2" w:rsidRPr="001B77C6" w:rsidRDefault="00CC54D2" w:rsidP="00CC54D2">
      <w:pPr>
        <w:rPr>
          <w:sz w:val="22"/>
          <w:szCs w:val="22"/>
          <w:lang w:val="lt-LT"/>
        </w:rPr>
      </w:pPr>
      <w:r w:rsidRPr="001B77C6">
        <w:rPr>
          <w:sz w:val="22"/>
          <w:szCs w:val="22"/>
          <w:lang w:val="lt-LT"/>
        </w:rPr>
        <w:t>Magnio stearatas</w:t>
      </w:r>
    </w:p>
    <w:p w14:paraId="72814274" w14:textId="77777777" w:rsidR="00CC54D2" w:rsidRPr="001B77C6" w:rsidRDefault="00CC54D2" w:rsidP="00CC54D2">
      <w:pPr>
        <w:rPr>
          <w:sz w:val="22"/>
          <w:szCs w:val="22"/>
          <w:lang w:val="lt-LT"/>
        </w:rPr>
      </w:pPr>
    </w:p>
    <w:p w14:paraId="63DF5B38" w14:textId="307E5AB3" w:rsidR="00CC54D2" w:rsidRPr="001B77C6" w:rsidRDefault="00CC54D2" w:rsidP="00CC54D2">
      <w:pPr>
        <w:rPr>
          <w:i/>
          <w:iCs/>
          <w:sz w:val="22"/>
          <w:szCs w:val="22"/>
          <w:lang w:val="lt-LT"/>
        </w:rPr>
      </w:pPr>
      <w:r>
        <w:rPr>
          <w:sz w:val="22"/>
          <w:szCs w:val="22"/>
          <w:lang w:val="lt-LT"/>
        </w:rPr>
        <w:t>Tabletės p</w:t>
      </w:r>
      <w:r w:rsidRPr="001B77C6">
        <w:rPr>
          <w:sz w:val="22"/>
          <w:szCs w:val="22"/>
          <w:lang w:val="lt-LT"/>
        </w:rPr>
        <w:t>lėvelė</w:t>
      </w:r>
      <w:r w:rsidR="00EF39B2">
        <w:rPr>
          <w:sz w:val="22"/>
          <w:szCs w:val="22"/>
          <w:lang w:val="lt-LT"/>
        </w:rPr>
        <w:t>:</w:t>
      </w:r>
      <w:r w:rsidRPr="001B77C6">
        <w:rPr>
          <w:sz w:val="22"/>
          <w:szCs w:val="22"/>
          <w:lang w:val="lt-LT"/>
        </w:rPr>
        <w:t xml:space="preserve"> </w:t>
      </w:r>
      <w:r w:rsidRPr="001B77C6">
        <w:rPr>
          <w:i/>
          <w:iCs/>
          <w:sz w:val="22"/>
          <w:szCs w:val="22"/>
          <w:lang w:val="lt-LT"/>
        </w:rPr>
        <w:t>baltas</w:t>
      </w:r>
      <w:r>
        <w:rPr>
          <w:i/>
          <w:iCs/>
          <w:sz w:val="22"/>
          <w:szCs w:val="22"/>
          <w:lang w:val="lt-LT"/>
        </w:rPr>
        <w:t>is</w:t>
      </w:r>
      <w:r w:rsidRPr="001B77C6">
        <w:rPr>
          <w:i/>
          <w:iCs/>
          <w:sz w:val="22"/>
          <w:szCs w:val="22"/>
          <w:lang w:val="lt-LT"/>
        </w:rPr>
        <w:t xml:space="preserve"> Opadry Y-1-7000:</w:t>
      </w:r>
    </w:p>
    <w:p w14:paraId="0ABB4F96" w14:textId="77777777" w:rsidR="00CC54D2" w:rsidRPr="001B77C6" w:rsidRDefault="00CC54D2" w:rsidP="000B4897">
      <w:pPr>
        <w:rPr>
          <w:sz w:val="22"/>
          <w:szCs w:val="22"/>
          <w:lang w:val="lt-LT"/>
        </w:rPr>
      </w:pPr>
      <w:r w:rsidRPr="001B77C6">
        <w:rPr>
          <w:sz w:val="22"/>
          <w:szCs w:val="22"/>
          <w:lang w:val="lt-LT"/>
        </w:rPr>
        <w:t>Hipromeliozė</w:t>
      </w:r>
    </w:p>
    <w:p w14:paraId="4EE8D19B" w14:textId="77777777" w:rsidR="00CC54D2" w:rsidRPr="001B77C6" w:rsidRDefault="00CC54D2" w:rsidP="000B4897">
      <w:pPr>
        <w:rPr>
          <w:sz w:val="22"/>
          <w:szCs w:val="22"/>
          <w:lang w:val="lt-LT"/>
        </w:rPr>
      </w:pPr>
      <w:r w:rsidRPr="001B77C6">
        <w:rPr>
          <w:sz w:val="22"/>
          <w:szCs w:val="22"/>
          <w:lang w:val="lt-LT"/>
        </w:rPr>
        <w:t>Titano dioksidas (E171)</w:t>
      </w:r>
    </w:p>
    <w:p w14:paraId="54BE1647" w14:textId="77777777" w:rsidR="00CC54D2" w:rsidRPr="001B77C6" w:rsidRDefault="00CC54D2" w:rsidP="000B4897">
      <w:pPr>
        <w:rPr>
          <w:sz w:val="22"/>
          <w:szCs w:val="22"/>
          <w:lang w:val="lt-LT"/>
        </w:rPr>
      </w:pPr>
      <w:r w:rsidRPr="001B77C6">
        <w:rPr>
          <w:sz w:val="22"/>
          <w:szCs w:val="22"/>
          <w:lang w:val="lt-LT"/>
        </w:rPr>
        <w:t>Makrogolis 400</w:t>
      </w:r>
    </w:p>
    <w:p w14:paraId="1B697C02" w14:textId="77777777" w:rsidR="00CC54D2" w:rsidRPr="001B77C6" w:rsidRDefault="00CC54D2" w:rsidP="00CC54D2">
      <w:pPr>
        <w:rPr>
          <w:sz w:val="22"/>
          <w:szCs w:val="22"/>
          <w:lang w:val="lt-LT"/>
        </w:rPr>
      </w:pPr>
    </w:p>
    <w:p w14:paraId="38C726E1"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6.2</w:t>
      </w:r>
      <w:r w:rsidRPr="001B77C6">
        <w:rPr>
          <w:rFonts w:ascii="Times New Roman" w:hAnsi="Times New Roman" w:cs="Times New Roman"/>
          <w:i w:val="0"/>
          <w:iCs w:val="0"/>
          <w:color w:val="auto"/>
          <w:sz w:val="22"/>
          <w:szCs w:val="22"/>
          <w:lang w:val="lt-LT"/>
        </w:rPr>
        <w:tab/>
        <w:t>Nesuderinamumas</w:t>
      </w:r>
    </w:p>
    <w:p w14:paraId="4B2B4A86" w14:textId="77777777" w:rsidR="00CC54D2" w:rsidRPr="001B77C6" w:rsidRDefault="00CC54D2" w:rsidP="00CC54D2">
      <w:pPr>
        <w:rPr>
          <w:sz w:val="22"/>
          <w:szCs w:val="22"/>
          <w:lang w:val="lt-LT"/>
        </w:rPr>
      </w:pPr>
    </w:p>
    <w:p w14:paraId="56D6C6C7" w14:textId="77777777" w:rsidR="00CC54D2" w:rsidRPr="001B77C6" w:rsidRDefault="00CC54D2" w:rsidP="00CC54D2">
      <w:pPr>
        <w:rPr>
          <w:sz w:val="22"/>
          <w:szCs w:val="22"/>
          <w:lang w:val="lt-LT"/>
        </w:rPr>
      </w:pPr>
      <w:r w:rsidRPr="001B77C6">
        <w:rPr>
          <w:sz w:val="22"/>
          <w:szCs w:val="22"/>
          <w:lang w:val="lt-LT"/>
        </w:rPr>
        <w:t>Duomenys nebūtini.</w:t>
      </w:r>
    </w:p>
    <w:p w14:paraId="0894A0CE" w14:textId="77777777" w:rsidR="00CC54D2" w:rsidRPr="001B77C6" w:rsidRDefault="00CC54D2" w:rsidP="00CC54D2">
      <w:pPr>
        <w:rPr>
          <w:sz w:val="22"/>
          <w:szCs w:val="22"/>
          <w:lang w:val="lt-LT"/>
        </w:rPr>
      </w:pPr>
    </w:p>
    <w:p w14:paraId="48E9B083"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6.3</w:t>
      </w:r>
      <w:r w:rsidRPr="001B77C6">
        <w:rPr>
          <w:rFonts w:ascii="Times New Roman" w:hAnsi="Times New Roman" w:cs="Times New Roman"/>
          <w:i w:val="0"/>
          <w:iCs w:val="0"/>
          <w:color w:val="auto"/>
          <w:sz w:val="22"/>
          <w:szCs w:val="22"/>
          <w:lang w:val="lt-LT"/>
        </w:rPr>
        <w:tab/>
        <w:t>Tinkamumo laikas</w:t>
      </w:r>
    </w:p>
    <w:p w14:paraId="48257BD7" w14:textId="77777777" w:rsidR="00CC54D2" w:rsidRPr="001B77C6" w:rsidRDefault="00CC54D2" w:rsidP="00CC54D2">
      <w:pPr>
        <w:rPr>
          <w:sz w:val="22"/>
          <w:szCs w:val="22"/>
          <w:lang w:val="lt-LT"/>
        </w:rPr>
      </w:pPr>
    </w:p>
    <w:p w14:paraId="610CB04F" w14:textId="77777777" w:rsidR="00CC54D2" w:rsidRPr="001B77C6" w:rsidRDefault="00CC54D2" w:rsidP="00CC54D2">
      <w:pPr>
        <w:rPr>
          <w:sz w:val="22"/>
          <w:szCs w:val="22"/>
          <w:lang w:val="lt-LT"/>
        </w:rPr>
      </w:pPr>
      <w:r w:rsidRPr="001B77C6">
        <w:rPr>
          <w:sz w:val="22"/>
          <w:szCs w:val="22"/>
          <w:lang w:val="lt-LT"/>
        </w:rPr>
        <w:t>3 metai</w:t>
      </w:r>
    </w:p>
    <w:p w14:paraId="3ED4B24C" w14:textId="77777777" w:rsidR="00CC54D2" w:rsidRPr="001B77C6" w:rsidRDefault="00CC54D2" w:rsidP="00CC54D2">
      <w:pPr>
        <w:pStyle w:val="Antrats"/>
        <w:tabs>
          <w:tab w:val="clear" w:pos="4536"/>
          <w:tab w:val="clear" w:pos="9072"/>
        </w:tabs>
        <w:rPr>
          <w:sz w:val="22"/>
          <w:szCs w:val="22"/>
          <w:lang w:val="lt-LT"/>
        </w:rPr>
      </w:pPr>
    </w:p>
    <w:p w14:paraId="00C8E129"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lastRenderedPageBreak/>
        <w:t>6.4</w:t>
      </w:r>
      <w:r w:rsidRPr="001B77C6">
        <w:rPr>
          <w:rFonts w:ascii="Times New Roman" w:hAnsi="Times New Roman" w:cs="Times New Roman"/>
          <w:i w:val="0"/>
          <w:iCs w:val="0"/>
          <w:color w:val="auto"/>
          <w:sz w:val="22"/>
          <w:szCs w:val="22"/>
          <w:lang w:val="lt-LT"/>
        </w:rPr>
        <w:tab/>
        <w:t>Specialios laikymo sąlygos</w:t>
      </w:r>
    </w:p>
    <w:p w14:paraId="35728350" w14:textId="77777777" w:rsidR="00CC54D2" w:rsidRPr="001B77C6" w:rsidRDefault="00CC54D2" w:rsidP="00CC54D2">
      <w:pPr>
        <w:tabs>
          <w:tab w:val="left" w:pos="540"/>
        </w:tabs>
        <w:rPr>
          <w:sz w:val="22"/>
          <w:szCs w:val="22"/>
          <w:lang w:val="lt-LT"/>
        </w:rPr>
      </w:pPr>
    </w:p>
    <w:p w14:paraId="05246E5B" w14:textId="50022D30" w:rsidR="00CC54D2" w:rsidRPr="001B77C6" w:rsidRDefault="00CC54D2" w:rsidP="00CC54D2">
      <w:pPr>
        <w:tabs>
          <w:tab w:val="left" w:pos="540"/>
        </w:tabs>
        <w:rPr>
          <w:sz w:val="22"/>
          <w:szCs w:val="22"/>
          <w:lang w:val="lt-LT"/>
        </w:rPr>
      </w:pPr>
      <w:r w:rsidRPr="001B77C6">
        <w:rPr>
          <w:sz w:val="22"/>
          <w:szCs w:val="22"/>
          <w:lang w:val="lt-LT"/>
        </w:rPr>
        <w:t xml:space="preserve">Laikyti žemesnėje kaip 25 </w:t>
      </w:r>
      <w:r w:rsidRPr="001B77C6">
        <w:rPr>
          <w:sz w:val="22"/>
          <w:szCs w:val="22"/>
          <w:lang w:val="lt-LT"/>
        </w:rPr>
        <w:sym w:font="Symbol" w:char="F0B0"/>
      </w:r>
      <w:r w:rsidRPr="001B77C6">
        <w:rPr>
          <w:sz w:val="22"/>
          <w:szCs w:val="22"/>
          <w:lang w:val="lt-LT"/>
        </w:rPr>
        <w:t xml:space="preserve">C temperatūroje. Laikyti gamintojo pakuotėje, kad </w:t>
      </w:r>
      <w:r w:rsidR="00E032C4">
        <w:rPr>
          <w:sz w:val="22"/>
          <w:szCs w:val="22"/>
          <w:lang w:val="lt-LT"/>
        </w:rPr>
        <w:t xml:space="preserve">vaistinis </w:t>
      </w:r>
      <w:r w:rsidRPr="001B77C6">
        <w:rPr>
          <w:sz w:val="22"/>
          <w:szCs w:val="22"/>
          <w:lang w:val="lt-LT"/>
        </w:rPr>
        <w:t>preparatas būtų apsaugotas nuo šviesos.</w:t>
      </w:r>
    </w:p>
    <w:p w14:paraId="61AA5347" w14:textId="77777777" w:rsidR="00CC54D2" w:rsidRPr="001B77C6" w:rsidRDefault="00CC54D2" w:rsidP="00CC54D2">
      <w:pPr>
        <w:tabs>
          <w:tab w:val="left" w:pos="540"/>
        </w:tabs>
        <w:rPr>
          <w:sz w:val="22"/>
          <w:szCs w:val="22"/>
          <w:lang w:val="lt-LT"/>
        </w:rPr>
      </w:pPr>
    </w:p>
    <w:p w14:paraId="5E49A9CD"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6.5</w:t>
      </w:r>
      <w:r w:rsidRPr="001B77C6">
        <w:rPr>
          <w:rFonts w:ascii="Times New Roman" w:hAnsi="Times New Roman" w:cs="Times New Roman"/>
          <w:i w:val="0"/>
          <w:iCs w:val="0"/>
          <w:color w:val="auto"/>
          <w:sz w:val="22"/>
          <w:szCs w:val="22"/>
          <w:lang w:val="lt-LT"/>
        </w:rPr>
        <w:tab/>
        <w:t>Talpyklės pobūdis ir jos turinys</w:t>
      </w:r>
    </w:p>
    <w:p w14:paraId="4B040399" w14:textId="77777777" w:rsidR="00CC54D2" w:rsidRPr="001B77C6" w:rsidRDefault="00CC54D2" w:rsidP="00CC54D2">
      <w:pPr>
        <w:ind w:right="147"/>
        <w:rPr>
          <w:sz w:val="22"/>
          <w:szCs w:val="22"/>
          <w:lang w:val="lt-LT"/>
        </w:rPr>
      </w:pPr>
    </w:p>
    <w:p w14:paraId="740AF486" w14:textId="36F713A8" w:rsidR="00CC54D2" w:rsidRPr="001B77C6" w:rsidRDefault="00CC54D2" w:rsidP="00CC54D2">
      <w:pPr>
        <w:ind w:right="147"/>
        <w:rPr>
          <w:sz w:val="22"/>
          <w:szCs w:val="22"/>
          <w:lang w:val="lt-LT"/>
        </w:rPr>
      </w:pPr>
      <w:r w:rsidRPr="001B77C6">
        <w:rPr>
          <w:sz w:val="22"/>
          <w:szCs w:val="22"/>
          <w:lang w:val="lt-LT"/>
        </w:rPr>
        <w:t>Al/PV</w:t>
      </w:r>
      <w:r w:rsidR="00067349">
        <w:rPr>
          <w:sz w:val="22"/>
          <w:szCs w:val="22"/>
          <w:lang w:val="lt-LT"/>
        </w:rPr>
        <w:t>D</w:t>
      </w:r>
      <w:r w:rsidRPr="001B77C6">
        <w:rPr>
          <w:sz w:val="22"/>
          <w:szCs w:val="22"/>
          <w:lang w:val="lt-LT"/>
        </w:rPr>
        <w:t>C/PVC folijos lizdinė plokštelė kartono dėžutėje.</w:t>
      </w:r>
    </w:p>
    <w:p w14:paraId="6353A0C1" w14:textId="77777777" w:rsidR="00CC54D2" w:rsidRPr="001B77C6" w:rsidRDefault="00CC54D2" w:rsidP="00CC54D2">
      <w:pPr>
        <w:tabs>
          <w:tab w:val="left" w:pos="540"/>
        </w:tabs>
        <w:rPr>
          <w:sz w:val="22"/>
          <w:szCs w:val="22"/>
          <w:lang w:val="lt-LT"/>
        </w:rPr>
      </w:pPr>
      <w:r w:rsidRPr="000A3A1B">
        <w:rPr>
          <w:sz w:val="22"/>
          <w:szCs w:val="22"/>
          <w:lang w:val="lt-LT"/>
        </w:rPr>
        <w:t xml:space="preserve">Pakuočių dydžiai: 7 </w:t>
      </w:r>
      <w:r w:rsidRPr="00571A9A">
        <w:rPr>
          <w:sz w:val="22"/>
          <w:szCs w:val="22"/>
          <w:lang w:val="lt-LT"/>
        </w:rPr>
        <w:t xml:space="preserve">arba 10 </w:t>
      </w:r>
      <w:r w:rsidRPr="000A3A1B">
        <w:rPr>
          <w:sz w:val="22"/>
          <w:szCs w:val="22"/>
          <w:lang w:val="lt-LT"/>
        </w:rPr>
        <w:t>plėvele dengtų tablečių.</w:t>
      </w:r>
    </w:p>
    <w:p w14:paraId="1A4AF17E" w14:textId="77777777" w:rsidR="00CC54D2" w:rsidRPr="001B77C6" w:rsidRDefault="00CC54D2" w:rsidP="00CC54D2">
      <w:pPr>
        <w:tabs>
          <w:tab w:val="left" w:pos="540"/>
        </w:tabs>
        <w:rPr>
          <w:sz w:val="22"/>
          <w:szCs w:val="22"/>
          <w:lang w:val="lt-LT"/>
        </w:rPr>
      </w:pPr>
    </w:p>
    <w:p w14:paraId="481F3F65" w14:textId="77777777" w:rsidR="00CC54D2" w:rsidRPr="001B77C6" w:rsidRDefault="00CC54D2" w:rsidP="00CC54D2">
      <w:pPr>
        <w:rPr>
          <w:sz w:val="22"/>
          <w:szCs w:val="22"/>
          <w:lang w:val="lt-LT"/>
        </w:rPr>
      </w:pPr>
      <w:r w:rsidRPr="001B77C6">
        <w:rPr>
          <w:sz w:val="22"/>
          <w:szCs w:val="22"/>
          <w:lang w:val="lt-LT"/>
        </w:rPr>
        <w:t>Gali būti tiekiamos ne visų dydžių pakuotės.</w:t>
      </w:r>
    </w:p>
    <w:p w14:paraId="71CFF09D" w14:textId="77777777" w:rsidR="00CC54D2" w:rsidRPr="001B77C6" w:rsidRDefault="00CC54D2" w:rsidP="00CC54D2">
      <w:pPr>
        <w:rPr>
          <w:sz w:val="22"/>
          <w:szCs w:val="22"/>
          <w:lang w:val="lt-LT"/>
        </w:rPr>
      </w:pPr>
    </w:p>
    <w:p w14:paraId="514E9897"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bookmarkStart w:id="1" w:name="OLE_LINK1"/>
      <w:r w:rsidRPr="001B77C6">
        <w:rPr>
          <w:rFonts w:ascii="Times New Roman" w:hAnsi="Times New Roman" w:cs="Times New Roman"/>
          <w:i w:val="0"/>
          <w:iCs w:val="0"/>
          <w:color w:val="auto"/>
          <w:sz w:val="22"/>
          <w:szCs w:val="22"/>
          <w:lang w:val="lt-LT"/>
        </w:rPr>
        <w:t>6.6</w:t>
      </w:r>
      <w:r w:rsidRPr="001B77C6">
        <w:rPr>
          <w:rFonts w:ascii="Times New Roman" w:hAnsi="Times New Roman" w:cs="Times New Roman"/>
          <w:i w:val="0"/>
          <w:iCs w:val="0"/>
          <w:color w:val="auto"/>
          <w:sz w:val="22"/>
          <w:szCs w:val="22"/>
          <w:lang w:val="lt-LT"/>
        </w:rPr>
        <w:tab/>
        <w:t>Specialūs reikalavimai atliekoms tvarkyti ir vaistiniam preparatui ruošti</w:t>
      </w:r>
    </w:p>
    <w:bookmarkEnd w:id="1"/>
    <w:p w14:paraId="4F40C5E0" w14:textId="77777777" w:rsidR="00CC54D2" w:rsidRPr="001B77C6" w:rsidRDefault="00CC54D2" w:rsidP="00CC54D2">
      <w:pPr>
        <w:pStyle w:val="Pagrindinistekstas3"/>
        <w:spacing w:before="0" w:line="240" w:lineRule="auto"/>
        <w:rPr>
          <w:sz w:val="22"/>
          <w:szCs w:val="22"/>
          <w:lang w:val="lt-LT"/>
        </w:rPr>
      </w:pPr>
    </w:p>
    <w:p w14:paraId="02F4073C" w14:textId="77777777" w:rsidR="00CC54D2" w:rsidRPr="001B77C6" w:rsidRDefault="00CC54D2" w:rsidP="00CC54D2">
      <w:pPr>
        <w:rPr>
          <w:sz w:val="22"/>
          <w:szCs w:val="22"/>
          <w:lang w:val="lt-LT"/>
        </w:rPr>
      </w:pPr>
      <w:r w:rsidRPr="001B77C6">
        <w:rPr>
          <w:sz w:val="22"/>
          <w:szCs w:val="22"/>
          <w:lang w:val="lt-LT"/>
        </w:rPr>
        <w:t>Specialių reikalavimų nėra.</w:t>
      </w:r>
    </w:p>
    <w:p w14:paraId="66C628A4" w14:textId="77777777" w:rsidR="00CC54D2" w:rsidRPr="001B77C6" w:rsidRDefault="00CC54D2" w:rsidP="00CC54D2">
      <w:pPr>
        <w:rPr>
          <w:sz w:val="22"/>
          <w:szCs w:val="22"/>
          <w:lang w:val="lt-LT"/>
        </w:rPr>
      </w:pPr>
    </w:p>
    <w:p w14:paraId="5B11FCFC" w14:textId="77777777" w:rsidR="00CC54D2" w:rsidRPr="001B77C6" w:rsidRDefault="00CC54D2" w:rsidP="00CC54D2">
      <w:pPr>
        <w:rPr>
          <w:sz w:val="22"/>
          <w:szCs w:val="22"/>
          <w:lang w:val="lt-LT"/>
        </w:rPr>
      </w:pPr>
      <w:r w:rsidRPr="001B77C6">
        <w:rPr>
          <w:sz w:val="22"/>
          <w:szCs w:val="22"/>
          <w:lang w:val="lt-LT"/>
        </w:rPr>
        <w:t>Nesuvartotą vaistinį preparatą ar atliekas reikia tvarkyti laikantis vietinių reikalavimų.</w:t>
      </w:r>
    </w:p>
    <w:p w14:paraId="5C23457C" w14:textId="77777777" w:rsidR="00CC54D2" w:rsidRPr="001B77C6" w:rsidRDefault="00CC54D2" w:rsidP="00CC54D2">
      <w:pPr>
        <w:rPr>
          <w:sz w:val="22"/>
          <w:szCs w:val="22"/>
          <w:lang w:val="lt-LT"/>
        </w:rPr>
      </w:pPr>
    </w:p>
    <w:p w14:paraId="502D7C24" w14:textId="77777777" w:rsidR="00CC54D2" w:rsidRPr="001B77C6" w:rsidRDefault="00CC54D2" w:rsidP="00CC54D2">
      <w:pPr>
        <w:rPr>
          <w:sz w:val="22"/>
          <w:szCs w:val="22"/>
          <w:lang w:val="lt-LT"/>
        </w:rPr>
      </w:pPr>
    </w:p>
    <w:p w14:paraId="7C003F9A"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7.</w:t>
      </w:r>
      <w:r w:rsidRPr="001B77C6">
        <w:rPr>
          <w:rFonts w:ascii="Times New Roman" w:hAnsi="Times New Roman" w:cs="Times New Roman"/>
          <w:color w:val="auto"/>
          <w:sz w:val="22"/>
          <w:szCs w:val="22"/>
          <w:lang w:val="lt-LT"/>
        </w:rPr>
        <w:tab/>
        <w:t>REGISTRUOTOJAS</w:t>
      </w:r>
    </w:p>
    <w:p w14:paraId="3094DE93" w14:textId="77777777" w:rsidR="00CC54D2" w:rsidRPr="001B77C6" w:rsidRDefault="00CC54D2" w:rsidP="00CC54D2">
      <w:pPr>
        <w:pStyle w:val="Pagrindinistekstas3"/>
        <w:spacing w:before="0" w:line="240" w:lineRule="auto"/>
        <w:rPr>
          <w:sz w:val="22"/>
          <w:szCs w:val="22"/>
          <w:lang w:val="lt-LT"/>
        </w:rPr>
      </w:pPr>
    </w:p>
    <w:p w14:paraId="1549030A" w14:textId="0DBDEDA9" w:rsidR="00FC1275" w:rsidRDefault="00FC1275" w:rsidP="00FC1275">
      <w:pPr>
        <w:rPr>
          <w:sz w:val="22"/>
          <w:szCs w:val="22"/>
        </w:rPr>
      </w:pPr>
      <w:r>
        <w:rPr>
          <w:sz w:val="22"/>
          <w:szCs w:val="22"/>
        </w:rPr>
        <w:t>Bausch Health Ireland Limited</w:t>
      </w:r>
      <w:r w:rsidRPr="00C75D40">
        <w:rPr>
          <w:sz w:val="22"/>
          <w:szCs w:val="22"/>
        </w:rPr>
        <w:t xml:space="preserve"> </w:t>
      </w:r>
    </w:p>
    <w:p w14:paraId="2D06411E" w14:textId="47855BAF" w:rsidR="00FC1275" w:rsidRDefault="00FC1275" w:rsidP="00FC1275">
      <w:pPr>
        <w:rPr>
          <w:bCs/>
          <w:sz w:val="22"/>
          <w:szCs w:val="22"/>
        </w:rPr>
      </w:pPr>
      <w:r w:rsidRPr="00AC7013">
        <w:rPr>
          <w:bCs/>
          <w:sz w:val="22"/>
          <w:szCs w:val="22"/>
        </w:rPr>
        <w:t xml:space="preserve">3013 Lake Drive </w:t>
      </w:r>
    </w:p>
    <w:p w14:paraId="63FCF55C" w14:textId="4048A810" w:rsidR="00FC1275" w:rsidRDefault="00FC1275" w:rsidP="00FC1275">
      <w:pPr>
        <w:rPr>
          <w:bCs/>
          <w:sz w:val="22"/>
          <w:szCs w:val="22"/>
        </w:rPr>
      </w:pPr>
      <w:r w:rsidRPr="00AC7013">
        <w:rPr>
          <w:bCs/>
          <w:sz w:val="22"/>
          <w:szCs w:val="22"/>
        </w:rPr>
        <w:t xml:space="preserve">Citywest Business Campus </w:t>
      </w:r>
    </w:p>
    <w:p w14:paraId="7A5DC5FA" w14:textId="43973151" w:rsidR="00FC1275" w:rsidRDefault="00FC1275" w:rsidP="00FC1275">
      <w:pPr>
        <w:rPr>
          <w:bCs/>
          <w:sz w:val="22"/>
          <w:szCs w:val="22"/>
        </w:rPr>
      </w:pPr>
      <w:r w:rsidRPr="00AC7013">
        <w:rPr>
          <w:bCs/>
          <w:sz w:val="22"/>
          <w:szCs w:val="22"/>
        </w:rPr>
        <w:t xml:space="preserve">Dublin 24 </w:t>
      </w:r>
    </w:p>
    <w:p w14:paraId="7A80F5D0" w14:textId="35B999AE" w:rsidR="00FC1275" w:rsidRDefault="00FC1275" w:rsidP="00FC1275">
      <w:pPr>
        <w:rPr>
          <w:bCs/>
          <w:sz w:val="22"/>
          <w:szCs w:val="22"/>
        </w:rPr>
      </w:pPr>
      <w:r w:rsidRPr="00AC7013">
        <w:rPr>
          <w:bCs/>
          <w:sz w:val="22"/>
          <w:szCs w:val="22"/>
        </w:rPr>
        <w:t>D24PPT3</w:t>
      </w:r>
    </w:p>
    <w:p w14:paraId="2233C93E" w14:textId="40631F47" w:rsidR="00CC54D2" w:rsidRPr="001B77C6" w:rsidRDefault="00FC1275" w:rsidP="00FC1275">
      <w:pPr>
        <w:rPr>
          <w:sz w:val="22"/>
          <w:szCs w:val="22"/>
          <w:lang w:val="lt-LT"/>
        </w:rPr>
      </w:pPr>
      <w:r>
        <w:rPr>
          <w:bCs/>
          <w:sz w:val="22"/>
          <w:szCs w:val="22"/>
        </w:rPr>
        <w:t>Airija</w:t>
      </w:r>
    </w:p>
    <w:p w14:paraId="37BC1B34" w14:textId="5EDE0188" w:rsidR="00CC54D2" w:rsidRDefault="00CC54D2" w:rsidP="00CC54D2">
      <w:pPr>
        <w:rPr>
          <w:sz w:val="22"/>
          <w:szCs w:val="22"/>
          <w:lang w:val="lt-LT"/>
        </w:rPr>
      </w:pPr>
    </w:p>
    <w:p w14:paraId="05EDAE21" w14:textId="77777777" w:rsidR="00FC1275" w:rsidRPr="001B77C6" w:rsidRDefault="00FC1275" w:rsidP="00CC54D2">
      <w:pPr>
        <w:rPr>
          <w:sz w:val="22"/>
          <w:szCs w:val="22"/>
          <w:lang w:val="lt-LT"/>
        </w:rPr>
      </w:pPr>
    </w:p>
    <w:p w14:paraId="466C5EE6"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8.</w:t>
      </w:r>
      <w:r w:rsidRPr="001B77C6">
        <w:rPr>
          <w:rFonts w:ascii="Times New Roman" w:hAnsi="Times New Roman" w:cs="Times New Roman"/>
          <w:color w:val="auto"/>
          <w:sz w:val="22"/>
          <w:szCs w:val="22"/>
          <w:lang w:val="lt-LT"/>
        </w:rPr>
        <w:tab/>
        <w:t xml:space="preserve">REGISTRACIJOS PAŽYMĖJIMO NUMERIS (-IAI) </w:t>
      </w:r>
    </w:p>
    <w:p w14:paraId="4681828F" w14:textId="77777777" w:rsidR="00CC54D2" w:rsidRDefault="00CC54D2" w:rsidP="00CC54D2">
      <w:pPr>
        <w:rPr>
          <w:sz w:val="22"/>
          <w:szCs w:val="22"/>
          <w:lang w:val="lt-LT"/>
        </w:rPr>
      </w:pPr>
    </w:p>
    <w:p w14:paraId="04574B2A" w14:textId="77777777" w:rsidR="006D7238" w:rsidRPr="006D7238" w:rsidRDefault="006D7238" w:rsidP="006D7238">
      <w:pPr>
        <w:autoSpaceDE w:val="0"/>
        <w:autoSpaceDN w:val="0"/>
        <w:adjustRightInd w:val="0"/>
        <w:rPr>
          <w:rFonts w:eastAsiaTheme="minorHAnsi"/>
          <w:color w:val="000000"/>
          <w:sz w:val="23"/>
          <w:szCs w:val="23"/>
          <w:lang w:val="lt-LT" w:eastAsia="en-US"/>
        </w:rPr>
      </w:pPr>
      <w:r w:rsidRPr="006D7238">
        <w:rPr>
          <w:rFonts w:eastAsiaTheme="minorHAnsi"/>
          <w:color w:val="000000"/>
          <w:sz w:val="23"/>
          <w:szCs w:val="23"/>
          <w:lang w:val="lt-LT" w:eastAsia="en-US"/>
        </w:rPr>
        <w:t xml:space="preserve">LT/1/16/3959/001 – N7 </w:t>
      </w:r>
    </w:p>
    <w:p w14:paraId="6BA526EF" w14:textId="1DDC874A" w:rsidR="00CC54D2" w:rsidRDefault="006D7238" w:rsidP="006D7238">
      <w:pPr>
        <w:rPr>
          <w:rFonts w:eastAsiaTheme="minorHAnsi"/>
          <w:color w:val="000000"/>
          <w:sz w:val="23"/>
          <w:szCs w:val="23"/>
          <w:lang w:val="lt-LT" w:eastAsia="en-US"/>
        </w:rPr>
      </w:pPr>
      <w:r w:rsidRPr="006D7238">
        <w:rPr>
          <w:rFonts w:eastAsiaTheme="minorHAnsi"/>
          <w:color w:val="000000"/>
          <w:sz w:val="23"/>
          <w:szCs w:val="23"/>
          <w:lang w:val="lt-LT" w:eastAsia="en-US"/>
        </w:rPr>
        <w:t xml:space="preserve">LT/1/16/3959/002 – N10 </w:t>
      </w:r>
    </w:p>
    <w:p w14:paraId="303EEACA" w14:textId="77777777" w:rsidR="006D7238" w:rsidRPr="001B77C6" w:rsidRDefault="006D7238" w:rsidP="006D7238">
      <w:pPr>
        <w:rPr>
          <w:sz w:val="22"/>
          <w:szCs w:val="22"/>
          <w:lang w:val="lt-LT"/>
        </w:rPr>
      </w:pPr>
    </w:p>
    <w:p w14:paraId="39D384E1" w14:textId="77777777" w:rsidR="00CC54D2" w:rsidRPr="001B77C6" w:rsidRDefault="00CC54D2" w:rsidP="00CC54D2">
      <w:pPr>
        <w:rPr>
          <w:sz w:val="22"/>
          <w:szCs w:val="22"/>
          <w:lang w:val="lt-LT"/>
        </w:rPr>
      </w:pPr>
    </w:p>
    <w:p w14:paraId="029D856E"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9.</w:t>
      </w:r>
      <w:r w:rsidRPr="001B77C6">
        <w:rPr>
          <w:rFonts w:ascii="Times New Roman" w:hAnsi="Times New Roman" w:cs="Times New Roman"/>
          <w:color w:val="auto"/>
          <w:sz w:val="22"/>
          <w:szCs w:val="22"/>
          <w:lang w:val="lt-LT"/>
        </w:rPr>
        <w:tab/>
        <w:t>REGISTRAVIMO / PERREGISTRAVIMO DATA</w:t>
      </w:r>
    </w:p>
    <w:p w14:paraId="701490B2" w14:textId="77777777" w:rsidR="00CC54D2" w:rsidRPr="001B77C6" w:rsidRDefault="00CC54D2" w:rsidP="00CC54D2">
      <w:pPr>
        <w:rPr>
          <w:sz w:val="22"/>
          <w:szCs w:val="22"/>
          <w:lang w:val="lt-LT"/>
        </w:rPr>
      </w:pPr>
    </w:p>
    <w:p w14:paraId="5FFFDE4C" w14:textId="7E8C627A" w:rsidR="00CC54D2" w:rsidRDefault="00CC54D2" w:rsidP="00CC54D2">
      <w:pPr>
        <w:rPr>
          <w:noProof/>
          <w:sz w:val="22"/>
          <w:szCs w:val="20"/>
          <w:lang w:val="lt-LT" w:eastAsia="lt-LT"/>
        </w:rPr>
      </w:pPr>
      <w:r w:rsidRPr="006142F5">
        <w:rPr>
          <w:noProof/>
          <w:sz w:val="22"/>
          <w:szCs w:val="20"/>
          <w:lang w:val="lt-LT" w:eastAsia="lt-LT"/>
        </w:rPr>
        <w:t>Registravimo data 2016 m. rugsėjo mėn. 9 d.</w:t>
      </w:r>
    </w:p>
    <w:p w14:paraId="6AAACC91" w14:textId="57ED0C8C" w:rsidR="00E032C4" w:rsidRPr="006142F5" w:rsidRDefault="00E032C4" w:rsidP="00CC54D2">
      <w:pPr>
        <w:rPr>
          <w:i/>
          <w:sz w:val="22"/>
          <w:szCs w:val="20"/>
          <w:lang w:val="lt-LT" w:eastAsia="en-US"/>
        </w:rPr>
      </w:pPr>
      <w:r>
        <w:rPr>
          <w:noProof/>
          <w:sz w:val="22"/>
          <w:szCs w:val="20"/>
          <w:lang w:val="lt-LT" w:eastAsia="lt-LT"/>
        </w:rPr>
        <w:t xml:space="preserve">Paskutinio perregistravimo data </w:t>
      </w:r>
      <w:r w:rsidR="006D7238">
        <w:rPr>
          <w:noProof/>
          <w:sz w:val="22"/>
          <w:szCs w:val="20"/>
          <w:lang w:val="lt-LT" w:eastAsia="lt-LT"/>
        </w:rPr>
        <w:t xml:space="preserve"> 2021 m. gegužės 24 d.</w:t>
      </w:r>
    </w:p>
    <w:p w14:paraId="75FFEE16" w14:textId="77777777" w:rsidR="00CC54D2" w:rsidRPr="001B77C6" w:rsidRDefault="00CC54D2" w:rsidP="00CC54D2">
      <w:pPr>
        <w:rPr>
          <w:sz w:val="22"/>
          <w:szCs w:val="22"/>
          <w:lang w:val="lt-LT"/>
        </w:rPr>
      </w:pPr>
    </w:p>
    <w:p w14:paraId="765DB215" w14:textId="77777777" w:rsidR="00CC54D2" w:rsidRPr="001B77C6" w:rsidRDefault="00CC54D2" w:rsidP="00CC54D2">
      <w:pPr>
        <w:rPr>
          <w:sz w:val="22"/>
          <w:szCs w:val="22"/>
          <w:lang w:val="lt-LT"/>
        </w:rPr>
      </w:pPr>
    </w:p>
    <w:p w14:paraId="0385C5A5"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10.</w:t>
      </w:r>
      <w:r w:rsidRPr="001B77C6">
        <w:rPr>
          <w:rFonts w:ascii="Times New Roman" w:hAnsi="Times New Roman" w:cs="Times New Roman"/>
          <w:color w:val="auto"/>
          <w:sz w:val="22"/>
          <w:szCs w:val="22"/>
          <w:lang w:val="lt-LT"/>
        </w:rPr>
        <w:tab/>
        <w:t>TEKSTO PERŽIŪROS DATA</w:t>
      </w:r>
    </w:p>
    <w:p w14:paraId="3DFC01B7" w14:textId="77777777" w:rsidR="00CC54D2" w:rsidRPr="001B77C6" w:rsidRDefault="00CC54D2" w:rsidP="00CC54D2">
      <w:pPr>
        <w:rPr>
          <w:sz w:val="22"/>
          <w:szCs w:val="22"/>
          <w:lang w:val="lt-LT"/>
        </w:rPr>
      </w:pPr>
    </w:p>
    <w:p w14:paraId="07DA9ADB" w14:textId="708DF119" w:rsidR="00CC54D2" w:rsidRPr="006D7238" w:rsidRDefault="0085281A" w:rsidP="00CC54D2">
      <w:pPr>
        <w:rPr>
          <w:sz w:val="22"/>
          <w:szCs w:val="20"/>
          <w:lang w:val="lt-LT" w:eastAsia="en-US"/>
        </w:rPr>
      </w:pPr>
      <w:r>
        <w:rPr>
          <w:sz w:val="22"/>
          <w:szCs w:val="20"/>
          <w:lang w:val="lt-LT" w:eastAsia="en-US"/>
        </w:rPr>
        <w:t>202</w:t>
      </w:r>
      <w:r w:rsidR="00FC1275">
        <w:rPr>
          <w:sz w:val="22"/>
          <w:szCs w:val="20"/>
          <w:lang w:val="lt-LT" w:eastAsia="en-US"/>
        </w:rPr>
        <w:t>2</w:t>
      </w:r>
      <w:r>
        <w:rPr>
          <w:sz w:val="22"/>
          <w:szCs w:val="20"/>
          <w:lang w:val="lt-LT" w:eastAsia="en-US"/>
        </w:rPr>
        <w:t xml:space="preserve"> m. </w:t>
      </w:r>
      <w:r w:rsidR="00FC1275">
        <w:rPr>
          <w:sz w:val="22"/>
          <w:szCs w:val="20"/>
          <w:lang w:val="lt-LT" w:eastAsia="en-US"/>
        </w:rPr>
        <w:t>birželio</w:t>
      </w:r>
      <w:r>
        <w:rPr>
          <w:sz w:val="22"/>
          <w:szCs w:val="20"/>
          <w:lang w:val="lt-LT" w:eastAsia="en-US"/>
        </w:rPr>
        <w:t xml:space="preserve"> 9 d.</w:t>
      </w:r>
    </w:p>
    <w:p w14:paraId="68738113" w14:textId="77777777" w:rsidR="00CC54D2" w:rsidRDefault="00CC54D2" w:rsidP="00CC54D2">
      <w:pPr>
        <w:pStyle w:val="Antrats"/>
        <w:tabs>
          <w:tab w:val="clear" w:pos="4536"/>
          <w:tab w:val="clear" w:pos="9072"/>
        </w:tabs>
        <w:rPr>
          <w:sz w:val="22"/>
          <w:szCs w:val="22"/>
          <w:lang w:val="lt-LT"/>
        </w:rPr>
      </w:pPr>
    </w:p>
    <w:p w14:paraId="322B949D" w14:textId="77777777" w:rsidR="00CC54D2" w:rsidRPr="00C05AC7" w:rsidRDefault="00CC54D2" w:rsidP="00CC54D2">
      <w:pPr>
        <w:pStyle w:val="Antrats"/>
        <w:tabs>
          <w:tab w:val="clear" w:pos="4536"/>
          <w:tab w:val="clear" w:pos="9072"/>
        </w:tabs>
        <w:rPr>
          <w:sz w:val="22"/>
          <w:szCs w:val="22"/>
          <w:lang w:val="lt-LT"/>
        </w:rPr>
      </w:pPr>
    </w:p>
    <w:p w14:paraId="4CF1154A" w14:textId="77777777" w:rsidR="00CC54D2" w:rsidRPr="00C05AC7" w:rsidRDefault="00CC54D2" w:rsidP="00CC54D2">
      <w:pPr>
        <w:pStyle w:val="Paprastasistekstas"/>
        <w:tabs>
          <w:tab w:val="left" w:pos="5954"/>
          <w:tab w:val="left" w:pos="6237"/>
          <w:tab w:val="left" w:pos="6663"/>
          <w:tab w:val="left" w:pos="6946"/>
        </w:tabs>
        <w:rPr>
          <w:rFonts w:ascii="Times New Roman" w:hAnsi="Times New Roman"/>
          <w:sz w:val="22"/>
          <w:szCs w:val="22"/>
          <w:lang w:val="lt-LT"/>
        </w:rPr>
      </w:pPr>
      <w:r w:rsidRPr="00C05AC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05AC7">
        <w:rPr>
          <w:rFonts w:ascii="Times New Roman" w:hAnsi="Times New Roman"/>
          <w:i/>
          <w:noProof/>
          <w:sz w:val="22"/>
          <w:szCs w:val="22"/>
          <w:lang w:val="lt-LT"/>
        </w:rPr>
        <w:t xml:space="preserve"> </w:t>
      </w:r>
      <w:hyperlink r:id="rId9" w:history="1">
        <w:r w:rsidRPr="00C05AC7">
          <w:rPr>
            <w:rStyle w:val="Hipersaitas"/>
            <w:rFonts w:ascii="Times New Roman" w:hAnsi="Times New Roman"/>
            <w:noProof/>
            <w:sz w:val="22"/>
            <w:szCs w:val="22"/>
            <w:lang w:val="lt-LT"/>
          </w:rPr>
          <w:t>http://www.</w:t>
        </w:r>
        <w:r w:rsidRPr="00C05AC7">
          <w:rPr>
            <w:rStyle w:val="Hipersaitas"/>
            <w:rFonts w:ascii="Times New Roman" w:hAnsi="Times New Roman"/>
            <w:sz w:val="22"/>
            <w:szCs w:val="22"/>
            <w:lang w:val="lt-LT"/>
          </w:rPr>
          <w:t>vvkt.lt</w:t>
        </w:r>
      </w:hyperlink>
    </w:p>
    <w:p w14:paraId="57CA91F2" w14:textId="77777777" w:rsidR="00CC54D2" w:rsidRPr="00C05AC7" w:rsidRDefault="00CC54D2" w:rsidP="00CC54D2">
      <w:pPr>
        <w:pStyle w:val="Antrats"/>
        <w:tabs>
          <w:tab w:val="clear" w:pos="4536"/>
          <w:tab w:val="clear" w:pos="9072"/>
        </w:tabs>
        <w:rPr>
          <w:sz w:val="22"/>
          <w:szCs w:val="22"/>
          <w:lang w:val="lt-LT"/>
        </w:rPr>
      </w:pPr>
    </w:p>
    <w:p w14:paraId="114DD77E" w14:textId="77777777" w:rsidR="00CC54D2" w:rsidRPr="001B77C6" w:rsidRDefault="00CC54D2" w:rsidP="00CC54D2">
      <w:pPr>
        <w:rPr>
          <w:sz w:val="22"/>
          <w:szCs w:val="22"/>
          <w:lang w:val="lt-LT"/>
        </w:rPr>
      </w:pPr>
      <w:r w:rsidRPr="001B77C6">
        <w:rPr>
          <w:sz w:val="22"/>
          <w:szCs w:val="22"/>
          <w:lang w:val="lt-LT"/>
        </w:rPr>
        <w:br w:type="page"/>
      </w:r>
    </w:p>
    <w:p w14:paraId="7250C9CC" w14:textId="77777777" w:rsidR="00CC54D2" w:rsidRPr="001B77C6" w:rsidRDefault="00CC54D2" w:rsidP="00CC54D2">
      <w:pPr>
        <w:rPr>
          <w:sz w:val="22"/>
          <w:szCs w:val="22"/>
          <w:lang w:val="lt-LT"/>
        </w:rPr>
      </w:pPr>
    </w:p>
    <w:p w14:paraId="205A8CD3" w14:textId="77777777" w:rsidR="00CC54D2" w:rsidRPr="001B77C6" w:rsidRDefault="00CC54D2" w:rsidP="00CC54D2">
      <w:pPr>
        <w:rPr>
          <w:sz w:val="22"/>
          <w:szCs w:val="22"/>
          <w:lang w:val="lt-LT"/>
        </w:rPr>
      </w:pPr>
    </w:p>
    <w:p w14:paraId="4CD93BEA" w14:textId="77777777" w:rsidR="00CC54D2" w:rsidRPr="001B77C6" w:rsidRDefault="00CC54D2" w:rsidP="00CC54D2">
      <w:pPr>
        <w:rPr>
          <w:sz w:val="22"/>
          <w:szCs w:val="22"/>
          <w:lang w:val="lt-LT"/>
        </w:rPr>
      </w:pPr>
    </w:p>
    <w:p w14:paraId="44DC61DD" w14:textId="77777777" w:rsidR="00CC54D2" w:rsidRPr="001B77C6" w:rsidRDefault="00CC54D2" w:rsidP="00CC54D2">
      <w:pPr>
        <w:rPr>
          <w:sz w:val="22"/>
          <w:szCs w:val="22"/>
          <w:lang w:val="lt-LT"/>
        </w:rPr>
      </w:pPr>
    </w:p>
    <w:p w14:paraId="55A33DAA" w14:textId="77777777" w:rsidR="00CC54D2" w:rsidRPr="001B77C6" w:rsidRDefault="00CC54D2" w:rsidP="00CC54D2">
      <w:pPr>
        <w:rPr>
          <w:sz w:val="22"/>
          <w:szCs w:val="22"/>
          <w:lang w:val="lt-LT"/>
        </w:rPr>
      </w:pPr>
    </w:p>
    <w:p w14:paraId="72818F8D" w14:textId="77777777" w:rsidR="00CC54D2" w:rsidRPr="001B77C6" w:rsidRDefault="00CC54D2" w:rsidP="00CC54D2">
      <w:pPr>
        <w:rPr>
          <w:sz w:val="22"/>
          <w:szCs w:val="22"/>
          <w:lang w:val="lt-LT"/>
        </w:rPr>
      </w:pPr>
    </w:p>
    <w:p w14:paraId="6F6D0A88" w14:textId="77777777" w:rsidR="00CC54D2" w:rsidRPr="001B77C6" w:rsidRDefault="00CC54D2" w:rsidP="00CC54D2">
      <w:pPr>
        <w:rPr>
          <w:sz w:val="22"/>
          <w:szCs w:val="22"/>
          <w:lang w:val="lt-LT"/>
        </w:rPr>
      </w:pPr>
    </w:p>
    <w:p w14:paraId="4539FC6A" w14:textId="77777777" w:rsidR="00CC54D2" w:rsidRPr="001B77C6" w:rsidRDefault="00CC54D2" w:rsidP="00CC54D2">
      <w:pPr>
        <w:rPr>
          <w:sz w:val="22"/>
          <w:szCs w:val="22"/>
          <w:lang w:val="lt-LT"/>
        </w:rPr>
      </w:pPr>
    </w:p>
    <w:p w14:paraId="5C9555D5" w14:textId="77777777" w:rsidR="00CC54D2" w:rsidRPr="001B77C6" w:rsidRDefault="00CC54D2" w:rsidP="00CC54D2">
      <w:pPr>
        <w:rPr>
          <w:sz w:val="22"/>
          <w:szCs w:val="22"/>
          <w:lang w:val="lt-LT"/>
        </w:rPr>
      </w:pPr>
    </w:p>
    <w:p w14:paraId="680AB8B9" w14:textId="77777777" w:rsidR="00CC54D2" w:rsidRPr="001B77C6" w:rsidRDefault="00CC54D2" w:rsidP="00CC54D2">
      <w:pPr>
        <w:rPr>
          <w:sz w:val="22"/>
          <w:szCs w:val="22"/>
          <w:lang w:val="lt-LT"/>
        </w:rPr>
      </w:pPr>
    </w:p>
    <w:p w14:paraId="7E5D8412" w14:textId="77777777" w:rsidR="00CC54D2" w:rsidRPr="001B77C6" w:rsidRDefault="00CC54D2" w:rsidP="00CC54D2">
      <w:pPr>
        <w:rPr>
          <w:sz w:val="22"/>
          <w:szCs w:val="22"/>
          <w:lang w:val="lt-LT"/>
        </w:rPr>
      </w:pPr>
    </w:p>
    <w:p w14:paraId="64A091D6" w14:textId="77777777" w:rsidR="00CC54D2" w:rsidRPr="001B77C6" w:rsidRDefault="00CC54D2" w:rsidP="00CC54D2">
      <w:pPr>
        <w:rPr>
          <w:sz w:val="22"/>
          <w:szCs w:val="22"/>
          <w:lang w:val="lt-LT"/>
        </w:rPr>
      </w:pPr>
    </w:p>
    <w:p w14:paraId="7F079CC6" w14:textId="77777777" w:rsidR="00CC54D2" w:rsidRPr="001B77C6" w:rsidRDefault="00CC54D2" w:rsidP="00CC54D2">
      <w:pPr>
        <w:rPr>
          <w:sz w:val="22"/>
          <w:szCs w:val="22"/>
          <w:lang w:val="lt-LT"/>
        </w:rPr>
      </w:pPr>
    </w:p>
    <w:p w14:paraId="6216568F" w14:textId="77777777" w:rsidR="00CC54D2" w:rsidRPr="001B77C6" w:rsidRDefault="00CC54D2" w:rsidP="00CC54D2">
      <w:pPr>
        <w:rPr>
          <w:sz w:val="22"/>
          <w:szCs w:val="22"/>
          <w:lang w:val="lt-LT"/>
        </w:rPr>
      </w:pPr>
    </w:p>
    <w:p w14:paraId="0E0384E4" w14:textId="77777777" w:rsidR="00CC54D2" w:rsidRPr="001B77C6" w:rsidRDefault="00CC54D2" w:rsidP="00CC54D2">
      <w:pPr>
        <w:rPr>
          <w:sz w:val="22"/>
          <w:szCs w:val="22"/>
          <w:lang w:val="lt-LT"/>
        </w:rPr>
      </w:pPr>
    </w:p>
    <w:p w14:paraId="380DE99B" w14:textId="77777777" w:rsidR="00CC54D2" w:rsidRPr="001B77C6" w:rsidRDefault="00CC54D2" w:rsidP="00CC54D2">
      <w:pPr>
        <w:rPr>
          <w:sz w:val="22"/>
          <w:szCs w:val="22"/>
          <w:lang w:val="lt-LT"/>
        </w:rPr>
      </w:pPr>
    </w:p>
    <w:p w14:paraId="08C7C3CB" w14:textId="77777777" w:rsidR="00CC54D2" w:rsidRPr="001B77C6" w:rsidRDefault="00CC54D2" w:rsidP="00CC54D2">
      <w:pPr>
        <w:rPr>
          <w:sz w:val="22"/>
          <w:szCs w:val="22"/>
          <w:lang w:val="lt-LT"/>
        </w:rPr>
      </w:pPr>
    </w:p>
    <w:p w14:paraId="72AEE61C" w14:textId="77777777" w:rsidR="00CC54D2" w:rsidRPr="001B77C6" w:rsidRDefault="00CC54D2" w:rsidP="00CC54D2">
      <w:pPr>
        <w:rPr>
          <w:sz w:val="22"/>
          <w:szCs w:val="22"/>
          <w:lang w:val="lt-LT"/>
        </w:rPr>
      </w:pPr>
    </w:p>
    <w:p w14:paraId="3ABEB62F" w14:textId="77777777" w:rsidR="00CC54D2" w:rsidRPr="001B77C6" w:rsidRDefault="00CC54D2" w:rsidP="00CC54D2">
      <w:pPr>
        <w:rPr>
          <w:sz w:val="22"/>
          <w:szCs w:val="22"/>
          <w:lang w:val="lt-LT"/>
        </w:rPr>
      </w:pPr>
    </w:p>
    <w:p w14:paraId="41600636" w14:textId="77777777" w:rsidR="00CC54D2" w:rsidRPr="001B77C6" w:rsidRDefault="00CC54D2" w:rsidP="00CC54D2">
      <w:pPr>
        <w:rPr>
          <w:sz w:val="22"/>
          <w:szCs w:val="22"/>
          <w:lang w:val="lt-LT"/>
        </w:rPr>
      </w:pPr>
    </w:p>
    <w:p w14:paraId="1BDB16FE" w14:textId="77777777" w:rsidR="00CC54D2" w:rsidRPr="001B77C6" w:rsidRDefault="00CC54D2" w:rsidP="00CC54D2">
      <w:pPr>
        <w:rPr>
          <w:sz w:val="22"/>
          <w:szCs w:val="22"/>
          <w:lang w:val="lt-LT"/>
        </w:rPr>
      </w:pPr>
    </w:p>
    <w:p w14:paraId="3F0DCBCA" w14:textId="77777777" w:rsidR="00CC54D2" w:rsidRPr="001B77C6" w:rsidRDefault="00CC54D2" w:rsidP="00CC54D2">
      <w:pPr>
        <w:rPr>
          <w:sz w:val="22"/>
          <w:szCs w:val="22"/>
          <w:lang w:val="lt-LT"/>
        </w:rPr>
      </w:pPr>
    </w:p>
    <w:p w14:paraId="0F4FE318" w14:textId="77777777" w:rsidR="00CC54D2" w:rsidRPr="001B77C6" w:rsidRDefault="00CC54D2" w:rsidP="00CC54D2">
      <w:pPr>
        <w:rPr>
          <w:sz w:val="22"/>
          <w:szCs w:val="22"/>
          <w:lang w:val="lt-LT"/>
        </w:rPr>
      </w:pPr>
    </w:p>
    <w:p w14:paraId="06C7D9FA"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II PRIEDAS</w:t>
      </w:r>
    </w:p>
    <w:p w14:paraId="3C01FF85" w14:textId="77777777" w:rsidR="00CC54D2" w:rsidRPr="001B77C6" w:rsidRDefault="00CC54D2" w:rsidP="00CC54D2">
      <w:pPr>
        <w:ind w:left="1701" w:right="1416" w:hanging="567"/>
        <w:rPr>
          <w:sz w:val="22"/>
          <w:szCs w:val="22"/>
          <w:lang w:val="lt-LT"/>
        </w:rPr>
      </w:pPr>
    </w:p>
    <w:p w14:paraId="33B477E5"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REGISTRACIJOS SĄLYGOS</w:t>
      </w:r>
    </w:p>
    <w:p w14:paraId="2D685938" w14:textId="77777777" w:rsidR="00CC54D2" w:rsidRPr="001B77C6" w:rsidRDefault="00CC54D2" w:rsidP="00CC54D2">
      <w:pPr>
        <w:rPr>
          <w:sz w:val="22"/>
          <w:szCs w:val="22"/>
          <w:lang w:val="lt-LT"/>
        </w:rPr>
      </w:pPr>
    </w:p>
    <w:p w14:paraId="173388B2" w14:textId="77777777" w:rsidR="00CC54D2" w:rsidRPr="001B77C6" w:rsidRDefault="00CC54D2" w:rsidP="00CC54D2">
      <w:pPr>
        <w:tabs>
          <w:tab w:val="left" w:pos="1701"/>
        </w:tabs>
        <w:ind w:left="1701" w:right="567" w:hanging="567"/>
        <w:rPr>
          <w:b/>
          <w:sz w:val="22"/>
          <w:szCs w:val="22"/>
          <w:lang w:val="lt-LT"/>
        </w:rPr>
      </w:pPr>
      <w:r w:rsidRPr="001B77C6">
        <w:rPr>
          <w:b/>
          <w:sz w:val="22"/>
          <w:szCs w:val="22"/>
          <w:lang w:val="lt-LT"/>
        </w:rPr>
        <w:t>A.</w:t>
      </w:r>
      <w:r w:rsidRPr="001B77C6">
        <w:rPr>
          <w:b/>
          <w:sz w:val="22"/>
          <w:szCs w:val="22"/>
          <w:lang w:val="lt-LT"/>
        </w:rPr>
        <w:tab/>
      </w:r>
      <w:r w:rsidRPr="000A3A1B">
        <w:rPr>
          <w:b/>
          <w:sz w:val="22"/>
          <w:szCs w:val="22"/>
          <w:lang w:val="lt-LT"/>
        </w:rPr>
        <w:t xml:space="preserve">GAMINTOJAS (-AI), ATSAKINGAS (-I) </w:t>
      </w:r>
      <w:r w:rsidRPr="001B77C6">
        <w:rPr>
          <w:b/>
          <w:sz w:val="22"/>
          <w:szCs w:val="22"/>
          <w:lang w:val="lt-LT"/>
        </w:rPr>
        <w:t>UŽ SERIJŲ IŠLEIDIMĄ</w:t>
      </w:r>
    </w:p>
    <w:p w14:paraId="2F0FD5DA" w14:textId="77777777" w:rsidR="00CC54D2" w:rsidRPr="001B77C6" w:rsidRDefault="00CC54D2" w:rsidP="00CC54D2">
      <w:pPr>
        <w:tabs>
          <w:tab w:val="left" w:pos="1701"/>
        </w:tabs>
        <w:ind w:left="567" w:right="567" w:hanging="567"/>
        <w:rPr>
          <w:sz w:val="22"/>
          <w:szCs w:val="22"/>
          <w:lang w:val="lt-LT"/>
        </w:rPr>
      </w:pPr>
    </w:p>
    <w:p w14:paraId="0D8BE716" w14:textId="77777777" w:rsidR="00CC54D2" w:rsidRPr="001B77C6" w:rsidRDefault="00CC54D2" w:rsidP="00CC54D2">
      <w:pPr>
        <w:tabs>
          <w:tab w:val="left" w:pos="1701"/>
        </w:tabs>
        <w:ind w:left="1701" w:right="567" w:hanging="567"/>
        <w:rPr>
          <w:sz w:val="22"/>
          <w:szCs w:val="22"/>
          <w:lang w:val="lt-LT"/>
        </w:rPr>
      </w:pPr>
      <w:r w:rsidRPr="001B77C6">
        <w:rPr>
          <w:b/>
          <w:sz w:val="22"/>
          <w:szCs w:val="22"/>
          <w:lang w:val="lt-LT"/>
        </w:rPr>
        <w:t>B.</w:t>
      </w:r>
      <w:r w:rsidRPr="001B77C6">
        <w:rPr>
          <w:b/>
          <w:sz w:val="22"/>
          <w:szCs w:val="22"/>
          <w:lang w:val="lt-LT"/>
        </w:rPr>
        <w:tab/>
        <w:t>TIEKIMO IR VARTOJIMO SĄLYGOS AR APRIBOJIMAI</w:t>
      </w:r>
      <w:r w:rsidRPr="001B77C6">
        <w:rPr>
          <w:sz w:val="22"/>
          <w:szCs w:val="22"/>
          <w:lang w:val="lt-LT"/>
        </w:rPr>
        <w:br w:type="page"/>
      </w:r>
    </w:p>
    <w:p w14:paraId="4B2CF721" w14:textId="77777777" w:rsidR="00CC54D2" w:rsidRPr="001B77C6" w:rsidRDefault="00CC54D2" w:rsidP="00CC54D2">
      <w:pPr>
        <w:ind w:left="567" w:hanging="567"/>
        <w:rPr>
          <w:b/>
          <w:sz w:val="22"/>
          <w:szCs w:val="22"/>
          <w:lang w:val="lt-LT"/>
        </w:rPr>
      </w:pPr>
      <w:r w:rsidRPr="001B77C6">
        <w:rPr>
          <w:b/>
          <w:sz w:val="22"/>
          <w:szCs w:val="22"/>
          <w:lang w:val="lt-LT"/>
        </w:rPr>
        <w:lastRenderedPageBreak/>
        <w:t>A.</w:t>
      </w:r>
      <w:r w:rsidRPr="001B77C6">
        <w:rPr>
          <w:b/>
          <w:sz w:val="22"/>
          <w:szCs w:val="22"/>
          <w:lang w:val="lt-LT"/>
        </w:rPr>
        <w:tab/>
      </w:r>
      <w:r w:rsidRPr="000A3A1B">
        <w:rPr>
          <w:b/>
          <w:sz w:val="22"/>
          <w:szCs w:val="22"/>
          <w:lang w:val="lt-LT"/>
        </w:rPr>
        <w:t xml:space="preserve">GAMINTOJAS (-AI), ATSAKINGAS (-I) </w:t>
      </w:r>
      <w:r w:rsidRPr="001B77C6">
        <w:rPr>
          <w:b/>
          <w:sz w:val="22"/>
          <w:szCs w:val="22"/>
          <w:lang w:val="lt-LT"/>
        </w:rPr>
        <w:t>UŽ SERIJŲ IŠLEIDIMĄ</w:t>
      </w:r>
    </w:p>
    <w:p w14:paraId="1711996A" w14:textId="77777777" w:rsidR="00CC54D2" w:rsidRPr="001B77C6" w:rsidRDefault="00CC54D2" w:rsidP="00CC54D2">
      <w:pPr>
        <w:rPr>
          <w:sz w:val="22"/>
          <w:szCs w:val="22"/>
          <w:lang w:val="lt-LT"/>
        </w:rPr>
      </w:pPr>
    </w:p>
    <w:p w14:paraId="1937249E" w14:textId="77777777" w:rsidR="00CC54D2" w:rsidRDefault="00CC54D2" w:rsidP="00CC54D2">
      <w:pPr>
        <w:rPr>
          <w:sz w:val="22"/>
          <w:szCs w:val="22"/>
          <w:u w:val="single"/>
          <w:lang w:val="lt-LT"/>
        </w:rPr>
      </w:pPr>
      <w:r w:rsidRPr="000A3A1B">
        <w:rPr>
          <w:sz w:val="22"/>
          <w:szCs w:val="22"/>
          <w:u w:val="single"/>
          <w:lang w:val="lt-LT"/>
        </w:rPr>
        <w:t>Gamintojo (-ų), atsakingo (-ų) už serijų išleidimą, pavadinimas (-ai) ir adresas (-ai)</w:t>
      </w:r>
    </w:p>
    <w:p w14:paraId="73848235" w14:textId="77777777" w:rsidR="00CC54D2" w:rsidRPr="001B77C6" w:rsidRDefault="00CC54D2" w:rsidP="00CC54D2">
      <w:pPr>
        <w:rPr>
          <w:sz w:val="22"/>
          <w:szCs w:val="22"/>
          <w:lang w:val="lt-LT"/>
        </w:rPr>
      </w:pPr>
    </w:p>
    <w:p w14:paraId="3D843007" w14:textId="77777777" w:rsidR="00CC54D2" w:rsidRPr="001B77C6" w:rsidRDefault="00CC54D2" w:rsidP="00CC54D2">
      <w:pPr>
        <w:jc w:val="both"/>
        <w:rPr>
          <w:sz w:val="22"/>
          <w:szCs w:val="22"/>
          <w:lang w:val="lt-LT"/>
        </w:rPr>
      </w:pPr>
      <w:r w:rsidRPr="001B77C6">
        <w:rPr>
          <w:sz w:val="22"/>
          <w:szCs w:val="22"/>
          <w:lang w:val="lt-LT"/>
        </w:rPr>
        <w:t xml:space="preserve">ICN Polfa Rzeszów S.A. </w:t>
      </w:r>
    </w:p>
    <w:p w14:paraId="1333514A" w14:textId="77777777" w:rsidR="00CC54D2" w:rsidRPr="001B77C6" w:rsidRDefault="00CC54D2" w:rsidP="00CC54D2">
      <w:pPr>
        <w:jc w:val="both"/>
        <w:rPr>
          <w:sz w:val="22"/>
          <w:szCs w:val="22"/>
          <w:lang w:val="lt-LT"/>
        </w:rPr>
      </w:pPr>
      <w:r w:rsidRPr="001B77C6">
        <w:rPr>
          <w:sz w:val="22"/>
          <w:szCs w:val="22"/>
          <w:lang w:val="lt-LT"/>
        </w:rPr>
        <w:t>ul. Przemysłowa 2</w:t>
      </w:r>
    </w:p>
    <w:p w14:paraId="32C24812" w14:textId="697AA483" w:rsidR="00CC54D2" w:rsidRPr="001B77C6" w:rsidRDefault="00CC54D2" w:rsidP="00CC54D2">
      <w:pPr>
        <w:jc w:val="both"/>
        <w:rPr>
          <w:sz w:val="22"/>
          <w:szCs w:val="22"/>
          <w:lang w:val="lt-LT"/>
        </w:rPr>
      </w:pPr>
      <w:r w:rsidRPr="001B77C6">
        <w:rPr>
          <w:sz w:val="22"/>
          <w:szCs w:val="22"/>
          <w:lang w:val="lt-LT"/>
        </w:rPr>
        <w:t>35-</w:t>
      </w:r>
      <w:r w:rsidR="00F71C66">
        <w:rPr>
          <w:sz w:val="22"/>
          <w:szCs w:val="22"/>
          <w:lang w:val="lt-LT"/>
        </w:rPr>
        <w:t>105</w:t>
      </w:r>
      <w:r w:rsidRPr="001B77C6">
        <w:rPr>
          <w:sz w:val="22"/>
          <w:szCs w:val="22"/>
          <w:lang w:val="lt-LT"/>
        </w:rPr>
        <w:t xml:space="preserve"> Rzeszów</w:t>
      </w:r>
    </w:p>
    <w:p w14:paraId="62539941" w14:textId="77777777" w:rsidR="00CC54D2" w:rsidRPr="001B77C6" w:rsidRDefault="00CC54D2" w:rsidP="00CC54D2">
      <w:pPr>
        <w:numPr>
          <w:ilvl w:val="12"/>
          <w:numId w:val="0"/>
        </w:numPr>
        <w:ind w:right="-2"/>
        <w:rPr>
          <w:sz w:val="22"/>
          <w:szCs w:val="22"/>
          <w:lang w:val="lt-LT"/>
        </w:rPr>
      </w:pPr>
      <w:r w:rsidRPr="001B77C6">
        <w:rPr>
          <w:sz w:val="22"/>
          <w:szCs w:val="22"/>
          <w:lang w:val="lt-LT"/>
        </w:rPr>
        <w:t>Lenkija</w:t>
      </w:r>
    </w:p>
    <w:p w14:paraId="3C2B2DBA" w14:textId="77777777" w:rsidR="00CC54D2" w:rsidRPr="001B77C6" w:rsidRDefault="00CC54D2" w:rsidP="00CC54D2">
      <w:pPr>
        <w:rPr>
          <w:sz w:val="22"/>
          <w:szCs w:val="22"/>
          <w:lang w:val="lt-LT"/>
        </w:rPr>
      </w:pPr>
    </w:p>
    <w:p w14:paraId="5F860D9D" w14:textId="77777777" w:rsidR="00CC54D2" w:rsidRPr="001B77C6" w:rsidRDefault="00CC54D2" w:rsidP="00CC54D2">
      <w:pPr>
        <w:rPr>
          <w:sz w:val="22"/>
          <w:szCs w:val="22"/>
          <w:lang w:val="lt-LT"/>
        </w:rPr>
      </w:pPr>
    </w:p>
    <w:p w14:paraId="34C52018" w14:textId="77777777" w:rsidR="00CC54D2" w:rsidRPr="001B77C6" w:rsidRDefault="00CC54D2" w:rsidP="00CC54D2">
      <w:pPr>
        <w:ind w:left="567" w:hanging="567"/>
        <w:rPr>
          <w:sz w:val="22"/>
          <w:szCs w:val="22"/>
          <w:lang w:val="lt-LT"/>
        </w:rPr>
      </w:pPr>
      <w:r w:rsidRPr="001B77C6">
        <w:rPr>
          <w:b/>
          <w:sz w:val="22"/>
          <w:szCs w:val="22"/>
          <w:lang w:val="lt-LT"/>
        </w:rPr>
        <w:t>B.</w:t>
      </w:r>
      <w:r w:rsidRPr="001B77C6">
        <w:rPr>
          <w:b/>
          <w:sz w:val="22"/>
          <w:szCs w:val="22"/>
          <w:lang w:val="lt-LT"/>
        </w:rPr>
        <w:tab/>
        <w:t>TIEKIMO IR VARTOJIMO SĄLYGOS AR APRIBOJIMAI</w:t>
      </w:r>
    </w:p>
    <w:p w14:paraId="096D0D51" w14:textId="77777777" w:rsidR="00CC54D2" w:rsidRPr="001B77C6" w:rsidRDefault="00CC54D2" w:rsidP="00CC54D2">
      <w:pPr>
        <w:rPr>
          <w:sz w:val="22"/>
          <w:szCs w:val="22"/>
          <w:lang w:val="lt-LT"/>
        </w:rPr>
      </w:pPr>
    </w:p>
    <w:p w14:paraId="37A492AD" w14:textId="77777777" w:rsidR="00CC54D2" w:rsidRPr="001B77C6" w:rsidRDefault="00CC54D2" w:rsidP="00CC54D2">
      <w:pPr>
        <w:rPr>
          <w:sz w:val="22"/>
          <w:szCs w:val="22"/>
          <w:lang w:val="lt-LT"/>
        </w:rPr>
      </w:pPr>
      <w:r w:rsidRPr="001B77C6">
        <w:rPr>
          <w:sz w:val="22"/>
          <w:szCs w:val="22"/>
          <w:lang w:val="lt-LT"/>
        </w:rPr>
        <w:t>Nereceptinis vaistinis preparatas.</w:t>
      </w:r>
    </w:p>
    <w:p w14:paraId="3F9BBDCE" w14:textId="77777777" w:rsidR="00CC54D2" w:rsidRPr="001B77C6" w:rsidRDefault="00CC54D2" w:rsidP="00CC54D2">
      <w:pPr>
        <w:rPr>
          <w:sz w:val="22"/>
          <w:szCs w:val="22"/>
          <w:lang w:val="lt-LT"/>
        </w:rPr>
      </w:pPr>
      <w:r w:rsidRPr="001B77C6">
        <w:rPr>
          <w:sz w:val="22"/>
          <w:szCs w:val="22"/>
          <w:lang w:val="lt-LT"/>
        </w:rPr>
        <w:br w:type="page"/>
      </w:r>
    </w:p>
    <w:p w14:paraId="54CD6233" w14:textId="77777777" w:rsidR="00CC54D2" w:rsidRPr="001B77C6" w:rsidRDefault="00CC54D2" w:rsidP="00CC54D2">
      <w:pPr>
        <w:rPr>
          <w:sz w:val="22"/>
          <w:szCs w:val="22"/>
          <w:lang w:val="lt-LT"/>
        </w:rPr>
      </w:pPr>
    </w:p>
    <w:p w14:paraId="663D1A9D" w14:textId="77777777" w:rsidR="00CC54D2" w:rsidRPr="001B77C6" w:rsidRDefault="00CC54D2" w:rsidP="00CC54D2">
      <w:pPr>
        <w:rPr>
          <w:sz w:val="22"/>
          <w:szCs w:val="22"/>
          <w:lang w:val="lt-LT"/>
        </w:rPr>
      </w:pPr>
    </w:p>
    <w:p w14:paraId="5132DBF1" w14:textId="77777777" w:rsidR="00CC54D2" w:rsidRPr="001B77C6" w:rsidRDefault="00CC54D2" w:rsidP="00CC54D2">
      <w:pPr>
        <w:rPr>
          <w:sz w:val="22"/>
          <w:szCs w:val="22"/>
          <w:lang w:val="lt-LT"/>
        </w:rPr>
      </w:pPr>
    </w:p>
    <w:p w14:paraId="272C7D66" w14:textId="77777777" w:rsidR="00CC54D2" w:rsidRPr="001B77C6" w:rsidRDefault="00CC54D2" w:rsidP="00CC54D2">
      <w:pPr>
        <w:rPr>
          <w:sz w:val="22"/>
          <w:szCs w:val="22"/>
          <w:lang w:val="lt-LT"/>
        </w:rPr>
      </w:pPr>
    </w:p>
    <w:p w14:paraId="70D38B84" w14:textId="77777777" w:rsidR="00CC54D2" w:rsidRPr="001B77C6" w:rsidRDefault="00CC54D2" w:rsidP="00CC54D2">
      <w:pPr>
        <w:rPr>
          <w:sz w:val="22"/>
          <w:szCs w:val="22"/>
          <w:lang w:val="lt-LT"/>
        </w:rPr>
      </w:pPr>
    </w:p>
    <w:p w14:paraId="7E9C4282" w14:textId="77777777" w:rsidR="00CC54D2" w:rsidRPr="001B77C6" w:rsidRDefault="00CC54D2" w:rsidP="00CC54D2">
      <w:pPr>
        <w:rPr>
          <w:sz w:val="22"/>
          <w:szCs w:val="22"/>
          <w:lang w:val="lt-LT"/>
        </w:rPr>
      </w:pPr>
    </w:p>
    <w:p w14:paraId="4BB0634C" w14:textId="77777777" w:rsidR="00CC54D2" w:rsidRPr="001B77C6" w:rsidRDefault="00CC54D2" w:rsidP="00CC54D2">
      <w:pPr>
        <w:rPr>
          <w:sz w:val="22"/>
          <w:szCs w:val="22"/>
          <w:lang w:val="lt-LT"/>
        </w:rPr>
      </w:pPr>
    </w:p>
    <w:p w14:paraId="48DE2E01" w14:textId="77777777" w:rsidR="00CC54D2" w:rsidRPr="001B77C6" w:rsidRDefault="00CC54D2" w:rsidP="00CC54D2">
      <w:pPr>
        <w:rPr>
          <w:sz w:val="22"/>
          <w:szCs w:val="22"/>
          <w:lang w:val="lt-LT"/>
        </w:rPr>
      </w:pPr>
    </w:p>
    <w:p w14:paraId="0E97BC93" w14:textId="77777777" w:rsidR="00CC54D2" w:rsidRPr="001B77C6" w:rsidRDefault="00CC54D2" w:rsidP="00CC54D2">
      <w:pPr>
        <w:rPr>
          <w:sz w:val="22"/>
          <w:szCs w:val="22"/>
          <w:lang w:val="lt-LT"/>
        </w:rPr>
      </w:pPr>
    </w:p>
    <w:p w14:paraId="6E2A0F91" w14:textId="77777777" w:rsidR="00CC54D2" w:rsidRPr="001B77C6" w:rsidRDefault="00CC54D2" w:rsidP="00CC54D2">
      <w:pPr>
        <w:rPr>
          <w:sz w:val="22"/>
          <w:szCs w:val="22"/>
          <w:lang w:val="lt-LT"/>
        </w:rPr>
      </w:pPr>
    </w:p>
    <w:p w14:paraId="5EA42868" w14:textId="77777777" w:rsidR="00CC54D2" w:rsidRPr="001B77C6" w:rsidRDefault="00CC54D2" w:rsidP="00CC54D2">
      <w:pPr>
        <w:rPr>
          <w:sz w:val="22"/>
          <w:szCs w:val="22"/>
          <w:lang w:val="lt-LT"/>
        </w:rPr>
      </w:pPr>
    </w:p>
    <w:p w14:paraId="5AAF0C00" w14:textId="77777777" w:rsidR="00CC54D2" w:rsidRPr="001B77C6" w:rsidRDefault="00CC54D2" w:rsidP="00CC54D2">
      <w:pPr>
        <w:rPr>
          <w:sz w:val="22"/>
          <w:szCs w:val="22"/>
          <w:lang w:val="lt-LT"/>
        </w:rPr>
      </w:pPr>
    </w:p>
    <w:p w14:paraId="086C3D43" w14:textId="77777777" w:rsidR="00CC54D2" w:rsidRPr="001B77C6" w:rsidRDefault="00CC54D2" w:rsidP="00CC54D2">
      <w:pPr>
        <w:rPr>
          <w:sz w:val="22"/>
          <w:szCs w:val="22"/>
          <w:lang w:val="lt-LT"/>
        </w:rPr>
      </w:pPr>
    </w:p>
    <w:p w14:paraId="3B76DDFA" w14:textId="77777777" w:rsidR="00CC54D2" w:rsidRPr="001B77C6" w:rsidRDefault="00CC54D2" w:rsidP="00CC54D2">
      <w:pPr>
        <w:rPr>
          <w:sz w:val="22"/>
          <w:szCs w:val="22"/>
          <w:lang w:val="lt-LT"/>
        </w:rPr>
      </w:pPr>
    </w:p>
    <w:p w14:paraId="5A2E80DB" w14:textId="77777777" w:rsidR="00CC54D2" w:rsidRPr="001B77C6" w:rsidRDefault="00CC54D2" w:rsidP="00CC54D2">
      <w:pPr>
        <w:rPr>
          <w:sz w:val="22"/>
          <w:szCs w:val="22"/>
          <w:lang w:val="lt-LT"/>
        </w:rPr>
      </w:pPr>
    </w:p>
    <w:p w14:paraId="451244E0" w14:textId="77777777" w:rsidR="00CC54D2" w:rsidRPr="001B77C6" w:rsidRDefault="00CC54D2" w:rsidP="00CC54D2">
      <w:pPr>
        <w:rPr>
          <w:sz w:val="22"/>
          <w:szCs w:val="22"/>
          <w:lang w:val="lt-LT"/>
        </w:rPr>
      </w:pPr>
    </w:p>
    <w:p w14:paraId="68E90DC1" w14:textId="77777777" w:rsidR="00CC54D2" w:rsidRPr="001B77C6" w:rsidRDefault="00CC54D2" w:rsidP="00CC54D2">
      <w:pPr>
        <w:rPr>
          <w:sz w:val="22"/>
          <w:szCs w:val="22"/>
          <w:lang w:val="lt-LT"/>
        </w:rPr>
      </w:pPr>
    </w:p>
    <w:p w14:paraId="4FC190C9" w14:textId="77777777" w:rsidR="00CC54D2" w:rsidRPr="001B77C6" w:rsidRDefault="00CC54D2" w:rsidP="00CC54D2">
      <w:pPr>
        <w:rPr>
          <w:sz w:val="22"/>
          <w:szCs w:val="22"/>
          <w:lang w:val="lt-LT"/>
        </w:rPr>
      </w:pPr>
    </w:p>
    <w:p w14:paraId="4FDC4988" w14:textId="77777777" w:rsidR="00CC54D2" w:rsidRPr="001B77C6" w:rsidRDefault="00CC54D2" w:rsidP="00CC54D2">
      <w:pPr>
        <w:rPr>
          <w:sz w:val="22"/>
          <w:szCs w:val="22"/>
          <w:lang w:val="lt-LT"/>
        </w:rPr>
      </w:pPr>
    </w:p>
    <w:p w14:paraId="50FDD06E" w14:textId="77777777" w:rsidR="00CC54D2" w:rsidRPr="001B77C6" w:rsidRDefault="00CC54D2" w:rsidP="00CC54D2">
      <w:pPr>
        <w:rPr>
          <w:sz w:val="22"/>
          <w:szCs w:val="22"/>
          <w:lang w:val="lt-LT"/>
        </w:rPr>
      </w:pPr>
    </w:p>
    <w:p w14:paraId="3431E6A0" w14:textId="77777777" w:rsidR="00CC54D2" w:rsidRPr="001B77C6" w:rsidRDefault="00CC54D2" w:rsidP="00CC54D2">
      <w:pPr>
        <w:rPr>
          <w:sz w:val="22"/>
          <w:szCs w:val="22"/>
          <w:lang w:val="lt-LT"/>
        </w:rPr>
      </w:pPr>
    </w:p>
    <w:p w14:paraId="796959B8" w14:textId="77777777" w:rsidR="00CC54D2" w:rsidRPr="001B77C6" w:rsidRDefault="00CC54D2" w:rsidP="00CC54D2">
      <w:pPr>
        <w:rPr>
          <w:sz w:val="22"/>
          <w:szCs w:val="22"/>
          <w:lang w:val="lt-LT"/>
        </w:rPr>
      </w:pPr>
    </w:p>
    <w:p w14:paraId="59A3E0A0" w14:textId="77777777" w:rsidR="00CC54D2" w:rsidRPr="001B77C6" w:rsidRDefault="00CC54D2" w:rsidP="00CC54D2">
      <w:pPr>
        <w:rPr>
          <w:sz w:val="22"/>
          <w:szCs w:val="22"/>
          <w:lang w:val="lt-LT"/>
        </w:rPr>
      </w:pPr>
    </w:p>
    <w:p w14:paraId="7EED52D5"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III PRIEDAS</w:t>
      </w:r>
    </w:p>
    <w:p w14:paraId="718FA71E" w14:textId="77777777" w:rsidR="00CC54D2" w:rsidRPr="001B77C6" w:rsidRDefault="00CC54D2" w:rsidP="00CC54D2">
      <w:pPr>
        <w:rPr>
          <w:sz w:val="22"/>
          <w:szCs w:val="22"/>
          <w:lang w:val="lt-LT"/>
        </w:rPr>
      </w:pPr>
    </w:p>
    <w:p w14:paraId="2F0B1FE9"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ŽENKLINIMAS IR PAKUOTĖS LAPELIS</w:t>
      </w:r>
    </w:p>
    <w:p w14:paraId="58D40AC7" w14:textId="77777777" w:rsidR="00CC54D2" w:rsidRPr="001B77C6" w:rsidRDefault="00CC54D2" w:rsidP="00CC54D2">
      <w:pPr>
        <w:rPr>
          <w:sz w:val="22"/>
          <w:szCs w:val="22"/>
          <w:lang w:val="lt-LT"/>
        </w:rPr>
      </w:pPr>
      <w:r w:rsidRPr="001B77C6">
        <w:rPr>
          <w:sz w:val="22"/>
          <w:szCs w:val="22"/>
          <w:lang w:val="lt-LT"/>
        </w:rPr>
        <w:br w:type="page"/>
      </w:r>
    </w:p>
    <w:p w14:paraId="59AE6C07" w14:textId="77777777" w:rsidR="00CC54D2" w:rsidRPr="001B77C6" w:rsidRDefault="00CC54D2" w:rsidP="00CC54D2">
      <w:pPr>
        <w:rPr>
          <w:sz w:val="22"/>
          <w:szCs w:val="22"/>
          <w:lang w:val="lt-LT"/>
        </w:rPr>
      </w:pPr>
    </w:p>
    <w:p w14:paraId="13732C6D" w14:textId="77777777" w:rsidR="00CC54D2" w:rsidRPr="001B77C6" w:rsidRDefault="00CC54D2" w:rsidP="00CC54D2">
      <w:pPr>
        <w:rPr>
          <w:sz w:val="22"/>
          <w:szCs w:val="22"/>
          <w:lang w:val="lt-LT"/>
        </w:rPr>
      </w:pPr>
    </w:p>
    <w:p w14:paraId="447C09F2" w14:textId="77777777" w:rsidR="00CC54D2" w:rsidRPr="001B77C6" w:rsidRDefault="00CC54D2" w:rsidP="00CC54D2">
      <w:pPr>
        <w:rPr>
          <w:sz w:val="22"/>
          <w:szCs w:val="22"/>
          <w:lang w:val="lt-LT"/>
        </w:rPr>
      </w:pPr>
    </w:p>
    <w:p w14:paraId="6596532B" w14:textId="77777777" w:rsidR="00CC54D2" w:rsidRPr="001B77C6" w:rsidRDefault="00CC54D2" w:rsidP="00CC54D2">
      <w:pPr>
        <w:rPr>
          <w:sz w:val="22"/>
          <w:szCs w:val="22"/>
          <w:lang w:val="lt-LT"/>
        </w:rPr>
      </w:pPr>
    </w:p>
    <w:p w14:paraId="530172AF" w14:textId="77777777" w:rsidR="00CC54D2" w:rsidRPr="001B77C6" w:rsidRDefault="00CC54D2" w:rsidP="00CC54D2">
      <w:pPr>
        <w:rPr>
          <w:sz w:val="22"/>
          <w:szCs w:val="22"/>
          <w:lang w:val="lt-LT"/>
        </w:rPr>
      </w:pPr>
    </w:p>
    <w:p w14:paraId="79998A26" w14:textId="77777777" w:rsidR="00CC54D2" w:rsidRPr="001B77C6" w:rsidRDefault="00CC54D2" w:rsidP="00CC54D2">
      <w:pPr>
        <w:rPr>
          <w:sz w:val="22"/>
          <w:szCs w:val="22"/>
          <w:lang w:val="lt-LT"/>
        </w:rPr>
      </w:pPr>
    </w:p>
    <w:p w14:paraId="1255C733" w14:textId="77777777" w:rsidR="00CC54D2" w:rsidRPr="001B77C6" w:rsidRDefault="00CC54D2" w:rsidP="00CC54D2">
      <w:pPr>
        <w:rPr>
          <w:sz w:val="22"/>
          <w:szCs w:val="22"/>
          <w:lang w:val="lt-LT"/>
        </w:rPr>
      </w:pPr>
    </w:p>
    <w:p w14:paraId="7FC79882" w14:textId="77777777" w:rsidR="00CC54D2" w:rsidRPr="001B77C6" w:rsidRDefault="00CC54D2" w:rsidP="00CC54D2">
      <w:pPr>
        <w:rPr>
          <w:sz w:val="22"/>
          <w:szCs w:val="22"/>
          <w:lang w:val="lt-LT"/>
        </w:rPr>
      </w:pPr>
    </w:p>
    <w:p w14:paraId="2732C125" w14:textId="77777777" w:rsidR="00CC54D2" w:rsidRPr="001B77C6" w:rsidRDefault="00CC54D2" w:rsidP="00CC54D2">
      <w:pPr>
        <w:rPr>
          <w:sz w:val="22"/>
          <w:szCs w:val="22"/>
          <w:lang w:val="lt-LT"/>
        </w:rPr>
      </w:pPr>
    </w:p>
    <w:p w14:paraId="61285D1D" w14:textId="77777777" w:rsidR="00CC54D2" w:rsidRPr="001B77C6" w:rsidRDefault="00CC54D2" w:rsidP="00CC54D2">
      <w:pPr>
        <w:rPr>
          <w:sz w:val="22"/>
          <w:szCs w:val="22"/>
          <w:lang w:val="lt-LT"/>
        </w:rPr>
      </w:pPr>
    </w:p>
    <w:p w14:paraId="648915F9" w14:textId="77777777" w:rsidR="00CC54D2" w:rsidRPr="001B77C6" w:rsidRDefault="00CC54D2" w:rsidP="00CC54D2">
      <w:pPr>
        <w:rPr>
          <w:sz w:val="22"/>
          <w:szCs w:val="22"/>
          <w:lang w:val="lt-LT"/>
        </w:rPr>
      </w:pPr>
    </w:p>
    <w:p w14:paraId="7A1CD5A2" w14:textId="77777777" w:rsidR="00CC54D2" w:rsidRPr="001B77C6" w:rsidRDefault="00CC54D2" w:rsidP="00CC54D2">
      <w:pPr>
        <w:rPr>
          <w:sz w:val="22"/>
          <w:szCs w:val="22"/>
          <w:lang w:val="lt-LT"/>
        </w:rPr>
      </w:pPr>
    </w:p>
    <w:p w14:paraId="3F3CA26F" w14:textId="77777777" w:rsidR="00CC54D2" w:rsidRPr="001B77C6" w:rsidRDefault="00CC54D2" w:rsidP="00CC54D2">
      <w:pPr>
        <w:rPr>
          <w:sz w:val="22"/>
          <w:szCs w:val="22"/>
          <w:lang w:val="lt-LT"/>
        </w:rPr>
      </w:pPr>
    </w:p>
    <w:p w14:paraId="14305C76" w14:textId="77777777" w:rsidR="00CC54D2" w:rsidRPr="001B77C6" w:rsidRDefault="00CC54D2" w:rsidP="00CC54D2">
      <w:pPr>
        <w:rPr>
          <w:sz w:val="22"/>
          <w:szCs w:val="22"/>
          <w:lang w:val="lt-LT"/>
        </w:rPr>
      </w:pPr>
    </w:p>
    <w:p w14:paraId="1E57D012" w14:textId="77777777" w:rsidR="00CC54D2" w:rsidRPr="001B77C6" w:rsidRDefault="00CC54D2" w:rsidP="00CC54D2">
      <w:pPr>
        <w:rPr>
          <w:sz w:val="22"/>
          <w:szCs w:val="22"/>
          <w:lang w:val="lt-LT"/>
        </w:rPr>
      </w:pPr>
    </w:p>
    <w:p w14:paraId="29D5F4AB" w14:textId="77777777" w:rsidR="00CC54D2" w:rsidRPr="001B77C6" w:rsidRDefault="00CC54D2" w:rsidP="00CC54D2">
      <w:pPr>
        <w:rPr>
          <w:sz w:val="22"/>
          <w:szCs w:val="22"/>
          <w:lang w:val="lt-LT"/>
        </w:rPr>
      </w:pPr>
    </w:p>
    <w:p w14:paraId="10180B75" w14:textId="77777777" w:rsidR="00CC54D2" w:rsidRPr="001B77C6" w:rsidRDefault="00CC54D2" w:rsidP="00CC54D2">
      <w:pPr>
        <w:rPr>
          <w:sz w:val="22"/>
          <w:szCs w:val="22"/>
          <w:lang w:val="lt-LT"/>
        </w:rPr>
      </w:pPr>
    </w:p>
    <w:p w14:paraId="057C37FD" w14:textId="77777777" w:rsidR="00CC54D2" w:rsidRPr="001B77C6" w:rsidRDefault="00CC54D2" w:rsidP="00CC54D2">
      <w:pPr>
        <w:rPr>
          <w:sz w:val="22"/>
          <w:szCs w:val="22"/>
          <w:lang w:val="lt-LT"/>
        </w:rPr>
      </w:pPr>
    </w:p>
    <w:p w14:paraId="097C8608" w14:textId="77777777" w:rsidR="00CC54D2" w:rsidRPr="001B77C6" w:rsidRDefault="00CC54D2" w:rsidP="00CC54D2">
      <w:pPr>
        <w:rPr>
          <w:sz w:val="22"/>
          <w:szCs w:val="22"/>
          <w:lang w:val="lt-LT"/>
        </w:rPr>
      </w:pPr>
    </w:p>
    <w:p w14:paraId="092E9F53" w14:textId="77777777" w:rsidR="00CC54D2" w:rsidRPr="001B77C6" w:rsidRDefault="00CC54D2" w:rsidP="00CC54D2">
      <w:pPr>
        <w:rPr>
          <w:sz w:val="22"/>
          <w:szCs w:val="22"/>
          <w:lang w:val="lt-LT"/>
        </w:rPr>
      </w:pPr>
    </w:p>
    <w:p w14:paraId="5CA2F264" w14:textId="77777777" w:rsidR="00CC54D2" w:rsidRPr="001B77C6" w:rsidRDefault="00CC54D2" w:rsidP="00CC54D2">
      <w:pPr>
        <w:rPr>
          <w:sz w:val="22"/>
          <w:szCs w:val="22"/>
          <w:lang w:val="lt-LT"/>
        </w:rPr>
      </w:pPr>
    </w:p>
    <w:p w14:paraId="7239CBDA" w14:textId="77777777" w:rsidR="00CC54D2" w:rsidRDefault="00CC54D2" w:rsidP="00CC54D2">
      <w:pPr>
        <w:rPr>
          <w:sz w:val="22"/>
          <w:szCs w:val="22"/>
          <w:lang w:val="lt-LT"/>
        </w:rPr>
      </w:pPr>
    </w:p>
    <w:p w14:paraId="2E4E6F1F" w14:textId="77777777" w:rsidR="00CC54D2" w:rsidRPr="001B77C6" w:rsidRDefault="00CC54D2" w:rsidP="00CC54D2">
      <w:pPr>
        <w:rPr>
          <w:sz w:val="22"/>
          <w:szCs w:val="22"/>
          <w:lang w:val="lt-LT"/>
        </w:rPr>
      </w:pPr>
    </w:p>
    <w:p w14:paraId="1209B4BB"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1B77C6">
        <w:rPr>
          <w:rFonts w:ascii="Times New Roman" w:hAnsi="Times New Roman"/>
          <w:color w:val="auto"/>
          <w:sz w:val="22"/>
          <w:szCs w:val="22"/>
          <w:lang w:val="lt-LT"/>
        </w:rPr>
        <w:t>A. ŽENKLINIMAS</w:t>
      </w:r>
    </w:p>
    <w:p w14:paraId="196733D1" w14:textId="77777777" w:rsidR="00CC54D2" w:rsidRPr="001B77C6" w:rsidRDefault="00CC54D2" w:rsidP="00CC54D2">
      <w:pPr>
        <w:rPr>
          <w:sz w:val="22"/>
          <w:szCs w:val="22"/>
          <w:lang w:val="lt-LT"/>
        </w:rPr>
      </w:pPr>
      <w:r w:rsidRPr="001B77C6">
        <w:rPr>
          <w:sz w:val="22"/>
          <w:szCs w:val="22"/>
          <w:lang w:val="lt-LT"/>
        </w:rPr>
        <w:br w:type="page"/>
      </w:r>
    </w:p>
    <w:p w14:paraId="273B9026" w14:textId="77777777" w:rsidR="00CC54D2" w:rsidRPr="001B77C6" w:rsidRDefault="00CC54D2" w:rsidP="00CC54D2">
      <w:pPr>
        <w:pBdr>
          <w:top w:val="single" w:sz="4" w:space="1" w:color="auto"/>
          <w:left w:val="single" w:sz="4" w:space="4" w:color="auto"/>
          <w:bottom w:val="single" w:sz="4" w:space="1" w:color="auto"/>
          <w:right w:val="single" w:sz="4" w:space="4" w:color="auto"/>
        </w:pBdr>
        <w:rPr>
          <w:b/>
          <w:sz w:val="22"/>
          <w:szCs w:val="22"/>
          <w:lang w:val="lt-LT"/>
        </w:rPr>
      </w:pPr>
      <w:r w:rsidRPr="001B77C6">
        <w:rPr>
          <w:b/>
          <w:sz w:val="22"/>
          <w:szCs w:val="22"/>
          <w:lang w:val="lt-LT"/>
        </w:rPr>
        <w:lastRenderedPageBreak/>
        <w:t>INFORMACIJA ANT IŠORINĖS PAKUOTĖS</w:t>
      </w:r>
    </w:p>
    <w:p w14:paraId="3315D6A0"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67D78347" w14:textId="77777777" w:rsidR="00CC54D2" w:rsidRPr="00571A9A" w:rsidRDefault="00CC54D2" w:rsidP="00CC54D2">
      <w:pPr>
        <w:pBdr>
          <w:top w:val="single" w:sz="4" w:space="1" w:color="auto"/>
          <w:left w:val="single" w:sz="4" w:space="4" w:color="auto"/>
          <w:bottom w:val="single" w:sz="4" w:space="1" w:color="auto"/>
          <w:right w:val="single" w:sz="4" w:space="4" w:color="auto"/>
        </w:pBdr>
        <w:rPr>
          <w:b/>
          <w:bCs/>
          <w:sz w:val="22"/>
          <w:szCs w:val="22"/>
          <w:lang w:val="lt-LT"/>
        </w:rPr>
      </w:pPr>
      <w:r w:rsidRPr="007C73AC">
        <w:rPr>
          <w:b/>
          <w:bCs/>
          <w:sz w:val="22"/>
          <w:szCs w:val="22"/>
          <w:lang w:val="lt-LT"/>
        </w:rPr>
        <w:t>KARTONINĖ DĖŽUTĖ</w:t>
      </w:r>
    </w:p>
    <w:p w14:paraId="51D41BC0" w14:textId="77777777" w:rsidR="00CC54D2" w:rsidRPr="001B77C6" w:rsidRDefault="00CC54D2" w:rsidP="00CC54D2">
      <w:pPr>
        <w:rPr>
          <w:sz w:val="22"/>
          <w:szCs w:val="22"/>
          <w:lang w:val="lt-LT"/>
        </w:rPr>
      </w:pPr>
    </w:p>
    <w:p w14:paraId="5139703D" w14:textId="77777777" w:rsidR="00CC54D2" w:rsidRPr="001B77C6" w:rsidRDefault="00CC54D2" w:rsidP="00CC54D2">
      <w:pPr>
        <w:rPr>
          <w:sz w:val="22"/>
          <w:szCs w:val="22"/>
          <w:lang w:val="lt-LT"/>
        </w:rPr>
      </w:pPr>
    </w:p>
    <w:p w14:paraId="2393A5AF"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1.</w:t>
      </w:r>
      <w:r w:rsidRPr="001B77C6">
        <w:rPr>
          <w:b/>
          <w:sz w:val="22"/>
          <w:szCs w:val="22"/>
          <w:lang w:val="lt-LT"/>
        </w:rPr>
        <w:tab/>
      </w:r>
      <w:r w:rsidRPr="001B77C6">
        <w:rPr>
          <w:b/>
          <w:caps/>
          <w:sz w:val="22"/>
          <w:szCs w:val="22"/>
          <w:lang w:val="lt-LT"/>
        </w:rPr>
        <w:t>VAISTINIO</w:t>
      </w:r>
      <w:r w:rsidRPr="001B77C6">
        <w:rPr>
          <w:b/>
          <w:sz w:val="22"/>
          <w:szCs w:val="22"/>
          <w:lang w:val="lt-LT"/>
        </w:rPr>
        <w:t xml:space="preserve"> PREPARATO PAVADINIMAS</w:t>
      </w:r>
    </w:p>
    <w:p w14:paraId="7247F606" w14:textId="77777777" w:rsidR="00CC54D2" w:rsidRPr="001B77C6" w:rsidRDefault="00CC54D2" w:rsidP="00CC54D2">
      <w:pPr>
        <w:rPr>
          <w:sz w:val="22"/>
          <w:szCs w:val="22"/>
          <w:lang w:val="lt-LT"/>
        </w:rPr>
      </w:pPr>
    </w:p>
    <w:p w14:paraId="4DB64102" w14:textId="77777777" w:rsidR="00CC54D2" w:rsidRPr="001B77C6" w:rsidRDefault="00CC54D2" w:rsidP="00CC54D2">
      <w:pPr>
        <w:rPr>
          <w:sz w:val="22"/>
          <w:szCs w:val="22"/>
          <w:lang w:val="lt-LT"/>
        </w:rPr>
      </w:pPr>
      <w:r w:rsidRPr="001B77C6">
        <w:rPr>
          <w:sz w:val="22"/>
          <w:szCs w:val="22"/>
          <w:lang w:val="lt-LT"/>
        </w:rPr>
        <w:t>ALYR 10 mg plėvele dengtos tabletės</w:t>
      </w:r>
    </w:p>
    <w:p w14:paraId="63E8DB3E" w14:textId="6C0F4EA3" w:rsidR="00CC54D2" w:rsidRPr="000B4897" w:rsidRDefault="00EF39B2" w:rsidP="00CC54D2">
      <w:pPr>
        <w:rPr>
          <w:b/>
          <w:sz w:val="22"/>
          <w:szCs w:val="22"/>
          <w:lang w:val="lt-LT"/>
        </w:rPr>
      </w:pPr>
      <w:r>
        <w:rPr>
          <w:sz w:val="22"/>
          <w:szCs w:val="22"/>
          <w:lang w:val="lt-LT"/>
        </w:rPr>
        <w:t>c</w:t>
      </w:r>
      <w:r w:rsidR="00CC54D2" w:rsidRPr="000B4897">
        <w:rPr>
          <w:sz w:val="22"/>
          <w:szCs w:val="22"/>
          <w:lang w:val="lt-LT"/>
        </w:rPr>
        <w:t>etirizini dihydrochloridum</w:t>
      </w:r>
    </w:p>
    <w:p w14:paraId="772FBA7A" w14:textId="77777777" w:rsidR="00CC54D2" w:rsidRPr="001B77C6" w:rsidRDefault="00CC54D2" w:rsidP="00CC54D2">
      <w:pPr>
        <w:rPr>
          <w:sz w:val="22"/>
          <w:szCs w:val="22"/>
          <w:lang w:val="lt-LT"/>
        </w:rPr>
      </w:pPr>
    </w:p>
    <w:p w14:paraId="7D11DC2B" w14:textId="77777777" w:rsidR="00CC54D2" w:rsidRPr="001B77C6" w:rsidRDefault="00CC54D2" w:rsidP="00CC54D2">
      <w:pPr>
        <w:rPr>
          <w:sz w:val="22"/>
          <w:szCs w:val="22"/>
          <w:lang w:val="lt-LT"/>
        </w:rPr>
      </w:pPr>
    </w:p>
    <w:p w14:paraId="31385595"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1B77C6">
        <w:rPr>
          <w:b/>
          <w:sz w:val="22"/>
          <w:szCs w:val="22"/>
          <w:lang w:val="lt-LT"/>
        </w:rPr>
        <w:t>2.</w:t>
      </w:r>
      <w:r w:rsidRPr="001B77C6">
        <w:rPr>
          <w:b/>
          <w:sz w:val="22"/>
          <w:szCs w:val="22"/>
          <w:lang w:val="lt-LT"/>
        </w:rPr>
        <w:tab/>
        <w:t>VEIKLIOJI (-IOS) MEDŽIAGA (-OS) IR JOS (-Ų) KIEKIS (-IAI)</w:t>
      </w:r>
    </w:p>
    <w:p w14:paraId="593807A0" w14:textId="77777777" w:rsidR="00CC54D2" w:rsidRPr="001B77C6" w:rsidRDefault="00CC54D2" w:rsidP="00CC54D2">
      <w:pPr>
        <w:rPr>
          <w:sz w:val="22"/>
          <w:szCs w:val="22"/>
          <w:lang w:val="lt-LT"/>
        </w:rPr>
      </w:pPr>
    </w:p>
    <w:p w14:paraId="55895E70" w14:textId="2248C1D9" w:rsidR="00CC54D2" w:rsidRPr="001B77C6" w:rsidRDefault="00EF39B2" w:rsidP="00CC54D2">
      <w:pPr>
        <w:rPr>
          <w:sz w:val="22"/>
          <w:szCs w:val="22"/>
          <w:lang w:val="lt-LT"/>
        </w:rPr>
      </w:pPr>
      <w:r>
        <w:rPr>
          <w:sz w:val="22"/>
          <w:szCs w:val="22"/>
          <w:lang w:val="lt-LT"/>
        </w:rPr>
        <w:t>Kiekv</w:t>
      </w:r>
      <w:r w:rsidR="00CC54D2" w:rsidRPr="001B77C6">
        <w:rPr>
          <w:sz w:val="22"/>
          <w:szCs w:val="22"/>
          <w:lang w:val="lt-LT"/>
        </w:rPr>
        <w:t>ienoje tabletėje yra 10 mg cetirizino dihidrochlorido.</w:t>
      </w:r>
    </w:p>
    <w:p w14:paraId="11F8DC50" w14:textId="77777777" w:rsidR="00CC54D2" w:rsidRPr="001B77C6" w:rsidRDefault="00CC54D2" w:rsidP="00CC54D2">
      <w:pPr>
        <w:rPr>
          <w:sz w:val="22"/>
          <w:szCs w:val="22"/>
          <w:lang w:val="lt-LT"/>
        </w:rPr>
      </w:pPr>
    </w:p>
    <w:p w14:paraId="13289293" w14:textId="77777777" w:rsidR="00CC54D2" w:rsidRPr="001B77C6" w:rsidRDefault="00CC54D2" w:rsidP="00CC54D2">
      <w:pPr>
        <w:rPr>
          <w:sz w:val="22"/>
          <w:szCs w:val="22"/>
          <w:lang w:val="lt-LT"/>
        </w:rPr>
      </w:pPr>
    </w:p>
    <w:p w14:paraId="168BDD02"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3.</w:t>
      </w:r>
      <w:r w:rsidRPr="001B77C6">
        <w:rPr>
          <w:b/>
          <w:sz w:val="22"/>
          <w:szCs w:val="22"/>
          <w:lang w:val="lt-LT"/>
        </w:rPr>
        <w:tab/>
        <w:t>PAGALBINIŲ MEDŽIAGŲ SĄRAŠAS</w:t>
      </w:r>
    </w:p>
    <w:p w14:paraId="0EAA53C5" w14:textId="77777777" w:rsidR="00CC54D2" w:rsidRPr="001B77C6" w:rsidRDefault="00CC54D2" w:rsidP="00CC54D2">
      <w:pPr>
        <w:rPr>
          <w:sz w:val="22"/>
          <w:szCs w:val="22"/>
          <w:lang w:val="lt-LT"/>
        </w:rPr>
      </w:pPr>
    </w:p>
    <w:p w14:paraId="375C6F54" w14:textId="77777777" w:rsidR="00CC54D2" w:rsidRPr="001B77C6" w:rsidRDefault="00CC54D2" w:rsidP="00CC54D2">
      <w:pPr>
        <w:rPr>
          <w:sz w:val="22"/>
          <w:szCs w:val="22"/>
          <w:lang w:val="lt-LT"/>
        </w:rPr>
      </w:pPr>
      <w:r w:rsidRPr="001B77C6">
        <w:rPr>
          <w:sz w:val="22"/>
          <w:szCs w:val="22"/>
          <w:lang w:val="lt-LT"/>
        </w:rPr>
        <w:t>Sudėtyje taip pat yra laktozės. Prieš varto</w:t>
      </w:r>
      <w:r>
        <w:rPr>
          <w:sz w:val="22"/>
          <w:szCs w:val="22"/>
          <w:lang w:val="lt-LT"/>
        </w:rPr>
        <w:t>jimą</w:t>
      </w:r>
      <w:r w:rsidRPr="001B77C6">
        <w:rPr>
          <w:sz w:val="22"/>
          <w:szCs w:val="22"/>
          <w:lang w:val="lt-LT"/>
        </w:rPr>
        <w:t xml:space="preserve"> perskaitykite pakuotės lapelį.</w:t>
      </w:r>
    </w:p>
    <w:p w14:paraId="7027BD48" w14:textId="77777777" w:rsidR="00CC54D2" w:rsidRPr="001B77C6" w:rsidRDefault="00CC54D2" w:rsidP="00CC54D2">
      <w:pPr>
        <w:rPr>
          <w:sz w:val="22"/>
          <w:szCs w:val="22"/>
          <w:lang w:val="lt-LT"/>
        </w:rPr>
      </w:pPr>
    </w:p>
    <w:p w14:paraId="3F957635" w14:textId="77777777" w:rsidR="00CC54D2" w:rsidRPr="001B77C6" w:rsidRDefault="00CC54D2" w:rsidP="00CC54D2">
      <w:pPr>
        <w:rPr>
          <w:sz w:val="22"/>
          <w:szCs w:val="22"/>
          <w:lang w:val="lt-LT"/>
        </w:rPr>
      </w:pPr>
    </w:p>
    <w:p w14:paraId="63E49D41"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4.</w:t>
      </w:r>
      <w:r w:rsidRPr="001B77C6">
        <w:rPr>
          <w:b/>
          <w:sz w:val="22"/>
          <w:szCs w:val="22"/>
          <w:lang w:val="lt-LT"/>
        </w:rPr>
        <w:tab/>
        <w:t>FARMACINĖ FORMA IR KIEKIS PAKUOTĖJE</w:t>
      </w:r>
    </w:p>
    <w:p w14:paraId="5471A3D3" w14:textId="77777777" w:rsidR="00CC54D2" w:rsidRPr="001B77C6" w:rsidRDefault="00CC54D2" w:rsidP="00CC54D2">
      <w:pPr>
        <w:rPr>
          <w:sz w:val="22"/>
          <w:szCs w:val="22"/>
          <w:lang w:val="lt-LT"/>
        </w:rPr>
      </w:pPr>
    </w:p>
    <w:p w14:paraId="26A6ADFF" w14:textId="77777777" w:rsidR="00CC54D2" w:rsidRPr="001B77C6" w:rsidRDefault="00CC54D2" w:rsidP="00CC54D2">
      <w:pPr>
        <w:rPr>
          <w:sz w:val="22"/>
          <w:szCs w:val="22"/>
          <w:lang w:val="lt-LT"/>
        </w:rPr>
      </w:pPr>
      <w:r w:rsidRPr="00571A9A">
        <w:rPr>
          <w:sz w:val="22"/>
          <w:szCs w:val="22"/>
          <w:highlight w:val="lightGray"/>
          <w:lang w:val="lt-LT"/>
        </w:rPr>
        <w:t>Plėvele dengtos tabletės</w:t>
      </w:r>
    </w:p>
    <w:p w14:paraId="636DC908" w14:textId="06BFE438" w:rsidR="00CC54D2" w:rsidRPr="001B77C6" w:rsidRDefault="00CC54D2" w:rsidP="00CC54D2">
      <w:pPr>
        <w:rPr>
          <w:sz w:val="22"/>
          <w:szCs w:val="22"/>
          <w:lang w:val="lt-LT"/>
        </w:rPr>
      </w:pPr>
      <w:r w:rsidRPr="001B77C6">
        <w:rPr>
          <w:sz w:val="22"/>
          <w:szCs w:val="22"/>
          <w:lang w:val="lt-LT"/>
        </w:rPr>
        <w:t xml:space="preserve">7 tabletės  </w:t>
      </w:r>
    </w:p>
    <w:p w14:paraId="05C616FE" w14:textId="0AA2DBB7" w:rsidR="00CC54D2" w:rsidRPr="001B77C6" w:rsidRDefault="00CC54D2" w:rsidP="00CC54D2">
      <w:pPr>
        <w:rPr>
          <w:sz w:val="22"/>
          <w:szCs w:val="22"/>
          <w:highlight w:val="lightGray"/>
          <w:lang w:val="lt-LT"/>
        </w:rPr>
      </w:pPr>
      <w:r w:rsidRPr="001B77C6">
        <w:rPr>
          <w:sz w:val="22"/>
          <w:szCs w:val="22"/>
          <w:highlight w:val="lightGray"/>
          <w:lang w:val="lt-LT"/>
        </w:rPr>
        <w:t xml:space="preserve">10 tablečių </w:t>
      </w:r>
    </w:p>
    <w:p w14:paraId="1B6CD502" w14:textId="77777777" w:rsidR="00CC54D2" w:rsidRPr="001B77C6" w:rsidRDefault="00CC54D2" w:rsidP="00CC54D2">
      <w:pPr>
        <w:rPr>
          <w:sz w:val="22"/>
          <w:szCs w:val="22"/>
          <w:highlight w:val="lightGray"/>
          <w:lang w:val="lt-LT"/>
        </w:rPr>
      </w:pPr>
    </w:p>
    <w:p w14:paraId="39347330" w14:textId="77777777" w:rsidR="00CC54D2" w:rsidRPr="001B77C6" w:rsidRDefault="00CC54D2" w:rsidP="00CC54D2">
      <w:pPr>
        <w:rPr>
          <w:sz w:val="22"/>
          <w:szCs w:val="22"/>
          <w:lang w:val="lt-LT"/>
        </w:rPr>
      </w:pPr>
    </w:p>
    <w:p w14:paraId="2C33BA87" w14:textId="77777777" w:rsidR="00CC54D2" w:rsidRPr="001B77C6" w:rsidRDefault="00CC54D2" w:rsidP="00CC54D2">
      <w:pPr>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5.</w:t>
      </w:r>
      <w:r w:rsidRPr="001B77C6">
        <w:rPr>
          <w:b/>
          <w:sz w:val="22"/>
          <w:szCs w:val="22"/>
          <w:lang w:val="lt-LT"/>
        </w:rPr>
        <w:tab/>
        <w:t>VARTOJIMO METODAS IR BŪDAS (-AI)</w:t>
      </w:r>
    </w:p>
    <w:p w14:paraId="57878876" w14:textId="77777777" w:rsidR="00CC54D2" w:rsidRPr="001B77C6" w:rsidRDefault="00CC54D2" w:rsidP="00CC54D2">
      <w:pPr>
        <w:rPr>
          <w:sz w:val="22"/>
          <w:szCs w:val="22"/>
          <w:lang w:val="lt-LT"/>
        </w:rPr>
      </w:pPr>
    </w:p>
    <w:p w14:paraId="058AF249" w14:textId="77777777" w:rsidR="00CC54D2" w:rsidRPr="001B77C6" w:rsidRDefault="00CC54D2" w:rsidP="00CC54D2">
      <w:pPr>
        <w:rPr>
          <w:sz w:val="22"/>
          <w:szCs w:val="22"/>
          <w:lang w:val="lt-LT"/>
        </w:rPr>
      </w:pPr>
      <w:r w:rsidRPr="001B77C6">
        <w:rPr>
          <w:sz w:val="22"/>
          <w:szCs w:val="22"/>
          <w:lang w:val="lt-LT"/>
        </w:rPr>
        <w:t>Vartoti per burną.</w:t>
      </w:r>
    </w:p>
    <w:p w14:paraId="3E7D7EB6" w14:textId="77777777" w:rsidR="00CC54D2" w:rsidRPr="001B77C6" w:rsidRDefault="00CC54D2" w:rsidP="00CC54D2">
      <w:pPr>
        <w:rPr>
          <w:sz w:val="22"/>
          <w:szCs w:val="22"/>
          <w:lang w:val="lt-LT"/>
        </w:rPr>
      </w:pPr>
    </w:p>
    <w:p w14:paraId="6F72DBB0" w14:textId="77777777" w:rsidR="00CC54D2" w:rsidRPr="001B77C6" w:rsidRDefault="00CC54D2" w:rsidP="00CC54D2">
      <w:pPr>
        <w:rPr>
          <w:sz w:val="22"/>
          <w:szCs w:val="22"/>
          <w:lang w:val="lt-LT"/>
        </w:rPr>
      </w:pPr>
    </w:p>
    <w:p w14:paraId="2462EB65"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6.</w:t>
      </w:r>
      <w:r w:rsidRPr="001B77C6">
        <w:rPr>
          <w:b/>
          <w:sz w:val="22"/>
          <w:szCs w:val="22"/>
          <w:lang w:val="lt-LT"/>
        </w:rPr>
        <w:tab/>
        <w:t>SPECIALUS ĮSPĖJIMAS, KAD VAISTINĮ PREPARATĄ BŪTINA LAIKYTI VAIKAMS NEPASTEBIMOJE IR NEPASIEKIAMOJE VIETOJE</w:t>
      </w:r>
    </w:p>
    <w:p w14:paraId="01ED504C" w14:textId="77777777" w:rsidR="00CC54D2" w:rsidRPr="001B77C6" w:rsidRDefault="00CC54D2" w:rsidP="00CC54D2">
      <w:pPr>
        <w:rPr>
          <w:sz w:val="22"/>
          <w:szCs w:val="22"/>
          <w:lang w:val="lt-LT"/>
        </w:rPr>
      </w:pPr>
    </w:p>
    <w:p w14:paraId="082E157B" w14:textId="77777777" w:rsidR="00CC54D2" w:rsidRPr="001B77C6" w:rsidRDefault="00CC54D2" w:rsidP="00CC54D2">
      <w:pPr>
        <w:rPr>
          <w:sz w:val="22"/>
          <w:szCs w:val="22"/>
          <w:lang w:val="lt-LT"/>
        </w:rPr>
      </w:pPr>
      <w:r w:rsidRPr="001B77C6">
        <w:rPr>
          <w:sz w:val="22"/>
          <w:szCs w:val="22"/>
          <w:lang w:val="lt-LT"/>
        </w:rPr>
        <w:t>Laikyti vaikams nepastebimoje ir nepasiekiamoje vietoje.</w:t>
      </w:r>
    </w:p>
    <w:p w14:paraId="6AFAC70E" w14:textId="77777777" w:rsidR="00CC54D2" w:rsidRPr="001B77C6" w:rsidRDefault="00CC54D2" w:rsidP="00CC54D2">
      <w:pPr>
        <w:rPr>
          <w:sz w:val="22"/>
          <w:szCs w:val="22"/>
          <w:lang w:val="lt-LT"/>
        </w:rPr>
      </w:pPr>
    </w:p>
    <w:p w14:paraId="31B35DD6" w14:textId="77777777" w:rsidR="00CC54D2" w:rsidRPr="001B77C6" w:rsidRDefault="00CC54D2" w:rsidP="00CC54D2">
      <w:pPr>
        <w:rPr>
          <w:sz w:val="22"/>
          <w:szCs w:val="22"/>
          <w:lang w:val="lt-LT"/>
        </w:rPr>
      </w:pPr>
    </w:p>
    <w:p w14:paraId="4923ABBD"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7.</w:t>
      </w:r>
      <w:r w:rsidRPr="001B77C6">
        <w:rPr>
          <w:b/>
          <w:sz w:val="22"/>
          <w:szCs w:val="22"/>
          <w:lang w:val="lt-LT"/>
        </w:rPr>
        <w:tab/>
        <w:t>KITAS (-I) SPECIALUS (-ŪS) ĮSPĖJIMAS (-AI) (JEI REIKIA)</w:t>
      </w:r>
    </w:p>
    <w:p w14:paraId="7880590F" w14:textId="77777777" w:rsidR="00CC54D2" w:rsidRPr="001B77C6" w:rsidRDefault="00CC54D2" w:rsidP="00CC54D2">
      <w:pPr>
        <w:rPr>
          <w:sz w:val="22"/>
          <w:szCs w:val="22"/>
          <w:lang w:val="lt-LT"/>
        </w:rPr>
      </w:pPr>
    </w:p>
    <w:p w14:paraId="6EE587C3" w14:textId="77777777" w:rsidR="00CC54D2" w:rsidRPr="001B77C6" w:rsidRDefault="00CC54D2" w:rsidP="00CC54D2">
      <w:pPr>
        <w:rPr>
          <w:sz w:val="22"/>
          <w:szCs w:val="22"/>
          <w:lang w:val="lt-LT"/>
        </w:rPr>
      </w:pPr>
    </w:p>
    <w:p w14:paraId="769632A8" w14:textId="77777777" w:rsidR="00CC54D2" w:rsidRPr="001B77C6" w:rsidRDefault="00CC54D2" w:rsidP="00CC54D2">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8.</w:t>
      </w:r>
      <w:r w:rsidRPr="001B77C6">
        <w:rPr>
          <w:b/>
          <w:sz w:val="22"/>
          <w:szCs w:val="22"/>
          <w:lang w:val="lt-LT"/>
        </w:rPr>
        <w:tab/>
        <w:t>TINKAMUMO LAIKAS</w:t>
      </w:r>
    </w:p>
    <w:p w14:paraId="7B2249BE" w14:textId="77777777" w:rsidR="00CC54D2" w:rsidRPr="001B77C6" w:rsidRDefault="00CC54D2" w:rsidP="00CC54D2">
      <w:pPr>
        <w:rPr>
          <w:sz w:val="22"/>
          <w:szCs w:val="22"/>
          <w:lang w:val="lt-LT"/>
        </w:rPr>
      </w:pPr>
    </w:p>
    <w:p w14:paraId="6D7401D2" w14:textId="24D3A4C5" w:rsidR="00CC54D2" w:rsidRPr="001B77C6" w:rsidRDefault="00E032C4" w:rsidP="00CC54D2">
      <w:pPr>
        <w:rPr>
          <w:sz w:val="22"/>
          <w:szCs w:val="22"/>
          <w:lang w:val="lt-LT"/>
        </w:rPr>
      </w:pPr>
      <w:r>
        <w:rPr>
          <w:sz w:val="22"/>
          <w:szCs w:val="22"/>
          <w:lang w:val="lt-LT"/>
        </w:rPr>
        <w:t>EXP</w:t>
      </w:r>
      <w:r w:rsidR="00CC54D2" w:rsidRPr="001B77C6">
        <w:rPr>
          <w:sz w:val="22"/>
          <w:szCs w:val="22"/>
          <w:lang w:val="lt-LT"/>
        </w:rPr>
        <w:t xml:space="preserve"> {mm/MMMM}</w:t>
      </w:r>
    </w:p>
    <w:p w14:paraId="1676C29D" w14:textId="77777777" w:rsidR="00CC54D2" w:rsidRPr="001B77C6" w:rsidRDefault="00CC54D2" w:rsidP="00CC54D2">
      <w:pPr>
        <w:rPr>
          <w:sz w:val="22"/>
          <w:szCs w:val="22"/>
          <w:lang w:val="lt-LT"/>
        </w:rPr>
      </w:pPr>
    </w:p>
    <w:p w14:paraId="6514B51C" w14:textId="77777777" w:rsidR="00CC54D2" w:rsidRPr="001B77C6" w:rsidRDefault="00CC54D2" w:rsidP="00CC54D2">
      <w:pPr>
        <w:rPr>
          <w:sz w:val="22"/>
          <w:szCs w:val="22"/>
          <w:lang w:val="lt-LT"/>
        </w:rPr>
      </w:pPr>
    </w:p>
    <w:p w14:paraId="6674D63A" w14:textId="77777777" w:rsidR="00CC54D2" w:rsidRPr="001B77C6" w:rsidRDefault="00CC54D2" w:rsidP="00CC54D2">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1B77C6">
        <w:rPr>
          <w:b/>
          <w:sz w:val="22"/>
          <w:szCs w:val="22"/>
          <w:lang w:val="lt-LT"/>
        </w:rPr>
        <w:t>9.</w:t>
      </w:r>
      <w:r w:rsidRPr="001B77C6">
        <w:rPr>
          <w:b/>
          <w:sz w:val="22"/>
          <w:szCs w:val="22"/>
          <w:lang w:val="lt-LT"/>
        </w:rPr>
        <w:tab/>
        <w:t>SPECIALIOS LAIKYMO SĄLYGOS</w:t>
      </w:r>
    </w:p>
    <w:p w14:paraId="2B4B4DDB" w14:textId="77777777" w:rsidR="00CC54D2" w:rsidRPr="001B77C6" w:rsidRDefault="00CC54D2" w:rsidP="00CC54D2">
      <w:pPr>
        <w:rPr>
          <w:sz w:val="22"/>
          <w:szCs w:val="22"/>
          <w:lang w:val="lt-LT"/>
        </w:rPr>
      </w:pPr>
    </w:p>
    <w:p w14:paraId="02F69BC9" w14:textId="6664D043" w:rsidR="00CC54D2" w:rsidRPr="001B77C6" w:rsidRDefault="00CC54D2" w:rsidP="00CC54D2">
      <w:pPr>
        <w:rPr>
          <w:sz w:val="22"/>
          <w:szCs w:val="22"/>
          <w:lang w:val="lt-LT"/>
        </w:rPr>
      </w:pPr>
      <w:r w:rsidRPr="001B77C6">
        <w:rPr>
          <w:sz w:val="22"/>
          <w:szCs w:val="22"/>
          <w:lang w:val="lt-LT"/>
        </w:rPr>
        <w:t xml:space="preserve">Laikyti žemesnėje kaip 25 </w:t>
      </w:r>
      <w:r w:rsidRPr="001B77C6">
        <w:rPr>
          <w:sz w:val="22"/>
          <w:szCs w:val="22"/>
          <w:lang w:val="lt-LT"/>
        </w:rPr>
        <w:sym w:font="Symbol" w:char="F0B0"/>
      </w:r>
      <w:r w:rsidRPr="001B77C6">
        <w:rPr>
          <w:sz w:val="22"/>
          <w:szCs w:val="22"/>
          <w:lang w:val="lt-LT"/>
        </w:rPr>
        <w:t xml:space="preserve">C temperatūroje. Laikyti gamintojo pakuotėje, kad </w:t>
      </w:r>
      <w:r w:rsidR="00E032C4">
        <w:rPr>
          <w:sz w:val="22"/>
          <w:szCs w:val="22"/>
          <w:lang w:val="lt-LT"/>
        </w:rPr>
        <w:t>vais</w:t>
      </w:r>
      <w:r w:rsidR="00E032C4" w:rsidRPr="001B77C6">
        <w:rPr>
          <w:sz w:val="22"/>
          <w:szCs w:val="22"/>
          <w:lang w:val="lt-LT"/>
        </w:rPr>
        <w:t xml:space="preserve">tas </w:t>
      </w:r>
      <w:r w:rsidRPr="001B77C6">
        <w:rPr>
          <w:sz w:val="22"/>
          <w:szCs w:val="22"/>
          <w:lang w:val="lt-LT"/>
        </w:rPr>
        <w:t>būtų apsaugotas nuo šviesos.</w:t>
      </w:r>
    </w:p>
    <w:p w14:paraId="49C31D99" w14:textId="77777777" w:rsidR="00CC54D2" w:rsidRPr="001B77C6" w:rsidRDefault="00CC54D2" w:rsidP="00CC54D2">
      <w:pPr>
        <w:rPr>
          <w:sz w:val="22"/>
          <w:szCs w:val="22"/>
          <w:lang w:val="lt-LT"/>
        </w:rPr>
      </w:pPr>
    </w:p>
    <w:p w14:paraId="5D535D89" w14:textId="77777777" w:rsidR="00CC54D2" w:rsidRPr="001B77C6" w:rsidRDefault="00CC54D2" w:rsidP="00CC54D2">
      <w:pPr>
        <w:rPr>
          <w:sz w:val="22"/>
          <w:szCs w:val="22"/>
          <w:lang w:val="lt-LT"/>
        </w:rPr>
      </w:pPr>
    </w:p>
    <w:p w14:paraId="62383147"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lastRenderedPageBreak/>
        <w:t>10.</w:t>
      </w:r>
      <w:r w:rsidRPr="001B77C6">
        <w:rPr>
          <w:b/>
          <w:sz w:val="22"/>
          <w:szCs w:val="22"/>
          <w:lang w:val="lt-LT"/>
        </w:rPr>
        <w:tab/>
        <w:t>SPECIALIOS ATSARGUMO PRIEMONĖS DĖL NESUVARTOTO VAISTINIO PREPARATO AR JO ATLIEKŲ TVARKYMO (JEI REIKIA)</w:t>
      </w:r>
    </w:p>
    <w:p w14:paraId="20C748D6" w14:textId="77777777" w:rsidR="00CC54D2" w:rsidRPr="001B77C6" w:rsidRDefault="00CC54D2" w:rsidP="00CC54D2">
      <w:pPr>
        <w:rPr>
          <w:sz w:val="22"/>
          <w:szCs w:val="22"/>
          <w:lang w:val="lt-LT"/>
        </w:rPr>
      </w:pPr>
    </w:p>
    <w:p w14:paraId="1841FDA1" w14:textId="77777777" w:rsidR="00CC54D2" w:rsidRPr="001B77C6" w:rsidRDefault="00CC54D2" w:rsidP="00CC54D2">
      <w:pPr>
        <w:rPr>
          <w:sz w:val="22"/>
          <w:szCs w:val="22"/>
          <w:lang w:val="lt-LT"/>
        </w:rPr>
      </w:pPr>
    </w:p>
    <w:p w14:paraId="36ABD2B2"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t>11.</w:t>
      </w:r>
      <w:r w:rsidRPr="001B77C6">
        <w:rPr>
          <w:b/>
          <w:sz w:val="22"/>
          <w:szCs w:val="22"/>
          <w:lang w:val="lt-LT"/>
        </w:rPr>
        <w:tab/>
      </w:r>
      <w:r w:rsidRPr="001B77C6">
        <w:rPr>
          <w:b/>
          <w:caps/>
          <w:sz w:val="22"/>
          <w:szCs w:val="22"/>
          <w:lang w:val="lt-LT"/>
        </w:rPr>
        <w:t xml:space="preserve"> REGISTRUOTOJO PAVADINIMAS IR ADRESAS</w:t>
      </w:r>
    </w:p>
    <w:p w14:paraId="78BEBBE5" w14:textId="77777777" w:rsidR="00CC54D2" w:rsidRPr="001B77C6" w:rsidRDefault="00CC54D2" w:rsidP="00CC54D2">
      <w:pPr>
        <w:rPr>
          <w:sz w:val="22"/>
          <w:szCs w:val="22"/>
          <w:lang w:val="lt-LT"/>
        </w:rPr>
      </w:pPr>
    </w:p>
    <w:p w14:paraId="27FCC04A" w14:textId="77777777" w:rsidR="00FC1275" w:rsidRDefault="00FC1275" w:rsidP="00FC1275">
      <w:pPr>
        <w:rPr>
          <w:sz w:val="22"/>
          <w:szCs w:val="22"/>
        </w:rPr>
      </w:pPr>
      <w:r>
        <w:rPr>
          <w:sz w:val="22"/>
          <w:szCs w:val="22"/>
        </w:rPr>
        <w:t>Bausch Health Ireland Limited</w:t>
      </w:r>
      <w:r w:rsidRPr="00C75D40">
        <w:rPr>
          <w:sz w:val="22"/>
          <w:szCs w:val="22"/>
        </w:rPr>
        <w:t xml:space="preserve"> </w:t>
      </w:r>
    </w:p>
    <w:p w14:paraId="2669A855" w14:textId="77777777" w:rsidR="00FC1275" w:rsidRDefault="00FC1275" w:rsidP="00FC1275">
      <w:pPr>
        <w:rPr>
          <w:bCs/>
          <w:sz w:val="22"/>
          <w:szCs w:val="22"/>
        </w:rPr>
      </w:pPr>
      <w:r w:rsidRPr="00AC7013">
        <w:rPr>
          <w:bCs/>
          <w:sz w:val="22"/>
          <w:szCs w:val="22"/>
        </w:rPr>
        <w:t xml:space="preserve">3013 Lake Drive </w:t>
      </w:r>
    </w:p>
    <w:p w14:paraId="3E6B895D" w14:textId="77777777" w:rsidR="00FC1275" w:rsidRDefault="00FC1275" w:rsidP="00FC1275">
      <w:pPr>
        <w:rPr>
          <w:bCs/>
          <w:sz w:val="22"/>
          <w:szCs w:val="22"/>
        </w:rPr>
      </w:pPr>
      <w:r w:rsidRPr="00AC7013">
        <w:rPr>
          <w:bCs/>
          <w:sz w:val="22"/>
          <w:szCs w:val="22"/>
        </w:rPr>
        <w:t xml:space="preserve">Citywest Business Campus </w:t>
      </w:r>
    </w:p>
    <w:p w14:paraId="3E818F60" w14:textId="77777777" w:rsidR="00FC1275" w:rsidRDefault="00FC1275" w:rsidP="00FC1275">
      <w:pPr>
        <w:rPr>
          <w:bCs/>
          <w:sz w:val="22"/>
          <w:szCs w:val="22"/>
        </w:rPr>
      </w:pPr>
      <w:r w:rsidRPr="00AC7013">
        <w:rPr>
          <w:bCs/>
          <w:sz w:val="22"/>
          <w:szCs w:val="22"/>
        </w:rPr>
        <w:t xml:space="preserve">Dublin 24 </w:t>
      </w:r>
    </w:p>
    <w:p w14:paraId="0B662082" w14:textId="77777777" w:rsidR="00FC1275" w:rsidRDefault="00FC1275" w:rsidP="00FC1275">
      <w:pPr>
        <w:rPr>
          <w:bCs/>
          <w:sz w:val="22"/>
          <w:szCs w:val="22"/>
        </w:rPr>
      </w:pPr>
      <w:r w:rsidRPr="00AC7013">
        <w:rPr>
          <w:bCs/>
          <w:sz w:val="22"/>
          <w:szCs w:val="22"/>
        </w:rPr>
        <w:t>D24PPT3</w:t>
      </w:r>
    </w:p>
    <w:p w14:paraId="7D42295C" w14:textId="1687C453" w:rsidR="00CC54D2" w:rsidRDefault="00FC1275" w:rsidP="00FC1275">
      <w:pPr>
        <w:rPr>
          <w:bCs/>
          <w:sz w:val="22"/>
          <w:szCs w:val="22"/>
        </w:rPr>
      </w:pPr>
      <w:r>
        <w:rPr>
          <w:bCs/>
          <w:sz w:val="22"/>
          <w:szCs w:val="22"/>
        </w:rPr>
        <w:t>Airija</w:t>
      </w:r>
    </w:p>
    <w:p w14:paraId="71837200" w14:textId="77777777" w:rsidR="00FC1275" w:rsidRPr="001B77C6" w:rsidRDefault="00FC1275" w:rsidP="00FC1275">
      <w:pPr>
        <w:rPr>
          <w:sz w:val="22"/>
          <w:szCs w:val="22"/>
          <w:lang w:val="lt-LT"/>
        </w:rPr>
      </w:pPr>
    </w:p>
    <w:p w14:paraId="6E39A1BC" w14:textId="77777777" w:rsidR="00CC54D2" w:rsidRPr="001B77C6" w:rsidRDefault="00CC54D2" w:rsidP="00CC54D2">
      <w:pPr>
        <w:rPr>
          <w:sz w:val="22"/>
          <w:szCs w:val="22"/>
          <w:lang w:val="lt-LT"/>
        </w:rPr>
      </w:pPr>
    </w:p>
    <w:p w14:paraId="33FE981E"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sz w:val="22"/>
          <w:szCs w:val="22"/>
          <w:lang w:val="lt-LT"/>
        </w:rPr>
      </w:pPr>
      <w:r w:rsidRPr="001B77C6">
        <w:rPr>
          <w:b/>
          <w:sz w:val="22"/>
          <w:szCs w:val="22"/>
          <w:lang w:val="lt-LT"/>
        </w:rPr>
        <w:t>12.</w:t>
      </w:r>
      <w:r w:rsidRPr="001B77C6">
        <w:rPr>
          <w:b/>
          <w:sz w:val="22"/>
          <w:szCs w:val="22"/>
          <w:lang w:val="lt-LT"/>
        </w:rPr>
        <w:tab/>
        <w:t xml:space="preserve">REGISTRACIJOS PAŽYMĖJIMO NUMERIS (-IAI) </w:t>
      </w:r>
    </w:p>
    <w:p w14:paraId="491E8340" w14:textId="77777777" w:rsidR="00CC54D2" w:rsidRPr="001B77C6" w:rsidRDefault="00CC54D2" w:rsidP="00CC54D2">
      <w:pPr>
        <w:rPr>
          <w:sz w:val="22"/>
          <w:szCs w:val="22"/>
          <w:lang w:val="lt-LT"/>
        </w:rPr>
      </w:pPr>
    </w:p>
    <w:p w14:paraId="14D53F75" w14:textId="77777777" w:rsidR="006D7238" w:rsidRPr="006D7238" w:rsidRDefault="006D7238" w:rsidP="006D7238">
      <w:pPr>
        <w:rPr>
          <w:sz w:val="22"/>
          <w:szCs w:val="22"/>
          <w:shd w:val="clear" w:color="auto" w:fill="D9D9D9" w:themeFill="background1" w:themeFillShade="D9"/>
          <w:lang w:val="lt-LT"/>
        </w:rPr>
      </w:pPr>
      <w:r w:rsidRPr="006D7238">
        <w:rPr>
          <w:sz w:val="22"/>
          <w:szCs w:val="22"/>
          <w:lang w:val="lt-LT"/>
        </w:rPr>
        <w:t xml:space="preserve">LT/1/16/3959/001 </w:t>
      </w:r>
      <w:r w:rsidRPr="006D7238">
        <w:rPr>
          <w:sz w:val="22"/>
          <w:szCs w:val="22"/>
          <w:shd w:val="clear" w:color="auto" w:fill="D9D9D9" w:themeFill="background1" w:themeFillShade="D9"/>
          <w:lang w:val="lt-LT"/>
        </w:rPr>
        <w:t xml:space="preserve">– N7 </w:t>
      </w:r>
    </w:p>
    <w:p w14:paraId="7AF852CA" w14:textId="53F03B14" w:rsidR="00CC54D2" w:rsidRPr="006D7238" w:rsidRDefault="006D7238" w:rsidP="006D7238">
      <w:pPr>
        <w:rPr>
          <w:sz w:val="22"/>
          <w:szCs w:val="22"/>
          <w:shd w:val="clear" w:color="auto" w:fill="D9D9D9" w:themeFill="background1" w:themeFillShade="D9"/>
          <w:lang w:val="lt-LT"/>
        </w:rPr>
      </w:pPr>
      <w:r w:rsidRPr="006D7238">
        <w:rPr>
          <w:sz w:val="22"/>
          <w:szCs w:val="22"/>
          <w:shd w:val="clear" w:color="auto" w:fill="D9D9D9" w:themeFill="background1" w:themeFillShade="D9"/>
          <w:lang w:val="lt-LT"/>
        </w:rPr>
        <w:t>LT/1/16/3959/002 – N10</w:t>
      </w:r>
    </w:p>
    <w:p w14:paraId="238D1595" w14:textId="632EF062" w:rsidR="00CC54D2" w:rsidRDefault="00CC54D2" w:rsidP="00CC54D2">
      <w:pPr>
        <w:rPr>
          <w:sz w:val="22"/>
          <w:szCs w:val="22"/>
          <w:lang w:val="lt-LT"/>
        </w:rPr>
      </w:pPr>
    </w:p>
    <w:p w14:paraId="1AC8CEDF" w14:textId="77777777" w:rsidR="006D7238" w:rsidRPr="001B77C6" w:rsidRDefault="006D7238" w:rsidP="00CC54D2">
      <w:pPr>
        <w:rPr>
          <w:sz w:val="22"/>
          <w:szCs w:val="22"/>
          <w:lang w:val="lt-LT"/>
        </w:rPr>
      </w:pPr>
    </w:p>
    <w:p w14:paraId="7681B4E4"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sz w:val="22"/>
          <w:szCs w:val="22"/>
          <w:lang w:val="lt-LT"/>
        </w:rPr>
      </w:pPr>
      <w:r w:rsidRPr="001B77C6">
        <w:rPr>
          <w:b/>
          <w:sz w:val="22"/>
          <w:szCs w:val="22"/>
          <w:lang w:val="lt-LT"/>
        </w:rPr>
        <w:t>13.</w:t>
      </w:r>
      <w:r w:rsidRPr="001B77C6">
        <w:rPr>
          <w:b/>
          <w:sz w:val="22"/>
          <w:szCs w:val="22"/>
          <w:lang w:val="lt-LT"/>
        </w:rPr>
        <w:tab/>
        <w:t xml:space="preserve">SERIJOS NUMERIS </w:t>
      </w:r>
    </w:p>
    <w:p w14:paraId="69057EC5" w14:textId="77777777" w:rsidR="00CC54D2" w:rsidRPr="001B77C6" w:rsidRDefault="00CC54D2" w:rsidP="00CC54D2">
      <w:pPr>
        <w:rPr>
          <w:sz w:val="22"/>
          <w:szCs w:val="22"/>
          <w:lang w:val="lt-LT"/>
        </w:rPr>
      </w:pPr>
    </w:p>
    <w:p w14:paraId="12DD33CB" w14:textId="44968B1B" w:rsidR="00CC54D2" w:rsidRPr="001B77C6" w:rsidRDefault="00E032C4" w:rsidP="00CC54D2">
      <w:pPr>
        <w:rPr>
          <w:sz w:val="22"/>
          <w:szCs w:val="22"/>
          <w:lang w:val="lt-LT"/>
        </w:rPr>
      </w:pPr>
      <w:r>
        <w:rPr>
          <w:sz w:val="22"/>
          <w:szCs w:val="22"/>
          <w:lang w:val="lt-LT"/>
        </w:rPr>
        <w:t>Lot</w:t>
      </w:r>
    </w:p>
    <w:p w14:paraId="4B18BF9F" w14:textId="77777777" w:rsidR="00CC54D2" w:rsidRPr="001B77C6" w:rsidRDefault="00CC54D2" w:rsidP="00CC54D2">
      <w:pPr>
        <w:rPr>
          <w:sz w:val="22"/>
          <w:szCs w:val="22"/>
          <w:lang w:val="lt-LT"/>
        </w:rPr>
      </w:pPr>
    </w:p>
    <w:p w14:paraId="0F7C1E8A" w14:textId="77777777" w:rsidR="00CC54D2" w:rsidRPr="001B77C6" w:rsidRDefault="00CC54D2" w:rsidP="00CC54D2">
      <w:pPr>
        <w:rPr>
          <w:sz w:val="22"/>
          <w:szCs w:val="22"/>
          <w:lang w:val="lt-LT"/>
        </w:rPr>
      </w:pPr>
    </w:p>
    <w:p w14:paraId="27AC5D90"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sz w:val="22"/>
          <w:szCs w:val="22"/>
          <w:lang w:val="lt-LT"/>
        </w:rPr>
      </w:pPr>
      <w:r w:rsidRPr="001B77C6">
        <w:rPr>
          <w:b/>
          <w:sz w:val="22"/>
          <w:szCs w:val="22"/>
          <w:lang w:val="lt-LT"/>
        </w:rPr>
        <w:t>14.</w:t>
      </w:r>
      <w:r w:rsidRPr="001B77C6">
        <w:rPr>
          <w:b/>
          <w:sz w:val="22"/>
          <w:szCs w:val="22"/>
          <w:lang w:val="lt-LT"/>
        </w:rPr>
        <w:tab/>
        <w:t>PARDAVIMO (IŠDAVIMO) TVARKA</w:t>
      </w:r>
    </w:p>
    <w:p w14:paraId="1A8E3774" w14:textId="77777777" w:rsidR="00CC54D2" w:rsidRPr="001B77C6" w:rsidRDefault="00CC54D2" w:rsidP="00CC54D2">
      <w:pPr>
        <w:rPr>
          <w:sz w:val="22"/>
          <w:szCs w:val="22"/>
          <w:lang w:val="lt-LT"/>
        </w:rPr>
      </w:pPr>
    </w:p>
    <w:p w14:paraId="5CF22452" w14:textId="5E6372CF" w:rsidR="00CC54D2" w:rsidRPr="001B77C6" w:rsidRDefault="00CC54D2" w:rsidP="00CC54D2">
      <w:pPr>
        <w:rPr>
          <w:sz w:val="22"/>
          <w:szCs w:val="22"/>
          <w:lang w:val="lt-LT"/>
        </w:rPr>
      </w:pPr>
      <w:r w:rsidRPr="001B77C6">
        <w:rPr>
          <w:sz w:val="22"/>
          <w:szCs w:val="22"/>
          <w:lang w:val="lt-LT"/>
        </w:rPr>
        <w:t>Nereceptinis vaistas</w:t>
      </w:r>
    </w:p>
    <w:p w14:paraId="50684D0F" w14:textId="77777777" w:rsidR="00CC54D2" w:rsidRPr="001B77C6" w:rsidRDefault="00CC54D2" w:rsidP="00CC54D2">
      <w:pPr>
        <w:rPr>
          <w:sz w:val="22"/>
          <w:szCs w:val="22"/>
          <w:lang w:val="lt-LT"/>
        </w:rPr>
      </w:pPr>
    </w:p>
    <w:p w14:paraId="4C61082C" w14:textId="77777777" w:rsidR="00CC54D2" w:rsidRPr="001B77C6" w:rsidRDefault="00CC54D2" w:rsidP="00CC54D2">
      <w:pPr>
        <w:rPr>
          <w:sz w:val="22"/>
          <w:szCs w:val="22"/>
          <w:lang w:val="lt-LT"/>
        </w:rPr>
      </w:pPr>
    </w:p>
    <w:p w14:paraId="41836404" w14:textId="77777777" w:rsidR="00CC54D2" w:rsidRPr="001B77C6" w:rsidRDefault="00CC54D2" w:rsidP="00CC54D2">
      <w:pPr>
        <w:pBdr>
          <w:top w:val="single" w:sz="4" w:space="2" w:color="auto"/>
          <w:left w:val="single" w:sz="4" w:space="4" w:color="auto"/>
          <w:bottom w:val="single" w:sz="4" w:space="1" w:color="auto"/>
          <w:right w:val="single" w:sz="4" w:space="4" w:color="auto"/>
        </w:pBdr>
        <w:outlineLvl w:val="0"/>
        <w:rPr>
          <w:sz w:val="22"/>
          <w:szCs w:val="22"/>
          <w:lang w:val="lt-LT"/>
        </w:rPr>
      </w:pPr>
      <w:r w:rsidRPr="001B77C6">
        <w:rPr>
          <w:b/>
          <w:sz w:val="22"/>
          <w:szCs w:val="22"/>
          <w:lang w:val="lt-LT"/>
        </w:rPr>
        <w:t>15.</w:t>
      </w:r>
      <w:r w:rsidRPr="001B77C6">
        <w:rPr>
          <w:b/>
          <w:sz w:val="22"/>
          <w:szCs w:val="22"/>
          <w:lang w:val="lt-LT"/>
        </w:rPr>
        <w:tab/>
        <w:t>VARTOJIMO INSTRUKCIJA</w:t>
      </w:r>
    </w:p>
    <w:p w14:paraId="68A0B3BC" w14:textId="77777777" w:rsidR="00CC54D2" w:rsidRDefault="00CC54D2" w:rsidP="00CC54D2">
      <w:pPr>
        <w:rPr>
          <w:sz w:val="22"/>
          <w:szCs w:val="22"/>
          <w:lang w:val="lt-LT"/>
        </w:rPr>
      </w:pPr>
    </w:p>
    <w:p w14:paraId="3FC1F9F3" w14:textId="77777777" w:rsidR="00FB4DC2" w:rsidRDefault="00FB4DC2" w:rsidP="00FB4DC2">
      <w:pPr>
        <w:rPr>
          <w:sz w:val="22"/>
          <w:szCs w:val="22"/>
          <w:lang w:val="lt-LT"/>
        </w:rPr>
      </w:pPr>
      <w:r>
        <w:rPr>
          <w:sz w:val="22"/>
          <w:szCs w:val="22"/>
          <w:lang w:val="lt-LT"/>
        </w:rPr>
        <w:t>Alergijai gydyti.</w:t>
      </w:r>
    </w:p>
    <w:p w14:paraId="695E704C" w14:textId="3FAED58E" w:rsidR="00CC54D2" w:rsidRDefault="00CC54D2" w:rsidP="00CC54D2">
      <w:pPr>
        <w:rPr>
          <w:sz w:val="22"/>
          <w:szCs w:val="22"/>
          <w:lang w:val="lt-LT"/>
        </w:rPr>
      </w:pPr>
    </w:p>
    <w:p w14:paraId="6706F324" w14:textId="77777777" w:rsidR="00CC54D2" w:rsidRPr="001B77C6" w:rsidRDefault="00CC54D2" w:rsidP="00CC54D2">
      <w:pPr>
        <w:rPr>
          <w:sz w:val="22"/>
          <w:szCs w:val="22"/>
          <w:lang w:val="lt-LT"/>
        </w:rPr>
      </w:pPr>
    </w:p>
    <w:p w14:paraId="10AA9CA0" w14:textId="77777777" w:rsidR="00CC54D2" w:rsidRPr="001B77C6" w:rsidRDefault="00CC54D2" w:rsidP="00CC54D2">
      <w:pPr>
        <w:pBdr>
          <w:top w:val="single" w:sz="4" w:space="1" w:color="auto"/>
          <w:left w:val="single" w:sz="4" w:space="4" w:color="auto"/>
          <w:bottom w:val="single" w:sz="4" w:space="0" w:color="auto"/>
          <w:right w:val="single" w:sz="4" w:space="4" w:color="auto"/>
        </w:pBdr>
        <w:rPr>
          <w:sz w:val="22"/>
          <w:szCs w:val="22"/>
          <w:lang w:val="lt-LT"/>
        </w:rPr>
      </w:pPr>
      <w:r w:rsidRPr="001B77C6">
        <w:rPr>
          <w:b/>
          <w:sz w:val="22"/>
          <w:szCs w:val="22"/>
          <w:lang w:val="lt-LT"/>
        </w:rPr>
        <w:t>16.</w:t>
      </w:r>
      <w:r w:rsidRPr="001B77C6">
        <w:rPr>
          <w:b/>
          <w:sz w:val="22"/>
          <w:szCs w:val="22"/>
          <w:lang w:val="lt-LT"/>
        </w:rPr>
        <w:tab/>
        <w:t>INFORMACIJA BRAILIO RAŠTU</w:t>
      </w:r>
    </w:p>
    <w:p w14:paraId="7C4752DB" w14:textId="77777777" w:rsidR="00CC54D2" w:rsidRPr="001B77C6" w:rsidRDefault="00CC54D2" w:rsidP="00CC54D2">
      <w:pPr>
        <w:rPr>
          <w:sz w:val="22"/>
          <w:szCs w:val="22"/>
          <w:lang w:val="lt-LT"/>
        </w:rPr>
      </w:pPr>
    </w:p>
    <w:p w14:paraId="57428641" w14:textId="77777777" w:rsidR="00CC54D2" w:rsidRPr="001B77C6" w:rsidRDefault="00CC54D2" w:rsidP="00CC54D2">
      <w:pPr>
        <w:rPr>
          <w:sz w:val="22"/>
          <w:szCs w:val="22"/>
          <w:lang w:val="lt-LT"/>
        </w:rPr>
      </w:pPr>
      <w:r w:rsidRPr="001B77C6">
        <w:rPr>
          <w:iCs/>
          <w:sz w:val="22"/>
          <w:szCs w:val="22"/>
          <w:lang w:val="lt-LT"/>
        </w:rPr>
        <w:t>ALYR</w:t>
      </w:r>
    </w:p>
    <w:p w14:paraId="2E255EA1" w14:textId="77777777" w:rsidR="00CC54D2" w:rsidRPr="001B77C6" w:rsidRDefault="00CC54D2" w:rsidP="00CC54D2">
      <w:pPr>
        <w:rPr>
          <w:sz w:val="22"/>
          <w:szCs w:val="22"/>
          <w:lang w:val="lt-LT"/>
        </w:rPr>
      </w:pPr>
    </w:p>
    <w:p w14:paraId="6AAC195B" w14:textId="77777777" w:rsidR="00CC54D2" w:rsidRPr="000A3A1B" w:rsidRDefault="00CC54D2" w:rsidP="00CC54D2">
      <w:pPr>
        <w:tabs>
          <w:tab w:val="left" w:pos="567"/>
        </w:tabs>
        <w:rPr>
          <w:noProof/>
          <w:sz w:val="22"/>
          <w:szCs w:val="22"/>
          <w:shd w:val="clear" w:color="auto" w:fill="CCCCCC"/>
          <w:lang w:val="lt-LT" w:eastAsia="lt-LT" w:bidi="lt-LT"/>
        </w:rPr>
      </w:pPr>
    </w:p>
    <w:p w14:paraId="6755B436" w14:textId="77777777" w:rsidR="00CC54D2" w:rsidRPr="000A3A1B" w:rsidRDefault="00CC54D2" w:rsidP="00CC54D2">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sz w:val="22"/>
          <w:szCs w:val="20"/>
          <w:lang w:val="lt-LT" w:eastAsia="lt-LT" w:bidi="lt-LT"/>
        </w:rPr>
      </w:pPr>
      <w:r>
        <w:rPr>
          <w:b/>
          <w:noProof/>
          <w:sz w:val="22"/>
          <w:szCs w:val="20"/>
          <w:lang w:val="lt-LT" w:eastAsia="lt-LT" w:bidi="lt-LT"/>
        </w:rPr>
        <w:t>17.</w:t>
      </w:r>
      <w:r>
        <w:rPr>
          <w:b/>
          <w:noProof/>
          <w:sz w:val="22"/>
          <w:szCs w:val="20"/>
          <w:lang w:val="lt-LT" w:eastAsia="lt-LT" w:bidi="lt-LT"/>
        </w:rPr>
        <w:tab/>
      </w:r>
      <w:r w:rsidRPr="000A3A1B">
        <w:rPr>
          <w:b/>
          <w:noProof/>
          <w:sz w:val="22"/>
          <w:szCs w:val="20"/>
          <w:lang w:val="lt-LT" w:eastAsia="lt-LT" w:bidi="lt-LT"/>
        </w:rPr>
        <w:t>UNIKALUS IDENTIFIKATORIUS – 2D BRŪKŠNINIS KODAS</w:t>
      </w:r>
    </w:p>
    <w:p w14:paraId="5DEF7AFE" w14:textId="77777777" w:rsidR="00CC54D2" w:rsidRPr="000A3A1B" w:rsidRDefault="00CC54D2" w:rsidP="00CC54D2">
      <w:pPr>
        <w:rPr>
          <w:noProof/>
          <w:sz w:val="22"/>
          <w:szCs w:val="20"/>
          <w:lang w:val="lt-LT" w:eastAsia="lt-LT" w:bidi="lt-LT"/>
        </w:rPr>
      </w:pPr>
    </w:p>
    <w:p w14:paraId="474E5A62" w14:textId="77777777" w:rsidR="00CC54D2" w:rsidRPr="000A3A1B" w:rsidRDefault="00CC54D2" w:rsidP="00CC54D2">
      <w:pPr>
        <w:tabs>
          <w:tab w:val="left" w:pos="567"/>
        </w:tabs>
        <w:rPr>
          <w:noProof/>
          <w:sz w:val="22"/>
          <w:szCs w:val="20"/>
          <w:highlight w:val="lightGray"/>
          <w:lang w:val="lt-LT" w:eastAsia="lt-LT" w:bidi="lt-LT"/>
        </w:rPr>
      </w:pPr>
      <w:r>
        <w:rPr>
          <w:noProof/>
          <w:sz w:val="22"/>
          <w:szCs w:val="20"/>
          <w:highlight w:val="lightGray"/>
          <w:lang w:val="lt-LT" w:eastAsia="lt-LT" w:bidi="lt-LT"/>
        </w:rPr>
        <w:t>Duomenys nebūtini.</w:t>
      </w:r>
      <w:r w:rsidRPr="000A3A1B">
        <w:rPr>
          <w:noProof/>
          <w:sz w:val="22"/>
          <w:szCs w:val="20"/>
          <w:highlight w:val="lightGray"/>
          <w:lang w:val="lt-LT" w:eastAsia="lt-LT" w:bidi="lt-LT"/>
        </w:rPr>
        <w:t xml:space="preserve"> </w:t>
      </w:r>
    </w:p>
    <w:p w14:paraId="23EE41F6" w14:textId="77777777" w:rsidR="00CC54D2" w:rsidRPr="000A3A1B" w:rsidRDefault="00CC54D2" w:rsidP="00CC54D2">
      <w:pPr>
        <w:rPr>
          <w:noProof/>
          <w:sz w:val="22"/>
          <w:szCs w:val="20"/>
          <w:lang w:val="lt-LT" w:eastAsia="lt-LT" w:bidi="lt-LT"/>
        </w:rPr>
      </w:pPr>
    </w:p>
    <w:p w14:paraId="0665447A" w14:textId="77777777" w:rsidR="00CC54D2" w:rsidRPr="000A3A1B" w:rsidRDefault="00CC54D2" w:rsidP="00CC54D2">
      <w:pPr>
        <w:rPr>
          <w:noProof/>
          <w:sz w:val="22"/>
          <w:szCs w:val="20"/>
          <w:lang w:val="lt-LT" w:eastAsia="lt-LT" w:bidi="lt-LT"/>
        </w:rPr>
      </w:pPr>
    </w:p>
    <w:p w14:paraId="7600A215" w14:textId="77777777" w:rsidR="00CC54D2" w:rsidRPr="000A3A1B" w:rsidRDefault="00CC54D2" w:rsidP="00CC54D2">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0"/>
          <w:lang w:val="lt-LT" w:eastAsia="lt-LT" w:bidi="lt-LT"/>
        </w:rPr>
      </w:pPr>
      <w:r w:rsidRPr="000A3A1B">
        <w:rPr>
          <w:b/>
          <w:noProof/>
          <w:sz w:val="22"/>
          <w:szCs w:val="20"/>
          <w:lang w:val="lt-LT" w:eastAsia="lt-LT" w:bidi="lt-LT"/>
        </w:rPr>
        <w:t>UNIKALUS IDENTIFIKATORIUS – ŽMONĖMS SUPRANTAMI DUOMENYS</w:t>
      </w:r>
    </w:p>
    <w:p w14:paraId="1156EE73" w14:textId="77777777" w:rsidR="00CC54D2" w:rsidRPr="000A3A1B" w:rsidRDefault="00CC54D2" w:rsidP="00CC54D2">
      <w:pPr>
        <w:rPr>
          <w:noProof/>
          <w:sz w:val="22"/>
          <w:szCs w:val="20"/>
          <w:lang w:val="lt-LT" w:eastAsia="lt-LT" w:bidi="lt-LT"/>
        </w:rPr>
      </w:pPr>
    </w:p>
    <w:p w14:paraId="4F067E21" w14:textId="6264E170" w:rsidR="00CC54D2" w:rsidRDefault="00CC54D2" w:rsidP="00CC54D2">
      <w:pPr>
        <w:tabs>
          <w:tab w:val="left" w:pos="567"/>
        </w:tabs>
        <w:rPr>
          <w:noProof/>
          <w:sz w:val="22"/>
          <w:szCs w:val="20"/>
          <w:shd w:val="clear" w:color="auto" w:fill="CCCCCC"/>
          <w:lang w:val="lt-LT" w:eastAsia="lt-LT" w:bidi="lt-LT"/>
        </w:rPr>
      </w:pPr>
      <w:r w:rsidRPr="000A3A1B">
        <w:rPr>
          <w:noProof/>
          <w:sz w:val="22"/>
          <w:szCs w:val="20"/>
          <w:highlight w:val="lightGray"/>
          <w:shd w:val="clear" w:color="auto" w:fill="CCCCCC"/>
          <w:lang w:val="lt-LT" w:eastAsia="lt-LT" w:bidi="lt-LT"/>
        </w:rPr>
        <w:t>Duomenys nebūtini.</w:t>
      </w:r>
    </w:p>
    <w:p w14:paraId="53297003" w14:textId="77777777" w:rsidR="006D7238" w:rsidRDefault="006D7238" w:rsidP="00CC54D2">
      <w:pPr>
        <w:tabs>
          <w:tab w:val="left" w:pos="567"/>
        </w:tabs>
        <w:rPr>
          <w:noProof/>
          <w:sz w:val="22"/>
          <w:szCs w:val="20"/>
          <w:shd w:val="clear" w:color="auto" w:fill="CCCCCC"/>
          <w:lang w:val="lt-LT" w:eastAsia="lt-LT" w:bidi="lt-LT"/>
        </w:rPr>
      </w:pPr>
    </w:p>
    <w:p w14:paraId="47219559" w14:textId="77777777" w:rsidR="00CC54D2" w:rsidRPr="000A3A1B" w:rsidRDefault="00CC54D2" w:rsidP="00CC54D2">
      <w:pPr>
        <w:tabs>
          <w:tab w:val="left" w:pos="567"/>
        </w:tabs>
        <w:rPr>
          <w:noProof/>
          <w:vanish/>
          <w:sz w:val="22"/>
          <w:szCs w:val="22"/>
          <w:lang w:val="lt-LT" w:eastAsia="lt-LT" w:bidi="lt-LT"/>
        </w:rPr>
      </w:pPr>
    </w:p>
    <w:p w14:paraId="6E6B5D9B" w14:textId="77777777" w:rsidR="00CC54D2" w:rsidRPr="001B77C6" w:rsidRDefault="00CC54D2" w:rsidP="00CC54D2">
      <w:pPr>
        <w:rPr>
          <w:sz w:val="22"/>
          <w:szCs w:val="22"/>
          <w:lang w:val="lt-LT"/>
        </w:rPr>
      </w:pPr>
    </w:p>
    <w:p w14:paraId="27F30131" w14:textId="77777777" w:rsidR="00CC54D2" w:rsidRPr="001B77C6" w:rsidRDefault="00CC54D2" w:rsidP="00CC54D2">
      <w:pPr>
        <w:pBdr>
          <w:top w:val="single" w:sz="4" w:space="1" w:color="auto"/>
          <w:left w:val="single" w:sz="4" w:space="4" w:color="auto"/>
          <w:bottom w:val="single" w:sz="4" w:space="0" w:color="auto"/>
          <w:right w:val="single" w:sz="4" w:space="4" w:color="auto"/>
        </w:pBdr>
        <w:rPr>
          <w:sz w:val="22"/>
          <w:szCs w:val="22"/>
          <w:lang w:val="lt-LT"/>
        </w:rPr>
      </w:pPr>
      <w:r w:rsidRPr="001B77C6">
        <w:rPr>
          <w:b/>
          <w:sz w:val="22"/>
          <w:szCs w:val="22"/>
          <w:lang w:val="lt-LT"/>
        </w:rPr>
        <w:t>1</w:t>
      </w:r>
      <w:r>
        <w:rPr>
          <w:b/>
          <w:sz w:val="22"/>
          <w:szCs w:val="22"/>
          <w:lang w:val="lt-LT"/>
        </w:rPr>
        <w:t>9</w:t>
      </w:r>
      <w:r w:rsidRPr="001B77C6">
        <w:rPr>
          <w:b/>
          <w:sz w:val="22"/>
          <w:szCs w:val="22"/>
          <w:lang w:val="lt-LT"/>
        </w:rPr>
        <w:t>.</w:t>
      </w:r>
      <w:r w:rsidRPr="001B77C6">
        <w:rPr>
          <w:b/>
          <w:sz w:val="22"/>
          <w:szCs w:val="22"/>
          <w:lang w:val="lt-LT"/>
        </w:rPr>
        <w:tab/>
        <w:t>KITA</w:t>
      </w:r>
    </w:p>
    <w:p w14:paraId="30816E46" w14:textId="77777777" w:rsidR="00CC54D2" w:rsidRDefault="00CC54D2" w:rsidP="00CC54D2">
      <w:pPr>
        <w:rPr>
          <w:sz w:val="22"/>
          <w:szCs w:val="22"/>
          <w:shd w:val="clear" w:color="auto" w:fill="CCCCCC"/>
          <w:lang w:val="lt-LT"/>
        </w:rPr>
      </w:pPr>
    </w:p>
    <w:p w14:paraId="7070331E" w14:textId="77777777" w:rsidR="00CC54D2" w:rsidRPr="001B77C6" w:rsidRDefault="00CC54D2" w:rsidP="00CC54D2">
      <w:pPr>
        <w:rPr>
          <w:sz w:val="22"/>
          <w:szCs w:val="22"/>
          <w:shd w:val="clear" w:color="auto" w:fill="CCCCCC"/>
          <w:lang w:val="lt-LT"/>
        </w:rPr>
      </w:pPr>
    </w:p>
    <w:p w14:paraId="1B65EEE0" w14:textId="77777777" w:rsidR="00CC54D2" w:rsidRPr="001B77C6" w:rsidRDefault="00CC54D2" w:rsidP="00CC54D2">
      <w:pPr>
        <w:pBdr>
          <w:top w:val="single" w:sz="4" w:space="1" w:color="auto"/>
          <w:left w:val="single" w:sz="4" w:space="4" w:color="auto"/>
          <w:bottom w:val="single" w:sz="4" w:space="1" w:color="auto"/>
          <w:right w:val="single" w:sz="4" w:space="4" w:color="auto"/>
        </w:pBdr>
        <w:rPr>
          <w:b/>
          <w:sz w:val="22"/>
          <w:szCs w:val="22"/>
          <w:lang w:val="lt-LT"/>
        </w:rPr>
      </w:pPr>
      <w:r w:rsidRPr="001B77C6">
        <w:rPr>
          <w:b/>
          <w:sz w:val="22"/>
          <w:szCs w:val="22"/>
          <w:lang w:val="lt-LT"/>
        </w:rPr>
        <w:br w:type="page"/>
      </w:r>
      <w:r w:rsidRPr="000A3A1B">
        <w:rPr>
          <w:b/>
          <w:sz w:val="22"/>
          <w:szCs w:val="22"/>
          <w:lang w:val="lt-LT"/>
        </w:rPr>
        <w:lastRenderedPageBreak/>
        <w:t>MINIMALI INFORMACIJA ANT LIZDINIŲ PLOKŠTELIŲ ARBA DVISLUOKSNIŲ JUOSTELIŲ</w:t>
      </w:r>
    </w:p>
    <w:p w14:paraId="3089CD49" w14:textId="77777777" w:rsidR="00CC54D2" w:rsidRPr="001B77C6" w:rsidRDefault="00CC54D2" w:rsidP="00CC54D2">
      <w:pPr>
        <w:pBdr>
          <w:top w:val="single" w:sz="4" w:space="1" w:color="auto"/>
          <w:left w:val="single" w:sz="4" w:space="4" w:color="auto"/>
          <w:bottom w:val="single" w:sz="4" w:space="1" w:color="auto"/>
          <w:right w:val="single" w:sz="4" w:space="4" w:color="auto"/>
        </w:pBdr>
        <w:rPr>
          <w:b/>
          <w:sz w:val="22"/>
          <w:szCs w:val="22"/>
          <w:lang w:val="lt-LT"/>
        </w:rPr>
      </w:pPr>
    </w:p>
    <w:p w14:paraId="31952F0E" w14:textId="77777777" w:rsidR="00CC54D2" w:rsidRPr="001B77C6" w:rsidRDefault="00CC54D2" w:rsidP="00CC54D2">
      <w:pPr>
        <w:pBdr>
          <w:top w:val="single" w:sz="4" w:space="1" w:color="auto"/>
          <w:left w:val="single" w:sz="4" w:space="4" w:color="auto"/>
          <w:bottom w:val="single" w:sz="4" w:space="1" w:color="auto"/>
          <w:right w:val="single" w:sz="4" w:space="4" w:color="auto"/>
        </w:pBdr>
        <w:rPr>
          <w:sz w:val="22"/>
          <w:szCs w:val="22"/>
          <w:lang w:val="lt-LT"/>
        </w:rPr>
      </w:pPr>
      <w:r w:rsidRPr="001B77C6">
        <w:rPr>
          <w:b/>
          <w:bCs/>
          <w:sz w:val="22"/>
          <w:szCs w:val="22"/>
          <w:lang w:val="lt-LT"/>
        </w:rPr>
        <w:t>PVC/PVDC/Al LIZDINĖ PLOKŠTELĖ</w:t>
      </w:r>
    </w:p>
    <w:p w14:paraId="433AF524" w14:textId="77777777" w:rsidR="00CC54D2" w:rsidRDefault="00CC54D2" w:rsidP="00CC54D2">
      <w:pPr>
        <w:rPr>
          <w:sz w:val="22"/>
          <w:szCs w:val="22"/>
          <w:lang w:val="lt-LT"/>
        </w:rPr>
      </w:pPr>
    </w:p>
    <w:p w14:paraId="47DB43BD" w14:textId="77777777" w:rsidR="00CC54D2" w:rsidRPr="001B77C6" w:rsidRDefault="00CC54D2" w:rsidP="00CC54D2">
      <w:pPr>
        <w:rPr>
          <w:sz w:val="22"/>
          <w:szCs w:val="22"/>
          <w:lang w:val="lt-LT"/>
        </w:rPr>
      </w:pPr>
    </w:p>
    <w:p w14:paraId="41C28573"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t>1.</w:t>
      </w:r>
      <w:r w:rsidRPr="001B77C6">
        <w:rPr>
          <w:b/>
          <w:sz w:val="22"/>
          <w:szCs w:val="22"/>
          <w:lang w:val="lt-LT"/>
        </w:rPr>
        <w:tab/>
        <w:t>VAISTINIO PREPARATO PAVADINIMAS</w:t>
      </w:r>
    </w:p>
    <w:p w14:paraId="5E8653CF" w14:textId="77777777" w:rsidR="00CC54D2" w:rsidRPr="001B77C6" w:rsidRDefault="00CC54D2" w:rsidP="00CC54D2">
      <w:pPr>
        <w:rPr>
          <w:sz w:val="22"/>
          <w:szCs w:val="22"/>
          <w:lang w:val="lt-LT"/>
        </w:rPr>
      </w:pPr>
    </w:p>
    <w:p w14:paraId="624A0D88" w14:textId="77777777" w:rsidR="00CC54D2" w:rsidRPr="001B77C6" w:rsidRDefault="00CC54D2" w:rsidP="00CC54D2">
      <w:pPr>
        <w:rPr>
          <w:sz w:val="22"/>
          <w:szCs w:val="22"/>
          <w:lang w:val="lt-LT"/>
        </w:rPr>
      </w:pPr>
      <w:r w:rsidRPr="001B77C6">
        <w:rPr>
          <w:iCs/>
          <w:sz w:val="22"/>
          <w:szCs w:val="22"/>
          <w:lang w:val="lt-LT"/>
        </w:rPr>
        <w:t>ALYR</w:t>
      </w:r>
      <w:r w:rsidRPr="001B77C6">
        <w:rPr>
          <w:sz w:val="22"/>
          <w:szCs w:val="22"/>
          <w:lang w:val="lt-LT"/>
        </w:rPr>
        <w:t xml:space="preserve"> 10 mg plėvele dengtos tabletės</w:t>
      </w:r>
    </w:p>
    <w:p w14:paraId="4DF5F25F" w14:textId="13034E8C" w:rsidR="00CC54D2" w:rsidRPr="000B4897" w:rsidRDefault="00EF39B2" w:rsidP="00CC54D2">
      <w:pPr>
        <w:rPr>
          <w:b/>
          <w:sz w:val="22"/>
          <w:szCs w:val="22"/>
          <w:lang w:val="lt-LT"/>
        </w:rPr>
      </w:pPr>
      <w:r>
        <w:rPr>
          <w:sz w:val="22"/>
          <w:szCs w:val="22"/>
          <w:lang w:val="lt-LT"/>
        </w:rPr>
        <w:t>c</w:t>
      </w:r>
      <w:r w:rsidR="00CC54D2" w:rsidRPr="000B4897">
        <w:rPr>
          <w:sz w:val="22"/>
          <w:szCs w:val="22"/>
          <w:lang w:val="lt-LT"/>
        </w:rPr>
        <w:t>etirizini dihydrochloridum</w:t>
      </w:r>
    </w:p>
    <w:p w14:paraId="6F6009CA" w14:textId="77777777" w:rsidR="00CC54D2" w:rsidRPr="001B77C6" w:rsidRDefault="00CC54D2" w:rsidP="00CC54D2">
      <w:pPr>
        <w:rPr>
          <w:sz w:val="22"/>
          <w:szCs w:val="22"/>
          <w:lang w:val="lt-LT"/>
        </w:rPr>
      </w:pPr>
    </w:p>
    <w:p w14:paraId="52647E12" w14:textId="77777777" w:rsidR="00CC54D2" w:rsidRPr="001B77C6" w:rsidRDefault="00CC54D2" w:rsidP="00CC54D2">
      <w:pPr>
        <w:rPr>
          <w:sz w:val="22"/>
          <w:szCs w:val="22"/>
          <w:lang w:val="lt-LT"/>
        </w:rPr>
      </w:pPr>
    </w:p>
    <w:p w14:paraId="744563C2"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t>2.</w:t>
      </w:r>
      <w:r w:rsidRPr="001B77C6">
        <w:rPr>
          <w:b/>
          <w:sz w:val="22"/>
          <w:szCs w:val="22"/>
          <w:lang w:val="lt-LT"/>
        </w:rPr>
        <w:tab/>
      </w:r>
      <w:r w:rsidRPr="001B77C6">
        <w:rPr>
          <w:b/>
          <w:caps/>
          <w:sz w:val="22"/>
          <w:szCs w:val="22"/>
          <w:lang w:val="lt-LT"/>
        </w:rPr>
        <w:t>REGISTRUOTOJO pavadinimas</w:t>
      </w:r>
    </w:p>
    <w:p w14:paraId="251106E9" w14:textId="77777777" w:rsidR="00CC54D2" w:rsidRPr="001B77C6" w:rsidRDefault="00CC54D2" w:rsidP="00CC54D2">
      <w:pPr>
        <w:rPr>
          <w:sz w:val="22"/>
          <w:szCs w:val="22"/>
          <w:lang w:val="lt-LT"/>
        </w:rPr>
      </w:pPr>
    </w:p>
    <w:p w14:paraId="4D443CB4" w14:textId="77777777" w:rsidR="00FC1275" w:rsidRDefault="00FC1275" w:rsidP="00FC1275">
      <w:pPr>
        <w:rPr>
          <w:sz w:val="22"/>
          <w:szCs w:val="22"/>
        </w:rPr>
      </w:pPr>
      <w:r>
        <w:rPr>
          <w:sz w:val="22"/>
          <w:szCs w:val="22"/>
        </w:rPr>
        <w:t>Bausch Health Ireland Limited</w:t>
      </w:r>
      <w:r w:rsidRPr="00C75D40">
        <w:rPr>
          <w:sz w:val="22"/>
          <w:szCs w:val="22"/>
        </w:rPr>
        <w:t xml:space="preserve"> </w:t>
      </w:r>
    </w:p>
    <w:p w14:paraId="64019847" w14:textId="059CB4DB" w:rsidR="00CC54D2" w:rsidRDefault="00CC54D2" w:rsidP="00CC54D2">
      <w:pPr>
        <w:rPr>
          <w:sz w:val="22"/>
          <w:szCs w:val="22"/>
          <w:lang w:val="lt-LT"/>
        </w:rPr>
      </w:pPr>
    </w:p>
    <w:p w14:paraId="67D2ECEE" w14:textId="77777777" w:rsidR="00FC1275" w:rsidRPr="001B77C6" w:rsidRDefault="00FC1275" w:rsidP="00CC54D2">
      <w:pPr>
        <w:rPr>
          <w:sz w:val="22"/>
          <w:szCs w:val="22"/>
          <w:lang w:val="lt-LT"/>
        </w:rPr>
      </w:pPr>
    </w:p>
    <w:p w14:paraId="2C3BB782" w14:textId="77777777" w:rsidR="00CC54D2" w:rsidRPr="001B77C6" w:rsidRDefault="00CC54D2" w:rsidP="00CC54D2">
      <w:pPr>
        <w:pBdr>
          <w:top w:val="single" w:sz="4" w:space="1" w:color="auto"/>
          <w:left w:val="single" w:sz="4" w:space="4" w:color="auto"/>
          <w:bottom w:val="single" w:sz="4" w:space="2" w:color="auto"/>
          <w:right w:val="single" w:sz="4" w:space="4" w:color="auto"/>
        </w:pBdr>
        <w:outlineLvl w:val="0"/>
        <w:rPr>
          <w:b/>
          <w:sz w:val="22"/>
          <w:szCs w:val="22"/>
          <w:lang w:val="lt-LT"/>
        </w:rPr>
      </w:pPr>
      <w:r w:rsidRPr="001B77C6">
        <w:rPr>
          <w:b/>
          <w:sz w:val="22"/>
          <w:szCs w:val="22"/>
          <w:lang w:val="lt-LT"/>
        </w:rPr>
        <w:t>3.</w:t>
      </w:r>
      <w:r w:rsidRPr="001B77C6">
        <w:rPr>
          <w:b/>
          <w:sz w:val="22"/>
          <w:szCs w:val="22"/>
          <w:lang w:val="lt-LT"/>
        </w:rPr>
        <w:tab/>
        <w:t>TINKAMUMO LAIKAS</w:t>
      </w:r>
    </w:p>
    <w:p w14:paraId="09FBB64B" w14:textId="77777777" w:rsidR="00CC54D2" w:rsidRPr="001B77C6" w:rsidRDefault="00CC54D2" w:rsidP="00CC54D2">
      <w:pPr>
        <w:rPr>
          <w:sz w:val="22"/>
          <w:szCs w:val="22"/>
          <w:lang w:val="lt-LT"/>
        </w:rPr>
      </w:pPr>
    </w:p>
    <w:p w14:paraId="188D1A57" w14:textId="77777777" w:rsidR="00CC54D2" w:rsidRPr="001B77C6" w:rsidRDefault="00CC54D2" w:rsidP="00CC54D2">
      <w:pPr>
        <w:rPr>
          <w:sz w:val="22"/>
          <w:szCs w:val="22"/>
          <w:lang w:val="lt-LT"/>
        </w:rPr>
      </w:pPr>
      <w:r w:rsidRPr="000B4897">
        <w:rPr>
          <w:sz w:val="22"/>
          <w:lang w:val="lt-LT"/>
        </w:rPr>
        <w:t xml:space="preserve">EXP </w:t>
      </w:r>
      <w:r w:rsidRPr="000B4897">
        <w:rPr>
          <w:rFonts w:ascii="Calibri" w:hAnsi="Calibri"/>
          <w:sz w:val="22"/>
          <w:lang w:val="lt-LT"/>
        </w:rPr>
        <w:t>{</w:t>
      </w:r>
      <w:r w:rsidRPr="000B4897">
        <w:rPr>
          <w:sz w:val="22"/>
          <w:lang w:val="lt-LT"/>
        </w:rPr>
        <w:t>mm MMMM</w:t>
      </w:r>
      <w:r w:rsidRPr="000B4897">
        <w:rPr>
          <w:rFonts w:ascii="Calibri" w:hAnsi="Calibri"/>
          <w:sz w:val="22"/>
          <w:lang w:val="lt-LT"/>
        </w:rPr>
        <w:t>}</w:t>
      </w:r>
    </w:p>
    <w:p w14:paraId="78382CD5" w14:textId="77777777" w:rsidR="00CC54D2" w:rsidRDefault="00CC54D2" w:rsidP="00CC54D2">
      <w:pPr>
        <w:rPr>
          <w:sz w:val="22"/>
          <w:szCs w:val="22"/>
          <w:lang w:val="lt-LT"/>
        </w:rPr>
      </w:pPr>
    </w:p>
    <w:p w14:paraId="1E1CCE2F" w14:textId="77777777" w:rsidR="00CC54D2" w:rsidRPr="001B77C6" w:rsidRDefault="00CC54D2" w:rsidP="00CC54D2">
      <w:pPr>
        <w:rPr>
          <w:sz w:val="22"/>
          <w:szCs w:val="22"/>
          <w:lang w:val="lt-LT"/>
        </w:rPr>
      </w:pPr>
    </w:p>
    <w:p w14:paraId="521E9CA4" w14:textId="77777777" w:rsidR="00CC54D2" w:rsidRPr="001B77C6" w:rsidRDefault="00CC54D2" w:rsidP="00CC54D2">
      <w:pPr>
        <w:suppressLineNumbers/>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t>4.</w:t>
      </w:r>
      <w:r w:rsidRPr="001B77C6">
        <w:rPr>
          <w:b/>
          <w:sz w:val="22"/>
          <w:szCs w:val="22"/>
          <w:lang w:val="lt-LT"/>
        </w:rPr>
        <w:tab/>
        <w:t>SERIJOS NUMERIS</w:t>
      </w:r>
    </w:p>
    <w:p w14:paraId="7B6C28ED" w14:textId="77777777" w:rsidR="00CC54D2" w:rsidRPr="001B77C6" w:rsidRDefault="00CC54D2" w:rsidP="00CC54D2">
      <w:pPr>
        <w:rPr>
          <w:sz w:val="22"/>
          <w:szCs w:val="22"/>
          <w:lang w:val="lt-LT"/>
        </w:rPr>
      </w:pPr>
    </w:p>
    <w:p w14:paraId="7F6AF4C5" w14:textId="77777777" w:rsidR="00CC54D2" w:rsidRPr="001B77C6" w:rsidRDefault="00CC54D2" w:rsidP="00CC54D2">
      <w:pPr>
        <w:rPr>
          <w:sz w:val="22"/>
          <w:szCs w:val="22"/>
          <w:lang w:val="lt-LT"/>
        </w:rPr>
      </w:pPr>
      <w:r w:rsidRPr="000B4897">
        <w:rPr>
          <w:sz w:val="22"/>
          <w:lang w:val="lt-LT"/>
        </w:rPr>
        <w:t>Lot</w:t>
      </w:r>
    </w:p>
    <w:p w14:paraId="453D2054" w14:textId="77777777" w:rsidR="00CC54D2" w:rsidRPr="001B77C6" w:rsidRDefault="00CC54D2" w:rsidP="00CC54D2">
      <w:pPr>
        <w:rPr>
          <w:sz w:val="22"/>
          <w:szCs w:val="22"/>
          <w:lang w:val="lt-LT"/>
        </w:rPr>
      </w:pPr>
    </w:p>
    <w:p w14:paraId="550E0C9B" w14:textId="77777777" w:rsidR="00CC54D2" w:rsidRPr="001B77C6" w:rsidRDefault="00CC54D2" w:rsidP="00CC54D2">
      <w:pPr>
        <w:rPr>
          <w:sz w:val="22"/>
          <w:szCs w:val="22"/>
          <w:lang w:val="lt-LT"/>
        </w:rPr>
      </w:pPr>
    </w:p>
    <w:p w14:paraId="17068B33" w14:textId="77777777" w:rsidR="00CC54D2" w:rsidRPr="001B77C6" w:rsidRDefault="00CC54D2" w:rsidP="00CC54D2">
      <w:pPr>
        <w:pBdr>
          <w:top w:val="single" w:sz="4" w:space="1" w:color="auto"/>
          <w:left w:val="single" w:sz="4" w:space="4" w:color="auto"/>
          <w:bottom w:val="single" w:sz="4" w:space="1" w:color="auto"/>
          <w:right w:val="single" w:sz="4" w:space="4" w:color="auto"/>
        </w:pBdr>
        <w:outlineLvl w:val="0"/>
        <w:rPr>
          <w:b/>
          <w:sz w:val="22"/>
          <w:szCs w:val="22"/>
          <w:lang w:val="lt-LT"/>
        </w:rPr>
      </w:pPr>
      <w:r w:rsidRPr="001B77C6">
        <w:rPr>
          <w:b/>
          <w:sz w:val="22"/>
          <w:szCs w:val="22"/>
          <w:lang w:val="lt-LT"/>
        </w:rPr>
        <w:t>5.</w:t>
      </w:r>
      <w:r w:rsidRPr="001B77C6">
        <w:rPr>
          <w:b/>
          <w:sz w:val="22"/>
          <w:szCs w:val="22"/>
          <w:lang w:val="lt-LT"/>
        </w:rPr>
        <w:tab/>
      </w:r>
      <w:r>
        <w:rPr>
          <w:b/>
          <w:sz w:val="22"/>
          <w:szCs w:val="22"/>
          <w:lang w:val="lt-LT"/>
        </w:rPr>
        <w:t>KITA</w:t>
      </w:r>
    </w:p>
    <w:p w14:paraId="7116E4CA" w14:textId="77777777" w:rsidR="00CC54D2" w:rsidRPr="001B77C6" w:rsidRDefault="00CC54D2" w:rsidP="00CC54D2">
      <w:pPr>
        <w:rPr>
          <w:sz w:val="22"/>
          <w:szCs w:val="22"/>
          <w:lang w:val="lt-LT"/>
        </w:rPr>
      </w:pPr>
    </w:p>
    <w:p w14:paraId="1653FB3E" w14:textId="77777777" w:rsidR="00CC54D2" w:rsidRPr="001B77C6" w:rsidRDefault="00CC54D2" w:rsidP="00CC54D2">
      <w:pPr>
        <w:rPr>
          <w:sz w:val="22"/>
          <w:szCs w:val="22"/>
          <w:lang w:val="lt-LT"/>
        </w:rPr>
      </w:pPr>
      <w:r w:rsidRPr="001B77C6">
        <w:rPr>
          <w:sz w:val="22"/>
          <w:szCs w:val="22"/>
          <w:lang w:val="lt-LT"/>
        </w:rPr>
        <w:br w:type="page"/>
      </w:r>
    </w:p>
    <w:p w14:paraId="2EDA35B1" w14:textId="77777777" w:rsidR="00CC54D2" w:rsidRPr="001B77C6" w:rsidRDefault="00CC54D2" w:rsidP="00CC54D2">
      <w:pPr>
        <w:tabs>
          <w:tab w:val="left" w:pos="540"/>
        </w:tabs>
        <w:jc w:val="center"/>
        <w:rPr>
          <w:b/>
          <w:sz w:val="22"/>
          <w:szCs w:val="22"/>
          <w:lang w:val="lt-LT"/>
        </w:rPr>
      </w:pPr>
    </w:p>
    <w:p w14:paraId="044A9BAD" w14:textId="77777777" w:rsidR="00CC54D2" w:rsidRPr="001B77C6" w:rsidRDefault="00CC54D2" w:rsidP="00CC54D2">
      <w:pPr>
        <w:tabs>
          <w:tab w:val="left" w:pos="540"/>
        </w:tabs>
        <w:jc w:val="center"/>
        <w:rPr>
          <w:b/>
          <w:sz w:val="22"/>
          <w:szCs w:val="22"/>
          <w:lang w:val="lt-LT"/>
        </w:rPr>
      </w:pPr>
    </w:p>
    <w:p w14:paraId="3D42DD31" w14:textId="77777777" w:rsidR="00CC54D2" w:rsidRPr="001B77C6" w:rsidRDefault="00CC54D2" w:rsidP="00CC54D2">
      <w:pPr>
        <w:tabs>
          <w:tab w:val="left" w:pos="540"/>
        </w:tabs>
        <w:jc w:val="center"/>
        <w:rPr>
          <w:b/>
          <w:sz w:val="22"/>
          <w:szCs w:val="22"/>
          <w:lang w:val="lt-LT"/>
        </w:rPr>
      </w:pPr>
    </w:p>
    <w:p w14:paraId="492C741F" w14:textId="77777777" w:rsidR="00CC54D2" w:rsidRPr="001B77C6" w:rsidRDefault="00CC54D2" w:rsidP="00CC54D2">
      <w:pPr>
        <w:tabs>
          <w:tab w:val="left" w:pos="540"/>
        </w:tabs>
        <w:jc w:val="center"/>
        <w:rPr>
          <w:b/>
          <w:sz w:val="22"/>
          <w:szCs w:val="22"/>
          <w:lang w:val="lt-LT"/>
        </w:rPr>
      </w:pPr>
    </w:p>
    <w:p w14:paraId="496FA280" w14:textId="77777777" w:rsidR="00CC54D2" w:rsidRPr="001B77C6" w:rsidRDefault="00CC54D2" w:rsidP="00CC54D2">
      <w:pPr>
        <w:tabs>
          <w:tab w:val="left" w:pos="540"/>
        </w:tabs>
        <w:jc w:val="center"/>
        <w:rPr>
          <w:b/>
          <w:sz w:val="22"/>
          <w:szCs w:val="22"/>
          <w:lang w:val="lt-LT"/>
        </w:rPr>
      </w:pPr>
    </w:p>
    <w:p w14:paraId="5AB9EF27" w14:textId="77777777" w:rsidR="00CC54D2" w:rsidRPr="001B77C6" w:rsidRDefault="00CC54D2" w:rsidP="00CC54D2">
      <w:pPr>
        <w:tabs>
          <w:tab w:val="left" w:pos="540"/>
        </w:tabs>
        <w:jc w:val="center"/>
        <w:rPr>
          <w:b/>
          <w:sz w:val="22"/>
          <w:szCs w:val="22"/>
          <w:lang w:val="lt-LT"/>
        </w:rPr>
      </w:pPr>
    </w:p>
    <w:p w14:paraId="2A187F2A" w14:textId="77777777" w:rsidR="00CC54D2" w:rsidRPr="001B77C6" w:rsidRDefault="00CC54D2" w:rsidP="00CC54D2">
      <w:pPr>
        <w:tabs>
          <w:tab w:val="left" w:pos="540"/>
        </w:tabs>
        <w:jc w:val="center"/>
        <w:rPr>
          <w:b/>
          <w:sz w:val="22"/>
          <w:szCs w:val="22"/>
          <w:lang w:val="lt-LT"/>
        </w:rPr>
      </w:pPr>
    </w:p>
    <w:p w14:paraId="08D3397D" w14:textId="77777777" w:rsidR="00CC54D2" w:rsidRPr="001B77C6" w:rsidRDefault="00CC54D2" w:rsidP="00CC54D2">
      <w:pPr>
        <w:tabs>
          <w:tab w:val="left" w:pos="540"/>
        </w:tabs>
        <w:jc w:val="center"/>
        <w:rPr>
          <w:b/>
          <w:sz w:val="22"/>
          <w:szCs w:val="22"/>
          <w:lang w:val="lt-LT"/>
        </w:rPr>
      </w:pPr>
    </w:p>
    <w:p w14:paraId="2A5131F9" w14:textId="77777777" w:rsidR="00CC54D2" w:rsidRPr="001B77C6" w:rsidRDefault="00CC54D2" w:rsidP="00CC54D2">
      <w:pPr>
        <w:tabs>
          <w:tab w:val="left" w:pos="540"/>
        </w:tabs>
        <w:jc w:val="center"/>
        <w:rPr>
          <w:b/>
          <w:sz w:val="22"/>
          <w:szCs w:val="22"/>
          <w:lang w:val="lt-LT"/>
        </w:rPr>
      </w:pPr>
    </w:p>
    <w:p w14:paraId="07F6F4D4" w14:textId="77777777" w:rsidR="00CC54D2" w:rsidRPr="001B77C6" w:rsidRDefault="00CC54D2" w:rsidP="00CC54D2">
      <w:pPr>
        <w:tabs>
          <w:tab w:val="left" w:pos="540"/>
        </w:tabs>
        <w:jc w:val="center"/>
        <w:rPr>
          <w:b/>
          <w:sz w:val="22"/>
          <w:szCs w:val="22"/>
          <w:lang w:val="lt-LT"/>
        </w:rPr>
      </w:pPr>
    </w:p>
    <w:p w14:paraId="281B148D" w14:textId="77777777" w:rsidR="00CC54D2" w:rsidRPr="001B77C6" w:rsidRDefault="00CC54D2" w:rsidP="00CC54D2">
      <w:pPr>
        <w:tabs>
          <w:tab w:val="left" w:pos="540"/>
        </w:tabs>
        <w:jc w:val="center"/>
        <w:rPr>
          <w:b/>
          <w:sz w:val="22"/>
          <w:szCs w:val="22"/>
          <w:lang w:val="lt-LT"/>
        </w:rPr>
      </w:pPr>
    </w:p>
    <w:p w14:paraId="31F02D28" w14:textId="77777777" w:rsidR="00CC54D2" w:rsidRPr="001B77C6" w:rsidRDefault="00CC54D2" w:rsidP="00CC54D2">
      <w:pPr>
        <w:tabs>
          <w:tab w:val="left" w:pos="540"/>
        </w:tabs>
        <w:jc w:val="center"/>
        <w:rPr>
          <w:b/>
          <w:sz w:val="22"/>
          <w:szCs w:val="22"/>
          <w:lang w:val="lt-LT"/>
        </w:rPr>
      </w:pPr>
    </w:p>
    <w:p w14:paraId="66011964" w14:textId="77777777" w:rsidR="00CC54D2" w:rsidRPr="001B77C6" w:rsidRDefault="00CC54D2" w:rsidP="00CC54D2">
      <w:pPr>
        <w:tabs>
          <w:tab w:val="left" w:pos="540"/>
        </w:tabs>
        <w:jc w:val="center"/>
        <w:rPr>
          <w:b/>
          <w:sz w:val="22"/>
          <w:szCs w:val="22"/>
          <w:lang w:val="lt-LT"/>
        </w:rPr>
      </w:pPr>
    </w:p>
    <w:p w14:paraId="53380491" w14:textId="77777777" w:rsidR="00CC54D2" w:rsidRPr="001B77C6" w:rsidRDefault="00CC54D2" w:rsidP="00CC54D2">
      <w:pPr>
        <w:tabs>
          <w:tab w:val="left" w:pos="540"/>
        </w:tabs>
        <w:jc w:val="center"/>
        <w:rPr>
          <w:b/>
          <w:sz w:val="22"/>
          <w:szCs w:val="22"/>
          <w:lang w:val="lt-LT"/>
        </w:rPr>
      </w:pPr>
    </w:p>
    <w:p w14:paraId="27141674" w14:textId="77777777" w:rsidR="00CC54D2" w:rsidRPr="001B77C6" w:rsidRDefault="00CC54D2" w:rsidP="00CC54D2">
      <w:pPr>
        <w:tabs>
          <w:tab w:val="left" w:pos="540"/>
        </w:tabs>
        <w:jc w:val="center"/>
        <w:rPr>
          <w:b/>
          <w:sz w:val="22"/>
          <w:szCs w:val="22"/>
          <w:lang w:val="lt-LT"/>
        </w:rPr>
      </w:pPr>
    </w:p>
    <w:p w14:paraId="48AE2992" w14:textId="77777777" w:rsidR="00CC54D2" w:rsidRPr="001B77C6" w:rsidRDefault="00CC54D2" w:rsidP="00CC54D2">
      <w:pPr>
        <w:tabs>
          <w:tab w:val="left" w:pos="540"/>
        </w:tabs>
        <w:jc w:val="center"/>
        <w:rPr>
          <w:b/>
          <w:sz w:val="22"/>
          <w:szCs w:val="22"/>
          <w:lang w:val="lt-LT"/>
        </w:rPr>
      </w:pPr>
    </w:p>
    <w:p w14:paraId="5C7DA02D" w14:textId="77777777" w:rsidR="00CC54D2" w:rsidRPr="001B77C6" w:rsidRDefault="00CC54D2" w:rsidP="00CC54D2">
      <w:pPr>
        <w:tabs>
          <w:tab w:val="left" w:pos="540"/>
        </w:tabs>
        <w:jc w:val="center"/>
        <w:rPr>
          <w:b/>
          <w:sz w:val="22"/>
          <w:szCs w:val="22"/>
          <w:lang w:val="lt-LT"/>
        </w:rPr>
      </w:pPr>
    </w:p>
    <w:p w14:paraId="5A76CBE4" w14:textId="77777777" w:rsidR="00CC54D2" w:rsidRPr="001B77C6" w:rsidRDefault="00CC54D2" w:rsidP="00CC54D2">
      <w:pPr>
        <w:tabs>
          <w:tab w:val="left" w:pos="540"/>
        </w:tabs>
        <w:jc w:val="center"/>
        <w:rPr>
          <w:b/>
          <w:sz w:val="22"/>
          <w:szCs w:val="22"/>
          <w:lang w:val="lt-LT"/>
        </w:rPr>
      </w:pPr>
    </w:p>
    <w:p w14:paraId="1A78D919" w14:textId="77777777" w:rsidR="00CC54D2" w:rsidRPr="001B77C6" w:rsidRDefault="00CC54D2" w:rsidP="00CC54D2">
      <w:pPr>
        <w:tabs>
          <w:tab w:val="left" w:pos="540"/>
        </w:tabs>
        <w:jc w:val="center"/>
        <w:rPr>
          <w:b/>
          <w:sz w:val="22"/>
          <w:szCs w:val="22"/>
          <w:lang w:val="lt-LT"/>
        </w:rPr>
      </w:pPr>
    </w:p>
    <w:p w14:paraId="292D63CF" w14:textId="77777777" w:rsidR="00CC54D2" w:rsidRPr="001B77C6" w:rsidRDefault="00CC54D2" w:rsidP="00CC54D2">
      <w:pPr>
        <w:tabs>
          <w:tab w:val="left" w:pos="540"/>
        </w:tabs>
        <w:jc w:val="center"/>
        <w:rPr>
          <w:b/>
          <w:sz w:val="22"/>
          <w:szCs w:val="22"/>
          <w:lang w:val="lt-LT"/>
        </w:rPr>
      </w:pPr>
    </w:p>
    <w:p w14:paraId="4D5AB9DD" w14:textId="77777777" w:rsidR="00CC54D2" w:rsidRPr="001B77C6" w:rsidRDefault="00CC54D2" w:rsidP="00CC54D2">
      <w:pPr>
        <w:tabs>
          <w:tab w:val="left" w:pos="540"/>
        </w:tabs>
        <w:jc w:val="center"/>
        <w:rPr>
          <w:b/>
          <w:sz w:val="22"/>
          <w:szCs w:val="22"/>
          <w:lang w:val="lt-LT"/>
        </w:rPr>
      </w:pPr>
    </w:p>
    <w:p w14:paraId="2C993FEF" w14:textId="77777777" w:rsidR="00CC54D2" w:rsidRPr="001B77C6" w:rsidRDefault="00CC54D2" w:rsidP="00CC54D2">
      <w:pPr>
        <w:tabs>
          <w:tab w:val="left" w:pos="540"/>
        </w:tabs>
        <w:jc w:val="center"/>
        <w:rPr>
          <w:b/>
          <w:sz w:val="22"/>
          <w:szCs w:val="22"/>
          <w:lang w:val="lt-LT"/>
        </w:rPr>
      </w:pPr>
    </w:p>
    <w:p w14:paraId="0E3675D7" w14:textId="77777777" w:rsidR="00CC54D2" w:rsidRPr="001B77C6" w:rsidRDefault="00CC54D2" w:rsidP="00CC54D2">
      <w:pPr>
        <w:tabs>
          <w:tab w:val="left" w:pos="540"/>
        </w:tabs>
        <w:jc w:val="center"/>
        <w:rPr>
          <w:b/>
          <w:sz w:val="22"/>
          <w:szCs w:val="22"/>
          <w:lang w:val="lt-LT"/>
        </w:rPr>
      </w:pPr>
    </w:p>
    <w:p w14:paraId="5A536D8E" w14:textId="77777777" w:rsidR="00CC54D2" w:rsidRPr="001B77C6" w:rsidRDefault="00CC54D2" w:rsidP="00CC54D2">
      <w:pPr>
        <w:pStyle w:val="Antrat2"/>
        <w:spacing w:line="240" w:lineRule="auto"/>
        <w:jc w:val="center"/>
        <w:rPr>
          <w:rFonts w:ascii="Times New Roman" w:hAnsi="Times New Roman"/>
          <w:color w:val="auto"/>
          <w:sz w:val="22"/>
          <w:szCs w:val="22"/>
          <w:lang w:val="lt-LT"/>
        </w:rPr>
      </w:pPr>
      <w:r w:rsidRPr="00C124D1">
        <w:rPr>
          <w:rFonts w:ascii="Times New Roman" w:hAnsi="Times New Roman"/>
          <w:snapToGrid w:val="0"/>
          <w:color w:val="auto"/>
          <w:sz w:val="22"/>
          <w:lang w:val="lt-LT" w:eastAsia="en-US"/>
        </w:rPr>
        <w:t>B.</w:t>
      </w:r>
      <w:r>
        <w:rPr>
          <w:rFonts w:ascii="Times New Roman" w:hAnsi="Times New Roman"/>
          <w:snapToGrid w:val="0"/>
          <w:color w:val="auto"/>
          <w:sz w:val="22"/>
          <w:lang w:val="lt-LT" w:eastAsia="en-US"/>
        </w:rPr>
        <w:t xml:space="preserve"> </w:t>
      </w:r>
      <w:r w:rsidRPr="001B77C6">
        <w:rPr>
          <w:rFonts w:ascii="Times New Roman" w:hAnsi="Times New Roman"/>
          <w:color w:val="auto"/>
          <w:sz w:val="22"/>
          <w:szCs w:val="22"/>
          <w:lang w:val="lt-LT"/>
        </w:rPr>
        <w:t>PAKUOTĖS LAPELIS</w:t>
      </w:r>
    </w:p>
    <w:p w14:paraId="4D9EC01E" w14:textId="77777777" w:rsidR="00CC54D2" w:rsidRPr="001B77C6" w:rsidRDefault="00CC54D2" w:rsidP="00CC54D2">
      <w:pPr>
        <w:rPr>
          <w:sz w:val="22"/>
          <w:szCs w:val="22"/>
          <w:lang w:val="lt-LT"/>
        </w:rPr>
      </w:pPr>
      <w:r w:rsidRPr="001B77C6">
        <w:rPr>
          <w:sz w:val="22"/>
          <w:szCs w:val="22"/>
          <w:lang w:val="lt-LT"/>
        </w:rPr>
        <w:br w:type="page"/>
      </w:r>
    </w:p>
    <w:p w14:paraId="5E3D2F70" w14:textId="77777777" w:rsidR="00CC54D2" w:rsidRPr="001B77C6" w:rsidRDefault="00CC54D2" w:rsidP="00CC54D2">
      <w:pPr>
        <w:jc w:val="center"/>
        <w:rPr>
          <w:sz w:val="22"/>
          <w:szCs w:val="22"/>
          <w:lang w:val="lt-LT"/>
        </w:rPr>
      </w:pPr>
    </w:p>
    <w:p w14:paraId="6C51D525" w14:textId="77777777" w:rsidR="00CC54D2" w:rsidRPr="001B77C6" w:rsidRDefault="00CC54D2" w:rsidP="00CC54D2">
      <w:pPr>
        <w:jc w:val="center"/>
        <w:rPr>
          <w:b/>
          <w:bCs/>
          <w:sz w:val="22"/>
          <w:szCs w:val="22"/>
          <w:lang w:val="lt-LT"/>
        </w:rPr>
      </w:pPr>
      <w:r w:rsidRPr="001B77C6">
        <w:rPr>
          <w:b/>
          <w:bCs/>
          <w:sz w:val="22"/>
          <w:szCs w:val="22"/>
          <w:lang w:val="lt-LT"/>
        </w:rPr>
        <w:t>Pakuotės lapelis: informacija pacientui</w:t>
      </w:r>
    </w:p>
    <w:p w14:paraId="1A6AD724" w14:textId="77777777" w:rsidR="00CC54D2" w:rsidRPr="001B77C6" w:rsidRDefault="00CC54D2" w:rsidP="00CC54D2">
      <w:pPr>
        <w:jc w:val="center"/>
        <w:rPr>
          <w:b/>
          <w:bCs/>
          <w:sz w:val="22"/>
          <w:szCs w:val="22"/>
          <w:lang w:val="lt-LT"/>
        </w:rPr>
      </w:pPr>
    </w:p>
    <w:p w14:paraId="0FCC4CBC" w14:textId="77777777" w:rsidR="00CC54D2" w:rsidRPr="001B77C6" w:rsidRDefault="00CC54D2" w:rsidP="00CC54D2">
      <w:pPr>
        <w:jc w:val="center"/>
        <w:rPr>
          <w:b/>
          <w:sz w:val="22"/>
          <w:szCs w:val="22"/>
          <w:lang w:val="lt-LT"/>
        </w:rPr>
      </w:pPr>
      <w:r w:rsidRPr="001B77C6">
        <w:rPr>
          <w:b/>
          <w:bCs/>
          <w:sz w:val="22"/>
          <w:szCs w:val="22"/>
          <w:lang w:val="lt-LT"/>
        </w:rPr>
        <w:t>ALYR</w:t>
      </w:r>
      <w:r w:rsidRPr="001B77C6">
        <w:rPr>
          <w:b/>
          <w:sz w:val="22"/>
          <w:szCs w:val="22"/>
          <w:lang w:val="lt-LT"/>
        </w:rPr>
        <w:t xml:space="preserve"> 10 mg plėvele dengtos tabletės</w:t>
      </w:r>
    </w:p>
    <w:p w14:paraId="2BA874CE" w14:textId="00E9192B" w:rsidR="00CC54D2" w:rsidRPr="00571A9A" w:rsidRDefault="00EF39B2" w:rsidP="00CC54D2">
      <w:pPr>
        <w:jc w:val="center"/>
        <w:rPr>
          <w:iCs/>
          <w:sz w:val="22"/>
          <w:szCs w:val="22"/>
          <w:lang w:val="lt-LT"/>
        </w:rPr>
      </w:pPr>
      <w:r>
        <w:rPr>
          <w:iCs/>
          <w:sz w:val="22"/>
          <w:szCs w:val="22"/>
          <w:lang w:val="lt-LT"/>
        </w:rPr>
        <w:t>c</w:t>
      </w:r>
      <w:r w:rsidR="00CC54D2" w:rsidRPr="00571A9A">
        <w:rPr>
          <w:iCs/>
          <w:sz w:val="22"/>
          <w:szCs w:val="22"/>
          <w:lang w:val="lt-LT"/>
        </w:rPr>
        <w:t>etirizino dihidrochloridas</w:t>
      </w:r>
    </w:p>
    <w:p w14:paraId="7895D8A0" w14:textId="77777777" w:rsidR="00CC54D2" w:rsidRPr="001B77C6" w:rsidRDefault="00CC54D2" w:rsidP="00CC54D2">
      <w:pPr>
        <w:rPr>
          <w:b/>
          <w:sz w:val="22"/>
          <w:szCs w:val="22"/>
          <w:lang w:val="lt-LT"/>
        </w:rPr>
      </w:pPr>
    </w:p>
    <w:p w14:paraId="27A47181" w14:textId="77777777" w:rsidR="00CC54D2" w:rsidRPr="001B77C6" w:rsidRDefault="00CC54D2" w:rsidP="00CC54D2">
      <w:pPr>
        <w:numPr>
          <w:ilvl w:val="12"/>
          <w:numId w:val="0"/>
        </w:numPr>
        <w:ind w:right="-2"/>
        <w:rPr>
          <w:b/>
          <w:sz w:val="22"/>
          <w:szCs w:val="22"/>
          <w:lang w:val="lt-LT"/>
        </w:rPr>
      </w:pPr>
      <w:r w:rsidRPr="001B77C6">
        <w:rPr>
          <w:b/>
          <w:sz w:val="22"/>
          <w:szCs w:val="22"/>
          <w:lang w:val="lt-LT"/>
        </w:rPr>
        <w:t>Atidžiai perskaitykite visą šį lapelį, prieš pradėdami vartoti šį vaistą, nes jame pateikiama Jums svarbi informacija.</w:t>
      </w:r>
    </w:p>
    <w:p w14:paraId="6AA3339C" w14:textId="77777777" w:rsidR="00CC54D2" w:rsidRPr="001B77C6" w:rsidRDefault="00CC54D2" w:rsidP="00CC54D2">
      <w:pPr>
        <w:numPr>
          <w:ilvl w:val="12"/>
          <w:numId w:val="0"/>
        </w:numPr>
        <w:rPr>
          <w:sz w:val="22"/>
          <w:szCs w:val="22"/>
          <w:lang w:val="lt-LT"/>
        </w:rPr>
      </w:pPr>
      <w:r w:rsidRPr="001B77C6">
        <w:rPr>
          <w:sz w:val="22"/>
          <w:szCs w:val="22"/>
          <w:lang w:val="lt-LT"/>
        </w:rPr>
        <w:t>Visada vartokite šį vaistą tiksliai kaip aprašyta šiame lapelyje arba kaip nurodė gydytojas arba vaistininkas.</w:t>
      </w:r>
    </w:p>
    <w:p w14:paraId="11FFC808" w14:textId="77777777" w:rsidR="00CC54D2" w:rsidRPr="001B77C6" w:rsidRDefault="00CC54D2" w:rsidP="00CC54D2">
      <w:pPr>
        <w:numPr>
          <w:ilvl w:val="0"/>
          <w:numId w:val="15"/>
        </w:numPr>
        <w:tabs>
          <w:tab w:val="left" w:pos="567"/>
        </w:tabs>
        <w:ind w:left="567" w:hanging="567"/>
        <w:rPr>
          <w:sz w:val="22"/>
          <w:szCs w:val="22"/>
          <w:lang w:val="lt-LT"/>
        </w:rPr>
      </w:pPr>
      <w:r w:rsidRPr="001B77C6">
        <w:rPr>
          <w:sz w:val="22"/>
          <w:szCs w:val="22"/>
          <w:lang w:val="lt-LT"/>
        </w:rPr>
        <w:t xml:space="preserve">Neišmeskite šio lapelio, nes vėl gali prireikti jį perskaityti. </w:t>
      </w:r>
    </w:p>
    <w:p w14:paraId="1CA9A503" w14:textId="77777777" w:rsidR="00CC54D2" w:rsidRPr="001B77C6" w:rsidRDefault="00CC54D2" w:rsidP="00CC54D2">
      <w:pPr>
        <w:numPr>
          <w:ilvl w:val="0"/>
          <w:numId w:val="15"/>
        </w:numPr>
        <w:tabs>
          <w:tab w:val="left" w:pos="567"/>
        </w:tabs>
        <w:ind w:left="567" w:hanging="567"/>
        <w:rPr>
          <w:sz w:val="22"/>
          <w:szCs w:val="22"/>
          <w:lang w:val="lt-LT"/>
        </w:rPr>
      </w:pPr>
      <w:r w:rsidRPr="001B77C6">
        <w:rPr>
          <w:sz w:val="22"/>
          <w:szCs w:val="22"/>
          <w:lang w:val="lt-LT"/>
        </w:rPr>
        <w:t>Jeigu norite sužinoti daugiau arba pasitarti, kreipkitės į vaistininką.</w:t>
      </w:r>
    </w:p>
    <w:p w14:paraId="332C3038" w14:textId="77777777" w:rsidR="00CC54D2" w:rsidRPr="001B77C6" w:rsidRDefault="00CC54D2" w:rsidP="00CC54D2">
      <w:pPr>
        <w:numPr>
          <w:ilvl w:val="0"/>
          <w:numId w:val="15"/>
        </w:numPr>
        <w:tabs>
          <w:tab w:val="left" w:pos="567"/>
        </w:tabs>
        <w:ind w:left="567" w:hanging="567"/>
        <w:rPr>
          <w:sz w:val="22"/>
          <w:szCs w:val="22"/>
          <w:lang w:val="lt-LT"/>
        </w:rPr>
      </w:pPr>
      <w:r w:rsidRPr="001B77C6">
        <w:rPr>
          <w:sz w:val="22"/>
          <w:szCs w:val="22"/>
          <w:lang w:val="lt-LT"/>
        </w:rPr>
        <w:t>Jeigu pasireiškė šalutinis poveikis (net jeigu jis šiame lapelyje nenurodytas), kreipkitės į gydytoją arba vaistininką. Žr. 4 skyrių.</w:t>
      </w:r>
    </w:p>
    <w:p w14:paraId="41429CCD" w14:textId="77777777" w:rsidR="00CC54D2" w:rsidRPr="001B77C6" w:rsidRDefault="00CC54D2" w:rsidP="00CC54D2">
      <w:pPr>
        <w:numPr>
          <w:ilvl w:val="0"/>
          <w:numId w:val="15"/>
        </w:numPr>
        <w:tabs>
          <w:tab w:val="left" w:pos="567"/>
        </w:tabs>
        <w:ind w:left="567" w:hanging="567"/>
        <w:rPr>
          <w:sz w:val="22"/>
          <w:szCs w:val="22"/>
          <w:lang w:val="lt-LT"/>
        </w:rPr>
      </w:pPr>
      <w:r w:rsidRPr="001B77C6">
        <w:rPr>
          <w:sz w:val="22"/>
          <w:szCs w:val="22"/>
          <w:lang w:val="lt-LT"/>
        </w:rPr>
        <w:t>Jeigu per 3 dienas Jūsų savijauta nepagerėjo arba net pablogėjo, kreipkitės į gydytoją.</w:t>
      </w:r>
    </w:p>
    <w:p w14:paraId="338630C0" w14:textId="77777777" w:rsidR="00CC54D2" w:rsidRPr="001B77C6" w:rsidRDefault="00CC54D2" w:rsidP="00CC54D2">
      <w:pPr>
        <w:ind w:right="-2"/>
        <w:rPr>
          <w:sz w:val="22"/>
          <w:szCs w:val="22"/>
          <w:lang w:val="lt-LT"/>
        </w:rPr>
      </w:pPr>
    </w:p>
    <w:p w14:paraId="3E090C2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Apie ką rašoma šiame lapelyje?</w:t>
      </w:r>
    </w:p>
    <w:p w14:paraId="7C23AB79"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1.</w:t>
      </w:r>
      <w:r w:rsidRPr="001B77C6">
        <w:rPr>
          <w:sz w:val="22"/>
          <w:szCs w:val="22"/>
          <w:lang w:val="lt-LT"/>
        </w:rPr>
        <w:tab/>
        <w:t xml:space="preserve">Kas yra ALYR ir kam jis vartojamas </w:t>
      </w:r>
    </w:p>
    <w:p w14:paraId="7F763E75"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2.</w:t>
      </w:r>
      <w:r w:rsidRPr="001B77C6">
        <w:rPr>
          <w:sz w:val="22"/>
          <w:szCs w:val="22"/>
          <w:lang w:val="lt-LT"/>
        </w:rPr>
        <w:tab/>
        <w:t xml:space="preserve">Kas žinotina prieš vartojant ALYR </w:t>
      </w:r>
    </w:p>
    <w:p w14:paraId="7647184B"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3.</w:t>
      </w:r>
      <w:r w:rsidRPr="001B77C6">
        <w:rPr>
          <w:sz w:val="22"/>
          <w:szCs w:val="22"/>
          <w:lang w:val="lt-LT"/>
        </w:rPr>
        <w:tab/>
        <w:t xml:space="preserve">Kaip vartoti ALYR </w:t>
      </w:r>
    </w:p>
    <w:p w14:paraId="207BF6F3"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4.</w:t>
      </w:r>
      <w:r w:rsidRPr="001B77C6">
        <w:rPr>
          <w:sz w:val="22"/>
          <w:szCs w:val="22"/>
          <w:lang w:val="lt-LT"/>
        </w:rPr>
        <w:tab/>
        <w:t xml:space="preserve">Galimas šalutinis poveikis </w:t>
      </w:r>
    </w:p>
    <w:p w14:paraId="4EBD8BF0"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5.</w:t>
      </w:r>
      <w:r w:rsidRPr="001B77C6">
        <w:rPr>
          <w:sz w:val="22"/>
          <w:szCs w:val="22"/>
          <w:lang w:val="lt-LT"/>
        </w:rPr>
        <w:tab/>
        <w:t xml:space="preserve">Kaip laikyti ALYR </w:t>
      </w:r>
    </w:p>
    <w:p w14:paraId="58AE50D9" w14:textId="77777777" w:rsidR="00CC54D2" w:rsidRPr="001B77C6" w:rsidRDefault="00CC54D2" w:rsidP="00CC54D2">
      <w:pPr>
        <w:numPr>
          <w:ilvl w:val="12"/>
          <w:numId w:val="0"/>
        </w:numPr>
        <w:ind w:left="284" w:right="-2"/>
        <w:rPr>
          <w:sz w:val="22"/>
          <w:szCs w:val="22"/>
          <w:lang w:val="lt-LT"/>
        </w:rPr>
      </w:pPr>
      <w:r w:rsidRPr="001B77C6">
        <w:rPr>
          <w:sz w:val="22"/>
          <w:szCs w:val="22"/>
          <w:lang w:val="lt-LT"/>
        </w:rPr>
        <w:t>6.</w:t>
      </w:r>
      <w:r w:rsidRPr="001B77C6">
        <w:rPr>
          <w:sz w:val="22"/>
          <w:szCs w:val="22"/>
          <w:lang w:val="lt-LT"/>
        </w:rPr>
        <w:tab/>
        <w:t>Pakuotės turinys ir kita informacija</w:t>
      </w:r>
    </w:p>
    <w:p w14:paraId="32608CCB" w14:textId="77777777" w:rsidR="00CC54D2" w:rsidRPr="001B77C6" w:rsidRDefault="00CC54D2" w:rsidP="00CC54D2">
      <w:pPr>
        <w:numPr>
          <w:ilvl w:val="12"/>
          <w:numId w:val="0"/>
        </w:numPr>
        <w:ind w:right="-2"/>
        <w:rPr>
          <w:sz w:val="22"/>
          <w:szCs w:val="22"/>
          <w:lang w:val="lt-LT"/>
        </w:rPr>
      </w:pPr>
    </w:p>
    <w:p w14:paraId="3D061A2B" w14:textId="77777777" w:rsidR="00CC54D2" w:rsidRPr="001B77C6" w:rsidRDefault="00CC54D2" w:rsidP="00CC54D2">
      <w:pPr>
        <w:numPr>
          <w:ilvl w:val="12"/>
          <w:numId w:val="0"/>
        </w:numPr>
        <w:ind w:right="-2"/>
        <w:rPr>
          <w:sz w:val="22"/>
          <w:szCs w:val="22"/>
          <w:lang w:val="lt-LT"/>
        </w:rPr>
      </w:pPr>
    </w:p>
    <w:p w14:paraId="2E26B5F8"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1.</w:t>
      </w:r>
      <w:r w:rsidRPr="001B77C6">
        <w:rPr>
          <w:rFonts w:ascii="Times New Roman" w:hAnsi="Times New Roman" w:cs="Times New Roman"/>
          <w:i w:val="0"/>
          <w:iCs w:val="0"/>
          <w:color w:val="auto"/>
          <w:sz w:val="22"/>
          <w:szCs w:val="22"/>
          <w:lang w:val="lt-LT"/>
        </w:rPr>
        <w:tab/>
        <w:t>Kas yra ALYR ir kam jis vartojamas</w:t>
      </w:r>
    </w:p>
    <w:p w14:paraId="1E1FB679" w14:textId="77777777" w:rsidR="00CC54D2" w:rsidRPr="001B77C6" w:rsidRDefault="00CC54D2" w:rsidP="00CC54D2">
      <w:pPr>
        <w:numPr>
          <w:ilvl w:val="12"/>
          <w:numId w:val="0"/>
        </w:numPr>
        <w:ind w:right="-2"/>
        <w:rPr>
          <w:sz w:val="22"/>
          <w:szCs w:val="22"/>
          <w:lang w:val="lt-LT"/>
        </w:rPr>
      </w:pPr>
    </w:p>
    <w:p w14:paraId="41A80F75" w14:textId="77777777" w:rsidR="00CC54D2" w:rsidRPr="001B77C6" w:rsidRDefault="00CC54D2" w:rsidP="00CC54D2">
      <w:pPr>
        <w:tabs>
          <w:tab w:val="left" w:pos="540"/>
        </w:tabs>
        <w:rPr>
          <w:sz w:val="22"/>
          <w:szCs w:val="22"/>
          <w:lang w:val="lt-LT"/>
        </w:rPr>
      </w:pPr>
      <w:r w:rsidRPr="001B77C6">
        <w:rPr>
          <w:sz w:val="22"/>
          <w:szCs w:val="22"/>
          <w:lang w:val="lt-LT"/>
        </w:rPr>
        <w:t>ALYR veiklioji medžiaga yra cetirizino dihidrochloridas.</w:t>
      </w:r>
    </w:p>
    <w:p w14:paraId="6765CAA0" w14:textId="77777777" w:rsidR="00CC54D2" w:rsidRPr="001B77C6" w:rsidRDefault="00CC54D2" w:rsidP="00CC54D2">
      <w:pPr>
        <w:tabs>
          <w:tab w:val="left" w:pos="540"/>
        </w:tabs>
        <w:rPr>
          <w:sz w:val="22"/>
          <w:szCs w:val="22"/>
          <w:lang w:val="lt-LT"/>
        </w:rPr>
      </w:pPr>
      <w:r w:rsidRPr="001B77C6">
        <w:rPr>
          <w:sz w:val="22"/>
          <w:szCs w:val="22"/>
          <w:lang w:val="lt-LT"/>
        </w:rPr>
        <w:t xml:space="preserve">ALYR yra vaistas nuo alergijos. </w:t>
      </w:r>
    </w:p>
    <w:p w14:paraId="471B5522" w14:textId="77777777" w:rsidR="00CC54D2" w:rsidRPr="001B77C6" w:rsidRDefault="00CC54D2" w:rsidP="00CC54D2">
      <w:pPr>
        <w:pStyle w:val="Pagrindinistekstas2"/>
        <w:suppressAutoHyphens/>
        <w:spacing w:line="240" w:lineRule="auto"/>
        <w:rPr>
          <w:b/>
          <w:sz w:val="22"/>
          <w:szCs w:val="22"/>
          <w:lang w:val="lt-LT"/>
        </w:rPr>
      </w:pPr>
    </w:p>
    <w:p w14:paraId="7E9DE099" w14:textId="26B86595" w:rsidR="00CC54D2" w:rsidRPr="001B77C6" w:rsidRDefault="00CC54D2" w:rsidP="00CC54D2">
      <w:pPr>
        <w:pStyle w:val="Pagrindinistekstas2"/>
        <w:suppressAutoHyphens/>
        <w:spacing w:line="240" w:lineRule="auto"/>
        <w:rPr>
          <w:b/>
          <w:sz w:val="22"/>
          <w:szCs w:val="22"/>
          <w:lang w:val="lt-LT"/>
        </w:rPr>
      </w:pPr>
      <w:r w:rsidRPr="001B77C6">
        <w:rPr>
          <w:b/>
          <w:sz w:val="22"/>
          <w:szCs w:val="22"/>
          <w:lang w:val="lt-LT"/>
        </w:rPr>
        <w:t xml:space="preserve">ALYR </w:t>
      </w:r>
      <w:r w:rsidR="005362D4" w:rsidRPr="001B77C6">
        <w:rPr>
          <w:b/>
          <w:sz w:val="22"/>
          <w:szCs w:val="22"/>
          <w:lang w:val="lt-LT"/>
        </w:rPr>
        <w:t xml:space="preserve">10 mg plėvele dengtos tabletės </w:t>
      </w:r>
      <w:r w:rsidRPr="001B77C6">
        <w:rPr>
          <w:b/>
          <w:sz w:val="22"/>
          <w:szCs w:val="22"/>
          <w:lang w:val="lt-LT"/>
        </w:rPr>
        <w:t xml:space="preserve">skirtas suaugusiesiems ir 6 metų </w:t>
      </w:r>
      <w:r>
        <w:rPr>
          <w:b/>
          <w:sz w:val="22"/>
          <w:szCs w:val="22"/>
          <w:lang w:val="lt-LT"/>
        </w:rPr>
        <w:t xml:space="preserve">bei vyresniems </w:t>
      </w:r>
      <w:r w:rsidRPr="001B77C6">
        <w:rPr>
          <w:b/>
          <w:sz w:val="22"/>
          <w:szCs w:val="22"/>
          <w:lang w:val="lt-LT"/>
        </w:rPr>
        <w:t>vaikams:</w:t>
      </w:r>
    </w:p>
    <w:p w14:paraId="09BE5954" w14:textId="77777777" w:rsidR="00CC54D2" w:rsidRPr="001B77C6" w:rsidRDefault="00CC54D2" w:rsidP="00CC54D2">
      <w:pPr>
        <w:numPr>
          <w:ilvl w:val="12"/>
          <w:numId w:val="0"/>
        </w:numPr>
        <w:ind w:left="567" w:hanging="567"/>
        <w:rPr>
          <w:sz w:val="22"/>
          <w:szCs w:val="22"/>
          <w:lang w:val="lt-LT"/>
        </w:rPr>
      </w:pPr>
      <w:r w:rsidRPr="001B77C6">
        <w:rPr>
          <w:sz w:val="22"/>
          <w:szCs w:val="22"/>
          <w:lang w:val="lt-LT"/>
        </w:rPr>
        <w:t>-</w:t>
      </w:r>
      <w:r w:rsidRPr="001B77C6">
        <w:rPr>
          <w:sz w:val="22"/>
          <w:szCs w:val="22"/>
          <w:lang w:val="lt-LT"/>
        </w:rPr>
        <w:tab/>
        <w:t>sezoninės ir visus metus besitęsiančios alerginės slogos sukeliamų nosies ir akių sutrikimų simptomams palengvinti;</w:t>
      </w:r>
    </w:p>
    <w:p w14:paraId="667595D9" w14:textId="77777777" w:rsidR="00CC54D2" w:rsidRPr="001B77C6" w:rsidRDefault="00CC54D2" w:rsidP="00CC54D2">
      <w:pPr>
        <w:numPr>
          <w:ilvl w:val="12"/>
          <w:numId w:val="0"/>
        </w:numPr>
        <w:ind w:left="567" w:hanging="567"/>
        <w:rPr>
          <w:sz w:val="22"/>
          <w:szCs w:val="22"/>
          <w:lang w:val="lt-LT"/>
        </w:rPr>
      </w:pPr>
      <w:r w:rsidRPr="001B77C6">
        <w:rPr>
          <w:sz w:val="22"/>
          <w:szCs w:val="22"/>
          <w:lang w:val="lt-LT"/>
        </w:rPr>
        <w:t>-</w:t>
      </w:r>
      <w:r w:rsidRPr="001B77C6">
        <w:rPr>
          <w:sz w:val="22"/>
          <w:szCs w:val="22"/>
          <w:lang w:val="lt-LT"/>
        </w:rPr>
        <w:tab/>
        <w:t>dilgėlinei palengvinti.</w:t>
      </w:r>
    </w:p>
    <w:p w14:paraId="480297B9" w14:textId="77777777" w:rsidR="00CC54D2" w:rsidRPr="001B77C6" w:rsidRDefault="00CC54D2" w:rsidP="00CC54D2">
      <w:pPr>
        <w:pStyle w:val="Pagrindinistekstas2"/>
        <w:tabs>
          <w:tab w:val="left" w:pos="540"/>
        </w:tabs>
        <w:suppressAutoHyphens/>
        <w:spacing w:line="240" w:lineRule="auto"/>
        <w:rPr>
          <w:sz w:val="22"/>
          <w:szCs w:val="22"/>
          <w:lang w:val="lt-LT"/>
        </w:rPr>
      </w:pPr>
    </w:p>
    <w:p w14:paraId="268371A5" w14:textId="77777777" w:rsidR="00CC54D2" w:rsidRPr="001B77C6" w:rsidRDefault="00CC54D2" w:rsidP="00CC54D2">
      <w:pPr>
        <w:tabs>
          <w:tab w:val="left" w:pos="567"/>
        </w:tabs>
        <w:rPr>
          <w:sz w:val="22"/>
          <w:szCs w:val="22"/>
          <w:lang w:val="lt-LT"/>
        </w:rPr>
      </w:pPr>
      <w:r w:rsidRPr="001B77C6">
        <w:rPr>
          <w:sz w:val="22"/>
          <w:szCs w:val="22"/>
          <w:lang w:val="lt-LT"/>
        </w:rPr>
        <w:t>Jeigu per 3 dienas Jūsų savijauta nepagerėjo arba net pablogėjo, kreipkitės į gydytoją.</w:t>
      </w:r>
    </w:p>
    <w:p w14:paraId="1BAB8DD3" w14:textId="77777777" w:rsidR="00CC54D2" w:rsidRPr="001B77C6" w:rsidRDefault="00CC54D2" w:rsidP="00CC54D2">
      <w:pPr>
        <w:pStyle w:val="Pagrindinistekstas2"/>
        <w:tabs>
          <w:tab w:val="left" w:pos="540"/>
        </w:tabs>
        <w:suppressAutoHyphens/>
        <w:spacing w:line="240" w:lineRule="auto"/>
        <w:rPr>
          <w:sz w:val="22"/>
          <w:szCs w:val="22"/>
          <w:lang w:val="lt-LT"/>
        </w:rPr>
      </w:pPr>
    </w:p>
    <w:p w14:paraId="1F6CAB0D" w14:textId="77777777" w:rsidR="00CC54D2" w:rsidRPr="001B77C6" w:rsidRDefault="00CC54D2" w:rsidP="00CC54D2">
      <w:pPr>
        <w:pStyle w:val="Pagrindinistekstas2"/>
        <w:tabs>
          <w:tab w:val="left" w:pos="540"/>
        </w:tabs>
        <w:suppressAutoHyphens/>
        <w:spacing w:line="240" w:lineRule="auto"/>
        <w:rPr>
          <w:sz w:val="22"/>
          <w:szCs w:val="22"/>
          <w:lang w:val="lt-LT"/>
        </w:rPr>
      </w:pPr>
    </w:p>
    <w:p w14:paraId="26EACB92"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2.</w:t>
      </w:r>
      <w:r w:rsidRPr="001B77C6">
        <w:rPr>
          <w:rFonts w:ascii="Times New Roman" w:hAnsi="Times New Roman" w:cs="Times New Roman"/>
          <w:i w:val="0"/>
          <w:iCs w:val="0"/>
          <w:color w:val="auto"/>
          <w:sz w:val="22"/>
          <w:szCs w:val="22"/>
          <w:lang w:val="lt-LT"/>
        </w:rPr>
        <w:tab/>
        <w:t xml:space="preserve">Kas žinotina prieš vartojant ALYR </w:t>
      </w:r>
    </w:p>
    <w:p w14:paraId="18905C36" w14:textId="77777777" w:rsidR="00CC54D2" w:rsidRPr="001B77C6" w:rsidRDefault="00CC54D2" w:rsidP="00CC54D2">
      <w:pPr>
        <w:numPr>
          <w:ilvl w:val="12"/>
          <w:numId w:val="0"/>
        </w:numPr>
        <w:ind w:right="-2"/>
        <w:rPr>
          <w:sz w:val="22"/>
          <w:szCs w:val="22"/>
          <w:lang w:val="lt-LT"/>
        </w:rPr>
      </w:pPr>
    </w:p>
    <w:p w14:paraId="752E319F" w14:textId="5A351DB3"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 xml:space="preserve">ALYR vartoti </w:t>
      </w:r>
      <w:r w:rsidR="00284E00">
        <w:rPr>
          <w:rFonts w:ascii="Times New Roman" w:hAnsi="Times New Roman" w:cs="Times New Roman"/>
          <w:i w:val="0"/>
          <w:iCs w:val="0"/>
          <w:color w:val="auto"/>
          <w:sz w:val="22"/>
          <w:szCs w:val="22"/>
          <w:lang w:val="lt-LT"/>
        </w:rPr>
        <w:t>draudžia</w:t>
      </w:r>
      <w:r w:rsidRPr="001B77C6">
        <w:rPr>
          <w:rFonts w:ascii="Times New Roman" w:hAnsi="Times New Roman" w:cs="Times New Roman"/>
          <w:i w:val="0"/>
          <w:iCs w:val="0"/>
          <w:color w:val="auto"/>
          <w:sz w:val="22"/>
          <w:szCs w:val="22"/>
          <w:lang w:val="lt-LT"/>
        </w:rPr>
        <w:t>ma:</w:t>
      </w:r>
    </w:p>
    <w:p w14:paraId="7D416BF9" w14:textId="42C14EBE" w:rsidR="005362D4" w:rsidRDefault="005362D4" w:rsidP="00CC54D2">
      <w:pPr>
        <w:numPr>
          <w:ilvl w:val="12"/>
          <w:numId w:val="0"/>
        </w:numPr>
        <w:ind w:left="567" w:hanging="567"/>
        <w:rPr>
          <w:sz w:val="22"/>
          <w:szCs w:val="22"/>
          <w:lang w:val="lt-LT"/>
        </w:rPr>
      </w:pPr>
      <w:r w:rsidRPr="001B77C6">
        <w:rPr>
          <w:sz w:val="22"/>
          <w:szCs w:val="22"/>
          <w:lang w:val="lt-LT"/>
        </w:rPr>
        <w:t>-</w:t>
      </w:r>
      <w:r w:rsidRPr="001B77C6">
        <w:rPr>
          <w:sz w:val="22"/>
          <w:szCs w:val="22"/>
          <w:lang w:val="lt-LT"/>
        </w:rPr>
        <w:tab/>
        <w:t xml:space="preserve">jeigu </w:t>
      </w:r>
      <w:r w:rsidRPr="005362D4">
        <w:rPr>
          <w:sz w:val="22"/>
          <w:szCs w:val="22"/>
          <w:lang w:val="lt-LT"/>
        </w:rPr>
        <w:t>sergate sunkia inkstų liga (sunkiu inkstų nepakankamumu, kai kreatinino klirensas yra mažesnis negu 10</w:t>
      </w:r>
      <w:r w:rsidR="00F1123E">
        <w:rPr>
          <w:sz w:val="22"/>
          <w:szCs w:val="22"/>
          <w:lang w:val="lt-LT"/>
        </w:rPr>
        <w:t> </w:t>
      </w:r>
      <w:r w:rsidRPr="005362D4">
        <w:rPr>
          <w:sz w:val="22"/>
          <w:szCs w:val="22"/>
          <w:lang w:val="lt-LT"/>
        </w:rPr>
        <w:t>ml/min.)</w:t>
      </w:r>
      <w:r>
        <w:rPr>
          <w:sz w:val="22"/>
          <w:szCs w:val="22"/>
          <w:lang w:val="lt-LT"/>
        </w:rPr>
        <w:t>;</w:t>
      </w:r>
    </w:p>
    <w:p w14:paraId="53271023" w14:textId="0038AD94" w:rsidR="00CC54D2" w:rsidRPr="001B77C6" w:rsidRDefault="00CC54D2" w:rsidP="005362D4">
      <w:pPr>
        <w:numPr>
          <w:ilvl w:val="12"/>
          <w:numId w:val="0"/>
        </w:numPr>
        <w:ind w:left="567" w:hanging="567"/>
        <w:rPr>
          <w:sz w:val="22"/>
          <w:szCs w:val="22"/>
          <w:lang w:val="lt-LT"/>
        </w:rPr>
      </w:pPr>
      <w:r w:rsidRPr="001B77C6">
        <w:rPr>
          <w:sz w:val="22"/>
          <w:szCs w:val="22"/>
          <w:lang w:val="lt-LT"/>
        </w:rPr>
        <w:t>-</w:t>
      </w:r>
      <w:r w:rsidRPr="001B77C6">
        <w:rPr>
          <w:sz w:val="22"/>
          <w:szCs w:val="22"/>
          <w:lang w:val="lt-LT"/>
        </w:rPr>
        <w:tab/>
        <w:t>jeigu yra alergija cetirizino dihidrochloridui, bet kuriai pagalbinei šio vaisto medžiagai (jos išvardytos 6 skyriuje), hidroksizinui arba piperazino dariniams (labai panašioms kitų vaistų veikliosioms medžiagoms)</w:t>
      </w:r>
      <w:r w:rsidR="005362D4">
        <w:rPr>
          <w:sz w:val="22"/>
          <w:szCs w:val="22"/>
          <w:lang w:val="lt-LT"/>
        </w:rPr>
        <w:t>.</w:t>
      </w:r>
    </w:p>
    <w:p w14:paraId="1CA2F13F" w14:textId="77777777" w:rsidR="00CC54D2" w:rsidRPr="001B77C6" w:rsidRDefault="00CC54D2" w:rsidP="00CC54D2">
      <w:pPr>
        <w:tabs>
          <w:tab w:val="left" w:pos="360"/>
        </w:tabs>
        <w:rPr>
          <w:sz w:val="22"/>
          <w:szCs w:val="22"/>
          <w:lang w:val="lt-LT"/>
        </w:rPr>
      </w:pPr>
    </w:p>
    <w:p w14:paraId="320DD242"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 xml:space="preserve">Įspėjimai ir atsargumo priemonės </w:t>
      </w:r>
    </w:p>
    <w:p w14:paraId="4367C8D2" w14:textId="1967AA36" w:rsidR="005362D4" w:rsidRDefault="00CC54D2" w:rsidP="00CC54D2">
      <w:pPr>
        <w:numPr>
          <w:ilvl w:val="12"/>
          <w:numId w:val="0"/>
        </w:numPr>
        <w:ind w:right="-2"/>
        <w:rPr>
          <w:sz w:val="22"/>
          <w:szCs w:val="22"/>
          <w:lang w:val="lt-LT"/>
        </w:rPr>
      </w:pPr>
      <w:r w:rsidRPr="001B77C6">
        <w:rPr>
          <w:sz w:val="22"/>
          <w:szCs w:val="22"/>
          <w:lang w:val="lt-LT"/>
        </w:rPr>
        <w:t>Pasitarkite su gydytoju</w:t>
      </w:r>
      <w:r w:rsidR="005362D4">
        <w:rPr>
          <w:sz w:val="22"/>
          <w:szCs w:val="22"/>
          <w:lang w:val="lt-LT"/>
        </w:rPr>
        <w:t xml:space="preserve"> arba vaistininku</w:t>
      </w:r>
      <w:r w:rsidRPr="001B77C6">
        <w:rPr>
          <w:sz w:val="22"/>
          <w:szCs w:val="22"/>
          <w:lang w:val="lt-LT"/>
        </w:rPr>
        <w:t>, prieš pradėdami vartoti ALYR</w:t>
      </w:r>
      <w:r w:rsidR="005362D4">
        <w:rPr>
          <w:sz w:val="22"/>
          <w:szCs w:val="22"/>
          <w:lang w:val="lt-LT"/>
        </w:rPr>
        <w:t>.</w:t>
      </w:r>
      <w:r w:rsidRPr="001B77C6">
        <w:rPr>
          <w:sz w:val="22"/>
          <w:szCs w:val="22"/>
          <w:lang w:val="lt-LT"/>
        </w:rPr>
        <w:t xml:space="preserve"> </w:t>
      </w:r>
    </w:p>
    <w:p w14:paraId="530E038E" w14:textId="77777777" w:rsidR="005362D4" w:rsidRDefault="005362D4" w:rsidP="00CC54D2">
      <w:pPr>
        <w:numPr>
          <w:ilvl w:val="12"/>
          <w:numId w:val="0"/>
        </w:numPr>
        <w:ind w:right="-2"/>
        <w:rPr>
          <w:sz w:val="22"/>
          <w:szCs w:val="22"/>
          <w:lang w:val="lt-LT"/>
        </w:rPr>
      </w:pPr>
    </w:p>
    <w:p w14:paraId="5747F5AF" w14:textId="082A72A5" w:rsidR="00CC54D2" w:rsidRPr="001B77C6" w:rsidRDefault="005362D4" w:rsidP="00CC54D2">
      <w:pPr>
        <w:numPr>
          <w:ilvl w:val="12"/>
          <w:numId w:val="0"/>
        </w:numPr>
        <w:ind w:right="-2"/>
        <w:rPr>
          <w:sz w:val="22"/>
          <w:szCs w:val="22"/>
          <w:lang w:val="lt-LT"/>
        </w:rPr>
      </w:pPr>
      <w:r>
        <w:rPr>
          <w:sz w:val="22"/>
          <w:szCs w:val="22"/>
          <w:lang w:val="lt-LT"/>
        </w:rPr>
        <w:t>J</w:t>
      </w:r>
      <w:r w:rsidR="00CC54D2" w:rsidRPr="001B77C6">
        <w:rPr>
          <w:sz w:val="22"/>
          <w:szCs w:val="22"/>
          <w:lang w:val="lt-LT"/>
        </w:rPr>
        <w:t xml:space="preserve">eigu </w:t>
      </w:r>
      <w:r>
        <w:rPr>
          <w:sz w:val="22"/>
          <w:szCs w:val="22"/>
          <w:lang w:val="lt-LT"/>
        </w:rPr>
        <w:t>sergate</w:t>
      </w:r>
      <w:r w:rsidR="00CC54D2" w:rsidRPr="001B77C6">
        <w:rPr>
          <w:sz w:val="22"/>
          <w:szCs w:val="22"/>
          <w:lang w:val="lt-LT"/>
        </w:rPr>
        <w:t xml:space="preserve"> inkstų </w:t>
      </w:r>
      <w:r>
        <w:rPr>
          <w:sz w:val="22"/>
          <w:szCs w:val="22"/>
          <w:lang w:val="lt-LT"/>
        </w:rPr>
        <w:t>nepakankamumu</w:t>
      </w:r>
      <w:r w:rsidR="00CC54D2" w:rsidRPr="001B77C6">
        <w:rPr>
          <w:sz w:val="22"/>
          <w:szCs w:val="22"/>
          <w:lang w:val="lt-LT"/>
        </w:rPr>
        <w:t xml:space="preserve">, </w:t>
      </w:r>
      <w:r>
        <w:rPr>
          <w:sz w:val="22"/>
          <w:szCs w:val="22"/>
          <w:lang w:val="lt-LT"/>
        </w:rPr>
        <w:t xml:space="preserve">klauskite gydytojo patarimo, </w:t>
      </w:r>
      <w:r w:rsidR="00CC54D2" w:rsidRPr="001B77C6">
        <w:rPr>
          <w:sz w:val="22"/>
          <w:szCs w:val="22"/>
          <w:lang w:val="lt-LT"/>
        </w:rPr>
        <w:t>kadangi gali reikėti sumažinti dozę. Tokiu atveju dozę Jums nurodys gydytojas.</w:t>
      </w:r>
    </w:p>
    <w:p w14:paraId="7EA90DE4" w14:textId="77777777" w:rsidR="00CC54D2" w:rsidRPr="001B77C6" w:rsidRDefault="00CC54D2" w:rsidP="00CC54D2">
      <w:pPr>
        <w:pStyle w:val="Pagrindinistekstas"/>
        <w:spacing w:before="0" w:line="240" w:lineRule="auto"/>
        <w:jc w:val="left"/>
        <w:rPr>
          <w:sz w:val="22"/>
          <w:szCs w:val="22"/>
          <w:lang w:val="lt-LT"/>
        </w:rPr>
      </w:pPr>
    </w:p>
    <w:p w14:paraId="3686E36F"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Jeigu Jums sudėtinga šlapintis (nesveikas Jūsų stuburas, prostata arba šlapimo pūslė), pasikonsultuokite su gydytoju.</w:t>
      </w:r>
    </w:p>
    <w:p w14:paraId="6FCFD9AF" w14:textId="77777777" w:rsidR="00CC54D2" w:rsidRPr="001B77C6" w:rsidRDefault="00CC54D2" w:rsidP="00CC54D2">
      <w:pPr>
        <w:pStyle w:val="Pagrindinistekstas"/>
        <w:spacing w:before="0" w:line="240" w:lineRule="auto"/>
        <w:jc w:val="left"/>
        <w:rPr>
          <w:sz w:val="22"/>
          <w:szCs w:val="22"/>
          <w:lang w:val="lt-LT"/>
        </w:rPr>
      </w:pPr>
    </w:p>
    <w:p w14:paraId="13DF0FE7"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Jeigu sergate epilepsija arba Jums yra traukulių rizika, pasikonsultuokite su gydytoju.</w:t>
      </w:r>
    </w:p>
    <w:p w14:paraId="6F71D82C" w14:textId="77777777" w:rsidR="00CC54D2" w:rsidRPr="001B77C6" w:rsidRDefault="00CC54D2" w:rsidP="00CC54D2">
      <w:pPr>
        <w:pStyle w:val="Pagrindinistekstas"/>
        <w:spacing w:before="0" w:line="240" w:lineRule="auto"/>
        <w:rPr>
          <w:sz w:val="22"/>
          <w:szCs w:val="22"/>
          <w:lang w:val="lt-LT"/>
        </w:rPr>
      </w:pPr>
    </w:p>
    <w:p w14:paraId="7D7F0638" w14:textId="77777777" w:rsidR="00CC54D2" w:rsidRPr="001B77C6" w:rsidRDefault="00CC54D2" w:rsidP="00CC54D2">
      <w:pPr>
        <w:pStyle w:val="Pagrindinistekstas"/>
        <w:spacing w:before="0" w:line="240" w:lineRule="auto"/>
        <w:jc w:val="left"/>
        <w:rPr>
          <w:b/>
          <w:sz w:val="22"/>
          <w:szCs w:val="22"/>
          <w:lang w:val="lt-LT"/>
        </w:rPr>
      </w:pPr>
      <w:r w:rsidRPr="001B77C6">
        <w:rPr>
          <w:sz w:val="22"/>
          <w:szCs w:val="22"/>
          <w:lang w:val="lt-LT"/>
        </w:rPr>
        <w:t>Vartojant rekomenduojamas cetirizino dozes, nenustatyta klinikai reikšmingos sąveikos su alkoholiu, kai jo koncentracija kraujyje 0,5 promilės (g/l) – tokia susidaro išgėrus stiklinę vyno. Didesnių cetirizino dozių vartojimo kartu su alkoholiniais gėrimais saugumo duomenų nėra. Dėl to vartojant ALYR (kaip ir bet kurį kitą antihistamininį vaistą) rekomenduojama vengti alkoholinių gėrimų.</w:t>
      </w:r>
    </w:p>
    <w:p w14:paraId="0D1E8477" w14:textId="77777777" w:rsidR="00CC54D2" w:rsidRPr="001B77C6" w:rsidRDefault="00CC54D2" w:rsidP="00CC54D2">
      <w:pPr>
        <w:rPr>
          <w:sz w:val="22"/>
          <w:szCs w:val="22"/>
          <w:lang w:val="lt-LT"/>
        </w:rPr>
      </w:pPr>
    </w:p>
    <w:p w14:paraId="66CC6EEB" w14:textId="30D39F02" w:rsidR="00CC54D2" w:rsidRPr="001B77C6" w:rsidRDefault="00CC54D2" w:rsidP="00CC54D2">
      <w:pPr>
        <w:rPr>
          <w:b/>
          <w:sz w:val="22"/>
          <w:szCs w:val="22"/>
          <w:lang w:val="lt-LT"/>
        </w:rPr>
      </w:pPr>
      <w:r w:rsidRPr="001B77C6">
        <w:rPr>
          <w:sz w:val="22"/>
          <w:szCs w:val="22"/>
          <w:lang w:val="lt-LT"/>
        </w:rPr>
        <w:t>Jeigu Jums numatoma atlikti alergijos mėginį, tai paklauskite gydytojo, ar nereikia nutraukti ALYR vartojimo likus kelioms dienoms</w:t>
      </w:r>
      <w:r w:rsidR="00994DF0">
        <w:rPr>
          <w:sz w:val="22"/>
          <w:szCs w:val="22"/>
          <w:lang w:val="lt-LT"/>
        </w:rPr>
        <w:t xml:space="preserve"> iki jo</w:t>
      </w:r>
      <w:r w:rsidRPr="001B77C6">
        <w:rPr>
          <w:sz w:val="22"/>
          <w:szCs w:val="22"/>
          <w:lang w:val="lt-LT"/>
        </w:rPr>
        <w:t>. Šis vaistas gali paveikti alergijos mėginio rezultatus.</w:t>
      </w:r>
    </w:p>
    <w:p w14:paraId="4BC81539" w14:textId="77777777" w:rsidR="00CC54D2" w:rsidRPr="001B77C6" w:rsidRDefault="00CC54D2" w:rsidP="00CC54D2">
      <w:pPr>
        <w:pStyle w:val="Pagrindinistekstas"/>
        <w:spacing w:before="0" w:line="240" w:lineRule="auto"/>
        <w:jc w:val="left"/>
        <w:rPr>
          <w:sz w:val="22"/>
          <w:szCs w:val="22"/>
          <w:lang w:val="lt-LT"/>
        </w:rPr>
      </w:pPr>
    </w:p>
    <w:p w14:paraId="55E2FC1B" w14:textId="77777777" w:rsidR="00CC54D2" w:rsidRPr="001B77C6" w:rsidRDefault="00CC54D2" w:rsidP="00CC54D2">
      <w:pPr>
        <w:pStyle w:val="Pagrindinistekstas"/>
        <w:spacing w:before="0" w:line="240" w:lineRule="auto"/>
        <w:jc w:val="left"/>
        <w:rPr>
          <w:b/>
          <w:bCs/>
          <w:sz w:val="22"/>
          <w:szCs w:val="22"/>
          <w:lang w:val="lt-LT"/>
        </w:rPr>
      </w:pPr>
      <w:r w:rsidRPr="001B77C6">
        <w:rPr>
          <w:b/>
          <w:bCs/>
          <w:sz w:val="22"/>
          <w:szCs w:val="22"/>
          <w:lang w:val="lt-LT"/>
        </w:rPr>
        <w:t>Vaikams</w:t>
      </w:r>
    </w:p>
    <w:p w14:paraId="7FEE6DD3" w14:textId="77777777" w:rsidR="00CC54D2" w:rsidRPr="001B77C6" w:rsidRDefault="00CC54D2" w:rsidP="00CC54D2">
      <w:pPr>
        <w:rPr>
          <w:sz w:val="22"/>
          <w:szCs w:val="22"/>
          <w:lang w:val="lt-LT"/>
        </w:rPr>
      </w:pPr>
      <w:r w:rsidRPr="001B77C6">
        <w:rPr>
          <w:sz w:val="22"/>
          <w:szCs w:val="22"/>
          <w:lang w:val="lt-LT"/>
        </w:rPr>
        <w:t>Neduokite šio vaisto vaikams iki 6 metų, kadangi nėra galimybės tinkamai pritaikyti tablečių dozės.</w:t>
      </w:r>
    </w:p>
    <w:p w14:paraId="78F82592" w14:textId="77777777" w:rsidR="00CC54D2" w:rsidRPr="001B77C6" w:rsidRDefault="00CC54D2" w:rsidP="00CC54D2">
      <w:pPr>
        <w:rPr>
          <w:b/>
          <w:sz w:val="22"/>
          <w:szCs w:val="22"/>
          <w:lang w:val="lt-LT"/>
        </w:rPr>
      </w:pPr>
    </w:p>
    <w:p w14:paraId="62C63DDC" w14:textId="77777777" w:rsidR="00CC54D2" w:rsidRPr="001B77C6" w:rsidRDefault="00CC54D2" w:rsidP="00CC54D2">
      <w:pPr>
        <w:rPr>
          <w:b/>
          <w:bCs/>
          <w:sz w:val="22"/>
          <w:szCs w:val="22"/>
          <w:lang w:val="lt-LT"/>
        </w:rPr>
      </w:pPr>
      <w:r w:rsidRPr="001B77C6">
        <w:rPr>
          <w:b/>
          <w:bCs/>
          <w:sz w:val="22"/>
          <w:szCs w:val="22"/>
          <w:lang w:val="lt-LT"/>
        </w:rPr>
        <w:t>Kiti vaistai ir ALYR</w:t>
      </w:r>
    </w:p>
    <w:p w14:paraId="6A400972" w14:textId="77777777" w:rsidR="00CC54D2" w:rsidRPr="001B77C6" w:rsidRDefault="00CC54D2" w:rsidP="00CC54D2">
      <w:pPr>
        <w:pStyle w:val="Pagrindinistekstas2"/>
        <w:spacing w:line="240" w:lineRule="auto"/>
        <w:rPr>
          <w:sz w:val="22"/>
          <w:szCs w:val="22"/>
          <w:lang w:val="lt-LT"/>
        </w:rPr>
      </w:pPr>
      <w:r w:rsidRPr="001B77C6">
        <w:rPr>
          <w:sz w:val="22"/>
          <w:szCs w:val="22"/>
          <w:lang w:val="lt-LT"/>
        </w:rPr>
        <w:t>Jeigu vartojate ar neseniai vartojote kitų vaistų arba dėl to nesate tikri, apie tai pasakykite gydytojui arba vaistininkui.</w:t>
      </w:r>
    </w:p>
    <w:p w14:paraId="35B7432A" w14:textId="77777777" w:rsidR="00CC54D2" w:rsidRPr="001B77C6" w:rsidRDefault="00CC54D2" w:rsidP="00CC54D2">
      <w:pPr>
        <w:pStyle w:val="Pagrindinistekstas2"/>
        <w:spacing w:line="240" w:lineRule="auto"/>
        <w:rPr>
          <w:b/>
          <w:sz w:val="22"/>
          <w:szCs w:val="22"/>
          <w:lang w:val="lt-LT"/>
        </w:rPr>
      </w:pPr>
    </w:p>
    <w:p w14:paraId="5298798C" w14:textId="77777777" w:rsidR="00CC54D2" w:rsidRPr="001B77C6" w:rsidRDefault="00CC54D2" w:rsidP="00CC54D2">
      <w:pPr>
        <w:pStyle w:val="Pagrindinistekstas2"/>
        <w:spacing w:line="240" w:lineRule="auto"/>
        <w:rPr>
          <w:b/>
          <w:bCs/>
          <w:sz w:val="22"/>
          <w:szCs w:val="22"/>
          <w:lang w:val="lt-LT"/>
        </w:rPr>
      </w:pPr>
      <w:r w:rsidRPr="001B77C6">
        <w:rPr>
          <w:b/>
          <w:bCs/>
          <w:sz w:val="22"/>
          <w:szCs w:val="22"/>
          <w:lang w:val="lt-LT"/>
        </w:rPr>
        <w:t>ALYR vartojimas su maistu ir gėrimais</w:t>
      </w:r>
    </w:p>
    <w:p w14:paraId="3E7BE127" w14:textId="77777777" w:rsidR="00CC54D2" w:rsidRPr="001B77C6" w:rsidRDefault="00CC54D2" w:rsidP="00CC54D2">
      <w:pPr>
        <w:rPr>
          <w:sz w:val="22"/>
          <w:szCs w:val="22"/>
          <w:lang w:val="lt-LT"/>
        </w:rPr>
      </w:pPr>
      <w:r w:rsidRPr="001B77C6">
        <w:rPr>
          <w:sz w:val="22"/>
          <w:szCs w:val="22"/>
          <w:lang w:val="lt-LT"/>
        </w:rPr>
        <w:t>Maistas neturi įtakos ALYR absorbcijai (patekimui iš virškinimo trakto į kraują).</w:t>
      </w:r>
    </w:p>
    <w:p w14:paraId="31796139" w14:textId="77777777" w:rsidR="00CC54D2" w:rsidRPr="001B77C6" w:rsidRDefault="00CC54D2" w:rsidP="00CC54D2">
      <w:pPr>
        <w:pStyle w:val="Pagrindinistekstas2"/>
        <w:spacing w:line="240" w:lineRule="auto"/>
        <w:rPr>
          <w:b/>
          <w:sz w:val="22"/>
          <w:szCs w:val="22"/>
          <w:lang w:val="lt-LT"/>
        </w:rPr>
      </w:pPr>
    </w:p>
    <w:p w14:paraId="18938932"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Nėštumas, žindymo laikotarpis ir vaisingumas</w:t>
      </w:r>
    </w:p>
    <w:p w14:paraId="6F03138F" w14:textId="5F7CCCDA" w:rsidR="00CC54D2" w:rsidRPr="001B77C6" w:rsidRDefault="00CC54D2" w:rsidP="00CC54D2">
      <w:pPr>
        <w:numPr>
          <w:ilvl w:val="12"/>
          <w:numId w:val="0"/>
        </w:numPr>
        <w:rPr>
          <w:sz w:val="22"/>
          <w:szCs w:val="22"/>
          <w:lang w:val="lt-LT"/>
        </w:rPr>
      </w:pPr>
      <w:r w:rsidRPr="001B77C6">
        <w:rPr>
          <w:sz w:val="22"/>
          <w:szCs w:val="22"/>
          <w:lang w:val="lt-LT"/>
        </w:rPr>
        <w:t xml:space="preserve">Jeigu esate nėščia, žindote kūdikį, manote, kad galbūt esate nėščia, arba planuojate pastoti, tai prieš vartodama šį vaistą, pasitarkite su gydytoju. </w:t>
      </w:r>
    </w:p>
    <w:p w14:paraId="64125154" w14:textId="77777777" w:rsidR="00CC54D2" w:rsidRPr="001B77C6" w:rsidRDefault="00CC54D2" w:rsidP="00CC54D2">
      <w:pPr>
        <w:pStyle w:val="Pagrindinistekstas2"/>
        <w:spacing w:line="240" w:lineRule="auto"/>
        <w:rPr>
          <w:sz w:val="22"/>
          <w:szCs w:val="22"/>
          <w:lang w:val="lt-LT"/>
        </w:rPr>
      </w:pPr>
    </w:p>
    <w:p w14:paraId="2DC6F170" w14:textId="77777777" w:rsidR="00CC54D2" w:rsidRPr="001B77C6" w:rsidRDefault="00CC54D2" w:rsidP="00CC54D2">
      <w:pPr>
        <w:pStyle w:val="Pagrindinistekstas2"/>
        <w:spacing w:line="240" w:lineRule="auto"/>
        <w:rPr>
          <w:sz w:val="22"/>
          <w:szCs w:val="22"/>
          <w:lang w:val="lt-LT"/>
        </w:rPr>
      </w:pPr>
      <w:r w:rsidRPr="001B77C6">
        <w:rPr>
          <w:sz w:val="22"/>
          <w:szCs w:val="22"/>
          <w:lang w:val="lt-LT"/>
        </w:rPr>
        <w:t>Nėštumo metu ALYR reikia vengti. Pavienės šio vaisto dozės, išgertos nėščios moters, vaisiui pakenkti neturėtų. Vis dėlto nėštumo metu šis vaistas turėtų būti vartojamas tik esant būtinybei ir pasikonsultavus su gydytoju.</w:t>
      </w:r>
    </w:p>
    <w:p w14:paraId="44291B12" w14:textId="77777777" w:rsidR="00CC54D2" w:rsidRPr="001B77C6" w:rsidRDefault="00CC54D2" w:rsidP="00CC54D2">
      <w:pPr>
        <w:pStyle w:val="Pagrindinistekstas2"/>
        <w:spacing w:line="240" w:lineRule="auto"/>
        <w:rPr>
          <w:sz w:val="22"/>
          <w:szCs w:val="22"/>
          <w:lang w:val="lt-LT"/>
        </w:rPr>
      </w:pPr>
    </w:p>
    <w:p w14:paraId="78006305" w14:textId="45F195A1" w:rsidR="00CC54D2" w:rsidRPr="001B77C6" w:rsidRDefault="00CC54D2" w:rsidP="00CC54D2">
      <w:pPr>
        <w:rPr>
          <w:sz w:val="22"/>
          <w:szCs w:val="22"/>
          <w:lang w:val="lt-LT"/>
        </w:rPr>
      </w:pPr>
      <w:r w:rsidRPr="001B77C6">
        <w:rPr>
          <w:sz w:val="22"/>
          <w:szCs w:val="22"/>
          <w:lang w:val="lt-LT"/>
        </w:rPr>
        <w:t>Cetirizino patenka į moters pieną</w:t>
      </w:r>
      <w:r w:rsidR="005362D4">
        <w:rPr>
          <w:sz w:val="22"/>
          <w:szCs w:val="22"/>
          <w:lang w:val="lt-LT"/>
        </w:rPr>
        <w:t xml:space="preserve">. </w:t>
      </w:r>
      <w:r w:rsidR="0042226B">
        <w:rPr>
          <w:sz w:val="22"/>
          <w:szCs w:val="22"/>
          <w:lang w:val="lt-LT"/>
        </w:rPr>
        <w:t>Negalima paneigti š</w:t>
      </w:r>
      <w:r w:rsidR="005362D4" w:rsidRPr="005362D4">
        <w:rPr>
          <w:sz w:val="22"/>
          <w:szCs w:val="22"/>
          <w:lang w:val="lt-LT"/>
        </w:rPr>
        <w:t xml:space="preserve">alutinio poveikio </w:t>
      </w:r>
      <w:r w:rsidR="0042226B">
        <w:rPr>
          <w:sz w:val="22"/>
          <w:szCs w:val="22"/>
          <w:lang w:val="lt-LT"/>
        </w:rPr>
        <w:t>rizikos</w:t>
      </w:r>
      <w:r w:rsidR="005362D4" w:rsidRPr="005362D4">
        <w:rPr>
          <w:sz w:val="22"/>
          <w:szCs w:val="22"/>
          <w:lang w:val="lt-LT"/>
        </w:rPr>
        <w:t xml:space="preserve"> žindomiems kūdikiams.</w:t>
      </w:r>
      <w:r w:rsidRPr="001B77C6">
        <w:rPr>
          <w:sz w:val="22"/>
          <w:szCs w:val="22"/>
          <w:lang w:val="lt-LT"/>
        </w:rPr>
        <w:t xml:space="preserve"> </w:t>
      </w:r>
      <w:r w:rsidR="005362D4">
        <w:rPr>
          <w:sz w:val="22"/>
          <w:szCs w:val="22"/>
          <w:lang w:val="lt-LT"/>
        </w:rPr>
        <w:t>T</w:t>
      </w:r>
      <w:r w:rsidRPr="001B77C6">
        <w:rPr>
          <w:sz w:val="22"/>
          <w:szCs w:val="22"/>
          <w:lang w:val="lt-LT"/>
        </w:rPr>
        <w:t>odėl žindymo laikotarpiu ALYR vartoti</w:t>
      </w:r>
      <w:r w:rsidR="005362D4">
        <w:rPr>
          <w:sz w:val="22"/>
          <w:szCs w:val="22"/>
          <w:lang w:val="lt-LT"/>
        </w:rPr>
        <w:t xml:space="preserve"> negalima, nebent Jūs</w:t>
      </w:r>
      <w:r w:rsidRPr="001B77C6">
        <w:rPr>
          <w:sz w:val="22"/>
          <w:szCs w:val="22"/>
          <w:lang w:val="lt-LT"/>
        </w:rPr>
        <w:t xml:space="preserve"> pasitar</w:t>
      </w:r>
      <w:r w:rsidR="005362D4">
        <w:rPr>
          <w:sz w:val="22"/>
          <w:szCs w:val="22"/>
          <w:lang w:val="lt-LT"/>
        </w:rPr>
        <w:t>ėte</w:t>
      </w:r>
      <w:r w:rsidRPr="001B77C6">
        <w:rPr>
          <w:sz w:val="22"/>
          <w:szCs w:val="22"/>
          <w:lang w:val="lt-LT"/>
        </w:rPr>
        <w:t xml:space="preserve"> su gydytoju.</w:t>
      </w:r>
    </w:p>
    <w:p w14:paraId="41E39CB8" w14:textId="77777777" w:rsidR="00CC54D2" w:rsidRPr="001B77C6" w:rsidRDefault="00CC54D2" w:rsidP="00CC54D2">
      <w:pPr>
        <w:rPr>
          <w:b/>
          <w:sz w:val="22"/>
          <w:szCs w:val="22"/>
          <w:lang w:val="lt-LT"/>
        </w:rPr>
      </w:pPr>
    </w:p>
    <w:p w14:paraId="540019E1" w14:textId="77777777" w:rsidR="00CC54D2" w:rsidRPr="001B77C6" w:rsidRDefault="00CC54D2" w:rsidP="00CC54D2">
      <w:pPr>
        <w:rPr>
          <w:b/>
          <w:bCs/>
          <w:sz w:val="22"/>
          <w:szCs w:val="22"/>
          <w:lang w:val="lt-LT"/>
        </w:rPr>
      </w:pPr>
      <w:r w:rsidRPr="001B77C6">
        <w:rPr>
          <w:b/>
          <w:bCs/>
          <w:sz w:val="22"/>
          <w:szCs w:val="22"/>
          <w:lang w:val="lt-LT"/>
        </w:rPr>
        <w:t>Vairavimas ir mechanizmų valdymas</w:t>
      </w:r>
    </w:p>
    <w:p w14:paraId="22EDC12E" w14:textId="77777777" w:rsidR="00CC54D2" w:rsidRPr="001B77C6" w:rsidRDefault="00CC54D2" w:rsidP="00CC54D2">
      <w:pPr>
        <w:pStyle w:val="Pagrindinistekstas2"/>
        <w:spacing w:line="240" w:lineRule="auto"/>
        <w:rPr>
          <w:sz w:val="22"/>
          <w:szCs w:val="22"/>
          <w:lang w:val="lt-LT"/>
        </w:rPr>
      </w:pPr>
      <w:r w:rsidRPr="001B77C6">
        <w:rPr>
          <w:sz w:val="22"/>
          <w:szCs w:val="22"/>
          <w:lang w:val="lt-LT"/>
        </w:rPr>
        <w:t>Klinikiniai tyrimai neparodė dėmesio, budrumo ar gebėjimo vairuoti sutrikimų vartojant rekomenduojamą ALYR dozę.</w:t>
      </w:r>
    </w:p>
    <w:p w14:paraId="1618BF88" w14:textId="77777777" w:rsidR="00CC54D2" w:rsidRPr="001B77C6" w:rsidRDefault="00CC54D2" w:rsidP="00CC54D2">
      <w:pPr>
        <w:pStyle w:val="Pagrindinistekstas2"/>
        <w:spacing w:line="240" w:lineRule="auto"/>
        <w:rPr>
          <w:sz w:val="22"/>
          <w:szCs w:val="22"/>
          <w:lang w:val="lt-LT"/>
        </w:rPr>
      </w:pPr>
    </w:p>
    <w:p w14:paraId="4E787243" w14:textId="77777777" w:rsidR="00CC54D2" w:rsidRPr="001B77C6" w:rsidRDefault="00CC54D2" w:rsidP="00CC54D2">
      <w:pPr>
        <w:pStyle w:val="Pagrindinistekstas2"/>
        <w:spacing w:line="240" w:lineRule="auto"/>
        <w:rPr>
          <w:sz w:val="22"/>
          <w:szCs w:val="22"/>
          <w:lang w:val="lt-LT"/>
        </w:rPr>
      </w:pPr>
      <w:r w:rsidRPr="001B77C6">
        <w:rPr>
          <w:sz w:val="22"/>
          <w:szCs w:val="22"/>
          <w:lang w:val="lt-LT"/>
        </w:rPr>
        <w:t xml:space="preserve">Jeigu planuojate vairuoti, valdyti mechanizmus arba kitą veiklą, kuri gali kelti pavojų, tai išgėrę ALYR atidžiai stebėkite organizmo reakciją į šį vaistą. Neviršykite rekomenduojamos dozės. </w:t>
      </w:r>
    </w:p>
    <w:p w14:paraId="7DC45478" w14:textId="77777777" w:rsidR="00CC54D2" w:rsidRPr="001B77C6" w:rsidRDefault="00CC54D2" w:rsidP="00CC54D2">
      <w:pPr>
        <w:numPr>
          <w:ilvl w:val="12"/>
          <w:numId w:val="0"/>
        </w:numPr>
        <w:ind w:right="-2"/>
        <w:rPr>
          <w:sz w:val="22"/>
          <w:szCs w:val="22"/>
          <w:lang w:val="lt-LT"/>
        </w:rPr>
      </w:pPr>
    </w:p>
    <w:p w14:paraId="3DE8826C" w14:textId="77777777" w:rsidR="0089436D" w:rsidRDefault="00CC54D2" w:rsidP="00CC54D2">
      <w:pPr>
        <w:pStyle w:val="Pagrindinistekstas2"/>
        <w:spacing w:line="240" w:lineRule="auto"/>
        <w:rPr>
          <w:sz w:val="22"/>
          <w:szCs w:val="22"/>
          <w:lang w:val="lt-LT"/>
        </w:rPr>
      </w:pPr>
      <w:r w:rsidRPr="001B77C6">
        <w:rPr>
          <w:b/>
          <w:bCs/>
          <w:sz w:val="22"/>
          <w:szCs w:val="22"/>
          <w:lang w:val="lt-LT"/>
        </w:rPr>
        <w:t>ALYR plėvele dengtų tablečių sudėtyje yra laktozės.</w:t>
      </w:r>
      <w:r w:rsidRPr="001B77C6">
        <w:rPr>
          <w:sz w:val="22"/>
          <w:szCs w:val="22"/>
          <w:lang w:val="lt-LT"/>
        </w:rPr>
        <w:t xml:space="preserve"> </w:t>
      </w:r>
    </w:p>
    <w:p w14:paraId="6FE98184" w14:textId="4982E719" w:rsidR="00CC54D2" w:rsidRPr="001B77C6" w:rsidRDefault="00CC54D2" w:rsidP="00CC54D2">
      <w:pPr>
        <w:pStyle w:val="Pagrindinistekstas2"/>
        <w:spacing w:line="240" w:lineRule="auto"/>
        <w:rPr>
          <w:sz w:val="22"/>
          <w:szCs w:val="22"/>
          <w:lang w:val="lt-LT"/>
        </w:rPr>
      </w:pPr>
      <w:r w:rsidRPr="001B77C6">
        <w:rPr>
          <w:sz w:val="22"/>
          <w:szCs w:val="22"/>
          <w:lang w:val="lt-LT"/>
        </w:rPr>
        <w:t>Jeigu gydytojas Jums yra sakęs, kad netoleruojate kokių nors angliavandenių, kreipkitės į jį prieš pradėdami vartoti šį vaistą.</w:t>
      </w:r>
    </w:p>
    <w:p w14:paraId="6C1AA3F4" w14:textId="77777777" w:rsidR="00CC54D2" w:rsidRPr="001B77C6" w:rsidRDefault="00CC54D2" w:rsidP="00CC54D2">
      <w:pPr>
        <w:numPr>
          <w:ilvl w:val="12"/>
          <w:numId w:val="0"/>
        </w:numPr>
        <w:ind w:right="-2"/>
        <w:rPr>
          <w:sz w:val="22"/>
          <w:szCs w:val="22"/>
          <w:lang w:val="lt-LT"/>
        </w:rPr>
      </w:pPr>
    </w:p>
    <w:p w14:paraId="5510C359" w14:textId="77777777" w:rsidR="00CC54D2" w:rsidRPr="001B77C6" w:rsidRDefault="00CC54D2" w:rsidP="00CC54D2">
      <w:pPr>
        <w:numPr>
          <w:ilvl w:val="12"/>
          <w:numId w:val="0"/>
        </w:numPr>
        <w:ind w:right="-2"/>
        <w:rPr>
          <w:sz w:val="22"/>
          <w:szCs w:val="22"/>
          <w:lang w:val="lt-LT"/>
        </w:rPr>
      </w:pPr>
    </w:p>
    <w:p w14:paraId="7F2302F9"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3.</w:t>
      </w:r>
      <w:r w:rsidRPr="001B77C6">
        <w:rPr>
          <w:rFonts w:ascii="Times New Roman" w:hAnsi="Times New Roman" w:cs="Times New Roman"/>
          <w:color w:val="auto"/>
          <w:sz w:val="22"/>
          <w:szCs w:val="22"/>
          <w:lang w:val="lt-LT"/>
        </w:rPr>
        <w:tab/>
        <w:t>Kaip vartoti ALYR</w:t>
      </w:r>
    </w:p>
    <w:p w14:paraId="7D35FBE5" w14:textId="77777777" w:rsidR="00CC54D2" w:rsidRPr="001B77C6" w:rsidRDefault="00CC54D2" w:rsidP="00CC54D2">
      <w:pPr>
        <w:numPr>
          <w:ilvl w:val="12"/>
          <w:numId w:val="0"/>
        </w:numPr>
        <w:ind w:right="-2"/>
        <w:rPr>
          <w:sz w:val="22"/>
          <w:szCs w:val="22"/>
          <w:lang w:val="lt-LT"/>
        </w:rPr>
      </w:pPr>
    </w:p>
    <w:p w14:paraId="1B0D80B2" w14:textId="77777777" w:rsidR="00CC54D2" w:rsidRPr="001B77C6" w:rsidRDefault="00CC54D2" w:rsidP="00CC54D2">
      <w:pPr>
        <w:numPr>
          <w:ilvl w:val="12"/>
          <w:numId w:val="0"/>
        </w:numPr>
        <w:ind w:right="-2"/>
        <w:rPr>
          <w:sz w:val="22"/>
          <w:szCs w:val="22"/>
          <w:lang w:val="lt-LT"/>
        </w:rPr>
      </w:pPr>
      <w:r w:rsidRPr="001B77C6">
        <w:rPr>
          <w:sz w:val="22"/>
          <w:szCs w:val="22"/>
          <w:lang w:val="lt-LT"/>
        </w:rPr>
        <w:t>Visada vartokite šį vaistą tiksliai kaip aprašyta šiame lapelyje arba kaip nurodė gydytojas arba vaistininkas. Jeigu abejojate, kreipkitės į gydytoją arba vaistininką.</w:t>
      </w:r>
    </w:p>
    <w:p w14:paraId="700EF3EB" w14:textId="77777777" w:rsidR="00CC54D2" w:rsidRPr="001B77C6" w:rsidRDefault="00CC54D2" w:rsidP="00CC54D2">
      <w:pPr>
        <w:pStyle w:val="Pagrindinistekstas"/>
        <w:spacing w:before="0" w:line="240" w:lineRule="auto"/>
        <w:jc w:val="left"/>
        <w:rPr>
          <w:sz w:val="22"/>
          <w:szCs w:val="22"/>
          <w:lang w:val="lt-LT"/>
        </w:rPr>
      </w:pPr>
    </w:p>
    <w:p w14:paraId="08B0749D"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Tabletę reikia nuryti užgeriant stikline skysčio.</w:t>
      </w:r>
    </w:p>
    <w:p w14:paraId="7476506C"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Tabletę galima padalyti į 2 lygias dozes.</w:t>
      </w:r>
    </w:p>
    <w:p w14:paraId="79F83192" w14:textId="77777777" w:rsidR="00CC54D2" w:rsidRPr="001B77C6" w:rsidRDefault="00CC54D2" w:rsidP="00CC54D2">
      <w:pPr>
        <w:pStyle w:val="Pagrindinistekstas"/>
        <w:spacing w:before="0" w:line="240" w:lineRule="auto"/>
        <w:jc w:val="left"/>
        <w:rPr>
          <w:sz w:val="22"/>
          <w:szCs w:val="22"/>
          <w:lang w:val="lt-LT"/>
        </w:rPr>
      </w:pPr>
    </w:p>
    <w:p w14:paraId="4192B56F" w14:textId="77777777" w:rsidR="00CC54D2" w:rsidRPr="001B77C6" w:rsidRDefault="00CC54D2" w:rsidP="00CC54D2">
      <w:pPr>
        <w:pStyle w:val="Pagrindinistekstas"/>
        <w:spacing w:before="0" w:line="240" w:lineRule="auto"/>
        <w:jc w:val="left"/>
        <w:rPr>
          <w:sz w:val="22"/>
          <w:szCs w:val="22"/>
          <w:u w:val="single"/>
          <w:lang w:val="lt-LT"/>
        </w:rPr>
      </w:pPr>
      <w:r w:rsidRPr="001B77C6">
        <w:rPr>
          <w:b/>
          <w:sz w:val="22"/>
          <w:szCs w:val="22"/>
          <w:lang w:val="lt-LT"/>
        </w:rPr>
        <w:t>Suaugusiesiems ir paaugliams nuo 12 metų</w:t>
      </w:r>
    </w:p>
    <w:p w14:paraId="344745DB"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 xml:space="preserve">Rekomenduojama dozė – 10 mg (1 tabletė) 1 kartą per parą. </w:t>
      </w:r>
    </w:p>
    <w:p w14:paraId="2D4FB6EE" w14:textId="77777777" w:rsidR="00CC54D2" w:rsidRPr="001B77C6" w:rsidRDefault="00CC54D2" w:rsidP="00CC54D2">
      <w:pPr>
        <w:pStyle w:val="Pagrindinistekstas"/>
        <w:spacing w:before="0" w:line="240" w:lineRule="auto"/>
        <w:jc w:val="left"/>
        <w:rPr>
          <w:sz w:val="22"/>
          <w:szCs w:val="22"/>
          <w:u w:val="single"/>
          <w:lang w:val="lt-LT"/>
        </w:rPr>
      </w:pPr>
    </w:p>
    <w:p w14:paraId="6629902A" w14:textId="77777777" w:rsidR="00CC54D2" w:rsidRPr="001B77C6" w:rsidRDefault="00CC54D2" w:rsidP="00CC54D2">
      <w:pPr>
        <w:pStyle w:val="Pagrindinistekstas"/>
        <w:spacing w:before="0" w:line="240" w:lineRule="auto"/>
        <w:jc w:val="left"/>
        <w:rPr>
          <w:b/>
          <w:sz w:val="22"/>
          <w:szCs w:val="22"/>
          <w:lang w:val="lt-LT"/>
        </w:rPr>
      </w:pPr>
      <w:r w:rsidRPr="001B77C6">
        <w:rPr>
          <w:b/>
          <w:sz w:val="22"/>
          <w:szCs w:val="22"/>
          <w:lang w:val="lt-LT"/>
        </w:rPr>
        <w:t>Vaikams nuo 6 iki 12 metų</w:t>
      </w:r>
    </w:p>
    <w:p w14:paraId="638C94F1" w14:textId="77777777" w:rsidR="00CC54D2" w:rsidRPr="001B77C6" w:rsidRDefault="00CC54D2" w:rsidP="00CC54D2">
      <w:pPr>
        <w:pStyle w:val="Pagrindinistekstas"/>
        <w:spacing w:before="0" w:line="240" w:lineRule="auto"/>
        <w:jc w:val="left"/>
        <w:rPr>
          <w:sz w:val="22"/>
          <w:szCs w:val="22"/>
          <w:lang w:val="lt-LT"/>
        </w:rPr>
      </w:pPr>
      <w:r w:rsidRPr="001B77C6">
        <w:rPr>
          <w:sz w:val="22"/>
          <w:szCs w:val="22"/>
          <w:lang w:val="lt-LT"/>
        </w:rPr>
        <w:t>Rekomenduojama dozė – 5 mg (pusė tabletės) 2 kartus per parą.</w:t>
      </w:r>
    </w:p>
    <w:p w14:paraId="233ABACB" w14:textId="77777777" w:rsidR="00CC54D2" w:rsidRPr="001B77C6" w:rsidRDefault="00CC54D2" w:rsidP="00CC54D2">
      <w:pPr>
        <w:pStyle w:val="Pagrindinistekstas"/>
        <w:spacing w:before="0" w:line="240" w:lineRule="auto"/>
        <w:jc w:val="left"/>
        <w:rPr>
          <w:sz w:val="22"/>
          <w:szCs w:val="22"/>
          <w:lang w:val="lt-LT"/>
        </w:rPr>
      </w:pPr>
    </w:p>
    <w:p w14:paraId="1F1CBE09" w14:textId="77777777" w:rsidR="00CC54D2" w:rsidRPr="001B77C6" w:rsidRDefault="00CC54D2" w:rsidP="00CC54D2">
      <w:pPr>
        <w:keepNext/>
        <w:widowControl w:val="0"/>
        <w:autoSpaceDE w:val="0"/>
        <w:autoSpaceDN w:val="0"/>
        <w:adjustRightInd w:val="0"/>
        <w:rPr>
          <w:b/>
          <w:sz w:val="22"/>
          <w:szCs w:val="22"/>
          <w:lang w:val="lt-LT"/>
        </w:rPr>
      </w:pPr>
      <w:r w:rsidRPr="001B77C6">
        <w:rPr>
          <w:b/>
          <w:sz w:val="22"/>
          <w:szCs w:val="22"/>
          <w:lang w:val="lt-LT"/>
        </w:rPr>
        <w:lastRenderedPageBreak/>
        <w:t>Pacientams, kurių inkstų funkcija sutrikusi</w:t>
      </w:r>
    </w:p>
    <w:p w14:paraId="2CB33344"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Pacientams, kurių inkstų funkcija vidutiniškai sutrikusi, rekomenduojama gerti 5 mg (pusę tabletės) 1 kartą per parą.</w:t>
      </w:r>
    </w:p>
    <w:p w14:paraId="71C282EE" w14:textId="77777777" w:rsidR="00CC54D2" w:rsidRPr="001B77C6" w:rsidRDefault="00CC54D2" w:rsidP="00CC54D2">
      <w:pPr>
        <w:widowControl w:val="0"/>
        <w:autoSpaceDE w:val="0"/>
        <w:autoSpaceDN w:val="0"/>
        <w:adjustRightInd w:val="0"/>
        <w:rPr>
          <w:sz w:val="22"/>
          <w:szCs w:val="22"/>
          <w:lang w:val="lt-LT"/>
        </w:rPr>
      </w:pPr>
    </w:p>
    <w:p w14:paraId="4E25CC63"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Jeigu Jūs sergate sunkia inkstų liga, pasikonsultuokite su gydytoju arba vaistininku, kurie gali atitinkamai pakoreguoti dozę.</w:t>
      </w:r>
    </w:p>
    <w:p w14:paraId="1B1EC969" w14:textId="77777777" w:rsidR="00CC54D2" w:rsidRPr="001B77C6" w:rsidRDefault="00CC54D2" w:rsidP="00CC54D2">
      <w:pPr>
        <w:widowControl w:val="0"/>
        <w:autoSpaceDE w:val="0"/>
        <w:autoSpaceDN w:val="0"/>
        <w:adjustRightInd w:val="0"/>
        <w:rPr>
          <w:sz w:val="22"/>
          <w:szCs w:val="22"/>
          <w:lang w:val="lt-LT"/>
        </w:rPr>
      </w:pPr>
    </w:p>
    <w:p w14:paraId="072173A6"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Jeigu Jūsų vaikas serga inkstų liga, pasikonsultuokite su gydytoju arba vaistininku, kurie gali atitinkamai pakoreguoti dozę.</w:t>
      </w:r>
    </w:p>
    <w:p w14:paraId="295E6B1E" w14:textId="77777777" w:rsidR="00CC54D2" w:rsidRPr="001B77C6" w:rsidRDefault="00CC54D2" w:rsidP="00CC54D2">
      <w:pPr>
        <w:widowControl w:val="0"/>
        <w:autoSpaceDE w:val="0"/>
        <w:autoSpaceDN w:val="0"/>
        <w:adjustRightInd w:val="0"/>
        <w:rPr>
          <w:sz w:val="22"/>
          <w:szCs w:val="22"/>
          <w:lang w:val="lt-LT"/>
        </w:rPr>
      </w:pPr>
    </w:p>
    <w:p w14:paraId="26402023"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Jeigu manote, kad ALYR veikia per stipriai arba per silpnai, pasikonsultuokite su gydytoju.</w:t>
      </w:r>
    </w:p>
    <w:p w14:paraId="051DA813" w14:textId="77777777" w:rsidR="00CC54D2" w:rsidRPr="001B77C6" w:rsidRDefault="00CC54D2" w:rsidP="00CC54D2">
      <w:pPr>
        <w:widowControl w:val="0"/>
        <w:autoSpaceDE w:val="0"/>
        <w:autoSpaceDN w:val="0"/>
        <w:adjustRightInd w:val="0"/>
        <w:rPr>
          <w:sz w:val="22"/>
          <w:szCs w:val="22"/>
          <w:lang w:val="lt-LT"/>
        </w:rPr>
      </w:pPr>
    </w:p>
    <w:p w14:paraId="5DC58DB5"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Gydymo trukmė</w:t>
      </w:r>
    </w:p>
    <w:p w14:paraId="7EDA4A6B" w14:textId="77777777" w:rsidR="00CC54D2" w:rsidRPr="001B77C6" w:rsidRDefault="00CC54D2" w:rsidP="00CC54D2">
      <w:pPr>
        <w:widowControl w:val="0"/>
        <w:autoSpaceDE w:val="0"/>
        <w:autoSpaceDN w:val="0"/>
        <w:adjustRightInd w:val="0"/>
        <w:rPr>
          <w:sz w:val="22"/>
          <w:szCs w:val="22"/>
          <w:lang w:val="lt-LT"/>
        </w:rPr>
      </w:pPr>
      <w:r w:rsidRPr="001B77C6">
        <w:rPr>
          <w:sz w:val="22"/>
          <w:szCs w:val="22"/>
          <w:lang w:val="lt-LT"/>
        </w:rPr>
        <w:t>Gydymo trukmė priklauso nuo nusiskundimų pobūdžio, trukmės ir kitimo. Pasitarkite su gydytoju arba vaistininku.</w:t>
      </w:r>
    </w:p>
    <w:p w14:paraId="1765D9C5" w14:textId="77777777" w:rsidR="00CC54D2" w:rsidRPr="001B77C6" w:rsidRDefault="00CC54D2" w:rsidP="00CC54D2">
      <w:pPr>
        <w:rPr>
          <w:sz w:val="22"/>
          <w:szCs w:val="22"/>
          <w:lang w:val="lt-LT"/>
        </w:rPr>
      </w:pPr>
    </w:p>
    <w:p w14:paraId="39600773"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Ką daryti pavartojus per didelę ALYR dozę?</w:t>
      </w:r>
    </w:p>
    <w:p w14:paraId="340A990D" w14:textId="77777777" w:rsidR="00CC54D2" w:rsidRPr="001B77C6" w:rsidRDefault="00CC54D2" w:rsidP="00CC54D2">
      <w:pPr>
        <w:rPr>
          <w:sz w:val="22"/>
          <w:szCs w:val="22"/>
          <w:lang w:val="lt-LT"/>
        </w:rPr>
      </w:pPr>
      <w:r w:rsidRPr="001B77C6">
        <w:rPr>
          <w:sz w:val="22"/>
          <w:szCs w:val="22"/>
          <w:lang w:val="lt-LT"/>
        </w:rPr>
        <w:t>Jeigu manote, kad išgėrėte per didelę ALYR dozę, apie tai pasakykite gydytojui. Ar reikia imtis priemonių ir jei taip tai kokių, nuspręs gydytojas.</w:t>
      </w:r>
    </w:p>
    <w:p w14:paraId="159E4C23" w14:textId="77777777" w:rsidR="00CC54D2" w:rsidRPr="001B77C6" w:rsidRDefault="00CC54D2" w:rsidP="00CC54D2">
      <w:pPr>
        <w:rPr>
          <w:sz w:val="22"/>
          <w:szCs w:val="22"/>
          <w:lang w:val="lt-LT"/>
        </w:rPr>
      </w:pPr>
    </w:p>
    <w:p w14:paraId="74DB87F8" w14:textId="0A6FE1C4" w:rsidR="00CC54D2" w:rsidRPr="001B77C6" w:rsidRDefault="00CC54D2" w:rsidP="00CC54D2">
      <w:pPr>
        <w:rPr>
          <w:sz w:val="22"/>
          <w:szCs w:val="22"/>
          <w:lang w:val="lt-LT"/>
        </w:rPr>
      </w:pPr>
      <w:r w:rsidRPr="001B77C6">
        <w:rPr>
          <w:sz w:val="22"/>
          <w:szCs w:val="22"/>
          <w:lang w:val="lt-LT"/>
        </w:rPr>
        <w:t>Perdozavus gali pasireikšti stipresnis šalutinis poveikis, aprašytas žemiau. Gauta pranešimų apie sutrikusią orientaciją, viduriavimą, svaigulį, nuovargį, galvos skausmą, bendrą negalavimą, vyzdžių išsiplėtimą, niež</w:t>
      </w:r>
      <w:r w:rsidR="00BB06D2">
        <w:rPr>
          <w:sz w:val="22"/>
          <w:szCs w:val="22"/>
          <w:lang w:val="lt-LT"/>
        </w:rPr>
        <w:t>ėjimą</w:t>
      </w:r>
      <w:r w:rsidRPr="001B77C6">
        <w:rPr>
          <w:sz w:val="22"/>
          <w:szCs w:val="22"/>
          <w:lang w:val="lt-LT"/>
        </w:rPr>
        <w:t>, nenustygimą, sedaciją, mieguistumą, stuporą, nenormalų širdies susitraukimų dažnį, dreb</w:t>
      </w:r>
      <w:r w:rsidR="00BB06D2">
        <w:rPr>
          <w:sz w:val="22"/>
          <w:szCs w:val="22"/>
          <w:lang w:val="lt-LT"/>
        </w:rPr>
        <w:t>ėjimą</w:t>
      </w:r>
      <w:r w:rsidRPr="001B77C6">
        <w:rPr>
          <w:sz w:val="22"/>
          <w:szCs w:val="22"/>
          <w:lang w:val="lt-LT"/>
        </w:rPr>
        <w:t xml:space="preserve"> ir šlapimo susilaikymą.</w:t>
      </w:r>
    </w:p>
    <w:p w14:paraId="24FC2A35" w14:textId="77777777" w:rsidR="00CC54D2" w:rsidRPr="001B77C6" w:rsidRDefault="00CC54D2" w:rsidP="00CC54D2">
      <w:pPr>
        <w:rPr>
          <w:sz w:val="22"/>
          <w:szCs w:val="22"/>
          <w:lang w:val="lt-LT"/>
        </w:rPr>
      </w:pPr>
    </w:p>
    <w:p w14:paraId="78EC097E"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Pamiršus pavartoti ALYR</w:t>
      </w:r>
    </w:p>
    <w:p w14:paraId="1235299A" w14:textId="63F01092" w:rsidR="00CC54D2" w:rsidRDefault="00CC54D2" w:rsidP="00CC54D2">
      <w:pPr>
        <w:numPr>
          <w:ilvl w:val="12"/>
          <w:numId w:val="0"/>
        </w:numPr>
        <w:ind w:right="-2"/>
        <w:rPr>
          <w:sz w:val="22"/>
          <w:szCs w:val="22"/>
          <w:lang w:val="lt-LT"/>
        </w:rPr>
      </w:pPr>
      <w:r w:rsidRPr="001B77C6">
        <w:rPr>
          <w:sz w:val="22"/>
          <w:szCs w:val="22"/>
          <w:lang w:val="lt-LT"/>
        </w:rPr>
        <w:t>Negalima vartoti dvigubos dozės norint kompensuoti praleistą dozę.</w:t>
      </w:r>
    </w:p>
    <w:p w14:paraId="0BB8A2EF" w14:textId="454F61E6" w:rsidR="005362D4" w:rsidRDefault="005362D4" w:rsidP="00CC54D2">
      <w:pPr>
        <w:numPr>
          <w:ilvl w:val="12"/>
          <w:numId w:val="0"/>
        </w:numPr>
        <w:ind w:right="-2"/>
        <w:rPr>
          <w:sz w:val="22"/>
          <w:szCs w:val="22"/>
          <w:lang w:val="lt-LT"/>
        </w:rPr>
      </w:pPr>
    </w:p>
    <w:p w14:paraId="1B239AB6" w14:textId="4AE60109" w:rsidR="005362D4" w:rsidRPr="00B510DC" w:rsidRDefault="005362D4" w:rsidP="005362D4">
      <w:pPr>
        <w:numPr>
          <w:ilvl w:val="12"/>
          <w:numId w:val="0"/>
        </w:numPr>
        <w:ind w:right="-2"/>
        <w:rPr>
          <w:b/>
          <w:bCs/>
          <w:sz w:val="22"/>
          <w:szCs w:val="22"/>
          <w:lang w:val="lt-LT"/>
        </w:rPr>
      </w:pPr>
      <w:r w:rsidRPr="00B510DC">
        <w:rPr>
          <w:b/>
          <w:bCs/>
          <w:sz w:val="22"/>
          <w:szCs w:val="22"/>
          <w:lang w:val="lt-LT"/>
        </w:rPr>
        <w:t xml:space="preserve">Nustojus vartoti </w:t>
      </w:r>
      <w:r>
        <w:rPr>
          <w:b/>
          <w:bCs/>
          <w:sz w:val="22"/>
          <w:szCs w:val="22"/>
          <w:lang w:val="lt-LT"/>
        </w:rPr>
        <w:t>ALYR</w:t>
      </w:r>
    </w:p>
    <w:p w14:paraId="116B7B71" w14:textId="7D92AD63" w:rsidR="005362D4" w:rsidRPr="001B77C6" w:rsidRDefault="005362D4" w:rsidP="005362D4">
      <w:pPr>
        <w:numPr>
          <w:ilvl w:val="12"/>
          <w:numId w:val="0"/>
        </w:numPr>
        <w:ind w:right="-2"/>
        <w:rPr>
          <w:sz w:val="22"/>
          <w:szCs w:val="22"/>
          <w:lang w:val="lt-LT"/>
        </w:rPr>
      </w:pPr>
      <w:r w:rsidRPr="005362D4">
        <w:rPr>
          <w:sz w:val="22"/>
          <w:szCs w:val="22"/>
          <w:lang w:val="lt-LT"/>
        </w:rPr>
        <w:t xml:space="preserve">Jei nustosite vartoti </w:t>
      </w:r>
      <w:r>
        <w:rPr>
          <w:sz w:val="22"/>
          <w:szCs w:val="22"/>
          <w:lang w:val="lt-LT"/>
        </w:rPr>
        <w:t>ALYR</w:t>
      </w:r>
      <w:r w:rsidRPr="005362D4">
        <w:rPr>
          <w:sz w:val="22"/>
          <w:szCs w:val="22"/>
          <w:lang w:val="lt-LT"/>
        </w:rPr>
        <w:t xml:space="preserve">, retai </w:t>
      </w:r>
      <w:r w:rsidR="00133236" w:rsidRPr="005362D4">
        <w:rPr>
          <w:sz w:val="22"/>
          <w:szCs w:val="22"/>
          <w:lang w:val="lt-LT"/>
        </w:rPr>
        <w:t xml:space="preserve">gali atsinaujinti </w:t>
      </w:r>
      <w:r w:rsidRPr="005362D4">
        <w:rPr>
          <w:sz w:val="22"/>
          <w:szCs w:val="22"/>
          <w:lang w:val="lt-LT"/>
        </w:rPr>
        <w:t>niež</w:t>
      </w:r>
      <w:r w:rsidR="00133236">
        <w:rPr>
          <w:sz w:val="22"/>
          <w:szCs w:val="22"/>
          <w:lang w:val="lt-LT"/>
        </w:rPr>
        <w:t>ėjimas</w:t>
      </w:r>
      <w:r w:rsidRPr="005362D4">
        <w:rPr>
          <w:sz w:val="22"/>
          <w:szCs w:val="22"/>
          <w:lang w:val="lt-LT"/>
        </w:rPr>
        <w:t xml:space="preserve"> (stiprus niežulys) ir/arba dilgėlinė.</w:t>
      </w:r>
    </w:p>
    <w:p w14:paraId="1C89B21E" w14:textId="77777777" w:rsidR="00CC54D2" w:rsidRPr="001B77C6" w:rsidRDefault="00CC54D2" w:rsidP="00CC54D2">
      <w:pPr>
        <w:pStyle w:val="Pagrindinistekstas"/>
        <w:spacing w:before="0" w:line="240" w:lineRule="auto"/>
        <w:jc w:val="left"/>
        <w:rPr>
          <w:sz w:val="22"/>
          <w:szCs w:val="22"/>
          <w:lang w:val="lt-LT"/>
        </w:rPr>
      </w:pPr>
    </w:p>
    <w:p w14:paraId="6982F313" w14:textId="77777777" w:rsidR="00CC54D2" w:rsidRPr="001B77C6" w:rsidRDefault="00CC54D2" w:rsidP="00CC54D2">
      <w:pPr>
        <w:tabs>
          <w:tab w:val="left" w:pos="-720"/>
          <w:tab w:val="left" w:pos="0"/>
        </w:tabs>
        <w:suppressAutoHyphens/>
        <w:rPr>
          <w:sz w:val="22"/>
          <w:szCs w:val="22"/>
          <w:lang w:val="lt-LT"/>
        </w:rPr>
      </w:pPr>
      <w:r w:rsidRPr="001B77C6">
        <w:rPr>
          <w:sz w:val="22"/>
          <w:szCs w:val="22"/>
          <w:lang w:val="lt-LT"/>
        </w:rPr>
        <w:t>Jeigu kiltų daugiau klausimų dėl šio vaisto vartojimo, kreipkitės į gydytoją arba vaistininką.</w:t>
      </w:r>
    </w:p>
    <w:p w14:paraId="5FB4195C" w14:textId="77777777" w:rsidR="00CC54D2" w:rsidRPr="001B77C6" w:rsidRDefault="00CC54D2" w:rsidP="00CC54D2">
      <w:pPr>
        <w:tabs>
          <w:tab w:val="left" w:pos="-720"/>
          <w:tab w:val="left" w:pos="0"/>
        </w:tabs>
        <w:suppressAutoHyphens/>
        <w:rPr>
          <w:sz w:val="22"/>
          <w:szCs w:val="22"/>
          <w:lang w:val="lt-LT"/>
        </w:rPr>
      </w:pPr>
    </w:p>
    <w:p w14:paraId="1B3DC91F" w14:textId="77777777" w:rsidR="00CC54D2" w:rsidRPr="001B77C6" w:rsidRDefault="00CC54D2" w:rsidP="00CC54D2">
      <w:pPr>
        <w:tabs>
          <w:tab w:val="left" w:pos="-720"/>
          <w:tab w:val="left" w:pos="0"/>
        </w:tabs>
        <w:suppressAutoHyphens/>
        <w:rPr>
          <w:sz w:val="22"/>
          <w:szCs w:val="22"/>
          <w:lang w:val="lt-LT"/>
        </w:rPr>
      </w:pPr>
    </w:p>
    <w:p w14:paraId="2C5976EA"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4.</w:t>
      </w:r>
      <w:r w:rsidRPr="001B77C6">
        <w:rPr>
          <w:rFonts w:ascii="Times New Roman" w:hAnsi="Times New Roman" w:cs="Times New Roman"/>
          <w:color w:val="auto"/>
          <w:sz w:val="22"/>
          <w:szCs w:val="22"/>
          <w:lang w:val="lt-LT"/>
        </w:rPr>
        <w:tab/>
        <w:t>Galimas šalutinis poveikis</w:t>
      </w:r>
    </w:p>
    <w:p w14:paraId="7F33C1E0" w14:textId="77777777" w:rsidR="00CC54D2" w:rsidRPr="001B77C6" w:rsidRDefault="00CC54D2" w:rsidP="00CC54D2">
      <w:pPr>
        <w:numPr>
          <w:ilvl w:val="12"/>
          <w:numId w:val="0"/>
        </w:numPr>
        <w:rPr>
          <w:sz w:val="22"/>
          <w:szCs w:val="22"/>
          <w:lang w:val="lt-LT"/>
        </w:rPr>
      </w:pPr>
    </w:p>
    <w:p w14:paraId="7FA1AA87" w14:textId="77777777" w:rsidR="00CC54D2" w:rsidRPr="001B77C6" w:rsidRDefault="00CC54D2" w:rsidP="00CC54D2">
      <w:pPr>
        <w:numPr>
          <w:ilvl w:val="12"/>
          <w:numId w:val="0"/>
        </w:numPr>
        <w:ind w:right="-29"/>
        <w:rPr>
          <w:sz w:val="22"/>
          <w:szCs w:val="22"/>
          <w:lang w:val="lt-LT"/>
        </w:rPr>
      </w:pPr>
      <w:r w:rsidRPr="001B77C6">
        <w:rPr>
          <w:sz w:val="22"/>
          <w:szCs w:val="22"/>
          <w:lang w:val="lt-LT"/>
        </w:rPr>
        <w:t>Šis vaistas, kaip ir visi kiti, gali sukelti šalutinį poveikį, nors jis pasireiškia ne visiems žmonėms.</w:t>
      </w:r>
    </w:p>
    <w:p w14:paraId="7817FC7E" w14:textId="77777777" w:rsidR="00CC54D2" w:rsidRPr="001B77C6" w:rsidRDefault="00CC54D2" w:rsidP="00CC54D2">
      <w:pPr>
        <w:rPr>
          <w:sz w:val="22"/>
          <w:szCs w:val="22"/>
          <w:lang w:val="lt-LT"/>
        </w:rPr>
      </w:pPr>
    </w:p>
    <w:p w14:paraId="4B3E6CED" w14:textId="77777777" w:rsidR="00CC54D2" w:rsidRPr="001B77C6" w:rsidRDefault="00CC54D2" w:rsidP="00CC54D2">
      <w:pPr>
        <w:numPr>
          <w:ilvl w:val="12"/>
          <w:numId w:val="0"/>
        </w:numPr>
        <w:rPr>
          <w:sz w:val="22"/>
          <w:szCs w:val="22"/>
          <w:lang w:val="lt-LT"/>
        </w:rPr>
      </w:pPr>
      <w:r w:rsidRPr="001B77C6">
        <w:rPr>
          <w:b/>
          <w:sz w:val="22"/>
          <w:szCs w:val="22"/>
          <w:lang w:val="lt-LT"/>
        </w:rPr>
        <w:t>Žemiau išvardytas šalutinis poveikis pasireiškia retai arba labai retai, bet jį pastebėjus reikia nutraukti šio vaisto vartojimą ir nedelsiant pasikonsultuoti su gydytoju</w:t>
      </w:r>
      <w:r w:rsidRPr="001B77C6">
        <w:rPr>
          <w:sz w:val="22"/>
          <w:szCs w:val="22"/>
          <w:lang w:val="lt-LT"/>
        </w:rPr>
        <w:t>:</w:t>
      </w:r>
    </w:p>
    <w:p w14:paraId="34E5A361" w14:textId="77777777" w:rsidR="00CC54D2" w:rsidRPr="001B77C6" w:rsidRDefault="00CC54D2" w:rsidP="00CC54D2">
      <w:pPr>
        <w:numPr>
          <w:ilvl w:val="0"/>
          <w:numId w:val="11"/>
        </w:numPr>
        <w:rPr>
          <w:sz w:val="22"/>
          <w:szCs w:val="22"/>
          <w:lang w:val="lt-LT"/>
        </w:rPr>
      </w:pPr>
      <w:r w:rsidRPr="001B77C6">
        <w:rPr>
          <w:sz w:val="22"/>
          <w:szCs w:val="22"/>
          <w:lang w:val="lt-LT"/>
        </w:rPr>
        <w:t>alerginės reakcijos, įskaitant sunkias, ir angioedema (sunki alerginė reakcija, dėl kurios patinsta veidas ar gerklė).</w:t>
      </w:r>
    </w:p>
    <w:p w14:paraId="68B98D90" w14:textId="77777777" w:rsidR="00CC54D2" w:rsidRPr="001B77C6" w:rsidRDefault="00CC54D2" w:rsidP="00CC54D2">
      <w:pPr>
        <w:numPr>
          <w:ilvl w:val="12"/>
          <w:numId w:val="0"/>
        </w:numPr>
        <w:tabs>
          <w:tab w:val="left" w:pos="540"/>
        </w:tabs>
        <w:rPr>
          <w:sz w:val="22"/>
          <w:szCs w:val="22"/>
          <w:lang w:val="lt-LT"/>
        </w:rPr>
      </w:pPr>
      <w:r w:rsidRPr="001B77C6">
        <w:rPr>
          <w:sz w:val="22"/>
          <w:szCs w:val="22"/>
          <w:lang w:val="lt-LT"/>
        </w:rPr>
        <w:t>Šios reakcijos gali prasidėti netrukus po pirmos vaisto dozės arba vėliau.</w:t>
      </w:r>
    </w:p>
    <w:p w14:paraId="3178B889" w14:textId="77777777" w:rsidR="00CC54D2" w:rsidRPr="001B77C6" w:rsidRDefault="00CC54D2" w:rsidP="00CC54D2">
      <w:pPr>
        <w:widowControl w:val="0"/>
        <w:autoSpaceDE w:val="0"/>
        <w:autoSpaceDN w:val="0"/>
        <w:adjustRightInd w:val="0"/>
        <w:rPr>
          <w:sz w:val="22"/>
          <w:szCs w:val="22"/>
          <w:lang w:val="lt-LT"/>
        </w:rPr>
      </w:pPr>
    </w:p>
    <w:p w14:paraId="7F4C36D5" w14:textId="1199D3F1" w:rsidR="00CC54D2" w:rsidRPr="001B77C6" w:rsidRDefault="00756119" w:rsidP="00CC54D2">
      <w:pPr>
        <w:widowControl w:val="0"/>
        <w:autoSpaceDE w:val="0"/>
        <w:autoSpaceDN w:val="0"/>
        <w:adjustRightInd w:val="0"/>
        <w:rPr>
          <w:sz w:val="22"/>
          <w:szCs w:val="22"/>
          <w:lang w:val="lt-LT"/>
        </w:rPr>
      </w:pPr>
      <w:r w:rsidRPr="00756119">
        <w:rPr>
          <w:b/>
          <w:sz w:val="22"/>
          <w:szCs w:val="22"/>
          <w:lang w:val="lt-LT"/>
        </w:rPr>
        <w:t xml:space="preserve">Dažni šalutinio poveikio reiškiniai </w:t>
      </w:r>
      <w:r w:rsidRPr="00B510DC">
        <w:rPr>
          <w:bCs/>
          <w:sz w:val="22"/>
          <w:szCs w:val="22"/>
          <w:lang w:val="lt-LT"/>
        </w:rPr>
        <w:t>(gali pasireikšti rečiau kaip 1 iš 10 asmenų)</w:t>
      </w:r>
      <w:r w:rsidR="00CC54D2" w:rsidRPr="001B77C6">
        <w:rPr>
          <w:sz w:val="22"/>
          <w:szCs w:val="22"/>
          <w:lang w:val="lt-LT"/>
        </w:rPr>
        <w:t>:</w:t>
      </w:r>
    </w:p>
    <w:p w14:paraId="29E08C21" w14:textId="77777777" w:rsidR="00CC54D2" w:rsidRPr="001B77C6" w:rsidRDefault="00CC54D2" w:rsidP="00CC54D2">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mieguistumas;</w:t>
      </w:r>
    </w:p>
    <w:p w14:paraId="266CA67B" w14:textId="77777777" w:rsidR="00CC54D2" w:rsidRPr="001B77C6" w:rsidRDefault="00CC54D2" w:rsidP="00CC54D2">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svaigulys, galvos skausmas;</w:t>
      </w:r>
    </w:p>
    <w:p w14:paraId="313B8404" w14:textId="77777777" w:rsidR="00CC54D2" w:rsidRPr="001B77C6" w:rsidRDefault="00CC54D2" w:rsidP="00CC54D2">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gerklės uždegimas, sloga (vaikams);</w:t>
      </w:r>
    </w:p>
    <w:p w14:paraId="5344644B" w14:textId="77777777" w:rsidR="00CC54D2" w:rsidRPr="001B77C6" w:rsidRDefault="00CC54D2" w:rsidP="00CC54D2">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viduriavimas, pykinimas, sausa burna;</w:t>
      </w:r>
    </w:p>
    <w:p w14:paraId="01C87F18" w14:textId="77777777" w:rsidR="00CC54D2" w:rsidRPr="001B77C6" w:rsidRDefault="00CC54D2" w:rsidP="00CC54D2">
      <w:pPr>
        <w:widowControl w:val="0"/>
        <w:tabs>
          <w:tab w:val="left" w:pos="540"/>
        </w:tabs>
        <w:autoSpaceDE w:val="0"/>
        <w:autoSpaceDN w:val="0"/>
        <w:adjustRightInd w:val="0"/>
        <w:rPr>
          <w:sz w:val="22"/>
          <w:szCs w:val="22"/>
          <w:lang w:val="lt-LT"/>
        </w:rPr>
      </w:pPr>
      <w:r w:rsidRPr="001B77C6">
        <w:rPr>
          <w:sz w:val="22"/>
          <w:szCs w:val="22"/>
          <w:lang w:val="lt-LT"/>
        </w:rPr>
        <w:t>-</w:t>
      </w:r>
      <w:r w:rsidRPr="001B77C6">
        <w:rPr>
          <w:sz w:val="22"/>
          <w:szCs w:val="22"/>
          <w:lang w:val="lt-LT"/>
        </w:rPr>
        <w:tab/>
        <w:t>nuovargis.</w:t>
      </w:r>
    </w:p>
    <w:p w14:paraId="03C07A23" w14:textId="77777777" w:rsidR="00CC54D2" w:rsidRPr="001B77C6" w:rsidRDefault="00CC54D2" w:rsidP="00CC54D2">
      <w:pPr>
        <w:widowControl w:val="0"/>
        <w:tabs>
          <w:tab w:val="left" w:pos="540"/>
        </w:tabs>
        <w:autoSpaceDE w:val="0"/>
        <w:autoSpaceDN w:val="0"/>
        <w:adjustRightInd w:val="0"/>
        <w:rPr>
          <w:sz w:val="22"/>
          <w:szCs w:val="22"/>
          <w:lang w:val="lt-LT"/>
        </w:rPr>
      </w:pPr>
    </w:p>
    <w:p w14:paraId="29AF324C" w14:textId="4639D1F1" w:rsidR="00756119" w:rsidRPr="001B77C6" w:rsidRDefault="00756119" w:rsidP="00756119">
      <w:pPr>
        <w:widowControl w:val="0"/>
        <w:autoSpaceDE w:val="0"/>
        <w:autoSpaceDN w:val="0"/>
        <w:adjustRightInd w:val="0"/>
        <w:rPr>
          <w:sz w:val="22"/>
          <w:szCs w:val="22"/>
          <w:lang w:val="lt-LT"/>
        </w:rPr>
      </w:pPr>
      <w:r>
        <w:rPr>
          <w:b/>
          <w:sz w:val="22"/>
          <w:szCs w:val="22"/>
          <w:lang w:val="lt-LT"/>
        </w:rPr>
        <w:t>Ned</w:t>
      </w:r>
      <w:r w:rsidRPr="00756119">
        <w:rPr>
          <w:b/>
          <w:sz w:val="22"/>
          <w:szCs w:val="22"/>
          <w:lang w:val="lt-LT"/>
        </w:rPr>
        <w:t xml:space="preserve">ažni šalutinio poveikio reiškiniai </w:t>
      </w:r>
      <w:r w:rsidRPr="003748A8">
        <w:rPr>
          <w:bCs/>
          <w:sz w:val="22"/>
          <w:szCs w:val="22"/>
          <w:lang w:val="lt-LT"/>
        </w:rPr>
        <w:t>(gali pasireikšti rečiau kaip 1 iš 10</w:t>
      </w:r>
      <w:r>
        <w:rPr>
          <w:bCs/>
          <w:sz w:val="22"/>
          <w:szCs w:val="22"/>
          <w:lang w:val="lt-LT"/>
        </w:rPr>
        <w:t>0</w:t>
      </w:r>
      <w:r w:rsidRPr="003748A8">
        <w:rPr>
          <w:bCs/>
          <w:sz w:val="22"/>
          <w:szCs w:val="22"/>
          <w:lang w:val="lt-LT"/>
        </w:rPr>
        <w:t xml:space="preserve"> asmenų)</w:t>
      </w:r>
      <w:r w:rsidRPr="001B77C6">
        <w:rPr>
          <w:sz w:val="22"/>
          <w:szCs w:val="22"/>
          <w:lang w:val="lt-LT"/>
        </w:rPr>
        <w:t>:</w:t>
      </w:r>
    </w:p>
    <w:p w14:paraId="2E7A402A" w14:textId="77777777" w:rsidR="00CC54D2" w:rsidRPr="001B77C6" w:rsidRDefault="00CC54D2" w:rsidP="00CC54D2">
      <w:pPr>
        <w:widowControl w:val="0"/>
        <w:numPr>
          <w:ilvl w:val="0"/>
          <w:numId w:val="8"/>
        </w:numPr>
        <w:tabs>
          <w:tab w:val="clear" w:pos="417"/>
          <w:tab w:val="num" w:pos="540"/>
        </w:tabs>
        <w:autoSpaceDE w:val="0"/>
        <w:autoSpaceDN w:val="0"/>
        <w:adjustRightInd w:val="0"/>
        <w:ind w:left="540" w:hanging="540"/>
        <w:rPr>
          <w:sz w:val="22"/>
          <w:szCs w:val="22"/>
          <w:lang w:val="lt-LT"/>
        </w:rPr>
      </w:pPr>
      <w:r w:rsidRPr="001B77C6">
        <w:rPr>
          <w:sz w:val="22"/>
          <w:szCs w:val="22"/>
          <w:lang w:val="lt-LT"/>
        </w:rPr>
        <w:t xml:space="preserve">psichomotorinis sujaudinimas; </w:t>
      </w:r>
    </w:p>
    <w:p w14:paraId="22FC517F" w14:textId="77777777" w:rsidR="00CC54D2" w:rsidRPr="001B77C6" w:rsidRDefault="00CC54D2" w:rsidP="00CC54D2">
      <w:pPr>
        <w:widowControl w:val="0"/>
        <w:numPr>
          <w:ilvl w:val="0"/>
          <w:numId w:val="8"/>
        </w:numPr>
        <w:tabs>
          <w:tab w:val="clear" w:pos="417"/>
          <w:tab w:val="num" w:pos="540"/>
        </w:tabs>
        <w:autoSpaceDE w:val="0"/>
        <w:autoSpaceDN w:val="0"/>
        <w:adjustRightInd w:val="0"/>
        <w:ind w:left="540" w:hanging="540"/>
        <w:rPr>
          <w:sz w:val="22"/>
          <w:szCs w:val="22"/>
          <w:lang w:val="lt-LT"/>
        </w:rPr>
      </w:pPr>
      <w:r w:rsidRPr="001B77C6">
        <w:rPr>
          <w:sz w:val="22"/>
          <w:szCs w:val="22"/>
          <w:lang w:val="lt-LT"/>
        </w:rPr>
        <w:t>parestezija (nenormalūs odos pojūčiai);</w:t>
      </w:r>
    </w:p>
    <w:p w14:paraId="44CF3799" w14:textId="77777777" w:rsidR="00CC54D2" w:rsidRPr="001B77C6" w:rsidRDefault="00CC54D2" w:rsidP="00CC54D2">
      <w:pPr>
        <w:widowControl w:val="0"/>
        <w:numPr>
          <w:ilvl w:val="0"/>
          <w:numId w:val="8"/>
        </w:numPr>
        <w:tabs>
          <w:tab w:val="clear" w:pos="417"/>
          <w:tab w:val="num" w:pos="540"/>
        </w:tabs>
        <w:autoSpaceDE w:val="0"/>
        <w:autoSpaceDN w:val="0"/>
        <w:adjustRightInd w:val="0"/>
        <w:ind w:left="540" w:hanging="540"/>
        <w:rPr>
          <w:sz w:val="22"/>
          <w:szCs w:val="22"/>
          <w:lang w:val="lt-LT"/>
        </w:rPr>
      </w:pPr>
      <w:r w:rsidRPr="001B77C6">
        <w:rPr>
          <w:sz w:val="22"/>
          <w:szCs w:val="22"/>
          <w:lang w:val="lt-LT"/>
        </w:rPr>
        <w:t>pilvo skausmas;</w:t>
      </w:r>
    </w:p>
    <w:p w14:paraId="5C94C6D7" w14:textId="0134D620" w:rsidR="00CC54D2" w:rsidRPr="001B77C6" w:rsidRDefault="00CC54D2" w:rsidP="00CC54D2">
      <w:pPr>
        <w:widowControl w:val="0"/>
        <w:numPr>
          <w:ilvl w:val="0"/>
          <w:numId w:val="8"/>
        </w:numPr>
        <w:tabs>
          <w:tab w:val="clear" w:pos="417"/>
          <w:tab w:val="num" w:pos="540"/>
        </w:tabs>
        <w:autoSpaceDE w:val="0"/>
        <w:autoSpaceDN w:val="0"/>
        <w:adjustRightInd w:val="0"/>
        <w:ind w:left="540" w:hanging="540"/>
        <w:rPr>
          <w:sz w:val="22"/>
          <w:szCs w:val="22"/>
          <w:lang w:val="lt-LT"/>
        </w:rPr>
      </w:pPr>
      <w:r w:rsidRPr="001B77C6">
        <w:rPr>
          <w:sz w:val="22"/>
          <w:szCs w:val="22"/>
          <w:lang w:val="lt-LT"/>
        </w:rPr>
        <w:t>niež</w:t>
      </w:r>
      <w:r w:rsidR="002462AE">
        <w:rPr>
          <w:sz w:val="22"/>
          <w:szCs w:val="22"/>
          <w:lang w:val="lt-LT"/>
        </w:rPr>
        <w:t>ėjimas</w:t>
      </w:r>
      <w:r w:rsidRPr="001B77C6">
        <w:rPr>
          <w:sz w:val="22"/>
          <w:szCs w:val="22"/>
          <w:lang w:val="lt-LT"/>
        </w:rPr>
        <w:t xml:space="preserve"> (odos), išbėrimas;</w:t>
      </w:r>
    </w:p>
    <w:p w14:paraId="529D1346" w14:textId="77777777" w:rsidR="00CC54D2" w:rsidRPr="001B77C6" w:rsidRDefault="00CC54D2" w:rsidP="00CC54D2">
      <w:pPr>
        <w:widowControl w:val="0"/>
        <w:numPr>
          <w:ilvl w:val="0"/>
          <w:numId w:val="8"/>
        </w:numPr>
        <w:tabs>
          <w:tab w:val="clear" w:pos="417"/>
          <w:tab w:val="num" w:pos="540"/>
        </w:tabs>
        <w:autoSpaceDE w:val="0"/>
        <w:autoSpaceDN w:val="0"/>
        <w:adjustRightInd w:val="0"/>
        <w:ind w:left="540" w:hanging="540"/>
        <w:rPr>
          <w:sz w:val="22"/>
          <w:szCs w:val="22"/>
          <w:lang w:val="lt-LT"/>
        </w:rPr>
      </w:pPr>
      <w:r w:rsidRPr="001B77C6">
        <w:rPr>
          <w:sz w:val="22"/>
          <w:szCs w:val="22"/>
          <w:lang w:val="lt-LT"/>
        </w:rPr>
        <w:t xml:space="preserve">astenija (labai didelis nuovargis), bendras negalavimas. </w:t>
      </w:r>
    </w:p>
    <w:p w14:paraId="6EF95738" w14:textId="77777777" w:rsidR="00CC54D2" w:rsidRPr="001B77C6" w:rsidRDefault="00CC54D2" w:rsidP="00CC54D2">
      <w:pPr>
        <w:widowControl w:val="0"/>
        <w:autoSpaceDE w:val="0"/>
        <w:autoSpaceDN w:val="0"/>
        <w:adjustRightInd w:val="0"/>
        <w:rPr>
          <w:sz w:val="22"/>
          <w:szCs w:val="22"/>
          <w:lang w:val="lt-LT"/>
        </w:rPr>
      </w:pPr>
    </w:p>
    <w:p w14:paraId="05BACC2C" w14:textId="5E948945" w:rsidR="00756119" w:rsidRPr="001B77C6" w:rsidRDefault="00756119" w:rsidP="00756119">
      <w:pPr>
        <w:widowControl w:val="0"/>
        <w:autoSpaceDE w:val="0"/>
        <w:autoSpaceDN w:val="0"/>
        <w:adjustRightInd w:val="0"/>
        <w:rPr>
          <w:sz w:val="22"/>
          <w:szCs w:val="22"/>
          <w:lang w:val="lt-LT"/>
        </w:rPr>
      </w:pPr>
      <w:r>
        <w:rPr>
          <w:b/>
          <w:sz w:val="22"/>
          <w:szCs w:val="22"/>
          <w:lang w:val="lt-LT"/>
        </w:rPr>
        <w:t>Reti</w:t>
      </w:r>
      <w:r w:rsidRPr="00756119">
        <w:rPr>
          <w:b/>
          <w:sz w:val="22"/>
          <w:szCs w:val="22"/>
          <w:lang w:val="lt-LT"/>
        </w:rPr>
        <w:t xml:space="preserve"> šalutinio poveikio reiškiniai </w:t>
      </w:r>
      <w:r w:rsidRPr="003748A8">
        <w:rPr>
          <w:bCs/>
          <w:sz w:val="22"/>
          <w:szCs w:val="22"/>
          <w:lang w:val="lt-LT"/>
        </w:rPr>
        <w:t>(gali pasireikšti rečiau kaip 1 iš 1</w:t>
      </w:r>
      <w:r>
        <w:rPr>
          <w:bCs/>
          <w:sz w:val="22"/>
          <w:szCs w:val="22"/>
          <w:lang w:val="lt-LT"/>
        </w:rPr>
        <w:t> </w:t>
      </w:r>
      <w:r w:rsidRPr="003748A8">
        <w:rPr>
          <w:bCs/>
          <w:sz w:val="22"/>
          <w:szCs w:val="22"/>
          <w:lang w:val="lt-LT"/>
        </w:rPr>
        <w:t>0</w:t>
      </w:r>
      <w:r>
        <w:rPr>
          <w:bCs/>
          <w:sz w:val="22"/>
          <w:szCs w:val="22"/>
          <w:lang w:val="lt-LT"/>
        </w:rPr>
        <w:t>0</w:t>
      </w:r>
      <w:r w:rsidR="0072617E">
        <w:rPr>
          <w:bCs/>
          <w:sz w:val="22"/>
          <w:szCs w:val="22"/>
          <w:lang w:val="lt-LT"/>
        </w:rPr>
        <w:t>0</w:t>
      </w:r>
      <w:r w:rsidRPr="003748A8">
        <w:rPr>
          <w:bCs/>
          <w:sz w:val="22"/>
          <w:szCs w:val="22"/>
          <w:lang w:val="lt-LT"/>
        </w:rPr>
        <w:t xml:space="preserve"> asmenų)</w:t>
      </w:r>
      <w:r w:rsidRPr="001B77C6">
        <w:rPr>
          <w:sz w:val="22"/>
          <w:szCs w:val="22"/>
          <w:lang w:val="lt-LT"/>
        </w:rPr>
        <w:t>:</w:t>
      </w:r>
    </w:p>
    <w:p w14:paraId="3A921FB7" w14:textId="13FF23A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alerginės reakcijos, ka</w:t>
      </w:r>
      <w:r w:rsidR="00284E00">
        <w:rPr>
          <w:sz w:val="22"/>
          <w:szCs w:val="22"/>
          <w:lang w:val="lt-LT"/>
        </w:rPr>
        <w:t>i kurios</w:t>
      </w:r>
      <w:r w:rsidRPr="001B77C6">
        <w:rPr>
          <w:sz w:val="22"/>
          <w:szCs w:val="22"/>
          <w:lang w:val="lt-LT"/>
        </w:rPr>
        <w:t xml:space="preserve"> sunkios (labai retai);</w:t>
      </w:r>
    </w:p>
    <w:p w14:paraId="12D78E6B" w14:textId="7777777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depresija, haliucinacijos, agresyvumas, sutrikusi orientacija, nemiga;</w:t>
      </w:r>
    </w:p>
    <w:p w14:paraId="727F57AA" w14:textId="7777777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 xml:space="preserve">traukuliai; </w:t>
      </w:r>
    </w:p>
    <w:p w14:paraId="1A5308D3" w14:textId="7777777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tachikardija (per dažni širdies susitraukimai);</w:t>
      </w:r>
    </w:p>
    <w:p w14:paraId="7E864810" w14:textId="3E077976" w:rsidR="00CC54D2" w:rsidRPr="001B77C6" w:rsidRDefault="00284E00" w:rsidP="00CC54D2">
      <w:pPr>
        <w:widowControl w:val="0"/>
        <w:numPr>
          <w:ilvl w:val="0"/>
          <w:numId w:val="9"/>
        </w:numPr>
        <w:tabs>
          <w:tab w:val="clear" w:pos="417"/>
        </w:tabs>
        <w:autoSpaceDE w:val="0"/>
        <w:autoSpaceDN w:val="0"/>
        <w:adjustRightInd w:val="0"/>
        <w:ind w:left="540" w:hanging="483"/>
        <w:rPr>
          <w:sz w:val="22"/>
          <w:szCs w:val="22"/>
          <w:lang w:val="lt-LT"/>
        </w:rPr>
      </w:pPr>
      <w:r>
        <w:rPr>
          <w:sz w:val="22"/>
          <w:szCs w:val="22"/>
          <w:lang w:val="lt-LT"/>
        </w:rPr>
        <w:t>sutrikusi</w:t>
      </w:r>
      <w:r w:rsidR="00CC54D2" w:rsidRPr="001B77C6">
        <w:rPr>
          <w:sz w:val="22"/>
          <w:szCs w:val="22"/>
          <w:lang w:val="lt-LT"/>
        </w:rPr>
        <w:t xml:space="preserve"> kepenų funkcija;</w:t>
      </w:r>
    </w:p>
    <w:p w14:paraId="00877D9C" w14:textId="7777777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dilgėlinė;</w:t>
      </w:r>
    </w:p>
    <w:p w14:paraId="68EA7D72" w14:textId="77777777"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edema (patinimas);</w:t>
      </w:r>
    </w:p>
    <w:p w14:paraId="06DB6BF7" w14:textId="3FCB7BC2" w:rsidR="00CC54D2" w:rsidRPr="001B77C6" w:rsidRDefault="00CC54D2" w:rsidP="00CC54D2">
      <w:pPr>
        <w:widowControl w:val="0"/>
        <w:numPr>
          <w:ilvl w:val="0"/>
          <w:numId w:val="9"/>
        </w:numPr>
        <w:tabs>
          <w:tab w:val="clear" w:pos="417"/>
        </w:tabs>
        <w:autoSpaceDE w:val="0"/>
        <w:autoSpaceDN w:val="0"/>
        <w:adjustRightInd w:val="0"/>
        <w:ind w:left="540" w:hanging="483"/>
        <w:rPr>
          <w:sz w:val="22"/>
          <w:szCs w:val="22"/>
          <w:lang w:val="lt-LT"/>
        </w:rPr>
      </w:pPr>
      <w:r w:rsidRPr="001B77C6">
        <w:rPr>
          <w:sz w:val="22"/>
          <w:szCs w:val="22"/>
          <w:lang w:val="lt-LT"/>
        </w:rPr>
        <w:t>svorio p</w:t>
      </w:r>
      <w:r w:rsidR="00284E00">
        <w:rPr>
          <w:sz w:val="22"/>
          <w:szCs w:val="22"/>
          <w:lang w:val="lt-LT"/>
        </w:rPr>
        <w:t>adidėjima</w:t>
      </w:r>
      <w:r w:rsidRPr="001B77C6">
        <w:rPr>
          <w:sz w:val="22"/>
          <w:szCs w:val="22"/>
          <w:lang w:val="lt-LT"/>
        </w:rPr>
        <w:t>s.</w:t>
      </w:r>
    </w:p>
    <w:p w14:paraId="2AC990BD" w14:textId="77777777" w:rsidR="00CC54D2" w:rsidRPr="001B77C6" w:rsidRDefault="00CC54D2" w:rsidP="00CC54D2">
      <w:pPr>
        <w:widowControl w:val="0"/>
        <w:autoSpaceDE w:val="0"/>
        <w:autoSpaceDN w:val="0"/>
        <w:adjustRightInd w:val="0"/>
        <w:rPr>
          <w:sz w:val="22"/>
          <w:szCs w:val="22"/>
          <w:lang w:val="lt-LT"/>
        </w:rPr>
      </w:pPr>
    </w:p>
    <w:p w14:paraId="11C26A5F" w14:textId="4B0F2B2F" w:rsidR="00CC54D2" w:rsidRPr="001B77C6" w:rsidRDefault="00CC54D2" w:rsidP="00CC54D2">
      <w:pPr>
        <w:ind w:right="-29"/>
        <w:rPr>
          <w:snapToGrid w:val="0"/>
          <w:sz w:val="22"/>
          <w:szCs w:val="22"/>
          <w:lang w:val="lt-LT"/>
        </w:rPr>
      </w:pPr>
      <w:r w:rsidRPr="001B77C6">
        <w:rPr>
          <w:b/>
          <w:snapToGrid w:val="0"/>
          <w:sz w:val="22"/>
          <w:szCs w:val="22"/>
          <w:lang w:val="lt-LT"/>
        </w:rPr>
        <w:t>Labai ret</w:t>
      </w:r>
      <w:r w:rsidR="0072617E">
        <w:rPr>
          <w:b/>
          <w:snapToGrid w:val="0"/>
          <w:sz w:val="22"/>
          <w:szCs w:val="22"/>
          <w:lang w:val="lt-LT"/>
        </w:rPr>
        <w:t>i</w:t>
      </w:r>
      <w:r w:rsidRPr="001B77C6">
        <w:rPr>
          <w:snapToGrid w:val="0"/>
          <w:sz w:val="22"/>
          <w:szCs w:val="22"/>
          <w:lang w:val="lt-LT"/>
        </w:rPr>
        <w:t xml:space="preserve"> </w:t>
      </w:r>
      <w:r w:rsidR="0072617E" w:rsidRPr="001B77C6">
        <w:rPr>
          <w:b/>
          <w:sz w:val="22"/>
          <w:szCs w:val="22"/>
          <w:lang w:val="lt-LT"/>
        </w:rPr>
        <w:t>šalutini</w:t>
      </w:r>
      <w:r w:rsidR="0072617E">
        <w:rPr>
          <w:b/>
          <w:sz w:val="22"/>
          <w:szCs w:val="22"/>
          <w:lang w:val="lt-LT"/>
        </w:rPr>
        <w:t>o</w:t>
      </w:r>
      <w:r w:rsidR="0072617E" w:rsidRPr="001B77C6">
        <w:rPr>
          <w:b/>
          <w:sz w:val="22"/>
          <w:szCs w:val="22"/>
          <w:lang w:val="lt-LT"/>
        </w:rPr>
        <w:t xml:space="preserve"> </w:t>
      </w:r>
      <w:r w:rsidRPr="001B77C6">
        <w:rPr>
          <w:b/>
          <w:sz w:val="22"/>
          <w:szCs w:val="22"/>
          <w:lang w:val="lt-LT"/>
        </w:rPr>
        <w:t>poveiki</w:t>
      </w:r>
      <w:r w:rsidR="0072617E">
        <w:rPr>
          <w:b/>
          <w:sz w:val="22"/>
          <w:szCs w:val="22"/>
          <w:lang w:val="lt-LT"/>
        </w:rPr>
        <w:t>o reiškiniai</w:t>
      </w:r>
      <w:r w:rsidRPr="001B77C6">
        <w:rPr>
          <w:sz w:val="22"/>
          <w:szCs w:val="22"/>
          <w:lang w:val="lt-LT"/>
        </w:rPr>
        <w:t xml:space="preserve"> </w:t>
      </w:r>
      <w:r w:rsidRPr="001B77C6">
        <w:rPr>
          <w:snapToGrid w:val="0"/>
          <w:sz w:val="22"/>
          <w:szCs w:val="22"/>
          <w:lang w:val="lt-LT"/>
        </w:rPr>
        <w:t xml:space="preserve">(gali pasireikšti </w:t>
      </w:r>
      <w:r w:rsidR="0072617E">
        <w:rPr>
          <w:snapToGrid w:val="0"/>
          <w:sz w:val="22"/>
          <w:szCs w:val="22"/>
          <w:lang w:val="lt-LT"/>
        </w:rPr>
        <w:t>rečiau kaip</w:t>
      </w:r>
      <w:r w:rsidR="0072617E" w:rsidRPr="001B77C6">
        <w:rPr>
          <w:snapToGrid w:val="0"/>
          <w:sz w:val="22"/>
          <w:szCs w:val="22"/>
          <w:lang w:val="lt-LT"/>
        </w:rPr>
        <w:t xml:space="preserve"> </w:t>
      </w:r>
      <w:r w:rsidRPr="001B77C6">
        <w:rPr>
          <w:snapToGrid w:val="0"/>
          <w:sz w:val="22"/>
          <w:szCs w:val="22"/>
          <w:lang w:val="lt-LT"/>
        </w:rPr>
        <w:t xml:space="preserve">1 iš 10 000 </w:t>
      </w:r>
      <w:r w:rsidR="0072617E">
        <w:rPr>
          <w:snapToGrid w:val="0"/>
          <w:sz w:val="22"/>
          <w:szCs w:val="22"/>
          <w:lang w:val="lt-LT"/>
        </w:rPr>
        <w:t>asmenų</w:t>
      </w:r>
      <w:r w:rsidRPr="001B77C6">
        <w:rPr>
          <w:snapToGrid w:val="0"/>
          <w:sz w:val="22"/>
          <w:szCs w:val="22"/>
          <w:lang w:val="lt-LT"/>
        </w:rPr>
        <w:t>):</w:t>
      </w:r>
    </w:p>
    <w:p w14:paraId="6A776B77" w14:textId="77777777"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trombocitopenija (sumažėjęs trombocitų kiekis);</w:t>
      </w:r>
    </w:p>
    <w:p w14:paraId="0262B3D6" w14:textId="77777777"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tikai (raumenų trūkčiojimai);</w:t>
      </w:r>
    </w:p>
    <w:p w14:paraId="1F99D908" w14:textId="1FF87F7F"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sinkopė, diskinezija (nevalingi judesiai), distonija (nenormalūs užsitęsę raumenų susitraukimai), dreb</w:t>
      </w:r>
      <w:r w:rsidR="002462AE">
        <w:rPr>
          <w:sz w:val="22"/>
          <w:szCs w:val="22"/>
          <w:lang w:val="lt-LT"/>
        </w:rPr>
        <w:t>ėjimas</w:t>
      </w:r>
      <w:r w:rsidRPr="001B77C6">
        <w:rPr>
          <w:sz w:val="22"/>
          <w:szCs w:val="22"/>
          <w:lang w:val="lt-LT"/>
        </w:rPr>
        <w:t>, disgeuzija (pakitęs skonis);</w:t>
      </w:r>
    </w:p>
    <w:p w14:paraId="6C27DBE7" w14:textId="77777777"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neryškus matymas, sutrikusi akomodacija (sunku fokusuoti vaizdą), okulogiracija (nekontroliuojami žiediniai akių judesiai);</w:t>
      </w:r>
    </w:p>
    <w:p w14:paraId="502C0F26" w14:textId="77777777"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angioedema (sunki alerginė reakcija, dėl kurios patinsta veidas ar gerklė), fiksuotas išbėrimas nuo vaistų;</w:t>
      </w:r>
    </w:p>
    <w:p w14:paraId="454E03BD" w14:textId="7CB37A0C" w:rsidR="00CC54D2" w:rsidRPr="001B77C6" w:rsidRDefault="00CC54D2" w:rsidP="00CC54D2">
      <w:pPr>
        <w:widowControl w:val="0"/>
        <w:numPr>
          <w:ilvl w:val="0"/>
          <w:numId w:val="7"/>
        </w:numPr>
        <w:tabs>
          <w:tab w:val="clear" w:pos="417"/>
          <w:tab w:val="num" w:pos="540"/>
        </w:tabs>
        <w:autoSpaceDE w:val="0"/>
        <w:autoSpaceDN w:val="0"/>
        <w:adjustRightInd w:val="0"/>
        <w:ind w:left="540" w:hanging="483"/>
        <w:rPr>
          <w:sz w:val="22"/>
          <w:szCs w:val="22"/>
          <w:lang w:val="lt-LT"/>
        </w:rPr>
      </w:pPr>
      <w:r w:rsidRPr="001B77C6">
        <w:rPr>
          <w:sz w:val="22"/>
          <w:szCs w:val="22"/>
          <w:lang w:val="lt-LT"/>
        </w:rPr>
        <w:t>šlapi</w:t>
      </w:r>
      <w:r w:rsidR="00284E00">
        <w:rPr>
          <w:sz w:val="22"/>
          <w:szCs w:val="22"/>
          <w:lang w:val="lt-LT"/>
        </w:rPr>
        <w:t>mo išskyrimo sutrikimai</w:t>
      </w:r>
      <w:r w:rsidRPr="001B77C6">
        <w:rPr>
          <w:sz w:val="22"/>
          <w:szCs w:val="22"/>
          <w:lang w:val="lt-LT"/>
        </w:rPr>
        <w:t xml:space="preserve"> (šlapinimasis į lovą, skausmingas ir /ar pasunkėjęs šlapinimasis).</w:t>
      </w:r>
    </w:p>
    <w:p w14:paraId="5CF248D1" w14:textId="77777777" w:rsidR="00CC54D2" w:rsidRPr="001B77C6" w:rsidRDefault="00CC54D2" w:rsidP="00CC54D2">
      <w:pPr>
        <w:widowControl w:val="0"/>
        <w:autoSpaceDE w:val="0"/>
        <w:autoSpaceDN w:val="0"/>
        <w:adjustRightInd w:val="0"/>
        <w:rPr>
          <w:sz w:val="22"/>
          <w:szCs w:val="22"/>
          <w:lang w:val="lt-LT"/>
        </w:rPr>
      </w:pPr>
    </w:p>
    <w:p w14:paraId="55E06DFD" w14:textId="1279840B" w:rsidR="00CC54D2" w:rsidRPr="001B77C6" w:rsidRDefault="006C0099" w:rsidP="00CC54D2">
      <w:pPr>
        <w:widowControl w:val="0"/>
        <w:autoSpaceDE w:val="0"/>
        <w:autoSpaceDN w:val="0"/>
        <w:adjustRightInd w:val="0"/>
        <w:rPr>
          <w:sz w:val="22"/>
          <w:szCs w:val="22"/>
          <w:lang w:val="lt-LT"/>
        </w:rPr>
      </w:pPr>
      <w:r>
        <w:rPr>
          <w:b/>
          <w:sz w:val="22"/>
          <w:szCs w:val="22"/>
          <w:lang w:val="lt-LT"/>
        </w:rPr>
        <w:t>Š</w:t>
      </w:r>
      <w:r w:rsidRPr="001B77C6">
        <w:rPr>
          <w:b/>
          <w:sz w:val="22"/>
          <w:szCs w:val="22"/>
          <w:lang w:val="lt-LT"/>
        </w:rPr>
        <w:t>alutini</w:t>
      </w:r>
      <w:r>
        <w:rPr>
          <w:b/>
          <w:sz w:val="22"/>
          <w:szCs w:val="22"/>
          <w:lang w:val="lt-LT"/>
        </w:rPr>
        <w:t>o</w:t>
      </w:r>
      <w:r w:rsidRPr="001B77C6">
        <w:rPr>
          <w:b/>
          <w:sz w:val="22"/>
          <w:szCs w:val="22"/>
          <w:lang w:val="lt-LT"/>
        </w:rPr>
        <w:t xml:space="preserve"> poveiki</w:t>
      </w:r>
      <w:r>
        <w:rPr>
          <w:b/>
          <w:sz w:val="22"/>
          <w:szCs w:val="22"/>
          <w:lang w:val="lt-LT"/>
        </w:rPr>
        <w:t>o reiškiniai, kurių dažnis nežinomas</w:t>
      </w:r>
      <w:r w:rsidRPr="001B77C6">
        <w:rPr>
          <w:sz w:val="22"/>
          <w:szCs w:val="22"/>
          <w:lang w:val="lt-LT"/>
        </w:rPr>
        <w:t xml:space="preserve"> </w:t>
      </w:r>
      <w:r w:rsidR="00CC54D2" w:rsidRPr="001B77C6">
        <w:rPr>
          <w:sz w:val="22"/>
          <w:szCs w:val="22"/>
          <w:lang w:val="lt-LT"/>
        </w:rPr>
        <w:t>(</w:t>
      </w:r>
      <w:r w:rsidR="002462AE" w:rsidRPr="000B4897">
        <w:rPr>
          <w:sz w:val="22"/>
          <w:szCs w:val="22"/>
          <w:lang w:val="lt-LT"/>
        </w:rPr>
        <w:t>negali būti apskaičiuotas pagal turimus duomenis</w:t>
      </w:r>
      <w:r w:rsidR="00CC54D2" w:rsidRPr="001B77C6">
        <w:rPr>
          <w:sz w:val="22"/>
          <w:szCs w:val="22"/>
          <w:lang w:val="lt-LT"/>
        </w:rPr>
        <w:t>):</w:t>
      </w:r>
    </w:p>
    <w:p w14:paraId="1DE86A9D" w14:textId="77777777" w:rsidR="00CC54D2" w:rsidRPr="001B77C6" w:rsidRDefault="00CC54D2"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sidRPr="001B77C6">
        <w:rPr>
          <w:sz w:val="22"/>
          <w:szCs w:val="22"/>
          <w:lang w:val="lt-LT"/>
        </w:rPr>
        <w:t>padidėjęs apetitas;</w:t>
      </w:r>
    </w:p>
    <w:p w14:paraId="784ECB7E" w14:textId="1644AC2D" w:rsidR="00CC54D2" w:rsidRPr="001B77C6" w:rsidRDefault="00284E00"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Pr>
          <w:sz w:val="22"/>
          <w:szCs w:val="22"/>
          <w:lang w:val="lt-LT"/>
        </w:rPr>
        <w:t xml:space="preserve">suicidinės </w:t>
      </w:r>
      <w:r w:rsidR="00CC54D2" w:rsidRPr="001B77C6">
        <w:rPr>
          <w:sz w:val="22"/>
          <w:szCs w:val="22"/>
          <w:lang w:val="lt-LT"/>
        </w:rPr>
        <w:t xml:space="preserve">mintys </w:t>
      </w:r>
      <w:r>
        <w:rPr>
          <w:sz w:val="22"/>
          <w:szCs w:val="22"/>
          <w:lang w:val="lt-LT"/>
        </w:rPr>
        <w:t xml:space="preserve">(pasikartojančios mintys arba susimąstymas </w:t>
      </w:r>
      <w:r w:rsidR="00CC54D2" w:rsidRPr="001B77C6">
        <w:rPr>
          <w:sz w:val="22"/>
          <w:szCs w:val="22"/>
          <w:lang w:val="lt-LT"/>
        </w:rPr>
        <w:t>apie savižudybę</w:t>
      </w:r>
      <w:r>
        <w:rPr>
          <w:sz w:val="22"/>
          <w:szCs w:val="22"/>
          <w:lang w:val="lt-LT"/>
        </w:rPr>
        <w:t>), košmarai</w:t>
      </w:r>
      <w:r w:rsidR="00CC54D2" w:rsidRPr="001B77C6">
        <w:rPr>
          <w:sz w:val="22"/>
          <w:szCs w:val="22"/>
          <w:lang w:val="lt-LT"/>
        </w:rPr>
        <w:t>;</w:t>
      </w:r>
    </w:p>
    <w:p w14:paraId="01E1A567" w14:textId="4FB7AB57" w:rsidR="00CC54D2" w:rsidRPr="001B77C6" w:rsidRDefault="00CC54D2"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sidRPr="001B77C6">
        <w:rPr>
          <w:sz w:val="22"/>
          <w:szCs w:val="22"/>
          <w:lang w:val="lt-LT"/>
        </w:rPr>
        <w:t xml:space="preserve">atminties </w:t>
      </w:r>
      <w:r w:rsidR="00284E00">
        <w:rPr>
          <w:sz w:val="22"/>
          <w:szCs w:val="22"/>
          <w:lang w:val="lt-LT"/>
        </w:rPr>
        <w:t>netek</w:t>
      </w:r>
      <w:r w:rsidRPr="001B77C6">
        <w:rPr>
          <w:sz w:val="22"/>
          <w:szCs w:val="22"/>
          <w:lang w:val="lt-LT"/>
        </w:rPr>
        <w:t>imas</w:t>
      </w:r>
      <w:r w:rsidR="00284E00">
        <w:rPr>
          <w:sz w:val="22"/>
          <w:szCs w:val="22"/>
          <w:lang w:val="lt-LT"/>
        </w:rPr>
        <w:t>, atminties</w:t>
      </w:r>
      <w:r w:rsidRPr="001B77C6">
        <w:rPr>
          <w:sz w:val="22"/>
          <w:szCs w:val="22"/>
          <w:lang w:val="lt-LT"/>
        </w:rPr>
        <w:t xml:space="preserve"> </w:t>
      </w:r>
      <w:r w:rsidR="00284E00">
        <w:rPr>
          <w:sz w:val="22"/>
          <w:szCs w:val="22"/>
          <w:lang w:val="lt-LT"/>
        </w:rPr>
        <w:t>pablogėj</w:t>
      </w:r>
      <w:r w:rsidRPr="001B77C6">
        <w:rPr>
          <w:sz w:val="22"/>
          <w:szCs w:val="22"/>
          <w:lang w:val="lt-LT"/>
        </w:rPr>
        <w:t>imas;</w:t>
      </w:r>
    </w:p>
    <w:p w14:paraId="48930103" w14:textId="77777777" w:rsidR="00CC54D2" w:rsidRPr="001B77C6" w:rsidRDefault="00CC54D2"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sidRPr="00571A9A">
        <w:rPr>
          <w:i/>
          <w:sz w:val="22"/>
          <w:szCs w:val="22"/>
          <w:lang w:val="lt-LT"/>
        </w:rPr>
        <w:t>vertigo</w:t>
      </w:r>
      <w:r w:rsidRPr="001B77C6">
        <w:rPr>
          <w:sz w:val="22"/>
          <w:szCs w:val="22"/>
          <w:lang w:val="lt-LT"/>
        </w:rPr>
        <w:t xml:space="preserve"> (pojūtis, kad aplinkui viskas sukasi);</w:t>
      </w:r>
    </w:p>
    <w:p w14:paraId="4A9AAA75" w14:textId="54350BE2" w:rsidR="00CC54D2" w:rsidRDefault="00CC54D2"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sidRPr="001B77C6">
        <w:rPr>
          <w:sz w:val="22"/>
          <w:szCs w:val="22"/>
          <w:lang w:val="lt-LT"/>
        </w:rPr>
        <w:t>šlapimo susilaikymas (negalėjimas pilnai ištuštinti šlapimo pūslės)</w:t>
      </w:r>
      <w:r w:rsidR="00284E00">
        <w:rPr>
          <w:sz w:val="22"/>
          <w:szCs w:val="22"/>
          <w:lang w:val="lt-LT"/>
        </w:rPr>
        <w:t>;</w:t>
      </w:r>
    </w:p>
    <w:p w14:paraId="53B28C1A" w14:textId="1215D0CB" w:rsidR="00284E00" w:rsidRDefault="00284E00"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Pr>
          <w:sz w:val="22"/>
          <w:szCs w:val="22"/>
          <w:lang w:val="lt-LT"/>
        </w:rPr>
        <w:t>niež</w:t>
      </w:r>
      <w:r w:rsidR="009875BF">
        <w:rPr>
          <w:sz w:val="22"/>
          <w:szCs w:val="22"/>
          <w:lang w:val="lt-LT"/>
        </w:rPr>
        <w:t>ėjimas</w:t>
      </w:r>
      <w:r>
        <w:rPr>
          <w:sz w:val="22"/>
          <w:szCs w:val="22"/>
          <w:lang w:val="lt-LT"/>
        </w:rPr>
        <w:t xml:space="preserve"> </w:t>
      </w:r>
      <w:r w:rsidRPr="00284E00">
        <w:rPr>
          <w:sz w:val="22"/>
          <w:szCs w:val="22"/>
          <w:lang w:val="lt-LT"/>
        </w:rPr>
        <w:t>(stiprus niežulys) ir/arba dilgėlinė, nutraukus vaisto vartojimą</w:t>
      </w:r>
      <w:r>
        <w:rPr>
          <w:sz w:val="22"/>
          <w:szCs w:val="22"/>
          <w:lang w:val="lt-LT"/>
        </w:rPr>
        <w:t>;</w:t>
      </w:r>
    </w:p>
    <w:p w14:paraId="42B553CC" w14:textId="53C23E60" w:rsidR="00284E00" w:rsidRDefault="00284E00"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Pr>
          <w:sz w:val="22"/>
          <w:szCs w:val="22"/>
          <w:lang w:val="lt-LT"/>
        </w:rPr>
        <w:t>sąnarių skausmas;</w:t>
      </w:r>
    </w:p>
    <w:p w14:paraId="5DDFDB37" w14:textId="534EE4BA" w:rsidR="00284E00" w:rsidRDefault="00284E00"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Pr>
          <w:sz w:val="22"/>
          <w:szCs w:val="22"/>
          <w:lang w:val="lt-LT"/>
        </w:rPr>
        <w:t>išbėrimas pūlingomis pūslelėmis;</w:t>
      </w:r>
    </w:p>
    <w:p w14:paraId="14A98791" w14:textId="245A6735" w:rsidR="00284E00" w:rsidRPr="001B77C6" w:rsidRDefault="00284E00" w:rsidP="00CC54D2">
      <w:pPr>
        <w:widowControl w:val="0"/>
        <w:numPr>
          <w:ilvl w:val="0"/>
          <w:numId w:val="10"/>
        </w:numPr>
        <w:tabs>
          <w:tab w:val="clear" w:pos="417"/>
          <w:tab w:val="num" w:pos="540"/>
        </w:tabs>
        <w:autoSpaceDE w:val="0"/>
        <w:autoSpaceDN w:val="0"/>
        <w:adjustRightInd w:val="0"/>
        <w:ind w:left="540" w:hanging="483"/>
        <w:rPr>
          <w:sz w:val="22"/>
          <w:szCs w:val="22"/>
          <w:lang w:val="lt-LT"/>
        </w:rPr>
      </w:pPr>
      <w:r>
        <w:rPr>
          <w:sz w:val="22"/>
          <w:szCs w:val="22"/>
          <w:lang w:val="lt-LT"/>
        </w:rPr>
        <w:t>hepatitas (kepenų uždegimas).</w:t>
      </w:r>
    </w:p>
    <w:p w14:paraId="2A8A173B" w14:textId="77777777" w:rsidR="00CC54D2" w:rsidRPr="001B77C6" w:rsidRDefault="00CC54D2" w:rsidP="00CC54D2">
      <w:pPr>
        <w:widowControl w:val="0"/>
        <w:autoSpaceDE w:val="0"/>
        <w:autoSpaceDN w:val="0"/>
        <w:adjustRightInd w:val="0"/>
        <w:rPr>
          <w:sz w:val="22"/>
          <w:szCs w:val="22"/>
          <w:lang w:val="lt-LT"/>
        </w:rPr>
      </w:pPr>
    </w:p>
    <w:p w14:paraId="0EAA0C47"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Pranešimas apie šalutinį poveikį</w:t>
      </w:r>
    </w:p>
    <w:p w14:paraId="6AA1DDD5" w14:textId="2CB52087" w:rsidR="00CC54D2" w:rsidRPr="001B77C6" w:rsidRDefault="00CC54D2" w:rsidP="00284E00">
      <w:pPr>
        <w:ind w:right="-449"/>
        <w:rPr>
          <w:b/>
          <w:sz w:val="22"/>
          <w:szCs w:val="22"/>
          <w:lang w:val="lt-LT"/>
        </w:rPr>
      </w:pPr>
      <w:r w:rsidRPr="001B77C6">
        <w:rPr>
          <w:sz w:val="22"/>
          <w:szCs w:val="22"/>
          <w:lang w:val="lt-LT"/>
        </w:rPr>
        <w:t xml:space="preserve">Jeigu pasireiškė šalutinis poveikis, įskaitant šiame lapelyje nenurodytą, pasakykite gydytojui arba vaistininkui. </w:t>
      </w:r>
      <w:r w:rsidR="00284E00" w:rsidRPr="00284E00">
        <w:rPr>
          <w:sz w:val="22"/>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5EC828F7" w14:textId="77777777" w:rsidR="00CC54D2" w:rsidRPr="001B77C6" w:rsidRDefault="00CC54D2" w:rsidP="00CC54D2">
      <w:pPr>
        <w:tabs>
          <w:tab w:val="left" w:pos="-720"/>
          <w:tab w:val="left" w:pos="0"/>
        </w:tabs>
        <w:suppressAutoHyphens/>
        <w:jc w:val="both"/>
        <w:rPr>
          <w:b/>
          <w:sz w:val="22"/>
          <w:szCs w:val="22"/>
          <w:lang w:val="lt-LT"/>
        </w:rPr>
      </w:pPr>
    </w:p>
    <w:p w14:paraId="3FD87DD9"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t>5.</w:t>
      </w:r>
      <w:r w:rsidRPr="001B77C6">
        <w:rPr>
          <w:rFonts w:ascii="Times New Roman" w:hAnsi="Times New Roman" w:cs="Times New Roman"/>
          <w:color w:val="auto"/>
          <w:sz w:val="22"/>
          <w:szCs w:val="22"/>
          <w:lang w:val="lt-LT"/>
        </w:rPr>
        <w:tab/>
        <w:t>Kaip laikyti ALYR</w:t>
      </w:r>
    </w:p>
    <w:p w14:paraId="6F60B9CF" w14:textId="77777777" w:rsidR="00CC54D2" w:rsidRPr="001B77C6" w:rsidRDefault="00CC54D2" w:rsidP="00CC54D2">
      <w:pPr>
        <w:numPr>
          <w:ilvl w:val="12"/>
          <w:numId w:val="0"/>
        </w:numPr>
        <w:ind w:right="-2"/>
        <w:rPr>
          <w:sz w:val="22"/>
          <w:szCs w:val="22"/>
          <w:lang w:val="lt-LT"/>
        </w:rPr>
      </w:pPr>
    </w:p>
    <w:p w14:paraId="6CC51B14" w14:textId="77777777" w:rsidR="00CC54D2" w:rsidRPr="001B77C6" w:rsidRDefault="00CC54D2" w:rsidP="00CC54D2">
      <w:pPr>
        <w:numPr>
          <w:ilvl w:val="12"/>
          <w:numId w:val="0"/>
        </w:numPr>
        <w:ind w:right="-2"/>
        <w:rPr>
          <w:sz w:val="22"/>
          <w:szCs w:val="22"/>
          <w:lang w:val="lt-LT"/>
        </w:rPr>
      </w:pPr>
      <w:r w:rsidRPr="001B77C6">
        <w:rPr>
          <w:sz w:val="22"/>
          <w:szCs w:val="22"/>
          <w:lang w:val="lt-LT"/>
        </w:rPr>
        <w:t>Šį vaistą laikykite vaikams nepastebimoje ir nepasiekiamoje vietoje.</w:t>
      </w:r>
    </w:p>
    <w:p w14:paraId="60ACC939" w14:textId="77777777" w:rsidR="00CC54D2" w:rsidRPr="001B77C6" w:rsidRDefault="00CC54D2" w:rsidP="00CC54D2">
      <w:pPr>
        <w:pStyle w:val="Pagrindinistekstas3"/>
        <w:spacing w:before="0" w:line="240" w:lineRule="auto"/>
        <w:rPr>
          <w:sz w:val="22"/>
          <w:szCs w:val="22"/>
          <w:lang w:val="lt-LT"/>
        </w:rPr>
      </w:pPr>
    </w:p>
    <w:p w14:paraId="5FB06C64" w14:textId="0E8236E7" w:rsidR="00CC54D2" w:rsidRPr="001B77C6" w:rsidRDefault="00CC54D2" w:rsidP="00CC54D2">
      <w:pPr>
        <w:tabs>
          <w:tab w:val="left" w:pos="540"/>
        </w:tabs>
        <w:rPr>
          <w:sz w:val="22"/>
          <w:szCs w:val="22"/>
          <w:lang w:val="lt-LT"/>
        </w:rPr>
      </w:pPr>
      <w:r w:rsidRPr="001B77C6">
        <w:rPr>
          <w:sz w:val="22"/>
          <w:szCs w:val="22"/>
          <w:lang w:val="lt-LT"/>
        </w:rPr>
        <w:t xml:space="preserve">Laikyti žemesnėje kaip 25 </w:t>
      </w:r>
      <w:r w:rsidRPr="001B77C6">
        <w:rPr>
          <w:sz w:val="22"/>
          <w:szCs w:val="22"/>
          <w:lang w:val="lt-LT"/>
        </w:rPr>
        <w:sym w:font="Symbol" w:char="F0B0"/>
      </w:r>
      <w:r w:rsidRPr="001B77C6">
        <w:rPr>
          <w:sz w:val="22"/>
          <w:szCs w:val="22"/>
          <w:lang w:val="lt-LT"/>
        </w:rPr>
        <w:t xml:space="preserve">C temperatūroje. Laikyti gamintojo pakuotėje, kad </w:t>
      </w:r>
      <w:r w:rsidR="00E032C4">
        <w:rPr>
          <w:sz w:val="22"/>
          <w:szCs w:val="22"/>
          <w:lang w:val="lt-LT"/>
        </w:rPr>
        <w:t>vais</w:t>
      </w:r>
      <w:r w:rsidR="00E032C4" w:rsidRPr="001B77C6">
        <w:rPr>
          <w:sz w:val="22"/>
          <w:szCs w:val="22"/>
          <w:lang w:val="lt-LT"/>
        </w:rPr>
        <w:t xml:space="preserve">tas </w:t>
      </w:r>
      <w:r w:rsidRPr="001B77C6">
        <w:rPr>
          <w:sz w:val="22"/>
          <w:szCs w:val="22"/>
          <w:lang w:val="lt-LT"/>
        </w:rPr>
        <w:t>būtų apsaugotas nuo šviesos.</w:t>
      </w:r>
    </w:p>
    <w:p w14:paraId="0E3B2C9F" w14:textId="77777777" w:rsidR="00CC54D2" w:rsidRPr="001B77C6" w:rsidRDefault="00CC54D2" w:rsidP="00CC54D2">
      <w:pPr>
        <w:numPr>
          <w:ilvl w:val="12"/>
          <w:numId w:val="0"/>
        </w:numPr>
        <w:ind w:right="-2"/>
        <w:rPr>
          <w:sz w:val="22"/>
          <w:szCs w:val="22"/>
          <w:lang w:val="lt-LT"/>
        </w:rPr>
      </w:pPr>
    </w:p>
    <w:p w14:paraId="0F2B7FA5" w14:textId="348103B3" w:rsidR="00CC54D2" w:rsidRPr="001B77C6" w:rsidRDefault="00CC54D2" w:rsidP="00CC54D2">
      <w:pPr>
        <w:numPr>
          <w:ilvl w:val="12"/>
          <w:numId w:val="0"/>
        </w:numPr>
        <w:ind w:right="-2"/>
        <w:rPr>
          <w:sz w:val="22"/>
          <w:szCs w:val="22"/>
          <w:lang w:val="lt-LT"/>
        </w:rPr>
      </w:pPr>
      <w:r w:rsidRPr="001B77C6">
        <w:rPr>
          <w:sz w:val="22"/>
          <w:szCs w:val="22"/>
          <w:lang w:val="lt-LT"/>
        </w:rPr>
        <w:t>Ant dėžutės ir lizdinės plokštelės po „EXP“ nurodytam tinkamumo laikui pasibaigus, šio vaisto vartoti negalima. Vaistas tinkamas vartoti iki paskutinės nurodyto mėnesio dienos.</w:t>
      </w:r>
    </w:p>
    <w:p w14:paraId="12CC930B" w14:textId="77777777" w:rsidR="00CC54D2" w:rsidRPr="001B77C6" w:rsidRDefault="00CC54D2" w:rsidP="00CC54D2">
      <w:pPr>
        <w:numPr>
          <w:ilvl w:val="12"/>
          <w:numId w:val="0"/>
        </w:numPr>
        <w:ind w:right="-2"/>
        <w:rPr>
          <w:sz w:val="22"/>
          <w:szCs w:val="22"/>
          <w:lang w:val="lt-LT"/>
        </w:rPr>
      </w:pPr>
    </w:p>
    <w:p w14:paraId="4D31C604" w14:textId="77777777" w:rsidR="00CC54D2" w:rsidRPr="001B77C6" w:rsidRDefault="00CC54D2" w:rsidP="00CC54D2">
      <w:pPr>
        <w:numPr>
          <w:ilvl w:val="12"/>
          <w:numId w:val="0"/>
        </w:numPr>
        <w:ind w:right="-2"/>
        <w:rPr>
          <w:sz w:val="22"/>
          <w:szCs w:val="22"/>
          <w:lang w:val="lt-LT"/>
        </w:rPr>
      </w:pPr>
      <w:r w:rsidRPr="001B77C6">
        <w:rPr>
          <w:sz w:val="22"/>
          <w:szCs w:val="22"/>
          <w:lang w:val="lt-LT"/>
        </w:rPr>
        <w:t>Vaistų negalima išmesti į kanalizaciją arba su buitinėmis atliekomis. Kaip išmesti nereikalingus vaistus, klauskite vaistininko. Šios priemonės padės apsaugoti aplinką.</w:t>
      </w:r>
    </w:p>
    <w:p w14:paraId="09866A10" w14:textId="77777777" w:rsidR="00CC54D2" w:rsidRPr="001B77C6" w:rsidRDefault="00CC54D2" w:rsidP="00CC54D2">
      <w:pPr>
        <w:numPr>
          <w:ilvl w:val="12"/>
          <w:numId w:val="0"/>
        </w:numPr>
        <w:ind w:right="-2"/>
        <w:rPr>
          <w:sz w:val="22"/>
          <w:szCs w:val="22"/>
          <w:lang w:val="lt-LT"/>
        </w:rPr>
      </w:pPr>
    </w:p>
    <w:p w14:paraId="049F9CCA" w14:textId="77777777" w:rsidR="00CC54D2" w:rsidRPr="001B77C6" w:rsidRDefault="00CC54D2" w:rsidP="00CC54D2">
      <w:pPr>
        <w:numPr>
          <w:ilvl w:val="12"/>
          <w:numId w:val="0"/>
        </w:numPr>
        <w:ind w:right="-2"/>
        <w:rPr>
          <w:sz w:val="22"/>
          <w:szCs w:val="22"/>
          <w:lang w:val="lt-LT"/>
        </w:rPr>
      </w:pPr>
    </w:p>
    <w:p w14:paraId="7A4EB4F7" w14:textId="77777777" w:rsidR="00CC54D2" w:rsidRPr="001B77C6" w:rsidRDefault="00CC54D2" w:rsidP="00CC54D2">
      <w:pPr>
        <w:pStyle w:val="Antrat3"/>
        <w:spacing w:before="0"/>
        <w:rPr>
          <w:rFonts w:ascii="Times New Roman" w:hAnsi="Times New Roman" w:cs="Times New Roman"/>
          <w:color w:val="auto"/>
          <w:sz w:val="22"/>
          <w:szCs w:val="22"/>
          <w:lang w:val="lt-LT"/>
        </w:rPr>
      </w:pPr>
      <w:r w:rsidRPr="001B77C6">
        <w:rPr>
          <w:rFonts w:ascii="Times New Roman" w:hAnsi="Times New Roman" w:cs="Times New Roman"/>
          <w:color w:val="auto"/>
          <w:sz w:val="22"/>
          <w:szCs w:val="22"/>
          <w:lang w:val="lt-LT"/>
        </w:rPr>
        <w:lastRenderedPageBreak/>
        <w:t>6.</w:t>
      </w:r>
      <w:r w:rsidRPr="001B77C6">
        <w:rPr>
          <w:rFonts w:ascii="Times New Roman" w:hAnsi="Times New Roman" w:cs="Times New Roman"/>
          <w:b w:val="0"/>
          <w:color w:val="auto"/>
          <w:sz w:val="22"/>
          <w:szCs w:val="22"/>
          <w:lang w:val="lt-LT"/>
        </w:rPr>
        <w:tab/>
      </w:r>
      <w:r w:rsidRPr="001B77C6">
        <w:rPr>
          <w:rFonts w:ascii="Times New Roman" w:hAnsi="Times New Roman" w:cs="Times New Roman"/>
          <w:color w:val="auto"/>
          <w:sz w:val="22"/>
          <w:szCs w:val="22"/>
          <w:lang w:val="lt-LT"/>
        </w:rPr>
        <w:t>Pakuotės turinys ir kita informacija</w:t>
      </w:r>
    </w:p>
    <w:p w14:paraId="388161CA" w14:textId="77777777" w:rsidR="00CC54D2" w:rsidRPr="001B77C6" w:rsidRDefault="00CC54D2" w:rsidP="00CC54D2">
      <w:pPr>
        <w:numPr>
          <w:ilvl w:val="12"/>
          <w:numId w:val="0"/>
        </w:numPr>
        <w:rPr>
          <w:sz w:val="22"/>
          <w:szCs w:val="22"/>
          <w:lang w:val="lt-LT"/>
        </w:rPr>
      </w:pPr>
    </w:p>
    <w:p w14:paraId="5691582D"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 xml:space="preserve">ALYR sudėtis </w:t>
      </w:r>
    </w:p>
    <w:p w14:paraId="20F08F5D" w14:textId="5477C451" w:rsidR="00CC54D2" w:rsidRPr="001B77C6" w:rsidRDefault="00CC54D2" w:rsidP="00CC54D2">
      <w:pPr>
        <w:numPr>
          <w:ilvl w:val="0"/>
          <w:numId w:val="15"/>
        </w:numPr>
        <w:ind w:left="567" w:right="-2" w:hanging="567"/>
        <w:rPr>
          <w:sz w:val="22"/>
          <w:szCs w:val="22"/>
          <w:lang w:val="lt-LT"/>
        </w:rPr>
      </w:pPr>
      <w:r>
        <w:rPr>
          <w:sz w:val="22"/>
          <w:szCs w:val="22"/>
          <w:lang w:val="lt-LT"/>
        </w:rPr>
        <w:t>ALYR v</w:t>
      </w:r>
      <w:r w:rsidRPr="001B77C6">
        <w:rPr>
          <w:sz w:val="22"/>
          <w:szCs w:val="22"/>
          <w:lang w:val="lt-LT"/>
        </w:rPr>
        <w:t xml:space="preserve">eiklioji medžiaga yra cetirizino dihidrochloridas. </w:t>
      </w:r>
      <w:r w:rsidR="00EF39B2">
        <w:rPr>
          <w:sz w:val="22"/>
          <w:szCs w:val="22"/>
          <w:lang w:val="lt-LT"/>
        </w:rPr>
        <w:t>Kiekv</w:t>
      </w:r>
      <w:r w:rsidRPr="001B77C6">
        <w:rPr>
          <w:sz w:val="22"/>
          <w:szCs w:val="22"/>
          <w:lang w:val="lt-LT"/>
        </w:rPr>
        <w:t>ienoje plėvele dengtoje tabletėje yra 10 mg cetirizino dihidrochlorido.</w:t>
      </w:r>
    </w:p>
    <w:p w14:paraId="47B8B488" w14:textId="11B32C8C" w:rsidR="00CC54D2" w:rsidRPr="001B77C6" w:rsidRDefault="00CC54D2" w:rsidP="00CC54D2">
      <w:pPr>
        <w:numPr>
          <w:ilvl w:val="0"/>
          <w:numId w:val="15"/>
        </w:numPr>
        <w:ind w:left="567" w:right="-2" w:hanging="567"/>
        <w:rPr>
          <w:sz w:val="22"/>
          <w:szCs w:val="22"/>
          <w:lang w:val="lt-LT"/>
        </w:rPr>
      </w:pPr>
      <w:r w:rsidRPr="001B77C6">
        <w:rPr>
          <w:sz w:val="22"/>
          <w:szCs w:val="22"/>
          <w:lang w:val="lt-LT"/>
        </w:rPr>
        <w:t xml:space="preserve">Pagalbinės medžiagos yra laktozė monohidratas, mikrokristalinė celiuliozė, </w:t>
      </w:r>
      <w:r w:rsidR="00EF39B2">
        <w:rPr>
          <w:sz w:val="22"/>
          <w:szCs w:val="22"/>
          <w:lang w:val="lt-LT"/>
        </w:rPr>
        <w:t xml:space="preserve">bevandenis </w:t>
      </w:r>
      <w:r w:rsidRPr="001B77C6">
        <w:rPr>
          <w:sz w:val="22"/>
          <w:szCs w:val="22"/>
          <w:lang w:val="lt-LT"/>
        </w:rPr>
        <w:t>koloidinis silicio dioksidas, magnio stearatas, plėvelėje – baltas</w:t>
      </w:r>
      <w:r>
        <w:rPr>
          <w:sz w:val="22"/>
          <w:szCs w:val="22"/>
          <w:lang w:val="lt-LT"/>
        </w:rPr>
        <w:t>is</w:t>
      </w:r>
      <w:r w:rsidRPr="001B77C6">
        <w:rPr>
          <w:sz w:val="22"/>
          <w:szCs w:val="22"/>
          <w:lang w:val="lt-LT"/>
        </w:rPr>
        <w:t xml:space="preserve"> </w:t>
      </w:r>
      <w:r w:rsidRPr="001B77C6">
        <w:rPr>
          <w:i/>
          <w:iCs/>
          <w:sz w:val="22"/>
          <w:szCs w:val="22"/>
          <w:lang w:val="lt-LT"/>
        </w:rPr>
        <w:t xml:space="preserve">Opadry </w:t>
      </w:r>
      <w:r w:rsidRPr="001B77C6">
        <w:rPr>
          <w:sz w:val="22"/>
          <w:szCs w:val="22"/>
          <w:lang w:val="lt-LT"/>
        </w:rPr>
        <w:t>Y-1-7000, kurį sudaro hipromeliozė, titano dioksidas (E 171) ir makrogolis 400.</w:t>
      </w:r>
    </w:p>
    <w:p w14:paraId="13F2A5C4" w14:textId="77777777" w:rsidR="00CC54D2" w:rsidRPr="001B77C6" w:rsidRDefault="00CC54D2" w:rsidP="00CC54D2">
      <w:pPr>
        <w:numPr>
          <w:ilvl w:val="12"/>
          <w:numId w:val="0"/>
        </w:numPr>
        <w:ind w:right="-2"/>
        <w:rPr>
          <w:sz w:val="22"/>
          <w:szCs w:val="22"/>
          <w:lang w:val="lt-LT"/>
        </w:rPr>
      </w:pPr>
    </w:p>
    <w:p w14:paraId="5ECE1A4E"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ALYR išvaizda ir kiekis pakuotėje</w:t>
      </w:r>
    </w:p>
    <w:p w14:paraId="23D414D4" w14:textId="77777777" w:rsidR="00CC54D2" w:rsidRPr="001B77C6" w:rsidRDefault="00CC54D2" w:rsidP="00CC54D2">
      <w:pPr>
        <w:pStyle w:val="Pagrindinistekstas3"/>
        <w:spacing w:before="0" w:line="240" w:lineRule="auto"/>
        <w:rPr>
          <w:sz w:val="22"/>
          <w:szCs w:val="22"/>
          <w:lang w:val="lt-LT"/>
        </w:rPr>
      </w:pPr>
      <w:r w:rsidRPr="001B77C6">
        <w:rPr>
          <w:sz w:val="22"/>
          <w:szCs w:val="22"/>
          <w:lang w:val="lt-LT"/>
        </w:rPr>
        <w:t>ALYR yra baltos arba beveik baltos, apvalios, abipus išgaubtos plėvele dengtos tabletės. Tabletės dydis yra 7,0-</w:t>
      </w:r>
      <w:smartTag w:uri="urn:schemas-microsoft-com:office:smarttags" w:element="metricconverter">
        <w:smartTagPr>
          <w:attr w:name="ProductID" w:val="7.2 mm"/>
        </w:smartTagPr>
        <w:r w:rsidRPr="001B77C6">
          <w:rPr>
            <w:sz w:val="22"/>
            <w:szCs w:val="22"/>
            <w:lang w:val="lt-LT"/>
          </w:rPr>
          <w:t>7,</w:t>
        </w:r>
      </w:smartTag>
      <w:r w:rsidRPr="001B77C6">
        <w:rPr>
          <w:sz w:val="22"/>
          <w:szCs w:val="22"/>
          <w:lang w:val="lt-LT"/>
        </w:rPr>
        <w:t>2 mm, vienoje pusėje yra vagelė.</w:t>
      </w:r>
    </w:p>
    <w:p w14:paraId="1A2FD179" w14:textId="77777777" w:rsidR="00CC54D2" w:rsidRPr="001B77C6" w:rsidRDefault="00CC54D2" w:rsidP="00CC54D2">
      <w:pPr>
        <w:ind w:right="147"/>
        <w:rPr>
          <w:sz w:val="22"/>
          <w:szCs w:val="22"/>
          <w:lang w:val="lt-LT"/>
        </w:rPr>
      </w:pPr>
    </w:p>
    <w:p w14:paraId="3783DB3C" w14:textId="77777777" w:rsidR="00CC54D2" w:rsidRPr="001B77C6" w:rsidRDefault="00CC54D2" w:rsidP="00CC54D2">
      <w:pPr>
        <w:ind w:right="147"/>
        <w:rPr>
          <w:sz w:val="22"/>
          <w:szCs w:val="22"/>
          <w:lang w:val="lt-LT"/>
        </w:rPr>
      </w:pPr>
      <w:r w:rsidRPr="001B77C6">
        <w:rPr>
          <w:sz w:val="22"/>
          <w:szCs w:val="22"/>
          <w:lang w:val="lt-LT"/>
        </w:rPr>
        <w:t xml:space="preserve">Pakuotėje yra 7 </w:t>
      </w:r>
      <w:r w:rsidRPr="00571A9A">
        <w:rPr>
          <w:sz w:val="22"/>
          <w:szCs w:val="22"/>
          <w:lang w:val="lt-LT"/>
        </w:rPr>
        <w:t>arba 10</w:t>
      </w:r>
      <w:r w:rsidRPr="001B77C6">
        <w:rPr>
          <w:sz w:val="22"/>
          <w:szCs w:val="22"/>
          <w:lang w:val="lt-LT"/>
        </w:rPr>
        <w:t xml:space="preserve"> plėvele dengtų tablečių A</w:t>
      </w:r>
      <w:r>
        <w:rPr>
          <w:sz w:val="22"/>
          <w:szCs w:val="22"/>
          <w:lang w:val="lt-LT"/>
        </w:rPr>
        <w:t>l</w:t>
      </w:r>
      <w:r w:rsidRPr="001B77C6">
        <w:rPr>
          <w:sz w:val="22"/>
          <w:szCs w:val="22"/>
          <w:lang w:val="lt-LT"/>
        </w:rPr>
        <w:t>/PVC/PVDC folijos lizdinėje plokštelėje, įdėtoje į kartoninę dėžutę.</w:t>
      </w:r>
    </w:p>
    <w:p w14:paraId="587E6330" w14:textId="77777777" w:rsidR="00CC54D2" w:rsidRPr="001B77C6" w:rsidRDefault="00CC54D2" w:rsidP="00CC54D2">
      <w:pPr>
        <w:ind w:right="147"/>
        <w:rPr>
          <w:sz w:val="22"/>
          <w:szCs w:val="22"/>
          <w:lang w:val="lt-LT"/>
        </w:rPr>
      </w:pPr>
    </w:p>
    <w:p w14:paraId="03B012D7" w14:textId="77777777" w:rsidR="00CC54D2" w:rsidRPr="001B77C6" w:rsidRDefault="00CC54D2" w:rsidP="00CC54D2">
      <w:pPr>
        <w:rPr>
          <w:sz w:val="22"/>
          <w:szCs w:val="22"/>
          <w:lang w:val="lt-LT"/>
        </w:rPr>
      </w:pPr>
      <w:r w:rsidRPr="001B77C6">
        <w:rPr>
          <w:sz w:val="22"/>
          <w:szCs w:val="22"/>
          <w:lang w:val="lt-LT"/>
        </w:rPr>
        <w:t>Gali būti tiekiamos ne visų dydžių pakuotės.</w:t>
      </w:r>
    </w:p>
    <w:p w14:paraId="14CF72E3" w14:textId="77777777" w:rsidR="00CC54D2" w:rsidRPr="001B77C6" w:rsidRDefault="00CC54D2" w:rsidP="00CC54D2">
      <w:pPr>
        <w:numPr>
          <w:ilvl w:val="12"/>
          <w:numId w:val="0"/>
        </w:numPr>
        <w:ind w:right="-2"/>
        <w:rPr>
          <w:sz w:val="22"/>
          <w:szCs w:val="22"/>
          <w:lang w:val="lt-LT"/>
        </w:rPr>
      </w:pPr>
    </w:p>
    <w:p w14:paraId="75772B74" w14:textId="77777777" w:rsidR="00CC54D2" w:rsidRPr="001B77C6" w:rsidRDefault="00CC54D2" w:rsidP="00CC54D2">
      <w:pPr>
        <w:pStyle w:val="Antrat4"/>
        <w:spacing w:before="0"/>
        <w:rPr>
          <w:rFonts w:ascii="Times New Roman" w:hAnsi="Times New Roman" w:cs="Times New Roman"/>
          <w:i w:val="0"/>
          <w:iCs w:val="0"/>
          <w:color w:val="auto"/>
          <w:sz w:val="22"/>
          <w:szCs w:val="22"/>
          <w:lang w:val="lt-LT"/>
        </w:rPr>
      </w:pPr>
      <w:r w:rsidRPr="001B77C6">
        <w:rPr>
          <w:rFonts w:ascii="Times New Roman" w:hAnsi="Times New Roman" w:cs="Times New Roman"/>
          <w:i w:val="0"/>
          <w:iCs w:val="0"/>
          <w:color w:val="auto"/>
          <w:sz w:val="22"/>
          <w:szCs w:val="22"/>
          <w:lang w:val="lt-LT"/>
        </w:rPr>
        <w:t>Registruotojas ir gamintojas</w:t>
      </w:r>
    </w:p>
    <w:p w14:paraId="77CAFBCC" w14:textId="77777777" w:rsidR="00CC54D2" w:rsidRPr="001B77C6" w:rsidRDefault="00CC54D2" w:rsidP="00CC54D2">
      <w:pPr>
        <w:numPr>
          <w:ilvl w:val="12"/>
          <w:numId w:val="0"/>
        </w:numPr>
        <w:ind w:right="-2"/>
        <w:rPr>
          <w:i/>
          <w:iCs/>
          <w:sz w:val="22"/>
          <w:szCs w:val="22"/>
          <w:lang w:val="lt-LT"/>
        </w:rPr>
      </w:pPr>
      <w:r w:rsidRPr="001B77C6">
        <w:rPr>
          <w:i/>
          <w:iCs/>
          <w:sz w:val="22"/>
          <w:szCs w:val="22"/>
          <w:lang w:val="lt-LT"/>
        </w:rPr>
        <w:t>Registruotojas</w:t>
      </w:r>
    </w:p>
    <w:p w14:paraId="28C9144B" w14:textId="77777777" w:rsidR="00FC1275" w:rsidRDefault="00FC1275" w:rsidP="00FC1275">
      <w:pPr>
        <w:rPr>
          <w:sz w:val="22"/>
          <w:szCs w:val="22"/>
        </w:rPr>
      </w:pPr>
      <w:r>
        <w:rPr>
          <w:sz w:val="22"/>
          <w:szCs w:val="22"/>
        </w:rPr>
        <w:t>Bausch Health Ireland Limited</w:t>
      </w:r>
      <w:r w:rsidRPr="00C75D40">
        <w:rPr>
          <w:sz w:val="22"/>
          <w:szCs w:val="22"/>
        </w:rPr>
        <w:t xml:space="preserve"> </w:t>
      </w:r>
    </w:p>
    <w:p w14:paraId="451C3FD0" w14:textId="77777777" w:rsidR="00FC1275" w:rsidRDefault="00FC1275" w:rsidP="00FC1275">
      <w:pPr>
        <w:rPr>
          <w:bCs/>
          <w:sz w:val="22"/>
          <w:szCs w:val="22"/>
        </w:rPr>
      </w:pPr>
      <w:r w:rsidRPr="00AC7013">
        <w:rPr>
          <w:bCs/>
          <w:sz w:val="22"/>
          <w:szCs w:val="22"/>
        </w:rPr>
        <w:t xml:space="preserve">3013 Lake Drive </w:t>
      </w:r>
    </w:p>
    <w:p w14:paraId="67C8DBBD" w14:textId="77777777" w:rsidR="00FC1275" w:rsidRDefault="00FC1275" w:rsidP="00FC1275">
      <w:pPr>
        <w:rPr>
          <w:bCs/>
          <w:sz w:val="22"/>
          <w:szCs w:val="22"/>
        </w:rPr>
      </w:pPr>
      <w:r w:rsidRPr="00AC7013">
        <w:rPr>
          <w:bCs/>
          <w:sz w:val="22"/>
          <w:szCs w:val="22"/>
        </w:rPr>
        <w:t xml:space="preserve">Citywest Business Campus </w:t>
      </w:r>
    </w:p>
    <w:p w14:paraId="1FA2BEF3" w14:textId="77777777" w:rsidR="00FC1275" w:rsidRDefault="00FC1275" w:rsidP="00FC1275">
      <w:pPr>
        <w:rPr>
          <w:bCs/>
          <w:sz w:val="22"/>
          <w:szCs w:val="22"/>
        </w:rPr>
      </w:pPr>
      <w:r w:rsidRPr="00AC7013">
        <w:rPr>
          <w:bCs/>
          <w:sz w:val="22"/>
          <w:szCs w:val="22"/>
        </w:rPr>
        <w:t xml:space="preserve">Dublin 24 </w:t>
      </w:r>
    </w:p>
    <w:p w14:paraId="41842939" w14:textId="77777777" w:rsidR="00FC1275" w:rsidRDefault="00FC1275" w:rsidP="00FC1275">
      <w:pPr>
        <w:rPr>
          <w:bCs/>
          <w:sz w:val="22"/>
          <w:szCs w:val="22"/>
        </w:rPr>
      </w:pPr>
      <w:r w:rsidRPr="00AC7013">
        <w:rPr>
          <w:bCs/>
          <w:sz w:val="22"/>
          <w:szCs w:val="22"/>
        </w:rPr>
        <w:t>D24PPT3</w:t>
      </w:r>
    </w:p>
    <w:p w14:paraId="3776A40B" w14:textId="2DFED3BD" w:rsidR="00CC54D2" w:rsidRDefault="00FC1275" w:rsidP="00FC1275">
      <w:pPr>
        <w:numPr>
          <w:ilvl w:val="12"/>
          <w:numId w:val="0"/>
        </w:numPr>
        <w:ind w:right="-2"/>
        <w:rPr>
          <w:bCs/>
          <w:sz w:val="22"/>
          <w:szCs w:val="22"/>
        </w:rPr>
      </w:pPr>
      <w:r>
        <w:rPr>
          <w:bCs/>
          <w:sz w:val="22"/>
          <w:szCs w:val="22"/>
        </w:rPr>
        <w:t>Airija</w:t>
      </w:r>
    </w:p>
    <w:p w14:paraId="240DC32B" w14:textId="77777777" w:rsidR="00FC1275" w:rsidRPr="001B77C6" w:rsidRDefault="00FC1275" w:rsidP="00FC1275">
      <w:pPr>
        <w:numPr>
          <w:ilvl w:val="12"/>
          <w:numId w:val="0"/>
        </w:numPr>
        <w:ind w:right="-2"/>
        <w:rPr>
          <w:sz w:val="22"/>
          <w:szCs w:val="22"/>
          <w:lang w:val="lt-LT"/>
        </w:rPr>
      </w:pPr>
    </w:p>
    <w:p w14:paraId="5D80188E" w14:textId="77777777" w:rsidR="00CC54D2" w:rsidRPr="001B77C6" w:rsidRDefault="00CC54D2" w:rsidP="00CC54D2">
      <w:pPr>
        <w:numPr>
          <w:ilvl w:val="12"/>
          <w:numId w:val="0"/>
        </w:numPr>
        <w:ind w:right="-2"/>
        <w:rPr>
          <w:i/>
          <w:iCs/>
          <w:sz w:val="22"/>
          <w:szCs w:val="22"/>
          <w:lang w:val="lt-LT"/>
        </w:rPr>
      </w:pPr>
      <w:r w:rsidRPr="001B77C6">
        <w:rPr>
          <w:i/>
          <w:iCs/>
          <w:sz w:val="22"/>
          <w:szCs w:val="22"/>
          <w:lang w:val="lt-LT"/>
        </w:rPr>
        <w:t>Gamintojas</w:t>
      </w:r>
    </w:p>
    <w:p w14:paraId="163AE245" w14:textId="77777777" w:rsidR="00CC54D2" w:rsidRPr="001B77C6" w:rsidRDefault="00CC54D2" w:rsidP="00CC54D2">
      <w:pPr>
        <w:jc w:val="both"/>
        <w:rPr>
          <w:sz w:val="22"/>
          <w:szCs w:val="22"/>
          <w:lang w:val="lt-LT"/>
        </w:rPr>
      </w:pPr>
      <w:r w:rsidRPr="001B77C6">
        <w:rPr>
          <w:sz w:val="22"/>
          <w:szCs w:val="22"/>
          <w:lang w:val="lt-LT"/>
        </w:rPr>
        <w:t xml:space="preserve">ICN Polfa Rzeszów S.A. </w:t>
      </w:r>
    </w:p>
    <w:p w14:paraId="6C072D02" w14:textId="77777777" w:rsidR="00CC54D2" w:rsidRPr="001B77C6" w:rsidRDefault="00CC54D2" w:rsidP="00CC54D2">
      <w:pPr>
        <w:jc w:val="both"/>
        <w:rPr>
          <w:sz w:val="22"/>
          <w:szCs w:val="22"/>
          <w:lang w:val="lt-LT"/>
        </w:rPr>
      </w:pPr>
      <w:r w:rsidRPr="001B77C6">
        <w:rPr>
          <w:sz w:val="22"/>
          <w:szCs w:val="22"/>
          <w:lang w:val="lt-LT"/>
        </w:rPr>
        <w:t>ul. Przemysłowa 2</w:t>
      </w:r>
    </w:p>
    <w:p w14:paraId="6A568B8D" w14:textId="21062CBA" w:rsidR="00CC54D2" w:rsidRPr="001B77C6" w:rsidRDefault="00CC54D2" w:rsidP="00CC54D2">
      <w:pPr>
        <w:jc w:val="both"/>
        <w:rPr>
          <w:sz w:val="22"/>
          <w:szCs w:val="22"/>
          <w:lang w:val="lt-LT"/>
        </w:rPr>
      </w:pPr>
      <w:r w:rsidRPr="001B77C6">
        <w:rPr>
          <w:sz w:val="22"/>
          <w:szCs w:val="22"/>
          <w:lang w:val="lt-LT"/>
        </w:rPr>
        <w:t>35-</w:t>
      </w:r>
      <w:r w:rsidR="00F71C66">
        <w:rPr>
          <w:sz w:val="22"/>
          <w:szCs w:val="22"/>
          <w:lang w:val="lt-LT"/>
        </w:rPr>
        <w:t>105</w:t>
      </w:r>
      <w:r w:rsidRPr="001B77C6">
        <w:rPr>
          <w:sz w:val="22"/>
          <w:szCs w:val="22"/>
          <w:lang w:val="lt-LT"/>
        </w:rPr>
        <w:t xml:space="preserve"> Rzeszów</w:t>
      </w:r>
    </w:p>
    <w:p w14:paraId="15349ABC" w14:textId="77777777" w:rsidR="00CC54D2" w:rsidRPr="001B77C6" w:rsidRDefault="00CC54D2" w:rsidP="00CC54D2">
      <w:pPr>
        <w:numPr>
          <w:ilvl w:val="12"/>
          <w:numId w:val="0"/>
        </w:numPr>
        <w:ind w:right="-2"/>
        <w:rPr>
          <w:sz w:val="22"/>
          <w:szCs w:val="22"/>
          <w:lang w:val="lt-LT"/>
        </w:rPr>
      </w:pPr>
      <w:r w:rsidRPr="001B77C6">
        <w:rPr>
          <w:sz w:val="22"/>
          <w:szCs w:val="22"/>
          <w:lang w:val="lt-LT"/>
        </w:rPr>
        <w:t>Lenkija</w:t>
      </w:r>
    </w:p>
    <w:p w14:paraId="1E20D11A" w14:textId="77777777" w:rsidR="00CC54D2" w:rsidRPr="001B77C6" w:rsidRDefault="00CC54D2" w:rsidP="00CC54D2">
      <w:pPr>
        <w:jc w:val="both"/>
        <w:rPr>
          <w:sz w:val="22"/>
          <w:szCs w:val="22"/>
          <w:lang w:val="lt-LT"/>
        </w:rPr>
      </w:pPr>
    </w:p>
    <w:p w14:paraId="1E3FADC5" w14:textId="77777777" w:rsidR="00CC54D2" w:rsidRPr="001B77C6" w:rsidRDefault="00CC54D2" w:rsidP="00CC54D2">
      <w:pPr>
        <w:ind w:right="-449"/>
        <w:rPr>
          <w:sz w:val="22"/>
          <w:szCs w:val="22"/>
          <w:lang w:val="lt-LT"/>
        </w:rPr>
      </w:pPr>
    </w:p>
    <w:p w14:paraId="0BFA2215" w14:textId="3BADB076" w:rsidR="00CC54D2" w:rsidRPr="001B77C6" w:rsidRDefault="00CC54D2" w:rsidP="00CC54D2">
      <w:pPr>
        <w:numPr>
          <w:ilvl w:val="12"/>
          <w:numId w:val="0"/>
        </w:numPr>
        <w:ind w:right="-2"/>
        <w:rPr>
          <w:sz w:val="22"/>
          <w:szCs w:val="22"/>
          <w:lang w:val="lt-LT"/>
        </w:rPr>
      </w:pPr>
      <w:r w:rsidRPr="001B77C6">
        <w:rPr>
          <w:b/>
          <w:sz w:val="22"/>
          <w:szCs w:val="22"/>
          <w:lang w:val="lt-LT"/>
        </w:rPr>
        <w:t>Šis vaistas E</w:t>
      </w:r>
      <w:r w:rsidR="00802984">
        <w:rPr>
          <w:b/>
          <w:sz w:val="22"/>
          <w:szCs w:val="22"/>
          <w:lang w:val="lt-LT"/>
        </w:rPr>
        <w:t>uropos ekonominės erdvės</w:t>
      </w:r>
      <w:r w:rsidRPr="001B77C6">
        <w:rPr>
          <w:b/>
          <w:sz w:val="22"/>
          <w:szCs w:val="22"/>
          <w:lang w:val="lt-LT"/>
        </w:rPr>
        <w:t xml:space="preserve"> valstybėse narėse registruotas tokiais pavadinimais</w:t>
      </w:r>
      <w:r w:rsidRPr="001B77C6">
        <w:rPr>
          <w:sz w:val="22"/>
          <w:szCs w:val="22"/>
          <w:lang w:val="lt-LT"/>
        </w:rPr>
        <w:t>:</w:t>
      </w:r>
    </w:p>
    <w:p w14:paraId="15FA25FF" w14:textId="77777777" w:rsidR="00CC54D2" w:rsidRPr="001B77C6" w:rsidRDefault="00CC54D2" w:rsidP="00CC54D2">
      <w:pPr>
        <w:ind w:left="567" w:hanging="567"/>
        <w:rPr>
          <w:sz w:val="22"/>
          <w:szCs w:val="22"/>
          <w:lang w:val="lt-LT"/>
        </w:rPr>
      </w:pPr>
      <w:r w:rsidRPr="001B77C6">
        <w:rPr>
          <w:sz w:val="22"/>
          <w:szCs w:val="22"/>
          <w:lang w:val="lt-LT"/>
        </w:rPr>
        <w:t xml:space="preserve">Lenkija – </w:t>
      </w:r>
      <w:r w:rsidRPr="001B77C6">
        <w:rPr>
          <w:bCs/>
          <w:sz w:val="22"/>
          <w:szCs w:val="22"/>
          <w:lang w:val="lt-LT" w:eastAsia="lt-LT"/>
        </w:rPr>
        <w:t>CetAlergin Ten</w:t>
      </w:r>
    </w:p>
    <w:p w14:paraId="38905B1D" w14:textId="77777777" w:rsidR="00CC54D2" w:rsidRPr="001B77C6" w:rsidRDefault="00CC54D2" w:rsidP="00CC54D2">
      <w:pPr>
        <w:autoSpaceDE w:val="0"/>
        <w:autoSpaceDN w:val="0"/>
        <w:adjustRightInd w:val="0"/>
        <w:rPr>
          <w:b/>
          <w:bCs/>
          <w:sz w:val="22"/>
          <w:szCs w:val="22"/>
          <w:lang w:val="lt-LT" w:eastAsia="lt-LT"/>
        </w:rPr>
      </w:pPr>
      <w:r w:rsidRPr="001B77C6">
        <w:rPr>
          <w:sz w:val="22"/>
          <w:szCs w:val="22"/>
          <w:lang w:val="lt-LT"/>
        </w:rPr>
        <w:t xml:space="preserve">Vokietija – </w:t>
      </w:r>
      <w:r w:rsidRPr="001B77C6">
        <w:rPr>
          <w:bCs/>
          <w:sz w:val="22"/>
          <w:szCs w:val="22"/>
          <w:lang w:val="lt-LT" w:eastAsia="lt-LT"/>
        </w:rPr>
        <w:t>Cetirizin Dr. Mann 10 mg Filmtabletten</w:t>
      </w:r>
    </w:p>
    <w:p w14:paraId="15043936" w14:textId="477EE9B9" w:rsidR="00CC54D2" w:rsidRPr="001B77C6" w:rsidRDefault="00CC54D2" w:rsidP="00CC54D2">
      <w:pPr>
        <w:ind w:left="567" w:hanging="567"/>
        <w:rPr>
          <w:sz w:val="22"/>
          <w:szCs w:val="22"/>
          <w:lang w:val="lt-LT"/>
        </w:rPr>
      </w:pPr>
      <w:r w:rsidRPr="001B77C6">
        <w:rPr>
          <w:sz w:val="22"/>
          <w:szCs w:val="22"/>
          <w:lang w:val="lt-LT"/>
        </w:rPr>
        <w:t>Estija – A</w:t>
      </w:r>
      <w:r w:rsidR="00E032C4">
        <w:rPr>
          <w:sz w:val="22"/>
          <w:szCs w:val="22"/>
          <w:lang w:val="lt-LT"/>
        </w:rPr>
        <w:t>L</w:t>
      </w:r>
      <w:r w:rsidRPr="001B77C6">
        <w:rPr>
          <w:sz w:val="22"/>
          <w:szCs w:val="22"/>
          <w:lang w:val="lt-LT"/>
        </w:rPr>
        <w:t>Y</w:t>
      </w:r>
      <w:r w:rsidR="00E032C4">
        <w:rPr>
          <w:sz w:val="22"/>
          <w:szCs w:val="22"/>
          <w:lang w:val="lt-LT"/>
        </w:rPr>
        <w:t>R</w:t>
      </w:r>
      <w:r w:rsidRPr="001B77C6">
        <w:rPr>
          <w:sz w:val="22"/>
          <w:szCs w:val="22"/>
          <w:lang w:val="lt-LT"/>
        </w:rPr>
        <w:t xml:space="preserve"> </w:t>
      </w:r>
    </w:p>
    <w:p w14:paraId="5E137FA4" w14:textId="2A47F608" w:rsidR="00CC54D2" w:rsidRPr="001B77C6" w:rsidRDefault="00CC54D2" w:rsidP="00CC54D2">
      <w:pPr>
        <w:ind w:left="567" w:hanging="567"/>
        <w:rPr>
          <w:sz w:val="22"/>
          <w:szCs w:val="22"/>
          <w:lang w:val="lt-LT"/>
        </w:rPr>
      </w:pPr>
      <w:r w:rsidRPr="001B77C6">
        <w:rPr>
          <w:sz w:val="22"/>
          <w:szCs w:val="22"/>
          <w:lang w:val="lt-LT"/>
        </w:rPr>
        <w:t>Lietuva – A</w:t>
      </w:r>
      <w:r w:rsidR="00E032C4">
        <w:rPr>
          <w:sz w:val="22"/>
          <w:szCs w:val="22"/>
          <w:lang w:val="lt-LT"/>
        </w:rPr>
        <w:t>L</w:t>
      </w:r>
      <w:r w:rsidRPr="001B77C6">
        <w:rPr>
          <w:sz w:val="22"/>
          <w:szCs w:val="22"/>
          <w:lang w:val="lt-LT"/>
        </w:rPr>
        <w:t>Y</w:t>
      </w:r>
      <w:r w:rsidR="00E032C4">
        <w:rPr>
          <w:sz w:val="22"/>
          <w:szCs w:val="22"/>
          <w:lang w:val="lt-LT"/>
        </w:rPr>
        <w:t>R</w:t>
      </w:r>
      <w:r w:rsidRPr="001B77C6">
        <w:rPr>
          <w:sz w:val="22"/>
          <w:szCs w:val="22"/>
          <w:lang w:val="lt-LT"/>
        </w:rPr>
        <w:t xml:space="preserve"> 10 mg plėvele dengtos tabletės</w:t>
      </w:r>
    </w:p>
    <w:p w14:paraId="2D14AB2B" w14:textId="621E7393" w:rsidR="00CC54D2" w:rsidRPr="001B77C6" w:rsidRDefault="00CC54D2" w:rsidP="00CC54D2">
      <w:pPr>
        <w:ind w:left="567" w:hanging="567"/>
        <w:rPr>
          <w:sz w:val="22"/>
          <w:szCs w:val="22"/>
          <w:lang w:val="lt-LT"/>
        </w:rPr>
      </w:pPr>
      <w:r w:rsidRPr="001B77C6">
        <w:rPr>
          <w:sz w:val="22"/>
          <w:szCs w:val="22"/>
          <w:lang w:val="lt-LT"/>
        </w:rPr>
        <w:t>Latvija – A</w:t>
      </w:r>
      <w:r w:rsidR="00E032C4">
        <w:rPr>
          <w:sz w:val="22"/>
          <w:szCs w:val="22"/>
          <w:lang w:val="lt-LT"/>
        </w:rPr>
        <w:t>L</w:t>
      </w:r>
      <w:r w:rsidRPr="001B77C6">
        <w:rPr>
          <w:sz w:val="22"/>
          <w:szCs w:val="22"/>
          <w:lang w:val="lt-LT"/>
        </w:rPr>
        <w:t>Y</w:t>
      </w:r>
      <w:r w:rsidR="00E032C4">
        <w:rPr>
          <w:sz w:val="22"/>
          <w:szCs w:val="22"/>
          <w:lang w:val="lt-LT"/>
        </w:rPr>
        <w:t>R</w:t>
      </w:r>
      <w:r w:rsidRPr="001B77C6">
        <w:rPr>
          <w:sz w:val="22"/>
          <w:szCs w:val="22"/>
          <w:lang w:val="lt-LT"/>
        </w:rPr>
        <w:t xml:space="preserve"> </w:t>
      </w:r>
      <w:r w:rsidRPr="001B77C6">
        <w:rPr>
          <w:bCs/>
          <w:sz w:val="22"/>
          <w:szCs w:val="22"/>
          <w:lang w:val="lt-LT" w:eastAsia="lt-LT"/>
        </w:rPr>
        <w:t>apvalkotās tabletes</w:t>
      </w:r>
    </w:p>
    <w:p w14:paraId="0CF75C61" w14:textId="77777777" w:rsidR="00CC54D2" w:rsidRPr="001B77C6" w:rsidRDefault="00CC54D2" w:rsidP="00CC54D2">
      <w:pPr>
        <w:ind w:left="567" w:hanging="567"/>
        <w:rPr>
          <w:sz w:val="22"/>
          <w:szCs w:val="22"/>
          <w:lang w:val="lt-LT"/>
        </w:rPr>
      </w:pPr>
      <w:r w:rsidRPr="001B77C6">
        <w:rPr>
          <w:sz w:val="22"/>
          <w:szCs w:val="22"/>
          <w:lang w:val="lt-LT"/>
        </w:rPr>
        <w:t xml:space="preserve">Slovakija - </w:t>
      </w:r>
      <w:r w:rsidRPr="001B77C6">
        <w:rPr>
          <w:bCs/>
          <w:sz w:val="22"/>
          <w:szCs w:val="22"/>
          <w:lang w:val="lt-LT" w:eastAsia="lt-LT"/>
        </w:rPr>
        <w:t>Izatexi 10 mg</w:t>
      </w:r>
    </w:p>
    <w:p w14:paraId="6E047E13" w14:textId="77777777" w:rsidR="00CC54D2" w:rsidRPr="001B77C6" w:rsidRDefault="00CC54D2" w:rsidP="00CC54D2">
      <w:pPr>
        <w:ind w:left="567" w:hanging="567"/>
        <w:rPr>
          <w:sz w:val="22"/>
          <w:szCs w:val="22"/>
          <w:lang w:val="lt-LT"/>
        </w:rPr>
      </w:pPr>
    </w:p>
    <w:p w14:paraId="3D6599C9" w14:textId="53989B7D" w:rsidR="00CC54D2" w:rsidRPr="001B77C6" w:rsidRDefault="00CC54D2" w:rsidP="00CC54D2">
      <w:pPr>
        <w:numPr>
          <w:ilvl w:val="12"/>
          <w:numId w:val="0"/>
        </w:numPr>
        <w:ind w:right="-2"/>
        <w:rPr>
          <w:sz w:val="22"/>
          <w:szCs w:val="22"/>
          <w:lang w:val="lt-LT"/>
        </w:rPr>
      </w:pPr>
      <w:r w:rsidRPr="001B77C6">
        <w:rPr>
          <w:b/>
          <w:sz w:val="22"/>
          <w:szCs w:val="22"/>
          <w:lang w:val="lt-LT"/>
        </w:rPr>
        <w:t>Šis pakuotės lapelis pask</w:t>
      </w:r>
      <w:r>
        <w:rPr>
          <w:b/>
          <w:sz w:val="22"/>
          <w:szCs w:val="22"/>
          <w:lang w:val="lt-LT"/>
        </w:rPr>
        <w:t xml:space="preserve">utinį kartą peržiūrėtas </w:t>
      </w:r>
      <w:r w:rsidR="006D7238">
        <w:rPr>
          <w:b/>
          <w:sz w:val="22"/>
          <w:szCs w:val="22"/>
          <w:lang w:val="lt-LT"/>
        </w:rPr>
        <w:t xml:space="preserve"> </w:t>
      </w:r>
      <w:r w:rsidR="00F71C66">
        <w:rPr>
          <w:b/>
          <w:sz w:val="22"/>
          <w:szCs w:val="22"/>
          <w:lang w:val="lt-LT"/>
        </w:rPr>
        <w:t>2025-04-30</w:t>
      </w:r>
      <w:r w:rsidR="0085281A">
        <w:rPr>
          <w:b/>
          <w:sz w:val="22"/>
          <w:szCs w:val="22"/>
          <w:lang w:val="lt-LT"/>
        </w:rPr>
        <w:t>.</w:t>
      </w:r>
    </w:p>
    <w:p w14:paraId="7DC989A9" w14:textId="77777777" w:rsidR="00CC54D2" w:rsidRDefault="00CC54D2" w:rsidP="00CC54D2">
      <w:pPr>
        <w:numPr>
          <w:ilvl w:val="12"/>
          <w:numId w:val="0"/>
        </w:numPr>
        <w:ind w:right="-2"/>
        <w:rPr>
          <w:sz w:val="22"/>
          <w:szCs w:val="22"/>
          <w:lang w:val="lt-LT"/>
        </w:rPr>
      </w:pPr>
    </w:p>
    <w:p w14:paraId="37B309D6" w14:textId="77777777" w:rsidR="00CC54D2" w:rsidRPr="001B77C6" w:rsidRDefault="00CC54D2" w:rsidP="00CC54D2">
      <w:pPr>
        <w:numPr>
          <w:ilvl w:val="12"/>
          <w:numId w:val="0"/>
        </w:numPr>
        <w:ind w:right="-2"/>
        <w:rPr>
          <w:sz w:val="22"/>
          <w:szCs w:val="22"/>
          <w:lang w:val="lt-LT"/>
        </w:rPr>
      </w:pPr>
    </w:p>
    <w:p w14:paraId="6A8D30E1" w14:textId="77777777" w:rsidR="00CC54D2" w:rsidRPr="001B77C6" w:rsidRDefault="00CC54D2" w:rsidP="00CC54D2">
      <w:pPr>
        <w:numPr>
          <w:ilvl w:val="12"/>
          <w:numId w:val="0"/>
        </w:numPr>
        <w:ind w:right="-2"/>
        <w:rPr>
          <w:sz w:val="22"/>
          <w:szCs w:val="22"/>
          <w:lang w:val="lt-LT"/>
        </w:rPr>
      </w:pPr>
      <w:r w:rsidRPr="001B77C6">
        <w:rPr>
          <w:sz w:val="22"/>
          <w:szCs w:val="22"/>
          <w:lang w:val="lt-LT"/>
        </w:rPr>
        <w:t>Išsami informacija apie šį vaistą pateikiama Valstybinės vaistų kontrolės tarnybos prie Lietuvos Respublikos sveikatos apsaugos ministerijos tinklalapyje</w:t>
      </w:r>
      <w:r w:rsidRPr="001B77C6">
        <w:rPr>
          <w:i/>
          <w:sz w:val="22"/>
          <w:szCs w:val="22"/>
          <w:lang w:val="lt-LT"/>
        </w:rPr>
        <w:t xml:space="preserve"> </w:t>
      </w:r>
      <w:hyperlink r:id="rId10" w:history="1">
        <w:r w:rsidRPr="001B77C6">
          <w:rPr>
            <w:rStyle w:val="Hipersaitas"/>
            <w:rFonts w:eastAsia="SimSun"/>
            <w:sz w:val="22"/>
            <w:szCs w:val="22"/>
            <w:lang w:val="lt-LT"/>
          </w:rPr>
          <w:t>http://www.vvkt.lt/</w:t>
        </w:r>
      </w:hyperlink>
      <w:r w:rsidRPr="001B77C6">
        <w:rPr>
          <w:sz w:val="22"/>
          <w:szCs w:val="22"/>
          <w:lang w:val="lt-LT"/>
        </w:rPr>
        <w:t>.</w:t>
      </w:r>
    </w:p>
    <w:p w14:paraId="45991549" w14:textId="77777777" w:rsidR="00CC54D2" w:rsidRPr="001B77C6" w:rsidRDefault="00CC54D2" w:rsidP="00CC54D2">
      <w:pPr>
        <w:numPr>
          <w:ilvl w:val="12"/>
          <w:numId w:val="0"/>
        </w:numPr>
        <w:ind w:right="-2"/>
        <w:rPr>
          <w:b/>
          <w:sz w:val="22"/>
          <w:szCs w:val="22"/>
          <w:lang w:val="lt-LT"/>
        </w:rPr>
      </w:pPr>
    </w:p>
    <w:p w14:paraId="3898E8FB" w14:textId="77777777" w:rsidR="00514078" w:rsidRDefault="00514078"/>
    <w:sectPr w:rsidR="00514078" w:rsidSect="00EA7B64">
      <w:headerReference w:type="default" r:id="rId11"/>
      <w:footerReference w:type="even" r:id="rId12"/>
      <w:footerReference w:type="default" r:id="rId13"/>
      <w:pgSz w:w="11906" w:h="16838"/>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862B0" w14:textId="77777777" w:rsidR="00B81FC4" w:rsidRDefault="00B81FC4">
      <w:r>
        <w:separator/>
      </w:r>
    </w:p>
  </w:endnote>
  <w:endnote w:type="continuationSeparator" w:id="0">
    <w:p w14:paraId="7E8F259A" w14:textId="77777777" w:rsidR="00B81FC4" w:rsidRDefault="00B81FC4">
      <w:r>
        <w:continuationSeparator/>
      </w:r>
    </w:p>
  </w:endnote>
  <w:endnote w:type="continuationNotice" w:id="1">
    <w:p w14:paraId="7A874CCA" w14:textId="77777777" w:rsidR="00B81FC4" w:rsidRDefault="00B8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5A6D" w14:textId="77777777" w:rsidR="002B5313" w:rsidRDefault="002B5313" w:rsidP="00EA7B6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E3D752" w14:textId="77777777" w:rsidR="002B5313" w:rsidRDefault="002B53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6693" w14:textId="33960A5D" w:rsidR="002B5313" w:rsidRPr="004E05A6" w:rsidRDefault="002B5313" w:rsidP="00EA7B64">
    <w:pPr>
      <w:pStyle w:val="Porat"/>
      <w:framePr w:wrap="around" w:vAnchor="text" w:hAnchor="margin" w:xAlign="center" w:y="1"/>
      <w:rPr>
        <w:rStyle w:val="Puslapionumeris"/>
        <w:sz w:val="20"/>
      </w:rPr>
    </w:pPr>
    <w:r w:rsidRPr="004E05A6">
      <w:rPr>
        <w:rStyle w:val="Puslapionumeris"/>
        <w:sz w:val="20"/>
      </w:rPr>
      <w:fldChar w:fldCharType="begin"/>
    </w:r>
    <w:r w:rsidRPr="004E05A6">
      <w:rPr>
        <w:rStyle w:val="Puslapionumeris"/>
        <w:sz w:val="20"/>
      </w:rPr>
      <w:instrText xml:space="preserve">PAGE  </w:instrText>
    </w:r>
    <w:r w:rsidRPr="004E05A6">
      <w:rPr>
        <w:rStyle w:val="Puslapionumeris"/>
        <w:sz w:val="20"/>
      </w:rPr>
      <w:fldChar w:fldCharType="separate"/>
    </w:r>
    <w:r w:rsidR="000E2E7B">
      <w:rPr>
        <w:rStyle w:val="Puslapionumeris"/>
        <w:noProof/>
        <w:sz w:val="20"/>
      </w:rPr>
      <w:t>12</w:t>
    </w:r>
    <w:r w:rsidRPr="004E05A6">
      <w:rPr>
        <w:rStyle w:val="Puslapionumeris"/>
        <w:sz w:val="20"/>
      </w:rPr>
      <w:fldChar w:fldCharType="end"/>
    </w:r>
  </w:p>
  <w:p w14:paraId="30D1D76A" w14:textId="77777777" w:rsidR="002B5313" w:rsidRDefault="002B53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E92DE" w14:textId="77777777" w:rsidR="00B81FC4" w:rsidRDefault="00B81FC4">
      <w:r>
        <w:separator/>
      </w:r>
    </w:p>
  </w:footnote>
  <w:footnote w:type="continuationSeparator" w:id="0">
    <w:p w14:paraId="7D46BBEF" w14:textId="77777777" w:rsidR="00B81FC4" w:rsidRDefault="00B81FC4">
      <w:r>
        <w:continuationSeparator/>
      </w:r>
    </w:p>
  </w:footnote>
  <w:footnote w:type="continuationNotice" w:id="1">
    <w:p w14:paraId="5293134B" w14:textId="77777777" w:rsidR="00B81FC4" w:rsidRDefault="00B81F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2B79" w14:textId="77777777" w:rsidR="00B510DC" w:rsidRDefault="00B510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F88"/>
    <w:multiLevelType w:val="hybridMultilevel"/>
    <w:tmpl w:val="9ED25736"/>
    <w:lvl w:ilvl="0" w:tplc="1A4E9066">
      <w:start w:val="1"/>
      <w:numFmt w:val="bullet"/>
      <w:lvlText w:val="-"/>
      <w:lvlJc w:val="left"/>
      <w:pPr>
        <w:ind w:left="142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2966BD"/>
    <w:multiLevelType w:val="hybridMultilevel"/>
    <w:tmpl w:val="541628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54C"/>
    <w:multiLevelType w:val="hybridMultilevel"/>
    <w:tmpl w:val="53B4808E"/>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E7BBA"/>
    <w:multiLevelType w:val="hybridMultilevel"/>
    <w:tmpl w:val="D3CCD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939E2"/>
    <w:multiLevelType w:val="hybridMultilevel"/>
    <w:tmpl w:val="CD607814"/>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C814982"/>
    <w:multiLevelType w:val="hybridMultilevel"/>
    <w:tmpl w:val="9586D7E0"/>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31F66"/>
    <w:multiLevelType w:val="hybridMultilevel"/>
    <w:tmpl w:val="FD2C0BA2"/>
    <w:lvl w:ilvl="0" w:tplc="91F85B96">
      <w:start w:val="21"/>
      <w:numFmt w:val="bullet"/>
      <w:lvlText w:val="-"/>
      <w:lvlJc w:val="left"/>
      <w:pPr>
        <w:tabs>
          <w:tab w:val="num" w:pos="417"/>
        </w:tabs>
        <w:ind w:left="417" w:hanging="360"/>
      </w:pPr>
      <w:rPr>
        <w:rFonts w:hint="default"/>
        <w:lang w:val="en-G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46724"/>
    <w:multiLevelType w:val="hybridMultilevel"/>
    <w:tmpl w:val="CB504A3A"/>
    <w:lvl w:ilvl="0" w:tplc="1DAC97D8">
      <w:start w:val="18"/>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A1717C"/>
    <w:multiLevelType w:val="hybridMultilevel"/>
    <w:tmpl w:val="D5C6A484"/>
    <w:lvl w:ilvl="0" w:tplc="7334EDF0">
      <w:start w:val="1"/>
      <w:numFmt w:val="bullet"/>
      <w:lvlText w:val="-"/>
      <w:lvlJc w:val="left"/>
      <w:pPr>
        <w:tabs>
          <w:tab w:val="num" w:pos="454"/>
        </w:tabs>
        <w:ind w:left="454" w:hanging="454"/>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3F7FFA"/>
    <w:multiLevelType w:val="hybridMultilevel"/>
    <w:tmpl w:val="E7C65298"/>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F702B"/>
    <w:multiLevelType w:val="hybridMultilevel"/>
    <w:tmpl w:val="A340722C"/>
    <w:lvl w:ilvl="0" w:tplc="DE062B2C">
      <w:start w:val="4"/>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15:restartNumberingAfterBreak="0">
    <w:nsid w:val="63EA498D"/>
    <w:multiLevelType w:val="multilevel"/>
    <w:tmpl w:val="D46E4124"/>
    <w:lvl w:ilvl="0">
      <w:start w:val="4"/>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4" w15:restartNumberingAfterBreak="0">
    <w:nsid w:val="67963A6C"/>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3"/>
  </w:num>
  <w:num w:numId="5">
    <w:abstractNumId w:val="5"/>
  </w:num>
  <w:num w:numId="6">
    <w:abstractNumId w:val="10"/>
  </w:num>
  <w:num w:numId="7">
    <w:abstractNumId w:val="11"/>
  </w:num>
  <w:num w:numId="8">
    <w:abstractNumId w:val="4"/>
  </w:num>
  <w:num w:numId="9">
    <w:abstractNumId w:val="8"/>
  </w:num>
  <w:num w:numId="10">
    <w:abstractNumId w:val="7"/>
  </w:num>
  <w:num w:numId="11">
    <w:abstractNumId w:val="0"/>
    <w:lvlOverride w:ilvl="0">
      <w:lvl w:ilvl="0">
        <w:start w:val="1"/>
        <w:numFmt w:val="bullet"/>
        <w:lvlText w:val="-"/>
        <w:legacy w:legacy="1" w:legacySpace="0" w:legacyIndent="360"/>
        <w:lvlJc w:val="left"/>
        <w:pPr>
          <w:ind w:left="360" w:hanging="360"/>
        </w:pPr>
      </w:lvl>
    </w:lvlOverride>
  </w:num>
  <w:num w:numId="12">
    <w:abstractNumId w:val="3"/>
  </w:num>
  <w:num w:numId="13">
    <w:abstractNumId w:val="15"/>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1"/>
  </w:num>
  <w:num w:numId="17">
    <w:abstractNumId w:val="12"/>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C9"/>
    <w:rsid w:val="00016763"/>
    <w:rsid w:val="000575C6"/>
    <w:rsid w:val="00066BDF"/>
    <w:rsid w:val="00067349"/>
    <w:rsid w:val="00090FF6"/>
    <w:rsid w:val="000B4897"/>
    <w:rsid w:val="000C0A5E"/>
    <w:rsid w:val="000E0785"/>
    <w:rsid w:val="000E18C6"/>
    <w:rsid w:val="000E2E7B"/>
    <w:rsid w:val="00106DB7"/>
    <w:rsid w:val="00133236"/>
    <w:rsid w:val="001A1941"/>
    <w:rsid w:val="001B4FA5"/>
    <w:rsid w:val="001E4DCA"/>
    <w:rsid w:val="001F462B"/>
    <w:rsid w:val="002462AE"/>
    <w:rsid w:val="00284E00"/>
    <w:rsid w:val="002B5313"/>
    <w:rsid w:val="002E4EA0"/>
    <w:rsid w:val="002E64C9"/>
    <w:rsid w:val="00302CB1"/>
    <w:rsid w:val="00345369"/>
    <w:rsid w:val="003A23BB"/>
    <w:rsid w:val="0042226B"/>
    <w:rsid w:val="004258C1"/>
    <w:rsid w:val="00457436"/>
    <w:rsid w:val="004B0CFC"/>
    <w:rsid w:val="004B6098"/>
    <w:rsid w:val="004C0629"/>
    <w:rsid w:val="004F66AF"/>
    <w:rsid w:val="00507211"/>
    <w:rsid w:val="005074A7"/>
    <w:rsid w:val="00514078"/>
    <w:rsid w:val="005362D4"/>
    <w:rsid w:val="0055306C"/>
    <w:rsid w:val="005A1193"/>
    <w:rsid w:val="005A3DDD"/>
    <w:rsid w:val="00607A0B"/>
    <w:rsid w:val="00664008"/>
    <w:rsid w:val="006C0099"/>
    <w:rsid w:val="006D1096"/>
    <w:rsid w:val="006D7238"/>
    <w:rsid w:val="006F61D9"/>
    <w:rsid w:val="006F7CCE"/>
    <w:rsid w:val="0072617E"/>
    <w:rsid w:val="007330E8"/>
    <w:rsid w:val="007457E0"/>
    <w:rsid w:val="00752D3A"/>
    <w:rsid w:val="00756119"/>
    <w:rsid w:val="00790BDC"/>
    <w:rsid w:val="00796E39"/>
    <w:rsid w:val="007B2A38"/>
    <w:rsid w:val="007C041E"/>
    <w:rsid w:val="007C6993"/>
    <w:rsid w:val="007D333C"/>
    <w:rsid w:val="00802984"/>
    <w:rsid w:val="008048A3"/>
    <w:rsid w:val="008127A6"/>
    <w:rsid w:val="00813E89"/>
    <w:rsid w:val="0085281A"/>
    <w:rsid w:val="0089436D"/>
    <w:rsid w:val="0090241D"/>
    <w:rsid w:val="009855DF"/>
    <w:rsid w:val="009875BF"/>
    <w:rsid w:val="00994DF0"/>
    <w:rsid w:val="00A26647"/>
    <w:rsid w:val="00A941ED"/>
    <w:rsid w:val="00AA4C9B"/>
    <w:rsid w:val="00AF7C34"/>
    <w:rsid w:val="00B24090"/>
    <w:rsid w:val="00B4328D"/>
    <w:rsid w:val="00B510DC"/>
    <w:rsid w:val="00B81FC4"/>
    <w:rsid w:val="00BB06D2"/>
    <w:rsid w:val="00BB2DB9"/>
    <w:rsid w:val="00BD4588"/>
    <w:rsid w:val="00BF5BAC"/>
    <w:rsid w:val="00C020EF"/>
    <w:rsid w:val="00C92401"/>
    <w:rsid w:val="00CC54D2"/>
    <w:rsid w:val="00D06FFB"/>
    <w:rsid w:val="00D14635"/>
    <w:rsid w:val="00D47CE5"/>
    <w:rsid w:val="00D50CC3"/>
    <w:rsid w:val="00D55F00"/>
    <w:rsid w:val="00E032C4"/>
    <w:rsid w:val="00EA7B64"/>
    <w:rsid w:val="00EF39B2"/>
    <w:rsid w:val="00F04A55"/>
    <w:rsid w:val="00F1123E"/>
    <w:rsid w:val="00F269C1"/>
    <w:rsid w:val="00F413C9"/>
    <w:rsid w:val="00F71C66"/>
    <w:rsid w:val="00F81967"/>
    <w:rsid w:val="00F874B4"/>
    <w:rsid w:val="00F91D10"/>
    <w:rsid w:val="00F940B3"/>
    <w:rsid w:val="00FB4DC2"/>
    <w:rsid w:val="00FC1275"/>
    <w:rsid w:val="00FE3D93"/>
    <w:rsid w:val="00FE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CCE2A7"/>
  <w15:chartTrackingRefBased/>
  <w15:docId w15:val="{8BD0A3BC-EB44-4A39-93DB-992C09A2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54D2"/>
    <w:pPr>
      <w:spacing w:after="0" w:line="240" w:lineRule="auto"/>
    </w:pPr>
    <w:rPr>
      <w:rFonts w:ascii="Times New Roman" w:eastAsia="Times New Roman" w:hAnsi="Times New Roman" w:cs="Times New Roman"/>
      <w:sz w:val="24"/>
      <w:szCs w:val="24"/>
      <w:lang w:val="pl-PL" w:eastAsia="pl-PL"/>
    </w:rPr>
  </w:style>
  <w:style w:type="paragraph" w:styleId="Antrat1">
    <w:name w:val="heading 1"/>
    <w:basedOn w:val="prastasis"/>
    <w:next w:val="prastasis"/>
    <w:link w:val="Antrat1Diagrama"/>
    <w:uiPriority w:val="99"/>
    <w:qFormat/>
    <w:rsid w:val="00CC54D2"/>
    <w:pPr>
      <w:keepNext/>
      <w:spacing w:line="360" w:lineRule="auto"/>
      <w:outlineLvl w:val="0"/>
    </w:pPr>
    <w:rPr>
      <w:rFonts w:ascii="Cambria" w:hAnsi="Cambria"/>
      <w:b/>
      <w:color w:val="365F91"/>
      <w:sz w:val="28"/>
      <w:szCs w:val="20"/>
    </w:rPr>
  </w:style>
  <w:style w:type="paragraph" w:styleId="Antrat2">
    <w:name w:val="heading 2"/>
    <w:basedOn w:val="prastasis"/>
    <w:next w:val="prastasis"/>
    <w:link w:val="Antrat2Diagrama"/>
    <w:uiPriority w:val="99"/>
    <w:qFormat/>
    <w:rsid w:val="00CC54D2"/>
    <w:pPr>
      <w:keepNext/>
      <w:spacing w:line="360" w:lineRule="auto"/>
      <w:jc w:val="both"/>
      <w:outlineLvl w:val="1"/>
    </w:pPr>
    <w:rPr>
      <w:rFonts w:ascii="Cambria" w:hAnsi="Cambria"/>
      <w:b/>
      <w:color w:val="4F81BD"/>
      <w:sz w:val="26"/>
      <w:szCs w:val="20"/>
    </w:rPr>
  </w:style>
  <w:style w:type="paragraph" w:styleId="Antrat3">
    <w:name w:val="heading 3"/>
    <w:basedOn w:val="prastasis"/>
    <w:next w:val="prastasis"/>
    <w:link w:val="Antrat3Diagrama"/>
    <w:semiHidden/>
    <w:unhideWhenUsed/>
    <w:qFormat/>
    <w:rsid w:val="00CC54D2"/>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semiHidden/>
    <w:unhideWhenUsed/>
    <w:qFormat/>
    <w:rsid w:val="00CC54D2"/>
    <w:pPr>
      <w:keepNext/>
      <w:keepLines/>
      <w:spacing w:before="200"/>
      <w:outlineLvl w:val="3"/>
    </w:pPr>
    <w:rPr>
      <w:rFonts w:asciiTheme="majorHAnsi" w:eastAsiaTheme="majorEastAsia" w:hAnsiTheme="majorHAnsi" w:cstheme="majorBidi"/>
      <w:b/>
      <w:bCs/>
      <w:i/>
      <w:iCs/>
      <w:color w:val="4472C4" w:themeColor="accent1"/>
    </w:rPr>
  </w:style>
  <w:style w:type="paragraph" w:styleId="Antrat6">
    <w:name w:val="heading 6"/>
    <w:basedOn w:val="prastasis"/>
    <w:next w:val="prastasis"/>
    <w:link w:val="Antrat6Diagrama"/>
    <w:uiPriority w:val="99"/>
    <w:qFormat/>
    <w:rsid w:val="00CC54D2"/>
    <w:pPr>
      <w:keepNext/>
      <w:spacing w:before="120" w:line="360" w:lineRule="auto"/>
      <w:jc w:val="both"/>
      <w:outlineLvl w:val="5"/>
    </w:pPr>
    <w:rPr>
      <w:rFonts w:ascii="Cambria" w:hAnsi="Cambria"/>
      <w:i/>
      <w:color w:val="243F6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C54D2"/>
    <w:rPr>
      <w:rFonts w:ascii="Cambria" w:eastAsia="Times New Roman" w:hAnsi="Cambria" w:cs="Times New Roman"/>
      <w:b/>
      <w:color w:val="365F91"/>
      <w:sz w:val="28"/>
      <w:szCs w:val="20"/>
      <w:lang w:val="pl-PL" w:eastAsia="pl-PL"/>
    </w:rPr>
  </w:style>
  <w:style w:type="character" w:customStyle="1" w:styleId="Antrat2Diagrama">
    <w:name w:val="Antraštė 2 Diagrama"/>
    <w:basedOn w:val="Numatytasispastraiposriftas"/>
    <w:link w:val="Antrat2"/>
    <w:uiPriority w:val="99"/>
    <w:rsid w:val="00CC54D2"/>
    <w:rPr>
      <w:rFonts w:ascii="Cambria" w:eastAsia="Times New Roman" w:hAnsi="Cambria" w:cs="Times New Roman"/>
      <w:b/>
      <w:color w:val="4F81BD"/>
      <w:sz w:val="26"/>
      <w:szCs w:val="20"/>
      <w:lang w:val="pl-PL" w:eastAsia="pl-PL"/>
    </w:rPr>
  </w:style>
  <w:style w:type="character" w:customStyle="1" w:styleId="Antrat3Diagrama">
    <w:name w:val="Antraštė 3 Diagrama"/>
    <w:basedOn w:val="Numatytasispastraiposriftas"/>
    <w:link w:val="Antrat3"/>
    <w:semiHidden/>
    <w:rsid w:val="00CC54D2"/>
    <w:rPr>
      <w:rFonts w:asciiTheme="majorHAnsi" w:eastAsiaTheme="majorEastAsia" w:hAnsiTheme="majorHAnsi" w:cstheme="majorBidi"/>
      <w:b/>
      <w:bCs/>
      <w:color w:val="4472C4" w:themeColor="accent1"/>
      <w:sz w:val="24"/>
      <w:szCs w:val="24"/>
      <w:lang w:val="pl-PL" w:eastAsia="pl-PL"/>
    </w:rPr>
  </w:style>
  <w:style w:type="character" w:customStyle="1" w:styleId="Antrat4Diagrama">
    <w:name w:val="Antraštė 4 Diagrama"/>
    <w:basedOn w:val="Numatytasispastraiposriftas"/>
    <w:link w:val="Antrat4"/>
    <w:semiHidden/>
    <w:rsid w:val="00CC54D2"/>
    <w:rPr>
      <w:rFonts w:asciiTheme="majorHAnsi" w:eastAsiaTheme="majorEastAsia" w:hAnsiTheme="majorHAnsi" w:cstheme="majorBidi"/>
      <w:b/>
      <w:bCs/>
      <w:i/>
      <w:iCs/>
      <w:color w:val="4472C4" w:themeColor="accent1"/>
      <w:sz w:val="24"/>
      <w:szCs w:val="24"/>
      <w:lang w:val="pl-PL" w:eastAsia="pl-PL"/>
    </w:rPr>
  </w:style>
  <w:style w:type="character" w:customStyle="1" w:styleId="Antrat6Diagrama">
    <w:name w:val="Antraštė 6 Diagrama"/>
    <w:basedOn w:val="Numatytasispastraiposriftas"/>
    <w:link w:val="Antrat6"/>
    <w:uiPriority w:val="99"/>
    <w:rsid w:val="00CC54D2"/>
    <w:rPr>
      <w:rFonts w:ascii="Cambria" w:eastAsia="Times New Roman" w:hAnsi="Cambria" w:cs="Times New Roman"/>
      <w:i/>
      <w:color w:val="243F60"/>
      <w:sz w:val="24"/>
      <w:szCs w:val="20"/>
      <w:lang w:val="pl-PL" w:eastAsia="pl-PL"/>
    </w:rPr>
  </w:style>
  <w:style w:type="paragraph" w:styleId="Pagrindinistekstas">
    <w:name w:val="Body Text"/>
    <w:basedOn w:val="prastasis"/>
    <w:link w:val="PagrindinistekstasDiagrama"/>
    <w:uiPriority w:val="99"/>
    <w:rsid w:val="00CC54D2"/>
    <w:pPr>
      <w:spacing w:before="120" w:line="360" w:lineRule="auto"/>
      <w:jc w:val="both"/>
    </w:pPr>
    <w:rPr>
      <w:szCs w:val="20"/>
    </w:rPr>
  </w:style>
  <w:style w:type="character" w:customStyle="1" w:styleId="PagrindinistekstasDiagrama">
    <w:name w:val="Pagrindinis tekstas Diagrama"/>
    <w:basedOn w:val="Numatytasispastraiposriftas"/>
    <w:link w:val="Pagrindinistekstas"/>
    <w:uiPriority w:val="99"/>
    <w:rsid w:val="00CC54D2"/>
    <w:rPr>
      <w:rFonts w:ascii="Times New Roman" w:eastAsia="Times New Roman" w:hAnsi="Times New Roman" w:cs="Times New Roman"/>
      <w:sz w:val="24"/>
      <w:szCs w:val="20"/>
      <w:lang w:val="pl-PL" w:eastAsia="pl-PL"/>
    </w:rPr>
  </w:style>
  <w:style w:type="paragraph" w:styleId="Pagrindinistekstas2">
    <w:name w:val="Body Text 2"/>
    <w:basedOn w:val="prastasis"/>
    <w:link w:val="Pagrindinistekstas2Diagrama"/>
    <w:uiPriority w:val="99"/>
    <w:rsid w:val="00CC54D2"/>
    <w:pPr>
      <w:spacing w:line="360" w:lineRule="auto"/>
    </w:pPr>
    <w:rPr>
      <w:szCs w:val="20"/>
    </w:rPr>
  </w:style>
  <w:style w:type="character" w:customStyle="1" w:styleId="Pagrindinistekstas2Diagrama">
    <w:name w:val="Pagrindinis tekstas 2 Diagrama"/>
    <w:basedOn w:val="Numatytasispastraiposriftas"/>
    <w:link w:val="Pagrindinistekstas2"/>
    <w:uiPriority w:val="99"/>
    <w:rsid w:val="00CC54D2"/>
    <w:rPr>
      <w:rFonts w:ascii="Times New Roman" w:eastAsia="Times New Roman" w:hAnsi="Times New Roman" w:cs="Times New Roman"/>
      <w:sz w:val="24"/>
      <w:szCs w:val="20"/>
      <w:lang w:val="pl-PL" w:eastAsia="pl-PL"/>
    </w:rPr>
  </w:style>
  <w:style w:type="paragraph" w:styleId="Pagrindinistekstas3">
    <w:name w:val="Body Text 3"/>
    <w:basedOn w:val="prastasis"/>
    <w:link w:val="Pagrindinistekstas3Diagrama"/>
    <w:uiPriority w:val="99"/>
    <w:rsid w:val="00CC54D2"/>
    <w:pPr>
      <w:spacing w:before="120" w:line="360" w:lineRule="auto"/>
    </w:pPr>
    <w:rPr>
      <w:sz w:val="16"/>
      <w:szCs w:val="20"/>
    </w:rPr>
  </w:style>
  <w:style w:type="character" w:customStyle="1" w:styleId="Pagrindinistekstas3Diagrama">
    <w:name w:val="Pagrindinis tekstas 3 Diagrama"/>
    <w:basedOn w:val="Numatytasispastraiposriftas"/>
    <w:link w:val="Pagrindinistekstas3"/>
    <w:uiPriority w:val="99"/>
    <w:rsid w:val="00CC54D2"/>
    <w:rPr>
      <w:rFonts w:ascii="Times New Roman" w:eastAsia="Times New Roman" w:hAnsi="Times New Roman" w:cs="Times New Roman"/>
      <w:sz w:val="16"/>
      <w:szCs w:val="20"/>
      <w:lang w:val="pl-PL" w:eastAsia="pl-PL"/>
    </w:rPr>
  </w:style>
  <w:style w:type="paragraph" w:styleId="Pavadinimas">
    <w:name w:val="Title"/>
    <w:basedOn w:val="prastasis"/>
    <w:link w:val="PavadinimasDiagrama"/>
    <w:uiPriority w:val="99"/>
    <w:qFormat/>
    <w:rsid w:val="00CC54D2"/>
    <w:pPr>
      <w:spacing w:line="360" w:lineRule="auto"/>
      <w:jc w:val="center"/>
    </w:pPr>
    <w:rPr>
      <w:rFonts w:ascii="Cambria" w:hAnsi="Cambria"/>
      <w:color w:val="17365D"/>
      <w:spacing w:val="5"/>
      <w:kern w:val="28"/>
      <w:sz w:val="52"/>
      <w:szCs w:val="20"/>
    </w:rPr>
  </w:style>
  <w:style w:type="character" w:customStyle="1" w:styleId="PavadinimasDiagrama">
    <w:name w:val="Pavadinimas Diagrama"/>
    <w:basedOn w:val="Numatytasispastraiposriftas"/>
    <w:link w:val="Pavadinimas"/>
    <w:uiPriority w:val="99"/>
    <w:rsid w:val="00CC54D2"/>
    <w:rPr>
      <w:rFonts w:ascii="Cambria" w:eastAsia="Times New Roman" w:hAnsi="Cambria" w:cs="Times New Roman"/>
      <w:color w:val="17365D"/>
      <w:spacing w:val="5"/>
      <w:kern w:val="28"/>
      <w:sz w:val="52"/>
      <w:szCs w:val="20"/>
      <w:lang w:val="pl-PL" w:eastAsia="pl-PL"/>
    </w:rPr>
  </w:style>
  <w:style w:type="paragraph" w:styleId="Antrats">
    <w:name w:val="header"/>
    <w:basedOn w:val="prastasis"/>
    <w:link w:val="AntratsDiagrama"/>
    <w:uiPriority w:val="99"/>
    <w:rsid w:val="00CC54D2"/>
    <w:pPr>
      <w:tabs>
        <w:tab w:val="center" w:pos="4536"/>
        <w:tab w:val="right" w:pos="9072"/>
      </w:tabs>
    </w:pPr>
    <w:rPr>
      <w:szCs w:val="20"/>
    </w:rPr>
  </w:style>
  <w:style w:type="character" w:customStyle="1" w:styleId="AntratsDiagrama">
    <w:name w:val="Antraštės Diagrama"/>
    <w:basedOn w:val="Numatytasispastraiposriftas"/>
    <w:link w:val="Antrats"/>
    <w:uiPriority w:val="99"/>
    <w:rsid w:val="00CC54D2"/>
    <w:rPr>
      <w:rFonts w:ascii="Times New Roman" w:eastAsia="Times New Roman" w:hAnsi="Times New Roman" w:cs="Times New Roman"/>
      <w:sz w:val="24"/>
      <w:szCs w:val="20"/>
      <w:lang w:val="pl-PL" w:eastAsia="pl-PL"/>
    </w:rPr>
  </w:style>
  <w:style w:type="paragraph" w:styleId="Porat">
    <w:name w:val="footer"/>
    <w:basedOn w:val="prastasis"/>
    <w:link w:val="PoratDiagrama"/>
    <w:uiPriority w:val="99"/>
    <w:rsid w:val="00CC54D2"/>
    <w:pPr>
      <w:tabs>
        <w:tab w:val="center" w:pos="4536"/>
        <w:tab w:val="right" w:pos="9072"/>
      </w:tabs>
    </w:pPr>
    <w:rPr>
      <w:szCs w:val="20"/>
    </w:rPr>
  </w:style>
  <w:style w:type="character" w:customStyle="1" w:styleId="PoratDiagrama">
    <w:name w:val="Poraštė Diagrama"/>
    <w:basedOn w:val="Numatytasispastraiposriftas"/>
    <w:link w:val="Porat"/>
    <w:uiPriority w:val="99"/>
    <w:rsid w:val="00CC54D2"/>
    <w:rPr>
      <w:rFonts w:ascii="Times New Roman" w:eastAsia="Times New Roman" w:hAnsi="Times New Roman" w:cs="Times New Roman"/>
      <w:sz w:val="24"/>
      <w:szCs w:val="20"/>
      <w:lang w:val="pl-PL" w:eastAsia="pl-PL"/>
    </w:rPr>
  </w:style>
  <w:style w:type="character" w:styleId="Puslapionumeris">
    <w:name w:val="page number"/>
    <w:uiPriority w:val="99"/>
    <w:rsid w:val="00CC54D2"/>
    <w:rPr>
      <w:rFonts w:cs="Times New Roman"/>
    </w:rPr>
  </w:style>
  <w:style w:type="paragraph" w:styleId="Paantrat">
    <w:name w:val="Subtitle"/>
    <w:basedOn w:val="prastasis"/>
    <w:link w:val="PaantratDiagrama"/>
    <w:uiPriority w:val="99"/>
    <w:qFormat/>
    <w:rsid w:val="00CC54D2"/>
    <w:pPr>
      <w:spacing w:line="360" w:lineRule="auto"/>
      <w:jc w:val="center"/>
    </w:pPr>
    <w:rPr>
      <w:rFonts w:ascii="Cambria" w:hAnsi="Cambria"/>
      <w:i/>
      <w:color w:val="4F81BD"/>
      <w:spacing w:val="15"/>
      <w:szCs w:val="20"/>
    </w:rPr>
  </w:style>
  <w:style w:type="character" w:customStyle="1" w:styleId="PaantratDiagrama">
    <w:name w:val="Paantraštė Diagrama"/>
    <w:basedOn w:val="Numatytasispastraiposriftas"/>
    <w:link w:val="Paantrat"/>
    <w:uiPriority w:val="99"/>
    <w:rsid w:val="00CC54D2"/>
    <w:rPr>
      <w:rFonts w:ascii="Cambria" w:eastAsia="Times New Roman" w:hAnsi="Cambria" w:cs="Times New Roman"/>
      <w:i/>
      <w:color w:val="4F81BD"/>
      <w:spacing w:val="15"/>
      <w:sz w:val="24"/>
      <w:szCs w:val="20"/>
      <w:lang w:val="pl-PL" w:eastAsia="pl-PL"/>
    </w:rPr>
  </w:style>
  <w:style w:type="paragraph" w:styleId="Debesliotekstas">
    <w:name w:val="Balloon Text"/>
    <w:basedOn w:val="prastasis"/>
    <w:link w:val="DebesliotekstasDiagrama"/>
    <w:uiPriority w:val="99"/>
    <w:semiHidden/>
    <w:rsid w:val="00CC54D2"/>
    <w:rPr>
      <w:sz w:val="16"/>
      <w:szCs w:val="20"/>
    </w:rPr>
  </w:style>
  <w:style w:type="character" w:customStyle="1" w:styleId="DebesliotekstasDiagrama">
    <w:name w:val="Debesėlio tekstas Diagrama"/>
    <w:basedOn w:val="Numatytasispastraiposriftas"/>
    <w:link w:val="Debesliotekstas"/>
    <w:uiPriority w:val="99"/>
    <w:semiHidden/>
    <w:rsid w:val="00CC54D2"/>
    <w:rPr>
      <w:rFonts w:ascii="Times New Roman" w:eastAsia="Times New Roman" w:hAnsi="Times New Roman" w:cs="Times New Roman"/>
      <w:sz w:val="16"/>
      <w:szCs w:val="20"/>
      <w:lang w:val="pl-PL" w:eastAsia="pl-PL"/>
    </w:rPr>
  </w:style>
  <w:style w:type="paragraph" w:customStyle="1" w:styleId="FR2">
    <w:name w:val="FR2"/>
    <w:uiPriority w:val="99"/>
    <w:rsid w:val="00CC54D2"/>
    <w:pPr>
      <w:widowControl w:val="0"/>
      <w:autoSpaceDE w:val="0"/>
      <w:autoSpaceDN w:val="0"/>
      <w:adjustRightInd w:val="0"/>
      <w:spacing w:after="0" w:line="240" w:lineRule="auto"/>
    </w:pPr>
    <w:rPr>
      <w:rFonts w:ascii="Arial" w:eastAsia="Times New Roman" w:hAnsi="Arial" w:cs="Times New Roman"/>
      <w:i/>
      <w:iCs/>
      <w:sz w:val="24"/>
      <w:szCs w:val="24"/>
      <w:lang w:val="pl-PL" w:eastAsia="pl-PL"/>
    </w:rPr>
  </w:style>
  <w:style w:type="character" w:styleId="Komentaronuoroda">
    <w:name w:val="annotation reference"/>
    <w:uiPriority w:val="99"/>
    <w:semiHidden/>
    <w:rsid w:val="00CC54D2"/>
    <w:rPr>
      <w:rFonts w:cs="Times New Roman"/>
      <w:sz w:val="16"/>
    </w:rPr>
  </w:style>
  <w:style w:type="paragraph" w:styleId="Komentarotekstas">
    <w:name w:val="annotation text"/>
    <w:basedOn w:val="prastasis"/>
    <w:link w:val="KomentarotekstasDiagrama"/>
    <w:uiPriority w:val="99"/>
    <w:semiHidden/>
    <w:rsid w:val="00CC54D2"/>
    <w:rPr>
      <w:sz w:val="20"/>
      <w:szCs w:val="20"/>
    </w:rPr>
  </w:style>
  <w:style w:type="character" w:customStyle="1" w:styleId="KomentarotekstasDiagrama">
    <w:name w:val="Komentaro tekstas Diagrama"/>
    <w:basedOn w:val="Numatytasispastraiposriftas"/>
    <w:link w:val="Komentarotekstas"/>
    <w:uiPriority w:val="99"/>
    <w:semiHidden/>
    <w:rsid w:val="00CC54D2"/>
    <w:rPr>
      <w:rFonts w:ascii="Times New Roman" w:eastAsia="Times New Roman" w:hAnsi="Times New Roman" w:cs="Times New Roman"/>
      <w:sz w:val="20"/>
      <w:szCs w:val="20"/>
      <w:lang w:val="pl-PL" w:eastAsia="pl-PL"/>
    </w:rPr>
  </w:style>
  <w:style w:type="paragraph" w:styleId="Komentarotema">
    <w:name w:val="annotation subject"/>
    <w:basedOn w:val="Komentarotekstas"/>
    <w:next w:val="Komentarotekstas"/>
    <w:link w:val="KomentarotemaDiagrama"/>
    <w:uiPriority w:val="99"/>
    <w:semiHidden/>
    <w:rsid w:val="00CC54D2"/>
    <w:rPr>
      <w:b/>
    </w:rPr>
  </w:style>
  <w:style w:type="character" w:customStyle="1" w:styleId="KomentarotemaDiagrama">
    <w:name w:val="Komentaro tema Diagrama"/>
    <w:basedOn w:val="KomentarotekstasDiagrama"/>
    <w:link w:val="Komentarotema"/>
    <w:uiPriority w:val="99"/>
    <w:semiHidden/>
    <w:rsid w:val="00CC54D2"/>
    <w:rPr>
      <w:rFonts w:ascii="Times New Roman" w:eastAsia="Times New Roman" w:hAnsi="Times New Roman" w:cs="Times New Roman"/>
      <w:b/>
      <w:sz w:val="20"/>
      <w:szCs w:val="20"/>
      <w:lang w:val="pl-PL" w:eastAsia="pl-PL"/>
    </w:rPr>
  </w:style>
  <w:style w:type="paragraph" w:styleId="Pataisymai">
    <w:name w:val="Revision"/>
    <w:hidden/>
    <w:uiPriority w:val="99"/>
    <w:semiHidden/>
    <w:rsid w:val="00CC54D2"/>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CC54D2"/>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Sraopastraipa">
    <w:name w:val="List Paragraph"/>
    <w:basedOn w:val="prastasis"/>
    <w:uiPriority w:val="99"/>
    <w:qFormat/>
    <w:rsid w:val="00CC54D2"/>
    <w:pPr>
      <w:ind w:left="720"/>
      <w:contextualSpacing/>
    </w:pPr>
  </w:style>
  <w:style w:type="paragraph" w:customStyle="1" w:styleId="eCTD-narrative-Text">
    <w:name w:val="eCTD-narrative-Text"/>
    <w:uiPriority w:val="99"/>
    <w:rsid w:val="00CC54D2"/>
    <w:pPr>
      <w:spacing w:before="120" w:after="120" w:line="240" w:lineRule="auto"/>
      <w:jc w:val="both"/>
    </w:pPr>
    <w:rPr>
      <w:rFonts w:ascii="Times New Roman" w:eastAsia="Times New Roman" w:hAnsi="Times New Roman" w:cs="Times New Roman"/>
      <w:sz w:val="24"/>
      <w:szCs w:val="24"/>
      <w:lang w:val="en-GB" w:eastAsia="de-DE"/>
    </w:rPr>
  </w:style>
  <w:style w:type="character" w:styleId="Hipersaitas">
    <w:name w:val="Hyperlink"/>
    <w:uiPriority w:val="99"/>
    <w:rsid w:val="00CC54D2"/>
    <w:rPr>
      <w:color w:val="0000FF"/>
      <w:u w:val="single"/>
    </w:rPr>
  </w:style>
  <w:style w:type="paragraph" w:styleId="Dokumentostruktra">
    <w:name w:val="Document Map"/>
    <w:basedOn w:val="prastasis"/>
    <w:link w:val="DokumentostruktraDiagrama"/>
    <w:uiPriority w:val="99"/>
    <w:semiHidden/>
    <w:unhideWhenUsed/>
    <w:rsid w:val="00CC54D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CC54D2"/>
    <w:rPr>
      <w:rFonts w:ascii="Tahoma" w:eastAsia="Times New Roman" w:hAnsi="Tahoma" w:cs="Tahoma"/>
      <w:sz w:val="16"/>
      <w:szCs w:val="16"/>
      <w:lang w:val="pl-PL" w:eastAsia="pl-PL"/>
    </w:rPr>
  </w:style>
  <w:style w:type="table" w:styleId="Lentelstinklelis">
    <w:name w:val="Table Grid"/>
    <w:basedOn w:val="prastojilentel"/>
    <w:rsid w:val="00CC54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CC54D2"/>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CC54D2"/>
    <w:rPr>
      <w:rFonts w:ascii="Courier New" w:eastAsia="SimSun" w:hAnsi="Courier New" w:cs="Times New Roman"/>
      <w:sz w:val="20"/>
      <w:szCs w:val="20"/>
    </w:rPr>
  </w:style>
  <w:style w:type="character" w:customStyle="1" w:styleId="BTEMEASMCADiagrama">
    <w:name w:val="BT EMEA_SMCA Diagrama"/>
    <w:basedOn w:val="Numatytasispastraiposriftas"/>
    <w:link w:val="BTEMEASMCA"/>
    <w:locked/>
    <w:rsid w:val="00CC54D2"/>
    <w:rPr>
      <w:noProof/>
    </w:rPr>
  </w:style>
  <w:style w:type="paragraph" w:customStyle="1" w:styleId="BTEMEASMCA">
    <w:name w:val="BT EMEA_SMCA"/>
    <w:basedOn w:val="prastasis"/>
    <w:link w:val="BTEMEASMCADiagrama"/>
    <w:autoRedefine/>
    <w:rsid w:val="00CC54D2"/>
    <w:rPr>
      <w:rFonts w:asciiTheme="minorHAnsi" w:eastAsiaTheme="minorHAnsi" w:hAnsiTheme="minorHAnsi" w:cstheme="minorBid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9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4A1C-88D5-43D0-A1B8-C6EBB814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21402</Words>
  <Characters>12200</Characters>
  <Application>Microsoft Office Word</Application>
  <DocSecurity>4</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2025-06-26T07:27:00Z</dcterms:created>
  <dcterms:modified xsi:type="dcterms:W3CDTF">2025-06-26T07:27:00Z</dcterms:modified>
</cp:coreProperties>
</file>