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FCFB" w14:textId="77777777" w:rsidR="001A29C4" w:rsidRPr="006C7C70" w:rsidRDefault="001A29C4" w:rsidP="00C42FBE">
      <w:pPr>
        <w:spacing w:line="240" w:lineRule="auto"/>
      </w:pPr>
    </w:p>
    <w:p w14:paraId="7ED1F8D4" w14:textId="77777777" w:rsidR="001A29C4" w:rsidRPr="006C7C70" w:rsidRDefault="001A29C4" w:rsidP="00C42FBE">
      <w:pPr>
        <w:spacing w:line="240" w:lineRule="auto"/>
      </w:pPr>
    </w:p>
    <w:p w14:paraId="5843E070" w14:textId="77777777" w:rsidR="001A29C4" w:rsidRPr="006C7C70" w:rsidRDefault="001A29C4" w:rsidP="00C42FBE">
      <w:pPr>
        <w:spacing w:line="240" w:lineRule="auto"/>
      </w:pPr>
    </w:p>
    <w:p w14:paraId="3F06199B" w14:textId="77777777" w:rsidR="001A29C4" w:rsidRPr="006C7C70" w:rsidRDefault="001A29C4" w:rsidP="00C42FBE">
      <w:pPr>
        <w:spacing w:line="240" w:lineRule="auto"/>
      </w:pPr>
    </w:p>
    <w:p w14:paraId="68111EE1" w14:textId="77777777" w:rsidR="001A29C4" w:rsidRPr="006C7C70" w:rsidRDefault="001A29C4" w:rsidP="00C42FBE">
      <w:pPr>
        <w:spacing w:line="240" w:lineRule="auto"/>
      </w:pPr>
    </w:p>
    <w:p w14:paraId="73DA9A31" w14:textId="77777777" w:rsidR="001A29C4" w:rsidRPr="006C7C70" w:rsidRDefault="001A29C4" w:rsidP="00C42FBE">
      <w:pPr>
        <w:spacing w:line="240" w:lineRule="auto"/>
      </w:pPr>
    </w:p>
    <w:p w14:paraId="245A3EB1" w14:textId="77777777" w:rsidR="001A29C4" w:rsidRPr="006C7C70" w:rsidRDefault="001A29C4" w:rsidP="00C42FBE">
      <w:pPr>
        <w:spacing w:line="240" w:lineRule="auto"/>
      </w:pPr>
    </w:p>
    <w:p w14:paraId="3523CD90" w14:textId="77777777" w:rsidR="001A29C4" w:rsidRPr="006C7C70" w:rsidRDefault="001A29C4" w:rsidP="00C42FBE">
      <w:pPr>
        <w:spacing w:line="240" w:lineRule="auto"/>
      </w:pPr>
    </w:p>
    <w:p w14:paraId="3991EF2B" w14:textId="77777777" w:rsidR="001A29C4" w:rsidRPr="006C7C70" w:rsidRDefault="001A29C4" w:rsidP="00C42FBE">
      <w:pPr>
        <w:spacing w:line="240" w:lineRule="auto"/>
      </w:pPr>
    </w:p>
    <w:p w14:paraId="2E912701" w14:textId="77777777" w:rsidR="001A29C4" w:rsidRPr="006C7C70" w:rsidRDefault="001A29C4" w:rsidP="00C42FBE">
      <w:pPr>
        <w:spacing w:line="240" w:lineRule="auto"/>
      </w:pPr>
    </w:p>
    <w:p w14:paraId="119217CD" w14:textId="77777777" w:rsidR="001A29C4" w:rsidRPr="006C7C70" w:rsidRDefault="001A29C4" w:rsidP="00C42FBE">
      <w:pPr>
        <w:spacing w:line="240" w:lineRule="auto"/>
      </w:pPr>
    </w:p>
    <w:p w14:paraId="2CA7BD0F" w14:textId="77777777" w:rsidR="001A29C4" w:rsidRPr="006C7C70" w:rsidRDefault="001A29C4" w:rsidP="00C42FBE">
      <w:pPr>
        <w:spacing w:line="240" w:lineRule="auto"/>
      </w:pPr>
    </w:p>
    <w:p w14:paraId="3A0CBB05" w14:textId="77777777" w:rsidR="001A29C4" w:rsidRPr="006C7C70" w:rsidRDefault="001A29C4" w:rsidP="00C42FBE">
      <w:pPr>
        <w:spacing w:line="240" w:lineRule="auto"/>
      </w:pPr>
    </w:p>
    <w:p w14:paraId="156F8F1A" w14:textId="77777777" w:rsidR="001A29C4" w:rsidRPr="006C7C70" w:rsidRDefault="001A29C4" w:rsidP="00C42FBE">
      <w:pPr>
        <w:spacing w:line="240" w:lineRule="auto"/>
      </w:pPr>
    </w:p>
    <w:p w14:paraId="73D19B94" w14:textId="77777777" w:rsidR="001A29C4" w:rsidRPr="006C7C70" w:rsidRDefault="001A29C4" w:rsidP="00C42FBE">
      <w:pPr>
        <w:spacing w:line="240" w:lineRule="auto"/>
      </w:pPr>
    </w:p>
    <w:p w14:paraId="4B4A7360" w14:textId="77777777" w:rsidR="001A29C4" w:rsidRPr="006C7C70" w:rsidRDefault="001A29C4" w:rsidP="00C42FBE">
      <w:pPr>
        <w:spacing w:line="240" w:lineRule="auto"/>
      </w:pPr>
    </w:p>
    <w:p w14:paraId="02391866" w14:textId="77777777" w:rsidR="001A29C4" w:rsidRPr="006C7C70" w:rsidRDefault="001A29C4" w:rsidP="00C42FBE">
      <w:pPr>
        <w:spacing w:line="240" w:lineRule="auto"/>
      </w:pPr>
    </w:p>
    <w:p w14:paraId="6369B175" w14:textId="77777777" w:rsidR="001A29C4" w:rsidRPr="006C7C70" w:rsidRDefault="001A29C4" w:rsidP="00C42FBE">
      <w:pPr>
        <w:spacing w:line="240" w:lineRule="auto"/>
      </w:pPr>
    </w:p>
    <w:p w14:paraId="68C9BC61" w14:textId="77777777" w:rsidR="001A29C4" w:rsidRPr="006C7C70" w:rsidRDefault="001A29C4" w:rsidP="00C42FBE">
      <w:pPr>
        <w:spacing w:line="240" w:lineRule="auto"/>
      </w:pPr>
    </w:p>
    <w:p w14:paraId="1E4CD525" w14:textId="77777777" w:rsidR="001A29C4" w:rsidRPr="006C7C70" w:rsidRDefault="001A29C4" w:rsidP="00C42FBE">
      <w:pPr>
        <w:spacing w:line="240" w:lineRule="auto"/>
      </w:pPr>
    </w:p>
    <w:p w14:paraId="0499A23E" w14:textId="77777777" w:rsidR="001A29C4" w:rsidRPr="006C7C70" w:rsidRDefault="001A29C4" w:rsidP="00C42FBE">
      <w:pPr>
        <w:spacing w:line="240" w:lineRule="auto"/>
      </w:pPr>
    </w:p>
    <w:p w14:paraId="14F1E809" w14:textId="77777777" w:rsidR="001A29C4" w:rsidRPr="006C7C70" w:rsidRDefault="001A29C4" w:rsidP="00C42FBE">
      <w:pPr>
        <w:spacing w:line="240" w:lineRule="auto"/>
      </w:pPr>
    </w:p>
    <w:p w14:paraId="1F5F6E00" w14:textId="77777777" w:rsidR="001A29C4" w:rsidRPr="006C7C70" w:rsidRDefault="001A29C4" w:rsidP="00C42FBE">
      <w:pPr>
        <w:spacing w:line="240" w:lineRule="auto"/>
      </w:pPr>
    </w:p>
    <w:p w14:paraId="2B0BA97A" w14:textId="77777777" w:rsidR="001A29C4" w:rsidRPr="006C7C70" w:rsidRDefault="001A29C4" w:rsidP="00B74C36">
      <w:pPr>
        <w:spacing w:line="240" w:lineRule="auto"/>
        <w:jc w:val="center"/>
        <w:rPr>
          <w:b/>
        </w:rPr>
      </w:pPr>
      <w:r w:rsidRPr="006C7C70">
        <w:rPr>
          <w:b/>
        </w:rPr>
        <w:t>I PRIEDAS</w:t>
      </w:r>
    </w:p>
    <w:p w14:paraId="79717EFD" w14:textId="77777777" w:rsidR="001A29C4" w:rsidRPr="006C7C70" w:rsidRDefault="001A29C4" w:rsidP="00C42FBE">
      <w:pPr>
        <w:spacing w:line="240" w:lineRule="auto"/>
      </w:pPr>
    </w:p>
    <w:p w14:paraId="1221AFAB" w14:textId="77777777" w:rsidR="001A29C4" w:rsidRPr="006C7C70" w:rsidRDefault="001A29C4" w:rsidP="00B74C36">
      <w:pPr>
        <w:spacing w:line="240" w:lineRule="auto"/>
        <w:jc w:val="center"/>
        <w:rPr>
          <w:b/>
        </w:rPr>
      </w:pPr>
      <w:r w:rsidRPr="006C7C70">
        <w:rPr>
          <w:b/>
        </w:rPr>
        <w:t>PREPARATO CHARAKTERISTIKŲ SANTRAUKA</w:t>
      </w:r>
    </w:p>
    <w:p w14:paraId="60CFDCD7" w14:textId="5A9F165C" w:rsidR="001A29C4" w:rsidRPr="006C7C70" w:rsidRDefault="001A29C4" w:rsidP="00C072B0">
      <w:pPr>
        <w:pStyle w:val="Antrat1"/>
        <w:rPr>
          <w:b w:val="0"/>
        </w:rPr>
      </w:pPr>
      <w:r w:rsidRPr="006C7C70">
        <w:br w:type="page"/>
      </w:r>
      <w:r w:rsidRPr="006C7C70">
        <w:lastRenderedPageBreak/>
        <w:t>1.</w:t>
      </w:r>
      <w:r w:rsidRPr="006C7C70">
        <w:tab/>
        <w:t>VAISTINIO PREPARATO PAVADINIMAS</w:t>
      </w:r>
    </w:p>
    <w:p w14:paraId="2158055D" w14:textId="77777777" w:rsidR="001A29C4" w:rsidRPr="006C7C70" w:rsidRDefault="001A29C4" w:rsidP="00C42FBE">
      <w:pPr>
        <w:spacing w:line="240" w:lineRule="auto"/>
      </w:pPr>
    </w:p>
    <w:p w14:paraId="48D291C8" w14:textId="77777777" w:rsidR="001A29C4" w:rsidRPr="006C7C70" w:rsidRDefault="001A29C4" w:rsidP="00C42FBE">
      <w:pPr>
        <w:spacing w:line="240" w:lineRule="auto"/>
      </w:pPr>
      <w:proofErr w:type="spellStart"/>
      <w:r w:rsidRPr="006C7C70">
        <w:t>Panzyga</w:t>
      </w:r>
      <w:proofErr w:type="spellEnd"/>
      <w:r w:rsidRPr="006C7C70">
        <w:t xml:space="preserve"> 100 mg/ml infuzinis tirpalas</w:t>
      </w:r>
    </w:p>
    <w:p w14:paraId="512F8D0E" w14:textId="77777777" w:rsidR="001A29C4" w:rsidRPr="006C7C70" w:rsidRDefault="001A29C4" w:rsidP="00C42FBE">
      <w:pPr>
        <w:spacing w:line="240" w:lineRule="auto"/>
      </w:pPr>
    </w:p>
    <w:p w14:paraId="28434567" w14:textId="77777777" w:rsidR="001A29C4" w:rsidRPr="006C7C70" w:rsidRDefault="001A29C4" w:rsidP="00C42FBE">
      <w:pPr>
        <w:spacing w:line="240" w:lineRule="auto"/>
      </w:pPr>
    </w:p>
    <w:p w14:paraId="37CA48CD" w14:textId="77777777" w:rsidR="001A29C4" w:rsidRPr="006C7C70" w:rsidRDefault="001A29C4" w:rsidP="00C072B0">
      <w:pPr>
        <w:pStyle w:val="Antrat1"/>
      </w:pPr>
      <w:r w:rsidRPr="006C7C70">
        <w:t>2.</w:t>
      </w:r>
      <w:r w:rsidRPr="006C7C70">
        <w:tab/>
        <w:t>KOKYBINĖ IR KIEKYBINĖ SUDĖTIS</w:t>
      </w:r>
    </w:p>
    <w:p w14:paraId="6657A5C8" w14:textId="77777777" w:rsidR="001A29C4" w:rsidRPr="006C7C70" w:rsidRDefault="001A29C4" w:rsidP="00C42FBE">
      <w:pPr>
        <w:spacing w:line="240" w:lineRule="auto"/>
      </w:pPr>
    </w:p>
    <w:p w14:paraId="4B7FC42B" w14:textId="77777777" w:rsidR="001A29C4" w:rsidRPr="006C7C70" w:rsidRDefault="001A29C4" w:rsidP="00C42FBE">
      <w:pPr>
        <w:spacing w:line="240" w:lineRule="auto"/>
      </w:pPr>
      <w:r w:rsidRPr="006C7C70">
        <w:t>Žmogaus normalusis imunoglobulinas (</w:t>
      </w:r>
      <w:proofErr w:type="spellStart"/>
      <w:r w:rsidRPr="006C7C70">
        <w:t>i.v</w:t>
      </w:r>
      <w:proofErr w:type="spellEnd"/>
      <w:r w:rsidRPr="006C7C70">
        <w:t xml:space="preserve">. </w:t>
      </w:r>
      <w:proofErr w:type="spellStart"/>
      <w:r w:rsidRPr="006C7C70">
        <w:t>Ig</w:t>
      </w:r>
      <w:proofErr w:type="spellEnd"/>
      <w:r w:rsidRPr="006C7C70">
        <w:t>).</w:t>
      </w:r>
    </w:p>
    <w:p w14:paraId="245E38E3" w14:textId="77777777" w:rsidR="00EB4EEC" w:rsidRPr="006C7C70" w:rsidRDefault="00EB4EEC" w:rsidP="00B74C36">
      <w:pPr>
        <w:spacing w:line="240" w:lineRule="auto"/>
      </w:pPr>
    </w:p>
    <w:p w14:paraId="27B4879B" w14:textId="77777777" w:rsidR="001A29C4" w:rsidRPr="006C7C70" w:rsidRDefault="001A29C4" w:rsidP="00B74C36">
      <w:pPr>
        <w:spacing w:line="240" w:lineRule="auto"/>
      </w:pPr>
      <w:r w:rsidRPr="006C7C70">
        <w:t>Viename ml yra:</w:t>
      </w:r>
    </w:p>
    <w:p w14:paraId="794E1A19" w14:textId="19A7A3EC" w:rsidR="00FD63F1" w:rsidRPr="006C7C70" w:rsidRDefault="00FD63F1" w:rsidP="00B74C36">
      <w:pPr>
        <w:spacing w:line="240" w:lineRule="auto"/>
      </w:pPr>
    </w:p>
    <w:p w14:paraId="7E585471" w14:textId="77777777" w:rsidR="001A29C4" w:rsidRPr="006C7C70" w:rsidRDefault="001A29C4" w:rsidP="00B74C36">
      <w:pPr>
        <w:spacing w:line="240" w:lineRule="auto"/>
      </w:pPr>
      <w:r w:rsidRPr="006C7C70">
        <w:t>žmogaus normaliojo imunoglobulino………………….100 mg</w:t>
      </w:r>
    </w:p>
    <w:p w14:paraId="1DAC6385" w14:textId="5C66F9E0" w:rsidR="001A29C4" w:rsidRPr="006C7C70" w:rsidRDefault="001A29C4" w:rsidP="00B74C36">
      <w:pPr>
        <w:spacing w:line="240" w:lineRule="auto"/>
      </w:pPr>
      <w:r w:rsidRPr="006C7C70">
        <w:t>(grynumas mažiausiai 95</w:t>
      </w:r>
      <w:r w:rsidR="0006173D">
        <w:t> </w:t>
      </w:r>
      <w:r w:rsidRPr="006C7C70">
        <w:t xml:space="preserve">% </w:t>
      </w:r>
      <w:proofErr w:type="spellStart"/>
      <w:r w:rsidRPr="006C7C70">
        <w:t>IgG</w:t>
      </w:r>
      <w:proofErr w:type="spellEnd"/>
      <w:r w:rsidRPr="006C7C70">
        <w:t>)</w:t>
      </w:r>
    </w:p>
    <w:p w14:paraId="7972B184" w14:textId="77777777" w:rsidR="001A29C4" w:rsidRPr="006C7C70" w:rsidRDefault="001A29C4" w:rsidP="00B74C36">
      <w:pPr>
        <w:spacing w:line="240" w:lineRule="auto"/>
      </w:pPr>
    </w:p>
    <w:p w14:paraId="40110ABE" w14:textId="77777777" w:rsidR="001A29C4" w:rsidRPr="006C7C70" w:rsidRDefault="001A29C4" w:rsidP="00B74C36">
      <w:pPr>
        <w:spacing w:line="240" w:lineRule="auto"/>
      </w:pPr>
      <w:r w:rsidRPr="006C7C70">
        <w:t>Kiekviename 10 ml flakone yra 1 g žmogaus normaliojo imunoglobulino.</w:t>
      </w:r>
    </w:p>
    <w:p w14:paraId="68D5E32D" w14:textId="77777777" w:rsidR="001A29C4" w:rsidRPr="006C7C70" w:rsidRDefault="001A29C4" w:rsidP="00B74C36">
      <w:pPr>
        <w:spacing w:line="240" w:lineRule="auto"/>
      </w:pPr>
      <w:r w:rsidRPr="006C7C70">
        <w:t>Kiekviename 25 ml flakone yra 2,5 g žmogaus normaliojo imunoglobulino.</w:t>
      </w:r>
    </w:p>
    <w:p w14:paraId="7079327A" w14:textId="77777777" w:rsidR="001A29C4" w:rsidRPr="006C7C70" w:rsidRDefault="001A29C4" w:rsidP="00B74C36">
      <w:pPr>
        <w:spacing w:line="240" w:lineRule="auto"/>
      </w:pPr>
      <w:r w:rsidRPr="006C7C70">
        <w:t>Kiekviename 50 ml buteliuke yra 5 g žmogaus normaliojo imunoglobulino.</w:t>
      </w:r>
    </w:p>
    <w:p w14:paraId="74925932" w14:textId="77777777" w:rsidR="001A29C4" w:rsidRPr="006C7C70" w:rsidRDefault="001A29C4" w:rsidP="00B74C36">
      <w:pPr>
        <w:spacing w:line="240" w:lineRule="auto"/>
      </w:pPr>
      <w:r w:rsidRPr="006C7C70">
        <w:t>Kiekviename 60 ml buteliuke yra 6 g žmogaus normaliojo imunoglobulino.</w:t>
      </w:r>
    </w:p>
    <w:p w14:paraId="2D74BC24" w14:textId="77777777" w:rsidR="001A29C4" w:rsidRPr="006C7C70" w:rsidRDefault="001A29C4" w:rsidP="00B74C36">
      <w:pPr>
        <w:spacing w:line="240" w:lineRule="auto"/>
      </w:pPr>
      <w:r w:rsidRPr="006C7C70">
        <w:t>Kiekviename 100 ml buteliuke yra 10 g žmogaus normaliojo imunoglobulino.</w:t>
      </w:r>
    </w:p>
    <w:p w14:paraId="726276FC" w14:textId="77777777" w:rsidR="001A29C4" w:rsidRPr="006C7C70" w:rsidRDefault="001A29C4" w:rsidP="00B74C36">
      <w:pPr>
        <w:spacing w:line="240" w:lineRule="auto"/>
      </w:pPr>
      <w:r w:rsidRPr="006C7C70">
        <w:t>Kiekviename 200 ml buteliuke yra 20 g žmogaus normaliojo imunoglobulino.</w:t>
      </w:r>
    </w:p>
    <w:p w14:paraId="467B8D72" w14:textId="77777777" w:rsidR="001A29C4" w:rsidRPr="006C7C70" w:rsidRDefault="001A29C4" w:rsidP="00B74C36">
      <w:pPr>
        <w:spacing w:line="240" w:lineRule="auto"/>
      </w:pPr>
      <w:r w:rsidRPr="006C7C70">
        <w:t>Kiekviename 300 ml buteliuke yra 30 g žmogaus normaliojo imunoglobulino.</w:t>
      </w:r>
    </w:p>
    <w:p w14:paraId="0CEE1779" w14:textId="77777777" w:rsidR="001A29C4" w:rsidRPr="006C7C70" w:rsidRDefault="001A29C4" w:rsidP="00B74C36">
      <w:pPr>
        <w:spacing w:line="240" w:lineRule="auto"/>
      </w:pPr>
    </w:p>
    <w:p w14:paraId="25073442" w14:textId="77777777" w:rsidR="001A29C4" w:rsidRPr="006C7C70" w:rsidRDefault="001A29C4" w:rsidP="00B74C36">
      <w:pPr>
        <w:spacing w:line="240" w:lineRule="auto"/>
      </w:pPr>
      <w:proofErr w:type="spellStart"/>
      <w:r w:rsidRPr="006C7C70">
        <w:t>IgG</w:t>
      </w:r>
      <w:proofErr w:type="spellEnd"/>
      <w:r w:rsidRPr="006C7C70">
        <w:t xml:space="preserve"> poklasių pasiskirstymas (apytikslės vertės):</w:t>
      </w:r>
    </w:p>
    <w:p w14:paraId="206C7D67" w14:textId="77777777" w:rsidR="001A29C4" w:rsidRPr="006C7C70" w:rsidRDefault="001A29C4" w:rsidP="00B74C36">
      <w:pPr>
        <w:spacing w:line="240" w:lineRule="auto"/>
      </w:pPr>
    </w:p>
    <w:p w14:paraId="7D139F72" w14:textId="77777777" w:rsidR="001A29C4" w:rsidRPr="006C7C70" w:rsidRDefault="001A29C4" w:rsidP="00B74C36">
      <w:pPr>
        <w:spacing w:line="240" w:lineRule="auto"/>
      </w:pPr>
      <w:r w:rsidRPr="006C7C70">
        <w:t>IgG</w:t>
      </w:r>
      <w:r w:rsidRPr="006C7C70">
        <w:rPr>
          <w:vertAlign w:val="subscript"/>
        </w:rPr>
        <w:t>1</w:t>
      </w:r>
      <w:r w:rsidRPr="006C7C70">
        <w:tab/>
      </w:r>
      <w:r w:rsidRPr="006C7C70">
        <w:tab/>
        <w:t xml:space="preserve">65% </w:t>
      </w:r>
      <w:r w:rsidRPr="006C7C70">
        <w:br/>
        <w:t>IgG</w:t>
      </w:r>
      <w:r w:rsidRPr="006C7C70">
        <w:rPr>
          <w:vertAlign w:val="subscript"/>
        </w:rPr>
        <w:t>2</w:t>
      </w:r>
      <w:r w:rsidRPr="006C7C70">
        <w:tab/>
      </w:r>
      <w:r w:rsidRPr="006C7C70">
        <w:tab/>
        <w:t>28%</w:t>
      </w:r>
      <w:r w:rsidRPr="006C7C70">
        <w:br/>
        <w:t>IgG</w:t>
      </w:r>
      <w:r w:rsidRPr="006C7C70">
        <w:rPr>
          <w:vertAlign w:val="subscript"/>
        </w:rPr>
        <w:t>3</w:t>
      </w:r>
      <w:r w:rsidRPr="006C7C70">
        <w:tab/>
      </w:r>
      <w:r w:rsidRPr="006C7C70">
        <w:tab/>
        <w:t>3%</w:t>
      </w:r>
      <w:r w:rsidRPr="006C7C70">
        <w:br/>
        <w:t>IgG</w:t>
      </w:r>
      <w:r w:rsidRPr="006C7C70">
        <w:rPr>
          <w:vertAlign w:val="subscript"/>
        </w:rPr>
        <w:t>4</w:t>
      </w:r>
      <w:r w:rsidRPr="006C7C70">
        <w:tab/>
      </w:r>
      <w:r w:rsidRPr="006C7C70">
        <w:tab/>
        <w:t>4%</w:t>
      </w:r>
    </w:p>
    <w:p w14:paraId="74D8E01B" w14:textId="77777777" w:rsidR="001A29C4" w:rsidRPr="006C7C70" w:rsidRDefault="001A29C4" w:rsidP="00B74C36">
      <w:pPr>
        <w:spacing w:line="240" w:lineRule="auto"/>
      </w:pPr>
    </w:p>
    <w:p w14:paraId="69725E9F" w14:textId="14EE28C0" w:rsidR="00EB271E" w:rsidRPr="006C7C70" w:rsidRDefault="00EB271E" w:rsidP="00EB271E">
      <w:pPr>
        <w:tabs>
          <w:tab w:val="clear" w:pos="567"/>
        </w:tabs>
        <w:spacing w:line="240" w:lineRule="auto"/>
        <w:rPr>
          <w:snapToGrid/>
          <w:szCs w:val="22"/>
        </w:rPr>
      </w:pPr>
      <w:r w:rsidRPr="006C7C70">
        <w:rPr>
          <w:snapToGrid/>
          <w:szCs w:val="22"/>
        </w:rPr>
        <w:t xml:space="preserve">Mažiausias </w:t>
      </w:r>
      <w:proofErr w:type="spellStart"/>
      <w:r w:rsidRPr="006C7C70">
        <w:rPr>
          <w:snapToGrid/>
          <w:szCs w:val="22"/>
        </w:rPr>
        <w:t>IgG</w:t>
      </w:r>
      <w:proofErr w:type="spellEnd"/>
      <w:r w:rsidRPr="006C7C70">
        <w:rPr>
          <w:snapToGrid/>
          <w:szCs w:val="22"/>
        </w:rPr>
        <w:t xml:space="preserve"> antikūnų prieš tymus kiekis yra 9 TV/ml.</w:t>
      </w:r>
    </w:p>
    <w:p w14:paraId="53E960FE" w14:textId="77777777" w:rsidR="00EB271E" w:rsidRPr="006C7C70" w:rsidRDefault="00EB271E" w:rsidP="00B74C36">
      <w:pPr>
        <w:spacing w:line="240" w:lineRule="auto"/>
      </w:pPr>
    </w:p>
    <w:p w14:paraId="3F1A6A37" w14:textId="4F10D5DD" w:rsidR="001A29C4" w:rsidRPr="006C7C70" w:rsidRDefault="001A29C4" w:rsidP="00B74C36">
      <w:pPr>
        <w:spacing w:line="240" w:lineRule="auto"/>
      </w:pPr>
      <w:r w:rsidRPr="006C7C70">
        <w:t xml:space="preserve">Didžiausias </w:t>
      </w:r>
      <w:proofErr w:type="spellStart"/>
      <w:r w:rsidRPr="006C7C70">
        <w:t>IgA</w:t>
      </w:r>
      <w:proofErr w:type="spellEnd"/>
      <w:r w:rsidRPr="006C7C70">
        <w:t xml:space="preserve"> kiekis yra 300 </w:t>
      </w:r>
      <w:proofErr w:type="spellStart"/>
      <w:r w:rsidRPr="006C7C70">
        <w:t>mikrogramų</w:t>
      </w:r>
      <w:proofErr w:type="spellEnd"/>
      <w:r w:rsidRPr="006C7C70">
        <w:t>/ml.</w:t>
      </w:r>
    </w:p>
    <w:p w14:paraId="736983F0" w14:textId="77777777" w:rsidR="001A29C4" w:rsidRPr="006C7C70" w:rsidRDefault="001A29C4" w:rsidP="00B74C36">
      <w:pPr>
        <w:spacing w:line="240" w:lineRule="auto"/>
      </w:pPr>
    </w:p>
    <w:p w14:paraId="31F784BA" w14:textId="77777777" w:rsidR="001A29C4" w:rsidRPr="006C7C70" w:rsidRDefault="001A29C4" w:rsidP="00B74C36">
      <w:pPr>
        <w:spacing w:line="240" w:lineRule="auto"/>
      </w:pPr>
      <w:r w:rsidRPr="006C7C70">
        <w:t>Pagaminta iš žmonių donorų plazmos.</w:t>
      </w:r>
    </w:p>
    <w:p w14:paraId="7FAB94D4" w14:textId="77777777" w:rsidR="001A29C4" w:rsidRPr="006C7C70" w:rsidRDefault="001A29C4" w:rsidP="00B74C36">
      <w:pPr>
        <w:spacing w:line="240" w:lineRule="auto"/>
      </w:pPr>
    </w:p>
    <w:p w14:paraId="7479913B" w14:textId="77777777" w:rsidR="009C5DB5" w:rsidRPr="006C7C70" w:rsidRDefault="009C5DB5" w:rsidP="009C5DB5">
      <w:pPr>
        <w:spacing w:line="240" w:lineRule="auto"/>
        <w:rPr>
          <w:u w:val="single"/>
        </w:rPr>
      </w:pPr>
      <w:r w:rsidRPr="006C7C70">
        <w:rPr>
          <w:u w:val="single"/>
        </w:rPr>
        <w:t>Pagalbinė (-s) medžiaga (-</w:t>
      </w:r>
      <w:proofErr w:type="spellStart"/>
      <w:r w:rsidRPr="006C7C70">
        <w:rPr>
          <w:u w:val="single"/>
        </w:rPr>
        <w:t>os</w:t>
      </w:r>
      <w:proofErr w:type="spellEnd"/>
      <w:r w:rsidRPr="006C7C70">
        <w:rPr>
          <w:u w:val="single"/>
        </w:rPr>
        <w:t>), kurios (-</w:t>
      </w:r>
      <w:proofErr w:type="spellStart"/>
      <w:r w:rsidRPr="006C7C70">
        <w:rPr>
          <w:u w:val="single"/>
        </w:rPr>
        <w:t>ių</w:t>
      </w:r>
      <w:proofErr w:type="spellEnd"/>
      <w:r w:rsidRPr="006C7C70">
        <w:rPr>
          <w:u w:val="single"/>
        </w:rPr>
        <w:t>) poveikis žinomas:</w:t>
      </w:r>
    </w:p>
    <w:p w14:paraId="76C58D53" w14:textId="77777777" w:rsidR="009C5DB5" w:rsidRPr="006C7C70" w:rsidRDefault="009F2045" w:rsidP="009C5DB5">
      <w:pPr>
        <w:spacing w:line="240" w:lineRule="auto"/>
      </w:pPr>
      <w:r w:rsidRPr="006C7C70">
        <w:t xml:space="preserve">Šio vaistinio preparato </w:t>
      </w:r>
      <w:r w:rsidR="009C5DB5" w:rsidRPr="006C7C70">
        <w:t xml:space="preserve">100 ml </w:t>
      </w:r>
      <w:r w:rsidR="00B15C28" w:rsidRPr="006C7C70">
        <w:t xml:space="preserve">flakone </w:t>
      </w:r>
      <w:r w:rsidR="009C5DB5" w:rsidRPr="006C7C70">
        <w:t xml:space="preserve">yra 69 mg natrio, tai atitinka 3,45 % </w:t>
      </w:r>
      <w:r w:rsidRPr="006C7C70">
        <w:t xml:space="preserve">didžiausios </w:t>
      </w:r>
      <w:r w:rsidR="009C5DB5" w:rsidRPr="006C7C70">
        <w:t xml:space="preserve">PSO rekomenduojamos paros </w:t>
      </w:r>
      <w:r w:rsidRPr="006C7C70">
        <w:t>normos</w:t>
      </w:r>
      <w:r w:rsidR="009C5DB5" w:rsidRPr="006C7C70">
        <w:t xml:space="preserve"> suaugusiesiems</w:t>
      </w:r>
      <w:r w:rsidRPr="006C7C70">
        <w:t>, kuri yra 2 g natrio</w:t>
      </w:r>
      <w:r w:rsidR="009C5DB5" w:rsidRPr="006C7C70">
        <w:t>.</w:t>
      </w:r>
    </w:p>
    <w:p w14:paraId="13CBA3F6" w14:textId="77777777" w:rsidR="009C5DB5" w:rsidRPr="006C7C70" w:rsidRDefault="009C5DB5" w:rsidP="009C5DB5">
      <w:pPr>
        <w:spacing w:line="240" w:lineRule="auto"/>
      </w:pPr>
    </w:p>
    <w:p w14:paraId="065DE31F" w14:textId="77777777" w:rsidR="001A29C4" w:rsidRPr="006C7C70" w:rsidRDefault="001A29C4" w:rsidP="00B74C36">
      <w:pPr>
        <w:spacing w:line="240" w:lineRule="auto"/>
      </w:pPr>
      <w:r w:rsidRPr="006C7C70">
        <w:t>Visos pagalbinės medžiagos išvardytos 6.1 skyriuje.</w:t>
      </w:r>
    </w:p>
    <w:p w14:paraId="5ADECC11" w14:textId="77777777" w:rsidR="001A29C4" w:rsidRPr="006C7C70" w:rsidRDefault="001A29C4" w:rsidP="00B74C36">
      <w:pPr>
        <w:spacing w:line="240" w:lineRule="auto"/>
      </w:pPr>
    </w:p>
    <w:p w14:paraId="30477DAC" w14:textId="77777777" w:rsidR="001A29C4" w:rsidRPr="006C7C70" w:rsidRDefault="001A29C4" w:rsidP="00B74C36">
      <w:pPr>
        <w:spacing w:line="240" w:lineRule="auto"/>
      </w:pPr>
    </w:p>
    <w:p w14:paraId="41ACECA0" w14:textId="77777777" w:rsidR="001A29C4" w:rsidRPr="006C7C70" w:rsidRDefault="001A29C4" w:rsidP="00C072B0">
      <w:pPr>
        <w:pStyle w:val="Antrat1"/>
        <w:rPr>
          <w:b w:val="0"/>
        </w:rPr>
      </w:pPr>
      <w:r w:rsidRPr="006C7C70">
        <w:t>3.</w:t>
      </w:r>
      <w:r w:rsidRPr="006C7C70">
        <w:tab/>
        <w:t>FARMACINĖ FORMA</w:t>
      </w:r>
    </w:p>
    <w:p w14:paraId="21FE985C" w14:textId="77777777" w:rsidR="001A29C4" w:rsidRPr="006C7C70" w:rsidRDefault="001A29C4" w:rsidP="00C42FBE">
      <w:pPr>
        <w:spacing w:line="240" w:lineRule="auto"/>
      </w:pPr>
    </w:p>
    <w:p w14:paraId="3F27B9EB" w14:textId="77777777" w:rsidR="001A29C4" w:rsidRPr="006C7C70" w:rsidRDefault="001A29C4" w:rsidP="00C42FBE">
      <w:pPr>
        <w:spacing w:line="240" w:lineRule="auto"/>
      </w:pPr>
      <w:r w:rsidRPr="006C7C70">
        <w:t>Infuzinis tirpalas.</w:t>
      </w:r>
    </w:p>
    <w:p w14:paraId="7214448F" w14:textId="77777777" w:rsidR="001A29C4" w:rsidRPr="006C7C70" w:rsidRDefault="001A29C4" w:rsidP="00083262">
      <w:pPr>
        <w:spacing w:line="240" w:lineRule="auto"/>
      </w:pPr>
    </w:p>
    <w:p w14:paraId="0E971A23" w14:textId="77777777" w:rsidR="001A29C4" w:rsidRPr="006C7C70" w:rsidRDefault="001A29C4" w:rsidP="00B74C36">
      <w:pPr>
        <w:spacing w:line="240" w:lineRule="auto"/>
      </w:pPr>
      <w:r w:rsidRPr="006C7C70">
        <w:t xml:space="preserve">Tirpalas yra skaidrus arba šiek tiek </w:t>
      </w:r>
      <w:proofErr w:type="spellStart"/>
      <w:r w:rsidRPr="006C7C70">
        <w:t>opalescuojantis</w:t>
      </w:r>
      <w:proofErr w:type="spellEnd"/>
      <w:r w:rsidRPr="006C7C70">
        <w:t xml:space="preserve">, bespalvis ar gelsvas. Tirpalo pH yra nuo 4,5 iki 5,0, </w:t>
      </w:r>
      <w:proofErr w:type="spellStart"/>
      <w:r w:rsidRPr="006C7C70">
        <w:t>osmoliališkumas</w:t>
      </w:r>
      <w:proofErr w:type="spellEnd"/>
      <w:r w:rsidRPr="006C7C70">
        <w:t xml:space="preserve"> ≥ 240 </w:t>
      </w:r>
      <w:proofErr w:type="spellStart"/>
      <w:r w:rsidRPr="006C7C70">
        <w:t>mosmol</w:t>
      </w:r>
      <w:proofErr w:type="spellEnd"/>
      <w:r w:rsidRPr="006C7C70">
        <w:t>/kg.</w:t>
      </w:r>
    </w:p>
    <w:p w14:paraId="55D271AD" w14:textId="77777777" w:rsidR="001A29C4" w:rsidRPr="006C7C70" w:rsidRDefault="001A29C4" w:rsidP="00B74C36">
      <w:pPr>
        <w:spacing w:line="240" w:lineRule="auto"/>
      </w:pPr>
    </w:p>
    <w:p w14:paraId="055FE633" w14:textId="77777777" w:rsidR="001A29C4" w:rsidRPr="006C7C70" w:rsidRDefault="001A29C4" w:rsidP="00B74C36">
      <w:pPr>
        <w:spacing w:line="240" w:lineRule="auto"/>
      </w:pPr>
    </w:p>
    <w:p w14:paraId="4B0ED8AA" w14:textId="77777777" w:rsidR="001A29C4" w:rsidRPr="006C7C70" w:rsidRDefault="001A29C4" w:rsidP="00C072B0">
      <w:pPr>
        <w:pStyle w:val="Antrat1"/>
        <w:rPr>
          <w:b w:val="0"/>
        </w:rPr>
      </w:pPr>
      <w:r w:rsidRPr="006C7C70">
        <w:t>4.</w:t>
      </w:r>
      <w:r w:rsidRPr="006C7C70">
        <w:tab/>
        <w:t>KLINIKINĖ INFORMACIJA</w:t>
      </w:r>
    </w:p>
    <w:p w14:paraId="139ADD0F" w14:textId="77777777" w:rsidR="001A29C4" w:rsidRPr="006C7C70" w:rsidRDefault="001A29C4" w:rsidP="00C42FBE">
      <w:pPr>
        <w:spacing w:line="240" w:lineRule="auto"/>
      </w:pPr>
    </w:p>
    <w:p w14:paraId="371F401F" w14:textId="77777777" w:rsidR="001A29C4" w:rsidRPr="006C7C70" w:rsidRDefault="001A29C4" w:rsidP="00C072B0">
      <w:pPr>
        <w:pStyle w:val="Antrat2"/>
      </w:pPr>
      <w:r w:rsidRPr="006C7C70">
        <w:t>4.1</w:t>
      </w:r>
      <w:r w:rsidRPr="006C7C70">
        <w:tab/>
        <w:t>Terapinės indikacijos</w:t>
      </w:r>
    </w:p>
    <w:p w14:paraId="44EBBD87" w14:textId="77777777" w:rsidR="001A29C4" w:rsidRPr="006C7C70" w:rsidRDefault="001A29C4" w:rsidP="00C42FBE">
      <w:pPr>
        <w:spacing w:line="240" w:lineRule="auto"/>
      </w:pPr>
    </w:p>
    <w:p w14:paraId="22D2BCD6" w14:textId="77777777" w:rsidR="001A29C4" w:rsidRPr="006C7C70" w:rsidRDefault="001A29C4" w:rsidP="00C072B0">
      <w:pPr>
        <w:pStyle w:val="Antrat3"/>
      </w:pPr>
      <w:r w:rsidRPr="006C7C70">
        <w:t>Pakeičiamoji terapija suaugusiesiems, vaikams ir paaugliams (0–18 metų), esant:</w:t>
      </w:r>
    </w:p>
    <w:p w14:paraId="09A31A96" w14:textId="77777777" w:rsidR="001A29C4" w:rsidRPr="006C7C70" w:rsidRDefault="001A29C4" w:rsidP="00C42FBE">
      <w:pPr>
        <w:numPr>
          <w:ilvl w:val="0"/>
          <w:numId w:val="14"/>
        </w:numPr>
        <w:autoSpaceDE w:val="0"/>
        <w:autoSpaceDN w:val="0"/>
        <w:adjustRightInd w:val="0"/>
        <w:spacing w:line="240" w:lineRule="auto"/>
        <w:ind w:left="567" w:hanging="567"/>
      </w:pPr>
      <w:r w:rsidRPr="006C7C70">
        <w:t xml:space="preserve">pirminio imunodeficito </w:t>
      </w:r>
      <w:r w:rsidR="00375176" w:rsidRPr="006C7C70">
        <w:t xml:space="preserve">(PID) </w:t>
      </w:r>
      <w:r w:rsidRPr="006C7C70">
        <w:t>sindromams</w:t>
      </w:r>
      <w:r w:rsidR="009C5DB5" w:rsidRPr="006C7C70">
        <w:t xml:space="preserve"> </w:t>
      </w:r>
      <w:r w:rsidRPr="006C7C70">
        <w:t>su sutrikusia antikūnų gamyba;</w:t>
      </w:r>
    </w:p>
    <w:p w14:paraId="513FB2D9" w14:textId="6FCDB11F" w:rsidR="009C5DB5" w:rsidRPr="006C7C70" w:rsidRDefault="009C5DB5" w:rsidP="00C42FBE">
      <w:pPr>
        <w:numPr>
          <w:ilvl w:val="0"/>
          <w:numId w:val="14"/>
        </w:numPr>
        <w:autoSpaceDE w:val="0"/>
        <w:autoSpaceDN w:val="0"/>
        <w:adjustRightInd w:val="0"/>
        <w:spacing w:line="240" w:lineRule="auto"/>
        <w:ind w:left="567" w:hanging="567"/>
      </w:pPr>
      <w:r w:rsidRPr="006C7C70">
        <w:lastRenderedPageBreak/>
        <w:t>antrini</w:t>
      </w:r>
      <w:r w:rsidR="00E34413" w:rsidRPr="006C7C70">
        <w:t>o</w:t>
      </w:r>
      <w:r w:rsidRPr="006C7C70">
        <w:t xml:space="preserve"> imunodeficito </w:t>
      </w:r>
      <w:r w:rsidR="00375176" w:rsidRPr="006C7C70">
        <w:t xml:space="preserve">(AID) </w:t>
      </w:r>
      <w:r w:rsidRPr="006C7C70">
        <w:t xml:space="preserve">sutrikimams pacientams, sergantiems sunkiomis ar pasikartojančiomis infekcijomis, kai gydymas antimikrobinėmis medžiagomis neveiksmingas ir įrodytas specifinių antikūnų gamybos sutrikimas (angl. </w:t>
      </w:r>
      <w:proofErr w:type="spellStart"/>
      <w:r w:rsidRPr="006C7C70">
        <w:rPr>
          <w:i/>
        </w:rPr>
        <w:t>proven</w:t>
      </w:r>
      <w:proofErr w:type="spellEnd"/>
      <w:r w:rsidRPr="006C7C70">
        <w:rPr>
          <w:i/>
        </w:rPr>
        <w:t xml:space="preserve"> </w:t>
      </w:r>
      <w:proofErr w:type="spellStart"/>
      <w:r w:rsidRPr="006C7C70">
        <w:rPr>
          <w:i/>
        </w:rPr>
        <w:t>specific</w:t>
      </w:r>
      <w:proofErr w:type="spellEnd"/>
      <w:r w:rsidRPr="006C7C70">
        <w:rPr>
          <w:i/>
        </w:rPr>
        <w:t xml:space="preserve"> </w:t>
      </w:r>
      <w:proofErr w:type="spellStart"/>
      <w:r w:rsidRPr="006C7C70">
        <w:rPr>
          <w:i/>
        </w:rPr>
        <w:t>antibody</w:t>
      </w:r>
      <w:proofErr w:type="spellEnd"/>
      <w:r w:rsidRPr="006C7C70">
        <w:rPr>
          <w:i/>
        </w:rPr>
        <w:t xml:space="preserve"> </w:t>
      </w:r>
      <w:proofErr w:type="spellStart"/>
      <w:r w:rsidRPr="006C7C70">
        <w:rPr>
          <w:i/>
        </w:rPr>
        <w:t>failure</w:t>
      </w:r>
      <w:proofErr w:type="spellEnd"/>
      <w:r w:rsidRPr="006C7C70">
        <w:rPr>
          <w:i/>
        </w:rPr>
        <w:t>, PSAF</w:t>
      </w:r>
      <w:r w:rsidRPr="006C7C70">
        <w:t>)* arba &lt;</w:t>
      </w:r>
      <w:r w:rsidR="0006173D">
        <w:t> </w:t>
      </w:r>
      <w:r w:rsidRPr="006C7C70">
        <w:t xml:space="preserve">4 g/l </w:t>
      </w:r>
      <w:proofErr w:type="spellStart"/>
      <w:r w:rsidRPr="006C7C70">
        <w:t>IgG</w:t>
      </w:r>
      <w:proofErr w:type="spellEnd"/>
      <w:r w:rsidRPr="006C7C70">
        <w:t xml:space="preserve"> kiekis serume.</w:t>
      </w:r>
    </w:p>
    <w:p w14:paraId="13BD1E2E" w14:textId="77777777" w:rsidR="009C5DB5" w:rsidRPr="006C7C70" w:rsidRDefault="009C5DB5" w:rsidP="00C42FBE">
      <w:pPr>
        <w:spacing w:line="240" w:lineRule="auto"/>
      </w:pPr>
      <w:r w:rsidRPr="006C7C70">
        <w:t>* PSAF = </w:t>
      </w:r>
      <w:proofErr w:type="spellStart"/>
      <w:r w:rsidRPr="006C7C70">
        <w:t>IgG</w:t>
      </w:r>
      <w:proofErr w:type="spellEnd"/>
      <w:r w:rsidRPr="006C7C70">
        <w:t xml:space="preserve"> antikūnų prieš </w:t>
      </w:r>
      <w:proofErr w:type="spellStart"/>
      <w:r w:rsidRPr="006C7C70">
        <w:t>pneumokokų</w:t>
      </w:r>
      <w:proofErr w:type="spellEnd"/>
      <w:r w:rsidRPr="006C7C70">
        <w:t xml:space="preserve"> polisacharidų ir </w:t>
      </w:r>
      <w:proofErr w:type="spellStart"/>
      <w:r w:rsidRPr="006C7C70">
        <w:t>polipeptidų</w:t>
      </w:r>
      <w:proofErr w:type="spellEnd"/>
      <w:r w:rsidRPr="006C7C70">
        <w:t xml:space="preserve"> antigenų vakcinas titro nepadidėjimas bent 2 kartus.</w:t>
      </w:r>
    </w:p>
    <w:p w14:paraId="053BE29F" w14:textId="77777777" w:rsidR="00EB271E" w:rsidRPr="006C7C70" w:rsidRDefault="00EB271E" w:rsidP="00EB271E">
      <w:pPr>
        <w:spacing w:line="240" w:lineRule="auto"/>
        <w:rPr>
          <w:u w:val="single"/>
        </w:rPr>
      </w:pPr>
    </w:p>
    <w:p w14:paraId="58CA3C2C" w14:textId="0EEDAA94" w:rsidR="00D15982" w:rsidRPr="006C7C70" w:rsidRDefault="00D15982" w:rsidP="00D15982">
      <w:pPr>
        <w:tabs>
          <w:tab w:val="clear" w:pos="567"/>
        </w:tabs>
        <w:spacing w:line="240" w:lineRule="auto"/>
        <w:jc w:val="both"/>
        <w:rPr>
          <w:snapToGrid/>
          <w:szCs w:val="22"/>
          <w:u w:val="single"/>
        </w:rPr>
      </w:pPr>
      <w:r w:rsidRPr="006C7C70">
        <w:rPr>
          <w:snapToGrid/>
          <w:u w:val="single"/>
        </w:rPr>
        <w:t xml:space="preserve">Tymų profilaktika iki ir po ekspozicijos jautriems suaugusiesiems, vaikams ir paaugliams (018 metų), kuriems aktyvi imunizacija draudžiama arba nerekomenduojama. </w:t>
      </w:r>
    </w:p>
    <w:p w14:paraId="61735114" w14:textId="32C50D5A" w:rsidR="00D15982" w:rsidRPr="006C7C70" w:rsidRDefault="00D15982" w:rsidP="00D15982">
      <w:pPr>
        <w:tabs>
          <w:tab w:val="clear" w:pos="567"/>
        </w:tabs>
        <w:spacing w:line="240" w:lineRule="auto"/>
        <w:jc w:val="both"/>
        <w:rPr>
          <w:snapToGrid/>
          <w:szCs w:val="22"/>
        </w:rPr>
      </w:pPr>
      <w:r w:rsidRPr="006C7C70">
        <w:rPr>
          <w:snapToGrid/>
        </w:rPr>
        <w:t xml:space="preserve">Taip pat reikia atsižvelgti į oficialias rekomendacijas dėl intraveninio žmogaus imunoglobulino vartojimo taikant tymų profilaktiką iki </w:t>
      </w:r>
      <w:r w:rsidR="0066562C">
        <w:rPr>
          <w:snapToGrid/>
        </w:rPr>
        <w:t>ir</w:t>
      </w:r>
      <w:r w:rsidRPr="006C7C70">
        <w:rPr>
          <w:snapToGrid/>
        </w:rPr>
        <w:t xml:space="preserve"> po ekspozicijos ir aktyvią imunizaciją.</w:t>
      </w:r>
    </w:p>
    <w:p w14:paraId="593B7B0A" w14:textId="77777777" w:rsidR="001A29C4" w:rsidRPr="006C7C70" w:rsidRDefault="001A29C4" w:rsidP="00C42FBE">
      <w:pPr>
        <w:spacing w:line="240" w:lineRule="auto"/>
      </w:pPr>
    </w:p>
    <w:p w14:paraId="59EC0E8A" w14:textId="77777777" w:rsidR="001A29C4" w:rsidRPr="006C7C70" w:rsidRDefault="001A29C4" w:rsidP="00C072B0">
      <w:pPr>
        <w:pStyle w:val="Antrat3"/>
      </w:pPr>
      <w:proofErr w:type="spellStart"/>
      <w:r w:rsidRPr="006C7C70">
        <w:t>Imunomoduliacija</w:t>
      </w:r>
      <w:proofErr w:type="spellEnd"/>
      <w:r w:rsidRPr="006C7C70">
        <w:t xml:space="preserve"> suaugusiesiems, vaikams ir paaugliams (0</w:t>
      </w:r>
      <w:r w:rsidRPr="006C7C70">
        <w:noBreakHyphen/>
        <w:t>18 metų), esant:</w:t>
      </w:r>
    </w:p>
    <w:p w14:paraId="4FF6B127" w14:textId="77777777" w:rsidR="001A29C4" w:rsidRPr="006C7C70" w:rsidRDefault="001A29C4" w:rsidP="00C42FBE">
      <w:pPr>
        <w:numPr>
          <w:ilvl w:val="0"/>
          <w:numId w:val="14"/>
        </w:numPr>
        <w:autoSpaceDE w:val="0"/>
        <w:autoSpaceDN w:val="0"/>
        <w:adjustRightInd w:val="0"/>
        <w:spacing w:line="240" w:lineRule="auto"/>
        <w:ind w:left="567" w:hanging="567"/>
      </w:pPr>
      <w:r w:rsidRPr="006C7C70">
        <w:t xml:space="preserve">pirminei imuninei </w:t>
      </w:r>
      <w:proofErr w:type="spellStart"/>
      <w:r w:rsidRPr="006C7C70">
        <w:t>trombocitopeninei</w:t>
      </w:r>
      <w:proofErr w:type="spellEnd"/>
      <w:r w:rsidRPr="006C7C70">
        <w:t xml:space="preserve"> purpurai (ITP) pacientams, kuriems yra didelė kraujavimo rizika arba prieš operaciją trombocitų skaičiui koreguoti;</w:t>
      </w:r>
    </w:p>
    <w:p w14:paraId="45F70A05" w14:textId="77777777" w:rsidR="001A29C4" w:rsidRPr="006C7C70" w:rsidRDefault="001A29C4" w:rsidP="00657BC0">
      <w:pPr>
        <w:numPr>
          <w:ilvl w:val="0"/>
          <w:numId w:val="14"/>
        </w:numPr>
        <w:autoSpaceDE w:val="0"/>
        <w:autoSpaceDN w:val="0"/>
        <w:adjustRightInd w:val="0"/>
        <w:spacing w:line="240" w:lineRule="auto"/>
        <w:ind w:left="567" w:hanging="567"/>
      </w:pPr>
      <w:proofErr w:type="spellStart"/>
      <w:r w:rsidRPr="006C7C70">
        <w:t>Gijeno</w:t>
      </w:r>
      <w:proofErr w:type="spellEnd"/>
      <w:r w:rsidRPr="006C7C70">
        <w:noBreakHyphen/>
        <w:t>Bare (</w:t>
      </w:r>
      <w:proofErr w:type="spellStart"/>
      <w:r w:rsidRPr="006C7C70">
        <w:rPr>
          <w:i/>
        </w:rPr>
        <w:t>Guillain-Barré</w:t>
      </w:r>
      <w:proofErr w:type="spellEnd"/>
      <w:r w:rsidRPr="006C7C70">
        <w:t>) sindromui;</w:t>
      </w:r>
    </w:p>
    <w:p w14:paraId="31484E64" w14:textId="77777777" w:rsidR="009C5DB5" w:rsidRPr="006C7C70" w:rsidRDefault="001A29C4" w:rsidP="00657BC0">
      <w:pPr>
        <w:numPr>
          <w:ilvl w:val="0"/>
          <w:numId w:val="14"/>
        </w:numPr>
        <w:autoSpaceDE w:val="0"/>
        <w:autoSpaceDN w:val="0"/>
        <w:adjustRightInd w:val="0"/>
        <w:spacing w:line="240" w:lineRule="auto"/>
        <w:ind w:left="567" w:hanging="567"/>
      </w:pPr>
      <w:proofErr w:type="spellStart"/>
      <w:r w:rsidRPr="006C7C70">
        <w:t>Kavasaki</w:t>
      </w:r>
      <w:proofErr w:type="spellEnd"/>
      <w:r w:rsidRPr="006C7C70">
        <w:t xml:space="preserve"> (</w:t>
      </w:r>
      <w:proofErr w:type="spellStart"/>
      <w:r w:rsidRPr="006C7C70">
        <w:rPr>
          <w:i/>
        </w:rPr>
        <w:t>Kawasaki</w:t>
      </w:r>
      <w:proofErr w:type="spellEnd"/>
      <w:r w:rsidRPr="006C7C70">
        <w:t>) ligai</w:t>
      </w:r>
      <w:r w:rsidR="009C5DB5" w:rsidRPr="006C7C70">
        <w:t xml:space="preserve"> (kartu su </w:t>
      </w:r>
      <w:proofErr w:type="spellStart"/>
      <w:r w:rsidR="009C5DB5" w:rsidRPr="006C7C70">
        <w:t>acetilsalicilo</w:t>
      </w:r>
      <w:proofErr w:type="spellEnd"/>
      <w:r w:rsidR="009C5DB5" w:rsidRPr="006C7C70">
        <w:t xml:space="preserve"> rūgštimi; žr. 4.2 skyrių);</w:t>
      </w:r>
    </w:p>
    <w:p w14:paraId="3DF40D5F" w14:textId="77777777" w:rsidR="009C5DB5" w:rsidRPr="006C7C70" w:rsidRDefault="009C5DB5" w:rsidP="00657BC0">
      <w:pPr>
        <w:numPr>
          <w:ilvl w:val="0"/>
          <w:numId w:val="14"/>
        </w:numPr>
        <w:spacing w:line="240" w:lineRule="auto"/>
        <w:ind w:left="567" w:hanging="567"/>
      </w:pPr>
      <w:r w:rsidRPr="006C7C70">
        <w:t>lėtinei uždegimin</w:t>
      </w:r>
      <w:r w:rsidR="00E34413" w:rsidRPr="006C7C70">
        <w:t>e</w:t>
      </w:r>
      <w:r w:rsidRPr="006C7C70">
        <w:t xml:space="preserve">i </w:t>
      </w:r>
      <w:proofErr w:type="spellStart"/>
      <w:r w:rsidRPr="006C7C70">
        <w:t>demielinizuojančiai</w:t>
      </w:r>
      <w:proofErr w:type="spellEnd"/>
      <w:r w:rsidRPr="006C7C70">
        <w:t xml:space="preserve"> </w:t>
      </w:r>
      <w:proofErr w:type="spellStart"/>
      <w:r w:rsidRPr="006C7C70">
        <w:t>poliradikuloneuropatijai</w:t>
      </w:r>
      <w:proofErr w:type="spellEnd"/>
      <w:r w:rsidRPr="006C7C70">
        <w:t xml:space="preserve"> (LUDP);</w:t>
      </w:r>
    </w:p>
    <w:p w14:paraId="56B1D472" w14:textId="77777777" w:rsidR="001A29C4" w:rsidRPr="006C7C70" w:rsidRDefault="009C5DB5" w:rsidP="00657BC0">
      <w:pPr>
        <w:numPr>
          <w:ilvl w:val="0"/>
          <w:numId w:val="14"/>
        </w:numPr>
        <w:autoSpaceDE w:val="0"/>
        <w:autoSpaceDN w:val="0"/>
        <w:adjustRightInd w:val="0"/>
        <w:spacing w:line="240" w:lineRule="auto"/>
        <w:ind w:left="567" w:hanging="567"/>
      </w:pPr>
      <w:proofErr w:type="spellStart"/>
      <w:r w:rsidRPr="006C7C70">
        <w:t>daugiažidininei</w:t>
      </w:r>
      <w:proofErr w:type="spellEnd"/>
      <w:r w:rsidRPr="006C7C70">
        <w:t xml:space="preserve"> motorinei neuropatija</w:t>
      </w:r>
      <w:r w:rsidR="00C86493" w:rsidRPr="006C7C70">
        <w:t>i</w:t>
      </w:r>
      <w:r w:rsidRPr="006C7C70">
        <w:t xml:space="preserve"> (DMN)</w:t>
      </w:r>
      <w:r w:rsidR="001A29C4" w:rsidRPr="006C7C70">
        <w:t>.</w:t>
      </w:r>
    </w:p>
    <w:p w14:paraId="7F2FF892" w14:textId="77777777" w:rsidR="001A29C4" w:rsidRPr="006C7C70" w:rsidRDefault="001A29C4" w:rsidP="00B74C36">
      <w:pPr>
        <w:tabs>
          <w:tab w:val="clear" w:pos="567"/>
        </w:tabs>
        <w:autoSpaceDE w:val="0"/>
        <w:autoSpaceDN w:val="0"/>
        <w:adjustRightInd w:val="0"/>
        <w:spacing w:line="240" w:lineRule="auto"/>
      </w:pPr>
    </w:p>
    <w:p w14:paraId="6E5FED1A" w14:textId="77777777" w:rsidR="001A29C4" w:rsidRPr="006C7C70" w:rsidRDefault="001A29C4" w:rsidP="00C072B0">
      <w:pPr>
        <w:pStyle w:val="Antrat2"/>
      </w:pPr>
      <w:r w:rsidRPr="006C7C70">
        <w:t>4.2</w:t>
      </w:r>
      <w:r w:rsidRPr="006C7C70">
        <w:tab/>
        <w:t>Dozavimas ir vartojimo metodas</w:t>
      </w:r>
    </w:p>
    <w:p w14:paraId="7117E638" w14:textId="77777777" w:rsidR="001A29C4" w:rsidRPr="006C7C70" w:rsidRDefault="001A29C4" w:rsidP="00C42FBE">
      <w:pPr>
        <w:spacing w:line="240" w:lineRule="auto"/>
      </w:pPr>
    </w:p>
    <w:p w14:paraId="3CE7E236" w14:textId="0774F631" w:rsidR="001A29C4" w:rsidRPr="006C7C70" w:rsidRDefault="00293219" w:rsidP="00C42FBE">
      <w:pPr>
        <w:spacing w:line="240" w:lineRule="auto"/>
      </w:pPr>
      <w:r w:rsidRPr="006C7C70">
        <w:t>T</w:t>
      </w:r>
      <w:r w:rsidR="001A29C4" w:rsidRPr="006C7C70">
        <w:t xml:space="preserve">erapiją </w:t>
      </w:r>
      <w:proofErr w:type="spellStart"/>
      <w:r w:rsidR="0066562C">
        <w:t>i.v</w:t>
      </w:r>
      <w:proofErr w:type="spellEnd"/>
      <w:r w:rsidR="0066562C">
        <w:t xml:space="preserve">. </w:t>
      </w:r>
      <w:proofErr w:type="spellStart"/>
      <w:r w:rsidR="0066562C">
        <w:t>Ig</w:t>
      </w:r>
      <w:proofErr w:type="spellEnd"/>
      <w:r w:rsidR="0066562C">
        <w:t xml:space="preserve"> </w:t>
      </w:r>
      <w:r w:rsidR="001A29C4" w:rsidRPr="006C7C70">
        <w:t xml:space="preserve">turi skirti ir prižiūrėti gydytojas, turintis </w:t>
      </w:r>
      <w:r w:rsidR="004C29A7" w:rsidRPr="006C7C70">
        <w:rPr>
          <w:snapToGrid/>
          <w:szCs w:val="22"/>
        </w:rPr>
        <w:t>imuninės sistemos sutrikimų</w:t>
      </w:r>
      <w:r w:rsidR="001A29C4" w:rsidRPr="006C7C70">
        <w:t xml:space="preserve"> gydymo patirties.</w:t>
      </w:r>
    </w:p>
    <w:p w14:paraId="26DE12CD" w14:textId="77777777" w:rsidR="001A29C4" w:rsidRPr="006C7C70" w:rsidRDefault="001A29C4" w:rsidP="00C42FBE">
      <w:pPr>
        <w:spacing w:line="240" w:lineRule="auto"/>
      </w:pPr>
    </w:p>
    <w:p w14:paraId="30840C81" w14:textId="77777777" w:rsidR="001A29C4" w:rsidRPr="006C7C70" w:rsidRDefault="001A29C4" w:rsidP="00C072B0">
      <w:pPr>
        <w:pStyle w:val="Antrat3"/>
      </w:pPr>
      <w:r w:rsidRPr="006C7C70">
        <w:t>Dozavimas</w:t>
      </w:r>
    </w:p>
    <w:p w14:paraId="54E07605" w14:textId="77777777" w:rsidR="001A29C4" w:rsidRPr="006C7C70" w:rsidRDefault="001A29C4" w:rsidP="00C42FBE">
      <w:pPr>
        <w:spacing w:line="240" w:lineRule="auto"/>
      </w:pPr>
      <w:r w:rsidRPr="006C7C70">
        <w:t>Dozė ir dozavimo režimas priklauso nuo indikacijos.</w:t>
      </w:r>
    </w:p>
    <w:p w14:paraId="421C90C2" w14:textId="77777777" w:rsidR="00083262" w:rsidRPr="006C7C70" w:rsidRDefault="00083262" w:rsidP="00B74C36">
      <w:pPr>
        <w:spacing w:line="240" w:lineRule="auto"/>
      </w:pPr>
    </w:p>
    <w:p w14:paraId="5CEA2E61" w14:textId="77777777" w:rsidR="009100D8" w:rsidRPr="006C7C70" w:rsidRDefault="00926667" w:rsidP="00B74C36">
      <w:pPr>
        <w:spacing w:line="240" w:lineRule="auto"/>
      </w:pPr>
      <w:r w:rsidRPr="006C7C70">
        <w:t>D</w:t>
      </w:r>
      <w:r w:rsidR="001A29C4" w:rsidRPr="006C7C70">
        <w:t xml:space="preserve">ozės gali būti nustatomos kiekvienam pacientui individualiai, atsižvelgiant į klinikinį atsaką. </w:t>
      </w:r>
    </w:p>
    <w:p w14:paraId="1F021928" w14:textId="77777777" w:rsidR="009100D8" w:rsidRPr="006C7C70" w:rsidRDefault="009100D8" w:rsidP="00B74C36">
      <w:pPr>
        <w:spacing w:line="240" w:lineRule="auto"/>
      </w:pPr>
      <w:r w:rsidRPr="006C7C70">
        <w:t>Pacientams, kurių kūno svoris per mažas ar kurie turi antsvorio, gali reikėti koreguoti dozes pagal kūno svorį. Pacientams, kurie turi antsvorio, dozė turi būti pagrįsta fiziologiniu standartiniu kūno svoriu.</w:t>
      </w:r>
    </w:p>
    <w:p w14:paraId="2E8BC5CF" w14:textId="77777777" w:rsidR="001A29C4" w:rsidRPr="006C7C70" w:rsidRDefault="001A29C4" w:rsidP="00B74C36">
      <w:pPr>
        <w:spacing w:line="240" w:lineRule="auto"/>
      </w:pPr>
      <w:r w:rsidRPr="006C7C70">
        <w:t>Toliau aprašyti dozavimo režimai pateikiami kaip gairės.</w:t>
      </w:r>
    </w:p>
    <w:p w14:paraId="43306B78" w14:textId="77777777" w:rsidR="001A29C4" w:rsidRPr="006C7C70" w:rsidRDefault="001A29C4" w:rsidP="00B74C36">
      <w:pPr>
        <w:spacing w:line="240" w:lineRule="auto"/>
        <w:rPr>
          <w:i/>
        </w:rPr>
      </w:pPr>
    </w:p>
    <w:p w14:paraId="3397A932" w14:textId="28244999" w:rsidR="001A29C4" w:rsidRPr="006C7C70" w:rsidRDefault="001A29C4" w:rsidP="00C072B0">
      <w:pPr>
        <w:pStyle w:val="Antrat4"/>
      </w:pPr>
      <w:r w:rsidRPr="006C7C70">
        <w:t>Pirminių imunodeficito sindromų pakaitinė terapija</w:t>
      </w:r>
    </w:p>
    <w:p w14:paraId="5C42AB65" w14:textId="097C1A44" w:rsidR="001A29C4" w:rsidRPr="006C7C70" w:rsidRDefault="001A29C4" w:rsidP="00C42FBE">
      <w:pPr>
        <w:spacing w:line="240" w:lineRule="auto"/>
      </w:pPr>
      <w:r w:rsidRPr="006C7C70">
        <w:t xml:space="preserve">Dozuoti reikia taip, kad mažiausioji </w:t>
      </w:r>
      <w:proofErr w:type="spellStart"/>
      <w:r w:rsidRPr="006C7C70">
        <w:t>IgG</w:t>
      </w:r>
      <w:proofErr w:type="spellEnd"/>
      <w:r w:rsidRPr="006C7C70">
        <w:t xml:space="preserve"> koncentracija (išmatuota prieš kitą infuziją) būtų bent 6 g/l</w:t>
      </w:r>
      <w:r w:rsidR="00926667" w:rsidRPr="006C7C70">
        <w:t xml:space="preserve"> arba </w:t>
      </w:r>
      <w:r w:rsidR="002B7AC1" w:rsidRPr="006C7C70">
        <w:t>populiacijos amžiui būdingose intervalo ribose</w:t>
      </w:r>
      <w:r w:rsidRPr="006C7C70">
        <w:t>. Kad nusistovėtų pusiausvyra</w:t>
      </w:r>
      <w:r w:rsidR="00926667" w:rsidRPr="006C7C70">
        <w:t xml:space="preserve"> (</w:t>
      </w:r>
      <w:bookmarkStart w:id="0" w:name="_Hlk441106"/>
      <w:r w:rsidR="00926667" w:rsidRPr="006C7C70">
        <w:t xml:space="preserve">pastovi </w:t>
      </w:r>
      <w:proofErr w:type="spellStart"/>
      <w:r w:rsidR="00926667" w:rsidRPr="006C7C70">
        <w:t>IgG</w:t>
      </w:r>
      <w:proofErr w:type="spellEnd"/>
      <w:r w:rsidR="00926667" w:rsidRPr="006C7C70">
        <w:t xml:space="preserve"> koncentracija</w:t>
      </w:r>
      <w:bookmarkEnd w:id="0"/>
      <w:r w:rsidR="00926667" w:rsidRPr="006C7C70">
        <w:t>)</w:t>
      </w:r>
      <w:r w:rsidRPr="006C7C70">
        <w:t xml:space="preserve">, nuo gydymo pradžios turi praeiti </w:t>
      </w:r>
      <w:r w:rsidR="0070036C" w:rsidRPr="006C7C70">
        <w:t>3</w:t>
      </w:r>
      <w:r w:rsidR="0070036C" w:rsidRPr="006C7C70">
        <w:noBreakHyphen/>
        <w:t>6 </w:t>
      </w:r>
      <w:r w:rsidRPr="006C7C70">
        <w:t xml:space="preserve">mėnesiai. Rekomenduojama pradinė dozė yra 0,4–0,8 g/kg skiriama vieną kartą, o vėlesnės – mažiausiai 0,2 g/kg, skiriamos kas </w:t>
      </w:r>
      <w:r w:rsidR="0070036C" w:rsidRPr="006C7C70">
        <w:rPr>
          <w:snapToGrid/>
          <w:szCs w:val="22"/>
        </w:rPr>
        <w:t>3</w:t>
      </w:r>
      <w:r w:rsidR="0070036C" w:rsidRPr="006C7C70">
        <w:rPr>
          <w:snapToGrid/>
          <w:szCs w:val="22"/>
        </w:rPr>
        <w:noBreakHyphen/>
        <w:t>4 </w:t>
      </w:r>
      <w:r w:rsidRPr="006C7C70">
        <w:t>savaites.</w:t>
      </w:r>
    </w:p>
    <w:p w14:paraId="04B61F6E" w14:textId="77777777" w:rsidR="001A29C4" w:rsidRPr="006C7C70" w:rsidRDefault="001A29C4" w:rsidP="00083262">
      <w:pPr>
        <w:spacing w:line="240" w:lineRule="auto"/>
        <w:rPr>
          <w:i/>
        </w:rPr>
      </w:pPr>
    </w:p>
    <w:p w14:paraId="59E07B5A" w14:textId="77777777" w:rsidR="001A29C4" w:rsidRPr="006C7C70" w:rsidRDefault="001A29C4" w:rsidP="00083262">
      <w:pPr>
        <w:spacing w:line="240" w:lineRule="auto"/>
      </w:pPr>
      <w:r w:rsidRPr="006C7C70">
        <w:t>Dozė, reikalinga norint pasiekti 6 g/l mažiausiąją koncentraciją, yra 0,2–0,8 g/kg per mėnesį. Pasiekus pastovią koncentraciją, dozių vartojimo intervalas svyruoja nuo 3 iki 4 savaičių.</w:t>
      </w:r>
    </w:p>
    <w:p w14:paraId="13E914F9" w14:textId="77777777" w:rsidR="00083262" w:rsidRPr="006C7C70" w:rsidRDefault="00083262" w:rsidP="00083262">
      <w:pPr>
        <w:spacing w:line="240" w:lineRule="auto"/>
      </w:pPr>
    </w:p>
    <w:p w14:paraId="6FD64FCC" w14:textId="77777777" w:rsidR="001A29C4" w:rsidRPr="006C7C70" w:rsidRDefault="001A29C4" w:rsidP="00083262">
      <w:pPr>
        <w:spacing w:line="240" w:lineRule="auto"/>
      </w:pPr>
      <w:r w:rsidRPr="006C7C70">
        <w:t>Mažiausią</w:t>
      </w:r>
      <w:r w:rsidR="00770F2D" w:rsidRPr="006C7C70">
        <w:t>sias</w:t>
      </w:r>
      <w:r w:rsidRPr="006C7C70">
        <w:t xml:space="preserve"> </w:t>
      </w:r>
      <w:proofErr w:type="spellStart"/>
      <w:r w:rsidR="00926667" w:rsidRPr="006C7C70">
        <w:t>IgG</w:t>
      </w:r>
      <w:proofErr w:type="spellEnd"/>
      <w:r w:rsidR="00926667" w:rsidRPr="006C7C70">
        <w:t xml:space="preserve"> </w:t>
      </w:r>
      <w:r w:rsidRPr="006C7C70">
        <w:t>koncentracij</w:t>
      </w:r>
      <w:r w:rsidR="00770F2D" w:rsidRPr="006C7C70">
        <w:t>as</w:t>
      </w:r>
      <w:r w:rsidRPr="006C7C70">
        <w:t xml:space="preserve"> reikia matuoti ir vertinti </w:t>
      </w:r>
      <w:r w:rsidR="00770F2D" w:rsidRPr="006C7C70">
        <w:t>atsižvelgiant į</w:t>
      </w:r>
      <w:r w:rsidRPr="006C7C70">
        <w:t xml:space="preserve"> infekcijų dažnį. Norint sumažinti </w:t>
      </w:r>
      <w:r w:rsidR="00926667" w:rsidRPr="006C7C70">
        <w:t xml:space="preserve">bakterinių </w:t>
      </w:r>
      <w:r w:rsidRPr="006C7C70">
        <w:t>infekcijų dažnį, gali reikėti didinti dozę, kad būtų pasiekta didesnė mažiausioji koncentracija.</w:t>
      </w:r>
    </w:p>
    <w:p w14:paraId="0BC03FEC" w14:textId="77777777" w:rsidR="00083262" w:rsidRPr="006C7C70" w:rsidRDefault="00083262" w:rsidP="00083262">
      <w:pPr>
        <w:spacing w:line="240" w:lineRule="auto"/>
      </w:pPr>
    </w:p>
    <w:p w14:paraId="6960E91E" w14:textId="7908647D" w:rsidR="00926667" w:rsidRPr="006C7C70" w:rsidRDefault="002418E1" w:rsidP="00C072B0">
      <w:pPr>
        <w:pStyle w:val="Antrat4"/>
      </w:pPr>
      <w:r w:rsidRPr="006C7C70">
        <w:rPr>
          <w:szCs w:val="22"/>
        </w:rPr>
        <w:t>Pakaitinis gydymas sergant a</w:t>
      </w:r>
      <w:r w:rsidR="00926667" w:rsidRPr="006C7C70">
        <w:t>ntrini</w:t>
      </w:r>
      <w:r w:rsidR="008821B4" w:rsidRPr="006C7C70">
        <w:t>o</w:t>
      </w:r>
      <w:r w:rsidR="00926667" w:rsidRPr="006C7C70">
        <w:t xml:space="preserve"> imunodeficito sutrikimai</w:t>
      </w:r>
      <w:r w:rsidRPr="006C7C70">
        <w:t>s</w:t>
      </w:r>
      <w:r w:rsidR="00926667" w:rsidRPr="006C7C70">
        <w:t xml:space="preserve"> (kaip apibrėžta 4.1 skyriuje)</w:t>
      </w:r>
    </w:p>
    <w:p w14:paraId="45DC206E" w14:textId="77777777" w:rsidR="00926667" w:rsidRPr="006C7C70" w:rsidRDefault="00926667" w:rsidP="00C42FBE">
      <w:pPr>
        <w:spacing w:line="240" w:lineRule="auto"/>
      </w:pPr>
      <w:r w:rsidRPr="006C7C70">
        <w:t>Rekomenduojama dozė – 0,2–0,4 g/kg kas 3–4 savaites.</w:t>
      </w:r>
    </w:p>
    <w:p w14:paraId="28D4F175" w14:textId="77777777" w:rsidR="00083262" w:rsidRPr="006C7C70" w:rsidRDefault="00083262" w:rsidP="00083262">
      <w:pPr>
        <w:spacing w:line="240" w:lineRule="auto"/>
      </w:pPr>
    </w:p>
    <w:p w14:paraId="0C3FD2A6" w14:textId="77777777" w:rsidR="00926667" w:rsidRPr="006C7C70" w:rsidRDefault="00926667" w:rsidP="00083262">
      <w:pPr>
        <w:spacing w:line="240" w:lineRule="auto"/>
      </w:pPr>
      <w:r w:rsidRPr="006C7C70">
        <w:t xml:space="preserve">Mažiausias </w:t>
      </w:r>
      <w:proofErr w:type="spellStart"/>
      <w:r w:rsidRPr="006C7C70">
        <w:t>IgG</w:t>
      </w:r>
      <w:proofErr w:type="spellEnd"/>
      <w:r w:rsidRPr="006C7C70">
        <w:t xml:space="preserve"> koncentracijas reikia matuoti ir vertinti atsižvelgiant į infekcijų dažn</w:t>
      </w:r>
      <w:r w:rsidR="00770F2D" w:rsidRPr="006C7C70">
        <w:t>į</w:t>
      </w:r>
      <w:r w:rsidRPr="006C7C70">
        <w:t>. Dozę reikia pakoreguoti, kad būtų užtikrinta optimali apsauga nuo infekcijų; pacientams, kuriems yra nepraeinanti infekcija, dozę gali prireikti didinti; kai pacientui infekcijos nebepasireiškia, dozę galima sumažinti.</w:t>
      </w:r>
    </w:p>
    <w:p w14:paraId="0780E62D" w14:textId="77777777" w:rsidR="001A29C4" w:rsidRPr="006C7C70" w:rsidRDefault="001A29C4" w:rsidP="00083262">
      <w:pPr>
        <w:spacing w:line="240" w:lineRule="auto"/>
      </w:pPr>
    </w:p>
    <w:p w14:paraId="31FFD354" w14:textId="77777777" w:rsidR="0066562C" w:rsidRPr="006C7C70" w:rsidRDefault="0066562C" w:rsidP="0066562C">
      <w:pPr>
        <w:tabs>
          <w:tab w:val="clear" w:pos="567"/>
        </w:tabs>
        <w:jc w:val="both"/>
        <w:rPr>
          <w:i/>
          <w:snapToGrid/>
          <w:szCs w:val="22"/>
        </w:rPr>
      </w:pPr>
      <w:r w:rsidRPr="006C7C70">
        <w:rPr>
          <w:rFonts w:eastAsia="Calibri"/>
          <w:i/>
          <w:snapToGrid/>
          <w:kern w:val="2"/>
          <w:szCs w:val="22"/>
          <w14:ligatures w14:val="standardContextual"/>
        </w:rPr>
        <w:t xml:space="preserve">Tymų profilaktika iki </w:t>
      </w:r>
      <w:r>
        <w:rPr>
          <w:rFonts w:eastAsia="Calibri"/>
          <w:i/>
          <w:snapToGrid/>
          <w:kern w:val="2"/>
          <w:szCs w:val="22"/>
          <w14:ligatures w14:val="standardContextual"/>
        </w:rPr>
        <w:t xml:space="preserve">ir </w:t>
      </w:r>
      <w:r w:rsidRPr="006C7C70">
        <w:rPr>
          <w:rFonts w:eastAsia="Calibri"/>
          <w:i/>
          <w:snapToGrid/>
          <w:kern w:val="2"/>
          <w:szCs w:val="22"/>
          <w14:ligatures w14:val="standardContextual"/>
        </w:rPr>
        <w:t>po ekspozicijos</w:t>
      </w:r>
    </w:p>
    <w:p w14:paraId="3E5B164E" w14:textId="77777777" w:rsidR="0066562C" w:rsidRDefault="0066562C" w:rsidP="0066562C">
      <w:pPr>
        <w:tabs>
          <w:tab w:val="clear" w:pos="567"/>
        </w:tabs>
        <w:rPr>
          <w:rFonts w:eastAsia="Calibri"/>
          <w:snapToGrid/>
          <w:kern w:val="2"/>
          <w:szCs w:val="22"/>
          <w14:ligatures w14:val="standardContextual"/>
        </w:rPr>
      </w:pPr>
    </w:p>
    <w:p w14:paraId="4773918A" w14:textId="77777777" w:rsidR="0066562C" w:rsidRPr="006C7C70" w:rsidRDefault="0066562C" w:rsidP="0066562C">
      <w:pPr>
        <w:tabs>
          <w:tab w:val="clear" w:pos="567"/>
        </w:tabs>
        <w:rPr>
          <w:rFonts w:eastAsia="Calibri"/>
          <w:snapToGrid/>
          <w:szCs w:val="22"/>
        </w:rPr>
      </w:pPr>
      <w:r w:rsidRPr="006C7C70">
        <w:rPr>
          <w:rFonts w:eastAsia="Calibri"/>
          <w:snapToGrid/>
          <w:kern w:val="2"/>
          <w:szCs w:val="22"/>
          <w14:ligatures w14:val="standardContextual"/>
        </w:rPr>
        <w:t xml:space="preserve">Profilaktika po ekspozicijos </w:t>
      </w:r>
    </w:p>
    <w:p w14:paraId="37A347DB" w14:textId="77777777" w:rsidR="0066562C" w:rsidRPr="006C7C70" w:rsidRDefault="0066562C" w:rsidP="0066562C">
      <w:pPr>
        <w:tabs>
          <w:tab w:val="clear" w:pos="567"/>
        </w:tabs>
        <w:rPr>
          <w:rFonts w:eastAsia="Calibri"/>
          <w:snapToGrid/>
          <w:szCs w:val="22"/>
        </w:rPr>
      </w:pPr>
      <w:r w:rsidRPr="006C7C70">
        <w:rPr>
          <w:rFonts w:eastAsia="Calibri"/>
          <w:snapToGrid/>
          <w:kern w:val="2"/>
          <w:szCs w:val="22"/>
          <w14:ligatures w14:val="standardContextual"/>
        </w:rPr>
        <w:lastRenderedPageBreak/>
        <w:t>Jeigu jautrus pacientas turėjo sąlytį su sergančiuoju tymais, kiek galima greičiau, per 6 dienas nuo ekspozicijos, skiriama 0,4 g/kg dozė turi užtikrinti ir bent 2 savaites išlaikyti &gt; 240 </w:t>
      </w:r>
      <w:proofErr w:type="spellStart"/>
      <w:r w:rsidRPr="006C7C70">
        <w:rPr>
          <w:rFonts w:eastAsia="Calibri"/>
          <w:snapToGrid/>
          <w:kern w:val="2"/>
          <w:szCs w:val="22"/>
          <w14:ligatures w14:val="standardContextual"/>
        </w:rPr>
        <w:t>mTV</w:t>
      </w:r>
      <w:proofErr w:type="spellEnd"/>
      <w:r w:rsidRPr="006C7C70">
        <w:rPr>
          <w:rFonts w:eastAsia="Calibri"/>
          <w:snapToGrid/>
          <w:kern w:val="2"/>
          <w:szCs w:val="22"/>
          <w14:ligatures w14:val="standardContextual"/>
        </w:rPr>
        <w:t>/ml antikūnų prieš tymus koncentraciją serume. Po 2 savaičių reikia patikrinti ir dokumentuoti koncentraciją serume. Po 2 savaičių gali reikėti pakartotinai skirti tolesnę 0,4 g/kg dozę, kad išliktų &gt; 240 </w:t>
      </w:r>
      <w:proofErr w:type="spellStart"/>
      <w:r w:rsidRPr="006C7C70">
        <w:rPr>
          <w:rFonts w:eastAsia="Calibri"/>
          <w:snapToGrid/>
          <w:kern w:val="2"/>
          <w:szCs w:val="22"/>
          <w14:ligatures w14:val="standardContextual"/>
        </w:rPr>
        <w:t>mTV</w:t>
      </w:r>
      <w:proofErr w:type="spellEnd"/>
      <w:r w:rsidRPr="006C7C70">
        <w:rPr>
          <w:rFonts w:eastAsia="Calibri"/>
          <w:snapToGrid/>
          <w:kern w:val="2"/>
          <w:szCs w:val="22"/>
          <w14:ligatures w14:val="standardContextual"/>
        </w:rPr>
        <w:t xml:space="preserve">/ml koncentracija serume. </w:t>
      </w:r>
    </w:p>
    <w:p w14:paraId="0E08658B" w14:textId="77777777" w:rsidR="0066562C" w:rsidRPr="006C7C70" w:rsidRDefault="0066562C" w:rsidP="0066562C">
      <w:pPr>
        <w:tabs>
          <w:tab w:val="clear" w:pos="567"/>
        </w:tabs>
        <w:rPr>
          <w:rFonts w:eastAsia="Calibri"/>
          <w:snapToGrid/>
          <w:szCs w:val="22"/>
        </w:rPr>
      </w:pPr>
    </w:p>
    <w:p w14:paraId="732C35D2" w14:textId="77777777" w:rsidR="0066562C" w:rsidRPr="006C7C70" w:rsidRDefault="0066562C" w:rsidP="0066562C">
      <w:pPr>
        <w:tabs>
          <w:tab w:val="clear" w:pos="567"/>
        </w:tabs>
        <w:rPr>
          <w:rFonts w:eastAsia="Calibri"/>
          <w:snapToGrid/>
          <w:szCs w:val="22"/>
        </w:rPr>
      </w:pPr>
      <w:r w:rsidRPr="006C7C70">
        <w:rPr>
          <w:rFonts w:eastAsia="Calibri"/>
          <w:snapToGrid/>
          <w:kern w:val="2"/>
          <w:szCs w:val="22"/>
          <w14:ligatures w14:val="standardContextual"/>
        </w:rPr>
        <w:t>Jeigu pacientas, kuriam yra PID/</w:t>
      </w:r>
      <w:r>
        <w:rPr>
          <w:rFonts w:eastAsia="Calibri"/>
          <w:snapToGrid/>
          <w:kern w:val="2"/>
          <w:szCs w:val="22"/>
          <w14:ligatures w14:val="standardContextual"/>
        </w:rPr>
        <w:t>AID</w:t>
      </w:r>
      <w:r w:rsidRPr="006C7C70">
        <w:rPr>
          <w:rFonts w:eastAsia="Calibri"/>
          <w:snapToGrid/>
          <w:kern w:val="2"/>
          <w:szCs w:val="22"/>
          <w14:ligatures w14:val="standardContextual"/>
        </w:rPr>
        <w:t xml:space="preserve">, turėjo sąlytį su sergančiuoju tymais ir jam reguliariai atliekamos </w:t>
      </w:r>
      <w:proofErr w:type="spellStart"/>
      <w:r>
        <w:rPr>
          <w:rFonts w:eastAsia="Calibri"/>
          <w:snapToGrid/>
          <w:kern w:val="2"/>
          <w:szCs w:val="22"/>
          <w14:ligatures w14:val="standardContextual"/>
        </w:rPr>
        <w:t>i.v</w:t>
      </w:r>
      <w:proofErr w:type="spellEnd"/>
      <w:r>
        <w:rPr>
          <w:rFonts w:eastAsia="Calibri"/>
          <w:snapToGrid/>
          <w:kern w:val="2"/>
          <w:szCs w:val="22"/>
          <w14:ligatures w14:val="standardContextual"/>
        </w:rPr>
        <w:t xml:space="preserve">. </w:t>
      </w:r>
      <w:proofErr w:type="spellStart"/>
      <w:r w:rsidRPr="006C7C70">
        <w:rPr>
          <w:rFonts w:eastAsia="Calibri"/>
          <w:snapToGrid/>
          <w:kern w:val="2"/>
          <w:szCs w:val="22"/>
          <w14:ligatures w14:val="standardContextual"/>
        </w:rPr>
        <w:t>Ig</w:t>
      </w:r>
      <w:proofErr w:type="spellEnd"/>
      <w:r w:rsidRPr="006C7C70">
        <w:rPr>
          <w:rFonts w:eastAsia="Calibri"/>
          <w:snapToGrid/>
          <w:kern w:val="2"/>
          <w:szCs w:val="22"/>
          <w14:ligatures w14:val="standardContextual"/>
        </w:rPr>
        <w:t xml:space="preserve"> infuzijos, reikia apsvarstyti galimybę kiek galima greičiau, per 6 dienas nuo ekspozicijos, skirti papildomą </w:t>
      </w:r>
      <w:proofErr w:type="spellStart"/>
      <w:r>
        <w:rPr>
          <w:rFonts w:eastAsia="Calibri"/>
          <w:snapToGrid/>
          <w:kern w:val="2"/>
          <w:szCs w:val="22"/>
          <w14:ligatures w14:val="standardContextual"/>
        </w:rPr>
        <w:t>i.v</w:t>
      </w:r>
      <w:proofErr w:type="spellEnd"/>
      <w:r>
        <w:rPr>
          <w:rFonts w:eastAsia="Calibri"/>
          <w:snapToGrid/>
          <w:kern w:val="2"/>
          <w:szCs w:val="22"/>
          <w14:ligatures w14:val="standardContextual"/>
        </w:rPr>
        <w:t xml:space="preserve">. </w:t>
      </w:r>
      <w:proofErr w:type="spellStart"/>
      <w:r>
        <w:rPr>
          <w:rFonts w:eastAsia="Calibri"/>
          <w:snapToGrid/>
          <w:kern w:val="2"/>
          <w:szCs w:val="22"/>
          <w14:ligatures w14:val="standardContextual"/>
        </w:rPr>
        <w:t>Ig</w:t>
      </w:r>
      <w:proofErr w:type="spellEnd"/>
      <w:r w:rsidRPr="006C7C70">
        <w:rPr>
          <w:rFonts w:eastAsia="Calibri"/>
          <w:snapToGrid/>
          <w:kern w:val="2"/>
          <w:szCs w:val="22"/>
          <w14:ligatures w14:val="standardContextual"/>
        </w:rPr>
        <w:t xml:space="preserve"> dozę. 0,4 g/kg dozė turi užtikrinti ir bent 2 savaites išlaikyti &gt; 240 </w:t>
      </w:r>
      <w:proofErr w:type="spellStart"/>
      <w:r w:rsidRPr="006C7C70">
        <w:rPr>
          <w:rFonts w:eastAsia="Calibri"/>
          <w:snapToGrid/>
          <w:kern w:val="2"/>
          <w:szCs w:val="22"/>
          <w14:ligatures w14:val="standardContextual"/>
        </w:rPr>
        <w:t>mTV</w:t>
      </w:r>
      <w:proofErr w:type="spellEnd"/>
      <w:r w:rsidRPr="006C7C70">
        <w:rPr>
          <w:rFonts w:eastAsia="Calibri"/>
          <w:snapToGrid/>
          <w:kern w:val="2"/>
          <w:szCs w:val="22"/>
          <w14:ligatures w14:val="standardContextual"/>
        </w:rPr>
        <w:t xml:space="preserve">/ml antikūnų prieš tymus koncentraciją serume. </w:t>
      </w:r>
    </w:p>
    <w:p w14:paraId="0219BF91" w14:textId="77777777" w:rsidR="0066562C" w:rsidRPr="006C7C70" w:rsidRDefault="0066562C" w:rsidP="0066562C">
      <w:pPr>
        <w:tabs>
          <w:tab w:val="clear" w:pos="567"/>
        </w:tabs>
        <w:rPr>
          <w:rFonts w:eastAsia="Calibri"/>
          <w:snapToGrid/>
          <w:szCs w:val="22"/>
        </w:rPr>
      </w:pPr>
    </w:p>
    <w:p w14:paraId="30D6BDF9" w14:textId="77777777" w:rsidR="0066562C" w:rsidRPr="006C7C70" w:rsidRDefault="0066562C" w:rsidP="0066562C">
      <w:pPr>
        <w:tabs>
          <w:tab w:val="clear" w:pos="567"/>
        </w:tabs>
        <w:rPr>
          <w:rFonts w:eastAsia="Calibri"/>
          <w:snapToGrid/>
          <w:szCs w:val="22"/>
        </w:rPr>
      </w:pPr>
      <w:r w:rsidRPr="006C7C70">
        <w:rPr>
          <w:rFonts w:eastAsia="Calibri"/>
          <w:snapToGrid/>
          <w:kern w:val="2"/>
          <w:szCs w:val="22"/>
          <w14:ligatures w14:val="standardContextual"/>
        </w:rPr>
        <w:t xml:space="preserve">Profilaktika iki ekspozicijos </w:t>
      </w:r>
    </w:p>
    <w:p w14:paraId="3942B7F3" w14:textId="77777777" w:rsidR="0066562C" w:rsidRPr="006C7C70" w:rsidRDefault="0066562C" w:rsidP="0066562C">
      <w:pPr>
        <w:tabs>
          <w:tab w:val="clear" w:pos="567"/>
        </w:tabs>
        <w:rPr>
          <w:rFonts w:eastAsia="Calibri"/>
          <w:snapToGrid/>
          <w:szCs w:val="22"/>
        </w:rPr>
      </w:pPr>
      <w:r w:rsidRPr="006C7C70">
        <w:rPr>
          <w:rFonts w:eastAsia="Calibri"/>
          <w:snapToGrid/>
          <w:kern w:val="2"/>
          <w:szCs w:val="22"/>
          <w14:ligatures w14:val="standardContextual"/>
        </w:rPr>
        <w:t>Jeigu pacientui, kuriam yra PID/</w:t>
      </w:r>
      <w:r>
        <w:rPr>
          <w:rFonts w:eastAsia="Calibri"/>
          <w:snapToGrid/>
          <w:kern w:val="2"/>
          <w:szCs w:val="22"/>
          <w14:ligatures w14:val="standardContextual"/>
        </w:rPr>
        <w:t>AID</w:t>
      </w:r>
      <w:r w:rsidRPr="006C7C70">
        <w:rPr>
          <w:rFonts w:eastAsia="Calibri"/>
          <w:snapToGrid/>
          <w:kern w:val="2"/>
          <w:szCs w:val="22"/>
          <w14:ligatures w14:val="standardContextual"/>
        </w:rPr>
        <w:t>, yra rizika ateityje turėti sąlytį su sergančiuoju tymais ir jam kas 3</w:t>
      </w:r>
      <w:r w:rsidRPr="006C7C70">
        <w:rPr>
          <w:rFonts w:eastAsia="Calibri"/>
          <w:snapToGrid/>
          <w:kern w:val="2"/>
          <w:szCs w:val="22"/>
          <w14:ligatures w14:val="standardContextual"/>
        </w:rPr>
        <w:noBreakHyphen/>
        <w:t xml:space="preserve">4 savaites skiriama mažesnė kaip 0,53 g/kg palaikomoji </w:t>
      </w:r>
      <w:proofErr w:type="spellStart"/>
      <w:r>
        <w:rPr>
          <w:rFonts w:eastAsia="Calibri"/>
          <w:snapToGrid/>
          <w:kern w:val="2"/>
          <w:szCs w:val="22"/>
          <w14:ligatures w14:val="standardContextual"/>
        </w:rPr>
        <w:t>i.v</w:t>
      </w:r>
      <w:proofErr w:type="spellEnd"/>
      <w:r>
        <w:rPr>
          <w:rFonts w:eastAsia="Calibri"/>
          <w:snapToGrid/>
          <w:kern w:val="2"/>
          <w:szCs w:val="22"/>
          <w14:ligatures w14:val="standardContextual"/>
        </w:rPr>
        <w:t xml:space="preserve">. </w:t>
      </w:r>
      <w:proofErr w:type="spellStart"/>
      <w:r>
        <w:rPr>
          <w:rFonts w:eastAsia="Calibri"/>
          <w:snapToGrid/>
          <w:kern w:val="2"/>
          <w:szCs w:val="22"/>
          <w14:ligatures w14:val="standardContextual"/>
        </w:rPr>
        <w:t>Ig</w:t>
      </w:r>
      <w:proofErr w:type="spellEnd"/>
      <w:r w:rsidRPr="006C7C70">
        <w:rPr>
          <w:rFonts w:eastAsia="Calibri"/>
          <w:snapToGrid/>
          <w:kern w:val="2"/>
          <w:szCs w:val="22"/>
          <w14:ligatures w14:val="standardContextual"/>
        </w:rPr>
        <w:t xml:space="preserve"> dozė, šią dozę reikia vieną kartą padidinti iki 0,53 g/kg. Tada turi susidaryti ir bent 22 dienas išlikti &gt; 240 </w:t>
      </w:r>
      <w:proofErr w:type="spellStart"/>
      <w:r w:rsidRPr="006C7C70">
        <w:rPr>
          <w:rFonts w:eastAsia="Calibri"/>
          <w:snapToGrid/>
          <w:kern w:val="2"/>
          <w:szCs w:val="22"/>
          <w14:ligatures w14:val="standardContextual"/>
        </w:rPr>
        <w:t>mTV</w:t>
      </w:r>
      <w:proofErr w:type="spellEnd"/>
      <w:r w:rsidRPr="006C7C70">
        <w:rPr>
          <w:rFonts w:eastAsia="Calibri"/>
          <w:snapToGrid/>
          <w:kern w:val="2"/>
          <w:szCs w:val="22"/>
          <w14:ligatures w14:val="standardContextual"/>
        </w:rPr>
        <w:t>/ml antikūnų prieš tymus koncentracija serume.</w:t>
      </w:r>
    </w:p>
    <w:p w14:paraId="6F7D4666" w14:textId="77777777" w:rsidR="00D15982" w:rsidRPr="006C7C70" w:rsidRDefault="00D15982" w:rsidP="00D15982">
      <w:pPr>
        <w:tabs>
          <w:tab w:val="clear" w:pos="567"/>
        </w:tabs>
        <w:spacing w:line="240" w:lineRule="auto"/>
        <w:rPr>
          <w:rFonts w:eastAsia="Calibri"/>
          <w:snapToGrid/>
          <w:kern w:val="2"/>
          <w:szCs w:val="22"/>
          <w14:ligatures w14:val="standardContextual"/>
        </w:rPr>
      </w:pPr>
    </w:p>
    <w:p w14:paraId="6283073E" w14:textId="77777777" w:rsidR="00D15982" w:rsidRPr="006C7C70" w:rsidRDefault="00D15982" w:rsidP="00D15982">
      <w:pPr>
        <w:tabs>
          <w:tab w:val="clear" w:pos="567"/>
        </w:tabs>
        <w:spacing w:line="240" w:lineRule="auto"/>
        <w:jc w:val="both"/>
        <w:rPr>
          <w:snapToGrid/>
          <w:szCs w:val="22"/>
        </w:rPr>
      </w:pPr>
      <w:proofErr w:type="spellStart"/>
      <w:r w:rsidRPr="006C7C70">
        <w:rPr>
          <w:rFonts w:eastAsia="Calibri"/>
          <w:b/>
          <w:i/>
          <w:snapToGrid/>
          <w:kern w:val="2"/>
          <w:szCs w:val="22"/>
          <w14:ligatures w14:val="standardContextual"/>
        </w:rPr>
        <w:t>Imunomoduliacija</w:t>
      </w:r>
      <w:proofErr w:type="spellEnd"/>
    </w:p>
    <w:p w14:paraId="0EE53A03" w14:textId="77777777" w:rsidR="00B14451" w:rsidRPr="006C7C70" w:rsidRDefault="00B14451" w:rsidP="00083262">
      <w:pPr>
        <w:spacing w:line="240" w:lineRule="auto"/>
      </w:pPr>
    </w:p>
    <w:p w14:paraId="770B04D7" w14:textId="7DDB2E2E" w:rsidR="001A29C4" w:rsidRPr="006C7C70" w:rsidRDefault="001A29C4" w:rsidP="00C072B0">
      <w:pPr>
        <w:pStyle w:val="Antrat4"/>
      </w:pPr>
      <w:r w:rsidRPr="006C7C70">
        <w:t xml:space="preserve">Pirminė imuninė </w:t>
      </w:r>
      <w:proofErr w:type="spellStart"/>
      <w:r w:rsidRPr="006C7C70">
        <w:t>trombocitopeni</w:t>
      </w:r>
      <w:r w:rsidR="002632A1">
        <w:t>ja</w:t>
      </w:r>
      <w:proofErr w:type="spellEnd"/>
      <w:r w:rsidRPr="006C7C70">
        <w:t xml:space="preserve"> </w:t>
      </w:r>
    </w:p>
    <w:p w14:paraId="7CC5AAA8" w14:textId="77777777" w:rsidR="001A29C4" w:rsidRPr="006C7C70" w:rsidRDefault="001A29C4" w:rsidP="00C42FBE">
      <w:pPr>
        <w:spacing w:line="240" w:lineRule="auto"/>
      </w:pPr>
      <w:r w:rsidRPr="006C7C70">
        <w:t>Yra du alternatyvūs gydymo režimai:</w:t>
      </w:r>
    </w:p>
    <w:p w14:paraId="4630E74B" w14:textId="5C879119" w:rsidR="001A29C4" w:rsidRPr="006C7C70" w:rsidRDefault="001A29C4" w:rsidP="00657BC0">
      <w:pPr>
        <w:numPr>
          <w:ilvl w:val="0"/>
          <w:numId w:val="14"/>
        </w:numPr>
        <w:autoSpaceDE w:val="0"/>
        <w:autoSpaceDN w:val="0"/>
        <w:adjustRightInd w:val="0"/>
        <w:spacing w:line="240" w:lineRule="auto"/>
        <w:ind w:left="567" w:hanging="567"/>
      </w:pPr>
      <w:r w:rsidRPr="006C7C70">
        <w:t xml:space="preserve">0,8–1 g/kg skiriama </w:t>
      </w:r>
      <w:r w:rsidR="00B14451" w:rsidRPr="006C7C70">
        <w:t>1</w:t>
      </w:r>
      <w:r w:rsidR="00B14451" w:rsidRPr="006C7C70">
        <w:noBreakHyphen/>
        <w:t>ąją</w:t>
      </w:r>
      <w:r w:rsidRPr="006C7C70">
        <w:t xml:space="preserve"> parą; šią dozę galima dar kartą sul</w:t>
      </w:r>
      <w:r w:rsidR="00224A0C" w:rsidRPr="006C7C70">
        <w:t>eisti</w:t>
      </w:r>
      <w:r w:rsidRPr="006C7C70">
        <w:t xml:space="preserve"> kartą per 3 paras;</w:t>
      </w:r>
    </w:p>
    <w:p w14:paraId="7F29FC2A" w14:textId="184FB867" w:rsidR="001A29C4" w:rsidRPr="006C7C70" w:rsidRDefault="001A29C4" w:rsidP="0066562C">
      <w:pPr>
        <w:numPr>
          <w:ilvl w:val="0"/>
          <w:numId w:val="14"/>
        </w:numPr>
        <w:tabs>
          <w:tab w:val="clear" w:pos="567"/>
        </w:tabs>
        <w:autoSpaceDE w:val="0"/>
        <w:autoSpaceDN w:val="0"/>
        <w:adjustRightInd w:val="0"/>
        <w:spacing w:line="240" w:lineRule="auto"/>
        <w:ind w:left="567" w:hanging="567"/>
      </w:pPr>
      <w:r w:rsidRPr="006C7C70">
        <w:t xml:space="preserve">0,4 g/kg skiriama kasdien </w:t>
      </w:r>
      <w:r w:rsidR="00B14451" w:rsidRPr="006C7C70">
        <w:t>2</w:t>
      </w:r>
      <w:r w:rsidR="00B14451" w:rsidRPr="006C7C70">
        <w:noBreakHyphen/>
        <w:t>5 </w:t>
      </w:r>
      <w:r w:rsidRPr="006C7C70">
        <w:t>par</w:t>
      </w:r>
      <w:r w:rsidR="00B14451" w:rsidRPr="006C7C70">
        <w:t>as</w:t>
      </w:r>
      <w:r w:rsidRPr="006C7C70">
        <w:t>.</w:t>
      </w:r>
      <w:r w:rsidR="0066562C">
        <w:t xml:space="preserve"> </w:t>
      </w:r>
      <w:r w:rsidR="00825047" w:rsidRPr="006C7C70">
        <w:t>Jei l</w:t>
      </w:r>
      <w:r w:rsidRPr="006C7C70">
        <w:t xml:space="preserve">iga </w:t>
      </w:r>
      <w:proofErr w:type="spellStart"/>
      <w:r w:rsidRPr="006C7C70">
        <w:t>recidyva</w:t>
      </w:r>
      <w:r w:rsidR="00825047" w:rsidRPr="006C7C70">
        <w:t>uoja</w:t>
      </w:r>
      <w:proofErr w:type="spellEnd"/>
      <w:r w:rsidR="00825047" w:rsidRPr="006C7C70">
        <w:t>,</w:t>
      </w:r>
      <w:r w:rsidRPr="006C7C70">
        <w:t xml:space="preserve"> gydym</w:t>
      </w:r>
      <w:r w:rsidR="00825047" w:rsidRPr="006C7C70">
        <w:t>ą</w:t>
      </w:r>
      <w:r w:rsidRPr="006C7C70">
        <w:t xml:space="preserve"> gali</w:t>
      </w:r>
      <w:r w:rsidR="00825047" w:rsidRPr="006C7C70">
        <w:t>ma</w:t>
      </w:r>
      <w:r w:rsidRPr="006C7C70">
        <w:t xml:space="preserve"> pakartot</w:t>
      </w:r>
      <w:r w:rsidR="00825047" w:rsidRPr="006C7C70">
        <w:t>i</w:t>
      </w:r>
      <w:r w:rsidRPr="006C7C70">
        <w:t>.</w:t>
      </w:r>
    </w:p>
    <w:p w14:paraId="08BBE5C6" w14:textId="77777777" w:rsidR="001A29C4" w:rsidRPr="006C7C70" w:rsidRDefault="001A29C4" w:rsidP="00B74C36">
      <w:pPr>
        <w:spacing w:line="240" w:lineRule="auto"/>
      </w:pPr>
    </w:p>
    <w:p w14:paraId="2B6AA2FD" w14:textId="77777777" w:rsidR="001A29C4" w:rsidRPr="006C7C70" w:rsidRDefault="001A29C4" w:rsidP="00C072B0">
      <w:pPr>
        <w:pStyle w:val="Antrat4"/>
      </w:pPr>
      <w:proofErr w:type="spellStart"/>
      <w:r w:rsidRPr="006C7C70">
        <w:t>Gijeno</w:t>
      </w:r>
      <w:proofErr w:type="spellEnd"/>
      <w:r w:rsidRPr="006C7C70">
        <w:noBreakHyphen/>
        <w:t>Bare sindromas</w:t>
      </w:r>
    </w:p>
    <w:p w14:paraId="34FB9762" w14:textId="77777777" w:rsidR="001A29C4" w:rsidRPr="006C7C70" w:rsidRDefault="001A29C4" w:rsidP="00C42FBE">
      <w:pPr>
        <w:spacing w:line="240" w:lineRule="auto"/>
      </w:pPr>
      <w:r w:rsidRPr="006C7C70">
        <w:t>0,4 g/kg per parą per 5 paras</w:t>
      </w:r>
      <w:r w:rsidR="00926667" w:rsidRPr="006C7C70">
        <w:t xml:space="preserve"> (</w:t>
      </w:r>
      <w:bookmarkStart w:id="1" w:name="_Hlk441220"/>
      <w:r w:rsidR="00926667" w:rsidRPr="006C7C70">
        <w:t>recidyvo atveju ši dozė gali būti pakartota</w:t>
      </w:r>
      <w:bookmarkEnd w:id="1"/>
      <w:r w:rsidR="00926667" w:rsidRPr="006C7C70">
        <w:t>)</w:t>
      </w:r>
      <w:r w:rsidRPr="006C7C70">
        <w:t>.</w:t>
      </w:r>
    </w:p>
    <w:p w14:paraId="32EB4B6A" w14:textId="77777777" w:rsidR="001A29C4" w:rsidRPr="006C7C70" w:rsidRDefault="001A29C4" w:rsidP="00083262">
      <w:pPr>
        <w:tabs>
          <w:tab w:val="clear" w:pos="567"/>
        </w:tabs>
        <w:autoSpaceDE w:val="0"/>
        <w:autoSpaceDN w:val="0"/>
        <w:adjustRightInd w:val="0"/>
        <w:spacing w:line="240" w:lineRule="auto"/>
      </w:pPr>
    </w:p>
    <w:p w14:paraId="07B8FFEC" w14:textId="77777777" w:rsidR="001A29C4" w:rsidRPr="006C7C70" w:rsidRDefault="001A29C4" w:rsidP="00C072B0">
      <w:pPr>
        <w:pStyle w:val="Antrat4"/>
      </w:pPr>
      <w:proofErr w:type="spellStart"/>
      <w:r w:rsidRPr="006C7C70">
        <w:t>Kavasaki</w:t>
      </w:r>
      <w:proofErr w:type="spellEnd"/>
      <w:r w:rsidRPr="006C7C70">
        <w:t xml:space="preserve"> liga</w:t>
      </w:r>
    </w:p>
    <w:p w14:paraId="5F3EAF1D" w14:textId="77777777" w:rsidR="001A29C4" w:rsidRPr="006C7C70" w:rsidRDefault="00770F2D" w:rsidP="00C42FBE">
      <w:pPr>
        <w:spacing w:line="240" w:lineRule="auto"/>
      </w:pPr>
      <w:r w:rsidRPr="006C7C70">
        <w:t xml:space="preserve">Skiriama vienkartinė </w:t>
      </w:r>
      <w:r w:rsidR="001A29C4" w:rsidRPr="006C7C70">
        <w:t xml:space="preserve">2,0 g/kg dozė. Kartu pacientai turi būti gydomi </w:t>
      </w:r>
      <w:proofErr w:type="spellStart"/>
      <w:r w:rsidR="001A29C4" w:rsidRPr="006C7C70">
        <w:t>acetilsalicilo</w:t>
      </w:r>
      <w:proofErr w:type="spellEnd"/>
      <w:r w:rsidR="001A29C4" w:rsidRPr="006C7C70">
        <w:t xml:space="preserve"> rūgštimi.</w:t>
      </w:r>
    </w:p>
    <w:p w14:paraId="02D0D616" w14:textId="77777777" w:rsidR="001A29C4" w:rsidRPr="006C7C70" w:rsidRDefault="001A29C4" w:rsidP="00083262">
      <w:pPr>
        <w:tabs>
          <w:tab w:val="clear" w:pos="567"/>
        </w:tabs>
        <w:autoSpaceDE w:val="0"/>
        <w:autoSpaceDN w:val="0"/>
        <w:adjustRightInd w:val="0"/>
        <w:spacing w:line="240" w:lineRule="auto"/>
      </w:pPr>
    </w:p>
    <w:p w14:paraId="20B1C8B6" w14:textId="4BCF82D2" w:rsidR="00926667" w:rsidRPr="006C7C70" w:rsidRDefault="00926667" w:rsidP="00C072B0">
      <w:pPr>
        <w:pStyle w:val="Antrat4"/>
      </w:pPr>
      <w:r w:rsidRPr="006C7C70">
        <w:t xml:space="preserve">Lėtinė uždegiminė </w:t>
      </w:r>
      <w:proofErr w:type="spellStart"/>
      <w:r w:rsidRPr="006C7C70">
        <w:t>demielinizuojanti</w:t>
      </w:r>
      <w:proofErr w:type="spellEnd"/>
      <w:r w:rsidRPr="006C7C70">
        <w:t xml:space="preserve"> </w:t>
      </w:r>
      <w:proofErr w:type="spellStart"/>
      <w:r w:rsidRPr="006C7C70">
        <w:t>poli</w:t>
      </w:r>
      <w:r w:rsidR="00342FAD" w:rsidRPr="006C7C70">
        <w:t>radikulo</w:t>
      </w:r>
      <w:r w:rsidRPr="006C7C70">
        <w:t>neuropatija</w:t>
      </w:r>
      <w:proofErr w:type="spellEnd"/>
      <w:r w:rsidRPr="006C7C70">
        <w:t xml:space="preserve"> (LUDP)</w:t>
      </w:r>
    </w:p>
    <w:p w14:paraId="5F6DA2DE" w14:textId="77777777" w:rsidR="00926667" w:rsidRPr="006C7C70" w:rsidRDefault="00926667" w:rsidP="00800AF7">
      <w:pPr>
        <w:pStyle w:val="Text"/>
        <w:spacing w:before="0" w:after="0"/>
        <w:rPr>
          <w:color w:val="auto"/>
          <w:sz w:val="22"/>
          <w:szCs w:val="22"/>
        </w:rPr>
      </w:pPr>
      <w:r w:rsidRPr="006C7C70">
        <w:rPr>
          <w:color w:val="auto"/>
          <w:sz w:val="22"/>
          <w:szCs w:val="22"/>
        </w:rPr>
        <w:t>Pradinė dozė: 2 g/kg, kurią reikia skirti padalytomis dozėmis 2–5 paras iš eilės.</w:t>
      </w:r>
    </w:p>
    <w:p w14:paraId="0C0E0AB3" w14:textId="77777777" w:rsidR="00926667" w:rsidRPr="006C7C70" w:rsidRDefault="00926667" w:rsidP="00800AF7">
      <w:pPr>
        <w:pStyle w:val="Text"/>
        <w:spacing w:before="0" w:after="0"/>
        <w:rPr>
          <w:color w:val="auto"/>
          <w:sz w:val="22"/>
          <w:szCs w:val="22"/>
        </w:rPr>
      </w:pPr>
      <w:r w:rsidRPr="006C7C70">
        <w:rPr>
          <w:color w:val="auto"/>
          <w:sz w:val="22"/>
          <w:szCs w:val="22"/>
        </w:rPr>
        <w:t>Palaikomosios dozės:</w:t>
      </w:r>
    </w:p>
    <w:p w14:paraId="11BD25A9" w14:textId="77777777" w:rsidR="00926667" w:rsidRPr="006C7C70" w:rsidRDefault="00926667" w:rsidP="00800AF7">
      <w:pPr>
        <w:pStyle w:val="Text"/>
        <w:spacing w:before="0" w:after="0"/>
        <w:rPr>
          <w:color w:val="auto"/>
          <w:sz w:val="22"/>
          <w:szCs w:val="22"/>
        </w:rPr>
      </w:pPr>
      <w:r w:rsidRPr="006C7C70">
        <w:rPr>
          <w:color w:val="auto"/>
          <w:sz w:val="22"/>
          <w:szCs w:val="22"/>
        </w:rPr>
        <w:t>1 g/kg per 1–2 paras iš eilės kas 3 savaites.</w:t>
      </w:r>
    </w:p>
    <w:p w14:paraId="205A7374" w14:textId="77777777" w:rsidR="00926667" w:rsidRPr="006C7C70" w:rsidRDefault="00926667" w:rsidP="00800AF7">
      <w:pPr>
        <w:pStyle w:val="Text"/>
        <w:spacing w:before="0" w:after="0"/>
        <w:rPr>
          <w:color w:val="auto"/>
          <w:sz w:val="22"/>
          <w:szCs w:val="22"/>
        </w:rPr>
      </w:pPr>
      <w:r w:rsidRPr="006C7C70">
        <w:rPr>
          <w:color w:val="auto"/>
          <w:sz w:val="22"/>
          <w:szCs w:val="22"/>
        </w:rPr>
        <w:t>Gydymo poveikis turi būti įvertintas po kiekvieno ciklo; jei po 6 mėnesių gydomojo poveikio nėra, gydymą reikia nutraukti.</w:t>
      </w:r>
    </w:p>
    <w:p w14:paraId="490BDF50" w14:textId="77777777" w:rsidR="00926667" w:rsidRPr="006C7C70" w:rsidRDefault="00926667" w:rsidP="00800AF7">
      <w:pPr>
        <w:pStyle w:val="Text"/>
        <w:spacing w:before="0" w:after="0"/>
        <w:rPr>
          <w:color w:val="auto"/>
          <w:sz w:val="22"/>
          <w:szCs w:val="22"/>
        </w:rPr>
      </w:pPr>
      <w:r w:rsidRPr="006C7C70">
        <w:rPr>
          <w:color w:val="auto"/>
          <w:sz w:val="22"/>
          <w:szCs w:val="22"/>
        </w:rPr>
        <w:t xml:space="preserve">Jei gydymas veiksmingas, ilgalaikis gydymas turi būti skiriamas gydytojo nuožiūra, įvertinus paciento atsaką į gydymą ir atsako palaikymą. Dozės ir dozavimo intervalai gali būti koreguojami </w:t>
      </w:r>
      <w:r w:rsidR="007A1CE5" w:rsidRPr="006C7C70">
        <w:rPr>
          <w:color w:val="auto"/>
          <w:sz w:val="22"/>
          <w:szCs w:val="22"/>
        </w:rPr>
        <w:t xml:space="preserve">individualiai </w:t>
      </w:r>
      <w:r w:rsidRPr="006C7C70">
        <w:rPr>
          <w:color w:val="auto"/>
          <w:sz w:val="22"/>
          <w:szCs w:val="22"/>
        </w:rPr>
        <w:t>pagal ligos eigą.</w:t>
      </w:r>
    </w:p>
    <w:p w14:paraId="6782E66A" w14:textId="77777777" w:rsidR="00926667" w:rsidRPr="006C7C70" w:rsidRDefault="00926667" w:rsidP="00800AF7">
      <w:pPr>
        <w:pStyle w:val="Text"/>
        <w:spacing w:before="0" w:after="0"/>
        <w:rPr>
          <w:color w:val="auto"/>
          <w:sz w:val="22"/>
          <w:szCs w:val="22"/>
        </w:rPr>
      </w:pPr>
    </w:p>
    <w:p w14:paraId="23CE4EFF" w14:textId="77777777" w:rsidR="00926667" w:rsidRPr="006C7C70" w:rsidRDefault="00926667" w:rsidP="00C072B0">
      <w:pPr>
        <w:pStyle w:val="Antrat4"/>
      </w:pPr>
      <w:proofErr w:type="spellStart"/>
      <w:r w:rsidRPr="006C7C70">
        <w:t>Daugiažidininė</w:t>
      </w:r>
      <w:proofErr w:type="spellEnd"/>
      <w:r w:rsidRPr="006C7C70">
        <w:t xml:space="preserve"> motorinė neuropatija (DMN)</w:t>
      </w:r>
    </w:p>
    <w:p w14:paraId="3CB941FC" w14:textId="5AE2F4DD" w:rsidR="00926667" w:rsidRPr="006C7C70" w:rsidRDefault="00926667" w:rsidP="00800AF7">
      <w:pPr>
        <w:pStyle w:val="Text"/>
        <w:spacing w:before="0" w:after="0"/>
        <w:rPr>
          <w:color w:val="auto"/>
          <w:sz w:val="22"/>
          <w:szCs w:val="22"/>
        </w:rPr>
      </w:pPr>
      <w:r w:rsidRPr="006C7C70">
        <w:rPr>
          <w:color w:val="auto"/>
          <w:sz w:val="22"/>
          <w:szCs w:val="22"/>
        </w:rPr>
        <w:t xml:space="preserve">Pradinė dozė: 2 g/kg, kurią reikia </w:t>
      </w:r>
      <w:r w:rsidR="00342FAD" w:rsidRPr="006C7C70">
        <w:rPr>
          <w:color w:val="auto"/>
          <w:sz w:val="22"/>
          <w:szCs w:val="22"/>
        </w:rPr>
        <w:t>padalyt</w:t>
      </w:r>
      <w:r w:rsidR="004C29A7" w:rsidRPr="006C7C70">
        <w:rPr>
          <w:color w:val="auto"/>
          <w:sz w:val="22"/>
          <w:szCs w:val="22"/>
        </w:rPr>
        <w:t>i</w:t>
      </w:r>
      <w:r w:rsidR="00342FAD" w:rsidRPr="006C7C70">
        <w:rPr>
          <w:color w:val="auto"/>
          <w:sz w:val="22"/>
          <w:szCs w:val="22"/>
        </w:rPr>
        <w:t xml:space="preserve"> </w:t>
      </w:r>
      <w:r w:rsidRPr="006C7C70">
        <w:rPr>
          <w:color w:val="auto"/>
          <w:sz w:val="22"/>
          <w:szCs w:val="22"/>
        </w:rPr>
        <w:t>per 2–5 parų iš eilės laikotarpį.</w:t>
      </w:r>
    </w:p>
    <w:p w14:paraId="2A2546FA" w14:textId="77777777" w:rsidR="00926667" w:rsidRPr="006C7C70" w:rsidRDefault="00926667" w:rsidP="00800AF7">
      <w:pPr>
        <w:pStyle w:val="Text"/>
        <w:spacing w:before="0" w:after="0"/>
        <w:rPr>
          <w:color w:val="auto"/>
          <w:sz w:val="22"/>
          <w:szCs w:val="22"/>
        </w:rPr>
      </w:pPr>
      <w:r w:rsidRPr="006C7C70">
        <w:rPr>
          <w:color w:val="auto"/>
          <w:sz w:val="22"/>
          <w:szCs w:val="22"/>
        </w:rPr>
        <w:t>Palaikomoji dozė: 1 g/kg kas 2–4 savaites arba 2 g/kg kas 4–8 savaites.</w:t>
      </w:r>
    </w:p>
    <w:p w14:paraId="7320A3E8" w14:textId="77777777" w:rsidR="00926667" w:rsidRPr="006C7C70" w:rsidRDefault="00926667" w:rsidP="00800AF7">
      <w:pPr>
        <w:pStyle w:val="Text"/>
        <w:spacing w:before="0" w:after="0"/>
        <w:rPr>
          <w:color w:val="auto"/>
          <w:sz w:val="22"/>
          <w:szCs w:val="22"/>
        </w:rPr>
      </w:pPr>
      <w:r w:rsidRPr="006C7C70">
        <w:rPr>
          <w:color w:val="auto"/>
          <w:sz w:val="22"/>
          <w:szCs w:val="22"/>
        </w:rPr>
        <w:t>Gydymo poveikis turi būti įvertintas po kiekvieno ciklo; jei po 6 mėnesių gydomojo poveikio nėra, gydymą reikia nutraukti.</w:t>
      </w:r>
    </w:p>
    <w:p w14:paraId="463CF93C" w14:textId="77777777" w:rsidR="00926667" w:rsidRPr="006C7C70" w:rsidRDefault="00926667" w:rsidP="00800AF7">
      <w:pPr>
        <w:pStyle w:val="Text"/>
        <w:spacing w:before="0" w:after="0"/>
        <w:rPr>
          <w:color w:val="auto"/>
          <w:sz w:val="22"/>
          <w:szCs w:val="22"/>
        </w:rPr>
      </w:pPr>
      <w:r w:rsidRPr="006C7C70">
        <w:rPr>
          <w:color w:val="auto"/>
          <w:sz w:val="22"/>
          <w:szCs w:val="22"/>
        </w:rPr>
        <w:t xml:space="preserve">Jei gydymas veiksmingas, ilgalaikis gydymas turi būti skiriamas gydytojo nuožiūra, įvertinus paciento atsaką į gydymą ir atsako palaikymą. Dozės ir dozavimo intervalai gali būti koreguojami </w:t>
      </w:r>
      <w:r w:rsidR="007A1CE5" w:rsidRPr="006C7C70">
        <w:rPr>
          <w:color w:val="auto"/>
          <w:sz w:val="22"/>
          <w:szCs w:val="22"/>
        </w:rPr>
        <w:t xml:space="preserve">individualiai </w:t>
      </w:r>
      <w:r w:rsidRPr="006C7C70">
        <w:rPr>
          <w:color w:val="auto"/>
          <w:sz w:val="22"/>
          <w:szCs w:val="22"/>
        </w:rPr>
        <w:t>pagal ligos eigą.</w:t>
      </w:r>
    </w:p>
    <w:p w14:paraId="2C3259AD" w14:textId="77777777" w:rsidR="00926667" w:rsidRPr="006C7C70" w:rsidRDefault="00926667" w:rsidP="00083262">
      <w:pPr>
        <w:pStyle w:val="Text"/>
        <w:spacing w:before="0" w:after="0"/>
        <w:rPr>
          <w:color w:val="auto"/>
          <w:sz w:val="22"/>
          <w:szCs w:val="22"/>
        </w:rPr>
      </w:pPr>
    </w:p>
    <w:p w14:paraId="22A70463" w14:textId="77777777" w:rsidR="001A29C4" w:rsidRPr="006C7C70" w:rsidRDefault="001A29C4" w:rsidP="00B74C36">
      <w:pPr>
        <w:keepNext/>
        <w:keepLines/>
        <w:spacing w:line="240" w:lineRule="auto"/>
      </w:pPr>
      <w:r w:rsidRPr="006C7C70">
        <w:t>Apibendrintos dozavimo rekomendacijos pateikiamos šioje lentelėje: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246"/>
        <w:gridCol w:w="2126"/>
        <w:gridCol w:w="3700"/>
      </w:tblGrid>
      <w:tr w:rsidR="00077F69" w:rsidRPr="006C7C70" w14:paraId="6785D55E" w14:textId="77777777" w:rsidTr="00AB0D50">
        <w:trPr>
          <w:cantSplit/>
          <w:tblHeader/>
        </w:trPr>
        <w:tc>
          <w:tcPr>
            <w:tcW w:w="3246" w:type="dxa"/>
            <w:tcBorders>
              <w:top w:val="double" w:sz="4" w:space="0" w:color="auto"/>
              <w:left w:val="double" w:sz="4" w:space="0" w:color="auto"/>
              <w:bottom w:val="single" w:sz="4" w:space="0" w:color="auto"/>
            </w:tcBorders>
          </w:tcPr>
          <w:p w14:paraId="7C6008D4" w14:textId="77777777" w:rsidR="001A29C4" w:rsidRPr="006C7C70" w:rsidRDefault="001A29C4" w:rsidP="00C072B0">
            <w:pPr>
              <w:keepNext/>
              <w:tabs>
                <w:tab w:val="clear" w:pos="567"/>
              </w:tabs>
              <w:spacing w:line="240" w:lineRule="auto"/>
              <w:rPr>
                <w:b/>
              </w:rPr>
            </w:pPr>
            <w:r w:rsidRPr="006C7C70">
              <w:rPr>
                <w:b/>
              </w:rPr>
              <w:t>Indikacija</w:t>
            </w:r>
          </w:p>
        </w:tc>
        <w:tc>
          <w:tcPr>
            <w:tcW w:w="2126" w:type="dxa"/>
            <w:tcBorders>
              <w:top w:val="double" w:sz="4" w:space="0" w:color="auto"/>
              <w:bottom w:val="single" w:sz="4" w:space="0" w:color="auto"/>
            </w:tcBorders>
          </w:tcPr>
          <w:p w14:paraId="0B3F9612" w14:textId="77777777" w:rsidR="001A29C4" w:rsidRPr="006C7C70" w:rsidRDefault="001A29C4" w:rsidP="00C072B0">
            <w:pPr>
              <w:keepNext/>
              <w:tabs>
                <w:tab w:val="clear" w:pos="567"/>
              </w:tabs>
              <w:spacing w:line="240" w:lineRule="auto"/>
              <w:rPr>
                <w:b/>
              </w:rPr>
            </w:pPr>
            <w:r w:rsidRPr="006C7C70">
              <w:rPr>
                <w:b/>
              </w:rPr>
              <w:t>Dozė</w:t>
            </w:r>
          </w:p>
        </w:tc>
        <w:tc>
          <w:tcPr>
            <w:tcW w:w="3700" w:type="dxa"/>
            <w:tcBorders>
              <w:top w:val="double" w:sz="4" w:space="0" w:color="auto"/>
              <w:bottom w:val="single" w:sz="4" w:space="0" w:color="auto"/>
              <w:right w:val="double" w:sz="4" w:space="0" w:color="auto"/>
            </w:tcBorders>
          </w:tcPr>
          <w:p w14:paraId="216CD721" w14:textId="77777777" w:rsidR="001A29C4" w:rsidRPr="006C7C70" w:rsidRDefault="001A29C4" w:rsidP="00C072B0">
            <w:pPr>
              <w:keepNext/>
              <w:tabs>
                <w:tab w:val="clear" w:pos="567"/>
              </w:tabs>
              <w:spacing w:line="240" w:lineRule="auto"/>
              <w:rPr>
                <w:b/>
              </w:rPr>
            </w:pPr>
            <w:r w:rsidRPr="006C7C70">
              <w:rPr>
                <w:b/>
              </w:rPr>
              <w:t>Injekcijų dažnumas</w:t>
            </w:r>
          </w:p>
        </w:tc>
      </w:tr>
      <w:tr w:rsidR="00C072B0" w:rsidRPr="006C7C70" w14:paraId="667DC003" w14:textId="77777777" w:rsidTr="008D06C9">
        <w:trPr>
          <w:cantSplit/>
        </w:trPr>
        <w:tc>
          <w:tcPr>
            <w:tcW w:w="9072" w:type="dxa"/>
            <w:gridSpan w:val="3"/>
            <w:tcBorders>
              <w:top w:val="single" w:sz="4" w:space="0" w:color="auto"/>
              <w:left w:val="double" w:sz="4" w:space="0" w:color="auto"/>
              <w:bottom w:val="dotted" w:sz="4" w:space="0" w:color="auto"/>
              <w:right w:val="double" w:sz="4" w:space="0" w:color="auto"/>
            </w:tcBorders>
          </w:tcPr>
          <w:p w14:paraId="6E08E673" w14:textId="77777777" w:rsidR="00C072B0" w:rsidRPr="006C7C70" w:rsidRDefault="00C072B0" w:rsidP="00C072B0">
            <w:pPr>
              <w:keepNext/>
              <w:tabs>
                <w:tab w:val="clear" w:pos="567"/>
              </w:tabs>
              <w:spacing w:line="240" w:lineRule="auto"/>
            </w:pPr>
            <w:r w:rsidRPr="006C7C70">
              <w:t>Pakaitinė terapija</w:t>
            </w:r>
          </w:p>
        </w:tc>
      </w:tr>
      <w:tr w:rsidR="00077F69" w:rsidRPr="006C7C70" w14:paraId="445815FE" w14:textId="77777777" w:rsidTr="00AB0D50">
        <w:trPr>
          <w:cantSplit/>
        </w:trPr>
        <w:tc>
          <w:tcPr>
            <w:tcW w:w="3246" w:type="dxa"/>
            <w:vMerge w:val="restart"/>
            <w:tcBorders>
              <w:top w:val="single" w:sz="4" w:space="0" w:color="auto"/>
              <w:left w:val="double" w:sz="4" w:space="0" w:color="auto"/>
              <w:right w:val="single" w:sz="4" w:space="0" w:color="auto"/>
            </w:tcBorders>
          </w:tcPr>
          <w:p w14:paraId="5CDE51F0" w14:textId="77777777" w:rsidR="00E81E22" w:rsidRPr="006C7C70" w:rsidRDefault="00E81E22" w:rsidP="00C072B0">
            <w:pPr>
              <w:tabs>
                <w:tab w:val="clear" w:pos="567"/>
              </w:tabs>
              <w:spacing w:line="240" w:lineRule="auto"/>
            </w:pPr>
            <w:r w:rsidRPr="006C7C70">
              <w:t>Pirminio imunodeficito sindromai</w:t>
            </w:r>
          </w:p>
        </w:tc>
        <w:tc>
          <w:tcPr>
            <w:tcW w:w="2126" w:type="dxa"/>
            <w:tcBorders>
              <w:top w:val="single" w:sz="4" w:space="0" w:color="auto"/>
              <w:left w:val="single" w:sz="4" w:space="0" w:color="auto"/>
              <w:bottom w:val="nil"/>
              <w:right w:val="single" w:sz="4" w:space="0" w:color="auto"/>
            </w:tcBorders>
          </w:tcPr>
          <w:p w14:paraId="57FA58DA" w14:textId="013C2536" w:rsidR="00E81E22" w:rsidRPr="006C7C70" w:rsidRDefault="00E81E22" w:rsidP="00AB0D50">
            <w:pPr>
              <w:tabs>
                <w:tab w:val="clear" w:pos="567"/>
              </w:tabs>
              <w:spacing w:line="240" w:lineRule="auto"/>
            </w:pPr>
            <w:r w:rsidRPr="006C7C70">
              <w:t>Pradinė dozė:</w:t>
            </w:r>
          </w:p>
          <w:p w14:paraId="3A2F75EB" w14:textId="77777777" w:rsidR="00AB0D50" w:rsidRPr="006C7C70" w:rsidRDefault="00E81E22" w:rsidP="00C072B0">
            <w:pPr>
              <w:tabs>
                <w:tab w:val="clear" w:pos="567"/>
              </w:tabs>
              <w:spacing w:line="240" w:lineRule="auto"/>
            </w:pPr>
            <w:r w:rsidRPr="006C7C70">
              <w:t>0,4–0,8 g/kg</w:t>
            </w:r>
          </w:p>
          <w:p w14:paraId="49CB803A" w14:textId="00366E52" w:rsidR="00E81E22" w:rsidRPr="006C7C70" w:rsidRDefault="00E81E22" w:rsidP="00C072B0">
            <w:pPr>
              <w:tabs>
                <w:tab w:val="clear" w:pos="567"/>
              </w:tabs>
              <w:spacing w:line="240" w:lineRule="auto"/>
            </w:pPr>
          </w:p>
        </w:tc>
        <w:tc>
          <w:tcPr>
            <w:tcW w:w="3700" w:type="dxa"/>
            <w:tcBorders>
              <w:top w:val="single" w:sz="4" w:space="0" w:color="auto"/>
              <w:left w:val="single" w:sz="4" w:space="0" w:color="auto"/>
              <w:bottom w:val="nil"/>
              <w:right w:val="double" w:sz="4" w:space="0" w:color="auto"/>
            </w:tcBorders>
          </w:tcPr>
          <w:p w14:paraId="53E2F183" w14:textId="77777777" w:rsidR="00E81E22" w:rsidRPr="006C7C70" w:rsidRDefault="00E81E22" w:rsidP="00C072B0">
            <w:pPr>
              <w:tabs>
                <w:tab w:val="clear" w:pos="567"/>
              </w:tabs>
              <w:spacing w:line="240" w:lineRule="auto"/>
            </w:pPr>
            <w:r w:rsidRPr="006C7C70">
              <w:t>kas 3–4 savaites</w:t>
            </w:r>
          </w:p>
        </w:tc>
      </w:tr>
      <w:tr w:rsidR="00E81E22" w:rsidRPr="006C7C70" w14:paraId="1C0FCF4C" w14:textId="77777777" w:rsidTr="00AB0D50">
        <w:trPr>
          <w:cantSplit/>
        </w:trPr>
        <w:tc>
          <w:tcPr>
            <w:tcW w:w="3246" w:type="dxa"/>
            <w:vMerge/>
            <w:tcBorders>
              <w:left w:val="double" w:sz="4" w:space="0" w:color="auto"/>
              <w:bottom w:val="single" w:sz="4" w:space="0" w:color="auto"/>
              <w:right w:val="single" w:sz="4" w:space="0" w:color="auto"/>
            </w:tcBorders>
          </w:tcPr>
          <w:p w14:paraId="02507E3B" w14:textId="77777777" w:rsidR="00E81E22" w:rsidRPr="006C7C70" w:rsidRDefault="00E81E22" w:rsidP="00AB0D50">
            <w:pPr>
              <w:tabs>
                <w:tab w:val="clear" w:pos="567"/>
              </w:tabs>
              <w:spacing w:line="240" w:lineRule="auto"/>
            </w:pPr>
          </w:p>
        </w:tc>
        <w:tc>
          <w:tcPr>
            <w:tcW w:w="2126" w:type="dxa"/>
            <w:tcBorders>
              <w:top w:val="nil"/>
              <w:left w:val="single" w:sz="4" w:space="0" w:color="auto"/>
              <w:bottom w:val="single" w:sz="4" w:space="0" w:color="auto"/>
              <w:right w:val="single" w:sz="4" w:space="0" w:color="auto"/>
            </w:tcBorders>
          </w:tcPr>
          <w:p w14:paraId="65073F73" w14:textId="77777777" w:rsidR="00E81E22" w:rsidRPr="006C7C70" w:rsidRDefault="00E81E22" w:rsidP="00AB0D50">
            <w:pPr>
              <w:tabs>
                <w:tab w:val="clear" w:pos="567"/>
              </w:tabs>
              <w:spacing w:line="240" w:lineRule="auto"/>
            </w:pPr>
            <w:r w:rsidRPr="006C7C70">
              <w:t>Palaikomoji dozė:</w:t>
            </w:r>
            <w:r w:rsidRPr="006C7C70">
              <w:br/>
              <w:t>0,2–0,8 g/kg</w:t>
            </w:r>
          </w:p>
        </w:tc>
        <w:tc>
          <w:tcPr>
            <w:tcW w:w="3700" w:type="dxa"/>
            <w:tcBorders>
              <w:top w:val="nil"/>
              <w:left w:val="single" w:sz="4" w:space="0" w:color="auto"/>
              <w:bottom w:val="single" w:sz="4" w:space="0" w:color="auto"/>
              <w:right w:val="double" w:sz="4" w:space="0" w:color="auto"/>
            </w:tcBorders>
          </w:tcPr>
          <w:p w14:paraId="621A0A73" w14:textId="77777777" w:rsidR="00E81E22" w:rsidRPr="006C7C70" w:rsidRDefault="00E81E22" w:rsidP="00AB0D50">
            <w:pPr>
              <w:tabs>
                <w:tab w:val="clear" w:pos="567"/>
              </w:tabs>
              <w:spacing w:line="240" w:lineRule="auto"/>
            </w:pPr>
          </w:p>
        </w:tc>
      </w:tr>
      <w:tr w:rsidR="00077F69" w:rsidRPr="006C7C70" w14:paraId="1D53A14C" w14:textId="77777777" w:rsidTr="00AB0D50">
        <w:trPr>
          <w:cantSplit/>
        </w:trPr>
        <w:tc>
          <w:tcPr>
            <w:tcW w:w="3246" w:type="dxa"/>
            <w:tcBorders>
              <w:top w:val="single" w:sz="4" w:space="0" w:color="auto"/>
              <w:left w:val="double" w:sz="4" w:space="0" w:color="auto"/>
              <w:bottom w:val="single" w:sz="4" w:space="0" w:color="auto"/>
            </w:tcBorders>
          </w:tcPr>
          <w:p w14:paraId="25905135" w14:textId="77777777" w:rsidR="001A29C4" w:rsidRPr="006C7C70" w:rsidRDefault="001A29C4" w:rsidP="00C072B0">
            <w:pPr>
              <w:tabs>
                <w:tab w:val="clear" w:pos="567"/>
              </w:tabs>
              <w:spacing w:line="240" w:lineRule="auto"/>
            </w:pPr>
            <w:r w:rsidRPr="006C7C70">
              <w:t>Antrini</w:t>
            </w:r>
            <w:r w:rsidR="008821B4" w:rsidRPr="006C7C70">
              <w:t>o</w:t>
            </w:r>
            <w:r w:rsidRPr="006C7C70">
              <w:t xml:space="preserve"> imunodeficito </w:t>
            </w:r>
            <w:r w:rsidR="00295252" w:rsidRPr="006C7C70">
              <w:t>sutrikimai (kaip apibrėžta 4.1 skyriuje)</w:t>
            </w:r>
          </w:p>
        </w:tc>
        <w:tc>
          <w:tcPr>
            <w:tcW w:w="2126" w:type="dxa"/>
            <w:tcBorders>
              <w:top w:val="single" w:sz="4" w:space="0" w:color="auto"/>
              <w:bottom w:val="dotted" w:sz="4" w:space="0" w:color="auto"/>
            </w:tcBorders>
          </w:tcPr>
          <w:p w14:paraId="2C881361" w14:textId="77777777" w:rsidR="001A29C4" w:rsidRPr="006C7C70" w:rsidRDefault="001A29C4" w:rsidP="00C072B0">
            <w:pPr>
              <w:tabs>
                <w:tab w:val="clear" w:pos="567"/>
              </w:tabs>
              <w:spacing w:line="240" w:lineRule="auto"/>
            </w:pPr>
            <w:r w:rsidRPr="006C7C70">
              <w:t>0,2–0,4 g/kg</w:t>
            </w:r>
            <w:r w:rsidRPr="006C7C70">
              <w:br/>
            </w:r>
          </w:p>
        </w:tc>
        <w:tc>
          <w:tcPr>
            <w:tcW w:w="3700" w:type="dxa"/>
            <w:tcBorders>
              <w:top w:val="single" w:sz="4" w:space="0" w:color="auto"/>
              <w:bottom w:val="dotted" w:sz="4" w:space="0" w:color="auto"/>
              <w:right w:val="double" w:sz="4" w:space="0" w:color="auto"/>
            </w:tcBorders>
          </w:tcPr>
          <w:p w14:paraId="7B5C41C2" w14:textId="77777777" w:rsidR="001A29C4" w:rsidRPr="006C7C70" w:rsidRDefault="001A29C4" w:rsidP="00C072B0">
            <w:pPr>
              <w:tabs>
                <w:tab w:val="clear" w:pos="567"/>
              </w:tabs>
              <w:spacing w:line="240" w:lineRule="auto"/>
            </w:pPr>
            <w:r w:rsidRPr="006C7C70">
              <w:t>kas 3–4 savaites</w:t>
            </w:r>
          </w:p>
        </w:tc>
      </w:tr>
      <w:tr w:rsidR="001E2719" w:rsidRPr="006C7C70" w14:paraId="410BFDF6" w14:textId="77777777" w:rsidTr="00AB0D50">
        <w:trPr>
          <w:cantSplit/>
        </w:trPr>
        <w:tc>
          <w:tcPr>
            <w:tcW w:w="3246" w:type="dxa"/>
            <w:tcBorders>
              <w:top w:val="single" w:sz="4" w:space="0" w:color="auto"/>
              <w:left w:val="double" w:sz="4" w:space="0" w:color="auto"/>
              <w:bottom w:val="single" w:sz="4" w:space="0" w:color="auto"/>
            </w:tcBorders>
          </w:tcPr>
          <w:p w14:paraId="53173CD2" w14:textId="1E7097F4" w:rsidR="001E2719" w:rsidRPr="006C7C70" w:rsidRDefault="001E2719" w:rsidP="001E2719">
            <w:pPr>
              <w:tabs>
                <w:tab w:val="clear" w:pos="567"/>
              </w:tabs>
              <w:spacing w:line="240" w:lineRule="auto"/>
            </w:pPr>
            <w:r w:rsidRPr="006C7C70">
              <w:rPr>
                <w:u w:val="single"/>
              </w:rPr>
              <w:t xml:space="preserve">Tymų profilaktika iki </w:t>
            </w:r>
            <w:r w:rsidR="0066562C">
              <w:rPr>
                <w:u w:val="single"/>
              </w:rPr>
              <w:t>ir</w:t>
            </w:r>
            <w:r w:rsidRPr="006C7C70">
              <w:rPr>
                <w:u w:val="single"/>
              </w:rPr>
              <w:t xml:space="preserve"> po ekspozicijos:</w:t>
            </w:r>
            <w:r w:rsidRPr="006C7C70">
              <w:t xml:space="preserve"> </w:t>
            </w:r>
          </w:p>
        </w:tc>
        <w:tc>
          <w:tcPr>
            <w:tcW w:w="2126" w:type="dxa"/>
            <w:tcBorders>
              <w:top w:val="single" w:sz="4" w:space="0" w:color="auto"/>
              <w:bottom w:val="dotted" w:sz="4" w:space="0" w:color="auto"/>
            </w:tcBorders>
          </w:tcPr>
          <w:p w14:paraId="3D852A58" w14:textId="77777777" w:rsidR="001E2719" w:rsidRPr="006C7C70" w:rsidRDefault="001E2719" w:rsidP="001E2719">
            <w:pPr>
              <w:tabs>
                <w:tab w:val="clear" w:pos="567"/>
              </w:tabs>
              <w:spacing w:line="240" w:lineRule="auto"/>
            </w:pPr>
          </w:p>
        </w:tc>
        <w:tc>
          <w:tcPr>
            <w:tcW w:w="3700" w:type="dxa"/>
            <w:tcBorders>
              <w:top w:val="single" w:sz="4" w:space="0" w:color="auto"/>
              <w:bottom w:val="dotted" w:sz="4" w:space="0" w:color="auto"/>
              <w:right w:val="double" w:sz="4" w:space="0" w:color="auto"/>
            </w:tcBorders>
          </w:tcPr>
          <w:p w14:paraId="38B63495" w14:textId="77777777" w:rsidR="001E2719" w:rsidRPr="006C7C70" w:rsidRDefault="001E2719" w:rsidP="001E2719">
            <w:pPr>
              <w:tabs>
                <w:tab w:val="clear" w:pos="567"/>
              </w:tabs>
              <w:spacing w:line="240" w:lineRule="auto"/>
            </w:pPr>
          </w:p>
        </w:tc>
      </w:tr>
      <w:tr w:rsidR="001E2719" w:rsidRPr="006C7C70" w14:paraId="3C1D8B7E" w14:textId="77777777" w:rsidTr="00AB0D50">
        <w:trPr>
          <w:cantSplit/>
        </w:trPr>
        <w:tc>
          <w:tcPr>
            <w:tcW w:w="3246" w:type="dxa"/>
            <w:tcBorders>
              <w:top w:val="single" w:sz="4" w:space="0" w:color="auto"/>
              <w:left w:val="double" w:sz="4" w:space="0" w:color="auto"/>
              <w:bottom w:val="single" w:sz="4" w:space="0" w:color="auto"/>
            </w:tcBorders>
          </w:tcPr>
          <w:p w14:paraId="20C7747D" w14:textId="6BF26BE6" w:rsidR="001E2719" w:rsidRPr="006C7C70" w:rsidRDefault="001E2719" w:rsidP="001E2719">
            <w:pPr>
              <w:tabs>
                <w:tab w:val="clear" w:pos="567"/>
              </w:tabs>
              <w:spacing w:line="240" w:lineRule="auto"/>
            </w:pPr>
            <w:r w:rsidRPr="006C7C70">
              <w:t>Profilaktika po ekspozicijos jautriems pacientams</w:t>
            </w:r>
          </w:p>
        </w:tc>
        <w:tc>
          <w:tcPr>
            <w:tcW w:w="2126" w:type="dxa"/>
            <w:tcBorders>
              <w:top w:val="single" w:sz="4" w:space="0" w:color="auto"/>
              <w:bottom w:val="dotted" w:sz="4" w:space="0" w:color="auto"/>
            </w:tcBorders>
          </w:tcPr>
          <w:p w14:paraId="1ECC9D01" w14:textId="139E424D" w:rsidR="001E2719" w:rsidRPr="006C7C70" w:rsidRDefault="001E2719" w:rsidP="001E2719">
            <w:pPr>
              <w:tabs>
                <w:tab w:val="clear" w:pos="567"/>
              </w:tabs>
              <w:spacing w:line="240" w:lineRule="auto"/>
            </w:pPr>
            <w:r w:rsidRPr="006C7C70">
              <w:t>0,4 g/kg</w:t>
            </w:r>
          </w:p>
        </w:tc>
        <w:tc>
          <w:tcPr>
            <w:tcW w:w="3700" w:type="dxa"/>
            <w:tcBorders>
              <w:top w:val="single" w:sz="4" w:space="0" w:color="auto"/>
              <w:bottom w:val="dotted" w:sz="4" w:space="0" w:color="auto"/>
              <w:right w:val="double" w:sz="4" w:space="0" w:color="auto"/>
            </w:tcBorders>
          </w:tcPr>
          <w:p w14:paraId="2AAFFA2E" w14:textId="79EFC53C" w:rsidR="001E2719" w:rsidRPr="006C7C70" w:rsidRDefault="0066562C" w:rsidP="001E2719">
            <w:pPr>
              <w:tabs>
                <w:tab w:val="clear" w:pos="567"/>
              </w:tabs>
              <w:spacing w:line="240" w:lineRule="auto"/>
            </w:pPr>
            <w:r>
              <w:t xml:space="preserve">Skiriama kiek galima greičiau, per 6 dienas ir </w:t>
            </w:r>
            <w:r w:rsidR="002632A1">
              <w:t xml:space="preserve">galimai </w:t>
            </w:r>
            <w:r>
              <w:t xml:space="preserve">po 2 savaičių vieną kartą skiriama pakartotinai, </w:t>
            </w:r>
            <w:r w:rsidRPr="006C7C70">
              <w:t>kad antikūnų prieš tymus koncentracija serume išliktų &gt; 240 </w:t>
            </w:r>
            <w:proofErr w:type="spellStart"/>
            <w:r w:rsidRPr="006C7C70">
              <w:t>mTV</w:t>
            </w:r>
            <w:proofErr w:type="spellEnd"/>
            <w:r w:rsidRPr="006C7C70">
              <w:t>/ml</w:t>
            </w:r>
            <w:r>
              <w:t>.</w:t>
            </w:r>
          </w:p>
        </w:tc>
      </w:tr>
      <w:tr w:rsidR="001E2719" w:rsidRPr="006C7C70" w14:paraId="6787BFEE" w14:textId="77777777" w:rsidTr="00AB0D50">
        <w:trPr>
          <w:cantSplit/>
        </w:trPr>
        <w:tc>
          <w:tcPr>
            <w:tcW w:w="3246" w:type="dxa"/>
            <w:tcBorders>
              <w:top w:val="single" w:sz="4" w:space="0" w:color="auto"/>
              <w:left w:val="double" w:sz="4" w:space="0" w:color="auto"/>
              <w:bottom w:val="single" w:sz="4" w:space="0" w:color="auto"/>
            </w:tcBorders>
          </w:tcPr>
          <w:p w14:paraId="455382C1" w14:textId="6CAAB9EA" w:rsidR="001E2719" w:rsidRPr="006C7C70" w:rsidRDefault="001E2719" w:rsidP="001E2719">
            <w:pPr>
              <w:tabs>
                <w:tab w:val="clear" w:pos="567"/>
              </w:tabs>
              <w:spacing w:line="240" w:lineRule="auto"/>
            </w:pPr>
            <w:r w:rsidRPr="006C7C70">
              <w:t>Profilaktika po ekspozicijos pacientams, kuriems yra PID/</w:t>
            </w:r>
            <w:r w:rsidR="0066562C">
              <w:t>A</w:t>
            </w:r>
            <w:r w:rsidRPr="006C7C70">
              <w:t>ID</w:t>
            </w:r>
          </w:p>
        </w:tc>
        <w:tc>
          <w:tcPr>
            <w:tcW w:w="2126" w:type="dxa"/>
            <w:tcBorders>
              <w:top w:val="single" w:sz="4" w:space="0" w:color="auto"/>
              <w:bottom w:val="dotted" w:sz="4" w:space="0" w:color="auto"/>
            </w:tcBorders>
          </w:tcPr>
          <w:p w14:paraId="2FCBF34A" w14:textId="126C648C" w:rsidR="001E2719" w:rsidRPr="006C7C70" w:rsidRDefault="001E2719" w:rsidP="001E2719">
            <w:pPr>
              <w:tabs>
                <w:tab w:val="clear" w:pos="567"/>
              </w:tabs>
              <w:spacing w:line="240" w:lineRule="auto"/>
            </w:pPr>
            <w:r w:rsidRPr="006C7C70">
              <w:t>0,4 g/kg</w:t>
            </w:r>
          </w:p>
        </w:tc>
        <w:tc>
          <w:tcPr>
            <w:tcW w:w="3700" w:type="dxa"/>
            <w:tcBorders>
              <w:top w:val="single" w:sz="4" w:space="0" w:color="auto"/>
              <w:bottom w:val="dotted" w:sz="4" w:space="0" w:color="auto"/>
              <w:right w:val="double" w:sz="4" w:space="0" w:color="auto"/>
            </w:tcBorders>
          </w:tcPr>
          <w:p w14:paraId="3E413B2B" w14:textId="11AAB14D" w:rsidR="001E2719" w:rsidRPr="006C7C70" w:rsidRDefault="001E2719" w:rsidP="001E2719">
            <w:pPr>
              <w:tabs>
                <w:tab w:val="clear" w:pos="567"/>
              </w:tabs>
              <w:spacing w:line="240" w:lineRule="auto"/>
            </w:pPr>
            <w:r w:rsidRPr="006C7C70">
              <w:t>Kartu su palaikomuoju gydymu, skiriama kaip papildoma dozė per 6 dienas nuo ekspozicijos</w:t>
            </w:r>
          </w:p>
        </w:tc>
      </w:tr>
      <w:tr w:rsidR="001E2719" w:rsidRPr="006C7C70" w14:paraId="2DEBBDA9" w14:textId="77777777" w:rsidTr="00AB0D50">
        <w:trPr>
          <w:cantSplit/>
        </w:trPr>
        <w:tc>
          <w:tcPr>
            <w:tcW w:w="3246" w:type="dxa"/>
            <w:tcBorders>
              <w:top w:val="single" w:sz="4" w:space="0" w:color="auto"/>
              <w:left w:val="double" w:sz="4" w:space="0" w:color="auto"/>
              <w:bottom w:val="single" w:sz="4" w:space="0" w:color="auto"/>
            </w:tcBorders>
          </w:tcPr>
          <w:p w14:paraId="7285F4F0" w14:textId="0CE285B2" w:rsidR="001E2719" w:rsidRPr="006C7C70" w:rsidRDefault="001E2719" w:rsidP="001E2719">
            <w:pPr>
              <w:tabs>
                <w:tab w:val="clear" w:pos="567"/>
              </w:tabs>
              <w:spacing w:line="240" w:lineRule="auto"/>
            </w:pPr>
            <w:r w:rsidRPr="006C7C70">
              <w:t>Profilaktika iki ekspozicijos pacientams, kuriems yra PID/</w:t>
            </w:r>
            <w:r w:rsidR="0066562C">
              <w:t>A</w:t>
            </w:r>
            <w:r w:rsidRPr="006C7C70">
              <w:t>ID</w:t>
            </w:r>
          </w:p>
        </w:tc>
        <w:tc>
          <w:tcPr>
            <w:tcW w:w="2126" w:type="dxa"/>
            <w:tcBorders>
              <w:top w:val="single" w:sz="4" w:space="0" w:color="auto"/>
              <w:bottom w:val="dotted" w:sz="4" w:space="0" w:color="auto"/>
            </w:tcBorders>
          </w:tcPr>
          <w:p w14:paraId="18128B5C" w14:textId="21552033" w:rsidR="001E2719" w:rsidRPr="006C7C70" w:rsidRDefault="001E2719" w:rsidP="001E2719">
            <w:pPr>
              <w:tabs>
                <w:tab w:val="clear" w:pos="567"/>
              </w:tabs>
              <w:spacing w:line="240" w:lineRule="auto"/>
            </w:pPr>
            <w:r w:rsidRPr="006C7C70">
              <w:t>0,53 g/kg</w:t>
            </w:r>
          </w:p>
        </w:tc>
        <w:tc>
          <w:tcPr>
            <w:tcW w:w="3700" w:type="dxa"/>
            <w:tcBorders>
              <w:top w:val="single" w:sz="4" w:space="0" w:color="auto"/>
              <w:bottom w:val="dotted" w:sz="4" w:space="0" w:color="auto"/>
              <w:right w:val="double" w:sz="4" w:space="0" w:color="auto"/>
            </w:tcBorders>
          </w:tcPr>
          <w:p w14:paraId="1A78F8C1" w14:textId="5EC86410" w:rsidR="001E2719" w:rsidRPr="006C7C70" w:rsidRDefault="001E2719" w:rsidP="001E2719">
            <w:pPr>
              <w:tabs>
                <w:tab w:val="clear" w:pos="567"/>
              </w:tabs>
              <w:spacing w:line="240" w:lineRule="auto"/>
            </w:pPr>
            <w:r w:rsidRPr="006C7C70">
              <w:t>Jeigu pacientui kas 3</w:t>
            </w:r>
            <w:r w:rsidRPr="006C7C70">
              <w:noBreakHyphen/>
              <w:t>4 savaites skiriama mažesnė kaip 0,53 g/kg palaikomoji dozė, šią dozę reikia vieną kartą padidinti iki bent 0,53 g/kg.</w:t>
            </w:r>
          </w:p>
        </w:tc>
      </w:tr>
      <w:tr w:rsidR="001E2719" w:rsidRPr="006C7C70" w14:paraId="58CAF580" w14:textId="77777777" w:rsidTr="008D06C9">
        <w:trPr>
          <w:cantSplit/>
        </w:trPr>
        <w:tc>
          <w:tcPr>
            <w:tcW w:w="9072" w:type="dxa"/>
            <w:gridSpan w:val="3"/>
            <w:tcBorders>
              <w:top w:val="single" w:sz="4" w:space="0" w:color="auto"/>
              <w:left w:val="double" w:sz="4" w:space="0" w:color="auto"/>
              <w:bottom w:val="dotted" w:sz="4" w:space="0" w:color="auto"/>
              <w:right w:val="double" w:sz="4" w:space="0" w:color="auto"/>
            </w:tcBorders>
          </w:tcPr>
          <w:p w14:paraId="2ECF10F9" w14:textId="77777777" w:rsidR="001E2719" w:rsidRPr="006C7C70" w:rsidRDefault="001E2719" w:rsidP="001E2719">
            <w:pPr>
              <w:keepNext/>
              <w:tabs>
                <w:tab w:val="clear" w:pos="567"/>
              </w:tabs>
              <w:spacing w:line="240" w:lineRule="auto"/>
            </w:pPr>
            <w:proofErr w:type="spellStart"/>
            <w:r w:rsidRPr="006C7C70">
              <w:t>Imunomoduliacija</w:t>
            </w:r>
            <w:proofErr w:type="spellEnd"/>
          </w:p>
        </w:tc>
      </w:tr>
      <w:tr w:rsidR="001E2719" w:rsidRPr="006C7C70" w14:paraId="572BAA24" w14:textId="77777777" w:rsidTr="00AB0D50">
        <w:trPr>
          <w:cantSplit/>
        </w:trPr>
        <w:tc>
          <w:tcPr>
            <w:tcW w:w="3246" w:type="dxa"/>
            <w:vMerge w:val="restart"/>
            <w:tcBorders>
              <w:top w:val="single" w:sz="4" w:space="0" w:color="auto"/>
              <w:left w:val="double" w:sz="4" w:space="0" w:color="auto"/>
              <w:right w:val="single" w:sz="4" w:space="0" w:color="auto"/>
            </w:tcBorders>
          </w:tcPr>
          <w:p w14:paraId="490C0A6C" w14:textId="77777777" w:rsidR="001E2719" w:rsidRPr="006C7C70" w:rsidRDefault="001E2719" w:rsidP="001E2719">
            <w:pPr>
              <w:tabs>
                <w:tab w:val="clear" w:pos="567"/>
              </w:tabs>
              <w:spacing w:line="240" w:lineRule="auto"/>
            </w:pPr>
            <w:r w:rsidRPr="006C7C70">
              <w:t xml:space="preserve">Pirminė imuninė </w:t>
            </w:r>
            <w:proofErr w:type="spellStart"/>
            <w:r w:rsidRPr="006C7C70">
              <w:t>trombocitopenija</w:t>
            </w:r>
            <w:proofErr w:type="spellEnd"/>
          </w:p>
        </w:tc>
        <w:tc>
          <w:tcPr>
            <w:tcW w:w="2126" w:type="dxa"/>
            <w:tcBorders>
              <w:top w:val="single" w:sz="4" w:space="0" w:color="auto"/>
              <w:left w:val="single" w:sz="4" w:space="0" w:color="auto"/>
              <w:bottom w:val="nil"/>
              <w:right w:val="single" w:sz="4" w:space="0" w:color="auto"/>
            </w:tcBorders>
          </w:tcPr>
          <w:p w14:paraId="26C864AC" w14:textId="5A89C5EE" w:rsidR="001E2719" w:rsidRPr="006C7C70" w:rsidRDefault="001E2719" w:rsidP="001E2719">
            <w:pPr>
              <w:tabs>
                <w:tab w:val="clear" w:pos="567"/>
              </w:tabs>
              <w:spacing w:line="240" w:lineRule="auto"/>
            </w:pPr>
            <w:r w:rsidRPr="006C7C70">
              <w:t>0,8–1 g/kg</w:t>
            </w:r>
          </w:p>
        </w:tc>
        <w:tc>
          <w:tcPr>
            <w:tcW w:w="3700" w:type="dxa"/>
            <w:tcBorders>
              <w:top w:val="single" w:sz="4" w:space="0" w:color="auto"/>
              <w:left w:val="single" w:sz="4" w:space="0" w:color="auto"/>
              <w:bottom w:val="nil"/>
              <w:right w:val="double" w:sz="4" w:space="0" w:color="auto"/>
            </w:tcBorders>
          </w:tcPr>
          <w:p w14:paraId="253757AF" w14:textId="524CD200" w:rsidR="001E2719" w:rsidRPr="006C7C70" w:rsidRDefault="001E2719" w:rsidP="001E2719">
            <w:pPr>
              <w:tabs>
                <w:tab w:val="clear" w:pos="567"/>
              </w:tabs>
              <w:spacing w:line="240" w:lineRule="auto"/>
            </w:pPr>
            <w:r w:rsidRPr="006C7C70">
              <w:t>1-ąją parą; per 3 paras galima vieną kartą pakartoti</w:t>
            </w:r>
          </w:p>
        </w:tc>
      </w:tr>
      <w:tr w:rsidR="001E2719" w:rsidRPr="006C7C70" w14:paraId="7C295F78" w14:textId="77777777" w:rsidTr="00AB0D50">
        <w:trPr>
          <w:cantSplit/>
        </w:trPr>
        <w:tc>
          <w:tcPr>
            <w:tcW w:w="3246" w:type="dxa"/>
            <w:vMerge/>
            <w:tcBorders>
              <w:left w:val="double" w:sz="4" w:space="0" w:color="auto"/>
              <w:right w:val="single" w:sz="4" w:space="0" w:color="auto"/>
            </w:tcBorders>
          </w:tcPr>
          <w:p w14:paraId="412B118D" w14:textId="77777777" w:rsidR="001E2719" w:rsidRPr="006C7C70" w:rsidRDefault="001E2719" w:rsidP="001E2719">
            <w:pPr>
              <w:tabs>
                <w:tab w:val="clear" w:pos="567"/>
              </w:tabs>
              <w:spacing w:line="240" w:lineRule="auto"/>
            </w:pPr>
          </w:p>
        </w:tc>
        <w:tc>
          <w:tcPr>
            <w:tcW w:w="2126" w:type="dxa"/>
            <w:tcBorders>
              <w:top w:val="nil"/>
              <w:left w:val="single" w:sz="4" w:space="0" w:color="auto"/>
              <w:bottom w:val="nil"/>
              <w:right w:val="single" w:sz="4" w:space="0" w:color="auto"/>
            </w:tcBorders>
          </w:tcPr>
          <w:p w14:paraId="2C4D2C56" w14:textId="77777777" w:rsidR="001E2719" w:rsidRPr="006C7C70" w:rsidRDefault="001E2719" w:rsidP="001E2719">
            <w:pPr>
              <w:tabs>
                <w:tab w:val="clear" w:pos="567"/>
              </w:tabs>
              <w:spacing w:line="240" w:lineRule="auto"/>
            </w:pPr>
            <w:r w:rsidRPr="006C7C70">
              <w:t>arba</w:t>
            </w:r>
          </w:p>
          <w:p w14:paraId="27AA981D" w14:textId="77777777" w:rsidR="001E2719" w:rsidRPr="006C7C70" w:rsidRDefault="001E2719" w:rsidP="001E2719">
            <w:pPr>
              <w:tabs>
                <w:tab w:val="clear" w:pos="567"/>
              </w:tabs>
              <w:spacing w:line="240" w:lineRule="auto"/>
            </w:pPr>
          </w:p>
        </w:tc>
        <w:tc>
          <w:tcPr>
            <w:tcW w:w="3700" w:type="dxa"/>
            <w:tcBorders>
              <w:top w:val="nil"/>
              <w:left w:val="single" w:sz="4" w:space="0" w:color="auto"/>
              <w:bottom w:val="nil"/>
              <w:right w:val="double" w:sz="4" w:space="0" w:color="auto"/>
            </w:tcBorders>
          </w:tcPr>
          <w:p w14:paraId="569A6534" w14:textId="77777777" w:rsidR="001E2719" w:rsidRPr="006C7C70" w:rsidRDefault="001E2719" w:rsidP="001E2719">
            <w:pPr>
              <w:tabs>
                <w:tab w:val="clear" w:pos="567"/>
              </w:tabs>
              <w:spacing w:line="240" w:lineRule="auto"/>
            </w:pPr>
          </w:p>
        </w:tc>
      </w:tr>
      <w:tr w:rsidR="001E2719" w:rsidRPr="006C7C70" w14:paraId="1A1EE77D" w14:textId="77777777" w:rsidTr="00AB0D50">
        <w:trPr>
          <w:cantSplit/>
        </w:trPr>
        <w:tc>
          <w:tcPr>
            <w:tcW w:w="3246" w:type="dxa"/>
            <w:vMerge/>
            <w:tcBorders>
              <w:left w:val="double" w:sz="4" w:space="0" w:color="auto"/>
              <w:bottom w:val="single" w:sz="4" w:space="0" w:color="auto"/>
              <w:right w:val="single" w:sz="4" w:space="0" w:color="auto"/>
            </w:tcBorders>
          </w:tcPr>
          <w:p w14:paraId="5A4067CB" w14:textId="77777777" w:rsidR="001E2719" w:rsidRPr="006C7C70" w:rsidRDefault="001E2719" w:rsidP="001E2719">
            <w:pPr>
              <w:tabs>
                <w:tab w:val="clear" w:pos="567"/>
              </w:tabs>
              <w:spacing w:line="240" w:lineRule="auto"/>
            </w:pPr>
          </w:p>
        </w:tc>
        <w:tc>
          <w:tcPr>
            <w:tcW w:w="2126" w:type="dxa"/>
            <w:tcBorders>
              <w:top w:val="nil"/>
              <w:left w:val="single" w:sz="4" w:space="0" w:color="auto"/>
              <w:bottom w:val="single" w:sz="4" w:space="0" w:color="auto"/>
              <w:right w:val="single" w:sz="4" w:space="0" w:color="auto"/>
            </w:tcBorders>
          </w:tcPr>
          <w:p w14:paraId="73DAB17B" w14:textId="77777777" w:rsidR="001E2719" w:rsidRPr="006C7C70" w:rsidRDefault="001E2719" w:rsidP="001E2719">
            <w:pPr>
              <w:tabs>
                <w:tab w:val="clear" w:pos="567"/>
              </w:tabs>
              <w:spacing w:line="240" w:lineRule="auto"/>
            </w:pPr>
            <w:r w:rsidRPr="006C7C70">
              <w:t>0,4 g/kg/parą</w:t>
            </w:r>
          </w:p>
        </w:tc>
        <w:tc>
          <w:tcPr>
            <w:tcW w:w="3700" w:type="dxa"/>
            <w:tcBorders>
              <w:top w:val="nil"/>
              <w:left w:val="single" w:sz="4" w:space="0" w:color="auto"/>
              <w:bottom w:val="single" w:sz="4" w:space="0" w:color="auto"/>
              <w:right w:val="double" w:sz="4" w:space="0" w:color="auto"/>
            </w:tcBorders>
          </w:tcPr>
          <w:p w14:paraId="27D7BA9D" w14:textId="77777777" w:rsidR="001E2719" w:rsidRPr="006C7C70" w:rsidRDefault="001E2719" w:rsidP="001E2719">
            <w:pPr>
              <w:tabs>
                <w:tab w:val="clear" w:pos="567"/>
              </w:tabs>
              <w:spacing w:line="240" w:lineRule="auto"/>
            </w:pPr>
            <w:r w:rsidRPr="006C7C70">
              <w:t>2–5 paras</w:t>
            </w:r>
          </w:p>
        </w:tc>
      </w:tr>
      <w:tr w:rsidR="001E2719" w:rsidRPr="006C7C70" w14:paraId="3DE7949A" w14:textId="77777777" w:rsidTr="00AB0D50">
        <w:trPr>
          <w:cantSplit/>
        </w:trPr>
        <w:tc>
          <w:tcPr>
            <w:tcW w:w="3246" w:type="dxa"/>
            <w:tcBorders>
              <w:top w:val="single" w:sz="4" w:space="0" w:color="auto"/>
              <w:left w:val="double" w:sz="4" w:space="0" w:color="auto"/>
              <w:bottom w:val="single" w:sz="4" w:space="0" w:color="auto"/>
              <w:right w:val="single" w:sz="4" w:space="0" w:color="auto"/>
            </w:tcBorders>
          </w:tcPr>
          <w:p w14:paraId="2EA360B5" w14:textId="77777777" w:rsidR="001E2719" w:rsidRPr="006C7C70" w:rsidRDefault="001E2719" w:rsidP="001E2719">
            <w:pPr>
              <w:tabs>
                <w:tab w:val="clear" w:pos="567"/>
              </w:tabs>
              <w:spacing w:line="240" w:lineRule="auto"/>
            </w:pPr>
            <w:proofErr w:type="spellStart"/>
            <w:r w:rsidRPr="006C7C70">
              <w:t>Gijeno</w:t>
            </w:r>
            <w:proofErr w:type="spellEnd"/>
            <w:r w:rsidRPr="006C7C70">
              <w:noBreakHyphen/>
              <w:t>Bare sindromas</w:t>
            </w:r>
          </w:p>
        </w:tc>
        <w:tc>
          <w:tcPr>
            <w:tcW w:w="2126" w:type="dxa"/>
            <w:tcBorders>
              <w:top w:val="single" w:sz="4" w:space="0" w:color="auto"/>
              <w:left w:val="single" w:sz="4" w:space="0" w:color="auto"/>
              <w:bottom w:val="single" w:sz="4" w:space="0" w:color="auto"/>
              <w:right w:val="single" w:sz="4" w:space="0" w:color="auto"/>
            </w:tcBorders>
          </w:tcPr>
          <w:p w14:paraId="4CC1BF5E" w14:textId="77777777" w:rsidR="001E2719" w:rsidRPr="006C7C70" w:rsidRDefault="001E2719" w:rsidP="001E2719">
            <w:pPr>
              <w:tabs>
                <w:tab w:val="clear" w:pos="567"/>
              </w:tabs>
              <w:spacing w:line="240" w:lineRule="auto"/>
            </w:pPr>
            <w:r w:rsidRPr="006C7C70">
              <w:t>0,4 g/kg/parą</w:t>
            </w:r>
          </w:p>
          <w:p w14:paraId="3FD75B28" w14:textId="77777777" w:rsidR="001E2719" w:rsidRPr="006C7C70" w:rsidRDefault="001E2719" w:rsidP="001E2719">
            <w:pPr>
              <w:tabs>
                <w:tab w:val="clear" w:pos="567"/>
              </w:tabs>
              <w:spacing w:line="240" w:lineRule="auto"/>
            </w:pPr>
          </w:p>
        </w:tc>
        <w:tc>
          <w:tcPr>
            <w:tcW w:w="3700" w:type="dxa"/>
            <w:tcBorders>
              <w:top w:val="single" w:sz="4" w:space="0" w:color="auto"/>
              <w:left w:val="single" w:sz="4" w:space="0" w:color="auto"/>
              <w:bottom w:val="single" w:sz="4" w:space="0" w:color="auto"/>
              <w:right w:val="double" w:sz="4" w:space="0" w:color="auto"/>
            </w:tcBorders>
          </w:tcPr>
          <w:p w14:paraId="43D0D77C" w14:textId="77777777" w:rsidR="001E2719" w:rsidRPr="006C7C70" w:rsidRDefault="001E2719" w:rsidP="001E2719">
            <w:pPr>
              <w:tabs>
                <w:tab w:val="clear" w:pos="567"/>
              </w:tabs>
              <w:spacing w:line="240" w:lineRule="auto"/>
            </w:pPr>
            <w:r w:rsidRPr="006C7C70">
              <w:t>5 paras</w:t>
            </w:r>
          </w:p>
        </w:tc>
      </w:tr>
      <w:tr w:rsidR="001E2719" w:rsidRPr="006C7C70" w14:paraId="7C8E83C9" w14:textId="77777777" w:rsidTr="00AB0D50">
        <w:trPr>
          <w:cantSplit/>
        </w:trPr>
        <w:tc>
          <w:tcPr>
            <w:tcW w:w="3246" w:type="dxa"/>
            <w:tcBorders>
              <w:top w:val="single" w:sz="4" w:space="0" w:color="auto"/>
              <w:left w:val="double" w:sz="4" w:space="0" w:color="auto"/>
              <w:bottom w:val="single" w:sz="4" w:space="0" w:color="auto"/>
              <w:right w:val="single" w:sz="4" w:space="0" w:color="auto"/>
            </w:tcBorders>
          </w:tcPr>
          <w:p w14:paraId="783CA8A4" w14:textId="77777777" w:rsidR="001E2719" w:rsidRPr="006C7C70" w:rsidRDefault="001E2719" w:rsidP="001E2719">
            <w:pPr>
              <w:tabs>
                <w:tab w:val="clear" w:pos="567"/>
              </w:tabs>
              <w:spacing w:line="240" w:lineRule="auto"/>
            </w:pPr>
            <w:proofErr w:type="spellStart"/>
            <w:r w:rsidRPr="006C7C70">
              <w:t>Kavasaki</w:t>
            </w:r>
            <w:proofErr w:type="spellEnd"/>
            <w:r w:rsidRPr="006C7C70">
              <w:t xml:space="preserve"> liga</w:t>
            </w:r>
          </w:p>
        </w:tc>
        <w:tc>
          <w:tcPr>
            <w:tcW w:w="2126" w:type="dxa"/>
            <w:tcBorders>
              <w:top w:val="single" w:sz="4" w:space="0" w:color="auto"/>
              <w:left w:val="single" w:sz="4" w:space="0" w:color="auto"/>
              <w:bottom w:val="single" w:sz="4" w:space="0" w:color="auto"/>
              <w:right w:val="single" w:sz="4" w:space="0" w:color="auto"/>
            </w:tcBorders>
          </w:tcPr>
          <w:p w14:paraId="4A1E8D78" w14:textId="77777777" w:rsidR="001E2719" w:rsidRPr="006C7C70" w:rsidRDefault="001E2719" w:rsidP="001E2719">
            <w:pPr>
              <w:tabs>
                <w:tab w:val="clear" w:pos="567"/>
              </w:tabs>
              <w:spacing w:line="240" w:lineRule="auto"/>
            </w:pPr>
            <w:r w:rsidRPr="006C7C70">
              <w:t>2 g/kg</w:t>
            </w:r>
          </w:p>
        </w:tc>
        <w:tc>
          <w:tcPr>
            <w:tcW w:w="3700" w:type="dxa"/>
            <w:tcBorders>
              <w:top w:val="single" w:sz="4" w:space="0" w:color="auto"/>
              <w:left w:val="single" w:sz="4" w:space="0" w:color="auto"/>
              <w:bottom w:val="single" w:sz="4" w:space="0" w:color="auto"/>
              <w:right w:val="double" w:sz="4" w:space="0" w:color="auto"/>
            </w:tcBorders>
          </w:tcPr>
          <w:p w14:paraId="11261208" w14:textId="77777777" w:rsidR="001E2719" w:rsidRPr="006C7C70" w:rsidRDefault="001E2719" w:rsidP="001E2719">
            <w:pPr>
              <w:tabs>
                <w:tab w:val="clear" w:pos="567"/>
              </w:tabs>
              <w:spacing w:line="240" w:lineRule="auto"/>
            </w:pPr>
            <w:proofErr w:type="spellStart"/>
            <w:r w:rsidRPr="006C7C70">
              <w:t>vienakartinė</w:t>
            </w:r>
            <w:proofErr w:type="spellEnd"/>
            <w:r w:rsidRPr="006C7C70">
              <w:t xml:space="preserve"> dozė kartu su </w:t>
            </w:r>
            <w:proofErr w:type="spellStart"/>
            <w:r w:rsidRPr="006C7C70">
              <w:t>acetilsalicilo</w:t>
            </w:r>
            <w:proofErr w:type="spellEnd"/>
            <w:r w:rsidRPr="006C7C70">
              <w:t xml:space="preserve"> rūgštimi</w:t>
            </w:r>
          </w:p>
        </w:tc>
      </w:tr>
      <w:tr w:rsidR="001E2719" w:rsidRPr="006C7C70" w14:paraId="775B486C" w14:textId="77777777" w:rsidTr="00AB0D50">
        <w:trPr>
          <w:cantSplit/>
        </w:trPr>
        <w:tc>
          <w:tcPr>
            <w:tcW w:w="3246" w:type="dxa"/>
            <w:vMerge w:val="restart"/>
            <w:tcBorders>
              <w:top w:val="single" w:sz="4" w:space="0" w:color="auto"/>
              <w:left w:val="double" w:sz="4" w:space="0" w:color="auto"/>
              <w:right w:val="single" w:sz="4" w:space="0" w:color="auto"/>
            </w:tcBorders>
          </w:tcPr>
          <w:p w14:paraId="0262AFC8" w14:textId="77777777" w:rsidR="001E2719" w:rsidRPr="006C7C70" w:rsidRDefault="001E2719" w:rsidP="001E2719">
            <w:pPr>
              <w:tabs>
                <w:tab w:val="clear" w:pos="567"/>
              </w:tabs>
              <w:spacing w:line="240" w:lineRule="auto"/>
            </w:pPr>
            <w:r w:rsidRPr="006C7C70">
              <w:t xml:space="preserve">Lėtinė uždegiminė </w:t>
            </w:r>
            <w:proofErr w:type="spellStart"/>
            <w:r w:rsidRPr="006C7C70">
              <w:t>demielinizuojanti</w:t>
            </w:r>
            <w:proofErr w:type="spellEnd"/>
            <w:r w:rsidRPr="006C7C70">
              <w:t xml:space="preserve"> polineuropatija (LUDP)</w:t>
            </w:r>
          </w:p>
        </w:tc>
        <w:tc>
          <w:tcPr>
            <w:tcW w:w="2126" w:type="dxa"/>
            <w:tcBorders>
              <w:top w:val="single" w:sz="4" w:space="0" w:color="auto"/>
              <w:left w:val="single" w:sz="4" w:space="0" w:color="auto"/>
              <w:bottom w:val="nil"/>
              <w:right w:val="single" w:sz="4" w:space="0" w:color="auto"/>
            </w:tcBorders>
          </w:tcPr>
          <w:p w14:paraId="1EFE4594" w14:textId="77777777" w:rsidR="001E2719" w:rsidRPr="006C7C70" w:rsidRDefault="001E2719" w:rsidP="001E2719">
            <w:pPr>
              <w:pStyle w:val="Tabelle"/>
              <w:spacing w:before="0" w:after="0"/>
              <w:rPr>
                <w:color w:val="auto"/>
                <w:sz w:val="22"/>
                <w:szCs w:val="22"/>
              </w:rPr>
            </w:pPr>
            <w:r w:rsidRPr="006C7C70">
              <w:rPr>
                <w:color w:val="auto"/>
                <w:sz w:val="22"/>
                <w:szCs w:val="22"/>
              </w:rPr>
              <w:t>Pradinė dozė:</w:t>
            </w:r>
          </w:p>
          <w:p w14:paraId="1BC001E8" w14:textId="77777777" w:rsidR="001E2719" w:rsidRPr="006C7C70" w:rsidRDefault="001E2719" w:rsidP="001E2719">
            <w:pPr>
              <w:pStyle w:val="Tabelle"/>
              <w:spacing w:before="0" w:after="0"/>
              <w:rPr>
                <w:color w:val="auto"/>
                <w:sz w:val="22"/>
                <w:szCs w:val="22"/>
              </w:rPr>
            </w:pPr>
            <w:r w:rsidRPr="006C7C70">
              <w:rPr>
                <w:color w:val="auto"/>
                <w:sz w:val="22"/>
                <w:szCs w:val="22"/>
              </w:rPr>
              <w:t>2 g/kg</w:t>
            </w:r>
          </w:p>
          <w:p w14:paraId="5705DD9F" w14:textId="17615BC2" w:rsidR="001E2719" w:rsidRPr="006C7C70" w:rsidDel="00A9577F" w:rsidRDefault="001E2719" w:rsidP="001E2719">
            <w:pPr>
              <w:tabs>
                <w:tab w:val="clear" w:pos="567"/>
              </w:tabs>
              <w:spacing w:line="240" w:lineRule="auto"/>
            </w:pPr>
          </w:p>
        </w:tc>
        <w:tc>
          <w:tcPr>
            <w:tcW w:w="3700" w:type="dxa"/>
            <w:tcBorders>
              <w:top w:val="single" w:sz="4" w:space="0" w:color="auto"/>
              <w:left w:val="single" w:sz="4" w:space="0" w:color="auto"/>
              <w:bottom w:val="nil"/>
              <w:right w:val="double" w:sz="4" w:space="0" w:color="auto"/>
            </w:tcBorders>
          </w:tcPr>
          <w:p w14:paraId="4B1ECAEA" w14:textId="7FD82020" w:rsidR="001E2719" w:rsidRPr="006C7C70" w:rsidDel="00A9577F" w:rsidRDefault="001E2719" w:rsidP="001E2719">
            <w:pPr>
              <w:pStyle w:val="Tabelle"/>
              <w:spacing w:before="0" w:after="0"/>
            </w:pPr>
            <w:r w:rsidRPr="006C7C70">
              <w:rPr>
                <w:color w:val="auto"/>
                <w:sz w:val="22"/>
                <w:szCs w:val="22"/>
              </w:rPr>
              <w:t>padalytomis dozėmis per 2–5 paras</w:t>
            </w:r>
          </w:p>
        </w:tc>
      </w:tr>
      <w:tr w:rsidR="001E2719" w:rsidRPr="006C7C70" w14:paraId="118A5AA0" w14:textId="77777777" w:rsidTr="00AB0D50">
        <w:trPr>
          <w:cantSplit/>
        </w:trPr>
        <w:tc>
          <w:tcPr>
            <w:tcW w:w="3246" w:type="dxa"/>
            <w:vMerge/>
            <w:tcBorders>
              <w:left w:val="double" w:sz="4" w:space="0" w:color="auto"/>
              <w:bottom w:val="single" w:sz="4" w:space="0" w:color="auto"/>
              <w:right w:val="single" w:sz="4" w:space="0" w:color="auto"/>
            </w:tcBorders>
          </w:tcPr>
          <w:p w14:paraId="03F65A23" w14:textId="77777777" w:rsidR="001E2719" w:rsidRPr="006C7C70" w:rsidRDefault="001E2719" w:rsidP="001E2719">
            <w:pPr>
              <w:tabs>
                <w:tab w:val="clear" w:pos="567"/>
              </w:tabs>
              <w:spacing w:line="240" w:lineRule="auto"/>
            </w:pPr>
          </w:p>
        </w:tc>
        <w:tc>
          <w:tcPr>
            <w:tcW w:w="2126" w:type="dxa"/>
            <w:tcBorders>
              <w:top w:val="nil"/>
              <w:left w:val="single" w:sz="4" w:space="0" w:color="auto"/>
              <w:bottom w:val="single" w:sz="4" w:space="0" w:color="auto"/>
              <w:right w:val="single" w:sz="4" w:space="0" w:color="auto"/>
            </w:tcBorders>
          </w:tcPr>
          <w:p w14:paraId="1CECB0C8" w14:textId="77777777" w:rsidR="001E2719" w:rsidRPr="006C7C70" w:rsidRDefault="001E2719" w:rsidP="001E2719">
            <w:pPr>
              <w:pStyle w:val="Tabelle"/>
              <w:spacing w:before="0" w:after="0"/>
              <w:rPr>
                <w:color w:val="auto"/>
                <w:sz w:val="22"/>
                <w:szCs w:val="22"/>
              </w:rPr>
            </w:pPr>
            <w:r w:rsidRPr="006C7C70">
              <w:rPr>
                <w:color w:val="auto"/>
                <w:sz w:val="22"/>
                <w:szCs w:val="22"/>
              </w:rPr>
              <w:t>Palaikomoji dozė:</w:t>
            </w:r>
          </w:p>
          <w:p w14:paraId="3F46A7BF" w14:textId="77777777" w:rsidR="001E2719" w:rsidRPr="006C7C70" w:rsidRDefault="001E2719" w:rsidP="001E2719">
            <w:pPr>
              <w:pStyle w:val="Tabelle"/>
              <w:spacing w:before="0" w:after="0"/>
              <w:rPr>
                <w:color w:val="auto"/>
                <w:sz w:val="22"/>
                <w:szCs w:val="22"/>
              </w:rPr>
            </w:pPr>
            <w:r w:rsidRPr="006C7C70">
              <w:t>1 g/kg</w:t>
            </w:r>
          </w:p>
        </w:tc>
        <w:tc>
          <w:tcPr>
            <w:tcW w:w="3700" w:type="dxa"/>
            <w:tcBorders>
              <w:top w:val="nil"/>
              <w:left w:val="single" w:sz="4" w:space="0" w:color="auto"/>
              <w:bottom w:val="single" w:sz="4" w:space="0" w:color="auto"/>
              <w:right w:val="double" w:sz="4" w:space="0" w:color="auto"/>
            </w:tcBorders>
          </w:tcPr>
          <w:p w14:paraId="149E21FB" w14:textId="23E147A1" w:rsidR="001E2719" w:rsidRPr="006C7C70" w:rsidRDefault="001E2719" w:rsidP="001E2719">
            <w:pPr>
              <w:pStyle w:val="Tabelle"/>
              <w:spacing w:before="0" w:after="0"/>
              <w:rPr>
                <w:color w:val="auto"/>
                <w:sz w:val="22"/>
                <w:szCs w:val="22"/>
              </w:rPr>
            </w:pPr>
            <w:r w:rsidRPr="006C7C70">
              <w:t xml:space="preserve">kas 3 savaites </w:t>
            </w:r>
            <w:r w:rsidRPr="00921451">
              <w:rPr>
                <w:sz w:val="22"/>
              </w:rPr>
              <w:t xml:space="preserve">padalytomis dozėmis </w:t>
            </w:r>
            <w:r w:rsidRPr="006C7C70">
              <w:t>per 1–2 paras</w:t>
            </w:r>
          </w:p>
        </w:tc>
      </w:tr>
      <w:tr w:rsidR="001E2719" w:rsidRPr="006C7C70" w14:paraId="54E05BC9" w14:textId="77777777" w:rsidTr="00624028">
        <w:trPr>
          <w:cantSplit/>
        </w:trPr>
        <w:tc>
          <w:tcPr>
            <w:tcW w:w="3246" w:type="dxa"/>
            <w:vMerge w:val="restart"/>
            <w:tcBorders>
              <w:top w:val="single" w:sz="4" w:space="0" w:color="auto"/>
              <w:left w:val="double" w:sz="4" w:space="0" w:color="auto"/>
              <w:right w:val="single" w:sz="4" w:space="0" w:color="auto"/>
            </w:tcBorders>
          </w:tcPr>
          <w:p w14:paraId="03C367B2" w14:textId="77777777" w:rsidR="001E2719" w:rsidRPr="006C7C70" w:rsidRDefault="001E2719" w:rsidP="001E2719">
            <w:pPr>
              <w:tabs>
                <w:tab w:val="clear" w:pos="567"/>
              </w:tabs>
              <w:spacing w:line="240" w:lineRule="auto"/>
            </w:pPr>
            <w:proofErr w:type="spellStart"/>
            <w:r w:rsidRPr="006C7C70">
              <w:t>Daugiažidininė</w:t>
            </w:r>
            <w:proofErr w:type="spellEnd"/>
            <w:r w:rsidRPr="006C7C70">
              <w:t xml:space="preserve"> motorinė neuropatija (DMN) </w:t>
            </w:r>
          </w:p>
        </w:tc>
        <w:tc>
          <w:tcPr>
            <w:tcW w:w="2126" w:type="dxa"/>
            <w:tcBorders>
              <w:top w:val="dotted" w:sz="4" w:space="0" w:color="auto"/>
              <w:left w:val="single" w:sz="4" w:space="0" w:color="auto"/>
              <w:bottom w:val="dotted" w:sz="4" w:space="0" w:color="auto"/>
              <w:right w:val="single" w:sz="4" w:space="0" w:color="auto"/>
            </w:tcBorders>
          </w:tcPr>
          <w:p w14:paraId="7A6DDAA6" w14:textId="4F97B12E" w:rsidR="001E2719" w:rsidRPr="006C7C70" w:rsidRDefault="001E2719" w:rsidP="001E2719">
            <w:pPr>
              <w:pStyle w:val="Tabelle"/>
              <w:spacing w:before="0" w:after="0"/>
              <w:rPr>
                <w:color w:val="auto"/>
                <w:sz w:val="22"/>
                <w:szCs w:val="22"/>
              </w:rPr>
            </w:pPr>
            <w:r w:rsidRPr="006C7C70">
              <w:rPr>
                <w:color w:val="auto"/>
                <w:sz w:val="22"/>
                <w:szCs w:val="22"/>
              </w:rPr>
              <w:t>Pradinė dozė:</w:t>
            </w:r>
          </w:p>
          <w:p w14:paraId="3A34765F" w14:textId="77777777" w:rsidR="001E2719" w:rsidRPr="006C7C70" w:rsidRDefault="001E2719" w:rsidP="001E2719">
            <w:pPr>
              <w:pStyle w:val="Tabelle"/>
              <w:spacing w:before="0" w:after="0"/>
            </w:pPr>
            <w:r w:rsidRPr="006C7C70">
              <w:rPr>
                <w:color w:val="auto"/>
                <w:sz w:val="22"/>
              </w:rPr>
              <w:t>2 g/kg</w:t>
            </w:r>
          </w:p>
          <w:p w14:paraId="09ADE897" w14:textId="77777777" w:rsidR="001E2719" w:rsidRPr="006C7C70" w:rsidDel="00A9577F" w:rsidRDefault="001E2719" w:rsidP="001E2719">
            <w:pPr>
              <w:tabs>
                <w:tab w:val="clear" w:pos="567"/>
              </w:tabs>
              <w:spacing w:line="240" w:lineRule="auto"/>
            </w:pPr>
          </w:p>
        </w:tc>
        <w:tc>
          <w:tcPr>
            <w:tcW w:w="3700" w:type="dxa"/>
            <w:tcBorders>
              <w:top w:val="dotted" w:sz="4" w:space="0" w:color="auto"/>
              <w:left w:val="single" w:sz="4" w:space="0" w:color="auto"/>
              <w:bottom w:val="dotted" w:sz="4" w:space="0" w:color="auto"/>
              <w:right w:val="double" w:sz="4" w:space="0" w:color="auto"/>
            </w:tcBorders>
          </w:tcPr>
          <w:p w14:paraId="6FC0A6AB" w14:textId="3AC95949" w:rsidR="001E2719" w:rsidRPr="006C7C70" w:rsidRDefault="001E2719" w:rsidP="001E2719">
            <w:pPr>
              <w:pStyle w:val="Tabelle"/>
              <w:spacing w:before="0" w:after="0"/>
              <w:rPr>
                <w:color w:val="auto"/>
                <w:sz w:val="22"/>
                <w:szCs w:val="22"/>
              </w:rPr>
            </w:pPr>
            <w:r w:rsidRPr="006C7C70">
              <w:rPr>
                <w:color w:val="auto"/>
                <w:sz w:val="22"/>
                <w:szCs w:val="22"/>
              </w:rPr>
              <w:t>padalytomis dozėmis per 2–5 paras iš eilės</w:t>
            </w:r>
          </w:p>
          <w:p w14:paraId="00B5ADFC" w14:textId="6B043757" w:rsidR="001E2719" w:rsidRPr="006C7C70" w:rsidDel="00A9577F" w:rsidRDefault="001E2719" w:rsidP="001E2719">
            <w:pPr>
              <w:tabs>
                <w:tab w:val="clear" w:pos="567"/>
              </w:tabs>
              <w:spacing w:line="240" w:lineRule="auto"/>
            </w:pPr>
          </w:p>
        </w:tc>
      </w:tr>
      <w:tr w:rsidR="001E2719" w:rsidRPr="006C7C70" w14:paraId="517B6DB9" w14:textId="77777777" w:rsidTr="00624028">
        <w:trPr>
          <w:cantSplit/>
        </w:trPr>
        <w:tc>
          <w:tcPr>
            <w:tcW w:w="3246" w:type="dxa"/>
            <w:vMerge/>
            <w:tcBorders>
              <w:left w:val="double" w:sz="4" w:space="0" w:color="auto"/>
              <w:right w:val="single" w:sz="4" w:space="0" w:color="auto"/>
            </w:tcBorders>
          </w:tcPr>
          <w:p w14:paraId="3E2E138D" w14:textId="77777777" w:rsidR="001E2719" w:rsidRPr="006C7C70" w:rsidRDefault="001E2719" w:rsidP="001E2719">
            <w:pPr>
              <w:tabs>
                <w:tab w:val="clear" w:pos="567"/>
              </w:tabs>
              <w:spacing w:line="240" w:lineRule="auto"/>
            </w:pPr>
          </w:p>
        </w:tc>
        <w:tc>
          <w:tcPr>
            <w:tcW w:w="2126" w:type="dxa"/>
            <w:tcBorders>
              <w:top w:val="dotted" w:sz="4" w:space="0" w:color="auto"/>
              <w:left w:val="single" w:sz="4" w:space="0" w:color="auto"/>
              <w:bottom w:val="dotted" w:sz="4" w:space="0" w:color="auto"/>
              <w:right w:val="single" w:sz="4" w:space="0" w:color="auto"/>
            </w:tcBorders>
          </w:tcPr>
          <w:p w14:paraId="08B0CBE3" w14:textId="77777777" w:rsidR="001E2719" w:rsidRPr="006C7C70" w:rsidRDefault="001E2719" w:rsidP="001E2719">
            <w:pPr>
              <w:pStyle w:val="Tabelle"/>
              <w:spacing w:before="0" w:after="0"/>
              <w:rPr>
                <w:color w:val="auto"/>
                <w:sz w:val="22"/>
                <w:szCs w:val="22"/>
              </w:rPr>
            </w:pPr>
            <w:r w:rsidRPr="006C7C70">
              <w:rPr>
                <w:color w:val="auto"/>
                <w:sz w:val="22"/>
                <w:szCs w:val="22"/>
              </w:rPr>
              <w:t>Palaikomoji dozė:</w:t>
            </w:r>
          </w:p>
          <w:p w14:paraId="018A77C5" w14:textId="77777777" w:rsidR="001E2719" w:rsidRPr="006C7C70" w:rsidRDefault="001E2719" w:rsidP="001E2719">
            <w:pPr>
              <w:pStyle w:val="Tabelle"/>
              <w:spacing w:before="0" w:after="0"/>
              <w:rPr>
                <w:color w:val="auto"/>
                <w:sz w:val="22"/>
                <w:szCs w:val="22"/>
              </w:rPr>
            </w:pPr>
            <w:r w:rsidRPr="006C7C70">
              <w:rPr>
                <w:color w:val="auto"/>
                <w:sz w:val="22"/>
                <w:szCs w:val="22"/>
              </w:rPr>
              <w:t>1 g/kg</w:t>
            </w:r>
          </w:p>
          <w:p w14:paraId="38216BCD" w14:textId="77777777" w:rsidR="001E2719" w:rsidRPr="006C7C70" w:rsidRDefault="001E2719" w:rsidP="001E2719">
            <w:pPr>
              <w:pStyle w:val="Tabelle"/>
              <w:spacing w:before="0" w:after="0"/>
              <w:rPr>
                <w:color w:val="auto"/>
                <w:sz w:val="22"/>
                <w:szCs w:val="22"/>
              </w:rPr>
            </w:pPr>
          </w:p>
        </w:tc>
        <w:tc>
          <w:tcPr>
            <w:tcW w:w="3700" w:type="dxa"/>
            <w:tcBorders>
              <w:top w:val="dotted" w:sz="4" w:space="0" w:color="auto"/>
              <w:left w:val="single" w:sz="4" w:space="0" w:color="auto"/>
              <w:bottom w:val="dotted" w:sz="4" w:space="0" w:color="auto"/>
              <w:right w:val="double" w:sz="4" w:space="0" w:color="auto"/>
            </w:tcBorders>
          </w:tcPr>
          <w:p w14:paraId="753169E4" w14:textId="77777777" w:rsidR="001E2719" w:rsidRPr="006C7C70" w:rsidRDefault="001E2719" w:rsidP="001E2719">
            <w:pPr>
              <w:pStyle w:val="Tabelle"/>
              <w:spacing w:before="0" w:after="0"/>
              <w:rPr>
                <w:color w:val="auto"/>
                <w:sz w:val="22"/>
                <w:szCs w:val="22"/>
              </w:rPr>
            </w:pPr>
            <w:r w:rsidRPr="006C7C70">
              <w:rPr>
                <w:color w:val="auto"/>
                <w:sz w:val="22"/>
                <w:szCs w:val="22"/>
              </w:rPr>
              <w:t>kas 2–4 savaites</w:t>
            </w:r>
          </w:p>
          <w:p w14:paraId="03B85401" w14:textId="77777777" w:rsidR="001E2719" w:rsidRPr="006C7C70" w:rsidRDefault="001E2719" w:rsidP="001E2719">
            <w:pPr>
              <w:pStyle w:val="Tabelle"/>
              <w:spacing w:before="0" w:after="0"/>
              <w:rPr>
                <w:color w:val="auto"/>
                <w:sz w:val="22"/>
                <w:szCs w:val="22"/>
              </w:rPr>
            </w:pPr>
          </w:p>
        </w:tc>
      </w:tr>
      <w:tr w:rsidR="001E2719" w:rsidRPr="006C7C70" w14:paraId="394D214A" w14:textId="77777777" w:rsidTr="00624028">
        <w:trPr>
          <w:cantSplit/>
        </w:trPr>
        <w:tc>
          <w:tcPr>
            <w:tcW w:w="3246" w:type="dxa"/>
            <w:vMerge/>
            <w:tcBorders>
              <w:left w:val="double" w:sz="4" w:space="0" w:color="auto"/>
              <w:right w:val="single" w:sz="4" w:space="0" w:color="auto"/>
            </w:tcBorders>
          </w:tcPr>
          <w:p w14:paraId="072D375D" w14:textId="77777777" w:rsidR="001E2719" w:rsidRPr="006C7C70" w:rsidRDefault="001E2719" w:rsidP="001E2719">
            <w:pPr>
              <w:tabs>
                <w:tab w:val="clear" w:pos="567"/>
              </w:tabs>
              <w:spacing w:line="240" w:lineRule="auto"/>
            </w:pPr>
          </w:p>
        </w:tc>
        <w:tc>
          <w:tcPr>
            <w:tcW w:w="2126" w:type="dxa"/>
            <w:tcBorders>
              <w:top w:val="dotted" w:sz="4" w:space="0" w:color="auto"/>
              <w:left w:val="single" w:sz="4" w:space="0" w:color="auto"/>
              <w:bottom w:val="dotted" w:sz="4" w:space="0" w:color="auto"/>
              <w:right w:val="single" w:sz="4" w:space="0" w:color="auto"/>
            </w:tcBorders>
          </w:tcPr>
          <w:p w14:paraId="6CB1A680" w14:textId="77777777" w:rsidR="001E2719" w:rsidRPr="006C7C70" w:rsidRDefault="001E2719" w:rsidP="001E2719">
            <w:pPr>
              <w:pStyle w:val="Tabelle"/>
              <w:spacing w:before="0" w:after="0"/>
              <w:rPr>
                <w:color w:val="auto"/>
                <w:sz w:val="22"/>
                <w:szCs w:val="22"/>
              </w:rPr>
            </w:pPr>
            <w:r w:rsidRPr="006C7C70">
              <w:rPr>
                <w:color w:val="auto"/>
                <w:sz w:val="22"/>
                <w:szCs w:val="22"/>
              </w:rPr>
              <w:t>arba</w:t>
            </w:r>
          </w:p>
          <w:p w14:paraId="764D73C8" w14:textId="77777777" w:rsidR="001E2719" w:rsidRPr="006C7C70" w:rsidRDefault="001E2719" w:rsidP="001E2719">
            <w:pPr>
              <w:pStyle w:val="Tabelle"/>
              <w:spacing w:before="0" w:after="0"/>
              <w:rPr>
                <w:color w:val="auto"/>
                <w:sz w:val="22"/>
                <w:szCs w:val="22"/>
              </w:rPr>
            </w:pPr>
          </w:p>
        </w:tc>
        <w:tc>
          <w:tcPr>
            <w:tcW w:w="3700" w:type="dxa"/>
            <w:tcBorders>
              <w:top w:val="dotted" w:sz="4" w:space="0" w:color="auto"/>
              <w:left w:val="single" w:sz="4" w:space="0" w:color="auto"/>
              <w:bottom w:val="dotted" w:sz="4" w:space="0" w:color="auto"/>
              <w:right w:val="double" w:sz="4" w:space="0" w:color="auto"/>
            </w:tcBorders>
          </w:tcPr>
          <w:p w14:paraId="145FC675" w14:textId="77777777" w:rsidR="001E2719" w:rsidRPr="006C7C70" w:rsidRDefault="001E2719" w:rsidP="001E2719">
            <w:pPr>
              <w:pStyle w:val="Tabelle"/>
              <w:spacing w:before="0" w:after="0"/>
              <w:rPr>
                <w:color w:val="auto"/>
                <w:sz w:val="22"/>
                <w:szCs w:val="22"/>
              </w:rPr>
            </w:pPr>
            <w:r w:rsidRPr="006C7C70">
              <w:rPr>
                <w:color w:val="auto"/>
                <w:sz w:val="22"/>
                <w:szCs w:val="22"/>
              </w:rPr>
              <w:t>arba</w:t>
            </w:r>
          </w:p>
        </w:tc>
      </w:tr>
      <w:tr w:rsidR="001E2719" w:rsidRPr="006C7C70" w14:paraId="3835FAD0" w14:textId="77777777" w:rsidTr="00624028">
        <w:trPr>
          <w:cantSplit/>
        </w:trPr>
        <w:tc>
          <w:tcPr>
            <w:tcW w:w="3246" w:type="dxa"/>
            <w:vMerge/>
            <w:tcBorders>
              <w:left w:val="double" w:sz="4" w:space="0" w:color="auto"/>
              <w:bottom w:val="double" w:sz="4" w:space="0" w:color="auto"/>
              <w:right w:val="single" w:sz="4" w:space="0" w:color="auto"/>
            </w:tcBorders>
          </w:tcPr>
          <w:p w14:paraId="5F02E2DB" w14:textId="77777777" w:rsidR="001E2719" w:rsidRPr="006C7C70" w:rsidRDefault="001E2719" w:rsidP="001E2719">
            <w:pPr>
              <w:tabs>
                <w:tab w:val="clear" w:pos="567"/>
              </w:tabs>
              <w:spacing w:line="240" w:lineRule="auto"/>
            </w:pPr>
          </w:p>
        </w:tc>
        <w:tc>
          <w:tcPr>
            <w:tcW w:w="2126" w:type="dxa"/>
            <w:tcBorders>
              <w:top w:val="dotted" w:sz="4" w:space="0" w:color="auto"/>
              <w:left w:val="single" w:sz="4" w:space="0" w:color="auto"/>
              <w:bottom w:val="double" w:sz="4" w:space="0" w:color="auto"/>
              <w:right w:val="single" w:sz="4" w:space="0" w:color="auto"/>
            </w:tcBorders>
          </w:tcPr>
          <w:p w14:paraId="0CC5D6A2" w14:textId="77777777" w:rsidR="001E2719" w:rsidRPr="006C7C70" w:rsidRDefault="001E2719" w:rsidP="001E2719">
            <w:pPr>
              <w:pStyle w:val="Tabelle"/>
              <w:spacing w:before="0" w:after="0"/>
              <w:rPr>
                <w:color w:val="auto"/>
                <w:sz w:val="22"/>
                <w:szCs w:val="22"/>
              </w:rPr>
            </w:pPr>
            <w:r w:rsidRPr="006C7C70">
              <w:t>2 g/kg</w:t>
            </w:r>
          </w:p>
        </w:tc>
        <w:tc>
          <w:tcPr>
            <w:tcW w:w="3700" w:type="dxa"/>
            <w:tcBorders>
              <w:top w:val="dotted" w:sz="4" w:space="0" w:color="auto"/>
              <w:left w:val="single" w:sz="4" w:space="0" w:color="auto"/>
              <w:bottom w:val="double" w:sz="4" w:space="0" w:color="auto"/>
              <w:right w:val="double" w:sz="4" w:space="0" w:color="auto"/>
            </w:tcBorders>
          </w:tcPr>
          <w:p w14:paraId="1CC7CDFC" w14:textId="35FDB3DD" w:rsidR="001E2719" w:rsidRPr="006C7C70" w:rsidRDefault="001E2719" w:rsidP="001E2719">
            <w:pPr>
              <w:pStyle w:val="Tabelle"/>
              <w:spacing w:before="0" w:after="0"/>
              <w:rPr>
                <w:color w:val="auto"/>
                <w:sz w:val="22"/>
                <w:szCs w:val="22"/>
              </w:rPr>
            </w:pPr>
            <w:r w:rsidRPr="006C7C70">
              <w:t xml:space="preserve">kas 4–8 savaites </w:t>
            </w:r>
            <w:r w:rsidRPr="00921451">
              <w:rPr>
                <w:sz w:val="22"/>
              </w:rPr>
              <w:t xml:space="preserve">padalytomis dozėmis </w:t>
            </w:r>
            <w:r w:rsidRPr="006C7C70">
              <w:t>per 2–5 paras</w:t>
            </w:r>
          </w:p>
        </w:tc>
      </w:tr>
    </w:tbl>
    <w:p w14:paraId="09E3D53B" w14:textId="77777777" w:rsidR="001A29C4" w:rsidRPr="006C7C70" w:rsidRDefault="001A29C4" w:rsidP="00083262">
      <w:pPr>
        <w:widowControl w:val="0"/>
        <w:spacing w:line="240" w:lineRule="auto"/>
        <w:rPr>
          <w:i/>
        </w:rPr>
      </w:pPr>
    </w:p>
    <w:p w14:paraId="0477FFD8" w14:textId="77777777" w:rsidR="001A29C4" w:rsidRPr="006C7C70" w:rsidRDefault="001A29C4" w:rsidP="00C072B0">
      <w:pPr>
        <w:pStyle w:val="Antrat4"/>
      </w:pPr>
      <w:r w:rsidRPr="006C7C70">
        <w:t>Vaikų populiacija</w:t>
      </w:r>
    </w:p>
    <w:p w14:paraId="0A9EB8EB" w14:textId="6BB69177" w:rsidR="001A29C4" w:rsidRPr="006C7C70" w:rsidRDefault="001A29C4" w:rsidP="00C42FBE">
      <w:pPr>
        <w:pStyle w:val="Text"/>
        <w:spacing w:before="0" w:after="0"/>
        <w:rPr>
          <w:color w:val="auto"/>
          <w:sz w:val="22"/>
          <w:szCs w:val="22"/>
        </w:rPr>
      </w:pPr>
      <w:r w:rsidRPr="006C7C70">
        <w:rPr>
          <w:color w:val="auto"/>
          <w:sz w:val="22"/>
          <w:szCs w:val="22"/>
        </w:rPr>
        <w:t xml:space="preserve">Dozavimas vaikams ir paaugliams (0–18 metų) nesiskiria nuo dozavimo suaugusiesiems, nes dozavimas kiekvienai indikacijai pateiktas atsižvelgiant į kūno masę ir </w:t>
      </w:r>
      <w:r w:rsidR="00903F09" w:rsidRPr="006C7C70">
        <w:rPr>
          <w:color w:val="auto"/>
          <w:sz w:val="22"/>
          <w:szCs w:val="22"/>
        </w:rPr>
        <w:t xml:space="preserve">turi būti </w:t>
      </w:r>
      <w:r w:rsidRPr="006C7C70">
        <w:rPr>
          <w:color w:val="auto"/>
          <w:sz w:val="22"/>
          <w:szCs w:val="22"/>
        </w:rPr>
        <w:t>pritaikytas prie pirmiau išvardintų būklių klinikinių išeičių.</w:t>
      </w:r>
    </w:p>
    <w:p w14:paraId="0628D2BC" w14:textId="77777777" w:rsidR="001A29C4" w:rsidRPr="006C7C70" w:rsidRDefault="001A29C4" w:rsidP="00083262">
      <w:pPr>
        <w:widowControl w:val="0"/>
        <w:spacing w:line="240" w:lineRule="auto"/>
        <w:rPr>
          <w:u w:val="single"/>
        </w:rPr>
      </w:pPr>
    </w:p>
    <w:p w14:paraId="67293516" w14:textId="03B20F27" w:rsidR="00AB0D50" w:rsidRPr="006C7C70" w:rsidRDefault="00314BD2" w:rsidP="00C072B0">
      <w:pPr>
        <w:pStyle w:val="Antrat4"/>
      </w:pPr>
      <w:r w:rsidRPr="006C7C70">
        <w:t>Pacientams, kurių kepenų funkcija sutrikusi</w:t>
      </w:r>
    </w:p>
    <w:p w14:paraId="32E66F13" w14:textId="77777777" w:rsidR="001A6346" w:rsidRPr="006C7C70" w:rsidRDefault="001A6346" w:rsidP="00083262">
      <w:pPr>
        <w:pStyle w:val="Text"/>
        <w:spacing w:before="0" w:after="0"/>
        <w:rPr>
          <w:color w:val="auto"/>
          <w:sz w:val="22"/>
          <w:szCs w:val="22"/>
        </w:rPr>
      </w:pPr>
      <w:r w:rsidRPr="006C7C70">
        <w:rPr>
          <w:color w:val="auto"/>
          <w:sz w:val="22"/>
          <w:szCs w:val="22"/>
        </w:rPr>
        <w:t>Nėra įrodymų, kad dozę reikėtų keisti.</w:t>
      </w:r>
    </w:p>
    <w:p w14:paraId="4D3FFCD3" w14:textId="77777777" w:rsidR="00083262" w:rsidRPr="006C7C70" w:rsidRDefault="00083262" w:rsidP="00083262">
      <w:pPr>
        <w:pStyle w:val="Text"/>
        <w:spacing w:before="0" w:after="0"/>
        <w:rPr>
          <w:color w:val="auto"/>
          <w:sz w:val="22"/>
          <w:szCs w:val="22"/>
        </w:rPr>
      </w:pPr>
    </w:p>
    <w:p w14:paraId="2AD30B16" w14:textId="34CDD6BA" w:rsidR="00AB0D50" w:rsidRPr="006C7C70" w:rsidRDefault="00A2757B" w:rsidP="00AB0D50">
      <w:pPr>
        <w:pStyle w:val="Antrat4"/>
        <w:rPr>
          <w:u w:val="single"/>
        </w:rPr>
      </w:pPr>
      <w:r w:rsidRPr="006C7C70">
        <w:t>Pacientams, kurių inkstų funkcija sutrikus</w:t>
      </w:r>
      <w:r w:rsidR="00624028" w:rsidRPr="006C7C70">
        <w:t>i</w:t>
      </w:r>
    </w:p>
    <w:p w14:paraId="7D5D1C10" w14:textId="77777777" w:rsidR="001A6346" w:rsidRPr="006C7C70" w:rsidRDefault="001A6346" w:rsidP="00083262">
      <w:pPr>
        <w:pStyle w:val="Text"/>
        <w:spacing w:before="0" w:after="0"/>
        <w:rPr>
          <w:color w:val="auto"/>
          <w:sz w:val="22"/>
          <w:szCs w:val="22"/>
        </w:rPr>
      </w:pPr>
      <w:r w:rsidRPr="006C7C70">
        <w:rPr>
          <w:color w:val="auto"/>
          <w:sz w:val="22"/>
          <w:szCs w:val="22"/>
        </w:rPr>
        <w:t>Jei dozės keitimas nėra kliniškai pagrįstas, keisti nereikia, žr. 4.4 skyrių.</w:t>
      </w:r>
    </w:p>
    <w:p w14:paraId="780A802E" w14:textId="77777777" w:rsidR="00083262" w:rsidRPr="006C7C70" w:rsidRDefault="00083262" w:rsidP="00083262">
      <w:pPr>
        <w:pStyle w:val="Text"/>
        <w:spacing w:before="0" w:after="0"/>
        <w:rPr>
          <w:color w:val="auto"/>
          <w:sz w:val="22"/>
          <w:szCs w:val="22"/>
        </w:rPr>
      </w:pPr>
    </w:p>
    <w:p w14:paraId="45E453FB" w14:textId="77777777" w:rsidR="001A6346" w:rsidRPr="006C7C70" w:rsidRDefault="001A6346" w:rsidP="00C072B0">
      <w:pPr>
        <w:pStyle w:val="Antrat4"/>
      </w:pPr>
      <w:r w:rsidRPr="006C7C70">
        <w:lastRenderedPageBreak/>
        <w:t>Senyvi</w:t>
      </w:r>
      <w:r w:rsidR="00A2757B" w:rsidRPr="006C7C70">
        <w:t>ems</w:t>
      </w:r>
      <w:r w:rsidRPr="006C7C70">
        <w:t xml:space="preserve"> pacienta</w:t>
      </w:r>
      <w:r w:rsidR="00B52ABF" w:rsidRPr="006C7C70">
        <w:t>ms</w:t>
      </w:r>
    </w:p>
    <w:p w14:paraId="637693FB" w14:textId="77777777" w:rsidR="001A6346" w:rsidRPr="006C7C70" w:rsidRDefault="001A6346" w:rsidP="00083262">
      <w:pPr>
        <w:pStyle w:val="Text"/>
        <w:spacing w:before="0" w:after="0"/>
        <w:rPr>
          <w:color w:val="auto"/>
          <w:sz w:val="22"/>
          <w:szCs w:val="22"/>
        </w:rPr>
      </w:pPr>
      <w:r w:rsidRPr="006C7C70">
        <w:rPr>
          <w:color w:val="auto"/>
          <w:sz w:val="22"/>
          <w:szCs w:val="22"/>
        </w:rPr>
        <w:t>Jei dozės keitimas nėra kliniškai pagrįstas, keisti nereikia, žr. 4.4 skyrių.</w:t>
      </w:r>
    </w:p>
    <w:p w14:paraId="5717EF2E" w14:textId="77777777" w:rsidR="001A6346" w:rsidRPr="006C7C70" w:rsidRDefault="001A6346" w:rsidP="00083262">
      <w:pPr>
        <w:pStyle w:val="Text"/>
        <w:spacing w:before="0" w:after="0"/>
        <w:rPr>
          <w:color w:val="auto"/>
          <w:sz w:val="22"/>
          <w:szCs w:val="22"/>
        </w:rPr>
      </w:pPr>
    </w:p>
    <w:p w14:paraId="4C3FA03C" w14:textId="77777777" w:rsidR="001A29C4" w:rsidRPr="006C7C70" w:rsidRDefault="001A29C4" w:rsidP="00C072B0">
      <w:pPr>
        <w:pStyle w:val="Antrat3"/>
      </w:pPr>
      <w:r w:rsidRPr="006C7C70">
        <w:t>Vartojimo metodas</w:t>
      </w:r>
    </w:p>
    <w:p w14:paraId="3FF3068C" w14:textId="77777777" w:rsidR="001A29C4" w:rsidRPr="006C7C70" w:rsidRDefault="001A29C4" w:rsidP="00C42FBE">
      <w:pPr>
        <w:pStyle w:val="Text"/>
        <w:spacing w:before="0" w:after="0"/>
        <w:rPr>
          <w:color w:val="auto"/>
          <w:sz w:val="22"/>
          <w:szCs w:val="22"/>
        </w:rPr>
      </w:pPr>
      <w:r w:rsidRPr="006C7C70">
        <w:rPr>
          <w:color w:val="auto"/>
          <w:sz w:val="22"/>
          <w:szCs w:val="22"/>
        </w:rPr>
        <w:t>Leisti į veną.</w:t>
      </w:r>
    </w:p>
    <w:p w14:paraId="694F0026" w14:textId="77777777" w:rsidR="001A29C4" w:rsidRPr="006C7C70" w:rsidRDefault="001A29C4" w:rsidP="00083262">
      <w:pPr>
        <w:pStyle w:val="Text"/>
        <w:spacing w:before="0" w:after="0"/>
        <w:rPr>
          <w:color w:val="auto"/>
          <w:sz w:val="22"/>
          <w:szCs w:val="22"/>
        </w:rPr>
      </w:pPr>
    </w:p>
    <w:p w14:paraId="16C5A319" w14:textId="77777777" w:rsidR="001A29C4" w:rsidRPr="006C7C70" w:rsidRDefault="001A29C4" w:rsidP="00B74C36">
      <w:pPr>
        <w:spacing w:line="240" w:lineRule="auto"/>
      </w:pPr>
      <w:r w:rsidRPr="006C7C70">
        <w:t>Žmogaus normalusis imunoglobulinas per pirmas 30 minučių turi būti l</w:t>
      </w:r>
      <w:r w:rsidR="00224A0C" w:rsidRPr="006C7C70">
        <w:t>eidžiamas</w:t>
      </w:r>
      <w:r w:rsidRPr="006C7C70">
        <w:t xml:space="preserve"> į veną pradiniu 0,6 ml/kg/val. greičiu. </w:t>
      </w:r>
      <w:r w:rsidR="001A6346" w:rsidRPr="006C7C70">
        <w:t xml:space="preserve">Žr. 4.4 skyrių. Kilus nepageidaujamai reakcijai, reikia arba sumažinti leidimo greitį, arba sustabdyti infuziją. </w:t>
      </w:r>
      <w:r w:rsidRPr="006C7C70">
        <w:t>Jei toleruojamas gerai, skyrimo greitis gali būti laipsniškai didinamas iki didžiausio 4,8 ml/kg/val. greičio.</w:t>
      </w:r>
    </w:p>
    <w:p w14:paraId="370EC223" w14:textId="77777777" w:rsidR="001A29C4" w:rsidRPr="006C7C70" w:rsidRDefault="001A29C4" w:rsidP="00B74C36">
      <w:pPr>
        <w:spacing w:line="240" w:lineRule="auto"/>
      </w:pPr>
    </w:p>
    <w:p w14:paraId="4C3A7A34" w14:textId="77777777" w:rsidR="001A29C4" w:rsidRPr="006C7C70" w:rsidRDefault="001A29C4" w:rsidP="00B74C36">
      <w:pPr>
        <w:spacing w:line="240" w:lineRule="auto"/>
      </w:pPr>
      <w:r w:rsidRPr="006C7C70">
        <w:t>Pacientams, kuriems yra PID ir kurie gerai toleravo 4,8 ml/kg/val. infuzijos greitį, greitis gali būti toliau palaipsniui didinamas daugiausiai iki 8,4 ml/kg/val.</w:t>
      </w:r>
    </w:p>
    <w:p w14:paraId="7A6EED49" w14:textId="77777777" w:rsidR="001A29C4" w:rsidRPr="006C7C70" w:rsidRDefault="001A29C4" w:rsidP="00B74C36">
      <w:pPr>
        <w:spacing w:line="240" w:lineRule="auto"/>
      </w:pPr>
    </w:p>
    <w:p w14:paraId="0C9205E7" w14:textId="77777777" w:rsidR="005C48AD" w:rsidRPr="006C7C70" w:rsidRDefault="009C5F0D" w:rsidP="00B74C36">
      <w:pPr>
        <w:spacing w:line="240" w:lineRule="auto"/>
      </w:pPr>
      <w:r w:rsidRPr="006C7C70">
        <w:t>Norint sul</w:t>
      </w:r>
      <w:r w:rsidR="00224A0C" w:rsidRPr="006C7C70">
        <w:t>eisti</w:t>
      </w:r>
      <w:r w:rsidRPr="006C7C70">
        <w:t xml:space="preserve"> preparatą, kuris gali būti likęs infuzijos vamzdelyje infuzijos pabaigoje, vamzdelį galima praplauti 0,9 % </w:t>
      </w:r>
      <w:r w:rsidR="00773FFC" w:rsidRPr="006C7C70">
        <w:t>natrio chlorido</w:t>
      </w:r>
      <w:r w:rsidRPr="006C7C70">
        <w:t xml:space="preserve"> arba 5 % </w:t>
      </w:r>
      <w:proofErr w:type="spellStart"/>
      <w:r w:rsidRPr="006C7C70">
        <w:t>dekstrozės</w:t>
      </w:r>
      <w:proofErr w:type="spellEnd"/>
      <w:r w:rsidRPr="006C7C70">
        <w:t xml:space="preserve"> tirpalu.</w:t>
      </w:r>
    </w:p>
    <w:p w14:paraId="58F93679" w14:textId="77777777" w:rsidR="005C48AD" w:rsidRPr="006C7C70" w:rsidRDefault="005C48AD" w:rsidP="00B74C36">
      <w:pPr>
        <w:spacing w:line="240" w:lineRule="auto"/>
      </w:pPr>
    </w:p>
    <w:p w14:paraId="6BABABB4" w14:textId="77777777" w:rsidR="001A29C4" w:rsidRPr="006C7C70" w:rsidRDefault="001A29C4" w:rsidP="00C072B0">
      <w:pPr>
        <w:pStyle w:val="Antrat2"/>
      </w:pPr>
      <w:r w:rsidRPr="006C7C70">
        <w:t>4.3</w:t>
      </w:r>
      <w:r w:rsidRPr="006C7C70">
        <w:tab/>
        <w:t>Kontraindikacijos</w:t>
      </w:r>
    </w:p>
    <w:p w14:paraId="33E6F9E0" w14:textId="77777777" w:rsidR="001A29C4" w:rsidRPr="006C7C70" w:rsidRDefault="001A29C4" w:rsidP="00C42FBE">
      <w:pPr>
        <w:pStyle w:val="Text"/>
        <w:spacing w:before="0" w:after="0"/>
        <w:rPr>
          <w:color w:val="auto"/>
          <w:sz w:val="22"/>
          <w:szCs w:val="22"/>
        </w:rPr>
      </w:pPr>
    </w:p>
    <w:p w14:paraId="3F0CC5FD" w14:textId="77777777" w:rsidR="001A29C4" w:rsidRPr="006C7C70" w:rsidRDefault="001A29C4" w:rsidP="00C42FBE">
      <w:pPr>
        <w:pStyle w:val="Text"/>
        <w:spacing w:before="0" w:after="0"/>
        <w:rPr>
          <w:color w:val="auto"/>
          <w:sz w:val="22"/>
          <w:szCs w:val="22"/>
        </w:rPr>
      </w:pPr>
      <w:r w:rsidRPr="006C7C70">
        <w:rPr>
          <w:color w:val="auto"/>
          <w:sz w:val="22"/>
          <w:szCs w:val="22"/>
        </w:rPr>
        <w:t xml:space="preserve">Padidėjęs jautrumas veikliajai </w:t>
      </w:r>
      <w:r w:rsidR="001A6346" w:rsidRPr="006C7C70">
        <w:rPr>
          <w:color w:val="auto"/>
          <w:sz w:val="22"/>
          <w:szCs w:val="22"/>
        </w:rPr>
        <w:t xml:space="preserve">(žmogaus imunoglobulinams) </w:t>
      </w:r>
      <w:r w:rsidRPr="006C7C70">
        <w:rPr>
          <w:color w:val="auto"/>
          <w:sz w:val="22"/>
          <w:szCs w:val="22"/>
        </w:rPr>
        <w:t>arba bet kuriai 4.4</w:t>
      </w:r>
      <w:r w:rsidR="001A6346" w:rsidRPr="006C7C70">
        <w:rPr>
          <w:color w:val="auto"/>
          <w:sz w:val="22"/>
          <w:szCs w:val="22"/>
        </w:rPr>
        <w:t xml:space="preserve"> ir 6.1</w:t>
      </w:r>
      <w:r w:rsidRPr="006C7C70">
        <w:rPr>
          <w:color w:val="auto"/>
          <w:sz w:val="22"/>
          <w:szCs w:val="22"/>
        </w:rPr>
        <w:t> skyriu</w:t>
      </w:r>
      <w:r w:rsidR="001A6346" w:rsidRPr="006C7C70">
        <w:rPr>
          <w:color w:val="auto"/>
          <w:sz w:val="22"/>
          <w:szCs w:val="22"/>
        </w:rPr>
        <w:t>os</w:t>
      </w:r>
      <w:r w:rsidRPr="006C7C70">
        <w:rPr>
          <w:color w:val="auto"/>
          <w:sz w:val="22"/>
          <w:szCs w:val="22"/>
        </w:rPr>
        <w:t>e nurodytai pagalbinei medžiagai.</w:t>
      </w:r>
    </w:p>
    <w:p w14:paraId="68145CEA" w14:textId="77777777" w:rsidR="001A29C4" w:rsidRPr="006C7C70" w:rsidRDefault="001A29C4" w:rsidP="00C42FBE">
      <w:pPr>
        <w:pStyle w:val="Text"/>
        <w:spacing w:before="0" w:after="0"/>
        <w:rPr>
          <w:color w:val="auto"/>
          <w:sz w:val="22"/>
          <w:szCs w:val="22"/>
        </w:rPr>
      </w:pPr>
    </w:p>
    <w:p w14:paraId="703D6D53" w14:textId="77777777" w:rsidR="001A29C4" w:rsidRPr="006C7C70" w:rsidRDefault="001A6346" w:rsidP="00B74C36">
      <w:pPr>
        <w:spacing w:line="240" w:lineRule="auto"/>
      </w:pPr>
      <w:r w:rsidRPr="006C7C70">
        <w:t>Pacienta</w:t>
      </w:r>
      <w:r w:rsidR="00057B1F" w:rsidRPr="006C7C70">
        <w:t>ms</w:t>
      </w:r>
      <w:r w:rsidRPr="006C7C70">
        <w:t xml:space="preserve">, kuriems yra </w:t>
      </w:r>
      <w:r w:rsidR="00D5115B" w:rsidRPr="006C7C70">
        <w:t>selektyvi</w:t>
      </w:r>
      <w:r w:rsidRPr="006C7C70">
        <w:t xml:space="preserve"> </w:t>
      </w:r>
      <w:proofErr w:type="spellStart"/>
      <w:r w:rsidRPr="006C7C70">
        <w:t>IgA</w:t>
      </w:r>
      <w:proofErr w:type="spellEnd"/>
      <w:r w:rsidRPr="006C7C70">
        <w:t xml:space="preserve"> stoka ir susidarė antikūnų prieš </w:t>
      </w:r>
      <w:proofErr w:type="spellStart"/>
      <w:r w:rsidRPr="006C7C70">
        <w:t>IgA</w:t>
      </w:r>
      <w:proofErr w:type="spellEnd"/>
      <w:r w:rsidRPr="006C7C70">
        <w:t xml:space="preserve">, </w:t>
      </w:r>
      <w:proofErr w:type="spellStart"/>
      <w:r w:rsidRPr="006C7C70">
        <w:t>IgA</w:t>
      </w:r>
      <w:proofErr w:type="spellEnd"/>
      <w:r w:rsidRPr="006C7C70">
        <w:t xml:space="preserve"> turinčio vaistinio preparato vartojimas gali sukelti </w:t>
      </w:r>
      <w:proofErr w:type="spellStart"/>
      <w:r w:rsidRPr="006C7C70">
        <w:t>anafilaksiją</w:t>
      </w:r>
      <w:proofErr w:type="spellEnd"/>
      <w:r w:rsidR="001A29C4" w:rsidRPr="006C7C70">
        <w:t>.</w:t>
      </w:r>
    </w:p>
    <w:p w14:paraId="7F97EDB4" w14:textId="77777777" w:rsidR="001A29C4" w:rsidRPr="006C7C70" w:rsidRDefault="001A29C4" w:rsidP="00B74C36">
      <w:pPr>
        <w:spacing w:line="240" w:lineRule="auto"/>
      </w:pPr>
    </w:p>
    <w:p w14:paraId="0287099B" w14:textId="77777777" w:rsidR="001A29C4" w:rsidRPr="006C7C70" w:rsidRDefault="001A29C4" w:rsidP="00C072B0">
      <w:pPr>
        <w:pStyle w:val="Antrat2"/>
      </w:pPr>
      <w:r w:rsidRPr="006C7C70">
        <w:t>4.4</w:t>
      </w:r>
      <w:r w:rsidRPr="006C7C70">
        <w:tab/>
        <w:t>Specialūs įspėjimai ir atsargumo priemonės</w:t>
      </w:r>
    </w:p>
    <w:p w14:paraId="1188327D" w14:textId="77777777" w:rsidR="001A29C4" w:rsidRPr="006C7C70" w:rsidRDefault="001A29C4" w:rsidP="00C42FBE">
      <w:pPr>
        <w:pStyle w:val="Text"/>
        <w:spacing w:before="0" w:after="0"/>
        <w:rPr>
          <w:color w:val="auto"/>
          <w:sz w:val="22"/>
          <w:szCs w:val="22"/>
        </w:rPr>
      </w:pPr>
    </w:p>
    <w:p w14:paraId="31059B36" w14:textId="77777777" w:rsidR="001A6346" w:rsidRPr="006C7C70" w:rsidRDefault="001A6346" w:rsidP="00C072B0">
      <w:pPr>
        <w:pStyle w:val="Antrat4"/>
      </w:pPr>
      <w:r w:rsidRPr="006C7C70">
        <w:t>Atsekamumas</w:t>
      </w:r>
    </w:p>
    <w:p w14:paraId="3F204122" w14:textId="77777777" w:rsidR="001A6346" w:rsidRPr="006C7C70" w:rsidRDefault="001A6346" w:rsidP="00657BC0">
      <w:pPr>
        <w:pStyle w:val="Text"/>
        <w:spacing w:before="0" w:after="0"/>
        <w:rPr>
          <w:color w:val="auto"/>
          <w:sz w:val="22"/>
          <w:szCs w:val="22"/>
        </w:rPr>
      </w:pPr>
      <w:r w:rsidRPr="006C7C70">
        <w:rPr>
          <w:color w:val="auto"/>
          <w:sz w:val="22"/>
          <w:szCs w:val="22"/>
        </w:rPr>
        <w:t>Norint pagerinti biologinių vaistinių preparatų atsekamumą, turi būti aiškiai užrašytas paskirto preparato pavadinimas ir serijos numeris.</w:t>
      </w:r>
    </w:p>
    <w:p w14:paraId="536F7903" w14:textId="77777777" w:rsidR="001A6346" w:rsidRPr="006C7C70" w:rsidRDefault="001A6346" w:rsidP="001A6346">
      <w:pPr>
        <w:pStyle w:val="Text"/>
        <w:spacing w:before="0" w:after="0"/>
        <w:rPr>
          <w:color w:val="auto"/>
          <w:sz w:val="22"/>
          <w:szCs w:val="22"/>
        </w:rPr>
      </w:pPr>
    </w:p>
    <w:p w14:paraId="768242C0" w14:textId="77777777" w:rsidR="001A6346" w:rsidRPr="006C7C70" w:rsidRDefault="001A6346" w:rsidP="00C072B0">
      <w:pPr>
        <w:pStyle w:val="Antrat4"/>
      </w:pPr>
      <w:r w:rsidRPr="006C7C70">
        <w:t>Atsargumo priemonės</w:t>
      </w:r>
    </w:p>
    <w:p w14:paraId="7E47B7B5" w14:textId="77777777" w:rsidR="001A6346" w:rsidRPr="006C7C70" w:rsidRDefault="001A6346" w:rsidP="001A6346">
      <w:pPr>
        <w:spacing w:line="240" w:lineRule="auto"/>
      </w:pPr>
      <w:r w:rsidRPr="006C7C70">
        <w:t>Galimų komplikacijų dažnai galima išvengti įsitikinus, kad pacientai:</w:t>
      </w:r>
    </w:p>
    <w:p w14:paraId="205F939E" w14:textId="43D90A13" w:rsidR="001A6346" w:rsidRPr="006C7C70" w:rsidRDefault="001A6346" w:rsidP="00657BC0">
      <w:pPr>
        <w:numPr>
          <w:ilvl w:val="0"/>
          <w:numId w:val="14"/>
        </w:numPr>
        <w:autoSpaceDE w:val="0"/>
        <w:autoSpaceDN w:val="0"/>
        <w:adjustRightInd w:val="0"/>
        <w:spacing w:line="240" w:lineRule="auto"/>
        <w:ind w:left="567" w:hanging="567"/>
      </w:pPr>
      <w:r w:rsidRPr="006C7C70">
        <w:t>nėra jautrūs žmogaus normaliajam imunoglobulinui, pradžioje suleidžiant preparatą lėtai (pradinis greitis 0,6</w:t>
      </w:r>
      <w:r w:rsidR="004C29A7" w:rsidRPr="006C7C70">
        <w:noBreakHyphen/>
      </w:r>
      <w:r w:rsidRPr="006C7C70">
        <w:t>1,2 ml/kg/val.);</w:t>
      </w:r>
    </w:p>
    <w:p w14:paraId="0DAEC76E" w14:textId="42E05282" w:rsidR="001A6346" w:rsidRPr="006C7C70" w:rsidRDefault="001A6346" w:rsidP="00657BC0">
      <w:pPr>
        <w:numPr>
          <w:ilvl w:val="0"/>
          <w:numId w:val="14"/>
        </w:numPr>
        <w:autoSpaceDE w:val="0"/>
        <w:autoSpaceDN w:val="0"/>
        <w:adjustRightInd w:val="0"/>
        <w:spacing w:line="240" w:lineRule="auto"/>
        <w:ind w:left="567" w:hanging="567"/>
      </w:pPr>
      <w:r w:rsidRPr="006C7C70">
        <w:t>infuzijos metu visą laiką yra atidžiai stebimi dėl bet kokių simptomų</w:t>
      </w:r>
      <w:r w:rsidR="0003131E" w:rsidRPr="006C7C70">
        <w:rPr>
          <w:rFonts w:eastAsia="Calibri"/>
          <w:snapToGrid/>
          <w:szCs w:val="22"/>
        </w:rPr>
        <w:t xml:space="preserve"> kontroliuojamoje sveikatos priežiūros įstaigoje, ar neatsiras kokių nors simptomų ir siekiant užtikrinti, kad prireikus būtų nedelsiant suteikiama būtinoji medicinos pagalba</w:t>
      </w:r>
      <w:r w:rsidRPr="006C7C70">
        <w:t xml:space="preserve">, ypač pacientai, </w:t>
      </w:r>
      <w:bookmarkStart w:id="2" w:name="_Hlk863688"/>
      <w:r w:rsidRPr="006C7C70">
        <w:t xml:space="preserve">kuriems pirmą kartą skirtas žmogaus normalusis imunoglobulinas, pacientai, kurie prieš tai vartojo alternatyvų </w:t>
      </w:r>
      <w:proofErr w:type="spellStart"/>
      <w:r w:rsidRPr="006C7C70">
        <w:t>i.v</w:t>
      </w:r>
      <w:proofErr w:type="spellEnd"/>
      <w:r w:rsidRPr="006C7C70">
        <w:t>. </w:t>
      </w:r>
      <w:proofErr w:type="spellStart"/>
      <w:r w:rsidRPr="006C7C70">
        <w:t>Ig</w:t>
      </w:r>
      <w:proofErr w:type="spellEnd"/>
      <w:r w:rsidRPr="006C7C70">
        <w:t xml:space="preserve"> preparatą, arba esant ilgam intervalui po paskutiniosios infuzijos. Siekiant pastebėti galimus nepageidaujamus reiškinius, šiuos pacientus reikia stebėti pirmosios infuzijos metu bei valandą po jos. Visi kiti pacientai turi būti stebimi mažiausiai 20 minučių po preparato skyrimo</w:t>
      </w:r>
      <w:bookmarkEnd w:id="2"/>
      <w:r w:rsidRPr="006C7C70">
        <w:t>.</w:t>
      </w:r>
    </w:p>
    <w:p w14:paraId="05256ED4" w14:textId="77777777" w:rsidR="008821B4" w:rsidRPr="006C7C70" w:rsidRDefault="008821B4" w:rsidP="001A6346">
      <w:pPr>
        <w:tabs>
          <w:tab w:val="clear" w:pos="567"/>
        </w:tabs>
        <w:autoSpaceDE w:val="0"/>
        <w:autoSpaceDN w:val="0"/>
        <w:adjustRightInd w:val="0"/>
        <w:spacing w:line="240" w:lineRule="auto"/>
      </w:pPr>
    </w:p>
    <w:p w14:paraId="08196069" w14:textId="77777777" w:rsidR="001A6346" w:rsidRPr="006C7C70" w:rsidRDefault="001A6346" w:rsidP="00C42FBE">
      <w:pPr>
        <w:pStyle w:val="Text"/>
        <w:spacing w:before="0" w:after="0"/>
        <w:rPr>
          <w:color w:val="auto"/>
          <w:sz w:val="22"/>
          <w:szCs w:val="22"/>
        </w:rPr>
      </w:pPr>
      <w:r w:rsidRPr="006C7C70">
        <w:rPr>
          <w:color w:val="auto"/>
          <w:sz w:val="22"/>
          <w:szCs w:val="22"/>
        </w:rPr>
        <w:t xml:space="preserve">Visiems pacientams, kuriems skiriami </w:t>
      </w:r>
      <w:proofErr w:type="spellStart"/>
      <w:r w:rsidRPr="006C7C70">
        <w:rPr>
          <w:color w:val="auto"/>
          <w:sz w:val="22"/>
          <w:szCs w:val="22"/>
        </w:rPr>
        <w:t>i.v</w:t>
      </w:r>
      <w:proofErr w:type="spellEnd"/>
      <w:r w:rsidRPr="006C7C70">
        <w:rPr>
          <w:color w:val="auto"/>
          <w:sz w:val="22"/>
          <w:szCs w:val="22"/>
        </w:rPr>
        <w:t>. </w:t>
      </w:r>
      <w:proofErr w:type="spellStart"/>
      <w:r w:rsidRPr="006C7C70">
        <w:rPr>
          <w:color w:val="auto"/>
          <w:sz w:val="22"/>
          <w:szCs w:val="22"/>
        </w:rPr>
        <w:t>Ig</w:t>
      </w:r>
      <w:proofErr w:type="spellEnd"/>
      <w:r w:rsidRPr="006C7C70">
        <w:rPr>
          <w:color w:val="auto"/>
          <w:sz w:val="22"/>
          <w:szCs w:val="22"/>
        </w:rPr>
        <w:t>, reikalinga:</w:t>
      </w:r>
    </w:p>
    <w:p w14:paraId="509441C2" w14:textId="77777777" w:rsidR="001A6346" w:rsidRPr="006C7C70" w:rsidRDefault="001A6346" w:rsidP="00657BC0">
      <w:pPr>
        <w:numPr>
          <w:ilvl w:val="0"/>
          <w:numId w:val="14"/>
        </w:numPr>
        <w:autoSpaceDE w:val="0"/>
        <w:autoSpaceDN w:val="0"/>
        <w:adjustRightInd w:val="0"/>
        <w:spacing w:line="240" w:lineRule="auto"/>
        <w:ind w:left="567" w:hanging="567"/>
      </w:pPr>
      <w:r w:rsidRPr="006C7C70">
        <w:t xml:space="preserve">pakankama </w:t>
      </w:r>
      <w:proofErr w:type="spellStart"/>
      <w:r w:rsidRPr="006C7C70">
        <w:t>hidracija</w:t>
      </w:r>
      <w:proofErr w:type="spellEnd"/>
      <w:r w:rsidRPr="006C7C70">
        <w:t xml:space="preserve"> prieš </w:t>
      </w:r>
      <w:proofErr w:type="spellStart"/>
      <w:r w:rsidRPr="006C7C70">
        <w:t>i.v</w:t>
      </w:r>
      <w:proofErr w:type="spellEnd"/>
      <w:r w:rsidRPr="006C7C70">
        <w:t>. </w:t>
      </w:r>
      <w:proofErr w:type="spellStart"/>
      <w:r w:rsidRPr="006C7C70">
        <w:t>Ig</w:t>
      </w:r>
      <w:proofErr w:type="spellEnd"/>
      <w:r w:rsidRPr="006C7C70">
        <w:t xml:space="preserve"> infuzijos pradžią;</w:t>
      </w:r>
    </w:p>
    <w:p w14:paraId="62AB905B" w14:textId="77777777" w:rsidR="001A6346" w:rsidRPr="006C7C70" w:rsidRDefault="001A6346" w:rsidP="00657BC0">
      <w:pPr>
        <w:numPr>
          <w:ilvl w:val="0"/>
          <w:numId w:val="14"/>
        </w:numPr>
        <w:autoSpaceDE w:val="0"/>
        <w:autoSpaceDN w:val="0"/>
        <w:adjustRightInd w:val="0"/>
        <w:spacing w:line="240" w:lineRule="auto"/>
        <w:ind w:left="567" w:hanging="567"/>
      </w:pPr>
      <w:r w:rsidRPr="006C7C70">
        <w:t>sekti šlapimo išsiskyrimą;</w:t>
      </w:r>
    </w:p>
    <w:p w14:paraId="6ACDEDF0" w14:textId="77777777" w:rsidR="001A6346" w:rsidRPr="006C7C70" w:rsidRDefault="001A6346" w:rsidP="00657BC0">
      <w:pPr>
        <w:numPr>
          <w:ilvl w:val="0"/>
          <w:numId w:val="14"/>
        </w:numPr>
        <w:autoSpaceDE w:val="0"/>
        <w:autoSpaceDN w:val="0"/>
        <w:adjustRightInd w:val="0"/>
        <w:spacing w:line="240" w:lineRule="auto"/>
        <w:ind w:left="567" w:hanging="567"/>
      </w:pPr>
      <w:r w:rsidRPr="006C7C70">
        <w:t>sekti kreatinino kiekį kraujo serume;</w:t>
      </w:r>
    </w:p>
    <w:p w14:paraId="792E0C31" w14:textId="77777777" w:rsidR="001A6346" w:rsidRPr="006C7C70" w:rsidRDefault="001A6346" w:rsidP="00657BC0">
      <w:pPr>
        <w:numPr>
          <w:ilvl w:val="0"/>
          <w:numId w:val="14"/>
        </w:numPr>
        <w:autoSpaceDE w:val="0"/>
        <w:autoSpaceDN w:val="0"/>
        <w:adjustRightInd w:val="0"/>
        <w:spacing w:line="240" w:lineRule="auto"/>
        <w:ind w:left="567" w:hanging="567"/>
      </w:pPr>
      <w:r w:rsidRPr="006C7C70">
        <w:t>vengti kilpinių diuretikų vartojimo tuo pačiu metu (žr. 4.5 skyrių).</w:t>
      </w:r>
    </w:p>
    <w:p w14:paraId="7696A550" w14:textId="77777777" w:rsidR="001A6346" w:rsidRPr="006C7C70" w:rsidRDefault="001A6346" w:rsidP="001A6346">
      <w:pPr>
        <w:tabs>
          <w:tab w:val="clear" w:pos="567"/>
        </w:tabs>
        <w:autoSpaceDE w:val="0"/>
        <w:autoSpaceDN w:val="0"/>
        <w:adjustRightInd w:val="0"/>
        <w:spacing w:line="240" w:lineRule="auto"/>
      </w:pPr>
    </w:p>
    <w:p w14:paraId="0C50F576" w14:textId="77777777" w:rsidR="001A6346" w:rsidRPr="006C7C70" w:rsidRDefault="001A6346" w:rsidP="001A6346">
      <w:pPr>
        <w:spacing w:line="240" w:lineRule="auto"/>
      </w:pPr>
      <w:r w:rsidRPr="006C7C70">
        <w:t xml:space="preserve">Pasireiškus nepageidaujamai reakcijai, </w:t>
      </w:r>
      <w:r w:rsidR="00224A0C" w:rsidRPr="006C7C70">
        <w:t>reikia sumažinti</w:t>
      </w:r>
      <w:r w:rsidRPr="006C7C70">
        <w:t xml:space="preserve"> </w:t>
      </w:r>
      <w:r w:rsidR="00224A0C" w:rsidRPr="006C7C70">
        <w:t>infuzijos</w:t>
      </w:r>
      <w:r w:rsidRPr="006C7C70">
        <w:t xml:space="preserve"> greit</w:t>
      </w:r>
      <w:r w:rsidR="00224A0C" w:rsidRPr="006C7C70">
        <w:t>į</w:t>
      </w:r>
      <w:r w:rsidRPr="006C7C70">
        <w:t xml:space="preserve"> arba </w:t>
      </w:r>
      <w:r w:rsidR="00224A0C" w:rsidRPr="006C7C70">
        <w:t xml:space="preserve">infuziją </w:t>
      </w:r>
      <w:r w:rsidRPr="006C7C70">
        <w:t>nutraukt</w:t>
      </w:r>
      <w:r w:rsidR="00224A0C" w:rsidRPr="006C7C70">
        <w:t>i</w:t>
      </w:r>
      <w:r w:rsidRPr="006C7C70">
        <w:t>. Rei</w:t>
      </w:r>
      <w:r w:rsidR="007A1CE5" w:rsidRPr="006C7C70">
        <w:t>kalingas</w:t>
      </w:r>
      <w:r w:rsidRPr="006C7C70">
        <w:t xml:space="preserve"> nepageidaujamos reakcijos gydymas priklausys nuo jos pobūdžio ir sunkumo.</w:t>
      </w:r>
    </w:p>
    <w:p w14:paraId="18E56C0A" w14:textId="77777777" w:rsidR="001A6346" w:rsidRPr="006C7C70" w:rsidRDefault="001A6346" w:rsidP="001A6346">
      <w:pPr>
        <w:spacing w:line="240" w:lineRule="auto"/>
      </w:pPr>
    </w:p>
    <w:p w14:paraId="346E69A4" w14:textId="39F76702" w:rsidR="001A6346" w:rsidRPr="006C7C70" w:rsidRDefault="0003131E" w:rsidP="00C42FBE">
      <w:pPr>
        <w:keepNext/>
        <w:keepLines/>
        <w:tabs>
          <w:tab w:val="left" w:pos="680"/>
        </w:tabs>
        <w:spacing w:line="240" w:lineRule="auto"/>
        <w:outlineLvl w:val="2"/>
        <w:rPr>
          <w:u w:val="single"/>
        </w:rPr>
      </w:pPr>
      <w:r w:rsidRPr="006C7C70">
        <w:rPr>
          <w:u w:val="single"/>
        </w:rPr>
        <w:t>Su infuzija susijusi r</w:t>
      </w:r>
      <w:r w:rsidR="001A6346" w:rsidRPr="006C7C70">
        <w:rPr>
          <w:u w:val="single"/>
        </w:rPr>
        <w:t>eakcija</w:t>
      </w:r>
    </w:p>
    <w:p w14:paraId="0AD7804A" w14:textId="77777777" w:rsidR="001A29C4" w:rsidRPr="006C7C70" w:rsidRDefault="001A29C4" w:rsidP="00C42FBE">
      <w:pPr>
        <w:pStyle w:val="Text"/>
        <w:spacing w:before="0" w:after="0"/>
        <w:rPr>
          <w:color w:val="auto"/>
          <w:sz w:val="22"/>
          <w:szCs w:val="22"/>
        </w:rPr>
      </w:pPr>
      <w:r w:rsidRPr="006C7C70">
        <w:rPr>
          <w:color w:val="auto"/>
          <w:sz w:val="22"/>
          <w:szCs w:val="22"/>
        </w:rPr>
        <w:t xml:space="preserve">Tam tikros nepageidaujamos reakcijos </w:t>
      </w:r>
      <w:r w:rsidR="001A6346" w:rsidRPr="006C7C70">
        <w:rPr>
          <w:color w:val="auto"/>
          <w:sz w:val="22"/>
          <w:szCs w:val="22"/>
        </w:rPr>
        <w:t xml:space="preserve">(pvz., galvos skausmas, veido raudonis, </w:t>
      </w:r>
      <w:proofErr w:type="spellStart"/>
      <w:r w:rsidR="001A6346" w:rsidRPr="006C7C70">
        <w:rPr>
          <w:color w:val="auto"/>
          <w:sz w:val="22"/>
          <w:szCs w:val="22"/>
        </w:rPr>
        <w:t>šaltkrėtis</w:t>
      </w:r>
      <w:proofErr w:type="spellEnd"/>
      <w:r w:rsidR="001A6346" w:rsidRPr="006C7C70">
        <w:rPr>
          <w:color w:val="auto"/>
          <w:sz w:val="22"/>
          <w:szCs w:val="22"/>
        </w:rPr>
        <w:t xml:space="preserve">, </w:t>
      </w:r>
      <w:proofErr w:type="spellStart"/>
      <w:r w:rsidR="001A6346" w:rsidRPr="006C7C70">
        <w:rPr>
          <w:color w:val="auto"/>
          <w:sz w:val="22"/>
          <w:szCs w:val="22"/>
        </w:rPr>
        <w:t>mialgija</w:t>
      </w:r>
      <w:proofErr w:type="spellEnd"/>
      <w:r w:rsidR="001A6346" w:rsidRPr="006C7C70">
        <w:rPr>
          <w:color w:val="auto"/>
          <w:sz w:val="22"/>
          <w:szCs w:val="22"/>
        </w:rPr>
        <w:t xml:space="preserve">, švokštimas, tachikardija, apatinės nugaros dalies skausmas, pykinimas ir </w:t>
      </w:r>
      <w:proofErr w:type="spellStart"/>
      <w:r w:rsidR="001A6346" w:rsidRPr="006C7C70">
        <w:rPr>
          <w:color w:val="auto"/>
          <w:sz w:val="22"/>
          <w:szCs w:val="22"/>
        </w:rPr>
        <w:t>hipotenzija</w:t>
      </w:r>
      <w:proofErr w:type="spellEnd"/>
      <w:r w:rsidR="001A6346" w:rsidRPr="006C7C70">
        <w:rPr>
          <w:color w:val="auto"/>
          <w:sz w:val="22"/>
          <w:szCs w:val="22"/>
        </w:rPr>
        <w:t xml:space="preserve">) </w:t>
      </w:r>
      <w:r w:rsidRPr="006C7C70">
        <w:rPr>
          <w:color w:val="auto"/>
          <w:sz w:val="22"/>
          <w:szCs w:val="22"/>
        </w:rPr>
        <w:t>gali būti susijusios su infuzijos greičiu. Reikia kruopščiai laikytis infuzijos greičio rekomendacijų, pateiktų 4.2 skyriuje. Per visą infuzijos laikotarpį reikia atidžiai stebėti, ar pacientams neatsiranda kokių nors simptomų.</w:t>
      </w:r>
    </w:p>
    <w:p w14:paraId="086143D8" w14:textId="77777777" w:rsidR="001A29C4" w:rsidRPr="006C7C70" w:rsidRDefault="001A29C4" w:rsidP="00B74C36">
      <w:pPr>
        <w:spacing w:line="240" w:lineRule="auto"/>
      </w:pPr>
    </w:p>
    <w:p w14:paraId="16746859" w14:textId="77777777" w:rsidR="001A29C4" w:rsidRPr="006C7C70" w:rsidRDefault="001A6346" w:rsidP="00C42FBE">
      <w:pPr>
        <w:pStyle w:val="Text"/>
        <w:spacing w:before="0" w:after="0"/>
        <w:rPr>
          <w:color w:val="auto"/>
          <w:sz w:val="22"/>
          <w:szCs w:val="22"/>
        </w:rPr>
      </w:pPr>
      <w:r w:rsidRPr="006C7C70">
        <w:rPr>
          <w:color w:val="auto"/>
          <w:sz w:val="22"/>
          <w:szCs w:val="22"/>
        </w:rPr>
        <w:t>N</w:t>
      </w:r>
      <w:r w:rsidR="001A29C4" w:rsidRPr="006C7C70">
        <w:rPr>
          <w:color w:val="auto"/>
          <w:sz w:val="22"/>
          <w:szCs w:val="22"/>
        </w:rPr>
        <w:t>epageidaujamos reakcijos gali pasireikšti dažniau:</w:t>
      </w:r>
    </w:p>
    <w:p w14:paraId="0AD3DEA0" w14:textId="77777777" w:rsidR="001A6346" w:rsidRPr="006C7C70" w:rsidRDefault="001A29C4" w:rsidP="00657BC0">
      <w:pPr>
        <w:numPr>
          <w:ilvl w:val="0"/>
          <w:numId w:val="14"/>
        </w:numPr>
        <w:autoSpaceDE w:val="0"/>
        <w:autoSpaceDN w:val="0"/>
        <w:adjustRightInd w:val="0"/>
        <w:spacing w:line="240" w:lineRule="auto"/>
        <w:ind w:left="567" w:hanging="567"/>
      </w:pPr>
      <w:r w:rsidRPr="006C7C70">
        <w:t>pacientams, kurie pirmą kartą gydomi žmogaus normaliuoju imunoglobulinu, arba retais atvejais, kai pakeičiamas žmogaus normaliojo imunoglobulino preparatas, arba jei nuo paskutinės infuzijos praėjo ilgas laiko tarpas</w:t>
      </w:r>
      <w:r w:rsidR="001A6346" w:rsidRPr="006C7C70">
        <w:t>;</w:t>
      </w:r>
    </w:p>
    <w:p w14:paraId="7D104DC1" w14:textId="77777777" w:rsidR="001A29C4" w:rsidRPr="006C7C70" w:rsidRDefault="001A6346" w:rsidP="00657BC0">
      <w:pPr>
        <w:numPr>
          <w:ilvl w:val="0"/>
          <w:numId w:val="14"/>
        </w:numPr>
        <w:autoSpaceDE w:val="0"/>
        <w:autoSpaceDN w:val="0"/>
        <w:adjustRightInd w:val="0"/>
        <w:spacing w:line="240" w:lineRule="auto"/>
        <w:ind w:left="567" w:hanging="567"/>
      </w:pPr>
      <w:r w:rsidRPr="006C7C70">
        <w:t>pacientams, sergantiems negydoma infekcija arba lėtiniu uždegimu</w:t>
      </w:r>
      <w:r w:rsidR="001A29C4" w:rsidRPr="006C7C70">
        <w:t>.</w:t>
      </w:r>
    </w:p>
    <w:p w14:paraId="7583D6B4" w14:textId="77777777" w:rsidR="006F0305" w:rsidRPr="006C7C70" w:rsidRDefault="006F0305" w:rsidP="006F0305">
      <w:pPr>
        <w:pStyle w:val="Text"/>
        <w:spacing w:before="0" w:after="0"/>
        <w:rPr>
          <w:color w:val="auto"/>
          <w:sz w:val="22"/>
          <w:szCs w:val="22"/>
        </w:rPr>
      </w:pPr>
    </w:p>
    <w:p w14:paraId="5DD09F51" w14:textId="77777777" w:rsidR="001A29C4" w:rsidRPr="006C7C70" w:rsidRDefault="001A29C4" w:rsidP="00C072B0">
      <w:pPr>
        <w:pStyle w:val="Antrat3"/>
      </w:pPr>
      <w:r w:rsidRPr="006C7C70">
        <w:t>Padidėjęs jautrumas</w:t>
      </w:r>
    </w:p>
    <w:p w14:paraId="277CBDDE" w14:textId="77777777" w:rsidR="008821B4" w:rsidRPr="006C7C70" w:rsidRDefault="008E414E" w:rsidP="00C42FBE">
      <w:pPr>
        <w:pStyle w:val="Text"/>
        <w:spacing w:before="0" w:after="0"/>
        <w:rPr>
          <w:color w:val="auto"/>
          <w:sz w:val="22"/>
          <w:szCs w:val="22"/>
        </w:rPr>
      </w:pPr>
      <w:r w:rsidRPr="006C7C70">
        <w:rPr>
          <w:color w:val="auto"/>
          <w:sz w:val="22"/>
          <w:szCs w:val="22"/>
        </w:rPr>
        <w:t>P</w:t>
      </w:r>
      <w:r w:rsidR="001A29C4" w:rsidRPr="006C7C70">
        <w:rPr>
          <w:color w:val="auto"/>
          <w:sz w:val="22"/>
          <w:szCs w:val="22"/>
        </w:rPr>
        <w:t>adidėjusio jautrumo reakcijos yra retos</w:t>
      </w:r>
      <w:r w:rsidR="008821B4" w:rsidRPr="006C7C70">
        <w:rPr>
          <w:color w:val="auto"/>
          <w:sz w:val="22"/>
          <w:szCs w:val="22"/>
        </w:rPr>
        <w:t>.</w:t>
      </w:r>
    </w:p>
    <w:p w14:paraId="778CC683" w14:textId="77777777" w:rsidR="00083262" w:rsidRPr="006C7C70" w:rsidRDefault="00083262" w:rsidP="00083262">
      <w:pPr>
        <w:pStyle w:val="Text"/>
        <w:spacing w:before="0" w:after="0"/>
        <w:rPr>
          <w:color w:val="auto"/>
          <w:sz w:val="22"/>
          <w:szCs w:val="22"/>
        </w:rPr>
      </w:pPr>
    </w:p>
    <w:p w14:paraId="6EA879C3" w14:textId="77777777" w:rsidR="008E414E" w:rsidRPr="006C7C70" w:rsidRDefault="008E414E" w:rsidP="008E414E">
      <w:pPr>
        <w:pStyle w:val="Text"/>
        <w:spacing w:before="0" w:after="0"/>
        <w:rPr>
          <w:color w:val="auto"/>
          <w:sz w:val="22"/>
          <w:szCs w:val="22"/>
        </w:rPr>
      </w:pPr>
      <w:proofErr w:type="spellStart"/>
      <w:r w:rsidRPr="006C7C70">
        <w:rPr>
          <w:color w:val="auto"/>
          <w:sz w:val="22"/>
          <w:szCs w:val="22"/>
        </w:rPr>
        <w:t>Anafilaksi</w:t>
      </w:r>
      <w:r w:rsidR="00083262" w:rsidRPr="006C7C70">
        <w:rPr>
          <w:color w:val="auto"/>
          <w:sz w:val="22"/>
          <w:szCs w:val="22"/>
        </w:rPr>
        <w:t>ja</w:t>
      </w:r>
      <w:proofErr w:type="spellEnd"/>
      <w:r w:rsidR="00083262" w:rsidRPr="006C7C70">
        <w:rPr>
          <w:color w:val="auto"/>
          <w:sz w:val="22"/>
          <w:szCs w:val="22"/>
        </w:rPr>
        <w:t xml:space="preserve"> gali išsivystyti pacientams:</w:t>
      </w:r>
    </w:p>
    <w:p w14:paraId="50541684" w14:textId="77777777" w:rsidR="008E414E" w:rsidRPr="006C7C70" w:rsidRDefault="008E414E" w:rsidP="00657BC0">
      <w:pPr>
        <w:pStyle w:val="Text"/>
        <w:numPr>
          <w:ilvl w:val="0"/>
          <w:numId w:val="15"/>
        </w:numPr>
        <w:spacing w:before="0" w:after="0"/>
        <w:ind w:left="567" w:hanging="567"/>
        <w:rPr>
          <w:color w:val="auto"/>
          <w:sz w:val="22"/>
          <w:szCs w:val="22"/>
        </w:rPr>
      </w:pPr>
      <w:bookmarkStart w:id="3" w:name="_Hlk450833"/>
      <w:r w:rsidRPr="006C7C70">
        <w:rPr>
          <w:color w:val="auto"/>
          <w:sz w:val="22"/>
          <w:szCs w:val="22"/>
        </w:rPr>
        <w:t xml:space="preserve">kurių organizme yra </w:t>
      </w:r>
      <w:proofErr w:type="spellStart"/>
      <w:r w:rsidRPr="006C7C70">
        <w:rPr>
          <w:color w:val="auto"/>
          <w:sz w:val="22"/>
          <w:szCs w:val="22"/>
        </w:rPr>
        <w:t>anti-IgA</w:t>
      </w:r>
      <w:proofErr w:type="spellEnd"/>
      <w:r w:rsidRPr="006C7C70">
        <w:rPr>
          <w:color w:val="auto"/>
          <w:sz w:val="22"/>
          <w:szCs w:val="22"/>
        </w:rPr>
        <w:t xml:space="preserve"> antikūnų</w:t>
      </w:r>
      <w:r w:rsidR="00406F87" w:rsidRPr="006C7C70">
        <w:rPr>
          <w:color w:val="auto"/>
          <w:sz w:val="22"/>
          <w:szCs w:val="22"/>
        </w:rPr>
        <w:t>, o</w:t>
      </w:r>
      <w:r w:rsidRPr="006C7C70">
        <w:rPr>
          <w:color w:val="auto"/>
          <w:sz w:val="22"/>
          <w:szCs w:val="22"/>
        </w:rPr>
        <w:t xml:space="preserve"> </w:t>
      </w:r>
      <w:proofErr w:type="spellStart"/>
      <w:r w:rsidRPr="006C7C70">
        <w:rPr>
          <w:color w:val="auto"/>
          <w:sz w:val="22"/>
          <w:szCs w:val="22"/>
        </w:rPr>
        <w:t>IgA</w:t>
      </w:r>
      <w:bookmarkEnd w:id="3"/>
      <w:proofErr w:type="spellEnd"/>
      <w:r w:rsidR="00C35382" w:rsidRPr="006C7C70">
        <w:rPr>
          <w:color w:val="auto"/>
          <w:sz w:val="22"/>
          <w:szCs w:val="22"/>
        </w:rPr>
        <w:t xml:space="preserve"> </w:t>
      </w:r>
      <w:r w:rsidR="00406F87" w:rsidRPr="006C7C70">
        <w:rPr>
          <w:color w:val="auto"/>
          <w:sz w:val="22"/>
          <w:szCs w:val="22"/>
        </w:rPr>
        <w:t>nenustatoma</w:t>
      </w:r>
      <w:r w:rsidRPr="006C7C70">
        <w:rPr>
          <w:color w:val="auto"/>
          <w:sz w:val="22"/>
          <w:szCs w:val="22"/>
        </w:rPr>
        <w:t>;</w:t>
      </w:r>
    </w:p>
    <w:p w14:paraId="44F0965A" w14:textId="77777777" w:rsidR="008E414E" w:rsidRPr="006C7C70" w:rsidRDefault="008E414E" w:rsidP="00657BC0">
      <w:pPr>
        <w:pStyle w:val="Text"/>
        <w:numPr>
          <w:ilvl w:val="0"/>
          <w:numId w:val="15"/>
        </w:numPr>
        <w:spacing w:before="0" w:after="0"/>
        <w:ind w:left="567" w:hanging="567"/>
        <w:rPr>
          <w:color w:val="auto"/>
        </w:rPr>
      </w:pPr>
      <w:r w:rsidRPr="006C7C70">
        <w:rPr>
          <w:color w:val="auto"/>
          <w:sz w:val="22"/>
          <w:szCs w:val="22"/>
        </w:rPr>
        <w:t>kurie toleravo ankstesnį gydymą žmogaus normaliuoju imunoglobulinu.</w:t>
      </w:r>
    </w:p>
    <w:p w14:paraId="5CC4D0B6" w14:textId="77777777" w:rsidR="001A29C4" w:rsidRPr="006C7C70" w:rsidRDefault="001A29C4" w:rsidP="00B74C36">
      <w:pPr>
        <w:spacing w:line="240" w:lineRule="auto"/>
      </w:pPr>
    </w:p>
    <w:p w14:paraId="0587C40A" w14:textId="77777777" w:rsidR="008E414E" w:rsidRPr="006C7C70" w:rsidRDefault="008E414E" w:rsidP="00B74C36">
      <w:pPr>
        <w:spacing w:line="240" w:lineRule="auto"/>
      </w:pPr>
      <w:r w:rsidRPr="006C7C70">
        <w:t>Šoko atveju turi būti taikomas standartinis šoko gydymas.</w:t>
      </w:r>
    </w:p>
    <w:p w14:paraId="44787904" w14:textId="77777777" w:rsidR="001A29C4" w:rsidRPr="006C7C70" w:rsidRDefault="001A29C4" w:rsidP="00B74C36">
      <w:pPr>
        <w:spacing w:line="240" w:lineRule="auto"/>
        <w:rPr>
          <w:u w:val="single"/>
        </w:rPr>
      </w:pPr>
    </w:p>
    <w:p w14:paraId="5CC76FEF" w14:textId="77777777" w:rsidR="001A29C4" w:rsidRPr="006C7C70" w:rsidRDefault="001A29C4" w:rsidP="00C072B0">
      <w:pPr>
        <w:pStyle w:val="Antrat3"/>
      </w:pPr>
      <w:r w:rsidRPr="006C7C70">
        <w:t>Tromboembolija</w:t>
      </w:r>
    </w:p>
    <w:p w14:paraId="6A1E09B9" w14:textId="77777777" w:rsidR="001A29C4" w:rsidRPr="006C7C70" w:rsidRDefault="001A29C4" w:rsidP="00C42FBE">
      <w:pPr>
        <w:pStyle w:val="Text"/>
        <w:spacing w:before="0" w:after="0"/>
        <w:rPr>
          <w:color w:val="auto"/>
          <w:sz w:val="22"/>
          <w:szCs w:val="22"/>
        </w:rPr>
      </w:pPr>
      <w:r w:rsidRPr="006C7C70">
        <w:rPr>
          <w:color w:val="auto"/>
          <w:sz w:val="22"/>
          <w:szCs w:val="22"/>
        </w:rPr>
        <w:t xml:space="preserve">Yra klinikinių duomenų, kad yra ryšys tarp </w:t>
      </w:r>
      <w:proofErr w:type="spellStart"/>
      <w:r w:rsidRPr="006C7C70">
        <w:rPr>
          <w:color w:val="auto"/>
          <w:sz w:val="22"/>
          <w:szCs w:val="22"/>
        </w:rPr>
        <w:t>i.v</w:t>
      </w:r>
      <w:proofErr w:type="spellEnd"/>
      <w:r w:rsidRPr="006C7C70">
        <w:rPr>
          <w:color w:val="auto"/>
          <w:sz w:val="22"/>
          <w:szCs w:val="22"/>
        </w:rPr>
        <w:t>. </w:t>
      </w:r>
      <w:proofErr w:type="spellStart"/>
      <w:r w:rsidRPr="006C7C70">
        <w:rPr>
          <w:color w:val="auto"/>
          <w:sz w:val="22"/>
          <w:szCs w:val="22"/>
        </w:rPr>
        <w:t>Ig</w:t>
      </w:r>
      <w:proofErr w:type="spellEnd"/>
      <w:r w:rsidRPr="006C7C70">
        <w:rPr>
          <w:color w:val="auto"/>
          <w:sz w:val="22"/>
          <w:szCs w:val="22"/>
        </w:rPr>
        <w:t xml:space="preserve"> vartojimo ir tokių </w:t>
      </w:r>
      <w:proofErr w:type="spellStart"/>
      <w:r w:rsidRPr="006C7C70">
        <w:rPr>
          <w:color w:val="auto"/>
          <w:sz w:val="22"/>
          <w:szCs w:val="22"/>
        </w:rPr>
        <w:t>tromboembolinių</w:t>
      </w:r>
      <w:proofErr w:type="spellEnd"/>
      <w:r w:rsidRPr="006C7C70">
        <w:rPr>
          <w:color w:val="auto"/>
          <w:sz w:val="22"/>
          <w:szCs w:val="22"/>
        </w:rPr>
        <w:t xml:space="preserve"> reiškinių kaip miokardo infarktas, </w:t>
      </w:r>
      <w:proofErr w:type="spellStart"/>
      <w:r w:rsidRPr="006C7C70">
        <w:rPr>
          <w:color w:val="auto"/>
          <w:sz w:val="22"/>
          <w:szCs w:val="22"/>
        </w:rPr>
        <w:t>cerebrovaskulinis</w:t>
      </w:r>
      <w:proofErr w:type="spellEnd"/>
      <w:r w:rsidRPr="006C7C70">
        <w:rPr>
          <w:color w:val="auto"/>
          <w:sz w:val="22"/>
          <w:szCs w:val="22"/>
        </w:rPr>
        <w:t xml:space="preserve"> įvykis (įskaitant insultą), plaučių embolija ir giliųjų venų trombozė; tai gali sąlygoti dėl per didelio imunoglobulino antplūdžio padidėjęs kraujo klampumas pacientams, esantiems rizikos grupėje. Reikia imtis atsargumo priemonių skiriant ir </w:t>
      </w:r>
      <w:r w:rsidR="00224A0C" w:rsidRPr="006C7C70">
        <w:rPr>
          <w:color w:val="auto"/>
          <w:sz w:val="22"/>
          <w:szCs w:val="22"/>
        </w:rPr>
        <w:t>leidžiant</w:t>
      </w:r>
      <w:r w:rsidRPr="006C7C70">
        <w:rPr>
          <w:color w:val="auto"/>
          <w:sz w:val="22"/>
          <w:szCs w:val="22"/>
        </w:rPr>
        <w:t xml:space="preserve"> </w:t>
      </w:r>
      <w:proofErr w:type="spellStart"/>
      <w:r w:rsidRPr="006C7C70">
        <w:rPr>
          <w:color w:val="auto"/>
          <w:sz w:val="22"/>
          <w:szCs w:val="22"/>
        </w:rPr>
        <w:t>i.v</w:t>
      </w:r>
      <w:proofErr w:type="spellEnd"/>
      <w:r w:rsidRPr="006C7C70">
        <w:rPr>
          <w:color w:val="auto"/>
          <w:sz w:val="22"/>
          <w:szCs w:val="22"/>
        </w:rPr>
        <w:t>. </w:t>
      </w:r>
      <w:proofErr w:type="spellStart"/>
      <w:r w:rsidRPr="006C7C70">
        <w:rPr>
          <w:color w:val="auto"/>
          <w:sz w:val="22"/>
          <w:szCs w:val="22"/>
        </w:rPr>
        <w:t>Ig</w:t>
      </w:r>
      <w:proofErr w:type="spellEnd"/>
      <w:r w:rsidRPr="006C7C70">
        <w:rPr>
          <w:color w:val="auto"/>
          <w:sz w:val="22"/>
          <w:szCs w:val="22"/>
        </w:rPr>
        <w:t xml:space="preserve"> nutukusiems pacientams ir pacientams, turintiems tokių trombozės rizikos veiksnių kaip vyresnis amžius, hipertenzija, cukrinis diabetas ir buvusios kraujagyslių ligos ar trombozės epizodai</w:t>
      </w:r>
      <w:r w:rsidR="00384434" w:rsidRPr="006C7C70">
        <w:rPr>
          <w:color w:val="auto"/>
          <w:sz w:val="22"/>
          <w:szCs w:val="22"/>
        </w:rPr>
        <w:t>;</w:t>
      </w:r>
      <w:r w:rsidRPr="006C7C70">
        <w:rPr>
          <w:color w:val="auto"/>
          <w:sz w:val="22"/>
          <w:szCs w:val="22"/>
        </w:rPr>
        <w:t xml:space="preserve"> pacientams su įgytais ar įgimtais </w:t>
      </w:r>
      <w:proofErr w:type="spellStart"/>
      <w:r w:rsidRPr="006C7C70">
        <w:rPr>
          <w:color w:val="auto"/>
          <w:sz w:val="22"/>
          <w:szCs w:val="22"/>
        </w:rPr>
        <w:t>trombofiliniais</w:t>
      </w:r>
      <w:proofErr w:type="spellEnd"/>
      <w:r w:rsidRPr="006C7C70">
        <w:rPr>
          <w:color w:val="auto"/>
          <w:sz w:val="22"/>
          <w:szCs w:val="22"/>
        </w:rPr>
        <w:t xml:space="preserve"> sutrikimais</w:t>
      </w:r>
      <w:r w:rsidR="00384434" w:rsidRPr="006C7C70">
        <w:rPr>
          <w:color w:val="auto"/>
          <w:sz w:val="22"/>
          <w:szCs w:val="22"/>
        </w:rPr>
        <w:t>;</w:t>
      </w:r>
      <w:r w:rsidRPr="006C7C70">
        <w:rPr>
          <w:color w:val="auto"/>
          <w:sz w:val="22"/>
          <w:szCs w:val="22"/>
        </w:rPr>
        <w:t xml:space="preserve"> pacientams, kurie yra </w:t>
      </w:r>
      <w:proofErr w:type="spellStart"/>
      <w:r w:rsidRPr="006C7C70">
        <w:rPr>
          <w:color w:val="auto"/>
          <w:sz w:val="22"/>
          <w:szCs w:val="22"/>
        </w:rPr>
        <w:t>imobilizuoti</w:t>
      </w:r>
      <w:proofErr w:type="spellEnd"/>
      <w:r w:rsidRPr="006C7C70">
        <w:rPr>
          <w:color w:val="auto"/>
          <w:sz w:val="22"/>
          <w:szCs w:val="22"/>
        </w:rPr>
        <w:t xml:space="preserve"> ilgesnį laiką</w:t>
      </w:r>
      <w:r w:rsidR="00384434" w:rsidRPr="006C7C70">
        <w:rPr>
          <w:color w:val="auto"/>
          <w:sz w:val="22"/>
          <w:szCs w:val="22"/>
        </w:rPr>
        <w:t>;</w:t>
      </w:r>
      <w:r w:rsidRPr="006C7C70">
        <w:rPr>
          <w:color w:val="auto"/>
          <w:sz w:val="22"/>
          <w:szCs w:val="22"/>
        </w:rPr>
        <w:t xml:space="preserve"> pacientams, kuriems yra ryški </w:t>
      </w:r>
      <w:proofErr w:type="spellStart"/>
      <w:r w:rsidRPr="006C7C70">
        <w:rPr>
          <w:color w:val="auto"/>
          <w:sz w:val="22"/>
          <w:szCs w:val="22"/>
        </w:rPr>
        <w:t>hipovolemija</w:t>
      </w:r>
      <w:proofErr w:type="spellEnd"/>
      <w:r w:rsidR="00384434" w:rsidRPr="006C7C70">
        <w:rPr>
          <w:color w:val="auto"/>
          <w:sz w:val="22"/>
          <w:szCs w:val="22"/>
        </w:rPr>
        <w:t>;</w:t>
      </w:r>
      <w:r w:rsidRPr="006C7C70">
        <w:rPr>
          <w:color w:val="auto"/>
          <w:sz w:val="22"/>
          <w:szCs w:val="22"/>
        </w:rPr>
        <w:t xml:space="preserve"> pacientams, sergantiems ligomis, dėl kurių padidėja kraujo klampumas.</w:t>
      </w:r>
    </w:p>
    <w:p w14:paraId="1D67FF9C" w14:textId="77777777" w:rsidR="001A29C4" w:rsidRPr="006C7C70" w:rsidRDefault="001A29C4" w:rsidP="00083262">
      <w:pPr>
        <w:spacing w:line="240" w:lineRule="auto"/>
        <w:rPr>
          <w:u w:val="single"/>
        </w:rPr>
      </w:pPr>
    </w:p>
    <w:p w14:paraId="39C5D1BF" w14:textId="77777777" w:rsidR="001A29C4" w:rsidRPr="006C7C70" w:rsidRDefault="001A29C4" w:rsidP="00B74C36">
      <w:pPr>
        <w:spacing w:line="240" w:lineRule="auto"/>
      </w:pPr>
      <w:r w:rsidRPr="006C7C70">
        <w:t xml:space="preserve">Pacientams, kuriems yra </w:t>
      </w:r>
      <w:proofErr w:type="spellStart"/>
      <w:r w:rsidRPr="006C7C70">
        <w:t>tromboembolinių</w:t>
      </w:r>
      <w:proofErr w:type="spellEnd"/>
      <w:r w:rsidRPr="006C7C70">
        <w:t xml:space="preserve"> nepageidaujamų reakcijų rizika, </w:t>
      </w:r>
      <w:proofErr w:type="spellStart"/>
      <w:r w:rsidRPr="006C7C70">
        <w:t>i.v</w:t>
      </w:r>
      <w:proofErr w:type="spellEnd"/>
      <w:r w:rsidRPr="006C7C70">
        <w:t>. </w:t>
      </w:r>
      <w:proofErr w:type="spellStart"/>
      <w:r w:rsidRPr="006C7C70">
        <w:t>Ig</w:t>
      </w:r>
      <w:proofErr w:type="spellEnd"/>
      <w:r w:rsidRPr="006C7C70">
        <w:t xml:space="preserve"> preparatai turi būti skiriami minimaliu infuzijos greičiu bei adekvačiomis dozėmis.</w:t>
      </w:r>
    </w:p>
    <w:p w14:paraId="750C7090" w14:textId="77777777" w:rsidR="001A29C4" w:rsidRPr="006C7C70" w:rsidRDefault="001A29C4" w:rsidP="00B74C36">
      <w:pPr>
        <w:spacing w:line="240" w:lineRule="auto"/>
        <w:rPr>
          <w:u w:val="single"/>
        </w:rPr>
      </w:pPr>
    </w:p>
    <w:p w14:paraId="79473EE4" w14:textId="77777777" w:rsidR="001A29C4" w:rsidRPr="006C7C70" w:rsidRDefault="001A29C4" w:rsidP="00C072B0">
      <w:pPr>
        <w:pStyle w:val="Antrat3"/>
      </w:pPr>
      <w:r w:rsidRPr="006C7C70">
        <w:t>Ūmus inkstų nepakankamumas</w:t>
      </w:r>
    </w:p>
    <w:p w14:paraId="3D44B753" w14:textId="77777777" w:rsidR="001A29C4" w:rsidRPr="006C7C70" w:rsidRDefault="001A29C4" w:rsidP="00C42FBE">
      <w:pPr>
        <w:pStyle w:val="Text"/>
        <w:spacing w:before="0" w:after="0"/>
        <w:rPr>
          <w:color w:val="auto"/>
          <w:sz w:val="22"/>
          <w:szCs w:val="22"/>
        </w:rPr>
      </w:pPr>
      <w:r w:rsidRPr="006C7C70">
        <w:rPr>
          <w:color w:val="auto"/>
          <w:sz w:val="22"/>
          <w:szCs w:val="22"/>
        </w:rPr>
        <w:t xml:space="preserve">Yra gauta pranešimų apie pacientų, gydytų </w:t>
      </w:r>
      <w:proofErr w:type="spellStart"/>
      <w:r w:rsidRPr="006C7C70">
        <w:rPr>
          <w:color w:val="auto"/>
          <w:sz w:val="22"/>
          <w:szCs w:val="22"/>
        </w:rPr>
        <w:t>i.v</w:t>
      </w:r>
      <w:proofErr w:type="spellEnd"/>
      <w:r w:rsidRPr="006C7C70">
        <w:rPr>
          <w:color w:val="auto"/>
          <w:sz w:val="22"/>
          <w:szCs w:val="22"/>
        </w:rPr>
        <w:t>. </w:t>
      </w:r>
      <w:proofErr w:type="spellStart"/>
      <w:r w:rsidRPr="006C7C70">
        <w:rPr>
          <w:color w:val="auto"/>
          <w:sz w:val="22"/>
          <w:szCs w:val="22"/>
        </w:rPr>
        <w:t>Ig</w:t>
      </w:r>
      <w:proofErr w:type="spellEnd"/>
      <w:r w:rsidRPr="006C7C70">
        <w:rPr>
          <w:color w:val="auto"/>
          <w:sz w:val="22"/>
          <w:szCs w:val="22"/>
        </w:rPr>
        <w:t xml:space="preserve"> terapija, ūmų inkstų nepakankamumą. Daugeliu atvejų buvo nustatyti tokie rizikos veiksniai kaip esantis inkstų nepakankamumas, cukrinis diabetas, </w:t>
      </w:r>
      <w:proofErr w:type="spellStart"/>
      <w:r w:rsidRPr="006C7C70">
        <w:rPr>
          <w:color w:val="auto"/>
          <w:sz w:val="22"/>
          <w:szCs w:val="22"/>
        </w:rPr>
        <w:t>hipovolemija</w:t>
      </w:r>
      <w:proofErr w:type="spellEnd"/>
      <w:r w:rsidRPr="006C7C70">
        <w:rPr>
          <w:color w:val="auto"/>
          <w:sz w:val="22"/>
          <w:szCs w:val="22"/>
        </w:rPr>
        <w:t xml:space="preserve">, </w:t>
      </w:r>
      <w:r w:rsidR="004E3E98" w:rsidRPr="006C7C70">
        <w:rPr>
          <w:color w:val="auto"/>
          <w:sz w:val="22"/>
          <w:szCs w:val="22"/>
        </w:rPr>
        <w:t>ant</w:t>
      </w:r>
      <w:r w:rsidRPr="006C7C70">
        <w:rPr>
          <w:color w:val="auto"/>
          <w:sz w:val="22"/>
          <w:szCs w:val="22"/>
        </w:rPr>
        <w:t xml:space="preserve">svoris, kartu vartoti </w:t>
      </w:r>
      <w:proofErr w:type="spellStart"/>
      <w:r w:rsidRPr="006C7C70">
        <w:rPr>
          <w:color w:val="auto"/>
          <w:sz w:val="22"/>
          <w:szCs w:val="22"/>
        </w:rPr>
        <w:t>nefrotoksiniai</w:t>
      </w:r>
      <w:proofErr w:type="spellEnd"/>
      <w:r w:rsidRPr="006C7C70">
        <w:rPr>
          <w:color w:val="auto"/>
          <w:sz w:val="22"/>
          <w:szCs w:val="22"/>
        </w:rPr>
        <w:t xml:space="preserve"> vaistiniai preparatai arba </w:t>
      </w:r>
      <w:r w:rsidR="00391131" w:rsidRPr="006C7C70">
        <w:rPr>
          <w:color w:val="auto"/>
          <w:sz w:val="22"/>
          <w:szCs w:val="22"/>
        </w:rPr>
        <w:t>vyresni</w:t>
      </w:r>
      <w:r w:rsidRPr="006C7C70">
        <w:rPr>
          <w:color w:val="auto"/>
          <w:sz w:val="22"/>
          <w:szCs w:val="22"/>
        </w:rPr>
        <w:t xml:space="preserve"> nei 65 metų amži</w:t>
      </w:r>
      <w:r w:rsidR="00391131" w:rsidRPr="006C7C70">
        <w:rPr>
          <w:color w:val="auto"/>
          <w:sz w:val="22"/>
          <w:szCs w:val="22"/>
        </w:rPr>
        <w:t>a</w:t>
      </w:r>
      <w:r w:rsidRPr="006C7C70">
        <w:rPr>
          <w:color w:val="auto"/>
          <w:sz w:val="22"/>
          <w:szCs w:val="22"/>
        </w:rPr>
        <w:t>us.</w:t>
      </w:r>
    </w:p>
    <w:p w14:paraId="1039C6CB" w14:textId="77777777" w:rsidR="001A29C4" w:rsidRPr="006C7C70" w:rsidRDefault="001A29C4" w:rsidP="00C42FBE">
      <w:pPr>
        <w:pStyle w:val="Text"/>
        <w:spacing w:before="0" w:after="0"/>
        <w:rPr>
          <w:color w:val="auto"/>
          <w:sz w:val="22"/>
          <w:szCs w:val="22"/>
        </w:rPr>
      </w:pPr>
    </w:p>
    <w:p w14:paraId="138C12D8" w14:textId="66EC2CEE" w:rsidR="00972DB4" w:rsidRPr="006C7C70" w:rsidRDefault="008E414E" w:rsidP="00B74C36">
      <w:pPr>
        <w:spacing w:line="240" w:lineRule="auto"/>
      </w:pPr>
      <w:r w:rsidRPr="006C7C70">
        <w:t xml:space="preserve">Inkstų rodiklius reikia įvertinti pieš pradedant </w:t>
      </w:r>
      <w:proofErr w:type="spellStart"/>
      <w:r w:rsidR="004C29A7" w:rsidRPr="006C7C70">
        <w:t>i.v</w:t>
      </w:r>
      <w:proofErr w:type="spellEnd"/>
      <w:r w:rsidR="004C29A7" w:rsidRPr="006C7C70">
        <w:t>. </w:t>
      </w:r>
      <w:proofErr w:type="spellStart"/>
      <w:r w:rsidR="004C29A7" w:rsidRPr="006C7C70">
        <w:t>Ig</w:t>
      </w:r>
      <w:proofErr w:type="spellEnd"/>
      <w:r w:rsidRPr="006C7C70">
        <w:t xml:space="preserve"> infuziją (ypač pacientams, kuriems gali būti padidėjusi ūmaus inkstų nepakankamumo rizika), ir šį vertinimą kartoti tinkamais intervalais. Pacientams, kuriems yra ūmaus inkstų nepakankamumo rizika, </w:t>
      </w:r>
      <w:proofErr w:type="spellStart"/>
      <w:r w:rsidRPr="006C7C70">
        <w:t>i.v</w:t>
      </w:r>
      <w:proofErr w:type="spellEnd"/>
      <w:r w:rsidRPr="006C7C70">
        <w:t>. </w:t>
      </w:r>
      <w:proofErr w:type="spellStart"/>
      <w:r w:rsidRPr="006C7C70">
        <w:t>Ig</w:t>
      </w:r>
      <w:proofErr w:type="spellEnd"/>
      <w:r w:rsidRPr="006C7C70">
        <w:t xml:space="preserve"> preparatai turi būti skiriami minimaliu infuzijos greičiu bei adekvačiomis dozėmis.</w:t>
      </w:r>
      <w:r w:rsidR="00083262" w:rsidRPr="006C7C70">
        <w:t xml:space="preserve"> </w:t>
      </w:r>
    </w:p>
    <w:p w14:paraId="7FBBABAD" w14:textId="77777777" w:rsidR="00972DB4" w:rsidRPr="006C7C70" w:rsidRDefault="00972DB4" w:rsidP="00B74C36">
      <w:pPr>
        <w:spacing w:line="240" w:lineRule="auto"/>
      </w:pPr>
    </w:p>
    <w:p w14:paraId="5DB6096D" w14:textId="77777777" w:rsidR="008E414E" w:rsidRPr="006C7C70" w:rsidRDefault="001A29C4" w:rsidP="00B74C36">
      <w:pPr>
        <w:spacing w:line="240" w:lineRule="auto"/>
      </w:pPr>
      <w:r w:rsidRPr="006C7C70">
        <w:t xml:space="preserve">Esant inkstų nepakankamumui, reikėtų apsvarstyti, ar nenutraukti </w:t>
      </w:r>
      <w:proofErr w:type="spellStart"/>
      <w:r w:rsidRPr="006C7C70">
        <w:t>i.v</w:t>
      </w:r>
      <w:proofErr w:type="spellEnd"/>
      <w:r w:rsidRPr="006C7C70">
        <w:t>. </w:t>
      </w:r>
      <w:proofErr w:type="spellStart"/>
      <w:r w:rsidRPr="006C7C70">
        <w:t>Ig</w:t>
      </w:r>
      <w:proofErr w:type="spellEnd"/>
      <w:r w:rsidRPr="006C7C70">
        <w:t xml:space="preserve"> vartojimo.</w:t>
      </w:r>
    </w:p>
    <w:p w14:paraId="2B9484EC" w14:textId="77777777" w:rsidR="008E414E" w:rsidRPr="006C7C70" w:rsidRDefault="008E414E" w:rsidP="00B74C36">
      <w:pPr>
        <w:spacing w:line="240" w:lineRule="auto"/>
      </w:pPr>
    </w:p>
    <w:p w14:paraId="7BBC21E8" w14:textId="77777777" w:rsidR="001A29C4" w:rsidRPr="006C7C70" w:rsidRDefault="001A29C4" w:rsidP="00B74C36">
      <w:pPr>
        <w:spacing w:line="240" w:lineRule="auto"/>
      </w:pPr>
      <w:r w:rsidRPr="006C7C70">
        <w:t xml:space="preserve">Nors pranešimai apie inkstų funkcijos sutrikimą ir ūmų inkstų nepakankamumą buvo susieti su daugelio licencijuotų </w:t>
      </w:r>
      <w:proofErr w:type="spellStart"/>
      <w:r w:rsidRPr="006C7C70">
        <w:t>i.v</w:t>
      </w:r>
      <w:proofErr w:type="spellEnd"/>
      <w:r w:rsidRPr="006C7C70">
        <w:t>. </w:t>
      </w:r>
      <w:proofErr w:type="spellStart"/>
      <w:r w:rsidRPr="006C7C70">
        <w:t>Ig</w:t>
      </w:r>
      <w:proofErr w:type="spellEnd"/>
      <w:r w:rsidRPr="006C7C70">
        <w:t xml:space="preserve"> preparatų, kurių sudėtyje yra įvairių pagalbinių medžiagų, pvz., sacharozės, gliukozės ir </w:t>
      </w:r>
      <w:proofErr w:type="spellStart"/>
      <w:r w:rsidRPr="006C7C70">
        <w:t>maltozės</w:t>
      </w:r>
      <w:proofErr w:type="spellEnd"/>
      <w:r w:rsidRPr="006C7C70">
        <w:t xml:space="preserve">, vartojimu, didžiausia pranešimų dalis buvo susieta su tais preparatais, kurių sudėtyje yra stabilizatoriaus funkciją atliekančios sacharozės. Pacientams, priklausantiems rizikos grupei, galima skirti </w:t>
      </w:r>
      <w:proofErr w:type="spellStart"/>
      <w:r w:rsidRPr="006C7C70">
        <w:t>i.v</w:t>
      </w:r>
      <w:proofErr w:type="spellEnd"/>
      <w:r w:rsidRPr="006C7C70">
        <w:t>. </w:t>
      </w:r>
      <w:proofErr w:type="spellStart"/>
      <w:r w:rsidRPr="006C7C70">
        <w:t>Ig</w:t>
      </w:r>
      <w:proofErr w:type="spellEnd"/>
      <w:r w:rsidRPr="006C7C70">
        <w:t xml:space="preserve"> preparatus, kuriuose nėra tokių pagalbinių medžiagų. </w:t>
      </w:r>
      <w:proofErr w:type="spellStart"/>
      <w:r w:rsidRPr="006C7C70">
        <w:t>Panzyga</w:t>
      </w:r>
      <w:proofErr w:type="spellEnd"/>
      <w:r w:rsidRPr="006C7C70">
        <w:t xml:space="preserve"> sudėtyje nėra sacharozės, </w:t>
      </w:r>
      <w:proofErr w:type="spellStart"/>
      <w:r w:rsidRPr="006C7C70">
        <w:t>maltozės</w:t>
      </w:r>
      <w:proofErr w:type="spellEnd"/>
      <w:r w:rsidRPr="006C7C70">
        <w:t xml:space="preserve"> ar gliukozės.</w:t>
      </w:r>
    </w:p>
    <w:p w14:paraId="7B6DA8C1" w14:textId="77777777" w:rsidR="001A29C4" w:rsidRPr="006C7C70" w:rsidRDefault="001A29C4" w:rsidP="00B74C36">
      <w:pPr>
        <w:spacing w:line="240" w:lineRule="auto"/>
      </w:pPr>
    </w:p>
    <w:p w14:paraId="38EFEE79" w14:textId="77777777" w:rsidR="001A29C4" w:rsidRPr="006C7C70" w:rsidRDefault="001A29C4" w:rsidP="00C072B0">
      <w:pPr>
        <w:pStyle w:val="Antrat3"/>
      </w:pPr>
      <w:proofErr w:type="spellStart"/>
      <w:r w:rsidRPr="006C7C70">
        <w:t>Aseptinio</w:t>
      </w:r>
      <w:proofErr w:type="spellEnd"/>
      <w:r w:rsidRPr="006C7C70">
        <w:t xml:space="preserve"> meningito sindromas (AMS)</w:t>
      </w:r>
    </w:p>
    <w:p w14:paraId="679C6342" w14:textId="77777777" w:rsidR="001A29C4" w:rsidRPr="006C7C70" w:rsidRDefault="001A29C4" w:rsidP="00C42FBE">
      <w:pPr>
        <w:pStyle w:val="Text"/>
        <w:spacing w:before="0" w:after="0"/>
        <w:rPr>
          <w:color w:val="auto"/>
          <w:sz w:val="22"/>
          <w:szCs w:val="22"/>
        </w:rPr>
      </w:pPr>
      <w:r w:rsidRPr="006C7C70">
        <w:rPr>
          <w:color w:val="auto"/>
          <w:sz w:val="22"/>
          <w:szCs w:val="22"/>
        </w:rPr>
        <w:t xml:space="preserve">Buvo pranešta apie </w:t>
      </w:r>
      <w:proofErr w:type="spellStart"/>
      <w:r w:rsidRPr="006C7C70">
        <w:rPr>
          <w:color w:val="auto"/>
          <w:sz w:val="22"/>
          <w:szCs w:val="22"/>
        </w:rPr>
        <w:t>aseptinio</w:t>
      </w:r>
      <w:proofErr w:type="spellEnd"/>
      <w:r w:rsidRPr="006C7C70">
        <w:rPr>
          <w:color w:val="auto"/>
          <w:sz w:val="22"/>
          <w:szCs w:val="22"/>
        </w:rPr>
        <w:t xml:space="preserve"> meningito sindromą, kuris siejamas su gydymu </w:t>
      </w:r>
      <w:proofErr w:type="spellStart"/>
      <w:r w:rsidRPr="006C7C70">
        <w:rPr>
          <w:color w:val="auto"/>
          <w:sz w:val="22"/>
          <w:szCs w:val="22"/>
        </w:rPr>
        <w:t>i.v</w:t>
      </w:r>
      <w:proofErr w:type="spellEnd"/>
      <w:r w:rsidRPr="006C7C70">
        <w:rPr>
          <w:color w:val="auto"/>
          <w:sz w:val="22"/>
          <w:szCs w:val="22"/>
        </w:rPr>
        <w:t>. </w:t>
      </w:r>
      <w:proofErr w:type="spellStart"/>
      <w:r w:rsidRPr="006C7C70">
        <w:rPr>
          <w:color w:val="auto"/>
          <w:sz w:val="22"/>
          <w:szCs w:val="22"/>
        </w:rPr>
        <w:t>Ig</w:t>
      </w:r>
      <w:proofErr w:type="spellEnd"/>
      <w:r w:rsidRPr="006C7C70">
        <w:rPr>
          <w:color w:val="auto"/>
          <w:sz w:val="22"/>
          <w:szCs w:val="22"/>
        </w:rPr>
        <w:t xml:space="preserve">. Sindromas paprastai prasideda per laikotarpį nuo keleto valandų iki 2 dienų po gydymo </w:t>
      </w:r>
      <w:proofErr w:type="spellStart"/>
      <w:r w:rsidRPr="006C7C70">
        <w:rPr>
          <w:color w:val="auto"/>
          <w:sz w:val="22"/>
          <w:szCs w:val="22"/>
        </w:rPr>
        <w:t>i.v</w:t>
      </w:r>
      <w:proofErr w:type="spellEnd"/>
      <w:r w:rsidRPr="006C7C70">
        <w:rPr>
          <w:color w:val="auto"/>
          <w:sz w:val="22"/>
          <w:szCs w:val="22"/>
        </w:rPr>
        <w:t>. </w:t>
      </w:r>
      <w:proofErr w:type="spellStart"/>
      <w:r w:rsidRPr="006C7C70">
        <w:rPr>
          <w:color w:val="auto"/>
          <w:sz w:val="22"/>
          <w:szCs w:val="22"/>
        </w:rPr>
        <w:t>Ig</w:t>
      </w:r>
      <w:proofErr w:type="spellEnd"/>
      <w:r w:rsidRPr="006C7C70">
        <w:rPr>
          <w:color w:val="auto"/>
          <w:sz w:val="22"/>
          <w:szCs w:val="22"/>
        </w:rPr>
        <w:t xml:space="preserve">. Atlikus </w:t>
      </w:r>
      <w:proofErr w:type="spellStart"/>
      <w:r w:rsidRPr="006C7C70">
        <w:rPr>
          <w:color w:val="auto"/>
          <w:sz w:val="22"/>
          <w:szCs w:val="22"/>
        </w:rPr>
        <w:t>cerebrospinalinio</w:t>
      </w:r>
      <w:proofErr w:type="spellEnd"/>
      <w:r w:rsidRPr="006C7C70">
        <w:rPr>
          <w:color w:val="auto"/>
          <w:sz w:val="22"/>
          <w:szCs w:val="22"/>
        </w:rPr>
        <w:t xml:space="preserve"> skysčio tyrimus dažnai diagnozuojama </w:t>
      </w:r>
      <w:proofErr w:type="spellStart"/>
      <w:r w:rsidRPr="006C7C70">
        <w:rPr>
          <w:color w:val="auto"/>
          <w:sz w:val="22"/>
          <w:szCs w:val="22"/>
        </w:rPr>
        <w:t>pleocitozė</w:t>
      </w:r>
      <w:proofErr w:type="spellEnd"/>
      <w:r w:rsidRPr="006C7C70">
        <w:rPr>
          <w:color w:val="auto"/>
          <w:sz w:val="22"/>
          <w:szCs w:val="22"/>
        </w:rPr>
        <w:t xml:space="preserve">: iki keleto tūkstančių ląstelių viename mm3 (daugiausia </w:t>
      </w:r>
      <w:proofErr w:type="spellStart"/>
      <w:r w:rsidRPr="006C7C70">
        <w:rPr>
          <w:color w:val="auto"/>
          <w:sz w:val="22"/>
          <w:szCs w:val="22"/>
        </w:rPr>
        <w:t>granulocitų</w:t>
      </w:r>
      <w:proofErr w:type="spellEnd"/>
      <w:r w:rsidRPr="006C7C70">
        <w:rPr>
          <w:color w:val="auto"/>
          <w:sz w:val="22"/>
          <w:szCs w:val="22"/>
        </w:rPr>
        <w:t>) ir iki keleto šimtų mg/dl padidėjusios baltymų koncentracijos.</w:t>
      </w:r>
    </w:p>
    <w:p w14:paraId="7598C9DE" w14:textId="77777777" w:rsidR="001A29C4" w:rsidRPr="006C7C70" w:rsidRDefault="001A29C4" w:rsidP="00C42FBE">
      <w:pPr>
        <w:pStyle w:val="Text"/>
        <w:spacing w:before="0" w:after="0"/>
        <w:rPr>
          <w:color w:val="auto"/>
          <w:sz w:val="22"/>
          <w:szCs w:val="22"/>
        </w:rPr>
      </w:pPr>
    </w:p>
    <w:p w14:paraId="01854343" w14:textId="77777777" w:rsidR="001A29C4" w:rsidRPr="006C7C70" w:rsidRDefault="001A29C4" w:rsidP="00B74C36">
      <w:pPr>
        <w:spacing w:line="240" w:lineRule="auto"/>
      </w:pPr>
      <w:r w:rsidRPr="006C7C70">
        <w:t xml:space="preserve">AMS galimas dažniau, kai naudojama didelė </w:t>
      </w:r>
      <w:proofErr w:type="spellStart"/>
      <w:r w:rsidRPr="006C7C70">
        <w:t>i.v</w:t>
      </w:r>
      <w:proofErr w:type="spellEnd"/>
      <w:r w:rsidRPr="006C7C70">
        <w:t>. </w:t>
      </w:r>
      <w:proofErr w:type="spellStart"/>
      <w:r w:rsidRPr="006C7C70">
        <w:t>Ig</w:t>
      </w:r>
      <w:proofErr w:type="spellEnd"/>
      <w:r w:rsidRPr="006C7C70">
        <w:t xml:space="preserve"> dozė (2 g/kg).</w:t>
      </w:r>
    </w:p>
    <w:p w14:paraId="70720D52" w14:textId="77777777" w:rsidR="00083262" w:rsidRPr="006C7C70" w:rsidRDefault="00083262" w:rsidP="00B74C36">
      <w:pPr>
        <w:spacing w:line="240" w:lineRule="auto"/>
      </w:pPr>
    </w:p>
    <w:p w14:paraId="6275F488" w14:textId="77777777" w:rsidR="00A36FF0" w:rsidRPr="006C7C70" w:rsidRDefault="00A36FF0" w:rsidP="00B74C36">
      <w:pPr>
        <w:spacing w:line="240" w:lineRule="auto"/>
      </w:pPr>
      <w:r w:rsidRPr="006C7C70">
        <w:t xml:space="preserve">Pacientams, kuriems atsiranda tokių požymių ir simptomų, reikia atlikti kruopščią neurologinę apžiūrą, įskaitant </w:t>
      </w:r>
      <w:proofErr w:type="spellStart"/>
      <w:r w:rsidRPr="006C7C70">
        <w:t>cerebrospinalinio</w:t>
      </w:r>
      <w:proofErr w:type="spellEnd"/>
      <w:r w:rsidRPr="006C7C70">
        <w:t xml:space="preserve"> skysčio tyrimus, kad būtų atmestos kitos meningito priežastys.</w:t>
      </w:r>
    </w:p>
    <w:p w14:paraId="6232E071" w14:textId="77777777" w:rsidR="00083262" w:rsidRPr="006C7C70" w:rsidRDefault="00083262" w:rsidP="00B74C36">
      <w:pPr>
        <w:spacing w:line="240" w:lineRule="auto"/>
      </w:pPr>
    </w:p>
    <w:p w14:paraId="54D9437D" w14:textId="77777777" w:rsidR="001A29C4" w:rsidRPr="006C7C70" w:rsidRDefault="00A36FF0" w:rsidP="00B74C36">
      <w:pPr>
        <w:spacing w:line="240" w:lineRule="auto"/>
        <w:rPr>
          <w:u w:val="single"/>
        </w:rPr>
      </w:pPr>
      <w:r w:rsidRPr="006C7C70">
        <w:t xml:space="preserve">Nutraukus gydymą </w:t>
      </w:r>
      <w:proofErr w:type="spellStart"/>
      <w:r w:rsidRPr="006C7C70">
        <w:t>i.v</w:t>
      </w:r>
      <w:proofErr w:type="spellEnd"/>
      <w:r w:rsidRPr="006C7C70">
        <w:t>. </w:t>
      </w:r>
      <w:proofErr w:type="spellStart"/>
      <w:r w:rsidRPr="006C7C70">
        <w:t>Ig</w:t>
      </w:r>
      <w:proofErr w:type="spellEnd"/>
      <w:r w:rsidRPr="006C7C70">
        <w:t>, AMS simptomai be pasekmių išnyko per keletą dienų.</w:t>
      </w:r>
    </w:p>
    <w:p w14:paraId="2DFEF697" w14:textId="77777777" w:rsidR="008821B4" w:rsidRPr="006C7C70" w:rsidRDefault="008821B4" w:rsidP="00083262">
      <w:pPr>
        <w:spacing w:line="240" w:lineRule="auto"/>
      </w:pPr>
    </w:p>
    <w:p w14:paraId="2946D314" w14:textId="77777777" w:rsidR="001A29C4" w:rsidRPr="006C7C70" w:rsidRDefault="001A29C4" w:rsidP="00C072B0">
      <w:pPr>
        <w:pStyle w:val="Antrat3"/>
      </w:pPr>
      <w:r w:rsidRPr="006C7C70">
        <w:t>Hemolizinė anemija</w:t>
      </w:r>
    </w:p>
    <w:p w14:paraId="1D1C600A" w14:textId="77777777" w:rsidR="001A29C4" w:rsidRPr="006C7C70" w:rsidRDefault="001A29C4" w:rsidP="00C42FBE">
      <w:pPr>
        <w:spacing w:line="240" w:lineRule="auto"/>
      </w:pPr>
      <w:proofErr w:type="spellStart"/>
      <w:r w:rsidRPr="006C7C70">
        <w:t>I.v</w:t>
      </w:r>
      <w:proofErr w:type="spellEnd"/>
      <w:r w:rsidRPr="006C7C70">
        <w:t>. </w:t>
      </w:r>
      <w:proofErr w:type="spellStart"/>
      <w:r w:rsidRPr="006C7C70">
        <w:t>Ig</w:t>
      </w:r>
      <w:proofErr w:type="spellEnd"/>
      <w:r w:rsidRPr="006C7C70">
        <w:t xml:space="preserve"> preparatuose gali būti kraujo grupės antikūnų, kurie gali veikti kaip </w:t>
      </w:r>
      <w:proofErr w:type="spellStart"/>
      <w:r w:rsidRPr="006C7C70">
        <w:t>hemolizinai</w:t>
      </w:r>
      <w:proofErr w:type="spellEnd"/>
      <w:r w:rsidRPr="006C7C70">
        <w:t xml:space="preserve"> ir gali </w:t>
      </w:r>
      <w:proofErr w:type="spellStart"/>
      <w:r w:rsidRPr="006C7C70">
        <w:t>in</w:t>
      </w:r>
      <w:proofErr w:type="spellEnd"/>
      <w:r w:rsidRPr="006C7C70">
        <w:t xml:space="preserve"> </w:t>
      </w:r>
      <w:proofErr w:type="spellStart"/>
      <w:r w:rsidRPr="006C7C70">
        <w:t>vivo</w:t>
      </w:r>
      <w:proofErr w:type="spellEnd"/>
      <w:r w:rsidRPr="006C7C70">
        <w:t xml:space="preserve"> skatinti raudonųjų kraujo ląstelių pasidengimą imunoglobulinais, kas sąlygoja tiesioginę teigiamą </w:t>
      </w:r>
      <w:proofErr w:type="spellStart"/>
      <w:r w:rsidRPr="006C7C70">
        <w:t>antiglobulinų</w:t>
      </w:r>
      <w:proofErr w:type="spellEnd"/>
      <w:r w:rsidRPr="006C7C70">
        <w:t xml:space="preserve"> reakciją (</w:t>
      </w:r>
      <w:proofErr w:type="spellStart"/>
      <w:r w:rsidRPr="006C7C70">
        <w:t>Kumbso</w:t>
      </w:r>
      <w:proofErr w:type="spellEnd"/>
      <w:r w:rsidRPr="006C7C70">
        <w:t xml:space="preserve"> mėginys) ir, retai, </w:t>
      </w:r>
      <w:proofErr w:type="spellStart"/>
      <w:r w:rsidRPr="006C7C70">
        <w:t>hemolizę</w:t>
      </w:r>
      <w:proofErr w:type="spellEnd"/>
      <w:r w:rsidRPr="006C7C70">
        <w:t xml:space="preserve">. Hemolizinė anemija gali išsivystyti po </w:t>
      </w:r>
      <w:proofErr w:type="spellStart"/>
      <w:r w:rsidRPr="006C7C70">
        <w:t>i.v</w:t>
      </w:r>
      <w:proofErr w:type="spellEnd"/>
      <w:r w:rsidRPr="006C7C70">
        <w:t>. </w:t>
      </w:r>
      <w:proofErr w:type="spellStart"/>
      <w:r w:rsidRPr="006C7C70">
        <w:t>Ig</w:t>
      </w:r>
      <w:proofErr w:type="spellEnd"/>
      <w:r w:rsidRPr="006C7C70">
        <w:t xml:space="preserve"> terapijos dėl sustiprėjusio eritrocitų irimo. Būtina stebėti, ar </w:t>
      </w:r>
      <w:proofErr w:type="spellStart"/>
      <w:r w:rsidRPr="006C7C70">
        <w:t>i.v</w:t>
      </w:r>
      <w:proofErr w:type="spellEnd"/>
      <w:r w:rsidRPr="006C7C70">
        <w:t>. </w:t>
      </w:r>
      <w:proofErr w:type="spellStart"/>
      <w:r w:rsidRPr="006C7C70">
        <w:t>Ig</w:t>
      </w:r>
      <w:proofErr w:type="spellEnd"/>
      <w:r w:rsidRPr="006C7C70">
        <w:t xml:space="preserve"> recipientams nepasireiškia klinikiniai </w:t>
      </w:r>
      <w:proofErr w:type="spellStart"/>
      <w:r w:rsidRPr="006C7C70">
        <w:t>hemolizės</w:t>
      </w:r>
      <w:proofErr w:type="spellEnd"/>
      <w:r w:rsidRPr="006C7C70">
        <w:t xml:space="preserve"> požymiai ir simptomai (žr. 4.8 skyrių).</w:t>
      </w:r>
    </w:p>
    <w:p w14:paraId="649D14D4" w14:textId="77777777" w:rsidR="001A29C4" w:rsidRPr="006C7C70" w:rsidRDefault="001A29C4" w:rsidP="00083262">
      <w:pPr>
        <w:spacing w:line="240" w:lineRule="auto"/>
      </w:pPr>
    </w:p>
    <w:p w14:paraId="793507DE" w14:textId="57B35A7C" w:rsidR="00A36FF0" w:rsidRPr="006C7C70" w:rsidRDefault="00A36FF0" w:rsidP="00C072B0">
      <w:pPr>
        <w:pStyle w:val="Antrat3"/>
      </w:pPr>
      <w:proofErr w:type="spellStart"/>
      <w:r w:rsidRPr="006C7C70">
        <w:t>Neutropenija</w:t>
      </w:r>
      <w:proofErr w:type="spellEnd"/>
      <w:r w:rsidRPr="006C7C70">
        <w:t> /</w:t>
      </w:r>
      <w:r w:rsidR="00AB0D50" w:rsidRPr="006C7C70">
        <w:t> </w:t>
      </w:r>
      <w:proofErr w:type="spellStart"/>
      <w:r w:rsidRPr="006C7C70">
        <w:t>leukopenija</w:t>
      </w:r>
      <w:proofErr w:type="spellEnd"/>
      <w:r w:rsidRPr="006C7C70">
        <w:t xml:space="preserve"> </w:t>
      </w:r>
    </w:p>
    <w:p w14:paraId="027BBD59" w14:textId="77777777" w:rsidR="00A36FF0" w:rsidRPr="006C7C70" w:rsidRDefault="00A36FF0" w:rsidP="00A36FF0">
      <w:pPr>
        <w:spacing w:line="240" w:lineRule="auto"/>
      </w:pPr>
      <w:r w:rsidRPr="006C7C70">
        <w:t xml:space="preserve">Po gydymo į veną leidžiamu imunoglobulino preparatu buvo pranešta apie trumpalaikį </w:t>
      </w:r>
      <w:proofErr w:type="spellStart"/>
      <w:r w:rsidRPr="006C7C70">
        <w:t>neutrofilų</w:t>
      </w:r>
      <w:proofErr w:type="spellEnd"/>
      <w:r w:rsidRPr="006C7C70">
        <w:t xml:space="preserve"> skaičiaus sumažėjimą ir (arba) </w:t>
      </w:r>
      <w:proofErr w:type="spellStart"/>
      <w:r w:rsidRPr="006C7C70">
        <w:t>neutropenijos</w:t>
      </w:r>
      <w:proofErr w:type="spellEnd"/>
      <w:r w:rsidRPr="006C7C70">
        <w:t xml:space="preserve"> (kartais sunkios) epizodus. Tai paprastai pasireiškia per kelias valandas ar dienas po </w:t>
      </w:r>
      <w:proofErr w:type="spellStart"/>
      <w:r w:rsidRPr="006C7C70">
        <w:t>i.v</w:t>
      </w:r>
      <w:proofErr w:type="spellEnd"/>
      <w:r w:rsidRPr="006C7C70">
        <w:t xml:space="preserve">. </w:t>
      </w:r>
      <w:proofErr w:type="spellStart"/>
      <w:r w:rsidRPr="006C7C70">
        <w:t>Ig</w:t>
      </w:r>
      <w:proofErr w:type="spellEnd"/>
      <w:r w:rsidRPr="006C7C70">
        <w:t xml:space="preserve"> vartojimo ir savaime praeina per 7–14 dienų.</w:t>
      </w:r>
    </w:p>
    <w:p w14:paraId="601BAFCF" w14:textId="77777777" w:rsidR="00A36FF0" w:rsidRPr="006C7C70" w:rsidRDefault="00A36FF0" w:rsidP="00A36FF0">
      <w:pPr>
        <w:spacing w:line="240" w:lineRule="auto"/>
      </w:pPr>
    </w:p>
    <w:p w14:paraId="2134860C" w14:textId="77777777" w:rsidR="00A36FF0" w:rsidRPr="006C7C70" w:rsidRDefault="00A36FF0" w:rsidP="00C072B0">
      <w:pPr>
        <w:pStyle w:val="Antrat3"/>
      </w:pPr>
      <w:r w:rsidRPr="006C7C70">
        <w:t>Su transfuzija susijęs ūminis plaučių pažeidimas (TRALI)</w:t>
      </w:r>
    </w:p>
    <w:p w14:paraId="77074FC6" w14:textId="0709FF08" w:rsidR="00A36FF0" w:rsidRPr="006C7C70" w:rsidRDefault="00A36FF0" w:rsidP="00A36FF0">
      <w:pPr>
        <w:spacing w:line="240" w:lineRule="auto"/>
        <w:rPr>
          <w:u w:val="single"/>
        </w:rPr>
      </w:pPr>
      <w:proofErr w:type="spellStart"/>
      <w:r w:rsidRPr="006C7C70">
        <w:t>I.v</w:t>
      </w:r>
      <w:proofErr w:type="spellEnd"/>
      <w:r w:rsidRPr="006C7C70">
        <w:t xml:space="preserve">. </w:t>
      </w:r>
      <w:proofErr w:type="spellStart"/>
      <w:r w:rsidRPr="006C7C70">
        <w:t>Ig</w:t>
      </w:r>
      <w:proofErr w:type="spellEnd"/>
      <w:r w:rsidRPr="006C7C70">
        <w:t xml:space="preserve"> vaistiniais preparatais gydytiems pacientams buvo registruoti </w:t>
      </w:r>
      <w:r w:rsidR="00214E46">
        <w:t xml:space="preserve">ūminės </w:t>
      </w:r>
      <w:proofErr w:type="spellStart"/>
      <w:r w:rsidRPr="006C7C70">
        <w:t>nekardiogeninės</w:t>
      </w:r>
      <w:proofErr w:type="spellEnd"/>
      <w:r w:rsidRPr="006C7C70">
        <w:t xml:space="preserve"> plaučių edemos atvejai [su transfuzija susijęs ūminis plaučių pažeidimas (angl. </w:t>
      </w:r>
      <w:proofErr w:type="spellStart"/>
      <w:r w:rsidRPr="00514F95">
        <w:rPr>
          <w:i/>
        </w:rPr>
        <w:t>Transfusion</w:t>
      </w:r>
      <w:proofErr w:type="spellEnd"/>
      <w:r w:rsidRPr="00514F95">
        <w:rPr>
          <w:i/>
        </w:rPr>
        <w:t xml:space="preserve"> </w:t>
      </w:r>
      <w:proofErr w:type="spellStart"/>
      <w:r w:rsidRPr="00514F95">
        <w:rPr>
          <w:i/>
        </w:rPr>
        <w:t>Related</w:t>
      </w:r>
      <w:proofErr w:type="spellEnd"/>
      <w:r w:rsidRPr="00514F95">
        <w:rPr>
          <w:i/>
        </w:rPr>
        <w:t xml:space="preserve"> </w:t>
      </w:r>
      <w:proofErr w:type="spellStart"/>
      <w:r w:rsidRPr="00514F95">
        <w:rPr>
          <w:i/>
        </w:rPr>
        <w:t>Acute</w:t>
      </w:r>
      <w:proofErr w:type="spellEnd"/>
      <w:r w:rsidRPr="00514F95">
        <w:rPr>
          <w:i/>
        </w:rPr>
        <w:t xml:space="preserve"> </w:t>
      </w:r>
      <w:proofErr w:type="spellStart"/>
      <w:r w:rsidRPr="00514F95">
        <w:rPr>
          <w:i/>
        </w:rPr>
        <w:t>Lung</w:t>
      </w:r>
      <w:proofErr w:type="spellEnd"/>
      <w:r w:rsidRPr="00514F95">
        <w:rPr>
          <w:i/>
        </w:rPr>
        <w:t xml:space="preserve"> </w:t>
      </w:r>
      <w:proofErr w:type="spellStart"/>
      <w:r w:rsidRPr="00514F95">
        <w:rPr>
          <w:i/>
        </w:rPr>
        <w:t>Injury</w:t>
      </w:r>
      <w:proofErr w:type="spellEnd"/>
      <w:r w:rsidRPr="006C7C70">
        <w:t xml:space="preserve">, TRALI)]. TRALI būdinga sunki hipoksija, </w:t>
      </w:r>
      <w:proofErr w:type="spellStart"/>
      <w:r w:rsidRPr="006C7C70">
        <w:t>dispnėja</w:t>
      </w:r>
      <w:proofErr w:type="spellEnd"/>
      <w:r w:rsidRPr="006C7C70">
        <w:t xml:space="preserve">, </w:t>
      </w:r>
      <w:proofErr w:type="spellStart"/>
      <w:r w:rsidRPr="006C7C70">
        <w:t>tachipnėja</w:t>
      </w:r>
      <w:proofErr w:type="spellEnd"/>
      <w:r w:rsidRPr="006C7C70">
        <w:t xml:space="preserve">, cianozė, karščiavimas ir </w:t>
      </w:r>
      <w:proofErr w:type="spellStart"/>
      <w:r w:rsidRPr="006C7C70">
        <w:t>hipotenzija</w:t>
      </w:r>
      <w:proofErr w:type="spellEnd"/>
      <w:r w:rsidRPr="006C7C70">
        <w:t xml:space="preserve">. TRALI simptomai paprastai pasireiškia transfuzijos metu arba per 6 valandas po jos, dažnai per 1–2 valandas. Todėl pacientus, kuriems skiriami </w:t>
      </w:r>
      <w:proofErr w:type="spellStart"/>
      <w:r w:rsidRPr="006C7C70">
        <w:t>i.v</w:t>
      </w:r>
      <w:proofErr w:type="spellEnd"/>
      <w:r w:rsidRPr="006C7C70">
        <w:t xml:space="preserve">. </w:t>
      </w:r>
      <w:proofErr w:type="spellStart"/>
      <w:r w:rsidRPr="006C7C70">
        <w:t>Ig</w:t>
      </w:r>
      <w:proofErr w:type="spellEnd"/>
      <w:r w:rsidRPr="006C7C70">
        <w:t xml:space="preserve"> preparatai, būtina atidžiai stebėti, ar neatsiras nepageidaujamų plaučių reakcijų, o joms atsiradus – nedelsiant nutraukti infuziją. TRALI yra potencialiai gyvybei pavojinga būklė, reikalaujanti skubaus gydymo intensyviosios terapijos skyriuje</w:t>
      </w:r>
      <w:r w:rsidRPr="006C7C70">
        <w:rPr>
          <w:szCs w:val="24"/>
          <w:lang w:eastAsia="de-AT"/>
        </w:rPr>
        <w:t>.</w:t>
      </w:r>
    </w:p>
    <w:p w14:paraId="6E8C61D4" w14:textId="77777777" w:rsidR="00A36FF0" w:rsidRPr="006C7C70" w:rsidRDefault="00A36FF0" w:rsidP="00083262">
      <w:pPr>
        <w:spacing w:line="240" w:lineRule="auto"/>
      </w:pPr>
    </w:p>
    <w:p w14:paraId="1A91E872" w14:textId="77777777" w:rsidR="001A29C4" w:rsidRPr="006C7C70" w:rsidRDefault="001A29C4" w:rsidP="00C072B0">
      <w:pPr>
        <w:pStyle w:val="Antrat3"/>
      </w:pPr>
      <w:r w:rsidRPr="006C7C70">
        <w:t>Poveikis serologiniams tyrimams</w:t>
      </w:r>
    </w:p>
    <w:p w14:paraId="6A8F1C94" w14:textId="77777777" w:rsidR="001A29C4" w:rsidRPr="006C7C70" w:rsidRDefault="00D04149" w:rsidP="00C42FBE">
      <w:pPr>
        <w:spacing w:line="240" w:lineRule="auto"/>
      </w:pPr>
      <w:r w:rsidRPr="006C7C70">
        <w:t xml:space="preserve">Pavartojus </w:t>
      </w:r>
      <w:r w:rsidR="001A29C4" w:rsidRPr="006C7C70">
        <w:t>imunoglobulinų, gali būti stebimas laikinas įvairių pasyviai į paciento kraują perkeltų antikūnų kiekio padidėjimas, dėl ko galimi klaidingai teigiami serologinių tyrimų rezultatai.</w:t>
      </w:r>
    </w:p>
    <w:p w14:paraId="0F483854" w14:textId="77777777" w:rsidR="001A29C4" w:rsidRPr="006C7C70" w:rsidRDefault="001A29C4" w:rsidP="00083262">
      <w:pPr>
        <w:spacing w:line="240" w:lineRule="auto"/>
      </w:pPr>
    </w:p>
    <w:p w14:paraId="60A5AAD5" w14:textId="77777777" w:rsidR="001A29C4" w:rsidRPr="006C7C70" w:rsidRDefault="001A29C4" w:rsidP="00B74C36">
      <w:pPr>
        <w:spacing w:line="240" w:lineRule="auto"/>
      </w:pPr>
      <w:r w:rsidRPr="006C7C70">
        <w:t xml:space="preserve">Pasyvus antikūnų perdavimas eritrocitų antigenams, pvz., A, B, D, gali trukdyti atlikti kai kuriuos serologinius eritrocitų antikūnų tyrimus, pvz., tiesioginius </w:t>
      </w:r>
      <w:proofErr w:type="spellStart"/>
      <w:r w:rsidRPr="006C7C70">
        <w:t>antiglobulino</w:t>
      </w:r>
      <w:proofErr w:type="spellEnd"/>
      <w:r w:rsidRPr="006C7C70">
        <w:t xml:space="preserve"> tyrimus (DAT, tiesioginius </w:t>
      </w:r>
      <w:proofErr w:type="spellStart"/>
      <w:r w:rsidRPr="006C7C70">
        <w:t>Kumbso</w:t>
      </w:r>
      <w:proofErr w:type="spellEnd"/>
      <w:r w:rsidRPr="006C7C70">
        <w:t xml:space="preserve"> tyrimus).</w:t>
      </w:r>
    </w:p>
    <w:p w14:paraId="4E978FAF" w14:textId="77777777" w:rsidR="001A29C4" w:rsidRPr="006C7C70" w:rsidRDefault="001A29C4" w:rsidP="00B74C36">
      <w:pPr>
        <w:spacing w:line="240" w:lineRule="auto"/>
        <w:rPr>
          <w:u w:val="single"/>
        </w:rPr>
      </w:pPr>
    </w:p>
    <w:p w14:paraId="27701267" w14:textId="77777777" w:rsidR="001A29C4" w:rsidRPr="006C7C70" w:rsidRDefault="001A29C4" w:rsidP="00C072B0">
      <w:pPr>
        <w:pStyle w:val="Antrat3"/>
      </w:pPr>
      <w:r w:rsidRPr="006C7C70">
        <w:t>Perduodami veiksniai</w:t>
      </w:r>
    </w:p>
    <w:p w14:paraId="117ECD7E" w14:textId="77777777" w:rsidR="001A29C4" w:rsidRPr="006C7C70" w:rsidRDefault="001A29C4" w:rsidP="00C42FBE">
      <w:pPr>
        <w:spacing w:line="240" w:lineRule="auto"/>
      </w:pPr>
      <w:r w:rsidRPr="006C7C70">
        <w:t>Norint išvengti infekcijų, kurios gali kilti vartojant vaistinius preparatus, paruoštus iš žmogaus kraujo ar kraujo plazmos, imamasi standartinių apsaugos priemonių: parenkami tinkami donorai, tikrinama, ar dovanotame kraujyje ir plazmoje nėra tam tikrų infekcijos žymenų, taip pat gamybos metu padaromi nekenksmingi arba pašalinami virusai. Nepaisant to, vartojant iš žmogaus kraujo ar plazmos paruoštus vaistinius preparatus, negalima visiškai išvengti tikimybės, kad bus perduota infekuojanti medžiaga. Taip pat yra tikimybė, kad bus perduoti nežinomi ar nauji virusai bei kiti patogenai.</w:t>
      </w:r>
    </w:p>
    <w:p w14:paraId="489E069B" w14:textId="77777777" w:rsidR="001A29C4" w:rsidRPr="006C7C70" w:rsidRDefault="001A29C4" w:rsidP="00083262">
      <w:pPr>
        <w:spacing w:line="240" w:lineRule="auto"/>
      </w:pPr>
    </w:p>
    <w:p w14:paraId="71704C1C" w14:textId="77777777" w:rsidR="001A29C4" w:rsidRPr="006C7C70" w:rsidRDefault="001A29C4" w:rsidP="00B74C36">
      <w:pPr>
        <w:spacing w:line="240" w:lineRule="auto"/>
      </w:pPr>
      <w:r w:rsidRPr="006C7C70">
        <w:t xml:space="preserve">Minėtos priemonės laikomos veiksmingomis nuo tokių apvalkalą turinčių virusų kaip ŽIV, hepatito B (HBV) ir hepatito C virusai (HCV) ir apvalkalo neturinčių virusų hepatito A (HAV) ir </w:t>
      </w:r>
      <w:proofErr w:type="spellStart"/>
      <w:r w:rsidRPr="006C7C70">
        <w:t>parvoviruso</w:t>
      </w:r>
      <w:proofErr w:type="spellEnd"/>
      <w:r w:rsidRPr="006C7C70">
        <w:t xml:space="preserve"> B19.</w:t>
      </w:r>
    </w:p>
    <w:p w14:paraId="7C24CC46" w14:textId="77777777" w:rsidR="001A29C4" w:rsidRPr="006C7C70" w:rsidRDefault="001A29C4" w:rsidP="00B74C36">
      <w:pPr>
        <w:spacing w:line="240" w:lineRule="auto"/>
      </w:pPr>
    </w:p>
    <w:p w14:paraId="2ABD8E3F" w14:textId="77777777" w:rsidR="001A29C4" w:rsidRPr="006C7C70" w:rsidRDefault="001A29C4" w:rsidP="00B74C36">
      <w:pPr>
        <w:spacing w:line="240" w:lineRule="auto"/>
      </w:pPr>
      <w:r w:rsidRPr="006C7C70">
        <w:t xml:space="preserve">Klinikinė patirtis rodo, kad kartu su imunoglobulinais hepatito A virusas ir </w:t>
      </w:r>
      <w:proofErr w:type="spellStart"/>
      <w:r w:rsidRPr="006C7C70">
        <w:t>parvovirusas</w:t>
      </w:r>
      <w:proofErr w:type="spellEnd"/>
      <w:r w:rsidRPr="006C7C70">
        <w:t xml:space="preserve"> B19 neperduodamas, be to, manoma, kad preparatuose esantys antikūnai daro didelę įtaką apsisaugant nuo virusų.</w:t>
      </w:r>
    </w:p>
    <w:p w14:paraId="4506C142" w14:textId="77777777" w:rsidR="008821B4" w:rsidRPr="006C7C70" w:rsidRDefault="008821B4" w:rsidP="00D04149">
      <w:pPr>
        <w:spacing w:line="240" w:lineRule="auto"/>
        <w:rPr>
          <w:u w:val="single"/>
        </w:rPr>
      </w:pPr>
    </w:p>
    <w:p w14:paraId="403581AB" w14:textId="331D6EE6" w:rsidR="004C29A7" w:rsidRPr="006C7C70" w:rsidRDefault="004C29A7" w:rsidP="00C072B0">
      <w:pPr>
        <w:pStyle w:val="Antrat3"/>
      </w:pPr>
      <w:r w:rsidRPr="006C7C70">
        <w:t>Sudėtyje esančio natrio kiekis</w:t>
      </w:r>
    </w:p>
    <w:p w14:paraId="7D6496D5" w14:textId="77777777" w:rsidR="001A29C4" w:rsidRPr="006C7C70" w:rsidRDefault="006247FF" w:rsidP="00D04149">
      <w:pPr>
        <w:spacing w:line="240" w:lineRule="auto"/>
      </w:pPr>
      <w:r w:rsidRPr="006C7C70">
        <w:t xml:space="preserve">Šio vaistinio preparato </w:t>
      </w:r>
      <w:r w:rsidR="00D04149" w:rsidRPr="006C7C70">
        <w:t xml:space="preserve">100 ml </w:t>
      </w:r>
      <w:r w:rsidR="00972DB4" w:rsidRPr="006C7C70">
        <w:t xml:space="preserve">flakone </w:t>
      </w:r>
      <w:r w:rsidR="00D04149" w:rsidRPr="006C7C70">
        <w:t xml:space="preserve">yra 69 mg natrio, tai atitinka 3,45 % </w:t>
      </w:r>
      <w:r w:rsidRPr="006C7C70">
        <w:t xml:space="preserve">didžiausios </w:t>
      </w:r>
      <w:r w:rsidR="00D04149" w:rsidRPr="006C7C70">
        <w:t xml:space="preserve">PSO rekomenduojamos paros </w:t>
      </w:r>
      <w:r w:rsidRPr="006C7C70">
        <w:t>normos</w:t>
      </w:r>
      <w:r w:rsidR="00D04149" w:rsidRPr="006C7C70">
        <w:t xml:space="preserve"> suaugusiesiems</w:t>
      </w:r>
      <w:r w:rsidRPr="006C7C70">
        <w:t>, kuri yra 2 g natrio</w:t>
      </w:r>
      <w:r w:rsidR="00D04149" w:rsidRPr="006C7C70">
        <w:t>.</w:t>
      </w:r>
    </w:p>
    <w:p w14:paraId="16FB5A13" w14:textId="77777777" w:rsidR="001A29C4" w:rsidRPr="006C7C70" w:rsidRDefault="001A29C4" w:rsidP="00083262">
      <w:pPr>
        <w:spacing w:line="240" w:lineRule="auto"/>
      </w:pPr>
    </w:p>
    <w:p w14:paraId="43BB4592" w14:textId="77777777" w:rsidR="001A29C4" w:rsidRPr="006C7C70" w:rsidRDefault="001A29C4" w:rsidP="00C072B0">
      <w:pPr>
        <w:pStyle w:val="Antrat3"/>
      </w:pPr>
      <w:r w:rsidRPr="006C7C70">
        <w:t>Vaikų populiacija</w:t>
      </w:r>
    </w:p>
    <w:p w14:paraId="0268D480" w14:textId="77777777" w:rsidR="001A29C4" w:rsidRPr="006C7C70" w:rsidRDefault="001A29C4" w:rsidP="00C42FBE">
      <w:pPr>
        <w:spacing w:line="240" w:lineRule="auto"/>
      </w:pPr>
      <w:r w:rsidRPr="006C7C70">
        <w:t>Išvardyti įspėjimai ir atsargumo priemonės taikomi ir suaugusiesiems, ir vaikams.</w:t>
      </w:r>
    </w:p>
    <w:p w14:paraId="0AACD98B" w14:textId="77777777" w:rsidR="001A29C4" w:rsidRPr="006C7C70" w:rsidRDefault="001A29C4" w:rsidP="00B74C36">
      <w:pPr>
        <w:spacing w:line="240" w:lineRule="auto"/>
        <w:rPr>
          <w:highlight w:val="yellow"/>
        </w:rPr>
      </w:pPr>
    </w:p>
    <w:p w14:paraId="24224EF7" w14:textId="77777777" w:rsidR="001A29C4" w:rsidRPr="006C7C70" w:rsidRDefault="001A29C4" w:rsidP="00C072B0">
      <w:pPr>
        <w:pStyle w:val="Antrat2"/>
      </w:pPr>
      <w:r w:rsidRPr="006C7C70">
        <w:t>4.5</w:t>
      </w:r>
      <w:r w:rsidRPr="006C7C70">
        <w:tab/>
        <w:t>Sąveika su kitais vaistiniais preparatais ir kitokia sąveika</w:t>
      </w:r>
    </w:p>
    <w:p w14:paraId="533C1D4E" w14:textId="77777777" w:rsidR="001A29C4" w:rsidRPr="006C7C70" w:rsidRDefault="001A29C4" w:rsidP="00C42FBE">
      <w:pPr>
        <w:spacing w:line="240" w:lineRule="auto"/>
      </w:pPr>
    </w:p>
    <w:p w14:paraId="443D2425" w14:textId="77777777" w:rsidR="001A29C4" w:rsidRPr="006C7C70" w:rsidRDefault="001A29C4" w:rsidP="00C072B0">
      <w:pPr>
        <w:pStyle w:val="Antrat3"/>
      </w:pPr>
      <w:proofErr w:type="spellStart"/>
      <w:r w:rsidRPr="006C7C70">
        <w:t>Susilpnintos</w:t>
      </w:r>
      <w:proofErr w:type="spellEnd"/>
      <w:r w:rsidRPr="006C7C70">
        <w:t xml:space="preserve"> gyvų virusų vakcinos</w:t>
      </w:r>
    </w:p>
    <w:p w14:paraId="78A089B0" w14:textId="77777777" w:rsidR="001A29C4" w:rsidRPr="006C7C70" w:rsidRDefault="001A29C4" w:rsidP="00C42FBE">
      <w:pPr>
        <w:spacing w:line="240" w:lineRule="auto"/>
      </w:pPr>
      <w:r w:rsidRPr="006C7C70">
        <w:t xml:space="preserve">Vartojant imunoglobuliną nuo mažiausiai 6 savaičių iki 3 mėnesių gali sumažėti susilpnintų gyvų virusų vakcinų, pvz., tymų, raudonukės, kiaulytės ir vėjaraupių, veiksmingumas. Nuo šio vaistinio preparato skyrimo iki vakcinavimo gyvomis </w:t>
      </w:r>
      <w:proofErr w:type="spellStart"/>
      <w:r w:rsidRPr="006C7C70">
        <w:t>susilpnintomis</w:t>
      </w:r>
      <w:proofErr w:type="spellEnd"/>
      <w:r w:rsidRPr="006C7C70">
        <w:t xml:space="preserve"> virusų vakcinomis turi praeiti 3 mėnesiai. Tymų atveju šis susilpnėjimo laikotarpis gali užtrukti iki 1 metų. Todėl pacientams, paskiepytiems vakcina nuo tymų, reikia atlikti antikūnų tyrimą.</w:t>
      </w:r>
    </w:p>
    <w:p w14:paraId="41CF1482" w14:textId="77777777" w:rsidR="003070B7" w:rsidRPr="006C7C70" w:rsidRDefault="003070B7" w:rsidP="00C42FBE">
      <w:pPr>
        <w:spacing w:line="240" w:lineRule="auto"/>
      </w:pPr>
    </w:p>
    <w:p w14:paraId="40528489" w14:textId="77777777" w:rsidR="003070B7" w:rsidRPr="006C7C70" w:rsidRDefault="00657BC0" w:rsidP="00C072B0">
      <w:pPr>
        <w:pStyle w:val="Antrat3"/>
      </w:pPr>
      <w:r w:rsidRPr="006C7C70">
        <w:t>Kilpiniai diuretikai</w:t>
      </w:r>
    </w:p>
    <w:p w14:paraId="38B35649" w14:textId="77777777" w:rsidR="003070B7" w:rsidRPr="006C7C70" w:rsidRDefault="003070B7" w:rsidP="003070B7">
      <w:pPr>
        <w:pStyle w:val="Text"/>
        <w:spacing w:before="0" w:after="0"/>
        <w:rPr>
          <w:color w:val="auto"/>
        </w:rPr>
      </w:pPr>
      <w:r w:rsidRPr="006C7C70">
        <w:rPr>
          <w:color w:val="auto"/>
          <w:sz w:val="22"/>
          <w:szCs w:val="22"/>
        </w:rPr>
        <w:t>Vengti kartu vartoti kilpinių diuretikų</w:t>
      </w:r>
      <w:r w:rsidRPr="006C7C70">
        <w:t>.</w:t>
      </w:r>
    </w:p>
    <w:p w14:paraId="5301F22E" w14:textId="77777777" w:rsidR="001A29C4" w:rsidRPr="006C7C70" w:rsidRDefault="001A29C4" w:rsidP="00083262">
      <w:pPr>
        <w:pStyle w:val="Text"/>
        <w:spacing w:before="0" w:after="0"/>
        <w:rPr>
          <w:color w:val="auto"/>
          <w:sz w:val="22"/>
        </w:rPr>
      </w:pPr>
    </w:p>
    <w:p w14:paraId="0CB4A961" w14:textId="77777777" w:rsidR="001A29C4" w:rsidRPr="006C7C70" w:rsidRDefault="001A29C4" w:rsidP="00C072B0">
      <w:pPr>
        <w:pStyle w:val="Antrat3"/>
      </w:pPr>
      <w:r w:rsidRPr="006C7C70">
        <w:t>Vaikų populiacija</w:t>
      </w:r>
    </w:p>
    <w:p w14:paraId="09D2997A" w14:textId="77777777" w:rsidR="001A29C4" w:rsidRPr="006C7C70" w:rsidRDefault="001A29C4" w:rsidP="00C42FBE">
      <w:pPr>
        <w:spacing w:line="240" w:lineRule="auto"/>
      </w:pPr>
      <w:r w:rsidRPr="006C7C70">
        <w:t>Minėta sąveika pasireiškia ir suaugusiesiems, ir vaikams.</w:t>
      </w:r>
    </w:p>
    <w:p w14:paraId="6F568960" w14:textId="77777777" w:rsidR="001A29C4" w:rsidRPr="006C7C70" w:rsidRDefault="001A29C4" w:rsidP="00083262">
      <w:pPr>
        <w:pStyle w:val="Text"/>
        <w:spacing w:before="0" w:after="0"/>
        <w:rPr>
          <w:color w:val="auto"/>
          <w:sz w:val="22"/>
        </w:rPr>
      </w:pPr>
    </w:p>
    <w:p w14:paraId="65E12095" w14:textId="77777777" w:rsidR="001A29C4" w:rsidRPr="006C7C70" w:rsidRDefault="001A29C4" w:rsidP="00C072B0">
      <w:pPr>
        <w:pStyle w:val="Antrat2"/>
      </w:pPr>
      <w:r w:rsidRPr="006C7C70">
        <w:t>4.6</w:t>
      </w:r>
      <w:r w:rsidRPr="006C7C70">
        <w:tab/>
        <w:t>Vaisingumas, nėštumo ir žindymo laikotarpis</w:t>
      </w:r>
    </w:p>
    <w:p w14:paraId="08ABE5F3" w14:textId="77777777" w:rsidR="001A29C4" w:rsidRPr="006C7C70" w:rsidRDefault="001A29C4" w:rsidP="00C42FBE">
      <w:pPr>
        <w:spacing w:line="240" w:lineRule="auto"/>
      </w:pPr>
    </w:p>
    <w:p w14:paraId="45A14B62" w14:textId="77777777" w:rsidR="001A29C4" w:rsidRPr="006C7C70" w:rsidRDefault="001A29C4" w:rsidP="00C072B0">
      <w:pPr>
        <w:pStyle w:val="Antrat3"/>
      </w:pPr>
      <w:r w:rsidRPr="006C7C70">
        <w:t>Nėštumas</w:t>
      </w:r>
    </w:p>
    <w:p w14:paraId="57D5B99B" w14:textId="77777777" w:rsidR="001A29C4" w:rsidRPr="006C7C70" w:rsidRDefault="001A29C4" w:rsidP="00C42FBE">
      <w:pPr>
        <w:spacing w:line="240" w:lineRule="auto"/>
      </w:pPr>
      <w:r w:rsidRPr="006C7C70">
        <w:t xml:space="preserve">Kontroliuojamais klinikiniais tyrimais nenustatyta, ar saugu vartoti šį vaistinį preparatą nėštumo laikotarpiu, todėl nėščioms moterims ir žindyvėms jo turi būti skiriama labai atsargiai. </w:t>
      </w:r>
      <w:proofErr w:type="spellStart"/>
      <w:r w:rsidRPr="006C7C70">
        <w:t>I.v</w:t>
      </w:r>
      <w:proofErr w:type="spellEnd"/>
      <w:r w:rsidRPr="006C7C70">
        <w:t>. </w:t>
      </w:r>
      <w:proofErr w:type="spellStart"/>
      <w:r w:rsidRPr="006C7C70">
        <w:t>Ig</w:t>
      </w:r>
      <w:proofErr w:type="spellEnd"/>
      <w:r w:rsidRPr="006C7C70">
        <w:t xml:space="preserve"> preparatai pereina per placentą, ypač trečiojo trimestro metu. Klinikinė patirtis vartojant imunoglobulinus rodo, kad kenksmingas poveikis nėštumo eigai, vaisiui ir naujagimiui nėra tikėtinas.</w:t>
      </w:r>
    </w:p>
    <w:p w14:paraId="3D3E4254" w14:textId="77777777" w:rsidR="001A29C4" w:rsidRPr="006C7C70" w:rsidRDefault="001A29C4" w:rsidP="00C42FBE">
      <w:pPr>
        <w:spacing w:line="240" w:lineRule="auto"/>
      </w:pPr>
    </w:p>
    <w:p w14:paraId="1883743F" w14:textId="77777777" w:rsidR="001A29C4" w:rsidRPr="006C7C70" w:rsidRDefault="001A29C4" w:rsidP="00C42FBE">
      <w:pPr>
        <w:keepNext/>
        <w:keepLines/>
        <w:tabs>
          <w:tab w:val="left" w:pos="680"/>
        </w:tabs>
        <w:spacing w:line="240" w:lineRule="auto"/>
        <w:outlineLvl w:val="2"/>
        <w:rPr>
          <w:u w:val="single"/>
        </w:rPr>
      </w:pPr>
      <w:r w:rsidRPr="006C7C70">
        <w:rPr>
          <w:u w:val="single"/>
        </w:rPr>
        <w:t>Žindymas</w:t>
      </w:r>
    </w:p>
    <w:p w14:paraId="060F65AA" w14:textId="2AD72903" w:rsidR="001A29C4" w:rsidRPr="006C7C70" w:rsidRDefault="001E2719" w:rsidP="001E2719">
      <w:pPr>
        <w:tabs>
          <w:tab w:val="clear" w:pos="567"/>
        </w:tabs>
        <w:spacing w:line="240" w:lineRule="auto"/>
      </w:pPr>
      <w:r w:rsidRPr="006C7C70">
        <w:rPr>
          <w:rFonts w:eastAsia="Calibri"/>
          <w:snapToGrid/>
          <w:kern w:val="2"/>
          <w:szCs w:val="22"/>
          <w14:ligatures w14:val="standardContextual"/>
        </w:rPr>
        <w:t xml:space="preserve">Kontroliuojamais klinikiniais tyrimais nenustatyta, ar saugu vartoti šį vaistinį preparatą nėštumo laikotarpiu, todėl </w:t>
      </w:r>
      <w:r w:rsidR="001751AA">
        <w:rPr>
          <w:rFonts w:eastAsia="Calibri"/>
          <w:snapToGrid/>
          <w:kern w:val="2"/>
          <w:szCs w:val="22"/>
          <w14:ligatures w14:val="standardContextual"/>
        </w:rPr>
        <w:t>žindančioms</w:t>
      </w:r>
      <w:r w:rsidRPr="006C7C70">
        <w:rPr>
          <w:rFonts w:eastAsia="Calibri"/>
          <w:snapToGrid/>
          <w:kern w:val="2"/>
          <w:szCs w:val="22"/>
          <w14:ligatures w14:val="standardContextual"/>
        </w:rPr>
        <w:t xml:space="preserve"> moterims jo turi būti skiriama labai atsargiai.</w:t>
      </w:r>
      <w:r w:rsidR="00A40A52" w:rsidRPr="006C7C70">
        <w:rPr>
          <w:snapToGrid/>
          <w:szCs w:val="22"/>
        </w:rPr>
        <w:t xml:space="preserve"> </w:t>
      </w:r>
      <w:r w:rsidR="001A29C4" w:rsidRPr="006C7C70">
        <w:t>Imunoglobulinai išsiskiria į motinos pieną</w:t>
      </w:r>
      <w:r w:rsidR="003070B7" w:rsidRPr="006C7C70">
        <w:t>. Neigiamo poveikio žindomiems naujagimiams / kūdikiams nesitikima</w:t>
      </w:r>
      <w:r w:rsidR="001A29C4" w:rsidRPr="006C7C70">
        <w:t>.</w:t>
      </w:r>
    </w:p>
    <w:p w14:paraId="17BBD6E5" w14:textId="77777777" w:rsidR="001A29C4" w:rsidRPr="006C7C70" w:rsidRDefault="001A29C4" w:rsidP="00C42FBE">
      <w:pPr>
        <w:spacing w:line="240" w:lineRule="auto"/>
      </w:pPr>
    </w:p>
    <w:p w14:paraId="1C2FC225" w14:textId="77777777" w:rsidR="001A29C4" w:rsidRPr="006C7C70" w:rsidRDefault="001A29C4" w:rsidP="00C42FBE">
      <w:pPr>
        <w:keepNext/>
        <w:keepLines/>
        <w:tabs>
          <w:tab w:val="left" w:pos="680"/>
        </w:tabs>
        <w:spacing w:line="240" w:lineRule="auto"/>
        <w:outlineLvl w:val="2"/>
        <w:rPr>
          <w:u w:val="single"/>
        </w:rPr>
      </w:pPr>
      <w:r w:rsidRPr="006C7C70">
        <w:rPr>
          <w:u w:val="single"/>
        </w:rPr>
        <w:t>Vaisingumas</w:t>
      </w:r>
    </w:p>
    <w:p w14:paraId="6F37CCB2" w14:textId="77777777" w:rsidR="001A29C4" w:rsidRPr="006C7C70" w:rsidRDefault="001A29C4" w:rsidP="00C42FBE">
      <w:pPr>
        <w:spacing w:line="240" w:lineRule="auto"/>
      </w:pPr>
      <w:r w:rsidRPr="006C7C70">
        <w:t>Klinikiniai tyrimai su imunoglobulinais rodo, kad kenksmingas poveikis vaisingumui nėra tikėtinas.</w:t>
      </w:r>
    </w:p>
    <w:p w14:paraId="4AB4BEE7" w14:textId="77777777" w:rsidR="001A29C4" w:rsidRPr="006C7C70" w:rsidRDefault="001A29C4" w:rsidP="00C42FBE">
      <w:pPr>
        <w:spacing w:line="240" w:lineRule="auto"/>
      </w:pPr>
    </w:p>
    <w:p w14:paraId="130C6FAC" w14:textId="77777777" w:rsidR="001A29C4" w:rsidRPr="006C7C70" w:rsidRDefault="001A29C4" w:rsidP="00C072B0">
      <w:pPr>
        <w:pStyle w:val="Antrat2"/>
      </w:pPr>
      <w:r w:rsidRPr="006C7C70">
        <w:t>4.7</w:t>
      </w:r>
      <w:r w:rsidRPr="006C7C70">
        <w:tab/>
        <w:t>Poveikis gebėjimui vairuoti ir valdyti mechanizmus</w:t>
      </w:r>
    </w:p>
    <w:p w14:paraId="5F24E576" w14:textId="77777777" w:rsidR="001A29C4" w:rsidRPr="006C7C70" w:rsidRDefault="001A29C4" w:rsidP="00C42FBE">
      <w:pPr>
        <w:spacing w:line="240" w:lineRule="auto"/>
      </w:pPr>
    </w:p>
    <w:p w14:paraId="2583C0C0" w14:textId="77777777" w:rsidR="001A29C4" w:rsidRPr="006C7C70" w:rsidRDefault="00CA2C16" w:rsidP="00C42FBE">
      <w:pPr>
        <w:spacing w:line="240" w:lineRule="auto"/>
      </w:pPr>
      <w:proofErr w:type="spellStart"/>
      <w:r w:rsidRPr="006C7C70">
        <w:t>Panzyga</w:t>
      </w:r>
      <w:proofErr w:type="spellEnd"/>
      <w:r w:rsidRPr="006C7C70">
        <w:t xml:space="preserve"> gebėjimo vairuoti ir valdyti mechanizmus neveikia arba veikia nereikšmingai.</w:t>
      </w:r>
      <w:r w:rsidR="00AF0413" w:rsidRPr="006C7C70">
        <w:t xml:space="preserve"> Tačiau prieš vairuodami arba valdydami mechanizmus pacientai, kuriems gydymo metu pasireiškia nepageidaujamos reakcijos, turi palaukti, kol jos praeis.</w:t>
      </w:r>
    </w:p>
    <w:p w14:paraId="4A865A45" w14:textId="77777777" w:rsidR="001A29C4" w:rsidRPr="006C7C70" w:rsidRDefault="001A29C4" w:rsidP="00C42FBE">
      <w:pPr>
        <w:spacing w:line="240" w:lineRule="auto"/>
      </w:pPr>
    </w:p>
    <w:p w14:paraId="1F41DEB6" w14:textId="77777777" w:rsidR="001A29C4" w:rsidRPr="006C7C70" w:rsidRDefault="001A29C4" w:rsidP="00C072B0">
      <w:pPr>
        <w:pStyle w:val="Antrat2"/>
      </w:pPr>
      <w:r w:rsidRPr="006C7C70">
        <w:t>4.8</w:t>
      </w:r>
      <w:r w:rsidRPr="006C7C70">
        <w:tab/>
        <w:t>Nepageidaujamas poveikis</w:t>
      </w:r>
    </w:p>
    <w:p w14:paraId="3D09B732" w14:textId="77777777" w:rsidR="001A29C4" w:rsidRPr="006C7C70" w:rsidRDefault="001A29C4" w:rsidP="00C42FBE">
      <w:pPr>
        <w:spacing w:line="240" w:lineRule="auto"/>
      </w:pPr>
    </w:p>
    <w:p w14:paraId="38C5D327" w14:textId="77777777" w:rsidR="001A29C4" w:rsidRPr="006C7C70" w:rsidRDefault="001A29C4" w:rsidP="00C072B0">
      <w:pPr>
        <w:pStyle w:val="Antrat3"/>
      </w:pPr>
      <w:r w:rsidRPr="006C7C70">
        <w:t>Saugumo duomenų santrauka</w:t>
      </w:r>
    </w:p>
    <w:p w14:paraId="18425EC7" w14:textId="77777777" w:rsidR="00AA3431" w:rsidRPr="006C7C70" w:rsidRDefault="00C42E1A" w:rsidP="00C42FBE">
      <w:pPr>
        <w:spacing w:line="240" w:lineRule="auto"/>
      </w:pPr>
      <w:r w:rsidRPr="006C7C70">
        <w:t>N</w:t>
      </w:r>
      <w:r w:rsidR="001A29C4" w:rsidRPr="006C7C70">
        <w:t>epageidaujamos reakcijos</w:t>
      </w:r>
      <w:r w:rsidRPr="006C7C70">
        <w:t>, kurias sukelia žmogaus normalieji imunoglobulinai (mažėjančio dažnio tvarka) (taip pat žr. 4.4 skyrių):</w:t>
      </w:r>
    </w:p>
    <w:p w14:paraId="453AC971" w14:textId="77777777" w:rsidR="00AA3431" w:rsidRPr="006C7C70" w:rsidRDefault="001A29C4" w:rsidP="00C42FBE">
      <w:pPr>
        <w:pStyle w:val="Sraopastraipa"/>
        <w:numPr>
          <w:ilvl w:val="0"/>
          <w:numId w:val="16"/>
        </w:numPr>
        <w:spacing w:line="240" w:lineRule="auto"/>
        <w:ind w:left="567" w:hanging="567"/>
      </w:pPr>
      <w:proofErr w:type="spellStart"/>
      <w:r w:rsidRPr="006C7C70">
        <w:t>šaltkrėtis</w:t>
      </w:r>
      <w:proofErr w:type="spellEnd"/>
      <w:r w:rsidRPr="006C7C70">
        <w:t>, galvos skausmas, svaigulys, karščiavimas, vėmimas, alerginės reakcijos, pykinimas, sąnarių skausmas, žemas kraujospūdis ir vidutinio stiprumo juosmens skausmas</w:t>
      </w:r>
      <w:r w:rsidR="00AA3431" w:rsidRPr="006C7C70">
        <w:t>;</w:t>
      </w:r>
    </w:p>
    <w:p w14:paraId="7B4EC306" w14:textId="77777777" w:rsidR="001A29C4" w:rsidRPr="006C7C70" w:rsidRDefault="00AA3431" w:rsidP="00C42FBE">
      <w:pPr>
        <w:pStyle w:val="Sraopastraipa"/>
        <w:numPr>
          <w:ilvl w:val="0"/>
          <w:numId w:val="16"/>
        </w:numPr>
        <w:spacing w:line="240" w:lineRule="auto"/>
        <w:ind w:left="567" w:hanging="567"/>
      </w:pPr>
      <w:r w:rsidRPr="006C7C70">
        <w:t>grįžtamosios hemolizinės reakcijos, ypač pacientams, kurių kraujo grupė yra A, B, arba AB, ir (retai) hemolizinė anemija, reikalaujanti kraujo perpylimo;</w:t>
      </w:r>
    </w:p>
    <w:p w14:paraId="179CA841" w14:textId="77777777" w:rsidR="001A29C4" w:rsidRPr="006C7C70" w:rsidRDefault="00AA3431" w:rsidP="00657BC0">
      <w:pPr>
        <w:pStyle w:val="Sraopastraipa"/>
        <w:numPr>
          <w:ilvl w:val="0"/>
          <w:numId w:val="16"/>
        </w:numPr>
        <w:spacing w:line="240" w:lineRule="auto"/>
        <w:ind w:left="567" w:hanging="567"/>
      </w:pPr>
      <w:r w:rsidRPr="006C7C70">
        <w:t>(r</w:t>
      </w:r>
      <w:r w:rsidR="001A29C4" w:rsidRPr="006C7C70">
        <w:t>etai</w:t>
      </w:r>
      <w:r w:rsidRPr="006C7C70">
        <w:t>)</w:t>
      </w:r>
      <w:r w:rsidR="001A29C4" w:rsidRPr="006C7C70">
        <w:t xml:space="preserve"> staig</w:t>
      </w:r>
      <w:r w:rsidRPr="006C7C70">
        <w:t>us</w:t>
      </w:r>
      <w:r w:rsidR="001A29C4" w:rsidRPr="006C7C70">
        <w:t xml:space="preserve"> kraujospūdžio kritim</w:t>
      </w:r>
      <w:r w:rsidRPr="006C7C70">
        <w:t>as</w:t>
      </w:r>
      <w:r w:rsidR="001A29C4" w:rsidRPr="006C7C70">
        <w:t>, pavieniais atvejais anafilaksin</w:t>
      </w:r>
      <w:r w:rsidRPr="006C7C70">
        <w:t>is</w:t>
      </w:r>
      <w:r w:rsidR="001A29C4" w:rsidRPr="006C7C70">
        <w:t xml:space="preserve"> šok</w:t>
      </w:r>
      <w:r w:rsidRPr="006C7C70">
        <w:t>as</w:t>
      </w:r>
      <w:r w:rsidR="001A29C4" w:rsidRPr="006C7C70">
        <w:t>, net jei anksčiau vartojant preparatą nebuvo pastebėtas padidėjęs paciento jautrumas</w:t>
      </w:r>
      <w:r w:rsidRPr="006C7C70">
        <w:t>;</w:t>
      </w:r>
    </w:p>
    <w:p w14:paraId="6FEF8ED1" w14:textId="77777777" w:rsidR="00AA3431" w:rsidRPr="006C7C70" w:rsidRDefault="00AA3431" w:rsidP="00657BC0">
      <w:pPr>
        <w:numPr>
          <w:ilvl w:val="0"/>
          <w:numId w:val="16"/>
        </w:numPr>
        <w:spacing w:line="240" w:lineRule="auto"/>
        <w:ind w:left="567" w:hanging="567"/>
      </w:pPr>
      <w:r w:rsidRPr="006C7C70">
        <w:t xml:space="preserve">(retai) trumpalaikės odos reakcijos (įskaitant odos raudonąją vilkligę – dažnis nežinomas); </w:t>
      </w:r>
    </w:p>
    <w:p w14:paraId="5446D386" w14:textId="77777777" w:rsidR="00AA3431" w:rsidRPr="006C7C70" w:rsidRDefault="00AA3431" w:rsidP="00657BC0">
      <w:pPr>
        <w:numPr>
          <w:ilvl w:val="0"/>
          <w:numId w:val="16"/>
        </w:numPr>
        <w:spacing w:line="240" w:lineRule="auto"/>
        <w:ind w:left="567" w:hanging="567"/>
      </w:pPr>
      <w:r w:rsidRPr="006C7C70">
        <w:t xml:space="preserve">(labai retai) </w:t>
      </w:r>
      <w:proofErr w:type="spellStart"/>
      <w:r w:rsidRPr="006C7C70">
        <w:t>tromboembolinės</w:t>
      </w:r>
      <w:proofErr w:type="spellEnd"/>
      <w:r w:rsidRPr="006C7C70">
        <w:t xml:space="preserve"> reakcijos, pvz., miokardo infarktas, insultas, plaučių embolija, giliųjų venų trombozė;</w:t>
      </w:r>
    </w:p>
    <w:p w14:paraId="3C2D8F3A" w14:textId="77777777" w:rsidR="001A29C4" w:rsidRPr="006C7C70" w:rsidRDefault="00B9087B" w:rsidP="00657BC0">
      <w:pPr>
        <w:pStyle w:val="Sraopastraipa"/>
        <w:numPr>
          <w:ilvl w:val="0"/>
          <w:numId w:val="16"/>
        </w:numPr>
        <w:spacing w:line="240" w:lineRule="auto"/>
        <w:ind w:left="567" w:hanging="567"/>
      </w:pPr>
      <w:r w:rsidRPr="006C7C70">
        <w:rPr>
          <w:szCs w:val="22"/>
        </w:rPr>
        <w:t xml:space="preserve">grįžtamo </w:t>
      </w:r>
      <w:proofErr w:type="spellStart"/>
      <w:r w:rsidRPr="006C7C70">
        <w:rPr>
          <w:szCs w:val="22"/>
        </w:rPr>
        <w:t>aseptinio</w:t>
      </w:r>
      <w:proofErr w:type="spellEnd"/>
      <w:r w:rsidRPr="006C7C70">
        <w:rPr>
          <w:szCs w:val="22"/>
        </w:rPr>
        <w:t xml:space="preserve"> meningito atvej</w:t>
      </w:r>
      <w:r w:rsidR="00AA3431" w:rsidRPr="006C7C70">
        <w:rPr>
          <w:szCs w:val="22"/>
        </w:rPr>
        <w:t>ai;</w:t>
      </w:r>
    </w:p>
    <w:p w14:paraId="3ADC6BDA" w14:textId="77777777" w:rsidR="001A29C4" w:rsidRPr="006C7C70" w:rsidRDefault="001A29C4" w:rsidP="00657BC0">
      <w:pPr>
        <w:pStyle w:val="Sraopastraipa"/>
        <w:numPr>
          <w:ilvl w:val="0"/>
          <w:numId w:val="16"/>
        </w:numPr>
        <w:spacing w:line="240" w:lineRule="auto"/>
        <w:ind w:left="567" w:hanging="567"/>
      </w:pPr>
      <w:r w:rsidRPr="006C7C70">
        <w:t>kreatinino kiekio padidėjim</w:t>
      </w:r>
      <w:r w:rsidR="00AA3431" w:rsidRPr="006C7C70">
        <w:t>o</w:t>
      </w:r>
      <w:r w:rsidRPr="006C7C70">
        <w:t xml:space="preserve"> kraujo serume ir (arba) ūm</w:t>
      </w:r>
      <w:r w:rsidR="0022425C" w:rsidRPr="006C7C70">
        <w:t>a</w:t>
      </w:r>
      <w:r w:rsidRPr="006C7C70">
        <w:t>us inkstų nepakankamum</w:t>
      </w:r>
      <w:r w:rsidR="00AA3431" w:rsidRPr="006C7C70">
        <w:t>o atvejai;</w:t>
      </w:r>
    </w:p>
    <w:p w14:paraId="3522647C" w14:textId="77777777" w:rsidR="00AA3431" w:rsidRPr="006C7C70" w:rsidRDefault="00AA3431" w:rsidP="00657BC0">
      <w:pPr>
        <w:pStyle w:val="Sraopastraipa"/>
        <w:numPr>
          <w:ilvl w:val="0"/>
          <w:numId w:val="16"/>
        </w:numPr>
        <w:spacing w:line="240" w:lineRule="auto"/>
        <w:ind w:left="567" w:hanging="567"/>
      </w:pPr>
      <w:r w:rsidRPr="006C7C70">
        <w:t>su transfuzija susijusio ūminio plaučių pažeidimo (TRALI) atvejai.</w:t>
      </w:r>
    </w:p>
    <w:p w14:paraId="0375BE2B" w14:textId="77777777" w:rsidR="001A29C4" w:rsidRPr="006C7C70" w:rsidRDefault="001A29C4" w:rsidP="00B74C36">
      <w:pPr>
        <w:spacing w:line="240" w:lineRule="auto"/>
        <w:rPr>
          <w:u w:val="single"/>
        </w:rPr>
      </w:pPr>
    </w:p>
    <w:p w14:paraId="570D3848" w14:textId="77777777" w:rsidR="001A29C4" w:rsidRPr="006C7C70" w:rsidRDefault="001A29C4" w:rsidP="00C072B0">
      <w:pPr>
        <w:pStyle w:val="Antrat3"/>
      </w:pPr>
      <w:r w:rsidRPr="006C7C70">
        <w:lastRenderedPageBreak/>
        <w:t xml:space="preserve">Nepageidaujamų reakcijų </w:t>
      </w:r>
      <w:r w:rsidR="0022425C" w:rsidRPr="006C7C70">
        <w:t>santrauka</w:t>
      </w:r>
      <w:r w:rsidRPr="006C7C70">
        <w:t xml:space="preserve"> lentelėje</w:t>
      </w:r>
    </w:p>
    <w:p w14:paraId="313518FE" w14:textId="77777777" w:rsidR="001A29C4" w:rsidRPr="006C7C70" w:rsidRDefault="001A29C4" w:rsidP="00C42FBE">
      <w:pPr>
        <w:spacing w:line="240" w:lineRule="auto"/>
      </w:pPr>
      <w:r w:rsidRPr="006C7C70">
        <w:t xml:space="preserve">Toliau pateikta lentelė yra sudaryta pagal </w:t>
      </w:r>
      <w:proofErr w:type="spellStart"/>
      <w:r w:rsidRPr="006C7C70">
        <w:t>MedDRA</w:t>
      </w:r>
      <w:proofErr w:type="spellEnd"/>
      <w:r w:rsidRPr="006C7C70">
        <w:t xml:space="preserve"> organų sistemų klasifikaciją (OSK ir tinkamiausius terminus).</w:t>
      </w:r>
    </w:p>
    <w:p w14:paraId="5D0CA542" w14:textId="77777777" w:rsidR="001A29C4" w:rsidRPr="006C7C70" w:rsidRDefault="001A29C4" w:rsidP="00083262">
      <w:pPr>
        <w:spacing w:line="240" w:lineRule="auto"/>
      </w:pPr>
    </w:p>
    <w:p w14:paraId="492CBEC6" w14:textId="12F123BD" w:rsidR="001A29C4" w:rsidRPr="006C7C70" w:rsidRDefault="0022425C" w:rsidP="00B74C36">
      <w:pPr>
        <w:spacing w:line="240" w:lineRule="auto"/>
      </w:pPr>
      <w:r w:rsidRPr="006C7C70">
        <w:rPr>
          <w:szCs w:val="22"/>
        </w:rPr>
        <w:t xml:space="preserve">Nepageidaujamo poveikio </w:t>
      </w:r>
      <w:r w:rsidRPr="006C7C70">
        <w:t>dažni</w:t>
      </w:r>
      <w:r w:rsidR="006D3E60" w:rsidRPr="006C7C70">
        <w:t>s</w:t>
      </w:r>
      <w:r w:rsidRPr="006C7C70">
        <w:t xml:space="preserve"> apibūdinam</w:t>
      </w:r>
      <w:r w:rsidR="006D3E60" w:rsidRPr="006C7C70">
        <w:t>as</w:t>
      </w:r>
      <w:r w:rsidRPr="006C7C70">
        <w:t xml:space="preserve"> taip</w:t>
      </w:r>
      <w:r w:rsidR="001A29C4" w:rsidRPr="006C7C70">
        <w:t>: labai dažn</w:t>
      </w:r>
      <w:r w:rsidR="006D3E60" w:rsidRPr="006C7C70">
        <w:t>as</w:t>
      </w:r>
      <w:r w:rsidR="001A29C4" w:rsidRPr="006C7C70">
        <w:t xml:space="preserve"> (≥ 1/10); dažn</w:t>
      </w:r>
      <w:r w:rsidR="006D3E60" w:rsidRPr="006C7C70">
        <w:t>as</w:t>
      </w:r>
      <w:r w:rsidR="001A29C4" w:rsidRPr="006C7C70">
        <w:t xml:space="preserve"> (nuo ≥ 1/100 iki &lt; 1/10); nedažn</w:t>
      </w:r>
      <w:r w:rsidR="006D3E60" w:rsidRPr="006C7C70">
        <w:t>as</w:t>
      </w:r>
      <w:r w:rsidR="001A29C4" w:rsidRPr="006C7C70">
        <w:t xml:space="preserve"> (nuo ≥ 1/1 000 iki &lt; 1/100); ret</w:t>
      </w:r>
      <w:r w:rsidR="006D3E60" w:rsidRPr="006C7C70">
        <w:t>as</w:t>
      </w:r>
      <w:r w:rsidR="001A29C4" w:rsidRPr="006C7C70">
        <w:t xml:space="preserve"> (nuo ≥ 1/10 000 iki &lt; 1/1 000); labai ret</w:t>
      </w:r>
      <w:r w:rsidR="006D3E60" w:rsidRPr="006C7C70">
        <w:t>as</w:t>
      </w:r>
      <w:r w:rsidR="001A29C4" w:rsidRPr="006C7C70">
        <w:t xml:space="preserve"> (&lt; 1/10 000)</w:t>
      </w:r>
      <w:r w:rsidR="006D3E60" w:rsidRPr="006C7C70">
        <w:t xml:space="preserve"> ir</w:t>
      </w:r>
      <w:r w:rsidR="001A29C4" w:rsidRPr="006C7C70">
        <w:t xml:space="preserve"> nežinom</w:t>
      </w:r>
      <w:r w:rsidR="006D3E60" w:rsidRPr="006C7C70">
        <w:t>as</w:t>
      </w:r>
      <w:r w:rsidR="001A29C4" w:rsidRPr="006C7C70">
        <w:t xml:space="preserve"> (negali būti </w:t>
      </w:r>
      <w:r w:rsidRPr="006C7C70">
        <w:t>apskaičiuot</w:t>
      </w:r>
      <w:r w:rsidR="006D3E60" w:rsidRPr="006C7C70">
        <w:t>as</w:t>
      </w:r>
      <w:r w:rsidR="001A29C4" w:rsidRPr="006C7C70">
        <w:t xml:space="preserve"> pagal turimus duomenis).</w:t>
      </w:r>
    </w:p>
    <w:p w14:paraId="549F9E0D" w14:textId="77777777" w:rsidR="001A29C4" w:rsidRPr="006C7C70" w:rsidRDefault="001A29C4" w:rsidP="00B74C36">
      <w:pPr>
        <w:spacing w:line="240" w:lineRule="auto"/>
      </w:pPr>
    </w:p>
    <w:p w14:paraId="0A7F36B0" w14:textId="77777777" w:rsidR="001A29C4" w:rsidRPr="006C7C70" w:rsidRDefault="001A29C4" w:rsidP="00B74C36">
      <w:pPr>
        <w:spacing w:line="240" w:lineRule="auto"/>
      </w:pPr>
      <w:r w:rsidRPr="006C7C70">
        <w:t>Kiekvienoje organų klasėje nepageidaujamos reakcijos pateiktos mažėjančio sunkumo tvarka.</w:t>
      </w:r>
    </w:p>
    <w:p w14:paraId="4D61A8DF" w14:textId="77777777" w:rsidR="001A29C4" w:rsidRPr="006C7C70" w:rsidRDefault="001A29C4" w:rsidP="00B74C36">
      <w:pPr>
        <w:spacing w:line="240" w:lineRule="auto"/>
      </w:pPr>
    </w:p>
    <w:p w14:paraId="36984FEC" w14:textId="77777777" w:rsidR="001A29C4" w:rsidRPr="006C7C70" w:rsidRDefault="001A29C4" w:rsidP="00C42FBE">
      <w:pPr>
        <w:spacing w:line="240" w:lineRule="auto"/>
      </w:pPr>
      <w:r w:rsidRPr="006C7C70">
        <w:t xml:space="preserve">Nepageidaujamų vaisto sukeltų reakcijų dažnis atlikus klinikinius tyrimus su </w:t>
      </w:r>
      <w:proofErr w:type="spellStart"/>
      <w:r w:rsidRPr="006C7C70">
        <w:t>Panzyga</w:t>
      </w:r>
      <w:proofErr w:type="spellEnd"/>
      <w:r w:rsidRPr="006C7C70">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49"/>
        <w:gridCol w:w="3300"/>
        <w:gridCol w:w="1561"/>
        <w:gridCol w:w="1562"/>
      </w:tblGrid>
      <w:tr w:rsidR="000A66B9" w:rsidRPr="006C7C70" w14:paraId="6F57E9FD" w14:textId="77777777" w:rsidTr="00C072B0">
        <w:trPr>
          <w:cantSplit/>
          <w:tblHeader/>
        </w:trPr>
        <w:tc>
          <w:tcPr>
            <w:tcW w:w="2649" w:type="dxa"/>
          </w:tcPr>
          <w:p w14:paraId="0C3EF391" w14:textId="77777777" w:rsidR="000A66B9" w:rsidRPr="006C7C70" w:rsidRDefault="0067114F" w:rsidP="00AB0D50">
            <w:pPr>
              <w:keepNext/>
              <w:keepLines/>
              <w:spacing w:line="240" w:lineRule="auto"/>
              <w:rPr>
                <w:b/>
                <w:szCs w:val="22"/>
              </w:rPr>
            </w:pPr>
            <w:r w:rsidRPr="006C7C70">
              <w:rPr>
                <w:b/>
                <w:szCs w:val="22"/>
              </w:rPr>
              <w:t>O</w:t>
            </w:r>
            <w:r w:rsidR="000A66B9" w:rsidRPr="006C7C70">
              <w:rPr>
                <w:b/>
                <w:szCs w:val="22"/>
              </w:rPr>
              <w:t xml:space="preserve">rganų sistemų klasė (OSK) </w:t>
            </w:r>
            <w:proofErr w:type="spellStart"/>
            <w:r w:rsidRPr="006C7C70">
              <w:rPr>
                <w:b/>
                <w:szCs w:val="22"/>
              </w:rPr>
              <w:t>MedDRA</w:t>
            </w:r>
            <w:proofErr w:type="spellEnd"/>
            <w:r w:rsidRPr="006C7C70">
              <w:rPr>
                <w:b/>
                <w:szCs w:val="22"/>
              </w:rPr>
              <w:t xml:space="preserve"> </w:t>
            </w:r>
            <w:r w:rsidR="000A66B9" w:rsidRPr="006C7C70">
              <w:rPr>
                <w:b/>
                <w:szCs w:val="22"/>
              </w:rPr>
              <w:t>nurodyta tvarka</w:t>
            </w:r>
          </w:p>
        </w:tc>
        <w:tc>
          <w:tcPr>
            <w:tcW w:w="3300" w:type="dxa"/>
          </w:tcPr>
          <w:p w14:paraId="6612CB8E" w14:textId="77777777" w:rsidR="000A66B9" w:rsidRPr="006C7C70" w:rsidRDefault="000A66B9" w:rsidP="00AB0D50">
            <w:pPr>
              <w:spacing w:line="240" w:lineRule="auto"/>
              <w:rPr>
                <w:b/>
                <w:szCs w:val="22"/>
              </w:rPr>
            </w:pPr>
            <w:r w:rsidRPr="006C7C70">
              <w:rPr>
                <w:b/>
                <w:szCs w:val="22"/>
              </w:rPr>
              <w:t>Nepageidaujama reakcija</w:t>
            </w:r>
          </w:p>
        </w:tc>
        <w:tc>
          <w:tcPr>
            <w:tcW w:w="1561" w:type="dxa"/>
          </w:tcPr>
          <w:p w14:paraId="7A17E42B" w14:textId="77777777" w:rsidR="000A66B9" w:rsidRPr="006C7C70" w:rsidRDefault="000A66B9" w:rsidP="00AB0D50">
            <w:pPr>
              <w:spacing w:line="240" w:lineRule="auto"/>
              <w:rPr>
                <w:b/>
                <w:szCs w:val="22"/>
              </w:rPr>
            </w:pPr>
            <w:r w:rsidRPr="006C7C70">
              <w:rPr>
                <w:b/>
                <w:szCs w:val="22"/>
              </w:rPr>
              <w:t>Dažnis infuzijai</w:t>
            </w:r>
          </w:p>
        </w:tc>
        <w:tc>
          <w:tcPr>
            <w:tcW w:w="1562" w:type="dxa"/>
          </w:tcPr>
          <w:p w14:paraId="019940CF" w14:textId="77777777" w:rsidR="000A66B9" w:rsidRPr="006C7C70" w:rsidRDefault="000D4390" w:rsidP="00AB0D50">
            <w:pPr>
              <w:spacing w:line="240" w:lineRule="auto"/>
              <w:rPr>
                <w:b/>
                <w:szCs w:val="22"/>
              </w:rPr>
            </w:pPr>
            <w:r w:rsidRPr="006C7C70">
              <w:rPr>
                <w:b/>
              </w:rPr>
              <w:t>Dažnis pacientui</w:t>
            </w:r>
          </w:p>
        </w:tc>
      </w:tr>
      <w:tr w:rsidR="000A66B9" w:rsidRPr="006C7C70" w14:paraId="0C9F3EBB" w14:textId="77777777" w:rsidTr="00C072B0">
        <w:trPr>
          <w:cantSplit/>
        </w:trPr>
        <w:tc>
          <w:tcPr>
            <w:tcW w:w="2649" w:type="dxa"/>
          </w:tcPr>
          <w:p w14:paraId="1AB86FDF" w14:textId="77777777" w:rsidR="000A66B9" w:rsidRPr="006C7C70" w:rsidRDefault="000A66B9" w:rsidP="00AB0D50">
            <w:pPr>
              <w:keepNext/>
              <w:keepLines/>
              <w:spacing w:line="240" w:lineRule="auto"/>
              <w:rPr>
                <w:szCs w:val="22"/>
              </w:rPr>
            </w:pPr>
            <w:r w:rsidRPr="006C7C70">
              <w:rPr>
                <w:szCs w:val="22"/>
              </w:rPr>
              <w:t>Kraujo ir limfinės sistemos sutrikimai</w:t>
            </w:r>
          </w:p>
        </w:tc>
        <w:tc>
          <w:tcPr>
            <w:tcW w:w="3300" w:type="dxa"/>
            <w:tcBorders>
              <w:bottom w:val="single" w:sz="4" w:space="0" w:color="auto"/>
            </w:tcBorders>
          </w:tcPr>
          <w:p w14:paraId="30A87EAD" w14:textId="77777777" w:rsidR="000A66B9" w:rsidRPr="006C7C70" w:rsidRDefault="000A66B9" w:rsidP="00AB0D50">
            <w:pPr>
              <w:spacing w:line="240" w:lineRule="auto"/>
              <w:rPr>
                <w:szCs w:val="22"/>
              </w:rPr>
            </w:pPr>
            <w:proofErr w:type="spellStart"/>
            <w:r w:rsidRPr="006C7C70">
              <w:rPr>
                <w:szCs w:val="22"/>
              </w:rPr>
              <w:t>Hemolizė</w:t>
            </w:r>
            <w:proofErr w:type="spellEnd"/>
            <w:r w:rsidRPr="006C7C70">
              <w:rPr>
                <w:szCs w:val="22"/>
              </w:rPr>
              <w:t xml:space="preserve">†, anemija, </w:t>
            </w:r>
            <w:proofErr w:type="spellStart"/>
            <w:r w:rsidRPr="006C7C70">
              <w:rPr>
                <w:szCs w:val="22"/>
              </w:rPr>
              <w:t>leukopenija</w:t>
            </w:r>
            <w:proofErr w:type="spellEnd"/>
          </w:p>
        </w:tc>
        <w:tc>
          <w:tcPr>
            <w:tcW w:w="1561" w:type="dxa"/>
            <w:tcBorders>
              <w:bottom w:val="single" w:sz="4" w:space="0" w:color="auto"/>
            </w:tcBorders>
          </w:tcPr>
          <w:p w14:paraId="4B108352" w14:textId="77777777" w:rsidR="000A66B9" w:rsidRPr="006C7C70" w:rsidRDefault="000A66B9" w:rsidP="00AB0D50">
            <w:pPr>
              <w:spacing w:line="240" w:lineRule="auto"/>
              <w:rPr>
                <w:szCs w:val="22"/>
              </w:rPr>
            </w:pPr>
            <w:r w:rsidRPr="006C7C70">
              <w:rPr>
                <w:szCs w:val="22"/>
              </w:rPr>
              <w:t>Nedažni</w:t>
            </w:r>
          </w:p>
        </w:tc>
        <w:tc>
          <w:tcPr>
            <w:tcW w:w="1562" w:type="dxa"/>
            <w:tcBorders>
              <w:bottom w:val="single" w:sz="4" w:space="0" w:color="auto"/>
            </w:tcBorders>
          </w:tcPr>
          <w:p w14:paraId="538ABDC6" w14:textId="77777777" w:rsidR="000A66B9" w:rsidRPr="006C7C70" w:rsidRDefault="000D4390" w:rsidP="00AB0D50">
            <w:pPr>
              <w:spacing w:line="240" w:lineRule="auto"/>
              <w:rPr>
                <w:szCs w:val="22"/>
              </w:rPr>
            </w:pPr>
            <w:r w:rsidRPr="006C7C70">
              <w:rPr>
                <w:szCs w:val="22"/>
              </w:rPr>
              <w:t>Dažni</w:t>
            </w:r>
          </w:p>
        </w:tc>
      </w:tr>
      <w:tr w:rsidR="00AB0D50" w:rsidRPr="006C7C70" w14:paraId="07EACC59" w14:textId="77777777" w:rsidTr="00C072B0">
        <w:trPr>
          <w:cantSplit/>
          <w:trHeight w:val="506"/>
        </w:trPr>
        <w:tc>
          <w:tcPr>
            <w:tcW w:w="2649" w:type="dxa"/>
            <w:vMerge w:val="restart"/>
          </w:tcPr>
          <w:p w14:paraId="543651B1" w14:textId="77777777" w:rsidR="00AB0D50" w:rsidRPr="006C7C70" w:rsidRDefault="00AB0D50" w:rsidP="00AB0D50">
            <w:pPr>
              <w:keepNext/>
              <w:keepLines/>
              <w:spacing w:line="240" w:lineRule="auto"/>
              <w:rPr>
                <w:szCs w:val="22"/>
              </w:rPr>
            </w:pPr>
            <w:r w:rsidRPr="006C7C70">
              <w:rPr>
                <w:szCs w:val="22"/>
              </w:rPr>
              <w:t>Nervų sistemos sutrikimai</w:t>
            </w:r>
          </w:p>
        </w:tc>
        <w:tc>
          <w:tcPr>
            <w:tcW w:w="3300" w:type="dxa"/>
            <w:tcBorders>
              <w:bottom w:val="dashSmallGap" w:sz="4" w:space="0" w:color="auto"/>
            </w:tcBorders>
          </w:tcPr>
          <w:p w14:paraId="310DF221" w14:textId="7D270CE1" w:rsidR="00AB0D50" w:rsidRPr="006C7C70" w:rsidRDefault="00AB0D50" w:rsidP="00AB0D50">
            <w:pPr>
              <w:spacing w:line="240" w:lineRule="auto"/>
              <w:rPr>
                <w:szCs w:val="22"/>
              </w:rPr>
            </w:pPr>
            <w:r w:rsidRPr="006C7C70">
              <w:rPr>
                <w:szCs w:val="22"/>
              </w:rPr>
              <w:t>Galvos skausmas</w:t>
            </w:r>
          </w:p>
        </w:tc>
        <w:tc>
          <w:tcPr>
            <w:tcW w:w="1561" w:type="dxa"/>
            <w:tcBorders>
              <w:bottom w:val="dashSmallGap" w:sz="4" w:space="0" w:color="auto"/>
            </w:tcBorders>
          </w:tcPr>
          <w:p w14:paraId="65F8AF56" w14:textId="51AC308E" w:rsidR="00AB0D50" w:rsidRPr="006C7C70" w:rsidRDefault="00AB0D50" w:rsidP="00AB0D50">
            <w:pPr>
              <w:spacing w:line="240" w:lineRule="auto"/>
              <w:rPr>
                <w:szCs w:val="22"/>
              </w:rPr>
            </w:pPr>
            <w:r w:rsidRPr="006C7C70">
              <w:rPr>
                <w:szCs w:val="22"/>
              </w:rPr>
              <w:t>Dažni</w:t>
            </w:r>
          </w:p>
        </w:tc>
        <w:tc>
          <w:tcPr>
            <w:tcW w:w="1562" w:type="dxa"/>
            <w:tcBorders>
              <w:bottom w:val="dashSmallGap" w:sz="4" w:space="0" w:color="auto"/>
            </w:tcBorders>
          </w:tcPr>
          <w:p w14:paraId="4DE2913E" w14:textId="1FAB82A9" w:rsidR="00AB0D50" w:rsidRPr="006C7C70" w:rsidRDefault="00AB0D50" w:rsidP="00C072B0">
            <w:pPr>
              <w:pStyle w:val="Dokumentoinaostekstas"/>
              <w:rPr>
                <w:szCs w:val="22"/>
              </w:rPr>
            </w:pPr>
            <w:r w:rsidRPr="006C7C70">
              <w:rPr>
                <w:snapToGrid w:val="0"/>
                <w:szCs w:val="22"/>
              </w:rPr>
              <w:t>Labai dažni</w:t>
            </w:r>
          </w:p>
        </w:tc>
      </w:tr>
      <w:tr w:rsidR="00AB0D50" w:rsidRPr="006C7C70" w14:paraId="111348D5" w14:textId="77777777" w:rsidTr="008F22C2">
        <w:trPr>
          <w:cantSplit/>
          <w:trHeight w:val="506"/>
        </w:trPr>
        <w:tc>
          <w:tcPr>
            <w:tcW w:w="2649" w:type="dxa"/>
            <w:vMerge/>
          </w:tcPr>
          <w:p w14:paraId="55AE2296" w14:textId="77777777" w:rsidR="00AB0D50" w:rsidRPr="006C7C70" w:rsidRDefault="00AB0D50" w:rsidP="00AB0D50">
            <w:pPr>
              <w:keepNext/>
              <w:keepLines/>
              <w:spacing w:line="240" w:lineRule="auto"/>
              <w:rPr>
                <w:szCs w:val="22"/>
              </w:rPr>
            </w:pPr>
          </w:p>
        </w:tc>
        <w:tc>
          <w:tcPr>
            <w:tcW w:w="3300" w:type="dxa"/>
            <w:tcBorders>
              <w:top w:val="dashSmallGap" w:sz="4" w:space="0" w:color="auto"/>
            </w:tcBorders>
          </w:tcPr>
          <w:p w14:paraId="1471AD6F" w14:textId="77777777" w:rsidR="00AB0D50" w:rsidRPr="006C7C70" w:rsidRDefault="00AB0D50" w:rsidP="00AB0D50">
            <w:pPr>
              <w:spacing w:line="240" w:lineRule="auto"/>
              <w:rPr>
                <w:szCs w:val="22"/>
              </w:rPr>
            </w:pPr>
            <w:proofErr w:type="spellStart"/>
            <w:r w:rsidRPr="006C7C70">
              <w:rPr>
                <w:szCs w:val="22"/>
              </w:rPr>
              <w:t>Aseptinis</w:t>
            </w:r>
            <w:proofErr w:type="spellEnd"/>
            <w:r w:rsidRPr="006C7C70">
              <w:rPr>
                <w:szCs w:val="22"/>
              </w:rPr>
              <w:t xml:space="preserve"> meningitas, </w:t>
            </w:r>
            <w:proofErr w:type="spellStart"/>
            <w:r w:rsidRPr="006C7C70">
              <w:rPr>
                <w:szCs w:val="22"/>
              </w:rPr>
              <w:t>hipestezija</w:t>
            </w:r>
            <w:proofErr w:type="spellEnd"/>
            <w:r w:rsidRPr="006C7C70">
              <w:rPr>
                <w:szCs w:val="22"/>
              </w:rPr>
              <w:t>, svaigulys</w:t>
            </w:r>
          </w:p>
        </w:tc>
        <w:tc>
          <w:tcPr>
            <w:tcW w:w="1561" w:type="dxa"/>
            <w:tcBorders>
              <w:top w:val="dashSmallGap" w:sz="4" w:space="0" w:color="auto"/>
            </w:tcBorders>
          </w:tcPr>
          <w:p w14:paraId="6817461A" w14:textId="77777777" w:rsidR="00AB0D50" w:rsidRPr="006C7C70" w:rsidRDefault="00AB0D50" w:rsidP="00AB0D50">
            <w:pPr>
              <w:spacing w:line="240" w:lineRule="auto"/>
              <w:rPr>
                <w:szCs w:val="22"/>
              </w:rPr>
            </w:pPr>
            <w:r w:rsidRPr="006C7C70">
              <w:rPr>
                <w:szCs w:val="22"/>
              </w:rPr>
              <w:t>Nedažni</w:t>
            </w:r>
          </w:p>
        </w:tc>
        <w:tc>
          <w:tcPr>
            <w:tcW w:w="1562" w:type="dxa"/>
            <w:tcBorders>
              <w:top w:val="dashSmallGap" w:sz="4" w:space="0" w:color="auto"/>
            </w:tcBorders>
          </w:tcPr>
          <w:p w14:paraId="5FE937EC" w14:textId="77777777" w:rsidR="00AB0D50" w:rsidRPr="006C7C70" w:rsidRDefault="00AB0D50" w:rsidP="00AB0D50">
            <w:pPr>
              <w:pStyle w:val="Dokumentoinaostekstas"/>
              <w:rPr>
                <w:snapToGrid w:val="0"/>
                <w:szCs w:val="22"/>
              </w:rPr>
            </w:pPr>
            <w:r w:rsidRPr="006C7C70">
              <w:rPr>
                <w:szCs w:val="22"/>
              </w:rPr>
              <w:t>Dažni</w:t>
            </w:r>
          </w:p>
        </w:tc>
      </w:tr>
      <w:tr w:rsidR="000A66B9" w:rsidRPr="006C7C70" w14:paraId="76D63A2D" w14:textId="77777777" w:rsidTr="00C072B0">
        <w:trPr>
          <w:cantSplit/>
        </w:trPr>
        <w:tc>
          <w:tcPr>
            <w:tcW w:w="2649" w:type="dxa"/>
          </w:tcPr>
          <w:p w14:paraId="2BDDBCAA" w14:textId="77777777" w:rsidR="000A66B9" w:rsidRPr="006C7C70" w:rsidRDefault="000A66B9" w:rsidP="00AB0D50">
            <w:pPr>
              <w:keepNext/>
              <w:keepLines/>
              <w:spacing w:line="240" w:lineRule="auto"/>
              <w:rPr>
                <w:szCs w:val="22"/>
              </w:rPr>
            </w:pPr>
            <w:r w:rsidRPr="006C7C70">
              <w:rPr>
                <w:szCs w:val="22"/>
              </w:rPr>
              <w:t>Akių sutrikimai</w:t>
            </w:r>
          </w:p>
        </w:tc>
        <w:tc>
          <w:tcPr>
            <w:tcW w:w="3300" w:type="dxa"/>
          </w:tcPr>
          <w:p w14:paraId="749BA2D1" w14:textId="77777777" w:rsidR="000A66B9" w:rsidRPr="006C7C70" w:rsidRDefault="000A66B9" w:rsidP="00AB0D50">
            <w:pPr>
              <w:spacing w:line="240" w:lineRule="auto"/>
              <w:rPr>
                <w:szCs w:val="22"/>
              </w:rPr>
            </w:pPr>
            <w:r w:rsidRPr="006C7C70">
              <w:rPr>
                <w:szCs w:val="22"/>
              </w:rPr>
              <w:t>Akių niež</w:t>
            </w:r>
            <w:r w:rsidR="00F12C58" w:rsidRPr="006C7C70">
              <w:rPr>
                <w:szCs w:val="22"/>
              </w:rPr>
              <w:t>ėjimas</w:t>
            </w:r>
          </w:p>
        </w:tc>
        <w:tc>
          <w:tcPr>
            <w:tcW w:w="1561" w:type="dxa"/>
          </w:tcPr>
          <w:p w14:paraId="11C21CB2" w14:textId="77777777" w:rsidR="000A66B9" w:rsidRPr="006C7C70" w:rsidRDefault="000A66B9" w:rsidP="00AB0D50">
            <w:pPr>
              <w:spacing w:line="240" w:lineRule="auto"/>
              <w:rPr>
                <w:szCs w:val="22"/>
              </w:rPr>
            </w:pPr>
            <w:r w:rsidRPr="006C7C70">
              <w:rPr>
                <w:szCs w:val="22"/>
              </w:rPr>
              <w:t>Nedažni</w:t>
            </w:r>
          </w:p>
        </w:tc>
        <w:tc>
          <w:tcPr>
            <w:tcW w:w="1562" w:type="dxa"/>
          </w:tcPr>
          <w:p w14:paraId="5ED39A60" w14:textId="77777777" w:rsidR="000A66B9" w:rsidRPr="006C7C70" w:rsidRDefault="000D4390" w:rsidP="00AB0D50">
            <w:pPr>
              <w:spacing w:line="240" w:lineRule="auto"/>
              <w:rPr>
                <w:szCs w:val="22"/>
              </w:rPr>
            </w:pPr>
            <w:r w:rsidRPr="006C7C70">
              <w:rPr>
                <w:szCs w:val="22"/>
              </w:rPr>
              <w:t>Dažni</w:t>
            </w:r>
          </w:p>
        </w:tc>
      </w:tr>
      <w:tr w:rsidR="000A66B9" w:rsidRPr="006C7C70" w14:paraId="2BBFE550" w14:textId="77777777" w:rsidTr="00C072B0">
        <w:trPr>
          <w:cantSplit/>
        </w:trPr>
        <w:tc>
          <w:tcPr>
            <w:tcW w:w="2649" w:type="dxa"/>
          </w:tcPr>
          <w:p w14:paraId="1382C05E" w14:textId="77777777" w:rsidR="000A66B9" w:rsidRPr="006C7C70" w:rsidRDefault="000A66B9" w:rsidP="00AB0D50">
            <w:pPr>
              <w:keepNext/>
              <w:keepLines/>
              <w:spacing w:line="240" w:lineRule="auto"/>
              <w:rPr>
                <w:szCs w:val="22"/>
              </w:rPr>
            </w:pPr>
            <w:r w:rsidRPr="006C7C70">
              <w:rPr>
                <w:szCs w:val="22"/>
              </w:rPr>
              <w:t>Ausų ir labirintų sutrikimai</w:t>
            </w:r>
          </w:p>
        </w:tc>
        <w:tc>
          <w:tcPr>
            <w:tcW w:w="3300" w:type="dxa"/>
          </w:tcPr>
          <w:p w14:paraId="1A1A9EE8" w14:textId="77777777" w:rsidR="000A66B9" w:rsidRPr="006C7C70" w:rsidRDefault="000A66B9" w:rsidP="00AB0D50">
            <w:pPr>
              <w:spacing w:line="240" w:lineRule="auto"/>
              <w:rPr>
                <w:szCs w:val="22"/>
              </w:rPr>
            </w:pPr>
            <w:r w:rsidRPr="006C7C70">
              <w:rPr>
                <w:szCs w:val="22"/>
              </w:rPr>
              <w:t>Ausų skausmas</w:t>
            </w:r>
          </w:p>
        </w:tc>
        <w:tc>
          <w:tcPr>
            <w:tcW w:w="1561" w:type="dxa"/>
          </w:tcPr>
          <w:p w14:paraId="0A4EEC12" w14:textId="77777777" w:rsidR="000A66B9" w:rsidRPr="006C7C70" w:rsidRDefault="000A66B9" w:rsidP="00AB0D50">
            <w:pPr>
              <w:spacing w:line="240" w:lineRule="auto"/>
              <w:rPr>
                <w:szCs w:val="22"/>
              </w:rPr>
            </w:pPr>
            <w:r w:rsidRPr="006C7C70">
              <w:rPr>
                <w:szCs w:val="22"/>
              </w:rPr>
              <w:t>Nedažni</w:t>
            </w:r>
          </w:p>
        </w:tc>
        <w:tc>
          <w:tcPr>
            <w:tcW w:w="1562" w:type="dxa"/>
          </w:tcPr>
          <w:p w14:paraId="10C33473" w14:textId="77777777" w:rsidR="000A66B9" w:rsidRPr="006C7C70" w:rsidRDefault="000D4390" w:rsidP="00AB0D50">
            <w:pPr>
              <w:spacing w:line="240" w:lineRule="auto"/>
              <w:rPr>
                <w:szCs w:val="22"/>
              </w:rPr>
            </w:pPr>
            <w:r w:rsidRPr="006C7C70">
              <w:rPr>
                <w:szCs w:val="22"/>
              </w:rPr>
              <w:t>Dažni</w:t>
            </w:r>
          </w:p>
        </w:tc>
      </w:tr>
      <w:tr w:rsidR="000A66B9" w:rsidRPr="006C7C70" w14:paraId="59161FE0" w14:textId="77777777" w:rsidTr="00C072B0">
        <w:trPr>
          <w:cantSplit/>
        </w:trPr>
        <w:tc>
          <w:tcPr>
            <w:tcW w:w="2649" w:type="dxa"/>
          </w:tcPr>
          <w:p w14:paraId="7BCCF71D" w14:textId="77777777" w:rsidR="000A66B9" w:rsidRPr="006C7C70" w:rsidRDefault="000A66B9" w:rsidP="00AB0D50">
            <w:pPr>
              <w:keepNext/>
              <w:keepLines/>
              <w:spacing w:line="240" w:lineRule="auto"/>
              <w:rPr>
                <w:szCs w:val="22"/>
              </w:rPr>
            </w:pPr>
            <w:r w:rsidRPr="006C7C70">
              <w:rPr>
                <w:szCs w:val="22"/>
              </w:rPr>
              <w:t>Širdies sutrikimai</w:t>
            </w:r>
          </w:p>
        </w:tc>
        <w:tc>
          <w:tcPr>
            <w:tcW w:w="3300" w:type="dxa"/>
          </w:tcPr>
          <w:p w14:paraId="01311790" w14:textId="77777777" w:rsidR="000A66B9" w:rsidRPr="006C7C70" w:rsidRDefault="000A66B9" w:rsidP="00AB0D50">
            <w:pPr>
              <w:spacing w:line="240" w:lineRule="auto"/>
              <w:rPr>
                <w:szCs w:val="22"/>
              </w:rPr>
            </w:pPr>
            <w:r w:rsidRPr="006C7C70">
              <w:rPr>
                <w:szCs w:val="22"/>
              </w:rPr>
              <w:t>Tachikardija</w:t>
            </w:r>
          </w:p>
        </w:tc>
        <w:tc>
          <w:tcPr>
            <w:tcW w:w="1561" w:type="dxa"/>
          </w:tcPr>
          <w:p w14:paraId="5361A4E3" w14:textId="77777777" w:rsidR="000A66B9" w:rsidRPr="006C7C70" w:rsidRDefault="000A66B9" w:rsidP="00AB0D50">
            <w:pPr>
              <w:spacing w:line="240" w:lineRule="auto"/>
              <w:rPr>
                <w:szCs w:val="22"/>
              </w:rPr>
            </w:pPr>
            <w:r w:rsidRPr="006C7C70">
              <w:rPr>
                <w:szCs w:val="22"/>
              </w:rPr>
              <w:t>Nedažni</w:t>
            </w:r>
          </w:p>
        </w:tc>
        <w:tc>
          <w:tcPr>
            <w:tcW w:w="1562" w:type="dxa"/>
          </w:tcPr>
          <w:p w14:paraId="63FF6D6F" w14:textId="77777777" w:rsidR="000A66B9" w:rsidRPr="006C7C70" w:rsidRDefault="000D4390" w:rsidP="00AB0D50">
            <w:pPr>
              <w:spacing w:line="240" w:lineRule="auto"/>
              <w:rPr>
                <w:szCs w:val="22"/>
              </w:rPr>
            </w:pPr>
            <w:r w:rsidRPr="006C7C70">
              <w:rPr>
                <w:szCs w:val="22"/>
              </w:rPr>
              <w:t>Dažni</w:t>
            </w:r>
          </w:p>
        </w:tc>
      </w:tr>
      <w:tr w:rsidR="000A66B9" w:rsidRPr="006C7C70" w14:paraId="0C03C483" w14:textId="77777777" w:rsidTr="00C072B0">
        <w:trPr>
          <w:cantSplit/>
        </w:trPr>
        <w:tc>
          <w:tcPr>
            <w:tcW w:w="2649" w:type="dxa"/>
          </w:tcPr>
          <w:p w14:paraId="40D1CB70" w14:textId="77777777" w:rsidR="000A66B9" w:rsidRPr="006C7C70" w:rsidRDefault="000A66B9" w:rsidP="00AB0D50">
            <w:pPr>
              <w:keepNext/>
              <w:keepLines/>
              <w:spacing w:line="240" w:lineRule="auto"/>
              <w:rPr>
                <w:szCs w:val="22"/>
              </w:rPr>
            </w:pPr>
            <w:r w:rsidRPr="006C7C70">
              <w:rPr>
                <w:szCs w:val="22"/>
              </w:rPr>
              <w:t>Kraujagyslių sutrikimai</w:t>
            </w:r>
          </w:p>
        </w:tc>
        <w:tc>
          <w:tcPr>
            <w:tcW w:w="3300" w:type="dxa"/>
          </w:tcPr>
          <w:p w14:paraId="4B765337" w14:textId="77777777" w:rsidR="000A66B9" w:rsidRPr="006C7C70" w:rsidRDefault="000A66B9" w:rsidP="00AB0D50">
            <w:pPr>
              <w:spacing w:line="240" w:lineRule="auto"/>
              <w:rPr>
                <w:szCs w:val="22"/>
              </w:rPr>
            </w:pPr>
            <w:r w:rsidRPr="006C7C70">
              <w:rPr>
                <w:szCs w:val="22"/>
              </w:rPr>
              <w:t>Hipertenzija</w:t>
            </w:r>
          </w:p>
        </w:tc>
        <w:tc>
          <w:tcPr>
            <w:tcW w:w="1561" w:type="dxa"/>
          </w:tcPr>
          <w:p w14:paraId="1563426B" w14:textId="77777777" w:rsidR="000A66B9" w:rsidRPr="006C7C70" w:rsidRDefault="000A66B9" w:rsidP="00AB0D50">
            <w:pPr>
              <w:spacing w:line="240" w:lineRule="auto"/>
              <w:rPr>
                <w:szCs w:val="22"/>
              </w:rPr>
            </w:pPr>
            <w:r w:rsidRPr="006C7C70">
              <w:rPr>
                <w:szCs w:val="22"/>
              </w:rPr>
              <w:t>Nedažni</w:t>
            </w:r>
          </w:p>
        </w:tc>
        <w:tc>
          <w:tcPr>
            <w:tcW w:w="1562" w:type="dxa"/>
          </w:tcPr>
          <w:p w14:paraId="1BF7C9C1" w14:textId="77777777" w:rsidR="000A66B9" w:rsidRPr="006C7C70" w:rsidRDefault="000D4390" w:rsidP="00AB0D50">
            <w:pPr>
              <w:spacing w:line="240" w:lineRule="auto"/>
              <w:rPr>
                <w:szCs w:val="22"/>
              </w:rPr>
            </w:pPr>
            <w:r w:rsidRPr="006C7C70">
              <w:rPr>
                <w:szCs w:val="22"/>
              </w:rPr>
              <w:t>Dažni</w:t>
            </w:r>
          </w:p>
        </w:tc>
      </w:tr>
      <w:tr w:rsidR="000A66B9" w:rsidRPr="006C7C70" w14:paraId="59678EF1" w14:textId="77777777" w:rsidTr="00C072B0">
        <w:trPr>
          <w:cantSplit/>
        </w:trPr>
        <w:tc>
          <w:tcPr>
            <w:tcW w:w="2649" w:type="dxa"/>
          </w:tcPr>
          <w:p w14:paraId="07968F70" w14:textId="77777777" w:rsidR="000A66B9" w:rsidRPr="006C7C70" w:rsidRDefault="000A66B9" w:rsidP="00AB0D50">
            <w:pPr>
              <w:keepNext/>
              <w:keepLines/>
              <w:spacing w:line="240" w:lineRule="auto"/>
              <w:rPr>
                <w:szCs w:val="22"/>
              </w:rPr>
            </w:pPr>
            <w:r w:rsidRPr="006C7C70">
              <w:rPr>
                <w:szCs w:val="22"/>
              </w:rPr>
              <w:t>Kvėpavimo sistemos, krūtinės ląstos ir tarpuplaučio sutrikimai</w:t>
            </w:r>
          </w:p>
        </w:tc>
        <w:tc>
          <w:tcPr>
            <w:tcW w:w="3300" w:type="dxa"/>
            <w:tcBorders>
              <w:bottom w:val="single" w:sz="4" w:space="0" w:color="auto"/>
            </w:tcBorders>
          </w:tcPr>
          <w:p w14:paraId="360977DB" w14:textId="77777777" w:rsidR="000A66B9" w:rsidRPr="006C7C70" w:rsidRDefault="000A66B9" w:rsidP="00AB0D50">
            <w:pPr>
              <w:spacing w:line="240" w:lineRule="auto"/>
              <w:rPr>
                <w:szCs w:val="22"/>
              </w:rPr>
            </w:pPr>
            <w:r w:rsidRPr="006C7C70">
              <w:rPr>
                <w:szCs w:val="22"/>
              </w:rPr>
              <w:t>Kosulys</w:t>
            </w:r>
          </w:p>
        </w:tc>
        <w:tc>
          <w:tcPr>
            <w:tcW w:w="1561" w:type="dxa"/>
            <w:tcBorders>
              <w:bottom w:val="single" w:sz="4" w:space="0" w:color="auto"/>
            </w:tcBorders>
          </w:tcPr>
          <w:p w14:paraId="2447E0EE" w14:textId="77777777" w:rsidR="000A66B9" w:rsidRPr="006C7C70" w:rsidRDefault="000A66B9" w:rsidP="00AB0D50">
            <w:pPr>
              <w:spacing w:line="240" w:lineRule="auto"/>
              <w:rPr>
                <w:szCs w:val="22"/>
              </w:rPr>
            </w:pPr>
            <w:r w:rsidRPr="006C7C70">
              <w:rPr>
                <w:szCs w:val="22"/>
              </w:rPr>
              <w:t>Nedažni</w:t>
            </w:r>
          </w:p>
        </w:tc>
        <w:tc>
          <w:tcPr>
            <w:tcW w:w="1562" w:type="dxa"/>
            <w:tcBorders>
              <w:bottom w:val="single" w:sz="4" w:space="0" w:color="auto"/>
            </w:tcBorders>
          </w:tcPr>
          <w:p w14:paraId="748CD22A" w14:textId="77777777" w:rsidR="000A66B9" w:rsidRPr="006C7C70" w:rsidRDefault="000D4390" w:rsidP="00AB0D50">
            <w:pPr>
              <w:spacing w:line="240" w:lineRule="auto"/>
              <w:rPr>
                <w:szCs w:val="22"/>
              </w:rPr>
            </w:pPr>
            <w:r w:rsidRPr="006C7C70">
              <w:rPr>
                <w:szCs w:val="22"/>
              </w:rPr>
              <w:t>Dažni</w:t>
            </w:r>
          </w:p>
        </w:tc>
      </w:tr>
      <w:tr w:rsidR="00AB0D50" w:rsidRPr="006C7C70" w14:paraId="0204122C" w14:textId="77777777" w:rsidTr="008F22C2">
        <w:trPr>
          <w:cantSplit/>
          <w:trHeight w:val="506"/>
        </w:trPr>
        <w:tc>
          <w:tcPr>
            <w:tcW w:w="2649" w:type="dxa"/>
          </w:tcPr>
          <w:p w14:paraId="74E38CCA" w14:textId="77777777" w:rsidR="00AB0D50" w:rsidRPr="006C7C70" w:rsidRDefault="00AB0D50" w:rsidP="00AB0D50">
            <w:pPr>
              <w:keepNext/>
              <w:keepLines/>
              <w:spacing w:line="240" w:lineRule="auto"/>
              <w:rPr>
                <w:szCs w:val="22"/>
              </w:rPr>
            </w:pPr>
            <w:r w:rsidRPr="006C7C70">
              <w:rPr>
                <w:szCs w:val="22"/>
              </w:rPr>
              <w:t>Virškinimo trakto sutrikimai</w:t>
            </w:r>
          </w:p>
        </w:tc>
        <w:tc>
          <w:tcPr>
            <w:tcW w:w="3300" w:type="dxa"/>
            <w:tcBorders>
              <w:bottom w:val="dashSmallGap" w:sz="4" w:space="0" w:color="auto"/>
            </w:tcBorders>
          </w:tcPr>
          <w:p w14:paraId="589D0809" w14:textId="77777777" w:rsidR="00AB0D50" w:rsidRPr="006C7C70" w:rsidRDefault="00AB0D50" w:rsidP="00AB0D50">
            <w:pPr>
              <w:spacing w:line="240" w:lineRule="auto"/>
              <w:rPr>
                <w:szCs w:val="22"/>
              </w:rPr>
            </w:pPr>
            <w:r w:rsidRPr="006C7C70">
              <w:rPr>
                <w:szCs w:val="22"/>
              </w:rPr>
              <w:t>Pykinimas</w:t>
            </w:r>
          </w:p>
        </w:tc>
        <w:tc>
          <w:tcPr>
            <w:tcW w:w="1561" w:type="dxa"/>
            <w:tcBorders>
              <w:bottom w:val="dashSmallGap" w:sz="4" w:space="0" w:color="auto"/>
            </w:tcBorders>
          </w:tcPr>
          <w:p w14:paraId="1B4A156B" w14:textId="77777777" w:rsidR="00AB0D50" w:rsidRPr="006C7C70" w:rsidRDefault="00AB0D50" w:rsidP="00AB0D50">
            <w:pPr>
              <w:spacing w:line="240" w:lineRule="auto"/>
              <w:rPr>
                <w:szCs w:val="22"/>
              </w:rPr>
            </w:pPr>
            <w:r w:rsidRPr="006C7C70">
              <w:rPr>
                <w:szCs w:val="22"/>
              </w:rPr>
              <w:t>Dažni</w:t>
            </w:r>
          </w:p>
        </w:tc>
        <w:tc>
          <w:tcPr>
            <w:tcW w:w="1562" w:type="dxa"/>
            <w:tcBorders>
              <w:bottom w:val="dashSmallGap" w:sz="4" w:space="0" w:color="auto"/>
            </w:tcBorders>
          </w:tcPr>
          <w:p w14:paraId="04245CAD" w14:textId="77777777" w:rsidR="00AB0D50" w:rsidRPr="006C7C70" w:rsidRDefault="00AB0D50" w:rsidP="00AB0D50">
            <w:pPr>
              <w:pStyle w:val="Dokumentoinaostekstas"/>
              <w:rPr>
                <w:szCs w:val="22"/>
              </w:rPr>
            </w:pPr>
            <w:r w:rsidRPr="006C7C70">
              <w:rPr>
                <w:snapToGrid w:val="0"/>
                <w:szCs w:val="22"/>
              </w:rPr>
              <w:t>Labai dažni</w:t>
            </w:r>
          </w:p>
        </w:tc>
      </w:tr>
      <w:tr w:rsidR="00AB0D50" w:rsidRPr="006C7C70" w14:paraId="2DA5C753" w14:textId="77777777" w:rsidTr="00C072B0">
        <w:trPr>
          <w:cantSplit/>
          <w:trHeight w:val="506"/>
        </w:trPr>
        <w:tc>
          <w:tcPr>
            <w:tcW w:w="2649" w:type="dxa"/>
          </w:tcPr>
          <w:p w14:paraId="7139D3BC" w14:textId="547C775E" w:rsidR="00AB0D50" w:rsidRPr="006C7C70" w:rsidRDefault="00AB0D50" w:rsidP="00AB0D50">
            <w:pPr>
              <w:keepNext/>
              <w:keepLines/>
              <w:spacing w:line="240" w:lineRule="auto"/>
              <w:rPr>
                <w:szCs w:val="22"/>
              </w:rPr>
            </w:pPr>
          </w:p>
        </w:tc>
        <w:tc>
          <w:tcPr>
            <w:tcW w:w="3300" w:type="dxa"/>
            <w:tcBorders>
              <w:top w:val="dashSmallGap" w:sz="4" w:space="0" w:color="auto"/>
            </w:tcBorders>
          </w:tcPr>
          <w:p w14:paraId="6AEBDA89" w14:textId="77777777" w:rsidR="00AB0D50" w:rsidRPr="006C7C70" w:rsidRDefault="00AB0D50" w:rsidP="00AB0D50">
            <w:pPr>
              <w:spacing w:line="240" w:lineRule="auto"/>
              <w:rPr>
                <w:szCs w:val="22"/>
              </w:rPr>
            </w:pPr>
            <w:r w:rsidRPr="006C7C70">
              <w:rPr>
                <w:szCs w:val="22"/>
              </w:rPr>
              <w:t>Vėmimas, pilvo skausmas, nemalonus pojūtis pilve</w:t>
            </w:r>
          </w:p>
        </w:tc>
        <w:tc>
          <w:tcPr>
            <w:tcW w:w="1561" w:type="dxa"/>
            <w:tcBorders>
              <w:top w:val="dashSmallGap" w:sz="4" w:space="0" w:color="auto"/>
            </w:tcBorders>
          </w:tcPr>
          <w:p w14:paraId="283166BA" w14:textId="791002F9" w:rsidR="00AB0D50" w:rsidRPr="006C7C70" w:rsidRDefault="00AB0D50" w:rsidP="00AB0D50">
            <w:pPr>
              <w:spacing w:line="240" w:lineRule="auto"/>
              <w:rPr>
                <w:szCs w:val="22"/>
              </w:rPr>
            </w:pPr>
            <w:r w:rsidRPr="006C7C70">
              <w:rPr>
                <w:szCs w:val="22"/>
              </w:rPr>
              <w:t>Nedažni</w:t>
            </w:r>
          </w:p>
        </w:tc>
        <w:tc>
          <w:tcPr>
            <w:tcW w:w="1562" w:type="dxa"/>
            <w:tcBorders>
              <w:top w:val="dashSmallGap" w:sz="4" w:space="0" w:color="auto"/>
            </w:tcBorders>
          </w:tcPr>
          <w:p w14:paraId="4AA817CC" w14:textId="77777777" w:rsidR="00AB0D50" w:rsidRPr="006C7C70" w:rsidRDefault="00AB0D50" w:rsidP="00C072B0">
            <w:pPr>
              <w:pStyle w:val="Dokumentoinaostekstas"/>
              <w:rPr>
                <w:szCs w:val="22"/>
              </w:rPr>
            </w:pPr>
            <w:r w:rsidRPr="006C7C70">
              <w:rPr>
                <w:szCs w:val="22"/>
              </w:rPr>
              <w:t>Dažni</w:t>
            </w:r>
          </w:p>
        </w:tc>
      </w:tr>
      <w:tr w:rsidR="000A66B9" w:rsidRPr="006C7C70" w14:paraId="3418E681" w14:textId="77777777" w:rsidTr="00C072B0">
        <w:trPr>
          <w:cantSplit/>
        </w:trPr>
        <w:tc>
          <w:tcPr>
            <w:tcW w:w="2649" w:type="dxa"/>
          </w:tcPr>
          <w:p w14:paraId="4BDC894D" w14:textId="77777777" w:rsidR="000A66B9" w:rsidRPr="006C7C70" w:rsidRDefault="000A66B9" w:rsidP="00AB0D50">
            <w:pPr>
              <w:keepNext/>
              <w:keepLines/>
              <w:spacing w:line="240" w:lineRule="auto"/>
              <w:rPr>
                <w:szCs w:val="22"/>
              </w:rPr>
            </w:pPr>
            <w:r w:rsidRPr="006C7C70">
              <w:rPr>
                <w:szCs w:val="22"/>
              </w:rPr>
              <w:t>Odos ir poodinio audinio sutrikimai</w:t>
            </w:r>
          </w:p>
        </w:tc>
        <w:tc>
          <w:tcPr>
            <w:tcW w:w="3300" w:type="dxa"/>
          </w:tcPr>
          <w:p w14:paraId="668C3A1E" w14:textId="77777777" w:rsidR="000A66B9" w:rsidRPr="006C7C70" w:rsidRDefault="00F12C58" w:rsidP="00AB0D50">
            <w:pPr>
              <w:spacing w:line="240" w:lineRule="auto"/>
              <w:rPr>
                <w:szCs w:val="22"/>
              </w:rPr>
            </w:pPr>
            <w:r w:rsidRPr="006C7C70">
              <w:rPr>
                <w:szCs w:val="22"/>
              </w:rPr>
              <w:t>Išb</w:t>
            </w:r>
            <w:r w:rsidR="000A66B9" w:rsidRPr="006C7C70">
              <w:rPr>
                <w:szCs w:val="22"/>
              </w:rPr>
              <w:t>ėrimas</w:t>
            </w:r>
          </w:p>
        </w:tc>
        <w:tc>
          <w:tcPr>
            <w:tcW w:w="1561" w:type="dxa"/>
          </w:tcPr>
          <w:p w14:paraId="2C9E875D" w14:textId="77777777" w:rsidR="000A66B9" w:rsidRPr="006C7C70" w:rsidRDefault="000A66B9" w:rsidP="00AB0D50">
            <w:pPr>
              <w:spacing w:line="240" w:lineRule="auto"/>
              <w:rPr>
                <w:szCs w:val="22"/>
              </w:rPr>
            </w:pPr>
            <w:r w:rsidRPr="006C7C70">
              <w:rPr>
                <w:szCs w:val="22"/>
              </w:rPr>
              <w:t>Nedažni</w:t>
            </w:r>
          </w:p>
        </w:tc>
        <w:tc>
          <w:tcPr>
            <w:tcW w:w="1562" w:type="dxa"/>
          </w:tcPr>
          <w:p w14:paraId="58BBB4EE" w14:textId="77777777" w:rsidR="000A66B9" w:rsidRPr="006C7C70" w:rsidRDefault="000D4390" w:rsidP="00AB0D50">
            <w:pPr>
              <w:spacing w:line="240" w:lineRule="auto"/>
              <w:rPr>
                <w:szCs w:val="22"/>
              </w:rPr>
            </w:pPr>
            <w:r w:rsidRPr="006C7C70">
              <w:rPr>
                <w:szCs w:val="22"/>
              </w:rPr>
              <w:t>Dažni</w:t>
            </w:r>
          </w:p>
        </w:tc>
      </w:tr>
      <w:tr w:rsidR="000A66B9" w:rsidRPr="006C7C70" w14:paraId="0AC34A8A" w14:textId="77777777" w:rsidTr="00C072B0">
        <w:trPr>
          <w:cantSplit/>
        </w:trPr>
        <w:tc>
          <w:tcPr>
            <w:tcW w:w="2649" w:type="dxa"/>
          </w:tcPr>
          <w:p w14:paraId="3A4FA6C0" w14:textId="77777777" w:rsidR="000A66B9" w:rsidRPr="006C7C70" w:rsidRDefault="000A66B9" w:rsidP="00AB0D50">
            <w:pPr>
              <w:keepNext/>
              <w:keepLines/>
              <w:spacing w:line="240" w:lineRule="auto"/>
              <w:rPr>
                <w:szCs w:val="22"/>
              </w:rPr>
            </w:pPr>
            <w:r w:rsidRPr="006C7C70">
              <w:rPr>
                <w:szCs w:val="22"/>
              </w:rPr>
              <w:t>Skeleto, raumenų ir jungiamojo audinio sutrikimai</w:t>
            </w:r>
          </w:p>
        </w:tc>
        <w:tc>
          <w:tcPr>
            <w:tcW w:w="3300" w:type="dxa"/>
            <w:tcBorders>
              <w:bottom w:val="single" w:sz="4" w:space="0" w:color="auto"/>
            </w:tcBorders>
          </w:tcPr>
          <w:p w14:paraId="1CBCDCF5" w14:textId="77777777" w:rsidR="000A66B9" w:rsidRPr="006C7C70" w:rsidRDefault="000A66B9" w:rsidP="00AB0D50">
            <w:pPr>
              <w:spacing w:line="240" w:lineRule="auto"/>
              <w:rPr>
                <w:szCs w:val="22"/>
              </w:rPr>
            </w:pPr>
            <w:proofErr w:type="spellStart"/>
            <w:r w:rsidRPr="006C7C70">
              <w:rPr>
                <w:szCs w:val="22"/>
              </w:rPr>
              <w:t>Artralgija</w:t>
            </w:r>
            <w:proofErr w:type="spellEnd"/>
            <w:r w:rsidRPr="006C7C70">
              <w:rPr>
                <w:szCs w:val="22"/>
              </w:rPr>
              <w:t xml:space="preserve">, </w:t>
            </w:r>
            <w:proofErr w:type="spellStart"/>
            <w:r w:rsidRPr="006C7C70">
              <w:rPr>
                <w:szCs w:val="22"/>
              </w:rPr>
              <w:t>mialgija</w:t>
            </w:r>
            <w:proofErr w:type="spellEnd"/>
            <w:r w:rsidRPr="006C7C70">
              <w:rPr>
                <w:szCs w:val="22"/>
              </w:rPr>
              <w:t>, skeleto ir raumenų skausmas arba sustingimas</w:t>
            </w:r>
          </w:p>
        </w:tc>
        <w:tc>
          <w:tcPr>
            <w:tcW w:w="1561" w:type="dxa"/>
            <w:tcBorders>
              <w:bottom w:val="single" w:sz="4" w:space="0" w:color="auto"/>
            </w:tcBorders>
          </w:tcPr>
          <w:p w14:paraId="1475683E" w14:textId="77777777" w:rsidR="000A66B9" w:rsidRPr="006C7C70" w:rsidRDefault="000A66B9" w:rsidP="00AB0D50">
            <w:pPr>
              <w:spacing w:line="240" w:lineRule="auto"/>
              <w:rPr>
                <w:szCs w:val="22"/>
              </w:rPr>
            </w:pPr>
            <w:r w:rsidRPr="006C7C70">
              <w:rPr>
                <w:szCs w:val="22"/>
              </w:rPr>
              <w:t>Nedažni</w:t>
            </w:r>
          </w:p>
        </w:tc>
        <w:tc>
          <w:tcPr>
            <w:tcW w:w="1562" w:type="dxa"/>
            <w:tcBorders>
              <w:bottom w:val="single" w:sz="4" w:space="0" w:color="auto"/>
            </w:tcBorders>
          </w:tcPr>
          <w:p w14:paraId="772CBFB4" w14:textId="77777777" w:rsidR="000A66B9" w:rsidRPr="006C7C70" w:rsidRDefault="000D4390" w:rsidP="00AB0D50">
            <w:pPr>
              <w:spacing w:line="240" w:lineRule="auto"/>
              <w:rPr>
                <w:szCs w:val="22"/>
              </w:rPr>
            </w:pPr>
            <w:r w:rsidRPr="006C7C70">
              <w:rPr>
                <w:szCs w:val="22"/>
              </w:rPr>
              <w:t>Dažni</w:t>
            </w:r>
          </w:p>
        </w:tc>
      </w:tr>
      <w:tr w:rsidR="00AB0D50" w:rsidRPr="006C7C70" w14:paraId="49737CF3" w14:textId="77777777" w:rsidTr="008F22C2">
        <w:trPr>
          <w:cantSplit/>
        </w:trPr>
        <w:tc>
          <w:tcPr>
            <w:tcW w:w="2649" w:type="dxa"/>
          </w:tcPr>
          <w:p w14:paraId="010F4436" w14:textId="77777777" w:rsidR="00AB0D50" w:rsidRPr="006C7C70" w:rsidRDefault="00AB0D50" w:rsidP="00AB0D50">
            <w:pPr>
              <w:keepNext/>
              <w:keepLines/>
              <w:spacing w:line="240" w:lineRule="auto"/>
              <w:rPr>
                <w:szCs w:val="22"/>
              </w:rPr>
            </w:pPr>
            <w:r w:rsidRPr="006C7C70">
              <w:rPr>
                <w:szCs w:val="22"/>
              </w:rPr>
              <w:t xml:space="preserve">Bendrieji sutrikimai ir vartojimo vietos pažeidimai </w:t>
            </w:r>
          </w:p>
        </w:tc>
        <w:tc>
          <w:tcPr>
            <w:tcW w:w="3300" w:type="dxa"/>
            <w:tcBorders>
              <w:bottom w:val="dashSmallGap" w:sz="4" w:space="0" w:color="auto"/>
            </w:tcBorders>
          </w:tcPr>
          <w:p w14:paraId="41B8884F" w14:textId="77777777" w:rsidR="008F22C2" w:rsidRPr="006C7C70" w:rsidRDefault="00AB0D50" w:rsidP="00AB0D50">
            <w:pPr>
              <w:spacing w:line="240" w:lineRule="auto"/>
              <w:rPr>
                <w:szCs w:val="22"/>
              </w:rPr>
            </w:pPr>
            <w:proofErr w:type="spellStart"/>
            <w:r w:rsidRPr="006C7C70">
              <w:rPr>
                <w:szCs w:val="22"/>
              </w:rPr>
              <w:t>Pireksija</w:t>
            </w:r>
            <w:proofErr w:type="spellEnd"/>
          </w:p>
          <w:p w14:paraId="5F521D7C" w14:textId="77777777" w:rsidR="00AB0D50" w:rsidRPr="006C7C70" w:rsidRDefault="00AB0D50" w:rsidP="00AB0D50">
            <w:pPr>
              <w:spacing w:line="240" w:lineRule="auto"/>
              <w:rPr>
                <w:szCs w:val="22"/>
              </w:rPr>
            </w:pPr>
          </w:p>
        </w:tc>
        <w:tc>
          <w:tcPr>
            <w:tcW w:w="1561" w:type="dxa"/>
            <w:tcBorders>
              <w:bottom w:val="dashSmallGap" w:sz="4" w:space="0" w:color="auto"/>
            </w:tcBorders>
          </w:tcPr>
          <w:p w14:paraId="6C41FABB" w14:textId="77777777" w:rsidR="00AB0D50" w:rsidRPr="006C7C70" w:rsidRDefault="00AB0D50" w:rsidP="00AB0D50">
            <w:pPr>
              <w:spacing w:line="240" w:lineRule="auto"/>
              <w:rPr>
                <w:szCs w:val="22"/>
              </w:rPr>
            </w:pPr>
            <w:r w:rsidRPr="006C7C70">
              <w:rPr>
                <w:szCs w:val="22"/>
              </w:rPr>
              <w:t>Dažni</w:t>
            </w:r>
          </w:p>
        </w:tc>
        <w:tc>
          <w:tcPr>
            <w:tcW w:w="1562" w:type="dxa"/>
            <w:tcBorders>
              <w:bottom w:val="dashSmallGap" w:sz="4" w:space="0" w:color="auto"/>
            </w:tcBorders>
          </w:tcPr>
          <w:p w14:paraId="3A3CCC39" w14:textId="77777777" w:rsidR="00AB0D50" w:rsidRPr="006C7C70" w:rsidRDefault="00AB0D50" w:rsidP="00AB0D50">
            <w:pPr>
              <w:pStyle w:val="Dokumentoinaostekstas"/>
              <w:rPr>
                <w:szCs w:val="22"/>
              </w:rPr>
            </w:pPr>
            <w:r w:rsidRPr="006C7C70">
              <w:rPr>
                <w:snapToGrid w:val="0"/>
                <w:szCs w:val="22"/>
              </w:rPr>
              <w:t>Labai dažni</w:t>
            </w:r>
          </w:p>
        </w:tc>
      </w:tr>
      <w:tr w:rsidR="00AB0D50" w:rsidRPr="006C7C70" w14:paraId="606B70D6" w14:textId="77777777" w:rsidTr="00C072B0">
        <w:trPr>
          <w:cantSplit/>
        </w:trPr>
        <w:tc>
          <w:tcPr>
            <w:tcW w:w="2649" w:type="dxa"/>
          </w:tcPr>
          <w:p w14:paraId="6E8D52BD" w14:textId="23533B65" w:rsidR="00AB0D50" w:rsidRPr="006C7C70" w:rsidRDefault="00AB0D50" w:rsidP="00AB0D50">
            <w:pPr>
              <w:keepNext/>
              <w:keepLines/>
              <w:spacing w:line="240" w:lineRule="auto"/>
              <w:rPr>
                <w:szCs w:val="22"/>
              </w:rPr>
            </w:pPr>
          </w:p>
        </w:tc>
        <w:tc>
          <w:tcPr>
            <w:tcW w:w="3300" w:type="dxa"/>
            <w:tcBorders>
              <w:top w:val="dashSmallGap" w:sz="4" w:space="0" w:color="auto"/>
            </w:tcBorders>
          </w:tcPr>
          <w:p w14:paraId="49B31327" w14:textId="77777777" w:rsidR="00AB0D50" w:rsidRPr="006C7C70" w:rsidRDefault="00AB0D50" w:rsidP="00AB0D50">
            <w:pPr>
              <w:spacing w:line="240" w:lineRule="auto"/>
              <w:rPr>
                <w:szCs w:val="22"/>
              </w:rPr>
            </w:pPr>
            <w:proofErr w:type="spellStart"/>
            <w:r w:rsidRPr="006C7C70">
              <w:rPr>
                <w:szCs w:val="22"/>
              </w:rPr>
              <w:t>Šaltkrėtis</w:t>
            </w:r>
            <w:proofErr w:type="spellEnd"/>
            <w:r w:rsidRPr="006C7C70">
              <w:rPr>
                <w:szCs w:val="22"/>
              </w:rPr>
              <w:t xml:space="preserve">, krūtinės skausmas, šalčio pojūtis, </w:t>
            </w:r>
            <w:proofErr w:type="spellStart"/>
            <w:r w:rsidRPr="006C7C70">
              <w:rPr>
                <w:szCs w:val="22"/>
              </w:rPr>
              <w:t>astenija</w:t>
            </w:r>
            <w:proofErr w:type="spellEnd"/>
            <w:r w:rsidRPr="006C7C70">
              <w:rPr>
                <w:szCs w:val="22"/>
              </w:rPr>
              <w:t>, nuovargis, niežėjimas infuzijos vietoje</w:t>
            </w:r>
          </w:p>
        </w:tc>
        <w:tc>
          <w:tcPr>
            <w:tcW w:w="1561" w:type="dxa"/>
            <w:tcBorders>
              <w:top w:val="dashSmallGap" w:sz="4" w:space="0" w:color="auto"/>
            </w:tcBorders>
          </w:tcPr>
          <w:p w14:paraId="2AC5581A" w14:textId="77777777" w:rsidR="00AB0D50" w:rsidRPr="006C7C70" w:rsidRDefault="00AB0D50" w:rsidP="00AB0D50">
            <w:pPr>
              <w:spacing w:line="240" w:lineRule="auto"/>
              <w:rPr>
                <w:szCs w:val="22"/>
              </w:rPr>
            </w:pPr>
            <w:r w:rsidRPr="006C7C70">
              <w:rPr>
                <w:szCs w:val="22"/>
              </w:rPr>
              <w:t>Nedažni</w:t>
            </w:r>
          </w:p>
        </w:tc>
        <w:tc>
          <w:tcPr>
            <w:tcW w:w="1562" w:type="dxa"/>
            <w:tcBorders>
              <w:top w:val="dashSmallGap" w:sz="4" w:space="0" w:color="auto"/>
            </w:tcBorders>
          </w:tcPr>
          <w:p w14:paraId="6D75EF55" w14:textId="77777777" w:rsidR="00AB0D50" w:rsidRPr="006C7C70" w:rsidRDefault="00AB0D50" w:rsidP="00C072B0">
            <w:pPr>
              <w:pStyle w:val="Dokumentoinaostekstas"/>
              <w:rPr>
                <w:szCs w:val="22"/>
              </w:rPr>
            </w:pPr>
            <w:r w:rsidRPr="006C7C70">
              <w:rPr>
                <w:szCs w:val="22"/>
              </w:rPr>
              <w:t>Dažni</w:t>
            </w:r>
          </w:p>
        </w:tc>
      </w:tr>
      <w:tr w:rsidR="000A66B9" w:rsidRPr="006C7C70" w14:paraId="00B47734" w14:textId="77777777" w:rsidTr="00C072B0">
        <w:trPr>
          <w:cantSplit/>
        </w:trPr>
        <w:tc>
          <w:tcPr>
            <w:tcW w:w="2649" w:type="dxa"/>
          </w:tcPr>
          <w:p w14:paraId="14D49D62" w14:textId="77777777" w:rsidR="000A66B9" w:rsidRPr="006C7C70" w:rsidRDefault="000A66B9" w:rsidP="00AB0D50">
            <w:pPr>
              <w:keepNext/>
              <w:keepLines/>
              <w:spacing w:line="240" w:lineRule="auto"/>
              <w:rPr>
                <w:szCs w:val="22"/>
              </w:rPr>
            </w:pPr>
            <w:r w:rsidRPr="006C7C70">
              <w:rPr>
                <w:szCs w:val="22"/>
              </w:rPr>
              <w:t>Tyrimai</w:t>
            </w:r>
          </w:p>
        </w:tc>
        <w:tc>
          <w:tcPr>
            <w:tcW w:w="3300" w:type="dxa"/>
          </w:tcPr>
          <w:p w14:paraId="3BA671B3" w14:textId="77777777" w:rsidR="000A66B9" w:rsidRPr="006C7C70" w:rsidRDefault="000A66B9" w:rsidP="00AB0D50">
            <w:pPr>
              <w:spacing w:line="240" w:lineRule="auto"/>
              <w:rPr>
                <w:szCs w:val="22"/>
              </w:rPr>
            </w:pPr>
            <w:r w:rsidRPr="006C7C70">
              <w:rPr>
                <w:szCs w:val="22"/>
              </w:rPr>
              <w:t>Padidėjęs kepenų fermentų kiekis</w:t>
            </w:r>
          </w:p>
        </w:tc>
        <w:tc>
          <w:tcPr>
            <w:tcW w:w="1561" w:type="dxa"/>
          </w:tcPr>
          <w:p w14:paraId="7B64A33C" w14:textId="77777777" w:rsidR="000A66B9" w:rsidRPr="006C7C70" w:rsidRDefault="000A66B9" w:rsidP="00AB0D50">
            <w:pPr>
              <w:spacing w:line="240" w:lineRule="auto"/>
              <w:rPr>
                <w:szCs w:val="22"/>
              </w:rPr>
            </w:pPr>
            <w:r w:rsidRPr="006C7C70">
              <w:rPr>
                <w:szCs w:val="22"/>
              </w:rPr>
              <w:t>Nedažni</w:t>
            </w:r>
          </w:p>
        </w:tc>
        <w:tc>
          <w:tcPr>
            <w:tcW w:w="1562" w:type="dxa"/>
          </w:tcPr>
          <w:p w14:paraId="5ED73260" w14:textId="77777777" w:rsidR="000A66B9" w:rsidRPr="006C7C70" w:rsidRDefault="000D4390" w:rsidP="00AB0D50">
            <w:pPr>
              <w:spacing w:line="240" w:lineRule="auto"/>
              <w:rPr>
                <w:szCs w:val="22"/>
              </w:rPr>
            </w:pPr>
            <w:r w:rsidRPr="006C7C70">
              <w:rPr>
                <w:szCs w:val="22"/>
              </w:rPr>
              <w:t>Dažni</w:t>
            </w:r>
          </w:p>
        </w:tc>
      </w:tr>
    </w:tbl>
    <w:p w14:paraId="264DAFB4" w14:textId="77777777" w:rsidR="001A29C4" w:rsidRPr="006C7C70" w:rsidRDefault="001A29C4" w:rsidP="00B74C36">
      <w:pPr>
        <w:spacing w:line="240" w:lineRule="auto"/>
        <w:rPr>
          <w:i/>
        </w:rPr>
      </w:pPr>
      <w:r w:rsidRPr="006C7C70">
        <w:t xml:space="preserve">† </w:t>
      </w:r>
      <w:proofErr w:type="spellStart"/>
      <w:r w:rsidRPr="006C7C70">
        <w:t>Subklinikinis</w:t>
      </w:r>
      <w:proofErr w:type="spellEnd"/>
      <w:r w:rsidRPr="006C7C70">
        <w:t xml:space="preserve"> atvejis</w:t>
      </w:r>
    </w:p>
    <w:p w14:paraId="5C5C2D48" w14:textId="77777777" w:rsidR="00025250" w:rsidRPr="006C7C70" w:rsidRDefault="00845F18" w:rsidP="00657BC0">
      <w:pPr>
        <w:keepNext/>
        <w:keepLines/>
        <w:rPr>
          <w:shd w:val="clear" w:color="auto" w:fill="FFFFFF"/>
        </w:rPr>
      </w:pPr>
      <w:r w:rsidRPr="006C7C70">
        <w:rPr>
          <w:shd w:val="clear" w:color="auto" w:fill="FFFFFF"/>
        </w:rPr>
        <w:lastRenderedPageBreak/>
        <w:t>Toliau išva</w:t>
      </w:r>
      <w:r w:rsidR="00E349E1" w:rsidRPr="006C7C70">
        <w:rPr>
          <w:shd w:val="clear" w:color="auto" w:fill="FFFFFF"/>
        </w:rPr>
        <w:t>r</w:t>
      </w:r>
      <w:r w:rsidRPr="006C7C70">
        <w:rPr>
          <w:shd w:val="clear" w:color="auto" w:fill="FFFFFF"/>
        </w:rPr>
        <w:t xml:space="preserve">dintos reakcijos buvo nustatytos po </w:t>
      </w:r>
      <w:proofErr w:type="spellStart"/>
      <w:r w:rsidRPr="006C7C70">
        <w:rPr>
          <w:shd w:val="clear" w:color="auto" w:fill="FFFFFF"/>
        </w:rPr>
        <w:t>Panzyga</w:t>
      </w:r>
      <w:proofErr w:type="spellEnd"/>
      <w:r w:rsidRPr="006C7C70">
        <w:rPr>
          <w:shd w:val="clear" w:color="auto" w:fill="FFFFFF"/>
        </w:rPr>
        <w:t xml:space="preserve"> registravimo</w:t>
      </w:r>
      <w:r w:rsidR="00285F20" w:rsidRPr="006C7C70">
        <w:rPr>
          <w:shd w:val="clear" w:color="auto" w:fill="FFFFFF"/>
        </w:rPr>
        <w:t>.</w:t>
      </w:r>
    </w:p>
    <w:p w14:paraId="57421C6D" w14:textId="77777777" w:rsidR="00285F20" w:rsidRPr="006C7C70" w:rsidRDefault="00FA4D52" w:rsidP="00657BC0">
      <w:pPr>
        <w:keepNext/>
        <w:keepLines/>
        <w:rPr>
          <w:shd w:val="clear" w:color="auto" w:fill="FFFFFF"/>
        </w:rPr>
      </w:pPr>
      <w:r w:rsidRPr="006C7C70">
        <w:rPr>
          <w:shd w:val="clear" w:color="auto" w:fill="FFFFFF"/>
        </w:rPr>
        <w:t>Po registravimo nustatytų reakcijų dažnis negali būti nustatytas pagal turimus duomenis.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00" w:firstRow="0" w:lastRow="0" w:firstColumn="0" w:lastColumn="1" w:noHBand="0" w:noVBand="0"/>
      </w:tblPr>
      <w:tblGrid>
        <w:gridCol w:w="3714"/>
        <w:gridCol w:w="3191"/>
        <w:gridCol w:w="2167"/>
      </w:tblGrid>
      <w:tr w:rsidR="00FA4D52" w:rsidRPr="006C7C70" w14:paraId="0F958748" w14:textId="77777777" w:rsidTr="00C072B0">
        <w:trPr>
          <w:cantSplit/>
          <w:tblHeader/>
        </w:trPr>
        <w:tc>
          <w:tcPr>
            <w:tcW w:w="4002" w:type="dxa"/>
          </w:tcPr>
          <w:p w14:paraId="1E496E19" w14:textId="77777777" w:rsidR="00FA4D52" w:rsidRPr="006C7C70" w:rsidRDefault="0067114F" w:rsidP="00C072B0">
            <w:pPr>
              <w:pStyle w:val="tablebericht"/>
              <w:spacing w:before="0" w:after="0"/>
              <w:rPr>
                <w:rFonts w:ascii="Arial" w:hAnsi="Arial" w:cs="Arial"/>
                <w:b/>
                <w:sz w:val="22"/>
                <w:szCs w:val="18"/>
                <w:lang w:val="lt-LT"/>
              </w:rPr>
            </w:pPr>
            <w:r w:rsidRPr="006C7C70">
              <w:rPr>
                <w:b/>
                <w:sz w:val="22"/>
                <w:lang w:val="lt-LT"/>
              </w:rPr>
              <w:t>O</w:t>
            </w:r>
            <w:r w:rsidR="00FA4D52" w:rsidRPr="006C7C70">
              <w:rPr>
                <w:b/>
                <w:sz w:val="22"/>
                <w:lang w:val="lt-LT"/>
              </w:rPr>
              <w:t xml:space="preserve">rganų sistemų klasė (OSK) </w:t>
            </w:r>
            <w:proofErr w:type="spellStart"/>
            <w:r w:rsidRPr="006C7C70">
              <w:rPr>
                <w:b/>
                <w:sz w:val="22"/>
                <w:lang w:val="lt-LT"/>
              </w:rPr>
              <w:t>MedDRA</w:t>
            </w:r>
            <w:proofErr w:type="spellEnd"/>
            <w:r w:rsidRPr="006C7C70">
              <w:rPr>
                <w:b/>
                <w:sz w:val="22"/>
                <w:lang w:val="lt-LT"/>
              </w:rPr>
              <w:t xml:space="preserve"> </w:t>
            </w:r>
            <w:r w:rsidR="00FA4D52" w:rsidRPr="006C7C70">
              <w:rPr>
                <w:b/>
                <w:sz w:val="22"/>
                <w:lang w:val="lt-LT"/>
              </w:rPr>
              <w:t>nurodyta tvarka:</w:t>
            </w:r>
          </w:p>
        </w:tc>
        <w:tc>
          <w:tcPr>
            <w:tcW w:w="3438" w:type="dxa"/>
          </w:tcPr>
          <w:p w14:paraId="02116929" w14:textId="77777777" w:rsidR="00FA4D52" w:rsidRPr="006C7C70" w:rsidRDefault="00FA4D52" w:rsidP="00C072B0">
            <w:pPr>
              <w:pStyle w:val="tablebericht"/>
              <w:spacing w:before="0" w:after="0"/>
              <w:rPr>
                <w:b/>
                <w:sz w:val="22"/>
                <w:lang w:val="lt-LT"/>
              </w:rPr>
            </w:pPr>
            <w:r w:rsidRPr="006C7C70">
              <w:rPr>
                <w:b/>
                <w:sz w:val="22"/>
                <w:lang w:val="lt-LT"/>
              </w:rPr>
              <w:t>Nepageidaujama reakcija (PT)</w:t>
            </w:r>
          </w:p>
        </w:tc>
        <w:tc>
          <w:tcPr>
            <w:tcW w:w="2331" w:type="dxa"/>
          </w:tcPr>
          <w:p w14:paraId="70FC0695" w14:textId="77777777" w:rsidR="00FA4D52" w:rsidRPr="006C7C70" w:rsidRDefault="00FA4D52" w:rsidP="00C072B0">
            <w:pPr>
              <w:pStyle w:val="tablebericht"/>
              <w:spacing w:before="0" w:after="0"/>
              <w:rPr>
                <w:b/>
                <w:sz w:val="22"/>
                <w:lang w:val="lt-LT"/>
              </w:rPr>
            </w:pPr>
            <w:r w:rsidRPr="006C7C70">
              <w:rPr>
                <w:b/>
                <w:sz w:val="22"/>
                <w:lang w:val="lt-LT"/>
              </w:rPr>
              <w:t>Dažnis</w:t>
            </w:r>
          </w:p>
        </w:tc>
      </w:tr>
      <w:tr w:rsidR="00FA4D52" w:rsidRPr="006C7C70" w14:paraId="17F55D71" w14:textId="77777777" w:rsidTr="00C072B0">
        <w:trPr>
          <w:cantSplit/>
        </w:trPr>
        <w:tc>
          <w:tcPr>
            <w:tcW w:w="4002" w:type="dxa"/>
          </w:tcPr>
          <w:p w14:paraId="76739704" w14:textId="77777777" w:rsidR="00FA4D52" w:rsidRPr="006C7C70" w:rsidRDefault="00FA4D52" w:rsidP="00C072B0">
            <w:pPr>
              <w:pStyle w:val="Dokumentoinaostekstas"/>
              <w:keepNext/>
              <w:keepLines/>
            </w:pPr>
            <w:r w:rsidRPr="006C7C70">
              <w:t>Imuninės sistemos sutrikimai</w:t>
            </w:r>
          </w:p>
        </w:tc>
        <w:tc>
          <w:tcPr>
            <w:tcW w:w="3438" w:type="dxa"/>
          </w:tcPr>
          <w:p w14:paraId="4B7567B1" w14:textId="77777777" w:rsidR="00FA4D52" w:rsidRPr="006C7C70" w:rsidRDefault="00FA4D52" w:rsidP="00C072B0">
            <w:pPr>
              <w:pStyle w:val="Dokumentoinaostekstas"/>
              <w:keepNext/>
              <w:keepLines/>
            </w:pPr>
            <w:r w:rsidRPr="006C7C70">
              <w:t>Anafilaksinė reakcija, padidėjęs jautrumas</w:t>
            </w:r>
          </w:p>
        </w:tc>
        <w:tc>
          <w:tcPr>
            <w:tcW w:w="2331" w:type="dxa"/>
          </w:tcPr>
          <w:p w14:paraId="7217D939" w14:textId="77777777" w:rsidR="00FA4D52" w:rsidRPr="006C7C70" w:rsidRDefault="00FA4D52" w:rsidP="00C072B0">
            <w:pPr>
              <w:pStyle w:val="Dokumentoinaostekstas"/>
              <w:keepNext/>
              <w:keepLines/>
            </w:pPr>
            <w:r w:rsidRPr="006C7C70">
              <w:t>Nežinomas</w:t>
            </w:r>
          </w:p>
        </w:tc>
      </w:tr>
      <w:tr w:rsidR="00FA4D52" w:rsidRPr="006C7C70" w14:paraId="5EBB3826" w14:textId="77777777" w:rsidTr="00C072B0">
        <w:trPr>
          <w:cantSplit/>
        </w:trPr>
        <w:tc>
          <w:tcPr>
            <w:tcW w:w="4002" w:type="dxa"/>
          </w:tcPr>
          <w:p w14:paraId="3B0E63BC" w14:textId="77777777" w:rsidR="00FA4D52" w:rsidRPr="006C7C70" w:rsidRDefault="00FA4D52" w:rsidP="00C072B0">
            <w:pPr>
              <w:pStyle w:val="Dokumentoinaostekstas"/>
              <w:keepNext/>
              <w:keepLines/>
            </w:pPr>
            <w:r w:rsidRPr="006C7C70">
              <w:t>Psichikos sutrikimai</w:t>
            </w:r>
          </w:p>
        </w:tc>
        <w:tc>
          <w:tcPr>
            <w:tcW w:w="3438" w:type="dxa"/>
          </w:tcPr>
          <w:p w14:paraId="3214F92A" w14:textId="77777777" w:rsidR="00FA4D52" w:rsidRPr="006C7C70" w:rsidRDefault="00FA4D52" w:rsidP="00C072B0">
            <w:pPr>
              <w:pStyle w:val="Dokumentoinaostekstas"/>
              <w:keepNext/>
              <w:keepLines/>
            </w:pPr>
            <w:r w:rsidRPr="006C7C70">
              <w:t>Nerimas</w:t>
            </w:r>
          </w:p>
        </w:tc>
        <w:tc>
          <w:tcPr>
            <w:tcW w:w="2331" w:type="dxa"/>
          </w:tcPr>
          <w:p w14:paraId="69A7A03D" w14:textId="77777777" w:rsidR="00FA4D52" w:rsidRPr="006C7C70" w:rsidRDefault="00FA4D52" w:rsidP="00C072B0">
            <w:pPr>
              <w:pStyle w:val="Dokumentoinaostekstas"/>
              <w:keepNext/>
              <w:keepLines/>
            </w:pPr>
            <w:r w:rsidRPr="006C7C70">
              <w:t>Nežinomas</w:t>
            </w:r>
          </w:p>
        </w:tc>
      </w:tr>
      <w:tr w:rsidR="00FA4D52" w:rsidRPr="006C7C70" w14:paraId="096F687B" w14:textId="77777777" w:rsidTr="00C072B0">
        <w:trPr>
          <w:cantSplit/>
        </w:trPr>
        <w:tc>
          <w:tcPr>
            <w:tcW w:w="4002" w:type="dxa"/>
          </w:tcPr>
          <w:p w14:paraId="4F65EA89" w14:textId="77777777" w:rsidR="00FA4D52" w:rsidRPr="006C7C70" w:rsidRDefault="00FA4D52" w:rsidP="00C072B0">
            <w:pPr>
              <w:pStyle w:val="Dokumentoinaostekstas"/>
              <w:keepNext/>
              <w:keepLines/>
            </w:pPr>
            <w:r w:rsidRPr="006C7C70">
              <w:t>Nervų sistemos sutrikimai</w:t>
            </w:r>
          </w:p>
        </w:tc>
        <w:tc>
          <w:tcPr>
            <w:tcW w:w="3438" w:type="dxa"/>
          </w:tcPr>
          <w:p w14:paraId="13E376B8" w14:textId="77777777" w:rsidR="00FA4D52" w:rsidRPr="006C7C70" w:rsidRDefault="00FA4D52" w:rsidP="00C072B0">
            <w:pPr>
              <w:pStyle w:val="Dokumentoinaostekstas"/>
              <w:keepNext/>
              <w:keepLines/>
            </w:pPr>
            <w:proofErr w:type="spellStart"/>
            <w:r w:rsidRPr="006C7C70">
              <w:t>Hipestezija</w:t>
            </w:r>
            <w:proofErr w:type="spellEnd"/>
            <w:r w:rsidRPr="006C7C70">
              <w:t xml:space="preserve">, </w:t>
            </w:r>
            <w:proofErr w:type="spellStart"/>
            <w:r w:rsidRPr="006C7C70">
              <w:t>parestezija</w:t>
            </w:r>
            <w:proofErr w:type="spellEnd"/>
            <w:r w:rsidRPr="006C7C70">
              <w:t>, tremoras</w:t>
            </w:r>
          </w:p>
        </w:tc>
        <w:tc>
          <w:tcPr>
            <w:tcW w:w="2331" w:type="dxa"/>
          </w:tcPr>
          <w:p w14:paraId="184E285E" w14:textId="77777777" w:rsidR="00FA4D52" w:rsidRPr="006C7C70" w:rsidRDefault="00FA4D52" w:rsidP="00C072B0">
            <w:pPr>
              <w:pStyle w:val="Dokumentoinaostekstas"/>
              <w:keepNext/>
              <w:keepLines/>
            </w:pPr>
            <w:r w:rsidRPr="006C7C70">
              <w:t>Nežinomas</w:t>
            </w:r>
          </w:p>
        </w:tc>
      </w:tr>
      <w:tr w:rsidR="00FA4D52" w:rsidRPr="006C7C70" w14:paraId="07ADE9DF" w14:textId="77777777" w:rsidTr="00C072B0">
        <w:trPr>
          <w:cantSplit/>
        </w:trPr>
        <w:tc>
          <w:tcPr>
            <w:tcW w:w="4002" w:type="dxa"/>
          </w:tcPr>
          <w:p w14:paraId="1207F15B" w14:textId="77777777" w:rsidR="00FA4D52" w:rsidRPr="006C7C70" w:rsidRDefault="00FA4D52" w:rsidP="00C072B0">
            <w:pPr>
              <w:pStyle w:val="Dokumentoinaostekstas"/>
              <w:keepNext/>
              <w:keepLines/>
            </w:pPr>
            <w:r w:rsidRPr="006C7C70">
              <w:t>Širdies sutrikimai</w:t>
            </w:r>
          </w:p>
        </w:tc>
        <w:tc>
          <w:tcPr>
            <w:tcW w:w="3438" w:type="dxa"/>
          </w:tcPr>
          <w:p w14:paraId="55C2EC26" w14:textId="77777777" w:rsidR="00FA4D52" w:rsidRPr="006C7C70" w:rsidRDefault="00FA4D52" w:rsidP="00C072B0">
            <w:pPr>
              <w:pStyle w:val="Dokumentoinaostekstas"/>
              <w:keepNext/>
              <w:keepLines/>
            </w:pPr>
            <w:r w:rsidRPr="006C7C70">
              <w:t>Tachikardija</w:t>
            </w:r>
          </w:p>
        </w:tc>
        <w:tc>
          <w:tcPr>
            <w:tcW w:w="2331" w:type="dxa"/>
          </w:tcPr>
          <w:p w14:paraId="31EA6192" w14:textId="77777777" w:rsidR="00FA4D52" w:rsidRPr="006C7C70" w:rsidRDefault="00FA4D52" w:rsidP="00C072B0">
            <w:pPr>
              <w:pStyle w:val="Dokumentoinaostekstas"/>
              <w:keepNext/>
              <w:keepLines/>
            </w:pPr>
            <w:r w:rsidRPr="006C7C70">
              <w:t>Nežinomas</w:t>
            </w:r>
          </w:p>
        </w:tc>
      </w:tr>
      <w:tr w:rsidR="00FA4D52" w:rsidRPr="006C7C70" w14:paraId="1139E264" w14:textId="77777777" w:rsidTr="00C072B0">
        <w:trPr>
          <w:cantSplit/>
        </w:trPr>
        <w:tc>
          <w:tcPr>
            <w:tcW w:w="4002" w:type="dxa"/>
          </w:tcPr>
          <w:p w14:paraId="35F1BC98" w14:textId="77777777" w:rsidR="00FA4D52" w:rsidRPr="006C7C70" w:rsidRDefault="00FA4D52" w:rsidP="00C072B0">
            <w:pPr>
              <w:pStyle w:val="Dokumentoinaostekstas"/>
              <w:keepNext/>
              <w:keepLines/>
            </w:pPr>
            <w:r w:rsidRPr="006C7C70">
              <w:t>Kraujagyslių sutrikimai</w:t>
            </w:r>
          </w:p>
        </w:tc>
        <w:tc>
          <w:tcPr>
            <w:tcW w:w="3438" w:type="dxa"/>
          </w:tcPr>
          <w:p w14:paraId="15DCEFFC" w14:textId="77777777" w:rsidR="00FA4D52" w:rsidRPr="006C7C70" w:rsidRDefault="00FA4D52" w:rsidP="00C072B0">
            <w:pPr>
              <w:pStyle w:val="Dokumentoinaostekstas"/>
              <w:keepNext/>
              <w:keepLines/>
            </w:pPr>
            <w:r w:rsidRPr="006C7C70">
              <w:t>Hipertenzija</w:t>
            </w:r>
          </w:p>
        </w:tc>
        <w:tc>
          <w:tcPr>
            <w:tcW w:w="2331" w:type="dxa"/>
          </w:tcPr>
          <w:p w14:paraId="57EF4514" w14:textId="77777777" w:rsidR="00FA4D52" w:rsidRPr="006C7C70" w:rsidRDefault="00FA4D52" w:rsidP="00C072B0">
            <w:pPr>
              <w:pStyle w:val="Dokumentoinaostekstas"/>
              <w:keepNext/>
              <w:keepLines/>
            </w:pPr>
            <w:r w:rsidRPr="006C7C70">
              <w:t>Nežinomas</w:t>
            </w:r>
          </w:p>
        </w:tc>
      </w:tr>
      <w:tr w:rsidR="00FA4D52" w:rsidRPr="006C7C70" w14:paraId="2BFC648D" w14:textId="77777777" w:rsidTr="00C072B0">
        <w:trPr>
          <w:cantSplit/>
        </w:trPr>
        <w:tc>
          <w:tcPr>
            <w:tcW w:w="4002" w:type="dxa"/>
          </w:tcPr>
          <w:p w14:paraId="74AECCCC" w14:textId="77777777" w:rsidR="00FA4D52" w:rsidRPr="006C7C70" w:rsidRDefault="00FA4D52" w:rsidP="00C072B0">
            <w:pPr>
              <w:pStyle w:val="Dokumentoinaostekstas"/>
              <w:keepNext/>
              <w:keepLines/>
            </w:pPr>
            <w:r w:rsidRPr="006C7C70">
              <w:t>Kvėpavimo sistemos, krūtinės ląstos ir tarpuplaučio sutrikimai</w:t>
            </w:r>
          </w:p>
        </w:tc>
        <w:tc>
          <w:tcPr>
            <w:tcW w:w="3438" w:type="dxa"/>
          </w:tcPr>
          <w:p w14:paraId="70F3B055" w14:textId="77777777" w:rsidR="00FA4D52" w:rsidRPr="006C7C70" w:rsidRDefault="00FA4D52" w:rsidP="00C072B0">
            <w:pPr>
              <w:pStyle w:val="Dokumentoinaostekstas"/>
              <w:keepNext/>
              <w:keepLines/>
            </w:pPr>
            <w:r w:rsidRPr="006C7C70">
              <w:t xml:space="preserve">Kosulys, </w:t>
            </w:r>
            <w:proofErr w:type="spellStart"/>
            <w:r w:rsidRPr="006C7C70">
              <w:t>dispnėja</w:t>
            </w:r>
            <w:proofErr w:type="spellEnd"/>
          </w:p>
        </w:tc>
        <w:tc>
          <w:tcPr>
            <w:tcW w:w="2331" w:type="dxa"/>
          </w:tcPr>
          <w:p w14:paraId="4FC0A164" w14:textId="77777777" w:rsidR="00FA4D52" w:rsidRPr="006C7C70" w:rsidRDefault="00FA4D52" w:rsidP="00C072B0">
            <w:pPr>
              <w:pStyle w:val="Dokumentoinaostekstas"/>
              <w:keepNext/>
              <w:keepLines/>
            </w:pPr>
            <w:r w:rsidRPr="006C7C70">
              <w:t>Nežinomas</w:t>
            </w:r>
          </w:p>
        </w:tc>
      </w:tr>
      <w:tr w:rsidR="00FA4D52" w:rsidRPr="006C7C70" w14:paraId="136DAF6A" w14:textId="77777777" w:rsidTr="00C072B0">
        <w:trPr>
          <w:cantSplit/>
        </w:trPr>
        <w:tc>
          <w:tcPr>
            <w:tcW w:w="4002" w:type="dxa"/>
          </w:tcPr>
          <w:p w14:paraId="0CAA4C4B" w14:textId="77777777" w:rsidR="00FA4D52" w:rsidRPr="006C7C70" w:rsidRDefault="00FA4D52" w:rsidP="00C072B0">
            <w:pPr>
              <w:pStyle w:val="Dokumentoinaostekstas"/>
              <w:keepNext/>
              <w:keepLines/>
            </w:pPr>
            <w:r w:rsidRPr="006C7C70">
              <w:t>Virškinimo trakto sutrikimai</w:t>
            </w:r>
          </w:p>
        </w:tc>
        <w:tc>
          <w:tcPr>
            <w:tcW w:w="3438" w:type="dxa"/>
          </w:tcPr>
          <w:p w14:paraId="7C3D8F44" w14:textId="77777777" w:rsidR="00FA4D52" w:rsidRPr="006C7C70" w:rsidRDefault="00FA4D52" w:rsidP="00C072B0">
            <w:pPr>
              <w:pStyle w:val="Dokumentoinaostekstas"/>
              <w:keepNext/>
              <w:keepLines/>
            </w:pPr>
            <w:r w:rsidRPr="006C7C70">
              <w:t>Pilvo skausmas, viduriavimas</w:t>
            </w:r>
          </w:p>
        </w:tc>
        <w:tc>
          <w:tcPr>
            <w:tcW w:w="2331" w:type="dxa"/>
          </w:tcPr>
          <w:p w14:paraId="60AE227B" w14:textId="77777777" w:rsidR="00FA4D52" w:rsidRPr="006C7C70" w:rsidRDefault="00FA4D52" w:rsidP="00C072B0">
            <w:pPr>
              <w:pStyle w:val="Dokumentoinaostekstas"/>
              <w:keepNext/>
              <w:keepLines/>
            </w:pPr>
            <w:r w:rsidRPr="006C7C70">
              <w:t>Nežinomas</w:t>
            </w:r>
          </w:p>
        </w:tc>
      </w:tr>
      <w:tr w:rsidR="00FA4D52" w:rsidRPr="006C7C70" w14:paraId="310D7B83" w14:textId="77777777" w:rsidTr="00C072B0">
        <w:trPr>
          <w:cantSplit/>
        </w:trPr>
        <w:tc>
          <w:tcPr>
            <w:tcW w:w="4002" w:type="dxa"/>
          </w:tcPr>
          <w:p w14:paraId="71EF2A1B" w14:textId="77777777" w:rsidR="00FA4D52" w:rsidRPr="006C7C70" w:rsidRDefault="00FA4D52" w:rsidP="00C072B0">
            <w:pPr>
              <w:pStyle w:val="Dokumentoinaostekstas"/>
              <w:keepNext/>
              <w:keepLines/>
            </w:pPr>
            <w:r w:rsidRPr="006C7C70">
              <w:t>Odos ir poodinio audinio sutrikimai</w:t>
            </w:r>
          </w:p>
        </w:tc>
        <w:tc>
          <w:tcPr>
            <w:tcW w:w="3438" w:type="dxa"/>
          </w:tcPr>
          <w:p w14:paraId="7F2F3B46" w14:textId="77777777" w:rsidR="00FA4D52" w:rsidRPr="006C7C70" w:rsidRDefault="00FA4D52" w:rsidP="00C072B0">
            <w:pPr>
              <w:pStyle w:val="Dokumentoinaostekstas"/>
              <w:keepNext/>
              <w:keepLines/>
            </w:pPr>
            <w:proofErr w:type="spellStart"/>
            <w:r w:rsidRPr="006C7C70">
              <w:t>Eritema</w:t>
            </w:r>
            <w:proofErr w:type="spellEnd"/>
            <w:r w:rsidRPr="006C7C70">
              <w:t>, niež</w:t>
            </w:r>
            <w:r w:rsidR="00E349E1" w:rsidRPr="006C7C70">
              <w:t>ėjimas</w:t>
            </w:r>
            <w:r w:rsidRPr="006C7C70">
              <w:t xml:space="preserve">, </w:t>
            </w:r>
            <w:r w:rsidR="00E349E1" w:rsidRPr="006C7C70">
              <w:t>iš</w:t>
            </w:r>
            <w:r w:rsidRPr="006C7C70">
              <w:t>bėrimas, dilgėlinė</w:t>
            </w:r>
          </w:p>
        </w:tc>
        <w:tc>
          <w:tcPr>
            <w:tcW w:w="2331" w:type="dxa"/>
          </w:tcPr>
          <w:p w14:paraId="5201FB2B" w14:textId="77777777" w:rsidR="00FA4D52" w:rsidRPr="006C7C70" w:rsidRDefault="00FA4D52" w:rsidP="00C072B0">
            <w:pPr>
              <w:pStyle w:val="Dokumentoinaostekstas"/>
              <w:keepNext/>
              <w:keepLines/>
            </w:pPr>
            <w:r w:rsidRPr="006C7C70">
              <w:t>Nežinomas</w:t>
            </w:r>
          </w:p>
        </w:tc>
      </w:tr>
      <w:tr w:rsidR="00FA4D52" w:rsidRPr="006C7C70" w14:paraId="0F296A13" w14:textId="77777777" w:rsidTr="00C072B0">
        <w:trPr>
          <w:cantSplit/>
        </w:trPr>
        <w:tc>
          <w:tcPr>
            <w:tcW w:w="4002" w:type="dxa"/>
          </w:tcPr>
          <w:p w14:paraId="6D4810BA" w14:textId="77777777" w:rsidR="00FA4D52" w:rsidRPr="006C7C70" w:rsidRDefault="00FA4D52" w:rsidP="00C072B0">
            <w:pPr>
              <w:pStyle w:val="Dokumentoinaostekstas"/>
              <w:keepNext/>
              <w:keepLines/>
            </w:pPr>
            <w:r w:rsidRPr="006C7C70">
              <w:t>Skeleto, raumenų ir jungiamojo audinio sutrikimai</w:t>
            </w:r>
          </w:p>
        </w:tc>
        <w:tc>
          <w:tcPr>
            <w:tcW w:w="3438" w:type="dxa"/>
          </w:tcPr>
          <w:p w14:paraId="00B69BFF" w14:textId="77777777" w:rsidR="00FA4D52" w:rsidRPr="006C7C70" w:rsidRDefault="00FA4D52" w:rsidP="00C072B0">
            <w:pPr>
              <w:pStyle w:val="Dokumentoinaostekstas"/>
              <w:keepNext/>
              <w:keepLines/>
            </w:pPr>
            <w:r w:rsidRPr="006C7C70">
              <w:t>Raumenų spazmai, kaklo skausmas, skausmas galūnėje</w:t>
            </w:r>
          </w:p>
        </w:tc>
        <w:tc>
          <w:tcPr>
            <w:tcW w:w="2331" w:type="dxa"/>
          </w:tcPr>
          <w:p w14:paraId="788B32D1" w14:textId="77777777" w:rsidR="00FA4D52" w:rsidRPr="006C7C70" w:rsidRDefault="00FA4D52" w:rsidP="00C072B0">
            <w:pPr>
              <w:pStyle w:val="Dokumentoinaostekstas"/>
              <w:keepNext/>
              <w:keepLines/>
            </w:pPr>
            <w:r w:rsidRPr="006C7C70">
              <w:t>Nežinomas</w:t>
            </w:r>
          </w:p>
        </w:tc>
      </w:tr>
      <w:tr w:rsidR="00FA4D52" w:rsidRPr="006C7C70" w14:paraId="1D416BF1" w14:textId="77777777" w:rsidTr="00C072B0">
        <w:trPr>
          <w:cantSplit/>
        </w:trPr>
        <w:tc>
          <w:tcPr>
            <w:tcW w:w="4002" w:type="dxa"/>
          </w:tcPr>
          <w:p w14:paraId="42D71A5E" w14:textId="77777777" w:rsidR="00FA4D52" w:rsidRPr="006C7C70" w:rsidRDefault="00FA4D52" w:rsidP="00C072B0">
            <w:pPr>
              <w:pStyle w:val="Dokumentoinaostekstas"/>
              <w:keepNext/>
              <w:keepLines/>
            </w:pPr>
            <w:r w:rsidRPr="006C7C70">
              <w:t>Bendrieji sutrikimai ir vartojimo vietos pažeidimai</w:t>
            </w:r>
          </w:p>
        </w:tc>
        <w:tc>
          <w:tcPr>
            <w:tcW w:w="3438" w:type="dxa"/>
          </w:tcPr>
          <w:p w14:paraId="511B5C38" w14:textId="77777777" w:rsidR="00FA4D52" w:rsidRPr="006C7C70" w:rsidRDefault="00FA4D52" w:rsidP="00C072B0">
            <w:pPr>
              <w:pStyle w:val="Dokumentoinaostekstas"/>
              <w:keepNext/>
              <w:keepLines/>
            </w:pPr>
            <w:proofErr w:type="spellStart"/>
            <w:r w:rsidRPr="006C7C70">
              <w:t>Astenija</w:t>
            </w:r>
            <w:proofErr w:type="spellEnd"/>
            <w:r w:rsidRPr="006C7C70">
              <w:t>, nemalonus pojūtis krūtinėje, krūtinės skausmas, nuovargis, karščio pojūtis, negalavimas</w:t>
            </w:r>
          </w:p>
        </w:tc>
        <w:tc>
          <w:tcPr>
            <w:tcW w:w="2331" w:type="dxa"/>
          </w:tcPr>
          <w:p w14:paraId="21ADA28B" w14:textId="77777777" w:rsidR="00FA4D52" w:rsidRPr="006C7C70" w:rsidRDefault="00FA4D52" w:rsidP="00C072B0">
            <w:pPr>
              <w:pStyle w:val="Dokumentoinaostekstas"/>
              <w:keepNext/>
              <w:keepLines/>
            </w:pPr>
            <w:r w:rsidRPr="006C7C70">
              <w:t>Nežinomas</w:t>
            </w:r>
          </w:p>
        </w:tc>
      </w:tr>
    </w:tbl>
    <w:p w14:paraId="71D6ADED" w14:textId="77777777" w:rsidR="00025250" w:rsidRPr="006C7C70" w:rsidRDefault="00025250" w:rsidP="00B74C36">
      <w:pPr>
        <w:spacing w:line="240" w:lineRule="auto"/>
        <w:rPr>
          <w:i/>
        </w:rPr>
      </w:pPr>
    </w:p>
    <w:p w14:paraId="53DB51D6" w14:textId="77777777" w:rsidR="001A29C4" w:rsidRPr="006C7C70" w:rsidRDefault="001A29C4" w:rsidP="00B74C36">
      <w:pPr>
        <w:keepNext/>
        <w:keepLines/>
        <w:spacing w:line="240" w:lineRule="auto"/>
        <w:rPr>
          <w:shd w:val="clear" w:color="auto" w:fill="FFFFFF"/>
        </w:rPr>
      </w:pPr>
      <w:r w:rsidRPr="006C7C70">
        <w:rPr>
          <w:shd w:val="clear" w:color="auto" w:fill="FFFFFF"/>
        </w:rPr>
        <w:t xml:space="preserve">Toliau išvadintos reakcijos buvo nustatytos gydant </w:t>
      </w:r>
      <w:proofErr w:type="spellStart"/>
      <w:r w:rsidRPr="006C7C70">
        <w:rPr>
          <w:shd w:val="clear" w:color="auto" w:fill="FFFFFF"/>
        </w:rPr>
        <w:t>i.v</w:t>
      </w:r>
      <w:proofErr w:type="spellEnd"/>
      <w:r w:rsidRPr="006C7C70">
        <w:rPr>
          <w:shd w:val="clear" w:color="auto" w:fill="FFFFFF"/>
        </w:rPr>
        <w:t>. </w:t>
      </w:r>
      <w:proofErr w:type="spellStart"/>
      <w:r w:rsidRPr="006C7C70">
        <w:rPr>
          <w:shd w:val="clear" w:color="auto" w:fill="FFFFFF"/>
        </w:rPr>
        <w:t>Ig</w:t>
      </w:r>
      <w:proofErr w:type="spellEnd"/>
      <w:r w:rsidRPr="006C7C70">
        <w:rPr>
          <w:shd w:val="clear" w:color="auto" w:fill="FFFFFF"/>
        </w:rPr>
        <w:t xml:space="preserve">, jos gali pasireikšti ir pavartojus </w:t>
      </w:r>
      <w:proofErr w:type="spellStart"/>
      <w:r w:rsidRPr="006C7C70">
        <w:t>Panzyga</w:t>
      </w:r>
      <w:proofErr w:type="spellEnd"/>
      <w:r w:rsidRPr="006C7C70">
        <w:rPr>
          <w:shd w:val="clear" w:color="auto" w:fill="FFFFFF"/>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292"/>
      </w:tblGrid>
      <w:tr w:rsidR="001A29C4" w:rsidRPr="006C7C70" w14:paraId="40C21ADD" w14:textId="77777777" w:rsidTr="00C072B0">
        <w:trPr>
          <w:cantSplit/>
          <w:tblHeader/>
        </w:trPr>
        <w:tc>
          <w:tcPr>
            <w:tcW w:w="3544" w:type="dxa"/>
            <w:vAlign w:val="center"/>
          </w:tcPr>
          <w:p w14:paraId="1FDF5895" w14:textId="120ADEF2" w:rsidR="001A29C4" w:rsidRPr="006C7C70" w:rsidRDefault="008F22C2" w:rsidP="00B74C36">
            <w:pPr>
              <w:keepNext/>
              <w:keepLines/>
              <w:spacing w:line="240" w:lineRule="auto"/>
            </w:pPr>
            <w:r w:rsidRPr="006C7C70">
              <w:rPr>
                <w:b/>
              </w:rPr>
              <w:t>O</w:t>
            </w:r>
            <w:r w:rsidR="001A29C4" w:rsidRPr="006C7C70">
              <w:rPr>
                <w:b/>
              </w:rPr>
              <w:t>rganų sistemų klasė</w:t>
            </w:r>
            <w:r w:rsidR="0067114F" w:rsidRPr="006C7C70">
              <w:rPr>
                <w:b/>
              </w:rPr>
              <w:t xml:space="preserve"> pagal </w:t>
            </w:r>
            <w:proofErr w:type="spellStart"/>
            <w:r w:rsidR="0067114F" w:rsidRPr="006C7C70">
              <w:rPr>
                <w:b/>
              </w:rPr>
              <w:t>MedDRA</w:t>
            </w:r>
            <w:proofErr w:type="spellEnd"/>
          </w:p>
        </w:tc>
        <w:tc>
          <w:tcPr>
            <w:tcW w:w="4961" w:type="dxa"/>
            <w:vAlign w:val="center"/>
          </w:tcPr>
          <w:p w14:paraId="56561DCD" w14:textId="77777777" w:rsidR="001A29C4" w:rsidRPr="006C7C70" w:rsidRDefault="001A29C4" w:rsidP="00B74C36">
            <w:pPr>
              <w:keepNext/>
              <w:spacing w:line="240" w:lineRule="auto"/>
              <w:rPr>
                <w:b/>
              </w:rPr>
            </w:pPr>
            <w:bookmarkStart w:id="4" w:name="_Toc351551222"/>
            <w:r w:rsidRPr="006C7C70">
              <w:rPr>
                <w:b/>
              </w:rPr>
              <w:t>Nepageidaujamos reakcijos</w:t>
            </w:r>
            <w:bookmarkEnd w:id="4"/>
          </w:p>
        </w:tc>
      </w:tr>
      <w:tr w:rsidR="001A29C4" w:rsidRPr="006C7C70" w14:paraId="6E746305" w14:textId="77777777" w:rsidTr="00C072B0">
        <w:trPr>
          <w:cantSplit/>
        </w:trPr>
        <w:tc>
          <w:tcPr>
            <w:tcW w:w="3544" w:type="dxa"/>
          </w:tcPr>
          <w:p w14:paraId="718D5E82" w14:textId="77777777" w:rsidR="001A29C4" w:rsidRPr="006C7C70" w:rsidRDefault="001A29C4" w:rsidP="00B74C36">
            <w:pPr>
              <w:keepNext/>
              <w:keepLines/>
              <w:spacing w:line="240" w:lineRule="auto"/>
            </w:pPr>
            <w:bookmarkStart w:id="5" w:name="_Toc351551223"/>
            <w:r w:rsidRPr="006C7C70">
              <w:t>Kraujo ir limfinės sistemos sutrikimai</w:t>
            </w:r>
            <w:bookmarkEnd w:id="5"/>
          </w:p>
        </w:tc>
        <w:tc>
          <w:tcPr>
            <w:tcW w:w="4961" w:type="dxa"/>
          </w:tcPr>
          <w:p w14:paraId="576F9357" w14:textId="77777777" w:rsidR="001A29C4" w:rsidRPr="006C7C70" w:rsidRDefault="001A29C4" w:rsidP="00B74C36">
            <w:pPr>
              <w:spacing w:line="240" w:lineRule="auto"/>
            </w:pPr>
            <w:proofErr w:type="spellStart"/>
            <w:r w:rsidRPr="006C7C70">
              <w:t>Pancitopenija</w:t>
            </w:r>
            <w:proofErr w:type="spellEnd"/>
          </w:p>
        </w:tc>
      </w:tr>
      <w:tr w:rsidR="001A29C4" w:rsidRPr="006C7C70" w14:paraId="465E4214" w14:textId="77777777" w:rsidTr="00C072B0">
        <w:trPr>
          <w:cantSplit/>
        </w:trPr>
        <w:tc>
          <w:tcPr>
            <w:tcW w:w="3544" w:type="dxa"/>
          </w:tcPr>
          <w:p w14:paraId="02079EAC" w14:textId="77777777" w:rsidR="001A29C4" w:rsidRPr="006C7C70" w:rsidRDefault="001A29C4" w:rsidP="00B74C36">
            <w:pPr>
              <w:keepNext/>
              <w:keepLines/>
              <w:spacing w:line="240" w:lineRule="auto"/>
            </w:pPr>
            <w:bookmarkStart w:id="6" w:name="_Toc351551225"/>
            <w:r w:rsidRPr="006C7C70">
              <w:t>Imuninės sistemos sutrikimai</w:t>
            </w:r>
            <w:bookmarkEnd w:id="6"/>
            <w:r w:rsidRPr="006C7C70">
              <w:t xml:space="preserve"> </w:t>
            </w:r>
          </w:p>
        </w:tc>
        <w:tc>
          <w:tcPr>
            <w:tcW w:w="4961" w:type="dxa"/>
          </w:tcPr>
          <w:p w14:paraId="795ED6AA" w14:textId="77777777" w:rsidR="001A29C4" w:rsidRPr="006C7C70" w:rsidRDefault="00025250" w:rsidP="00B74C36">
            <w:pPr>
              <w:spacing w:line="240" w:lineRule="auto"/>
            </w:pPr>
            <w:bookmarkStart w:id="7" w:name="_Toc351551226"/>
            <w:proofErr w:type="spellStart"/>
            <w:r w:rsidRPr="006C7C70">
              <w:t>A</w:t>
            </w:r>
            <w:r w:rsidR="001A29C4" w:rsidRPr="006C7C70">
              <w:t>nafilaktoidinė</w:t>
            </w:r>
            <w:proofErr w:type="spellEnd"/>
            <w:r w:rsidR="001A29C4" w:rsidRPr="006C7C70">
              <w:t xml:space="preserve"> reakcija, </w:t>
            </w:r>
            <w:proofErr w:type="spellStart"/>
            <w:r w:rsidR="001A29C4" w:rsidRPr="006C7C70">
              <w:t>angioneurozinė</w:t>
            </w:r>
            <w:proofErr w:type="spellEnd"/>
            <w:r w:rsidR="001A29C4" w:rsidRPr="006C7C70">
              <w:t xml:space="preserve"> edema, veido edema</w:t>
            </w:r>
            <w:bookmarkEnd w:id="7"/>
          </w:p>
        </w:tc>
      </w:tr>
      <w:tr w:rsidR="001A29C4" w:rsidRPr="006C7C70" w14:paraId="6374351A" w14:textId="77777777" w:rsidTr="00C072B0">
        <w:trPr>
          <w:cantSplit/>
        </w:trPr>
        <w:tc>
          <w:tcPr>
            <w:tcW w:w="3544" w:type="dxa"/>
          </w:tcPr>
          <w:p w14:paraId="2919CFA9" w14:textId="77777777" w:rsidR="001A29C4" w:rsidRPr="006C7C70" w:rsidRDefault="001A29C4" w:rsidP="00B74C36">
            <w:pPr>
              <w:keepNext/>
              <w:keepLines/>
              <w:spacing w:line="240" w:lineRule="auto"/>
            </w:pPr>
            <w:bookmarkStart w:id="8" w:name="_Toc351551227"/>
            <w:r w:rsidRPr="006C7C70">
              <w:t>Metabolizmo ir mitybos sutrikimai</w:t>
            </w:r>
            <w:bookmarkEnd w:id="8"/>
          </w:p>
        </w:tc>
        <w:tc>
          <w:tcPr>
            <w:tcW w:w="4961" w:type="dxa"/>
          </w:tcPr>
          <w:p w14:paraId="5E404A6E" w14:textId="77777777" w:rsidR="001A29C4" w:rsidRPr="006C7C70" w:rsidRDefault="001A29C4" w:rsidP="00B74C36">
            <w:pPr>
              <w:spacing w:line="240" w:lineRule="auto"/>
            </w:pPr>
            <w:bookmarkStart w:id="9" w:name="_Toc351551228"/>
            <w:r w:rsidRPr="006C7C70">
              <w:t>Skysčių perteklius, (</w:t>
            </w:r>
            <w:proofErr w:type="spellStart"/>
            <w:r w:rsidRPr="006C7C70">
              <w:t>pseudo</w:t>
            </w:r>
            <w:proofErr w:type="spellEnd"/>
            <w:r w:rsidRPr="006C7C70">
              <w:t xml:space="preserve">-) </w:t>
            </w:r>
            <w:proofErr w:type="spellStart"/>
            <w:r w:rsidRPr="006C7C70">
              <w:t>hiponatremija</w:t>
            </w:r>
            <w:bookmarkEnd w:id="9"/>
            <w:proofErr w:type="spellEnd"/>
          </w:p>
        </w:tc>
      </w:tr>
      <w:tr w:rsidR="001A29C4" w:rsidRPr="006C7C70" w14:paraId="36463361" w14:textId="77777777" w:rsidTr="00C072B0">
        <w:trPr>
          <w:cantSplit/>
        </w:trPr>
        <w:tc>
          <w:tcPr>
            <w:tcW w:w="3544" w:type="dxa"/>
          </w:tcPr>
          <w:p w14:paraId="7C2609CC" w14:textId="77777777" w:rsidR="001A29C4" w:rsidRPr="006C7C70" w:rsidRDefault="001A29C4" w:rsidP="00B74C36">
            <w:pPr>
              <w:keepNext/>
              <w:keepLines/>
              <w:spacing w:line="240" w:lineRule="auto"/>
            </w:pPr>
            <w:bookmarkStart w:id="10" w:name="_Toc351551229"/>
            <w:r w:rsidRPr="006C7C70">
              <w:t>Psichikos sutrikimai</w:t>
            </w:r>
            <w:bookmarkEnd w:id="10"/>
          </w:p>
        </w:tc>
        <w:tc>
          <w:tcPr>
            <w:tcW w:w="4961" w:type="dxa"/>
          </w:tcPr>
          <w:p w14:paraId="5A52D1C4" w14:textId="77777777" w:rsidR="001A29C4" w:rsidRPr="006C7C70" w:rsidRDefault="001A29C4" w:rsidP="00B74C36">
            <w:pPr>
              <w:spacing w:line="240" w:lineRule="auto"/>
            </w:pPr>
            <w:bookmarkStart w:id="11" w:name="_Toc351551230"/>
            <w:r w:rsidRPr="006C7C70">
              <w:t>Susijaudinimas</w:t>
            </w:r>
            <w:bookmarkEnd w:id="11"/>
            <w:r w:rsidRPr="006C7C70">
              <w:t>, sumišimas, nervingumas</w:t>
            </w:r>
          </w:p>
        </w:tc>
      </w:tr>
      <w:tr w:rsidR="001A29C4" w:rsidRPr="006C7C70" w14:paraId="5D6555E8" w14:textId="77777777" w:rsidTr="00C072B0">
        <w:trPr>
          <w:cantSplit/>
        </w:trPr>
        <w:tc>
          <w:tcPr>
            <w:tcW w:w="3544" w:type="dxa"/>
          </w:tcPr>
          <w:p w14:paraId="3E2DEEA6" w14:textId="77777777" w:rsidR="001A29C4" w:rsidRPr="006C7C70" w:rsidRDefault="001A29C4" w:rsidP="00B74C36">
            <w:pPr>
              <w:keepNext/>
              <w:keepLines/>
              <w:spacing w:line="240" w:lineRule="auto"/>
            </w:pPr>
            <w:bookmarkStart w:id="12" w:name="_Toc351551231"/>
            <w:r w:rsidRPr="006C7C70">
              <w:t>Nervų sistemos sutrikimai</w:t>
            </w:r>
            <w:bookmarkEnd w:id="12"/>
          </w:p>
        </w:tc>
        <w:tc>
          <w:tcPr>
            <w:tcW w:w="4961" w:type="dxa"/>
          </w:tcPr>
          <w:p w14:paraId="03292B0D" w14:textId="77777777" w:rsidR="001A29C4" w:rsidRPr="006C7C70" w:rsidRDefault="001A29C4" w:rsidP="00B74C36">
            <w:pPr>
              <w:spacing w:line="240" w:lineRule="auto"/>
            </w:pPr>
            <w:bookmarkStart w:id="13" w:name="_Toc351551232"/>
            <w:proofErr w:type="spellStart"/>
            <w:r w:rsidRPr="006C7C70">
              <w:t>Cerebrovaskulinis</w:t>
            </w:r>
            <w:proofErr w:type="spellEnd"/>
            <w:r w:rsidRPr="006C7C70">
              <w:t xml:space="preserve"> sutrikimas, koma, sąmonės netekimas, konvulsijos, </w:t>
            </w:r>
            <w:proofErr w:type="spellStart"/>
            <w:r w:rsidRPr="006C7C70">
              <w:t>encefalopatija</w:t>
            </w:r>
            <w:proofErr w:type="spellEnd"/>
            <w:r w:rsidRPr="006C7C70">
              <w:t xml:space="preserve">, migrena, kalbos sutrikimas, </w:t>
            </w:r>
            <w:proofErr w:type="spellStart"/>
            <w:r w:rsidRPr="006C7C70">
              <w:t>fotofobija</w:t>
            </w:r>
            <w:bookmarkEnd w:id="13"/>
            <w:proofErr w:type="spellEnd"/>
          </w:p>
        </w:tc>
      </w:tr>
      <w:tr w:rsidR="001A29C4" w:rsidRPr="006C7C70" w14:paraId="172CC31D" w14:textId="77777777" w:rsidTr="00C072B0">
        <w:trPr>
          <w:cantSplit/>
        </w:trPr>
        <w:tc>
          <w:tcPr>
            <w:tcW w:w="3544" w:type="dxa"/>
          </w:tcPr>
          <w:p w14:paraId="139D8A5D" w14:textId="77777777" w:rsidR="001A29C4" w:rsidRPr="006C7C70" w:rsidRDefault="001A29C4" w:rsidP="00B74C36">
            <w:pPr>
              <w:keepNext/>
              <w:keepLines/>
              <w:spacing w:line="240" w:lineRule="auto"/>
            </w:pPr>
            <w:bookmarkStart w:id="14" w:name="_Toc351551233"/>
            <w:r w:rsidRPr="006C7C70">
              <w:t>Širdies sutrikimai</w:t>
            </w:r>
            <w:bookmarkEnd w:id="14"/>
          </w:p>
        </w:tc>
        <w:tc>
          <w:tcPr>
            <w:tcW w:w="4961" w:type="dxa"/>
          </w:tcPr>
          <w:p w14:paraId="1DD1DD8A" w14:textId="77777777" w:rsidR="001A29C4" w:rsidRPr="006C7C70" w:rsidRDefault="001A29C4" w:rsidP="00B74C36">
            <w:pPr>
              <w:spacing w:line="240" w:lineRule="auto"/>
            </w:pPr>
            <w:bookmarkStart w:id="15" w:name="_Toc351551234"/>
            <w:r w:rsidRPr="006C7C70">
              <w:t xml:space="preserve">Širdies sustojimas, krūtinės angina, bradikardija, </w:t>
            </w:r>
            <w:proofErr w:type="spellStart"/>
            <w:r w:rsidRPr="006C7C70">
              <w:t>palpitacija</w:t>
            </w:r>
            <w:proofErr w:type="spellEnd"/>
            <w:r w:rsidRPr="006C7C70">
              <w:t>, cianozė</w:t>
            </w:r>
            <w:bookmarkEnd w:id="15"/>
          </w:p>
        </w:tc>
      </w:tr>
      <w:tr w:rsidR="001A29C4" w:rsidRPr="006C7C70" w14:paraId="5464E2F3" w14:textId="77777777" w:rsidTr="00C072B0">
        <w:trPr>
          <w:cantSplit/>
        </w:trPr>
        <w:tc>
          <w:tcPr>
            <w:tcW w:w="3544" w:type="dxa"/>
          </w:tcPr>
          <w:p w14:paraId="2B45EA0E" w14:textId="77777777" w:rsidR="001A29C4" w:rsidRPr="006C7C70" w:rsidRDefault="001A29C4" w:rsidP="00B74C36">
            <w:pPr>
              <w:keepNext/>
              <w:keepLines/>
              <w:spacing w:line="240" w:lineRule="auto"/>
            </w:pPr>
            <w:bookmarkStart w:id="16" w:name="_Toc351551235"/>
            <w:r w:rsidRPr="006C7C70">
              <w:t>Kraujagyslių sutrikimai</w:t>
            </w:r>
            <w:bookmarkEnd w:id="16"/>
          </w:p>
        </w:tc>
        <w:tc>
          <w:tcPr>
            <w:tcW w:w="4961" w:type="dxa"/>
          </w:tcPr>
          <w:p w14:paraId="3430EF9B" w14:textId="77777777" w:rsidR="001A29C4" w:rsidRPr="006C7C70" w:rsidRDefault="001A29C4" w:rsidP="00B74C36">
            <w:pPr>
              <w:spacing w:line="240" w:lineRule="auto"/>
            </w:pPr>
            <w:bookmarkStart w:id="17" w:name="_Toc351551236"/>
            <w:r w:rsidRPr="006C7C70">
              <w:t>Periferinės kraujotakos nepakankamumas</w:t>
            </w:r>
            <w:bookmarkEnd w:id="17"/>
            <w:r w:rsidRPr="006C7C70">
              <w:t xml:space="preserve"> arba </w:t>
            </w:r>
            <w:proofErr w:type="spellStart"/>
            <w:r w:rsidRPr="006C7C70">
              <w:t>kolapsas</w:t>
            </w:r>
            <w:proofErr w:type="spellEnd"/>
            <w:r w:rsidRPr="006C7C70">
              <w:t>, flebitas, blyškumas</w:t>
            </w:r>
          </w:p>
        </w:tc>
      </w:tr>
      <w:tr w:rsidR="001A29C4" w:rsidRPr="006C7C70" w14:paraId="645BE3FC" w14:textId="77777777" w:rsidTr="00C072B0">
        <w:trPr>
          <w:cantSplit/>
        </w:trPr>
        <w:tc>
          <w:tcPr>
            <w:tcW w:w="3544" w:type="dxa"/>
          </w:tcPr>
          <w:p w14:paraId="3D6375B8" w14:textId="77777777" w:rsidR="001A29C4" w:rsidRPr="006C7C70" w:rsidRDefault="001A29C4" w:rsidP="00B74C36">
            <w:pPr>
              <w:keepNext/>
              <w:keepLines/>
              <w:spacing w:line="240" w:lineRule="auto"/>
            </w:pPr>
            <w:bookmarkStart w:id="18" w:name="_Toc351551237"/>
            <w:r w:rsidRPr="006C7C70">
              <w:t>Kvėpavimo sistemos, krūtinės ląstos ir tarpuplaučio sutrikimai</w:t>
            </w:r>
            <w:bookmarkEnd w:id="18"/>
          </w:p>
        </w:tc>
        <w:tc>
          <w:tcPr>
            <w:tcW w:w="4961" w:type="dxa"/>
          </w:tcPr>
          <w:p w14:paraId="2BA7EDD6" w14:textId="77777777" w:rsidR="001A29C4" w:rsidRPr="006C7C70" w:rsidRDefault="001A29C4" w:rsidP="00B74C36">
            <w:pPr>
              <w:spacing w:line="240" w:lineRule="auto"/>
            </w:pPr>
            <w:bookmarkStart w:id="19" w:name="_Toc351551238"/>
            <w:r w:rsidRPr="006C7C70">
              <w:t xml:space="preserve">Kvėpavimo nepakankamumas, </w:t>
            </w:r>
            <w:proofErr w:type="spellStart"/>
            <w:r w:rsidRPr="006C7C70">
              <w:t>apnėja</w:t>
            </w:r>
            <w:proofErr w:type="spellEnd"/>
            <w:r w:rsidRPr="006C7C70">
              <w:t>, ūminis kvėpavimo sutrikimo sindromas, plaučių edema, bronchų spazmas, hipoksija</w:t>
            </w:r>
            <w:bookmarkEnd w:id="19"/>
            <w:r w:rsidRPr="006C7C70">
              <w:t>, švokštimas</w:t>
            </w:r>
          </w:p>
        </w:tc>
      </w:tr>
      <w:tr w:rsidR="001A29C4" w:rsidRPr="006C7C70" w14:paraId="57B0724E" w14:textId="77777777" w:rsidTr="00C072B0">
        <w:trPr>
          <w:cantSplit/>
        </w:trPr>
        <w:tc>
          <w:tcPr>
            <w:tcW w:w="3544" w:type="dxa"/>
          </w:tcPr>
          <w:p w14:paraId="3446320F" w14:textId="77777777" w:rsidR="001A29C4" w:rsidRPr="006C7C70" w:rsidRDefault="001A29C4" w:rsidP="00B74C36">
            <w:pPr>
              <w:keepNext/>
              <w:keepLines/>
              <w:spacing w:line="240" w:lineRule="auto"/>
            </w:pPr>
            <w:r w:rsidRPr="006C7C70">
              <w:t>Kepenų, tulžies pūslės ir latakų sutrikimai</w:t>
            </w:r>
          </w:p>
        </w:tc>
        <w:tc>
          <w:tcPr>
            <w:tcW w:w="4961" w:type="dxa"/>
          </w:tcPr>
          <w:p w14:paraId="03FB386D" w14:textId="77777777" w:rsidR="001A29C4" w:rsidRPr="006C7C70" w:rsidRDefault="001A29C4" w:rsidP="00B74C36">
            <w:pPr>
              <w:spacing w:line="240" w:lineRule="auto"/>
            </w:pPr>
            <w:r w:rsidRPr="006C7C70">
              <w:t>Kepenų veiklos sutrikimas</w:t>
            </w:r>
          </w:p>
        </w:tc>
      </w:tr>
      <w:tr w:rsidR="001A29C4" w:rsidRPr="006C7C70" w14:paraId="35AF079C" w14:textId="77777777" w:rsidTr="00C072B0">
        <w:trPr>
          <w:cantSplit/>
        </w:trPr>
        <w:tc>
          <w:tcPr>
            <w:tcW w:w="3544" w:type="dxa"/>
          </w:tcPr>
          <w:p w14:paraId="271E09D5" w14:textId="77777777" w:rsidR="001A29C4" w:rsidRPr="006C7C70" w:rsidRDefault="001A29C4" w:rsidP="00B74C36">
            <w:pPr>
              <w:keepNext/>
              <w:keepLines/>
              <w:spacing w:line="240" w:lineRule="auto"/>
            </w:pPr>
            <w:bookmarkStart w:id="20" w:name="_Toc351551241"/>
            <w:r w:rsidRPr="006C7C70">
              <w:t>Odos ir poodinio audinio sutrikimai</w:t>
            </w:r>
            <w:bookmarkEnd w:id="20"/>
          </w:p>
        </w:tc>
        <w:tc>
          <w:tcPr>
            <w:tcW w:w="4961" w:type="dxa"/>
          </w:tcPr>
          <w:p w14:paraId="466BEEA5" w14:textId="77777777" w:rsidR="001A29C4" w:rsidRPr="006C7C70" w:rsidRDefault="001A29C4" w:rsidP="00B74C36">
            <w:pPr>
              <w:spacing w:line="240" w:lineRule="auto"/>
            </w:pPr>
            <w:bookmarkStart w:id="21" w:name="_Toc351551242"/>
            <w:proofErr w:type="spellStart"/>
            <w:r w:rsidRPr="006C7C70">
              <w:t>Stivenso</w:t>
            </w:r>
            <w:proofErr w:type="spellEnd"/>
            <w:r w:rsidRPr="006C7C70">
              <w:t>-Džonsono (</w:t>
            </w:r>
            <w:proofErr w:type="spellStart"/>
            <w:r w:rsidRPr="006C7C70">
              <w:rPr>
                <w:i/>
              </w:rPr>
              <w:t>Stevens</w:t>
            </w:r>
            <w:r w:rsidRPr="006C7C70">
              <w:rPr>
                <w:i/>
              </w:rPr>
              <w:noBreakHyphen/>
              <w:t>Johnson</w:t>
            </w:r>
            <w:proofErr w:type="spellEnd"/>
            <w:r w:rsidRPr="006C7C70">
              <w:t xml:space="preserve">) sindromas, </w:t>
            </w:r>
            <w:proofErr w:type="spellStart"/>
            <w:r w:rsidRPr="006C7C70">
              <w:t>epidermolizė</w:t>
            </w:r>
            <w:proofErr w:type="spellEnd"/>
            <w:r w:rsidRPr="006C7C70">
              <w:t>, odos pleiskanojimas, egzema, (</w:t>
            </w:r>
            <w:proofErr w:type="spellStart"/>
            <w:r w:rsidRPr="006C7C70">
              <w:t>pūslinis</w:t>
            </w:r>
            <w:proofErr w:type="spellEnd"/>
            <w:r w:rsidRPr="006C7C70">
              <w:t xml:space="preserve">) dermatitas, </w:t>
            </w:r>
            <w:proofErr w:type="spellStart"/>
            <w:r w:rsidRPr="006C7C70">
              <w:t>alopecija</w:t>
            </w:r>
            <w:bookmarkEnd w:id="21"/>
            <w:proofErr w:type="spellEnd"/>
          </w:p>
        </w:tc>
      </w:tr>
      <w:tr w:rsidR="001A29C4" w:rsidRPr="006C7C70" w14:paraId="326F96A1" w14:textId="77777777" w:rsidTr="00C072B0">
        <w:trPr>
          <w:cantSplit/>
        </w:trPr>
        <w:tc>
          <w:tcPr>
            <w:tcW w:w="3544" w:type="dxa"/>
          </w:tcPr>
          <w:p w14:paraId="16C3B315" w14:textId="77777777" w:rsidR="001A29C4" w:rsidRPr="006C7C70" w:rsidRDefault="001A29C4" w:rsidP="00B74C36">
            <w:pPr>
              <w:keepNext/>
              <w:keepLines/>
              <w:spacing w:line="240" w:lineRule="auto"/>
            </w:pPr>
            <w:r w:rsidRPr="006C7C70">
              <w:t>Inkstų ir šlapimo takų sutrikimai</w:t>
            </w:r>
          </w:p>
        </w:tc>
        <w:tc>
          <w:tcPr>
            <w:tcW w:w="4961" w:type="dxa"/>
          </w:tcPr>
          <w:p w14:paraId="6CB9E413" w14:textId="77777777" w:rsidR="001A29C4" w:rsidRPr="006C7C70" w:rsidRDefault="00025250" w:rsidP="00B74C36">
            <w:pPr>
              <w:spacing w:line="240" w:lineRule="auto"/>
            </w:pPr>
            <w:r w:rsidRPr="006C7C70">
              <w:t>I</w:t>
            </w:r>
            <w:r w:rsidR="001A29C4" w:rsidRPr="006C7C70">
              <w:t>nkstų skausmas</w:t>
            </w:r>
          </w:p>
        </w:tc>
      </w:tr>
      <w:tr w:rsidR="001A29C4" w:rsidRPr="006C7C70" w14:paraId="13B22257" w14:textId="77777777" w:rsidTr="00C072B0">
        <w:trPr>
          <w:cantSplit/>
        </w:trPr>
        <w:tc>
          <w:tcPr>
            <w:tcW w:w="3544" w:type="dxa"/>
          </w:tcPr>
          <w:p w14:paraId="7DF25D5A" w14:textId="77777777" w:rsidR="001A29C4" w:rsidRPr="006C7C70" w:rsidRDefault="001A29C4" w:rsidP="00B74C36">
            <w:pPr>
              <w:keepNext/>
              <w:keepLines/>
              <w:spacing w:line="240" w:lineRule="auto"/>
            </w:pPr>
            <w:bookmarkStart w:id="22" w:name="_Toc351551247"/>
            <w:r w:rsidRPr="006C7C70">
              <w:t>Bendrieji sutrikimai ir vartojimo vietos pažeidimai</w:t>
            </w:r>
            <w:bookmarkEnd w:id="22"/>
          </w:p>
        </w:tc>
        <w:tc>
          <w:tcPr>
            <w:tcW w:w="4961" w:type="dxa"/>
          </w:tcPr>
          <w:p w14:paraId="55F42EBE" w14:textId="77777777" w:rsidR="001A29C4" w:rsidRPr="006C7C70" w:rsidRDefault="001A29C4" w:rsidP="00B74C36">
            <w:pPr>
              <w:spacing w:line="240" w:lineRule="auto"/>
            </w:pPr>
            <w:bookmarkStart w:id="23" w:name="_Toc351551248"/>
            <w:r w:rsidRPr="006C7C70">
              <w:t xml:space="preserve">Reakcija injekcijos vietoje, karščio pylimas, į gripą panaši liga, raudonis, edema, letargija, deginimo pojūtis, </w:t>
            </w:r>
            <w:proofErr w:type="spellStart"/>
            <w:r w:rsidRPr="006C7C70">
              <w:t>hiperhidrozė</w:t>
            </w:r>
            <w:bookmarkEnd w:id="23"/>
            <w:proofErr w:type="spellEnd"/>
          </w:p>
        </w:tc>
      </w:tr>
      <w:tr w:rsidR="001A29C4" w:rsidRPr="006C7C70" w14:paraId="5B1594DB" w14:textId="77777777" w:rsidTr="00C072B0">
        <w:trPr>
          <w:cantSplit/>
        </w:trPr>
        <w:tc>
          <w:tcPr>
            <w:tcW w:w="3544" w:type="dxa"/>
          </w:tcPr>
          <w:p w14:paraId="33DC2BFD" w14:textId="77777777" w:rsidR="001A29C4" w:rsidRPr="006C7C70" w:rsidRDefault="001A29C4" w:rsidP="00B74C36">
            <w:pPr>
              <w:keepNext/>
              <w:keepLines/>
              <w:spacing w:line="240" w:lineRule="auto"/>
            </w:pPr>
            <w:bookmarkStart w:id="24" w:name="_Toc351551249"/>
            <w:r w:rsidRPr="006C7C70">
              <w:t>Tyrimai</w:t>
            </w:r>
            <w:bookmarkEnd w:id="24"/>
          </w:p>
        </w:tc>
        <w:tc>
          <w:tcPr>
            <w:tcW w:w="4961" w:type="dxa"/>
          </w:tcPr>
          <w:p w14:paraId="20904E39" w14:textId="77777777" w:rsidR="001A29C4" w:rsidRPr="006C7C70" w:rsidRDefault="001A29C4" w:rsidP="00B74C36">
            <w:pPr>
              <w:spacing w:line="240" w:lineRule="auto"/>
            </w:pPr>
            <w:bookmarkStart w:id="25" w:name="_Toc351551262"/>
            <w:r w:rsidRPr="006C7C70">
              <w:t xml:space="preserve">Teigiamas </w:t>
            </w:r>
            <w:proofErr w:type="spellStart"/>
            <w:r w:rsidRPr="006C7C70">
              <w:t>Kumbso</w:t>
            </w:r>
            <w:proofErr w:type="spellEnd"/>
            <w:r w:rsidRPr="006C7C70">
              <w:t xml:space="preserve"> tyrimo rezultatas</w:t>
            </w:r>
            <w:bookmarkEnd w:id="25"/>
            <w:r w:rsidRPr="006C7C70">
              <w:t>, klaidingai padidėjęs eritrocitų nusėdimo greitis, sumažėjęs deguonies įsotinimas</w:t>
            </w:r>
          </w:p>
        </w:tc>
      </w:tr>
    </w:tbl>
    <w:p w14:paraId="65FC7F95" w14:textId="77777777" w:rsidR="001A29C4" w:rsidRPr="006C7C70" w:rsidRDefault="001A29C4" w:rsidP="00657BC0">
      <w:pPr>
        <w:widowControl w:val="0"/>
        <w:spacing w:line="240" w:lineRule="auto"/>
        <w:rPr>
          <w:u w:val="single"/>
        </w:rPr>
      </w:pPr>
    </w:p>
    <w:p w14:paraId="22B751CB" w14:textId="77777777" w:rsidR="001A29C4" w:rsidRPr="006C7C70" w:rsidRDefault="001A29C4" w:rsidP="00C072B0">
      <w:pPr>
        <w:pStyle w:val="Antrat3"/>
      </w:pPr>
      <w:r w:rsidRPr="006C7C70">
        <w:t>Atrinktų nepageidaujamų reakcijų apibūdinimas</w:t>
      </w:r>
    </w:p>
    <w:p w14:paraId="6DC9AA57" w14:textId="77777777" w:rsidR="001A29C4" w:rsidRPr="006C7C70" w:rsidRDefault="001A29C4" w:rsidP="00C42FBE">
      <w:pPr>
        <w:spacing w:line="240" w:lineRule="auto"/>
      </w:pPr>
      <w:r w:rsidRPr="006C7C70">
        <w:t xml:space="preserve">Tokios atrinktos nepageidaujamos reakcijos kaip padidėjusio jautrumo reakcijos, tromboembolija, ūmus inkstų nepakankamumas, </w:t>
      </w:r>
      <w:proofErr w:type="spellStart"/>
      <w:r w:rsidRPr="006C7C70">
        <w:t>aseptinio</w:t>
      </w:r>
      <w:proofErr w:type="spellEnd"/>
      <w:r w:rsidRPr="006C7C70">
        <w:t xml:space="preserve"> meningito sindromas ir hemolizinė anemija aprašytos 4.4 skyriuje.</w:t>
      </w:r>
    </w:p>
    <w:p w14:paraId="6C98C463" w14:textId="77777777" w:rsidR="001A29C4" w:rsidRPr="006C7C70" w:rsidRDefault="001A29C4" w:rsidP="00083262">
      <w:pPr>
        <w:spacing w:line="240" w:lineRule="auto"/>
      </w:pPr>
    </w:p>
    <w:p w14:paraId="3BB302AD" w14:textId="77777777" w:rsidR="001A29C4" w:rsidRPr="006C7C70" w:rsidRDefault="001A29C4" w:rsidP="00C072B0">
      <w:pPr>
        <w:pStyle w:val="Antrat3"/>
      </w:pPr>
      <w:r w:rsidRPr="006C7C70">
        <w:t>Vaikų populiacija</w:t>
      </w:r>
    </w:p>
    <w:p w14:paraId="5D7A724D" w14:textId="0B344081" w:rsidR="001A29C4" w:rsidRPr="006C7C70" w:rsidRDefault="001A29C4" w:rsidP="00C42FBE">
      <w:pPr>
        <w:spacing w:line="240" w:lineRule="auto"/>
      </w:pPr>
      <w:r w:rsidRPr="006C7C70">
        <w:t xml:space="preserve">Vaikams pasireiškusių nepageidaujamų reakcijų dažnis, tipas ir sunkumas </w:t>
      </w:r>
      <w:r w:rsidR="00A5363F" w:rsidRPr="006C7C70">
        <w:t>yra</w:t>
      </w:r>
      <w:r w:rsidRPr="006C7C70">
        <w:t xml:space="preserve"> toks pat kaip suaugusiųjų.</w:t>
      </w:r>
    </w:p>
    <w:p w14:paraId="3D7FCA71" w14:textId="77777777" w:rsidR="001A29C4" w:rsidRPr="006C7C70" w:rsidRDefault="001A29C4" w:rsidP="00B74C36">
      <w:pPr>
        <w:spacing w:line="240" w:lineRule="auto"/>
      </w:pPr>
    </w:p>
    <w:p w14:paraId="54220670" w14:textId="77777777" w:rsidR="001751AA" w:rsidRDefault="001751AA" w:rsidP="001751AA">
      <w:pPr>
        <w:jc w:val="both"/>
        <w:rPr>
          <w:szCs w:val="22"/>
          <w:u w:val="single"/>
        </w:rPr>
      </w:pPr>
      <w:r>
        <w:rPr>
          <w:szCs w:val="22"/>
          <w:u w:val="single"/>
        </w:rPr>
        <w:t>Pranešimas apie įtariamas nepageidaujamas reakcijas</w:t>
      </w:r>
    </w:p>
    <w:p w14:paraId="307CA78A" w14:textId="2A499074" w:rsidR="001A29C4" w:rsidRDefault="001751AA" w:rsidP="00B74C36">
      <w:pPr>
        <w:tabs>
          <w:tab w:val="left" w:pos="720"/>
        </w:tabs>
        <w:spacing w:line="240" w:lineRule="auto"/>
        <w:rPr>
          <w:szCs w:val="22"/>
        </w:rPr>
      </w:pPr>
      <w:r w:rsidRPr="00646448">
        <w:rPr>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71D0CC97" w14:textId="77777777" w:rsidR="006B3D99" w:rsidRPr="006C7C70" w:rsidRDefault="006B3D99" w:rsidP="00B74C36">
      <w:pPr>
        <w:tabs>
          <w:tab w:val="left" w:pos="720"/>
        </w:tabs>
        <w:spacing w:line="240" w:lineRule="auto"/>
      </w:pPr>
    </w:p>
    <w:p w14:paraId="393429E8" w14:textId="77777777" w:rsidR="001A29C4" w:rsidRPr="006C7C70" w:rsidRDefault="001A29C4" w:rsidP="00C072B0">
      <w:pPr>
        <w:pStyle w:val="Antrat2"/>
      </w:pPr>
      <w:r w:rsidRPr="006C7C70">
        <w:t>4.9</w:t>
      </w:r>
      <w:r w:rsidRPr="006C7C70">
        <w:tab/>
        <w:t>Perdozavimas</w:t>
      </w:r>
    </w:p>
    <w:p w14:paraId="21387BC8" w14:textId="77777777" w:rsidR="001A29C4" w:rsidRPr="006C7C70" w:rsidRDefault="001A29C4" w:rsidP="00B74C36">
      <w:pPr>
        <w:tabs>
          <w:tab w:val="left" w:pos="720"/>
        </w:tabs>
        <w:spacing w:line="240" w:lineRule="auto"/>
      </w:pPr>
    </w:p>
    <w:p w14:paraId="0EF15A9C" w14:textId="345B2D7D" w:rsidR="001A29C4" w:rsidRPr="006C7C70" w:rsidRDefault="001A29C4" w:rsidP="00B74C36">
      <w:pPr>
        <w:spacing w:line="240" w:lineRule="auto"/>
      </w:pPr>
      <w:r w:rsidRPr="006C7C70">
        <w:t xml:space="preserve">Perdozavimas gali lemti skysčių perteklių ir padidėjusį klampumą, ypač pacientams, priklausantiems rizikos grupėms, įskaitant </w:t>
      </w:r>
      <w:r w:rsidR="00A40A52" w:rsidRPr="006C7C70">
        <w:rPr>
          <w:snapToGrid/>
          <w:szCs w:val="22"/>
        </w:rPr>
        <w:t xml:space="preserve">kūdikius, </w:t>
      </w:r>
      <w:r w:rsidRPr="006C7C70">
        <w:t>pagyvenusius pacientus arba pacientus, kuriems yra sutrikusi širdies arba inkstų veikla</w:t>
      </w:r>
      <w:r w:rsidR="00D05D89" w:rsidRPr="006C7C70">
        <w:t xml:space="preserve"> (</w:t>
      </w:r>
      <w:r w:rsidR="00B030ED" w:rsidRPr="006C7C70">
        <w:t>ž</w:t>
      </w:r>
      <w:r w:rsidR="00D05D89" w:rsidRPr="006C7C70">
        <w:t>r. 4.4 skyri</w:t>
      </w:r>
      <w:r w:rsidR="00B030ED" w:rsidRPr="006C7C70">
        <w:t>ų</w:t>
      </w:r>
      <w:r w:rsidR="00D05D89" w:rsidRPr="006C7C70">
        <w:t>)</w:t>
      </w:r>
      <w:r w:rsidRPr="006C7C70">
        <w:t>.</w:t>
      </w:r>
    </w:p>
    <w:p w14:paraId="5C2DD9ED" w14:textId="77777777" w:rsidR="001A29C4" w:rsidRPr="006C7C70" w:rsidRDefault="001A29C4" w:rsidP="00083262">
      <w:pPr>
        <w:tabs>
          <w:tab w:val="left" w:pos="720"/>
        </w:tabs>
        <w:spacing w:line="240" w:lineRule="auto"/>
      </w:pPr>
    </w:p>
    <w:p w14:paraId="660E4F55" w14:textId="77777777" w:rsidR="001A29C4" w:rsidRPr="006C7C70" w:rsidRDefault="001A29C4" w:rsidP="00083262">
      <w:pPr>
        <w:tabs>
          <w:tab w:val="left" w:pos="720"/>
        </w:tabs>
        <w:spacing w:line="240" w:lineRule="auto"/>
      </w:pPr>
    </w:p>
    <w:p w14:paraId="4E0661D8" w14:textId="77777777" w:rsidR="001A29C4" w:rsidRPr="006C7C70" w:rsidRDefault="001A29C4" w:rsidP="00C072B0">
      <w:pPr>
        <w:pStyle w:val="Antrat1"/>
        <w:rPr>
          <w:b w:val="0"/>
        </w:rPr>
      </w:pPr>
      <w:r w:rsidRPr="006C7C70">
        <w:t>5.</w:t>
      </w:r>
      <w:r w:rsidRPr="006C7C70">
        <w:tab/>
        <w:t>FARMAKOLOGINĖS SAVYBĖS</w:t>
      </w:r>
    </w:p>
    <w:p w14:paraId="65E47FDF" w14:textId="77777777" w:rsidR="001A29C4" w:rsidRPr="006C7C70" w:rsidRDefault="001A29C4" w:rsidP="00C42FBE">
      <w:pPr>
        <w:spacing w:line="240" w:lineRule="auto"/>
      </w:pPr>
    </w:p>
    <w:p w14:paraId="0A0A7724" w14:textId="77777777" w:rsidR="001A29C4" w:rsidRPr="006C7C70" w:rsidRDefault="001A29C4" w:rsidP="00C072B0">
      <w:pPr>
        <w:pStyle w:val="Antrat2"/>
      </w:pPr>
      <w:r w:rsidRPr="006C7C70">
        <w:t>5.1</w:t>
      </w:r>
      <w:r w:rsidRPr="006C7C70">
        <w:tab/>
      </w:r>
      <w:proofErr w:type="spellStart"/>
      <w:r w:rsidRPr="006C7C70">
        <w:t>Farmakodinaminės</w:t>
      </w:r>
      <w:proofErr w:type="spellEnd"/>
      <w:r w:rsidRPr="006C7C70">
        <w:t xml:space="preserve"> savybės</w:t>
      </w:r>
    </w:p>
    <w:p w14:paraId="4E894D7C" w14:textId="77777777" w:rsidR="001A29C4" w:rsidRPr="006C7C70" w:rsidRDefault="001A29C4" w:rsidP="00C42FBE">
      <w:pPr>
        <w:spacing w:line="240" w:lineRule="auto"/>
      </w:pPr>
    </w:p>
    <w:p w14:paraId="046E6ABD" w14:textId="77777777" w:rsidR="001A29C4" w:rsidRPr="006C7C70" w:rsidRDefault="001A29C4" w:rsidP="00C42FBE">
      <w:pPr>
        <w:spacing w:line="240" w:lineRule="auto"/>
      </w:pPr>
      <w:proofErr w:type="spellStart"/>
      <w:r w:rsidRPr="006C7C70">
        <w:t>Farmakoterapinė</w:t>
      </w:r>
      <w:proofErr w:type="spellEnd"/>
      <w:r w:rsidRPr="006C7C70">
        <w:t xml:space="preserve"> grupė – imuniniai serumai ir imunoglobulinai: žmogaus normalieji imunoglobulinai, skirti leisti į kraujagyslę; ATC kodas – J06BA02.</w:t>
      </w:r>
    </w:p>
    <w:p w14:paraId="1B017C3A" w14:textId="77777777" w:rsidR="001A29C4" w:rsidRPr="006C7C70" w:rsidRDefault="001A29C4" w:rsidP="00EF6BB9">
      <w:pPr>
        <w:spacing w:line="240" w:lineRule="auto"/>
      </w:pPr>
    </w:p>
    <w:p w14:paraId="23076CF4" w14:textId="77777777" w:rsidR="001A29C4" w:rsidRPr="006C7C70" w:rsidRDefault="001A29C4" w:rsidP="00B74C36">
      <w:pPr>
        <w:spacing w:line="240" w:lineRule="auto"/>
      </w:pPr>
      <w:r w:rsidRPr="006C7C70">
        <w:t>Didžiausią žmogaus normaliojo imunoglobulino dalį sudaro imunoglobulinas G (</w:t>
      </w:r>
      <w:proofErr w:type="spellStart"/>
      <w:r w:rsidRPr="006C7C70">
        <w:t>IgG</w:t>
      </w:r>
      <w:proofErr w:type="spellEnd"/>
      <w:r w:rsidRPr="006C7C70">
        <w:t>), turintis platų spektrą antikūnų prieš infekcijų sukėlėjus.</w:t>
      </w:r>
    </w:p>
    <w:p w14:paraId="6EEB82BC" w14:textId="77777777" w:rsidR="001A29C4" w:rsidRPr="006C7C70" w:rsidRDefault="001A29C4" w:rsidP="00B74C36">
      <w:pPr>
        <w:spacing w:line="240" w:lineRule="auto"/>
      </w:pPr>
    </w:p>
    <w:p w14:paraId="5C036C0B" w14:textId="77777777" w:rsidR="001A29C4" w:rsidRPr="006C7C70" w:rsidRDefault="001A29C4" w:rsidP="00B74C36">
      <w:pPr>
        <w:spacing w:line="240" w:lineRule="auto"/>
      </w:pPr>
      <w:r w:rsidRPr="006C7C70">
        <w:t xml:space="preserve">Žmogaus normaliajame imunoglobuline yra </w:t>
      </w:r>
      <w:proofErr w:type="spellStart"/>
      <w:r w:rsidRPr="006C7C70">
        <w:t>IgG</w:t>
      </w:r>
      <w:proofErr w:type="spellEnd"/>
      <w:r w:rsidRPr="006C7C70">
        <w:t xml:space="preserve"> antikūnų, kurie egzistuoja normalioje populiacijoje. Jis dažniausiai ruošiamas iš ne mažiau kaip 1000 donorų sukauptos plazmos. Imunoglobulino G poklasiai jame pasiskirstę panašiomis proporcijomis kaip ir natūralioje žmogaus plazmoje. Tinkamos šio vaistinio preparato dozės gali atstatyti nenormaliai mažą imunoglobulino G kiekį į normalų.</w:t>
      </w:r>
    </w:p>
    <w:p w14:paraId="0A54C4AE" w14:textId="77777777" w:rsidR="001A29C4" w:rsidRPr="006C7C70" w:rsidRDefault="001A29C4" w:rsidP="00B74C36">
      <w:pPr>
        <w:spacing w:line="240" w:lineRule="auto"/>
      </w:pPr>
    </w:p>
    <w:p w14:paraId="710A0327" w14:textId="77777777" w:rsidR="001A29C4" w:rsidRPr="006C7C70" w:rsidRDefault="001A29C4" w:rsidP="00B74C36">
      <w:pPr>
        <w:spacing w:line="240" w:lineRule="auto"/>
      </w:pPr>
      <w:r w:rsidRPr="006C7C70">
        <w:t>Esant indikacijoms, kitokioms nei pakaitinė terapija, veikimo mechanizmas nėra gerai išaiškintas.</w:t>
      </w:r>
    </w:p>
    <w:p w14:paraId="2827D4FF" w14:textId="77777777" w:rsidR="001A29C4" w:rsidRPr="006C7C70" w:rsidRDefault="001A29C4" w:rsidP="00B74C36">
      <w:pPr>
        <w:spacing w:line="240" w:lineRule="auto"/>
      </w:pPr>
    </w:p>
    <w:p w14:paraId="1B230EC9" w14:textId="77777777" w:rsidR="001A29C4" w:rsidRPr="006C7C70" w:rsidRDefault="001A29C4" w:rsidP="00B74C36">
      <w:pPr>
        <w:keepNext/>
        <w:keepLines/>
        <w:spacing w:line="240" w:lineRule="auto"/>
        <w:rPr>
          <w:u w:val="single"/>
        </w:rPr>
      </w:pPr>
      <w:r w:rsidRPr="006C7C70">
        <w:rPr>
          <w:u w:val="single"/>
        </w:rPr>
        <w:t>Klinikiniai tyrimai</w:t>
      </w:r>
    </w:p>
    <w:p w14:paraId="2AFAE7D3" w14:textId="2F7E81AD" w:rsidR="001A29C4" w:rsidRPr="006C7C70" w:rsidRDefault="001A29C4" w:rsidP="00C42FBE">
      <w:pPr>
        <w:spacing w:line="240" w:lineRule="auto"/>
      </w:pPr>
      <w:r w:rsidRPr="006C7C70">
        <w:t xml:space="preserve">Buvo atliktas perspektyvinis, atviras, nekontroliuojamas tyrimas, kuriame dalyvavo 51 pacientas su </w:t>
      </w:r>
      <w:r w:rsidRPr="006C7C70">
        <w:rPr>
          <w:u w:val="single"/>
        </w:rPr>
        <w:t>pirminio imunodeficito sindromais</w:t>
      </w:r>
      <w:r w:rsidRPr="006C7C70">
        <w:t>. Pacientai buvo surinkti į 3 amžiaus sluoksnius (</w:t>
      </w:r>
      <w:r w:rsidRPr="006C7C70">
        <w:sym w:font="Symbol" w:char="F0B3"/>
      </w:r>
      <w:r w:rsidR="009576EE">
        <w:t> </w:t>
      </w:r>
      <w:r w:rsidRPr="006C7C70">
        <w:t xml:space="preserve">nuo 2 iki &lt; 12 metų, </w:t>
      </w:r>
      <w:r w:rsidRPr="006C7C70">
        <w:sym w:font="Symbol" w:char="F0B3"/>
      </w:r>
      <w:r w:rsidR="009576EE">
        <w:t> </w:t>
      </w:r>
      <w:r w:rsidRPr="006C7C70">
        <w:t xml:space="preserve">nuo 12 iki &lt; 16 metų ir </w:t>
      </w:r>
      <w:r w:rsidRPr="006C7C70">
        <w:sym w:font="Symbol" w:char="F0B3"/>
      </w:r>
      <w:r w:rsidR="009576EE">
        <w:t> </w:t>
      </w:r>
      <w:r w:rsidRPr="006C7C70">
        <w:t xml:space="preserve">nuo 16 iki </w:t>
      </w:r>
      <w:r w:rsidRPr="006C7C70">
        <w:sym w:font="Symbol" w:char="F0A3"/>
      </w:r>
      <w:r w:rsidR="009576EE">
        <w:t> </w:t>
      </w:r>
      <w:r w:rsidRPr="006C7C70">
        <w:t xml:space="preserve">75 metų). </w:t>
      </w:r>
      <w:r w:rsidR="006A1A11" w:rsidRPr="006C7C70">
        <w:t>Tyrimo pirminė vertinamoji baigtis buvo sunkių bakterinių infekcijų (SBI)</w:t>
      </w:r>
      <w:r w:rsidR="00E20D02" w:rsidRPr="006C7C70">
        <w:t xml:space="preserve"> </w:t>
      </w:r>
      <w:r w:rsidR="006A1A11" w:rsidRPr="006C7C70">
        <w:t xml:space="preserve"> dažnis, apskaičiuotas vieneriems </w:t>
      </w:r>
      <w:r w:rsidR="00390709" w:rsidRPr="006C7C70">
        <w:t xml:space="preserve">paciento </w:t>
      </w:r>
      <w:r w:rsidR="006A1A11" w:rsidRPr="006C7C70">
        <w:t>gydymo metams</w:t>
      </w:r>
      <w:r w:rsidRPr="006C7C70">
        <w:t xml:space="preserve">. Per visą tyrimą pacientams iš viso buvo skirta 17 arba 13 </w:t>
      </w:r>
      <w:proofErr w:type="spellStart"/>
      <w:r w:rsidRPr="006C7C70">
        <w:t>Panzyga</w:t>
      </w:r>
      <w:proofErr w:type="spellEnd"/>
      <w:r w:rsidRPr="006C7C70">
        <w:t xml:space="preserve"> infuzijų, priklausomai nuo to, ar jų periodinio gydymo intervalai buvo atitinkamai 3 ar 4 savaitės. Dozė buvo 0,2–0,8 g/kg, ją reikėjo l</w:t>
      </w:r>
      <w:r w:rsidR="00224A0C" w:rsidRPr="006C7C70">
        <w:t>eisti</w:t>
      </w:r>
      <w:r w:rsidRPr="006C7C70">
        <w:t xml:space="preserve"> iki maksimalaus 0,08 ml/kg/min didėjančiu infuzijos greičiu. Dviem pacientams išsivystė 4 SBI. Esant bendra</w:t>
      </w:r>
      <w:r w:rsidR="00DD7720" w:rsidRPr="006C7C70">
        <w:t>i</w:t>
      </w:r>
      <w:r w:rsidRPr="006C7C70">
        <w:t xml:space="preserve"> </w:t>
      </w:r>
      <w:r w:rsidR="008956E5" w:rsidRPr="006C7C70">
        <w:t>50</w:t>
      </w:r>
      <w:r w:rsidRPr="006C7C70">
        <w:t>,2 </w:t>
      </w:r>
      <w:r w:rsidR="00E20D02" w:rsidRPr="006C7C70">
        <w:t>pacientų</w:t>
      </w:r>
      <w:r w:rsidR="0080444C" w:rsidRPr="006C7C70">
        <w:t>-metų</w:t>
      </w:r>
      <w:r w:rsidR="00DD7720" w:rsidRPr="006C7C70">
        <w:t xml:space="preserve"> ekspozicijai</w:t>
      </w:r>
      <w:r w:rsidRPr="006C7C70">
        <w:t>, pirm</w:t>
      </w:r>
      <w:r w:rsidR="006D3D5A" w:rsidRPr="006C7C70">
        <w:t>inės</w:t>
      </w:r>
      <w:r w:rsidRPr="006C7C70">
        <w:t xml:space="preserve"> vertinamosios baigties rezultatas buvo 0,08 SBI/</w:t>
      </w:r>
      <w:r w:rsidR="006A1A11" w:rsidRPr="006C7C70">
        <w:t xml:space="preserve">vieneriems </w:t>
      </w:r>
      <w:r w:rsidR="00390709" w:rsidRPr="006C7C70">
        <w:t xml:space="preserve">paciento </w:t>
      </w:r>
      <w:r w:rsidR="006A1A11" w:rsidRPr="006C7C70">
        <w:t>gydymo metams</w:t>
      </w:r>
      <w:r w:rsidR="00CA4E1C" w:rsidRPr="006C7C70">
        <w:t xml:space="preserve"> ir </w:t>
      </w:r>
      <w:r w:rsidRPr="006C7C70">
        <w:t xml:space="preserve">99 % </w:t>
      </w:r>
      <w:proofErr w:type="spellStart"/>
      <w:r w:rsidRPr="006C7C70">
        <w:t>pasikliauti</w:t>
      </w:r>
      <w:r w:rsidR="003449E4" w:rsidRPr="006C7C70">
        <w:t>nio</w:t>
      </w:r>
      <w:proofErr w:type="spellEnd"/>
      <w:r w:rsidRPr="006C7C70">
        <w:t xml:space="preserve"> intervalo viršutinė riba</w:t>
      </w:r>
      <w:r w:rsidR="003449E4" w:rsidRPr="006C7C70">
        <w:t xml:space="preserve"> buvo</w:t>
      </w:r>
      <w:r w:rsidR="00CA4E1C" w:rsidRPr="006C7C70">
        <w:t xml:space="preserve"> </w:t>
      </w:r>
      <w:r w:rsidRPr="006C7C70">
        <w:t xml:space="preserve">0,5. Be to, kiti veiksmingumo parametrai, apskaičiuoti pacientų vaistinio preparato vartojimo metams, pvz., kitos infekcinės ligos ir antibiotikų vartojimo dienos, mokyklos nelankymas arba neatvykimas į darbą ir hospitalizacija dėl infekcinės ligos, atitiko duomenis, skelbtus apie kitus anksčiau sukurtus </w:t>
      </w:r>
      <w:proofErr w:type="spellStart"/>
      <w:r w:rsidRPr="006C7C70">
        <w:t>i.v</w:t>
      </w:r>
      <w:proofErr w:type="spellEnd"/>
      <w:r w:rsidRPr="006C7C70">
        <w:t>. </w:t>
      </w:r>
      <w:proofErr w:type="spellStart"/>
      <w:r w:rsidRPr="006C7C70">
        <w:t>Ig</w:t>
      </w:r>
      <w:proofErr w:type="spellEnd"/>
      <w:r w:rsidRPr="006C7C70">
        <w:t>.</w:t>
      </w:r>
    </w:p>
    <w:p w14:paraId="769C42F8" w14:textId="77777777" w:rsidR="001A29C4" w:rsidRPr="006C7C70" w:rsidRDefault="001A29C4" w:rsidP="00657BC0">
      <w:pPr>
        <w:widowControl w:val="0"/>
        <w:spacing w:line="240" w:lineRule="auto"/>
      </w:pPr>
    </w:p>
    <w:p w14:paraId="63C22292" w14:textId="77777777" w:rsidR="001A29C4" w:rsidRPr="006C7C70" w:rsidRDefault="001A29C4" w:rsidP="00B74C36">
      <w:pPr>
        <w:spacing w:line="240" w:lineRule="auto"/>
      </w:pPr>
      <w:r w:rsidRPr="006C7C70">
        <w:t xml:space="preserve">Po šio tyrimo buvo atliekamas tęstinis tyrimas, kuris buvo skirtas įvertinti </w:t>
      </w:r>
      <w:proofErr w:type="spellStart"/>
      <w:r w:rsidRPr="006C7C70">
        <w:t>Panzyga</w:t>
      </w:r>
      <w:proofErr w:type="spellEnd"/>
      <w:r w:rsidRPr="006C7C70">
        <w:t xml:space="preserve"> toleravimą, jį skiriant didesniu infuzijos greičiu (nuo 0,08 ml/kg/min iki 0,14 ml/kg/min). Iš viso buvo įtrauktas 21 pacientas. Vaistinis preparatas buvo gerai toleruojamas ir visi pacientai baigė tyrimą, kaip planuota. Su tiriamuoju vaistiniu preparatu susiję NR nustatyti 2 vaikams ir 2 suaugusiesiems; dažniausiai pranešta apie pykinimą ir galvos skausmą.</w:t>
      </w:r>
    </w:p>
    <w:p w14:paraId="29B52C42" w14:textId="77777777" w:rsidR="001A29C4" w:rsidRPr="006C7C70" w:rsidRDefault="001A29C4" w:rsidP="00B74C36">
      <w:pPr>
        <w:spacing w:line="240" w:lineRule="auto"/>
      </w:pPr>
    </w:p>
    <w:p w14:paraId="266FA510" w14:textId="77777777" w:rsidR="001A29C4" w:rsidRPr="006C7C70" w:rsidRDefault="001A29C4" w:rsidP="00B74C36">
      <w:pPr>
        <w:spacing w:line="240" w:lineRule="auto"/>
      </w:pPr>
      <w:r w:rsidRPr="006C7C70">
        <w:lastRenderedPageBreak/>
        <w:t xml:space="preserve">Toliau buvo atliktas perspektyvinis, atviras, nekontroliuojamas tyrimas, kuriame dalyvavo 40 pacientų, mažiausiai 12 mėnesių sergančių </w:t>
      </w:r>
      <w:r w:rsidRPr="006C7C70">
        <w:rPr>
          <w:u w:val="single"/>
        </w:rPr>
        <w:t xml:space="preserve">imunine </w:t>
      </w:r>
      <w:proofErr w:type="spellStart"/>
      <w:r w:rsidRPr="006C7C70">
        <w:rPr>
          <w:u w:val="single"/>
        </w:rPr>
        <w:t>trombocitopenine</w:t>
      </w:r>
      <w:proofErr w:type="spellEnd"/>
      <w:r w:rsidRPr="006C7C70">
        <w:rPr>
          <w:u w:val="single"/>
        </w:rPr>
        <w:t xml:space="preserve"> purpura</w:t>
      </w:r>
      <w:r w:rsidRPr="006C7C70">
        <w:t>. Pacientams 2 dienas iš eilės buvo skiriama 1 g/kg paros dozė. Pagal EMA gaires alternatyvus atsakas (AA) apibrėžiamas kaip trombocitų skaičiaus padidėjimas iki ≥ 30 x 10</w:t>
      </w:r>
      <w:r w:rsidRPr="006C7C70">
        <w:rPr>
          <w:vertAlign w:val="superscript"/>
        </w:rPr>
        <w:t>9</w:t>
      </w:r>
      <w:r w:rsidRPr="006C7C70">
        <w:t>/l ir mažiausiai dvigubai už pradinį trombocitų skaičių didesnės vertės, patvirtintas mažiausiai 2 atskirais tyrimais, atliktais su mažiausiai 7 dienų pertrauka, ir kraujavimo nebuvimas. AA stebėtas 24 pacientams (66,7 %).</w:t>
      </w:r>
    </w:p>
    <w:p w14:paraId="241C1C6C" w14:textId="77777777" w:rsidR="001A29C4" w:rsidRPr="006C7C70" w:rsidRDefault="001A29C4" w:rsidP="00B74C36">
      <w:pPr>
        <w:spacing w:line="240" w:lineRule="auto"/>
      </w:pPr>
    </w:p>
    <w:p w14:paraId="657B2B41" w14:textId="77777777" w:rsidR="001A29C4" w:rsidRPr="006C7C70" w:rsidRDefault="001A29C4" w:rsidP="00B74C36">
      <w:pPr>
        <w:spacing w:line="240" w:lineRule="auto"/>
      </w:pPr>
      <w:r w:rsidRPr="006C7C70">
        <w:t>Pagal EMA gaires visiškas atsakas (VA) apibrėžiamas kaip ≥ 100 x 10</w:t>
      </w:r>
      <w:r w:rsidRPr="006C7C70">
        <w:rPr>
          <w:vertAlign w:val="superscript"/>
        </w:rPr>
        <w:t>9</w:t>
      </w:r>
      <w:r w:rsidRPr="006C7C70">
        <w:t>/l trombocitų skaičius, kuris turi būti nustatytas mažiausiai per 2 atskirus vizitus, įvykusius su mažiausiai 7 dienų pertrauka, ir naujo kraujavimo nebuvimas. VA stebėtas 18 pacientų (50,0 %).</w:t>
      </w:r>
    </w:p>
    <w:p w14:paraId="41375C84" w14:textId="77777777" w:rsidR="001A29C4" w:rsidRPr="006C7C70" w:rsidRDefault="001A29C4" w:rsidP="00B74C36">
      <w:pPr>
        <w:spacing w:line="240" w:lineRule="auto"/>
      </w:pPr>
    </w:p>
    <w:p w14:paraId="03E5101E" w14:textId="77777777" w:rsidR="001A29C4" w:rsidRPr="006C7C70" w:rsidRDefault="001A29C4" w:rsidP="00B74C36">
      <w:pPr>
        <w:spacing w:line="240" w:lineRule="auto"/>
      </w:pPr>
      <w:r w:rsidRPr="006C7C70">
        <w:t>AA/VA praradimas buvo taikomas, jei AA/VA kriterijai buvo tenkinami, bet vėliau rodikliai suprastėjo: trombocitų skaičius sumažėjo iki &lt; 30 x 10</w:t>
      </w:r>
      <w:r w:rsidRPr="006C7C70">
        <w:rPr>
          <w:vertAlign w:val="superscript"/>
        </w:rPr>
        <w:t>9</w:t>
      </w:r>
      <w:r w:rsidRPr="006C7C70">
        <w:t>/l (AA) arba &lt; 100 x 10</w:t>
      </w:r>
      <w:r w:rsidRPr="006C7C70">
        <w:rPr>
          <w:vertAlign w:val="superscript"/>
        </w:rPr>
        <w:t>9</w:t>
      </w:r>
      <w:r w:rsidRPr="006C7C70">
        <w:t>/L (VA), arba trombocitų skaičius nebesiekė dvigubai už pradinį skaičių didesnės vertės, arba pasireiškė kraujavimas. Kalbant apie AA praradimą, 11 iš 24 pacientų (45,8 %), kurie tenkino AA kriterijus, prarado atsaką. VA praradimas stebėtas 14 iš 18 pacientų (77,8 %), kurie tenkino VA kriterijus.</w:t>
      </w:r>
    </w:p>
    <w:p w14:paraId="05A8126A" w14:textId="77777777" w:rsidR="001A29C4" w:rsidRPr="006C7C70" w:rsidRDefault="001A29C4" w:rsidP="00B74C36">
      <w:pPr>
        <w:spacing w:line="240" w:lineRule="auto"/>
      </w:pPr>
    </w:p>
    <w:p w14:paraId="1BD712E0" w14:textId="77777777" w:rsidR="001A29C4" w:rsidRPr="006C7C70" w:rsidRDefault="007A7310" w:rsidP="00B74C36">
      <w:pPr>
        <w:spacing w:line="240" w:lineRule="auto"/>
        <w:rPr>
          <w:rFonts w:eastAsia="Arial Unicode MS"/>
          <w:i/>
        </w:rPr>
      </w:pPr>
      <w:r w:rsidRPr="006C7C70">
        <w:t>K</w:t>
      </w:r>
      <w:r w:rsidR="001A29C4" w:rsidRPr="006C7C70">
        <w:t xml:space="preserve">linikinių tyrimų </w:t>
      </w:r>
      <w:r w:rsidRPr="006C7C70">
        <w:t xml:space="preserve">metu </w:t>
      </w:r>
      <w:r w:rsidR="001A29C4" w:rsidRPr="006C7C70">
        <w:t>gaut</w:t>
      </w:r>
      <w:r w:rsidRPr="006C7C70">
        <w:t>ą</w:t>
      </w:r>
      <w:r w:rsidR="001A29C4" w:rsidRPr="006C7C70">
        <w:t xml:space="preserve"> saugumo informacij</w:t>
      </w:r>
      <w:r w:rsidRPr="006C7C70">
        <w:t>ą</w:t>
      </w:r>
      <w:r w:rsidR="001A29C4" w:rsidRPr="006C7C70">
        <w:t xml:space="preserve"> </w:t>
      </w:r>
      <w:r w:rsidRPr="006C7C70">
        <w:t xml:space="preserve">žr. </w:t>
      </w:r>
      <w:r w:rsidR="001A29C4" w:rsidRPr="006C7C70">
        <w:t>4.8 skyriuje.</w:t>
      </w:r>
    </w:p>
    <w:p w14:paraId="24FBCEDA" w14:textId="77777777" w:rsidR="001A29C4" w:rsidRPr="006C7C70" w:rsidRDefault="001A29C4" w:rsidP="00B74C36">
      <w:pPr>
        <w:spacing w:line="240" w:lineRule="auto"/>
      </w:pPr>
    </w:p>
    <w:p w14:paraId="6B3B52DD" w14:textId="77777777" w:rsidR="001A29C4" w:rsidRPr="006C7C70" w:rsidRDefault="001A29C4" w:rsidP="00B74C36">
      <w:pPr>
        <w:keepNext/>
        <w:keepLines/>
        <w:spacing w:line="240" w:lineRule="auto"/>
        <w:rPr>
          <w:u w:val="single"/>
        </w:rPr>
      </w:pPr>
      <w:r w:rsidRPr="006C7C70">
        <w:rPr>
          <w:u w:val="single"/>
        </w:rPr>
        <w:t>Vaikų populiacija</w:t>
      </w:r>
    </w:p>
    <w:p w14:paraId="5DE6E809" w14:textId="77777777" w:rsidR="001A29C4" w:rsidRPr="006C7C70" w:rsidRDefault="001A29C4" w:rsidP="00C42FBE">
      <w:pPr>
        <w:spacing w:line="240" w:lineRule="auto"/>
      </w:pPr>
      <w:r w:rsidRPr="006C7C70">
        <w:t xml:space="preserve">Lyginant vaikų ir paauglių dalį, kuriems pasireiškė NR, su suaugusiaisiais, didelių skirtumų nepastebėta. NR, susiję su organų sistemų klase „Infekcijos ir </w:t>
      </w:r>
      <w:proofErr w:type="spellStart"/>
      <w:r w:rsidRPr="006C7C70">
        <w:t>infestacijos</w:t>
      </w:r>
      <w:proofErr w:type="spellEnd"/>
      <w:r w:rsidRPr="006C7C70">
        <w:t>“, buvo dažniausi visose amžiaus grupėse, tačiau vaikams ir paaugliams pasireiškė dažniau. Toks pat skirtumas pastebėtas ir kalbant apie virškinimo sutrikimus</w:t>
      </w:r>
      <w:r w:rsidR="00243833" w:rsidRPr="006C7C70">
        <w:t>.</w:t>
      </w:r>
      <w:r w:rsidRPr="006C7C70">
        <w:t xml:space="preserve"> Taip pat pastebėta, kad organų sistemų klasės „Odos ir poodinio audinio sutrikimai“ NR pasireiškė didesniam procentui vaikų.</w:t>
      </w:r>
    </w:p>
    <w:p w14:paraId="7E6095EE" w14:textId="77777777" w:rsidR="001A29C4" w:rsidRPr="006C7C70" w:rsidRDefault="001A29C4" w:rsidP="00B74C36">
      <w:pPr>
        <w:spacing w:line="240" w:lineRule="auto"/>
      </w:pPr>
    </w:p>
    <w:p w14:paraId="5A64C48B" w14:textId="77777777" w:rsidR="001A29C4" w:rsidRPr="006C7C70" w:rsidRDefault="001A29C4" w:rsidP="00C072B0">
      <w:pPr>
        <w:pStyle w:val="Antrat2"/>
      </w:pPr>
      <w:r w:rsidRPr="006C7C70">
        <w:t>5.2</w:t>
      </w:r>
      <w:r w:rsidRPr="006C7C70">
        <w:tab/>
      </w:r>
      <w:proofErr w:type="spellStart"/>
      <w:r w:rsidRPr="006C7C70">
        <w:t>Farmakokinetinės</w:t>
      </w:r>
      <w:proofErr w:type="spellEnd"/>
      <w:r w:rsidRPr="006C7C70">
        <w:t xml:space="preserve"> savybės</w:t>
      </w:r>
    </w:p>
    <w:p w14:paraId="66D4F6B7" w14:textId="3EA58D56" w:rsidR="001A29C4" w:rsidRPr="006C7C70" w:rsidRDefault="001A29C4" w:rsidP="009E38B3">
      <w:pPr>
        <w:tabs>
          <w:tab w:val="clear" w:pos="567"/>
          <w:tab w:val="left" w:pos="1590"/>
        </w:tabs>
        <w:spacing w:line="240" w:lineRule="auto"/>
      </w:pPr>
    </w:p>
    <w:p w14:paraId="1B1FE987" w14:textId="77777777" w:rsidR="00A40A52" w:rsidRPr="006C7C70" w:rsidRDefault="00A40A52" w:rsidP="00A40A52">
      <w:pPr>
        <w:tabs>
          <w:tab w:val="clear" w:pos="567"/>
        </w:tabs>
        <w:spacing w:line="240" w:lineRule="auto"/>
        <w:rPr>
          <w:snapToGrid/>
          <w:szCs w:val="22"/>
        </w:rPr>
      </w:pPr>
      <w:r w:rsidRPr="006C7C70">
        <w:rPr>
          <w:snapToGrid/>
          <w:u w:val="single"/>
          <w:lang w:eastAsia="lt-LT"/>
        </w:rPr>
        <w:t>Absorbcija</w:t>
      </w:r>
    </w:p>
    <w:p w14:paraId="5A08F3BC" w14:textId="77777777" w:rsidR="003442CD" w:rsidRPr="006C7C70" w:rsidRDefault="001A29C4" w:rsidP="00C42FBE">
      <w:pPr>
        <w:spacing w:line="240" w:lineRule="auto"/>
      </w:pPr>
      <w:r w:rsidRPr="006C7C70">
        <w:t>Sušvirkštus jį į veną, žmogaus normalusis imunoglobulinas greitai ir visu kiekiu patenka į gavėjo kraujotaką ir tampa biologiškai prieinamas.</w:t>
      </w:r>
    </w:p>
    <w:p w14:paraId="5482081B" w14:textId="77777777" w:rsidR="003442CD" w:rsidRPr="006C7C70" w:rsidRDefault="003442CD" w:rsidP="00C42FBE">
      <w:pPr>
        <w:spacing w:line="240" w:lineRule="auto"/>
      </w:pPr>
    </w:p>
    <w:p w14:paraId="38644476" w14:textId="77777777" w:rsidR="003442CD" w:rsidRPr="006C7C70" w:rsidRDefault="003442CD" w:rsidP="003442CD">
      <w:pPr>
        <w:tabs>
          <w:tab w:val="clear" w:pos="567"/>
        </w:tabs>
        <w:spacing w:line="240" w:lineRule="auto"/>
        <w:rPr>
          <w:snapToGrid/>
          <w:u w:val="single"/>
          <w:lang w:eastAsia="lt-LT"/>
        </w:rPr>
      </w:pPr>
      <w:r w:rsidRPr="006C7C70">
        <w:rPr>
          <w:snapToGrid/>
          <w:u w:val="single"/>
          <w:lang w:eastAsia="lt-LT"/>
        </w:rPr>
        <w:t>Pasiskirstymas</w:t>
      </w:r>
    </w:p>
    <w:p w14:paraId="1309ABBE" w14:textId="63376D68" w:rsidR="001A29C4" w:rsidRPr="006C7C70" w:rsidRDefault="001A29C4" w:rsidP="00C42FBE">
      <w:pPr>
        <w:spacing w:line="240" w:lineRule="auto"/>
      </w:pPr>
      <w:r w:rsidRPr="006C7C70">
        <w:t>Jis gana greitai pa</w:t>
      </w:r>
      <w:r w:rsidR="002D49D6" w:rsidRPr="006C7C70">
        <w:t>si</w:t>
      </w:r>
      <w:r w:rsidRPr="006C7C70">
        <w:t xml:space="preserve">skirsto </w:t>
      </w:r>
      <w:r w:rsidR="002D49D6" w:rsidRPr="006C7C70">
        <w:t xml:space="preserve">tarp </w:t>
      </w:r>
      <w:r w:rsidRPr="006C7C70">
        <w:t>plazm</w:t>
      </w:r>
      <w:r w:rsidR="002D49D6" w:rsidRPr="006C7C70">
        <w:t>os</w:t>
      </w:r>
      <w:r w:rsidRPr="006C7C70">
        <w:t xml:space="preserve"> ir nekraujagyslini</w:t>
      </w:r>
      <w:r w:rsidR="002D49D6" w:rsidRPr="006C7C70">
        <w:t>o</w:t>
      </w:r>
      <w:r w:rsidRPr="006C7C70">
        <w:t xml:space="preserve"> skysči</w:t>
      </w:r>
      <w:r w:rsidR="002D49D6" w:rsidRPr="006C7C70">
        <w:t>o</w:t>
      </w:r>
      <w:r w:rsidRPr="006C7C70">
        <w:t>; pusiausvyra tarp kraujagyslinių ir nekraujagyslinių dalių pasiekiama maždaug po 3–5 parų.</w:t>
      </w:r>
    </w:p>
    <w:p w14:paraId="750E42A8" w14:textId="77777777" w:rsidR="001A29C4" w:rsidRPr="006C7C70" w:rsidRDefault="001A29C4" w:rsidP="00EF6BB9">
      <w:pPr>
        <w:spacing w:line="240" w:lineRule="auto"/>
      </w:pPr>
    </w:p>
    <w:p w14:paraId="3C9DC56A" w14:textId="77777777" w:rsidR="003442CD" w:rsidRPr="006C7C70" w:rsidRDefault="003442CD" w:rsidP="00B74C36">
      <w:pPr>
        <w:spacing w:line="240" w:lineRule="auto"/>
        <w:rPr>
          <w:snapToGrid/>
          <w:u w:val="single"/>
          <w:lang w:eastAsia="lt-LT"/>
        </w:rPr>
      </w:pPr>
      <w:r w:rsidRPr="006C7C70">
        <w:rPr>
          <w:snapToGrid/>
          <w:u w:val="single"/>
          <w:lang w:eastAsia="lt-LT"/>
        </w:rPr>
        <w:t>Eliminacija</w:t>
      </w:r>
    </w:p>
    <w:p w14:paraId="3F200E6F" w14:textId="69069562" w:rsidR="001A29C4" w:rsidRPr="006C7C70" w:rsidRDefault="001A29C4" w:rsidP="00B74C36">
      <w:pPr>
        <w:spacing w:line="240" w:lineRule="auto"/>
        <w:rPr>
          <w:i/>
        </w:rPr>
      </w:pPr>
      <w:proofErr w:type="spellStart"/>
      <w:r w:rsidRPr="006C7C70">
        <w:t>Panzyga</w:t>
      </w:r>
      <w:proofErr w:type="spellEnd"/>
      <w:r w:rsidRPr="006C7C70">
        <w:t xml:space="preserve"> pusinis eliminacijos laikas yra apie 26–39 paros. Šis pusinis eliminacijos laikas gali svyruoti tarp pacientų, ypač esant pirminiam imunodeficitui.</w:t>
      </w:r>
    </w:p>
    <w:p w14:paraId="4BD68546" w14:textId="77777777" w:rsidR="001A29C4" w:rsidRPr="006C7C70" w:rsidRDefault="001A29C4" w:rsidP="00B74C36">
      <w:pPr>
        <w:spacing w:line="240" w:lineRule="auto"/>
      </w:pPr>
    </w:p>
    <w:p w14:paraId="7FC3BD2C" w14:textId="77777777" w:rsidR="001A29C4" w:rsidRPr="006C7C70" w:rsidRDefault="001A29C4" w:rsidP="00B74C36">
      <w:pPr>
        <w:spacing w:line="240" w:lineRule="auto"/>
      </w:pPr>
      <w:proofErr w:type="spellStart"/>
      <w:r w:rsidRPr="006C7C70">
        <w:t>IgG</w:t>
      </w:r>
      <w:proofErr w:type="spellEnd"/>
      <w:r w:rsidRPr="006C7C70">
        <w:t xml:space="preserve"> ir </w:t>
      </w:r>
      <w:proofErr w:type="spellStart"/>
      <w:r w:rsidRPr="006C7C70">
        <w:t>IgG</w:t>
      </w:r>
      <w:proofErr w:type="spellEnd"/>
      <w:r w:rsidRPr="006C7C70">
        <w:t xml:space="preserve"> kompleksai suyra </w:t>
      </w:r>
      <w:proofErr w:type="spellStart"/>
      <w:r w:rsidRPr="006C7C70">
        <w:t>retikuloendotelinės</w:t>
      </w:r>
      <w:proofErr w:type="spellEnd"/>
      <w:r w:rsidRPr="006C7C70">
        <w:t xml:space="preserve"> sistemos ląstelėse.</w:t>
      </w:r>
    </w:p>
    <w:p w14:paraId="133D2CA9" w14:textId="77777777" w:rsidR="001A29C4" w:rsidRPr="006C7C70" w:rsidRDefault="001A29C4" w:rsidP="00B74C36">
      <w:pPr>
        <w:spacing w:line="240" w:lineRule="auto"/>
        <w:rPr>
          <w:u w:val="single"/>
        </w:rPr>
      </w:pPr>
    </w:p>
    <w:p w14:paraId="2CE7039F" w14:textId="77777777" w:rsidR="001A29C4" w:rsidRPr="006C7C70" w:rsidRDefault="001A29C4" w:rsidP="00C072B0">
      <w:pPr>
        <w:pStyle w:val="Antrat3"/>
      </w:pPr>
      <w:r w:rsidRPr="006C7C70">
        <w:t>Vaikų populiacija</w:t>
      </w:r>
    </w:p>
    <w:p w14:paraId="3582B564" w14:textId="77777777" w:rsidR="001A29C4" w:rsidRPr="006C7C70" w:rsidRDefault="001A29C4" w:rsidP="00C42FBE">
      <w:pPr>
        <w:spacing w:line="240" w:lineRule="auto"/>
      </w:pPr>
      <w:r w:rsidRPr="006C7C70">
        <w:t>Lentelėje toliau apibendrinti farmakokinetikos tyrimų, atliktų su skirtingų amžiaus grupių vaikais, rezultatai, lyginant su suaugusiaisiais.</w:t>
      </w:r>
    </w:p>
    <w:p w14:paraId="727593DE" w14:textId="77777777" w:rsidR="001A29C4" w:rsidRPr="006C7C70" w:rsidRDefault="001A29C4" w:rsidP="00657BC0">
      <w:pPr>
        <w:widowControl w:val="0"/>
        <w:spacing w:line="240" w:lineRule="auto"/>
        <w:rPr>
          <w:rFonts w:eastAsia="Arial Unicode MS"/>
          <w:i/>
        </w:rPr>
      </w:pPr>
    </w:p>
    <w:p w14:paraId="23B6A3FC" w14:textId="77777777" w:rsidR="001A29C4" w:rsidRPr="006C7C70" w:rsidRDefault="001A29C4" w:rsidP="00C072B0">
      <w:pPr>
        <w:keepNext/>
        <w:keepLines/>
        <w:tabs>
          <w:tab w:val="clear" w:pos="567"/>
        </w:tabs>
        <w:spacing w:line="240" w:lineRule="auto"/>
        <w:rPr>
          <w:rFonts w:eastAsia="Arial Unicode MS"/>
          <w:i/>
        </w:rPr>
      </w:pPr>
      <w:r w:rsidRPr="006C7C70">
        <w:rPr>
          <w:rFonts w:eastAsia="Arial Unicode MS"/>
          <w:i/>
        </w:rPr>
        <w:t xml:space="preserve">Bendro </w:t>
      </w:r>
      <w:proofErr w:type="spellStart"/>
      <w:r w:rsidRPr="006C7C70">
        <w:rPr>
          <w:rFonts w:eastAsia="Arial Unicode MS"/>
          <w:i/>
        </w:rPr>
        <w:t>IgG</w:t>
      </w:r>
      <w:proofErr w:type="spellEnd"/>
      <w:r w:rsidRPr="006C7C70">
        <w:rPr>
          <w:rFonts w:eastAsia="Arial Unicode MS"/>
          <w:i/>
        </w:rPr>
        <w:t xml:space="preserve"> farmakokinetikos charakteristikų apžvalga, vartojant </w:t>
      </w:r>
      <w:proofErr w:type="spellStart"/>
      <w:r w:rsidRPr="006C7C70">
        <w:rPr>
          <w:rFonts w:eastAsia="Arial Unicode MS"/>
          <w:i/>
        </w:rPr>
        <w:t>Panzyga</w:t>
      </w:r>
      <w:proofErr w:type="spellEnd"/>
      <w:r w:rsidRPr="006C7C70">
        <w:rPr>
          <w:rFonts w:eastAsia="Arial Unicode MS"/>
          <w:i/>
        </w:rPr>
        <w:t>, paskirsčius pagal skirtingo amžiaus grupes (vidutinės vertės)</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12"/>
        <w:gridCol w:w="1512"/>
        <w:gridCol w:w="1512"/>
        <w:gridCol w:w="1512"/>
        <w:gridCol w:w="1512"/>
        <w:gridCol w:w="1512"/>
      </w:tblGrid>
      <w:tr w:rsidR="008F22C2" w:rsidRPr="006C7C70" w14:paraId="2DFC6FE0" w14:textId="77777777" w:rsidTr="00C072B0">
        <w:trPr>
          <w:cantSplit/>
        </w:trPr>
        <w:tc>
          <w:tcPr>
            <w:tcW w:w="1512" w:type="dxa"/>
            <w:vMerge w:val="restart"/>
            <w:vAlign w:val="center"/>
          </w:tcPr>
          <w:p w14:paraId="7BEBBE42" w14:textId="77777777" w:rsidR="008F22C2" w:rsidRPr="006C7C70" w:rsidRDefault="008F22C2" w:rsidP="00C072B0">
            <w:pPr>
              <w:keepNext/>
              <w:keepLines/>
              <w:tabs>
                <w:tab w:val="clear" w:pos="567"/>
              </w:tabs>
              <w:spacing w:line="240" w:lineRule="auto"/>
              <w:rPr>
                <w:i/>
              </w:rPr>
            </w:pPr>
            <w:r w:rsidRPr="006C7C70">
              <w:rPr>
                <w:i/>
                <w:szCs w:val="22"/>
              </w:rPr>
              <w:t>Parametras</w:t>
            </w:r>
          </w:p>
        </w:tc>
        <w:tc>
          <w:tcPr>
            <w:tcW w:w="1512" w:type="dxa"/>
            <w:vMerge w:val="restart"/>
            <w:vAlign w:val="center"/>
          </w:tcPr>
          <w:p w14:paraId="1DEED55A" w14:textId="77777777" w:rsidR="008F22C2" w:rsidRPr="006C7C70" w:rsidRDefault="008F22C2" w:rsidP="00C072B0">
            <w:pPr>
              <w:keepNext/>
              <w:keepLines/>
              <w:tabs>
                <w:tab w:val="clear" w:pos="567"/>
              </w:tabs>
              <w:spacing w:line="240" w:lineRule="auto"/>
              <w:rPr>
                <w:i/>
              </w:rPr>
            </w:pPr>
            <w:r w:rsidRPr="006C7C70">
              <w:rPr>
                <w:i/>
                <w:szCs w:val="22"/>
              </w:rPr>
              <w:t>Vienetas</w:t>
            </w:r>
          </w:p>
        </w:tc>
        <w:tc>
          <w:tcPr>
            <w:tcW w:w="3024" w:type="dxa"/>
            <w:gridSpan w:val="2"/>
            <w:vAlign w:val="center"/>
          </w:tcPr>
          <w:p w14:paraId="6E7B9C68" w14:textId="77777777" w:rsidR="008F22C2" w:rsidRPr="006C7C70" w:rsidRDefault="008F22C2" w:rsidP="00C072B0">
            <w:pPr>
              <w:keepNext/>
              <w:keepLines/>
              <w:tabs>
                <w:tab w:val="clear" w:pos="567"/>
              </w:tabs>
              <w:spacing w:line="240" w:lineRule="auto"/>
              <w:jc w:val="center"/>
              <w:rPr>
                <w:i/>
                <w:szCs w:val="22"/>
              </w:rPr>
            </w:pPr>
            <w:r w:rsidRPr="006C7C70">
              <w:rPr>
                <w:i/>
                <w:szCs w:val="22"/>
              </w:rPr>
              <w:t>Vaikų populiacija</w:t>
            </w:r>
          </w:p>
        </w:tc>
        <w:tc>
          <w:tcPr>
            <w:tcW w:w="1512" w:type="dxa"/>
            <w:vMerge w:val="restart"/>
            <w:vAlign w:val="center"/>
          </w:tcPr>
          <w:p w14:paraId="172C4343" w14:textId="77777777" w:rsidR="008F22C2" w:rsidRPr="006C7C70" w:rsidRDefault="008F22C2" w:rsidP="00C072B0">
            <w:pPr>
              <w:keepNext/>
              <w:keepLines/>
              <w:tabs>
                <w:tab w:val="clear" w:pos="567"/>
              </w:tabs>
              <w:spacing w:line="240" w:lineRule="auto"/>
              <w:jc w:val="center"/>
              <w:rPr>
                <w:i/>
                <w:szCs w:val="22"/>
              </w:rPr>
            </w:pPr>
            <w:r w:rsidRPr="006C7C70">
              <w:rPr>
                <w:i/>
                <w:szCs w:val="22"/>
              </w:rPr>
              <w:t>Suaugusieji</w:t>
            </w:r>
          </w:p>
        </w:tc>
        <w:tc>
          <w:tcPr>
            <w:tcW w:w="1512" w:type="dxa"/>
            <w:vMerge w:val="restart"/>
            <w:vAlign w:val="center"/>
          </w:tcPr>
          <w:p w14:paraId="181D1006" w14:textId="77777777" w:rsidR="008F22C2" w:rsidRPr="006C7C70" w:rsidRDefault="008F22C2" w:rsidP="00C072B0">
            <w:pPr>
              <w:keepNext/>
              <w:keepLines/>
              <w:tabs>
                <w:tab w:val="clear" w:pos="567"/>
              </w:tabs>
              <w:spacing w:line="240" w:lineRule="auto"/>
              <w:jc w:val="center"/>
              <w:rPr>
                <w:i/>
                <w:szCs w:val="22"/>
              </w:rPr>
            </w:pPr>
            <w:r w:rsidRPr="006C7C70">
              <w:rPr>
                <w:i/>
                <w:szCs w:val="22"/>
              </w:rPr>
              <w:t>Visos amžiaus grupės</w:t>
            </w:r>
          </w:p>
        </w:tc>
      </w:tr>
      <w:tr w:rsidR="008F22C2" w:rsidRPr="006C7C70" w14:paraId="72E19495" w14:textId="77777777" w:rsidTr="00C072B0">
        <w:trPr>
          <w:cantSplit/>
        </w:trPr>
        <w:tc>
          <w:tcPr>
            <w:tcW w:w="1512" w:type="dxa"/>
            <w:vMerge/>
            <w:vAlign w:val="center"/>
          </w:tcPr>
          <w:p w14:paraId="485CB8F8" w14:textId="77777777" w:rsidR="008F22C2" w:rsidRPr="006C7C70" w:rsidRDefault="008F22C2" w:rsidP="00C072B0">
            <w:pPr>
              <w:keepNext/>
              <w:keepLines/>
              <w:tabs>
                <w:tab w:val="clear" w:pos="567"/>
              </w:tabs>
              <w:spacing w:line="240" w:lineRule="auto"/>
              <w:rPr>
                <w:i/>
              </w:rPr>
            </w:pPr>
          </w:p>
        </w:tc>
        <w:tc>
          <w:tcPr>
            <w:tcW w:w="1512" w:type="dxa"/>
            <w:vMerge/>
            <w:vAlign w:val="center"/>
          </w:tcPr>
          <w:p w14:paraId="2830DEB5" w14:textId="77777777" w:rsidR="008F22C2" w:rsidRPr="006C7C70" w:rsidRDefault="008F22C2" w:rsidP="00C072B0">
            <w:pPr>
              <w:keepNext/>
              <w:keepLines/>
              <w:tabs>
                <w:tab w:val="clear" w:pos="567"/>
              </w:tabs>
              <w:spacing w:line="240" w:lineRule="auto"/>
              <w:rPr>
                <w:i/>
              </w:rPr>
            </w:pPr>
          </w:p>
        </w:tc>
        <w:tc>
          <w:tcPr>
            <w:tcW w:w="1512" w:type="dxa"/>
            <w:vAlign w:val="center"/>
          </w:tcPr>
          <w:p w14:paraId="75DC8CB5" w14:textId="77777777" w:rsidR="008F22C2" w:rsidRPr="006C7C70" w:rsidRDefault="008F22C2" w:rsidP="00C072B0">
            <w:pPr>
              <w:keepNext/>
              <w:keepLines/>
              <w:tabs>
                <w:tab w:val="clear" w:pos="567"/>
              </w:tabs>
              <w:spacing w:line="240" w:lineRule="auto"/>
              <w:jc w:val="center"/>
              <w:rPr>
                <w:i/>
                <w:szCs w:val="22"/>
              </w:rPr>
            </w:pPr>
            <w:r w:rsidRPr="006C7C70">
              <w:rPr>
                <w:i/>
                <w:szCs w:val="22"/>
              </w:rPr>
              <w:t>Vaikai</w:t>
            </w:r>
          </w:p>
        </w:tc>
        <w:tc>
          <w:tcPr>
            <w:tcW w:w="1512" w:type="dxa"/>
            <w:vAlign w:val="center"/>
          </w:tcPr>
          <w:p w14:paraId="290EFC7C" w14:textId="77777777" w:rsidR="008F22C2" w:rsidRPr="006C7C70" w:rsidRDefault="008F22C2" w:rsidP="00C072B0">
            <w:pPr>
              <w:keepNext/>
              <w:keepLines/>
              <w:tabs>
                <w:tab w:val="clear" w:pos="567"/>
              </w:tabs>
              <w:spacing w:line="240" w:lineRule="auto"/>
              <w:jc w:val="center"/>
              <w:rPr>
                <w:i/>
                <w:szCs w:val="22"/>
              </w:rPr>
            </w:pPr>
            <w:r w:rsidRPr="006C7C70">
              <w:rPr>
                <w:i/>
                <w:szCs w:val="22"/>
              </w:rPr>
              <w:t>Paaugliai</w:t>
            </w:r>
          </w:p>
        </w:tc>
        <w:tc>
          <w:tcPr>
            <w:tcW w:w="1512" w:type="dxa"/>
            <w:vMerge/>
            <w:vAlign w:val="center"/>
          </w:tcPr>
          <w:p w14:paraId="3EF8D6EC" w14:textId="77777777" w:rsidR="008F22C2" w:rsidRPr="006C7C70" w:rsidRDefault="008F22C2" w:rsidP="00C072B0">
            <w:pPr>
              <w:keepNext/>
              <w:keepLines/>
              <w:tabs>
                <w:tab w:val="clear" w:pos="567"/>
              </w:tabs>
              <w:spacing w:line="240" w:lineRule="auto"/>
              <w:jc w:val="center"/>
              <w:rPr>
                <w:i/>
                <w:szCs w:val="22"/>
              </w:rPr>
            </w:pPr>
          </w:p>
        </w:tc>
        <w:tc>
          <w:tcPr>
            <w:tcW w:w="1512" w:type="dxa"/>
            <w:vMerge/>
            <w:vAlign w:val="center"/>
          </w:tcPr>
          <w:p w14:paraId="6B59E636" w14:textId="77777777" w:rsidR="008F22C2" w:rsidRPr="006C7C70" w:rsidRDefault="008F22C2" w:rsidP="00C072B0">
            <w:pPr>
              <w:keepNext/>
              <w:keepLines/>
              <w:tabs>
                <w:tab w:val="clear" w:pos="567"/>
              </w:tabs>
              <w:spacing w:line="240" w:lineRule="auto"/>
              <w:jc w:val="center"/>
              <w:rPr>
                <w:i/>
                <w:szCs w:val="22"/>
              </w:rPr>
            </w:pPr>
          </w:p>
        </w:tc>
      </w:tr>
      <w:tr w:rsidR="00077F69" w:rsidRPr="006C7C70" w14:paraId="47043C74" w14:textId="77777777" w:rsidTr="00E747DA">
        <w:trPr>
          <w:cantSplit/>
        </w:trPr>
        <w:tc>
          <w:tcPr>
            <w:tcW w:w="1512" w:type="dxa"/>
            <w:vMerge/>
            <w:vAlign w:val="center"/>
          </w:tcPr>
          <w:p w14:paraId="530E18C8" w14:textId="77777777" w:rsidR="008F22C2" w:rsidRPr="006C7C70" w:rsidRDefault="008F22C2" w:rsidP="00C072B0">
            <w:pPr>
              <w:keepNext/>
              <w:keepLines/>
              <w:tabs>
                <w:tab w:val="clear" w:pos="567"/>
              </w:tabs>
              <w:spacing w:line="240" w:lineRule="auto"/>
              <w:rPr>
                <w:i/>
              </w:rPr>
            </w:pPr>
          </w:p>
        </w:tc>
        <w:tc>
          <w:tcPr>
            <w:tcW w:w="1512" w:type="dxa"/>
            <w:vMerge/>
            <w:vAlign w:val="center"/>
          </w:tcPr>
          <w:p w14:paraId="5ED985D9" w14:textId="77777777" w:rsidR="008F22C2" w:rsidRPr="006C7C70" w:rsidRDefault="008F22C2" w:rsidP="00C072B0">
            <w:pPr>
              <w:keepNext/>
              <w:keepLines/>
              <w:tabs>
                <w:tab w:val="clear" w:pos="567"/>
              </w:tabs>
              <w:spacing w:line="240" w:lineRule="auto"/>
              <w:rPr>
                <w:i/>
              </w:rPr>
            </w:pPr>
          </w:p>
        </w:tc>
        <w:tc>
          <w:tcPr>
            <w:tcW w:w="1512" w:type="dxa"/>
            <w:vAlign w:val="center"/>
          </w:tcPr>
          <w:p w14:paraId="59F0C3D3" w14:textId="77777777" w:rsidR="008F22C2" w:rsidRPr="006C7C70" w:rsidRDefault="008F22C2" w:rsidP="00C072B0">
            <w:pPr>
              <w:keepNext/>
              <w:keepLines/>
              <w:tabs>
                <w:tab w:val="clear" w:pos="567"/>
              </w:tabs>
              <w:spacing w:line="240" w:lineRule="auto"/>
              <w:jc w:val="center"/>
              <w:rPr>
                <w:i/>
                <w:szCs w:val="22"/>
              </w:rPr>
            </w:pPr>
            <w:r w:rsidRPr="006C7C70">
              <w:rPr>
                <w:szCs w:val="22"/>
              </w:rPr>
              <w:t>Nuo ≥ 2 iki &lt; 12 metų</w:t>
            </w:r>
          </w:p>
        </w:tc>
        <w:tc>
          <w:tcPr>
            <w:tcW w:w="1512" w:type="dxa"/>
            <w:vAlign w:val="center"/>
          </w:tcPr>
          <w:p w14:paraId="0495685F" w14:textId="77777777" w:rsidR="008F22C2" w:rsidRPr="006C7C70" w:rsidRDefault="008F22C2" w:rsidP="00C072B0">
            <w:pPr>
              <w:keepNext/>
              <w:keepLines/>
              <w:tabs>
                <w:tab w:val="clear" w:pos="567"/>
              </w:tabs>
              <w:spacing w:line="240" w:lineRule="auto"/>
              <w:jc w:val="center"/>
              <w:rPr>
                <w:i/>
                <w:szCs w:val="22"/>
              </w:rPr>
            </w:pPr>
            <w:r w:rsidRPr="006C7C70">
              <w:rPr>
                <w:szCs w:val="22"/>
              </w:rPr>
              <w:t>Nuo ≥ 12 iki &lt; 16 metų</w:t>
            </w:r>
          </w:p>
        </w:tc>
        <w:tc>
          <w:tcPr>
            <w:tcW w:w="1512" w:type="dxa"/>
            <w:vAlign w:val="center"/>
          </w:tcPr>
          <w:p w14:paraId="72D1BB82" w14:textId="77777777" w:rsidR="008F22C2" w:rsidRPr="006C7C70" w:rsidRDefault="008F22C2" w:rsidP="00C072B0">
            <w:pPr>
              <w:keepNext/>
              <w:keepLines/>
              <w:tabs>
                <w:tab w:val="clear" w:pos="567"/>
              </w:tabs>
              <w:spacing w:line="240" w:lineRule="auto"/>
              <w:jc w:val="center"/>
              <w:rPr>
                <w:i/>
                <w:szCs w:val="22"/>
              </w:rPr>
            </w:pPr>
            <w:r w:rsidRPr="006C7C70">
              <w:rPr>
                <w:szCs w:val="22"/>
              </w:rPr>
              <w:t>Nuo ≥ 16 iki ≤ 75 metų</w:t>
            </w:r>
          </w:p>
        </w:tc>
        <w:tc>
          <w:tcPr>
            <w:tcW w:w="1512" w:type="dxa"/>
            <w:vMerge/>
            <w:vAlign w:val="center"/>
          </w:tcPr>
          <w:p w14:paraId="73135080" w14:textId="77777777" w:rsidR="008F22C2" w:rsidRPr="006C7C70" w:rsidRDefault="008F22C2" w:rsidP="00C072B0">
            <w:pPr>
              <w:keepNext/>
              <w:keepLines/>
              <w:tabs>
                <w:tab w:val="clear" w:pos="567"/>
              </w:tabs>
              <w:spacing w:line="240" w:lineRule="auto"/>
              <w:jc w:val="center"/>
              <w:rPr>
                <w:i/>
                <w:szCs w:val="22"/>
              </w:rPr>
            </w:pPr>
          </w:p>
        </w:tc>
      </w:tr>
      <w:tr w:rsidR="008F22C2" w:rsidRPr="006C7C70" w14:paraId="59E15AA2" w14:textId="77777777" w:rsidTr="00C072B0">
        <w:trPr>
          <w:cantSplit/>
        </w:trPr>
        <w:tc>
          <w:tcPr>
            <w:tcW w:w="1512" w:type="dxa"/>
            <w:vMerge/>
            <w:vAlign w:val="center"/>
          </w:tcPr>
          <w:p w14:paraId="08901505" w14:textId="644B2930" w:rsidR="008F22C2" w:rsidRPr="006C7C70" w:rsidRDefault="008F22C2" w:rsidP="00C072B0">
            <w:pPr>
              <w:keepNext/>
              <w:keepLines/>
              <w:tabs>
                <w:tab w:val="clear" w:pos="567"/>
              </w:tabs>
              <w:spacing w:line="240" w:lineRule="auto"/>
              <w:rPr>
                <w:i/>
                <w:szCs w:val="22"/>
              </w:rPr>
            </w:pPr>
          </w:p>
        </w:tc>
        <w:tc>
          <w:tcPr>
            <w:tcW w:w="1512" w:type="dxa"/>
            <w:vMerge/>
            <w:vAlign w:val="center"/>
          </w:tcPr>
          <w:p w14:paraId="1A83235B" w14:textId="03542393" w:rsidR="008F22C2" w:rsidRPr="006C7C70" w:rsidRDefault="008F22C2" w:rsidP="00C072B0">
            <w:pPr>
              <w:keepNext/>
              <w:keepLines/>
              <w:tabs>
                <w:tab w:val="clear" w:pos="567"/>
              </w:tabs>
              <w:spacing w:line="240" w:lineRule="auto"/>
              <w:rPr>
                <w:i/>
                <w:szCs w:val="22"/>
              </w:rPr>
            </w:pPr>
          </w:p>
        </w:tc>
        <w:tc>
          <w:tcPr>
            <w:tcW w:w="1512" w:type="dxa"/>
            <w:vAlign w:val="center"/>
          </w:tcPr>
          <w:p w14:paraId="33F018ED" w14:textId="77777777" w:rsidR="008F22C2" w:rsidRPr="006C7C70" w:rsidRDefault="008F22C2" w:rsidP="00C072B0">
            <w:pPr>
              <w:keepNext/>
              <w:keepLines/>
              <w:tabs>
                <w:tab w:val="clear" w:pos="567"/>
              </w:tabs>
              <w:spacing w:line="240" w:lineRule="auto"/>
              <w:jc w:val="center"/>
              <w:rPr>
                <w:szCs w:val="22"/>
              </w:rPr>
            </w:pPr>
            <w:r w:rsidRPr="006C7C70">
              <w:rPr>
                <w:i/>
                <w:szCs w:val="22"/>
              </w:rPr>
              <w:t>N = 13</w:t>
            </w:r>
          </w:p>
        </w:tc>
        <w:tc>
          <w:tcPr>
            <w:tcW w:w="1512" w:type="dxa"/>
            <w:vAlign w:val="center"/>
          </w:tcPr>
          <w:p w14:paraId="1CF8FEC9" w14:textId="77777777" w:rsidR="008F22C2" w:rsidRPr="006C7C70" w:rsidRDefault="008F22C2" w:rsidP="00C072B0">
            <w:pPr>
              <w:keepNext/>
              <w:keepLines/>
              <w:tabs>
                <w:tab w:val="clear" w:pos="567"/>
              </w:tabs>
              <w:spacing w:line="240" w:lineRule="auto"/>
              <w:jc w:val="center"/>
              <w:rPr>
                <w:szCs w:val="22"/>
              </w:rPr>
            </w:pPr>
            <w:r w:rsidRPr="006C7C70">
              <w:rPr>
                <w:i/>
                <w:szCs w:val="22"/>
              </w:rPr>
              <w:t>N = 12</w:t>
            </w:r>
          </w:p>
        </w:tc>
        <w:tc>
          <w:tcPr>
            <w:tcW w:w="1512" w:type="dxa"/>
            <w:vAlign w:val="center"/>
          </w:tcPr>
          <w:p w14:paraId="175331D3" w14:textId="77777777" w:rsidR="008F22C2" w:rsidRPr="006C7C70" w:rsidRDefault="008F22C2" w:rsidP="00C072B0">
            <w:pPr>
              <w:keepNext/>
              <w:keepLines/>
              <w:tabs>
                <w:tab w:val="clear" w:pos="567"/>
              </w:tabs>
              <w:spacing w:line="240" w:lineRule="auto"/>
              <w:jc w:val="center"/>
              <w:rPr>
                <w:szCs w:val="22"/>
              </w:rPr>
            </w:pPr>
            <w:r w:rsidRPr="006C7C70">
              <w:rPr>
                <w:i/>
                <w:szCs w:val="22"/>
              </w:rPr>
              <w:t>N = 26</w:t>
            </w:r>
          </w:p>
        </w:tc>
        <w:tc>
          <w:tcPr>
            <w:tcW w:w="1512" w:type="dxa"/>
            <w:vAlign w:val="center"/>
          </w:tcPr>
          <w:p w14:paraId="6DAB2618" w14:textId="77777777" w:rsidR="008F22C2" w:rsidRPr="006C7C70" w:rsidRDefault="008F22C2" w:rsidP="00C072B0">
            <w:pPr>
              <w:keepNext/>
              <w:keepLines/>
              <w:tabs>
                <w:tab w:val="clear" w:pos="567"/>
              </w:tabs>
              <w:spacing w:line="240" w:lineRule="auto"/>
              <w:jc w:val="center"/>
              <w:rPr>
                <w:szCs w:val="22"/>
              </w:rPr>
            </w:pPr>
            <w:r w:rsidRPr="006C7C70">
              <w:rPr>
                <w:i/>
                <w:szCs w:val="22"/>
              </w:rPr>
              <w:t>N = 51</w:t>
            </w:r>
          </w:p>
        </w:tc>
      </w:tr>
      <w:tr w:rsidR="008F22C2" w:rsidRPr="006C7C70" w14:paraId="6F3A6B87" w14:textId="77777777" w:rsidTr="00C072B0">
        <w:trPr>
          <w:cantSplit/>
        </w:trPr>
        <w:tc>
          <w:tcPr>
            <w:tcW w:w="1512" w:type="dxa"/>
          </w:tcPr>
          <w:p w14:paraId="355ED2B1" w14:textId="77777777" w:rsidR="008F22C2" w:rsidRPr="006C7C70" w:rsidRDefault="008F22C2" w:rsidP="00C072B0">
            <w:pPr>
              <w:tabs>
                <w:tab w:val="clear" w:pos="567"/>
              </w:tabs>
              <w:spacing w:line="240" w:lineRule="auto"/>
              <w:rPr>
                <w:szCs w:val="22"/>
              </w:rPr>
            </w:pPr>
            <w:proofErr w:type="spellStart"/>
            <w:r w:rsidRPr="006C7C70">
              <w:rPr>
                <w:szCs w:val="22"/>
              </w:rPr>
              <w:t>C</w:t>
            </w:r>
            <w:r w:rsidRPr="006C7C70">
              <w:rPr>
                <w:szCs w:val="22"/>
                <w:vertAlign w:val="subscript"/>
              </w:rPr>
              <w:t>max</w:t>
            </w:r>
            <w:proofErr w:type="spellEnd"/>
          </w:p>
        </w:tc>
        <w:tc>
          <w:tcPr>
            <w:tcW w:w="1512" w:type="dxa"/>
          </w:tcPr>
          <w:p w14:paraId="11C5A1FA" w14:textId="77777777" w:rsidR="008F22C2" w:rsidRPr="006C7C70" w:rsidRDefault="008F22C2" w:rsidP="00C072B0">
            <w:pPr>
              <w:tabs>
                <w:tab w:val="clear" w:pos="567"/>
              </w:tabs>
              <w:spacing w:line="240" w:lineRule="auto"/>
              <w:rPr>
                <w:szCs w:val="22"/>
              </w:rPr>
            </w:pPr>
            <w:r w:rsidRPr="006C7C70">
              <w:rPr>
                <w:szCs w:val="22"/>
              </w:rPr>
              <w:t>g/l</w:t>
            </w:r>
          </w:p>
        </w:tc>
        <w:tc>
          <w:tcPr>
            <w:tcW w:w="1512" w:type="dxa"/>
          </w:tcPr>
          <w:p w14:paraId="65E3A6D8" w14:textId="77777777" w:rsidR="008F22C2" w:rsidRPr="006C7C70" w:rsidRDefault="008F22C2" w:rsidP="00C072B0">
            <w:pPr>
              <w:tabs>
                <w:tab w:val="clear" w:pos="567"/>
              </w:tabs>
              <w:spacing w:line="240" w:lineRule="auto"/>
              <w:jc w:val="center"/>
              <w:rPr>
                <w:szCs w:val="22"/>
              </w:rPr>
            </w:pPr>
            <w:r w:rsidRPr="006C7C70">
              <w:rPr>
                <w:szCs w:val="22"/>
              </w:rPr>
              <w:t>18,6</w:t>
            </w:r>
          </w:p>
        </w:tc>
        <w:tc>
          <w:tcPr>
            <w:tcW w:w="1512" w:type="dxa"/>
          </w:tcPr>
          <w:p w14:paraId="6984A10E" w14:textId="77777777" w:rsidR="008F22C2" w:rsidRPr="006C7C70" w:rsidRDefault="008F22C2" w:rsidP="00C072B0">
            <w:pPr>
              <w:tabs>
                <w:tab w:val="clear" w:pos="567"/>
              </w:tabs>
              <w:spacing w:line="240" w:lineRule="auto"/>
              <w:jc w:val="center"/>
              <w:rPr>
                <w:szCs w:val="22"/>
              </w:rPr>
            </w:pPr>
            <w:r w:rsidRPr="006C7C70">
              <w:rPr>
                <w:szCs w:val="22"/>
              </w:rPr>
              <w:t>19,3</w:t>
            </w:r>
          </w:p>
        </w:tc>
        <w:tc>
          <w:tcPr>
            <w:tcW w:w="1512" w:type="dxa"/>
          </w:tcPr>
          <w:p w14:paraId="20238834" w14:textId="77777777" w:rsidR="0071576D" w:rsidRPr="006C7C70" w:rsidRDefault="008F22C2" w:rsidP="00C072B0">
            <w:pPr>
              <w:tabs>
                <w:tab w:val="clear" w:pos="567"/>
              </w:tabs>
              <w:spacing w:line="240" w:lineRule="auto"/>
              <w:jc w:val="center"/>
              <w:rPr>
                <w:szCs w:val="22"/>
              </w:rPr>
            </w:pPr>
            <w:r w:rsidRPr="006C7C70">
              <w:rPr>
                <w:szCs w:val="22"/>
              </w:rPr>
              <w:t>17,1</w:t>
            </w:r>
          </w:p>
        </w:tc>
        <w:tc>
          <w:tcPr>
            <w:tcW w:w="1512" w:type="dxa"/>
          </w:tcPr>
          <w:p w14:paraId="0E2CFEDF" w14:textId="77777777" w:rsidR="008F22C2" w:rsidRPr="006C7C70" w:rsidRDefault="008F22C2" w:rsidP="00C072B0">
            <w:pPr>
              <w:tabs>
                <w:tab w:val="clear" w:pos="567"/>
              </w:tabs>
              <w:spacing w:line="240" w:lineRule="auto"/>
              <w:jc w:val="center"/>
              <w:rPr>
                <w:szCs w:val="22"/>
              </w:rPr>
            </w:pPr>
            <w:r w:rsidRPr="006C7C70">
              <w:rPr>
                <w:szCs w:val="22"/>
              </w:rPr>
              <w:t>18,2</w:t>
            </w:r>
          </w:p>
        </w:tc>
      </w:tr>
      <w:tr w:rsidR="008F22C2" w:rsidRPr="006C7C70" w14:paraId="2D15BCAB" w14:textId="77777777" w:rsidTr="00C072B0">
        <w:trPr>
          <w:cantSplit/>
        </w:trPr>
        <w:tc>
          <w:tcPr>
            <w:tcW w:w="1512" w:type="dxa"/>
          </w:tcPr>
          <w:p w14:paraId="2F3C14ED" w14:textId="77777777" w:rsidR="008F22C2" w:rsidRPr="006C7C70" w:rsidRDefault="008F22C2" w:rsidP="00C072B0">
            <w:pPr>
              <w:tabs>
                <w:tab w:val="clear" w:pos="567"/>
              </w:tabs>
              <w:spacing w:line="240" w:lineRule="auto"/>
              <w:rPr>
                <w:szCs w:val="22"/>
                <w:vertAlign w:val="subscript"/>
              </w:rPr>
            </w:pPr>
            <w:proofErr w:type="spellStart"/>
            <w:r w:rsidRPr="006C7C70">
              <w:rPr>
                <w:szCs w:val="22"/>
              </w:rPr>
              <w:t>C</w:t>
            </w:r>
            <w:r w:rsidRPr="006C7C70">
              <w:rPr>
                <w:szCs w:val="22"/>
                <w:vertAlign w:val="subscript"/>
              </w:rPr>
              <w:t>min</w:t>
            </w:r>
            <w:proofErr w:type="spellEnd"/>
          </w:p>
          <w:p w14:paraId="2EFB9DBE" w14:textId="77777777" w:rsidR="008F22C2" w:rsidRPr="006C7C70" w:rsidRDefault="008F22C2" w:rsidP="00C072B0">
            <w:pPr>
              <w:tabs>
                <w:tab w:val="clear" w:pos="567"/>
              </w:tabs>
              <w:spacing w:line="240" w:lineRule="auto"/>
              <w:rPr>
                <w:szCs w:val="22"/>
              </w:rPr>
            </w:pPr>
            <w:r w:rsidRPr="006C7C70">
              <w:rPr>
                <w:szCs w:val="22"/>
              </w:rPr>
              <w:t>[intervalas]</w:t>
            </w:r>
          </w:p>
        </w:tc>
        <w:tc>
          <w:tcPr>
            <w:tcW w:w="1512" w:type="dxa"/>
          </w:tcPr>
          <w:p w14:paraId="05DF4D1B" w14:textId="77777777" w:rsidR="008F22C2" w:rsidRPr="006C7C70" w:rsidRDefault="008F22C2" w:rsidP="00C072B0">
            <w:pPr>
              <w:tabs>
                <w:tab w:val="clear" w:pos="567"/>
              </w:tabs>
              <w:spacing w:line="240" w:lineRule="auto"/>
              <w:rPr>
                <w:szCs w:val="22"/>
              </w:rPr>
            </w:pPr>
            <w:r w:rsidRPr="006C7C70">
              <w:rPr>
                <w:szCs w:val="22"/>
              </w:rPr>
              <w:t>g/l</w:t>
            </w:r>
          </w:p>
        </w:tc>
        <w:tc>
          <w:tcPr>
            <w:tcW w:w="1512" w:type="dxa"/>
          </w:tcPr>
          <w:p w14:paraId="629DB86F" w14:textId="77777777" w:rsidR="008F22C2" w:rsidRPr="006C7C70" w:rsidRDefault="008F22C2" w:rsidP="00C072B0">
            <w:pPr>
              <w:tabs>
                <w:tab w:val="clear" w:pos="567"/>
              </w:tabs>
              <w:spacing w:line="240" w:lineRule="auto"/>
              <w:jc w:val="center"/>
              <w:rPr>
                <w:szCs w:val="22"/>
              </w:rPr>
            </w:pPr>
            <w:r w:rsidRPr="006C7C70">
              <w:rPr>
                <w:szCs w:val="22"/>
              </w:rPr>
              <w:t>10,7</w:t>
            </w:r>
          </w:p>
          <w:p w14:paraId="57B959EE" w14:textId="77777777" w:rsidR="008F22C2" w:rsidRPr="006C7C70" w:rsidRDefault="008F22C2" w:rsidP="00C072B0">
            <w:pPr>
              <w:tabs>
                <w:tab w:val="clear" w:pos="567"/>
              </w:tabs>
              <w:spacing w:line="240" w:lineRule="auto"/>
              <w:jc w:val="center"/>
              <w:rPr>
                <w:szCs w:val="22"/>
              </w:rPr>
            </w:pPr>
            <w:r w:rsidRPr="006C7C70">
              <w:rPr>
                <w:szCs w:val="22"/>
              </w:rPr>
              <w:t>[7,2–16,8]</w:t>
            </w:r>
          </w:p>
        </w:tc>
        <w:tc>
          <w:tcPr>
            <w:tcW w:w="1512" w:type="dxa"/>
          </w:tcPr>
          <w:p w14:paraId="7CBBF6F8" w14:textId="77777777" w:rsidR="008F22C2" w:rsidRPr="006C7C70" w:rsidRDefault="008F22C2" w:rsidP="00C072B0">
            <w:pPr>
              <w:tabs>
                <w:tab w:val="clear" w:pos="567"/>
              </w:tabs>
              <w:spacing w:line="240" w:lineRule="auto"/>
              <w:jc w:val="center"/>
              <w:rPr>
                <w:szCs w:val="22"/>
              </w:rPr>
            </w:pPr>
            <w:r w:rsidRPr="006C7C70">
              <w:rPr>
                <w:szCs w:val="22"/>
              </w:rPr>
              <w:t>9,3</w:t>
            </w:r>
          </w:p>
          <w:p w14:paraId="51FE7D6E" w14:textId="77777777" w:rsidR="008F22C2" w:rsidRPr="006C7C70" w:rsidRDefault="008F22C2" w:rsidP="00C072B0">
            <w:pPr>
              <w:tabs>
                <w:tab w:val="clear" w:pos="567"/>
              </w:tabs>
              <w:spacing w:line="240" w:lineRule="auto"/>
              <w:jc w:val="center"/>
              <w:rPr>
                <w:szCs w:val="22"/>
              </w:rPr>
            </w:pPr>
            <w:r w:rsidRPr="006C7C70">
              <w:rPr>
                <w:szCs w:val="22"/>
              </w:rPr>
              <w:t>[7,4–20,4]</w:t>
            </w:r>
          </w:p>
        </w:tc>
        <w:tc>
          <w:tcPr>
            <w:tcW w:w="1512" w:type="dxa"/>
          </w:tcPr>
          <w:p w14:paraId="2B1ED02F" w14:textId="77777777" w:rsidR="008F22C2" w:rsidRPr="006C7C70" w:rsidRDefault="008F22C2" w:rsidP="00C072B0">
            <w:pPr>
              <w:tabs>
                <w:tab w:val="clear" w:pos="567"/>
              </w:tabs>
              <w:spacing w:line="240" w:lineRule="auto"/>
              <w:jc w:val="center"/>
              <w:rPr>
                <w:szCs w:val="22"/>
              </w:rPr>
            </w:pPr>
            <w:r w:rsidRPr="006C7C70">
              <w:rPr>
                <w:szCs w:val="22"/>
              </w:rPr>
              <w:t>10,1</w:t>
            </w:r>
          </w:p>
          <w:p w14:paraId="58257224" w14:textId="77777777" w:rsidR="0071576D" w:rsidRPr="006C7C70" w:rsidRDefault="008F22C2" w:rsidP="00C072B0">
            <w:pPr>
              <w:tabs>
                <w:tab w:val="clear" w:pos="567"/>
              </w:tabs>
              <w:spacing w:line="240" w:lineRule="auto"/>
              <w:jc w:val="center"/>
              <w:rPr>
                <w:szCs w:val="22"/>
              </w:rPr>
            </w:pPr>
            <w:r w:rsidRPr="006C7C70">
              <w:rPr>
                <w:szCs w:val="22"/>
              </w:rPr>
              <w:t>[6,8–20,6]</w:t>
            </w:r>
          </w:p>
        </w:tc>
        <w:tc>
          <w:tcPr>
            <w:tcW w:w="1512" w:type="dxa"/>
          </w:tcPr>
          <w:p w14:paraId="2F98AB77" w14:textId="77777777" w:rsidR="008F22C2" w:rsidRPr="006C7C70" w:rsidRDefault="008F22C2" w:rsidP="00C072B0">
            <w:pPr>
              <w:tabs>
                <w:tab w:val="clear" w:pos="567"/>
              </w:tabs>
              <w:spacing w:line="240" w:lineRule="auto"/>
              <w:jc w:val="center"/>
              <w:rPr>
                <w:szCs w:val="22"/>
              </w:rPr>
            </w:pPr>
            <w:r w:rsidRPr="006C7C70">
              <w:rPr>
                <w:szCs w:val="22"/>
              </w:rPr>
              <w:t>9,9</w:t>
            </w:r>
          </w:p>
          <w:p w14:paraId="0EF6CCA6" w14:textId="77777777" w:rsidR="008F22C2" w:rsidRPr="006C7C70" w:rsidRDefault="008F22C2" w:rsidP="00C072B0">
            <w:pPr>
              <w:tabs>
                <w:tab w:val="clear" w:pos="567"/>
              </w:tabs>
              <w:spacing w:line="240" w:lineRule="auto"/>
              <w:jc w:val="center"/>
              <w:rPr>
                <w:szCs w:val="22"/>
              </w:rPr>
            </w:pPr>
            <w:r w:rsidRPr="006C7C70">
              <w:rPr>
                <w:szCs w:val="22"/>
              </w:rPr>
              <w:t>[6,8–20,6]</w:t>
            </w:r>
          </w:p>
        </w:tc>
      </w:tr>
      <w:tr w:rsidR="008F22C2" w:rsidRPr="006C7C70" w14:paraId="187E7FAA" w14:textId="77777777" w:rsidTr="00C072B0">
        <w:trPr>
          <w:cantSplit/>
        </w:trPr>
        <w:tc>
          <w:tcPr>
            <w:tcW w:w="1512" w:type="dxa"/>
          </w:tcPr>
          <w:p w14:paraId="35F3C716" w14:textId="77777777" w:rsidR="008F22C2" w:rsidRPr="006C7C70" w:rsidRDefault="008F22C2" w:rsidP="00C072B0">
            <w:pPr>
              <w:tabs>
                <w:tab w:val="clear" w:pos="567"/>
              </w:tabs>
              <w:spacing w:line="240" w:lineRule="auto"/>
              <w:rPr>
                <w:szCs w:val="22"/>
              </w:rPr>
            </w:pPr>
            <w:r w:rsidRPr="006C7C70">
              <w:rPr>
                <w:szCs w:val="22"/>
              </w:rPr>
              <w:t>AUC</w:t>
            </w:r>
            <w:r w:rsidRPr="006C7C70">
              <w:rPr>
                <w:szCs w:val="22"/>
                <w:vertAlign w:val="subscript"/>
              </w:rPr>
              <w:t>0</w:t>
            </w:r>
            <w:r w:rsidRPr="006C7C70">
              <w:rPr>
                <w:szCs w:val="22"/>
                <w:vertAlign w:val="subscript"/>
              </w:rPr>
              <w:noBreakHyphen/>
              <w:t>tau</w:t>
            </w:r>
          </w:p>
        </w:tc>
        <w:tc>
          <w:tcPr>
            <w:tcW w:w="1512" w:type="dxa"/>
          </w:tcPr>
          <w:p w14:paraId="64295E19" w14:textId="77777777" w:rsidR="008F22C2" w:rsidRPr="006C7C70" w:rsidRDefault="008F22C2" w:rsidP="00C072B0">
            <w:pPr>
              <w:tabs>
                <w:tab w:val="clear" w:pos="567"/>
              </w:tabs>
              <w:spacing w:line="240" w:lineRule="auto"/>
              <w:rPr>
                <w:szCs w:val="22"/>
              </w:rPr>
            </w:pPr>
            <w:r w:rsidRPr="006C7C70">
              <w:rPr>
                <w:szCs w:val="22"/>
              </w:rPr>
              <w:t>h</w:t>
            </w:r>
            <w:r w:rsidRPr="006C7C70">
              <w:rPr>
                <w:szCs w:val="22"/>
              </w:rPr>
              <w:sym w:font="Symbol" w:char="F0B7"/>
            </w:r>
            <w:r w:rsidRPr="006C7C70">
              <w:rPr>
                <w:szCs w:val="22"/>
              </w:rPr>
              <w:t>g/l</w:t>
            </w:r>
          </w:p>
        </w:tc>
        <w:tc>
          <w:tcPr>
            <w:tcW w:w="1512" w:type="dxa"/>
          </w:tcPr>
          <w:p w14:paraId="220BCD62" w14:textId="77777777" w:rsidR="008F22C2" w:rsidRPr="006C7C70" w:rsidRDefault="008F22C2" w:rsidP="00C072B0">
            <w:pPr>
              <w:tabs>
                <w:tab w:val="clear" w:pos="567"/>
              </w:tabs>
              <w:spacing w:line="240" w:lineRule="auto"/>
              <w:jc w:val="center"/>
              <w:rPr>
                <w:szCs w:val="22"/>
              </w:rPr>
            </w:pPr>
            <w:r w:rsidRPr="006C7C70">
              <w:rPr>
                <w:szCs w:val="22"/>
              </w:rPr>
              <w:t>6957</w:t>
            </w:r>
          </w:p>
        </w:tc>
        <w:tc>
          <w:tcPr>
            <w:tcW w:w="1512" w:type="dxa"/>
          </w:tcPr>
          <w:p w14:paraId="39D2FC72" w14:textId="77777777" w:rsidR="008F22C2" w:rsidRPr="006C7C70" w:rsidRDefault="008F22C2" w:rsidP="00C072B0">
            <w:pPr>
              <w:tabs>
                <w:tab w:val="clear" w:pos="567"/>
              </w:tabs>
              <w:spacing w:line="240" w:lineRule="auto"/>
              <w:jc w:val="center"/>
              <w:rPr>
                <w:szCs w:val="22"/>
              </w:rPr>
            </w:pPr>
            <w:r w:rsidRPr="006C7C70">
              <w:rPr>
                <w:szCs w:val="22"/>
              </w:rPr>
              <w:t>6826</w:t>
            </w:r>
          </w:p>
        </w:tc>
        <w:tc>
          <w:tcPr>
            <w:tcW w:w="1512" w:type="dxa"/>
          </w:tcPr>
          <w:p w14:paraId="6E2B8511" w14:textId="77777777" w:rsidR="0071576D" w:rsidRPr="006C7C70" w:rsidRDefault="008F22C2" w:rsidP="00C072B0">
            <w:pPr>
              <w:tabs>
                <w:tab w:val="clear" w:pos="567"/>
              </w:tabs>
              <w:spacing w:line="240" w:lineRule="auto"/>
              <w:jc w:val="center"/>
              <w:rPr>
                <w:szCs w:val="22"/>
              </w:rPr>
            </w:pPr>
            <w:r w:rsidRPr="006C7C70">
              <w:rPr>
                <w:szCs w:val="22"/>
              </w:rPr>
              <w:t>7224</w:t>
            </w:r>
          </w:p>
        </w:tc>
        <w:tc>
          <w:tcPr>
            <w:tcW w:w="1512" w:type="dxa"/>
          </w:tcPr>
          <w:p w14:paraId="169CCD59" w14:textId="77777777" w:rsidR="008F22C2" w:rsidRPr="006C7C70" w:rsidRDefault="008F22C2" w:rsidP="00C072B0">
            <w:pPr>
              <w:tabs>
                <w:tab w:val="clear" w:pos="567"/>
              </w:tabs>
              <w:spacing w:line="240" w:lineRule="auto"/>
              <w:jc w:val="center"/>
              <w:rPr>
                <w:szCs w:val="22"/>
              </w:rPr>
            </w:pPr>
            <w:r w:rsidRPr="006C7C70">
              <w:rPr>
                <w:szCs w:val="22"/>
              </w:rPr>
              <w:t>7182</w:t>
            </w:r>
          </w:p>
        </w:tc>
      </w:tr>
      <w:tr w:rsidR="008F22C2" w:rsidRPr="006C7C70" w14:paraId="249C6A9E" w14:textId="77777777" w:rsidTr="00C072B0">
        <w:trPr>
          <w:cantSplit/>
        </w:trPr>
        <w:tc>
          <w:tcPr>
            <w:tcW w:w="1512" w:type="dxa"/>
          </w:tcPr>
          <w:p w14:paraId="47F4564D" w14:textId="77777777" w:rsidR="008F22C2" w:rsidRPr="006C7C70" w:rsidRDefault="008F22C2" w:rsidP="00C072B0">
            <w:pPr>
              <w:tabs>
                <w:tab w:val="clear" w:pos="567"/>
              </w:tabs>
              <w:spacing w:line="240" w:lineRule="auto"/>
              <w:rPr>
                <w:szCs w:val="22"/>
              </w:rPr>
            </w:pPr>
            <w:r w:rsidRPr="006C7C70">
              <w:rPr>
                <w:szCs w:val="22"/>
              </w:rPr>
              <w:lastRenderedPageBreak/>
              <w:t>t</w:t>
            </w:r>
            <w:r w:rsidRPr="006C7C70">
              <w:rPr>
                <w:szCs w:val="22"/>
                <w:vertAlign w:val="subscript"/>
              </w:rPr>
              <w:t>½</w:t>
            </w:r>
          </w:p>
        </w:tc>
        <w:tc>
          <w:tcPr>
            <w:tcW w:w="1512" w:type="dxa"/>
          </w:tcPr>
          <w:p w14:paraId="039FB4FF" w14:textId="77777777" w:rsidR="008F22C2" w:rsidRPr="006C7C70" w:rsidRDefault="008F22C2" w:rsidP="00C072B0">
            <w:pPr>
              <w:tabs>
                <w:tab w:val="clear" w:pos="567"/>
              </w:tabs>
              <w:spacing w:line="240" w:lineRule="auto"/>
              <w:rPr>
                <w:szCs w:val="22"/>
              </w:rPr>
            </w:pPr>
            <w:r w:rsidRPr="006C7C70">
              <w:rPr>
                <w:szCs w:val="22"/>
              </w:rPr>
              <w:t>dienos</w:t>
            </w:r>
          </w:p>
        </w:tc>
        <w:tc>
          <w:tcPr>
            <w:tcW w:w="1512" w:type="dxa"/>
          </w:tcPr>
          <w:p w14:paraId="20EF5921" w14:textId="77777777" w:rsidR="008F22C2" w:rsidRPr="006C7C70" w:rsidRDefault="008F22C2" w:rsidP="00C072B0">
            <w:pPr>
              <w:tabs>
                <w:tab w:val="clear" w:pos="567"/>
              </w:tabs>
              <w:spacing w:line="240" w:lineRule="auto"/>
              <w:jc w:val="center"/>
              <w:rPr>
                <w:szCs w:val="22"/>
              </w:rPr>
            </w:pPr>
            <w:r w:rsidRPr="006C7C70">
              <w:rPr>
                <w:szCs w:val="22"/>
              </w:rPr>
              <w:t>36</w:t>
            </w:r>
          </w:p>
        </w:tc>
        <w:tc>
          <w:tcPr>
            <w:tcW w:w="1512" w:type="dxa"/>
          </w:tcPr>
          <w:p w14:paraId="193B0D33" w14:textId="77777777" w:rsidR="008F22C2" w:rsidRPr="006C7C70" w:rsidRDefault="008F22C2" w:rsidP="00C072B0">
            <w:pPr>
              <w:tabs>
                <w:tab w:val="clear" w:pos="567"/>
              </w:tabs>
              <w:spacing w:line="240" w:lineRule="auto"/>
              <w:jc w:val="center"/>
              <w:rPr>
                <w:szCs w:val="22"/>
              </w:rPr>
            </w:pPr>
            <w:r w:rsidRPr="006C7C70">
              <w:rPr>
                <w:szCs w:val="22"/>
              </w:rPr>
              <w:t>33</w:t>
            </w:r>
          </w:p>
        </w:tc>
        <w:tc>
          <w:tcPr>
            <w:tcW w:w="1512" w:type="dxa"/>
          </w:tcPr>
          <w:p w14:paraId="09761893" w14:textId="77777777" w:rsidR="0071576D" w:rsidRPr="006C7C70" w:rsidRDefault="008F22C2" w:rsidP="00C072B0">
            <w:pPr>
              <w:tabs>
                <w:tab w:val="clear" w:pos="567"/>
              </w:tabs>
              <w:spacing w:line="240" w:lineRule="auto"/>
              <w:jc w:val="center"/>
              <w:rPr>
                <w:szCs w:val="22"/>
              </w:rPr>
            </w:pPr>
            <w:r w:rsidRPr="006C7C70">
              <w:rPr>
                <w:szCs w:val="22"/>
              </w:rPr>
              <w:t>37</w:t>
            </w:r>
          </w:p>
        </w:tc>
        <w:tc>
          <w:tcPr>
            <w:tcW w:w="1512" w:type="dxa"/>
          </w:tcPr>
          <w:p w14:paraId="129977FA" w14:textId="77777777" w:rsidR="008F22C2" w:rsidRPr="006C7C70" w:rsidRDefault="008F22C2" w:rsidP="00C072B0">
            <w:pPr>
              <w:tabs>
                <w:tab w:val="clear" w:pos="567"/>
              </w:tabs>
              <w:spacing w:line="240" w:lineRule="auto"/>
              <w:jc w:val="center"/>
              <w:rPr>
                <w:szCs w:val="22"/>
              </w:rPr>
            </w:pPr>
            <w:r w:rsidRPr="006C7C70">
              <w:rPr>
                <w:szCs w:val="22"/>
              </w:rPr>
              <w:t>36</w:t>
            </w:r>
          </w:p>
        </w:tc>
      </w:tr>
    </w:tbl>
    <w:p w14:paraId="1FB2FD1A" w14:textId="77777777" w:rsidR="001A29C4" w:rsidRPr="006C7C70" w:rsidRDefault="001A29C4" w:rsidP="00C072B0">
      <w:pPr>
        <w:tabs>
          <w:tab w:val="clear" w:pos="567"/>
        </w:tabs>
        <w:spacing w:line="240" w:lineRule="auto"/>
      </w:pPr>
    </w:p>
    <w:p w14:paraId="11511F22" w14:textId="77777777" w:rsidR="001751AA" w:rsidRPr="006C7C70" w:rsidRDefault="001751AA" w:rsidP="001751AA">
      <w:pPr>
        <w:keepNext/>
        <w:tabs>
          <w:tab w:val="clear" w:pos="567"/>
        </w:tabs>
        <w:jc w:val="both"/>
        <w:rPr>
          <w:snapToGrid/>
          <w:szCs w:val="22"/>
        </w:rPr>
      </w:pPr>
      <w:r w:rsidRPr="006C7C70">
        <w:rPr>
          <w:rFonts w:eastAsia="Calibri"/>
          <w:snapToGrid/>
          <w:kern w:val="2"/>
          <w:szCs w:val="22"/>
          <w14:ligatures w14:val="standardContextual"/>
        </w:rPr>
        <w:t xml:space="preserve">Tymų profilaktika iki </w:t>
      </w:r>
      <w:r>
        <w:rPr>
          <w:rFonts w:eastAsia="Calibri"/>
          <w:snapToGrid/>
          <w:kern w:val="2"/>
          <w:szCs w:val="22"/>
          <w14:ligatures w14:val="standardContextual"/>
        </w:rPr>
        <w:t>ir</w:t>
      </w:r>
      <w:r w:rsidRPr="006C7C70">
        <w:rPr>
          <w:rFonts w:eastAsia="Calibri"/>
          <w:snapToGrid/>
          <w:kern w:val="2"/>
          <w:szCs w:val="22"/>
          <w14:ligatures w14:val="standardContextual"/>
        </w:rPr>
        <w:t xml:space="preserve"> po ekspozicijos</w:t>
      </w:r>
    </w:p>
    <w:p w14:paraId="702413EB" w14:textId="77777777" w:rsidR="001751AA" w:rsidRDefault="001751AA" w:rsidP="001751AA">
      <w:pPr>
        <w:tabs>
          <w:tab w:val="clear" w:pos="567"/>
        </w:tabs>
        <w:jc w:val="both"/>
        <w:rPr>
          <w:rFonts w:eastAsia="Calibri"/>
          <w:snapToGrid/>
          <w:kern w:val="2"/>
          <w:szCs w:val="22"/>
          <w14:ligatures w14:val="standardContextual"/>
        </w:rPr>
      </w:pPr>
    </w:p>
    <w:p w14:paraId="331D23E5" w14:textId="77777777" w:rsidR="001751AA" w:rsidRPr="006C7C70" w:rsidRDefault="001751AA" w:rsidP="001751AA">
      <w:pPr>
        <w:tabs>
          <w:tab w:val="clear" w:pos="567"/>
        </w:tabs>
        <w:jc w:val="both"/>
        <w:rPr>
          <w:snapToGrid/>
          <w:szCs w:val="22"/>
        </w:rPr>
      </w:pPr>
      <w:r w:rsidRPr="006C7C70">
        <w:rPr>
          <w:rFonts w:eastAsia="Calibri"/>
          <w:snapToGrid/>
          <w:kern w:val="2"/>
          <w:szCs w:val="22"/>
          <w14:ligatures w14:val="standardContextual"/>
        </w:rPr>
        <w:t xml:space="preserve">Klinikinių tyrimų jautriems pacientams, susijusių su </w:t>
      </w:r>
      <w:r>
        <w:rPr>
          <w:rFonts w:eastAsia="Calibri"/>
          <w:snapToGrid/>
          <w:kern w:val="2"/>
          <w:szCs w:val="22"/>
          <w14:ligatures w14:val="standardContextual"/>
        </w:rPr>
        <w:t>t</w:t>
      </w:r>
      <w:r w:rsidRPr="00C52E07">
        <w:rPr>
          <w:rFonts w:eastAsia="Calibri"/>
          <w:snapToGrid/>
          <w:kern w:val="2"/>
          <w:szCs w:val="22"/>
          <w14:ligatures w14:val="standardContextual"/>
        </w:rPr>
        <w:t xml:space="preserve">ymų profilaktika iki </w:t>
      </w:r>
      <w:r>
        <w:rPr>
          <w:rFonts w:eastAsia="Calibri"/>
          <w:snapToGrid/>
          <w:kern w:val="2"/>
          <w:szCs w:val="22"/>
          <w14:ligatures w14:val="standardContextual"/>
        </w:rPr>
        <w:t>ir</w:t>
      </w:r>
      <w:r w:rsidRPr="00C52E07">
        <w:rPr>
          <w:rFonts w:eastAsia="Calibri"/>
          <w:snapToGrid/>
          <w:kern w:val="2"/>
          <w:szCs w:val="22"/>
          <w14:ligatures w14:val="standardContextual"/>
        </w:rPr>
        <w:t xml:space="preserve"> po ekspozicijos,</w:t>
      </w:r>
      <w:r w:rsidRPr="006C7C70">
        <w:rPr>
          <w:rFonts w:eastAsia="Calibri"/>
          <w:snapToGrid/>
          <w:kern w:val="2"/>
          <w:szCs w:val="22"/>
          <w14:ligatures w14:val="standardContextual"/>
        </w:rPr>
        <w:t xml:space="preserve"> neatlikta.</w:t>
      </w:r>
    </w:p>
    <w:p w14:paraId="7FF6D60A" w14:textId="77777777" w:rsidR="001751AA" w:rsidRPr="006C7C70" w:rsidRDefault="001751AA" w:rsidP="001751AA">
      <w:pPr>
        <w:tabs>
          <w:tab w:val="clear" w:pos="567"/>
        </w:tabs>
        <w:jc w:val="both"/>
        <w:rPr>
          <w:snapToGrid/>
          <w:szCs w:val="22"/>
        </w:rPr>
      </w:pPr>
      <w:proofErr w:type="spellStart"/>
      <w:r w:rsidRPr="006C7C70">
        <w:rPr>
          <w:rFonts w:eastAsia="Calibri"/>
          <w:snapToGrid/>
          <w:kern w:val="2"/>
          <w:szCs w:val="22"/>
          <w14:ligatures w14:val="standardContextual"/>
        </w:rPr>
        <w:t>Panzyga</w:t>
      </w:r>
      <w:proofErr w:type="spellEnd"/>
      <w:r w:rsidRPr="006C7C70">
        <w:rPr>
          <w:rFonts w:eastAsia="Calibri"/>
          <w:snapToGrid/>
          <w:kern w:val="2"/>
          <w:szCs w:val="22"/>
          <w14:ligatures w14:val="standardContextual"/>
        </w:rPr>
        <w:t xml:space="preserve"> atitinka mažiausią antikūnų prieš tymus stiprumo specifikacijų ribinę vertę 0,36 x </w:t>
      </w:r>
      <w:r>
        <w:rPr>
          <w:rFonts w:eastAsia="Calibri"/>
          <w:snapToGrid/>
          <w:kern w:val="2"/>
          <w:szCs w:val="22"/>
          <w14:ligatures w14:val="standardContextual"/>
        </w:rPr>
        <w:t>Biologinių v</w:t>
      </w:r>
      <w:r w:rsidRPr="006C7C70">
        <w:rPr>
          <w:rFonts w:eastAsia="Calibri"/>
          <w:snapToGrid/>
          <w:kern w:val="2"/>
          <w:szCs w:val="22"/>
          <w14:ligatures w14:val="standardContextual"/>
        </w:rPr>
        <w:t xml:space="preserve">aistinių preparatų vertinimo ir tyrimo centro (angl. </w:t>
      </w:r>
      <w:proofErr w:type="spellStart"/>
      <w:r w:rsidRPr="006C7C70">
        <w:rPr>
          <w:rFonts w:eastAsia="Calibri"/>
          <w:i/>
          <w:iCs/>
          <w:snapToGrid/>
          <w:kern w:val="2"/>
          <w:szCs w:val="22"/>
          <w14:ligatures w14:val="standardContextual"/>
        </w:rPr>
        <w:t>Center</w:t>
      </w:r>
      <w:proofErr w:type="spellEnd"/>
      <w:r w:rsidRPr="006C7C70">
        <w:rPr>
          <w:rFonts w:eastAsia="Calibri"/>
          <w:i/>
          <w:iCs/>
          <w:snapToGrid/>
          <w:kern w:val="2"/>
          <w:szCs w:val="22"/>
          <w14:ligatures w14:val="standardContextual"/>
        </w:rPr>
        <w:t xml:space="preserve"> </w:t>
      </w:r>
      <w:proofErr w:type="spellStart"/>
      <w:r w:rsidRPr="006C7C70">
        <w:rPr>
          <w:rFonts w:eastAsia="Calibri"/>
          <w:i/>
          <w:iCs/>
          <w:snapToGrid/>
          <w:kern w:val="2"/>
          <w:szCs w:val="22"/>
          <w14:ligatures w14:val="standardContextual"/>
        </w:rPr>
        <w:t>for</w:t>
      </w:r>
      <w:proofErr w:type="spellEnd"/>
      <w:r w:rsidRPr="006C7C70">
        <w:rPr>
          <w:rFonts w:eastAsia="Calibri"/>
          <w:i/>
          <w:iCs/>
          <w:snapToGrid/>
          <w:kern w:val="2"/>
          <w:szCs w:val="22"/>
          <w14:ligatures w14:val="standardContextual"/>
        </w:rPr>
        <w:t xml:space="preserve"> </w:t>
      </w:r>
      <w:proofErr w:type="spellStart"/>
      <w:r w:rsidRPr="006C7C70">
        <w:rPr>
          <w:rFonts w:eastAsia="Calibri"/>
          <w:i/>
          <w:iCs/>
          <w:snapToGrid/>
          <w:kern w:val="2"/>
          <w:szCs w:val="22"/>
          <w14:ligatures w14:val="standardContextual"/>
        </w:rPr>
        <w:t>Biologics</w:t>
      </w:r>
      <w:proofErr w:type="spellEnd"/>
      <w:r w:rsidRPr="006C7C70">
        <w:rPr>
          <w:rFonts w:eastAsia="Calibri"/>
          <w:i/>
          <w:iCs/>
          <w:snapToGrid/>
          <w:kern w:val="2"/>
          <w:szCs w:val="22"/>
          <w14:ligatures w14:val="standardContextual"/>
        </w:rPr>
        <w:t xml:space="preserve"> </w:t>
      </w:r>
      <w:proofErr w:type="spellStart"/>
      <w:r w:rsidRPr="006C7C70">
        <w:rPr>
          <w:rFonts w:eastAsia="Calibri"/>
          <w:i/>
          <w:iCs/>
          <w:snapToGrid/>
          <w:kern w:val="2"/>
          <w:szCs w:val="22"/>
          <w14:ligatures w14:val="standardContextual"/>
        </w:rPr>
        <w:t>Evaluation</w:t>
      </w:r>
      <w:proofErr w:type="spellEnd"/>
      <w:r w:rsidRPr="006C7C70">
        <w:rPr>
          <w:rFonts w:eastAsia="Calibri"/>
          <w:i/>
          <w:iCs/>
          <w:snapToGrid/>
          <w:kern w:val="2"/>
          <w:szCs w:val="22"/>
          <w14:ligatures w14:val="standardContextual"/>
        </w:rPr>
        <w:t xml:space="preserve"> </w:t>
      </w:r>
      <w:proofErr w:type="spellStart"/>
      <w:r w:rsidRPr="006C7C70">
        <w:rPr>
          <w:rFonts w:eastAsia="Calibri"/>
          <w:i/>
          <w:iCs/>
          <w:snapToGrid/>
          <w:kern w:val="2"/>
          <w:szCs w:val="22"/>
          <w14:ligatures w14:val="standardContextual"/>
        </w:rPr>
        <w:t>and</w:t>
      </w:r>
      <w:proofErr w:type="spellEnd"/>
      <w:r w:rsidRPr="006C7C70">
        <w:rPr>
          <w:rFonts w:eastAsia="Calibri"/>
          <w:i/>
          <w:iCs/>
          <w:snapToGrid/>
          <w:kern w:val="2"/>
          <w:szCs w:val="22"/>
          <w14:ligatures w14:val="standardContextual"/>
        </w:rPr>
        <w:t xml:space="preserve"> </w:t>
      </w:r>
      <w:proofErr w:type="spellStart"/>
      <w:r w:rsidRPr="006C7C70">
        <w:rPr>
          <w:rFonts w:eastAsia="Calibri"/>
          <w:i/>
          <w:iCs/>
          <w:snapToGrid/>
          <w:kern w:val="2"/>
          <w:szCs w:val="22"/>
          <w14:ligatures w14:val="standardContextual"/>
        </w:rPr>
        <w:t>Research</w:t>
      </w:r>
      <w:proofErr w:type="spellEnd"/>
      <w:r w:rsidRPr="006C7C70">
        <w:rPr>
          <w:rFonts w:eastAsia="Calibri"/>
          <w:snapToGrid/>
          <w:kern w:val="2"/>
          <w:szCs w:val="22"/>
          <w14:ligatures w14:val="standardContextual"/>
        </w:rPr>
        <w:t>, CBER) standartą. Dozavimas paremtas farmakokinetikos skaičiavimais, kuriuose atsižvelgiama į kūno svorį, kraujo tūrį ir imunoglobulinų pusinį eliminacijos laiką. Šiais skaičiavimais numatomas:</w:t>
      </w:r>
    </w:p>
    <w:p w14:paraId="3B7E3345" w14:textId="77777777" w:rsidR="001751AA" w:rsidRPr="006C7C70" w:rsidRDefault="001751AA" w:rsidP="001751AA">
      <w:pPr>
        <w:tabs>
          <w:tab w:val="clear" w:pos="567"/>
        </w:tabs>
        <w:jc w:val="both"/>
        <w:rPr>
          <w:snapToGrid/>
          <w:szCs w:val="22"/>
        </w:rPr>
      </w:pPr>
      <w:r w:rsidRPr="006C7C70">
        <w:rPr>
          <w:rFonts w:eastAsia="Calibri"/>
          <w:snapToGrid/>
          <w:kern w:val="2"/>
          <w:szCs w:val="22"/>
          <w14:ligatures w14:val="standardContextual"/>
        </w:rPr>
        <w:t>▪ titras serume po 13,5 dienos = 270 </w:t>
      </w:r>
      <w:proofErr w:type="spellStart"/>
      <w:r w:rsidRPr="006C7C70">
        <w:rPr>
          <w:rFonts w:eastAsia="Calibri"/>
          <w:snapToGrid/>
          <w:kern w:val="2"/>
          <w:szCs w:val="22"/>
          <w14:ligatures w14:val="standardContextual"/>
        </w:rPr>
        <w:t>mTV</w:t>
      </w:r>
      <w:proofErr w:type="spellEnd"/>
      <w:r w:rsidRPr="006C7C70">
        <w:rPr>
          <w:rFonts w:eastAsia="Calibri"/>
          <w:snapToGrid/>
          <w:kern w:val="2"/>
          <w:szCs w:val="22"/>
          <w14:ligatures w14:val="standardContextual"/>
        </w:rPr>
        <w:t>/ml (dozė: 0,4 g/kg)</w:t>
      </w:r>
      <w:r>
        <w:rPr>
          <w:rFonts w:eastAsia="Calibri"/>
          <w:snapToGrid/>
          <w:kern w:val="2"/>
          <w:szCs w:val="22"/>
          <w14:ligatures w14:val="standardContextual"/>
        </w:rPr>
        <w:t>.</w:t>
      </w:r>
      <w:r w:rsidRPr="006C7C70">
        <w:rPr>
          <w:rFonts w:eastAsia="Calibri"/>
          <w:snapToGrid/>
          <w:kern w:val="2"/>
          <w:szCs w:val="22"/>
          <w14:ligatures w14:val="standardContextual"/>
        </w:rPr>
        <w:t xml:space="preserve"> Taip užtikrinama saugumo riba, daugiau kaip du kartus viršijanti PSO 120 </w:t>
      </w:r>
      <w:proofErr w:type="spellStart"/>
      <w:r w:rsidRPr="006C7C70">
        <w:rPr>
          <w:rFonts w:eastAsia="Calibri"/>
          <w:snapToGrid/>
          <w:kern w:val="2"/>
          <w:szCs w:val="22"/>
          <w14:ligatures w14:val="standardContextual"/>
        </w:rPr>
        <w:t>mTV</w:t>
      </w:r>
      <w:proofErr w:type="spellEnd"/>
      <w:r w:rsidRPr="006C7C70">
        <w:rPr>
          <w:rFonts w:eastAsia="Calibri"/>
          <w:snapToGrid/>
          <w:kern w:val="2"/>
          <w:szCs w:val="22"/>
          <w14:ligatures w14:val="standardContextual"/>
        </w:rPr>
        <w:t>/ ml apsauginį titrą;</w:t>
      </w:r>
    </w:p>
    <w:p w14:paraId="7381BECC" w14:textId="2C357150" w:rsidR="001751AA" w:rsidRPr="006C7C70" w:rsidRDefault="001751AA" w:rsidP="001751AA">
      <w:pPr>
        <w:tabs>
          <w:tab w:val="clear" w:pos="567"/>
        </w:tabs>
        <w:jc w:val="both"/>
        <w:rPr>
          <w:snapToGrid/>
          <w:szCs w:val="22"/>
        </w:rPr>
      </w:pPr>
      <w:r w:rsidRPr="006C7C70">
        <w:rPr>
          <w:rFonts w:eastAsia="Calibri"/>
          <w:snapToGrid/>
          <w:kern w:val="2"/>
          <w:szCs w:val="22"/>
          <w14:ligatures w14:val="standardContextual"/>
        </w:rPr>
        <w:t>▪ titras serume po 22 dienų (t1/2)</w:t>
      </w:r>
      <w:r w:rsidR="009572BE">
        <w:rPr>
          <w:rFonts w:eastAsia="Calibri"/>
          <w:snapToGrid/>
          <w:kern w:val="2"/>
          <w:szCs w:val="22"/>
          <w14:ligatures w14:val="standardContextual"/>
        </w:rPr>
        <w:t> </w:t>
      </w:r>
      <w:r w:rsidRPr="006C7C70">
        <w:rPr>
          <w:rFonts w:eastAsia="Calibri"/>
          <w:snapToGrid/>
          <w:kern w:val="2"/>
          <w:szCs w:val="22"/>
          <w14:ligatures w14:val="standardContextual"/>
        </w:rPr>
        <w:t>=</w:t>
      </w:r>
      <w:r w:rsidR="009572BE">
        <w:rPr>
          <w:rFonts w:eastAsia="Calibri"/>
          <w:snapToGrid/>
          <w:kern w:val="2"/>
          <w:szCs w:val="22"/>
          <w14:ligatures w14:val="standardContextual"/>
        </w:rPr>
        <w:t> </w:t>
      </w:r>
      <w:r w:rsidRPr="006C7C70">
        <w:rPr>
          <w:rFonts w:eastAsia="Calibri"/>
          <w:snapToGrid/>
          <w:kern w:val="2"/>
          <w:szCs w:val="22"/>
          <w14:ligatures w14:val="standardContextual"/>
        </w:rPr>
        <w:t>180 </w:t>
      </w:r>
      <w:proofErr w:type="spellStart"/>
      <w:r w:rsidRPr="006C7C70">
        <w:rPr>
          <w:rFonts w:eastAsia="Calibri"/>
          <w:snapToGrid/>
          <w:kern w:val="2"/>
          <w:szCs w:val="22"/>
          <w14:ligatures w14:val="standardContextual"/>
        </w:rPr>
        <w:t>mTV</w:t>
      </w:r>
      <w:proofErr w:type="spellEnd"/>
      <w:r w:rsidRPr="006C7C70">
        <w:rPr>
          <w:rFonts w:eastAsia="Calibri"/>
          <w:snapToGrid/>
          <w:kern w:val="2"/>
          <w:szCs w:val="22"/>
          <w14:ligatures w14:val="standardContextual"/>
        </w:rPr>
        <w:t>/ml (dozė: 0,4 g/kg)</w:t>
      </w:r>
    </w:p>
    <w:p w14:paraId="5381850E" w14:textId="1B75F0F0" w:rsidR="001751AA" w:rsidRPr="006C7C70" w:rsidRDefault="001751AA" w:rsidP="001751AA">
      <w:pPr>
        <w:tabs>
          <w:tab w:val="clear" w:pos="567"/>
        </w:tabs>
        <w:jc w:val="both"/>
        <w:rPr>
          <w:snapToGrid/>
          <w:szCs w:val="22"/>
        </w:rPr>
      </w:pPr>
      <w:r w:rsidRPr="006C7C70">
        <w:rPr>
          <w:rFonts w:eastAsia="Calibri"/>
          <w:snapToGrid/>
          <w:kern w:val="2"/>
          <w:szCs w:val="22"/>
          <w14:ligatures w14:val="standardContextual"/>
        </w:rPr>
        <w:t>▪ titras serume po 22 dienų (t1/2)</w:t>
      </w:r>
      <w:r w:rsidR="009572BE">
        <w:rPr>
          <w:rFonts w:eastAsia="Calibri"/>
          <w:snapToGrid/>
          <w:kern w:val="2"/>
          <w:szCs w:val="22"/>
          <w14:ligatures w14:val="standardContextual"/>
        </w:rPr>
        <w:t> </w:t>
      </w:r>
      <w:r w:rsidRPr="006C7C70">
        <w:rPr>
          <w:rFonts w:eastAsia="Calibri"/>
          <w:snapToGrid/>
          <w:kern w:val="2"/>
          <w:szCs w:val="22"/>
          <w14:ligatures w14:val="standardContextual"/>
        </w:rPr>
        <w:t>=</w:t>
      </w:r>
      <w:r w:rsidR="009572BE">
        <w:rPr>
          <w:rFonts w:eastAsia="Calibri"/>
          <w:snapToGrid/>
          <w:kern w:val="2"/>
          <w:szCs w:val="22"/>
          <w14:ligatures w14:val="standardContextual"/>
        </w:rPr>
        <w:t> </w:t>
      </w:r>
      <w:r w:rsidRPr="006C7C70">
        <w:rPr>
          <w:rFonts w:eastAsia="Calibri"/>
          <w:snapToGrid/>
          <w:kern w:val="2"/>
          <w:szCs w:val="22"/>
          <w14:ligatures w14:val="standardContextual"/>
        </w:rPr>
        <w:t>238,5 </w:t>
      </w:r>
      <w:proofErr w:type="spellStart"/>
      <w:r w:rsidRPr="006C7C70">
        <w:rPr>
          <w:rFonts w:eastAsia="Calibri"/>
          <w:snapToGrid/>
          <w:kern w:val="2"/>
          <w:szCs w:val="22"/>
          <w14:ligatures w14:val="standardContextual"/>
        </w:rPr>
        <w:t>mTV</w:t>
      </w:r>
      <w:proofErr w:type="spellEnd"/>
      <w:r w:rsidRPr="006C7C70">
        <w:rPr>
          <w:rFonts w:eastAsia="Calibri"/>
          <w:snapToGrid/>
          <w:kern w:val="2"/>
          <w:szCs w:val="22"/>
          <w14:ligatures w14:val="standardContextual"/>
        </w:rPr>
        <w:t>/ml (dozė: 0,53 g/kg – profilaktika iki ekspozicijos)</w:t>
      </w:r>
    </w:p>
    <w:p w14:paraId="3E6E841B" w14:textId="77777777" w:rsidR="003442CD" w:rsidRPr="006C7C70" w:rsidRDefault="003442CD" w:rsidP="00C072B0">
      <w:pPr>
        <w:tabs>
          <w:tab w:val="clear" w:pos="567"/>
        </w:tabs>
        <w:spacing w:line="240" w:lineRule="auto"/>
      </w:pPr>
    </w:p>
    <w:p w14:paraId="30A48FC9" w14:textId="77777777" w:rsidR="001A29C4" w:rsidRPr="006C7C70" w:rsidRDefault="001A29C4" w:rsidP="00C072B0">
      <w:pPr>
        <w:pStyle w:val="Antrat2"/>
      </w:pPr>
      <w:r w:rsidRPr="006C7C70">
        <w:t>5.3</w:t>
      </w:r>
      <w:r w:rsidRPr="006C7C70">
        <w:tab/>
      </w:r>
      <w:proofErr w:type="spellStart"/>
      <w:r w:rsidRPr="006C7C70">
        <w:t>Ikiklinikinių</w:t>
      </w:r>
      <w:proofErr w:type="spellEnd"/>
      <w:r w:rsidRPr="006C7C70">
        <w:t xml:space="preserve"> saugumo tyrimų duomenys</w:t>
      </w:r>
    </w:p>
    <w:p w14:paraId="342CD47B" w14:textId="77777777" w:rsidR="001A29C4" w:rsidRPr="006C7C70" w:rsidRDefault="001A29C4" w:rsidP="00C42FBE">
      <w:pPr>
        <w:spacing w:line="240" w:lineRule="auto"/>
      </w:pPr>
    </w:p>
    <w:p w14:paraId="36E050F2" w14:textId="77777777" w:rsidR="001A29C4" w:rsidRPr="006C7C70" w:rsidRDefault="001A29C4" w:rsidP="00C42FBE">
      <w:pPr>
        <w:spacing w:line="240" w:lineRule="auto"/>
      </w:pPr>
      <w:r w:rsidRPr="006C7C70">
        <w:t>Imunoglobulinai yra įprastinės žmogaus organizmo sudedamosios dalys.</w:t>
      </w:r>
    </w:p>
    <w:p w14:paraId="568E1AB8" w14:textId="77777777" w:rsidR="001A29C4" w:rsidRPr="006C7C70" w:rsidRDefault="001A29C4" w:rsidP="00EF6BB9">
      <w:pPr>
        <w:spacing w:line="240" w:lineRule="auto"/>
      </w:pPr>
    </w:p>
    <w:p w14:paraId="24A3F7A3" w14:textId="77777777" w:rsidR="001A29C4" w:rsidRPr="006C7C70" w:rsidRDefault="001A29C4" w:rsidP="00B74C36">
      <w:pPr>
        <w:spacing w:line="240" w:lineRule="auto"/>
      </w:pPr>
      <w:proofErr w:type="spellStart"/>
      <w:r w:rsidRPr="006C7C70">
        <w:t>Panzyga</w:t>
      </w:r>
      <w:proofErr w:type="spellEnd"/>
      <w:r w:rsidRPr="006C7C70">
        <w:t xml:space="preserve"> saugumas pademonstruotas atlikus kelis </w:t>
      </w:r>
      <w:proofErr w:type="spellStart"/>
      <w:r w:rsidRPr="006C7C70">
        <w:t>ikiklinikinius</w:t>
      </w:r>
      <w:proofErr w:type="spellEnd"/>
      <w:r w:rsidRPr="006C7C70">
        <w:t xml:space="preserve"> farmakologinio saugumo (poveikio širdies ir kraujagyslių bei kvėpavimo sistemai ir bronchospazminio poveikio</w:t>
      </w:r>
      <w:r w:rsidR="00852BC9" w:rsidRPr="006C7C70">
        <w:t xml:space="preserve">, </w:t>
      </w:r>
      <w:proofErr w:type="spellStart"/>
      <w:r w:rsidR="00852BC9" w:rsidRPr="006C7C70">
        <w:t>trombogeninio</w:t>
      </w:r>
      <w:proofErr w:type="spellEnd"/>
      <w:r w:rsidR="00852BC9" w:rsidRPr="006C7C70">
        <w:t xml:space="preserve"> poveikio</w:t>
      </w:r>
      <w:r w:rsidRPr="006C7C70">
        <w:t>) ir toksiškumo (ūmaus toksiškumo, lokal</w:t>
      </w:r>
      <w:r w:rsidR="00852BC9" w:rsidRPr="006C7C70">
        <w:t>u</w:t>
      </w:r>
      <w:r w:rsidRPr="006C7C70">
        <w:t xml:space="preserve">s toleravimas) tyrimus. Įprastų farmakologinio saugumo ir toksinio poveikio </w:t>
      </w:r>
      <w:proofErr w:type="spellStart"/>
      <w:r w:rsidRPr="006C7C70">
        <w:t>ikiklinikinių</w:t>
      </w:r>
      <w:proofErr w:type="spellEnd"/>
      <w:r w:rsidRPr="006C7C70">
        <w:t xml:space="preserve"> tyrimų duomenys specifinio pavojaus žmogui nerodo. Kartotinių dozių toksiškumo, </w:t>
      </w:r>
      <w:proofErr w:type="spellStart"/>
      <w:r w:rsidRPr="006C7C70">
        <w:t>genotoksiškumo</w:t>
      </w:r>
      <w:proofErr w:type="spellEnd"/>
      <w:r w:rsidRPr="006C7C70">
        <w:t xml:space="preserve"> ir toksinio poveikio reprodukcijai tyrimai su gyvūnais yra neįgyvendinami dėl antikūnų prieš </w:t>
      </w:r>
      <w:proofErr w:type="spellStart"/>
      <w:r w:rsidRPr="006C7C70">
        <w:t>heterologinius</w:t>
      </w:r>
      <w:proofErr w:type="spellEnd"/>
      <w:r w:rsidRPr="006C7C70">
        <w:t xml:space="preserve"> baltymus indukcijos bei jų sąveikos. Kadangi klinikinė patirtis nerodo kancerogeninio imunoglobulinų potencialo, eksperimentinių </w:t>
      </w:r>
      <w:proofErr w:type="spellStart"/>
      <w:r w:rsidRPr="006C7C70">
        <w:t>genotoksiškumo</w:t>
      </w:r>
      <w:proofErr w:type="spellEnd"/>
      <w:r w:rsidRPr="006C7C70">
        <w:t xml:space="preserve"> / </w:t>
      </w:r>
      <w:proofErr w:type="spellStart"/>
      <w:r w:rsidRPr="006C7C70">
        <w:t>kancerogeniškumo</w:t>
      </w:r>
      <w:proofErr w:type="spellEnd"/>
      <w:r w:rsidRPr="006C7C70">
        <w:t xml:space="preserve"> tyrimų su heterogeninėmis rūšimis neatlikta.</w:t>
      </w:r>
    </w:p>
    <w:p w14:paraId="415FE62E" w14:textId="77777777" w:rsidR="001A29C4" w:rsidRPr="006C7C70" w:rsidRDefault="001A29C4" w:rsidP="00B74C36">
      <w:pPr>
        <w:spacing w:line="240" w:lineRule="auto"/>
      </w:pPr>
    </w:p>
    <w:p w14:paraId="170E54DF" w14:textId="77777777" w:rsidR="001A29C4" w:rsidRPr="006C7C70" w:rsidRDefault="001A29C4" w:rsidP="00B74C36">
      <w:pPr>
        <w:spacing w:line="240" w:lineRule="auto"/>
      </w:pPr>
    </w:p>
    <w:p w14:paraId="1BDAA08B" w14:textId="77777777" w:rsidR="001A29C4" w:rsidRPr="006C7C70" w:rsidRDefault="001A29C4" w:rsidP="00C072B0">
      <w:pPr>
        <w:pStyle w:val="Antrat1"/>
        <w:rPr>
          <w:b w:val="0"/>
        </w:rPr>
      </w:pPr>
      <w:r w:rsidRPr="006C7C70">
        <w:t>6.</w:t>
      </w:r>
      <w:r w:rsidRPr="006C7C70">
        <w:tab/>
        <w:t>FARMACINĖ INFORMACIJA</w:t>
      </w:r>
    </w:p>
    <w:p w14:paraId="2D4DAA72" w14:textId="77777777" w:rsidR="001A29C4" w:rsidRPr="006C7C70" w:rsidRDefault="001A29C4" w:rsidP="00C42FBE">
      <w:pPr>
        <w:spacing w:line="240" w:lineRule="auto"/>
      </w:pPr>
    </w:p>
    <w:p w14:paraId="1790A8DD" w14:textId="77777777" w:rsidR="001A29C4" w:rsidRPr="006C7C70" w:rsidRDefault="001A29C4" w:rsidP="00C072B0">
      <w:pPr>
        <w:pStyle w:val="Antrat2"/>
      </w:pPr>
      <w:r w:rsidRPr="006C7C70">
        <w:t>6.1</w:t>
      </w:r>
      <w:r w:rsidRPr="006C7C70">
        <w:tab/>
        <w:t>Pagalbinių medžiagų sąrašas</w:t>
      </w:r>
    </w:p>
    <w:p w14:paraId="23AAEAC6" w14:textId="77777777" w:rsidR="001A29C4" w:rsidRPr="006C7C70" w:rsidRDefault="001A29C4" w:rsidP="00C42FBE">
      <w:pPr>
        <w:spacing w:line="240" w:lineRule="auto"/>
      </w:pPr>
    </w:p>
    <w:p w14:paraId="6EFD6227" w14:textId="77777777" w:rsidR="001A29C4" w:rsidRPr="006C7C70" w:rsidRDefault="001A29C4" w:rsidP="00C42FBE">
      <w:pPr>
        <w:spacing w:line="240" w:lineRule="auto"/>
      </w:pPr>
      <w:r w:rsidRPr="006C7C70">
        <w:t>Glicinas</w:t>
      </w:r>
    </w:p>
    <w:p w14:paraId="09AB632A" w14:textId="77777777" w:rsidR="001A29C4" w:rsidRPr="006C7C70" w:rsidRDefault="001A29C4" w:rsidP="00C42FBE">
      <w:pPr>
        <w:spacing w:line="240" w:lineRule="auto"/>
      </w:pPr>
      <w:r w:rsidRPr="006C7C70">
        <w:t>Injekcinis vanduo</w:t>
      </w:r>
    </w:p>
    <w:p w14:paraId="0F07F271" w14:textId="77777777" w:rsidR="001A29C4" w:rsidRPr="006C7C70" w:rsidRDefault="001A29C4" w:rsidP="00EF6BB9">
      <w:pPr>
        <w:spacing w:line="240" w:lineRule="auto"/>
      </w:pPr>
    </w:p>
    <w:p w14:paraId="3EEC84A9" w14:textId="77777777" w:rsidR="001A29C4" w:rsidRPr="006C7C70" w:rsidRDefault="001A29C4" w:rsidP="00C072B0">
      <w:pPr>
        <w:pStyle w:val="Antrat2"/>
      </w:pPr>
      <w:r w:rsidRPr="006C7C70">
        <w:t>6.2</w:t>
      </w:r>
      <w:r w:rsidRPr="006C7C70">
        <w:tab/>
        <w:t>Nesuderinamumas</w:t>
      </w:r>
    </w:p>
    <w:p w14:paraId="12AA164C" w14:textId="77777777" w:rsidR="001A29C4" w:rsidRPr="006C7C70" w:rsidRDefault="001A29C4" w:rsidP="00C42FBE">
      <w:pPr>
        <w:spacing w:line="240" w:lineRule="auto"/>
      </w:pPr>
    </w:p>
    <w:p w14:paraId="22261F5A" w14:textId="77777777" w:rsidR="001A29C4" w:rsidRPr="006C7C70" w:rsidRDefault="001A29C4" w:rsidP="00C42FBE">
      <w:pPr>
        <w:spacing w:line="240" w:lineRule="auto"/>
      </w:pPr>
      <w:r w:rsidRPr="006C7C70">
        <w:t xml:space="preserve">Nesuderinamumo tyrimų neatlikta, todėl šio vaistinio preparato maišyti </w:t>
      </w:r>
      <w:r w:rsidR="008956E5" w:rsidRPr="006C7C70">
        <w:t xml:space="preserve">nei </w:t>
      </w:r>
      <w:r w:rsidRPr="006C7C70">
        <w:t xml:space="preserve">su kitais </w:t>
      </w:r>
      <w:r w:rsidR="008956E5" w:rsidRPr="006C7C70">
        <w:t xml:space="preserve">vaistiniais, nei su kitais </w:t>
      </w:r>
      <w:proofErr w:type="spellStart"/>
      <w:r w:rsidR="008956E5" w:rsidRPr="006C7C70">
        <w:t>i.v</w:t>
      </w:r>
      <w:proofErr w:type="spellEnd"/>
      <w:r w:rsidR="008956E5" w:rsidRPr="006C7C70">
        <w:t xml:space="preserve">. </w:t>
      </w:r>
      <w:proofErr w:type="spellStart"/>
      <w:r w:rsidR="008956E5" w:rsidRPr="006C7C70">
        <w:t>Ig</w:t>
      </w:r>
      <w:proofErr w:type="spellEnd"/>
      <w:r w:rsidR="008956E5" w:rsidRPr="006C7C70">
        <w:t xml:space="preserve"> preparatais </w:t>
      </w:r>
      <w:r w:rsidRPr="006C7C70">
        <w:t>negalima.</w:t>
      </w:r>
    </w:p>
    <w:p w14:paraId="2B8D8CF3" w14:textId="77777777" w:rsidR="001A29C4" w:rsidRPr="006C7C70" w:rsidRDefault="001A29C4" w:rsidP="00EF6BB9">
      <w:pPr>
        <w:spacing w:line="240" w:lineRule="auto"/>
      </w:pPr>
    </w:p>
    <w:p w14:paraId="7065042A" w14:textId="77777777" w:rsidR="001A29C4" w:rsidRPr="006C7C70" w:rsidRDefault="001A29C4" w:rsidP="00C072B0">
      <w:pPr>
        <w:pStyle w:val="Antrat2"/>
      </w:pPr>
      <w:r w:rsidRPr="006C7C70">
        <w:t>6.3</w:t>
      </w:r>
      <w:r w:rsidRPr="006C7C70">
        <w:tab/>
        <w:t>Tinkamumo laikas</w:t>
      </w:r>
    </w:p>
    <w:p w14:paraId="6E5DC0CE" w14:textId="77777777" w:rsidR="001A29C4" w:rsidRPr="006C7C70" w:rsidRDefault="001A29C4" w:rsidP="00C42FBE">
      <w:pPr>
        <w:spacing w:line="240" w:lineRule="auto"/>
      </w:pPr>
    </w:p>
    <w:p w14:paraId="1DBAA14A" w14:textId="77777777" w:rsidR="001A29C4" w:rsidRPr="006C7C70" w:rsidRDefault="00E7036B" w:rsidP="00C42FBE">
      <w:pPr>
        <w:spacing w:line="240" w:lineRule="auto"/>
      </w:pPr>
      <w:r w:rsidRPr="006C7C70">
        <w:t>3 </w:t>
      </w:r>
      <w:r w:rsidR="001A29C4" w:rsidRPr="006C7C70">
        <w:t>metai</w:t>
      </w:r>
    </w:p>
    <w:p w14:paraId="1BCA5081" w14:textId="77777777" w:rsidR="001A29C4" w:rsidRPr="006C7C70" w:rsidRDefault="001A29C4" w:rsidP="00EF6BB9">
      <w:pPr>
        <w:spacing w:line="240" w:lineRule="auto"/>
      </w:pPr>
    </w:p>
    <w:p w14:paraId="3B7F1651" w14:textId="77777777" w:rsidR="001A29C4" w:rsidRPr="006C7C70" w:rsidRDefault="001A29C4" w:rsidP="00C072B0">
      <w:pPr>
        <w:pStyle w:val="Antrat2"/>
      </w:pPr>
      <w:r w:rsidRPr="006C7C70">
        <w:t>6.4</w:t>
      </w:r>
      <w:r w:rsidRPr="006C7C70">
        <w:tab/>
        <w:t>Specialios laikymo sąlygos</w:t>
      </w:r>
    </w:p>
    <w:p w14:paraId="1587F6C6" w14:textId="77777777" w:rsidR="001A29C4" w:rsidRPr="006C7C70" w:rsidRDefault="001A29C4" w:rsidP="00C42FBE">
      <w:pPr>
        <w:spacing w:line="240" w:lineRule="auto"/>
      </w:pPr>
    </w:p>
    <w:p w14:paraId="1C12B923" w14:textId="6A3216E3" w:rsidR="001A29C4" w:rsidRPr="006C7C70" w:rsidRDefault="001A29C4" w:rsidP="00C42FBE">
      <w:pPr>
        <w:spacing w:line="240" w:lineRule="auto"/>
      </w:pPr>
      <w:r w:rsidRPr="006C7C70">
        <w:t>Laikyti šaldytuve (2</w:t>
      </w:r>
      <w:r w:rsidR="009572BE">
        <w:t> </w:t>
      </w:r>
      <w:r w:rsidRPr="006C7C70">
        <w:t>°C–8</w:t>
      </w:r>
      <w:r w:rsidR="009572BE">
        <w:t> </w:t>
      </w:r>
      <w:r w:rsidRPr="006C7C70">
        <w:t xml:space="preserve">°C). Negalima užšaldyti. </w:t>
      </w:r>
      <w:proofErr w:type="spellStart"/>
      <w:r w:rsidRPr="006C7C70">
        <w:t>Talpyklę</w:t>
      </w:r>
      <w:proofErr w:type="spellEnd"/>
      <w:r w:rsidRPr="006C7C70">
        <w:t xml:space="preserve"> laikyti išorinėje dėžutėje, kad </w:t>
      </w:r>
      <w:r w:rsidR="003376CC" w:rsidRPr="006C7C70">
        <w:t xml:space="preserve">vaistinis </w:t>
      </w:r>
      <w:r w:rsidRPr="006C7C70">
        <w:t>preparatas būtų apsaugotas nuo šviesos.</w:t>
      </w:r>
    </w:p>
    <w:p w14:paraId="155537D4" w14:textId="77777777" w:rsidR="00EF6BB9" w:rsidRPr="006C7C70" w:rsidRDefault="00EF6BB9" w:rsidP="00C42FBE">
      <w:pPr>
        <w:spacing w:line="240" w:lineRule="auto"/>
      </w:pPr>
    </w:p>
    <w:p w14:paraId="014B77C4" w14:textId="606D229E" w:rsidR="001A29C4" w:rsidRPr="006C7C70" w:rsidRDefault="001A29C4" w:rsidP="00C42FBE">
      <w:pPr>
        <w:spacing w:line="240" w:lineRule="auto"/>
      </w:pPr>
      <w:r w:rsidRPr="006C7C70">
        <w:t xml:space="preserve">Vaistinį preparatą iki </w:t>
      </w:r>
      <w:r w:rsidR="00E7036B" w:rsidRPr="006C7C70">
        <w:t>12 </w:t>
      </w:r>
      <w:r w:rsidRPr="006C7C70">
        <w:t xml:space="preserve">mėnesių galima laikyti aukštesnėje kaip +8 °C ir žemesnėje kaip +25 °C temperatūroje, per šį laikotarpį pakartotinai nededant į šaldytuvą, ir </w:t>
      </w:r>
      <w:bookmarkStart w:id="26" w:name="_Hlk170910809"/>
      <w:r w:rsidRPr="006C7C70">
        <w:t xml:space="preserve">jei </w:t>
      </w:r>
      <w:r w:rsidR="004144AC" w:rsidRPr="006C7C70">
        <w:t>per šį laikotarpį</w:t>
      </w:r>
      <w:r w:rsidRPr="006C7C70">
        <w:t xml:space="preserve"> </w:t>
      </w:r>
      <w:r w:rsidR="004144AC" w:rsidRPr="006C7C70">
        <w:t xml:space="preserve">arba pasibaigus tinkamumo laikui (priklausomai nuo to, kas įvyks anksčiau) </w:t>
      </w:r>
      <w:r w:rsidRPr="006C7C70">
        <w:t>vaistinis preparatas nesuvartojamas, jį būtina išmesti</w:t>
      </w:r>
      <w:bookmarkEnd w:id="26"/>
      <w:r w:rsidRPr="006C7C70">
        <w:t>.</w:t>
      </w:r>
    </w:p>
    <w:p w14:paraId="5546D0A8" w14:textId="77777777" w:rsidR="004144AC" w:rsidRPr="006C7C70" w:rsidRDefault="004144AC" w:rsidP="00C42FBE">
      <w:pPr>
        <w:spacing w:line="240" w:lineRule="auto"/>
      </w:pPr>
    </w:p>
    <w:p w14:paraId="568DC3E7" w14:textId="4DEAD332" w:rsidR="004144AC" w:rsidRPr="006C7C70" w:rsidRDefault="005C5654" w:rsidP="004144AC">
      <w:bookmarkStart w:id="27" w:name="_Hlk170910239"/>
      <w:r w:rsidRPr="006C7C70">
        <w:t>Ant išorinės dėžutės reikia užrašyti datą, kada vaistinis preparatas buvo išimtas iš šaldytuvo</w:t>
      </w:r>
      <w:bookmarkEnd w:id="27"/>
      <w:r w:rsidR="004144AC" w:rsidRPr="006C7C70">
        <w:t>.</w:t>
      </w:r>
    </w:p>
    <w:p w14:paraId="473E5313" w14:textId="77777777" w:rsidR="001A29C4" w:rsidRPr="006C7C70" w:rsidRDefault="001A29C4" w:rsidP="00B74C36">
      <w:pPr>
        <w:spacing w:line="240" w:lineRule="auto"/>
      </w:pPr>
    </w:p>
    <w:p w14:paraId="3D05D493" w14:textId="77777777" w:rsidR="001A29C4" w:rsidRPr="006C7C70" w:rsidRDefault="001A29C4" w:rsidP="00C072B0">
      <w:pPr>
        <w:pStyle w:val="Antrat2"/>
      </w:pPr>
      <w:r w:rsidRPr="006C7C70">
        <w:lastRenderedPageBreak/>
        <w:t>6.5</w:t>
      </w:r>
      <w:r w:rsidRPr="006C7C70">
        <w:tab/>
      </w:r>
      <w:proofErr w:type="spellStart"/>
      <w:r w:rsidRPr="006C7C70">
        <w:t>Talpyklės</w:t>
      </w:r>
      <w:proofErr w:type="spellEnd"/>
      <w:r w:rsidRPr="006C7C70">
        <w:t xml:space="preserve"> pobūdis ir jos turinys</w:t>
      </w:r>
    </w:p>
    <w:p w14:paraId="23B8D416" w14:textId="77777777" w:rsidR="001A29C4" w:rsidRPr="006C7C70" w:rsidRDefault="001A29C4" w:rsidP="00C42FBE">
      <w:pPr>
        <w:spacing w:line="240" w:lineRule="auto"/>
      </w:pPr>
    </w:p>
    <w:p w14:paraId="04AD0AD1" w14:textId="77777777" w:rsidR="001A29C4" w:rsidRPr="006C7C70" w:rsidRDefault="001A29C4" w:rsidP="00C42FBE">
      <w:pPr>
        <w:spacing w:line="240" w:lineRule="auto"/>
      </w:pPr>
      <w:r w:rsidRPr="006C7C70">
        <w:t>Pakuočių dydžiai:</w:t>
      </w:r>
    </w:p>
    <w:p w14:paraId="7D849797" w14:textId="77777777" w:rsidR="001A29C4" w:rsidRPr="006C7C70" w:rsidRDefault="001A29C4" w:rsidP="00B74C36">
      <w:pPr>
        <w:tabs>
          <w:tab w:val="left" w:pos="1134"/>
          <w:tab w:val="left" w:pos="2268"/>
        </w:tabs>
        <w:spacing w:line="240" w:lineRule="auto"/>
      </w:pPr>
      <w:r w:rsidRPr="006C7C70">
        <w:t>1 g</w:t>
      </w:r>
      <w:r w:rsidRPr="006C7C70">
        <w:tab/>
      </w:r>
      <w:r w:rsidRPr="006C7C70">
        <w:tab/>
        <w:t>10</w:t>
      </w:r>
      <w:r w:rsidRPr="006C7C70">
        <w:noBreakHyphen/>
        <w:t>yje ml</w:t>
      </w:r>
      <w:r w:rsidRPr="006C7C70">
        <w:tab/>
      </w:r>
      <w:r w:rsidRPr="006C7C70">
        <w:tab/>
        <w:t>20</w:t>
      </w:r>
      <w:r w:rsidRPr="006C7C70">
        <w:noBreakHyphen/>
        <w:t>ies ml flakone</w:t>
      </w:r>
    </w:p>
    <w:p w14:paraId="62B86760" w14:textId="77777777" w:rsidR="001A29C4" w:rsidRPr="006C7C70" w:rsidRDefault="001A29C4" w:rsidP="00B74C36">
      <w:pPr>
        <w:tabs>
          <w:tab w:val="left" w:pos="1134"/>
          <w:tab w:val="left" w:pos="2268"/>
        </w:tabs>
        <w:spacing w:line="240" w:lineRule="auto"/>
      </w:pPr>
      <w:r w:rsidRPr="006C7C70">
        <w:t>2,5 g</w:t>
      </w:r>
      <w:r w:rsidRPr="006C7C70">
        <w:tab/>
      </w:r>
      <w:r w:rsidRPr="006C7C70">
        <w:tab/>
        <w:t>25</w:t>
      </w:r>
      <w:r w:rsidRPr="006C7C70">
        <w:noBreakHyphen/>
        <w:t>yje ml</w:t>
      </w:r>
      <w:r w:rsidRPr="006C7C70">
        <w:tab/>
      </w:r>
      <w:r w:rsidRPr="006C7C70">
        <w:tab/>
        <w:t>30</w:t>
      </w:r>
      <w:r w:rsidRPr="006C7C70">
        <w:noBreakHyphen/>
        <w:t>ies ml flakone</w:t>
      </w:r>
    </w:p>
    <w:p w14:paraId="5762C0E4" w14:textId="77777777" w:rsidR="001A29C4" w:rsidRPr="006C7C70" w:rsidRDefault="001A29C4" w:rsidP="00B74C36">
      <w:pPr>
        <w:tabs>
          <w:tab w:val="left" w:pos="1134"/>
          <w:tab w:val="left" w:pos="2268"/>
        </w:tabs>
        <w:spacing w:line="240" w:lineRule="auto"/>
      </w:pPr>
      <w:r w:rsidRPr="006C7C70">
        <w:t>5 g</w:t>
      </w:r>
      <w:r w:rsidRPr="006C7C70">
        <w:tab/>
      </w:r>
      <w:r w:rsidRPr="006C7C70">
        <w:tab/>
        <w:t>50</w:t>
      </w:r>
      <w:r w:rsidRPr="006C7C70">
        <w:noBreakHyphen/>
        <w:t>yje ml</w:t>
      </w:r>
      <w:r w:rsidRPr="006C7C70">
        <w:tab/>
      </w:r>
      <w:r w:rsidRPr="006C7C70">
        <w:tab/>
        <w:t>70</w:t>
      </w:r>
      <w:r w:rsidRPr="006C7C70">
        <w:noBreakHyphen/>
        <w:t>ies ml buteliuke</w:t>
      </w:r>
    </w:p>
    <w:p w14:paraId="028EBDB4" w14:textId="77777777" w:rsidR="001A29C4" w:rsidRPr="006C7C70" w:rsidRDefault="001A29C4" w:rsidP="00B74C36">
      <w:pPr>
        <w:tabs>
          <w:tab w:val="left" w:pos="1134"/>
          <w:tab w:val="left" w:pos="2268"/>
        </w:tabs>
        <w:spacing w:line="240" w:lineRule="auto"/>
      </w:pPr>
      <w:r w:rsidRPr="006C7C70">
        <w:t>6 g</w:t>
      </w:r>
      <w:r w:rsidRPr="006C7C70">
        <w:tab/>
      </w:r>
      <w:r w:rsidRPr="006C7C70">
        <w:tab/>
        <w:t>60</w:t>
      </w:r>
      <w:r w:rsidRPr="006C7C70">
        <w:noBreakHyphen/>
        <w:t>yje ml</w:t>
      </w:r>
      <w:r w:rsidRPr="006C7C70">
        <w:tab/>
      </w:r>
      <w:r w:rsidRPr="006C7C70">
        <w:tab/>
        <w:t>70</w:t>
      </w:r>
      <w:r w:rsidRPr="006C7C70">
        <w:noBreakHyphen/>
        <w:t>ies ml buteliuke</w:t>
      </w:r>
    </w:p>
    <w:p w14:paraId="391051D2" w14:textId="77777777" w:rsidR="001A29C4" w:rsidRPr="006C7C70" w:rsidRDefault="001A29C4" w:rsidP="00B74C36">
      <w:pPr>
        <w:tabs>
          <w:tab w:val="left" w:pos="1134"/>
          <w:tab w:val="left" w:pos="2268"/>
        </w:tabs>
        <w:spacing w:line="240" w:lineRule="auto"/>
      </w:pPr>
      <w:r w:rsidRPr="006C7C70">
        <w:t>10 g</w:t>
      </w:r>
      <w:r w:rsidRPr="006C7C70">
        <w:tab/>
      </w:r>
      <w:r w:rsidRPr="006C7C70">
        <w:tab/>
        <w:t>100</w:t>
      </w:r>
      <w:r w:rsidRPr="006C7C70">
        <w:noBreakHyphen/>
        <w:t>e ml</w:t>
      </w:r>
      <w:r w:rsidRPr="006C7C70">
        <w:tab/>
      </w:r>
      <w:r w:rsidRPr="006C7C70">
        <w:tab/>
        <w:t>100</w:t>
      </w:r>
      <w:r w:rsidRPr="006C7C70">
        <w:noBreakHyphen/>
        <w:t>o ml buteliuke</w:t>
      </w:r>
    </w:p>
    <w:p w14:paraId="421FBE4E" w14:textId="77777777" w:rsidR="001A29C4" w:rsidRPr="006C7C70" w:rsidRDefault="001A29C4" w:rsidP="00B74C36">
      <w:pPr>
        <w:tabs>
          <w:tab w:val="left" w:pos="1134"/>
          <w:tab w:val="left" w:pos="2268"/>
        </w:tabs>
        <w:spacing w:line="240" w:lineRule="auto"/>
      </w:pPr>
      <w:r w:rsidRPr="006C7C70">
        <w:t>3 x 10 g</w:t>
      </w:r>
      <w:r w:rsidRPr="006C7C70">
        <w:tab/>
        <w:t>3 x 100 ml</w:t>
      </w:r>
      <w:r w:rsidRPr="006C7C70">
        <w:tab/>
      </w:r>
      <w:r w:rsidRPr="006C7C70">
        <w:tab/>
        <w:t>100</w:t>
      </w:r>
      <w:r w:rsidRPr="006C7C70">
        <w:noBreakHyphen/>
        <w:t>o ml buteliuke</w:t>
      </w:r>
    </w:p>
    <w:p w14:paraId="56D49F16" w14:textId="77777777" w:rsidR="001A29C4" w:rsidRPr="006C7C70" w:rsidRDefault="001A29C4" w:rsidP="00B74C36">
      <w:pPr>
        <w:tabs>
          <w:tab w:val="left" w:pos="1134"/>
          <w:tab w:val="left" w:pos="2268"/>
        </w:tabs>
        <w:spacing w:line="240" w:lineRule="auto"/>
      </w:pPr>
      <w:r w:rsidRPr="006C7C70">
        <w:t>20 g</w:t>
      </w:r>
      <w:r w:rsidRPr="006C7C70">
        <w:tab/>
      </w:r>
      <w:r w:rsidRPr="006C7C70">
        <w:tab/>
        <w:t>200</w:t>
      </w:r>
      <w:r w:rsidRPr="006C7C70">
        <w:noBreakHyphen/>
        <w:t>e ml</w:t>
      </w:r>
      <w:r w:rsidRPr="006C7C70">
        <w:tab/>
      </w:r>
      <w:r w:rsidRPr="006C7C70">
        <w:tab/>
        <w:t>250</w:t>
      </w:r>
      <w:r w:rsidRPr="006C7C70">
        <w:noBreakHyphen/>
        <w:t>ies ml buteliuke</w:t>
      </w:r>
    </w:p>
    <w:p w14:paraId="35E7E649" w14:textId="77777777" w:rsidR="001A29C4" w:rsidRPr="006C7C70" w:rsidRDefault="001A29C4" w:rsidP="00B74C36">
      <w:pPr>
        <w:tabs>
          <w:tab w:val="left" w:pos="1134"/>
          <w:tab w:val="left" w:pos="2268"/>
        </w:tabs>
        <w:spacing w:line="240" w:lineRule="auto"/>
      </w:pPr>
      <w:r w:rsidRPr="006C7C70">
        <w:t>3 x 20 g</w:t>
      </w:r>
      <w:r w:rsidRPr="006C7C70">
        <w:tab/>
        <w:t>3 x 200 ml</w:t>
      </w:r>
      <w:r w:rsidRPr="006C7C70">
        <w:tab/>
      </w:r>
      <w:r w:rsidRPr="006C7C70">
        <w:tab/>
        <w:t>250</w:t>
      </w:r>
      <w:r w:rsidRPr="006C7C70">
        <w:noBreakHyphen/>
        <w:t>ies ml buteliuke</w:t>
      </w:r>
    </w:p>
    <w:p w14:paraId="1C7A4973" w14:textId="77777777" w:rsidR="001A29C4" w:rsidRPr="006C7C70" w:rsidRDefault="001A29C4" w:rsidP="00B74C36">
      <w:pPr>
        <w:tabs>
          <w:tab w:val="left" w:pos="1134"/>
          <w:tab w:val="left" w:pos="2268"/>
        </w:tabs>
        <w:spacing w:line="240" w:lineRule="auto"/>
      </w:pPr>
      <w:r w:rsidRPr="006C7C70">
        <w:t>30 g</w:t>
      </w:r>
      <w:r w:rsidRPr="006C7C70">
        <w:tab/>
      </w:r>
      <w:r w:rsidRPr="006C7C70">
        <w:tab/>
        <w:t>300</w:t>
      </w:r>
      <w:r w:rsidRPr="006C7C70">
        <w:noBreakHyphen/>
        <w:t>e ml</w:t>
      </w:r>
      <w:r w:rsidRPr="006C7C70">
        <w:tab/>
      </w:r>
      <w:r w:rsidRPr="006C7C70">
        <w:tab/>
        <w:t>300-ų ml buteliuke</w:t>
      </w:r>
    </w:p>
    <w:p w14:paraId="1A608CD5" w14:textId="77777777" w:rsidR="001A29C4" w:rsidRPr="006C7C70" w:rsidRDefault="001A29C4" w:rsidP="00B74C36">
      <w:pPr>
        <w:tabs>
          <w:tab w:val="left" w:pos="1134"/>
          <w:tab w:val="left" w:pos="2268"/>
        </w:tabs>
        <w:spacing w:line="240" w:lineRule="auto"/>
      </w:pPr>
    </w:p>
    <w:p w14:paraId="050788DF" w14:textId="77777777" w:rsidR="001A29C4" w:rsidRPr="006C7C70" w:rsidRDefault="001A29C4" w:rsidP="00B74C36">
      <w:pPr>
        <w:spacing w:line="240" w:lineRule="auto"/>
      </w:pPr>
      <w:r w:rsidRPr="006C7C70">
        <w:t>Gali būti tiekiamos ne visų dydžių pakuotės.</w:t>
      </w:r>
    </w:p>
    <w:p w14:paraId="0D1A7D0D" w14:textId="77777777" w:rsidR="001A29C4" w:rsidRPr="006C7C70" w:rsidRDefault="001A29C4" w:rsidP="00B74C36">
      <w:pPr>
        <w:spacing w:line="240" w:lineRule="auto"/>
      </w:pPr>
    </w:p>
    <w:p w14:paraId="4C3C0B60" w14:textId="77777777" w:rsidR="001A29C4" w:rsidRPr="006C7C70" w:rsidRDefault="001A29C4" w:rsidP="00B74C36">
      <w:pPr>
        <w:spacing w:line="240" w:lineRule="auto"/>
      </w:pPr>
      <w:r w:rsidRPr="006C7C70">
        <w:t xml:space="preserve">Flakonai ir buteliukai pagaminti iš II tipo stiklo, užkimšti </w:t>
      </w:r>
      <w:proofErr w:type="spellStart"/>
      <w:r w:rsidRPr="006C7C70">
        <w:t>bromobutilo</w:t>
      </w:r>
      <w:proofErr w:type="spellEnd"/>
      <w:r w:rsidRPr="006C7C70">
        <w:t xml:space="preserve"> gumos kamščiais ir uždengti nuplėšiamais aliuminio dangteliais.</w:t>
      </w:r>
    </w:p>
    <w:p w14:paraId="368D4FCC" w14:textId="77777777" w:rsidR="001A29C4" w:rsidRPr="006C7C70" w:rsidRDefault="001A29C4" w:rsidP="00B74C36">
      <w:pPr>
        <w:spacing w:line="240" w:lineRule="auto"/>
      </w:pPr>
    </w:p>
    <w:p w14:paraId="663B0A7E" w14:textId="77777777" w:rsidR="001A29C4" w:rsidRPr="006C7C70" w:rsidRDefault="001A29C4" w:rsidP="00C072B0">
      <w:pPr>
        <w:pStyle w:val="Antrat2"/>
      </w:pPr>
      <w:r w:rsidRPr="006C7C70">
        <w:t>6.6</w:t>
      </w:r>
      <w:r w:rsidRPr="006C7C70">
        <w:tab/>
        <w:t>Specialūs reikalavimai atliekoms tvarkyti ir vaistiniam preparatui ruošti</w:t>
      </w:r>
    </w:p>
    <w:p w14:paraId="020E6542" w14:textId="77777777" w:rsidR="001A29C4" w:rsidRPr="006C7C70" w:rsidRDefault="001A29C4" w:rsidP="00C42FBE">
      <w:pPr>
        <w:spacing w:line="240" w:lineRule="auto"/>
      </w:pPr>
    </w:p>
    <w:p w14:paraId="7D4F5483" w14:textId="77777777" w:rsidR="001A29C4" w:rsidRPr="006C7C70" w:rsidRDefault="001A29C4" w:rsidP="00C42FBE">
      <w:pPr>
        <w:spacing w:line="240" w:lineRule="auto"/>
      </w:pPr>
      <w:r w:rsidRPr="006C7C70">
        <w:t>Prieš vartojimą preparatui reikia leisti sušilti iki kambario ar kūno temperatūros.</w:t>
      </w:r>
    </w:p>
    <w:p w14:paraId="676A26FE" w14:textId="77777777" w:rsidR="001A29C4" w:rsidRPr="006C7C70" w:rsidRDefault="001A29C4" w:rsidP="00EF6BB9">
      <w:pPr>
        <w:spacing w:line="240" w:lineRule="auto"/>
      </w:pPr>
    </w:p>
    <w:p w14:paraId="6E66C359" w14:textId="77777777" w:rsidR="001A29C4" w:rsidRPr="006C7C70" w:rsidRDefault="001A29C4" w:rsidP="00B74C36">
      <w:pPr>
        <w:spacing w:line="240" w:lineRule="auto"/>
      </w:pPr>
      <w:r w:rsidRPr="006C7C70">
        <w:t xml:space="preserve">Tirpalas turi būti skaidrus arba šiek tiek </w:t>
      </w:r>
      <w:proofErr w:type="spellStart"/>
      <w:r w:rsidRPr="006C7C70">
        <w:t>opalescuojantis</w:t>
      </w:r>
      <w:proofErr w:type="spellEnd"/>
      <w:r w:rsidRPr="006C7C70">
        <w:t xml:space="preserve"> bespalvis ar gelsvas.</w:t>
      </w:r>
    </w:p>
    <w:p w14:paraId="77612ECE" w14:textId="77777777" w:rsidR="001A29C4" w:rsidRPr="006C7C70" w:rsidRDefault="001A29C4" w:rsidP="00B74C36">
      <w:pPr>
        <w:spacing w:line="240" w:lineRule="auto"/>
      </w:pPr>
    </w:p>
    <w:p w14:paraId="664D903E" w14:textId="77777777" w:rsidR="001A29C4" w:rsidRPr="006C7C70" w:rsidRDefault="001A29C4" w:rsidP="00B74C36">
      <w:pPr>
        <w:spacing w:line="240" w:lineRule="auto"/>
      </w:pPr>
      <w:r w:rsidRPr="006C7C70">
        <w:t>Pastebėjus, kad tirpalas yra susidrumstęs ar su nuosėdomis, jo vartoti negalima.</w:t>
      </w:r>
    </w:p>
    <w:p w14:paraId="48A37AA8" w14:textId="77777777" w:rsidR="001A29C4" w:rsidRPr="006C7C70" w:rsidRDefault="001A29C4" w:rsidP="008F4957">
      <w:pPr>
        <w:pStyle w:val="Text"/>
        <w:spacing w:before="0" w:after="0"/>
        <w:jc w:val="left"/>
      </w:pPr>
    </w:p>
    <w:p w14:paraId="42A55A98" w14:textId="77777777" w:rsidR="001A29C4" w:rsidRPr="006C7C70" w:rsidRDefault="001A29C4" w:rsidP="008F4957">
      <w:pPr>
        <w:pStyle w:val="Text"/>
        <w:spacing w:before="0" w:after="0"/>
        <w:jc w:val="left"/>
      </w:pPr>
      <w:r w:rsidRPr="006C7C70">
        <w:rPr>
          <w:color w:val="auto"/>
          <w:sz w:val="22"/>
        </w:rPr>
        <w:t>Nesuvartotą vaistinį preparatą ar atliekas reikia tvarkyti laikantis vietinių reikalavimų.</w:t>
      </w:r>
    </w:p>
    <w:p w14:paraId="507E649E" w14:textId="77777777" w:rsidR="001A29C4" w:rsidRPr="006C7C70" w:rsidRDefault="001A29C4" w:rsidP="008F4957">
      <w:pPr>
        <w:pStyle w:val="Text"/>
        <w:spacing w:before="0" w:after="0"/>
        <w:jc w:val="left"/>
        <w:rPr>
          <w:sz w:val="22"/>
        </w:rPr>
      </w:pPr>
    </w:p>
    <w:p w14:paraId="1BE6EF3F" w14:textId="77777777" w:rsidR="001A29C4" w:rsidRPr="006C7C70" w:rsidRDefault="001A29C4" w:rsidP="008F4957">
      <w:pPr>
        <w:pStyle w:val="Text"/>
        <w:spacing w:before="0" w:after="0"/>
        <w:jc w:val="left"/>
        <w:rPr>
          <w:sz w:val="22"/>
        </w:rPr>
      </w:pPr>
    </w:p>
    <w:p w14:paraId="0575024E" w14:textId="4696E44C" w:rsidR="001A29C4" w:rsidRPr="006C7C70" w:rsidRDefault="001A29C4" w:rsidP="00C072B0">
      <w:pPr>
        <w:pStyle w:val="Antrat1"/>
        <w:rPr>
          <w:caps/>
        </w:rPr>
      </w:pPr>
      <w:r w:rsidRPr="006C7C70">
        <w:t>7.</w:t>
      </w:r>
      <w:r w:rsidRPr="006C7C70">
        <w:tab/>
        <w:t>REGISTRUOTOJAS</w:t>
      </w:r>
    </w:p>
    <w:p w14:paraId="74E62993" w14:textId="77777777" w:rsidR="001A29C4" w:rsidRPr="006C7C70" w:rsidRDefault="001A29C4" w:rsidP="00C42FBE">
      <w:pPr>
        <w:spacing w:line="240" w:lineRule="auto"/>
      </w:pPr>
    </w:p>
    <w:p w14:paraId="3CD5D1EE" w14:textId="77777777" w:rsidR="001A29C4" w:rsidRPr="006C7C70" w:rsidRDefault="001A29C4" w:rsidP="008F4957">
      <w:pPr>
        <w:pStyle w:val="Text"/>
        <w:spacing w:before="0" w:after="0"/>
        <w:jc w:val="left"/>
      </w:pPr>
      <w:proofErr w:type="spellStart"/>
      <w:r w:rsidRPr="006C7C70">
        <w:rPr>
          <w:color w:val="auto"/>
          <w:sz w:val="22"/>
        </w:rPr>
        <w:t>Octapharma</w:t>
      </w:r>
      <w:proofErr w:type="spellEnd"/>
      <w:r w:rsidRPr="006C7C70">
        <w:rPr>
          <w:color w:val="auto"/>
          <w:sz w:val="22"/>
        </w:rPr>
        <w:t xml:space="preserve"> (IP) </w:t>
      </w:r>
      <w:r w:rsidR="00FD3C9A" w:rsidRPr="006C7C70">
        <w:rPr>
          <w:color w:val="auto"/>
          <w:sz w:val="22"/>
        </w:rPr>
        <w:t>SPRL</w:t>
      </w:r>
    </w:p>
    <w:p w14:paraId="2F47496C" w14:textId="77777777" w:rsidR="00904E45" w:rsidRDefault="00904E45" w:rsidP="008F4957">
      <w:pPr>
        <w:pStyle w:val="Text"/>
        <w:spacing w:before="0" w:after="0"/>
        <w:jc w:val="left"/>
        <w:rPr>
          <w:color w:val="auto"/>
          <w:sz w:val="22"/>
        </w:rPr>
      </w:pPr>
      <w:proofErr w:type="spellStart"/>
      <w:r w:rsidRPr="00904E45">
        <w:rPr>
          <w:color w:val="auto"/>
          <w:sz w:val="22"/>
        </w:rPr>
        <w:t>Route</w:t>
      </w:r>
      <w:proofErr w:type="spellEnd"/>
      <w:r w:rsidRPr="00904E45">
        <w:rPr>
          <w:color w:val="auto"/>
          <w:sz w:val="22"/>
        </w:rPr>
        <w:t xml:space="preserve"> de </w:t>
      </w:r>
      <w:proofErr w:type="spellStart"/>
      <w:r w:rsidRPr="00904E45">
        <w:rPr>
          <w:color w:val="auto"/>
          <w:sz w:val="22"/>
        </w:rPr>
        <w:t>Lennik</w:t>
      </w:r>
      <w:proofErr w:type="spellEnd"/>
      <w:r w:rsidRPr="00904E45">
        <w:rPr>
          <w:color w:val="auto"/>
          <w:sz w:val="22"/>
        </w:rPr>
        <w:t xml:space="preserve"> 451</w:t>
      </w:r>
    </w:p>
    <w:p w14:paraId="3E36605E" w14:textId="77777777" w:rsidR="00FD3C9A" w:rsidRPr="006C7C70" w:rsidRDefault="00FD3C9A" w:rsidP="008F4957">
      <w:pPr>
        <w:pStyle w:val="Text"/>
        <w:spacing w:before="0" w:after="0"/>
        <w:jc w:val="left"/>
      </w:pPr>
      <w:r w:rsidRPr="006C7C70">
        <w:rPr>
          <w:color w:val="auto"/>
          <w:sz w:val="22"/>
        </w:rPr>
        <w:t>1070 Anderlecht</w:t>
      </w:r>
    </w:p>
    <w:p w14:paraId="471BD47C" w14:textId="77777777" w:rsidR="001A29C4" w:rsidRPr="006C7C70" w:rsidRDefault="00FD3C9A" w:rsidP="008F4957">
      <w:pPr>
        <w:pStyle w:val="Text"/>
        <w:spacing w:before="0" w:after="0"/>
        <w:jc w:val="left"/>
      </w:pPr>
      <w:r w:rsidRPr="006C7C70">
        <w:rPr>
          <w:color w:val="auto"/>
          <w:sz w:val="22"/>
        </w:rPr>
        <w:t>Belgija</w:t>
      </w:r>
    </w:p>
    <w:p w14:paraId="11B366D3" w14:textId="77777777" w:rsidR="001A29C4" w:rsidRPr="006C7C70" w:rsidRDefault="001A29C4" w:rsidP="00EF6BB9">
      <w:pPr>
        <w:spacing w:line="240" w:lineRule="auto"/>
      </w:pPr>
    </w:p>
    <w:p w14:paraId="2A7C74F6" w14:textId="77777777" w:rsidR="001A29C4" w:rsidRPr="006C7C70" w:rsidRDefault="001A29C4" w:rsidP="00EF6BB9">
      <w:pPr>
        <w:spacing w:line="240" w:lineRule="auto"/>
      </w:pPr>
    </w:p>
    <w:p w14:paraId="039FBFB6" w14:textId="77777777" w:rsidR="001A29C4" w:rsidRPr="006C7C70" w:rsidRDefault="001A29C4" w:rsidP="00C072B0">
      <w:pPr>
        <w:pStyle w:val="Antrat1"/>
        <w:rPr>
          <w:caps/>
        </w:rPr>
      </w:pPr>
      <w:r w:rsidRPr="006C7C70">
        <w:t>8.</w:t>
      </w:r>
      <w:r w:rsidRPr="006C7C70">
        <w:tab/>
        <w:t>REGISTRACIJOS PAŽYMĖJIMO NUMERIS (-IAI)</w:t>
      </w:r>
    </w:p>
    <w:p w14:paraId="228A6164" w14:textId="77777777" w:rsidR="001A29C4" w:rsidRPr="006C7C70" w:rsidRDefault="001A29C4" w:rsidP="00B74C36">
      <w:pPr>
        <w:tabs>
          <w:tab w:val="clear" w:pos="567"/>
          <w:tab w:val="left" w:pos="1296"/>
        </w:tabs>
        <w:spacing w:line="240" w:lineRule="auto"/>
      </w:pPr>
    </w:p>
    <w:p w14:paraId="4CE9B09C" w14:textId="3C1B21B9" w:rsidR="00C71AC5" w:rsidRPr="006C7C70" w:rsidRDefault="00C71AC5" w:rsidP="005C0AE7">
      <w:pPr>
        <w:tabs>
          <w:tab w:val="clear" w:pos="567"/>
          <w:tab w:val="left" w:pos="1296"/>
        </w:tabs>
        <w:spacing w:line="240" w:lineRule="auto"/>
        <w:rPr>
          <w:u w:val="single"/>
        </w:rPr>
      </w:pPr>
      <w:r w:rsidRPr="006C7C70">
        <w:rPr>
          <w:u w:val="single"/>
        </w:rPr>
        <w:t>flakonas</w:t>
      </w:r>
    </w:p>
    <w:p w14:paraId="0AA697E3" w14:textId="4B3F6820" w:rsidR="005C0AE7" w:rsidRPr="006C7C70" w:rsidRDefault="005C0AE7" w:rsidP="005C0AE7">
      <w:pPr>
        <w:tabs>
          <w:tab w:val="clear" w:pos="567"/>
          <w:tab w:val="left" w:pos="1296"/>
        </w:tabs>
        <w:spacing w:line="240" w:lineRule="auto"/>
      </w:pPr>
      <w:r w:rsidRPr="006C7C70">
        <w:t>LT/1/16/3911/001 – 10 ml, N1</w:t>
      </w:r>
    </w:p>
    <w:p w14:paraId="341D8CB9" w14:textId="77E9967D" w:rsidR="005C0AE7" w:rsidRPr="006C7C70" w:rsidRDefault="005C0AE7" w:rsidP="005C0AE7">
      <w:pPr>
        <w:tabs>
          <w:tab w:val="clear" w:pos="567"/>
          <w:tab w:val="left" w:pos="1296"/>
        </w:tabs>
        <w:spacing w:line="240" w:lineRule="auto"/>
      </w:pPr>
      <w:r w:rsidRPr="006C7C70">
        <w:t>LT/1/16/3911/002 – 25 ml, N1</w:t>
      </w:r>
    </w:p>
    <w:p w14:paraId="4281D935" w14:textId="573F22E8" w:rsidR="00C71AC5" w:rsidRPr="006C7C70" w:rsidRDefault="00C71AC5" w:rsidP="005C0AE7">
      <w:pPr>
        <w:tabs>
          <w:tab w:val="clear" w:pos="567"/>
          <w:tab w:val="left" w:pos="1296"/>
        </w:tabs>
        <w:spacing w:line="240" w:lineRule="auto"/>
        <w:rPr>
          <w:u w:val="single"/>
        </w:rPr>
      </w:pPr>
      <w:r w:rsidRPr="006C7C70">
        <w:rPr>
          <w:u w:val="single"/>
        </w:rPr>
        <w:t>buteliukas</w:t>
      </w:r>
    </w:p>
    <w:p w14:paraId="6CAC63F4" w14:textId="5E7E1D22" w:rsidR="005C0AE7" w:rsidRPr="006C7C70" w:rsidRDefault="005C0AE7" w:rsidP="005C0AE7">
      <w:pPr>
        <w:tabs>
          <w:tab w:val="clear" w:pos="567"/>
          <w:tab w:val="left" w:pos="1296"/>
        </w:tabs>
        <w:spacing w:line="240" w:lineRule="auto"/>
      </w:pPr>
      <w:r w:rsidRPr="006C7C70">
        <w:t>LT/1/16/3911/003 – 50 ml, N1</w:t>
      </w:r>
    </w:p>
    <w:p w14:paraId="2C83842C" w14:textId="2C2B14E5" w:rsidR="005C0AE7" w:rsidRPr="006C7C70" w:rsidRDefault="005C0AE7" w:rsidP="005C0AE7">
      <w:pPr>
        <w:tabs>
          <w:tab w:val="clear" w:pos="567"/>
          <w:tab w:val="left" w:pos="1296"/>
        </w:tabs>
        <w:spacing w:line="240" w:lineRule="auto"/>
      </w:pPr>
      <w:r w:rsidRPr="006C7C70">
        <w:t xml:space="preserve">LT/1/16/3911/004 – </w:t>
      </w:r>
      <w:r w:rsidR="00C71AC5" w:rsidRPr="006C7C70">
        <w:t>60 ml,</w:t>
      </w:r>
      <w:r w:rsidRPr="006C7C70">
        <w:t xml:space="preserve"> N1</w:t>
      </w:r>
    </w:p>
    <w:p w14:paraId="4C7261A1" w14:textId="0BCD5D47" w:rsidR="005C0AE7" w:rsidRPr="006C7C70" w:rsidRDefault="005C0AE7" w:rsidP="005C0AE7">
      <w:pPr>
        <w:tabs>
          <w:tab w:val="clear" w:pos="567"/>
          <w:tab w:val="left" w:pos="1296"/>
        </w:tabs>
        <w:spacing w:line="240" w:lineRule="auto"/>
      </w:pPr>
      <w:r w:rsidRPr="006C7C70">
        <w:t>LT/1/16/3911/005 – 100 ml</w:t>
      </w:r>
      <w:r w:rsidR="00C71AC5" w:rsidRPr="006C7C70">
        <w:t>,</w:t>
      </w:r>
      <w:r w:rsidRPr="006C7C70">
        <w:t xml:space="preserve"> N1</w:t>
      </w:r>
    </w:p>
    <w:p w14:paraId="5B182891" w14:textId="6080163A" w:rsidR="005C0AE7" w:rsidRPr="006C7C70" w:rsidRDefault="005C0AE7" w:rsidP="005C0AE7">
      <w:pPr>
        <w:tabs>
          <w:tab w:val="clear" w:pos="567"/>
          <w:tab w:val="left" w:pos="1296"/>
        </w:tabs>
        <w:spacing w:line="240" w:lineRule="auto"/>
      </w:pPr>
      <w:r w:rsidRPr="006C7C70">
        <w:t>LT/1/16/3911/006 – 100 ml, N3</w:t>
      </w:r>
    </w:p>
    <w:p w14:paraId="48D91CAA" w14:textId="2CE19A12" w:rsidR="005C0AE7" w:rsidRPr="006C7C70" w:rsidRDefault="005C0AE7" w:rsidP="005C0AE7">
      <w:pPr>
        <w:tabs>
          <w:tab w:val="clear" w:pos="567"/>
          <w:tab w:val="left" w:pos="1296"/>
        </w:tabs>
        <w:spacing w:line="240" w:lineRule="auto"/>
      </w:pPr>
      <w:r w:rsidRPr="006C7C70">
        <w:t>LT/1/16/3911/007 – 200 ml, N1</w:t>
      </w:r>
    </w:p>
    <w:p w14:paraId="4C2D855E" w14:textId="65E066B3" w:rsidR="005C0AE7" w:rsidRPr="006C7C70" w:rsidRDefault="005C0AE7" w:rsidP="005C0AE7">
      <w:pPr>
        <w:tabs>
          <w:tab w:val="clear" w:pos="567"/>
          <w:tab w:val="left" w:pos="1296"/>
        </w:tabs>
        <w:spacing w:line="240" w:lineRule="auto"/>
      </w:pPr>
      <w:r w:rsidRPr="006C7C70">
        <w:t>LT/1/16/3911/008 – 200 ml, N3</w:t>
      </w:r>
    </w:p>
    <w:p w14:paraId="4C5DCD93" w14:textId="6CD0C9C6" w:rsidR="001A29C4" w:rsidRPr="006C7C70" w:rsidRDefault="005C0AE7" w:rsidP="005C0AE7">
      <w:pPr>
        <w:tabs>
          <w:tab w:val="clear" w:pos="567"/>
          <w:tab w:val="left" w:pos="1296"/>
        </w:tabs>
        <w:spacing w:line="240" w:lineRule="auto"/>
      </w:pPr>
      <w:r w:rsidRPr="006C7C70">
        <w:t>LT/1/16/3911/009 – 300 ml, N1</w:t>
      </w:r>
    </w:p>
    <w:p w14:paraId="2A78D1FC" w14:textId="77777777" w:rsidR="005C0AE7" w:rsidRPr="006C7C70" w:rsidRDefault="005C0AE7" w:rsidP="005C0AE7">
      <w:pPr>
        <w:tabs>
          <w:tab w:val="clear" w:pos="567"/>
          <w:tab w:val="left" w:pos="1296"/>
        </w:tabs>
        <w:spacing w:line="240" w:lineRule="auto"/>
      </w:pPr>
    </w:p>
    <w:p w14:paraId="45A451B3" w14:textId="77777777" w:rsidR="001A29C4" w:rsidRPr="006C7C70" w:rsidRDefault="001A29C4" w:rsidP="00B74C36">
      <w:pPr>
        <w:tabs>
          <w:tab w:val="clear" w:pos="567"/>
          <w:tab w:val="left" w:pos="1296"/>
        </w:tabs>
        <w:spacing w:line="240" w:lineRule="auto"/>
      </w:pPr>
    </w:p>
    <w:p w14:paraId="4BDF1CF0" w14:textId="77777777" w:rsidR="001A29C4" w:rsidRPr="006C7C70" w:rsidRDefault="001A29C4" w:rsidP="00C072B0">
      <w:pPr>
        <w:pStyle w:val="Antrat1"/>
        <w:rPr>
          <w:caps/>
        </w:rPr>
      </w:pPr>
      <w:r w:rsidRPr="006C7C70">
        <w:t>9.</w:t>
      </w:r>
      <w:r w:rsidRPr="006C7C70">
        <w:tab/>
        <w:t>REGISTRAVIMO / PERREGISTRAVIMO DATA</w:t>
      </w:r>
    </w:p>
    <w:p w14:paraId="49660605" w14:textId="77777777" w:rsidR="001A29C4" w:rsidRPr="006C7C70" w:rsidRDefault="001A29C4" w:rsidP="00C42FBE">
      <w:pPr>
        <w:spacing w:line="240" w:lineRule="auto"/>
      </w:pPr>
    </w:p>
    <w:p w14:paraId="6A01B7B2" w14:textId="77777777" w:rsidR="001A29C4" w:rsidRPr="006C7C70" w:rsidRDefault="001A29C4" w:rsidP="00C42FBE">
      <w:pPr>
        <w:spacing w:line="240" w:lineRule="auto"/>
      </w:pPr>
      <w:r w:rsidRPr="006C7C70">
        <w:t>Registravimo data 2016 m. balandžio 29 d.</w:t>
      </w:r>
    </w:p>
    <w:p w14:paraId="5EF1053F" w14:textId="5A0B7B7F" w:rsidR="00792580" w:rsidRPr="006C7C70" w:rsidRDefault="00792580" w:rsidP="00C42FBE">
      <w:pPr>
        <w:spacing w:line="240" w:lineRule="auto"/>
      </w:pPr>
      <w:r w:rsidRPr="006C7C70">
        <w:t xml:space="preserve">Paskutinio perregistravimo data </w:t>
      </w:r>
      <w:r w:rsidR="00AF7C30" w:rsidRPr="006C7C70">
        <w:t>2020 m. lapkričio 25 d.</w:t>
      </w:r>
    </w:p>
    <w:p w14:paraId="5F633D11" w14:textId="77777777" w:rsidR="001A29C4" w:rsidRPr="006C7C70" w:rsidRDefault="001A29C4" w:rsidP="008F4957">
      <w:pPr>
        <w:pStyle w:val="Text"/>
        <w:spacing w:before="0" w:after="0"/>
        <w:jc w:val="left"/>
      </w:pPr>
    </w:p>
    <w:p w14:paraId="7D2AA6B0" w14:textId="77777777" w:rsidR="001A29C4" w:rsidRPr="006C7C70" w:rsidRDefault="001A29C4" w:rsidP="008F4957">
      <w:pPr>
        <w:pStyle w:val="Text"/>
        <w:spacing w:before="0" w:after="0"/>
        <w:jc w:val="left"/>
        <w:rPr>
          <w:sz w:val="22"/>
        </w:rPr>
      </w:pPr>
    </w:p>
    <w:p w14:paraId="6849B542" w14:textId="77777777" w:rsidR="001A29C4" w:rsidRPr="006C7C70" w:rsidRDefault="001A29C4" w:rsidP="00C072B0">
      <w:pPr>
        <w:pStyle w:val="Antrat1"/>
        <w:rPr>
          <w:caps/>
        </w:rPr>
      </w:pPr>
      <w:r w:rsidRPr="006C7C70">
        <w:t>10.</w:t>
      </w:r>
      <w:r w:rsidRPr="006C7C70">
        <w:tab/>
        <w:t>TEKSTO PERŽIŪROS DATA</w:t>
      </w:r>
    </w:p>
    <w:p w14:paraId="6EBB809D" w14:textId="77777777" w:rsidR="001A29C4" w:rsidRPr="006C7C70" w:rsidRDefault="001A29C4" w:rsidP="00C42FBE">
      <w:pPr>
        <w:spacing w:line="240" w:lineRule="auto"/>
      </w:pPr>
    </w:p>
    <w:p w14:paraId="3D34597F" w14:textId="1DF9393E" w:rsidR="001A29C4" w:rsidRPr="006C7C70" w:rsidRDefault="00904E45" w:rsidP="00B74C36">
      <w:pPr>
        <w:tabs>
          <w:tab w:val="clear" w:pos="567"/>
          <w:tab w:val="left" w:pos="5954"/>
          <w:tab w:val="left" w:pos="6237"/>
          <w:tab w:val="left" w:pos="6663"/>
          <w:tab w:val="left" w:pos="6946"/>
        </w:tabs>
        <w:spacing w:line="240" w:lineRule="auto"/>
        <w:rPr>
          <w:rFonts w:eastAsia="SimSun"/>
        </w:rPr>
      </w:pPr>
      <w:bookmarkStart w:id="28" w:name="_Hlk171571342"/>
      <w:r>
        <w:t xml:space="preserve">2025 </w:t>
      </w:r>
      <w:r w:rsidR="001751AA">
        <w:t xml:space="preserve">m. </w:t>
      </w:r>
      <w:r w:rsidR="00462501">
        <w:rPr>
          <w:szCs w:val="22"/>
        </w:rPr>
        <w:t>gegužės 22</w:t>
      </w:r>
      <w:r w:rsidR="00535657">
        <w:rPr>
          <w:szCs w:val="22"/>
        </w:rPr>
        <w:t> d.</w:t>
      </w:r>
      <w:bookmarkEnd w:id="28"/>
    </w:p>
    <w:p w14:paraId="1C5A424B" w14:textId="77777777" w:rsidR="001A29C4" w:rsidRPr="006C7C70" w:rsidRDefault="001A29C4" w:rsidP="00B74C36">
      <w:pPr>
        <w:tabs>
          <w:tab w:val="clear" w:pos="567"/>
          <w:tab w:val="left" w:pos="5954"/>
          <w:tab w:val="left" w:pos="6237"/>
          <w:tab w:val="left" w:pos="6663"/>
          <w:tab w:val="left" w:pos="6946"/>
        </w:tabs>
        <w:spacing w:line="240" w:lineRule="auto"/>
        <w:rPr>
          <w:rFonts w:eastAsia="SimSun"/>
        </w:rPr>
      </w:pPr>
    </w:p>
    <w:p w14:paraId="4DADF2F7" w14:textId="75869460" w:rsidR="00E747DA" w:rsidRPr="006C7C70" w:rsidRDefault="001A29C4" w:rsidP="00C072B0">
      <w:pPr>
        <w:spacing w:line="240" w:lineRule="auto"/>
      </w:pPr>
      <w:r w:rsidRPr="006C7C70">
        <w:rPr>
          <w:rFonts w:eastAsia="SimSun"/>
        </w:rPr>
        <w:t>Išsami informacija apie šį vaistinį preparatą pateikiama Valstybinės vaistų kontrolės tarnybos prie Lietuvos Respublikos sveikatos apsaugos ministerijos tinklalapyje</w:t>
      </w:r>
      <w:r w:rsidRPr="006C7C70">
        <w:rPr>
          <w:rFonts w:eastAsia="SimSun"/>
          <w:i/>
        </w:rPr>
        <w:t xml:space="preserve"> </w:t>
      </w:r>
      <w:hyperlink r:id="rId11" w:history="1">
        <w:r w:rsidR="0011510E" w:rsidRPr="006A100F">
          <w:rPr>
            <w:color w:val="0000FF"/>
            <w:szCs w:val="22"/>
            <w:u w:val="single"/>
            <w:lang w:eastAsia="lt-LT"/>
          </w:rPr>
          <w:t>https://vvkt.lrv.lt/lt/</w:t>
        </w:r>
      </w:hyperlink>
      <w:r w:rsidR="0011510E">
        <w:rPr>
          <w:color w:val="0000FF"/>
          <w:szCs w:val="22"/>
          <w:u w:val="single"/>
          <w:lang w:eastAsia="lt-LT"/>
        </w:rPr>
        <w:t>.</w:t>
      </w:r>
    </w:p>
    <w:p w14:paraId="58F4ED19" w14:textId="77777777" w:rsidR="001A29C4" w:rsidRPr="006C7C70" w:rsidRDefault="001A29C4" w:rsidP="00B74C36">
      <w:pPr>
        <w:spacing w:line="240" w:lineRule="auto"/>
      </w:pPr>
      <w:r w:rsidRPr="006C7C70">
        <w:br w:type="page"/>
      </w:r>
    </w:p>
    <w:p w14:paraId="4738CF85" w14:textId="77777777" w:rsidR="001A29C4" w:rsidRPr="006C7C70" w:rsidRDefault="001A29C4" w:rsidP="00B74C36">
      <w:pPr>
        <w:spacing w:line="240" w:lineRule="auto"/>
      </w:pPr>
    </w:p>
    <w:p w14:paraId="697DE952" w14:textId="77777777" w:rsidR="001A29C4" w:rsidRPr="006C7C70" w:rsidRDefault="001A29C4" w:rsidP="00C072B0"/>
    <w:p w14:paraId="1E6CDDFC" w14:textId="77777777" w:rsidR="001A29C4" w:rsidRPr="006C7C70" w:rsidRDefault="001A29C4" w:rsidP="00C072B0"/>
    <w:p w14:paraId="518CD54D" w14:textId="77777777" w:rsidR="001A29C4" w:rsidRPr="006C7C70" w:rsidRDefault="001A29C4" w:rsidP="00C072B0"/>
    <w:p w14:paraId="22DFD320" w14:textId="77777777" w:rsidR="001A29C4" w:rsidRPr="006C7C70" w:rsidRDefault="001A29C4" w:rsidP="00C072B0"/>
    <w:p w14:paraId="7FB33888" w14:textId="77777777" w:rsidR="001A29C4" w:rsidRPr="006C7C70" w:rsidRDefault="001A29C4" w:rsidP="00C072B0"/>
    <w:p w14:paraId="198CA54E" w14:textId="77777777" w:rsidR="001A29C4" w:rsidRPr="006C7C70" w:rsidRDefault="001A29C4" w:rsidP="00C072B0"/>
    <w:p w14:paraId="43AE6A64" w14:textId="77777777" w:rsidR="001A29C4" w:rsidRPr="006C7C70" w:rsidRDefault="001A29C4" w:rsidP="00C072B0"/>
    <w:p w14:paraId="15345BFE" w14:textId="77777777" w:rsidR="001A29C4" w:rsidRPr="006C7C70" w:rsidRDefault="001A29C4" w:rsidP="00C072B0"/>
    <w:p w14:paraId="14B9D4B3" w14:textId="77777777" w:rsidR="001A29C4" w:rsidRPr="006C7C70" w:rsidRDefault="001A29C4" w:rsidP="00C072B0"/>
    <w:p w14:paraId="38219E0F" w14:textId="77777777" w:rsidR="001A29C4" w:rsidRPr="006C7C70" w:rsidRDefault="001A29C4" w:rsidP="00C072B0"/>
    <w:p w14:paraId="7CB986C7" w14:textId="77777777" w:rsidR="001A29C4" w:rsidRPr="006C7C70" w:rsidRDefault="001A29C4" w:rsidP="00C072B0"/>
    <w:p w14:paraId="74747E9F" w14:textId="77777777" w:rsidR="001A29C4" w:rsidRPr="006C7C70" w:rsidRDefault="001A29C4" w:rsidP="00C072B0"/>
    <w:p w14:paraId="342A7D31" w14:textId="77777777" w:rsidR="001A29C4" w:rsidRPr="006C7C70" w:rsidRDefault="001A29C4" w:rsidP="00C072B0"/>
    <w:p w14:paraId="5D119C23" w14:textId="77777777" w:rsidR="001A29C4" w:rsidRPr="006C7C70" w:rsidRDefault="001A29C4" w:rsidP="00C072B0"/>
    <w:p w14:paraId="079FD4AB" w14:textId="77777777" w:rsidR="001A29C4" w:rsidRPr="006C7C70" w:rsidRDefault="001A29C4" w:rsidP="00C072B0"/>
    <w:p w14:paraId="19AE5175" w14:textId="77777777" w:rsidR="001A29C4" w:rsidRPr="006C7C70" w:rsidRDefault="001A29C4" w:rsidP="00C072B0"/>
    <w:p w14:paraId="4F77A4DC" w14:textId="77777777" w:rsidR="001A29C4" w:rsidRPr="006C7C70" w:rsidRDefault="001A29C4" w:rsidP="00C072B0"/>
    <w:p w14:paraId="3BFC5DF8" w14:textId="77777777" w:rsidR="001A29C4" w:rsidRPr="006C7C70" w:rsidRDefault="001A29C4" w:rsidP="00C072B0"/>
    <w:p w14:paraId="5BADC8F6" w14:textId="77777777" w:rsidR="001A29C4" w:rsidRPr="006C7C70" w:rsidRDefault="001A29C4" w:rsidP="00C072B0"/>
    <w:p w14:paraId="3503655A" w14:textId="77777777" w:rsidR="001A29C4" w:rsidRPr="006C7C70" w:rsidRDefault="001A29C4" w:rsidP="00C072B0"/>
    <w:p w14:paraId="5E53FB52" w14:textId="77777777" w:rsidR="001A29C4" w:rsidRPr="006C7C70" w:rsidRDefault="001A29C4" w:rsidP="00C072B0"/>
    <w:p w14:paraId="56DD5985" w14:textId="77777777" w:rsidR="001A29C4" w:rsidRPr="006C7C70" w:rsidRDefault="001A29C4" w:rsidP="00C072B0"/>
    <w:p w14:paraId="04C03044" w14:textId="77777777" w:rsidR="001A29C4" w:rsidRPr="006C7C70" w:rsidRDefault="001A29C4" w:rsidP="00B74C36">
      <w:pPr>
        <w:spacing w:line="240" w:lineRule="auto"/>
        <w:jc w:val="center"/>
        <w:rPr>
          <w:b/>
        </w:rPr>
      </w:pPr>
      <w:r w:rsidRPr="006C7C70">
        <w:rPr>
          <w:b/>
        </w:rPr>
        <w:t>II PRIEDAS</w:t>
      </w:r>
    </w:p>
    <w:p w14:paraId="5C085839" w14:textId="77777777" w:rsidR="001A29C4" w:rsidRPr="006C7C70" w:rsidRDefault="001A29C4" w:rsidP="00B74C36">
      <w:pPr>
        <w:spacing w:line="240" w:lineRule="auto"/>
        <w:jc w:val="center"/>
        <w:rPr>
          <w:b/>
        </w:rPr>
      </w:pPr>
    </w:p>
    <w:p w14:paraId="472D7366" w14:textId="77777777" w:rsidR="001A29C4" w:rsidRPr="006C7C70" w:rsidRDefault="001A29C4" w:rsidP="00B74C36">
      <w:pPr>
        <w:spacing w:line="240" w:lineRule="auto"/>
        <w:jc w:val="center"/>
        <w:rPr>
          <w:b/>
        </w:rPr>
      </w:pPr>
      <w:r w:rsidRPr="006C7C70">
        <w:rPr>
          <w:b/>
        </w:rPr>
        <w:t>REGISTRACIJOS SĄLYGOS</w:t>
      </w:r>
    </w:p>
    <w:p w14:paraId="35B0F116" w14:textId="77777777" w:rsidR="001A29C4" w:rsidRPr="006C7C70" w:rsidRDefault="001A29C4" w:rsidP="00B74C36">
      <w:pPr>
        <w:spacing w:line="240" w:lineRule="auto"/>
        <w:jc w:val="center"/>
        <w:rPr>
          <w:b/>
        </w:rPr>
      </w:pPr>
    </w:p>
    <w:p w14:paraId="601DBB72" w14:textId="77777777" w:rsidR="001A29C4" w:rsidRPr="006C7C70" w:rsidRDefault="001A29C4" w:rsidP="00B74C36">
      <w:pPr>
        <w:spacing w:line="240" w:lineRule="auto"/>
        <w:ind w:left="1701" w:right="1416" w:hanging="708"/>
        <w:rPr>
          <w:b/>
        </w:rPr>
      </w:pPr>
      <w:r w:rsidRPr="006C7C70">
        <w:rPr>
          <w:b/>
        </w:rPr>
        <w:t>A.</w:t>
      </w:r>
      <w:r w:rsidRPr="006C7C70">
        <w:rPr>
          <w:b/>
        </w:rPr>
        <w:tab/>
        <w:t>BIOLOGINĖS (-IŲ) VEIKLIOSIOS (-IŲJŲ) MEDŽIAGOS (-Ų) GAMINTOJAS (-AI) IR GAMINTOJAS (-AI), ATSAKINGAS (-I) UŽ SERIJŲ IŠLEIDIMĄ</w:t>
      </w:r>
    </w:p>
    <w:p w14:paraId="6FACF82D" w14:textId="77777777" w:rsidR="001A29C4" w:rsidRPr="006C7C70" w:rsidRDefault="001A29C4" w:rsidP="00B74C36"/>
    <w:p w14:paraId="59B9C88A" w14:textId="77777777" w:rsidR="001A29C4" w:rsidRPr="006C7C70" w:rsidRDefault="001A29C4" w:rsidP="00E747DA">
      <w:pPr>
        <w:suppressLineNumbers/>
        <w:spacing w:line="240" w:lineRule="auto"/>
        <w:ind w:left="1701" w:right="1416" w:hanging="708"/>
        <w:rPr>
          <w:b/>
        </w:rPr>
      </w:pPr>
      <w:r w:rsidRPr="006C7C70">
        <w:rPr>
          <w:b/>
        </w:rPr>
        <w:t>B.</w:t>
      </w:r>
      <w:r w:rsidRPr="006C7C70">
        <w:rPr>
          <w:b/>
        </w:rPr>
        <w:tab/>
        <w:t>TIEKIMO IR VARTOJIMO SĄLYGOS AR APRIBOJIMAI</w:t>
      </w:r>
    </w:p>
    <w:p w14:paraId="4FE4FE70" w14:textId="77777777" w:rsidR="001A29C4" w:rsidRPr="006C7C70" w:rsidRDefault="001A29C4" w:rsidP="00C072B0">
      <w:pPr>
        <w:pStyle w:val="Antrat1"/>
      </w:pPr>
      <w:r w:rsidRPr="006C7C70">
        <w:br w:type="page"/>
      </w:r>
      <w:r w:rsidRPr="006C7C70">
        <w:lastRenderedPageBreak/>
        <w:t>A.</w:t>
      </w:r>
      <w:r w:rsidRPr="006C7C70">
        <w:tab/>
        <w:t>BIOLOGINĖS (-IŲ) VEIKLIOSIOS (-IŲJŲ) MEDŽIAGOS (-Ų) GAMINTOJAS (-AI) IR GAMINTOJAS (-AI), ATSAKINGAS (-I) UŽ SERIJŲ IŠLEIDIMĄ</w:t>
      </w:r>
    </w:p>
    <w:p w14:paraId="1F01E0D0" w14:textId="77777777" w:rsidR="001A29C4" w:rsidRPr="006C7C70" w:rsidRDefault="001A29C4" w:rsidP="00B74C36">
      <w:pPr>
        <w:spacing w:line="240" w:lineRule="auto"/>
      </w:pPr>
    </w:p>
    <w:p w14:paraId="261A420A" w14:textId="77777777" w:rsidR="001A29C4" w:rsidRPr="006C7C70" w:rsidRDefault="001A29C4" w:rsidP="00C072B0">
      <w:pPr>
        <w:pStyle w:val="Antrat3"/>
      </w:pPr>
      <w:r w:rsidRPr="006C7C70">
        <w:t>Biologinės (-</w:t>
      </w:r>
      <w:proofErr w:type="spellStart"/>
      <w:r w:rsidRPr="006C7C70">
        <w:t>ių</w:t>
      </w:r>
      <w:proofErr w:type="spellEnd"/>
      <w:r w:rsidRPr="006C7C70">
        <w:t>) veikliosios (-</w:t>
      </w:r>
      <w:proofErr w:type="spellStart"/>
      <w:r w:rsidRPr="006C7C70">
        <w:t>iųjų</w:t>
      </w:r>
      <w:proofErr w:type="spellEnd"/>
      <w:r w:rsidRPr="006C7C70">
        <w:t>) medžiagos (-ų) gamintojo (-ų) pavadinimas (-ai) ir adresas (-ai)</w:t>
      </w:r>
    </w:p>
    <w:p w14:paraId="58642F21" w14:textId="77777777" w:rsidR="001A29C4" w:rsidRPr="006C7C70" w:rsidRDefault="001A29C4" w:rsidP="00B74C36">
      <w:pPr>
        <w:spacing w:line="240" w:lineRule="auto"/>
      </w:pPr>
    </w:p>
    <w:p w14:paraId="1670F95B" w14:textId="77777777" w:rsidR="001A29C4" w:rsidRPr="006C7C70" w:rsidRDefault="001A29C4" w:rsidP="00B74C36">
      <w:pPr>
        <w:tabs>
          <w:tab w:val="left" w:pos="1701"/>
        </w:tabs>
        <w:jc w:val="both"/>
      </w:pPr>
      <w:proofErr w:type="spellStart"/>
      <w:r w:rsidRPr="006C7C70">
        <w:t>Octapharma</w:t>
      </w:r>
      <w:proofErr w:type="spellEnd"/>
    </w:p>
    <w:p w14:paraId="071ACEE9" w14:textId="77777777" w:rsidR="001A29C4" w:rsidRPr="006C7C70" w:rsidRDefault="001A29C4" w:rsidP="00B74C36">
      <w:pPr>
        <w:tabs>
          <w:tab w:val="left" w:pos="1701"/>
        </w:tabs>
        <w:jc w:val="both"/>
      </w:pPr>
      <w:r w:rsidRPr="006C7C70">
        <w:t xml:space="preserve">72 </w:t>
      </w:r>
      <w:proofErr w:type="spellStart"/>
      <w:r w:rsidRPr="006C7C70">
        <w:t>rue</w:t>
      </w:r>
      <w:proofErr w:type="spellEnd"/>
      <w:r w:rsidRPr="006C7C70">
        <w:t xml:space="preserve"> du </w:t>
      </w:r>
      <w:proofErr w:type="spellStart"/>
      <w:r w:rsidRPr="006C7C70">
        <w:t>Marèchal</w:t>
      </w:r>
      <w:proofErr w:type="spellEnd"/>
      <w:r w:rsidRPr="006C7C70">
        <w:t xml:space="preserve"> </w:t>
      </w:r>
      <w:proofErr w:type="spellStart"/>
      <w:r w:rsidRPr="006C7C70">
        <w:t>Foch</w:t>
      </w:r>
      <w:proofErr w:type="spellEnd"/>
    </w:p>
    <w:p w14:paraId="2A8072A0" w14:textId="77777777" w:rsidR="001A29C4" w:rsidRPr="006C7C70" w:rsidRDefault="001A29C4" w:rsidP="00B74C36">
      <w:pPr>
        <w:tabs>
          <w:tab w:val="left" w:pos="1701"/>
        </w:tabs>
        <w:jc w:val="both"/>
      </w:pPr>
      <w:r w:rsidRPr="006C7C70">
        <w:t xml:space="preserve">67380 </w:t>
      </w:r>
      <w:proofErr w:type="spellStart"/>
      <w:r w:rsidRPr="006C7C70">
        <w:t>Lingolsheim</w:t>
      </w:r>
      <w:proofErr w:type="spellEnd"/>
    </w:p>
    <w:p w14:paraId="1CBA1D86" w14:textId="77777777" w:rsidR="001A29C4" w:rsidRPr="006C7C70" w:rsidRDefault="001A29C4" w:rsidP="00B74C36">
      <w:pPr>
        <w:tabs>
          <w:tab w:val="left" w:pos="1701"/>
        </w:tabs>
        <w:spacing w:line="240" w:lineRule="auto"/>
        <w:jc w:val="both"/>
      </w:pPr>
      <w:r w:rsidRPr="006C7C70">
        <w:t>Prancūzija</w:t>
      </w:r>
    </w:p>
    <w:p w14:paraId="2B0B5667" w14:textId="77777777" w:rsidR="001A29C4" w:rsidRPr="006C7C70" w:rsidRDefault="001A29C4" w:rsidP="00B74C36">
      <w:pPr>
        <w:spacing w:line="240" w:lineRule="auto"/>
        <w:jc w:val="both"/>
      </w:pPr>
    </w:p>
    <w:p w14:paraId="6CFE7426" w14:textId="77777777" w:rsidR="001A29C4" w:rsidRPr="006C7C70" w:rsidRDefault="001A29C4" w:rsidP="00B74C36">
      <w:pPr>
        <w:tabs>
          <w:tab w:val="left" w:pos="1701"/>
          <w:tab w:val="left" w:pos="2814"/>
        </w:tabs>
        <w:spacing w:line="240" w:lineRule="auto"/>
        <w:ind w:left="709" w:hanging="709"/>
        <w:jc w:val="both"/>
      </w:pPr>
    </w:p>
    <w:p w14:paraId="78BAC1A0" w14:textId="77777777" w:rsidR="001A29C4" w:rsidRPr="006C7C70" w:rsidRDefault="001A29C4" w:rsidP="00C072B0">
      <w:pPr>
        <w:pStyle w:val="Antrat3"/>
      </w:pPr>
      <w:r w:rsidRPr="006C7C70">
        <w:t>Gamintojo (-ų), atsakingo (-ų) už serijų išleidimą, pavadinimas (-ai) ir adresas (-ai)</w:t>
      </w:r>
    </w:p>
    <w:p w14:paraId="2FA2FFA7" w14:textId="77777777" w:rsidR="001A29C4" w:rsidRPr="006C7C70" w:rsidRDefault="001A29C4" w:rsidP="00B74C36">
      <w:pPr>
        <w:spacing w:line="240" w:lineRule="auto"/>
      </w:pPr>
    </w:p>
    <w:p w14:paraId="1B366C22" w14:textId="77777777" w:rsidR="001A29C4" w:rsidRPr="006C7C70" w:rsidRDefault="001A29C4" w:rsidP="00B74C36">
      <w:pPr>
        <w:tabs>
          <w:tab w:val="left" w:pos="1701"/>
        </w:tabs>
        <w:spacing w:line="240" w:lineRule="auto"/>
        <w:ind w:left="709" w:hanging="709"/>
        <w:jc w:val="both"/>
      </w:pPr>
      <w:proofErr w:type="spellStart"/>
      <w:r w:rsidRPr="006C7C70">
        <w:t>Octapharma</w:t>
      </w:r>
      <w:proofErr w:type="spellEnd"/>
      <w:r w:rsidRPr="006C7C70">
        <w:t xml:space="preserve"> </w:t>
      </w:r>
      <w:proofErr w:type="spellStart"/>
      <w:r w:rsidRPr="006C7C70">
        <w:t>Pharmazeutika</w:t>
      </w:r>
      <w:proofErr w:type="spellEnd"/>
      <w:r w:rsidRPr="006C7C70">
        <w:t xml:space="preserve"> </w:t>
      </w:r>
      <w:proofErr w:type="spellStart"/>
      <w:r w:rsidRPr="006C7C70">
        <w:t>Produktionsges.m.b.H</w:t>
      </w:r>
      <w:proofErr w:type="spellEnd"/>
      <w:r w:rsidRPr="006C7C70">
        <w:t>.</w:t>
      </w:r>
    </w:p>
    <w:p w14:paraId="11DF0C40" w14:textId="77777777" w:rsidR="001A29C4" w:rsidRPr="006C7C70" w:rsidRDefault="001A29C4" w:rsidP="00B74C36">
      <w:pPr>
        <w:tabs>
          <w:tab w:val="left" w:pos="708"/>
          <w:tab w:val="left" w:pos="1701"/>
          <w:tab w:val="left" w:pos="2835"/>
        </w:tabs>
        <w:spacing w:line="240" w:lineRule="auto"/>
        <w:ind w:left="709" w:hanging="709"/>
        <w:jc w:val="both"/>
      </w:pPr>
      <w:proofErr w:type="spellStart"/>
      <w:r w:rsidRPr="006C7C70">
        <w:t>Oberlaaer</w:t>
      </w:r>
      <w:proofErr w:type="spellEnd"/>
      <w:r w:rsidRPr="006C7C70">
        <w:t xml:space="preserve"> </w:t>
      </w:r>
      <w:proofErr w:type="spellStart"/>
      <w:r w:rsidRPr="006C7C70">
        <w:t>Straße</w:t>
      </w:r>
      <w:proofErr w:type="spellEnd"/>
      <w:r w:rsidRPr="006C7C70">
        <w:t xml:space="preserve"> 235</w:t>
      </w:r>
    </w:p>
    <w:p w14:paraId="34E5BA0F" w14:textId="77777777" w:rsidR="001A29C4" w:rsidRPr="006C7C70" w:rsidRDefault="001A29C4" w:rsidP="00B74C36">
      <w:pPr>
        <w:tabs>
          <w:tab w:val="left" w:pos="708"/>
          <w:tab w:val="left" w:pos="1701"/>
          <w:tab w:val="left" w:pos="2835"/>
        </w:tabs>
        <w:spacing w:line="240" w:lineRule="auto"/>
        <w:ind w:left="709" w:hanging="709"/>
        <w:jc w:val="both"/>
      </w:pPr>
      <w:r w:rsidRPr="006C7C70">
        <w:t xml:space="preserve">1100 </w:t>
      </w:r>
      <w:proofErr w:type="spellStart"/>
      <w:r w:rsidRPr="006C7C70">
        <w:t>Vienna</w:t>
      </w:r>
      <w:proofErr w:type="spellEnd"/>
    </w:p>
    <w:p w14:paraId="6C1F9DE0" w14:textId="77777777" w:rsidR="001A29C4" w:rsidRPr="006C7C70" w:rsidRDefault="001A29C4" w:rsidP="00B74C36">
      <w:pPr>
        <w:tabs>
          <w:tab w:val="left" w:pos="708"/>
          <w:tab w:val="left" w:pos="1701"/>
          <w:tab w:val="left" w:pos="2835"/>
        </w:tabs>
        <w:spacing w:line="240" w:lineRule="auto"/>
        <w:ind w:left="709" w:hanging="709"/>
        <w:jc w:val="both"/>
      </w:pPr>
      <w:r w:rsidRPr="006C7C70">
        <w:t>Austrija</w:t>
      </w:r>
    </w:p>
    <w:p w14:paraId="13F87EB5" w14:textId="77777777" w:rsidR="001A29C4" w:rsidRPr="006C7C70" w:rsidRDefault="001A29C4" w:rsidP="00B74C36">
      <w:pPr>
        <w:spacing w:line="240" w:lineRule="auto"/>
        <w:jc w:val="both"/>
      </w:pPr>
    </w:p>
    <w:p w14:paraId="3F21A19F" w14:textId="77777777" w:rsidR="001A29C4" w:rsidRPr="006C7C70" w:rsidRDefault="001A29C4" w:rsidP="00B74C36">
      <w:pPr>
        <w:spacing w:line="240" w:lineRule="auto"/>
        <w:jc w:val="both"/>
      </w:pPr>
      <w:r w:rsidRPr="006C7C70">
        <w:t>arba</w:t>
      </w:r>
    </w:p>
    <w:p w14:paraId="08422FA0" w14:textId="77777777" w:rsidR="001A29C4" w:rsidRPr="006C7C70" w:rsidRDefault="001A29C4" w:rsidP="00B74C36">
      <w:pPr>
        <w:tabs>
          <w:tab w:val="left" w:pos="1701"/>
          <w:tab w:val="left" w:pos="2835"/>
        </w:tabs>
        <w:spacing w:line="240" w:lineRule="auto"/>
        <w:ind w:left="709" w:hanging="709"/>
        <w:jc w:val="both"/>
      </w:pPr>
    </w:p>
    <w:p w14:paraId="6E29BEF3" w14:textId="77777777" w:rsidR="001A29C4" w:rsidRPr="006C7C70" w:rsidRDefault="001A29C4" w:rsidP="00B74C36">
      <w:pPr>
        <w:tabs>
          <w:tab w:val="left" w:pos="1701"/>
          <w:tab w:val="left" w:pos="2835"/>
        </w:tabs>
        <w:spacing w:line="240" w:lineRule="auto"/>
        <w:ind w:left="709" w:hanging="709"/>
        <w:jc w:val="both"/>
      </w:pPr>
      <w:proofErr w:type="spellStart"/>
      <w:r w:rsidRPr="006C7C70">
        <w:t>Octapharma</w:t>
      </w:r>
      <w:proofErr w:type="spellEnd"/>
    </w:p>
    <w:p w14:paraId="528F6876" w14:textId="77777777" w:rsidR="001A29C4" w:rsidRPr="006C7C70" w:rsidRDefault="001A29C4" w:rsidP="00B74C36">
      <w:pPr>
        <w:tabs>
          <w:tab w:val="left" w:pos="1701"/>
          <w:tab w:val="left" w:pos="2835"/>
        </w:tabs>
        <w:spacing w:line="240" w:lineRule="auto"/>
        <w:ind w:left="709" w:hanging="709"/>
        <w:jc w:val="both"/>
      </w:pPr>
      <w:r w:rsidRPr="006C7C70">
        <w:t xml:space="preserve">72 </w:t>
      </w:r>
      <w:proofErr w:type="spellStart"/>
      <w:r w:rsidRPr="006C7C70">
        <w:t>rue</w:t>
      </w:r>
      <w:proofErr w:type="spellEnd"/>
      <w:r w:rsidRPr="006C7C70">
        <w:t xml:space="preserve"> du </w:t>
      </w:r>
      <w:proofErr w:type="spellStart"/>
      <w:r w:rsidRPr="006C7C70">
        <w:t>Marèchal</w:t>
      </w:r>
      <w:proofErr w:type="spellEnd"/>
      <w:r w:rsidRPr="006C7C70">
        <w:t xml:space="preserve"> </w:t>
      </w:r>
      <w:proofErr w:type="spellStart"/>
      <w:r w:rsidRPr="006C7C70">
        <w:t>Foch</w:t>
      </w:r>
      <w:proofErr w:type="spellEnd"/>
    </w:p>
    <w:p w14:paraId="62A75E31" w14:textId="77777777" w:rsidR="001A29C4" w:rsidRPr="006C7C70" w:rsidRDefault="001A29C4" w:rsidP="00B74C36">
      <w:pPr>
        <w:tabs>
          <w:tab w:val="left" w:pos="1701"/>
          <w:tab w:val="left" w:pos="2835"/>
        </w:tabs>
        <w:spacing w:line="240" w:lineRule="auto"/>
        <w:ind w:left="709" w:hanging="709"/>
        <w:jc w:val="both"/>
      </w:pPr>
      <w:r w:rsidRPr="006C7C70">
        <w:t xml:space="preserve">67380 </w:t>
      </w:r>
      <w:proofErr w:type="spellStart"/>
      <w:r w:rsidRPr="006C7C70">
        <w:t>Lingolsheim</w:t>
      </w:r>
      <w:proofErr w:type="spellEnd"/>
    </w:p>
    <w:p w14:paraId="49D56A26" w14:textId="77777777" w:rsidR="001A29C4" w:rsidRPr="006C7C70" w:rsidRDefault="001A29C4" w:rsidP="00B74C36">
      <w:pPr>
        <w:tabs>
          <w:tab w:val="left" w:pos="1701"/>
          <w:tab w:val="left" w:pos="2835"/>
        </w:tabs>
        <w:spacing w:line="240" w:lineRule="auto"/>
        <w:ind w:left="709" w:hanging="709"/>
        <w:jc w:val="both"/>
      </w:pPr>
      <w:r w:rsidRPr="006C7C70">
        <w:t>Prancūzija</w:t>
      </w:r>
    </w:p>
    <w:p w14:paraId="1B56004F" w14:textId="77777777" w:rsidR="001A29C4" w:rsidRPr="006C7C70" w:rsidRDefault="001A29C4" w:rsidP="00B74C36">
      <w:pPr>
        <w:spacing w:line="240" w:lineRule="auto"/>
      </w:pPr>
    </w:p>
    <w:p w14:paraId="4D569BA2" w14:textId="77777777" w:rsidR="001A29C4" w:rsidRPr="006C7C70" w:rsidRDefault="001A29C4" w:rsidP="00B74C36">
      <w:pPr>
        <w:spacing w:line="240" w:lineRule="auto"/>
        <w:rPr>
          <w:highlight w:val="yellow"/>
        </w:rPr>
      </w:pPr>
    </w:p>
    <w:p w14:paraId="0E9D73E4" w14:textId="77777777" w:rsidR="001A29C4" w:rsidRPr="006C7C70" w:rsidRDefault="001A29C4" w:rsidP="00C072B0">
      <w:pPr>
        <w:pStyle w:val="Antrat1"/>
      </w:pPr>
      <w:bookmarkStart w:id="29" w:name="_Toc129243129"/>
      <w:bookmarkStart w:id="30" w:name="_Toc129243254"/>
      <w:r w:rsidRPr="006C7C70">
        <w:t>B.</w:t>
      </w:r>
      <w:r w:rsidRPr="006C7C70">
        <w:tab/>
        <w:t xml:space="preserve">TIEKIMO IR VARTOJIMO SĄLYGOS AR APRIBOJIMAI </w:t>
      </w:r>
    </w:p>
    <w:p w14:paraId="4973A3BB" w14:textId="77777777" w:rsidR="001A29C4" w:rsidRPr="006C7C70" w:rsidRDefault="001A29C4" w:rsidP="00B74C36"/>
    <w:p w14:paraId="745D15B9" w14:textId="77777777" w:rsidR="001A29C4" w:rsidRPr="006C7C70" w:rsidRDefault="001A29C4" w:rsidP="00B74C36">
      <w:r w:rsidRPr="006C7C70">
        <w:t>Receptinis vaistinis preparatas.</w:t>
      </w:r>
    </w:p>
    <w:p w14:paraId="32173D6A" w14:textId="77777777" w:rsidR="001A29C4" w:rsidRPr="006C7C70" w:rsidRDefault="001A29C4" w:rsidP="00B74C36"/>
    <w:p w14:paraId="409BD1DE" w14:textId="77777777" w:rsidR="001A29C4" w:rsidRPr="006C7C70" w:rsidRDefault="001A29C4" w:rsidP="00C072B0">
      <w:pPr>
        <w:numPr>
          <w:ilvl w:val="0"/>
          <w:numId w:val="2"/>
        </w:numPr>
        <w:suppressLineNumbers/>
        <w:spacing w:line="240" w:lineRule="auto"/>
        <w:ind w:left="567" w:hanging="567"/>
        <w:rPr>
          <w:b/>
        </w:rPr>
      </w:pPr>
      <w:r w:rsidRPr="006C7C70">
        <w:rPr>
          <w:b/>
        </w:rPr>
        <w:t>Oficialus serijų išleidimas</w:t>
      </w:r>
    </w:p>
    <w:p w14:paraId="34CEFAA1" w14:textId="77777777" w:rsidR="001A29C4" w:rsidRPr="006C7C70" w:rsidRDefault="001A29C4" w:rsidP="00B74C36"/>
    <w:p w14:paraId="0371C92F" w14:textId="77777777" w:rsidR="001A29C4" w:rsidRPr="006C7C70" w:rsidRDefault="001A29C4" w:rsidP="00B74C36">
      <w:r w:rsidRPr="006C7C70">
        <w:t>Pagal direktyvos 2001/83/EB 114 straipsnio reikalavimus oficialiai serijas išleis valstybinė arba tam skirta laboratorija.</w:t>
      </w:r>
    </w:p>
    <w:p w14:paraId="3F3FC99F" w14:textId="77777777" w:rsidR="001A29C4" w:rsidRPr="006C7C70" w:rsidRDefault="001A29C4" w:rsidP="00B74C36">
      <w:pPr>
        <w:rPr>
          <w:highlight w:val="yellow"/>
        </w:rPr>
      </w:pPr>
    </w:p>
    <w:bookmarkEnd w:id="29"/>
    <w:bookmarkEnd w:id="30"/>
    <w:p w14:paraId="0D269F6C" w14:textId="77777777" w:rsidR="001A29C4" w:rsidRPr="006C7C70" w:rsidRDefault="001A29C4" w:rsidP="00B74C36">
      <w:pPr>
        <w:spacing w:line="240" w:lineRule="auto"/>
        <w:rPr>
          <w:color w:val="000000"/>
        </w:rPr>
      </w:pPr>
      <w:r w:rsidRPr="006C7C70">
        <w:rPr>
          <w:color w:val="000000"/>
        </w:rPr>
        <w:br w:type="page"/>
      </w:r>
    </w:p>
    <w:p w14:paraId="1DBEB0BA" w14:textId="77777777" w:rsidR="001A29C4" w:rsidRPr="006C7C70" w:rsidRDefault="001A29C4" w:rsidP="00C072B0"/>
    <w:p w14:paraId="378E95C7" w14:textId="77777777" w:rsidR="001A29C4" w:rsidRPr="006C7C70" w:rsidRDefault="001A29C4" w:rsidP="00C072B0"/>
    <w:p w14:paraId="7414D4B2" w14:textId="77777777" w:rsidR="001A29C4" w:rsidRPr="006C7C70" w:rsidRDefault="001A29C4" w:rsidP="00C072B0"/>
    <w:p w14:paraId="5E30B5F6" w14:textId="77777777" w:rsidR="001A29C4" w:rsidRPr="006C7C70" w:rsidRDefault="001A29C4" w:rsidP="00C072B0"/>
    <w:p w14:paraId="0DC17D9B" w14:textId="77777777" w:rsidR="001A29C4" w:rsidRPr="006C7C70" w:rsidRDefault="001A29C4" w:rsidP="00C072B0"/>
    <w:p w14:paraId="52FC519D" w14:textId="77777777" w:rsidR="001A29C4" w:rsidRPr="006C7C70" w:rsidRDefault="001A29C4" w:rsidP="00C072B0"/>
    <w:p w14:paraId="34D3D79E" w14:textId="77777777" w:rsidR="001A29C4" w:rsidRPr="006C7C70" w:rsidRDefault="001A29C4" w:rsidP="00C072B0"/>
    <w:p w14:paraId="3E038B3C" w14:textId="77777777" w:rsidR="001A29C4" w:rsidRPr="006C7C70" w:rsidRDefault="001A29C4" w:rsidP="00C072B0"/>
    <w:p w14:paraId="29015789" w14:textId="77777777" w:rsidR="001A29C4" w:rsidRPr="006C7C70" w:rsidRDefault="001A29C4" w:rsidP="00C072B0"/>
    <w:p w14:paraId="3387FB56" w14:textId="77777777" w:rsidR="001A29C4" w:rsidRPr="006C7C70" w:rsidRDefault="001A29C4" w:rsidP="00C072B0"/>
    <w:p w14:paraId="02C1E08C" w14:textId="77777777" w:rsidR="001A29C4" w:rsidRPr="006C7C70" w:rsidRDefault="001A29C4" w:rsidP="00C072B0"/>
    <w:p w14:paraId="62D00737" w14:textId="77777777" w:rsidR="001A29C4" w:rsidRPr="006C7C70" w:rsidRDefault="001A29C4" w:rsidP="00C072B0"/>
    <w:p w14:paraId="61B1B733" w14:textId="77777777" w:rsidR="001A29C4" w:rsidRPr="006C7C70" w:rsidRDefault="001A29C4" w:rsidP="00C072B0"/>
    <w:p w14:paraId="79CE17C9" w14:textId="77777777" w:rsidR="001A29C4" w:rsidRPr="006C7C70" w:rsidRDefault="001A29C4" w:rsidP="00C072B0"/>
    <w:p w14:paraId="72736850" w14:textId="77777777" w:rsidR="001A29C4" w:rsidRPr="006C7C70" w:rsidRDefault="001A29C4" w:rsidP="00C072B0"/>
    <w:p w14:paraId="5075AD49" w14:textId="77777777" w:rsidR="001A29C4" w:rsidRPr="006C7C70" w:rsidRDefault="001A29C4" w:rsidP="00C072B0"/>
    <w:p w14:paraId="4D85BCD5" w14:textId="77777777" w:rsidR="001A29C4" w:rsidRPr="006C7C70" w:rsidRDefault="001A29C4" w:rsidP="00C072B0"/>
    <w:p w14:paraId="1EAA2620" w14:textId="77777777" w:rsidR="001A29C4" w:rsidRPr="006C7C70" w:rsidRDefault="001A29C4" w:rsidP="00C072B0"/>
    <w:p w14:paraId="00855EF0" w14:textId="77777777" w:rsidR="001A29C4" w:rsidRPr="006C7C70" w:rsidRDefault="001A29C4" w:rsidP="00C072B0"/>
    <w:p w14:paraId="1797D157" w14:textId="77777777" w:rsidR="001A29C4" w:rsidRPr="006C7C70" w:rsidRDefault="001A29C4" w:rsidP="00C072B0"/>
    <w:p w14:paraId="3646BA45" w14:textId="77777777" w:rsidR="001A29C4" w:rsidRPr="006C7C70" w:rsidRDefault="001A29C4" w:rsidP="00C072B0"/>
    <w:p w14:paraId="5264A8DE" w14:textId="77777777" w:rsidR="001A29C4" w:rsidRPr="006C7C70" w:rsidRDefault="001A29C4" w:rsidP="00C072B0"/>
    <w:p w14:paraId="7AAF2CDA" w14:textId="77777777" w:rsidR="001A29C4" w:rsidRPr="006C7C70" w:rsidRDefault="001A29C4" w:rsidP="00C072B0"/>
    <w:p w14:paraId="2D58B017" w14:textId="77777777" w:rsidR="001A29C4" w:rsidRPr="006C7C70" w:rsidRDefault="001A29C4" w:rsidP="00B74C36">
      <w:pPr>
        <w:spacing w:line="240" w:lineRule="auto"/>
        <w:jc w:val="center"/>
        <w:rPr>
          <w:b/>
        </w:rPr>
      </w:pPr>
      <w:r w:rsidRPr="006C7C70">
        <w:rPr>
          <w:b/>
        </w:rPr>
        <w:t>III PRIEDAS</w:t>
      </w:r>
    </w:p>
    <w:p w14:paraId="3E6836CD" w14:textId="77777777" w:rsidR="001A29C4" w:rsidRPr="006C7C70" w:rsidRDefault="001A29C4" w:rsidP="00B74C36">
      <w:pPr>
        <w:spacing w:line="240" w:lineRule="auto"/>
        <w:jc w:val="center"/>
        <w:rPr>
          <w:b/>
        </w:rPr>
      </w:pPr>
    </w:p>
    <w:p w14:paraId="3F0B2526" w14:textId="77777777" w:rsidR="001A29C4" w:rsidRPr="006C7C70" w:rsidRDefault="001A29C4" w:rsidP="00B74C36">
      <w:pPr>
        <w:spacing w:line="240" w:lineRule="auto"/>
        <w:jc w:val="center"/>
        <w:rPr>
          <w:b/>
        </w:rPr>
      </w:pPr>
      <w:r w:rsidRPr="006C7C70">
        <w:rPr>
          <w:b/>
        </w:rPr>
        <w:t>ŽENKLINIMAS IR PAKUOTĖS LAPELIS</w:t>
      </w:r>
    </w:p>
    <w:p w14:paraId="299CF201" w14:textId="77777777" w:rsidR="001A29C4" w:rsidRPr="006C7C70" w:rsidRDefault="001A29C4" w:rsidP="00B74C36">
      <w:pPr>
        <w:spacing w:line="240" w:lineRule="auto"/>
      </w:pPr>
      <w:r w:rsidRPr="006C7C70">
        <w:br w:type="page"/>
      </w:r>
    </w:p>
    <w:p w14:paraId="04FCE9FB" w14:textId="77777777" w:rsidR="001A29C4" w:rsidRPr="006C7C70" w:rsidRDefault="001A29C4" w:rsidP="00B74C36">
      <w:pPr>
        <w:spacing w:line="240" w:lineRule="auto"/>
      </w:pPr>
    </w:p>
    <w:p w14:paraId="75A8FEF3" w14:textId="77777777" w:rsidR="001A29C4" w:rsidRPr="006C7C70" w:rsidRDefault="001A29C4" w:rsidP="00B74C36">
      <w:pPr>
        <w:spacing w:line="240" w:lineRule="auto"/>
      </w:pPr>
    </w:p>
    <w:p w14:paraId="6F499607" w14:textId="77777777" w:rsidR="001A29C4" w:rsidRPr="006C7C70" w:rsidRDefault="001A29C4" w:rsidP="00B74C36">
      <w:pPr>
        <w:spacing w:line="240" w:lineRule="auto"/>
      </w:pPr>
    </w:p>
    <w:p w14:paraId="750D7E28" w14:textId="77777777" w:rsidR="001A29C4" w:rsidRPr="006C7C70" w:rsidRDefault="001A29C4" w:rsidP="00B74C36">
      <w:pPr>
        <w:spacing w:line="240" w:lineRule="auto"/>
      </w:pPr>
    </w:p>
    <w:p w14:paraId="21ADA8DD" w14:textId="77777777" w:rsidR="001A29C4" w:rsidRPr="006C7C70" w:rsidRDefault="001A29C4" w:rsidP="00B74C36">
      <w:pPr>
        <w:spacing w:line="240" w:lineRule="auto"/>
      </w:pPr>
    </w:p>
    <w:p w14:paraId="1E33E228" w14:textId="77777777" w:rsidR="001A29C4" w:rsidRPr="006C7C70" w:rsidRDefault="001A29C4" w:rsidP="00B74C36">
      <w:pPr>
        <w:spacing w:line="240" w:lineRule="auto"/>
      </w:pPr>
    </w:p>
    <w:p w14:paraId="4777D107" w14:textId="77777777" w:rsidR="001A29C4" w:rsidRPr="006C7C70" w:rsidRDefault="001A29C4" w:rsidP="00B74C36">
      <w:pPr>
        <w:spacing w:line="240" w:lineRule="auto"/>
      </w:pPr>
    </w:p>
    <w:p w14:paraId="5A9AD1BB" w14:textId="77777777" w:rsidR="001A29C4" w:rsidRPr="006C7C70" w:rsidRDefault="001A29C4" w:rsidP="00B74C36">
      <w:pPr>
        <w:spacing w:line="240" w:lineRule="auto"/>
      </w:pPr>
    </w:p>
    <w:p w14:paraId="006CEB1F" w14:textId="77777777" w:rsidR="001A29C4" w:rsidRPr="006C7C70" w:rsidRDefault="001A29C4" w:rsidP="00B74C36">
      <w:pPr>
        <w:spacing w:line="240" w:lineRule="auto"/>
      </w:pPr>
    </w:p>
    <w:p w14:paraId="6D84C539" w14:textId="77777777" w:rsidR="001A29C4" w:rsidRPr="006C7C70" w:rsidRDefault="001A29C4" w:rsidP="00B74C36">
      <w:pPr>
        <w:spacing w:line="240" w:lineRule="auto"/>
      </w:pPr>
    </w:p>
    <w:p w14:paraId="198F080F" w14:textId="77777777" w:rsidR="001A29C4" w:rsidRPr="006C7C70" w:rsidRDefault="001A29C4" w:rsidP="00B74C36">
      <w:pPr>
        <w:spacing w:line="240" w:lineRule="auto"/>
      </w:pPr>
    </w:p>
    <w:p w14:paraId="1F34D921" w14:textId="77777777" w:rsidR="001A29C4" w:rsidRPr="006C7C70" w:rsidRDefault="001A29C4" w:rsidP="00B74C36">
      <w:pPr>
        <w:spacing w:line="240" w:lineRule="auto"/>
      </w:pPr>
    </w:p>
    <w:p w14:paraId="497A8AE0" w14:textId="77777777" w:rsidR="001A29C4" w:rsidRPr="006C7C70" w:rsidRDefault="001A29C4" w:rsidP="00B74C36">
      <w:pPr>
        <w:spacing w:line="240" w:lineRule="auto"/>
      </w:pPr>
    </w:p>
    <w:p w14:paraId="7D2E7C94" w14:textId="77777777" w:rsidR="001A29C4" w:rsidRPr="006C7C70" w:rsidRDefault="001A29C4" w:rsidP="00B74C36">
      <w:pPr>
        <w:spacing w:line="240" w:lineRule="auto"/>
      </w:pPr>
    </w:p>
    <w:p w14:paraId="7B6E255C" w14:textId="77777777" w:rsidR="001A29C4" w:rsidRPr="006C7C70" w:rsidRDefault="001A29C4" w:rsidP="00B74C36">
      <w:pPr>
        <w:spacing w:line="240" w:lineRule="auto"/>
      </w:pPr>
    </w:p>
    <w:p w14:paraId="4B9C3454" w14:textId="77777777" w:rsidR="001A29C4" w:rsidRPr="006C7C70" w:rsidRDefault="001A29C4" w:rsidP="00B74C36">
      <w:pPr>
        <w:spacing w:line="240" w:lineRule="auto"/>
      </w:pPr>
    </w:p>
    <w:p w14:paraId="429068BC" w14:textId="77777777" w:rsidR="001A29C4" w:rsidRPr="006C7C70" w:rsidRDefault="001A29C4" w:rsidP="00B74C36">
      <w:pPr>
        <w:spacing w:line="240" w:lineRule="auto"/>
      </w:pPr>
    </w:p>
    <w:p w14:paraId="390ED58E" w14:textId="77777777" w:rsidR="001A29C4" w:rsidRPr="006C7C70" w:rsidRDefault="001A29C4" w:rsidP="00B74C36">
      <w:pPr>
        <w:spacing w:line="240" w:lineRule="auto"/>
      </w:pPr>
    </w:p>
    <w:p w14:paraId="09237996" w14:textId="77777777" w:rsidR="001A29C4" w:rsidRPr="006C7C70" w:rsidRDefault="001A29C4" w:rsidP="00B74C36">
      <w:pPr>
        <w:spacing w:line="240" w:lineRule="auto"/>
      </w:pPr>
    </w:p>
    <w:p w14:paraId="30FC3088" w14:textId="77777777" w:rsidR="001A29C4" w:rsidRPr="006C7C70" w:rsidRDefault="001A29C4" w:rsidP="00B74C36">
      <w:pPr>
        <w:spacing w:line="240" w:lineRule="auto"/>
      </w:pPr>
    </w:p>
    <w:p w14:paraId="55DE9E5B" w14:textId="77777777" w:rsidR="001A29C4" w:rsidRPr="006C7C70" w:rsidRDefault="001A29C4" w:rsidP="00B74C36">
      <w:pPr>
        <w:spacing w:line="240" w:lineRule="auto"/>
      </w:pPr>
    </w:p>
    <w:p w14:paraId="586DF7CD" w14:textId="77777777" w:rsidR="001A29C4" w:rsidRPr="006C7C70" w:rsidRDefault="001A29C4" w:rsidP="00B74C36">
      <w:pPr>
        <w:spacing w:line="240" w:lineRule="auto"/>
      </w:pPr>
    </w:p>
    <w:p w14:paraId="0DC85F26" w14:textId="77777777" w:rsidR="001A29C4" w:rsidRPr="006C7C70" w:rsidRDefault="001A29C4" w:rsidP="00B74C36">
      <w:pPr>
        <w:spacing w:line="240" w:lineRule="auto"/>
      </w:pPr>
    </w:p>
    <w:p w14:paraId="5AF6E8F4" w14:textId="77777777" w:rsidR="001A29C4" w:rsidRPr="006C7C70" w:rsidRDefault="001A29C4" w:rsidP="00B74C36">
      <w:pPr>
        <w:spacing w:line="240" w:lineRule="auto"/>
        <w:jc w:val="center"/>
        <w:rPr>
          <w:b/>
        </w:rPr>
      </w:pPr>
      <w:r w:rsidRPr="006C7C70">
        <w:rPr>
          <w:b/>
        </w:rPr>
        <w:t>A. ŽENKLINIMAS</w:t>
      </w:r>
    </w:p>
    <w:p w14:paraId="4D53C2AA" w14:textId="77777777" w:rsidR="001A29C4" w:rsidRPr="006C7C70" w:rsidRDefault="001A29C4" w:rsidP="00B74C36">
      <w:pPr>
        <w:spacing w:line="240" w:lineRule="auto"/>
      </w:pPr>
      <w:r w:rsidRPr="006C7C70">
        <w:rPr>
          <w:b/>
        </w:rPr>
        <w:br w:type="page"/>
      </w:r>
    </w:p>
    <w:p w14:paraId="215FCE6C" w14:textId="77777777" w:rsidR="001A29C4" w:rsidRPr="006C7C70" w:rsidRDefault="001A29C4" w:rsidP="00B74C36">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6C7C70">
        <w:rPr>
          <w:b/>
        </w:rPr>
        <w:lastRenderedPageBreak/>
        <w:t>INFORMACIJA ANT IŠORINĖS PAKUOTĖS</w:t>
      </w:r>
    </w:p>
    <w:p w14:paraId="737ED6D4" w14:textId="77777777" w:rsidR="001A29C4" w:rsidRPr="006C7C70" w:rsidRDefault="001A29C4" w:rsidP="00B74C36">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64047BCC" w14:textId="77777777" w:rsidR="001A29C4" w:rsidRPr="006C7C70" w:rsidRDefault="001A29C4" w:rsidP="00B74C36">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6C7C70">
        <w:rPr>
          <w:b/>
        </w:rPr>
        <w:t>Dėžutė su flakonais ir buteliukais</w:t>
      </w:r>
    </w:p>
    <w:p w14:paraId="1B0E39D2" w14:textId="77777777" w:rsidR="001A29C4" w:rsidRPr="006C7C70" w:rsidRDefault="001A29C4" w:rsidP="00B74C36">
      <w:pPr>
        <w:tabs>
          <w:tab w:val="clear" w:pos="567"/>
        </w:tabs>
        <w:spacing w:line="240" w:lineRule="auto"/>
      </w:pPr>
    </w:p>
    <w:p w14:paraId="0BCCF8AC" w14:textId="77777777" w:rsidR="001A29C4" w:rsidRPr="006C7C70" w:rsidRDefault="001A29C4" w:rsidP="00B74C36">
      <w:pPr>
        <w:tabs>
          <w:tab w:val="clear" w:pos="567"/>
        </w:tabs>
        <w:spacing w:line="240" w:lineRule="auto"/>
        <w:rPr>
          <w:b/>
        </w:rPr>
      </w:pPr>
    </w:p>
    <w:p w14:paraId="516C879F" w14:textId="77777777" w:rsidR="001A29C4" w:rsidRPr="006C7C70" w:rsidRDefault="001A29C4" w:rsidP="00B74C36">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1.</w:t>
      </w:r>
      <w:r w:rsidRPr="006C7C70">
        <w:rPr>
          <w:b/>
        </w:rPr>
        <w:tab/>
        <w:t>VAISTINIO PREPARATO PAVADINIMAS</w:t>
      </w:r>
    </w:p>
    <w:p w14:paraId="4B9BADE3" w14:textId="77777777" w:rsidR="001A29C4" w:rsidRPr="006C7C70" w:rsidRDefault="001A29C4" w:rsidP="00B74C36">
      <w:pPr>
        <w:keepNext/>
        <w:keepLines/>
        <w:tabs>
          <w:tab w:val="clear" w:pos="567"/>
        </w:tabs>
        <w:spacing w:line="240" w:lineRule="auto"/>
      </w:pPr>
    </w:p>
    <w:p w14:paraId="2E6AB01D" w14:textId="77777777" w:rsidR="001A29C4" w:rsidRPr="006C7C70" w:rsidRDefault="001A29C4" w:rsidP="00B74C36">
      <w:pPr>
        <w:keepNext/>
        <w:keepLines/>
        <w:tabs>
          <w:tab w:val="clear" w:pos="567"/>
        </w:tabs>
        <w:spacing w:line="240" w:lineRule="auto"/>
      </w:pPr>
      <w:proofErr w:type="spellStart"/>
      <w:r w:rsidRPr="006C7C70">
        <w:t>Panzyga</w:t>
      </w:r>
      <w:proofErr w:type="spellEnd"/>
      <w:r w:rsidRPr="006C7C70">
        <w:t xml:space="preserve"> 100 mg/ml infuzinis tirpalas</w:t>
      </w:r>
    </w:p>
    <w:p w14:paraId="4DF3096C" w14:textId="77777777" w:rsidR="001A29C4" w:rsidRPr="006C7C70" w:rsidRDefault="001A29C4" w:rsidP="00B74C36">
      <w:pPr>
        <w:spacing w:line="240" w:lineRule="auto"/>
        <w:jc w:val="both"/>
      </w:pPr>
      <w:r w:rsidRPr="006C7C70">
        <w:t>Žmogaus normalusis imunoglobulinas (</w:t>
      </w:r>
      <w:proofErr w:type="spellStart"/>
      <w:r w:rsidRPr="006C7C70">
        <w:t>i.v</w:t>
      </w:r>
      <w:proofErr w:type="spellEnd"/>
      <w:r w:rsidRPr="006C7C70">
        <w:t xml:space="preserve">. </w:t>
      </w:r>
      <w:proofErr w:type="spellStart"/>
      <w:r w:rsidRPr="006C7C70">
        <w:t>Ig</w:t>
      </w:r>
      <w:proofErr w:type="spellEnd"/>
      <w:r w:rsidRPr="006C7C70">
        <w:t>)</w:t>
      </w:r>
    </w:p>
    <w:p w14:paraId="7FBD599C" w14:textId="77777777" w:rsidR="001A29C4" w:rsidRPr="006C7C70" w:rsidRDefault="001A29C4" w:rsidP="00B74C36">
      <w:pPr>
        <w:tabs>
          <w:tab w:val="clear" w:pos="567"/>
        </w:tabs>
        <w:spacing w:line="240" w:lineRule="auto"/>
      </w:pPr>
    </w:p>
    <w:p w14:paraId="1E23ACA9" w14:textId="77777777" w:rsidR="001A29C4" w:rsidRPr="006C7C70" w:rsidRDefault="001A29C4" w:rsidP="00B74C36">
      <w:pPr>
        <w:tabs>
          <w:tab w:val="clear" w:pos="567"/>
        </w:tabs>
        <w:spacing w:line="240" w:lineRule="auto"/>
        <w:rPr>
          <w:b/>
        </w:rPr>
      </w:pPr>
    </w:p>
    <w:p w14:paraId="59A393F4" w14:textId="77777777" w:rsidR="001A29C4" w:rsidRPr="006C7C70" w:rsidRDefault="001A29C4" w:rsidP="00B74C36">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C7C70">
        <w:rPr>
          <w:b/>
        </w:rPr>
        <w:t>2.</w:t>
      </w:r>
      <w:r w:rsidRPr="006C7C70">
        <w:rPr>
          <w:b/>
        </w:rPr>
        <w:tab/>
        <w:t>VEIKLIOJI (-IOS) MEDŽIAGA (-OS) IR JOS (-Ų) KIEKIS (-IAI)</w:t>
      </w:r>
    </w:p>
    <w:p w14:paraId="736FD932" w14:textId="77777777" w:rsidR="001A29C4" w:rsidRPr="006C7C70" w:rsidRDefault="001A29C4" w:rsidP="00B74C36">
      <w:pPr>
        <w:keepNext/>
        <w:keepLines/>
        <w:tabs>
          <w:tab w:val="clear" w:pos="567"/>
        </w:tabs>
        <w:spacing w:line="240" w:lineRule="auto"/>
      </w:pPr>
    </w:p>
    <w:p w14:paraId="24EC4009" w14:textId="77777777" w:rsidR="001A29C4" w:rsidRPr="006C7C70" w:rsidRDefault="001A29C4" w:rsidP="00B74C36">
      <w:pPr>
        <w:keepNext/>
        <w:keepLines/>
        <w:spacing w:line="240" w:lineRule="auto"/>
        <w:jc w:val="both"/>
      </w:pPr>
      <w:r w:rsidRPr="006C7C70">
        <w:t>1 ml yra:</w:t>
      </w:r>
    </w:p>
    <w:p w14:paraId="16617044" w14:textId="77777777" w:rsidR="001A29C4" w:rsidRPr="006C7C70" w:rsidRDefault="001A29C4" w:rsidP="00B74C36">
      <w:pPr>
        <w:keepNext/>
        <w:keepLines/>
        <w:spacing w:line="240" w:lineRule="auto"/>
        <w:jc w:val="both"/>
      </w:pPr>
    </w:p>
    <w:p w14:paraId="331C8FC2" w14:textId="77777777" w:rsidR="001A29C4" w:rsidRPr="006C7C70" w:rsidRDefault="001A29C4" w:rsidP="00B74C36">
      <w:pPr>
        <w:spacing w:line="240" w:lineRule="auto"/>
        <w:jc w:val="both"/>
      </w:pPr>
      <w:r w:rsidRPr="006C7C70">
        <w:t>žmogaus normaliojo imunoglobulino 100 mg</w:t>
      </w:r>
    </w:p>
    <w:p w14:paraId="69C3E203" w14:textId="77777777" w:rsidR="001A29C4" w:rsidRPr="006C7C70" w:rsidRDefault="001A29C4" w:rsidP="00B74C36">
      <w:pPr>
        <w:spacing w:line="240" w:lineRule="auto"/>
        <w:jc w:val="both"/>
      </w:pPr>
      <w:proofErr w:type="spellStart"/>
      <w:r w:rsidRPr="006C7C70">
        <w:t>IgG</w:t>
      </w:r>
      <w:proofErr w:type="spellEnd"/>
      <w:r w:rsidRPr="006C7C70">
        <w:tab/>
      </w:r>
      <w:r w:rsidRPr="006C7C70">
        <w:tab/>
        <w:t xml:space="preserve"> ≥ 95%</w:t>
      </w:r>
    </w:p>
    <w:p w14:paraId="1AC27372" w14:textId="77777777" w:rsidR="001A29C4" w:rsidRPr="006C7C70" w:rsidRDefault="001A29C4" w:rsidP="00B74C36">
      <w:pPr>
        <w:spacing w:line="240" w:lineRule="auto"/>
        <w:jc w:val="both"/>
      </w:pPr>
      <w:proofErr w:type="spellStart"/>
      <w:r w:rsidRPr="006C7C70">
        <w:t>IgA</w:t>
      </w:r>
      <w:proofErr w:type="spellEnd"/>
      <w:r w:rsidRPr="006C7C70">
        <w:t xml:space="preserve"> </w:t>
      </w:r>
      <w:r w:rsidRPr="006C7C70">
        <w:tab/>
      </w:r>
      <w:r w:rsidRPr="006C7C70">
        <w:tab/>
      </w:r>
      <w:r w:rsidRPr="006C7C70">
        <w:tab/>
        <w:t>≤ 300 </w:t>
      </w:r>
      <w:proofErr w:type="spellStart"/>
      <w:r w:rsidRPr="006C7C70">
        <w:t>mikrogramų</w:t>
      </w:r>
      <w:proofErr w:type="spellEnd"/>
      <w:r w:rsidRPr="006C7C70">
        <w:t>/ml</w:t>
      </w:r>
    </w:p>
    <w:p w14:paraId="30D39489" w14:textId="77777777" w:rsidR="001A29C4" w:rsidRPr="006C7C70" w:rsidRDefault="001A29C4" w:rsidP="00B74C36">
      <w:pPr>
        <w:spacing w:line="240" w:lineRule="auto"/>
        <w:jc w:val="both"/>
      </w:pPr>
    </w:p>
    <w:p w14:paraId="3FF6277B" w14:textId="77777777" w:rsidR="001A29C4" w:rsidRPr="006C7C70" w:rsidRDefault="001A29C4" w:rsidP="00B74C36">
      <w:pPr>
        <w:spacing w:line="240" w:lineRule="auto"/>
        <w:jc w:val="both"/>
      </w:pPr>
      <w:r w:rsidRPr="006C7C70">
        <w:t xml:space="preserve">1 g/10 ml </w:t>
      </w:r>
    </w:p>
    <w:p w14:paraId="6155801C" w14:textId="77777777" w:rsidR="001A29C4" w:rsidRPr="006C7C70" w:rsidRDefault="001A29C4" w:rsidP="00B74C36">
      <w:pPr>
        <w:spacing w:line="240" w:lineRule="auto"/>
        <w:jc w:val="both"/>
        <w:rPr>
          <w:highlight w:val="lightGray"/>
        </w:rPr>
      </w:pPr>
      <w:r w:rsidRPr="006C7C70">
        <w:rPr>
          <w:highlight w:val="lightGray"/>
        </w:rPr>
        <w:t>2,5 g/25 ml</w:t>
      </w:r>
    </w:p>
    <w:p w14:paraId="282097A0" w14:textId="77777777" w:rsidR="001A29C4" w:rsidRPr="006C7C70" w:rsidRDefault="001A29C4" w:rsidP="00B74C36">
      <w:pPr>
        <w:spacing w:line="240" w:lineRule="auto"/>
        <w:jc w:val="both"/>
        <w:rPr>
          <w:highlight w:val="lightGray"/>
        </w:rPr>
      </w:pPr>
      <w:r w:rsidRPr="006C7C70">
        <w:rPr>
          <w:highlight w:val="lightGray"/>
        </w:rPr>
        <w:t>5 g/50 ml</w:t>
      </w:r>
    </w:p>
    <w:p w14:paraId="0565ACB8" w14:textId="77777777" w:rsidR="001A29C4" w:rsidRPr="006C7C70" w:rsidRDefault="001A29C4" w:rsidP="00B74C36">
      <w:pPr>
        <w:spacing w:line="240" w:lineRule="auto"/>
        <w:jc w:val="both"/>
        <w:rPr>
          <w:highlight w:val="lightGray"/>
        </w:rPr>
      </w:pPr>
      <w:r w:rsidRPr="006C7C70">
        <w:rPr>
          <w:highlight w:val="lightGray"/>
        </w:rPr>
        <w:t>6 g/60 ml</w:t>
      </w:r>
    </w:p>
    <w:p w14:paraId="289FCF49" w14:textId="77777777" w:rsidR="001A29C4" w:rsidRPr="006C7C70" w:rsidRDefault="001A29C4" w:rsidP="00B74C36">
      <w:pPr>
        <w:spacing w:line="240" w:lineRule="auto"/>
        <w:jc w:val="both"/>
        <w:rPr>
          <w:highlight w:val="lightGray"/>
        </w:rPr>
      </w:pPr>
      <w:r w:rsidRPr="006C7C70">
        <w:rPr>
          <w:highlight w:val="lightGray"/>
        </w:rPr>
        <w:t>10 g/100 ml</w:t>
      </w:r>
    </w:p>
    <w:p w14:paraId="15DFDF17" w14:textId="77777777" w:rsidR="001A29C4" w:rsidRPr="006C7C70" w:rsidRDefault="001A29C4" w:rsidP="00B74C36">
      <w:pPr>
        <w:spacing w:line="240" w:lineRule="auto"/>
        <w:jc w:val="both"/>
        <w:rPr>
          <w:highlight w:val="lightGray"/>
        </w:rPr>
      </w:pPr>
      <w:r w:rsidRPr="006C7C70">
        <w:rPr>
          <w:highlight w:val="lightGray"/>
        </w:rPr>
        <w:t>20 g/200 ml</w:t>
      </w:r>
    </w:p>
    <w:p w14:paraId="487E3857" w14:textId="77777777" w:rsidR="001A29C4" w:rsidRPr="006C7C70" w:rsidRDefault="001A29C4" w:rsidP="00B74C36">
      <w:pPr>
        <w:spacing w:line="240" w:lineRule="auto"/>
        <w:jc w:val="both"/>
      </w:pPr>
      <w:r w:rsidRPr="006C7C70">
        <w:rPr>
          <w:highlight w:val="lightGray"/>
        </w:rPr>
        <w:t>30 g/300 ml</w:t>
      </w:r>
    </w:p>
    <w:p w14:paraId="2D444A48" w14:textId="77777777" w:rsidR="001A29C4" w:rsidRPr="006C7C70" w:rsidRDefault="001A29C4" w:rsidP="00B74C36">
      <w:pPr>
        <w:tabs>
          <w:tab w:val="clear" w:pos="567"/>
        </w:tabs>
        <w:spacing w:line="240" w:lineRule="auto"/>
        <w:rPr>
          <w:highlight w:val="yellow"/>
        </w:rPr>
      </w:pPr>
    </w:p>
    <w:p w14:paraId="2FE27C7B" w14:textId="77777777" w:rsidR="001A29C4" w:rsidRPr="006C7C70" w:rsidRDefault="001A29C4" w:rsidP="00B74C36">
      <w:pPr>
        <w:tabs>
          <w:tab w:val="clear" w:pos="567"/>
        </w:tabs>
        <w:spacing w:line="240" w:lineRule="auto"/>
        <w:rPr>
          <w:b/>
        </w:rPr>
      </w:pPr>
    </w:p>
    <w:p w14:paraId="1ECE49BC" w14:textId="77777777" w:rsidR="001A29C4" w:rsidRPr="006C7C70" w:rsidRDefault="001A29C4" w:rsidP="00B74C36">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3.</w:t>
      </w:r>
      <w:r w:rsidRPr="006C7C70">
        <w:rPr>
          <w:b/>
        </w:rPr>
        <w:tab/>
        <w:t>PAGALBINIŲ MEDŽIAGŲ SĄRAŠAS</w:t>
      </w:r>
    </w:p>
    <w:p w14:paraId="6AEF7CF9" w14:textId="77777777" w:rsidR="001A29C4" w:rsidRPr="006C7C70" w:rsidRDefault="001A29C4" w:rsidP="00B74C36">
      <w:pPr>
        <w:keepNext/>
        <w:keepLines/>
        <w:spacing w:line="240" w:lineRule="auto"/>
        <w:jc w:val="both"/>
      </w:pPr>
    </w:p>
    <w:p w14:paraId="009A47D5" w14:textId="77777777" w:rsidR="001A29C4" w:rsidRPr="006C7C70" w:rsidRDefault="001A29C4" w:rsidP="00B74C36">
      <w:pPr>
        <w:keepNext/>
        <w:keepLines/>
        <w:tabs>
          <w:tab w:val="clear" w:pos="567"/>
        </w:tabs>
        <w:spacing w:line="240" w:lineRule="auto"/>
      </w:pPr>
      <w:r w:rsidRPr="006C7C70">
        <w:t>Glicinas, injekcinis vanduo.</w:t>
      </w:r>
    </w:p>
    <w:p w14:paraId="39C27518" w14:textId="77777777" w:rsidR="001A29C4" w:rsidRPr="006C7C70" w:rsidRDefault="001A29C4" w:rsidP="00B74C36">
      <w:pPr>
        <w:tabs>
          <w:tab w:val="clear" w:pos="567"/>
        </w:tabs>
        <w:spacing w:line="240" w:lineRule="auto"/>
      </w:pPr>
    </w:p>
    <w:p w14:paraId="7412F4D4" w14:textId="77777777" w:rsidR="001A29C4" w:rsidRPr="006C7C70" w:rsidRDefault="001A29C4" w:rsidP="00B74C36">
      <w:pPr>
        <w:tabs>
          <w:tab w:val="clear" w:pos="567"/>
        </w:tabs>
        <w:spacing w:line="240" w:lineRule="auto"/>
        <w:rPr>
          <w:b/>
        </w:rPr>
      </w:pPr>
    </w:p>
    <w:p w14:paraId="16476FE4" w14:textId="77777777" w:rsidR="001A29C4" w:rsidRPr="006C7C70" w:rsidRDefault="001A29C4" w:rsidP="00B74C36">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4.</w:t>
      </w:r>
      <w:r w:rsidRPr="006C7C70">
        <w:rPr>
          <w:b/>
        </w:rPr>
        <w:tab/>
        <w:t>FARMACINĖ FORMA IR KIEKIS PAKUOTĖJE</w:t>
      </w:r>
    </w:p>
    <w:p w14:paraId="4D9C2F81" w14:textId="77777777" w:rsidR="001A29C4" w:rsidRPr="006C7C70" w:rsidRDefault="001A29C4" w:rsidP="00B74C36">
      <w:pPr>
        <w:keepNext/>
        <w:keepLines/>
        <w:tabs>
          <w:tab w:val="clear" w:pos="567"/>
        </w:tabs>
        <w:spacing w:line="240" w:lineRule="auto"/>
      </w:pPr>
    </w:p>
    <w:p w14:paraId="7BD7521C" w14:textId="77777777" w:rsidR="001A29C4" w:rsidRPr="006C7C70" w:rsidRDefault="001A29C4" w:rsidP="00B74C36">
      <w:pPr>
        <w:keepNext/>
        <w:keepLines/>
        <w:spacing w:line="240" w:lineRule="auto"/>
        <w:jc w:val="both"/>
      </w:pPr>
      <w:r w:rsidRPr="006C7C70">
        <w:rPr>
          <w:highlight w:val="lightGray"/>
        </w:rPr>
        <w:t>Infuzinis tirpalas</w:t>
      </w:r>
    </w:p>
    <w:p w14:paraId="0E75EBBE" w14:textId="77777777" w:rsidR="001A29C4" w:rsidRPr="006C7C70" w:rsidRDefault="001A29C4" w:rsidP="00B74C36">
      <w:pPr>
        <w:tabs>
          <w:tab w:val="clear" w:pos="567"/>
        </w:tabs>
        <w:spacing w:line="240" w:lineRule="auto"/>
      </w:pPr>
    </w:p>
    <w:p w14:paraId="5CE19D55" w14:textId="77777777" w:rsidR="001A29C4" w:rsidRPr="006C7C70" w:rsidRDefault="001A29C4" w:rsidP="00B74C36">
      <w:pPr>
        <w:spacing w:line="240" w:lineRule="auto"/>
      </w:pPr>
      <w:r w:rsidRPr="006C7C70">
        <w:t>1 x 10 ml</w:t>
      </w:r>
    </w:p>
    <w:p w14:paraId="565DA064" w14:textId="77777777" w:rsidR="001A29C4" w:rsidRPr="006C7C70" w:rsidRDefault="001A29C4" w:rsidP="00B74C36">
      <w:pPr>
        <w:spacing w:line="240" w:lineRule="auto"/>
        <w:rPr>
          <w:highlight w:val="lightGray"/>
          <w:shd w:val="clear" w:color="auto" w:fill="BFBFBF"/>
        </w:rPr>
      </w:pPr>
      <w:r w:rsidRPr="006C7C70">
        <w:rPr>
          <w:highlight w:val="lightGray"/>
          <w:shd w:val="clear" w:color="auto" w:fill="BFBFBF"/>
        </w:rPr>
        <w:t>1 x 25 ml</w:t>
      </w:r>
    </w:p>
    <w:p w14:paraId="60DF065A" w14:textId="77777777" w:rsidR="001A29C4" w:rsidRPr="006C7C70" w:rsidRDefault="001A29C4" w:rsidP="00B74C36">
      <w:pPr>
        <w:spacing w:line="240" w:lineRule="auto"/>
        <w:rPr>
          <w:highlight w:val="lightGray"/>
          <w:shd w:val="clear" w:color="auto" w:fill="BFBFBF"/>
        </w:rPr>
      </w:pPr>
      <w:r w:rsidRPr="006C7C70">
        <w:rPr>
          <w:highlight w:val="lightGray"/>
          <w:shd w:val="clear" w:color="auto" w:fill="BFBFBF"/>
        </w:rPr>
        <w:t>1 x 50 ml</w:t>
      </w:r>
    </w:p>
    <w:p w14:paraId="6703855B" w14:textId="77777777" w:rsidR="001A29C4" w:rsidRPr="006C7C70" w:rsidRDefault="001A29C4" w:rsidP="00B74C36">
      <w:pPr>
        <w:spacing w:line="240" w:lineRule="auto"/>
        <w:rPr>
          <w:highlight w:val="lightGray"/>
          <w:shd w:val="clear" w:color="auto" w:fill="BFBFBF"/>
        </w:rPr>
      </w:pPr>
      <w:r w:rsidRPr="006C7C70">
        <w:rPr>
          <w:highlight w:val="lightGray"/>
          <w:shd w:val="clear" w:color="auto" w:fill="BFBFBF"/>
        </w:rPr>
        <w:t>1 x 60 ml</w:t>
      </w:r>
    </w:p>
    <w:p w14:paraId="0D1FEC06" w14:textId="77777777" w:rsidR="001A29C4" w:rsidRPr="006C7C70" w:rsidRDefault="001A29C4" w:rsidP="00B74C36">
      <w:pPr>
        <w:spacing w:line="240" w:lineRule="auto"/>
        <w:rPr>
          <w:highlight w:val="lightGray"/>
        </w:rPr>
      </w:pPr>
      <w:r w:rsidRPr="006C7C70">
        <w:rPr>
          <w:highlight w:val="lightGray"/>
          <w:shd w:val="clear" w:color="auto" w:fill="BFBFBF"/>
        </w:rPr>
        <w:t>1 x 100 ml</w:t>
      </w:r>
    </w:p>
    <w:p w14:paraId="1CAE4E3D" w14:textId="77777777" w:rsidR="001A29C4" w:rsidRPr="006C7C70" w:rsidRDefault="001A29C4" w:rsidP="00B74C36">
      <w:pPr>
        <w:spacing w:line="240" w:lineRule="auto"/>
        <w:rPr>
          <w:shd w:val="clear" w:color="auto" w:fill="BFBFBF"/>
        </w:rPr>
      </w:pPr>
      <w:r w:rsidRPr="006C7C70">
        <w:rPr>
          <w:shd w:val="clear" w:color="auto" w:fill="BFBFBF"/>
        </w:rPr>
        <w:t>3 x 100 ml</w:t>
      </w:r>
    </w:p>
    <w:p w14:paraId="65FC4C81" w14:textId="77777777" w:rsidR="001A29C4" w:rsidRPr="006C7C70" w:rsidRDefault="001A29C4" w:rsidP="00B74C36">
      <w:pPr>
        <w:spacing w:line="240" w:lineRule="auto"/>
        <w:rPr>
          <w:shd w:val="clear" w:color="auto" w:fill="BFBFBF"/>
        </w:rPr>
      </w:pPr>
      <w:r w:rsidRPr="006C7C70">
        <w:rPr>
          <w:shd w:val="clear" w:color="auto" w:fill="BFBFBF"/>
        </w:rPr>
        <w:t>1 x 200 ml</w:t>
      </w:r>
    </w:p>
    <w:p w14:paraId="1B0FE29B" w14:textId="77777777" w:rsidR="001A29C4" w:rsidRPr="006C7C70" w:rsidRDefault="001A29C4" w:rsidP="00B74C36">
      <w:pPr>
        <w:spacing w:line="240" w:lineRule="auto"/>
        <w:rPr>
          <w:shd w:val="clear" w:color="auto" w:fill="BFBFBF"/>
        </w:rPr>
      </w:pPr>
      <w:r w:rsidRPr="006C7C70">
        <w:rPr>
          <w:shd w:val="clear" w:color="auto" w:fill="BFBFBF"/>
        </w:rPr>
        <w:t>3 x 200 ml</w:t>
      </w:r>
    </w:p>
    <w:p w14:paraId="4B7523CF" w14:textId="77777777" w:rsidR="001A29C4" w:rsidRPr="006C7C70" w:rsidRDefault="001A29C4" w:rsidP="00B74C36">
      <w:pPr>
        <w:spacing w:line="240" w:lineRule="auto"/>
      </w:pPr>
      <w:r w:rsidRPr="006C7C70">
        <w:rPr>
          <w:shd w:val="clear" w:color="auto" w:fill="BFBFBF"/>
        </w:rPr>
        <w:t>1 x 300 ml</w:t>
      </w:r>
    </w:p>
    <w:p w14:paraId="67EB8B52" w14:textId="77777777" w:rsidR="001A29C4" w:rsidRPr="006C7C70" w:rsidRDefault="001A29C4" w:rsidP="00B74C36">
      <w:pPr>
        <w:tabs>
          <w:tab w:val="clear" w:pos="567"/>
        </w:tabs>
        <w:spacing w:line="240" w:lineRule="auto"/>
        <w:rPr>
          <w:highlight w:val="yellow"/>
        </w:rPr>
      </w:pPr>
    </w:p>
    <w:p w14:paraId="524CC1CC" w14:textId="77777777" w:rsidR="001A29C4" w:rsidRPr="006C7C70" w:rsidRDefault="001A29C4" w:rsidP="00B74C36">
      <w:pPr>
        <w:tabs>
          <w:tab w:val="clear" w:pos="567"/>
        </w:tabs>
        <w:spacing w:line="240" w:lineRule="auto"/>
        <w:rPr>
          <w:b/>
        </w:rPr>
      </w:pPr>
    </w:p>
    <w:p w14:paraId="65B3965C" w14:textId="77777777" w:rsidR="001A29C4" w:rsidRPr="006C7C70" w:rsidRDefault="001A29C4" w:rsidP="00B74C36">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5.</w:t>
      </w:r>
      <w:r w:rsidRPr="006C7C70">
        <w:rPr>
          <w:b/>
        </w:rPr>
        <w:tab/>
        <w:t>VARTOJIMO METODAS IR BŪDAS (-AI)</w:t>
      </w:r>
    </w:p>
    <w:p w14:paraId="359C2CCD" w14:textId="77777777" w:rsidR="001A29C4" w:rsidRPr="006C7C70" w:rsidRDefault="001A29C4" w:rsidP="00B74C36">
      <w:pPr>
        <w:keepNext/>
        <w:keepLines/>
        <w:tabs>
          <w:tab w:val="clear" w:pos="567"/>
        </w:tabs>
        <w:spacing w:line="240" w:lineRule="auto"/>
        <w:rPr>
          <w:i/>
        </w:rPr>
      </w:pPr>
    </w:p>
    <w:p w14:paraId="436F8518" w14:textId="77777777" w:rsidR="001A29C4" w:rsidRPr="006C7C70" w:rsidRDefault="001A29C4" w:rsidP="00B74C36">
      <w:pPr>
        <w:keepNext/>
        <w:keepLines/>
        <w:tabs>
          <w:tab w:val="clear" w:pos="567"/>
        </w:tabs>
        <w:spacing w:line="240" w:lineRule="auto"/>
      </w:pPr>
      <w:r w:rsidRPr="006C7C70">
        <w:t>Prieš vartojimą perskaitykite pakuotės lapelį.</w:t>
      </w:r>
    </w:p>
    <w:p w14:paraId="2851D4A5" w14:textId="77777777" w:rsidR="001A29C4" w:rsidRPr="006C7C70" w:rsidRDefault="001A29C4" w:rsidP="00B74C36">
      <w:pPr>
        <w:keepNext/>
        <w:keepLines/>
        <w:tabs>
          <w:tab w:val="clear" w:pos="567"/>
        </w:tabs>
        <w:spacing w:line="240" w:lineRule="auto"/>
      </w:pPr>
    </w:p>
    <w:p w14:paraId="66577922" w14:textId="77777777" w:rsidR="001A29C4" w:rsidRPr="006C7C70" w:rsidRDefault="001A29C4" w:rsidP="00B74C36">
      <w:pPr>
        <w:tabs>
          <w:tab w:val="clear" w:pos="567"/>
        </w:tabs>
        <w:spacing w:line="240" w:lineRule="auto"/>
      </w:pPr>
      <w:r w:rsidRPr="006C7C70">
        <w:t>Leisti į veną.</w:t>
      </w:r>
    </w:p>
    <w:p w14:paraId="44CEFA39" w14:textId="77777777" w:rsidR="001A29C4" w:rsidRPr="006C7C70" w:rsidRDefault="001A29C4" w:rsidP="00B74C36">
      <w:pPr>
        <w:tabs>
          <w:tab w:val="clear" w:pos="567"/>
        </w:tabs>
        <w:spacing w:line="240" w:lineRule="auto"/>
      </w:pPr>
    </w:p>
    <w:p w14:paraId="5362339F" w14:textId="77777777" w:rsidR="001A29C4" w:rsidRPr="006C7C70" w:rsidRDefault="001A29C4" w:rsidP="00B74C36">
      <w:pPr>
        <w:tabs>
          <w:tab w:val="clear" w:pos="567"/>
        </w:tabs>
        <w:spacing w:line="240" w:lineRule="auto"/>
        <w:rPr>
          <w:b/>
        </w:rPr>
      </w:pPr>
    </w:p>
    <w:p w14:paraId="79634F92" w14:textId="77777777" w:rsidR="001A29C4" w:rsidRPr="006C7C70" w:rsidRDefault="001A29C4" w:rsidP="00B74C36">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lastRenderedPageBreak/>
        <w:t>6.</w:t>
      </w:r>
      <w:r w:rsidRPr="006C7C70">
        <w:rPr>
          <w:b/>
        </w:rPr>
        <w:tab/>
        <w:t>SPECIALUS ĮSPĖJIMAS, KAD VAISTINĮ PREPARATĄ BŪTINA LAIKYTI VAIKAMS NEPASTEBIMOJE IR NEPASIEKIAMOJE VIETOJE</w:t>
      </w:r>
    </w:p>
    <w:p w14:paraId="71F09B0F" w14:textId="77777777" w:rsidR="001A29C4" w:rsidRPr="006C7C70" w:rsidRDefault="001A29C4" w:rsidP="00B74C36">
      <w:pPr>
        <w:keepNext/>
        <w:keepLines/>
        <w:tabs>
          <w:tab w:val="clear" w:pos="567"/>
        </w:tabs>
        <w:spacing w:line="240" w:lineRule="auto"/>
      </w:pPr>
    </w:p>
    <w:p w14:paraId="36797494" w14:textId="77777777" w:rsidR="001A29C4" w:rsidRPr="006C7C70" w:rsidRDefault="001A29C4" w:rsidP="00B74C36">
      <w:pPr>
        <w:keepNext/>
        <w:keepLines/>
        <w:tabs>
          <w:tab w:val="clear" w:pos="567"/>
        </w:tabs>
        <w:spacing w:line="240" w:lineRule="auto"/>
        <w:outlineLvl w:val="0"/>
      </w:pPr>
      <w:r w:rsidRPr="006C7C70">
        <w:t>Laikyti vaikams nepastebimoje ir nepasiekiamoje vietoje.</w:t>
      </w:r>
    </w:p>
    <w:p w14:paraId="6C7A1B6B" w14:textId="77777777" w:rsidR="001A29C4" w:rsidRPr="006C7C70" w:rsidRDefault="001A29C4" w:rsidP="00B74C36">
      <w:pPr>
        <w:tabs>
          <w:tab w:val="clear" w:pos="567"/>
        </w:tabs>
        <w:spacing w:line="240" w:lineRule="auto"/>
        <w:rPr>
          <w:highlight w:val="yellow"/>
        </w:rPr>
      </w:pPr>
    </w:p>
    <w:p w14:paraId="237AC6EB" w14:textId="77777777" w:rsidR="001A29C4" w:rsidRPr="006C7C70" w:rsidRDefault="001A29C4" w:rsidP="00B74C36">
      <w:pPr>
        <w:tabs>
          <w:tab w:val="clear" w:pos="567"/>
        </w:tabs>
        <w:spacing w:line="240" w:lineRule="auto"/>
        <w:rPr>
          <w:b/>
        </w:rPr>
      </w:pPr>
    </w:p>
    <w:p w14:paraId="382DE057" w14:textId="77777777" w:rsidR="001A29C4" w:rsidRPr="006C7C70" w:rsidRDefault="001A29C4" w:rsidP="00B74C36">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7.</w:t>
      </w:r>
      <w:r w:rsidRPr="006C7C70">
        <w:rPr>
          <w:b/>
        </w:rPr>
        <w:tab/>
        <w:t>KITAS (-I) SPECIALUS (-ŪS) ĮSPĖJIMAS (-AI) (JEI REIKIA)</w:t>
      </w:r>
    </w:p>
    <w:p w14:paraId="53044192" w14:textId="77777777" w:rsidR="001A29C4" w:rsidRPr="006C7C70" w:rsidRDefault="001A29C4" w:rsidP="00B74C36">
      <w:pPr>
        <w:keepNext/>
        <w:keepLines/>
        <w:tabs>
          <w:tab w:val="clear" w:pos="567"/>
        </w:tabs>
        <w:spacing w:line="240" w:lineRule="auto"/>
      </w:pPr>
    </w:p>
    <w:p w14:paraId="65546151" w14:textId="77777777" w:rsidR="001A29C4" w:rsidRPr="006C7C70" w:rsidRDefault="001A29C4" w:rsidP="00B74C36">
      <w:pPr>
        <w:keepNext/>
        <w:keepLines/>
        <w:tabs>
          <w:tab w:val="clear" w:pos="567"/>
        </w:tabs>
        <w:spacing w:line="240" w:lineRule="auto"/>
      </w:pPr>
      <w:r w:rsidRPr="006C7C70">
        <w:t>Nevartoti drumstų tirpalų.</w:t>
      </w:r>
    </w:p>
    <w:p w14:paraId="7126541D" w14:textId="77777777" w:rsidR="001A29C4" w:rsidRPr="006C7C70" w:rsidRDefault="001A29C4" w:rsidP="00B74C36">
      <w:pPr>
        <w:tabs>
          <w:tab w:val="clear" w:pos="567"/>
        </w:tabs>
        <w:spacing w:line="240" w:lineRule="auto"/>
      </w:pPr>
    </w:p>
    <w:p w14:paraId="6675C7C1" w14:textId="77777777" w:rsidR="001A29C4" w:rsidRPr="006C7C70" w:rsidRDefault="001A29C4" w:rsidP="00B74C36">
      <w:pPr>
        <w:tabs>
          <w:tab w:val="clear" w:pos="567"/>
        </w:tabs>
        <w:spacing w:line="240" w:lineRule="auto"/>
        <w:rPr>
          <w:b/>
        </w:rPr>
      </w:pPr>
    </w:p>
    <w:p w14:paraId="4F7D349E"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8.</w:t>
      </w:r>
      <w:r w:rsidRPr="006C7C70">
        <w:rPr>
          <w:b/>
        </w:rPr>
        <w:tab/>
        <w:t>TINKAMUMO LAIKAS</w:t>
      </w:r>
    </w:p>
    <w:p w14:paraId="115874C2" w14:textId="77777777" w:rsidR="001A29C4" w:rsidRPr="006C7C70" w:rsidRDefault="001A29C4" w:rsidP="00B74C36">
      <w:pPr>
        <w:keepNext/>
        <w:keepLines/>
        <w:tabs>
          <w:tab w:val="clear" w:pos="567"/>
        </w:tabs>
        <w:spacing w:line="240" w:lineRule="auto"/>
        <w:rPr>
          <w:i/>
        </w:rPr>
      </w:pPr>
    </w:p>
    <w:p w14:paraId="0983E469" w14:textId="77777777" w:rsidR="001A29C4" w:rsidRPr="006C7C70" w:rsidRDefault="001A29C4" w:rsidP="008F4957">
      <w:pPr>
        <w:pStyle w:val="Text"/>
        <w:keepNext/>
        <w:keepLines/>
        <w:spacing w:before="0" w:after="0"/>
      </w:pPr>
      <w:r w:rsidRPr="006C7C70">
        <w:rPr>
          <w:color w:val="auto"/>
          <w:sz w:val="22"/>
        </w:rPr>
        <w:t xml:space="preserve">Tinka iki: mm/MMMM </w:t>
      </w:r>
    </w:p>
    <w:p w14:paraId="23DE50E2" w14:textId="77777777" w:rsidR="001A29C4" w:rsidRPr="006C7C70" w:rsidRDefault="001A29C4" w:rsidP="008F4957">
      <w:pPr>
        <w:pStyle w:val="Text"/>
        <w:spacing w:before="0" w:after="0"/>
        <w:rPr>
          <w:highlight w:val="yellow"/>
        </w:rPr>
      </w:pPr>
    </w:p>
    <w:p w14:paraId="22D1C58C" w14:textId="77777777" w:rsidR="001A29C4" w:rsidRPr="006C7C70" w:rsidRDefault="001A29C4" w:rsidP="008F4957">
      <w:pPr>
        <w:pStyle w:val="Text"/>
        <w:spacing w:before="0" w:after="0"/>
        <w:jc w:val="left"/>
      </w:pPr>
    </w:p>
    <w:p w14:paraId="64943E5C"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9.</w:t>
      </w:r>
      <w:r w:rsidRPr="006C7C70">
        <w:rPr>
          <w:b/>
        </w:rPr>
        <w:tab/>
        <w:t>SPECIALIOS LAIKYMO SĄLYGOS</w:t>
      </w:r>
    </w:p>
    <w:p w14:paraId="26293999" w14:textId="77777777" w:rsidR="001A29C4" w:rsidRPr="006C7C70" w:rsidRDefault="001A29C4" w:rsidP="00B74C36">
      <w:pPr>
        <w:keepNext/>
        <w:keepLines/>
        <w:tabs>
          <w:tab w:val="clear" w:pos="567"/>
        </w:tabs>
        <w:spacing w:line="240" w:lineRule="auto"/>
        <w:rPr>
          <w:i/>
        </w:rPr>
      </w:pPr>
    </w:p>
    <w:p w14:paraId="169364D2" w14:textId="77777777" w:rsidR="001A29C4" w:rsidRPr="006C7C70" w:rsidRDefault="001A29C4">
      <w:pPr>
        <w:keepNext/>
        <w:keepLines/>
        <w:tabs>
          <w:tab w:val="left" w:pos="1766"/>
        </w:tabs>
        <w:spacing w:line="240" w:lineRule="auto"/>
      </w:pPr>
      <w:r w:rsidRPr="006C7C70">
        <w:t>Laikyti šaldytuve. Negalima užšaldyti.</w:t>
      </w:r>
    </w:p>
    <w:p w14:paraId="2F8F95A5" w14:textId="77777777" w:rsidR="001A29C4" w:rsidRPr="006C7C70" w:rsidRDefault="001A29C4">
      <w:pPr>
        <w:keepNext/>
        <w:keepLines/>
        <w:tabs>
          <w:tab w:val="left" w:pos="1766"/>
        </w:tabs>
        <w:spacing w:line="240" w:lineRule="auto"/>
      </w:pPr>
    </w:p>
    <w:p w14:paraId="326CAE1D" w14:textId="77777777" w:rsidR="001A29C4" w:rsidRPr="006C7C70" w:rsidRDefault="001A29C4" w:rsidP="00B74C36">
      <w:pPr>
        <w:tabs>
          <w:tab w:val="clear" w:pos="567"/>
        </w:tabs>
        <w:spacing w:line="240" w:lineRule="auto"/>
        <w:rPr>
          <w:i/>
        </w:rPr>
      </w:pPr>
      <w:r w:rsidRPr="006C7C70">
        <w:rPr>
          <w:i/>
        </w:rPr>
        <w:t>tekstas ant dėžutės su flakonais:</w:t>
      </w:r>
    </w:p>
    <w:p w14:paraId="0E6059D7" w14:textId="77777777" w:rsidR="001A29C4" w:rsidRPr="006C7C70" w:rsidRDefault="001A29C4">
      <w:pPr>
        <w:tabs>
          <w:tab w:val="left" w:pos="1766"/>
        </w:tabs>
        <w:spacing w:line="240" w:lineRule="auto"/>
      </w:pPr>
      <w:r w:rsidRPr="006C7C70">
        <w:t xml:space="preserve">Flakoną laikyti išorinėje dėžutėje, kad </w:t>
      </w:r>
      <w:r w:rsidR="00B74C36" w:rsidRPr="006C7C70">
        <w:t xml:space="preserve">vaistas </w:t>
      </w:r>
      <w:r w:rsidRPr="006C7C70">
        <w:t>būtų apsaugotas nuo šviesos.</w:t>
      </w:r>
    </w:p>
    <w:p w14:paraId="216355A3" w14:textId="77777777" w:rsidR="001A29C4" w:rsidRPr="006C7C70" w:rsidRDefault="001A29C4">
      <w:pPr>
        <w:tabs>
          <w:tab w:val="left" w:pos="1766"/>
        </w:tabs>
        <w:spacing w:line="240" w:lineRule="auto"/>
      </w:pPr>
    </w:p>
    <w:p w14:paraId="7AD92175" w14:textId="77777777" w:rsidR="001A29C4" w:rsidRPr="006C7C70" w:rsidRDefault="001A29C4" w:rsidP="00B74C36">
      <w:pPr>
        <w:tabs>
          <w:tab w:val="clear" w:pos="567"/>
        </w:tabs>
        <w:spacing w:line="240" w:lineRule="auto"/>
        <w:rPr>
          <w:i/>
        </w:rPr>
      </w:pPr>
      <w:r w:rsidRPr="006C7C70">
        <w:rPr>
          <w:i/>
        </w:rPr>
        <w:t>tekstas ant dėžutės su buteliukais:</w:t>
      </w:r>
    </w:p>
    <w:p w14:paraId="76E57E23" w14:textId="77777777" w:rsidR="001A29C4" w:rsidRPr="006C7C70" w:rsidRDefault="001A29C4">
      <w:pPr>
        <w:tabs>
          <w:tab w:val="left" w:pos="1766"/>
        </w:tabs>
        <w:spacing w:line="240" w:lineRule="auto"/>
      </w:pPr>
      <w:r w:rsidRPr="006C7C70">
        <w:t xml:space="preserve">Buteliuką laikyti išorinėje dėžutėje, kad </w:t>
      </w:r>
      <w:r w:rsidR="00B74C36" w:rsidRPr="006C7C70">
        <w:t xml:space="preserve">vaistas </w:t>
      </w:r>
      <w:r w:rsidRPr="006C7C70">
        <w:t>būtų apsaugotas nuo šviesos.</w:t>
      </w:r>
    </w:p>
    <w:p w14:paraId="5D24EFA3" w14:textId="77777777" w:rsidR="001A29C4" w:rsidRPr="006C7C70" w:rsidRDefault="001A29C4" w:rsidP="00B74C36">
      <w:pPr>
        <w:tabs>
          <w:tab w:val="clear" w:pos="567"/>
        </w:tabs>
        <w:spacing w:line="240" w:lineRule="auto"/>
        <w:ind w:left="567" w:hanging="567"/>
        <w:rPr>
          <w:highlight w:val="yellow"/>
        </w:rPr>
      </w:pPr>
    </w:p>
    <w:p w14:paraId="6D0A21D8" w14:textId="77777777" w:rsidR="001A29C4" w:rsidRPr="006C7C70" w:rsidRDefault="001A29C4" w:rsidP="00B74C36">
      <w:pPr>
        <w:tabs>
          <w:tab w:val="clear" w:pos="567"/>
        </w:tabs>
        <w:spacing w:line="240" w:lineRule="auto"/>
        <w:ind w:left="567" w:hanging="567"/>
      </w:pPr>
      <w:r w:rsidRPr="006C7C70">
        <w:t>Išimtas iš šaldytuvo:</w:t>
      </w:r>
    </w:p>
    <w:p w14:paraId="38C14F4F" w14:textId="77777777" w:rsidR="001A29C4" w:rsidRPr="006C7C70" w:rsidRDefault="001A29C4" w:rsidP="00B74C36">
      <w:pPr>
        <w:tabs>
          <w:tab w:val="clear" w:pos="567"/>
        </w:tabs>
        <w:spacing w:line="240" w:lineRule="auto"/>
        <w:ind w:left="567" w:hanging="567"/>
      </w:pPr>
      <w:r w:rsidRPr="006C7C70">
        <w:t>..../..../....</w:t>
      </w:r>
    </w:p>
    <w:p w14:paraId="6B0C5CA4" w14:textId="77777777" w:rsidR="001A29C4" w:rsidRPr="006C7C70" w:rsidRDefault="001A29C4" w:rsidP="00B74C36">
      <w:pPr>
        <w:tabs>
          <w:tab w:val="clear" w:pos="567"/>
        </w:tabs>
        <w:spacing w:line="240" w:lineRule="auto"/>
        <w:ind w:left="567" w:hanging="567"/>
        <w:rPr>
          <w:highlight w:val="yellow"/>
        </w:rPr>
      </w:pPr>
    </w:p>
    <w:p w14:paraId="544B02B4" w14:textId="77777777" w:rsidR="001A29C4" w:rsidRPr="006C7C70" w:rsidRDefault="001A29C4" w:rsidP="00B74C36">
      <w:pPr>
        <w:tabs>
          <w:tab w:val="clear" w:pos="567"/>
        </w:tabs>
        <w:spacing w:line="240" w:lineRule="auto"/>
        <w:ind w:left="567" w:hanging="567"/>
      </w:pPr>
    </w:p>
    <w:p w14:paraId="5CB3886F"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highlight w:val="yellow"/>
        </w:rPr>
      </w:pPr>
      <w:r w:rsidRPr="006C7C70">
        <w:rPr>
          <w:b/>
        </w:rPr>
        <w:t>10.</w:t>
      </w:r>
      <w:r w:rsidRPr="006C7C70">
        <w:rPr>
          <w:b/>
        </w:rPr>
        <w:tab/>
        <w:t>SPECIALIOS ATSARGUMO PRIEMONĖS DĖL NESUVARTOTO VAISTINIO PREPARATO AR JO ATLIEKŲ TVARKYMO (JEI REIKIA)</w:t>
      </w:r>
    </w:p>
    <w:p w14:paraId="6E85EA61" w14:textId="77777777" w:rsidR="001A29C4" w:rsidRPr="006C7C70" w:rsidRDefault="001A29C4" w:rsidP="00B74C36">
      <w:pPr>
        <w:keepNext/>
        <w:keepLines/>
        <w:tabs>
          <w:tab w:val="clear" w:pos="567"/>
        </w:tabs>
        <w:spacing w:line="240" w:lineRule="auto"/>
      </w:pPr>
    </w:p>
    <w:p w14:paraId="227D8633" w14:textId="77777777" w:rsidR="001A29C4" w:rsidRPr="006C7C70" w:rsidRDefault="001A29C4" w:rsidP="00B74C36">
      <w:pPr>
        <w:keepNext/>
        <w:keepLines/>
        <w:tabs>
          <w:tab w:val="clear" w:pos="567"/>
        </w:tabs>
        <w:spacing w:line="240" w:lineRule="auto"/>
      </w:pPr>
    </w:p>
    <w:p w14:paraId="449208DA"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C7C70">
        <w:rPr>
          <w:b/>
        </w:rPr>
        <w:t>11.</w:t>
      </w:r>
      <w:r w:rsidRPr="006C7C70">
        <w:rPr>
          <w:b/>
        </w:rPr>
        <w:tab/>
        <w:t>REGISTRUOTOJO</w:t>
      </w:r>
      <w:r w:rsidRPr="006C7C70">
        <w:t xml:space="preserve"> </w:t>
      </w:r>
      <w:r w:rsidRPr="006C7C70">
        <w:rPr>
          <w:b/>
        </w:rPr>
        <w:t>PAVADINIMAS IR ADRESAS</w:t>
      </w:r>
    </w:p>
    <w:p w14:paraId="316A611F" w14:textId="77777777" w:rsidR="001A29C4" w:rsidRPr="006C7C70" w:rsidRDefault="001A29C4">
      <w:pPr>
        <w:keepNext/>
        <w:keepLines/>
        <w:spacing w:line="240" w:lineRule="auto"/>
        <w:rPr>
          <w:b/>
        </w:rPr>
      </w:pPr>
    </w:p>
    <w:p w14:paraId="591CB881" w14:textId="77777777" w:rsidR="001A29C4" w:rsidRPr="006C7C70" w:rsidRDefault="001A29C4" w:rsidP="008F4957">
      <w:pPr>
        <w:pStyle w:val="Text"/>
        <w:spacing w:before="0" w:after="0"/>
        <w:jc w:val="left"/>
      </w:pPr>
      <w:proofErr w:type="spellStart"/>
      <w:r w:rsidRPr="006C7C70">
        <w:rPr>
          <w:color w:val="auto"/>
          <w:sz w:val="22"/>
        </w:rPr>
        <w:t>Octapharma</w:t>
      </w:r>
      <w:proofErr w:type="spellEnd"/>
      <w:r w:rsidRPr="006C7C70">
        <w:rPr>
          <w:color w:val="auto"/>
          <w:sz w:val="22"/>
        </w:rPr>
        <w:t xml:space="preserve"> (IP) </w:t>
      </w:r>
      <w:r w:rsidR="00FD3C9A" w:rsidRPr="006C7C70">
        <w:rPr>
          <w:color w:val="auto"/>
          <w:sz w:val="22"/>
        </w:rPr>
        <w:t>SPRL</w:t>
      </w:r>
    </w:p>
    <w:p w14:paraId="06AA1D26" w14:textId="77777777" w:rsidR="00904E45" w:rsidRDefault="00904E45" w:rsidP="008F4957">
      <w:pPr>
        <w:pStyle w:val="Text"/>
        <w:spacing w:before="0" w:after="0"/>
        <w:jc w:val="left"/>
        <w:rPr>
          <w:color w:val="auto"/>
          <w:sz w:val="22"/>
        </w:rPr>
      </w:pPr>
      <w:proofErr w:type="spellStart"/>
      <w:r w:rsidRPr="00904E45">
        <w:rPr>
          <w:color w:val="auto"/>
          <w:sz w:val="22"/>
        </w:rPr>
        <w:t>Route</w:t>
      </w:r>
      <w:proofErr w:type="spellEnd"/>
      <w:r w:rsidRPr="00904E45">
        <w:rPr>
          <w:color w:val="auto"/>
          <w:sz w:val="22"/>
        </w:rPr>
        <w:t xml:space="preserve"> de </w:t>
      </w:r>
      <w:proofErr w:type="spellStart"/>
      <w:r w:rsidRPr="00904E45">
        <w:rPr>
          <w:color w:val="auto"/>
          <w:sz w:val="22"/>
        </w:rPr>
        <w:t>Lennik</w:t>
      </w:r>
      <w:proofErr w:type="spellEnd"/>
      <w:r w:rsidRPr="00904E45">
        <w:rPr>
          <w:color w:val="auto"/>
          <w:sz w:val="22"/>
        </w:rPr>
        <w:t xml:space="preserve"> 451</w:t>
      </w:r>
      <w:r w:rsidRPr="00904E45" w:rsidDel="00904E45">
        <w:rPr>
          <w:color w:val="auto"/>
          <w:sz w:val="22"/>
        </w:rPr>
        <w:t xml:space="preserve"> </w:t>
      </w:r>
    </w:p>
    <w:p w14:paraId="3075948A" w14:textId="77777777" w:rsidR="001A29C4" w:rsidRPr="006C7C70" w:rsidRDefault="00FD3C9A" w:rsidP="008F4957">
      <w:pPr>
        <w:pStyle w:val="Text"/>
        <w:spacing w:before="0" w:after="0"/>
        <w:jc w:val="left"/>
      </w:pPr>
      <w:r w:rsidRPr="006C7C70">
        <w:rPr>
          <w:color w:val="auto"/>
          <w:sz w:val="22"/>
        </w:rPr>
        <w:t>1070 Anderlecht</w:t>
      </w:r>
    </w:p>
    <w:p w14:paraId="29D02E60" w14:textId="77777777" w:rsidR="001A29C4" w:rsidRPr="006C7C70" w:rsidRDefault="00FD3C9A" w:rsidP="00B74C36">
      <w:pPr>
        <w:tabs>
          <w:tab w:val="clear" w:pos="567"/>
        </w:tabs>
        <w:spacing w:line="240" w:lineRule="auto"/>
      </w:pPr>
      <w:r w:rsidRPr="006C7C70">
        <w:t>Belgija</w:t>
      </w:r>
    </w:p>
    <w:p w14:paraId="328FF437" w14:textId="77777777" w:rsidR="001A29C4" w:rsidRPr="006C7C70" w:rsidRDefault="001A29C4" w:rsidP="00B74C36">
      <w:pPr>
        <w:tabs>
          <w:tab w:val="clear" w:pos="567"/>
        </w:tabs>
        <w:spacing w:line="240" w:lineRule="auto"/>
      </w:pPr>
    </w:p>
    <w:p w14:paraId="5798A591" w14:textId="77777777" w:rsidR="001A29C4" w:rsidRPr="006C7C70" w:rsidRDefault="001A29C4" w:rsidP="00B74C36">
      <w:pPr>
        <w:tabs>
          <w:tab w:val="clear" w:pos="567"/>
        </w:tabs>
        <w:spacing w:line="240" w:lineRule="auto"/>
        <w:rPr>
          <w:b/>
        </w:rPr>
      </w:pPr>
    </w:p>
    <w:p w14:paraId="16147F60"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12.</w:t>
      </w:r>
      <w:r w:rsidRPr="006C7C70">
        <w:rPr>
          <w:b/>
        </w:rPr>
        <w:tab/>
        <w:t>REGISTRACIJOS PAŽYMĖJIMO NUMERIS (-IAI)</w:t>
      </w:r>
      <w:r w:rsidRPr="006C7C70">
        <w:t xml:space="preserve"> </w:t>
      </w:r>
    </w:p>
    <w:p w14:paraId="2B67353B" w14:textId="77777777" w:rsidR="001A29C4" w:rsidRPr="006C7C70" w:rsidRDefault="001A29C4" w:rsidP="00B74C36">
      <w:pPr>
        <w:keepNext/>
        <w:keepLines/>
        <w:tabs>
          <w:tab w:val="clear" w:pos="567"/>
        </w:tabs>
        <w:spacing w:line="240" w:lineRule="auto"/>
      </w:pPr>
    </w:p>
    <w:p w14:paraId="6C733D32" w14:textId="21FA0443" w:rsidR="00AF7C30" w:rsidRPr="006C7C70" w:rsidRDefault="00AF7C30" w:rsidP="00AF7C3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flakonas</w:t>
      </w:r>
    </w:p>
    <w:p w14:paraId="1BFF923D" w14:textId="77777777" w:rsidR="00AF7C30" w:rsidRPr="006C7C70" w:rsidRDefault="00AF7C30" w:rsidP="00AF7C30">
      <w:pPr>
        <w:tabs>
          <w:tab w:val="clear" w:pos="567"/>
          <w:tab w:val="left" w:pos="1296"/>
        </w:tabs>
        <w:spacing w:line="240" w:lineRule="auto"/>
        <w:rPr>
          <w:shd w:val="clear" w:color="auto" w:fill="D9D9D9" w:themeFill="background1" w:themeFillShade="D9"/>
        </w:rPr>
      </w:pPr>
      <w:r w:rsidRPr="006C7C70">
        <w:t xml:space="preserve">LT/1/16/3911/001 </w:t>
      </w:r>
      <w:r w:rsidRPr="006C7C70">
        <w:rPr>
          <w:shd w:val="clear" w:color="auto" w:fill="D9D9D9" w:themeFill="background1" w:themeFillShade="D9"/>
        </w:rPr>
        <w:t>– 10 ml, N1</w:t>
      </w:r>
    </w:p>
    <w:p w14:paraId="3699F75E" w14:textId="0F824F1E" w:rsidR="00AF7C30" w:rsidRPr="006C7C70" w:rsidRDefault="00AF7C30" w:rsidP="00AF7C3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LT/1/16/3911/002 – 25 ml, N1</w:t>
      </w:r>
    </w:p>
    <w:p w14:paraId="4BB39662" w14:textId="1521DE09" w:rsidR="00AF7C30" w:rsidRPr="006C7C70" w:rsidRDefault="00AF7C30" w:rsidP="00AF7C3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buteliukas</w:t>
      </w:r>
    </w:p>
    <w:p w14:paraId="439D0126" w14:textId="77777777" w:rsidR="00AF7C30" w:rsidRPr="006C7C70" w:rsidRDefault="00AF7C30" w:rsidP="00AF7C3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LT/1/16/3911/003 – 50 ml, N1</w:t>
      </w:r>
    </w:p>
    <w:p w14:paraId="7941D695" w14:textId="4F4FB238" w:rsidR="00AF7C30" w:rsidRPr="006C7C70" w:rsidRDefault="00AF7C30" w:rsidP="00AF7C3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LT/1/16/3911/004 – 60 ml, N1</w:t>
      </w:r>
    </w:p>
    <w:p w14:paraId="6DD212C7" w14:textId="3F74FBF7" w:rsidR="00AF7C30" w:rsidRPr="006C7C70" w:rsidRDefault="00AF7C30" w:rsidP="00AF7C3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LT/1/16/3911/005 – 100 ml, N1</w:t>
      </w:r>
    </w:p>
    <w:p w14:paraId="2F2757DA" w14:textId="05F3029C" w:rsidR="00AF7C30" w:rsidRPr="006C7C70" w:rsidRDefault="00AF7C30" w:rsidP="00AF7C3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LT/1/16/3911/006 – 100 ml, N3</w:t>
      </w:r>
    </w:p>
    <w:p w14:paraId="13620DE8" w14:textId="56B7BFE9" w:rsidR="00AF7C30" w:rsidRPr="006C7C70" w:rsidRDefault="00AF7C30" w:rsidP="00AF7C3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LT/1/16/3911/007 – 200 ml, N1</w:t>
      </w:r>
    </w:p>
    <w:p w14:paraId="33BC2A3D" w14:textId="624A320C" w:rsidR="00AF7C30" w:rsidRPr="006C7C70" w:rsidRDefault="00AF7C30" w:rsidP="00AF7C3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LT/1/16/3911/008 – 200 ml, N3</w:t>
      </w:r>
    </w:p>
    <w:p w14:paraId="421E1A61" w14:textId="536EDF7C" w:rsidR="001A29C4" w:rsidRPr="006C7C70" w:rsidRDefault="00AF7C30" w:rsidP="00AF7C3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LT/1/16/3911/009 – 300 ml, N1</w:t>
      </w:r>
    </w:p>
    <w:p w14:paraId="17E6DF92" w14:textId="77777777" w:rsidR="001A29C4" w:rsidRPr="006C7C70" w:rsidRDefault="001A29C4" w:rsidP="00B74C36">
      <w:pPr>
        <w:keepNext/>
        <w:keepLines/>
        <w:tabs>
          <w:tab w:val="clear" w:pos="567"/>
        </w:tabs>
        <w:spacing w:line="240" w:lineRule="auto"/>
      </w:pPr>
    </w:p>
    <w:p w14:paraId="0F1B9FD6" w14:textId="77777777" w:rsidR="001A29C4" w:rsidRPr="006C7C70" w:rsidRDefault="001A29C4" w:rsidP="00B74C36">
      <w:pPr>
        <w:keepNext/>
        <w:keepLines/>
        <w:tabs>
          <w:tab w:val="clear" w:pos="567"/>
        </w:tabs>
        <w:spacing w:line="240" w:lineRule="auto"/>
        <w:rPr>
          <w:b/>
        </w:rPr>
      </w:pPr>
    </w:p>
    <w:p w14:paraId="31CF8645"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outlineLvl w:val="0"/>
      </w:pPr>
      <w:r w:rsidRPr="006C7C70">
        <w:rPr>
          <w:b/>
        </w:rPr>
        <w:t>13.</w:t>
      </w:r>
      <w:r w:rsidRPr="006C7C70">
        <w:rPr>
          <w:b/>
        </w:rPr>
        <w:tab/>
        <w:t>SERIJOS NUMERIS</w:t>
      </w:r>
    </w:p>
    <w:p w14:paraId="015EE162" w14:textId="77777777" w:rsidR="001A29C4" w:rsidRPr="006C7C70" w:rsidRDefault="001A29C4" w:rsidP="00B74C36">
      <w:pPr>
        <w:keepNext/>
        <w:keepLines/>
        <w:tabs>
          <w:tab w:val="clear" w:pos="567"/>
        </w:tabs>
        <w:spacing w:line="240" w:lineRule="auto"/>
      </w:pPr>
    </w:p>
    <w:p w14:paraId="2FF917B0" w14:textId="77777777" w:rsidR="001A29C4" w:rsidRPr="006C7C70" w:rsidRDefault="001A29C4" w:rsidP="00B74C36">
      <w:pPr>
        <w:keepNext/>
        <w:keepLines/>
        <w:tabs>
          <w:tab w:val="clear" w:pos="567"/>
        </w:tabs>
        <w:spacing w:line="240" w:lineRule="auto"/>
      </w:pPr>
      <w:r w:rsidRPr="006C7C70">
        <w:t>Serija:</w:t>
      </w:r>
    </w:p>
    <w:p w14:paraId="020E7F6D" w14:textId="77777777" w:rsidR="001A29C4" w:rsidRPr="006C7C70" w:rsidRDefault="001A29C4" w:rsidP="00B74C36">
      <w:pPr>
        <w:tabs>
          <w:tab w:val="clear" w:pos="567"/>
        </w:tabs>
        <w:spacing w:line="240" w:lineRule="auto"/>
      </w:pPr>
    </w:p>
    <w:p w14:paraId="013B3854" w14:textId="77777777" w:rsidR="001A29C4" w:rsidRPr="006C7C70" w:rsidRDefault="001A29C4" w:rsidP="00B74C36">
      <w:pPr>
        <w:tabs>
          <w:tab w:val="clear" w:pos="567"/>
        </w:tabs>
        <w:spacing w:line="240" w:lineRule="auto"/>
        <w:rPr>
          <w:b/>
        </w:rPr>
      </w:pPr>
    </w:p>
    <w:p w14:paraId="57ECA16E"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14.</w:t>
      </w:r>
      <w:r w:rsidRPr="006C7C70">
        <w:rPr>
          <w:b/>
        </w:rPr>
        <w:tab/>
        <w:t>PARDAVIMO (IŠDAVIMO) TVARKA</w:t>
      </w:r>
    </w:p>
    <w:p w14:paraId="2BF9E6EA" w14:textId="77777777" w:rsidR="001A29C4" w:rsidRPr="006C7C70" w:rsidRDefault="001A29C4" w:rsidP="00B74C36">
      <w:pPr>
        <w:keepNext/>
        <w:keepLines/>
        <w:tabs>
          <w:tab w:val="clear" w:pos="567"/>
        </w:tabs>
        <w:spacing w:line="240" w:lineRule="auto"/>
      </w:pPr>
    </w:p>
    <w:p w14:paraId="2D1C67EA" w14:textId="77777777" w:rsidR="001A29C4" w:rsidRPr="006C7C70" w:rsidRDefault="001A29C4">
      <w:r w:rsidRPr="006C7C70">
        <w:t>Receptinis vaistas</w:t>
      </w:r>
    </w:p>
    <w:p w14:paraId="35CB4BBC" w14:textId="77777777" w:rsidR="001A29C4" w:rsidRPr="006C7C70" w:rsidRDefault="001A29C4" w:rsidP="00B74C36">
      <w:pPr>
        <w:keepNext/>
        <w:keepLines/>
        <w:tabs>
          <w:tab w:val="clear" w:pos="567"/>
        </w:tabs>
        <w:spacing w:line="240" w:lineRule="auto"/>
        <w:rPr>
          <w:b/>
        </w:rPr>
      </w:pPr>
    </w:p>
    <w:p w14:paraId="532528F6" w14:textId="77777777" w:rsidR="001A29C4" w:rsidRPr="006C7C70" w:rsidRDefault="001A29C4" w:rsidP="00B74C36">
      <w:pPr>
        <w:keepNext/>
        <w:keepLines/>
        <w:tabs>
          <w:tab w:val="clear" w:pos="567"/>
        </w:tabs>
        <w:spacing w:line="240" w:lineRule="auto"/>
        <w:rPr>
          <w:b/>
        </w:rPr>
      </w:pPr>
    </w:p>
    <w:p w14:paraId="53A15203"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15.</w:t>
      </w:r>
      <w:r w:rsidRPr="006C7C70">
        <w:rPr>
          <w:b/>
        </w:rPr>
        <w:tab/>
        <w:t>VARTOJIMO INSTRUKCIJA</w:t>
      </w:r>
    </w:p>
    <w:p w14:paraId="6ED42576" w14:textId="77777777" w:rsidR="001A29C4" w:rsidRPr="006C7C70" w:rsidRDefault="001A29C4" w:rsidP="00B74C36">
      <w:pPr>
        <w:keepNext/>
        <w:keepLines/>
        <w:tabs>
          <w:tab w:val="clear" w:pos="567"/>
        </w:tabs>
        <w:spacing w:line="240" w:lineRule="auto"/>
      </w:pPr>
    </w:p>
    <w:p w14:paraId="5BAE210B" w14:textId="77777777" w:rsidR="001A29C4" w:rsidRPr="006C7C70" w:rsidRDefault="001A29C4" w:rsidP="00B74C36">
      <w:pPr>
        <w:keepNext/>
        <w:keepLines/>
        <w:tabs>
          <w:tab w:val="clear" w:pos="567"/>
        </w:tabs>
        <w:spacing w:line="240" w:lineRule="auto"/>
        <w:rPr>
          <w:b/>
        </w:rPr>
      </w:pPr>
    </w:p>
    <w:p w14:paraId="42368288"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16.</w:t>
      </w:r>
      <w:r w:rsidRPr="006C7C70">
        <w:rPr>
          <w:b/>
        </w:rPr>
        <w:tab/>
        <w:t>INFORMACIJA BRAILIO RAŠTU</w:t>
      </w:r>
    </w:p>
    <w:p w14:paraId="403A6596" w14:textId="77777777" w:rsidR="001A29C4" w:rsidRPr="006C7C70" w:rsidRDefault="001A29C4" w:rsidP="00B74C36">
      <w:pPr>
        <w:keepNext/>
        <w:keepLines/>
        <w:tabs>
          <w:tab w:val="clear" w:pos="567"/>
        </w:tabs>
        <w:spacing w:line="240" w:lineRule="auto"/>
      </w:pPr>
    </w:p>
    <w:p w14:paraId="1B57FE97" w14:textId="77777777" w:rsidR="001A29C4" w:rsidRPr="006C7C70" w:rsidRDefault="001A29C4" w:rsidP="00B74C36">
      <w:pPr>
        <w:keepNext/>
        <w:keepLines/>
        <w:tabs>
          <w:tab w:val="clear" w:pos="567"/>
        </w:tabs>
        <w:spacing w:line="240" w:lineRule="auto"/>
        <w:rPr>
          <w:i/>
        </w:rPr>
      </w:pPr>
      <w:r w:rsidRPr="006C7C70">
        <w:rPr>
          <w:i/>
          <w:highlight w:val="lightGray"/>
        </w:rPr>
        <w:t>Priimtas pagrindimas informacijos Brailio raštu nepateikti</w:t>
      </w:r>
      <w:r w:rsidRPr="006C7C70">
        <w:rPr>
          <w:i/>
        </w:rPr>
        <w:t>.</w:t>
      </w:r>
    </w:p>
    <w:p w14:paraId="19CEAB31" w14:textId="77777777" w:rsidR="001A29C4" w:rsidRPr="006C7C70" w:rsidRDefault="001A29C4" w:rsidP="00B74C36">
      <w:pPr>
        <w:tabs>
          <w:tab w:val="clear" w:pos="567"/>
        </w:tabs>
        <w:spacing w:line="240" w:lineRule="auto"/>
      </w:pPr>
    </w:p>
    <w:p w14:paraId="288A4374" w14:textId="77777777" w:rsidR="001A29C4" w:rsidRPr="006C7C70" w:rsidRDefault="001A29C4">
      <w:pPr>
        <w:spacing w:line="240" w:lineRule="auto"/>
        <w:jc w:val="both"/>
      </w:pPr>
    </w:p>
    <w:p w14:paraId="5B4A8C03" w14:textId="77777777" w:rsidR="00E7036B" w:rsidRPr="006C7C70" w:rsidRDefault="00E7036B" w:rsidP="00E7036B">
      <w:pPr>
        <w:keepNext/>
        <w:pBdr>
          <w:top w:val="single" w:sz="4" w:space="1" w:color="auto"/>
          <w:left w:val="single" w:sz="4" w:space="4" w:color="auto"/>
          <w:bottom w:val="single" w:sz="4" w:space="1" w:color="auto"/>
          <w:right w:val="single" w:sz="4" w:space="4" w:color="auto"/>
        </w:pBdr>
        <w:tabs>
          <w:tab w:val="left" w:pos="0"/>
        </w:tabs>
        <w:outlineLvl w:val="0"/>
        <w:rPr>
          <w:i/>
        </w:rPr>
      </w:pPr>
      <w:r w:rsidRPr="006C7C70">
        <w:rPr>
          <w:b/>
        </w:rPr>
        <w:t>17.</w:t>
      </w:r>
      <w:r w:rsidRPr="006C7C70">
        <w:rPr>
          <w:b/>
        </w:rPr>
        <w:tab/>
        <w:t>UNIKALUS IDENTIFIKATORIUS – 2D BRŪKŠNINIS KODAS</w:t>
      </w:r>
    </w:p>
    <w:p w14:paraId="55EA24E2" w14:textId="77777777" w:rsidR="00E7036B" w:rsidRPr="006C7C70" w:rsidRDefault="00E7036B" w:rsidP="00E7036B"/>
    <w:p w14:paraId="1295CB1F" w14:textId="77777777" w:rsidR="00E7036B" w:rsidRPr="006C7C70" w:rsidRDefault="00E7036B" w:rsidP="00E7036B">
      <w:pPr>
        <w:rPr>
          <w:szCs w:val="22"/>
          <w:shd w:val="clear" w:color="auto" w:fill="CCCCCC"/>
        </w:rPr>
      </w:pPr>
      <w:r w:rsidRPr="006C7C70">
        <w:rPr>
          <w:highlight w:val="lightGray"/>
        </w:rPr>
        <w:t>2D brūkšninis kodas su nurodytu unikaliu identifikatoriumi.</w:t>
      </w:r>
    </w:p>
    <w:p w14:paraId="179E0FA6" w14:textId="77777777" w:rsidR="00E7036B" w:rsidRPr="006C7C70" w:rsidRDefault="00E7036B" w:rsidP="00E7036B">
      <w:pPr>
        <w:rPr>
          <w:szCs w:val="22"/>
          <w:shd w:val="clear" w:color="auto" w:fill="CCCCCC"/>
        </w:rPr>
      </w:pPr>
    </w:p>
    <w:p w14:paraId="25CB0D4D" w14:textId="77777777" w:rsidR="00E7036B" w:rsidRPr="006C7C70" w:rsidRDefault="00E7036B" w:rsidP="00E7036B"/>
    <w:p w14:paraId="79CA0D13" w14:textId="77777777" w:rsidR="00E7036B" w:rsidRPr="006C7C70" w:rsidRDefault="00E7036B" w:rsidP="00E7036B">
      <w:pPr>
        <w:keepNext/>
        <w:pBdr>
          <w:top w:val="single" w:sz="4" w:space="1" w:color="auto"/>
          <w:left w:val="single" w:sz="4" w:space="4" w:color="auto"/>
          <w:bottom w:val="single" w:sz="4" w:space="1" w:color="auto"/>
          <w:right w:val="single" w:sz="4" w:space="4" w:color="auto"/>
        </w:pBdr>
        <w:tabs>
          <w:tab w:val="left" w:pos="0"/>
        </w:tabs>
        <w:outlineLvl w:val="0"/>
        <w:rPr>
          <w:i/>
        </w:rPr>
      </w:pPr>
      <w:r w:rsidRPr="006C7C70">
        <w:rPr>
          <w:b/>
        </w:rPr>
        <w:t>18.</w:t>
      </w:r>
      <w:r w:rsidRPr="006C7C70">
        <w:rPr>
          <w:b/>
        </w:rPr>
        <w:tab/>
        <w:t>UNIKALUS IDENTIFIKATORIUS – ŽMONĖMS SUPRANTAMI DUOMENYS</w:t>
      </w:r>
    </w:p>
    <w:p w14:paraId="57648464" w14:textId="77777777" w:rsidR="00E7036B" w:rsidRPr="006C7C70" w:rsidRDefault="00E7036B" w:rsidP="00E7036B"/>
    <w:p w14:paraId="4637DF26" w14:textId="77777777" w:rsidR="00E7036B" w:rsidRPr="006C7C70" w:rsidRDefault="00E7036B" w:rsidP="00E7036B">
      <w:pPr>
        <w:rPr>
          <w:szCs w:val="22"/>
        </w:rPr>
      </w:pPr>
      <w:r w:rsidRPr="006C7C70">
        <w:t>PC:</w:t>
      </w:r>
    </w:p>
    <w:p w14:paraId="68788114" w14:textId="77777777" w:rsidR="00E7036B" w:rsidRPr="006C7C70" w:rsidRDefault="00E7036B" w:rsidP="00E7036B">
      <w:pPr>
        <w:rPr>
          <w:szCs w:val="22"/>
        </w:rPr>
      </w:pPr>
      <w:r w:rsidRPr="006C7C70">
        <w:t>SN:</w:t>
      </w:r>
    </w:p>
    <w:p w14:paraId="71FCD905" w14:textId="77777777" w:rsidR="00E7036B" w:rsidRPr="006C7C70" w:rsidRDefault="00E7036B" w:rsidP="00E747DA">
      <w:pPr>
        <w:rPr>
          <w:szCs w:val="22"/>
        </w:rPr>
      </w:pPr>
      <w:r w:rsidRPr="006C7C70">
        <w:t>NN:</w:t>
      </w:r>
    </w:p>
    <w:p w14:paraId="09033820" w14:textId="77777777" w:rsidR="001A29C4" w:rsidRPr="006C7C70" w:rsidRDefault="001A29C4">
      <w:pPr>
        <w:spacing w:line="240" w:lineRule="auto"/>
        <w:rPr>
          <w:b/>
        </w:rPr>
      </w:pPr>
      <w:r w:rsidRPr="006C7C70">
        <w:br w:type="page"/>
      </w:r>
    </w:p>
    <w:p w14:paraId="5B8CE09E" w14:textId="77777777" w:rsidR="001A29C4" w:rsidRPr="006C7C70" w:rsidRDefault="001A29C4" w:rsidP="00B74C36">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6C7C70">
        <w:rPr>
          <w:b/>
        </w:rPr>
        <w:lastRenderedPageBreak/>
        <w:t>MINIMALI INFORMACIJA ANT MAŽŲ VIDINIŲ PAKUOČIŲ</w:t>
      </w:r>
    </w:p>
    <w:p w14:paraId="4691E1B1" w14:textId="77777777" w:rsidR="001A29C4" w:rsidRPr="006C7C70" w:rsidRDefault="001A29C4" w:rsidP="00B74C36">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658C2A66" w14:textId="77777777" w:rsidR="001A29C4" w:rsidRPr="006C7C70" w:rsidRDefault="001A29C4" w:rsidP="00B74C36">
      <w:pPr>
        <w:pBdr>
          <w:top w:val="single" w:sz="4" w:space="1" w:color="auto"/>
          <w:left w:val="single" w:sz="4" w:space="4" w:color="auto"/>
          <w:bottom w:val="single" w:sz="4" w:space="1" w:color="auto"/>
          <w:right w:val="single" w:sz="4" w:space="4" w:color="auto"/>
        </w:pBdr>
        <w:tabs>
          <w:tab w:val="clear" w:pos="567"/>
        </w:tabs>
        <w:spacing w:line="240" w:lineRule="auto"/>
      </w:pPr>
      <w:r w:rsidRPr="006C7C70">
        <w:rPr>
          <w:b/>
        </w:rPr>
        <w:t>Flakonų etiketė</w:t>
      </w:r>
      <w:r w:rsidRPr="006C7C70">
        <w:t xml:space="preserve"> (1 g)</w:t>
      </w:r>
    </w:p>
    <w:p w14:paraId="4D4388DC" w14:textId="77777777" w:rsidR="001A29C4" w:rsidRPr="006C7C70" w:rsidRDefault="001A29C4" w:rsidP="00B74C36">
      <w:pPr>
        <w:tabs>
          <w:tab w:val="clear" w:pos="567"/>
        </w:tabs>
        <w:spacing w:line="240" w:lineRule="auto"/>
      </w:pPr>
    </w:p>
    <w:p w14:paraId="32E638CA" w14:textId="77777777" w:rsidR="001A29C4" w:rsidRPr="006C7C70" w:rsidRDefault="001A29C4" w:rsidP="00B74C36">
      <w:pPr>
        <w:tabs>
          <w:tab w:val="clear" w:pos="567"/>
        </w:tabs>
        <w:spacing w:line="240" w:lineRule="auto"/>
      </w:pPr>
    </w:p>
    <w:p w14:paraId="451D6131"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1.</w:t>
      </w:r>
      <w:r w:rsidRPr="006C7C70">
        <w:rPr>
          <w:b/>
        </w:rPr>
        <w:tab/>
        <w:t>VAISTINIO PREPARATO PAVADINIMAS IR VARTOJIMO BŪDAS (-AI)</w:t>
      </w:r>
    </w:p>
    <w:p w14:paraId="13267D67" w14:textId="77777777" w:rsidR="001A29C4" w:rsidRPr="006C7C70" w:rsidRDefault="001A29C4" w:rsidP="008F4957">
      <w:pPr>
        <w:pStyle w:val="Text"/>
        <w:keepNext/>
        <w:keepLines/>
        <w:spacing w:before="0" w:after="0"/>
        <w:jc w:val="left"/>
      </w:pPr>
    </w:p>
    <w:p w14:paraId="46A5A1C6" w14:textId="77777777" w:rsidR="001A29C4" w:rsidRPr="006C7C70" w:rsidRDefault="001A29C4" w:rsidP="00B74C36">
      <w:pPr>
        <w:keepNext/>
        <w:keepLines/>
        <w:tabs>
          <w:tab w:val="clear" w:pos="567"/>
        </w:tabs>
        <w:spacing w:line="240" w:lineRule="auto"/>
      </w:pPr>
      <w:proofErr w:type="spellStart"/>
      <w:r w:rsidRPr="006C7C70">
        <w:t>Panzyga</w:t>
      </w:r>
      <w:proofErr w:type="spellEnd"/>
      <w:r w:rsidRPr="006C7C70">
        <w:t xml:space="preserve"> 100 mg/ml infuzinis tirpalas</w:t>
      </w:r>
    </w:p>
    <w:p w14:paraId="5B3BFC19" w14:textId="77777777" w:rsidR="001A29C4" w:rsidRPr="006C7C70" w:rsidRDefault="001A29C4" w:rsidP="00B74C36">
      <w:pPr>
        <w:tabs>
          <w:tab w:val="clear" w:pos="567"/>
        </w:tabs>
        <w:spacing w:line="240" w:lineRule="auto"/>
      </w:pPr>
      <w:r w:rsidRPr="006C7C70">
        <w:t>Žmogaus normalusis imunoglobulinas (</w:t>
      </w:r>
      <w:proofErr w:type="spellStart"/>
      <w:r w:rsidRPr="006C7C70">
        <w:t>i.v</w:t>
      </w:r>
      <w:proofErr w:type="spellEnd"/>
      <w:r w:rsidRPr="006C7C70">
        <w:t xml:space="preserve">. </w:t>
      </w:r>
      <w:proofErr w:type="spellStart"/>
      <w:r w:rsidRPr="006C7C70">
        <w:t>Ig</w:t>
      </w:r>
      <w:proofErr w:type="spellEnd"/>
      <w:r w:rsidRPr="006C7C70">
        <w:t>)</w:t>
      </w:r>
    </w:p>
    <w:p w14:paraId="27433CC0" w14:textId="77777777" w:rsidR="001A29C4" w:rsidRPr="006C7C70" w:rsidRDefault="001A29C4" w:rsidP="00B74C36">
      <w:pPr>
        <w:tabs>
          <w:tab w:val="clear" w:pos="567"/>
        </w:tabs>
        <w:spacing w:line="240" w:lineRule="auto"/>
      </w:pPr>
      <w:r w:rsidRPr="006C7C70">
        <w:t>Leisti į veną.</w:t>
      </w:r>
    </w:p>
    <w:p w14:paraId="597E5A48" w14:textId="77777777" w:rsidR="001A29C4" w:rsidRPr="006C7C70" w:rsidRDefault="001A29C4" w:rsidP="008F4957">
      <w:pPr>
        <w:pStyle w:val="Text"/>
        <w:spacing w:before="0" w:after="0"/>
        <w:jc w:val="left"/>
        <w:rPr>
          <w:shd w:val="clear" w:color="auto" w:fill="BFBFBF"/>
        </w:rPr>
      </w:pPr>
    </w:p>
    <w:p w14:paraId="5F5A4F66" w14:textId="77777777" w:rsidR="001A29C4" w:rsidRPr="006C7C70" w:rsidRDefault="001A29C4" w:rsidP="008F4957">
      <w:pPr>
        <w:pStyle w:val="Text"/>
        <w:spacing w:before="0" w:after="0"/>
        <w:jc w:val="left"/>
        <w:rPr>
          <w:shd w:val="clear" w:color="auto" w:fill="BFBFBF"/>
        </w:rPr>
      </w:pPr>
    </w:p>
    <w:p w14:paraId="26A4F4B1"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2.</w:t>
      </w:r>
      <w:r w:rsidRPr="006C7C70">
        <w:rPr>
          <w:b/>
        </w:rPr>
        <w:tab/>
        <w:t>VARTOJIMO METODAS</w:t>
      </w:r>
    </w:p>
    <w:p w14:paraId="214BEEB6" w14:textId="77777777" w:rsidR="001A29C4" w:rsidRPr="006C7C70" w:rsidRDefault="001A29C4" w:rsidP="00B74C36">
      <w:pPr>
        <w:keepNext/>
        <w:keepLines/>
        <w:tabs>
          <w:tab w:val="clear" w:pos="567"/>
        </w:tabs>
        <w:spacing w:line="240" w:lineRule="auto"/>
        <w:rPr>
          <w:i/>
        </w:rPr>
      </w:pPr>
    </w:p>
    <w:p w14:paraId="79118FBC" w14:textId="77777777" w:rsidR="001A29C4" w:rsidRPr="006C7C70" w:rsidRDefault="001A29C4" w:rsidP="00B74C36">
      <w:pPr>
        <w:keepNext/>
        <w:keepLines/>
        <w:tabs>
          <w:tab w:val="clear" w:pos="567"/>
        </w:tabs>
        <w:spacing w:line="240" w:lineRule="auto"/>
      </w:pPr>
      <w:r w:rsidRPr="006C7C70">
        <w:t>Prieš vartojimą perskaitykite pakuotės lapelį.</w:t>
      </w:r>
    </w:p>
    <w:p w14:paraId="31C41469" w14:textId="77777777" w:rsidR="001A29C4" w:rsidRPr="006C7C70" w:rsidRDefault="001A29C4" w:rsidP="00B74C36">
      <w:pPr>
        <w:tabs>
          <w:tab w:val="clear" w:pos="567"/>
        </w:tabs>
        <w:spacing w:line="240" w:lineRule="auto"/>
      </w:pPr>
    </w:p>
    <w:p w14:paraId="4A4FD663" w14:textId="77777777" w:rsidR="001A29C4" w:rsidRPr="006C7C70" w:rsidRDefault="001A29C4" w:rsidP="00B74C36">
      <w:pPr>
        <w:tabs>
          <w:tab w:val="clear" w:pos="567"/>
        </w:tabs>
        <w:spacing w:line="240" w:lineRule="auto"/>
      </w:pPr>
    </w:p>
    <w:p w14:paraId="73E0706C"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3.</w:t>
      </w:r>
      <w:r w:rsidRPr="006C7C70">
        <w:rPr>
          <w:b/>
        </w:rPr>
        <w:tab/>
        <w:t>TINKAMUMO LAIKAS</w:t>
      </w:r>
    </w:p>
    <w:p w14:paraId="0445E4FC" w14:textId="77777777" w:rsidR="001A29C4" w:rsidRPr="006C7C70" w:rsidRDefault="001A29C4" w:rsidP="00B74C36">
      <w:pPr>
        <w:keepNext/>
        <w:keepLines/>
        <w:tabs>
          <w:tab w:val="clear" w:pos="567"/>
        </w:tabs>
        <w:spacing w:line="240" w:lineRule="auto"/>
        <w:rPr>
          <w:i/>
        </w:rPr>
      </w:pPr>
    </w:p>
    <w:p w14:paraId="086E53DE" w14:textId="77777777" w:rsidR="001A29C4" w:rsidRPr="006C7C70" w:rsidRDefault="001A29C4" w:rsidP="00B74C36">
      <w:pPr>
        <w:keepNext/>
        <w:keepLines/>
        <w:tabs>
          <w:tab w:val="clear" w:pos="567"/>
        </w:tabs>
        <w:spacing w:line="240" w:lineRule="auto"/>
      </w:pPr>
      <w:r w:rsidRPr="006C7C70">
        <w:t xml:space="preserve">Tinka iki: mm/MMMM </w:t>
      </w:r>
    </w:p>
    <w:p w14:paraId="0B942798" w14:textId="77777777" w:rsidR="001A29C4" w:rsidRPr="006C7C70" w:rsidRDefault="001A29C4" w:rsidP="00B74C36">
      <w:pPr>
        <w:tabs>
          <w:tab w:val="clear" w:pos="567"/>
        </w:tabs>
        <w:spacing w:line="240" w:lineRule="auto"/>
      </w:pPr>
    </w:p>
    <w:p w14:paraId="4DBFB1AF" w14:textId="77777777" w:rsidR="001A29C4" w:rsidRPr="006C7C70" w:rsidRDefault="001A29C4" w:rsidP="00B74C36">
      <w:pPr>
        <w:tabs>
          <w:tab w:val="clear" w:pos="567"/>
        </w:tabs>
        <w:spacing w:line="240" w:lineRule="auto"/>
        <w:rPr>
          <w:b/>
        </w:rPr>
      </w:pPr>
    </w:p>
    <w:p w14:paraId="4E105AA5"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outlineLvl w:val="0"/>
      </w:pPr>
      <w:r w:rsidRPr="006C7C70">
        <w:rPr>
          <w:b/>
        </w:rPr>
        <w:t>4.</w:t>
      </w:r>
      <w:r w:rsidRPr="006C7C70">
        <w:rPr>
          <w:b/>
        </w:rPr>
        <w:tab/>
        <w:t>SERIJOS NUMERIS</w:t>
      </w:r>
    </w:p>
    <w:p w14:paraId="64723E23" w14:textId="77777777" w:rsidR="001A29C4" w:rsidRPr="006C7C70" w:rsidRDefault="001A29C4" w:rsidP="00B74C36">
      <w:pPr>
        <w:keepNext/>
        <w:keepLines/>
        <w:tabs>
          <w:tab w:val="clear" w:pos="567"/>
        </w:tabs>
        <w:spacing w:line="240" w:lineRule="auto"/>
      </w:pPr>
    </w:p>
    <w:p w14:paraId="0DC6A886" w14:textId="77777777" w:rsidR="001A29C4" w:rsidRPr="006C7C70" w:rsidRDefault="001A29C4" w:rsidP="00B74C36">
      <w:pPr>
        <w:keepNext/>
        <w:keepLines/>
        <w:tabs>
          <w:tab w:val="clear" w:pos="567"/>
        </w:tabs>
        <w:spacing w:line="240" w:lineRule="auto"/>
      </w:pPr>
      <w:r w:rsidRPr="006C7C70">
        <w:t>Serija:</w:t>
      </w:r>
    </w:p>
    <w:p w14:paraId="193BCE0F" w14:textId="77777777" w:rsidR="001A29C4" w:rsidRPr="006C7C70" w:rsidRDefault="001A29C4" w:rsidP="00B74C36">
      <w:pPr>
        <w:tabs>
          <w:tab w:val="clear" w:pos="567"/>
        </w:tabs>
        <w:spacing w:line="240" w:lineRule="auto"/>
      </w:pPr>
    </w:p>
    <w:p w14:paraId="265CE3D3" w14:textId="77777777" w:rsidR="001A29C4" w:rsidRPr="006C7C70" w:rsidRDefault="001A29C4" w:rsidP="00B74C36">
      <w:pPr>
        <w:tabs>
          <w:tab w:val="clear" w:pos="567"/>
        </w:tabs>
        <w:spacing w:line="240" w:lineRule="auto"/>
        <w:rPr>
          <w:b/>
        </w:rPr>
      </w:pPr>
    </w:p>
    <w:p w14:paraId="549CEF57"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5.</w:t>
      </w:r>
      <w:r w:rsidRPr="006C7C70">
        <w:rPr>
          <w:b/>
        </w:rPr>
        <w:tab/>
        <w:t>KIEKIS (MASĖ, TŪRIS ARBA VIENETAI)</w:t>
      </w:r>
    </w:p>
    <w:p w14:paraId="2396C6B5" w14:textId="77777777" w:rsidR="001A29C4" w:rsidRPr="006C7C70" w:rsidRDefault="001A29C4" w:rsidP="00B74C36">
      <w:pPr>
        <w:keepNext/>
        <w:keepLines/>
        <w:tabs>
          <w:tab w:val="clear" w:pos="567"/>
        </w:tabs>
        <w:spacing w:line="240" w:lineRule="auto"/>
        <w:rPr>
          <w:i/>
        </w:rPr>
      </w:pPr>
    </w:p>
    <w:p w14:paraId="6A51C905" w14:textId="77777777" w:rsidR="001A29C4" w:rsidRPr="006C7C70" w:rsidRDefault="001A29C4" w:rsidP="00B74C36">
      <w:pPr>
        <w:keepNext/>
        <w:keepLines/>
        <w:tabs>
          <w:tab w:val="clear" w:pos="567"/>
        </w:tabs>
        <w:spacing w:line="240" w:lineRule="auto"/>
      </w:pPr>
      <w:r w:rsidRPr="006C7C70">
        <w:t>1 g/10 ml</w:t>
      </w:r>
    </w:p>
    <w:p w14:paraId="5E99B8A7" w14:textId="77777777" w:rsidR="001A29C4" w:rsidRPr="006C7C70" w:rsidRDefault="001A29C4" w:rsidP="00C072B0"/>
    <w:p w14:paraId="4A4DD7D4" w14:textId="77777777" w:rsidR="001A29C4" w:rsidRPr="006C7C70" w:rsidRDefault="001A29C4" w:rsidP="00C072B0"/>
    <w:p w14:paraId="275DAED8"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outlineLvl w:val="0"/>
      </w:pPr>
      <w:r w:rsidRPr="006C7C70">
        <w:rPr>
          <w:b/>
        </w:rPr>
        <w:t>6.</w:t>
      </w:r>
      <w:r w:rsidRPr="006C7C70">
        <w:rPr>
          <w:b/>
        </w:rPr>
        <w:tab/>
        <w:t>KITA</w:t>
      </w:r>
    </w:p>
    <w:p w14:paraId="50094B3E" w14:textId="77777777" w:rsidR="001A29C4" w:rsidRPr="006C7C70" w:rsidRDefault="001A29C4" w:rsidP="00B74C36">
      <w:pPr>
        <w:keepNext/>
        <w:keepLines/>
        <w:tabs>
          <w:tab w:val="clear" w:pos="567"/>
        </w:tabs>
        <w:spacing w:line="240" w:lineRule="auto"/>
      </w:pPr>
    </w:p>
    <w:p w14:paraId="0F985AE6" w14:textId="77777777" w:rsidR="00E7036B" w:rsidRPr="006C7C70" w:rsidRDefault="00E7036B" w:rsidP="008F4957">
      <w:pPr>
        <w:tabs>
          <w:tab w:val="clear" w:pos="567"/>
        </w:tabs>
        <w:spacing w:after="200" w:line="276" w:lineRule="auto"/>
      </w:pPr>
      <w:r w:rsidRPr="006C7C70">
        <w:br w:type="page"/>
      </w:r>
    </w:p>
    <w:p w14:paraId="62E3E712" w14:textId="77777777" w:rsidR="00E7036B" w:rsidRPr="006C7C70" w:rsidRDefault="00E7036B" w:rsidP="00B74C36">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6C7C70">
        <w:rPr>
          <w:b/>
        </w:rPr>
        <w:lastRenderedPageBreak/>
        <w:t>INFORMACIJA ANT VIDINĖS PAKUOTĖS</w:t>
      </w:r>
    </w:p>
    <w:p w14:paraId="5C247C3F" w14:textId="77777777" w:rsidR="00E7036B" w:rsidRPr="006C7C70" w:rsidRDefault="00E7036B" w:rsidP="00B74C36">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7EBF6D80" w14:textId="77777777" w:rsidR="00E7036B" w:rsidRPr="006C7C70" w:rsidRDefault="00E7036B" w:rsidP="00E7036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6C7C70">
        <w:rPr>
          <w:b/>
        </w:rPr>
        <w:t>Flakonų etiketė</w:t>
      </w:r>
      <w:r w:rsidRPr="006C7C70">
        <w:t xml:space="preserve"> (2,5 g</w:t>
      </w:r>
      <w:r w:rsidRPr="006C7C70">
        <w:rPr>
          <w:szCs w:val="22"/>
        </w:rPr>
        <w:t>)</w:t>
      </w:r>
    </w:p>
    <w:p w14:paraId="10D8C7EE" w14:textId="77777777" w:rsidR="00E7036B" w:rsidRPr="006C7C70" w:rsidRDefault="00E7036B" w:rsidP="00E7036B">
      <w:pPr>
        <w:tabs>
          <w:tab w:val="clear" w:pos="567"/>
        </w:tabs>
        <w:spacing w:line="240" w:lineRule="auto"/>
        <w:rPr>
          <w:szCs w:val="22"/>
        </w:rPr>
      </w:pPr>
    </w:p>
    <w:p w14:paraId="677AB5D2" w14:textId="77777777" w:rsidR="00E7036B" w:rsidRPr="006C7C70" w:rsidRDefault="00E7036B" w:rsidP="00E7036B">
      <w:pPr>
        <w:tabs>
          <w:tab w:val="clear" w:pos="567"/>
        </w:tabs>
        <w:spacing w:line="240" w:lineRule="auto"/>
        <w:rPr>
          <w:szCs w:val="22"/>
        </w:rPr>
      </w:pPr>
    </w:p>
    <w:p w14:paraId="699E3A9D"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C7C70">
        <w:rPr>
          <w:b/>
          <w:bCs/>
          <w:szCs w:val="22"/>
        </w:rPr>
        <w:t>1.</w:t>
      </w:r>
      <w:r w:rsidRPr="006C7C70">
        <w:rPr>
          <w:b/>
          <w:bCs/>
          <w:szCs w:val="22"/>
        </w:rPr>
        <w:tab/>
        <w:t>VAISTINIO PREPARATO PAVADINIMAS</w:t>
      </w:r>
    </w:p>
    <w:p w14:paraId="763B8681" w14:textId="77777777" w:rsidR="00E7036B" w:rsidRPr="006C7C70" w:rsidRDefault="00E7036B" w:rsidP="00E7036B">
      <w:pPr>
        <w:pStyle w:val="Text"/>
        <w:keepNext/>
        <w:keepLines/>
        <w:spacing w:before="0" w:after="0"/>
        <w:jc w:val="left"/>
        <w:rPr>
          <w:color w:val="auto"/>
          <w:sz w:val="22"/>
          <w:szCs w:val="22"/>
        </w:rPr>
      </w:pPr>
    </w:p>
    <w:p w14:paraId="64A3EB29" w14:textId="77777777" w:rsidR="00E7036B" w:rsidRPr="006C7C70" w:rsidRDefault="00E7036B" w:rsidP="00E7036B">
      <w:pPr>
        <w:keepNext/>
        <w:keepLines/>
        <w:tabs>
          <w:tab w:val="clear" w:pos="567"/>
        </w:tabs>
        <w:spacing w:line="240" w:lineRule="auto"/>
        <w:rPr>
          <w:szCs w:val="22"/>
        </w:rPr>
      </w:pPr>
      <w:proofErr w:type="spellStart"/>
      <w:r w:rsidRPr="006C7C70">
        <w:rPr>
          <w:szCs w:val="22"/>
        </w:rPr>
        <w:t>Panzyga</w:t>
      </w:r>
      <w:proofErr w:type="spellEnd"/>
      <w:r w:rsidRPr="006C7C70">
        <w:rPr>
          <w:szCs w:val="22"/>
        </w:rPr>
        <w:t xml:space="preserve"> 100 mg/ml infuzinis tirpalas</w:t>
      </w:r>
    </w:p>
    <w:p w14:paraId="7F817E19" w14:textId="77777777" w:rsidR="00E7036B" w:rsidRPr="006C7C70" w:rsidRDefault="00E7036B" w:rsidP="00E7036B">
      <w:pPr>
        <w:tabs>
          <w:tab w:val="clear" w:pos="567"/>
        </w:tabs>
        <w:spacing w:line="240" w:lineRule="auto"/>
        <w:rPr>
          <w:szCs w:val="22"/>
        </w:rPr>
      </w:pPr>
      <w:r w:rsidRPr="006C7C70">
        <w:rPr>
          <w:szCs w:val="22"/>
        </w:rPr>
        <w:t>Žmogaus normalusis imunoglobulinas (</w:t>
      </w:r>
      <w:proofErr w:type="spellStart"/>
      <w:r w:rsidRPr="006C7C70">
        <w:rPr>
          <w:szCs w:val="22"/>
        </w:rPr>
        <w:t>i.v</w:t>
      </w:r>
      <w:proofErr w:type="spellEnd"/>
      <w:r w:rsidRPr="006C7C70">
        <w:rPr>
          <w:szCs w:val="22"/>
        </w:rPr>
        <w:t xml:space="preserve">. </w:t>
      </w:r>
      <w:proofErr w:type="spellStart"/>
      <w:r w:rsidRPr="006C7C70">
        <w:rPr>
          <w:szCs w:val="22"/>
        </w:rPr>
        <w:t>Ig</w:t>
      </w:r>
      <w:proofErr w:type="spellEnd"/>
      <w:r w:rsidRPr="006C7C70">
        <w:rPr>
          <w:szCs w:val="22"/>
        </w:rPr>
        <w:t>)</w:t>
      </w:r>
    </w:p>
    <w:p w14:paraId="25CF8F1A" w14:textId="77777777" w:rsidR="00E7036B" w:rsidRPr="006C7C70" w:rsidRDefault="00E7036B" w:rsidP="00E7036B">
      <w:pPr>
        <w:tabs>
          <w:tab w:val="clear" w:pos="567"/>
        </w:tabs>
        <w:spacing w:line="240" w:lineRule="auto"/>
        <w:rPr>
          <w:szCs w:val="22"/>
        </w:rPr>
      </w:pPr>
    </w:p>
    <w:p w14:paraId="26B1A267" w14:textId="77777777" w:rsidR="00E7036B" w:rsidRPr="006C7C70" w:rsidRDefault="00E7036B" w:rsidP="00E7036B">
      <w:pPr>
        <w:tabs>
          <w:tab w:val="clear" w:pos="567"/>
        </w:tabs>
        <w:spacing w:line="240" w:lineRule="auto"/>
        <w:rPr>
          <w:b/>
          <w:bCs/>
          <w:szCs w:val="22"/>
        </w:rPr>
      </w:pPr>
    </w:p>
    <w:p w14:paraId="07B0079D"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C7C70">
        <w:rPr>
          <w:b/>
          <w:bCs/>
          <w:szCs w:val="22"/>
        </w:rPr>
        <w:t>2.</w:t>
      </w:r>
      <w:r w:rsidRPr="006C7C70">
        <w:rPr>
          <w:b/>
          <w:bCs/>
          <w:szCs w:val="22"/>
        </w:rPr>
        <w:tab/>
        <w:t>VEIKLIOJI (-IOS) MEDŽIAGA (-OS) IR JOS (-Ų) KIEKIS (-IAI)</w:t>
      </w:r>
    </w:p>
    <w:p w14:paraId="0720BC60" w14:textId="77777777" w:rsidR="00E7036B" w:rsidRPr="006C7C70" w:rsidRDefault="00E7036B" w:rsidP="00E7036B">
      <w:pPr>
        <w:keepNext/>
        <w:keepLines/>
        <w:tabs>
          <w:tab w:val="clear" w:pos="567"/>
        </w:tabs>
        <w:spacing w:line="240" w:lineRule="auto"/>
        <w:rPr>
          <w:szCs w:val="22"/>
        </w:rPr>
      </w:pPr>
    </w:p>
    <w:p w14:paraId="0DE7540B" w14:textId="77777777" w:rsidR="00E7036B" w:rsidRPr="006C7C70" w:rsidRDefault="00E7036B" w:rsidP="00E7036B">
      <w:pPr>
        <w:keepNext/>
        <w:keepLines/>
        <w:tabs>
          <w:tab w:val="clear" w:pos="567"/>
        </w:tabs>
        <w:spacing w:line="240" w:lineRule="auto"/>
        <w:rPr>
          <w:szCs w:val="22"/>
        </w:rPr>
      </w:pPr>
      <w:r w:rsidRPr="006C7C70">
        <w:rPr>
          <w:szCs w:val="22"/>
        </w:rPr>
        <w:t>1 ml yra:</w:t>
      </w:r>
    </w:p>
    <w:p w14:paraId="7E8FE111" w14:textId="77777777" w:rsidR="00E7036B" w:rsidRPr="006C7C70" w:rsidRDefault="00E7036B" w:rsidP="00E7036B">
      <w:pPr>
        <w:pStyle w:val="Text"/>
        <w:spacing w:before="0" w:after="0"/>
        <w:jc w:val="left"/>
        <w:rPr>
          <w:color w:val="auto"/>
          <w:sz w:val="22"/>
          <w:szCs w:val="22"/>
        </w:rPr>
      </w:pPr>
      <w:proofErr w:type="spellStart"/>
      <w:r w:rsidRPr="006C7C70">
        <w:rPr>
          <w:color w:val="auto"/>
          <w:sz w:val="22"/>
          <w:szCs w:val="22"/>
        </w:rPr>
        <w:t>IgG</w:t>
      </w:r>
      <w:proofErr w:type="spellEnd"/>
      <w:r w:rsidRPr="006C7C70">
        <w:rPr>
          <w:color w:val="auto"/>
          <w:sz w:val="22"/>
          <w:szCs w:val="22"/>
        </w:rPr>
        <w:t xml:space="preserve"> ≥ 95%. </w:t>
      </w:r>
      <w:proofErr w:type="spellStart"/>
      <w:r w:rsidRPr="006C7C70">
        <w:rPr>
          <w:color w:val="auto"/>
          <w:sz w:val="22"/>
          <w:szCs w:val="22"/>
        </w:rPr>
        <w:t>IgA</w:t>
      </w:r>
      <w:proofErr w:type="spellEnd"/>
      <w:r w:rsidRPr="006C7C70">
        <w:rPr>
          <w:color w:val="auto"/>
          <w:sz w:val="22"/>
          <w:szCs w:val="22"/>
        </w:rPr>
        <w:t xml:space="preserve"> ≤ 300 </w:t>
      </w:r>
      <w:proofErr w:type="spellStart"/>
      <w:r w:rsidRPr="006C7C70">
        <w:rPr>
          <w:color w:val="auto"/>
          <w:sz w:val="22"/>
          <w:szCs w:val="22"/>
        </w:rPr>
        <w:t>mikrogramų</w:t>
      </w:r>
      <w:proofErr w:type="spellEnd"/>
      <w:r w:rsidRPr="006C7C70">
        <w:rPr>
          <w:color w:val="auto"/>
          <w:sz w:val="22"/>
          <w:szCs w:val="22"/>
        </w:rPr>
        <w:t xml:space="preserve">/ml. </w:t>
      </w:r>
    </w:p>
    <w:p w14:paraId="70BA366B" w14:textId="77777777" w:rsidR="00E7036B" w:rsidRPr="006C7C70" w:rsidRDefault="00E7036B" w:rsidP="00E7036B">
      <w:pPr>
        <w:pStyle w:val="Text"/>
        <w:spacing w:before="0" w:after="0"/>
        <w:jc w:val="left"/>
        <w:rPr>
          <w:color w:val="auto"/>
          <w:sz w:val="22"/>
          <w:szCs w:val="22"/>
        </w:rPr>
      </w:pPr>
    </w:p>
    <w:p w14:paraId="32C6A0C8" w14:textId="77777777" w:rsidR="00E7036B" w:rsidRPr="006C7C70" w:rsidRDefault="00E7036B" w:rsidP="00E7036B">
      <w:pPr>
        <w:pStyle w:val="Text"/>
        <w:spacing w:before="0" w:after="0"/>
        <w:jc w:val="left"/>
        <w:rPr>
          <w:color w:val="auto"/>
          <w:sz w:val="22"/>
          <w:szCs w:val="22"/>
        </w:rPr>
      </w:pPr>
    </w:p>
    <w:p w14:paraId="0912E084"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C7C70">
        <w:rPr>
          <w:b/>
          <w:bCs/>
          <w:szCs w:val="22"/>
        </w:rPr>
        <w:t>3.</w:t>
      </w:r>
      <w:r w:rsidRPr="006C7C70">
        <w:rPr>
          <w:b/>
          <w:bCs/>
          <w:szCs w:val="22"/>
        </w:rPr>
        <w:tab/>
        <w:t>PAGALBINIŲ MEDŽIAGŲ SĄRAŠAS</w:t>
      </w:r>
    </w:p>
    <w:p w14:paraId="343BE2D9" w14:textId="77777777" w:rsidR="00E7036B" w:rsidRPr="006C7C70" w:rsidRDefault="00E7036B" w:rsidP="00E7036B">
      <w:pPr>
        <w:keepNext/>
        <w:keepLines/>
        <w:tabs>
          <w:tab w:val="clear" w:pos="567"/>
        </w:tabs>
        <w:spacing w:line="240" w:lineRule="auto"/>
        <w:rPr>
          <w:szCs w:val="22"/>
        </w:rPr>
      </w:pPr>
    </w:p>
    <w:p w14:paraId="787A6FD4" w14:textId="77777777" w:rsidR="00E7036B" w:rsidRPr="006C7C70" w:rsidRDefault="00E7036B" w:rsidP="00E7036B">
      <w:pPr>
        <w:keepNext/>
        <w:keepLines/>
        <w:tabs>
          <w:tab w:val="clear" w:pos="567"/>
        </w:tabs>
        <w:spacing w:line="240" w:lineRule="auto"/>
        <w:rPr>
          <w:szCs w:val="22"/>
        </w:rPr>
      </w:pPr>
      <w:r w:rsidRPr="006C7C70">
        <w:rPr>
          <w:szCs w:val="22"/>
        </w:rPr>
        <w:t>Glicinas, injekcinis vanduo</w:t>
      </w:r>
    </w:p>
    <w:p w14:paraId="0C20FF6C" w14:textId="77777777" w:rsidR="00E7036B" w:rsidRPr="006C7C70" w:rsidRDefault="00E7036B" w:rsidP="00E7036B">
      <w:pPr>
        <w:tabs>
          <w:tab w:val="clear" w:pos="567"/>
        </w:tabs>
        <w:spacing w:line="240" w:lineRule="auto"/>
        <w:rPr>
          <w:szCs w:val="22"/>
          <w:highlight w:val="yellow"/>
        </w:rPr>
      </w:pPr>
    </w:p>
    <w:p w14:paraId="68F378D2" w14:textId="77777777" w:rsidR="00E7036B" w:rsidRPr="006C7C70" w:rsidRDefault="00E7036B" w:rsidP="00E7036B">
      <w:pPr>
        <w:tabs>
          <w:tab w:val="clear" w:pos="567"/>
        </w:tabs>
        <w:spacing w:line="240" w:lineRule="auto"/>
        <w:rPr>
          <w:b/>
          <w:bCs/>
          <w:szCs w:val="22"/>
        </w:rPr>
      </w:pPr>
    </w:p>
    <w:p w14:paraId="5F6EFF08"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C7C70">
        <w:rPr>
          <w:b/>
          <w:bCs/>
          <w:szCs w:val="22"/>
        </w:rPr>
        <w:t>4.</w:t>
      </w:r>
      <w:r w:rsidRPr="006C7C70">
        <w:rPr>
          <w:b/>
          <w:bCs/>
          <w:szCs w:val="22"/>
        </w:rPr>
        <w:tab/>
        <w:t>FARMACINĖ FORMA IR KIEKIS PAKUOTĖJE</w:t>
      </w:r>
    </w:p>
    <w:p w14:paraId="403AC194" w14:textId="77777777" w:rsidR="00E7036B" w:rsidRPr="006C7C70" w:rsidRDefault="00E7036B" w:rsidP="00E7036B">
      <w:pPr>
        <w:keepNext/>
        <w:keepLines/>
        <w:tabs>
          <w:tab w:val="clear" w:pos="567"/>
        </w:tabs>
        <w:spacing w:line="240" w:lineRule="auto"/>
        <w:rPr>
          <w:szCs w:val="22"/>
        </w:rPr>
      </w:pPr>
    </w:p>
    <w:p w14:paraId="29212548" w14:textId="77777777" w:rsidR="00E7036B" w:rsidRPr="006C7C70" w:rsidRDefault="00E7036B" w:rsidP="00E7036B">
      <w:pPr>
        <w:pStyle w:val="Text"/>
        <w:keepNext/>
        <w:keepLines/>
        <w:spacing w:before="0" w:after="0"/>
        <w:jc w:val="left"/>
        <w:rPr>
          <w:color w:val="auto"/>
          <w:sz w:val="22"/>
          <w:szCs w:val="22"/>
        </w:rPr>
      </w:pPr>
      <w:r w:rsidRPr="006C7C70">
        <w:rPr>
          <w:color w:val="auto"/>
          <w:sz w:val="22"/>
          <w:szCs w:val="22"/>
          <w:highlight w:val="lightGray"/>
        </w:rPr>
        <w:t>Infuzinis tirpalas</w:t>
      </w:r>
    </w:p>
    <w:p w14:paraId="779FFED0" w14:textId="77777777" w:rsidR="00E7036B" w:rsidRPr="006C7C70" w:rsidRDefault="00E7036B" w:rsidP="00E7036B">
      <w:pPr>
        <w:pStyle w:val="Text"/>
        <w:spacing w:before="0" w:after="0"/>
        <w:jc w:val="left"/>
        <w:rPr>
          <w:color w:val="auto"/>
          <w:sz w:val="22"/>
          <w:szCs w:val="22"/>
        </w:rPr>
      </w:pPr>
    </w:p>
    <w:p w14:paraId="4FFF7297" w14:textId="77777777" w:rsidR="00E7036B" w:rsidRPr="006C7C70" w:rsidRDefault="00E7036B" w:rsidP="008F4957">
      <w:pPr>
        <w:pStyle w:val="Text"/>
        <w:spacing w:before="0" w:after="0"/>
        <w:jc w:val="left"/>
      </w:pPr>
      <w:r w:rsidRPr="006C7C70">
        <w:rPr>
          <w:color w:val="auto"/>
          <w:sz w:val="22"/>
        </w:rPr>
        <w:t>2,5 g/25 ml</w:t>
      </w:r>
    </w:p>
    <w:p w14:paraId="15DBDC9B" w14:textId="77777777" w:rsidR="00E7036B" w:rsidRPr="006C7C70" w:rsidRDefault="00E7036B" w:rsidP="00E7036B">
      <w:pPr>
        <w:pStyle w:val="Pagrindinistekstas"/>
        <w:rPr>
          <w:i w:val="0"/>
          <w:iCs/>
          <w:color w:val="auto"/>
          <w:szCs w:val="22"/>
        </w:rPr>
      </w:pPr>
    </w:p>
    <w:p w14:paraId="2EAAE04E" w14:textId="77777777" w:rsidR="00E7036B" w:rsidRPr="006C7C70" w:rsidRDefault="00E7036B" w:rsidP="00E7036B">
      <w:pPr>
        <w:pStyle w:val="Text"/>
        <w:spacing w:before="0" w:after="0"/>
        <w:jc w:val="left"/>
        <w:rPr>
          <w:color w:val="auto"/>
          <w:sz w:val="22"/>
          <w:szCs w:val="22"/>
          <w:shd w:val="clear" w:color="auto" w:fill="BFBFBF"/>
        </w:rPr>
      </w:pPr>
    </w:p>
    <w:p w14:paraId="6C6BDA70"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C7C70">
        <w:rPr>
          <w:b/>
          <w:bCs/>
          <w:szCs w:val="22"/>
        </w:rPr>
        <w:t>5.</w:t>
      </w:r>
      <w:r w:rsidRPr="006C7C70">
        <w:rPr>
          <w:b/>
          <w:bCs/>
          <w:szCs w:val="22"/>
        </w:rPr>
        <w:tab/>
        <w:t>VARTOJIMO METODAS IR BŪDAS (-AI)</w:t>
      </w:r>
    </w:p>
    <w:p w14:paraId="00A7ED2F" w14:textId="77777777" w:rsidR="00E7036B" w:rsidRPr="006C7C70" w:rsidRDefault="00E7036B" w:rsidP="00E7036B">
      <w:pPr>
        <w:keepNext/>
        <w:keepLines/>
        <w:tabs>
          <w:tab w:val="clear" w:pos="567"/>
        </w:tabs>
        <w:spacing w:line="240" w:lineRule="auto"/>
        <w:rPr>
          <w:i/>
          <w:szCs w:val="22"/>
        </w:rPr>
      </w:pPr>
    </w:p>
    <w:p w14:paraId="4542C62B" w14:textId="77777777" w:rsidR="00E7036B" w:rsidRPr="006C7C70" w:rsidRDefault="00E7036B" w:rsidP="00E7036B">
      <w:pPr>
        <w:keepNext/>
        <w:keepLines/>
        <w:tabs>
          <w:tab w:val="clear" w:pos="567"/>
        </w:tabs>
        <w:spacing w:line="240" w:lineRule="auto"/>
        <w:rPr>
          <w:szCs w:val="22"/>
        </w:rPr>
      </w:pPr>
      <w:r w:rsidRPr="006C7C70">
        <w:rPr>
          <w:szCs w:val="22"/>
        </w:rPr>
        <w:t>Prieš vartojimą perskaitykite pakuotės lapelį.</w:t>
      </w:r>
    </w:p>
    <w:p w14:paraId="2DB92BE7" w14:textId="77777777" w:rsidR="00E7036B" w:rsidRPr="006C7C70" w:rsidRDefault="00E7036B" w:rsidP="00E7036B">
      <w:pPr>
        <w:keepNext/>
        <w:keepLines/>
        <w:tabs>
          <w:tab w:val="clear" w:pos="567"/>
        </w:tabs>
        <w:spacing w:line="240" w:lineRule="auto"/>
        <w:rPr>
          <w:szCs w:val="22"/>
        </w:rPr>
      </w:pPr>
    </w:p>
    <w:p w14:paraId="33D5F869" w14:textId="77777777" w:rsidR="00E7036B" w:rsidRPr="006C7C70" w:rsidRDefault="00E7036B" w:rsidP="00E7036B">
      <w:pPr>
        <w:tabs>
          <w:tab w:val="clear" w:pos="567"/>
        </w:tabs>
        <w:spacing w:line="240" w:lineRule="auto"/>
        <w:rPr>
          <w:szCs w:val="22"/>
        </w:rPr>
      </w:pPr>
      <w:r w:rsidRPr="006C7C70">
        <w:rPr>
          <w:szCs w:val="22"/>
        </w:rPr>
        <w:t>Leisti į veną.</w:t>
      </w:r>
    </w:p>
    <w:p w14:paraId="32A7B687" w14:textId="77777777" w:rsidR="00E7036B" w:rsidRPr="006C7C70" w:rsidRDefault="00E7036B" w:rsidP="00E7036B">
      <w:pPr>
        <w:tabs>
          <w:tab w:val="clear" w:pos="567"/>
        </w:tabs>
        <w:spacing w:line="240" w:lineRule="auto"/>
        <w:rPr>
          <w:szCs w:val="22"/>
          <w:highlight w:val="yellow"/>
        </w:rPr>
      </w:pPr>
    </w:p>
    <w:p w14:paraId="67121F79" w14:textId="77777777" w:rsidR="00E7036B" w:rsidRPr="006C7C70" w:rsidRDefault="00E7036B" w:rsidP="00E7036B">
      <w:pPr>
        <w:tabs>
          <w:tab w:val="clear" w:pos="567"/>
        </w:tabs>
        <w:spacing w:line="240" w:lineRule="auto"/>
        <w:rPr>
          <w:szCs w:val="22"/>
          <w:highlight w:val="yellow"/>
        </w:rPr>
      </w:pPr>
    </w:p>
    <w:p w14:paraId="3D4E5B45"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C7C70">
        <w:rPr>
          <w:b/>
          <w:bCs/>
          <w:szCs w:val="22"/>
        </w:rPr>
        <w:t>6.</w:t>
      </w:r>
      <w:r w:rsidRPr="006C7C70">
        <w:rPr>
          <w:b/>
          <w:bCs/>
          <w:szCs w:val="22"/>
        </w:rPr>
        <w:tab/>
        <w:t>SPECIALUS ĮSPĖJIMAS, KAD VAISTINĮ PREPARATĄ BŪTINA LAIKYTI VAIKAMS NEPASTEBIMOJE IR NEPASIEKIAMOJE VIETOJE</w:t>
      </w:r>
    </w:p>
    <w:p w14:paraId="021038A4" w14:textId="77777777" w:rsidR="00E7036B" w:rsidRPr="006C7C70" w:rsidRDefault="00E7036B" w:rsidP="00E7036B">
      <w:pPr>
        <w:keepNext/>
        <w:keepLines/>
        <w:tabs>
          <w:tab w:val="clear" w:pos="567"/>
        </w:tabs>
        <w:spacing w:line="240" w:lineRule="auto"/>
        <w:rPr>
          <w:szCs w:val="22"/>
          <w:highlight w:val="yellow"/>
        </w:rPr>
      </w:pPr>
    </w:p>
    <w:p w14:paraId="4359A57F" w14:textId="77777777" w:rsidR="00E7036B" w:rsidRPr="006C7C70" w:rsidRDefault="00E7036B" w:rsidP="00E7036B">
      <w:pPr>
        <w:tabs>
          <w:tab w:val="clear" w:pos="567"/>
        </w:tabs>
        <w:spacing w:line="240" w:lineRule="auto"/>
        <w:rPr>
          <w:b/>
          <w:bCs/>
          <w:szCs w:val="22"/>
        </w:rPr>
      </w:pPr>
    </w:p>
    <w:p w14:paraId="612EE2A3"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C7C70">
        <w:rPr>
          <w:b/>
          <w:bCs/>
          <w:szCs w:val="22"/>
        </w:rPr>
        <w:t>7.</w:t>
      </w:r>
      <w:r w:rsidRPr="006C7C70">
        <w:rPr>
          <w:b/>
          <w:bCs/>
          <w:szCs w:val="22"/>
        </w:rPr>
        <w:tab/>
        <w:t>KITAS (-I) SPECIALUS (-ŪS) ĮSPĖJIMAS (-AI) (JEI REIKIA)</w:t>
      </w:r>
    </w:p>
    <w:p w14:paraId="5EB96E77" w14:textId="77777777" w:rsidR="00E7036B" w:rsidRPr="006C7C70" w:rsidRDefault="00E7036B" w:rsidP="00E7036B">
      <w:pPr>
        <w:keepNext/>
        <w:keepLines/>
        <w:tabs>
          <w:tab w:val="clear" w:pos="567"/>
        </w:tabs>
        <w:spacing w:line="240" w:lineRule="auto"/>
        <w:rPr>
          <w:szCs w:val="22"/>
        </w:rPr>
      </w:pPr>
    </w:p>
    <w:p w14:paraId="0ACFB09D" w14:textId="77777777" w:rsidR="00E7036B" w:rsidRPr="006C7C70" w:rsidRDefault="00E7036B" w:rsidP="00E7036B">
      <w:pPr>
        <w:tabs>
          <w:tab w:val="clear" w:pos="567"/>
        </w:tabs>
        <w:spacing w:line="240" w:lineRule="auto"/>
        <w:rPr>
          <w:b/>
          <w:bCs/>
          <w:szCs w:val="22"/>
        </w:rPr>
      </w:pPr>
    </w:p>
    <w:p w14:paraId="5CB7214B"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C7C70">
        <w:rPr>
          <w:b/>
          <w:bCs/>
          <w:szCs w:val="22"/>
        </w:rPr>
        <w:t>8.</w:t>
      </w:r>
      <w:r w:rsidRPr="006C7C70">
        <w:rPr>
          <w:b/>
          <w:bCs/>
          <w:szCs w:val="22"/>
        </w:rPr>
        <w:tab/>
        <w:t>TINKAMUMO LAIKAS</w:t>
      </w:r>
    </w:p>
    <w:p w14:paraId="7885252A" w14:textId="77777777" w:rsidR="00E7036B" w:rsidRPr="006C7C70" w:rsidRDefault="00E7036B" w:rsidP="00E7036B">
      <w:pPr>
        <w:keepNext/>
        <w:keepLines/>
        <w:tabs>
          <w:tab w:val="clear" w:pos="567"/>
        </w:tabs>
        <w:spacing w:line="240" w:lineRule="auto"/>
        <w:rPr>
          <w:i/>
          <w:szCs w:val="22"/>
        </w:rPr>
      </w:pPr>
    </w:p>
    <w:p w14:paraId="26EFC42E" w14:textId="77777777" w:rsidR="00E7036B" w:rsidRPr="006C7C70" w:rsidRDefault="00E7036B" w:rsidP="00E7036B">
      <w:pPr>
        <w:keepNext/>
        <w:keepLines/>
        <w:tabs>
          <w:tab w:val="clear" w:pos="567"/>
        </w:tabs>
        <w:spacing w:line="240" w:lineRule="auto"/>
        <w:rPr>
          <w:szCs w:val="22"/>
        </w:rPr>
      </w:pPr>
      <w:r w:rsidRPr="006C7C70">
        <w:rPr>
          <w:szCs w:val="22"/>
        </w:rPr>
        <w:t>Tinka iki: mm/MMMM</w:t>
      </w:r>
    </w:p>
    <w:p w14:paraId="5745DF5E" w14:textId="77777777" w:rsidR="00E7036B" w:rsidRPr="006C7C70" w:rsidRDefault="00E7036B" w:rsidP="00E7036B">
      <w:pPr>
        <w:tabs>
          <w:tab w:val="clear" w:pos="567"/>
        </w:tabs>
        <w:spacing w:line="240" w:lineRule="auto"/>
        <w:rPr>
          <w:szCs w:val="22"/>
          <w:highlight w:val="yellow"/>
        </w:rPr>
      </w:pPr>
    </w:p>
    <w:p w14:paraId="2E96FE01" w14:textId="77777777" w:rsidR="00E7036B" w:rsidRPr="006C7C70" w:rsidRDefault="00E7036B" w:rsidP="00E7036B">
      <w:pPr>
        <w:tabs>
          <w:tab w:val="clear" w:pos="567"/>
        </w:tabs>
        <w:spacing w:line="240" w:lineRule="auto"/>
        <w:rPr>
          <w:b/>
          <w:bCs/>
          <w:szCs w:val="22"/>
        </w:rPr>
      </w:pPr>
    </w:p>
    <w:p w14:paraId="719B3292"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C7C70">
        <w:rPr>
          <w:b/>
          <w:bCs/>
          <w:szCs w:val="22"/>
        </w:rPr>
        <w:t>9.</w:t>
      </w:r>
      <w:r w:rsidRPr="006C7C70">
        <w:rPr>
          <w:b/>
          <w:bCs/>
          <w:szCs w:val="22"/>
        </w:rPr>
        <w:tab/>
        <w:t>SPECIALIOS LAIKYMO SĄLYGOS</w:t>
      </w:r>
    </w:p>
    <w:p w14:paraId="69EFEC72" w14:textId="77777777" w:rsidR="00E7036B" w:rsidRPr="006C7C70" w:rsidRDefault="00E7036B" w:rsidP="00E7036B">
      <w:pPr>
        <w:keepNext/>
        <w:keepLines/>
        <w:tabs>
          <w:tab w:val="clear" w:pos="567"/>
        </w:tabs>
        <w:spacing w:line="240" w:lineRule="auto"/>
        <w:rPr>
          <w:i/>
          <w:szCs w:val="22"/>
        </w:rPr>
      </w:pPr>
    </w:p>
    <w:p w14:paraId="344EB059" w14:textId="77777777" w:rsidR="00E7036B" w:rsidRPr="006C7C70" w:rsidRDefault="00E7036B">
      <w:pPr>
        <w:tabs>
          <w:tab w:val="left" w:pos="1766"/>
        </w:tabs>
        <w:spacing w:line="240" w:lineRule="auto"/>
      </w:pPr>
      <w:r w:rsidRPr="006C7C70">
        <w:t xml:space="preserve">Flakoną laikyti išorinėje dėžutėje, kad </w:t>
      </w:r>
      <w:r w:rsidR="00B74C36" w:rsidRPr="006C7C70">
        <w:t>vaistas</w:t>
      </w:r>
      <w:r w:rsidRPr="006C7C70">
        <w:t xml:space="preserve"> būtų apsaugotas nuo šviesos.</w:t>
      </w:r>
    </w:p>
    <w:p w14:paraId="49D0257E" w14:textId="77777777" w:rsidR="00E7036B" w:rsidRPr="006C7C70" w:rsidRDefault="00E7036B" w:rsidP="00C072B0">
      <w:pPr>
        <w:rPr>
          <w:highlight w:val="yellow"/>
        </w:rPr>
      </w:pPr>
    </w:p>
    <w:p w14:paraId="513B2079" w14:textId="77777777" w:rsidR="00E7036B" w:rsidRPr="006C7C70" w:rsidRDefault="00E7036B" w:rsidP="00C072B0"/>
    <w:p w14:paraId="6459A9A8"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highlight w:val="yellow"/>
        </w:rPr>
      </w:pPr>
      <w:r w:rsidRPr="006C7C70">
        <w:rPr>
          <w:b/>
          <w:bCs/>
          <w:szCs w:val="22"/>
        </w:rPr>
        <w:lastRenderedPageBreak/>
        <w:t>10.</w:t>
      </w:r>
      <w:r w:rsidRPr="006C7C70">
        <w:rPr>
          <w:b/>
          <w:bCs/>
          <w:szCs w:val="22"/>
        </w:rPr>
        <w:tab/>
        <w:t>SPECIALIOS ATSARGUMO PRIEMONĖS DĖL NESUVARTOTO VAISTINIO PREPARATO AR JO ATLIEKŲ TVARKYMO (JEI REIKIA)</w:t>
      </w:r>
    </w:p>
    <w:p w14:paraId="5ECE7ADB" w14:textId="77777777" w:rsidR="00E7036B" w:rsidRPr="006C7C70" w:rsidRDefault="00E7036B" w:rsidP="00E7036B">
      <w:pPr>
        <w:keepNext/>
        <w:keepLines/>
        <w:tabs>
          <w:tab w:val="clear" w:pos="567"/>
        </w:tabs>
        <w:spacing w:line="240" w:lineRule="auto"/>
        <w:rPr>
          <w:szCs w:val="22"/>
        </w:rPr>
      </w:pPr>
    </w:p>
    <w:p w14:paraId="324C01D2" w14:textId="77777777" w:rsidR="00E7036B" w:rsidRPr="006C7C70" w:rsidRDefault="00E7036B" w:rsidP="00E7036B">
      <w:pPr>
        <w:keepNext/>
        <w:keepLines/>
        <w:tabs>
          <w:tab w:val="clear" w:pos="567"/>
        </w:tabs>
        <w:spacing w:line="240" w:lineRule="auto"/>
        <w:rPr>
          <w:b/>
          <w:bCs/>
          <w:szCs w:val="22"/>
        </w:rPr>
      </w:pPr>
    </w:p>
    <w:p w14:paraId="28EE9C19"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C7C70">
        <w:rPr>
          <w:b/>
          <w:bCs/>
          <w:szCs w:val="22"/>
        </w:rPr>
        <w:t>11.</w:t>
      </w:r>
      <w:r w:rsidRPr="006C7C70">
        <w:rPr>
          <w:b/>
          <w:bCs/>
          <w:szCs w:val="22"/>
        </w:rPr>
        <w:tab/>
        <w:t>REGISTRUOTOJO PAVADINIMAS IR ADRESAS</w:t>
      </w:r>
    </w:p>
    <w:p w14:paraId="3046F7C5" w14:textId="77777777" w:rsidR="00BF0870" w:rsidRPr="006C7C70" w:rsidRDefault="00BF0870" w:rsidP="00E7036B">
      <w:pPr>
        <w:keepNext/>
        <w:keepLines/>
        <w:tabs>
          <w:tab w:val="clear" w:pos="567"/>
        </w:tabs>
        <w:spacing w:line="240" w:lineRule="auto"/>
        <w:rPr>
          <w:szCs w:val="22"/>
        </w:rPr>
      </w:pPr>
    </w:p>
    <w:p w14:paraId="15495A8F" w14:textId="77777777" w:rsidR="00E7036B" w:rsidRPr="006C7C70" w:rsidRDefault="00E7036B" w:rsidP="00E7036B">
      <w:pPr>
        <w:tabs>
          <w:tab w:val="clear" w:pos="567"/>
        </w:tabs>
        <w:spacing w:line="240" w:lineRule="auto"/>
        <w:rPr>
          <w:b/>
          <w:bCs/>
          <w:szCs w:val="22"/>
        </w:rPr>
      </w:pPr>
    </w:p>
    <w:p w14:paraId="3A23DBBE"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C7C70">
        <w:rPr>
          <w:b/>
          <w:bCs/>
          <w:szCs w:val="22"/>
        </w:rPr>
        <w:t>12.</w:t>
      </w:r>
      <w:r w:rsidRPr="006C7C70">
        <w:rPr>
          <w:b/>
          <w:bCs/>
          <w:szCs w:val="22"/>
        </w:rPr>
        <w:tab/>
        <w:t>REGISTRACIJOS PAŽYMĖJIMO NUMERIS (-IAI)</w:t>
      </w:r>
      <w:r w:rsidRPr="006C7C70">
        <w:rPr>
          <w:szCs w:val="22"/>
        </w:rPr>
        <w:t xml:space="preserve"> </w:t>
      </w:r>
    </w:p>
    <w:p w14:paraId="6F47C835" w14:textId="77777777" w:rsidR="00BF0870" w:rsidRPr="006C7C70" w:rsidRDefault="00BF0870" w:rsidP="00BF0870">
      <w:pPr>
        <w:tabs>
          <w:tab w:val="clear" w:pos="567"/>
          <w:tab w:val="left" w:pos="1296"/>
        </w:tabs>
        <w:spacing w:line="240" w:lineRule="auto"/>
      </w:pPr>
    </w:p>
    <w:p w14:paraId="722C65FA" w14:textId="125C0566" w:rsidR="00BF0870" w:rsidRPr="006C7C70" w:rsidRDefault="00BF0870" w:rsidP="00BF0870">
      <w:pPr>
        <w:tabs>
          <w:tab w:val="clear" w:pos="567"/>
          <w:tab w:val="left" w:pos="1296"/>
        </w:tabs>
        <w:spacing w:line="240" w:lineRule="auto"/>
      </w:pPr>
      <w:r w:rsidRPr="006C7C70">
        <w:t xml:space="preserve">LT/1/16/3911/002 </w:t>
      </w:r>
    </w:p>
    <w:p w14:paraId="0CB1DFEB" w14:textId="77777777" w:rsidR="00E7036B" w:rsidRPr="006C7C70" w:rsidRDefault="00E7036B" w:rsidP="00E7036B">
      <w:pPr>
        <w:tabs>
          <w:tab w:val="clear" w:pos="567"/>
        </w:tabs>
        <w:spacing w:line="240" w:lineRule="auto"/>
        <w:rPr>
          <w:szCs w:val="22"/>
        </w:rPr>
      </w:pPr>
    </w:p>
    <w:p w14:paraId="1EE7F052" w14:textId="77777777" w:rsidR="00E7036B" w:rsidRPr="006C7C70" w:rsidRDefault="00E7036B" w:rsidP="00E7036B">
      <w:pPr>
        <w:tabs>
          <w:tab w:val="clear" w:pos="567"/>
        </w:tabs>
        <w:spacing w:line="240" w:lineRule="auto"/>
        <w:rPr>
          <w:b/>
          <w:bCs/>
          <w:szCs w:val="22"/>
        </w:rPr>
      </w:pPr>
    </w:p>
    <w:p w14:paraId="42FB4B3C"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C7C70">
        <w:rPr>
          <w:b/>
          <w:bCs/>
          <w:szCs w:val="22"/>
        </w:rPr>
        <w:t>13.</w:t>
      </w:r>
      <w:r w:rsidRPr="006C7C70">
        <w:rPr>
          <w:b/>
          <w:bCs/>
          <w:szCs w:val="22"/>
        </w:rPr>
        <w:tab/>
        <w:t>SERIJOS NUMERIS</w:t>
      </w:r>
    </w:p>
    <w:p w14:paraId="3D8227A5" w14:textId="77777777" w:rsidR="00E7036B" w:rsidRPr="006C7C70" w:rsidRDefault="00E7036B" w:rsidP="00E7036B">
      <w:pPr>
        <w:keepNext/>
        <w:keepLines/>
        <w:tabs>
          <w:tab w:val="clear" w:pos="567"/>
        </w:tabs>
        <w:spacing w:line="240" w:lineRule="auto"/>
        <w:rPr>
          <w:szCs w:val="22"/>
        </w:rPr>
      </w:pPr>
    </w:p>
    <w:p w14:paraId="4537BF88" w14:textId="77777777" w:rsidR="00E7036B" w:rsidRPr="006C7C70" w:rsidRDefault="00E7036B" w:rsidP="00E7036B">
      <w:pPr>
        <w:keepNext/>
        <w:keepLines/>
        <w:tabs>
          <w:tab w:val="clear" w:pos="567"/>
        </w:tabs>
        <w:spacing w:line="240" w:lineRule="auto"/>
        <w:rPr>
          <w:szCs w:val="22"/>
        </w:rPr>
      </w:pPr>
      <w:r w:rsidRPr="006C7C70">
        <w:rPr>
          <w:szCs w:val="22"/>
        </w:rPr>
        <w:t>Serija:</w:t>
      </w:r>
    </w:p>
    <w:p w14:paraId="06BB8F0A" w14:textId="77777777" w:rsidR="00E7036B" w:rsidRPr="006C7C70" w:rsidRDefault="00E7036B" w:rsidP="00E7036B">
      <w:pPr>
        <w:tabs>
          <w:tab w:val="clear" w:pos="567"/>
        </w:tabs>
        <w:spacing w:line="240" w:lineRule="auto"/>
        <w:rPr>
          <w:szCs w:val="22"/>
        </w:rPr>
      </w:pPr>
    </w:p>
    <w:p w14:paraId="646B22CF" w14:textId="77777777" w:rsidR="00E7036B" w:rsidRPr="006C7C70" w:rsidRDefault="00E7036B" w:rsidP="00E7036B">
      <w:pPr>
        <w:tabs>
          <w:tab w:val="clear" w:pos="567"/>
        </w:tabs>
        <w:spacing w:line="240" w:lineRule="auto"/>
        <w:rPr>
          <w:b/>
          <w:bCs/>
          <w:szCs w:val="22"/>
        </w:rPr>
      </w:pPr>
    </w:p>
    <w:p w14:paraId="7D235788"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C7C70">
        <w:rPr>
          <w:b/>
          <w:bCs/>
          <w:szCs w:val="22"/>
        </w:rPr>
        <w:t>14.</w:t>
      </w:r>
      <w:r w:rsidRPr="006C7C70">
        <w:rPr>
          <w:b/>
          <w:bCs/>
          <w:szCs w:val="22"/>
        </w:rPr>
        <w:tab/>
        <w:t>PARDAVIMO (IŠDAVIMO) TVARKA</w:t>
      </w:r>
    </w:p>
    <w:p w14:paraId="4FE1F1AB" w14:textId="77777777" w:rsidR="00E7036B" w:rsidRPr="006C7C70" w:rsidRDefault="00E7036B" w:rsidP="00E7036B">
      <w:pPr>
        <w:keepNext/>
        <w:keepLines/>
        <w:tabs>
          <w:tab w:val="clear" w:pos="567"/>
        </w:tabs>
        <w:spacing w:line="240" w:lineRule="auto"/>
        <w:rPr>
          <w:szCs w:val="22"/>
        </w:rPr>
      </w:pPr>
    </w:p>
    <w:p w14:paraId="2A01114D" w14:textId="77777777" w:rsidR="00E7036B" w:rsidRPr="006C7C70" w:rsidRDefault="00E7036B" w:rsidP="00E7036B">
      <w:pPr>
        <w:keepNext/>
        <w:keepLines/>
        <w:tabs>
          <w:tab w:val="clear" w:pos="567"/>
        </w:tabs>
        <w:spacing w:line="240" w:lineRule="auto"/>
        <w:rPr>
          <w:b/>
          <w:bCs/>
          <w:szCs w:val="22"/>
        </w:rPr>
      </w:pPr>
    </w:p>
    <w:p w14:paraId="06018B32"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C7C70">
        <w:rPr>
          <w:b/>
          <w:bCs/>
          <w:szCs w:val="22"/>
        </w:rPr>
        <w:t>15.</w:t>
      </w:r>
      <w:r w:rsidRPr="006C7C70">
        <w:rPr>
          <w:b/>
          <w:bCs/>
          <w:szCs w:val="22"/>
        </w:rPr>
        <w:tab/>
        <w:t>VARTOJIMO INSTRUKCIJA</w:t>
      </w:r>
    </w:p>
    <w:p w14:paraId="0445B6F0" w14:textId="77777777" w:rsidR="00E7036B" w:rsidRPr="006C7C70" w:rsidRDefault="00E7036B" w:rsidP="00E7036B">
      <w:pPr>
        <w:keepNext/>
        <w:keepLines/>
        <w:tabs>
          <w:tab w:val="clear" w:pos="567"/>
        </w:tabs>
        <w:spacing w:line="240" w:lineRule="auto"/>
        <w:rPr>
          <w:szCs w:val="22"/>
        </w:rPr>
      </w:pPr>
    </w:p>
    <w:p w14:paraId="0187CA64" w14:textId="77777777" w:rsidR="00E7036B" w:rsidRPr="006C7C70" w:rsidRDefault="00E7036B" w:rsidP="00E7036B">
      <w:pPr>
        <w:keepNext/>
        <w:keepLines/>
        <w:tabs>
          <w:tab w:val="clear" w:pos="567"/>
        </w:tabs>
        <w:spacing w:line="240" w:lineRule="auto"/>
        <w:rPr>
          <w:b/>
          <w:bCs/>
          <w:szCs w:val="22"/>
        </w:rPr>
      </w:pPr>
    </w:p>
    <w:p w14:paraId="516C1074" w14:textId="77777777" w:rsidR="00E7036B" w:rsidRPr="006C7C70" w:rsidRDefault="00E7036B" w:rsidP="00E7036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C7C70">
        <w:rPr>
          <w:b/>
          <w:bCs/>
          <w:szCs w:val="22"/>
        </w:rPr>
        <w:t>16.</w:t>
      </w:r>
      <w:r w:rsidRPr="006C7C70">
        <w:rPr>
          <w:b/>
          <w:bCs/>
          <w:szCs w:val="22"/>
        </w:rPr>
        <w:tab/>
        <w:t>INFORMACIJA BRAILIO RAŠTU</w:t>
      </w:r>
    </w:p>
    <w:p w14:paraId="39C01FD6" w14:textId="77777777" w:rsidR="00E7036B" w:rsidRPr="006C7C70" w:rsidRDefault="00E7036B" w:rsidP="00E7036B">
      <w:pPr>
        <w:keepNext/>
        <w:keepLines/>
        <w:tabs>
          <w:tab w:val="clear" w:pos="567"/>
        </w:tabs>
        <w:spacing w:line="240" w:lineRule="auto"/>
        <w:rPr>
          <w:szCs w:val="22"/>
        </w:rPr>
      </w:pPr>
    </w:p>
    <w:p w14:paraId="1A92370D" w14:textId="77777777" w:rsidR="00E7036B" w:rsidRPr="006C7C70" w:rsidRDefault="00E7036B" w:rsidP="00E7036B">
      <w:pPr>
        <w:keepNext/>
        <w:keepLines/>
        <w:tabs>
          <w:tab w:val="clear" w:pos="567"/>
        </w:tabs>
        <w:spacing w:line="240" w:lineRule="auto"/>
        <w:rPr>
          <w:b/>
          <w:szCs w:val="22"/>
        </w:rPr>
      </w:pPr>
      <w:r w:rsidRPr="006C7C70">
        <w:rPr>
          <w:i/>
          <w:iCs/>
          <w:szCs w:val="22"/>
          <w:highlight w:val="lightGray"/>
        </w:rPr>
        <w:t>Priimtas pagrindimas informacijos Brailio raštu nepateikti</w:t>
      </w:r>
      <w:r w:rsidRPr="006C7C70">
        <w:rPr>
          <w:i/>
          <w:iCs/>
          <w:szCs w:val="22"/>
        </w:rPr>
        <w:t>.</w:t>
      </w:r>
    </w:p>
    <w:p w14:paraId="7656AD2F" w14:textId="77777777" w:rsidR="00E7036B" w:rsidRPr="006C7C70" w:rsidRDefault="00E7036B" w:rsidP="00E7036B">
      <w:pPr>
        <w:spacing w:line="240" w:lineRule="auto"/>
        <w:rPr>
          <w:szCs w:val="22"/>
        </w:rPr>
      </w:pPr>
    </w:p>
    <w:p w14:paraId="763EDE81" w14:textId="77777777" w:rsidR="001A29C4" w:rsidRPr="006C7C70" w:rsidRDefault="001A29C4" w:rsidP="001A29C4">
      <w:pPr>
        <w:keepNext/>
        <w:keepLines/>
        <w:spacing w:line="240" w:lineRule="auto"/>
        <w:rPr>
          <w:b/>
          <w:szCs w:val="22"/>
        </w:rPr>
      </w:pPr>
      <w:r w:rsidRPr="006C7C70">
        <w:rPr>
          <w:szCs w:val="22"/>
        </w:rPr>
        <w:br w:type="page"/>
      </w:r>
    </w:p>
    <w:p w14:paraId="64EAF392" w14:textId="77777777" w:rsidR="001A29C4" w:rsidRPr="006C7C70" w:rsidRDefault="001A29C4" w:rsidP="001A29C4">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6C7C70">
        <w:rPr>
          <w:b/>
          <w:bCs/>
          <w:szCs w:val="22"/>
        </w:rPr>
        <w:lastRenderedPageBreak/>
        <w:t>INFORMACIJA ANT VIDINĖS PAKUOTĖS</w:t>
      </w:r>
    </w:p>
    <w:p w14:paraId="248F19DB" w14:textId="77777777" w:rsidR="001A29C4" w:rsidRPr="006C7C70" w:rsidRDefault="001A29C4" w:rsidP="001A29C4">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20DFBD07" w14:textId="77777777" w:rsidR="001A29C4" w:rsidRPr="006C7C70" w:rsidRDefault="00E7036B" w:rsidP="00B74C36">
      <w:pPr>
        <w:pBdr>
          <w:top w:val="single" w:sz="4" w:space="1" w:color="auto"/>
          <w:left w:val="single" w:sz="4" w:space="4" w:color="auto"/>
          <w:bottom w:val="single" w:sz="4" w:space="1" w:color="auto"/>
          <w:right w:val="single" w:sz="4" w:space="4" w:color="auto"/>
        </w:pBdr>
        <w:tabs>
          <w:tab w:val="clear" w:pos="567"/>
        </w:tabs>
        <w:spacing w:line="240" w:lineRule="auto"/>
      </w:pPr>
      <w:r w:rsidRPr="006C7C70">
        <w:rPr>
          <w:b/>
          <w:bCs/>
          <w:szCs w:val="22"/>
        </w:rPr>
        <w:t>B</w:t>
      </w:r>
      <w:r w:rsidR="001A29C4" w:rsidRPr="006C7C70">
        <w:rPr>
          <w:b/>
          <w:bCs/>
          <w:szCs w:val="22"/>
        </w:rPr>
        <w:t>uteliukų etiketė</w:t>
      </w:r>
      <w:r w:rsidR="001A29C4" w:rsidRPr="006C7C70">
        <w:rPr>
          <w:szCs w:val="22"/>
        </w:rPr>
        <w:t xml:space="preserve"> (</w:t>
      </w:r>
      <w:r w:rsidR="001A29C4" w:rsidRPr="006C7C70">
        <w:t>5 g, 6 g, 10 g, 20 g, 30 g)</w:t>
      </w:r>
    </w:p>
    <w:p w14:paraId="4263808C" w14:textId="77777777" w:rsidR="001A29C4" w:rsidRPr="006C7C70" w:rsidRDefault="001A29C4" w:rsidP="00B74C36">
      <w:pPr>
        <w:tabs>
          <w:tab w:val="clear" w:pos="567"/>
        </w:tabs>
        <w:spacing w:line="240" w:lineRule="auto"/>
      </w:pPr>
    </w:p>
    <w:p w14:paraId="7E474DE0" w14:textId="77777777" w:rsidR="001A29C4" w:rsidRPr="006C7C70" w:rsidRDefault="001A29C4" w:rsidP="00B74C36">
      <w:pPr>
        <w:tabs>
          <w:tab w:val="clear" w:pos="567"/>
        </w:tabs>
        <w:spacing w:line="240" w:lineRule="auto"/>
      </w:pPr>
    </w:p>
    <w:p w14:paraId="10839479"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1.</w:t>
      </w:r>
      <w:r w:rsidRPr="006C7C70">
        <w:rPr>
          <w:b/>
        </w:rPr>
        <w:tab/>
        <w:t>VAISTINIO PREPARATO PAVADINIMAS</w:t>
      </w:r>
    </w:p>
    <w:p w14:paraId="22E39072" w14:textId="77777777" w:rsidR="001A29C4" w:rsidRPr="006C7C70" w:rsidRDefault="001A29C4" w:rsidP="008F4957">
      <w:pPr>
        <w:pStyle w:val="Text"/>
        <w:keepNext/>
        <w:keepLines/>
        <w:spacing w:before="0" w:after="0"/>
        <w:jc w:val="left"/>
      </w:pPr>
    </w:p>
    <w:p w14:paraId="0F291885" w14:textId="77777777" w:rsidR="001A29C4" w:rsidRPr="006C7C70" w:rsidRDefault="001A29C4" w:rsidP="00B74C36">
      <w:pPr>
        <w:keepNext/>
        <w:keepLines/>
        <w:tabs>
          <w:tab w:val="clear" w:pos="567"/>
        </w:tabs>
        <w:spacing w:line="240" w:lineRule="auto"/>
      </w:pPr>
      <w:proofErr w:type="spellStart"/>
      <w:r w:rsidRPr="006C7C70">
        <w:t>Panzyga</w:t>
      </w:r>
      <w:proofErr w:type="spellEnd"/>
      <w:r w:rsidRPr="006C7C70">
        <w:t xml:space="preserve"> 100 mg/ml infuzinis tirpalas</w:t>
      </w:r>
    </w:p>
    <w:p w14:paraId="369E5526" w14:textId="77777777" w:rsidR="001A29C4" w:rsidRPr="006C7C70" w:rsidRDefault="001A29C4" w:rsidP="00B74C36">
      <w:pPr>
        <w:tabs>
          <w:tab w:val="clear" w:pos="567"/>
        </w:tabs>
        <w:spacing w:line="240" w:lineRule="auto"/>
      </w:pPr>
      <w:r w:rsidRPr="006C7C70">
        <w:t>Žmogaus normalusis imunoglobulinas (</w:t>
      </w:r>
      <w:proofErr w:type="spellStart"/>
      <w:r w:rsidRPr="006C7C70">
        <w:t>i.v</w:t>
      </w:r>
      <w:proofErr w:type="spellEnd"/>
      <w:r w:rsidRPr="006C7C70">
        <w:t xml:space="preserve">. </w:t>
      </w:r>
      <w:proofErr w:type="spellStart"/>
      <w:r w:rsidRPr="006C7C70">
        <w:t>Ig</w:t>
      </w:r>
      <w:proofErr w:type="spellEnd"/>
      <w:r w:rsidRPr="006C7C70">
        <w:t>)</w:t>
      </w:r>
    </w:p>
    <w:p w14:paraId="73355A6F" w14:textId="77777777" w:rsidR="001A29C4" w:rsidRPr="006C7C70" w:rsidRDefault="001A29C4" w:rsidP="00C072B0"/>
    <w:p w14:paraId="60DB470A" w14:textId="77777777" w:rsidR="001A29C4" w:rsidRPr="006C7C70" w:rsidRDefault="001A29C4" w:rsidP="00C072B0"/>
    <w:p w14:paraId="57412811"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C7C70">
        <w:rPr>
          <w:b/>
        </w:rPr>
        <w:t>2.</w:t>
      </w:r>
      <w:r w:rsidRPr="006C7C70">
        <w:rPr>
          <w:b/>
        </w:rPr>
        <w:tab/>
        <w:t>VEIKLIOJI (-IOS) MEDŽIAGA (-OS) IR JOS (-Ų) KIEKIS (-IAI)</w:t>
      </w:r>
    </w:p>
    <w:p w14:paraId="79AB016B" w14:textId="77777777" w:rsidR="001A29C4" w:rsidRPr="006C7C70" w:rsidRDefault="001A29C4" w:rsidP="00B74C36">
      <w:pPr>
        <w:keepNext/>
        <w:keepLines/>
        <w:tabs>
          <w:tab w:val="clear" w:pos="567"/>
        </w:tabs>
        <w:spacing w:line="240" w:lineRule="auto"/>
      </w:pPr>
    </w:p>
    <w:p w14:paraId="30625FA1" w14:textId="77777777" w:rsidR="001A29C4" w:rsidRPr="006C7C70" w:rsidRDefault="001A29C4" w:rsidP="00B74C36">
      <w:pPr>
        <w:keepNext/>
        <w:keepLines/>
        <w:tabs>
          <w:tab w:val="clear" w:pos="567"/>
        </w:tabs>
        <w:spacing w:line="240" w:lineRule="auto"/>
      </w:pPr>
      <w:r w:rsidRPr="006C7C70">
        <w:t>1 ml yra:</w:t>
      </w:r>
    </w:p>
    <w:p w14:paraId="48FB83C5" w14:textId="77777777" w:rsidR="001A29C4" w:rsidRPr="006C7C70" w:rsidRDefault="001A29C4" w:rsidP="008F4957">
      <w:pPr>
        <w:pStyle w:val="Text"/>
        <w:spacing w:before="0" w:after="0"/>
        <w:jc w:val="left"/>
      </w:pPr>
      <w:r w:rsidRPr="006C7C70">
        <w:rPr>
          <w:color w:val="auto"/>
          <w:sz w:val="22"/>
        </w:rPr>
        <w:t>žmogaus normaliojo imunoglobulino 100 mg</w:t>
      </w:r>
    </w:p>
    <w:p w14:paraId="73FB0610" w14:textId="77777777" w:rsidR="001A29C4" w:rsidRPr="006C7C70" w:rsidRDefault="001A29C4" w:rsidP="008F4957">
      <w:pPr>
        <w:pStyle w:val="Text"/>
        <w:spacing w:before="0" w:after="0"/>
        <w:jc w:val="left"/>
      </w:pPr>
    </w:p>
    <w:p w14:paraId="00248A6E" w14:textId="77777777" w:rsidR="001A29C4" w:rsidRPr="006C7C70" w:rsidRDefault="001A29C4" w:rsidP="008F4957">
      <w:pPr>
        <w:pStyle w:val="Text"/>
        <w:spacing w:before="0" w:after="0"/>
        <w:jc w:val="left"/>
      </w:pPr>
      <w:proofErr w:type="spellStart"/>
      <w:r w:rsidRPr="006C7C70">
        <w:rPr>
          <w:color w:val="auto"/>
          <w:sz w:val="22"/>
        </w:rPr>
        <w:t>IgG</w:t>
      </w:r>
      <w:proofErr w:type="spellEnd"/>
      <w:r w:rsidRPr="006C7C70">
        <w:rPr>
          <w:color w:val="auto"/>
          <w:sz w:val="22"/>
        </w:rPr>
        <w:t xml:space="preserve"> ≥ 95%. </w:t>
      </w:r>
      <w:proofErr w:type="spellStart"/>
      <w:r w:rsidRPr="006C7C70">
        <w:rPr>
          <w:color w:val="auto"/>
          <w:sz w:val="22"/>
        </w:rPr>
        <w:t>IgA</w:t>
      </w:r>
      <w:proofErr w:type="spellEnd"/>
      <w:r w:rsidRPr="006C7C70">
        <w:rPr>
          <w:color w:val="auto"/>
          <w:sz w:val="22"/>
        </w:rPr>
        <w:t xml:space="preserve"> ≤ 300 </w:t>
      </w:r>
      <w:proofErr w:type="spellStart"/>
      <w:r w:rsidRPr="006C7C70">
        <w:rPr>
          <w:color w:val="auto"/>
          <w:sz w:val="22"/>
        </w:rPr>
        <w:t>mikrogramų</w:t>
      </w:r>
      <w:proofErr w:type="spellEnd"/>
      <w:r w:rsidRPr="006C7C70">
        <w:rPr>
          <w:color w:val="auto"/>
          <w:sz w:val="22"/>
        </w:rPr>
        <w:t xml:space="preserve">/ml. </w:t>
      </w:r>
    </w:p>
    <w:p w14:paraId="14DF3FC2" w14:textId="77777777" w:rsidR="001A29C4" w:rsidRPr="006C7C70" w:rsidRDefault="001A29C4" w:rsidP="008F4957">
      <w:pPr>
        <w:pStyle w:val="Text"/>
        <w:spacing w:before="0" w:after="0"/>
        <w:jc w:val="left"/>
      </w:pPr>
    </w:p>
    <w:p w14:paraId="539DA5E1" w14:textId="77777777" w:rsidR="001A29C4" w:rsidRPr="006C7C70" w:rsidRDefault="001A29C4" w:rsidP="008F4957">
      <w:pPr>
        <w:pStyle w:val="Text"/>
        <w:spacing w:before="0" w:after="0"/>
        <w:jc w:val="left"/>
      </w:pPr>
    </w:p>
    <w:p w14:paraId="61F19DFB"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3.</w:t>
      </w:r>
      <w:r w:rsidRPr="006C7C70">
        <w:rPr>
          <w:b/>
        </w:rPr>
        <w:tab/>
        <w:t>PAGALBINIŲ MEDŽIAGŲ SĄRAŠAS</w:t>
      </w:r>
    </w:p>
    <w:p w14:paraId="0D469229" w14:textId="77777777" w:rsidR="001A29C4" w:rsidRPr="006C7C70" w:rsidRDefault="001A29C4" w:rsidP="00B74C36">
      <w:pPr>
        <w:keepNext/>
        <w:keepLines/>
        <w:tabs>
          <w:tab w:val="clear" w:pos="567"/>
        </w:tabs>
        <w:spacing w:line="240" w:lineRule="auto"/>
      </w:pPr>
    </w:p>
    <w:p w14:paraId="6761D88D" w14:textId="77777777" w:rsidR="001A29C4" w:rsidRPr="006C7C70" w:rsidRDefault="001A29C4" w:rsidP="00B74C36">
      <w:pPr>
        <w:keepNext/>
        <w:keepLines/>
        <w:tabs>
          <w:tab w:val="clear" w:pos="567"/>
        </w:tabs>
        <w:spacing w:line="240" w:lineRule="auto"/>
      </w:pPr>
      <w:r w:rsidRPr="006C7C70">
        <w:t>Glicinas, injekcinis vanduo</w:t>
      </w:r>
    </w:p>
    <w:p w14:paraId="2FBD9920" w14:textId="77777777" w:rsidR="001A29C4" w:rsidRPr="006C7C70" w:rsidRDefault="001A29C4" w:rsidP="00B74C36">
      <w:pPr>
        <w:tabs>
          <w:tab w:val="clear" w:pos="567"/>
        </w:tabs>
        <w:spacing w:line="240" w:lineRule="auto"/>
        <w:rPr>
          <w:highlight w:val="yellow"/>
        </w:rPr>
      </w:pPr>
    </w:p>
    <w:p w14:paraId="17A83CCA" w14:textId="77777777" w:rsidR="001A29C4" w:rsidRPr="006C7C70" w:rsidRDefault="001A29C4" w:rsidP="00B74C36">
      <w:pPr>
        <w:tabs>
          <w:tab w:val="clear" w:pos="567"/>
        </w:tabs>
        <w:spacing w:line="240" w:lineRule="auto"/>
        <w:rPr>
          <w:b/>
        </w:rPr>
      </w:pPr>
    </w:p>
    <w:p w14:paraId="2C30D4E5"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4.</w:t>
      </w:r>
      <w:r w:rsidRPr="006C7C70">
        <w:rPr>
          <w:b/>
        </w:rPr>
        <w:tab/>
        <w:t>FARMACINĖ FORMA IR KIEKIS PAKUOTĖJE</w:t>
      </w:r>
    </w:p>
    <w:p w14:paraId="686421EA" w14:textId="77777777" w:rsidR="001A29C4" w:rsidRPr="006C7C70" w:rsidRDefault="001A29C4" w:rsidP="00B74C36">
      <w:pPr>
        <w:keepNext/>
        <w:keepLines/>
        <w:tabs>
          <w:tab w:val="clear" w:pos="567"/>
        </w:tabs>
        <w:spacing w:line="240" w:lineRule="auto"/>
      </w:pPr>
    </w:p>
    <w:p w14:paraId="64760E35" w14:textId="77777777" w:rsidR="001A29C4" w:rsidRPr="006C7C70" w:rsidRDefault="001A29C4" w:rsidP="008F4957">
      <w:pPr>
        <w:pStyle w:val="Text"/>
        <w:keepNext/>
        <w:keepLines/>
        <w:spacing w:before="0" w:after="0"/>
        <w:jc w:val="left"/>
      </w:pPr>
      <w:r w:rsidRPr="006C7C70">
        <w:rPr>
          <w:color w:val="auto"/>
          <w:sz w:val="22"/>
          <w:highlight w:val="lightGray"/>
        </w:rPr>
        <w:t>Infuzinis tirpalas</w:t>
      </w:r>
    </w:p>
    <w:p w14:paraId="200BFF4B" w14:textId="77777777" w:rsidR="001A29C4" w:rsidRPr="006C7C70" w:rsidRDefault="001A29C4" w:rsidP="008F4957">
      <w:pPr>
        <w:pStyle w:val="Text"/>
        <w:spacing w:before="0" w:after="0"/>
        <w:jc w:val="left"/>
      </w:pPr>
    </w:p>
    <w:p w14:paraId="074D9347" w14:textId="77777777" w:rsidR="001A29C4" w:rsidRPr="006C7C70" w:rsidRDefault="001A29C4" w:rsidP="008F4957">
      <w:pPr>
        <w:pStyle w:val="Text"/>
        <w:spacing w:before="0" w:after="0"/>
        <w:jc w:val="left"/>
      </w:pPr>
      <w:r w:rsidRPr="006C7C70">
        <w:rPr>
          <w:color w:val="auto"/>
          <w:sz w:val="22"/>
        </w:rPr>
        <w:t>5 g/50 ml</w:t>
      </w:r>
    </w:p>
    <w:p w14:paraId="4617B2A8" w14:textId="77777777" w:rsidR="001A29C4" w:rsidRPr="006C7C70" w:rsidRDefault="001A29C4" w:rsidP="008F4957">
      <w:pPr>
        <w:pStyle w:val="Text"/>
        <w:spacing w:before="0" w:after="0"/>
        <w:jc w:val="left"/>
        <w:rPr>
          <w:highlight w:val="lightGray"/>
        </w:rPr>
      </w:pPr>
      <w:r w:rsidRPr="006C7C70">
        <w:rPr>
          <w:color w:val="auto"/>
          <w:sz w:val="22"/>
          <w:highlight w:val="lightGray"/>
        </w:rPr>
        <w:t>6 g/60 ml</w:t>
      </w:r>
    </w:p>
    <w:p w14:paraId="162DA2C9" w14:textId="77777777" w:rsidR="001A29C4" w:rsidRPr="006C7C70" w:rsidRDefault="001A29C4" w:rsidP="008F4957">
      <w:pPr>
        <w:pStyle w:val="Text"/>
        <w:spacing w:before="0" w:after="0"/>
        <w:jc w:val="left"/>
        <w:rPr>
          <w:highlight w:val="lightGray"/>
        </w:rPr>
      </w:pPr>
      <w:r w:rsidRPr="006C7C70">
        <w:rPr>
          <w:color w:val="auto"/>
          <w:sz w:val="22"/>
          <w:highlight w:val="lightGray"/>
        </w:rPr>
        <w:t>10 g/100 ml</w:t>
      </w:r>
    </w:p>
    <w:p w14:paraId="6FCAC4FF" w14:textId="77777777" w:rsidR="001A29C4" w:rsidRPr="006C7C70" w:rsidRDefault="001A29C4" w:rsidP="008F4957">
      <w:pPr>
        <w:pStyle w:val="Text"/>
        <w:spacing w:before="0" w:after="0"/>
        <w:jc w:val="left"/>
        <w:rPr>
          <w:highlight w:val="lightGray"/>
        </w:rPr>
      </w:pPr>
      <w:r w:rsidRPr="006C7C70">
        <w:rPr>
          <w:color w:val="auto"/>
          <w:sz w:val="22"/>
          <w:highlight w:val="lightGray"/>
        </w:rPr>
        <w:t>20 g/200 ml</w:t>
      </w:r>
    </w:p>
    <w:p w14:paraId="50F44B85" w14:textId="77777777" w:rsidR="001A29C4" w:rsidRPr="006C7C70" w:rsidRDefault="001A29C4" w:rsidP="008F4957">
      <w:pPr>
        <w:pStyle w:val="Text"/>
        <w:spacing w:before="0" w:after="0"/>
        <w:jc w:val="left"/>
        <w:rPr>
          <w:highlight w:val="lightGray"/>
        </w:rPr>
      </w:pPr>
      <w:r w:rsidRPr="006C7C70">
        <w:rPr>
          <w:color w:val="auto"/>
          <w:sz w:val="22"/>
          <w:highlight w:val="lightGray"/>
        </w:rPr>
        <w:t>30 g/300 ml</w:t>
      </w:r>
    </w:p>
    <w:p w14:paraId="470201E9" w14:textId="77777777" w:rsidR="001A29C4" w:rsidRPr="006C7C70" w:rsidRDefault="001A29C4" w:rsidP="008F4957">
      <w:pPr>
        <w:pStyle w:val="Pagrindinistekstas"/>
      </w:pPr>
    </w:p>
    <w:p w14:paraId="33102442" w14:textId="77777777" w:rsidR="001A29C4" w:rsidRPr="006C7C70" w:rsidRDefault="001A29C4" w:rsidP="008F4957">
      <w:pPr>
        <w:pStyle w:val="Text"/>
        <w:spacing w:before="0" w:after="0"/>
        <w:jc w:val="left"/>
        <w:rPr>
          <w:shd w:val="clear" w:color="auto" w:fill="BFBFBF"/>
        </w:rPr>
      </w:pPr>
    </w:p>
    <w:p w14:paraId="0D4BBEF0"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5.</w:t>
      </w:r>
      <w:r w:rsidRPr="006C7C70">
        <w:rPr>
          <w:b/>
        </w:rPr>
        <w:tab/>
        <w:t>VARTOJIMO METODAS IR BŪDAS (-AI)</w:t>
      </w:r>
    </w:p>
    <w:p w14:paraId="2DE8B130" w14:textId="77777777" w:rsidR="001A29C4" w:rsidRPr="006C7C70" w:rsidRDefault="001A29C4" w:rsidP="00B74C36">
      <w:pPr>
        <w:keepNext/>
        <w:keepLines/>
        <w:tabs>
          <w:tab w:val="clear" w:pos="567"/>
        </w:tabs>
        <w:spacing w:line="240" w:lineRule="auto"/>
        <w:rPr>
          <w:i/>
        </w:rPr>
      </w:pPr>
    </w:p>
    <w:p w14:paraId="52E25A86" w14:textId="77777777" w:rsidR="001A29C4" w:rsidRPr="006C7C70" w:rsidRDefault="001A29C4" w:rsidP="00B74C36">
      <w:pPr>
        <w:keepNext/>
        <w:keepLines/>
        <w:tabs>
          <w:tab w:val="clear" w:pos="567"/>
        </w:tabs>
        <w:spacing w:line="240" w:lineRule="auto"/>
      </w:pPr>
      <w:r w:rsidRPr="006C7C70">
        <w:t>Prieš vartojimą perskaitykite pakuotės lapelį.</w:t>
      </w:r>
    </w:p>
    <w:p w14:paraId="50B7A996" w14:textId="77777777" w:rsidR="001A29C4" w:rsidRPr="006C7C70" w:rsidRDefault="001A29C4" w:rsidP="00B74C36">
      <w:pPr>
        <w:keepNext/>
        <w:keepLines/>
        <w:tabs>
          <w:tab w:val="clear" w:pos="567"/>
        </w:tabs>
        <w:spacing w:line="240" w:lineRule="auto"/>
      </w:pPr>
    </w:p>
    <w:p w14:paraId="30F1B057" w14:textId="77777777" w:rsidR="001A29C4" w:rsidRPr="006C7C70" w:rsidRDefault="001A29C4" w:rsidP="00B74C36">
      <w:pPr>
        <w:tabs>
          <w:tab w:val="clear" w:pos="567"/>
        </w:tabs>
        <w:spacing w:line="240" w:lineRule="auto"/>
      </w:pPr>
      <w:r w:rsidRPr="006C7C70">
        <w:t>Leisti į veną.</w:t>
      </w:r>
    </w:p>
    <w:p w14:paraId="4306D312" w14:textId="77777777" w:rsidR="001A29C4" w:rsidRPr="006C7C70" w:rsidRDefault="001A29C4" w:rsidP="00B74C36">
      <w:pPr>
        <w:tabs>
          <w:tab w:val="clear" w:pos="567"/>
        </w:tabs>
        <w:spacing w:line="240" w:lineRule="auto"/>
        <w:rPr>
          <w:highlight w:val="yellow"/>
        </w:rPr>
      </w:pPr>
    </w:p>
    <w:p w14:paraId="77DC2EBB" w14:textId="77777777" w:rsidR="001A29C4" w:rsidRPr="006C7C70" w:rsidRDefault="001A29C4" w:rsidP="00B74C36">
      <w:pPr>
        <w:tabs>
          <w:tab w:val="clear" w:pos="567"/>
        </w:tabs>
        <w:spacing w:line="240" w:lineRule="auto"/>
        <w:rPr>
          <w:highlight w:val="yellow"/>
        </w:rPr>
      </w:pPr>
    </w:p>
    <w:p w14:paraId="54F9A9ED"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6.</w:t>
      </w:r>
      <w:r w:rsidRPr="006C7C70">
        <w:rPr>
          <w:b/>
        </w:rPr>
        <w:tab/>
        <w:t>SPECIALUS ĮSPĖJIMAS, KAD VAISTINĮ PREPARATĄ BŪTINA LAIKYTI VAIKAMS NEPASTEBIMOJE IR NEPASIEKIAMOJE VIETOJE</w:t>
      </w:r>
    </w:p>
    <w:p w14:paraId="08F8DBD1" w14:textId="77777777" w:rsidR="001A29C4" w:rsidRPr="006C7C70" w:rsidRDefault="001A29C4" w:rsidP="00B74C36">
      <w:pPr>
        <w:keepNext/>
        <w:keepLines/>
        <w:tabs>
          <w:tab w:val="clear" w:pos="567"/>
        </w:tabs>
        <w:spacing w:line="240" w:lineRule="auto"/>
        <w:rPr>
          <w:highlight w:val="yellow"/>
        </w:rPr>
      </w:pPr>
    </w:p>
    <w:p w14:paraId="4E1597EC" w14:textId="77777777" w:rsidR="001A29C4" w:rsidRPr="006C7C70" w:rsidRDefault="001A29C4" w:rsidP="00B74C36">
      <w:pPr>
        <w:keepNext/>
        <w:keepLines/>
        <w:tabs>
          <w:tab w:val="clear" w:pos="567"/>
        </w:tabs>
        <w:spacing w:line="240" w:lineRule="auto"/>
      </w:pPr>
      <w:r w:rsidRPr="006C7C70">
        <w:t>Laikyti vaikams nepastebimoje ir nepasiekiamoje vietoje.</w:t>
      </w:r>
    </w:p>
    <w:p w14:paraId="2D721F03" w14:textId="77777777" w:rsidR="001A29C4" w:rsidRPr="006C7C70" w:rsidRDefault="001A29C4" w:rsidP="00B74C36">
      <w:pPr>
        <w:tabs>
          <w:tab w:val="clear" w:pos="567"/>
        </w:tabs>
        <w:spacing w:line="240" w:lineRule="auto"/>
        <w:rPr>
          <w:highlight w:val="yellow"/>
        </w:rPr>
      </w:pPr>
    </w:p>
    <w:p w14:paraId="0E1C8D9C" w14:textId="77777777" w:rsidR="001A29C4" w:rsidRPr="006C7C70" w:rsidRDefault="001A29C4" w:rsidP="00B74C36">
      <w:pPr>
        <w:tabs>
          <w:tab w:val="clear" w:pos="567"/>
        </w:tabs>
        <w:spacing w:line="240" w:lineRule="auto"/>
        <w:rPr>
          <w:b/>
        </w:rPr>
      </w:pPr>
    </w:p>
    <w:p w14:paraId="78715324"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7.</w:t>
      </w:r>
      <w:r w:rsidRPr="006C7C70">
        <w:rPr>
          <w:b/>
        </w:rPr>
        <w:tab/>
        <w:t>KITAS (-I) SPECIALUS (-ŪS) ĮSPĖJIMAS (-AI) (JEI REIKIA)</w:t>
      </w:r>
    </w:p>
    <w:p w14:paraId="2E8F7222" w14:textId="77777777" w:rsidR="001A29C4" w:rsidRPr="006C7C70" w:rsidRDefault="001A29C4" w:rsidP="00B74C36">
      <w:pPr>
        <w:keepNext/>
        <w:keepLines/>
        <w:tabs>
          <w:tab w:val="clear" w:pos="567"/>
        </w:tabs>
        <w:spacing w:line="240" w:lineRule="auto"/>
      </w:pPr>
    </w:p>
    <w:p w14:paraId="501A451D" w14:textId="77777777" w:rsidR="001A29C4" w:rsidRPr="006C7C70" w:rsidRDefault="001A29C4" w:rsidP="00B74C36">
      <w:pPr>
        <w:keepNext/>
        <w:keepLines/>
        <w:tabs>
          <w:tab w:val="clear" w:pos="567"/>
        </w:tabs>
        <w:spacing w:line="240" w:lineRule="auto"/>
      </w:pPr>
      <w:r w:rsidRPr="006C7C70">
        <w:t>Nevartoti drumstų tirpalų.</w:t>
      </w:r>
    </w:p>
    <w:p w14:paraId="1ADA3D4F" w14:textId="77777777" w:rsidR="001A29C4" w:rsidRPr="006C7C70" w:rsidRDefault="001A29C4" w:rsidP="00C072B0"/>
    <w:p w14:paraId="416EB606" w14:textId="77777777" w:rsidR="001A29C4" w:rsidRPr="006C7C70" w:rsidRDefault="001A29C4" w:rsidP="00C072B0"/>
    <w:p w14:paraId="4F49D21B"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lastRenderedPageBreak/>
        <w:t>8.</w:t>
      </w:r>
      <w:r w:rsidRPr="006C7C70">
        <w:rPr>
          <w:b/>
        </w:rPr>
        <w:tab/>
        <w:t>TINKAMUMO LAIKAS</w:t>
      </w:r>
    </w:p>
    <w:p w14:paraId="5E0E2C0D" w14:textId="77777777" w:rsidR="001A29C4" w:rsidRPr="006C7C70" w:rsidRDefault="001A29C4" w:rsidP="00B74C36">
      <w:pPr>
        <w:keepNext/>
        <w:keepLines/>
        <w:tabs>
          <w:tab w:val="clear" w:pos="567"/>
        </w:tabs>
        <w:spacing w:line="240" w:lineRule="auto"/>
        <w:rPr>
          <w:i/>
        </w:rPr>
      </w:pPr>
    </w:p>
    <w:p w14:paraId="60BCCB2F" w14:textId="77777777" w:rsidR="001A29C4" w:rsidRPr="006C7C70" w:rsidRDefault="001A29C4" w:rsidP="00B74C36">
      <w:pPr>
        <w:keepNext/>
        <w:keepLines/>
        <w:tabs>
          <w:tab w:val="clear" w:pos="567"/>
        </w:tabs>
        <w:spacing w:line="240" w:lineRule="auto"/>
      </w:pPr>
      <w:r w:rsidRPr="006C7C70">
        <w:t>Tinka iki: mm/MMMM</w:t>
      </w:r>
    </w:p>
    <w:p w14:paraId="45CBA975" w14:textId="77777777" w:rsidR="001A29C4" w:rsidRPr="006C7C70" w:rsidRDefault="001A29C4" w:rsidP="00B74C36">
      <w:pPr>
        <w:tabs>
          <w:tab w:val="clear" w:pos="567"/>
        </w:tabs>
        <w:spacing w:line="240" w:lineRule="auto"/>
        <w:rPr>
          <w:highlight w:val="yellow"/>
        </w:rPr>
      </w:pPr>
    </w:p>
    <w:p w14:paraId="3130D01C" w14:textId="77777777" w:rsidR="001A29C4" w:rsidRPr="006C7C70" w:rsidRDefault="001A29C4" w:rsidP="00B74C36">
      <w:pPr>
        <w:tabs>
          <w:tab w:val="clear" w:pos="567"/>
        </w:tabs>
        <w:spacing w:line="240" w:lineRule="auto"/>
        <w:rPr>
          <w:b/>
        </w:rPr>
      </w:pPr>
    </w:p>
    <w:p w14:paraId="38AC9D83"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9.</w:t>
      </w:r>
      <w:r w:rsidRPr="006C7C70">
        <w:rPr>
          <w:b/>
        </w:rPr>
        <w:tab/>
        <w:t>SPECIALIOS LAIKYMO SĄLYGOS</w:t>
      </w:r>
    </w:p>
    <w:p w14:paraId="51236E2D" w14:textId="77777777" w:rsidR="001A29C4" w:rsidRPr="006C7C70" w:rsidRDefault="001A29C4" w:rsidP="00B74C36">
      <w:pPr>
        <w:keepNext/>
        <w:keepLines/>
        <w:tabs>
          <w:tab w:val="clear" w:pos="567"/>
        </w:tabs>
        <w:spacing w:line="240" w:lineRule="auto"/>
        <w:rPr>
          <w:i/>
        </w:rPr>
      </w:pPr>
    </w:p>
    <w:p w14:paraId="5746880B" w14:textId="77777777" w:rsidR="001A29C4" w:rsidRPr="006C7C70" w:rsidRDefault="001A29C4">
      <w:pPr>
        <w:keepNext/>
        <w:keepLines/>
        <w:tabs>
          <w:tab w:val="left" w:pos="1766"/>
        </w:tabs>
        <w:spacing w:line="240" w:lineRule="auto"/>
      </w:pPr>
      <w:r w:rsidRPr="006C7C70">
        <w:t>Laikyti šaldytuve. Negalima užšaldyti.</w:t>
      </w:r>
    </w:p>
    <w:p w14:paraId="47DDE3B7" w14:textId="77777777" w:rsidR="001A29C4" w:rsidRPr="006C7C70" w:rsidRDefault="001A29C4">
      <w:pPr>
        <w:keepNext/>
        <w:keepLines/>
        <w:tabs>
          <w:tab w:val="left" w:pos="1766"/>
        </w:tabs>
        <w:spacing w:line="240" w:lineRule="auto"/>
      </w:pPr>
    </w:p>
    <w:p w14:paraId="2675B587" w14:textId="77777777" w:rsidR="001A29C4" w:rsidRPr="006C7C70" w:rsidRDefault="001A29C4">
      <w:pPr>
        <w:tabs>
          <w:tab w:val="left" w:pos="1766"/>
        </w:tabs>
        <w:spacing w:line="240" w:lineRule="auto"/>
      </w:pPr>
      <w:r w:rsidRPr="006C7C70">
        <w:t xml:space="preserve">Buteliuką laikyti išorinėje dėžutėje, kad </w:t>
      </w:r>
      <w:r w:rsidR="00B74C36" w:rsidRPr="006C7C70">
        <w:t xml:space="preserve">vaistas </w:t>
      </w:r>
      <w:r w:rsidRPr="006C7C70">
        <w:t>būtų apsaugotas nuo šviesos.</w:t>
      </w:r>
    </w:p>
    <w:p w14:paraId="0CC1D1EA" w14:textId="77777777" w:rsidR="001A29C4" w:rsidRPr="006C7C70" w:rsidRDefault="001A29C4" w:rsidP="00B74C36">
      <w:pPr>
        <w:tabs>
          <w:tab w:val="clear" w:pos="567"/>
        </w:tabs>
        <w:spacing w:line="240" w:lineRule="auto"/>
        <w:ind w:left="567" w:hanging="567"/>
        <w:rPr>
          <w:highlight w:val="yellow"/>
        </w:rPr>
      </w:pPr>
    </w:p>
    <w:p w14:paraId="029EB7A2" w14:textId="77777777" w:rsidR="001A29C4" w:rsidRPr="006C7C70" w:rsidRDefault="001A29C4" w:rsidP="00B74C36">
      <w:pPr>
        <w:tabs>
          <w:tab w:val="clear" w:pos="567"/>
        </w:tabs>
        <w:spacing w:line="240" w:lineRule="auto"/>
        <w:ind w:left="567" w:hanging="567"/>
        <w:rPr>
          <w:b/>
        </w:rPr>
      </w:pPr>
    </w:p>
    <w:p w14:paraId="1DF7691E"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highlight w:val="yellow"/>
        </w:rPr>
      </w:pPr>
      <w:r w:rsidRPr="006C7C70">
        <w:rPr>
          <w:b/>
        </w:rPr>
        <w:t>10.</w:t>
      </w:r>
      <w:r w:rsidRPr="006C7C70">
        <w:rPr>
          <w:b/>
        </w:rPr>
        <w:tab/>
        <w:t>SPECIALIOS ATSARGUMO PRIEMONĖS DĖL NESUVARTOTO VAISTINIO PREPARATO AR JO ATLIEKŲ TVARKYMO (JEI REIKIA)</w:t>
      </w:r>
    </w:p>
    <w:p w14:paraId="37885E45" w14:textId="77777777" w:rsidR="001A29C4" w:rsidRPr="006C7C70" w:rsidRDefault="001A29C4" w:rsidP="00B74C36">
      <w:pPr>
        <w:keepNext/>
        <w:keepLines/>
        <w:tabs>
          <w:tab w:val="clear" w:pos="567"/>
        </w:tabs>
        <w:spacing w:line="240" w:lineRule="auto"/>
      </w:pPr>
    </w:p>
    <w:p w14:paraId="05955AA8" w14:textId="77777777" w:rsidR="001A29C4" w:rsidRPr="006C7C70" w:rsidRDefault="001A29C4" w:rsidP="00B74C36">
      <w:pPr>
        <w:keepNext/>
        <w:keepLines/>
        <w:tabs>
          <w:tab w:val="clear" w:pos="567"/>
        </w:tabs>
        <w:spacing w:line="240" w:lineRule="auto"/>
        <w:rPr>
          <w:b/>
        </w:rPr>
      </w:pPr>
    </w:p>
    <w:p w14:paraId="4DC38D7C"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C7C70">
        <w:rPr>
          <w:b/>
        </w:rPr>
        <w:t>11.</w:t>
      </w:r>
      <w:r w:rsidRPr="006C7C70">
        <w:rPr>
          <w:b/>
        </w:rPr>
        <w:tab/>
        <w:t>REGISTRUOTOJO PAVADINIMAS IR ADRESAS</w:t>
      </w:r>
    </w:p>
    <w:p w14:paraId="6217BF90" w14:textId="77777777" w:rsidR="001A29C4" w:rsidRPr="006C7C70" w:rsidRDefault="001A29C4" w:rsidP="00B74C36">
      <w:pPr>
        <w:keepNext/>
        <w:keepLines/>
        <w:tabs>
          <w:tab w:val="clear" w:pos="567"/>
        </w:tabs>
        <w:spacing w:line="240" w:lineRule="auto"/>
      </w:pPr>
    </w:p>
    <w:p w14:paraId="441CD845" w14:textId="77777777" w:rsidR="001A29C4" w:rsidRPr="006C7C70" w:rsidRDefault="001A29C4" w:rsidP="008F4957">
      <w:pPr>
        <w:pStyle w:val="Text"/>
        <w:spacing w:before="0" w:after="0"/>
        <w:jc w:val="left"/>
      </w:pPr>
      <w:proofErr w:type="spellStart"/>
      <w:r w:rsidRPr="006C7C70">
        <w:rPr>
          <w:color w:val="auto"/>
          <w:sz w:val="22"/>
        </w:rPr>
        <w:t>Octapharma</w:t>
      </w:r>
      <w:proofErr w:type="spellEnd"/>
      <w:r w:rsidRPr="006C7C70">
        <w:rPr>
          <w:color w:val="auto"/>
          <w:sz w:val="22"/>
        </w:rPr>
        <w:t xml:space="preserve"> (IP) </w:t>
      </w:r>
      <w:r w:rsidR="00FD3C9A" w:rsidRPr="006C7C70">
        <w:rPr>
          <w:color w:val="auto"/>
          <w:sz w:val="22"/>
        </w:rPr>
        <w:t>SPRL</w:t>
      </w:r>
    </w:p>
    <w:p w14:paraId="2DE4C9AE" w14:textId="77777777" w:rsidR="00904E45" w:rsidRDefault="00904E45" w:rsidP="008F4957">
      <w:pPr>
        <w:pStyle w:val="Text"/>
        <w:spacing w:before="0" w:after="0"/>
        <w:jc w:val="left"/>
        <w:rPr>
          <w:color w:val="auto"/>
          <w:sz w:val="22"/>
        </w:rPr>
      </w:pPr>
      <w:proofErr w:type="spellStart"/>
      <w:r w:rsidRPr="00904E45">
        <w:rPr>
          <w:color w:val="auto"/>
          <w:sz w:val="22"/>
        </w:rPr>
        <w:t>Route</w:t>
      </w:r>
      <w:proofErr w:type="spellEnd"/>
      <w:r w:rsidRPr="00904E45">
        <w:rPr>
          <w:color w:val="auto"/>
          <w:sz w:val="22"/>
        </w:rPr>
        <w:t xml:space="preserve"> de </w:t>
      </w:r>
      <w:proofErr w:type="spellStart"/>
      <w:r w:rsidRPr="00904E45">
        <w:rPr>
          <w:color w:val="auto"/>
          <w:sz w:val="22"/>
        </w:rPr>
        <w:t>Lennik</w:t>
      </w:r>
      <w:proofErr w:type="spellEnd"/>
      <w:r w:rsidRPr="00904E45">
        <w:rPr>
          <w:color w:val="auto"/>
          <w:sz w:val="22"/>
        </w:rPr>
        <w:t xml:space="preserve"> 451</w:t>
      </w:r>
      <w:r w:rsidRPr="00904E45" w:rsidDel="00904E45">
        <w:rPr>
          <w:color w:val="auto"/>
          <w:sz w:val="22"/>
        </w:rPr>
        <w:t xml:space="preserve"> </w:t>
      </w:r>
    </w:p>
    <w:p w14:paraId="5218DB1B" w14:textId="77777777" w:rsidR="001A29C4" w:rsidRPr="006C7C70" w:rsidRDefault="00FD3C9A" w:rsidP="008F4957">
      <w:pPr>
        <w:pStyle w:val="Text"/>
        <w:spacing w:before="0" w:after="0"/>
        <w:jc w:val="left"/>
      </w:pPr>
      <w:r w:rsidRPr="006C7C70">
        <w:rPr>
          <w:color w:val="auto"/>
          <w:sz w:val="22"/>
        </w:rPr>
        <w:t>1070 Anderlecht</w:t>
      </w:r>
    </w:p>
    <w:p w14:paraId="1E9A8CA1" w14:textId="77777777" w:rsidR="001A29C4" w:rsidRPr="006C7C70" w:rsidRDefault="00FD3C9A" w:rsidP="00B74C36">
      <w:pPr>
        <w:tabs>
          <w:tab w:val="clear" w:pos="567"/>
        </w:tabs>
        <w:spacing w:line="240" w:lineRule="auto"/>
      </w:pPr>
      <w:r w:rsidRPr="006C7C70">
        <w:t>Belgija</w:t>
      </w:r>
    </w:p>
    <w:p w14:paraId="2A11AC98" w14:textId="77777777" w:rsidR="001A29C4" w:rsidRPr="006C7C70" w:rsidRDefault="001A29C4" w:rsidP="00B74C36">
      <w:pPr>
        <w:tabs>
          <w:tab w:val="clear" w:pos="567"/>
        </w:tabs>
        <w:spacing w:line="240" w:lineRule="auto"/>
      </w:pPr>
    </w:p>
    <w:p w14:paraId="03170E3A" w14:textId="77777777" w:rsidR="001A29C4" w:rsidRPr="006C7C70" w:rsidRDefault="001A29C4" w:rsidP="00B74C36">
      <w:pPr>
        <w:tabs>
          <w:tab w:val="clear" w:pos="567"/>
        </w:tabs>
        <w:spacing w:line="240" w:lineRule="auto"/>
        <w:rPr>
          <w:b/>
        </w:rPr>
      </w:pPr>
    </w:p>
    <w:p w14:paraId="268973BB"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12.</w:t>
      </w:r>
      <w:r w:rsidRPr="006C7C70">
        <w:rPr>
          <w:b/>
        </w:rPr>
        <w:tab/>
        <w:t>REGISTRACIJOS PAŽYMĖJIMO NUMERIS (-IAI)</w:t>
      </w:r>
      <w:r w:rsidRPr="006C7C70">
        <w:t xml:space="preserve"> </w:t>
      </w:r>
    </w:p>
    <w:p w14:paraId="02298A4E" w14:textId="77777777" w:rsidR="001A29C4" w:rsidRPr="006C7C70" w:rsidRDefault="001A29C4" w:rsidP="00B74C36">
      <w:pPr>
        <w:tabs>
          <w:tab w:val="clear" w:pos="567"/>
        </w:tabs>
        <w:spacing w:line="240" w:lineRule="auto"/>
      </w:pPr>
    </w:p>
    <w:p w14:paraId="320EF0F5" w14:textId="77777777" w:rsidR="00BF0870" w:rsidRPr="006C7C70" w:rsidRDefault="00BF0870" w:rsidP="00BF0870">
      <w:pPr>
        <w:tabs>
          <w:tab w:val="clear" w:pos="567"/>
          <w:tab w:val="left" w:pos="1296"/>
        </w:tabs>
        <w:spacing w:line="240" w:lineRule="auto"/>
        <w:rPr>
          <w:shd w:val="clear" w:color="auto" w:fill="D9D9D9" w:themeFill="background1" w:themeFillShade="D9"/>
        </w:rPr>
      </w:pPr>
      <w:r w:rsidRPr="006C7C70">
        <w:t xml:space="preserve">LT/1/16/3911/003 </w:t>
      </w:r>
      <w:r w:rsidRPr="006C7C70">
        <w:rPr>
          <w:shd w:val="clear" w:color="auto" w:fill="D9D9D9" w:themeFill="background1" w:themeFillShade="D9"/>
        </w:rPr>
        <w:t>– 50 ml, N1</w:t>
      </w:r>
    </w:p>
    <w:p w14:paraId="023EB5C3" w14:textId="77777777" w:rsidR="00BF0870" w:rsidRPr="006C7C70" w:rsidRDefault="00BF0870" w:rsidP="00BF087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LT/1/16/3911/004 – 60 ml, N1</w:t>
      </w:r>
    </w:p>
    <w:p w14:paraId="3ACF9A49" w14:textId="77777777" w:rsidR="00BF0870" w:rsidRPr="006C7C70" w:rsidRDefault="00BF0870" w:rsidP="00BF087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LT/1/16/3911/005 – 100 ml, N1</w:t>
      </w:r>
    </w:p>
    <w:p w14:paraId="495EAEF3" w14:textId="77777777" w:rsidR="00BF0870" w:rsidRPr="006C7C70" w:rsidRDefault="00BF0870" w:rsidP="00BF087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LT/1/16/3911/006 – 100 ml, N3</w:t>
      </w:r>
    </w:p>
    <w:p w14:paraId="506A753F" w14:textId="77777777" w:rsidR="00BF0870" w:rsidRPr="006C7C70" w:rsidRDefault="00BF0870" w:rsidP="00BF087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LT/1/16/3911/007 – 200 ml, N1</w:t>
      </w:r>
    </w:p>
    <w:p w14:paraId="1F20CAFB" w14:textId="77777777" w:rsidR="00BF0870" w:rsidRPr="006C7C70" w:rsidRDefault="00BF0870" w:rsidP="00BF087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LT/1/16/3911/008 – 200 ml, N3</w:t>
      </w:r>
    </w:p>
    <w:p w14:paraId="4817B189" w14:textId="68F626C0" w:rsidR="00BF0870" w:rsidRPr="006C7C70" w:rsidRDefault="00BF0870" w:rsidP="00BF0870">
      <w:pPr>
        <w:tabs>
          <w:tab w:val="clear" w:pos="567"/>
          <w:tab w:val="left" w:pos="1296"/>
        </w:tabs>
        <w:spacing w:line="240" w:lineRule="auto"/>
        <w:rPr>
          <w:shd w:val="clear" w:color="auto" w:fill="D9D9D9" w:themeFill="background1" w:themeFillShade="D9"/>
        </w:rPr>
      </w:pPr>
      <w:r w:rsidRPr="006C7C70">
        <w:rPr>
          <w:shd w:val="clear" w:color="auto" w:fill="D9D9D9" w:themeFill="background1" w:themeFillShade="D9"/>
        </w:rPr>
        <w:t>LT/1/16/3911/009 – 300 ml, N1</w:t>
      </w:r>
    </w:p>
    <w:p w14:paraId="46397C5A" w14:textId="77777777" w:rsidR="005E2396" w:rsidRPr="006C7C70" w:rsidRDefault="005E2396" w:rsidP="00BF0870">
      <w:pPr>
        <w:tabs>
          <w:tab w:val="clear" w:pos="567"/>
          <w:tab w:val="left" w:pos="1296"/>
        </w:tabs>
        <w:spacing w:line="240" w:lineRule="auto"/>
      </w:pPr>
    </w:p>
    <w:p w14:paraId="0EAB93C0" w14:textId="77777777" w:rsidR="001A29C4" w:rsidRPr="006C7C70" w:rsidRDefault="001A29C4" w:rsidP="00B74C36">
      <w:pPr>
        <w:tabs>
          <w:tab w:val="clear" w:pos="567"/>
        </w:tabs>
        <w:spacing w:line="240" w:lineRule="auto"/>
        <w:rPr>
          <w:b/>
        </w:rPr>
      </w:pPr>
    </w:p>
    <w:p w14:paraId="674FF62E"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13.</w:t>
      </w:r>
      <w:r w:rsidRPr="006C7C70">
        <w:rPr>
          <w:b/>
        </w:rPr>
        <w:tab/>
        <w:t>SERIJOS NUMERIS</w:t>
      </w:r>
    </w:p>
    <w:p w14:paraId="01A433DB" w14:textId="77777777" w:rsidR="001A29C4" w:rsidRPr="006C7C70" w:rsidRDefault="001A29C4" w:rsidP="00B74C36">
      <w:pPr>
        <w:keepNext/>
        <w:keepLines/>
        <w:tabs>
          <w:tab w:val="clear" w:pos="567"/>
        </w:tabs>
        <w:spacing w:line="240" w:lineRule="auto"/>
      </w:pPr>
    </w:p>
    <w:p w14:paraId="136616AD" w14:textId="77777777" w:rsidR="001A29C4" w:rsidRPr="006C7C70" w:rsidRDefault="001A29C4" w:rsidP="00B74C36">
      <w:pPr>
        <w:keepNext/>
        <w:keepLines/>
        <w:tabs>
          <w:tab w:val="clear" w:pos="567"/>
        </w:tabs>
        <w:spacing w:line="240" w:lineRule="auto"/>
      </w:pPr>
      <w:r w:rsidRPr="006C7C70">
        <w:t>Serija:</w:t>
      </w:r>
    </w:p>
    <w:p w14:paraId="4E80B494" w14:textId="77777777" w:rsidR="001A29C4" w:rsidRPr="006C7C70" w:rsidRDefault="001A29C4" w:rsidP="00B74C36">
      <w:pPr>
        <w:tabs>
          <w:tab w:val="clear" w:pos="567"/>
        </w:tabs>
        <w:spacing w:line="240" w:lineRule="auto"/>
      </w:pPr>
    </w:p>
    <w:p w14:paraId="3A9C6CEB" w14:textId="77777777" w:rsidR="001A29C4" w:rsidRPr="006C7C70" w:rsidRDefault="001A29C4" w:rsidP="00B74C36">
      <w:pPr>
        <w:tabs>
          <w:tab w:val="clear" w:pos="567"/>
        </w:tabs>
        <w:spacing w:line="240" w:lineRule="auto"/>
        <w:rPr>
          <w:b/>
        </w:rPr>
      </w:pPr>
    </w:p>
    <w:p w14:paraId="1E0B38C2"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14.</w:t>
      </w:r>
      <w:r w:rsidRPr="006C7C70">
        <w:rPr>
          <w:b/>
        </w:rPr>
        <w:tab/>
        <w:t>PARDAVIMO (IŠDAVIMO) TVARKA</w:t>
      </w:r>
    </w:p>
    <w:p w14:paraId="2F8D2599" w14:textId="77777777" w:rsidR="001A29C4" w:rsidRPr="006C7C70" w:rsidRDefault="001A29C4" w:rsidP="00B74C36">
      <w:pPr>
        <w:keepNext/>
        <w:keepLines/>
        <w:tabs>
          <w:tab w:val="clear" w:pos="567"/>
        </w:tabs>
        <w:spacing w:line="240" w:lineRule="auto"/>
      </w:pPr>
    </w:p>
    <w:p w14:paraId="54E81E1F" w14:textId="77777777" w:rsidR="001A29C4" w:rsidRPr="006C7C70" w:rsidRDefault="001A29C4" w:rsidP="00B74C36">
      <w:pPr>
        <w:keepNext/>
        <w:keepLines/>
        <w:tabs>
          <w:tab w:val="clear" w:pos="567"/>
        </w:tabs>
        <w:spacing w:line="240" w:lineRule="auto"/>
        <w:rPr>
          <w:b/>
        </w:rPr>
      </w:pPr>
    </w:p>
    <w:p w14:paraId="67D8664C"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15.</w:t>
      </w:r>
      <w:r w:rsidRPr="006C7C70">
        <w:rPr>
          <w:b/>
        </w:rPr>
        <w:tab/>
        <w:t>VARTOJIMO INSTRUKCIJA</w:t>
      </w:r>
    </w:p>
    <w:p w14:paraId="73D9660C" w14:textId="77777777" w:rsidR="001A29C4" w:rsidRPr="006C7C70" w:rsidRDefault="001A29C4" w:rsidP="00B74C36">
      <w:pPr>
        <w:keepNext/>
        <w:keepLines/>
        <w:tabs>
          <w:tab w:val="clear" w:pos="567"/>
        </w:tabs>
        <w:spacing w:line="240" w:lineRule="auto"/>
      </w:pPr>
    </w:p>
    <w:p w14:paraId="762CBE89" w14:textId="77777777" w:rsidR="001A29C4" w:rsidRPr="006C7C70" w:rsidRDefault="001A29C4" w:rsidP="00B74C36">
      <w:pPr>
        <w:keepNext/>
        <w:keepLines/>
        <w:tabs>
          <w:tab w:val="clear" w:pos="567"/>
        </w:tabs>
        <w:spacing w:line="240" w:lineRule="auto"/>
        <w:rPr>
          <w:b/>
        </w:rPr>
      </w:pPr>
    </w:p>
    <w:p w14:paraId="2D96886E" w14:textId="77777777" w:rsidR="001A29C4" w:rsidRPr="006C7C70" w:rsidRDefault="001A29C4">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pPr>
      <w:r w:rsidRPr="006C7C70">
        <w:rPr>
          <w:b/>
        </w:rPr>
        <w:t>16.</w:t>
      </w:r>
      <w:r w:rsidRPr="006C7C70">
        <w:rPr>
          <w:b/>
        </w:rPr>
        <w:tab/>
        <w:t>INFORMACIJA BRAILIO RAŠTU</w:t>
      </w:r>
    </w:p>
    <w:p w14:paraId="02FCA4C7" w14:textId="77777777" w:rsidR="001A29C4" w:rsidRPr="006C7C70" w:rsidRDefault="001A29C4" w:rsidP="00B74C36">
      <w:pPr>
        <w:keepNext/>
        <w:keepLines/>
        <w:tabs>
          <w:tab w:val="clear" w:pos="567"/>
        </w:tabs>
        <w:spacing w:line="240" w:lineRule="auto"/>
      </w:pPr>
    </w:p>
    <w:p w14:paraId="314A1E57" w14:textId="77777777" w:rsidR="00E747DA" w:rsidRPr="006C7C70" w:rsidRDefault="001A29C4" w:rsidP="00C072B0">
      <w:pPr>
        <w:spacing w:line="240" w:lineRule="auto"/>
      </w:pPr>
      <w:r w:rsidRPr="006C7C70">
        <w:rPr>
          <w:i/>
          <w:highlight w:val="lightGray"/>
        </w:rPr>
        <w:t>Priimtas pagrindimas informacijos Brailio raštu nepateikti</w:t>
      </w:r>
      <w:r w:rsidRPr="006C7C70">
        <w:rPr>
          <w:i/>
        </w:rPr>
        <w:t>.</w:t>
      </w:r>
    </w:p>
    <w:p w14:paraId="76C2391C" w14:textId="77777777" w:rsidR="001A29C4" w:rsidRPr="006C7C70" w:rsidRDefault="001A29C4">
      <w:pPr>
        <w:spacing w:line="240" w:lineRule="auto"/>
      </w:pPr>
      <w:r w:rsidRPr="006C7C70">
        <w:br w:type="page"/>
      </w:r>
    </w:p>
    <w:p w14:paraId="1415E97A" w14:textId="77777777" w:rsidR="001A29C4" w:rsidRPr="006C7C70" w:rsidRDefault="001A29C4" w:rsidP="00B74C36">
      <w:pPr>
        <w:spacing w:line="240" w:lineRule="auto"/>
      </w:pPr>
    </w:p>
    <w:p w14:paraId="27AA9C01" w14:textId="77777777" w:rsidR="001A29C4" w:rsidRPr="006C7C70" w:rsidRDefault="001A29C4" w:rsidP="00B74C36">
      <w:pPr>
        <w:tabs>
          <w:tab w:val="left" w:pos="7980"/>
        </w:tabs>
        <w:spacing w:line="240" w:lineRule="auto"/>
      </w:pPr>
    </w:p>
    <w:p w14:paraId="572F8C0F" w14:textId="77777777" w:rsidR="001A29C4" w:rsidRPr="006C7C70" w:rsidRDefault="001A29C4" w:rsidP="00B74C36">
      <w:pPr>
        <w:spacing w:line="240" w:lineRule="auto"/>
      </w:pPr>
    </w:p>
    <w:p w14:paraId="561CF00B" w14:textId="77777777" w:rsidR="001A29C4" w:rsidRPr="006C7C70" w:rsidRDefault="001A29C4" w:rsidP="00B74C36">
      <w:pPr>
        <w:spacing w:line="240" w:lineRule="auto"/>
      </w:pPr>
    </w:p>
    <w:p w14:paraId="2F31B29C" w14:textId="77777777" w:rsidR="001A29C4" w:rsidRPr="006C7C70" w:rsidRDefault="001A29C4" w:rsidP="00B74C36">
      <w:pPr>
        <w:spacing w:line="240" w:lineRule="auto"/>
      </w:pPr>
    </w:p>
    <w:p w14:paraId="209DD1A2" w14:textId="77777777" w:rsidR="001A29C4" w:rsidRPr="006C7C70" w:rsidRDefault="001A29C4" w:rsidP="00B74C36">
      <w:pPr>
        <w:spacing w:line="240" w:lineRule="auto"/>
      </w:pPr>
    </w:p>
    <w:p w14:paraId="617FE7DA" w14:textId="77777777" w:rsidR="001A29C4" w:rsidRPr="006C7C70" w:rsidRDefault="001A29C4" w:rsidP="00B74C36">
      <w:pPr>
        <w:spacing w:line="240" w:lineRule="auto"/>
      </w:pPr>
    </w:p>
    <w:p w14:paraId="02EE7249" w14:textId="77777777" w:rsidR="001A29C4" w:rsidRPr="006C7C70" w:rsidRDefault="001A29C4" w:rsidP="00B74C36">
      <w:pPr>
        <w:spacing w:line="240" w:lineRule="auto"/>
      </w:pPr>
    </w:p>
    <w:p w14:paraId="10A31711" w14:textId="77777777" w:rsidR="001A29C4" w:rsidRPr="006C7C70" w:rsidRDefault="001A29C4" w:rsidP="00B74C36">
      <w:pPr>
        <w:spacing w:line="240" w:lineRule="auto"/>
      </w:pPr>
    </w:p>
    <w:p w14:paraId="5BB891A9" w14:textId="77777777" w:rsidR="001A29C4" w:rsidRPr="006C7C70" w:rsidRDefault="001A29C4" w:rsidP="00B74C36">
      <w:pPr>
        <w:spacing w:line="240" w:lineRule="auto"/>
      </w:pPr>
    </w:p>
    <w:p w14:paraId="52B8F0DC" w14:textId="77777777" w:rsidR="001A29C4" w:rsidRPr="006C7C70" w:rsidRDefault="001A29C4" w:rsidP="00B74C36">
      <w:pPr>
        <w:spacing w:line="240" w:lineRule="auto"/>
      </w:pPr>
    </w:p>
    <w:p w14:paraId="1BFD1A6A" w14:textId="77777777" w:rsidR="001A29C4" w:rsidRPr="006C7C70" w:rsidRDefault="001A29C4" w:rsidP="00B74C36">
      <w:pPr>
        <w:spacing w:line="240" w:lineRule="auto"/>
      </w:pPr>
    </w:p>
    <w:p w14:paraId="57EB1CF6" w14:textId="77777777" w:rsidR="001A29C4" w:rsidRPr="006C7C70" w:rsidRDefault="001A29C4" w:rsidP="00B74C36">
      <w:pPr>
        <w:spacing w:line="240" w:lineRule="auto"/>
      </w:pPr>
    </w:p>
    <w:p w14:paraId="71C2FC01" w14:textId="77777777" w:rsidR="001A29C4" w:rsidRPr="006C7C70" w:rsidRDefault="001A29C4" w:rsidP="00B74C36">
      <w:pPr>
        <w:spacing w:line="240" w:lineRule="auto"/>
      </w:pPr>
    </w:p>
    <w:p w14:paraId="604AAF1E" w14:textId="77777777" w:rsidR="001A29C4" w:rsidRPr="006C7C70" w:rsidRDefault="001A29C4" w:rsidP="00B74C36">
      <w:pPr>
        <w:spacing w:line="240" w:lineRule="auto"/>
      </w:pPr>
    </w:p>
    <w:p w14:paraId="2C2CFC60" w14:textId="77777777" w:rsidR="001A29C4" w:rsidRPr="006C7C70" w:rsidRDefault="001A29C4" w:rsidP="00B74C36">
      <w:pPr>
        <w:spacing w:line="240" w:lineRule="auto"/>
      </w:pPr>
    </w:p>
    <w:p w14:paraId="54DAA69F" w14:textId="77777777" w:rsidR="001A29C4" w:rsidRPr="006C7C70" w:rsidRDefault="001A29C4" w:rsidP="00B74C36">
      <w:pPr>
        <w:spacing w:line="240" w:lineRule="auto"/>
      </w:pPr>
    </w:p>
    <w:p w14:paraId="633700FE" w14:textId="77777777" w:rsidR="001A29C4" w:rsidRPr="006C7C70" w:rsidRDefault="001A29C4" w:rsidP="00B74C36">
      <w:pPr>
        <w:spacing w:line="240" w:lineRule="auto"/>
      </w:pPr>
    </w:p>
    <w:p w14:paraId="502E0B4E" w14:textId="77777777" w:rsidR="001A29C4" w:rsidRPr="006C7C70" w:rsidRDefault="001A29C4" w:rsidP="00B74C36">
      <w:pPr>
        <w:spacing w:line="240" w:lineRule="auto"/>
      </w:pPr>
    </w:p>
    <w:p w14:paraId="117492EB" w14:textId="77777777" w:rsidR="001A29C4" w:rsidRPr="006C7C70" w:rsidRDefault="001A29C4" w:rsidP="00B74C36">
      <w:pPr>
        <w:spacing w:line="240" w:lineRule="auto"/>
      </w:pPr>
    </w:p>
    <w:p w14:paraId="40350435" w14:textId="77777777" w:rsidR="001A29C4" w:rsidRPr="006C7C70" w:rsidRDefault="001A29C4" w:rsidP="00B74C36">
      <w:pPr>
        <w:spacing w:line="240" w:lineRule="auto"/>
      </w:pPr>
    </w:p>
    <w:p w14:paraId="4CEF3FFE" w14:textId="77777777" w:rsidR="001A29C4" w:rsidRPr="006C7C70" w:rsidRDefault="001A29C4" w:rsidP="00B74C36">
      <w:pPr>
        <w:spacing w:line="240" w:lineRule="auto"/>
      </w:pPr>
    </w:p>
    <w:p w14:paraId="1176CBD8" w14:textId="77777777" w:rsidR="001A29C4" w:rsidRPr="006C7C70" w:rsidRDefault="001A29C4" w:rsidP="00B74C36">
      <w:pPr>
        <w:spacing w:line="240" w:lineRule="auto"/>
      </w:pPr>
    </w:p>
    <w:p w14:paraId="1576C569" w14:textId="77777777" w:rsidR="001A29C4" w:rsidRPr="006C7C70" w:rsidRDefault="001A29C4" w:rsidP="00B74C36">
      <w:pPr>
        <w:spacing w:line="240" w:lineRule="auto"/>
        <w:jc w:val="center"/>
        <w:rPr>
          <w:b/>
        </w:rPr>
      </w:pPr>
      <w:r w:rsidRPr="006C7C70">
        <w:rPr>
          <w:b/>
        </w:rPr>
        <w:t>B. PAKUOTĖS LAPELIS</w:t>
      </w:r>
    </w:p>
    <w:p w14:paraId="087FF981" w14:textId="77777777" w:rsidR="001A29C4" w:rsidRPr="006C7C70" w:rsidRDefault="001A29C4" w:rsidP="00B74C36">
      <w:pPr>
        <w:spacing w:line="240" w:lineRule="auto"/>
      </w:pPr>
    </w:p>
    <w:p w14:paraId="309391B9" w14:textId="77777777" w:rsidR="001A29C4" w:rsidRPr="006C7C70" w:rsidRDefault="001A29C4" w:rsidP="00B74C36">
      <w:pPr>
        <w:tabs>
          <w:tab w:val="clear" w:pos="567"/>
        </w:tabs>
        <w:spacing w:line="240" w:lineRule="auto"/>
        <w:jc w:val="center"/>
        <w:outlineLvl w:val="0"/>
      </w:pPr>
      <w:r w:rsidRPr="006C7C70">
        <w:rPr>
          <w:b/>
        </w:rPr>
        <w:br w:type="page"/>
      </w:r>
      <w:r w:rsidRPr="006C7C70">
        <w:rPr>
          <w:b/>
        </w:rPr>
        <w:lastRenderedPageBreak/>
        <w:t>Pakuotės lapelis: informacija vartotojui</w:t>
      </w:r>
    </w:p>
    <w:p w14:paraId="284A211A" w14:textId="77777777" w:rsidR="001A29C4" w:rsidRPr="006C7C70" w:rsidRDefault="001A29C4" w:rsidP="00B74C36">
      <w:pPr>
        <w:numPr>
          <w:ilvl w:val="12"/>
          <w:numId w:val="0"/>
        </w:numPr>
        <w:shd w:val="clear" w:color="auto" w:fill="FFFFFF"/>
        <w:tabs>
          <w:tab w:val="clear" w:pos="567"/>
        </w:tabs>
        <w:spacing w:line="240" w:lineRule="auto"/>
        <w:jc w:val="center"/>
      </w:pPr>
    </w:p>
    <w:p w14:paraId="3EE4B371" w14:textId="767CD151" w:rsidR="001A29C4" w:rsidRPr="006C7C70" w:rsidRDefault="001A29C4" w:rsidP="00B74C36">
      <w:pPr>
        <w:spacing w:line="240" w:lineRule="auto"/>
        <w:jc w:val="center"/>
        <w:outlineLvl w:val="0"/>
        <w:rPr>
          <w:b/>
        </w:rPr>
      </w:pPr>
      <w:proofErr w:type="spellStart"/>
      <w:r w:rsidRPr="006C7C70">
        <w:rPr>
          <w:b/>
        </w:rPr>
        <w:t>Panzyga</w:t>
      </w:r>
      <w:proofErr w:type="spellEnd"/>
      <w:r w:rsidRPr="006C7C70">
        <w:rPr>
          <w:b/>
        </w:rPr>
        <w:t xml:space="preserve"> 100 mg/ml infuzinis tirpalas</w:t>
      </w:r>
    </w:p>
    <w:p w14:paraId="66C4DD73" w14:textId="77777777" w:rsidR="001A29C4" w:rsidRPr="006C7C70" w:rsidRDefault="001A29C4" w:rsidP="00B74C36">
      <w:pPr>
        <w:numPr>
          <w:ilvl w:val="12"/>
          <w:numId w:val="0"/>
        </w:numPr>
        <w:tabs>
          <w:tab w:val="clear" w:pos="567"/>
        </w:tabs>
        <w:spacing w:line="240" w:lineRule="auto"/>
        <w:jc w:val="center"/>
        <w:outlineLvl w:val="0"/>
      </w:pPr>
      <w:r w:rsidRPr="006C7C70">
        <w:t>Žmogaus normalusis imunoglobulinas (</w:t>
      </w:r>
      <w:proofErr w:type="spellStart"/>
      <w:r w:rsidRPr="006C7C70">
        <w:t>i.v</w:t>
      </w:r>
      <w:proofErr w:type="spellEnd"/>
      <w:r w:rsidRPr="006C7C70">
        <w:t xml:space="preserve">. </w:t>
      </w:r>
      <w:proofErr w:type="spellStart"/>
      <w:r w:rsidRPr="006C7C70">
        <w:t>Ig</w:t>
      </w:r>
      <w:proofErr w:type="spellEnd"/>
      <w:r w:rsidRPr="006C7C70">
        <w:t>)</w:t>
      </w:r>
    </w:p>
    <w:p w14:paraId="29707818" w14:textId="77777777" w:rsidR="001A29C4" w:rsidRPr="006C7C70" w:rsidRDefault="001A29C4" w:rsidP="00B74C36">
      <w:pPr>
        <w:tabs>
          <w:tab w:val="clear" w:pos="567"/>
        </w:tabs>
        <w:spacing w:line="240" w:lineRule="auto"/>
      </w:pPr>
    </w:p>
    <w:p w14:paraId="5ABBF919" w14:textId="77777777" w:rsidR="001A29C4" w:rsidRPr="006C7C70" w:rsidRDefault="001A29C4" w:rsidP="005A5B37">
      <w:pPr>
        <w:keepNext/>
        <w:keepLines/>
        <w:numPr>
          <w:ilvl w:val="12"/>
          <w:numId w:val="0"/>
        </w:numPr>
        <w:tabs>
          <w:tab w:val="clear" w:pos="567"/>
        </w:tabs>
        <w:spacing w:line="240" w:lineRule="auto"/>
        <w:outlineLvl w:val="0"/>
        <w:rPr>
          <w:b/>
        </w:rPr>
      </w:pPr>
      <w:r w:rsidRPr="006C7C70">
        <w:rPr>
          <w:b/>
        </w:rPr>
        <w:t>Atidžiai perskaitykite visą šį lapelį, prieš pradėdami vartoti vaistą, nes jame pateikiama Jums svarbi informacija.</w:t>
      </w:r>
    </w:p>
    <w:p w14:paraId="78501FC0" w14:textId="77777777" w:rsidR="001A29C4" w:rsidRPr="006C7C70" w:rsidRDefault="001A29C4" w:rsidP="005A5B37">
      <w:pPr>
        <w:numPr>
          <w:ilvl w:val="0"/>
          <w:numId w:val="3"/>
        </w:numPr>
        <w:spacing w:line="240" w:lineRule="auto"/>
        <w:ind w:left="567" w:hanging="567"/>
      </w:pPr>
      <w:r w:rsidRPr="006C7C70">
        <w:t xml:space="preserve">Neišmeskite šio lapelio, nes vėl gali prireikti jį perskaityti. </w:t>
      </w:r>
    </w:p>
    <w:p w14:paraId="34DF09A1" w14:textId="77777777" w:rsidR="001A29C4" w:rsidRPr="006C7C70" w:rsidRDefault="001A29C4" w:rsidP="00822C39">
      <w:pPr>
        <w:numPr>
          <w:ilvl w:val="0"/>
          <w:numId w:val="3"/>
        </w:numPr>
        <w:spacing w:line="240" w:lineRule="auto"/>
        <w:ind w:left="567" w:right="-2" w:hanging="567"/>
      </w:pPr>
      <w:r w:rsidRPr="006C7C70">
        <w:t>Jeigu kiltų daugiau klausimų, kreipkitės į gydytoją arba vaistininką.</w:t>
      </w:r>
    </w:p>
    <w:p w14:paraId="6B812925" w14:textId="77777777" w:rsidR="001A29C4" w:rsidRPr="006C7C70" w:rsidRDefault="001A29C4" w:rsidP="00822C39">
      <w:pPr>
        <w:numPr>
          <w:ilvl w:val="0"/>
          <w:numId w:val="3"/>
        </w:numPr>
        <w:spacing w:line="240" w:lineRule="auto"/>
        <w:ind w:left="567" w:right="-2" w:hanging="567"/>
        <w:contextualSpacing/>
      </w:pPr>
      <w:r w:rsidRPr="006C7C70">
        <w:t>Šis vaistas skirtas tik Jums, todėl kitiems žmonėms jo duoti negalima. Vaistas gali jiems pakenkti (net tiems, kurių ligos požymiai yra tokie patys kaip Jūsų).</w:t>
      </w:r>
    </w:p>
    <w:p w14:paraId="55147178" w14:textId="77777777" w:rsidR="001A29C4" w:rsidRPr="006C7C70" w:rsidRDefault="001A29C4" w:rsidP="00822C39">
      <w:pPr>
        <w:numPr>
          <w:ilvl w:val="0"/>
          <w:numId w:val="3"/>
        </w:numPr>
        <w:spacing w:line="240" w:lineRule="auto"/>
        <w:ind w:left="567" w:hanging="567"/>
      </w:pPr>
      <w:r w:rsidRPr="006C7C70">
        <w:t>Jeigu pasireiškė šalutinis poveikis (net jeigu jis šiame lapelyje nenurodytas), kreipkitės į gydytoją arba vaistininką. Žr. 4 skyrių.</w:t>
      </w:r>
    </w:p>
    <w:p w14:paraId="0C51DA58" w14:textId="77777777" w:rsidR="001A29C4" w:rsidRPr="006C7C70" w:rsidRDefault="001A29C4" w:rsidP="00B74C36">
      <w:pPr>
        <w:tabs>
          <w:tab w:val="clear" w:pos="567"/>
        </w:tabs>
        <w:spacing w:line="240" w:lineRule="auto"/>
        <w:ind w:right="-2"/>
      </w:pPr>
    </w:p>
    <w:p w14:paraId="3B321BF7" w14:textId="77777777" w:rsidR="001A29C4" w:rsidRPr="006C7C70" w:rsidRDefault="001A29C4" w:rsidP="00B74C36">
      <w:pPr>
        <w:keepNext/>
        <w:keepLines/>
        <w:numPr>
          <w:ilvl w:val="12"/>
          <w:numId w:val="0"/>
        </w:numPr>
        <w:tabs>
          <w:tab w:val="clear" w:pos="567"/>
        </w:tabs>
        <w:spacing w:line="240" w:lineRule="auto"/>
        <w:outlineLvl w:val="0"/>
      </w:pPr>
      <w:r w:rsidRPr="006C7C70">
        <w:rPr>
          <w:b/>
        </w:rPr>
        <w:t>Apie ką rašoma šiame lapelyje?</w:t>
      </w:r>
    </w:p>
    <w:p w14:paraId="0C679CD7" w14:textId="77777777" w:rsidR="001A29C4" w:rsidRPr="006C7C70" w:rsidRDefault="001A29C4" w:rsidP="00822C39">
      <w:pPr>
        <w:keepNext/>
        <w:keepLines/>
        <w:numPr>
          <w:ilvl w:val="12"/>
          <w:numId w:val="0"/>
        </w:numPr>
        <w:spacing w:line="240" w:lineRule="auto"/>
        <w:ind w:left="567" w:right="-29" w:hanging="567"/>
      </w:pPr>
      <w:r w:rsidRPr="006C7C70">
        <w:t>1.</w:t>
      </w:r>
      <w:r w:rsidRPr="006C7C70">
        <w:tab/>
        <w:t xml:space="preserve">Kas yra </w:t>
      </w:r>
      <w:proofErr w:type="spellStart"/>
      <w:r w:rsidRPr="006C7C70">
        <w:t>Panzyga</w:t>
      </w:r>
      <w:proofErr w:type="spellEnd"/>
      <w:r w:rsidRPr="006C7C70">
        <w:t xml:space="preserve"> ir kam jis vartojamas</w:t>
      </w:r>
    </w:p>
    <w:p w14:paraId="7DF889DE" w14:textId="77777777" w:rsidR="001A29C4" w:rsidRPr="006C7C70" w:rsidRDefault="001A29C4" w:rsidP="00822C39">
      <w:pPr>
        <w:keepNext/>
        <w:keepLines/>
        <w:numPr>
          <w:ilvl w:val="12"/>
          <w:numId w:val="0"/>
        </w:numPr>
        <w:spacing w:line="240" w:lineRule="auto"/>
        <w:ind w:left="567" w:right="-29" w:hanging="567"/>
      </w:pPr>
      <w:r w:rsidRPr="006C7C70">
        <w:t>2.</w:t>
      </w:r>
      <w:r w:rsidRPr="006C7C70">
        <w:tab/>
        <w:t xml:space="preserve">Kas žinotina prieš vartojant </w:t>
      </w:r>
      <w:proofErr w:type="spellStart"/>
      <w:r w:rsidRPr="006C7C70">
        <w:t>Panzyga</w:t>
      </w:r>
      <w:proofErr w:type="spellEnd"/>
    </w:p>
    <w:p w14:paraId="42CDF878" w14:textId="77777777" w:rsidR="001A29C4" w:rsidRPr="006C7C70" w:rsidRDefault="001A29C4" w:rsidP="00822C39">
      <w:pPr>
        <w:keepNext/>
        <w:keepLines/>
        <w:numPr>
          <w:ilvl w:val="12"/>
          <w:numId w:val="0"/>
        </w:numPr>
        <w:spacing w:line="240" w:lineRule="auto"/>
        <w:ind w:left="567" w:right="-29" w:hanging="567"/>
      </w:pPr>
      <w:r w:rsidRPr="006C7C70">
        <w:t>3.</w:t>
      </w:r>
      <w:r w:rsidRPr="006C7C70">
        <w:tab/>
        <w:t xml:space="preserve">Kaip vartoti </w:t>
      </w:r>
      <w:proofErr w:type="spellStart"/>
      <w:r w:rsidRPr="006C7C70">
        <w:t>Panzyga</w:t>
      </w:r>
      <w:proofErr w:type="spellEnd"/>
    </w:p>
    <w:p w14:paraId="72C1DFF1" w14:textId="77777777" w:rsidR="001A29C4" w:rsidRPr="006C7C70" w:rsidRDefault="001A29C4" w:rsidP="00822C39">
      <w:pPr>
        <w:keepNext/>
        <w:keepLines/>
        <w:numPr>
          <w:ilvl w:val="12"/>
          <w:numId w:val="0"/>
        </w:numPr>
        <w:spacing w:line="240" w:lineRule="auto"/>
        <w:ind w:left="567" w:right="-29" w:hanging="567"/>
      </w:pPr>
      <w:r w:rsidRPr="006C7C70">
        <w:t>4.</w:t>
      </w:r>
      <w:r w:rsidRPr="006C7C70">
        <w:tab/>
        <w:t>Galimas šalutinis poveikis</w:t>
      </w:r>
    </w:p>
    <w:p w14:paraId="12B92447" w14:textId="77777777" w:rsidR="001A29C4" w:rsidRPr="006C7C70" w:rsidRDefault="001A29C4" w:rsidP="00822C39">
      <w:pPr>
        <w:keepNext/>
        <w:keepLines/>
        <w:numPr>
          <w:ilvl w:val="12"/>
          <w:numId w:val="0"/>
        </w:numPr>
        <w:spacing w:line="240" w:lineRule="auto"/>
        <w:ind w:left="567" w:right="-29" w:hanging="567"/>
      </w:pPr>
      <w:r w:rsidRPr="006C7C70">
        <w:t>5.</w:t>
      </w:r>
      <w:r w:rsidRPr="006C7C70">
        <w:tab/>
        <w:t xml:space="preserve">Kaip laikyti </w:t>
      </w:r>
      <w:proofErr w:type="spellStart"/>
      <w:r w:rsidRPr="006C7C70">
        <w:t>Panzyga</w:t>
      </w:r>
      <w:proofErr w:type="spellEnd"/>
    </w:p>
    <w:p w14:paraId="63B177DB" w14:textId="77777777" w:rsidR="001A29C4" w:rsidRPr="006C7C70" w:rsidRDefault="001A29C4" w:rsidP="00822C39">
      <w:pPr>
        <w:keepNext/>
        <w:keepLines/>
        <w:numPr>
          <w:ilvl w:val="12"/>
          <w:numId w:val="0"/>
        </w:numPr>
        <w:spacing w:line="240" w:lineRule="auto"/>
        <w:ind w:left="567" w:right="-29" w:hanging="567"/>
      </w:pPr>
      <w:r w:rsidRPr="006C7C70">
        <w:t>6.</w:t>
      </w:r>
      <w:r w:rsidRPr="006C7C70">
        <w:tab/>
        <w:t>Pakuotės turinys ir kita informacija</w:t>
      </w:r>
    </w:p>
    <w:p w14:paraId="2A4FF203" w14:textId="77777777" w:rsidR="001A29C4" w:rsidRPr="006C7C70" w:rsidRDefault="001A29C4" w:rsidP="00B74C36">
      <w:pPr>
        <w:numPr>
          <w:ilvl w:val="12"/>
          <w:numId w:val="0"/>
        </w:numPr>
        <w:tabs>
          <w:tab w:val="clear" w:pos="567"/>
        </w:tabs>
        <w:spacing w:line="240" w:lineRule="auto"/>
        <w:ind w:right="-2"/>
      </w:pPr>
    </w:p>
    <w:p w14:paraId="580434AE" w14:textId="77777777" w:rsidR="001A29C4" w:rsidRPr="006C7C70" w:rsidRDefault="001A29C4" w:rsidP="00B74C36">
      <w:pPr>
        <w:numPr>
          <w:ilvl w:val="12"/>
          <w:numId w:val="0"/>
        </w:numPr>
        <w:tabs>
          <w:tab w:val="clear" w:pos="567"/>
        </w:tabs>
        <w:spacing w:line="240" w:lineRule="auto"/>
        <w:ind w:right="-2"/>
      </w:pPr>
    </w:p>
    <w:p w14:paraId="3465DE03" w14:textId="77777777" w:rsidR="001A29C4" w:rsidRPr="006C7C70" w:rsidRDefault="00E747DA" w:rsidP="00C072B0">
      <w:pPr>
        <w:pStyle w:val="Antrat1"/>
      </w:pPr>
      <w:r w:rsidRPr="006C7C70">
        <w:t>1.</w:t>
      </w:r>
      <w:r w:rsidRPr="006C7C70">
        <w:tab/>
      </w:r>
      <w:r w:rsidR="001A29C4" w:rsidRPr="006C7C70">
        <w:t xml:space="preserve">Kas yra </w:t>
      </w:r>
      <w:proofErr w:type="spellStart"/>
      <w:r w:rsidR="001A29C4" w:rsidRPr="006C7C70">
        <w:t>Panzyga</w:t>
      </w:r>
      <w:proofErr w:type="spellEnd"/>
      <w:r w:rsidR="001A29C4" w:rsidRPr="006C7C70">
        <w:t xml:space="preserve"> ir kam jis vartojamas</w:t>
      </w:r>
    </w:p>
    <w:p w14:paraId="4302FB05" w14:textId="77777777" w:rsidR="001A29C4" w:rsidRPr="006C7C70" w:rsidRDefault="001A29C4" w:rsidP="005A5B37">
      <w:pPr>
        <w:autoSpaceDE w:val="0"/>
        <w:autoSpaceDN w:val="0"/>
        <w:adjustRightInd w:val="0"/>
        <w:spacing w:line="240" w:lineRule="auto"/>
        <w:ind w:right="-142"/>
      </w:pPr>
    </w:p>
    <w:p w14:paraId="6464D82A" w14:textId="77777777" w:rsidR="005A5B37" w:rsidRPr="006C7C70" w:rsidRDefault="005A5B37" w:rsidP="0060612E">
      <w:pPr>
        <w:keepNext/>
        <w:keepLines/>
        <w:numPr>
          <w:ilvl w:val="12"/>
          <w:numId w:val="0"/>
        </w:numPr>
        <w:tabs>
          <w:tab w:val="clear" w:pos="567"/>
        </w:tabs>
        <w:spacing w:line="240" w:lineRule="auto"/>
        <w:outlineLvl w:val="1"/>
        <w:rPr>
          <w:b/>
        </w:rPr>
      </w:pPr>
      <w:r w:rsidRPr="006C7C70">
        <w:rPr>
          <w:b/>
        </w:rPr>
        <w:t xml:space="preserve">Kas yra </w:t>
      </w:r>
      <w:proofErr w:type="spellStart"/>
      <w:r w:rsidRPr="006C7C70">
        <w:rPr>
          <w:b/>
        </w:rPr>
        <w:t>Panzyga</w:t>
      </w:r>
      <w:proofErr w:type="spellEnd"/>
    </w:p>
    <w:p w14:paraId="0BC5ABF0" w14:textId="77777777" w:rsidR="001A29C4" w:rsidRPr="006C7C70" w:rsidRDefault="001A29C4" w:rsidP="005A5B37">
      <w:pPr>
        <w:autoSpaceDE w:val="0"/>
        <w:autoSpaceDN w:val="0"/>
        <w:adjustRightInd w:val="0"/>
        <w:spacing w:line="240" w:lineRule="auto"/>
        <w:ind w:right="-142"/>
      </w:pPr>
      <w:proofErr w:type="spellStart"/>
      <w:r w:rsidRPr="006C7C70">
        <w:t>Panzyga</w:t>
      </w:r>
      <w:proofErr w:type="spellEnd"/>
      <w:r w:rsidRPr="006C7C70">
        <w:t xml:space="preserve"> yra žmogaus normaliojo imunoglobulino (</w:t>
      </w:r>
      <w:proofErr w:type="spellStart"/>
      <w:r w:rsidRPr="006C7C70">
        <w:t>IgG</w:t>
      </w:r>
      <w:proofErr w:type="spellEnd"/>
      <w:r w:rsidRPr="006C7C70">
        <w:t>) tirpalas (t. y. žmogaus antikūnų tirpalas), skirtas intraveniniam vartojimui (t. y. l</w:t>
      </w:r>
      <w:r w:rsidR="00224A0C" w:rsidRPr="006C7C70">
        <w:t>eisti</w:t>
      </w:r>
      <w:r w:rsidRPr="006C7C70">
        <w:t xml:space="preserve"> į veną). Imunoglobulinai yra įprastinės žmogaus kraujo sudedamosios dalys, palaikančios Jūsų organizmo imuninę apsaugą. </w:t>
      </w:r>
      <w:proofErr w:type="spellStart"/>
      <w:r w:rsidRPr="006C7C70">
        <w:t>Panzyga</w:t>
      </w:r>
      <w:proofErr w:type="spellEnd"/>
      <w:r w:rsidRPr="006C7C70">
        <w:t xml:space="preserve"> sudėtyje yra visų </w:t>
      </w:r>
      <w:proofErr w:type="spellStart"/>
      <w:r w:rsidRPr="006C7C70">
        <w:t>IgG</w:t>
      </w:r>
      <w:proofErr w:type="spellEnd"/>
      <w:r w:rsidRPr="006C7C70">
        <w:t xml:space="preserve">, kurių yra sveikų žmonių kraujyje. Pakankamomis </w:t>
      </w:r>
      <w:proofErr w:type="spellStart"/>
      <w:r w:rsidRPr="006C7C70">
        <w:t>Panzyga</w:t>
      </w:r>
      <w:proofErr w:type="spellEnd"/>
      <w:r w:rsidRPr="006C7C70">
        <w:t xml:space="preserve"> dozėmis galima atstatyti neįprastai mažą </w:t>
      </w:r>
      <w:proofErr w:type="spellStart"/>
      <w:r w:rsidRPr="006C7C70">
        <w:t>IgG</w:t>
      </w:r>
      <w:proofErr w:type="spellEnd"/>
      <w:r w:rsidRPr="006C7C70">
        <w:t xml:space="preserve"> kiekį iki normalaus lygio.</w:t>
      </w:r>
    </w:p>
    <w:p w14:paraId="3961C026" w14:textId="77777777" w:rsidR="001A29C4" w:rsidRPr="006C7C70" w:rsidRDefault="001A29C4" w:rsidP="00EF6BB9">
      <w:pPr>
        <w:numPr>
          <w:ilvl w:val="12"/>
          <w:numId w:val="0"/>
        </w:numPr>
        <w:tabs>
          <w:tab w:val="clear" w:pos="567"/>
        </w:tabs>
        <w:spacing w:line="240" w:lineRule="auto"/>
        <w:ind w:right="-2"/>
      </w:pPr>
    </w:p>
    <w:p w14:paraId="761540DA" w14:textId="77777777" w:rsidR="001A29C4" w:rsidRPr="006C7C70" w:rsidRDefault="001A29C4" w:rsidP="00B74C36">
      <w:pPr>
        <w:autoSpaceDE w:val="0"/>
        <w:autoSpaceDN w:val="0"/>
        <w:adjustRightInd w:val="0"/>
        <w:spacing w:line="240" w:lineRule="auto"/>
        <w:ind w:right="-142"/>
      </w:pPr>
      <w:proofErr w:type="spellStart"/>
      <w:r w:rsidRPr="006C7C70">
        <w:t>Panzyga</w:t>
      </w:r>
      <w:proofErr w:type="spellEnd"/>
      <w:r w:rsidRPr="006C7C70">
        <w:t xml:space="preserve"> sudėtyje yra plataus spektro antikūnų, apsaugančių nuo įvairių infekcijų sukėlėjų.</w:t>
      </w:r>
    </w:p>
    <w:p w14:paraId="2865DD3D" w14:textId="77777777" w:rsidR="001A29C4" w:rsidRPr="006C7C70" w:rsidRDefault="001A29C4" w:rsidP="00B74C36">
      <w:pPr>
        <w:autoSpaceDE w:val="0"/>
        <w:autoSpaceDN w:val="0"/>
        <w:adjustRightInd w:val="0"/>
        <w:spacing w:line="240" w:lineRule="auto"/>
        <w:ind w:right="-142"/>
      </w:pPr>
    </w:p>
    <w:p w14:paraId="66E53251" w14:textId="77777777" w:rsidR="005A5B37" w:rsidRPr="006C7C70" w:rsidRDefault="005A5B37" w:rsidP="0060612E">
      <w:pPr>
        <w:keepNext/>
        <w:keepLines/>
        <w:numPr>
          <w:ilvl w:val="12"/>
          <w:numId w:val="0"/>
        </w:numPr>
        <w:tabs>
          <w:tab w:val="clear" w:pos="567"/>
        </w:tabs>
        <w:spacing w:line="240" w:lineRule="auto"/>
        <w:outlineLvl w:val="1"/>
        <w:rPr>
          <w:b/>
        </w:rPr>
      </w:pPr>
      <w:r w:rsidRPr="006C7C70">
        <w:rPr>
          <w:b/>
        </w:rPr>
        <w:t xml:space="preserve">Kam vartojamas </w:t>
      </w:r>
      <w:proofErr w:type="spellStart"/>
      <w:r w:rsidRPr="006C7C70">
        <w:rPr>
          <w:b/>
        </w:rPr>
        <w:t>Panzyga</w:t>
      </w:r>
      <w:proofErr w:type="spellEnd"/>
    </w:p>
    <w:p w14:paraId="01C8405F" w14:textId="77777777" w:rsidR="001A29C4" w:rsidRPr="006C7C70" w:rsidRDefault="001A29C4" w:rsidP="005A5B37">
      <w:pPr>
        <w:autoSpaceDE w:val="0"/>
        <w:autoSpaceDN w:val="0"/>
        <w:adjustRightInd w:val="0"/>
        <w:spacing w:line="240" w:lineRule="auto"/>
        <w:ind w:right="-142"/>
      </w:pPr>
      <w:proofErr w:type="spellStart"/>
      <w:r w:rsidRPr="006C7C70">
        <w:t>Panzyga</w:t>
      </w:r>
      <w:proofErr w:type="spellEnd"/>
      <w:r w:rsidRPr="006C7C70">
        <w:t xml:space="preserve"> vartojamas vaik</w:t>
      </w:r>
      <w:r w:rsidR="00694B9A" w:rsidRPr="006C7C70">
        <w:t>ų bei paauglių (0–18 metų)</w:t>
      </w:r>
      <w:r w:rsidRPr="006C7C70">
        <w:t xml:space="preserve"> ir suaugusi</w:t>
      </w:r>
      <w:r w:rsidR="00694B9A" w:rsidRPr="006C7C70">
        <w:t>ųjų</w:t>
      </w:r>
      <w:r w:rsidRPr="006C7C70">
        <w:t xml:space="preserve"> pakaitinei terapijai </w:t>
      </w:r>
      <w:r w:rsidR="00694B9A" w:rsidRPr="006C7C70">
        <w:t>skirtingo</w:t>
      </w:r>
      <w:r w:rsidR="009132D5" w:rsidRPr="006C7C70">
        <w:t>ms</w:t>
      </w:r>
      <w:r w:rsidR="00694B9A" w:rsidRPr="006C7C70">
        <w:t xml:space="preserve"> </w:t>
      </w:r>
      <w:r w:rsidRPr="006C7C70">
        <w:t>pacientų grupė</w:t>
      </w:r>
      <w:r w:rsidR="009132D5" w:rsidRPr="006C7C70">
        <w:t>ms</w:t>
      </w:r>
      <w:r w:rsidRPr="006C7C70">
        <w:t>:</w:t>
      </w:r>
    </w:p>
    <w:p w14:paraId="7A5A220C" w14:textId="77777777" w:rsidR="001A29C4" w:rsidRPr="006C7C70" w:rsidRDefault="001A29C4" w:rsidP="00D77789">
      <w:pPr>
        <w:numPr>
          <w:ilvl w:val="0"/>
          <w:numId w:val="4"/>
        </w:numPr>
        <w:tabs>
          <w:tab w:val="clear" w:pos="720"/>
          <w:tab w:val="num" w:pos="567"/>
        </w:tabs>
        <w:spacing w:line="240" w:lineRule="auto"/>
        <w:ind w:left="567" w:hanging="567"/>
      </w:pPr>
      <w:r w:rsidRPr="006C7C70">
        <w:t xml:space="preserve">Pacientams su įgimta antikūnų stoka (kuriems yra pirminiai imunodeficito sindromai, pvz., įgimta </w:t>
      </w:r>
      <w:proofErr w:type="spellStart"/>
      <w:r w:rsidRPr="006C7C70">
        <w:t>agamaglobulinemija</w:t>
      </w:r>
      <w:proofErr w:type="spellEnd"/>
      <w:r w:rsidRPr="006C7C70">
        <w:t xml:space="preserve"> ir </w:t>
      </w:r>
      <w:proofErr w:type="spellStart"/>
      <w:r w:rsidRPr="006C7C70">
        <w:t>hipogamaglobulinemija</w:t>
      </w:r>
      <w:proofErr w:type="spellEnd"/>
      <w:r w:rsidRPr="006C7C70">
        <w:t>, įprastas kintamasis imunodeficitas, sunkus kombinuotas imunodeficitas).</w:t>
      </w:r>
    </w:p>
    <w:p w14:paraId="6ED926A3" w14:textId="77777777" w:rsidR="001A29C4" w:rsidRPr="006C7C70" w:rsidRDefault="001A29C4" w:rsidP="00D77789">
      <w:pPr>
        <w:numPr>
          <w:ilvl w:val="0"/>
          <w:numId w:val="4"/>
        </w:numPr>
        <w:tabs>
          <w:tab w:val="clear" w:pos="720"/>
          <w:tab w:val="num" w:pos="567"/>
        </w:tabs>
        <w:spacing w:line="240" w:lineRule="auto"/>
        <w:ind w:left="567" w:hanging="567"/>
      </w:pPr>
      <w:r w:rsidRPr="006C7C70">
        <w:t xml:space="preserve">Pacientams, </w:t>
      </w:r>
      <w:r w:rsidR="00694B9A" w:rsidRPr="006C7C70">
        <w:t>kuriems yra įgyta antikūnų stoka (antrini</w:t>
      </w:r>
      <w:r w:rsidR="00002983" w:rsidRPr="006C7C70">
        <w:t>o</w:t>
      </w:r>
      <w:r w:rsidR="00694B9A" w:rsidRPr="006C7C70">
        <w:t xml:space="preserve"> imunodeficito sutrikimas) dėl specifinių ligų ir (arba) gydymo ir kurie serga sunkiomis arba </w:t>
      </w:r>
      <w:r w:rsidRPr="006C7C70">
        <w:t>pasikartojančio</w:t>
      </w:r>
      <w:r w:rsidR="00694B9A" w:rsidRPr="006C7C70">
        <w:t>mi</w:t>
      </w:r>
      <w:r w:rsidRPr="006C7C70">
        <w:t>s infekcijo</w:t>
      </w:r>
      <w:r w:rsidR="00694B9A" w:rsidRPr="006C7C70">
        <w:t>mi</w:t>
      </w:r>
      <w:r w:rsidRPr="006C7C70">
        <w:t>s.</w:t>
      </w:r>
    </w:p>
    <w:p w14:paraId="3CE9BDB1" w14:textId="77777777" w:rsidR="00F316D0" w:rsidRPr="006C7C70" w:rsidRDefault="00F316D0" w:rsidP="00F316D0">
      <w:pPr>
        <w:autoSpaceDE w:val="0"/>
        <w:autoSpaceDN w:val="0"/>
        <w:adjustRightInd w:val="0"/>
        <w:rPr>
          <w:szCs w:val="11"/>
          <w:lang w:eastAsia="de-DE"/>
        </w:rPr>
      </w:pPr>
    </w:p>
    <w:p w14:paraId="352A98B8" w14:textId="4CCF9F29" w:rsidR="00F316D0" w:rsidRPr="006C7C70" w:rsidRDefault="00006519" w:rsidP="00F316D0">
      <w:pPr>
        <w:autoSpaceDE w:val="0"/>
        <w:autoSpaceDN w:val="0"/>
        <w:adjustRightInd w:val="0"/>
        <w:spacing w:line="240" w:lineRule="auto"/>
        <w:rPr>
          <w:szCs w:val="11"/>
          <w:lang w:eastAsia="de-DE"/>
        </w:rPr>
      </w:pPr>
      <w:bookmarkStart w:id="31" w:name="_Hlk159946673"/>
      <w:proofErr w:type="spellStart"/>
      <w:r w:rsidRPr="006C7C70">
        <w:rPr>
          <w:rFonts w:eastAsia="Calibri"/>
          <w:kern w:val="2"/>
          <w:szCs w:val="22"/>
          <w14:ligatures w14:val="standardContextual"/>
        </w:rPr>
        <w:t>Panzyga</w:t>
      </w:r>
      <w:proofErr w:type="spellEnd"/>
      <w:r w:rsidRPr="006C7C70">
        <w:rPr>
          <w:rFonts w:eastAsia="Calibri"/>
          <w:kern w:val="2"/>
          <w:szCs w:val="22"/>
          <w14:ligatures w14:val="standardContextual"/>
        </w:rPr>
        <w:t xml:space="preserve"> gali būti gydomi jautrūs suaugusieji, vaikai ir paaugliai (0</w:t>
      </w:r>
      <w:r w:rsidRPr="006C7C70">
        <w:rPr>
          <w:rFonts w:eastAsia="Calibri"/>
          <w:kern w:val="2"/>
          <w:szCs w:val="22"/>
          <w14:ligatures w14:val="standardContextual"/>
        </w:rPr>
        <w:noBreakHyphen/>
        <w:t>18 metų), kurie turėjo sąlytį su sergančiuoju tymais arba kuriems yra rizika ateityje turėti sąlytį su sergančiuoju tymais ir kuriems aktyvi vakcinacija nuo tymų draudžiama arba nerekomenduojama</w:t>
      </w:r>
      <w:r w:rsidR="00F316D0" w:rsidRPr="006C7C70">
        <w:rPr>
          <w:szCs w:val="11"/>
          <w:lang w:eastAsia="de-DE"/>
        </w:rPr>
        <w:t>.</w:t>
      </w:r>
    </w:p>
    <w:bookmarkEnd w:id="31"/>
    <w:p w14:paraId="1BAC2AEF" w14:textId="77777777" w:rsidR="001A29C4" w:rsidRPr="006C7C70" w:rsidRDefault="001A29C4" w:rsidP="00F316D0">
      <w:pPr>
        <w:tabs>
          <w:tab w:val="num" w:pos="567"/>
        </w:tabs>
        <w:spacing w:line="240" w:lineRule="auto"/>
        <w:ind w:left="567" w:hanging="567"/>
      </w:pPr>
    </w:p>
    <w:p w14:paraId="36F7E612" w14:textId="77777777" w:rsidR="001A29C4" w:rsidRPr="006C7C70" w:rsidRDefault="001A29C4" w:rsidP="00B74C36">
      <w:pPr>
        <w:spacing w:line="240" w:lineRule="auto"/>
      </w:pPr>
      <w:r w:rsidRPr="006C7C70">
        <w:t xml:space="preserve">Be to, </w:t>
      </w:r>
      <w:proofErr w:type="spellStart"/>
      <w:r w:rsidRPr="006C7C70">
        <w:t>Panzyga</w:t>
      </w:r>
      <w:proofErr w:type="spellEnd"/>
      <w:r w:rsidRPr="006C7C70">
        <w:t xml:space="preserve"> gali būti skiriamas gydant</w:t>
      </w:r>
      <w:r w:rsidR="006625E8" w:rsidRPr="006C7C70">
        <w:t xml:space="preserve"> šias</w:t>
      </w:r>
      <w:r w:rsidRPr="006C7C70">
        <w:t xml:space="preserve"> </w:t>
      </w:r>
      <w:r w:rsidR="00694B9A" w:rsidRPr="006C7C70">
        <w:t xml:space="preserve">autoimunines </w:t>
      </w:r>
      <w:r w:rsidRPr="006C7C70">
        <w:t>ligas (</w:t>
      </w:r>
      <w:proofErr w:type="spellStart"/>
      <w:r w:rsidRPr="006C7C70">
        <w:t>imunomoduliacijai</w:t>
      </w:r>
      <w:proofErr w:type="spellEnd"/>
      <w:r w:rsidRPr="006C7C70">
        <w:t>)</w:t>
      </w:r>
      <w:r w:rsidR="006625E8" w:rsidRPr="006C7C70">
        <w:t>:</w:t>
      </w:r>
    </w:p>
    <w:p w14:paraId="5F4212CF" w14:textId="77777777" w:rsidR="001A29C4" w:rsidRPr="006C7C70" w:rsidRDefault="001A29C4" w:rsidP="00D77789">
      <w:pPr>
        <w:numPr>
          <w:ilvl w:val="0"/>
          <w:numId w:val="5"/>
        </w:numPr>
        <w:tabs>
          <w:tab w:val="clear" w:pos="720"/>
          <w:tab w:val="num" w:pos="567"/>
        </w:tabs>
        <w:spacing w:line="240" w:lineRule="auto"/>
        <w:ind w:left="567" w:hanging="567"/>
      </w:pPr>
      <w:r w:rsidRPr="006C7C70">
        <w:t xml:space="preserve">Pacientai, kuriems yra imuninė </w:t>
      </w:r>
      <w:proofErr w:type="spellStart"/>
      <w:r w:rsidRPr="006C7C70">
        <w:t>trombocitopenija</w:t>
      </w:r>
      <w:proofErr w:type="spellEnd"/>
      <w:r w:rsidRPr="006C7C70">
        <w:t xml:space="preserve"> (ITP, tai būklė, kai yra trombocitai, todėl mažėja jų skaičius) ir kuriems kyla didelė kraujavimo rizika arba reikia pakoreguoti trombocitų skaičių prieš operaciją.</w:t>
      </w:r>
    </w:p>
    <w:p w14:paraId="04D879FA" w14:textId="77777777" w:rsidR="001A29C4" w:rsidRPr="006C7C70" w:rsidRDefault="001A29C4" w:rsidP="00D77789">
      <w:pPr>
        <w:numPr>
          <w:ilvl w:val="0"/>
          <w:numId w:val="5"/>
        </w:numPr>
        <w:tabs>
          <w:tab w:val="clear" w:pos="720"/>
          <w:tab w:val="num" w:pos="567"/>
        </w:tabs>
        <w:autoSpaceDE w:val="0"/>
        <w:autoSpaceDN w:val="0"/>
        <w:adjustRightInd w:val="0"/>
        <w:spacing w:line="240" w:lineRule="auto"/>
        <w:ind w:left="567" w:right="-142" w:hanging="567"/>
      </w:pPr>
      <w:r w:rsidRPr="006C7C70">
        <w:t xml:space="preserve">Pacientai, </w:t>
      </w:r>
      <w:r w:rsidR="008E23DD" w:rsidRPr="006C7C70">
        <w:t xml:space="preserve">sergantys </w:t>
      </w:r>
      <w:proofErr w:type="spellStart"/>
      <w:r w:rsidRPr="006C7C70">
        <w:t>Kavasaki</w:t>
      </w:r>
      <w:proofErr w:type="spellEnd"/>
      <w:r w:rsidRPr="006C7C70">
        <w:t xml:space="preserve"> </w:t>
      </w:r>
      <w:r w:rsidRPr="006C7C70">
        <w:rPr>
          <w:color w:val="000000"/>
        </w:rPr>
        <w:t>(</w:t>
      </w:r>
      <w:proofErr w:type="spellStart"/>
      <w:r w:rsidRPr="006C7C70">
        <w:rPr>
          <w:i/>
          <w:color w:val="000000"/>
        </w:rPr>
        <w:t>Kawasaki</w:t>
      </w:r>
      <w:proofErr w:type="spellEnd"/>
      <w:r w:rsidRPr="006C7C70">
        <w:rPr>
          <w:color w:val="000000"/>
        </w:rPr>
        <w:t>)</w:t>
      </w:r>
      <w:r w:rsidRPr="006C7C70">
        <w:t xml:space="preserve"> liga (tai būklė, sukelianti įvairių organų uždegimą).</w:t>
      </w:r>
    </w:p>
    <w:p w14:paraId="7FCC1913" w14:textId="77777777" w:rsidR="001A29C4" w:rsidRPr="006C7C70" w:rsidRDefault="001A29C4" w:rsidP="00D77789">
      <w:pPr>
        <w:numPr>
          <w:ilvl w:val="0"/>
          <w:numId w:val="5"/>
        </w:numPr>
        <w:tabs>
          <w:tab w:val="clear" w:pos="720"/>
          <w:tab w:val="num" w:pos="567"/>
        </w:tabs>
        <w:autoSpaceDE w:val="0"/>
        <w:autoSpaceDN w:val="0"/>
        <w:adjustRightInd w:val="0"/>
        <w:spacing w:line="240" w:lineRule="auto"/>
        <w:ind w:left="567" w:right="-142" w:hanging="567"/>
      </w:pPr>
      <w:r w:rsidRPr="006C7C70">
        <w:t xml:space="preserve">Pacientai, </w:t>
      </w:r>
      <w:r w:rsidR="008E23DD" w:rsidRPr="006C7C70">
        <w:t xml:space="preserve">sergantys </w:t>
      </w:r>
      <w:proofErr w:type="spellStart"/>
      <w:r w:rsidRPr="006C7C70">
        <w:t>Gijeno</w:t>
      </w:r>
      <w:proofErr w:type="spellEnd"/>
      <w:r w:rsidRPr="006C7C70">
        <w:noBreakHyphen/>
        <w:t xml:space="preserve">Bare </w:t>
      </w:r>
      <w:r w:rsidRPr="006C7C70">
        <w:rPr>
          <w:color w:val="000000"/>
        </w:rPr>
        <w:t>(</w:t>
      </w:r>
      <w:proofErr w:type="spellStart"/>
      <w:r w:rsidRPr="006C7C70">
        <w:rPr>
          <w:i/>
          <w:color w:val="000000"/>
        </w:rPr>
        <w:t>Guillain-Barré</w:t>
      </w:r>
      <w:proofErr w:type="spellEnd"/>
      <w:r w:rsidRPr="006C7C70">
        <w:rPr>
          <w:color w:val="000000"/>
        </w:rPr>
        <w:t>)</w:t>
      </w:r>
      <w:r w:rsidRPr="006C7C70">
        <w:t xml:space="preserve"> sindromu (tai būklė, sukelianti tam tikrų nervų sistemos dalių uždegimą).</w:t>
      </w:r>
    </w:p>
    <w:p w14:paraId="53EAE304" w14:textId="77777777" w:rsidR="00694B9A" w:rsidRPr="006C7C70" w:rsidRDefault="00694B9A" w:rsidP="00D77789">
      <w:pPr>
        <w:numPr>
          <w:ilvl w:val="0"/>
          <w:numId w:val="5"/>
        </w:numPr>
        <w:tabs>
          <w:tab w:val="clear" w:pos="720"/>
          <w:tab w:val="num" w:pos="567"/>
        </w:tabs>
        <w:spacing w:line="240" w:lineRule="auto"/>
        <w:ind w:left="567" w:hanging="567"/>
      </w:pPr>
      <w:r w:rsidRPr="006C7C70">
        <w:lastRenderedPageBreak/>
        <w:t xml:space="preserve">Pacientai, sergantys lėtine uždegimine </w:t>
      </w:r>
      <w:proofErr w:type="spellStart"/>
      <w:r w:rsidRPr="006C7C70">
        <w:t>demielinizuojančia</w:t>
      </w:r>
      <w:proofErr w:type="spellEnd"/>
      <w:r w:rsidRPr="006C7C70">
        <w:t xml:space="preserve"> polineuropatija (LUDP),</w:t>
      </w:r>
      <w:r w:rsidR="004F7331" w:rsidRPr="006C7C70">
        <w:t xml:space="preserve"> tai yra liga, sukelianti lėtinį periferinių nervų sistemos dalių uždegimą, kuris sukelia raumenų silpnumą ir (arba) daugiausiai kojų ir rankų tirpimą</w:t>
      </w:r>
      <w:r w:rsidRPr="006C7C70">
        <w:t>.</w:t>
      </w:r>
    </w:p>
    <w:p w14:paraId="7513E6B1" w14:textId="77777777" w:rsidR="00694B9A" w:rsidRPr="006C7C70" w:rsidRDefault="00694B9A" w:rsidP="00D77789">
      <w:pPr>
        <w:numPr>
          <w:ilvl w:val="0"/>
          <w:numId w:val="5"/>
        </w:numPr>
        <w:tabs>
          <w:tab w:val="clear" w:pos="720"/>
          <w:tab w:val="num" w:pos="567"/>
        </w:tabs>
        <w:autoSpaceDE w:val="0"/>
        <w:autoSpaceDN w:val="0"/>
        <w:adjustRightInd w:val="0"/>
        <w:spacing w:line="240" w:lineRule="auto"/>
        <w:ind w:left="567" w:right="-142" w:hanging="567"/>
      </w:pPr>
      <w:r w:rsidRPr="006C7C70">
        <w:t xml:space="preserve">Pacientai, sergantys </w:t>
      </w:r>
      <w:proofErr w:type="spellStart"/>
      <w:r w:rsidRPr="006C7C70">
        <w:t>daugiažidinine</w:t>
      </w:r>
      <w:proofErr w:type="spellEnd"/>
      <w:r w:rsidRPr="006C7C70">
        <w:t xml:space="preserve"> motorine neuropatija (DMN), tai būklė, kuriai būdingas lėtinis galūnių asimetrinis silpnėjimas, neprarandant jutimo.</w:t>
      </w:r>
    </w:p>
    <w:p w14:paraId="17861721" w14:textId="77777777" w:rsidR="001A29C4" w:rsidRPr="006C7C70" w:rsidRDefault="001A29C4" w:rsidP="00B74C36">
      <w:pPr>
        <w:autoSpaceDE w:val="0"/>
        <w:autoSpaceDN w:val="0"/>
        <w:adjustRightInd w:val="0"/>
        <w:spacing w:line="240" w:lineRule="auto"/>
        <w:ind w:right="-142"/>
      </w:pPr>
    </w:p>
    <w:p w14:paraId="0E320629" w14:textId="77777777" w:rsidR="001A29C4" w:rsidRPr="006C7C70" w:rsidRDefault="001A29C4" w:rsidP="00B74C36">
      <w:pPr>
        <w:autoSpaceDE w:val="0"/>
        <w:autoSpaceDN w:val="0"/>
        <w:adjustRightInd w:val="0"/>
        <w:spacing w:line="240" w:lineRule="auto"/>
        <w:ind w:right="-142"/>
      </w:pPr>
    </w:p>
    <w:p w14:paraId="30231D13" w14:textId="77777777" w:rsidR="001A29C4" w:rsidRPr="006C7C70" w:rsidRDefault="00E747DA" w:rsidP="00C072B0">
      <w:pPr>
        <w:pStyle w:val="Antrat1"/>
      </w:pPr>
      <w:r w:rsidRPr="006C7C70">
        <w:t>2.</w:t>
      </w:r>
      <w:r w:rsidRPr="006C7C70">
        <w:tab/>
      </w:r>
      <w:r w:rsidR="001A29C4" w:rsidRPr="006C7C70">
        <w:t xml:space="preserve">Kas žinotina prieš vartojant </w:t>
      </w:r>
      <w:proofErr w:type="spellStart"/>
      <w:r w:rsidR="001A29C4" w:rsidRPr="006C7C70">
        <w:t>Panzyga</w:t>
      </w:r>
      <w:proofErr w:type="spellEnd"/>
    </w:p>
    <w:p w14:paraId="4E1F34FF" w14:textId="77777777" w:rsidR="001A29C4" w:rsidRPr="006C7C70" w:rsidRDefault="001A29C4" w:rsidP="005A5B37">
      <w:pPr>
        <w:spacing w:line="240" w:lineRule="auto"/>
      </w:pPr>
    </w:p>
    <w:p w14:paraId="1E410556" w14:textId="77777777" w:rsidR="001A29C4" w:rsidRPr="006C7C70" w:rsidRDefault="001A29C4" w:rsidP="0060612E">
      <w:pPr>
        <w:keepNext/>
        <w:keepLines/>
        <w:numPr>
          <w:ilvl w:val="12"/>
          <w:numId w:val="0"/>
        </w:numPr>
        <w:tabs>
          <w:tab w:val="clear" w:pos="567"/>
        </w:tabs>
        <w:spacing w:line="240" w:lineRule="auto"/>
        <w:outlineLvl w:val="1"/>
        <w:rPr>
          <w:b/>
        </w:rPr>
      </w:pPr>
      <w:proofErr w:type="spellStart"/>
      <w:r w:rsidRPr="006C7C70">
        <w:rPr>
          <w:b/>
        </w:rPr>
        <w:t>Panzyga</w:t>
      </w:r>
      <w:proofErr w:type="spellEnd"/>
      <w:r w:rsidRPr="006C7C70">
        <w:rPr>
          <w:b/>
        </w:rPr>
        <w:t xml:space="preserve"> vartoti negalima:</w:t>
      </w:r>
    </w:p>
    <w:p w14:paraId="3F7680E5" w14:textId="77777777" w:rsidR="001A29C4" w:rsidRPr="006C7C70" w:rsidRDefault="001A29C4" w:rsidP="005A5B37">
      <w:pPr>
        <w:numPr>
          <w:ilvl w:val="0"/>
          <w:numId w:val="6"/>
        </w:numPr>
        <w:tabs>
          <w:tab w:val="clear" w:pos="720"/>
          <w:tab w:val="num" w:pos="567"/>
        </w:tabs>
        <w:spacing w:line="240" w:lineRule="auto"/>
        <w:ind w:left="567" w:hanging="567"/>
      </w:pPr>
      <w:r w:rsidRPr="006C7C70">
        <w:t xml:space="preserve">jeigu yra alergija žmogaus normaliajam imunoglobulinui arba bet kuriai pagalbinei </w:t>
      </w:r>
      <w:proofErr w:type="spellStart"/>
      <w:r w:rsidRPr="006C7C70">
        <w:t>Panzyga</w:t>
      </w:r>
      <w:proofErr w:type="spellEnd"/>
      <w:r w:rsidRPr="006C7C70">
        <w:t xml:space="preserve"> medžiagai (jos išvardytos 6 skyriuje);</w:t>
      </w:r>
    </w:p>
    <w:p w14:paraId="403BA410" w14:textId="77777777" w:rsidR="001A29C4" w:rsidRPr="006C7C70" w:rsidRDefault="001A29C4" w:rsidP="00EF6BB9">
      <w:pPr>
        <w:numPr>
          <w:ilvl w:val="0"/>
          <w:numId w:val="6"/>
        </w:numPr>
        <w:tabs>
          <w:tab w:val="clear" w:pos="720"/>
          <w:tab w:val="num" w:pos="567"/>
        </w:tabs>
        <w:spacing w:line="240" w:lineRule="auto"/>
        <w:ind w:left="567" w:hanging="567"/>
      </w:pPr>
      <w:r w:rsidRPr="006C7C70">
        <w:t>jeigu Jums yra imunoglobulino A stoka (</w:t>
      </w:r>
      <w:proofErr w:type="spellStart"/>
      <w:r w:rsidRPr="006C7C70">
        <w:t>IgA</w:t>
      </w:r>
      <w:proofErr w:type="spellEnd"/>
      <w:r w:rsidRPr="006C7C70">
        <w:t xml:space="preserve"> stoka) ir jeigu Jums susidarė antikūnų prieš </w:t>
      </w:r>
      <w:proofErr w:type="spellStart"/>
      <w:r w:rsidRPr="006C7C70">
        <w:t>IgA</w:t>
      </w:r>
      <w:proofErr w:type="spellEnd"/>
      <w:r w:rsidRPr="006C7C70">
        <w:t xml:space="preserve"> tipo imunoglobulinus.</w:t>
      </w:r>
    </w:p>
    <w:p w14:paraId="4B11CF9B" w14:textId="77777777" w:rsidR="001A29C4" w:rsidRPr="006C7C70" w:rsidRDefault="001A29C4" w:rsidP="00B74C36">
      <w:pPr>
        <w:numPr>
          <w:ilvl w:val="12"/>
          <w:numId w:val="0"/>
        </w:numPr>
        <w:tabs>
          <w:tab w:val="clear" w:pos="567"/>
        </w:tabs>
        <w:spacing w:line="240" w:lineRule="auto"/>
      </w:pPr>
    </w:p>
    <w:p w14:paraId="05564654" w14:textId="2D770EE8" w:rsidR="001A29C4" w:rsidRPr="006C7C70" w:rsidRDefault="001A29C4" w:rsidP="0060612E">
      <w:pPr>
        <w:keepNext/>
        <w:keepLines/>
        <w:numPr>
          <w:ilvl w:val="12"/>
          <w:numId w:val="0"/>
        </w:numPr>
        <w:tabs>
          <w:tab w:val="clear" w:pos="567"/>
        </w:tabs>
        <w:spacing w:line="240" w:lineRule="auto"/>
        <w:outlineLvl w:val="1"/>
        <w:rPr>
          <w:b/>
        </w:rPr>
      </w:pPr>
      <w:r w:rsidRPr="006C7C70">
        <w:rPr>
          <w:b/>
        </w:rPr>
        <w:t>Įspėjimai ir atsargumo priemonės</w:t>
      </w:r>
    </w:p>
    <w:p w14:paraId="59D4AFE6" w14:textId="77777777" w:rsidR="001A29C4" w:rsidRPr="006C7C70" w:rsidRDefault="001A29C4" w:rsidP="005A5B37">
      <w:pPr>
        <w:spacing w:line="240" w:lineRule="auto"/>
      </w:pPr>
      <w:r w:rsidRPr="006C7C70">
        <w:t xml:space="preserve">Pasitarkite su gydytoju arba vaistininku, prieš pradėdami vartoti </w:t>
      </w:r>
      <w:proofErr w:type="spellStart"/>
      <w:r w:rsidRPr="006C7C70">
        <w:t>Panzyga</w:t>
      </w:r>
      <w:proofErr w:type="spellEnd"/>
      <w:r w:rsidRPr="006C7C70">
        <w:t>.</w:t>
      </w:r>
    </w:p>
    <w:p w14:paraId="4F6CEAE9" w14:textId="77777777" w:rsidR="0050065C" w:rsidRPr="006C7C70" w:rsidRDefault="0050065C" w:rsidP="0050065C">
      <w:pPr>
        <w:numPr>
          <w:ilvl w:val="12"/>
          <w:numId w:val="0"/>
        </w:numPr>
        <w:tabs>
          <w:tab w:val="clear" w:pos="567"/>
        </w:tabs>
        <w:spacing w:line="240" w:lineRule="auto"/>
        <w:ind w:right="-2"/>
      </w:pPr>
    </w:p>
    <w:p w14:paraId="207CDD1D" w14:textId="3FB74801" w:rsidR="0050065C" w:rsidRPr="006C7C70" w:rsidRDefault="0050065C" w:rsidP="0050065C">
      <w:pPr>
        <w:pBdr>
          <w:top w:val="single" w:sz="4" w:space="1" w:color="auto"/>
          <w:left w:val="single" w:sz="4" w:space="4" w:color="auto"/>
          <w:bottom w:val="single" w:sz="4" w:space="1" w:color="auto"/>
          <w:right w:val="single" w:sz="4" w:space="4" w:color="auto"/>
        </w:pBdr>
        <w:shd w:val="clear" w:color="auto" w:fill="F3F3F3"/>
        <w:spacing w:line="240" w:lineRule="auto"/>
      </w:pPr>
      <w:r w:rsidRPr="006C7C70">
        <w:t>Primygtinai rekomenduojama kiekvieną kartą sul</w:t>
      </w:r>
      <w:r w:rsidR="009132D5" w:rsidRPr="006C7C70">
        <w:t>eidus</w:t>
      </w:r>
      <w:r w:rsidRPr="006C7C70">
        <w:t xml:space="preserve"> </w:t>
      </w:r>
      <w:proofErr w:type="spellStart"/>
      <w:r w:rsidRPr="006C7C70">
        <w:t>Panzyga</w:t>
      </w:r>
      <w:proofErr w:type="spellEnd"/>
      <w:r w:rsidRPr="006C7C70">
        <w:t xml:space="preserve"> dozę užsirašyti vaisto pavadinimą ir serijos numerį, kad būtų aišku, kurios serijos vaistą varto</w:t>
      </w:r>
      <w:r w:rsidR="00A20BC3" w:rsidRPr="006C7C70">
        <w:t>jote</w:t>
      </w:r>
      <w:r w:rsidRPr="006C7C70">
        <w:t>.</w:t>
      </w:r>
    </w:p>
    <w:p w14:paraId="713B6DA9" w14:textId="77777777" w:rsidR="001A29C4" w:rsidRPr="006C7C70" w:rsidRDefault="001A29C4" w:rsidP="00B74C36">
      <w:pPr>
        <w:spacing w:line="240" w:lineRule="auto"/>
      </w:pPr>
    </w:p>
    <w:p w14:paraId="0FEADB37" w14:textId="77777777" w:rsidR="001A29C4" w:rsidRPr="006C7C70" w:rsidRDefault="001A29C4" w:rsidP="005A5B37">
      <w:pPr>
        <w:spacing w:line="240" w:lineRule="auto"/>
      </w:pPr>
      <w:r w:rsidRPr="006C7C70">
        <w:t>Tam tikros nepageidaujamos reakcijos gali pasireikšti dažniau:</w:t>
      </w:r>
    </w:p>
    <w:p w14:paraId="3FE89955" w14:textId="77777777" w:rsidR="001A29C4" w:rsidRPr="006C7C70" w:rsidRDefault="001A29C4" w:rsidP="004F7805">
      <w:pPr>
        <w:numPr>
          <w:ilvl w:val="0"/>
          <w:numId w:val="7"/>
        </w:numPr>
        <w:tabs>
          <w:tab w:val="clear" w:pos="720"/>
          <w:tab w:val="num" w:pos="567"/>
        </w:tabs>
        <w:spacing w:line="240" w:lineRule="auto"/>
        <w:ind w:left="567" w:hanging="567"/>
      </w:pPr>
      <w:r w:rsidRPr="006C7C70">
        <w:t>esant dideliam infuzijos greičiui;</w:t>
      </w:r>
    </w:p>
    <w:p w14:paraId="594F2F3D" w14:textId="77777777" w:rsidR="0050065C" w:rsidRPr="006C7C70" w:rsidRDefault="001A29C4" w:rsidP="004F7805">
      <w:pPr>
        <w:numPr>
          <w:ilvl w:val="0"/>
          <w:numId w:val="7"/>
        </w:numPr>
        <w:tabs>
          <w:tab w:val="clear" w:pos="720"/>
          <w:tab w:val="num" w:pos="567"/>
        </w:tabs>
        <w:spacing w:line="240" w:lineRule="auto"/>
        <w:ind w:left="567" w:hanging="567"/>
      </w:pPr>
      <w:r w:rsidRPr="006C7C70">
        <w:t xml:space="preserve">kai </w:t>
      </w:r>
      <w:proofErr w:type="spellStart"/>
      <w:r w:rsidRPr="006C7C70">
        <w:t>Panzyga</w:t>
      </w:r>
      <w:proofErr w:type="spellEnd"/>
      <w:r w:rsidRPr="006C7C70">
        <w:t xml:space="preserve"> Jums skiriamas pirmą kartą arba, retais atvejais, kai nuo ankstesnės infuzijos praėjo ilgas laiko tarpas</w:t>
      </w:r>
      <w:r w:rsidR="0050065C" w:rsidRPr="006C7C70">
        <w:t>;</w:t>
      </w:r>
    </w:p>
    <w:p w14:paraId="4DD41D70" w14:textId="77777777" w:rsidR="001A29C4" w:rsidRPr="006C7C70" w:rsidRDefault="0050065C" w:rsidP="004F7805">
      <w:pPr>
        <w:numPr>
          <w:ilvl w:val="0"/>
          <w:numId w:val="7"/>
        </w:numPr>
        <w:tabs>
          <w:tab w:val="clear" w:pos="720"/>
          <w:tab w:val="num" w:pos="567"/>
        </w:tabs>
        <w:spacing w:line="240" w:lineRule="auto"/>
        <w:ind w:left="567" w:hanging="567"/>
      </w:pPr>
      <w:r w:rsidRPr="006C7C70">
        <w:rPr>
          <w:szCs w:val="22"/>
        </w:rPr>
        <w:t>kai sergate negydoma infekcija arba lėtiniu uždegimu</w:t>
      </w:r>
      <w:r w:rsidR="001A29C4" w:rsidRPr="006C7C70">
        <w:t>.</w:t>
      </w:r>
    </w:p>
    <w:p w14:paraId="5D7A2934" w14:textId="77777777" w:rsidR="001A29C4" w:rsidRPr="006C7C70" w:rsidRDefault="001A29C4" w:rsidP="00B74C36">
      <w:pPr>
        <w:spacing w:line="240" w:lineRule="auto"/>
      </w:pPr>
    </w:p>
    <w:p w14:paraId="328B8FBA" w14:textId="77777777" w:rsidR="001A29C4" w:rsidRPr="006C7C70" w:rsidRDefault="001A29C4" w:rsidP="00B74C36">
      <w:pPr>
        <w:spacing w:line="240" w:lineRule="auto"/>
      </w:pPr>
      <w:r w:rsidRPr="006C7C70">
        <w:t>Nepageidaujamos reakcijos atveju Jūsų gydytojas arba sumažins infuzijos greitį, arba sustabdys ją. Reikiamas nepageidaujamo reiškinio gydymas priklausys nuo jo pobūdžio ir sunkumo.</w:t>
      </w:r>
    </w:p>
    <w:p w14:paraId="2F159243" w14:textId="77777777" w:rsidR="001A29C4" w:rsidRPr="006C7C70" w:rsidRDefault="001A29C4" w:rsidP="00B74C36">
      <w:pPr>
        <w:spacing w:line="240" w:lineRule="auto"/>
      </w:pPr>
    </w:p>
    <w:p w14:paraId="6998D6F3" w14:textId="77777777" w:rsidR="001A29C4" w:rsidRPr="006C7C70" w:rsidRDefault="001A29C4" w:rsidP="00C072B0">
      <w:pPr>
        <w:pStyle w:val="Antrat3"/>
      </w:pPr>
      <w:r w:rsidRPr="006C7C70">
        <w:t>Aplinkybės ir būklės, kurios didina šalutinio poveikio pasireiškimo riziką</w:t>
      </w:r>
    </w:p>
    <w:p w14:paraId="277B147A" w14:textId="77777777" w:rsidR="0050065C" w:rsidRPr="006C7C70" w:rsidRDefault="0050065C" w:rsidP="004F7805">
      <w:pPr>
        <w:numPr>
          <w:ilvl w:val="0"/>
          <w:numId w:val="9"/>
        </w:numPr>
        <w:tabs>
          <w:tab w:val="clear" w:pos="720"/>
          <w:tab w:val="num" w:pos="567"/>
        </w:tabs>
        <w:spacing w:line="240" w:lineRule="auto"/>
        <w:ind w:left="567" w:hanging="567"/>
      </w:pPr>
      <w:r w:rsidRPr="006C7C70">
        <w:t xml:space="preserve">Labai retais atvejais, pavartojus </w:t>
      </w:r>
      <w:proofErr w:type="spellStart"/>
      <w:r w:rsidRPr="006C7C70">
        <w:t>Panzyga</w:t>
      </w:r>
      <w:proofErr w:type="spellEnd"/>
      <w:r w:rsidRPr="006C7C70">
        <w:t xml:space="preserve">, gali išsivystyti </w:t>
      </w:r>
      <w:proofErr w:type="spellStart"/>
      <w:r w:rsidRPr="006C7C70">
        <w:t>tromboemboliniai</w:t>
      </w:r>
      <w:proofErr w:type="spellEnd"/>
      <w:r w:rsidRPr="006C7C70">
        <w:t xml:space="preserve"> reiškiniai, pvz., širdies priepuolis, insultas ir giliųjų venų užsikimšimas, pvz., blauzdose arba plaučiuose. Tokio tipo reiškiniai dažniau pasitaiko pacientams, turintiems tokių rizikos veiksnių kaip </w:t>
      </w:r>
      <w:r w:rsidR="003C1876" w:rsidRPr="006C7C70">
        <w:t>ant</w:t>
      </w:r>
      <w:r w:rsidRPr="006C7C70">
        <w:t xml:space="preserve">svoris, senyvas amžius, aukštas kraujospūdis, diabetas, </w:t>
      </w:r>
      <w:bookmarkStart w:id="32" w:name="_Hlk866622"/>
      <w:r w:rsidRPr="006C7C70">
        <w:t>anksčiau buvę tokių reiškinių atvejai, užsitęsęs judėjimo apribojimas ir tam tikrų hormonų (pvz., tablečių nuo pastojimo) vartojimas</w:t>
      </w:r>
      <w:bookmarkEnd w:id="32"/>
      <w:r w:rsidRPr="006C7C70">
        <w:t xml:space="preserve">. Užtikrinkite subalansuotą skysčių vartojimą; be to, </w:t>
      </w:r>
      <w:proofErr w:type="spellStart"/>
      <w:r w:rsidRPr="006C7C70">
        <w:t>Panzyga</w:t>
      </w:r>
      <w:proofErr w:type="spellEnd"/>
      <w:r w:rsidRPr="006C7C70">
        <w:t xml:space="preserve"> </w:t>
      </w:r>
      <w:bookmarkStart w:id="33" w:name="_Hlk866541"/>
      <w:r w:rsidRPr="006C7C70">
        <w:t>reikia l</w:t>
      </w:r>
      <w:r w:rsidR="009132D5" w:rsidRPr="006C7C70">
        <w:t>eisti</w:t>
      </w:r>
      <w:r w:rsidRPr="006C7C70">
        <w:t xml:space="preserve"> kaip įmanoma lėčiau</w:t>
      </w:r>
      <w:bookmarkEnd w:id="33"/>
      <w:r w:rsidRPr="006C7C70">
        <w:t>.</w:t>
      </w:r>
    </w:p>
    <w:p w14:paraId="37CD4AE3" w14:textId="77777777" w:rsidR="00865940" w:rsidRPr="006C7C70" w:rsidRDefault="001A29C4" w:rsidP="004F7805">
      <w:pPr>
        <w:numPr>
          <w:ilvl w:val="0"/>
          <w:numId w:val="9"/>
        </w:numPr>
        <w:tabs>
          <w:tab w:val="clear" w:pos="720"/>
          <w:tab w:val="num" w:pos="567"/>
        </w:tabs>
        <w:spacing w:line="240" w:lineRule="auto"/>
        <w:ind w:left="567" w:hanging="567"/>
      </w:pPr>
      <w:r w:rsidRPr="006C7C70">
        <w:t xml:space="preserve">Jei anksčiau esate turėję inkstų sutrikimų arba turite tam tikrų rizikos veiksnių, pvz., sergate diabetu, turite viršsvorio ar esate vyresni kaip 65 metų, </w:t>
      </w:r>
      <w:proofErr w:type="spellStart"/>
      <w:r w:rsidRPr="006C7C70">
        <w:t>Panzyga</w:t>
      </w:r>
      <w:proofErr w:type="spellEnd"/>
      <w:r w:rsidRPr="006C7C70">
        <w:t xml:space="preserve"> turi būti l</w:t>
      </w:r>
      <w:r w:rsidR="00224A0C" w:rsidRPr="006C7C70">
        <w:t>eidžiamas</w:t>
      </w:r>
      <w:r w:rsidRPr="006C7C70">
        <w:t xml:space="preserve"> kaip įmanoma lėčiau, nes yra pranešta apie atvejus, kai tokių rizikos veiksnių turintiems pacientams išsivystė ūmus inkstų nepakankamumas. Pasakykite savo gydytojui, jei Jums anksčiau buvo susidariusios bet kurios iš pirmiau minėtų aplinkybių.</w:t>
      </w:r>
    </w:p>
    <w:p w14:paraId="59BEB3A4" w14:textId="77777777" w:rsidR="001A29C4" w:rsidRPr="006C7C70" w:rsidRDefault="001A29C4" w:rsidP="004F7805">
      <w:pPr>
        <w:numPr>
          <w:ilvl w:val="0"/>
          <w:numId w:val="9"/>
        </w:numPr>
        <w:tabs>
          <w:tab w:val="clear" w:pos="720"/>
          <w:tab w:val="num" w:pos="567"/>
        </w:tabs>
        <w:spacing w:line="240" w:lineRule="auto"/>
        <w:ind w:left="567" w:hanging="567"/>
      </w:pPr>
      <w:r w:rsidRPr="006C7C70">
        <w:t xml:space="preserve">Pacientams, kurių kraujo grupė A, B arba AB, bei pacientams, sergantiems tam tikromis uždegiminėmis ligomis, kyla didesnis pavojus, kad vartojami imunoglobulinai naikins raudonąsias kraujo ląsteles (tai vadinama </w:t>
      </w:r>
      <w:proofErr w:type="spellStart"/>
      <w:r w:rsidRPr="006C7C70">
        <w:t>hemolize</w:t>
      </w:r>
      <w:proofErr w:type="spellEnd"/>
      <w:r w:rsidRPr="006C7C70">
        <w:t xml:space="preserve">). </w:t>
      </w:r>
    </w:p>
    <w:p w14:paraId="03FE77DE" w14:textId="77777777" w:rsidR="00B4502E" w:rsidRPr="006C7C70" w:rsidRDefault="00B4502E" w:rsidP="00B74C36">
      <w:pPr>
        <w:spacing w:line="240" w:lineRule="auto"/>
      </w:pPr>
    </w:p>
    <w:p w14:paraId="54493898" w14:textId="77777777" w:rsidR="001A29C4" w:rsidRPr="006C7C70" w:rsidRDefault="00B4502E" w:rsidP="00C072B0">
      <w:pPr>
        <w:pStyle w:val="Antrat3"/>
      </w:pPr>
      <w:r w:rsidRPr="006C7C70">
        <w:t>Kada gali reikėti sulėtinti arba sustabdyti infuziją?</w:t>
      </w:r>
    </w:p>
    <w:p w14:paraId="180CFADC" w14:textId="77777777" w:rsidR="00B4502E" w:rsidRPr="006C7C70" w:rsidRDefault="00B4502E" w:rsidP="004F7805">
      <w:pPr>
        <w:numPr>
          <w:ilvl w:val="0"/>
          <w:numId w:val="9"/>
        </w:numPr>
        <w:tabs>
          <w:tab w:val="clear" w:pos="720"/>
          <w:tab w:val="num" w:pos="567"/>
        </w:tabs>
        <w:spacing w:line="240" w:lineRule="auto"/>
        <w:ind w:left="567" w:hanging="567"/>
      </w:pPr>
      <w:r w:rsidRPr="006C7C70">
        <w:t xml:space="preserve">Po gydymo </w:t>
      </w:r>
      <w:proofErr w:type="spellStart"/>
      <w:r w:rsidRPr="006C7C70">
        <w:t>Panzyga</w:t>
      </w:r>
      <w:proofErr w:type="spellEnd"/>
      <w:r w:rsidRPr="006C7C70">
        <w:t xml:space="preserve"> praėjus nuo kelių valandų iki 2 dienų, galimas stiprus galvos skausmas ir kaklo sustingimas.</w:t>
      </w:r>
    </w:p>
    <w:p w14:paraId="45008304" w14:textId="77777777" w:rsidR="00B4502E" w:rsidRPr="006C7C70" w:rsidRDefault="00B4502E" w:rsidP="004F7805">
      <w:pPr>
        <w:numPr>
          <w:ilvl w:val="0"/>
          <w:numId w:val="9"/>
        </w:numPr>
        <w:tabs>
          <w:tab w:val="clear" w:pos="720"/>
          <w:tab w:val="num" w:pos="567"/>
        </w:tabs>
        <w:spacing w:line="240" w:lineRule="auto"/>
        <w:ind w:left="567" w:hanging="567"/>
      </w:pPr>
      <w:r w:rsidRPr="006C7C70">
        <w:t>Alerginės reakcijos retos, tačiau gali sukelti anafilaksinį šoką, net pacientams, kurie per ankstesnes procedūras šį vaistą toleravo.</w:t>
      </w:r>
      <w:r w:rsidR="001D0C56" w:rsidRPr="006C7C70">
        <w:t xml:space="preserve"> </w:t>
      </w:r>
      <w:bookmarkStart w:id="34" w:name="_Hlk159946925"/>
      <w:r w:rsidR="001D0C56" w:rsidRPr="006C7C70">
        <w:t>Anafilaksinės reakcijos pasekmės gali būti staigus kraujospūdžio kritimas arba šokas.</w:t>
      </w:r>
      <w:bookmarkEnd w:id="34"/>
    </w:p>
    <w:p w14:paraId="3FAF1A07" w14:textId="77777777" w:rsidR="00B4502E" w:rsidRPr="006C7C70" w:rsidRDefault="00B4502E" w:rsidP="004F7805">
      <w:pPr>
        <w:numPr>
          <w:ilvl w:val="0"/>
          <w:numId w:val="9"/>
        </w:numPr>
        <w:tabs>
          <w:tab w:val="clear" w:pos="720"/>
          <w:tab w:val="num" w:pos="567"/>
        </w:tabs>
        <w:spacing w:line="240" w:lineRule="auto"/>
        <w:ind w:left="567" w:hanging="567"/>
      </w:pPr>
      <w:r w:rsidRPr="006C7C70">
        <w:t xml:space="preserve">Labai retais atvejais po imunoglobulinų, įskaitant </w:t>
      </w:r>
      <w:proofErr w:type="spellStart"/>
      <w:r w:rsidRPr="006C7C70">
        <w:t>Panzyga</w:t>
      </w:r>
      <w:proofErr w:type="spellEnd"/>
      <w:r w:rsidRPr="006C7C70">
        <w:t xml:space="preserve">, </w:t>
      </w:r>
      <w:r w:rsidR="001D0C56" w:rsidRPr="006C7C70">
        <w:t>su</w:t>
      </w:r>
      <w:r w:rsidRPr="006C7C70">
        <w:t>vartojimo gali pasireikšti su transfuzija susijęs ūminis plaučių pažeidimas (</w:t>
      </w:r>
      <w:r w:rsidR="00A650E5" w:rsidRPr="006C7C70">
        <w:t xml:space="preserve">angl. </w:t>
      </w:r>
      <w:proofErr w:type="spellStart"/>
      <w:r w:rsidR="00A650E5" w:rsidRPr="006C7C70">
        <w:t>transfusion-related</w:t>
      </w:r>
      <w:proofErr w:type="spellEnd"/>
      <w:r w:rsidR="00A650E5" w:rsidRPr="006C7C70">
        <w:t xml:space="preserve"> </w:t>
      </w:r>
      <w:proofErr w:type="spellStart"/>
      <w:r w:rsidR="00A650E5" w:rsidRPr="006C7C70">
        <w:t>acute</w:t>
      </w:r>
      <w:proofErr w:type="spellEnd"/>
      <w:r w:rsidR="00A650E5" w:rsidRPr="006C7C70">
        <w:t xml:space="preserve"> </w:t>
      </w:r>
      <w:proofErr w:type="spellStart"/>
      <w:r w:rsidR="00A650E5" w:rsidRPr="006C7C70">
        <w:t>lung</w:t>
      </w:r>
      <w:proofErr w:type="spellEnd"/>
      <w:r w:rsidR="00A650E5" w:rsidRPr="006C7C70">
        <w:t xml:space="preserve"> </w:t>
      </w:r>
      <w:proofErr w:type="spellStart"/>
      <w:r w:rsidR="00A650E5" w:rsidRPr="006C7C70">
        <w:t>injury</w:t>
      </w:r>
      <w:proofErr w:type="spellEnd"/>
      <w:r w:rsidR="00A650E5" w:rsidRPr="006C7C70">
        <w:t xml:space="preserve">, </w:t>
      </w:r>
      <w:r w:rsidRPr="006C7C70">
        <w:t xml:space="preserve">TRALI). </w:t>
      </w:r>
      <w:r w:rsidR="00452C33" w:rsidRPr="006C7C70">
        <w:t xml:space="preserve">Tai lemia su širdies sutrikimu nesusijusį skysčių susikaupimą </w:t>
      </w:r>
      <w:r w:rsidR="009132D5" w:rsidRPr="006C7C70">
        <w:t>oringose plaučių ertmėse</w:t>
      </w:r>
      <w:r w:rsidRPr="006C7C70">
        <w:t xml:space="preserve">. TRALI atpažįstamas pagal labai pasunkėjusį kvėpavimą, normalią širdies funkciją ir </w:t>
      </w:r>
      <w:r w:rsidRPr="006C7C70">
        <w:lastRenderedPageBreak/>
        <w:t>padidėjusią kūno temperatūrą (karščiavimą). Dažniausiai simptomų atsiranda praėjus 1–6 valandoms po vaistų suvartojimo.</w:t>
      </w:r>
    </w:p>
    <w:p w14:paraId="3B8655C3" w14:textId="77777777" w:rsidR="00D77789" w:rsidRPr="006C7C70" w:rsidRDefault="00D77789" w:rsidP="00EF6BB9">
      <w:pPr>
        <w:widowControl w:val="0"/>
        <w:tabs>
          <w:tab w:val="clear" w:pos="567"/>
          <w:tab w:val="left" w:pos="0"/>
        </w:tabs>
        <w:spacing w:line="240" w:lineRule="auto"/>
        <w:rPr>
          <w:snapToGrid/>
        </w:rPr>
      </w:pPr>
    </w:p>
    <w:p w14:paraId="2B94DDCD" w14:textId="77777777" w:rsidR="00B4502E" w:rsidRPr="006C7C70" w:rsidRDefault="00B4502E" w:rsidP="005A5B37">
      <w:pPr>
        <w:spacing w:line="240" w:lineRule="auto"/>
      </w:pPr>
      <w:r w:rsidRPr="006C7C70">
        <w:t>Jei l</w:t>
      </w:r>
      <w:r w:rsidR="00452C33" w:rsidRPr="006C7C70">
        <w:t>eidžiant</w:t>
      </w:r>
      <w:r w:rsidRPr="006C7C70">
        <w:t xml:space="preserve"> </w:t>
      </w:r>
      <w:proofErr w:type="spellStart"/>
      <w:r w:rsidRPr="006C7C70">
        <w:t>Panzyga</w:t>
      </w:r>
      <w:proofErr w:type="spellEnd"/>
      <w:r w:rsidRPr="006C7C70">
        <w:t xml:space="preserve"> arba po to pastebėtumėte tokių simptomų, nedelsdami praneškite gydytojui ar sveikatos priežiūros specialistui. Jis </w:t>
      </w:r>
      <w:r w:rsidR="00B55958" w:rsidRPr="006C7C70">
        <w:t xml:space="preserve">ar ji </w:t>
      </w:r>
      <w:r w:rsidRPr="006C7C70">
        <w:t xml:space="preserve">nuspręs, ar sumažinti </w:t>
      </w:r>
      <w:r w:rsidR="00452C33" w:rsidRPr="006C7C70">
        <w:t>infuzijos</w:t>
      </w:r>
      <w:r w:rsidRPr="006C7C70">
        <w:t xml:space="preserve"> greitį ar visai nutraukti infuziją</w:t>
      </w:r>
      <w:r w:rsidR="006426D9" w:rsidRPr="006C7C70">
        <w:t xml:space="preserve"> ir ar reikia kitų priemonių</w:t>
      </w:r>
      <w:r w:rsidRPr="006C7C70">
        <w:t>.</w:t>
      </w:r>
    </w:p>
    <w:p w14:paraId="090DD1A6" w14:textId="77777777" w:rsidR="00D77789" w:rsidRPr="006C7C70" w:rsidRDefault="00D77789" w:rsidP="00EF6BB9">
      <w:pPr>
        <w:widowControl w:val="0"/>
        <w:tabs>
          <w:tab w:val="clear" w:pos="567"/>
          <w:tab w:val="left" w:pos="0"/>
        </w:tabs>
        <w:spacing w:line="240" w:lineRule="auto"/>
        <w:rPr>
          <w:snapToGrid/>
        </w:rPr>
      </w:pPr>
    </w:p>
    <w:p w14:paraId="72308E6A" w14:textId="77777777" w:rsidR="006426D9" w:rsidRPr="006C7C70" w:rsidRDefault="006426D9" w:rsidP="004F7805">
      <w:pPr>
        <w:numPr>
          <w:ilvl w:val="0"/>
          <w:numId w:val="9"/>
        </w:numPr>
        <w:tabs>
          <w:tab w:val="clear" w:pos="720"/>
          <w:tab w:val="num" w:pos="567"/>
        </w:tabs>
        <w:spacing w:line="240" w:lineRule="auto"/>
        <w:ind w:left="567" w:hanging="567"/>
      </w:pPr>
      <w:r w:rsidRPr="006C7C70">
        <w:t xml:space="preserve">Kartais tokie imunoglobulinų tirpalai kaip </w:t>
      </w:r>
      <w:proofErr w:type="spellStart"/>
      <w:r w:rsidRPr="006C7C70">
        <w:t>Panzyga</w:t>
      </w:r>
      <w:proofErr w:type="spellEnd"/>
      <w:r w:rsidRPr="006C7C70">
        <w:t xml:space="preserve"> gali sukelti baltųjų kraujo kūnelių skaičiaus sumažėjimą. Paprastai ši būklė savaime praeina per 1–2 savaites.</w:t>
      </w:r>
    </w:p>
    <w:p w14:paraId="4BD472CA" w14:textId="77777777" w:rsidR="00B4502E" w:rsidRPr="006C7C70" w:rsidRDefault="00B4502E" w:rsidP="00B74C36">
      <w:pPr>
        <w:spacing w:line="240" w:lineRule="auto"/>
      </w:pPr>
    </w:p>
    <w:p w14:paraId="30449A02" w14:textId="77777777" w:rsidR="001A29C4" w:rsidRPr="006C7C70" w:rsidRDefault="001A29C4" w:rsidP="00C072B0">
      <w:pPr>
        <w:pStyle w:val="Antrat3"/>
      </w:pPr>
      <w:r w:rsidRPr="006C7C70">
        <w:t>Poveikis kraujo tyrimams</w:t>
      </w:r>
    </w:p>
    <w:p w14:paraId="52D50469" w14:textId="77777777" w:rsidR="001A29C4" w:rsidRPr="006C7C70" w:rsidRDefault="001A29C4" w:rsidP="005A5B37">
      <w:pPr>
        <w:spacing w:line="240" w:lineRule="auto"/>
      </w:pPr>
      <w:proofErr w:type="spellStart"/>
      <w:r w:rsidRPr="006C7C70">
        <w:t>Panzyga</w:t>
      </w:r>
      <w:proofErr w:type="spellEnd"/>
      <w:r w:rsidRPr="006C7C70">
        <w:t xml:space="preserve"> sudėtyje yra daug skirtingų antikūnų, ir kai kurie iš jų gali daryti poveikį kraujo tyrimams. Jei sul</w:t>
      </w:r>
      <w:r w:rsidR="00224A0C" w:rsidRPr="006C7C70">
        <w:t>eidus</w:t>
      </w:r>
      <w:r w:rsidRPr="006C7C70">
        <w:t xml:space="preserve"> </w:t>
      </w:r>
      <w:proofErr w:type="spellStart"/>
      <w:r w:rsidRPr="006C7C70">
        <w:t>Panzyga</w:t>
      </w:r>
      <w:proofErr w:type="spellEnd"/>
      <w:r w:rsidRPr="006C7C70">
        <w:t xml:space="preserve"> Jums bus atliekamas kraujo tyrimas, praneškite kraują imančiam asmeniui arba gydytojui, kad vartojote žmogaus normaliojo imunoglobulino</w:t>
      </w:r>
      <w:r w:rsidR="0050065C" w:rsidRPr="006C7C70">
        <w:t xml:space="preserve"> tirpalo</w:t>
      </w:r>
      <w:r w:rsidRPr="006C7C70">
        <w:t>.</w:t>
      </w:r>
    </w:p>
    <w:p w14:paraId="51170723" w14:textId="77777777" w:rsidR="001A29C4" w:rsidRPr="006C7C70" w:rsidRDefault="001A29C4" w:rsidP="00B74C36">
      <w:pPr>
        <w:spacing w:line="240" w:lineRule="auto"/>
      </w:pPr>
    </w:p>
    <w:p w14:paraId="7B799F21" w14:textId="77777777" w:rsidR="001A29C4" w:rsidRPr="006C7C70" w:rsidRDefault="001A29C4" w:rsidP="00C072B0">
      <w:pPr>
        <w:pStyle w:val="Antrat3"/>
      </w:pPr>
      <w:r w:rsidRPr="006C7C70">
        <w:t>Virusinis saugumas</w:t>
      </w:r>
    </w:p>
    <w:p w14:paraId="03DAB7E4" w14:textId="77777777" w:rsidR="001A29C4" w:rsidRPr="006C7C70" w:rsidRDefault="001A29C4" w:rsidP="00B74C36">
      <w:pPr>
        <w:spacing w:line="240" w:lineRule="auto"/>
      </w:pPr>
      <w:r w:rsidRPr="006C7C70">
        <w:t>Siekiant apsisaugoti nuo infekcijų perdavimo pacientams pavojaus vartojant vaistinius preparatus, paruoštus iš žmogaus kraujo arba plazmos, taikomos tam tikros priemonės:</w:t>
      </w:r>
    </w:p>
    <w:p w14:paraId="78CD65E4" w14:textId="77777777" w:rsidR="001A29C4" w:rsidRPr="006C7C70" w:rsidRDefault="001A29C4" w:rsidP="004F7805">
      <w:pPr>
        <w:numPr>
          <w:ilvl w:val="0"/>
          <w:numId w:val="8"/>
        </w:numPr>
        <w:tabs>
          <w:tab w:val="clear" w:pos="720"/>
          <w:tab w:val="num" w:pos="567"/>
        </w:tabs>
        <w:spacing w:line="240" w:lineRule="auto"/>
        <w:ind w:left="567" w:hanging="567"/>
      </w:pPr>
      <w:r w:rsidRPr="006C7C70">
        <w:t>kruopšti kraujo ir plazmos donorų atranka, siekiant užtikrinti, kad infekcijas galintys nešioti asmenys netaptų donorais;</w:t>
      </w:r>
    </w:p>
    <w:p w14:paraId="7ACAC147" w14:textId="77777777" w:rsidR="001A29C4" w:rsidRPr="006C7C70" w:rsidRDefault="001A29C4" w:rsidP="004F7805">
      <w:pPr>
        <w:numPr>
          <w:ilvl w:val="0"/>
          <w:numId w:val="8"/>
        </w:numPr>
        <w:tabs>
          <w:tab w:val="clear" w:pos="720"/>
          <w:tab w:val="num" w:pos="567"/>
        </w:tabs>
        <w:spacing w:line="240" w:lineRule="auto"/>
        <w:ind w:left="567" w:hanging="567"/>
      </w:pPr>
      <w:r w:rsidRPr="006C7C70">
        <w:t>tyrimas, ar duotame kraujyje ir plazmoje nėra virusų ar infekcijų sukėlėjų buvimo požymių;</w:t>
      </w:r>
    </w:p>
    <w:p w14:paraId="4F65BEE6" w14:textId="77777777" w:rsidR="001A29C4" w:rsidRPr="006C7C70" w:rsidRDefault="001A29C4" w:rsidP="004F7805">
      <w:pPr>
        <w:numPr>
          <w:ilvl w:val="0"/>
          <w:numId w:val="8"/>
        </w:numPr>
        <w:tabs>
          <w:tab w:val="clear" w:pos="720"/>
          <w:tab w:val="num" w:pos="567"/>
        </w:tabs>
        <w:spacing w:line="240" w:lineRule="auto"/>
        <w:ind w:left="567" w:hanging="567"/>
      </w:pPr>
      <w:r w:rsidRPr="006C7C70">
        <w:t>šių vaistų gamintojai taiko tokius kraujo arba plazmos apdorojimo etapus, kuriais virusus būtų galima nukenksminti arba pašalinti.</w:t>
      </w:r>
    </w:p>
    <w:p w14:paraId="0D594C02" w14:textId="77777777" w:rsidR="001A29C4" w:rsidRPr="006C7C70" w:rsidRDefault="001A29C4" w:rsidP="00B74C36">
      <w:pPr>
        <w:spacing w:line="240" w:lineRule="auto"/>
      </w:pPr>
    </w:p>
    <w:p w14:paraId="35C5A306" w14:textId="77777777" w:rsidR="001A29C4" w:rsidRPr="006C7C70" w:rsidRDefault="001A29C4" w:rsidP="00B74C36">
      <w:pPr>
        <w:spacing w:line="240" w:lineRule="auto"/>
        <w:ind w:left="-6"/>
      </w:pPr>
      <w:r w:rsidRPr="006C7C70">
        <w:t>Nepaisant šių priemonių, vartojant vaist</w:t>
      </w:r>
      <w:r w:rsidR="0067114F" w:rsidRPr="006C7C70">
        <w:t>ų</w:t>
      </w:r>
      <w:r w:rsidRPr="006C7C70">
        <w:t>, pagamintus iš žmogaus kraujo arba plazmos, infekcijos perdavimo galimybės negalima visiškai atmesti. Tai taip pat taikoma visiems nežinomiems, atsirandantiems virusams arba kitų rūšių infekcijoms.</w:t>
      </w:r>
    </w:p>
    <w:p w14:paraId="7A0BDCCA" w14:textId="77777777" w:rsidR="001A29C4" w:rsidRPr="006C7C70" w:rsidRDefault="001A29C4" w:rsidP="00B74C36">
      <w:pPr>
        <w:spacing w:line="240" w:lineRule="auto"/>
        <w:ind w:left="-6"/>
      </w:pPr>
    </w:p>
    <w:p w14:paraId="342239C1" w14:textId="77777777" w:rsidR="001A29C4" w:rsidRPr="006C7C70" w:rsidRDefault="001A29C4" w:rsidP="00B74C36">
      <w:pPr>
        <w:spacing w:line="240" w:lineRule="auto"/>
      </w:pPr>
      <w:r w:rsidRPr="006C7C70">
        <w:t xml:space="preserve">Taikomos priemonės yra laikomos veiksmingomis apsisaugant nuo virusų su apvalkalu, pvz., žmogaus imunodeficito viruso (ŽIV), hepatito B ir C virusų bei virusų be apvalkalo – hepatito A viruso ir </w:t>
      </w:r>
      <w:proofErr w:type="spellStart"/>
      <w:r w:rsidRPr="006C7C70">
        <w:t>parvoviruso</w:t>
      </w:r>
      <w:proofErr w:type="spellEnd"/>
      <w:r w:rsidRPr="006C7C70">
        <w:t xml:space="preserve"> B19.</w:t>
      </w:r>
    </w:p>
    <w:p w14:paraId="200E6B12" w14:textId="77777777" w:rsidR="001A29C4" w:rsidRPr="006C7C70" w:rsidRDefault="001A29C4" w:rsidP="00B74C36">
      <w:pPr>
        <w:spacing w:line="240" w:lineRule="auto"/>
      </w:pPr>
    </w:p>
    <w:p w14:paraId="642E4FBA" w14:textId="77777777" w:rsidR="001A29C4" w:rsidRPr="006C7C70" w:rsidRDefault="001A29C4" w:rsidP="00B74C36">
      <w:pPr>
        <w:spacing w:line="240" w:lineRule="auto"/>
      </w:pPr>
      <w:r w:rsidRPr="006C7C70">
        <w:t xml:space="preserve">Imunoglobulinai su hepatito A arba </w:t>
      </w:r>
      <w:proofErr w:type="spellStart"/>
      <w:r w:rsidRPr="006C7C70">
        <w:t>parvoviruso</w:t>
      </w:r>
      <w:proofErr w:type="spellEnd"/>
      <w:r w:rsidRPr="006C7C70">
        <w:t xml:space="preserve"> B19 sukeliamomis infekcinėmis ligomis nesiejami galbūt dėl to, kad vaisto sudėtyje esantys antikūnai prieš šias infekcijas atlieka apsauginę funkciją.</w:t>
      </w:r>
    </w:p>
    <w:p w14:paraId="5FB589A1" w14:textId="77777777" w:rsidR="0050065C" w:rsidRPr="006C7C70" w:rsidRDefault="0050065C" w:rsidP="00B74C36">
      <w:pPr>
        <w:numPr>
          <w:ilvl w:val="12"/>
          <w:numId w:val="0"/>
        </w:numPr>
        <w:tabs>
          <w:tab w:val="clear" w:pos="567"/>
        </w:tabs>
        <w:spacing w:line="240" w:lineRule="auto"/>
        <w:ind w:right="-2"/>
      </w:pPr>
    </w:p>
    <w:p w14:paraId="526DD761" w14:textId="77777777" w:rsidR="001A29C4" w:rsidRPr="006C7C70" w:rsidRDefault="001A29C4" w:rsidP="0060612E">
      <w:pPr>
        <w:keepNext/>
        <w:keepLines/>
        <w:numPr>
          <w:ilvl w:val="12"/>
          <w:numId w:val="0"/>
        </w:numPr>
        <w:tabs>
          <w:tab w:val="clear" w:pos="567"/>
        </w:tabs>
        <w:spacing w:line="240" w:lineRule="auto"/>
        <w:outlineLvl w:val="1"/>
        <w:rPr>
          <w:b/>
        </w:rPr>
      </w:pPr>
      <w:r w:rsidRPr="006C7C70">
        <w:rPr>
          <w:b/>
        </w:rPr>
        <w:t>Vaikams ir paaugliams</w:t>
      </w:r>
    </w:p>
    <w:p w14:paraId="5AEC81AC" w14:textId="77777777" w:rsidR="001A29C4" w:rsidRPr="006C7C70" w:rsidRDefault="001A29C4" w:rsidP="005A5B37">
      <w:pPr>
        <w:spacing w:line="240" w:lineRule="auto"/>
      </w:pPr>
      <w:r w:rsidRPr="006C7C70">
        <w:t>Nėra specifinių ar papildomų įspėjimų ar atsargumo priemonių, taikytinų vaikams ir paaugliams.</w:t>
      </w:r>
    </w:p>
    <w:p w14:paraId="3E3790BB" w14:textId="77777777" w:rsidR="001A29C4" w:rsidRPr="006C7C70" w:rsidRDefault="001A29C4" w:rsidP="005A5B37">
      <w:pPr>
        <w:spacing w:line="240" w:lineRule="auto"/>
      </w:pPr>
    </w:p>
    <w:p w14:paraId="74B82953" w14:textId="77777777" w:rsidR="001A29C4" w:rsidRPr="006C7C70" w:rsidRDefault="001A29C4" w:rsidP="0060612E">
      <w:pPr>
        <w:keepNext/>
        <w:keepLines/>
        <w:numPr>
          <w:ilvl w:val="12"/>
          <w:numId w:val="0"/>
        </w:numPr>
        <w:tabs>
          <w:tab w:val="clear" w:pos="567"/>
        </w:tabs>
        <w:spacing w:line="240" w:lineRule="auto"/>
        <w:outlineLvl w:val="1"/>
        <w:rPr>
          <w:b/>
        </w:rPr>
      </w:pPr>
      <w:r w:rsidRPr="006C7C70">
        <w:rPr>
          <w:b/>
        </w:rPr>
        <w:t xml:space="preserve">Kiti vaistai ir </w:t>
      </w:r>
      <w:proofErr w:type="spellStart"/>
      <w:r w:rsidRPr="006C7C70">
        <w:rPr>
          <w:b/>
        </w:rPr>
        <w:t>Panzyga</w:t>
      </w:r>
      <w:proofErr w:type="spellEnd"/>
    </w:p>
    <w:p w14:paraId="58165BB9" w14:textId="77777777" w:rsidR="001A29C4" w:rsidRPr="006C7C70" w:rsidRDefault="001A29C4" w:rsidP="005A5B37">
      <w:pPr>
        <w:spacing w:line="240" w:lineRule="auto"/>
      </w:pPr>
      <w:r w:rsidRPr="006C7C70">
        <w:t>Jeigu vartojate ar neseniai vartojote kitų vaistų, įskaitant įsigytus be recepto arba dėl to nesate tikri, arba per pastaruosius tris mėnesius buvote skiepyti, apie tai pasakykite gydytojui arba vaistininkui.</w:t>
      </w:r>
    </w:p>
    <w:p w14:paraId="48C9427D" w14:textId="77777777" w:rsidR="00577837" w:rsidRPr="006C7C70" w:rsidRDefault="00577837" w:rsidP="005A5B37">
      <w:pPr>
        <w:spacing w:line="240" w:lineRule="auto"/>
      </w:pPr>
    </w:p>
    <w:p w14:paraId="6CC9AABC" w14:textId="0B8525BD" w:rsidR="001A29C4" w:rsidRPr="006C7C70" w:rsidRDefault="00354BFB" w:rsidP="00EF6BB9">
      <w:pPr>
        <w:spacing w:line="240" w:lineRule="auto"/>
      </w:pPr>
      <w:r w:rsidRPr="006C7C70">
        <w:t xml:space="preserve">Gydymo </w:t>
      </w:r>
      <w:proofErr w:type="spellStart"/>
      <w:r w:rsidRPr="006C7C70">
        <w:t>Panzyga</w:t>
      </w:r>
      <w:proofErr w:type="spellEnd"/>
      <w:r w:rsidRPr="006C7C70">
        <w:t xml:space="preserve"> metu reikia vengti kartu vartoti vaistų, kurie didina vandens išsiskyrimą iš organizmo (kilpinių diuretikų). Gydytojas nuspręs, ar turite vartoti kilpinių diuretikų arba tęsti gydymą jais</w:t>
      </w:r>
      <w:r w:rsidR="00577837" w:rsidRPr="006C7C70">
        <w:t>.</w:t>
      </w:r>
    </w:p>
    <w:p w14:paraId="7B45F96A" w14:textId="77777777" w:rsidR="00577837" w:rsidRPr="006C7C70" w:rsidRDefault="00577837" w:rsidP="00EF6BB9">
      <w:pPr>
        <w:spacing w:line="240" w:lineRule="auto"/>
      </w:pPr>
    </w:p>
    <w:p w14:paraId="0FA7E908" w14:textId="77777777" w:rsidR="001A29C4" w:rsidRPr="006C7C70" w:rsidRDefault="001A29C4" w:rsidP="00C072B0">
      <w:pPr>
        <w:pStyle w:val="Antrat3"/>
      </w:pPr>
      <w:r w:rsidRPr="006C7C70">
        <w:t xml:space="preserve">Vartojant </w:t>
      </w:r>
      <w:proofErr w:type="spellStart"/>
      <w:r w:rsidRPr="006C7C70">
        <w:t>Panzyga</w:t>
      </w:r>
      <w:proofErr w:type="spellEnd"/>
      <w:r w:rsidRPr="006C7C70">
        <w:t>, gali sumažėti susilpnintų gyvų virusų vakcinų veiksmingumas, pvz.:</w:t>
      </w:r>
    </w:p>
    <w:p w14:paraId="37A39FC3" w14:textId="77777777" w:rsidR="001A29C4" w:rsidRPr="006C7C70" w:rsidRDefault="001A29C4" w:rsidP="004F7805">
      <w:pPr>
        <w:numPr>
          <w:ilvl w:val="0"/>
          <w:numId w:val="13"/>
        </w:numPr>
        <w:spacing w:line="240" w:lineRule="auto"/>
        <w:ind w:left="567" w:hanging="567"/>
      </w:pPr>
      <w:r w:rsidRPr="006C7C70">
        <w:t>tymų,</w:t>
      </w:r>
    </w:p>
    <w:p w14:paraId="1B34DD19" w14:textId="77777777" w:rsidR="001A29C4" w:rsidRPr="006C7C70" w:rsidRDefault="001A29C4" w:rsidP="004F7805">
      <w:pPr>
        <w:numPr>
          <w:ilvl w:val="0"/>
          <w:numId w:val="13"/>
        </w:numPr>
        <w:spacing w:line="240" w:lineRule="auto"/>
        <w:ind w:left="567" w:hanging="567"/>
      </w:pPr>
      <w:r w:rsidRPr="006C7C70">
        <w:t>raudonukės,</w:t>
      </w:r>
    </w:p>
    <w:p w14:paraId="5612D914" w14:textId="77777777" w:rsidR="001A29C4" w:rsidRPr="006C7C70" w:rsidRDefault="001A29C4" w:rsidP="004F7805">
      <w:pPr>
        <w:numPr>
          <w:ilvl w:val="0"/>
          <w:numId w:val="13"/>
        </w:numPr>
        <w:spacing w:line="240" w:lineRule="auto"/>
        <w:ind w:left="567" w:hanging="567"/>
      </w:pPr>
      <w:r w:rsidRPr="006C7C70">
        <w:t>kiaulytės,</w:t>
      </w:r>
    </w:p>
    <w:p w14:paraId="2C1EBBAB" w14:textId="77777777" w:rsidR="001A29C4" w:rsidRPr="006C7C70" w:rsidRDefault="001A29C4" w:rsidP="004F7805">
      <w:pPr>
        <w:numPr>
          <w:ilvl w:val="0"/>
          <w:numId w:val="13"/>
        </w:numPr>
        <w:spacing w:line="240" w:lineRule="auto"/>
        <w:ind w:left="567" w:hanging="567"/>
      </w:pPr>
      <w:r w:rsidRPr="006C7C70">
        <w:t>vėjaraupių.</w:t>
      </w:r>
    </w:p>
    <w:p w14:paraId="32125C13" w14:textId="77777777" w:rsidR="001A29C4" w:rsidRPr="006C7C70" w:rsidRDefault="001A29C4" w:rsidP="00B74C36">
      <w:pPr>
        <w:spacing w:line="240" w:lineRule="auto"/>
      </w:pPr>
    </w:p>
    <w:p w14:paraId="05630D49" w14:textId="77777777" w:rsidR="001A29C4" w:rsidRPr="006C7C70" w:rsidRDefault="001A29C4" w:rsidP="00B74C36">
      <w:pPr>
        <w:pBdr>
          <w:top w:val="single" w:sz="4" w:space="1" w:color="auto"/>
          <w:left w:val="single" w:sz="4" w:space="4" w:color="auto"/>
          <w:bottom w:val="single" w:sz="4" w:space="1" w:color="auto"/>
          <w:right w:val="single" w:sz="4" w:space="4" w:color="auto"/>
        </w:pBdr>
        <w:shd w:val="clear" w:color="auto" w:fill="F3F3F3"/>
        <w:spacing w:line="240" w:lineRule="auto"/>
      </w:pPr>
      <w:r w:rsidRPr="006C7C70">
        <w:rPr>
          <w:shd w:val="clear" w:color="auto" w:fill="F3F3F3"/>
        </w:rPr>
        <w:t xml:space="preserve">Nuo šio vaisto vartojimo iki skiepijimo </w:t>
      </w:r>
      <w:proofErr w:type="spellStart"/>
      <w:r w:rsidRPr="006C7C70">
        <w:rPr>
          <w:shd w:val="clear" w:color="auto" w:fill="F3F3F3"/>
        </w:rPr>
        <w:t>susilpnintomis</w:t>
      </w:r>
      <w:proofErr w:type="spellEnd"/>
      <w:r w:rsidRPr="006C7C70">
        <w:rPr>
          <w:shd w:val="clear" w:color="auto" w:fill="F3F3F3"/>
        </w:rPr>
        <w:t xml:space="preserve"> gyvų virusų vakcinomis turi praeiti iki 3 mėnesių laikotarpis. Tymų atveju šis susilpnėjimo laikotarpis gali užtrukti iki 1 metų.</w:t>
      </w:r>
    </w:p>
    <w:p w14:paraId="44016ED4" w14:textId="77777777" w:rsidR="001A29C4" w:rsidRPr="006C7C70" w:rsidRDefault="001A29C4" w:rsidP="00B74C36">
      <w:pPr>
        <w:numPr>
          <w:ilvl w:val="12"/>
          <w:numId w:val="0"/>
        </w:numPr>
        <w:tabs>
          <w:tab w:val="clear" w:pos="567"/>
        </w:tabs>
        <w:spacing w:line="240" w:lineRule="auto"/>
        <w:ind w:right="-2"/>
      </w:pPr>
    </w:p>
    <w:p w14:paraId="06059588" w14:textId="5FCE4FEF" w:rsidR="006B259A" w:rsidRPr="006C7C70" w:rsidRDefault="00FA167F" w:rsidP="0060612E">
      <w:pPr>
        <w:keepNext/>
        <w:keepLines/>
        <w:numPr>
          <w:ilvl w:val="12"/>
          <w:numId w:val="0"/>
        </w:numPr>
        <w:tabs>
          <w:tab w:val="clear" w:pos="567"/>
        </w:tabs>
        <w:spacing w:line="240" w:lineRule="auto"/>
        <w:outlineLvl w:val="1"/>
        <w:rPr>
          <w:b/>
        </w:rPr>
      </w:pPr>
      <w:proofErr w:type="spellStart"/>
      <w:r w:rsidRPr="006C7C70">
        <w:rPr>
          <w:b/>
        </w:rPr>
        <w:lastRenderedPageBreak/>
        <w:t>Panzyga</w:t>
      </w:r>
      <w:proofErr w:type="spellEnd"/>
      <w:r w:rsidRPr="006C7C70">
        <w:rPr>
          <w:b/>
        </w:rPr>
        <w:t xml:space="preserve"> </w:t>
      </w:r>
      <w:r w:rsidR="006B259A" w:rsidRPr="006C7C70">
        <w:rPr>
          <w:b/>
        </w:rPr>
        <w:t>vartojimas su maistu, gėrimais ir alkoholiu</w:t>
      </w:r>
    </w:p>
    <w:p w14:paraId="1F464612" w14:textId="3313A9C1" w:rsidR="006B259A" w:rsidRPr="006C7C70" w:rsidRDefault="006B259A" w:rsidP="005A5B37">
      <w:pPr>
        <w:spacing w:line="240" w:lineRule="auto"/>
      </w:pPr>
      <w:r w:rsidRPr="006C7C70">
        <w:t xml:space="preserve">Nepastebėta jokios sąveikos. Naudojant </w:t>
      </w:r>
      <w:proofErr w:type="spellStart"/>
      <w:r w:rsidR="00FA167F" w:rsidRPr="006C7C70">
        <w:t>Panzyga</w:t>
      </w:r>
      <w:proofErr w:type="spellEnd"/>
      <w:r w:rsidR="00FA167F" w:rsidRPr="006C7C70">
        <w:t xml:space="preserve"> </w:t>
      </w:r>
      <w:r w:rsidRPr="006C7C70">
        <w:t>reikia atsižvelgti į pakankamą hidrataciją prieš infuziją.</w:t>
      </w:r>
    </w:p>
    <w:p w14:paraId="65FAD4D6" w14:textId="77777777" w:rsidR="006B259A" w:rsidRPr="006C7C70" w:rsidRDefault="006B259A" w:rsidP="005A5B37">
      <w:pPr>
        <w:spacing w:line="240" w:lineRule="auto"/>
      </w:pPr>
    </w:p>
    <w:p w14:paraId="62C40DB3" w14:textId="77777777" w:rsidR="001A29C4" w:rsidRPr="006C7C70" w:rsidRDefault="001A29C4" w:rsidP="0060612E">
      <w:pPr>
        <w:keepNext/>
        <w:keepLines/>
        <w:numPr>
          <w:ilvl w:val="12"/>
          <w:numId w:val="0"/>
        </w:numPr>
        <w:tabs>
          <w:tab w:val="clear" w:pos="567"/>
        </w:tabs>
        <w:spacing w:line="240" w:lineRule="auto"/>
        <w:outlineLvl w:val="1"/>
        <w:rPr>
          <w:b/>
        </w:rPr>
      </w:pPr>
      <w:r w:rsidRPr="006C7C70">
        <w:rPr>
          <w:b/>
        </w:rPr>
        <w:t>Nėštumas, žindymo laikotarpis ir vaisingumas</w:t>
      </w:r>
    </w:p>
    <w:p w14:paraId="164E84D1" w14:textId="77777777" w:rsidR="001A29C4" w:rsidRPr="006C7C70" w:rsidRDefault="001A29C4" w:rsidP="005A5B37">
      <w:pPr>
        <w:spacing w:line="240" w:lineRule="auto"/>
      </w:pPr>
      <w:r w:rsidRPr="006C7C70">
        <w:t xml:space="preserve">Jeigu esate nėščia, žindote kūdikį, manote, kad galbūt esate nėščia arba planuojate pastoti, klauskite gydytojo arba vaistininko, ar galite pradėti ar tęsti </w:t>
      </w:r>
      <w:proofErr w:type="spellStart"/>
      <w:r w:rsidRPr="006C7C70">
        <w:t>Panzyga</w:t>
      </w:r>
      <w:proofErr w:type="spellEnd"/>
      <w:r w:rsidRPr="006C7C70">
        <w:t xml:space="preserve"> vartojimą.</w:t>
      </w:r>
    </w:p>
    <w:p w14:paraId="5D49F1E8" w14:textId="77777777" w:rsidR="00FA167F" w:rsidRPr="006C7C70" w:rsidRDefault="00FA167F" w:rsidP="005A5B37">
      <w:pPr>
        <w:spacing w:line="240" w:lineRule="auto"/>
      </w:pPr>
    </w:p>
    <w:p w14:paraId="78D24305" w14:textId="77777777" w:rsidR="00FA167F" w:rsidRPr="006C7C70" w:rsidRDefault="00FA167F" w:rsidP="005A5B37">
      <w:pPr>
        <w:spacing w:line="240" w:lineRule="auto"/>
      </w:pPr>
      <w:r w:rsidRPr="006C7C70">
        <w:t xml:space="preserve">Kontroliuojamais klinikiniais tyrimais nenustatyta, ar preparatas saugus nėštumo laikotarpiu, todėl nėščiosioms ir žindyvėms jį vartoti reikia atsargiai. Nurodoma, kad </w:t>
      </w:r>
      <w:proofErr w:type="spellStart"/>
      <w:r w:rsidRPr="006C7C70">
        <w:t>i.v</w:t>
      </w:r>
      <w:proofErr w:type="spellEnd"/>
      <w:r w:rsidRPr="006C7C70">
        <w:t xml:space="preserve">. </w:t>
      </w:r>
      <w:proofErr w:type="spellStart"/>
      <w:r w:rsidRPr="006C7C70">
        <w:t>Ig</w:t>
      </w:r>
      <w:proofErr w:type="spellEnd"/>
      <w:r w:rsidRPr="006C7C70">
        <w:t xml:space="preserve"> preparatai pereina per placentą, ypač trečiame nėštumo trimestre. Klinikinė imunoglobulinų vartojimo patirtis rodo, kad imunoglobulinai neturi žalingos įtakos nėštumo eigai, nekenkia nei vaisiui, nei naujagimiui. </w:t>
      </w:r>
    </w:p>
    <w:p w14:paraId="35620CAE" w14:textId="77777777" w:rsidR="00FA167F" w:rsidRPr="006C7C70" w:rsidRDefault="00FA167F" w:rsidP="005A5B37">
      <w:pPr>
        <w:spacing w:line="240" w:lineRule="auto"/>
      </w:pPr>
    </w:p>
    <w:p w14:paraId="0D8D3E6A" w14:textId="77777777" w:rsidR="00FA167F" w:rsidRPr="006C7C70" w:rsidRDefault="00D7115A" w:rsidP="005A5B37">
      <w:pPr>
        <w:spacing w:line="240" w:lineRule="auto"/>
      </w:pPr>
      <w:r w:rsidRPr="006C7C70">
        <w:t>Imunoglobulinai išsiskiria į motinos pieną. Neigiamo poveikio žindomiems naujagimiams / kūdikiams nesitikima</w:t>
      </w:r>
    </w:p>
    <w:p w14:paraId="7EA01BC1" w14:textId="77777777" w:rsidR="001A29C4" w:rsidRPr="006C7C70" w:rsidRDefault="001A29C4" w:rsidP="005A5B37">
      <w:pPr>
        <w:spacing w:line="240" w:lineRule="auto"/>
      </w:pPr>
    </w:p>
    <w:p w14:paraId="5F55C49B" w14:textId="77777777" w:rsidR="001A29C4" w:rsidRPr="006C7C70" w:rsidRDefault="001A29C4" w:rsidP="0060612E">
      <w:pPr>
        <w:keepNext/>
        <w:keepLines/>
        <w:numPr>
          <w:ilvl w:val="12"/>
          <w:numId w:val="0"/>
        </w:numPr>
        <w:tabs>
          <w:tab w:val="clear" w:pos="567"/>
        </w:tabs>
        <w:spacing w:line="240" w:lineRule="auto"/>
        <w:outlineLvl w:val="1"/>
        <w:rPr>
          <w:b/>
        </w:rPr>
      </w:pPr>
      <w:r w:rsidRPr="006C7C70">
        <w:rPr>
          <w:b/>
        </w:rPr>
        <w:t>Vairavimas ir mechanizmų valdymas</w:t>
      </w:r>
    </w:p>
    <w:p w14:paraId="78645422" w14:textId="77777777" w:rsidR="001A29C4" w:rsidRPr="006C7C70" w:rsidRDefault="00997D81" w:rsidP="005A5B37">
      <w:pPr>
        <w:spacing w:line="240" w:lineRule="auto"/>
      </w:pPr>
      <w:proofErr w:type="spellStart"/>
      <w:r w:rsidRPr="006C7C70">
        <w:t>Panzyga</w:t>
      </w:r>
      <w:proofErr w:type="spellEnd"/>
      <w:r w:rsidRPr="006C7C70">
        <w:t xml:space="preserve"> gebėjimo vairuoti ir valdyti mechanizmus neveikia arba veikia nereikšmingai</w:t>
      </w:r>
      <w:r w:rsidR="00CF61DD" w:rsidRPr="006C7C70">
        <w:t>. Tačiau prieš vairuodami arba valdydami mechanizmus pacientai, kuriems gydymo metu pasireiškia nepageidaujamos reakcijos, turi palaukti, kol jos praeis</w:t>
      </w:r>
      <w:r w:rsidR="001A29C4" w:rsidRPr="006C7C70">
        <w:t>.</w:t>
      </w:r>
    </w:p>
    <w:p w14:paraId="3BFC96C9" w14:textId="77777777" w:rsidR="001A29C4" w:rsidRPr="006C7C70" w:rsidRDefault="001A29C4" w:rsidP="00B74C36">
      <w:pPr>
        <w:numPr>
          <w:ilvl w:val="12"/>
          <w:numId w:val="0"/>
        </w:numPr>
        <w:tabs>
          <w:tab w:val="clear" w:pos="567"/>
        </w:tabs>
        <w:spacing w:line="240" w:lineRule="auto"/>
        <w:ind w:right="-2"/>
      </w:pPr>
    </w:p>
    <w:p w14:paraId="64316F5D" w14:textId="77777777" w:rsidR="001A29C4" w:rsidRPr="006C7C70" w:rsidRDefault="001A29C4" w:rsidP="0060612E">
      <w:pPr>
        <w:keepNext/>
        <w:keepLines/>
        <w:numPr>
          <w:ilvl w:val="12"/>
          <w:numId w:val="0"/>
        </w:numPr>
        <w:tabs>
          <w:tab w:val="clear" w:pos="567"/>
        </w:tabs>
        <w:spacing w:line="240" w:lineRule="auto"/>
        <w:outlineLvl w:val="1"/>
        <w:rPr>
          <w:b/>
        </w:rPr>
      </w:pPr>
      <w:proofErr w:type="spellStart"/>
      <w:r w:rsidRPr="006C7C70">
        <w:rPr>
          <w:b/>
        </w:rPr>
        <w:t>Panzyga</w:t>
      </w:r>
      <w:proofErr w:type="spellEnd"/>
      <w:r w:rsidRPr="006C7C70">
        <w:rPr>
          <w:b/>
        </w:rPr>
        <w:t xml:space="preserve"> sudėtyje yra natrio</w:t>
      </w:r>
    </w:p>
    <w:p w14:paraId="578A3486" w14:textId="77777777" w:rsidR="009428C3" w:rsidRPr="006C7C70" w:rsidRDefault="00452C33" w:rsidP="00997D81">
      <w:pPr>
        <w:spacing w:line="240" w:lineRule="auto"/>
      </w:pPr>
      <w:r w:rsidRPr="006C7C70">
        <w:t xml:space="preserve">Šio vaistinio preparato </w:t>
      </w:r>
      <w:r w:rsidR="00997D81" w:rsidRPr="006C7C70">
        <w:t xml:space="preserve">100 ml </w:t>
      </w:r>
      <w:r w:rsidRPr="006C7C70">
        <w:t xml:space="preserve">flakone </w:t>
      </w:r>
      <w:r w:rsidR="00997D81" w:rsidRPr="006C7C70">
        <w:t xml:space="preserve"> yra 69 mg natrio</w:t>
      </w:r>
      <w:r w:rsidR="00ED71C8" w:rsidRPr="006C7C70">
        <w:t xml:space="preserve"> (valgomosios druskos </w:t>
      </w:r>
      <w:r w:rsidRPr="006C7C70">
        <w:t xml:space="preserve">pagrindinės </w:t>
      </w:r>
      <w:r w:rsidR="00ED71C8" w:rsidRPr="006C7C70">
        <w:t>sudedamosios dalies)</w:t>
      </w:r>
      <w:r w:rsidR="00997D81" w:rsidRPr="006C7C70">
        <w:t xml:space="preserve">. Tai atitinka 3,45 % </w:t>
      </w:r>
      <w:r w:rsidR="00ED71C8" w:rsidRPr="006C7C70">
        <w:t>didžiausios</w:t>
      </w:r>
      <w:r w:rsidR="00914C6E" w:rsidRPr="006C7C70">
        <w:t xml:space="preserve"> </w:t>
      </w:r>
      <w:r w:rsidR="00997D81" w:rsidRPr="006C7C70">
        <w:t>rekomenduojamo</w:t>
      </w:r>
      <w:r w:rsidR="00ED71C8" w:rsidRPr="006C7C70">
        <w:t>s</w:t>
      </w:r>
      <w:r w:rsidR="00997D81" w:rsidRPr="006C7C70">
        <w:t xml:space="preserve"> natrio </w:t>
      </w:r>
      <w:r w:rsidR="00ED71C8" w:rsidRPr="006C7C70">
        <w:t>paros normos</w:t>
      </w:r>
      <w:r w:rsidR="00997D81" w:rsidRPr="006C7C70">
        <w:t xml:space="preserve"> suaugusiesiems.</w:t>
      </w:r>
    </w:p>
    <w:p w14:paraId="6C0DEE8A" w14:textId="77777777" w:rsidR="009428C3" w:rsidRPr="006C7C70" w:rsidRDefault="009428C3" w:rsidP="00997D81">
      <w:pPr>
        <w:spacing w:line="240" w:lineRule="auto"/>
      </w:pPr>
    </w:p>
    <w:p w14:paraId="6D85199E" w14:textId="77777777" w:rsidR="001A29C4" w:rsidRPr="006C7C70" w:rsidRDefault="001A29C4" w:rsidP="00997D81">
      <w:pPr>
        <w:spacing w:line="240" w:lineRule="auto"/>
      </w:pPr>
      <w:r w:rsidRPr="006C7C70">
        <w:t>Į tai gali reikėti atsižvelgti pacientams, kurie turi kontroliuoti natrio kiekį maiste.</w:t>
      </w:r>
    </w:p>
    <w:p w14:paraId="2634BB69" w14:textId="77777777" w:rsidR="001A29C4" w:rsidRPr="006C7C70" w:rsidRDefault="001A29C4" w:rsidP="00B74C36">
      <w:pPr>
        <w:numPr>
          <w:ilvl w:val="12"/>
          <w:numId w:val="0"/>
        </w:numPr>
        <w:tabs>
          <w:tab w:val="clear" w:pos="567"/>
        </w:tabs>
        <w:spacing w:line="240" w:lineRule="auto"/>
        <w:ind w:right="-2"/>
      </w:pPr>
    </w:p>
    <w:p w14:paraId="50066C1B" w14:textId="77777777" w:rsidR="001A29C4" w:rsidRPr="006C7C70" w:rsidRDefault="001A29C4" w:rsidP="00B74C36">
      <w:pPr>
        <w:numPr>
          <w:ilvl w:val="12"/>
          <w:numId w:val="0"/>
        </w:numPr>
        <w:tabs>
          <w:tab w:val="clear" w:pos="567"/>
        </w:tabs>
        <w:spacing w:line="240" w:lineRule="auto"/>
        <w:ind w:right="-2"/>
      </w:pPr>
    </w:p>
    <w:p w14:paraId="216E3428" w14:textId="77777777" w:rsidR="001A29C4" w:rsidRPr="006C7C70" w:rsidRDefault="00E747DA" w:rsidP="00C072B0">
      <w:pPr>
        <w:pStyle w:val="Antrat1"/>
      </w:pPr>
      <w:r w:rsidRPr="006C7C70">
        <w:t>3.</w:t>
      </w:r>
      <w:r w:rsidRPr="006C7C70">
        <w:tab/>
      </w:r>
      <w:r w:rsidR="001A29C4" w:rsidRPr="006C7C70">
        <w:t xml:space="preserve">Kaip vartoti </w:t>
      </w:r>
      <w:proofErr w:type="spellStart"/>
      <w:r w:rsidR="001A29C4" w:rsidRPr="006C7C70">
        <w:t>Panzyga</w:t>
      </w:r>
      <w:proofErr w:type="spellEnd"/>
    </w:p>
    <w:p w14:paraId="1BD3AF09" w14:textId="77777777" w:rsidR="001A29C4" w:rsidRPr="006C7C70" w:rsidRDefault="001A29C4" w:rsidP="005A5B37">
      <w:pPr>
        <w:spacing w:line="240" w:lineRule="auto"/>
      </w:pPr>
    </w:p>
    <w:p w14:paraId="22EEB135" w14:textId="77777777" w:rsidR="001A29C4" w:rsidRPr="006C7C70" w:rsidRDefault="001A29C4" w:rsidP="005A5B37">
      <w:pPr>
        <w:spacing w:line="240" w:lineRule="auto"/>
      </w:pPr>
      <w:r w:rsidRPr="006C7C70">
        <w:t xml:space="preserve">Jūsų gydytojas nuspręs, ar Jums reikia vartoti </w:t>
      </w:r>
      <w:proofErr w:type="spellStart"/>
      <w:r w:rsidRPr="006C7C70">
        <w:t>Panzyga</w:t>
      </w:r>
      <w:proofErr w:type="spellEnd"/>
      <w:r w:rsidRPr="006C7C70">
        <w:t xml:space="preserve"> ir kokia doze. </w:t>
      </w:r>
      <w:proofErr w:type="spellStart"/>
      <w:r w:rsidRPr="006C7C70">
        <w:t>Panzyga</w:t>
      </w:r>
      <w:proofErr w:type="spellEnd"/>
      <w:r w:rsidRPr="006C7C70">
        <w:t xml:space="preserve"> yra skiriamas infuzija į veną (l</w:t>
      </w:r>
      <w:r w:rsidR="00224A0C" w:rsidRPr="006C7C70">
        <w:t>eidžiant</w:t>
      </w:r>
      <w:r w:rsidRPr="006C7C70">
        <w:t xml:space="preserve"> į veną), kurią atlieka sveikatos priežiūros darbuotojai. Dozė ir dozavimo režimas priklauso nuo indikacijos, kiekvienam pacientui gali tekti juos pritaikyti individualiai.</w:t>
      </w:r>
    </w:p>
    <w:p w14:paraId="3A10F5ED" w14:textId="77777777" w:rsidR="001A29C4" w:rsidRPr="006C7C70" w:rsidRDefault="001A29C4" w:rsidP="005A5B37">
      <w:pPr>
        <w:spacing w:line="240" w:lineRule="auto"/>
      </w:pPr>
    </w:p>
    <w:p w14:paraId="37B75D5D" w14:textId="77777777" w:rsidR="001A29C4" w:rsidRPr="006C7C70" w:rsidRDefault="001A29C4" w:rsidP="00B74C36">
      <w:pPr>
        <w:spacing w:line="240" w:lineRule="auto"/>
        <w:rPr>
          <w:b/>
        </w:rPr>
      </w:pPr>
      <w:r w:rsidRPr="006C7C70">
        <w:t xml:space="preserve">Jeigu kiltų daugiau klausimų </w:t>
      </w:r>
      <w:r w:rsidR="0019371E" w:rsidRPr="006C7C70">
        <w:t>dėl</w:t>
      </w:r>
      <w:r w:rsidRPr="006C7C70">
        <w:t xml:space="preserve"> šio vaisto vartojim</w:t>
      </w:r>
      <w:r w:rsidR="0019371E" w:rsidRPr="006C7C70">
        <w:t>o</w:t>
      </w:r>
      <w:r w:rsidRPr="006C7C70">
        <w:t>, kreipkitės į gydytoją arba vaistininką.</w:t>
      </w:r>
    </w:p>
    <w:p w14:paraId="10859194" w14:textId="77777777" w:rsidR="001A29C4" w:rsidRPr="006C7C70" w:rsidRDefault="001A29C4" w:rsidP="00B74C36">
      <w:pPr>
        <w:tabs>
          <w:tab w:val="clear" w:pos="567"/>
        </w:tabs>
        <w:autoSpaceDE w:val="0"/>
        <w:autoSpaceDN w:val="0"/>
        <w:adjustRightInd w:val="0"/>
        <w:spacing w:line="240" w:lineRule="auto"/>
        <w:rPr>
          <w:rFonts w:eastAsia="SimSun"/>
        </w:rPr>
      </w:pPr>
    </w:p>
    <w:p w14:paraId="6F2E979B" w14:textId="77777777" w:rsidR="001A29C4" w:rsidRPr="006C7C70" w:rsidRDefault="001A29C4" w:rsidP="0060612E">
      <w:pPr>
        <w:keepNext/>
        <w:keepLines/>
        <w:numPr>
          <w:ilvl w:val="12"/>
          <w:numId w:val="0"/>
        </w:numPr>
        <w:tabs>
          <w:tab w:val="clear" w:pos="567"/>
        </w:tabs>
        <w:spacing w:line="240" w:lineRule="auto"/>
        <w:outlineLvl w:val="1"/>
        <w:rPr>
          <w:b/>
        </w:rPr>
      </w:pPr>
      <w:r w:rsidRPr="006C7C70">
        <w:rPr>
          <w:b/>
        </w:rPr>
        <w:t>Vartojimas vaikams ir paaugliams</w:t>
      </w:r>
    </w:p>
    <w:p w14:paraId="697B0207" w14:textId="77777777" w:rsidR="001A29C4" w:rsidRPr="006C7C70" w:rsidRDefault="001A29C4" w:rsidP="005A5B37">
      <w:pPr>
        <w:spacing w:line="240" w:lineRule="auto"/>
      </w:pPr>
      <w:proofErr w:type="spellStart"/>
      <w:r w:rsidRPr="006C7C70">
        <w:t>Panzyga</w:t>
      </w:r>
      <w:proofErr w:type="spellEnd"/>
      <w:r w:rsidRPr="006C7C70">
        <w:t xml:space="preserve"> vartojimas </w:t>
      </w:r>
      <w:r w:rsidR="00997D81" w:rsidRPr="006C7C70">
        <w:t xml:space="preserve">(į veną) </w:t>
      </w:r>
      <w:r w:rsidRPr="006C7C70">
        <w:t xml:space="preserve">vaikams ir paaugliams </w:t>
      </w:r>
      <w:r w:rsidR="00997D81" w:rsidRPr="006C7C70">
        <w:t>(0–18 metų)</w:t>
      </w:r>
      <w:r w:rsidRPr="006C7C70">
        <w:t xml:space="preserve"> nesiskiria nuo vartojimo suaugusiesiems.</w:t>
      </w:r>
    </w:p>
    <w:p w14:paraId="2F09B5F6" w14:textId="77777777" w:rsidR="001A29C4" w:rsidRPr="006C7C70" w:rsidRDefault="001A29C4" w:rsidP="005A5B37">
      <w:pPr>
        <w:spacing w:line="240" w:lineRule="auto"/>
      </w:pPr>
    </w:p>
    <w:p w14:paraId="635D5A2B" w14:textId="77777777" w:rsidR="00354BFB" w:rsidRPr="006C7C70" w:rsidRDefault="00354BFB" w:rsidP="00354BFB">
      <w:pPr>
        <w:autoSpaceDE w:val="0"/>
        <w:autoSpaceDN w:val="0"/>
        <w:adjustRightInd w:val="0"/>
        <w:spacing w:before="120"/>
        <w:rPr>
          <w:b/>
          <w:bCs/>
          <w:snapToGrid/>
          <w:szCs w:val="11"/>
        </w:rPr>
      </w:pPr>
      <w:r w:rsidRPr="006C7C70">
        <w:rPr>
          <w:rFonts w:eastAsia="Calibri"/>
          <w:b/>
          <w:snapToGrid/>
          <w:kern w:val="2"/>
          <w:szCs w:val="22"/>
          <w14:ligatures w14:val="standardContextual"/>
        </w:rPr>
        <w:t xml:space="preserve">Ką daryti pavartojus per didelę </w:t>
      </w:r>
      <w:proofErr w:type="spellStart"/>
      <w:r w:rsidRPr="006C7C70">
        <w:rPr>
          <w:rFonts w:eastAsia="Calibri"/>
          <w:b/>
          <w:snapToGrid/>
          <w:kern w:val="2"/>
          <w:szCs w:val="22"/>
          <w14:ligatures w14:val="standardContextual"/>
        </w:rPr>
        <w:t>Panzyga</w:t>
      </w:r>
      <w:proofErr w:type="spellEnd"/>
      <w:r w:rsidRPr="006C7C70">
        <w:rPr>
          <w:rFonts w:eastAsia="Calibri"/>
          <w:b/>
          <w:snapToGrid/>
          <w:kern w:val="2"/>
          <w:szCs w:val="22"/>
          <w14:ligatures w14:val="standardContextual"/>
        </w:rPr>
        <w:t xml:space="preserve"> dozę?</w:t>
      </w:r>
    </w:p>
    <w:p w14:paraId="0F58FC4D" w14:textId="77777777" w:rsidR="00354BFB" w:rsidRPr="006C7C70" w:rsidRDefault="00354BFB" w:rsidP="00354BFB">
      <w:pPr>
        <w:ind w:right="-2"/>
        <w:rPr>
          <w:noProof/>
          <w:snapToGrid/>
          <w:szCs w:val="22"/>
        </w:rPr>
      </w:pPr>
      <w:r w:rsidRPr="006C7C70">
        <w:rPr>
          <w:rFonts w:eastAsia="Calibri"/>
          <w:snapToGrid/>
          <w:kern w:val="2"/>
          <w:szCs w:val="22"/>
          <w14:ligatures w14:val="standardContextual"/>
        </w:rPr>
        <w:t xml:space="preserve">Perdozavimo tikimybė yra labai maža, nes paprastai </w:t>
      </w:r>
      <w:proofErr w:type="spellStart"/>
      <w:r w:rsidRPr="006C7C70">
        <w:rPr>
          <w:rFonts w:eastAsia="Calibri"/>
          <w:snapToGrid/>
          <w:kern w:val="2"/>
          <w:szCs w:val="22"/>
          <w14:ligatures w14:val="standardContextual"/>
        </w:rPr>
        <w:t>Panzyga</w:t>
      </w:r>
      <w:proofErr w:type="spellEnd"/>
      <w:r w:rsidRPr="006C7C70">
        <w:rPr>
          <w:rFonts w:eastAsia="Calibri"/>
          <w:snapToGrid/>
          <w:kern w:val="2"/>
          <w:szCs w:val="22"/>
          <w14:ligatures w14:val="standardContextual"/>
        </w:rPr>
        <w:t xml:space="preserve"> leidžiamas prižiūrint gydytojui. Jeigu, nepaisant to, Jums suleis per didelę </w:t>
      </w:r>
      <w:proofErr w:type="spellStart"/>
      <w:r w:rsidRPr="006C7C70">
        <w:rPr>
          <w:rFonts w:eastAsia="Calibri"/>
          <w:snapToGrid/>
          <w:kern w:val="2"/>
          <w:szCs w:val="22"/>
          <w14:ligatures w14:val="standardContextual"/>
        </w:rPr>
        <w:t>Panzyga</w:t>
      </w:r>
      <w:proofErr w:type="spellEnd"/>
      <w:r w:rsidRPr="006C7C70">
        <w:rPr>
          <w:rFonts w:eastAsia="Calibri"/>
          <w:snapToGrid/>
          <w:kern w:val="2"/>
          <w:szCs w:val="22"/>
          <w14:ligatures w14:val="standardContextual"/>
        </w:rPr>
        <w:t xml:space="preserve"> dozę, Jūsų kraujas gali tapti per tirštas (per klampus), todėl gali padidėti kraujo krešulių susidarymo rizika. Taip gali nutikti, ypač jei esate rizikos grupės pacientas, pvz., vyresnio amžiaus arba sergate širdies ar inkstų liga. Būtinai vartokite pakankamai skysčių. Jeigu Jums nustatyta sveikatos sutrikimų, apie tai pasakykite gydytojui.</w:t>
      </w:r>
    </w:p>
    <w:p w14:paraId="63D3DB81" w14:textId="77777777" w:rsidR="00354BFB" w:rsidRPr="006C7C70" w:rsidRDefault="00354BFB" w:rsidP="00354BFB">
      <w:pPr>
        <w:autoSpaceDE w:val="0"/>
        <w:autoSpaceDN w:val="0"/>
        <w:adjustRightInd w:val="0"/>
        <w:spacing w:before="120"/>
        <w:rPr>
          <w:b/>
          <w:bCs/>
          <w:snapToGrid/>
          <w:szCs w:val="11"/>
        </w:rPr>
      </w:pPr>
      <w:r w:rsidRPr="006C7C70">
        <w:rPr>
          <w:rFonts w:eastAsia="Calibri"/>
          <w:b/>
          <w:snapToGrid/>
          <w:kern w:val="2"/>
          <w:szCs w:val="22"/>
          <w14:ligatures w14:val="standardContextual"/>
        </w:rPr>
        <w:t xml:space="preserve">Pamiršus pavartoti </w:t>
      </w:r>
      <w:proofErr w:type="spellStart"/>
      <w:r w:rsidRPr="006C7C70">
        <w:rPr>
          <w:rFonts w:eastAsia="Calibri"/>
          <w:b/>
          <w:snapToGrid/>
          <w:kern w:val="2"/>
          <w:szCs w:val="22"/>
          <w14:ligatures w14:val="standardContextual"/>
        </w:rPr>
        <w:t>Panzyga</w:t>
      </w:r>
      <w:proofErr w:type="spellEnd"/>
    </w:p>
    <w:p w14:paraId="5198D348" w14:textId="77777777" w:rsidR="00354BFB" w:rsidRPr="006C7C70" w:rsidRDefault="00354BFB" w:rsidP="00354BFB">
      <w:pPr>
        <w:ind w:right="-2"/>
        <w:rPr>
          <w:noProof/>
          <w:snapToGrid/>
          <w:szCs w:val="22"/>
        </w:rPr>
      </w:pPr>
      <w:r w:rsidRPr="006C7C70">
        <w:rPr>
          <w:rFonts w:eastAsia="Calibri"/>
          <w:snapToGrid/>
          <w:kern w:val="2"/>
          <w:szCs w:val="22"/>
          <w14:ligatures w14:val="standardContextual"/>
        </w:rPr>
        <w:t>Kreipkitės į gydytoją ir aptarkite, ką toliau daryti.</w:t>
      </w:r>
    </w:p>
    <w:p w14:paraId="57636712" w14:textId="1178D3AD" w:rsidR="00577837" w:rsidRPr="006C7C70" w:rsidRDefault="00577837" w:rsidP="005A5B37">
      <w:pPr>
        <w:spacing w:line="240" w:lineRule="auto"/>
      </w:pPr>
    </w:p>
    <w:p w14:paraId="22967C08" w14:textId="77777777" w:rsidR="001A29C4" w:rsidRPr="006C7C70" w:rsidRDefault="001A29C4" w:rsidP="00B74C36">
      <w:pPr>
        <w:numPr>
          <w:ilvl w:val="12"/>
          <w:numId w:val="0"/>
        </w:numPr>
        <w:tabs>
          <w:tab w:val="clear" w:pos="567"/>
        </w:tabs>
        <w:spacing w:line="240" w:lineRule="auto"/>
      </w:pPr>
    </w:p>
    <w:p w14:paraId="0220F456" w14:textId="77777777" w:rsidR="001A29C4" w:rsidRPr="006C7C70" w:rsidRDefault="00E747DA" w:rsidP="00C072B0">
      <w:pPr>
        <w:pStyle w:val="Antrat1"/>
      </w:pPr>
      <w:r w:rsidRPr="006C7C70">
        <w:t>4.</w:t>
      </w:r>
      <w:r w:rsidRPr="006C7C70">
        <w:tab/>
      </w:r>
      <w:r w:rsidR="001A29C4" w:rsidRPr="006C7C70">
        <w:t>Galimas šalutinis poveikis</w:t>
      </w:r>
    </w:p>
    <w:p w14:paraId="454A27E9" w14:textId="77777777" w:rsidR="001A29C4" w:rsidRPr="006C7C70" w:rsidRDefault="001A29C4" w:rsidP="005A5B37">
      <w:pPr>
        <w:spacing w:line="240" w:lineRule="auto"/>
      </w:pPr>
    </w:p>
    <w:p w14:paraId="48E9F6FA" w14:textId="77777777" w:rsidR="001A29C4" w:rsidRPr="006C7C70" w:rsidRDefault="001A29C4" w:rsidP="005A5B37">
      <w:pPr>
        <w:spacing w:line="240" w:lineRule="auto"/>
      </w:pPr>
      <w:r w:rsidRPr="006C7C70">
        <w:t>Šis vaistas, kaip ir visi kiti, gali sukelti šalutinį poveikį, nors jis pasireiškia ne visiems žmonėms.</w:t>
      </w:r>
    </w:p>
    <w:p w14:paraId="52B4C3CA" w14:textId="77777777" w:rsidR="001A29C4" w:rsidRPr="006C7C70" w:rsidRDefault="001A29C4" w:rsidP="005A5B37">
      <w:pPr>
        <w:spacing w:line="240" w:lineRule="auto"/>
      </w:pPr>
    </w:p>
    <w:p w14:paraId="7BC7F698" w14:textId="77777777" w:rsidR="001A29C4" w:rsidRPr="006C7C70" w:rsidRDefault="001A29C4" w:rsidP="00B74C36">
      <w:pPr>
        <w:spacing w:line="240" w:lineRule="auto"/>
      </w:pPr>
      <w:r w:rsidRPr="006C7C70">
        <w:lastRenderedPageBreak/>
        <w:t xml:space="preserve">Kaip galite greičiau kreipkitės į gydytoją, jei Jums pasireiškia bet kuris iš išvardytų </w:t>
      </w:r>
      <w:r w:rsidR="0019371E" w:rsidRPr="006C7C70">
        <w:t xml:space="preserve">sunkių </w:t>
      </w:r>
      <w:r w:rsidRPr="006C7C70">
        <w:t>šalutinio poveikio reiškinių (</w:t>
      </w:r>
      <w:r w:rsidRPr="006C7C70">
        <w:rPr>
          <w:b/>
        </w:rPr>
        <w:t>visi jie yra labai reti</w:t>
      </w:r>
      <w:r w:rsidRPr="006C7C70">
        <w:t xml:space="preserve"> ir gali pasireikšti </w:t>
      </w:r>
      <w:r w:rsidR="007A7310" w:rsidRPr="006C7C70">
        <w:t xml:space="preserve">rečiau </w:t>
      </w:r>
      <w:r w:rsidRPr="006C7C70">
        <w:t>kaip po 1 iš 10 000 infuzijų). Kai kuriais atvejais gydytojui gali tekti nutraukti gydymą ir sumažinti dozę arba sustabdyti gydymą:</w:t>
      </w:r>
    </w:p>
    <w:p w14:paraId="414C19BC" w14:textId="77777777" w:rsidR="001A29C4" w:rsidRPr="006C7C70" w:rsidRDefault="001A29C4" w:rsidP="00B74C36">
      <w:pPr>
        <w:spacing w:line="240" w:lineRule="auto"/>
      </w:pPr>
    </w:p>
    <w:p w14:paraId="1F840629" w14:textId="77777777" w:rsidR="001A29C4" w:rsidRPr="006C7C70" w:rsidRDefault="001A29C4" w:rsidP="004F7805">
      <w:pPr>
        <w:numPr>
          <w:ilvl w:val="0"/>
          <w:numId w:val="10"/>
        </w:numPr>
        <w:spacing w:line="240" w:lineRule="auto"/>
        <w:ind w:left="567" w:hanging="567"/>
      </w:pPr>
      <w:r w:rsidRPr="006C7C70">
        <w:rPr>
          <w:b/>
        </w:rPr>
        <w:t>Veido, liežuvio ir trachėjos patinimas</w:t>
      </w:r>
      <w:r w:rsidRPr="006C7C70">
        <w:t xml:space="preserve">, kuris gali sukelti sunkumą kvėpuoti. </w:t>
      </w:r>
    </w:p>
    <w:p w14:paraId="26ED039A" w14:textId="77777777" w:rsidR="001A29C4" w:rsidRPr="006C7C70" w:rsidRDefault="001A29C4" w:rsidP="004F7805">
      <w:pPr>
        <w:numPr>
          <w:ilvl w:val="0"/>
          <w:numId w:val="10"/>
        </w:numPr>
        <w:spacing w:line="240" w:lineRule="auto"/>
        <w:ind w:left="567" w:hanging="567"/>
      </w:pPr>
      <w:r w:rsidRPr="006C7C70">
        <w:rPr>
          <w:b/>
        </w:rPr>
        <w:t>Staigi alerginė reakcija</w:t>
      </w:r>
      <w:r w:rsidRPr="006C7C70">
        <w:t xml:space="preserve"> su dusuliu, bėrimu, švokštimu ir kraujospūdžio sumažėjimu. </w:t>
      </w:r>
    </w:p>
    <w:p w14:paraId="6DAFE0F7" w14:textId="77777777" w:rsidR="001A29C4" w:rsidRPr="006C7C70" w:rsidRDefault="001A29C4" w:rsidP="004F7805">
      <w:pPr>
        <w:numPr>
          <w:ilvl w:val="0"/>
          <w:numId w:val="10"/>
        </w:numPr>
        <w:spacing w:line="240" w:lineRule="auto"/>
        <w:ind w:left="567" w:hanging="567"/>
      </w:pPr>
      <w:r w:rsidRPr="006C7C70">
        <w:rPr>
          <w:b/>
        </w:rPr>
        <w:t>Insultas</w:t>
      </w:r>
      <w:r w:rsidRPr="006C7C70">
        <w:t>, kuris gali sukelti jutimo susilpnėjimą ir (arba) praradimą vienoje kūno pusėje.</w:t>
      </w:r>
    </w:p>
    <w:p w14:paraId="0F566283" w14:textId="77777777" w:rsidR="001A29C4" w:rsidRPr="006C7C70" w:rsidRDefault="001A29C4" w:rsidP="004F7805">
      <w:pPr>
        <w:numPr>
          <w:ilvl w:val="0"/>
          <w:numId w:val="10"/>
        </w:numPr>
        <w:spacing w:line="240" w:lineRule="auto"/>
        <w:ind w:left="567" w:hanging="567"/>
      </w:pPr>
      <w:r w:rsidRPr="006C7C70">
        <w:rPr>
          <w:b/>
        </w:rPr>
        <w:t>Širdies priepuolis</w:t>
      </w:r>
      <w:r w:rsidRPr="006C7C70">
        <w:t>, sukeliantis skausmą krūtinėje.</w:t>
      </w:r>
    </w:p>
    <w:p w14:paraId="000DFBF5" w14:textId="77777777" w:rsidR="001A29C4" w:rsidRPr="006C7C70" w:rsidRDefault="001A29C4" w:rsidP="004F7805">
      <w:pPr>
        <w:numPr>
          <w:ilvl w:val="0"/>
          <w:numId w:val="10"/>
        </w:numPr>
        <w:spacing w:line="240" w:lineRule="auto"/>
        <w:ind w:left="567" w:hanging="567"/>
      </w:pPr>
      <w:r w:rsidRPr="006C7C70">
        <w:rPr>
          <w:b/>
        </w:rPr>
        <w:t>Kraujo krešulys</w:t>
      </w:r>
      <w:r w:rsidRPr="006C7C70">
        <w:t>, sukeliantis galūnių skausmą ir tinimą.</w:t>
      </w:r>
    </w:p>
    <w:p w14:paraId="33879A9B" w14:textId="77777777" w:rsidR="001A29C4" w:rsidRPr="006C7C70" w:rsidRDefault="001A29C4" w:rsidP="004F7805">
      <w:pPr>
        <w:numPr>
          <w:ilvl w:val="0"/>
          <w:numId w:val="10"/>
        </w:numPr>
        <w:spacing w:line="240" w:lineRule="auto"/>
        <w:ind w:left="567" w:hanging="567"/>
      </w:pPr>
      <w:r w:rsidRPr="006C7C70">
        <w:rPr>
          <w:b/>
        </w:rPr>
        <w:t>Kraujo krešulys plautyje</w:t>
      </w:r>
      <w:r w:rsidRPr="006C7C70">
        <w:t>, sukeliantis skausmą krūtinėje ir dusulį.</w:t>
      </w:r>
    </w:p>
    <w:p w14:paraId="7442F36A" w14:textId="77777777" w:rsidR="001A29C4" w:rsidRPr="006C7C70" w:rsidRDefault="001A29C4" w:rsidP="004F7805">
      <w:pPr>
        <w:numPr>
          <w:ilvl w:val="0"/>
          <w:numId w:val="10"/>
        </w:numPr>
        <w:spacing w:line="240" w:lineRule="auto"/>
        <w:ind w:left="567" w:hanging="567"/>
      </w:pPr>
      <w:r w:rsidRPr="006C7C70">
        <w:rPr>
          <w:b/>
        </w:rPr>
        <w:t>Anemija</w:t>
      </w:r>
      <w:r w:rsidRPr="006C7C70">
        <w:t>, sukelianti dusulį ir išbalimą.</w:t>
      </w:r>
    </w:p>
    <w:p w14:paraId="47811F72" w14:textId="77777777" w:rsidR="001A29C4" w:rsidRPr="006C7C70" w:rsidRDefault="001A29C4" w:rsidP="004F7805">
      <w:pPr>
        <w:numPr>
          <w:ilvl w:val="0"/>
          <w:numId w:val="10"/>
        </w:numPr>
        <w:spacing w:line="240" w:lineRule="auto"/>
        <w:ind w:left="567" w:hanging="567"/>
      </w:pPr>
      <w:r w:rsidRPr="006C7C70">
        <w:rPr>
          <w:b/>
        </w:rPr>
        <w:t>Sunkus inkstų sutrikimas</w:t>
      </w:r>
      <w:r w:rsidRPr="006C7C70">
        <w:t>, dėl kurio gali sutrikti Jūsų šlapinimas.</w:t>
      </w:r>
    </w:p>
    <w:p w14:paraId="3FA02EA8" w14:textId="77777777" w:rsidR="001A29C4" w:rsidRPr="006C7C70" w:rsidRDefault="00997D81" w:rsidP="004F7805">
      <w:pPr>
        <w:numPr>
          <w:ilvl w:val="0"/>
          <w:numId w:val="10"/>
        </w:numPr>
        <w:spacing w:line="240" w:lineRule="auto"/>
        <w:ind w:left="567" w:hanging="567"/>
      </w:pPr>
      <w:r w:rsidRPr="006C7C70">
        <w:rPr>
          <w:b/>
        </w:rPr>
        <w:t>Plaučių būklė</w:t>
      </w:r>
      <w:r w:rsidRPr="006C7C70">
        <w:t xml:space="preserve">, </w:t>
      </w:r>
      <w:r w:rsidR="00ED1414" w:rsidRPr="006C7C70">
        <w:t xml:space="preserve">vadinama su transfuzija susijusiu ūminiu plaučių pažeidimu (TRALI), </w:t>
      </w:r>
      <w:r w:rsidRPr="006C7C70">
        <w:t>sukelianti sunkumą kvėpuoti, odos pamėlynavimą, karščiavimą, kraujospūdžio sumažėjimą</w:t>
      </w:r>
      <w:r w:rsidR="001A29C4" w:rsidRPr="006C7C70">
        <w:t>.</w:t>
      </w:r>
    </w:p>
    <w:p w14:paraId="7F2ABF7D" w14:textId="77777777" w:rsidR="001A29C4" w:rsidRPr="006C7C70" w:rsidRDefault="001A29C4" w:rsidP="00B74C36">
      <w:pPr>
        <w:spacing w:line="240" w:lineRule="auto"/>
      </w:pPr>
    </w:p>
    <w:p w14:paraId="26012429" w14:textId="77777777" w:rsidR="001A29C4" w:rsidRPr="006C7C70" w:rsidRDefault="001A29C4" w:rsidP="0060612E">
      <w:pPr>
        <w:spacing w:line="240" w:lineRule="auto"/>
      </w:pPr>
      <w:r w:rsidRPr="006C7C70">
        <w:t>Jei Jums pasireiškė bet kuris iš pirmiau išvardintų simptomų, nedelsdami kreipkitės į gydytoją.</w:t>
      </w:r>
    </w:p>
    <w:p w14:paraId="14D4F537" w14:textId="77777777" w:rsidR="001A29C4" w:rsidRPr="006C7C70" w:rsidRDefault="001A29C4" w:rsidP="00B74C36">
      <w:pPr>
        <w:spacing w:line="240" w:lineRule="auto"/>
      </w:pPr>
    </w:p>
    <w:p w14:paraId="48CFFAEC" w14:textId="77777777" w:rsidR="001A29C4" w:rsidRPr="006C7C70" w:rsidRDefault="001A29C4" w:rsidP="00B74C36">
      <w:pPr>
        <w:spacing w:line="240" w:lineRule="auto"/>
      </w:pPr>
      <w:r w:rsidRPr="006C7C70">
        <w:t>Taip pat pranešta apie šiuos šalutinio poveikio reiškinius:</w:t>
      </w:r>
    </w:p>
    <w:p w14:paraId="6DDA158F" w14:textId="77777777" w:rsidR="001A29C4" w:rsidRPr="006C7C70" w:rsidRDefault="001A29C4" w:rsidP="00B74C36">
      <w:pPr>
        <w:spacing w:line="240" w:lineRule="auto"/>
      </w:pPr>
    </w:p>
    <w:p w14:paraId="627A0961" w14:textId="77777777" w:rsidR="001A29C4" w:rsidRPr="006C7C70" w:rsidRDefault="001A29C4" w:rsidP="00B74C36">
      <w:pPr>
        <w:spacing w:line="240" w:lineRule="auto"/>
      </w:pPr>
      <w:r w:rsidRPr="006C7C70">
        <w:rPr>
          <w:b/>
        </w:rPr>
        <w:t>Dažni šalutinio poveikio reiškiniai</w:t>
      </w:r>
      <w:r w:rsidRPr="006C7C70">
        <w:t xml:space="preserve"> (gali pasireikšti </w:t>
      </w:r>
      <w:r w:rsidR="007A7310" w:rsidRPr="006C7C70">
        <w:t xml:space="preserve">rečiau </w:t>
      </w:r>
      <w:r w:rsidRPr="006C7C70">
        <w:t>kaip po 1 iš 10 infuzijų):</w:t>
      </w:r>
    </w:p>
    <w:p w14:paraId="7EC6C6F2" w14:textId="77777777" w:rsidR="001A29C4" w:rsidRPr="006C7C70" w:rsidRDefault="001A29C4" w:rsidP="00B74C36">
      <w:pPr>
        <w:spacing w:line="240" w:lineRule="auto"/>
      </w:pPr>
      <w:r w:rsidRPr="006C7C70">
        <w:t>Galvos skausmas, pykinimas, karščiavimas.</w:t>
      </w:r>
    </w:p>
    <w:p w14:paraId="2ACB23A8" w14:textId="77777777" w:rsidR="001A29C4" w:rsidRPr="006C7C70" w:rsidRDefault="001A29C4" w:rsidP="00B74C36">
      <w:pPr>
        <w:spacing w:line="240" w:lineRule="auto"/>
      </w:pPr>
    </w:p>
    <w:p w14:paraId="4E23B3AE" w14:textId="77777777" w:rsidR="001A29C4" w:rsidRPr="006C7C70" w:rsidRDefault="001A29C4" w:rsidP="00B74C36">
      <w:pPr>
        <w:spacing w:line="240" w:lineRule="auto"/>
      </w:pPr>
      <w:r w:rsidRPr="006C7C70">
        <w:rPr>
          <w:b/>
        </w:rPr>
        <w:t>Nedažni šalutinio poveikio reiškiniai</w:t>
      </w:r>
      <w:r w:rsidRPr="006C7C70">
        <w:t xml:space="preserve"> (gali pasireikšti </w:t>
      </w:r>
      <w:r w:rsidR="007A7310" w:rsidRPr="006C7C70">
        <w:t xml:space="preserve">rečiau </w:t>
      </w:r>
      <w:r w:rsidRPr="006C7C70">
        <w:t>kaip po 1 iš 100 infuzijų):</w:t>
      </w:r>
    </w:p>
    <w:p w14:paraId="4AB0F746" w14:textId="77777777" w:rsidR="001A29C4" w:rsidRPr="006C7C70" w:rsidRDefault="001A29C4" w:rsidP="00B74C36">
      <w:pPr>
        <w:tabs>
          <w:tab w:val="clear" w:pos="567"/>
        </w:tabs>
        <w:spacing w:line="240" w:lineRule="auto"/>
      </w:pPr>
      <w:r w:rsidRPr="006C7C70">
        <w:t xml:space="preserve">Odos </w:t>
      </w:r>
      <w:r w:rsidR="0019371E" w:rsidRPr="006C7C70">
        <w:t>iš</w:t>
      </w:r>
      <w:r w:rsidRPr="006C7C70">
        <w:t xml:space="preserve">bėrimas, nugaros skausmas, krūtinės skausmas, </w:t>
      </w:r>
      <w:proofErr w:type="spellStart"/>
      <w:r w:rsidRPr="006C7C70">
        <w:t>šaltkrėtis</w:t>
      </w:r>
      <w:proofErr w:type="spellEnd"/>
      <w:r w:rsidRPr="006C7C70">
        <w:t xml:space="preserve">, svaigulys, nuovargis, kosulys, vėmimas, pilvo skausmas, </w:t>
      </w:r>
      <w:r w:rsidR="009420BA" w:rsidRPr="006C7C70">
        <w:t xml:space="preserve">viduriavimas, </w:t>
      </w:r>
      <w:r w:rsidRPr="006C7C70">
        <w:t>sąnarių skausmas, raumenų skausmas, niež</w:t>
      </w:r>
      <w:r w:rsidR="00A21B0C" w:rsidRPr="006C7C70">
        <w:t>ėjimas</w:t>
      </w:r>
      <w:r w:rsidRPr="006C7C70">
        <w:t xml:space="preserve"> infuzijos vietoje, </w:t>
      </w:r>
      <w:r w:rsidR="009420BA" w:rsidRPr="006C7C70">
        <w:t xml:space="preserve">bėrimas, kaklo skausmas, rankų arba kojų skausmas, </w:t>
      </w:r>
      <w:r w:rsidRPr="006C7C70">
        <w:t xml:space="preserve">susilpnėjęs lietimo pojūtis ar jutimas, raudonųjų kraujo ląstelių kiekio sumažėjimas, baltųjų kraujo ląstelių kiekio sumažėjimas, </w:t>
      </w:r>
      <w:proofErr w:type="spellStart"/>
      <w:r w:rsidRPr="006C7C70">
        <w:t>aseptinis</w:t>
      </w:r>
      <w:proofErr w:type="spellEnd"/>
      <w:r w:rsidRPr="006C7C70">
        <w:t xml:space="preserve"> meningitas</w:t>
      </w:r>
      <w:r w:rsidR="00E309CE" w:rsidRPr="006C7C70">
        <w:t xml:space="preserve"> (taip pat žr. skyrių „Įspėjimai ir atsargumo priemonės“)</w:t>
      </w:r>
      <w:r w:rsidRPr="006C7C70">
        <w:t xml:space="preserve">, akių niežulys, greitas širdies plakimas, padidėjęs kraujospūdis, ausų skausmas, sustingimas, šalčio pojūtis, </w:t>
      </w:r>
      <w:r w:rsidR="009420BA" w:rsidRPr="006C7C70">
        <w:t xml:space="preserve">karščio pojūtis, negalavimas, drebulys, </w:t>
      </w:r>
      <w:r w:rsidR="00224A0C" w:rsidRPr="006C7C70">
        <w:t>sustingimas</w:t>
      </w:r>
      <w:r w:rsidR="009420BA" w:rsidRPr="006C7C70">
        <w:t xml:space="preserve">, </w:t>
      </w:r>
      <w:r w:rsidRPr="006C7C70">
        <w:t>kraujo tyrimų, kuriais nustatoma, kaip veikia kepenys, rezultatų pokyčiai.</w:t>
      </w:r>
    </w:p>
    <w:p w14:paraId="020B02D6" w14:textId="77777777" w:rsidR="001A29C4" w:rsidRPr="006C7C70" w:rsidRDefault="001A29C4" w:rsidP="00B74C36">
      <w:pPr>
        <w:spacing w:line="240" w:lineRule="auto"/>
      </w:pPr>
    </w:p>
    <w:p w14:paraId="7B788D60" w14:textId="77777777" w:rsidR="001A29C4" w:rsidRPr="006C7C70" w:rsidRDefault="001A29C4" w:rsidP="0060612E">
      <w:pPr>
        <w:keepNext/>
        <w:keepLines/>
        <w:numPr>
          <w:ilvl w:val="12"/>
          <w:numId w:val="0"/>
        </w:numPr>
        <w:tabs>
          <w:tab w:val="clear" w:pos="567"/>
        </w:tabs>
        <w:spacing w:line="240" w:lineRule="auto"/>
        <w:outlineLvl w:val="1"/>
        <w:rPr>
          <w:b/>
        </w:rPr>
      </w:pPr>
      <w:r w:rsidRPr="006C7C70">
        <w:rPr>
          <w:b/>
        </w:rPr>
        <w:t>Pranešimas apie šalutinį poveikį</w:t>
      </w:r>
    </w:p>
    <w:p w14:paraId="3F435C6E" w14:textId="2A6E898C" w:rsidR="001751AA" w:rsidRDefault="001751AA" w:rsidP="001751AA">
      <w:pPr>
        <w:ind w:right="-1"/>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6B529F" w:rsidDel="006B529F">
        <w:rPr>
          <w:szCs w:val="22"/>
          <w:lang w:eastAsia="lt-LT"/>
        </w:rPr>
        <w:t xml:space="preserve"> </w:t>
      </w:r>
      <w:r w:rsidR="006B529F">
        <w:rPr>
          <w:szCs w:val="22"/>
          <w:lang w:eastAsia="lt-LT"/>
        </w:rPr>
        <w:t xml:space="preserve">+370 </w:t>
      </w:r>
      <w:r>
        <w:rPr>
          <w:szCs w:val="22"/>
          <w:lang w:eastAsia="lt-LT"/>
        </w:rPr>
        <w:t>800 73 568. Pranešdami apie šalutinį poveikį galite mums padėti gauti daugiau informacijos apie šio vaisto saugumą</w:t>
      </w:r>
      <w:r>
        <w:t>.</w:t>
      </w:r>
    </w:p>
    <w:p w14:paraId="2A210C2F" w14:textId="77777777" w:rsidR="001A29C4" w:rsidRPr="006C7C70" w:rsidRDefault="001A29C4" w:rsidP="00B74C36">
      <w:pPr>
        <w:numPr>
          <w:ilvl w:val="12"/>
          <w:numId w:val="0"/>
        </w:numPr>
        <w:tabs>
          <w:tab w:val="clear" w:pos="567"/>
        </w:tabs>
        <w:spacing w:line="240" w:lineRule="auto"/>
        <w:ind w:right="-2"/>
      </w:pPr>
    </w:p>
    <w:p w14:paraId="50DD2650" w14:textId="77777777" w:rsidR="001A29C4" w:rsidRPr="006C7C70" w:rsidRDefault="001A29C4" w:rsidP="00B74C36">
      <w:pPr>
        <w:numPr>
          <w:ilvl w:val="12"/>
          <w:numId w:val="0"/>
        </w:numPr>
        <w:tabs>
          <w:tab w:val="clear" w:pos="567"/>
        </w:tabs>
        <w:spacing w:line="240" w:lineRule="auto"/>
        <w:ind w:right="-2"/>
      </w:pPr>
    </w:p>
    <w:p w14:paraId="4F13B097" w14:textId="77777777" w:rsidR="001A29C4" w:rsidRPr="006C7C70" w:rsidRDefault="00E747DA" w:rsidP="00C072B0">
      <w:pPr>
        <w:pStyle w:val="Antrat1"/>
      </w:pPr>
      <w:r w:rsidRPr="006C7C70">
        <w:t>5.</w:t>
      </w:r>
      <w:r w:rsidRPr="006C7C70">
        <w:tab/>
      </w:r>
      <w:r w:rsidR="001A29C4" w:rsidRPr="006C7C70">
        <w:t xml:space="preserve">Kaip laikyti </w:t>
      </w:r>
      <w:proofErr w:type="spellStart"/>
      <w:r w:rsidR="001A29C4" w:rsidRPr="006C7C70">
        <w:t>Panzyga</w:t>
      </w:r>
      <w:proofErr w:type="spellEnd"/>
    </w:p>
    <w:p w14:paraId="416A6F6A" w14:textId="77777777" w:rsidR="001A29C4" w:rsidRPr="006C7C70" w:rsidRDefault="001A29C4" w:rsidP="005A5B37">
      <w:pPr>
        <w:spacing w:line="240" w:lineRule="auto"/>
        <w:ind w:right="-448"/>
      </w:pPr>
    </w:p>
    <w:p w14:paraId="2B411831" w14:textId="77777777" w:rsidR="001A29C4" w:rsidRPr="006C7C70" w:rsidRDefault="001A29C4" w:rsidP="005A5B37">
      <w:pPr>
        <w:spacing w:line="240" w:lineRule="auto"/>
        <w:ind w:right="-448"/>
      </w:pPr>
      <w:r w:rsidRPr="006C7C70">
        <w:t>Šį vaistą laikykite vaikams nepastebimoje ir nepasiekiamoje vietoje.</w:t>
      </w:r>
    </w:p>
    <w:p w14:paraId="7B49CBBD" w14:textId="77777777" w:rsidR="001A29C4" w:rsidRPr="006C7C70" w:rsidRDefault="001A29C4" w:rsidP="005A5B37">
      <w:pPr>
        <w:spacing w:line="240" w:lineRule="auto"/>
        <w:ind w:right="-448"/>
      </w:pPr>
    </w:p>
    <w:p w14:paraId="591A1DDA" w14:textId="77777777" w:rsidR="001A29C4" w:rsidRPr="006C7C70" w:rsidRDefault="001A29C4" w:rsidP="005A5B37">
      <w:pPr>
        <w:spacing w:line="240" w:lineRule="auto"/>
        <w:ind w:right="-448"/>
      </w:pPr>
      <w:r w:rsidRPr="006C7C70">
        <w:t>Ant etiketės ir dėžutės nurodytam tinkamumo laikui pasibaigus, šio vaisto vartoti negalima. Vaistas tinkamas vartoti iki paskutinės nurodyto mėnesio dienos.</w:t>
      </w:r>
    </w:p>
    <w:p w14:paraId="59F80857" w14:textId="77777777" w:rsidR="001A29C4" w:rsidRPr="006C7C70" w:rsidRDefault="001A29C4" w:rsidP="008F4957">
      <w:pPr>
        <w:pStyle w:val="Text"/>
        <w:spacing w:before="0" w:after="0"/>
        <w:jc w:val="left"/>
        <w:rPr>
          <w:sz w:val="22"/>
        </w:rPr>
      </w:pPr>
    </w:p>
    <w:p w14:paraId="1B64CAC6" w14:textId="1D48ABAE" w:rsidR="001A29C4" w:rsidRPr="006C7C70" w:rsidRDefault="001A29C4" w:rsidP="008F4957">
      <w:pPr>
        <w:pStyle w:val="Text"/>
        <w:spacing w:before="0" w:after="0"/>
        <w:jc w:val="left"/>
      </w:pPr>
      <w:r w:rsidRPr="006C7C70">
        <w:rPr>
          <w:color w:val="auto"/>
          <w:sz w:val="22"/>
        </w:rPr>
        <w:t>Laikyti šaldytuve (2°</w:t>
      </w:r>
      <w:r w:rsidR="006B529F">
        <w:rPr>
          <w:color w:val="auto"/>
          <w:sz w:val="22"/>
        </w:rPr>
        <w:t> </w:t>
      </w:r>
      <w:r w:rsidRPr="006C7C70">
        <w:rPr>
          <w:color w:val="auto"/>
          <w:sz w:val="22"/>
        </w:rPr>
        <w:t>C–8</w:t>
      </w:r>
      <w:r w:rsidR="006B529F">
        <w:rPr>
          <w:color w:val="auto"/>
          <w:sz w:val="22"/>
        </w:rPr>
        <w:t> </w:t>
      </w:r>
      <w:r w:rsidRPr="006C7C70">
        <w:rPr>
          <w:color w:val="auto"/>
          <w:sz w:val="22"/>
        </w:rPr>
        <w:t xml:space="preserve">°C). </w:t>
      </w:r>
      <w:proofErr w:type="spellStart"/>
      <w:r w:rsidRPr="006C7C70">
        <w:rPr>
          <w:color w:val="auto"/>
          <w:sz w:val="22"/>
        </w:rPr>
        <w:t>Talpyklę</w:t>
      </w:r>
      <w:proofErr w:type="spellEnd"/>
      <w:r w:rsidRPr="006C7C70">
        <w:rPr>
          <w:color w:val="auto"/>
          <w:sz w:val="22"/>
        </w:rPr>
        <w:t xml:space="preserve"> laikyti išorinėje dėžutėje, kad </w:t>
      </w:r>
      <w:r w:rsidR="00B74C36" w:rsidRPr="006C7C70">
        <w:rPr>
          <w:color w:val="auto"/>
          <w:sz w:val="22"/>
        </w:rPr>
        <w:t xml:space="preserve">vaistas </w:t>
      </w:r>
      <w:r w:rsidRPr="006C7C70">
        <w:rPr>
          <w:color w:val="auto"/>
          <w:sz w:val="22"/>
        </w:rPr>
        <w:t>būtų apsaugotas nuo šviesos. Negalima užšaldyti.</w:t>
      </w:r>
    </w:p>
    <w:p w14:paraId="04C3C741" w14:textId="77777777" w:rsidR="001A29C4" w:rsidRPr="006C7C70" w:rsidRDefault="001A29C4" w:rsidP="008F4957">
      <w:pPr>
        <w:pStyle w:val="Text"/>
        <w:spacing w:before="0" w:after="0"/>
        <w:jc w:val="left"/>
        <w:rPr>
          <w:sz w:val="22"/>
        </w:rPr>
      </w:pPr>
    </w:p>
    <w:p w14:paraId="65BFBA5D" w14:textId="1FB47142" w:rsidR="001A29C4" w:rsidRPr="006C7C70" w:rsidRDefault="001A29C4" w:rsidP="008F4957">
      <w:pPr>
        <w:pStyle w:val="Text"/>
        <w:spacing w:before="0" w:after="0"/>
        <w:jc w:val="left"/>
      </w:pPr>
      <w:r w:rsidRPr="006C7C70">
        <w:rPr>
          <w:color w:val="auto"/>
          <w:sz w:val="22"/>
        </w:rPr>
        <w:t>Preparatą galima išimti iš šaldytuvo ir laikyti ne žemesnėje kaip +8</w:t>
      </w:r>
      <w:r w:rsidR="006B529F">
        <w:rPr>
          <w:color w:val="auto"/>
          <w:sz w:val="22"/>
        </w:rPr>
        <w:t> </w:t>
      </w:r>
      <w:r w:rsidRPr="006C7C70">
        <w:rPr>
          <w:color w:val="auto"/>
          <w:sz w:val="22"/>
        </w:rPr>
        <w:t>°C ir ne</w:t>
      </w:r>
      <w:r w:rsidR="008E23DD" w:rsidRPr="006C7C70">
        <w:rPr>
          <w:color w:val="auto"/>
          <w:sz w:val="22"/>
        </w:rPr>
        <w:t xml:space="preserve"> </w:t>
      </w:r>
      <w:r w:rsidRPr="006C7C70">
        <w:rPr>
          <w:color w:val="auto"/>
          <w:sz w:val="22"/>
        </w:rPr>
        <w:t>aukštesnėje kaip +25</w:t>
      </w:r>
      <w:r w:rsidR="006B529F">
        <w:rPr>
          <w:color w:val="auto"/>
          <w:sz w:val="22"/>
        </w:rPr>
        <w:t> </w:t>
      </w:r>
      <w:r w:rsidRPr="006C7C70">
        <w:rPr>
          <w:color w:val="auto"/>
          <w:sz w:val="22"/>
        </w:rPr>
        <w:t xml:space="preserve">°C temperatūroje </w:t>
      </w:r>
      <w:r w:rsidR="00E7036B" w:rsidRPr="006C7C70">
        <w:rPr>
          <w:color w:val="auto"/>
          <w:sz w:val="22"/>
          <w:szCs w:val="22"/>
        </w:rPr>
        <w:t>12</w:t>
      </w:r>
      <w:r w:rsidR="00E7036B" w:rsidRPr="006C7C70">
        <w:rPr>
          <w:color w:val="auto"/>
          <w:sz w:val="22"/>
        </w:rPr>
        <w:t> </w:t>
      </w:r>
      <w:r w:rsidRPr="006C7C70">
        <w:rPr>
          <w:color w:val="auto"/>
          <w:sz w:val="22"/>
        </w:rPr>
        <w:t>mėnesi</w:t>
      </w:r>
      <w:r w:rsidR="00A20BC3" w:rsidRPr="006C7C70">
        <w:rPr>
          <w:color w:val="auto"/>
          <w:sz w:val="22"/>
        </w:rPr>
        <w:t>ų</w:t>
      </w:r>
      <w:r w:rsidRPr="006C7C70">
        <w:rPr>
          <w:color w:val="auto"/>
          <w:sz w:val="22"/>
        </w:rPr>
        <w:t xml:space="preserve"> (neviršijant tinkamumo laiko). </w:t>
      </w:r>
      <w:r w:rsidR="005C5654" w:rsidRPr="006C7C70">
        <w:rPr>
          <w:color w:val="auto"/>
          <w:sz w:val="22"/>
        </w:rPr>
        <w:t>Per šį</w:t>
      </w:r>
      <w:r w:rsidRPr="006C7C70">
        <w:rPr>
          <w:color w:val="auto"/>
          <w:sz w:val="22"/>
        </w:rPr>
        <w:t xml:space="preserve"> laikotarp</w:t>
      </w:r>
      <w:r w:rsidR="005C5654" w:rsidRPr="006C7C70">
        <w:rPr>
          <w:color w:val="auto"/>
          <w:sz w:val="22"/>
        </w:rPr>
        <w:t>į</w:t>
      </w:r>
      <w:r w:rsidRPr="006C7C70">
        <w:rPr>
          <w:color w:val="auto"/>
          <w:sz w:val="22"/>
        </w:rPr>
        <w:t xml:space="preserve"> </w:t>
      </w:r>
      <w:r w:rsidR="00B74C36" w:rsidRPr="006C7C70">
        <w:rPr>
          <w:color w:val="auto"/>
          <w:sz w:val="22"/>
        </w:rPr>
        <w:t xml:space="preserve">vaisto </w:t>
      </w:r>
      <w:r w:rsidRPr="006C7C70">
        <w:rPr>
          <w:color w:val="auto"/>
          <w:sz w:val="22"/>
        </w:rPr>
        <w:t xml:space="preserve">negalima vėl įdėti į šaldytuvą. </w:t>
      </w:r>
      <w:r w:rsidR="005C5654" w:rsidRPr="006C7C70">
        <w:rPr>
          <w:color w:val="auto"/>
          <w:sz w:val="22"/>
        </w:rPr>
        <w:t xml:space="preserve">Jei per šį laikotarpį arba pasibaigus tinkamumo laikui (priklausomai nuo to, kas įvyks anksčiau) vaistas nesuvartojamas, jį išmeskite. </w:t>
      </w:r>
      <w:r w:rsidRPr="006C7C70">
        <w:rPr>
          <w:color w:val="auto"/>
          <w:sz w:val="22"/>
        </w:rPr>
        <w:t>Ant išorinės dėžutės užrašy</w:t>
      </w:r>
      <w:r w:rsidR="005C5654" w:rsidRPr="006C7C70">
        <w:rPr>
          <w:color w:val="auto"/>
          <w:sz w:val="22"/>
        </w:rPr>
        <w:t>kite</w:t>
      </w:r>
      <w:r w:rsidRPr="006C7C70">
        <w:rPr>
          <w:color w:val="auto"/>
          <w:sz w:val="22"/>
        </w:rPr>
        <w:t xml:space="preserve"> datą, kada </w:t>
      </w:r>
      <w:r w:rsidR="00B74C36" w:rsidRPr="006C7C70">
        <w:rPr>
          <w:color w:val="auto"/>
          <w:sz w:val="22"/>
        </w:rPr>
        <w:t xml:space="preserve">vaistas </w:t>
      </w:r>
      <w:r w:rsidRPr="006C7C70">
        <w:rPr>
          <w:color w:val="auto"/>
          <w:sz w:val="22"/>
        </w:rPr>
        <w:t>buvo išimtas iš šaldytuvo.</w:t>
      </w:r>
    </w:p>
    <w:p w14:paraId="075D7301" w14:textId="77777777" w:rsidR="001A29C4" w:rsidRPr="006C7C70" w:rsidRDefault="001A29C4" w:rsidP="008F4957">
      <w:pPr>
        <w:pStyle w:val="Text"/>
        <w:spacing w:before="0" w:after="0"/>
        <w:jc w:val="left"/>
        <w:rPr>
          <w:sz w:val="22"/>
        </w:rPr>
      </w:pPr>
    </w:p>
    <w:p w14:paraId="2711B273" w14:textId="77777777" w:rsidR="001A29C4" w:rsidRPr="006C7C70" w:rsidRDefault="001A29C4" w:rsidP="008F4957">
      <w:pPr>
        <w:pStyle w:val="Text"/>
        <w:spacing w:before="0" w:after="0"/>
        <w:jc w:val="left"/>
      </w:pPr>
      <w:r w:rsidRPr="006C7C70">
        <w:rPr>
          <w:color w:val="auto"/>
          <w:sz w:val="22"/>
        </w:rPr>
        <w:lastRenderedPageBreak/>
        <w:t>Pastebėjus, kad tirpalas neskaidrus, jame yra nuosėdų arba jo spalva intensyvi, šio vaisto vartoti negalima.</w:t>
      </w:r>
    </w:p>
    <w:p w14:paraId="6CF7AB62" w14:textId="77777777" w:rsidR="001A29C4" w:rsidRPr="006C7C70" w:rsidRDefault="001A29C4" w:rsidP="008F4957">
      <w:pPr>
        <w:pStyle w:val="Text"/>
        <w:spacing w:before="0" w:after="0"/>
        <w:jc w:val="left"/>
        <w:rPr>
          <w:sz w:val="22"/>
        </w:rPr>
      </w:pPr>
    </w:p>
    <w:p w14:paraId="7476C4FC" w14:textId="77777777" w:rsidR="001A29C4" w:rsidRPr="006C7C70" w:rsidRDefault="001A29C4" w:rsidP="00B74C36">
      <w:pPr>
        <w:numPr>
          <w:ilvl w:val="12"/>
          <w:numId w:val="0"/>
        </w:numPr>
        <w:tabs>
          <w:tab w:val="clear" w:pos="567"/>
        </w:tabs>
        <w:spacing w:line="240" w:lineRule="auto"/>
        <w:ind w:right="-2"/>
      </w:pPr>
      <w:r w:rsidRPr="006C7C70">
        <w:t>Vaistų negalima išmesti į kanalizaciją arba su buitinėmis atliekomis. Kaip išmesti nereikalingus vaistus, klauskite vaistininko. Šios priemonės padės apsaugoti aplinką.</w:t>
      </w:r>
    </w:p>
    <w:p w14:paraId="0B6FF774" w14:textId="77777777" w:rsidR="001A29C4" w:rsidRPr="006C7C70" w:rsidRDefault="001A29C4" w:rsidP="00B74C36">
      <w:pPr>
        <w:numPr>
          <w:ilvl w:val="12"/>
          <w:numId w:val="0"/>
        </w:numPr>
        <w:tabs>
          <w:tab w:val="clear" w:pos="567"/>
        </w:tabs>
        <w:spacing w:line="240" w:lineRule="auto"/>
        <w:ind w:right="-2"/>
      </w:pPr>
    </w:p>
    <w:p w14:paraId="6174D303" w14:textId="77777777" w:rsidR="001A29C4" w:rsidRPr="006C7C70" w:rsidRDefault="001A29C4" w:rsidP="00B74C36">
      <w:pPr>
        <w:numPr>
          <w:ilvl w:val="12"/>
          <w:numId w:val="0"/>
        </w:numPr>
        <w:tabs>
          <w:tab w:val="clear" w:pos="567"/>
        </w:tabs>
        <w:spacing w:line="240" w:lineRule="auto"/>
        <w:ind w:right="-2"/>
      </w:pPr>
    </w:p>
    <w:p w14:paraId="59D00AEE" w14:textId="77777777" w:rsidR="001A29C4" w:rsidRPr="006C7C70" w:rsidRDefault="00E747DA" w:rsidP="00C072B0">
      <w:pPr>
        <w:pStyle w:val="Antrat1"/>
      </w:pPr>
      <w:r w:rsidRPr="006C7C70">
        <w:t>6.</w:t>
      </w:r>
      <w:r w:rsidRPr="006C7C70">
        <w:tab/>
      </w:r>
      <w:r w:rsidR="001A29C4" w:rsidRPr="006C7C70">
        <w:t>Pakuotės turinys ir kita informacija</w:t>
      </w:r>
    </w:p>
    <w:p w14:paraId="1D403B6F" w14:textId="77777777" w:rsidR="001A29C4" w:rsidRPr="006C7C70" w:rsidRDefault="001A29C4" w:rsidP="005A5B37">
      <w:pPr>
        <w:numPr>
          <w:ilvl w:val="12"/>
          <w:numId w:val="0"/>
        </w:numPr>
        <w:tabs>
          <w:tab w:val="clear" w:pos="567"/>
        </w:tabs>
        <w:spacing w:line="240" w:lineRule="auto"/>
        <w:ind w:right="-2"/>
      </w:pPr>
    </w:p>
    <w:p w14:paraId="4434C52D" w14:textId="77777777" w:rsidR="001A29C4" w:rsidRPr="006C7C70" w:rsidRDefault="001A29C4" w:rsidP="0060612E">
      <w:pPr>
        <w:keepNext/>
        <w:keepLines/>
        <w:numPr>
          <w:ilvl w:val="12"/>
          <w:numId w:val="0"/>
        </w:numPr>
        <w:tabs>
          <w:tab w:val="clear" w:pos="567"/>
        </w:tabs>
        <w:spacing w:line="240" w:lineRule="auto"/>
        <w:outlineLvl w:val="1"/>
        <w:rPr>
          <w:b/>
        </w:rPr>
      </w:pPr>
      <w:proofErr w:type="spellStart"/>
      <w:r w:rsidRPr="006C7C70">
        <w:rPr>
          <w:b/>
        </w:rPr>
        <w:t>Panzyga</w:t>
      </w:r>
      <w:proofErr w:type="spellEnd"/>
      <w:r w:rsidRPr="006C7C70">
        <w:rPr>
          <w:b/>
        </w:rPr>
        <w:t xml:space="preserve"> sudėtis</w:t>
      </w:r>
    </w:p>
    <w:p w14:paraId="377D1D80" w14:textId="77777777" w:rsidR="001A29C4" w:rsidRPr="006C7C70" w:rsidRDefault="001A29C4" w:rsidP="005A5B37">
      <w:pPr>
        <w:pStyle w:val="Pagrindinistekstas"/>
        <w:numPr>
          <w:ilvl w:val="0"/>
          <w:numId w:val="11"/>
        </w:numPr>
        <w:ind w:left="567" w:hanging="567"/>
        <w:rPr>
          <w:i w:val="0"/>
          <w:color w:val="auto"/>
        </w:rPr>
      </w:pPr>
      <w:r w:rsidRPr="006C7C70">
        <w:rPr>
          <w:i w:val="0"/>
          <w:color w:val="auto"/>
        </w:rPr>
        <w:t>Veiklioji medžiaga yra žmogaus normalusis imunoglobulinas</w:t>
      </w:r>
      <w:r w:rsidR="00E34413" w:rsidRPr="006C7C70">
        <w:rPr>
          <w:i w:val="0"/>
          <w:color w:val="auto"/>
        </w:rPr>
        <w:t xml:space="preserve"> (žmogaus antikūnai)</w:t>
      </w:r>
      <w:r w:rsidRPr="006C7C70">
        <w:rPr>
          <w:i w:val="0"/>
          <w:color w:val="auto"/>
        </w:rPr>
        <w:t xml:space="preserve">. </w:t>
      </w:r>
      <w:proofErr w:type="spellStart"/>
      <w:r w:rsidRPr="006C7C70">
        <w:rPr>
          <w:i w:val="0"/>
          <w:color w:val="auto"/>
        </w:rPr>
        <w:t>Panzyga</w:t>
      </w:r>
      <w:proofErr w:type="spellEnd"/>
      <w:r w:rsidRPr="006C7C70">
        <w:rPr>
          <w:i w:val="0"/>
          <w:color w:val="auto"/>
        </w:rPr>
        <w:t xml:space="preserve"> sudėtyje yra 100 mg/ml žmogaus baltymo, iš kurio mažiausiai 95% yra imunoglobulinas G (</w:t>
      </w:r>
      <w:proofErr w:type="spellStart"/>
      <w:r w:rsidRPr="006C7C70">
        <w:rPr>
          <w:i w:val="0"/>
          <w:color w:val="auto"/>
        </w:rPr>
        <w:t>IgG</w:t>
      </w:r>
      <w:proofErr w:type="spellEnd"/>
      <w:r w:rsidRPr="006C7C70">
        <w:rPr>
          <w:i w:val="0"/>
          <w:color w:val="auto"/>
        </w:rPr>
        <w:t>).</w:t>
      </w:r>
    </w:p>
    <w:p w14:paraId="55E17C48" w14:textId="77777777" w:rsidR="001A29C4" w:rsidRPr="006C7C70" w:rsidRDefault="001A29C4" w:rsidP="0044536A">
      <w:pPr>
        <w:pStyle w:val="Pagrindinistekstas"/>
        <w:numPr>
          <w:ilvl w:val="0"/>
          <w:numId w:val="11"/>
        </w:numPr>
        <w:ind w:left="567" w:hanging="567"/>
        <w:rPr>
          <w:i w:val="0"/>
          <w:color w:val="auto"/>
        </w:rPr>
      </w:pPr>
      <w:r w:rsidRPr="006C7C70">
        <w:rPr>
          <w:i w:val="0"/>
          <w:color w:val="auto"/>
        </w:rPr>
        <w:t>Pagalbinės medžiagos yra glicinas ir injekcinis vanduo.</w:t>
      </w:r>
    </w:p>
    <w:p w14:paraId="4669CC9E" w14:textId="77777777" w:rsidR="001A29C4" w:rsidRPr="006C7C70" w:rsidRDefault="001A29C4" w:rsidP="008F4957">
      <w:pPr>
        <w:pStyle w:val="Pagrindinistekstas"/>
        <w:rPr>
          <w:i w:val="0"/>
          <w:color w:val="auto"/>
        </w:rPr>
      </w:pPr>
    </w:p>
    <w:p w14:paraId="63DBA9E7" w14:textId="77777777" w:rsidR="001A29C4" w:rsidRPr="006C7C70" w:rsidRDefault="001A29C4" w:rsidP="0060612E">
      <w:pPr>
        <w:keepNext/>
        <w:keepLines/>
        <w:numPr>
          <w:ilvl w:val="12"/>
          <w:numId w:val="0"/>
        </w:numPr>
        <w:tabs>
          <w:tab w:val="clear" w:pos="567"/>
        </w:tabs>
        <w:spacing w:line="240" w:lineRule="auto"/>
        <w:outlineLvl w:val="1"/>
        <w:rPr>
          <w:b/>
        </w:rPr>
      </w:pPr>
      <w:proofErr w:type="spellStart"/>
      <w:r w:rsidRPr="006C7C70">
        <w:rPr>
          <w:b/>
        </w:rPr>
        <w:t>Panzyga</w:t>
      </w:r>
      <w:proofErr w:type="spellEnd"/>
      <w:r w:rsidRPr="006C7C70">
        <w:rPr>
          <w:b/>
        </w:rPr>
        <w:t xml:space="preserve"> išvaizda ir kiekis pakuotėje</w:t>
      </w:r>
    </w:p>
    <w:p w14:paraId="7D120152" w14:textId="77777777" w:rsidR="001A29C4" w:rsidRPr="006C7C70" w:rsidRDefault="001A29C4" w:rsidP="00A11FB1">
      <w:pPr>
        <w:numPr>
          <w:ilvl w:val="12"/>
          <w:numId w:val="0"/>
        </w:numPr>
        <w:tabs>
          <w:tab w:val="clear" w:pos="567"/>
        </w:tabs>
        <w:spacing w:line="240" w:lineRule="auto"/>
        <w:ind w:right="-2"/>
      </w:pPr>
      <w:proofErr w:type="spellStart"/>
      <w:r w:rsidRPr="006C7C70">
        <w:t>Panzyga</w:t>
      </w:r>
      <w:proofErr w:type="spellEnd"/>
      <w:r w:rsidRPr="006C7C70">
        <w:t xml:space="preserve"> yra infuzinis tirpalas, tiekiamas flakonais (1 g/10 ml, 2,5 g/25 ml) arba buteliukais (5 g/50 ml, 6 g/60 ml, 10 g/100 ml, 20 g/200 ml, 30 g/300 ml).</w:t>
      </w:r>
    </w:p>
    <w:p w14:paraId="36C9910A" w14:textId="77777777" w:rsidR="001A29C4" w:rsidRPr="006C7C70" w:rsidRDefault="001A29C4" w:rsidP="00A11FB1">
      <w:pPr>
        <w:numPr>
          <w:ilvl w:val="12"/>
          <w:numId w:val="0"/>
        </w:numPr>
        <w:tabs>
          <w:tab w:val="clear" w:pos="567"/>
        </w:tabs>
        <w:spacing w:line="240" w:lineRule="auto"/>
        <w:ind w:right="-2"/>
      </w:pPr>
    </w:p>
    <w:p w14:paraId="6DCDF5FC" w14:textId="77777777" w:rsidR="001A29C4" w:rsidRPr="006C7C70" w:rsidRDefault="001A29C4" w:rsidP="00A11FB1">
      <w:pPr>
        <w:numPr>
          <w:ilvl w:val="12"/>
          <w:numId w:val="0"/>
        </w:numPr>
        <w:tabs>
          <w:tab w:val="clear" w:pos="567"/>
        </w:tabs>
        <w:spacing w:line="240" w:lineRule="auto"/>
        <w:ind w:right="-2"/>
      </w:pPr>
      <w:r w:rsidRPr="006C7C70">
        <w:t>Pakuočių dydžiai:</w:t>
      </w:r>
    </w:p>
    <w:p w14:paraId="1162BE15" w14:textId="5CB895C9" w:rsidR="001A29C4" w:rsidRPr="006C7C70" w:rsidRDefault="001A29C4">
      <w:pPr>
        <w:spacing w:line="240" w:lineRule="auto"/>
      </w:pPr>
      <w:r w:rsidRPr="006C7C70">
        <w:t>1 flakonas (1 g/10 ml</w:t>
      </w:r>
      <w:r w:rsidR="005C5654" w:rsidRPr="006C7C70">
        <w:t xml:space="preserve"> arba</w:t>
      </w:r>
      <w:r w:rsidRPr="006C7C70">
        <w:t xml:space="preserve"> 2,5 g/25 ml)</w:t>
      </w:r>
    </w:p>
    <w:p w14:paraId="1422F716" w14:textId="30573AC1" w:rsidR="001A29C4" w:rsidRPr="006C7C70" w:rsidRDefault="001A29C4">
      <w:pPr>
        <w:spacing w:line="240" w:lineRule="auto"/>
      </w:pPr>
      <w:r w:rsidRPr="006C7C70">
        <w:t>1 buteliukas (5 g/50 ml; 6 g/60 ml; 10 g/100 ml; 20 g/200 ml</w:t>
      </w:r>
      <w:r w:rsidR="005C5654" w:rsidRPr="006C7C70">
        <w:t xml:space="preserve"> arba</w:t>
      </w:r>
      <w:r w:rsidRPr="006C7C70">
        <w:t xml:space="preserve"> 30 g/300 ml)</w:t>
      </w:r>
    </w:p>
    <w:p w14:paraId="1C6DB719" w14:textId="1D75C5D2" w:rsidR="001A29C4" w:rsidRPr="006C7C70" w:rsidRDefault="001A29C4">
      <w:pPr>
        <w:spacing w:line="240" w:lineRule="auto"/>
      </w:pPr>
      <w:r w:rsidRPr="006C7C70">
        <w:t>3 buteliukai (</w:t>
      </w:r>
      <w:r w:rsidR="005C5654" w:rsidRPr="006C7C70">
        <w:t>3 x </w:t>
      </w:r>
      <w:r w:rsidRPr="006C7C70">
        <w:t>10 g/100 ml</w:t>
      </w:r>
      <w:r w:rsidR="005C5654" w:rsidRPr="006C7C70">
        <w:t xml:space="preserve"> arba 3 x </w:t>
      </w:r>
      <w:r w:rsidRPr="006C7C70">
        <w:t>20 g/200 ml)</w:t>
      </w:r>
    </w:p>
    <w:p w14:paraId="38160516" w14:textId="77777777" w:rsidR="001A29C4" w:rsidRPr="006C7C70" w:rsidRDefault="001A29C4">
      <w:pPr>
        <w:spacing w:line="240" w:lineRule="auto"/>
      </w:pPr>
    </w:p>
    <w:p w14:paraId="3FCDF003" w14:textId="77777777" w:rsidR="00EF6BB9" w:rsidRPr="006C7C70" w:rsidRDefault="001A29C4" w:rsidP="008F4957">
      <w:pPr>
        <w:pStyle w:val="Text"/>
        <w:spacing w:before="0" w:after="0"/>
        <w:jc w:val="left"/>
        <w:rPr>
          <w:color w:val="auto"/>
          <w:sz w:val="22"/>
        </w:rPr>
      </w:pPr>
      <w:r w:rsidRPr="006C7C70">
        <w:rPr>
          <w:color w:val="auto"/>
          <w:sz w:val="22"/>
        </w:rPr>
        <w:t xml:space="preserve">Tirpalas yra skaidrus arba šiek tiek </w:t>
      </w:r>
      <w:proofErr w:type="spellStart"/>
      <w:r w:rsidRPr="006C7C70">
        <w:rPr>
          <w:color w:val="auto"/>
          <w:sz w:val="22"/>
        </w:rPr>
        <w:t>opalescuojantis</w:t>
      </w:r>
      <w:proofErr w:type="spellEnd"/>
      <w:r w:rsidRPr="006C7C70">
        <w:rPr>
          <w:color w:val="auto"/>
          <w:sz w:val="22"/>
        </w:rPr>
        <w:t xml:space="preserve"> bespalvis ar gelsvas.</w:t>
      </w:r>
    </w:p>
    <w:p w14:paraId="5A7D86D1" w14:textId="77777777" w:rsidR="001A29C4" w:rsidRPr="006C7C70" w:rsidRDefault="001A29C4" w:rsidP="008F4957">
      <w:pPr>
        <w:pStyle w:val="Text"/>
        <w:spacing w:before="0" w:after="0"/>
        <w:jc w:val="left"/>
      </w:pPr>
    </w:p>
    <w:p w14:paraId="1CA9F710" w14:textId="77777777" w:rsidR="001A29C4" w:rsidRPr="006C7C70" w:rsidRDefault="001A29C4" w:rsidP="008F4957">
      <w:pPr>
        <w:pStyle w:val="Text"/>
        <w:spacing w:before="0" w:after="0"/>
        <w:jc w:val="left"/>
      </w:pPr>
      <w:r w:rsidRPr="006C7C70">
        <w:rPr>
          <w:color w:val="auto"/>
          <w:sz w:val="22"/>
        </w:rPr>
        <w:t>Gali būti tiekiamos ne visų dydžių pakuotės.</w:t>
      </w:r>
    </w:p>
    <w:p w14:paraId="3F77F34F" w14:textId="77777777" w:rsidR="001A29C4" w:rsidRPr="006C7C70" w:rsidRDefault="001A29C4" w:rsidP="00B74C36">
      <w:pPr>
        <w:tabs>
          <w:tab w:val="clear" w:pos="567"/>
        </w:tabs>
        <w:spacing w:line="240" w:lineRule="auto"/>
        <w:ind w:right="-2"/>
        <w:rPr>
          <w:u w:val="single"/>
        </w:rPr>
      </w:pPr>
    </w:p>
    <w:p w14:paraId="77BDF703" w14:textId="77777777" w:rsidR="001A29C4" w:rsidRPr="006C7C70" w:rsidRDefault="001A29C4" w:rsidP="0060612E">
      <w:pPr>
        <w:keepNext/>
        <w:keepLines/>
        <w:numPr>
          <w:ilvl w:val="12"/>
          <w:numId w:val="0"/>
        </w:numPr>
        <w:tabs>
          <w:tab w:val="clear" w:pos="567"/>
        </w:tabs>
        <w:spacing w:line="240" w:lineRule="auto"/>
        <w:outlineLvl w:val="1"/>
        <w:rPr>
          <w:b/>
        </w:rPr>
      </w:pPr>
      <w:r w:rsidRPr="006C7C70">
        <w:rPr>
          <w:b/>
        </w:rPr>
        <w:t>Registruotojas ir gamintojas</w:t>
      </w:r>
    </w:p>
    <w:p w14:paraId="4DBA1BB6" w14:textId="77777777" w:rsidR="001A29C4" w:rsidRPr="006C7C70" w:rsidRDefault="001A29C4">
      <w:pPr>
        <w:spacing w:line="240" w:lineRule="auto"/>
      </w:pPr>
    </w:p>
    <w:p w14:paraId="77C5E510" w14:textId="77777777" w:rsidR="001A29C4" w:rsidRPr="006C7C70" w:rsidRDefault="001A29C4">
      <w:pPr>
        <w:spacing w:line="240" w:lineRule="auto"/>
        <w:rPr>
          <w:i/>
        </w:rPr>
      </w:pPr>
      <w:r w:rsidRPr="006C7C70">
        <w:rPr>
          <w:i/>
        </w:rPr>
        <w:t>Registruotojas</w:t>
      </w:r>
    </w:p>
    <w:p w14:paraId="7DF18FBE" w14:textId="77777777" w:rsidR="001A29C4" w:rsidRPr="006C7C70" w:rsidRDefault="001A29C4" w:rsidP="00B74C36">
      <w:pPr>
        <w:spacing w:line="240" w:lineRule="auto"/>
      </w:pPr>
      <w:proofErr w:type="spellStart"/>
      <w:r w:rsidRPr="006C7C70">
        <w:t>Octapharma</w:t>
      </w:r>
      <w:proofErr w:type="spellEnd"/>
      <w:r w:rsidRPr="006C7C70">
        <w:t xml:space="preserve"> (IP) </w:t>
      </w:r>
      <w:r w:rsidR="00FD3C9A" w:rsidRPr="006C7C70">
        <w:t>SPRL</w:t>
      </w:r>
    </w:p>
    <w:p w14:paraId="127A5A0E" w14:textId="77777777" w:rsidR="00904E45" w:rsidRDefault="00904E45" w:rsidP="00B74C36">
      <w:pPr>
        <w:spacing w:line="240" w:lineRule="auto"/>
      </w:pPr>
      <w:proofErr w:type="spellStart"/>
      <w:r w:rsidRPr="00904E45">
        <w:t>Route</w:t>
      </w:r>
      <w:proofErr w:type="spellEnd"/>
      <w:r w:rsidRPr="00904E45">
        <w:t xml:space="preserve"> de </w:t>
      </w:r>
      <w:proofErr w:type="spellStart"/>
      <w:r w:rsidRPr="00904E45">
        <w:t>Lennik</w:t>
      </w:r>
      <w:proofErr w:type="spellEnd"/>
      <w:r w:rsidRPr="00904E45">
        <w:t xml:space="preserve"> 451</w:t>
      </w:r>
      <w:r w:rsidRPr="00904E45" w:rsidDel="00904E45">
        <w:t xml:space="preserve"> </w:t>
      </w:r>
    </w:p>
    <w:p w14:paraId="0C55B371" w14:textId="77777777" w:rsidR="001A29C4" w:rsidRPr="006C7C70" w:rsidRDefault="00FD3C9A" w:rsidP="00B74C36">
      <w:pPr>
        <w:spacing w:line="240" w:lineRule="auto"/>
      </w:pPr>
      <w:r w:rsidRPr="006C7C70">
        <w:t>1070 Anderlecht</w:t>
      </w:r>
    </w:p>
    <w:p w14:paraId="4ED19EA9" w14:textId="77777777" w:rsidR="001A29C4" w:rsidRPr="006C7C70" w:rsidRDefault="00FD3C9A" w:rsidP="00B74C36">
      <w:pPr>
        <w:spacing w:line="240" w:lineRule="auto"/>
      </w:pPr>
      <w:r w:rsidRPr="006C7C70">
        <w:t>Belgija</w:t>
      </w:r>
    </w:p>
    <w:p w14:paraId="5AC0A477" w14:textId="77777777" w:rsidR="001A29C4" w:rsidRPr="006C7C70" w:rsidRDefault="001A29C4" w:rsidP="008F4957">
      <w:pPr>
        <w:pStyle w:val="Text"/>
        <w:spacing w:before="0" w:after="0"/>
        <w:jc w:val="left"/>
        <w:rPr>
          <w:i/>
        </w:rPr>
      </w:pPr>
    </w:p>
    <w:p w14:paraId="2B7258BA" w14:textId="77777777" w:rsidR="001A29C4" w:rsidRPr="006C7C70" w:rsidRDefault="001A29C4" w:rsidP="00A11FB1">
      <w:pPr>
        <w:spacing w:line="240" w:lineRule="auto"/>
        <w:rPr>
          <w:i/>
        </w:rPr>
      </w:pPr>
      <w:r w:rsidRPr="006C7C70">
        <w:rPr>
          <w:i/>
        </w:rPr>
        <w:t>Gamintojas</w:t>
      </w:r>
    </w:p>
    <w:p w14:paraId="5CC295D6" w14:textId="77777777" w:rsidR="001A29C4" w:rsidRPr="006C7C70" w:rsidRDefault="001A29C4" w:rsidP="00A11FB1">
      <w:pPr>
        <w:pStyle w:val="Text"/>
        <w:spacing w:before="0" w:after="0"/>
        <w:jc w:val="left"/>
        <w:rPr>
          <w:color w:val="auto"/>
          <w:sz w:val="22"/>
        </w:rPr>
      </w:pPr>
      <w:proofErr w:type="spellStart"/>
      <w:r w:rsidRPr="006C7C70">
        <w:rPr>
          <w:color w:val="auto"/>
          <w:sz w:val="22"/>
        </w:rPr>
        <w:t>Octapharma</w:t>
      </w:r>
      <w:proofErr w:type="spellEnd"/>
      <w:r w:rsidRPr="006C7C70">
        <w:rPr>
          <w:color w:val="auto"/>
          <w:sz w:val="22"/>
        </w:rPr>
        <w:t xml:space="preserve"> </w:t>
      </w:r>
    </w:p>
    <w:p w14:paraId="2FFB0A69" w14:textId="77777777" w:rsidR="001A29C4" w:rsidRPr="006C7C70" w:rsidRDefault="001A29C4" w:rsidP="008F4957">
      <w:pPr>
        <w:pStyle w:val="Text"/>
        <w:spacing w:before="0" w:after="0"/>
        <w:jc w:val="left"/>
        <w:rPr>
          <w:color w:val="auto"/>
          <w:sz w:val="22"/>
        </w:rPr>
      </w:pPr>
      <w:r w:rsidRPr="006C7C70">
        <w:rPr>
          <w:color w:val="auto"/>
          <w:sz w:val="22"/>
        </w:rPr>
        <w:t xml:space="preserve">72 </w:t>
      </w:r>
      <w:proofErr w:type="spellStart"/>
      <w:r w:rsidRPr="006C7C70">
        <w:rPr>
          <w:color w:val="auto"/>
          <w:sz w:val="22"/>
        </w:rPr>
        <w:t>rue</w:t>
      </w:r>
      <w:proofErr w:type="spellEnd"/>
      <w:r w:rsidRPr="006C7C70">
        <w:rPr>
          <w:color w:val="auto"/>
          <w:sz w:val="22"/>
        </w:rPr>
        <w:t xml:space="preserve"> du </w:t>
      </w:r>
      <w:proofErr w:type="spellStart"/>
      <w:r w:rsidRPr="006C7C70">
        <w:rPr>
          <w:color w:val="auto"/>
          <w:sz w:val="22"/>
        </w:rPr>
        <w:t>Maréchal</w:t>
      </w:r>
      <w:proofErr w:type="spellEnd"/>
      <w:r w:rsidRPr="006C7C70">
        <w:rPr>
          <w:color w:val="auto"/>
          <w:sz w:val="22"/>
        </w:rPr>
        <w:t xml:space="preserve"> </w:t>
      </w:r>
      <w:proofErr w:type="spellStart"/>
      <w:r w:rsidRPr="006C7C70">
        <w:rPr>
          <w:color w:val="auto"/>
          <w:sz w:val="22"/>
        </w:rPr>
        <w:t>Foch</w:t>
      </w:r>
      <w:proofErr w:type="spellEnd"/>
    </w:p>
    <w:p w14:paraId="4CCB258D" w14:textId="77777777" w:rsidR="001A29C4" w:rsidRPr="006C7C70" w:rsidRDefault="001A29C4" w:rsidP="008F4957">
      <w:pPr>
        <w:pStyle w:val="Text"/>
        <w:spacing w:before="0" w:after="0"/>
        <w:jc w:val="left"/>
        <w:rPr>
          <w:color w:val="auto"/>
          <w:sz w:val="22"/>
        </w:rPr>
      </w:pPr>
      <w:r w:rsidRPr="006C7C70">
        <w:rPr>
          <w:color w:val="auto"/>
          <w:sz w:val="22"/>
        </w:rPr>
        <w:t xml:space="preserve">67380 </w:t>
      </w:r>
      <w:proofErr w:type="spellStart"/>
      <w:r w:rsidRPr="006C7C70">
        <w:rPr>
          <w:color w:val="auto"/>
          <w:sz w:val="22"/>
        </w:rPr>
        <w:t>Lingolsheim</w:t>
      </w:r>
      <w:proofErr w:type="spellEnd"/>
    </w:p>
    <w:p w14:paraId="286C7009" w14:textId="77777777" w:rsidR="001A29C4" w:rsidRPr="006C7C70" w:rsidRDefault="001A29C4" w:rsidP="008F4957">
      <w:pPr>
        <w:pStyle w:val="Text"/>
        <w:spacing w:before="0" w:after="0"/>
        <w:jc w:val="left"/>
        <w:rPr>
          <w:color w:val="auto"/>
          <w:sz w:val="22"/>
        </w:rPr>
      </w:pPr>
      <w:r w:rsidRPr="006C7C70">
        <w:rPr>
          <w:color w:val="auto"/>
          <w:sz w:val="22"/>
        </w:rPr>
        <w:t>Prancūzija</w:t>
      </w:r>
    </w:p>
    <w:p w14:paraId="6312CCA1" w14:textId="77777777" w:rsidR="001A29C4" w:rsidRPr="006C7C70" w:rsidRDefault="001A29C4" w:rsidP="008F4957">
      <w:pPr>
        <w:pStyle w:val="Text"/>
        <w:spacing w:before="0" w:after="0"/>
        <w:jc w:val="left"/>
        <w:rPr>
          <w:color w:val="auto"/>
          <w:sz w:val="22"/>
        </w:rPr>
      </w:pPr>
    </w:p>
    <w:p w14:paraId="634121A4" w14:textId="77777777" w:rsidR="001A29C4" w:rsidRPr="006C7C70" w:rsidRDefault="001A29C4" w:rsidP="008F4957">
      <w:pPr>
        <w:pStyle w:val="Text"/>
        <w:spacing w:before="0" w:after="0"/>
        <w:jc w:val="left"/>
        <w:rPr>
          <w:color w:val="auto"/>
          <w:sz w:val="22"/>
        </w:rPr>
      </w:pPr>
      <w:r w:rsidRPr="006C7C70">
        <w:rPr>
          <w:color w:val="auto"/>
          <w:sz w:val="22"/>
        </w:rPr>
        <w:t>arba</w:t>
      </w:r>
    </w:p>
    <w:p w14:paraId="54B472A9" w14:textId="77777777" w:rsidR="001A29C4" w:rsidRPr="006C7C70" w:rsidRDefault="001A29C4" w:rsidP="00B74C36">
      <w:pPr>
        <w:spacing w:line="240" w:lineRule="auto"/>
      </w:pPr>
    </w:p>
    <w:p w14:paraId="299F8E52" w14:textId="77777777" w:rsidR="001A29C4" w:rsidRPr="006C7C70" w:rsidRDefault="001A29C4" w:rsidP="00B74C36">
      <w:pPr>
        <w:spacing w:line="240" w:lineRule="auto"/>
      </w:pPr>
      <w:proofErr w:type="spellStart"/>
      <w:r w:rsidRPr="006C7C70">
        <w:t>Octapharma</w:t>
      </w:r>
      <w:proofErr w:type="spellEnd"/>
      <w:r w:rsidRPr="006C7C70">
        <w:t xml:space="preserve"> </w:t>
      </w:r>
      <w:proofErr w:type="spellStart"/>
      <w:r w:rsidRPr="006C7C70">
        <w:t>Pharmazeutika</w:t>
      </w:r>
      <w:proofErr w:type="spellEnd"/>
      <w:r w:rsidRPr="006C7C70">
        <w:t xml:space="preserve"> </w:t>
      </w:r>
      <w:proofErr w:type="spellStart"/>
      <w:r w:rsidRPr="006C7C70">
        <w:t>Produktionsges.m.b.H</w:t>
      </w:r>
      <w:proofErr w:type="spellEnd"/>
      <w:r w:rsidRPr="006C7C70">
        <w:t>.</w:t>
      </w:r>
    </w:p>
    <w:p w14:paraId="692399DB" w14:textId="77777777" w:rsidR="001A29C4" w:rsidRPr="006C7C70" w:rsidRDefault="001A29C4" w:rsidP="00B74C36">
      <w:pPr>
        <w:spacing w:line="240" w:lineRule="auto"/>
      </w:pPr>
      <w:proofErr w:type="spellStart"/>
      <w:r w:rsidRPr="006C7C70">
        <w:t>Oberlaaer</w:t>
      </w:r>
      <w:proofErr w:type="spellEnd"/>
      <w:r w:rsidRPr="006C7C70">
        <w:t xml:space="preserve"> </w:t>
      </w:r>
      <w:proofErr w:type="spellStart"/>
      <w:r w:rsidRPr="006C7C70">
        <w:t>Straße</w:t>
      </w:r>
      <w:proofErr w:type="spellEnd"/>
      <w:r w:rsidRPr="006C7C70">
        <w:t xml:space="preserve"> 235</w:t>
      </w:r>
    </w:p>
    <w:p w14:paraId="15D25DFF" w14:textId="77777777" w:rsidR="001A29C4" w:rsidRPr="006C7C70" w:rsidRDefault="001A29C4" w:rsidP="00B74C36">
      <w:pPr>
        <w:spacing w:line="240" w:lineRule="auto"/>
      </w:pPr>
      <w:r w:rsidRPr="006C7C70">
        <w:t xml:space="preserve">1100 </w:t>
      </w:r>
      <w:proofErr w:type="spellStart"/>
      <w:r w:rsidRPr="006C7C70">
        <w:t>Vienna</w:t>
      </w:r>
      <w:proofErr w:type="spellEnd"/>
    </w:p>
    <w:p w14:paraId="426CC7A5" w14:textId="77777777" w:rsidR="001A29C4" w:rsidRPr="006C7C70" w:rsidRDefault="001A29C4" w:rsidP="00B74C36">
      <w:pPr>
        <w:spacing w:line="240" w:lineRule="auto"/>
      </w:pPr>
      <w:r w:rsidRPr="006C7C70">
        <w:t>Austrija</w:t>
      </w:r>
    </w:p>
    <w:p w14:paraId="6233CDC5" w14:textId="77777777" w:rsidR="001A29C4" w:rsidRPr="006C7C70" w:rsidRDefault="001A29C4" w:rsidP="00B74C36">
      <w:pPr>
        <w:numPr>
          <w:ilvl w:val="12"/>
          <w:numId w:val="0"/>
        </w:numPr>
        <w:ind w:right="-2"/>
      </w:pPr>
    </w:p>
    <w:p w14:paraId="7869EDAF" w14:textId="4A32DC9C" w:rsidR="001A29C4" w:rsidRPr="006C7C70" w:rsidRDefault="001A29C4" w:rsidP="0060612E">
      <w:pPr>
        <w:keepNext/>
        <w:keepLines/>
        <w:numPr>
          <w:ilvl w:val="12"/>
          <w:numId w:val="0"/>
        </w:numPr>
        <w:tabs>
          <w:tab w:val="clear" w:pos="567"/>
        </w:tabs>
        <w:spacing w:line="240" w:lineRule="auto"/>
        <w:outlineLvl w:val="1"/>
        <w:rPr>
          <w:b/>
        </w:rPr>
      </w:pPr>
      <w:r w:rsidRPr="006C7C70">
        <w:rPr>
          <w:b/>
        </w:rPr>
        <w:lastRenderedPageBreak/>
        <w:t xml:space="preserve">Šis vaistas </w:t>
      </w:r>
      <w:r w:rsidR="00C318F2" w:rsidRPr="006C7C70">
        <w:rPr>
          <w:b/>
          <w:szCs w:val="24"/>
        </w:rPr>
        <w:t xml:space="preserve">Europos ekonominės erdvės valstybėse narėse </w:t>
      </w:r>
      <w:r w:rsidR="00C318F2" w:rsidRPr="006C7C70">
        <w:rPr>
          <w:b/>
          <w:noProof/>
          <w:szCs w:val="24"/>
        </w:rPr>
        <w:t xml:space="preserve">ir Jungtinėje Karalystėje (Šiaurės Airijoje) </w:t>
      </w:r>
      <w:r w:rsidRPr="006C7C70">
        <w:rPr>
          <w:b/>
        </w:rPr>
        <w:t xml:space="preserve">registruotas tokiais pavadinimais: </w:t>
      </w:r>
    </w:p>
    <w:tbl>
      <w:tblPr>
        <w:tblW w:w="9072" w:type="dxa"/>
        <w:tblLayout w:type="fixed"/>
        <w:tblCellMar>
          <w:top w:w="57" w:type="dxa"/>
          <w:left w:w="70" w:type="dxa"/>
          <w:bottom w:w="57" w:type="dxa"/>
          <w:right w:w="70" w:type="dxa"/>
        </w:tblCellMar>
        <w:tblLook w:val="0000" w:firstRow="0" w:lastRow="0" w:firstColumn="0" w:lastColumn="0" w:noHBand="0" w:noVBand="0"/>
      </w:tblPr>
      <w:tblGrid>
        <w:gridCol w:w="7287"/>
        <w:gridCol w:w="1785"/>
      </w:tblGrid>
      <w:tr w:rsidR="001A29C4" w:rsidRPr="006C7C70" w14:paraId="47B66EF5" w14:textId="77777777" w:rsidTr="00C072B0">
        <w:trPr>
          <w:cantSplit/>
        </w:trPr>
        <w:tc>
          <w:tcPr>
            <w:tcW w:w="4748" w:type="dxa"/>
          </w:tcPr>
          <w:p w14:paraId="12D03ABA" w14:textId="1C4625EA" w:rsidR="001A29C4" w:rsidRPr="006C7C70" w:rsidRDefault="001A29C4" w:rsidP="00B74C36">
            <w:pPr>
              <w:keepNext/>
              <w:keepLines/>
              <w:spacing w:line="240" w:lineRule="auto"/>
            </w:pPr>
            <w:r w:rsidRPr="006C7C70">
              <w:t>Airija, Austrija, Belgija, Bulgarija, Čekija, Danija, Estija, Islandija, Ispanija, Jungtinė Karalystė</w:t>
            </w:r>
            <w:r w:rsidR="00C318F2" w:rsidRPr="006C7C70">
              <w:t xml:space="preserve"> (Šiaurės Airija)</w:t>
            </w:r>
            <w:r w:rsidRPr="006C7C70">
              <w:t xml:space="preserve">, Kroatija, Latvija, </w:t>
            </w:r>
            <w:r w:rsidR="00514B65" w:rsidRPr="006C7C70">
              <w:t>Lietuva</w:t>
            </w:r>
            <w:r w:rsidRPr="006C7C70">
              <w:t>, Liuksemburgas, Malta, Norvegija, Nyderlandai, Portugalija, Prancūzija, Rumunija, Slovakija, Slovėnija, Suomija, Švedija, Vengrija, Vokietija:</w:t>
            </w:r>
          </w:p>
        </w:tc>
        <w:tc>
          <w:tcPr>
            <w:tcW w:w="1163" w:type="dxa"/>
            <w:vAlign w:val="center"/>
          </w:tcPr>
          <w:p w14:paraId="5969B7A1" w14:textId="77777777" w:rsidR="001A29C4" w:rsidRPr="006C7C70" w:rsidRDefault="001A29C4" w:rsidP="00B74C36">
            <w:pPr>
              <w:tabs>
                <w:tab w:val="center" w:pos="4513"/>
                <w:tab w:val="right" w:pos="9026"/>
              </w:tabs>
              <w:spacing w:line="240" w:lineRule="auto"/>
            </w:pPr>
            <w:proofErr w:type="spellStart"/>
            <w:r w:rsidRPr="006C7C70">
              <w:t>Panzyga</w:t>
            </w:r>
            <w:proofErr w:type="spellEnd"/>
          </w:p>
        </w:tc>
      </w:tr>
      <w:tr w:rsidR="001A29C4" w:rsidRPr="006C7C70" w14:paraId="544C8501" w14:textId="77777777" w:rsidTr="00C072B0">
        <w:trPr>
          <w:cantSplit/>
        </w:trPr>
        <w:tc>
          <w:tcPr>
            <w:tcW w:w="4748" w:type="dxa"/>
          </w:tcPr>
          <w:p w14:paraId="3CCB942E" w14:textId="77777777" w:rsidR="001A29C4" w:rsidRPr="006C7C70" w:rsidRDefault="001A29C4" w:rsidP="00B74C36">
            <w:pPr>
              <w:keepNext/>
              <w:keepLines/>
              <w:spacing w:line="240" w:lineRule="auto"/>
            </w:pPr>
            <w:r w:rsidRPr="006C7C70">
              <w:t>Italija:</w:t>
            </w:r>
          </w:p>
        </w:tc>
        <w:tc>
          <w:tcPr>
            <w:tcW w:w="1163" w:type="dxa"/>
            <w:vAlign w:val="center"/>
          </w:tcPr>
          <w:p w14:paraId="6900871E" w14:textId="77777777" w:rsidR="001A29C4" w:rsidRPr="006C7C70" w:rsidRDefault="001A29C4" w:rsidP="00B74C36">
            <w:pPr>
              <w:tabs>
                <w:tab w:val="center" w:pos="4513"/>
                <w:tab w:val="right" w:pos="9026"/>
              </w:tabs>
              <w:spacing w:line="240" w:lineRule="auto"/>
            </w:pPr>
            <w:proofErr w:type="spellStart"/>
            <w:r w:rsidRPr="006C7C70">
              <w:t>Globiga</w:t>
            </w:r>
            <w:proofErr w:type="spellEnd"/>
          </w:p>
        </w:tc>
      </w:tr>
    </w:tbl>
    <w:p w14:paraId="169761EA" w14:textId="77777777" w:rsidR="001A29C4" w:rsidRPr="006C7C70" w:rsidRDefault="001A29C4" w:rsidP="008F4957">
      <w:pPr>
        <w:pStyle w:val="Pagrindinistekstas2"/>
        <w:spacing w:after="0" w:line="240" w:lineRule="auto"/>
      </w:pPr>
    </w:p>
    <w:p w14:paraId="48940CB9" w14:textId="77777777" w:rsidR="001A29C4" w:rsidRPr="006C7C70" w:rsidRDefault="001A29C4" w:rsidP="008F4957">
      <w:pPr>
        <w:pStyle w:val="Pagrindinistekstas2"/>
        <w:spacing w:after="0" w:line="240" w:lineRule="auto"/>
      </w:pPr>
    </w:p>
    <w:p w14:paraId="72B8F051" w14:textId="6CB738C1" w:rsidR="001A29C4" w:rsidRPr="006C7C70" w:rsidRDefault="001A29C4" w:rsidP="0060612E">
      <w:pPr>
        <w:keepNext/>
        <w:keepLines/>
        <w:numPr>
          <w:ilvl w:val="12"/>
          <w:numId w:val="0"/>
        </w:numPr>
        <w:tabs>
          <w:tab w:val="clear" w:pos="567"/>
        </w:tabs>
        <w:spacing w:line="240" w:lineRule="auto"/>
        <w:rPr>
          <w:b/>
        </w:rPr>
      </w:pPr>
      <w:r w:rsidRPr="006C7C70">
        <w:rPr>
          <w:b/>
        </w:rPr>
        <w:t xml:space="preserve">Šis pakuotės lapelis paskutinį kartą peržiūrėtas </w:t>
      </w:r>
      <w:r w:rsidR="00904E45" w:rsidRPr="00B06B24">
        <w:rPr>
          <w:b/>
          <w:bCs/>
        </w:rPr>
        <w:t>202</w:t>
      </w:r>
      <w:r w:rsidR="00904E45">
        <w:rPr>
          <w:b/>
          <w:bCs/>
        </w:rPr>
        <w:t>5</w:t>
      </w:r>
      <w:r w:rsidR="00535657">
        <w:rPr>
          <w:b/>
          <w:bCs/>
          <w:szCs w:val="22"/>
        </w:rPr>
        <w:t>-</w:t>
      </w:r>
      <w:r w:rsidR="00462501">
        <w:rPr>
          <w:b/>
          <w:bCs/>
          <w:szCs w:val="22"/>
        </w:rPr>
        <w:t>05-22</w:t>
      </w:r>
      <w:r w:rsidR="00E82FA1" w:rsidRPr="006C7C70">
        <w:rPr>
          <w:b/>
        </w:rPr>
        <w:t>.</w:t>
      </w:r>
    </w:p>
    <w:p w14:paraId="3BE84ED5" w14:textId="77777777" w:rsidR="001A29C4" w:rsidRPr="006C7C70" w:rsidRDefault="001A29C4" w:rsidP="0060612E">
      <w:pPr>
        <w:pStyle w:val="Pagrindinistekstas2"/>
        <w:spacing w:after="0" w:line="240" w:lineRule="auto"/>
      </w:pPr>
    </w:p>
    <w:p w14:paraId="5A252183" w14:textId="77777777" w:rsidR="001A29C4" w:rsidRPr="006C7C70" w:rsidRDefault="001A29C4" w:rsidP="0060612E">
      <w:pPr>
        <w:pStyle w:val="Pagrindinistekstas2"/>
        <w:spacing w:after="0" w:line="240" w:lineRule="auto"/>
      </w:pPr>
    </w:p>
    <w:p w14:paraId="5D837A27" w14:textId="7B6319AC" w:rsidR="001A29C4" w:rsidRPr="006C7C70" w:rsidRDefault="001A29C4">
      <w:pPr>
        <w:numPr>
          <w:ilvl w:val="12"/>
          <w:numId w:val="0"/>
        </w:numPr>
        <w:spacing w:line="240" w:lineRule="auto"/>
        <w:ind w:right="-2"/>
      </w:pPr>
      <w:r w:rsidRPr="006C7C70">
        <w:t>Išsami informacija apie šį vaistą pateikiama Valstybinės vaistų kontrolės tarnybos prie Lietuvos Respublikos sveikatos apsaugos ministerijos tinklalapyje</w:t>
      </w:r>
      <w:r w:rsidRPr="006C7C70">
        <w:rPr>
          <w:i/>
        </w:rPr>
        <w:t xml:space="preserve"> </w:t>
      </w:r>
      <w:r w:rsidR="00BE6BAA">
        <w:rPr>
          <w:color w:val="0000EE"/>
          <w:u w:val="single"/>
          <w:lang w:eastAsia="lt-LT"/>
        </w:rPr>
        <w:t>https://vvkt.lrv.lt/lt/</w:t>
      </w:r>
      <w:r w:rsidRPr="006C7C70">
        <w:t>.</w:t>
      </w:r>
    </w:p>
    <w:p w14:paraId="17F202A9" w14:textId="77777777" w:rsidR="00A11FB1" w:rsidRPr="006C7C70" w:rsidRDefault="00A11FB1" w:rsidP="00A11FB1">
      <w:pPr>
        <w:numPr>
          <w:ilvl w:val="12"/>
          <w:numId w:val="0"/>
        </w:numPr>
        <w:spacing w:line="240" w:lineRule="auto"/>
        <w:ind w:right="-2"/>
      </w:pPr>
    </w:p>
    <w:p w14:paraId="3A5CD4BA" w14:textId="77777777" w:rsidR="001A29C4" w:rsidRPr="006C7C70" w:rsidRDefault="001A29C4" w:rsidP="00A11FB1">
      <w:pPr>
        <w:numPr>
          <w:ilvl w:val="12"/>
          <w:numId w:val="0"/>
        </w:numPr>
        <w:spacing w:line="240" w:lineRule="auto"/>
        <w:ind w:right="-2"/>
      </w:pPr>
      <w:r w:rsidRPr="006C7C70">
        <w:t>---------------------------------------------------------------------------------------------------------------------------</w:t>
      </w:r>
    </w:p>
    <w:p w14:paraId="1659BA6A" w14:textId="77777777" w:rsidR="001A29C4" w:rsidRPr="006C7C70" w:rsidRDefault="001A29C4" w:rsidP="00A11FB1">
      <w:pPr>
        <w:pStyle w:val="Text"/>
        <w:widowControl w:val="0"/>
        <w:spacing w:before="0" w:after="0"/>
        <w:jc w:val="left"/>
        <w:rPr>
          <w:sz w:val="22"/>
        </w:rPr>
      </w:pPr>
    </w:p>
    <w:p w14:paraId="0B513BFE" w14:textId="77777777" w:rsidR="001A29C4" w:rsidRPr="006C7C70" w:rsidRDefault="001A29C4" w:rsidP="0060612E">
      <w:pPr>
        <w:keepNext/>
        <w:keepLines/>
        <w:numPr>
          <w:ilvl w:val="12"/>
          <w:numId w:val="0"/>
        </w:numPr>
        <w:tabs>
          <w:tab w:val="clear" w:pos="567"/>
        </w:tabs>
        <w:spacing w:line="240" w:lineRule="auto"/>
        <w:outlineLvl w:val="1"/>
        <w:rPr>
          <w:b/>
        </w:rPr>
      </w:pPr>
      <w:r w:rsidRPr="006C7C70">
        <w:rPr>
          <w:b/>
        </w:rPr>
        <w:t>Toliau pateikta informacija skirta tik sveikatos priežiūros specialistams:</w:t>
      </w:r>
    </w:p>
    <w:p w14:paraId="46773DB0" w14:textId="77777777" w:rsidR="001A29C4" w:rsidRPr="006C7C70" w:rsidRDefault="001A29C4" w:rsidP="00C072B0">
      <w:pPr>
        <w:pStyle w:val="Text"/>
        <w:numPr>
          <w:ilvl w:val="0"/>
          <w:numId w:val="19"/>
        </w:numPr>
        <w:tabs>
          <w:tab w:val="clear" w:pos="567"/>
        </w:tabs>
        <w:spacing w:before="0" w:after="0"/>
        <w:jc w:val="left"/>
        <w:rPr>
          <w:color w:val="auto"/>
          <w:sz w:val="22"/>
        </w:rPr>
      </w:pPr>
      <w:r w:rsidRPr="006C7C70">
        <w:rPr>
          <w:color w:val="auto"/>
          <w:sz w:val="22"/>
        </w:rPr>
        <w:t>Prieš vartojimą preparatui reikia leisti sušilti iki kambario ar kūno temperatūros.</w:t>
      </w:r>
    </w:p>
    <w:p w14:paraId="67866E8A" w14:textId="77777777" w:rsidR="001A29C4" w:rsidRPr="006C7C70" w:rsidRDefault="001A29C4" w:rsidP="00C072B0">
      <w:pPr>
        <w:pStyle w:val="Text"/>
        <w:numPr>
          <w:ilvl w:val="0"/>
          <w:numId w:val="19"/>
        </w:numPr>
        <w:tabs>
          <w:tab w:val="clear" w:pos="567"/>
        </w:tabs>
        <w:spacing w:before="0" w:after="0"/>
        <w:jc w:val="left"/>
        <w:rPr>
          <w:color w:val="auto"/>
          <w:sz w:val="22"/>
        </w:rPr>
      </w:pPr>
      <w:r w:rsidRPr="006C7C70">
        <w:rPr>
          <w:color w:val="auto"/>
          <w:sz w:val="22"/>
        </w:rPr>
        <w:t xml:space="preserve">Tirpalas turi būti skaidrus arba šie tiek </w:t>
      </w:r>
      <w:proofErr w:type="spellStart"/>
      <w:r w:rsidRPr="006C7C70">
        <w:rPr>
          <w:color w:val="auto"/>
          <w:sz w:val="22"/>
        </w:rPr>
        <w:t>opalescuojantis</w:t>
      </w:r>
      <w:proofErr w:type="spellEnd"/>
      <w:r w:rsidRPr="006C7C70">
        <w:rPr>
          <w:color w:val="auto"/>
          <w:sz w:val="22"/>
        </w:rPr>
        <w:t xml:space="preserve"> ir bespalvis arba šviesiai geltonas.</w:t>
      </w:r>
    </w:p>
    <w:p w14:paraId="2B4B89AA" w14:textId="77777777" w:rsidR="001A29C4" w:rsidRPr="006C7C70" w:rsidRDefault="001A29C4" w:rsidP="00C072B0">
      <w:pPr>
        <w:pStyle w:val="Text"/>
        <w:numPr>
          <w:ilvl w:val="0"/>
          <w:numId w:val="19"/>
        </w:numPr>
        <w:tabs>
          <w:tab w:val="clear" w:pos="567"/>
        </w:tabs>
        <w:spacing w:before="0" w:after="0"/>
        <w:jc w:val="left"/>
        <w:rPr>
          <w:color w:val="auto"/>
          <w:sz w:val="22"/>
        </w:rPr>
      </w:pPr>
      <w:r w:rsidRPr="006C7C70">
        <w:rPr>
          <w:color w:val="auto"/>
          <w:sz w:val="22"/>
        </w:rPr>
        <w:t>Pastebėjus, kad tirpalas yra susidrumstęs ar su nuosėdomis, jo vartoti negalima.</w:t>
      </w:r>
    </w:p>
    <w:p w14:paraId="0BECF6F5" w14:textId="77777777" w:rsidR="001A29C4" w:rsidRPr="006C7C70" w:rsidRDefault="001A29C4" w:rsidP="00C072B0">
      <w:pPr>
        <w:pStyle w:val="Text"/>
        <w:numPr>
          <w:ilvl w:val="0"/>
          <w:numId w:val="19"/>
        </w:numPr>
        <w:tabs>
          <w:tab w:val="clear" w:pos="567"/>
        </w:tabs>
        <w:spacing w:before="0" w:after="0"/>
        <w:jc w:val="left"/>
        <w:rPr>
          <w:color w:val="auto"/>
          <w:sz w:val="22"/>
        </w:rPr>
      </w:pPr>
      <w:r w:rsidRPr="006C7C70">
        <w:rPr>
          <w:color w:val="auto"/>
          <w:sz w:val="22"/>
        </w:rPr>
        <w:t>Nesuvartotą vaistinį preparatą ar atliekas reikia tvarkyti laikantis vietinių reikalavimų.</w:t>
      </w:r>
    </w:p>
    <w:p w14:paraId="1CCAD153" w14:textId="77777777" w:rsidR="001A29C4" w:rsidRPr="006C7C70" w:rsidRDefault="001A29C4" w:rsidP="00C072B0">
      <w:pPr>
        <w:pStyle w:val="Text"/>
        <w:numPr>
          <w:ilvl w:val="0"/>
          <w:numId w:val="19"/>
        </w:numPr>
        <w:tabs>
          <w:tab w:val="clear" w:pos="567"/>
        </w:tabs>
        <w:spacing w:before="0" w:after="0"/>
        <w:jc w:val="left"/>
        <w:rPr>
          <w:color w:val="auto"/>
          <w:sz w:val="22"/>
        </w:rPr>
      </w:pPr>
      <w:r w:rsidRPr="006C7C70">
        <w:rPr>
          <w:color w:val="auto"/>
          <w:sz w:val="22"/>
        </w:rPr>
        <w:t>Šio vaistinio preparato maišyti su kitais negalima.</w:t>
      </w:r>
    </w:p>
    <w:p w14:paraId="1B8EBDCF" w14:textId="6CFBF9D5" w:rsidR="00F5749E" w:rsidRDefault="001A29C4" w:rsidP="00C072B0">
      <w:pPr>
        <w:pStyle w:val="Sraopastraipa"/>
        <w:numPr>
          <w:ilvl w:val="0"/>
          <w:numId w:val="19"/>
        </w:numPr>
        <w:spacing w:line="240" w:lineRule="auto"/>
      </w:pPr>
      <w:r w:rsidRPr="006C7C70">
        <w:t>Norint sul</w:t>
      </w:r>
      <w:r w:rsidR="00224A0C" w:rsidRPr="006C7C70">
        <w:t>eisti</w:t>
      </w:r>
      <w:r w:rsidRPr="006C7C70">
        <w:t xml:space="preserve"> preparatą, kuris gali būti likęs infuzijos vamzdelyje infuzijos pabaigoje, vamzdelį galima praplauti 0,9</w:t>
      </w:r>
      <w:r w:rsidR="00BE2B99">
        <w:t> </w:t>
      </w:r>
      <w:r w:rsidRPr="006C7C70">
        <w:t>% (9 mg/ml) natrio chlorido arba 5</w:t>
      </w:r>
      <w:r w:rsidR="00BE2B99">
        <w:t> </w:t>
      </w:r>
      <w:r w:rsidRPr="006C7C70">
        <w:t>% (50 mg/ml) gliukozės tirpalu.</w:t>
      </w:r>
    </w:p>
    <w:p w14:paraId="270F5EEB" w14:textId="77777777" w:rsidR="001277C1" w:rsidRPr="006C7C70" w:rsidRDefault="001277C1" w:rsidP="001277C1">
      <w:pPr>
        <w:spacing w:line="240" w:lineRule="auto"/>
      </w:pPr>
    </w:p>
    <w:sectPr w:rsidR="001277C1" w:rsidRPr="006C7C70" w:rsidSect="00FD77B7">
      <w:headerReference w:type="default" r:id="rId12"/>
      <w:footerReference w:type="default" r:id="rId13"/>
      <w:footerReference w:type="first" r:id="rId14"/>
      <w:endnotePr>
        <w:numFmt w:val="decimal"/>
      </w:endnotePr>
      <w:type w:val="continuous"/>
      <w:pgSz w:w="11907" w:h="16840" w:code="9"/>
      <w:pgMar w:top="1134" w:right="1418" w:bottom="1134" w:left="1418" w:header="624" w:footer="624"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310C" w14:textId="77777777" w:rsidR="00E333FC" w:rsidRDefault="00E333FC" w:rsidP="00B74C36">
      <w:r>
        <w:separator/>
      </w:r>
    </w:p>
  </w:endnote>
  <w:endnote w:type="continuationSeparator" w:id="0">
    <w:p w14:paraId="339BFAB4" w14:textId="77777777" w:rsidR="00E333FC" w:rsidRDefault="00E333FC" w:rsidP="00B74C36">
      <w:r>
        <w:continuationSeparator/>
      </w:r>
    </w:p>
  </w:endnote>
  <w:endnote w:type="continuationNotice" w:id="1">
    <w:p w14:paraId="12EBD100" w14:textId="77777777" w:rsidR="00E333FC" w:rsidRDefault="00E333FC" w:rsidP="00B74C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737F" w14:textId="611A0FED" w:rsidR="00514F95" w:rsidRPr="00C072B0" w:rsidRDefault="00514F95" w:rsidP="00C072B0">
    <w:pPr>
      <w:pStyle w:val="Porat"/>
      <w:tabs>
        <w:tab w:val="clear" w:pos="4536"/>
        <w:tab w:val="center" w:pos="6663"/>
        <w:tab w:val="right" w:pos="8931"/>
      </w:tabs>
      <w:ind w:right="96"/>
      <w:rPr>
        <w:i/>
      </w:rPr>
    </w:pPr>
    <w:r w:rsidRPr="00A42E6C">
      <w:rPr>
        <w:i/>
        <w:szCs w:val="22"/>
      </w:rPr>
      <w:fldChar w:fldCharType="begin"/>
    </w:r>
    <w:r w:rsidRPr="00A42E6C">
      <w:rPr>
        <w:i/>
        <w:szCs w:val="22"/>
      </w:rPr>
      <w:instrText xml:space="preserve"> EQ </w:instrText>
    </w:r>
    <w:r w:rsidRPr="00A42E6C">
      <w:rPr>
        <w:i/>
        <w:szCs w:val="22"/>
      </w:rPr>
      <w:fldChar w:fldCharType="end"/>
    </w:r>
    <w:r w:rsidRPr="00A42E6C">
      <w:rPr>
        <w:rStyle w:val="Puslapionumeris"/>
        <w:i/>
        <w:szCs w:val="22"/>
      </w:rPr>
      <w:fldChar w:fldCharType="begin"/>
    </w:r>
    <w:r w:rsidRPr="00A42E6C">
      <w:rPr>
        <w:rStyle w:val="Puslapionumeris"/>
        <w:i/>
        <w:szCs w:val="22"/>
      </w:rPr>
      <w:instrText xml:space="preserve">PAGE  </w:instrText>
    </w:r>
    <w:r w:rsidRPr="00A42E6C">
      <w:rPr>
        <w:rStyle w:val="Puslapionumeris"/>
        <w:i/>
        <w:szCs w:val="22"/>
      </w:rPr>
      <w:fldChar w:fldCharType="separate"/>
    </w:r>
    <w:r w:rsidR="00BE6BAA">
      <w:rPr>
        <w:rStyle w:val="Puslapionumeris"/>
        <w:i/>
        <w:noProof/>
        <w:szCs w:val="22"/>
      </w:rPr>
      <w:t>3</w:t>
    </w:r>
    <w:r w:rsidR="00BE6BAA">
      <w:rPr>
        <w:rStyle w:val="Puslapionumeris"/>
        <w:i/>
        <w:noProof/>
        <w:szCs w:val="22"/>
      </w:rPr>
      <w:t>5</w:t>
    </w:r>
    <w:r w:rsidRPr="00A42E6C">
      <w:rPr>
        <w:rStyle w:val="Puslapionumeris"/>
        <w:i/>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2F4E" w14:textId="77777777" w:rsidR="00514F95" w:rsidRDefault="00514F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9A5A" w14:textId="77777777" w:rsidR="00E333FC" w:rsidRDefault="00E333FC" w:rsidP="00B74C36">
      <w:r>
        <w:separator/>
      </w:r>
    </w:p>
  </w:footnote>
  <w:footnote w:type="continuationSeparator" w:id="0">
    <w:p w14:paraId="573AFFB8" w14:textId="77777777" w:rsidR="00E333FC" w:rsidRDefault="00E333FC" w:rsidP="00B74C36">
      <w:r>
        <w:continuationSeparator/>
      </w:r>
    </w:p>
  </w:footnote>
  <w:footnote w:type="continuationNotice" w:id="1">
    <w:p w14:paraId="472B4A76" w14:textId="77777777" w:rsidR="00E333FC" w:rsidRDefault="00E333FC" w:rsidP="00B74C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A69A" w14:textId="77777777" w:rsidR="00514F95" w:rsidRDefault="00514F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D12808"/>
    <w:multiLevelType w:val="hybridMultilevel"/>
    <w:tmpl w:val="042C7032"/>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C034F"/>
    <w:multiLevelType w:val="hybridMultilevel"/>
    <w:tmpl w:val="1DC09DFA"/>
    <w:lvl w:ilvl="0" w:tplc="0C070001">
      <w:start w:val="1"/>
      <w:numFmt w:val="bullet"/>
      <w:lvlText w:val=""/>
      <w:lvlJc w:val="left"/>
      <w:pPr>
        <w:tabs>
          <w:tab w:val="num" w:pos="720"/>
        </w:tabs>
        <w:ind w:left="64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968A0"/>
    <w:multiLevelType w:val="hybridMultilevel"/>
    <w:tmpl w:val="81CAA1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6492886"/>
    <w:multiLevelType w:val="hybridMultilevel"/>
    <w:tmpl w:val="96187CE8"/>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07E92"/>
    <w:multiLevelType w:val="multilevel"/>
    <w:tmpl w:val="B34A994C"/>
    <w:lvl w:ilvl="0">
      <w:start w:val="1"/>
      <w:numFmt w:val="bullet"/>
      <w:pStyle w:val="Sraassuenkleliais"/>
      <w:lvlText w:val=""/>
      <w:lvlJc w:val="left"/>
      <w:pPr>
        <w:ind w:left="284" w:hanging="284"/>
      </w:pPr>
      <w:rPr>
        <w:rFonts w:ascii="Wingdings" w:hAnsi="Wingdings" w:hint="default"/>
        <w:color w:val="87888A" w:themeColor="background2"/>
      </w:rPr>
    </w:lvl>
    <w:lvl w:ilvl="1">
      <w:start w:val="1"/>
      <w:numFmt w:val="bullet"/>
      <w:pStyle w:val="Sraassuenkleliais2"/>
      <w:lvlText w:val="-"/>
      <w:lvlJc w:val="left"/>
      <w:pPr>
        <w:ind w:left="567" w:hanging="283"/>
      </w:pPr>
      <w:rPr>
        <w:rFonts w:ascii="Courier New" w:hAnsi="Courier New" w:hint="default"/>
        <w:color w:val="87888A" w:themeColor="background2"/>
      </w:rPr>
    </w:lvl>
    <w:lvl w:ilvl="2">
      <w:start w:val="1"/>
      <w:numFmt w:val="bullet"/>
      <w:pStyle w:val="Sraassuenkleliais3"/>
      <w:lvlText w:val="-"/>
      <w:lvlJc w:val="left"/>
      <w:pPr>
        <w:ind w:left="851" w:hanging="284"/>
      </w:pPr>
      <w:rPr>
        <w:rFonts w:ascii="Courier New" w:hAnsi="Courier New" w:hint="default"/>
        <w:color w:val="87888A"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28412A"/>
    <w:multiLevelType w:val="hybridMultilevel"/>
    <w:tmpl w:val="4644219E"/>
    <w:lvl w:ilvl="0" w:tplc="0C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00756"/>
    <w:multiLevelType w:val="hybridMultilevel"/>
    <w:tmpl w:val="5E9AC3E8"/>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A63B2"/>
    <w:multiLevelType w:val="hybridMultilevel"/>
    <w:tmpl w:val="2974A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146149"/>
    <w:multiLevelType w:val="hybridMultilevel"/>
    <w:tmpl w:val="1700A5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4230E99"/>
    <w:multiLevelType w:val="hybridMultilevel"/>
    <w:tmpl w:val="8648FF06"/>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B0BBD"/>
    <w:multiLevelType w:val="hybridMultilevel"/>
    <w:tmpl w:val="2BFE1AD4"/>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8B50FB"/>
    <w:multiLevelType w:val="hybridMultilevel"/>
    <w:tmpl w:val="0A8CF0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0A9532B"/>
    <w:multiLevelType w:val="hybridMultilevel"/>
    <w:tmpl w:val="E918F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D4201"/>
    <w:multiLevelType w:val="hybridMultilevel"/>
    <w:tmpl w:val="E66416D6"/>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DE14F0"/>
    <w:multiLevelType w:val="hybridMultilevel"/>
    <w:tmpl w:val="1284B6F2"/>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6" w15:restartNumberingAfterBreak="0">
    <w:nsid w:val="726E4450"/>
    <w:multiLevelType w:val="hybridMultilevel"/>
    <w:tmpl w:val="0456BD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C482404"/>
    <w:multiLevelType w:val="hybridMultilevel"/>
    <w:tmpl w:val="C3B475D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E126F"/>
    <w:multiLevelType w:val="hybridMultilevel"/>
    <w:tmpl w:val="C62038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E60754B"/>
    <w:multiLevelType w:val="hybridMultilevel"/>
    <w:tmpl w:val="0D90ADB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26066064">
    <w:abstractNumId w:val="5"/>
  </w:num>
  <w:num w:numId="2" w16cid:durableId="108206426">
    <w:abstractNumId w:val="0"/>
    <w:lvlOverride w:ilvl="0">
      <w:lvl w:ilvl="0">
        <w:start w:val="1"/>
        <w:numFmt w:val="bullet"/>
        <w:lvlText w:val=""/>
        <w:lvlJc w:val="left"/>
        <w:pPr>
          <w:ind w:left="360" w:hanging="360"/>
        </w:pPr>
        <w:rPr>
          <w:rFonts w:ascii="Symbol" w:hAnsi="Symbol" w:hint="default"/>
        </w:rPr>
      </w:lvl>
    </w:lvlOverride>
  </w:num>
  <w:num w:numId="3" w16cid:durableId="1565531726">
    <w:abstractNumId w:val="9"/>
  </w:num>
  <w:num w:numId="4" w16cid:durableId="1991246507">
    <w:abstractNumId w:val="17"/>
  </w:num>
  <w:num w:numId="5" w16cid:durableId="432482263">
    <w:abstractNumId w:val="14"/>
  </w:num>
  <w:num w:numId="6" w16cid:durableId="407045606">
    <w:abstractNumId w:val="11"/>
  </w:num>
  <w:num w:numId="7" w16cid:durableId="1509249872">
    <w:abstractNumId w:val="10"/>
  </w:num>
  <w:num w:numId="8" w16cid:durableId="1399327729">
    <w:abstractNumId w:val="1"/>
  </w:num>
  <w:num w:numId="9" w16cid:durableId="2074230520">
    <w:abstractNumId w:val="4"/>
  </w:num>
  <w:num w:numId="10" w16cid:durableId="1269117557">
    <w:abstractNumId w:val="12"/>
  </w:num>
  <w:num w:numId="11" w16cid:durableId="1102647053">
    <w:abstractNumId w:val="18"/>
  </w:num>
  <w:num w:numId="12" w16cid:durableId="664476824">
    <w:abstractNumId w:val="2"/>
  </w:num>
  <w:num w:numId="13" w16cid:durableId="1765956126">
    <w:abstractNumId w:val="16"/>
  </w:num>
  <w:num w:numId="14" w16cid:durableId="2089423163">
    <w:abstractNumId w:val="13"/>
  </w:num>
  <w:num w:numId="15" w16cid:durableId="1921744144">
    <w:abstractNumId w:val="6"/>
  </w:num>
  <w:num w:numId="16" w16cid:durableId="403913563">
    <w:abstractNumId w:val="15"/>
  </w:num>
  <w:num w:numId="17" w16cid:durableId="730815093">
    <w:abstractNumId w:val="3"/>
  </w:num>
  <w:num w:numId="18" w16cid:durableId="438334091">
    <w:abstractNumId w:val="19"/>
  </w:num>
  <w:num w:numId="19" w16cid:durableId="34627150">
    <w:abstractNumId w:val="7"/>
  </w:num>
  <w:num w:numId="20" w16cid:durableId="125616100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ocumentProtection w:edit="trackedChanges" w:enforcement="0"/>
  <w:defaultTabStop w:val="1304"/>
  <w:hyphenationZone w:val="425"/>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CF"/>
    <w:rsid w:val="00000D62"/>
    <w:rsid w:val="00001587"/>
    <w:rsid w:val="000025D4"/>
    <w:rsid w:val="00002983"/>
    <w:rsid w:val="0000362A"/>
    <w:rsid w:val="00005701"/>
    <w:rsid w:val="000060AC"/>
    <w:rsid w:val="00006519"/>
    <w:rsid w:val="00007528"/>
    <w:rsid w:val="0001164F"/>
    <w:rsid w:val="0001431C"/>
    <w:rsid w:val="00014869"/>
    <w:rsid w:val="000150D3"/>
    <w:rsid w:val="0001535F"/>
    <w:rsid w:val="000166C1"/>
    <w:rsid w:val="0002006B"/>
    <w:rsid w:val="00020AE8"/>
    <w:rsid w:val="00021BC0"/>
    <w:rsid w:val="00021F1E"/>
    <w:rsid w:val="00023950"/>
    <w:rsid w:val="00023D92"/>
    <w:rsid w:val="00024798"/>
    <w:rsid w:val="00025250"/>
    <w:rsid w:val="00025729"/>
    <w:rsid w:val="00025EBE"/>
    <w:rsid w:val="00026BF2"/>
    <w:rsid w:val="000271F6"/>
    <w:rsid w:val="00030445"/>
    <w:rsid w:val="0003131E"/>
    <w:rsid w:val="000318C7"/>
    <w:rsid w:val="00033FDB"/>
    <w:rsid w:val="000344F6"/>
    <w:rsid w:val="00042263"/>
    <w:rsid w:val="00042D5E"/>
    <w:rsid w:val="00043505"/>
    <w:rsid w:val="00044042"/>
    <w:rsid w:val="000470A3"/>
    <w:rsid w:val="000474D2"/>
    <w:rsid w:val="000479C5"/>
    <w:rsid w:val="00050DFD"/>
    <w:rsid w:val="00053809"/>
    <w:rsid w:val="00053914"/>
    <w:rsid w:val="00054756"/>
    <w:rsid w:val="000560C5"/>
    <w:rsid w:val="00056C49"/>
    <w:rsid w:val="00056CE5"/>
    <w:rsid w:val="00056FE0"/>
    <w:rsid w:val="00057B1F"/>
    <w:rsid w:val="000603C8"/>
    <w:rsid w:val="000608A4"/>
    <w:rsid w:val="00060AA1"/>
    <w:rsid w:val="0006173D"/>
    <w:rsid w:val="000631FD"/>
    <w:rsid w:val="00063C3F"/>
    <w:rsid w:val="00071F8A"/>
    <w:rsid w:val="00073E04"/>
    <w:rsid w:val="0007628D"/>
    <w:rsid w:val="00076613"/>
    <w:rsid w:val="00077F69"/>
    <w:rsid w:val="00081DAB"/>
    <w:rsid w:val="00083262"/>
    <w:rsid w:val="00086471"/>
    <w:rsid w:val="0009250D"/>
    <w:rsid w:val="0009351E"/>
    <w:rsid w:val="0009479A"/>
    <w:rsid w:val="00095E44"/>
    <w:rsid w:val="00096A8A"/>
    <w:rsid w:val="00096D8D"/>
    <w:rsid w:val="0009755A"/>
    <w:rsid w:val="000A1232"/>
    <w:rsid w:val="000A3678"/>
    <w:rsid w:val="000A40D0"/>
    <w:rsid w:val="000A66B9"/>
    <w:rsid w:val="000A75E9"/>
    <w:rsid w:val="000B0097"/>
    <w:rsid w:val="000B101F"/>
    <w:rsid w:val="000B1ABC"/>
    <w:rsid w:val="000B1F4B"/>
    <w:rsid w:val="000B2F27"/>
    <w:rsid w:val="000B2F58"/>
    <w:rsid w:val="000B32C5"/>
    <w:rsid w:val="000B37A8"/>
    <w:rsid w:val="000B37C9"/>
    <w:rsid w:val="000B51D9"/>
    <w:rsid w:val="000B7777"/>
    <w:rsid w:val="000C03FB"/>
    <w:rsid w:val="000C1EB3"/>
    <w:rsid w:val="000C308F"/>
    <w:rsid w:val="000C3100"/>
    <w:rsid w:val="000C5908"/>
    <w:rsid w:val="000C5A4E"/>
    <w:rsid w:val="000C635D"/>
    <w:rsid w:val="000C751C"/>
    <w:rsid w:val="000C7F49"/>
    <w:rsid w:val="000D1AEE"/>
    <w:rsid w:val="000D1F4F"/>
    <w:rsid w:val="000D2672"/>
    <w:rsid w:val="000D3E69"/>
    <w:rsid w:val="000D4119"/>
    <w:rsid w:val="000D4390"/>
    <w:rsid w:val="000D4D07"/>
    <w:rsid w:val="000D7535"/>
    <w:rsid w:val="000E165D"/>
    <w:rsid w:val="000E1BAF"/>
    <w:rsid w:val="000E223E"/>
    <w:rsid w:val="000E242C"/>
    <w:rsid w:val="000E2491"/>
    <w:rsid w:val="000E2EA9"/>
    <w:rsid w:val="000E46A3"/>
    <w:rsid w:val="000E4E88"/>
    <w:rsid w:val="000E5726"/>
    <w:rsid w:val="000E61BB"/>
    <w:rsid w:val="000E6805"/>
    <w:rsid w:val="000E6C94"/>
    <w:rsid w:val="000F1BB2"/>
    <w:rsid w:val="000F3F94"/>
    <w:rsid w:val="001012EE"/>
    <w:rsid w:val="001021E7"/>
    <w:rsid w:val="00103501"/>
    <w:rsid w:val="00103B2D"/>
    <w:rsid w:val="00103CD2"/>
    <w:rsid w:val="00104061"/>
    <w:rsid w:val="00107236"/>
    <w:rsid w:val="001073A6"/>
    <w:rsid w:val="001101A2"/>
    <w:rsid w:val="001106F7"/>
    <w:rsid w:val="001108A9"/>
    <w:rsid w:val="00112EDA"/>
    <w:rsid w:val="00114174"/>
    <w:rsid w:val="0011510E"/>
    <w:rsid w:val="00117C1D"/>
    <w:rsid w:val="00123688"/>
    <w:rsid w:val="00126C08"/>
    <w:rsid w:val="001277C1"/>
    <w:rsid w:val="00127F47"/>
    <w:rsid w:val="00133572"/>
    <w:rsid w:val="00135431"/>
    <w:rsid w:val="00136D7A"/>
    <w:rsid w:val="00141470"/>
    <w:rsid w:val="00141540"/>
    <w:rsid w:val="001449DF"/>
    <w:rsid w:val="0014569B"/>
    <w:rsid w:val="001470E0"/>
    <w:rsid w:val="00150060"/>
    <w:rsid w:val="001515CC"/>
    <w:rsid w:val="00154C69"/>
    <w:rsid w:val="00156E8F"/>
    <w:rsid w:val="0015704C"/>
    <w:rsid w:val="00161701"/>
    <w:rsid w:val="00161E87"/>
    <w:rsid w:val="0016252F"/>
    <w:rsid w:val="00164444"/>
    <w:rsid w:val="001650D8"/>
    <w:rsid w:val="0016566C"/>
    <w:rsid w:val="00167913"/>
    <w:rsid w:val="00170716"/>
    <w:rsid w:val="0017153E"/>
    <w:rsid w:val="001719A7"/>
    <w:rsid w:val="001727F0"/>
    <w:rsid w:val="00172890"/>
    <w:rsid w:val="00172934"/>
    <w:rsid w:val="00172B06"/>
    <w:rsid w:val="0017347E"/>
    <w:rsid w:val="001751AA"/>
    <w:rsid w:val="001752D8"/>
    <w:rsid w:val="00175931"/>
    <w:rsid w:val="00176941"/>
    <w:rsid w:val="00176B25"/>
    <w:rsid w:val="00177BE2"/>
    <w:rsid w:val="001805EC"/>
    <w:rsid w:val="0018238B"/>
    <w:rsid w:val="00183419"/>
    <w:rsid w:val="0018394A"/>
    <w:rsid w:val="00184DCC"/>
    <w:rsid w:val="00186A9D"/>
    <w:rsid w:val="001874A6"/>
    <w:rsid w:val="0018765B"/>
    <w:rsid w:val="00190913"/>
    <w:rsid w:val="0019167A"/>
    <w:rsid w:val="0019371E"/>
    <w:rsid w:val="00193B69"/>
    <w:rsid w:val="00193DD3"/>
    <w:rsid w:val="00195F65"/>
    <w:rsid w:val="00197A52"/>
    <w:rsid w:val="001A07E2"/>
    <w:rsid w:val="001A2018"/>
    <w:rsid w:val="001A29C4"/>
    <w:rsid w:val="001A56F1"/>
    <w:rsid w:val="001A6346"/>
    <w:rsid w:val="001B01C8"/>
    <w:rsid w:val="001B0B52"/>
    <w:rsid w:val="001B13F6"/>
    <w:rsid w:val="001B1747"/>
    <w:rsid w:val="001B2D44"/>
    <w:rsid w:val="001B5748"/>
    <w:rsid w:val="001B752A"/>
    <w:rsid w:val="001C12FB"/>
    <w:rsid w:val="001C288E"/>
    <w:rsid w:val="001C2DB4"/>
    <w:rsid w:val="001C3228"/>
    <w:rsid w:val="001C35E9"/>
    <w:rsid w:val="001C3658"/>
    <w:rsid w:val="001C36BD"/>
    <w:rsid w:val="001C3733"/>
    <w:rsid w:val="001C49B3"/>
    <w:rsid w:val="001C5B30"/>
    <w:rsid w:val="001C6EBD"/>
    <w:rsid w:val="001D0C56"/>
    <w:rsid w:val="001D3C05"/>
    <w:rsid w:val="001D6AF4"/>
    <w:rsid w:val="001E0CC1"/>
    <w:rsid w:val="001E1C10"/>
    <w:rsid w:val="001E23D4"/>
    <w:rsid w:val="001E2719"/>
    <w:rsid w:val="001E3CC0"/>
    <w:rsid w:val="001E46D4"/>
    <w:rsid w:val="001E50C0"/>
    <w:rsid w:val="001E6AE3"/>
    <w:rsid w:val="001E77C3"/>
    <w:rsid w:val="001F090B"/>
    <w:rsid w:val="001F0AA3"/>
    <w:rsid w:val="001F180A"/>
    <w:rsid w:val="001F1A28"/>
    <w:rsid w:val="001F1AD0"/>
    <w:rsid w:val="001F2ACF"/>
    <w:rsid w:val="001F35E8"/>
    <w:rsid w:val="001F4014"/>
    <w:rsid w:val="001F445E"/>
    <w:rsid w:val="001F50FB"/>
    <w:rsid w:val="001F5E58"/>
    <w:rsid w:val="001F7824"/>
    <w:rsid w:val="002006FD"/>
    <w:rsid w:val="00201213"/>
    <w:rsid w:val="0020165E"/>
    <w:rsid w:val="00202E50"/>
    <w:rsid w:val="00204FBC"/>
    <w:rsid w:val="00205180"/>
    <w:rsid w:val="00207F81"/>
    <w:rsid w:val="002109F4"/>
    <w:rsid w:val="00211FDA"/>
    <w:rsid w:val="00212208"/>
    <w:rsid w:val="002128D4"/>
    <w:rsid w:val="00214E46"/>
    <w:rsid w:val="00215FDA"/>
    <w:rsid w:val="002160C2"/>
    <w:rsid w:val="00217AF4"/>
    <w:rsid w:val="00222BB9"/>
    <w:rsid w:val="00222C86"/>
    <w:rsid w:val="0022425C"/>
    <w:rsid w:val="00224A0C"/>
    <w:rsid w:val="002258D6"/>
    <w:rsid w:val="00226637"/>
    <w:rsid w:val="002274FB"/>
    <w:rsid w:val="002309D2"/>
    <w:rsid w:val="0023117A"/>
    <w:rsid w:val="00231B61"/>
    <w:rsid w:val="0023315B"/>
    <w:rsid w:val="002347FE"/>
    <w:rsid w:val="00241244"/>
    <w:rsid w:val="0024178D"/>
    <w:rsid w:val="002418E1"/>
    <w:rsid w:val="00241C83"/>
    <w:rsid w:val="00243833"/>
    <w:rsid w:val="0024392B"/>
    <w:rsid w:val="002450C6"/>
    <w:rsid w:val="00245DCF"/>
    <w:rsid w:val="00246C65"/>
    <w:rsid w:val="002542A8"/>
    <w:rsid w:val="00254A19"/>
    <w:rsid w:val="00254D88"/>
    <w:rsid w:val="00255212"/>
    <w:rsid w:val="00260A11"/>
    <w:rsid w:val="0026169A"/>
    <w:rsid w:val="00262763"/>
    <w:rsid w:val="002632A1"/>
    <w:rsid w:val="00264BEA"/>
    <w:rsid w:val="00266CD8"/>
    <w:rsid w:val="00267850"/>
    <w:rsid w:val="00271032"/>
    <w:rsid w:val="00273E3E"/>
    <w:rsid w:val="00274147"/>
    <w:rsid w:val="00275189"/>
    <w:rsid w:val="002756DC"/>
    <w:rsid w:val="00276412"/>
    <w:rsid w:val="00276437"/>
    <w:rsid w:val="0028063F"/>
    <w:rsid w:val="00280740"/>
    <w:rsid w:val="00283B02"/>
    <w:rsid w:val="00283C5D"/>
    <w:rsid w:val="002844B0"/>
    <w:rsid w:val="00285F20"/>
    <w:rsid w:val="00286322"/>
    <w:rsid w:val="0028654F"/>
    <w:rsid w:val="00293219"/>
    <w:rsid w:val="00295252"/>
    <w:rsid w:val="00296B03"/>
    <w:rsid w:val="00296C1F"/>
    <w:rsid w:val="002A1F8C"/>
    <w:rsid w:val="002A41E6"/>
    <w:rsid w:val="002A44C8"/>
    <w:rsid w:val="002A5E48"/>
    <w:rsid w:val="002A704E"/>
    <w:rsid w:val="002B0059"/>
    <w:rsid w:val="002B0455"/>
    <w:rsid w:val="002B261C"/>
    <w:rsid w:val="002B2BEE"/>
    <w:rsid w:val="002B35C5"/>
    <w:rsid w:val="002B3935"/>
    <w:rsid w:val="002B406A"/>
    <w:rsid w:val="002B41D4"/>
    <w:rsid w:val="002B543F"/>
    <w:rsid w:val="002B7AC1"/>
    <w:rsid w:val="002B7B11"/>
    <w:rsid w:val="002B7D73"/>
    <w:rsid w:val="002C06E3"/>
    <w:rsid w:val="002C0801"/>
    <w:rsid w:val="002C20D4"/>
    <w:rsid w:val="002C33B3"/>
    <w:rsid w:val="002C44B0"/>
    <w:rsid w:val="002C4E07"/>
    <w:rsid w:val="002D0586"/>
    <w:rsid w:val="002D1023"/>
    <w:rsid w:val="002D1459"/>
    <w:rsid w:val="002D1470"/>
    <w:rsid w:val="002D1761"/>
    <w:rsid w:val="002D21CF"/>
    <w:rsid w:val="002D38E1"/>
    <w:rsid w:val="002D4705"/>
    <w:rsid w:val="002D49D6"/>
    <w:rsid w:val="002D5B65"/>
    <w:rsid w:val="002D6396"/>
    <w:rsid w:val="002D7E5E"/>
    <w:rsid w:val="002E0665"/>
    <w:rsid w:val="002E07EF"/>
    <w:rsid w:val="002E0BAC"/>
    <w:rsid w:val="002E0D06"/>
    <w:rsid w:val="002E1810"/>
    <w:rsid w:val="002E2B0A"/>
    <w:rsid w:val="002E3394"/>
    <w:rsid w:val="002E4E94"/>
    <w:rsid w:val="002F1F28"/>
    <w:rsid w:val="002F43CA"/>
    <w:rsid w:val="002F57AA"/>
    <w:rsid w:val="002F714C"/>
    <w:rsid w:val="002F77BF"/>
    <w:rsid w:val="002F7C6F"/>
    <w:rsid w:val="003004A2"/>
    <w:rsid w:val="00300EA6"/>
    <w:rsid w:val="00302099"/>
    <w:rsid w:val="003037FA"/>
    <w:rsid w:val="00303DD5"/>
    <w:rsid w:val="003070B7"/>
    <w:rsid w:val="00307B74"/>
    <w:rsid w:val="00310764"/>
    <w:rsid w:val="00310F38"/>
    <w:rsid w:val="00314BD2"/>
    <w:rsid w:val="00320203"/>
    <w:rsid w:val="00322002"/>
    <w:rsid w:val="00322FF3"/>
    <w:rsid w:val="003247B0"/>
    <w:rsid w:val="00325E81"/>
    <w:rsid w:val="00326948"/>
    <w:rsid w:val="00327052"/>
    <w:rsid w:val="0032764B"/>
    <w:rsid w:val="003306EB"/>
    <w:rsid w:val="00330846"/>
    <w:rsid w:val="00330ED2"/>
    <w:rsid w:val="0033486D"/>
    <w:rsid w:val="003367C4"/>
    <w:rsid w:val="00336D8E"/>
    <w:rsid w:val="003376B3"/>
    <w:rsid w:val="003376CC"/>
    <w:rsid w:val="00342B3B"/>
    <w:rsid w:val="00342FAD"/>
    <w:rsid w:val="003442CD"/>
    <w:rsid w:val="003449E4"/>
    <w:rsid w:val="00345F9C"/>
    <w:rsid w:val="00347776"/>
    <w:rsid w:val="00351A91"/>
    <w:rsid w:val="003520C4"/>
    <w:rsid w:val="003533AE"/>
    <w:rsid w:val="00354BFB"/>
    <w:rsid w:val="00355E14"/>
    <w:rsid w:val="00356052"/>
    <w:rsid w:val="00361280"/>
    <w:rsid w:val="003615F1"/>
    <w:rsid w:val="00361A6E"/>
    <w:rsid w:val="00363D7F"/>
    <w:rsid w:val="003679B9"/>
    <w:rsid w:val="00367C66"/>
    <w:rsid w:val="003700B2"/>
    <w:rsid w:val="0037233D"/>
    <w:rsid w:val="003723DE"/>
    <w:rsid w:val="003736EF"/>
    <w:rsid w:val="0037377E"/>
    <w:rsid w:val="003737E3"/>
    <w:rsid w:val="00375176"/>
    <w:rsid w:val="003761D2"/>
    <w:rsid w:val="00380A1A"/>
    <w:rsid w:val="00380D6E"/>
    <w:rsid w:val="00380D80"/>
    <w:rsid w:val="003825F3"/>
    <w:rsid w:val="00384434"/>
    <w:rsid w:val="0038500E"/>
    <w:rsid w:val="003874AA"/>
    <w:rsid w:val="0038761D"/>
    <w:rsid w:val="003903FE"/>
    <w:rsid w:val="003906F8"/>
    <w:rsid w:val="00390709"/>
    <w:rsid w:val="00391131"/>
    <w:rsid w:val="003935EE"/>
    <w:rsid w:val="0039408A"/>
    <w:rsid w:val="003945F5"/>
    <w:rsid w:val="0039673D"/>
    <w:rsid w:val="003975DA"/>
    <w:rsid w:val="00397893"/>
    <w:rsid w:val="003A0086"/>
    <w:rsid w:val="003A16F0"/>
    <w:rsid w:val="003A2407"/>
    <w:rsid w:val="003A2CF0"/>
    <w:rsid w:val="003A33D3"/>
    <w:rsid w:val="003A3880"/>
    <w:rsid w:val="003A5BC5"/>
    <w:rsid w:val="003A5D55"/>
    <w:rsid w:val="003A6600"/>
    <w:rsid w:val="003A75E6"/>
    <w:rsid w:val="003B0AFB"/>
    <w:rsid w:val="003B155A"/>
    <w:rsid w:val="003B255B"/>
    <w:rsid w:val="003B2800"/>
    <w:rsid w:val="003B3317"/>
    <w:rsid w:val="003B4B2F"/>
    <w:rsid w:val="003B52D4"/>
    <w:rsid w:val="003C08A2"/>
    <w:rsid w:val="003C0B60"/>
    <w:rsid w:val="003C1193"/>
    <w:rsid w:val="003C1876"/>
    <w:rsid w:val="003C1CA5"/>
    <w:rsid w:val="003C1EC7"/>
    <w:rsid w:val="003C24E8"/>
    <w:rsid w:val="003C3D8E"/>
    <w:rsid w:val="003C64A0"/>
    <w:rsid w:val="003C6A02"/>
    <w:rsid w:val="003C6F0B"/>
    <w:rsid w:val="003C7BA3"/>
    <w:rsid w:val="003D1746"/>
    <w:rsid w:val="003D4E9C"/>
    <w:rsid w:val="003D4FF4"/>
    <w:rsid w:val="003E0B65"/>
    <w:rsid w:val="003E0D78"/>
    <w:rsid w:val="003E1ACA"/>
    <w:rsid w:val="003E1CB1"/>
    <w:rsid w:val="003E3A1D"/>
    <w:rsid w:val="003E3A60"/>
    <w:rsid w:val="003E6CA0"/>
    <w:rsid w:val="003F1F41"/>
    <w:rsid w:val="003F228E"/>
    <w:rsid w:val="003F2FDE"/>
    <w:rsid w:val="003F330B"/>
    <w:rsid w:val="003F5418"/>
    <w:rsid w:val="003F6FDF"/>
    <w:rsid w:val="004016F5"/>
    <w:rsid w:val="00403C1E"/>
    <w:rsid w:val="0040442E"/>
    <w:rsid w:val="00404500"/>
    <w:rsid w:val="004045AA"/>
    <w:rsid w:val="0040549A"/>
    <w:rsid w:val="0040587D"/>
    <w:rsid w:val="00405CC9"/>
    <w:rsid w:val="00406DD1"/>
    <w:rsid w:val="00406F87"/>
    <w:rsid w:val="00407D67"/>
    <w:rsid w:val="004138DE"/>
    <w:rsid w:val="0041390C"/>
    <w:rsid w:val="0041421E"/>
    <w:rsid w:val="004144AC"/>
    <w:rsid w:val="00414B2F"/>
    <w:rsid w:val="00415E58"/>
    <w:rsid w:val="00416006"/>
    <w:rsid w:val="00416231"/>
    <w:rsid w:val="00416344"/>
    <w:rsid w:val="004208AB"/>
    <w:rsid w:val="004219EF"/>
    <w:rsid w:val="0042293F"/>
    <w:rsid w:val="00422ED7"/>
    <w:rsid w:val="00424F2A"/>
    <w:rsid w:val="004256B5"/>
    <w:rsid w:val="004257F0"/>
    <w:rsid w:val="00426CD9"/>
    <w:rsid w:val="00430FEB"/>
    <w:rsid w:val="004310EE"/>
    <w:rsid w:val="00433677"/>
    <w:rsid w:val="004340D5"/>
    <w:rsid w:val="00434880"/>
    <w:rsid w:val="00434F0E"/>
    <w:rsid w:val="0043526D"/>
    <w:rsid w:val="00443981"/>
    <w:rsid w:val="004439F9"/>
    <w:rsid w:val="004446E0"/>
    <w:rsid w:val="0044536A"/>
    <w:rsid w:val="004460E9"/>
    <w:rsid w:val="00447B6F"/>
    <w:rsid w:val="004523CB"/>
    <w:rsid w:val="00452C33"/>
    <w:rsid w:val="00453623"/>
    <w:rsid w:val="00453C11"/>
    <w:rsid w:val="00454071"/>
    <w:rsid w:val="00454A00"/>
    <w:rsid w:val="004557B0"/>
    <w:rsid w:val="004575F4"/>
    <w:rsid w:val="00457946"/>
    <w:rsid w:val="00457B7F"/>
    <w:rsid w:val="00457D8B"/>
    <w:rsid w:val="00460A17"/>
    <w:rsid w:val="00462501"/>
    <w:rsid w:val="00463ECE"/>
    <w:rsid w:val="00467D6C"/>
    <w:rsid w:val="00470CB5"/>
    <w:rsid w:val="004718E7"/>
    <w:rsid w:val="00471EAB"/>
    <w:rsid w:val="004723EE"/>
    <w:rsid w:val="00475A92"/>
    <w:rsid w:val="004772F5"/>
    <w:rsid w:val="00477BB9"/>
    <w:rsid w:val="00487366"/>
    <w:rsid w:val="004873E4"/>
    <w:rsid w:val="0049072C"/>
    <w:rsid w:val="00490FD1"/>
    <w:rsid w:val="00491AD2"/>
    <w:rsid w:val="0049214B"/>
    <w:rsid w:val="004935C0"/>
    <w:rsid w:val="00493B43"/>
    <w:rsid w:val="00494EB1"/>
    <w:rsid w:val="00496414"/>
    <w:rsid w:val="00497543"/>
    <w:rsid w:val="00497A38"/>
    <w:rsid w:val="004A3788"/>
    <w:rsid w:val="004A45BD"/>
    <w:rsid w:val="004A4656"/>
    <w:rsid w:val="004A6005"/>
    <w:rsid w:val="004A73D6"/>
    <w:rsid w:val="004A77B0"/>
    <w:rsid w:val="004B08A9"/>
    <w:rsid w:val="004B1C95"/>
    <w:rsid w:val="004B1CED"/>
    <w:rsid w:val="004B34A7"/>
    <w:rsid w:val="004B38CB"/>
    <w:rsid w:val="004B3B06"/>
    <w:rsid w:val="004B4643"/>
    <w:rsid w:val="004B5962"/>
    <w:rsid w:val="004B7F67"/>
    <w:rsid w:val="004C1994"/>
    <w:rsid w:val="004C29A7"/>
    <w:rsid w:val="004C4A3D"/>
    <w:rsid w:val="004D2A20"/>
    <w:rsid w:val="004D37D0"/>
    <w:rsid w:val="004D4034"/>
    <w:rsid w:val="004D4080"/>
    <w:rsid w:val="004E05FD"/>
    <w:rsid w:val="004E1A0D"/>
    <w:rsid w:val="004E23F5"/>
    <w:rsid w:val="004E3E98"/>
    <w:rsid w:val="004E5418"/>
    <w:rsid w:val="004E63E5"/>
    <w:rsid w:val="004E6B76"/>
    <w:rsid w:val="004E7F35"/>
    <w:rsid w:val="004F3540"/>
    <w:rsid w:val="004F52DB"/>
    <w:rsid w:val="004F5624"/>
    <w:rsid w:val="004F5DA4"/>
    <w:rsid w:val="004F62B2"/>
    <w:rsid w:val="004F6424"/>
    <w:rsid w:val="004F7331"/>
    <w:rsid w:val="004F7805"/>
    <w:rsid w:val="00500042"/>
    <w:rsid w:val="0050065C"/>
    <w:rsid w:val="0050259A"/>
    <w:rsid w:val="005040CD"/>
    <w:rsid w:val="00504DAA"/>
    <w:rsid w:val="00505229"/>
    <w:rsid w:val="00507F98"/>
    <w:rsid w:val="005108A3"/>
    <w:rsid w:val="00510F6E"/>
    <w:rsid w:val="005118AE"/>
    <w:rsid w:val="00513206"/>
    <w:rsid w:val="00513845"/>
    <w:rsid w:val="00514B65"/>
    <w:rsid w:val="00514F95"/>
    <w:rsid w:val="0051587A"/>
    <w:rsid w:val="005158FA"/>
    <w:rsid w:val="005169AD"/>
    <w:rsid w:val="005208B9"/>
    <w:rsid w:val="005221F0"/>
    <w:rsid w:val="00523FDD"/>
    <w:rsid w:val="00524807"/>
    <w:rsid w:val="00525FF9"/>
    <w:rsid w:val="0053167B"/>
    <w:rsid w:val="00532863"/>
    <w:rsid w:val="00532C41"/>
    <w:rsid w:val="00532D3F"/>
    <w:rsid w:val="0053386D"/>
    <w:rsid w:val="00534700"/>
    <w:rsid w:val="00535275"/>
    <w:rsid w:val="00535657"/>
    <w:rsid w:val="005361A8"/>
    <w:rsid w:val="0053791F"/>
    <w:rsid w:val="00541B09"/>
    <w:rsid w:val="005471A4"/>
    <w:rsid w:val="00547538"/>
    <w:rsid w:val="0055265F"/>
    <w:rsid w:val="00552852"/>
    <w:rsid w:val="00553BFA"/>
    <w:rsid w:val="00554D05"/>
    <w:rsid w:val="0056077E"/>
    <w:rsid w:val="00560EDA"/>
    <w:rsid w:val="005629EE"/>
    <w:rsid w:val="005648FA"/>
    <w:rsid w:val="00564D50"/>
    <w:rsid w:val="00567346"/>
    <w:rsid w:val="00567E0D"/>
    <w:rsid w:val="0057371B"/>
    <w:rsid w:val="00575EB8"/>
    <w:rsid w:val="00577837"/>
    <w:rsid w:val="00582A9B"/>
    <w:rsid w:val="005832AB"/>
    <w:rsid w:val="0058437C"/>
    <w:rsid w:val="00591B4E"/>
    <w:rsid w:val="00591ED6"/>
    <w:rsid w:val="005935F4"/>
    <w:rsid w:val="00593E0A"/>
    <w:rsid w:val="005956DD"/>
    <w:rsid w:val="005A167F"/>
    <w:rsid w:val="005A346E"/>
    <w:rsid w:val="005A4F35"/>
    <w:rsid w:val="005A5B37"/>
    <w:rsid w:val="005A73CF"/>
    <w:rsid w:val="005B30D1"/>
    <w:rsid w:val="005B3F6F"/>
    <w:rsid w:val="005B5210"/>
    <w:rsid w:val="005B71E0"/>
    <w:rsid w:val="005B798B"/>
    <w:rsid w:val="005B7E6A"/>
    <w:rsid w:val="005C0AE7"/>
    <w:rsid w:val="005C1FAE"/>
    <w:rsid w:val="005C39E8"/>
    <w:rsid w:val="005C48AD"/>
    <w:rsid w:val="005C54EE"/>
    <w:rsid w:val="005C5654"/>
    <w:rsid w:val="005C5660"/>
    <w:rsid w:val="005D0915"/>
    <w:rsid w:val="005D4B68"/>
    <w:rsid w:val="005D5548"/>
    <w:rsid w:val="005E11C1"/>
    <w:rsid w:val="005E2396"/>
    <w:rsid w:val="005E2563"/>
    <w:rsid w:val="005E3070"/>
    <w:rsid w:val="005E378C"/>
    <w:rsid w:val="005E394C"/>
    <w:rsid w:val="005E42BF"/>
    <w:rsid w:val="005E4E70"/>
    <w:rsid w:val="005E65BB"/>
    <w:rsid w:val="005E6BF1"/>
    <w:rsid w:val="005F0DA0"/>
    <w:rsid w:val="005F2199"/>
    <w:rsid w:val="005F4914"/>
    <w:rsid w:val="005F62B7"/>
    <w:rsid w:val="005F6869"/>
    <w:rsid w:val="005F6BB9"/>
    <w:rsid w:val="00600DFA"/>
    <w:rsid w:val="00603148"/>
    <w:rsid w:val="0060551E"/>
    <w:rsid w:val="0060612E"/>
    <w:rsid w:val="00606FC7"/>
    <w:rsid w:val="00610456"/>
    <w:rsid w:val="00611473"/>
    <w:rsid w:val="00611B36"/>
    <w:rsid w:val="00613A34"/>
    <w:rsid w:val="00615A29"/>
    <w:rsid w:val="00615ADA"/>
    <w:rsid w:val="006177B3"/>
    <w:rsid w:val="006221CD"/>
    <w:rsid w:val="00623EB4"/>
    <w:rsid w:val="00624028"/>
    <w:rsid w:val="006247FF"/>
    <w:rsid w:val="00624BC5"/>
    <w:rsid w:val="006266A9"/>
    <w:rsid w:val="00630068"/>
    <w:rsid w:val="00630426"/>
    <w:rsid w:val="006316C1"/>
    <w:rsid w:val="00631ED4"/>
    <w:rsid w:val="0063265A"/>
    <w:rsid w:val="00633BC7"/>
    <w:rsid w:val="00635E9C"/>
    <w:rsid w:val="00636522"/>
    <w:rsid w:val="00637B41"/>
    <w:rsid w:val="006414EE"/>
    <w:rsid w:val="00642524"/>
    <w:rsid w:val="006426D9"/>
    <w:rsid w:val="00642B4F"/>
    <w:rsid w:val="00642D0A"/>
    <w:rsid w:val="00644546"/>
    <w:rsid w:val="00644937"/>
    <w:rsid w:val="00645900"/>
    <w:rsid w:val="00646FE1"/>
    <w:rsid w:val="0065016E"/>
    <w:rsid w:val="0065581D"/>
    <w:rsid w:val="00655C2F"/>
    <w:rsid w:val="00657BC0"/>
    <w:rsid w:val="00660403"/>
    <w:rsid w:val="00661140"/>
    <w:rsid w:val="00661968"/>
    <w:rsid w:val="00661A72"/>
    <w:rsid w:val="006625E8"/>
    <w:rsid w:val="00664250"/>
    <w:rsid w:val="00665517"/>
    <w:rsid w:val="0066562C"/>
    <w:rsid w:val="006710DD"/>
    <w:rsid w:val="0067114F"/>
    <w:rsid w:val="00671DE1"/>
    <w:rsid w:val="006720C7"/>
    <w:rsid w:val="00673200"/>
    <w:rsid w:val="00673B81"/>
    <w:rsid w:val="00674D7C"/>
    <w:rsid w:val="0067501E"/>
    <w:rsid w:val="006773D2"/>
    <w:rsid w:val="00680581"/>
    <w:rsid w:val="00681A41"/>
    <w:rsid w:val="006821B2"/>
    <w:rsid w:val="006838C0"/>
    <w:rsid w:val="00684C68"/>
    <w:rsid w:val="00685901"/>
    <w:rsid w:val="00685BB9"/>
    <w:rsid w:val="00690127"/>
    <w:rsid w:val="00691BFF"/>
    <w:rsid w:val="00694B9A"/>
    <w:rsid w:val="006953C1"/>
    <w:rsid w:val="00696EB2"/>
    <w:rsid w:val="006A0347"/>
    <w:rsid w:val="006A16E9"/>
    <w:rsid w:val="006A1A11"/>
    <w:rsid w:val="006A36BF"/>
    <w:rsid w:val="006A3E8C"/>
    <w:rsid w:val="006A5450"/>
    <w:rsid w:val="006A73EE"/>
    <w:rsid w:val="006B0199"/>
    <w:rsid w:val="006B04B7"/>
    <w:rsid w:val="006B06C3"/>
    <w:rsid w:val="006B0A32"/>
    <w:rsid w:val="006B0BD8"/>
    <w:rsid w:val="006B259A"/>
    <w:rsid w:val="006B3D99"/>
    <w:rsid w:val="006B529F"/>
    <w:rsid w:val="006B5808"/>
    <w:rsid w:val="006C0251"/>
    <w:rsid w:val="006C2B9A"/>
    <w:rsid w:val="006C39BB"/>
    <w:rsid w:val="006C4502"/>
    <w:rsid w:val="006C5A75"/>
    <w:rsid w:val="006C5EA3"/>
    <w:rsid w:val="006C7C70"/>
    <w:rsid w:val="006D2ADD"/>
    <w:rsid w:val="006D3D5A"/>
    <w:rsid w:val="006D3E60"/>
    <w:rsid w:val="006D5E91"/>
    <w:rsid w:val="006D762C"/>
    <w:rsid w:val="006E1399"/>
    <w:rsid w:val="006E14E6"/>
    <w:rsid w:val="006E1AEE"/>
    <w:rsid w:val="006E1B7A"/>
    <w:rsid w:val="006E2F52"/>
    <w:rsid w:val="006E3B9C"/>
    <w:rsid w:val="006E51A2"/>
    <w:rsid w:val="006F0305"/>
    <w:rsid w:val="006F0DE2"/>
    <w:rsid w:val="006F3495"/>
    <w:rsid w:val="006F417D"/>
    <w:rsid w:val="006F5B52"/>
    <w:rsid w:val="006F5C83"/>
    <w:rsid w:val="006F67CC"/>
    <w:rsid w:val="0070036C"/>
    <w:rsid w:val="00701C2D"/>
    <w:rsid w:val="00702162"/>
    <w:rsid w:val="00703930"/>
    <w:rsid w:val="00705D52"/>
    <w:rsid w:val="0070610E"/>
    <w:rsid w:val="00707759"/>
    <w:rsid w:val="00710081"/>
    <w:rsid w:val="00710B0D"/>
    <w:rsid w:val="00713CB5"/>
    <w:rsid w:val="0071558B"/>
    <w:rsid w:val="0071576D"/>
    <w:rsid w:val="00715E67"/>
    <w:rsid w:val="00716D9D"/>
    <w:rsid w:val="00717680"/>
    <w:rsid w:val="00721189"/>
    <w:rsid w:val="00721E86"/>
    <w:rsid w:val="007221C3"/>
    <w:rsid w:val="00722F2C"/>
    <w:rsid w:val="00724785"/>
    <w:rsid w:val="007254D1"/>
    <w:rsid w:val="00725B32"/>
    <w:rsid w:val="00725B3C"/>
    <w:rsid w:val="00733D54"/>
    <w:rsid w:val="007353DF"/>
    <w:rsid w:val="00736A4F"/>
    <w:rsid w:val="00737753"/>
    <w:rsid w:val="00740CE9"/>
    <w:rsid w:val="007418BF"/>
    <w:rsid w:val="007428E3"/>
    <w:rsid w:val="0074394E"/>
    <w:rsid w:val="00744E25"/>
    <w:rsid w:val="00750D0A"/>
    <w:rsid w:val="00751D93"/>
    <w:rsid w:val="00752300"/>
    <w:rsid w:val="007546F8"/>
    <w:rsid w:val="00755BAB"/>
    <w:rsid w:val="007603E0"/>
    <w:rsid w:val="0076080E"/>
    <w:rsid w:val="00762A83"/>
    <w:rsid w:val="0076411D"/>
    <w:rsid w:val="00767015"/>
    <w:rsid w:val="007670F8"/>
    <w:rsid w:val="007671D4"/>
    <w:rsid w:val="00770A85"/>
    <w:rsid w:val="00770F2D"/>
    <w:rsid w:val="00773DC9"/>
    <w:rsid w:val="00773FFC"/>
    <w:rsid w:val="0077572E"/>
    <w:rsid w:val="0078031B"/>
    <w:rsid w:val="00784F44"/>
    <w:rsid w:val="00785166"/>
    <w:rsid w:val="00786672"/>
    <w:rsid w:val="007872CF"/>
    <w:rsid w:val="00787424"/>
    <w:rsid w:val="0079201C"/>
    <w:rsid w:val="00792580"/>
    <w:rsid w:val="00792D03"/>
    <w:rsid w:val="00792F47"/>
    <w:rsid w:val="0079307F"/>
    <w:rsid w:val="007940C5"/>
    <w:rsid w:val="007947C4"/>
    <w:rsid w:val="00795CE1"/>
    <w:rsid w:val="007A06AC"/>
    <w:rsid w:val="007A1CE5"/>
    <w:rsid w:val="007A320F"/>
    <w:rsid w:val="007A3247"/>
    <w:rsid w:val="007A7310"/>
    <w:rsid w:val="007B1014"/>
    <w:rsid w:val="007B103F"/>
    <w:rsid w:val="007B1484"/>
    <w:rsid w:val="007B1A10"/>
    <w:rsid w:val="007B34FE"/>
    <w:rsid w:val="007B6659"/>
    <w:rsid w:val="007B76AB"/>
    <w:rsid w:val="007B7DBD"/>
    <w:rsid w:val="007C0C93"/>
    <w:rsid w:val="007C3EB3"/>
    <w:rsid w:val="007C45D3"/>
    <w:rsid w:val="007C597B"/>
    <w:rsid w:val="007C760C"/>
    <w:rsid w:val="007D08FD"/>
    <w:rsid w:val="007D1584"/>
    <w:rsid w:val="007D2044"/>
    <w:rsid w:val="007D2D52"/>
    <w:rsid w:val="007D4F33"/>
    <w:rsid w:val="007D65C7"/>
    <w:rsid w:val="007D74D2"/>
    <w:rsid w:val="007D79B5"/>
    <w:rsid w:val="007D7B0C"/>
    <w:rsid w:val="007E1524"/>
    <w:rsid w:val="007E2334"/>
    <w:rsid w:val="007E23CE"/>
    <w:rsid w:val="007E2CE7"/>
    <w:rsid w:val="007E43D0"/>
    <w:rsid w:val="007E4F00"/>
    <w:rsid w:val="007E54F8"/>
    <w:rsid w:val="007E5987"/>
    <w:rsid w:val="007E5BD8"/>
    <w:rsid w:val="007E7BF9"/>
    <w:rsid w:val="007E7E18"/>
    <w:rsid w:val="007F02BC"/>
    <w:rsid w:val="007F0850"/>
    <w:rsid w:val="007F1D17"/>
    <w:rsid w:val="007F2E65"/>
    <w:rsid w:val="007F43BA"/>
    <w:rsid w:val="007F45D1"/>
    <w:rsid w:val="007F64BE"/>
    <w:rsid w:val="007F6DC3"/>
    <w:rsid w:val="007F7922"/>
    <w:rsid w:val="008006B4"/>
    <w:rsid w:val="00800AF7"/>
    <w:rsid w:val="008015B6"/>
    <w:rsid w:val="00801A82"/>
    <w:rsid w:val="00803FD4"/>
    <w:rsid w:val="0080444C"/>
    <w:rsid w:val="008046E5"/>
    <w:rsid w:val="0080481C"/>
    <w:rsid w:val="00804C54"/>
    <w:rsid w:val="008056DD"/>
    <w:rsid w:val="0081104C"/>
    <w:rsid w:val="00812D16"/>
    <w:rsid w:val="008130CF"/>
    <w:rsid w:val="008162FE"/>
    <w:rsid w:val="00816334"/>
    <w:rsid w:val="00816BBF"/>
    <w:rsid w:val="00816C51"/>
    <w:rsid w:val="00816E56"/>
    <w:rsid w:val="008202F9"/>
    <w:rsid w:val="00821455"/>
    <w:rsid w:val="00821865"/>
    <w:rsid w:val="00822C39"/>
    <w:rsid w:val="0082327D"/>
    <w:rsid w:val="0082433D"/>
    <w:rsid w:val="00825047"/>
    <w:rsid w:val="00826509"/>
    <w:rsid w:val="00826DF5"/>
    <w:rsid w:val="0082745F"/>
    <w:rsid w:val="008323FD"/>
    <w:rsid w:val="0083354D"/>
    <w:rsid w:val="0083434F"/>
    <w:rsid w:val="0083561B"/>
    <w:rsid w:val="008377AD"/>
    <w:rsid w:val="00837D78"/>
    <w:rsid w:val="00840D79"/>
    <w:rsid w:val="0084162F"/>
    <w:rsid w:val="00841CCE"/>
    <w:rsid w:val="00842A21"/>
    <w:rsid w:val="00843384"/>
    <w:rsid w:val="00845DAD"/>
    <w:rsid w:val="00845F18"/>
    <w:rsid w:val="00845F93"/>
    <w:rsid w:val="00851377"/>
    <w:rsid w:val="0085189E"/>
    <w:rsid w:val="00852BC9"/>
    <w:rsid w:val="00854B2F"/>
    <w:rsid w:val="00855481"/>
    <w:rsid w:val="00856354"/>
    <w:rsid w:val="008568E1"/>
    <w:rsid w:val="00856BE9"/>
    <w:rsid w:val="008578F8"/>
    <w:rsid w:val="00860566"/>
    <w:rsid w:val="0086165C"/>
    <w:rsid w:val="00861B26"/>
    <w:rsid w:val="00862EED"/>
    <w:rsid w:val="008632F8"/>
    <w:rsid w:val="008642C4"/>
    <w:rsid w:val="008643FC"/>
    <w:rsid w:val="008649B9"/>
    <w:rsid w:val="00865673"/>
    <w:rsid w:val="008656C5"/>
    <w:rsid w:val="00865940"/>
    <w:rsid w:val="0086784F"/>
    <w:rsid w:val="00867BC5"/>
    <w:rsid w:val="00870394"/>
    <w:rsid w:val="0087073B"/>
    <w:rsid w:val="00873967"/>
    <w:rsid w:val="008770D4"/>
    <w:rsid w:val="0088127F"/>
    <w:rsid w:val="008815EF"/>
    <w:rsid w:val="008821B4"/>
    <w:rsid w:val="00882213"/>
    <w:rsid w:val="00883F9B"/>
    <w:rsid w:val="00885273"/>
    <w:rsid w:val="00885F2C"/>
    <w:rsid w:val="00886386"/>
    <w:rsid w:val="0088701C"/>
    <w:rsid w:val="00890165"/>
    <w:rsid w:val="008907E9"/>
    <w:rsid w:val="00892AA5"/>
    <w:rsid w:val="0089499B"/>
    <w:rsid w:val="00894A44"/>
    <w:rsid w:val="00894ACA"/>
    <w:rsid w:val="00894EC5"/>
    <w:rsid w:val="008956E5"/>
    <w:rsid w:val="00896658"/>
    <w:rsid w:val="008967B5"/>
    <w:rsid w:val="008A03AC"/>
    <w:rsid w:val="008A235A"/>
    <w:rsid w:val="008A345A"/>
    <w:rsid w:val="008A3DB9"/>
    <w:rsid w:val="008A524D"/>
    <w:rsid w:val="008A6A5C"/>
    <w:rsid w:val="008A7316"/>
    <w:rsid w:val="008B500A"/>
    <w:rsid w:val="008C1610"/>
    <w:rsid w:val="008C2F1E"/>
    <w:rsid w:val="008C30E5"/>
    <w:rsid w:val="008C344B"/>
    <w:rsid w:val="008C3A8E"/>
    <w:rsid w:val="008C3B5B"/>
    <w:rsid w:val="008C409F"/>
    <w:rsid w:val="008C602D"/>
    <w:rsid w:val="008C6BCC"/>
    <w:rsid w:val="008D06C9"/>
    <w:rsid w:val="008D098D"/>
    <w:rsid w:val="008D135A"/>
    <w:rsid w:val="008D2205"/>
    <w:rsid w:val="008D2331"/>
    <w:rsid w:val="008D36CD"/>
    <w:rsid w:val="008D4380"/>
    <w:rsid w:val="008D48D1"/>
    <w:rsid w:val="008D6BE8"/>
    <w:rsid w:val="008D71E8"/>
    <w:rsid w:val="008E23DD"/>
    <w:rsid w:val="008E2727"/>
    <w:rsid w:val="008E27E9"/>
    <w:rsid w:val="008E414E"/>
    <w:rsid w:val="008E7AFA"/>
    <w:rsid w:val="008F0EF2"/>
    <w:rsid w:val="008F1B29"/>
    <w:rsid w:val="008F22C2"/>
    <w:rsid w:val="008F2C49"/>
    <w:rsid w:val="008F36F0"/>
    <w:rsid w:val="008F4957"/>
    <w:rsid w:val="008F5F0D"/>
    <w:rsid w:val="008F697A"/>
    <w:rsid w:val="008F711E"/>
    <w:rsid w:val="008F7B4A"/>
    <w:rsid w:val="008F7CFF"/>
    <w:rsid w:val="008F7ED1"/>
    <w:rsid w:val="009012C9"/>
    <w:rsid w:val="009019BB"/>
    <w:rsid w:val="00901C8D"/>
    <w:rsid w:val="00903F09"/>
    <w:rsid w:val="00904A4D"/>
    <w:rsid w:val="00904E45"/>
    <w:rsid w:val="00905EE9"/>
    <w:rsid w:val="009065F4"/>
    <w:rsid w:val="009075A7"/>
    <w:rsid w:val="00907DFB"/>
    <w:rsid w:val="009100D8"/>
    <w:rsid w:val="00910624"/>
    <w:rsid w:val="00910FBA"/>
    <w:rsid w:val="00911D39"/>
    <w:rsid w:val="00912B9F"/>
    <w:rsid w:val="009132D5"/>
    <w:rsid w:val="00914C6E"/>
    <w:rsid w:val="009179EE"/>
    <w:rsid w:val="00917C0F"/>
    <w:rsid w:val="0092040E"/>
    <w:rsid w:val="00920C6C"/>
    <w:rsid w:val="00921451"/>
    <w:rsid w:val="00921C6D"/>
    <w:rsid w:val="009227D9"/>
    <w:rsid w:val="00923C44"/>
    <w:rsid w:val="00925D74"/>
    <w:rsid w:val="00926667"/>
    <w:rsid w:val="00927791"/>
    <w:rsid w:val="00930607"/>
    <w:rsid w:val="00930D0A"/>
    <w:rsid w:val="009322E4"/>
    <w:rsid w:val="009329BA"/>
    <w:rsid w:val="0093304D"/>
    <w:rsid w:val="009365A3"/>
    <w:rsid w:val="00936939"/>
    <w:rsid w:val="0094053B"/>
    <w:rsid w:val="0094091E"/>
    <w:rsid w:val="00942040"/>
    <w:rsid w:val="009420BA"/>
    <w:rsid w:val="009428C3"/>
    <w:rsid w:val="00942C9F"/>
    <w:rsid w:val="00945631"/>
    <w:rsid w:val="00947549"/>
    <w:rsid w:val="009547F6"/>
    <w:rsid w:val="009572BE"/>
    <w:rsid w:val="009576EE"/>
    <w:rsid w:val="0095793C"/>
    <w:rsid w:val="0096045D"/>
    <w:rsid w:val="0096111E"/>
    <w:rsid w:val="00961125"/>
    <w:rsid w:val="0096318A"/>
    <w:rsid w:val="00963362"/>
    <w:rsid w:val="00963BD1"/>
    <w:rsid w:val="00966696"/>
    <w:rsid w:val="00966B1F"/>
    <w:rsid w:val="009677AB"/>
    <w:rsid w:val="009677BC"/>
    <w:rsid w:val="00967ECD"/>
    <w:rsid w:val="0097116E"/>
    <w:rsid w:val="00972DB4"/>
    <w:rsid w:val="00972E58"/>
    <w:rsid w:val="0097334D"/>
    <w:rsid w:val="00974518"/>
    <w:rsid w:val="00975617"/>
    <w:rsid w:val="00976D94"/>
    <w:rsid w:val="00980FE0"/>
    <w:rsid w:val="00985906"/>
    <w:rsid w:val="00990C3B"/>
    <w:rsid w:val="00991CBD"/>
    <w:rsid w:val="009928B7"/>
    <w:rsid w:val="0099321A"/>
    <w:rsid w:val="009947E8"/>
    <w:rsid w:val="009960B7"/>
    <w:rsid w:val="00996359"/>
    <w:rsid w:val="009972FE"/>
    <w:rsid w:val="00997D81"/>
    <w:rsid w:val="009A0739"/>
    <w:rsid w:val="009A5AFA"/>
    <w:rsid w:val="009B24F8"/>
    <w:rsid w:val="009B536C"/>
    <w:rsid w:val="009B5C19"/>
    <w:rsid w:val="009B6496"/>
    <w:rsid w:val="009C01DA"/>
    <w:rsid w:val="009C1528"/>
    <w:rsid w:val="009C20CC"/>
    <w:rsid w:val="009C3558"/>
    <w:rsid w:val="009C4486"/>
    <w:rsid w:val="009C562E"/>
    <w:rsid w:val="009C5DB5"/>
    <w:rsid w:val="009C5F0D"/>
    <w:rsid w:val="009C601E"/>
    <w:rsid w:val="009C7531"/>
    <w:rsid w:val="009D0DBD"/>
    <w:rsid w:val="009D220C"/>
    <w:rsid w:val="009D221F"/>
    <w:rsid w:val="009D3020"/>
    <w:rsid w:val="009D457C"/>
    <w:rsid w:val="009E09F0"/>
    <w:rsid w:val="009E19E8"/>
    <w:rsid w:val="009E377C"/>
    <w:rsid w:val="009E3788"/>
    <w:rsid w:val="009E38B3"/>
    <w:rsid w:val="009E411C"/>
    <w:rsid w:val="009E458A"/>
    <w:rsid w:val="009E5316"/>
    <w:rsid w:val="009E5D7C"/>
    <w:rsid w:val="009E5DFC"/>
    <w:rsid w:val="009E7287"/>
    <w:rsid w:val="009F0379"/>
    <w:rsid w:val="009F1487"/>
    <w:rsid w:val="009F1789"/>
    <w:rsid w:val="009F2045"/>
    <w:rsid w:val="009F2E3B"/>
    <w:rsid w:val="009F31D0"/>
    <w:rsid w:val="009F36D2"/>
    <w:rsid w:val="009F3B6B"/>
    <w:rsid w:val="009F4504"/>
    <w:rsid w:val="009F502C"/>
    <w:rsid w:val="009F603B"/>
    <w:rsid w:val="009F6987"/>
    <w:rsid w:val="009F720F"/>
    <w:rsid w:val="00A010E7"/>
    <w:rsid w:val="00A01501"/>
    <w:rsid w:val="00A01A17"/>
    <w:rsid w:val="00A01A60"/>
    <w:rsid w:val="00A05A76"/>
    <w:rsid w:val="00A076F9"/>
    <w:rsid w:val="00A07997"/>
    <w:rsid w:val="00A07F87"/>
    <w:rsid w:val="00A11FB1"/>
    <w:rsid w:val="00A16862"/>
    <w:rsid w:val="00A204F1"/>
    <w:rsid w:val="00A206ED"/>
    <w:rsid w:val="00A20806"/>
    <w:rsid w:val="00A20BC3"/>
    <w:rsid w:val="00A20C7F"/>
    <w:rsid w:val="00A21097"/>
    <w:rsid w:val="00A21B0C"/>
    <w:rsid w:val="00A21D41"/>
    <w:rsid w:val="00A22CEC"/>
    <w:rsid w:val="00A22DBA"/>
    <w:rsid w:val="00A2329D"/>
    <w:rsid w:val="00A25BFF"/>
    <w:rsid w:val="00A27522"/>
    <w:rsid w:val="00A2757B"/>
    <w:rsid w:val="00A34D0C"/>
    <w:rsid w:val="00A34D76"/>
    <w:rsid w:val="00A365D0"/>
    <w:rsid w:val="00A36FF0"/>
    <w:rsid w:val="00A402B8"/>
    <w:rsid w:val="00A403C0"/>
    <w:rsid w:val="00A4043E"/>
    <w:rsid w:val="00A40A52"/>
    <w:rsid w:val="00A42E6C"/>
    <w:rsid w:val="00A443A6"/>
    <w:rsid w:val="00A4551F"/>
    <w:rsid w:val="00A45A1A"/>
    <w:rsid w:val="00A45E61"/>
    <w:rsid w:val="00A46651"/>
    <w:rsid w:val="00A47F32"/>
    <w:rsid w:val="00A5025B"/>
    <w:rsid w:val="00A502FC"/>
    <w:rsid w:val="00A53220"/>
    <w:rsid w:val="00A5363F"/>
    <w:rsid w:val="00A538E6"/>
    <w:rsid w:val="00A553C5"/>
    <w:rsid w:val="00A56102"/>
    <w:rsid w:val="00A56800"/>
    <w:rsid w:val="00A56D7E"/>
    <w:rsid w:val="00A57404"/>
    <w:rsid w:val="00A575BD"/>
    <w:rsid w:val="00A60EEC"/>
    <w:rsid w:val="00A613A5"/>
    <w:rsid w:val="00A64642"/>
    <w:rsid w:val="00A64CCD"/>
    <w:rsid w:val="00A650E5"/>
    <w:rsid w:val="00A65BD9"/>
    <w:rsid w:val="00A66718"/>
    <w:rsid w:val="00A706F2"/>
    <w:rsid w:val="00A70B31"/>
    <w:rsid w:val="00A7157F"/>
    <w:rsid w:val="00A7253E"/>
    <w:rsid w:val="00A73763"/>
    <w:rsid w:val="00A73A74"/>
    <w:rsid w:val="00A7462E"/>
    <w:rsid w:val="00A759FE"/>
    <w:rsid w:val="00A76D67"/>
    <w:rsid w:val="00A776B8"/>
    <w:rsid w:val="00A80A48"/>
    <w:rsid w:val="00A81EB6"/>
    <w:rsid w:val="00A837FE"/>
    <w:rsid w:val="00A85357"/>
    <w:rsid w:val="00A902DD"/>
    <w:rsid w:val="00A91617"/>
    <w:rsid w:val="00A92BF2"/>
    <w:rsid w:val="00A93077"/>
    <w:rsid w:val="00A9518D"/>
    <w:rsid w:val="00A9577F"/>
    <w:rsid w:val="00A96FA8"/>
    <w:rsid w:val="00A9770A"/>
    <w:rsid w:val="00AA0A43"/>
    <w:rsid w:val="00AA0C8C"/>
    <w:rsid w:val="00AA0DD3"/>
    <w:rsid w:val="00AA1C07"/>
    <w:rsid w:val="00AA3431"/>
    <w:rsid w:val="00AA3688"/>
    <w:rsid w:val="00AA5887"/>
    <w:rsid w:val="00AB0D50"/>
    <w:rsid w:val="00AB19F8"/>
    <w:rsid w:val="00AB2A61"/>
    <w:rsid w:val="00AB3A12"/>
    <w:rsid w:val="00AB5A8D"/>
    <w:rsid w:val="00AB6642"/>
    <w:rsid w:val="00AC2EFE"/>
    <w:rsid w:val="00AC3930"/>
    <w:rsid w:val="00AC3AB1"/>
    <w:rsid w:val="00AC3BFF"/>
    <w:rsid w:val="00AC68C6"/>
    <w:rsid w:val="00AC79C1"/>
    <w:rsid w:val="00AC7CA4"/>
    <w:rsid w:val="00AD3393"/>
    <w:rsid w:val="00AD4A64"/>
    <w:rsid w:val="00AD598F"/>
    <w:rsid w:val="00AD6D09"/>
    <w:rsid w:val="00AD7252"/>
    <w:rsid w:val="00AE07DA"/>
    <w:rsid w:val="00AE098E"/>
    <w:rsid w:val="00AE0BBA"/>
    <w:rsid w:val="00AE165A"/>
    <w:rsid w:val="00AE2291"/>
    <w:rsid w:val="00AE25C8"/>
    <w:rsid w:val="00AE4113"/>
    <w:rsid w:val="00AE4380"/>
    <w:rsid w:val="00AE4FAC"/>
    <w:rsid w:val="00AE5525"/>
    <w:rsid w:val="00AE6381"/>
    <w:rsid w:val="00AE656F"/>
    <w:rsid w:val="00AE7D78"/>
    <w:rsid w:val="00AF0413"/>
    <w:rsid w:val="00AF2889"/>
    <w:rsid w:val="00AF41F6"/>
    <w:rsid w:val="00AF438E"/>
    <w:rsid w:val="00AF45CA"/>
    <w:rsid w:val="00AF5CEE"/>
    <w:rsid w:val="00AF7506"/>
    <w:rsid w:val="00AF7C30"/>
    <w:rsid w:val="00B007DD"/>
    <w:rsid w:val="00B0098A"/>
    <w:rsid w:val="00B00B89"/>
    <w:rsid w:val="00B01016"/>
    <w:rsid w:val="00B0146E"/>
    <w:rsid w:val="00B02160"/>
    <w:rsid w:val="00B027CB"/>
    <w:rsid w:val="00B030ED"/>
    <w:rsid w:val="00B0352B"/>
    <w:rsid w:val="00B073E6"/>
    <w:rsid w:val="00B074F8"/>
    <w:rsid w:val="00B10788"/>
    <w:rsid w:val="00B121B0"/>
    <w:rsid w:val="00B14451"/>
    <w:rsid w:val="00B15C00"/>
    <w:rsid w:val="00B15C28"/>
    <w:rsid w:val="00B17133"/>
    <w:rsid w:val="00B17FAB"/>
    <w:rsid w:val="00B22C5F"/>
    <w:rsid w:val="00B23687"/>
    <w:rsid w:val="00B25710"/>
    <w:rsid w:val="00B26623"/>
    <w:rsid w:val="00B27B03"/>
    <w:rsid w:val="00B3170B"/>
    <w:rsid w:val="00B31B62"/>
    <w:rsid w:val="00B32068"/>
    <w:rsid w:val="00B33711"/>
    <w:rsid w:val="00B34889"/>
    <w:rsid w:val="00B36419"/>
    <w:rsid w:val="00B37550"/>
    <w:rsid w:val="00B402C6"/>
    <w:rsid w:val="00B41DC1"/>
    <w:rsid w:val="00B42844"/>
    <w:rsid w:val="00B4502E"/>
    <w:rsid w:val="00B4530B"/>
    <w:rsid w:val="00B45E40"/>
    <w:rsid w:val="00B46EC7"/>
    <w:rsid w:val="00B4795F"/>
    <w:rsid w:val="00B50A91"/>
    <w:rsid w:val="00B51761"/>
    <w:rsid w:val="00B52022"/>
    <w:rsid w:val="00B52078"/>
    <w:rsid w:val="00B52187"/>
    <w:rsid w:val="00B52ABF"/>
    <w:rsid w:val="00B54083"/>
    <w:rsid w:val="00B54691"/>
    <w:rsid w:val="00B55948"/>
    <w:rsid w:val="00B55958"/>
    <w:rsid w:val="00B60CCD"/>
    <w:rsid w:val="00B62854"/>
    <w:rsid w:val="00B62EF1"/>
    <w:rsid w:val="00B640CC"/>
    <w:rsid w:val="00B645B6"/>
    <w:rsid w:val="00B6470E"/>
    <w:rsid w:val="00B64B2F"/>
    <w:rsid w:val="00B659F9"/>
    <w:rsid w:val="00B667BF"/>
    <w:rsid w:val="00B6797D"/>
    <w:rsid w:val="00B735B8"/>
    <w:rsid w:val="00B74858"/>
    <w:rsid w:val="00B74C36"/>
    <w:rsid w:val="00B752EB"/>
    <w:rsid w:val="00B75BF9"/>
    <w:rsid w:val="00B77BE4"/>
    <w:rsid w:val="00B80572"/>
    <w:rsid w:val="00B812BE"/>
    <w:rsid w:val="00B813D5"/>
    <w:rsid w:val="00B86608"/>
    <w:rsid w:val="00B87847"/>
    <w:rsid w:val="00B87A4C"/>
    <w:rsid w:val="00B90477"/>
    <w:rsid w:val="00B9087B"/>
    <w:rsid w:val="00B92AA5"/>
    <w:rsid w:val="00B955FE"/>
    <w:rsid w:val="00B96744"/>
    <w:rsid w:val="00B976E7"/>
    <w:rsid w:val="00BA0B9F"/>
    <w:rsid w:val="00BA4CA0"/>
    <w:rsid w:val="00BA6419"/>
    <w:rsid w:val="00BA6550"/>
    <w:rsid w:val="00BB0FA5"/>
    <w:rsid w:val="00BB2B15"/>
    <w:rsid w:val="00BB3642"/>
    <w:rsid w:val="00BB541C"/>
    <w:rsid w:val="00BB59F6"/>
    <w:rsid w:val="00BB66AB"/>
    <w:rsid w:val="00BB6A48"/>
    <w:rsid w:val="00BB720D"/>
    <w:rsid w:val="00BC0AD6"/>
    <w:rsid w:val="00BC122E"/>
    <w:rsid w:val="00BC3584"/>
    <w:rsid w:val="00BD060F"/>
    <w:rsid w:val="00BD5AF8"/>
    <w:rsid w:val="00BE0822"/>
    <w:rsid w:val="00BE2A17"/>
    <w:rsid w:val="00BE2B99"/>
    <w:rsid w:val="00BE49A4"/>
    <w:rsid w:val="00BE4ED6"/>
    <w:rsid w:val="00BE54F3"/>
    <w:rsid w:val="00BE5F67"/>
    <w:rsid w:val="00BE6BAA"/>
    <w:rsid w:val="00BE6D36"/>
    <w:rsid w:val="00BE7920"/>
    <w:rsid w:val="00BF0870"/>
    <w:rsid w:val="00BF1E46"/>
    <w:rsid w:val="00BF2CD1"/>
    <w:rsid w:val="00BF3F31"/>
    <w:rsid w:val="00BF4B6A"/>
    <w:rsid w:val="00BF5135"/>
    <w:rsid w:val="00C0020C"/>
    <w:rsid w:val="00C00312"/>
    <w:rsid w:val="00C00659"/>
    <w:rsid w:val="00C009F5"/>
    <w:rsid w:val="00C01129"/>
    <w:rsid w:val="00C02239"/>
    <w:rsid w:val="00C022E1"/>
    <w:rsid w:val="00C0398D"/>
    <w:rsid w:val="00C071AC"/>
    <w:rsid w:val="00C072B0"/>
    <w:rsid w:val="00C1160D"/>
    <w:rsid w:val="00C11E4C"/>
    <w:rsid w:val="00C14954"/>
    <w:rsid w:val="00C177A6"/>
    <w:rsid w:val="00C179B0"/>
    <w:rsid w:val="00C20C77"/>
    <w:rsid w:val="00C20CA6"/>
    <w:rsid w:val="00C226F9"/>
    <w:rsid w:val="00C23398"/>
    <w:rsid w:val="00C234A2"/>
    <w:rsid w:val="00C235B4"/>
    <w:rsid w:val="00C23B23"/>
    <w:rsid w:val="00C248AC"/>
    <w:rsid w:val="00C24AF3"/>
    <w:rsid w:val="00C26C22"/>
    <w:rsid w:val="00C2767C"/>
    <w:rsid w:val="00C27B03"/>
    <w:rsid w:val="00C3089B"/>
    <w:rsid w:val="00C318F2"/>
    <w:rsid w:val="00C34B40"/>
    <w:rsid w:val="00C35382"/>
    <w:rsid w:val="00C35836"/>
    <w:rsid w:val="00C35BAA"/>
    <w:rsid w:val="00C41CD3"/>
    <w:rsid w:val="00C42E1A"/>
    <w:rsid w:val="00C42FBE"/>
    <w:rsid w:val="00C43438"/>
    <w:rsid w:val="00C44264"/>
    <w:rsid w:val="00C4441E"/>
    <w:rsid w:val="00C46251"/>
    <w:rsid w:val="00C4790F"/>
    <w:rsid w:val="00C47FC0"/>
    <w:rsid w:val="00C528CC"/>
    <w:rsid w:val="00C53ABD"/>
    <w:rsid w:val="00C53AD3"/>
    <w:rsid w:val="00C53C94"/>
    <w:rsid w:val="00C57741"/>
    <w:rsid w:val="00C6045C"/>
    <w:rsid w:val="00C6074F"/>
    <w:rsid w:val="00C608DC"/>
    <w:rsid w:val="00C62568"/>
    <w:rsid w:val="00C638D9"/>
    <w:rsid w:val="00C64143"/>
    <w:rsid w:val="00C6434D"/>
    <w:rsid w:val="00C652E5"/>
    <w:rsid w:val="00C67446"/>
    <w:rsid w:val="00C71AC5"/>
    <w:rsid w:val="00C76413"/>
    <w:rsid w:val="00C7697F"/>
    <w:rsid w:val="00C8136C"/>
    <w:rsid w:val="00C82FFA"/>
    <w:rsid w:val="00C84CC1"/>
    <w:rsid w:val="00C85521"/>
    <w:rsid w:val="00C85E1B"/>
    <w:rsid w:val="00C863EE"/>
    <w:rsid w:val="00C86493"/>
    <w:rsid w:val="00C9182C"/>
    <w:rsid w:val="00C92646"/>
    <w:rsid w:val="00C9316A"/>
    <w:rsid w:val="00C93B5E"/>
    <w:rsid w:val="00C93F6E"/>
    <w:rsid w:val="00C95D8D"/>
    <w:rsid w:val="00C97062"/>
    <w:rsid w:val="00C97C7F"/>
    <w:rsid w:val="00CA2283"/>
    <w:rsid w:val="00CA2AEF"/>
    <w:rsid w:val="00CA2C16"/>
    <w:rsid w:val="00CA325F"/>
    <w:rsid w:val="00CA33B8"/>
    <w:rsid w:val="00CA4C63"/>
    <w:rsid w:val="00CA4E1C"/>
    <w:rsid w:val="00CA5E90"/>
    <w:rsid w:val="00CA6D68"/>
    <w:rsid w:val="00CB1582"/>
    <w:rsid w:val="00CB22B7"/>
    <w:rsid w:val="00CB31DA"/>
    <w:rsid w:val="00CB4662"/>
    <w:rsid w:val="00CB5032"/>
    <w:rsid w:val="00CB6A9A"/>
    <w:rsid w:val="00CB7DF6"/>
    <w:rsid w:val="00CC0215"/>
    <w:rsid w:val="00CC303F"/>
    <w:rsid w:val="00CC3C96"/>
    <w:rsid w:val="00CD077C"/>
    <w:rsid w:val="00CD342A"/>
    <w:rsid w:val="00CD3940"/>
    <w:rsid w:val="00CD5B39"/>
    <w:rsid w:val="00CE23AD"/>
    <w:rsid w:val="00CE3532"/>
    <w:rsid w:val="00CE57AE"/>
    <w:rsid w:val="00CE6A0B"/>
    <w:rsid w:val="00CF0167"/>
    <w:rsid w:val="00CF0950"/>
    <w:rsid w:val="00CF3B07"/>
    <w:rsid w:val="00CF4C13"/>
    <w:rsid w:val="00CF61DD"/>
    <w:rsid w:val="00CF6384"/>
    <w:rsid w:val="00CF6902"/>
    <w:rsid w:val="00D00FA3"/>
    <w:rsid w:val="00D0368A"/>
    <w:rsid w:val="00D04149"/>
    <w:rsid w:val="00D04F0B"/>
    <w:rsid w:val="00D05D89"/>
    <w:rsid w:val="00D06E88"/>
    <w:rsid w:val="00D1158C"/>
    <w:rsid w:val="00D11F90"/>
    <w:rsid w:val="00D13527"/>
    <w:rsid w:val="00D15982"/>
    <w:rsid w:val="00D15E4E"/>
    <w:rsid w:val="00D17601"/>
    <w:rsid w:val="00D20D6E"/>
    <w:rsid w:val="00D21300"/>
    <w:rsid w:val="00D22F7B"/>
    <w:rsid w:val="00D230DC"/>
    <w:rsid w:val="00D259D3"/>
    <w:rsid w:val="00D26C9A"/>
    <w:rsid w:val="00D27F86"/>
    <w:rsid w:val="00D303E8"/>
    <w:rsid w:val="00D31BA6"/>
    <w:rsid w:val="00D331A3"/>
    <w:rsid w:val="00D335E1"/>
    <w:rsid w:val="00D33F56"/>
    <w:rsid w:val="00D3545E"/>
    <w:rsid w:val="00D35FEA"/>
    <w:rsid w:val="00D366E4"/>
    <w:rsid w:val="00D423AC"/>
    <w:rsid w:val="00D44DC6"/>
    <w:rsid w:val="00D504D3"/>
    <w:rsid w:val="00D5115B"/>
    <w:rsid w:val="00D514E5"/>
    <w:rsid w:val="00D53589"/>
    <w:rsid w:val="00D539D5"/>
    <w:rsid w:val="00D544D5"/>
    <w:rsid w:val="00D5647E"/>
    <w:rsid w:val="00D602DE"/>
    <w:rsid w:val="00D6096A"/>
    <w:rsid w:val="00D60ABE"/>
    <w:rsid w:val="00D60CE5"/>
    <w:rsid w:val="00D61811"/>
    <w:rsid w:val="00D63F9F"/>
    <w:rsid w:val="00D646D3"/>
    <w:rsid w:val="00D65672"/>
    <w:rsid w:val="00D662F2"/>
    <w:rsid w:val="00D665F1"/>
    <w:rsid w:val="00D6711E"/>
    <w:rsid w:val="00D7115A"/>
    <w:rsid w:val="00D73B08"/>
    <w:rsid w:val="00D7467B"/>
    <w:rsid w:val="00D77789"/>
    <w:rsid w:val="00D80127"/>
    <w:rsid w:val="00D804E2"/>
    <w:rsid w:val="00D805D1"/>
    <w:rsid w:val="00D82FD7"/>
    <w:rsid w:val="00D84FA6"/>
    <w:rsid w:val="00D854FA"/>
    <w:rsid w:val="00D85C5F"/>
    <w:rsid w:val="00D85ECC"/>
    <w:rsid w:val="00D864C7"/>
    <w:rsid w:val="00D86EB7"/>
    <w:rsid w:val="00D92B5E"/>
    <w:rsid w:val="00D932AD"/>
    <w:rsid w:val="00D93388"/>
    <w:rsid w:val="00D941F0"/>
    <w:rsid w:val="00D95457"/>
    <w:rsid w:val="00D97A7B"/>
    <w:rsid w:val="00DA1259"/>
    <w:rsid w:val="00DA1AAD"/>
    <w:rsid w:val="00DA1E08"/>
    <w:rsid w:val="00DA20CF"/>
    <w:rsid w:val="00DA4A52"/>
    <w:rsid w:val="00DA4FBC"/>
    <w:rsid w:val="00DA7457"/>
    <w:rsid w:val="00DB1083"/>
    <w:rsid w:val="00DB2995"/>
    <w:rsid w:val="00DB2ED0"/>
    <w:rsid w:val="00DB38F0"/>
    <w:rsid w:val="00DB3EE8"/>
    <w:rsid w:val="00DB4701"/>
    <w:rsid w:val="00DB59C0"/>
    <w:rsid w:val="00DC0146"/>
    <w:rsid w:val="00DC03EE"/>
    <w:rsid w:val="00DC36B8"/>
    <w:rsid w:val="00DC53F2"/>
    <w:rsid w:val="00DC6796"/>
    <w:rsid w:val="00DC6B01"/>
    <w:rsid w:val="00DC75A8"/>
    <w:rsid w:val="00DC7797"/>
    <w:rsid w:val="00DD078A"/>
    <w:rsid w:val="00DD0B28"/>
    <w:rsid w:val="00DD1737"/>
    <w:rsid w:val="00DD34E1"/>
    <w:rsid w:val="00DD5DE3"/>
    <w:rsid w:val="00DD7667"/>
    <w:rsid w:val="00DD7720"/>
    <w:rsid w:val="00DD777C"/>
    <w:rsid w:val="00DE09FE"/>
    <w:rsid w:val="00DE0D2F"/>
    <w:rsid w:val="00DE0D75"/>
    <w:rsid w:val="00DE19EB"/>
    <w:rsid w:val="00DE5B0F"/>
    <w:rsid w:val="00DE6F3F"/>
    <w:rsid w:val="00DE77A7"/>
    <w:rsid w:val="00DF0FE3"/>
    <w:rsid w:val="00DF2A37"/>
    <w:rsid w:val="00DF2CB1"/>
    <w:rsid w:val="00DF4A51"/>
    <w:rsid w:val="00DF69F9"/>
    <w:rsid w:val="00E02579"/>
    <w:rsid w:val="00E02B50"/>
    <w:rsid w:val="00E04B3F"/>
    <w:rsid w:val="00E060C1"/>
    <w:rsid w:val="00E06B1E"/>
    <w:rsid w:val="00E07787"/>
    <w:rsid w:val="00E07F11"/>
    <w:rsid w:val="00E10AAF"/>
    <w:rsid w:val="00E147D5"/>
    <w:rsid w:val="00E14C0E"/>
    <w:rsid w:val="00E14C85"/>
    <w:rsid w:val="00E16642"/>
    <w:rsid w:val="00E1787C"/>
    <w:rsid w:val="00E20D02"/>
    <w:rsid w:val="00E2127C"/>
    <w:rsid w:val="00E2249E"/>
    <w:rsid w:val="00E22B76"/>
    <w:rsid w:val="00E234F1"/>
    <w:rsid w:val="00E24E3A"/>
    <w:rsid w:val="00E2555B"/>
    <w:rsid w:val="00E25AF8"/>
    <w:rsid w:val="00E26C55"/>
    <w:rsid w:val="00E26F6C"/>
    <w:rsid w:val="00E309CE"/>
    <w:rsid w:val="00E31BD0"/>
    <w:rsid w:val="00E333FC"/>
    <w:rsid w:val="00E34413"/>
    <w:rsid w:val="00E349E1"/>
    <w:rsid w:val="00E34CA3"/>
    <w:rsid w:val="00E3543F"/>
    <w:rsid w:val="00E357A4"/>
    <w:rsid w:val="00E35C4A"/>
    <w:rsid w:val="00E37DA6"/>
    <w:rsid w:val="00E37E52"/>
    <w:rsid w:val="00E37FE3"/>
    <w:rsid w:val="00E403CC"/>
    <w:rsid w:val="00E405EF"/>
    <w:rsid w:val="00E41174"/>
    <w:rsid w:val="00E411D1"/>
    <w:rsid w:val="00E41619"/>
    <w:rsid w:val="00E43AAA"/>
    <w:rsid w:val="00E44C62"/>
    <w:rsid w:val="00E44E80"/>
    <w:rsid w:val="00E45BEB"/>
    <w:rsid w:val="00E52117"/>
    <w:rsid w:val="00E53EB4"/>
    <w:rsid w:val="00E54AFB"/>
    <w:rsid w:val="00E54EF2"/>
    <w:rsid w:val="00E55DC5"/>
    <w:rsid w:val="00E60DC5"/>
    <w:rsid w:val="00E63559"/>
    <w:rsid w:val="00E67180"/>
    <w:rsid w:val="00E676E2"/>
    <w:rsid w:val="00E7036B"/>
    <w:rsid w:val="00E70ADF"/>
    <w:rsid w:val="00E747DA"/>
    <w:rsid w:val="00E74FA5"/>
    <w:rsid w:val="00E756A8"/>
    <w:rsid w:val="00E76032"/>
    <w:rsid w:val="00E768F2"/>
    <w:rsid w:val="00E77E9E"/>
    <w:rsid w:val="00E81DED"/>
    <w:rsid w:val="00E81E22"/>
    <w:rsid w:val="00E82316"/>
    <w:rsid w:val="00E825B3"/>
    <w:rsid w:val="00E82FA1"/>
    <w:rsid w:val="00E849DE"/>
    <w:rsid w:val="00E85948"/>
    <w:rsid w:val="00E86536"/>
    <w:rsid w:val="00E911EE"/>
    <w:rsid w:val="00E9167E"/>
    <w:rsid w:val="00E922A4"/>
    <w:rsid w:val="00E925CE"/>
    <w:rsid w:val="00E93F3F"/>
    <w:rsid w:val="00EA05D9"/>
    <w:rsid w:val="00EA09C3"/>
    <w:rsid w:val="00EA1104"/>
    <w:rsid w:val="00EA4812"/>
    <w:rsid w:val="00EA4DDA"/>
    <w:rsid w:val="00EA5257"/>
    <w:rsid w:val="00EA59B6"/>
    <w:rsid w:val="00EA6F56"/>
    <w:rsid w:val="00EB0433"/>
    <w:rsid w:val="00EB06E6"/>
    <w:rsid w:val="00EB1B8B"/>
    <w:rsid w:val="00EB271E"/>
    <w:rsid w:val="00EB3C54"/>
    <w:rsid w:val="00EB4951"/>
    <w:rsid w:val="00EB4EEC"/>
    <w:rsid w:val="00EC098E"/>
    <w:rsid w:val="00EC0BCB"/>
    <w:rsid w:val="00EC0E71"/>
    <w:rsid w:val="00EC3A25"/>
    <w:rsid w:val="00EC4C2B"/>
    <w:rsid w:val="00ED1294"/>
    <w:rsid w:val="00ED1414"/>
    <w:rsid w:val="00ED5759"/>
    <w:rsid w:val="00ED5F5C"/>
    <w:rsid w:val="00ED613A"/>
    <w:rsid w:val="00ED6CFA"/>
    <w:rsid w:val="00ED6D53"/>
    <w:rsid w:val="00ED71C8"/>
    <w:rsid w:val="00ED74B8"/>
    <w:rsid w:val="00ED7E5F"/>
    <w:rsid w:val="00EE1855"/>
    <w:rsid w:val="00EE2B68"/>
    <w:rsid w:val="00EE3733"/>
    <w:rsid w:val="00EE6D70"/>
    <w:rsid w:val="00EF1386"/>
    <w:rsid w:val="00EF2491"/>
    <w:rsid w:val="00EF256B"/>
    <w:rsid w:val="00EF5277"/>
    <w:rsid w:val="00EF54AA"/>
    <w:rsid w:val="00EF5CAD"/>
    <w:rsid w:val="00EF611F"/>
    <w:rsid w:val="00EF6BB9"/>
    <w:rsid w:val="00EF76E1"/>
    <w:rsid w:val="00F04F8E"/>
    <w:rsid w:val="00F055BF"/>
    <w:rsid w:val="00F0727D"/>
    <w:rsid w:val="00F07F68"/>
    <w:rsid w:val="00F1030E"/>
    <w:rsid w:val="00F10818"/>
    <w:rsid w:val="00F10925"/>
    <w:rsid w:val="00F12589"/>
    <w:rsid w:val="00F12C58"/>
    <w:rsid w:val="00F12F6C"/>
    <w:rsid w:val="00F13DAE"/>
    <w:rsid w:val="00F1453B"/>
    <w:rsid w:val="00F1479B"/>
    <w:rsid w:val="00F157D8"/>
    <w:rsid w:val="00F201AD"/>
    <w:rsid w:val="00F21481"/>
    <w:rsid w:val="00F21B21"/>
    <w:rsid w:val="00F222BB"/>
    <w:rsid w:val="00F2491A"/>
    <w:rsid w:val="00F24EF6"/>
    <w:rsid w:val="00F254E4"/>
    <w:rsid w:val="00F26B14"/>
    <w:rsid w:val="00F26F5D"/>
    <w:rsid w:val="00F3041B"/>
    <w:rsid w:val="00F316D0"/>
    <w:rsid w:val="00F33729"/>
    <w:rsid w:val="00F35D19"/>
    <w:rsid w:val="00F367D9"/>
    <w:rsid w:val="00F3771F"/>
    <w:rsid w:val="00F377AC"/>
    <w:rsid w:val="00F41269"/>
    <w:rsid w:val="00F41319"/>
    <w:rsid w:val="00F41846"/>
    <w:rsid w:val="00F43817"/>
    <w:rsid w:val="00F44B13"/>
    <w:rsid w:val="00F4541B"/>
    <w:rsid w:val="00F45BE7"/>
    <w:rsid w:val="00F463D7"/>
    <w:rsid w:val="00F50163"/>
    <w:rsid w:val="00F510E2"/>
    <w:rsid w:val="00F515F1"/>
    <w:rsid w:val="00F5273A"/>
    <w:rsid w:val="00F52D6B"/>
    <w:rsid w:val="00F52E18"/>
    <w:rsid w:val="00F546FB"/>
    <w:rsid w:val="00F55153"/>
    <w:rsid w:val="00F55335"/>
    <w:rsid w:val="00F55CF7"/>
    <w:rsid w:val="00F5749E"/>
    <w:rsid w:val="00F57D1C"/>
    <w:rsid w:val="00F6086A"/>
    <w:rsid w:val="00F6169B"/>
    <w:rsid w:val="00F627D9"/>
    <w:rsid w:val="00F62824"/>
    <w:rsid w:val="00F62D7C"/>
    <w:rsid w:val="00F634C8"/>
    <w:rsid w:val="00F64644"/>
    <w:rsid w:val="00F65921"/>
    <w:rsid w:val="00F67155"/>
    <w:rsid w:val="00F7058F"/>
    <w:rsid w:val="00F70D21"/>
    <w:rsid w:val="00F70FEF"/>
    <w:rsid w:val="00F74F3A"/>
    <w:rsid w:val="00F75672"/>
    <w:rsid w:val="00F75C02"/>
    <w:rsid w:val="00F77ECB"/>
    <w:rsid w:val="00F81E47"/>
    <w:rsid w:val="00F824EF"/>
    <w:rsid w:val="00F84408"/>
    <w:rsid w:val="00F86474"/>
    <w:rsid w:val="00F868B4"/>
    <w:rsid w:val="00F8717C"/>
    <w:rsid w:val="00F8730A"/>
    <w:rsid w:val="00F9016F"/>
    <w:rsid w:val="00F90601"/>
    <w:rsid w:val="00F91CE2"/>
    <w:rsid w:val="00F95870"/>
    <w:rsid w:val="00FA167F"/>
    <w:rsid w:val="00FA16F7"/>
    <w:rsid w:val="00FA205B"/>
    <w:rsid w:val="00FA4D52"/>
    <w:rsid w:val="00FA78FD"/>
    <w:rsid w:val="00FB08D2"/>
    <w:rsid w:val="00FB11BE"/>
    <w:rsid w:val="00FB1357"/>
    <w:rsid w:val="00FB1B56"/>
    <w:rsid w:val="00FB27F1"/>
    <w:rsid w:val="00FB3047"/>
    <w:rsid w:val="00FB37F0"/>
    <w:rsid w:val="00FB4C6F"/>
    <w:rsid w:val="00FB4EB0"/>
    <w:rsid w:val="00FB617D"/>
    <w:rsid w:val="00FC5E76"/>
    <w:rsid w:val="00FC69CF"/>
    <w:rsid w:val="00FC7214"/>
    <w:rsid w:val="00FD0B70"/>
    <w:rsid w:val="00FD11B8"/>
    <w:rsid w:val="00FD1440"/>
    <w:rsid w:val="00FD1489"/>
    <w:rsid w:val="00FD17D7"/>
    <w:rsid w:val="00FD1E7C"/>
    <w:rsid w:val="00FD2DA9"/>
    <w:rsid w:val="00FD35FA"/>
    <w:rsid w:val="00FD3C9A"/>
    <w:rsid w:val="00FD59F1"/>
    <w:rsid w:val="00FD63F1"/>
    <w:rsid w:val="00FD6C67"/>
    <w:rsid w:val="00FD6FE2"/>
    <w:rsid w:val="00FD74CB"/>
    <w:rsid w:val="00FD7543"/>
    <w:rsid w:val="00FD7631"/>
    <w:rsid w:val="00FD77B7"/>
    <w:rsid w:val="00FD7BF5"/>
    <w:rsid w:val="00FD7E20"/>
    <w:rsid w:val="00FE185C"/>
    <w:rsid w:val="00FE331E"/>
    <w:rsid w:val="00FE3C5F"/>
    <w:rsid w:val="00FE3D5A"/>
    <w:rsid w:val="00FE401B"/>
    <w:rsid w:val="00FE4705"/>
    <w:rsid w:val="00FE557C"/>
    <w:rsid w:val="00FE65A0"/>
    <w:rsid w:val="00FE7B78"/>
    <w:rsid w:val="00FF0690"/>
    <w:rsid w:val="00FF17DC"/>
    <w:rsid w:val="00FF4C3A"/>
    <w:rsid w:val="00FF62F4"/>
    <w:rsid w:val="00FF6519"/>
    <w:rsid w:val="00FF6D9F"/>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0A115A"/>
  <w15:docId w15:val="{3D23F83D-2208-457F-9029-E61E73F2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0870"/>
    <w:pPr>
      <w:tabs>
        <w:tab w:val="left" w:pos="567"/>
      </w:tabs>
      <w:spacing w:after="0" w:line="260" w:lineRule="exact"/>
    </w:pPr>
    <w:rPr>
      <w:rFonts w:ascii="Times New Roman" w:eastAsia="Times New Roman" w:hAnsi="Times New Roman" w:cs="Times New Roman"/>
      <w:snapToGrid w:val="0"/>
      <w:szCs w:val="20"/>
      <w:lang w:val="lt-LT"/>
    </w:rPr>
  </w:style>
  <w:style w:type="paragraph" w:styleId="Antrat1">
    <w:name w:val="heading 1"/>
    <w:basedOn w:val="prastasis"/>
    <w:next w:val="prastasis"/>
    <w:link w:val="Antrat1Diagrama"/>
    <w:qFormat/>
    <w:rsid w:val="00077F69"/>
    <w:pPr>
      <w:keepNext/>
      <w:spacing w:line="240" w:lineRule="auto"/>
      <w:ind w:left="567" w:hanging="567"/>
      <w:outlineLvl w:val="0"/>
    </w:pPr>
    <w:rPr>
      <w:b/>
      <w:kern w:val="32"/>
    </w:rPr>
  </w:style>
  <w:style w:type="paragraph" w:styleId="Antrat2">
    <w:name w:val="heading 2"/>
    <w:basedOn w:val="Antrat1"/>
    <w:next w:val="prastasis"/>
    <w:link w:val="Antrat2Diagrama"/>
    <w:uiPriority w:val="9"/>
    <w:qFormat/>
    <w:rsid w:val="00077F69"/>
    <w:pPr>
      <w:outlineLvl w:val="1"/>
    </w:pPr>
  </w:style>
  <w:style w:type="paragraph" w:styleId="Antrat3">
    <w:name w:val="heading 3"/>
    <w:basedOn w:val="prastasis"/>
    <w:next w:val="prastasis"/>
    <w:link w:val="Antrat3Diagrama"/>
    <w:uiPriority w:val="9"/>
    <w:qFormat/>
    <w:rsid w:val="00077F69"/>
    <w:pPr>
      <w:keepNext/>
      <w:tabs>
        <w:tab w:val="clear" w:pos="567"/>
      </w:tabs>
      <w:spacing w:line="240" w:lineRule="auto"/>
      <w:outlineLvl w:val="2"/>
    </w:pPr>
    <w:rPr>
      <w:u w:val="single"/>
    </w:rPr>
  </w:style>
  <w:style w:type="paragraph" w:styleId="Antrat4">
    <w:name w:val="heading 4"/>
    <w:basedOn w:val="prastasis"/>
    <w:next w:val="prastasis"/>
    <w:link w:val="Antrat4Diagrama"/>
    <w:uiPriority w:val="9"/>
    <w:qFormat/>
    <w:rsid w:val="00077F69"/>
    <w:pPr>
      <w:keepNext/>
      <w:spacing w:line="240" w:lineRule="auto"/>
      <w:outlineLvl w:val="3"/>
    </w:pPr>
    <w:rPr>
      <w:i/>
    </w:rPr>
  </w:style>
  <w:style w:type="paragraph" w:styleId="Antrat5">
    <w:name w:val="heading 5"/>
    <w:basedOn w:val="prastasis"/>
    <w:next w:val="Text"/>
    <w:link w:val="Antrat5Diagrama"/>
    <w:qFormat/>
    <w:rsid w:val="00B74C36"/>
    <w:pPr>
      <w:keepNext/>
      <w:tabs>
        <w:tab w:val="clear" w:pos="567"/>
        <w:tab w:val="num" w:pos="360"/>
        <w:tab w:val="left" w:pos="1134"/>
      </w:tabs>
      <w:spacing w:before="240" w:after="120" w:line="240" w:lineRule="auto"/>
      <w:outlineLvl w:val="4"/>
    </w:pPr>
    <w:rPr>
      <w:bCs/>
      <w:iCs/>
      <w:snapToGrid/>
      <w:color w:val="000000"/>
      <w:sz w:val="24"/>
      <w:szCs w:val="26"/>
      <w:u w:val="single"/>
    </w:rPr>
  </w:style>
  <w:style w:type="paragraph" w:styleId="Antrat6">
    <w:name w:val="heading 6"/>
    <w:basedOn w:val="prastasis"/>
    <w:next w:val="Text"/>
    <w:link w:val="Antrat6Diagrama"/>
    <w:autoRedefine/>
    <w:qFormat/>
    <w:rsid w:val="00B74C36"/>
    <w:pPr>
      <w:keepNext/>
      <w:tabs>
        <w:tab w:val="clear" w:pos="567"/>
        <w:tab w:val="num" w:pos="360"/>
        <w:tab w:val="left" w:pos="1247"/>
      </w:tabs>
      <w:spacing w:before="240" w:after="120" w:line="240" w:lineRule="auto"/>
      <w:outlineLvl w:val="5"/>
    </w:pPr>
    <w:rPr>
      <w:b/>
      <w:bCs/>
      <w:i/>
      <w:snapToGrid/>
      <w:color w:val="000000"/>
      <w:sz w:val="26"/>
      <w:szCs w:val="22"/>
      <w:u w:val="single"/>
    </w:rPr>
  </w:style>
  <w:style w:type="paragraph" w:styleId="Antrat7">
    <w:name w:val="heading 7"/>
    <w:basedOn w:val="prastasis"/>
    <w:next w:val="Text"/>
    <w:link w:val="Antrat7Diagrama"/>
    <w:autoRedefine/>
    <w:qFormat/>
    <w:rsid w:val="00B74C36"/>
    <w:pPr>
      <w:tabs>
        <w:tab w:val="clear" w:pos="567"/>
        <w:tab w:val="num" w:pos="360"/>
        <w:tab w:val="left" w:pos="1418"/>
      </w:tabs>
      <w:spacing w:before="240" w:after="120" w:line="240" w:lineRule="auto"/>
      <w:outlineLvl w:val="6"/>
    </w:pPr>
    <w:rPr>
      <w:b/>
      <w:snapToGrid/>
      <w:color w:val="000000"/>
      <w:sz w:val="24"/>
    </w:rPr>
  </w:style>
  <w:style w:type="paragraph" w:styleId="Antrat8">
    <w:name w:val="heading 8"/>
    <w:basedOn w:val="prastasis"/>
    <w:next w:val="Text"/>
    <w:link w:val="Antrat8Diagrama"/>
    <w:autoRedefine/>
    <w:qFormat/>
    <w:rsid w:val="00B74C36"/>
    <w:pPr>
      <w:tabs>
        <w:tab w:val="clear" w:pos="567"/>
        <w:tab w:val="num" w:pos="360"/>
        <w:tab w:val="left" w:pos="1701"/>
      </w:tabs>
      <w:spacing w:before="240" w:after="120" w:line="240" w:lineRule="auto"/>
      <w:outlineLvl w:val="7"/>
    </w:pPr>
    <w:rPr>
      <w:iCs/>
      <w:snapToGrid/>
      <w:color w:val="000000"/>
      <w:sz w:val="24"/>
      <w:u w:val="single"/>
    </w:rPr>
  </w:style>
  <w:style w:type="paragraph" w:styleId="Antrat9">
    <w:name w:val="heading 9"/>
    <w:basedOn w:val="prastasis"/>
    <w:next w:val="Text"/>
    <w:link w:val="Antrat9Diagrama"/>
    <w:autoRedefine/>
    <w:qFormat/>
    <w:rsid w:val="00B74C36"/>
    <w:pPr>
      <w:tabs>
        <w:tab w:val="clear" w:pos="567"/>
        <w:tab w:val="num" w:pos="360"/>
        <w:tab w:val="left" w:pos="1814"/>
      </w:tabs>
      <w:spacing w:before="240" w:after="120" w:line="240" w:lineRule="auto"/>
      <w:outlineLvl w:val="8"/>
    </w:pPr>
    <w:rPr>
      <w:snapToGrid/>
      <w:color w:val="000000"/>
      <w:sz w:val="24"/>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74C36"/>
    <w:pPr>
      <w:tabs>
        <w:tab w:val="center" w:pos="4536"/>
        <w:tab w:val="right" w:pos="9072"/>
      </w:tabs>
    </w:pPr>
    <w:rPr>
      <w:rFonts w:asciiTheme="minorHAnsi" w:eastAsiaTheme="minorHAnsi" w:hAnsiTheme="minorHAnsi" w:cstheme="minorBidi"/>
      <w:snapToGrid/>
      <w:szCs w:val="22"/>
      <w:lang w:val="sv-SE"/>
    </w:rPr>
  </w:style>
  <w:style w:type="character" w:customStyle="1" w:styleId="AntratsDiagrama">
    <w:name w:val="Antraštės Diagrama"/>
    <w:basedOn w:val="Numatytasispastraiposriftas"/>
    <w:link w:val="Antrats"/>
    <w:rsid w:val="000B37C9"/>
  </w:style>
  <w:style w:type="paragraph" w:styleId="Porat">
    <w:name w:val="footer"/>
    <w:basedOn w:val="prastasis"/>
    <w:link w:val="PoratDiagrama"/>
    <w:uiPriority w:val="99"/>
    <w:rsid w:val="00B74C36"/>
    <w:pPr>
      <w:tabs>
        <w:tab w:val="center" w:pos="4536"/>
        <w:tab w:val="right" w:pos="9072"/>
      </w:tabs>
    </w:pPr>
  </w:style>
  <w:style w:type="character" w:customStyle="1" w:styleId="PoratDiagrama">
    <w:name w:val="Poraštė Diagrama"/>
    <w:basedOn w:val="Numatytasispastraiposriftas"/>
    <w:link w:val="Porat"/>
    <w:uiPriority w:val="99"/>
    <w:rsid w:val="000B37C9"/>
    <w:rPr>
      <w:rFonts w:ascii="Times New Roman" w:eastAsia="Times New Roman" w:hAnsi="Times New Roman" w:cs="Times New Roman"/>
      <w:snapToGrid w:val="0"/>
      <w:szCs w:val="20"/>
      <w:lang w:val="lt-LT"/>
    </w:rPr>
  </w:style>
  <w:style w:type="character" w:customStyle="1" w:styleId="Antrat1Diagrama">
    <w:name w:val="Antraštė 1 Diagrama"/>
    <w:basedOn w:val="Numatytasispastraiposriftas"/>
    <w:link w:val="Antrat1"/>
    <w:rsid w:val="00E81E22"/>
    <w:rPr>
      <w:rFonts w:ascii="Times New Roman" w:eastAsia="Times New Roman" w:hAnsi="Times New Roman" w:cs="Times New Roman"/>
      <w:b/>
      <w:snapToGrid w:val="0"/>
      <w:kern w:val="32"/>
      <w:szCs w:val="20"/>
      <w:lang w:val="lt-LT"/>
    </w:rPr>
  </w:style>
  <w:style w:type="character" w:customStyle="1" w:styleId="Antrat2Diagrama">
    <w:name w:val="Antraštė 2 Diagrama"/>
    <w:basedOn w:val="Numatytasispastraiposriftas"/>
    <w:link w:val="Antrat2"/>
    <w:uiPriority w:val="9"/>
    <w:rsid w:val="00E81E22"/>
    <w:rPr>
      <w:rFonts w:ascii="Times New Roman" w:eastAsia="Times New Roman" w:hAnsi="Times New Roman" w:cs="Times New Roman"/>
      <w:b/>
      <w:snapToGrid w:val="0"/>
      <w:kern w:val="32"/>
      <w:szCs w:val="20"/>
      <w:lang w:val="lt-LT"/>
    </w:rPr>
  </w:style>
  <w:style w:type="character" w:customStyle="1" w:styleId="Antrat3Diagrama">
    <w:name w:val="Antraštė 3 Diagrama"/>
    <w:basedOn w:val="Numatytasispastraiposriftas"/>
    <w:link w:val="Antrat3"/>
    <w:uiPriority w:val="9"/>
    <w:rsid w:val="00E81E22"/>
    <w:rPr>
      <w:rFonts w:ascii="Times New Roman" w:eastAsia="Times New Roman" w:hAnsi="Times New Roman" w:cs="Times New Roman"/>
      <w:snapToGrid w:val="0"/>
      <w:szCs w:val="20"/>
      <w:u w:val="single"/>
      <w:lang w:val="lt-LT"/>
    </w:rPr>
  </w:style>
  <w:style w:type="character" w:customStyle="1" w:styleId="Antrat4Diagrama">
    <w:name w:val="Antraštė 4 Diagrama"/>
    <w:basedOn w:val="Numatytasispastraiposriftas"/>
    <w:link w:val="Antrat4"/>
    <w:uiPriority w:val="9"/>
    <w:rsid w:val="00E81E22"/>
    <w:rPr>
      <w:rFonts w:ascii="Times New Roman" w:eastAsia="Times New Roman" w:hAnsi="Times New Roman" w:cs="Times New Roman"/>
      <w:i/>
      <w:snapToGrid w:val="0"/>
      <w:szCs w:val="20"/>
      <w:lang w:val="lt-LT"/>
    </w:rPr>
  </w:style>
  <w:style w:type="paragraph" w:styleId="Sraassuenkleliais">
    <w:name w:val="List Bullet"/>
    <w:basedOn w:val="prastasis"/>
    <w:uiPriority w:val="99"/>
    <w:qFormat/>
    <w:rsid w:val="0085189E"/>
    <w:pPr>
      <w:numPr>
        <w:numId w:val="1"/>
      </w:numPr>
      <w:contextualSpacing/>
    </w:pPr>
  </w:style>
  <w:style w:type="paragraph" w:styleId="Sraassuenkleliais2">
    <w:name w:val="List Bullet 2"/>
    <w:basedOn w:val="prastasis"/>
    <w:uiPriority w:val="99"/>
    <w:qFormat/>
    <w:rsid w:val="0085189E"/>
    <w:pPr>
      <w:numPr>
        <w:ilvl w:val="1"/>
        <w:numId w:val="1"/>
      </w:numPr>
      <w:contextualSpacing/>
    </w:pPr>
  </w:style>
  <w:style w:type="paragraph" w:styleId="prastojitrauka">
    <w:name w:val="Normal Indent"/>
    <w:basedOn w:val="prastasis"/>
    <w:qFormat/>
    <w:rsid w:val="0019167A"/>
    <w:pPr>
      <w:ind w:left="426"/>
    </w:pPr>
  </w:style>
  <w:style w:type="paragraph" w:styleId="Turinioantrat">
    <w:name w:val="TOC Heading"/>
    <w:basedOn w:val="Antrat1"/>
    <w:next w:val="prastasis"/>
    <w:uiPriority w:val="39"/>
    <w:semiHidden/>
    <w:unhideWhenUsed/>
    <w:qFormat/>
    <w:rsid w:val="0019167A"/>
    <w:pPr>
      <w:spacing w:line="276" w:lineRule="auto"/>
      <w:outlineLvl w:val="9"/>
    </w:pPr>
    <w:rPr>
      <w:lang w:eastAsia="ja-JP"/>
    </w:rPr>
  </w:style>
  <w:style w:type="paragraph" w:styleId="Turinys1">
    <w:name w:val="toc 1"/>
    <w:basedOn w:val="prastasis"/>
    <w:next w:val="prastasis"/>
    <w:autoRedefine/>
    <w:uiPriority w:val="39"/>
    <w:semiHidden/>
    <w:rsid w:val="0019167A"/>
    <w:pPr>
      <w:spacing w:after="100"/>
    </w:pPr>
    <w:rPr>
      <w:rFonts w:asciiTheme="majorHAnsi" w:hAnsiTheme="majorHAnsi"/>
      <w:b/>
    </w:rPr>
  </w:style>
  <w:style w:type="paragraph" w:styleId="Turinys2">
    <w:name w:val="toc 2"/>
    <w:basedOn w:val="prastasis"/>
    <w:next w:val="prastasis"/>
    <w:autoRedefine/>
    <w:uiPriority w:val="39"/>
    <w:semiHidden/>
    <w:rsid w:val="0019167A"/>
    <w:pPr>
      <w:spacing w:after="100"/>
      <w:ind w:left="240"/>
    </w:pPr>
    <w:rPr>
      <w:rFonts w:asciiTheme="majorHAnsi" w:hAnsiTheme="majorHAnsi"/>
    </w:rPr>
  </w:style>
  <w:style w:type="paragraph" w:styleId="Turinys3">
    <w:name w:val="toc 3"/>
    <w:basedOn w:val="prastasis"/>
    <w:next w:val="prastasis"/>
    <w:autoRedefine/>
    <w:uiPriority w:val="39"/>
    <w:semiHidden/>
    <w:rsid w:val="0019167A"/>
    <w:pPr>
      <w:spacing w:after="100"/>
      <w:ind w:left="480"/>
    </w:pPr>
    <w:rPr>
      <w:rFonts w:asciiTheme="majorHAnsi" w:hAnsiTheme="majorHAnsi"/>
      <w:sz w:val="18"/>
    </w:rPr>
  </w:style>
  <w:style w:type="paragraph" w:styleId="Debesliotekstas">
    <w:name w:val="Balloon Text"/>
    <w:basedOn w:val="prastasis"/>
    <w:link w:val="DebesliotekstasDiagrama"/>
    <w:unhideWhenUsed/>
    <w:rsid w:val="00B74C36"/>
    <w:rPr>
      <w:rFonts w:ascii="Tahoma" w:hAnsi="Tahoma" w:cs="Tahoma"/>
      <w:sz w:val="16"/>
      <w:szCs w:val="16"/>
    </w:rPr>
  </w:style>
  <w:style w:type="character" w:customStyle="1" w:styleId="DebesliotekstasDiagrama">
    <w:name w:val="Debesėlio tekstas Diagrama"/>
    <w:basedOn w:val="Numatytasispastraiposriftas"/>
    <w:link w:val="Debesliotekstas"/>
    <w:rsid w:val="0019167A"/>
    <w:rPr>
      <w:rFonts w:ascii="Tahoma" w:eastAsia="Times New Roman" w:hAnsi="Tahoma" w:cs="Tahoma"/>
      <w:snapToGrid w:val="0"/>
      <w:sz w:val="16"/>
      <w:szCs w:val="16"/>
      <w:lang w:val="lt-LT"/>
    </w:rPr>
  </w:style>
  <w:style w:type="paragraph" w:styleId="Sraassuenkleliais3">
    <w:name w:val="List Bullet 3"/>
    <w:basedOn w:val="prastasis"/>
    <w:uiPriority w:val="99"/>
    <w:qFormat/>
    <w:rsid w:val="0085189E"/>
    <w:pPr>
      <w:numPr>
        <w:ilvl w:val="2"/>
        <w:numId w:val="1"/>
      </w:numPr>
      <w:contextualSpacing/>
    </w:pPr>
  </w:style>
  <w:style w:type="character" w:styleId="Hipersaitas">
    <w:name w:val="Hyperlink"/>
    <w:basedOn w:val="Numatytasispastraiposriftas"/>
    <w:uiPriority w:val="99"/>
    <w:rsid w:val="00B74C36"/>
    <w:rPr>
      <w:color w:val="0000FF" w:themeColor="hyperlink"/>
      <w:u w:val="single"/>
    </w:rPr>
  </w:style>
  <w:style w:type="character" w:customStyle="1" w:styleId="Antrat5Diagrama">
    <w:name w:val="Antraštė 5 Diagrama"/>
    <w:basedOn w:val="Numatytasispastraiposriftas"/>
    <w:link w:val="Antrat5"/>
    <w:rsid w:val="001A29C4"/>
    <w:rPr>
      <w:rFonts w:ascii="Times New Roman" w:eastAsia="Times New Roman" w:hAnsi="Times New Roman" w:cs="Times New Roman"/>
      <w:bCs/>
      <w:iCs/>
      <w:color w:val="000000"/>
      <w:sz w:val="24"/>
      <w:szCs w:val="26"/>
      <w:u w:val="single"/>
      <w:lang w:val="lt-LT"/>
    </w:rPr>
  </w:style>
  <w:style w:type="character" w:customStyle="1" w:styleId="Antrat6Diagrama">
    <w:name w:val="Antraštė 6 Diagrama"/>
    <w:basedOn w:val="Numatytasispastraiposriftas"/>
    <w:link w:val="Antrat6"/>
    <w:rsid w:val="001A29C4"/>
    <w:rPr>
      <w:rFonts w:ascii="Times New Roman" w:eastAsia="Times New Roman" w:hAnsi="Times New Roman" w:cs="Times New Roman"/>
      <w:b/>
      <w:bCs/>
      <w:i/>
      <w:color w:val="000000"/>
      <w:sz w:val="26"/>
      <w:u w:val="single"/>
      <w:lang w:val="lt-LT"/>
    </w:rPr>
  </w:style>
  <w:style w:type="character" w:customStyle="1" w:styleId="Antrat7Diagrama">
    <w:name w:val="Antraštė 7 Diagrama"/>
    <w:basedOn w:val="Numatytasispastraiposriftas"/>
    <w:link w:val="Antrat7"/>
    <w:rsid w:val="001A29C4"/>
    <w:rPr>
      <w:rFonts w:ascii="Times New Roman" w:eastAsia="Times New Roman" w:hAnsi="Times New Roman" w:cs="Times New Roman"/>
      <w:b/>
      <w:color w:val="000000"/>
      <w:sz w:val="24"/>
      <w:szCs w:val="20"/>
      <w:lang w:val="lt-LT"/>
    </w:rPr>
  </w:style>
  <w:style w:type="character" w:customStyle="1" w:styleId="Antrat8Diagrama">
    <w:name w:val="Antraštė 8 Diagrama"/>
    <w:basedOn w:val="Numatytasispastraiposriftas"/>
    <w:link w:val="Antrat8"/>
    <w:rsid w:val="001A29C4"/>
    <w:rPr>
      <w:rFonts w:ascii="Times New Roman" w:eastAsia="Times New Roman" w:hAnsi="Times New Roman" w:cs="Times New Roman"/>
      <w:iCs/>
      <w:color w:val="000000"/>
      <w:sz w:val="24"/>
      <w:szCs w:val="20"/>
      <w:u w:val="single"/>
      <w:lang w:val="lt-LT"/>
    </w:rPr>
  </w:style>
  <w:style w:type="character" w:customStyle="1" w:styleId="Antrat9Diagrama">
    <w:name w:val="Antraštė 9 Diagrama"/>
    <w:basedOn w:val="Numatytasispastraiposriftas"/>
    <w:link w:val="Antrat9"/>
    <w:rsid w:val="001A29C4"/>
    <w:rPr>
      <w:rFonts w:ascii="Times New Roman" w:eastAsia="Times New Roman" w:hAnsi="Times New Roman" w:cs="Times New Roman"/>
      <w:color w:val="000000"/>
      <w:sz w:val="24"/>
      <w:u w:val="single"/>
      <w:lang w:val="lt-LT"/>
    </w:rPr>
  </w:style>
  <w:style w:type="character" w:styleId="Puslapionumeris">
    <w:name w:val="page number"/>
    <w:uiPriority w:val="99"/>
    <w:rsid w:val="001A29C4"/>
    <w:rPr>
      <w:rFonts w:cs="Times New Roman"/>
    </w:rPr>
  </w:style>
  <w:style w:type="paragraph" w:customStyle="1" w:styleId="BodytextAgency">
    <w:name w:val="Body text (Agency)"/>
    <w:basedOn w:val="prastasis"/>
    <w:link w:val="BodytextAgencyChar"/>
    <w:rsid w:val="00B74C36"/>
    <w:pPr>
      <w:tabs>
        <w:tab w:val="clear" w:pos="567"/>
      </w:tabs>
      <w:spacing w:after="140" w:line="280" w:lineRule="atLeast"/>
    </w:pPr>
    <w:rPr>
      <w:rFonts w:ascii="Verdana" w:hAnsi="Verdana"/>
      <w:sz w:val="18"/>
    </w:rPr>
  </w:style>
  <w:style w:type="paragraph" w:customStyle="1" w:styleId="NormalAgency">
    <w:name w:val="Normal (Agency)"/>
    <w:rsid w:val="001A29C4"/>
    <w:pPr>
      <w:spacing w:after="0" w:line="240" w:lineRule="auto"/>
    </w:pPr>
    <w:rPr>
      <w:rFonts w:ascii="Verdana" w:eastAsia="Times New Roman" w:hAnsi="Verdana" w:cs="Times New Roman"/>
      <w:snapToGrid w:val="0"/>
      <w:sz w:val="18"/>
      <w:szCs w:val="20"/>
      <w:lang w:val="en-GB"/>
    </w:rPr>
  </w:style>
  <w:style w:type="paragraph" w:customStyle="1" w:styleId="TabletextrowsAgency">
    <w:name w:val="Table text rows (Agency)"/>
    <w:basedOn w:val="prastasis"/>
    <w:rsid w:val="00B74C36"/>
    <w:pPr>
      <w:tabs>
        <w:tab w:val="clear" w:pos="567"/>
      </w:tabs>
      <w:spacing w:line="280" w:lineRule="exact"/>
    </w:pPr>
    <w:rPr>
      <w:rFonts w:ascii="Verdana" w:hAnsi="Verdana"/>
      <w:sz w:val="18"/>
    </w:rPr>
  </w:style>
  <w:style w:type="character" w:customStyle="1" w:styleId="tw4winError">
    <w:name w:val="tw4winError"/>
    <w:uiPriority w:val="99"/>
    <w:rsid w:val="001A29C4"/>
    <w:rPr>
      <w:rFonts w:ascii="Courier New" w:hAnsi="Courier New"/>
      <w:color w:val="00FF00"/>
      <w:sz w:val="40"/>
    </w:rPr>
  </w:style>
  <w:style w:type="character" w:customStyle="1" w:styleId="tw4winTerm">
    <w:name w:val="tw4winTerm"/>
    <w:uiPriority w:val="99"/>
    <w:rsid w:val="001A29C4"/>
    <w:rPr>
      <w:color w:val="0000FF"/>
    </w:rPr>
  </w:style>
  <w:style w:type="character" w:customStyle="1" w:styleId="tw4winPopup">
    <w:name w:val="tw4winPopup"/>
    <w:uiPriority w:val="99"/>
    <w:rsid w:val="001A29C4"/>
    <w:rPr>
      <w:rFonts w:ascii="Courier New" w:hAnsi="Courier New"/>
      <w:noProof/>
      <w:color w:val="008000"/>
    </w:rPr>
  </w:style>
  <w:style w:type="character" w:customStyle="1" w:styleId="tw4winJump">
    <w:name w:val="tw4winJump"/>
    <w:uiPriority w:val="99"/>
    <w:rsid w:val="001A29C4"/>
    <w:rPr>
      <w:rFonts w:ascii="Courier New" w:hAnsi="Courier New"/>
      <w:noProof/>
      <w:color w:val="008080"/>
    </w:rPr>
  </w:style>
  <w:style w:type="character" w:customStyle="1" w:styleId="tw4winExternal">
    <w:name w:val="tw4winExternal"/>
    <w:uiPriority w:val="99"/>
    <w:rsid w:val="001A29C4"/>
    <w:rPr>
      <w:rFonts w:ascii="Courier New" w:hAnsi="Courier New"/>
      <w:noProof/>
      <w:color w:val="808080"/>
    </w:rPr>
  </w:style>
  <w:style w:type="character" w:customStyle="1" w:styleId="tw4winInternal">
    <w:name w:val="tw4winInternal"/>
    <w:uiPriority w:val="99"/>
    <w:rsid w:val="001A29C4"/>
    <w:rPr>
      <w:rFonts w:ascii="Courier New" w:hAnsi="Courier New"/>
      <w:noProof/>
      <w:color w:val="FF0000"/>
    </w:rPr>
  </w:style>
  <w:style w:type="character" w:customStyle="1" w:styleId="DONOTTRANSLATE">
    <w:name w:val="DO_NOT_TRANSLATE"/>
    <w:uiPriority w:val="99"/>
    <w:rsid w:val="001A29C4"/>
    <w:rPr>
      <w:rFonts w:ascii="Courier New" w:hAnsi="Courier New"/>
      <w:noProof/>
      <w:color w:val="800000"/>
    </w:rPr>
  </w:style>
  <w:style w:type="character" w:styleId="Komentaronuoroda">
    <w:name w:val="annotation reference"/>
    <w:rsid w:val="001A29C4"/>
    <w:rPr>
      <w:sz w:val="16"/>
      <w:szCs w:val="16"/>
    </w:rPr>
  </w:style>
  <w:style w:type="paragraph" w:styleId="Komentarotekstas">
    <w:name w:val="annotation text"/>
    <w:basedOn w:val="prastasis"/>
    <w:link w:val="KomentarotekstasDiagrama"/>
    <w:rsid w:val="00B74C36"/>
    <w:rPr>
      <w:sz w:val="20"/>
    </w:rPr>
  </w:style>
  <w:style w:type="character" w:customStyle="1" w:styleId="KomentarotekstasDiagrama">
    <w:name w:val="Komentaro tekstas Diagrama"/>
    <w:basedOn w:val="Numatytasispastraiposriftas"/>
    <w:link w:val="Komentarotekstas"/>
    <w:rsid w:val="001A29C4"/>
    <w:rPr>
      <w:rFonts w:ascii="Times New Roman" w:eastAsia="Times New Roman" w:hAnsi="Times New Roman" w:cs="Times New Roman"/>
      <w:snapToGrid w:val="0"/>
      <w:sz w:val="20"/>
      <w:szCs w:val="20"/>
      <w:lang w:val="lt-LT"/>
    </w:rPr>
  </w:style>
  <w:style w:type="paragraph" w:styleId="Komentarotema">
    <w:name w:val="annotation subject"/>
    <w:basedOn w:val="Komentarotekstas"/>
    <w:next w:val="Komentarotekstas"/>
    <w:link w:val="KomentarotemaDiagrama"/>
    <w:rsid w:val="001A29C4"/>
    <w:rPr>
      <w:b/>
      <w:bCs/>
    </w:rPr>
  </w:style>
  <w:style w:type="character" w:customStyle="1" w:styleId="KomentarotemaDiagrama">
    <w:name w:val="Komentaro tema Diagrama"/>
    <w:basedOn w:val="KomentarotekstasDiagrama"/>
    <w:link w:val="Komentarotema"/>
    <w:rsid w:val="001A29C4"/>
    <w:rPr>
      <w:rFonts w:ascii="Times New Roman" w:eastAsia="Times New Roman" w:hAnsi="Times New Roman" w:cs="Times New Roman"/>
      <w:b/>
      <w:bCs/>
      <w:snapToGrid w:val="0"/>
      <w:sz w:val="20"/>
      <w:szCs w:val="20"/>
      <w:lang w:val="lt-LT"/>
    </w:rPr>
  </w:style>
  <w:style w:type="paragraph" w:styleId="Pataisymai">
    <w:name w:val="Revision"/>
    <w:hidden/>
    <w:uiPriority w:val="99"/>
    <w:semiHidden/>
    <w:rsid w:val="001A29C4"/>
    <w:pPr>
      <w:spacing w:after="0" w:line="240" w:lineRule="auto"/>
    </w:pPr>
    <w:rPr>
      <w:rFonts w:ascii="Times New Roman" w:eastAsia="Times New Roman" w:hAnsi="Times New Roman" w:cs="Times New Roman"/>
      <w:snapToGrid w:val="0"/>
      <w:szCs w:val="20"/>
      <w:lang w:val="en-GB"/>
    </w:rPr>
  </w:style>
  <w:style w:type="character" w:customStyle="1" w:styleId="HeaderChar1">
    <w:name w:val="Header Char1"/>
    <w:rsid w:val="00B74C36"/>
    <w:rPr>
      <w:snapToGrid w:val="0"/>
      <w:sz w:val="22"/>
      <w:lang w:val="en-GB" w:eastAsia="en-US"/>
    </w:rPr>
  </w:style>
  <w:style w:type="paragraph" w:styleId="Pagrindinistekstas">
    <w:name w:val="Body Text"/>
    <w:basedOn w:val="prastasis"/>
    <w:link w:val="PagrindinistekstasDiagrama"/>
    <w:rsid w:val="00B74C36"/>
    <w:pPr>
      <w:tabs>
        <w:tab w:val="clear" w:pos="567"/>
      </w:tabs>
      <w:spacing w:line="240" w:lineRule="auto"/>
    </w:pPr>
    <w:rPr>
      <w:i/>
      <w:snapToGrid/>
      <w:color w:val="008000"/>
    </w:rPr>
  </w:style>
  <w:style w:type="character" w:customStyle="1" w:styleId="PagrindinistekstasDiagrama">
    <w:name w:val="Pagrindinis tekstas Diagrama"/>
    <w:basedOn w:val="Numatytasispastraiposriftas"/>
    <w:link w:val="Pagrindinistekstas"/>
    <w:rsid w:val="001A29C4"/>
    <w:rPr>
      <w:rFonts w:ascii="Times New Roman" w:eastAsia="Times New Roman" w:hAnsi="Times New Roman" w:cs="Times New Roman"/>
      <w:i/>
      <w:color w:val="008000"/>
      <w:szCs w:val="20"/>
      <w:lang w:val="lt-LT"/>
    </w:rPr>
  </w:style>
  <w:style w:type="character" w:customStyle="1" w:styleId="BodytextAgencyChar">
    <w:name w:val="Body text (Agency) Char"/>
    <w:link w:val="BodytextAgency"/>
    <w:rsid w:val="001A29C4"/>
    <w:rPr>
      <w:rFonts w:ascii="Verdana" w:eastAsia="Times New Roman" w:hAnsi="Verdana" w:cs="Times New Roman"/>
      <w:snapToGrid w:val="0"/>
      <w:sz w:val="18"/>
      <w:szCs w:val="20"/>
      <w:lang w:val="lt-LT"/>
    </w:rPr>
  </w:style>
  <w:style w:type="paragraph" w:customStyle="1" w:styleId="ATextBericht">
    <w:name w:val="A_Text_Bericht"/>
    <w:basedOn w:val="prastasis"/>
    <w:qFormat/>
    <w:rsid w:val="00B74C36"/>
    <w:pPr>
      <w:tabs>
        <w:tab w:val="clear" w:pos="567"/>
      </w:tabs>
      <w:spacing w:before="120" w:after="60" w:line="240" w:lineRule="auto"/>
      <w:jc w:val="both"/>
    </w:pPr>
    <w:rPr>
      <w:snapToGrid/>
      <w:sz w:val="24"/>
      <w:lang w:eastAsia="de-DE"/>
    </w:rPr>
  </w:style>
  <w:style w:type="paragraph" w:styleId="Sraopastraipa">
    <w:name w:val="List Paragraph"/>
    <w:basedOn w:val="prastasis"/>
    <w:uiPriority w:val="34"/>
    <w:qFormat/>
    <w:rsid w:val="00B74C36"/>
    <w:pPr>
      <w:ind w:left="720"/>
      <w:contextualSpacing/>
    </w:pPr>
    <w:rPr>
      <w:snapToGrid/>
    </w:rPr>
  </w:style>
  <w:style w:type="paragraph" w:customStyle="1" w:styleId="Text">
    <w:name w:val="Text"/>
    <w:basedOn w:val="prastasis"/>
    <w:link w:val="TextZchn"/>
    <w:qFormat/>
    <w:rsid w:val="00B74C36"/>
    <w:pPr>
      <w:tabs>
        <w:tab w:val="clear" w:pos="567"/>
      </w:tabs>
      <w:spacing w:before="120" w:after="60" w:line="240" w:lineRule="auto"/>
      <w:jc w:val="both"/>
    </w:pPr>
    <w:rPr>
      <w:snapToGrid/>
      <w:color w:val="000000"/>
      <w:sz w:val="24"/>
    </w:rPr>
  </w:style>
  <w:style w:type="paragraph" w:styleId="Pagrindinistekstas2">
    <w:name w:val="Body Text 2"/>
    <w:basedOn w:val="prastasis"/>
    <w:link w:val="Pagrindinistekstas2Diagrama"/>
    <w:rsid w:val="00B74C36"/>
    <w:pPr>
      <w:spacing w:after="120" w:line="480" w:lineRule="auto"/>
    </w:pPr>
    <w:rPr>
      <w:snapToGrid/>
    </w:rPr>
  </w:style>
  <w:style w:type="character" w:customStyle="1" w:styleId="Pagrindinistekstas2Diagrama">
    <w:name w:val="Pagrindinis tekstas 2 Diagrama"/>
    <w:basedOn w:val="Numatytasispastraiposriftas"/>
    <w:link w:val="Pagrindinistekstas2"/>
    <w:rsid w:val="001A29C4"/>
    <w:rPr>
      <w:rFonts w:ascii="Times New Roman" w:eastAsia="Times New Roman" w:hAnsi="Times New Roman" w:cs="Times New Roman"/>
      <w:szCs w:val="20"/>
      <w:lang w:val="lt-LT"/>
    </w:rPr>
  </w:style>
  <w:style w:type="paragraph" w:styleId="Pagrindiniotekstotrauka">
    <w:name w:val="Body Text Indent"/>
    <w:basedOn w:val="prastasis"/>
    <w:link w:val="PagrindiniotekstotraukaDiagrama"/>
    <w:rsid w:val="00B74C36"/>
    <w:pPr>
      <w:spacing w:after="120"/>
      <w:ind w:left="283"/>
    </w:pPr>
    <w:rPr>
      <w:snapToGrid/>
    </w:rPr>
  </w:style>
  <w:style w:type="character" w:customStyle="1" w:styleId="PagrindiniotekstotraukaDiagrama">
    <w:name w:val="Pagrindinio teksto įtrauka Diagrama"/>
    <w:basedOn w:val="Numatytasispastraiposriftas"/>
    <w:link w:val="Pagrindiniotekstotrauka"/>
    <w:rsid w:val="001A29C4"/>
    <w:rPr>
      <w:rFonts w:ascii="Times New Roman" w:eastAsia="Times New Roman" w:hAnsi="Times New Roman" w:cs="Times New Roman"/>
      <w:szCs w:val="20"/>
      <w:lang w:val="lt-LT"/>
    </w:rPr>
  </w:style>
  <w:style w:type="paragraph" w:customStyle="1" w:styleId="Tabelle">
    <w:name w:val="Tabelle"/>
    <w:basedOn w:val="prastasis"/>
    <w:rsid w:val="00B74C36"/>
    <w:pPr>
      <w:tabs>
        <w:tab w:val="clear" w:pos="567"/>
      </w:tabs>
      <w:spacing w:before="60" w:after="60" w:line="240" w:lineRule="auto"/>
    </w:pPr>
    <w:rPr>
      <w:snapToGrid/>
      <w:color w:val="000000"/>
      <w:sz w:val="24"/>
    </w:rPr>
  </w:style>
  <w:style w:type="paragraph" w:styleId="Dokumentoinaostekstas">
    <w:name w:val="endnote text"/>
    <w:basedOn w:val="prastasis"/>
    <w:link w:val="DokumentoinaostekstasDiagrama"/>
    <w:semiHidden/>
    <w:rsid w:val="00B74C36"/>
    <w:pPr>
      <w:spacing w:line="240" w:lineRule="auto"/>
    </w:pPr>
    <w:rPr>
      <w:snapToGrid/>
    </w:rPr>
  </w:style>
  <w:style w:type="character" w:customStyle="1" w:styleId="DokumentoinaostekstasDiagrama">
    <w:name w:val="Dokumento išnašos tekstas Diagrama"/>
    <w:basedOn w:val="Numatytasispastraiposriftas"/>
    <w:link w:val="Dokumentoinaostekstas"/>
    <w:semiHidden/>
    <w:rsid w:val="001A29C4"/>
    <w:rPr>
      <w:rFonts w:ascii="Times New Roman" w:eastAsia="Times New Roman" w:hAnsi="Times New Roman" w:cs="Times New Roman"/>
      <w:szCs w:val="20"/>
      <w:lang w:val="lt-LT"/>
    </w:rPr>
  </w:style>
  <w:style w:type="paragraph" w:customStyle="1" w:styleId="Formatvorlageberschrift1Automatisch">
    <w:name w:val="Formatvorlage Überschrift 1 + Automatisch"/>
    <w:basedOn w:val="Antrat1"/>
    <w:rsid w:val="00077F69"/>
    <w:pPr>
      <w:tabs>
        <w:tab w:val="num" w:pos="432"/>
        <w:tab w:val="left" w:pos="1871"/>
      </w:tabs>
      <w:spacing w:before="240"/>
      <w:ind w:left="432" w:hanging="432"/>
    </w:pPr>
    <w:rPr>
      <w:caps/>
      <w:szCs w:val="32"/>
    </w:rPr>
  </w:style>
  <w:style w:type="paragraph" w:customStyle="1" w:styleId="Formatvorlageberschrift2AutomatischBlock">
    <w:name w:val="Formatvorlage Überschrift 2 + Automatisch Block"/>
    <w:basedOn w:val="Antrat2"/>
    <w:rsid w:val="00077F69"/>
    <w:pPr>
      <w:numPr>
        <w:ilvl w:val="1"/>
      </w:numPr>
      <w:tabs>
        <w:tab w:val="left" w:pos="720"/>
        <w:tab w:val="num" w:pos="1116"/>
      </w:tabs>
      <w:spacing w:before="240"/>
      <w:ind w:left="1116" w:hanging="1116"/>
      <w:jc w:val="both"/>
    </w:pPr>
    <w:rPr>
      <w:rFonts w:cs="Arial"/>
      <w:iCs/>
      <w:sz w:val="24"/>
      <w:lang w:val="fr-FR"/>
    </w:rPr>
  </w:style>
  <w:style w:type="paragraph" w:customStyle="1" w:styleId="Formatvorlageberschrift3Latein12ptAutomatischBlock">
    <w:name w:val="Formatvorlage Überschrift 3 + (Latein) 12 pt Automatisch Block"/>
    <w:basedOn w:val="Antrat3"/>
    <w:rsid w:val="00077F69"/>
    <w:pPr>
      <w:numPr>
        <w:ilvl w:val="2"/>
      </w:numPr>
      <w:tabs>
        <w:tab w:val="left" w:pos="680"/>
        <w:tab w:val="num" w:pos="720"/>
      </w:tabs>
      <w:spacing w:before="240" w:after="120"/>
      <w:ind w:left="720" w:hanging="720"/>
      <w:jc w:val="both"/>
    </w:pPr>
    <w:rPr>
      <w:rFonts w:cs="Arial"/>
      <w:b/>
      <w:sz w:val="24"/>
      <w:szCs w:val="26"/>
    </w:rPr>
  </w:style>
  <w:style w:type="numbering" w:customStyle="1" w:styleId="Sraonra1">
    <w:name w:val="Sąrašo nėra1"/>
    <w:next w:val="Sraonra"/>
    <w:uiPriority w:val="99"/>
    <w:semiHidden/>
    <w:unhideWhenUsed/>
    <w:rsid w:val="00B74C36"/>
  </w:style>
  <w:style w:type="character" w:customStyle="1" w:styleId="TextZchn">
    <w:name w:val="Text Zchn"/>
    <w:link w:val="Text"/>
    <w:rsid w:val="00926667"/>
    <w:rPr>
      <w:rFonts w:ascii="Times New Roman" w:eastAsia="Times New Roman" w:hAnsi="Times New Roman" w:cs="Times New Roman"/>
      <w:color w:val="000000"/>
      <w:sz w:val="24"/>
      <w:szCs w:val="20"/>
      <w:lang w:val="lt-LT"/>
    </w:rPr>
  </w:style>
  <w:style w:type="paragraph" w:customStyle="1" w:styleId="tablebericht">
    <w:name w:val="table_bericht"/>
    <w:basedOn w:val="ATextBericht"/>
    <w:next w:val="prastasis"/>
    <w:rsid w:val="00025250"/>
    <w:pPr>
      <w:keepNext/>
      <w:spacing w:before="40" w:after="40"/>
      <w:jc w:val="left"/>
    </w:pPr>
    <w:rPr>
      <w:sz w:val="20"/>
      <w:lang w:val="en-GB"/>
    </w:rPr>
  </w:style>
  <w:style w:type="paragraph" w:customStyle="1" w:styleId="big">
    <w:name w:val="big"/>
    <w:basedOn w:val="prastasis"/>
    <w:rsid w:val="00B4502E"/>
    <w:pPr>
      <w:tabs>
        <w:tab w:val="clear" w:pos="567"/>
      </w:tabs>
      <w:spacing w:before="100" w:beforeAutospacing="1" w:after="100" w:afterAutospacing="1" w:line="240" w:lineRule="auto"/>
    </w:pPr>
    <w:rPr>
      <w:snapToGrid/>
      <w:sz w:val="24"/>
      <w:szCs w:val="24"/>
      <w:lang w:eastAsia="lt-LT"/>
    </w:rPr>
  </w:style>
  <w:style w:type="character" w:customStyle="1" w:styleId="text0">
    <w:name w:val="text"/>
    <w:basedOn w:val="Numatytasispastraiposriftas"/>
    <w:rsid w:val="00B4502E"/>
  </w:style>
  <w:style w:type="paragraph" w:styleId="HTMLiankstoformatuotas">
    <w:name w:val="HTML Preformatted"/>
    <w:basedOn w:val="prastasis"/>
    <w:link w:val="HTMLiankstoformatuotasDiagrama"/>
    <w:uiPriority w:val="99"/>
    <w:unhideWhenUsed/>
    <w:rsid w:val="00C0020C"/>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rsid w:val="00C0020C"/>
    <w:rPr>
      <w:rFonts w:ascii="Consolas" w:eastAsia="Times New Roman" w:hAnsi="Consolas" w:cs="Times New Roman"/>
      <w:snapToGrid w:val="0"/>
      <w:sz w:val="20"/>
      <w:szCs w:val="20"/>
      <w:lang w:val="lt-LT"/>
    </w:rPr>
  </w:style>
  <w:style w:type="paragraph" w:styleId="prastasiniatinklio">
    <w:name w:val="Normal (Web)"/>
    <w:basedOn w:val="prastasis"/>
    <w:uiPriority w:val="99"/>
    <w:semiHidden/>
    <w:unhideWhenUsed/>
    <w:rsid w:val="007418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061181">
      <w:bodyDiv w:val="1"/>
      <w:marLeft w:val="0"/>
      <w:marRight w:val="0"/>
      <w:marTop w:val="0"/>
      <w:marBottom w:val="0"/>
      <w:divBdr>
        <w:top w:val="none" w:sz="0" w:space="0" w:color="auto"/>
        <w:left w:val="none" w:sz="0" w:space="0" w:color="auto"/>
        <w:bottom w:val="none" w:sz="0" w:space="0" w:color="auto"/>
        <w:right w:val="none" w:sz="0" w:space="0" w:color="auto"/>
      </w:divBdr>
    </w:div>
    <w:div w:id="1367482417">
      <w:bodyDiv w:val="1"/>
      <w:marLeft w:val="0"/>
      <w:marRight w:val="0"/>
      <w:marTop w:val="0"/>
      <w:marBottom w:val="0"/>
      <w:divBdr>
        <w:top w:val="none" w:sz="0" w:space="0" w:color="auto"/>
        <w:left w:val="none" w:sz="0" w:space="0" w:color="auto"/>
        <w:bottom w:val="none" w:sz="0" w:space="0" w:color="auto"/>
        <w:right w:val="none" w:sz="0" w:space="0" w:color="auto"/>
      </w:divBdr>
    </w:div>
    <w:div w:id="1403408447">
      <w:bodyDiv w:val="1"/>
      <w:marLeft w:val="0"/>
      <w:marRight w:val="0"/>
      <w:marTop w:val="0"/>
      <w:marBottom w:val="0"/>
      <w:divBdr>
        <w:top w:val="none" w:sz="0" w:space="0" w:color="auto"/>
        <w:left w:val="none" w:sz="0" w:space="0" w:color="auto"/>
        <w:bottom w:val="none" w:sz="0" w:space="0" w:color="auto"/>
        <w:right w:val="none" w:sz="0" w:space="0" w:color="auto"/>
      </w:divBdr>
    </w:div>
    <w:div w:id="1479880530">
      <w:bodyDiv w:val="1"/>
      <w:marLeft w:val="0"/>
      <w:marRight w:val="0"/>
      <w:marTop w:val="0"/>
      <w:marBottom w:val="0"/>
      <w:divBdr>
        <w:top w:val="none" w:sz="0" w:space="0" w:color="auto"/>
        <w:left w:val="none" w:sz="0" w:space="0" w:color="auto"/>
        <w:bottom w:val="none" w:sz="0" w:space="0" w:color="auto"/>
        <w:right w:val="none" w:sz="0" w:space="0" w:color="auto"/>
      </w:divBdr>
    </w:div>
    <w:div w:id="1535194324">
      <w:bodyDiv w:val="1"/>
      <w:marLeft w:val="0"/>
      <w:marRight w:val="0"/>
      <w:marTop w:val="0"/>
      <w:marBottom w:val="0"/>
      <w:divBdr>
        <w:top w:val="none" w:sz="0" w:space="0" w:color="auto"/>
        <w:left w:val="none" w:sz="0" w:space="0" w:color="auto"/>
        <w:bottom w:val="none" w:sz="0" w:space="0" w:color="auto"/>
        <w:right w:val="none" w:sz="0" w:space="0" w:color="auto"/>
      </w:divBdr>
    </w:div>
    <w:div w:id="1672372500">
      <w:bodyDiv w:val="1"/>
      <w:marLeft w:val="0"/>
      <w:marRight w:val="0"/>
      <w:marTop w:val="0"/>
      <w:marBottom w:val="0"/>
      <w:divBdr>
        <w:top w:val="none" w:sz="0" w:space="0" w:color="auto"/>
        <w:left w:val="none" w:sz="0" w:space="0" w:color="auto"/>
        <w:bottom w:val="none" w:sz="0" w:space="0" w:color="auto"/>
        <w:right w:val="none" w:sz="0" w:space="0" w:color="auto"/>
      </w:divBdr>
      <w:divsChild>
        <w:div w:id="676157700">
          <w:marLeft w:val="0"/>
          <w:marRight w:val="0"/>
          <w:marTop w:val="0"/>
          <w:marBottom w:val="0"/>
          <w:divBdr>
            <w:top w:val="none" w:sz="0" w:space="11" w:color="auto"/>
            <w:left w:val="single" w:sz="6" w:space="11" w:color="D9DDE0"/>
            <w:bottom w:val="none" w:sz="0" w:space="11" w:color="auto"/>
            <w:right w:val="single" w:sz="6" w:space="11" w:color="D9DDE0"/>
          </w:divBdr>
        </w:div>
      </w:divsChild>
    </w:div>
    <w:div w:id="1838811782">
      <w:bodyDiv w:val="1"/>
      <w:marLeft w:val="0"/>
      <w:marRight w:val="0"/>
      <w:marTop w:val="0"/>
      <w:marBottom w:val="0"/>
      <w:divBdr>
        <w:top w:val="none" w:sz="0" w:space="0" w:color="auto"/>
        <w:left w:val="none" w:sz="0" w:space="0" w:color="auto"/>
        <w:bottom w:val="none" w:sz="0" w:space="0" w:color="auto"/>
        <w:right w:val="none" w:sz="0" w:space="0" w:color="auto"/>
      </w:divBdr>
    </w:div>
    <w:div w:id="198642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ctapharma">
      <a:dk1>
        <a:sysClr val="windowText" lastClr="000000"/>
      </a:dk1>
      <a:lt1>
        <a:sysClr val="window" lastClr="FFFFFF"/>
      </a:lt1>
      <a:dk2>
        <a:srgbClr val="004B95"/>
      </a:dk2>
      <a:lt2>
        <a:srgbClr val="87888A"/>
      </a:lt2>
      <a:accent1>
        <a:srgbClr val="004B95"/>
      </a:accent1>
      <a:accent2>
        <a:srgbClr val="8BB4D6"/>
      </a:accent2>
      <a:accent3>
        <a:srgbClr val="CBDFF0"/>
      </a:accent3>
      <a:accent4>
        <a:srgbClr val="F4A14C"/>
      </a:accent4>
      <a:accent5>
        <a:srgbClr val="E2D0AA"/>
      </a:accent5>
      <a:accent6>
        <a:srgbClr val="D9DADB"/>
      </a:accent6>
      <a:hlink>
        <a:srgbClr val="0000FF"/>
      </a:hlink>
      <a:folHlink>
        <a:srgbClr val="800080"/>
      </a:folHlink>
    </a:clrScheme>
    <a:fontScheme name="Octaphar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2CECD-5B10-4070-86F5-03DC5D6FB240}">
  <ds:schemaRefs>
    <ds:schemaRef ds:uri="http://schemas.openxmlformats.org/officeDocument/2006/bibliography"/>
  </ds:schemaRefs>
</ds:datastoreItem>
</file>

<file path=customXml/itemProps2.xml><?xml version="1.0" encoding="utf-8"?>
<ds:datastoreItem xmlns:ds="http://schemas.openxmlformats.org/officeDocument/2006/customXml" ds:itemID="{AF6BCF58-C172-48A1-A739-2EEAE0AD9573}">
  <ds:schemaRefs>
    <ds:schemaRef ds:uri="http://schemas.openxmlformats.org/officeDocument/2006/bibliography"/>
  </ds:schemaRefs>
</ds:datastoreItem>
</file>

<file path=customXml/itemProps3.xml><?xml version="1.0" encoding="utf-8"?>
<ds:datastoreItem xmlns:ds="http://schemas.openxmlformats.org/officeDocument/2006/customXml" ds:itemID="{44BD7242-AA92-4134-B14B-6466B3343DC0}">
  <ds:schemaRefs>
    <ds:schemaRef ds:uri="http://schemas.openxmlformats.org/officeDocument/2006/bibliography"/>
  </ds:schemaRefs>
</ds:datastoreItem>
</file>

<file path=customXml/itemProps4.xml><?xml version="1.0" encoding="utf-8"?>
<ds:datastoreItem xmlns:ds="http://schemas.openxmlformats.org/officeDocument/2006/customXml" ds:itemID="{833A4787-B6A5-479F-955C-DAC1ED99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40466</Words>
  <Characters>23066</Characters>
  <Application>Microsoft Office Word</Application>
  <DocSecurity>0</DocSecurity>
  <Lines>192</Lines>
  <Paragraphs>126</Paragraphs>
  <ScaleCrop>false</ScaleCrop>
  <HeadingPairs>
    <vt:vector size="6" baseType="variant">
      <vt:variant>
        <vt:lpstr>Title</vt:lpstr>
      </vt:variant>
      <vt:variant>
        <vt:i4>1</vt:i4>
      </vt:variant>
      <vt:variant>
        <vt:lpstr>Titel</vt:lpstr>
      </vt:variant>
      <vt:variant>
        <vt:i4>1</vt:i4>
      </vt:variant>
      <vt:variant>
        <vt:lpstr>Pavadinimas</vt:lpstr>
      </vt:variant>
      <vt:variant>
        <vt:i4>1</vt:i4>
      </vt:variant>
    </vt:vector>
  </HeadingPairs>
  <TitlesOfParts>
    <vt:vector size="3" baseType="lpstr">
      <vt:lpstr>PANZYGA, INN - human normal immunoglobulin for intravascular use</vt:lpstr>
      <vt:lpstr>PANZYGA, INN - human normal immunoglobulin for intravascular use</vt:lpstr>
      <vt:lpstr>PANZYGA, INN - human normal immunoglobulin for intravascular use</vt:lpstr>
    </vt:vector>
  </TitlesOfParts>
  <Company>OCTAPHARMA</Company>
  <LinksUpToDate>false</LinksUpToDate>
  <CharactersWithSpaces>63406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PANZYGA, INN - human normal immunoglobulin for intravascular use</dc:title>
  <dc:subject>LT SPC, LABTXT, PIL</dc:subject>
  <dc:creator>Allan Kulpson, COVALENT OÜ</dc:creator>
  <cp:keywords>DE/H/1948/001</cp:keywords>
  <cp:lastModifiedBy>Albina Burkauskaitė</cp:lastModifiedBy>
  <cp:revision>3</cp:revision>
  <dcterms:created xsi:type="dcterms:W3CDTF">2025-08-25T12:35:00Z</dcterms:created>
  <dcterms:modified xsi:type="dcterms:W3CDTF">2025-08-25T12:38:00Z</dcterms:modified>
  <cp:contentStatus>ue</cp:contentStatus>
</cp:coreProperties>
</file>