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33E" w:rsidRDefault="00BD033E" w:rsidP="00BD033E">
      <w:pPr>
        <w:pStyle w:val="Pagrindinistekstas"/>
        <w:spacing w:after="0"/>
        <w:jc w:val="center"/>
        <w:rPr>
          <w:b/>
          <w:position w:val="6"/>
          <w:sz w:val="22"/>
          <w:szCs w:val="22"/>
        </w:rPr>
      </w:pPr>
      <w:r>
        <w:rPr>
          <w:b/>
          <w:position w:val="6"/>
          <w:sz w:val="22"/>
          <w:szCs w:val="22"/>
        </w:rPr>
        <w:t>Pakuotės lapelis: informacija vartotojui</w:t>
      </w:r>
    </w:p>
    <w:p w:rsidR="00BD033E" w:rsidRDefault="00BD033E" w:rsidP="00BD033E">
      <w:pPr>
        <w:pStyle w:val="Pagrindinistekstas"/>
        <w:spacing w:after="0"/>
        <w:jc w:val="center"/>
        <w:rPr>
          <w:b/>
          <w:position w:val="6"/>
          <w:sz w:val="22"/>
          <w:szCs w:val="22"/>
        </w:rPr>
      </w:pPr>
    </w:p>
    <w:p w:rsidR="00BD033E" w:rsidRDefault="00BD033E" w:rsidP="00BD033E">
      <w:pPr>
        <w:pStyle w:val="Pagrindinistekstas"/>
        <w:spacing w:after="0"/>
        <w:jc w:val="center"/>
        <w:rPr>
          <w:b/>
          <w:position w:val="6"/>
          <w:sz w:val="22"/>
          <w:szCs w:val="22"/>
        </w:rPr>
      </w:pPr>
      <w:proofErr w:type="spellStart"/>
      <w:r>
        <w:rPr>
          <w:b/>
          <w:bCs/>
          <w:iCs/>
          <w:position w:val="6"/>
          <w:sz w:val="22"/>
          <w:szCs w:val="22"/>
        </w:rPr>
        <w:t>Esomeprazole</w:t>
      </w:r>
      <w:proofErr w:type="spellEnd"/>
      <w:r>
        <w:rPr>
          <w:b/>
          <w:bCs/>
          <w:iCs/>
          <w:position w:val="6"/>
          <w:sz w:val="22"/>
          <w:szCs w:val="22"/>
        </w:rPr>
        <w:t xml:space="preserve"> </w:t>
      </w:r>
      <w:proofErr w:type="spellStart"/>
      <w:r>
        <w:rPr>
          <w:b/>
          <w:bCs/>
          <w:iCs/>
          <w:position w:val="6"/>
          <w:sz w:val="22"/>
          <w:szCs w:val="22"/>
        </w:rPr>
        <w:t>Actavis</w:t>
      </w:r>
      <w:proofErr w:type="spellEnd"/>
      <w:r>
        <w:rPr>
          <w:b/>
          <w:bCs/>
          <w:iCs/>
          <w:position w:val="6"/>
          <w:sz w:val="22"/>
          <w:szCs w:val="22"/>
        </w:rPr>
        <w:t xml:space="preserve"> 40 mg milteliai injekciniam ar infuziniam tirpalui</w:t>
      </w:r>
    </w:p>
    <w:p w:rsidR="00BD033E" w:rsidRDefault="00BD033E" w:rsidP="00BD033E">
      <w:pPr>
        <w:pStyle w:val="Pagrindinistekstas"/>
        <w:spacing w:after="0"/>
        <w:jc w:val="center"/>
        <w:rPr>
          <w:position w:val="6"/>
          <w:sz w:val="22"/>
          <w:szCs w:val="22"/>
        </w:rPr>
      </w:pPr>
      <w:proofErr w:type="spellStart"/>
      <w:r>
        <w:rPr>
          <w:position w:val="6"/>
          <w:sz w:val="22"/>
          <w:szCs w:val="22"/>
        </w:rPr>
        <w:t>ezomeprazolas</w:t>
      </w:r>
      <w:proofErr w:type="spellEnd"/>
    </w:p>
    <w:p w:rsidR="00BD033E" w:rsidRDefault="00BD033E" w:rsidP="00BD033E">
      <w:pPr>
        <w:pStyle w:val="Pagrindinistekstas"/>
        <w:spacing w:after="0"/>
        <w:jc w:val="center"/>
        <w:rPr>
          <w:position w:val="6"/>
          <w:sz w:val="22"/>
          <w:szCs w:val="22"/>
        </w:rPr>
      </w:pPr>
    </w:p>
    <w:p w:rsidR="00BD033E" w:rsidRDefault="00BD033E" w:rsidP="00BD033E">
      <w:pPr>
        <w:pStyle w:val="Pagrindinistekstas"/>
        <w:spacing w:after="0"/>
        <w:rPr>
          <w:b/>
          <w:sz w:val="22"/>
          <w:szCs w:val="22"/>
        </w:rPr>
      </w:pPr>
      <w:r>
        <w:rPr>
          <w:b/>
          <w:sz w:val="22"/>
          <w:szCs w:val="22"/>
        </w:rPr>
        <w:t>Atidžiai perskaitykite visą šį lapelį, prieš pradėdami vartoti vaistą, nes jame pateikiama Jums svarbi informacija.</w:t>
      </w:r>
    </w:p>
    <w:p w:rsidR="00BD033E" w:rsidRDefault="00BD033E" w:rsidP="00BD033E">
      <w:pPr>
        <w:pStyle w:val="Pagrindinistekstas"/>
        <w:tabs>
          <w:tab w:val="left" w:pos="567"/>
        </w:tabs>
        <w:spacing w:after="0"/>
        <w:ind w:left="567" w:hanging="567"/>
        <w:rPr>
          <w:sz w:val="22"/>
          <w:szCs w:val="22"/>
        </w:rPr>
      </w:pPr>
      <w:r>
        <w:rPr>
          <w:sz w:val="22"/>
          <w:szCs w:val="22"/>
        </w:rPr>
        <w:t>-</w:t>
      </w:r>
      <w:r>
        <w:rPr>
          <w:sz w:val="22"/>
          <w:szCs w:val="22"/>
        </w:rPr>
        <w:tab/>
        <w:t>Neišmeskite šio lapelio, nes vėl gali prireikti jį perskaityti.</w:t>
      </w:r>
    </w:p>
    <w:p w:rsidR="00BD033E" w:rsidRDefault="00BD033E" w:rsidP="00BD033E">
      <w:pPr>
        <w:pStyle w:val="Pagrindinistekstas"/>
        <w:tabs>
          <w:tab w:val="left" w:pos="567"/>
        </w:tabs>
        <w:spacing w:after="0"/>
        <w:ind w:left="567" w:hanging="567"/>
        <w:rPr>
          <w:sz w:val="22"/>
          <w:szCs w:val="22"/>
        </w:rPr>
      </w:pPr>
      <w:r>
        <w:rPr>
          <w:sz w:val="22"/>
          <w:szCs w:val="22"/>
        </w:rPr>
        <w:t>-</w:t>
      </w:r>
      <w:r>
        <w:rPr>
          <w:sz w:val="22"/>
          <w:szCs w:val="22"/>
        </w:rPr>
        <w:tab/>
        <w:t>Jeigu kiltų daugiau klausimų, kreipkitės į gydytoją, vaistininką arba slaugytoją.</w:t>
      </w:r>
    </w:p>
    <w:p w:rsidR="00BD033E" w:rsidRDefault="00BD033E" w:rsidP="00BD033E">
      <w:pPr>
        <w:pStyle w:val="Pagrindinistekstas"/>
        <w:tabs>
          <w:tab w:val="left" w:pos="567"/>
        </w:tabs>
        <w:spacing w:after="0"/>
        <w:ind w:left="567" w:hanging="567"/>
        <w:rPr>
          <w:sz w:val="22"/>
          <w:szCs w:val="22"/>
        </w:rPr>
      </w:pPr>
      <w:r>
        <w:rPr>
          <w:sz w:val="22"/>
          <w:szCs w:val="22"/>
        </w:rPr>
        <w:t>-</w:t>
      </w:r>
      <w:r>
        <w:rPr>
          <w:sz w:val="22"/>
          <w:szCs w:val="22"/>
        </w:rPr>
        <w:tab/>
        <w:t>Jeigu pasireiškė šalutinis poveikis (net jeigu jis šiame lapelyje nenurodytas),</w:t>
      </w:r>
      <w:r>
        <w:rPr>
          <w:b/>
          <w:sz w:val="22"/>
          <w:szCs w:val="22"/>
        </w:rPr>
        <w:t xml:space="preserve"> </w:t>
      </w:r>
      <w:r>
        <w:rPr>
          <w:sz w:val="22"/>
          <w:szCs w:val="22"/>
        </w:rPr>
        <w:t xml:space="preserve">kreipkitės į gydytoją, vaistininką arba slaugytoją. </w:t>
      </w:r>
      <w:r>
        <w:rPr>
          <w:noProof/>
          <w:sz w:val="22"/>
          <w:szCs w:val="22"/>
        </w:rPr>
        <w:t>Žr. 4 skyrių.</w:t>
      </w:r>
    </w:p>
    <w:p w:rsidR="00BD033E" w:rsidRDefault="00BD033E" w:rsidP="00BD033E">
      <w:pPr>
        <w:pStyle w:val="Pagrindinistekstas"/>
        <w:spacing w:after="0"/>
        <w:rPr>
          <w:position w:val="6"/>
          <w:sz w:val="22"/>
          <w:szCs w:val="22"/>
        </w:rPr>
      </w:pPr>
    </w:p>
    <w:p w:rsidR="00BD033E" w:rsidRDefault="00BD033E" w:rsidP="00BD033E">
      <w:pPr>
        <w:pStyle w:val="Pagrindinistekstas"/>
        <w:spacing w:after="0"/>
        <w:rPr>
          <w:b/>
          <w:position w:val="6"/>
          <w:sz w:val="22"/>
          <w:szCs w:val="22"/>
        </w:rPr>
      </w:pPr>
      <w:r>
        <w:rPr>
          <w:b/>
          <w:position w:val="6"/>
          <w:sz w:val="22"/>
          <w:szCs w:val="22"/>
        </w:rPr>
        <w:t>Apie ką rašoma šiame lapelyje?</w:t>
      </w:r>
    </w:p>
    <w:p w:rsidR="00BD033E" w:rsidRDefault="00BD033E" w:rsidP="00BD033E">
      <w:pPr>
        <w:pStyle w:val="Pagrindinistekstas"/>
        <w:spacing w:after="0"/>
        <w:ind w:left="567" w:hanging="567"/>
        <w:rPr>
          <w:position w:val="6"/>
          <w:sz w:val="22"/>
          <w:szCs w:val="22"/>
        </w:rPr>
      </w:pPr>
      <w:r>
        <w:rPr>
          <w:position w:val="6"/>
          <w:sz w:val="22"/>
          <w:szCs w:val="22"/>
        </w:rPr>
        <w:t>1.</w:t>
      </w:r>
      <w:r>
        <w:rPr>
          <w:position w:val="6"/>
          <w:sz w:val="22"/>
          <w:szCs w:val="22"/>
        </w:rPr>
        <w:tab/>
        <w:t xml:space="preserve">Kas yra </w:t>
      </w:r>
      <w:proofErr w:type="spellStart"/>
      <w:r>
        <w:rPr>
          <w:position w:val="6"/>
          <w:sz w:val="22"/>
          <w:szCs w:val="22"/>
        </w:rPr>
        <w:t>Esomeprazole</w:t>
      </w:r>
      <w:proofErr w:type="spellEnd"/>
      <w:r>
        <w:rPr>
          <w:position w:val="6"/>
          <w:sz w:val="22"/>
          <w:szCs w:val="22"/>
        </w:rPr>
        <w:t xml:space="preserve"> </w:t>
      </w:r>
      <w:proofErr w:type="spellStart"/>
      <w:r>
        <w:rPr>
          <w:position w:val="6"/>
          <w:sz w:val="22"/>
          <w:szCs w:val="22"/>
        </w:rPr>
        <w:t>Actavis</w:t>
      </w:r>
      <w:proofErr w:type="spellEnd"/>
      <w:r>
        <w:rPr>
          <w:position w:val="6"/>
          <w:sz w:val="22"/>
          <w:szCs w:val="22"/>
        </w:rPr>
        <w:t xml:space="preserve"> ir kam jis vartojamas</w:t>
      </w:r>
    </w:p>
    <w:p w:rsidR="00BD033E" w:rsidRDefault="00BD033E" w:rsidP="00BD033E">
      <w:pPr>
        <w:pStyle w:val="Pagrindinistekstas"/>
        <w:spacing w:after="0"/>
        <w:ind w:left="567" w:hanging="567"/>
        <w:rPr>
          <w:position w:val="6"/>
          <w:sz w:val="22"/>
          <w:szCs w:val="22"/>
        </w:rPr>
      </w:pPr>
      <w:r>
        <w:rPr>
          <w:position w:val="6"/>
          <w:sz w:val="22"/>
          <w:szCs w:val="22"/>
        </w:rPr>
        <w:t>2.</w:t>
      </w:r>
      <w:r>
        <w:rPr>
          <w:position w:val="6"/>
          <w:sz w:val="22"/>
          <w:szCs w:val="22"/>
        </w:rPr>
        <w:tab/>
        <w:t xml:space="preserve">Kas žinotina prieš vartojant </w:t>
      </w:r>
      <w:proofErr w:type="spellStart"/>
      <w:r>
        <w:rPr>
          <w:position w:val="6"/>
          <w:sz w:val="22"/>
          <w:szCs w:val="22"/>
        </w:rPr>
        <w:t>Esomeprazole</w:t>
      </w:r>
      <w:proofErr w:type="spellEnd"/>
      <w:r>
        <w:rPr>
          <w:position w:val="6"/>
          <w:sz w:val="22"/>
          <w:szCs w:val="22"/>
        </w:rPr>
        <w:t xml:space="preserve"> </w:t>
      </w:r>
      <w:proofErr w:type="spellStart"/>
      <w:r>
        <w:rPr>
          <w:position w:val="6"/>
          <w:sz w:val="22"/>
          <w:szCs w:val="22"/>
        </w:rPr>
        <w:t>Actavis</w:t>
      </w:r>
      <w:proofErr w:type="spellEnd"/>
    </w:p>
    <w:p w:rsidR="00BD033E" w:rsidRDefault="00BD033E" w:rsidP="00BD033E">
      <w:pPr>
        <w:pStyle w:val="Pagrindinistekstas"/>
        <w:spacing w:after="0"/>
        <w:ind w:left="567" w:hanging="567"/>
        <w:rPr>
          <w:position w:val="6"/>
          <w:sz w:val="22"/>
          <w:szCs w:val="22"/>
        </w:rPr>
      </w:pPr>
      <w:r>
        <w:rPr>
          <w:position w:val="6"/>
          <w:sz w:val="22"/>
          <w:szCs w:val="22"/>
        </w:rPr>
        <w:t>3.</w:t>
      </w:r>
      <w:r>
        <w:rPr>
          <w:position w:val="6"/>
          <w:sz w:val="22"/>
          <w:szCs w:val="22"/>
        </w:rPr>
        <w:tab/>
        <w:t xml:space="preserve">Kaip vartoti </w:t>
      </w:r>
      <w:proofErr w:type="spellStart"/>
      <w:r>
        <w:rPr>
          <w:position w:val="6"/>
          <w:sz w:val="22"/>
          <w:szCs w:val="22"/>
        </w:rPr>
        <w:t>Esomeprazole</w:t>
      </w:r>
      <w:proofErr w:type="spellEnd"/>
      <w:r>
        <w:rPr>
          <w:position w:val="6"/>
          <w:sz w:val="22"/>
          <w:szCs w:val="22"/>
        </w:rPr>
        <w:t xml:space="preserve"> </w:t>
      </w:r>
      <w:proofErr w:type="spellStart"/>
      <w:r>
        <w:rPr>
          <w:position w:val="6"/>
          <w:sz w:val="22"/>
          <w:szCs w:val="22"/>
        </w:rPr>
        <w:t>Actavis</w:t>
      </w:r>
      <w:proofErr w:type="spellEnd"/>
    </w:p>
    <w:p w:rsidR="00BD033E" w:rsidRDefault="00BD033E" w:rsidP="00BD033E">
      <w:pPr>
        <w:pStyle w:val="Pagrindinistekstas"/>
        <w:spacing w:after="0"/>
        <w:ind w:left="567" w:hanging="567"/>
        <w:rPr>
          <w:position w:val="6"/>
          <w:sz w:val="22"/>
          <w:szCs w:val="22"/>
        </w:rPr>
      </w:pPr>
      <w:r>
        <w:rPr>
          <w:position w:val="6"/>
          <w:sz w:val="22"/>
          <w:szCs w:val="22"/>
        </w:rPr>
        <w:t>4.</w:t>
      </w:r>
      <w:r>
        <w:rPr>
          <w:position w:val="6"/>
          <w:sz w:val="22"/>
          <w:szCs w:val="22"/>
        </w:rPr>
        <w:tab/>
        <w:t>Galimas šalutinis poveikis</w:t>
      </w:r>
    </w:p>
    <w:p w:rsidR="00BD033E" w:rsidRDefault="00BD033E" w:rsidP="00BD033E">
      <w:pPr>
        <w:pStyle w:val="Pagrindinistekstas"/>
        <w:spacing w:after="0"/>
        <w:ind w:left="567" w:hanging="567"/>
        <w:rPr>
          <w:position w:val="6"/>
          <w:sz w:val="22"/>
          <w:szCs w:val="22"/>
        </w:rPr>
      </w:pPr>
      <w:r>
        <w:rPr>
          <w:position w:val="6"/>
          <w:sz w:val="22"/>
          <w:szCs w:val="22"/>
        </w:rPr>
        <w:t>5.</w:t>
      </w:r>
      <w:r>
        <w:rPr>
          <w:position w:val="6"/>
          <w:sz w:val="22"/>
          <w:szCs w:val="22"/>
        </w:rPr>
        <w:tab/>
        <w:t xml:space="preserve">Kaip laikyti </w:t>
      </w:r>
      <w:proofErr w:type="spellStart"/>
      <w:r>
        <w:rPr>
          <w:position w:val="6"/>
          <w:sz w:val="22"/>
          <w:szCs w:val="22"/>
        </w:rPr>
        <w:t>Esomeprazole</w:t>
      </w:r>
      <w:proofErr w:type="spellEnd"/>
      <w:r>
        <w:rPr>
          <w:position w:val="6"/>
          <w:sz w:val="22"/>
          <w:szCs w:val="22"/>
        </w:rPr>
        <w:t xml:space="preserve"> </w:t>
      </w:r>
      <w:proofErr w:type="spellStart"/>
      <w:r>
        <w:rPr>
          <w:position w:val="6"/>
          <w:sz w:val="22"/>
          <w:szCs w:val="22"/>
        </w:rPr>
        <w:t>Actavis</w:t>
      </w:r>
      <w:proofErr w:type="spellEnd"/>
      <w:r>
        <w:rPr>
          <w:position w:val="6"/>
          <w:sz w:val="22"/>
          <w:szCs w:val="22"/>
        </w:rPr>
        <w:t xml:space="preserve"> </w:t>
      </w:r>
    </w:p>
    <w:p w:rsidR="00BD033E" w:rsidRDefault="00BD033E" w:rsidP="00BD033E">
      <w:pPr>
        <w:pStyle w:val="Pagrindinistekstas"/>
        <w:spacing w:after="0"/>
        <w:ind w:left="567" w:hanging="567"/>
        <w:rPr>
          <w:position w:val="6"/>
          <w:sz w:val="22"/>
          <w:szCs w:val="22"/>
        </w:rPr>
      </w:pPr>
      <w:r>
        <w:rPr>
          <w:position w:val="6"/>
          <w:sz w:val="22"/>
          <w:szCs w:val="22"/>
        </w:rPr>
        <w:t>6.</w:t>
      </w:r>
      <w:r>
        <w:rPr>
          <w:position w:val="6"/>
          <w:sz w:val="22"/>
          <w:szCs w:val="22"/>
        </w:rPr>
        <w:tab/>
        <w:t>Pakuotės turinys ir kita informacija</w:t>
      </w:r>
    </w:p>
    <w:p w:rsidR="00BD033E" w:rsidRDefault="00BD033E" w:rsidP="00BD033E">
      <w:pPr>
        <w:pStyle w:val="Pagrindinistekstas"/>
        <w:spacing w:after="0"/>
        <w:rPr>
          <w:position w:val="6"/>
          <w:sz w:val="22"/>
          <w:szCs w:val="22"/>
        </w:rPr>
      </w:pPr>
    </w:p>
    <w:p w:rsidR="00BD033E" w:rsidRDefault="00BD033E" w:rsidP="00BD033E">
      <w:pPr>
        <w:pStyle w:val="Pagrindinistekstas"/>
        <w:tabs>
          <w:tab w:val="left" w:pos="720"/>
        </w:tabs>
        <w:spacing w:after="0"/>
        <w:rPr>
          <w:position w:val="6"/>
          <w:sz w:val="22"/>
          <w:szCs w:val="22"/>
        </w:rPr>
      </w:pPr>
    </w:p>
    <w:p w:rsidR="00BD033E" w:rsidRDefault="00BD033E" w:rsidP="00BD033E">
      <w:pPr>
        <w:pStyle w:val="Antrat2"/>
        <w:spacing w:after="0"/>
        <w:ind w:left="539" w:hanging="539"/>
        <w:rPr>
          <w:sz w:val="22"/>
          <w:szCs w:val="22"/>
        </w:rPr>
      </w:pPr>
      <w:r>
        <w:rPr>
          <w:sz w:val="22"/>
          <w:szCs w:val="22"/>
        </w:rPr>
        <w:t>1.</w:t>
      </w:r>
      <w:r>
        <w:rPr>
          <w:sz w:val="22"/>
          <w:szCs w:val="22"/>
        </w:rPr>
        <w:tab/>
        <w:t xml:space="preserve">Kas yra </w:t>
      </w:r>
      <w:proofErr w:type="spellStart"/>
      <w:r>
        <w:rPr>
          <w:sz w:val="22"/>
          <w:szCs w:val="22"/>
        </w:rPr>
        <w:t>Esomeprazole</w:t>
      </w:r>
      <w:proofErr w:type="spellEnd"/>
      <w:r>
        <w:rPr>
          <w:sz w:val="22"/>
          <w:szCs w:val="22"/>
        </w:rPr>
        <w:t xml:space="preserve"> </w:t>
      </w:r>
      <w:proofErr w:type="spellStart"/>
      <w:r>
        <w:rPr>
          <w:sz w:val="22"/>
          <w:szCs w:val="22"/>
        </w:rPr>
        <w:t>Actavis</w:t>
      </w:r>
      <w:proofErr w:type="spellEnd"/>
      <w:r>
        <w:rPr>
          <w:sz w:val="22"/>
          <w:szCs w:val="22"/>
        </w:rPr>
        <w:t xml:space="preserve"> ir kam jis vartojamas</w:t>
      </w:r>
      <w:r>
        <w:rPr>
          <w:sz w:val="22"/>
          <w:szCs w:val="22"/>
        </w:rPr>
        <w:fldChar w:fldCharType="begin"/>
      </w:r>
      <w:r>
        <w:rPr>
          <w:sz w:val="22"/>
          <w:szCs w:val="22"/>
        </w:rPr>
        <w:instrText xml:space="preserve"> DOCVARIABLE vault_nd_211a1ac3-865a-42f5-97f5-3787cc0501b7 \* MERGEFORMAT </w:instrText>
      </w:r>
      <w:r>
        <w:rPr>
          <w:sz w:val="22"/>
          <w:szCs w:val="22"/>
        </w:rPr>
        <w:fldChar w:fldCharType="separate"/>
      </w:r>
      <w:r>
        <w:rPr>
          <w:sz w:val="22"/>
          <w:szCs w:val="22"/>
        </w:rPr>
        <w:t xml:space="preserve"> </w:t>
      </w:r>
      <w:r>
        <w:rPr>
          <w:sz w:val="22"/>
          <w:szCs w:val="22"/>
        </w:rPr>
        <w:fldChar w:fldCharType="end"/>
      </w:r>
    </w:p>
    <w:p w:rsidR="00BD033E" w:rsidRDefault="00BD033E" w:rsidP="00BD033E">
      <w:pPr>
        <w:pStyle w:val="Pagrindinistekstas"/>
        <w:spacing w:after="0"/>
        <w:rPr>
          <w:position w:val="6"/>
          <w:sz w:val="22"/>
          <w:szCs w:val="22"/>
        </w:rPr>
      </w:pPr>
    </w:p>
    <w:p w:rsidR="00BD033E" w:rsidRDefault="00BD033E" w:rsidP="00BD033E">
      <w:pPr>
        <w:rPr>
          <w:b w:val="0"/>
          <w:iCs/>
          <w:position w:val="6"/>
          <w:sz w:val="22"/>
          <w:szCs w:val="22"/>
        </w:rPr>
      </w:pPr>
      <w:proofErr w:type="spellStart"/>
      <w:r>
        <w:rPr>
          <w:b w:val="0"/>
          <w:iCs/>
          <w:position w:val="6"/>
          <w:sz w:val="22"/>
          <w:szCs w:val="22"/>
        </w:rPr>
        <w:t>Esomeprazole</w:t>
      </w:r>
      <w:proofErr w:type="spellEnd"/>
      <w:r>
        <w:rPr>
          <w:b w:val="0"/>
          <w:iCs/>
          <w:position w:val="6"/>
          <w:sz w:val="22"/>
          <w:szCs w:val="22"/>
        </w:rPr>
        <w:t xml:space="preserve"> </w:t>
      </w:r>
      <w:proofErr w:type="spellStart"/>
      <w:r>
        <w:rPr>
          <w:b w:val="0"/>
          <w:iCs/>
          <w:position w:val="6"/>
          <w:sz w:val="22"/>
          <w:szCs w:val="22"/>
        </w:rPr>
        <w:t>Actavis</w:t>
      </w:r>
      <w:proofErr w:type="spellEnd"/>
      <w:r>
        <w:rPr>
          <w:b w:val="0"/>
          <w:iCs/>
          <w:position w:val="6"/>
          <w:sz w:val="22"/>
          <w:szCs w:val="22"/>
        </w:rPr>
        <w:t xml:space="preserve"> sudėtyje yra aktyvi medžiaga </w:t>
      </w:r>
      <w:proofErr w:type="spellStart"/>
      <w:r>
        <w:rPr>
          <w:b w:val="0"/>
          <w:iCs/>
          <w:position w:val="6"/>
          <w:sz w:val="22"/>
          <w:szCs w:val="22"/>
        </w:rPr>
        <w:t>ezomeprazolas</w:t>
      </w:r>
      <w:proofErr w:type="spellEnd"/>
      <w:r>
        <w:rPr>
          <w:b w:val="0"/>
          <w:iCs/>
          <w:position w:val="6"/>
          <w:sz w:val="22"/>
          <w:szCs w:val="22"/>
        </w:rPr>
        <w:t>. Jis priklauso vaistų, vadinamų protonų siurblio inhibitoriais, grupei. Šios grupės vaistai mažina rūgšties gamybą Jūsų skrandyje.</w:t>
      </w:r>
    </w:p>
    <w:p w:rsidR="00BD033E" w:rsidRDefault="00BD033E" w:rsidP="00BD033E">
      <w:pPr>
        <w:rPr>
          <w:b w:val="0"/>
          <w:bCs w:val="0"/>
          <w:sz w:val="22"/>
          <w:szCs w:val="22"/>
        </w:rPr>
      </w:pPr>
    </w:p>
    <w:p w:rsidR="00BD033E" w:rsidRDefault="00BD033E" w:rsidP="00BD033E">
      <w:pPr>
        <w:rPr>
          <w:b w:val="0"/>
          <w:bCs w:val="0"/>
          <w:sz w:val="22"/>
          <w:szCs w:val="22"/>
        </w:rPr>
      </w:pPr>
      <w:proofErr w:type="spellStart"/>
      <w:r>
        <w:rPr>
          <w:b w:val="0"/>
          <w:bCs w:val="0"/>
          <w:sz w:val="22"/>
          <w:szCs w:val="22"/>
        </w:rPr>
        <w:t>Esomeprazole</w:t>
      </w:r>
      <w:proofErr w:type="spellEnd"/>
      <w:r>
        <w:rPr>
          <w:b w:val="0"/>
          <w:bCs w:val="0"/>
          <w:sz w:val="22"/>
          <w:szCs w:val="22"/>
        </w:rPr>
        <w:t xml:space="preserve"> </w:t>
      </w:r>
      <w:proofErr w:type="spellStart"/>
      <w:r>
        <w:rPr>
          <w:b w:val="0"/>
          <w:bCs w:val="0"/>
          <w:sz w:val="22"/>
          <w:szCs w:val="22"/>
        </w:rPr>
        <w:t>Actavis</w:t>
      </w:r>
      <w:proofErr w:type="spellEnd"/>
      <w:r>
        <w:rPr>
          <w:b w:val="0"/>
          <w:bCs w:val="0"/>
          <w:sz w:val="22"/>
          <w:szCs w:val="22"/>
        </w:rPr>
        <w:t xml:space="preserve"> yra vartojamas trumpalaikiam gydymui, jeigu Jums negalima taikyti gydymo geriamaisiais vaistais. Jo vartojama, jeigu yra toliau nurodytos būklės.</w:t>
      </w:r>
    </w:p>
    <w:p w:rsidR="00BD033E" w:rsidRDefault="00BD033E" w:rsidP="00BD033E">
      <w:pPr>
        <w:pStyle w:val="Pagrindinistekstas"/>
        <w:spacing w:after="0"/>
        <w:rPr>
          <w:bCs/>
          <w:iCs/>
          <w:position w:val="6"/>
          <w:sz w:val="22"/>
          <w:szCs w:val="22"/>
        </w:rPr>
      </w:pPr>
    </w:p>
    <w:p w:rsidR="00BD033E" w:rsidRPr="007E09F2" w:rsidRDefault="00BD033E" w:rsidP="00BD033E">
      <w:pPr>
        <w:pStyle w:val="Pagrindinistekstas"/>
        <w:spacing w:after="0"/>
        <w:rPr>
          <w:bCs/>
          <w:iCs/>
          <w:position w:val="6"/>
          <w:sz w:val="22"/>
          <w:szCs w:val="22"/>
          <w:u w:val="single"/>
        </w:rPr>
      </w:pPr>
      <w:r w:rsidRPr="007E09F2">
        <w:rPr>
          <w:bCs/>
          <w:iCs/>
          <w:position w:val="6"/>
          <w:sz w:val="22"/>
          <w:szCs w:val="22"/>
          <w:u w:val="single"/>
        </w:rPr>
        <w:t>Suaugusieji</w:t>
      </w:r>
    </w:p>
    <w:p w:rsidR="00BD033E" w:rsidRDefault="00BD033E" w:rsidP="00BD033E">
      <w:pPr>
        <w:pStyle w:val="Sraopastraipa"/>
        <w:numPr>
          <w:ilvl w:val="0"/>
          <w:numId w:val="2"/>
        </w:numPr>
        <w:ind w:left="567" w:hanging="567"/>
        <w:rPr>
          <w:b w:val="0"/>
          <w:iCs/>
          <w:position w:val="6"/>
          <w:sz w:val="22"/>
          <w:szCs w:val="22"/>
          <w:lang w:eastAsia="lt-LT"/>
        </w:rPr>
      </w:pPr>
      <w:proofErr w:type="spellStart"/>
      <w:r>
        <w:rPr>
          <w:b w:val="0"/>
          <w:iCs/>
          <w:position w:val="6"/>
          <w:sz w:val="22"/>
          <w:szCs w:val="22"/>
        </w:rPr>
        <w:t>Gastro</w:t>
      </w:r>
      <w:proofErr w:type="spellEnd"/>
      <w:r>
        <w:rPr>
          <w:b w:val="0"/>
          <w:iCs/>
          <w:position w:val="6"/>
          <w:sz w:val="22"/>
          <w:szCs w:val="22"/>
        </w:rPr>
        <w:t xml:space="preserve"> </w:t>
      </w:r>
      <w:proofErr w:type="spellStart"/>
      <w:r>
        <w:rPr>
          <w:b w:val="0"/>
          <w:iCs/>
          <w:position w:val="6"/>
          <w:sz w:val="22"/>
          <w:szCs w:val="22"/>
        </w:rPr>
        <w:t>ezofaginio</w:t>
      </w:r>
      <w:proofErr w:type="spellEnd"/>
      <w:r>
        <w:rPr>
          <w:b w:val="0"/>
          <w:iCs/>
          <w:position w:val="6"/>
          <w:sz w:val="22"/>
          <w:szCs w:val="22"/>
        </w:rPr>
        <w:t xml:space="preserve"> </w:t>
      </w:r>
      <w:proofErr w:type="spellStart"/>
      <w:r>
        <w:rPr>
          <w:b w:val="0"/>
          <w:iCs/>
          <w:position w:val="6"/>
          <w:sz w:val="22"/>
          <w:szCs w:val="22"/>
        </w:rPr>
        <w:t>refliukso</w:t>
      </w:r>
      <w:proofErr w:type="spellEnd"/>
      <w:r>
        <w:rPr>
          <w:b w:val="0"/>
          <w:iCs/>
          <w:position w:val="6"/>
          <w:sz w:val="22"/>
          <w:szCs w:val="22"/>
        </w:rPr>
        <w:t xml:space="preserve"> liga (GERL).</w:t>
      </w:r>
      <w:r w:rsidRPr="003B7BDC">
        <w:rPr>
          <w:b w:val="0"/>
          <w:iCs/>
          <w:position w:val="6"/>
          <w:sz w:val="22"/>
          <w:szCs w:val="22"/>
        </w:rPr>
        <w:t xml:space="preserve"> </w:t>
      </w:r>
      <w:r>
        <w:rPr>
          <w:b w:val="0"/>
          <w:iCs/>
          <w:position w:val="6"/>
          <w:sz w:val="22"/>
          <w:szCs w:val="22"/>
          <w:lang w:eastAsia="lt-LT"/>
        </w:rPr>
        <w:t>Tai yra būklė, kurios metu prasiveržusi iš skrandžio į stemplę (vamzdelį, kuris jungia Jūsų gerklę su skrandžiu) rūgštis sukelia skausmą, uždegimą ir rėmenį.</w:t>
      </w:r>
    </w:p>
    <w:p w:rsidR="00BD033E" w:rsidRDefault="00BD033E" w:rsidP="00BD033E">
      <w:pPr>
        <w:pStyle w:val="Pagrindinistekstas"/>
        <w:numPr>
          <w:ilvl w:val="0"/>
          <w:numId w:val="2"/>
        </w:numPr>
        <w:spacing w:after="0"/>
        <w:ind w:left="567" w:hanging="567"/>
        <w:rPr>
          <w:bCs/>
          <w:iCs/>
          <w:position w:val="6"/>
          <w:sz w:val="22"/>
          <w:szCs w:val="22"/>
        </w:rPr>
      </w:pPr>
      <w:r>
        <w:rPr>
          <w:bCs/>
          <w:iCs/>
          <w:position w:val="6"/>
          <w:sz w:val="22"/>
          <w:szCs w:val="22"/>
        </w:rPr>
        <w:t>S</w:t>
      </w:r>
      <w:r w:rsidRPr="001C188C">
        <w:rPr>
          <w:bCs/>
          <w:iCs/>
          <w:position w:val="6"/>
          <w:sz w:val="22"/>
          <w:szCs w:val="22"/>
        </w:rPr>
        <w:t xml:space="preserve">krandžio opoms, sukeltoms vaistų, kurie vadinami nesteroidiniais vaistais nuo uždegimo (NVNU), gydyti. </w:t>
      </w:r>
      <w:proofErr w:type="spellStart"/>
      <w:r w:rsidRPr="001C188C">
        <w:rPr>
          <w:bCs/>
          <w:iCs/>
          <w:position w:val="6"/>
          <w:sz w:val="22"/>
          <w:szCs w:val="22"/>
        </w:rPr>
        <w:t>Esomeprazole</w:t>
      </w:r>
      <w:proofErr w:type="spellEnd"/>
      <w:r w:rsidRPr="001C188C">
        <w:rPr>
          <w:bCs/>
          <w:iCs/>
          <w:position w:val="6"/>
          <w:sz w:val="22"/>
          <w:szCs w:val="22"/>
        </w:rPr>
        <w:t xml:space="preserve"> </w:t>
      </w:r>
      <w:proofErr w:type="spellStart"/>
      <w:r w:rsidRPr="001C188C">
        <w:rPr>
          <w:bCs/>
          <w:iCs/>
          <w:position w:val="6"/>
          <w:sz w:val="22"/>
          <w:szCs w:val="22"/>
        </w:rPr>
        <w:t>Actavis</w:t>
      </w:r>
      <w:proofErr w:type="spellEnd"/>
      <w:r w:rsidRPr="001C188C">
        <w:rPr>
          <w:bCs/>
          <w:iCs/>
          <w:position w:val="6"/>
          <w:sz w:val="22"/>
          <w:szCs w:val="22"/>
        </w:rPr>
        <w:t xml:space="preserve"> galima vartoti ir skrandžio opų formavimosi profilaktikai, jeigu vartojate NVNU;</w:t>
      </w:r>
    </w:p>
    <w:p w:rsidR="00BD033E" w:rsidRDefault="00BD033E" w:rsidP="00BD033E">
      <w:pPr>
        <w:pStyle w:val="Sraopastraipa"/>
        <w:numPr>
          <w:ilvl w:val="0"/>
          <w:numId w:val="1"/>
        </w:numPr>
        <w:tabs>
          <w:tab w:val="num" w:pos="567"/>
        </w:tabs>
        <w:ind w:left="567" w:hanging="567"/>
        <w:rPr>
          <w:b w:val="0"/>
          <w:bCs w:val="0"/>
          <w:position w:val="6"/>
          <w:sz w:val="22"/>
          <w:szCs w:val="22"/>
          <w:lang w:eastAsia="lt-LT"/>
        </w:rPr>
      </w:pPr>
      <w:r>
        <w:rPr>
          <w:b w:val="0"/>
          <w:bCs w:val="0"/>
          <w:position w:val="6"/>
          <w:sz w:val="22"/>
          <w:szCs w:val="22"/>
          <w:lang w:eastAsia="lt-LT"/>
        </w:rPr>
        <w:t>Pakartotinio kraujavimo sutrukdymui suaugusiesiems po gydomosios endoskopinės procedūros dėl ūminio kraujavimo iš skrandžio ar dvylikapirštės žarnos opų.</w:t>
      </w:r>
    </w:p>
    <w:p w:rsidR="00BD033E" w:rsidRDefault="00BD033E" w:rsidP="00BD033E">
      <w:pPr>
        <w:pStyle w:val="Pagrindinistekstas"/>
        <w:spacing w:after="0"/>
        <w:rPr>
          <w:position w:val="6"/>
          <w:sz w:val="22"/>
          <w:szCs w:val="22"/>
        </w:rPr>
      </w:pPr>
    </w:p>
    <w:p w:rsidR="00BD033E" w:rsidRPr="007E09F2" w:rsidRDefault="00BD033E" w:rsidP="00BD033E">
      <w:pPr>
        <w:pStyle w:val="Pagrindinistekstas"/>
        <w:spacing w:after="0"/>
        <w:rPr>
          <w:position w:val="6"/>
          <w:sz w:val="22"/>
          <w:szCs w:val="22"/>
          <w:u w:val="single"/>
        </w:rPr>
      </w:pPr>
      <w:r w:rsidRPr="007E09F2">
        <w:rPr>
          <w:position w:val="6"/>
          <w:sz w:val="22"/>
          <w:szCs w:val="22"/>
          <w:u w:val="single"/>
        </w:rPr>
        <w:t>Vaikai ir paaugliai nuo 1 iki 18 metų amžiaus</w:t>
      </w:r>
    </w:p>
    <w:p w:rsidR="00BD033E" w:rsidRDefault="00BD033E" w:rsidP="00BD033E">
      <w:pPr>
        <w:pStyle w:val="Pagrindinistekstas"/>
        <w:spacing w:after="0"/>
        <w:ind w:left="567" w:hanging="567"/>
        <w:rPr>
          <w:position w:val="6"/>
          <w:sz w:val="22"/>
          <w:szCs w:val="22"/>
        </w:rPr>
      </w:pPr>
      <w:r>
        <w:rPr>
          <w:position w:val="6"/>
          <w:sz w:val="22"/>
          <w:szCs w:val="22"/>
        </w:rPr>
        <w:t>-</w:t>
      </w:r>
      <w:r>
        <w:rPr>
          <w:position w:val="6"/>
          <w:sz w:val="22"/>
          <w:szCs w:val="22"/>
        </w:rPr>
        <w:tab/>
      </w:r>
      <w:proofErr w:type="spellStart"/>
      <w:r>
        <w:rPr>
          <w:position w:val="6"/>
          <w:sz w:val="22"/>
          <w:szCs w:val="22"/>
        </w:rPr>
        <w:t>Gastro</w:t>
      </w:r>
      <w:proofErr w:type="spellEnd"/>
      <w:r>
        <w:rPr>
          <w:position w:val="6"/>
          <w:sz w:val="22"/>
          <w:szCs w:val="22"/>
        </w:rPr>
        <w:t xml:space="preserve"> </w:t>
      </w:r>
      <w:proofErr w:type="spellStart"/>
      <w:r>
        <w:rPr>
          <w:position w:val="6"/>
          <w:sz w:val="22"/>
          <w:szCs w:val="22"/>
        </w:rPr>
        <w:t>ezofaginio</w:t>
      </w:r>
      <w:proofErr w:type="spellEnd"/>
      <w:r>
        <w:rPr>
          <w:position w:val="6"/>
          <w:sz w:val="22"/>
          <w:szCs w:val="22"/>
        </w:rPr>
        <w:t xml:space="preserve"> </w:t>
      </w:r>
      <w:proofErr w:type="spellStart"/>
      <w:r>
        <w:rPr>
          <w:position w:val="6"/>
          <w:sz w:val="22"/>
          <w:szCs w:val="22"/>
        </w:rPr>
        <w:t>refliukso</w:t>
      </w:r>
      <w:proofErr w:type="spellEnd"/>
      <w:r>
        <w:rPr>
          <w:position w:val="6"/>
          <w:sz w:val="22"/>
          <w:szCs w:val="22"/>
        </w:rPr>
        <w:t xml:space="preserve"> liga (GERL). Tai yra būklė, kurios metu prasiveržusi iš skrandžio į stemplę (vamzdelį, kuris jungia Jūsų gerklę su skrandžiu) rūgštis sukelia skausmą, uždegimą ir rėmenį.</w:t>
      </w:r>
    </w:p>
    <w:p w:rsidR="00BD033E" w:rsidRDefault="00BD033E" w:rsidP="00BD033E">
      <w:pPr>
        <w:pStyle w:val="Pagrindinistekstas"/>
        <w:spacing w:after="0"/>
        <w:rPr>
          <w:position w:val="6"/>
          <w:sz w:val="22"/>
          <w:szCs w:val="22"/>
        </w:rPr>
      </w:pPr>
    </w:p>
    <w:p w:rsidR="00BD033E" w:rsidRDefault="00BD033E" w:rsidP="00BD033E">
      <w:pPr>
        <w:pStyle w:val="Pagrindinistekstas"/>
        <w:spacing w:after="0"/>
        <w:rPr>
          <w:position w:val="6"/>
          <w:sz w:val="22"/>
          <w:szCs w:val="22"/>
        </w:rPr>
      </w:pPr>
    </w:p>
    <w:p w:rsidR="00BD033E" w:rsidRDefault="00BD033E" w:rsidP="00BD033E">
      <w:pPr>
        <w:pStyle w:val="Antrat2"/>
        <w:spacing w:after="0"/>
        <w:ind w:left="539" w:hanging="539"/>
        <w:rPr>
          <w:sz w:val="22"/>
          <w:szCs w:val="22"/>
        </w:rPr>
      </w:pPr>
      <w:r>
        <w:rPr>
          <w:sz w:val="22"/>
          <w:szCs w:val="22"/>
        </w:rPr>
        <w:t>2.</w:t>
      </w:r>
      <w:r>
        <w:rPr>
          <w:sz w:val="22"/>
          <w:szCs w:val="22"/>
        </w:rPr>
        <w:tab/>
        <w:t xml:space="preserve">Kas žinotina prieš vartojant </w:t>
      </w:r>
      <w:proofErr w:type="spellStart"/>
      <w:r>
        <w:rPr>
          <w:sz w:val="22"/>
          <w:szCs w:val="22"/>
        </w:rPr>
        <w:t>Esomeprazole</w:t>
      </w:r>
      <w:proofErr w:type="spellEnd"/>
      <w:r>
        <w:rPr>
          <w:sz w:val="22"/>
          <w:szCs w:val="22"/>
        </w:rPr>
        <w:t xml:space="preserve"> </w:t>
      </w:r>
      <w:proofErr w:type="spellStart"/>
      <w:r>
        <w:rPr>
          <w:sz w:val="22"/>
          <w:szCs w:val="22"/>
        </w:rPr>
        <w:t>Actavis</w:t>
      </w:r>
      <w:proofErr w:type="spellEnd"/>
      <w:r>
        <w:rPr>
          <w:sz w:val="22"/>
          <w:szCs w:val="22"/>
        </w:rPr>
        <w:fldChar w:fldCharType="begin"/>
      </w:r>
      <w:r>
        <w:rPr>
          <w:sz w:val="22"/>
          <w:szCs w:val="22"/>
        </w:rPr>
        <w:instrText xml:space="preserve"> DOCVARIABLE vault_nd_52c29ccb-01b7-44eb-839a-cd85407b5963 \* MERGEFORMAT </w:instrText>
      </w:r>
      <w:r>
        <w:rPr>
          <w:sz w:val="22"/>
          <w:szCs w:val="22"/>
        </w:rPr>
        <w:fldChar w:fldCharType="separate"/>
      </w:r>
      <w:r>
        <w:rPr>
          <w:sz w:val="22"/>
          <w:szCs w:val="22"/>
        </w:rPr>
        <w:t xml:space="preserve"> </w:t>
      </w:r>
      <w:r>
        <w:rPr>
          <w:sz w:val="22"/>
          <w:szCs w:val="22"/>
        </w:rPr>
        <w:fldChar w:fldCharType="end"/>
      </w:r>
    </w:p>
    <w:p w:rsidR="00BD033E" w:rsidRDefault="00BD033E" w:rsidP="00BD033E">
      <w:pPr>
        <w:pStyle w:val="Pagrindinistekstas"/>
        <w:spacing w:after="0"/>
        <w:rPr>
          <w:position w:val="6"/>
          <w:sz w:val="22"/>
          <w:szCs w:val="22"/>
        </w:rPr>
      </w:pPr>
    </w:p>
    <w:p w:rsidR="00BD033E" w:rsidRDefault="00BD033E" w:rsidP="00BD033E">
      <w:pPr>
        <w:pStyle w:val="Betarp"/>
        <w:rPr>
          <w:szCs w:val="22"/>
        </w:rPr>
      </w:pPr>
      <w:r>
        <w:rPr>
          <w:szCs w:val="22"/>
        </w:rPr>
        <w:t xml:space="preserve">Esomeprazole Actavis </w:t>
      </w:r>
      <w:proofErr w:type="spellStart"/>
      <w:r>
        <w:rPr>
          <w:szCs w:val="22"/>
        </w:rPr>
        <w:t>vartoti</w:t>
      </w:r>
      <w:proofErr w:type="spellEnd"/>
      <w:r>
        <w:rPr>
          <w:szCs w:val="22"/>
        </w:rPr>
        <w:t xml:space="preserve"> </w:t>
      </w:r>
      <w:proofErr w:type="spellStart"/>
      <w:r>
        <w:rPr>
          <w:szCs w:val="22"/>
        </w:rPr>
        <w:t>draudžiama</w:t>
      </w:r>
      <w:proofErr w:type="spellEnd"/>
      <w:r>
        <w:rPr>
          <w:szCs w:val="22"/>
        </w:rPr>
        <w:t>:</w:t>
      </w:r>
    </w:p>
    <w:p w:rsidR="00BD033E" w:rsidRDefault="00BD033E" w:rsidP="00BD033E">
      <w:pPr>
        <w:pStyle w:val="Betarp"/>
        <w:numPr>
          <w:ilvl w:val="0"/>
          <w:numId w:val="3"/>
        </w:numPr>
        <w:tabs>
          <w:tab w:val="left" w:pos="567"/>
        </w:tabs>
        <w:ind w:hanging="1080"/>
        <w:rPr>
          <w:b/>
          <w:iCs/>
          <w:position w:val="6"/>
          <w:szCs w:val="22"/>
        </w:rPr>
      </w:pPr>
      <w:proofErr w:type="spellStart"/>
      <w:r>
        <w:rPr>
          <w:iCs/>
          <w:position w:val="6"/>
          <w:szCs w:val="22"/>
        </w:rPr>
        <w:t>jeigu</w:t>
      </w:r>
      <w:proofErr w:type="spellEnd"/>
      <w:r>
        <w:rPr>
          <w:iCs/>
          <w:position w:val="6"/>
          <w:szCs w:val="22"/>
        </w:rPr>
        <w:t xml:space="preserve"> </w:t>
      </w:r>
      <w:proofErr w:type="spellStart"/>
      <w:r>
        <w:rPr>
          <w:iCs/>
          <w:position w:val="6"/>
          <w:szCs w:val="22"/>
        </w:rPr>
        <w:t>yra</w:t>
      </w:r>
      <w:proofErr w:type="spellEnd"/>
      <w:r>
        <w:rPr>
          <w:iCs/>
          <w:position w:val="6"/>
          <w:szCs w:val="22"/>
        </w:rPr>
        <w:t xml:space="preserve"> </w:t>
      </w:r>
      <w:proofErr w:type="spellStart"/>
      <w:r>
        <w:rPr>
          <w:iCs/>
          <w:position w:val="6"/>
          <w:szCs w:val="22"/>
        </w:rPr>
        <w:t>alergija</w:t>
      </w:r>
      <w:proofErr w:type="spellEnd"/>
      <w:r>
        <w:rPr>
          <w:iCs/>
          <w:position w:val="6"/>
          <w:szCs w:val="22"/>
        </w:rPr>
        <w:t xml:space="preserve"> </w:t>
      </w:r>
      <w:proofErr w:type="spellStart"/>
      <w:r>
        <w:rPr>
          <w:iCs/>
          <w:position w:val="6"/>
          <w:szCs w:val="22"/>
        </w:rPr>
        <w:t>ezomeprazolui</w:t>
      </w:r>
      <w:proofErr w:type="spellEnd"/>
      <w:r>
        <w:rPr>
          <w:iCs/>
          <w:position w:val="6"/>
          <w:szCs w:val="22"/>
        </w:rPr>
        <w:t xml:space="preserve"> </w:t>
      </w:r>
      <w:proofErr w:type="spellStart"/>
      <w:r>
        <w:rPr>
          <w:iCs/>
          <w:position w:val="6"/>
          <w:szCs w:val="22"/>
        </w:rPr>
        <w:t>arba</w:t>
      </w:r>
      <w:proofErr w:type="spellEnd"/>
      <w:r>
        <w:rPr>
          <w:iCs/>
          <w:position w:val="6"/>
          <w:szCs w:val="22"/>
        </w:rPr>
        <w:t xml:space="preserve"> bet </w:t>
      </w:r>
      <w:proofErr w:type="spellStart"/>
      <w:r>
        <w:rPr>
          <w:iCs/>
          <w:position w:val="6"/>
          <w:szCs w:val="22"/>
        </w:rPr>
        <w:t>kuriai</w:t>
      </w:r>
      <w:proofErr w:type="spellEnd"/>
      <w:r>
        <w:rPr>
          <w:iCs/>
          <w:position w:val="6"/>
          <w:szCs w:val="22"/>
        </w:rPr>
        <w:t xml:space="preserve"> </w:t>
      </w:r>
      <w:proofErr w:type="spellStart"/>
      <w:r>
        <w:rPr>
          <w:iCs/>
          <w:position w:val="6"/>
          <w:szCs w:val="22"/>
        </w:rPr>
        <w:t>pagalbinei</w:t>
      </w:r>
      <w:proofErr w:type="spellEnd"/>
      <w:r>
        <w:rPr>
          <w:iCs/>
          <w:position w:val="6"/>
          <w:szCs w:val="22"/>
        </w:rPr>
        <w:t xml:space="preserve"> </w:t>
      </w:r>
      <w:proofErr w:type="spellStart"/>
      <w:r>
        <w:rPr>
          <w:iCs/>
          <w:position w:val="6"/>
          <w:szCs w:val="22"/>
        </w:rPr>
        <w:t>šio</w:t>
      </w:r>
      <w:proofErr w:type="spellEnd"/>
      <w:r>
        <w:rPr>
          <w:iCs/>
          <w:position w:val="6"/>
          <w:szCs w:val="22"/>
        </w:rPr>
        <w:t xml:space="preserve"> </w:t>
      </w:r>
      <w:proofErr w:type="spellStart"/>
      <w:r>
        <w:rPr>
          <w:iCs/>
          <w:position w:val="6"/>
          <w:szCs w:val="22"/>
        </w:rPr>
        <w:t>vaisto</w:t>
      </w:r>
      <w:proofErr w:type="spellEnd"/>
      <w:r>
        <w:rPr>
          <w:iCs/>
          <w:position w:val="6"/>
          <w:szCs w:val="22"/>
        </w:rPr>
        <w:t xml:space="preserve"> </w:t>
      </w:r>
      <w:proofErr w:type="spellStart"/>
      <w:r>
        <w:rPr>
          <w:iCs/>
          <w:position w:val="6"/>
          <w:szCs w:val="22"/>
        </w:rPr>
        <w:t>medžiagai</w:t>
      </w:r>
      <w:proofErr w:type="spellEnd"/>
      <w:r>
        <w:rPr>
          <w:iCs/>
          <w:position w:val="6"/>
          <w:szCs w:val="22"/>
        </w:rPr>
        <w:t>;</w:t>
      </w:r>
    </w:p>
    <w:p w:rsidR="00BD033E" w:rsidRPr="00C813B4" w:rsidRDefault="00BD033E" w:rsidP="00BD033E">
      <w:pPr>
        <w:pStyle w:val="Pagrindinistekstas"/>
        <w:numPr>
          <w:ilvl w:val="0"/>
          <w:numId w:val="3"/>
        </w:numPr>
        <w:tabs>
          <w:tab w:val="clear" w:pos="1080"/>
          <w:tab w:val="left" w:pos="567"/>
        </w:tabs>
        <w:spacing w:after="0"/>
        <w:ind w:left="567" w:hanging="567"/>
        <w:rPr>
          <w:bCs/>
          <w:iCs/>
          <w:position w:val="6"/>
          <w:sz w:val="22"/>
          <w:szCs w:val="22"/>
        </w:rPr>
      </w:pPr>
      <w:r>
        <w:rPr>
          <w:bCs/>
          <w:iCs/>
          <w:position w:val="6"/>
          <w:sz w:val="22"/>
          <w:szCs w:val="22"/>
        </w:rPr>
        <w:t xml:space="preserve">jeigu yra alergija bet kuriam kitam protonų siurblio inhibitoriui (pvz., </w:t>
      </w:r>
      <w:proofErr w:type="spellStart"/>
      <w:r>
        <w:rPr>
          <w:bCs/>
          <w:iCs/>
          <w:position w:val="6"/>
          <w:sz w:val="22"/>
          <w:szCs w:val="22"/>
        </w:rPr>
        <w:t>pantoprazolui</w:t>
      </w:r>
      <w:proofErr w:type="spellEnd"/>
      <w:r>
        <w:rPr>
          <w:bCs/>
          <w:iCs/>
          <w:position w:val="6"/>
          <w:sz w:val="22"/>
          <w:szCs w:val="22"/>
        </w:rPr>
        <w:t xml:space="preserve">, </w:t>
      </w:r>
      <w:proofErr w:type="spellStart"/>
      <w:r w:rsidRPr="00C813B4">
        <w:rPr>
          <w:bCs/>
          <w:iCs/>
          <w:position w:val="6"/>
          <w:sz w:val="22"/>
          <w:szCs w:val="22"/>
        </w:rPr>
        <w:t>lanzoprazolui</w:t>
      </w:r>
      <w:proofErr w:type="spellEnd"/>
      <w:r w:rsidRPr="00C813B4">
        <w:rPr>
          <w:bCs/>
          <w:iCs/>
          <w:position w:val="6"/>
          <w:sz w:val="22"/>
          <w:szCs w:val="22"/>
        </w:rPr>
        <w:t xml:space="preserve">, </w:t>
      </w:r>
      <w:proofErr w:type="spellStart"/>
      <w:r w:rsidRPr="00C813B4">
        <w:rPr>
          <w:bCs/>
          <w:iCs/>
          <w:position w:val="6"/>
          <w:sz w:val="22"/>
          <w:szCs w:val="22"/>
        </w:rPr>
        <w:t>rabeprazolui</w:t>
      </w:r>
      <w:proofErr w:type="spellEnd"/>
      <w:r w:rsidRPr="00C813B4">
        <w:rPr>
          <w:bCs/>
          <w:iCs/>
          <w:position w:val="6"/>
          <w:sz w:val="22"/>
          <w:szCs w:val="22"/>
        </w:rPr>
        <w:t xml:space="preserve">, </w:t>
      </w:r>
      <w:proofErr w:type="spellStart"/>
      <w:r w:rsidRPr="00C813B4">
        <w:rPr>
          <w:bCs/>
          <w:iCs/>
          <w:position w:val="6"/>
          <w:sz w:val="22"/>
          <w:szCs w:val="22"/>
        </w:rPr>
        <w:t>omeprazolui</w:t>
      </w:r>
      <w:proofErr w:type="spellEnd"/>
      <w:r w:rsidRPr="00C813B4">
        <w:rPr>
          <w:bCs/>
          <w:iCs/>
          <w:position w:val="6"/>
          <w:sz w:val="22"/>
          <w:szCs w:val="22"/>
        </w:rPr>
        <w:t>);</w:t>
      </w:r>
    </w:p>
    <w:p w:rsidR="00BD033E" w:rsidRPr="00C813B4" w:rsidRDefault="00BD033E" w:rsidP="00BD033E">
      <w:pPr>
        <w:pStyle w:val="Pagrindinistekstas"/>
        <w:numPr>
          <w:ilvl w:val="0"/>
          <w:numId w:val="3"/>
        </w:numPr>
        <w:tabs>
          <w:tab w:val="clear" w:pos="1080"/>
          <w:tab w:val="left" w:pos="567"/>
        </w:tabs>
        <w:spacing w:after="0"/>
        <w:ind w:left="567" w:hanging="567"/>
        <w:rPr>
          <w:bCs/>
          <w:iCs/>
          <w:position w:val="6"/>
          <w:sz w:val="22"/>
          <w:szCs w:val="22"/>
        </w:rPr>
      </w:pPr>
      <w:r w:rsidRPr="00C813B4">
        <w:rPr>
          <w:sz w:val="22"/>
          <w:szCs w:val="22"/>
        </w:rPr>
        <w:t xml:space="preserve">jeigu po </w:t>
      </w:r>
      <w:proofErr w:type="spellStart"/>
      <w:r w:rsidRPr="00C813B4">
        <w:rPr>
          <w:sz w:val="22"/>
          <w:szCs w:val="22"/>
        </w:rPr>
        <w:t>Esomeprazole</w:t>
      </w:r>
      <w:proofErr w:type="spellEnd"/>
      <w:r w:rsidRPr="00C813B4">
        <w:rPr>
          <w:sz w:val="22"/>
          <w:szCs w:val="22"/>
        </w:rPr>
        <w:t xml:space="preserve"> </w:t>
      </w:r>
      <w:proofErr w:type="spellStart"/>
      <w:r w:rsidRPr="00C813B4">
        <w:rPr>
          <w:sz w:val="22"/>
          <w:szCs w:val="22"/>
        </w:rPr>
        <w:t>Actavis</w:t>
      </w:r>
      <w:proofErr w:type="spellEnd"/>
      <w:r w:rsidRPr="00C813B4">
        <w:rPr>
          <w:sz w:val="22"/>
          <w:szCs w:val="22"/>
        </w:rPr>
        <w:t xml:space="preserve"> ar kitų panašių vaistų vartojimo kada nors pasireiškė sunkus odos išbėrimas arba odos lupimasis, pūslės ir (arba) burnos opos;</w:t>
      </w:r>
    </w:p>
    <w:p w:rsidR="00BD033E" w:rsidRDefault="00BD033E" w:rsidP="00BD033E">
      <w:pPr>
        <w:pStyle w:val="Pagrindinistekstas"/>
        <w:numPr>
          <w:ilvl w:val="0"/>
          <w:numId w:val="3"/>
        </w:numPr>
        <w:tabs>
          <w:tab w:val="left" w:pos="567"/>
        </w:tabs>
        <w:spacing w:after="0"/>
        <w:ind w:hanging="1080"/>
        <w:rPr>
          <w:b/>
          <w:i/>
          <w:position w:val="6"/>
          <w:sz w:val="22"/>
          <w:szCs w:val="22"/>
        </w:rPr>
      </w:pPr>
      <w:r w:rsidRPr="00C813B4">
        <w:rPr>
          <w:bCs/>
          <w:iCs/>
          <w:position w:val="6"/>
          <w:sz w:val="22"/>
          <w:szCs w:val="22"/>
        </w:rPr>
        <w:t>jeigu vartojate</w:t>
      </w:r>
      <w:r>
        <w:rPr>
          <w:bCs/>
          <w:iCs/>
          <w:position w:val="6"/>
          <w:sz w:val="22"/>
          <w:szCs w:val="22"/>
        </w:rPr>
        <w:t xml:space="preserve"> vaistų, kurių sudėtyje yra </w:t>
      </w:r>
      <w:proofErr w:type="spellStart"/>
      <w:r>
        <w:rPr>
          <w:bCs/>
          <w:iCs/>
          <w:position w:val="6"/>
          <w:sz w:val="22"/>
          <w:szCs w:val="22"/>
        </w:rPr>
        <w:t>nelfinaviro</w:t>
      </w:r>
      <w:proofErr w:type="spellEnd"/>
      <w:r>
        <w:rPr>
          <w:bCs/>
          <w:iCs/>
          <w:position w:val="6"/>
          <w:sz w:val="22"/>
          <w:szCs w:val="22"/>
        </w:rPr>
        <w:t xml:space="preserve"> (naudojamas ŽIV infekcijai gydyti).</w:t>
      </w:r>
    </w:p>
    <w:p w:rsidR="00BD033E" w:rsidRDefault="00BD033E" w:rsidP="00BD033E">
      <w:pPr>
        <w:pStyle w:val="Pagrindinistekstas"/>
        <w:spacing w:after="0"/>
        <w:rPr>
          <w:position w:val="6"/>
          <w:sz w:val="22"/>
          <w:szCs w:val="22"/>
        </w:rPr>
      </w:pPr>
    </w:p>
    <w:p w:rsidR="00BD033E" w:rsidRDefault="00BD033E" w:rsidP="00BD033E">
      <w:pPr>
        <w:pStyle w:val="Pagrindinistekstas"/>
        <w:spacing w:after="0"/>
        <w:rPr>
          <w:position w:val="6"/>
          <w:sz w:val="22"/>
          <w:szCs w:val="22"/>
        </w:rPr>
      </w:pPr>
      <w:r>
        <w:rPr>
          <w:position w:val="6"/>
          <w:sz w:val="22"/>
          <w:szCs w:val="22"/>
        </w:rPr>
        <w:lastRenderedPageBreak/>
        <w:t xml:space="preserve">Jei Jums tinka kas nors iš išvardyto anksčiau, </w:t>
      </w:r>
      <w:proofErr w:type="spellStart"/>
      <w:r>
        <w:rPr>
          <w:position w:val="6"/>
          <w:sz w:val="22"/>
          <w:szCs w:val="22"/>
        </w:rPr>
        <w:t>Esomeprazole</w:t>
      </w:r>
      <w:proofErr w:type="spellEnd"/>
      <w:r>
        <w:rPr>
          <w:position w:val="6"/>
          <w:sz w:val="22"/>
          <w:szCs w:val="22"/>
        </w:rPr>
        <w:t xml:space="preserve"> </w:t>
      </w:r>
      <w:proofErr w:type="spellStart"/>
      <w:r>
        <w:rPr>
          <w:position w:val="6"/>
          <w:sz w:val="22"/>
          <w:szCs w:val="22"/>
        </w:rPr>
        <w:t>Actavis</w:t>
      </w:r>
      <w:proofErr w:type="spellEnd"/>
      <w:r>
        <w:rPr>
          <w:position w:val="6"/>
          <w:sz w:val="22"/>
          <w:szCs w:val="22"/>
        </w:rPr>
        <w:t xml:space="preserve"> Jums vartoti negalima. Jei nesate tikri, pasitarkite su gydytoju ar slaugytoja prieš pradedant vartoti šį vaistą.</w:t>
      </w:r>
    </w:p>
    <w:p w:rsidR="00BD033E" w:rsidRDefault="00BD033E" w:rsidP="00BD033E">
      <w:pPr>
        <w:pStyle w:val="Pagrindinistekstas"/>
        <w:spacing w:after="0"/>
        <w:rPr>
          <w:position w:val="6"/>
          <w:sz w:val="22"/>
          <w:szCs w:val="22"/>
        </w:rPr>
      </w:pPr>
    </w:p>
    <w:p w:rsidR="00BD033E" w:rsidRDefault="00BD033E" w:rsidP="00BD033E">
      <w:pPr>
        <w:pStyle w:val="PI-3EMEASMCA"/>
      </w:pPr>
      <w:r>
        <w:rPr>
          <w:b/>
        </w:rPr>
        <w:t>Įspėjimai ir atsargumo priemonės</w:t>
      </w:r>
    </w:p>
    <w:p w:rsidR="00BD033E" w:rsidRDefault="00BD033E" w:rsidP="00BD033E">
      <w:pPr>
        <w:pStyle w:val="PI-3EMEASMCA"/>
      </w:pPr>
      <w:r>
        <w:t xml:space="preserve">Pasitarkite su gydytoju arba slaugytoju, prieš pradėdami vartoti </w:t>
      </w:r>
      <w:proofErr w:type="spellStart"/>
      <w:r>
        <w:t>Esomeprazole</w:t>
      </w:r>
      <w:proofErr w:type="spellEnd"/>
      <w:r>
        <w:t xml:space="preserve"> </w:t>
      </w:r>
      <w:proofErr w:type="spellStart"/>
      <w:r>
        <w:t>Actavis</w:t>
      </w:r>
      <w:proofErr w:type="spellEnd"/>
      <w:r>
        <w:t>, jeigu:</w:t>
      </w:r>
    </w:p>
    <w:p w:rsidR="00BD033E" w:rsidRDefault="00BD033E" w:rsidP="00BD033E">
      <w:pPr>
        <w:numPr>
          <w:ilvl w:val="0"/>
          <w:numId w:val="4"/>
        </w:numPr>
        <w:rPr>
          <w:b w:val="0"/>
          <w:bCs w:val="0"/>
          <w:sz w:val="22"/>
          <w:szCs w:val="22"/>
        </w:rPr>
      </w:pPr>
      <w:r>
        <w:rPr>
          <w:b w:val="0"/>
          <w:bCs w:val="0"/>
          <w:sz w:val="22"/>
          <w:szCs w:val="22"/>
        </w:rPr>
        <w:t>sergate sunkia kepenų liga;</w:t>
      </w:r>
    </w:p>
    <w:p w:rsidR="00BD033E" w:rsidRDefault="00BD033E" w:rsidP="00BD033E">
      <w:pPr>
        <w:numPr>
          <w:ilvl w:val="0"/>
          <w:numId w:val="4"/>
        </w:numPr>
        <w:rPr>
          <w:b w:val="0"/>
          <w:bCs w:val="0"/>
          <w:sz w:val="22"/>
          <w:szCs w:val="22"/>
        </w:rPr>
      </w:pPr>
      <w:r>
        <w:rPr>
          <w:b w:val="0"/>
          <w:bCs w:val="0"/>
          <w:sz w:val="22"/>
          <w:szCs w:val="22"/>
        </w:rPr>
        <w:t>sergate sunkia inkstų liga;</w:t>
      </w:r>
    </w:p>
    <w:p w:rsidR="00BD033E" w:rsidRDefault="00BD033E" w:rsidP="00BD033E">
      <w:pPr>
        <w:numPr>
          <w:ilvl w:val="0"/>
          <w:numId w:val="4"/>
        </w:numPr>
        <w:rPr>
          <w:b w:val="0"/>
          <w:bCs w:val="0"/>
          <w:sz w:val="22"/>
          <w:szCs w:val="22"/>
        </w:rPr>
      </w:pPr>
      <w:r>
        <w:rPr>
          <w:b w:val="0"/>
          <w:bCs w:val="0"/>
          <w:sz w:val="22"/>
          <w:szCs w:val="22"/>
        </w:rPr>
        <w:t xml:space="preserve">vartojate </w:t>
      </w:r>
      <w:proofErr w:type="spellStart"/>
      <w:r>
        <w:rPr>
          <w:b w:val="0"/>
          <w:bCs w:val="0"/>
          <w:sz w:val="22"/>
          <w:szCs w:val="22"/>
        </w:rPr>
        <w:t>atazanavirą</w:t>
      </w:r>
      <w:proofErr w:type="spellEnd"/>
      <w:r>
        <w:rPr>
          <w:b w:val="0"/>
          <w:bCs w:val="0"/>
          <w:sz w:val="22"/>
          <w:szCs w:val="22"/>
        </w:rPr>
        <w:t xml:space="preserve"> (vaistą ŽIV infekcijai gydyti);</w:t>
      </w:r>
    </w:p>
    <w:p w:rsidR="00BD033E" w:rsidRPr="000316F6" w:rsidRDefault="00BD033E" w:rsidP="00BD033E">
      <w:pPr>
        <w:numPr>
          <w:ilvl w:val="0"/>
          <w:numId w:val="4"/>
        </w:numPr>
        <w:autoSpaceDE w:val="0"/>
        <w:autoSpaceDN w:val="0"/>
        <w:adjustRightInd w:val="0"/>
        <w:rPr>
          <w:rFonts w:ascii="Verdana" w:eastAsiaTheme="minorHAnsi" w:hAnsi="Verdana" w:cs="Verdana"/>
          <w:b w:val="0"/>
          <w:bCs w:val="0"/>
          <w:color w:val="000000"/>
          <w:sz w:val="24"/>
          <w:szCs w:val="24"/>
        </w:rPr>
      </w:pPr>
      <w:r>
        <w:rPr>
          <w:b w:val="0"/>
          <w:bCs w:val="0"/>
          <w:sz w:val="22"/>
          <w:szCs w:val="22"/>
          <w:lang w:eastAsia="lt-LT"/>
        </w:rPr>
        <w:t xml:space="preserve">jeigu Jums kada nors pasireiškė odos reakcija po gydymo vaistu, panašiu į </w:t>
      </w:r>
      <w:proofErr w:type="spellStart"/>
      <w:r>
        <w:rPr>
          <w:b w:val="0"/>
          <w:bCs w:val="0"/>
          <w:sz w:val="22"/>
          <w:szCs w:val="22"/>
          <w:lang w:eastAsia="lt-LT"/>
        </w:rPr>
        <w:t>Esomeprazole</w:t>
      </w:r>
      <w:proofErr w:type="spellEnd"/>
      <w:r>
        <w:rPr>
          <w:b w:val="0"/>
          <w:bCs w:val="0"/>
          <w:sz w:val="22"/>
          <w:szCs w:val="22"/>
          <w:lang w:eastAsia="lt-LT"/>
        </w:rPr>
        <w:t xml:space="preserve"> </w:t>
      </w:r>
      <w:proofErr w:type="spellStart"/>
      <w:r>
        <w:rPr>
          <w:b w:val="0"/>
          <w:bCs w:val="0"/>
          <w:sz w:val="22"/>
          <w:szCs w:val="22"/>
          <w:lang w:eastAsia="lt-LT"/>
        </w:rPr>
        <w:t>Actavis</w:t>
      </w:r>
      <w:proofErr w:type="spellEnd"/>
      <w:r>
        <w:rPr>
          <w:b w:val="0"/>
          <w:bCs w:val="0"/>
          <w:sz w:val="22"/>
          <w:szCs w:val="22"/>
          <w:lang w:eastAsia="lt-LT"/>
        </w:rPr>
        <w:t>, kuriuo mažinamas skrandžio rūgštingumas;</w:t>
      </w:r>
    </w:p>
    <w:p w:rsidR="00BD033E" w:rsidRPr="00F278A6" w:rsidRDefault="00BD033E" w:rsidP="00BD033E">
      <w:pPr>
        <w:pStyle w:val="Sraopastraipa"/>
        <w:numPr>
          <w:ilvl w:val="0"/>
          <w:numId w:val="4"/>
        </w:numPr>
        <w:rPr>
          <w:b w:val="0"/>
          <w:sz w:val="22"/>
          <w:szCs w:val="22"/>
          <w:lang w:val="en-US"/>
        </w:rPr>
      </w:pPr>
      <w:r w:rsidRPr="00F278A6">
        <w:rPr>
          <w:b w:val="0"/>
          <w:sz w:val="22"/>
          <w:szCs w:val="22"/>
        </w:rPr>
        <w:t xml:space="preserve">jeigu Jums bus atliekamas specialus kraujo tyrimas (dėl </w:t>
      </w:r>
      <w:proofErr w:type="spellStart"/>
      <w:r w:rsidRPr="00F278A6">
        <w:rPr>
          <w:b w:val="0"/>
          <w:sz w:val="22"/>
          <w:szCs w:val="22"/>
        </w:rPr>
        <w:t>chromogranino</w:t>
      </w:r>
      <w:proofErr w:type="spellEnd"/>
      <w:r w:rsidRPr="00F278A6">
        <w:rPr>
          <w:b w:val="0"/>
          <w:sz w:val="22"/>
          <w:szCs w:val="22"/>
        </w:rPr>
        <w:t xml:space="preserve"> A)</w:t>
      </w:r>
      <w:r w:rsidRPr="00F278A6">
        <w:rPr>
          <w:b w:val="0"/>
          <w:sz w:val="22"/>
          <w:szCs w:val="22"/>
          <w:lang w:val="en-US"/>
        </w:rPr>
        <w:t>.</w:t>
      </w:r>
    </w:p>
    <w:p w:rsidR="00BD033E" w:rsidRDefault="00BD033E" w:rsidP="00BD033E">
      <w:pPr>
        <w:pStyle w:val="PI-3EMEASMCA"/>
      </w:pPr>
    </w:p>
    <w:p w:rsidR="00BD033E" w:rsidRDefault="00BD033E" w:rsidP="00BD033E">
      <w:pPr>
        <w:rPr>
          <w:b w:val="0"/>
          <w:bCs w:val="0"/>
          <w:sz w:val="22"/>
          <w:szCs w:val="22"/>
        </w:rPr>
      </w:pPr>
      <w:proofErr w:type="spellStart"/>
      <w:r>
        <w:rPr>
          <w:b w:val="0"/>
          <w:bCs w:val="0"/>
          <w:sz w:val="22"/>
          <w:szCs w:val="22"/>
        </w:rPr>
        <w:t>Esomeprazole</w:t>
      </w:r>
      <w:proofErr w:type="spellEnd"/>
      <w:r>
        <w:rPr>
          <w:b w:val="0"/>
          <w:bCs w:val="0"/>
          <w:sz w:val="22"/>
          <w:szCs w:val="22"/>
        </w:rPr>
        <w:t xml:space="preserve"> </w:t>
      </w:r>
      <w:proofErr w:type="spellStart"/>
      <w:r>
        <w:rPr>
          <w:b w:val="0"/>
          <w:bCs w:val="0"/>
          <w:sz w:val="22"/>
          <w:szCs w:val="22"/>
        </w:rPr>
        <w:t>Actavis</w:t>
      </w:r>
      <w:proofErr w:type="spellEnd"/>
      <w:r>
        <w:rPr>
          <w:b w:val="0"/>
          <w:bCs w:val="0"/>
          <w:sz w:val="22"/>
          <w:szCs w:val="22"/>
        </w:rPr>
        <w:t xml:space="preserve"> gali slėpti kitų ligų simptomus. </w:t>
      </w:r>
      <w:r>
        <w:rPr>
          <w:bCs w:val="0"/>
          <w:sz w:val="22"/>
          <w:szCs w:val="22"/>
        </w:rPr>
        <w:t xml:space="preserve">Taigi, nedelsiant praneškite savo gydytojui, jeigu Jums prieš vartojant ar pradėjus vartoti </w:t>
      </w:r>
      <w:proofErr w:type="spellStart"/>
      <w:r>
        <w:rPr>
          <w:bCs w:val="0"/>
          <w:sz w:val="22"/>
          <w:szCs w:val="22"/>
        </w:rPr>
        <w:t>Esomeprazole</w:t>
      </w:r>
      <w:proofErr w:type="spellEnd"/>
      <w:r>
        <w:rPr>
          <w:bCs w:val="0"/>
          <w:sz w:val="22"/>
          <w:szCs w:val="22"/>
        </w:rPr>
        <w:t xml:space="preserve"> </w:t>
      </w:r>
      <w:proofErr w:type="spellStart"/>
      <w:r>
        <w:rPr>
          <w:bCs w:val="0"/>
          <w:sz w:val="22"/>
          <w:szCs w:val="22"/>
        </w:rPr>
        <w:t>Actavis</w:t>
      </w:r>
      <w:proofErr w:type="spellEnd"/>
      <w:r>
        <w:rPr>
          <w:bCs w:val="0"/>
          <w:sz w:val="22"/>
          <w:szCs w:val="22"/>
        </w:rPr>
        <w:t xml:space="preserve"> pasireiškė bet kuris toliau išvardytas atvejis</w:t>
      </w:r>
      <w:r w:rsidRPr="00124467">
        <w:rPr>
          <w:bCs w:val="0"/>
          <w:sz w:val="22"/>
          <w:szCs w:val="22"/>
        </w:rPr>
        <w:t>:</w:t>
      </w:r>
    </w:p>
    <w:p w:rsidR="00BD033E" w:rsidRDefault="00BD033E" w:rsidP="00BD033E">
      <w:pPr>
        <w:numPr>
          <w:ilvl w:val="0"/>
          <w:numId w:val="5"/>
        </w:numPr>
        <w:rPr>
          <w:b w:val="0"/>
          <w:bCs w:val="0"/>
          <w:sz w:val="22"/>
          <w:szCs w:val="22"/>
        </w:rPr>
      </w:pPr>
      <w:r>
        <w:rPr>
          <w:b w:val="0"/>
          <w:bCs w:val="0"/>
          <w:sz w:val="22"/>
          <w:szCs w:val="22"/>
        </w:rPr>
        <w:t>Jūs be priežasties prarandate daug svorio ir turite rijimo sunkumų;</w:t>
      </w:r>
    </w:p>
    <w:p w:rsidR="00BD033E" w:rsidRDefault="00BD033E" w:rsidP="00BD033E">
      <w:pPr>
        <w:numPr>
          <w:ilvl w:val="0"/>
          <w:numId w:val="5"/>
        </w:numPr>
        <w:rPr>
          <w:b w:val="0"/>
          <w:bCs w:val="0"/>
          <w:sz w:val="22"/>
          <w:szCs w:val="22"/>
        </w:rPr>
      </w:pPr>
      <w:r>
        <w:rPr>
          <w:b w:val="0"/>
          <w:bCs w:val="0"/>
          <w:sz w:val="22"/>
          <w:szCs w:val="22"/>
        </w:rPr>
        <w:t>Jums yra skrandžio skausmas ar skrandžio veiklos sutrikimas;</w:t>
      </w:r>
    </w:p>
    <w:p w:rsidR="00BD033E" w:rsidRDefault="00BD033E" w:rsidP="00BD033E">
      <w:pPr>
        <w:numPr>
          <w:ilvl w:val="0"/>
          <w:numId w:val="5"/>
        </w:numPr>
        <w:rPr>
          <w:b w:val="0"/>
          <w:bCs w:val="0"/>
          <w:sz w:val="22"/>
          <w:szCs w:val="22"/>
        </w:rPr>
      </w:pPr>
      <w:r>
        <w:rPr>
          <w:b w:val="0"/>
          <w:bCs w:val="0"/>
          <w:sz w:val="22"/>
          <w:szCs w:val="22"/>
        </w:rPr>
        <w:t>Jūs vemiate maistu ar krauju;</w:t>
      </w:r>
    </w:p>
    <w:p w:rsidR="00BD033E" w:rsidRDefault="00BD033E" w:rsidP="00BD033E">
      <w:pPr>
        <w:numPr>
          <w:ilvl w:val="0"/>
          <w:numId w:val="5"/>
        </w:numPr>
        <w:rPr>
          <w:b w:val="0"/>
          <w:bCs w:val="0"/>
          <w:sz w:val="22"/>
          <w:szCs w:val="22"/>
        </w:rPr>
      </w:pPr>
      <w:r>
        <w:rPr>
          <w:b w:val="0"/>
          <w:bCs w:val="0"/>
          <w:sz w:val="22"/>
          <w:szCs w:val="22"/>
        </w:rPr>
        <w:t>Jūsų išmatose yra kraujo (juodos išmatos).</w:t>
      </w:r>
    </w:p>
    <w:p w:rsidR="00BD033E" w:rsidRDefault="00BD033E" w:rsidP="00BD033E">
      <w:pPr>
        <w:rPr>
          <w:b w:val="0"/>
          <w:bCs w:val="0"/>
          <w:sz w:val="22"/>
          <w:szCs w:val="22"/>
        </w:rPr>
      </w:pPr>
    </w:p>
    <w:p w:rsidR="00BD033E" w:rsidRDefault="00BD033E" w:rsidP="00BD033E">
      <w:pPr>
        <w:rPr>
          <w:b w:val="0"/>
          <w:bCs w:val="0"/>
          <w:sz w:val="22"/>
          <w:szCs w:val="22"/>
        </w:rPr>
      </w:pPr>
      <w:r>
        <w:rPr>
          <w:b w:val="0"/>
          <w:bCs w:val="0"/>
          <w:sz w:val="22"/>
          <w:szCs w:val="22"/>
        </w:rPr>
        <w:t xml:space="preserve">Pasakykite gydytojui, jei sunkiai ar nuolat viduriuojate, kadangi </w:t>
      </w:r>
      <w:proofErr w:type="spellStart"/>
      <w:r>
        <w:rPr>
          <w:b w:val="0"/>
          <w:bCs w:val="0"/>
          <w:sz w:val="22"/>
          <w:szCs w:val="22"/>
        </w:rPr>
        <w:t>ezomeprazolas</w:t>
      </w:r>
      <w:proofErr w:type="spellEnd"/>
      <w:r>
        <w:rPr>
          <w:b w:val="0"/>
          <w:bCs w:val="0"/>
          <w:sz w:val="22"/>
          <w:szCs w:val="22"/>
        </w:rPr>
        <w:t xml:space="preserve"> yra susijęs su nedideliu infekcinio viduriavimo padidėjimu.</w:t>
      </w:r>
    </w:p>
    <w:p w:rsidR="00BD033E" w:rsidRDefault="00BD033E" w:rsidP="00BD033E">
      <w:pPr>
        <w:pStyle w:val="PI-3EMEASMCA"/>
      </w:pPr>
    </w:p>
    <w:p w:rsidR="00BD033E" w:rsidRDefault="00BD033E" w:rsidP="00BD033E">
      <w:pPr>
        <w:pStyle w:val="Pagrindinistekstas"/>
        <w:spacing w:after="0"/>
        <w:rPr>
          <w:sz w:val="22"/>
          <w:szCs w:val="22"/>
        </w:rPr>
      </w:pPr>
      <w:r>
        <w:rPr>
          <w:sz w:val="22"/>
          <w:szCs w:val="22"/>
        </w:rPr>
        <w:t xml:space="preserve">Vartojant protonų siurblio inhibitorių (pvz., </w:t>
      </w:r>
      <w:proofErr w:type="spellStart"/>
      <w:r>
        <w:rPr>
          <w:sz w:val="22"/>
          <w:szCs w:val="22"/>
        </w:rPr>
        <w:t>Esomeprazole</w:t>
      </w:r>
      <w:proofErr w:type="spellEnd"/>
      <w:r>
        <w:rPr>
          <w:sz w:val="22"/>
          <w:szCs w:val="22"/>
        </w:rPr>
        <w:t xml:space="preserve"> </w:t>
      </w:r>
      <w:proofErr w:type="spellStart"/>
      <w:r>
        <w:rPr>
          <w:sz w:val="22"/>
          <w:szCs w:val="22"/>
        </w:rPr>
        <w:t>Actavis</w:t>
      </w:r>
      <w:proofErr w:type="spellEnd"/>
      <w:r>
        <w:rPr>
          <w:sz w:val="22"/>
          <w:szCs w:val="22"/>
        </w:rPr>
        <w:t>), ypač ilgiau kaip 1 metus, gali truputį padidėti šlaunikaulio, riešo ir stuburo lūžių rizika. Jeigu sergate osteoporoze arba vartojate kortikosteroidų, kurie taip pat gali padidinti osteoporozės riziką, apie tai pasakykite gydytojui.</w:t>
      </w:r>
    </w:p>
    <w:p w:rsidR="00BD033E" w:rsidRDefault="00BD033E" w:rsidP="00BD033E">
      <w:pPr>
        <w:pStyle w:val="Pagrindinistekstas"/>
        <w:spacing w:after="0"/>
        <w:rPr>
          <w:sz w:val="22"/>
          <w:szCs w:val="22"/>
        </w:rPr>
      </w:pPr>
    </w:p>
    <w:p w:rsidR="00BD033E" w:rsidRPr="002D12A4" w:rsidRDefault="00BD033E" w:rsidP="00BD033E">
      <w:pPr>
        <w:tabs>
          <w:tab w:val="left" w:pos="0"/>
        </w:tabs>
        <w:rPr>
          <w:rFonts w:eastAsia="Calibri"/>
          <w:b w:val="0"/>
          <w:bCs w:val="0"/>
          <w:sz w:val="22"/>
          <w:szCs w:val="22"/>
          <w:lang w:eastAsia="lt-LT"/>
        </w:rPr>
      </w:pPr>
      <w:r>
        <w:rPr>
          <w:rFonts w:eastAsia="Calibri"/>
          <w:b w:val="0"/>
          <w:bCs w:val="0"/>
          <w:sz w:val="22"/>
          <w:szCs w:val="22"/>
          <w:u w:val="single"/>
          <w:lang w:eastAsia="lt-LT"/>
        </w:rPr>
        <w:t>Išb</w:t>
      </w:r>
      <w:r w:rsidRPr="002D12A4">
        <w:rPr>
          <w:rFonts w:eastAsia="Calibri"/>
          <w:b w:val="0"/>
          <w:bCs w:val="0"/>
          <w:sz w:val="22"/>
          <w:szCs w:val="22"/>
          <w:u w:val="single"/>
          <w:lang w:eastAsia="lt-LT"/>
        </w:rPr>
        <w:t>ėrimas ir odos simptomai</w:t>
      </w:r>
    </w:p>
    <w:p w:rsidR="00BD033E" w:rsidRPr="002D12A4" w:rsidRDefault="00BD033E" w:rsidP="00BD033E">
      <w:pPr>
        <w:tabs>
          <w:tab w:val="left" w:pos="0"/>
        </w:tabs>
        <w:rPr>
          <w:b w:val="0"/>
          <w:bCs w:val="0"/>
          <w:sz w:val="22"/>
          <w:szCs w:val="22"/>
        </w:rPr>
      </w:pPr>
      <w:r w:rsidRPr="002D12A4">
        <w:rPr>
          <w:rFonts w:eastAsia="Calibri"/>
          <w:b w:val="0"/>
          <w:bCs w:val="0"/>
          <w:sz w:val="22"/>
          <w:szCs w:val="22"/>
          <w:lang w:eastAsia="lt-LT"/>
        </w:rPr>
        <w:t xml:space="preserve">Jeigu Jums išbertų odą, ypač saulės apšviestose vietose, kuo skubiau pasakykite apie tai savo gydytojui, kadangi Jums gali tekti nutraukti gydymą </w:t>
      </w:r>
      <w:proofErr w:type="spellStart"/>
      <w:r w:rsidRPr="002D12A4">
        <w:rPr>
          <w:rFonts w:eastAsia="Calibri"/>
          <w:b w:val="0"/>
          <w:bCs w:val="0"/>
          <w:sz w:val="22"/>
          <w:szCs w:val="22"/>
          <w:lang w:eastAsia="lt-LT"/>
        </w:rPr>
        <w:t>Esomeprazole</w:t>
      </w:r>
      <w:proofErr w:type="spellEnd"/>
      <w:r w:rsidRPr="002D12A4">
        <w:rPr>
          <w:rFonts w:eastAsia="Calibri"/>
          <w:b w:val="0"/>
          <w:bCs w:val="0"/>
          <w:sz w:val="22"/>
          <w:szCs w:val="22"/>
          <w:lang w:eastAsia="lt-LT"/>
        </w:rPr>
        <w:t xml:space="preserve"> </w:t>
      </w:r>
      <w:proofErr w:type="spellStart"/>
      <w:r w:rsidRPr="002D12A4">
        <w:rPr>
          <w:rFonts w:eastAsia="Calibri"/>
          <w:b w:val="0"/>
          <w:bCs w:val="0"/>
          <w:sz w:val="22"/>
          <w:szCs w:val="22"/>
          <w:lang w:eastAsia="lt-LT"/>
        </w:rPr>
        <w:t>Actavis</w:t>
      </w:r>
      <w:proofErr w:type="spellEnd"/>
      <w:r w:rsidRPr="002D12A4">
        <w:rPr>
          <w:rFonts w:eastAsia="Calibri"/>
          <w:b w:val="0"/>
          <w:bCs w:val="0"/>
          <w:sz w:val="22"/>
          <w:szCs w:val="22"/>
          <w:lang w:eastAsia="lt-LT"/>
        </w:rPr>
        <w:t>. Taip pat nepamirškite pasakyti, jeigu Jums pasireiškia bet koks kitas neigiamas poveikis, toks, kaip sąnarių skausmas.</w:t>
      </w:r>
    </w:p>
    <w:p w:rsidR="00BD033E" w:rsidRPr="002D12A4" w:rsidRDefault="00BD033E" w:rsidP="00BD033E">
      <w:pPr>
        <w:rPr>
          <w:b w:val="0"/>
          <w:bCs w:val="0"/>
          <w:sz w:val="22"/>
          <w:szCs w:val="22"/>
        </w:rPr>
      </w:pPr>
    </w:p>
    <w:p w:rsidR="00BD033E" w:rsidRPr="00C813B4" w:rsidRDefault="00BD033E" w:rsidP="00BD033E">
      <w:pPr>
        <w:contextualSpacing/>
        <w:rPr>
          <w:b w:val="0"/>
          <w:bCs w:val="0"/>
          <w:sz w:val="22"/>
          <w:szCs w:val="22"/>
        </w:rPr>
      </w:pPr>
      <w:r w:rsidRPr="007437BF">
        <w:rPr>
          <w:b w:val="0"/>
          <w:bCs w:val="0"/>
          <w:sz w:val="22"/>
          <w:szCs w:val="22"/>
        </w:rPr>
        <w:t xml:space="preserve">Buvo pranešta apie sunkias odos reakcijas, įskaitant </w:t>
      </w:r>
      <w:proofErr w:type="spellStart"/>
      <w:r w:rsidRPr="007437BF">
        <w:rPr>
          <w:b w:val="0"/>
          <w:bCs w:val="0"/>
          <w:sz w:val="22"/>
          <w:szCs w:val="22"/>
        </w:rPr>
        <w:t>Stivenso</w:t>
      </w:r>
      <w:proofErr w:type="spellEnd"/>
      <w:r w:rsidRPr="007437BF">
        <w:rPr>
          <w:b w:val="0"/>
          <w:bCs w:val="0"/>
          <w:sz w:val="22"/>
          <w:szCs w:val="22"/>
        </w:rPr>
        <w:t>-Džonsono (</w:t>
      </w:r>
      <w:proofErr w:type="spellStart"/>
      <w:r w:rsidRPr="007437BF">
        <w:rPr>
          <w:b w:val="0"/>
          <w:bCs w:val="0"/>
          <w:sz w:val="22"/>
          <w:szCs w:val="22"/>
        </w:rPr>
        <w:t>Stevens-Johnson</w:t>
      </w:r>
      <w:proofErr w:type="spellEnd"/>
      <w:r w:rsidRPr="007437BF">
        <w:rPr>
          <w:b w:val="0"/>
          <w:bCs w:val="0"/>
          <w:sz w:val="22"/>
          <w:szCs w:val="22"/>
        </w:rPr>
        <w:t xml:space="preserve">) sindromą, toksinę epidermio </w:t>
      </w:r>
      <w:proofErr w:type="spellStart"/>
      <w:r w:rsidRPr="007437BF">
        <w:rPr>
          <w:b w:val="0"/>
          <w:bCs w:val="0"/>
          <w:sz w:val="22"/>
          <w:szCs w:val="22"/>
        </w:rPr>
        <w:t>nekrolizę</w:t>
      </w:r>
      <w:proofErr w:type="spellEnd"/>
      <w:r w:rsidRPr="007437BF">
        <w:rPr>
          <w:b w:val="0"/>
          <w:bCs w:val="0"/>
          <w:sz w:val="22"/>
          <w:szCs w:val="22"/>
        </w:rPr>
        <w:t xml:space="preserve">, vaisto sukeltą reakciją su </w:t>
      </w:r>
      <w:proofErr w:type="spellStart"/>
      <w:r w:rsidRPr="007437BF">
        <w:rPr>
          <w:b w:val="0"/>
          <w:bCs w:val="0"/>
          <w:sz w:val="22"/>
          <w:szCs w:val="22"/>
        </w:rPr>
        <w:t>eozinofilija</w:t>
      </w:r>
      <w:proofErr w:type="spellEnd"/>
      <w:r w:rsidRPr="007437BF">
        <w:rPr>
          <w:b w:val="0"/>
          <w:bCs w:val="0"/>
          <w:sz w:val="22"/>
          <w:szCs w:val="22"/>
        </w:rPr>
        <w:t xml:space="preserve"> ir sisteminiais simptomais (angl. DRESS), susijusias su gydymu </w:t>
      </w:r>
      <w:proofErr w:type="spellStart"/>
      <w:r w:rsidRPr="00C813B4">
        <w:rPr>
          <w:b w:val="0"/>
          <w:bCs w:val="0"/>
          <w:sz w:val="22"/>
          <w:szCs w:val="22"/>
        </w:rPr>
        <w:t>Esomeprazole</w:t>
      </w:r>
      <w:proofErr w:type="spellEnd"/>
      <w:r w:rsidRPr="00C813B4">
        <w:rPr>
          <w:b w:val="0"/>
          <w:bCs w:val="0"/>
          <w:sz w:val="22"/>
          <w:szCs w:val="22"/>
        </w:rPr>
        <w:t xml:space="preserve"> </w:t>
      </w:r>
      <w:proofErr w:type="spellStart"/>
      <w:r w:rsidRPr="00C813B4">
        <w:rPr>
          <w:b w:val="0"/>
          <w:bCs w:val="0"/>
          <w:sz w:val="22"/>
          <w:szCs w:val="22"/>
        </w:rPr>
        <w:t>Actavis</w:t>
      </w:r>
      <w:proofErr w:type="spellEnd"/>
      <w:r w:rsidRPr="007437BF">
        <w:rPr>
          <w:b w:val="0"/>
          <w:bCs w:val="0"/>
          <w:sz w:val="22"/>
          <w:szCs w:val="22"/>
        </w:rPr>
        <w:t xml:space="preserve">. Jei pastebėjote bet kurį iš simptomų, susijusių su šiomis 4 skyriuje aprašytomis sunkiomis odos reakcijomis, </w:t>
      </w:r>
      <w:proofErr w:type="spellStart"/>
      <w:r w:rsidRPr="00C813B4">
        <w:rPr>
          <w:b w:val="0"/>
          <w:bCs w:val="0"/>
          <w:sz w:val="22"/>
          <w:szCs w:val="22"/>
        </w:rPr>
        <w:t>Esomeprazole</w:t>
      </w:r>
      <w:proofErr w:type="spellEnd"/>
      <w:r w:rsidRPr="00C813B4">
        <w:rPr>
          <w:b w:val="0"/>
          <w:bCs w:val="0"/>
          <w:sz w:val="22"/>
          <w:szCs w:val="22"/>
        </w:rPr>
        <w:t xml:space="preserve"> </w:t>
      </w:r>
      <w:proofErr w:type="spellStart"/>
      <w:r w:rsidRPr="00C813B4">
        <w:rPr>
          <w:b w:val="0"/>
          <w:bCs w:val="0"/>
          <w:sz w:val="22"/>
          <w:szCs w:val="22"/>
        </w:rPr>
        <w:t>Actavis</w:t>
      </w:r>
      <w:proofErr w:type="spellEnd"/>
      <w:r w:rsidRPr="00C813B4">
        <w:rPr>
          <w:b w:val="0"/>
          <w:bCs w:val="0"/>
          <w:sz w:val="22"/>
          <w:szCs w:val="22"/>
        </w:rPr>
        <w:t xml:space="preserve"> </w:t>
      </w:r>
      <w:r w:rsidRPr="007437BF">
        <w:rPr>
          <w:b w:val="0"/>
          <w:bCs w:val="0"/>
          <w:sz w:val="22"/>
          <w:szCs w:val="22"/>
        </w:rPr>
        <w:t>nustokite vartoti ir nedelsdami kreipkitės medicininės pagalbos.</w:t>
      </w:r>
    </w:p>
    <w:p w:rsidR="00BD033E" w:rsidRPr="00046B05" w:rsidRDefault="00BD033E" w:rsidP="00BD033E">
      <w:pPr>
        <w:pStyle w:val="Pagrindinistekstas"/>
        <w:spacing w:after="0"/>
        <w:rPr>
          <w:sz w:val="22"/>
          <w:szCs w:val="22"/>
        </w:rPr>
      </w:pPr>
    </w:p>
    <w:p w:rsidR="00BD033E" w:rsidRDefault="00BD033E" w:rsidP="00BD033E">
      <w:pPr>
        <w:pStyle w:val="Antrat3"/>
        <w:spacing w:after="0"/>
        <w:rPr>
          <w:sz w:val="22"/>
          <w:szCs w:val="22"/>
        </w:rPr>
      </w:pPr>
      <w:r>
        <w:rPr>
          <w:sz w:val="22"/>
          <w:szCs w:val="22"/>
        </w:rPr>
        <w:t xml:space="preserve">Kiti vaistai ir </w:t>
      </w:r>
      <w:proofErr w:type="spellStart"/>
      <w:r>
        <w:rPr>
          <w:sz w:val="22"/>
          <w:szCs w:val="22"/>
        </w:rPr>
        <w:t>Esomeprazole</w:t>
      </w:r>
      <w:proofErr w:type="spellEnd"/>
      <w:r>
        <w:rPr>
          <w:sz w:val="22"/>
          <w:szCs w:val="22"/>
        </w:rPr>
        <w:t xml:space="preserve"> </w:t>
      </w:r>
      <w:proofErr w:type="spellStart"/>
      <w:r>
        <w:rPr>
          <w:sz w:val="22"/>
          <w:szCs w:val="22"/>
        </w:rPr>
        <w:t>Actavis</w:t>
      </w:r>
      <w:proofErr w:type="spellEnd"/>
      <w:r>
        <w:rPr>
          <w:sz w:val="22"/>
          <w:szCs w:val="22"/>
        </w:rPr>
        <w:fldChar w:fldCharType="begin"/>
      </w:r>
      <w:r>
        <w:rPr>
          <w:sz w:val="22"/>
          <w:szCs w:val="22"/>
        </w:rPr>
        <w:instrText xml:space="preserve"> DOCVARIABLE vault_nd_d6c447fb-2252-4e42-806c-fff81b1035b2 \* MERGEFORMAT </w:instrText>
      </w:r>
      <w:r>
        <w:rPr>
          <w:sz w:val="22"/>
          <w:szCs w:val="22"/>
        </w:rPr>
        <w:fldChar w:fldCharType="separate"/>
      </w:r>
      <w:r>
        <w:rPr>
          <w:sz w:val="22"/>
          <w:szCs w:val="22"/>
        </w:rPr>
        <w:t xml:space="preserve"> </w:t>
      </w:r>
      <w:r>
        <w:rPr>
          <w:sz w:val="22"/>
          <w:szCs w:val="22"/>
        </w:rPr>
        <w:fldChar w:fldCharType="end"/>
      </w:r>
    </w:p>
    <w:p w:rsidR="00BD033E" w:rsidRDefault="00BD033E" w:rsidP="00BD033E">
      <w:pPr>
        <w:rPr>
          <w:b w:val="0"/>
          <w:bCs w:val="0"/>
          <w:sz w:val="22"/>
          <w:szCs w:val="22"/>
        </w:rPr>
      </w:pPr>
      <w:r>
        <w:rPr>
          <w:b w:val="0"/>
          <w:bCs w:val="0"/>
          <w:sz w:val="22"/>
          <w:szCs w:val="22"/>
        </w:rPr>
        <w:t>Jeigu vartojate ar neseniai vartojote kitų vaistų</w:t>
      </w:r>
      <w:r w:rsidRPr="00F278A6">
        <w:rPr>
          <w:b w:val="0"/>
          <w:bCs w:val="0"/>
          <w:sz w:val="22"/>
          <w:szCs w:val="22"/>
        </w:rPr>
        <w:t>, įskaitant įsigytų be recepto</w:t>
      </w:r>
      <w:r>
        <w:rPr>
          <w:b w:val="0"/>
          <w:bCs w:val="0"/>
          <w:sz w:val="22"/>
          <w:szCs w:val="22"/>
        </w:rPr>
        <w:t xml:space="preserve">, arba dėl to nesate tikri, apie tai pasakykite gydytojui arba slaugytojui. </w:t>
      </w:r>
      <w:proofErr w:type="spellStart"/>
      <w:r>
        <w:rPr>
          <w:b w:val="0"/>
          <w:bCs w:val="0"/>
          <w:sz w:val="22"/>
          <w:szCs w:val="22"/>
        </w:rPr>
        <w:t>Esomeprazole</w:t>
      </w:r>
      <w:proofErr w:type="spellEnd"/>
      <w:r>
        <w:rPr>
          <w:b w:val="0"/>
          <w:bCs w:val="0"/>
          <w:sz w:val="22"/>
          <w:szCs w:val="22"/>
        </w:rPr>
        <w:t xml:space="preserve"> </w:t>
      </w:r>
      <w:proofErr w:type="spellStart"/>
      <w:r>
        <w:rPr>
          <w:b w:val="0"/>
          <w:bCs w:val="0"/>
          <w:sz w:val="22"/>
          <w:szCs w:val="22"/>
        </w:rPr>
        <w:t>Actavis</w:t>
      </w:r>
      <w:proofErr w:type="spellEnd"/>
      <w:r>
        <w:rPr>
          <w:b w:val="0"/>
          <w:bCs w:val="0"/>
          <w:sz w:val="22"/>
          <w:szCs w:val="22"/>
        </w:rPr>
        <w:t xml:space="preserve"> gali paveikti kai kurių vaistų veikimo būdą ir kai kurie vaistai gali daryti įtaką </w:t>
      </w:r>
      <w:proofErr w:type="spellStart"/>
      <w:r>
        <w:rPr>
          <w:b w:val="0"/>
          <w:bCs w:val="0"/>
          <w:sz w:val="22"/>
          <w:szCs w:val="22"/>
        </w:rPr>
        <w:t>Esomeprazole</w:t>
      </w:r>
      <w:proofErr w:type="spellEnd"/>
      <w:r>
        <w:rPr>
          <w:b w:val="0"/>
          <w:bCs w:val="0"/>
          <w:sz w:val="22"/>
          <w:szCs w:val="22"/>
        </w:rPr>
        <w:t xml:space="preserve"> </w:t>
      </w:r>
      <w:proofErr w:type="spellStart"/>
      <w:r>
        <w:rPr>
          <w:b w:val="0"/>
          <w:bCs w:val="0"/>
          <w:sz w:val="22"/>
          <w:szCs w:val="22"/>
        </w:rPr>
        <w:t>Actavis</w:t>
      </w:r>
      <w:proofErr w:type="spellEnd"/>
      <w:r>
        <w:rPr>
          <w:b w:val="0"/>
          <w:bCs w:val="0"/>
          <w:sz w:val="22"/>
          <w:szCs w:val="22"/>
        </w:rPr>
        <w:t xml:space="preserve"> poveikiui.</w:t>
      </w:r>
    </w:p>
    <w:p w:rsidR="00BD033E" w:rsidRDefault="00BD033E" w:rsidP="00BD033E"/>
    <w:p w:rsidR="00BD033E" w:rsidRDefault="00BD033E" w:rsidP="00BD033E">
      <w:pPr>
        <w:rPr>
          <w:b w:val="0"/>
          <w:sz w:val="22"/>
          <w:szCs w:val="22"/>
        </w:rPr>
      </w:pPr>
      <w:r>
        <w:rPr>
          <w:b w:val="0"/>
          <w:sz w:val="22"/>
          <w:szCs w:val="22"/>
        </w:rPr>
        <w:t xml:space="preserve">Jeigu vartojate vaistų, kurių sudėtyje yra </w:t>
      </w:r>
      <w:proofErr w:type="spellStart"/>
      <w:r>
        <w:rPr>
          <w:b w:val="0"/>
          <w:sz w:val="22"/>
          <w:szCs w:val="22"/>
        </w:rPr>
        <w:t>nelfinaviro</w:t>
      </w:r>
      <w:proofErr w:type="spellEnd"/>
      <w:r>
        <w:rPr>
          <w:b w:val="0"/>
          <w:sz w:val="22"/>
          <w:szCs w:val="22"/>
        </w:rPr>
        <w:t xml:space="preserve"> (vartojamas ŽIV infekcijai gydyti), Jums </w:t>
      </w:r>
      <w:proofErr w:type="spellStart"/>
      <w:r>
        <w:rPr>
          <w:b w:val="0"/>
          <w:sz w:val="22"/>
          <w:szCs w:val="22"/>
        </w:rPr>
        <w:t>Esomeprazole</w:t>
      </w:r>
      <w:proofErr w:type="spellEnd"/>
      <w:r>
        <w:rPr>
          <w:b w:val="0"/>
          <w:sz w:val="22"/>
          <w:szCs w:val="22"/>
        </w:rPr>
        <w:t xml:space="preserve"> </w:t>
      </w:r>
      <w:proofErr w:type="spellStart"/>
      <w:r>
        <w:rPr>
          <w:b w:val="0"/>
          <w:sz w:val="22"/>
          <w:szCs w:val="22"/>
        </w:rPr>
        <w:t>Actavis</w:t>
      </w:r>
      <w:proofErr w:type="spellEnd"/>
      <w:r>
        <w:rPr>
          <w:b w:val="0"/>
          <w:sz w:val="22"/>
          <w:szCs w:val="22"/>
        </w:rPr>
        <w:t xml:space="preserve"> vartoti negalima.</w:t>
      </w:r>
    </w:p>
    <w:p w:rsidR="00BD033E" w:rsidRDefault="00BD033E" w:rsidP="00BD033E"/>
    <w:p w:rsidR="00BD033E" w:rsidRDefault="00BD033E" w:rsidP="00BD033E">
      <w:pPr>
        <w:pStyle w:val="Betarp"/>
        <w:rPr>
          <w:b/>
          <w:szCs w:val="22"/>
        </w:rPr>
      </w:pPr>
      <w:proofErr w:type="spellStart"/>
      <w:r>
        <w:rPr>
          <w:szCs w:val="22"/>
        </w:rPr>
        <w:t>Pasakykite</w:t>
      </w:r>
      <w:proofErr w:type="spellEnd"/>
      <w:r>
        <w:rPr>
          <w:szCs w:val="22"/>
        </w:rPr>
        <w:t xml:space="preserve"> </w:t>
      </w:r>
      <w:proofErr w:type="spellStart"/>
      <w:r>
        <w:rPr>
          <w:szCs w:val="22"/>
        </w:rPr>
        <w:t>savo</w:t>
      </w:r>
      <w:proofErr w:type="spellEnd"/>
      <w:r>
        <w:rPr>
          <w:szCs w:val="22"/>
        </w:rPr>
        <w:t xml:space="preserve"> </w:t>
      </w:r>
      <w:proofErr w:type="spellStart"/>
      <w:r>
        <w:rPr>
          <w:szCs w:val="22"/>
        </w:rPr>
        <w:t>gydytojui</w:t>
      </w:r>
      <w:proofErr w:type="spellEnd"/>
      <w:r>
        <w:rPr>
          <w:szCs w:val="22"/>
        </w:rPr>
        <w:t xml:space="preserve">, </w:t>
      </w:r>
      <w:proofErr w:type="spellStart"/>
      <w:r>
        <w:rPr>
          <w:szCs w:val="22"/>
        </w:rPr>
        <w:t>slaugytojui</w:t>
      </w:r>
      <w:proofErr w:type="spellEnd"/>
      <w:r>
        <w:rPr>
          <w:szCs w:val="22"/>
        </w:rPr>
        <w:t xml:space="preserve"> </w:t>
      </w:r>
      <w:proofErr w:type="spellStart"/>
      <w:r>
        <w:rPr>
          <w:szCs w:val="22"/>
        </w:rPr>
        <w:t>arba</w:t>
      </w:r>
      <w:proofErr w:type="spellEnd"/>
      <w:r>
        <w:rPr>
          <w:szCs w:val="22"/>
        </w:rPr>
        <w:t xml:space="preserve"> </w:t>
      </w:r>
      <w:proofErr w:type="spellStart"/>
      <w:r>
        <w:rPr>
          <w:szCs w:val="22"/>
        </w:rPr>
        <w:t>vaistininkui</w:t>
      </w:r>
      <w:proofErr w:type="spellEnd"/>
      <w:r>
        <w:rPr>
          <w:szCs w:val="22"/>
        </w:rPr>
        <w:t xml:space="preserve">, </w:t>
      </w:r>
      <w:proofErr w:type="spellStart"/>
      <w:r>
        <w:rPr>
          <w:szCs w:val="22"/>
        </w:rPr>
        <w:t>jeigu</w:t>
      </w:r>
      <w:proofErr w:type="spellEnd"/>
      <w:r>
        <w:rPr>
          <w:szCs w:val="22"/>
        </w:rPr>
        <w:t xml:space="preserve"> </w:t>
      </w:r>
      <w:proofErr w:type="spellStart"/>
      <w:r>
        <w:rPr>
          <w:szCs w:val="22"/>
        </w:rPr>
        <w:t>vartojate</w:t>
      </w:r>
      <w:proofErr w:type="spellEnd"/>
      <w:r>
        <w:rPr>
          <w:szCs w:val="22"/>
        </w:rPr>
        <w:t xml:space="preserve"> bet </w:t>
      </w:r>
      <w:proofErr w:type="spellStart"/>
      <w:r>
        <w:rPr>
          <w:szCs w:val="22"/>
        </w:rPr>
        <w:t>kurio</w:t>
      </w:r>
      <w:proofErr w:type="spellEnd"/>
      <w:r>
        <w:rPr>
          <w:szCs w:val="22"/>
        </w:rPr>
        <w:t xml:space="preserve"> </w:t>
      </w:r>
      <w:proofErr w:type="spellStart"/>
      <w:r>
        <w:rPr>
          <w:szCs w:val="22"/>
        </w:rPr>
        <w:t>iš</w:t>
      </w:r>
      <w:proofErr w:type="spellEnd"/>
      <w:r>
        <w:rPr>
          <w:szCs w:val="22"/>
        </w:rPr>
        <w:t xml:space="preserve"> </w:t>
      </w:r>
      <w:proofErr w:type="spellStart"/>
      <w:r>
        <w:rPr>
          <w:szCs w:val="22"/>
        </w:rPr>
        <w:t>šių</w:t>
      </w:r>
      <w:proofErr w:type="spellEnd"/>
      <w:r>
        <w:rPr>
          <w:szCs w:val="22"/>
        </w:rPr>
        <w:t xml:space="preserve"> </w:t>
      </w:r>
      <w:proofErr w:type="spellStart"/>
      <w:r>
        <w:rPr>
          <w:szCs w:val="22"/>
        </w:rPr>
        <w:t>vaistų</w:t>
      </w:r>
      <w:proofErr w:type="spellEnd"/>
      <w:r>
        <w:rPr>
          <w:szCs w:val="22"/>
        </w:rPr>
        <w:t>:</w:t>
      </w:r>
    </w:p>
    <w:p w:rsidR="00BD033E" w:rsidRDefault="00BD033E" w:rsidP="00BD033E">
      <w:pPr>
        <w:pStyle w:val="Betarp"/>
        <w:numPr>
          <w:ilvl w:val="0"/>
          <w:numId w:val="5"/>
        </w:numPr>
        <w:rPr>
          <w:b/>
          <w:szCs w:val="22"/>
        </w:rPr>
      </w:pPr>
      <w:proofErr w:type="spellStart"/>
      <w:r>
        <w:rPr>
          <w:szCs w:val="22"/>
        </w:rPr>
        <w:t>atazanaviro</w:t>
      </w:r>
      <w:proofErr w:type="spellEnd"/>
      <w:r>
        <w:rPr>
          <w:szCs w:val="22"/>
        </w:rPr>
        <w:t xml:space="preserve"> </w:t>
      </w:r>
      <w:proofErr w:type="spellStart"/>
      <w:r>
        <w:rPr>
          <w:szCs w:val="22"/>
        </w:rPr>
        <w:t>ar</w:t>
      </w:r>
      <w:proofErr w:type="spellEnd"/>
      <w:r>
        <w:rPr>
          <w:szCs w:val="22"/>
        </w:rPr>
        <w:t xml:space="preserve"> </w:t>
      </w:r>
      <w:proofErr w:type="spellStart"/>
      <w:r>
        <w:rPr>
          <w:szCs w:val="22"/>
        </w:rPr>
        <w:t>sakvinaviro</w:t>
      </w:r>
      <w:proofErr w:type="spellEnd"/>
      <w:r>
        <w:rPr>
          <w:szCs w:val="22"/>
        </w:rPr>
        <w:t xml:space="preserve"> (</w:t>
      </w:r>
      <w:proofErr w:type="spellStart"/>
      <w:r>
        <w:rPr>
          <w:szCs w:val="22"/>
        </w:rPr>
        <w:t>vartojami</w:t>
      </w:r>
      <w:proofErr w:type="spellEnd"/>
      <w:r>
        <w:rPr>
          <w:szCs w:val="22"/>
        </w:rPr>
        <w:t xml:space="preserve"> ŽIV </w:t>
      </w:r>
      <w:proofErr w:type="spellStart"/>
      <w:r>
        <w:rPr>
          <w:szCs w:val="22"/>
        </w:rPr>
        <w:t>infekcijai</w:t>
      </w:r>
      <w:proofErr w:type="spellEnd"/>
      <w:r>
        <w:rPr>
          <w:szCs w:val="22"/>
        </w:rPr>
        <w:t xml:space="preserve"> </w:t>
      </w:r>
      <w:proofErr w:type="spellStart"/>
      <w:r>
        <w:rPr>
          <w:szCs w:val="22"/>
        </w:rPr>
        <w:t>gydyti</w:t>
      </w:r>
      <w:proofErr w:type="spellEnd"/>
      <w:r>
        <w:rPr>
          <w:szCs w:val="22"/>
        </w:rPr>
        <w:t>);</w:t>
      </w:r>
    </w:p>
    <w:p w:rsidR="00BD033E" w:rsidRDefault="00BD033E" w:rsidP="00BD033E">
      <w:pPr>
        <w:pStyle w:val="Betarp"/>
        <w:numPr>
          <w:ilvl w:val="0"/>
          <w:numId w:val="5"/>
        </w:numPr>
        <w:rPr>
          <w:b/>
          <w:szCs w:val="22"/>
        </w:rPr>
      </w:pPr>
      <w:proofErr w:type="spellStart"/>
      <w:r>
        <w:rPr>
          <w:szCs w:val="22"/>
        </w:rPr>
        <w:t>klopidogrelio</w:t>
      </w:r>
      <w:proofErr w:type="spellEnd"/>
      <w:r>
        <w:rPr>
          <w:szCs w:val="22"/>
        </w:rPr>
        <w:t xml:space="preserve"> (</w:t>
      </w:r>
      <w:proofErr w:type="spellStart"/>
      <w:r>
        <w:rPr>
          <w:szCs w:val="22"/>
        </w:rPr>
        <w:t>vartojamas</w:t>
      </w:r>
      <w:proofErr w:type="spellEnd"/>
      <w:r>
        <w:rPr>
          <w:szCs w:val="22"/>
        </w:rPr>
        <w:t xml:space="preserve"> </w:t>
      </w:r>
      <w:proofErr w:type="spellStart"/>
      <w:r>
        <w:rPr>
          <w:szCs w:val="22"/>
        </w:rPr>
        <w:t>kraujo</w:t>
      </w:r>
      <w:proofErr w:type="spellEnd"/>
      <w:r>
        <w:rPr>
          <w:szCs w:val="22"/>
        </w:rPr>
        <w:t xml:space="preserve"> </w:t>
      </w:r>
      <w:proofErr w:type="spellStart"/>
      <w:r>
        <w:rPr>
          <w:szCs w:val="22"/>
        </w:rPr>
        <w:t>krešulių</w:t>
      </w:r>
      <w:proofErr w:type="spellEnd"/>
      <w:r>
        <w:rPr>
          <w:szCs w:val="22"/>
        </w:rPr>
        <w:t xml:space="preserve"> </w:t>
      </w:r>
      <w:proofErr w:type="spellStart"/>
      <w:r>
        <w:rPr>
          <w:szCs w:val="22"/>
        </w:rPr>
        <w:t>atsiradimui</w:t>
      </w:r>
      <w:proofErr w:type="spellEnd"/>
      <w:r>
        <w:rPr>
          <w:szCs w:val="22"/>
        </w:rPr>
        <w:t xml:space="preserve"> </w:t>
      </w:r>
      <w:proofErr w:type="spellStart"/>
      <w:r>
        <w:rPr>
          <w:szCs w:val="22"/>
        </w:rPr>
        <w:t>stabdyti</w:t>
      </w:r>
      <w:proofErr w:type="spellEnd"/>
      <w:r>
        <w:rPr>
          <w:szCs w:val="22"/>
        </w:rPr>
        <w:t>);</w:t>
      </w:r>
    </w:p>
    <w:p w:rsidR="00BD033E" w:rsidRDefault="00BD033E" w:rsidP="00BD033E">
      <w:pPr>
        <w:pStyle w:val="Betarp"/>
        <w:numPr>
          <w:ilvl w:val="0"/>
          <w:numId w:val="5"/>
        </w:numPr>
        <w:rPr>
          <w:b/>
          <w:szCs w:val="22"/>
        </w:rPr>
      </w:pPr>
      <w:proofErr w:type="spellStart"/>
      <w:r>
        <w:rPr>
          <w:szCs w:val="22"/>
        </w:rPr>
        <w:t>ketokonazolo</w:t>
      </w:r>
      <w:proofErr w:type="spellEnd"/>
      <w:r>
        <w:rPr>
          <w:szCs w:val="22"/>
        </w:rPr>
        <w:t xml:space="preserve">, </w:t>
      </w:r>
      <w:proofErr w:type="spellStart"/>
      <w:r>
        <w:rPr>
          <w:szCs w:val="22"/>
        </w:rPr>
        <w:t>itrakonazolo</w:t>
      </w:r>
      <w:proofErr w:type="spellEnd"/>
      <w:r>
        <w:rPr>
          <w:szCs w:val="22"/>
        </w:rPr>
        <w:t xml:space="preserve"> </w:t>
      </w:r>
      <w:proofErr w:type="spellStart"/>
      <w:r>
        <w:rPr>
          <w:szCs w:val="22"/>
        </w:rPr>
        <w:t>ar</w:t>
      </w:r>
      <w:proofErr w:type="spellEnd"/>
      <w:r>
        <w:rPr>
          <w:szCs w:val="22"/>
        </w:rPr>
        <w:t xml:space="preserve"> </w:t>
      </w:r>
      <w:proofErr w:type="spellStart"/>
      <w:r>
        <w:rPr>
          <w:szCs w:val="22"/>
        </w:rPr>
        <w:t>vorikonazolo</w:t>
      </w:r>
      <w:proofErr w:type="spellEnd"/>
      <w:r>
        <w:rPr>
          <w:szCs w:val="22"/>
        </w:rPr>
        <w:t xml:space="preserve"> (</w:t>
      </w:r>
      <w:proofErr w:type="spellStart"/>
      <w:r>
        <w:rPr>
          <w:szCs w:val="22"/>
        </w:rPr>
        <w:t>vartojami</w:t>
      </w:r>
      <w:proofErr w:type="spellEnd"/>
      <w:r>
        <w:rPr>
          <w:szCs w:val="22"/>
        </w:rPr>
        <w:t xml:space="preserve"> </w:t>
      </w:r>
      <w:proofErr w:type="spellStart"/>
      <w:r>
        <w:rPr>
          <w:szCs w:val="22"/>
        </w:rPr>
        <w:t>grybelių</w:t>
      </w:r>
      <w:proofErr w:type="spellEnd"/>
      <w:r>
        <w:rPr>
          <w:szCs w:val="22"/>
        </w:rPr>
        <w:t xml:space="preserve"> </w:t>
      </w:r>
      <w:proofErr w:type="spellStart"/>
      <w:r>
        <w:rPr>
          <w:szCs w:val="22"/>
        </w:rPr>
        <w:t>sukeltai</w:t>
      </w:r>
      <w:proofErr w:type="spellEnd"/>
      <w:r>
        <w:rPr>
          <w:szCs w:val="22"/>
        </w:rPr>
        <w:t xml:space="preserve"> </w:t>
      </w:r>
      <w:proofErr w:type="spellStart"/>
      <w:r>
        <w:rPr>
          <w:szCs w:val="22"/>
        </w:rPr>
        <w:t>infekcijai</w:t>
      </w:r>
      <w:proofErr w:type="spellEnd"/>
      <w:r>
        <w:rPr>
          <w:szCs w:val="22"/>
        </w:rPr>
        <w:t xml:space="preserve"> </w:t>
      </w:r>
      <w:proofErr w:type="spellStart"/>
      <w:r>
        <w:rPr>
          <w:szCs w:val="22"/>
        </w:rPr>
        <w:t>gydyti</w:t>
      </w:r>
      <w:proofErr w:type="spellEnd"/>
      <w:r>
        <w:rPr>
          <w:szCs w:val="22"/>
        </w:rPr>
        <w:t>);</w:t>
      </w:r>
    </w:p>
    <w:p w:rsidR="00BD033E" w:rsidRDefault="00BD033E" w:rsidP="00BD033E">
      <w:pPr>
        <w:pStyle w:val="Betarp"/>
        <w:numPr>
          <w:ilvl w:val="0"/>
          <w:numId w:val="5"/>
        </w:numPr>
        <w:rPr>
          <w:b/>
          <w:szCs w:val="22"/>
        </w:rPr>
      </w:pPr>
      <w:proofErr w:type="spellStart"/>
      <w:r>
        <w:rPr>
          <w:szCs w:val="22"/>
        </w:rPr>
        <w:t>erlotinibo</w:t>
      </w:r>
      <w:proofErr w:type="spellEnd"/>
      <w:r>
        <w:rPr>
          <w:szCs w:val="22"/>
        </w:rPr>
        <w:t xml:space="preserve"> (</w:t>
      </w:r>
      <w:proofErr w:type="spellStart"/>
      <w:r>
        <w:rPr>
          <w:szCs w:val="22"/>
        </w:rPr>
        <w:t>vartojamas</w:t>
      </w:r>
      <w:proofErr w:type="spellEnd"/>
      <w:r>
        <w:rPr>
          <w:szCs w:val="22"/>
        </w:rPr>
        <w:t xml:space="preserve"> </w:t>
      </w:r>
      <w:proofErr w:type="spellStart"/>
      <w:r>
        <w:rPr>
          <w:szCs w:val="22"/>
        </w:rPr>
        <w:t>vėžiui</w:t>
      </w:r>
      <w:proofErr w:type="spellEnd"/>
      <w:r>
        <w:rPr>
          <w:szCs w:val="22"/>
        </w:rPr>
        <w:t xml:space="preserve"> </w:t>
      </w:r>
      <w:proofErr w:type="spellStart"/>
      <w:r>
        <w:rPr>
          <w:szCs w:val="22"/>
        </w:rPr>
        <w:t>gydyti</w:t>
      </w:r>
      <w:proofErr w:type="spellEnd"/>
      <w:r>
        <w:rPr>
          <w:szCs w:val="22"/>
        </w:rPr>
        <w:t>);</w:t>
      </w:r>
    </w:p>
    <w:p w:rsidR="00BD033E" w:rsidRDefault="00BD033E" w:rsidP="00BD033E">
      <w:pPr>
        <w:pStyle w:val="Betarp"/>
        <w:numPr>
          <w:ilvl w:val="0"/>
          <w:numId w:val="5"/>
        </w:numPr>
        <w:rPr>
          <w:b/>
          <w:szCs w:val="22"/>
        </w:rPr>
      </w:pPr>
      <w:proofErr w:type="spellStart"/>
      <w:r>
        <w:rPr>
          <w:szCs w:val="22"/>
        </w:rPr>
        <w:t>citalopramo</w:t>
      </w:r>
      <w:proofErr w:type="spellEnd"/>
      <w:r>
        <w:rPr>
          <w:szCs w:val="22"/>
        </w:rPr>
        <w:t xml:space="preserve">, </w:t>
      </w:r>
      <w:proofErr w:type="spellStart"/>
      <w:r>
        <w:rPr>
          <w:szCs w:val="22"/>
        </w:rPr>
        <w:t>imipramino</w:t>
      </w:r>
      <w:proofErr w:type="spellEnd"/>
      <w:r>
        <w:rPr>
          <w:szCs w:val="22"/>
        </w:rPr>
        <w:t xml:space="preserve"> </w:t>
      </w:r>
      <w:proofErr w:type="spellStart"/>
      <w:r>
        <w:rPr>
          <w:szCs w:val="22"/>
        </w:rPr>
        <w:t>ar</w:t>
      </w:r>
      <w:proofErr w:type="spellEnd"/>
      <w:r>
        <w:rPr>
          <w:szCs w:val="22"/>
        </w:rPr>
        <w:t xml:space="preserve"> </w:t>
      </w:r>
      <w:proofErr w:type="spellStart"/>
      <w:r>
        <w:rPr>
          <w:szCs w:val="22"/>
        </w:rPr>
        <w:t>klomipramino</w:t>
      </w:r>
      <w:proofErr w:type="spellEnd"/>
      <w:r>
        <w:rPr>
          <w:szCs w:val="22"/>
        </w:rPr>
        <w:t xml:space="preserve"> (</w:t>
      </w:r>
      <w:proofErr w:type="spellStart"/>
      <w:r>
        <w:rPr>
          <w:szCs w:val="22"/>
        </w:rPr>
        <w:t>vartojamas</w:t>
      </w:r>
      <w:proofErr w:type="spellEnd"/>
      <w:r>
        <w:rPr>
          <w:szCs w:val="22"/>
        </w:rPr>
        <w:t xml:space="preserve"> </w:t>
      </w:r>
      <w:proofErr w:type="spellStart"/>
      <w:r>
        <w:rPr>
          <w:szCs w:val="22"/>
        </w:rPr>
        <w:t>depresijai</w:t>
      </w:r>
      <w:proofErr w:type="spellEnd"/>
      <w:r>
        <w:rPr>
          <w:szCs w:val="22"/>
        </w:rPr>
        <w:t xml:space="preserve"> </w:t>
      </w:r>
      <w:proofErr w:type="spellStart"/>
      <w:r>
        <w:rPr>
          <w:szCs w:val="22"/>
        </w:rPr>
        <w:t>gydyti</w:t>
      </w:r>
      <w:proofErr w:type="spellEnd"/>
      <w:r>
        <w:rPr>
          <w:szCs w:val="22"/>
        </w:rPr>
        <w:t>);</w:t>
      </w:r>
    </w:p>
    <w:p w:rsidR="00BD033E" w:rsidRDefault="00BD033E" w:rsidP="00BD033E">
      <w:pPr>
        <w:pStyle w:val="Betarp"/>
        <w:numPr>
          <w:ilvl w:val="0"/>
          <w:numId w:val="5"/>
        </w:numPr>
        <w:rPr>
          <w:b/>
          <w:szCs w:val="22"/>
        </w:rPr>
      </w:pPr>
      <w:proofErr w:type="spellStart"/>
      <w:r>
        <w:rPr>
          <w:szCs w:val="22"/>
        </w:rPr>
        <w:t>diazepamo</w:t>
      </w:r>
      <w:proofErr w:type="spellEnd"/>
      <w:r>
        <w:rPr>
          <w:szCs w:val="22"/>
        </w:rPr>
        <w:t xml:space="preserve"> (</w:t>
      </w:r>
      <w:proofErr w:type="spellStart"/>
      <w:r>
        <w:rPr>
          <w:szCs w:val="22"/>
        </w:rPr>
        <w:t>vartojamas</w:t>
      </w:r>
      <w:proofErr w:type="spellEnd"/>
      <w:r>
        <w:rPr>
          <w:szCs w:val="22"/>
        </w:rPr>
        <w:t xml:space="preserve"> </w:t>
      </w:r>
      <w:proofErr w:type="spellStart"/>
      <w:r>
        <w:rPr>
          <w:szCs w:val="22"/>
        </w:rPr>
        <w:t>nerimui</w:t>
      </w:r>
      <w:proofErr w:type="spellEnd"/>
      <w:r>
        <w:rPr>
          <w:szCs w:val="22"/>
        </w:rPr>
        <w:t xml:space="preserve"> </w:t>
      </w:r>
      <w:proofErr w:type="spellStart"/>
      <w:r>
        <w:rPr>
          <w:szCs w:val="22"/>
        </w:rPr>
        <w:t>gydyti</w:t>
      </w:r>
      <w:proofErr w:type="spellEnd"/>
      <w:r>
        <w:rPr>
          <w:szCs w:val="22"/>
        </w:rPr>
        <w:t xml:space="preserve"> </w:t>
      </w:r>
      <w:proofErr w:type="spellStart"/>
      <w:r>
        <w:rPr>
          <w:szCs w:val="22"/>
        </w:rPr>
        <w:t>ar</w:t>
      </w:r>
      <w:proofErr w:type="spellEnd"/>
      <w:r>
        <w:rPr>
          <w:szCs w:val="22"/>
        </w:rPr>
        <w:t xml:space="preserve"> </w:t>
      </w:r>
      <w:proofErr w:type="spellStart"/>
      <w:r>
        <w:rPr>
          <w:szCs w:val="22"/>
        </w:rPr>
        <w:t>raumenims</w:t>
      </w:r>
      <w:proofErr w:type="spellEnd"/>
      <w:r>
        <w:rPr>
          <w:szCs w:val="22"/>
        </w:rPr>
        <w:t xml:space="preserve"> </w:t>
      </w:r>
      <w:proofErr w:type="spellStart"/>
      <w:r>
        <w:rPr>
          <w:szCs w:val="22"/>
        </w:rPr>
        <w:t>atpalaiduoti</w:t>
      </w:r>
      <w:proofErr w:type="spellEnd"/>
      <w:r>
        <w:rPr>
          <w:szCs w:val="22"/>
        </w:rPr>
        <w:t xml:space="preserve"> </w:t>
      </w:r>
      <w:proofErr w:type="spellStart"/>
      <w:r>
        <w:rPr>
          <w:szCs w:val="22"/>
        </w:rPr>
        <w:t>ir</w:t>
      </w:r>
      <w:proofErr w:type="spellEnd"/>
      <w:r>
        <w:rPr>
          <w:szCs w:val="22"/>
        </w:rPr>
        <w:t xml:space="preserve"> </w:t>
      </w:r>
      <w:proofErr w:type="spellStart"/>
      <w:r>
        <w:rPr>
          <w:szCs w:val="22"/>
        </w:rPr>
        <w:t>epilepsijai</w:t>
      </w:r>
      <w:proofErr w:type="spellEnd"/>
      <w:r>
        <w:rPr>
          <w:szCs w:val="22"/>
        </w:rPr>
        <w:t>);</w:t>
      </w:r>
    </w:p>
    <w:p w:rsidR="00BD033E" w:rsidRDefault="00BD033E" w:rsidP="00BD033E">
      <w:pPr>
        <w:pStyle w:val="Sraopastraipa"/>
        <w:numPr>
          <w:ilvl w:val="0"/>
          <w:numId w:val="5"/>
        </w:numPr>
        <w:rPr>
          <w:b w:val="0"/>
          <w:sz w:val="22"/>
          <w:szCs w:val="22"/>
        </w:rPr>
      </w:pPr>
      <w:proofErr w:type="spellStart"/>
      <w:r>
        <w:rPr>
          <w:b w:val="0"/>
          <w:sz w:val="22"/>
          <w:szCs w:val="22"/>
        </w:rPr>
        <w:t>fenitoino</w:t>
      </w:r>
      <w:proofErr w:type="spellEnd"/>
      <w:r>
        <w:rPr>
          <w:b w:val="0"/>
          <w:sz w:val="22"/>
          <w:szCs w:val="22"/>
        </w:rPr>
        <w:t xml:space="preserve"> (naudojamas epilepsijai). Jei vartojate </w:t>
      </w:r>
      <w:proofErr w:type="spellStart"/>
      <w:r>
        <w:rPr>
          <w:b w:val="0"/>
          <w:sz w:val="22"/>
          <w:szCs w:val="22"/>
        </w:rPr>
        <w:t>fenitoino</w:t>
      </w:r>
      <w:proofErr w:type="spellEnd"/>
      <w:r>
        <w:rPr>
          <w:b w:val="0"/>
          <w:sz w:val="22"/>
          <w:szCs w:val="22"/>
        </w:rPr>
        <w:t xml:space="preserve">, Jūsų gydytojui gali reikėti Jus stebėti, kai pradedate ir baigiate gydymą </w:t>
      </w:r>
      <w:proofErr w:type="spellStart"/>
      <w:r>
        <w:rPr>
          <w:b w:val="0"/>
          <w:sz w:val="22"/>
          <w:szCs w:val="22"/>
        </w:rPr>
        <w:t>Esomeprazole</w:t>
      </w:r>
      <w:proofErr w:type="spellEnd"/>
      <w:r>
        <w:rPr>
          <w:b w:val="0"/>
          <w:sz w:val="22"/>
          <w:szCs w:val="22"/>
        </w:rPr>
        <w:t xml:space="preserve"> </w:t>
      </w:r>
      <w:proofErr w:type="spellStart"/>
      <w:r>
        <w:rPr>
          <w:b w:val="0"/>
          <w:sz w:val="22"/>
          <w:szCs w:val="22"/>
        </w:rPr>
        <w:t>Actavis</w:t>
      </w:r>
      <w:proofErr w:type="spellEnd"/>
      <w:r>
        <w:rPr>
          <w:b w:val="0"/>
          <w:sz w:val="22"/>
          <w:szCs w:val="22"/>
        </w:rPr>
        <w:t>;</w:t>
      </w:r>
    </w:p>
    <w:p w:rsidR="00BD033E" w:rsidRDefault="00BD033E" w:rsidP="00BD033E">
      <w:pPr>
        <w:pStyle w:val="Betarp"/>
        <w:numPr>
          <w:ilvl w:val="0"/>
          <w:numId w:val="5"/>
        </w:numPr>
        <w:rPr>
          <w:b/>
          <w:szCs w:val="22"/>
        </w:rPr>
      </w:pPr>
      <w:proofErr w:type="spellStart"/>
      <w:proofErr w:type="gramStart"/>
      <w:r>
        <w:rPr>
          <w:szCs w:val="22"/>
        </w:rPr>
        <w:t>varfarino</w:t>
      </w:r>
      <w:proofErr w:type="spellEnd"/>
      <w:proofErr w:type="gramEnd"/>
      <w:r>
        <w:rPr>
          <w:szCs w:val="22"/>
        </w:rPr>
        <w:t xml:space="preserve"> </w:t>
      </w:r>
      <w:proofErr w:type="spellStart"/>
      <w:r>
        <w:rPr>
          <w:szCs w:val="22"/>
        </w:rPr>
        <w:t>ar</w:t>
      </w:r>
      <w:proofErr w:type="spellEnd"/>
      <w:r>
        <w:rPr>
          <w:szCs w:val="22"/>
        </w:rPr>
        <w:t xml:space="preserve"> </w:t>
      </w:r>
      <w:proofErr w:type="spellStart"/>
      <w:r>
        <w:rPr>
          <w:szCs w:val="22"/>
        </w:rPr>
        <w:t>kitų</w:t>
      </w:r>
      <w:proofErr w:type="spellEnd"/>
      <w:r>
        <w:rPr>
          <w:szCs w:val="22"/>
        </w:rPr>
        <w:t xml:space="preserve"> </w:t>
      </w:r>
      <w:proofErr w:type="spellStart"/>
      <w:r>
        <w:rPr>
          <w:szCs w:val="22"/>
        </w:rPr>
        <w:t>panašių</w:t>
      </w:r>
      <w:proofErr w:type="spellEnd"/>
      <w:r>
        <w:rPr>
          <w:szCs w:val="22"/>
        </w:rPr>
        <w:t xml:space="preserve"> </w:t>
      </w:r>
      <w:proofErr w:type="spellStart"/>
      <w:r>
        <w:rPr>
          <w:szCs w:val="22"/>
        </w:rPr>
        <w:t>vaistų</w:t>
      </w:r>
      <w:proofErr w:type="spellEnd"/>
      <w:r>
        <w:rPr>
          <w:szCs w:val="22"/>
        </w:rPr>
        <w:t xml:space="preserve">, </w:t>
      </w:r>
      <w:proofErr w:type="spellStart"/>
      <w:r>
        <w:rPr>
          <w:szCs w:val="22"/>
        </w:rPr>
        <w:t>vartojamų</w:t>
      </w:r>
      <w:proofErr w:type="spellEnd"/>
      <w:r>
        <w:rPr>
          <w:szCs w:val="22"/>
        </w:rPr>
        <w:t xml:space="preserve"> </w:t>
      </w:r>
      <w:proofErr w:type="spellStart"/>
      <w:r>
        <w:rPr>
          <w:szCs w:val="22"/>
        </w:rPr>
        <w:t>kraujui</w:t>
      </w:r>
      <w:proofErr w:type="spellEnd"/>
      <w:r>
        <w:rPr>
          <w:szCs w:val="22"/>
        </w:rPr>
        <w:t xml:space="preserve"> </w:t>
      </w:r>
      <w:proofErr w:type="spellStart"/>
      <w:r>
        <w:rPr>
          <w:szCs w:val="22"/>
        </w:rPr>
        <w:t>skystinti</w:t>
      </w:r>
      <w:proofErr w:type="spellEnd"/>
      <w:r>
        <w:rPr>
          <w:szCs w:val="22"/>
        </w:rPr>
        <w:t xml:space="preserve">. </w:t>
      </w:r>
      <w:proofErr w:type="spellStart"/>
      <w:r>
        <w:rPr>
          <w:szCs w:val="22"/>
        </w:rPr>
        <w:t>Jūsų</w:t>
      </w:r>
      <w:proofErr w:type="spellEnd"/>
      <w:r>
        <w:rPr>
          <w:szCs w:val="22"/>
        </w:rPr>
        <w:t xml:space="preserve"> </w:t>
      </w:r>
      <w:proofErr w:type="spellStart"/>
      <w:r>
        <w:rPr>
          <w:szCs w:val="22"/>
        </w:rPr>
        <w:t>gydytojui</w:t>
      </w:r>
      <w:proofErr w:type="spellEnd"/>
      <w:r>
        <w:rPr>
          <w:szCs w:val="22"/>
        </w:rPr>
        <w:t xml:space="preserve"> </w:t>
      </w:r>
      <w:proofErr w:type="spellStart"/>
      <w:r>
        <w:rPr>
          <w:szCs w:val="22"/>
        </w:rPr>
        <w:t>gali</w:t>
      </w:r>
      <w:proofErr w:type="spellEnd"/>
      <w:r>
        <w:rPr>
          <w:szCs w:val="22"/>
        </w:rPr>
        <w:t xml:space="preserve"> </w:t>
      </w:r>
      <w:proofErr w:type="spellStart"/>
      <w:r>
        <w:rPr>
          <w:szCs w:val="22"/>
        </w:rPr>
        <w:t>reikėti</w:t>
      </w:r>
      <w:proofErr w:type="spellEnd"/>
      <w:r>
        <w:rPr>
          <w:szCs w:val="22"/>
        </w:rPr>
        <w:t xml:space="preserve"> Jus </w:t>
      </w:r>
      <w:proofErr w:type="spellStart"/>
      <w:r>
        <w:rPr>
          <w:szCs w:val="22"/>
        </w:rPr>
        <w:t>stebėti</w:t>
      </w:r>
      <w:proofErr w:type="spellEnd"/>
      <w:r>
        <w:rPr>
          <w:szCs w:val="22"/>
        </w:rPr>
        <w:t xml:space="preserve">, kai </w:t>
      </w:r>
      <w:proofErr w:type="spellStart"/>
      <w:r>
        <w:rPr>
          <w:szCs w:val="22"/>
        </w:rPr>
        <w:t>pradedate</w:t>
      </w:r>
      <w:proofErr w:type="spellEnd"/>
      <w:r>
        <w:rPr>
          <w:szCs w:val="22"/>
        </w:rPr>
        <w:t xml:space="preserve"> </w:t>
      </w:r>
      <w:proofErr w:type="spellStart"/>
      <w:r>
        <w:rPr>
          <w:szCs w:val="22"/>
        </w:rPr>
        <w:t>ir</w:t>
      </w:r>
      <w:proofErr w:type="spellEnd"/>
      <w:r>
        <w:rPr>
          <w:szCs w:val="22"/>
        </w:rPr>
        <w:t xml:space="preserve"> </w:t>
      </w:r>
      <w:proofErr w:type="spellStart"/>
      <w:r>
        <w:rPr>
          <w:szCs w:val="22"/>
        </w:rPr>
        <w:t>baigiate</w:t>
      </w:r>
      <w:proofErr w:type="spellEnd"/>
      <w:r>
        <w:rPr>
          <w:szCs w:val="22"/>
        </w:rPr>
        <w:t xml:space="preserve"> </w:t>
      </w:r>
      <w:proofErr w:type="spellStart"/>
      <w:r>
        <w:rPr>
          <w:szCs w:val="22"/>
        </w:rPr>
        <w:t>gydymą</w:t>
      </w:r>
      <w:proofErr w:type="spellEnd"/>
      <w:r>
        <w:rPr>
          <w:szCs w:val="22"/>
        </w:rPr>
        <w:t xml:space="preserve"> Esomeprazole Actavis;</w:t>
      </w:r>
    </w:p>
    <w:p w:rsidR="00BD033E" w:rsidRDefault="00BD033E" w:rsidP="00BD033E">
      <w:pPr>
        <w:pStyle w:val="Sraopastraipa"/>
        <w:numPr>
          <w:ilvl w:val="0"/>
          <w:numId w:val="5"/>
        </w:numPr>
        <w:rPr>
          <w:b w:val="0"/>
          <w:sz w:val="22"/>
          <w:szCs w:val="22"/>
        </w:rPr>
      </w:pPr>
      <w:proofErr w:type="spellStart"/>
      <w:r>
        <w:rPr>
          <w:b w:val="0"/>
          <w:sz w:val="22"/>
          <w:szCs w:val="22"/>
        </w:rPr>
        <w:lastRenderedPageBreak/>
        <w:t>cilostazolo</w:t>
      </w:r>
      <w:proofErr w:type="spellEnd"/>
      <w:r>
        <w:rPr>
          <w:b w:val="0"/>
          <w:sz w:val="22"/>
          <w:szCs w:val="22"/>
        </w:rPr>
        <w:t xml:space="preserve"> (protarpiniam šlubumui, t. y. vaikščiojimo metu atsiradusiam skausmui Jūsų kojose, kurį sukelia nepakankamas aprūpinimas krauju, gydyti vartojamo vaisto);</w:t>
      </w:r>
    </w:p>
    <w:p w:rsidR="00BD033E" w:rsidRDefault="00BD033E" w:rsidP="00BD033E">
      <w:pPr>
        <w:pStyle w:val="Sraopastraipa"/>
        <w:numPr>
          <w:ilvl w:val="0"/>
          <w:numId w:val="5"/>
        </w:numPr>
        <w:rPr>
          <w:b w:val="0"/>
          <w:sz w:val="22"/>
          <w:szCs w:val="22"/>
        </w:rPr>
      </w:pPr>
      <w:proofErr w:type="spellStart"/>
      <w:r>
        <w:rPr>
          <w:b w:val="0"/>
          <w:sz w:val="22"/>
          <w:szCs w:val="22"/>
        </w:rPr>
        <w:t>cisaprido</w:t>
      </w:r>
      <w:proofErr w:type="spellEnd"/>
      <w:r>
        <w:rPr>
          <w:b w:val="0"/>
          <w:sz w:val="22"/>
          <w:szCs w:val="22"/>
        </w:rPr>
        <w:t xml:space="preserve"> (vartojamo nuo skrandžio veiklos sutrikimo ir rėmens);</w:t>
      </w:r>
    </w:p>
    <w:p w:rsidR="00BD033E" w:rsidRDefault="00BD033E" w:rsidP="00BD033E">
      <w:pPr>
        <w:pStyle w:val="Sraopastraipa"/>
        <w:numPr>
          <w:ilvl w:val="0"/>
          <w:numId w:val="5"/>
        </w:numPr>
        <w:rPr>
          <w:b w:val="0"/>
          <w:sz w:val="22"/>
          <w:szCs w:val="22"/>
        </w:rPr>
      </w:pPr>
      <w:proofErr w:type="spellStart"/>
      <w:r>
        <w:rPr>
          <w:b w:val="0"/>
          <w:sz w:val="22"/>
          <w:szCs w:val="22"/>
        </w:rPr>
        <w:t>digoksino</w:t>
      </w:r>
      <w:proofErr w:type="spellEnd"/>
      <w:r>
        <w:rPr>
          <w:b w:val="0"/>
          <w:sz w:val="22"/>
          <w:szCs w:val="22"/>
        </w:rPr>
        <w:t xml:space="preserve"> (vartojamo dėl širdies problemų);</w:t>
      </w:r>
    </w:p>
    <w:p w:rsidR="00BD033E" w:rsidRDefault="00BD033E" w:rsidP="00BD033E">
      <w:pPr>
        <w:pStyle w:val="Sraopastraipa"/>
        <w:numPr>
          <w:ilvl w:val="0"/>
          <w:numId w:val="5"/>
        </w:numPr>
        <w:rPr>
          <w:b w:val="0"/>
          <w:sz w:val="22"/>
          <w:szCs w:val="22"/>
        </w:rPr>
      </w:pPr>
      <w:proofErr w:type="spellStart"/>
      <w:r>
        <w:rPr>
          <w:b w:val="0"/>
          <w:sz w:val="22"/>
          <w:szCs w:val="22"/>
        </w:rPr>
        <w:t>metotreksato</w:t>
      </w:r>
      <w:proofErr w:type="spellEnd"/>
      <w:r>
        <w:rPr>
          <w:b w:val="0"/>
          <w:sz w:val="22"/>
          <w:szCs w:val="22"/>
        </w:rPr>
        <w:t xml:space="preserve"> (chemoterapinio vaisto, vartojamo didelėmis dozėmis vėžiui gydyti) – jeigu vartojate didelę </w:t>
      </w:r>
      <w:proofErr w:type="spellStart"/>
      <w:r>
        <w:rPr>
          <w:b w:val="0"/>
          <w:sz w:val="22"/>
          <w:szCs w:val="22"/>
        </w:rPr>
        <w:t>metrotreksato</w:t>
      </w:r>
      <w:proofErr w:type="spellEnd"/>
      <w:r>
        <w:rPr>
          <w:b w:val="0"/>
          <w:sz w:val="22"/>
          <w:szCs w:val="22"/>
        </w:rPr>
        <w:t xml:space="preserve"> dozę, Jūsų gydytojas gali laikinai nutraukti gydymą </w:t>
      </w:r>
      <w:proofErr w:type="spellStart"/>
      <w:r>
        <w:rPr>
          <w:b w:val="0"/>
          <w:sz w:val="22"/>
          <w:szCs w:val="22"/>
        </w:rPr>
        <w:t>Esomeprazole</w:t>
      </w:r>
      <w:proofErr w:type="spellEnd"/>
      <w:r>
        <w:rPr>
          <w:b w:val="0"/>
          <w:sz w:val="22"/>
          <w:szCs w:val="22"/>
        </w:rPr>
        <w:t xml:space="preserve"> </w:t>
      </w:r>
      <w:proofErr w:type="spellStart"/>
      <w:r>
        <w:rPr>
          <w:b w:val="0"/>
          <w:sz w:val="22"/>
          <w:szCs w:val="22"/>
        </w:rPr>
        <w:t>Actavis</w:t>
      </w:r>
      <w:proofErr w:type="spellEnd"/>
      <w:r>
        <w:rPr>
          <w:b w:val="0"/>
          <w:sz w:val="22"/>
          <w:szCs w:val="22"/>
        </w:rPr>
        <w:t>;</w:t>
      </w:r>
    </w:p>
    <w:p w:rsidR="00BD033E" w:rsidRDefault="00BD033E" w:rsidP="00BD033E">
      <w:pPr>
        <w:pStyle w:val="Sraopastraipa"/>
        <w:numPr>
          <w:ilvl w:val="0"/>
          <w:numId w:val="5"/>
        </w:numPr>
        <w:rPr>
          <w:b w:val="0"/>
          <w:sz w:val="22"/>
          <w:szCs w:val="22"/>
        </w:rPr>
      </w:pPr>
      <w:proofErr w:type="spellStart"/>
      <w:r>
        <w:rPr>
          <w:b w:val="0"/>
          <w:sz w:val="22"/>
          <w:szCs w:val="22"/>
        </w:rPr>
        <w:t>takrolimuzo</w:t>
      </w:r>
      <w:proofErr w:type="spellEnd"/>
      <w:r>
        <w:rPr>
          <w:b w:val="0"/>
          <w:sz w:val="22"/>
          <w:szCs w:val="22"/>
        </w:rPr>
        <w:t xml:space="preserve"> (vartojamo persodinant organą);</w:t>
      </w:r>
    </w:p>
    <w:p w:rsidR="00BD033E" w:rsidRDefault="00BD033E" w:rsidP="00BD033E">
      <w:pPr>
        <w:pStyle w:val="Betarp"/>
        <w:numPr>
          <w:ilvl w:val="0"/>
          <w:numId w:val="5"/>
        </w:numPr>
        <w:rPr>
          <w:b/>
          <w:szCs w:val="22"/>
        </w:rPr>
      </w:pPr>
      <w:proofErr w:type="spellStart"/>
      <w:r>
        <w:rPr>
          <w:szCs w:val="22"/>
        </w:rPr>
        <w:t>rifampicino</w:t>
      </w:r>
      <w:proofErr w:type="spellEnd"/>
      <w:r>
        <w:rPr>
          <w:szCs w:val="22"/>
        </w:rPr>
        <w:t xml:space="preserve"> (</w:t>
      </w:r>
      <w:proofErr w:type="spellStart"/>
      <w:r>
        <w:rPr>
          <w:szCs w:val="22"/>
        </w:rPr>
        <w:t>vartojamo</w:t>
      </w:r>
      <w:proofErr w:type="spellEnd"/>
      <w:r>
        <w:rPr>
          <w:szCs w:val="22"/>
        </w:rPr>
        <w:t xml:space="preserve"> </w:t>
      </w:r>
      <w:proofErr w:type="spellStart"/>
      <w:r>
        <w:rPr>
          <w:szCs w:val="22"/>
        </w:rPr>
        <w:t>tuberkuliozei</w:t>
      </w:r>
      <w:proofErr w:type="spellEnd"/>
      <w:r>
        <w:rPr>
          <w:szCs w:val="22"/>
        </w:rPr>
        <w:t xml:space="preserve"> </w:t>
      </w:r>
      <w:proofErr w:type="spellStart"/>
      <w:r>
        <w:rPr>
          <w:szCs w:val="22"/>
        </w:rPr>
        <w:t>gydyti</w:t>
      </w:r>
      <w:proofErr w:type="spellEnd"/>
      <w:r>
        <w:rPr>
          <w:szCs w:val="22"/>
        </w:rPr>
        <w:t>);</w:t>
      </w:r>
    </w:p>
    <w:p w:rsidR="00BD033E" w:rsidRDefault="00BD033E" w:rsidP="00BD033E">
      <w:pPr>
        <w:pStyle w:val="Betarp"/>
        <w:numPr>
          <w:ilvl w:val="0"/>
          <w:numId w:val="5"/>
        </w:numPr>
        <w:rPr>
          <w:b/>
          <w:szCs w:val="22"/>
        </w:rPr>
      </w:pPr>
      <w:proofErr w:type="spellStart"/>
      <w:proofErr w:type="gramStart"/>
      <w:r>
        <w:rPr>
          <w:szCs w:val="22"/>
        </w:rPr>
        <w:t>jonažolių</w:t>
      </w:r>
      <w:proofErr w:type="spellEnd"/>
      <w:proofErr w:type="gramEnd"/>
      <w:r>
        <w:rPr>
          <w:szCs w:val="22"/>
        </w:rPr>
        <w:t xml:space="preserve"> </w:t>
      </w:r>
      <w:r w:rsidRPr="003B7BDC">
        <w:rPr>
          <w:i/>
          <w:szCs w:val="22"/>
        </w:rPr>
        <w:t>(</w:t>
      </w:r>
      <w:proofErr w:type="spellStart"/>
      <w:r w:rsidRPr="00124467">
        <w:rPr>
          <w:i/>
          <w:szCs w:val="22"/>
        </w:rPr>
        <w:t>Hypericum</w:t>
      </w:r>
      <w:proofErr w:type="spellEnd"/>
      <w:r w:rsidRPr="00124467">
        <w:rPr>
          <w:i/>
          <w:szCs w:val="22"/>
        </w:rPr>
        <w:t xml:space="preserve"> </w:t>
      </w:r>
      <w:proofErr w:type="spellStart"/>
      <w:r w:rsidRPr="00124467">
        <w:rPr>
          <w:i/>
          <w:szCs w:val="22"/>
        </w:rPr>
        <w:t>perforatum</w:t>
      </w:r>
      <w:proofErr w:type="spellEnd"/>
      <w:r w:rsidRPr="003B7BDC">
        <w:rPr>
          <w:i/>
          <w:szCs w:val="22"/>
        </w:rPr>
        <w:t>)</w:t>
      </w:r>
      <w:r>
        <w:rPr>
          <w:szCs w:val="22"/>
        </w:rPr>
        <w:t xml:space="preserve"> (</w:t>
      </w:r>
      <w:proofErr w:type="spellStart"/>
      <w:r>
        <w:rPr>
          <w:szCs w:val="22"/>
        </w:rPr>
        <w:t>vartojamų</w:t>
      </w:r>
      <w:proofErr w:type="spellEnd"/>
      <w:r>
        <w:rPr>
          <w:szCs w:val="22"/>
        </w:rPr>
        <w:t xml:space="preserve"> </w:t>
      </w:r>
      <w:proofErr w:type="spellStart"/>
      <w:r>
        <w:rPr>
          <w:szCs w:val="22"/>
        </w:rPr>
        <w:t>depresijai</w:t>
      </w:r>
      <w:proofErr w:type="spellEnd"/>
      <w:r>
        <w:rPr>
          <w:szCs w:val="22"/>
        </w:rPr>
        <w:t xml:space="preserve"> </w:t>
      </w:r>
      <w:proofErr w:type="spellStart"/>
      <w:r>
        <w:rPr>
          <w:szCs w:val="22"/>
        </w:rPr>
        <w:t>gydyti</w:t>
      </w:r>
      <w:proofErr w:type="spellEnd"/>
      <w:r>
        <w:rPr>
          <w:szCs w:val="22"/>
        </w:rPr>
        <w:t>).</w:t>
      </w:r>
    </w:p>
    <w:p w:rsidR="00BD033E" w:rsidRDefault="00BD033E" w:rsidP="00BD033E">
      <w:pPr>
        <w:pStyle w:val="Betarp"/>
        <w:rPr>
          <w:b/>
          <w:szCs w:val="22"/>
        </w:rPr>
      </w:pPr>
    </w:p>
    <w:p w:rsidR="00BD033E" w:rsidRDefault="00BD033E" w:rsidP="00BD033E">
      <w:pPr>
        <w:rPr>
          <w:bCs w:val="0"/>
          <w:sz w:val="22"/>
          <w:szCs w:val="22"/>
        </w:rPr>
      </w:pPr>
      <w:r>
        <w:rPr>
          <w:bCs w:val="0"/>
          <w:sz w:val="22"/>
          <w:szCs w:val="22"/>
        </w:rPr>
        <w:t>Nėštumas, žindymo laikotarpis ir vaisingumas</w:t>
      </w:r>
    </w:p>
    <w:p w:rsidR="00BD033E" w:rsidRDefault="00BD033E" w:rsidP="00BD033E">
      <w:pPr>
        <w:rPr>
          <w:b w:val="0"/>
          <w:bCs w:val="0"/>
          <w:sz w:val="22"/>
          <w:szCs w:val="22"/>
        </w:rPr>
      </w:pPr>
      <w:r>
        <w:rPr>
          <w:b w:val="0"/>
          <w:bCs w:val="0"/>
          <w:sz w:val="22"/>
          <w:szCs w:val="22"/>
        </w:rPr>
        <w:t>Jeigu esate nėščia, žindote kūdikį, manote, kad galbūt esate nėščia arba planuojate pastoti, tai prieš vartodama šį vaistą pasitarkite su gydytoju.</w:t>
      </w:r>
    </w:p>
    <w:p w:rsidR="00BD033E" w:rsidRDefault="00BD033E" w:rsidP="00BD033E">
      <w:pPr>
        <w:rPr>
          <w:b w:val="0"/>
          <w:bCs w:val="0"/>
          <w:noProof/>
          <w:sz w:val="22"/>
          <w:szCs w:val="22"/>
        </w:rPr>
      </w:pPr>
      <w:r>
        <w:rPr>
          <w:b w:val="0"/>
          <w:bCs w:val="0"/>
          <w:noProof/>
          <w:sz w:val="22"/>
          <w:szCs w:val="22"/>
        </w:rPr>
        <w:t>Jūsų gydytojas nuspręs, ar galite per šį laiką vartoti Esomeprazole Actavis.</w:t>
      </w:r>
    </w:p>
    <w:p w:rsidR="00BD033E" w:rsidRDefault="00BD033E" w:rsidP="00BD033E">
      <w:pPr>
        <w:rPr>
          <w:b w:val="0"/>
          <w:bCs w:val="0"/>
          <w:sz w:val="22"/>
          <w:szCs w:val="22"/>
        </w:rPr>
      </w:pPr>
    </w:p>
    <w:p w:rsidR="00BD033E" w:rsidRDefault="00BD033E" w:rsidP="00BD033E">
      <w:pPr>
        <w:rPr>
          <w:b w:val="0"/>
          <w:bCs w:val="0"/>
          <w:sz w:val="22"/>
          <w:szCs w:val="22"/>
        </w:rPr>
      </w:pPr>
      <w:r>
        <w:rPr>
          <w:b w:val="0"/>
          <w:bCs w:val="0"/>
          <w:sz w:val="22"/>
          <w:szCs w:val="22"/>
        </w:rPr>
        <w:t xml:space="preserve">Ar šis vaistas patenka į moters pieną, nežinoma. Taigi, jeigu esate žindyvė, </w:t>
      </w:r>
      <w:proofErr w:type="spellStart"/>
      <w:r>
        <w:rPr>
          <w:b w:val="0"/>
          <w:sz w:val="22"/>
          <w:szCs w:val="22"/>
        </w:rPr>
        <w:t>Esomeprazole</w:t>
      </w:r>
      <w:proofErr w:type="spellEnd"/>
      <w:r>
        <w:rPr>
          <w:b w:val="0"/>
          <w:sz w:val="22"/>
          <w:szCs w:val="22"/>
        </w:rPr>
        <w:t xml:space="preserve"> </w:t>
      </w:r>
      <w:proofErr w:type="spellStart"/>
      <w:r>
        <w:rPr>
          <w:b w:val="0"/>
          <w:sz w:val="22"/>
          <w:szCs w:val="22"/>
        </w:rPr>
        <w:t>Actavis</w:t>
      </w:r>
      <w:proofErr w:type="spellEnd"/>
      <w:r>
        <w:rPr>
          <w:b w:val="0"/>
          <w:bCs w:val="0"/>
          <w:sz w:val="22"/>
          <w:szCs w:val="22"/>
        </w:rPr>
        <w:t xml:space="preserve"> turite nevartoti.</w:t>
      </w:r>
    </w:p>
    <w:p w:rsidR="00BD033E" w:rsidRDefault="00BD033E" w:rsidP="00BD033E">
      <w:pPr>
        <w:pStyle w:val="Pagrindinistekstas"/>
        <w:spacing w:after="0"/>
        <w:rPr>
          <w:position w:val="6"/>
          <w:sz w:val="22"/>
          <w:szCs w:val="22"/>
        </w:rPr>
      </w:pPr>
    </w:p>
    <w:p w:rsidR="00BD033E" w:rsidRDefault="00BD033E" w:rsidP="00BD033E">
      <w:pPr>
        <w:rPr>
          <w:bCs w:val="0"/>
          <w:position w:val="6"/>
          <w:sz w:val="22"/>
          <w:szCs w:val="22"/>
        </w:rPr>
      </w:pPr>
      <w:r>
        <w:rPr>
          <w:bCs w:val="0"/>
          <w:position w:val="6"/>
          <w:sz w:val="22"/>
          <w:szCs w:val="22"/>
        </w:rPr>
        <w:t>Vairavimas ir mechanizmų valdymas</w:t>
      </w:r>
    </w:p>
    <w:p w:rsidR="00BD033E" w:rsidRDefault="00BD033E" w:rsidP="00BD033E">
      <w:pPr>
        <w:rPr>
          <w:b w:val="0"/>
          <w:position w:val="6"/>
          <w:sz w:val="22"/>
          <w:szCs w:val="22"/>
        </w:rPr>
      </w:pPr>
      <w:r>
        <w:rPr>
          <w:b w:val="0"/>
          <w:position w:val="6"/>
          <w:sz w:val="22"/>
          <w:szCs w:val="22"/>
        </w:rPr>
        <w:t xml:space="preserve">Nepanašu, kad </w:t>
      </w:r>
      <w:proofErr w:type="spellStart"/>
      <w:r>
        <w:rPr>
          <w:b w:val="0"/>
          <w:position w:val="6"/>
          <w:sz w:val="22"/>
          <w:szCs w:val="22"/>
        </w:rPr>
        <w:t>Esomeprazole</w:t>
      </w:r>
      <w:proofErr w:type="spellEnd"/>
      <w:r>
        <w:rPr>
          <w:b w:val="0"/>
          <w:position w:val="6"/>
          <w:sz w:val="22"/>
          <w:szCs w:val="22"/>
        </w:rPr>
        <w:t xml:space="preserve"> </w:t>
      </w:r>
      <w:proofErr w:type="spellStart"/>
      <w:r>
        <w:rPr>
          <w:b w:val="0"/>
          <w:position w:val="6"/>
          <w:sz w:val="22"/>
          <w:szCs w:val="22"/>
        </w:rPr>
        <w:t>Actavis</w:t>
      </w:r>
      <w:proofErr w:type="spellEnd"/>
      <w:r>
        <w:rPr>
          <w:b w:val="0"/>
          <w:position w:val="6"/>
          <w:sz w:val="22"/>
          <w:szCs w:val="22"/>
        </w:rPr>
        <w:t xml:space="preserve"> paveiktų Jūsų gebėjimą vairuoti ir valdyti bet kokius įrankius ar mechanizmus. Vis tik, nedažnai gali pasitaikyti šalutinis poveikis – svaigulys ir neryškus matymas (žr. 4 skyrių). Jam pasireiškus, nevairuokite ir nenaudokite mechanizmų.</w:t>
      </w:r>
    </w:p>
    <w:p w:rsidR="00BD033E" w:rsidRDefault="00BD033E" w:rsidP="00BD033E">
      <w:pPr>
        <w:rPr>
          <w:b w:val="0"/>
          <w:position w:val="6"/>
          <w:sz w:val="22"/>
          <w:szCs w:val="22"/>
        </w:rPr>
      </w:pPr>
    </w:p>
    <w:p w:rsidR="00BD033E" w:rsidRDefault="00BD033E" w:rsidP="00BD033E">
      <w:pPr>
        <w:pStyle w:val="Antrat2"/>
        <w:spacing w:after="0"/>
        <w:ind w:left="539" w:hanging="539"/>
        <w:rPr>
          <w:sz w:val="22"/>
          <w:szCs w:val="22"/>
        </w:rPr>
      </w:pPr>
    </w:p>
    <w:p w:rsidR="00BD033E" w:rsidRDefault="00BD033E" w:rsidP="00BD033E">
      <w:pPr>
        <w:pStyle w:val="Antrat2"/>
        <w:spacing w:after="0"/>
        <w:ind w:left="539" w:hanging="539"/>
        <w:rPr>
          <w:sz w:val="22"/>
          <w:szCs w:val="22"/>
        </w:rPr>
      </w:pPr>
      <w:r>
        <w:rPr>
          <w:sz w:val="22"/>
          <w:szCs w:val="22"/>
        </w:rPr>
        <w:t>3.</w:t>
      </w:r>
      <w:r>
        <w:rPr>
          <w:sz w:val="22"/>
          <w:szCs w:val="22"/>
        </w:rPr>
        <w:tab/>
        <w:t xml:space="preserve">Kaip vartoti </w:t>
      </w:r>
      <w:proofErr w:type="spellStart"/>
      <w:r>
        <w:rPr>
          <w:sz w:val="22"/>
          <w:szCs w:val="22"/>
        </w:rPr>
        <w:t>Esomeprazole</w:t>
      </w:r>
      <w:proofErr w:type="spellEnd"/>
      <w:r>
        <w:rPr>
          <w:sz w:val="22"/>
          <w:szCs w:val="22"/>
        </w:rPr>
        <w:t xml:space="preserve"> </w:t>
      </w:r>
      <w:proofErr w:type="spellStart"/>
      <w:r>
        <w:rPr>
          <w:sz w:val="22"/>
          <w:szCs w:val="22"/>
        </w:rPr>
        <w:t>Actavis</w:t>
      </w:r>
      <w:proofErr w:type="spellEnd"/>
      <w:r>
        <w:rPr>
          <w:sz w:val="22"/>
          <w:szCs w:val="22"/>
        </w:rPr>
        <w:fldChar w:fldCharType="begin"/>
      </w:r>
      <w:r>
        <w:rPr>
          <w:sz w:val="22"/>
          <w:szCs w:val="22"/>
        </w:rPr>
        <w:instrText xml:space="preserve"> DOCVARIABLE vault_nd_5357c0c9-26b6-455e-bcc7-435c15c6d11e \* MERGEFORMAT </w:instrText>
      </w:r>
      <w:r>
        <w:rPr>
          <w:sz w:val="22"/>
          <w:szCs w:val="22"/>
        </w:rPr>
        <w:fldChar w:fldCharType="separate"/>
      </w:r>
      <w:r>
        <w:rPr>
          <w:sz w:val="22"/>
          <w:szCs w:val="22"/>
        </w:rPr>
        <w:t xml:space="preserve"> </w:t>
      </w:r>
      <w:r>
        <w:rPr>
          <w:sz w:val="22"/>
          <w:szCs w:val="22"/>
        </w:rPr>
        <w:fldChar w:fldCharType="end"/>
      </w:r>
    </w:p>
    <w:p w:rsidR="00BD033E" w:rsidRDefault="00BD033E" w:rsidP="00BD033E">
      <w:pPr>
        <w:pStyle w:val="Pagrindinistekstas"/>
        <w:spacing w:after="0"/>
        <w:rPr>
          <w:position w:val="6"/>
          <w:sz w:val="22"/>
          <w:szCs w:val="22"/>
        </w:rPr>
      </w:pPr>
    </w:p>
    <w:p w:rsidR="00BD033E" w:rsidRDefault="00BD033E" w:rsidP="00BD033E">
      <w:pPr>
        <w:pStyle w:val="Pagrindinistekstas"/>
        <w:spacing w:after="0"/>
        <w:rPr>
          <w:position w:val="6"/>
          <w:sz w:val="22"/>
          <w:szCs w:val="22"/>
        </w:rPr>
      </w:pPr>
      <w:proofErr w:type="spellStart"/>
      <w:r>
        <w:rPr>
          <w:position w:val="6"/>
          <w:sz w:val="22"/>
          <w:szCs w:val="22"/>
        </w:rPr>
        <w:t>Esomeprazole</w:t>
      </w:r>
      <w:proofErr w:type="spellEnd"/>
      <w:r>
        <w:rPr>
          <w:position w:val="6"/>
          <w:sz w:val="22"/>
          <w:szCs w:val="22"/>
        </w:rPr>
        <w:t xml:space="preserve"> </w:t>
      </w:r>
      <w:proofErr w:type="spellStart"/>
      <w:r>
        <w:rPr>
          <w:position w:val="6"/>
          <w:sz w:val="22"/>
          <w:szCs w:val="22"/>
        </w:rPr>
        <w:t>Actavis</w:t>
      </w:r>
      <w:proofErr w:type="spellEnd"/>
      <w:r>
        <w:rPr>
          <w:position w:val="6"/>
          <w:sz w:val="22"/>
          <w:szCs w:val="22"/>
        </w:rPr>
        <w:t xml:space="preserve"> gali būti skiriamas 1–18 metų amžiaus vaikams ir paaugliams bei suaugusiesiems, įskaitant senyvus pacientus.</w:t>
      </w:r>
    </w:p>
    <w:p w:rsidR="00BD033E" w:rsidRDefault="00BD033E" w:rsidP="00BD033E">
      <w:pPr>
        <w:pStyle w:val="Pagrindinistekstas"/>
        <w:spacing w:after="0"/>
        <w:rPr>
          <w:position w:val="6"/>
          <w:sz w:val="22"/>
          <w:szCs w:val="22"/>
        </w:rPr>
      </w:pPr>
    </w:p>
    <w:p w:rsidR="00BD033E" w:rsidRDefault="00BD033E" w:rsidP="00BD033E">
      <w:pPr>
        <w:pStyle w:val="Pagrindinistekstas"/>
        <w:spacing w:after="0"/>
        <w:rPr>
          <w:b/>
          <w:bCs/>
          <w:position w:val="6"/>
          <w:sz w:val="22"/>
          <w:szCs w:val="22"/>
        </w:rPr>
      </w:pPr>
      <w:r>
        <w:rPr>
          <w:b/>
          <w:position w:val="6"/>
          <w:sz w:val="22"/>
          <w:szCs w:val="22"/>
        </w:rPr>
        <w:t>Kaip</w:t>
      </w:r>
      <w:r>
        <w:rPr>
          <w:position w:val="6"/>
          <w:sz w:val="22"/>
          <w:szCs w:val="22"/>
        </w:rPr>
        <w:t xml:space="preserve"> </w:t>
      </w:r>
      <w:proofErr w:type="spellStart"/>
      <w:r>
        <w:rPr>
          <w:b/>
          <w:bCs/>
          <w:position w:val="6"/>
          <w:sz w:val="22"/>
          <w:szCs w:val="22"/>
        </w:rPr>
        <w:t>Esomeprazole</w:t>
      </w:r>
      <w:proofErr w:type="spellEnd"/>
      <w:r>
        <w:rPr>
          <w:b/>
          <w:bCs/>
          <w:position w:val="6"/>
          <w:sz w:val="22"/>
          <w:szCs w:val="22"/>
        </w:rPr>
        <w:t xml:space="preserve"> </w:t>
      </w:r>
      <w:proofErr w:type="spellStart"/>
      <w:r>
        <w:rPr>
          <w:b/>
          <w:bCs/>
          <w:position w:val="6"/>
          <w:sz w:val="22"/>
          <w:szCs w:val="22"/>
        </w:rPr>
        <w:t>Actavis</w:t>
      </w:r>
      <w:proofErr w:type="spellEnd"/>
      <w:r>
        <w:rPr>
          <w:b/>
          <w:bCs/>
          <w:position w:val="6"/>
          <w:sz w:val="22"/>
          <w:szCs w:val="22"/>
        </w:rPr>
        <w:t xml:space="preserve"> bus skiriamas</w:t>
      </w:r>
    </w:p>
    <w:p w:rsidR="00BD033E" w:rsidRDefault="00BD033E" w:rsidP="00BD033E">
      <w:pPr>
        <w:pStyle w:val="Pagrindinistekstas"/>
        <w:spacing w:after="0"/>
        <w:rPr>
          <w:b/>
          <w:bCs/>
          <w:position w:val="6"/>
          <w:sz w:val="22"/>
          <w:szCs w:val="22"/>
        </w:rPr>
      </w:pPr>
    </w:p>
    <w:p w:rsidR="00BD033E" w:rsidRPr="007E09F2" w:rsidRDefault="00BD033E" w:rsidP="00BD033E">
      <w:pPr>
        <w:pStyle w:val="Pagrindinistekstas"/>
        <w:spacing w:after="0"/>
        <w:rPr>
          <w:bCs/>
          <w:position w:val="6"/>
          <w:sz w:val="22"/>
          <w:szCs w:val="22"/>
          <w:u w:val="single"/>
        </w:rPr>
      </w:pPr>
      <w:r w:rsidRPr="007E09F2">
        <w:rPr>
          <w:bCs/>
          <w:position w:val="6"/>
          <w:sz w:val="22"/>
          <w:szCs w:val="22"/>
          <w:u w:val="single"/>
        </w:rPr>
        <w:t>Suaugusieji</w:t>
      </w:r>
    </w:p>
    <w:p w:rsidR="00BD033E" w:rsidRDefault="00BD033E" w:rsidP="00BD033E">
      <w:pPr>
        <w:pStyle w:val="Pagrindinistekstas"/>
        <w:numPr>
          <w:ilvl w:val="0"/>
          <w:numId w:val="6"/>
        </w:numPr>
        <w:spacing w:after="0"/>
        <w:rPr>
          <w:position w:val="6"/>
          <w:sz w:val="22"/>
          <w:szCs w:val="22"/>
        </w:rPr>
      </w:pPr>
      <w:proofErr w:type="spellStart"/>
      <w:r>
        <w:rPr>
          <w:position w:val="6"/>
          <w:sz w:val="22"/>
          <w:szCs w:val="22"/>
        </w:rPr>
        <w:t>Esomeprazole</w:t>
      </w:r>
      <w:proofErr w:type="spellEnd"/>
      <w:r>
        <w:rPr>
          <w:position w:val="6"/>
          <w:sz w:val="22"/>
          <w:szCs w:val="22"/>
        </w:rPr>
        <w:t xml:space="preserve"> </w:t>
      </w:r>
      <w:proofErr w:type="spellStart"/>
      <w:r>
        <w:rPr>
          <w:position w:val="6"/>
          <w:sz w:val="22"/>
          <w:szCs w:val="22"/>
        </w:rPr>
        <w:t>Actavis</w:t>
      </w:r>
      <w:proofErr w:type="spellEnd"/>
      <w:r>
        <w:rPr>
          <w:position w:val="6"/>
          <w:sz w:val="22"/>
          <w:szCs w:val="22"/>
        </w:rPr>
        <w:t xml:space="preserve"> Jums paskirs gydytojas, kuris nuspręs kiek jo reikia.</w:t>
      </w:r>
    </w:p>
    <w:p w:rsidR="00BD033E" w:rsidRDefault="00BD033E" w:rsidP="00BD033E">
      <w:pPr>
        <w:pStyle w:val="Pagrindinistekstas"/>
        <w:numPr>
          <w:ilvl w:val="0"/>
          <w:numId w:val="6"/>
        </w:numPr>
        <w:spacing w:after="0"/>
        <w:rPr>
          <w:position w:val="6"/>
          <w:sz w:val="22"/>
          <w:szCs w:val="22"/>
        </w:rPr>
      </w:pPr>
      <w:r>
        <w:rPr>
          <w:position w:val="6"/>
          <w:sz w:val="22"/>
          <w:szCs w:val="22"/>
        </w:rPr>
        <w:t>Rekomenduojama dozė yra 20 mg ar 40 mg vieną kartą per parą.</w:t>
      </w:r>
    </w:p>
    <w:p w:rsidR="00BD033E" w:rsidRDefault="00BD033E" w:rsidP="00BD033E">
      <w:pPr>
        <w:pStyle w:val="Sraopastraipa"/>
        <w:numPr>
          <w:ilvl w:val="0"/>
          <w:numId w:val="6"/>
        </w:numPr>
        <w:rPr>
          <w:b w:val="0"/>
          <w:bCs w:val="0"/>
          <w:position w:val="6"/>
          <w:sz w:val="22"/>
          <w:szCs w:val="22"/>
          <w:lang w:eastAsia="lt-LT"/>
        </w:rPr>
      </w:pPr>
      <w:r>
        <w:rPr>
          <w:b w:val="0"/>
          <w:bCs w:val="0"/>
          <w:position w:val="6"/>
          <w:sz w:val="22"/>
          <w:szCs w:val="22"/>
          <w:lang w:eastAsia="lt-LT"/>
        </w:rPr>
        <w:t>Jeigu sergate sunkia kepenų liga, didžiausia dozė nuo GERL yra 20 mg 1 kartą per parą.</w:t>
      </w:r>
    </w:p>
    <w:p w:rsidR="00BD033E" w:rsidRDefault="00BD033E" w:rsidP="00BD033E">
      <w:pPr>
        <w:pStyle w:val="Sraopastraipa"/>
        <w:numPr>
          <w:ilvl w:val="0"/>
          <w:numId w:val="6"/>
        </w:numPr>
        <w:rPr>
          <w:b w:val="0"/>
          <w:bCs w:val="0"/>
          <w:position w:val="6"/>
          <w:sz w:val="22"/>
          <w:szCs w:val="22"/>
          <w:lang w:eastAsia="lt-LT"/>
        </w:rPr>
      </w:pPr>
      <w:r>
        <w:rPr>
          <w:b w:val="0"/>
          <w:bCs w:val="0"/>
          <w:position w:val="6"/>
          <w:sz w:val="22"/>
          <w:szCs w:val="22"/>
          <w:lang w:eastAsia="lt-LT"/>
        </w:rPr>
        <w:t>Vaistas bus suleidžiamas į vieną iš Jūsų venų injekcijos ar infuzijos būdu. Tai truks iki 30 minučių.</w:t>
      </w:r>
    </w:p>
    <w:p w:rsidR="00BD033E" w:rsidRDefault="00BD033E" w:rsidP="00BD033E">
      <w:pPr>
        <w:pStyle w:val="Sraopastraipa"/>
        <w:numPr>
          <w:ilvl w:val="0"/>
          <w:numId w:val="6"/>
        </w:numPr>
        <w:rPr>
          <w:b w:val="0"/>
          <w:bCs w:val="0"/>
          <w:position w:val="6"/>
          <w:sz w:val="22"/>
          <w:szCs w:val="22"/>
          <w:lang w:eastAsia="lt-LT"/>
        </w:rPr>
      </w:pPr>
      <w:r>
        <w:rPr>
          <w:b w:val="0"/>
          <w:bCs w:val="0"/>
          <w:position w:val="6"/>
          <w:sz w:val="22"/>
          <w:szCs w:val="22"/>
          <w:lang w:eastAsia="lt-LT"/>
        </w:rPr>
        <w:t>Įprastinė dozė pakartotinio kraujavimo iš skrandžio ar dvylikapirštės žarnos opų sutrukdymui yra 80 mg. Ji suleidžiama į veną infuzijos būdu per 30 minučių, po to 3 paras vaisto lašinama nuolatinės infuzijos būdu 8 mg/val. greičiu.</w:t>
      </w:r>
    </w:p>
    <w:p w:rsidR="00BD033E" w:rsidRDefault="00BD033E" w:rsidP="00BD033E">
      <w:pPr>
        <w:pStyle w:val="Pagrindinistekstas"/>
        <w:spacing w:after="0"/>
        <w:rPr>
          <w:position w:val="6"/>
          <w:sz w:val="22"/>
          <w:szCs w:val="22"/>
        </w:rPr>
      </w:pPr>
    </w:p>
    <w:p w:rsidR="00BD033E" w:rsidRDefault="00BD033E" w:rsidP="00BD033E">
      <w:pPr>
        <w:pStyle w:val="Pagrindinistekstas"/>
        <w:spacing w:after="0"/>
        <w:rPr>
          <w:position w:val="6"/>
          <w:sz w:val="22"/>
          <w:szCs w:val="22"/>
          <w:u w:val="single"/>
        </w:rPr>
      </w:pPr>
      <w:r>
        <w:rPr>
          <w:position w:val="6"/>
          <w:sz w:val="22"/>
          <w:szCs w:val="22"/>
          <w:u w:val="single"/>
        </w:rPr>
        <w:t>Vaikai ir paaugliai</w:t>
      </w:r>
    </w:p>
    <w:p w:rsidR="00BD033E" w:rsidRDefault="00BD033E" w:rsidP="00BD033E">
      <w:pPr>
        <w:pStyle w:val="Pagrindinistekstas"/>
        <w:spacing w:after="0"/>
        <w:ind w:left="567" w:hanging="567"/>
        <w:rPr>
          <w:position w:val="6"/>
          <w:sz w:val="22"/>
          <w:szCs w:val="22"/>
        </w:rPr>
      </w:pPr>
      <w:r>
        <w:rPr>
          <w:position w:val="6"/>
          <w:sz w:val="22"/>
          <w:szCs w:val="22"/>
        </w:rPr>
        <w:t>-</w:t>
      </w:r>
      <w:r>
        <w:rPr>
          <w:position w:val="6"/>
          <w:sz w:val="22"/>
          <w:szCs w:val="22"/>
        </w:rPr>
        <w:tab/>
      </w:r>
      <w:proofErr w:type="spellStart"/>
      <w:r>
        <w:rPr>
          <w:position w:val="6"/>
          <w:sz w:val="22"/>
          <w:szCs w:val="22"/>
        </w:rPr>
        <w:t>Esomeprazole</w:t>
      </w:r>
      <w:proofErr w:type="spellEnd"/>
      <w:r>
        <w:rPr>
          <w:position w:val="6"/>
          <w:sz w:val="22"/>
          <w:szCs w:val="22"/>
        </w:rPr>
        <w:t xml:space="preserve"> </w:t>
      </w:r>
      <w:proofErr w:type="spellStart"/>
      <w:r>
        <w:rPr>
          <w:position w:val="6"/>
          <w:sz w:val="22"/>
          <w:szCs w:val="22"/>
        </w:rPr>
        <w:t>Actavis</w:t>
      </w:r>
      <w:proofErr w:type="spellEnd"/>
      <w:r>
        <w:rPr>
          <w:position w:val="6"/>
          <w:sz w:val="22"/>
          <w:szCs w:val="22"/>
        </w:rPr>
        <w:t xml:space="preserve"> Jums paskirs gydytojas, kuris nuspręs kiek jo reikia.</w:t>
      </w:r>
    </w:p>
    <w:p w:rsidR="00BD033E" w:rsidRDefault="00BD033E" w:rsidP="00BD033E">
      <w:pPr>
        <w:pStyle w:val="Pagrindinistekstas"/>
        <w:spacing w:after="0"/>
        <w:ind w:left="567" w:hanging="567"/>
        <w:rPr>
          <w:position w:val="6"/>
          <w:sz w:val="22"/>
          <w:szCs w:val="22"/>
        </w:rPr>
      </w:pPr>
      <w:r>
        <w:rPr>
          <w:position w:val="6"/>
          <w:sz w:val="22"/>
          <w:szCs w:val="22"/>
        </w:rPr>
        <w:t>-</w:t>
      </w:r>
      <w:r>
        <w:rPr>
          <w:position w:val="6"/>
          <w:sz w:val="22"/>
          <w:szCs w:val="22"/>
        </w:rPr>
        <w:tab/>
        <w:t>Rekomenduojama dozė 1-11 metų vaikams yra 10 mg ar 20 mg vieną kartą per parą.</w:t>
      </w:r>
    </w:p>
    <w:p w:rsidR="00BD033E" w:rsidRDefault="00BD033E" w:rsidP="00BD033E">
      <w:pPr>
        <w:pStyle w:val="Pagrindinistekstas"/>
        <w:spacing w:after="0"/>
        <w:ind w:left="567" w:hanging="567"/>
        <w:rPr>
          <w:position w:val="6"/>
          <w:sz w:val="22"/>
          <w:szCs w:val="22"/>
        </w:rPr>
      </w:pPr>
      <w:r>
        <w:rPr>
          <w:position w:val="6"/>
          <w:sz w:val="22"/>
          <w:szCs w:val="22"/>
        </w:rPr>
        <w:t>-</w:t>
      </w:r>
      <w:r>
        <w:rPr>
          <w:position w:val="6"/>
          <w:sz w:val="22"/>
          <w:szCs w:val="22"/>
        </w:rPr>
        <w:tab/>
        <w:t>Rekomenduojama dozė 12-18 metų vaikams yra 20 mg ar 40 mg vieną kartą per parą.</w:t>
      </w:r>
    </w:p>
    <w:p w:rsidR="00BD033E" w:rsidRDefault="00BD033E" w:rsidP="00BD033E">
      <w:pPr>
        <w:pStyle w:val="Pagrindinistekstas"/>
        <w:spacing w:after="0"/>
        <w:ind w:left="567" w:hanging="567"/>
        <w:rPr>
          <w:position w:val="6"/>
          <w:sz w:val="22"/>
          <w:szCs w:val="22"/>
        </w:rPr>
      </w:pPr>
      <w:r>
        <w:rPr>
          <w:position w:val="6"/>
          <w:sz w:val="22"/>
          <w:szCs w:val="22"/>
        </w:rPr>
        <w:t>-</w:t>
      </w:r>
      <w:r>
        <w:rPr>
          <w:position w:val="6"/>
          <w:sz w:val="22"/>
          <w:szCs w:val="22"/>
        </w:rPr>
        <w:tab/>
        <w:t>Vaistas bus suleidžiamas į vieną iš Jūsų venų injekcijos ar infuzijos būdu. Tai truks iki 30 minučių.</w:t>
      </w:r>
    </w:p>
    <w:p w:rsidR="00BD033E" w:rsidRDefault="00BD033E" w:rsidP="00BD033E">
      <w:pPr>
        <w:pStyle w:val="Pagrindinistekstas"/>
        <w:spacing w:after="0"/>
        <w:rPr>
          <w:position w:val="6"/>
          <w:sz w:val="22"/>
          <w:szCs w:val="22"/>
        </w:rPr>
      </w:pPr>
    </w:p>
    <w:p w:rsidR="00BD033E" w:rsidRDefault="00BD033E" w:rsidP="00BD033E">
      <w:pPr>
        <w:pStyle w:val="Betarp"/>
        <w:rPr>
          <w:szCs w:val="22"/>
        </w:rPr>
      </w:pPr>
      <w:proofErr w:type="spellStart"/>
      <w:r>
        <w:rPr>
          <w:szCs w:val="22"/>
        </w:rPr>
        <w:t>Ką</w:t>
      </w:r>
      <w:proofErr w:type="spellEnd"/>
      <w:r>
        <w:rPr>
          <w:szCs w:val="22"/>
        </w:rPr>
        <w:t xml:space="preserve"> </w:t>
      </w:r>
      <w:proofErr w:type="spellStart"/>
      <w:r>
        <w:rPr>
          <w:szCs w:val="22"/>
        </w:rPr>
        <w:t>daryti</w:t>
      </w:r>
      <w:proofErr w:type="spellEnd"/>
      <w:r>
        <w:rPr>
          <w:szCs w:val="22"/>
        </w:rPr>
        <w:t xml:space="preserve"> </w:t>
      </w:r>
      <w:proofErr w:type="spellStart"/>
      <w:r>
        <w:rPr>
          <w:szCs w:val="22"/>
        </w:rPr>
        <w:t>pavartojus</w:t>
      </w:r>
      <w:proofErr w:type="spellEnd"/>
      <w:r>
        <w:rPr>
          <w:szCs w:val="22"/>
        </w:rPr>
        <w:t xml:space="preserve"> per </w:t>
      </w:r>
      <w:proofErr w:type="spellStart"/>
      <w:r>
        <w:rPr>
          <w:szCs w:val="22"/>
        </w:rPr>
        <w:t>didelę</w:t>
      </w:r>
      <w:proofErr w:type="spellEnd"/>
      <w:r>
        <w:rPr>
          <w:szCs w:val="22"/>
        </w:rPr>
        <w:t xml:space="preserve"> Esomeprazole Actavis </w:t>
      </w:r>
      <w:proofErr w:type="spellStart"/>
      <w:r>
        <w:rPr>
          <w:szCs w:val="22"/>
        </w:rPr>
        <w:t>dozę</w:t>
      </w:r>
      <w:proofErr w:type="spellEnd"/>
      <w:r>
        <w:rPr>
          <w:szCs w:val="22"/>
        </w:rPr>
        <w:t>?</w:t>
      </w:r>
    </w:p>
    <w:p w:rsidR="00BD033E" w:rsidRDefault="00BD033E" w:rsidP="00BD033E">
      <w:pPr>
        <w:pStyle w:val="Betarp"/>
        <w:rPr>
          <w:iCs/>
          <w:position w:val="6"/>
          <w:szCs w:val="22"/>
        </w:rPr>
      </w:pPr>
      <w:proofErr w:type="spellStart"/>
      <w:r>
        <w:rPr>
          <w:iCs/>
          <w:position w:val="6"/>
          <w:szCs w:val="22"/>
        </w:rPr>
        <w:t>Jeigu</w:t>
      </w:r>
      <w:proofErr w:type="spellEnd"/>
      <w:r>
        <w:rPr>
          <w:iCs/>
          <w:position w:val="6"/>
          <w:szCs w:val="22"/>
        </w:rPr>
        <w:t xml:space="preserve"> </w:t>
      </w:r>
      <w:proofErr w:type="spellStart"/>
      <w:r>
        <w:rPr>
          <w:iCs/>
          <w:position w:val="6"/>
          <w:szCs w:val="22"/>
        </w:rPr>
        <w:t>manote</w:t>
      </w:r>
      <w:proofErr w:type="spellEnd"/>
      <w:r>
        <w:rPr>
          <w:iCs/>
          <w:position w:val="6"/>
          <w:szCs w:val="22"/>
        </w:rPr>
        <w:t xml:space="preserve">, </w:t>
      </w:r>
      <w:proofErr w:type="spellStart"/>
      <w:r>
        <w:rPr>
          <w:iCs/>
          <w:position w:val="6"/>
          <w:szCs w:val="22"/>
        </w:rPr>
        <w:t>kad</w:t>
      </w:r>
      <w:proofErr w:type="spellEnd"/>
      <w:r>
        <w:rPr>
          <w:iCs/>
          <w:position w:val="6"/>
          <w:szCs w:val="22"/>
        </w:rPr>
        <w:t xml:space="preserve"> </w:t>
      </w:r>
      <w:proofErr w:type="spellStart"/>
      <w:r>
        <w:rPr>
          <w:iCs/>
          <w:position w:val="6"/>
          <w:szCs w:val="22"/>
        </w:rPr>
        <w:t>Jums</w:t>
      </w:r>
      <w:proofErr w:type="spellEnd"/>
      <w:r>
        <w:rPr>
          <w:iCs/>
          <w:position w:val="6"/>
          <w:szCs w:val="22"/>
        </w:rPr>
        <w:t xml:space="preserve"> </w:t>
      </w:r>
      <w:proofErr w:type="spellStart"/>
      <w:r>
        <w:rPr>
          <w:iCs/>
          <w:position w:val="6"/>
          <w:szCs w:val="22"/>
        </w:rPr>
        <w:t>suleista</w:t>
      </w:r>
      <w:proofErr w:type="spellEnd"/>
      <w:r>
        <w:rPr>
          <w:iCs/>
          <w:position w:val="6"/>
          <w:szCs w:val="22"/>
        </w:rPr>
        <w:t xml:space="preserve"> per </w:t>
      </w:r>
      <w:proofErr w:type="spellStart"/>
      <w:r>
        <w:rPr>
          <w:iCs/>
          <w:position w:val="6"/>
          <w:szCs w:val="22"/>
        </w:rPr>
        <w:t>daug</w:t>
      </w:r>
      <w:proofErr w:type="spellEnd"/>
      <w:r>
        <w:rPr>
          <w:iCs/>
          <w:position w:val="6"/>
          <w:szCs w:val="22"/>
        </w:rPr>
        <w:t xml:space="preserve"> Esomeprazole Actavis, </w:t>
      </w:r>
      <w:proofErr w:type="spellStart"/>
      <w:r>
        <w:rPr>
          <w:iCs/>
          <w:position w:val="6"/>
          <w:szCs w:val="22"/>
        </w:rPr>
        <w:t>nedelsiant</w:t>
      </w:r>
      <w:proofErr w:type="spellEnd"/>
      <w:r>
        <w:rPr>
          <w:iCs/>
          <w:position w:val="6"/>
          <w:szCs w:val="22"/>
        </w:rPr>
        <w:t xml:space="preserve"> </w:t>
      </w:r>
      <w:proofErr w:type="spellStart"/>
      <w:r>
        <w:rPr>
          <w:iCs/>
          <w:position w:val="6"/>
          <w:szCs w:val="22"/>
        </w:rPr>
        <w:t>pasikalbėkite</w:t>
      </w:r>
      <w:proofErr w:type="spellEnd"/>
      <w:r>
        <w:rPr>
          <w:iCs/>
          <w:position w:val="6"/>
          <w:szCs w:val="22"/>
        </w:rPr>
        <w:t xml:space="preserve"> </w:t>
      </w:r>
      <w:proofErr w:type="spellStart"/>
      <w:r>
        <w:rPr>
          <w:iCs/>
          <w:position w:val="6"/>
          <w:szCs w:val="22"/>
        </w:rPr>
        <w:t>su</w:t>
      </w:r>
      <w:proofErr w:type="spellEnd"/>
      <w:r>
        <w:rPr>
          <w:iCs/>
          <w:position w:val="6"/>
          <w:szCs w:val="22"/>
        </w:rPr>
        <w:t xml:space="preserve"> </w:t>
      </w:r>
      <w:proofErr w:type="spellStart"/>
      <w:r>
        <w:rPr>
          <w:iCs/>
          <w:position w:val="6"/>
          <w:szCs w:val="22"/>
        </w:rPr>
        <w:t>savo</w:t>
      </w:r>
      <w:proofErr w:type="spellEnd"/>
      <w:r>
        <w:rPr>
          <w:iCs/>
          <w:position w:val="6"/>
          <w:szCs w:val="22"/>
        </w:rPr>
        <w:t xml:space="preserve"> </w:t>
      </w:r>
      <w:proofErr w:type="spellStart"/>
      <w:r>
        <w:rPr>
          <w:iCs/>
          <w:position w:val="6"/>
          <w:szCs w:val="22"/>
        </w:rPr>
        <w:t>gydytoju</w:t>
      </w:r>
      <w:proofErr w:type="spellEnd"/>
      <w:r w:rsidRPr="00124467">
        <w:rPr>
          <w:iCs/>
          <w:position w:val="6"/>
          <w:szCs w:val="22"/>
        </w:rPr>
        <w:t>.</w:t>
      </w:r>
    </w:p>
    <w:p w:rsidR="00BD033E" w:rsidRDefault="00BD033E" w:rsidP="00BD033E">
      <w:pPr>
        <w:pStyle w:val="Pagrindinistekstas"/>
        <w:spacing w:after="0"/>
        <w:rPr>
          <w:position w:val="6"/>
          <w:sz w:val="22"/>
          <w:szCs w:val="22"/>
        </w:rPr>
      </w:pPr>
    </w:p>
    <w:p w:rsidR="00BD033E" w:rsidRDefault="00BD033E" w:rsidP="00BD033E">
      <w:pPr>
        <w:pStyle w:val="Pagrindinistekstas"/>
        <w:spacing w:after="0"/>
        <w:rPr>
          <w:bCs/>
          <w:position w:val="6"/>
          <w:sz w:val="22"/>
          <w:szCs w:val="22"/>
        </w:rPr>
      </w:pPr>
      <w:r>
        <w:rPr>
          <w:bCs/>
          <w:position w:val="6"/>
          <w:sz w:val="22"/>
          <w:szCs w:val="22"/>
        </w:rPr>
        <w:t>Jeigu kiltų daugiau klausimų dėl šio vaisto vartojimo, kreipkitės į gydytoją, vaistininką arba slaugytoją.</w:t>
      </w:r>
    </w:p>
    <w:p w:rsidR="00BD033E" w:rsidRDefault="00BD033E" w:rsidP="00BD033E">
      <w:pPr>
        <w:pStyle w:val="Pagrindinistekstas"/>
        <w:spacing w:after="0"/>
        <w:rPr>
          <w:position w:val="6"/>
          <w:sz w:val="22"/>
          <w:szCs w:val="22"/>
        </w:rPr>
      </w:pPr>
    </w:p>
    <w:p w:rsidR="00BD033E" w:rsidRDefault="00BD033E" w:rsidP="00BD033E">
      <w:pPr>
        <w:pStyle w:val="Pagrindinistekstas"/>
        <w:spacing w:after="0"/>
        <w:rPr>
          <w:position w:val="6"/>
          <w:sz w:val="22"/>
          <w:szCs w:val="22"/>
        </w:rPr>
      </w:pPr>
    </w:p>
    <w:p w:rsidR="00BD033E" w:rsidRDefault="00BD033E" w:rsidP="00BD033E">
      <w:pPr>
        <w:pStyle w:val="Antrat2"/>
        <w:spacing w:after="0"/>
        <w:ind w:left="539" w:hanging="539"/>
        <w:rPr>
          <w:sz w:val="22"/>
          <w:szCs w:val="22"/>
        </w:rPr>
      </w:pPr>
      <w:r>
        <w:rPr>
          <w:sz w:val="22"/>
          <w:szCs w:val="22"/>
        </w:rPr>
        <w:t>4.</w:t>
      </w:r>
      <w:r>
        <w:rPr>
          <w:sz w:val="22"/>
          <w:szCs w:val="22"/>
        </w:rPr>
        <w:tab/>
        <w:t>Galimas šalutinis poveikis</w:t>
      </w:r>
      <w:r>
        <w:rPr>
          <w:sz w:val="22"/>
          <w:szCs w:val="22"/>
        </w:rPr>
        <w:fldChar w:fldCharType="begin"/>
      </w:r>
      <w:r>
        <w:rPr>
          <w:sz w:val="22"/>
          <w:szCs w:val="22"/>
        </w:rPr>
        <w:instrText xml:space="preserve"> DOCVARIABLE vault_nd_5a588c7a-3503-4460-a1dc-0beb57b88728 \* MERGEFORMAT </w:instrText>
      </w:r>
      <w:r>
        <w:rPr>
          <w:sz w:val="22"/>
          <w:szCs w:val="22"/>
        </w:rPr>
        <w:fldChar w:fldCharType="separate"/>
      </w:r>
      <w:r>
        <w:rPr>
          <w:sz w:val="22"/>
          <w:szCs w:val="22"/>
        </w:rPr>
        <w:t xml:space="preserve"> </w:t>
      </w:r>
      <w:r>
        <w:rPr>
          <w:sz w:val="22"/>
          <w:szCs w:val="22"/>
        </w:rPr>
        <w:fldChar w:fldCharType="end"/>
      </w:r>
    </w:p>
    <w:p w:rsidR="00BD033E" w:rsidRDefault="00BD033E" w:rsidP="00BD033E">
      <w:pPr>
        <w:pStyle w:val="Pagrindinistekstas"/>
        <w:spacing w:after="0"/>
        <w:rPr>
          <w:position w:val="6"/>
          <w:sz w:val="22"/>
          <w:szCs w:val="22"/>
        </w:rPr>
      </w:pPr>
    </w:p>
    <w:p w:rsidR="00BD033E" w:rsidRDefault="00BD033E" w:rsidP="00BD033E">
      <w:pPr>
        <w:pStyle w:val="Pagrindinistekstas"/>
        <w:spacing w:after="0"/>
        <w:rPr>
          <w:bCs/>
          <w:iCs/>
          <w:position w:val="6"/>
          <w:sz w:val="22"/>
          <w:szCs w:val="22"/>
        </w:rPr>
      </w:pPr>
      <w:r>
        <w:rPr>
          <w:bCs/>
          <w:iCs/>
          <w:position w:val="6"/>
          <w:sz w:val="22"/>
          <w:szCs w:val="22"/>
        </w:rPr>
        <w:t>Šis vaistas, kaip ir visi kiti, gali sukelti šalutinį poveikį, nors jis pasireiškia ne visiems žmonėms.</w:t>
      </w:r>
    </w:p>
    <w:p w:rsidR="00BD033E" w:rsidRDefault="00BD033E" w:rsidP="00BD033E">
      <w:pPr>
        <w:rPr>
          <w:position w:val="6"/>
          <w:sz w:val="22"/>
          <w:szCs w:val="22"/>
        </w:rPr>
      </w:pPr>
    </w:p>
    <w:p w:rsidR="00BD033E" w:rsidRDefault="00BD033E" w:rsidP="00BD033E">
      <w:pPr>
        <w:rPr>
          <w:bCs w:val="0"/>
          <w:position w:val="6"/>
          <w:sz w:val="22"/>
          <w:szCs w:val="22"/>
        </w:rPr>
      </w:pPr>
      <w:r>
        <w:rPr>
          <w:bCs w:val="0"/>
          <w:position w:val="6"/>
          <w:sz w:val="22"/>
          <w:szCs w:val="22"/>
        </w:rPr>
        <w:t xml:space="preserve">Jeigu pastebite bet kurį toliau išvardytą sunkų šalutinį poveikį, nutraukite </w:t>
      </w:r>
      <w:proofErr w:type="spellStart"/>
      <w:r>
        <w:rPr>
          <w:bCs w:val="0"/>
          <w:position w:val="6"/>
          <w:sz w:val="22"/>
          <w:szCs w:val="22"/>
        </w:rPr>
        <w:t>Esomeprazole</w:t>
      </w:r>
      <w:proofErr w:type="spellEnd"/>
      <w:r>
        <w:rPr>
          <w:bCs w:val="0"/>
          <w:position w:val="6"/>
          <w:sz w:val="22"/>
          <w:szCs w:val="22"/>
        </w:rPr>
        <w:t xml:space="preserve"> </w:t>
      </w:r>
      <w:proofErr w:type="spellStart"/>
      <w:r>
        <w:rPr>
          <w:bCs w:val="0"/>
          <w:position w:val="6"/>
          <w:sz w:val="22"/>
          <w:szCs w:val="22"/>
        </w:rPr>
        <w:t>Actavis</w:t>
      </w:r>
      <w:proofErr w:type="spellEnd"/>
      <w:r>
        <w:rPr>
          <w:bCs w:val="0"/>
          <w:position w:val="6"/>
          <w:sz w:val="22"/>
          <w:szCs w:val="22"/>
        </w:rPr>
        <w:t xml:space="preserve"> vartojimą ir nedelsiant kreipkitės į savo gydytoją:</w:t>
      </w:r>
    </w:p>
    <w:p w:rsidR="00BD033E" w:rsidRPr="002D12A4" w:rsidRDefault="00BD033E" w:rsidP="00BD033E">
      <w:pPr>
        <w:pStyle w:val="Sraopastraipa"/>
        <w:numPr>
          <w:ilvl w:val="0"/>
          <w:numId w:val="1"/>
        </w:numPr>
        <w:tabs>
          <w:tab w:val="clear" w:pos="720"/>
          <w:tab w:val="num" w:pos="567"/>
        </w:tabs>
        <w:ind w:left="567" w:hanging="567"/>
        <w:rPr>
          <w:b w:val="0"/>
          <w:position w:val="6"/>
          <w:sz w:val="22"/>
          <w:szCs w:val="22"/>
        </w:rPr>
      </w:pPr>
      <w:r>
        <w:rPr>
          <w:b w:val="0"/>
          <w:position w:val="6"/>
          <w:sz w:val="22"/>
          <w:szCs w:val="22"/>
        </w:rPr>
        <w:t>o</w:t>
      </w:r>
      <w:r w:rsidRPr="006833E2">
        <w:rPr>
          <w:b w:val="0"/>
          <w:position w:val="6"/>
          <w:sz w:val="22"/>
          <w:szCs w:val="22"/>
        </w:rPr>
        <w:t xml:space="preserve">dos pageltimas, šlapimo patamsėjimas ir nuovargis, kurie gali būti kepenų sutrikimo simptomai. Šis poveikis yra retas ir gali pasireikšti </w:t>
      </w:r>
      <w:r>
        <w:rPr>
          <w:b w:val="0"/>
          <w:position w:val="6"/>
          <w:sz w:val="22"/>
          <w:szCs w:val="22"/>
        </w:rPr>
        <w:t xml:space="preserve">rečiau </w:t>
      </w:r>
      <w:r w:rsidRPr="006833E2">
        <w:rPr>
          <w:b w:val="0"/>
          <w:position w:val="6"/>
          <w:sz w:val="22"/>
          <w:szCs w:val="22"/>
        </w:rPr>
        <w:t xml:space="preserve">kaip 1 iš 1 000 </w:t>
      </w:r>
      <w:r>
        <w:rPr>
          <w:b w:val="0"/>
          <w:position w:val="6"/>
          <w:sz w:val="22"/>
          <w:szCs w:val="22"/>
        </w:rPr>
        <w:t>asmenų</w:t>
      </w:r>
      <w:r w:rsidRPr="006833E2">
        <w:rPr>
          <w:b w:val="0"/>
          <w:position w:val="6"/>
          <w:sz w:val="22"/>
          <w:szCs w:val="22"/>
        </w:rPr>
        <w:t>.</w:t>
      </w:r>
    </w:p>
    <w:p w:rsidR="00BD033E" w:rsidRPr="002D12A4" w:rsidRDefault="00BD033E" w:rsidP="00BD033E">
      <w:pPr>
        <w:pStyle w:val="Sraopastraipa"/>
        <w:numPr>
          <w:ilvl w:val="0"/>
          <w:numId w:val="7"/>
        </w:numPr>
        <w:rPr>
          <w:b w:val="0"/>
          <w:bCs w:val="0"/>
          <w:position w:val="6"/>
          <w:sz w:val="22"/>
          <w:szCs w:val="22"/>
        </w:rPr>
      </w:pPr>
      <w:r w:rsidRPr="006833E2">
        <w:rPr>
          <w:b w:val="0"/>
          <w:bCs w:val="0"/>
          <w:position w:val="6"/>
          <w:sz w:val="22"/>
          <w:szCs w:val="22"/>
        </w:rPr>
        <w:t>ūmus švokštimas, lūpų, liežuvio, gerklės ar kūno patinimas, išbėrimas, nualpimas ar apsunkintas rijimas (retai pasitaikanti sunki alerginė reakcija)</w:t>
      </w:r>
      <w:r>
        <w:rPr>
          <w:b w:val="0"/>
          <w:bCs w:val="0"/>
          <w:position w:val="6"/>
          <w:sz w:val="22"/>
          <w:szCs w:val="22"/>
        </w:rPr>
        <w:t xml:space="preserve">. </w:t>
      </w:r>
      <w:r w:rsidRPr="006833E2">
        <w:rPr>
          <w:b w:val="0"/>
          <w:bCs w:val="0"/>
          <w:position w:val="6"/>
          <w:sz w:val="22"/>
          <w:szCs w:val="22"/>
        </w:rPr>
        <w:t xml:space="preserve">Šis poveikis yra retas ir gali pasireikšti </w:t>
      </w:r>
      <w:r>
        <w:rPr>
          <w:b w:val="0"/>
          <w:bCs w:val="0"/>
          <w:position w:val="6"/>
          <w:sz w:val="22"/>
          <w:szCs w:val="22"/>
        </w:rPr>
        <w:t xml:space="preserve">rečiau </w:t>
      </w:r>
      <w:r w:rsidRPr="006833E2">
        <w:rPr>
          <w:b w:val="0"/>
          <w:bCs w:val="0"/>
          <w:position w:val="6"/>
          <w:sz w:val="22"/>
          <w:szCs w:val="22"/>
        </w:rPr>
        <w:t xml:space="preserve">kaip 1 iš 1 000 </w:t>
      </w:r>
      <w:r>
        <w:rPr>
          <w:b w:val="0"/>
          <w:bCs w:val="0"/>
          <w:position w:val="6"/>
          <w:sz w:val="22"/>
          <w:szCs w:val="22"/>
        </w:rPr>
        <w:t>asmenų</w:t>
      </w:r>
      <w:r w:rsidRPr="006833E2">
        <w:rPr>
          <w:b w:val="0"/>
          <w:bCs w:val="0"/>
          <w:position w:val="6"/>
          <w:sz w:val="22"/>
          <w:szCs w:val="22"/>
        </w:rPr>
        <w:t>;</w:t>
      </w:r>
    </w:p>
    <w:p w:rsidR="00BD033E" w:rsidRPr="00C813B4" w:rsidRDefault="00BD033E" w:rsidP="00BD033E">
      <w:pPr>
        <w:pStyle w:val="Sraopastraipa"/>
        <w:numPr>
          <w:ilvl w:val="0"/>
          <w:numId w:val="7"/>
        </w:numPr>
        <w:rPr>
          <w:b w:val="0"/>
          <w:bCs w:val="0"/>
          <w:position w:val="6"/>
          <w:sz w:val="22"/>
          <w:szCs w:val="22"/>
        </w:rPr>
      </w:pPr>
      <w:r>
        <w:rPr>
          <w:b w:val="0"/>
          <w:bCs w:val="0"/>
          <w:position w:val="6"/>
          <w:sz w:val="22"/>
          <w:szCs w:val="22"/>
        </w:rPr>
        <w:t>n</w:t>
      </w:r>
      <w:r w:rsidRPr="006833E2">
        <w:rPr>
          <w:b w:val="0"/>
          <w:bCs w:val="0"/>
          <w:position w:val="6"/>
          <w:sz w:val="22"/>
          <w:szCs w:val="22"/>
        </w:rPr>
        <w:t xml:space="preserve">et po kelių gydymo savaičių gali atsirasti </w:t>
      </w:r>
      <w:r w:rsidRPr="00AE1768">
        <w:rPr>
          <w:b w:val="0"/>
          <w:bCs w:val="0"/>
          <w:position w:val="6"/>
          <w:sz w:val="22"/>
          <w:szCs w:val="22"/>
        </w:rPr>
        <w:t xml:space="preserve">staigus sunkus </w:t>
      </w:r>
      <w:r>
        <w:rPr>
          <w:b w:val="0"/>
          <w:bCs w:val="0"/>
          <w:position w:val="6"/>
          <w:sz w:val="22"/>
          <w:szCs w:val="22"/>
        </w:rPr>
        <w:t>iš</w:t>
      </w:r>
      <w:r w:rsidRPr="00AE1768">
        <w:rPr>
          <w:b w:val="0"/>
          <w:bCs w:val="0"/>
          <w:position w:val="6"/>
          <w:sz w:val="22"/>
          <w:szCs w:val="22"/>
        </w:rPr>
        <w:t>bėrimas arba</w:t>
      </w:r>
      <w:r w:rsidRPr="00990A4B">
        <w:rPr>
          <w:b w:val="0"/>
          <w:bCs w:val="0"/>
          <w:position w:val="6"/>
          <w:sz w:val="22"/>
          <w:szCs w:val="22"/>
        </w:rPr>
        <w:t xml:space="preserve"> </w:t>
      </w:r>
      <w:r>
        <w:rPr>
          <w:b w:val="0"/>
          <w:bCs w:val="0"/>
          <w:position w:val="6"/>
          <w:sz w:val="22"/>
          <w:szCs w:val="22"/>
        </w:rPr>
        <w:t xml:space="preserve">odos paraudimas ir </w:t>
      </w:r>
      <w:proofErr w:type="spellStart"/>
      <w:r>
        <w:rPr>
          <w:b w:val="0"/>
          <w:bCs w:val="0"/>
          <w:position w:val="6"/>
          <w:sz w:val="22"/>
          <w:szCs w:val="22"/>
        </w:rPr>
        <w:t>pūslėtumas</w:t>
      </w:r>
      <w:proofErr w:type="spellEnd"/>
      <w:r>
        <w:rPr>
          <w:b w:val="0"/>
          <w:bCs w:val="0"/>
          <w:position w:val="6"/>
          <w:sz w:val="22"/>
          <w:szCs w:val="22"/>
        </w:rPr>
        <w:t>, ar odos lupimasis</w:t>
      </w:r>
      <w:r w:rsidRPr="006833E2">
        <w:rPr>
          <w:b w:val="0"/>
          <w:bCs w:val="0"/>
          <w:position w:val="6"/>
          <w:sz w:val="22"/>
          <w:szCs w:val="22"/>
        </w:rPr>
        <w:t>.</w:t>
      </w:r>
      <w:r>
        <w:rPr>
          <w:b w:val="0"/>
          <w:bCs w:val="0"/>
          <w:position w:val="6"/>
          <w:sz w:val="22"/>
          <w:szCs w:val="22"/>
        </w:rPr>
        <w:t xml:space="preserve"> Taip pat gali pasireikšti lūpų, akių, burnos, nosies kanalų, lyties organų gleivinės paraudimas ir </w:t>
      </w:r>
      <w:proofErr w:type="spellStart"/>
      <w:r>
        <w:rPr>
          <w:b w:val="0"/>
          <w:bCs w:val="0"/>
          <w:position w:val="6"/>
          <w:sz w:val="22"/>
          <w:szCs w:val="22"/>
        </w:rPr>
        <w:t>pūslėtumas</w:t>
      </w:r>
      <w:proofErr w:type="spellEnd"/>
      <w:r>
        <w:rPr>
          <w:b w:val="0"/>
          <w:bCs w:val="0"/>
          <w:position w:val="6"/>
          <w:sz w:val="22"/>
          <w:szCs w:val="22"/>
        </w:rPr>
        <w:t xml:space="preserve">, ar odos lupimasis. </w:t>
      </w:r>
      <w:r w:rsidRPr="00AE1768">
        <w:rPr>
          <w:b w:val="0"/>
          <w:bCs w:val="0"/>
          <w:position w:val="6"/>
          <w:sz w:val="22"/>
          <w:szCs w:val="22"/>
        </w:rPr>
        <w:t xml:space="preserve">Odos </w:t>
      </w:r>
      <w:r>
        <w:rPr>
          <w:b w:val="0"/>
          <w:bCs w:val="0"/>
          <w:position w:val="6"/>
          <w:sz w:val="22"/>
          <w:szCs w:val="22"/>
        </w:rPr>
        <w:t>iš</w:t>
      </w:r>
      <w:r w:rsidRPr="00AE1768">
        <w:rPr>
          <w:b w:val="0"/>
          <w:bCs w:val="0"/>
          <w:position w:val="6"/>
          <w:sz w:val="22"/>
          <w:szCs w:val="22"/>
        </w:rPr>
        <w:t>bėrimai gali išsivystyti į sunkius plintančius odos pažeidimus (epidermio ir paviršinių gleivinių lupimąsi), kurių pasekmės gali būti pavojingos gyvybei.</w:t>
      </w:r>
      <w:r w:rsidRPr="00990A4B">
        <w:rPr>
          <w:b w:val="0"/>
          <w:bCs w:val="0"/>
          <w:position w:val="6"/>
          <w:sz w:val="22"/>
          <w:szCs w:val="22"/>
        </w:rPr>
        <w:t xml:space="preserve"> </w:t>
      </w:r>
      <w:r>
        <w:rPr>
          <w:b w:val="0"/>
          <w:bCs w:val="0"/>
          <w:position w:val="6"/>
          <w:sz w:val="22"/>
          <w:szCs w:val="22"/>
        </w:rPr>
        <w:t xml:space="preserve">Tai gali būti labai retai pasitaikantys daugiaformė </w:t>
      </w:r>
      <w:proofErr w:type="spellStart"/>
      <w:r>
        <w:rPr>
          <w:b w:val="0"/>
          <w:bCs w:val="0"/>
          <w:position w:val="6"/>
          <w:sz w:val="22"/>
          <w:szCs w:val="22"/>
        </w:rPr>
        <w:t>eritema</w:t>
      </w:r>
      <w:proofErr w:type="spellEnd"/>
      <w:r>
        <w:rPr>
          <w:b w:val="0"/>
          <w:bCs w:val="0"/>
          <w:position w:val="6"/>
          <w:sz w:val="22"/>
          <w:szCs w:val="22"/>
        </w:rPr>
        <w:t xml:space="preserve">, </w:t>
      </w:r>
      <w:proofErr w:type="spellStart"/>
      <w:r>
        <w:rPr>
          <w:b w:val="0"/>
          <w:bCs w:val="0"/>
          <w:position w:val="6"/>
          <w:sz w:val="22"/>
          <w:szCs w:val="22"/>
        </w:rPr>
        <w:t>Stivenso</w:t>
      </w:r>
      <w:proofErr w:type="spellEnd"/>
      <w:r>
        <w:rPr>
          <w:b w:val="0"/>
          <w:bCs w:val="0"/>
          <w:position w:val="6"/>
          <w:sz w:val="22"/>
          <w:szCs w:val="22"/>
        </w:rPr>
        <w:t xml:space="preserve"> - Džonsono sindromas ar toksinė epidermio </w:t>
      </w:r>
      <w:proofErr w:type="spellStart"/>
      <w:r>
        <w:rPr>
          <w:b w:val="0"/>
          <w:bCs w:val="0"/>
          <w:position w:val="6"/>
          <w:sz w:val="22"/>
          <w:szCs w:val="22"/>
        </w:rPr>
        <w:t>nekrolizė</w:t>
      </w:r>
      <w:proofErr w:type="spellEnd"/>
      <w:r w:rsidRPr="00AE1768">
        <w:rPr>
          <w:b w:val="0"/>
          <w:bCs w:val="0"/>
          <w:position w:val="6"/>
          <w:sz w:val="22"/>
          <w:szCs w:val="22"/>
        </w:rPr>
        <w:t xml:space="preserve">. Šis poveikis yra labai retas ir gali pasireikšti </w:t>
      </w:r>
      <w:r>
        <w:rPr>
          <w:b w:val="0"/>
          <w:bCs w:val="0"/>
          <w:position w:val="6"/>
          <w:sz w:val="22"/>
          <w:szCs w:val="22"/>
        </w:rPr>
        <w:t xml:space="preserve">rečiau </w:t>
      </w:r>
      <w:r w:rsidRPr="00AE1768">
        <w:rPr>
          <w:b w:val="0"/>
          <w:bCs w:val="0"/>
          <w:position w:val="6"/>
          <w:sz w:val="22"/>
          <w:szCs w:val="22"/>
        </w:rPr>
        <w:t xml:space="preserve">kaip 1 iš 10 000 </w:t>
      </w:r>
      <w:r>
        <w:rPr>
          <w:b w:val="0"/>
          <w:bCs w:val="0"/>
          <w:position w:val="6"/>
          <w:sz w:val="22"/>
          <w:szCs w:val="22"/>
        </w:rPr>
        <w:t>asmenų;</w:t>
      </w:r>
    </w:p>
    <w:p w:rsidR="00BD033E" w:rsidRDefault="00BD033E" w:rsidP="00BD033E">
      <w:pPr>
        <w:pStyle w:val="Sraopastraipa"/>
        <w:numPr>
          <w:ilvl w:val="0"/>
          <w:numId w:val="7"/>
        </w:numPr>
        <w:rPr>
          <w:b w:val="0"/>
          <w:bCs w:val="0"/>
          <w:position w:val="6"/>
          <w:sz w:val="22"/>
          <w:szCs w:val="22"/>
        </w:rPr>
      </w:pPr>
      <w:r>
        <w:rPr>
          <w:b w:val="0"/>
          <w:bCs w:val="0"/>
          <w:position w:val="6"/>
          <w:sz w:val="22"/>
          <w:szCs w:val="22"/>
        </w:rPr>
        <w:t>l</w:t>
      </w:r>
      <w:r w:rsidRPr="007437BF">
        <w:rPr>
          <w:b w:val="0"/>
          <w:bCs w:val="0"/>
          <w:position w:val="6"/>
          <w:sz w:val="22"/>
          <w:szCs w:val="22"/>
        </w:rPr>
        <w:t>abai retai pastebimas išplitęs išbėrimas, aukšta kūno temperatūra ir padidėję limfmazgiai (DRESS sindromas arba padidėjusio jautrumo vaistui sindromas).</w:t>
      </w:r>
    </w:p>
    <w:p w:rsidR="00BD033E" w:rsidRPr="007437BF" w:rsidRDefault="00BD033E" w:rsidP="00BD033E">
      <w:pPr>
        <w:pStyle w:val="Sraopastraipa"/>
        <w:ind w:left="567"/>
        <w:rPr>
          <w:b w:val="0"/>
          <w:bCs w:val="0"/>
          <w:position w:val="6"/>
          <w:sz w:val="22"/>
          <w:szCs w:val="22"/>
        </w:rPr>
      </w:pPr>
    </w:p>
    <w:p w:rsidR="00BD033E" w:rsidRPr="002D12A4" w:rsidRDefault="00BD033E" w:rsidP="00BD033E">
      <w:pPr>
        <w:rPr>
          <w:bCs w:val="0"/>
          <w:sz w:val="22"/>
          <w:szCs w:val="22"/>
        </w:rPr>
      </w:pPr>
      <w:r w:rsidRPr="002D12A4">
        <w:rPr>
          <w:bCs w:val="0"/>
          <w:sz w:val="22"/>
          <w:szCs w:val="22"/>
        </w:rPr>
        <w:t>Kitas galimas šalutinis poveikis</w:t>
      </w:r>
    </w:p>
    <w:p w:rsidR="00BD033E" w:rsidRDefault="00BD033E" w:rsidP="00BD033E">
      <w:pPr>
        <w:rPr>
          <w:b w:val="0"/>
          <w:position w:val="6"/>
          <w:sz w:val="22"/>
          <w:szCs w:val="22"/>
        </w:rPr>
      </w:pPr>
    </w:p>
    <w:p w:rsidR="00BD033E" w:rsidRDefault="00BD033E" w:rsidP="00BD033E">
      <w:pPr>
        <w:rPr>
          <w:b w:val="0"/>
          <w:position w:val="6"/>
          <w:sz w:val="22"/>
          <w:szCs w:val="22"/>
          <w:u w:val="single"/>
        </w:rPr>
      </w:pPr>
      <w:r w:rsidRPr="002D12A4">
        <w:rPr>
          <w:bCs w:val="0"/>
          <w:position w:val="6"/>
          <w:sz w:val="22"/>
          <w:szCs w:val="22"/>
        </w:rPr>
        <w:t>Dažni šalutinio poveikio reiškiniai (gali pasireikšti rečiau kaip 1 iš 10 asmenų):</w:t>
      </w:r>
    </w:p>
    <w:p w:rsidR="00BD033E" w:rsidRDefault="00BD033E" w:rsidP="00BD033E">
      <w:pPr>
        <w:pStyle w:val="Sraopastraipa"/>
        <w:numPr>
          <w:ilvl w:val="0"/>
          <w:numId w:val="7"/>
        </w:numPr>
        <w:rPr>
          <w:b w:val="0"/>
          <w:bCs w:val="0"/>
          <w:position w:val="6"/>
          <w:sz w:val="22"/>
          <w:szCs w:val="22"/>
        </w:rPr>
      </w:pPr>
      <w:r>
        <w:rPr>
          <w:b w:val="0"/>
          <w:position w:val="6"/>
          <w:sz w:val="22"/>
          <w:szCs w:val="22"/>
        </w:rPr>
        <w:t>galvos skausmas;</w:t>
      </w:r>
    </w:p>
    <w:p w:rsidR="00BD033E" w:rsidRDefault="00BD033E" w:rsidP="00BD033E">
      <w:pPr>
        <w:pStyle w:val="Sraopastraipa"/>
        <w:numPr>
          <w:ilvl w:val="0"/>
          <w:numId w:val="7"/>
        </w:numPr>
        <w:rPr>
          <w:b w:val="0"/>
          <w:bCs w:val="0"/>
          <w:position w:val="6"/>
          <w:sz w:val="22"/>
          <w:szCs w:val="22"/>
        </w:rPr>
      </w:pPr>
      <w:r>
        <w:rPr>
          <w:b w:val="0"/>
          <w:position w:val="6"/>
          <w:sz w:val="22"/>
          <w:szCs w:val="22"/>
        </w:rPr>
        <w:t>poveikis skrandžiui ir žarnynui: viduriavimas, pilvo skausmas, vidurių užkietėjimas, dujų susikaupimas žarnyne;</w:t>
      </w:r>
    </w:p>
    <w:p w:rsidR="00BD033E" w:rsidRDefault="00BD033E" w:rsidP="00BD033E">
      <w:pPr>
        <w:pStyle w:val="Sraopastraipa"/>
        <w:numPr>
          <w:ilvl w:val="0"/>
          <w:numId w:val="7"/>
        </w:numPr>
        <w:rPr>
          <w:b w:val="0"/>
          <w:bCs w:val="0"/>
          <w:position w:val="6"/>
          <w:sz w:val="22"/>
          <w:szCs w:val="22"/>
        </w:rPr>
      </w:pPr>
      <w:r>
        <w:rPr>
          <w:b w:val="0"/>
          <w:position w:val="6"/>
          <w:sz w:val="22"/>
          <w:szCs w:val="22"/>
        </w:rPr>
        <w:t>pykinimas ar vėmimas;</w:t>
      </w:r>
    </w:p>
    <w:p w:rsidR="00BD033E" w:rsidRDefault="00BD033E" w:rsidP="00BD033E">
      <w:pPr>
        <w:pStyle w:val="Sraopastraipa"/>
        <w:numPr>
          <w:ilvl w:val="0"/>
          <w:numId w:val="7"/>
        </w:numPr>
        <w:rPr>
          <w:b w:val="0"/>
          <w:bCs w:val="0"/>
          <w:position w:val="6"/>
          <w:sz w:val="22"/>
          <w:szCs w:val="22"/>
        </w:rPr>
      </w:pPr>
      <w:r>
        <w:rPr>
          <w:b w:val="0"/>
          <w:position w:val="6"/>
          <w:sz w:val="22"/>
          <w:szCs w:val="22"/>
        </w:rPr>
        <w:t>injekcijos vietos reakcija</w:t>
      </w:r>
      <w:r>
        <w:rPr>
          <w:b w:val="0"/>
          <w:bCs w:val="0"/>
          <w:position w:val="6"/>
          <w:sz w:val="22"/>
          <w:szCs w:val="22"/>
        </w:rPr>
        <w:t>;</w:t>
      </w:r>
    </w:p>
    <w:p w:rsidR="00BD033E" w:rsidRDefault="00BD033E" w:rsidP="00BD033E">
      <w:pPr>
        <w:pStyle w:val="Sraopastraipa"/>
        <w:numPr>
          <w:ilvl w:val="0"/>
          <w:numId w:val="7"/>
        </w:numPr>
        <w:rPr>
          <w:b w:val="0"/>
          <w:bCs w:val="0"/>
          <w:position w:val="6"/>
          <w:sz w:val="22"/>
          <w:szCs w:val="22"/>
        </w:rPr>
      </w:pPr>
      <w:r>
        <w:rPr>
          <w:b w:val="0"/>
          <w:bCs w:val="0"/>
          <w:position w:val="6"/>
          <w:sz w:val="22"/>
          <w:szCs w:val="22"/>
        </w:rPr>
        <w:t>g</w:t>
      </w:r>
      <w:r w:rsidRPr="00DF0A95">
        <w:rPr>
          <w:b w:val="0"/>
          <w:bCs w:val="0"/>
          <w:position w:val="6"/>
          <w:sz w:val="22"/>
          <w:szCs w:val="22"/>
        </w:rPr>
        <w:t>erybiniai skrandžio polipai</w:t>
      </w:r>
      <w:r w:rsidRPr="00D53ABE">
        <w:rPr>
          <w:b w:val="0"/>
          <w:bCs w:val="0"/>
          <w:position w:val="6"/>
          <w:sz w:val="22"/>
          <w:szCs w:val="22"/>
        </w:rPr>
        <w:t>.</w:t>
      </w:r>
    </w:p>
    <w:p w:rsidR="00BD033E" w:rsidRDefault="00BD033E" w:rsidP="00BD033E">
      <w:pPr>
        <w:rPr>
          <w:b w:val="0"/>
          <w:position w:val="6"/>
          <w:sz w:val="22"/>
          <w:szCs w:val="22"/>
        </w:rPr>
      </w:pPr>
    </w:p>
    <w:p w:rsidR="00BD033E" w:rsidRDefault="00BD033E" w:rsidP="00BD033E">
      <w:pPr>
        <w:rPr>
          <w:b w:val="0"/>
          <w:position w:val="6"/>
          <w:sz w:val="22"/>
          <w:szCs w:val="22"/>
          <w:u w:val="single"/>
        </w:rPr>
      </w:pPr>
      <w:r w:rsidRPr="002D12A4">
        <w:rPr>
          <w:bCs w:val="0"/>
          <w:position w:val="6"/>
          <w:sz w:val="22"/>
          <w:szCs w:val="22"/>
        </w:rPr>
        <w:t>Nedažni šalutinio poveikio reiškiniai (gali pasireikšti rečiau kaip 1 iš 100 asmenų):</w:t>
      </w:r>
    </w:p>
    <w:p w:rsidR="00BD033E" w:rsidRDefault="00BD033E" w:rsidP="00BD033E">
      <w:pPr>
        <w:pStyle w:val="Sraopastraipa"/>
        <w:numPr>
          <w:ilvl w:val="0"/>
          <w:numId w:val="7"/>
        </w:numPr>
        <w:rPr>
          <w:b w:val="0"/>
          <w:position w:val="6"/>
          <w:sz w:val="22"/>
          <w:szCs w:val="22"/>
        </w:rPr>
      </w:pPr>
      <w:r>
        <w:rPr>
          <w:b w:val="0"/>
          <w:position w:val="6"/>
          <w:sz w:val="22"/>
          <w:szCs w:val="22"/>
        </w:rPr>
        <w:t>pėdų ir kulkšnių pabrinkimas;</w:t>
      </w:r>
    </w:p>
    <w:p w:rsidR="00BD033E" w:rsidRDefault="00BD033E" w:rsidP="00BD033E">
      <w:pPr>
        <w:pStyle w:val="Sraopastraipa"/>
        <w:numPr>
          <w:ilvl w:val="0"/>
          <w:numId w:val="7"/>
        </w:numPr>
        <w:rPr>
          <w:b w:val="0"/>
          <w:position w:val="6"/>
          <w:sz w:val="22"/>
          <w:szCs w:val="22"/>
        </w:rPr>
      </w:pPr>
      <w:r>
        <w:rPr>
          <w:b w:val="0"/>
          <w:position w:val="6"/>
          <w:sz w:val="22"/>
          <w:szCs w:val="22"/>
        </w:rPr>
        <w:t>sutrikęs miegas (nemiga);</w:t>
      </w:r>
    </w:p>
    <w:p w:rsidR="00BD033E" w:rsidRDefault="00BD033E" w:rsidP="00BD033E">
      <w:pPr>
        <w:pStyle w:val="Sraopastraipa"/>
        <w:numPr>
          <w:ilvl w:val="0"/>
          <w:numId w:val="7"/>
        </w:numPr>
        <w:rPr>
          <w:b w:val="0"/>
          <w:position w:val="6"/>
          <w:sz w:val="22"/>
          <w:szCs w:val="22"/>
        </w:rPr>
      </w:pPr>
      <w:r>
        <w:rPr>
          <w:b w:val="0"/>
          <w:position w:val="6"/>
          <w:sz w:val="22"/>
          <w:szCs w:val="22"/>
        </w:rPr>
        <w:t>svaigulys, dilgsėjimas (lyg badymas spygliukais ar adatėlėmis, mieguistumas);</w:t>
      </w:r>
    </w:p>
    <w:p w:rsidR="00BD033E" w:rsidRDefault="00BD033E" w:rsidP="00BD033E">
      <w:pPr>
        <w:pStyle w:val="Sraopastraipa"/>
        <w:numPr>
          <w:ilvl w:val="0"/>
          <w:numId w:val="7"/>
        </w:numPr>
        <w:rPr>
          <w:b w:val="0"/>
          <w:position w:val="6"/>
          <w:sz w:val="22"/>
          <w:szCs w:val="22"/>
        </w:rPr>
      </w:pPr>
      <w:r>
        <w:rPr>
          <w:b w:val="0"/>
          <w:position w:val="6"/>
          <w:sz w:val="22"/>
          <w:szCs w:val="22"/>
        </w:rPr>
        <w:t xml:space="preserve">sukimosi pojūtis </w:t>
      </w:r>
      <w:r w:rsidRPr="003B7BDC">
        <w:rPr>
          <w:b w:val="0"/>
          <w:i/>
          <w:position w:val="6"/>
          <w:sz w:val="22"/>
          <w:szCs w:val="22"/>
        </w:rPr>
        <w:t>(</w:t>
      </w:r>
      <w:proofErr w:type="spellStart"/>
      <w:r w:rsidRPr="00124467">
        <w:rPr>
          <w:b w:val="0"/>
          <w:i/>
          <w:position w:val="6"/>
          <w:sz w:val="22"/>
          <w:szCs w:val="22"/>
        </w:rPr>
        <w:t>vertigo</w:t>
      </w:r>
      <w:proofErr w:type="spellEnd"/>
      <w:r w:rsidRPr="003B7BDC">
        <w:rPr>
          <w:b w:val="0"/>
          <w:i/>
          <w:position w:val="6"/>
          <w:sz w:val="22"/>
          <w:szCs w:val="22"/>
        </w:rPr>
        <w:t>)</w:t>
      </w:r>
      <w:r>
        <w:rPr>
          <w:b w:val="0"/>
          <w:position w:val="6"/>
          <w:sz w:val="22"/>
          <w:szCs w:val="22"/>
        </w:rPr>
        <w:t>;</w:t>
      </w:r>
    </w:p>
    <w:p w:rsidR="00BD033E" w:rsidRDefault="00BD033E" w:rsidP="00BD033E">
      <w:pPr>
        <w:pStyle w:val="Sraopastraipa"/>
        <w:numPr>
          <w:ilvl w:val="0"/>
          <w:numId w:val="7"/>
        </w:numPr>
        <w:rPr>
          <w:b w:val="0"/>
          <w:position w:val="6"/>
          <w:sz w:val="22"/>
          <w:szCs w:val="22"/>
        </w:rPr>
      </w:pPr>
      <w:r>
        <w:rPr>
          <w:b w:val="0"/>
          <w:position w:val="6"/>
          <w:sz w:val="22"/>
          <w:szCs w:val="22"/>
        </w:rPr>
        <w:t>regėjimo problemos, tokios, kaip sumažėjęs vaizdo ryškumas;</w:t>
      </w:r>
    </w:p>
    <w:p w:rsidR="00BD033E" w:rsidRDefault="00BD033E" w:rsidP="00BD033E">
      <w:pPr>
        <w:pStyle w:val="Sraopastraipa"/>
        <w:numPr>
          <w:ilvl w:val="0"/>
          <w:numId w:val="7"/>
        </w:numPr>
        <w:rPr>
          <w:b w:val="0"/>
          <w:position w:val="6"/>
          <w:sz w:val="22"/>
          <w:szCs w:val="22"/>
        </w:rPr>
      </w:pPr>
      <w:r>
        <w:rPr>
          <w:b w:val="0"/>
          <w:position w:val="6"/>
          <w:sz w:val="22"/>
          <w:szCs w:val="22"/>
        </w:rPr>
        <w:t>burnos džiūvimas;</w:t>
      </w:r>
    </w:p>
    <w:p w:rsidR="00BD033E" w:rsidRDefault="00BD033E" w:rsidP="00BD033E">
      <w:pPr>
        <w:pStyle w:val="Sraopastraipa"/>
        <w:numPr>
          <w:ilvl w:val="0"/>
          <w:numId w:val="7"/>
        </w:numPr>
        <w:rPr>
          <w:b w:val="0"/>
          <w:position w:val="6"/>
          <w:sz w:val="22"/>
          <w:szCs w:val="22"/>
        </w:rPr>
      </w:pPr>
      <w:r>
        <w:rPr>
          <w:b w:val="0"/>
          <w:position w:val="6"/>
          <w:sz w:val="22"/>
          <w:szCs w:val="22"/>
        </w:rPr>
        <w:t>kraujo tyrimų, parodančių kepenų veiklą, pokyčiai;</w:t>
      </w:r>
    </w:p>
    <w:p w:rsidR="00BD033E" w:rsidRDefault="00BD033E" w:rsidP="00BD033E">
      <w:pPr>
        <w:pStyle w:val="Sraopastraipa"/>
        <w:numPr>
          <w:ilvl w:val="0"/>
          <w:numId w:val="7"/>
        </w:numPr>
        <w:rPr>
          <w:b w:val="0"/>
          <w:position w:val="6"/>
          <w:sz w:val="22"/>
          <w:szCs w:val="22"/>
        </w:rPr>
      </w:pPr>
      <w:r>
        <w:rPr>
          <w:b w:val="0"/>
          <w:position w:val="6"/>
          <w:sz w:val="22"/>
          <w:szCs w:val="22"/>
        </w:rPr>
        <w:t>odos išbėrimas, gumbuotas odos išbėrimas (dilgėlinė) ir odos niežėjimas;</w:t>
      </w:r>
    </w:p>
    <w:p w:rsidR="00BD033E" w:rsidRDefault="00BD033E" w:rsidP="00BD033E">
      <w:pPr>
        <w:pStyle w:val="Sraopastraipa"/>
        <w:numPr>
          <w:ilvl w:val="0"/>
          <w:numId w:val="7"/>
        </w:numPr>
        <w:rPr>
          <w:b w:val="0"/>
          <w:position w:val="6"/>
          <w:sz w:val="22"/>
          <w:szCs w:val="22"/>
        </w:rPr>
      </w:pPr>
      <w:r>
        <w:rPr>
          <w:b w:val="0"/>
          <w:position w:val="6"/>
          <w:sz w:val="22"/>
          <w:szCs w:val="22"/>
        </w:rPr>
        <w:t xml:space="preserve">šlaunikaulio, riešo ar stuburo lūžis (jeigu </w:t>
      </w:r>
      <w:proofErr w:type="spellStart"/>
      <w:r>
        <w:rPr>
          <w:b w:val="0"/>
          <w:position w:val="6"/>
          <w:sz w:val="22"/>
          <w:szCs w:val="22"/>
        </w:rPr>
        <w:t>ezomeprazolo</w:t>
      </w:r>
      <w:proofErr w:type="spellEnd"/>
      <w:r>
        <w:rPr>
          <w:b w:val="0"/>
          <w:position w:val="6"/>
          <w:sz w:val="22"/>
          <w:szCs w:val="22"/>
        </w:rPr>
        <w:t xml:space="preserve"> vartojama didelėmis dozėmis ir ilgą laiką).</w:t>
      </w:r>
    </w:p>
    <w:p w:rsidR="00BD033E" w:rsidRDefault="00BD033E" w:rsidP="00BD033E">
      <w:pPr>
        <w:rPr>
          <w:b w:val="0"/>
          <w:position w:val="6"/>
          <w:sz w:val="22"/>
          <w:szCs w:val="22"/>
        </w:rPr>
      </w:pPr>
    </w:p>
    <w:p w:rsidR="00BD033E" w:rsidRDefault="00BD033E" w:rsidP="00BD033E">
      <w:pPr>
        <w:rPr>
          <w:b w:val="0"/>
          <w:position w:val="6"/>
          <w:sz w:val="22"/>
          <w:szCs w:val="22"/>
          <w:u w:val="single"/>
        </w:rPr>
      </w:pPr>
      <w:r w:rsidRPr="002D12A4">
        <w:rPr>
          <w:bCs w:val="0"/>
          <w:position w:val="6"/>
          <w:sz w:val="22"/>
          <w:szCs w:val="22"/>
        </w:rPr>
        <w:t>Reti šalutinio poveikio reiškiniai (gali pasireikšti rečiau kaip 1 iš 1 000 asmenų):</w:t>
      </w:r>
    </w:p>
    <w:p w:rsidR="00BD033E" w:rsidRDefault="00BD033E" w:rsidP="00BD033E">
      <w:pPr>
        <w:numPr>
          <w:ilvl w:val="0"/>
          <w:numId w:val="8"/>
        </w:numPr>
        <w:rPr>
          <w:b w:val="0"/>
          <w:position w:val="6"/>
          <w:sz w:val="22"/>
          <w:szCs w:val="22"/>
        </w:rPr>
      </w:pPr>
      <w:r>
        <w:rPr>
          <w:b w:val="0"/>
          <w:position w:val="6"/>
          <w:sz w:val="22"/>
          <w:szCs w:val="22"/>
        </w:rPr>
        <w:t xml:space="preserve">kraujo problemos, tokios kaip sumažėjęs baltųjų kraujo kūnelių ar kraujo plokštelių skaičius. Tai gali suketi silpnumą, dažnesnius </w:t>
      </w:r>
      <w:proofErr w:type="spellStart"/>
      <w:r>
        <w:rPr>
          <w:b w:val="0"/>
          <w:position w:val="6"/>
          <w:sz w:val="22"/>
          <w:szCs w:val="22"/>
        </w:rPr>
        <w:t>nubrozdinimus</w:t>
      </w:r>
      <w:proofErr w:type="spellEnd"/>
      <w:r>
        <w:rPr>
          <w:b w:val="0"/>
          <w:position w:val="6"/>
          <w:sz w:val="22"/>
          <w:szCs w:val="22"/>
        </w:rPr>
        <w:t xml:space="preserve"> ar gali padažnėti infekcijos;</w:t>
      </w:r>
    </w:p>
    <w:p w:rsidR="00BD033E" w:rsidRDefault="00BD033E" w:rsidP="00BD033E">
      <w:pPr>
        <w:numPr>
          <w:ilvl w:val="0"/>
          <w:numId w:val="8"/>
        </w:numPr>
        <w:rPr>
          <w:b w:val="0"/>
          <w:position w:val="6"/>
          <w:sz w:val="22"/>
          <w:szCs w:val="22"/>
        </w:rPr>
      </w:pPr>
      <w:r>
        <w:rPr>
          <w:b w:val="0"/>
          <w:position w:val="6"/>
          <w:sz w:val="22"/>
          <w:szCs w:val="22"/>
        </w:rPr>
        <w:t>natrio koncentracijos kraujyje sumažėjimas, dėl kurio gali atsirasti silpnumas, vėmimas ir mėšlungis;</w:t>
      </w:r>
    </w:p>
    <w:p w:rsidR="00BD033E" w:rsidRDefault="00BD033E" w:rsidP="00BD033E">
      <w:pPr>
        <w:numPr>
          <w:ilvl w:val="0"/>
          <w:numId w:val="8"/>
        </w:numPr>
        <w:rPr>
          <w:b w:val="0"/>
          <w:position w:val="6"/>
          <w:sz w:val="22"/>
          <w:szCs w:val="22"/>
        </w:rPr>
      </w:pPr>
      <w:proofErr w:type="spellStart"/>
      <w:r>
        <w:rPr>
          <w:b w:val="0"/>
          <w:position w:val="6"/>
          <w:sz w:val="22"/>
          <w:szCs w:val="22"/>
        </w:rPr>
        <w:t>ažitacija</w:t>
      </w:r>
      <w:proofErr w:type="spellEnd"/>
      <w:r>
        <w:rPr>
          <w:b w:val="0"/>
          <w:position w:val="6"/>
          <w:sz w:val="22"/>
          <w:szCs w:val="22"/>
        </w:rPr>
        <w:t>, sumišimas, depresija;</w:t>
      </w:r>
    </w:p>
    <w:p w:rsidR="00BD033E" w:rsidRDefault="00BD033E" w:rsidP="00BD033E">
      <w:pPr>
        <w:numPr>
          <w:ilvl w:val="0"/>
          <w:numId w:val="8"/>
        </w:numPr>
        <w:rPr>
          <w:b w:val="0"/>
          <w:position w:val="6"/>
          <w:sz w:val="22"/>
          <w:szCs w:val="22"/>
        </w:rPr>
      </w:pPr>
      <w:r>
        <w:rPr>
          <w:b w:val="0"/>
          <w:position w:val="6"/>
          <w:sz w:val="22"/>
          <w:szCs w:val="22"/>
        </w:rPr>
        <w:t>skonio sutrikimas;</w:t>
      </w:r>
    </w:p>
    <w:p w:rsidR="00BD033E" w:rsidRDefault="00BD033E" w:rsidP="00BD033E">
      <w:pPr>
        <w:numPr>
          <w:ilvl w:val="0"/>
          <w:numId w:val="8"/>
        </w:numPr>
        <w:rPr>
          <w:b w:val="0"/>
          <w:position w:val="6"/>
          <w:sz w:val="22"/>
          <w:szCs w:val="22"/>
        </w:rPr>
      </w:pPr>
      <w:r>
        <w:rPr>
          <w:b w:val="0"/>
          <w:position w:val="6"/>
          <w:sz w:val="22"/>
          <w:szCs w:val="22"/>
        </w:rPr>
        <w:t>kvėpavimo sunkumai ar švokštimas (</w:t>
      </w:r>
      <w:proofErr w:type="spellStart"/>
      <w:r>
        <w:rPr>
          <w:b w:val="0"/>
          <w:position w:val="6"/>
          <w:sz w:val="22"/>
          <w:szCs w:val="22"/>
        </w:rPr>
        <w:t>bronchospazmas</w:t>
      </w:r>
      <w:proofErr w:type="spellEnd"/>
      <w:r>
        <w:rPr>
          <w:b w:val="0"/>
          <w:position w:val="6"/>
          <w:sz w:val="22"/>
          <w:szCs w:val="22"/>
        </w:rPr>
        <w:t>);</w:t>
      </w:r>
    </w:p>
    <w:p w:rsidR="00BD033E" w:rsidRDefault="00BD033E" w:rsidP="00BD033E">
      <w:pPr>
        <w:numPr>
          <w:ilvl w:val="0"/>
          <w:numId w:val="8"/>
        </w:numPr>
        <w:rPr>
          <w:b w:val="0"/>
          <w:position w:val="6"/>
          <w:sz w:val="22"/>
          <w:szCs w:val="22"/>
        </w:rPr>
      </w:pPr>
      <w:r>
        <w:rPr>
          <w:b w:val="0"/>
          <w:position w:val="6"/>
          <w:sz w:val="22"/>
          <w:szCs w:val="22"/>
        </w:rPr>
        <w:t>burnos išopėjimas;</w:t>
      </w:r>
    </w:p>
    <w:p w:rsidR="00BD033E" w:rsidRDefault="00BD033E" w:rsidP="00BD033E">
      <w:pPr>
        <w:numPr>
          <w:ilvl w:val="0"/>
          <w:numId w:val="8"/>
        </w:numPr>
        <w:rPr>
          <w:b w:val="0"/>
          <w:position w:val="6"/>
          <w:sz w:val="22"/>
          <w:szCs w:val="22"/>
        </w:rPr>
      </w:pPr>
      <w:r>
        <w:rPr>
          <w:b w:val="0"/>
          <w:position w:val="6"/>
          <w:sz w:val="22"/>
          <w:szCs w:val="22"/>
        </w:rPr>
        <w:lastRenderedPageBreak/>
        <w:t>virškinimo trakto grybelinės infekcijos;</w:t>
      </w:r>
    </w:p>
    <w:p w:rsidR="00BD033E" w:rsidRDefault="00BD033E" w:rsidP="00BD033E">
      <w:pPr>
        <w:numPr>
          <w:ilvl w:val="0"/>
          <w:numId w:val="8"/>
        </w:numPr>
        <w:rPr>
          <w:b w:val="0"/>
          <w:position w:val="6"/>
          <w:sz w:val="22"/>
          <w:szCs w:val="22"/>
        </w:rPr>
      </w:pPr>
      <w:r>
        <w:rPr>
          <w:b w:val="0"/>
          <w:position w:val="6"/>
          <w:sz w:val="22"/>
          <w:szCs w:val="22"/>
        </w:rPr>
        <w:t>plaukų praradimas (</w:t>
      </w:r>
      <w:proofErr w:type="spellStart"/>
      <w:r>
        <w:rPr>
          <w:b w:val="0"/>
          <w:position w:val="6"/>
          <w:sz w:val="22"/>
          <w:szCs w:val="22"/>
        </w:rPr>
        <w:t>alopecija</w:t>
      </w:r>
      <w:proofErr w:type="spellEnd"/>
      <w:r>
        <w:rPr>
          <w:b w:val="0"/>
          <w:position w:val="6"/>
          <w:sz w:val="22"/>
          <w:szCs w:val="22"/>
        </w:rPr>
        <w:t>);</w:t>
      </w:r>
    </w:p>
    <w:p w:rsidR="00BD033E" w:rsidRDefault="00BD033E" w:rsidP="00BD033E">
      <w:pPr>
        <w:numPr>
          <w:ilvl w:val="0"/>
          <w:numId w:val="8"/>
        </w:numPr>
        <w:rPr>
          <w:b w:val="0"/>
          <w:position w:val="6"/>
          <w:sz w:val="22"/>
          <w:szCs w:val="22"/>
        </w:rPr>
      </w:pPr>
      <w:r>
        <w:rPr>
          <w:b w:val="0"/>
          <w:position w:val="6"/>
          <w:sz w:val="22"/>
          <w:szCs w:val="22"/>
        </w:rPr>
        <w:t>odos išbėrimas nuo saulės spindulių;</w:t>
      </w:r>
    </w:p>
    <w:p w:rsidR="00BD033E" w:rsidRDefault="00BD033E" w:rsidP="00BD033E">
      <w:pPr>
        <w:numPr>
          <w:ilvl w:val="0"/>
          <w:numId w:val="8"/>
        </w:numPr>
        <w:rPr>
          <w:b w:val="0"/>
          <w:position w:val="6"/>
          <w:sz w:val="22"/>
          <w:szCs w:val="22"/>
        </w:rPr>
      </w:pPr>
      <w:r>
        <w:rPr>
          <w:b w:val="0"/>
          <w:position w:val="6"/>
          <w:sz w:val="22"/>
          <w:szCs w:val="22"/>
        </w:rPr>
        <w:t>sąnarių ar raumenų skausmas (</w:t>
      </w:r>
      <w:proofErr w:type="spellStart"/>
      <w:r>
        <w:rPr>
          <w:b w:val="0"/>
          <w:position w:val="6"/>
          <w:sz w:val="22"/>
          <w:szCs w:val="22"/>
        </w:rPr>
        <w:t>artralgija</w:t>
      </w:r>
      <w:proofErr w:type="spellEnd"/>
      <w:r>
        <w:rPr>
          <w:b w:val="0"/>
          <w:position w:val="6"/>
          <w:sz w:val="22"/>
          <w:szCs w:val="22"/>
        </w:rPr>
        <w:t xml:space="preserve"> ar </w:t>
      </w:r>
      <w:proofErr w:type="spellStart"/>
      <w:r>
        <w:rPr>
          <w:b w:val="0"/>
          <w:position w:val="6"/>
          <w:sz w:val="22"/>
          <w:szCs w:val="22"/>
        </w:rPr>
        <w:t>mialgija</w:t>
      </w:r>
      <w:proofErr w:type="spellEnd"/>
      <w:r>
        <w:rPr>
          <w:b w:val="0"/>
          <w:position w:val="6"/>
          <w:sz w:val="22"/>
          <w:szCs w:val="22"/>
        </w:rPr>
        <w:t>);</w:t>
      </w:r>
    </w:p>
    <w:p w:rsidR="00BD033E" w:rsidRDefault="00BD033E" w:rsidP="00BD033E">
      <w:pPr>
        <w:numPr>
          <w:ilvl w:val="0"/>
          <w:numId w:val="8"/>
        </w:numPr>
        <w:rPr>
          <w:b w:val="0"/>
          <w:position w:val="6"/>
          <w:sz w:val="22"/>
          <w:szCs w:val="22"/>
        </w:rPr>
      </w:pPr>
      <w:r>
        <w:rPr>
          <w:b w:val="0"/>
          <w:position w:val="6"/>
          <w:sz w:val="22"/>
          <w:szCs w:val="22"/>
        </w:rPr>
        <w:t>bendrasis negalavimas ir energijos trūkumas;</w:t>
      </w:r>
    </w:p>
    <w:p w:rsidR="00BD033E" w:rsidRDefault="00BD033E" w:rsidP="00BD033E">
      <w:pPr>
        <w:numPr>
          <w:ilvl w:val="0"/>
          <w:numId w:val="8"/>
        </w:numPr>
        <w:rPr>
          <w:b w:val="0"/>
          <w:position w:val="6"/>
          <w:sz w:val="22"/>
          <w:szCs w:val="22"/>
        </w:rPr>
      </w:pPr>
      <w:r>
        <w:rPr>
          <w:b w:val="0"/>
          <w:position w:val="6"/>
          <w:sz w:val="22"/>
          <w:szCs w:val="22"/>
        </w:rPr>
        <w:t>padidėjęs prakaitavimas.</w:t>
      </w:r>
    </w:p>
    <w:p w:rsidR="00BD033E" w:rsidRDefault="00BD033E" w:rsidP="00BD033E">
      <w:pPr>
        <w:rPr>
          <w:b w:val="0"/>
          <w:position w:val="6"/>
          <w:sz w:val="22"/>
          <w:szCs w:val="22"/>
        </w:rPr>
      </w:pPr>
    </w:p>
    <w:p w:rsidR="00BD033E" w:rsidRDefault="00BD033E" w:rsidP="00BD033E">
      <w:pPr>
        <w:rPr>
          <w:b w:val="0"/>
          <w:bCs w:val="0"/>
          <w:sz w:val="22"/>
          <w:szCs w:val="22"/>
          <w:u w:val="single"/>
        </w:rPr>
      </w:pPr>
      <w:r w:rsidRPr="002D12A4">
        <w:rPr>
          <w:bCs w:val="0"/>
          <w:sz w:val="22"/>
          <w:szCs w:val="22"/>
        </w:rPr>
        <w:t>Labai reti šalutinio poveikio reiškiniai (gali pasireikšti rečiau kaip 1 iš 10 000 asmenų):</w:t>
      </w:r>
    </w:p>
    <w:p w:rsidR="00BD033E" w:rsidRDefault="00BD033E" w:rsidP="00BD033E">
      <w:pPr>
        <w:numPr>
          <w:ilvl w:val="0"/>
          <w:numId w:val="9"/>
        </w:numPr>
        <w:tabs>
          <w:tab w:val="left" w:pos="-720"/>
        </w:tabs>
        <w:suppressAutoHyphens/>
        <w:rPr>
          <w:b w:val="0"/>
          <w:color w:val="000000"/>
          <w:spacing w:val="-2"/>
          <w:sz w:val="22"/>
          <w:szCs w:val="22"/>
        </w:rPr>
      </w:pPr>
      <w:r>
        <w:rPr>
          <w:b w:val="0"/>
          <w:sz w:val="22"/>
          <w:szCs w:val="22"/>
        </w:rPr>
        <w:t xml:space="preserve">pakitęs kraujo kūnelių skaičius, įskaitant </w:t>
      </w:r>
      <w:proofErr w:type="spellStart"/>
      <w:r>
        <w:rPr>
          <w:b w:val="0"/>
          <w:sz w:val="22"/>
          <w:szCs w:val="22"/>
        </w:rPr>
        <w:t>agranuliocitozę</w:t>
      </w:r>
      <w:proofErr w:type="spellEnd"/>
      <w:r>
        <w:rPr>
          <w:b w:val="0"/>
          <w:sz w:val="22"/>
          <w:szCs w:val="22"/>
        </w:rPr>
        <w:t xml:space="preserve"> (labai sumažėjęs baltųjų kraujo kūnelių skaičius)</w:t>
      </w:r>
      <w:r>
        <w:rPr>
          <w:b w:val="0"/>
          <w:color w:val="000000"/>
          <w:spacing w:val="-2"/>
          <w:sz w:val="22"/>
          <w:szCs w:val="22"/>
        </w:rPr>
        <w:t>;</w:t>
      </w:r>
    </w:p>
    <w:p w:rsidR="00BD033E" w:rsidRDefault="00BD033E" w:rsidP="00BD033E">
      <w:pPr>
        <w:numPr>
          <w:ilvl w:val="0"/>
          <w:numId w:val="9"/>
        </w:numPr>
        <w:tabs>
          <w:tab w:val="left" w:pos="-720"/>
        </w:tabs>
        <w:suppressAutoHyphens/>
        <w:rPr>
          <w:b w:val="0"/>
          <w:color w:val="000000"/>
          <w:spacing w:val="-2"/>
          <w:sz w:val="22"/>
          <w:szCs w:val="22"/>
        </w:rPr>
      </w:pPr>
      <w:r>
        <w:rPr>
          <w:b w:val="0"/>
          <w:color w:val="000000"/>
          <w:spacing w:val="-2"/>
          <w:sz w:val="22"/>
          <w:szCs w:val="22"/>
        </w:rPr>
        <w:t xml:space="preserve">agresyvumas; </w:t>
      </w:r>
    </w:p>
    <w:p w:rsidR="00BD033E" w:rsidRDefault="00BD033E" w:rsidP="00BD033E">
      <w:pPr>
        <w:numPr>
          <w:ilvl w:val="0"/>
          <w:numId w:val="9"/>
        </w:numPr>
        <w:tabs>
          <w:tab w:val="left" w:pos="-720"/>
        </w:tabs>
        <w:suppressAutoHyphens/>
        <w:rPr>
          <w:b w:val="0"/>
          <w:color w:val="000000"/>
          <w:spacing w:val="-2"/>
          <w:sz w:val="22"/>
          <w:szCs w:val="22"/>
        </w:rPr>
      </w:pPr>
      <w:r>
        <w:rPr>
          <w:b w:val="0"/>
          <w:color w:val="000000"/>
          <w:spacing w:val="-2"/>
          <w:sz w:val="22"/>
          <w:szCs w:val="22"/>
        </w:rPr>
        <w:t>matymas, jutimas ar girdėjimas to, ko realiai nėra (haliucinacijos);</w:t>
      </w:r>
    </w:p>
    <w:p w:rsidR="00BD033E" w:rsidRDefault="00BD033E" w:rsidP="00BD033E">
      <w:pPr>
        <w:numPr>
          <w:ilvl w:val="0"/>
          <w:numId w:val="9"/>
        </w:numPr>
        <w:tabs>
          <w:tab w:val="left" w:pos="-720"/>
        </w:tabs>
        <w:suppressAutoHyphens/>
        <w:rPr>
          <w:b w:val="0"/>
          <w:color w:val="000000"/>
          <w:spacing w:val="-2"/>
          <w:sz w:val="22"/>
          <w:szCs w:val="22"/>
        </w:rPr>
      </w:pPr>
      <w:r>
        <w:rPr>
          <w:b w:val="0"/>
          <w:color w:val="000000"/>
          <w:spacing w:val="-2"/>
          <w:sz w:val="22"/>
          <w:szCs w:val="22"/>
        </w:rPr>
        <w:t>sunkūs kepenų sutrikimai, sukeliantys kepenų nepakankamumą ir smegenų uždegimą;</w:t>
      </w:r>
    </w:p>
    <w:p w:rsidR="00BD033E" w:rsidRDefault="00BD033E" w:rsidP="00BD033E">
      <w:pPr>
        <w:numPr>
          <w:ilvl w:val="0"/>
          <w:numId w:val="9"/>
        </w:numPr>
        <w:tabs>
          <w:tab w:val="left" w:pos="-720"/>
        </w:tabs>
        <w:suppressAutoHyphens/>
        <w:rPr>
          <w:b w:val="0"/>
          <w:color w:val="000000"/>
          <w:spacing w:val="-2"/>
          <w:sz w:val="22"/>
          <w:szCs w:val="22"/>
        </w:rPr>
      </w:pPr>
      <w:r>
        <w:rPr>
          <w:b w:val="0"/>
          <w:color w:val="000000"/>
          <w:spacing w:val="-2"/>
          <w:sz w:val="22"/>
          <w:szCs w:val="22"/>
        </w:rPr>
        <w:t>raumenų silpnumas;</w:t>
      </w:r>
    </w:p>
    <w:p w:rsidR="00BD033E" w:rsidRDefault="00BD033E" w:rsidP="00BD033E">
      <w:pPr>
        <w:numPr>
          <w:ilvl w:val="0"/>
          <w:numId w:val="9"/>
        </w:numPr>
        <w:tabs>
          <w:tab w:val="left" w:pos="-720"/>
        </w:tabs>
        <w:suppressAutoHyphens/>
        <w:rPr>
          <w:b w:val="0"/>
          <w:color w:val="000000"/>
          <w:spacing w:val="-2"/>
          <w:sz w:val="22"/>
          <w:szCs w:val="22"/>
        </w:rPr>
      </w:pPr>
      <w:r>
        <w:rPr>
          <w:b w:val="0"/>
          <w:color w:val="000000"/>
          <w:spacing w:val="-2"/>
          <w:sz w:val="22"/>
          <w:szCs w:val="22"/>
        </w:rPr>
        <w:t>sunkūs inkstų sutrikimai;</w:t>
      </w:r>
    </w:p>
    <w:p w:rsidR="00BD033E" w:rsidRDefault="00BD033E" w:rsidP="00BD033E">
      <w:pPr>
        <w:numPr>
          <w:ilvl w:val="0"/>
          <w:numId w:val="9"/>
        </w:numPr>
        <w:tabs>
          <w:tab w:val="left" w:pos="-720"/>
        </w:tabs>
        <w:suppressAutoHyphens/>
        <w:rPr>
          <w:b w:val="0"/>
          <w:sz w:val="22"/>
          <w:szCs w:val="22"/>
        </w:rPr>
      </w:pPr>
      <w:r>
        <w:rPr>
          <w:b w:val="0"/>
          <w:color w:val="000000"/>
          <w:spacing w:val="-2"/>
          <w:sz w:val="22"/>
          <w:szCs w:val="22"/>
        </w:rPr>
        <w:t>krūtų padidėjimas vyrams.</w:t>
      </w:r>
    </w:p>
    <w:p w:rsidR="00BD033E" w:rsidRDefault="00BD033E" w:rsidP="00BD033E">
      <w:pPr>
        <w:rPr>
          <w:b w:val="0"/>
          <w:position w:val="6"/>
          <w:sz w:val="22"/>
          <w:szCs w:val="22"/>
        </w:rPr>
      </w:pPr>
    </w:p>
    <w:p w:rsidR="00BD033E" w:rsidRDefault="00BD033E" w:rsidP="00BD033E">
      <w:pPr>
        <w:rPr>
          <w:b w:val="0"/>
          <w:position w:val="6"/>
          <w:sz w:val="22"/>
          <w:szCs w:val="22"/>
          <w:u w:val="single"/>
        </w:rPr>
      </w:pPr>
      <w:r w:rsidRPr="002D12A4">
        <w:rPr>
          <w:bCs w:val="0"/>
          <w:position w:val="6"/>
          <w:sz w:val="22"/>
          <w:szCs w:val="22"/>
        </w:rPr>
        <w:t>Dažnis nežinomas (negali būti apskaičiuotas pagal turimus duomenis):</w:t>
      </w:r>
    </w:p>
    <w:p w:rsidR="00BD033E" w:rsidRDefault="00BD033E" w:rsidP="00BD033E">
      <w:pPr>
        <w:pStyle w:val="Sraopastraipa"/>
        <w:numPr>
          <w:ilvl w:val="0"/>
          <w:numId w:val="7"/>
        </w:numPr>
        <w:rPr>
          <w:b w:val="0"/>
          <w:position w:val="6"/>
          <w:sz w:val="22"/>
          <w:szCs w:val="22"/>
        </w:rPr>
      </w:pPr>
      <w:proofErr w:type="spellStart"/>
      <w:r>
        <w:rPr>
          <w:b w:val="0"/>
          <w:position w:val="6"/>
          <w:sz w:val="22"/>
          <w:szCs w:val="22"/>
        </w:rPr>
        <w:t>ezomeprazolo</w:t>
      </w:r>
      <w:proofErr w:type="spellEnd"/>
      <w:r>
        <w:rPr>
          <w:b w:val="0"/>
          <w:position w:val="6"/>
          <w:sz w:val="22"/>
          <w:szCs w:val="22"/>
        </w:rPr>
        <w:t xml:space="preserve"> vartojant ilgiau nei 3 mėnesius gali labai sumažėti magnio kiekis Jūsų kraujyje. Sumažėjęs magnio kiekis pasireiškia nuovargiu, nevalingais raumenų </w:t>
      </w:r>
      <w:proofErr w:type="spellStart"/>
      <w:r>
        <w:rPr>
          <w:b w:val="0"/>
          <w:position w:val="6"/>
          <w:sz w:val="22"/>
          <w:szCs w:val="22"/>
        </w:rPr>
        <w:t>susitraukimais</w:t>
      </w:r>
      <w:proofErr w:type="spellEnd"/>
      <w:r>
        <w:rPr>
          <w:b w:val="0"/>
          <w:position w:val="6"/>
          <w:sz w:val="22"/>
          <w:szCs w:val="22"/>
        </w:rPr>
        <w:t>, sutrikusia orientacija, traukuliais, svaiguliu ir pagreitėjusiu širdies plakimu. Jei pasireiškė kuris nors iš šių simptomų, nedelsiant pasakykite gydytojui. Sumažėjus magnio kiekiui taip pat gali sumažėti kalio ir (ar) kalcio kiekis kraujyje. Gydytojas gali nuspręsti reguliariai tirti magnio kiekį Jūsų kraujyje;</w:t>
      </w:r>
    </w:p>
    <w:p w:rsidR="00BD033E" w:rsidRDefault="00BD033E" w:rsidP="00BD033E">
      <w:pPr>
        <w:pStyle w:val="Sraopastraipa"/>
        <w:numPr>
          <w:ilvl w:val="0"/>
          <w:numId w:val="7"/>
        </w:numPr>
        <w:rPr>
          <w:b w:val="0"/>
          <w:position w:val="6"/>
          <w:sz w:val="22"/>
          <w:szCs w:val="22"/>
        </w:rPr>
      </w:pPr>
      <w:r>
        <w:rPr>
          <w:b w:val="0"/>
          <w:position w:val="6"/>
          <w:sz w:val="22"/>
          <w:szCs w:val="22"/>
        </w:rPr>
        <w:t>žarnų uždegimas (sukelia viduriavimą);</w:t>
      </w:r>
    </w:p>
    <w:p w:rsidR="00BD033E" w:rsidRDefault="00BD033E" w:rsidP="00BD033E">
      <w:pPr>
        <w:pStyle w:val="Sraopastraipa"/>
        <w:numPr>
          <w:ilvl w:val="0"/>
          <w:numId w:val="7"/>
        </w:numPr>
        <w:rPr>
          <w:b w:val="0"/>
          <w:position w:val="6"/>
          <w:sz w:val="22"/>
          <w:szCs w:val="22"/>
        </w:rPr>
      </w:pPr>
      <w:r>
        <w:rPr>
          <w:b w:val="0"/>
          <w:position w:val="6"/>
          <w:sz w:val="22"/>
          <w:szCs w:val="22"/>
        </w:rPr>
        <w:t>išbėrimas, galintis pasireikšti kartu su sąnarių skausmu.</w:t>
      </w:r>
    </w:p>
    <w:p w:rsidR="00BD033E" w:rsidRDefault="00BD033E" w:rsidP="00BD033E">
      <w:pPr>
        <w:pStyle w:val="Pagrindinistekstas"/>
        <w:spacing w:after="0"/>
        <w:rPr>
          <w:position w:val="6"/>
          <w:sz w:val="22"/>
          <w:szCs w:val="22"/>
          <w:lang w:eastAsia="en-US"/>
        </w:rPr>
      </w:pPr>
    </w:p>
    <w:p w:rsidR="00BD033E" w:rsidRDefault="00BD033E" w:rsidP="00BD033E">
      <w:pPr>
        <w:rPr>
          <w:sz w:val="22"/>
          <w:szCs w:val="22"/>
        </w:rPr>
      </w:pPr>
      <w:r>
        <w:rPr>
          <w:noProof/>
          <w:sz w:val="22"/>
          <w:szCs w:val="22"/>
        </w:rPr>
        <w:t>Pranešimas apie šalutinį poveikį</w:t>
      </w:r>
    </w:p>
    <w:p w:rsidR="00BD033E" w:rsidRDefault="00BD033E" w:rsidP="00BD033E">
      <w:pPr>
        <w:tabs>
          <w:tab w:val="left" w:pos="567"/>
        </w:tabs>
        <w:spacing w:line="260" w:lineRule="exact"/>
        <w:ind w:right="-449"/>
        <w:rPr>
          <w:b w:val="0"/>
          <w:noProof/>
          <w:snapToGrid w:val="0"/>
          <w:sz w:val="22"/>
        </w:rPr>
      </w:pPr>
      <w:r w:rsidRPr="00AE1768">
        <w:rPr>
          <w:b w:val="0"/>
          <w:snapToGrid w:val="0"/>
          <w:sz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Pr>
          <w:b w:val="0"/>
          <w:snapToGrid w:val="0"/>
          <w:sz w:val="22"/>
        </w:rPr>
        <w:t>+370</w:t>
      </w:r>
      <w:r w:rsidRPr="00AE1768">
        <w:rPr>
          <w:b w:val="0"/>
          <w:snapToGrid w:val="0"/>
          <w:sz w:val="22"/>
        </w:rPr>
        <w:t xml:space="preserve"> 800 73 568. Pranešdami apie šalutinį poveikį galite mums padėti gauti daugiau informacijos apie šio vaisto saugumą.</w:t>
      </w:r>
    </w:p>
    <w:p w:rsidR="00BD033E" w:rsidRDefault="00BD033E" w:rsidP="00BD033E">
      <w:pPr>
        <w:pStyle w:val="Pagrindinistekstas"/>
        <w:spacing w:after="0"/>
        <w:rPr>
          <w:bCs/>
          <w:iCs/>
          <w:position w:val="6"/>
          <w:sz w:val="22"/>
          <w:szCs w:val="22"/>
        </w:rPr>
      </w:pPr>
    </w:p>
    <w:p w:rsidR="00BD033E" w:rsidRDefault="00BD033E" w:rsidP="00BD033E">
      <w:pPr>
        <w:pStyle w:val="Pagrindinistekstas"/>
        <w:spacing w:after="0"/>
        <w:rPr>
          <w:position w:val="6"/>
          <w:sz w:val="22"/>
          <w:szCs w:val="22"/>
        </w:rPr>
      </w:pPr>
    </w:p>
    <w:p w:rsidR="00BD033E" w:rsidRDefault="00BD033E" w:rsidP="00BD033E">
      <w:pPr>
        <w:pStyle w:val="Antrat2"/>
        <w:spacing w:after="0"/>
        <w:ind w:left="851" w:hanging="851"/>
        <w:rPr>
          <w:sz w:val="22"/>
          <w:szCs w:val="22"/>
        </w:rPr>
      </w:pPr>
      <w:r>
        <w:rPr>
          <w:sz w:val="22"/>
          <w:szCs w:val="22"/>
        </w:rPr>
        <w:t>5.</w:t>
      </w:r>
      <w:r>
        <w:rPr>
          <w:sz w:val="22"/>
          <w:szCs w:val="22"/>
        </w:rPr>
        <w:tab/>
        <w:t xml:space="preserve">Kaip laikyti </w:t>
      </w:r>
      <w:proofErr w:type="spellStart"/>
      <w:r>
        <w:rPr>
          <w:sz w:val="22"/>
          <w:szCs w:val="22"/>
        </w:rPr>
        <w:t>Esomeprazole</w:t>
      </w:r>
      <w:proofErr w:type="spellEnd"/>
      <w:r>
        <w:rPr>
          <w:sz w:val="22"/>
          <w:szCs w:val="22"/>
        </w:rPr>
        <w:t xml:space="preserve"> </w:t>
      </w:r>
      <w:proofErr w:type="spellStart"/>
      <w:r>
        <w:rPr>
          <w:sz w:val="22"/>
          <w:szCs w:val="22"/>
        </w:rPr>
        <w:t>Actavis</w:t>
      </w:r>
      <w:proofErr w:type="spellEnd"/>
      <w:r>
        <w:rPr>
          <w:sz w:val="22"/>
          <w:szCs w:val="22"/>
        </w:rPr>
        <w:fldChar w:fldCharType="begin"/>
      </w:r>
      <w:r>
        <w:rPr>
          <w:sz w:val="22"/>
          <w:szCs w:val="22"/>
        </w:rPr>
        <w:instrText xml:space="preserve"> DOCVARIABLE vault_nd_b0e8eea9-b57f-40d5-9d31-e468e54385d8 \* MERGEFORMAT </w:instrText>
      </w:r>
      <w:r>
        <w:rPr>
          <w:sz w:val="22"/>
          <w:szCs w:val="22"/>
        </w:rPr>
        <w:fldChar w:fldCharType="separate"/>
      </w:r>
      <w:r>
        <w:rPr>
          <w:sz w:val="22"/>
          <w:szCs w:val="22"/>
        </w:rPr>
        <w:t xml:space="preserve"> </w:t>
      </w:r>
      <w:r>
        <w:rPr>
          <w:sz w:val="22"/>
          <w:szCs w:val="22"/>
        </w:rPr>
        <w:fldChar w:fldCharType="end"/>
      </w:r>
    </w:p>
    <w:p w:rsidR="00BD033E" w:rsidRDefault="00BD033E" w:rsidP="00BD033E">
      <w:pPr>
        <w:pStyle w:val="Pagrindinistekstas"/>
        <w:spacing w:after="0"/>
        <w:rPr>
          <w:sz w:val="22"/>
          <w:szCs w:val="22"/>
          <w:lang w:eastAsia="en-US"/>
        </w:rPr>
      </w:pPr>
    </w:p>
    <w:p w:rsidR="00BD033E" w:rsidRDefault="00BD033E" w:rsidP="00BD033E">
      <w:pPr>
        <w:numPr>
          <w:ilvl w:val="12"/>
          <w:numId w:val="0"/>
        </w:numPr>
        <w:ind w:right="-2"/>
        <w:rPr>
          <w:b w:val="0"/>
          <w:sz w:val="22"/>
          <w:szCs w:val="22"/>
        </w:rPr>
      </w:pPr>
      <w:r>
        <w:rPr>
          <w:b w:val="0"/>
          <w:sz w:val="22"/>
          <w:szCs w:val="22"/>
        </w:rPr>
        <w:t>Šį vaistą laikykite vaikams nepastebimoje ir nepasiekiamoje vietoje.</w:t>
      </w:r>
    </w:p>
    <w:p w:rsidR="00BD033E" w:rsidRDefault="00BD033E" w:rsidP="00BD033E">
      <w:pPr>
        <w:pStyle w:val="Pagrindinistekstas"/>
        <w:spacing w:after="0"/>
        <w:rPr>
          <w:position w:val="6"/>
          <w:sz w:val="22"/>
          <w:szCs w:val="22"/>
        </w:rPr>
      </w:pPr>
    </w:p>
    <w:p w:rsidR="00BD033E" w:rsidRDefault="00BD033E" w:rsidP="00BD033E">
      <w:pPr>
        <w:rPr>
          <w:b w:val="0"/>
          <w:sz w:val="22"/>
          <w:szCs w:val="22"/>
        </w:rPr>
      </w:pPr>
      <w:r>
        <w:rPr>
          <w:b w:val="0"/>
          <w:sz w:val="22"/>
          <w:szCs w:val="22"/>
        </w:rPr>
        <w:t>Ant kartono dėžutės po „EXP“ ir flakono etiketės nurodytam tinkamumo laikui pasibaigus, šio vaisto vartoti negalima. Vaistas tinkamas vartoti iki paskutinės nurodyto mėnesio dienos.</w:t>
      </w:r>
    </w:p>
    <w:p w:rsidR="00BD033E" w:rsidRDefault="00BD033E" w:rsidP="00BD033E"/>
    <w:p w:rsidR="00BD033E" w:rsidRDefault="00BD033E" w:rsidP="00BD033E">
      <w:pPr>
        <w:pStyle w:val="Pagrindinistekstas"/>
        <w:spacing w:after="0"/>
        <w:rPr>
          <w:position w:val="6"/>
          <w:sz w:val="22"/>
          <w:szCs w:val="22"/>
        </w:rPr>
      </w:pPr>
      <w:r>
        <w:rPr>
          <w:position w:val="6"/>
          <w:sz w:val="22"/>
          <w:szCs w:val="22"/>
        </w:rPr>
        <w:t>Flakoną laikyti išorinėje dėžutėje, kad vaistas būtų apsaugotas nuo šviesos. Normalioje kambario šviesoje (išimtus iš dėžutės) flakonus galima laikyti iki 24 val.</w:t>
      </w:r>
    </w:p>
    <w:p w:rsidR="00BD033E" w:rsidRDefault="00BD033E" w:rsidP="00BD033E">
      <w:pPr>
        <w:pStyle w:val="Pagrindinistekstas"/>
        <w:spacing w:after="0"/>
        <w:rPr>
          <w:position w:val="6"/>
          <w:sz w:val="22"/>
          <w:szCs w:val="22"/>
        </w:rPr>
      </w:pPr>
    </w:p>
    <w:p w:rsidR="00BD033E" w:rsidRDefault="00BD033E" w:rsidP="00BD033E">
      <w:pPr>
        <w:pStyle w:val="Pagrindinistekstas"/>
        <w:spacing w:after="0"/>
        <w:rPr>
          <w:position w:val="6"/>
          <w:sz w:val="22"/>
          <w:szCs w:val="22"/>
        </w:rPr>
      </w:pPr>
      <w:r>
        <w:rPr>
          <w:position w:val="6"/>
          <w:sz w:val="22"/>
          <w:szCs w:val="22"/>
        </w:rPr>
        <w:t>Laikyti ne aukštesnėje kaip 30 </w:t>
      </w:r>
      <w:r>
        <w:rPr>
          <w:position w:val="6"/>
          <w:sz w:val="22"/>
          <w:szCs w:val="22"/>
        </w:rPr>
        <w:sym w:font="Symbol" w:char="F0B0"/>
      </w:r>
      <w:r>
        <w:rPr>
          <w:position w:val="6"/>
          <w:sz w:val="22"/>
          <w:szCs w:val="22"/>
        </w:rPr>
        <w:t>C temperatūroje.</w:t>
      </w:r>
    </w:p>
    <w:p w:rsidR="00BD033E" w:rsidRDefault="00BD033E" w:rsidP="00BD033E">
      <w:pPr>
        <w:pStyle w:val="Pagrindinistekstas"/>
        <w:spacing w:after="0"/>
        <w:rPr>
          <w:position w:val="6"/>
          <w:sz w:val="22"/>
          <w:szCs w:val="22"/>
        </w:rPr>
      </w:pPr>
    </w:p>
    <w:p w:rsidR="00BD033E" w:rsidRDefault="00BD033E" w:rsidP="00BD033E">
      <w:pPr>
        <w:pStyle w:val="Pagrindinistekstas"/>
        <w:spacing w:after="0"/>
        <w:rPr>
          <w:i/>
          <w:position w:val="6"/>
          <w:sz w:val="22"/>
          <w:szCs w:val="22"/>
        </w:rPr>
      </w:pPr>
      <w:r>
        <w:rPr>
          <w:i/>
          <w:position w:val="6"/>
          <w:sz w:val="22"/>
          <w:szCs w:val="22"/>
        </w:rPr>
        <w:t>Paruoštas tirpalas</w:t>
      </w:r>
    </w:p>
    <w:p w:rsidR="00BD033E" w:rsidRDefault="00BD033E" w:rsidP="00BD033E">
      <w:pPr>
        <w:pStyle w:val="BTEMEASMCA"/>
        <w:rPr>
          <w:sz w:val="22"/>
          <w:szCs w:val="22"/>
        </w:rPr>
      </w:pPr>
      <w:r>
        <w:rPr>
          <w:sz w:val="22"/>
          <w:szCs w:val="22"/>
        </w:rPr>
        <w:t>Paruošto tirpalo, laikomo 30 °C temperatūroje cheminės ir fizinės savybės nekinta 6 valandas.</w:t>
      </w:r>
    </w:p>
    <w:p w:rsidR="00BD033E" w:rsidRDefault="00BD033E" w:rsidP="00BD033E">
      <w:pPr>
        <w:pStyle w:val="Pagrindinistekstas"/>
        <w:spacing w:after="0"/>
        <w:rPr>
          <w:bCs/>
          <w:iCs/>
          <w:position w:val="6"/>
          <w:sz w:val="22"/>
          <w:szCs w:val="22"/>
        </w:rPr>
      </w:pPr>
      <w:r>
        <w:rPr>
          <w:position w:val="6"/>
          <w:sz w:val="22"/>
          <w:szCs w:val="22"/>
        </w:rPr>
        <w:t>Mikrobiologiniu požiūriu paruoštą tirpalą reikia suvartoti nedelsiant. Jeigu vaistas nesuvartojamas nedelsiant, už laikymo trukmę ir sąlygas prieš vartojimą yra atsakingas vartotojas, tačiau ilgiau kaip 24 valandas 2 </w:t>
      </w:r>
      <w:r>
        <w:rPr>
          <w:position w:val="6"/>
          <w:sz w:val="22"/>
          <w:szCs w:val="22"/>
        </w:rPr>
        <w:sym w:font="Symbol" w:char="F0B0"/>
      </w:r>
      <w:r>
        <w:rPr>
          <w:position w:val="6"/>
          <w:sz w:val="22"/>
          <w:szCs w:val="22"/>
        </w:rPr>
        <w:t>C-8 </w:t>
      </w:r>
      <w:r>
        <w:rPr>
          <w:position w:val="6"/>
          <w:sz w:val="22"/>
          <w:szCs w:val="22"/>
        </w:rPr>
        <w:sym w:font="Symbol" w:char="F0B0"/>
      </w:r>
      <w:r>
        <w:rPr>
          <w:position w:val="6"/>
          <w:sz w:val="22"/>
          <w:szCs w:val="22"/>
        </w:rPr>
        <w:t>C temperatūroje laikyti negalima</w:t>
      </w:r>
      <w:r>
        <w:rPr>
          <w:bCs/>
          <w:iCs/>
          <w:position w:val="6"/>
          <w:sz w:val="22"/>
          <w:szCs w:val="22"/>
        </w:rPr>
        <w:t xml:space="preserve">, nebent vaistas buvo ruošiamas kontroliuojamomis ir patvirtintomis </w:t>
      </w:r>
      <w:proofErr w:type="spellStart"/>
      <w:r>
        <w:rPr>
          <w:bCs/>
          <w:iCs/>
          <w:position w:val="6"/>
          <w:sz w:val="22"/>
          <w:szCs w:val="22"/>
        </w:rPr>
        <w:t>aseptinėmis</w:t>
      </w:r>
      <w:proofErr w:type="spellEnd"/>
      <w:r>
        <w:rPr>
          <w:bCs/>
          <w:iCs/>
          <w:position w:val="6"/>
          <w:sz w:val="22"/>
          <w:szCs w:val="22"/>
        </w:rPr>
        <w:t xml:space="preserve"> sąlygomis. </w:t>
      </w:r>
    </w:p>
    <w:p w:rsidR="00BD033E" w:rsidRDefault="00BD033E" w:rsidP="00BD033E">
      <w:pPr>
        <w:pStyle w:val="Pagrindinistekstas"/>
        <w:spacing w:after="0"/>
        <w:rPr>
          <w:position w:val="6"/>
          <w:sz w:val="22"/>
          <w:szCs w:val="22"/>
        </w:rPr>
      </w:pPr>
    </w:p>
    <w:p w:rsidR="00BD033E" w:rsidRDefault="00BD033E" w:rsidP="00BD033E">
      <w:pPr>
        <w:rPr>
          <w:sz w:val="22"/>
          <w:szCs w:val="22"/>
        </w:rPr>
      </w:pPr>
    </w:p>
    <w:p w:rsidR="00BD033E" w:rsidRDefault="00BD033E" w:rsidP="00BD033E">
      <w:pPr>
        <w:pStyle w:val="Antrat2"/>
        <w:tabs>
          <w:tab w:val="left" w:pos="540"/>
        </w:tabs>
        <w:spacing w:after="0"/>
        <w:rPr>
          <w:sz w:val="22"/>
          <w:szCs w:val="22"/>
        </w:rPr>
      </w:pPr>
      <w:r>
        <w:rPr>
          <w:sz w:val="22"/>
          <w:szCs w:val="22"/>
        </w:rPr>
        <w:lastRenderedPageBreak/>
        <w:t>6.</w:t>
      </w:r>
      <w:r>
        <w:rPr>
          <w:sz w:val="22"/>
          <w:szCs w:val="22"/>
        </w:rPr>
        <w:tab/>
        <w:t>Pakuotės turinys ir kita informacija</w:t>
      </w:r>
      <w:r>
        <w:rPr>
          <w:sz w:val="22"/>
          <w:szCs w:val="22"/>
        </w:rPr>
        <w:fldChar w:fldCharType="begin"/>
      </w:r>
      <w:r>
        <w:rPr>
          <w:sz w:val="22"/>
          <w:szCs w:val="22"/>
        </w:rPr>
        <w:instrText xml:space="preserve"> DOCVARIABLE vault_nd_7450b772-d97f-4a21-92b4-f02030b84760 \* MERGEFORMAT </w:instrText>
      </w:r>
      <w:r>
        <w:rPr>
          <w:sz w:val="22"/>
          <w:szCs w:val="22"/>
        </w:rPr>
        <w:fldChar w:fldCharType="separate"/>
      </w:r>
      <w:r>
        <w:rPr>
          <w:sz w:val="22"/>
          <w:szCs w:val="22"/>
        </w:rPr>
        <w:t xml:space="preserve"> </w:t>
      </w:r>
      <w:r>
        <w:rPr>
          <w:sz w:val="22"/>
          <w:szCs w:val="22"/>
        </w:rPr>
        <w:fldChar w:fldCharType="end"/>
      </w:r>
    </w:p>
    <w:p w:rsidR="00BD033E" w:rsidRDefault="00BD033E" w:rsidP="00BD033E">
      <w:pPr>
        <w:pStyle w:val="Pagrindinistekstas"/>
        <w:spacing w:after="0"/>
        <w:rPr>
          <w:b/>
          <w:position w:val="6"/>
          <w:sz w:val="22"/>
          <w:szCs w:val="22"/>
        </w:rPr>
      </w:pPr>
    </w:p>
    <w:p w:rsidR="00BD033E" w:rsidRDefault="00BD033E" w:rsidP="00BD033E">
      <w:pPr>
        <w:pStyle w:val="Pagrindinistekstas"/>
        <w:spacing w:after="0"/>
        <w:rPr>
          <w:b/>
          <w:bCs/>
          <w:position w:val="6"/>
          <w:sz w:val="22"/>
          <w:szCs w:val="22"/>
        </w:rPr>
      </w:pPr>
      <w:proofErr w:type="spellStart"/>
      <w:r>
        <w:rPr>
          <w:b/>
          <w:bCs/>
          <w:position w:val="6"/>
          <w:sz w:val="22"/>
          <w:szCs w:val="22"/>
        </w:rPr>
        <w:t>Esomeprazole</w:t>
      </w:r>
      <w:proofErr w:type="spellEnd"/>
      <w:r>
        <w:rPr>
          <w:b/>
          <w:bCs/>
          <w:position w:val="6"/>
          <w:sz w:val="22"/>
          <w:szCs w:val="22"/>
        </w:rPr>
        <w:t xml:space="preserve"> </w:t>
      </w:r>
      <w:proofErr w:type="spellStart"/>
      <w:r>
        <w:rPr>
          <w:b/>
          <w:bCs/>
          <w:position w:val="6"/>
          <w:sz w:val="22"/>
          <w:szCs w:val="22"/>
        </w:rPr>
        <w:t>Actavis</w:t>
      </w:r>
      <w:proofErr w:type="spellEnd"/>
      <w:r>
        <w:rPr>
          <w:b/>
          <w:bCs/>
          <w:position w:val="6"/>
          <w:sz w:val="22"/>
          <w:szCs w:val="22"/>
        </w:rPr>
        <w:t xml:space="preserve"> sudėtis</w:t>
      </w:r>
    </w:p>
    <w:p w:rsidR="00BD033E" w:rsidRDefault="00BD033E" w:rsidP="00BD033E">
      <w:pPr>
        <w:pStyle w:val="Pagrindinistekstas"/>
        <w:numPr>
          <w:ilvl w:val="0"/>
          <w:numId w:val="10"/>
        </w:numPr>
        <w:spacing w:after="0"/>
        <w:rPr>
          <w:position w:val="6"/>
          <w:sz w:val="22"/>
          <w:szCs w:val="22"/>
        </w:rPr>
      </w:pPr>
      <w:r>
        <w:rPr>
          <w:position w:val="6"/>
          <w:sz w:val="22"/>
          <w:szCs w:val="22"/>
        </w:rPr>
        <w:t xml:space="preserve">Veiklioji medžiaga yra </w:t>
      </w:r>
      <w:proofErr w:type="spellStart"/>
      <w:r>
        <w:rPr>
          <w:position w:val="6"/>
          <w:sz w:val="22"/>
          <w:szCs w:val="22"/>
        </w:rPr>
        <w:t>ezomeprazolas</w:t>
      </w:r>
      <w:proofErr w:type="spellEnd"/>
      <w:r>
        <w:rPr>
          <w:position w:val="6"/>
          <w:sz w:val="22"/>
          <w:szCs w:val="22"/>
        </w:rPr>
        <w:t xml:space="preserve">. Kiekviename miltelių injekciniam ar infuziniam tirpalui flakone yra 40 mg </w:t>
      </w:r>
      <w:proofErr w:type="spellStart"/>
      <w:r>
        <w:rPr>
          <w:position w:val="6"/>
          <w:sz w:val="22"/>
          <w:szCs w:val="22"/>
        </w:rPr>
        <w:t>esomeprazolo</w:t>
      </w:r>
      <w:proofErr w:type="spellEnd"/>
      <w:r>
        <w:rPr>
          <w:position w:val="6"/>
          <w:sz w:val="22"/>
          <w:szCs w:val="22"/>
        </w:rPr>
        <w:t xml:space="preserve"> (</w:t>
      </w:r>
      <w:proofErr w:type="spellStart"/>
      <w:r>
        <w:rPr>
          <w:position w:val="6"/>
          <w:sz w:val="22"/>
          <w:szCs w:val="22"/>
        </w:rPr>
        <w:t>ezomeprazolo</w:t>
      </w:r>
      <w:proofErr w:type="spellEnd"/>
      <w:r>
        <w:rPr>
          <w:position w:val="6"/>
          <w:sz w:val="22"/>
          <w:szCs w:val="22"/>
        </w:rPr>
        <w:t xml:space="preserve"> natrio druskos pavidalu).</w:t>
      </w:r>
    </w:p>
    <w:p w:rsidR="00BD033E" w:rsidRDefault="00BD033E" w:rsidP="00BD033E">
      <w:pPr>
        <w:pStyle w:val="Pagrindinistekstas"/>
        <w:numPr>
          <w:ilvl w:val="0"/>
          <w:numId w:val="10"/>
        </w:numPr>
        <w:spacing w:after="0"/>
        <w:rPr>
          <w:bCs/>
          <w:iCs/>
          <w:position w:val="6"/>
          <w:sz w:val="22"/>
          <w:szCs w:val="22"/>
        </w:rPr>
      </w:pPr>
      <w:r>
        <w:rPr>
          <w:position w:val="6"/>
          <w:sz w:val="22"/>
          <w:szCs w:val="22"/>
        </w:rPr>
        <w:t xml:space="preserve">Pagalbinės medžiagos yra </w:t>
      </w:r>
      <w:proofErr w:type="spellStart"/>
      <w:r>
        <w:rPr>
          <w:bCs/>
          <w:iCs/>
          <w:position w:val="6"/>
          <w:sz w:val="22"/>
          <w:szCs w:val="22"/>
        </w:rPr>
        <w:t>dinatrio</w:t>
      </w:r>
      <w:proofErr w:type="spellEnd"/>
      <w:r>
        <w:rPr>
          <w:bCs/>
          <w:iCs/>
          <w:position w:val="6"/>
          <w:sz w:val="22"/>
          <w:szCs w:val="22"/>
        </w:rPr>
        <w:t xml:space="preserve"> </w:t>
      </w:r>
      <w:proofErr w:type="spellStart"/>
      <w:r>
        <w:rPr>
          <w:bCs/>
          <w:iCs/>
          <w:position w:val="6"/>
          <w:sz w:val="22"/>
          <w:szCs w:val="22"/>
        </w:rPr>
        <w:t>edetatas</w:t>
      </w:r>
      <w:proofErr w:type="spellEnd"/>
      <w:r>
        <w:rPr>
          <w:bCs/>
          <w:iCs/>
          <w:position w:val="6"/>
          <w:sz w:val="22"/>
          <w:szCs w:val="22"/>
        </w:rPr>
        <w:t xml:space="preserve"> ir natrio </w:t>
      </w:r>
      <w:proofErr w:type="spellStart"/>
      <w:r>
        <w:rPr>
          <w:bCs/>
          <w:iCs/>
          <w:position w:val="6"/>
          <w:sz w:val="22"/>
          <w:szCs w:val="22"/>
        </w:rPr>
        <w:t>hidroksidas</w:t>
      </w:r>
      <w:proofErr w:type="spellEnd"/>
      <w:r>
        <w:rPr>
          <w:bCs/>
          <w:iCs/>
          <w:position w:val="6"/>
          <w:sz w:val="22"/>
          <w:szCs w:val="22"/>
        </w:rPr>
        <w:t xml:space="preserve"> (pH koreguoti). Kiekviename flakone yra mažiau kaip 1 </w:t>
      </w:r>
      <w:proofErr w:type="spellStart"/>
      <w:r>
        <w:rPr>
          <w:bCs/>
          <w:iCs/>
          <w:position w:val="6"/>
          <w:sz w:val="22"/>
          <w:szCs w:val="22"/>
        </w:rPr>
        <w:t>mmol</w:t>
      </w:r>
      <w:proofErr w:type="spellEnd"/>
      <w:r>
        <w:rPr>
          <w:bCs/>
          <w:iCs/>
          <w:position w:val="6"/>
          <w:sz w:val="22"/>
          <w:szCs w:val="22"/>
        </w:rPr>
        <w:t xml:space="preserve"> (23 mg) natrio, t. y. jis beveik neturi reikšmės.</w:t>
      </w:r>
    </w:p>
    <w:p w:rsidR="00BD033E" w:rsidRDefault="00BD033E" w:rsidP="00BD033E">
      <w:pPr>
        <w:pStyle w:val="Pagrindinistekstas"/>
        <w:spacing w:after="0"/>
        <w:rPr>
          <w:bCs/>
          <w:iCs/>
          <w:position w:val="6"/>
          <w:sz w:val="22"/>
          <w:szCs w:val="22"/>
        </w:rPr>
      </w:pPr>
    </w:p>
    <w:p w:rsidR="00BD033E" w:rsidRDefault="00BD033E" w:rsidP="00BD033E">
      <w:pPr>
        <w:pStyle w:val="Pagrindinistekstas"/>
        <w:spacing w:after="0"/>
        <w:rPr>
          <w:b/>
          <w:iCs/>
          <w:position w:val="6"/>
          <w:sz w:val="22"/>
          <w:szCs w:val="22"/>
        </w:rPr>
      </w:pPr>
      <w:proofErr w:type="spellStart"/>
      <w:r>
        <w:rPr>
          <w:b/>
          <w:iCs/>
          <w:position w:val="6"/>
          <w:sz w:val="22"/>
          <w:szCs w:val="22"/>
        </w:rPr>
        <w:t>Esomeprazole</w:t>
      </w:r>
      <w:proofErr w:type="spellEnd"/>
      <w:r>
        <w:rPr>
          <w:b/>
          <w:iCs/>
          <w:position w:val="6"/>
          <w:sz w:val="22"/>
          <w:szCs w:val="22"/>
        </w:rPr>
        <w:t xml:space="preserve"> </w:t>
      </w:r>
      <w:proofErr w:type="spellStart"/>
      <w:r>
        <w:rPr>
          <w:b/>
          <w:iCs/>
          <w:position w:val="6"/>
          <w:sz w:val="22"/>
          <w:szCs w:val="22"/>
        </w:rPr>
        <w:t>Actavis</w:t>
      </w:r>
      <w:proofErr w:type="spellEnd"/>
      <w:r>
        <w:rPr>
          <w:b/>
          <w:iCs/>
          <w:position w:val="6"/>
          <w:sz w:val="22"/>
          <w:szCs w:val="22"/>
        </w:rPr>
        <w:t xml:space="preserve"> išvaizda ir kiekis pakuotėje</w:t>
      </w:r>
    </w:p>
    <w:p w:rsidR="00BD033E" w:rsidRDefault="00BD033E" w:rsidP="00BD033E">
      <w:pPr>
        <w:pStyle w:val="Pagrindinistekstas"/>
        <w:spacing w:after="0"/>
        <w:rPr>
          <w:position w:val="6"/>
          <w:sz w:val="22"/>
          <w:szCs w:val="22"/>
        </w:rPr>
      </w:pPr>
      <w:proofErr w:type="spellStart"/>
      <w:r>
        <w:rPr>
          <w:position w:val="6"/>
          <w:sz w:val="22"/>
          <w:szCs w:val="22"/>
        </w:rPr>
        <w:t>Esomeprazole</w:t>
      </w:r>
      <w:proofErr w:type="spellEnd"/>
      <w:r>
        <w:rPr>
          <w:position w:val="6"/>
          <w:sz w:val="22"/>
          <w:szCs w:val="22"/>
        </w:rPr>
        <w:t xml:space="preserve"> </w:t>
      </w:r>
      <w:proofErr w:type="spellStart"/>
      <w:r>
        <w:rPr>
          <w:position w:val="6"/>
          <w:sz w:val="22"/>
          <w:szCs w:val="22"/>
        </w:rPr>
        <w:t>Actavis</w:t>
      </w:r>
      <w:proofErr w:type="spellEnd"/>
      <w:r>
        <w:rPr>
          <w:position w:val="6"/>
          <w:sz w:val="22"/>
          <w:szCs w:val="22"/>
        </w:rPr>
        <w:t xml:space="preserve"> yra baltos arba balkšvos spalvos akyti milteliai. Prieš Jums leidžiant iš jų paruošiamas tirpalas.</w:t>
      </w:r>
    </w:p>
    <w:p w:rsidR="00BD033E" w:rsidRDefault="00BD033E" w:rsidP="00BD033E">
      <w:pPr>
        <w:pStyle w:val="Betarp"/>
        <w:rPr>
          <w:b/>
          <w:szCs w:val="22"/>
        </w:rPr>
      </w:pPr>
      <w:r>
        <w:rPr>
          <w:szCs w:val="22"/>
        </w:rPr>
        <w:t xml:space="preserve">10 ml </w:t>
      </w:r>
      <w:proofErr w:type="spellStart"/>
      <w:r>
        <w:rPr>
          <w:szCs w:val="22"/>
        </w:rPr>
        <w:t>bespalvio</w:t>
      </w:r>
      <w:proofErr w:type="spellEnd"/>
      <w:r>
        <w:rPr>
          <w:szCs w:val="22"/>
        </w:rPr>
        <w:t xml:space="preserve"> I </w:t>
      </w:r>
      <w:proofErr w:type="spellStart"/>
      <w:r>
        <w:rPr>
          <w:szCs w:val="22"/>
        </w:rPr>
        <w:t>tipo</w:t>
      </w:r>
      <w:proofErr w:type="spellEnd"/>
      <w:r>
        <w:rPr>
          <w:szCs w:val="22"/>
        </w:rPr>
        <w:t xml:space="preserve"> </w:t>
      </w:r>
      <w:proofErr w:type="spellStart"/>
      <w:r>
        <w:rPr>
          <w:szCs w:val="22"/>
        </w:rPr>
        <w:t>stiklo</w:t>
      </w:r>
      <w:proofErr w:type="spellEnd"/>
      <w:r>
        <w:rPr>
          <w:szCs w:val="22"/>
        </w:rPr>
        <w:t xml:space="preserve"> </w:t>
      </w:r>
      <w:proofErr w:type="spellStart"/>
      <w:r>
        <w:rPr>
          <w:szCs w:val="22"/>
        </w:rPr>
        <w:t>flakonas</w:t>
      </w:r>
      <w:proofErr w:type="spellEnd"/>
      <w:r>
        <w:rPr>
          <w:szCs w:val="22"/>
        </w:rPr>
        <w:t xml:space="preserve"> </w:t>
      </w:r>
      <w:proofErr w:type="spellStart"/>
      <w:r>
        <w:rPr>
          <w:szCs w:val="22"/>
        </w:rPr>
        <w:t>su</w:t>
      </w:r>
      <w:proofErr w:type="spellEnd"/>
      <w:r>
        <w:rPr>
          <w:szCs w:val="22"/>
        </w:rPr>
        <w:t xml:space="preserve"> </w:t>
      </w:r>
      <w:proofErr w:type="spellStart"/>
      <w:r>
        <w:rPr>
          <w:szCs w:val="22"/>
        </w:rPr>
        <w:t>chlorobutilinės</w:t>
      </w:r>
      <w:proofErr w:type="spellEnd"/>
      <w:r>
        <w:rPr>
          <w:szCs w:val="22"/>
        </w:rPr>
        <w:t xml:space="preserve"> </w:t>
      </w:r>
      <w:proofErr w:type="spellStart"/>
      <w:r>
        <w:rPr>
          <w:szCs w:val="22"/>
        </w:rPr>
        <w:t>gumos</w:t>
      </w:r>
      <w:proofErr w:type="spellEnd"/>
      <w:r>
        <w:rPr>
          <w:szCs w:val="22"/>
        </w:rPr>
        <w:t xml:space="preserve"> </w:t>
      </w:r>
      <w:proofErr w:type="spellStart"/>
      <w:r>
        <w:rPr>
          <w:szCs w:val="22"/>
        </w:rPr>
        <w:t>kamščiu</w:t>
      </w:r>
      <w:proofErr w:type="spellEnd"/>
      <w:r>
        <w:rPr>
          <w:szCs w:val="22"/>
        </w:rPr>
        <w:t xml:space="preserve">, </w:t>
      </w:r>
      <w:proofErr w:type="spellStart"/>
      <w:r>
        <w:rPr>
          <w:szCs w:val="22"/>
        </w:rPr>
        <w:t>aliumininiu</w:t>
      </w:r>
      <w:proofErr w:type="spellEnd"/>
      <w:r>
        <w:rPr>
          <w:szCs w:val="22"/>
        </w:rPr>
        <w:t xml:space="preserve"> </w:t>
      </w:r>
      <w:proofErr w:type="spellStart"/>
      <w:r>
        <w:rPr>
          <w:szCs w:val="22"/>
        </w:rPr>
        <w:t>dangteliu</w:t>
      </w:r>
      <w:proofErr w:type="spellEnd"/>
      <w:r>
        <w:rPr>
          <w:szCs w:val="22"/>
        </w:rPr>
        <w:t xml:space="preserve"> </w:t>
      </w:r>
      <w:proofErr w:type="spellStart"/>
      <w:r>
        <w:rPr>
          <w:szCs w:val="22"/>
        </w:rPr>
        <w:t>ir</w:t>
      </w:r>
      <w:proofErr w:type="spellEnd"/>
      <w:r>
        <w:rPr>
          <w:szCs w:val="22"/>
        </w:rPr>
        <w:t xml:space="preserve"> </w:t>
      </w:r>
      <w:proofErr w:type="spellStart"/>
      <w:r>
        <w:rPr>
          <w:szCs w:val="22"/>
        </w:rPr>
        <w:t>nuplėšiama</w:t>
      </w:r>
      <w:proofErr w:type="spellEnd"/>
      <w:r>
        <w:rPr>
          <w:szCs w:val="22"/>
        </w:rPr>
        <w:t xml:space="preserve"> </w:t>
      </w:r>
      <w:proofErr w:type="spellStart"/>
      <w:r>
        <w:rPr>
          <w:szCs w:val="22"/>
        </w:rPr>
        <w:t>plastikine</w:t>
      </w:r>
      <w:proofErr w:type="spellEnd"/>
      <w:r>
        <w:rPr>
          <w:szCs w:val="22"/>
        </w:rPr>
        <w:t xml:space="preserve"> </w:t>
      </w:r>
      <w:proofErr w:type="spellStart"/>
      <w:r>
        <w:rPr>
          <w:szCs w:val="22"/>
        </w:rPr>
        <w:t>plomba</w:t>
      </w:r>
      <w:proofErr w:type="spellEnd"/>
      <w:r>
        <w:rPr>
          <w:szCs w:val="22"/>
        </w:rPr>
        <w:t>.</w:t>
      </w:r>
    </w:p>
    <w:p w:rsidR="00BD033E" w:rsidRDefault="00BD033E" w:rsidP="00BD033E">
      <w:pPr>
        <w:pStyle w:val="Betarp"/>
        <w:rPr>
          <w:b/>
          <w:szCs w:val="22"/>
        </w:rPr>
      </w:pPr>
    </w:p>
    <w:p w:rsidR="00BD033E" w:rsidRDefault="00BD033E" w:rsidP="00BD033E">
      <w:pPr>
        <w:pStyle w:val="Betarp"/>
        <w:rPr>
          <w:b/>
          <w:szCs w:val="22"/>
        </w:rPr>
      </w:pPr>
      <w:proofErr w:type="spellStart"/>
      <w:r>
        <w:rPr>
          <w:szCs w:val="22"/>
        </w:rPr>
        <w:t>Pakuotės</w:t>
      </w:r>
      <w:proofErr w:type="spellEnd"/>
      <w:r>
        <w:rPr>
          <w:szCs w:val="22"/>
        </w:rPr>
        <w:t xml:space="preserve"> </w:t>
      </w:r>
      <w:proofErr w:type="spellStart"/>
      <w:r>
        <w:rPr>
          <w:szCs w:val="22"/>
        </w:rPr>
        <w:t>dydžiai</w:t>
      </w:r>
      <w:proofErr w:type="spellEnd"/>
      <w:r>
        <w:rPr>
          <w:szCs w:val="22"/>
        </w:rPr>
        <w:t>: 1 </w:t>
      </w:r>
      <w:proofErr w:type="spellStart"/>
      <w:r>
        <w:rPr>
          <w:szCs w:val="22"/>
        </w:rPr>
        <w:t>flakonas</w:t>
      </w:r>
      <w:proofErr w:type="spellEnd"/>
      <w:r>
        <w:rPr>
          <w:szCs w:val="22"/>
        </w:rPr>
        <w:t>, 10 </w:t>
      </w:r>
      <w:proofErr w:type="spellStart"/>
      <w:r>
        <w:rPr>
          <w:szCs w:val="22"/>
        </w:rPr>
        <w:t>flakonų</w:t>
      </w:r>
      <w:proofErr w:type="spellEnd"/>
      <w:r>
        <w:rPr>
          <w:szCs w:val="22"/>
        </w:rPr>
        <w:t xml:space="preserve"> </w:t>
      </w:r>
      <w:proofErr w:type="spellStart"/>
      <w:r>
        <w:rPr>
          <w:szCs w:val="22"/>
        </w:rPr>
        <w:t>arba</w:t>
      </w:r>
      <w:proofErr w:type="spellEnd"/>
      <w:r>
        <w:rPr>
          <w:szCs w:val="22"/>
        </w:rPr>
        <w:t xml:space="preserve"> 50 </w:t>
      </w:r>
      <w:proofErr w:type="spellStart"/>
      <w:r>
        <w:rPr>
          <w:szCs w:val="22"/>
        </w:rPr>
        <w:t>flakonų</w:t>
      </w:r>
      <w:proofErr w:type="spellEnd"/>
      <w:r>
        <w:rPr>
          <w:szCs w:val="22"/>
        </w:rPr>
        <w:t xml:space="preserve"> (</w:t>
      </w:r>
      <w:proofErr w:type="spellStart"/>
      <w:r>
        <w:rPr>
          <w:szCs w:val="22"/>
        </w:rPr>
        <w:t>pakuotė</w:t>
      </w:r>
      <w:proofErr w:type="spellEnd"/>
      <w:r>
        <w:rPr>
          <w:szCs w:val="22"/>
        </w:rPr>
        <w:t xml:space="preserve"> </w:t>
      </w:r>
      <w:proofErr w:type="spellStart"/>
      <w:r>
        <w:rPr>
          <w:szCs w:val="22"/>
        </w:rPr>
        <w:t>gydymo</w:t>
      </w:r>
      <w:proofErr w:type="spellEnd"/>
      <w:r>
        <w:rPr>
          <w:szCs w:val="22"/>
        </w:rPr>
        <w:t xml:space="preserve"> </w:t>
      </w:r>
      <w:proofErr w:type="spellStart"/>
      <w:r>
        <w:rPr>
          <w:szCs w:val="22"/>
        </w:rPr>
        <w:t>įstaigoms</w:t>
      </w:r>
      <w:proofErr w:type="spellEnd"/>
      <w:r>
        <w:rPr>
          <w:szCs w:val="22"/>
        </w:rPr>
        <w:t>).</w:t>
      </w:r>
    </w:p>
    <w:p w:rsidR="00BD033E" w:rsidRDefault="00BD033E" w:rsidP="00BD033E">
      <w:pPr>
        <w:pStyle w:val="Betarp"/>
        <w:rPr>
          <w:position w:val="6"/>
          <w:szCs w:val="22"/>
        </w:rPr>
      </w:pPr>
      <w:proofErr w:type="spellStart"/>
      <w:r>
        <w:rPr>
          <w:szCs w:val="22"/>
        </w:rPr>
        <w:t>Gali</w:t>
      </w:r>
      <w:proofErr w:type="spellEnd"/>
      <w:r>
        <w:rPr>
          <w:szCs w:val="22"/>
        </w:rPr>
        <w:t xml:space="preserve"> </w:t>
      </w:r>
      <w:proofErr w:type="spellStart"/>
      <w:r>
        <w:rPr>
          <w:szCs w:val="22"/>
        </w:rPr>
        <w:t>būti</w:t>
      </w:r>
      <w:proofErr w:type="spellEnd"/>
      <w:r>
        <w:rPr>
          <w:szCs w:val="22"/>
        </w:rPr>
        <w:t xml:space="preserve"> </w:t>
      </w:r>
      <w:proofErr w:type="spellStart"/>
      <w:r>
        <w:rPr>
          <w:szCs w:val="22"/>
        </w:rPr>
        <w:t>tiekiamos</w:t>
      </w:r>
      <w:proofErr w:type="spellEnd"/>
      <w:r>
        <w:rPr>
          <w:szCs w:val="22"/>
        </w:rPr>
        <w:t xml:space="preserve"> ne </w:t>
      </w:r>
      <w:proofErr w:type="spellStart"/>
      <w:r>
        <w:rPr>
          <w:szCs w:val="22"/>
        </w:rPr>
        <w:t>visų</w:t>
      </w:r>
      <w:proofErr w:type="spellEnd"/>
      <w:r>
        <w:rPr>
          <w:szCs w:val="22"/>
        </w:rPr>
        <w:t xml:space="preserve"> </w:t>
      </w:r>
      <w:proofErr w:type="spellStart"/>
      <w:r>
        <w:rPr>
          <w:szCs w:val="22"/>
        </w:rPr>
        <w:t>dydžių</w:t>
      </w:r>
      <w:proofErr w:type="spellEnd"/>
      <w:r>
        <w:rPr>
          <w:szCs w:val="22"/>
        </w:rPr>
        <w:t xml:space="preserve"> </w:t>
      </w:r>
      <w:proofErr w:type="spellStart"/>
      <w:r>
        <w:rPr>
          <w:szCs w:val="22"/>
        </w:rPr>
        <w:t>pakuotės</w:t>
      </w:r>
      <w:proofErr w:type="spellEnd"/>
      <w:r>
        <w:rPr>
          <w:szCs w:val="22"/>
        </w:rPr>
        <w:t>.</w:t>
      </w:r>
    </w:p>
    <w:p w:rsidR="00BD033E" w:rsidRDefault="00BD033E" w:rsidP="00BD033E">
      <w:pPr>
        <w:pStyle w:val="Pagrindinistekstas"/>
        <w:spacing w:after="0"/>
        <w:rPr>
          <w:position w:val="6"/>
          <w:sz w:val="22"/>
          <w:szCs w:val="22"/>
        </w:rPr>
      </w:pPr>
    </w:p>
    <w:p w:rsidR="00BD033E" w:rsidRDefault="00BD033E" w:rsidP="00BD033E">
      <w:pPr>
        <w:pStyle w:val="Pagrindinistekstas"/>
        <w:spacing w:after="0"/>
        <w:rPr>
          <w:b/>
          <w:sz w:val="22"/>
          <w:szCs w:val="22"/>
        </w:rPr>
      </w:pPr>
      <w:r>
        <w:rPr>
          <w:b/>
          <w:sz w:val="22"/>
          <w:szCs w:val="22"/>
        </w:rPr>
        <w:t>Registruotojas ir gamintojas</w:t>
      </w:r>
    </w:p>
    <w:p w:rsidR="00BD033E" w:rsidRDefault="00BD033E" w:rsidP="00BD033E">
      <w:pPr>
        <w:pStyle w:val="Pagrindinistekstas"/>
        <w:spacing w:after="0"/>
        <w:rPr>
          <w:position w:val="6"/>
          <w:sz w:val="22"/>
          <w:szCs w:val="22"/>
        </w:rPr>
      </w:pPr>
    </w:p>
    <w:p w:rsidR="00BD033E" w:rsidRDefault="00BD033E" w:rsidP="00BD033E">
      <w:pPr>
        <w:pStyle w:val="Pagrindinistekstas"/>
        <w:spacing w:after="0"/>
        <w:rPr>
          <w:i/>
          <w:position w:val="6"/>
          <w:sz w:val="22"/>
          <w:szCs w:val="22"/>
        </w:rPr>
      </w:pPr>
      <w:r>
        <w:rPr>
          <w:i/>
          <w:position w:val="6"/>
          <w:sz w:val="22"/>
          <w:szCs w:val="22"/>
        </w:rPr>
        <w:t>Registruotojas</w:t>
      </w:r>
    </w:p>
    <w:p w:rsidR="00BD033E" w:rsidRPr="00E1551F" w:rsidRDefault="00BD033E" w:rsidP="00BD033E">
      <w:pPr>
        <w:numPr>
          <w:ilvl w:val="12"/>
          <w:numId w:val="0"/>
        </w:numPr>
        <w:ind w:right="-2"/>
        <w:rPr>
          <w:b w:val="0"/>
          <w:color w:val="000000"/>
          <w:sz w:val="22"/>
          <w:szCs w:val="22"/>
        </w:rPr>
      </w:pPr>
      <w:proofErr w:type="spellStart"/>
      <w:r w:rsidRPr="00E1551F">
        <w:rPr>
          <w:b w:val="0"/>
          <w:color w:val="000000"/>
          <w:sz w:val="22"/>
          <w:szCs w:val="22"/>
        </w:rPr>
        <w:t>Teva</w:t>
      </w:r>
      <w:proofErr w:type="spellEnd"/>
      <w:r w:rsidRPr="00E1551F">
        <w:rPr>
          <w:b w:val="0"/>
          <w:color w:val="000000"/>
          <w:sz w:val="22"/>
          <w:szCs w:val="22"/>
        </w:rPr>
        <w:t xml:space="preserve"> B.V.</w:t>
      </w:r>
    </w:p>
    <w:p w:rsidR="00BD033E" w:rsidRPr="00E1551F" w:rsidRDefault="00BD033E" w:rsidP="00BD033E">
      <w:pPr>
        <w:numPr>
          <w:ilvl w:val="12"/>
          <w:numId w:val="0"/>
        </w:numPr>
        <w:ind w:right="-2"/>
        <w:rPr>
          <w:b w:val="0"/>
          <w:color w:val="000000"/>
          <w:sz w:val="22"/>
          <w:szCs w:val="22"/>
        </w:rPr>
      </w:pPr>
      <w:proofErr w:type="spellStart"/>
      <w:r w:rsidRPr="00E1551F">
        <w:rPr>
          <w:b w:val="0"/>
          <w:color w:val="000000"/>
          <w:sz w:val="22"/>
          <w:szCs w:val="22"/>
        </w:rPr>
        <w:t>Swensweg</w:t>
      </w:r>
      <w:proofErr w:type="spellEnd"/>
      <w:r w:rsidRPr="00E1551F">
        <w:rPr>
          <w:b w:val="0"/>
          <w:color w:val="000000"/>
          <w:sz w:val="22"/>
          <w:szCs w:val="22"/>
        </w:rPr>
        <w:t xml:space="preserve"> 5</w:t>
      </w:r>
    </w:p>
    <w:p w:rsidR="00BD033E" w:rsidRPr="00E1551F" w:rsidRDefault="00BD033E" w:rsidP="00BD033E">
      <w:pPr>
        <w:numPr>
          <w:ilvl w:val="12"/>
          <w:numId w:val="0"/>
        </w:numPr>
        <w:ind w:right="-2"/>
        <w:rPr>
          <w:b w:val="0"/>
          <w:color w:val="000000"/>
          <w:sz w:val="22"/>
          <w:szCs w:val="22"/>
        </w:rPr>
      </w:pPr>
      <w:r w:rsidRPr="00E1551F">
        <w:rPr>
          <w:b w:val="0"/>
          <w:color w:val="000000"/>
          <w:sz w:val="22"/>
          <w:szCs w:val="22"/>
        </w:rPr>
        <w:t xml:space="preserve">2031 GA </w:t>
      </w:r>
      <w:proofErr w:type="spellStart"/>
      <w:r w:rsidRPr="00E1551F">
        <w:rPr>
          <w:b w:val="0"/>
          <w:color w:val="000000"/>
          <w:sz w:val="22"/>
          <w:szCs w:val="22"/>
        </w:rPr>
        <w:t>Haarlem</w:t>
      </w:r>
      <w:proofErr w:type="spellEnd"/>
    </w:p>
    <w:p w:rsidR="00BD033E" w:rsidRPr="00E1551F" w:rsidRDefault="00BD033E" w:rsidP="00BD033E">
      <w:pPr>
        <w:rPr>
          <w:b w:val="0"/>
          <w:color w:val="000000"/>
          <w:sz w:val="22"/>
          <w:szCs w:val="22"/>
        </w:rPr>
      </w:pPr>
      <w:r w:rsidRPr="00E1551F">
        <w:rPr>
          <w:b w:val="0"/>
          <w:color w:val="000000"/>
          <w:sz w:val="22"/>
          <w:szCs w:val="22"/>
        </w:rPr>
        <w:t>Nyderlandai</w:t>
      </w:r>
    </w:p>
    <w:p w:rsidR="00BD033E" w:rsidRDefault="00BD033E" w:rsidP="00BD033E">
      <w:pPr>
        <w:pStyle w:val="Pagrindinistekstas"/>
        <w:spacing w:after="0"/>
        <w:rPr>
          <w:bCs/>
          <w:iCs/>
          <w:position w:val="6"/>
          <w:sz w:val="22"/>
          <w:szCs w:val="22"/>
        </w:rPr>
      </w:pPr>
    </w:p>
    <w:p w:rsidR="00BD033E" w:rsidRDefault="00BD033E" w:rsidP="00BD033E">
      <w:pPr>
        <w:pStyle w:val="Pagrindinistekstas"/>
        <w:spacing w:after="0"/>
        <w:rPr>
          <w:i/>
          <w:iCs/>
          <w:position w:val="6"/>
          <w:sz w:val="22"/>
          <w:szCs w:val="22"/>
        </w:rPr>
      </w:pPr>
      <w:r>
        <w:rPr>
          <w:i/>
          <w:iCs/>
          <w:position w:val="6"/>
          <w:sz w:val="22"/>
          <w:szCs w:val="22"/>
        </w:rPr>
        <w:t>Gamintojas</w:t>
      </w:r>
    </w:p>
    <w:p w:rsidR="00BD033E" w:rsidRDefault="00BD033E" w:rsidP="00BD033E">
      <w:pPr>
        <w:pStyle w:val="Pagrindinistekstas"/>
        <w:spacing w:after="0"/>
        <w:rPr>
          <w:sz w:val="22"/>
          <w:szCs w:val="22"/>
        </w:rPr>
      </w:pPr>
      <w:proofErr w:type="spellStart"/>
      <w:r>
        <w:rPr>
          <w:sz w:val="22"/>
          <w:szCs w:val="22"/>
        </w:rPr>
        <w:t>Laboratorios</w:t>
      </w:r>
      <w:proofErr w:type="spellEnd"/>
      <w:r>
        <w:rPr>
          <w:sz w:val="22"/>
          <w:szCs w:val="22"/>
        </w:rPr>
        <w:t xml:space="preserve"> NORMON, S.A.</w:t>
      </w:r>
    </w:p>
    <w:p w:rsidR="00BD033E" w:rsidRDefault="00BD033E" w:rsidP="00BD033E">
      <w:pPr>
        <w:pStyle w:val="Pagrindinistekstas"/>
        <w:spacing w:after="0"/>
        <w:rPr>
          <w:sz w:val="22"/>
          <w:szCs w:val="22"/>
        </w:rPr>
      </w:pPr>
      <w:proofErr w:type="spellStart"/>
      <w:r>
        <w:rPr>
          <w:sz w:val="22"/>
          <w:szCs w:val="22"/>
        </w:rPr>
        <w:t>Ronda</w:t>
      </w:r>
      <w:proofErr w:type="spellEnd"/>
      <w:r>
        <w:rPr>
          <w:sz w:val="22"/>
          <w:szCs w:val="22"/>
        </w:rPr>
        <w:t xml:space="preserve"> de </w:t>
      </w:r>
      <w:proofErr w:type="spellStart"/>
      <w:r>
        <w:rPr>
          <w:sz w:val="22"/>
          <w:szCs w:val="22"/>
        </w:rPr>
        <w:t>Valdecarrizo</w:t>
      </w:r>
      <w:proofErr w:type="spellEnd"/>
      <w:r>
        <w:rPr>
          <w:sz w:val="22"/>
          <w:szCs w:val="22"/>
        </w:rPr>
        <w:t xml:space="preserve"> 6</w:t>
      </w:r>
    </w:p>
    <w:p w:rsidR="00BD033E" w:rsidRDefault="00BD033E" w:rsidP="00BD033E">
      <w:pPr>
        <w:pStyle w:val="Pagrindinistekstas"/>
        <w:spacing w:after="0"/>
        <w:rPr>
          <w:sz w:val="22"/>
          <w:szCs w:val="22"/>
        </w:rPr>
      </w:pPr>
      <w:r>
        <w:rPr>
          <w:sz w:val="22"/>
          <w:szCs w:val="22"/>
        </w:rPr>
        <w:t>28760 - </w:t>
      </w:r>
      <w:proofErr w:type="spellStart"/>
      <w:r>
        <w:rPr>
          <w:sz w:val="22"/>
          <w:szCs w:val="22"/>
        </w:rPr>
        <w:t>Tres</w:t>
      </w:r>
      <w:proofErr w:type="spellEnd"/>
      <w:r>
        <w:rPr>
          <w:sz w:val="22"/>
          <w:szCs w:val="22"/>
        </w:rPr>
        <w:t xml:space="preserve"> </w:t>
      </w:r>
      <w:proofErr w:type="spellStart"/>
      <w:r>
        <w:rPr>
          <w:sz w:val="22"/>
          <w:szCs w:val="22"/>
        </w:rPr>
        <w:t>Cantos</w:t>
      </w:r>
      <w:proofErr w:type="spellEnd"/>
      <w:r>
        <w:rPr>
          <w:sz w:val="22"/>
          <w:szCs w:val="22"/>
        </w:rPr>
        <w:t xml:space="preserve">, </w:t>
      </w:r>
      <w:proofErr w:type="spellStart"/>
      <w:r>
        <w:rPr>
          <w:sz w:val="22"/>
          <w:szCs w:val="22"/>
        </w:rPr>
        <w:t>Madrid</w:t>
      </w:r>
      <w:proofErr w:type="spellEnd"/>
    </w:p>
    <w:p w:rsidR="00BD033E" w:rsidRDefault="00BD033E" w:rsidP="00BD033E">
      <w:pPr>
        <w:pStyle w:val="Pagrindinistekstas"/>
        <w:spacing w:after="0"/>
        <w:rPr>
          <w:sz w:val="22"/>
          <w:szCs w:val="22"/>
        </w:rPr>
      </w:pPr>
      <w:r>
        <w:rPr>
          <w:sz w:val="22"/>
          <w:szCs w:val="22"/>
        </w:rPr>
        <w:t>Ispanija</w:t>
      </w:r>
    </w:p>
    <w:p w:rsidR="00BD033E" w:rsidRDefault="00BD033E" w:rsidP="00BD033E">
      <w:pPr>
        <w:pStyle w:val="Pagrindinistekstas"/>
        <w:spacing w:after="0"/>
        <w:rPr>
          <w:sz w:val="22"/>
          <w:szCs w:val="22"/>
        </w:rPr>
      </w:pPr>
    </w:p>
    <w:p w:rsidR="00BD033E" w:rsidRDefault="00BD033E" w:rsidP="00BD033E">
      <w:pPr>
        <w:pStyle w:val="Pagrindinistekstas"/>
        <w:spacing w:after="0"/>
        <w:rPr>
          <w:sz w:val="22"/>
          <w:szCs w:val="22"/>
        </w:rPr>
      </w:pPr>
      <w:r>
        <w:rPr>
          <w:sz w:val="22"/>
          <w:szCs w:val="22"/>
        </w:rPr>
        <w:t>Jeigu apie šį vaistą norite sužinoti daugiau, kreipkitės į vietinį registruotojo atstovą.</w:t>
      </w:r>
    </w:p>
    <w:p w:rsidR="00BD033E" w:rsidRPr="0067106F" w:rsidRDefault="00BD033E" w:rsidP="00BD033E">
      <w:pPr>
        <w:tabs>
          <w:tab w:val="left" w:pos="567"/>
        </w:tabs>
        <w:suppressAutoHyphens/>
        <w:rPr>
          <w:rFonts w:eastAsiaTheme="minorHAnsi" w:cstheme="minorBidi"/>
          <w:b w:val="0"/>
          <w:bCs w:val="0"/>
          <w:kern w:val="2"/>
          <w:sz w:val="22"/>
          <w:szCs w:val="22"/>
        </w:rPr>
      </w:pPr>
      <w:r w:rsidRPr="0067106F">
        <w:rPr>
          <w:rFonts w:eastAsiaTheme="minorHAnsi" w:cstheme="minorBidi"/>
          <w:b w:val="0"/>
          <w:bCs w:val="0"/>
          <w:kern w:val="2"/>
          <w:sz w:val="22"/>
          <w:szCs w:val="22"/>
        </w:rPr>
        <w:t xml:space="preserve">UAB </w:t>
      </w:r>
      <w:proofErr w:type="spellStart"/>
      <w:r>
        <w:rPr>
          <w:rFonts w:eastAsiaTheme="minorHAnsi" w:cstheme="minorBidi"/>
          <w:b w:val="0"/>
          <w:bCs w:val="0"/>
          <w:kern w:val="2"/>
          <w:sz w:val="22"/>
          <w:szCs w:val="22"/>
        </w:rPr>
        <w:t>Teva</w:t>
      </w:r>
      <w:proofErr w:type="spellEnd"/>
      <w:r>
        <w:rPr>
          <w:rFonts w:eastAsiaTheme="minorHAnsi" w:cstheme="minorBidi"/>
          <w:b w:val="0"/>
          <w:bCs w:val="0"/>
          <w:kern w:val="2"/>
          <w:sz w:val="22"/>
          <w:szCs w:val="22"/>
        </w:rPr>
        <w:t xml:space="preserve"> </w:t>
      </w:r>
      <w:proofErr w:type="spellStart"/>
      <w:r>
        <w:rPr>
          <w:rFonts w:eastAsiaTheme="minorHAnsi" w:cstheme="minorBidi"/>
          <w:b w:val="0"/>
          <w:bCs w:val="0"/>
          <w:kern w:val="2"/>
          <w:sz w:val="22"/>
          <w:szCs w:val="22"/>
        </w:rPr>
        <w:t>Baltics</w:t>
      </w:r>
      <w:proofErr w:type="spellEnd"/>
    </w:p>
    <w:p w:rsidR="00BD033E" w:rsidRPr="0067106F" w:rsidRDefault="00BD033E" w:rsidP="00BD033E">
      <w:pPr>
        <w:tabs>
          <w:tab w:val="left" w:pos="567"/>
        </w:tabs>
        <w:suppressAutoHyphens/>
        <w:rPr>
          <w:rFonts w:eastAsiaTheme="minorHAnsi" w:cstheme="minorBidi"/>
          <w:b w:val="0"/>
          <w:bCs w:val="0"/>
          <w:kern w:val="2"/>
          <w:sz w:val="22"/>
          <w:szCs w:val="22"/>
        </w:rPr>
      </w:pPr>
      <w:r w:rsidRPr="0067106F">
        <w:rPr>
          <w:rFonts w:eastAsiaTheme="minorHAnsi" w:cstheme="minorBidi"/>
          <w:b w:val="0"/>
          <w:bCs w:val="0"/>
          <w:kern w:val="2"/>
          <w:sz w:val="22"/>
          <w:szCs w:val="22"/>
        </w:rPr>
        <w:t xml:space="preserve">Molėtų pl. 5 </w:t>
      </w:r>
    </w:p>
    <w:p w:rsidR="00BD033E" w:rsidRPr="0067106F" w:rsidRDefault="00BD033E" w:rsidP="00BD033E">
      <w:pPr>
        <w:tabs>
          <w:tab w:val="left" w:pos="567"/>
        </w:tabs>
        <w:suppressAutoHyphens/>
        <w:rPr>
          <w:rFonts w:eastAsiaTheme="minorHAnsi" w:cstheme="minorBidi"/>
          <w:b w:val="0"/>
          <w:bCs w:val="0"/>
          <w:kern w:val="2"/>
          <w:sz w:val="22"/>
          <w:szCs w:val="22"/>
        </w:rPr>
      </w:pPr>
      <w:r w:rsidRPr="0067106F">
        <w:rPr>
          <w:rFonts w:eastAsiaTheme="minorHAnsi" w:cstheme="minorBidi"/>
          <w:b w:val="0"/>
          <w:bCs w:val="0"/>
          <w:kern w:val="2"/>
          <w:sz w:val="22"/>
          <w:szCs w:val="22"/>
        </w:rPr>
        <w:t xml:space="preserve">LT-08409 Vilnius </w:t>
      </w:r>
    </w:p>
    <w:p w:rsidR="00BD033E" w:rsidRPr="0067106F" w:rsidRDefault="00BD033E" w:rsidP="00BD033E">
      <w:pPr>
        <w:tabs>
          <w:tab w:val="left" w:pos="567"/>
        </w:tabs>
        <w:suppressAutoHyphens/>
        <w:rPr>
          <w:rFonts w:eastAsiaTheme="minorHAnsi" w:cstheme="minorBidi"/>
          <w:b w:val="0"/>
          <w:bCs w:val="0"/>
          <w:kern w:val="2"/>
          <w:sz w:val="22"/>
          <w:szCs w:val="22"/>
        </w:rPr>
      </w:pPr>
      <w:r w:rsidRPr="0067106F">
        <w:rPr>
          <w:rFonts w:eastAsiaTheme="minorHAnsi" w:cstheme="minorBidi"/>
          <w:b w:val="0"/>
          <w:bCs w:val="0"/>
          <w:kern w:val="2"/>
          <w:sz w:val="22"/>
          <w:szCs w:val="22"/>
        </w:rPr>
        <w:t>Tel.: +370 5 266 02 03</w:t>
      </w:r>
    </w:p>
    <w:p w:rsidR="00BD033E" w:rsidRDefault="00BD033E" w:rsidP="00BD033E">
      <w:pPr>
        <w:pStyle w:val="Pagrindinistekstas"/>
        <w:spacing w:after="0"/>
        <w:rPr>
          <w:b/>
          <w:bCs/>
          <w:sz w:val="22"/>
          <w:szCs w:val="22"/>
        </w:rPr>
      </w:pPr>
    </w:p>
    <w:p w:rsidR="00BD033E" w:rsidRDefault="00BD033E" w:rsidP="00BD033E">
      <w:pPr>
        <w:pStyle w:val="Betarp"/>
        <w:ind w:left="1701" w:hanging="1701"/>
        <w:rPr>
          <w:b/>
          <w:szCs w:val="22"/>
        </w:rPr>
      </w:pPr>
      <w:proofErr w:type="spellStart"/>
      <w:r>
        <w:rPr>
          <w:szCs w:val="22"/>
        </w:rPr>
        <w:t>Šis</w:t>
      </w:r>
      <w:proofErr w:type="spellEnd"/>
      <w:r>
        <w:rPr>
          <w:szCs w:val="22"/>
        </w:rPr>
        <w:t xml:space="preserve"> </w:t>
      </w:r>
      <w:proofErr w:type="spellStart"/>
      <w:r>
        <w:rPr>
          <w:szCs w:val="22"/>
        </w:rPr>
        <w:t>vaistas</w:t>
      </w:r>
      <w:proofErr w:type="spellEnd"/>
      <w:r>
        <w:rPr>
          <w:szCs w:val="22"/>
        </w:rPr>
        <w:t xml:space="preserve"> </w:t>
      </w:r>
      <w:proofErr w:type="spellStart"/>
      <w:r w:rsidRPr="00AE1768">
        <w:rPr>
          <w:szCs w:val="22"/>
        </w:rPr>
        <w:t>Europos</w:t>
      </w:r>
      <w:proofErr w:type="spellEnd"/>
      <w:r w:rsidRPr="00AE1768">
        <w:rPr>
          <w:szCs w:val="22"/>
        </w:rPr>
        <w:t xml:space="preserve"> </w:t>
      </w:r>
      <w:proofErr w:type="spellStart"/>
      <w:r w:rsidRPr="00AE1768">
        <w:rPr>
          <w:szCs w:val="22"/>
        </w:rPr>
        <w:t>ekonominės</w:t>
      </w:r>
      <w:proofErr w:type="spellEnd"/>
      <w:r w:rsidRPr="00AE1768">
        <w:rPr>
          <w:szCs w:val="22"/>
        </w:rPr>
        <w:t xml:space="preserve"> </w:t>
      </w:r>
      <w:proofErr w:type="spellStart"/>
      <w:r w:rsidRPr="00AE1768">
        <w:rPr>
          <w:szCs w:val="22"/>
        </w:rPr>
        <w:t>erdvės</w:t>
      </w:r>
      <w:proofErr w:type="spellEnd"/>
      <w:r>
        <w:rPr>
          <w:szCs w:val="22"/>
        </w:rPr>
        <w:t xml:space="preserve"> </w:t>
      </w:r>
      <w:proofErr w:type="spellStart"/>
      <w:r>
        <w:rPr>
          <w:szCs w:val="22"/>
        </w:rPr>
        <w:t>valstybėse</w:t>
      </w:r>
      <w:proofErr w:type="spellEnd"/>
      <w:r>
        <w:rPr>
          <w:szCs w:val="22"/>
        </w:rPr>
        <w:t xml:space="preserve"> </w:t>
      </w:r>
      <w:proofErr w:type="spellStart"/>
      <w:r>
        <w:rPr>
          <w:szCs w:val="22"/>
        </w:rPr>
        <w:t>narėse</w:t>
      </w:r>
      <w:proofErr w:type="spellEnd"/>
      <w:r>
        <w:rPr>
          <w:szCs w:val="22"/>
        </w:rPr>
        <w:t xml:space="preserve"> </w:t>
      </w:r>
      <w:proofErr w:type="spellStart"/>
      <w:r>
        <w:rPr>
          <w:szCs w:val="22"/>
        </w:rPr>
        <w:t>registruotas</w:t>
      </w:r>
      <w:proofErr w:type="spellEnd"/>
      <w:r>
        <w:rPr>
          <w:szCs w:val="22"/>
        </w:rPr>
        <w:t xml:space="preserve"> </w:t>
      </w:r>
      <w:proofErr w:type="spellStart"/>
      <w:r>
        <w:rPr>
          <w:szCs w:val="22"/>
        </w:rPr>
        <w:t>tokiais</w:t>
      </w:r>
      <w:proofErr w:type="spellEnd"/>
      <w:r>
        <w:rPr>
          <w:szCs w:val="22"/>
        </w:rPr>
        <w:t xml:space="preserve"> </w:t>
      </w:r>
      <w:proofErr w:type="spellStart"/>
      <w:r>
        <w:rPr>
          <w:szCs w:val="22"/>
        </w:rPr>
        <w:t>pavadinimais</w:t>
      </w:r>
      <w:proofErr w:type="spellEnd"/>
      <w:r>
        <w:rPr>
          <w:szCs w:val="22"/>
        </w:rPr>
        <w:t>:</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09"/>
        <w:gridCol w:w="7230"/>
      </w:tblGrid>
      <w:tr w:rsidR="00BD033E" w:rsidTr="00FE23D3">
        <w:tc>
          <w:tcPr>
            <w:tcW w:w="1809" w:type="dxa"/>
          </w:tcPr>
          <w:p w:rsidR="00BD033E" w:rsidRDefault="00BD033E" w:rsidP="00FE23D3">
            <w:pPr>
              <w:pStyle w:val="Betarp"/>
              <w:rPr>
                <w:b/>
                <w:szCs w:val="22"/>
              </w:rPr>
            </w:pPr>
            <w:proofErr w:type="spellStart"/>
            <w:r w:rsidRPr="0067106F">
              <w:rPr>
                <w:szCs w:val="22"/>
              </w:rPr>
              <w:t>Estija</w:t>
            </w:r>
            <w:proofErr w:type="spellEnd"/>
          </w:p>
        </w:tc>
        <w:tc>
          <w:tcPr>
            <w:tcW w:w="7230" w:type="dxa"/>
          </w:tcPr>
          <w:p w:rsidR="00BD033E" w:rsidRDefault="00BD033E" w:rsidP="00FE23D3">
            <w:pPr>
              <w:pStyle w:val="Betarp"/>
              <w:rPr>
                <w:b/>
                <w:szCs w:val="22"/>
              </w:rPr>
            </w:pPr>
            <w:r w:rsidRPr="0067106F">
              <w:rPr>
                <w:szCs w:val="22"/>
              </w:rPr>
              <w:t>Esomeprazole Actavis</w:t>
            </w:r>
          </w:p>
        </w:tc>
      </w:tr>
      <w:tr w:rsidR="00BD033E" w:rsidTr="00FE23D3">
        <w:tc>
          <w:tcPr>
            <w:tcW w:w="1809" w:type="dxa"/>
          </w:tcPr>
          <w:p w:rsidR="00BD033E" w:rsidRDefault="00BD033E" w:rsidP="00FE23D3">
            <w:pPr>
              <w:pStyle w:val="Betarp"/>
              <w:rPr>
                <w:b/>
                <w:szCs w:val="22"/>
              </w:rPr>
            </w:pPr>
            <w:proofErr w:type="spellStart"/>
            <w:r w:rsidRPr="0067106F">
              <w:rPr>
                <w:szCs w:val="22"/>
              </w:rPr>
              <w:t>Latvija</w:t>
            </w:r>
            <w:proofErr w:type="spellEnd"/>
          </w:p>
        </w:tc>
        <w:tc>
          <w:tcPr>
            <w:tcW w:w="7230" w:type="dxa"/>
          </w:tcPr>
          <w:p w:rsidR="00BD033E" w:rsidRDefault="00BD033E" w:rsidP="00FE23D3">
            <w:pPr>
              <w:pStyle w:val="Betarp"/>
              <w:rPr>
                <w:b/>
                <w:szCs w:val="22"/>
              </w:rPr>
            </w:pPr>
            <w:r w:rsidRPr="0067106F">
              <w:rPr>
                <w:szCs w:val="22"/>
              </w:rPr>
              <w:t xml:space="preserve">Esomeprazole Actavis 40 mg </w:t>
            </w:r>
            <w:proofErr w:type="spellStart"/>
            <w:r w:rsidRPr="0067106F">
              <w:rPr>
                <w:szCs w:val="22"/>
              </w:rPr>
              <w:t>pulveris</w:t>
            </w:r>
            <w:proofErr w:type="spellEnd"/>
            <w:r w:rsidRPr="0067106F">
              <w:rPr>
                <w:szCs w:val="22"/>
              </w:rPr>
              <w:t xml:space="preserve"> </w:t>
            </w:r>
            <w:proofErr w:type="spellStart"/>
            <w:r w:rsidRPr="0067106F">
              <w:rPr>
                <w:szCs w:val="22"/>
              </w:rPr>
              <w:t>injekciju</w:t>
            </w:r>
            <w:proofErr w:type="spellEnd"/>
            <w:r w:rsidRPr="0067106F">
              <w:rPr>
                <w:szCs w:val="22"/>
              </w:rPr>
              <w:t>/</w:t>
            </w:r>
            <w:proofErr w:type="spellStart"/>
            <w:r w:rsidRPr="0067106F">
              <w:rPr>
                <w:szCs w:val="22"/>
              </w:rPr>
              <w:t>infūziju</w:t>
            </w:r>
            <w:proofErr w:type="spellEnd"/>
            <w:r w:rsidRPr="0067106F">
              <w:rPr>
                <w:szCs w:val="22"/>
              </w:rPr>
              <w:t xml:space="preserve"> </w:t>
            </w:r>
            <w:proofErr w:type="spellStart"/>
            <w:r w:rsidRPr="0067106F">
              <w:rPr>
                <w:szCs w:val="22"/>
              </w:rPr>
              <w:t>šķīduma</w:t>
            </w:r>
            <w:proofErr w:type="spellEnd"/>
            <w:r w:rsidRPr="0067106F">
              <w:rPr>
                <w:szCs w:val="22"/>
              </w:rPr>
              <w:t xml:space="preserve"> </w:t>
            </w:r>
            <w:proofErr w:type="spellStart"/>
            <w:r w:rsidRPr="0067106F">
              <w:rPr>
                <w:szCs w:val="22"/>
              </w:rPr>
              <w:t>pagatavošanai</w:t>
            </w:r>
            <w:proofErr w:type="spellEnd"/>
          </w:p>
        </w:tc>
      </w:tr>
      <w:tr w:rsidR="00BD033E" w:rsidTr="00FE23D3">
        <w:tc>
          <w:tcPr>
            <w:tcW w:w="1809" w:type="dxa"/>
          </w:tcPr>
          <w:p w:rsidR="00BD033E" w:rsidRDefault="00BD033E" w:rsidP="00FE23D3">
            <w:pPr>
              <w:pStyle w:val="Betarp"/>
              <w:rPr>
                <w:b/>
                <w:szCs w:val="22"/>
              </w:rPr>
            </w:pPr>
            <w:proofErr w:type="spellStart"/>
            <w:r>
              <w:rPr>
                <w:szCs w:val="22"/>
              </w:rPr>
              <w:t>Lietuva</w:t>
            </w:r>
            <w:proofErr w:type="spellEnd"/>
          </w:p>
        </w:tc>
        <w:tc>
          <w:tcPr>
            <w:tcW w:w="7230" w:type="dxa"/>
          </w:tcPr>
          <w:p w:rsidR="00BD033E" w:rsidRDefault="00BD033E" w:rsidP="00FE23D3">
            <w:pPr>
              <w:pStyle w:val="Betarp"/>
              <w:rPr>
                <w:b/>
                <w:szCs w:val="22"/>
              </w:rPr>
            </w:pPr>
            <w:r w:rsidRPr="0067106F">
              <w:rPr>
                <w:szCs w:val="22"/>
              </w:rPr>
              <w:t xml:space="preserve">Esomeprazole Actavis 40 mg </w:t>
            </w:r>
            <w:proofErr w:type="spellStart"/>
            <w:r w:rsidRPr="0067106F">
              <w:rPr>
                <w:szCs w:val="22"/>
              </w:rPr>
              <w:t>milteliai</w:t>
            </w:r>
            <w:proofErr w:type="spellEnd"/>
            <w:r w:rsidRPr="0067106F">
              <w:rPr>
                <w:szCs w:val="22"/>
              </w:rPr>
              <w:t xml:space="preserve"> </w:t>
            </w:r>
            <w:proofErr w:type="spellStart"/>
            <w:r w:rsidRPr="0067106F">
              <w:rPr>
                <w:szCs w:val="22"/>
              </w:rPr>
              <w:t>injekciniam</w:t>
            </w:r>
            <w:proofErr w:type="spellEnd"/>
            <w:r w:rsidRPr="0067106F">
              <w:rPr>
                <w:szCs w:val="22"/>
              </w:rPr>
              <w:t xml:space="preserve"> </w:t>
            </w:r>
            <w:proofErr w:type="spellStart"/>
            <w:r w:rsidRPr="0067106F">
              <w:rPr>
                <w:szCs w:val="22"/>
              </w:rPr>
              <w:t>ar</w:t>
            </w:r>
            <w:proofErr w:type="spellEnd"/>
            <w:r w:rsidRPr="0067106F">
              <w:rPr>
                <w:szCs w:val="22"/>
              </w:rPr>
              <w:t xml:space="preserve"> </w:t>
            </w:r>
            <w:proofErr w:type="spellStart"/>
            <w:r w:rsidRPr="0067106F">
              <w:rPr>
                <w:szCs w:val="22"/>
              </w:rPr>
              <w:t>infuziniam</w:t>
            </w:r>
            <w:proofErr w:type="spellEnd"/>
            <w:r w:rsidRPr="0067106F">
              <w:rPr>
                <w:szCs w:val="22"/>
              </w:rPr>
              <w:t xml:space="preserve"> </w:t>
            </w:r>
            <w:proofErr w:type="spellStart"/>
            <w:r w:rsidRPr="0067106F">
              <w:rPr>
                <w:szCs w:val="22"/>
              </w:rPr>
              <w:t>tirpalui</w:t>
            </w:r>
            <w:proofErr w:type="spellEnd"/>
          </w:p>
        </w:tc>
      </w:tr>
    </w:tbl>
    <w:p w:rsidR="00BD033E" w:rsidRDefault="00BD033E" w:rsidP="00BD033E">
      <w:pPr>
        <w:pStyle w:val="Betarp"/>
        <w:rPr>
          <w:b/>
          <w:szCs w:val="22"/>
        </w:rPr>
      </w:pPr>
    </w:p>
    <w:p w:rsidR="00BD033E" w:rsidRDefault="00BD033E" w:rsidP="00BD033E">
      <w:pPr>
        <w:pStyle w:val="Pagrindinistekstas"/>
        <w:spacing w:after="0"/>
        <w:rPr>
          <w:b/>
          <w:bCs/>
          <w:sz w:val="22"/>
          <w:szCs w:val="22"/>
        </w:rPr>
      </w:pPr>
    </w:p>
    <w:p w:rsidR="00BD033E" w:rsidRDefault="00BD033E" w:rsidP="00BD033E">
      <w:pPr>
        <w:pStyle w:val="Pagrindinistekstas"/>
        <w:spacing w:after="0"/>
        <w:rPr>
          <w:b/>
          <w:bCs/>
          <w:sz w:val="22"/>
          <w:szCs w:val="22"/>
        </w:rPr>
      </w:pPr>
      <w:r>
        <w:rPr>
          <w:b/>
          <w:bCs/>
          <w:sz w:val="22"/>
          <w:szCs w:val="22"/>
        </w:rPr>
        <w:t>Šis pakuotės lapelis paskutinį kartą peržiūrėtas 2025-02-24.</w:t>
      </w:r>
    </w:p>
    <w:p w:rsidR="00BD033E" w:rsidRDefault="00BD033E" w:rsidP="00BD033E">
      <w:pPr>
        <w:pStyle w:val="BTEMEASMCA"/>
        <w:rPr>
          <w:sz w:val="22"/>
          <w:szCs w:val="22"/>
        </w:rPr>
      </w:pPr>
    </w:p>
    <w:p w:rsidR="00BD033E" w:rsidRDefault="00BD033E" w:rsidP="00BD033E">
      <w:pPr>
        <w:pStyle w:val="BTEMEASMCA"/>
        <w:rPr>
          <w:sz w:val="22"/>
          <w:szCs w:val="22"/>
        </w:rPr>
      </w:pPr>
    </w:p>
    <w:p w:rsidR="00BD033E" w:rsidRDefault="00BD033E" w:rsidP="00BD033E">
      <w:pPr>
        <w:numPr>
          <w:ilvl w:val="12"/>
          <w:numId w:val="0"/>
        </w:numPr>
        <w:ind w:right="-2"/>
        <w:rPr>
          <w:b w:val="0"/>
          <w:sz w:val="22"/>
          <w:szCs w:val="22"/>
        </w:rPr>
      </w:pPr>
      <w:r>
        <w:rPr>
          <w:b w:val="0"/>
          <w:sz w:val="22"/>
          <w:szCs w:val="22"/>
        </w:rPr>
        <w:t>Išsami informacija apie šį vaistą pateikiama Valstybinės vaistų kontrolės tarnybos prie Lietuvos Respublikos sveikatos apsaugos ministerijos tinklalapyje</w:t>
      </w:r>
      <w:r w:rsidRPr="003944CA">
        <w:rPr>
          <w:b w:val="0"/>
          <w:bCs w:val="0"/>
          <w:color w:val="0000EE"/>
          <w:sz w:val="22"/>
          <w:szCs w:val="22"/>
          <w:u w:val="single"/>
          <w:lang w:eastAsia="lt-LT"/>
        </w:rPr>
        <w:t xml:space="preserve"> https://vvkt.lrv.lt/lt/</w:t>
      </w:r>
      <w:r>
        <w:rPr>
          <w:b w:val="0"/>
          <w:sz w:val="22"/>
          <w:szCs w:val="22"/>
        </w:rPr>
        <w:t>.</w:t>
      </w:r>
    </w:p>
    <w:p w:rsidR="00BD033E" w:rsidRDefault="00BD033E" w:rsidP="00BD033E">
      <w:pPr>
        <w:pStyle w:val="BTEMEASMCA"/>
        <w:rPr>
          <w:sz w:val="22"/>
          <w:szCs w:val="22"/>
        </w:rPr>
      </w:pPr>
      <w:r>
        <w:rPr>
          <w:sz w:val="22"/>
          <w:szCs w:val="22"/>
        </w:rPr>
        <w:t xml:space="preserve"> </w:t>
      </w:r>
    </w:p>
    <w:p w:rsidR="00BD033E" w:rsidRDefault="00BD033E" w:rsidP="00BD033E">
      <w:pPr>
        <w:pStyle w:val="Pagrindinistekstas"/>
        <w:spacing w:after="0"/>
        <w:rPr>
          <w:b/>
          <w:bCs/>
          <w:sz w:val="22"/>
          <w:szCs w:val="22"/>
        </w:rPr>
      </w:pPr>
      <w:r>
        <w:rPr>
          <w:b/>
          <w:bCs/>
          <w:sz w:val="22"/>
          <w:szCs w:val="22"/>
        </w:rPr>
        <w:t>---------------------------------------------------------------------------------------------------------------------------</w:t>
      </w:r>
    </w:p>
    <w:p w:rsidR="00BD033E" w:rsidRDefault="00BD033E" w:rsidP="00BD033E">
      <w:pPr>
        <w:pStyle w:val="Pagrindinistekstas"/>
        <w:spacing w:after="0"/>
        <w:rPr>
          <w:b/>
          <w:bCs/>
          <w:sz w:val="22"/>
          <w:szCs w:val="22"/>
        </w:rPr>
      </w:pPr>
    </w:p>
    <w:p w:rsidR="00BD033E" w:rsidRDefault="00BD033E" w:rsidP="00BD033E">
      <w:pPr>
        <w:pStyle w:val="Pagrindinistekstas"/>
        <w:spacing w:after="0"/>
        <w:rPr>
          <w:b/>
          <w:bCs/>
          <w:sz w:val="22"/>
          <w:szCs w:val="22"/>
        </w:rPr>
      </w:pPr>
      <w:r>
        <w:rPr>
          <w:b/>
          <w:bCs/>
          <w:sz w:val="22"/>
          <w:szCs w:val="22"/>
        </w:rPr>
        <w:t>Toliau pateikta informacija skirta tik sveikatos priežiūros specialistams:</w:t>
      </w:r>
    </w:p>
    <w:p w:rsidR="00BD033E" w:rsidRDefault="00BD033E" w:rsidP="00BD033E">
      <w:pPr>
        <w:pStyle w:val="Pagrindinistekstas"/>
        <w:spacing w:after="0"/>
        <w:rPr>
          <w:sz w:val="22"/>
          <w:szCs w:val="22"/>
        </w:rPr>
      </w:pPr>
    </w:p>
    <w:p w:rsidR="00BD033E" w:rsidRDefault="00BD033E" w:rsidP="00BD033E">
      <w:pPr>
        <w:pStyle w:val="Pagrindinistekstas"/>
        <w:spacing w:after="0"/>
        <w:rPr>
          <w:sz w:val="22"/>
          <w:szCs w:val="22"/>
        </w:rPr>
      </w:pPr>
      <w:proofErr w:type="spellStart"/>
      <w:r>
        <w:rPr>
          <w:sz w:val="22"/>
          <w:szCs w:val="22"/>
        </w:rPr>
        <w:lastRenderedPageBreak/>
        <w:t>Esomeprazole</w:t>
      </w:r>
      <w:proofErr w:type="spellEnd"/>
      <w:r>
        <w:rPr>
          <w:sz w:val="22"/>
          <w:szCs w:val="22"/>
        </w:rPr>
        <w:t xml:space="preserve"> </w:t>
      </w:r>
      <w:proofErr w:type="spellStart"/>
      <w:r>
        <w:rPr>
          <w:sz w:val="22"/>
          <w:szCs w:val="22"/>
        </w:rPr>
        <w:t>Actavis</w:t>
      </w:r>
      <w:proofErr w:type="spellEnd"/>
      <w:r>
        <w:rPr>
          <w:sz w:val="22"/>
          <w:szCs w:val="22"/>
        </w:rPr>
        <w:t xml:space="preserve"> 40 mg miltelių injekciniam arba infuziniam tirpalui sudėtyje yra 40 mg </w:t>
      </w:r>
      <w:proofErr w:type="spellStart"/>
      <w:r>
        <w:rPr>
          <w:sz w:val="22"/>
          <w:szCs w:val="22"/>
        </w:rPr>
        <w:t>ezomeprazolo</w:t>
      </w:r>
      <w:proofErr w:type="spellEnd"/>
      <w:r>
        <w:rPr>
          <w:sz w:val="22"/>
          <w:szCs w:val="22"/>
        </w:rPr>
        <w:t xml:space="preserve"> (natrio druskos pavidalu). Be to, kiekviename flakone yra </w:t>
      </w:r>
      <w:proofErr w:type="spellStart"/>
      <w:r>
        <w:rPr>
          <w:sz w:val="22"/>
          <w:szCs w:val="22"/>
        </w:rPr>
        <w:t>dinatrio</w:t>
      </w:r>
      <w:proofErr w:type="spellEnd"/>
      <w:r>
        <w:rPr>
          <w:sz w:val="22"/>
          <w:szCs w:val="22"/>
        </w:rPr>
        <w:t xml:space="preserve"> </w:t>
      </w:r>
      <w:proofErr w:type="spellStart"/>
      <w:r>
        <w:rPr>
          <w:sz w:val="22"/>
          <w:szCs w:val="22"/>
        </w:rPr>
        <w:t>edetato</w:t>
      </w:r>
      <w:proofErr w:type="spellEnd"/>
      <w:r>
        <w:rPr>
          <w:sz w:val="22"/>
          <w:szCs w:val="22"/>
        </w:rPr>
        <w:t xml:space="preserve"> ir natrio </w:t>
      </w:r>
      <w:proofErr w:type="spellStart"/>
      <w:r>
        <w:rPr>
          <w:sz w:val="22"/>
          <w:szCs w:val="22"/>
        </w:rPr>
        <w:t>hidroksido</w:t>
      </w:r>
      <w:proofErr w:type="spellEnd"/>
      <w:r>
        <w:rPr>
          <w:sz w:val="22"/>
          <w:szCs w:val="22"/>
        </w:rPr>
        <w:t xml:space="preserve"> (&lt; 1 </w:t>
      </w:r>
      <w:proofErr w:type="spellStart"/>
      <w:r>
        <w:rPr>
          <w:sz w:val="22"/>
          <w:szCs w:val="22"/>
        </w:rPr>
        <w:t>mmol</w:t>
      </w:r>
      <w:proofErr w:type="spellEnd"/>
      <w:r>
        <w:rPr>
          <w:sz w:val="22"/>
          <w:szCs w:val="22"/>
        </w:rPr>
        <w:t xml:space="preserve"> natrio).</w:t>
      </w:r>
    </w:p>
    <w:p w:rsidR="00BD033E" w:rsidRDefault="00BD033E" w:rsidP="00BD033E">
      <w:pPr>
        <w:pStyle w:val="Pagrindinistekstas"/>
        <w:spacing w:after="0"/>
        <w:rPr>
          <w:sz w:val="22"/>
          <w:szCs w:val="22"/>
        </w:rPr>
      </w:pPr>
    </w:p>
    <w:p w:rsidR="00BD033E" w:rsidRDefault="00BD033E" w:rsidP="00BD033E">
      <w:pPr>
        <w:pStyle w:val="Pagrindinistekstas"/>
        <w:spacing w:after="0"/>
        <w:rPr>
          <w:sz w:val="22"/>
          <w:szCs w:val="22"/>
        </w:rPr>
      </w:pPr>
      <w:r>
        <w:rPr>
          <w:sz w:val="22"/>
          <w:szCs w:val="22"/>
        </w:rPr>
        <w:t>Flakonai skirti tik vienkartiniam vartojimui. Jeigu viso paruošto flakono turinio vienkartinei dozei nereikia, likusį tirpalą reikia sunaikinti.</w:t>
      </w:r>
    </w:p>
    <w:p w:rsidR="00BD033E" w:rsidRDefault="00BD033E" w:rsidP="00BD033E">
      <w:pPr>
        <w:pStyle w:val="Pagrindinistekstas"/>
        <w:spacing w:after="0"/>
        <w:rPr>
          <w:sz w:val="22"/>
          <w:szCs w:val="22"/>
        </w:rPr>
      </w:pPr>
    </w:p>
    <w:p w:rsidR="00BD033E" w:rsidRDefault="00BD033E" w:rsidP="00BD033E">
      <w:pPr>
        <w:pStyle w:val="Pagrindinistekstas"/>
        <w:spacing w:after="0"/>
        <w:rPr>
          <w:sz w:val="22"/>
          <w:szCs w:val="22"/>
        </w:rPr>
      </w:pPr>
      <w:r>
        <w:rPr>
          <w:sz w:val="22"/>
          <w:szCs w:val="22"/>
        </w:rPr>
        <w:t>Daugiau informacijos apie dozavimo rekomendacijas ir laikymo sąlygas pateikta 3 ir 5 skyriuose.</w:t>
      </w:r>
    </w:p>
    <w:p w:rsidR="00BD033E" w:rsidRDefault="00BD033E" w:rsidP="00BD033E">
      <w:pPr>
        <w:pStyle w:val="Pagrindinistekstas"/>
        <w:spacing w:after="0"/>
        <w:rPr>
          <w:sz w:val="22"/>
          <w:szCs w:val="22"/>
        </w:rPr>
      </w:pPr>
    </w:p>
    <w:p w:rsidR="00BD033E" w:rsidRDefault="00BD033E" w:rsidP="00BD033E">
      <w:pPr>
        <w:pStyle w:val="Pagrindinistekstas"/>
        <w:spacing w:after="0"/>
        <w:rPr>
          <w:b/>
          <w:bCs/>
          <w:sz w:val="22"/>
          <w:szCs w:val="22"/>
        </w:rPr>
      </w:pPr>
      <w:r>
        <w:rPr>
          <w:b/>
          <w:bCs/>
          <w:sz w:val="22"/>
          <w:szCs w:val="22"/>
        </w:rPr>
        <w:t>Tirpalo ruošimas ir vartojimas</w:t>
      </w:r>
    </w:p>
    <w:p w:rsidR="00BD033E" w:rsidRDefault="00BD033E" w:rsidP="00BD033E">
      <w:pPr>
        <w:pStyle w:val="Pagrindinistekstas"/>
        <w:spacing w:after="0"/>
        <w:rPr>
          <w:sz w:val="22"/>
          <w:szCs w:val="22"/>
        </w:rPr>
      </w:pPr>
      <w:r>
        <w:rPr>
          <w:sz w:val="22"/>
          <w:szCs w:val="22"/>
          <w:shd w:val="clear" w:color="auto" w:fill="FFFFFF"/>
        </w:rPr>
        <w:t xml:space="preserve">Norėdami paruošti tirpalą, nuplėškite plastikinį dangtelį nuo </w:t>
      </w:r>
      <w:proofErr w:type="spellStart"/>
      <w:r>
        <w:rPr>
          <w:sz w:val="22"/>
          <w:szCs w:val="22"/>
          <w:shd w:val="clear" w:color="auto" w:fill="FFFFFF"/>
        </w:rPr>
        <w:t>Esomeprazole</w:t>
      </w:r>
      <w:proofErr w:type="spellEnd"/>
      <w:r>
        <w:rPr>
          <w:sz w:val="22"/>
          <w:szCs w:val="22"/>
          <w:shd w:val="clear" w:color="auto" w:fill="FFFFFF"/>
        </w:rPr>
        <w:t xml:space="preserve"> </w:t>
      </w:r>
      <w:proofErr w:type="spellStart"/>
      <w:r>
        <w:rPr>
          <w:sz w:val="22"/>
          <w:szCs w:val="22"/>
          <w:shd w:val="clear" w:color="auto" w:fill="FFFFFF"/>
        </w:rPr>
        <w:t>Actavis</w:t>
      </w:r>
      <w:proofErr w:type="spellEnd"/>
      <w:r>
        <w:rPr>
          <w:sz w:val="22"/>
          <w:szCs w:val="22"/>
          <w:shd w:val="clear" w:color="auto" w:fill="FFFFFF"/>
        </w:rPr>
        <w:t xml:space="preserve"> flakono viršaus ir, laikydami adatą vertikaliai (kad pradurtumėte tinkamai), pradurkite kamštį tam skirto rato viduryje.</w:t>
      </w:r>
    </w:p>
    <w:p w:rsidR="00BD033E" w:rsidRDefault="00BD033E" w:rsidP="00BD033E">
      <w:pPr>
        <w:pStyle w:val="Pagrindinistekstas"/>
        <w:spacing w:after="0"/>
        <w:rPr>
          <w:sz w:val="22"/>
          <w:szCs w:val="22"/>
        </w:rPr>
      </w:pPr>
    </w:p>
    <w:p w:rsidR="00BD033E" w:rsidRDefault="00BD033E" w:rsidP="00BD033E">
      <w:pPr>
        <w:pStyle w:val="Pagrindinistekstas"/>
        <w:spacing w:after="0"/>
        <w:rPr>
          <w:sz w:val="22"/>
          <w:szCs w:val="22"/>
        </w:rPr>
      </w:pPr>
      <w:r>
        <w:rPr>
          <w:sz w:val="22"/>
          <w:szCs w:val="22"/>
        </w:rPr>
        <w:t>Paruoštas injekcinis arba infuzinis tirpalas turi būti skaidrus, nuo bespalvio iki silpnai gelsvo. Prieš vartojant reikia apžiūrėti, ar jame nėra dalelių, ar nepakitusi spalva. Vartoti galima tik skaidrų tirpalą.</w:t>
      </w:r>
    </w:p>
    <w:p w:rsidR="00BD033E" w:rsidRDefault="00BD033E" w:rsidP="00BD033E">
      <w:pPr>
        <w:pStyle w:val="Pagrindinistekstas"/>
        <w:spacing w:after="0"/>
        <w:rPr>
          <w:sz w:val="22"/>
          <w:szCs w:val="22"/>
        </w:rPr>
      </w:pPr>
    </w:p>
    <w:p w:rsidR="00BD033E" w:rsidRDefault="00BD033E" w:rsidP="00BD033E">
      <w:pPr>
        <w:pStyle w:val="Pagrindinistekstas"/>
        <w:spacing w:after="0"/>
        <w:rPr>
          <w:sz w:val="22"/>
          <w:szCs w:val="22"/>
        </w:rPr>
      </w:pPr>
      <w:r>
        <w:rPr>
          <w:sz w:val="22"/>
          <w:szCs w:val="22"/>
        </w:rPr>
        <w:t>Įrodytas paruošto tirpalo, laikomo 30 °C temperatūroje, fizinių ir cheminių savybių stabilumas 6 val. tinkamumo laikui, tačiau mikrobiologiniu požiūriu paruoštą vaistinį preparatą reikia suvartoti nedelsiant.</w:t>
      </w:r>
    </w:p>
    <w:p w:rsidR="00BD033E" w:rsidRDefault="00BD033E" w:rsidP="00BD033E">
      <w:pPr>
        <w:pStyle w:val="Pagrindinistekstas"/>
        <w:spacing w:after="0"/>
        <w:rPr>
          <w:sz w:val="22"/>
          <w:szCs w:val="22"/>
        </w:rPr>
      </w:pPr>
    </w:p>
    <w:p w:rsidR="00BD033E" w:rsidRDefault="00BD033E" w:rsidP="00BD033E">
      <w:pPr>
        <w:pStyle w:val="Pagrindinistekstas"/>
        <w:spacing w:after="0"/>
        <w:rPr>
          <w:b/>
          <w:bCs/>
          <w:sz w:val="22"/>
          <w:szCs w:val="22"/>
        </w:rPr>
      </w:pPr>
      <w:proofErr w:type="spellStart"/>
      <w:r>
        <w:rPr>
          <w:b/>
          <w:bCs/>
          <w:sz w:val="22"/>
          <w:szCs w:val="22"/>
        </w:rPr>
        <w:t>Esomeprazole</w:t>
      </w:r>
      <w:proofErr w:type="spellEnd"/>
      <w:r>
        <w:rPr>
          <w:b/>
          <w:bCs/>
          <w:sz w:val="22"/>
          <w:szCs w:val="22"/>
        </w:rPr>
        <w:t xml:space="preserve"> </w:t>
      </w:r>
      <w:proofErr w:type="spellStart"/>
      <w:r>
        <w:rPr>
          <w:b/>
          <w:bCs/>
          <w:sz w:val="22"/>
          <w:szCs w:val="22"/>
        </w:rPr>
        <w:t>Actavis</w:t>
      </w:r>
      <w:proofErr w:type="spellEnd"/>
      <w:r>
        <w:rPr>
          <w:b/>
          <w:bCs/>
          <w:sz w:val="22"/>
          <w:szCs w:val="22"/>
        </w:rPr>
        <w:t xml:space="preserve"> injekcija</w:t>
      </w:r>
    </w:p>
    <w:p w:rsidR="00BD033E" w:rsidRDefault="00BD033E" w:rsidP="00BD033E">
      <w:pPr>
        <w:pStyle w:val="Pagrindinistekstas"/>
        <w:spacing w:after="0"/>
        <w:rPr>
          <w:sz w:val="22"/>
          <w:szCs w:val="22"/>
          <w:u w:val="single"/>
        </w:rPr>
      </w:pPr>
      <w:r>
        <w:rPr>
          <w:sz w:val="22"/>
          <w:szCs w:val="22"/>
          <w:u w:val="single"/>
        </w:rPr>
        <w:t>Injekcinio tirpalo ruošimas</w:t>
      </w:r>
    </w:p>
    <w:p w:rsidR="00BD033E" w:rsidRDefault="00BD033E" w:rsidP="00BD033E">
      <w:pPr>
        <w:pStyle w:val="Pagrindinistekstas"/>
        <w:spacing w:after="0"/>
        <w:rPr>
          <w:sz w:val="22"/>
          <w:szCs w:val="22"/>
          <w:u w:val="single"/>
        </w:rPr>
      </w:pPr>
    </w:p>
    <w:p w:rsidR="00BD033E" w:rsidRDefault="00BD033E" w:rsidP="00BD033E">
      <w:pPr>
        <w:pStyle w:val="Pagrindinistekstas"/>
        <w:spacing w:after="0"/>
        <w:rPr>
          <w:sz w:val="22"/>
          <w:szCs w:val="22"/>
          <w:u w:val="single"/>
        </w:rPr>
      </w:pPr>
      <w:r>
        <w:rPr>
          <w:sz w:val="22"/>
          <w:szCs w:val="22"/>
          <w:u w:val="single"/>
        </w:rPr>
        <w:t>40 mg injekcija</w:t>
      </w:r>
    </w:p>
    <w:p w:rsidR="00BD033E" w:rsidRDefault="00BD033E" w:rsidP="00BD033E">
      <w:pPr>
        <w:pStyle w:val="Pagrindinistekstas"/>
        <w:spacing w:after="0"/>
        <w:rPr>
          <w:sz w:val="22"/>
          <w:szCs w:val="22"/>
        </w:rPr>
      </w:pPr>
      <w:r>
        <w:rPr>
          <w:sz w:val="22"/>
          <w:szCs w:val="22"/>
        </w:rPr>
        <w:t xml:space="preserve">Ruošiant 8 mg/ml </w:t>
      </w:r>
      <w:proofErr w:type="spellStart"/>
      <w:r>
        <w:rPr>
          <w:sz w:val="22"/>
          <w:szCs w:val="22"/>
        </w:rPr>
        <w:t>ezomeprazolo</w:t>
      </w:r>
      <w:proofErr w:type="spellEnd"/>
      <w:r>
        <w:rPr>
          <w:sz w:val="22"/>
          <w:szCs w:val="22"/>
        </w:rPr>
        <w:t xml:space="preserve"> tirpalą, į 40 mg flakoną su </w:t>
      </w:r>
      <w:proofErr w:type="spellStart"/>
      <w:r>
        <w:rPr>
          <w:sz w:val="22"/>
          <w:szCs w:val="22"/>
        </w:rPr>
        <w:t>ezomeprazolu</w:t>
      </w:r>
      <w:proofErr w:type="spellEnd"/>
      <w:r>
        <w:rPr>
          <w:sz w:val="22"/>
          <w:szCs w:val="22"/>
        </w:rPr>
        <w:t xml:space="preserve"> reikia suleisti 5 ml 0,9 % intraveninio natrio chlorido tirpalo.</w:t>
      </w:r>
    </w:p>
    <w:p w:rsidR="00BD033E" w:rsidRDefault="00BD033E" w:rsidP="00BD033E">
      <w:pPr>
        <w:pStyle w:val="Pagrindinistekstas"/>
        <w:spacing w:after="0"/>
        <w:rPr>
          <w:sz w:val="22"/>
          <w:szCs w:val="22"/>
        </w:rPr>
      </w:pPr>
    </w:p>
    <w:p w:rsidR="00BD033E" w:rsidRDefault="00BD033E" w:rsidP="00BD033E">
      <w:pPr>
        <w:pStyle w:val="Pagrindinistekstas"/>
        <w:spacing w:after="0"/>
        <w:rPr>
          <w:sz w:val="22"/>
          <w:szCs w:val="22"/>
        </w:rPr>
      </w:pPr>
      <w:r>
        <w:rPr>
          <w:sz w:val="22"/>
          <w:szCs w:val="22"/>
        </w:rPr>
        <w:t>Paruoštą injekcinį tirpalą reikia suleisti į veną ne greičiau kaip per 3 minutes.</w:t>
      </w:r>
    </w:p>
    <w:p w:rsidR="00BD033E" w:rsidRDefault="00BD033E" w:rsidP="00BD033E">
      <w:pPr>
        <w:pStyle w:val="Pagrindinistekstas"/>
        <w:spacing w:after="0"/>
        <w:rPr>
          <w:sz w:val="22"/>
          <w:szCs w:val="22"/>
        </w:rPr>
      </w:pPr>
    </w:p>
    <w:p w:rsidR="00BD033E" w:rsidRDefault="00BD033E" w:rsidP="00BD033E">
      <w:pPr>
        <w:pStyle w:val="Pagrindinistekstas"/>
        <w:spacing w:after="0"/>
        <w:rPr>
          <w:sz w:val="22"/>
          <w:szCs w:val="22"/>
        </w:rPr>
      </w:pPr>
      <w:r>
        <w:rPr>
          <w:sz w:val="22"/>
          <w:szCs w:val="22"/>
        </w:rPr>
        <w:t>Daugiau informacijos apie dozės suvartojimą pateikiama preparato charakteristikų santraukos 4.2 skyriuje.</w:t>
      </w:r>
    </w:p>
    <w:p w:rsidR="00BD033E" w:rsidRDefault="00BD033E" w:rsidP="00BD033E">
      <w:pPr>
        <w:pStyle w:val="Pagrindinistekstas"/>
        <w:spacing w:after="0"/>
        <w:rPr>
          <w:b/>
          <w:bCs/>
          <w:sz w:val="22"/>
          <w:szCs w:val="22"/>
        </w:rPr>
      </w:pPr>
    </w:p>
    <w:p w:rsidR="00BD033E" w:rsidRDefault="00BD033E" w:rsidP="00BD033E">
      <w:pPr>
        <w:pStyle w:val="Pagrindinistekstas"/>
        <w:spacing w:after="0"/>
        <w:rPr>
          <w:b/>
          <w:bCs/>
          <w:sz w:val="22"/>
          <w:szCs w:val="22"/>
        </w:rPr>
      </w:pPr>
      <w:proofErr w:type="spellStart"/>
      <w:r>
        <w:rPr>
          <w:b/>
          <w:bCs/>
          <w:sz w:val="22"/>
          <w:szCs w:val="22"/>
        </w:rPr>
        <w:t>Esomeprazole</w:t>
      </w:r>
      <w:proofErr w:type="spellEnd"/>
      <w:r>
        <w:rPr>
          <w:b/>
          <w:bCs/>
          <w:sz w:val="22"/>
          <w:szCs w:val="22"/>
        </w:rPr>
        <w:t xml:space="preserve"> </w:t>
      </w:r>
      <w:proofErr w:type="spellStart"/>
      <w:r>
        <w:rPr>
          <w:b/>
          <w:bCs/>
          <w:sz w:val="22"/>
          <w:szCs w:val="22"/>
        </w:rPr>
        <w:t>Actavis</w:t>
      </w:r>
      <w:proofErr w:type="spellEnd"/>
      <w:r>
        <w:rPr>
          <w:b/>
          <w:bCs/>
          <w:sz w:val="22"/>
          <w:szCs w:val="22"/>
        </w:rPr>
        <w:t xml:space="preserve"> infuzija</w:t>
      </w:r>
    </w:p>
    <w:p w:rsidR="00BD033E" w:rsidRDefault="00BD033E" w:rsidP="00BD033E">
      <w:pPr>
        <w:pStyle w:val="Pagrindinistekstas"/>
        <w:spacing w:after="0"/>
        <w:rPr>
          <w:sz w:val="22"/>
          <w:szCs w:val="22"/>
          <w:u w:val="single"/>
        </w:rPr>
      </w:pPr>
      <w:r>
        <w:rPr>
          <w:sz w:val="22"/>
          <w:szCs w:val="22"/>
          <w:u w:val="single"/>
        </w:rPr>
        <w:t>Infuzinio tirpalo ruošimas</w:t>
      </w:r>
    </w:p>
    <w:p w:rsidR="00BD033E" w:rsidRDefault="00BD033E" w:rsidP="00BD033E">
      <w:pPr>
        <w:pStyle w:val="Pagrindinistekstas"/>
        <w:spacing w:after="0"/>
        <w:rPr>
          <w:i/>
          <w:sz w:val="22"/>
          <w:szCs w:val="22"/>
        </w:rPr>
      </w:pPr>
    </w:p>
    <w:p w:rsidR="00BD033E" w:rsidRDefault="00BD033E" w:rsidP="00BD033E">
      <w:pPr>
        <w:pStyle w:val="Pagrindinistekstas"/>
        <w:spacing w:after="0"/>
        <w:rPr>
          <w:i/>
          <w:sz w:val="22"/>
          <w:szCs w:val="22"/>
          <w:u w:val="single"/>
        </w:rPr>
      </w:pPr>
      <w:r>
        <w:rPr>
          <w:i/>
          <w:sz w:val="22"/>
          <w:szCs w:val="22"/>
          <w:u w:val="single"/>
        </w:rPr>
        <w:t>40 mg infuzija</w:t>
      </w:r>
    </w:p>
    <w:p w:rsidR="00BD033E" w:rsidRDefault="00BD033E" w:rsidP="00BD033E">
      <w:pPr>
        <w:pStyle w:val="Pagrindinistekstas"/>
        <w:spacing w:after="0"/>
        <w:rPr>
          <w:sz w:val="22"/>
          <w:szCs w:val="22"/>
        </w:rPr>
      </w:pPr>
      <w:r>
        <w:rPr>
          <w:sz w:val="22"/>
          <w:szCs w:val="22"/>
        </w:rPr>
        <w:t xml:space="preserve">Vieno 40 mg </w:t>
      </w:r>
      <w:proofErr w:type="spellStart"/>
      <w:r>
        <w:rPr>
          <w:sz w:val="22"/>
          <w:szCs w:val="22"/>
        </w:rPr>
        <w:t>ezomeprazolo</w:t>
      </w:r>
      <w:proofErr w:type="spellEnd"/>
      <w:r>
        <w:rPr>
          <w:sz w:val="22"/>
          <w:szCs w:val="22"/>
        </w:rPr>
        <w:t xml:space="preserve"> flakono turinį reikia ištirpinti ne didesniame kaip 100 ml 0,9 % intraveninio natrio chlorido tirpalo kiekyje.</w:t>
      </w:r>
    </w:p>
    <w:p w:rsidR="00BD033E" w:rsidRDefault="00BD033E" w:rsidP="00BD033E">
      <w:pPr>
        <w:pStyle w:val="Pagrindinistekstas"/>
        <w:spacing w:after="0"/>
        <w:rPr>
          <w:i/>
          <w:iCs/>
          <w:sz w:val="22"/>
          <w:szCs w:val="22"/>
        </w:rPr>
      </w:pPr>
    </w:p>
    <w:p w:rsidR="00BD033E" w:rsidRDefault="00BD033E" w:rsidP="00BD033E">
      <w:pPr>
        <w:pStyle w:val="Pagrindinistekstas"/>
        <w:spacing w:after="0"/>
        <w:rPr>
          <w:i/>
          <w:iCs/>
          <w:sz w:val="22"/>
          <w:szCs w:val="22"/>
          <w:u w:val="single"/>
        </w:rPr>
      </w:pPr>
      <w:r>
        <w:rPr>
          <w:i/>
          <w:iCs/>
          <w:sz w:val="22"/>
          <w:szCs w:val="22"/>
          <w:u w:val="single"/>
        </w:rPr>
        <w:t>80 mg infuzija</w:t>
      </w:r>
    </w:p>
    <w:p w:rsidR="00BD033E" w:rsidRDefault="00BD033E" w:rsidP="00BD033E">
      <w:pPr>
        <w:pStyle w:val="Pagrindinistekstas"/>
        <w:spacing w:after="0"/>
        <w:rPr>
          <w:sz w:val="22"/>
          <w:szCs w:val="22"/>
        </w:rPr>
      </w:pPr>
      <w:r>
        <w:rPr>
          <w:sz w:val="22"/>
          <w:szCs w:val="22"/>
        </w:rPr>
        <w:t xml:space="preserve">Dviejų 40 mg </w:t>
      </w:r>
      <w:proofErr w:type="spellStart"/>
      <w:r>
        <w:rPr>
          <w:sz w:val="22"/>
          <w:szCs w:val="22"/>
        </w:rPr>
        <w:t>ezomeprazolo</w:t>
      </w:r>
      <w:proofErr w:type="spellEnd"/>
      <w:r>
        <w:rPr>
          <w:sz w:val="22"/>
          <w:szCs w:val="22"/>
        </w:rPr>
        <w:t xml:space="preserve"> flakonų turinį reikia ištirpinti ne didesniame kaip 100 ml 0,9 % intraveninio natrio chlorido tirpalo kiekyje.</w:t>
      </w:r>
    </w:p>
    <w:p w:rsidR="00BD033E" w:rsidRDefault="00BD033E" w:rsidP="00BD033E">
      <w:pPr>
        <w:pStyle w:val="Pagrindinistekstas"/>
        <w:spacing w:after="0"/>
        <w:rPr>
          <w:sz w:val="22"/>
          <w:szCs w:val="22"/>
        </w:rPr>
      </w:pPr>
    </w:p>
    <w:p w:rsidR="00BD033E" w:rsidRDefault="00BD033E" w:rsidP="00BD033E">
      <w:pPr>
        <w:pStyle w:val="Pagrindinistekstas"/>
        <w:spacing w:after="0"/>
        <w:rPr>
          <w:sz w:val="22"/>
          <w:szCs w:val="22"/>
        </w:rPr>
      </w:pPr>
      <w:r>
        <w:rPr>
          <w:sz w:val="22"/>
          <w:szCs w:val="22"/>
        </w:rPr>
        <w:t>Daugiau informacijos apie dozės suvartojimą pateikiama preparato charakteristikų santraukos 4.2 skyriuje.</w:t>
      </w:r>
    </w:p>
    <w:p w:rsidR="00BD033E" w:rsidRDefault="00BD033E" w:rsidP="00BD033E">
      <w:pPr>
        <w:pStyle w:val="Pagrindinistekstas"/>
        <w:spacing w:after="0"/>
        <w:rPr>
          <w:sz w:val="22"/>
          <w:szCs w:val="22"/>
        </w:rPr>
      </w:pPr>
    </w:p>
    <w:p w:rsidR="00BD033E" w:rsidRDefault="00BD033E" w:rsidP="00BD033E">
      <w:pPr>
        <w:pStyle w:val="Pagrindinistekstas"/>
        <w:spacing w:after="0"/>
        <w:rPr>
          <w:b/>
          <w:bCs/>
          <w:sz w:val="22"/>
          <w:szCs w:val="22"/>
        </w:rPr>
      </w:pPr>
      <w:r>
        <w:rPr>
          <w:b/>
          <w:bCs/>
          <w:sz w:val="22"/>
          <w:szCs w:val="22"/>
        </w:rPr>
        <w:t>Atliekų tvarkymas</w:t>
      </w:r>
    </w:p>
    <w:p w:rsidR="00BD033E" w:rsidRDefault="00BD033E" w:rsidP="00BD033E">
      <w:pPr>
        <w:pStyle w:val="Pagrindinistekstas"/>
        <w:spacing w:after="0"/>
        <w:rPr>
          <w:sz w:val="22"/>
          <w:szCs w:val="22"/>
        </w:rPr>
      </w:pPr>
      <w:r>
        <w:rPr>
          <w:sz w:val="22"/>
          <w:szCs w:val="22"/>
        </w:rPr>
        <w:t>Nesuvartotą vaistinį preparatą ar atliekas reikia tvarkyti laikantis vietinių reikalavimų.</w:t>
      </w:r>
    </w:p>
    <w:p w:rsidR="00BD033E" w:rsidRDefault="00BD033E" w:rsidP="00BD033E">
      <w:pPr>
        <w:rPr>
          <w:sz w:val="22"/>
        </w:rPr>
      </w:pPr>
    </w:p>
    <w:p w:rsidR="00BD033E" w:rsidRDefault="00BD033E" w:rsidP="00BD033E">
      <w:pPr>
        <w:rPr>
          <w:sz w:val="22"/>
        </w:rPr>
      </w:pPr>
    </w:p>
    <w:p w:rsidR="00BA6577" w:rsidRDefault="00BA6577">
      <w:bookmarkStart w:id="0" w:name="_GoBack"/>
      <w:bookmarkEnd w:id="0"/>
    </w:p>
    <w:sectPr w:rsidR="00BA6577" w:rsidSect="00FE0240">
      <w:headerReference w:type="default" r:id="rId5"/>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450" w:rsidRPr="00A67450" w:rsidRDefault="00BD033E" w:rsidP="00A67450">
    <w:pPr>
      <w:pStyle w:val="Antrats"/>
      <w:jc w:val="right"/>
      <w:rPr>
        <w:b w:val="0"/>
        <w:bCs w:val="0"/>
        <w:sz w:val="22"/>
        <w:szCs w:val="22"/>
      </w:rPr>
    </w:pPr>
  </w:p>
  <w:p w:rsidR="00513452" w:rsidRDefault="00BD033E" w:rsidP="002D12A4">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2B72"/>
    <w:multiLevelType w:val="hybridMultilevel"/>
    <w:tmpl w:val="5554E7FA"/>
    <w:lvl w:ilvl="0" w:tplc="FFFFFFFF">
      <w:start w:val="1"/>
      <w:numFmt w:val="bullet"/>
      <w:lvlText w:val="-"/>
      <w:lvlJc w:val="left"/>
      <w:pPr>
        <w:tabs>
          <w:tab w:val="num" w:pos="720"/>
        </w:tabs>
        <w:ind w:left="720" w:hanging="360"/>
      </w:pPr>
      <w:rPr>
        <w:color w:val="auto"/>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1C46AD"/>
    <w:multiLevelType w:val="hybridMultilevel"/>
    <w:tmpl w:val="3DD23168"/>
    <w:lvl w:ilvl="0" w:tplc="B44AE914">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5AB71F2"/>
    <w:multiLevelType w:val="hybridMultilevel"/>
    <w:tmpl w:val="21D68826"/>
    <w:lvl w:ilvl="0" w:tplc="B44AE914">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E80991"/>
    <w:multiLevelType w:val="hybridMultilevel"/>
    <w:tmpl w:val="55B0AF92"/>
    <w:lvl w:ilvl="0" w:tplc="B44AE914">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FC0393"/>
    <w:multiLevelType w:val="hybridMultilevel"/>
    <w:tmpl w:val="59466B40"/>
    <w:lvl w:ilvl="0" w:tplc="B44AE914">
      <w:start w:val="1"/>
      <w:numFmt w:val="bullet"/>
      <w:lvlText w:val="-"/>
      <w:lvlJc w:val="left"/>
      <w:pPr>
        <w:tabs>
          <w:tab w:val="num" w:pos="567"/>
        </w:tabs>
        <w:ind w:left="567" w:hanging="567"/>
      </w:pPr>
      <w:rPr>
        <w:rFonts w:ascii="Times New Roman" w:hAnsi="Times New Roman" w:cs="Times New Roman" w:hint="default"/>
      </w:rPr>
    </w:lvl>
    <w:lvl w:ilvl="1" w:tplc="33D00878">
      <w:start w:val="4"/>
      <w:numFmt w:val="bullet"/>
      <w:lvlText w:val=""/>
      <w:lvlJc w:val="left"/>
      <w:pPr>
        <w:tabs>
          <w:tab w:val="num" w:pos="1647"/>
        </w:tabs>
        <w:ind w:left="1647" w:hanging="567"/>
      </w:pPr>
      <w:rPr>
        <w:rFonts w:ascii="Symbol" w:hAnsi="Symbol"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AB78BB"/>
    <w:multiLevelType w:val="singleLevel"/>
    <w:tmpl w:val="0202434A"/>
    <w:lvl w:ilvl="0">
      <w:start w:val="1"/>
      <w:numFmt w:val="bullet"/>
      <w:lvlText w:val="-"/>
      <w:lvlJc w:val="left"/>
      <w:pPr>
        <w:tabs>
          <w:tab w:val="num" w:pos="570"/>
        </w:tabs>
        <w:ind w:left="570" w:hanging="570"/>
      </w:pPr>
    </w:lvl>
  </w:abstractNum>
  <w:abstractNum w:abstractNumId="6" w15:restartNumberingAfterBreak="0">
    <w:nsid w:val="3DB80D55"/>
    <w:multiLevelType w:val="hybridMultilevel"/>
    <w:tmpl w:val="79F40214"/>
    <w:lvl w:ilvl="0" w:tplc="0CA4514A">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ED124F"/>
    <w:multiLevelType w:val="hybridMultilevel"/>
    <w:tmpl w:val="130046D4"/>
    <w:lvl w:ilvl="0" w:tplc="767262EE">
      <w:start w:val="2"/>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8" w15:restartNumberingAfterBreak="0">
    <w:nsid w:val="6577586C"/>
    <w:multiLevelType w:val="hybridMultilevel"/>
    <w:tmpl w:val="9B00D80A"/>
    <w:lvl w:ilvl="0" w:tplc="7D522EF4">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CE5939"/>
    <w:multiLevelType w:val="hybridMultilevel"/>
    <w:tmpl w:val="17D6DCDA"/>
    <w:lvl w:ilvl="0" w:tplc="55702FD8">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8"/>
  </w:num>
  <w:num w:numId="4">
    <w:abstractNumId w:val="9"/>
  </w:num>
  <w:num w:numId="5">
    <w:abstractNumId w:val="3"/>
  </w:num>
  <w:num w:numId="6">
    <w:abstractNumId w:val="1"/>
  </w:num>
  <w:num w:numId="7">
    <w:abstractNumId w:val="4"/>
  </w:num>
  <w:num w:numId="8">
    <w:abstractNumId w:val="2"/>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33E"/>
    <w:rsid w:val="00070BFA"/>
    <w:rsid w:val="00072F85"/>
    <w:rsid w:val="000A5E72"/>
    <w:rsid w:val="000A7B60"/>
    <w:rsid w:val="00181364"/>
    <w:rsid w:val="002945D9"/>
    <w:rsid w:val="00305C48"/>
    <w:rsid w:val="003362C6"/>
    <w:rsid w:val="00497D4D"/>
    <w:rsid w:val="005F6F06"/>
    <w:rsid w:val="00677BFD"/>
    <w:rsid w:val="00742EBF"/>
    <w:rsid w:val="00B41370"/>
    <w:rsid w:val="00B4219F"/>
    <w:rsid w:val="00BA6577"/>
    <w:rsid w:val="00BD033E"/>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F7473D-FA1A-4666-B808-05092CDE1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D033E"/>
    <w:pPr>
      <w:spacing w:after="0" w:line="240" w:lineRule="auto"/>
    </w:pPr>
    <w:rPr>
      <w:rFonts w:ascii="Times New Roman" w:hAnsi="Times New Roman" w:cs="Times New Roman"/>
      <w:b/>
      <w:bCs/>
      <w:sz w:val="20"/>
      <w:szCs w:val="20"/>
    </w:rPr>
  </w:style>
  <w:style w:type="paragraph" w:styleId="Antrat2">
    <w:name w:val="heading 2"/>
    <w:basedOn w:val="prastasis"/>
    <w:next w:val="prastasis"/>
    <w:link w:val="Antrat2Diagrama"/>
    <w:semiHidden/>
    <w:unhideWhenUsed/>
    <w:qFormat/>
    <w:rsid w:val="00BD033E"/>
    <w:pPr>
      <w:spacing w:after="120"/>
      <w:outlineLvl w:val="1"/>
    </w:pPr>
    <w:rPr>
      <w:sz w:val="28"/>
      <w:szCs w:val="26"/>
    </w:rPr>
  </w:style>
  <w:style w:type="paragraph" w:styleId="Antrat3">
    <w:name w:val="heading 3"/>
    <w:basedOn w:val="prastasis"/>
    <w:next w:val="prastasis"/>
    <w:link w:val="Antrat3Diagrama"/>
    <w:semiHidden/>
    <w:unhideWhenUsed/>
    <w:qFormat/>
    <w:rsid w:val="00BD033E"/>
    <w:pPr>
      <w:spacing w:after="120"/>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customStyle="1" w:styleId="Antrat2Diagrama">
    <w:name w:val="Antraštė 2 Diagrama"/>
    <w:basedOn w:val="Numatytasispastraiposriftas"/>
    <w:link w:val="Antrat2"/>
    <w:semiHidden/>
    <w:rsid w:val="00BD033E"/>
    <w:rPr>
      <w:rFonts w:ascii="Times New Roman" w:hAnsi="Times New Roman" w:cs="Times New Roman"/>
      <w:b/>
      <w:bCs/>
      <w:sz w:val="28"/>
      <w:szCs w:val="26"/>
    </w:rPr>
  </w:style>
  <w:style w:type="character" w:customStyle="1" w:styleId="Antrat3Diagrama">
    <w:name w:val="Antraštė 3 Diagrama"/>
    <w:basedOn w:val="Numatytasispastraiposriftas"/>
    <w:link w:val="Antrat3"/>
    <w:semiHidden/>
    <w:rsid w:val="00BD033E"/>
    <w:rPr>
      <w:rFonts w:ascii="Times New Roman" w:hAnsi="Times New Roman" w:cs="Times New Roman"/>
      <w:b/>
      <w:bCs/>
      <w:sz w:val="20"/>
      <w:szCs w:val="20"/>
    </w:rPr>
  </w:style>
  <w:style w:type="character" w:customStyle="1" w:styleId="AntratsDiagrama">
    <w:name w:val="Antraštės Diagrama"/>
    <w:basedOn w:val="Numatytasispastraiposriftas"/>
    <w:link w:val="Antrats"/>
    <w:uiPriority w:val="99"/>
    <w:rsid w:val="00BD033E"/>
    <w:rPr>
      <w:rFonts w:ascii="Times New Roman" w:hAnsi="Times New Roman" w:cs="Times New Roman"/>
      <w:b/>
      <w:bCs/>
      <w:sz w:val="20"/>
      <w:szCs w:val="20"/>
    </w:rPr>
  </w:style>
  <w:style w:type="paragraph" w:styleId="Antrats">
    <w:name w:val="header"/>
    <w:basedOn w:val="prastasis"/>
    <w:link w:val="AntratsDiagrama"/>
    <w:uiPriority w:val="99"/>
    <w:unhideWhenUsed/>
    <w:rsid w:val="00BD033E"/>
    <w:pPr>
      <w:tabs>
        <w:tab w:val="center" w:pos="4819"/>
        <w:tab w:val="right" w:pos="9638"/>
      </w:tabs>
    </w:pPr>
  </w:style>
  <w:style w:type="character" w:customStyle="1" w:styleId="AntratsDiagrama1">
    <w:name w:val="Antraštės Diagrama1"/>
    <w:basedOn w:val="Numatytasispastraiposriftas"/>
    <w:uiPriority w:val="99"/>
    <w:semiHidden/>
    <w:rsid w:val="00BD033E"/>
    <w:rPr>
      <w:rFonts w:ascii="Times New Roman" w:hAnsi="Times New Roman" w:cs="Times New Roman"/>
      <w:b/>
      <w:bCs/>
      <w:sz w:val="20"/>
      <w:szCs w:val="20"/>
    </w:rPr>
  </w:style>
  <w:style w:type="paragraph" w:styleId="Pagrindinistekstas">
    <w:name w:val="Body Text"/>
    <w:basedOn w:val="prastasis"/>
    <w:link w:val="PagrindinistekstasDiagrama"/>
    <w:unhideWhenUsed/>
    <w:rsid w:val="00BD033E"/>
    <w:pPr>
      <w:spacing w:after="120"/>
    </w:pPr>
    <w:rPr>
      <w:b w:val="0"/>
      <w:bCs w:val="0"/>
      <w:lang w:eastAsia="lt-LT"/>
    </w:rPr>
  </w:style>
  <w:style w:type="character" w:customStyle="1" w:styleId="PagrindinistekstasDiagrama">
    <w:name w:val="Pagrindinis tekstas Diagrama"/>
    <w:basedOn w:val="Numatytasispastraiposriftas"/>
    <w:link w:val="Pagrindinistekstas"/>
    <w:rsid w:val="00BD033E"/>
    <w:rPr>
      <w:rFonts w:ascii="Times New Roman" w:hAnsi="Times New Roman" w:cs="Times New Roman"/>
      <w:sz w:val="20"/>
      <w:szCs w:val="20"/>
      <w:lang w:eastAsia="lt-LT"/>
    </w:rPr>
  </w:style>
  <w:style w:type="paragraph" w:styleId="Sraopastraipa">
    <w:name w:val="List Paragraph"/>
    <w:basedOn w:val="prastasis"/>
    <w:uiPriority w:val="34"/>
    <w:qFormat/>
    <w:rsid w:val="00BD033E"/>
    <w:pPr>
      <w:ind w:left="720"/>
      <w:contextualSpacing/>
    </w:pPr>
  </w:style>
  <w:style w:type="character" w:customStyle="1" w:styleId="BTEMEASMCAChar">
    <w:name w:val="BT EMEA_SMCA Char"/>
    <w:link w:val="BTEMEASMCA"/>
    <w:locked/>
    <w:rsid w:val="00BD033E"/>
    <w:rPr>
      <w:rFonts w:ascii="Times New Roman" w:hAnsi="Times New Roman" w:cs="Times New Roman"/>
      <w:noProof/>
      <w:sz w:val="20"/>
      <w:szCs w:val="20"/>
    </w:rPr>
  </w:style>
  <w:style w:type="paragraph" w:customStyle="1" w:styleId="BTEMEASMCA">
    <w:name w:val="BT EMEA_SMCA"/>
    <w:basedOn w:val="prastasis"/>
    <w:link w:val="BTEMEASMCAChar"/>
    <w:autoRedefine/>
    <w:rsid w:val="00BD033E"/>
    <w:rPr>
      <w:b w:val="0"/>
      <w:bCs w:val="0"/>
      <w:noProof/>
    </w:rPr>
  </w:style>
  <w:style w:type="paragraph" w:customStyle="1" w:styleId="PI-3EMEASMCA">
    <w:name w:val="PI-3 EMEA_SMCA"/>
    <w:basedOn w:val="prastasis"/>
    <w:autoRedefine/>
    <w:rsid w:val="00BD033E"/>
    <w:pPr>
      <w:spacing w:line="220" w:lineRule="exact"/>
    </w:pPr>
    <w:rPr>
      <w:b w:val="0"/>
      <w:sz w:val="22"/>
      <w:szCs w:val="22"/>
    </w:rPr>
  </w:style>
  <w:style w:type="table" w:styleId="Lentelstinklelis">
    <w:name w:val="Table Grid"/>
    <w:basedOn w:val="prastojilentel"/>
    <w:uiPriority w:val="59"/>
    <w:rsid w:val="00BD033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12185</Words>
  <Characters>6947</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2025-06-13T10:38:00Z</dcterms:created>
  <dcterms:modified xsi:type="dcterms:W3CDTF">2025-06-13T10:38:00Z</dcterms:modified>
</cp:coreProperties>
</file>