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B76873" w:rsidRPr="00B76873" w:rsidRDefault="00B76873" w:rsidP="00B76873">
      <w:pPr>
        <w:widowControl w:val="0"/>
        <w:tabs>
          <w:tab w:val="left" w:pos="567"/>
        </w:tabs>
        <w:spacing w:after="0" w:line="240" w:lineRule="auto"/>
        <w:ind w:left="567" w:hanging="567"/>
        <w:jc w:val="center"/>
        <w:outlineLvl w:val="0"/>
        <w:rPr>
          <w:rFonts w:ascii="Times New Roman" w:eastAsia="Times New Roman" w:hAnsi="Times New Roman" w:cs="Times New Roman"/>
          <w:lang w:val="sl-SI" w:eastAsia="sl-SI"/>
        </w:rPr>
      </w:pPr>
      <w:r w:rsidRPr="00B76873">
        <w:rPr>
          <w:rFonts w:ascii="Times New Roman" w:eastAsia="Times New Roman" w:hAnsi="Times New Roman" w:cs="Times New Roman"/>
          <w:b/>
          <w:caps/>
          <w:lang w:val="x-none" w:eastAsia="sl-SI"/>
        </w:rPr>
        <w:t>A. ŽENKLINIMAS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Calibri" w:hAnsi="Times New Roman" w:cs="Times New Roman"/>
          <w:u w:val="single"/>
          <w:lang w:val="x-none" w:eastAsia="sl-SI"/>
        </w:rPr>
        <w:br w:type="page"/>
      </w: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lastRenderedPageBreak/>
        <w:t>INFORMACIJA ANT IŠORINĖS PAKUOTĖS</w:t>
      </w: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p>
    <w:p w:rsidR="00B76873" w:rsidRPr="00B76873" w:rsidRDefault="00396849"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KARTONINĖ</w:t>
      </w:r>
      <w:r w:rsidR="00B76873" w:rsidRPr="00B76873">
        <w:rPr>
          <w:rFonts w:ascii="Times New Roman" w:eastAsia="Times New Roman" w:hAnsi="Times New Roman" w:cs="Times New Roman"/>
          <w:b/>
          <w:lang w:val="sl-SI" w:eastAsia="sl-SI"/>
        </w:rPr>
        <w:t xml:space="preserve"> DĖŽUTĖ</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w:t>
      </w:r>
      <w:r w:rsidRPr="00B76873">
        <w:rPr>
          <w:rFonts w:ascii="Times New Roman" w:eastAsia="Times New Roman" w:hAnsi="Times New Roman" w:cs="Times New Roman"/>
          <w:b/>
          <w:lang w:val="sl-SI" w:eastAsia="sl-SI"/>
        </w:rPr>
        <w:tab/>
        <w:t>VAISTINIO PREPARATO PAVADINIMAS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320 mg plėvele dengtos tabletės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roofErr w:type="spellStart"/>
      <w:r w:rsidRPr="00B76873">
        <w:rPr>
          <w:rFonts w:ascii="Times New Roman" w:eastAsia="Times New Roman" w:hAnsi="Times New Roman" w:cs="Times New Roman"/>
          <w:lang w:val="x-none" w:eastAsia="sl-SI"/>
        </w:rPr>
        <w:t>Valsartanas</w:t>
      </w:r>
      <w:proofErr w:type="spellEnd"/>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396849" w:rsidRPr="002F623C" w:rsidRDefault="00396849" w:rsidP="00396849">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F623C">
        <w:rPr>
          <w:rFonts w:ascii="Times New Roman" w:eastAsia="Times New Roman" w:hAnsi="Times New Roman" w:cs="Times New Roman"/>
          <w:b/>
        </w:rPr>
        <w:t>2.</w:t>
      </w:r>
      <w:r w:rsidRPr="002F623C">
        <w:rPr>
          <w:rFonts w:ascii="Times New Roman" w:eastAsia="Times New Roman" w:hAnsi="Times New Roman" w:cs="Times New Roman"/>
          <w:b/>
        </w:rPr>
        <w:tab/>
        <w:t>VEIKLIOJI (-IOS) MEDŽIAGA (-OS) IR JOS (-Ų) KIEKIS (-IAI)</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Kiekvienoje plėvele dengtoje tabletėje yra 320 mg valsartano.</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B76873">
        <w:rPr>
          <w:rFonts w:ascii="Times New Roman" w:eastAsia="Times New Roman" w:hAnsi="Times New Roman" w:cs="Times New Roman"/>
          <w:b/>
          <w:lang w:val="sl-SI" w:eastAsia="sl-SI"/>
        </w:rPr>
        <w:t>3.</w:t>
      </w:r>
      <w:r w:rsidRPr="00B76873">
        <w:rPr>
          <w:rFonts w:ascii="Times New Roman" w:eastAsia="Times New Roman" w:hAnsi="Times New Roman" w:cs="Times New Roman"/>
          <w:b/>
          <w:lang w:val="sl-SI" w:eastAsia="sl-SI"/>
        </w:rPr>
        <w:tab/>
        <w:t>PAGALBINIŲ MEDŽIAGŲ SĄRAŠAS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 xml:space="preserve">Pagalbinė medžiaga: laktozė </w:t>
      </w:r>
      <w:proofErr w:type="spellStart"/>
      <w:r w:rsidRPr="00B76873">
        <w:rPr>
          <w:rFonts w:ascii="Times New Roman" w:eastAsia="Times New Roman" w:hAnsi="Times New Roman" w:cs="Times New Roman"/>
          <w:lang w:val="x-none" w:eastAsia="sl-SI"/>
        </w:rPr>
        <w:t>monohidratas</w:t>
      </w:r>
      <w:proofErr w:type="spellEnd"/>
      <w:r w:rsidRPr="00B76873">
        <w:rPr>
          <w:rFonts w:ascii="Times New Roman" w:eastAsia="Times New Roman" w:hAnsi="Times New Roman" w:cs="Times New Roman"/>
          <w:lang w:val="x-none" w:eastAsia="sl-SI"/>
        </w:rPr>
        <w:t>.</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Daugiau informacijos pateikta pakuotės lapelyje.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4.</w:t>
      </w:r>
      <w:r w:rsidRPr="00B76873">
        <w:rPr>
          <w:rFonts w:ascii="Times New Roman" w:eastAsia="Times New Roman" w:hAnsi="Times New Roman" w:cs="Times New Roman"/>
          <w:b/>
          <w:lang w:val="sl-SI" w:eastAsia="sl-SI"/>
        </w:rPr>
        <w:tab/>
        <w:t>FARMACINĖ FORMA IR KIEKIS PAKUOTĖJE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u w:val="single"/>
          <w:lang w:eastAsia="x-none"/>
        </w:rPr>
      </w:pPr>
      <w:r w:rsidRPr="00B76873">
        <w:rPr>
          <w:rFonts w:ascii="Times New Roman" w:eastAsia="Times New Roman" w:hAnsi="Times New Roman" w:cs="Times New Roman"/>
          <w:highlight w:val="lightGray"/>
          <w:lang w:val="x-none" w:eastAsia="x-none"/>
        </w:rPr>
        <w:t>plėvele dengtos tabletė</w:t>
      </w:r>
    </w:p>
    <w:p w:rsidR="00B76873" w:rsidRPr="00B76873" w:rsidRDefault="00B76873" w:rsidP="00B76873">
      <w:pPr>
        <w:widowControl w:val="0"/>
        <w:spacing w:after="0" w:line="240" w:lineRule="auto"/>
        <w:rPr>
          <w:rFonts w:ascii="Times New Roman" w:eastAsia="Times New Roman" w:hAnsi="Times New Roman" w:cs="Times New Roman"/>
          <w:lang w:val="sl-SI" w:eastAsia="x-none"/>
        </w:rPr>
      </w:pPr>
    </w:p>
    <w:p w:rsidR="00B76873" w:rsidRPr="00B76873" w:rsidRDefault="00F23275" w:rsidP="00B7687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28</w:t>
      </w:r>
      <w:r w:rsidR="00B76873" w:rsidRPr="00B76873">
        <w:rPr>
          <w:rFonts w:ascii="Times New Roman" w:eastAsia="Times New Roman" w:hAnsi="Times New Roman" w:cs="Times New Roman"/>
          <w:lang w:val="x-none" w:eastAsia="sl-SI"/>
        </w:rPr>
        <w:t xml:space="preserve"> plėvele dengtos tabletės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B76873">
        <w:rPr>
          <w:rFonts w:ascii="Times New Roman" w:eastAsia="Times New Roman" w:hAnsi="Times New Roman" w:cs="Times New Roman"/>
          <w:b/>
          <w:lang w:val="sl-SI" w:eastAsia="sl-SI"/>
        </w:rPr>
        <w:t>5.</w:t>
      </w:r>
      <w:r w:rsidRPr="00B76873">
        <w:rPr>
          <w:rFonts w:ascii="Times New Roman" w:eastAsia="Times New Roman" w:hAnsi="Times New Roman" w:cs="Times New Roman"/>
          <w:b/>
          <w:lang w:val="sl-SI" w:eastAsia="sl-SI"/>
        </w:rPr>
        <w:tab/>
        <w:t>VARTOJIMO METODAS IR BŪDAS (-AI)</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Prieš vartojimą perskaitykite pakuotės lapelį.</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Vartoti per burną.</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6.</w:t>
      </w:r>
      <w:r w:rsidRPr="00B76873">
        <w:rPr>
          <w:rFonts w:ascii="Times New Roman" w:eastAsia="Times New Roman" w:hAnsi="Times New Roman" w:cs="Times New Roman"/>
          <w:b/>
          <w:lang w:val="sl-SI" w:eastAsia="sl-SI"/>
        </w:rPr>
        <w:tab/>
        <w:t>SPECIALUS ĮSPĖJIMAS, KAD VAISTINĮ PREPARATĄ BŪTINA LAIKYTI VAIKAMS NEPASTEBIMOJE IR NEPASIEKIAMOJE VIETOJE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Laikyti vaikams nepastebimoje ir nepasiekiamoje vietoje.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B76873">
        <w:rPr>
          <w:rFonts w:ascii="Times New Roman" w:eastAsia="Times New Roman" w:hAnsi="Times New Roman" w:cs="Times New Roman"/>
          <w:b/>
          <w:lang w:val="sl-SI" w:eastAsia="sl-SI"/>
        </w:rPr>
        <w:t>7.</w:t>
      </w:r>
      <w:r w:rsidRPr="00B76873">
        <w:rPr>
          <w:rFonts w:ascii="Times New Roman" w:eastAsia="Times New Roman" w:hAnsi="Times New Roman" w:cs="Times New Roman"/>
          <w:b/>
          <w:lang w:val="sl-SI" w:eastAsia="sl-SI"/>
        </w:rPr>
        <w:tab/>
        <w:t>KITAS (-I) SPECIALUS (-ŪS) ĮSPĖJIMAS (-AI) (JEI REIKIA)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B76873">
        <w:rPr>
          <w:rFonts w:ascii="Times New Roman" w:eastAsia="Times New Roman" w:hAnsi="Times New Roman" w:cs="Times New Roman"/>
          <w:b/>
          <w:lang w:val="sl-SI" w:eastAsia="sl-SI"/>
        </w:rPr>
        <w:t>8.</w:t>
      </w:r>
      <w:r w:rsidRPr="00B76873">
        <w:rPr>
          <w:rFonts w:ascii="Times New Roman" w:eastAsia="Times New Roman" w:hAnsi="Times New Roman" w:cs="Times New Roman"/>
          <w:b/>
          <w:lang w:val="sl-SI" w:eastAsia="sl-SI"/>
        </w:rPr>
        <w:tab/>
        <w:t>TINKAMUMO LAIKAS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F23275" w:rsidP="00B7687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Tinka iki: MMMM/mm.</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lastRenderedPageBreak/>
        <w:t>9.</w:t>
      </w:r>
      <w:r w:rsidRPr="00B76873">
        <w:rPr>
          <w:rFonts w:ascii="Times New Roman" w:eastAsia="Times New Roman" w:hAnsi="Times New Roman" w:cs="Times New Roman"/>
          <w:b/>
          <w:lang w:val="sl-SI" w:eastAsia="sl-SI"/>
        </w:rPr>
        <w:tab/>
        <w:t>SPECIALIOS LAIKYMO SĄLYGOS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 xml:space="preserve">Laikyti ne aukštesnėje kaip 30 </w:t>
      </w:r>
      <w:r w:rsidRPr="00B76873">
        <w:rPr>
          <w:rFonts w:ascii="Times New Roman" w:eastAsia="Times New Roman" w:hAnsi="Times New Roman" w:cs="Times New Roman"/>
          <w:lang w:val="x-none" w:eastAsia="sl-SI"/>
        </w:rPr>
        <w:sym w:font="Symbol" w:char="F0B0"/>
      </w:r>
      <w:r w:rsidRPr="00B76873">
        <w:rPr>
          <w:rFonts w:ascii="Times New Roman" w:eastAsia="Times New Roman" w:hAnsi="Times New Roman" w:cs="Times New Roman"/>
          <w:lang w:val="x-none" w:eastAsia="sl-SI"/>
        </w:rPr>
        <w:t>C temperatūroje.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Laikyti gamintojo pakuotėje, kad preparatas būtų apsaugotas nuo drėgmės.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10.</w:t>
      </w:r>
      <w:r w:rsidRPr="00B76873">
        <w:rPr>
          <w:rFonts w:ascii="Times New Roman" w:eastAsia="Times New Roman" w:hAnsi="Times New Roman" w:cs="Times New Roman"/>
          <w:b/>
          <w:lang w:val="sl-SI" w:eastAsia="sl-SI"/>
        </w:rPr>
        <w:tab/>
        <w:t>SPECIALIOS ATSARGUMO PRIEMONĖS DĖL NESUVARTOTO VAISTINIO PREPARATO AR JO ATLIEKŲ TVARKYMO (JEI REIKIA)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F23275" w:rsidRPr="00F23275" w:rsidRDefault="00F23275" w:rsidP="00F23275">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F23275">
        <w:rPr>
          <w:rFonts w:ascii="Times New Roman" w:eastAsia="Times New Roman" w:hAnsi="Times New Roman" w:cs="Times New Roman"/>
          <w:b/>
          <w:bCs/>
          <w:lang w:eastAsia="lt-LT"/>
        </w:rPr>
        <w:t>11.</w:t>
      </w:r>
      <w:r w:rsidRPr="00F23275">
        <w:rPr>
          <w:rFonts w:ascii="Times New Roman" w:eastAsia="Times New Roman" w:hAnsi="Times New Roman" w:cs="Times New Roman"/>
          <w:b/>
          <w:bCs/>
          <w:lang w:eastAsia="lt-LT"/>
        </w:rPr>
        <w:tab/>
        <w:t xml:space="preserve">LYGIAGRETUS IMPORTUOTOJAS </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F23275" w:rsidRPr="00F23275" w:rsidRDefault="00F23275" w:rsidP="00F23275">
      <w:pPr>
        <w:spacing w:after="0" w:line="240" w:lineRule="auto"/>
        <w:rPr>
          <w:rFonts w:ascii="Times New Roman" w:eastAsia="Times New Roman" w:hAnsi="Times New Roman" w:cs="Times New Roman"/>
          <w:noProof/>
          <w:sz w:val="24"/>
        </w:rPr>
      </w:pPr>
      <w:r w:rsidRPr="00F23275">
        <w:rPr>
          <w:rFonts w:ascii="Times New Roman" w:eastAsia="Times New Roman" w:hAnsi="Times New Roman" w:cs="Times New Roman"/>
          <w:sz w:val="24"/>
        </w:rPr>
        <w:t>Lygiagretus importuotojas UAB „Lex ano“.</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F23275" w:rsidRPr="00F23275" w:rsidRDefault="00F23275" w:rsidP="00F23275">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F23275">
        <w:rPr>
          <w:rFonts w:ascii="Times New Roman" w:eastAsia="Times New Roman" w:hAnsi="Times New Roman" w:cs="Times New Roman"/>
          <w:b/>
          <w:bCs/>
          <w:lang w:eastAsia="lt-LT"/>
        </w:rPr>
        <w:t>12.</w:t>
      </w:r>
      <w:r w:rsidRPr="00F23275">
        <w:rPr>
          <w:rFonts w:ascii="Times New Roman" w:eastAsia="Times New Roman" w:hAnsi="Times New Roman" w:cs="Times New Roman"/>
          <w:b/>
          <w:bCs/>
          <w:lang w:eastAsia="lt-LT"/>
        </w:rPr>
        <w:tab/>
        <w:t>LYGIAGRETAUS IMPORTO LEIDIMO NUMERIS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F23275" w:rsidP="00B7687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Lyg.imp.Nr.: LT/L/15/</w:t>
      </w:r>
      <w:r w:rsidR="00C65315">
        <w:rPr>
          <w:rFonts w:ascii="Times New Roman" w:eastAsia="Times New Roman" w:hAnsi="Times New Roman" w:cs="Times New Roman"/>
          <w:lang w:val="sl-SI" w:eastAsia="sl-SI"/>
        </w:rPr>
        <w:t>0285/001</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13.</w:t>
      </w:r>
      <w:r w:rsidRPr="00B76873">
        <w:rPr>
          <w:rFonts w:ascii="Times New Roman" w:eastAsia="Times New Roman" w:hAnsi="Times New Roman" w:cs="Times New Roman"/>
          <w:b/>
          <w:lang w:val="sl-SI" w:eastAsia="sl-SI"/>
        </w:rPr>
        <w:tab/>
        <w:t>SERIJOS NUMERIS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F23275" w:rsidP="00B7687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Serija: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14.</w:t>
      </w:r>
      <w:r w:rsidRPr="00B76873">
        <w:rPr>
          <w:rFonts w:ascii="Times New Roman" w:eastAsia="Times New Roman" w:hAnsi="Times New Roman" w:cs="Times New Roman"/>
          <w:b/>
          <w:lang w:val="sl-SI" w:eastAsia="sl-SI"/>
        </w:rPr>
        <w:tab/>
        <w:t>PARDAVIMO (IŠDAVIMO) TVARKA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F23275" w:rsidRDefault="00B76873" w:rsidP="00B76873">
      <w:pPr>
        <w:widowControl w:val="0"/>
        <w:spacing w:after="0" w:line="240" w:lineRule="auto"/>
        <w:rPr>
          <w:rFonts w:ascii="Times New Roman" w:eastAsia="Times New Roman" w:hAnsi="Times New Roman" w:cs="Times New Roman"/>
          <w:lang w:eastAsia="sl-SI"/>
        </w:rPr>
      </w:pPr>
      <w:r w:rsidRPr="00B76873">
        <w:rPr>
          <w:rFonts w:ascii="Times New Roman" w:eastAsia="Times New Roman" w:hAnsi="Times New Roman" w:cs="Times New Roman"/>
          <w:lang w:val="x-none" w:eastAsia="sl-SI"/>
        </w:rPr>
        <w:t>Receptinis vaistinis preparatas</w:t>
      </w:r>
      <w:r w:rsidR="00F23275">
        <w:rPr>
          <w:rFonts w:ascii="Times New Roman" w:eastAsia="Times New Roman" w:hAnsi="Times New Roman" w:cs="Times New Roman"/>
          <w:lang w:eastAsia="sl-SI"/>
        </w:rPr>
        <w:t>.</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15.</w:t>
      </w:r>
      <w:r w:rsidRPr="00B76873">
        <w:rPr>
          <w:rFonts w:ascii="Times New Roman" w:eastAsia="Times New Roman" w:hAnsi="Times New Roman" w:cs="Times New Roman"/>
          <w:b/>
          <w:lang w:val="sl-SI" w:eastAsia="sl-SI"/>
        </w:rPr>
        <w:tab/>
        <w:t>VARTOJIMO INSTRUKCIJA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16.</w:t>
      </w:r>
      <w:r w:rsidRPr="00B76873">
        <w:rPr>
          <w:rFonts w:ascii="Times New Roman" w:eastAsia="Times New Roman" w:hAnsi="Times New Roman" w:cs="Times New Roman"/>
          <w:b/>
          <w:lang w:val="sl-SI" w:eastAsia="sl-SI"/>
        </w:rPr>
        <w:tab/>
        <w:t>INFORMACIJA BRAILIO RAŠTU</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320 mg</w:t>
      </w:r>
    </w:p>
    <w:p w:rsidR="00F23275" w:rsidRPr="00F23275" w:rsidRDefault="00F23275" w:rsidP="00F23275">
      <w:pPr>
        <w:spacing w:after="0" w:line="240" w:lineRule="auto"/>
        <w:rPr>
          <w:rFonts w:ascii="Times New Roman" w:eastAsia="Times New Roman" w:hAnsi="Times New Roman" w:cs="Times New Roman"/>
          <w:b/>
          <w:sz w:val="24"/>
        </w:rPr>
      </w:pPr>
      <w:r w:rsidRPr="00F23275">
        <w:rPr>
          <w:rFonts w:ascii="Times New Roman" w:eastAsia="Times New Roman" w:hAnsi="Times New Roman" w:cs="Times New Roman"/>
          <w:b/>
          <w:sz w:val="24"/>
        </w:rPr>
        <w:t>----------------------------------------------------------------------------------------</w:t>
      </w:r>
      <w:r>
        <w:rPr>
          <w:rFonts w:ascii="Times New Roman" w:eastAsia="Times New Roman" w:hAnsi="Times New Roman" w:cs="Times New Roman"/>
          <w:b/>
          <w:sz w:val="24"/>
        </w:rPr>
        <w:t>-----------------------------</w:t>
      </w:r>
    </w:p>
    <w:p w:rsidR="00F23275" w:rsidRPr="003067AB" w:rsidRDefault="00F23275" w:rsidP="00F23275">
      <w:pPr>
        <w:spacing w:after="0" w:line="240" w:lineRule="auto"/>
        <w:jc w:val="both"/>
        <w:rPr>
          <w:rFonts w:ascii="Times New Roman" w:eastAsia="Times New Roman" w:hAnsi="Times New Roman" w:cs="Times New Roman"/>
          <w:sz w:val="24"/>
        </w:rPr>
      </w:pPr>
      <w:r w:rsidRPr="003067AB">
        <w:rPr>
          <w:rFonts w:ascii="Times New Roman" w:eastAsia="Times New Roman" w:hAnsi="Times New Roman" w:cs="Times New Roman"/>
          <w:sz w:val="24"/>
          <w:lang w:val="en-GB"/>
        </w:rPr>
        <w:t xml:space="preserve">Gamintojas: </w:t>
      </w:r>
      <w:r w:rsidRPr="003067AB">
        <w:rPr>
          <w:rFonts w:ascii="Times New Roman" w:eastAsia="Times New Roman" w:hAnsi="Times New Roman" w:cs="Times New Roman"/>
          <w:sz w:val="24"/>
          <w:szCs w:val="24"/>
        </w:rPr>
        <w:t xml:space="preserve">KRKA, </w:t>
      </w:r>
      <w:proofErr w:type="gramStart"/>
      <w:r w:rsidRPr="003067AB">
        <w:rPr>
          <w:rFonts w:ascii="Times New Roman" w:eastAsia="Times New Roman" w:hAnsi="Times New Roman" w:cs="Times New Roman"/>
          <w:sz w:val="24"/>
          <w:szCs w:val="24"/>
        </w:rPr>
        <w:t>d.d</w:t>
      </w:r>
      <w:proofErr w:type="gramEnd"/>
      <w:r w:rsidRPr="003067AB">
        <w:rPr>
          <w:rFonts w:ascii="Times New Roman" w:eastAsia="Times New Roman" w:hAnsi="Times New Roman" w:cs="Times New Roman"/>
          <w:sz w:val="24"/>
          <w:szCs w:val="24"/>
        </w:rPr>
        <w:t>., Novo mesto, Slovėnija.</w:t>
      </w:r>
    </w:p>
    <w:p w:rsidR="00F23275" w:rsidRPr="003067AB" w:rsidRDefault="00F23275" w:rsidP="00F23275">
      <w:pPr>
        <w:keepNext/>
        <w:keepLines/>
        <w:spacing w:before="200" w:after="0" w:line="240" w:lineRule="auto"/>
        <w:outlineLvl w:val="1"/>
        <w:rPr>
          <w:rFonts w:ascii="Cambria" w:eastAsia="Times New Roman" w:hAnsi="Cambria" w:cs="Times New Roman"/>
          <w:b/>
          <w:bCs/>
          <w:sz w:val="26"/>
        </w:rPr>
      </w:pPr>
      <w:r w:rsidRPr="003067AB">
        <w:rPr>
          <w:rFonts w:ascii="Cambria" w:eastAsia="Times New Roman" w:hAnsi="Cambria" w:cs="Times New Roman"/>
          <w:b/>
          <w:bCs/>
          <w:sz w:val="26"/>
        </w:rPr>
        <w:t xml:space="preserve"> </w:t>
      </w:r>
    </w:p>
    <w:p w:rsidR="00F23275" w:rsidRPr="003067AB" w:rsidRDefault="00F23275" w:rsidP="00F23275">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rPr>
        <w:t>Perpakavo BĮ UAB „Norfachema“.</w:t>
      </w:r>
    </w:p>
    <w:p w:rsidR="00F23275" w:rsidRPr="003067AB" w:rsidRDefault="00F23275" w:rsidP="00F23275">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highlight w:val="lightGray"/>
        </w:rPr>
        <w:t>Perpakavo UAB „Entafarma“.</w:t>
      </w:r>
    </w:p>
    <w:p w:rsidR="00F23275" w:rsidRPr="003067AB" w:rsidRDefault="00F23275" w:rsidP="00F23275">
      <w:pPr>
        <w:spacing w:after="0" w:line="240" w:lineRule="auto"/>
        <w:rPr>
          <w:rFonts w:ascii="Times New Roman" w:eastAsia="Times New Roman" w:hAnsi="Times New Roman" w:cs="Times New Roman"/>
          <w:sz w:val="24"/>
        </w:rPr>
      </w:pPr>
    </w:p>
    <w:p w:rsidR="00F23275" w:rsidRPr="003067AB" w:rsidRDefault="00F23275" w:rsidP="00F23275">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rPr>
        <w:t>Perpak.serija:</w:t>
      </w: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F23275">
      <w:pPr>
        <w:widowControl w:val="0"/>
        <w:tabs>
          <w:tab w:val="left" w:pos="567"/>
        </w:tabs>
        <w:spacing w:after="0" w:line="240" w:lineRule="auto"/>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F23275" w:rsidRDefault="00F23275" w:rsidP="00B76873">
      <w:pPr>
        <w:widowControl w:val="0"/>
        <w:tabs>
          <w:tab w:val="left" w:pos="567"/>
        </w:tabs>
        <w:spacing w:after="0" w:line="240" w:lineRule="auto"/>
        <w:ind w:left="567" w:hanging="567"/>
        <w:jc w:val="center"/>
        <w:outlineLvl w:val="0"/>
        <w:rPr>
          <w:rFonts w:ascii="Times New Roman" w:eastAsia="Times New Roman" w:hAnsi="Times New Roman" w:cs="Times New Roman"/>
          <w:b/>
          <w:caps/>
          <w:lang w:val="x-none" w:eastAsia="sl-SI"/>
        </w:rPr>
      </w:pPr>
    </w:p>
    <w:p w:rsidR="00B76873" w:rsidRPr="00B76873" w:rsidRDefault="00B76873" w:rsidP="00B76873">
      <w:pPr>
        <w:widowControl w:val="0"/>
        <w:tabs>
          <w:tab w:val="left" w:pos="567"/>
        </w:tabs>
        <w:spacing w:after="0" w:line="240" w:lineRule="auto"/>
        <w:ind w:left="567" w:hanging="567"/>
        <w:jc w:val="center"/>
        <w:outlineLvl w:val="0"/>
        <w:rPr>
          <w:rFonts w:ascii="Times New Roman" w:eastAsia="Times New Roman" w:hAnsi="Times New Roman" w:cs="Times New Roman"/>
          <w:lang w:val="sl-SI" w:eastAsia="sl-SI"/>
        </w:rPr>
      </w:pPr>
      <w:r w:rsidRPr="00B76873">
        <w:rPr>
          <w:rFonts w:ascii="Times New Roman" w:eastAsia="Times New Roman" w:hAnsi="Times New Roman" w:cs="Times New Roman"/>
          <w:b/>
          <w:caps/>
          <w:lang w:val="x-none" w:eastAsia="sl-SI"/>
        </w:rPr>
        <w:t>B. PAKUOTĖS LAPELIS</w:t>
      </w:r>
    </w:p>
    <w:p w:rsidR="00B76873" w:rsidRPr="00B76873" w:rsidRDefault="00B76873" w:rsidP="00B76873">
      <w:pPr>
        <w:widowControl w:val="0"/>
        <w:tabs>
          <w:tab w:val="left" w:pos="567"/>
        </w:tabs>
        <w:spacing w:after="0" w:line="240" w:lineRule="auto"/>
        <w:ind w:left="567" w:hanging="567"/>
        <w:jc w:val="center"/>
        <w:outlineLvl w:val="0"/>
        <w:rPr>
          <w:rFonts w:ascii="Times New Roman" w:eastAsia="Times New Roman" w:hAnsi="Times New Roman" w:cs="Times New Roman"/>
          <w:lang w:val="sl-SI" w:eastAsia="sl-SI"/>
        </w:rPr>
      </w:pPr>
      <w:r w:rsidRPr="00B76873">
        <w:rPr>
          <w:rFonts w:ascii="Times New Roman" w:eastAsia="Calibri" w:hAnsi="Times New Roman" w:cs="Times New Roman"/>
          <w:lang w:val="x-none" w:eastAsia="sl-SI"/>
        </w:rPr>
        <w:br w:type="page"/>
      </w:r>
      <w:bookmarkStart w:id="0" w:name="_Toc129243138"/>
      <w:bookmarkStart w:id="1" w:name="_Toc129243263"/>
      <w:r w:rsidRPr="00B76873">
        <w:rPr>
          <w:rFonts w:ascii="Times New Roman" w:eastAsia="Times New Roman" w:hAnsi="Times New Roman" w:cs="Times New Roman"/>
          <w:b/>
          <w:caps/>
          <w:lang w:val="x-none" w:eastAsia="sl-SI"/>
        </w:rPr>
        <w:lastRenderedPageBreak/>
        <w:t>P</w:t>
      </w:r>
      <w:r w:rsidRPr="00B76873">
        <w:rPr>
          <w:rFonts w:ascii="Times New Roman" w:eastAsia="Times New Roman" w:hAnsi="Times New Roman" w:cs="Times New Roman"/>
          <w:b/>
          <w:lang w:val="x-none" w:eastAsia="sl-SI"/>
        </w:rPr>
        <w:t>akuotės lapelis: informacija vartotojui</w:t>
      </w:r>
      <w:bookmarkEnd w:id="0"/>
      <w:bookmarkEnd w:id="1"/>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jc w:val="center"/>
        <w:rPr>
          <w:rFonts w:ascii="Times New Roman" w:eastAsia="Times New Roman" w:hAnsi="Times New Roman" w:cs="Times New Roman"/>
          <w:b/>
          <w:lang w:val="sl-SI" w:eastAsia="sl-SI"/>
        </w:rPr>
      </w:pPr>
      <w:proofErr w:type="spellStart"/>
      <w:r w:rsidRPr="00B76873">
        <w:rPr>
          <w:rFonts w:ascii="Times New Roman" w:eastAsia="Times New Roman" w:hAnsi="Times New Roman" w:cs="Times New Roman"/>
          <w:b/>
          <w:lang w:val="x-none" w:eastAsia="sl-SI"/>
        </w:rPr>
        <w:t>Valsacor</w:t>
      </w:r>
      <w:proofErr w:type="spellEnd"/>
      <w:r w:rsidRPr="00B76873">
        <w:rPr>
          <w:rFonts w:ascii="Times New Roman" w:eastAsia="Times New Roman" w:hAnsi="Times New Roman" w:cs="Times New Roman"/>
          <w:b/>
          <w:lang w:val="x-none" w:eastAsia="sl-SI"/>
        </w:rPr>
        <w:t xml:space="preserve"> 320 mg plėvele dengtos tabletės</w:t>
      </w:r>
    </w:p>
    <w:p w:rsidR="00B76873" w:rsidRPr="00B76873" w:rsidRDefault="00B76873" w:rsidP="00B76873">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Valsartanas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x-none" w:eastAsia="sl-SI"/>
        </w:rPr>
        <w:t>Atidžiai perskaitykite visą šį lapelį, prieš pradėdami vartoti vaistą, nes jame pateikiama Jums svarbi informacija.</w:t>
      </w:r>
    </w:p>
    <w:p w:rsidR="00B76873" w:rsidRPr="00B76873" w:rsidRDefault="00B76873" w:rsidP="00B76873">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Neišmeskite šio lapelio, nes vėl gali prireikti jį perskaityti.</w:t>
      </w:r>
    </w:p>
    <w:p w:rsidR="00B76873" w:rsidRPr="00B76873" w:rsidRDefault="00B76873" w:rsidP="00B76873">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Jeigu kiltų daugiau klausimų, kreipkitės į gydytoją arba vaistininką.</w:t>
      </w:r>
    </w:p>
    <w:p w:rsidR="00B76873" w:rsidRPr="00B76873" w:rsidRDefault="00B76873" w:rsidP="00B76873">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Šis vaistas skirtas tik Jums, todėl kitiems žmonėms jo duoti negalima. Vaistas gali jiems pakenkti (net tiems, kurių ligos požymiai yra tokie patys kaip Jūsų).</w:t>
      </w:r>
    </w:p>
    <w:p w:rsidR="00B76873" w:rsidRPr="00B76873" w:rsidRDefault="00B76873" w:rsidP="00B76873">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 xml:space="preserve">Jeigu pasireiškė šalutinis poveikis (net jeigu jis šiame lapelyje nenurodytas), kreipkitės į gydytoją arba vaistininką. </w:t>
      </w:r>
      <w:r w:rsidRPr="00B76873">
        <w:rPr>
          <w:rFonts w:ascii="Times New Roman" w:eastAsia="Times New Roman" w:hAnsi="Times New Roman" w:cs="Times New Roman"/>
          <w:noProof/>
          <w:lang w:val="sl-SI" w:eastAsia="sl-SI"/>
        </w:rPr>
        <w:t>Žr. 4 skyrių.</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x-none" w:eastAsia="sl-SI"/>
        </w:rPr>
        <w:t>Apie ką rašoma šiame lapelyje?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1.</w:t>
      </w:r>
      <w:r w:rsidRPr="00B76873">
        <w:rPr>
          <w:rFonts w:ascii="Times New Roman" w:eastAsia="Times New Roman" w:hAnsi="Times New Roman" w:cs="Times New Roman"/>
          <w:lang w:val="sl-SI" w:eastAsia="sl-SI"/>
        </w:rPr>
        <w:tab/>
        <w:t>Kas yra Valsacor ir kam jis vartojamas</w:t>
      </w: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2.</w:t>
      </w:r>
      <w:r w:rsidRPr="00B76873">
        <w:rPr>
          <w:rFonts w:ascii="Times New Roman" w:eastAsia="Times New Roman" w:hAnsi="Times New Roman" w:cs="Times New Roman"/>
          <w:lang w:val="sl-SI" w:eastAsia="sl-SI"/>
        </w:rPr>
        <w:tab/>
        <w:t>Kas žinotina prieš vartojant Valsacor</w:t>
      </w: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3.</w:t>
      </w:r>
      <w:r w:rsidRPr="00B76873">
        <w:rPr>
          <w:rFonts w:ascii="Times New Roman" w:eastAsia="Times New Roman" w:hAnsi="Times New Roman" w:cs="Times New Roman"/>
          <w:lang w:val="sl-SI" w:eastAsia="sl-SI"/>
        </w:rPr>
        <w:tab/>
        <w:t>Kaip vartoti Valsacor</w:t>
      </w: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4.</w:t>
      </w:r>
      <w:r w:rsidRPr="00B76873">
        <w:rPr>
          <w:rFonts w:ascii="Times New Roman" w:eastAsia="Times New Roman" w:hAnsi="Times New Roman" w:cs="Times New Roman"/>
          <w:lang w:val="sl-SI" w:eastAsia="sl-SI"/>
        </w:rPr>
        <w:tab/>
        <w:t>Galimas šalutinis poveikis</w:t>
      </w: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5.</w:t>
      </w:r>
      <w:r w:rsidRPr="00B76873">
        <w:rPr>
          <w:rFonts w:ascii="Times New Roman" w:eastAsia="Times New Roman" w:hAnsi="Times New Roman" w:cs="Times New Roman"/>
          <w:lang w:val="sl-SI" w:eastAsia="sl-SI"/>
        </w:rPr>
        <w:tab/>
        <w:t>Kaip laikyti Valsacor</w:t>
      </w:r>
    </w:p>
    <w:p w:rsidR="00B76873" w:rsidRPr="00B76873" w:rsidRDefault="00B76873" w:rsidP="00B76873">
      <w:pPr>
        <w:widowControl w:val="0"/>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6.</w:t>
      </w:r>
      <w:r w:rsidRPr="00B76873">
        <w:rPr>
          <w:rFonts w:ascii="Times New Roman" w:eastAsia="Times New Roman" w:hAnsi="Times New Roman" w:cs="Times New Roman"/>
          <w:lang w:val="sl-SI" w:eastAsia="sl-SI"/>
        </w:rPr>
        <w:tab/>
        <w:t>Pakuotės turinys ir kita informacija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2" w:name="_Toc129243139"/>
      <w:bookmarkStart w:id="3" w:name="_Toc129243264"/>
      <w:r w:rsidRPr="00B76873">
        <w:rPr>
          <w:rFonts w:ascii="Times New Roman" w:eastAsia="Times New Roman" w:hAnsi="Times New Roman" w:cs="Times New Roman"/>
          <w:b/>
          <w:lang w:val="sl-SI" w:eastAsia="sl-SI"/>
        </w:rPr>
        <w:t>1.</w:t>
      </w:r>
      <w:r w:rsidRPr="00B76873">
        <w:rPr>
          <w:rFonts w:ascii="Times New Roman" w:eastAsia="Times New Roman" w:hAnsi="Times New Roman" w:cs="Times New Roman"/>
          <w:b/>
          <w:lang w:val="sl-SI" w:eastAsia="sl-SI"/>
        </w:rPr>
        <w:tab/>
        <w:t>Kas yra Valsacor ir kam jis vartojamas</w:t>
      </w:r>
      <w:bookmarkEnd w:id="2"/>
      <w:bookmarkEnd w:id="3"/>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roofErr w:type="spellStart"/>
      <w:r w:rsidRPr="00B76873">
        <w:rPr>
          <w:rFonts w:ascii="Times New Roman" w:eastAsia="Times New Roman" w:hAnsi="Times New Roman" w:cs="Times New Roman"/>
          <w:lang w:val="x-none" w:eastAsia="sl-SI"/>
        </w:rPr>
        <w:t>Valsacor</w:t>
      </w:r>
      <w:proofErr w:type="spellEnd"/>
      <w:r w:rsidRPr="00B76873">
        <w:rPr>
          <w:rFonts w:ascii="Times New Roman" w:eastAsia="Times New Roman" w:hAnsi="Times New Roman" w:cs="Times New Roman"/>
          <w:lang w:val="x-none" w:eastAsia="sl-SI"/>
        </w:rPr>
        <w:t xml:space="preserve"> 320 mg plėvele dengtų tablečių galima vartoti padidėjusiam kraujospūdžiui gydyti suaugusiesiems žmonėms ir 6</w:t>
      </w:r>
      <w:r w:rsidRPr="00B76873">
        <w:rPr>
          <w:rFonts w:ascii="Times New Roman" w:eastAsia="Times New Roman" w:hAnsi="Times New Roman" w:cs="Times New Roman"/>
          <w:lang w:val="x-none" w:eastAsia="sl-SI"/>
        </w:rPr>
        <w:noBreakHyphen/>
        <w:t>18 metų vaikams bei paaugliams.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4" w:name="_Toc129243140"/>
      <w:bookmarkStart w:id="5" w:name="_Toc129243265"/>
      <w:r w:rsidRPr="00B76873">
        <w:rPr>
          <w:rFonts w:ascii="Times New Roman" w:eastAsia="Times New Roman" w:hAnsi="Times New Roman" w:cs="Times New Roman"/>
          <w:b/>
          <w:lang w:val="sl-SI" w:eastAsia="sl-SI"/>
        </w:rPr>
        <w:t>2.</w:t>
      </w:r>
      <w:r w:rsidRPr="00B76873">
        <w:rPr>
          <w:rFonts w:ascii="Times New Roman" w:eastAsia="Times New Roman" w:hAnsi="Times New Roman" w:cs="Times New Roman"/>
          <w:b/>
          <w:lang w:val="sl-SI" w:eastAsia="sl-SI"/>
        </w:rPr>
        <w:tab/>
        <w:t xml:space="preserve">Kas žinotina prieš vartojant </w:t>
      </w:r>
      <w:bookmarkEnd w:id="4"/>
      <w:bookmarkEnd w:id="5"/>
      <w:r w:rsidRPr="00B76873">
        <w:rPr>
          <w:rFonts w:ascii="Times New Roman" w:eastAsia="Times New Roman" w:hAnsi="Times New Roman" w:cs="Times New Roman"/>
          <w:b/>
          <w:lang w:val="sl-SI" w:eastAsia="sl-SI"/>
        </w:rPr>
        <w:t>Valsacor</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Valsacor vartoti negalima:</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 xml:space="preserve">jeigu yra </w:t>
      </w:r>
      <w:r w:rsidRPr="00B76873">
        <w:rPr>
          <w:rFonts w:ascii="Times New Roman" w:eastAsia="Times New Roman" w:hAnsi="Times New Roman" w:cs="Times New Roman"/>
          <w:b/>
          <w:color w:val="000000"/>
          <w:lang w:val="sl-SI" w:eastAsia="sl-SI"/>
        </w:rPr>
        <w:t>alergija</w:t>
      </w:r>
      <w:r w:rsidRPr="00B76873">
        <w:rPr>
          <w:rFonts w:ascii="Times New Roman" w:eastAsia="Times New Roman" w:hAnsi="Times New Roman" w:cs="Times New Roman"/>
          <w:color w:val="000000"/>
          <w:lang w:val="sl-SI" w:eastAsia="sl-SI"/>
        </w:rPr>
        <w:t xml:space="preserve"> valsartanui arba bet kuriai pagalbinei šio vaisto medžiagai (jos išvardytos 6 skyriuje);</w:t>
      </w:r>
    </w:p>
    <w:p w:rsidR="00B76873" w:rsidRPr="00B76873" w:rsidRDefault="00B76873" w:rsidP="00B76873">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 xml:space="preserve">jeigu yra </w:t>
      </w:r>
      <w:r w:rsidRPr="00B76873">
        <w:rPr>
          <w:rFonts w:ascii="Times New Roman" w:eastAsia="Times New Roman" w:hAnsi="Times New Roman" w:cs="Times New Roman"/>
          <w:b/>
          <w:color w:val="000000"/>
          <w:lang w:val="sl-SI" w:eastAsia="sl-SI"/>
        </w:rPr>
        <w:t>sunki kepenų liga</w:t>
      </w:r>
      <w:r w:rsidRPr="00B76873">
        <w:rPr>
          <w:rFonts w:ascii="Times New Roman" w:eastAsia="Times New Roman" w:hAnsi="Times New Roman" w:cs="Times New Roman"/>
          <w:color w:val="000000"/>
          <w:lang w:val="sl-SI" w:eastAsia="sl-SI"/>
        </w:rPr>
        <w:t>;</w:t>
      </w:r>
    </w:p>
    <w:p w:rsidR="00B76873" w:rsidRPr="00B76873" w:rsidRDefault="00B76873" w:rsidP="00B76873">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 xml:space="preserve">jei esate </w:t>
      </w:r>
      <w:r w:rsidRPr="00B76873">
        <w:rPr>
          <w:rFonts w:ascii="Times New Roman" w:eastAsia="Times New Roman" w:hAnsi="Times New Roman" w:cs="Times New Roman"/>
          <w:b/>
          <w:color w:val="000000"/>
          <w:lang w:val="sl-SI" w:eastAsia="sl-SI"/>
        </w:rPr>
        <w:t>daugiau nei 3 mėnesius nėščia</w:t>
      </w:r>
      <w:r w:rsidRPr="00B76873">
        <w:rPr>
          <w:rFonts w:ascii="Times New Roman" w:eastAsia="Times New Roman" w:hAnsi="Times New Roman" w:cs="Times New Roman"/>
          <w:color w:val="000000"/>
          <w:lang w:val="sl-SI" w:eastAsia="sl-SI"/>
        </w:rPr>
        <w:t>. Taip pat yra geriau vengti Valsacor vartoti ankstyvojo nėštumo metu (žr. poskyrį „Nėštumas ir žindymo laikotarpis“);</w:t>
      </w:r>
    </w:p>
    <w:p w:rsidR="00B76873" w:rsidRPr="00B76873" w:rsidRDefault="00B76873" w:rsidP="00B76873">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 xml:space="preserve">jeigu Jūs sergate cukriniu diabetu arba Jūsų inkstų </w:t>
      </w:r>
      <w:r w:rsidRPr="00B76873">
        <w:rPr>
          <w:rFonts w:ascii="Times New Roman" w:eastAsia="Times New Roman" w:hAnsi="Times New Roman" w:cs="Times New Roman"/>
          <w:u w:val="single"/>
          <w:lang w:val="x-none" w:eastAsia="x-none"/>
        </w:rPr>
        <w:t>veikla</w:t>
      </w:r>
      <w:r w:rsidRPr="00B76873">
        <w:rPr>
          <w:rFonts w:ascii="Times New Roman" w:eastAsia="Times New Roman" w:hAnsi="Times New Roman" w:cs="Times New Roman"/>
          <w:color w:val="000000"/>
          <w:lang w:val="sl-SI" w:eastAsia="sl-SI"/>
        </w:rPr>
        <w:t xml:space="preserve"> sutrikusi ir </w:t>
      </w:r>
      <w:r w:rsidRPr="00B76873">
        <w:rPr>
          <w:rFonts w:ascii="Times New Roman" w:eastAsia="Times New Roman" w:hAnsi="Times New Roman" w:cs="Times New Roman"/>
          <w:u w:val="single"/>
          <w:lang w:val="x-none" w:eastAsia="x-none"/>
        </w:rPr>
        <w:t xml:space="preserve">Jums skirtas kraujospūdį mažinantis vaistas, kurio sudėtyje yra </w:t>
      </w:r>
      <w:r w:rsidRPr="00B76873">
        <w:rPr>
          <w:rFonts w:ascii="Times New Roman" w:eastAsia="Times New Roman" w:hAnsi="Times New Roman" w:cs="Times New Roman"/>
          <w:color w:val="000000"/>
          <w:lang w:val="sl-SI" w:eastAsia="sl-SI"/>
        </w:rPr>
        <w:t>aliskireno</w:t>
      </w:r>
    </w:p>
    <w:p w:rsidR="00B76873" w:rsidRPr="00B76873" w:rsidRDefault="00B76873" w:rsidP="00B76873">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Jei kuri nors iš paminėtų būklių Jums tinka, Valsacor nevartokite.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Įspėjimai ir atsargumo priemonės</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Pasitarkite su gydytoju arba vaistininku, prieš pradėdami vartoti Valsacor.</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sergate kepenų liga;</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sergate sunkia inkstų liga arba esate gydomas dializėmis;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inkstų arterijos susiaurėjusios;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neseniai atlikta inksto transplantacija (persodintas naujas inkstas);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esate gydomas po širdies priepuolio arba sergate širdies nepakankamumu, kuris yra gydomas (gydytojas gali norėti ištirti inkstų veiklą);</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sergate sunkia širdies liga (ne širdies nepakankamumu ar širdies priepuoliu);</w:t>
      </w:r>
    </w:p>
    <w:p w:rsidR="00B76873" w:rsidRPr="00B76873" w:rsidRDefault="00B76873" w:rsidP="00B76873">
      <w:pPr>
        <w:widowControl w:val="0"/>
        <w:numPr>
          <w:ilvl w:val="0"/>
          <w:numId w:val="3"/>
        </w:numPr>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sergate aldosteronizmu. Tai yra liga, kuria sergant antinksčiai gamina per daug hormono aldosterono. Tokiu atveju Valsacor vartoti nerekomenduojama;</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B76873">
        <w:rPr>
          <w:rFonts w:ascii="Times New Roman" w:eastAsia="Calibri" w:hAnsi="Times New Roman" w:cs="Times New Roman"/>
          <w:color w:val="000000"/>
          <w:lang w:val="sl-SI" w:eastAsia="sl-SI"/>
        </w:rPr>
        <w:t>jeigu vartojate kurį nors iš šių vaistų padidėjusiam kraujospūdžiui gydyti:</w:t>
      </w:r>
    </w:p>
    <w:p w:rsidR="00B76873" w:rsidRPr="00B76873" w:rsidRDefault="00B76873" w:rsidP="00B76873">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B76873">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B76873" w:rsidRPr="00B76873" w:rsidRDefault="00B76873" w:rsidP="00B76873">
      <w:pPr>
        <w:widowControl w:val="0"/>
        <w:numPr>
          <w:ilvl w:val="0"/>
          <w:numId w:val="3"/>
        </w:numPr>
        <w:autoSpaceDE w:val="0"/>
        <w:autoSpaceDN w:val="0"/>
        <w:adjustRightInd w:val="0"/>
        <w:spacing w:after="0" w:line="240" w:lineRule="auto"/>
        <w:ind w:left="1276" w:hanging="567"/>
        <w:rPr>
          <w:rFonts w:ascii="Times New Roman" w:eastAsia="Calibri" w:hAnsi="Times New Roman" w:cs="Times New Roman"/>
          <w:color w:val="000000"/>
          <w:lang w:val="sl-SI" w:eastAsia="sl-SI"/>
        </w:rPr>
      </w:pPr>
      <w:r w:rsidRPr="00B76873">
        <w:rPr>
          <w:rFonts w:ascii="Times New Roman" w:eastAsia="Calibri" w:hAnsi="Times New Roman" w:cs="Times New Roman"/>
          <w:color w:val="000000"/>
          <w:lang w:val="sl-SI" w:eastAsia="sl-SI"/>
        </w:rPr>
        <w:t>aliskireną</w:t>
      </w:r>
    </w:p>
    <w:p w:rsidR="00B76873" w:rsidRPr="00B76873" w:rsidRDefault="00B76873" w:rsidP="00B76873">
      <w:pPr>
        <w:widowControl w:val="0"/>
        <w:numPr>
          <w:ilvl w:val="0"/>
          <w:numId w:val="3"/>
        </w:numPr>
        <w:autoSpaceDE w:val="0"/>
        <w:autoSpaceDN w:val="0"/>
        <w:adjustRightInd w:val="0"/>
        <w:spacing w:after="0" w:line="240" w:lineRule="auto"/>
        <w:ind w:left="1276" w:hanging="567"/>
        <w:rPr>
          <w:rFonts w:ascii="Times New Roman" w:eastAsia="Times New Roman" w:hAnsi="Times New Roman" w:cs="Times New Roman"/>
          <w:color w:val="000000"/>
          <w:lang w:val="sl-SI" w:eastAsia="sl-SI"/>
        </w:rPr>
      </w:pPr>
      <w:r w:rsidRPr="00B76873">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sidRPr="00B76873">
        <w:rPr>
          <w:rFonts w:ascii="Times New Roman" w:eastAsia="Times New Roman" w:hAnsi="Times New Roman" w:cs="Times New Roman"/>
          <w:color w:val="000000"/>
          <w:lang w:val="sl-SI" w:eastAsia="sl-SI"/>
        </w:rPr>
        <w:t>.</w:t>
      </w:r>
    </w:p>
    <w:p w:rsidR="00B76873" w:rsidRPr="00B76873" w:rsidRDefault="00B76873" w:rsidP="00B76873">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B76873" w:rsidRPr="00B76873" w:rsidRDefault="00B76873" w:rsidP="00B76873">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B76873">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B76873" w:rsidRPr="00B76873" w:rsidRDefault="00B76873" w:rsidP="00B76873">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B76873" w:rsidRPr="00B76873" w:rsidRDefault="00B76873" w:rsidP="00B76873">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B76873">
        <w:rPr>
          <w:rFonts w:ascii="Times New Roman" w:eastAsia="Times New Roman" w:hAnsi="Times New Roman" w:cs="Times New Roman"/>
          <w:color w:val="000000"/>
          <w:lang w:val="sl-SI" w:eastAsia="sl-SI"/>
        </w:rPr>
        <w:t>Taip pat žiūrėkite informaciją, pateiktą poskyryje „Valsacor vartoti negalima“.</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Jei kuri nors iš paminėtų būklių Jums tinka, prieš vartodami Valsacor, pasitarkite su gydytoju.</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Vaikams ir paaugliams</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Kiti vaistai ir Valsacor</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lastRenderedPageBreak/>
        <w:t>Jeigu vartojate arba neseniai vartojote kitų vaistų arba dėl to nesate tikri, apie tai pasakykite gydytojui arba vaistininkui.</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 xml:space="preserve">Jei kartu vartojama kai kurių kitokių vaistų, gali pakisti gydomasis </w:t>
      </w:r>
      <w:proofErr w:type="spellStart"/>
      <w:r w:rsidRPr="00B76873">
        <w:rPr>
          <w:rFonts w:ascii="Times New Roman" w:eastAsia="Times New Roman" w:hAnsi="Times New Roman" w:cs="Times New Roman"/>
          <w:lang w:val="x-none" w:eastAsia="sl-SI"/>
        </w:rPr>
        <w:t>Valsacor</w:t>
      </w:r>
      <w:proofErr w:type="spellEnd"/>
      <w:r w:rsidRPr="00B76873">
        <w:rPr>
          <w:rFonts w:ascii="Times New Roman" w:eastAsia="Times New Roman" w:hAnsi="Times New Roman" w:cs="Times New Roman"/>
          <w:lang w:val="x-none" w:eastAsia="sl-SI"/>
        </w:rPr>
        <w:t xml:space="preserve"> poveikis. Gali tekti keisti dozę, imtis kitų atsargumo priemonių ar net nutraukti vieno iš vaistų vartojimą. Tokie vaistai (jie gali būti ir receptiniai, ir nereceptiniai) yra:</w:t>
      </w:r>
    </w:p>
    <w:p w:rsidR="00B76873" w:rsidRPr="00B76873" w:rsidRDefault="00B76873" w:rsidP="00B76873">
      <w:pPr>
        <w:widowControl w:val="0"/>
        <w:numPr>
          <w:ilvl w:val="0"/>
          <w:numId w:val="4"/>
        </w:numPr>
        <w:tabs>
          <w:tab w:val="left" w:pos="567"/>
        </w:tabs>
        <w:spacing w:after="0" w:line="240" w:lineRule="auto"/>
        <w:ind w:left="567"/>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kitokie kraujo spaudimą mažinantys vaistai</w:t>
      </w:r>
      <w:r w:rsidRPr="00B76873">
        <w:rPr>
          <w:rFonts w:ascii="Times New Roman" w:eastAsia="Times New Roman" w:hAnsi="Times New Roman" w:cs="Times New Roman"/>
          <w:lang w:val="sl-SI" w:eastAsia="sl-SI"/>
        </w:rPr>
        <w:t xml:space="preserve">, ypač </w:t>
      </w:r>
      <w:r w:rsidRPr="00B76873">
        <w:rPr>
          <w:rFonts w:ascii="Times New Roman" w:eastAsia="Times New Roman" w:hAnsi="Times New Roman" w:cs="Times New Roman"/>
          <w:b/>
          <w:lang w:val="sl-SI" w:eastAsia="sl-SI"/>
        </w:rPr>
        <w:t>šlapimo išsiskyrimą skatinantys vaistai</w:t>
      </w:r>
      <w:r w:rsidRPr="00B76873">
        <w:rPr>
          <w:rFonts w:ascii="Times New Roman" w:eastAsia="Times New Roman" w:hAnsi="Times New Roman" w:cs="Times New Roman"/>
          <w:lang w:val="sl-SI" w:eastAsia="sl-SI"/>
        </w:rPr>
        <w:t xml:space="preserve"> (diuretikai);</w:t>
      </w:r>
    </w:p>
    <w:p w:rsidR="00B76873" w:rsidRPr="00B76873" w:rsidRDefault="00B76873" w:rsidP="00B76873">
      <w:pPr>
        <w:widowControl w:val="0"/>
        <w:numPr>
          <w:ilvl w:val="0"/>
          <w:numId w:val="5"/>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vaistai, kurie didina kalio kiekį</w:t>
      </w:r>
      <w:r w:rsidRPr="00B76873">
        <w:rPr>
          <w:rFonts w:ascii="Times New Roman" w:eastAsia="Times New Roman" w:hAnsi="Times New Roman" w:cs="Times New Roman"/>
          <w:lang w:val="sl-SI" w:eastAsia="sl-SI"/>
        </w:rPr>
        <w:t xml:space="preserve"> kraujyje. Tokie vaistai yra kalio papildai, druskų pakaitalai, kuriuose yra kalio, kalį organizme sulaikantys vaistai ir heparinas;</w:t>
      </w:r>
    </w:p>
    <w:p w:rsidR="00B76873" w:rsidRPr="00B76873" w:rsidRDefault="00B76873" w:rsidP="00B76873">
      <w:pPr>
        <w:widowControl w:val="0"/>
        <w:numPr>
          <w:ilvl w:val="0"/>
          <w:numId w:val="5"/>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tam tikri vaistai nuo skausmo (vadinamieji nesteroidiniai vaistai nuo uždegimo, NVNU);</w:t>
      </w:r>
    </w:p>
    <w:p w:rsidR="00B76873" w:rsidRPr="00B76873" w:rsidRDefault="00B76873" w:rsidP="00B76873">
      <w:pPr>
        <w:widowControl w:val="0"/>
        <w:numPr>
          <w:ilvl w:val="0"/>
          <w:numId w:val="5"/>
        </w:numPr>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kai kurie antibiotikai (rifamicinų grupės), vaistai, vartojami siekiant apsaugoti persodintą organą nuo atmetimo reakcijos (ciklosporinas), ar antiretrovirusiniai vaistai nuo ŽIV/AIDS infekcijos (ritonaviras). Šie vaistai gali stiprinti Valsacor poveikį;</w:t>
      </w:r>
    </w:p>
    <w:p w:rsidR="00B76873" w:rsidRPr="00B76873" w:rsidRDefault="00B76873" w:rsidP="00B76873">
      <w:pPr>
        <w:widowControl w:val="0"/>
        <w:numPr>
          <w:ilvl w:val="0"/>
          <w:numId w:val="6"/>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 xml:space="preserve">litis </w:t>
      </w:r>
      <w:r w:rsidRPr="00B76873">
        <w:rPr>
          <w:rFonts w:ascii="Times New Roman" w:eastAsia="Times New Roman" w:hAnsi="Times New Roman" w:cs="Times New Roman"/>
          <w:lang w:val="sl-SI" w:eastAsia="sl-SI"/>
        </w:rPr>
        <w:t>(vaistas, kuriuo gydomi tam tikri psichikos sutrikimai);</w:t>
      </w:r>
    </w:p>
    <w:p w:rsidR="00B76873" w:rsidRPr="00B76873" w:rsidRDefault="00B76873" w:rsidP="00B76873">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en-GB"/>
        </w:rPr>
      </w:pPr>
      <w:r w:rsidRPr="00B76873">
        <w:rPr>
          <w:rFonts w:ascii="Times New Roman" w:eastAsia="Times New Roman" w:hAnsi="Times New Roman" w:cs="Times New Roman"/>
          <w:lang w:val="sl-SI" w:eastAsia="sl-SI"/>
        </w:rPr>
        <w:t xml:space="preserve">jeigu vartojate AKF inhibitorių arba aliskireną </w:t>
      </w:r>
      <w:r w:rsidRPr="00B76873">
        <w:rPr>
          <w:rFonts w:ascii="Times New Roman" w:eastAsia="Batang" w:hAnsi="Times New Roman" w:cs="Times New Roman"/>
          <w:lang w:val="sl-SI" w:eastAsia="sl-SI"/>
        </w:rPr>
        <w:t>(taip pat žiūrėkite informaciją, pateiktą poskyriuose „Valsacor vartoti negalima“ ir „Įspėjimai ir atsargumo priemonės“);</w:t>
      </w:r>
      <w:r w:rsidRPr="00B76873">
        <w:rPr>
          <w:rFonts w:ascii="Times New Roman" w:eastAsia="Times New Roman" w:hAnsi="Times New Roman" w:cs="Times New Roman"/>
          <w:lang w:val="sl-SI" w:eastAsia="sl-SI"/>
        </w:rPr>
        <w:t>.</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Valsacor vartojimas su maistu ir gėrimais</w:t>
      </w: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galima vartoti valgant arba tarp valgių.</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Nėštumas ir žindymo laikotarpis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Jeigu esate nėščia, žindote kūdikį, manote, kad galbūt esate nėščia arba planuojate pastoti, tai prieš vartodama šį vaistą pasitarkite su gydytoju arba vaistininku.</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Jeigu esate nėščia (manote, kad galite būti pastojusi), pasakykite gydytojui.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Pasakykite savo gydytojui, jei maitinate krūtimi ar ruošiatės pradėti tai daryti. Valsacor nerekomenduojamas krūtimi maitinančioms motinoms; jei motina nori maitinti krūtimi, gydytojas gali paskirti kitą vaistą, ypač jei naujagimis gimė prieš laiką.</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Vairavimas ir mechanizmų valdymas</w:t>
      </w:r>
    </w:p>
    <w:p w:rsidR="00B76873" w:rsidRPr="00B76873" w:rsidRDefault="00B76873" w:rsidP="00B76873">
      <w:pPr>
        <w:widowControl w:val="0"/>
        <w:numPr>
          <w:ilvl w:val="12"/>
          <w:numId w:val="0"/>
        </w:numPr>
        <w:tabs>
          <w:tab w:val="left" w:pos="567"/>
        </w:tabs>
        <w:spacing w:after="0" w:line="240" w:lineRule="auto"/>
        <w:ind w:right="-2"/>
        <w:outlineLvl w:val="0"/>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 spaudimo ligos, kai kuriems žmonėms gali sukelti galvos svaigimą ir paveikti gebėjimą susikaupti.</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 xml:space="preserve">Valsacor </w:t>
      </w:r>
      <w:r w:rsidRPr="00B76873">
        <w:rPr>
          <w:rFonts w:ascii="Times New Roman" w:eastAsia="Times New Roman" w:hAnsi="Times New Roman" w:cs="Times New Roman"/>
          <w:b/>
          <w:bCs/>
          <w:lang w:val="sl-SI" w:eastAsia="sl-SI"/>
        </w:rPr>
        <w:t>sudėtyje yra laktozės</w:t>
      </w:r>
    </w:p>
    <w:p w:rsidR="00B76873" w:rsidRPr="00B76873" w:rsidRDefault="00B76873" w:rsidP="00B76873">
      <w:pPr>
        <w:widowControl w:val="0"/>
        <w:numPr>
          <w:ilvl w:val="12"/>
          <w:numId w:val="0"/>
        </w:numPr>
        <w:tabs>
          <w:tab w:val="left" w:pos="567"/>
        </w:tabs>
        <w:spacing w:after="0" w:line="240" w:lineRule="auto"/>
        <w:ind w:right="-2"/>
        <w:outlineLvl w:val="0"/>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Jeigu gydytojas Jums yra sakęs, kad netoleruojate kokių nors angliavandenių, kreipkitės į jį prieš pradėdami vartoti šį vaistą.</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6" w:name="_Toc129243141"/>
      <w:bookmarkStart w:id="7" w:name="_Toc129243266"/>
      <w:r w:rsidRPr="00B76873">
        <w:rPr>
          <w:rFonts w:ascii="Times New Roman" w:eastAsia="Times New Roman" w:hAnsi="Times New Roman" w:cs="Times New Roman"/>
          <w:b/>
          <w:lang w:val="sl-SI" w:eastAsia="sl-SI"/>
        </w:rPr>
        <w:t>3.</w:t>
      </w:r>
      <w:r w:rsidRPr="00B76873">
        <w:rPr>
          <w:rFonts w:ascii="Times New Roman" w:eastAsia="Times New Roman" w:hAnsi="Times New Roman" w:cs="Times New Roman"/>
          <w:b/>
          <w:lang w:val="sl-SI" w:eastAsia="sl-SI"/>
        </w:rPr>
        <w:tab/>
        <w:t xml:space="preserve">Kaip vartoti </w:t>
      </w:r>
      <w:bookmarkEnd w:id="6"/>
      <w:bookmarkEnd w:id="7"/>
      <w:r w:rsidRPr="00B76873">
        <w:rPr>
          <w:rFonts w:ascii="Times New Roman" w:eastAsia="Times New Roman" w:hAnsi="Times New Roman" w:cs="Times New Roman"/>
          <w:b/>
          <w:lang w:val="sl-SI" w:eastAsia="sl-SI"/>
        </w:rPr>
        <w:t>Valsacor</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Visada vartokite šį vaistą tiksliai kaip nurodė gydytojas arba vaistininkas.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x-none" w:eastAsia="sl-SI"/>
        </w:rPr>
        <w:t>Suaugę žmonės, kurių kraujospūdis padidėjęs</w:t>
      </w:r>
      <w:r w:rsidRPr="00B76873">
        <w:rPr>
          <w:rFonts w:ascii="Times New Roman" w:eastAsia="Times New Roman" w:hAnsi="Times New Roman" w:cs="Times New Roman"/>
          <w:lang w:val="x-none" w:eastAsia="sl-SI"/>
        </w:rPr>
        <w:t>.</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 xml:space="preserve">Įprastinė paros dozė yra 80 mg. Kai kada gydytojas gali skirti didesnę dozę (pvz., 160 mg arba 320 mg). Be to, jis gali nurodyti kartu su </w:t>
      </w:r>
      <w:proofErr w:type="spellStart"/>
      <w:r w:rsidRPr="00B76873">
        <w:rPr>
          <w:rFonts w:ascii="Times New Roman" w:eastAsia="Times New Roman" w:hAnsi="Times New Roman" w:cs="Times New Roman"/>
          <w:lang w:val="x-none" w:eastAsia="sl-SI"/>
        </w:rPr>
        <w:t>Valsacor</w:t>
      </w:r>
      <w:proofErr w:type="spellEnd"/>
      <w:r w:rsidRPr="00B76873">
        <w:rPr>
          <w:rFonts w:ascii="Times New Roman" w:eastAsia="Times New Roman" w:hAnsi="Times New Roman" w:cs="Times New Roman"/>
          <w:lang w:val="x-none" w:eastAsia="sl-SI"/>
        </w:rPr>
        <w:t xml:space="preserve"> vartoti kitokio vaisto (pvz., diuretiko).</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Vartojimas vaikams ir paaugliams</w:t>
      </w:r>
    </w:p>
    <w:p w:rsidR="00B76873" w:rsidRPr="00B76873" w:rsidRDefault="00B76873" w:rsidP="00B76873">
      <w:pPr>
        <w:widowControl w:val="0"/>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6</w:t>
      </w:r>
      <w:r w:rsidRPr="00B76873">
        <w:rPr>
          <w:rFonts w:ascii="Times New Roman" w:eastAsia="Times New Roman" w:hAnsi="Times New Roman" w:cs="Times New Roman"/>
          <w:b/>
          <w:lang w:val="sl-SI" w:eastAsia="sl-SI"/>
        </w:rPr>
        <w:noBreakHyphen/>
        <w:t>18</w:t>
      </w:r>
      <w:r w:rsidRPr="00B76873">
        <w:rPr>
          <w:rFonts w:ascii="Times New Roman" w:eastAsia="Times New Roman" w:hAnsi="Times New Roman" w:cs="Times New Roman"/>
          <w:lang w:val="sl-SI" w:eastAsia="sl-SI"/>
        </w:rPr>
        <w:t> </w:t>
      </w:r>
      <w:r w:rsidRPr="00B76873">
        <w:rPr>
          <w:rFonts w:ascii="Times New Roman" w:eastAsia="Times New Roman" w:hAnsi="Times New Roman" w:cs="Times New Roman"/>
          <w:b/>
          <w:lang w:val="sl-SI" w:eastAsia="sl-SI"/>
        </w:rPr>
        <w:t>metų vaikai ir paaugliai, kurių kraujospūdis didelis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Įprasta vieną kartą per parą vartojama valsartano dozė mažiau kaip 35 kg sveriantiems pacientams yra 40 mg.</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Įprasta vieną kartą per parą vartojama valsartano dozė pacientams, sveriantiems 35 kg ar daugiau, yra 80 mg.</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Tam tikrais atvejais gydytojas gali skirti didesnes dozes (dozė gali būti padidinta iki 160 mg ir didžiausios 320 mg dozės).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320 mg plėvele dengtos tabletės nėra tinkamos, jei reikia vartoti mažesnę nei 160 mg dozę.</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galima vartoti valgant arba tarp valgių. Tabletę reikia nuryti užgeriant stikline vandens.</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 reikia gerti kasdien maždaug tuo pat metu.</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Ką daryti pavartojus per didelę Valsacor dozę?</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 atsiranda stiprus galvos svaigimas ir (arba) alpulys, nedelsdamas atsigulkite ir kreipkitės į gydytoją. Jei atsitiktinai išgėrėte per daug tablečių, kreipkitės į gydytoją, vaistininką ar ligoninę.</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Pamiršus pavartoti Valsacor</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Negalima vartoti dvigubos dozės norint kompensuoti praleistą dozę.</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 pamiršote išgerti dozę, ją suvartokite, kai tik atsiminsite. Vis dėlto, jei jau beveik laikas gerti kitą dozę, pamirštąją praleiskite.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Nustojus vartoti Valsacor</w:t>
      </w: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Jei nutrauksite gydymą Valsacor, liga gali pasunkėti. Nenutraukite šio vaisto vartojimo nepasitarę su gydytoju.</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Jeigu kiltų daugiau klausimų dėl šio vaisto vartojimo, kreipkitės į gydytoją arba vaistininką.</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8" w:name="_Toc129243142"/>
      <w:bookmarkStart w:id="9" w:name="_Toc129243267"/>
      <w:r w:rsidRPr="00B76873">
        <w:rPr>
          <w:rFonts w:ascii="Times New Roman" w:eastAsia="Times New Roman" w:hAnsi="Times New Roman" w:cs="Times New Roman"/>
          <w:b/>
          <w:lang w:val="sl-SI" w:eastAsia="sl-SI"/>
        </w:rPr>
        <w:t>4.</w:t>
      </w:r>
      <w:r w:rsidRPr="00B76873">
        <w:rPr>
          <w:rFonts w:ascii="Times New Roman" w:eastAsia="Times New Roman" w:hAnsi="Times New Roman" w:cs="Times New Roman"/>
          <w:b/>
          <w:lang w:val="sl-SI" w:eastAsia="sl-SI"/>
        </w:rPr>
        <w:tab/>
        <w:t>Galimas šalutinis poveikis</w:t>
      </w:r>
      <w:bookmarkEnd w:id="8"/>
      <w:bookmarkEnd w:id="9"/>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Šis vaistas, kaip ir visi kiti, gali sukelti šalutinį poveikį, nors jis pasireiškia ne visiems žmonėms.</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Atsiradus kai kurių simptomų, būtina nedelsiama mediko apžiūra.</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Gali atsirasti toliau išvardytų angioneurozinės edemos simptomų (specifinė alerginė reakcija):</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Veido, lūpų, liežuvio ar ryklės patinimas.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Kvėpavimo ir rijimo pasunkėjimas.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Dilgėlinė ir niežulys.</w:t>
      </w:r>
    </w:p>
    <w:p w:rsidR="00B76873" w:rsidRPr="00B76873" w:rsidRDefault="00B76873" w:rsidP="00B76873">
      <w:pPr>
        <w:widowControl w:val="0"/>
        <w:tabs>
          <w:tab w:val="left" w:pos="567"/>
        </w:tabs>
        <w:spacing w:after="0" w:line="240" w:lineRule="auto"/>
        <w:ind w:right="-2"/>
        <w:rPr>
          <w:rFonts w:ascii="Times New Roman" w:eastAsia="Times New Roman" w:hAnsi="Times New Roman" w:cs="Times New Roman"/>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color w:val="000000"/>
          <w:lang w:val="sl-SI" w:eastAsia="sl-SI"/>
        </w:rPr>
        <w:t>Jei atsiranda bet kuris paminėtas simptomas, nutraukite Valsacor vartojimą ir nedelsiant kreipkitės į gydytoją (taip pat žr. 2 skyrių „</w:t>
      </w:r>
      <w:r w:rsidRPr="00B76873">
        <w:rPr>
          <w:rFonts w:ascii="Times New Roman" w:eastAsia="Times New Roman" w:hAnsi="Times New Roman" w:cs="Times New Roman"/>
          <w:b/>
          <w:bCs/>
          <w:lang w:val="sl-SI" w:eastAsia="sl-SI"/>
        </w:rPr>
        <w:t xml:space="preserve"> Įspėjimai ir</w:t>
      </w:r>
      <w:r w:rsidRPr="00B76873">
        <w:rPr>
          <w:rFonts w:ascii="Times New Roman" w:eastAsia="Times New Roman" w:hAnsi="Times New Roman" w:cs="Times New Roman"/>
          <w:b/>
          <w:lang w:val="sl-SI" w:eastAsia="sl-SI"/>
        </w:rPr>
        <w:t xml:space="preserve"> atsargumo </w:t>
      </w:r>
      <w:r w:rsidRPr="00B76873">
        <w:rPr>
          <w:rFonts w:ascii="Times New Roman" w:eastAsia="Times New Roman" w:hAnsi="Times New Roman" w:cs="Times New Roman"/>
          <w:b/>
          <w:bCs/>
          <w:lang w:val="sl-SI" w:eastAsia="sl-SI"/>
        </w:rPr>
        <w:t>priemonės</w:t>
      </w:r>
      <w:r w:rsidRPr="00B76873">
        <w:rPr>
          <w:rFonts w:ascii="Times New Roman" w:eastAsia="Times New Roman" w:hAnsi="Times New Roman" w:cs="Times New Roman"/>
          <w:b/>
          <w:bCs/>
          <w:color w:val="000000"/>
          <w:lang w:val="sl-SI" w:eastAsia="sl-SI"/>
        </w:rPr>
        <w:t xml:space="preserve"> </w:t>
      </w:r>
      <w:r w:rsidRPr="00B76873">
        <w:rPr>
          <w:rFonts w:ascii="Times New Roman" w:eastAsia="Times New Roman" w:hAnsi="Times New Roman" w:cs="Times New Roman"/>
          <w:b/>
          <w:color w:val="000000"/>
          <w:lang w:val="sl-SI" w:eastAsia="sl-SI"/>
        </w:rPr>
        <w:t>“).</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color w:val="000000"/>
          <w:lang w:val="sl-SI" w:eastAsia="sl-SI"/>
        </w:rPr>
        <w:lastRenderedPageBreak/>
        <w:t>Galimas šalutinis poveikis</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color w:val="000000"/>
          <w:lang w:val="sl-SI" w:eastAsia="sl-SI"/>
        </w:rPr>
        <w:t xml:space="preserve">Dažnas </w:t>
      </w:r>
      <w:r w:rsidRPr="00B76873">
        <w:rPr>
          <w:rFonts w:ascii="Times New Roman" w:eastAsia="Times New Roman" w:hAnsi="Times New Roman" w:cs="Times New Roman"/>
          <w:color w:val="000000"/>
          <w:lang w:val="sl-SI" w:eastAsia="sl-SI"/>
        </w:rPr>
        <w:t>(gali pasireikšti ne daugiau kaip 1 iš 10 žmonių)</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Svaigulys, su kūno padėties keitimu susijęs apalpimas.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Mažas kraujospūdis ir jo simptomai arba be simptomų, pvz., galvos svaigimas ir silpnumas atsistojant.</w:t>
      </w:r>
    </w:p>
    <w:p w:rsidR="00B76873" w:rsidRPr="00B76873" w:rsidRDefault="00B76873" w:rsidP="00B76873">
      <w:pPr>
        <w:widowControl w:val="0"/>
        <w:numPr>
          <w:ilvl w:val="0"/>
          <w:numId w:val="7"/>
        </w:numPr>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Inkstų funkcijos pablogėjimas (inkstų funkcijos sutrikimo požymiai).</w:t>
      </w:r>
    </w:p>
    <w:p w:rsidR="00B76873" w:rsidRPr="00B76873" w:rsidRDefault="00B76873" w:rsidP="00B76873">
      <w:pPr>
        <w:widowControl w:val="0"/>
        <w:tabs>
          <w:tab w:val="left" w:pos="567"/>
        </w:tabs>
        <w:spacing w:after="0" w:line="240" w:lineRule="auto"/>
        <w:ind w:right="-2"/>
        <w:rPr>
          <w:rFonts w:ascii="Times New Roman" w:eastAsia="Times New Roman" w:hAnsi="Times New Roman" w:cs="Times New Roman"/>
          <w:color w:val="000000"/>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color w:val="000000"/>
          <w:lang w:val="sl-SI" w:eastAsia="sl-SI"/>
        </w:rPr>
        <w:t xml:space="preserve">Nedažnas </w:t>
      </w:r>
      <w:r w:rsidRPr="00B76873">
        <w:rPr>
          <w:rFonts w:ascii="Times New Roman" w:eastAsia="Times New Roman" w:hAnsi="Times New Roman" w:cs="Times New Roman"/>
          <w:color w:val="000000"/>
          <w:lang w:val="sl-SI" w:eastAsia="sl-SI"/>
        </w:rPr>
        <w:t>(gali pasireikšti ne daugiau kaip 1 iš 100 pacientų)</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angioneurozinė edema (žr. skyrių “Jei atsiranda bet kuris paminėtas simptomas, būtina nedelsiant kreiptis į gydytoją”)</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en-US" w:eastAsia="sl-SI"/>
        </w:rPr>
      </w:pPr>
      <w:r w:rsidRPr="00B76873">
        <w:rPr>
          <w:rFonts w:ascii="Times New Roman" w:eastAsia="Times New Roman" w:hAnsi="Times New Roman" w:cs="Times New Roman"/>
          <w:color w:val="000000"/>
          <w:lang w:val="sl-SI" w:eastAsia="sl-SI"/>
        </w:rPr>
        <w:t>Staigus sąmonės nete</w:t>
      </w:r>
      <w:proofErr w:type="spellStart"/>
      <w:r w:rsidRPr="00B76873">
        <w:rPr>
          <w:rFonts w:ascii="Times New Roman" w:eastAsia="Times New Roman" w:hAnsi="Times New Roman" w:cs="Times New Roman"/>
          <w:color w:val="000000"/>
          <w:lang w:val="en-US" w:eastAsia="sl-SI"/>
        </w:rPr>
        <w:t>kimas</w:t>
      </w:r>
      <w:proofErr w:type="spellEnd"/>
      <w:r w:rsidRPr="00B76873">
        <w:rPr>
          <w:rFonts w:ascii="Times New Roman" w:eastAsia="Times New Roman" w:hAnsi="Times New Roman" w:cs="Times New Roman"/>
          <w:color w:val="000000"/>
          <w:lang w:val="en-US" w:eastAsia="sl-SI"/>
        </w:rPr>
        <w:t xml:space="preserve"> (</w:t>
      </w:r>
      <w:proofErr w:type="spellStart"/>
      <w:r w:rsidRPr="00B76873">
        <w:rPr>
          <w:rFonts w:ascii="Times New Roman" w:eastAsia="Times New Roman" w:hAnsi="Times New Roman" w:cs="Times New Roman"/>
          <w:color w:val="000000"/>
          <w:lang w:val="en-US" w:eastAsia="sl-SI"/>
        </w:rPr>
        <w:t>sinkopė</w:t>
      </w:r>
      <w:proofErr w:type="spellEnd"/>
      <w:r w:rsidRPr="00B76873">
        <w:rPr>
          <w:rFonts w:ascii="Times New Roman" w:eastAsia="Times New Roman" w:hAnsi="Times New Roman" w:cs="Times New Roman"/>
          <w:color w:val="000000"/>
          <w:lang w:val="en-US" w:eastAsia="sl-SI"/>
        </w:rPr>
        <w:t>).</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B76873">
        <w:rPr>
          <w:rFonts w:ascii="Times New Roman" w:eastAsia="Times New Roman" w:hAnsi="Times New Roman" w:cs="Times New Roman"/>
          <w:color w:val="000000"/>
          <w:lang w:val="en-US" w:eastAsia="sl-SI"/>
        </w:rPr>
        <w:t>Sukimos</w:t>
      </w:r>
      <w:proofErr w:type="spellEnd"/>
      <w:r w:rsidRPr="00B76873">
        <w:rPr>
          <w:rFonts w:ascii="Times New Roman" w:eastAsia="Times New Roman" w:hAnsi="Times New Roman" w:cs="Times New Roman"/>
          <w:color w:val="000000"/>
          <w:lang w:val="sl-SI" w:eastAsia="sl-SI"/>
        </w:rPr>
        <w:t>i pojūtis (</w:t>
      </w:r>
      <w:r w:rsidRPr="00B76873">
        <w:rPr>
          <w:rFonts w:ascii="Times New Roman" w:eastAsia="Times New Roman" w:hAnsi="Times New Roman" w:cs="Times New Roman"/>
          <w:i/>
          <w:color w:val="000000"/>
          <w:lang w:val="sl-SI" w:eastAsia="sl-SI"/>
        </w:rPr>
        <w:t>vertigo</w:t>
      </w:r>
      <w:r w:rsidRPr="00B76873">
        <w:rPr>
          <w:rFonts w:ascii="Times New Roman" w:eastAsia="Times New Roman" w:hAnsi="Times New Roman" w:cs="Times New Roman"/>
          <w:color w:val="000000"/>
          <w:lang w:val="sl-SI" w:eastAsia="sl-SI"/>
        </w:rPr>
        <w:t>).</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Labai susilpnėjusi inkstų funkcija (ūminio inkstų nepakankamumo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Raumenų spazmai, nenormalus širdies ritmas (didelio kalio kiekio kraujyje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Dusulys, kvėpavimo pasunkėjimas gulint, pėdų ar kojų patinimas (širdies nepakankamumo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Galvos skausmas.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Kosulys.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Pilvo skausmas.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Pykinimas.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Viduriavimas.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Nuovargis.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Silpnumas.</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b/>
          <w:i/>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 xml:space="preserve">Dažnis nežinomas </w:t>
      </w:r>
      <w:r w:rsidRPr="00B76873">
        <w:rPr>
          <w:rFonts w:ascii="Times New Roman" w:eastAsia="Times New Roman" w:hAnsi="Times New Roman" w:cs="Times New Roman"/>
          <w:lang w:val="sl-SI" w:eastAsia="sl-SI"/>
        </w:rPr>
        <w:t>(dažnis negali būti įvertintas pagal turimus duomenis)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Alerginė reakcija su išbėrimu, niežuliu ir dilgėline; gali atsirasti simptomai: karščiavimas, sąnarių patinimas ir skausmas, raumenų skausmas, limfmazgių padidėjimas ir (arba) simptomai, panašūs į gripo simptomus (seruminės ligos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Rausvai violetinės ar raudonos dėmės, karščiavimas, niežulys (kraujagyslių uždegimo, dar vadinamo vaskulitu,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Neįprastas kraujavimas ar kraujosruvos (mažo trombocitų kiekio kraujyje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Raumenų skausmas (mialgija).</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Hemoglobino kiekio sumažėjimas ir procentinės raudonųjų kraujo ląstelių dalies kraujyje sumažėjimas (sunkiais atvejais gali pasireikšti mažakraujystė).</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Kalio kiekio kraujyje padidėjimas (sunkiais atvejais gali atsirasti raumenų spazmų ir sutrikti širdies ritmas).</w:t>
      </w:r>
    </w:p>
    <w:p w:rsidR="00B76873" w:rsidRPr="00B76873" w:rsidRDefault="00B76873" w:rsidP="00B76873">
      <w:pPr>
        <w:widowControl w:val="0"/>
        <w:numPr>
          <w:ilvl w:val="0"/>
          <w:numId w:val="7"/>
        </w:numPr>
        <w:autoSpaceDE w:val="0"/>
        <w:autoSpaceDN w:val="0"/>
        <w:adjustRightInd w:val="0"/>
        <w:spacing w:after="0" w:line="240" w:lineRule="auto"/>
        <w:rPr>
          <w:rFonts w:ascii="Times New Roman" w:eastAsia="Times New Roman" w:hAnsi="Times New Roman" w:cs="Times New Roman"/>
          <w:color w:val="231F20"/>
          <w:lang w:val="sl-SI" w:eastAsia="sl-SI"/>
        </w:rPr>
      </w:pPr>
      <w:r w:rsidRPr="00B76873">
        <w:rPr>
          <w:rFonts w:ascii="Times New Roman" w:eastAsia="Times New Roman" w:hAnsi="Times New Roman" w:cs="Times New Roman"/>
          <w:color w:val="000000"/>
          <w:lang w:val="sl-SI" w:eastAsia="sl-SI"/>
        </w:rPr>
        <w:t>Natrio kiekio kraujyje sumažėjimas (sunkiais atvejais gali atsirasti nuovargis, sumišimas, raumenų trūkčiojimas ar traukuliai)</w:t>
      </w:r>
      <w:r w:rsidRPr="00B76873">
        <w:rPr>
          <w:rFonts w:ascii="Times New Roman" w:eastAsia="Times New Roman" w:hAnsi="Times New Roman" w:cs="Times New Roman"/>
          <w:color w:val="231F20"/>
          <w:lang w:val="sl-SI" w:eastAsia="sl-SI"/>
        </w:rPr>
        <w:t>.</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B76873" w:rsidRPr="00B76873" w:rsidRDefault="00B76873" w:rsidP="00B76873">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color w:val="000000"/>
          <w:lang w:val="sl-SI" w:eastAsia="sl-SI"/>
        </w:rPr>
        <w:t>Šlapalo (karbamido) kiekio kraujyje padidėjimas ir kreatinino koncentracijos kraujo serume padidėjimas (tai gali rodyti sutrikusią inkstų funkciją).</w:t>
      </w: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nepakankamumo ar po neseniai įvykusio širdies priepuolio.</w:t>
      </w: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lastRenderedPageBreak/>
        <w:t>Kitas šalutinis poveikis, kuris gali pasireikšti vaikams ir paaugliams</w:t>
      </w:r>
    </w:p>
    <w:p w:rsidR="00B76873" w:rsidRPr="00B76873" w:rsidRDefault="00B76873" w:rsidP="00B76873">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Šalutinis poveikis vaikams ir paaugliams yra panašus kaip ir suaugusiems.</w:t>
      </w: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snapToGrid w:val="0"/>
          <w:lang w:val="sl-SI" w:eastAsia="sl-SI"/>
        </w:rPr>
      </w:pPr>
      <w:r w:rsidRPr="00B76873">
        <w:rPr>
          <w:rFonts w:ascii="Times New Roman" w:eastAsia="Times New Roman" w:hAnsi="Times New Roman" w:cs="Times New Roman"/>
          <w:b/>
          <w:noProof/>
          <w:snapToGrid w:val="0"/>
          <w:lang w:val="sl-SI" w:eastAsia="sl-SI"/>
        </w:rPr>
        <w:t>Pranešimas apie šalutinį poveikį</w:t>
      </w:r>
    </w:p>
    <w:p w:rsidR="00B76873" w:rsidRPr="00B76873" w:rsidRDefault="00B76873" w:rsidP="00B76873">
      <w:pPr>
        <w:widowControl w:val="0"/>
        <w:spacing w:after="0" w:line="240" w:lineRule="auto"/>
        <w:rPr>
          <w:rFonts w:ascii="Times New Roman" w:eastAsia="Times New Roman" w:hAnsi="Times New Roman" w:cs="Times New Roman"/>
          <w:noProof/>
          <w:snapToGrid w:val="0"/>
          <w:lang w:val="sl-SI" w:eastAsia="sl-SI"/>
        </w:rPr>
      </w:pPr>
      <w:r w:rsidRPr="00B76873">
        <w:rPr>
          <w:rFonts w:ascii="Times New Roman" w:eastAsia="Times New Roman" w:hAnsi="Times New Roman" w:cs="Times New Roman"/>
          <w:noProof/>
          <w:snapToGrid w:val="0"/>
          <w:lang w:val="sl-SI" w:eastAsia="sl-SI"/>
        </w:rPr>
        <w:t>Jeigu pasireiškė šalutinis poveikis, įskaitant šiame lapelyje nenurodytą, pasakykite gydytojui arba vaistininkui</w:t>
      </w:r>
      <w:r w:rsidRPr="00B76873">
        <w:rPr>
          <w:rFonts w:ascii="Times New Roman" w:eastAsia="Times New Roman" w:hAnsi="Times New Roman" w:cs="Times New Roman"/>
          <w:snapToGrid w:val="0"/>
          <w:lang w:val="sl-SI" w:eastAsia="sl-SI"/>
        </w:rPr>
        <w:t>.</w:t>
      </w:r>
      <w:r w:rsidRPr="00B76873">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6" w:history="1">
        <w:r w:rsidRPr="00B76873">
          <w:rPr>
            <w:rFonts w:ascii="Times New Roman" w:eastAsia="SimSun" w:hAnsi="Times New Roman" w:cs="Times New Roman"/>
            <w:noProof/>
            <w:snapToGrid w:val="0"/>
            <w:color w:val="0000FF"/>
            <w:u w:val="single"/>
            <w:lang w:val="sl-SI" w:eastAsia="sl-SI"/>
          </w:rPr>
          <w:t>www.vvkt.lt</w:t>
        </w:r>
      </w:hyperlink>
      <w:r w:rsidRPr="00B76873">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B76873">
        <w:rPr>
          <w:rFonts w:ascii="Times New Roman" w:eastAsia="Calibri" w:hAnsi="Times New Roman" w:cs="Times New Roman"/>
          <w:noProof/>
          <w:snapToGrid w:val="0"/>
          <w:lang w:val="sl-SI" w:eastAsia="zh-CN"/>
        </w:rPr>
        <w:t xml:space="preserve">el: 8 800 73568, </w:t>
      </w:r>
      <w:r w:rsidRPr="00B76873">
        <w:rPr>
          <w:rFonts w:ascii="Times New Roman" w:eastAsia="Times New Roman" w:hAnsi="Times New Roman" w:cs="Times New Roman"/>
          <w:noProof/>
          <w:snapToGrid w:val="0"/>
          <w:lang w:val="sl-SI" w:eastAsia="sl-SI"/>
        </w:rPr>
        <w:t xml:space="preserve">faksu 8 800 20131 arba el. paštu </w:t>
      </w:r>
      <w:hyperlink r:id="rId7" w:history="1">
        <w:r w:rsidRPr="00B76873">
          <w:rPr>
            <w:rFonts w:ascii="Times New Roman" w:eastAsia="SimSun" w:hAnsi="Times New Roman" w:cs="Times New Roman"/>
            <w:noProof/>
            <w:snapToGrid w:val="0"/>
            <w:color w:val="0000FF"/>
            <w:u w:val="single"/>
            <w:lang w:val="sl-SI" w:eastAsia="sl-SI"/>
          </w:rPr>
          <w:t>NepageidaujamaR@vvkt.lt</w:t>
        </w:r>
      </w:hyperlink>
      <w:r w:rsidRPr="00B76873">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0" w:name="_Toc129243143"/>
      <w:bookmarkStart w:id="11" w:name="_Toc129243268"/>
      <w:r w:rsidRPr="00B76873">
        <w:rPr>
          <w:rFonts w:ascii="Times New Roman" w:eastAsia="Times New Roman" w:hAnsi="Times New Roman" w:cs="Times New Roman"/>
          <w:b/>
          <w:lang w:val="sl-SI" w:eastAsia="sl-SI"/>
        </w:rPr>
        <w:t>5.</w:t>
      </w:r>
      <w:r w:rsidRPr="00B76873">
        <w:rPr>
          <w:rFonts w:ascii="Times New Roman" w:eastAsia="Times New Roman" w:hAnsi="Times New Roman" w:cs="Times New Roman"/>
          <w:b/>
          <w:lang w:val="sl-SI" w:eastAsia="sl-SI"/>
        </w:rPr>
        <w:tab/>
        <w:t xml:space="preserve">Kaip laikyti </w:t>
      </w:r>
      <w:bookmarkEnd w:id="10"/>
      <w:bookmarkEnd w:id="11"/>
      <w:r w:rsidRPr="00B76873">
        <w:rPr>
          <w:rFonts w:ascii="Times New Roman" w:eastAsia="Times New Roman" w:hAnsi="Times New Roman" w:cs="Times New Roman"/>
          <w:b/>
          <w:lang w:val="sl-SI" w:eastAsia="sl-SI"/>
        </w:rPr>
        <w:t>Valsacor</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Šį vaistą laikykite vaikams nepastebimoje ir nepasiekiamoje vietoje.</w:t>
      </w:r>
    </w:p>
    <w:p w:rsidR="00B76873" w:rsidRPr="00B76873" w:rsidRDefault="00B76873" w:rsidP="00B76873">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Ant dėžutės po „Ti</w:t>
      </w:r>
      <w:r w:rsidR="003F2EA4">
        <w:rPr>
          <w:rFonts w:ascii="Times New Roman" w:eastAsia="Times New Roman" w:hAnsi="Times New Roman" w:cs="Times New Roman"/>
          <w:lang w:val="x-none" w:eastAsia="sl-SI"/>
        </w:rPr>
        <w:t>nka iki“ ir lizdinės plokštelės</w:t>
      </w:r>
      <w:r w:rsidRPr="00B76873">
        <w:rPr>
          <w:rFonts w:ascii="Times New Roman" w:eastAsia="Times New Roman" w:hAnsi="Times New Roman" w:cs="Times New Roman"/>
          <w:lang w:val="x-none" w:eastAsia="sl-SI"/>
        </w:rPr>
        <w:t xml:space="preserve"> nurodytam tinkamumo laikui pasibaigus, šio vaisto vartoti negalima. Vaistas tinkamas vartoti iki paskutinės nurodyto mėnesio dienos.</w:t>
      </w:r>
    </w:p>
    <w:p w:rsidR="00B76873" w:rsidRPr="00B76873" w:rsidRDefault="00B76873" w:rsidP="00B76873">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 xml:space="preserve">Laikyti ne aukštesnėje kaip 30 </w:t>
      </w:r>
      <w:r w:rsidRPr="00B76873">
        <w:rPr>
          <w:rFonts w:ascii="Times New Roman" w:eastAsia="Times New Roman" w:hAnsi="Times New Roman" w:cs="Times New Roman"/>
          <w:lang w:val="sl-SI" w:eastAsia="sl-SI"/>
        </w:rPr>
        <w:sym w:font="Symbol" w:char="F0B0"/>
      </w:r>
      <w:r w:rsidRPr="00B76873">
        <w:rPr>
          <w:rFonts w:ascii="Times New Roman" w:eastAsia="Times New Roman" w:hAnsi="Times New Roman" w:cs="Times New Roman"/>
          <w:lang w:val="sl-SI" w:eastAsia="sl-SI"/>
        </w:rPr>
        <w:t>C temperatūroje.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Laikyti gamintojo pakuotėje, kad preparatas būtų apsaugotas nuo drėgmės.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Vaistų negalima išmesti į kanalizaciją arba su buitinėmis atliekomis. Kaip išmesti nereikalingus vaistus, klauskite vaistininko. Šios priemonės padės apsaugoti aplinką.</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2" w:name="_Toc129243144"/>
      <w:bookmarkStart w:id="13" w:name="_Toc129243269"/>
      <w:r w:rsidRPr="00B76873">
        <w:rPr>
          <w:rFonts w:ascii="Times New Roman" w:eastAsia="Times New Roman" w:hAnsi="Times New Roman" w:cs="Times New Roman"/>
          <w:b/>
          <w:lang w:val="sl-SI" w:eastAsia="sl-SI"/>
        </w:rPr>
        <w:t>6.</w:t>
      </w:r>
      <w:r w:rsidRPr="00B76873">
        <w:rPr>
          <w:rFonts w:ascii="Times New Roman" w:eastAsia="Times New Roman" w:hAnsi="Times New Roman" w:cs="Times New Roman"/>
          <w:b/>
          <w:lang w:val="sl-SI" w:eastAsia="sl-SI"/>
        </w:rPr>
        <w:tab/>
        <w:t>Pakuotės turinys ir kita informacija</w:t>
      </w:r>
      <w:bookmarkEnd w:id="12"/>
      <w:bookmarkEnd w:id="13"/>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Valsacor sudėtis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numPr>
          <w:ilvl w:val="0"/>
          <w:numId w:val="8"/>
        </w:numPr>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Veiklioji medžiaga yra valsartanas. Kiekvienoje plėvele dengtoje tabletėje yra 320 mg valsartano.</w:t>
      </w:r>
    </w:p>
    <w:p w:rsidR="00B76873" w:rsidRPr="00B76873" w:rsidRDefault="00B76873" w:rsidP="00B76873">
      <w:pPr>
        <w:widowControl w:val="0"/>
        <w:numPr>
          <w:ilvl w:val="0"/>
          <w:numId w:val="8"/>
        </w:numPr>
        <w:tabs>
          <w:tab w:val="left" w:pos="567"/>
        </w:tabs>
        <w:spacing w:after="0" w:line="240" w:lineRule="auto"/>
        <w:ind w:left="567" w:hanging="567"/>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 xml:space="preserve">Pagalbinės medžiagos. </w:t>
      </w:r>
      <w:r w:rsidRPr="00B76873">
        <w:rPr>
          <w:rFonts w:ascii="Times New Roman" w:eastAsia="Times New Roman" w:hAnsi="Times New Roman" w:cs="Times New Roman"/>
          <w:i/>
          <w:lang w:val="sl-SI" w:eastAsia="sl-SI"/>
        </w:rPr>
        <w:t>Tabletės šerdis</w:t>
      </w:r>
      <w:r w:rsidRPr="00B76873">
        <w:rPr>
          <w:rFonts w:ascii="Times New Roman" w:eastAsia="Times New Roman" w:hAnsi="Times New Roman" w:cs="Times New Roman"/>
          <w:lang w:val="sl-SI" w:eastAsia="sl-SI"/>
        </w:rPr>
        <w:t xml:space="preserve">: laktozė monohidratas, mikrokristalinė celiuliozė, povidonas, kroskarmeliozės natrio druska, bevandenis koloidinis silicio dioksidas, magnio stearatas. </w:t>
      </w:r>
      <w:r w:rsidRPr="00B76873">
        <w:rPr>
          <w:rFonts w:ascii="Times New Roman" w:eastAsia="Times New Roman" w:hAnsi="Times New Roman" w:cs="Times New Roman"/>
          <w:i/>
          <w:lang w:val="sl-SI" w:eastAsia="sl-SI"/>
        </w:rPr>
        <w:t>Tabletės plėvelė</w:t>
      </w:r>
      <w:r w:rsidRPr="00B76873">
        <w:rPr>
          <w:rFonts w:ascii="Times New Roman" w:eastAsia="Times New Roman" w:hAnsi="Times New Roman" w:cs="Times New Roman"/>
          <w:lang w:val="sl-SI" w:eastAsia="sl-SI"/>
        </w:rPr>
        <w:t>: hipromeliozė, titano dioksidas (E171), makrogolis 4000, geltonasis geležies oksidas (E172) ir raudonasis geležies oksidas (E172).</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tabs>
          <w:tab w:val="left" w:pos="567"/>
        </w:tabs>
        <w:spacing w:after="0" w:line="240" w:lineRule="auto"/>
        <w:rPr>
          <w:rFonts w:ascii="Times New Roman" w:eastAsia="Times New Roman" w:hAnsi="Times New Roman" w:cs="Times New Roman"/>
          <w:b/>
          <w:lang w:val="sl-SI" w:eastAsia="sl-SI"/>
        </w:rPr>
      </w:pPr>
      <w:r w:rsidRPr="00B76873">
        <w:rPr>
          <w:rFonts w:ascii="Times New Roman" w:eastAsia="Times New Roman" w:hAnsi="Times New Roman" w:cs="Times New Roman"/>
          <w:b/>
          <w:lang w:val="sl-SI" w:eastAsia="sl-SI"/>
        </w:rPr>
        <w:t>Valsacor išvaizda ir kiekis pakuotėje</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x-none" w:eastAsia="sl-SI"/>
        </w:rPr>
        <w:t>320 mg plėvele dengtos tabletės yra šviesiai rudos spalvos, kapsulės formos, abipus išgaubtos, vienoje jų pusėje yra įspausta vagelė. Tabletę galima padalyti į lygias dozes.</w:t>
      </w:r>
    </w:p>
    <w:p w:rsidR="00B76873" w:rsidRPr="00B76873" w:rsidRDefault="00B76873" w:rsidP="00B76873">
      <w:pPr>
        <w:widowControl w:val="0"/>
        <w:shd w:val="clear" w:color="auto" w:fill="FFFFFF"/>
        <w:tabs>
          <w:tab w:val="left" w:pos="567"/>
        </w:tabs>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hd w:val="clear" w:color="auto" w:fill="FFFFFF"/>
        <w:tabs>
          <w:tab w:val="left" w:pos="567"/>
        </w:tabs>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 xml:space="preserve">Tabletės tiekiamos lizdinėmis plokštelėmis. Dėžutėje yra </w:t>
      </w:r>
      <w:r w:rsidR="00F23275">
        <w:rPr>
          <w:rFonts w:ascii="Times New Roman" w:eastAsia="Times New Roman" w:hAnsi="Times New Roman" w:cs="Times New Roman"/>
          <w:lang w:val="sl-SI" w:eastAsia="sl-SI"/>
        </w:rPr>
        <w:t xml:space="preserve">28 </w:t>
      </w:r>
      <w:r w:rsidRPr="00B76873">
        <w:rPr>
          <w:rFonts w:ascii="Times New Roman" w:eastAsia="Times New Roman" w:hAnsi="Times New Roman" w:cs="Times New Roman"/>
          <w:lang w:val="sl-SI" w:eastAsia="sl-SI"/>
        </w:rPr>
        <w:t>plėvele dengtos tabletės.</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F23275" w:rsidRPr="00122278" w:rsidRDefault="00F23275" w:rsidP="00F23275">
      <w:pPr>
        <w:spacing w:after="0" w:line="240" w:lineRule="auto"/>
        <w:rPr>
          <w:rFonts w:ascii="Times New Roman" w:eastAsia="Times New Roman" w:hAnsi="Times New Roman" w:cs="Times New Roman"/>
          <w:color w:val="000000" w:themeColor="text1"/>
          <w:lang w:val="en-GB"/>
        </w:rPr>
      </w:pPr>
      <w:r w:rsidRPr="003067AB">
        <w:rPr>
          <w:rFonts w:ascii="Times New Roman" w:eastAsia="Times New Roman" w:hAnsi="Times New Roman" w:cs="Times New Roman"/>
          <w:b/>
        </w:rPr>
        <w:t>Gamintojas</w:t>
      </w:r>
      <w:r w:rsidR="009A4B2F">
        <w:rPr>
          <w:rFonts w:ascii="Times New Roman" w:eastAsia="Times New Roman" w:hAnsi="Times New Roman" w:cs="Times New Roman"/>
          <w:b/>
        </w:rPr>
        <w:t xml:space="preserve"> ir </w:t>
      </w:r>
      <w:proofErr w:type="spellStart"/>
      <w:r w:rsidR="00A8672A">
        <w:rPr>
          <w:rFonts w:ascii="Times New Roman" w:eastAsia="Times New Roman" w:hAnsi="Times New Roman" w:cs="Times New Roman"/>
          <w:b/>
        </w:rPr>
        <w:t>registruotojas</w:t>
      </w:r>
      <w:proofErr w:type="spellEnd"/>
      <w:r w:rsidR="009A4B2F" w:rsidRPr="009A4B2F">
        <w:rPr>
          <w:rFonts w:ascii="Times New Roman" w:eastAsia="Times New Roman" w:hAnsi="Times New Roman" w:cs="Times New Roman"/>
          <w:b/>
        </w:rPr>
        <w:t xml:space="preserve"> eksportuojančioje valstybėje</w:t>
      </w:r>
      <w:r w:rsidRPr="003067AB">
        <w:rPr>
          <w:rFonts w:ascii="Times New Roman" w:eastAsia="Times New Roman" w:hAnsi="Times New Roman" w:cs="Times New Roman"/>
          <w:b/>
        </w:rPr>
        <w:br/>
      </w:r>
      <w:r w:rsidRPr="00122278">
        <w:rPr>
          <w:rFonts w:ascii="Times New Roman" w:eastAsia="Times New Roman" w:hAnsi="Times New Roman" w:cs="Times New Roman"/>
          <w:color w:val="000000" w:themeColor="text1"/>
          <w:lang w:val="en-GB"/>
        </w:rPr>
        <w:t xml:space="preserve">KRKA, </w:t>
      </w:r>
      <w:proofErr w:type="spellStart"/>
      <w:r w:rsidRPr="00122278">
        <w:rPr>
          <w:rFonts w:ascii="Times New Roman" w:eastAsia="Times New Roman" w:hAnsi="Times New Roman" w:cs="Times New Roman"/>
          <w:color w:val="000000" w:themeColor="text1"/>
          <w:lang w:val="en-GB"/>
        </w:rPr>
        <w:t>d.d</w:t>
      </w:r>
      <w:proofErr w:type="spellEnd"/>
      <w:r w:rsidRPr="00122278">
        <w:rPr>
          <w:rFonts w:ascii="Times New Roman" w:eastAsia="Times New Roman" w:hAnsi="Times New Roman" w:cs="Times New Roman"/>
          <w:color w:val="000000" w:themeColor="text1"/>
          <w:lang w:val="en-GB"/>
        </w:rPr>
        <w:t xml:space="preserve">., Novo </w:t>
      </w:r>
      <w:proofErr w:type="spellStart"/>
      <w:r w:rsidRPr="00122278">
        <w:rPr>
          <w:rFonts w:ascii="Times New Roman" w:eastAsia="Times New Roman" w:hAnsi="Times New Roman" w:cs="Times New Roman"/>
          <w:color w:val="000000" w:themeColor="text1"/>
          <w:lang w:val="en-GB"/>
        </w:rPr>
        <w:t>mesto</w:t>
      </w:r>
      <w:proofErr w:type="spellEnd"/>
      <w:r w:rsidRPr="00122278">
        <w:rPr>
          <w:rFonts w:ascii="Times New Roman" w:eastAsia="Times New Roman" w:hAnsi="Times New Roman" w:cs="Times New Roman"/>
          <w:color w:val="000000" w:themeColor="text1"/>
          <w:lang w:val="en-GB"/>
        </w:rPr>
        <w:t xml:space="preserve">, </w:t>
      </w:r>
      <w:r w:rsidRPr="00122278">
        <w:rPr>
          <w:rFonts w:ascii="Times New Roman" w:eastAsia="Times New Roman" w:hAnsi="Times New Roman" w:cs="Times New Roman"/>
          <w:color w:val="000000" w:themeColor="text1"/>
          <w:lang w:val="en-GB"/>
        </w:rPr>
        <w:br/>
      </w:r>
      <w:proofErr w:type="spellStart"/>
      <w:r w:rsidRPr="00122278">
        <w:rPr>
          <w:rFonts w:ascii="Times New Roman" w:eastAsia="Times New Roman" w:hAnsi="Times New Roman" w:cs="Times New Roman"/>
          <w:color w:val="000000" w:themeColor="text1"/>
          <w:lang w:val="en-GB"/>
        </w:rPr>
        <w:t>Šmarješka</w:t>
      </w:r>
      <w:proofErr w:type="spellEnd"/>
      <w:r w:rsidRPr="00122278">
        <w:rPr>
          <w:rFonts w:ascii="Times New Roman" w:eastAsia="Times New Roman" w:hAnsi="Times New Roman" w:cs="Times New Roman"/>
          <w:color w:val="000000" w:themeColor="text1"/>
          <w:lang w:val="en-GB"/>
        </w:rPr>
        <w:t xml:space="preserve"> </w:t>
      </w:r>
      <w:proofErr w:type="spellStart"/>
      <w:r w:rsidRPr="00122278">
        <w:rPr>
          <w:rFonts w:ascii="Times New Roman" w:eastAsia="Times New Roman" w:hAnsi="Times New Roman" w:cs="Times New Roman"/>
          <w:color w:val="000000" w:themeColor="text1"/>
          <w:lang w:val="en-GB"/>
        </w:rPr>
        <w:t>cesta</w:t>
      </w:r>
      <w:proofErr w:type="spellEnd"/>
      <w:r w:rsidRPr="00122278">
        <w:rPr>
          <w:rFonts w:ascii="Times New Roman" w:eastAsia="Times New Roman" w:hAnsi="Times New Roman" w:cs="Times New Roman"/>
          <w:color w:val="000000" w:themeColor="text1"/>
          <w:lang w:val="en-GB"/>
        </w:rPr>
        <w:t xml:space="preserve"> 6, </w:t>
      </w:r>
    </w:p>
    <w:p w:rsidR="00F23275" w:rsidRPr="00122278" w:rsidRDefault="00F23275" w:rsidP="00F23275">
      <w:pPr>
        <w:spacing w:after="0" w:line="240" w:lineRule="auto"/>
        <w:rPr>
          <w:rFonts w:ascii="Times New Roman" w:eastAsia="Times New Roman" w:hAnsi="Times New Roman" w:cs="Times New Roman"/>
          <w:color w:val="000000" w:themeColor="text1"/>
          <w:lang w:val="en-GB"/>
        </w:rPr>
      </w:pPr>
      <w:r w:rsidRPr="00122278">
        <w:rPr>
          <w:rFonts w:ascii="Times New Roman" w:eastAsia="Times New Roman" w:hAnsi="Times New Roman" w:cs="Times New Roman"/>
          <w:color w:val="000000" w:themeColor="text1"/>
          <w:lang w:val="en-GB"/>
        </w:rPr>
        <w:t xml:space="preserve">8501 Novo </w:t>
      </w:r>
      <w:proofErr w:type="spellStart"/>
      <w:r w:rsidRPr="00122278">
        <w:rPr>
          <w:rFonts w:ascii="Times New Roman" w:eastAsia="Times New Roman" w:hAnsi="Times New Roman" w:cs="Times New Roman"/>
          <w:color w:val="000000" w:themeColor="text1"/>
          <w:lang w:val="en-GB"/>
        </w:rPr>
        <w:t>mesto</w:t>
      </w:r>
      <w:proofErr w:type="spellEnd"/>
      <w:r w:rsidRPr="00122278">
        <w:rPr>
          <w:rFonts w:ascii="Times New Roman" w:eastAsia="Times New Roman" w:hAnsi="Times New Roman" w:cs="Times New Roman"/>
          <w:color w:val="000000" w:themeColor="text1"/>
          <w:lang w:val="en-GB"/>
        </w:rPr>
        <w:br/>
      </w:r>
      <w:proofErr w:type="spellStart"/>
      <w:r w:rsidRPr="00122278">
        <w:rPr>
          <w:rFonts w:ascii="Times New Roman" w:eastAsia="Times New Roman" w:hAnsi="Times New Roman" w:cs="Times New Roman"/>
          <w:color w:val="000000" w:themeColor="text1"/>
          <w:lang w:val="en-GB"/>
        </w:rPr>
        <w:t>Slovėnija</w:t>
      </w:r>
      <w:proofErr w:type="spellEnd"/>
    </w:p>
    <w:p w:rsidR="00F23275" w:rsidRPr="00122278" w:rsidRDefault="00F23275" w:rsidP="00F23275">
      <w:pPr>
        <w:tabs>
          <w:tab w:val="left" w:pos="567"/>
        </w:tabs>
        <w:spacing w:after="0" w:line="240" w:lineRule="auto"/>
        <w:rPr>
          <w:rFonts w:ascii="Times New Roman" w:eastAsia="Times New Roman" w:hAnsi="Times New Roman" w:cs="Times New Roman"/>
          <w:b/>
          <w:color w:val="000000" w:themeColor="text1"/>
        </w:rPr>
      </w:pPr>
    </w:p>
    <w:p w:rsidR="00F23275" w:rsidRPr="00122278" w:rsidRDefault="00F23275" w:rsidP="00F23275">
      <w:pPr>
        <w:spacing w:after="0" w:line="240" w:lineRule="auto"/>
        <w:rPr>
          <w:rFonts w:ascii="Times New Roman" w:eastAsia="Times New Roman" w:hAnsi="Times New Roman" w:cs="Times New Roman"/>
          <w:b/>
          <w:bCs/>
          <w:iCs/>
          <w:color w:val="000000" w:themeColor="text1"/>
        </w:rPr>
      </w:pPr>
      <w:r w:rsidRPr="00122278">
        <w:rPr>
          <w:rFonts w:ascii="Times New Roman" w:eastAsia="Times New Roman" w:hAnsi="Times New Roman" w:cs="Times New Roman"/>
          <w:b/>
          <w:bCs/>
          <w:iCs/>
          <w:color w:val="000000" w:themeColor="text1"/>
        </w:rPr>
        <w:t>Lygiagretus importuotojas</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UAB „Lex ano“</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lastRenderedPageBreak/>
        <w:t>Naugarduko g. 3</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Vilnius 03231</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Lietuva</w:t>
      </w:r>
    </w:p>
    <w:p w:rsidR="00F23275" w:rsidRPr="00122278" w:rsidRDefault="00F23275" w:rsidP="00F23275">
      <w:pPr>
        <w:spacing w:after="0" w:line="240" w:lineRule="auto"/>
        <w:rPr>
          <w:rFonts w:ascii="Times New Roman" w:eastAsia="Times New Roman" w:hAnsi="Times New Roman" w:cs="Times New Roman"/>
          <w:color w:val="000000" w:themeColor="text1"/>
        </w:rPr>
      </w:pPr>
    </w:p>
    <w:p w:rsidR="00F23275" w:rsidRPr="00122278" w:rsidRDefault="00F23275" w:rsidP="00F23275">
      <w:pPr>
        <w:spacing w:after="0" w:line="240" w:lineRule="auto"/>
        <w:rPr>
          <w:rFonts w:ascii="Times New Roman" w:eastAsia="Times New Roman" w:hAnsi="Times New Roman" w:cs="Times New Roman"/>
          <w:b/>
          <w:bCs/>
          <w:iCs/>
          <w:color w:val="000000" w:themeColor="text1"/>
        </w:rPr>
      </w:pPr>
      <w:r w:rsidRPr="00122278">
        <w:rPr>
          <w:rFonts w:ascii="Times New Roman" w:eastAsia="Times New Roman" w:hAnsi="Times New Roman" w:cs="Times New Roman"/>
          <w:b/>
          <w:bCs/>
          <w:iCs/>
          <w:color w:val="000000" w:themeColor="text1"/>
        </w:rPr>
        <w:t xml:space="preserve">Perpakavo </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BĮ UAB „Norfachema“</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Vytauto g. 6, Jonava</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Lietuva</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arba</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UAB „Entafarma“</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Klonėnų vs. 1</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Širvintų r. sav.</w:t>
      </w:r>
    </w:p>
    <w:p w:rsidR="00F23275" w:rsidRPr="00122278" w:rsidRDefault="00F23275" w:rsidP="00F23275">
      <w:pPr>
        <w:spacing w:after="0" w:line="240" w:lineRule="auto"/>
        <w:rPr>
          <w:rFonts w:ascii="Times New Roman" w:eastAsia="Times New Roman" w:hAnsi="Times New Roman" w:cs="Times New Roman"/>
          <w:bCs/>
          <w:iCs/>
          <w:color w:val="000000" w:themeColor="text1"/>
        </w:rPr>
      </w:pPr>
      <w:r w:rsidRPr="00122278">
        <w:rPr>
          <w:rFonts w:ascii="Times New Roman" w:eastAsia="Times New Roman" w:hAnsi="Times New Roman" w:cs="Times New Roman"/>
          <w:bCs/>
          <w:iCs/>
          <w:color w:val="000000" w:themeColor="text1"/>
        </w:rPr>
        <w:t>Lietuva</w:t>
      </w:r>
    </w:p>
    <w:p w:rsidR="00F23275" w:rsidRPr="00122278" w:rsidRDefault="00F23275" w:rsidP="00F23275">
      <w:pPr>
        <w:tabs>
          <w:tab w:val="left" w:pos="567"/>
        </w:tabs>
        <w:spacing w:after="0" w:line="240" w:lineRule="auto"/>
        <w:rPr>
          <w:rFonts w:ascii="Times New Roman" w:eastAsia="Times New Roman" w:hAnsi="Times New Roman" w:cs="Times New Roman"/>
          <w:color w:val="000000" w:themeColor="text1"/>
        </w:rPr>
      </w:pPr>
    </w:p>
    <w:p w:rsidR="00B76873" w:rsidRPr="00B76873" w:rsidRDefault="00B76873" w:rsidP="00B76873">
      <w:pPr>
        <w:widowControl w:val="0"/>
        <w:spacing w:after="0" w:line="240" w:lineRule="auto"/>
        <w:rPr>
          <w:rFonts w:ascii="Times New Roman" w:eastAsia="Calibri" w:hAnsi="Times New Roman" w:cs="Times New Roman"/>
          <w:lang w:val="sl-SI" w:eastAsia="sl-SI"/>
        </w:rPr>
      </w:pPr>
    </w:p>
    <w:p w:rsidR="00B76873" w:rsidRPr="00B76873" w:rsidRDefault="00B76873" w:rsidP="00B76873">
      <w:pPr>
        <w:widowControl w:val="0"/>
        <w:numPr>
          <w:ilvl w:val="12"/>
          <w:numId w:val="0"/>
        </w:numPr>
        <w:spacing w:after="0" w:line="240" w:lineRule="auto"/>
        <w:ind w:right="-2"/>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 xml:space="preserve">Šio vaistinio preparato </w:t>
      </w:r>
      <w:r w:rsidR="00A8672A">
        <w:rPr>
          <w:rFonts w:ascii="Times New Roman" w:eastAsia="Times New Roman" w:hAnsi="Times New Roman" w:cs="Times New Roman"/>
          <w:b/>
          <w:lang w:val="sl-SI" w:eastAsia="sl-SI"/>
        </w:rPr>
        <w:t>registracija</w:t>
      </w:r>
      <w:r w:rsidRPr="00B76873">
        <w:rPr>
          <w:rFonts w:ascii="Times New Roman" w:eastAsia="Times New Roman" w:hAnsi="Times New Roman" w:cs="Times New Roman"/>
          <w:b/>
          <w:lang w:val="sl-SI" w:eastAsia="sl-SI"/>
        </w:rPr>
        <w:t xml:space="preserve"> EEE valstybėse narėse suteikta tokiais pavadinimais</w:t>
      </w:r>
      <w:r w:rsidRPr="00B76873">
        <w:rPr>
          <w:rFonts w:ascii="Times New Roman" w:eastAsia="Times New Roman" w:hAnsi="Times New Roman" w:cs="Times New Roman"/>
          <w:lang w:val="sl-SI" w:eastAsia="sl-SI"/>
        </w:rPr>
        <w:t>:</w:t>
      </w: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3367"/>
      </w:tblGrid>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Valstybės narės pavadinimas</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Vaistinio preparato pavadinimas</w:t>
            </w:r>
          </w:p>
        </w:tc>
      </w:tr>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Čekija, Estija, Vengrija, Latvija, Lenkija, Slovakija, Austrija, Ispanija, Italija, Lietuva</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w:t>
            </w:r>
          </w:p>
        </w:tc>
      </w:tr>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Bulgarija</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ВАЛСАКОР</w:t>
            </w:r>
          </w:p>
        </w:tc>
      </w:tr>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Rumunija</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VALSACOR</w:t>
            </w:r>
          </w:p>
        </w:tc>
      </w:tr>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Belgija, Kipras, Danija, Suomija, Prancūzija, Airija, Malta, Nyderlandai, Norvegija, Švedija, Portugalija</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Valsartan Krka</w:t>
            </w:r>
          </w:p>
        </w:tc>
      </w:tr>
      <w:tr w:rsidR="00B76873" w:rsidRPr="00B76873" w:rsidTr="00B76873">
        <w:tc>
          <w:tcPr>
            <w:tcW w:w="5920"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Vokietija, Graikija</w:t>
            </w:r>
          </w:p>
        </w:tc>
        <w:tc>
          <w:tcPr>
            <w:tcW w:w="3367" w:type="dxa"/>
            <w:tcBorders>
              <w:top w:val="single" w:sz="4" w:space="0" w:color="auto"/>
              <w:left w:val="single" w:sz="4" w:space="0" w:color="auto"/>
              <w:bottom w:val="single" w:sz="4" w:space="0" w:color="auto"/>
              <w:right w:val="single" w:sz="4" w:space="0" w:color="auto"/>
            </w:tcBorders>
            <w:hideMark/>
          </w:tcPr>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lang w:val="sl-SI" w:eastAsia="sl-SI"/>
              </w:rPr>
              <w:t>Valsartan TAD</w:t>
            </w:r>
          </w:p>
        </w:tc>
      </w:tr>
    </w:tbl>
    <w:p w:rsidR="00B76873" w:rsidRPr="00B76873" w:rsidRDefault="00B76873" w:rsidP="00B76873">
      <w:pPr>
        <w:widowControl w:val="0"/>
        <w:spacing w:after="0" w:line="240" w:lineRule="auto"/>
        <w:rPr>
          <w:rFonts w:ascii="Times New Roman" w:eastAsia="Calibri"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r w:rsidRPr="00B76873">
        <w:rPr>
          <w:rFonts w:ascii="Times New Roman" w:eastAsia="Times New Roman" w:hAnsi="Times New Roman" w:cs="Times New Roman"/>
          <w:b/>
          <w:lang w:val="sl-SI" w:eastAsia="sl-SI"/>
        </w:rPr>
        <w:t xml:space="preserve">Šis pakuotės lapelis paskutinį kartą peržiūrėtas </w:t>
      </w:r>
      <w:r w:rsidR="00545D7A">
        <w:rPr>
          <w:rFonts w:ascii="Times New Roman" w:eastAsia="Times New Roman" w:hAnsi="Times New Roman" w:cs="Times New Roman"/>
          <w:b/>
          <w:lang w:val="sl-SI" w:eastAsia="sl-SI"/>
        </w:rPr>
        <w:t>2015-07-14.</w:t>
      </w:r>
      <w:bookmarkStart w:id="14" w:name="_GoBack"/>
      <w:bookmarkEnd w:id="14"/>
    </w:p>
    <w:p w:rsidR="00B76873" w:rsidRPr="00B76873" w:rsidRDefault="00B76873" w:rsidP="00B76873">
      <w:pPr>
        <w:widowControl w:val="0"/>
        <w:spacing w:after="0" w:line="240" w:lineRule="auto"/>
        <w:rPr>
          <w:rFonts w:ascii="Times New Roman" w:eastAsia="Times New Roman" w:hAnsi="Times New Roman" w:cs="Times New Roman"/>
          <w:lang w:val="sl-SI" w:eastAsia="sl-SI"/>
        </w:rPr>
      </w:pPr>
      <w:bookmarkStart w:id="15" w:name="OLE_LINK3"/>
      <w:bookmarkStart w:id="16" w:name="OLE_LINK2"/>
      <w:r w:rsidRPr="00B76873">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bookmarkEnd w:id="15"/>
      <w:bookmarkEnd w:id="16"/>
      <w:r w:rsidRPr="00B76873">
        <w:rPr>
          <w:rFonts w:ascii="Times New Roman" w:eastAsia="Times New Roman" w:hAnsi="Times New Roman" w:cs="Times New Roman"/>
          <w:lang w:val="sl-SI" w:eastAsia="sl-SI"/>
        </w:rPr>
        <w:t xml:space="preserve"> </w:t>
      </w:r>
      <w:hyperlink r:id="rId8" w:history="1">
        <w:r w:rsidRPr="00B76873">
          <w:rPr>
            <w:rFonts w:ascii="Times New Roman" w:eastAsia="SimSun" w:hAnsi="Times New Roman" w:cs="Times New Roman"/>
            <w:u w:val="single"/>
            <w:lang w:eastAsia="sl-SI"/>
          </w:rPr>
          <w:t>http://www.vvkt.lt/</w:t>
        </w:r>
      </w:hyperlink>
      <w:r w:rsidRPr="00B76873">
        <w:rPr>
          <w:rFonts w:ascii="Times New Roman" w:eastAsia="Times New Roman" w:hAnsi="Times New Roman" w:cs="Times New Roman"/>
          <w:lang w:eastAsia="sl-SI"/>
        </w:rPr>
        <w:t>.</w:t>
      </w:r>
      <w:r w:rsidRPr="00B76873">
        <w:rPr>
          <w:rFonts w:ascii="Times New Roman" w:eastAsia="Times New Roman" w:hAnsi="Times New Roman" w:cs="Times New Roman"/>
          <w:i/>
          <w:lang w:eastAsia="sl-SI"/>
        </w:rPr>
        <w:t xml:space="preserve"> </w:t>
      </w:r>
    </w:p>
    <w:p w:rsidR="00B76873" w:rsidRPr="00B76873" w:rsidRDefault="00B76873" w:rsidP="00B76873">
      <w:pPr>
        <w:widowControl w:val="0"/>
        <w:spacing w:after="0" w:line="240" w:lineRule="auto"/>
        <w:rPr>
          <w:rFonts w:ascii="Times New Roman" w:eastAsia="Times New Roman" w:hAnsi="Times New Roman" w:cs="Times New Roman"/>
          <w:lang w:val="x-none" w:eastAsia="sl-SI"/>
        </w:rPr>
      </w:pPr>
    </w:p>
    <w:p w:rsidR="00B76873" w:rsidRDefault="00B76873"/>
    <w:sectPr w:rsidR="00B7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19FF00F1"/>
    <w:multiLevelType w:val="hybridMultilevel"/>
    <w:tmpl w:val="B6AC5E8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A301FC4"/>
    <w:multiLevelType w:val="hybridMultilevel"/>
    <w:tmpl w:val="AF5E4C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7">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73"/>
    <w:rsid w:val="00122278"/>
    <w:rsid w:val="00366CD3"/>
    <w:rsid w:val="00396849"/>
    <w:rsid w:val="003F2EA4"/>
    <w:rsid w:val="00400BEA"/>
    <w:rsid w:val="00545D7A"/>
    <w:rsid w:val="008A33EC"/>
    <w:rsid w:val="009A4B2F"/>
    <w:rsid w:val="009B12D6"/>
    <w:rsid w:val="00A8672A"/>
    <w:rsid w:val="00B76873"/>
    <w:rsid w:val="00C65315"/>
    <w:rsid w:val="00F2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29211">
      <w:bodyDiv w:val="1"/>
      <w:marLeft w:val="0"/>
      <w:marRight w:val="0"/>
      <w:marTop w:val="0"/>
      <w:marBottom w:val="0"/>
      <w:divBdr>
        <w:top w:val="none" w:sz="0" w:space="0" w:color="auto"/>
        <w:left w:val="none" w:sz="0" w:space="0" w:color="auto"/>
        <w:bottom w:val="none" w:sz="0" w:space="0" w:color="auto"/>
        <w:right w:val="none" w:sz="0" w:space="0" w:color="auto"/>
      </w:divBdr>
    </w:div>
    <w:div w:id="18607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11718</Words>
  <Characters>6680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9</cp:revision>
  <dcterms:created xsi:type="dcterms:W3CDTF">2015-06-01T12:07:00Z</dcterms:created>
  <dcterms:modified xsi:type="dcterms:W3CDTF">2015-07-15T05:41:00Z</dcterms:modified>
</cp:coreProperties>
</file>