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92" w:rsidRPr="000F0F92" w:rsidRDefault="000F0F92" w:rsidP="000F0F92">
      <w:pPr>
        <w:pageBreakBefore/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INFORMACIJA ANT IŠORINĖS  PAKUOTĖS</w:t>
      </w: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KARTONO DĖŽUTĖ </w:t>
      </w: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1.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</w:r>
      <w:r w:rsidRPr="000F0F92">
        <w:rPr>
          <w:rFonts w:ascii="Times New Roman" w:eastAsia="Times New Roman" w:hAnsi="Times New Roman" w:cs="Times New Roman"/>
          <w:b/>
          <w:caps/>
          <w:color w:val="00000A"/>
          <w:szCs w:val="24"/>
        </w:rPr>
        <w:t>VAISTINIO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 PREPARATO PAVADINIMAS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proofErr w:type="spellStart"/>
      <w:r w:rsidRPr="000F0F92">
        <w:rPr>
          <w:rFonts w:ascii="Times New Roman" w:eastAsia="Times New Roman" w:hAnsi="Times New Roman" w:cs="Times New Roman"/>
          <w:color w:val="00000A"/>
          <w:szCs w:val="20"/>
        </w:rPr>
        <w:t>Penicilina</w:t>
      </w:r>
      <w:proofErr w:type="spellEnd"/>
      <w:r w:rsidRPr="000F0F92">
        <w:rPr>
          <w:rFonts w:ascii="Times New Roman" w:eastAsia="Times New Roman" w:hAnsi="Times New Roman" w:cs="Times New Roman"/>
          <w:color w:val="00000A"/>
          <w:szCs w:val="20"/>
        </w:rPr>
        <w:t xml:space="preserve"> G </w:t>
      </w:r>
      <w:proofErr w:type="spellStart"/>
      <w:r w:rsidRPr="000F0F92">
        <w:rPr>
          <w:rFonts w:ascii="Times New Roman" w:eastAsia="Times New Roman" w:hAnsi="Times New Roman" w:cs="Times New Roman"/>
          <w:color w:val="00000A"/>
          <w:szCs w:val="20"/>
        </w:rPr>
        <w:t>sodica</w:t>
      </w:r>
      <w:proofErr w:type="spellEnd"/>
      <w:r w:rsidRPr="000F0F92">
        <w:rPr>
          <w:rFonts w:ascii="Times New Roman" w:eastAsia="Times New Roman" w:hAnsi="Times New Roman" w:cs="Times New Roman"/>
          <w:color w:val="00000A"/>
          <w:szCs w:val="20"/>
        </w:rPr>
        <w:t xml:space="preserve"> 1</w:t>
      </w:r>
      <w:r w:rsidR="00697643">
        <w:rPr>
          <w:rFonts w:ascii="Times New Roman" w:eastAsia="Times New Roman" w:hAnsi="Times New Roman" w:cs="Times New Roman"/>
          <w:color w:val="00000A"/>
          <w:szCs w:val="20"/>
        </w:rPr>
        <w:t> </w:t>
      </w:r>
      <w:r w:rsidRPr="000F0F92">
        <w:rPr>
          <w:rFonts w:ascii="Times New Roman" w:eastAsia="Times New Roman" w:hAnsi="Times New Roman" w:cs="Times New Roman"/>
          <w:color w:val="00000A"/>
          <w:szCs w:val="20"/>
        </w:rPr>
        <w:t>000</w:t>
      </w:r>
      <w:r w:rsidR="00697643">
        <w:rPr>
          <w:rFonts w:ascii="Times New Roman" w:eastAsia="Times New Roman" w:hAnsi="Times New Roman" w:cs="Times New Roman"/>
          <w:color w:val="00000A"/>
          <w:szCs w:val="20"/>
        </w:rPr>
        <w:t xml:space="preserve"> </w:t>
      </w:r>
      <w:r w:rsidRPr="000F0F92">
        <w:rPr>
          <w:rFonts w:ascii="Times New Roman" w:eastAsia="Times New Roman" w:hAnsi="Times New Roman" w:cs="Times New Roman"/>
          <w:color w:val="00000A"/>
          <w:szCs w:val="20"/>
        </w:rPr>
        <w:t>000 TV</w:t>
      </w:r>
      <w:r w:rsidRPr="000F0F92">
        <w:rPr>
          <w:rFonts w:ascii="Times New Roman" w:eastAsia="Times New Roman" w:hAnsi="Times New Roman" w:cs="Times New Roman"/>
          <w:color w:val="00000A"/>
          <w:szCs w:val="24"/>
        </w:rPr>
        <w:t xml:space="preserve"> milteliai injekciniam ar infuziniam tirpalui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 w:rsidRPr="000F0F92">
        <w:rPr>
          <w:rFonts w:ascii="Times New Roman" w:eastAsia="Times New Roman" w:hAnsi="Times New Roman" w:cs="Times New Roman"/>
          <w:color w:val="00000A"/>
          <w:szCs w:val="20"/>
        </w:rPr>
        <w:t>Benzilpenicilinas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2.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VEIKLIOJI (-IOS) MEDŽIAGA (-OS) IR JOS (-Ų) KIEKIS (-IAI)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 w:rsidRPr="000F0F92">
        <w:rPr>
          <w:rFonts w:ascii="Times New Roman" w:eastAsia="Times New Roman" w:hAnsi="Times New Roman" w:cs="Times New Roman"/>
          <w:color w:val="00000A"/>
        </w:rPr>
        <w:t>Kiekviename flakone yra 1</w:t>
      </w:r>
      <w:r w:rsidR="00697643">
        <w:rPr>
          <w:rFonts w:ascii="Times New Roman" w:eastAsia="Times New Roman" w:hAnsi="Times New Roman" w:cs="Times New Roman"/>
          <w:color w:val="00000A"/>
        </w:rPr>
        <w:t> </w:t>
      </w:r>
      <w:r w:rsidRPr="000F0F92">
        <w:rPr>
          <w:rFonts w:ascii="Times New Roman" w:eastAsia="Times New Roman" w:hAnsi="Times New Roman" w:cs="Times New Roman"/>
          <w:color w:val="00000A"/>
        </w:rPr>
        <w:t>000</w:t>
      </w:r>
      <w:r w:rsidR="00697643">
        <w:rPr>
          <w:rFonts w:ascii="Times New Roman" w:eastAsia="Times New Roman" w:hAnsi="Times New Roman" w:cs="Times New Roman"/>
          <w:color w:val="00000A"/>
        </w:rPr>
        <w:t xml:space="preserve"> </w:t>
      </w:r>
      <w:r w:rsidRPr="000F0F92">
        <w:rPr>
          <w:rFonts w:ascii="Times New Roman" w:eastAsia="Times New Roman" w:hAnsi="Times New Roman" w:cs="Times New Roman"/>
          <w:color w:val="00000A"/>
        </w:rPr>
        <w:t xml:space="preserve">000 TV </w:t>
      </w:r>
      <w:proofErr w:type="spellStart"/>
      <w:r w:rsidRPr="000F0F92">
        <w:rPr>
          <w:rFonts w:ascii="Times New Roman" w:eastAsia="Times New Roman" w:hAnsi="Times New Roman" w:cs="Times New Roman"/>
          <w:color w:val="00000A"/>
        </w:rPr>
        <w:t>benzilpenicilino</w:t>
      </w:r>
      <w:proofErr w:type="spellEnd"/>
      <w:r w:rsidRPr="000F0F92">
        <w:rPr>
          <w:rFonts w:ascii="Times New Roman" w:eastAsia="Times New Roman" w:hAnsi="Times New Roman" w:cs="Times New Roman"/>
          <w:color w:val="00000A"/>
        </w:rPr>
        <w:t xml:space="preserve"> (natrio druskos pavidalu).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3.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PAGALBINIŲ MEDŽIAGŲ SĄRAŠAS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 w:rsidRPr="000F0F92">
        <w:rPr>
          <w:rFonts w:ascii="Times New Roman" w:eastAsia="Times New Roman" w:hAnsi="Times New Roman" w:cs="Times New Roman"/>
          <w:color w:val="00000A"/>
        </w:rPr>
        <w:t>Kiekviename 1 g flakone yra maždaug 2 mmol (46 mg) natrio.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4.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FARMACINĖ FORMA IR KIEKIS PAKUOTĖJE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color w:val="00000A"/>
          <w:szCs w:val="24"/>
        </w:rPr>
        <w:t>Milteliai injekciniam ar infuziniam tirpalui</w:t>
      </w:r>
    </w:p>
    <w:p w:rsidR="00BC33EC" w:rsidRDefault="00BC33EC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>
        <w:rPr>
          <w:rFonts w:ascii="Times New Roman" w:eastAsia="Times New Roman" w:hAnsi="Times New Roman" w:cs="Times New Roman"/>
          <w:color w:val="00000A"/>
          <w:szCs w:val="20"/>
        </w:rPr>
        <w:t>50 flakonų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 w:rsidRPr="00247FD6">
        <w:rPr>
          <w:rFonts w:ascii="Times New Roman" w:eastAsia="Times New Roman" w:hAnsi="Times New Roman" w:cs="Times New Roman"/>
          <w:color w:val="00000A"/>
          <w:szCs w:val="20"/>
          <w:highlight w:val="lightGray"/>
        </w:rPr>
        <w:t>100 flakonų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5.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VARTOJIMO METODAS IR BŪDAS (-AI)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 w:rsidRPr="000F0F92">
        <w:rPr>
          <w:rFonts w:ascii="Times New Roman" w:eastAsia="Times New Roman" w:hAnsi="Times New Roman" w:cs="Times New Roman"/>
          <w:color w:val="00000A"/>
        </w:rPr>
        <w:t>Leisti į veną arba į raumenis. Prieš vartojimą ištirpinti.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color w:val="00000A"/>
          <w:szCs w:val="24"/>
        </w:rPr>
        <w:t>Prieš vartojimą perskaitykite pakuotės lapelį.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6.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SPECIALUS ĮSPĖJIMAS, KAD VAISTINĮ PREPARATĄ BŪTINA LAIKYTI VAIKAMS NEPASTEBIMOJE IR NEPASIEKIAMOJE VIETOJE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color w:val="00000A"/>
          <w:szCs w:val="24"/>
        </w:rPr>
        <w:t>Laikyti vaikams nepastebimoje ir nepasiekiamoje vietoje.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7.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KITAS (-I) SPECIALUS (-ŪS) ĮSPĖJIMAS (-AI) (JEI REIKIA)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 w:rsidRPr="000F0F92">
        <w:rPr>
          <w:rFonts w:ascii="Times New Roman" w:eastAsia="Times New Roman" w:hAnsi="Times New Roman" w:cs="Times New Roman"/>
          <w:color w:val="00000A"/>
        </w:rPr>
        <w:t>Sudėtyje yra natrio.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8.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TINKAMUMO LAIKAS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BC33EC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>
        <w:rPr>
          <w:rFonts w:ascii="Times New Roman" w:eastAsia="Times New Roman" w:hAnsi="Times New Roman" w:cs="Times New Roman"/>
          <w:color w:val="00000A"/>
          <w:szCs w:val="20"/>
        </w:rPr>
        <w:t>EXP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 w:rsidRPr="000F0F92">
        <w:rPr>
          <w:rFonts w:ascii="Times New Roman" w:eastAsia="Times New Roman" w:hAnsi="Times New Roman" w:cs="Times New Roman"/>
          <w:color w:val="00000A"/>
          <w:szCs w:val="20"/>
        </w:rPr>
        <w:t>Paruoštą vartoti tirpalą suvartoti nedelsiant.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9.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SPECIALIOS LAIKYMO SĄLYGOS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0"/>
        </w:rPr>
      </w:pPr>
      <w:r w:rsidRPr="000F0F92">
        <w:rPr>
          <w:rFonts w:ascii="Times New Roman" w:eastAsia="Times New Roman" w:hAnsi="Times New Roman" w:cs="Times New Roman"/>
          <w:color w:val="0D0D0D"/>
        </w:rPr>
        <w:t>Laikyti ne auk</w:t>
      </w:r>
      <w:r w:rsidRPr="000F0F92">
        <w:rPr>
          <w:rFonts w:ascii="Times New Roman" w:eastAsia="Times New Roman" w:hAnsi="Times New Roman" w:cs="Times New Roman"/>
          <w:color w:val="00000A"/>
          <w:szCs w:val="20"/>
        </w:rPr>
        <w:t>štesn</w:t>
      </w:r>
      <w:r w:rsidRPr="000F0F92">
        <w:rPr>
          <w:rFonts w:ascii="TimesNewRoman" w:eastAsia="Times New Roman" w:hAnsi="TimesNewRoman" w:cs="Times New Roman"/>
          <w:color w:val="00000A"/>
          <w:szCs w:val="20"/>
        </w:rPr>
        <w:t>ė</w:t>
      </w:r>
      <w:r w:rsidRPr="000F0F92">
        <w:rPr>
          <w:rFonts w:ascii="Times New Roman" w:eastAsia="Times New Roman" w:hAnsi="Times New Roman" w:cs="Times New Roman"/>
          <w:color w:val="00000A"/>
          <w:szCs w:val="20"/>
        </w:rPr>
        <w:t>je kaip 25 ºC temperat</w:t>
      </w:r>
      <w:r w:rsidRPr="000F0F92">
        <w:rPr>
          <w:rFonts w:ascii="TimesNewRoman" w:eastAsia="Times New Roman" w:hAnsi="TimesNewRoman" w:cs="Times New Roman"/>
          <w:color w:val="00000A"/>
          <w:szCs w:val="20"/>
        </w:rPr>
        <w:t>ū</w:t>
      </w:r>
      <w:r w:rsidRPr="000F0F92">
        <w:rPr>
          <w:rFonts w:ascii="Times New Roman" w:eastAsia="Times New Roman" w:hAnsi="Times New Roman" w:cs="Times New Roman"/>
          <w:color w:val="00000A"/>
          <w:szCs w:val="20"/>
        </w:rPr>
        <w:t>roje, gamintojo pakuot</w:t>
      </w:r>
      <w:r w:rsidRPr="000F0F92">
        <w:rPr>
          <w:rFonts w:ascii="TimesNewRoman" w:eastAsia="Times New Roman" w:hAnsi="TimesNewRoman" w:cs="Times New Roman"/>
          <w:color w:val="00000A"/>
          <w:szCs w:val="20"/>
        </w:rPr>
        <w:t>ė</w:t>
      </w:r>
      <w:r w:rsidRPr="000F0F92">
        <w:rPr>
          <w:rFonts w:ascii="Times New Roman" w:eastAsia="Times New Roman" w:hAnsi="Times New Roman" w:cs="Times New Roman"/>
          <w:color w:val="00000A"/>
          <w:szCs w:val="20"/>
        </w:rPr>
        <w:t>je.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Cs w:val="20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10.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SPECIALIOS ATSARGUMO PRIEMONĖS DĖL NESUVARTOTO VAISTINIO PREPARATO AR JO ATLIEKŲ TVARKYMO (JEI REIKIA)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11.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</w:r>
      <w:r w:rsidRPr="000F0F92">
        <w:rPr>
          <w:rFonts w:ascii="Times New Roman" w:eastAsia="Times New Roman" w:hAnsi="Times New Roman" w:cs="Times New Roman"/>
          <w:b/>
          <w:color w:val="00000A"/>
          <w:szCs w:val="20"/>
        </w:rPr>
        <w:t>LYGIAGRETUS IMPORTUOTOJAS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 w:rsidRPr="000F0F92">
        <w:rPr>
          <w:rFonts w:ascii="Times New Roman" w:eastAsia="Times New Roman" w:hAnsi="Times New Roman" w:cs="Times New Roman"/>
          <w:color w:val="00000A"/>
          <w:szCs w:val="20"/>
        </w:rPr>
        <w:t xml:space="preserve">Lygiagretus importuotojas  </w:t>
      </w:r>
      <w:r w:rsidRPr="000F0F92">
        <w:rPr>
          <w:rFonts w:ascii="Times New Roman" w:eastAsia="Times New Roman" w:hAnsi="Times New Roman" w:cs="Times New Roman"/>
          <w:color w:val="00000A"/>
          <w:szCs w:val="24"/>
        </w:rPr>
        <w:t xml:space="preserve">UAB </w:t>
      </w:r>
      <w:r w:rsidRPr="000F0F92">
        <w:rPr>
          <w:rFonts w:ascii="Times New Roman" w:eastAsia="Times New Roman" w:hAnsi="Times New Roman" w:cs="Times New Roman"/>
          <w:color w:val="00000A"/>
          <w:szCs w:val="20"/>
        </w:rPr>
        <w:t>„Corpus Medica"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12.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 xml:space="preserve">LYGIAGRETAUS IMPORTO LEIDIMO NUMERIS (-IAI)  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Default="00780D08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N</w:t>
      </w:r>
      <w:r w:rsidR="00640133">
        <w:rPr>
          <w:rFonts w:ascii="Times New Roman" w:eastAsia="Times New Roman" w:hAnsi="Times New Roman" w:cs="Times New Roman"/>
          <w:color w:val="00000A"/>
        </w:rPr>
        <w:t xml:space="preserve">100 - </w:t>
      </w:r>
      <w:r w:rsidR="000F0F92" w:rsidRPr="000F0F92">
        <w:rPr>
          <w:rFonts w:ascii="Times New Roman" w:eastAsia="Times New Roman" w:hAnsi="Times New Roman" w:cs="Times New Roman"/>
          <w:color w:val="00000A"/>
        </w:rPr>
        <w:t>LT/L/15/0301/001</w:t>
      </w:r>
    </w:p>
    <w:p w:rsidR="00640133" w:rsidRDefault="00780D08" w:rsidP="00640133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N</w:t>
      </w:r>
      <w:r w:rsidR="00640133">
        <w:rPr>
          <w:rFonts w:ascii="Times New Roman" w:eastAsia="Times New Roman" w:hAnsi="Times New Roman" w:cs="Times New Roman"/>
          <w:color w:val="00000A"/>
        </w:rPr>
        <w:t>50 -</w:t>
      </w:r>
      <w:r w:rsidR="00640133" w:rsidRPr="00640133">
        <w:rPr>
          <w:rFonts w:ascii="Times New Roman" w:eastAsia="Times New Roman" w:hAnsi="Times New Roman" w:cs="Times New Roman"/>
          <w:color w:val="00000A"/>
        </w:rPr>
        <w:t xml:space="preserve"> </w:t>
      </w:r>
      <w:r w:rsidR="00640133">
        <w:rPr>
          <w:rFonts w:ascii="Times New Roman" w:eastAsia="Times New Roman" w:hAnsi="Times New Roman" w:cs="Times New Roman"/>
          <w:color w:val="00000A"/>
        </w:rPr>
        <w:t>LT/L/15/0301/002</w:t>
      </w:r>
    </w:p>
    <w:p w:rsidR="00640133" w:rsidRPr="000F0F92" w:rsidRDefault="00640133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13.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 xml:space="preserve">SERIJOS NUMERIS 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</w:p>
    <w:p w:rsidR="000F0F92" w:rsidRPr="000F0F92" w:rsidRDefault="00BC33EC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>
        <w:rPr>
          <w:rFonts w:ascii="Times New Roman" w:eastAsia="Times New Roman" w:hAnsi="Times New Roman" w:cs="Times New Roman"/>
          <w:color w:val="00000A"/>
          <w:szCs w:val="20"/>
        </w:rPr>
        <w:t>LOT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14.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PARDAVIMO (IŠDAVIMO) TVARKA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0"/>
        </w:rPr>
      </w:pPr>
      <w:r w:rsidRPr="000F0F92">
        <w:rPr>
          <w:rFonts w:ascii="Times New Roman" w:eastAsia="Times New Roman" w:hAnsi="Times New Roman" w:cs="Times New Roman"/>
          <w:color w:val="00000A"/>
          <w:szCs w:val="20"/>
        </w:rPr>
        <w:t xml:space="preserve">Receptinis </w:t>
      </w:r>
      <w:r w:rsidR="00BC33EC">
        <w:rPr>
          <w:rFonts w:ascii="Times New Roman" w:eastAsia="Times New Roman" w:hAnsi="Times New Roman" w:cs="Times New Roman"/>
          <w:color w:val="00000A"/>
          <w:szCs w:val="20"/>
        </w:rPr>
        <w:t>vaistas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15.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VARTOJIMO INSTRUKCIJA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>16.</w:t>
      </w:r>
      <w:r w:rsidRPr="000F0F92">
        <w:rPr>
          <w:rFonts w:ascii="Times New Roman" w:eastAsia="Times New Roman" w:hAnsi="Times New Roman" w:cs="Times New Roman"/>
          <w:b/>
          <w:color w:val="00000A"/>
          <w:szCs w:val="24"/>
        </w:rPr>
        <w:tab/>
        <w:t>INFORMACIJA BRAILIO RAŠTU</w:t>
      </w:r>
    </w:p>
    <w:p w:rsid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BC33EC" w:rsidRDefault="00BC33EC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BC33EC" w:rsidRPr="00B9044C" w:rsidRDefault="00BC33EC" w:rsidP="00BC33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 w:rsidRPr="00B9044C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 w:rsidRPr="00B9044C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B9044C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2D brūkšninis kodas su nurod</w:t>
      </w: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ytu unikaliu identifikatoriumi.</w:t>
      </w: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:rsidR="00BC33EC" w:rsidRPr="00B9044C" w:rsidRDefault="00BC33EC" w:rsidP="00BC33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 w:rsidRPr="00B9044C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 w:rsidRPr="00B9044C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</w:pPr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PC: {</w:t>
      </w:r>
      <w:proofErr w:type="spellStart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 xml:space="preserve">} </w:t>
      </w: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en-GB"/>
        </w:rPr>
      </w:pPr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SN: {</w:t>
      </w:r>
      <w:proofErr w:type="spellStart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B9044C">
        <w:rPr>
          <w:rFonts w:ascii="Times New Roman" w:eastAsia="Times New Roman" w:hAnsi="Times New Roman" w:cs="Times New Roman"/>
          <w:snapToGrid w:val="0"/>
          <w:szCs w:val="20"/>
          <w:lang w:val="en-GB"/>
        </w:rPr>
        <w:t xml:space="preserve">} </w:t>
      </w: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97643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NN: {</w:t>
      </w:r>
      <w:proofErr w:type="spellStart"/>
      <w:r w:rsidRPr="00697643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numeris</w:t>
      </w:r>
      <w:proofErr w:type="spellEnd"/>
      <w:r w:rsidRPr="00697643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 xml:space="preserve">} </w:t>
      </w:r>
    </w:p>
    <w:p w:rsidR="00BC33EC" w:rsidRPr="00B9044C" w:rsidRDefault="00BC33EC" w:rsidP="00BC33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en-GB"/>
        </w:rPr>
      </w:pPr>
      <w:bookmarkStart w:id="0" w:name="_GoBack"/>
      <w:bookmarkEnd w:id="0"/>
    </w:p>
    <w:p w:rsidR="00BC33EC" w:rsidRPr="000F0F92" w:rsidRDefault="00BC33EC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  <w:szCs w:val="24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0A"/>
        </w:rPr>
      </w:pPr>
      <w:r w:rsidRPr="000F0F92">
        <w:rPr>
          <w:rFonts w:ascii="Times New Roman" w:eastAsia="Times New Roman" w:hAnsi="Times New Roman" w:cs="Times New Roman"/>
          <w:color w:val="00000A"/>
        </w:rPr>
        <w:t>--------------------------------------------------------------------------------------------------------------------------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120" w:line="260" w:lineRule="exact"/>
        <w:jc w:val="both"/>
        <w:rPr>
          <w:rFonts w:ascii="Times New Roman" w:eastAsia="Times New Roman" w:hAnsi="Times New Roman" w:cs="Times New Roman"/>
          <w:iCs/>
          <w:color w:val="00000A"/>
        </w:rPr>
      </w:pPr>
      <w:r w:rsidRPr="000F0F92">
        <w:rPr>
          <w:rFonts w:ascii="Times New Roman" w:eastAsia="Times New Roman" w:hAnsi="Times New Roman" w:cs="Times New Roman"/>
          <w:color w:val="00000A"/>
        </w:rPr>
        <w:t>Gamintojas:</w:t>
      </w:r>
      <w:r w:rsidRPr="000F0F92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0F0F92">
        <w:rPr>
          <w:rFonts w:ascii="Times New Roman" w:eastAsia="Times New Roman" w:hAnsi="Times New Roman" w:cs="Times New Roman"/>
          <w:iCs/>
          <w:color w:val="00000A"/>
        </w:rPr>
        <w:t>Antibiotice S.A.,1 Valea Lupului Street, 707410 Iasi, Rumunija</w:t>
      </w:r>
    </w:p>
    <w:p w:rsidR="000F0F92" w:rsidRPr="00247FD6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highlight w:val="lightGray"/>
        </w:rPr>
      </w:pPr>
      <w:r w:rsidRPr="00247FD6">
        <w:rPr>
          <w:rFonts w:ascii="Times New Roman" w:eastAsia="SimSun" w:hAnsi="Times New Roman" w:cs="Times New Roman"/>
          <w:highlight w:val="lightGray"/>
        </w:rPr>
        <w:t>Perpakavo BĮ UAB “Norfachema”.</w:t>
      </w:r>
    </w:p>
    <w:p w:rsidR="000F0F92" w:rsidRPr="00247FD6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  <w:highlight w:val="lightGray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 w:cs="Times New Roman"/>
        </w:rPr>
      </w:pPr>
      <w:r w:rsidRPr="00247FD6">
        <w:rPr>
          <w:rFonts w:ascii="Times New Roman" w:eastAsia="SimSun" w:hAnsi="Times New Roman" w:cs="Times New Roman"/>
          <w:highlight w:val="lightGray"/>
        </w:rPr>
        <w:t>Perpak. serija: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outlineLvl w:val="0"/>
        <w:rPr>
          <w:rFonts w:ascii="Times New Roman" w:eastAsia="Times New Roman" w:hAnsi="Times New Roman" w:cs="Times New Roman"/>
          <w:color w:val="00000A"/>
          <w:szCs w:val="20"/>
        </w:rPr>
      </w:pPr>
    </w:p>
    <w:p w:rsidR="000F0F92" w:rsidRPr="000F0F92" w:rsidRDefault="000F0F92" w:rsidP="000F0F9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A"/>
        </w:rPr>
      </w:pPr>
      <w:r w:rsidRPr="000F0F92">
        <w:rPr>
          <w:rFonts w:ascii="Times New Roman" w:eastAsia="Times New Roman" w:hAnsi="Times New Roman" w:cs="Times New Roman"/>
          <w:i/>
          <w:color w:val="00000A"/>
        </w:rPr>
        <w:t xml:space="preserve">Lygiagrečiai importuojamas vaistinis preparatas skiriasi nuo referencinio vaistinio preparato natrio kiekiu, tinkamumo laiku ir laikymo sąlygomis: lygiagrečiai importuojamo vaistinio preparato flakone yra 2 mmol </w:t>
      </w:r>
      <w:r w:rsidRPr="000F0F92">
        <w:rPr>
          <w:rFonts w:ascii="Times New Roman" w:eastAsia="Times New Roman" w:hAnsi="Times New Roman" w:cs="Times New Roman"/>
          <w:i/>
          <w:color w:val="00000A"/>
        </w:rPr>
        <w:lastRenderedPageBreak/>
        <w:t>(46 mg) natrio, tinkamumo laikas – 3 metai, laikymo sąlygos - laikyti ne aukštesnėje kaip 25 ºC temperatūroje, gamintojo pakuotėje, referencinio vaistinio preparato flakone yra 1,68 mmol (38,6 mg natrio), tinkamumo laikas – 5 metai, laikymo sąlygos - laikyti ne aukštesnėje kaip 25 ºC temperatūroje.</w:t>
      </w:r>
    </w:p>
    <w:p w:rsidR="000F0F92" w:rsidRPr="000F0F92" w:rsidRDefault="000F0F92" w:rsidP="000F0F92">
      <w:pPr>
        <w:tabs>
          <w:tab w:val="left" w:pos="567"/>
        </w:tabs>
        <w:suppressAutoHyphens/>
        <w:spacing w:after="0" w:line="260" w:lineRule="exact"/>
        <w:outlineLvl w:val="0"/>
        <w:rPr>
          <w:rFonts w:ascii="Times New Roman" w:eastAsia="Times New Roman" w:hAnsi="Times New Roman" w:cs="Times New Roman"/>
          <w:i/>
          <w:color w:val="00000A"/>
          <w:szCs w:val="20"/>
        </w:rPr>
      </w:pPr>
    </w:p>
    <w:p w:rsidR="000D2D62" w:rsidRDefault="000D2D62"/>
    <w:sectPr w:rsidR="000D2D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9B"/>
    <w:rsid w:val="000D2D62"/>
    <w:rsid w:val="000F0F92"/>
    <w:rsid w:val="00247FD6"/>
    <w:rsid w:val="002B5B8D"/>
    <w:rsid w:val="00640133"/>
    <w:rsid w:val="00697643"/>
    <w:rsid w:val="00780D08"/>
    <w:rsid w:val="007E139B"/>
    <w:rsid w:val="00B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A935"/>
  <w15:chartTrackingRefBased/>
  <w15:docId w15:val="{2114888C-63A1-4344-8717-07AB4198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Karolina Žigaitė-van Vijk</cp:lastModifiedBy>
  <cp:revision>5</cp:revision>
  <dcterms:created xsi:type="dcterms:W3CDTF">2018-10-19T09:45:00Z</dcterms:created>
  <dcterms:modified xsi:type="dcterms:W3CDTF">2018-11-02T11:32:00Z</dcterms:modified>
</cp:coreProperties>
</file>