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AC186" w14:textId="77777777" w:rsidR="003511BF" w:rsidRPr="00934F35" w:rsidRDefault="003511BF" w:rsidP="003511BF">
      <w:pPr>
        <w:spacing w:after="0" w:line="240" w:lineRule="auto"/>
        <w:jc w:val="center"/>
        <w:rPr>
          <w:rFonts w:ascii="Times New Roman" w:eastAsia="Times New Roman" w:hAnsi="Times New Roman" w:cs="Times New Roman"/>
          <w:b/>
          <w:lang w:val="pt-BR" w:eastAsia="lt-LT"/>
        </w:rPr>
      </w:pPr>
      <w:r w:rsidRPr="00934F35">
        <w:rPr>
          <w:rFonts w:ascii="Times New Roman" w:eastAsia="Times New Roman" w:hAnsi="Times New Roman" w:cs="Times New Roman"/>
          <w:b/>
          <w:lang w:val="pt-BR" w:eastAsia="lt-LT"/>
        </w:rPr>
        <w:t>Pakuotės lapelis: informacija vartotojui</w:t>
      </w:r>
    </w:p>
    <w:p w14:paraId="25BF05C0"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C4C68F3" w14:textId="77777777" w:rsidR="003511BF" w:rsidRPr="00934F35" w:rsidRDefault="003511BF" w:rsidP="003511BF">
      <w:pPr>
        <w:spacing w:after="0" w:line="240" w:lineRule="auto"/>
        <w:jc w:val="center"/>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100 TV/ml injekcinė suspensija užpildytame </w:t>
      </w:r>
      <w:proofErr w:type="spellStart"/>
      <w:r w:rsidRPr="00934F35">
        <w:rPr>
          <w:rFonts w:ascii="Times New Roman" w:eastAsia="Times New Roman" w:hAnsi="Times New Roman" w:cs="Times New Roman"/>
          <w:b/>
          <w:lang w:eastAsia="lt-LT"/>
        </w:rPr>
        <w:t>švirkštiklyje</w:t>
      </w:r>
      <w:proofErr w:type="spellEnd"/>
    </w:p>
    <w:p w14:paraId="0A62EFB9" w14:textId="77777777" w:rsidR="003511BF" w:rsidRPr="00934F35" w:rsidRDefault="003511BF" w:rsidP="003511BF">
      <w:pPr>
        <w:spacing w:after="0" w:line="240" w:lineRule="auto"/>
        <w:jc w:val="center"/>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w:t>
      </w:r>
    </w:p>
    <w:p w14:paraId="10933D97" w14:textId="77777777" w:rsidR="003511BF" w:rsidRPr="00934F35" w:rsidRDefault="003511BF" w:rsidP="003511BF">
      <w:pPr>
        <w:spacing w:after="0" w:line="240" w:lineRule="auto"/>
        <w:rPr>
          <w:rFonts w:ascii="Times New Roman" w:eastAsia="Times New Roman" w:hAnsi="Times New Roman" w:cs="Times New Roman"/>
          <w:b/>
          <w:bCs/>
          <w:lang w:eastAsia="lt-LT"/>
        </w:rPr>
      </w:pPr>
    </w:p>
    <w:p w14:paraId="7BAE71DD" w14:textId="77777777" w:rsidR="003511BF" w:rsidRPr="00934F35" w:rsidRDefault="003511BF" w:rsidP="003511BF">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Atidžiai perskaitykite visą šį lapelį, prieš pradėdami vartoti vaistą, nes jame pateikiama Jums svarbi informacija.</w:t>
      </w:r>
    </w:p>
    <w:p w14:paraId="6E532B56"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Neišmeskite šio lapelio, nes vėl gali prireikti jį perskaityti.</w:t>
      </w:r>
    </w:p>
    <w:p w14:paraId="07B26C6B"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Jeigu kiltų daugiau klausimų, kreipkitės į gydytoją, vaistininką arba slaugytoją.</w:t>
      </w:r>
    </w:p>
    <w:p w14:paraId="62F6072E" w14:textId="77777777" w:rsidR="003511BF" w:rsidRPr="00934F35" w:rsidRDefault="003511BF" w:rsidP="003511BF">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137E6667" w14:textId="77777777" w:rsidR="003511BF" w:rsidRPr="00934F35" w:rsidRDefault="003511BF" w:rsidP="003511BF">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pasireiškė šalutinis poveikis (net jeigu jis šiame lapelyje nenurodytas), kreipkitės į gydytoją, vaistininką arba slaugytoją. Žr. 4 skyrių.</w:t>
      </w:r>
    </w:p>
    <w:p w14:paraId="732B261A" w14:textId="77777777" w:rsidR="003511BF" w:rsidRPr="00934F35" w:rsidRDefault="003511BF" w:rsidP="003511BF">
      <w:pPr>
        <w:tabs>
          <w:tab w:val="left" w:pos="567"/>
        </w:tabs>
        <w:spacing w:after="0" w:line="240" w:lineRule="auto"/>
        <w:ind w:left="567" w:hanging="567"/>
        <w:rPr>
          <w:rFonts w:ascii="Times New Roman" w:eastAsia="Times New Roman" w:hAnsi="Times New Roman" w:cs="Times New Roman"/>
          <w:lang w:eastAsia="lt-LT"/>
        </w:rPr>
      </w:pPr>
    </w:p>
    <w:p w14:paraId="5961A57C" w14:textId="77777777" w:rsidR="003511BF" w:rsidRPr="00934F35" w:rsidRDefault="003511BF" w:rsidP="003511BF">
      <w:pPr>
        <w:tabs>
          <w:tab w:val="left" w:pos="567"/>
        </w:tabs>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Apie ką rašoma šiame lapelyje?</w:t>
      </w:r>
    </w:p>
    <w:p w14:paraId="12167192"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020FBA9F"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1.</w:t>
      </w:r>
      <w:r w:rsidRPr="00934F35">
        <w:rPr>
          <w:rFonts w:ascii="Times New Roman" w:eastAsia="Times New Roman" w:hAnsi="Times New Roman" w:cs="Times New Roman"/>
          <w:lang w:eastAsia="lt-LT"/>
        </w:rPr>
        <w:tab/>
        <w:t xml:space="preserve">Kas yra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ir kam jis vartojamas</w:t>
      </w:r>
    </w:p>
    <w:p w14:paraId="30770B4D"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2.</w:t>
      </w:r>
      <w:r w:rsidRPr="00934F35">
        <w:rPr>
          <w:rFonts w:ascii="Times New Roman" w:eastAsia="Times New Roman" w:hAnsi="Times New Roman" w:cs="Times New Roman"/>
          <w:lang w:eastAsia="lt-LT"/>
        </w:rPr>
        <w:tab/>
        <w:t xml:space="preserve">Kas žinotina prieš vartojant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p>
    <w:p w14:paraId="61F962E3"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3.</w:t>
      </w:r>
      <w:r w:rsidRPr="00934F35">
        <w:rPr>
          <w:rFonts w:ascii="Times New Roman" w:eastAsia="Times New Roman" w:hAnsi="Times New Roman" w:cs="Times New Roman"/>
          <w:lang w:eastAsia="lt-LT"/>
        </w:rPr>
        <w:tab/>
        <w:t xml:space="preserve">Kaip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p>
    <w:p w14:paraId="37538E1C"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4.</w:t>
      </w:r>
      <w:r w:rsidRPr="00934F35">
        <w:rPr>
          <w:rFonts w:ascii="Times New Roman" w:eastAsia="Times New Roman" w:hAnsi="Times New Roman" w:cs="Times New Roman"/>
          <w:lang w:eastAsia="lt-LT"/>
        </w:rPr>
        <w:tab/>
        <w:t>Galimas šalutinis poveikis</w:t>
      </w:r>
    </w:p>
    <w:p w14:paraId="1B7F9460"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5.</w:t>
      </w:r>
      <w:r w:rsidRPr="00934F35">
        <w:rPr>
          <w:rFonts w:ascii="Times New Roman" w:eastAsia="Times New Roman" w:hAnsi="Times New Roman" w:cs="Times New Roman"/>
          <w:lang w:eastAsia="lt-LT"/>
        </w:rPr>
        <w:tab/>
        <w:t xml:space="preserve">Kaip laikyti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
    <w:p w14:paraId="086BF64D"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6.</w:t>
      </w:r>
      <w:r w:rsidRPr="00934F35">
        <w:rPr>
          <w:rFonts w:ascii="Times New Roman" w:eastAsia="Times New Roman" w:hAnsi="Times New Roman" w:cs="Times New Roman"/>
          <w:lang w:eastAsia="lt-LT"/>
        </w:rPr>
        <w:tab/>
        <w:t>Pakuotės turinys ir kita informacija</w:t>
      </w:r>
    </w:p>
    <w:p w14:paraId="30D4B021"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6A75B8C1"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413DAAFD" w14:textId="77777777" w:rsidR="003511BF" w:rsidRPr="00934F35" w:rsidRDefault="003511BF" w:rsidP="003511BF">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w:t>
      </w:r>
      <w:r w:rsidRPr="00934F35">
        <w:rPr>
          <w:rFonts w:ascii="Times New Roman" w:eastAsia="Times New Roman" w:hAnsi="Times New Roman" w:cs="Times New Roman"/>
          <w:b/>
          <w:lang w:eastAsia="lt-LT"/>
        </w:rPr>
        <w:tab/>
        <w:t xml:space="preserve">Kas yra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ir kam jis vartojamas</w:t>
      </w:r>
    </w:p>
    <w:p w14:paraId="75D594CF" w14:textId="77777777" w:rsidR="003511BF" w:rsidRPr="00934F35" w:rsidRDefault="003511BF" w:rsidP="003511BF">
      <w:pPr>
        <w:tabs>
          <w:tab w:val="left" w:pos="567"/>
        </w:tabs>
        <w:spacing w:after="0" w:line="240" w:lineRule="auto"/>
        <w:rPr>
          <w:rFonts w:ascii="Times New Roman" w:eastAsia="Times New Roman" w:hAnsi="Times New Roman" w:cs="Times New Roman"/>
          <w:bCs/>
          <w:lang w:eastAsia="lt-LT"/>
        </w:rPr>
      </w:pPr>
    </w:p>
    <w:p w14:paraId="1DBAAE6E" w14:textId="77777777" w:rsidR="003511BF" w:rsidRPr="00934F35" w:rsidRDefault="003511BF" w:rsidP="003511BF">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sudėtyje yra aktyvios medžiagos </w:t>
      </w:r>
      <w:r w:rsidRPr="00934F35">
        <w:rPr>
          <w:rFonts w:ascii="Times New Roman" w:eastAsia="Times New Roman" w:hAnsi="Times New Roman" w:cs="Times New Roman"/>
          <w:lang w:eastAsia="lt-LT"/>
        </w:rPr>
        <w:sym w:font="Symbol" w:char="F02D"/>
      </w:r>
      <w:r w:rsidRPr="00934F35">
        <w:rPr>
          <w:rFonts w:ascii="Times New Roman" w:eastAsia="Times New Roman" w:hAnsi="Times New Roman" w:cs="Times New Roman"/>
          <w:lang w:eastAsia="lt-LT"/>
        </w:rPr>
        <w:t xml:space="preserve"> žmogaus insulino, kuriuo gydomas cukrinis diabetas. Cukriniu diabetu susergama tada, kai kasa gamina nepakankamai insulino gliukozės (cukraus) kiekiui kraujyje reguliuoti.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vartojamas ilgalaikiam gliukozės kiekio reguliavimui. Veikimą pailgina suspensijoje esantis </w:t>
      </w:r>
      <w:proofErr w:type="spellStart"/>
      <w:r w:rsidRPr="00934F35">
        <w:rPr>
          <w:rFonts w:ascii="Times New Roman" w:eastAsia="Times New Roman" w:hAnsi="Times New Roman" w:cs="Times New Roman"/>
          <w:lang w:eastAsia="lt-LT"/>
        </w:rPr>
        <w:t>protamino</w:t>
      </w:r>
      <w:proofErr w:type="spellEnd"/>
      <w:r w:rsidRPr="00934F35">
        <w:rPr>
          <w:rFonts w:ascii="Times New Roman" w:eastAsia="Times New Roman" w:hAnsi="Times New Roman" w:cs="Times New Roman"/>
          <w:lang w:eastAsia="lt-LT"/>
        </w:rPr>
        <w:t xml:space="preserve"> sulfatas.</w:t>
      </w:r>
    </w:p>
    <w:p w14:paraId="1DC274B9" w14:textId="77777777" w:rsidR="003511BF" w:rsidRPr="00934F35" w:rsidRDefault="003511BF" w:rsidP="003511BF">
      <w:pPr>
        <w:spacing w:after="0" w:line="240" w:lineRule="auto"/>
        <w:rPr>
          <w:rFonts w:ascii="Times New Roman" w:eastAsia="Times New Roman" w:hAnsi="Times New Roman" w:cs="Times New Roman"/>
          <w:lang w:eastAsia="lt-LT"/>
        </w:rPr>
      </w:pPr>
    </w:p>
    <w:p w14:paraId="4804B0FA"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Jūsų gydytojas Jums gali nurodyti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kaip ir greitai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w:t>
      </w:r>
      <w:proofErr w:type="spellStart"/>
      <w:r w:rsidRPr="00934F35">
        <w:rPr>
          <w:rFonts w:ascii="Times New Roman" w:eastAsia="Times New Roman" w:hAnsi="Times New Roman" w:cs="Times New Roman"/>
          <w:lang w:eastAsia="lt-LT"/>
        </w:rPr>
        <w:t>švirkštiklis</w:t>
      </w:r>
      <w:proofErr w:type="spellEnd"/>
      <w:r w:rsidRPr="00934F35">
        <w:rPr>
          <w:rFonts w:ascii="Times New Roman" w:eastAsia="Times New Roman" w:hAnsi="Times New Roman" w:cs="Times New Roman"/>
          <w:lang w:eastAsia="lt-LT"/>
        </w:rPr>
        <w:t xml:space="preserve"> paženklinti skirtinga spalva ir simboliu, todėl Jūs juos lengvai galite atskirti.</w:t>
      </w:r>
    </w:p>
    <w:p w14:paraId="77064381"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4658A027" w14:textId="77777777" w:rsidR="003511BF" w:rsidRPr="00934F35" w:rsidRDefault="003511BF" w:rsidP="003511BF">
      <w:pPr>
        <w:spacing w:after="0" w:line="240" w:lineRule="auto"/>
        <w:rPr>
          <w:rFonts w:ascii="Times New Roman" w:eastAsia="Times New Roman" w:hAnsi="Times New Roman" w:cs="Times New Roman"/>
          <w:lang w:eastAsia="lt-LT"/>
        </w:rPr>
      </w:pPr>
    </w:p>
    <w:p w14:paraId="5104CE69" w14:textId="77777777" w:rsidR="003511BF" w:rsidRPr="00934F35" w:rsidRDefault="003511BF" w:rsidP="003511BF">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2.</w:t>
      </w:r>
      <w:r w:rsidRPr="00934F35">
        <w:rPr>
          <w:rFonts w:ascii="Times New Roman" w:eastAsia="Times New Roman" w:hAnsi="Times New Roman" w:cs="Times New Roman"/>
          <w:b/>
          <w:lang w:eastAsia="lt-LT"/>
        </w:rPr>
        <w:tab/>
        <w:t xml:space="preserve">Kas žinotina prieš vartojant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p>
    <w:p w14:paraId="406F6E9B" w14:textId="77777777" w:rsidR="003511BF" w:rsidRPr="00934F35" w:rsidRDefault="003511BF" w:rsidP="003511BF">
      <w:pPr>
        <w:spacing w:after="0" w:line="240" w:lineRule="auto"/>
        <w:rPr>
          <w:rFonts w:ascii="Times New Roman" w:eastAsia="Times New Roman" w:hAnsi="Times New Roman" w:cs="Times New Roman"/>
          <w:b/>
          <w:lang w:eastAsia="lt-LT"/>
        </w:rPr>
      </w:pPr>
    </w:p>
    <w:p w14:paraId="0DF30FB2" w14:textId="77777777" w:rsidR="003511BF" w:rsidRPr="00934F35" w:rsidRDefault="003511BF" w:rsidP="003511BF">
      <w:pPr>
        <w:spacing w:after="0" w:line="240" w:lineRule="auto"/>
        <w:rPr>
          <w:rFonts w:ascii="Times New Roman" w:eastAsia="Times New Roman" w:hAnsi="Times New Roman" w:cs="Times New Roman"/>
          <w:iCs/>
          <w:szCs w:val="20"/>
          <w:lang w:eastAsia="lt-LT"/>
        </w:rPr>
      </w:pPr>
      <w:proofErr w:type="spellStart"/>
      <w:r w:rsidRPr="00934F35">
        <w:rPr>
          <w:rFonts w:ascii="Times New Roman" w:eastAsia="Times New Roman" w:hAnsi="Times New Roman" w:cs="Times New Roman"/>
          <w:b/>
          <w:iCs/>
          <w:szCs w:val="20"/>
          <w:lang w:eastAsia="lt-LT"/>
        </w:rPr>
        <w:t>Humulin</w:t>
      </w:r>
      <w:proofErr w:type="spellEnd"/>
      <w:r w:rsidRPr="00934F35">
        <w:rPr>
          <w:rFonts w:ascii="Times New Roman" w:eastAsia="Times New Roman" w:hAnsi="Times New Roman" w:cs="Times New Roman"/>
          <w:b/>
          <w:iCs/>
          <w:szCs w:val="20"/>
          <w:lang w:eastAsia="lt-LT"/>
        </w:rPr>
        <w:t xml:space="preserve"> N </w:t>
      </w:r>
      <w:r w:rsidRPr="00934F35">
        <w:rPr>
          <w:rFonts w:ascii="Times New Roman" w:eastAsia="Times New Roman" w:hAnsi="Times New Roman" w:cs="Times New Roman"/>
          <w:b/>
          <w:lang w:eastAsia="lt-LT"/>
        </w:rPr>
        <w:t xml:space="preserve">užpildytame </w:t>
      </w:r>
      <w:proofErr w:type="spellStart"/>
      <w:r w:rsidRPr="00934F35">
        <w:rPr>
          <w:rFonts w:ascii="Times New Roman" w:eastAsia="Times New Roman" w:hAnsi="Times New Roman" w:cs="Times New Roman"/>
          <w:b/>
          <w:lang w:eastAsia="lt-LT"/>
        </w:rPr>
        <w:t>švirkštiklyje</w:t>
      </w:r>
      <w:proofErr w:type="spellEnd"/>
      <w:r w:rsidRPr="00934F35">
        <w:rPr>
          <w:rFonts w:ascii="Times New Roman" w:eastAsia="Times New Roman" w:hAnsi="Times New Roman" w:cs="Times New Roman"/>
          <w:b/>
          <w:iCs/>
          <w:szCs w:val="20"/>
          <w:lang w:eastAsia="lt-LT"/>
        </w:rPr>
        <w:t>, galima leisti tik po oda. Pasitarkite su gydytoju, jei Jums reikės leisti insuliną kitaip.</w:t>
      </w:r>
    </w:p>
    <w:p w14:paraId="40ADDBE8"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68DA2E9E"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vartoti negalima:</w:t>
      </w:r>
    </w:p>
    <w:p w14:paraId="153B4D5A" w14:textId="77777777" w:rsidR="003511BF" w:rsidRPr="00934F35" w:rsidRDefault="003511BF" w:rsidP="003511BF">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b/>
          <w:lang w:eastAsia="lt-LT"/>
        </w:rPr>
        <w:t>jeigu manote, kad prasideda hipoglikemija (mažas cukraus kiekis kraujyje)</w:t>
      </w:r>
      <w:r w:rsidRPr="00934F35">
        <w:rPr>
          <w:rFonts w:ascii="Times New Roman" w:eastAsia="Times New Roman" w:hAnsi="Times New Roman" w:cs="Times New Roman"/>
          <w:lang w:eastAsia="lt-LT"/>
        </w:rPr>
        <w:t xml:space="preserve">. Kaip kovoti su lengva hipoglikemija, yra </w:t>
      </w:r>
      <w:proofErr w:type="spellStart"/>
      <w:r w:rsidRPr="00934F35">
        <w:rPr>
          <w:rFonts w:ascii="Times New Roman" w:eastAsia="Times New Roman" w:hAnsi="Times New Roman" w:cs="Times New Roman"/>
          <w:lang w:eastAsia="lt-LT"/>
        </w:rPr>
        <w:t>paaisškinta</w:t>
      </w:r>
      <w:proofErr w:type="spellEnd"/>
      <w:r w:rsidRPr="00934F35">
        <w:rPr>
          <w:rFonts w:ascii="Times New Roman" w:eastAsia="Times New Roman" w:hAnsi="Times New Roman" w:cs="Times New Roman"/>
          <w:lang w:eastAsia="lt-LT"/>
        </w:rPr>
        <w:t xml:space="preserve"> šio lapelio tolimesniame skyriuje (</w:t>
      </w:r>
      <w:r w:rsidRPr="00934F35">
        <w:rPr>
          <w:rFonts w:ascii="Times New Roman" w:eastAsia="Times New Roman" w:hAnsi="Times New Roman" w:cs="Times New Roman"/>
          <w:i/>
          <w:lang w:eastAsia="lt-LT"/>
        </w:rPr>
        <w:t>žr. 4 skyriaus poskyrį A</w:t>
      </w:r>
      <w:r w:rsidRPr="00934F35">
        <w:rPr>
          <w:rFonts w:ascii="Times New Roman" w:eastAsia="Times New Roman" w:hAnsi="Times New Roman" w:cs="Times New Roman"/>
          <w:lang w:eastAsia="lt-LT"/>
        </w:rPr>
        <w:t>);</w:t>
      </w:r>
    </w:p>
    <w:p w14:paraId="1F132307" w14:textId="77777777" w:rsidR="003511BF" w:rsidRPr="00934F35" w:rsidRDefault="003511BF" w:rsidP="003511BF">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jeigu yra alergija (padidėjęs jautrumas) žmogaus insulinui arba bet kuriai pagalbinei šio vaisto medžiagai (</w:t>
      </w:r>
      <w:r w:rsidRPr="00934F35">
        <w:rPr>
          <w:rFonts w:ascii="Times New Roman" w:eastAsia="Times New Roman" w:hAnsi="Times New Roman" w:cs="Times New Roman"/>
          <w:noProof/>
          <w:snapToGrid w:val="0"/>
          <w:szCs w:val="24"/>
        </w:rPr>
        <w:t>jos išvardytos 6 skyriuje</w:t>
      </w:r>
      <w:r w:rsidRPr="00934F35">
        <w:rPr>
          <w:rFonts w:ascii="Times New Roman" w:eastAsia="Times New Roman" w:hAnsi="Times New Roman" w:cs="Times New Roman"/>
          <w:lang w:eastAsia="lt-LT"/>
        </w:rPr>
        <w:t>).</w:t>
      </w:r>
    </w:p>
    <w:p w14:paraId="3C339943"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28B7163" w14:textId="77777777" w:rsidR="003511BF" w:rsidRPr="00934F35" w:rsidRDefault="003511BF" w:rsidP="003511BF">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 xml:space="preserve">Įspėjimai ir atsargumo priemonės </w:t>
      </w:r>
    </w:p>
    <w:p w14:paraId="5A89B8D5" w14:textId="77777777" w:rsidR="003511BF" w:rsidRDefault="003511BF" w:rsidP="003511BF">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Pasitarkite su gydytoju vaistininku arba slaugytoju, prieš pradėdami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w:t>
      </w:r>
    </w:p>
    <w:p w14:paraId="7084A35C" w14:textId="77777777" w:rsidR="003511BF" w:rsidRPr="00934F35" w:rsidRDefault="003511BF" w:rsidP="003511BF">
      <w:pPr>
        <w:keepNext/>
        <w:spacing w:after="0" w:line="240" w:lineRule="auto"/>
        <w:rPr>
          <w:rFonts w:ascii="Times New Roman" w:eastAsia="Times New Roman" w:hAnsi="Times New Roman" w:cs="Times New Roman"/>
          <w:lang w:eastAsia="lt-LT"/>
        </w:rPr>
      </w:pPr>
    </w:p>
    <w:p w14:paraId="2B7BF46A" w14:textId="77777777" w:rsidR="003511BF" w:rsidRPr="00934F35" w:rsidRDefault="003511BF" w:rsidP="003511BF">
      <w:pPr>
        <w:keepNext/>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Jeigu vartojamas insulinas cukraus kiekį kraujyje reguliuoja gerai, cukraus kiekiui kraujyje sumažėjus per daug, įspėjamųjų simptomų galite nejusti. Įspėjamieji simptomai šiame lapelyje išvardyti toliau. Turite kruopščiai apgalvoti, kada valgyti bei kaip dažnai ir kiek mankštintis. Be to, turite atidžiai stebėti cukraus kiekį savo kraujyje, dažnai jame matuodami gliukozės koncentraciją.</w:t>
      </w:r>
    </w:p>
    <w:p w14:paraId="4D5C40E0" w14:textId="77777777" w:rsidR="003511BF" w:rsidRPr="00934F35" w:rsidRDefault="003511BF" w:rsidP="003511BF">
      <w:pPr>
        <w:numPr>
          <w:ilvl w:val="0"/>
          <w:numId w:val="2"/>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6731BE52" w14:textId="77777777" w:rsidR="003511BF" w:rsidRPr="00934F35" w:rsidRDefault="003511BF" w:rsidP="003511BF">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Jeigu į bet kurį iš žemiau pateiktų klausimų Jūsų atsakymas yra TAIP, pasakykite savo cukrinio diabeto slaugos specialistui, gydytojui arba vaistininkui.</w:t>
      </w:r>
    </w:p>
    <w:p w14:paraId="7A5F2DAC" w14:textId="77777777" w:rsidR="003511BF" w:rsidRPr="00934F35" w:rsidRDefault="003511BF" w:rsidP="003511BF">
      <w:pPr>
        <w:tabs>
          <w:tab w:val="left" w:pos="993"/>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ab/>
        <w:t>-</w:t>
      </w:r>
      <w:r w:rsidRPr="00934F35">
        <w:rPr>
          <w:rFonts w:ascii="Times New Roman" w:eastAsia="Times New Roman" w:hAnsi="Times New Roman" w:cs="Times New Roman"/>
        </w:rPr>
        <w:tab/>
        <w:t>Ar sirgote neseniai?</w:t>
      </w:r>
    </w:p>
    <w:p w14:paraId="3068102E" w14:textId="77777777" w:rsidR="003511BF" w:rsidRPr="00934F35" w:rsidRDefault="003511BF" w:rsidP="003511BF">
      <w:pPr>
        <w:tabs>
          <w:tab w:val="left" w:pos="993"/>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ab/>
        <w:t>-</w:t>
      </w:r>
      <w:r w:rsidRPr="00934F35">
        <w:rPr>
          <w:rFonts w:ascii="Times New Roman" w:eastAsia="Times New Roman" w:hAnsi="Times New Roman" w:cs="Times New Roman"/>
        </w:rPr>
        <w:tab/>
        <w:t>Ar turite inkstų ar kepenų veiklos sutrikimų?</w:t>
      </w:r>
    </w:p>
    <w:p w14:paraId="23416F62" w14:textId="77777777" w:rsidR="003511BF" w:rsidRPr="00934F35" w:rsidRDefault="003511BF" w:rsidP="003511BF">
      <w:pPr>
        <w:tabs>
          <w:tab w:val="left" w:pos="993"/>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ab/>
        <w:t>-</w:t>
      </w:r>
      <w:r w:rsidRPr="00934F35">
        <w:rPr>
          <w:rFonts w:ascii="Times New Roman" w:eastAsia="Times New Roman" w:hAnsi="Times New Roman" w:cs="Times New Roman"/>
        </w:rPr>
        <w:tab/>
        <w:t>Ar mankštinatės daugiau negu paprastai?</w:t>
      </w:r>
    </w:p>
    <w:p w14:paraId="205ABEB2" w14:textId="77777777" w:rsidR="003511BF" w:rsidRPr="00934F35" w:rsidRDefault="003511BF" w:rsidP="003511BF">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Insulino kiekis, kurio Jums reikia, gali kisti, pavartojus alkoholio.</w:t>
      </w:r>
    </w:p>
    <w:p w14:paraId="54528010" w14:textId="77777777" w:rsidR="003511BF" w:rsidRPr="00934F35" w:rsidRDefault="003511BF" w:rsidP="003511BF">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planuojate vykti į užsienį, turite apie tai pasakyti savo cukrinio diabeto slaugos specialistui, gydytojui arba vaistininkui. Laiko skirtumas tarp šalių gali reikšti, kad Jums leistis vaisto ir valgyti reikės kitokiu laiku negu namuose.</w:t>
      </w:r>
    </w:p>
    <w:p w14:paraId="7C07D800" w14:textId="77777777" w:rsidR="003511BF" w:rsidRPr="00934F35" w:rsidRDefault="003511BF" w:rsidP="003511BF">
      <w:pPr>
        <w:numPr>
          <w:ilvl w:val="0"/>
          <w:numId w:val="3"/>
        </w:numPr>
        <w:tabs>
          <w:tab w:val="clear" w:pos="360"/>
          <w:tab w:val="num" w:pos="630"/>
        </w:tabs>
        <w:spacing w:after="0" w:line="240" w:lineRule="auto"/>
        <w:ind w:left="630" w:hanging="63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Kai kuriems </w:t>
      </w:r>
      <w:proofErr w:type="spellStart"/>
      <w:r w:rsidRPr="00934F35">
        <w:rPr>
          <w:rFonts w:ascii="Times New Roman" w:eastAsia="Times New Roman" w:hAnsi="Times New Roman" w:cs="Times New Roman"/>
          <w:lang w:eastAsia="lt-LT"/>
        </w:rPr>
        <w:t>pioglitazonu</w:t>
      </w:r>
      <w:proofErr w:type="spellEnd"/>
      <w:r w:rsidRPr="00934F35">
        <w:rPr>
          <w:rFonts w:ascii="Times New Roman" w:eastAsia="Times New Roman" w:hAnsi="Times New Roman" w:cs="Times New Roman"/>
          <w:lang w:eastAsia="lt-LT"/>
        </w:rPr>
        <w:t xml:space="preserve"> ir insulinu gydomiems pacientams, </w:t>
      </w:r>
      <w:r w:rsidRPr="00934F35">
        <w:rPr>
          <w:rFonts w:ascii="Calibri" w:eastAsia="Calibri" w:hAnsi="Calibri" w:cs="Times New Roman"/>
        </w:rPr>
        <w:t xml:space="preserve"> </w:t>
      </w:r>
      <w:r w:rsidRPr="00934F35">
        <w:rPr>
          <w:rFonts w:ascii="Times New Roman" w:eastAsia="Times New Roman" w:hAnsi="Times New Roman" w:cs="Times New Roman"/>
          <w:lang w:eastAsia="lt-LT"/>
        </w:rPr>
        <w:t>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53F6714F" w14:textId="77777777" w:rsidR="003511BF" w:rsidRDefault="003511BF" w:rsidP="003511BF">
      <w:pPr>
        <w:spacing w:after="0" w:line="240" w:lineRule="auto"/>
        <w:rPr>
          <w:rFonts w:ascii="Times New Roman" w:eastAsia="Times New Roman" w:hAnsi="Times New Roman" w:cs="Times New Roman"/>
          <w:lang w:eastAsia="lt-LT"/>
        </w:rPr>
      </w:pPr>
    </w:p>
    <w:p w14:paraId="3065C089" w14:textId="77777777" w:rsidR="003511BF" w:rsidRPr="00E772BB" w:rsidRDefault="003511BF" w:rsidP="003511BF">
      <w:pPr>
        <w:tabs>
          <w:tab w:val="left" w:pos="630"/>
        </w:tabs>
        <w:spacing w:after="0" w:line="240" w:lineRule="auto"/>
        <w:rPr>
          <w:rFonts w:ascii="Times New Roman" w:eastAsia="Times New Roman" w:hAnsi="Times New Roman" w:cs="Times New Roman"/>
          <w:u w:val="single"/>
          <w:lang w:eastAsia="lt-LT"/>
        </w:rPr>
      </w:pPr>
      <w:r w:rsidRPr="00E772BB">
        <w:rPr>
          <w:rFonts w:ascii="Times New Roman" w:eastAsia="Times New Roman" w:hAnsi="Times New Roman" w:cs="Times New Roman"/>
          <w:u w:val="single"/>
          <w:lang w:eastAsia="lt-LT"/>
        </w:rPr>
        <w:t>Odos pakitimai injekcijos vietoje</w:t>
      </w:r>
    </w:p>
    <w:p w14:paraId="4A9823A2" w14:textId="77777777" w:rsidR="003511BF" w:rsidRPr="00E772BB" w:rsidRDefault="003511BF" w:rsidP="003511BF">
      <w:pPr>
        <w:tabs>
          <w:tab w:val="left" w:pos="630"/>
        </w:tabs>
        <w:spacing w:after="0" w:line="240" w:lineRule="auto"/>
        <w:rPr>
          <w:rFonts w:ascii="Times New Roman" w:eastAsia="Times New Roman" w:hAnsi="Times New Roman" w:cs="Times New Roman"/>
          <w:lang w:eastAsia="lt-LT"/>
        </w:rPr>
      </w:pPr>
      <w:r w:rsidRPr="00E772BB">
        <w:rPr>
          <w:rFonts w:ascii="Times New Roman" w:eastAsia="Times New Roman" w:hAnsi="Times New Roman" w:cs="Times New Roman"/>
          <w:lang w:eastAsia="lt-LT"/>
        </w:rPr>
        <w:t xml:space="preserve">Vaistą reikėtų švirkšti vis kitoje vietoje, siekiant išvengti tokių odos pakitimų kaip poodiniai gumbai atsiradimo. Toje vietoje, kurioje yra gumbų, sušvirkštas insulinas gali nebūti pakankamai veiksmingas (žr. skyrių „Kaip vartoti </w:t>
      </w:r>
      <w:proofErr w:type="spellStart"/>
      <w:r>
        <w:rPr>
          <w:rFonts w:ascii="Times New Roman" w:eastAsia="Times New Roman" w:hAnsi="Times New Roman" w:cs="Times New Roman"/>
          <w:lang w:eastAsia="lt-LT"/>
        </w:rPr>
        <w:t>Humulin</w:t>
      </w:r>
      <w:proofErr w:type="spellEnd"/>
      <w:r>
        <w:rPr>
          <w:rFonts w:ascii="Times New Roman" w:eastAsia="Times New Roman" w:hAnsi="Times New Roman" w:cs="Times New Roman"/>
          <w:lang w:eastAsia="lt-LT"/>
        </w:rPr>
        <w:t xml:space="preserve"> N</w:t>
      </w:r>
      <w:r w:rsidRPr="00E772BB">
        <w:rPr>
          <w:rFonts w:ascii="Times New Roman" w:eastAsia="Times New Roman" w:hAnsi="Times New Roman" w:cs="Times New Roman"/>
          <w:lang w:eastAsia="lt-LT"/>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499BCBDA" w14:textId="77777777" w:rsidR="003511BF" w:rsidRPr="00934F35" w:rsidRDefault="003511BF" w:rsidP="003511BF">
      <w:pPr>
        <w:spacing w:after="0" w:line="240" w:lineRule="auto"/>
        <w:rPr>
          <w:rFonts w:ascii="Times New Roman" w:eastAsia="Times New Roman" w:hAnsi="Times New Roman" w:cs="Times New Roman"/>
          <w:lang w:eastAsia="lt-LT"/>
        </w:rPr>
      </w:pPr>
    </w:p>
    <w:p w14:paraId="78E84767"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b/>
          <w:lang w:eastAsia="lt-LT"/>
        </w:rPr>
        <w:t xml:space="preserve">Kitų vaistų vartojimas ir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p>
    <w:p w14:paraId="02083920" w14:textId="77777777" w:rsidR="003511BF"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vartojate ar neseniai vartojote kitų vaistų arba dėl to nesate tikri, apie tai pasakykite gydytojui arba vaistininkui.</w:t>
      </w:r>
    </w:p>
    <w:p w14:paraId="10843A19" w14:textId="77777777" w:rsidR="003511BF" w:rsidRPr="00934F35" w:rsidRDefault="003511BF" w:rsidP="003511BF">
      <w:pPr>
        <w:spacing w:after="0" w:line="240" w:lineRule="auto"/>
        <w:rPr>
          <w:rFonts w:ascii="Times New Roman" w:eastAsia="Times New Roman" w:hAnsi="Times New Roman" w:cs="Times New Roman"/>
          <w:lang w:eastAsia="lt-LT"/>
        </w:rPr>
      </w:pPr>
    </w:p>
    <w:p w14:paraId="3BB590C6"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Jūsų vartojamo insulino poreikis gali kisti, jeigu vartojate kurio nors iš šių vaistų:</w:t>
      </w:r>
    </w:p>
    <w:p w14:paraId="3F7FD58B"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steroidus;</w:t>
      </w:r>
    </w:p>
    <w:p w14:paraId="263018A1"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pakeičiamųjų skydliaukės hormonų preparatų;</w:t>
      </w:r>
    </w:p>
    <w:p w14:paraId="1E2D97E1"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geriamųjų gliukozės kiekį kraujyje mažinančių preparatų (vaistų nuo cukrinio diabeto);</w:t>
      </w:r>
    </w:p>
    <w:p w14:paraId="56285FD7"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acetilsalicilo</w:t>
      </w:r>
      <w:proofErr w:type="spellEnd"/>
      <w:r w:rsidRPr="00934F35">
        <w:rPr>
          <w:rFonts w:ascii="Times New Roman" w:eastAsia="Times New Roman" w:hAnsi="Times New Roman" w:cs="Times New Roman"/>
          <w:lang w:eastAsia="lt-LT"/>
        </w:rPr>
        <w:t xml:space="preserve"> rūgšties (aspirino);</w:t>
      </w:r>
    </w:p>
    <w:p w14:paraId="65F1916C"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augimo hormono;</w:t>
      </w:r>
    </w:p>
    <w:p w14:paraId="7F64BFA9"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oktreotido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lanreotido</w:t>
      </w:r>
      <w:proofErr w:type="spellEnd"/>
      <w:r w:rsidRPr="00934F35">
        <w:rPr>
          <w:rFonts w:ascii="Times New Roman" w:eastAsia="Times New Roman" w:hAnsi="Times New Roman" w:cs="Times New Roman"/>
          <w:lang w:eastAsia="lt-LT"/>
        </w:rPr>
        <w:t>;</w:t>
      </w:r>
    </w:p>
    <w:p w14:paraId="5719B805"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 xml:space="preserve">beta-2 receptorių stimuliatorių (pvz., </w:t>
      </w:r>
      <w:proofErr w:type="spellStart"/>
      <w:r w:rsidRPr="00934F35">
        <w:rPr>
          <w:rFonts w:ascii="Times New Roman" w:eastAsia="Times New Roman" w:hAnsi="Times New Roman" w:cs="Times New Roman"/>
          <w:lang w:eastAsia="lt-LT"/>
        </w:rPr>
        <w:t>ritodrino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salbutamolio</w:t>
      </w:r>
      <w:proofErr w:type="spellEnd"/>
      <w:r w:rsidRPr="00934F35">
        <w:rPr>
          <w:rFonts w:ascii="Times New Roman" w:eastAsia="Times New Roman" w:hAnsi="Times New Roman" w:cs="Times New Roman"/>
          <w:lang w:eastAsia="lt-LT"/>
        </w:rPr>
        <w:t xml:space="preserve"> ar </w:t>
      </w:r>
      <w:proofErr w:type="spellStart"/>
      <w:r w:rsidRPr="00934F35">
        <w:rPr>
          <w:rFonts w:ascii="Times New Roman" w:eastAsia="Times New Roman" w:hAnsi="Times New Roman" w:cs="Times New Roman"/>
          <w:lang w:eastAsia="lt-LT"/>
        </w:rPr>
        <w:t>terbutalino</w:t>
      </w:r>
      <w:proofErr w:type="spellEnd"/>
      <w:r w:rsidRPr="00934F35">
        <w:rPr>
          <w:rFonts w:ascii="Times New Roman" w:eastAsia="Times New Roman" w:hAnsi="Times New Roman" w:cs="Times New Roman"/>
          <w:lang w:eastAsia="lt-LT"/>
        </w:rPr>
        <w:t>) ;</w:t>
      </w:r>
    </w:p>
    <w:p w14:paraId="10B57AF3"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 xml:space="preserve">beta </w:t>
      </w:r>
      <w:proofErr w:type="spellStart"/>
      <w:r w:rsidRPr="00934F35">
        <w:rPr>
          <w:rFonts w:ascii="Times New Roman" w:eastAsia="Times New Roman" w:hAnsi="Times New Roman" w:cs="Times New Roman"/>
          <w:lang w:eastAsia="lt-LT"/>
        </w:rPr>
        <w:t>adrenoblokatorių</w:t>
      </w:r>
      <w:proofErr w:type="spellEnd"/>
      <w:r w:rsidRPr="00934F35">
        <w:rPr>
          <w:rFonts w:ascii="Times New Roman" w:eastAsia="Times New Roman" w:hAnsi="Times New Roman" w:cs="Times New Roman"/>
          <w:lang w:eastAsia="lt-LT"/>
        </w:rPr>
        <w:t>;</w:t>
      </w:r>
    </w:p>
    <w:p w14:paraId="1D3A7BAB"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tiazidų</w:t>
      </w:r>
      <w:proofErr w:type="spellEnd"/>
      <w:r w:rsidRPr="00934F35">
        <w:rPr>
          <w:rFonts w:ascii="Times New Roman" w:eastAsia="Times New Roman" w:hAnsi="Times New Roman" w:cs="Times New Roman"/>
          <w:lang w:eastAsia="lt-LT"/>
        </w:rPr>
        <w:t>; arba kai kurių antidepresantų (</w:t>
      </w:r>
      <w:proofErr w:type="spellStart"/>
      <w:r w:rsidRPr="00934F35">
        <w:rPr>
          <w:rFonts w:ascii="Times New Roman" w:eastAsia="Times New Roman" w:hAnsi="Times New Roman" w:cs="Times New Roman"/>
          <w:lang w:eastAsia="lt-LT"/>
        </w:rPr>
        <w:t>monoaminooksidazės</w:t>
      </w:r>
      <w:proofErr w:type="spellEnd"/>
      <w:r w:rsidRPr="00934F35">
        <w:rPr>
          <w:rFonts w:ascii="Times New Roman" w:eastAsia="Times New Roman" w:hAnsi="Times New Roman" w:cs="Times New Roman"/>
          <w:lang w:eastAsia="lt-LT"/>
        </w:rPr>
        <w:t xml:space="preserve"> inhibitorių);</w:t>
      </w:r>
    </w:p>
    <w:p w14:paraId="67A71C38"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danazolo</w:t>
      </w:r>
      <w:proofErr w:type="spellEnd"/>
      <w:r w:rsidRPr="00934F35">
        <w:rPr>
          <w:rFonts w:ascii="Times New Roman" w:eastAsia="Times New Roman" w:hAnsi="Times New Roman" w:cs="Times New Roman"/>
          <w:lang w:eastAsia="lt-LT"/>
        </w:rPr>
        <w:t>;</w:t>
      </w:r>
    </w:p>
    <w:p w14:paraId="10F28D07" w14:textId="77777777" w:rsidR="003511BF" w:rsidRPr="00934F35" w:rsidRDefault="003511BF" w:rsidP="003511BF">
      <w:pPr>
        <w:tabs>
          <w:tab w:val="left" w:pos="567"/>
        </w:tabs>
        <w:spacing w:after="0" w:line="240" w:lineRule="auto"/>
        <w:ind w:left="540" w:hanging="54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 xml:space="preserve">kai kurių </w:t>
      </w:r>
      <w:proofErr w:type="spellStart"/>
      <w:r w:rsidRPr="00934F35">
        <w:rPr>
          <w:rFonts w:ascii="Times New Roman" w:eastAsia="Times New Roman" w:hAnsi="Times New Roman" w:cs="Times New Roman"/>
          <w:lang w:eastAsia="lt-LT"/>
        </w:rPr>
        <w:t>angiotenziną</w:t>
      </w:r>
      <w:proofErr w:type="spellEnd"/>
      <w:r w:rsidRPr="00934F35">
        <w:rPr>
          <w:rFonts w:ascii="Times New Roman" w:eastAsia="Times New Roman" w:hAnsi="Times New Roman" w:cs="Times New Roman"/>
          <w:lang w:eastAsia="lt-LT"/>
        </w:rPr>
        <w:t xml:space="preserve"> konvertuojančio fermento (AKF) inhibitorių (pvz., </w:t>
      </w:r>
      <w:proofErr w:type="spellStart"/>
      <w:r w:rsidRPr="00934F35">
        <w:rPr>
          <w:rFonts w:ascii="Times New Roman" w:eastAsia="Times New Roman" w:hAnsi="Times New Roman" w:cs="Times New Roman"/>
          <w:lang w:eastAsia="lt-LT"/>
        </w:rPr>
        <w:t>kaptoprilio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enalaprilio</w:t>
      </w:r>
      <w:proofErr w:type="spellEnd"/>
      <w:r w:rsidRPr="00934F35">
        <w:rPr>
          <w:rFonts w:ascii="Times New Roman" w:eastAsia="Times New Roman" w:hAnsi="Times New Roman" w:cs="Times New Roman"/>
          <w:lang w:eastAsia="lt-LT"/>
        </w:rPr>
        <w:t xml:space="preserve">) arba </w:t>
      </w:r>
      <w:proofErr w:type="spellStart"/>
      <w:r w:rsidRPr="00934F35">
        <w:rPr>
          <w:rFonts w:ascii="Times New Roman" w:eastAsia="Times New Roman" w:hAnsi="Times New Roman" w:cs="Times New Roman"/>
          <w:lang w:eastAsia="lt-LT"/>
        </w:rPr>
        <w:t>angiotenzino</w:t>
      </w:r>
      <w:proofErr w:type="spellEnd"/>
      <w:r w:rsidRPr="00934F35">
        <w:rPr>
          <w:rFonts w:ascii="Times New Roman" w:eastAsia="Times New Roman" w:hAnsi="Times New Roman" w:cs="Times New Roman"/>
          <w:lang w:eastAsia="lt-LT"/>
        </w:rPr>
        <w:t xml:space="preserve"> II receptorių blokatorių.</w:t>
      </w:r>
    </w:p>
    <w:p w14:paraId="4419029C"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0E85F5F0" w14:textId="77777777" w:rsidR="003511BF" w:rsidRPr="00934F35" w:rsidRDefault="003511BF" w:rsidP="003511BF">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Nėštumas, žindymo laikotarpis ir vaisingumas</w:t>
      </w:r>
    </w:p>
    <w:p w14:paraId="4438B4CE" w14:textId="77777777" w:rsidR="003511BF" w:rsidRPr="00934F35" w:rsidRDefault="003511BF" w:rsidP="003511BF">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Insulino kiekis, kurio Jums reikia, įprastai pirmųjų trijų nėštumo mėnesių laikotarpiu sumažėja, o likusių šešių - padidėja. Jeigu krūtimi maitinate kūdikį, Jums gali reikėti koreguoti insulino dozę arba mitybą.</w:t>
      </w:r>
    </w:p>
    <w:p w14:paraId="4E7D1AA7"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30744E03"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78E19EA8"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02907D82" w14:textId="77777777" w:rsidR="003511BF" w:rsidRPr="00934F35" w:rsidRDefault="003511BF" w:rsidP="003511BF">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Vairavimas ir mechanizmų valdymas</w:t>
      </w:r>
    </w:p>
    <w:p w14:paraId="7C2B9C0B" w14:textId="77777777" w:rsidR="003511BF" w:rsidRPr="00934F35" w:rsidRDefault="003511BF" w:rsidP="003511BF">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300E5E91"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dažnai kartojasi hipoglikemijos epizodai;</w:t>
      </w:r>
    </w:p>
    <w:p w14:paraId="324EA1F1"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įspėjamieji hipoglikemijos simptomai būna silpnesni arba jų nebūna.</w:t>
      </w:r>
    </w:p>
    <w:p w14:paraId="0DA7560C"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679CC660" w14:textId="77777777" w:rsidR="003511BF" w:rsidRPr="00934F35" w:rsidRDefault="003511BF" w:rsidP="003511BF">
      <w:pPr>
        <w:spacing w:after="0" w:line="240" w:lineRule="auto"/>
        <w:rPr>
          <w:rFonts w:ascii="Times New Roman" w:eastAsia="Times New Roman" w:hAnsi="Times New Roman" w:cs="Times New Roman"/>
          <w:b/>
          <w:szCs w:val="20"/>
          <w:lang w:eastAsia="lt-LT"/>
        </w:rPr>
      </w:pPr>
      <w:proofErr w:type="spellStart"/>
      <w:r w:rsidRPr="00934F35">
        <w:rPr>
          <w:rFonts w:ascii="Times New Roman" w:eastAsia="Times New Roman" w:hAnsi="Times New Roman" w:cs="Times New Roman"/>
          <w:b/>
          <w:szCs w:val="20"/>
          <w:lang w:eastAsia="lt-LT"/>
        </w:rPr>
        <w:t>Humulin</w:t>
      </w:r>
      <w:proofErr w:type="spellEnd"/>
      <w:r w:rsidRPr="00934F35">
        <w:rPr>
          <w:rFonts w:ascii="Times New Roman" w:eastAsia="Times New Roman" w:hAnsi="Times New Roman" w:cs="Times New Roman"/>
          <w:b/>
          <w:szCs w:val="20"/>
          <w:lang w:eastAsia="lt-LT"/>
        </w:rPr>
        <w:t xml:space="preserve"> N sudėtyje yra natrio</w:t>
      </w:r>
    </w:p>
    <w:p w14:paraId="04733DAD" w14:textId="77777777" w:rsidR="003511BF" w:rsidRPr="00934F35" w:rsidRDefault="003511BF" w:rsidP="003511BF">
      <w:pPr>
        <w:spacing w:after="0" w:line="240" w:lineRule="auto"/>
        <w:rPr>
          <w:rFonts w:ascii="Times New Roman" w:eastAsia="Times New Roman" w:hAnsi="Times New Roman" w:cs="Times New Roman"/>
          <w:szCs w:val="20"/>
          <w:lang w:eastAsia="lt-LT"/>
        </w:rPr>
      </w:pPr>
      <w:r w:rsidRPr="00934F35">
        <w:rPr>
          <w:rFonts w:ascii="Times New Roman" w:eastAsia="Times New Roman" w:hAnsi="Times New Roman" w:cs="Times New Roman"/>
          <w:szCs w:val="20"/>
          <w:lang w:eastAsia="lt-LT"/>
        </w:rPr>
        <w:t>Šio vaisto dozėje yra mažiau kaip 1 </w:t>
      </w:r>
      <w:proofErr w:type="spellStart"/>
      <w:r w:rsidRPr="00934F35">
        <w:rPr>
          <w:rFonts w:ascii="Times New Roman" w:eastAsia="Times New Roman" w:hAnsi="Times New Roman" w:cs="Times New Roman"/>
          <w:szCs w:val="20"/>
          <w:lang w:eastAsia="lt-LT"/>
        </w:rPr>
        <w:t>mmol</w:t>
      </w:r>
      <w:proofErr w:type="spellEnd"/>
      <w:r w:rsidRPr="00934F35">
        <w:rPr>
          <w:rFonts w:ascii="Times New Roman" w:eastAsia="Times New Roman" w:hAnsi="Times New Roman" w:cs="Times New Roman"/>
          <w:szCs w:val="20"/>
          <w:lang w:eastAsia="lt-LT"/>
        </w:rPr>
        <w:t xml:space="preserve"> (23 mg) natrio, t. y. jis beveik neturi reikšmės.</w:t>
      </w:r>
    </w:p>
    <w:p w14:paraId="5411BF6F"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47E9D7E5" w14:textId="77777777" w:rsidR="003511BF" w:rsidRPr="00934F35" w:rsidRDefault="003511BF" w:rsidP="003511BF">
      <w:pPr>
        <w:tabs>
          <w:tab w:val="left" w:pos="567"/>
        </w:tabs>
        <w:spacing w:after="0" w:line="240" w:lineRule="auto"/>
        <w:rPr>
          <w:rFonts w:ascii="Times New Roman" w:eastAsia="Times New Roman" w:hAnsi="Times New Roman" w:cs="Times New Roman"/>
          <w:lang w:eastAsia="lt-LT"/>
        </w:rPr>
      </w:pPr>
    </w:p>
    <w:p w14:paraId="710C4C79" w14:textId="77777777" w:rsidR="003511BF" w:rsidRPr="00934F35" w:rsidRDefault="003511BF" w:rsidP="003511BF">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3.</w:t>
      </w:r>
      <w:r w:rsidRPr="00934F35">
        <w:rPr>
          <w:rFonts w:ascii="Times New Roman" w:eastAsia="Times New Roman" w:hAnsi="Times New Roman" w:cs="Times New Roman"/>
          <w:b/>
          <w:lang w:eastAsia="lt-LT"/>
        </w:rPr>
        <w:tab/>
        <w:t xml:space="preserve">Kaip vartoti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p>
    <w:p w14:paraId="7FDEA774" w14:textId="77777777" w:rsidR="003511BF" w:rsidRPr="00934F35" w:rsidRDefault="003511BF" w:rsidP="003511BF">
      <w:pPr>
        <w:keepNext/>
        <w:spacing w:after="0" w:line="240" w:lineRule="auto"/>
        <w:rPr>
          <w:rFonts w:ascii="Times New Roman" w:eastAsia="Times New Roman" w:hAnsi="Times New Roman" w:cs="Times New Roman"/>
          <w:bCs/>
          <w:lang w:eastAsia="lt-LT"/>
        </w:rPr>
      </w:pPr>
    </w:p>
    <w:p w14:paraId="1BCB03C1" w14:textId="77777777" w:rsidR="003511BF" w:rsidRPr="00934F35" w:rsidRDefault="003511BF" w:rsidP="003511BF">
      <w:pPr>
        <w:keepNext/>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Įsigydami vaistinėje, visada patikrinkite pakuotės ir užpildyto </w:t>
      </w:r>
      <w:proofErr w:type="spellStart"/>
      <w:r w:rsidRPr="00934F35">
        <w:rPr>
          <w:rFonts w:ascii="Times New Roman" w:eastAsia="Times New Roman" w:hAnsi="Times New Roman" w:cs="Times New Roman"/>
          <w:b/>
          <w:bCs/>
          <w:lang w:eastAsia="lt-LT"/>
        </w:rPr>
        <w:t>švirkštiklio</w:t>
      </w:r>
      <w:proofErr w:type="spellEnd"/>
      <w:r w:rsidRPr="00934F35">
        <w:rPr>
          <w:rFonts w:ascii="Times New Roman" w:eastAsia="Times New Roman" w:hAnsi="Times New Roman" w:cs="Times New Roman"/>
          <w:b/>
          <w:bCs/>
          <w:lang w:eastAsia="lt-LT"/>
        </w:rPr>
        <w:t xml:space="preserve"> etiketėje insulino pavadinimą ir rūšį. Būkite tikri, kad įsigijote tą </w:t>
      </w: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r w:rsidRPr="00934F35">
        <w:rPr>
          <w:rFonts w:ascii="Times New Roman" w:eastAsia="Times New Roman" w:hAnsi="Times New Roman" w:cs="Times New Roman"/>
          <w:b/>
          <w:bCs/>
          <w:lang w:eastAsia="lt-LT"/>
        </w:rPr>
        <w:t xml:space="preserve">, kurį Jūsų gydytojas rekomendavo vartoti. </w:t>
      </w:r>
    </w:p>
    <w:p w14:paraId="565BCB45"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1A91ECD6"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noProof/>
          <w:snapToGrid w:val="0"/>
          <w:szCs w:val="24"/>
        </w:rPr>
        <w:t>Visada vartokite šį vaistą tiksliai</w:t>
      </w:r>
      <w:r w:rsidRPr="00934F35">
        <w:rPr>
          <w:rFonts w:ascii="Times New Roman" w:eastAsia="Times New Roman" w:hAnsi="Times New Roman" w:cs="Times New Roman"/>
          <w:bCs/>
          <w:lang w:eastAsia="lt-LT"/>
        </w:rPr>
        <w:t xml:space="preserve"> kaip nurodė gydytojas. Jeigu abejojate, kreipkitės į savo gydytoją. Siekiant išvengti galimo užkrėtimo užkrečiamosiomis ligomis, kiekvieną </w:t>
      </w:r>
      <w:proofErr w:type="spellStart"/>
      <w:r w:rsidRPr="00934F35">
        <w:rPr>
          <w:rFonts w:ascii="Times New Roman" w:eastAsia="Times New Roman" w:hAnsi="Times New Roman" w:cs="Times New Roman"/>
          <w:bCs/>
          <w:lang w:eastAsia="lt-LT"/>
        </w:rPr>
        <w:t>švirkštiklį</w:t>
      </w:r>
      <w:proofErr w:type="spellEnd"/>
      <w:r w:rsidRPr="00934F35">
        <w:rPr>
          <w:rFonts w:ascii="Times New Roman" w:eastAsia="Times New Roman" w:hAnsi="Times New Roman" w:cs="Times New Roman"/>
          <w:bCs/>
          <w:lang w:eastAsia="lt-LT"/>
        </w:rPr>
        <w:t xml:space="preserve"> galima naudoti tik Jums, net jei adata yra pakeista.</w:t>
      </w:r>
    </w:p>
    <w:p w14:paraId="6B378E41"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4D593C83" w14:textId="77777777" w:rsidR="003511BF" w:rsidRPr="00934F35" w:rsidRDefault="003511BF" w:rsidP="003511BF">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Dozavimas</w:t>
      </w:r>
    </w:p>
    <w:p w14:paraId="737352D1" w14:textId="77777777" w:rsidR="003511BF" w:rsidRPr="00934F35" w:rsidRDefault="003511BF" w:rsidP="003511BF">
      <w:pPr>
        <w:keepNext/>
        <w:numPr>
          <w:ilvl w:val="0"/>
          <w:numId w:val="4"/>
        </w:num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turite leisti taip pat, kaip bazinį insuliną. </w:t>
      </w:r>
      <w:r w:rsidRPr="00934F35">
        <w:rPr>
          <w:rFonts w:ascii="Times New Roman" w:eastAsia="Times New Roman" w:hAnsi="Times New Roman" w:cs="Times New Roman"/>
          <w:lang w:eastAsia="lt-LT"/>
        </w:rPr>
        <w:t>Jūsų gydytojas nurodė, kokį insuliną vartoti bei kiek ir kaip dažnai jo leisti. Jo instrukcijos tinka tik Jums. Tiksliai laikykitės gydytojo nurodymų ir reguliariai lankykitės diabeto klinikoje.</w:t>
      </w:r>
    </w:p>
    <w:p w14:paraId="2A3D04FA" w14:textId="77777777" w:rsidR="003511BF" w:rsidRPr="00934F35" w:rsidRDefault="003511BF" w:rsidP="003511BF">
      <w:pPr>
        <w:numPr>
          <w:ilvl w:val="0"/>
          <w:numId w:val="4"/>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 pakeitėte vartojamo insulino rūšį (pvz., gyvulinį insuliną žmogaus insulinu), Jums gali reikėti didesnės arba mažesnės dozės nei anksčiau. Dozę galima pakeisti iš karto prieš pat pirmą injekciją arba koreguoti ją laipsniškai per kelias savaites ar mėnesius.</w:t>
      </w:r>
    </w:p>
    <w:p w14:paraId="01F4B7C7" w14:textId="77777777" w:rsidR="003511BF" w:rsidRPr="00934F35" w:rsidRDefault="003511BF" w:rsidP="003511BF">
      <w:pPr>
        <w:numPr>
          <w:ilvl w:val="0"/>
          <w:numId w:val="4"/>
        </w:num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galima leisti tik po oda. Pasitarkite su savo gydytoju, jei Jums reikės leisti insuliną kitaip.</w:t>
      </w:r>
    </w:p>
    <w:p w14:paraId="243AEF50" w14:textId="77777777" w:rsidR="003511BF" w:rsidRPr="00934F35" w:rsidRDefault="003511BF" w:rsidP="003511BF">
      <w:pPr>
        <w:spacing w:after="0" w:line="240" w:lineRule="auto"/>
        <w:rPr>
          <w:rFonts w:ascii="Times New Roman" w:eastAsia="Times New Roman" w:hAnsi="Times New Roman" w:cs="Times New Roman"/>
          <w:lang w:eastAsia="lt-LT"/>
        </w:rPr>
      </w:pPr>
    </w:p>
    <w:p w14:paraId="03FB9561" w14:textId="77777777" w:rsidR="003511BF" w:rsidRPr="00934F35" w:rsidRDefault="003511BF" w:rsidP="003511BF">
      <w:pPr>
        <w:keepNext/>
        <w:spacing w:after="0" w:line="240" w:lineRule="auto"/>
        <w:outlineLvl w:val="2"/>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paruošimas</w:t>
      </w:r>
    </w:p>
    <w:p w14:paraId="659E4F07" w14:textId="77777777" w:rsidR="003511BF" w:rsidRPr="009705A7" w:rsidRDefault="003511BF" w:rsidP="003511BF">
      <w:pPr>
        <w:pStyle w:val="Sraopastraipa"/>
        <w:numPr>
          <w:ilvl w:val="0"/>
          <w:numId w:val="30"/>
        </w:numPr>
        <w:spacing w:after="0" w:line="240" w:lineRule="auto"/>
        <w:ind w:left="426"/>
        <w:rPr>
          <w:rFonts w:ascii="Times New Roman" w:eastAsia="Times New Roman" w:hAnsi="Times New Roman"/>
          <w:lang w:eastAsia="lt-LT"/>
        </w:rPr>
      </w:pPr>
      <w:r w:rsidRPr="009705A7">
        <w:rPr>
          <w:rFonts w:ascii="Times New Roman" w:eastAsia="Times New Roman" w:hAnsi="Times New Roman"/>
          <w:lang w:eastAsia="lt-LT"/>
        </w:rPr>
        <w:t xml:space="preserve">Užpildytą </w:t>
      </w:r>
      <w:proofErr w:type="spellStart"/>
      <w:r w:rsidRPr="009705A7">
        <w:rPr>
          <w:rFonts w:ascii="Times New Roman" w:eastAsia="Times New Roman" w:hAnsi="Times New Roman"/>
          <w:lang w:eastAsia="lt-LT"/>
        </w:rPr>
        <w:t>KwikPen</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švirkštiklį</w:t>
      </w:r>
      <w:proofErr w:type="spellEnd"/>
      <w:r w:rsidRPr="009705A7">
        <w:rPr>
          <w:rFonts w:ascii="Times New Roman" w:eastAsia="Times New Roman" w:hAnsi="Times New Roman"/>
          <w:lang w:eastAsia="lt-LT"/>
        </w:rPr>
        <w:t xml:space="preserve"> prieš pat naudojimą reikia 10 kartų pasukioti tarp delnų ir 10 kartų apversti, kad insulinas būtų iš naujo suspenduotas ir </w:t>
      </w:r>
      <w:proofErr w:type="spellStart"/>
      <w:r w:rsidRPr="009705A7">
        <w:rPr>
          <w:rFonts w:ascii="Times New Roman" w:eastAsia="Times New Roman" w:hAnsi="Times New Roman"/>
          <w:lang w:eastAsia="lt-LT"/>
        </w:rPr>
        <w:t>švirkštiklio</w:t>
      </w:r>
      <w:proofErr w:type="spellEnd"/>
      <w:r w:rsidRPr="009705A7">
        <w:rPr>
          <w:rFonts w:ascii="Times New Roman" w:eastAsia="Times New Roman" w:hAnsi="Times New Roman"/>
          <w:lang w:eastAsia="lt-LT"/>
        </w:rPr>
        <w:t xml:space="preserve"> turinys atrodytų vienodai drumstas arba pieno spalvos. Jeigu jis toks nėra, minėtus veiksmus kartokite tol, kol </w:t>
      </w:r>
      <w:proofErr w:type="spellStart"/>
      <w:r w:rsidRPr="009705A7">
        <w:rPr>
          <w:rFonts w:ascii="Times New Roman" w:eastAsia="Times New Roman" w:hAnsi="Times New Roman"/>
          <w:lang w:eastAsia="lt-LT"/>
        </w:rPr>
        <w:t>švirkštiklio</w:t>
      </w:r>
      <w:proofErr w:type="spellEnd"/>
      <w:r w:rsidRPr="009705A7">
        <w:rPr>
          <w:rFonts w:ascii="Times New Roman" w:eastAsia="Times New Roman" w:hAnsi="Times New Roman"/>
          <w:lang w:eastAsia="lt-LT"/>
        </w:rPr>
        <w:t xml:space="preserve"> turinį sumaišysite. Užtaise yra mažas stiklinis rutuliukas, padedantis sumaišyti turinį. Stipriai </w:t>
      </w:r>
      <w:r w:rsidRPr="009705A7">
        <w:rPr>
          <w:rFonts w:ascii="Times New Roman" w:eastAsia="Times New Roman" w:hAnsi="Times New Roman"/>
          <w:b/>
          <w:lang w:eastAsia="lt-LT"/>
        </w:rPr>
        <w:t>nekratykite</w:t>
      </w:r>
      <w:r w:rsidRPr="009705A7">
        <w:rPr>
          <w:rFonts w:ascii="Times New Roman" w:eastAsia="Times New Roman" w:hAnsi="Times New Roman"/>
          <w:lang w:eastAsia="lt-LT"/>
        </w:rPr>
        <w:t xml:space="preserve">, kadangi tai gali sukelti putojimą, kuris gali trukdyti tiksliai dozuoti. Užtaisus </w:t>
      </w:r>
      <w:proofErr w:type="spellStart"/>
      <w:r w:rsidRPr="009705A7">
        <w:rPr>
          <w:rFonts w:ascii="Times New Roman" w:eastAsia="Times New Roman" w:hAnsi="Times New Roman"/>
          <w:lang w:eastAsia="lt-LT"/>
        </w:rPr>
        <w:t>KwikPen</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švirkštiklyje</w:t>
      </w:r>
      <w:proofErr w:type="spellEnd"/>
      <w:r w:rsidRPr="009705A7">
        <w:rPr>
          <w:rFonts w:ascii="Times New Roman" w:eastAsia="Times New Roman" w:hAnsi="Times New Roman"/>
          <w:lang w:eastAsia="lt-LT"/>
        </w:rPr>
        <w:t xml:space="preserve"> reikia dažnai apžiūrėti. Užtaiso </w:t>
      </w:r>
      <w:proofErr w:type="spellStart"/>
      <w:r w:rsidRPr="009705A7">
        <w:rPr>
          <w:rFonts w:ascii="Times New Roman" w:eastAsia="Times New Roman" w:hAnsi="Times New Roman"/>
          <w:lang w:eastAsia="lt-LT"/>
        </w:rPr>
        <w:t>KwikPen</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švirkštiklyje</w:t>
      </w:r>
      <w:proofErr w:type="spellEnd"/>
      <w:r w:rsidRPr="009705A7">
        <w:rPr>
          <w:rFonts w:ascii="Times New Roman" w:eastAsia="Times New Roman" w:hAnsi="Times New Roman"/>
          <w:lang w:eastAsia="lt-LT"/>
        </w:rPr>
        <w:t xml:space="preserve"> naudoti negalima, jeigu jame yra gumulėlių arba jeigu prie dugno arba šoninių sienelių yra prilipusių baltų kietų dalelių, dėl kurių užtaisas atrodo kaip apšerkšnijęs. </w:t>
      </w:r>
      <w:proofErr w:type="spellStart"/>
      <w:r w:rsidRPr="009705A7">
        <w:rPr>
          <w:rFonts w:ascii="Times New Roman" w:eastAsia="Times New Roman" w:hAnsi="Times New Roman"/>
          <w:lang w:eastAsia="lt-LT"/>
        </w:rPr>
        <w:t>Švirkštiklį</w:t>
      </w:r>
      <w:proofErr w:type="spellEnd"/>
      <w:r w:rsidRPr="009705A7">
        <w:rPr>
          <w:rFonts w:ascii="Times New Roman" w:eastAsia="Times New Roman" w:hAnsi="Times New Roman"/>
          <w:lang w:eastAsia="lt-LT"/>
        </w:rPr>
        <w:t xml:space="preserve"> patikrinkite prieš kiekvieną injekciją.</w:t>
      </w:r>
    </w:p>
    <w:p w14:paraId="054AA081" w14:textId="77777777" w:rsidR="003511BF" w:rsidRPr="00934F35" w:rsidRDefault="003511BF" w:rsidP="003511BF">
      <w:pPr>
        <w:spacing w:after="0" w:line="240" w:lineRule="auto"/>
        <w:ind w:left="426"/>
        <w:rPr>
          <w:rFonts w:ascii="Times New Roman" w:eastAsia="Times New Roman" w:hAnsi="Times New Roman" w:cs="Times New Roman"/>
          <w:bCs/>
          <w:lang w:eastAsia="lt-LT"/>
        </w:rPr>
      </w:pPr>
    </w:p>
    <w:p w14:paraId="1AFC29FD" w14:textId="77777777" w:rsidR="003511BF" w:rsidRPr="00934F35" w:rsidRDefault="003511BF" w:rsidP="003511BF">
      <w:pPr>
        <w:keepNext/>
        <w:spacing w:after="0" w:line="240" w:lineRule="auto"/>
        <w:outlineLvl w:val="2"/>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proofErr w:type="spellStart"/>
      <w:r w:rsidRPr="00934F35">
        <w:rPr>
          <w:rFonts w:ascii="Times New Roman" w:eastAsia="Times New Roman" w:hAnsi="Times New Roman" w:cs="Times New Roman"/>
          <w:b/>
          <w:lang w:eastAsia="lt-LT"/>
        </w:rPr>
        <w:t>švirkštiklio</w:t>
      </w:r>
      <w:proofErr w:type="spellEnd"/>
      <w:r w:rsidRPr="00934F35">
        <w:rPr>
          <w:rFonts w:ascii="Times New Roman" w:eastAsia="Times New Roman" w:hAnsi="Times New Roman" w:cs="Times New Roman"/>
          <w:b/>
          <w:lang w:eastAsia="lt-LT"/>
        </w:rPr>
        <w:t xml:space="preserve"> parengimas naudoti (žr. „Naudojimo instrukcija“)</w:t>
      </w:r>
    </w:p>
    <w:p w14:paraId="56E3A06E" w14:textId="77777777" w:rsidR="003511BF" w:rsidRPr="00934F35" w:rsidRDefault="003511BF" w:rsidP="003511BF">
      <w:pPr>
        <w:numPr>
          <w:ilvl w:val="0"/>
          <w:numId w:val="5"/>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Nusiplaukite rankas.</w:t>
      </w:r>
    </w:p>
    <w:p w14:paraId="758E8DC6" w14:textId="77777777" w:rsidR="003511BF" w:rsidRPr="00934F35" w:rsidRDefault="003511BF" w:rsidP="003511BF">
      <w:pPr>
        <w:numPr>
          <w:ilvl w:val="0"/>
          <w:numId w:val="5"/>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Perskaitykite naudojimo instrukcijoje pateiktus nurodymus, kaip naudoti užpildytą insulino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Tiksliai jų laikykitės. Keli priminimai pateikti žemiau.</w:t>
      </w:r>
    </w:p>
    <w:p w14:paraId="78E1E1C2" w14:textId="77777777" w:rsidR="003511BF" w:rsidRPr="00934F35" w:rsidRDefault="003511BF" w:rsidP="003511BF">
      <w:pPr>
        <w:numPr>
          <w:ilvl w:val="0"/>
          <w:numId w:val="29"/>
        </w:numPr>
        <w:spacing w:after="0" w:line="240" w:lineRule="auto"/>
        <w:ind w:left="990"/>
        <w:contextualSpacing/>
        <w:rPr>
          <w:rFonts w:ascii="Times New Roman" w:eastAsia="Times New Roman" w:hAnsi="Times New Roman" w:cs="Times New Roman"/>
          <w:lang w:eastAsia="lt-LT"/>
        </w:rPr>
      </w:pPr>
      <w:r w:rsidRPr="00934F35">
        <w:rPr>
          <w:rFonts w:ascii="Times New Roman" w:eastAsia="Times New Roman" w:hAnsi="Times New Roman" w:cs="Times New Roman"/>
          <w:lang w:eastAsia="lt-LT"/>
        </w:rPr>
        <w:lastRenderedPageBreak/>
        <w:t>Naudokite švarią adatą (adatų pakuotėje nėra).</w:t>
      </w:r>
    </w:p>
    <w:p w14:paraId="0C9EC0FF" w14:textId="77777777" w:rsidR="003511BF" w:rsidRPr="00934F35" w:rsidRDefault="003511BF" w:rsidP="003511BF">
      <w:pPr>
        <w:numPr>
          <w:ilvl w:val="0"/>
          <w:numId w:val="29"/>
        </w:numPr>
        <w:tabs>
          <w:tab w:val="left" w:pos="1080"/>
        </w:tabs>
        <w:spacing w:after="0" w:line="240" w:lineRule="auto"/>
        <w:ind w:left="1080" w:hanging="450"/>
        <w:contextualSpacing/>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kiekvieną injekciją užtaisykite savo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Tai užtikrina insulino ištekėjimą ir oro burbuliukų išstūmimą iš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Mažų oro burbuliukų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dar gali likti, bet jie nekenkia, tačiau jeigu oro burbuliukai yra per dideli, dozė, kurią Jūs suleisite, gali būti mažiau tiksli.</w:t>
      </w:r>
    </w:p>
    <w:p w14:paraId="415EB14E" w14:textId="77777777" w:rsidR="003511BF" w:rsidRPr="00934F35" w:rsidRDefault="003511BF" w:rsidP="003511BF">
      <w:pPr>
        <w:spacing w:after="0" w:line="240" w:lineRule="auto"/>
        <w:rPr>
          <w:rFonts w:ascii="Times New Roman" w:eastAsia="Times New Roman" w:hAnsi="Times New Roman" w:cs="Times New Roman"/>
          <w:lang w:eastAsia="lt-LT"/>
        </w:rPr>
      </w:pPr>
    </w:p>
    <w:p w14:paraId="68C4DFCA" w14:textId="77777777" w:rsidR="003511BF" w:rsidRPr="00934F35" w:rsidRDefault="003511BF" w:rsidP="003511BF">
      <w:pPr>
        <w:keepNext/>
        <w:spacing w:after="0" w:line="240" w:lineRule="auto"/>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r>
        <w:rPr>
          <w:rFonts w:ascii="Times New Roman" w:eastAsia="Times New Roman" w:hAnsi="Times New Roman" w:cs="Times New Roman"/>
          <w:b/>
          <w:lang w:eastAsia="lt-LT"/>
        </w:rPr>
        <w:t>leid</w:t>
      </w:r>
      <w:r w:rsidRPr="00934F35">
        <w:rPr>
          <w:rFonts w:ascii="Times New Roman" w:eastAsia="Times New Roman" w:hAnsi="Times New Roman" w:cs="Times New Roman"/>
          <w:b/>
          <w:lang w:eastAsia="lt-LT"/>
        </w:rPr>
        <w:t>imas</w:t>
      </w:r>
    </w:p>
    <w:p w14:paraId="63CA3C25" w14:textId="77777777" w:rsidR="003511BF" w:rsidRPr="00934F35" w:rsidRDefault="003511BF" w:rsidP="003511BF">
      <w:pPr>
        <w:keepNext/>
        <w:numPr>
          <w:ilvl w:val="0"/>
          <w:numId w:val="6"/>
        </w:numPr>
        <w:tabs>
          <w:tab w:val="clear" w:pos="360"/>
          <w:tab w:val="num" w:pos="54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leisdami nuvalykite odą taip, kaip Jums nurodė. Leiskite po oda taip, kaip Jums sakė. Tiesiai į veną leisti </w:t>
      </w:r>
      <w:r w:rsidRPr="00934F35">
        <w:rPr>
          <w:rFonts w:ascii="Times New Roman" w:eastAsia="Times New Roman" w:hAnsi="Times New Roman" w:cs="Times New Roman"/>
          <w:b/>
          <w:lang w:eastAsia="lt-LT"/>
        </w:rPr>
        <w:t>draudžiama</w:t>
      </w:r>
      <w:r w:rsidRPr="00934F35">
        <w:rPr>
          <w:rFonts w:ascii="Times New Roman" w:eastAsia="Times New Roman" w:hAnsi="Times New Roman" w:cs="Times New Roman"/>
          <w:lang w:eastAsia="lt-LT"/>
        </w:rPr>
        <w:t>. Suleidę vaistą adatos neištraukite dar penkias sekundes, kad užtikrintumėte, jog suleidote visą dozę. Ploto, į kurį leidote, netrinkite. Būkite tikri, kad suleidote bent 1 cm toliau nuo prieš tai buvusios injekcijos vietos ir kad injekcijos vietą keičiate taip, kaip Jus mokė.</w:t>
      </w:r>
    </w:p>
    <w:p w14:paraId="607249A1" w14:textId="77777777" w:rsidR="003511BF" w:rsidRPr="00934F35" w:rsidRDefault="003511BF" w:rsidP="003511BF">
      <w:pPr>
        <w:spacing w:after="0" w:line="240" w:lineRule="auto"/>
        <w:rPr>
          <w:rFonts w:ascii="Times New Roman" w:eastAsia="Times New Roman" w:hAnsi="Times New Roman" w:cs="Times New Roman"/>
          <w:lang w:eastAsia="lt-LT"/>
        </w:rPr>
      </w:pPr>
    </w:p>
    <w:p w14:paraId="1B7F9ECD" w14:textId="77777777" w:rsidR="003511BF" w:rsidRPr="00934F35" w:rsidRDefault="003511BF" w:rsidP="003511BF">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Po injekcijos</w:t>
      </w:r>
    </w:p>
    <w:p w14:paraId="09FBD4E0" w14:textId="77777777" w:rsidR="003511BF" w:rsidRPr="00934F35" w:rsidRDefault="003511BF" w:rsidP="003511BF">
      <w:pPr>
        <w:keepNext/>
        <w:numPr>
          <w:ilvl w:val="0"/>
          <w:numId w:val="7"/>
        </w:num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Cs/>
          <w:lang w:eastAsia="lt-LT"/>
        </w:rPr>
        <w:t xml:space="preserve">Vaisto </w:t>
      </w:r>
      <w:r w:rsidRPr="00934F35">
        <w:rPr>
          <w:rFonts w:ascii="Times New Roman" w:eastAsia="Times New Roman" w:hAnsi="Times New Roman" w:cs="Times New Roman"/>
          <w:lang w:eastAsia="lt-LT"/>
        </w:rPr>
        <w:t xml:space="preserve">suleidę, užmaukite išorinį adatos dangtelį ir nusukite ją nuo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Tai padės išsaugoti insuliną sterilų ir neleis jam ištekėti. Be to, tai stabdys oro patekimą į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ir adatos užkimšimą. </w:t>
      </w:r>
      <w:r w:rsidRPr="00934F35">
        <w:rPr>
          <w:rFonts w:ascii="Times New Roman" w:eastAsia="Times New Roman" w:hAnsi="Times New Roman" w:cs="Times New Roman"/>
          <w:b/>
          <w:lang w:eastAsia="lt-LT"/>
        </w:rPr>
        <w:t xml:space="preserve">Savo adatų ir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proofErr w:type="spellStart"/>
      <w:r w:rsidRPr="00934F35">
        <w:rPr>
          <w:rFonts w:ascii="Times New Roman" w:eastAsia="Times New Roman" w:hAnsi="Times New Roman" w:cs="Times New Roman"/>
          <w:b/>
          <w:lang w:eastAsia="lt-LT"/>
        </w:rPr>
        <w:t>švirkštiklio</w:t>
      </w:r>
      <w:proofErr w:type="spellEnd"/>
      <w:r w:rsidRPr="00934F35">
        <w:rPr>
          <w:rFonts w:ascii="Times New Roman" w:eastAsia="Times New Roman" w:hAnsi="Times New Roman" w:cs="Times New Roman"/>
          <w:b/>
          <w:lang w:eastAsia="lt-LT"/>
        </w:rPr>
        <w:t xml:space="preserve"> kitiems asmenims neduokite</w:t>
      </w:r>
      <w:r w:rsidRPr="00934F35">
        <w:rPr>
          <w:rFonts w:ascii="Times New Roman" w:eastAsia="Times New Roman" w:hAnsi="Times New Roman" w:cs="Times New Roman"/>
          <w:lang w:eastAsia="lt-LT"/>
        </w:rPr>
        <w:t xml:space="preserve">. Nepamirškite užmauti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dangtelį.</w:t>
      </w:r>
    </w:p>
    <w:p w14:paraId="1D2243E8" w14:textId="77777777" w:rsidR="003511BF" w:rsidRPr="00934F35" w:rsidRDefault="003511BF" w:rsidP="003511BF">
      <w:pPr>
        <w:spacing w:after="0" w:line="240" w:lineRule="auto"/>
        <w:rPr>
          <w:rFonts w:ascii="Times New Roman" w:eastAsia="Times New Roman" w:hAnsi="Times New Roman" w:cs="Times New Roman"/>
          <w:lang w:eastAsia="lt-LT"/>
        </w:rPr>
      </w:pPr>
    </w:p>
    <w:p w14:paraId="4693ED67" w14:textId="77777777" w:rsidR="003511BF" w:rsidRPr="00934F35" w:rsidRDefault="003511BF" w:rsidP="003511BF">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Kitos injekcijos</w:t>
      </w:r>
    </w:p>
    <w:p w14:paraId="34076541" w14:textId="77777777" w:rsidR="003511BF" w:rsidRPr="00934F35" w:rsidRDefault="003511BF" w:rsidP="003511BF">
      <w:pPr>
        <w:keepNext/>
        <w:numPr>
          <w:ilvl w:val="0"/>
          <w:numId w:val="8"/>
        </w:num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lang w:eastAsia="lt-LT"/>
        </w:rPr>
        <w:t xml:space="preserve">Kiekvieną kartą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švirkštikliui</w:t>
      </w:r>
      <w:proofErr w:type="spellEnd"/>
      <w:r w:rsidRPr="00934F35">
        <w:rPr>
          <w:rFonts w:ascii="Times New Roman" w:eastAsia="Times New Roman" w:hAnsi="Times New Roman" w:cs="Times New Roman"/>
          <w:lang w:eastAsia="lt-LT"/>
        </w:rPr>
        <w:t xml:space="preserve"> turite naudoti naują adatą. Prieš kiekvieną injekciją išstumkite oro burbuliukus iš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Kiek insulino liko, galite pamatyti,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laikydami adata žemyn. Insulino užtaiso skalė rodo, kiek apytiksliai insulino vienetų liko.</w:t>
      </w:r>
    </w:p>
    <w:p w14:paraId="1AC44A7A" w14:textId="77777777" w:rsidR="003511BF" w:rsidRPr="00934F35" w:rsidRDefault="003511BF" w:rsidP="003511BF">
      <w:pPr>
        <w:spacing w:after="0" w:line="240" w:lineRule="auto"/>
        <w:ind w:left="360" w:hanging="360"/>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sym w:font="Symbol" w:char="F0B7"/>
      </w:r>
      <w:r w:rsidRPr="00934F35">
        <w:rPr>
          <w:rFonts w:ascii="Times New Roman" w:eastAsia="Times New Roman" w:hAnsi="Times New Roman" w:cs="Times New Roman"/>
          <w:b/>
          <w:lang w:eastAsia="lt-LT"/>
        </w:rPr>
        <w:tab/>
      </w:r>
      <w:r w:rsidRPr="00934F35">
        <w:rPr>
          <w:rFonts w:ascii="Times New Roman" w:eastAsia="Times New Roman" w:hAnsi="Times New Roman" w:cs="Times New Roman"/>
          <w:lang w:eastAsia="lt-LT"/>
        </w:rPr>
        <w:t xml:space="preserve">Kitos rūšies insulino Jūsų naudotoje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maišyti negalima. Ištuštėjusio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kartotinai nenaudokite. Rūpestingai jos atsikratykite. Kaip tai padaryti, paaiškins Jūsų diabeto slaugos specialistas arba vaistininkas.</w:t>
      </w:r>
    </w:p>
    <w:p w14:paraId="7769F851"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37683F00" w14:textId="77777777" w:rsidR="003511BF" w:rsidRPr="00934F35" w:rsidRDefault="003511BF" w:rsidP="003511BF">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 xml:space="preserve">Ką daryti pavartojus per didelę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dozę</w:t>
      </w:r>
    </w:p>
    <w:p w14:paraId="3545BB57"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pavartosite daugiau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negu reikia, cukraus kiekis Jūsų kraujyje gali tapti mažas. Tikrinkite cukraus kiekį savo kraujyje (žr. 4 skyriaus poskyrį A).</w:t>
      </w:r>
    </w:p>
    <w:p w14:paraId="4F30D85D"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1FE946DF" w14:textId="77777777" w:rsidR="003511BF" w:rsidRPr="00934F35" w:rsidRDefault="003511BF" w:rsidP="003511BF">
      <w:pPr>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Pamiršus pavartoti </w:t>
      </w: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p>
    <w:p w14:paraId="53509FBE"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vartosite mažiau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nei reikia, cukraus kiekis Jūsų kraujyje gali padidėti. Tikrinkite cukraus kiekį savo kraujyje. Negalima vartoti dvigubos dozės norint kompensuoti praleistą dozę.</w:t>
      </w:r>
    </w:p>
    <w:p w14:paraId="570D27D8"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2EBE71EC" w14:textId="77777777" w:rsidR="003511BF" w:rsidRPr="00934F35" w:rsidRDefault="003511BF" w:rsidP="003511BF">
      <w:pPr>
        <w:keepNext/>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Nustojus vartoti </w:t>
      </w: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p>
    <w:p w14:paraId="5B252627" w14:textId="77777777" w:rsidR="003511BF" w:rsidRPr="00934F35" w:rsidRDefault="003511BF" w:rsidP="003511BF">
      <w:pPr>
        <w:keepNext/>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vartoti nustosite, cukraus kiekis Jūsų kraujyje gali tapti per didelis. Be gydytojo nurodymo savo insulino nekeiskite.</w:t>
      </w:r>
    </w:p>
    <w:p w14:paraId="3B358195" w14:textId="77777777" w:rsidR="003511BF" w:rsidRPr="00934F35" w:rsidRDefault="003511BF" w:rsidP="003511BF">
      <w:pPr>
        <w:spacing w:after="0" w:line="240" w:lineRule="auto"/>
        <w:rPr>
          <w:rFonts w:ascii="Times New Roman" w:eastAsia="Times New Roman" w:hAnsi="Times New Roman" w:cs="Times New Roman"/>
          <w:lang w:eastAsia="lt-LT"/>
        </w:rPr>
      </w:pPr>
    </w:p>
    <w:p w14:paraId="0EB8FBB0"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kiltų daugiau klausimų dėl šio vaisto vartojimo, kreipkitės į gydytoją arba vaistininką.</w:t>
      </w:r>
    </w:p>
    <w:p w14:paraId="699C3825"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922DFE6" w14:textId="77777777" w:rsidR="003511BF" w:rsidRPr="00934F35" w:rsidRDefault="003511BF" w:rsidP="003511BF">
      <w:pPr>
        <w:spacing w:after="0" w:line="240" w:lineRule="auto"/>
        <w:rPr>
          <w:rFonts w:ascii="Times New Roman" w:eastAsia="Times New Roman" w:hAnsi="Times New Roman" w:cs="Times New Roman"/>
          <w:lang w:eastAsia="lt-LT"/>
        </w:rPr>
      </w:pPr>
    </w:p>
    <w:p w14:paraId="39F44915" w14:textId="77777777" w:rsidR="003511BF" w:rsidRPr="00934F35" w:rsidRDefault="003511BF" w:rsidP="003511BF">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w:t>
      </w:r>
      <w:r w:rsidRPr="00934F35">
        <w:rPr>
          <w:rFonts w:ascii="Times New Roman" w:eastAsia="Times New Roman" w:hAnsi="Times New Roman" w:cs="Times New Roman"/>
          <w:b/>
          <w:lang w:eastAsia="lt-LT"/>
        </w:rPr>
        <w:tab/>
        <w:t>Galimas šalutinis poveikis</w:t>
      </w:r>
    </w:p>
    <w:p w14:paraId="6BA46BE4"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1DCBEBB0"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Kaip ir kiti vaistai, šis vaistas gali sukelti šalutinį poveikį, nors jis pasireiškia ne visiems žmonėms. </w:t>
      </w:r>
    </w:p>
    <w:p w14:paraId="331D7B1B"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0D088F2E" w14:textId="77777777" w:rsidR="003511BF" w:rsidRPr="00934F35" w:rsidRDefault="003511BF" w:rsidP="003511BF">
      <w:pPr>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Žmogaus insulinas gali sukelti hipoglikemiją (mažas cukraus kiekis kraujyje). Daugiau informacijos apie hipoglikemiją pateikta toliau esančiame poskyryje „Dažni su cukriniu diabetu susiję sutrikimai“.</w:t>
      </w:r>
    </w:p>
    <w:p w14:paraId="1C699F6B" w14:textId="77777777" w:rsidR="003511BF" w:rsidRPr="00934F35" w:rsidRDefault="003511BF" w:rsidP="003511BF">
      <w:pPr>
        <w:spacing w:after="0" w:line="240" w:lineRule="auto"/>
        <w:rPr>
          <w:rFonts w:ascii="Times New Roman" w:eastAsia="Times New Roman" w:hAnsi="Times New Roman" w:cs="Times New Roman"/>
          <w:b/>
          <w:bCs/>
          <w:lang w:eastAsia="lt-LT"/>
        </w:rPr>
      </w:pPr>
    </w:p>
    <w:p w14:paraId="1B159F32" w14:textId="77777777" w:rsidR="003511BF" w:rsidRPr="00934F35" w:rsidRDefault="003511BF" w:rsidP="003511BF">
      <w:pPr>
        <w:keepNext/>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lastRenderedPageBreak/>
        <w:t>Galimas šalutinis poveikis</w:t>
      </w:r>
    </w:p>
    <w:p w14:paraId="2788F40B" w14:textId="77777777" w:rsidR="003511BF" w:rsidRPr="00934F35" w:rsidRDefault="003511BF" w:rsidP="003511BF">
      <w:pPr>
        <w:keepNext/>
        <w:spacing w:after="0" w:line="240" w:lineRule="auto"/>
        <w:rPr>
          <w:rFonts w:ascii="Times New Roman" w:eastAsia="Times New Roman" w:hAnsi="Times New Roman" w:cs="Times New Roman"/>
          <w:b/>
          <w:bCs/>
          <w:lang w:eastAsia="lt-LT"/>
        </w:rPr>
      </w:pPr>
    </w:p>
    <w:p w14:paraId="4C070A49" w14:textId="77777777" w:rsidR="003511BF" w:rsidRPr="00934F35" w:rsidRDefault="003511BF" w:rsidP="003511BF">
      <w:pPr>
        <w:keepNext/>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
          <w:bCs/>
          <w:lang w:eastAsia="lt-LT"/>
        </w:rPr>
        <w:t>Sisteminė alergija</w:t>
      </w:r>
      <w:r w:rsidRPr="00934F35">
        <w:rPr>
          <w:rFonts w:ascii="Times New Roman" w:eastAsia="Times New Roman" w:hAnsi="Times New Roman" w:cs="Times New Roman"/>
          <w:bCs/>
          <w:lang w:eastAsia="lt-LT"/>
        </w:rPr>
        <w:t xml:space="preserve"> pasireiškia labai retai (</w:t>
      </w:r>
      <w:r>
        <w:rPr>
          <w:rFonts w:ascii="Times New Roman" w:eastAsia="Times New Roman" w:hAnsi="Times New Roman" w:cs="Times New Roman"/>
          <w:bCs/>
          <w:lang w:eastAsia="lt-LT"/>
        </w:rPr>
        <w:t>rečiau</w:t>
      </w:r>
      <w:r w:rsidRPr="00934F35">
        <w:rPr>
          <w:rFonts w:ascii="Times New Roman" w:eastAsia="Times New Roman" w:hAnsi="Times New Roman" w:cs="Times New Roman"/>
          <w:bCs/>
          <w:lang w:eastAsia="lt-LT"/>
        </w:rPr>
        <w:t xml:space="preserve"> nei 1 iš 10 000 asmenų)</w:t>
      </w:r>
      <w:r w:rsidRPr="00934F35">
        <w:rPr>
          <w:rFonts w:ascii="Times New Roman" w:eastAsia="Times New Roman" w:hAnsi="Times New Roman" w:cs="Times New Roman"/>
          <w:b/>
          <w:bCs/>
          <w:lang w:eastAsia="lt-LT"/>
        </w:rPr>
        <w:t xml:space="preserve">. </w:t>
      </w:r>
      <w:r w:rsidRPr="00934F35">
        <w:rPr>
          <w:rFonts w:ascii="Times New Roman" w:eastAsia="Times New Roman" w:hAnsi="Times New Roman" w:cs="Times New Roman"/>
          <w:bCs/>
          <w:lang w:eastAsia="lt-LT"/>
        </w:rPr>
        <w:t>Jos simptomai yra:</w:t>
      </w:r>
    </w:p>
    <w:p w14:paraId="45226684" w14:textId="77777777" w:rsidR="003511BF" w:rsidRPr="00934F35" w:rsidRDefault="003511BF" w:rsidP="003511BF">
      <w:pPr>
        <w:tabs>
          <w:tab w:val="left" w:pos="567"/>
          <w:tab w:val="left" w:pos="3828"/>
          <w:tab w:val="left" w:pos="4536"/>
        </w:tabs>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kraujospūdžio kritimas;</w:t>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viso kūno išbėrimas;</w:t>
      </w:r>
    </w:p>
    <w:p w14:paraId="53C3A12E" w14:textId="77777777" w:rsidR="003511BF" w:rsidRPr="00934F35" w:rsidRDefault="003511BF" w:rsidP="003511BF">
      <w:pPr>
        <w:tabs>
          <w:tab w:val="left" w:pos="567"/>
          <w:tab w:val="left" w:pos="3828"/>
          <w:tab w:val="left" w:pos="4536"/>
        </w:tabs>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kvėpavimo pasunkėjimas;</w:t>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r>
      <w:r>
        <w:rPr>
          <w:rFonts w:ascii="Times New Roman" w:eastAsia="Times New Roman" w:hAnsi="Times New Roman" w:cs="Times New Roman"/>
          <w:bCs/>
          <w:lang w:eastAsia="lt-LT"/>
        </w:rPr>
        <w:t>gargimas</w:t>
      </w:r>
      <w:r w:rsidRPr="00934F35">
        <w:rPr>
          <w:rFonts w:ascii="Times New Roman" w:eastAsia="Times New Roman" w:hAnsi="Times New Roman" w:cs="Times New Roman"/>
          <w:bCs/>
          <w:lang w:eastAsia="lt-LT"/>
        </w:rPr>
        <w:t>;</w:t>
      </w:r>
    </w:p>
    <w:p w14:paraId="130B49A4" w14:textId="77777777" w:rsidR="003511BF" w:rsidRPr="00934F35" w:rsidRDefault="003511BF" w:rsidP="003511BF">
      <w:pPr>
        <w:tabs>
          <w:tab w:val="left" w:pos="567"/>
          <w:tab w:val="left" w:pos="4536"/>
        </w:tabs>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dažnas širdies plakimas;</w:t>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prakaitavimas.</w:t>
      </w:r>
    </w:p>
    <w:p w14:paraId="3314C995" w14:textId="77777777" w:rsidR="003511BF" w:rsidRPr="00934F35" w:rsidRDefault="003511BF" w:rsidP="003511BF">
      <w:pPr>
        <w:tabs>
          <w:tab w:val="left" w:pos="567"/>
          <w:tab w:val="left" w:pos="4536"/>
        </w:tabs>
        <w:spacing w:after="0" w:line="240" w:lineRule="auto"/>
        <w:rPr>
          <w:rFonts w:ascii="Times New Roman" w:eastAsia="Times New Roman" w:hAnsi="Times New Roman" w:cs="Times New Roman"/>
          <w:bCs/>
          <w:lang w:eastAsia="lt-LT"/>
        </w:rPr>
      </w:pPr>
    </w:p>
    <w:p w14:paraId="3F862B07"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manote, kad Jums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tokios rūšies alergiją sukėlė, tuoj pat kreipkitės į savo gydytoją.</w:t>
      </w:r>
    </w:p>
    <w:p w14:paraId="192D737A"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7FB3D12E"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
          <w:bCs/>
          <w:lang w:eastAsia="lt-LT"/>
        </w:rPr>
        <w:t xml:space="preserve">Lokali alergija </w:t>
      </w:r>
      <w:r w:rsidRPr="00934F35">
        <w:rPr>
          <w:rFonts w:ascii="Times New Roman" w:eastAsia="Times New Roman" w:hAnsi="Times New Roman" w:cs="Times New Roman"/>
          <w:bCs/>
          <w:lang w:eastAsia="lt-LT"/>
        </w:rPr>
        <w:t>pasireiškia dažnai (</w:t>
      </w:r>
      <w:r>
        <w:rPr>
          <w:rFonts w:ascii="Times New Roman" w:eastAsia="Times New Roman" w:hAnsi="Times New Roman" w:cs="Times New Roman"/>
          <w:bCs/>
          <w:lang w:eastAsia="lt-LT"/>
        </w:rPr>
        <w:t>rečiau</w:t>
      </w:r>
      <w:r w:rsidRPr="00934F35">
        <w:rPr>
          <w:rFonts w:ascii="Times New Roman" w:eastAsia="Times New Roman" w:hAnsi="Times New Roman" w:cs="Times New Roman"/>
          <w:bCs/>
          <w:lang w:eastAsia="lt-LT"/>
        </w:rPr>
        <w:t xml:space="preserve"> negu 1 iš 10 asmenų). Kai kuriems žmonėms gali parausti, patinti ar niežėti insulino injekcijos vieta. Paprastai šie simptomai išnyksta savaime per kelias dienas ar savaites. Jeigu tokia reakcija Jums pasireiškė, pasakykite savo gydytojui.</w:t>
      </w:r>
    </w:p>
    <w:p w14:paraId="306CC4F4"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57CC8634" w14:textId="77777777" w:rsidR="003511BF" w:rsidRPr="00E772BB" w:rsidRDefault="003511BF" w:rsidP="003511BF">
      <w:pPr>
        <w:tabs>
          <w:tab w:val="left" w:pos="720"/>
          <w:tab w:val="center" w:pos="4153"/>
          <w:tab w:val="right" w:pos="8306"/>
        </w:tabs>
        <w:spacing w:after="0" w:line="240" w:lineRule="auto"/>
        <w:rPr>
          <w:rFonts w:ascii="Times New Roman" w:eastAsia="Times New Roman" w:hAnsi="Times New Roman" w:cs="Times New Roman"/>
          <w:bCs/>
          <w:u w:val="single"/>
          <w:lang w:eastAsia="lt-LT"/>
        </w:rPr>
      </w:pPr>
      <w:r w:rsidRPr="00E772BB">
        <w:rPr>
          <w:rFonts w:ascii="Times New Roman" w:eastAsia="Times New Roman" w:hAnsi="Times New Roman" w:cs="Times New Roman"/>
          <w:bCs/>
          <w:u w:val="single"/>
          <w:lang w:eastAsia="lt-LT"/>
        </w:rPr>
        <w:t>Odos pakitimai injekcijos vietoje:</w:t>
      </w:r>
    </w:p>
    <w:p w14:paraId="5C455041"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1B7137">
        <w:rPr>
          <w:rFonts w:ascii="Times New Roman" w:eastAsia="Times New Roman" w:hAnsi="Times New Roman" w:cs="Times New Roman"/>
          <w:bCs/>
          <w:lang w:eastAsia="lt-LT"/>
        </w:rPr>
        <w:t>Jeigu pernelyg dažnai švirkšite insuliną toje pačioje vietoje, riebalinis audinys toje vietoje gali sunykti (</w:t>
      </w:r>
      <w:proofErr w:type="spellStart"/>
      <w:r w:rsidRPr="001B7137">
        <w:rPr>
          <w:rFonts w:ascii="Times New Roman" w:eastAsia="Times New Roman" w:hAnsi="Times New Roman" w:cs="Times New Roman"/>
          <w:bCs/>
          <w:lang w:eastAsia="lt-LT"/>
        </w:rPr>
        <w:t>lipoatrofija</w:t>
      </w:r>
      <w:proofErr w:type="spellEnd"/>
      <w:r w:rsidRPr="001B7137">
        <w:rPr>
          <w:rFonts w:ascii="Times New Roman" w:eastAsia="Times New Roman" w:hAnsi="Times New Roman" w:cs="Times New Roman"/>
          <w:bCs/>
          <w:lang w:eastAsia="lt-LT"/>
        </w:rPr>
        <w:t>) arba sustorėti (</w:t>
      </w:r>
      <w:proofErr w:type="spellStart"/>
      <w:r w:rsidRPr="001B7137">
        <w:rPr>
          <w:rFonts w:ascii="Times New Roman" w:eastAsia="Times New Roman" w:hAnsi="Times New Roman" w:cs="Times New Roman"/>
          <w:bCs/>
          <w:lang w:eastAsia="lt-LT"/>
        </w:rPr>
        <w:t>lipohipertrofija</w:t>
      </w:r>
      <w:proofErr w:type="spellEnd"/>
      <w:r w:rsidRPr="001B7137">
        <w:rPr>
          <w:rFonts w:ascii="Times New Roman" w:eastAsia="Times New Roman" w:hAnsi="Times New Roman" w:cs="Times New Roman"/>
          <w:bCs/>
          <w:lang w:eastAsia="lt-LT"/>
        </w:rPr>
        <w:t xml:space="preserve">) </w:t>
      </w:r>
      <w:r w:rsidRPr="00E772BB">
        <w:rPr>
          <w:rFonts w:ascii="Times New Roman" w:eastAsia="Times New Roman" w:hAnsi="Times New Roman" w:cs="Times New Roman"/>
          <w:bCs/>
          <w:i/>
          <w:iCs/>
          <w:lang w:eastAsia="lt-LT"/>
        </w:rPr>
        <w:t>(gali pasireikšti ne daugiau kaip 1 žmogui iš 100).</w:t>
      </w:r>
      <w:r w:rsidRPr="001B7137">
        <w:rPr>
          <w:rFonts w:ascii="Times New Roman" w:eastAsia="Times New Roman" w:hAnsi="Times New Roman" w:cs="Times New Roman"/>
          <w:bCs/>
          <w:lang w:eastAsia="lt-LT"/>
        </w:rPr>
        <w:t xml:space="preserve"> Taip pat poodiniai gumbai gali susiformuoti dėl baltymo, vadinamo </w:t>
      </w:r>
      <w:proofErr w:type="spellStart"/>
      <w:r w:rsidRPr="001B7137">
        <w:rPr>
          <w:rFonts w:ascii="Times New Roman" w:eastAsia="Times New Roman" w:hAnsi="Times New Roman" w:cs="Times New Roman"/>
          <w:bCs/>
          <w:lang w:eastAsia="lt-LT"/>
        </w:rPr>
        <w:t>amiloidu</w:t>
      </w:r>
      <w:proofErr w:type="spellEnd"/>
      <w:r w:rsidRPr="001B7137">
        <w:rPr>
          <w:rFonts w:ascii="Times New Roman" w:eastAsia="Times New Roman" w:hAnsi="Times New Roman" w:cs="Times New Roman"/>
          <w:bCs/>
          <w:lang w:eastAsia="lt-LT"/>
        </w:rPr>
        <w:t xml:space="preserve">, sankaupos (odos </w:t>
      </w:r>
      <w:proofErr w:type="spellStart"/>
      <w:r w:rsidRPr="001B7137">
        <w:rPr>
          <w:rFonts w:ascii="Times New Roman" w:eastAsia="Times New Roman" w:hAnsi="Times New Roman" w:cs="Times New Roman"/>
          <w:bCs/>
          <w:lang w:eastAsia="lt-LT"/>
        </w:rPr>
        <w:t>amiloidozė</w:t>
      </w:r>
      <w:proofErr w:type="spellEnd"/>
      <w:r w:rsidRPr="001B7137">
        <w:rPr>
          <w:rFonts w:ascii="Times New Roman" w:eastAsia="Times New Roman" w:hAnsi="Times New Roman" w:cs="Times New Roman"/>
          <w:bCs/>
          <w:lang w:eastAsia="lt-LT"/>
        </w:rPr>
        <w:t>; šio šalutinio poveikio dažnis nežinomas). Toje vietoje, kurioje yra gumbų, sušvirkštas insulinas gali nebūti pakankamai veiksmingas. Kaskart švirkšdami vaistą, švirkškite jį vis kitoje vietoje, kad išvengtumėte tokių odos pakitimų</w:t>
      </w:r>
    </w:p>
    <w:p w14:paraId="6A24C5DF"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1FC7EA4F" w14:textId="77777777" w:rsidR="003511BF" w:rsidRPr="00934F35" w:rsidRDefault="003511BF" w:rsidP="003511BF">
      <w:pPr>
        <w:tabs>
          <w:tab w:val="left" w:pos="720"/>
          <w:tab w:val="center" w:pos="4153"/>
          <w:tab w:val="right" w:pos="8306"/>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Buvo pranešimų apie edemą (pvz., rankų, kulkšnių paburkimą, skysčių susilaikymą), ypatingai gydymo insulinu pradžioje, ar keičiant gydymą, norint pagerinti jūsų gliukozės kiekio kraujyje kontrolę.</w:t>
      </w:r>
    </w:p>
    <w:p w14:paraId="53749A8F"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3B5A5331" w14:textId="77777777" w:rsidR="003511BF" w:rsidRPr="00934F35" w:rsidRDefault="003511BF" w:rsidP="003511BF">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Dažni su diabetu susiję sutrikimai</w:t>
      </w:r>
    </w:p>
    <w:p w14:paraId="13364037" w14:textId="77777777" w:rsidR="003511BF" w:rsidRPr="00934F35" w:rsidRDefault="003511BF" w:rsidP="003511BF">
      <w:pPr>
        <w:keepNext/>
        <w:spacing w:after="0" w:line="240" w:lineRule="auto"/>
        <w:rPr>
          <w:rFonts w:ascii="Times New Roman" w:eastAsia="Times New Roman" w:hAnsi="Times New Roman" w:cs="Times New Roman"/>
          <w:bCs/>
          <w:lang w:eastAsia="lt-LT"/>
        </w:rPr>
      </w:pPr>
    </w:p>
    <w:p w14:paraId="234A476A" w14:textId="77777777" w:rsidR="003511BF" w:rsidRPr="00934F35" w:rsidRDefault="003511BF" w:rsidP="003511BF">
      <w:pPr>
        <w:keepNext/>
        <w:tabs>
          <w:tab w:val="left" w:pos="567"/>
        </w:tabs>
        <w:spacing w:after="0" w:line="240" w:lineRule="auto"/>
        <w:outlineLvl w:val="7"/>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A.</w:t>
      </w:r>
      <w:r w:rsidRPr="00934F35">
        <w:rPr>
          <w:rFonts w:ascii="Times New Roman" w:eastAsia="Times New Roman" w:hAnsi="Times New Roman" w:cs="Times New Roman"/>
          <w:b/>
          <w:bCs/>
          <w:lang w:eastAsia="lt-LT"/>
        </w:rPr>
        <w:tab/>
        <w:t>Hipoglikemija</w:t>
      </w:r>
    </w:p>
    <w:p w14:paraId="73A26148" w14:textId="77777777" w:rsidR="003511BF" w:rsidRPr="00934F35" w:rsidRDefault="003511BF" w:rsidP="003511BF">
      <w:pPr>
        <w:keepNext/>
        <w:spacing w:after="0" w:line="240" w:lineRule="auto"/>
        <w:rPr>
          <w:rFonts w:ascii="Times New Roman" w:eastAsia="Times New Roman" w:hAnsi="Times New Roman" w:cs="Times New Roman"/>
          <w:bCs/>
          <w:lang w:eastAsia="lt-LT"/>
        </w:rPr>
      </w:pPr>
    </w:p>
    <w:p w14:paraId="377AF4B4" w14:textId="77777777" w:rsidR="003511BF" w:rsidRPr="00934F35" w:rsidRDefault="003511BF" w:rsidP="003511BF">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Hipoglikemija (mažas gliukozės kiekis kraujyje) reiškia, kad cukraus kiekis kraujyje yra nepakankamas. Ji gali pasireikšti, jeigu:</w:t>
      </w:r>
    </w:p>
    <w:p w14:paraId="030A6673" w14:textId="77777777" w:rsidR="003511BF" w:rsidRPr="00934F35" w:rsidRDefault="003511BF" w:rsidP="003511BF">
      <w:pPr>
        <w:numPr>
          <w:ilvl w:val="0"/>
          <w:numId w:val="9"/>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susileidote per daug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arba kitokio insulino;</w:t>
      </w:r>
    </w:p>
    <w:p w14:paraId="41090113" w14:textId="77777777" w:rsidR="003511BF" w:rsidRPr="00934F35" w:rsidRDefault="003511BF" w:rsidP="003511BF">
      <w:pPr>
        <w:numPr>
          <w:ilvl w:val="0"/>
          <w:numId w:val="9"/>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nevalgėte, valgėte per vėlai arba pakeitėte dietą;</w:t>
      </w:r>
    </w:p>
    <w:p w14:paraId="117B11B2" w14:textId="77777777" w:rsidR="003511BF" w:rsidRPr="00934F35" w:rsidRDefault="003511BF" w:rsidP="003511BF">
      <w:pPr>
        <w:numPr>
          <w:ilvl w:val="0"/>
          <w:numId w:val="9"/>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prieš pat valgį arba po jo per stipriai mankštinotės ar dirbote;</w:t>
      </w:r>
    </w:p>
    <w:p w14:paraId="39629156" w14:textId="77777777" w:rsidR="003511BF" w:rsidRPr="00934F35" w:rsidRDefault="003511BF" w:rsidP="003511BF">
      <w:pPr>
        <w:numPr>
          <w:ilvl w:val="0"/>
          <w:numId w:val="9"/>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sergate infekcine ar kita liga (ypač jei viduriuojate ar vemiate);</w:t>
      </w:r>
    </w:p>
    <w:p w14:paraId="156E6883" w14:textId="77777777" w:rsidR="003511BF" w:rsidRPr="00934F35" w:rsidRDefault="003511BF" w:rsidP="003511BF">
      <w:pPr>
        <w:numPr>
          <w:ilvl w:val="0"/>
          <w:numId w:val="9"/>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pasikeitė Jūsų organizmo insulino poreikis;</w:t>
      </w:r>
    </w:p>
    <w:p w14:paraId="47AC1C04" w14:textId="77777777" w:rsidR="003511BF" w:rsidRPr="00934F35" w:rsidRDefault="003511BF" w:rsidP="003511BF">
      <w:pPr>
        <w:numPr>
          <w:ilvl w:val="0"/>
          <w:numId w:val="9"/>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yra inkstų ar kepenų sutrikimas, kuris sunkėja.</w:t>
      </w:r>
    </w:p>
    <w:p w14:paraId="30BBA8A9"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A4221C1"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Cukraus kiekį kraujyje gali veikti alkoholis ir kai kurie vaistai.</w:t>
      </w:r>
    </w:p>
    <w:p w14:paraId="4615B218" w14:textId="77777777" w:rsidR="003511BF" w:rsidRPr="00934F35" w:rsidRDefault="003511BF" w:rsidP="003511BF">
      <w:pPr>
        <w:spacing w:after="0" w:line="240" w:lineRule="auto"/>
        <w:rPr>
          <w:rFonts w:ascii="Times New Roman" w:eastAsia="Times New Roman" w:hAnsi="Times New Roman" w:cs="Times New Roman"/>
          <w:lang w:eastAsia="lt-LT"/>
        </w:rPr>
      </w:pPr>
    </w:p>
    <w:p w14:paraId="495E1969" w14:textId="77777777" w:rsidR="003511BF"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Pirmųjų mažo cukraus kiekio kraujyje simptomų paprastai atsiranda greitai. Tai:</w:t>
      </w:r>
    </w:p>
    <w:p w14:paraId="3A01B10E" w14:textId="77777777" w:rsidR="003511BF" w:rsidRPr="0036741F" w:rsidRDefault="003511BF" w:rsidP="003511BF">
      <w:pPr>
        <w:widowControl w:val="0"/>
        <w:numPr>
          <w:ilvl w:val="0"/>
          <w:numId w:val="31"/>
        </w:numPr>
        <w:tabs>
          <w:tab w:val="left" w:pos="838"/>
          <w:tab w:val="left" w:pos="4435"/>
          <w:tab w:val="left" w:pos="5154"/>
        </w:tabs>
        <w:kinsoku w:val="0"/>
        <w:overflowPunct w:val="0"/>
        <w:autoSpaceDE w:val="0"/>
        <w:autoSpaceDN w:val="0"/>
        <w:adjustRightInd w:val="0"/>
        <w:spacing w:before="6" w:after="0" w:line="240" w:lineRule="auto"/>
        <w:rPr>
          <w:rFonts w:ascii="Times New Roman" w:eastAsia="Times New Roman" w:hAnsi="Times New Roman" w:cs="Times New Roman"/>
          <w:color w:val="000000"/>
          <w:lang w:val="en-GB" w:eastAsia="en-GB"/>
        </w:rPr>
      </w:pPr>
      <w:r w:rsidRPr="00934F35">
        <w:rPr>
          <w:rFonts w:ascii="Times New Roman" w:eastAsia="Times New Roman" w:hAnsi="Times New Roman" w:cs="Times New Roman"/>
          <w:lang w:eastAsia="lt-LT"/>
        </w:rPr>
        <w:t>nuovargis;</w:t>
      </w:r>
      <w:r w:rsidRPr="0036741F">
        <w:rPr>
          <w:rFonts w:ascii="Times New Roman" w:eastAsia="Times New Roman" w:hAnsi="Times New Roman" w:cs="Times New Roman"/>
          <w:color w:val="231F20"/>
          <w:lang w:val="en-GB" w:eastAsia="en-GB"/>
        </w:rPr>
        <w:tab/>
      </w:r>
      <w:r w:rsidRPr="0036741F">
        <w:rPr>
          <w:rFonts w:ascii="Times New Roman" w:eastAsia="Times New Roman" w:hAnsi="Times New Roman" w:cs="Times New Roman"/>
          <w:color w:val="231F20"/>
          <w:w w:val="95"/>
          <w:lang w:val="en-GB" w:eastAsia="en-GB"/>
        </w:rPr>
        <w:t>•</w:t>
      </w:r>
      <w:r w:rsidRPr="0036741F">
        <w:rPr>
          <w:rFonts w:ascii="Times New Roman" w:eastAsia="Times New Roman" w:hAnsi="Times New Roman" w:cs="Times New Roman"/>
          <w:color w:val="231F20"/>
          <w:w w:val="95"/>
          <w:lang w:val="en-GB" w:eastAsia="en-GB"/>
        </w:rPr>
        <w:tab/>
      </w:r>
      <w:r w:rsidRPr="00934F35">
        <w:rPr>
          <w:rFonts w:ascii="Times New Roman" w:eastAsia="Times New Roman" w:hAnsi="Times New Roman" w:cs="Times New Roman"/>
          <w:lang w:eastAsia="lt-LT"/>
        </w:rPr>
        <w:t>dažnas širdies plakimas</w:t>
      </w:r>
    </w:p>
    <w:p w14:paraId="6DF22CBE" w14:textId="77777777" w:rsidR="003511BF" w:rsidRPr="0036741F" w:rsidRDefault="003511BF" w:rsidP="003511BF">
      <w:pPr>
        <w:widowControl w:val="0"/>
        <w:numPr>
          <w:ilvl w:val="0"/>
          <w:numId w:val="31"/>
        </w:numPr>
        <w:tabs>
          <w:tab w:val="left" w:pos="838"/>
          <w:tab w:val="left" w:pos="4437"/>
          <w:tab w:val="left" w:pos="5156"/>
        </w:tabs>
        <w:kinsoku w:val="0"/>
        <w:overflowPunct w:val="0"/>
        <w:autoSpaceDE w:val="0"/>
        <w:autoSpaceDN w:val="0"/>
        <w:adjustRightInd w:val="0"/>
        <w:spacing w:before="6" w:after="0" w:line="240" w:lineRule="auto"/>
        <w:rPr>
          <w:rFonts w:ascii="Times New Roman" w:eastAsia="Times New Roman" w:hAnsi="Times New Roman" w:cs="Times New Roman"/>
          <w:color w:val="000000"/>
          <w:lang w:val="en-GB" w:eastAsia="en-GB"/>
        </w:rPr>
      </w:pPr>
      <w:r w:rsidRPr="00934F35">
        <w:rPr>
          <w:rFonts w:ascii="Times New Roman" w:eastAsia="Times New Roman" w:hAnsi="Times New Roman" w:cs="Times New Roman"/>
          <w:lang w:eastAsia="lt-LT"/>
        </w:rPr>
        <w:t>nervingumas ar drebulys</w:t>
      </w:r>
      <w:r w:rsidRPr="0036741F">
        <w:rPr>
          <w:rFonts w:ascii="Times New Roman" w:eastAsia="Times New Roman" w:hAnsi="Times New Roman" w:cs="Times New Roman"/>
          <w:color w:val="231F20"/>
          <w:spacing w:val="-1"/>
          <w:lang w:val="en-GB" w:eastAsia="en-GB"/>
        </w:rPr>
        <w:tab/>
      </w:r>
      <w:r w:rsidRPr="0036741F">
        <w:rPr>
          <w:rFonts w:ascii="Times New Roman" w:eastAsia="Times New Roman" w:hAnsi="Times New Roman" w:cs="Times New Roman"/>
          <w:color w:val="231F20"/>
          <w:w w:val="95"/>
          <w:lang w:val="en-GB" w:eastAsia="en-GB"/>
        </w:rPr>
        <w:t>•</w:t>
      </w:r>
      <w:r w:rsidRPr="0036741F">
        <w:rPr>
          <w:rFonts w:ascii="Times New Roman" w:eastAsia="Times New Roman" w:hAnsi="Times New Roman" w:cs="Times New Roman"/>
          <w:color w:val="231F20"/>
          <w:w w:val="95"/>
          <w:lang w:val="en-GB" w:eastAsia="en-GB"/>
        </w:rPr>
        <w:tab/>
      </w:r>
      <w:r w:rsidRPr="00934F35">
        <w:rPr>
          <w:rFonts w:ascii="Times New Roman" w:eastAsia="Times New Roman" w:hAnsi="Times New Roman" w:cs="Times New Roman"/>
          <w:lang w:eastAsia="lt-LT"/>
        </w:rPr>
        <w:t>pykinimas</w:t>
      </w:r>
    </w:p>
    <w:p w14:paraId="7EAB59E0" w14:textId="77777777" w:rsidR="003511BF" w:rsidRPr="0036741F" w:rsidRDefault="003511BF" w:rsidP="003511BF">
      <w:pPr>
        <w:widowControl w:val="0"/>
        <w:numPr>
          <w:ilvl w:val="0"/>
          <w:numId w:val="31"/>
        </w:numPr>
        <w:tabs>
          <w:tab w:val="left" w:pos="838"/>
          <w:tab w:val="left" w:pos="4436"/>
          <w:tab w:val="left" w:pos="5155"/>
        </w:tabs>
        <w:kinsoku w:val="0"/>
        <w:overflowPunct w:val="0"/>
        <w:autoSpaceDE w:val="0"/>
        <w:autoSpaceDN w:val="0"/>
        <w:adjustRightInd w:val="0"/>
        <w:spacing w:before="6" w:after="0" w:line="240" w:lineRule="auto"/>
        <w:rPr>
          <w:rFonts w:ascii="Times New Roman" w:eastAsia="Times New Roman" w:hAnsi="Times New Roman" w:cs="Times New Roman"/>
          <w:color w:val="000000"/>
          <w:lang w:val="en-GB" w:eastAsia="en-GB"/>
        </w:rPr>
      </w:pPr>
      <w:r w:rsidRPr="00934F35">
        <w:rPr>
          <w:rFonts w:ascii="Times New Roman" w:eastAsia="Times New Roman" w:hAnsi="Times New Roman" w:cs="Times New Roman"/>
          <w:lang w:eastAsia="lt-LT"/>
        </w:rPr>
        <w:t>galvos skausmas</w:t>
      </w:r>
      <w:r w:rsidRPr="0036741F">
        <w:rPr>
          <w:rFonts w:ascii="Times New Roman" w:eastAsia="Times New Roman" w:hAnsi="Times New Roman" w:cs="Times New Roman"/>
          <w:color w:val="231F20"/>
          <w:lang w:val="en-GB" w:eastAsia="en-GB"/>
        </w:rPr>
        <w:tab/>
      </w:r>
      <w:r w:rsidRPr="0036741F">
        <w:rPr>
          <w:rFonts w:ascii="Times New Roman" w:eastAsia="Times New Roman" w:hAnsi="Times New Roman" w:cs="Times New Roman"/>
          <w:color w:val="231F20"/>
          <w:w w:val="95"/>
          <w:lang w:val="en-GB" w:eastAsia="en-GB"/>
        </w:rPr>
        <w:t>•</w:t>
      </w:r>
      <w:r w:rsidRPr="0036741F">
        <w:rPr>
          <w:rFonts w:ascii="Times New Roman" w:eastAsia="Times New Roman" w:hAnsi="Times New Roman" w:cs="Times New Roman"/>
          <w:color w:val="231F20"/>
          <w:w w:val="95"/>
          <w:lang w:val="en-GB" w:eastAsia="en-GB"/>
        </w:rPr>
        <w:tab/>
      </w:r>
      <w:r w:rsidRPr="00934F35">
        <w:rPr>
          <w:rFonts w:ascii="Times New Roman" w:eastAsia="Times New Roman" w:hAnsi="Times New Roman" w:cs="Times New Roman"/>
          <w:lang w:eastAsia="lt-LT"/>
        </w:rPr>
        <w:t>galvos skausmas</w:t>
      </w:r>
    </w:p>
    <w:p w14:paraId="0EA3D319" w14:textId="77777777" w:rsidR="003511BF" w:rsidRPr="00934F35" w:rsidRDefault="003511BF" w:rsidP="003511BF">
      <w:pPr>
        <w:spacing w:after="0" w:line="240" w:lineRule="auto"/>
        <w:rPr>
          <w:rFonts w:ascii="Times New Roman" w:eastAsia="Times New Roman" w:hAnsi="Times New Roman" w:cs="Times New Roman"/>
          <w:lang w:eastAsia="lt-LT"/>
        </w:rPr>
      </w:pPr>
    </w:p>
    <w:p w14:paraId="3DE62F23"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Tol, kol nebūsite tikri, kad įspėjamuosius simptomus galite atpažinti, venkite darbo, kurio metu dėl pasireiškusios hipoglikemijos Jums arba kitiems asmenims gali kilti pavojus, pvz., automobilio vairavimas. </w:t>
      </w:r>
    </w:p>
    <w:p w14:paraId="42AB2F60" w14:textId="77777777" w:rsidR="003511BF" w:rsidRPr="00934F35" w:rsidRDefault="003511BF" w:rsidP="003511BF">
      <w:pPr>
        <w:spacing w:after="0" w:line="240" w:lineRule="auto"/>
        <w:rPr>
          <w:rFonts w:ascii="Times New Roman" w:eastAsia="Times New Roman" w:hAnsi="Times New Roman" w:cs="Times New Roman"/>
          <w:b/>
          <w:lang w:eastAsia="lt-LT"/>
        </w:rPr>
      </w:pPr>
    </w:p>
    <w:p w14:paraId="3C4551AA" w14:textId="77777777" w:rsidR="003511BF" w:rsidRPr="00934F35" w:rsidRDefault="003511BF" w:rsidP="003511BF">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 xml:space="preserve">Jeigu manote, kad hipoglikemija (mažas cukraus kiekis) prasideda,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nevartokite. </w:t>
      </w:r>
    </w:p>
    <w:p w14:paraId="4A5AADCA" w14:textId="77777777" w:rsidR="003511BF" w:rsidRPr="00934F35" w:rsidRDefault="003511BF" w:rsidP="003511BF">
      <w:pPr>
        <w:spacing w:after="0" w:line="240" w:lineRule="auto"/>
        <w:rPr>
          <w:rFonts w:ascii="Times New Roman" w:eastAsia="Times New Roman" w:hAnsi="Times New Roman" w:cs="Times New Roman"/>
          <w:b/>
          <w:lang w:eastAsia="lt-LT"/>
        </w:rPr>
      </w:pPr>
    </w:p>
    <w:p w14:paraId="13C9FFB8" w14:textId="77777777" w:rsidR="003511BF" w:rsidRPr="00934F35" w:rsidRDefault="003511BF" w:rsidP="003511BF">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cukraus kiekis kraujyje mažas, suvalgykite gliukozės tablečių, cukraus arba išgerkite cukrumi pasaldinto gėrimo. Po to suvalgykite vaisių, sausainių ar sumuštinį, kaip patarė Jūsų gydytojas, ir </w:t>
      </w:r>
      <w:r w:rsidRPr="00934F35">
        <w:rPr>
          <w:rFonts w:ascii="Times New Roman" w:eastAsia="Times New Roman" w:hAnsi="Times New Roman" w:cs="Times New Roman"/>
          <w:bCs/>
          <w:lang w:eastAsia="lt-LT"/>
        </w:rPr>
        <w:lastRenderedPageBreak/>
        <w:t xml:space="preserve">pailsėkite. Tai dažnai padės įveikti lengvą hipoglikemiją ar silpną insulino perdozavimą. Jeigu Jūsų būklė sunkėja, kvėpavimas tampa negilus ir išblykšta oda, tuoj pat kvieskite gydytoją. Gana sunki hipoglikemija gydoma </w:t>
      </w:r>
      <w:proofErr w:type="spellStart"/>
      <w:r w:rsidRPr="00934F35">
        <w:rPr>
          <w:rFonts w:ascii="Times New Roman" w:eastAsia="Times New Roman" w:hAnsi="Times New Roman" w:cs="Times New Roman"/>
          <w:bCs/>
          <w:lang w:eastAsia="lt-LT"/>
        </w:rPr>
        <w:t>gliukagonu</w:t>
      </w:r>
      <w:proofErr w:type="spellEnd"/>
      <w:r w:rsidRPr="00934F35">
        <w:rPr>
          <w:rFonts w:ascii="Times New Roman" w:eastAsia="Times New Roman" w:hAnsi="Times New Roman" w:cs="Times New Roman"/>
          <w:bCs/>
          <w:lang w:eastAsia="lt-LT"/>
        </w:rPr>
        <w:t xml:space="preserve">. Po jo injekcijos suvalgykite gliukozės arba cukraus. Jeigu į </w:t>
      </w:r>
      <w:proofErr w:type="spellStart"/>
      <w:r w:rsidRPr="00934F35">
        <w:rPr>
          <w:rFonts w:ascii="Times New Roman" w:eastAsia="Times New Roman" w:hAnsi="Times New Roman" w:cs="Times New Roman"/>
          <w:bCs/>
          <w:lang w:eastAsia="lt-LT"/>
        </w:rPr>
        <w:t>glukagoną</w:t>
      </w:r>
      <w:proofErr w:type="spellEnd"/>
      <w:r w:rsidRPr="00934F35">
        <w:rPr>
          <w:rFonts w:ascii="Times New Roman" w:eastAsia="Times New Roman" w:hAnsi="Times New Roman" w:cs="Times New Roman"/>
          <w:bCs/>
          <w:lang w:eastAsia="lt-LT"/>
        </w:rPr>
        <w:t xml:space="preserve"> nereaguosite, Jums reikės vykti į ligoninę. Paprašykite gydytojo, kad papasakotų apie </w:t>
      </w:r>
      <w:proofErr w:type="spellStart"/>
      <w:r w:rsidRPr="00934F35">
        <w:rPr>
          <w:rFonts w:ascii="Times New Roman" w:eastAsia="Times New Roman" w:hAnsi="Times New Roman" w:cs="Times New Roman"/>
          <w:bCs/>
          <w:lang w:eastAsia="lt-LT"/>
        </w:rPr>
        <w:t>gliukagoną</w:t>
      </w:r>
      <w:proofErr w:type="spellEnd"/>
      <w:r w:rsidRPr="00934F35">
        <w:rPr>
          <w:rFonts w:ascii="Times New Roman" w:eastAsia="Times New Roman" w:hAnsi="Times New Roman" w:cs="Times New Roman"/>
          <w:bCs/>
          <w:lang w:eastAsia="lt-LT"/>
        </w:rPr>
        <w:t>.</w:t>
      </w:r>
    </w:p>
    <w:p w14:paraId="4763E772"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5EB2E3B1" w14:textId="77777777" w:rsidR="003511BF" w:rsidRPr="00934F35" w:rsidRDefault="003511BF" w:rsidP="003511BF">
      <w:pPr>
        <w:keepNext/>
        <w:tabs>
          <w:tab w:val="left" w:pos="567"/>
        </w:tabs>
        <w:spacing w:after="0" w:line="240" w:lineRule="auto"/>
        <w:outlineLvl w:val="7"/>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B.</w:t>
      </w:r>
      <w:r w:rsidRPr="00934F35">
        <w:rPr>
          <w:rFonts w:ascii="Times New Roman" w:eastAsia="Times New Roman" w:hAnsi="Times New Roman" w:cs="Times New Roman"/>
          <w:b/>
          <w:bCs/>
          <w:lang w:eastAsia="lt-LT"/>
        </w:rPr>
        <w:tab/>
        <w:t xml:space="preserve">Hiperglikemija ir diabetinė </w:t>
      </w:r>
      <w:proofErr w:type="spellStart"/>
      <w:r w:rsidRPr="00934F35">
        <w:rPr>
          <w:rFonts w:ascii="Times New Roman" w:eastAsia="Times New Roman" w:hAnsi="Times New Roman" w:cs="Times New Roman"/>
          <w:b/>
          <w:bCs/>
          <w:lang w:eastAsia="lt-LT"/>
        </w:rPr>
        <w:t>ketoacidozė</w:t>
      </w:r>
      <w:proofErr w:type="spellEnd"/>
    </w:p>
    <w:p w14:paraId="0FD5F0FE" w14:textId="77777777" w:rsidR="003511BF" w:rsidRPr="00934F35" w:rsidRDefault="003511BF" w:rsidP="003511BF">
      <w:pPr>
        <w:spacing w:after="0" w:line="240" w:lineRule="auto"/>
        <w:rPr>
          <w:rFonts w:ascii="Times New Roman" w:eastAsia="Times New Roman" w:hAnsi="Times New Roman" w:cs="Times New Roman"/>
          <w:bCs/>
          <w:lang w:eastAsia="lt-LT"/>
        </w:rPr>
      </w:pPr>
    </w:p>
    <w:p w14:paraId="1D8B0523" w14:textId="77777777" w:rsidR="003511BF" w:rsidRPr="00934F35" w:rsidRDefault="003511BF" w:rsidP="003511BF">
      <w:pPr>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Hiperglikemija (per didelis cukraus kiekis kraujyje) reiškia, kad insulino organizme nepakanka. Hiperglikemija gali atsirasti, jeigu:</w:t>
      </w:r>
    </w:p>
    <w:p w14:paraId="7950C06A" w14:textId="77777777" w:rsidR="003511BF" w:rsidRPr="00934F35" w:rsidRDefault="003511BF" w:rsidP="003511BF">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nesusileidote savo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ar kitokio insulino;</w:t>
      </w:r>
    </w:p>
    <w:p w14:paraId="29F2A542" w14:textId="77777777" w:rsidR="003511BF" w:rsidRPr="00934F35" w:rsidRDefault="003511BF" w:rsidP="003511BF">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susileidote mažiau insulino, negu gydytojo skirta;</w:t>
      </w:r>
    </w:p>
    <w:p w14:paraId="5CBAAD77" w14:textId="77777777" w:rsidR="003511BF" w:rsidRPr="00934F35" w:rsidRDefault="003511BF" w:rsidP="003511BF">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valgote daug daugiau negu leidžia Jūsų dieta;</w:t>
      </w:r>
    </w:p>
    <w:p w14:paraId="009D9BEE" w14:textId="77777777" w:rsidR="003511BF" w:rsidRPr="00934F35" w:rsidRDefault="003511BF" w:rsidP="003511BF">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karščiuojate, sergate infekcine liga ar patyrėte emocinį stresą.</w:t>
      </w:r>
    </w:p>
    <w:p w14:paraId="3973A9F1"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54B4A09"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Hiperglikemija gali lemti </w:t>
      </w:r>
      <w:proofErr w:type="spellStart"/>
      <w:r w:rsidRPr="00934F35">
        <w:rPr>
          <w:rFonts w:ascii="Times New Roman" w:eastAsia="Times New Roman" w:hAnsi="Times New Roman" w:cs="Times New Roman"/>
          <w:lang w:eastAsia="lt-LT"/>
        </w:rPr>
        <w:t>ketoacidozę</w:t>
      </w:r>
      <w:proofErr w:type="spellEnd"/>
      <w:r w:rsidRPr="00934F35">
        <w:rPr>
          <w:rFonts w:ascii="Times New Roman" w:eastAsia="Times New Roman" w:hAnsi="Times New Roman" w:cs="Times New Roman"/>
          <w:lang w:eastAsia="lt-LT"/>
        </w:rPr>
        <w:t>. Pirmųjų simptomų atsiranda pamažu, per kelias valandas ar dienas. Tai:</w:t>
      </w:r>
    </w:p>
    <w:p w14:paraId="54640526" w14:textId="77777777" w:rsidR="003511BF" w:rsidRPr="00934F35" w:rsidRDefault="003511BF" w:rsidP="003511BF">
      <w:pPr>
        <w:numPr>
          <w:ilvl w:val="0"/>
          <w:numId w:val="11"/>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mieguistumas;</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apetito nebuvimas;</w:t>
      </w:r>
    </w:p>
    <w:p w14:paraId="1C266065" w14:textId="77777777" w:rsidR="003511BF" w:rsidRPr="00934F35" w:rsidRDefault="003511BF" w:rsidP="003511BF">
      <w:pPr>
        <w:numPr>
          <w:ilvl w:val="0"/>
          <w:numId w:val="11"/>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veido paraudimas;</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 xml:space="preserve">vaisių kvapas iškvėpimo metu; </w:t>
      </w:r>
    </w:p>
    <w:p w14:paraId="074CB127" w14:textId="77777777" w:rsidR="003511BF" w:rsidRPr="00934F35" w:rsidRDefault="003511BF" w:rsidP="003511BF">
      <w:pPr>
        <w:numPr>
          <w:ilvl w:val="0"/>
          <w:numId w:val="11"/>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troškulys;</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pykinimas ar vėmimas.</w:t>
      </w:r>
    </w:p>
    <w:p w14:paraId="2434C9F6" w14:textId="77777777" w:rsidR="003511BF" w:rsidRPr="00934F35" w:rsidRDefault="003511BF" w:rsidP="003511BF">
      <w:pPr>
        <w:spacing w:after="0" w:line="240" w:lineRule="auto"/>
        <w:rPr>
          <w:rFonts w:ascii="Times New Roman" w:eastAsia="Times New Roman" w:hAnsi="Times New Roman" w:cs="Times New Roman"/>
          <w:lang w:eastAsia="lt-LT"/>
        </w:rPr>
      </w:pPr>
    </w:p>
    <w:p w14:paraId="18349CF7" w14:textId="77777777" w:rsidR="003511BF" w:rsidRPr="00934F35" w:rsidRDefault="003511BF" w:rsidP="003511BF">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lang w:eastAsia="lt-LT"/>
        </w:rPr>
        <w:t xml:space="preserve">Sunkios būklės simptomai yra sunkus kvėpavimas ir dažnas pulsas. </w:t>
      </w:r>
      <w:r w:rsidRPr="00934F35">
        <w:rPr>
          <w:rFonts w:ascii="Times New Roman" w:eastAsia="Times New Roman" w:hAnsi="Times New Roman" w:cs="Times New Roman"/>
          <w:b/>
          <w:lang w:eastAsia="lt-LT"/>
        </w:rPr>
        <w:t>Nedelsdami kreipkitės į gydytoją pagalbos.</w:t>
      </w:r>
    </w:p>
    <w:p w14:paraId="357664DB" w14:textId="77777777" w:rsidR="003511BF" w:rsidRPr="00934F35" w:rsidRDefault="003511BF" w:rsidP="003511BF">
      <w:pPr>
        <w:spacing w:after="0" w:line="240" w:lineRule="auto"/>
        <w:rPr>
          <w:rFonts w:ascii="Times New Roman" w:eastAsia="Times New Roman" w:hAnsi="Times New Roman" w:cs="Times New Roman"/>
          <w:lang w:eastAsia="lt-LT"/>
        </w:rPr>
      </w:pPr>
    </w:p>
    <w:p w14:paraId="1A07F715"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Negydoma hipoglikemija (mažas cukraus kiekis kraujyje) ar hiperglikemija (per didelis cukraus kiekis kraujyje) gali būti labai pavojinga ir sukelti galvos skausmą, pykinimą, vėmimą, </w:t>
      </w:r>
      <w:proofErr w:type="spellStart"/>
      <w:r w:rsidRPr="00934F35">
        <w:rPr>
          <w:rFonts w:ascii="Times New Roman" w:eastAsia="Times New Roman" w:hAnsi="Times New Roman" w:cs="Times New Roman"/>
          <w:lang w:eastAsia="lt-LT"/>
        </w:rPr>
        <w:t>dehidraciją</w:t>
      </w:r>
      <w:proofErr w:type="spellEnd"/>
      <w:r w:rsidRPr="00934F35">
        <w:rPr>
          <w:rFonts w:ascii="Times New Roman" w:eastAsia="Times New Roman" w:hAnsi="Times New Roman" w:cs="Times New Roman"/>
          <w:lang w:eastAsia="lt-LT"/>
        </w:rPr>
        <w:t>, sąmonės praradimą, komą ar net mirtį.</w:t>
      </w:r>
    </w:p>
    <w:p w14:paraId="3E9EAC15" w14:textId="77777777" w:rsidR="003511BF" w:rsidRPr="00934F35" w:rsidRDefault="003511BF" w:rsidP="003511BF">
      <w:pPr>
        <w:spacing w:after="0" w:line="240" w:lineRule="auto"/>
        <w:rPr>
          <w:rFonts w:ascii="Times New Roman" w:eastAsia="Times New Roman" w:hAnsi="Times New Roman" w:cs="Times New Roman"/>
          <w:lang w:eastAsia="lt-LT"/>
        </w:rPr>
      </w:pPr>
    </w:p>
    <w:p w14:paraId="683C7818" w14:textId="77777777" w:rsidR="003511BF" w:rsidRPr="00934F35" w:rsidRDefault="003511BF" w:rsidP="003511BF">
      <w:pPr>
        <w:spacing w:after="0" w:line="240" w:lineRule="auto"/>
        <w:rPr>
          <w:rFonts w:ascii="Times New Roman" w:eastAsia="Times New Roman" w:hAnsi="Times New Roman" w:cs="Times New Roman"/>
          <w:b/>
          <w:i/>
          <w:lang w:eastAsia="lt-LT"/>
        </w:rPr>
      </w:pPr>
      <w:r w:rsidRPr="00934F35">
        <w:rPr>
          <w:rFonts w:ascii="Times New Roman" w:eastAsia="Times New Roman" w:hAnsi="Times New Roman" w:cs="Times New Roman"/>
          <w:b/>
          <w:i/>
          <w:lang w:eastAsia="lt-LT"/>
        </w:rPr>
        <w:t>Trys paprastos priemonės išvengti hipoglikemijos ar hiperglikemijos</w:t>
      </w:r>
    </w:p>
    <w:p w14:paraId="72D82215" w14:textId="77777777" w:rsidR="003511BF" w:rsidRPr="00934F35" w:rsidRDefault="003511BF" w:rsidP="003511BF">
      <w:pPr>
        <w:spacing w:after="0" w:line="240" w:lineRule="auto"/>
        <w:ind w:firstLine="426"/>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r>
      <w:r>
        <w:rPr>
          <w:rFonts w:ascii="Times New Roman" w:eastAsia="Times New Roman" w:hAnsi="Times New Roman" w:cs="Times New Roman"/>
          <w:lang w:eastAsia="lt-LT"/>
        </w:rPr>
        <w:t>V</w:t>
      </w:r>
      <w:r w:rsidRPr="00934F35">
        <w:rPr>
          <w:rFonts w:ascii="Times New Roman" w:eastAsia="Times New Roman" w:hAnsi="Times New Roman" w:cs="Times New Roman"/>
          <w:lang w:eastAsia="lt-LT"/>
        </w:rPr>
        <w:t xml:space="preserve">isada turėkite atsarginį švirkštą ir atsarginį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užtaisą.</w:t>
      </w:r>
    </w:p>
    <w:p w14:paraId="68A07903" w14:textId="77777777" w:rsidR="003511BF" w:rsidRPr="00934F35" w:rsidRDefault="003511BF" w:rsidP="003511BF">
      <w:pPr>
        <w:spacing w:after="0" w:line="240" w:lineRule="auto"/>
        <w:ind w:firstLine="426"/>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Visada nešiokitės su savimi kažką, kas rodytų, kad sergate cukriniu diabetu.</w:t>
      </w:r>
    </w:p>
    <w:p w14:paraId="6F4F4BD1" w14:textId="77777777" w:rsidR="003511BF" w:rsidRPr="00934F35" w:rsidRDefault="003511BF" w:rsidP="003511BF">
      <w:pPr>
        <w:spacing w:after="0" w:line="240" w:lineRule="auto"/>
        <w:ind w:firstLine="426"/>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Visada su savimi nešiokitės cukraus.</w:t>
      </w:r>
    </w:p>
    <w:p w14:paraId="501C8810" w14:textId="77777777" w:rsidR="003511BF" w:rsidRPr="00934F35" w:rsidRDefault="003511BF" w:rsidP="003511BF">
      <w:pPr>
        <w:keepNext/>
        <w:spacing w:after="0" w:line="240" w:lineRule="auto"/>
        <w:ind w:firstLine="426"/>
        <w:outlineLvl w:val="7"/>
        <w:rPr>
          <w:rFonts w:ascii="Times New Roman" w:eastAsia="Times New Roman" w:hAnsi="Times New Roman" w:cs="Times New Roman"/>
          <w:b/>
          <w:bCs/>
          <w:lang w:eastAsia="lt-LT"/>
        </w:rPr>
      </w:pPr>
    </w:p>
    <w:p w14:paraId="719CA075" w14:textId="77777777" w:rsidR="003511BF" w:rsidRPr="00934F35" w:rsidRDefault="003511BF" w:rsidP="003511BF">
      <w:pPr>
        <w:keepNext/>
        <w:tabs>
          <w:tab w:val="left" w:pos="567"/>
        </w:tabs>
        <w:spacing w:after="0" w:line="240" w:lineRule="auto"/>
        <w:outlineLvl w:val="7"/>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C.</w:t>
      </w:r>
      <w:r w:rsidRPr="00934F35">
        <w:rPr>
          <w:rFonts w:ascii="Times New Roman" w:eastAsia="Times New Roman" w:hAnsi="Times New Roman" w:cs="Times New Roman"/>
          <w:b/>
          <w:bCs/>
          <w:lang w:eastAsia="lt-LT"/>
        </w:rPr>
        <w:tab/>
        <w:t>Ligos</w:t>
      </w:r>
    </w:p>
    <w:p w14:paraId="20C48FC2"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Jei sergate, ypač jei pykina ar vemiate, insulino poreikis gali pakisti. </w:t>
      </w:r>
      <w:r w:rsidRPr="00934F35">
        <w:rPr>
          <w:rFonts w:ascii="Times New Roman" w:eastAsia="Times New Roman" w:hAnsi="Times New Roman" w:cs="Times New Roman"/>
          <w:b/>
          <w:lang w:eastAsia="lt-LT"/>
        </w:rPr>
        <w:t xml:space="preserve">Net jei normaliai nevalgote, Jums vis tiek reikia insulino. </w:t>
      </w:r>
      <w:r w:rsidRPr="00934F35">
        <w:rPr>
          <w:rFonts w:ascii="Times New Roman" w:eastAsia="Times New Roman" w:hAnsi="Times New Roman" w:cs="Times New Roman"/>
          <w:lang w:eastAsia="lt-LT"/>
        </w:rPr>
        <w:t xml:space="preserve">Patikrinkite savo šlapimą ir kraują, laikykitės su liga susijusių elgsenos taisyklių ir pasikalbėkite su savo diabeto slaugos specialistu arba gydytoju. </w:t>
      </w:r>
    </w:p>
    <w:p w14:paraId="2FCBC4A4" w14:textId="77777777" w:rsidR="003511BF" w:rsidRPr="00934F35" w:rsidRDefault="003511BF" w:rsidP="003511BF">
      <w:pPr>
        <w:numPr>
          <w:ilvl w:val="12"/>
          <w:numId w:val="0"/>
        </w:numPr>
        <w:tabs>
          <w:tab w:val="left" w:pos="567"/>
        </w:tabs>
        <w:spacing w:after="0" w:line="240" w:lineRule="auto"/>
        <w:ind w:right="-29"/>
        <w:jc w:val="both"/>
        <w:rPr>
          <w:rFonts w:ascii="Times New Roman" w:eastAsia="Times New Roman" w:hAnsi="Times New Roman" w:cs="Times New Roman"/>
          <w:b/>
          <w:szCs w:val="20"/>
        </w:rPr>
      </w:pPr>
    </w:p>
    <w:p w14:paraId="3743A623" w14:textId="77777777" w:rsidR="003511BF" w:rsidRPr="00934F35" w:rsidRDefault="003511BF" w:rsidP="003511BF">
      <w:pPr>
        <w:keepNext/>
        <w:numPr>
          <w:ilvl w:val="12"/>
          <w:numId w:val="0"/>
        </w:numPr>
        <w:tabs>
          <w:tab w:val="left" w:pos="567"/>
        </w:tabs>
        <w:spacing w:after="0" w:line="240" w:lineRule="auto"/>
        <w:ind w:right="-29"/>
        <w:jc w:val="both"/>
        <w:rPr>
          <w:rFonts w:ascii="Times New Roman" w:eastAsia="Times New Roman" w:hAnsi="Times New Roman" w:cs="Times New Roman"/>
          <w:szCs w:val="20"/>
        </w:rPr>
      </w:pPr>
      <w:r w:rsidRPr="00934F35">
        <w:rPr>
          <w:rFonts w:ascii="Times New Roman" w:eastAsia="Times New Roman" w:hAnsi="Times New Roman" w:cs="Times New Roman"/>
          <w:b/>
          <w:szCs w:val="20"/>
        </w:rPr>
        <w:t>Pranešimas apie šalutinį poveikį</w:t>
      </w:r>
    </w:p>
    <w:p w14:paraId="39496F65" w14:textId="77777777" w:rsidR="003511BF" w:rsidRPr="00934F35" w:rsidRDefault="003511BF" w:rsidP="003511BF">
      <w:pPr>
        <w:spacing w:after="0" w:line="240" w:lineRule="auto"/>
        <w:ind w:right="-448"/>
        <w:rPr>
          <w:rFonts w:ascii="Times New Roman" w:eastAsia="Times New Roman" w:hAnsi="Times New Roman" w:cs="Times New Roman"/>
          <w:snapToGrid w:val="0"/>
          <w:szCs w:val="20"/>
        </w:rPr>
      </w:pPr>
      <w:r w:rsidRPr="00934F35">
        <w:rPr>
          <w:rFonts w:ascii="Times New Roman" w:eastAsia="Calibri" w:hAnsi="Times New Roman" w:cs="Times New Roman"/>
          <w:noProof/>
          <w:snapToGrid w:val="0"/>
        </w:rPr>
        <w:t>Jeigu pasireiškė koks nors šalutinis poveikis, įskaitant šiame lapelyje nenurodytą, pasakykite savo gydytojui arba vaistininkui.</w:t>
      </w:r>
      <w:r w:rsidRPr="00934F35">
        <w:rPr>
          <w:rFonts w:ascii="Times New Roman" w:eastAsia="Calibri" w:hAnsi="Times New Roman" w:cs="Times New Roman"/>
          <w:noProof/>
        </w:rPr>
        <w:t xml:space="preserve"> </w:t>
      </w:r>
      <w:r w:rsidRPr="00934F35">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934F35">
        <w:rPr>
          <w:rFonts w:ascii="Times New Roman" w:eastAsia="Times New Roman" w:hAnsi="Times New Roman" w:cs="Times New Roman"/>
          <w:snapToGrid w:val="0"/>
          <w:szCs w:val="20"/>
          <w:lang w:eastAsia="zh-CN"/>
        </w:rPr>
        <w:t>elefonu 8 800 73568</w:t>
      </w:r>
      <w:r w:rsidRPr="00934F35">
        <w:rPr>
          <w:rFonts w:ascii="Times New Roman" w:eastAsia="Times New Roman" w:hAnsi="Times New Roman" w:cs="Times New Roman"/>
          <w:snapToGrid w:val="0"/>
          <w:szCs w:val="20"/>
        </w:rPr>
        <w:t xml:space="preserve"> arba užpildyti interneto svetainėje </w:t>
      </w:r>
      <w:hyperlink r:id="rId5" w:history="1">
        <w:r w:rsidRPr="00934F35">
          <w:rPr>
            <w:rFonts w:ascii="Times New Roman" w:eastAsia="SimSun" w:hAnsi="Times New Roman" w:cs="Times New Roman"/>
            <w:snapToGrid w:val="0"/>
            <w:color w:val="0000FF"/>
            <w:u w:val="single"/>
          </w:rPr>
          <w:t>www.vvkt.lt</w:t>
        </w:r>
      </w:hyperlink>
      <w:r w:rsidRPr="00934F35">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934F35">
        <w:rPr>
          <w:rFonts w:ascii="Times New Roman" w:eastAsia="Times New Roman" w:hAnsi="Times New Roman" w:cs="Times New Roman"/>
          <w:snapToGrid w:val="0"/>
          <w:szCs w:val="20"/>
          <w:lang w:eastAsia="zh-CN"/>
        </w:rPr>
        <w:t xml:space="preserve">nemokamu </w:t>
      </w:r>
      <w:r w:rsidRPr="00934F35">
        <w:rPr>
          <w:rFonts w:ascii="Times New Roman" w:eastAsia="Times New Roman" w:hAnsi="Times New Roman" w:cs="Times New Roman"/>
          <w:snapToGrid w:val="0"/>
          <w:szCs w:val="20"/>
        </w:rPr>
        <w:t>fakso numeriu 8 800 20131</w:t>
      </w:r>
      <w:r w:rsidRPr="00934F35">
        <w:rPr>
          <w:rFonts w:ascii="Times New Roman" w:eastAsia="Times New Roman" w:hAnsi="Times New Roman" w:cs="Times New Roman"/>
          <w:snapToGrid w:val="0"/>
          <w:szCs w:val="20"/>
          <w:lang w:eastAsia="zh-CN"/>
        </w:rPr>
        <w:t xml:space="preserve">, </w:t>
      </w:r>
      <w:r w:rsidRPr="00934F35">
        <w:rPr>
          <w:rFonts w:ascii="Times New Roman" w:eastAsia="Times New Roman" w:hAnsi="Times New Roman" w:cs="Times New Roman"/>
          <w:snapToGrid w:val="0"/>
          <w:szCs w:val="20"/>
        </w:rPr>
        <w:t xml:space="preserve">el. paštu </w:t>
      </w:r>
      <w:hyperlink r:id="rId6" w:history="1">
        <w:r w:rsidRPr="00934F35">
          <w:rPr>
            <w:rFonts w:ascii="Times New Roman" w:eastAsia="SimSun" w:hAnsi="Times New Roman" w:cs="Times New Roman"/>
            <w:snapToGrid w:val="0"/>
            <w:color w:val="0000FF"/>
            <w:u w:val="single"/>
          </w:rPr>
          <w:t>NepageidaujamaR@vvkt.lt</w:t>
        </w:r>
      </w:hyperlink>
      <w:r w:rsidRPr="00934F35">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934F35">
          <w:rPr>
            <w:rFonts w:ascii="Times New Roman" w:eastAsia="SimSun" w:hAnsi="Times New Roman" w:cs="Times New Roman"/>
            <w:snapToGrid w:val="0"/>
            <w:color w:val="0000FF"/>
            <w:u w:val="single"/>
          </w:rPr>
          <w:t>http://www.vvkt.lt</w:t>
        </w:r>
      </w:hyperlink>
      <w:r w:rsidRPr="00934F35">
        <w:rPr>
          <w:rFonts w:ascii="Times New Roman" w:eastAsia="Times New Roman" w:hAnsi="Times New Roman" w:cs="Times New Roman"/>
          <w:snapToGrid w:val="0"/>
          <w:szCs w:val="20"/>
        </w:rPr>
        <w:t>). Pranešdami apie šalutinį poveikį galite mums padėti gauti daugiau informacijos apie šio vaisto saugumą.</w:t>
      </w:r>
    </w:p>
    <w:p w14:paraId="514357FF" w14:textId="77777777" w:rsidR="003511BF" w:rsidRPr="00934F35" w:rsidRDefault="003511BF" w:rsidP="003511BF">
      <w:pPr>
        <w:spacing w:after="0" w:line="240" w:lineRule="auto"/>
        <w:jc w:val="both"/>
        <w:rPr>
          <w:rFonts w:ascii="Times New Roman" w:eastAsia="Times New Roman" w:hAnsi="Times New Roman" w:cs="Times New Roman"/>
          <w:bCs/>
          <w:lang w:eastAsia="lt-LT"/>
        </w:rPr>
      </w:pPr>
    </w:p>
    <w:p w14:paraId="1F93B777" w14:textId="77777777" w:rsidR="003511BF" w:rsidRPr="00934F35" w:rsidRDefault="003511BF" w:rsidP="003511BF">
      <w:pPr>
        <w:spacing w:after="0" w:line="240" w:lineRule="auto"/>
        <w:jc w:val="both"/>
        <w:rPr>
          <w:rFonts w:ascii="Times New Roman" w:eastAsia="Times New Roman" w:hAnsi="Times New Roman" w:cs="Times New Roman"/>
          <w:bCs/>
          <w:lang w:eastAsia="lt-LT"/>
        </w:rPr>
      </w:pPr>
    </w:p>
    <w:p w14:paraId="00F2244E" w14:textId="77777777" w:rsidR="003511BF" w:rsidRPr="00934F35" w:rsidRDefault="003511BF" w:rsidP="003511BF">
      <w:pPr>
        <w:keepNext/>
        <w:tabs>
          <w:tab w:val="left" w:pos="567"/>
        </w:tabs>
        <w:spacing w:after="0" w:line="240" w:lineRule="auto"/>
        <w:outlineLvl w:val="1"/>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w:t>
      </w:r>
      <w:r w:rsidRPr="00934F35">
        <w:rPr>
          <w:rFonts w:ascii="Times New Roman" w:eastAsia="Times New Roman" w:hAnsi="Times New Roman" w:cs="Times New Roman"/>
          <w:b/>
          <w:lang w:eastAsia="lt-LT"/>
        </w:rPr>
        <w:tab/>
        <w:t xml:space="preserve">Kaip laikyti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p>
    <w:p w14:paraId="6467702B" w14:textId="77777777" w:rsidR="003511BF" w:rsidRPr="00934F35" w:rsidRDefault="003511BF" w:rsidP="003511BF">
      <w:pPr>
        <w:keepNext/>
        <w:spacing w:after="0" w:line="240" w:lineRule="auto"/>
        <w:rPr>
          <w:rFonts w:ascii="Times New Roman" w:eastAsia="Times New Roman" w:hAnsi="Times New Roman" w:cs="Times New Roman"/>
          <w:bCs/>
          <w:lang w:eastAsia="lt-LT"/>
        </w:rPr>
      </w:pPr>
    </w:p>
    <w:p w14:paraId="6F47056D" w14:textId="77777777" w:rsidR="003511BF" w:rsidRPr="00934F35" w:rsidRDefault="003511BF" w:rsidP="003511BF">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Šį vaistą laikykite vaikams nepastebimoje ir nepasiekiamoje vietoje.</w:t>
      </w:r>
    </w:p>
    <w:p w14:paraId="12A809CE" w14:textId="77777777" w:rsidR="003511BF" w:rsidRPr="00934F35" w:rsidRDefault="003511BF" w:rsidP="003511BF">
      <w:pPr>
        <w:spacing w:after="0" w:line="240" w:lineRule="auto"/>
        <w:rPr>
          <w:rFonts w:ascii="Times New Roman" w:eastAsia="Times New Roman" w:hAnsi="Times New Roman" w:cs="Times New Roman"/>
          <w:lang w:eastAsia="lt-LT"/>
        </w:rPr>
      </w:pPr>
    </w:p>
    <w:p w14:paraId="538CEA31"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lastRenderedPageBreak/>
        <w:t xml:space="preserve">Nepradėtą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laikyti šaldytuve (2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C – 8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w:t>
      </w:r>
      <w:r w:rsidRPr="00934F35">
        <w:rPr>
          <w:rFonts w:ascii="Times New Roman" w:eastAsia="Times New Roman" w:hAnsi="Times New Roman" w:cs="Times New Roman"/>
          <w:b/>
          <w:lang w:eastAsia="lt-LT"/>
        </w:rPr>
        <w:t>Negalima užšaldyti</w:t>
      </w:r>
      <w:r w:rsidRPr="00934F35">
        <w:rPr>
          <w:rFonts w:ascii="Times New Roman" w:eastAsia="Times New Roman" w:hAnsi="Times New Roman" w:cs="Times New Roman"/>
          <w:lang w:eastAsia="lt-LT"/>
        </w:rPr>
        <w:t xml:space="preserve">. Naudojamą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laikyti kambario temperatūroje (žemesnėje kaip 30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ne ilgiau kaip 28 paras. Naudojamą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šaldytuve laikyti negalima. Jo negalima laikyti arti karščio šaltinio ar saulėje. </w:t>
      </w:r>
    </w:p>
    <w:p w14:paraId="60014925"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C5FE723"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Ant kartoninės dėžutės ir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etiketėje po ,,EXP“ nurodytam tinkamumo laikui pasibaigus, šio vaisto vartoti negalima. Vaistas tinkamas vartoti iki paskutinės nurodyto mėnesio dienos. </w:t>
      </w:r>
    </w:p>
    <w:p w14:paraId="7632E342" w14:textId="77777777" w:rsidR="003511BF" w:rsidRPr="00934F35" w:rsidRDefault="003511BF" w:rsidP="003511BF">
      <w:pPr>
        <w:spacing w:after="0" w:line="240" w:lineRule="auto"/>
        <w:rPr>
          <w:rFonts w:ascii="Times New Roman" w:eastAsia="Times New Roman" w:hAnsi="Times New Roman" w:cs="Times New Roman"/>
          <w:lang w:eastAsia="lt-LT"/>
        </w:rPr>
      </w:pPr>
    </w:p>
    <w:p w14:paraId="19454800"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Pastebėjus, kad užtaise yra gumulėlių arba prie jo dugno ar sienelių yra prilipusių kietų baltų dalelių, dėl kurių užtaisas atrodo lyg apšerkšnijęs, šio vaisto vartoti negalima. Patikrinkite tai prieš kiekvieną injekciją. </w:t>
      </w:r>
    </w:p>
    <w:p w14:paraId="11E7E691" w14:textId="77777777" w:rsidR="003511BF" w:rsidRPr="00934F35" w:rsidRDefault="003511BF" w:rsidP="003511BF">
      <w:pPr>
        <w:spacing w:after="0" w:line="240" w:lineRule="auto"/>
        <w:rPr>
          <w:rFonts w:ascii="Times New Roman" w:eastAsia="Times New Roman" w:hAnsi="Times New Roman" w:cs="Times New Roman"/>
          <w:lang w:eastAsia="lt-LT"/>
        </w:rPr>
      </w:pPr>
    </w:p>
    <w:p w14:paraId="088515DB"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4A4297A" w14:textId="77777777" w:rsidR="003511BF" w:rsidRPr="00934F35" w:rsidRDefault="003511BF" w:rsidP="003511BF">
      <w:pPr>
        <w:spacing w:after="0" w:line="240" w:lineRule="auto"/>
        <w:rPr>
          <w:rFonts w:ascii="Times New Roman" w:eastAsia="Times New Roman" w:hAnsi="Times New Roman" w:cs="Times New Roman"/>
          <w:lang w:eastAsia="lt-LT"/>
        </w:rPr>
      </w:pPr>
    </w:p>
    <w:p w14:paraId="58D832FE" w14:textId="77777777" w:rsidR="003511BF" w:rsidRPr="00934F35" w:rsidRDefault="003511BF" w:rsidP="003511BF">
      <w:pPr>
        <w:spacing w:after="0" w:line="240" w:lineRule="auto"/>
        <w:rPr>
          <w:rFonts w:ascii="Times New Roman" w:eastAsia="Times New Roman" w:hAnsi="Times New Roman" w:cs="Times New Roman"/>
          <w:lang w:eastAsia="lt-LT"/>
        </w:rPr>
      </w:pPr>
    </w:p>
    <w:p w14:paraId="792915E8" w14:textId="77777777" w:rsidR="003511BF" w:rsidRPr="00934F35" w:rsidRDefault="003511BF" w:rsidP="003511BF">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w:t>
      </w:r>
      <w:r w:rsidRPr="00934F35">
        <w:rPr>
          <w:rFonts w:ascii="Times New Roman" w:eastAsia="Times New Roman" w:hAnsi="Times New Roman" w:cs="Times New Roman"/>
          <w:b/>
          <w:lang w:eastAsia="lt-LT"/>
        </w:rPr>
        <w:tab/>
        <w:t>Pakuotės turinys ir kita informacija</w:t>
      </w:r>
    </w:p>
    <w:p w14:paraId="383A6B1B" w14:textId="77777777" w:rsidR="003511BF" w:rsidRPr="00934F35" w:rsidRDefault="003511BF" w:rsidP="003511BF">
      <w:pPr>
        <w:spacing w:after="0" w:line="240" w:lineRule="auto"/>
        <w:rPr>
          <w:rFonts w:ascii="Times New Roman" w:eastAsia="Times New Roman" w:hAnsi="Times New Roman" w:cs="Times New Roman"/>
          <w:lang w:eastAsia="lt-LT"/>
        </w:rPr>
      </w:pPr>
    </w:p>
    <w:p w14:paraId="342BAE2C" w14:textId="77777777" w:rsidR="003511BF" w:rsidRPr="00934F35" w:rsidRDefault="003511BF" w:rsidP="003511BF">
      <w:pPr>
        <w:spacing w:after="0" w:line="240" w:lineRule="auto"/>
        <w:rPr>
          <w:rFonts w:ascii="Times New Roman" w:eastAsia="Times New Roman" w:hAnsi="Times New Roman" w:cs="Times New Roman"/>
          <w:b/>
          <w:bCs/>
          <w:lang w:eastAsia="lt-LT"/>
        </w:rPr>
      </w:pP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r w:rsidRPr="00934F35">
        <w:rPr>
          <w:rFonts w:ascii="Times New Roman" w:eastAsia="Times New Roman" w:hAnsi="Times New Roman" w:cs="Times New Roman"/>
          <w:b/>
          <w:bCs/>
          <w:lang w:eastAsia="lt-LT"/>
        </w:rPr>
        <w:t xml:space="preserve"> sudėtis</w:t>
      </w:r>
    </w:p>
    <w:p w14:paraId="0AC58CC7" w14:textId="77777777" w:rsidR="003511BF" w:rsidRDefault="003511BF" w:rsidP="003511BF">
      <w:pPr>
        <w:numPr>
          <w:ilvl w:val="0"/>
          <w:numId w:val="12"/>
        </w:numPr>
        <w:spacing w:after="0" w:line="240" w:lineRule="auto"/>
        <w:ind w:left="360"/>
        <w:contextualSpacing/>
        <w:rPr>
          <w:rFonts w:ascii="Times New Roman" w:eastAsia="Times New Roman" w:hAnsi="Times New Roman" w:cs="Times New Roman"/>
        </w:rPr>
      </w:pPr>
      <w:r w:rsidRPr="00934F35">
        <w:rPr>
          <w:rFonts w:ascii="Times New Roman" w:eastAsia="Times New Roman" w:hAnsi="Times New Roman" w:cs="Times New Roman"/>
          <w:b/>
        </w:rPr>
        <w:t>Veiklioji medžiaga</w:t>
      </w:r>
      <w:r w:rsidRPr="00934F35">
        <w:rPr>
          <w:rFonts w:ascii="Times New Roman" w:eastAsia="Times New Roman" w:hAnsi="Times New Roman" w:cs="Times New Roman"/>
        </w:rPr>
        <w:t xml:space="preserve"> yra žmogaus insulinas. Žmogaus insulinas yra pagamintas laboratorijoje </w:t>
      </w:r>
      <w:proofErr w:type="spellStart"/>
      <w:r w:rsidRPr="00934F35">
        <w:rPr>
          <w:rFonts w:ascii="Times New Roman" w:eastAsia="Times New Roman" w:hAnsi="Times New Roman" w:cs="Times New Roman"/>
        </w:rPr>
        <w:t>rekombinantinės</w:t>
      </w:r>
      <w:proofErr w:type="spellEnd"/>
      <w:r w:rsidRPr="00934F35">
        <w:rPr>
          <w:rFonts w:ascii="Times New Roman" w:eastAsia="Times New Roman" w:hAnsi="Times New Roman" w:cs="Times New Roman"/>
        </w:rPr>
        <w:t xml:space="preserve"> DNR technologijos būdu. Jo struktūra yra tokia pati, kaip kasoje gaminamo natūralaus insulino. Taigi jis skiriasi nuo gyvulinio insulino. </w:t>
      </w:r>
      <w:proofErr w:type="spellStart"/>
      <w:r w:rsidRPr="00934F35">
        <w:rPr>
          <w:rFonts w:ascii="Times New Roman" w:eastAsia="Times New Roman" w:hAnsi="Times New Roman" w:cs="Times New Roman"/>
        </w:rPr>
        <w:t>Humulin</w:t>
      </w:r>
      <w:proofErr w:type="spellEnd"/>
      <w:r w:rsidRPr="00934F35">
        <w:rPr>
          <w:rFonts w:ascii="Times New Roman" w:eastAsia="Times New Roman" w:hAnsi="Times New Roman" w:cs="Times New Roman"/>
        </w:rPr>
        <w:t xml:space="preserve"> N suspensijoje žmogaus insulinas yra kartu su </w:t>
      </w:r>
      <w:proofErr w:type="spellStart"/>
      <w:r w:rsidRPr="00934F35">
        <w:rPr>
          <w:rFonts w:ascii="Times New Roman" w:eastAsia="Times New Roman" w:hAnsi="Times New Roman" w:cs="Times New Roman"/>
        </w:rPr>
        <w:t>protamino</w:t>
      </w:r>
      <w:proofErr w:type="spellEnd"/>
      <w:r w:rsidRPr="00934F35">
        <w:rPr>
          <w:rFonts w:ascii="Times New Roman" w:eastAsia="Times New Roman" w:hAnsi="Times New Roman" w:cs="Times New Roman"/>
        </w:rPr>
        <w:t xml:space="preserve"> sulfatu.</w:t>
      </w:r>
    </w:p>
    <w:p w14:paraId="57B66A02" w14:textId="77777777" w:rsidR="003511BF" w:rsidRPr="00934F35" w:rsidRDefault="003511BF" w:rsidP="003511BF">
      <w:pPr>
        <w:spacing w:after="0" w:line="240" w:lineRule="auto"/>
        <w:ind w:left="360"/>
        <w:contextualSpacing/>
        <w:rPr>
          <w:rFonts w:ascii="Times New Roman" w:eastAsia="Times New Roman" w:hAnsi="Times New Roman" w:cs="Times New Roman"/>
        </w:rPr>
      </w:pPr>
    </w:p>
    <w:p w14:paraId="0C0DC604" w14:textId="77777777" w:rsidR="003511BF" w:rsidRPr="00934F35" w:rsidRDefault="003511BF" w:rsidP="003511BF">
      <w:pPr>
        <w:numPr>
          <w:ilvl w:val="0"/>
          <w:numId w:val="1"/>
        </w:numPr>
        <w:spacing w:after="0" w:line="240" w:lineRule="auto"/>
        <w:contextualSpacing/>
        <w:rPr>
          <w:rFonts w:ascii="Times New Roman" w:eastAsia="Times New Roman" w:hAnsi="Times New Roman" w:cs="Times New Roman"/>
          <w:noProof/>
        </w:rPr>
      </w:pPr>
      <w:r w:rsidRPr="00934F35">
        <w:rPr>
          <w:rFonts w:ascii="Times New Roman" w:eastAsia="Times New Roman" w:hAnsi="Times New Roman" w:cs="Times New Roman"/>
          <w:b/>
          <w:noProof/>
        </w:rPr>
        <w:t>Pagalbinės medžiagos</w:t>
      </w:r>
      <w:r w:rsidRPr="00934F35">
        <w:rPr>
          <w:rFonts w:ascii="Times New Roman" w:eastAsia="Times New Roman" w:hAnsi="Times New Roman" w:cs="Times New Roman"/>
          <w:noProof/>
        </w:rPr>
        <w:t xml:space="preserve"> yra protamino sulfatas, metakrezolis, fenolis, glicerolis, dinatrio fosfatas heptahidratas, cinko oksidas ir injekcinis vanduo. Tinkamam rūgštingumui palaikyti gamybos proceso metu gali būti naudojama vandenilio chlorido rūgštis arba natrio hidroksidas.</w:t>
      </w:r>
    </w:p>
    <w:p w14:paraId="07724187" w14:textId="77777777" w:rsidR="003511BF" w:rsidRPr="00934F35" w:rsidRDefault="003511BF" w:rsidP="003511BF">
      <w:pPr>
        <w:keepNext/>
        <w:spacing w:after="0" w:line="240" w:lineRule="auto"/>
        <w:rPr>
          <w:rFonts w:ascii="Times New Roman" w:eastAsia="Times New Roman" w:hAnsi="Times New Roman" w:cs="Times New Roman"/>
          <w:b/>
          <w:bCs/>
          <w:lang w:eastAsia="lt-LT"/>
        </w:rPr>
      </w:pPr>
    </w:p>
    <w:p w14:paraId="454882C1" w14:textId="77777777" w:rsidR="003511BF" w:rsidRPr="00934F35" w:rsidRDefault="003511BF" w:rsidP="003511BF">
      <w:pPr>
        <w:keepNext/>
        <w:spacing w:after="0" w:line="240" w:lineRule="auto"/>
        <w:rPr>
          <w:rFonts w:ascii="Times New Roman" w:eastAsia="Times New Roman" w:hAnsi="Times New Roman" w:cs="Times New Roman"/>
          <w:b/>
          <w:bCs/>
          <w:lang w:eastAsia="lt-LT"/>
        </w:rPr>
      </w:pP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r w:rsidRPr="00934F35">
        <w:rPr>
          <w:rFonts w:ascii="Times New Roman" w:eastAsia="Times New Roman" w:hAnsi="Times New Roman" w:cs="Times New Roman"/>
          <w:b/>
          <w:bCs/>
          <w:lang w:eastAsia="lt-LT"/>
        </w:rPr>
        <w:t>išvaizda ir kiekis pakuotėje</w:t>
      </w:r>
    </w:p>
    <w:p w14:paraId="09CCEE1F" w14:textId="77777777" w:rsidR="003511BF" w:rsidRPr="00934F35" w:rsidRDefault="003511BF" w:rsidP="003511BF">
      <w:pPr>
        <w:keepNext/>
        <w:tabs>
          <w:tab w:val="left" w:pos="0"/>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 yra balta sterili suspensija, kurios kiekviename mililitre yra 100 vienetų (100 TV/ml) insulino. </w:t>
      </w:r>
    </w:p>
    <w:p w14:paraId="15D7E418" w14:textId="77777777" w:rsidR="003511BF" w:rsidRPr="00934F35" w:rsidRDefault="003511BF" w:rsidP="003511BF">
      <w:pPr>
        <w:keepNext/>
        <w:tabs>
          <w:tab w:val="left" w:pos="0"/>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Kiekviename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yra 300 vienetų (3 mililitrai).</w:t>
      </w:r>
    </w:p>
    <w:p w14:paraId="1656357A" w14:textId="77777777" w:rsidR="003511BF" w:rsidRPr="00934F35" w:rsidRDefault="003511BF" w:rsidP="003511BF">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tiekiamas pakuotėse po 5, 6 ar 10 (2 x5) užpildytus </w:t>
      </w:r>
      <w:proofErr w:type="spellStart"/>
      <w:r w:rsidRPr="00934F35">
        <w:rPr>
          <w:rFonts w:ascii="Times New Roman" w:eastAsia="Times New Roman" w:hAnsi="Times New Roman" w:cs="Times New Roman"/>
          <w:lang w:eastAsia="lt-LT"/>
        </w:rPr>
        <w:t>švirkštiklius</w:t>
      </w:r>
      <w:proofErr w:type="spellEnd"/>
      <w:r w:rsidRPr="00934F35">
        <w:rPr>
          <w:rFonts w:ascii="Times New Roman" w:eastAsia="Times New Roman" w:hAnsi="Times New Roman" w:cs="Times New Roman"/>
          <w:lang w:eastAsia="lt-LT"/>
        </w:rPr>
        <w:t>.</w:t>
      </w:r>
    </w:p>
    <w:p w14:paraId="044E4B1C" w14:textId="77777777" w:rsidR="003511BF" w:rsidRPr="00934F35" w:rsidRDefault="003511BF" w:rsidP="003511BF">
      <w:pPr>
        <w:spacing w:after="0" w:line="240" w:lineRule="auto"/>
        <w:rPr>
          <w:rFonts w:ascii="Times New Roman" w:eastAsia="Times New Roman" w:hAnsi="Times New Roman" w:cs="Times New Roman"/>
          <w:lang w:eastAsia="lt-LT"/>
        </w:rPr>
      </w:pPr>
      <w:r w:rsidRPr="00D47ABA">
        <w:rPr>
          <w:rFonts w:ascii="Times New Roman" w:eastAsia="Times New Roman" w:hAnsi="Times New Roman" w:cs="Times New Roman"/>
          <w:u w:val="single"/>
          <w:lang w:eastAsia="lt-LT"/>
        </w:rPr>
        <w:t>Gali būti tiekiamos ne visų dydžių pakuotės</w:t>
      </w:r>
      <w:r w:rsidRPr="00934F35">
        <w:rPr>
          <w:rFonts w:ascii="Times New Roman" w:eastAsia="Times New Roman" w:hAnsi="Times New Roman" w:cs="Times New Roman"/>
          <w:lang w:eastAsia="lt-LT"/>
        </w:rPr>
        <w:t>.</w:t>
      </w:r>
    </w:p>
    <w:p w14:paraId="4AA43714" w14:textId="77777777" w:rsidR="003511BF" w:rsidRPr="00934F35" w:rsidRDefault="003511BF" w:rsidP="003511BF">
      <w:pPr>
        <w:spacing w:after="0" w:line="240" w:lineRule="auto"/>
        <w:rPr>
          <w:rFonts w:ascii="Times New Roman" w:eastAsia="Times New Roman" w:hAnsi="Times New Roman" w:cs="Times New Roman"/>
          <w:lang w:eastAsia="lt-LT"/>
        </w:rPr>
      </w:pPr>
    </w:p>
    <w:p w14:paraId="18E1E62A"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Jūsų užpildytame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esantis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yra toks pat, kaip esantis atskiruose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užtaisuose.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yra įdėtas užtaisas. Kai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švirkštiklis</w:t>
      </w:r>
      <w:proofErr w:type="spellEnd"/>
      <w:r w:rsidRPr="00934F35">
        <w:rPr>
          <w:rFonts w:ascii="Times New Roman" w:eastAsia="Times New Roman" w:hAnsi="Times New Roman" w:cs="Times New Roman"/>
          <w:lang w:eastAsia="lt-LT"/>
        </w:rPr>
        <w:t xml:space="preserve"> ištuštėja, iš naujo jo naudoti negalima.</w:t>
      </w:r>
    </w:p>
    <w:p w14:paraId="2D47A250" w14:textId="77777777" w:rsidR="003511BF" w:rsidRPr="00934F35" w:rsidRDefault="003511BF" w:rsidP="003511BF">
      <w:pPr>
        <w:spacing w:after="0" w:line="240" w:lineRule="auto"/>
        <w:rPr>
          <w:rFonts w:ascii="Times New Roman" w:eastAsia="Times New Roman" w:hAnsi="Times New Roman" w:cs="Times New Roman"/>
          <w:b/>
          <w:bCs/>
          <w:lang w:eastAsia="lt-LT"/>
        </w:rPr>
      </w:pPr>
    </w:p>
    <w:p w14:paraId="302AB4B9" w14:textId="77777777" w:rsidR="003511BF" w:rsidRPr="00934F35" w:rsidRDefault="003511BF" w:rsidP="003511BF">
      <w:pPr>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Registruotojas ir gamintojas </w:t>
      </w:r>
    </w:p>
    <w:p w14:paraId="7163F8FE" w14:textId="77777777" w:rsidR="003511BF" w:rsidRPr="00934F35" w:rsidRDefault="003511BF" w:rsidP="003511BF">
      <w:pPr>
        <w:spacing w:after="0" w:line="240" w:lineRule="auto"/>
        <w:rPr>
          <w:rFonts w:ascii="Times New Roman" w:eastAsia="Times New Roman" w:hAnsi="Times New Roman" w:cs="Times New Roman"/>
          <w:lang w:eastAsia="lt-LT"/>
        </w:rPr>
      </w:pPr>
    </w:p>
    <w:p w14:paraId="235415AC" w14:textId="77777777" w:rsidR="003511BF" w:rsidRPr="00934F35" w:rsidRDefault="003511BF" w:rsidP="003511BF">
      <w:pPr>
        <w:spacing w:after="0" w:line="240" w:lineRule="auto"/>
        <w:rPr>
          <w:rFonts w:ascii="Times New Roman" w:eastAsia="Times New Roman" w:hAnsi="Times New Roman" w:cs="Times New Roman"/>
          <w:i/>
          <w:lang w:eastAsia="lt-LT"/>
        </w:rPr>
      </w:pPr>
      <w:r w:rsidRPr="00934F35">
        <w:rPr>
          <w:rFonts w:ascii="Times New Roman" w:eastAsia="Times New Roman" w:hAnsi="Times New Roman" w:cs="Times New Roman"/>
          <w:i/>
          <w:lang w:eastAsia="lt-LT"/>
        </w:rPr>
        <w:t>Registruotojas</w:t>
      </w:r>
    </w:p>
    <w:p w14:paraId="6BD02273" w14:textId="77777777" w:rsidR="003511BF" w:rsidRDefault="003511BF" w:rsidP="003511BF">
      <w:pPr>
        <w:spacing w:after="0" w:line="240" w:lineRule="auto"/>
        <w:rPr>
          <w:rFonts w:ascii="Times New Roman" w:eastAsia="Calibri" w:hAnsi="Times New Roman" w:cs="Times New Roman"/>
          <w:lang w:val="en-US"/>
        </w:rPr>
      </w:pPr>
      <w:r w:rsidRPr="00CC2FBB">
        <w:rPr>
          <w:rFonts w:ascii="Times New Roman" w:eastAsia="Calibri" w:hAnsi="Times New Roman" w:cs="Times New Roman"/>
          <w:lang w:val="en-US"/>
        </w:rPr>
        <w:t>Eli Lilly Nederland B.V.</w:t>
      </w:r>
      <w:r>
        <w:rPr>
          <w:rFonts w:ascii="Times New Roman" w:eastAsia="Calibri" w:hAnsi="Times New Roman" w:cs="Times New Roman"/>
          <w:lang w:val="en-US"/>
        </w:rPr>
        <w:t xml:space="preserve">, </w:t>
      </w:r>
      <w:proofErr w:type="spellStart"/>
      <w:r w:rsidRPr="00CC2FBB">
        <w:rPr>
          <w:rFonts w:ascii="Times New Roman" w:eastAsia="Calibri" w:hAnsi="Times New Roman" w:cs="Times New Roman"/>
          <w:lang w:val="en-US"/>
        </w:rPr>
        <w:t>Orteliuslaan</w:t>
      </w:r>
      <w:proofErr w:type="spellEnd"/>
      <w:r w:rsidRPr="00CC2FBB">
        <w:rPr>
          <w:rFonts w:ascii="Times New Roman" w:eastAsia="Calibri" w:hAnsi="Times New Roman" w:cs="Times New Roman"/>
          <w:lang w:val="en-US"/>
        </w:rPr>
        <w:t xml:space="preserve"> 1000</w:t>
      </w:r>
      <w:r>
        <w:rPr>
          <w:rFonts w:ascii="Times New Roman" w:eastAsia="Calibri" w:hAnsi="Times New Roman" w:cs="Times New Roman"/>
          <w:lang w:val="en-US"/>
        </w:rPr>
        <w:t xml:space="preserve">, </w:t>
      </w:r>
      <w:r w:rsidRPr="00CC2FBB">
        <w:rPr>
          <w:rFonts w:ascii="Times New Roman" w:eastAsia="Calibri" w:hAnsi="Times New Roman" w:cs="Times New Roman"/>
          <w:lang w:val="en-US"/>
        </w:rPr>
        <w:t>3528 BD Utrecht</w:t>
      </w:r>
      <w:r>
        <w:rPr>
          <w:rFonts w:ascii="Times New Roman" w:eastAsia="Calibri" w:hAnsi="Times New Roman" w:cs="Times New Roman"/>
          <w:lang w:val="en-US"/>
        </w:rPr>
        <w:t xml:space="preserve">, </w:t>
      </w:r>
      <w:proofErr w:type="spellStart"/>
      <w:r w:rsidRPr="00CC2FBB">
        <w:rPr>
          <w:rFonts w:ascii="Times New Roman" w:eastAsia="Calibri" w:hAnsi="Times New Roman" w:cs="Times New Roman"/>
          <w:lang w:val="en-US"/>
        </w:rPr>
        <w:t>Nyderlandai</w:t>
      </w:r>
      <w:proofErr w:type="spellEnd"/>
    </w:p>
    <w:p w14:paraId="2AC6941C" w14:textId="77777777" w:rsidR="003511BF" w:rsidRPr="00934F35" w:rsidRDefault="003511BF" w:rsidP="003511BF">
      <w:pPr>
        <w:spacing w:after="0" w:line="240" w:lineRule="auto"/>
        <w:rPr>
          <w:rFonts w:ascii="Times New Roman" w:eastAsia="Calibri" w:hAnsi="Times New Roman" w:cs="Times New Roman"/>
          <w:lang w:val="en-US"/>
        </w:rPr>
      </w:pPr>
    </w:p>
    <w:p w14:paraId="1F2CB33E" w14:textId="77777777" w:rsidR="003511BF" w:rsidRPr="00934F35" w:rsidRDefault="003511BF" w:rsidP="003511BF">
      <w:pPr>
        <w:keepNext/>
        <w:spacing w:after="0" w:line="240" w:lineRule="auto"/>
        <w:rPr>
          <w:rFonts w:ascii="Times New Roman" w:eastAsia="Times New Roman" w:hAnsi="Times New Roman" w:cs="Times New Roman"/>
          <w:i/>
          <w:lang w:eastAsia="lt-LT"/>
        </w:rPr>
      </w:pPr>
      <w:r w:rsidRPr="00934F35">
        <w:rPr>
          <w:rFonts w:ascii="Times New Roman" w:eastAsia="Times New Roman" w:hAnsi="Times New Roman" w:cs="Times New Roman"/>
          <w:i/>
          <w:lang w:eastAsia="lt-LT"/>
        </w:rPr>
        <w:t>Gamintojas</w:t>
      </w:r>
    </w:p>
    <w:p w14:paraId="10E5066D" w14:textId="77777777" w:rsidR="003511BF" w:rsidRPr="00934F35" w:rsidRDefault="003511BF" w:rsidP="003511BF">
      <w:pPr>
        <w:keepNext/>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Lilly</w:t>
      </w:r>
      <w:proofErr w:type="spellEnd"/>
      <w:r w:rsidRPr="00934F35">
        <w:rPr>
          <w:rFonts w:ascii="Times New Roman" w:eastAsia="Times New Roman" w:hAnsi="Times New Roman" w:cs="Times New Roman"/>
          <w:lang w:eastAsia="lt-LT"/>
        </w:rPr>
        <w:t xml:space="preserve"> France</w:t>
      </w:r>
      <w:r>
        <w:rPr>
          <w:rFonts w:ascii="Times New Roman" w:eastAsia="Times New Roman" w:hAnsi="Times New Roman" w:cs="Times New Roman"/>
          <w:lang w:eastAsia="lt-LT"/>
        </w:rPr>
        <w:t xml:space="preserve"> S.A.S., </w:t>
      </w:r>
      <w:r w:rsidRPr="00934F35">
        <w:rPr>
          <w:rFonts w:ascii="Times New Roman" w:eastAsia="Times New Roman" w:hAnsi="Times New Roman" w:cs="Times New Roman"/>
          <w:lang w:eastAsia="lt-LT"/>
        </w:rPr>
        <w:t xml:space="preserve">2 </w:t>
      </w:r>
      <w:proofErr w:type="spellStart"/>
      <w:r w:rsidRPr="00934F35">
        <w:rPr>
          <w:rFonts w:ascii="Times New Roman" w:eastAsia="Times New Roman" w:hAnsi="Times New Roman" w:cs="Times New Roman"/>
          <w:lang w:eastAsia="lt-LT"/>
        </w:rPr>
        <w:t>Rue</w:t>
      </w:r>
      <w:proofErr w:type="spellEnd"/>
      <w:r w:rsidRPr="00934F35">
        <w:rPr>
          <w:rFonts w:ascii="Times New Roman" w:eastAsia="Times New Roman" w:hAnsi="Times New Roman" w:cs="Times New Roman"/>
          <w:lang w:eastAsia="lt-LT"/>
        </w:rPr>
        <w:t xml:space="preserve"> du </w:t>
      </w:r>
      <w:proofErr w:type="spellStart"/>
      <w:r w:rsidRPr="00934F35">
        <w:rPr>
          <w:rFonts w:ascii="Times New Roman" w:eastAsia="Times New Roman" w:hAnsi="Times New Roman" w:cs="Times New Roman"/>
          <w:lang w:eastAsia="lt-LT"/>
        </w:rPr>
        <w:t>Colonel</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Lilly</w:t>
      </w:r>
      <w:proofErr w:type="spellEnd"/>
      <w:r>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t xml:space="preserve">67640 </w:t>
      </w:r>
      <w:proofErr w:type="spellStart"/>
      <w:r w:rsidRPr="00934F35">
        <w:rPr>
          <w:rFonts w:ascii="Times New Roman" w:eastAsia="Times New Roman" w:hAnsi="Times New Roman" w:cs="Times New Roman"/>
          <w:lang w:eastAsia="lt-LT"/>
        </w:rPr>
        <w:t>Fegersheim</w:t>
      </w:r>
      <w:proofErr w:type="spellEnd"/>
      <w:r>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t>Prancūzija</w:t>
      </w:r>
    </w:p>
    <w:p w14:paraId="3D344037" w14:textId="77777777" w:rsidR="003511BF" w:rsidRPr="00934F35" w:rsidRDefault="003511BF" w:rsidP="003511BF">
      <w:pPr>
        <w:spacing w:after="0" w:line="240" w:lineRule="auto"/>
        <w:rPr>
          <w:rFonts w:ascii="Times New Roman" w:eastAsia="Times New Roman" w:hAnsi="Times New Roman" w:cs="Times New Roman"/>
          <w:lang w:eastAsia="lt-LT"/>
        </w:rPr>
      </w:pPr>
    </w:p>
    <w:p w14:paraId="189055CD"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apie šį vaistą norite sužinoti daugiau, kreipkitės į vietinį registruotojo atstovą.</w:t>
      </w:r>
    </w:p>
    <w:p w14:paraId="74384873" w14:textId="77777777" w:rsidR="003511BF" w:rsidRPr="00934F35" w:rsidRDefault="003511BF" w:rsidP="003511BF">
      <w:pPr>
        <w:spacing w:after="0" w:line="240" w:lineRule="auto"/>
        <w:rPr>
          <w:rFonts w:ascii="Times New Roman" w:eastAsia="Times New Roman" w:hAnsi="Times New Roman" w:cs="Times New Roman"/>
          <w:b/>
          <w:bCs/>
          <w:lang w:eastAsia="lt-LT"/>
        </w:rPr>
      </w:pPr>
    </w:p>
    <w:tbl>
      <w:tblPr>
        <w:tblW w:w="0" w:type="auto"/>
        <w:tblLayout w:type="fixed"/>
        <w:tblLook w:val="04A0" w:firstRow="1" w:lastRow="0" w:firstColumn="1" w:lastColumn="0" w:noHBand="0" w:noVBand="1"/>
      </w:tblPr>
      <w:tblGrid>
        <w:gridCol w:w="4678"/>
      </w:tblGrid>
      <w:tr w:rsidR="003511BF" w:rsidRPr="00934F35" w14:paraId="21D087EC" w14:textId="77777777" w:rsidTr="005F69C6">
        <w:tc>
          <w:tcPr>
            <w:tcW w:w="4678" w:type="dxa"/>
            <w:hideMark/>
          </w:tcPr>
          <w:p w14:paraId="2E405FB6" w14:textId="77777777" w:rsidR="003511BF" w:rsidRPr="00934F35" w:rsidRDefault="003511BF" w:rsidP="005F69C6">
            <w:pPr>
              <w:spacing w:after="0" w:line="240" w:lineRule="auto"/>
              <w:rPr>
                <w:rFonts w:ascii="Times New Roman" w:eastAsia="Times New Roman" w:hAnsi="Times New Roman" w:cs="Times New Roman"/>
                <w:lang w:eastAsia="lt-LT" w:bidi="lv-LV"/>
              </w:rPr>
            </w:pPr>
            <w:proofErr w:type="spellStart"/>
            <w:r w:rsidRPr="00934F35">
              <w:rPr>
                <w:rFonts w:ascii="Times New Roman" w:eastAsia="Times New Roman" w:hAnsi="Times New Roman" w:cs="Times New Roman"/>
                <w:lang w:eastAsia="lt-LT" w:bidi="lv-LV"/>
              </w:rPr>
              <w:t>Eli</w:t>
            </w:r>
            <w:proofErr w:type="spellEnd"/>
            <w:r w:rsidRPr="00934F35">
              <w:rPr>
                <w:rFonts w:ascii="Times New Roman" w:eastAsia="Times New Roman" w:hAnsi="Times New Roman" w:cs="Times New Roman"/>
                <w:lang w:eastAsia="lt-LT" w:bidi="lv-LV"/>
              </w:rPr>
              <w:t xml:space="preserve"> </w:t>
            </w:r>
            <w:proofErr w:type="spellStart"/>
            <w:r w:rsidRPr="00934F35">
              <w:rPr>
                <w:rFonts w:ascii="Times New Roman" w:eastAsia="Times New Roman" w:hAnsi="Times New Roman" w:cs="Times New Roman"/>
                <w:lang w:eastAsia="lt-LT" w:bidi="lv-LV"/>
              </w:rPr>
              <w:t>Lilly</w:t>
            </w:r>
            <w:proofErr w:type="spellEnd"/>
            <w:r w:rsidRPr="00934F35">
              <w:rPr>
                <w:rFonts w:ascii="Times New Roman" w:eastAsia="Times New Roman" w:hAnsi="Times New Roman" w:cs="Times New Roman"/>
                <w:lang w:eastAsia="lt-LT" w:bidi="lv-LV"/>
              </w:rPr>
              <w:t xml:space="preserve"> </w:t>
            </w:r>
            <w:r>
              <w:rPr>
                <w:rFonts w:ascii="Times New Roman" w:eastAsia="Times New Roman" w:hAnsi="Times New Roman" w:cs="Times New Roman"/>
                <w:lang w:eastAsia="lt-LT" w:bidi="lv-LV"/>
              </w:rPr>
              <w:t>Lietuva</w:t>
            </w:r>
          </w:p>
          <w:p w14:paraId="76A48D60" w14:textId="77777777" w:rsidR="003511BF" w:rsidRPr="00934F35" w:rsidRDefault="003511BF" w:rsidP="005F69C6">
            <w:pPr>
              <w:spacing w:after="0" w:line="240" w:lineRule="auto"/>
              <w:rPr>
                <w:rFonts w:ascii="Times New Roman" w:eastAsia="Times New Roman" w:hAnsi="Times New Roman" w:cs="Times New Roman"/>
                <w:lang w:eastAsia="lt-LT" w:bidi="lv-LV"/>
              </w:rPr>
            </w:pPr>
            <w:r w:rsidRPr="00934F35">
              <w:rPr>
                <w:rFonts w:ascii="Times New Roman" w:eastAsia="Times New Roman" w:hAnsi="Times New Roman" w:cs="Times New Roman"/>
                <w:lang w:eastAsia="lt-LT" w:bidi="lv-LV"/>
              </w:rPr>
              <w:t>Tel. + 370 2649600</w:t>
            </w:r>
          </w:p>
        </w:tc>
      </w:tr>
    </w:tbl>
    <w:p w14:paraId="57FB3FE0" w14:textId="77777777" w:rsidR="003511BF" w:rsidRPr="00934F35" w:rsidRDefault="003511BF" w:rsidP="003511BF">
      <w:pPr>
        <w:spacing w:after="0" w:line="240" w:lineRule="auto"/>
        <w:rPr>
          <w:rFonts w:ascii="Times New Roman" w:eastAsia="Times New Roman" w:hAnsi="Times New Roman" w:cs="Times New Roman"/>
          <w:lang w:eastAsia="lt-LT"/>
        </w:rPr>
      </w:pPr>
    </w:p>
    <w:p w14:paraId="5CCE57BA" w14:textId="77777777" w:rsidR="003511BF" w:rsidRPr="00934F35" w:rsidRDefault="003511BF" w:rsidP="003511BF">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Šis vaistas EEE valstybėse narėse registruotas tokiais pavadinimais:</w:t>
      </w:r>
    </w:p>
    <w:p w14:paraId="7308753A" w14:textId="77777777" w:rsidR="003511BF" w:rsidRPr="008B0F1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lastRenderedPageBreak/>
        <w:t>Huminsulin</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Lilly</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Basal</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(Austrij</w:t>
      </w:r>
      <w:r w:rsidRPr="008B0F18">
        <w:rPr>
          <w:rFonts w:ascii="Times New Roman" w:eastAsia="Times New Roman" w:hAnsi="Times New Roman" w:cs="Times New Roman"/>
          <w:lang w:eastAsia="lt-LT"/>
        </w:rPr>
        <w:t>a)</w:t>
      </w:r>
    </w:p>
    <w:p w14:paraId="2686192C"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Humuline-KwikPen</w:t>
      </w:r>
      <w:proofErr w:type="spellEnd"/>
      <w:r w:rsidRPr="005F5F28">
        <w:rPr>
          <w:rFonts w:ascii="Times New Roman" w:eastAsia="Times New Roman" w:hAnsi="Times New Roman" w:cs="Times New Roman"/>
          <w:lang w:eastAsia="lt-LT"/>
        </w:rPr>
        <w:t xml:space="preserve"> NPH (Belgija, Liuksemburgas, Nyderlandai)</w:t>
      </w:r>
    </w:p>
    <w:p w14:paraId="0180846E"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(Estija, Latvija, Lietuva, Slovėnija, Rumunija)</w:t>
      </w:r>
    </w:p>
    <w:p w14:paraId="3A652277"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Huminsulin</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Basal</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(Vokietija)</w:t>
      </w:r>
    </w:p>
    <w:p w14:paraId="54E7F30A"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(Danija, Suomija, Graikija, Islandija, Norvegija, Švedija)</w:t>
      </w:r>
    </w:p>
    <w:p w14:paraId="6163BAB2"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(Čekija, Slovakija)</w:t>
      </w:r>
    </w:p>
    <w:p w14:paraId="49FE265D"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(Ispanija)</w:t>
      </w:r>
    </w:p>
    <w:p w14:paraId="3612A69C" w14:textId="77777777" w:rsidR="003511BF" w:rsidRPr="005F5F28"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I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(Airija, Jungtinė Karalystė)</w:t>
      </w:r>
    </w:p>
    <w:p w14:paraId="048E8CF0" w14:textId="77777777" w:rsidR="003511BF" w:rsidRPr="00934F35" w:rsidRDefault="003511BF" w:rsidP="003511BF">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Umuline</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(Prancūzija)</w:t>
      </w:r>
    </w:p>
    <w:p w14:paraId="6BC173A1" w14:textId="77777777" w:rsidR="003511BF" w:rsidRDefault="003511BF" w:rsidP="003511BF">
      <w:pPr>
        <w:spacing w:after="0" w:line="240" w:lineRule="auto"/>
        <w:rPr>
          <w:rFonts w:ascii="Times New Roman" w:eastAsia="Times New Roman" w:hAnsi="Times New Roman" w:cs="Times New Roman"/>
          <w:lang w:eastAsia="lt-LT"/>
        </w:rPr>
      </w:pPr>
    </w:p>
    <w:p w14:paraId="777DDA46" w14:textId="77777777" w:rsidR="003511BF" w:rsidRPr="00934F35" w:rsidRDefault="003511BF" w:rsidP="003511BF">
      <w:pPr>
        <w:spacing w:after="0" w:line="240" w:lineRule="auto"/>
        <w:rPr>
          <w:rFonts w:ascii="Times New Roman" w:eastAsia="Times New Roman" w:hAnsi="Times New Roman" w:cs="Times New Roman"/>
          <w:lang w:eastAsia="lt-LT"/>
        </w:rPr>
      </w:pPr>
    </w:p>
    <w:p w14:paraId="322BBA20" w14:textId="77777777" w:rsidR="003511BF" w:rsidRPr="00934F35" w:rsidRDefault="003511BF" w:rsidP="003511BF">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bCs/>
          <w:lang w:eastAsia="lt-LT"/>
        </w:rPr>
        <w:t>Šis pakuotės lapelis</w:t>
      </w:r>
      <w:r w:rsidRPr="00934F35">
        <w:rPr>
          <w:rFonts w:ascii="Times New Roman" w:eastAsia="Times New Roman" w:hAnsi="Times New Roman" w:cs="Times New Roman"/>
          <w:b/>
          <w:lang w:eastAsia="lt-LT"/>
        </w:rPr>
        <w:t xml:space="preserve"> paskutinį kartą peržiūrėtas</w:t>
      </w:r>
      <w:r>
        <w:rPr>
          <w:rFonts w:ascii="Times New Roman" w:eastAsia="Times New Roman" w:hAnsi="Times New Roman" w:cs="Times New Roman"/>
          <w:b/>
          <w:lang w:eastAsia="lt-LT"/>
        </w:rPr>
        <w:t xml:space="preserve"> 2026-01-01.</w:t>
      </w:r>
    </w:p>
    <w:p w14:paraId="5290197E" w14:textId="77777777" w:rsidR="003511BF" w:rsidRPr="00934F35" w:rsidRDefault="003511BF" w:rsidP="003511BF">
      <w:pPr>
        <w:spacing w:after="0" w:line="240" w:lineRule="auto"/>
        <w:rPr>
          <w:rFonts w:ascii="Times New Roman" w:eastAsia="Times New Roman" w:hAnsi="Times New Roman" w:cs="Times New Roman"/>
          <w:lang w:eastAsia="lt-LT"/>
        </w:rPr>
      </w:pPr>
    </w:p>
    <w:p w14:paraId="7D2ED5A1" w14:textId="77777777" w:rsidR="003511BF" w:rsidRPr="00934F35" w:rsidRDefault="003511BF" w:rsidP="003511BF">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934F35">
        <w:rPr>
          <w:rFonts w:ascii="Times New Roman" w:eastAsia="Times New Roman" w:hAnsi="Times New Roman" w:cs="Times New Roman"/>
          <w:i/>
          <w:lang w:eastAsia="lt-LT"/>
        </w:rPr>
        <w:t xml:space="preserve"> </w:t>
      </w:r>
      <w:hyperlink r:id="rId8" w:history="1">
        <w:r w:rsidRPr="00934F35">
          <w:rPr>
            <w:rFonts w:ascii="Times New Roman" w:eastAsia="Calibri" w:hAnsi="Times New Roman" w:cs="Times New Roman"/>
            <w:noProof/>
            <w:snapToGrid w:val="0"/>
            <w:color w:val="0000FF"/>
            <w:szCs w:val="24"/>
            <w:u w:val="single"/>
          </w:rPr>
          <w:t>http://www.vvkt.lt</w:t>
        </w:r>
      </w:hyperlink>
    </w:p>
    <w:p w14:paraId="08C6800C" w14:textId="77777777" w:rsidR="003511BF" w:rsidRPr="00934F35" w:rsidRDefault="003511BF" w:rsidP="003511BF">
      <w:pPr>
        <w:spacing w:after="200" w:line="276"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br w:type="page"/>
      </w:r>
    </w:p>
    <w:p w14:paraId="422AF7E5" w14:textId="77777777" w:rsidR="003511BF" w:rsidRPr="00934F35" w:rsidRDefault="003511BF" w:rsidP="003511BF">
      <w:pPr>
        <w:spacing w:after="200" w:line="276" w:lineRule="auto"/>
        <w:jc w:val="center"/>
        <w:rPr>
          <w:rFonts w:ascii="Calibri" w:eastAsia="Calibri" w:hAnsi="Calibri" w:cs="Times New Roman"/>
        </w:rPr>
      </w:pPr>
      <w:r w:rsidRPr="00934F35">
        <w:rPr>
          <w:rFonts w:ascii="Times New Roman" w:eastAsia="Times New Roman" w:hAnsi="Times New Roman" w:cs="Times New Roman"/>
          <w:b/>
          <w:lang w:eastAsia="lt-LT"/>
        </w:rPr>
        <w:lastRenderedPageBreak/>
        <w:t>NAUDOJIMO INSTRUKCIJA</w:t>
      </w:r>
    </w:p>
    <w:p w14:paraId="0574D420" w14:textId="77777777" w:rsidR="003511BF" w:rsidRPr="00934F35" w:rsidRDefault="003511BF" w:rsidP="003511BF">
      <w:pPr>
        <w:spacing w:after="0" w:line="276" w:lineRule="auto"/>
        <w:jc w:val="center"/>
        <w:rPr>
          <w:rFonts w:ascii="Times New Roman" w:eastAsia="Calibri" w:hAnsi="Times New Roman" w:cs="Times New Roman"/>
          <w:b/>
          <w:bCs/>
        </w:rPr>
      </w:pPr>
      <w:proofErr w:type="spellStart"/>
      <w:r w:rsidRPr="00934F35">
        <w:rPr>
          <w:rFonts w:ascii="Times New Roman" w:eastAsia="Calibri" w:hAnsi="Times New Roman" w:cs="Times New Roman"/>
          <w:b/>
          <w:bCs/>
        </w:rPr>
        <w:t>Humulin</w:t>
      </w:r>
      <w:proofErr w:type="spellEnd"/>
      <w:r w:rsidRPr="0036741F">
        <w:rPr>
          <w:rFonts w:ascii="Times New Roman" w:eastAsia="Times New Roman" w:hAnsi="Times New Roman" w:cs="Times New Roman"/>
          <w:b/>
          <w:bCs/>
          <w:color w:val="231F20"/>
          <w:position w:val="10"/>
          <w:sz w:val="14"/>
          <w:szCs w:val="14"/>
          <w:lang w:val="en-GB" w:eastAsia="en-GB"/>
        </w:rPr>
        <w:t>®</w:t>
      </w:r>
      <w:r w:rsidRPr="0036741F">
        <w:rPr>
          <w:rFonts w:ascii="Times New Roman" w:eastAsia="Times New Roman" w:hAnsi="Times New Roman" w:cs="Times New Roman"/>
          <w:b/>
          <w:bCs/>
          <w:color w:val="231F20"/>
          <w:spacing w:val="18"/>
          <w:position w:val="10"/>
          <w:sz w:val="14"/>
          <w:szCs w:val="14"/>
          <w:lang w:val="en-GB" w:eastAsia="en-GB"/>
        </w:rPr>
        <w:t xml:space="preserve"> </w:t>
      </w:r>
      <w:r w:rsidRPr="00934F35">
        <w:rPr>
          <w:rFonts w:ascii="Times New Roman" w:eastAsia="Calibri" w:hAnsi="Times New Roman" w:cs="Times New Roman"/>
          <w:b/>
          <w:bCs/>
        </w:rPr>
        <w:t xml:space="preserve"> N </w:t>
      </w:r>
      <w:proofErr w:type="spellStart"/>
      <w:r w:rsidRPr="00934F35">
        <w:rPr>
          <w:rFonts w:ascii="Times New Roman" w:eastAsia="Calibri" w:hAnsi="Times New Roman" w:cs="Times New Roman"/>
          <w:b/>
          <w:bCs/>
        </w:rPr>
        <w:t>KwikPen</w:t>
      </w:r>
      <w:proofErr w:type="spellEnd"/>
      <w:r w:rsidRPr="00934F35">
        <w:rPr>
          <w:rFonts w:ascii="Times New Roman" w:eastAsia="Calibri" w:hAnsi="Times New Roman" w:cs="Times New Roman"/>
          <w:b/>
          <w:bCs/>
        </w:rPr>
        <w:t xml:space="preserve"> 100 TV/ml injekcinė suspensija užpildytame </w:t>
      </w:r>
      <w:proofErr w:type="spellStart"/>
      <w:r w:rsidRPr="00934F35">
        <w:rPr>
          <w:rFonts w:ascii="Times New Roman" w:eastAsia="Calibri" w:hAnsi="Times New Roman" w:cs="Times New Roman"/>
          <w:b/>
          <w:bCs/>
        </w:rPr>
        <w:t>švirkštiklyje</w:t>
      </w:r>
      <w:proofErr w:type="spellEnd"/>
    </w:p>
    <w:p w14:paraId="6DFA917C" w14:textId="77777777" w:rsidR="003511BF" w:rsidRPr="00934F35" w:rsidRDefault="003511BF" w:rsidP="003511BF">
      <w:pPr>
        <w:spacing w:after="0" w:line="276" w:lineRule="auto"/>
        <w:jc w:val="center"/>
        <w:rPr>
          <w:rFonts w:ascii="Times New Roman" w:eastAsia="Calibri" w:hAnsi="Times New Roman" w:cs="Times New Roman"/>
          <w:b/>
          <w:bCs/>
        </w:rPr>
      </w:pPr>
    </w:p>
    <w:p w14:paraId="40AC3549" w14:textId="77777777" w:rsidR="003511BF" w:rsidRPr="00934F35" w:rsidRDefault="003511BF" w:rsidP="003511BF">
      <w:pPr>
        <w:spacing w:after="200" w:line="276" w:lineRule="auto"/>
        <w:jc w:val="center"/>
        <w:rPr>
          <w:rFonts w:ascii="Times New Roman" w:eastAsia="Calibri" w:hAnsi="Times New Roman" w:cs="Times New Roman"/>
        </w:rPr>
      </w:pPr>
      <w:r w:rsidRPr="00934F35">
        <w:rPr>
          <w:rFonts w:ascii="Times New Roman" w:eastAsia="Calibri" w:hAnsi="Times New Roman" w:cs="Times New Roman"/>
          <w:noProof/>
          <w:lang w:eastAsia="lt-LT"/>
        </w:rPr>
        <w:drawing>
          <wp:inline distT="0" distB="0" distL="0" distR="0" wp14:anchorId="453E888D" wp14:editId="0B09507C">
            <wp:extent cx="4476750" cy="571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571500"/>
                    </a:xfrm>
                    <a:prstGeom prst="rect">
                      <a:avLst/>
                    </a:prstGeom>
                    <a:noFill/>
                    <a:ln>
                      <a:noFill/>
                    </a:ln>
                  </pic:spPr>
                </pic:pic>
              </a:graphicData>
            </a:graphic>
          </wp:inline>
        </w:drawing>
      </w:r>
    </w:p>
    <w:p w14:paraId="29851972" w14:textId="77777777" w:rsidR="003511BF" w:rsidRPr="00934F35" w:rsidRDefault="003511BF" w:rsidP="003511BF">
      <w:pPr>
        <w:spacing w:after="200" w:line="276" w:lineRule="auto"/>
        <w:jc w:val="center"/>
        <w:rPr>
          <w:rFonts w:ascii="Times New Roman" w:eastAsia="Calibri" w:hAnsi="Times New Roman" w:cs="Times New Roman"/>
          <w:b/>
          <w:bCs/>
          <w:color w:val="FF0000"/>
        </w:rPr>
      </w:pPr>
    </w:p>
    <w:p w14:paraId="722E01C7" w14:textId="77777777" w:rsidR="003511BF" w:rsidRPr="00934F35" w:rsidRDefault="003511BF" w:rsidP="003511BF">
      <w:pPr>
        <w:spacing w:after="200" w:line="276" w:lineRule="auto"/>
        <w:jc w:val="center"/>
        <w:rPr>
          <w:rFonts w:ascii="Times New Roman" w:eastAsia="Calibri" w:hAnsi="Times New Roman" w:cs="Times New Roman"/>
          <w:b/>
          <w:bCs/>
          <w:color w:val="FF0000"/>
        </w:rPr>
      </w:pPr>
      <w:r w:rsidRPr="00934F35">
        <w:rPr>
          <w:rFonts w:ascii="Times New Roman" w:eastAsia="Calibri" w:hAnsi="Times New Roman" w:cs="Times New Roman"/>
          <w:b/>
          <w:bCs/>
          <w:color w:val="FF0000"/>
        </w:rPr>
        <w:t>PRIEŠ VARTOJIMĄ PERSKAITYKITE ŠIĄ NAUDOJIMO INSTRUKCIJĄ</w:t>
      </w:r>
    </w:p>
    <w:p w14:paraId="6A07278D" w14:textId="77777777" w:rsidR="003511BF" w:rsidRPr="00934F35" w:rsidRDefault="003511BF" w:rsidP="003511BF">
      <w:pPr>
        <w:spacing w:after="200" w:line="276" w:lineRule="auto"/>
        <w:rPr>
          <w:rFonts w:ascii="Times New Roman" w:eastAsia="Calibri" w:hAnsi="Times New Roman" w:cs="Times New Roman"/>
        </w:rPr>
      </w:pPr>
      <w:r w:rsidRPr="00934F35">
        <w:rPr>
          <w:rFonts w:ascii="Times New Roman" w:eastAsia="Calibri" w:hAnsi="Times New Roman" w:cs="Times New Roman"/>
        </w:rPr>
        <w:t xml:space="preserve">Perskaitykite naudojimo instrukciją, prieš pradėdami vartoti </w:t>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ir kiekvieną kartą, įsigiję naują </w:t>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100TV/ml. Joje gali būti naujos informacijos. Ši informacija nepakeičia pokalbio su sveikatos priežiūros specialistu apie Jūsų būklę ir gydymą.</w:t>
      </w:r>
    </w:p>
    <w:p w14:paraId="2F853A98" w14:textId="77777777" w:rsidR="003511BF" w:rsidRPr="00934F35" w:rsidRDefault="003511BF" w:rsidP="003511BF">
      <w:pPr>
        <w:spacing w:after="200" w:line="276" w:lineRule="auto"/>
        <w:rPr>
          <w:rFonts w:ascii="Times New Roman" w:eastAsia="Calibri" w:hAnsi="Times New Roman" w:cs="Times New Roman"/>
        </w:rPr>
      </w:pPr>
      <w:proofErr w:type="spellStart"/>
      <w:r w:rsidRPr="00934F35">
        <w:rPr>
          <w:rFonts w:ascii="Times New Roman" w:eastAsia="Calibri" w:hAnsi="Times New Roman" w:cs="Times New Roman"/>
          <w:bCs/>
          <w:iCs/>
        </w:rPr>
        <w:t>Humulin</w:t>
      </w:r>
      <w:proofErr w:type="spellEnd"/>
      <w:r w:rsidRPr="00934F35">
        <w:rPr>
          <w:rFonts w:ascii="Times New Roman" w:eastAsia="Calibri" w:hAnsi="Times New Roman" w:cs="Times New Roman"/>
          <w:bCs/>
          <w:iCs/>
        </w:rPr>
        <w:t xml:space="preserve"> </w:t>
      </w:r>
      <w:proofErr w:type="spellStart"/>
      <w:r w:rsidRPr="00934F35">
        <w:rPr>
          <w:rFonts w:ascii="Times New Roman" w:eastAsia="Calibri" w:hAnsi="Times New Roman" w:cs="Times New Roman"/>
          <w:bCs/>
          <w:iCs/>
        </w:rPr>
        <w:t>KwikPen</w:t>
      </w:r>
      <w:proofErr w:type="spellEnd"/>
      <w:r w:rsidRPr="00934F35">
        <w:rPr>
          <w:rFonts w:ascii="Times New Roman" w:eastAsia="Calibri" w:hAnsi="Times New Roman" w:cs="Times New Roman"/>
          <w:bCs/>
          <w:iCs/>
        </w:rPr>
        <w:t xml:space="preserve"> 100 TV/ml</w:t>
      </w:r>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švirkštiklis</w:t>
      </w:r>
      <w:proofErr w:type="spellEnd"/>
      <w:r w:rsidRPr="00934F35">
        <w:rPr>
          <w:rFonts w:ascii="Times New Roman" w:eastAsia="Calibri" w:hAnsi="Times New Roman" w:cs="Times New Roman"/>
        </w:rPr>
        <w:t xml:space="preserve">) yra vienkartinis užpildytas </w:t>
      </w:r>
      <w:proofErr w:type="spellStart"/>
      <w:r w:rsidRPr="00934F35">
        <w:rPr>
          <w:rFonts w:ascii="Times New Roman" w:eastAsia="Calibri" w:hAnsi="Times New Roman" w:cs="Times New Roman"/>
        </w:rPr>
        <w:t>švirkštiklis</w:t>
      </w:r>
      <w:proofErr w:type="spellEnd"/>
      <w:r w:rsidRPr="00934F35">
        <w:rPr>
          <w:rFonts w:ascii="Times New Roman" w:eastAsia="Calibri" w:hAnsi="Times New Roman" w:cs="Times New Roman"/>
        </w:rPr>
        <w:t xml:space="preserve">, kuriame yra 300 vienetų (3 ml) insulino. Vienu </w:t>
      </w:r>
      <w:proofErr w:type="spellStart"/>
      <w:r w:rsidRPr="00934F35">
        <w:rPr>
          <w:rFonts w:ascii="Times New Roman" w:eastAsia="Calibri" w:hAnsi="Times New Roman" w:cs="Times New Roman"/>
        </w:rPr>
        <w:t>švirkštikliu</w:t>
      </w:r>
      <w:proofErr w:type="spellEnd"/>
      <w:r w:rsidRPr="00934F35">
        <w:rPr>
          <w:rFonts w:ascii="Times New Roman" w:eastAsia="Calibri" w:hAnsi="Times New Roman" w:cs="Times New Roman"/>
        </w:rPr>
        <w:t xml:space="preserve"> galite susileisti daug dozių. </w:t>
      </w:r>
      <w:proofErr w:type="spellStart"/>
      <w:r w:rsidRPr="00934F35">
        <w:rPr>
          <w:rFonts w:ascii="Times New Roman" w:eastAsia="Calibri" w:hAnsi="Times New Roman" w:cs="Times New Roman"/>
        </w:rPr>
        <w:t>Švirkštiklis</w:t>
      </w:r>
      <w:proofErr w:type="spellEnd"/>
      <w:r w:rsidRPr="00934F35">
        <w:rPr>
          <w:rFonts w:ascii="Times New Roman" w:eastAsia="Calibri" w:hAnsi="Times New Roman" w:cs="Times New Roman"/>
        </w:rPr>
        <w:t xml:space="preserve"> nustatomas po 1 vienetą. Jūs galite susileisti nuo 1 iki 60 vienetų per vieną injekciją. </w:t>
      </w:r>
      <w:r w:rsidRPr="00934F35">
        <w:rPr>
          <w:rFonts w:ascii="Times New Roman" w:eastAsia="Calibri" w:hAnsi="Times New Roman" w:cs="Times New Roman"/>
          <w:b/>
        </w:rPr>
        <w:t>Jeigu Jums paskirta dozė yra didesnė kaip 60 vienetų, turėsite susileisti daugiau kaip 1 injekciją.</w:t>
      </w:r>
      <w:r w:rsidRPr="00934F35">
        <w:rPr>
          <w:rFonts w:ascii="Times New Roman" w:eastAsia="Calibri" w:hAnsi="Times New Roman" w:cs="Times New Roman"/>
        </w:rPr>
        <w:t xml:space="preserve"> Stūmoklis kiekvienos injekcijos metu tik šiek tiek sujuda ir Jūs galite to nepastebėti. Stūmoklis pasieks užtaiso galą tik tada, kai būsite suvartoję visus </w:t>
      </w:r>
      <w:proofErr w:type="spellStart"/>
      <w:r w:rsidRPr="00934F35">
        <w:rPr>
          <w:rFonts w:ascii="Times New Roman" w:eastAsia="Calibri" w:hAnsi="Times New Roman" w:cs="Times New Roman"/>
        </w:rPr>
        <w:t>švirkštiklyje</w:t>
      </w:r>
      <w:proofErr w:type="spellEnd"/>
      <w:r w:rsidRPr="00934F35">
        <w:rPr>
          <w:rFonts w:ascii="Times New Roman" w:eastAsia="Calibri" w:hAnsi="Times New Roman" w:cs="Times New Roman"/>
        </w:rPr>
        <w:t xml:space="preserve"> esančius 300 vienetų.</w:t>
      </w:r>
    </w:p>
    <w:p w14:paraId="2525A20D" w14:textId="77777777" w:rsidR="003511BF" w:rsidRPr="00934F35" w:rsidRDefault="003511BF" w:rsidP="003511BF">
      <w:pPr>
        <w:spacing w:after="200" w:line="276" w:lineRule="auto"/>
        <w:rPr>
          <w:rFonts w:ascii="Times New Roman" w:eastAsia="Calibri" w:hAnsi="Times New Roman" w:cs="Times New Roman"/>
          <w:b/>
        </w:rPr>
      </w:pPr>
      <w:r w:rsidRPr="00934F35">
        <w:rPr>
          <w:rFonts w:ascii="Times New Roman" w:eastAsia="Calibri" w:hAnsi="Times New Roman" w:cs="Times New Roman"/>
          <w:b/>
        </w:rPr>
        <w:t xml:space="preserve">Nesidalinkite </w:t>
      </w:r>
      <w:proofErr w:type="spellStart"/>
      <w:r w:rsidRPr="00934F35">
        <w:rPr>
          <w:rFonts w:ascii="Times New Roman" w:eastAsia="Calibri" w:hAnsi="Times New Roman" w:cs="Times New Roman"/>
          <w:b/>
        </w:rPr>
        <w:t>švirkštikliu</w:t>
      </w:r>
      <w:proofErr w:type="spellEnd"/>
      <w:r w:rsidRPr="00934F35">
        <w:rPr>
          <w:rFonts w:ascii="Times New Roman" w:eastAsia="Calibri" w:hAnsi="Times New Roman" w:cs="Times New Roman"/>
          <w:b/>
        </w:rPr>
        <w:t xml:space="preserve"> su jokiais kitais žmonėmis, net jeigu pakeitėte adatą. Nenaudokite adatos dar kartą ir nesidalinkite adatomis su kitais žmonėmis. Jūs galite juos užkrėsti arba nuo jų užsikrėsti infekcine liga.</w:t>
      </w:r>
    </w:p>
    <w:p w14:paraId="2FC6957B" w14:textId="77777777" w:rsidR="003511BF" w:rsidRPr="00934F35" w:rsidRDefault="003511BF" w:rsidP="003511BF">
      <w:pPr>
        <w:spacing w:after="200" w:line="276" w:lineRule="auto"/>
        <w:rPr>
          <w:rFonts w:ascii="Times New Roman" w:eastAsia="Calibri" w:hAnsi="Times New Roman" w:cs="Times New Roman"/>
        </w:rPr>
      </w:pPr>
      <w:r w:rsidRPr="00934F35">
        <w:rPr>
          <w:rFonts w:ascii="Times New Roman" w:eastAsia="Calibri" w:hAnsi="Times New Roman" w:cs="Times New Roman"/>
        </w:rPr>
        <w:t xml:space="preserve">Šio </w:t>
      </w:r>
      <w:proofErr w:type="spellStart"/>
      <w:r w:rsidRPr="00934F35">
        <w:rPr>
          <w:rFonts w:ascii="Times New Roman" w:eastAsia="Calibri" w:hAnsi="Times New Roman" w:cs="Times New Roman"/>
        </w:rPr>
        <w:t>švirkštiklio</w:t>
      </w:r>
      <w:proofErr w:type="spellEnd"/>
      <w:r w:rsidRPr="00934F35">
        <w:rPr>
          <w:rFonts w:ascii="Times New Roman" w:eastAsia="Calibri" w:hAnsi="Times New Roman" w:cs="Times New Roman"/>
        </w:rPr>
        <w:t xml:space="preserve"> nerekomenduojama naudoti akliesiems arba regėjimo sutrikimų turintiems žmonėms be kitų žmonių, kurie moka naudoti </w:t>
      </w:r>
      <w:proofErr w:type="spellStart"/>
      <w:r w:rsidRPr="00934F35">
        <w:rPr>
          <w:rFonts w:ascii="Times New Roman" w:eastAsia="Calibri" w:hAnsi="Times New Roman" w:cs="Times New Roman"/>
        </w:rPr>
        <w:t>švirkštiklį</w:t>
      </w:r>
      <w:proofErr w:type="spellEnd"/>
      <w:r w:rsidRPr="00934F35">
        <w:rPr>
          <w:rFonts w:ascii="Times New Roman" w:eastAsia="Calibri" w:hAnsi="Times New Roman" w:cs="Times New Roman"/>
        </w:rPr>
        <w:t>, pagalbos.</w:t>
      </w:r>
    </w:p>
    <w:p w14:paraId="70615178" w14:textId="77777777" w:rsidR="003511BF" w:rsidRPr="00934F35" w:rsidRDefault="003511BF" w:rsidP="003511BF">
      <w:pPr>
        <w:spacing w:after="200" w:line="276" w:lineRule="auto"/>
        <w:rPr>
          <w:rFonts w:ascii="Times New Roman" w:eastAsia="Calibri" w:hAnsi="Times New Roman" w:cs="Times New Roman"/>
        </w:rPr>
      </w:pPr>
      <w:r w:rsidRPr="00934F35">
        <w:rPr>
          <w:rFonts w:ascii="Times New Roman" w:eastAsia="Calibri" w:hAnsi="Times New Roman" w:cs="Times New Roman"/>
        </w:rPr>
        <w:br w:type="page"/>
      </w:r>
    </w:p>
    <w:p w14:paraId="607F54DD" w14:textId="77777777" w:rsidR="003511BF" w:rsidRPr="00934F35" w:rsidRDefault="003511BF" w:rsidP="003511BF">
      <w:pPr>
        <w:spacing w:after="200" w:line="276" w:lineRule="auto"/>
        <w:rPr>
          <w:rFonts w:ascii="Times New Roman" w:eastAsia="Calibri" w:hAnsi="Times New Roman" w:cs="Times New Roman"/>
        </w:rPr>
      </w:pPr>
    </w:p>
    <w:tbl>
      <w:tblPr>
        <w:tblW w:w="9315" w:type="dxa"/>
        <w:tblLook w:val="04A0" w:firstRow="1" w:lastRow="0" w:firstColumn="1" w:lastColumn="0" w:noHBand="0" w:noVBand="1"/>
      </w:tblPr>
      <w:tblGrid>
        <w:gridCol w:w="2697"/>
        <w:gridCol w:w="216"/>
        <w:gridCol w:w="216"/>
        <w:gridCol w:w="857"/>
        <w:gridCol w:w="800"/>
        <w:gridCol w:w="749"/>
        <w:gridCol w:w="492"/>
        <w:gridCol w:w="403"/>
        <w:gridCol w:w="874"/>
        <w:gridCol w:w="216"/>
        <w:gridCol w:w="940"/>
        <w:gridCol w:w="944"/>
      </w:tblGrid>
      <w:tr w:rsidR="003511BF" w:rsidRPr="00934F35" w14:paraId="41494A00" w14:textId="77777777" w:rsidTr="005F69C6">
        <w:trPr>
          <w:trHeight w:val="580"/>
        </w:trPr>
        <w:tc>
          <w:tcPr>
            <w:tcW w:w="9315" w:type="dxa"/>
            <w:gridSpan w:val="12"/>
            <w:noWrap/>
            <w:hideMark/>
          </w:tcPr>
          <w:p w14:paraId="0FE78E43" w14:textId="77777777" w:rsidR="003511BF" w:rsidRPr="00934F35" w:rsidRDefault="003511BF" w:rsidP="005F69C6">
            <w:pPr>
              <w:spacing w:after="200" w:line="276" w:lineRule="auto"/>
              <w:jc w:val="center"/>
              <w:rPr>
                <w:rFonts w:ascii="Times New Roman" w:eastAsia="Calibri" w:hAnsi="Times New Roman" w:cs="Times New Roman"/>
                <w:b/>
                <w:sz w:val="18"/>
                <w:szCs w:val="18"/>
                <w:lang w:eastAsia="lv-LV" w:bidi="lv-LV"/>
              </w:rPr>
            </w:pPr>
            <w:proofErr w:type="spellStart"/>
            <w:r w:rsidRPr="00934F35">
              <w:rPr>
                <w:rFonts w:ascii="Times New Roman" w:eastAsia="Calibri" w:hAnsi="Times New Roman" w:cs="Times New Roman"/>
                <w:b/>
                <w:sz w:val="18"/>
                <w:szCs w:val="18"/>
                <w:lang w:eastAsia="lv-LV" w:bidi="lv-LV"/>
              </w:rPr>
              <w:t>KwikPen</w:t>
            </w:r>
            <w:proofErr w:type="spellEnd"/>
            <w:r w:rsidRPr="00934F35">
              <w:rPr>
                <w:rFonts w:ascii="Times New Roman" w:eastAsia="Calibri" w:hAnsi="Times New Roman" w:cs="Times New Roman"/>
                <w:b/>
                <w:sz w:val="18"/>
                <w:szCs w:val="18"/>
                <w:lang w:eastAsia="lv-LV" w:bidi="lv-LV"/>
              </w:rPr>
              <w:t xml:space="preserve"> dalys</w:t>
            </w:r>
          </w:p>
        </w:tc>
      </w:tr>
      <w:tr w:rsidR="003511BF" w:rsidRPr="00934F35" w14:paraId="2A531D50" w14:textId="77777777" w:rsidTr="005F69C6">
        <w:trPr>
          <w:trHeight w:val="295"/>
        </w:trPr>
        <w:tc>
          <w:tcPr>
            <w:tcW w:w="2902" w:type="dxa"/>
            <w:gridSpan w:val="2"/>
            <w:noWrap/>
            <w:vAlign w:val="bottom"/>
            <w:hideMark/>
          </w:tcPr>
          <w:p w14:paraId="33A8BB8A"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Dangtelio griovelis</w:t>
            </w:r>
          </w:p>
        </w:tc>
        <w:tc>
          <w:tcPr>
            <w:tcW w:w="1994" w:type="dxa"/>
            <w:gridSpan w:val="3"/>
            <w:noWrap/>
            <w:vAlign w:val="bottom"/>
            <w:hideMark/>
          </w:tcPr>
          <w:p w14:paraId="6B2F794B"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Užtaiso laikiklis</w:t>
            </w:r>
          </w:p>
        </w:tc>
        <w:tc>
          <w:tcPr>
            <w:tcW w:w="1265" w:type="dxa"/>
            <w:gridSpan w:val="2"/>
            <w:noWrap/>
            <w:vAlign w:val="bottom"/>
          </w:tcPr>
          <w:p w14:paraId="174D1C1F"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
        </w:tc>
        <w:tc>
          <w:tcPr>
            <w:tcW w:w="1266" w:type="dxa"/>
            <w:gridSpan w:val="2"/>
            <w:noWrap/>
            <w:vAlign w:val="bottom"/>
            <w:hideMark/>
          </w:tcPr>
          <w:p w14:paraId="043C9E11"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Etiketė</w:t>
            </w:r>
          </w:p>
        </w:tc>
        <w:tc>
          <w:tcPr>
            <w:tcW w:w="1888" w:type="dxa"/>
            <w:gridSpan w:val="3"/>
            <w:noWrap/>
            <w:vAlign w:val="bottom"/>
            <w:hideMark/>
          </w:tcPr>
          <w:p w14:paraId="2488AC9F"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Dozės indikatorius</w:t>
            </w:r>
          </w:p>
        </w:tc>
      </w:tr>
      <w:tr w:rsidR="003511BF" w:rsidRPr="00934F35" w14:paraId="0757FA5C" w14:textId="77777777" w:rsidTr="005F69C6">
        <w:trPr>
          <w:trHeight w:val="1201"/>
        </w:trPr>
        <w:tc>
          <w:tcPr>
            <w:tcW w:w="3175" w:type="dxa"/>
            <w:gridSpan w:val="3"/>
            <w:vAlign w:val="center"/>
            <w:hideMark/>
          </w:tcPr>
          <w:p w14:paraId="51985FD3"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noProof/>
                <w:sz w:val="18"/>
                <w:szCs w:val="18"/>
                <w:lang w:eastAsia="lt-LT"/>
              </w:rPr>
              <w:drawing>
                <wp:inline distT="0" distB="0" distL="0" distR="0" wp14:anchorId="7F614E8E" wp14:editId="530F8F8D">
                  <wp:extent cx="1638300" cy="476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l="50629" t="15759" r="3195" b="62047"/>
                          <a:stretch>
                            <a:fillRect/>
                          </a:stretch>
                        </pic:blipFill>
                        <pic:spPr bwMode="auto">
                          <a:xfrm>
                            <a:off x="0" y="0"/>
                            <a:ext cx="1638300" cy="476250"/>
                          </a:xfrm>
                          <a:prstGeom prst="rect">
                            <a:avLst/>
                          </a:prstGeom>
                          <a:noFill/>
                          <a:ln>
                            <a:noFill/>
                          </a:ln>
                        </pic:spPr>
                      </pic:pic>
                    </a:graphicData>
                  </a:graphic>
                </wp:inline>
              </w:drawing>
            </w:r>
          </w:p>
        </w:tc>
        <w:tc>
          <w:tcPr>
            <w:tcW w:w="6140" w:type="dxa"/>
            <w:gridSpan w:val="9"/>
            <w:vAlign w:val="center"/>
            <w:hideMark/>
          </w:tcPr>
          <w:p w14:paraId="5DA112B8"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Calibri" w:eastAsia="Calibri" w:hAnsi="Calibri" w:cs="Times New Roman"/>
                <w:noProof/>
                <w:lang w:eastAsia="lt-LT"/>
              </w:rPr>
              <mc:AlternateContent>
                <mc:Choice Requires="wps">
                  <w:drawing>
                    <wp:anchor distT="0" distB="0" distL="114297" distR="114297" simplePos="0" relativeHeight="251659264" behindDoc="0" locked="0" layoutInCell="1" allowOverlap="1" wp14:anchorId="1702F8B4" wp14:editId="680BDB1E">
                      <wp:simplePos x="0" y="0"/>
                      <wp:positionH relativeFrom="column">
                        <wp:posOffset>3558540</wp:posOffset>
                      </wp:positionH>
                      <wp:positionV relativeFrom="paragraph">
                        <wp:posOffset>369570</wp:posOffset>
                      </wp:positionV>
                      <wp:extent cx="0" cy="264160"/>
                      <wp:effectExtent l="0" t="0" r="19050" b="2159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41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B1C539" id="Straight Connector 109"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0.2pt,29.1pt" to="280.2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">
                      <o:lock v:ext="edit" shapetype="f"/>
                    </v:line>
                  </w:pict>
                </mc:Fallback>
              </mc:AlternateContent>
            </w:r>
            <w:r w:rsidRPr="00934F35">
              <w:rPr>
                <w:rFonts w:ascii="Times New Roman" w:eastAsia="Calibri" w:hAnsi="Times New Roman" w:cs="Times New Roman"/>
                <w:noProof/>
                <w:sz w:val="18"/>
                <w:szCs w:val="18"/>
                <w:lang w:eastAsia="lt-LT"/>
              </w:rPr>
              <w:drawing>
                <wp:inline distT="0" distB="0" distL="0" distR="0" wp14:anchorId="29E203EA" wp14:editId="5EBCDEB4">
                  <wp:extent cx="3429000" cy="676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l="11229" t="64006" r="6487" b="9621"/>
                          <a:stretch>
                            <a:fillRect/>
                          </a:stretch>
                        </pic:blipFill>
                        <pic:spPr bwMode="auto">
                          <a:xfrm>
                            <a:off x="0" y="0"/>
                            <a:ext cx="3429000" cy="676275"/>
                          </a:xfrm>
                          <a:prstGeom prst="rect">
                            <a:avLst/>
                          </a:prstGeom>
                          <a:noFill/>
                          <a:ln>
                            <a:noFill/>
                          </a:ln>
                        </pic:spPr>
                      </pic:pic>
                    </a:graphicData>
                  </a:graphic>
                </wp:inline>
              </w:drawing>
            </w:r>
          </w:p>
        </w:tc>
      </w:tr>
      <w:tr w:rsidR="003511BF" w:rsidRPr="00934F35" w14:paraId="621F8C93" w14:textId="77777777" w:rsidTr="005F69C6">
        <w:trPr>
          <w:trHeight w:val="885"/>
        </w:trPr>
        <w:tc>
          <w:tcPr>
            <w:tcW w:w="2770" w:type="dxa"/>
            <w:noWrap/>
            <w:hideMark/>
          </w:tcPr>
          <w:p w14:paraId="552C42E8"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roofErr w:type="spellStart"/>
            <w:r w:rsidRPr="00934F35">
              <w:rPr>
                <w:rFonts w:ascii="Times New Roman" w:eastAsia="Calibri" w:hAnsi="Times New Roman" w:cs="Times New Roman"/>
                <w:sz w:val="18"/>
                <w:szCs w:val="18"/>
                <w:lang w:eastAsia="lv-LV" w:bidi="lv-LV"/>
              </w:rPr>
              <w:t>Švirkštiklio</w:t>
            </w:r>
            <w:proofErr w:type="spellEnd"/>
            <w:r w:rsidRPr="00934F35">
              <w:rPr>
                <w:rFonts w:ascii="Times New Roman" w:eastAsia="Calibri" w:hAnsi="Times New Roman" w:cs="Times New Roman"/>
                <w:sz w:val="18"/>
                <w:szCs w:val="18"/>
                <w:lang w:eastAsia="lv-LV" w:bidi="lv-LV"/>
              </w:rPr>
              <w:t xml:space="preserve"> dangtelis</w:t>
            </w:r>
          </w:p>
        </w:tc>
        <w:tc>
          <w:tcPr>
            <w:tcW w:w="1309" w:type="dxa"/>
            <w:gridSpan w:val="3"/>
            <w:hideMark/>
          </w:tcPr>
          <w:p w14:paraId="1E0FB3EC"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Guminis sandariklis</w:t>
            </w:r>
          </w:p>
        </w:tc>
        <w:tc>
          <w:tcPr>
            <w:tcW w:w="1582" w:type="dxa"/>
            <w:gridSpan w:val="2"/>
            <w:noWrap/>
            <w:hideMark/>
          </w:tcPr>
          <w:p w14:paraId="5B761EF4"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Stūmoklis</w:t>
            </w:r>
          </w:p>
        </w:tc>
        <w:tc>
          <w:tcPr>
            <w:tcW w:w="909" w:type="dxa"/>
            <w:gridSpan w:val="2"/>
            <w:noWrap/>
          </w:tcPr>
          <w:p w14:paraId="5D8E55A6"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
        </w:tc>
        <w:tc>
          <w:tcPr>
            <w:tcW w:w="1013" w:type="dxa"/>
            <w:gridSpan w:val="2"/>
            <w:noWrap/>
            <w:hideMark/>
          </w:tcPr>
          <w:p w14:paraId="3878A76F"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roofErr w:type="spellStart"/>
            <w:r w:rsidRPr="00934F35">
              <w:rPr>
                <w:rFonts w:ascii="Times New Roman" w:eastAsia="Calibri" w:hAnsi="Times New Roman" w:cs="Times New Roman"/>
                <w:sz w:val="18"/>
                <w:szCs w:val="18"/>
                <w:lang w:eastAsia="lv-LV" w:bidi="lv-LV"/>
              </w:rPr>
              <w:t>Švirkštiklio</w:t>
            </w:r>
            <w:proofErr w:type="spellEnd"/>
            <w:r w:rsidRPr="00934F35">
              <w:rPr>
                <w:rFonts w:ascii="Times New Roman" w:eastAsia="Calibri" w:hAnsi="Times New Roman" w:cs="Times New Roman"/>
                <w:sz w:val="18"/>
                <w:szCs w:val="18"/>
                <w:lang w:eastAsia="lv-LV" w:bidi="lv-LV"/>
              </w:rPr>
              <w:t xml:space="preserve"> korpusas</w:t>
            </w:r>
          </w:p>
        </w:tc>
        <w:tc>
          <w:tcPr>
            <w:tcW w:w="1014" w:type="dxa"/>
            <w:hideMark/>
          </w:tcPr>
          <w:p w14:paraId="07BC16E8"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Dozės langelis</w:t>
            </w:r>
          </w:p>
        </w:tc>
        <w:tc>
          <w:tcPr>
            <w:tcW w:w="718" w:type="dxa"/>
            <w:noWrap/>
            <w:hideMark/>
          </w:tcPr>
          <w:p w14:paraId="55C783FE"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Dozavimo rankenėlė</w:t>
            </w:r>
          </w:p>
        </w:tc>
      </w:tr>
    </w:tbl>
    <w:p w14:paraId="6F60D36B" w14:textId="77777777" w:rsidR="003511BF" w:rsidRPr="00934F35" w:rsidRDefault="003511BF" w:rsidP="003511BF">
      <w:pPr>
        <w:spacing w:after="200" w:line="276" w:lineRule="auto"/>
        <w:jc w:val="center"/>
        <w:rPr>
          <w:rFonts w:ascii="Times New Roman" w:eastAsia="Calibri" w:hAnsi="Times New Roman" w:cs="Times New Roman"/>
        </w:rPr>
      </w:pPr>
    </w:p>
    <w:tbl>
      <w:tblPr>
        <w:tblW w:w="0" w:type="auto"/>
        <w:jc w:val="center"/>
        <w:tblLook w:val="04A0" w:firstRow="1" w:lastRow="0" w:firstColumn="1" w:lastColumn="0" w:noHBand="0" w:noVBand="1"/>
      </w:tblPr>
      <w:tblGrid>
        <w:gridCol w:w="1980"/>
        <w:gridCol w:w="360"/>
        <w:gridCol w:w="1080"/>
        <w:gridCol w:w="180"/>
        <w:gridCol w:w="990"/>
        <w:gridCol w:w="810"/>
      </w:tblGrid>
      <w:tr w:rsidR="003511BF" w:rsidRPr="00934F35" w14:paraId="1D2C5858" w14:textId="77777777" w:rsidTr="005F69C6">
        <w:trPr>
          <w:jc w:val="center"/>
        </w:trPr>
        <w:tc>
          <w:tcPr>
            <w:tcW w:w="5400" w:type="dxa"/>
            <w:gridSpan w:val="6"/>
            <w:hideMark/>
          </w:tcPr>
          <w:p w14:paraId="709B9EEA" w14:textId="77777777" w:rsidR="003511BF" w:rsidRPr="00934F35" w:rsidRDefault="003511BF" w:rsidP="005F69C6">
            <w:pPr>
              <w:spacing w:after="200" w:line="276" w:lineRule="auto"/>
              <w:jc w:val="center"/>
              <w:rPr>
                <w:rFonts w:ascii="Times New Roman" w:eastAsia="Calibri" w:hAnsi="Times New Roman" w:cs="Times New Roman"/>
                <w:b/>
                <w:sz w:val="18"/>
                <w:szCs w:val="18"/>
                <w:lang w:eastAsia="lv-LV" w:bidi="lv-LV"/>
              </w:rPr>
            </w:pPr>
            <w:proofErr w:type="spellStart"/>
            <w:r w:rsidRPr="00934F35">
              <w:rPr>
                <w:rFonts w:ascii="Times New Roman" w:eastAsia="Calibri" w:hAnsi="Times New Roman" w:cs="Times New Roman"/>
                <w:b/>
                <w:sz w:val="18"/>
                <w:szCs w:val="18"/>
                <w:lang w:eastAsia="lv-LV" w:bidi="lv-LV"/>
              </w:rPr>
              <w:t>Švirkštiklio</w:t>
            </w:r>
            <w:proofErr w:type="spellEnd"/>
            <w:r w:rsidRPr="00934F35">
              <w:rPr>
                <w:rFonts w:ascii="Times New Roman" w:eastAsia="Calibri" w:hAnsi="Times New Roman" w:cs="Times New Roman"/>
                <w:b/>
                <w:sz w:val="18"/>
                <w:szCs w:val="18"/>
                <w:lang w:eastAsia="lv-LV" w:bidi="lv-LV"/>
              </w:rPr>
              <w:t xml:space="preserve"> adatos dalys</w:t>
            </w:r>
            <w:r w:rsidRPr="00934F35">
              <w:rPr>
                <w:rFonts w:ascii="Times New Roman" w:eastAsia="Calibri" w:hAnsi="Times New Roman" w:cs="Times New Roman"/>
                <w:b/>
                <w:sz w:val="18"/>
                <w:szCs w:val="18"/>
                <w:lang w:eastAsia="lv-LV" w:bidi="lv-LV"/>
              </w:rPr>
              <w:br/>
            </w:r>
            <w:r w:rsidRPr="00934F35">
              <w:rPr>
                <w:rFonts w:ascii="Times New Roman" w:eastAsia="Calibri" w:hAnsi="Times New Roman" w:cs="Times New Roman"/>
                <w:sz w:val="18"/>
                <w:szCs w:val="18"/>
                <w:lang w:eastAsia="lv-LV" w:bidi="lv-LV"/>
              </w:rPr>
              <w:t>(pakuotėje adatų nėra)</w:t>
            </w:r>
          </w:p>
        </w:tc>
      </w:tr>
      <w:tr w:rsidR="003511BF" w:rsidRPr="00934F35" w14:paraId="45D323EA" w14:textId="77777777" w:rsidTr="005F69C6">
        <w:trPr>
          <w:trHeight w:val="224"/>
          <w:jc w:val="center"/>
        </w:trPr>
        <w:tc>
          <w:tcPr>
            <w:tcW w:w="2340" w:type="dxa"/>
            <w:gridSpan w:val="2"/>
            <w:vAlign w:val="bottom"/>
          </w:tcPr>
          <w:p w14:paraId="4945D9A5"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
        </w:tc>
        <w:tc>
          <w:tcPr>
            <w:tcW w:w="1080" w:type="dxa"/>
            <w:vAlign w:val="bottom"/>
          </w:tcPr>
          <w:p w14:paraId="17BB7931"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
        </w:tc>
        <w:tc>
          <w:tcPr>
            <w:tcW w:w="1170" w:type="dxa"/>
            <w:gridSpan w:val="2"/>
            <w:vAlign w:val="bottom"/>
            <w:hideMark/>
          </w:tcPr>
          <w:p w14:paraId="0E251602"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Popieriaus lapelis</w:t>
            </w:r>
          </w:p>
        </w:tc>
        <w:tc>
          <w:tcPr>
            <w:tcW w:w="810" w:type="dxa"/>
            <w:vAlign w:val="bottom"/>
          </w:tcPr>
          <w:p w14:paraId="3FCA0FF6"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
        </w:tc>
      </w:tr>
      <w:tr w:rsidR="003511BF" w:rsidRPr="00934F35" w14:paraId="663A12AB" w14:textId="77777777" w:rsidTr="005F69C6">
        <w:trPr>
          <w:jc w:val="center"/>
        </w:trPr>
        <w:tc>
          <w:tcPr>
            <w:tcW w:w="5400" w:type="dxa"/>
            <w:gridSpan w:val="6"/>
            <w:hideMark/>
          </w:tcPr>
          <w:p w14:paraId="50158FCA"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noProof/>
                <w:sz w:val="18"/>
                <w:szCs w:val="18"/>
                <w:lang w:eastAsia="lt-LT"/>
              </w:rPr>
              <w:drawing>
                <wp:inline distT="0" distB="0" distL="0" distR="0" wp14:anchorId="0EB89029" wp14:editId="597F3688">
                  <wp:extent cx="2600325" cy="704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l="1649" t="15820" r="53831" b="64032"/>
                          <a:stretch>
                            <a:fillRect/>
                          </a:stretch>
                        </pic:blipFill>
                        <pic:spPr bwMode="auto">
                          <a:xfrm>
                            <a:off x="0" y="0"/>
                            <a:ext cx="2600325" cy="704850"/>
                          </a:xfrm>
                          <a:prstGeom prst="rect">
                            <a:avLst/>
                          </a:prstGeom>
                          <a:noFill/>
                          <a:ln>
                            <a:noFill/>
                          </a:ln>
                        </pic:spPr>
                      </pic:pic>
                    </a:graphicData>
                  </a:graphic>
                </wp:inline>
              </w:drawing>
            </w:r>
          </w:p>
        </w:tc>
      </w:tr>
      <w:tr w:rsidR="003511BF" w:rsidRPr="00934F35" w14:paraId="34A4414A" w14:textId="77777777" w:rsidTr="005F69C6">
        <w:trPr>
          <w:jc w:val="center"/>
        </w:trPr>
        <w:tc>
          <w:tcPr>
            <w:tcW w:w="1980" w:type="dxa"/>
            <w:hideMark/>
          </w:tcPr>
          <w:p w14:paraId="5CEB259A"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Išorinis adatos</w:t>
            </w:r>
            <w:r w:rsidRPr="00934F35">
              <w:rPr>
                <w:rFonts w:ascii="Times New Roman" w:eastAsia="Calibri" w:hAnsi="Times New Roman" w:cs="Times New Roman"/>
                <w:sz w:val="18"/>
                <w:szCs w:val="18"/>
                <w:lang w:eastAsia="lv-LV" w:bidi="lv-LV"/>
              </w:rPr>
              <w:br/>
            </w:r>
            <w:proofErr w:type="spellStart"/>
            <w:r w:rsidRPr="00934F35">
              <w:rPr>
                <w:rFonts w:ascii="Times New Roman" w:eastAsia="Calibri" w:hAnsi="Times New Roman" w:cs="Times New Roman"/>
                <w:sz w:val="18"/>
                <w:szCs w:val="18"/>
                <w:lang w:eastAsia="lv-LV" w:bidi="lv-LV"/>
              </w:rPr>
              <w:t>gaubtelis</w:t>
            </w:r>
            <w:proofErr w:type="spellEnd"/>
          </w:p>
        </w:tc>
        <w:tc>
          <w:tcPr>
            <w:tcW w:w="1620" w:type="dxa"/>
            <w:gridSpan w:val="3"/>
            <w:hideMark/>
          </w:tcPr>
          <w:p w14:paraId="440E6BF9"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 xml:space="preserve">Vidinis adatos </w:t>
            </w:r>
            <w:proofErr w:type="spellStart"/>
            <w:r w:rsidRPr="00934F35">
              <w:rPr>
                <w:rFonts w:ascii="Times New Roman" w:eastAsia="Calibri" w:hAnsi="Times New Roman" w:cs="Times New Roman"/>
                <w:sz w:val="18"/>
                <w:szCs w:val="18"/>
                <w:lang w:eastAsia="lv-LV" w:bidi="lv-LV"/>
              </w:rPr>
              <w:t>gaubtelis</w:t>
            </w:r>
            <w:proofErr w:type="spellEnd"/>
          </w:p>
        </w:tc>
        <w:tc>
          <w:tcPr>
            <w:tcW w:w="990" w:type="dxa"/>
            <w:hideMark/>
          </w:tcPr>
          <w:p w14:paraId="7850FFED"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Adata</w:t>
            </w:r>
          </w:p>
        </w:tc>
        <w:tc>
          <w:tcPr>
            <w:tcW w:w="810" w:type="dxa"/>
          </w:tcPr>
          <w:p w14:paraId="56772A72" w14:textId="77777777" w:rsidR="003511BF" w:rsidRPr="00934F35" w:rsidRDefault="003511BF" w:rsidP="005F69C6">
            <w:pPr>
              <w:spacing w:after="200" w:line="276" w:lineRule="auto"/>
              <w:jc w:val="center"/>
              <w:rPr>
                <w:rFonts w:ascii="Times New Roman" w:eastAsia="Calibri" w:hAnsi="Times New Roman" w:cs="Times New Roman"/>
                <w:sz w:val="18"/>
                <w:szCs w:val="18"/>
                <w:lang w:eastAsia="lv-LV" w:bidi="lv-LV"/>
              </w:rPr>
            </w:pPr>
          </w:p>
        </w:tc>
      </w:tr>
    </w:tbl>
    <w:p w14:paraId="1C69809D" w14:textId="77777777" w:rsidR="003511BF" w:rsidRPr="00934F35" w:rsidRDefault="003511BF" w:rsidP="003511BF">
      <w:pPr>
        <w:spacing w:after="200" w:line="276" w:lineRule="auto"/>
        <w:jc w:val="center"/>
        <w:rPr>
          <w:rFonts w:ascii="Times New Roman" w:eastAsia="Calibri" w:hAnsi="Times New Roman" w:cs="Times New Roman"/>
        </w:rPr>
      </w:pPr>
    </w:p>
    <w:p w14:paraId="1677BA84" w14:textId="77777777" w:rsidR="003511BF" w:rsidRPr="00934F35" w:rsidRDefault="003511BF" w:rsidP="003511BF">
      <w:pPr>
        <w:spacing w:after="200" w:line="276" w:lineRule="auto"/>
        <w:rPr>
          <w:rFonts w:ascii="Times New Roman" w:eastAsia="Calibri" w:hAnsi="Times New Roman" w:cs="Times New Roman"/>
          <w:b/>
          <w:bCs/>
        </w:rPr>
      </w:pPr>
    </w:p>
    <w:p w14:paraId="0A3B0544" w14:textId="77777777" w:rsidR="003511BF" w:rsidRPr="00934F35" w:rsidRDefault="003511BF" w:rsidP="003511BF">
      <w:pPr>
        <w:spacing w:after="200" w:line="276" w:lineRule="auto"/>
        <w:rPr>
          <w:rFonts w:ascii="Times New Roman" w:eastAsia="Calibri" w:hAnsi="Times New Roman" w:cs="Times New Roman"/>
          <w:b/>
          <w:bCs/>
        </w:rPr>
      </w:pPr>
      <w:r w:rsidRPr="00934F35">
        <w:rPr>
          <w:rFonts w:ascii="Times New Roman" w:eastAsia="Calibri" w:hAnsi="Times New Roman" w:cs="Times New Roman"/>
          <w:b/>
          <w:bCs/>
        </w:rPr>
        <w:t xml:space="preserve">Kai atpažinti </w:t>
      </w:r>
      <w:proofErr w:type="spellStart"/>
      <w:r w:rsidRPr="00934F35">
        <w:rPr>
          <w:rFonts w:ascii="Times New Roman" w:eastAsia="Calibri" w:hAnsi="Times New Roman" w:cs="Times New Roman"/>
          <w:b/>
          <w:bCs/>
        </w:rPr>
        <w:t>Humulin</w:t>
      </w:r>
      <w:proofErr w:type="spellEnd"/>
      <w:r w:rsidRPr="00934F35">
        <w:rPr>
          <w:rFonts w:ascii="Times New Roman" w:eastAsia="Calibri" w:hAnsi="Times New Roman" w:cs="Times New Roman"/>
          <w:b/>
          <w:bCs/>
        </w:rPr>
        <w:t xml:space="preserve"> </w:t>
      </w:r>
      <w:proofErr w:type="spellStart"/>
      <w:r w:rsidRPr="00934F35">
        <w:rPr>
          <w:rFonts w:ascii="Times New Roman" w:eastAsia="Calibri" w:hAnsi="Times New Roman" w:cs="Times New Roman"/>
          <w:b/>
          <w:bCs/>
        </w:rPr>
        <w:t>KwikPen</w:t>
      </w:r>
      <w:proofErr w:type="spellEnd"/>
      <w:r w:rsidRPr="00934F35">
        <w:rPr>
          <w:rFonts w:ascii="Times New Roman" w:eastAsia="Calibri" w:hAnsi="Times New Roman" w:cs="Times New Roman"/>
          <w:b/>
          <w:bCs/>
        </w:rPr>
        <w:t xml:space="preserve"> 100 TV/ml: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834"/>
      </w:tblGrid>
      <w:tr w:rsidR="003511BF" w:rsidRPr="00934F35" w14:paraId="7DFE48A5" w14:textId="77777777" w:rsidTr="005F69C6">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tcPr>
          <w:p w14:paraId="1545B4BB"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p>
        </w:tc>
        <w:tc>
          <w:tcPr>
            <w:tcW w:w="2834" w:type="dxa"/>
            <w:tcBorders>
              <w:top w:val="single" w:sz="4" w:space="0" w:color="auto"/>
              <w:left w:val="single" w:sz="4" w:space="0" w:color="auto"/>
              <w:bottom w:val="single" w:sz="4" w:space="0" w:color="auto"/>
              <w:right w:val="single" w:sz="4" w:space="0" w:color="auto"/>
            </w:tcBorders>
            <w:vAlign w:val="center"/>
            <w:hideMark/>
          </w:tcPr>
          <w:p w14:paraId="2E333829" w14:textId="77777777" w:rsidR="003511BF" w:rsidRPr="00934F35" w:rsidRDefault="003511BF" w:rsidP="005F69C6">
            <w:pPr>
              <w:spacing w:after="200" w:line="276" w:lineRule="auto"/>
              <w:jc w:val="center"/>
              <w:rPr>
                <w:rFonts w:ascii="Times New Roman" w:eastAsia="Calibri" w:hAnsi="Times New Roman" w:cs="Times New Roman"/>
                <w:b/>
                <w:lang w:eastAsia="lv-LV" w:bidi="lv-LV"/>
              </w:rPr>
            </w:pPr>
            <w:proofErr w:type="spellStart"/>
            <w:r w:rsidRPr="00934F35">
              <w:rPr>
                <w:rFonts w:ascii="Times New Roman" w:eastAsia="Calibri" w:hAnsi="Times New Roman" w:cs="Times New Roman"/>
                <w:b/>
                <w:lang w:eastAsia="lv-LV" w:bidi="lv-LV"/>
              </w:rPr>
              <w:t>Humulin</w:t>
            </w:r>
            <w:proofErr w:type="spellEnd"/>
            <w:r w:rsidRPr="00934F35">
              <w:rPr>
                <w:rFonts w:ascii="Times New Roman" w:eastAsia="Calibri" w:hAnsi="Times New Roman" w:cs="Times New Roman"/>
                <w:b/>
                <w:lang w:eastAsia="lv-LV" w:bidi="lv-LV"/>
              </w:rPr>
              <w:t xml:space="preserve"> N</w:t>
            </w:r>
          </w:p>
        </w:tc>
      </w:tr>
      <w:tr w:rsidR="003511BF" w:rsidRPr="00934F35" w14:paraId="60D6A6E4" w14:textId="77777777" w:rsidTr="005F69C6">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hideMark/>
          </w:tcPr>
          <w:p w14:paraId="1F35D449"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korpusas:</w:t>
            </w:r>
          </w:p>
        </w:tc>
        <w:tc>
          <w:tcPr>
            <w:tcW w:w="2834" w:type="dxa"/>
            <w:tcBorders>
              <w:top w:val="single" w:sz="4" w:space="0" w:color="auto"/>
              <w:left w:val="single" w:sz="4" w:space="0" w:color="auto"/>
              <w:bottom w:val="single" w:sz="4" w:space="0" w:color="auto"/>
              <w:right w:val="single" w:sz="4" w:space="0" w:color="auto"/>
            </w:tcBorders>
            <w:vAlign w:val="center"/>
            <w:hideMark/>
          </w:tcPr>
          <w:p w14:paraId="6F1DAF30"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Rusvai gelsvos spalvos</w:t>
            </w:r>
          </w:p>
        </w:tc>
      </w:tr>
      <w:tr w:rsidR="003511BF" w:rsidRPr="00934F35" w14:paraId="065FA617" w14:textId="77777777" w:rsidTr="005F69C6">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hideMark/>
          </w:tcPr>
          <w:p w14:paraId="25CD6CBE"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Dozavimo rankenėlė:</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4D18EC9"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005BDDBF" wp14:editId="5F568FCC">
                  <wp:extent cx="381000" cy="381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3511BF" w:rsidRPr="00934F35" w14:paraId="2B6404C2" w14:textId="77777777" w:rsidTr="005F69C6">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hideMark/>
          </w:tcPr>
          <w:p w14:paraId="1E737781"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Etiketė:</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EBC5DB7"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Balta su šviesiai žalios spalvos juostele</w:t>
            </w:r>
          </w:p>
        </w:tc>
      </w:tr>
    </w:tbl>
    <w:p w14:paraId="371740B2" w14:textId="77777777" w:rsidR="003511BF" w:rsidRPr="00934F35" w:rsidRDefault="003511BF" w:rsidP="003511BF">
      <w:pPr>
        <w:spacing w:after="0" w:line="240" w:lineRule="auto"/>
        <w:rPr>
          <w:rFonts w:ascii="Times New Roman" w:eastAsia="Calibri" w:hAnsi="Times New Roman" w:cs="Times New Roman"/>
          <w:b/>
          <w:bCs/>
        </w:rPr>
      </w:pPr>
    </w:p>
    <w:p w14:paraId="1219CBAD" w14:textId="77777777" w:rsidR="003511BF" w:rsidRPr="00934F35" w:rsidRDefault="003511BF" w:rsidP="003511BF">
      <w:pPr>
        <w:spacing w:after="0" w:line="240" w:lineRule="auto"/>
        <w:rPr>
          <w:rFonts w:ascii="Times New Roman" w:eastAsia="Calibri" w:hAnsi="Times New Roman" w:cs="Times New Roman"/>
          <w:b/>
          <w:bCs/>
        </w:rPr>
      </w:pPr>
    </w:p>
    <w:p w14:paraId="02A76B9E" w14:textId="77777777" w:rsidR="003511BF" w:rsidRPr="00934F35" w:rsidRDefault="003511BF" w:rsidP="003511BF">
      <w:pPr>
        <w:keepNext/>
        <w:spacing w:after="0" w:line="240" w:lineRule="auto"/>
        <w:rPr>
          <w:rFonts w:ascii="Times New Roman" w:eastAsia="Calibri" w:hAnsi="Times New Roman" w:cs="Times New Roman"/>
          <w:b/>
          <w:bCs/>
        </w:rPr>
      </w:pPr>
      <w:r w:rsidRPr="00934F35">
        <w:rPr>
          <w:rFonts w:ascii="Times New Roman" w:eastAsia="Calibri" w:hAnsi="Times New Roman" w:cs="Times New Roman"/>
          <w:b/>
          <w:bCs/>
        </w:rPr>
        <w:lastRenderedPageBreak/>
        <w:t>Priemonės, kurių reikia susileidžiant injekciją:</w:t>
      </w:r>
    </w:p>
    <w:p w14:paraId="6BD82F9D" w14:textId="77777777" w:rsidR="003511BF" w:rsidRPr="00934F35" w:rsidRDefault="003511BF" w:rsidP="003511BF">
      <w:pPr>
        <w:keepNext/>
        <w:spacing w:after="0" w:line="240" w:lineRule="auto"/>
        <w:ind w:left="567" w:hanging="51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100 TV/ml su Jums paskirtu insulinu.</w:t>
      </w:r>
    </w:p>
    <w:p w14:paraId="5FA7821C" w14:textId="77777777" w:rsidR="003511BF" w:rsidRPr="00934F35" w:rsidRDefault="003511BF" w:rsidP="003511BF">
      <w:pPr>
        <w:spacing w:after="0" w:line="240" w:lineRule="auto"/>
        <w:ind w:left="567" w:hanging="51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100 TV/ml tinkama adata (rekomenduojama naudoti BD [</w:t>
      </w:r>
      <w:proofErr w:type="spellStart"/>
      <w:r w:rsidRPr="00934F35">
        <w:rPr>
          <w:rFonts w:ascii="Times New Roman" w:eastAsia="Calibri" w:hAnsi="Times New Roman" w:cs="Times New Roman"/>
        </w:rPr>
        <w:t>B</w:t>
      </w:r>
      <w:r w:rsidRPr="00934F35">
        <w:rPr>
          <w:rFonts w:ascii="Times New Roman" w:eastAsia="Calibri" w:hAnsi="Times New Roman" w:cs="Times New Roman"/>
          <w:i/>
        </w:rPr>
        <w:t>ecton</w:t>
      </w:r>
      <w:proofErr w:type="spellEnd"/>
      <w:r w:rsidRPr="00934F35">
        <w:rPr>
          <w:rFonts w:ascii="Times New Roman" w:eastAsia="Calibri" w:hAnsi="Times New Roman" w:cs="Times New Roman"/>
          <w:i/>
        </w:rPr>
        <w:t xml:space="preserve">, </w:t>
      </w:r>
      <w:proofErr w:type="spellStart"/>
      <w:r w:rsidRPr="00934F35">
        <w:rPr>
          <w:rFonts w:ascii="Times New Roman" w:eastAsia="Calibri" w:hAnsi="Times New Roman" w:cs="Times New Roman"/>
          <w:i/>
        </w:rPr>
        <w:t>Dickinson</w:t>
      </w:r>
      <w:proofErr w:type="spellEnd"/>
      <w:r w:rsidRPr="00934F35">
        <w:rPr>
          <w:rFonts w:ascii="Times New Roman" w:eastAsia="Calibri" w:hAnsi="Times New Roman" w:cs="Times New Roman"/>
          <w:i/>
        </w:rPr>
        <w:t xml:space="preserve"> </w:t>
      </w:r>
      <w:proofErr w:type="spellStart"/>
      <w:r w:rsidRPr="00934F35">
        <w:rPr>
          <w:rFonts w:ascii="Times New Roman" w:eastAsia="Calibri" w:hAnsi="Times New Roman" w:cs="Times New Roman"/>
          <w:i/>
        </w:rPr>
        <w:t>and</w:t>
      </w:r>
      <w:proofErr w:type="spellEnd"/>
      <w:r w:rsidRPr="00934F35">
        <w:rPr>
          <w:rFonts w:ascii="Times New Roman" w:eastAsia="Calibri" w:hAnsi="Times New Roman" w:cs="Times New Roman"/>
          <w:i/>
        </w:rPr>
        <w:t xml:space="preserve"> Company]</w:t>
      </w:r>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švirkštiklio</w:t>
      </w:r>
      <w:proofErr w:type="spellEnd"/>
      <w:r w:rsidRPr="00934F35">
        <w:rPr>
          <w:rFonts w:ascii="Times New Roman" w:eastAsia="Calibri" w:hAnsi="Times New Roman" w:cs="Times New Roman"/>
        </w:rPr>
        <w:t xml:space="preserve"> adatas).</w:t>
      </w:r>
    </w:p>
    <w:p w14:paraId="3837687B" w14:textId="77777777" w:rsidR="003511BF" w:rsidRPr="00934F35" w:rsidRDefault="003511BF" w:rsidP="003511BF">
      <w:pPr>
        <w:spacing w:after="0" w:line="240" w:lineRule="auto"/>
        <w:ind w:left="567" w:hanging="510"/>
        <w:rPr>
          <w:rFonts w:ascii="Times New Roman" w:eastAsia="Calibri" w:hAnsi="Times New Roman" w:cs="Times New Roman"/>
          <w:b/>
          <w:bCs/>
        </w:rPr>
      </w:pPr>
      <w:r w:rsidRPr="00934F35">
        <w:rPr>
          <w:rFonts w:ascii="Times New Roman" w:eastAsia="Calibri" w:hAnsi="Times New Roman" w:cs="Times New Roman"/>
        </w:rPr>
        <w:t>•</w:t>
      </w:r>
      <w:r w:rsidRPr="00934F35">
        <w:rPr>
          <w:rFonts w:ascii="Times New Roman" w:eastAsia="Calibri" w:hAnsi="Times New Roman" w:cs="Times New Roman"/>
        </w:rPr>
        <w:tab/>
        <w:t>Alkoholiu suvilgytas tamponas.</w:t>
      </w:r>
    </w:p>
    <w:p w14:paraId="40AFF746" w14:textId="77777777" w:rsidR="003511BF" w:rsidRPr="00934F35" w:rsidRDefault="003511BF" w:rsidP="003511BF">
      <w:pPr>
        <w:keepNext/>
        <w:tabs>
          <w:tab w:val="left" w:pos="567"/>
        </w:tabs>
        <w:spacing w:after="0" w:line="240" w:lineRule="auto"/>
        <w:ind w:left="57"/>
        <w:outlineLvl w:val="4"/>
        <w:rPr>
          <w:rFonts w:ascii="Times New Roman" w:eastAsia="Times New Roman" w:hAnsi="Times New Roman" w:cs="Times New Roman"/>
          <w:b/>
          <w:noProof/>
          <w:szCs w:val="24"/>
        </w:rPr>
      </w:pPr>
    </w:p>
    <w:p w14:paraId="39AE01EF" w14:textId="77777777" w:rsidR="003511BF" w:rsidRPr="00934F35" w:rsidRDefault="003511BF" w:rsidP="003511BF">
      <w:pPr>
        <w:keepNext/>
        <w:tabs>
          <w:tab w:val="left" w:pos="567"/>
        </w:tabs>
        <w:spacing w:after="0" w:line="240" w:lineRule="auto"/>
        <w:ind w:left="57"/>
        <w:outlineLvl w:val="4"/>
        <w:rPr>
          <w:rFonts w:ascii="Times New Roman" w:eastAsia="Times New Roman" w:hAnsi="Times New Roman" w:cs="Times New Roman"/>
          <w:b/>
          <w:noProof/>
          <w:color w:val="000000"/>
          <w:szCs w:val="24"/>
        </w:rPr>
      </w:pPr>
      <w:r w:rsidRPr="00934F35">
        <w:rPr>
          <w:rFonts w:ascii="Times New Roman" w:eastAsia="Times New Roman" w:hAnsi="Times New Roman" w:cs="Times New Roman"/>
          <w:b/>
          <w:noProof/>
          <w:szCs w:val="24"/>
        </w:rPr>
        <w:t>Jūsų švirkštiklio paruošimas</w:t>
      </w:r>
    </w:p>
    <w:p w14:paraId="638D0EEE" w14:textId="77777777" w:rsidR="003511BF" w:rsidRPr="00934F35" w:rsidRDefault="003511BF" w:rsidP="003511BF">
      <w:pPr>
        <w:keepNext/>
        <w:numPr>
          <w:ilvl w:val="0"/>
          <w:numId w:val="13"/>
        </w:numPr>
        <w:tabs>
          <w:tab w:val="left" w:pos="567"/>
          <w:tab w:val="left" w:pos="851"/>
          <w:tab w:val="left" w:pos="2640"/>
        </w:tabs>
        <w:autoSpaceDE w:val="0"/>
        <w:autoSpaceDN w:val="0"/>
        <w:adjustRightInd w:val="0"/>
        <w:spacing w:after="0" w:line="240" w:lineRule="auto"/>
        <w:ind w:left="567" w:hanging="567"/>
        <w:contextualSpacing/>
        <w:rPr>
          <w:rFonts w:ascii="Times New Roman" w:eastAsia="Times New Roman" w:hAnsi="Times New Roman" w:cs="Times New Roman"/>
        </w:rPr>
      </w:pPr>
      <w:r w:rsidRPr="00934F35">
        <w:rPr>
          <w:rFonts w:ascii="Times New Roman" w:eastAsia="Times New Roman" w:hAnsi="Times New Roman" w:cs="Times New Roman"/>
          <w:noProof/>
          <w:color w:val="000000"/>
          <w:szCs w:val="24"/>
        </w:rPr>
        <w:t>Nusiplaukite rankas muilu ir vandeniu.</w:t>
      </w:r>
    </w:p>
    <w:p w14:paraId="3582A9E3" w14:textId="77777777" w:rsidR="003511BF" w:rsidRPr="00934F35" w:rsidRDefault="003511BF" w:rsidP="003511BF">
      <w:pPr>
        <w:keepNext/>
        <w:numPr>
          <w:ilvl w:val="0"/>
          <w:numId w:val="13"/>
        </w:numPr>
        <w:tabs>
          <w:tab w:val="left" w:pos="567"/>
          <w:tab w:val="left" w:pos="851"/>
          <w:tab w:val="left" w:pos="2640"/>
        </w:tabs>
        <w:autoSpaceDE w:val="0"/>
        <w:autoSpaceDN w:val="0"/>
        <w:adjustRightInd w:val="0"/>
        <w:spacing w:after="0" w:line="240" w:lineRule="auto"/>
        <w:ind w:left="567" w:hanging="567"/>
        <w:contextualSpacing/>
        <w:rPr>
          <w:rFonts w:ascii="Times New Roman" w:eastAsia="Times New Roman" w:hAnsi="Times New Roman" w:cs="Times New Roman"/>
        </w:rPr>
      </w:pPr>
      <w:r w:rsidRPr="00934F35">
        <w:rPr>
          <w:rFonts w:ascii="Times New Roman" w:eastAsia="Times New Roman" w:hAnsi="Times New Roman" w:cs="Times New Roman"/>
          <w:color w:val="000000"/>
          <w:szCs w:val="24"/>
        </w:rPr>
        <w:t xml:space="preserve">Patikrinkite </w:t>
      </w:r>
      <w:proofErr w:type="spellStart"/>
      <w:r w:rsidRPr="00934F35">
        <w:rPr>
          <w:rFonts w:ascii="Times New Roman" w:eastAsia="Times New Roman" w:hAnsi="Times New Roman" w:cs="Times New Roman"/>
          <w:color w:val="000000"/>
          <w:szCs w:val="24"/>
        </w:rPr>
        <w:t>švirkštiklį</w:t>
      </w:r>
      <w:proofErr w:type="spellEnd"/>
      <w:r w:rsidRPr="00934F35">
        <w:rPr>
          <w:rFonts w:ascii="Times New Roman" w:eastAsia="Times New Roman" w:hAnsi="Times New Roman" w:cs="Times New Roman"/>
          <w:color w:val="000000"/>
          <w:szCs w:val="24"/>
        </w:rPr>
        <w:t xml:space="preserve"> ir įsitikinkite, kad paėmėte reikiamo tipo insuliną. Tai yra labai svarbu, jeigu vartojate daugiau kaip vieno tipo insulinus.</w:t>
      </w:r>
    </w:p>
    <w:p w14:paraId="70BC32BE" w14:textId="77777777" w:rsidR="003511BF" w:rsidRPr="00934F35" w:rsidRDefault="003511BF" w:rsidP="003511BF">
      <w:pPr>
        <w:keepNext/>
        <w:numPr>
          <w:ilvl w:val="0"/>
          <w:numId w:val="13"/>
        </w:numPr>
        <w:tabs>
          <w:tab w:val="left" w:pos="567"/>
          <w:tab w:val="left" w:pos="851"/>
          <w:tab w:val="left" w:pos="2640"/>
        </w:tabs>
        <w:autoSpaceDE w:val="0"/>
        <w:autoSpaceDN w:val="0"/>
        <w:adjustRightInd w:val="0"/>
        <w:spacing w:after="0" w:line="240" w:lineRule="auto"/>
        <w:ind w:left="567" w:hanging="567"/>
        <w:contextualSpacing/>
        <w:rPr>
          <w:rFonts w:ascii="Times New Roman" w:eastAsia="Times New Roman" w:hAnsi="Times New Roman" w:cs="Times New Roman"/>
        </w:rPr>
      </w:pPr>
      <w:r w:rsidRPr="00934F35">
        <w:rPr>
          <w:rFonts w:ascii="Times New Roman" w:eastAsia="Times New Roman" w:hAnsi="Times New Roman" w:cs="Times New Roman"/>
          <w:b/>
          <w:color w:val="000000"/>
          <w:szCs w:val="20"/>
        </w:rPr>
        <w:t>Nenaudokite</w:t>
      </w:r>
      <w:r w:rsidRPr="00934F35">
        <w:rPr>
          <w:rFonts w:ascii="Times New Roman" w:eastAsia="Times New Roman" w:hAnsi="Times New Roman" w:cs="Times New Roman"/>
          <w:color w:val="000000"/>
          <w:szCs w:val="20"/>
        </w:rPr>
        <w:t xml:space="preserve"> </w:t>
      </w:r>
      <w:proofErr w:type="spellStart"/>
      <w:r w:rsidRPr="00934F35">
        <w:rPr>
          <w:rFonts w:ascii="Times New Roman" w:eastAsia="Times New Roman" w:hAnsi="Times New Roman" w:cs="Times New Roman"/>
          <w:color w:val="000000"/>
          <w:szCs w:val="20"/>
        </w:rPr>
        <w:t>švirkštiklio</w:t>
      </w:r>
      <w:proofErr w:type="spellEnd"/>
      <w:r w:rsidRPr="00934F35">
        <w:rPr>
          <w:rFonts w:ascii="Times New Roman" w:eastAsia="Times New Roman" w:hAnsi="Times New Roman" w:cs="Times New Roman"/>
          <w:color w:val="000000"/>
          <w:szCs w:val="20"/>
        </w:rPr>
        <w:t xml:space="preserve">, pasibaigus jo etiketėje nurodytam tinkamumo laikui </w:t>
      </w:r>
      <w:r w:rsidRPr="00934F35">
        <w:rPr>
          <w:rFonts w:ascii="Times New Roman" w:eastAsia="Times New Roman" w:hAnsi="Times New Roman" w:cs="Times New Roman"/>
        </w:rPr>
        <w:t xml:space="preserve">arba ilgiau kaip 28 paras po to, kai </w:t>
      </w:r>
      <w:proofErr w:type="spellStart"/>
      <w:r w:rsidRPr="00934F35">
        <w:rPr>
          <w:rFonts w:ascii="Times New Roman" w:eastAsia="Times New Roman" w:hAnsi="Times New Roman" w:cs="Times New Roman"/>
        </w:rPr>
        <w:t>švirkštiklį</w:t>
      </w:r>
      <w:proofErr w:type="spellEnd"/>
      <w:r w:rsidRPr="00934F35">
        <w:rPr>
          <w:rFonts w:ascii="Times New Roman" w:eastAsia="Times New Roman" w:hAnsi="Times New Roman" w:cs="Times New Roman"/>
        </w:rPr>
        <w:t xml:space="preserve"> panaudojote pirmą kartą.</w:t>
      </w:r>
    </w:p>
    <w:p w14:paraId="7EF39596" w14:textId="77777777" w:rsidR="003511BF" w:rsidRPr="00934F35" w:rsidRDefault="003511BF" w:rsidP="003511BF">
      <w:pPr>
        <w:numPr>
          <w:ilvl w:val="0"/>
          <w:numId w:val="13"/>
        </w:numPr>
        <w:tabs>
          <w:tab w:val="left" w:pos="567"/>
          <w:tab w:val="left" w:pos="851"/>
        </w:tabs>
        <w:spacing w:after="0" w:line="240" w:lineRule="auto"/>
        <w:ind w:left="567" w:hanging="567"/>
        <w:rPr>
          <w:rFonts w:ascii="Times New Roman" w:eastAsia="Times New Roman" w:hAnsi="Times New Roman" w:cs="Times New Roman"/>
          <w:color w:val="000000"/>
          <w:szCs w:val="24"/>
        </w:rPr>
      </w:pPr>
      <w:r w:rsidRPr="00934F35">
        <w:rPr>
          <w:rFonts w:ascii="Times New Roman" w:eastAsia="Times New Roman" w:hAnsi="Times New Roman" w:cs="Times New Roman"/>
          <w:color w:val="000000"/>
          <w:szCs w:val="24"/>
        </w:rPr>
        <w:t xml:space="preserve">Kiekvieną kartą leisdami, visada naudokite </w:t>
      </w:r>
      <w:r w:rsidRPr="00934F35">
        <w:rPr>
          <w:rFonts w:ascii="Times New Roman" w:eastAsia="Times New Roman" w:hAnsi="Times New Roman" w:cs="Times New Roman"/>
          <w:b/>
          <w:color w:val="000000"/>
          <w:szCs w:val="24"/>
        </w:rPr>
        <w:t>naują adatą</w:t>
      </w:r>
      <w:r w:rsidRPr="00934F35">
        <w:rPr>
          <w:rFonts w:ascii="Times New Roman" w:eastAsia="Times New Roman" w:hAnsi="Times New Roman" w:cs="Times New Roman"/>
          <w:color w:val="000000"/>
          <w:szCs w:val="24"/>
        </w:rPr>
        <w:t>, kad apsisaugotumėte nuo infekcijų ir adatų užsikimšimo.</w:t>
      </w:r>
    </w:p>
    <w:p w14:paraId="61BE915A" w14:textId="77777777" w:rsidR="003511BF" w:rsidRPr="00934F35" w:rsidRDefault="003511BF" w:rsidP="003511BF">
      <w:pPr>
        <w:spacing w:after="0" w:line="240" w:lineRule="auto"/>
        <w:ind w:left="57"/>
        <w:rPr>
          <w:rFonts w:ascii="Arial" w:eastAsia="Calibri" w:hAnsi="Arial" w:cs="Arial"/>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722"/>
      </w:tblGrid>
      <w:tr w:rsidR="003511BF" w:rsidRPr="00934F35" w14:paraId="01D323DF" w14:textId="77777777" w:rsidTr="005F69C6">
        <w:trPr>
          <w:cantSplit/>
        </w:trPr>
        <w:tc>
          <w:tcPr>
            <w:tcW w:w="4678" w:type="dxa"/>
            <w:tcBorders>
              <w:top w:val="single" w:sz="4" w:space="0" w:color="auto"/>
              <w:left w:val="nil"/>
              <w:bottom w:val="single" w:sz="4" w:space="0" w:color="auto"/>
              <w:right w:val="nil"/>
            </w:tcBorders>
          </w:tcPr>
          <w:p w14:paraId="66DB1F41"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 veiksmas:</w:t>
            </w:r>
          </w:p>
          <w:p w14:paraId="7F4B0096"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Truktelėję tiesiai nuimkite </w:t>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dangtelį.</w:t>
            </w:r>
          </w:p>
          <w:p w14:paraId="7B6283FB" w14:textId="77777777" w:rsidR="003511BF" w:rsidRPr="00934F35" w:rsidRDefault="003511BF" w:rsidP="005F69C6">
            <w:pPr>
              <w:spacing w:before="120" w:after="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etiketės nuplėšti </w:t>
            </w:r>
            <w:r w:rsidRPr="00934F35">
              <w:rPr>
                <w:rFonts w:ascii="Times New Roman" w:eastAsia="Calibri" w:hAnsi="Times New Roman" w:cs="Times New Roman"/>
                <w:b/>
                <w:lang w:eastAsia="lv-LV" w:bidi="lv-LV"/>
              </w:rPr>
              <w:t>negalima.</w:t>
            </w:r>
          </w:p>
          <w:p w14:paraId="0D6E4061"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Guminį sandariklį nuvalykite alkoholiu suvilgytu tamponu.</w:t>
            </w:r>
          </w:p>
          <w:p w14:paraId="59A87705" w14:textId="77777777" w:rsidR="003511BF" w:rsidRPr="00934F35" w:rsidRDefault="003511BF" w:rsidP="005F69C6">
            <w:pPr>
              <w:spacing w:before="120" w:after="0" w:line="240" w:lineRule="auto"/>
              <w:rPr>
                <w:rFonts w:ascii="Arial" w:eastAsia="Calibri" w:hAnsi="Arial" w:cs="Times New Roman"/>
                <w:lang w:eastAsia="lv-LV" w:bidi="lv-LV"/>
              </w:rPr>
            </w:pPr>
          </w:p>
        </w:tc>
        <w:tc>
          <w:tcPr>
            <w:tcW w:w="4722" w:type="dxa"/>
            <w:tcBorders>
              <w:top w:val="single" w:sz="4" w:space="0" w:color="auto"/>
              <w:left w:val="nil"/>
              <w:bottom w:val="single" w:sz="4" w:space="0" w:color="auto"/>
              <w:right w:val="nil"/>
            </w:tcBorders>
            <w:vAlign w:val="center"/>
            <w:hideMark/>
          </w:tcPr>
          <w:p w14:paraId="2EEAD3FC" w14:textId="77777777" w:rsidR="003511BF" w:rsidRPr="00934F35" w:rsidRDefault="003511BF" w:rsidP="005F69C6">
            <w:pPr>
              <w:spacing w:before="120" w:after="0" w:line="240" w:lineRule="auto"/>
              <w:jc w:val="center"/>
              <w:rPr>
                <w:rFonts w:ascii="Arial" w:eastAsia="Calibri" w:hAnsi="Arial" w:cs="Times New Roman"/>
                <w:lang w:eastAsia="lv-LV" w:bidi="lv-LV"/>
              </w:rPr>
            </w:pPr>
            <w:r w:rsidRPr="00934F35">
              <w:rPr>
                <w:rFonts w:ascii="Arial" w:eastAsia="Calibri" w:hAnsi="Arial" w:cs="Times New Roman"/>
                <w:noProof/>
                <w:lang w:eastAsia="lt-LT"/>
              </w:rPr>
              <w:drawing>
                <wp:inline distT="0" distB="0" distL="0" distR="0" wp14:anchorId="16D773C8" wp14:editId="62818C62">
                  <wp:extent cx="1362075" cy="933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p>
        </w:tc>
      </w:tr>
      <w:tr w:rsidR="003511BF" w:rsidRPr="00934F35" w14:paraId="284739B1" w14:textId="77777777" w:rsidTr="005F69C6">
        <w:trPr>
          <w:cantSplit/>
        </w:trPr>
        <w:tc>
          <w:tcPr>
            <w:tcW w:w="4678" w:type="dxa"/>
            <w:tcBorders>
              <w:top w:val="single" w:sz="4" w:space="0" w:color="auto"/>
              <w:left w:val="nil"/>
              <w:bottom w:val="nil"/>
              <w:right w:val="nil"/>
            </w:tcBorders>
          </w:tcPr>
          <w:p w14:paraId="1C13D3C4" w14:textId="77777777" w:rsidR="003511BF" w:rsidRPr="00934F35" w:rsidRDefault="003511BF" w:rsidP="005F69C6">
            <w:pPr>
              <w:spacing w:after="120" w:line="240" w:lineRule="auto"/>
              <w:rPr>
                <w:rFonts w:ascii="Times New Roman" w:eastAsia="Calibri" w:hAnsi="Times New Roman" w:cs="Times New Roman"/>
                <w:b/>
                <w:lang w:eastAsia="lv-LV" w:bidi="lv-LV"/>
              </w:rPr>
            </w:pPr>
          </w:p>
          <w:p w14:paraId="3FAFD10F" w14:textId="77777777" w:rsidR="003511BF" w:rsidRPr="00934F35" w:rsidRDefault="003511BF" w:rsidP="005F69C6">
            <w:pPr>
              <w:spacing w:after="12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2 veiksmas: (</w:t>
            </w:r>
            <w:r w:rsidRPr="00934F35">
              <w:rPr>
                <w:rFonts w:ascii="Times New Roman" w:eastAsia="Times New Roman" w:hAnsi="Times New Roman" w:cs="Times New Roman"/>
                <w:b/>
                <w:lang w:eastAsia="lv-LV" w:bidi="lv-LV"/>
              </w:rPr>
              <w:t>Tik drumstam insulinui:</w:t>
            </w:r>
            <w:r w:rsidRPr="00934F35">
              <w:rPr>
                <w:rFonts w:ascii="Times New Roman" w:eastAsia="Calibri" w:hAnsi="Times New Roman" w:cs="Times New Roman"/>
                <w:b/>
                <w:lang w:eastAsia="lv-LV" w:bidi="lv-LV"/>
              </w:rPr>
              <w:t xml:space="preserve"> – HUMULIN N)</w:t>
            </w:r>
          </w:p>
          <w:p w14:paraId="56F40889" w14:textId="77777777" w:rsidR="003511BF" w:rsidRPr="00934F35" w:rsidRDefault="003511BF" w:rsidP="005F69C6">
            <w:pPr>
              <w:spacing w:after="12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r>
            <w:r w:rsidRPr="00934F35">
              <w:rPr>
                <w:rFonts w:ascii="Times New Roman" w:eastAsia="Times New Roman" w:hAnsi="Times New Roman" w:cs="Times New Roman"/>
                <w:lang w:eastAsia="lv-LV" w:bidi="lv-LV"/>
              </w:rPr>
              <w:t xml:space="preserve">Atsargiai pasukiokite </w:t>
            </w:r>
            <w:proofErr w:type="spellStart"/>
            <w:r w:rsidRPr="00934F35">
              <w:rPr>
                <w:rFonts w:ascii="Times New Roman" w:eastAsia="Times New Roman" w:hAnsi="Times New Roman" w:cs="Times New Roman"/>
                <w:lang w:eastAsia="lv-LV" w:bidi="lv-LV"/>
              </w:rPr>
              <w:t>švirkštiklį</w:t>
            </w:r>
            <w:proofErr w:type="spellEnd"/>
            <w:r w:rsidRPr="00934F35">
              <w:rPr>
                <w:rFonts w:ascii="Times New Roman" w:eastAsia="Times New Roman" w:hAnsi="Times New Roman" w:cs="Times New Roman"/>
                <w:lang w:eastAsia="lv-LV" w:bidi="lv-LV"/>
              </w:rPr>
              <w:t xml:space="preserve"> 10 kartų</w:t>
            </w:r>
          </w:p>
          <w:p w14:paraId="6AF852AC" w14:textId="77777777" w:rsidR="003511BF" w:rsidRPr="00934F35" w:rsidRDefault="003511BF" w:rsidP="005F69C6">
            <w:pPr>
              <w:spacing w:after="120" w:line="240" w:lineRule="auto"/>
              <w:rPr>
                <w:rFonts w:ascii="Times New Roman" w:eastAsia="Calibri" w:hAnsi="Times New Roman" w:cs="Times New Roman"/>
                <w:highlight w:val="cyan"/>
                <w:lang w:eastAsia="lv-LV" w:bidi="lv-LV"/>
              </w:rPr>
            </w:pPr>
          </w:p>
          <w:p w14:paraId="538887B2" w14:textId="77777777" w:rsidR="003511BF" w:rsidRPr="00934F35" w:rsidRDefault="003511BF" w:rsidP="005F69C6">
            <w:pPr>
              <w:spacing w:after="120" w:line="240" w:lineRule="auto"/>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IR</w:t>
            </w:r>
          </w:p>
          <w:p w14:paraId="37CA9134" w14:textId="77777777" w:rsidR="003511BF" w:rsidRPr="00934F35" w:rsidRDefault="003511BF" w:rsidP="005F69C6">
            <w:pPr>
              <w:spacing w:after="120" w:line="240" w:lineRule="auto"/>
              <w:rPr>
                <w:rFonts w:ascii="Times New Roman" w:eastAsia="Calibri" w:hAnsi="Times New Roman" w:cs="Times New Roman"/>
                <w:lang w:eastAsia="lv-LV" w:bidi="lv-LV"/>
              </w:rPr>
            </w:pPr>
          </w:p>
          <w:p w14:paraId="7131540D" w14:textId="77777777" w:rsidR="003511BF" w:rsidRPr="00934F35" w:rsidRDefault="003511BF" w:rsidP="005F69C6">
            <w:pPr>
              <w:spacing w:after="12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r>
            <w:r w:rsidRPr="00934F35">
              <w:rPr>
                <w:rFonts w:ascii="Times New Roman" w:eastAsia="Times New Roman" w:hAnsi="Times New Roman" w:cs="Times New Roman"/>
                <w:lang w:eastAsia="lv-LV" w:bidi="lv-LV"/>
              </w:rPr>
              <w:t xml:space="preserve">pavartykite </w:t>
            </w:r>
            <w:proofErr w:type="spellStart"/>
            <w:r w:rsidRPr="00934F35">
              <w:rPr>
                <w:rFonts w:ascii="Times New Roman" w:eastAsia="Times New Roman" w:hAnsi="Times New Roman" w:cs="Times New Roman"/>
                <w:lang w:eastAsia="lv-LV" w:bidi="lv-LV"/>
              </w:rPr>
              <w:t>švirkštiklį</w:t>
            </w:r>
            <w:proofErr w:type="spellEnd"/>
            <w:r w:rsidRPr="00934F35">
              <w:rPr>
                <w:rFonts w:ascii="Times New Roman" w:eastAsia="Times New Roman" w:hAnsi="Times New Roman" w:cs="Times New Roman"/>
                <w:lang w:eastAsia="lv-LV" w:bidi="lv-LV"/>
              </w:rPr>
              <w:t xml:space="preserve"> 10 kartų.</w:t>
            </w:r>
          </w:p>
          <w:p w14:paraId="0C72609A" w14:textId="77777777" w:rsidR="003511BF" w:rsidRPr="00934F35" w:rsidRDefault="003511BF" w:rsidP="005F69C6">
            <w:pPr>
              <w:spacing w:after="120" w:line="240" w:lineRule="auto"/>
              <w:rPr>
                <w:rFonts w:ascii="Times New Roman" w:eastAsia="Calibri" w:hAnsi="Times New Roman" w:cs="Times New Roman"/>
                <w:lang w:eastAsia="lv-LV" w:bidi="lv-LV"/>
              </w:rPr>
            </w:pPr>
          </w:p>
          <w:p w14:paraId="1AF09A63" w14:textId="77777777" w:rsidR="003511BF" w:rsidRPr="00934F35" w:rsidRDefault="003511BF" w:rsidP="005F69C6">
            <w:pPr>
              <w:spacing w:after="12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Sumaišyti svarbu</w:t>
            </w:r>
            <w:r w:rsidRPr="00934F35">
              <w:rPr>
                <w:rFonts w:ascii="Times New Roman" w:eastAsia="Calibri" w:hAnsi="Times New Roman" w:cs="Times New Roman"/>
                <w:lang w:eastAsia="lv-LV" w:bidi="lv-LV"/>
              </w:rPr>
              <w:t>, kad užtikrintumėte, kad gavote teisingą dozę. Turite matyti tolygiai susimaišiusį insuliną.</w:t>
            </w:r>
          </w:p>
          <w:p w14:paraId="1B5F8269" w14:textId="77777777" w:rsidR="003511BF" w:rsidRPr="00934F35" w:rsidRDefault="003511BF" w:rsidP="005F69C6">
            <w:pPr>
              <w:spacing w:after="120" w:line="240" w:lineRule="auto"/>
              <w:rPr>
                <w:rFonts w:ascii="Times New Roman" w:eastAsia="Calibri" w:hAnsi="Times New Roman" w:cs="Times New Roman"/>
                <w:b/>
                <w:highlight w:val="yellow"/>
                <w:lang w:eastAsia="lv-LV" w:bidi="lv-LV"/>
              </w:rPr>
            </w:pPr>
          </w:p>
          <w:p w14:paraId="3A1AC3B2" w14:textId="77777777" w:rsidR="003511BF" w:rsidRPr="00934F35" w:rsidRDefault="003511BF" w:rsidP="005F69C6">
            <w:pPr>
              <w:spacing w:after="12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3 veiksmas:</w:t>
            </w:r>
          </w:p>
          <w:p w14:paraId="2FD25D6E" w14:textId="77777777" w:rsidR="003511BF" w:rsidRPr="00934F35" w:rsidRDefault="003511BF" w:rsidP="005F69C6">
            <w:pPr>
              <w:spacing w:after="12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Patikrinkite insulino išvaizdą.</w:t>
            </w:r>
          </w:p>
          <w:p w14:paraId="34570FAA" w14:textId="77777777" w:rsidR="003511BF" w:rsidRPr="00934F35" w:rsidRDefault="003511BF" w:rsidP="005F69C6">
            <w:pPr>
              <w:spacing w:after="12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Sumaišytas </w:t>
            </w:r>
            <w:proofErr w:type="spellStart"/>
            <w:r w:rsidRPr="00934F35">
              <w:rPr>
                <w:rFonts w:ascii="Times New Roman" w:eastAsia="Calibri" w:hAnsi="Times New Roman" w:cs="Times New Roman"/>
                <w:b/>
                <w:lang w:eastAsia="lv-LV" w:bidi="lv-LV"/>
              </w:rPr>
              <w:t>Humulin</w:t>
            </w:r>
            <w:proofErr w:type="spellEnd"/>
            <w:r w:rsidRPr="00934F35">
              <w:rPr>
                <w:rFonts w:ascii="Times New Roman" w:eastAsia="Calibri" w:hAnsi="Times New Roman" w:cs="Times New Roman"/>
                <w:b/>
                <w:lang w:eastAsia="lv-LV" w:bidi="lv-LV"/>
              </w:rPr>
              <w:t xml:space="preserve"> N </w:t>
            </w:r>
            <w:r w:rsidRPr="00934F35">
              <w:rPr>
                <w:rFonts w:ascii="Times New Roman" w:eastAsia="Calibri" w:hAnsi="Times New Roman" w:cs="Times New Roman"/>
                <w:lang w:eastAsia="lv-LV" w:bidi="lv-LV"/>
              </w:rPr>
              <w:t xml:space="preserve">turi būti baltas ir vienodai drumstas. </w:t>
            </w:r>
            <w:r w:rsidRPr="00934F35">
              <w:rPr>
                <w:rFonts w:ascii="Times New Roman" w:eastAsia="Calibri" w:hAnsi="Times New Roman" w:cs="Times New Roman"/>
                <w:b/>
                <w:lang w:eastAsia="lv-LV" w:bidi="lv-LV"/>
              </w:rPr>
              <w:t>Nenaudokite</w:t>
            </w:r>
            <w:r w:rsidRPr="00934F35">
              <w:rPr>
                <w:rFonts w:ascii="Times New Roman" w:eastAsia="Calibri" w:hAnsi="Times New Roman" w:cs="Times New Roman"/>
                <w:lang w:eastAsia="lv-LV" w:bidi="lv-LV"/>
              </w:rPr>
              <w:t xml:space="preserve"> jei jis atrodo skaidrus ar jame yra kokių nors gumulėlių ar dalelių.</w:t>
            </w:r>
          </w:p>
          <w:p w14:paraId="0B00CA46" w14:textId="77777777" w:rsidR="003511BF" w:rsidRPr="00934F35" w:rsidRDefault="003511BF" w:rsidP="005F69C6">
            <w:pPr>
              <w:spacing w:after="120" w:line="240" w:lineRule="auto"/>
              <w:rPr>
                <w:rFonts w:ascii="Times New Roman" w:eastAsia="Calibri" w:hAnsi="Times New Roman" w:cs="Times New Roman"/>
                <w:lang w:eastAsia="lv-LV" w:bidi="lv-LV"/>
              </w:rPr>
            </w:pPr>
          </w:p>
        </w:tc>
        <w:tc>
          <w:tcPr>
            <w:tcW w:w="4722" w:type="dxa"/>
            <w:tcBorders>
              <w:top w:val="single" w:sz="4" w:space="0" w:color="auto"/>
              <w:left w:val="nil"/>
              <w:bottom w:val="nil"/>
              <w:right w:val="nil"/>
            </w:tcBorders>
          </w:tcPr>
          <w:p w14:paraId="385C86EB" w14:textId="77777777" w:rsidR="003511BF" w:rsidRPr="00934F35" w:rsidRDefault="003511BF" w:rsidP="005F69C6">
            <w:pPr>
              <w:spacing w:after="120" w:line="240" w:lineRule="auto"/>
              <w:ind w:left="1168"/>
              <w:rPr>
                <w:rFonts w:ascii="Times New Roman" w:eastAsia="Calibri" w:hAnsi="Times New Roman" w:cs="Times New Roman"/>
                <w:noProof/>
                <w:lang w:eastAsia="lv-LV" w:bidi="lv-LV"/>
              </w:rPr>
            </w:pPr>
          </w:p>
          <w:p w14:paraId="50B0B4A5" w14:textId="77777777" w:rsidR="003511BF" w:rsidRPr="00934F35" w:rsidRDefault="003511BF" w:rsidP="005F69C6">
            <w:pPr>
              <w:spacing w:after="120" w:line="240" w:lineRule="auto"/>
              <w:ind w:left="1168"/>
              <w:rPr>
                <w:rFonts w:ascii="Times New Roman" w:eastAsia="Calibri" w:hAnsi="Times New Roman" w:cs="Times New Roman"/>
                <w:noProof/>
                <w:lang w:eastAsia="lv-LV" w:bidi="lv-LV"/>
              </w:rPr>
            </w:pPr>
            <w:r w:rsidRPr="00934F35">
              <w:rPr>
                <w:rFonts w:ascii="Times New Roman" w:eastAsia="Calibri" w:hAnsi="Times New Roman" w:cs="Times New Roman"/>
                <w:noProof/>
                <w:lang w:eastAsia="lt-LT"/>
              </w:rPr>
              <w:drawing>
                <wp:inline distT="0" distB="0" distL="0" distR="0" wp14:anchorId="1EF36571" wp14:editId="7A8771B8">
                  <wp:extent cx="1362075" cy="1047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2075" cy="1047750"/>
                          </a:xfrm>
                          <a:prstGeom prst="rect">
                            <a:avLst/>
                          </a:prstGeom>
                          <a:noFill/>
                          <a:ln>
                            <a:noFill/>
                          </a:ln>
                        </pic:spPr>
                      </pic:pic>
                    </a:graphicData>
                  </a:graphic>
                </wp:inline>
              </w:drawing>
            </w:r>
          </w:p>
          <w:p w14:paraId="260EFE87" w14:textId="77777777" w:rsidR="003511BF" w:rsidRPr="00934F35" w:rsidRDefault="003511BF" w:rsidP="005F69C6">
            <w:pPr>
              <w:spacing w:after="120" w:line="240" w:lineRule="auto"/>
              <w:ind w:left="1168"/>
              <w:rPr>
                <w:rFonts w:ascii="Times New Roman" w:eastAsia="Calibri" w:hAnsi="Times New Roman" w:cs="Times New Roman"/>
                <w:noProof/>
                <w:lang w:eastAsia="lv-LV" w:bidi="lv-LV"/>
              </w:rPr>
            </w:pPr>
            <w:r w:rsidRPr="00934F35">
              <w:rPr>
                <w:rFonts w:ascii="Times New Roman" w:eastAsia="Calibri" w:hAnsi="Times New Roman" w:cs="Times New Roman"/>
                <w:noProof/>
                <w:lang w:eastAsia="lt-LT"/>
              </w:rPr>
              <w:drawing>
                <wp:inline distT="0" distB="0" distL="0" distR="0" wp14:anchorId="39229F99" wp14:editId="00517EE3">
                  <wp:extent cx="1362075" cy="1133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1133475"/>
                          </a:xfrm>
                          <a:prstGeom prst="rect">
                            <a:avLst/>
                          </a:prstGeom>
                          <a:noFill/>
                          <a:ln>
                            <a:noFill/>
                          </a:ln>
                        </pic:spPr>
                      </pic:pic>
                    </a:graphicData>
                  </a:graphic>
                </wp:inline>
              </w:drawing>
            </w:r>
          </w:p>
        </w:tc>
      </w:tr>
      <w:tr w:rsidR="003511BF" w:rsidRPr="00934F35" w14:paraId="6CCF48AD" w14:textId="77777777" w:rsidTr="005F69C6">
        <w:trPr>
          <w:cantSplit/>
        </w:trPr>
        <w:tc>
          <w:tcPr>
            <w:tcW w:w="4678" w:type="dxa"/>
            <w:tcBorders>
              <w:top w:val="single" w:sz="4" w:space="0" w:color="auto"/>
              <w:left w:val="nil"/>
              <w:bottom w:val="single" w:sz="4" w:space="0" w:color="auto"/>
              <w:right w:val="nil"/>
            </w:tcBorders>
            <w:hideMark/>
          </w:tcPr>
          <w:p w14:paraId="4F7CFB10"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lastRenderedPageBreak/>
              <w:t>4 veiksmas:</w:t>
            </w:r>
          </w:p>
          <w:p w14:paraId="08B884C2"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Paimkite naują adatą.</w:t>
            </w:r>
          </w:p>
          <w:p w14:paraId="29C9C831"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Nuimkite popieriaus skirtuką nuo išorinės adatos apsaugos.</w:t>
            </w:r>
          </w:p>
        </w:tc>
        <w:tc>
          <w:tcPr>
            <w:tcW w:w="4722" w:type="dxa"/>
            <w:tcBorders>
              <w:top w:val="single" w:sz="4" w:space="0" w:color="auto"/>
              <w:left w:val="nil"/>
              <w:bottom w:val="single" w:sz="4" w:space="0" w:color="auto"/>
              <w:right w:val="nil"/>
            </w:tcBorders>
            <w:hideMark/>
          </w:tcPr>
          <w:p w14:paraId="3D11BEBE" w14:textId="77777777" w:rsidR="003511BF" w:rsidRPr="00934F35" w:rsidRDefault="003511BF" w:rsidP="005F69C6">
            <w:pPr>
              <w:spacing w:before="120" w:after="12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517D76D2" wp14:editId="55444482">
                  <wp:extent cx="1390650" cy="971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p>
        </w:tc>
      </w:tr>
      <w:tr w:rsidR="003511BF" w:rsidRPr="00934F35" w14:paraId="6953E259" w14:textId="77777777" w:rsidTr="005F69C6">
        <w:trPr>
          <w:cantSplit/>
        </w:trPr>
        <w:tc>
          <w:tcPr>
            <w:tcW w:w="4678" w:type="dxa"/>
            <w:tcBorders>
              <w:top w:val="single" w:sz="4" w:space="0" w:color="auto"/>
              <w:left w:val="nil"/>
              <w:bottom w:val="single" w:sz="4" w:space="0" w:color="auto"/>
              <w:right w:val="nil"/>
            </w:tcBorders>
            <w:hideMark/>
          </w:tcPr>
          <w:p w14:paraId="672403E4"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5 veiksmas:</w:t>
            </w:r>
          </w:p>
          <w:p w14:paraId="6BB62328"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Uždengtą adatą uždėkite tiesiai ant </w:t>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ir pasukdami tvirtai uždėkite adatą.</w:t>
            </w:r>
          </w:p>
        </w:tc>
        <w:tc>
          <w:tcPr>
            <w:tcW w:w="4722" w:type="dxa"/>
            <w:tcBorders>
              <w:top w:val="single" w:sz="4" w:space="0" w:color="auto"/>
              <w:left w:val="nil"/>
              <w:bottom w:val="single" w:sz="4" w:space="0" w:color="auto"/>
              <w:right w:val="nil"/>
            </w:tcBorders>
            <w:hideMark/>
          </w:tcPr>
          <w:p w14:paraId="456FB3DC" w14:textId="77777777" w:rsidR="003511BF" w:rsidRPr="00934F35" w:rsidRDefault="003511BF" w:rsidP="005F69C6">
            <w:pPr>
              <w:spacing w:before="120" w:after="12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37051EDF" wp14:editId="5A7E1D36">
                  <wp:extent cx="1400175" cy="952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p>
        </w:tc>
      </w:tr>
      <w:tr w:rsidR="003511BF" w:rsidRPr="00934F35" w14:paraId="20D0B736" w14:textId="77777777" w:rsidTr="005F69C6">
        <w:trPr>
          <w:cantSplit/>
        </w:trPr>
        <w:tc>
          <w:tcPr>
            <w:tcW w:w="4678" w:type="dxa"/>
            <w:tcBorders>
              <w:top w:val="single" w:sz="4" w:space="0" w:color="auto"/>
              <w:left w:val="nil"/>
              <w:bottom w:val="single" w:sz="4" w:space="0" w:color="auto"/>
              <w:right w:val="nil"/>
            </w:tcBorders>
          </w:tcPr>
          <w:p w14:paraId="521F71F5" w14:textId="77777777" w:rsidR="003511BF" w:rsidRPr="00934F35" w:rsidRDefault="003511BF" w:rsidP="005F69C6">
            <w:pPr>
              <w:tabs>
                <w:tab w:val="left" w:pos="567"/>
              </w:tabs>
              <w:spacing w:before="120" w:after="0" w:line="240" w:lineRule="auto"/>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bCs/>
                <w:color w:val="000000"/>
                <w:szCs w:val="24"/>
                <w:lang w:eastAsia="lv-LV" w:bidi="lv-LV"/>
              </w:rPr>
              <w:t>6 veiksmas</w:t>
            </w:r>
          </w:p>
          <w:p w14:paraId="1B63A6FD" w14:textId="77777777" w:rsidR="003511BF" w:rsidRPr="00934F35" w:rsidRDefault="003511BF" w:rsidP="005F69C6">
            <w:pPr>
              <w:tabs>
                <w:tab w:val="num" w:pos="567"/>
              </w:tabs>
              <w:autoSpaceDE w:val="0"/>
              <w:autoSpaceDN w:val="0"/>
              <w:adjustRightInd w:val="0"/>
              <w:spacing w:after="0" w:line="240" w:lineRule="auto"/>
              <w:rPr>
                <w:rFonts w:ascii="Times New Roman" w:eastAsia="Times New Roman" w:hAnsi="Times New Roman" w:cs="Times New Roman"/>
                <w:szCs w:val="24"/>
                <w:lang w:eastAsia="lv-LV" w:bidi="lv-LV"/>
              </w:rPr>
            </w:pPr>
          </w:p>
          <w:p w14:paraId="5909E95D" w14:textId="77777777" w:rsidR="003511BF" w:rsidRPr="00934F35" w:rsidRDefault="003511BF" w:rsidP="003511BF">
            <w:pPr>
              <w:numPr>
                <w:ilvl w:val="0"/>
                <w:numId w:val="14"/>
              </w:numPr>
              <w:tabs>
                <w:tab w:val="num" w:pos="459"/>
              </w:tabs>
              <w:autoSpaceDE w:val="0"/>
              <w:autoSpaceDN w:val="0"/>
              <w:adjustRightInd w:val="0"/>
              <w:spacing w:after="0" w:line="240" w:lineRule="auto"/>
              <w:ind w:left="459" w:hanging="425"/>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 xml:space="preserve">Nuimkite išorinį adatos </w:t>
            </w:r>
            <w:proofErr w:type="spellStart"/>
            <w:r w:rsidRPr="00934F35">
              <w:rPr>
                <w:rFonts w:ascii="Times New Roman" w:eastAsia="Times New Roman" w:hAnsi="Times New Roman" w:cs="Times New Roman"/>
                <w:szCs w:val="24"/>
                <w:lang w:eastAsia="lv-LV" w:bidi="lv-LV"/>
              </w:rPr>
              <w:t>gaubtelį</w:t>
            </w:r>
            <w:proofErr w:type="spellEnd"/>
            <w:r w:rsidRPr="00934F35">
              <w:rPr>
                <w:rFonts w:ascii="Times New Roman" w:eastAsia="Times New Roman" w:hAnsi="Times New Roman" w:cs="Times New Roman"/>
                <w:szCs w:val="24"/>
                <w:lang w:eastAsia="lv-LV" w:bidi="lv-LV"/>
              </w:rPr>
              <w:t>. Jo</w:t>
            </w:r>
            <w:r w:rsidRPr="00934F35">
              <w:rPr>
                <w:rFonts w:ascii="Times New Roman" w:eastAsia="Times New Roman" w:hAnsi="Times New Roman" w:cs="Times New Roman"/>
                <w:b/>
                <w:szCs w:val="24"/>
                <w:lang w:eastAsia="lv-LV" w:bidi="lv-LV"/>
              </w:rPr>
              <w:t xml:space="preserve"> neišmeskite</w:t>
            </w:r>
            <w:r w:rsidRPr="00934F35">
              <w:rPr>
                <w:rFonts w:ascii="Times New Roman" w:eastAsia="Times New Roman" w:hAnsi="Times New Roman" w:cs="Times New Roman"/>
                <w:szCs w:val="24"/>
                <w:lang w:eastAsia="lv-LV" w:bidi="lv-LV"/>
              </w:rPr>
              <w:t>.</w:t>
            </w:r>
          </w:p>
          <w:p w14:paraId="6C4A6A20" w14:textId="77777777" w:rsidR="003511BF" w:rsidRPr="00934F35" w:rsidRDefault="003511BF" w:rsidP="003511BF">
            <w:pPr>
              <w:numPr>
                <w:ilvl w:val="0"/>
                <w:numId w:val="14"/>
              </w:numPr>
              <w:tabs>
                <w:tab w:val="num" w:pos="459"/>
              </w:tabs>
              <w:spacing w:before="120" w:after="200" w:line="276" w:lineRule="auto"/>
              <w:ind w:left="459" w:hanging="425"/>
              <w:contextualSpacing/>
              <w:rPr>
                <w:rFonts w:ascii="Times New Roman" w:eastAsia="Calibri" w:hAnsi="Times New Roman" w:cs="Times New Roman"/>
                <w:lang w:eastAsia="lv-LV" w:bidi="lv-LV"/>
              </w:rPr>
            </w:pPr>
            <w:r w:rsidRPr="00934F35">
              <w:rPr>
                <w:rFonts w:ascii="Times New Roman" w:eastAsia="Times New Roman" w:hAnsi="Times New Roman" w:cs="Times New Roman"/>
                <w:szCs w:val="24"/>
                <w:lang w:eastAsia="lv-LV" w:bidi="lv-LV"/>
              </w:rPr>
              <w:t xml:space="preserve">Nuimkite vidinį adatos </w:t>
            </w:r>
            <w:proofErr w:type="spellStart"/>
            <w:r w:rsidRPr="00934F35">
              <w:rPr>
                <w:rFonts w:ascii="Times New Roman" w:eastAsia="Times New Roman" w:hAnsi="Times New Roman" w:cs="Times New Roman"/>
                <w:szCs w:val="24"/>
                <w:lang w:eastAsia="lv-LV" w:bidi="lv-LV"/>
              </w:rPr>
              <w:t>gaubtelį</w:t>
            </w:r>
            <w:proofErr w:type="spellEnd"/>
            <w:r w:rsidRPr="00934F35">
              <w:rPr>
                <w:rFonts w:ascii="Times New Roman" w:eastAsia="Times New Roman" w:hAnsi="Times New Roman" w:cs="Times New Roman"/>
                <w:szCs w:val="24"/>
                <w:lang w:eastAsia="lv-LV" w:bidi="lv-LV"/>
              </w:rPr>
              <w:t xml:space="preserve"> ir jį išmeskite.</w:t>
            </w:r>
          </w:p>
        </w:tc>
        <w:tc>
          <w:tcPr>
            <w:tcW w:w="4722" w:type="dxa"/>
            <w:tcBorders>
              <w:top w:val="single" w:sz="4" w:space="0" w:color="auto"/>
              <w:left w:val="nil"/>
              <w:bottom w:val="single" w:sz="4" w:space="0" w:color="auto"/>
              <w:right w:val="nil"/>
            </w:tcBorders>
            <w:hideMark/>
          </w:tcPr>
          <w:p w14:paraId="7DD6498E" w14:textId="77777777" w:rsidR="003511BF" w:rsidRPr="00934F35" w:rsidRDefault="003511BF" w:rsidP="005F69C6">
            <w:pPr>
              <w:spacing w:after="120" w:line="276" w:lineRule="auto"/>
              <w:jc w:val="center"/>
              <w:rPr>
                <w:rFonts w:ascii="Times New Roman" w:eastAsia="Calibri" w:hAnsi="Times New Roman" w:cs="Times New Roman"/>
                <w:lang w:eastAsia="lv-LV" w:bidi="lv-LV"/>
              </w:rPr>
            </w:pPr>
            <w:r w:rsidRPr="00934F35">
              <w:rPr>
                <w:rFonts w:ascii="Calibri" w:eastAsia="Calibri" w:hAnsi="Calibri" w:cs="Times New Roman"/>
                <w:noProof/>
                <w:lang w:eastAsia="lt-LT"/>
              </w:rPr>
              <mc:AlternateContent>
                <mc:Choice Requires="wpg">
                  <w:drawing>
                    <wp:anchor distT="0" distB="0" distL="114300" distR="114300" simplePos="0" relativeHeight="251660288" behindDoc="0" locked="0" layoutInCell="1" allowOverlap="1" wp14:anchorId="33339668" wp14:editId="5D1DDBF0">
                      <wp:simplePos x="0" y="0"/>
                      <wp:positionH relativeFrom="column">
                        <wp:posOffset>502285</wp:posOffset>
                      </wp:positionH>
                      <wp:positionV relativeFrom="paragraph">
                        <wp:posOffset>614680</wp:posOffset>
                      </wp:positionV>
                      <wp:extent cx="1207135" cy="353695"/>
                      <wp:effectExtent l="0" t="0" r="0" b="8255"/>
                      <wp:wrapNone/>
                      <wp:docPr id="104" name="Group 104"/>
                      <wp:cNvGraphicFramePr/>
                      <a:graphic xmlns:a="http://schemas.openxmlformats.org/drawingml/2006/main">
                        <a:graphicData uri="http://schemas.microsoft.com/office/word/2010/wordprocessingGroup">
                          <wpg:wgp>
                            <wpg:cNvGrpSpPr/>
                            <wpg:grpSpPr>
                              <a:xfrm>
                                <a:off x="0" y="0"/>
                                <a:ext cx="1207135" cy="353695"/>
                                <a:chOff x="0" y="0"/>
                                <a:chExt cx="1207604" cy="353954"/>
                              </a:xfrm>
                            </wpg:grpSpPr>
                            <wps:wsp>
                              <wps:cNvPr id="32" name="Text Box 58"/>
                              <wps:cNvSpPr txBox="1"/>
                              <wps:spPr>
                                <a:xfrm>
                                  <a:off x="0" y="87464"/>
                                  <a:ext cx="609600" cy="266490"/>
                                </a:xfrm>
                                <a:prstGeom prst="rect">
                                  <a:avLst/>
                                </a:prstGeom>
                                <a:noFill/>
                                <a:ln w="6350">
                                  <a:noFill/>
                                </a:ln>
                                <a:effectLst/>
                              </wps:spPr>
                              <wps:txbx>
                                <w:txbxContent>
                                  <w:p w14:paraId="3A0FC176" w14:textId="77777777" w:rsidR="003511BF" w:rsidRDefault="003511BF" w:rsidP="003511BF">
                                    <w:pPr>
                                      <w:pStyle w:val="IFUInstructionalText1"/>
                                      <w:rPr>
                                        <w:rFonts w:ascii="Times New Roman" w:hAnsi="Times New Roman" w:cs="Times New Roman"/>
                                        <w:lang w:val="lt-LT"/>
                                      </w:rPr>
                                    </w:pPr>
                                    <w:r>
                                      <w:rPr>
                                        <w:rFonts w:ascii="Times New Roman" w:hAnsi="Times New Roman" w:cs="Times New Roman"/>
                                        <w:lang w:val="lt-LT"/>
                                      </w:rPr>
                                      <w:t>Laikyti</w:t>
                                    </w:r>
                                  </w:p>
                                </w:txbxContent>
                              </wps:txbx>
                              <wps:bodyPr rot="0" spcFirstLastPara="0" vert="horz" wrap="square" lIns="18288" tIns="18288" rIns="18288" bIns="18288" numCol="1" spcCol="0" rtlCol="0" fromWordArt="0" anchor="t" anchorCtr="0" forceAA="0" compatLnSpc="1">
                                <a:prstTxWarp prst="textNoShape">
                                  <a:avLst/>
                                </a:prstTxWarp>
                                <a:noAutofit/>
                              </wps:bodyPr>
                            </wps:wsp>
                            <wps:wsp>
                              <wps:cNvPr id="33" name="Text Box 59"/>
                              <wps:cNvSpPr txBox="1"/>
                              <wps:spPr>
                                <a:xfrm>
                                  <a:off x="544664" y="87464"/>
                                  <a:ext cx="662940" cy="266490"/>
                                </a:xfrm>
                                <a:prstGeom prst="rect">
                                  <a:avLst/>
                                </a:prstGeom>
                                <a:noFill/>
                                <a:ln w="6350">
                                  <a:noFill/>
                                </a:ln>
                                <a:effectLst/>
                              </wps:spPr>
                              <wps:txbx>
                                <w:txbxContent>
                                  <w:p w14:paraId="3100A852" w14:textId="77777777" w:rsidR="003511BF" w:rsidRDefault="003511BF" w:rsidP="003511BF">
                                    <w:pPr>
                                      <w:pStyle w:val="IFUInstructionalText1"/>
                                      <w:rPr>
                                        <w:rFonts w:ascii="Times New Roman" w:hAnsi="Times New Roman" w:cs="Times New Roman"/>
                                        <w:lang w:val="lt-LT"/>
                                      </w:rPr>
                                    </w:pPr>
                                    <w:r>
                                      <w:rPr>
                                        <w:rFonts w:ascii="Times New Roman" w:hAnsi="Times New Roman" w:cs="Times New Roman"/>
                                        <w:lang w:val="lt-LT"/>
                                      </w:rPr>
                                      <w:t>Išmesti</w:t>
                                    </w:r>
                                  </w:p>
                                </w:txbxContent>
                              </wps:txbx>
                              <wps:bodyPr rot="0" spcFirstLastPara="0" vert="horz" wrap="square" lIns="18288" tIns="18288" rIns="18288" bIns="18288" numCol="1" spcCol="0" rtlCol="0" fromWordArt="0" anchor="t" anchorCtr="0" forceAA="0" compatLnSpc="1">
                                <a:prstTxWarp prst="textNoShape">
                                  <a:avLst/>
                                </a:prstTxWarp>
                                <a:noAutofit/>
                              </wps:bodyPr>
                            </wps:wsp>
                            <wps:wsp>
                              <wps:cNvPr id="34" name="Straight Connector 34"/>
                              <wps:cNvCnPr/>
                              <wps:spPr>
                                <a:xfrm flipV="1">
                                  <a:off x="294198" y="27830"/>
                                  <a:ext cx="0" cy="72390"/>
                                </a:xfrm>
                                <a:prstGeom prst="line">
                                  <a:avLst/>
                                </a:prstGeom>
                                <a:noFill/>
                                <a:ln w="6350" cap="flat" cmpd="sng" algn="ctr">
                                  <a:solidFill>
                                    <a:sysClr val="windowText" lastClr="000000"/>
                                  </a:solidFill>
                                  <a:prstDash val="solid"/>
                                </a:ln>
                                <a:effectLst/>
                              </wps:spPr>
                              <wps:bodyPr/>
                            </wps:wsp>
                            <wps:wsp>
                              <wps:cNvPr id="35" name="Straight Connector 35"/>
                              <wps:cNvCnPr/>
                              <wps:spPr>
                                <a:xfrm flipV="1">
                                  <a:off x="866692" y="0"/>
                                  <a:ext cx="0" cy="100965"/>
                                </a:xfrm>
                                <a:prstGeom prst="line">
                                  <a:avLst/>
                                </a:prstGeom>
                                <a:noFill/>
                                <a:ln w="635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3339668" id="Group 104" o:spid="_x0000_s1026" style="position:absolute;left:0;text-align:left;margin-left:39.55pt;margin-top:48.4pt;width:95.05pt;height:27.85pt;z-index:251660288;mso-width-relative:margin;mso-height-relative:margin" coordsize="12076,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">
                      <v:shapetype id="_x0000_t202" coordsize="21600,21600" o:spt="202" path="m,l,21600r21600,l21600,xe">
                        <v:stroke joinstyle="miter"/>
                        <v:path gradientshapeok="t" o:connecttype="rect"/>
                      </v:shapetype>
                      <v:shape id="Text Box 58" o:spid="_x0000_s1027" type="#_x0000_t202" style="position:absolute;top:874;width:609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" filled="f" stroked="f" strokeweight=".5pt">
                        <v:textbox inset="1.44pt,1.44pt,1.44pt,1.44pt">
                          <w:txbxContent>
                            <w:p w14:paraId="3A0FC176" w14:textId="77777777" w:rsidR="003511BF" w:rsidRDefault="003511BF" w:rsidP="003511BF">
                              <w:pPr>
                                <w:pStyle w:val="IFUInstructionalText1"/>
                                <w:rPr>
                                  <w:rFonts w:ascii="Times New Roman" w:hAnsi="Times New Roman" w:cs="Times New Roman"/>
                                  <w:lang w:val="lt-LT"/>
                                </w:rPr>
                              </w:pPr>
                              <w:r>
                                <w:rPr>
                                  <w:rFonts w:ascii="Times New Roman" w:hAnsi="Times New Roman" w:cs="Times New Roman"/>
                                  <w:lang w:val="lt-LT"/>
                                </w:rPr>
                                <w:t>Laikyti</w:t>
                              </w:r>
                            </w:p>
                          </w:txbxContent>
                        </v:textbox>
                      </v:shape>
                      <v:shape id="Text Box 59" o:spid="_x0000_s1028" type="#_x0000_t202" style="position:absolute;left:5446;top:874;width:6630;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" filled="f" stroked="f" strokeweight=".5pt">
                        <v:textbox inset="1.44pt,1.44pt,1.44pt,1.44pt">
                          <w:txbxContent>
                            <w:p w14:paraId="3100A852" w14:textId="77777777" w:rsidR="003511BF" w:rsidRDefault="003511BF" w:rsidP="003511BF">
                              <w:pPr>
                                <w:pStyle w:val="IFUInstructionalText1"/>
                                <w:rPr>
                                  <w:rFonts w:ascii="Times New Roman" w:hAnsi="Times New Roman" w:cs="Times New Roman"/>
                                  <w:lang w:val="lt-LT"/>
                                </w:rPr>
                              </w:pPr>
                              <w:r>
                                <w:rPr>
                                  <w:rFonts w:ascii="Times New Roman" w:hAnsi="Times New Roman" w:cs="Times New Roman"/>
                                  <w:lang w:val="lt-LT"/>
                                </w:rPr>
                                <w:t>Išmesti</w:t>
                              </w:r>
                            </w:p>
                          </w:txbxContent>
                        </v:textbox>
                      </v:shape>
                      <v:line id="Straight Connector 34" o:spid="_x0000_s1029" style="position:absolute;flip:y;visibility:visible;mso-wrap-style:square" from="2941,278" to="2941,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" strokecolor="windowText" strokeweight=".5pt"/>
                      <v:line id="Straight Connector 35" o:spid="_x0000_s1030" style="position:absolute;flip:y;visibility:visible;mso-wrap-style:square" from="8666,0" to="8666,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" strokecolor="windowText" strokeweight=".5pt"/>
                    </v:group>
                  </w:pict>
                </mc:Fallback>
              </mc:AlternateContent>
            </w:r>
            <w:r w:rsidRPr="00934F35">
              <w:rPr>
                <w:rFonts w:ascii="Times New Roman" w:eastAsia="Calibri" w:hAnsi="Times New Roman" w:cs="Times New Roman"/>
                <w:noProof/>
                <w:lang w:eastAsia="lt-LT"/>
              </w:rPr>
              <w:drawing>
                <wp:inline distT="0" distB="0" distL="0" distR="0" wp14:anchorId="5D8B5CF4" wp14:editId="4679E384">
                  <wp:extent cx="1866900" cy="933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p>
        </w:tc>
      </w:tr>
    </w:tbl>
    <w:p w14:paraId="02115861" w14:textId="77777777" w:rsidR="003511BF" w:rsidRPr="00934F35" w:rsidRDefault="003511BF" w:rsidP="003511BF">
      <w:pPr>
        <w:spacing w:after="120" w:line="276" w:lineRule="auto"/>
        <w:rPr>
          <w:rFonts w:ascii="Times New Roman" w:eastAsia="Calibri" w:hAnsi="Times New Roman" w:cs="Times New Roman"/>
        </w:rPr>
      </w:pPr>
    </w:p>
    <w:p w14:paraId="6E7838D5" w14:textId="77777777" w:rsidR="003511BF" w:rsidRPr="00934F35" w:rsidRDefault="003511BF" w:rsidP="003511BF">
      <w:pPr>
        <w:spacing w:after="200" w:line="276" w:lineRule="auto"/>
        <w:rPr>
          <w:rFonts w:ascii="Times New Roman" w:eastAsia="Calibri" w:hAnsi="Times New Roman" w:cs="Times New Roman"/>
        </w:rPr>
      </w:pPr>
      <w:r w:rsidRPr="00934F35">
        <w:rPr>
          <w:rFonts w:ascii="Times New Roman" w:eastAsia="Calibri" w:hAnsi="Times New Roman" w:cs="Times New Roman"/>
        </w:rPr>
        <w:br w:type="page"/>
      </w:r>
    </w:p>
    <w:p w14:paraId="15293B0B" w14:textId="77777777" w:rsidR="003511BF" w:rsidRPr="00934F35" w:rsidRDefault="003511BF" w:rsidP="003511BF">
      <w:pPr>
        <w:shd w:val="clear" w:color="auto" w:fill="BFBFBF"/>
        <w:spacing w:before="120" w:after="0" w:line="240" w:lineRule="auto"/>
        <w:rPr>
          <w:rFonts w:ascii="Times New Roman" w:eastAsia="Calibri" w:hAnsi="Times New Roman" w:cs="Times New Roman"/>
          <w:b/>
          <w:bCs/>
          <w:snapToGrid w:val="0"/>
        </w:rPr>
      </w:pPr>
      <w:proofErr w:type="spellStart"/>
      <w:r w:rsidRPr="00934F35">
        <w:rPr>
          <w:rFonts w:ascii="Times New Roman" w:eastAsia="Calibri" w:hAnsi="Times New Roman" w:cs="Times New Roman"/>
          <w:b/>
          <w:bCs/>
          <w:snapToGrid w:val="0"/>
        </w:rPr>
        <w:lastRenderedPageBreak/>
        <w:t>Švirkštiklio</w:t>
      </w:r>
      <w:proofErr w:type="spellEnd"/>
      <w:r w:rsidRPr="00934F35">
        <w:rPr>
          <w:rFonts w:ascii="Times New Roman" w:eastAsia="Calibri" w:hAnsi="Times New Roman" w:cs="Times New Roman"/>
          <w:b/>
          <w:bCs/>
          <w:snapToGrid w:val="0"/>
        </w:rPr>
        <w:t xml:space="preserve"> užpildymas</w:t>
      </w:r>
    </w:p>
    <w:p w14:paraId="69CAE28B" w14:textId="77777777" w:rsidR="003511BF" w:rsidRPr="00934F35" w:rsidRDefault="003511BF" w:rsidP="003511BF">
      <w:pPr>
        <w:tabs>
          <w:tab w:val="left" w:pos="567"/>
        </w:tabs>
        <w:spacing w:before="120" w:after="0" w:line="240" w:lineRule="auto"/>
        <w:rPr>
          <w:rFonts w:ascii="Times New Roman" w:eastAsia="Times New Roman" w:hAnsi="Times New Roman" w:cs="Times New Roman"/>
          <w:color w:val="000000"/>
          <w:szCs w:val="24"/>
        </w:rPr>
      </w:pPr>
      <w:r w:rsidRPr="00934F35">
        <w:rPr>
          <w:rFonts w:ascii="Times New Roman" w:eastAsia="Times New Roman" w:hAnsi="Times New Roman" w:cs="Times New Roman"/>
          <w:b/>
          <w:bCs/>
          <w:color w:val="000000"/>
          <w:szCs w:val="24"/>
        </w:rPr>
        <w:t xml:space="preserve">Užpildykite prieš kiekvieną </w:t>
      </w:r>
      <w:r w:rsidRPr="00934F35">
        <w:rPr>
          <w:rFonts w:ascii="Times New Roman" w:eastAsia="Times New Roman" w:hAnsi="Times New Roman" w:cs="Times New Roman"/>
          <w:b/>
          <w:color w:val="000000"/>
          <w:szCs w:val="24"/>
        </w:rPr>
        <w:t>injekciją.</w:t>
      </w:r>
      <w:r w:rsidRPr="00934F35">
        <w:rPr>
          <w:rFonts w:ascii="Times New Roman" w:eastAsia="Times New Roman" w:hAnsi="Times New Roman" w:cs="Times New Roman"/>
          <w:color w:val="000000"/>
          <w:szCs w:val="24"/>
        </w:rPr>
        <w:t xml:space="preserve"> </w:t>
      </w:r>
    </w:p>
    <w:p w14:paraId="2761EEA0" w14:textId="77777777" w:rsidR="003511BF" w:rsidRPr="00934F35" w:rsidRDefault="003511BF" w:rsidP="003511BF">
      <w:pPr>
        <w:numPr>
          <w:ilvl w:val="0"/>
          <w:numId w:val="15"/>
        </w:numPr>
        <w:tabs>
          <w:tab w:val="left" w:pos="567"/>
          <w:tab w:val="left" w:pos="851"/>
        </w:tabs>
        <w:autoSpaceDE w:val="0"/>
        <w:autoSpaceDN w:val="0"/>
        <w:adjustRightInd w:val="0"/>
        <w:spacing w:before="120" w:after="0" w:line="240" w:lineRule="auto"/>
        <w:ind w:left="567" w:hanging="425"/>
        <w:contextualSpacing/>
        <w:rPr>
          <w:rFonts w:ascii="Times New Roman" w:eastAsia="Times New Roman" w:hAnsi="Times New Roman" w:cs="Times New Roman"/>
          <w:snapToGrid w:val="0"/>
          <w:color w:val="000000"/>
          <w:szCs w:val="24"/>
        </w:rPr>
      </w:pPr>
      <w:proofErr w:type="spellStart"/>
      <w:r w:rsidRPr="00934F35">
        <w:rPr>
          <w:rFonts w:ascii="Times New Roman" w:eastAsia="Times New Roman" w:hAnsi="Times New Roman" w:cs="Times New Roman"/>
        </w:rPr>
        <w:t>Švirkštiklio</w:t>
      </w:r>
      <w:proofErr w:type="spellEnd"/>
      <w:r w:rsidRPr="00934F35">
        <w:rPr>
          <w:rFonts w:ascii="Times New Roman" w:eastAsia="Times New Roman" w:hAnsi="Times New Roman" w:cs="Times New Roman"/>
        </w:rPr>
        <w:t xml:space="preserve"> užpildymas reiškia, kad iš jo yra pašalinamas oras, kurio gali susikaupti užtaise normaliai vartojant vaistą, ir užtikrinama, kad </w:t>
      </w:r>
      <w:proofErr w:type="spellStart"/>
      <w:r w:rsidRPr="00934F35">
        <w:rPr>
          <w:rFonts w:ascii="Times New Roman" w:eastAsia="Times New Roman" w:hAnsi="Times New Roman" w:cs="Times New Roman"/>
        </w:rPr>
        <w:t>švirkštiklis</w:t>
      </w:r>
      <w:proofErr w:type="spellEnd"/>
      <w:r w:rsidRPr="00934F35">
        <w:rPr>
          <w:rFonts w:ascii="Times New Roman" w:eastAsia="Times New Roman" w:hAnsi="Times New Roman" w:cs="Times New Roman"/>
        </w:rPr>
        <w:t xml:space="preserve"> veikia tinkamai.</w:t>
      </w:r>
    </w:p>
    <w:p w14:paraId="730C3AD3" w14:textId="77777777" w:rsidR="003511BF" w:rsidRPr="00934F35" w:rsidRDefault="003511BF" w:rsidP="003511BF">
      <w:pPr>
        <w:numPr>
          <w:ilvl w:val="0"/>
          <w:numId w:val="15"/>
        </w:numPr>
        <w:tabs>
          <w:tab w:val="left" w:pos="567"/>
          <w:tab w:val="left" w:pos="851"/>
        </w:tabs>
        <w:autoSpaceDE w:val="0"/>
        <w:autoSpaceDN w:val="0"/>
        <w:adjustRightInd w:val="0"/>
        <w:spacing w:before="120" w:after="0" w:line="240" w:lineRule="auto"/>
        <w:ind w:hanging="578"/>
        <w:contextualSpacing/>
        <w:rPr>
          <w:rFonts w:ascii="Times New Roman" w:eastAsia="Times New Roman" w:hAnsi="Times New Roman" w:cs="Times New Roman"/>
          <w:snapToGrid w:val="0"/>
          <w:color w:val="000000"/>
          <w:szCs w:val="24"/>
        </w:rPr>
      </w:pPr>
      <w:r w:rsidRPr="00934F35">
        <w:rPr>
          <w:rFonts w:ascii="Times New Roman" w:eastAsia="Times New Roman" w:hAnsi="Times New Roman" w:cs="Times New Roman"/>
          <w:szCs w:val="24"/>
        </w:rPr>
        <w:t xml:space="preserve">Jeigu </w:t>
      </w:r>
      <w:r w:rsidRPr="00934F35">
        <w:rPr>
          <w:rFonts w:ascii="Times New Roman" w:eastAsia="Times New Roman" w:hAnsi="Times New Roman" w:cs="Times New Roman"/>
          <w:b/>
          <w:szCs w:val="24"/>
        </w:rPr>
        <w:t>neužpildysite</w:t>
      </w:r>
      <w:r w:rsidRPr="00934F35">
        <w:rPr>
          <w:rFonts w:ascii="Times New Roman" w:eastAsia="Times New Roman" w:hAnsi="Times New Roman" w:cs="Times New Roman"/>
          <w:szCs w:val="24"/>
        </w:rPr>
        <w:t xml:space="preserve"> prieš kiekvieną injekciją, galite susileisti per daug arba per mažai insulino</w:t>
      </w:r>
      <w:r w:rsidRPr="00934F35">
        <w:rPr>
          <w:rFonts w:ascii="Times New Roman" w:eastAsia="Times New Roman" w:hAnsi="Times New Roman" w:cs="Times New Roman"/>
          <w:color w:val="000000"/>
          <w:szCs w:val="24"/>
        </w:rPr>
        <w:t>.</w:t>
      </w:r>
    </w:p>
    <w:p w14:paraId="3739B487" w14:textId="77777777" w:rsidR="003511BF" w:rsidRPr="00934F35" w:rsidRDefault="003511BF" w:rsidP="003511BF">
      <w:pPr>
        <w:spacing w:after="120" w:line="240" w:lineRule="auto"/>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9"/>
        <w:gridCol w:w="4877"/>
      </w:tblGrid>
      <w:tr w:rsidR="003511BF" w:rsidRPr="00934F35" w14:paraId="423F0792" w14:textId="77777777" w:rsidTr="005F69C6">
        <w:trPr>
          <w:cantSplit/>
          <w:trHeight w:val="1928"/>
        </w:trPr>
        <w:tc>
          <w:tcPr>
            <w:tcW w:w="5400" w:type="dxa"/>
            <w:tcBorders>
              <w:top w:val="single" w:sz="4" w:space="0" w:color="auto"/>
              <w:left w:val="nil"/>
              <w:bottom w:val="single" w:sz="4" w:space="0" w:color="auto"/>
              <w:right w:val="nil"/>
            </w:tcBorders>
            <w:hideMark/>
          </w:tcPr>
          <w:p w14:paraId="3BCF6CE5"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7 veiksmas:</w:t>
            </w:r>
          </w:p>
          <w:p w14:paraId="1F915C78"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Užpildydami </w:t>
            </w:r>
            <w:proofErr w:type="spellStart"/>
            <w:r w:rsidRPr="00934F35">
              <w:rPr>
                <w:rFonts w:ascii="Times New Roman" w:eastAsia="Calibri" w:hAnsi="Times New Roman" w:cs="Times New Roman"/>
                <w:lang w:eastAsia="lv-LV" w:bidi="lv-LV"/>
              </w:rPr>
              <w:t>švirkštiklį</w:t>
            </w:r>
            <w:proofErr w:type="spellEnd"/>
            <w:r w:rsidRPr="00934F35">
              <w:rPr>
                <w:rFonts w:ascii="Times New Roman" w:eastAsia="Calibri" w:hAnsi="Times New Roman" w:cs="Times New Roman"/>
                <w:lang w:eastAsia="lv-LV" w:bidi="lv-LV"/>
              </w:rPr>
              <w:t xml:space="preserve">, </w:t>
            </w:r>
            <w:r w:rsidRPr="00934F35">
              <w:rPr>
                <w:rFonts w:ascii="Times New Roman" w:eastAsia="Calibri" w:hAnsi="Times New Roman" w:cs="Times New Roman"/>
                <w:bCs/>
                <w:lang w:eastAsia="lv-LV" w:bidi="lv-LV"/>
              </w:rPr>
              <w:t xml:space="preserve">pasukite dozavimo rankenėlę ir </w:t>
            </w:r>
            <w:r w:rsidRPr="00934F35">
              <w:rPr>
                <w:rFonts w:ascii="Times New Roman" w:eastAsia="Calibri" w:hAnsi="Times New Roman" w:cs="Times New Roman"/>
                <w:b/>
                <w:bCs/>
                <w:lang w:eastAsia="lv-LV" w:bidi="lv-LV"/>
              </w:rPr>
              <w:t>nustatykite 2 vienetus.</w:t>
            </w:r>
          </w:p>
        </w:tc>
        <w:tc>
          <w:tcPr>
            <w:tcW w:w="5400" w:type="dxa"/>
            <w:tcBorders>
              <w:top w:val="single" w:sz="4" w:space="0" w:color="auto"/>
              <w:left w:val="nil"/>
              <w:bottom w:val="single" w:sz="4" w:space="0" w:color="auto"/>
              <w:right w:val="nil"/>
            </w:tcBorders>
            <w:hideMark/>
          </w:tcPr>
          <w:p w14:paraId="269521D1" w14:textId="77777777" w:rsidR="003511BF" w:rsidRPr="00934F35" w:rsidRDefault="003511BF" w:rsidP="005F69C6">
            <w:pPr>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4D1A27DA" wp14:editId="7F77BB6B">
                  <wp:extent cx="1409700" cy="942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r>
      <w:tr w:rsidR="003511BF" w:rsidRPr="00934F35" w14:paraId="0176C241" w14:textId="77777777" w:rsidTr="005F69C6">
        <w:trPr>
          <w:cantSplit/>
          <w:trHeight w:val="1682"/>
        </w:trPr>
        <w:tc>
          <w:tcPr>
            <w:tcW w:w="5400" w:type="dxa"/>
            <w:tcBorders>
              <w:top w:val="single" w:sz="4" w:space="0" w:color="auto"/>
              <w:left w:val="nil"/>
              <w:bottom w:val="single" w:sz="4" w:space="0" w:color="auto"/>
              <w:right w:val="nil"/>
            </w:tcBorders>
            <w:hideMark/>
          </w:tcPr>
          <w:p w14:paraId="0712522C"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8 veiksmas:</w:t>
            </w:r>
          </w:p>
          <w:p w14:paraId="64E70533"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Laikydami </w:t>
            </w:r>
            <w:proofErr w:type="spellStart"/>
            <w:r w:rsidRPr="00934F35">
              <w:rPr>
                <w:rFonts w:ascii="Times New Roman" w:eastAsia="Calibri" w:hAnsi="Times New Roman" w:cs="Times New Roman"/>
                <w:lang w:eastAsia="lv-LV" w:bidi="lv-LV"/>
              </w:rPr>
              <w:t>švirkštiklį</w:t>
            </w:r>
            <w:proofErr w:type="spellEnd"/>
            <w:r w:rsidRPr="00934F35">
              <w:rPr>
                <w:rFonts w:ascii="Times New Roman" w:eastAsia="Calibri" w:hAnsi="Times New Roman" w:cs="Times New Roman"/>
                <w:lang w:eastAsia="lv-LV" w:bidi="lv-LV"/>
              </w:rPr>
              <w:t xml:space="preserve"> adata į viršų, švelniai pastuksenkite į užtaiso laikiklį, kad oro burbuliukai susikauptų jo viršuje.</w:t>
            </w:r>
          </w:p>
        </w:tc>
        <w:tc>
          <w:tcPr>
            <w:tcW w:w="5400" w:type="dxa"/>
            <w:tcBorders>
              <w:top w:val="single" w:sz="4" w:space="0" w:color="auto"/>
              <w:left w:val="nil"/>
              <w:bottom w:val="single" w:sz="4" w:space="0" w:color="auto"/>
              <w:right w:val="nil"/>
            </w:tcBorders>
            <w:hideMark/>
          </w:tcPr>
          <w:p w14:paraId="0DBF5D9B" w14:textId="77777777" w:rsidR="003511BF" w:rsidRPr="00934F35" w:rsidRDefault="003511BF" w:rsidP="005F69C6">
            <w:pPr>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2F5E0749" wp14:editId="454A4879">
                  <wp:extent cx="1409700" cy="962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9700" cy="962025"/>
                          </a:xfrm>
                          <a:prstGeom prst="rect">
                            <a:avLst/>
                          </a:prstGeom>
                          <a:noFill/>
                          <a:ln>
                            <a:noFill/>
                          </a:ln>
                        </pic:spPr>
                      </pic:pic>
                    </a:graphicData>
                  </a:graphic>
                </wp:inline>
              </w:drawing>
            </w:r>
          </w:p>
        </w:tc>
      </w:tr>
      <w:tr w:rsidR="003511BF" w:rsidRPr="00934F35" w14:paraId="11C9B8F0" w14:textId="77777777" w:rsidTr="005F69C6">
        <w:tc>
          <w:tcPr>
            <w:tcW w:w="5400" w:type="dxa"/>
            <w:tcBorders>
              <w:top w:val="single" w:sz="4" w:space="0" w:color="auto"/>
              <w:left w:val="nil"/>
              <w:bottom w:val="single" w:sz="4" w:space="0" w:color="auto"/>
              <w:right w:val="nil"/>
            </w:tcBorders>
            <w:hideMark/>
          </w:tcPr>
          <w:p w14:paraId="4406DAE8"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9 veiksmas:</w:t>
            </w:r>
          </w:p>
          <w:p w14:paraId="5608BEF6" w14:textId="77777777" w:rsidR="003511BF" w:rsidRPr="00934F35" w:rsidRDefault="003511BF" w:rsidP="005F69C6">
            <w:pPr>
              <w:spacing w:before="120" w:after="0" w:line="240" w:lineRule="auto"/>
              <w:ind w:left="360" w:hanging="360"/>
              <w:rPr>
                <w:rFonts w:ascii="Times New Roman" w:eastAsia="Calibri" w:hAnsi="Times New Roman" w:cs="Times New Roman"/>
                <w:bCs/>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Toliau laikydami </w:t>
            </w:r>
            <w:proofErr w:type="spellStart"/>
            <w:r w:rsidRPr="00934F35">
              <w:rPr>
                <w:rFonts w:ascii="Times New Roman" w:eastAsia="Calibri" w:hAnsi="Times New Roman" w:cs="Times New Roman"/>
                <w:lang w:eastAsia="lv-LV" w:bidi="lv-LV"/>
              </w:rPr>
              <w:t>švirkštiklį</w:t>
            </w:r>
            <w:proofErr w:type="spellEnd"/>
            <w:r w:rsidRPr="00934F35">
              <w:rPr>
                <w:rFonts w:ascii="Times New Roman" w:eastAsia="Calibri" w:hAnsi="Times New Roman" w:cs="Times New Roman"/>
                <w:lang w:eastAsia="lv-LV" w:bidi="lv-LV"/>
              </w:rPr>
              <w:t xml:space="preserve"> adata į viršų, spauskite dozavimo rankenėlę tol, kol nustos judėti ir dozės langelyje bus matyti „</w:t>
            </w:r>
            <w:r w:rsidRPr="00934F35">
              <w:rPr>
                <w:rFonts w:ascii="Times New Roman" w:eastAsia="Calibri" w:hAnsi="Times New Roman" w:cs="Times New Roman"/>
                <w:b/>
                <w:lang w:eastAsia="lv-LV" w:bidi="lv-LV"/>
              </w:rPr>
              <w:t>0</w:t>
            </w:r>
            <w:r w:rsidRPr="00934F35">
              <w:rPr>
                <w:rFonts w:ascii="Times New Roman" w:eastAsia="Calibri" w:hAnsi="Times New Roman" w:cs="Times New Roman"/>
                <w:lang w:eastAsia="lv-LV" w:bidi="lv-LV"/>
              </w:rPr>
              <w:t xml:space="preserve">”. Dozės rankenėlę palaikykite, kol </w:t>
            </w:r>
            <w:r w:rsidRPr="00934F35">
              <w:rPr>
                <w:rFonts w:ascii="Times New Roman" w:eastAsia="Calibri" w:hAnsi="Times New Roman" w:cs="Times New Roman"/>
                <w:b/>
                <w:lang w:eastAsia="lv-LV" w:bidi="lv-LV"/>
              </w:rPr>
              <w:t>lėtai suskaičiuosite iki 5</w:t>
            </w:r>
            <w:r w:rsidRPr="00934F35">
              <w:rPr>
                <w:rFonts w:ascii="Times New Roman" w:eastAsia="Calibri" w:hAnsi="Times New Roman" w:cs="Times New Roman"/>
                <w:bCs/>
                <w:lang w:eastAsia="lv-LV" w:bidi="lv-LV"/>
              </w:rPr>
              <w:t>.</w:t>
            </w:r>
          </w:p>
          <w:p w14:paraId="2892D004" w14:textId="77777777" w:rsidR="003511BF" w:rsidRPr="00934F35" w:rsidRDefault="003511BF" w:rsidP="005F69C6">
            <w:pPr>
              <w:spacing w:before="120" w:after="0" w:line="240" w:lineRule="auto"/>
              <w:ind w:left="318"/>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Adatos galiuke turite matyti insulino.</w:t>
            </w:r>
          </w:p>
          <w:p w14:paraId="2342EB78" w14:textId="77777777" w:rsidR="003511BF" w:rsidRPr="00934F35" w:rsidRDefault="003511BF" w:rsidP="005F69C6">
            <w:pPr>
              <w:spacing w:before="120" w:after="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Jeigu nematote insulino, pakartokite užpildymo veiksmus, bet ne daugiau kaip 4 kartus.</w:t>
            </w:r>
          </w:p>
          <w:p w14:paraId="59500F0B" w14:textId="77777777" w:rsidR="003511BF" w:rsidRPr="00934F35" w:rsidRDefault="003511BF" w:rsidP="005F69C6">
            <w:pPr>
              <w:spacing w:before="120" w:after="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Jeigu </w:t>
            </w:r>
            <w:r w:rsidRPr="00934F35">
              <w:rPr>
                <w:rFonts w:ascii="Times New Roman" w:eastAsia="Calibri" w:hAnsi="Times New Roman" w:cs="Times New Roman"/>
                <w:b/>
                <w:lang w:eastAsia="lv-LV" w:bidi="lv-LV"/>
              </w:rPr>
              <w:t>vis tiek nematote</w:t>
            </w:r>
            <w:r w:rsidRPr="00934F35">
              <w:rPr>
                <w:rFonts w:ascii="Times New Roman" w:eastAsia="Calibri" w:hAnsi="Times New Roman" w:cs="Times New Roman"/>
                <w:lang w:eastAsia="lv-LV" w:bidi="lv-LV"/>
              </w:rPr>
              <w:t xml:space="preserve"> insulino, pakeiskite adatą ir pakartokite užpildymo veiksmus</w:t>
            </w:r>
            <w:r w:rsidRPr="00934F35">
              <w:rPr>
                <w:rFonts w:ascii="Times New Roman" w:eastAsia="Calibri" w:hAnsi="Times New Roman" w:cs="Times New Roman"/>
                <w:color w:val="000000"/>
                <w:lang w:eastAsia="lv-LV" w:bidi="lv-LV"/>
              </w:rPr>
              <w:t>.</w:t>
            </w:r>
          </w:p>
          <w:p w14:paraId="6F5DF887" w14:textId="77777777" w:rsidR="003511BF" w:rsidRPr="00934F35" w:rsidRDefault="003511BF" w:rsidP="005F69C6">
            <w:pPr>
              <w:spacing w:before="120" w:after="0" w:line="240" w:lineRule="auto"/>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Maži oro burbuliukai yra normalu ir nekeičia dozės.</w:t>
            </w:r>
          </w:p>
        </w:tc>
        <w:tc>
          <w:tcPr>
            <w:tcW w:w="5400" w:type="dxa"/>
            <w:tcBorders>
              <w:top w:val="single" w:sz="4" w:space="0" w:color="auto"/>
              <w:left w:val="nil"/>
              <w:bottom w:val="single" w:sz="4" w:space="0" w:color="auto"/>
              <w:right w:val="nil"/>
            </w:tcBorders>
            <w:hideMark/>
          </w:tcPr>
          <w:p w14:paraId="03144397" w14:textId="77777777" w:rsidR="003511BF" w:rsidRPr="00934F35" w:rsidRDefault="003511BF" w:rsidP="005F69C6">
            <w:pPr>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4DCB1256" wp14:editId="028B58EB">
                  <wp:extent cx="1390650" cy="14763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1476375"/>
                          </a:xfrm>
                          <a:prstGeom prst="rect">
                            <a:avLst/>
                          </a:prstGeom>
                          <a:noFill/>
                          <a:ln>
                            <a:noFill/>
                          </a:ln>
                        </pic:spPr>
                      </pic:pic>
                    </a:graphicData>
                  </a:graphic>
                </wp:inline>
              </w:drawing>
            </w:r>
          </w:p>
          <w:p w14:paraId="3B71A4BD" w14:textId="77777777" w:rsidR="003511BF" w:rsidRPr="00934F35" w:rsidRDefault="003511BF" w:rsidP="005F69C6">
            <w:pPr>
              <w:tabs>
                <w:tab w:val="left" w:pos="135"/>
              </w:tabs>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36DEE386" wp14:editId="1FCB4F58">
                  <wp:extent cx="1162050" cy="790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0" cy="790575"/>
                          </a:xfrm>
                          <a:prstGeom prst="rect">
                            <a:avLst/>
                          </a:prstGeom>
                          <a:noFill/>
                          <a:ln>
                            <a:noFill/>
                          </a:ln>
                        </pic:spPr>
                      </pic:pic>
                    </a:graphicData>
                  </a:graphic>
                </wp:inline>
              </w:drawing>
            </w:r>
          </w:p>
        </w:tc>
      </w:tr>
    </w:tbl>
    <w:p w14:paraId="02C8843E" w14:textId="77777777" w:rsidR="003511BF" w:rsidRPr="00934F35" w:rsidRDefault="003511BF" w:rsidP="003511BF">
      <w:pPr>
        <w:spacing w:before="120" w:after="0" w:line="240" w:lineRule="auto"/>
        <w:rPr>
          <w:rFonts w:ascii="Times New Roman" w:eastAsia="Calibri" w:hAnsi="Times New Roman" w:cs="Times New Roman"/>
        </w:rPr>
      </w:pPr>
    </w:p>
    <w:p w14:paraId="6185E2B6" w14:textId="77777777" w:rsidR="003511BF" w:rsidRPr="00934F35" w:rsidRDefault="003511BF" w:rsidP="003511BF">
      <w:pPr>
        <w:keepNext/>
        <w:shd w:val="clear" w:color="auto" w:fill="BFBFBF"/>
        <w:spacing w:before="120" w:after="0" w:line="240"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Dozės nustatymas</w:t>
      </w:r>
    </w:p>
    <w:p w14:paraId="6857560E" w14:textId="77777777" w:rsidR="003511BF" w:rsidRPr="00934F35" w:rsidRDefault="003511BF" w:rsidP="003511BF">
      <w:pPr>
        <w:tabs>
          <w:tab w:val="center" w:pos="567"/>
        </w:tabs>
        <w:autoSpaceDE w:val="0"/>
        <w:autoSpaceDN w:val="0"/>
        <w:adjustRightInd w:val="0"/>
        <w:spacing w:before="120" w:after="0" w:line="240" w:lineRule="auto"/>
        <w:ind w:left="426" w:hanging="426"/>
        <w:contextualSpacing/>
        <w:rPr>
          <w:rFonts w:ascii="Times New Roman" w:eastAsia="Times New Roman"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r>
      <w:r w:rsidRPr="00934F35">
        <w:rPr>
          <w:rFonts w:ascii="Times New Roman" w:eastAsia="Times New Roman" w:hAnsi="Times New Roman" w:cs="Times New Roman"/>
        </w:rPr>
        <w:t>Vienkartinės injekcijos būdu galite susileisti nuo 1 iki 60 vienetų.</w:t>
      </w:r>
    </w:p>
    <w:p w14:paraId="798D442E" w14:textId="77777777" w:rsidR="003511BF" w:rsidRPr="00934F35" w:rsidRDefault="003511BF" w:rsidP="003511BF">
      <w:pPr>
        <w:tabs>
          <w:tab w:val="center" w:pos="567"/>
        </w:tabs>
        <w:autoSpaceDE w:val="0"/>
        <w:autoSpaceDN w:val="0"/>
        <w:adjustRightInd w:val="0"/>
        <w:spacing w:before="120" w:after="0" w:line="240" w:lineRule="auto"/>
        <w:ind w:left="426" w:hanging="426"/>
        <w:contextualSpacing/>
        <w:rPr>
          <w:rFonts w:ascii="Times New Roman" w:eastAsia="Times New Roman"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Jeigu Jūsų dozė yra didesnė kaip 60 vienetų, turėsite susileisti daugiau kaip 1 injekciją.</w:t>
      </w:r>
    </w:p>
    <w:p w14:paraId="3B7D8489" w14:textId="77777777" w:rsidR="003511BF" w:rsidRPr="00934F35" w:rsidRDefault="003511BF" w:rsidP="003511BF">
      <w:pPr>
        <w:numPr>
          <w:ilvl w:val="0"/>
          <w:numId w:val="16"/>
        </w:numPr>
        <w:spacing w:before="120" w:after="0" w:line="240" w:lineRule="auto"/>
        <w:rPr>
          <w:rFonts w:ascii="Times New Roman" w:eastAsia="Calibri" w:hAnsi="Times New Roman" w:cs="Times New Roman"/>
        </w:rPr>
      </w:pPr>
      <w:r w:rsidRPr="00934F35">
        <w:rPr>
          <w:rFonts w:ascii="Times New Roman" w:eastAsia="Calibri" w:hAnsi="Times New Roman" w:cs="Times New Roman"/>
        </w:rPr>
        <w:t>Jeigu Jums reikia pagalbos apskaičiuojant, kaip padalyti dozę, kreipkitės į sveikatos priežiūros specialistą.</w:t>
      </w:r>
    </w:p>
    <w:p w14:paraId="59523DEE" w14:textId="77777777" w:rsidR="003511BF" w:rsidRPr="00934F35" w:rsidRDefault="003511BF" w:rsidP="003511BF">
      <w:pPr>
        <w:numPr>
          <w:ilvl w:val="0"/>
          <w:numId w:val="16"/>
        </w:numPr>
        <w:spacing w:before="120" w:after="0" w:line="240" w:lineRule="auto"/>
        <w:rPr>
          <w:rFonts w:ascii="Times New Roman" w:eastAsia="Calibri" w:hAnsi="Times New Roman" w:cs="Times New Roman"/>
        </w:rPr>
      </w:pPr>
      <w:r w:rsidRPr="00934F35">
        <w:rPr>
          <w:rFonts w:ascii="Times New Roman" w:eastAsia="Calibri" w:hAnsi="Times New Roman" w:cs="Times New Roman"/>
        </w:rPr>
        <w:t>Leidžiant kiekvieną injekciją, turite naudoti naują adatą ir užpildymo veiksmą.</w:t>
      </w:r>
    </w:p>
    <w:p w14:paraId="431EBC36" w14:textId="77777777" w:rsidR="003511BF" w:rsidRPr="00934F35" w:rsidRDefault="003511BF" w:rsidP="003511BF">
      <w:pPr>
        <w:spacing w:before="120" w:after="200" w:line="276" w:lineRule="auto"/>
        <w:ind w:left="360" w:hanging="360"/>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774"/>
      </w:tblGrid>
      <w:tr w:rsidR="003511BF" w:rsidRPr="00934F35" w14:paraId="4B92D5F4" w14:textId="77777777" w:rsidTr="005F69C6">
        <w:tc>
          <w:tcPr>
            <w:tcW w:w="5400" w:type="dxa"/>
            <w:tcBorders>
              <w:top w:val="single" w:sz="4" w:space="0" w:color="auto"/>
              <w:left w:val="nil"/>
              <w:bottom w:val="single" w:sz="4" w:space="0" w:color="auto"/>
              <w:right w:val="nil"/>
            </w:tcBorders>
          </w:tcPr>
          <w:p w14:paraId="0D273AE9"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lastRenderedPageBreak/>
              <w:t>10 veiksmas:</w:t>
            </w:r>
          </w:p>
          <w:p w14:paraId="350BC793" w14:textId="77777777" w:rsidR="003511BF" w:rsidRPr="00934F35" w:rsidRDefault="003511BF" w:rsidP="003511BF">
            <w:pPr>
              <w:numPr>
                <w:ilvl w:val="0"/>
                <w:numId w:val="17"/>
              </w:numPr>
              <w:tabs>
                <w:tab w:val="left" w:pos="318"/>
              </w:tabs>
              <w:spacing w:before="120" w:after="0" w:line="240" w:lineRule="auto"/>
              <w:ind w:left="318" w:hanging="284"/>
              <w:contextualSpacing/>
              <w:rPr>
                <w:rFonts w:ascii="Times New Roman" w:eastAsia="Times New Roman" w:hAnsi="Times New Roman" w:cs="Times New Roman"/>
                <w:bCs/>
                <w:color w:val="000000"/>
                <w:szCs w:val="24"/>
                <w:lang w:eastAsia="lv-LV" w:bidi="lv-LV"/>
              </w:rPr>
            </w:pPr>
            <w:r w:rsidRPr="00934F35">
              <w:rPr>
                <w:rFonts w:ascii="Times New Roman" w:eastAsia="Times New Roman" w:hAnsi="Times New Roman" w:cs="Times New Roman"/>
                <w:szCs w:val="24"/>
                <w:lang w:eastAsia="lv-LV" w:bidi="lv-LV"/>
              </w:rPr>
              <w:t>Sukite dozavimo rankenėlę, kol langelyje pasirodys skaičius, atitinkantis vienetus, kuriuos turite susileisti.</w:t>
            </w:r>
            <w:r w:rsidRPr="00934F35">
              <w:rPr>
                <w:rFonts w:ascii="Times New Roman" w:eastAsia="Times New Roman" w:hAnsi="Times New Roman" w:cs="Times New Roman"/>
                <w:bCs/>
                <w:color w:val="000000"/>
                <w:szCs w:val="24"/>
                <w:lang w:eastAsia="lv-LV" w:bidi="lv-LV"/>
              </w:rPr>
              <w:t xml:space="preserve"> </w:t>
            </w:r>
            <w:r w:rsidRPr="00934F35">
              <w:rPr>
                <w:rFonts w:ascii="Times New Roman" w:eastAsia="Times New Roman" w:hAnsi="Times New Roman" w:cs="Times New Roman"/>
                <w:szCs w:val="24"/>
                <w:lang w:eastAsia="lv-LV" w:bidi="lv-LV"/>
              </w:rPr>
              <w:t>Dozės indikatorius turi būti nukreiptas tiksliai į Jums reikiamą dozę</w:t>
            </w:r>
            <w:r w:rsidRPr="00934F35">
              <w:rPr>
                <w:rFonts w:ascii="Times New Roman" w:eastAsia="Times New Roman" w:hAnsi="Times New Roman" w:cs="Times New Roman"/>
                <w:bCs/>
                <w:color w:val="000000"/>
                <w:szCs w:val="24"/>
                <w:lang w:eastAsia="lv-LV" w:bidi="lv-LV"/>
              </w:rPr>
              <w:t>.</w:t>
            </w:r>
          </w:p>
          <w:p w14:paraId="1FF41E75" w14:textId="77777777" w:rsidR="003511BF" w:rsidRPr="00934F35" w:rsidRDefault="003511BF" w:rsidP="003511BF">
            <w:pPr>
              <w:numPr>
                <w:ilvl w:val="0"/>
                <w:numId w:val="18"/>
              </w:numPr>
              <w:tabs>
                <w:tab w:val="left" w:pos="601"/>
              </w:tabs>
              <w:autoSpaceDE w:val="0"/>
              <w:autoSpaceDN w:val="0"/>
              <w:adjustRightInd w:val="0"/>
              <w:spacing w:before="120" w:after="0" w:line="240" w:lineRule="auto"/>
              <w:ind w:left="601" w:hanging="241"/>
              <w:rPr>
                <w:rFonts w:ascii="Times New Roman" w:eastAsia="Times New Roman" w:hAnsi="Times New Roman" w:cs="Times New Roman"/>
                <w:lang w:eastAsia="lv-LV" w:bidi="lv-LV"/>
              </w:rPr>
            </w:pPr>
            <w:proofErr w:type="spellStart"/>
            <w:r w:rsidRPr="00934F35">
              <w:rPr>
                <w:rFonts w:ascii="Times New Roman" w:eastAsia="Times New Roman" w:hAnsi="Times New Roman" w:cs="Times New Roman"/>
                <w:lang w:eastAsia="lv-LV" w:bidi="lv-LV"/>
              </w:rPr>
              <w:t>Švirkštiklis</w:t>
            </w:r>
            <w:proofErr w:type="spellEnd"/>
            <w:r w:rsidRPr="00934F35">
              <w:rPr>
                <w:rFonts w:ascii="Times New Roman" w:eastAsia="Times New Roman" w:hAnsi="Times New Roman" w:cs="Times New Roman"/>
                <w:lang w:eastAsia="lv-LV" w:bidi="lv-LV"/>
              </w:rPr>
              <w:t xml:space="preserve"> nustatomas po 1 vienetą.</w:t>
            </w:r>
          </w:p>
          <w:p w14:paraId="73412FFD" w14:textId="77777777" w:rsidR="003511BF" w:rsidRPr="00934F35" w:rsidRDefault="003511BF" w:rsidP="003511BF">
            <w:pPr>
              <w:numPr>
                <w:ilvl w:val="0"/>
                <w:numId w:val="18"/>
              </w:numPr>
              <w:tabs>
                <w:tab w:val="left" w:pos="601"/>
              </w:tabs>
              <w:autoSpaceDE w:val="0"/>
              <w:autoSpaceDN w:val="0"/>
              <w:adjustRightInd w:val="0"/>
              <w:spacing w:before="120" w:after="0" w:line="240" w:lineRule="auto"/>
              <w:ind w:left="601" w:hanging="241"/>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Pasukus dozavimo rankenėlę, pasigirsta spragtelėjimas.</w:t>
            </w:r>
          </w:p>
          <w:p w14:paraId="26DAF3AC" w14:textId="77777777" w:rsidR="003511BF" w:rsidRPr="00934F35" w:rsidRDefault="003511BF" w:rsidP="003511BF">
            <w:pPr>
              <w:numPr>
                <w:ilvl w:val="0"/>
                <w:numId w:val="18"/>
              </w:numPr>
              <w:tabs>
                <w:tab w:val="left" w:pos="601"/>
              </w:tabs>
              <w:autoSpaceDE w:val="0"/>
              <w:autoSpaceDN w:val="0"/>
              <w:adjustRightInd w:val="0"/>
              <w:spacing w:before="120" w:after="0" w:line="240" w:lineRule="auto"/>
              <w:ind w:left="601" w:hanging="241"/>
              <w:rPr>
                <w:rFonts w:ascii="Times New Roman" w:eastAsia="Times New Roman" w:hAnsi="Times New Roman" w:cs="Times New Roman"/>
                <w:lang w:eastAsia="lv-LV" w:bidi="lv-LV"/>
              </w:rPr>
            </w:pPr>
            <w:r w:rsidRPr="00934F35">
              <w:rPr>
                <w:rFonts w:ascii="Times New Roman" w:eastAsia="Times New Roman" w:hAnsi="Times New Roman" w:cs="Times New Roman"/>
                <w:b/>
                <w:lang w:eastAsia="lv-LV" w:bidi="lv-LV"/>
              </w:rPr>
              <w:t>NENUSTATINĖKITE</w:t>
            </w:r>
            <w:r w:rsidRPr="00934F35">
              <w:rPr>
                <w:rFonts w:ascii="Times New Roman" w:eastAsia="Times New Roman" w:hAnsi="Times New Roman" w:cs="Times New Roman"/>
                <w:lang w:eastAsia="lv-LV" w:bidi="lv-LV"/>
              </w:rPr>
              <w:t xml:space="preserve"> dozės, skaičiuodami spragtelėjimus, nes taip galite nustatyti neteisingą dozę.</w:t>
            </w:r>
          </w:p>
          <w:p w14:paraId="38C2E394" w14:textId="77777777" w:rsidR="003511BF" w:rsidRPr="00934F35" w:rsidRDefault="003511BF" w:rsidP="003511BF">
            <w:pPr>
              <w:numPr>
                <w:ilvl w:val="0"/>
                <w:numId w:val="18"/>
              </w:numPr>
              <w:tabs>
                <w:tab w:val="left" w:pos="601"/>
              </w:tabs>
              <w:spacing w:before="120" w:after="0" w:line="240" w:lineRule="auto"/>
              <w:ind w:left="601" w:hanging="241"/>
              <w:rPr>
                <w:rFonts w:ascii="Times New Roman" w:eastAsia="Times New Roman" w:hAnsi="Times New Roman" w:cs="Times New Roman"/>
                <w:bCs/>
                <w:color w:val="000000"/>
                <w:szCs w:val="24"/>
                <w:lang w:eastAsia="lv-LV" w:bidi="lv-LV"/>
              </w:rPr>
            </w:pPr>
            <w:r w:rsidRPr="00934F35">
              <w:rPr>
                <w:rFonts w:ascii="Times New Roman" w:eastAsia="Times New Roman" w:hAnsi="Times New Roman" w:cs="Times New Roman"/>
                <w:szCs w:val="24"/>
                <w:lang w:eastAsia="lv-LV" w:bidi="lv-LV"/>
              </w:rPr>
              <w:t>Dozę galima pakoreguoti, sukiojant dozavimo rankenėlę reikiama kryptimi, kol dozės indikatorius rodys teisingą dozę</w:t>
            </w:r>
            <w:r w:rsidRPr="00934F35">
              <w:rPr>
                <w:rFonts w:ascii="Times New Roman" w:eastAsia="Times New Roman" w:hAnsi="Times New Roman" w:cs="Times New Roman"/>
                <w:bCs/>
                <w:color w:val="000000"/>
                <w:szCs w:val="24"/>
                <w:lang w:eastAsia="lv-LV" w:bidi="lv-LV"/>
              </w:rPr>
              <w:t>.</w:t>
            </w:r>
          </w:p>
          <w:p w14:paraId="27A1734B" w14:textId="77777777" w:rsidR="003511BF" w:rsidRPr="00934F35" w:rsidRDefault="003511BF" w:rsidP="003511BF">
            <w:pPr>
              <w:numPr>
                <w:ilvl w:val="0"/>
                <w:numId w:val="18"/>
              </w:numPr>
              <w:tabs>
                <w:tab w:val="left" w:pos="601"/>
              </w:tabs>
              <w:spacing w:before="120" w:after="0" w:line="240" w:lineRule="auto"/>
              <w:ind w:left="601" w:hanging="241"/>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szCs w:val="24"/>
                <w:lang w:eastAsia="lv-LV" w:bidi="lv-LV"/>
              </w:rPr>
              <w:t>Lyginiai</w:t>
            </w:r>
            <w:r w:rsidRPr="00934F35">
              <w:rPr>
                <w:rFonts w:ascii="Times New Roman" w:eastAsia="Times New Roman" w:hAnsi="Times New Roman" w:cs="Times New Roman"/>
                <w:szCs w:val="24"/>
                <w:lang w:eastAsia="lv-LV" w:bidi="lv-LV"/>
              </w:rPr>
              <w:t xml:space="preserve"> skaičiai užrašyti ant skalės</w:t>
            </w:r>
            <w:r w:rsidRPr="00934F35">
              <w:rPr>
                <w:rFonts w:ascii="Times New Roman" w:eastAsia="Times New Roman" w:hAnsi="Times New Roman" w:cs="Times New Roman"/>
                <w:color w:val="000000"/>
                <w:szCs w:val="24"/>
                <w:lang w:eastAsia="lv-LV" w:bidi="lv-LV"/>
              </w:rPr>
              <w:t>.</w:t>
            </w:r>
          </w:p>
          <w:p w14:paraId="77D0C581" w14:textId="77777777" w:rsidR="003511BF" w:rsidRPr="00934F35" w:rsidRDefault="003511BF" w:rsidP="003511BF">
            <w:pPr>
              <w:numPr>
                <w:ilvl w:val="0"/>
                <w:numId w:val="18"/>
              </w:numPr>
              <w:tabs>
                <w:tab w:val="left" w:pos="601"/>
              </w:tabs>
              <w:spacing w:before="120" w:after="0" w:line="240" w:lineRule="auto"/>
              <w:ind w:left="601" w:hanging="241"/>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szCs w:val="24"/>
                <w:lang w:eastAsia="lv-LV" w:bidi="lv-LV"/>
              </w:rPr>
              <w:t>Nelyginius</w:t>
            </w:r>
            <w:r w:rsidRPr="00934F35">
              <w:rPr>
                <w:rFonts w:ascii="Times New Roman" w:eastAsia="Times New Roman" w:hAnsi="Times New Roman" w:cs="Times New Roman"/>
                <w:szCs w:val="24"/>
                <w:lang w:eastAsia="lv-LV" w:bidi="lv-LV"/>
              </w:rPr>
              <w:t xml:space="preserve"> skaičius po 1 atitinka ištisinė linija</w:t>
            </w:r>
            <w:r w:rsidRPr="00934F35">
              <w:rPr>
                <w:rFonts w:ascii="Times New Roman" w:eastAsia="Times New Roman" w:hAnsi="Times New Roman" w:cs="Times New Roman"/>
                <w:color w:val="000000"/>
                <w:szCs w:val="24"/>
                <w:lang w:eastAsia="lv-LV" w:bidi="lv-LV"/>
              </w:rPr>
              <w:t>.</w:t>
            </w:r>
          </w:p>
          <w:p w14:paraId="1F35EE16" w14:textId="77777777" w:rsidR="003511BF" w:rsidRPr="00934F35" w:rsidRDefault="003511BF" w:rsidP="005F69C6">
            <w:pPr>
              <w:tabs>
                <w:tab w:val="left" w:pos="567"/>
              </w:tabs>
              <w:spacing w:before="120" w:after="0" w:line="240" w:lineRule="auto"/>
              <w:rPr>
                <w:rFonts w:ascii="Times New Roman" w:eastAsia="Times New Roman" w:hAnsi="Times New Roman" w:cs="Times New Roman"/>
                <w:color w:val="000000"/>
                <w:szCs w:val="24"/>
                <w:lang w:eastAsia="lv-LV" w:bidi="lv-LV"/>
              </w:rPr>
            </w:pPr>
          </w:p>
          <w:p w14:paraId="72FB7E28" w14:textId="77777777" w:rsidR="003511BF" w:rsidRPr="00934F35" w:rsidRDefault="003511BF" w:rsidP="005F69C6">
            <w:pPr>
              <w:tabs>
                <w:tab w:val="left" w:pos="0"/>
              </w:tabs>
              <w:spacing w:before="120" w:after="0" w:line="240" w:lineRule="auto"/>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szCs w:val="24"/>
                <w:lang w:eastAsia="lv-LV" w:bidi="lv-LV"/>
              </w:rPr>
              <w:t>Visada patikrinkite, koks skaičius yra dozavimo langelyje, ir įsitikinkite, kad nustatėte teisingą dozę.</w:t>
            </w:r>
          </w:p>
          <w:p w14:paraId="3523BF44"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p>
        </w:tc>
        <w:tc>
          <w:tcPr>
            <w:tcW w:w="5400" w:type="dxa"/>
            <w:tcBorders>
              <w:top w:val="single" w:sz="4" w:space="0" w:color="auto"/>
              <w:left w:val="nil"/>
              <w:bottom w:val="single" w:sz="4" w:space="0" w:color="auto"/>
              <w:right w:val="nil"/>
            </w:tcBorders>
          </w:tcPr>
          <w:p w14:paraId="376D5B8F" w14:textId="77777777" w:rsidR="003511BF" w:rsidRPr="00934F35" w:rsidRDefault="003511BF" w:rsidP="005F69C6">
            <w:pPr>
              <w:spacing w:before="120"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55AFAE45" wp14:editId="4FBD7BF6">
                  <wp:extent cx="1295400" cy="866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866775"/>
                          </a:xfrm>
                          <a:prstGeom prst="rect">
                            <a:avLst/>
                          </a:prstGeom>
                          <a:noFill/>
                          <a:ln>
                            <a:noFill/>
                          </a:ln>
                        </pic:spPr>
                      </pic:pic>
                    </a:graphicData>
                  </a:graphic>
                </wp:inline>
              </w:drawing>
            </w:r>
          </w:p>
          <w:p w14:paraId="795E5E34" w14:textId="77777777" w:rsidR="003511BF" w:rsidRPr="00934F35" w:rsidRDefault="003511BF" w:rsidP="005F69C6">
            <w:pPr>
              <w:spacing w:after="200" w:line="276" w:lineRule="auto"/>
              <w:jc w:val="center"/>
              <w:rPr>
                <w:rFonts w:ascii="Times New Roman" w:eastAsia="Calibri" w:hAnsi="Times New Roman" w:cs="Times New Roman"/>
                <w:lang w:eastAsia="lv-LV" w:bidi="lv-LV"/>
              </w:rPr>
            </w:pPr>
            <w:r w:rsidRPr="00934F35">
              <w:rPr>
                <w:rFonts w:ascii="Calibri" w:eastAsia="Calibri" w:hAnsi="Calibri" w:cs="Times New Roman"/>
                <w:noProof/>
                <w:lang w:eastAsia="lt-LT"/>
              </w:rPr>
              <mc:AlternateContent>
                <mc:Choice Requires="wps">
                  <w:drawing>
                    <wp:anchor distT="0" distB="0" distL="114296" distR="114296" simplePos="0" relativeHeight="251661312" behindDoc="0" locked="0" layoutInCell="1" allowOverlap="1" wp14:anchorId="33495F9D" wp14:editId="20E5DC4F">
                      <wp:simplePos x="0" y="0"/>
                      <wp:positionH relativeFrom="column">
                        <wp:posOffset>1186815</wp:posOffset>
                      </wp:positionH>
                      <wp:positionV relativeFrom="paragraph">
                        <wp:posOffset>473710</wp:posOffset>
                      </wp:positionV>
                      <wp:extent cx="0" cy="494030"/>
                      <wp:effectExtent l="114300" t="38100" r="76200" b="7747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94030"/>
                              </a:xfrm>
                              <a:prstGeom prst="straightConnector1">
                                <a:avLst/>
                              </a:prstGeom>
                              <a:noFill/>
                              <a:ln w="1905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68E008B6" id="_x0000_t32" coordsize="21600,21600" o:spt="32" o:oned="t" path="m,l21600,21600e" filled="f">
                      <v:path arrowok="t" fillok="f" o:connecttype="none"/>
                      <o:lock v:ext="edit" shapetype="t"/>
                    </v:shapetype>
                    <v:shape id="Straight Arrow Connector 103" o:spid="_x0000_s1026" type="#_x0000_t32" style="position:absolute;margin-left:93.45pt;margin-top:37.3pt;width:0;height:38.9pt;flip:y;z-index:2516613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" strokecolor="red" strokeweight="1.5pt">
                      <v:stroke endarrow="open"/>
                      <v:shadow on="t" color="black" opacity="24903f" origin=",.5" offset="0,.55556mm"/>
                      <o:lock v:ext="edit" shapetype="f"/>
                    </v:shape>
                  </w:pict>
                </mc:Fallback>
              </mc:AlternateContent>
            </w:r>
            <w:r w:rsidRPr="00934F35">
              <w:rPr>
                <w:rFonts w:ascii="Times New Roman" w:eastAsia="Calibri" w:hAnsi="Times New Roman" w:cs="Times New Roman"/>
                <w:noProof/>
                <w:lang w:eastAsia="lt-LT"/>
              </w:rPr>
              <w:drawing>
                <wp:inline distT="0" distB="0" distL="0" distR="0" wp14:anchorId="2D41871C" wp14:editId="45E910CB">
                  <wp:extent cx="1285875" cy="819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819150"/>
                          </a:xfrm>
                          <a:prstGeom prst="rect">
                            <a:avLst/>
                          </a:prstGeom>
                          <a:noFill/>
                          <a:ln>
                            <a:noFill/>
                          </a:ln>
                        </pic:spPr>
                      </pic:pic>
                    </a:graphicData>
                  </a:graphic>
                </wp:inline>
              </w:drawing>
            </w:r>
          </w:p>
          <w:p w14:paraId="3450E841" w14:textId="77777777" w:rsidR="003511BF" w:rsidRPr="00934F35" w:rsidRDefault="003511BF" w:rsidP="005F69C6">
            <w:pPr>
              <w:spacing w:before="120" w:after="200" w:line="276" w:lineRule="auto"/>
              <w:ind w:left="2448"/>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(Pavyzdys: dozavimo langelyje parodyta 12 vienetų)</w:t>
            </w:r>
          </w:p>
          <w:p w14:paraId="1EEAC6BA" w14:textId="77777777" w:rsidR="003511BF" w:rsidRPr="00934F35" w:rsidRDefault="003511BF" w:rsidP="005F69C6">
            <w:pPr>
              <w:spacing w:before="120" w:after="200" w:line="276" w:lineRule="auto"/>
              <w:ind w:left="2448"/>
              <w:rPr>
                <w:rFonts w:ascii="Times New Roman" w:eastAsia="Calibri" w:hAnsi="Times New Roman" w:cs="Times New Roman"/>
                <w:lang w:eastAsia="lv-LV" w:bidi="lv-LV"/>
              </w:rPr>
            </w:pPr>
          </w:p>
          <w:p w14:paraId="2FD6A17E" w14:textId="77777777" w:rsidR="003511BF" w:rsidRPr="00934F35" w:rsidRDefault="003511BF" w:rsidP="005F69C6">
            <w:pPr>
              <w:spacing w:after="200" w:line="276" w:lineRule="auto"/>
              <w:jc w:val="center"/>
              <w:rPr>
                <w:rFonts w:ascii="Times New Roman" w:eastAsia="Calibri" w:hAnsi="Times New Roman" w:cs="Times New Roman"/>
                <w:noProof/>
                <w:lang w:eastAsia="lv-LV" w:bidi="lv-LV"/>
              </w:rPr>
            </w:pPr>
            <w:r w:rsidRPr="00934F35">
              <w:rPr>
                <w:rFonts w:ascii="Calibri" w:eastAsia="Calibri" w:hAnsi="Calibri" w:cs="Times New Roman"/>
                <w:noProof/>
                <w:lang w:eastAsia="lt-LT"/>
              </w:rPr>
              <mc:AlternateContent>
                <mc:Choice Requires="wps">
                  <w:drawing>
                    <wp:anchor distT="0" distB="0" distL="114296" distR="114296" simplePos="0" relativeHeight="251662336" behindDoc="0" locked="0" layoutInCell="1" allowOverlap="1" wp14:anchorId="19360A80" wp14:editId="493D804E">
                      <wp:simplePos x="0" y="0"/>
                      <wp:positionH relativeFrom="column">
                        <wp:posOffset>1201420</wp:posOffset>
                      </wp:positionH>
                      <wp:positionV relativeFrom="paragraph">
                        <wp:posOffset>379730</wp:posOffset>
                      </wp:positionV>
                      <wp:extent cx="0" cy="568325"/>
                      <wp:effectExtent l="114300" t="38100" r="76200" b="7937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68325"/>
                              </a:xfrm>
                              <a:prstGeom prst="straightConnector1">
                                <a:avLst/>
                              </a:prstGeom>
                              <a:noFill/>
                              <a:ln w="1905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3B7C560" id="Straight Arrow Connector 102" o:spid="_x0000_s1026" type="#_x0000_t32" style="position:absolute;margin-left:94.6pt;margin-top:29.9pt;width:0;height:44.75pt;flip:y;z-index:251662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" strokecolor="red" strokeweight="1.5pt">
                      <v:stroke endarrow="open"/>
                      <v:shadow on="t" color="black" opacity="24903f" origin=",.5" offset="0,.55556mm"/>
                      <o:lock v:ext="edit" shapetype="f"/>
                    </v:shape>
                  </w:pict>
                </mc:Fallback>
              </mc:AlternateContent>
            </w:r>
            <w:r w:rsidRPr="00934F35">
              <w:rPr>
                <w:rFonts w:ascii="Times New Roman" w:eastAsia="Calibri" w:hAnsi="Times New Roman" w:cs="Times New Roman"/>
                <w:noProof/>
                <w:lang w:eastAsia="lt-LT"/>
              </w:rPr>
              <w:drawing>
                <wp:inline distT="0" distB="0" distL="0" distR="0" wp14:anchorId="577005D4" wp14:editId="7F9C7984">
                  <wp:extent cx="1285875" cy="8191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819150"/>
                          </a:xfrm>
                          <a:prstGeom prst="rect">
                            <a:avLst/>
                          </a:prstGeom>
                          <a:noFill/>
                          <a:ln>
                            <a:noFill/>
                          </a:ln>
                        </pic:spPr>
                      </pic:pic>
                    </a:graphicData>
                  </a:graphic>
                </wp:inline>
              </w:drawing>
            </w:r>
          </w:p>
          <w:p w14:paraId="57FE2308" w14:textId="77777777" w:rsidR="003511BF" w:rsidRPr="00934F35" w:rsidRDefault="003511BF" w:rsidP="005F69C6">
            <w:pPr>
              <w:spacing w:before="120" w:after="200" w:line="276" w:lineRule="auto"/>
              <w:ind w:left="2448"/>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(Pavyzdys: dozavimo langelyje parodyta 25 vienetai)</w:t>
            </w:r>
          </w:p>
        </w:tc>
      </w:tr>
    </w:tbl>
    <w:p w14:paraId="5B26C8A2" w14:textId="77777777" w:rsidR="003511BF" w:rsidRPr="00934F35" w:rsidRDefault="003511BF" w:rsidP="003511BF">
      <w:pPr>
        <w:spacing w:before="120" w:after="200" w:line="276" w:lineRule="auto"/>
        <w:rPr>
          <w:rFonts w:ascii="Times New Roman" w:eastAsia="Calibri" w:hAnsi="Times New Roman" w:cs="Times New Roman"/>
        </w:rPr>
      </w:pPr>
    </w:p>
    <w:p w14:paraId="79EBC444" w14:textId="77777777" w:rsidR="003511BF" w:rsidRPr="00934F35" w:rsidRDefault="003511BF" w:rsidP="003511BF">
      <w:pPr>
        <w:tabs>
          <w:tab w:val="left" w:pos="567"/>
        </w:tabs>
        <w:spacing w:before="120" w:after="0" w:line="240" w:lineRule="auto"/>
        <w:ind w:left="567" w:hanging="567"/>
        <w:rPr>
          <w:rFonts w:ascii="Times New Roman" w:eastAsia="Times New Roman" w:hAnsi="Times New Roman" w:cs="Times New Roman"/>
          <w:color w:val="000000"/>
          <w:szCs w:val="24"/>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Times New Roman" w:hAnsi="Times New Roman" w:cs="Times New Roman"/>
          <w:szCs w:val="24"/>
        </w:rPr>
        <w:t>Švirkštikliu</w:t>
      </w:r>
      <w:proofErr w:type="spellEnd"/>
      <w:r w:rsidRPr="00934F35">
        <w:rPr>
          <w:rFonts w:ascii="Times New Roman" w:eastAsia="Times New Roman" w:hAnsi="Times New Roman" w:cs="Times New Roman"/>
          <w:szCs w:val="24"/>
        </w:rPr>
        <w:t xml:space="preserve"> nebus galima nustatyti daugiau vienetų nei yra likusių vaisto vienetų </w:t>
      </w:r>
      <w:proofErr w:type="spellStart"/>
      <w:r w:rsidRPr="00934F35">
        <w:rPr>
          <w:rFonts w:ascii="Times New Roman" w:eastAsia="Times New Roman" w:hAnsi="Times New Roman" w:cs="Times New Roman"/>
          <w:szCs w:val="24"/>
        </w:rPr>
        <w:t>švirkštiklyje</w:t>
      </w:r>
      <w:proofErr w:type="spellEnd"/>
      <w:r w:rsidRPr="00934F35">
        <w:rPr>
          <w:rFonts w:ascii="Times New Roman" w:eastAsia="Times New Roman" w:hAnsi="Times New Roman" w:cs="Times New Roman"/>
          <w:color w:val="000000"/>
          <w:szCs w:val="24"/>
        </w:rPr>
        <w:t>.</w:t>
      </w:r>
    </w:p>
    <w:p w14:paraId="64D5679A" w14:textId="77777777" w:rsidR="003511BF" w:rsidRPr="00934F35" w:rsidRDefault="003511BF" w:rsidP="003511BF">
      <w:pPr>
        <w:numPr>
          <w:ilvl w:val="0"/>
          <w:numId w:val="19"/>
        </w:numPr>
        <w:tabs>
          <w:tab w:val="left" w:pos="567"/>
        </w:tabs>
        <w:spacing w:before="120" w:after="0" w:line="240" w:lineRule="auto"/>
        <w:ind w:left="567" w:hanging="567"/>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Jeigu Jums reikia dozės, kuri yra didesnė už </w:t>
      </w:r>
      <w:proofErr w:type="spellStart"/>
      <w:r w:rsidRPr="00934F35">
        <w:rPr>
          <w:rFonts w:ascii="Times New Roman" w:eastAsia="Times New Roman" w:hAnsi="Times New Roman" w:cs="Times New Roman"/>
          <w:szCs w:val="24"/>
        </w:rPr>
        <w:t>švirkštiklyje</w:t>
      </w:r>
      <w:proofErr w:type="spellEnd"/>
      <w:r w:rsidRPr="00934F35">
        <w:rPr>
          <w:rFonts w:ascii="Times New Roman" w:eastAsia="Times New Roman" w:hAnsi="Times New Roman" w:cs="Times New Roman"/>
          <w:szCs w:val="24"/>
        </w:rPr>
        <w:t xml:space="preserve"> likusio vaisto vienetų skaičių, Jūs turėsite arba</w:t>
      </w:r>
      <w:r w:rsidRPr="00934F35">
        <w:rPr>
          <w:rFonts w:ascii="Times New Roman" w:eastAsia="Times New Roman" w:hAnsi="Times New Roman" w:cs="Times New Roman"/>
          <w:color w:val="000000"/>
          <w:szCs w:val="24"/>
        </w:rPr>
        <w:t>:</w:t>
      </w:r>
    </w:p>
    <w:p w14:paraId="69F4655F" w14:textId="77777777" w:rsidR="003511BF" w:rsidRPr="00934F35" w:rsidRDefault="003511BF" w:rsidP="003511BF">
      <w:pPr>
        <w:numPr>
          <w:ilvl w:val="0"/>
          <w:numId w:val="20"/>
        </w:numPr>
        <w:tabs>
          <w:tab w:val="left" w:pos="567"/>
        </w:tabs>
        <w:spacing w:before="120" w:after="0" w:line="240" w:lineRule="auto"/>
        <w:ind w:left="851" w:hanging="284"/>
        <w:rPr>
          <w:rFonts w:ascii="Times New Roman" w:eastAsia="Times New Roman" w:hAnsi="Times New Roman" w:cs="Times New Roman"/>
          <w:color w:val="000000"/>
          <w:szCs w:val="24"/>
        </w:rPr>
      </w:pPr>
      <w:r w:rsidRPr="00934F35">
        <w:rPr>
          <w:rFonts w:ascii="Times New Roman" w:eastAsia="Times New Roman" w:hAnsi="Times New Roman" w:cs="Times New Roman"/>
          <w:color w:val="000000"/>
          <w:szCs w:val="24"/>
        </w:rPr>
        <w:t xml:space="preserve">susileisti insulino kiekį, likusį </w:t>
      </w:r>
      <w:proofErr w:type="spellStart"/>
      <w:r w:rsidRPr="00934F35">
        <w:rPr>
          <w:rFonts w:ascii="Times New Roman" w:eastAsia="Times New Roman" w:hAnsi="Times New Roman" w:cs="Times New Roman"/>
          <w:color w:val="000000"/>
          <w:szCs w:val="24"/>
        </w:rPr>
        <w:t>švirkštiklyje</w:t>
      </w:r>
      <w:proofErr w:type="spellEnd"/>
      <w:r w:rsidRPr="00934F35">
        <w:rPr>
          <w:rFonts w:ascii="Times New Roman" w:eastAsia="Times New Roman" w:hAnsi="Times New Roman" w:cs="Times New Roman"/>
          <w:color w:val="000000"/>
          <w:szCs w:val="24"/>
        </w:rPr>
        <w:t xml:space="preserve">, ir tada paimti naują </w:t>
      </w:r>
      <w:proofErr w:type="spellStart"/>
      <w:r w:rsidRPr="00934F35">
        <w:rPr>
          <w:rFonts w:ascii="Times New Roman" w:eastAsia="Times New Roman" w:hAnsi="Times New Roman" w:cs="Times New Roman"/>
          <w:color w:val="000000"/>
          <w:szCs w:val="24"/>
        </w:rPr>
        <w:t>švirkštiklį</w:t>
      </w:r>
      <w:proofErr w:type="spellEnd"/>
      <w:r w:rsidRPr="00934F35">
        <w:rPr>
          <w:rFonts w:ascii="Times New Roman" w:eastAsia="Times New Roman" w:hAnsi="Times New Roman" w:cs="Times New Roman"/>
          <w:color w:val="000000"/>
          <w:szCs w:val="24"/>
        </w:rPr>
        <w:t xml:space="preserve"> ir susileisti likusią dozės dalį;</w:t>
      </w:r>
      <w:r w:rsidRPr="00934F35">
        <w:rPr>
          <w:rFonts w:ascii="Times New Roman" w:eastAsia="Times New Roman" w:hAnsi="Times New Roman" w:cs="Times New Roman"/>
          <w:sz w:val="24"/>
          <w:szCs w:val="24"/>
        </w:rPr>
        <w:t xml:space="preserve"> </w:t>
      </w:r>
      <w:r w:rsidRPr="00934F35">
        <w:rPr>
          <w:rFonts w:ascii="Times New Roman" w:eastAsia="Times New Roman" w:hAnsi="Times New Roman" w:cs="Times New Roman"/>
          <w:b/>
          <w:color w:val="000000"/>
          <w:szCs w:val="24"/>
        </w:rPr>
        <w:t>arba</w:t>
      </w:r>
    </w:p>
    <w:p w14:paraId="5FE1D2F7" w14:textId="77777777" w:rsidR="003511BF" w:rsidRPr="00934F35" w:rsidRDefault="003511BF" w:rsidP="003511BF">
      <w:pPr>
        <w:numPr>
          <w:ilvl w:val="0"/>
          <w:numId w:val="20"/>
        </w:numPr>
        <w:tabs>
          <w:tab w:val="left" w:pos="567"/>
        </w:tabs>
        <w:spacing w:before="120" w:after="0" w:line="240" w:lineRule="auto"/>
        <w:ind w:left="851" w:hanging="284"/>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paimti naują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ir susileisti visą dozę</w:t>
      </w:r>
      <w:r w:rsidRPr="00934F35">
        <w:rPr>
          <w:rFonts w:ascii="Times New Roman" w:eastAsia="Times New Roman" w:hAnsi="Times New Roman" w:cs="Times New Roman"/>
          <w:color w:val="000000"/>
          <w:szCs w:val="24"/>
        </w:rPr>
        <w:t>.</w:t>
      </w:r>
    </w:p>
    <w:p w14:paraId="75672552" w14:textId="77777777" w:rsidR="003511BF" w:rsidRPr="00934F35" w:rsidRDefault="003511BF" w:rsidP="003511BF">
      <w:pPr>
        <w:spacing w:before="120" w:after="200" w:line="276"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Tai yra normalu, kad </w:t>
      </w:r>
      <w:proofErr w:type="spellStart"/>
      <w:r w:rsidRPr="00934F35">
        <w:rPr>
          <w:rFonts w:ascii="Times New Roman" w:eastAsia="Calibri" w:hAnsi="Times New Roman" w:cs="Times New Roman"/>
        </w:rPr>
        <w:t>švirktiklyje</w:t>
      </w:r>
      <w:proofErr w:type="spellEnd"/>
      <w:r w:rsidRPr="00934F35">
        <w:rPr>
          <w:rFonts w:ascii="Times New Roman" w:eastAsia="Calibri" w:hAnsi="Times New Roman" w:cs="Times New Roman"/>
        </w:rPr>
        <w:t xml:space="preserve"> galite matyt nedidelį kiekį insulino, kurio negalite suleisti.</w:t>
      </w:r>
    </w:p>
    <w:p w14:paraId="110FA198" w14:textId="77777777" w:rsidR="003511BF" w:rsidRPr="00934F35" w:rsidRDefault="003511BF" w:rsidP="003511BF">
      <w:pPr>
        <w:shd w:val="clear" w:color="auto" w:fill="BFBFBF"/>
        <w:spacing w:before="120" w:after="200" w:line="276"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Injekcijos suleidimas</w:t>
      </w:r>
    </w:p>
    <w:p w14:paraId="1FB6FFCA" w14:textId="77777777" w:rsidR="003511BF" w:rsidRPr="00934F35" w:rsidRDefault="003511BF" w:rsidP="003511BF">
      <w:pPr>
        <w:numPr>
          <w:ilvl w:val="0"/>
          <w:numId w:val="21"/>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Susileiskite insuliną taip, kaip Jums parodė sveikatos priežiūros specialistas.</w:t>
      </w:r>
    </w:p>
    <w:p w14:paraId="4A7FAB5E" w14:textId="77777777" w:rsidR="003511BF" w:rsidRPr="00934F35" w:rsidRDefault="003511BF" w:rsidP="003511BF">
      <w:pPr>
        <w:numPr>
          <w:ilvl w:val="0"/>
          <w:numId w:val="21"/>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Keiskite (rotuokite) injekcijos vietą kiekvieną kartą susileisdami injekciją.</w:t>
      </w:r>
    </w:p>
    <w:p w14:paraId="1EDE1DD3" w14:textId="77777777" w:rsidR="003511BF" w:rsidRPr="00934F35" w:rsidRDefault="003511BF" w:rsidP="003511BF">
      <w:pPr>
        <w:numPr>
          <w:ilvl w:val="0"/>
          <w:numId w:val="21"/>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b/>
          <w:szCs w:val="24"/>
        </w:rPr>
        <w:t>Nekeiskite</w:t>
      </w:r>
      <w:r w:rsidRPr="00934F35">
        <w:rPr>
          <w:rFonts w:ascii="Times New Roman" w:eastAsia="Times New Roman" w:hAnsi="Times New Roman" w:cs="Times New Roman"/>
          <w:szCs w:val="24"/>
        </w:rPr>
        <w:t xml:space="preserve"> dozės injekcijos metu.</w:t>
      </w:r>
    </w:p>
    <w:p w14:paraId="4A2AF7FA" w14:textId="77777777" w:rsidR="003511BF" w:rsidRPr="00934F35" w:rsidRDefault="003511BF" w:rsidP="003511BF">
      <w:pPr>
        <w:spacing w:before="120" w:after="200" w:line="276" w:lineRule="auto"/>
        <w:ind w:left="360" w:hanging="360"/>
        <w:rPr>
          <w:rFonts w:ascii="Times New Roman" w:eastAsia="Calibri" w:hAnsi="Times New Roman" w:cs="Times New Roman"/>
        </w:rPr>
      </w:pPr>
    </w:p>
    <w:tbl>
      <w:tblPr>
        <w:tblW w:w="9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1483"/>
        <w:gridCol w:w="4657"/>
      </w:tblGrid>
      <w:tr w:rsidR="003511BF" w:rsidRPr="00934F35" w14:paraId="726AF41D" w14:textId="77777777" w:rsidTr="005F69C6">
        <w:tc>
          <w:tcPr>
            <w:tcW w:w="4678" w:type="dxa"/>
            <w:gridSpan w:val="2"/>
            <w:tcBorders>
              <w:top w:val="single" w:sz="4" w:space="0" w:color="auto"/>
              <w:left w:val="nil"/>
              <w:bottom w:val="single" w:sz="4" w:space="0" w:color="auto"/>
              <w:right w:val="nil"/>
            </w:tcBorders>
          </w:tcPr>
          <w:p w14:paraId="6D7800DE" w14:textId="77777777" w:rsidR="003511BF" w:rsidRPr="00934F35" w:rsidRDefault="003511BF" w:rsidP="005F69C6">
            <w:pPr>
              <w:spacing w:before="120" w:after="200" w:line="276"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lastRenderedPageBreak/>
              <w:t>11 veiksmas:</w:t>
            </w:r>
          </w:p>
          <w:p w14:paraId="2FC636B1" w14:textId="77777777" w:rsidR="003511BF" w:rsidRPr="00934F35" w:rsidRDefault="003511BF" w:rsidP="003511BF">
            <w:pPr>
              <w:numPr>
                <w:ilvl w:val="0"/>
                <w:numId w:val="21"/>
              </w:numPr>
              <w:spacing w:before="120" w:after="0" w:line="240" w:lineRule="auto"/>
              <w:ind w:left="357"/>
              <w:contextualSpacing/>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Pasirinkite injekcijos vietą.</w:t>
            </w:r>
          </w:p>
          <w:p w14:paraId="622CE975" w14:textId="77777777" w:rsidR="003511BF" w:rsidRPr="00934F35" w:rsidRDefault="003511BF" w:rsidP="005F69C6">
            <w:pPr>
              <w:spacing w:before="120" w:after="0" w:line="240" w:lineRule="auto"/>
              <w:ind w:left="318"/>
              <w:rPr>
                <w:rFonts w:ascii="Times New Roman" w:eastAsia="Calibri" w:hAnsi="Times New Roman" w:cs="Times New Roman"/>
                <w:lang w:eastAsia="lv-LV" w:bidi="lv-LV"/>
              </w:rPr>
            </w:pPr>
            <w:proofErr w:type="spellStart"/>
            <w:r w:rsidRPr="00934F35">
              <w:rPr>
                <w:rFonts w:ascii="Times New Roman" w:eastAsia="Calibri" w:hAnsi="Times New Roman" w:cs="Times New Roman"/>
                <w:lang w:eastAsia="lv-LV" w:bidi="lv-LV"/>
              </w:rPr>
              <w:t>Humulin</w:t>
            </w:r>
            <w:proofErr w:type="spellEnd"/>
            <w:r w:rsidRPr="00934F35">
              <w:rPr>
                <w:rFonts w:ascii="Times New Roman" w:eastAsia="Times New Roman" w:hAnsi="Times New Roman" w:cs="Times New Roman"/>
                <w:szCs w:val="24"/>
                <w:lang w:eastAsia="lv-LV" w:bidi="lv-LV"/>
              </w:rPr>
              <w:t xml:space="preserve"> l</w:t>
            </w:r>
            <w:r w:rsidRPr="00934F35">
              <w:rPr>
                <w:rFonts w:ascii="Times New Roman" w:eastAsia="Calibri" w:hAnsi="Times New Roman" w:cs="Times New Roman"/>
                <w:lang w:eastAsia="lv-LV" w:bidi="lv-LV"/>
              </w:rPr>
              <w:t>eidžiamas po pilvo, sėdmens, sėdmens, šlaunies arba žasto srities oda (į poodį).</w:t>
            </w:r>
          </w:p>
          <w:p w14:paraId="70052071" w14:textId="77777777" w:rsidR="003511BF" w:rsidRPr="00934F35" w:rsidRDefault="003511BF" w:rsidP="003511BF">
            <w:pPr>
              <w:numPr>
                <w:ilvl w:val="0"/>
                <w:numId w:val="21"/>
              </w:numPr>
              <w:spacing w:before="120" w:after="0" w:line="240" w:lineRule="auto"/>
              <w:ind w:left="357"/>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Nuvalykite odą alkoholiu suvilgytu tamponu ir leiskite odai nudžiūti prieš suleisdami dozę.</w:t>
            </w:r>
          </w:p>
          <w:p w14:paraId="0FBA8152" w14:textId="77777777" w:rsidR="003511BF" w:rsidRPr="00934F35" w:rsidRDefault="003511BF" w:rsidP="005F69C6">
            <w:pPr>
              <w:spacing w:before="120" w:after="0" w:line="240" w:lineRule="auto"/>
              <w:ind w:left="357"/>
              <w:contextualSpacing/>
              <w:rPr>
                <w:rFonts w:ascii="Times New Roman" w:eastAsia="Times New Roman" w:hAnsi="Times New Roman" w:cs="Times New Roman"/>
                <w:szCs w:val="24"/>
                <w:lang w:eastAsia="lv-LV" w:bidi="lv-LV"/>
              </w:rPr>
            </w:pPr>
          </w:p>
        </w:tc>
        <w:tc>
          <w:tcPr>
            <w:tcW w:w="4657" w:type="dxa"/>
            <w:tcBorders>
              <w:top w:val="single" w:sz="4" w:space="0" w:color="auto"/>
              <w:left w:val="nil"/>
              <w:bottom w:val="single" w:sz="4" w:space="0" w:color="auto"/>
              <w:right w:val="nil"/>
            </w:tcBorders>
            <w:hideMark/>
          </w:tcPr>
          <w:p w14:paraId="00FFDA6B" w14:textId="77777777" w:rsidR="003511BF" w:rsidRPr="00934F35" w:rsidRDefault="003511BF" w:rsidP="005F69C6">
            <w:pPr>
              <w:spacing w:before="120" w:after="200" w:line="276" w:lineRule="auto"/>
              <w:jc w:val="center"/>
              <w:rPr>
                <w:rFonts w:ascii="Times New Roman" w:eastAsia="Calibri" w:hAnsi="Times New Roman" w:cs="Times New Roman"/>
                <w:lang w:eastAsia="lv-LV" w:bidi="lv-LV"/>
              </w:rPr>
            </w:pPr>
            <w:r>
              <w:rPr>
                <w:noProof/>
                <w:lang w:eastAsia="lt-LT"/>
              </w:rPr>
              <w:drawing>
                <wp:anchor distT="0" distB="0" distL="114300" distR="114300" simplePos="0" relativeHeight="251664384" behindDoc="1" locked="0" layoutInCell="1" allowOverlap="1" wp14:anchorId="30EEC58C" wp14:editId="531D6ACB">
                  <wp:simplePos x="0" y="0"/>
                  <wp:positionH relativeFrom="column">
                    <wp:posOffset>716280</wp:posOffset>
                  </wp:positionH>
                  <wp:positionV relativeFrom="paragraph">
                    <wp:posOffset>187960</wp:posOffset>
                  </wp:positionV>
                  <wp:extent cx="1246505" cy="1238250"/>
                  <wp:effectExtent l="0" t="0" r="0" b="0"/>
                  <wp:wrapThrough wrapText="bothSides">
                    <wp:wrapPolygon edited="0">
                      <wp:start x="0" y="0"/>
                      <wp:lineTo x="0" y="21268"/>
                      <wp:lineTo x="21127" y="21268"/>
                      <wp:lineTo x="21127"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jection_site_updated_roun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6505" cy="1238250"/>
                          </a:xfrm>
                          <a:prstGeom prst="rect">
                            <a:avLst/>
                          </a:prstGeom>
                        </pic:spPr>
                      </pic:pic>
                    </a:graphicData>
                  </a:graphic>
                  <wp14:sizeRelH relativeFrom="page">
                    <wp14:pctWidth>0</wp14:pctWidth>
                  </wp14:sizeRelH>
                  <wp14:sizeRelV relativeFrom="page">
                    <wp14:pctHeight>0</wp14:pctHeight>
                  </wp14:sizeRelV>
                </wp:anchor>
              </w:drawing>
            </w:r>
          </w:p>
        </w:tc>
      </w:tr>
      <w:tr w:rsidR="003511BF" w:rsidRPr="00934F35" w14:paraId="30D8A8A0" w14:textId="77777777" w:rsidTr="005F69C6">
        <w:trPr>
          <w:cantSplit/>
        </w:trPr>
        <w:tc>
          <w:tcPr>
            <w:tcW w:w="4678" w:type="dxa"/>
            <w:gridSpan w:val="2"/>
            <w:tcBorders>
              <w:top w:val="single" w:sz="4" w:space="0" w:color="auto"/>
              <w:left w:val="nil"/>
              <w:bottom w:val="nil"/>
              <w:right w:val="nil"/>
            </w:tcBorders>
            <w:hideMark/>
          </w:tcPr>
          <w:p w14:paraId="0C23F40D" w14:textId="77777777" w:rsidR="003511BF" w:rsidRPr="00934F35" w:rsidRDefault="003511BF" w:rsidP="005F69C6">
            <w:pPr>
              <w:spacing w:before="120" w:after="0" w:line="240" w:lineRule="auto"/>
              <w:rPr>
                <w:rFonts w:ascii="Times New Roman" w:eastAsia="Calibri" w:hAnsi="Times New Roman" w:cs="Times New Roman"/>
                <w:bCs/>
                <w:lang w:eastAsia="lv-LV" w:bidi="lv-LV"/>
              </w:rPr>
            </w:pPr>
            <w:r w:rsidRPr="00934F35">
              <w:rPr>
                <w:rFonts w:ascii="Times New Roman" w:eastAsia="Calibri" w:hAnsi="Times New Roman" w:cs="Times New Roman"/>
                <w:b/>
                <w:bCs/>
                <w:lang w:eastAsia="lv-LV" w:bidi="lv-LV"/>
              </w:rPr>
              <w:t>12 veiksmas:</w:t>
            </w:r>
          </w:p>
          <w:p w14:paraId="5A564AF2" w14:textId="77777777" w:rsidR="003511BF" w:rsidRPr="00934F35" w:rsidRDefault="003511BF" w:rsidP="003511BF">
            <w:pPr>
              <w:numPr>
                <w:ilvl w:val="0"/>
                <w:numId w:val="22"/>
              </w:numPr>
              <w:spacing w:before="120" w:after="0" w:line="240" w:lineRule="auto"/>
              <w:ind w:left="360"/>
              <w:contextualSpacing/>
              <w:rPr>
                <w:rFonts w:ascii="Times New Roman" w:eastAsia="Calibri" w:hAnsi="Times New Roman" w:cs="Times New Roman"/>
                <w:lang w:eastAsia="lv-LV" w:bidi="lv-LV"/>
              </w:rPr>
            </w:pPr>
            <w:r w:rsidRPr="00934F35">
              <w:rPr>
                <w:rFonts w:ascii="Times New Roman" w:eastAsia="Times New Roman" w:hAnsi="Times New Roman" w:cs="Times New Roman"/>
                <w:szCs w:val="24"/>
                <w:lang w:eastAsia="lv-LV" w:bidi="lv-LV"/>
              </w:rPr>
              <w:t>Adatą įdurkite į odą.</w:t>
            </w:r>
          </w:p>
          <w:p w14:paraId="3B8616E8"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Visą laiką spauskite dozavimo rankenėlę.</w:t>
            </w:r>
          </w:p>
        </w:tc>
        <w:tc>
          <w:tcPr>
            <w:tcW w:w="4657" w:type="dxa"/>
            <w:vMerge w:val="restart"/>
            <w:tcBorders>
              <w:top w:val="single" w:sz="4" w:space="0" w:color="auto"/>
              <w:left w:val="nil"/>
              <w:bottom w:val="single" w:sz="4" w:space="0" w:color="auto"/>
              <w:right w:val="nil"/>
            </w:tcBorders>
            <w:hideMark/>
          </w:tcPr>
          <w:p w14:paraId="222998D3" w14:textId="77777777" w:rsidR="003511BF" w:rsidRPr="00934F35" w:rsidRDefault="003511BF" w:rsidP="005F69C6">
            <w:pPr>
              <w:spacing w:before="120"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2A96CCE8" wp14:editId="763FADFB">
                  <wp:extent cx="1657350" cy="106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7350" cy="1066800"/>
                          </a:xfrm>
                          <a:prstGeom prst="rect">
                            <a:avLst/>
                          </a:prstGeom>
                          <a:noFill/>
                          <a:ln>
                            <a:noFill/>
                          </a:ln>
                        </pic:spPr>
                      </pic:pic>
                    </a:graphicData>
                  </a:graphic>
                </wp:inline>
              </w:drawing>
            </w:r>
          </w:p>
        </w:tc>
      </w:tr>
      <w:tr w:rsidR="003511BF" w:rsidRPr="00934F35" w14:paraId="1706D8D4" w14:textId="77777777" w:rsidTr="005F69C6">
        <w:trPr>
          <w:cantSplit/>
          <w:trHeight w:val="980"/>
        </w:trPr>
        <w:tc>
          <w:tcPr>
            <w:tcW w:w="3195" w:type="dxa"/>
            <w:tcBorders>
              <w:top w:val="nil"/>
              <w:left w:val="nil"/>
              <w:bottom w:val="nil"/>
              <w:right w:val="nil"/>
            </w:tcBorders>
            <w:hideMark/>
          </w:tcPr>
          <w:p w14:paraId="02C9D107"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Prieš ištraukdami adatą, palaikykite dozavimo rankenėlę, kol lėtai suskaičiuosite iki 5.</w:t>
            </w:r>
          </w:p>
        </w:tc>
        <w:tc>
          <w:tcPr>
            <w:tcW w:w="1483" w:type="dxa"/>
            <w:tcBorders>
              <w:top w:val="nil"/>
              <w:left w:val="nil"/>
              <w:bottom w:val="nil"/>
              <w:right w:val="nil"/>
            </w:tcBorders>
            <w:hideMark/>
          </w:tcPr>
          <w:p w14:paraId="1364B749" w14:textId="77777777" w:rsidR="003511BF" w:rsidRPr="00934F35" w:rsidRDefault="003511BF" w:rsidP="005F69C6">
            <w:pPr>
              <w:spacing w:after="0" w:line="240" w:lineRule="auto"/>
              <w:jc w:val="center"/>
              <w:rPr>
                <w:rFonts w:ascii="Times New Roman" w:eastAsia="Calibri" w:hAnsi="Times New Roman" w:cs="Times New Roman"/>
                <w:b/>
                <w:bCs/>
                <w:lang w:eastAsia="lv-LV" w:bidi="lv-LV"/>
              </w:rPr>
            </w:pPr>
            <w:r w:rsidRPr="00934F35">
              <w:rPr>
                <w:rFonts w:ascii="Calibri" w:eastAsia="Calibri" w:hAnsi="Calibri" w:cs="Times New Roman"/>
                <w:noProof/>
                <w:lang w:eastAsia="lt-LT"/>
              </w:rPr>
              <mc:AlternateContent>
                <mc:Choice Requires="wps">
                  <w:drawing>
                    <wp:anchor distT="0" distB="0" distL="114300" distR="114300" simplePos="0" relativeHeight="251663360" behindDoc="0" locked="0" layoutInCell="1" allowOverlap="1" wp14:anchorId="04025DE3" wp14:editId="69D88FED">
                      <wp:simplePos x="0" y="0"/>
                      <wp:positionH relativeFrom="column">
                        <wp:posOffset>46355</wp:posOffset>
                      </wp:positionH>
                      <wp:positionV relativeFrom="paragraph">
                        <wp:posOffset>382270</wp:posOffset>
                      </wp:positionV>
                      <wp:extent cx="677545" cy="175895"/>
                      <wp:effectExtent l="0" t="0" r="8255" b="1460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175895"/>
                              </a:xfrm>
                              <a:prstGeom prst="rect">
                                <a:avLst/>
                              </a:prstGeom>
                              <a:noFill/>
                              <a:ln w="6350">
                                <a:noFill/>
                              </a:ln>
                              <a:effectLst/>
                            </wps:spPr>
                            <wps:txbx>
                              <w:txbxContent>
                                <w:p w14:paraId="78EE14B9" w14:textId="77777777" w:rsidR="003511BF" w:rsidRDefault="003511BF" w:rsidP="003511BF">
                                  <w:pPr>
                                    <w:jc w:val="center"/>
                                    <w:rPr>
                                      <w:rFonts w:ascii="Times New Roman" w:hAnsi="Times New Roman"/>
                                      <w:spacing w:val="-10"/>
                                    </w:rPr>
                                  </w:pPr>
                                  <w:r>
                                    <w:rPr>
                                      <w:rFonts w:ascii="Times New Roman" w:hAnsi="Times New Roman"/>
                                      <w:spacing w:val="-10"/>
                                    </w:rPr>
                                    <w:t>5 sek.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025DE3" id="Text Box 101" o:spid="_x0000_s1031" type="#_x0000_t202" style="position:absolute;left:0;text-align:left;margin-left:3.65pt;margin-top:30.1pt;width:53.35pt;height:1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" filled="f" stroked="f" strokeweight=".5pt">
                      <v:textbox inset="0,0,0,0">
                        <w:txbxContent>
                          <w:p w14:paraId="78EE14B9" w14:textId="77777777" w:rsidR="003511BF" w:rsidRDefault="003511BF" w:rsidP="003511BF">
                            <w:pPr>
                              <w:jc w:val="center"/>
                              <w:rPr>
                                <w:rFonts w:ascii="Times New Roman" w:hAnsi="Times New Roman"/>
                                <w:spacing w:val="-10"/>
                              </w:rPr>
                            </w:pPr>
                            <w:r>
                              <w:rPr>
                                <w:rFonts w:ascii="Times New Roman" w:hAnsi="Times New Roman"/>
                                <w:spacing w:val="-10"/>
                              </w:rPr>
                              <w:t>5 sek.</w:t>
                            </w:r>
                          </w:p>
                        </w:txbxContent>
                      </v:textbox>
                    </v:shape>
                  </w:pict>
                </mc:Fallback>
              </mc:AlternateContent>
            </w:r>
            <w:r w:rsidRPr="00934F35">
              <w:rPr>
                <w:rFonts w:ascii="Times New Roman" w:eastAsia="Calibri" w:hAnsi="Times New Roman" w:cs="Times New Roman"/>
                <w:b/>
                <w:noProof/>
                <w:lang w:eastAsia="lt-LT"/>
              </w:rPr>
              <w:drawing>
                <wp:inline distT="0" distB="0" distL="0" distR="0" wp14:anchorId="3416555C" wp14:editId="57D5713A">
                  <wp:extent cx="523875" cy="590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19D838C7" w14:textId="77777777" w:rsidR="003511BF" w:rsidRPr="00934F35" w:rsidRDefault="003511BF" w:rsidP="005F69C6">
            <w:pPr>
              <w:spacing w:after="0" w:line="276" w:lineRule="auto"/>
              <w:rPr>
                <w:rFonts w:ascii="Times New Roman" w:eastAsia="Calibri" w:hAnsi="Times New Roman" w:cs="Times New Roman"/>
                <w:lang w:eastAsia="lv-LV" w:bidi="lv-LV"/>
              </w:rPr>
            </w:pPr>
          </w:p>
        </w:tc>
      </w:tr>
      <w:tr w:rsidR="003511BF" w:rsidRPr="00934F35" w14:paraId="5243CB24" w14:textId="77777777" w:rsidTr="005F69C6">
        <w:trPr>
          <w:cantSplit/>
          <w:trHeight w:val="980"/>
        </w:trPr>
        <w:tc>
          <w:tcPr>
            <w:tcW w:w="4678" w:type="dxa"/>
            <w:gridSpan w:val="2"/>
            <w:tcBorders>
              <w:top w:val="nil"/>
              <w:left w:val="nil"/>
              <w:bottom w:val="single" w:sz="4" w:space="0" w:color="auto"/>
              <w:right w:val="nil"/>
            </w:tcBorders>
            <w:hideMark/>
          </w:tcPr>
          <w:p w14:paraId="7CB8E8C5" w14:textId="77777777" w:rsidR="003511BF" w:rsidRPr="00934F35" w:rsidRDefault="003511BF" w:rsidP="005F69C6">
            <w:pPr>
              <w:spacing w:before="120" w:after="0" w:line="240" w:lineRule="auto"/>
              <w:rPr>
                <w:rFonts w:ascii="Times New Roman" w:eastAsia="Calibri" w:hAnsi="Times New Roman" w:cs="Times New Roman"/>
                <w:lang w:eastAsia="lv-LV" w:bidi="lv-LV"/>
              </w:rPr>
            </w:pPr>
            <w:r w:rsidRPr="00934F35">
              <w:rPr>
                <w:rFonts w:ascii="Times New Roman" w:eastAsia="Calibri" w:hAnsi="Times New Roman" w:cs="Times New Roman"/>
                <w:b/>
                <w:bCs/>
                <w:lang w:eastAsia="lv-LV" w:bidi="lv-LV"/>
              </w:rPr>
              <w:t xml:space="preserve">Nebandykite </w:t>
            </w:r>
            <w:r w:rsidRPr="00934F35">
              <w:rPr>
                <w:rFonts w:ascii="Times New Roman" w:eastAsia="Calibri" w:hAnsi="Times New Roman" w:cs="Times New Roman"/>
                <w:bCs/>
                <w:lang w:eastAsia="lv-LV" w:bidi="lv-LV"/>
              </w:rPr>
              <w:t>susileisti insuliną, sukdami dozavimo rankenėlę. Sukdami dozavimo rankenėlę, insulino</w:t>
            </w:r>
            <w:r w:rsidRPr="00934F35">
              <w:rPr>
                <w:rFonts w:ascii="Times New Roman" w:eastAsia="Calibri" w:hAnsi="Times New Roman" w:cs="Times New Roman"/>
                <w:b/>
                <w:bCs/>
                <w:lang w:eastAsia="lv-LV" w:bidi="lv-LV"/>
              </w:rPr>
              <w:t xml:space="preserve"> NESUSILEISITE</w:t>
            </w:r>
            <w:r w:rsidRPr="00934F35">
              <w:rPr>
                <w:rFonts w:ascii="Times New Roman" w:eastAsia="Calibri" w:hAnsi="Times New Roman" w:cs="Times New Roman"/>
                <w:bCs/>
                <w:lang w:eastAsia="lv-LV" w:bidi="lv-LV"/>
              </w:rPr>
              <w:t>.</w:t>
            </w:r>
          </w:p>
        </w:tc>
        <w:tc>
          <w:tcPr>
            <w:tcW w:w="0" w:type="auto"/>
            <w:vMerge/>
            <w:tcBorders>
              <w:top w:val="single" w:sz="4" w:space="0" w:color="auto"/>
              <w:left w:val="nil"/>
              <w:bottom w:val="single" w:sz="4" w:space="0" w:color="auto"/>
              <w:right w:val="nil"/>
            </w:tcBorders>
            <w:vAlign w:val="center"/>
            <w:hideMark/>
          </w:tcPr>
          <w:p w14:paraId="5CC6D0C4" w14:textId="77777777" w:rsidR="003511BF" w:rsidRPr="00934F35" w:rsidRDefault="003511BF" w:rsidP="005F69C6">
            <w:pPr>
              <w:spacing w:after="0" w:line="276" w:lineRule="auto"/>
              <w:rPr>
                <w:rFonts w:ascii="Times New Roman" w:eastAsia="Calibri" w:hAnsi="Times New Roman" w:cs="Times New Roman"/>
                <w:lang w:eastAsia="lv-LV" w:bidi="lv-LV"/>
              </w:rPr>
            </w:pPr>
          </w:p>
        </w:tc>
      </w:tr>
      <w:tr w:rsidR="003511BF" w:rsidRPr="00934F35" w14:paraId="70198D73" w14:textId="77777777" w:rsidTr="005F69C6">
        <w:trPr>
          <w:trHeight w:val="1578"/>
        </w:trPr>
        <w:tc>
          <w:tcPr>
            <w:tcW w:w="4678" w:type="dxa"/>
            <w:gridSpan w:val="2"/>
            <w:tcBorders>
              <w:top w:val="single" w:sz="4" w:space="0" w:color="auto"/>
              <w:left w:val="nil"/>
              <w:bottom w:val="single" w:sz="4" w:space="0" w:color="auto"/>
              <w:right w:val="nil"/>
            </w:tcBorders>
            <w:hideMark/>
          </w:tcPr>
          <w:p w14:paraId="0DD4F90D" w14:textId="77777777" w:rsidR="003511BF" w:rsidRPr="00934F35" w:rsidRDefault="003511BF" w:rsidP="005F69C6">
            <w:pPr>
              <w:spacing w:before="120" w:after="0" w:line="240" w:lineRule="auto"/>
              <w:rPr>
                <w:rFonts w:ascii="Times New Roman" w:eastAsia="Calibri" w:hAnsi="Times New Roman" w:cs="Times New Roman"/>
                <w:bCs/>
                <w:lang w:eastAsia="lv-LV" w:bidi="lv-LV"/>
              </w:rPr>
            </w:pPr>
            <w:r w:rsidRPr="00934F35">
              <w:rPr>
                <w:rFonts w:ascii="Times New Roman" w:eastAsia="Calibri" w:hAnsi="Times New Roman" w:cs="Times New Roman"/>
                <w:b/>
                <w:bCs/>
                <w:lang w:eastAsia="lv-LV" w:bidi="lv-LV"/>
              </w:rPr>
              <w:t>13 veiksmas:</w:t>
            </w:r>
          </w:p>
          <w:p w14:paraId="3E631A73"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Ištraukite adatą iš odos.</w:t>
            </w:r>
          </w:p>
          <w:p w14:paraId="7AFA867D" w14:textId="77777777" w:rsidR="003511BF" w:rsidRPr="00934F35" w:rsidRDefault="003511BF" w:rsidP="005F69C6">
            <w:pPr>
              <w:spacing w:before="120" w:after="0" w:line="240" w:lineRule="auto"/>
              <w:ind w:left="714" w:hanging="357"/>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Insulino lašas ant adatos galo yra normalu. Tai neturės įtakos dozei.</w:t>
            </w:r>
          </w:p>
          <w:p w14:paraId="78066C02" w14:textId="77777777" w:rsidR="003511BF" w:rsidRPr="00934F35" w:rsidRDefault="003511BF" w:rsidP="005F69C6">
            <w:pPr>
              <w:spacing w:before="120" w:after="0" w:line="240" w:lineRule="auto"/>
              <w:ind w:left="459" w:hanging="425"/>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Patikrinkite, kokį skaičių matote dozės langelyje.</w:t>
            </w:r>
          </w:p>
          <w:p w14:paraId="296A79A5" w14:textId="77777777" w:rsidR="003511BF" w:rsidRPr="00934F35" w:rsidRDefault="003511BF" w:rsidP="005F69C6">
            <w:pPr>
              <w:keepNext/>
              <w:tabs>
                <w:tab w:val="left" w:pos="709"/>
              </w:tabs>
              <w:autoSpaceDE w:val="0"/>
              <w:autoSpaceDN w:val="0"/>
              <w:adjustRightInd w:val="0"/>
              <w:spacing w:before="120" w:after="0" w:line="240" w:lineRule="auto"/>
              <w:ind w:left="709" w:hanging="283"/>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w:t>
            </w:r>
            <w:r w:rsidRPr="00934F35">
              <w:rPr>
                <w:rFonts w:ascii="Times New Roman" w:eastAsia="Times New Roman" w:hAnsi="Times New Roman" w:cs="Times New Roman"/>
                <w:lang w:eastAsia="lv-LV" w:bidi="lv-LV"/>
              </w:rPr>
              <w:tab/>
              <w:t>Jeigu dozės langelyje matote „0”, susileidote visą dozę, kurią buvote nustatę.</w:t>
            </w:r>
          </w:p>
          <w:p w14:paraId="74C97E96" w14:textId="77777777" w:rsidR="003511BF" w:rsidRPr="00934F35" w:rsidRDefault="003511BF" w:rsidP="005F69C6">
            <w:pPr>
              <w:keepNext/>
              <w:tabs>
                <w:tab w:val="left" w:pos="709"/>
              </w:tabs>
              <w:autoSpaceDE w:val="0"/>
              <w:autoSpaceDN w:val="0"/>
              <w:adjustRightInd w:val="0"/>
              <w:spacing w:before="120" w:after="0" w:line="240" w:lineRule="auto"/>
              <w:ind w:left="709" w:hanging="283"/>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w:t>
            </w:r>
            <w:r w:rsidRPr="00934F35">
              <w:rPr>
                <w:rFonts w:ascii="Times New Roman" w:eastAsia="Times New Roman" w:hAnsi="Times New Roman" w:cs="Times New Roman"/>
                <w:lang w:eastAsia="lv-LV" w:bidi="lv-LV"/>
              </w:rPr>
              <w:tab/>
              <w:t>Jeigu dozės langelyje nematote „0”, dozės naujai nustatyti</w:t>
            </w:r>
            <w:r w:rsidRPr="00934F35">
              <w:rPr>
                <w:rFonts w:ascii="Times New Roman" w:eastAsia="Times New Roman" w:hAnsi="Times New Roman" w:cs="Times New Roman"/>
                <w:b/>
                <w:lang w:eastAsia="lv-LV" w:bidi="lv-LV"/>
              </w:rPr>
              <w:t xml:space="preserve"> nereikia</w:t>
            </w:r>
            <w:r w:rsidRPr="00934F35">
              <w:rPr>
                <w:rFonts w:ascii="Times New Roman" w:eastAsia="Times New Roman" w:hAnsi="Times New Roman" w:cs="Times New Roman"/>
                <w:lang w:eastAsia="lv-LV" w:bidi="lv-LV"/>
              </w:rPr>
              <w:t>. Įdurkite adatą į odą ir baikite susileisti vaistą.</w:t>
            </w:r>
          </w:p>
          <w:p w14:paraId="710A43EA" w14:textId="77777777" w:rsidR="003511BF" w:rsidRPr="00934F35" w:rsidRDefault="003511BF" w:rsidP="005F69C6">
            <w:pPr>
              <w:keepNext/>
              <w:tabs>
                <w:tab w:val="left" w:pos="709"/>
              </w:tabs>
              <w:autoSpaceDE w:val="0"/>
              <w:autoSpaceDN w:val="0"/>
              <w:adjustRightInd w:val="0"/>
              <w:spacing w:before="120" w:after="0" w:line="240" w:lineRule="auto"/>
              <w:ind w:left="709" w:hanging="283"/>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w:t>
            </w:r>
            <w:r w:rsidRPr="00934F35">
              <w:rPr>
                <w:rFonts w:ascii="Times New Roman" w:eastAsia="Times New Roman" w:hAnsi="Times New Roman" w:cs="Times New Roman"/>
                <w:lang w:eastAsia="lv-LV" w:bidi="lv-LV"/>
              </w:rPr>
              <w:tab/>
              <w:t xml:space="preserve">Jeigu </w:t>
            </w:r>
            <w:r w:rsidRPr="00934F35">
              <w:rPr>
                <w:rFonts w:ascii="Times New Roman" w:eastAsia="Times New Roman" w:hAnsi="Times New Roman" w:cs="Times New Roman"/>
                <w:b/>
                <w:lang w:eastAsia="lv-LV" w:bidi="lv-LV"/>
              </w:rPr>
              <w:t>vis dar</w:t>
            </w:r>
            <w:r w:rsidRPr="00934F35">
              <w:rPr>
                <w:rFonts w:ascii="Times New Roman" w:eastAsia="Times New Roman" w:hAnsi="Times New Roman" w:cs="Times New Roman"/>
                <w:lang w:eastAsia="lv-LV" w:bidi="lv-LV"/>
              </w:rPr>
              <w:t xml:space="preserve"> galvojate, kad susileidote ne visą dozę, kurią buvote nustatę norėdami susileisti injekciją,</w:t>
            </w:r>
            <w:r w:rsidRPr="00934F35">
              <w:rPr>
                <w:rFonts w:ascii="Times New Roman" w:eastAsia="Times New Roman" w:hAnsi="Times New Roman" w:cs="Times New Roman"/>
                <w:b/>
                <w:szCs w:val="24"/>
                <w:lang w:eastAsia="lv-LV" w:bidi="lv-LV"/>
              </w:rPr>
              <w:t xml:space="preserve"> negalima pradėti veiksmų iš naujo ar susileisti pakartotinę injekciją</w:t>
            </w:r>
            <w:r w:rsidRPr="00934F35">
              <w:rPr>
                <w:rFonts w:ascii="Times New Roman" w:eastAsia="Times New Roman" w:hAnsi="Times New Roman" w:cs="Times New Roman"/>
                <w:lang w:eastAsia="lv-LV" w:bidi="lv-LV"/>
              </w:rPr>
              <w:t>. Matuokite gliukozės koncentraciją kraujyje taip, kaip nurodė Jūsų sveikatos priežiūros specialistas.</w:t>
            </w:r>
          </w:p>
          <w:p w14:paraId="31DC58ED" w14:textId="77777777" w:rsidR="003511BF" w:rsidRPr="00934F35" w:rsidRDefault="003511BF" w:rsidP="003511BF">
            <w:pPr>
              <w:numPr>
                <w:ilvl w:val="0"/>
                <w:numId w:val="23"/>
              </w:numPr>
              <w:spacing w:before="120" w:after="0" w:line="240" w:lineRule="auto"/>
              <w:ind w:left="743" w:hanging="284"/>
              <w:contextualSpacing/>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Jeigu Jums paprastai reikia dviejų injekcijų Jūsų pilnai dozei, įsitikinkite, kad susileidote antrą injekciją.</w:t>
            </w:r>
          </w:p>
          <w:p w14:paraId="6D4C4BBE" w14:textId="77777777" w:rsidR="003511BF" w:rsidRPr="00934F35" w:rsidRDefault="003511BF" w:rsidP="005F69C6">
            <w:pPr>
              <w:tabs>
                <w:tab w:val="left" w:pos="567"/>
              </w:tabs>
              <w:spacing w:before="120" w:after="0" w:line="240" w:lineRule="auto"/>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 xml:space="preserve">Stūmoklis kiekvienos injekcijos metu tik šiek tiek sujuda ir Jūs galite to nepastebėti. </w:t>
            </w:r>
          </w:p>
          <w:p w14:paraId="2302BB73" w14:textId="77777777" w:rsidR="003511BF" w:rsidRPr="00934F35" w:rsidRDefault="003511BF" w:rsidP="005F69C6">
            <w:pPr>
              <w:tabs>
                <w:tab w:val="left" w:pos="567"/>
              </w:tabs>
              <w:spacing w:before="120" w:after="0" w:line="240" w:lineRule="auto"/>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lastRenderedPageBreak/>
              <w:t xml:space="preserve">Jeigu ištraukus adatą iš odos pasirodo kraujo, injekcijos vietą švelniai prispauskite marlės gabalėliu arba alkoholiu suvilgytu tamponu. Šios vietos </w:t>
            </w:r>
            <w:r w:rsidRPr="00934F35">
              <w:rPr>
                <w:rFonts w:ascii="Times New Roman" w:eastAsia="Times New Roman" w:hAnsi="Times New Roman" w:cs="Times New Roman"/>
                <w:b/>
                <w:szCs w:val="24"/>
                <w:lang w:eastAsia="lv-LV" w:bidi="lv-LV"/>
              </w:rPr>
              <w:t>negalima</w:t>
            </w:r>
            <w:r w:rsidRPr="00934F35">
              <w:rPr>
                <w:rFonts w:ascii="Times New Roman" w:eastAsia="Times New Roman" w:hAnsi="Times New Roman" w:cs="Times New Roman"/>
                <w:szCs w:val="24"/>
                <w:lang w:eastAsia="lv-LV" w:bidi="lv-LV"/>
              </w:rPr>
              <w:t xml:space="preserve"> trinti.</w:t>
            </w:r>
          </w:p>
        </w:tc>
        <w:tc>
          <w:tcPr>
            <w:tcW w:w="4657" w:type="dxa"/>
            <w:tcBorders>
              <w:top w:val="single" w:sz="4" w:space="0" w:color="auto"/>
              <w:left w:val="nil"/>
              <w:bottom w:val="single" w:sz="4" w:space="0" w:color="auto"/>
              <w:right w:val="nil"/>
            </w:tcBorders>
            <w:hideMark/>
          </w:tcPr>
          <w:p w14:paraId="3ADDF555" w14:textId="77777777" w:rsidR="003511BF" w:rsidRPr="00934F35" w:rsidRDefault="003511BF" w:rsidP="005F69C6">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lastRenderedPageBreak/>
              <w:drawing>
                <wp:inline distT="0" distB="0" distL="0" distR="0" wp14:anchorId="3265B0DD" wp14:editId="023ECC41">
                  <wp:extent cx="1304925" cy="885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inline>
              </w:drawing>
            </w:r>
          </w:p>
        </w:tc>
      </w:tr>
    </w:tbl>
    <w:p w14:paraId="1F54713C" w14:textId="77777777" w:rsidR="003511BF" w:rsidRPr="00934F35" w:rsidRDefault="003511BF" w:rsidP="003511BF">
      <w:pPr>
        <w:spacing w:after="120" w:line="276" w:lineRule="auto"/>
        <w:rPr>
          <w:rFonts w:ascii="Times New Roman" w:eastAsia="Calibri" w:hAnsi="Times New Roman" w:cs="Times New Roman"/>
        </w:rPr>
      </w:pPr>
    </w:p>
    <w:p w14:paraId="0588D967" w14:textId="77777777" w:rsidR="003511BF" w:rsidRPr="00934F35" w:rsidRDefault="003511BF" w:rsidP="003511BF">
      <w:pPr>
        <w:shd w:val="clear" w:color="auto" w:fill="BFBFBF"/>
        <w:spacing w:before="120" w:after="200" w:line="276"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Po injekcijos</w:t>
      </w:r>
    </w:p>
    <w:p w14:paraId="6E08E648" w14:textId="77777777" w:rsidR="003511BF" w:rsidRPr="00934F35" w:rsidRDefault="003511BF" w:rsidP="003511BF">
      <w:pPr>
        <w:spacing w:after="120" w:line="276" w:lineRule="auto"/>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893"/>
      </w:tblGrid>
      <w:tr w:rsidR="003511BF" w:rsidRPr="00934F35" w14:paraId="512489D5" w14:textId="77777777" w:rsidTr="005F69C6">
        <w:trPr>
          <w:cantSplit/>
          <w:trHeight w:val="1789"/>
        </w:trPr>
        <w:tc>
          <w:tcPr>
            <w:tcW w:w="4403" w:type="dxa"/>
            <w:tcBorders>
              <w:top w:val="single" w:sz="4" w:space="0" w:color="auto"/>
              <w:left w:val="nil"/>
              <w:bottom w:val="single" w:sz="4" w:space="0" w:color="auto"/>
              <w:right w:val="nil"/>
            </w:tcBorders>
            <w:hideMark/>
          </w:tcPr>
          <w:p w14:paraId="66775C41"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14 veiksmas:</w:t>
            </w:r>
          </w:p>
          <w:p w14:paraId="0C1B0C72" w14:textId="77777777" w:rsidR="003511BF" w:rsidRPr="00934F35" w:rsidRDefault="003511BF" w:rsidP="005F69C6">
            <w:pPr>
              <w:spacing w:before="120" w:after="0" w:line="240" w:lineRule="auto"/>
              <w:ind w:left="342" w:hanging="342"/>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Vėl atidžiai uždėkite išorinį adatos </w:t>
            </w:r>
            <w:proofErr w:type="spellStart"/>
            <w:r w:rsidRPr="00934F35">
              <w:rPr>
                <w:rFonts w:ascii="Times New Roman" w:eastAsia="Calibri" w:hAnsi="Times New Roman" w:cs="Times New Roman"/>
                <w:lang w:eastAsia="lv-LV" w:bidi="lv-LV"/>
              </w:rPr>
              <w:t>gaubtelį</w:t>
            </w:r>
            <w:proofErr w:type="spellEnd"/>
            <w:r w:rsidRPr="00934F35">
              <w:rPr>
                <w:rFonts w:ascii="Times New Roman" w:eastAsia="Calibri" w:hAnsi="Times New Roman" w:cs="Times New Roman"/>
                <w:lang w:eastAsia="lv-LV" w:bidi="lv-LV"/>
              </w:rPr>
              <w:t>.</w:t>
            </w:r>
          </w:p>
        </w:tc>
        <w:tc>
          <w:tcPr>
            <w:tcW w:w="4893" w:type="dxa"/>
            <w:tcBorders>
              <w:top w:val="single" w:sz="4" w:space="0" w:color="auto"/>
              <w:left w:val="nil"/>
              <w:bottom w:val="single" w:sz="4" w:space="0" w:color="auto"/>
              <w:right w:val="nil"/>
            </w:tcBorders>
            <w:hideMark/>
          </w:tcPr>
          <w:p w14:paraId="04B93B4C" w14:textId="77777777" w:rsidR="003511BF" w:rsidRPr="00934F35" w:rsidRDefault="003511BF" w:rsidP="005F69C6">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3E2E9568" wp14:editId="1C268EAD">
                  <wp:extent cx="1323975" cy="914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p>
        </w:tc>
      </w:tr>
      <w:tr w:rsidR="003511BF" w:rsidRPr="00934F35" w14:paraId="3341BEE4" w14:textId="77777777" w:rsidTr="005F69C6">
        <w:trPr>
          <w:cantSplit/>
        </w:trPr>
        <w:tc>
          <w:tcPr>
            <w:tcW w:w="4403" w:type="dxa"/>
            <w:tcBorders>
              <w:top w:val="single" w:sz="4" w:space="0" w:color="auto"/>
              <w:left w:val="nil"/>
              <w:bottom w:val="single" w:sz="4" w:space="0" w:color="auto"/>
              <w:right w:val="nil"/>
            </w:tcBorders>
          </w:tcPr>
          <w:p w14:paraId="01C88534"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15 veiksmas:</w:t>
            </w:r>
          </w:p>
          <w:p w14:paraId="04AAC0AF" w14:textId="77777777" w:rsidR="003511BF" w:rsidRPr="00934F35" w:rsidRDefault="003511BF" w:rsidP="003511BF">
            <w:pPr>
              <w:numPr>
                <w:ilvl w:val="0"/>
                <w:numId w:val="22"/>
              </w:numPr>
              <w:spacing w:before="120" w:after="0" w:line="240" w:lineRule="auto"/>
              <w:ind w:left="318" w:hanging="318"/>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Nusukite dangteliu uždengtą adatą ir išmeskite taip, kaip parašyta toliau (</w:t>
            </w:r>
            <w:proofErr w:type="spellStart"/>
            <w:r w:rsidRPr="00934F35">
              <w:rPr>
                <w:rFonts w:ascii="Times New Roman" w:eastAsia="Times New Roman" w:hAnsi="Times New Roman" w:cs="Times New Roman"/>
                <w:szCs w:val="24"/>
                <w:lang w:eastAsia="lv-LV" w:bidi="lv-LV"/>
              </w:rPr>
              <w:t>žr</w:t>
            </w:r>
            <w:proofErr w:type="spellEnd"/>
            <w:r w:rsidRPr="00934F35">
              <w:rPr>
                <w:rFonts w:ascii="Times New Roman" w:eastAsia="Times New Roman" w:hAnsi="Times New Roman" w:cs="Times New Roman"/>
                <w:szCs w:val="24"/>
                <w:lang w:eastAsia="lv-LV" w:bidi="lv-LV"/>
              </w:rPr>
              <w:t xml:space="preserve"> skyrių </w:t>
            </w:r>
            <w:proofErr w:type="spellStart"/>
            <w:r w:rsidRPr="00934F35">
              <w:rPr>
                <w:rFonts w:ascii="Times New Roman" w:eastAsia="Times New Roman" w:hAnsi="Times New Roman" w:cs="Times New Roman"/>
                <w:b/>
                <w:szCs w:val="24"/>
                <w:lang w:eastAsia="lv-LV" w:bidi="lv-LV"/>
              </w:rPr>
              <w:t>Švirkštiklių</w:t>
            </w:r>
            <w:proofErr w:type="spellEnd"/>
            <w:r w:rsidRPr="00934F35">
              <w:rPr>
                <w:rFonts w:ascii="Times New Roman" w:eastAsia="Times New Roman" w:hAnsi="Times New Roman" w:cs="Times New Roman"/>
                <w:b/>
                <w:szCs w:val="24"/>
                <w:lang w:eastAsia="lv-LV" w:bidi="lv-LV"/>
              </w:rPr>
              <w:t xml:space="preserve"> ir adatų išmetimas)</w:t>
            </w:r>
          </w:p>
          <w:p w14:paraId="25AEB42C" w14:textId="77777777" w:rsidR="003511BF" w:rsidRPr="00934F35" w:rsidRDefault="003511BF" w:rsidP="005F69C6">
            <w:pPr>
              <w:tabs>
                <w:tab w:val="left" w:pos="567"/>
              </w:tabs>
              <w:spacing w:before="120" w:after="0" w:line="240" w:lineRule="auto"/>
              <w:ind w:left="318" w:hanging="318"/>
              <w:rPr>
                <w:rFonts w:ascii="Times New Roman" w:eastAsia="Times New Roman" w:hAnsi="Times New Roman" w:cs="Times New Roman"/>
                <w:szCs w:val="24"/>
                <w:lang w:eastAsia="lv-LV" w:bidi="lv-LV"/>
              </w:rPr>
            </w:pPr>
          </w:p>
          <w:p w14:paraId="3A42C81A" w14:textId="77777777" w:rsidR="003511BF" w:rsidRPr="00934F35" w:rsidRDefault="003511BF" w:rsidP="003511BF">
            <w:pPr>
              <w:numPr>
                <w:ilvl w:val="0"/>
                <w:numId w:val="22"/>
              </w:numPr>
              <w:tabs>
                <w:tab w:val="left" w:pos="567"/>
              </w:tabs>
              <w:spacing w:before="120" w:after="0" w:line="240" w:lineRule="auto"/>
              <w:ind w:left="318" w:hanging="318"/>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 xml:space="preserve">Nelaikykite </w:t>
            </w:r>
            <w:proofErr w:type="spellStart"/>
            <w:r w:rsidRPr="00934F35">
              <w:rPr>
                <w:rFonts w:ascii="Times New Roman" w:eastAsia="Times New Roman" w:hAnsi="Times New Roman" w:cs="Times New Roman"/>
                <w:szCs w:val="24"/>
                <w:lang w:eastAsia="lv-LV" w:bidi="lv-LV"/>
              </w:rPr>
              <w:t>švirkštiklio</w:t>
            </w:r>
            <w:proofErr w:type="spellEnd"/>
            <w:r w:rsidRPr="00934F35">
              <w:rPr>
                <w:rFonts w:ascii="Times New Roman" w:eastAsia="Times New Roman" w:hAnsi="Times New Roman" w:cs="Times New Roman"/>
                <w:szCs w:val="24"/>
                <w:lang w:eastAsia="lv-LV" w:bidi="lv-LV"/>
              </w:rPr>
              <w:t xml:space="preserve"> su uždėta adata, kad neišbėgtų vaisto, adata neužsikimštų ir į </w:t>
            </w:r>
            <w:proofErr w:type="spellStart"/>
            <w:r w:rsidRPr="00934F35">
              <w:rPr>
                <w:rFonts w:ascii="Times New Roman" w:eastAsia="Times New Roman" w:hAnsi="Times New Roman" w:cs="Times New Roman"/>
                <w:szCs w:val="24"/>
                <w:lang w:eastAsia="lv-LV" w:bidi="lv-LV"/>
              </w:rPr>
              <w:t>švirkštiklį</w:t>
            </w:r>
            <w:proofErr w:type="spellEnd"/>
            <w:r w:rsidRPr="00934F35">
              <w:rPr>
                <w:rFonts w:ascii="Times New Roman" w:eastAsia="Times New Roman" w:hAnsi="Times New Roman" w:cs="Times New Roman"/>
                <w:szCs w:val="24"/>
                <w:lang w:eastAsia="lv-LV" w:bidi="lv-LV"/>
              </w:rPr>
              <w:t xml:space="preserve"> nepatektų oro.</w:t>
            </w:r>
          </w:p>
          <w:p w14:paraId="2F036D05"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p>
        </w:tc>
        <w:tc>
          <w:tcPr>
            <w:tcW w:w="4893" w:type="dxa"/>
            <w:tcBorders>
              <w:top w:val="single" w:sz="4" w:space="0" w:color="auto"/>
              <w:left w:val="nil"/>
              <w:bottom w:val="single" w:sz="4" w:space="0" w:color="auto"/>
              <w:right w:val="nil"/>
            </w:tcBorders>
            <w:hideMark/>
          </w:tcPr>
          <w:p w14:paraId="317A1343" w14:textId="77777777" w:rsidR="003511BF" w:rsidRPr="00934F35" w:rsidRDefault="003511BF" w:rsidP="005F69C6">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0E3C4FCD" wp14:editId="3ACE33DB">
                  <wp:extent cx="1333500" cy="1076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3500" cy="1076325"/>
                          </a:xfrm>
                          <a:prstGeom prst="rect">
                            <a:avLst/>
                          </a:prstGeom>
                          <a:noFill/>
                          <a:ln>
                            <a:noFill/>
                          </a:ln>
                        </pic:spPr>
                      </pic:pic>
                    </a:graphicData>
                  </a:graphic>
                </wp:inline>
              </w:drawing>
            </w:r>
          </w:p>
        </w:tc>
      </w:tr>
      <w:tr w:rsidR="003511BF" w:rsidRPr="00934F35" w14:paraId="7F8398AE" w14:textId="77777777" w:rsidTr="005F69C6">
        <w:trPr>
          <w:trHeight w:val="1643"/>
        </w:trPr>
        <w:tc>
          <w:tcPr>
            <w:tcW w:w="4403" w:type="dxa"/>
            <w:tcBorders>
              <w:top w:val="single" w:sz="4" w:space="0" w:color="auto"/>
              <w:left w:val="nil"/>
              <w:bottom w:val="single" w:sz="4" w:space="0" w:color="auto"/>
              <w:right w:val="nil"/>
            </w:tcBorders>
            <w:hideMark/>
          </w:tcPr>
          <w:p w14:paraId="7C450A97" w14:textId="77777777" w:rsidR="003511BF" w:rsidRPr="00934F35" w:rsidRDefault="003511BF" w:rsidP="005F69C6">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16 veiksmas:</w:t>
            </w:r>
          </w:p>
          <w:p w14:paraId="7FB433EB" w14:textId="77777777" w:rsidR="003511BF" w:rsidRPr="00934F35" w:rsidRDefault="003511BF" w:rsidP="005F69C6">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Vėl uždėkite </w:t>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dangtelį taip, kad dangtelio grioveliai būtų nukreipti tiesiai į dozės indikatorių.</w:t>
            </w:r>
          </w:p>
        </w:tc>
        <w:tc>
          <w:tcPr>
            <w:tcW w:w="4893" w:type="dxa"/>
            <w:tcBorders>
              <w:top w:val="single" w:sz="4" w:space="0" w:color="auto"/>
              <w:left w:val="nil"/>
              <w:bottom w:val="single" w:sz="4" w:space="0" w:color="auto"/>
              <w:right w:val="nil"/>
            </w:tcBorders>
            <w:hideMark/>
          </w:tcPr>
          <w:p w14:paraId="3F38C252" w14:textId="77777777" w:rsidR="003511BF" w:rsidRPr="00934F35" w:rsidRDefault="003511BF" w:rsidP="005F69C6">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13A81DDF" wp14:editId="338EA82A">
                  <wp:extent cx="20955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5500" cy="847725"/>
                          </a:xfrm>
                          <a:prstGeom prst="rect">
                            <a:avLst/>
                          </a:prstGeom>
                          <a:noFill/>
                          <a:ln>
                            <a:noFill/>
                          </a:ln>
                        </pic:spPr>
                      </pic:pic>
                    </a:graphicData>
                  </a:graphic>
                </wp:inline>
              </w:drawing>
            </w:r>
          </w:p>
        </w:tc>
      </w:tr>
    </w:tbl>
    <w:p w14:paraId="768543B1" w14:textId="77777777" w:rsidR="003511BF" w:rsidRPr="00934F35" w:rsidRDefault="003511BF" w:rsidP="003511BF">
      <w:pPr>
        <w:shd w:val="clear" w:color="auto" w:fill="BFBFBF"/>
        <w:spacing w:before="120" w:after="0" w:line="240" w:lineRule="auto"/>
        <w:rPr>
          <w:rFonts w:ascii="Times New Roman" w:eastAsia="Calibri" w:hAnsi="Times New Roman" w:cs="Times New Roman"/>
          <w:b/>
          <w:bCs/>
          <w:snapToGrid w:val="0"/>
        </w:rPr>
      </w:pPr>
      <w:proofErr w:type="spellStart"/>
      <w:r w:rsidRPr="00934F35">
        <w:rPr>
          <w:rFonts w:ascii="Times New Roman" w:eastAsia="Calibri" w:hAnsi="Times New Roman" w:cs="Times New Roman"/>
          <w:b/>
          <w:bCs/>
          <w:snapToGrid w:val="0"/>
        </w:rPr>
        <w:t>Švirkštiklių</w:t>
      </w:r>
      <w:proofErr w:type="spellEnd"/>
      <w:r w:rsidRPr="00934F35">
        <w:rPr>
          <w:rFonts w:ascii="Times New Roman" w:eastAsia="Calibri" w:hAnsi="Times New Roman" w:cs="Times New Roman"/>
          <w:b/>
          <w:bCs/>
          <w:snapToGrid w:val="0"/>
        </w:rPr>
        <w:t xml:space="preserve"> ir adatų išmetimas</w:t>
      </w:r>
    </w:p>
    <w:p w14:paraId="7182E07F" w14:textId="77777777" w:rsidR="003511BF" w:rsidRPr="00934F35" w:rsidRDefault="003511BF" w:rsidP="003511BF">
      <w:pPr>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Panaudotas adatas išmeskite į aštrioms atliekoms skirtą </w:t>
      </w:r>
      <w:proofErr w:type="spellStart"/>
      <w:r w:rsidRPr="00934F35">
        <w:rPr>
          <w:rFonts w:ascii="Times New Roman" w:eastAsia="Calibri" w:hAnsi="Times New Roman" w:cs="Times New Roman"/>
        </w:rPr>
        <w:t>talpyklę</w:t>
      </w:r>
      <w:proofErr w:type="spellEnd"/>
      <w:r w:rsidRPr="00934F35">
        <w:rPr>
          <w:rFonts w:ascii="Times New Roman" w:eastAsia="Calibri" w:hAnsi="Times New Roman" w:cs="Times New Roman"/>
        </w:rPr>
        <w:t xml:space="preserve"> arba uždaromą kieto plastiko </w:t>
      </w:r>
      <w:proofErr w:type="spellStart"/>
      <w:r w:rsidRPr="00934F35">
        <w:rPr>
          <w:rFonts w:ascii="Times New Roman" w:eastAsia="Calibri" w:hAnsi="Times New Roman" w:cs="Times New Roman"/>
        </w:rPr>
        <w:t>talpyklę</w:t>
      </w:r>
      <w:proofErr w:type="spellEnd"/>
      <w:r w:rsidRPr="00934F35">
        <w:rPr>
          <w:rFonts w:ascii="Times New Roman" w:eastAsia="Calibri" w:hAnsi="Times New Roman" w:cs="Times New Roman"/>
        </w:rPr>
        <w:t xml:space="preserve">. Adatų </w:t>
      </w:r>
      <w:r w:rsidRPr="00934F35">
        <w:rPr>
          <w:rFonts w:ascii="Times New Roman" w:eastAsia="Calibri" w:hAnsi="Times New Roman" w:cs="Times New Roman"/>
          <w:b/>
        </w:rPr>
        <w:t xml:space="preserve">neišmeskite </w:t>
      </w:r>
      <w:r w:rsidRPr="00934F35">
        <w:rPr>
          <w:rFonts w:ascii="Times New Roman" w:eastAsia="Calibri" w:hAnsi="Times New Roman" w:cs="Times New Roman"/>
        </w:rPr>
        <w:t xml:space="preserve"> su buitinėmis atliekomis.</w:t>
      </w:r>
    </w:p>
    <w:p w14:paraId="44EB6A70" w14:textId="77777777" w:rsidR="003511BF" w:rsidRPr="00934F35" w:rsidRDefault="003511BF" w:rsidP="003511BF">
      <w:pPr>
        <w:tabs>
          <w:tab w:val="num" w:pos="360"/>
        </w:tabs>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Nuėmus adatą, panaudotą </w:t>
      </w:r>
      <w:proofErr w:type="spellStart"/>
      <w:r w:rsidRPr="00934F35">
        <w:rPr>
          <w:rFonts w:ascii="Times New Roman" w:eastAsia="Calibri" w:hAnsi="Times New Roman" w:cs="Times New Roman"/>
        </w:rPr>
        <w:t>švirkštiklį</w:t>
      </w:r>
      <w:proofErr w:type="spellEnd"/>
      <w:r w:rsidRPr="00934F35">
        <w:rPr>
          <w:rFonts w:ascii="Times New Roman" w:eastAsia="Calibri" w:hAnsi="Times New Roman" w:cs="Times New Roman"/>
        </w:rPr>
        <w:t xml:space="preserve"> galite išmesti su buitinėmis atliekomis.</w:t>
      </w:r>
    </w:p>
    <w:p w14:paraId="165F1FBC" w14:textId="77777777" w:rsidR="003511BF" w:rsidRPr="00934F35" w:rsidRDefault="003511BF" w:rsidP="003511BF">
      <w:pPr>
        <w:tabs>
          <w:tab w:val="num" w:pos="360"/>
        </w:tabs>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Pripildytų </w:t>
      </w:r>
      <w:proofErr w:type="spellStart"/>
      <w:r w:rsidRPr="00934F35">
        <w:rPr>
          <w:rFonts w:ascii="Times New Roman" w:eastAsia="Calibri" w:hAnsi="Times New Roman" w:cs="Times New Roman"/>
        </w:rPr>
        <w:t>talpyklių</w:t>
      </w:r>
      <w:proofErr w:type="spellEnd"/>
      <w:r w:rsidRPr="00934F35">
        <w:rPr>
          <w:rFonts w:ascii="Times New Roman" w:eastAsia="Calibri" w:hAnsi="Times New Roman" w:cs="Times New Roman"/>
        </w:rPr>
        <w:t xml:space="preserve"> </w:t>
      </w:r>
      <w:r w:rsidRPr="00934F35">
        <w:rPr>
          <w:rFonts w:ascii="Times New Roman" w:eastAsia="Calibri" w:hAnsi="Times New Roman" w:cs="Times New Roman"/>
          <w:b/>
        </w:rPr>
        <w:t xml:space="preserve">negalima </w:t>
      </w:r>
      <w:r w:rsidRPr="00934F35">
        <w:rPr>
          <w:rFonts w:ascii="Times New Roman" w:eastAsia="Calibri" w:hAnsi="Times New Roman" w:cs="Times New Roman"/>
        </w:rPr>
        <w:t>perdirbti.</w:t>
      </w:r>
    </w:p>
    <w:p w14:paraId="5A5128FE" w14:textId="77777777" w:rsidR="003511BF" w:rsidRPr="00934F35" w:rsidRDefault="003511BF" w:rsidP="003511BF">
      <w:pPr>
        <w:numPr>
          <w:ilvl w:val="0"/>
          <w:numId w:val="24"/>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Apie tinkamo pripildytų </w:t>
      </w:r>
      <w:proofErr w:type="spellStart"/>
      <w:r w:rsidRPr="00934F35">
        <w:rPr>
          <w:rFonts w:ascii="Times New Roman" w:eastAsia="Times New Roman" w:hAnsi="Times New Roman" w:cs="Times New Roman"/>
          <w:szCs w:val="24"/>
        </w:rPr>
        <w:t>talpyklių</w:t>
      </w:r>
      <w:proofErr w:type="spellEnd"/>
      <w:r w:rsidRPr="00934F35">
        <w:rPr>
          <w:rFonts w:ascii="Times New Roman" w:eastAsia="Times New Roman" w:hAnsi="Times New Roman" w:cs="Times New Roman"/>
          <w:szCs w:val="24"/>
        </w:rPr>
        <w:t xml:space="preserve"> išmetimo galimybes klauskite sveikatos priežiūros specialisto.</w:t>
      </w:r>
    </w:p>
    <w:p w14:paraId="769E6CDD" w14:textId="77777777" w:rsidR="003511BF" w:rsidRPr="00934F35" w:rsidRDefault="003511BF" w:rsidP="003511BF">
      <w:pPr>
        <w:numPr>
          <w:ilvl w:val="0"/>
          <w:numId w:val="24"/>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Nurodymais apie adatų išmetimą nesiekiama pakeisti vietinių, sveikatos priežiūros specialisto arba gydymo įstaigos reikalavimų.</w:t>
      </w:r>
    </w:p>
    <w:p w14:paraId="36C35D43" w14:textId="77777777" w:rsidR="003511BF" w:rsidRPr="00934F35" w:rsidRDefault="003511BF" w:rsidP="003511BF">
      <w:pPr>
        <w:keepNext/>
        <w:shd w:val="pct15" w:color="auto" w:fill="auto"/>
        <w:spacing w:before="120" w:after="0" w:line="240" w:lineRule="auto"/>
        <w:ind w:left="360" w:hanging="360"/>
        <w:rPr>
          <w:rFonts w:ascii="Times New Roman" w:eastAsia="Calibri" w:hAnsi="Times New Roman" w:cs="Times New Roman"/>
          <w:b/>
          <w:bCs/>
          <w:snapToGrid w:val="0"/>
        </w:rPr>
      </w:pPr>
      <w:proofErr w:type="spellStart"/>
      <w:r w:rsidRPr="00934F35">
        <w:rPr>
          <w:rFonts w:ascii="Times New Roman" w:eastAsia="Calibri" w:hAnsi="Times New Roman" w:cs="Times New Roman"/>
          <w:b/>
          <w:bCs/>
          <w:snapToGrid w:val="0"/>
        </w:rPr>
        <w:t>Švirkštiklio</w:t>
      </w:r>
      <w:proofErr w:type="spellEnd"/>
      <w:r w:rsidRPr="00934F35">
        <w:rPr>
          <w:rFonts w:ascii="Times New Roman" w:eastAsia="Calibri" w:hAnsi="Times New Roman" w:cs="Times New Roman"/>
          <w:b/>
          <w:bCs/>
          <w:snapToGrid w:val="0"/>
        </w:rPr>
        <w:t xml:space="preserve"> laikymas</w:t>
      </w:r>
    </w:p>
    <w:p w14:paraId="7FDD9A4B" w14:textId="77777777" w:rsidR="003511BF" w:rsidRPr="00934F35" w:rsidRDefault="003511BF" w:rsidP="003511BF">
      <w:pPr>
        <w:keepNext/>
        <w:spacing w:before="120" w:after="0" w:line="240" w:lineRule="auto"/>
        <w:ind w:left="357" w:hanging="357"/>
        <w:rPr>
          <w:rFonts w:ascii="Times New Roman" w:eastAsia="Calibri" w:hAnsi="Times New Roman" w:cs="Times New Roman"/>
          <w:b/>
          <w:bCs/>
          <w:snapToGrid w:val="0"/>
        </w:rPr>
      </w:pPr>
      <w:r w:rsidRPr="00934F35">
        <w:rPr>
          <w:rFonts w:ascii="Times New Roman" w:eastAsia="Calibri" w:hAnsi="Times New Roman" w:cs="Times New Roman"/>
          <w:b/>
          <w:bCs/>
          <w:snapToGrid w:val="0"/>
        </w:rPr>
        <w:t xml:space="preserve">Nenaudoti </w:t>
      </w:r>
      <w:proofErr w:type="spellStart"/>
      <w:r w:rsidRPr="00934F35">
        <w:rPr>
          <w:rFonts w:ascii="Times New Roman" w:eastAsia="Calibri" w:hAnsi="Times New Roman" w:cs="Times New Roman"/>
          <w:b/>
          <w:bCs/>
          <w:snapToGrid w:val="0"/>
        </w:rPr>
        <w:t>švirkštikliai</w:t>
      </w:r>
      <w:proofErr w:type="spellEnd"/>
    </w:p>
    <w:p w14:paraId="73752FF8" w14:textId="77777777" w:rsidR="003511BF" w:rsidRPr="00934F35" w:rsidRDefault="003511BF" w:rsidP="003511BF">
      <w:pPr>
        <w:keepNext/>
        <w:spacing w:before="120" w:after="0" w:line="240" w:lineRule="auto"/>
        <w:ind w:left="357" w:hanging="357"/>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Nenaudotus </w:t>
      </w:r>
      <w:proofErr w:type="spellStart"/>
      <w:r w:rsidRPr="00934F35">
        <w:rPr>
          <w:rFonts w:ascii="Times New Roman" w:eastAsia="Calibri" w:hAnsi="Times New Roman" w:cs="Times New Roman"/>
        </w:rPr>
        <w:t>švirkštiklius</w:t>
      </w:r>
      <w:proofErr w:type="spellEnd"/>
      <w:r w:rsidRPr="00934F35">
        <w:rPr>
          <w:rFonts w:ascii="Times New Roman" w:eastAsia="Calibri" w:hAnsi="Times New Roman" w:cs="Times New Roman"/>
        </w:rPr>
        <w:t xml:space="preserve"> reikia laikyti šaldytuve (2 °C 8 °C).</w:t>
      </w:r>
    </w:p>
    <w:p w14:paraId="71BE3FB1" w14:textId="77777777" w:rsidR="003511BF" w:rsidRPr="00934F35" w:rsidRDefault="003511BF" w:rsidP="003511BF">
      <w:pPr>
        <w:spacing w:before="120" w:after="0" w:line="240" w:lineRule="auto"/>
        <w:ind w:left="360" w:hanging="360"/>
        <w:rPr>
          <w:rFonts w:ascii="Times New Roman" w:eastAsia="Calibri" w:hAnsi="Times New Roman" w:cs="Times New Roman"/>
          <w:b/>
          <w:bCs/>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r w:rsidRPr="00934F35">
        <w:rPr>
          <w:rFonts w:ascii="Times New Roman" w:eastAsia="Calibri" w:hAnsi="Times New Roman" w:cs="Times New Roman"/>
          <w:b/>
        </w:rPr>
        <w:t>n</w:t>
      </w:r>
      <w:r w:rsidRPr="00934F35">
        <w:rPr>
          <w:rFonts w:ascii="Times New Roman" w:eastAsia="Times New Roman" w:hAnsi="Times New Roman" w:cs="Times New Roman"/>
          <w:b/>
        </w:rPr>
        <w:t>egalima užšaldyti. Negalima vartoti,</w:t>
      </w:r>
      <w:r w:rsidRPr="00934F35">
        <w:rPr>
          <w:rFonts w:ascii="Times New Roman" w:eastAsia="Times New Roman" w:hAnsi="Times New Roman" w:cs="Times New Roman"/>
        </w:rPr>
        <w:t xml:space="preserve"> jeigu vaistas buvo užšaldytas.</w:t>
      </w:r>
    </w:p>
    <w:p w14:paraId="2A9E5A38" w14:textId="77777777" w:rsidR="003511BF" w:rsidRPr="00934F35" w:rsidRDefault="003511BF" w:rsidP="003511BF">
      <w:pPr>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lastRenderedPageBreak/>
        <w:t>•</w:t>
      </w:r>
      <w:r w:rsidRPr="00934F35">
        <w:rPr>
          <w:rFonts w:ascii="Times New Roman" w:eastAsia="Calibri" w:hAnsi="Times New Roman" w:cs="Times New Roman"/>
        </w:rPr>
        <w:tab/>
        <w:t xml:space="preserve">Nenaudotus </w:t>
      </w:r>
      <w:proofErr w:type="spellStart"/>
      <w:r w:rsidRPr="00934F35">
        <w:rPr>
          <w:rFonts w:ascii="Times New Roman" w:eastAsia="Calibri" w:hAnsi="Times New Roman" w:cs="Times New Roman"/>
        </w:rPr>
        <w:t>švirkštiklius</w:t>
      </w:r>
      <w:proofErr w:type="spellEnd"/>
      <w:r w:rsidRPr="00934F35">
        <w:rPr>
          <w:rFonts w:ascii="Times New Roman" w:eastAsia="Calibri" w:hAnsi="Times New Roman" w:cs="Times New Roman"/>
        </w:rPr>
        <w:t xml:space="preserve"> galima naudoti tol, kol baigsis jų etiketėje nurodytas tinkamumo laikas tuo atveju, jeigu </w:t>
      </w:r>
      <w:proofErr w:type="spellStart"/>
      <w:r w:rsidRPr="00934F35">
        <w:rPr>
          <w:rFonts w:ascii="Times New Roman" w:eastAsia="Calibri" w:hAnsi="Times New Roman" w:cs="Times New Roman"/>
        </w:rPr>
        <w:t>švirkštikliai</w:t>
      </w:r>
      <w:proofErr w:type="spellEnd"/>
      <w:r w:rsidRPr="00934F35">
        <w:rPr>
          <w:rFonts w:ascii="Times New Roman" w:eastAsia="Calibri" w:hAnsi="Times New Roman" w:cs="Times New Roman"/>
        </w:rPr>
        <w:t xml:space="preserve"> buvo laikomi šaldytuve.</w:t>
      </w:r>
    </w:p>
    <w:p w14:paraId="17F7E5FF" w14:textId="77777777" w:rsidR="003511BF" w:rsidRPr="00934F35" w:rsidRDefault="003511BF" w:rsidP="003511BF">
      <w:pPr>
        <w:tabs>
          <w:tab w:val="left" w:pos="567"/>
        </w:tabs>
        <w:spacing w:before="120" w:after="0" w:line="240" w:lineRule="auto"/>
        <w:rPr>
          <w:rFonts w:ascii="Times New Roman" w:eastAsia="MS Mincho" w:hAnsi="Times New Roman" w:cs="Times New Roman"/>
          <w:b/>
          <w:bCs/>
          <w:color w:val="000000"/>
          <w:szCs w:val="24"/>
        </w:rPr>
      </w:pPr>
      <w:r w:rsidRPr="00934F35">
        <w:rPr>
          <w:rFonts w:ascii="Times New Roman" w:eastAsia="MS Mincho" w:hAnsi="Times New Roman" w:cs="Times New Roman"/>
          <w:b/>
          <w:bCs/>
          <w:szCs w:val="24"/>
        </w:rPr>
        <w:t xml:space="preserve">Naudojamas </w:t>
      </w:r>
      <w:proofErr w:type="spellStart"/>
      <w:r w:rsidRPr="00934F35">
        <w:rPr>
          <w:rFonts w:ascii="Times New Roman" w:eastAsia="MS Mincho" w:hAnsi="Times New Roman" w:cs="Times New Roman"/>
          <w:b/>
          <w:bCs/>
          <w:szCs w:val="24"/>
        </w:rPr>
        <w:t>švirkštiklis</w:t>
      </w:r>
      <w:proofErr w:type="spellEnd"/>
    </w:p>
    <w:p w14:paraId="1C3F1E56" w14:textId="77777777" w:rsidR="003511BF" w:rsidRPr="00934F35" w:rsidRDefault="003511BF" w:rsidP="003511BF">
      <w:pPr>
        <w:numPr>
          <w:ilvl w:val="0"/>
          <w:numId w:val="25"/>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Šiuo metu naudojamą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laikykite kambario temperatūroje (iki 30 °C) taip, kad vaistas būtų apsaugotas nuo karščio ir šviesos.</w:t>
      </w:r>
    </w:p>
    <w:p w14:paraId="3C7B93A6" w14:textId="77777777" w:rsidR="003511BF" w:rsidRPr="00934F35" w:rsidRDefault="003511BF" w:rsidP="003511BF">
      <w:pPr>
        <w:numPr>
          <w:ilvl w:val="0"/>
          <w:numId w:val="25"/>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Naudojamą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reikia išmesti po 28 parų, net jeigu jame vis dar yra likusio insulino.</w:t>
      </w:r>
    </w:p>
    <w:p w14:paraId="6BDC08F1" w14:textId="77777777" w:rsidR="003511BF" w:rsidRPr="00934F35" w:rsidRDefault="003511BF" w:rsidP="003511BF">
      <w:pPr>
        <w:tabs>
          <w:tab w:val="left" w:pos="567"/>
        </w:tabs>
        <w:spacing w:before="120" w:after="0" w:line="240" w:lineRule="auto"/>
        <w:ind w:left="360"/>
        <w:rPr>
          <w:rFonts w:ascii="Times New Roman" w:eastAsia="Times New Roman" w:hAnsi="Times New Roman" w:cs="Times New Roman"/>
          <w:szCs w:val="24"/>
        </w:rPr>
      </w:pPr>
    </w:p>
    <w:p w14:paraId="734FE3E2" w14:textId="77777777" w:rsidR="003511BF" w:rsidRPr="00934F35" w:rsidRDefault="003511BF" w:rsidP="003511BF">
      <w:pPr>
        <w:shd w:val="clear" w:color="auto" w:fill="BFBFBF"/>
        <w:spacing w:before="120" w:after="0" w:line="240"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 xml:space="preserve">Bendroji informacija apie </w:t>
      </w:r>
      <w:proofErr w:type="spellStart"/>
      <w:r w:rsidRPr="00934F35">
        <w:rPr>
          <w:rFonts w:ascii="Times New Roman" w:eastAsia="Calibri" w:hAnsi="Times New Roman" w:cs="Times New Roman"/>
          <w:b/>
          <w:bCs/>
          <w:snapToGrid w:val="0"/>
        </w:rPr>
        <w:t>švirkštiklio</w:t>
      </w:r>
      <w:proofErr w:type="spellEnd"/>
      <w:r w:rsidRPr="00934F35">
        <w:rPr>
          <w:rFonts w:ascii="Times New Roman" w:eastAsia="Calibri" w:hAnsi="Times New Roman" w:cs="Times New Roman"/>
          <w:b/>
          <w:bCs/>
          <w:snapToGrid w:val="0"/>
        </w:rPr>
        <w:t xml:space="preserve"> naudojimo saugumą ir veiksmingumą</w:t>
      </w:r>
    </w:p>
    <w:p w14:paraId="5AE64950" w14:textId="77777777" w:rsidR="003511BF" w:rsidRPr="00934F35" w:rsidRDefault="003511BF" w:rsidP="003511BF">
      <w:pPr>
        <w:numPr>
          <w:ilvl w:val="0"/>
          <w:numId w:val="26"/>
        </w:numPr>
        <w:spacing w:before="120" w:after="0" w:line="240" w:lineRule="auto"/>
        <w:ind w:left="426" w:hanging="426"/>
        <w:contextualSpacing/>
        <w:rPr>
          <w:rFonts w:ascii="Times New Roman" w:eastAsia="Times New Roman" w:hAnsi="Times New Roman" w:cs="Times New Roman"/>
          <w:color w:val="000000"/>
          <w:szCs w:val="24"/>
        </w:rPr>
      </w:pPr>
      <w:proofErr w:type="spellStart"/>
      <w:r w:rsidRPr="00934F35">
        <w:rPr>
          <w:rFonts w:ascii="Times New Roman" w:eastAsia="Times New Roman" w:hAnsi="Times New Roman" w:cs="Times New Roman"/>
          <w:b/>
          <w:szCs w:val="24"/>
        </w:rPr>
        <w:t>Švirkštiklį</w:t>
      </w:r>
      <w:proofErr w:type="spellEnd"/>
      <w:r w:rsidRPr="00934F35">
        <w:rPr>
          <w:rFonts w:ascii="Times New Roman" w:eastAsia="Times New Roman" w:hAnsi="Times New Roman" w:cs="Times New Roman"/>
          <w:b/>
          <w:szCs w:val="24"/>
        </w:rPr>
        <w:t xml:space="preserve"> ir adatas laikykite vaikams nepastebimoje ir nepasiekiamoje vietoje.</w:t>
      </w:r>
    </w:p>
    <w:p w14:paraId="4F9777C6" w14:textId="77777777" w:rsidR="003511BF" w:rsidRPr="00934F35" w:rsidRDefault="003511BF" w:rsidP="003511BF">
      <w:pPr>
        <w:numPr>
          <w:ilvl w:val="0"/>
          <w:numId w:val="26"/>
        </w:numPr>
        <w:spacing w:before="120" w:after="0" w:line="240" w:lineRule="auto"/>
        <w:ind w:left="426" w:hanging="426"/>
        <w:rPr>
          <w:rFonts w:ascii="Times New Roman" w:eastAsia="Times New Roman" w:hAnsi="Times New Roman" w:cs="Times New Roman"/>
          <w:color w:val="000000"/>
          <w:szCs w:val="24"/>
        </w:rPr>
      </w:pPr>
      <w:proofErr w:type="spellStart"/>
      <w:r w:rsidRPr="00934F35">
        <w:rPr>
          <w:rFonts w:ascii="Times New Roman" w:eastAsia="Times New Roman" w:hAnsi="Times New Roman" w:cs="Times New Roman"/>
          <w:szCs w:val="24"/>
        </w:rPr>
        <w:t>Švirkštiklio</w:t>
      </w:r>
      <w:proofErr w:type="spellEnd"/>
      <w:r w:rsidRPr="00934F35">
        <w:rPr>
          <w:rFonts w:ascii="Times New Roman" w:eastAsia="Times New Roman" w:hAnsi="Times New Roman" w:cs="Times New Roman"/>
          <w:szCs w:val="24"/>
        </w:rPr>
        <w:t xml:space="preserve"> naudoti</w:t>
      </w:r>
      <w:r w:rsidRPr="00934F35">
        <w:rPr>
          <w:rFonts w:ascii="Times New Roman" w:eastAsia="Times New Roman" w:hAnsi="Times New Roman" w:cs="Times New Roman"/>
          <w:b/>
          <w:szCs w:val="24"/>
        </w:rPr>
        <w:t xml:space="preserve"> negalima</w:t>
      </w:r>
      <w:r w:rsidRPr="00934F35">
        <w:rPr>
          <w:rFonts w:ascii="Times New Roman" w:eastAsia="Times New Roman" w:hAnsi="Times New Roman" w:cs="Times New Roman"/>
          <w:szCs w:val="24"/>
        </w:rPr>
        <w:t>, jeigu kuri nors jo dalis yra sulūžusi arba pažeista</w:t>
      </w:r>
      <w:r w:rsidRPr="00934F35">
        <w:rPr>
          <w:rFonts w:ascii="Times New Roman" w:eastAsia="Times New Roman" w:hAnsi="Times New Roman" w:cs="Times New Roman"/>
          <w:color w:val="000000"/>
          <w:szCs w:val="24"/>
        </w:rPr>
        <w:t>.</w:t>
      </w:r>
    </w:p>
    <w:p w14:paraId="00DACE7C" w14:textId="77777777" w:rsidR="003511BF" w:rsidRPr="00934F35" w:rsidRDefault="003511BF" w:rsidP="003511BF">
      <w:pPr>
        <w:numPr>
          <w:ilvl w:val="0"/>
          <w:numId w:val="26"/>
        </w:numPr>
        <w:spacing w:before="120" w:after="0" w:line="240" w:lineRule="auto"/>
        <w:ind w:left="426" w:hanging="426"/>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Visada turėkite papildomą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tam atvejui, jeigu pamestumėte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arba jis sulūžtų</w:t>
      </w:r>
      <w:r w:rsidRPr="00934F35">
        <w:rPr>
          <w:rFonts w:ascii="Times New Roman" w:eastAsia="Times New Roman" w:hAnsi="Times New Roman" w:cs="Times New Roman"/>
          <w:color w:val="000000"/>
          <w:szCs w:val="24"/>
        </w:rPr>
        <w:t>.</w:t>
      </w:r>
    </w:p>
    <w:p w14:paraId="65301F92" w14:textId="77777777" w:rsidR="003511BF" w:rsidRPr="00934F35" w:rsidRDefault="003511BF" w:rsidP="003511BF">
      <w:pPr>
        <w:shd w:val="pct15" w:color="auto" w:fill="auto"/>
        <w:spacing w:before="120" w:after="0" w:line="240" w:lineRule="auto"/>
        <w:ind w:left="360" w:hanging="360"/>
        <w:rPr>
          <w:rFonts w:ascii="Times New Roman" w:eastAsia="Calibri" w:hAnsi="Times New Roman" w:cs="Times New Roman"/>
          <w:b/>
          <w:bCs/>
          <w:snapToGrid w:val="0"/>
        </w:rPr>
      </w:pPr>
      <w:r w:rsidRPr="00934F35">
        <w:rPr>
          <w:rFonts w:ascii="Times New Roman" w:eastAsia="Calibri" w:hAnsi="Times New Roman" w:cs="Times New Roman"/>
          <w:b/>
          <w:bCs/>
          <w:snapToGrid w:val="0"/>
        </w:rPr>
        <w:t>Problemų sprendimo būdai</w:t>
      </w:r>
    </w:p>
    <w:p w14:paraId="02380A8C" w14:textId="77777777" w:rsidR="003511BF" w:rsidRPr="00934F35" w:rsidRDefault="003511BF" w:rsidP="003511BF">
      <w:pPr>
        <w:numPr>
          <w:ilvl w:val="0"/>
          <w:numId w:val="26"/>
        </w:numPr>
        <w:spacing w:before="120" w:after="0" w:line="240" w:lineRule="auto"/>
        <w:ind w:left="426" w:hanging="426"/>
        <w:contextualSpacing/>
        <w:rPr>
          <w:rFonts w:ascii="Times New Roman" w:eastAsia="Times New Roman" w:hAnsi="Times New Roman" w:cs="Times New Roman"/>
          <w:szCs w:val="20"/>
        </w:rPr>
      </w:pPr>
      <w:r w:rsidRPr="00934F35">
        <w:rPr>
          <w:rFonts w:ascii="Times New Roman" w:eastAsia="Times New Roman" w:hAnsi="Times New Roman" w:cs="Times New Roman"/>
          <w:szCs w:val="20"/>
        </w:rPr>
        <w:t xml:space="preserve">Jeigu negalite nuimti </w:t>
      </w:r>
      <w:proofErr w:type="spellStart"/>
      <w:r w:rsidRPr="00934F35">
        <w:rPr>
          <w:rFonts w:ascii="Times New Roman" w:eastAsia="Times New Roman" w:hAnsi="Times New Roman" w:cs="Times New Roman"/>
          <w:szCs w:val="20"/>
        </w:rPr>
        <w:t>švirkštiklio</w:t>
      </w:r>
      <w:proofErr w:type="spellEnd"/>
      <w:r w:rsidRPr="00934F35">
        <w:rPr>
          <w:rFonts w:ascii="Times New Roman" w:eastAsia="Times New Roman" w:hAnsi="Times New Roman" w:cs="Times New Roman"/>
          <w:szCs w:val="20"/>
        </w:rPr>
        <w:t xml:space="preserve"> dangtelio, atsargiai pasukiokite dangtelį pirmyn-atgal ir tiesiai nutraukite dangtelį.</w:t>
      </w:r>
    </w:p>
    <w:p w14:paraId="3AF94805" w14:textId="77777777" w:rsidR="003511BF" w:rsidRPr="00934F35" w:rsidRDefault="003511BF" w:rsidP="003511BF">
      <w:pPr>
        <w:numPr>
          <w:ilvl w:val="0"/>
          <w:numId w:val="27"/>
        </w:numPr>
        <w:spacing w:before="120" w:after="0" w:line="240" w:lineRule="auto"/>
        <w:ind w:left="426" w:hanging="426"/>
        <w:contextualSpacing/>
        <w:rPr>
          <w:rFonts w:ascii="Times New Roman" w:eastAsia="Times New Roman" w:hAnsi="Times New Roman" w:cs="Times New Roman"/>
          <w:b/>
          <w:szCs w:val="20"/>
        </w:rPr>
      </w:pPr>
      <w:r w:rsidRPr="00934F35">
        <w:rPr>
          <w:rFonts w:ascii="Times New Roman" w:eastAsia="Times New Roman" w:hAnsi="Times New Roman" w:cs="Times New Roman"/>
          <w:szCs w:val="20"/>
        </w:rPr>
        <w:t>Jeigu sunku paspausti dozavimo rankenėlę</w:t>
      </w:r>
      <w:r w:rsidRPr="00934F35">
        <w:rPr>
          <w:rFonts w:ascii="Times New Roman" w:eastAsia="Times New Roman" w:hAnsi="Times New Roman" w:cs="Times New Roman"/>
          <w:b/>
          <w:szCs w:val="20"/>
        </w:rPr>
        <w:t>:</w:t>
      </w:r>
    </w:p>
    <w:p w14:paraId="084CB346" w14:textId="77777777" w:rsidR="003511BF" w:rsidRPr="00934F35" w:rsidRDefault="003511BF" w:rsidP="003511BF">
      <w:pPr>
        <w:numPr>
          <w:ilvl w:val="0"/>
          <w:numId w:val="28"/>
        </w:numPr>
        <w:tabs>
          <w:tab w:val="left" w:pos="1134"/>
        </w:tabs>
        <w:spacing w:before="120" w:after="0" w:line="240" w:lineRule="auto"/>
        <w:ind w:left="1134" w:hanging="567"/>
        <w:rPr>
          <w:rFonts w:ascii="Times New Roman" w:eastAsia="Times New Roman" w:hAnsi="Times New Roman" w:cs="Times New Roman"/>
          <w:szCs w:val="20"/>
        </w:rPr>
      </w:pPr>
      <w:r w:rsidRPr="00934F35">
        <w:rPr>
          <w:rFonts w:ascii="Times New Roman" w:eastAsia="Times New Roman" w:hAnsi="Times New Roman" w:cs="Times New Roman"/>
          <w:szCs w:val="20"/>
        </w:rPr>
        <w:t>Lėčiau spaudžiant dozavimo rankenėlę, gali būti lengviau suleisti.</w:t>
      </w:r>
    </w:p>
    <w:p w14:paraId="01864B8A" w14:textId="77777777" w:rsidR="003511BF" w:rsidRPr="00934F35" w:rsidRDefault="003511BF" w:rsidP="003511BF">
      <w:pPr>
        <w:numPr>
          <w:ilvl w:val="0"/>
          <w:numId w:val="28"/>
        </w:numPr>
        <w:tabs>
          <w:tab w:val="left" w:pos="567"/>
        </w:tabs>
        <w:autoSpaceDE w:val="0"/>
        <w:autoSpaceDN w:val="0"/>
        <w:adjustRightInd w:val="0"/>
        <w:spacing w:before="120" w:after="0" w:line="240" w:lineRule="auto"/>
        <w:ind w:left="1134" w:hanging="567"/>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Gali būti užsikimšusi adata. Paimkite naują adatą ir užtaisykite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color w:val="000000"/>
          <w:szCs w:val="24"/>
        </w:rPr>
        <w:t>.</w:t>
      </w:r>
    </w:p>
    <w:p w14:paraId="180CAF13" w14:textId="77777777" w:rsidR="003511BF" w:rsidRPr="00934F35" w:rsidRDefault="003511BF" w:rsidP="003511BF">
      <w:pPr>
        <w:numPr>
          <w:ilvl w:val="0"/>
          <w:numId w:val="28"/>
        </w:numPr>
        <w:spacing w:before="120" w:after="0" w:line="240" w:lineRule="auto"/>
        <w:ind w:left="1134" w:hanging="567"/>
        <w:contextualSpacing/>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Į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galėjo pakliūti dulkių, maisto arba skysčių.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išmeskite ir paimkite naują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w:t>
      </w:r>
    </w:p>
    <w:p w14:paraId="39A51963" w14:textId="77777777" w:rsidR="003511BF" w:rsidRPr="00934F35" w:rsidRDefault="003511BF" w:rsidP="003511BF">
      <w:pPr>
        <w:spacing w:before="120" w:after="0" w:line="240" w:lineRule="auto"/>
        <w:rPr>
          <w:rFonts w:ascii="Times New Roman" w:eastAsia="Calibri" w:hAnsi="Times New Roman" w:cs="Times New Roman"/>
          <w:snapToGrid w:val="0"/>
        </w:rPr>
      </w:pPr>
      <w:r w:rsidRPr="00934F35">
        <w:rPr>
          <w:rFonts w:ascii="Times New Roman" w:eastAsia="Calibri" w:hAnsi="Times New Roman" w:cs="Times New Roman"/>
        </w:rPr>
        <w:t xml:space="preserve">Jeigu kiltų daugiau klausimų arba problemų vartojant </w:t>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kreipkitės pagalbos į sveikatos priežiūros specialistą arba vietinę </w:t>
      </w:r>
      <w:proofErr w:type="spellStart"/>
      <w:r w:rsidRPr="00934F35">
        <w:rPr>
          <w:rFonts w:ascii="Times New Roman" w:eastAsia="Calibri" w:hAnsi="Times New Roman" w:cs="Times New Roman"/>
        </w:rPr>
        <w:t>Lilly</w:t>
      </w:r>
      <w:proofErr w:type="spellEnd"/>
      <w:r w:rsidRPr="00934F35">
        <w:rPr>
          <w:rFonts w:ascii="Times New Roman" w:eastAsia="Calibri" w:hAnsi="Times New Roman" w:cs="Times New Roman"/>
        </w:rPr>
        <w:t xml:space="preserve"> atstovybę.</w:t>
      </w:r>
    </w:p>
    <w:p w14:paraId="0DCBB3C3" w14:textId="77777777" w:rsidR="003511BF" w:rsidRPr="00934F35" w:rsidRDefault="003511BF" w:rsidP="003511BF">
      <w:pPr>
        <w:tabs>
          <w:tab w:val="left" w:pos="567"/>
        </w:tabs>
        <w:autoSpaceDE w:val="0"/>
        <w:autoSpaceDN w:val="0"/>
        <w:adjustRightInd w:val="0"/>
        <w:spacing w:before="120" w:after="0" w:line="240" w:lineRule="auto"/>
        <w:rPr>
          <w:rFonts w:ascii="Times New Roman" w:eastAsia="Times New Roman" w:hAnsi="Times New Roman" w:cs="Times New Roman"/>
          <w:bCs/>
          <w:szCs w:val="24"/>
        </w:rPr>
      </w:pPr>
      <w:r w:rsidRPr="00934F35">
        <w:rPr>
          <w:rFonts w:ascii="Times New Roman" w:eastAsia="Times New Roman" w:hAnsi="Times New Roman" w:cs="Times New Roman"/>
          <w:szCs w:val="24"/>
        </w:rPr>
        <w:t xml:space="preserve">Dokumento peržiūros data: </w:t>
      </w:r>
    </w:p>
    <w:p w14:paraId="5ABBF1E4" w14:textId="77777777" w:rsidR="003511BF" w:rsidRPr="00934F35" w:rsidRDefault="003511BF" w:rsidP="003511BF">
      <w:pPr>
        <w:spacing w:after="200" w:line="276" w:lineRule="auto"/>
        <w:rPr>
          <w:rFonts w:ascii="Calibri" w:eastAsia="Calibri" w:hAnsi="Calibri" w:cs="Times New Roman"/>
        </w:rPr>
      </w:pPr>
    </w:p>
    <w:p w14:paraId="773B9E8D" w14:textId="77777777" w:rsidR="003511BF" w:rsidRDefault="003511BF" w:rsidP="003511BF">
      <w:pPr>
        <w:spacing w:after="200" w:line="276" w:lineRule="auto"/>
      </w:pPr>
    </w:p>
    <w:p w14:paraId="6ED88DE8" w14:textId="77777777" w:rsidR="00222FED" w:rsidRDefault="00222FED"/>
    <w:sectPr w:rsidR="00222FED" w:rsidSect="003511BF">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3324A8"/>
    <w:multiLevelType w:val="hybridMultilevel"/>
    <w:tmpl w:val="F7EE30C6"/>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F30814"/>
    <w:multiLevelType w:val="hybridMultilevel"/>
    <w:tmpl w:val="382EC6CE"/>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A4B1CEB"/>
    <w:multiLevelType w:val="hybridMultilevel"/>
    <w:tmpl w:val="3DEAA22A"/>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EB3E81"/>
    <w:multiLevelType w:val="hybridMultilevel"/>
    <w:tmpl w:val="452E5F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63460C"/>
    <w:multiLevelType w:val="hybridMultilevel"/>
    <w:tmpl w:val="F1B0AAB6"/>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C945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EB7762"/>
    <w:multiLevelType w:val="hybridMultilevel"/>
    <w:tmpl w:val="647EB13C"/>
    <w:lvl w:ilvl="0" w:tplc="A6405C00">
      <w:numFmt w:val="bullet"/>
      <w:lvlText w:val="-"/>
      <w:lvlJc w:val="left"/>
      <w:pPr>
        <w:ind w:left="1080" w:hanging="360"/>
      </w:pPr>
      <w:rPr>
        <w:rFonts w:ascii="Times New Roman" w:eastAsia="Times New Roman" w:hAnsi="Times New Roman" w:cs="Times New Roman" w:hint="default"/>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5527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441637"/>
    <w:multiLevelType w:val="hybridMultilevel"/>
    <w:tmpl w:val="10923034"/>
    <w:lvl w:ilvl="0" w:tplc="FFFFFFFF">
      <w:start w:val="1"/>
      <w:numFmt w:val="bullet"/>
      <w:lvlText w:val="-"/>
      <w:lvlJc w:val="left"/>
      <w:pPr>
        <w:tabs>
          <w:tab w:val="num" w:pos="644"/>
        </w:tabs>
        <w:ind w:left="644" w:hanging="360"/>
      </w:p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4" w15:restartNumberingAfterBreak="0">
    <w:nsid w:val="2E745FB9"/>
    <w:multiLevelType w:val="hybridMultilevel"/>
    <w:tmpl w:val="120E14CC"/>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2B3209"/>
    <w:multiLevelType w:val="hybridMultilevel"/>
    <w:tmpl w:val="98322714"/>
    <w:lvl w:ilvl="0" w:tplc="AACE52FA">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36F34CC9"/>
    <w:multiLevelType w:val="hybridMultilevel"/>
    <w:tmpl w:val="B0367B98"/>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2E0D89"/>
    <w:multiLevelType w:val="hybridMultilevel"/>
    <w:tmpl w:val="46661BA4"/>
    <w:lvl w:ilvl="0" w:tplc="AACE52FA">
      <w:start w:val="1"/>
      <w:numFmt w:val="bullet"/>
      <w:lvlText w:val="-"/>
      <w:lvlJc w:val="left"/>
      <w:pPr>
        <w:ind w:left="1710" w:hanging="360"/>
      </w:pPr>
      <w:rPr>
        <w:rFonts w:ascii="Courier New" w:hAnsi="Courier New"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1260612"/>
    <w:multiLevelType w:val="hybridMultilevel"/>
    <w:tmpl w:val="4DA29266"/>
    <w:lvl w:ilvl="0" w:tplc="880CD602">
      <w:numFmt w:val="bullet"/>
      <w:lvlText w:val="•"/>
      <w:lvlJc w:val="left"/>
      <w:pPr>
        <w:ind w:left="780" w:hanging="360"/>
      </w:pPr>
      <w:rPr>
        <w:rFonts w:ascii="Times New Roman" w:eastAsia="Times New Roman"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1" w15:restartNumberingAfterBreak="0">
    <w:nsid w:val="41396C19"/>
    <w:multiLevelType w:val="hybridMultilevel"/>
    <w:tmpl w:val="BCCC8964"/>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981871"/>
    <w:multiLevelType w:val="hybridMultilevel"/>
    <w:tmpl w:val="345E6B1A"/>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BCC6538"/>
    <w:multiLevelType w:val="hybridMultilevel"/>
    <w:tmpl w:val="D2B63864"/>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D2B1100"/>
    <w:multiLevelType w:val="hybridMultilevel"/>
    <w:tmpl w:val="C0B44414"/>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246ABB"/>
    <w:multiLevelType w:val="hybridMultilevel"/>
    <w:tmpl w:val="AFDE56E8"/>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57C0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D42687"/>
    <w:multiLevelType w:val="hybridMultilevel"/>
    <w:tmpl w:val="AAFE79D2"/>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7A827D2"/>
    <w:multiLevelType w:val="multilevel"/>
    <w:tmpl w:val="9DD447BC"/>
    <w:lvl w:ilvl="0">
      <w:start w:val="1"/>
      <w:numFmt w:val="bullet"/>
      <w:lvlText w:val=""/>
      <w:lvlJc w:val="left"/>
      <w:pPr>
        <w:ind w:left="683" w:hanging="567"/>
      </w:pPr>
      <w:rPr>
        <w:rFonts w:ascii="Symbol" w:hAnsi="Symbol" w:hint="default"/>
        <w:b w:val="0"/>
        <w:color w:val="231F20"/>
        <w:sz w:val="22"/>
      </w:rPr>
    </w:lvl>
    <w:lvl w:ilvl="1">
      <w:numFmt w:val="bullet"/>
      <w:lvlText w:val=""/>
      <w:lvlJc w:val="left"/>
      <w:pPr>
        <w:ind w:left="685" w:hanging="207"/>
      </w:pPr>
      <w:rPr>
        <w:rFonts w:ascii="Symbol" w:hAnsi="Symbol"/>
        <w:b w:val="0"/>
        <w:color w:val="231F20"/>
        <w:sz w:val="22"/>
      </w:rPr>
    </w:lvl>
    <w:lvl w:ilvl="2">
      <w:numFmt w:val="bullet"/>
      <w:lvlText w:val="•"/>
      <w:lvlJc w:val="left"/>
      <w:pPr>
        <w:ind w:left="1637" w:hanging="207"/>
      </w:pPr>
    </w:lvl>
    <w:lvl w:ilvl="3">
      <w:numFmt w:val="bullet"/>
      <w:lvlText w:val="•"/>
      <w:lvlJc w:val="left"/>
      <w:pPr>
        <w:ind w:left="2590" w:hanging="207"/>
      </w:pPr>
    </w:lvl>
    <w:lvl w:ilvl="4">
      <w:numFmt w:val="bullet"/>
      <w:lvlText w:val="•"/>
      <w:lvlJc w:val="left"/>
      <w:pPr>
        <w:ind w:left="3543" w:hanging="207"/>
      </w:pPr>
    </w:lvl>
    <w:lvl w:ilvl="5">
      <w:numFmt w:val="bullet"/>
      <w:lvlText w:val="•"/>
      <w:lvlJc w:val="left"/>
      <w:pPr>
        <w:ind w:left="4496" w:hanging="207"/>
      </w:pPr>
    </w:lvl>
    <w:lvl w:ilvl="6">
      <w:numFmt w:val="bullet"/>
      <w:lvlText w:val="•"/>
      <w:lvlJc w:val="left"/>
      <w:pPr>
        <w:ind w:left="5448" w:hanging="207"/>
      </w:pPr>
    </w:lvl>
    <w:lvl w:ilvl="7">
      <w:numFmt w:val="bullet"/>
      <w:lvlText w:val="•"/>
      <w:lvlJc w:val="left"/>
      <w:pPr>
        <w:ind w:left="6401" w:hanging="207"/>
      </w:pPr>
    </w:lvl>
    <w:lvl w:ilvl="8">
      <w:numFmt w:val="bullet"/>
      <w:lvlText w:val="•"/>
      <w:lvlJc w:val="left"/>
      <w:pPr>
        <w:ind w:left="7354" w:hanging="207"/>
      </w:pPr>
    </w:lvl>
  </w:abstractNum>
  <w:num w:numId="1" w16cid:durableId="1947732572">
    <w:abstractNumId w:val="0"/>
    <w:lvlOverride w:ilvl="0">
      <w:lvl w:ilvl="0">
        <w:numFmt w:val="bullet"/>
        <w:lvlText w:val="-"/>
        <w:lvlJc w:val="left"/>
        <w:pPr>
          <w:ind w:left="360" w:hanging="360"/>
        </w:pPr>
      </w:lvl>
    </w:lvlOverride>
  </w:num>
  <w:num w:numId="2" w16cid:durableId="1346397949">
    <w:abstractNumId w:val="11"/>
  </w:num>
  <w:num w:numId="3" w16cid:durableId="1814129276">
    <w:abstractNumId w:val="22"/>
  </w:num>
  <w:num w:numId="4" w16cid:durableId="1423061441">
    <w:abstractNumId w:val="10"/>
  </w:num>
  <w:num w:numId="5" w16cid:durableId="368798065">
    <w:abstractNumId w:val="18"/>
  </w:num>
  <w:num w:numId="6" w16cid:durableId="1392119380">
    <w:abstractNumId w:val="12"/>
  </w:num>
  <w:num w:numId="7" w16cid:durableId="205989889">
    <w:abstractNumId w:val="28"/>
  </w:num>
  <w:num w:numId="8" w16cid:durableId="784932501">
    <w:abstractNumId w:val="6"/>
  </w:num>
  <w:num w:numId="9" w16cid:durableId="1153108560">
    <w:abstractNumId w:val="15"/>
  </w:num>
  <w:num w:numId="10" w16cid:durableId="2025596039">
    <w:abstractNumId w:val="9"/>
  </w:num>
  <w:num w:numId="11" w16cid:durableId="1650555113">
    <w:abstractNumId w:val="8"/>
  </w:num>
  <w:num w:numId="12" w16cid:durableId="920455687">
    <w:abstractNumId w:val="13"/>
  </w:num>
  <w:num w:numId="13" w16cid:durableId="1961566812">
    <w:abstractNumId w:val="21"/>
  </w:num>
  <w:num w:numId="14" w16cid:durableId="1159152255">
    <w:abstractNumId w:val="5"/>
  </w:num>
  <w:num w:numId="15" w16cid:durableId="2096125277">
    <w:abstractNumId w:val="23"/>
  </w:num>
  <w:num w:numId="16" w16cid:durableId="398404076">
    <w:abstractNumId w:val="24"/>
  </w:num>
  <w:num w:numId="17" w16cid:durableId="2033528707">
    <w:abstractNumId w:val="14"/>
  </w:num>
  <w:num w:numId="18" w16cid:durableId="1474251659">
    <w:abstractNumId w:val="29"/>
  </w:num>
  <w:num w:numId="19" w16cid:durableId="1908564462">
    <w:abstractNumId w:val="2"/>
  </w:num>
  <w:num w:numId="20" w16cid:durableId="2134714890">
    <w:abstractNumId w:val="16"/>
  </w:num>
  <w:num w:numId="21" w16cid:durableId="1314410736">
    <w:abstractNumId w:val="17"/>
  </w:num>
  <w:num w:numId="22" w16cid:durableId="896429694">
    <w:abstractNumId w:val="20"/>
  </w:num>
  <w:num w:numId="23" w16cid:durableId="2093306547">
    <w:abstractNumId w:val="7"/>
  </w:num>
  <w:num w:numId="24" w16cid:durableId="354886069">
    <w:abstractNumId w:val="27"/>
  </w:num>
  <w:num w:numId="25" w16cid:durableId="51320327">
    <w:abstractNumId w:val="25"/>
  </w:num>
  <w:num w:numId="26" w16cid:durableId="303703996">
    <w:abstractNumId w:val="1"/>
  </w:num>
  <w:num w:numId="27" w16cid:durableId="805196168">
    <w:abstractNumId w:val="3"/>
  </w:num>
  <w:num w:numId="28" w16cid:durableId="1075280389">
    <w:abstractNumId w:val="26"/>
  </w:num>
  <w:num w:numId="29" w16cid:durableId="1297875164">
    <w:abstractNumId w:val="19"/>
  </w:num>
  <w:num w:numId="30" w16cid:durableId="208500346">
    <w:abstractNumId w:val="4"/>
  </w:num>
  <w:num w:numId="31" w16cid:durableId="5587869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BF"/>
    <w:rsid w:val="00222FED"/>
    <w:rsid w:val="003511BF"/>
    <w:rsid w:val="005F173E"/>
    <w:rsid w:val="008B3AD4"/>
    <w:rsid w:val="00984A0A"/>
    <w:rsid w:val="00D047C4"/>
    <w:rsid w:val="00E04B6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44BE"/>
  <w15:chartTrackingRefBased/>
  <w15:docId w15:val="{F5118B76-1DDD-4105-A861-30870534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11BF"/>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3511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511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511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11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11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511B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11B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511B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11B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11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511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511B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11B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11B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511B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11B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511B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11B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51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11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11B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11B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11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511BF"/>
    <w:rPr>
      <w:i/>
      <w:iCs/>
      <w:color w:val="404040" w:themeColor="text1" w:themeTint="BF"/>
    </w:rPr>
  </w:style>
  <w:style w:type="paragraph" w:styleId="Sraopastraipa">
    <w:name w:val="List Paragraph"/>
    <w:basedOn w:val="prastasis"/>
    <w:uiPriority w:val="34"/>
    <w:qFormat/>
    <w:rsid w:val="003511BF"/>
    <w:pPr>
      <w:ind w:left="720"/>
      <w:contextualSpacing/>
    </w:pPr>
  </w:style>
  <w:style w:type="character" w:styleId="Rykuspabraukimas">
    <w:name w:val="Intense Emphasis"/>
    <w:basedOn w:val="Numatytasispastraiposriftas"/>
    <w:uiPriority w:val="21"/>
    <w:qFormat/>
    <w:rsid w:val="003511BF"/>
    <w:rPr>
      <w:i/>
      <w:iCs/>
      <w:color w:val="0F4761" w:themeColor="accent1" w:themeShade="BF"/>
    </w:rPr>
  </w:style>
  <w:style w:type="paragraph" w:styleId="Iskirtacitata">
    <w:name w:val="Intense Quote"/>
    <w:basedOn w:val="prastasis"/>
    <w:next w:val="prastasis"/>
    <w:link w:val="IskirtacitataDiagrama"/>
    <w:uiPriority w:val="30"/>
    <w:qFormat/>
    <w:rsid w:val="00351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11BF"/>
    <w:rPr>
      <w:i/>
      <w:iCs/>
      <w:color w:val="0F4761" w:themeColor="accent1" w:themeShade="BF"/>
    </w:rPr>
  </w:style>
  <w:style w:type="character" w:styleId="Rykinuoroda">
    <w:name w:val="Intense Reference"/>
    <w:basedOn w:val="Numatytasispastraiposriftas"/>
    <w:uiPriority w:val="32"/>
    <w:qFormat/>
    <w:rsid w:val="003511BF"/>
    <w:rPr>
      <w:b/>
      <w:bCs/>
      <w:smallCaps/>
      <w:color w:val="0F4761" w:themeColor="accent1" w:themeShade="BF"/>
      <w:spacing w:val="5"/>
    </w:rPr>
  </w:style>
  <w:style w:type="paragraph" w:customStyle="1" w:styleId="IFUInstructionalText1">
    <w:name w:val="IFU Instructional Text 1"/>
    <w:qFormat/>
    <w:rsid w:val="003511BF"/>
    <w:pPr>
      <w:spacing w:after="20" w:line="240" w:lineRule="auto"/>
      <w:jc w:val="center"/>
    </w:pPr>
    <w:rPr>
      <w:rFonts w:ascii="Arial" w:eastAsia="Times New Roman" w:hAnsi="Arial" w:cs="Arial"/>
      <w:kern w:val="0"/>
      <w:sz w:val="17"/>
      <w:szCs w:val="17"/>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hyperlink" Target="http://www.vvkt.lt/" TargetMode="Externa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19988</Words>
  <Characters>11394</Characters>
  <Application>Microsoft Office Word</Application>
  <DocSecurity>0</DocSecurity>
  <Lines>94</Lines>
  <Paragraphs>62</Paragraphs>
  <ScaleCrop>false</ScaleCrop>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2026-05-26T06:47:00Z</dcterms:created>
  <dcterms:modified xsi:type="dcterms:W3CDTF">2026-05-26T06:48:00Z</dcterms:modified>
</cp:coreProperties>
</file>