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8161F" w14:textId="77777777" w:rsidR="00BA3B87" w:rsidRPr="00C502F8" w:rsidRDefault="00BA3B87" w:rsidP="00BA3B87">
      <w:pPr>
        <w:widowControl w:val="0"/>
        <w:spacing w:after="0" w:line="240" w:lineRule="auto"/>
        <w:rPr>
          <w:rFonts w:ascii="Times New Roman" w:hAnsi="Times New Roman"/>
          <w:color w:val="008000"/>
          <w:lang w:val="en-US"/>
        </w:rPr>
      </w:pPr>
    </w:p>
    <w:p w14:paraId="43B5851E" w14:textId="77777777" w:rsidR="00BA3B87" w:rsidRDefault="00BA3B87" w:rsidP="00BA3B87">
      <w:pPr>
        <w:widowControl w:val="0"/>
        <w:spacing w:after="0" w:line="240" w:lineRule="auto"/>
        <w:rPr>
          <w:rFonts w:ascii="Times New Roman" w:eastAsiaTheme="minorEastAsia" w:hAnsi="Times New Roman" w:cs="Times New Roman"/>
          <w:snapToGrid w:val="0"/>
          <w:color w:val="008000"/>
          <w:szCs w:val="20"/>
        </w:rPr>
      </w:pPr>
    </w:p>
    <w:p w14:paraId="25C0B248" w14:textId="77777777" w:rsidR="00BA3B87" w:rsidRDefault="00BA3B87" w:rsidP="00BA3B87">
      <w:pPr>
        <w:tabs>
          <w:tab w:val="left" w:pos="567"/>
        </w:tabs>
        <w:spacing w:after="0" w:line="260" w:lineRule="exact"/>
        <w:outlineLvl w:val="0"/>
        <w:rPr>
          <w:rFonts w:ascii="Times New Roman" w:eastAsiaTheme="minorEastAsia" w:hAnsi="Times New Roman" w:cs="Times New Roman"/>
          <w:b/>
          <w:snapToGrid w:val="0"/>
          <w:szCs w:val="20"/>
        </w:rPr>
      </w:pPr>
    </w:p>
    <w:p w14:paraId="6C843A96" w14:textId="77777777" w:rsidR="00BA3B87" w:rsidRDefault="00BA3B87" w:rsidP="00BA3B87">
      <w:pPr>
        <w:tabs>
          <w:tab w:val="left" w:pos="567"/>
        </w:tabs>
        <w:spacing w:after="0" w:line="260" w:lineRule="exact"/>
        <w:outlineLvl w:val="0"/>
        <w:rPr>
          <w:rFonts w:ascii="Times New Roman" w:eastAsiaTheme="minorEastAsia" w:hAnsi="Times New Roman" w:cs="Times New Roman"/>
          <w:b/>
          <w:snapToGrid w:val="0"/>
          <w:szCs w:val="20"/>
        </w:rPr>
      </w:pPr>
    </w:p>
    <w:p w14:paraId="27C882CE" w14:textId="77777777" w:rsidR="00BA3B87" w:rsidRDefault="00BA3B87" w:rsidP="00BA3B87">
      <w:pPr>
        <w:tabs>
          <w:tab w:val="left" w:pos="567"/>
        </w:tabs>
        <w:spacing w:after="0" w:line="260" w:lineRule="exact"/>
        <w:outlineLvl w:val="0"/>
        <w:rPr>
          <w:rFonts w:ascii="Times New Roman" w:eastAsiaTheme="minorEastAsia" w:hAnsi="Times New Roman" w:cs="Times New Roman"/>
          <w:b/>
          <w:snapToGrid w:val="0"/>
          <w:szCs w:val="20"/>
        </w:rPr>
      </w:pPr>
    </w:p>
    <w:p w14:paraId="524EEB7B" w14:textId="77777777" w:rsidR="00BA3B87" w:rsidRDefault="00BA3B87" w:rsidP="00BA3B87">
      <w:pPr>
        <w:tabs>
          <w:tab w:val="left" w:pos="567"/>
        </w:tabs>
        <w:spacing w:after="0" w:line="260" w:lineRule="exact"/>
        <w:outlineLvl w:val="0"/>
        <w:rPr>
          <w:rFonts w:ascii="Times New Roman" w:eastAsiaTheme="minorEastAsia" w:hAnsi="Times New Roman" w:cs="Times New Roman"/>
          <w:b/>
          <w:snapToGrid w:val="0"/>
          <w:szCs w:val="20"/>
        </w:rPr>
      </w:pPr>
    </w:p>
    <w:p w14:paraId="38ACB4F0"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54A61A34"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03480D84"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7E3B4582"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42E69426"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22CE5364"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6061F825"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297994F6"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38545BF6"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1758C7DC"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43F7EE15"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19756716"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48006719"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527FF516"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11EA2004"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5DDAF6D1"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343BA710" w14:textId="77777777" w:rsidR="00BA3B87" w:rsidRDefault="00BA3B87" w:rsidP="00BA3B87">
      <w:pPr>
        <w:tabs>
          <w:tab w:val="left" w:pos="-1440"/>
          <w:tab w:val="left" w:pos="-720"/>
          <w:tab w:val="left" w:pos="567"/>
        </w:tabs>
        <w:spacing w:after="0" w:line="260" w:lineRule="exact"/>
        <w:rPr>
          <w:rFonts w:ascii="Times New Roman" w:eastAsiaTheme="minorEastAsia" w:hAnsi="Times New Roman" w:cs="Times New Roman"/>
          <w:b/>
          <w:snapToGrid w:val="0"/>
          <w:szCs w:val="20"/>
        </w:rPr>
      </w:pPr>
    </w:p>
    <w:p w14:paraId="6F84E34E" w14:textId="77777777" w:rsidR="00BA3B87" w:rsidRDefault="00BA3B87" w:rsidP="00BA3B87">
      <w:pPr>
        <w:keepNext/>
        <w:tabs>
          <w:tab w:val="left" w:pos="567"/>
        </w:tabs>
        <w:spacing w:after="0" w:line="240" w:lineRule="auto"/>
        <w:jc w:val="center"/>
        <w:outlineLvl w:val="1"/>
        <w:rPr>
          <w:rFonts w:ascii="Times New Roman" w:eastAsiaTheme="minorEastAsia" w:hAnsi="Times New Roman" w:cs="Times New Roman"/>
          <w:b/>
          <w:snapToGrid w:val="0"/>
          <w:szCs w:val="24"/>
          <w:lang w:eastAsia="x-none"/>
        </w:rPr>
      </w:pPr>
      <w:r>
        <w:rPr>
          <w:rFonts w:ascii="Times New Roman" w:eastAsiaTheme="minorEastAsia" w:hAnsi="Times New Roman" w:cs="Times New Roman"/>
          <w:b/>
          <w:bCs/>
          <w:iCs/>
          <w:snapToGrid w:val="0"/>
          <w:szCs w:val="28"/>
          <w:lang w:eastAsia="x-none"/>
        </w:rPr>
        <w:t>I PRIEDAS</w:t>
      </w:r>
    </w:p>
    <w:p w14:paraId="58112703"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4"/>
        </w:rPr>
      </w:pPr>
    </w:p>
    <w:p w14:paraId="25128BB6" w14:textId="77777777" w:rsidR="00BA3B87" w:rsidRDefault="00BA3B87" w:rsidP="00BA3B87">
      <w:pPr>
        <w:tabs>
          <w:tab w:val="left" w:pos="-1440"/>
          <w:tab w:val="left" w:pos="-720"/>
          <w:tab w:val="left" w:pos="567"/>
        </w:tabs>
        <w:spacing w:after="0" w:line="260" w:lineRule="exact"/>
        <w:jc w:val="center"/>
        <w:rPr>
          <w:rFonts w:ascii="Times New Roman" w:eastAsiaTheme="minorEastAsia" w:hAnsi="Times New Roman" w:cs="Times New Roman"/>
          <w:b/>
          <w:snapToGrid w:val="0"/>
          <w:szCs w:val="20"/>
        </w:rPr>
      </w:pPr>
      <w:r>
        <w:rPr>
          <w:rFonts w:ascii="Times New Roman" w:eastAsiaTheme="minorEastAsia" w:hAnsi="Times New Roman" w:cs="Times New Roman"/>
          <w:b/>
          <w:snapToGrid w:val="0"/>
          <w:szCs w:val="20"/>
        </w:rPr>
        <w:t>PREPARATO CHARAKTERISTIKŲ SANTRAUKA</w:t>
      </w:r>
    </w:p>
    <w:p w14:paraId="538694FD" w14:textId="77777777" w:rsidR="00BA3B87" w:rsidRDefault="00BA3B87" w:rsidP="00BA3B87">
      <w:pPr>
        <w:tabs>
          <w:tab w:val="left" w:pos="-1440"/>
          <w:tab w:val="left" w:pos="-720"/>
          <w:tab w:val="left" w:pos="567"/>
        </w:tabs>
        <w:spacing w:after="0" w:line="260" w:lineRule="exact"/>
        <w:jc w:val="center"/>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lang w:eastAsia="zh-CN"/>
        </w:rPr>
        <w:br w:type="page"/>
      </w:r>
    </w:p>
    <w:p w14:paraId="6D0E9FE0" w14:textId="77777777" w:rsidR="00BA3B87" w:rsidRDefault="00BA3B87" w:rsidP="00BA3B87">
      <w:pPr>
        <w:keepNext/>
        <w:keepLines/>
        <w:tabs>
          <w:tab w:val="left" w:pos="567"/>
        </w:tabs>
        <w:spacing w:after="0" w:line="240" w:lineRule="auto"/>
        <w:outlineLvl w:val="2"/>
        <w:rPr>
          <w:rFonts w:ascii="Times New Roman" w:eastAsiaTheme="minorEastAsia" w:hAnsi="Times New Roman" w:cs="Times New Roman"/>
          <w:b/>
          <w:bCs/>
          <w:snapToGrid w:val="0"/>
          <w:szCs w:val="26"/>
          <w:lang w:eastAsia="x-none"/>
        </w:rPr>
      </w:pPr>
      <w:r>
        <w:rPr>
          <w:rFonts w:ascii="Times New Roman" w:eastAsiaTheme="minorEastAsia" w:hAnsi="Times New Roman" w:cs="Times New Roman"/>
          <w:b/>
          <w:bCs/>
          <w:snapToGrid w:val="0"/>
          <w:szCs w:val="26"/>
          <w:lang w:eastAsia="x-none"/>
        </w:rPr>
        <w:lastRenderedPageBreak/>
        <w:t>1.</w:t>
      </w:r>
      <w:r>
        <w:rPr>
          <w:rFonts w:ascii="Times New Roman" w:eastAsiaTheme="minorEastAsia" w:hAnsi="Times New Roman" w:cs="Times New Roman"/>
          <w:b/>
          <w:bCs/>
          <w:snapToGrid w:val="0"/>
          <w:szCs w:val="26"/>
          <w:lang w:eastAsia="x-none"/>
        </w:rPr>
        <w:tab/>
        <w:t>VAISTINIO PREPARATO PAVADINIMAS</w:t>
      </w:r>
    </w:p>
    <w:p w14:paraId="651838C7"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D47136A"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bookmarkStart w:id="0" w:name="_GoBack"/>
      <w:r>
        <w:rPr>
          <w:rFonts w:ascii="Times New Roman" w:eastAsiaTheme="minorEastAsia" w:hAnsi="Times New Roman" w:cs="Times New Roman"/>
          <w:noProof/>
          <w:snapToGrid w:val="0"/>
          <w:szCs w:val="24"/>
        </w:rPr>
        <w:t>Aloper</w:t>
      </w:r>
      <w:bookmarkEnd w:id="0"/>
      <w:r>
        <w:rPr>
          <w:rFonts w:ascii="Times New Roman" w:eastAsiaTheme="minorEastAsia" w:hAnsi="Times New Roman" w:cs="Times New Roman"/>
          <w:noProof/>
          <w:snapToGrid w:val="0"/>
          <w:szCs w:val="24"/>
        </w:rPr>
        <w:t xml:space="preserve"> 2 mg/125 mg tabletės</w:t>
      </w:r>
    </w:p>
    <w:p w14:paraId="5AC0C3A4"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301E476A"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4A6895F" w14:textId="77777777" w:rsidR="00BA3B87" w:rsidRDefault="00BA3B87" w:rsidP="00BA3B87">
      <w:pPr>
        <w:keepNext/>
        <w:keepLines/>
        <w:tabs>
          <w:tab w:val="left" w:pos="567"/>
        </w:tabs>
        <w:spacing w:after="0" w:line="240" w:lineRule="auto"/>
        <w:outlineLvl w:val="2"/>
        <w:rPr>
          <w:rFonts w:ascii="Times New Roman" w:eastAsiaTheme="minorEastAsia" w:hAnsi="Times New Roman" w:cs="Times New Roman"/>
          <w:b/>
          <w:bCs/>
          <w:snapToGrid w:val="0"/>
          <w:szCs w:val="26"/>
          <w:lang w:eastAsia="x-none"/>
        </w:rPr>
      </w:pPr>
      <w:r>
        <w:rPr>
          <w:rFonts w:ascii="Times New Roman" w:eastAsiaTheme="minorEastAsia" w:hAnsi="Times New Roman" w:cs="Times New Roman"/>
          <w:b/>
          <w:bCs/>
          <w:snapToGrid w:val="0"/>
          <w:szCs w:val="26"/>
          <w:lang w:eastAsia="x-none"/>
        </w:rPr>
        <w:t>2.</w:t>
      </w:r>
      <w:r>
        <w:rPr>
          <w:rFonts w:ascii="Times New Roman" w:eastAsiaTheme="minorEastAsia" w:hAnsi="Times New Roman" w:cs="Times New Roman"/>
          <w:b/>
          <w:bCs/>
          <w:snapToGrid w:val="0"/>
          <w:szCs w:val="26"/>
          <w:lang w:eastAsia="x-none"/>
        </w:rPr>
        <w:tab/>
        <w:t>KOKYBINĖ IR KIEKYBINĖ SUDĖTIS</w:t>
      </w:r>
    </w:p>
    <w:p w14:paraId="53F0CF83"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855B1CD"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 xml:space="preserve">Kiekvienoje tabletėje yra 2 mg </w:t>
      </w:r>
      <w:proofErr w:type="spellStart"/>
      <w:r>
        <w:rPr>
          <w:rFonts w:ascii="Times New Roman" w:eastAsiaTheme="minorEastAsia" w:hAnsi="Times New Roman" w:cs="Times New Roman"/>
          <w:snapToGrid w:val="0"/>
          <w:szCs w:val="24"/>
        </w:rPr>
        <w:t>loperamido</w:t>
      </w:r>
      <w:proofErr w:type="spellEnd"/>
      <w:r>
        <w:rPr>
          <w:rFonts w:ascii="Times New Roman" w:eastAsiaTheme="minorEastAsia" w:hAnsi="Times New Roman" w:cs="Times New Roman"/>
          <w:snapToGrid w:val="0"/>
          <w:szCs w:val="24"/>
        </w:rPr>
        <w:t xml:space="preserve"> hidrochlorido ir </w:t>
      </w:r>
      <w:proofErr w:type="spellStart"/>
      <w:r>
        <w:rPr>
          <w:rFonts w:ascii="Times New Roman" w:eastAsiaTheme="minorEastAsia" w:hAnsi="Times New Roman" w:cs="Times New Roman"/>
          <w:snapToGrid w:val="0"/>
          <w:szCs w:val="24"/>
        </w:rPr>
        <w:t>simetikono</w:t>
      </w:r>
      <w:proofErr w:type="spellEnd"/>
      <w:r>
        <w:rPr>
          <w:rFonts w:ascii="Times New Roman" w:eastAsiaTheme="minorEastAsia" w:hAnsi="Times New Roman" w:cs="Times New Roman"/>
          <w:snapToGrid w:val="0"/>
          <w:szCs w:val="24"/>
        </w:rPr>
        <w:t xml:space="preserve">, apskaičiuoto kaip 125 mg </w:t>
      </w:r>
      <w:proofErr w:type="spellStart"/>
      <w:r>
        <w:rPr>
          <w:rFonts w:ascii="Times New Roman" w:eastAsiaTheme="minorEastAsia" w:hAnsi="Times New Roman" w:cs="Times New Roman"/>
          <w:snapToGrid w:val="0"/>
          <w:szCs w:val="24"/>
        </w:rPr>
        <w:t>dimetikono</w:t>
      </w:r>
      <w:proofErr w:type="spellEnd"/>
      <w:r>
        <w:rPr>
          <w:rFonts w:ascii="Times New Roman" w:eastAsiaTheme="minorEastAsia" w:hAnsi="Times New Roman" w:cs="Times New Roman"/>
          <w:snapToGrid w:val="0"/>
          <w:szCs w:val="24"/>
        </w:rPr>
        <w:t>.</w:t>
      </w:r>
    </w:p>
    <w:p w14:paraId="6A92DDD0"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Visos pagalbinės medžiagos išvardytos 6.1 skyriuje.</w:t>
      </w:r>
    </w:p>
    <w:p w14:paraId="1F545453"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133ACE1" w14:textId="77777777" w:rsidR="00BA3B87" w:rsidRDefault="00BA3B87" w:rsidP="00BA3B87">
      <w:pPr>
        <w:keepNext/>
        <w:keepLines/>
        <w:tabs>
          <w:tab w:val="left" w:pos="567"/>
        </w:tabs>
        <w:spacing w:after="0" w:line="240" w:lineRule="auto"/>
        <w:outlineLvl w:val="2"/>
        <w:rPr>
          <w:rFonts w:ascii="Times New Roman" w:eastAsiaTheme="minorEastAsia" w:hAnsi="Times New Roman" w:cs="Times New Roman"/>
          <w:b/>
          <w:bCs/>
          <w:snapToGrid w:val="0"/>
          <w:szCs w:val="26"/>
          <w:lang w:eastAsia="x-none"/>
        </w:rPr>
      </w:pPr>
      <w:r>
        <w:rPr>
          <w:rFonts w:ascii="Times New Roman" w:eastAsiaTheme="minorEastAsia" w:hAnsi="Times New Roman" w:cs="Times New Roman"/>
          <w:b/>
          <w:bCs/>
          <w:snapToGrid w:val="0"/>
          <w:szCs w:val="26"/>
          <w:lang w:eastAsia="x-none"/>
        </w:rPr>
        <w:t>3.</w:t>
      </w:r>
      <w:r>
        <w:rPr>
          <w:rFonts w:ascii="Times New Roman" w:eastAsiaTheme="minorEastAsia" w:hAnsi="Times New Roman" w:cs="Times New Roman"/>
          <w:b/>
          <w:bCs/>
          <w:snapToGrid w:val="0"/>
          <w:szCs w:val="26"/>
          <w:lang w:eastAsia="x-none"/>
        </w:rPr>
        <w:tab/>
        <w:t>FARMACINĖ FORMA</w:t>
      </w:r>
    </w:p>
    <w:p w14:paraId="367BD41C"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784FBA2"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Tabletė.</w:t>
      </w:r>
    </w:p>
    <w:p w14:paraId="53B64367"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Baltos ar balkšvos spalvos, 8 – 17,4  mm ilgio ir 6,5 – 7 mm pločio kapsulės formos tabletės su vienoje pusėje įspaustu užrašu „LO-SI“ ir kitoje pusėje abipus vagelės „2“ ir „125“.</w:t>
      </w:r>
    </w:p>
    <w:p w14:paraId="1244A02F"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Vagelė skirta tik tabletei perlaužti, kad būtų lengviau nuryti, bet ne jai padalyti į lygias dozes.</w:t>
      </w:r>
    </w:p>
    <w:p w14:paraId="6DC1F5C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4FEB0CE"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79D19CAF" w14:textId="77777777" w:rsidR="00BA3B87" w:rsidRDefault="00BA3B87" w:rsidP="00BA3B87">
      <w:pPr>
        <w:keepNext/>
        <w:keepLines/>
        <w:tabs>
          <w:tab w:val="left" w:pos="567"/>
        </w:tabs>
        <w:spacing w:after="0" w:line="240" w:lineRule="auto"/>
        <w:outlineLvl w:val="2"/>
        <w:rPr>
          <w:rFonts w:ascii="Times New Roman" w:eastAsiaTheme="minorEastAsia" w:hAnsi="Times New Roman" w:cs="Times New Roman"/>
          <w:b/>
          <w:bCs/>
          <w:snapToGrid w:val="0"/>
          <w:szCs w:val="26"/>
          <w:lang w:eastAsia="x-none"/>
        </w:rPr>
      </w:pPr>
      <w:r>
        <w:rPr>
          <w:rFonts w:ascii="Times New Roman" w:eastAsiaTheme="minorEastAsia" w:hAnsi="Times New Roman" w:cs="Times New Roman"/>
          <w:b/>
          <w:bCs/>
          <w:snapToGrid w:val="0"/>
          <w:szCs w:val="26"/>
          <w:lang w:eastAsia="x-none"/>
        </w:rPr>
        <w:t>4.</w:t>
      </w:r>
      <w:r>
        <w:rPr>
          <w:rFonts w:ascii="Times New Roman" w:eastAsiaTheme="minorEastAsia" w:hAnsi="Times New Roman" w:cs="Times New Roman"/>
          <w:b/>
          <w:bCs/>
          <w:snapToGrid w:val="0"/>
          <w:szCs w:val="26"/>
          <w:lang w:eastAsia="x-none"/>
        </w:rPr>
        <w:tab/>
        <w:t>KLINIKINĖ INFORMACIJA</w:t>
      </w:r>
    </w:p>
    <w:p w14:paraId="7974DB35"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30A875A"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4.1</w:t>
      </w:r>
      <w:r>
        <w:rPr>
          <w:rFonts w:ascii="Times New Roman" w:eastAsiaTheme="minorEastAsia" w:hAnsi="Times New Roman" w:cs="Times New Roman"/>
          <w:b/>
          <w:bCs/>
          <w:snapToGrid w:val="0"/>
          <w:szCs w:val="28"/>
          <w:lang w:eastAsia="x-none"/>
        </w:rPr>
        <w:tab/>
        <w:t>Terapinės indikacijos</w:t>
      </w:r>
    </w:p>
    <w:p w14:paraId="15F74E5B"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B85B78C" w14:textId="77777777" w:rsidR="00BA3B87" w:rsidRDefault="00BA3B87" w:rsidP="00BA3B87">
      <w:pPr>
        <w:tabs>
          <w:tab w:val="left" w:pos="567"/>
        </w:tabs>
        <w:spacing w:after="0" w:line="260" w:lineRule="exact"/>
        <w:rPr>
          <w:rFonts w:ascii="Times New Roman" w:eastAsiaTheme="minorEastAsia" w:hAnsi="Times New Roman" w:cs="Times New Roman"/>
          <w:snapToGrid w:val="0"/>
        </w:rPr>
      </w:pPr>
      <w:r>
        <w:rPr>
          <w:rFonts w:ascii="Times New Roman" w:eastAsiaTheme="minorEastAsia" w:hAnsi="Times New Roman" w:cs="Times New Roman"/>
          <w:snapToGrid w:val="0"/>
          <w:szCs w:val="20"/>
        </w:rPr>
        <w:t>Suaugusiųjų ir vyresnių nei 12 metų paauglių ūminio viduriavimo, lydimo padidėjusio dujų kaupimosi virškinimo trakte, pilvo pūtimo ar spazmų, simptominis gydymas.</w:t>
      </w:r>
    </w:p>
    <w:p w14:paraId="63DF626E"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BCFF75F"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4.2</w:t>
      </w:r>
      <w:r>
        <w:rPr>
          <w:rFonts w:ascii="Times New Roman" w:eastAsiaTheme="minorEastAsia" w:hAnsi="Times New Roman" w:cs="Times New Roman"/>
          <w:b/>
          <w:bCs/>
          <w:snapToGrid w:val="0"/>
          <w:szCs w:val="28"/>
          <w:lang w:eastAsia="x-none"/>
        </w:rPr>
        <w:tab/>
        <w:t>Dozavimas ir vartojimo metodas</w:t>
      </w:r>
    </w:p>
    <w:p w14:paraId="4451B015"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CDCF4CB"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u w:val="single"/>
        </w:rPr>
      </w:pPr>
      <w:r>
        <w:rPr>
          <w:rFonts w:ascii="Times New Roman" w:eastAsiaTheme="minorEastAsia" w:hAnsi="Times New Roman" w:cs="Times New Roman"/>
          <w:noProof/>
          <w:snapToGrid w:val="0"/>
          <w:szCs w:val="24"/>
          <w:u w:val="single"/>
        </w:rPr>
        <w:t>Dozavimas</w:t>
      </w:r>
    </w:p>
    <w:p w14:paraId="13A7B71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24278855" w14:textId="77777777" w:rsidR="00BA3B87" w:rsidRDefault="00BA3B87" w:rsidP="00BA3B87">
      <w:pPr>
        <w:tabs>
          <w:tab w:val="left" w:pos="567"/>
        </w:tabs>
        <w:spacing w:after="0" w:line="260" w:lineRule="exact"/>
        <w:rPr>
          <w:rFonts w:ascii="Times New Roman" w:eastAsiaTheme="minorEastAsia" w:hAnsi="Times New Roman" w:cs="Times New Roman"/>
          <w:i/>
          <w:noProof/>
          <w:snapToGrid w:val="0"/>
          <w:szCs w:val="24"/>
        </w:rPr>
      </w:pPr>
      <w:r>
        <w:rPr>
          <w:rFonts w:ascii="Times New Roman" w:eastAsiaTheme="minorEastAsia" w:hAnsi="Times New Roman" w:cs="Times New Roman"/>
          <w:i/>
          <w:noProof/>
          <w:snapToGrid w:val="0"/>
          <w:szCs w:val="24"/>
        </w:rPr>
        <w:t>Suaugusiesiems</w:t>
      </w:r>
    </w:p>
    <w:p w14:paraId="1BA5E758"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0"/>
          <w:lang w:eastAsia="lt-LT"/>
        </w:rPr>
        <w:t xml:space="preserve">Pradžioje reikia išgerti dvi tabletes, vėliau po kiekvieno tuštinimosi skystomis išmatomis - po vieną tabletę. </w:t>
      </w:r>
      <w:r>
        <w:rPr>
          <w:rFonts w:ascii="Times New Roman" w:eastAsiaTheme="minorEastAsia" w:hAnsi="Times New Roman" w:cs="Times New Roman"/>
          <w:snapToGrid w:val="0"/>
          <w:szCs w:val="24"/>
        </w:rPr>
        <w:t>Nerekomenduojama vartoti daugiau nei 4 tablečių per parą ir gydymą tęsti ilgiau nei 2 paras.</w:t>
      </w:r>
    </w:p>
    <w:p w14:paraId="46A8D2DD"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55AE5574" w14:textId="77777777" w:rsidR="00BA3B87" w:rsidRDefault="00BA3B87" w:rsidP="00BA3B87">
      <w:pPr>
        <w:tabs>
          <w:tab w:val="left" w:pos="567"/>
        </w:tabs>
        <w:spacing w:after="0" w:line="260" w:lineRule="exact"/>
        <w:rPr>
          <w:rFonts w:ascii="Times New Roman" w:eastAsiaTheme="minorEastAsia" w:hAnsi="Times New Roman" w:cs="Times New Roman"/>
          <w:i/>
          <w:snapToGrid w:val="0"/>
          <w:szCs w:val="24"/>
        </w:rPr>
      </w:pPr>
      <w:r>
        <w:rPr>
          <w:rFonts w:ascii="Times New Roman" w:eastAsiaTheme="minorEastAsia" w:hAnsi="Times New Roman" w:cs="Times New Roman"/>
          <w:i/>
          <w:snapToGrid w:val="0"/>
          <w:szCs w:val="24"/>
        </w:rPr>
        <w:t>Vaikų populiacija</w:t>
      </w:r>
    </w:p>
    <w:p w14:paraId="1C1135EF" w14:textId="77777777" w:rsidR="00BA3B87" w:rsidRDefault="00BA3B87" w:rsidP="00BA3B87">
      <w:pPr>
        <w:tabs>
          <w:tab w:val="left" w:pos="567"/>
        </w:tabs>
        <w:spacing w:after="0" w:line="260" w:lineRule="exact"/>
        <w:rPr>
          <w:rFonts w:ascii="Times New Roman" w:eastAsiaTheme="minorEastAsia" w:hAnsi="Times New Roman" w:cs="Times New Roman"/>
          <w:i/>
          <w:snapToGrid w:val="0"/>
          <w:szCs w:val="24"/>
        </w:rPr>
      </w:pPr>
      <w:r>
        <w:rPr>
          <w:rFonts w:ascii="Times New Roman" w:eastAsiaTheme="minorEastAsia" w:hAnsi="Times New Roman" w:cs="Times New Roman"/>
          <w:i/>
          <w:snapToGrid w:val="0"/>
          <w:szCs w:val="24"/>
        </w:rPr>
        <w:t>Paaugliams, vyresniems nei 12 metų</w:t>
      </w:r>
    </w:p>
    <w:p w14:paraId="5B4ECFCA"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Pradėjus ūmiai viduriuoti ir po kiekvieno tuštinimosi skystomis išmatomis reikia gerti po vieną tabletę.</w:t>
      </w:r>
    </w:p>
    <w:p w14:paraId="79865A8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Nerekomenduojama vartoti daugiau nei 4 tablečių per parą ir gydymą tęsti ilgiau nei 2 paras.</w:t>
      </w:r>
    </w:p>
    <w:p w14:paraId="324C380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310E1A91"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i/>
          <w:snapToGrid w:val="0"/>
          <w:szCs w:val="24"/>
        </w:rPr>
        <w:t>Vaikams ir paaugliams, jaunesniems nei 12 metų</w:t>
      </w:r>
    </w:p>
    <w:p w14:paraId="051E0518"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roofErr w:type="spellStart"/>
      <w:r>
        <w:rPr>
          <w:rFonts w:ascii="Times New Roman" w:eastAsiaTheme="minorEastAsia" w:hAnsi="Times New Roman" w:cs="Times New Roman"/>
          <w:snapToGrid w:val="0"/>
          <w:szCs w:val="24"/>
        </w:rPr>
        <w:t>Aloper</w:t>
      </w:r>
      <w:proofErr w:type="spellEnd"/>
      <w:r>
        <w:rPr>
          <w:rFonts w:ascii="Times New Roman" w:eastAsiaTheme="minorEastAsia" w:hAnsi="Times New Roman" w:cs="Times New Roman"/>
          <w:snapToGrid w:val="0"/>
          <w:szCs w:val="24"/>
        </w:rPr>
        <w:t xml:space="preserve"> negalima vartoti vaikams ir paaugliams, jaunesniems nei 12 metų, kadangi yra abejonių dėl saugumo (žr.4.3 skyrių). </w:t>
      </w:r>
    </w:p>
    <w:p w14:paraId="6BB62A14" w14:textId="77777777" w:rsidR="00BA3B87" w:rsidRDefault="00BA3B87" w:rsidP="00BA3B87">
      <w:pPr>
        <w:tabs>
          <w:tab w:val="left" w:pos="567"/>
        </w:tabs>
        <w:spacing w:after="0" w:line="260" w:lineRule="exact"/>
        <w:rPr>
          <w:rFonts w:ascii="Times New Roman" w:eastAsiaTheme="minorEastAsia" w:hAnsi="Times New Roman" w:cs="Times New Roman"/>
          <w:i/>
          <w:snapToGrid w:val="0"/>
          <w:szCs w:val="24"/>
        </w:rPr>
      </w:pPr>
    </w:p>
    <w:p w14:paraId="46794298" w14:textId="77777777" w:rsidR="00BA3B87" w:rsidRDefault="00BA3B87" w:rsidP="00BA3B87">
      <w:pPr>
        <w:tabs>
          <w:tab w:val="left" w:pos="567"/>
        </w:tabs>
        <w:spacing w:line="240" w:lineRule="auto"/>
        <w:contextualSpacing/>
        <w:outlineLvl w:val="0"/>
        <w:rPr>
          <w:rFonts w:ascii="Times New Roman" w:eastAsiaTheme="minorEastAsia" w:hAnsi="Times New Roman" w:cs="Times New Roman"/>
          <w:i/>
          <w:iCs/>
          <w:snapToGrid w:val="0"/>
          <w:color w:val="000000"/>
        </w:rPr>
      </w:pPr>
      <w:r>
        <w:rPr>
          <w:rFonts w:ascii="Times New Roman" w:eastAsiaTheme="minorEastAsia" w:hAnsi="Times New Roman" w:cs="Times New Roman"/>
          <w:i/>
          <w:iCs/>
          <w:snapToGrid w:val="0"/>
          <w:color w:val="000000"/>
        </w:rPr>
        <w:t>Senyviems pacientams</w:t>
      </w:r>
    </w:p>
    <w:p w14:paraId="34FC887A" w14:textId="77777777" w:rsidR="00BA3B87" w:rsidRDefault="00BA3B87" w:rsidP="00BA3B87">
      <w:pPr>
        <w:tabs>
          <w:tab w:val="left" w:pos="567"/>
        </w:tabs>
        <w:spacing w:line="240" w:lineRule="auto"/>
        <w:contextualSpacing/>
        <w:outlineLvl w:val="0"/>
        <w:rPr>
          <w:rFonts w:ascii="Times New Roman" w:eastAsiaTheme="minorEastAsia" w:hAnsi="Times New Roman" w:cs="Times New Roman"/>
          <w:iCs/>
          <w:snapToGrid w:val="0"/>
          <w:color w:val="000000"/>
        </w:rPr>
      </w:pPr>
      <w:r>
        <w:rPr>
          <w:rFonts w:ascii="Times New Roman" w:eastAsiaTheme="minorEastAsia" w:hAnsi="Times New Roman" w:cs="Times New Roman"/>
          <w:iCs/>
          <w:snapToGrid w:val="0"/>
          <w:color w:val="000000"/>
        </w:rPr>
        <w:t>Dozės koreguoti nereikia.</w:t>
      </w:r>
    </w:p>
    <w:p w14:paraId="570C8031" w14:textId="77777777" w:rsidR="00BA3B87" w:rsidRDefault="00BA3B87" w:rsidP="00BA3B87">
      <w:pPr>
        <w:tabs>
          <w:tab w:val="left" w:pos="567"/>
        </w:tabs>
        <w:spacing w:line="240" w:lineRule="auto"/>
        <w:contextualSpacing/>
        <w:outlineLvl w:val="0"/>
        <w:rPr>
          <w:rFonts w:ascii="Times New Roman" w:eastAsiaTheme="minorEastAsia" w:hAnsi="Times New Roman" w:cs="Times New Roman"/>
          <w:iCs/>
          <w:snapToGrid w:val="0"/>
          <w:color w:val="000000"/>
        </w:rPr>
      </w:pPr>
    </w:p>
    <w:p w14:paraId="159EC9C5" w14:textId="77777777" w:rsidR="00BA3B87" w:rsidRDefault="00BA3B87" w:rsidP="00BA3B87">
      <w:pPr>
        <w:tabs>
          <w:tab w:val="left" w:pos="567"/>
        </w:tabs>
        <w:spacing w:line="240" w:lineRule="auto"/>
        <w:contextualSpacing/>
        <w:outlineLvl w:val="0"/>
        <w:rPr>
          <w:rFonts w:ascii="Times New Roman" w:eastAsiaTheme="minorEastAsia" w:hAnsi="Times New Roman" w:cs="Times New Roman"/>
          <w:i/>
          <w:iCs/>
          <w:snapToGrid w:val="0"/>
          <w:color w:val="000000"/>
        </w:rPr>
      </w:pPr>
      <w:r>
        <w:rPr>
          <w:rFonts w:ascii="Times New Roman" w:eastAsiaTheme="minorEastAsia" w:hAnsi="Times New Roman" w:cs="Times New Roman"/>
          <w:i/>
          <w:iCs/>
          <w:snapToGrid w:val="0"/>
          <w:color w:val="000000"/>
        </w:rPr>
        <w:t>Pacientams, kurių inkstų funkcija sutrikusi</w:t>
      </w:r>
    </w:p>
    <w:p w14:paraId="07AF489C" w14:textId="77777777" w:rsidR="00BA3B87" w:rsidRDefault="00BA3B87" w:rsidP="00BA3B87">
      <w:pPr>
        <w:tabs>
          <w:tab w:val="left" w:pos="567"/>
        </w:tabs>
        <w:spacing w:line="240" w:lineRule="auto"/>
        <w:contextualSpacing/>
        <w:outlineLvl w:val="0"/>
        <w:rPr>
          <w:rFonts w:ascii="Times New Roman" w:eastAsiaTheme="minorEastAsia" w:hAnsi="Times New Roman" w:cs="Times New Roman"/>
          <w:iCs/>
          <w:snapToGrid w:val="0"/>
          <w:color w:val="000000"/>
        </w:rPr>
      </w:pPr>
      <w:r>
        <w:rPr>
          <w:rFonts w:ascii="Times New Roman" w:eastAsiaTheme="minorEastAsia" w:hAnsi="Times New Roman" w:cs="Times New Roman"/>
          <w:iCs/>
          <w:snapToGrid w:val="0"/>
          <w:color w:val="000000"/>
        </w:rPr>
        <w:t>Dozės koreguoti nereikia</w:t>
      </w:r>
    </w:p>
    <w:p w14:paraId="6A814B6E" w14:textId="77777777" w:rsidR="00BA3B87" w:rsidRDefault="00BA3B87" w:rsidP="00BA3B87">
      <w:pPr>
        <w:tabs>
          <w:tab w:val="left" w:pos="567"/>
        </w:tabs>
        <w:spacing w:line="240" w:lineRule="auto"/>
        <w:contextualSpacing/>
        <w:outlineLvl w:val="0"/>
        <w:rPr>
          <w:rFonts w:ascii="Times New Roman" w:eastAsiaTheme="minorEastAsia" w:hAnsi="Times New Roman" w:cs="Times New Roman"/>
          <w:iCs/>
          <w:snapToGrid w:val="0"/>
          <w:color w:val="000000"/>
        </w:rPr>
      </w:pPr>
    </w:p>
    <w:p w14:paraId="7D37B517" w14:textId="77777777" w:rsidR="00BA3B87" w:rsidRDefault="00BA3B87" w:rsidP="00BA3B87">
      <w:pPr>
        <w:tabs>
          <w:tab w:val="left" w:pos="567"/>
        </w:tabs>
        <w:spacing w:line="240" w:lineRule="auto"/>
        <w:contextualSpacing/>
        <w:outlineLvl w:val="0"/>
        <w:rPr>
          <w:rFonts w:ascii="Times New Roman" w:eastAsiaTheme="minorEastAsia" w:hAnsi="Times New Roman" w:cs="Times New Roman"/>
          <w:i/>
          <w:iCs/>
          <w:snapToGrid w:val="0"/>
          <w:color w:val="000000"/>
        </w:rPr>
      </w:pPr>
      <w:r>
        <w:rPr>
          <w:rFonts w:ascii="Times New Roman" w:eastAsiaTheme="minorEastAsia" w:hAnsi="Times New Roman" w:cs="Times New Roman"/>
          <w:i/>
          <w:iCs/>
          <w:snapToGrid w:val="0"/>
          <w:color w:val="000000"/>
        </w:rPr>
        <w:t>Pacientams, kurių kepenų funkcija sutrikusi</w:t>
      </w:r>
    </w:p>
    <w:p w14:paraId="5D2B3667"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lastRenderedPageBreak/>
        <w:t xml:space="preserve">Nors ir nėra </w:t>
      </w:r>
      <w:proofErr w:type="spellStart"/>
      <w:r>
        <w:rPr>
          <w:rFonts w:ascii="Times New Roman" w:eastAsiaTheme="minorEastAsia" w:hAnsi="Times New Roman" w:cs="Times New Roman"/>
          <w:snapToGrid w:val="0"/>
          <w:szCs w:val="20"/>
          <w:lang w:eastAsia="lt-LT"/>
        </w:rPr>
        <w:t>farmakokinetinių</w:t>
      </w:r>
      <w:proofErr w:type="spellEnd"/>
      <w:r>
        <w:rPr>
          <w:rFonts w:ascii="Times New Roman" w:eastAsiaTheme="minorEastAsia" w:hAnsi="Times New Roman" w:cs="Times New Roman"/>
          <w:snapToGrid w:val="0"/>
          <w:szCs w:val="20"/>
          <w:lang w:eastAsia="lt-LT"/>
        </w:rPr>
        <w:t xml:space="preserve"> duomenų apie </w:t>
      </w:r>
      <w:proofErr w:type="spellStart"/>
      <w:r>
        <w:rPr>
          <w:rFonts w:ascii="Times New Roman" w:eastAsiaTheme="minorEastAsia" w:hAnsi="Times New Roman" w:cs="Times New Roman"/>
          <w:snapToGrid w:val="0"/>
          <w:szCs w:val="24"/>
        </w:rPr>
        <w:t>Aloper</w:t>
      </w:r>
      <w:proofErr w:type="spellEnd"/>
      <w:r>
        <w:rPr>
          <w:rFonts w:ascii="Times New Roman" w:eastAsiaTheme="minorEastAsia" w:hAnsi="Times New Roman" w:cs="Times New Roman"/>
          <w:snapToGrid w:val="0"/>
          <w:szCs w:val="24"/>
        </w:rPr>
        <w:t xml:space="preserve"> </w:t>
      </w:r>
      <w:r>
        <w:rPr>
          <w:rFonts w:ascii="Times New Roman" w:eastAsiaTheme="minorEastAsia" w:hAnsi="Times New Roman" w:cs="Times New Roman"/>
          <w:snapToGrid w:val="0"/>
          <w:szCs w:val="20"/>
          <w:lang w:eastAsia="lt-LT"/>
        </w:rPr>
        <w:t xml:space="preserve">vartojimą </w:t>
      </w:r>
      <w:r>
        <w:rPr>
          <w:rFonts w:ascii="Times New Roman" w:hAnsi="Times New Roman"/>
        </w:rPr>
        <w:t xml:space="preserve">pacientams, kurių kepenų funkcija sutrikusi, tokie pacientai turi vartoti </w:t>
      </w:r>
      <w:proofErr w:type="spellStart"/>
      <w:r>
        <w:rPr>
          <w:rFonts w:ascii="Times New Roman" w:hAnsi="Times New Roman"/>
        </w:rPr>
        <w:t>Aloper</w:t>
      </w:r>
      <w:proofErr w:type="spellEnd"/>
      <w:r>
        <w:rPr>
          <w:rFonts w:ascii="Times New Roman" w:hAnsi="Times New Roman"/>
        </w:rPr>
        <w:t xml:space="preserve"> </w:t>
      </w:r>
      <w:r>
        <w:rPr>
          <w:rFonts w:ascii="Times New Roman" w:eastAsiaTheme="minorEastAsia" w:hAnsi="Times New Roman" w:cs="Times New Roman"/>
          <w:snapToGrid w:val="0"/>
          <w:szCs w:val="20"/>
          <w:lang w:eastAsia="lt-LT"/>
        </w:rPr>
        <w:t>atsargiai dėl sumažėjusio šio vaistinio preparato metabolizmo pirmojo prasiskverbimo per kepenis metu (žr. 4.4 skyrių).</w:t>
      </w:r>
    </w:p>
    <w:p w14:paraId="5DD301C8"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02F832DF"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u w:val="single"/>
        </w:rPr>
      </w:pPr>
      <w:r>
        <w:rPr>
          <w:rFonts w:ascii="Times New Roman" w:eastAsiaTheme="minorEastAsia" w:hAnsi="Times New Roman" w:cs="Times New Roman"/>
          <w:noProof/>
          <w:snapToGrid w:val="0"/>
          <w:szCs w:val="24"/>
          <w:u w:val="single"/>
        </w:rPr>
        <w:t>Vartojimo metodas</w:t>
      </w:r>
      <w:r>
        <w:rPr>
          <w:rFonts w:ascii="Times New Roman" w:eastAsiaTheme="minorEastAsia" w:hAnsi="Times New Roman" w:cs="Times New Roman"/>
          <w:snapToGrid w:val="0"/>
          <w:szCs w:val="24"/>
          <w:u w:val="single"/>
        </w:rPr>
        <w:t xml:space="preserve"> </w:t>
      </w:r>
    </w:p>
    <w:p w14:paraId="06C446FE"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Vartoti per burną.</w:t>
      </w:r>
    </w:p>
    <w:p w14:paraId="32E437AC"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Tabletes nuryti nekramtytas užsigeriant stikline skysčio (pvz., vandens).</w:t>
      </w:r>
    </w:p>
    <w:p w14:paraId="78389132"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2D27264F"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4.3</w:t>
      </w:r>
      <w:r>
        <w:rPr>
          <w:rFonts w:ascii="Times New Roman" w:eastAsiaTheme="minorEastAsia" w:hAnsi="Times New Roman" w:cs="Times New Roman"/>
          <w:b/>
          <w:bCs/>
          <w:snapToGrid w:val="0"/>
          <w:szCs w:val="28"/>
          <w:lang w:eastAsia="x-none"/>
        </w:rPr>
        <w:tab/>
        <w:t>Kontraindikacijos</w:t>
      </w:r>
    </w:p>
    <w:p w14:paraId="51F57F9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22C83FE" w14:textId="77777777" w:rsidR="00BA3B87" w:rsidRDefault="00BA3B87" w:rsidP="00BA3B87">
      <w:pPr>
        <w:numPr>
          <w:ilvl w:val="0"/>
          <w:numId w:val="2"/>
        </w:num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Padidėjęs jautrumas veikliajai arba bet kuriai 6.1 skyriuje nurodytai pagalbinei medžiagai.</w:t>
      </w:r>
    </w:p>
    <w:p w14:paraId="10D093B3" w14:textId="77777777" w:rsidR="00BA3B87" w:rsidRDefault="00BA3B87" w:rsidP="00BA3B87">
      <w:pPr>
        <w:numPr>
          <w:ilvl w:val="0"/>
          <w:numId w:val="2"/>
        </w:num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Vartojimas vaikams ir paaugliams iki 12 metų amžiaus.</w:t>
      </w:r>
    </w:p>
    <w:p w14:paraId="2CBEE723" w14:textId="77777777" w:rsidR="00BA3B87" w:rsidRDefault="00BA3B87" w:rsidP="00BA3B87">
      <w:pPr>
        <w:numPr>
          <w:ilvl w:val="0"/>
          <w:numId w:val="2"/>
        </w:num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Ūminė dizenterija, pasireiškianti krauju išmatose ir karščiavimu.</w:t>
      </w:r>
    </w:p>
    <w:p w14:paraId="32B5EA87" w14:textId="77777777" w:rsidR="00BA3B87" w:rsidRDefault="00BA3B87" w:rsidP="00BA3B87">
      <w:pPr>
        <w:numPr>
          <w:ilvl w:val="0"/>
          <w:numId w:val="2"/>
        </w:num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Ūminis opinis kolitas.</w:t>
      </w:r>
    </w:p>
    <w:p w14:paraId="07F31B75" w14:textId="77777777" w:rsidR="00BA3B87" w:rsidRDefault="00BA3B87" w:rsidP="00BA3B87">
      <w:pPr>
        <w:numPr>
          <w:ilvl w:val="0"/>
          <w:numId w:val="2"/>
        </w:numPr>
        <w:tabs>
          <w:tab w:val="left" w:pos="567"/>
        </w:tabs>
        <w:spacing w:after="0" w:line="260" w:lineRule="exact"/>
        <w:rPr>
          <w:rFonts w:ascii="Times New Roman" w:eastAsiaTheme="minorEastAsia" w:hAnsi="Times New Roman" w:cs="Times New Roman"/>
          <w:snapToGrid w:val="0"/>
          <w:szCs w:val="24"/>
        </w:rPr>
      </w:pPr>
      <w:proofErr w:type="spellStart"/>
      <w:r>
        <w:rPr>
          <w:rFonts w:ascii="Times New Roman" w:eastAsiaTheme="minorEastAsia" w:hAnsi="Times New Roman" w:cs="Times New Roman"/>
          <w:snapToGrid w:val="0"/>
          <w:szCs w:val="24"/>
        </w:rPr>
        <w:t>Pseudomembraninis</w:t>
      </w:r>
      <w:proofErr w:type="spellEnd"/>
      <w:r>
        <w:rPr>
          <w:rFonts w:ascii="Times New Roman" w:eastAsiaTheme="minorEastAsia" w:hAnsi="Times New Roman" w:cs="Times New Roman"/>
          <w:snapToGrid w:val="0"/>
          <w:szCs w:val="24"/>
        </w:rPr>
        <w:t xml:space="preserve"> kolitas po plataus spektro antibiotikų vartojimo.</w:t>
      </w:r>
    </w:p>
    <w:p w14:paraId="147105E3" w14:textId="77777777" w:rsidR="00BA3B87" w:rsidRDefault="00BA3B87" w:rsidP="00BA3B87">
      <w:pPr>
        <w:numPr>
          <w:ilvl w:val="0"/>
          <w:numId w:val="2"/>
        </w:numPr>
        <w:tabs>
          <w:tab w:val="left" w:pos="567"/>
        </w:tabs>
        <w:spacing w:after="0" w:line="260" w:lineRule="exact"/>
        <w:ind w:left="567" w:hanging="207"/>
        <w:rPr>
          <w:rFonts w:ascii="Times New Roman" w:eastAsiaTheme="minorEastAsia" w:hAnsi="Times New Roman" w:cs="Times New Roman"/>
          <w:snapToGrid w:val="0"/>
          <w:szCs w:val="24"/>
        </w:rPr>
      </w:pPr>
      <w:r>
        <w:rPr>
          <w:rFonts w:ascii="Times New Roman" w:hAnsi="Times New Roman"/>
        </w:rPr>
        <w:t xml:space="preserve">Bakterinės </w:t>
      </w:r>
      <w:r>
        <w:rPr>
          <w:rFonts w:ascii="Times New Roman" w:eastAsiaTheme="minorEastAsia" w:hAnsi="Times New Roman" w:cs="Times New Roman"/>
          <w:snapToGrid w:val="0"/>
          <w:szCs w:val="24"/>
        </w:rPr>
        <w:t xml:space="preserve">kilmės </w:t>
      </w:r>
      <w:proofErr w:type="spellStart"/>
      <w:r>
        <w:rPr>
          <w:rFonts w:ascii="Times New Roman" w:eastAsiaTheme="minorEastAsia" w:hAnsi="Times New Roman" w:cs="Times New Roman"/>
          <w:snapToGrid w:val="0"/>
          <w:szCs w:val="24"/>
        </w:rPr>
        <w:t>enterokolitas</w:t>
      </w:r>
      <w:proofErr w:type="spellEnd"/>
      <w:r>
        <w:rPr>
          <w:rFonts w:ascii="Times New Roman" w:eastAsiaTheme="minorEastAsia" w:hAnsi="Times New Roman" w:cs="Times New Roman"/>
          <w:snapToGrid w:val="0"/>
          <w:szCs w:val="24"/>
        </w:rPr>
        <w:t xml:space="preserve">, įskaitant </w:t>
      </w:r>
      <w:proofErr w:type="spellStart"/>
      <w:r>
        <w:rPr>
          <w:rFonts w:ascii="Times New Roman" w:eastAsiaTheme="minorEastAsia" w:hAnsi="Times New Roman" w:cs="Times New Roman"/>
          <w:snapToGrid w:val="0"/>
          <w:szCs w:val="24"/>
        </w:rPr>
        <w:t>sukeltąs</w:t>
      </w:r>
      <w:proofErr w:type="spellEnd"/>
      <w:r>
        <w:rPr>
          <w:rFonts w:ascii="Times New Roman" w:eastAsiaTheme="minorEastAsia" w:hAnsi="Times New Roman" w:cs="Times New Roman"/>
          <w:snapToGrid w:val="0"/>
          <w:szCs w:val="24"/>
        </w:rPr>
        <w:t xml:space="preserve"> </w:t>
      </w:r>
      <w:proofErr w:type="spellStart"/>
      <w:r>
        <w:rPr>
          <w:rFonts w:ascii="Times New Roman" w:eastAsiaTheme="minorEastAsia" w:hAnsi="Times New Roman" w:cs="Times New Roman"/>
          <w:i/>
          <w:snapToGrid w:val="0"/>
          <w:szCs w:val="24"/>
        </w:rPr>
        <w:t>Salmonella</w:t>
      </w:r>
      <w:proofErr w:type="spellEnd"/>
      <w:r>
        <w:rPr>
          <w:rFonts w:ascii="Times New Roman" w:eastAsiaTheme="minorEastAsia" w:hAnsi="Times New Roman" w:cs="Times New Roman"/>
          <w:i/>
          <w:snapToGrid w:val="0"/>
          <w:szCs w:val="24"/>
        </w:rPr>
        <w:t xml:space="preserve">, </w:t>
      </w:r>
      <w:proofErr w:type="spellStart"/>
      <w:r>
        <w:rPr>
          <w:rFonts w:ascii="Times New Roman" w:eastAsiaTheme="minorEastAsia" w:hAnsi="Times New Roman" w:cs="Times New Roman"/>
          <w:i/>
          <w:snapToGrid w:val="0"/>
          <w:szCs w:val="24"/>
        </w:rPr>
        <w:t>Shigella</w:t>
      </w:r>
      <w:proofErr w:type="spellEnd"/>
      <w:r>
        <w:rPr>
          <w:rFonts w:ascii="Times New Roman" w:eastAsiaTheme="minorEastAsia" w:hAnsi="Times New Roman" w:cs="Times New Roman"/>
          <w:i/>
          <w:snapToGrid w:val="0"/>
          <w:szCs w:val="24"/>
        </w:rPr>
        <w:t xml:space="preserve"> </w:t>
      </w:r>
      <w:r>
        <w:rPr>
          <w:rFonts w:ascii="Times New Roman" w:eastAsiaTheme="minorEastAsia" w:hAnsi="Times New Roman" w:cs="Times New Roman"/>
          <w:snapToGrid w:val="0"/>
          <w:szCs w:val="24"/>
        </w:rPr>
        <w:t xml:space="preserve">ar </w:t>
      </w:r>
      <w:proofErr w:type="spellStart"/>
      <w:r>
        <w:rPr>
          <w:rFonts w:ascii="Times New Roman" w:eastAsiaTheme="minorEastAsia" w:hAnsi="Times New Roman" w:cs="Times New Roman"/>
          <w:i/>
          <w:snapToGrid w:val="0"/>
          <w:szCs w:val="24"/>
        </w:rPr>
        <w:t>Campylobacter</w:t>
      </w:r>
      <w:proofErr w:type="spellEnd"/>
      <w:r>
        <w:rPr>
          <w:rFonts w:ascii="Times New Roman" w:eastAsiaTheme="minorEastAsia" w:hAnsi="Times New Roman" w:cs="Times New Roman"/>
          <w:i/>
          <w:snapToGrid w:val="0"/>
          <w:szCs w:val="24"/>
        </w:rPr>
        <w:t xml:space="preserve"> </w:t>
      </w:r>
      <w:r>
        <w:rPr>
          <w:rFonts w:ascii="Times New Roman" w:eastAsiaTheme="minorEastAsia" w:hAnsi="Times New Roman" w:cs="Times New Roman"/>
          <w:snapToGrid w:val="0"/>
          <w:szCs w:val="24"/>
        </w:rPr>
        <w:t>bakterijų.</w:t>
      </w:r>
    </w:p>
    <w:p w14:paraId="4EFB99A6" w14:textId="77777777" w:rsidR="00BA3B87" w:rsidRDefault="00BA3B87" w:rsidP="00BA3B87">
      <w:pPr>
        <w:numPr>
          <w:ilvl w:val="0"/>
          <w:numId w:val="2"/>
        </w:numPr>
        <w:tabs>
          <w:tab w:val="left" w:pos="567"/>
        </w:tabs>
        <w:spacing w:after="0" w:line="260" w:lineRule="exact"/>
        <w:ind w:left="616" w:hanging="270"/>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0"/>
          <w:lang w:eastAsia="lt-LT"/>
        </w:rPr>
        <w:t xml:space="preserve">Vartojimas žmonėms, kuriems draudžiama slopinti peristaltiką dėl galimos pavojingų pasekmių (žarnų nepraeinamumas, </w:t>
      </w:r>
      <w:proofErr w:type="spellStart"/>
      <w:r>
        <w:rPr>
          <w:rFonts w:ascii="Times New Roman" w:eastAsiaTheme="minorEastAsia" w:hAnsi="Times New Roman" w:cs="Times New Roman"/>
          <w:i/>
          <w:snapToGrid w:val="0"/>
          <w:szCs w:val="20"/>
          <w:lang w:eastAsia="lt-LT"/>
        </w:rPr>
        <w:t>megacolon</w:t>
      </w:r>
      <w:proofErr w:type="spellEnd"/>
      <w:r>
        <w:rPr>
          <w:rFonts w:ascii="Times New Roman" w:eastAsiaTheme="minorEastAsia" w:hAnsi="Times New Roman" w:cs="Times New Roman"/>
          <w:snapToGrid w:val="0"/>
          <w:szCs w:val="20"/>
          <w:lang w:eastAsia="lt-LT"/>
        </w:rPr>
        <w:t xml:space="preserve"> ar toksinė </w:t>
      </w:r>
      <w:proofErr w:type="spellStart"/>
      <w:r>
        <w:rPr>
          <w:rFonts w:ascii="Times New Roman" w:eastAsiaTheme="minorEastAsia" w:hAnsi="Times New Roman" w:cs="Times New Roman"/>
          <w:i/>
          <w:snapToGrid w:val="0"/>
          <w:szCs w:val="20"/>
          <w:lang w:eastAsia="lt-LT"/>
        </w:rPr>
        <w:t>megacolon</w:t>
      </w:r>
      <w:proofErr w:type="spellEnd"/>
      <w:r>
        <w:rPr>
          <w:rFonts w:ascii="Times New Roman" w:eastAsiaTheme="minorEastAsia" w:hAnsi="Times New Roman" w:cs="Times New Roman"/>
          <w:snapToGrid w:val="0"/>
          <w:szCs w:val="20"/>
          <w:lang w:eastAsia="lt-LT"/>
        </w:rPr>
        <w:t xml:space="preserve">) išsivystymo rizikos. Jeigu pasireiškia vidurių užkietėjimas, pilvo pūtimas ar žarnų nepraeinamumas, </w:t>
      </w:r>
      <w:proofErr w:type="spellStart"/>
      <w:r>
        <w:rPr>
          <w:rFonts w:ascii="Times New Roman" w:eastAsiaTheme="minorEastAsia" w:hAnsi="Times New Roman" w:cs="Times New Roman"/>
          <w:snapToGrid w:val="0"/>
          <w:szCs w:val="20"/>
          <w:lang w:eastAsia="lt-LT"/>
        </w:rPr>
        <w:t>loperamido</w:t>
      </w:r>
      <w:proofErr w:type="spellEnd"/>
      <w:r>
        <w:rPr>
          <w:rFonts w:ascii="Times New Roman" w:eastAsiaTheme="minorEastAsia" w:hAnsi="Times New Roman" w:cs="Times New Roman"/>
          <w:snapToGrid w:val="0"/>
          <w:szCs w:val="20"/>
          <w:lang w:eastAsia="lt-LT"/>
        </w:rPr>
        <w:t xml:space="preserve"> hidrochlorido vartojimą reikia nedelsiant nutraukti.</w:t>
      </w:r>
    </w:p>
    <w:p w14:paraId="25425A63"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7D923CB6"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4.4</w:t>
      </w:r>
      <w:r>
        <w:rPr>
          <w:rFonts w:ascii="Times New Roman" w:eastAsiaTheme="minorEastAsia" w:hAnsi="Times New Roman" w:cs="Times New Roman"/>
          <w:b/>
          <w:bCs/>
          <w:snapToGrid w:val="0"/>
          <w:szCs w:val="28"/>
          <w:lang w:eastAsia="x-none"/>
        </w:rPr>
        <w:tab/>
        <w:t>Specialūs įspėjimai ir atsargumo priemonės</w:t>
      </w:r>
    </w:p>
    <w:p w14:paraId="6E300D8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483ADD0" w14:textId="77777777" w:rsidR="00BA3B87" w:rsidRDefault="00BA3B87" w:rsidP="00BA3B87">
      <w:pPr>
        <w:tabs>
          <w:tab w:val="left" w:pos="567"/>
        </w:tabs>
        <w:spacing w:after="0" w:line="240" w:lineRule="auto"/>
        <w:rPr>
          <w:rFonts w:ascii="Times New Roman" w:eastAsiaTheme="minorEastAsia" w:hAnsi="Times New Roman" w:cs="Times New Roman"/>
          <w:noProof/>
          <w:snapToGrid w:val="0"/>
          <w:szCs w:val="20"/>
        </w:rPr>
      </w:pPr>
      <w:r>
        <w:rPr>
          <w:rFonts w:ascii="Times New Roman" w:eastAsiaTheme="minorEastAsia" w:hAnsi="Times New Roman" w:cs="Times New Roman"/>
          <w:noProof/>
          <w:snapToGrid w:val="0"/>
          <w:szCs w:val="20"/>
        </w:rPr>
        <w:t>Viduriavimo gydymas loperamido hidrochloridu ir simetikonu yra tik simptominis. Kai tik galima nustatyti ligą sukėlusią priežastį, turi būti skiriamas specifinis gydymas, jeigu jo reikia.</w:t>
      </w:r>
    </w:p>
    <w:p w14:paraId="0AAFE034" w14:textId="77777777" w:rsidR="00BA3B87" w:rsidRDefault="00BA3B87" w:rsidP="00BA3B87">
      <w:pPr>
        <w:tabs>
          <w:tab w:val="left" w:pos="567"/>
        </w:tabs>
        <w:spacing w:after="0" w:line="240" w:lineRule="auto"/>
        <w:rPr>
          <w:rFonts w:ascii="Times New Roman" w:eastAsiaTheme="minorEastAsia" w:hAnsi="Times New Roman" w:cs="Times New Roman"/>
          <w:noProof/>
          <w:snapToGrid w:val="0"/>
          <w:szCs w:val="20"/>
        </w:rPr>
      </w:pPr>
      <w:r>
        <w:rPr>
          <w:rFonts w:ascii="Times New Roman" w:eastAsiaTheme="minorEastAsia" w:hAnsi="Times New Roman" w:cs="Times New Roman"/>
          <w:noProof/>
          <w:snapToGrid w:val="0"/>
          <w:szCs w:val="20"/>
        </w:rPr>
        <w:t>Viduriuojantiems pacientams gali atsirasti skysčių ir elektrolitų trūkumas. Tokiais atvejais svarbiausia priemonė yra pakankamas skysčio vartojimas ir elektrolitų pakeičiamosios terapijos taikymas.</w:t>
      </w:r>
    </w:p>
    <w:p w14:paraId="1838E3FD" w14:textId="77777777" w:rsidR="00BA3B87" w:rsidRDefault="00BA3B87" w:rsidP="00BA3B87">
      <w:pPr>
        <w:tabs>
          <w:tab w:val="left" w:pos="567"/>
        </w:tabs>
        <w:spacing w:after="0" w:line="240" w:lineRule="auto"/>
        <w:rPr>
          <w:rFonts w:ascii="Times New Roman" w:eastAsiaTheme="minorEastAsia" w:hAnsi="Times New Roman" w:cs="Times New Roman"/>
          <w:noProof/>
          <w:snapToGrid w:val="0"/>
          <w:szCs w:val="20"/>
        </w:rPr>
      </w:pPr>
    </w:p>
    <w:p w14:paraId="598F241F" w14:textId="77777777" w:rsidR="00BA3B87" w:rsidRDefault="00BA3B87" w:rsidP="00BA3B87">
      <w:pPr>
        <w:tabs>
          <w:tab w:val="left" w:pos="567"/>
        </w:tabs>
        <w:spacing w:after="0" w:line="240" w:lineRule="auto"/>
        <w:rPr>
          <w:rFonts w:ascii="Times New Roman" w:eastAsiaTheme="minorEastAsia" w:hAnsi="Times New Roman" w:cs="Times New Roman"/>
          <w:noProof/>
          <w:snapToGrid w:val="0"/>
          <w:szCs w:val="20"/>
        </w:rPr>
      </w:pPr>
      <w:r>
        <w:rPr>
          <w:rFonts w:ascii="Times New Roman" w:eastAsiaTheme="minorEastAsia" w:hAnsi="Times New Roman" w:cs="Times New Roman"/>
          <w:noProof/>
          <w:snapToGrid w:val="0"/>
          <w:szCs w:val="20"/>
        </w:rPr>
        <w:t>Pacientui reikia paaiškinti, kad jei ūminio viduriavimo metu, per 48 valandas kliniškai nestebimas pagerėjimas,</w:t>
      </w:r>
      <w:r>
        <w:rPr>
          <w:rFonts w:ascii="Times New Roman" w:eastAsiaTheme="minorEastAsia" w:hAnsi="Times New Roman" w:cs="Times New Roman"/>
          <w:snapToGrid w:val="0"/>
          <w:szCs w:val="24"/>
        </w:rPr>
        <w:t xml:space="preserve"> </w:t>
      </w:r>
      <w:proofErr w:type="spellStart"/>
      <w:r>
        <w:rPr>
          <w:rFonts w:ascii="Times New Roman" w:eastAsiaTheme="minorEastAsia" w:hAnsi="Times New Roman" w:cs="Times New Roman"/>
          <w:snapToGrid w:val="0"/>
          <w:szCs w:val="24"/>
        </w:rPr>
        <w:t>Aloper</w:t>
      </w:r>
      <w:proofErr w:type="spellEnd"/>
      <w:r>
        <w:rPr>
          <w:rFonts w:ascii="Times New Roman" w:eastAsiaTheme="minorEastAsia" w:hAnsi="Times New Roman" w:cs="Times New Roman"/>
          <w:noProof/>
          <w:snapToGrid w:val="0"/>
          <w:szCs w:val="20"/>
        </w:rPr>
        <w:t xml:space="preserve"> vartojimą reikia nutraukti ir kreiptis į gydytoją.</w:t>
      </w:r>
    </w:p>
    <w:p w14:paraId="6369907A"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hAnsi="Times New Roman"/>
        </w:rPr>
        <w:t xml:space="preserve">Nors ir nėra </w:t>
      </w:r>
      <w:proofErr w:type="spellStart"/>
      <w:r>
        <w:rPr>
          <w:rFonts w:ascii="Times New Roman" w:hAnsi="Times New Roman"/>
        </w:rPr>
        <w:t>farmakokinetinių</w:t>
      </w:r>
      <w:proofErr w:type="spellEnd"/>
      <w:r>
        <w:rPr>
          <w:rFonts w:ascii="Times New Roman" w:hAnsi="Times New Roman"/>
        </w:rPr>
        <w:t xml:space="preserve"> duomenų apie </w:t>
      </w:r>
      <w:proofErr w:type="spellStart"/>
      <w:r>
        <w:rPr>
          <w:rFonts w:ascii="Times New Roman" w:hAnsi="Times New Roman"/>
        </w:rPr>
        <w:t>Aloper</w:t>
      </w:r>
      <w:proofErr w:type="spellEnd"/>
      <w:r>
        <w:rPr>
          <w:rFonts w:ascii="Times New Roman" w:hAnsi="Times New Roman"/>
        </w:rPr>
        <w:t xml:space="preserve"> savybes pacientams, kurių kepenų funkcija sutrikusi, tokie pacientai turi atsargiai vartoti </w:t>
      </w:r>
      <w:proofErr w:type="spellStart"/>
      <w:r>
        <w:rPr>
          <w:rFonts w:ascii="Times New Roman" w:hAnsi="Times New Roman"/>
        </w:rPr>
        <w:t>Aloper</w:t>
      </w:r>
      <w:proofErr w:type="spellEnd"/>
      <w:r>
        <w:rPr>
          <w:rFonts w:ascii="Times New Roman" w:hAnsi="Times New Roman"/>
        </w:rPr>
        <w:t xml:space="preserve"> dėl sumažėjusio šio vaistinio preparato metabolizmo pirmojo prasiskverbimo per kepenis metu. </w:t>
      </w:r>
      <w:r>
        <w:rPr>
          <w:rFonts w:ascii="Times New Roman" w:eastAsiaTheme="minorEastAsia" w:hAnsi="Times New Roman" w:cs="Times New Roman"/>
          <w:noProof/>
          <w:snapToGrid w:val="0"/>
          <w:szCs w:val="20"/>
        </w:rPr>
        <w:t>Jeigu šiuo vaistiniu preparatu gydomi pacientai, kurių kepenų funkcija sutrikusi, būtina atidžiai stebėti, ar neatsiranda toksinio poveikio centrinei nervų sistemai. Pacientai, vartojantys Aloper ir turintys sunkų kepenų funkcijos nepakankamumą, turi būti atidžiai stebimi gydytojo.</w:t>
      </w:r>
    </w:p>
    <w:p w14:paraId="63D882A4"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hAnsi="Times New Roman"/>
        </w:rPr>
        <w:t xml:space="preserve">ŽIV infekuoti pacientai dėl viduriavimo vartojantys </w:t>
      </w:r>
      <w:proofErr w:type="spellStart"/>
      <w:r>
        <w:rPr>
          <w:rFonts w:ascii="Times New Roman" w:hAnsi="Times New Roman"/>
        </w:rPr>
        <w:t>loperamidą</w:t>
      </w:r>
      <w:proofErr w:type="spellEnd"/>
      <w:r>
        <w:rPr>
          <w:rFonts w:ascii="Times New Roman" w:hAnsi="Times New Roman"/>
        </w:rPr>
        <w:t xml:space="preserve">, gydymą juo turi nutraukti vos tik pasireiškia pirmieji pilvo pūtimo požymiai. Gauta pavienių vidurių užkietėjimo pranešimų, kad ŽIV infekuotiems pacientams, sergantiems virusinės ar bakterinės kilmės infekciniu kolitu ir gydomiems </w:t>
      </w:r>
      <w:proofErr w:type="spellStart"/>
      <w:r>
        <w:rPr>
          <w:rFonts w:ascii="Times New Roman" w:hAnsi="Times New Roman"/>
        </w:rPr>
        <w:t>loperamidu</w:t>
      </w:r>
      <w:proofErr w:type="spellEnd"/>
      <w:r>
        <w:rPr>
          <w:rFonts w:ascii="Times New Roman" w:hAnsi="Times New Roman"/>
        </w:rPr>
        <w:t xml:space="preserve">, padidėja toksinio gaubtinės žarnos pakenkimo </w:t>
      </w:r>
      <w:r>
        <w:rPr>
          <w:rFonts w:ascii="Times New Roman" w:hAnsi="Times New Roman"/>
          <w:i/>
        </w:rPr>
        <w:t>(</w:t>
      </w:r>
      <w:proofErr w:type="spellStart"/>
      <w:r>
        <w:rPr>
          <w:rFonts w:ascii="Times New Roman" w:hAnsi="Times New Roman"/>
          <w:i/>
        </w:rPr>
        <w:t>megacolon</w:t>
      </w:r>
      <w:proofErr w:type="spellEnd"/>
      <w:r>
        <w:rPr>
          <w:rFonts w:ascii="Times New Roman" w:hAnsi="Times New Roman"/>
          <w:i/>
        </w:rPr>
        <w:t>)</w:t>
      </w:r>
      <w:r>
        <w:rPr>
          <w:rFonts w:ascii="Times New Roman" w:hAnsi="Times New Roman"/>
        </w:rPr>
        <w:t xml:space="preserve"> rizika.</w:t>
      </w:r>
    </w:p>
    <w:p w14:paraId="0418C41E"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45287403"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 xml:space="preserve">Gauta pranešimų apie širdies reiškinius, įskaitant QT intervalo ir QRS komplekso trukmės pailgėjimo, </w:t>
      </w:r>
    </w:p>
    <w:p w14:paraId="3BF76B03"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lang w:eastAsia="lt-LT"/>
        </w:rPr>
      </w:pPr>
      <w:proofErr w:type="spellStart"/>
      <w:r>
        <w:rPr>
          <w:rFonts w:ascii="Times New Roman" w:eastAsiaTheme="minorEastAsia" w:hAnsi="Times New Roman" w:cs="Times New Roman"/>
          <w:snapToGrid w:val="0"/>
          <w:szCs w:val="20"/>
          <w:lang w:eastAsia="lt-LT"/>
        </w:rPr>
        <w:t>polimorfinės</w:t>
      </w:r>
      <w:proofErr w:type="spellEnd"/>
      <w:r>
        <w:rPr>
          <w:rFonts w:ascii="Times New Roman" w:eastAsiaTheme="minorEastAsia" w:hAnsi="Times New Roman" w:cs="Times New Roman"/>
          <w:snapToGrid w:val="0"/>
          <w:szCs w:val="20"/>
          <w:lang w:eastAsia="lt-LT"/>
        </w:rPr>
        <w:t xml:space="preserve"> </w:t>
      </w:r>
      <w:proofErr w:type="spellStart"/>
      <w:r>
        <w:rPr>
          <w:rFonts w:ascii="Times New Roman" w:eastAsiaTheme="minorEastAsia" w:hAnsi="Times New Roman" w:cs="Times New Roman"/>
          <w:snapToGrid w:val="0"/>
          <w:szCs w:val="20"/>
          <w:lang w:eastAsia="lt-LT"/>
        </w:rPr>
        <w:t>skilvelinės</w:t>
      </w:r>
      <w:proofErr w:type="spellEnd"/>
      <w:r>
        <w:rPr>
          <w:rFonts w:ascii="Times New Roman" w:eastAsiaTheme="minorEastAsia" w:hAnsi="Times New Roman" w:cs="Times New Roman"/>
          <w:snapToGrid w:val="0"/>
          <w:szCs w:val="20"/>
          <w:lang w:eastAsia="lt-LT"/>
        </w:rPr>
        <w:t xml:space="preserve"> </w:t>
      </w:r>
      <w:proofErr w:type="spellStart"/>
      <w:r>
        <w:rPr>
          <w:rFonts w:ascii="Times New Roman" w:eastAsiaTheme="minorEastAsia" w:hAnsi="Times New Roman" w:cs="Times New Roman"/>
          <w:snapToGrid w:val="0"/>
          <w:szCs w:val="20"/>
          <w:lang w:eastAsia="lt-LT"/>
        </w:rPr>
        <w:t>tachikardijos</w:t>
      </w:r>
      <w:proofErr w:type="spellEnd"/>
      <w:r>
        <w:rPr>
          <w:rFonts w:ascii="Times New Roman" w:eastAsiaTheme="minorEastAsia" w:hAnsi="Times New Roman" w:cs="Times New Roman"/>
          <w:snapToGrid w:val="0"/>
          <w:szCs w:val="20"/>
          <w:lang w:eastAsia="lt-LT"/>
        </w:rPr>
        <w:t xml:space="preserve"> (</w:t>
      </w:r>
      <w:proofErr w:type="spellStart"/>
      <w:r>
        <w:rPr>
          <w:rFonts w:ascii="Times New Roman" w:eastAsiaTheme="minorEastAsia" w:hAnsi="Times New Roman" w:cs="Times New Roman"/>
          <w:i/>
          <w:snapToGrid w:val="0"/>
          <w:szCs w:val="20"/>
          <w:lang w:eastAsia="lt-LT"/>
        </w:rPr>
        <w:t>torsade</w:t>
      </w:r>
      <w:proofErr w:type="spellEnd"/>
      <w:r>
        <w:rPr>
          <w:rFonts w:ascii="Times New Roman" w:eastAsiaTheme="minorEastAsia" w:hAnsi="Times New Roman" w:cs="Times New Roman"/>
          <w:i/>
          <w:snapToGrid w:val="0"/>
          <w:szCs w:val="20"/>
          <w:lang w:eastAsia="lt-LT"/>
        </w:rPr>
        <w:t xml:space="preserve"> de </w:t>
      </w:r>
      <w:proofErr w:type="spellStart"/>
      <w:r>
        <w:rPr>
          <w:rFonts w:ascii="Times New Roman" w:eastAsiaTheme="minorEastAsia" w:hAnsi="Times New Roman" w:cs="Times New Roman"/>
          <w:i/>
          <w:snapToGrid w:val="0"/>
          <w:szCs w:val="20"/>
          <w:lang w:eastAsia="lt-LT"/>
        </w:rPr>
        <w:t>pointes</w:t>
      </w:r>
      <w:proofErr w:type="spellEnd"/>
      <w:r>
        <w:rPr>
          <w:rFonts w:ascii="Times New Roman" w:eastAsiaTheme="minorEastAsia" w:hAnsi="Times New Roman" w:cs="Times New Roman"/>
          <w:snapToGrid w:val="0"/>
          <w:szCs w:val="20"/>
          <w:lang w:eastAsia="lt-LT"/>
        </w:rPr>
        <w:t xml:space="preserve">) atvejus, pavartojus per didelę vaistinio preparato dozę. Kai kuriais atvejais šie reiškiniai buvo mirtini (žr. 4.9 skyrių). </w:t>
      </w:r>
      <w:r>
        <w:rPr>
          <w:rFonts w:ascii="Times New Roman" w:eastAsiaTheme="minorEastAsia" w:hAnsi="Times New Roman" w:cs="Times New Roman"/>
          <w:snapToGrid w:val="0"/>
          <w:szCs w:val="24"/>
        </w:rPr>
        <w:t xml:space="preserve">Perdozavus vaistinio preparato, gali išryškėti esamo </w:t>
      </w:r>
      <w:proofErr w:type="spellStart"/>
      <w:r>
        <w:rPr>
          <w:rFonts w:ascii="Times New Roman" w:eastAsiaTheme="minorEastAsia" w:hAnsi="Times New Roman" w:cs="Times New Roman"/>
          <w:snapToGrid w:val="0"/>
          <w:szCs w:val="24"/>
        </w:rPr>
        <w:t>Brugada</w:t>
      </w:r>
      <w:proofErr w:type="spellEnd"/>
      <w:r>
        <w:rPr>
          <w:rFonts w:ascii="Times New Roman" w:eastAsiaTheme="minorEastAsia" w:hAnsi="Times New Roman" w:cs="Times New Roman"/>
          <w:snapToGrid w:val="0"/>
          <w:szCs w:val="24"/>
        </w:rPr>
        <w:t xml:space="preserve"> sindromo požymiai.</w:t>
      </w:r>
      <w:r>
        <w:rPr>
          <w:rFonts w:ascii="Times New Roman" w:eastAsiaTheme="minorEastAsia" w:hAnsi="Times New Roman" w:cs="Times New Roman"/>
          <w:snapToGrid w:val="0"/>
          <w:szCs w:val="20"/>
          <w:lang w:eastAsia="lt-LT"/>
        </w:rPr>
        <w:t xml:space="preserve"> Pacientai turi neviršyti rekomenduojamos vaistinio preparato dozės ir (arba) rekomenduojamos gydymo trukmės.</w:t>
      </w:r>
    </w:p>
    <w:p w14:paraId="1DD1165A"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lang w:eastAsia="lt-LT"/>
        </w:rPr>
      </w:pPr>
    </w:p>
    <w:p w14:paraId="79534060" w14:textId="77777777" w:rsidR="00BA3B87" w:rsidRDefault="00BA3B87" w:rsidP="00BA3B87">
      <w:pPr>
        <w:tabs>
          <w:tab w:val="left" w:pos="567"/>
        </w:tabs>
        <w:spacing w:after="0" w:line="260" w:lineRule="exact"/>
        <w:rPr>
          <w:rFonts w:ascii="Times New Roman" w:eastAsiaTheme="minorEastAsia" w:hAnsi="Times New Roman" w:cs="Times New Roman"/>
          <w:i/>
          <w:snapToGrid w:val="0"/>
          <w:szCs w:val="20"/>
          <w:lang w:eastAsia="lt-LT"/>
        </w:rPr>
      </w:pPr>
      <w:r>
        <w:rPr>
          <w:rFonts w:ascii="Times New Roman" w:eastAsiaTheme="minorEastAsia" w:hAnsi="Times New Roman" w:cs="Times New Roman"/>
          <w:i/>
          <w:snapToGrid w:val="0"/>
          <w:szCs w:val="20"/>
          <w:lang w:eastAsia="lt-LT"/>
        </w:rPr>
        <w:t>Pagalbinės medžiagos</w:t>
      </w:r>
    </w:p>
    <w:p w14:paraId="09D9A03C"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Šio vaistinio preparato vienoje tabletėje yra mažiau kaip 1 </w:t>
      </w:r>
      <w:proofErr w:type="spellStart"/>
      <w:r>
        <w:rPr>
          <w:rFonts w:ascii="Times New Roman" w:eastAsiaTheme="minorEastAsia" w:hAnsi="Times New Roman" w:cs="Times New Roman"/>
          <w:snapToGrid w:val="0"/>
          <w:szCs w:val="20"/>
          <w:lang w:eastAsia="lt-LT"/>
        </w:rPr>
        <w:t>mmol</w:t>
      </w:r>
      <w:proofErr w:type="spellEnd"/>
      <w:r>
        <w:rPr>
          <w:rFonts w:ascii="Times New Roman" w:eastAsiaTheme="minorEastAsia" w:hAnsi="Times New Roman" w:cs="Times New Roman"/>
          <w:snapToGrid w:val="0"/>
          <w:szCs w:val="20"/>
          <w:lang w:eastAsia="lt-LT"/>
        </w:rPr>
        <w:t xml:space="preserve"> (23 mg) natrio, </w:t>
      </w:r>
      <w:proofErr w:type="spellStart"/>
      <w:r>
        <w:rPr>
          <w:rFonts w:ascii="Times New Roman" w:eastAsiaTheme="minorEastAsia" w:hAnsi="Times New Roman" w:cs="Times New Roman"/>
          <w:snapToGrid w:val="0"/>
          <w:szCs w:val="20"/>
          <w:lang w:eastAsia="lt-LT"/>
        </w:rPr>
        <w:t>t.y</w:t>
      </w:r>
      <w:proofErr w:type="spellEnd"/>
      <w:r>
        <w:rPr>
          <w:rFonts w:ascii="Times New Roman" w:eastAsiaTheme="minorEastAsia" w:hAnsi="Times New Roman" w:cs="Times New Roman"/>
          <w:snapToGrid w:val="0"/>
          <w:szCs w:val="20"/>
          <w:lang w:eastAsia="lt-LT"/>
        </w:rPr>
        <w:t>. jis beveik neturi reikšmės.</w:t>
      </w:r>
    </w:p>
    <w:p w14:paraId="7CE4CCEC"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7096839A"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9438D2D"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lastRenderedPageBreak/>
        <w:t>4.5</w:t>
      </w:r>
      <w:r>
        <w:rPr>
          <w:rFonts w:ascii="Times New Roman" w:eastAsiaTheme="minorEastAsia" w:hAnsi="Times New Roman" w:cs="Times New Roman"/>
          <w:b/>
          <w:bCs/>
          <w:snapToGrid w:val="0"/>
          <w:szCs w:val="28"/>
          <w:lang w:eastAsia="x-none"/>
        </w:rPr>
        <w:tab/>
        <w:t>Sąveika su kitais vaistiniais preparatais ir kitokia sąveika</w:t>
      </w:r>
    </w:p>
    <w:p w14:paraId="0F8BD64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2A86752" w14:textId="77777777" w:rsidR="00BA3B87" w:rsidRDefault="00BA3B87" w:rsidP="00BA3B87">
      <w:p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Atlikus </w:t>
      </w:r>
      <w:proofErr w:type="spellStart"/>
      <w:r>
        <w:rPr>
          <w:rFonts w:ascii="Times New Roman" w:eastAsiaTheme="minorEastAsia" w:hAnsi="Times New Roman" w:cs="Times New Roman"/>
          <w:snapToGrid w:val="0"/>
          <w:szCs w:val="20"/>
        </w:rPr>
        <w:t>ikiklinikinius</w:t>
      </w:r>
      <w:proofErr w:type="spellEnd"/>
      <w:r>
        <w:rPr>
          <w:rFonts w:ascii="Times New Roman" w:eastAsiaTheme="minorEastAsia" w:hAnsi="Times New Roman" w:cs="Times New Roman"/>
          <w:snapToGrid w:val="0"/>
          <w:szCs w:val="20"/>
        </w:rPr>
        <w:t xml:space="preserve"> tyrimus buvo nustatyta, kad </w:t>
      </w:r>
      <w:proofErr w:type="spellStart"/>
      <w:r>
        <w:rPr>
          <w:rFonts w:ascii="Times New Roman" w:eastAsiaTheme="minorEastAsia" w:hAnsi="Times New Roman" w:cs="Times New Roman"/>
          <w:snapToGrid w:val="0"/>
          <w:szCs w:val="20"/>
        </w:rPr>
        <w:t>loperamidas</w:t>
      </w:r>
      <w:proofErr w:type="spellEnd"/>
      <w:r>
        <w:rPr>
          <w:rFonts w:ascii="Times New Roman" w:eastAsiaTheme="minorEastAsia" w:hAnsi="Times New Roman" w:cs="Times New Roman"/>
          <w:snapToGrid w:val="0"/>
          <w:szCs w:val="20"/>
        </w:rPr>
        <w:t xml:space="preserve"> yra P – </w:t>
      </w:r>
      <w:proofErr w:type="spellStart"/>
      <w:r>
        <w:rPr>
          <w:rFonts w:ascii="Times New Roman" w:eastAsiaTheme="minorEastAsia" w:hAnsi="Times New Roman" w:cs="Times New Roman"/>
          <w:snapToGrid w:val="0"/>
          <w:szCs w:val="20"/>
        </w:rPr>
        <w:t>glikoproteino</w:t>
      </w:r>
      <w:proofErr w:type="spellEnd"/>
      <w:r>
        <w:rPr>
          <w:rFonts w:ascii="Times New Roman" w:eastAsiaTheme="minorEastAsia" w:hAnsi="Times New Roman" w:cs="Times New Roman"/>
          <w:snapToGrid w:val="0"/>
          <w:szCs w:val="20"/>
        </w:rPr>
        <w:t xml:space="preserve"> substratas. Kartu su </w:t>
      </w:r>
      <w:proofErr w:type="spellStart"/>
      <w:r>
        <w:rPr>
          <w:rFonts w:ascii="Times New Roman" w:eastAsiaTheme="minorEastAsia" w:hAnsi="Times New Roman" w:cs="Times New Roman"/>
          <w:snapToGrid w:val="0"/>
          <w:szCs w:val="20"/>
        </w:rPr>
        <w:t>loperamidu</w:t>
      </w:r>
      <w:proofErr w:type="spellEnd"/>
      <w:r>
        <w:rPr>
          <w:rFonts w:ascii="Times New Roman" w:eastAsiaTheme="minorEastAsia" w:hAnsi="Times New Roman" w:cs="Times New Roman"/>
          <w:snapToGrid w:val="0"/>
          <w:szCs w:val="20"/>
        </w:rPr>
        <w:t xml:space="preserve"> (16 mg vienkartinė dozė) pavartojus </w:t>
      </w:r>
      <w:proofErr w:type="spellStart"/>
      <w:r>
        <w:rPr>
          <w:rFonts w:ascii="Times New Roman" w:eastAsiaTheme="minorEastAsia" w:hAnsi="Times New Roman" w:cs="Times New Roman"/>
          <w:snapToGrid w:val="0"/>
          <w:szCs w:val="20"/>
        </w:rPr>
        <w:t>chinidino</w:t>
      </w:r>
      <w:proofErr w:type="spellEnd"/>
      <w:r>
        <w:rPr>
          <w:rFonts w:ascii="Times New Roman" w:eastAsiaTheme="minorEastAsia" w:hAnsi="Times New Roman" w:cs="Times New Roman"/>
          <w:snapToGrid w:val="0"/>
          <w:szCs w:val="20"/>
        </w:rPr>
        <w:t xml:space="preserve"> ar </w:t>
      </w:r>
      <w:proofErr w:type="spellStart"/>
      <w:r>
        <w:rPr>
          <w:rFonts w:ascii="Times New Roman" w:eastAsiaTheme="minorEastAsia" w:hAnsi="Times New Roman" w:cs="Times New Roman"/>
          <w:snapToGrid w:val="0"/>
          <w:szCs w:val="20"/>
        </w:rPr>
        <w:t>ritonaviro</w:t>
      </w:r>
      <w:proofErr w:type="spellEnd"/>
      <w:r>
        <w:rPr>
          <w:rFonts w:ascii="Times New Roman" w:eastAsiaTheme="minorEastAsia" w:hAnsi="Times New Roman" w:cs="Times New Roman"/>
          <w:snapToGrid w:val="0"/>
          <w:szCs w:val="20"/>
        </w:rPr>
        <w:t xml:space="preserve">, kurie yra P – </w:t>
      </w:r>
      <w:proofErr w:type="spellStart"/>
      <w:r>
        <w:rPr>
          <w:rFonts w:ascii="Times New Roman" w:eastAsiaTheme="minorEastAsia" w:hAnsi="Times New Roman" w:cs="Times New Roman"/>
          <w:snapToGrid w:val="0"/>
          <w:szCs w:val="20"/>
        </w:rPr>
        <w:t>glikoproteino</w:t>
      </w:r>
      <w:proofErr w:type="spellEnd"/>
      <w:r>
        <w:rPr>
          <w:rFonts w:ascii="Times New Roman" w:eastAsiaTheme="minorEastAsia" w:hAnsi="Times New Roman" w:cs="Times New Roman"/>
          <w:snapToGrid w:val="0"/>
          <w:szCs w:val="20"/>
        </w:rPr>
        <w:t xml:space="preserve"> inhibitoriai,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kiekis kraujo plazmoje išaugo 2 – 3 kartus. Šios sąveikos klinikinė reikšmė tais atvejais, kai </w:t>
      </w:r>
      <w:proofErr w:type="spellStart"/>
      <w:r>
        <w:rPr>
          <w:rFonts w:ascii="Times New Roman" w:eastAsiaTheme="minorEastAsia" w:hAnsi="Times New Roman" w:cs="Times New Roman"/>
          <w:snapToGrid w:val="0"/>
          <w:szCs w:val="20"/>
        </w:rPr>
        <w:t>loperamidas</w:t>
      </w:r>
      <w:proofErr w:type="spellEnd"/>
      <w:r>
        <w:rPr>
          <w:rFonts w:ascii="Times New Roman" w:eastAsiaTheme="minorEastAsia" w:hAnsi="Times New Roman" w:cs="Times New Roman"/>
          <w:snapToGrid w:val="0"/>
          <w:szCs w:val="20"/>
        </w:rPr>
        <w:t xml:space="preserve"> skiriamas klinikinėmis dozėmis (nuo 2 mg iki 16 mg maksimalios paros dozės), lieka neaiški.</w:t>
      </w:r>
    </w:p>
    <w:p w14:paraId="11905C21" w14:textId="77777777" w:rsidR="00BA3B87" w:rsidRDefault="00BA3B87" w:rsidP="00BA3B87">
      <w:p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p>
    <w:p w14:paraId="6A2B1F53" w14:textId="77777777" w:rsidR="00BA3B87" w:rsidRDefault="00BA3B87" w:rsidP="00BA3B87">
      <w:p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Kartu vartojant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(4 mg vienkartinė dozė) ir </w:t>
      </w:r>
      <w:proofErr w:type="spellStart"/>
      <w:r>
        <w:rPr>
          <w:rFonts w:ascii="Times New Roman" w:eastAsiaTheme="minorEastAsia" w:hAnsi="Times New Roman" w:cs="Times New Roman"/>
          <w:snapToGrid w:val="0"/>
          <w:szCs w:val="20"/>
        </w:rPr>
        <w:t>itrakonazolo</w:t>
      </w:r>
      <w:proofErr w:type="spellEnd"/>
      <w:r>
        <w:rPr>
          <w:rFonts w:ascii="Times New Roman" w:eastAsiaTheme="minorEastAsia" w:hAnsi="Times New Roman" w:cs="Times New Roman"/>
          <w:snapToGrid w:val="0"/>
          <w:szCs w:val="20"/>
        </w:rPr>
        <w:t xml:space="preserve">, CYP3A4 ir P – </w:t>
      </w:r>
      <w:proofErr w:type="spellStart"/>
      <w:r>
        <w:rPr>
          <w:rFonts w:ascii="Times New Roman" w:eastAsiaTheme="minorEastAsia" w:hAnsi="Times New Roman" w:cs="Times New Roman"/>
          <w:snapToGrid w:val="0"/>
          <w:szCs w:val="20"/>
        </w:rPr>
        <w:t>glikoproteino</w:t>
      </w:r>
      <w:proofErr w:type="spellEnd"/>
      <w:r>
        <w:rPr>
          <w:rFonts w:ascii="Times New Roman" w:eastAsiaTheme="minorEastAsia" w:hAnsi="Times New Roman" w:cs="Times New Roman"/>
          <w:snapToGrid w:val="0"/>
          <w:szCs w:val="20"/>
        </w:rPr>
        <w:t xml:space="preserve"> inhibitoriaus, 3 – 4 kartus išaugo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kiekis kraujo plazmoje. Tame pačiame tyrime CYP2C8 inhibitorius </w:t>
      </w:r>
      <w:proofErr w:type="spellStart"/>
      <w:r>
        <w:rPr>
          <w:rFonts w:ascii="Times New Roman" w:eastAsiaTheme="minorEastAsia" w:hAnsi="Times New Roman" w:cs="Times New Roman"/>
          <w:snapToGrid w:val="0"/>
          <w:szCs w:val="20"/>
        </w:rPr>
        <w:t>gemfibrozilis</w:t>
      </w:r>
      <w:proofErr w:type="spellEnd"/>
      <w:r>
        <w:rPr>
          <w:rFonts w:ascii="Times New Roman" w:eastAsiaTheme="minorEastAsia" w:hAnsi="Times New Roman" w:cs="Times New Roman"/>
          <w:snapToGrid w:val="0"/>
          <w:szCs w:val="20"/>
        </w:rPr>
        <w:t xml:space="preserve"> padidino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koncentraciją apytiksliai 2 kartus. </w:t>
      </w:r>
      <w:proofErr w:type="spellStart"/>
      <w:r>
        <w:rPr>
          <w:rFonts w:ascii="Times New Roman" w:eastAsiaTheme="minorEastAsia" w:hAnsi="Times New Roman" w:cs="Times New Roman"/>
          <w:snapToGrid w:val="0"/>
          <w:szCs w:val="20"/>
        </w:rPr>
        <w:t>Itrakonazolo</w:t>
      </w:r>
      <w:proofErr w:type="spellEnd"/>
      <w:r>
        <w:rPr>
          <w:rFonts w:ascii="Times New Roman" w:eastAsiaTheme="minorEastAsia" w:hAnsi="Times New Roman" w:cs="Times New Roman"/>
          <w:snapToGrid w:val="0"/>
          <w:szCs w:val="20"/>
        </w:rPr>
        <w:t xml:space="preserve"> ir </w:t>
      </w:r>
      <w:proofErr w:type="spellStart"/>
      <w:r>
        <w:rPr>
          <w:rFonts w:ascii="Times New Roman" w:eastAsiaTheme="minorEastAsia" w:hAnsi="Times New Roman" w:cs="Times New Roman"/>
          <w:snapToGrid w:val="0"/>
          <w:szCs w:val="20"/>
        </w:rPr>
        <w:t>gemfibrozilio</w:t>
      </w:r>
      <w:proofErr w:type="spellEnd"/>
      <w:r>
        <w:rPr>
          <w:rFonts w:ascii="Times New Roman" w:eastAsiaTheme="minorEastAsia" w:hAnsi="Times New Roman" w:cs="Times New Roman"/>
          <w:snapToGrid w:val="0"/>
          <w:szCs w:val="20"/>
        </w:rPr>
        <w:t xml:space="preserve"> derinys 4 kartus padidino maksimalią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koncentraciją plazmoje bei 13 kartų padidino bendrą ekspoziciją plazmoje. Šie koncentracijų padidėjimai plazmoje nebuvo susiję su poveikiu centrinei nervų sistemai, vertintu atliekant </w:t>
      </w:r>
      <w:proofErr w:type="spellStart"/>
      <w:r>
        <w:rPr>
          <w:rFonts w:ascii="Times New Roman" w:eastAsiaTheme="minorEastAsia" w:hAnsi="Times New Roman" w:cs="Times New Roman"/>
          <w:snapToGrid w:val="0"/>
          <w:szCs w:val="20"/>
        </w:rPr>
        <w:t>psichomotorinius</w:t>
      </w:r>
      <w:proofErr w:type="spellEnd"/>
      <w:r>
        <w:rPr>
          <w:rFonts w:ascii="Times New Roman" w:eastAsiaTheme="minorEastAsia" w:hAnsi="Times New Roman" w:cs="Times New Roman"/>
          <w:snapToGrid w:val="0"/>
          <w:szCs w:val="20"/>
        </w:rPr>
        <w:t xml:space="preserve"> tyrimus (</w:t>
      </w:r>
      <w:proofErr w:type="spellStart"/>
      <w:r>
        <w:rPr>
          <w:rFonts w:ascii="Times New Roman" w:eastAsiaTheme="minorEastAsia" w:hAnsi="Times New Roman" w:cs="Times New Roman"/>
          <w:snapToGrid w:val="0"/>
          <w:szCs w:val="20"/>
        </w:rPr>
        <w:t>t.y</w:t>
      </w:r>
      <w:proofErr w:type="spellEnd"/>
      <w:r>
        <w:rPr>
          <w:rFonts w:ascii="Times New Roman" w:eastAsiaTheme="minorEastAsia" w:hAnsi="Times New Roman" w:cs="Times New Roman"/>
          <w:snapToGrid w:val="0"/>
          <w:szCs w:val="20"/>
        </w:rPr>
        <w:t xml:space="preserve">., subjektyvus mieguistumas ir skaičių pakeitimo simboliais testas (angl. </w:t>
      </w:r>
      <w:proofErr w:type="spellStart"/>
      <w:r>
        <w:rPr>
          <w:rFonts w:ascii="Times New Roman" w:eastAsiaTheme="minorEastAsia" w:hAnsi="Times New Roman" w:cs="Times New Roman"/>
          <w:i/>
          <w:snapToGrid w:val="0"/>
          <w:szCs w:val="20"/>
        </w:rPr>
        <w:t>Digit</w:t>
      </w:r>
      <w:proofErr w:type="spellEnd"/>
      <w:r>
        <w:rPr>
          <w:rFonts w:ascii="Times New Roman" w:eastAsiaTheme="minorEastAsia" w:hAnsi="Times New Roman" w:cs="Times New Roman"/>
          <w:i/>
          <w:snapToGrid w:val="0"/>
          <w:szCs w:val="20"/>
        </w:rPr>
        <w:t xml:space="preserve"> </w:t>
      </w:r>
      <w:proofErr w:type="spellStart"/>
      <w:r>
        <w:rPr>
          <w:rFonts w:ascii="Times New Roman" w:eastAsiaTheme="minorEastAsia" w:hAnsi="Times New Roman" w:cs="Times New Roman"/>
          <w:i/>
          <w:snapToGrid w:val="0"/>
          <w:szCs w:val="20"/>
        </w:rPr>
        <w:t>Symbol</w:t>
      </w:r>
      <w:proofErr w:type="spellEnd"/>
      <w:r>
        <w:rPr>
          <w:rFonts w:ascii="Times New Roman" w:eastAsiaTheme="minorEastAsia" w:hAnsi="Times New Roman" w:cs="Times New Roman"/>
          <w:i/>
          <w:snapToGrid w:val="0"/>
          <w:szCs w:val="20"/>
        </w:rPr>
        <w:t xml:space="preserve"> </w:t>
      </w:r>
      <w:proofErr w:type="spellStart"/>
      <w:r>
        <w:rPr>
          <w:rFonts w:ascii="Times New Roman" w:eastAsiaTheme="minorEastAsia" w:hAnsi="Times New Roman" w:cs="Times New Roman"/>
          <w:i/>
          <w:snapToGrid w:val="0"/>
          <w:szCs w:val="20"/>
        </w:rPr>
        <w:t>Substitution</w:t>
      </w:r>
      <w:proofErr w:type="spellEnd"/>
      <w:r>
        <w:rPr>
          <w:rFonts w:ascii="Times New Roman" w:eastAsiaTheme="minorEastAsia" w:hAnsi="Times New Roman" w:cs="Times New Roman"/>
          <w:i/>
          <w:snapToGrid w:val="0"/>
          <w:szCs w:val="20"/>
        </w:rPr>
        <w:t xml:space="preserve"> </w:t>
      </w:r>
      <w:proofErr w:type="spellStart"/>
      <w:r>
        <w:rPr>
          <w:rFonts w:ascii="Times New Roman" w:eastAsiaTheme="minorEastAsia" w:hAnsi="Times New Roman" w:cs="Times New Roman"/>
          <w:i/>
          <w:snapToGrid w:val="0"/>
          <w:szCs w:val="20"/>
        </w:rPr>
        <w:t>Test</w:t>
      </w:r>
      <w:proofErr w:type="spellEnd"/>
      <w:r>
        <w:rPr>
          <w:rFonts w:ascii="Times New Roman" w:eastAsiaTheme="minorEastAsia" w:hAnsi="Times New Roman" w:cs="Times New Roman"/>
          <w:i/>
          <w:snapToGrid w:val="0"/>
          <w:szCs w:val="20"/>
        </w:rPr>
        <w:t>)</w:t>
      </w:r>
      <w:r>
        <w:rPr>
          <w:rFonts w:ascii="Times New Roman" w:eastAsiaTheme="minorEastAsia" w:hAnsi="Times New Roman" w:cs="Times New Roman"/>
          <w:snapToGrid w:val="0"/>
          <w:szCs w:val="20"/>
        </w:rPr>
        <w:t>).</w:t>
      </w:r>
    </w:p>
    <w:p w14:paraId="135DB2FC" w14:textId="77777777" w:rsidR="00BA3B87" w:rsidRDefault="00BA3B87" w:rsidP="00BA3B87">
      <w:p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p>
    <w:p w14:paraId="0CA81C61" w14:textId="77777777" w:rsidR="00BA3B87" w:rsidRDefault="00BA3B87" w:rsidP="00BA3B87">
      <w:p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Kartu vartojant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(16 mg vienkartinė dozė) ir </w:t>
      </w:r>
      <w:proofErr w:type="spellStart"/>
      <w:r>
        <w:rPr>
          <w:rFonts w:ascii="Times New Roman" w:eastAsiaTheme="minorEastAsia" w:hAnsi="Times New Roman" w:cs="Times New Roman"/>
          <w:snapToGrid w:val="0"/>
          <w:szCs w:val="20"/>
        </w:rPr>
        <w:t>ketokonazolo</w:t>
      </w:r>
      <w:proofErr w:type="spellEnd"/>
      <w:r>
        <w:rPr>
          <w:rFonts w:ascii="Times New Roman" w:eastAsiaTheme="minorEastAsia" w:hAnsi="Times New Roman" w:cs="Times New Roman"/>
          <w:snapToGrid w:val="0"/>
          <w:szCs w:val="20"/>
        </w:rPr>
        <w:t xml:space="preserve">, CYP3A4 ir P – </w:t>
      </w:r>
      <w:proofErr w:type="spellStart"/>
      <w:r>
        <w:rPr>
          <w:rFonts w:ascii="Times New Roman" w:eastAsiaTheme="minorEastAsia" w:hAnsi="Times New Roman" w:cs="Times New Roman"/>
          <w:snapToGrid w:val="0"/>
          <w:szCs w:val="20"/>
        </w:rPr>
        <w:t>glikoproteino</w:t>
      </w:r>
      <w:proofErr w:type="spellEnd"/>
      <w:r>
        <w:rPr>
          <w:rFonts w:ascii="Times New Roman" w:eastAsiaTheme="minorEastAsia" w:hAnsi="Times New Roman" w:cs="Times New Roman"/>
          <w:snapToGrid w:val="0"/>
          <w:szCs w:val="20"/>
        </w:rPr>
        <w:t xml:space="preserve"> inhibitoriaus, 5 kartus išaugo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kiekis kraujo plazmoje. Šis padidėjimas nebuvo susijęs su </w:t>
      </w:r>
      <w:r>
        <w:rPr>
          <w:rFonts w:ascii="Times New Roman" w:hAnsi="Times New Roman"/>
        </w:rPr>
        <w:t xml:space="preserve">padidėjusiu </w:t>
      </w:r>
      <w:proofErr w:type="spellStart"/>
      <w:r>
        <w:rPr>
          <w:rFonts w:ascii="Times New Roman" w:eastAsiaTheme="minorEastAsia" w:hAnsi="Times New Roman" w:cs="Times New Roman"/>
          <w:snapToGrid w:val="0"/>
          <w:szCs w:val="20"/>
        </w:rPr>
        <w:t>farmakodinaminiu</w:t>
      </w:r>
      <w:proofErr w:type="spellEnd"/>
      <w:r>
        <w:rPr>
          <w:rFonts w:ascii="Times New Roman" w:eastAsiaTheme="minorEastAsia" w:hAnsi="Times New Roman" w:cs="Times New Roman"/>
          <w:snapToGrid w:val="0"/>
          <w:szCs w:val="20"/>
        </w:rPr>
        <w:t xml:space="preserve"> vaistinio preparato poveikiu, kuris įvertintas matuojant vyzdžio skersmenį.</w:t>
      </w:r>
    </w:p>
    <w:p w14:paraId="28557CDF" w14:textId="77777777" w:rsidR="00BA3B87" w:rsidRDefault="00BA3B87" w:rsidP="00BA3B87">
      <w:p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p>
    <w:p w14:paraId="72A4435C" w14:textId="77777777" w:rsidR="00BA3B87" w:rsidRDefault="00BA3B87" w:rsidP="00BA3B87">
      <w:p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proofErr w:type="spellStart"/>
      <w:r>
        <w:rPr>
          <w:rFonts w:ascii="Times New Roman" w:hAnsi="Times New Roman"/>
        </w:rPr>
        <w:t>Loperamido</w:t>
      </w:r>
      <w:proofErr w:type="spellEnd"/>
      <w:r>
        <w:rPr>
          <w:rFonts w:ascii="Times New Roman" w:hAnsi="Times New Roman"/>
        </w:rPr>
        <w:t xml:space="preserve"> </w:t>
      </w:r>
      <w:r>
        <w:rPr>
          <w:rFonts w:ascii="Times New Roman" w:eastAsiaTheme="minorEastAsia" w:hAnsi="Times New Roman" w:cs="Times New Roman"/>
          <w:snapToGrid w:val="0"/>
          <w:szCs w:val="20"/>
        </w:rPr>
        <w:t xml:space="preserve">kartu vartojant su geriamuoju </w:t>
      </w:r>
      <w:proofErr w:type="spellStart"/>
      <w:r>
        <w:rPr>
          <w:rFonts w:ascii="Times New Roman" w:eastAsiaTheme="minorEastAsia" w:hAnsi="Times New Roman" w:cs="Times New Roman"/>
          <w:snapToGrid w:val="0"/>
          <w:szCs w:val="20"/>
        </w:rPr>
        <w:t>desmopresinu</w:t>
      </w:r>
      <w:proofErr w:type="spellEnd"/>
      <w:r>
        <w:rPr>
          <w:rFonts w:ascii="Times New Roman" w:eastAsiaTheme="minorEastAsia" w:hAnsi="Times New Roman" w:cs="Times New Roman"/>
          <w:snapToGrid w:val="0"/>
          <w:szCs w:val="20"/>
        </w:rPr>
        <w:t xml:space="preserve">, 3 kartus padidėjo </w:t>
      </w:r>
      <w:proofErr w:type="spellStart"/>
      <w:r>
        <w:rPr>
          <w:rFonts w:ascii="Times New Roman" w:eastAsiaTheme="minorEastAsia" w:hAnsi="Times New Roman" w:cs="Times New Roman"/>
          <w:snapToGrid w:val="0"/>
          <w:szCs w:val="20"/>
        </w:rPr>
        <w:t>desmopresino</w:t>
      </w:r>
      <w:proofErr w:type="spellEnd"/>
      <w:r>
        <w:rPr>
          <w:rFonts w:ascii="Times New Roman" w:eastAsiaTheme="minorEastAsia" w:hAnsi="Times New Roman" w:cs="Times New Roman"/>
          <w:snapToGrid w:val="0"/>
          <w:szCs w:val="20"/>
        </w:rPr>
        <w:t xml:space="preserve"> koncentracija plazmoje, galimai dėl lėtesnės žarnyno peristaltikos.</w:t>
      </w:r>
    </w:p>
    <w:p w14:paraId="22B92426" w14:textId="77777777" w:rsidR="00BA3B87" w:rsidRDefault="00BA3B87" w:rsidP="00BA3B87">
      <w:p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p>
    <w:p w14:paraId="33AC85DF" w14:textId="77777777" w:rsidR="00BA3B87" w:rsidRDefault="00BA3B87" w:rsidP="00BA3B87">
      <w:p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Manoma, kad vaistiniai preparatai, pasižymintys panašiomis farmakologinėmis savybėmis, gali sustiprinti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poveikį, o vaistiniai preparatai, kurie greitina žarnyno peristaltiką, gali </w:t>
      </w:r>
      <w:proofErr w:type="spellStart"/>
      <w:r>
        <w:rPr>
          <w:rFonts w:ascii="Times New Roman" w:eastAsiaTheme="minorEastAsia" w:hAnsi="Times New Roman" w:cs="Times New Roman"/>
          <w:snapToGrid w:val="0"/>
          <w:szCs w:val="20"/>
        </w:rPr>
        <w:t>susilpninti</w:t>
      </w:r>
      <w:proofErr w:type="spellEnd"/>
      <w:r>
        <w:rPr>
          <w:rFonts w:ascii="Times New Roman" w:eastAsiaTheme="minorEastAsia" w:hAnsi="Times New Roman" w:cs="Times New Roman"/>
          <w:snapToGrid w:val="0"/>
          <w:szCs w:val="20"/>
        </w:rPr>
        <w:t xml:space="preserve">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poveikį.</w:t>
      </w:r>
    </w:p>
    <w:p w14:paraId="7C987B19" w14:textId="77777777" w:rsidR="00BA3B87" w:rsidRDefault="00BA3B87" w:rsidP="00BA3B87">
      <w:p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p>
    <w:p w14:paraId="00B76C0A" w14:textId="77777777" w:rsidR="00BA3B87" w:rsidRDefault="00BA3B87" w:rsidP="00BA3B87">
      <w:p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Kadangi </w:t>
      </w:r>
      <w:proofErr w:type="spellStart"/>
      <w:r>
        <w:rPr>
          <w:rFonts w:ascii="Times New Roman" w:eastAsiaTheme="minorEastAsia" w:hAnsi="Times New Roman" w:cs="Times New Roman"/>
          <w:snapToGrid w:val="0"/>
          <w:szCs w:val="20"/>
        </w:rPr>
        <w:t>simetikonas</w:t>
      </w:r>
      <w:proofErr w:type="spellEnd"/>
      <w:r>
        <w:rPr>
          <w:rFonts w:ascii="Times New Roman" w:eastAsiaTheme="minorEastAsia" w:hAnsi="Times New Roman" w:cs="Times New Roman"/>
          <w:snapToGrid w:val="0"/>
          <w:szCs w:val="20"/>
        </w:rPr>
        <w:t xml:space="preserve"> iš virškinimo trakto nesirezorbuoja, galimos jo tarpusavio sąveikos su kitais vaistiniais preparatais nesitikima.</w:t>
      </w:r>
    </w:p>
    <w:p w14:paraId="17B87C2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B7F8058"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4.6</w:t>
      </w:r>
      <w:r>
        <w:rPr>
          <w:rFonts w:ascii="Times New Roman" w:eastAsiaTheme="minorEastAsia" w:hAnsi="Times New Roman" w:cs="Times New Roman"/>
          <w:b/>
          <w:bCs/>
          <w:snapToGrid w:val="0"/>
          <w:szCs w:val="28"/>
          <w:lang w:eastAsia="x-none"/>
        </w:rPr>
        <w:tab/>
        <w:t>Vaisingumas, nėštumo ir žindymo laikotarpis</w:t>
      </w:r>
    </w:p>
    <w:p w14:paraId="056B7A57"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7410695" w14:textId="77777777" w:rsidR="00BA3B87" w:rsidRDefault="00BA3B87" w:rsidP="00BA3B87">
      <w:pPr>
        <w:tabs>
          <w:tab w:val="left" w:pos="567"/>
        </w:tabs>
        <w:spacing w:after="0" w:line="240" w:lineRule="auto"/>
        <w:rPr>
          <w:rFonts w:ascii="Times New Roman" w:eastAsiaTheme="minorEastAsia" w:hAnsi="Times New Roman" w:cs="Times New Roman"/>
          <w:iCs/>
          <w:snapToGrid w:val="0"/>
          <w:szCs w:val="20"/>
          <w:u w:val="single"/>
        </w:rPr>
      </w:pPr>
      <w:r>
        <w:rPr>
          <w:rFonts w:ascii="Times New Roman" w:eastAsiaTheme="minorEastAsia" w:hAnsi="Times New Roman" w:cs="Times New Roman"/>
          <w:iCs/>
          <w:snapToGrid w:val="0"/>
          <w:szCs w:val="20"/>
          <w:u w:val="single"/>
        </w:rPr>
        <w:t>Nėštumas</w:t>
      </w:r>
    </w:p>
    <w:p w14:paraId="64A628FA"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Saugumas nėščioms moterims nėra nustatytas, tačiau tyrimų su gyvūnais metu nepastebėta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ar </w:t>
      </w:r>
      <w:proofErr w:type="spellStart"/>
      <w:r>
        <w:rPr>
          <w:rFonts w:ascii="Times New Roman" w:eastAsiaTheme="minorEastAsia" w:hAnsi="Times New Roman" w:cs="Times New Roman"/>
          <w:snapToGrid w:val="0"/>
          <w:szCs w:val="20"/>
        </w:rPr>
        <w:t>simetikono</w:t>
      </w:r>
      <w:proofErr w:type="spellEnd"/>
      <w:r>
        <w:rPr>
          <w:rFonts w:ascii="Times New Roman" w:eastAsiaTheme="minorEastAsia" w:hAnsi="Times New Roman" w:cs="Times New Roman"/>
          <w:snapToGrid w:val="0"/>
          <w:szCs w:val="20"/>
        </w:rPr>
        <w:t xml:space="preserve"> </w:t>
      </w:r>
      <w:proofErr w:type="spellStart"/>
      <w:r>
        <w:rPr>
          <w:rFonts w:ascii="Times New Roman" w:eastAsiaTheme="minorEastAsia" w:hAnsi="Times New Roman" w:cs="Times New Roman"/>
          <w:snapToGrid w:val="0"/>
          <w:szCs w:val="20"/>
        </w:rPr>
        <w:t>teratogeninio</w:t>
      </w:r>
      <w:proofErr w:type="spellEnd"/>
      <w:r>
        <w:rPr>
          <w:rFonts w:ascii="Times New Roman" w:eastAsiaTheme="minorEastAsia" w:hAnsi="Times New Roman" w:cs="Times New Roman"/>
          <w:snapToGrid w:val="0"/>
          <w:szCs w:val="20"/>
        </w:rPr>
        <w:t xml:space="preserve"> ir </w:t>
      </w:r>
      <w:proofErr w:type="spellStart"/>
      <w:r>
        <w:rPr>
          <w:rFonts w:ascii="Times New Roman" w:eastAsiaTheme="minorEastAsia" w:hAnsi="Times New Roman" w:cs="Times New Roman"/>
          <w:snapToGrid w:val="0"/>
          <w:szCs w:val="20"/>
        </w:rPr>
        <w:t>embriotoksinio</w:t>
      </w:r>
      <w:proofErr w:type="spellEnd"/>
      <w:r>
        <w:rPr>
          <w:rFonts w:ascii="Times New Roman" w:eastAsiaTheme="minorEastAsia" w:hAnsi="Times New Roman" w:cs="Times New Roman"/>
          <w:snapToGrid w:val="0"/>
          <w:szCs w:val="20"/>
        </w:rPr>
        <w:t xml:space="preserve"> poveikio. </w:t>
      </w:r>
      <w:proofErr w:type="spellStart"/>
      <w:r>
        <w:rPr>
          <w:rFonts w:ascii="Times New Roman" w:eastAsiaTheme="minorEastAsia" w:hAnsi="Times New Roman" w:cs="Times New Roman"/>
          <w:snapToGrid w:val="0"/>
          <w:szCs w:val="20"/>
        </w:rPr>
        <w:t>Aloper</w:t>
      </w:r>
      <w:proofErr w:type="spellEnd"/>
      <w:r>
        <w:rPr>
          <w:rFonts w:ascii="Times New Roman" w:eastAsiaTheme="minorEastAsia" w:hAnsi="Times New Roman" w:cs="Times New Roman"/>
          <w:snapToGrid w:val="0"/>
          <w:szCs w:val="20"/>
        </w:rPr>
        <w:t xml:space="preserve"> neturi būti skiriamas nėštumo metu, ypač pirmuosius tris nėštumo mėnesius, nebent tai būtų kliniškai pagrįsta.</w:t>
      </w:r>
    </w:p>
    <w:p w14:paraId="557EF2C5" w14:textId="77777777" w:rsidR="00BA3B87" w:rsidRDefault="00BA3B87" w:rsidP="00BA3B87">
      <w:pPr>
        <w:tabs>
          <w:tab w:val="left" w:pos="567"/>
        </w:tabs>
        <w:spacing w:after="0" w:line="240" w:lineRule="auto"/>
        <w:rPr>
          <w:rFonts w:ascii="Times New Roman" w:eastAsiaTheme="minorEastAsia" w:hAnsi="Times New Roman" w:cs="Times New Roman"/>
          <w:i/>
          <w:snapToGrid w:val="0"/>
          <w:szCs w:val="20"/>
        </w:rPr>
      </w:pPr>
    </w:p>
    <w:p w14:paraId="02345FF7" w14:textId="77777777" w:rsidR="00BA3B87" w:rsidRDefault="00BA3B87" w:rsidP="00BA3B87">
      <w:pPr>
        <w:tabs>
          <w:tab w:val="left" w:pos="567"/>
        </w:tabs>
        <w:spacing w:after="0" w:line="240" w:lineRule="auto"/>
        <w:rPr>
          <w:rFonts w:ascii="Times New Roman" w:eastAsiaTheme="minorEastAsia" w:hAnsi="Times New Roman" w:cs="Times New Roman"/>
          <w:iCs/>
          <w:snapToGrid w:val="0"/>
          <w:szCs w:val="20"/>
          <w:u w:val="single"/>
        </w:rPr>
      </w:pPr>
      <w:r>
        <w:rPr>
          <w:rFonts w:ascii="Times New Roman" w:eastAsiaTheme="minorEastAsia" w:hAnsi="Times New Roman" w:cs="Times New Roman"/>
          <w:iCs/>
          <w:snapToGrid w:val="0"/>
          <w:szCs w:val="20"/>
          <w:u w:val="single"/>
        </w:rPr>
        <w:t>Žindymas</w:t>
      </w:r>
    </w:p>
    <w:p w14:paraId="2E522587"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Maži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kiekiai gali patekti į motinos pieną, todėl kūdikį krūtimi maitinančioms moterims vartoti </w:t>
      </w:r>
      <w:proofErr w:type="spellStart"/>
      <w:r>
        <w:rPr>
          <w:rFonts w:ascii="Times New Roman" w:eastAsiaTheme="minorEastAsia" w:hAnsi="Times New Roman" w:cs="Times New Roman"/>
          <w:snapToGrid w:val="0"/>
          <w:szCs w:val="24"/>
        </w:rPr>
        <w:t>Aloper</w:t>
      </w:r>
      <w:proofErr w:type="spellEnd"/>
      <w:r>
        <w:rPr>
          <w:rFonts w:ascii="Times New Roman" w:eastAsiaTheme="minorEastAsia" w:hAnsi="Times New Roman" w:cs="Times New Roman"/>
          <w:noProof/>
          <w:snapToGrid w:val="0"/>
          <w:szCs w:val="20"/>
        </w:rPr>
        <w:t xml:space="preserve"> </w:t>
      </w:r>
      <w:r>
        <w:rPr>
          <w:rFonts w:ascii="Times New Roman" w:eastAsiaTheme="minorEastAsia" w:hAnsi="Times New Roman" w:cs="Times New Roman"/>
          <w:snapToGrid w:val="0"/>
          <w:szCs w:val="20"/>
        </w:rPr>
        <w:t>nerekomenduojama.</w:t>
      </w:r>
    </w:p>
    <w:p w14:paraId="207678A0"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7BFE4EAA"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4.7</w:t>
      </w:r>
      <w:r>
        <w:rPr>
          <w:rFonts w:ascii="Times New Roman" w:eastAsiaTheme="minorEastAsia" w:hAnsi="Times New Roman" w:cs="Times New Roman"/>
          <w:b/>
          <w:bCs/>
          <w:snapToGrid w:val="0"/>
          <w:szCs w:val="28"/>
          <w:lang w:eastAsia="x-none"/>
        </w:rPr>
        <w:tab/>
        <w:t>Poveikis gebėjimui vairuoti ir valdyti mechanizmus</w:t>
      </w:r>
    </w:p>
    <w:p w14:paraId="661CC6F7"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7909F1A1"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noProof/>
          <w:snapToGrid w:val="0"/>
          <w:szCs w:val="20"/>
        </w:rPr>
        <w:t xml:space="preserve">Aloper gebėjimą vairuoti ir valdyti mechanizmus veikia silpnai. Viduriavimą gydant </w:t>
      </w:r>
      <w:proofErr w:type="spellStart"/>
      <w:r>
        <w:rPr>
          <w:rFonts w:ascii="Times New Roman" w:eastAsiaTheme="minorEastAsia" w:hAnsi="Times New Roman" w:cs="Times New Roman"/>
          <w:snapToGrid w:val="0"/>
          <w:szCs w:val="24"/>
        </w:rPr>
        <w:t>Aloper</w:t>
      </w:r>
      <w:proofErr w:type="spellEnd"/>
      <w:r>
        <w:rPr>
          <w:rFonts w:ascii="Times New Roman" w:eastAsiaTheme="minorEastAsia" w:hAnsi="Times New Roman" w:cs="Times New Roman"/>
          <w:noProof/>
          <w:snapToGrid w:val="0"/>
          <w:szCs w:val="20"/>
        </w:rPr>
        <w:t xml:space="preserve"> gali atsirasti nuovargis, svaigulys arba mieguistumas, todėl reikalingas atsargumas vairuojant ar valdant mechanizmus (žr. 4.8 skyrių)</w:t>
      </w:r>
      <w:r>
        <w:rPr>
          <w:rFonts w:ascii="Times New Roman" w:eastAsiaTheme="minorEastAsia" w:hAnsi="Times New Roman" w:cs="Times New Roman"/>
          <w:snapToGrid w:val="0"/>
          <w:szCs w:val="20"/>
        </w:rPr>
        <w:t>.</w:t>
      </w:r>
    </w:p>
    <w:p w14:paraId="0D87B004"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29784D1D" w14:textId="77777777" w:rsidR="00BA3B87" w:rsidRDefault="00BA3B87" w:rsidP="00BA3B87">
      <w:pPr>
        <w:tabs>
          <w:tab w:val="left" w:pos="567"/>
        </w:tabs>
        <w:spacing w:after="0" w:line="240" w:lineRule="auto"/>
        <w:outlineLvl w:val="0"/>
        <w:rPr>
          <w:rFonts w:ascii="Times New Roman" w:eastAsiaTheme="minorEastAsia" w:hAnsi="Times New Roman" w:cs="Times New Roman"/>
          <w:snapToGrid w:val="0"/>
          <w:szCs w:val="20"/>
        </w:rPr>
      </w:pPr>
      <w:r>
        <w:rPr>
          <w:rFonts w:ascii="Times New Roman" w:eastAsiaTheme="minorEastAsia" w:hAnsi="Times New Roman" w:cs="Times New Roman"/>
          <w:b/>
          <w:snapToGrid w:val="0"/>
          <w:szCs w:val="20"/>
        </w:rPr>
        <w:t>4.8</w:t>
      </w:r>
      <w:r>
        <w:rPr>
          <w:rFonts w:ascii="Times New Roman" w:eastAsiaTheme="minorEastAsia" w:hAnsi="Times New Roman" w:cs="Times New Roman"/>
          <w:b/>
          <w:snapToGrid w:val="0"/>
          <w:szCs w:val="20"/>
        </w:rPr>
        <w:tab/>
        <w:t>Nepageidaujamas poveikis</w:t>
      </w:r>
    </w:p>
    <w:p w14:paraId="07332C34"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u w:val="single"/>
        </w:rPr>
      </w:pPr>
    </w:p>
    <w:p w14:paraId="51337220" w14:textId="77777777" w:rsidR="00BA3B87" w:rsidRDefault="00BA3B87" w:rsidP="00BA3B87">
      <w:pPr>
        <w:tabs>
          <w:tab w:val="left" w:pos="567"/>
        </w:tabs>
        <w:spacing w:line="240" w:lineRule="auto"/>
        <w:contextualSpacing/>
        <w:outlineLvl w:val="0"/>
        <w:rPr>
          <w:rFonts w:ascii="Times New Roman" w:eastAsiaTheme="minorEastAsia" w:hAnsi="Times New Roman" w:cs="Times New Roman"/>
          <w:snapToGrid w:val="0"/>
          <w:u w:val="single"/>
        </w:rPr>
      </w:pPr>
      <w:r>
        <w:rPr>
          <w:rFonts w:ascii="Times New Roman" w:eastAsiaTheme="minorEastAsia" w:hAnsi="Times New Roman" w:cs="Times New Roman"/>
          <w:snapToGrid w:val="0"/>
          <w:u w:val="single"/>
        </w:rPr>
        <w:t>Bendra nepageidaujamų reakcijų santrauka</w:t>
      </w:r>
    </w:p>
    <w:p w14:paraId="3DAE080C" w14:textId="77777777" w:rsidR="00BA3B87" w:rsidRDefault="00BA3B87" w:rsidP="00BA3B87">
      <w:pPr>
        <w:autoSpaceDE w:val="0"/>
        <w:spacing w:line="240" w:lineRule="auto"/>
        <w:contextualSpacing/>
        <w:rPr>
          <w:rFonts w:ascii="Times New Roman" w:eastAsiaTheme="minorEastAsia" w:hAnsi="Times New Roman" w:cs="Times New Roman"/>
          <w:snapToGrid w:val="0"/>
        </w:rPr>
      </w:pPr>
    </w:p>
    <w:p w14:paraId="587786B4" w14:textId="77777777" w:rsidR="00BA3B87" w:rsidRDefault="00BA3B87" w:rsidP="00BA3B87">
      <w:pPr>
        <w:autoSpaceDE w:val="0"/>
        <w:spacing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rPr>
        <w:lastRenderedPageBreak/>
        <w:t xml:space="preserve">Nepageidaujamo poveikio </w:t>
      </w:r>
      <w:r>
        <w:rPr>
          <w:rFonts w:ascii="Times New Roman" w:eastAsiaTheme="minorEastAsia" w:hAnsi="Times New Roman" w:cs="Times New Roman"/>
          <w:snapToGrid w:val="0"/>
          <w:szCs w:val="20"/>
        </w:rPr>
        <w:t>dažnis apibūdinamas taip: labai dažnas (≥ 1/10), dažnas (nuo ≥ 1/100 iki &lt; 1/10), nedažnas (nuo ≥ 1/1 000 iki &lt; 1/100), retas (nuo ≥ 1/10 000 iki &lt; 1/1000), labai retas (&lt; 1/10 000) ir nežinomas (negali būti apskaičiuotas pagal turimus duomenis).</w:t>
      </w:r>
    </w:p>
    <w:p w14:paraId="7C779921" w14:textId="77777777" w:rsidR="00BA3B87" w:rsidRDefault="00BA3B87" w:rsidP="00BA3B87">
      <w:pPr>
        <w:autoSpaceDE w:val="0"/>
        <w:spacing w:line="240" w:lineRule="auto"/>
        <w:contextualSpacing/>
        <w:rPr>
          <w:rFonts w:ascii="Times New Roman" w:eastAsiaTheme="minorEastAsia" w:hAnsi="Times New Roman" w:cs="Times New Roman"/>
          <w:snapToGrid w:val="0"/>
          <w:szCs w:val="20"/>
        </w:rPr>
      </w:pPr>
    </w:p>
    <w:p w14:paraId="133A7CDB" w14:textId="77777777" w:rsidR="00BA3B87" w:rsidRDefault="00BA3B87" w:rsidP="00BA3B87">
      <w:pPr>
        <w:autoSpaceDE w:val="0"/>
        <w:spacing w:line="240" w:lineRule="auto"/>
        <w:contextualSpacing/>
        <w:rPr>
          <w:rFonts w:ascii="Times New Roman" w:eastAsiaTheme="minorEastAsia" w:hAnsi="Times New Roman" w:cs="Times New Roman"/>
          <w:snapToGrid w:val="0"/>
          <w:szCs w:val="20"/>
        </w:rPr>
      </w:pPr>
    </w:p>
    <w:p w14:paraId="45D48665" w14:textId="77777777" w:rsidR="00BA3B87" w:rsidRDefault="00BA3B87" w:rsidP="00BA3B87">
      <w:pPr>
        <w:autoSpaceDE w:val="0"/>
        <w:spacing w:line="240" w:lineRule="auto"/>
        <w:contextualSpacing/>
        <w:rPr>
          <w:rFonts w:ascii="Times New Roman" w:eastAsiaTheme="minorEastAsia" w:hAnsi="Times New Roman" w:cs="Times New Roman"/>
          <w:snapToGrid w:val="0"/>
          <w:szCs w:val="20"/>
        </w:rPr>
      </w:pPr>
    </w:p>
    <w:tbl>
      <w:tblPr>
        <w:tblW w:w="5000" w:type="pct"/>
        <w:tblCellSpacing w:w="15" w:type="dxa"/>
        <w:tblCellMar>
          <w:left w:w="0" w:type="dxa"/>
          <w:right w:w="0" w:type="dxa"/>
        </w:tblCellMar>
        <w:tblLook w:val="04A0" w:firstRow="1" w:lastRow="0" w:firstColumn="1" w:lastColumn="0" w:noHBand="0" w:noVBand="1"/>
      </w:tblPr>
      <w:tblGrid>
        <w:gridCol w:w="9176"/>
        <w:gridCol w:w="228"/>
      </w:tblGrid>
      <w:tr w:rsidR="00BA3B87" w14:paraId="3DDAD4A2" w14:textId="77777777" w:rsidTr="00BA3B87">
        <w:trPr>
          <w:tblCellSpacing w:w="15" w:type="dxa"/>
        </w:trPr>
        <w:tc>
          <w:tcPr>
            <w:tcW w:w="0" w:type="auto"/>
            <w:tcMar>
              <w:top w:w="15" w:type="dxa"/>
              <w:left w:w="15" w:type="dxa"/>
              <w:bottom w:w="15" w:type="dxa"/>
              <w:right w:w="15" w:type="dxa"/>
            </w:tcMar>
            <w:vAlign w:val="center"/>
            <w:hideMark/>
          </w:tcPr>
          <w:tbl>
            <w:tblPr>
              <w:tblW w:w="4971"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98"/>
              <w:gridCol w:w="1633"/>
              <w:gridCol w:w="1566"/>
              <w:gridCol w:w="2068"/>
              <w:gridCol w:w="2067"/>
            </w:tblGrid>
            <w:tr w:rsidR="00FB3D07" w14:paraId="66B99BFB" w14:textId="5DB6450B" w:rsidTr="00C502F8">
              <w:trPr>
                <w:tblCellSpacing w:w="0" w:type="dxa"/>
                <w:jc w:val="center"/>
              </w:trPr>
              <w:tc>
                <w:tcPr>
                  <w:tcW w:w="940" w:type="pct"/>
                  <w:vMerge w:val="restart"/>
                  <w:tcBorders>
                    <w:top w:val="outset" w:sz="6" w:space="0" w:color="auto"/>
                    <w:left w:val="outset" w:sz="6" w:space="0" w:color="auto"/>
                    <w:bottom w:val="outset" w:sz="6" w:space="0" w:color="auto"/>
                    <w:right w:val="outset" w:sz="6" w:space="0" w:color="auto"/>
                  </w:tcBorders>
                  <w:vAlign w:val="center"/>
                  <w:hideMark/>
                </w:tcPr>
                <w:p w14:paraId="0534AA4F" w14:textId="77777777" w:rsidR="00FB3D07" w:rsidRDefault="00FB3D07">
                  <w:pPr>
                    <w:tabs>
                      <w:tab w:val="left" w:pos="567"/>
                    </w:tabs>
                    <w:spacing w:after="0" w:line="260" w:lineRule="exact"/>
                    <w:jc w:val="center"/>
                    <w:rPr>
                      <w:rFonts w:ascii="Times New Roman" w:eastAsiaTheme="minorEastAsia" w:hAnsi="Times New Roman" w:cs="Times New Roman"/>
                      <w:snapToGrid w:val="0"/>
                      <w:color w:val="000000"/>
                    </w:rPr>
                  </w:pPr>
                  <w:r>
                    <w:rPr>
                      <w:rFonts w:ascii="Times New Roman" w:eastAsiaTheme="minorEastAsia" w:hAnsi="Times New Roman" w:cs="Times New Roman"/>
                      <w:bCs/>
                      <w:snapToGrid w:val="0"/>
                      <w:color w:val="000000"/>
                    </w:rPr>
                    <w:t>Organų sistemų klasės</w:t>
                  </w:r>
                </w:p>
              </w:tc>
              <w:tc>
                <w:tcPr>
                  <w:tcW w:w="4060" w:type="pct"/>
                  <w:gridSpan w:val="4"/>
                  <w:tcBorders>
                    <w:top w:val="outset" w:sz="6" w:space="0" w:color="auto"/>
                    <w:left w:val="outset" w:sz="6" w:space="0" w:color="auto"/>
                    <w:bottom w:val="outset" w:sz="6" w:space="0" w:color="auto"/>
                    <w:right w:val="outset" w:sz="6" w:space="0" w:color="auto"/>
                  </w:tcBorders>
                  <w:hideMark/>
                </w:tcPr>
                <w:p w14:paraId="3483A1C5" w14:textId="4BC6B034" w:rsidR="00FB3D07" w:rsidRDefault="00FB3D07">
                  <w:pPr>
                    <w:tabs>
                      <w:tab w:val="left" w:pos="567"/>
                    </w:tabs>
                    <w:spacing w:after="0" w:line="260" w:lineRule="exact"/>
                    <w:jc w:val="center"/>
                    <w:rPr>
                      <w:rFonts w:ascii="Times New Roman" w:eastAsiaTheme="minorEastAsia" w:hAnsi="Times New Roman" w:cs="Times New Roman"/>
                      <w:bCs/>
                      <w:snapToGrid w:val="0"/>
                      <w:color w:val="000000"/>
                    </w:rPr>
                  </w:pPr>
                  <w:r>
                    <w:rPr>
                      <w:rFonts w:ascii="Times New Roman" w:eastAsiaTheme="minorEastAsia" w:hAnsi="Times New Roman" w:cs="Times New Roman"/>
                      <w:bCs/>
                      <w:snapToGrid w:val="0"/>
                      <w:color w:val="000000"/>
                    </w:rPr>
                    <w:t>Nepageidaujamas poveikis</w:t>
                  </w:r>
                </w:p>
              </w:tc>
            </w:tr>
            <w:tr w:rsidR="00FB3D07" w14:paraId="7396EC30" w14:textId="38E1D630" w:rsidTr="00C502F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A1DFA5" w14:textId="77777777" w:rsidR="00FB3D07" w:rsidRDefault="00FB3D07" w:rsidP="00BD0CB1">
                  <w:pPr>
                    <w:spacing w:after="0" w:line="256" w:lineRule="auto"/>
                    <w:rPr>
                      <w:rFonts w:ascii="Times New Roman" w:eastAsiaTheme="minorEastAsia" w:hAnsi="Times New Roman" w:cs="Times New Roman"/>
                      <w:snapToGrid w:val="0"/>
                      <w:color w:val="000000"/>
                    </w:rPr>
                  </w:pPr>
                </w:p>
              </w:tc>
              <w:tc>
                <w:tcPr>
                  <w:tcW w:w="4060" w:type="pct"/>
                  <w:gridSpan w:val="4"/>
                  <w:tcBorders>
                    <w:top w:val="outset" w:sz="6" w:space="0" w:color="auto"/>
                    <w:left w:val="outset" w:sz="6" w:space="0" w:color="auto"/>
                    <w:bottom w:val="outset" w:sz="6" w:space="0" w:color="auto"/>
                    <w:right w:val="outset" w:sz="6" w:space="0" w:color="auto"/>
                  </w:tcBorders>
                  <w:hideMark/>
                </w:tcPr>
                <w:p w14:paraId="4AE2BE30" w14:textId="5B2C081A" w:rsidR="00FB3D07" w:rsidRDefault="00FB3D07">
                  <w:pPr>
                    <w:tabs>
                      <w:tab w:val="left" w:pos="567"/>
                    </w:tabs>
                    <w:spacing w:after="0" w:line="260" w:lineRule="exact"/>
                    <w:jc w:val="center"/>
                    <w:rPr>
                      <w:rFonts w:ascii="Times New Roman" w:eastAsiaTheme="minorEastAsia" w:hAnsi="Times New Roman" w:cs="Times New Roman"/>
                      <w:bCs/>
                      <w:snapToGrid w:val="0"/>
                      <w:color w:val="000000"/>
                    </w:rPr>
                  </w:pPr>
                  <w:r>
                    <w:rPr>
                      <w:rFonts w:ascii="Times New Roman" w:eastAsiaTheme="minorEastAsia" w:hAnsi="Times New Roman" w:cs="Times New Roman"/>
                      <w:bCs/>
                      <w:snapToGrid w:val="0"/>
                      <w:color w:val="000000"/>
                    </w:rPr>
                    <w:t>Dažnis</w:t>
                  </w:r>
                </w:p>
              </w:tc>
            </w:tr>
            <w:tr w:rsidR="00FB3D07" w14:paraId="752153E5" w14:textId="77A70D9A" w:rsidTr="00C502F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EFEF0F" w14:textId="77777777" w:rsidR="00FB3D07" w:rsidRDefault="00FB3D07" w:rsidP="00BD0CB1">
                  <w:pPr>
                    <w:spacing w:after="0" w:line="256" w:lineRule="auto"/>
                    <w:rPr>
                      <w:rFonts w:ascii="Times New Roman" w:eastAsiaTheme="minorEastAsia" w:hAnsi="Times New Roman" w:cs="Times New Roman"/>
                      <w:snapToGrid w:val="0"/>
                      <w:color w:val="000000"/>
                    </w:rPr>
                  </w:pPr>
                </w:p>
              </w:tc>
              <w:tc>
                <w:tcPr>
                  <w:tcW w:w="904" w:type="pct"/>
                  <w:tcBorders>
                    <w:top w:val="outset" w:sz="6" w:space="0" w:color="auto"/>
                    <w:left w:val="outset" w:sz="6" w:space="0" w:color="auto"/>
                    <w:bottom w:val="outset" w:sz="6" w:space="0" w:color="auto"/>
                    <w:right w:val="outset" w:sz="6" w:space="0" w:color="auto"/>
                  </w:tcBorders>
                  <w:hideMark/>
                </w:tcPr>
                <w:p w14:paraId="32B31BF2" w14:textId="77777777" w:rsidR="00FB3D07" w:rsidRDefault="00FB3D07">
                  <w:pPr>
                    <w:tabs>
                      <w:tab w:val="left" w:pos="567"/>
                    </w:tabs>
                    <w:spacing w:after="0" w:line="260" w:lineRule="exact"/>
                    <w:jc w:val="center"/>
                    <w:rPr>
                      <w:rFonts w:ascii="Times New Roman" w:eastAsiaTheme="minorEastAsia" w:hAnsi="Times New Roman" w:cs="Times New Roman"/>
                      <w:snapToGrid w:val="0"/>
                      <w:color w:val="000000"/>
                    </w:rPr>
                  </w:pPr>
                  <w:r>
                    <w:rPr>
                      <w:rFonts w:ascii="Times New Roman" w:eastAsiaTheme="minorEastAsia" w:hAnsi="Times New Roman" w:cs="Times New Roman"/>
                      <w:bCs/>
                      <w:snapToGrid w:val="0"/>
                      <w:color w:val="000000"/>
                    </w:rPr>
                    <w:t>Dažnas</w:t>
                  </w:r>
                </w:p>
              </w:tc>
              <w:tc>
                <w:tcPr>
                  <w:tcW w:w="867" w:type="pct"/>
                  <w:tcBorders>
                    <w:top w:val="outset" w:sz="6" w:space="0" w:color="auto"/>
                    <w:left w:val="outset" w:sz="6" w:space="0" w:color="auto"/>
                    <w:bottom w:val="outset" w:sz="6" w:space="0" w:color="auto"/>
                    <w:right w:val="outset" w:sz="6" w:space="0" w:color="auto"/>
                  </w:tcBorders>
                  <w:hideMark/>
                </w:tcPr>
                <w:p w14:paraId="1C43D261" w14:textId="77777777" w:rsidR="00FB3D07" w:rsidRDefault="00FB3D07">
                  <w:pPr>
                    <w:tabs>
                      <w:tab w:val="left" w:pos="567"/>
                    </w:tabs>
                    <w:spacing w:after="0" w:line="260" w:lineRule="exact"/>
                    <w:jc w:val="center"/>
                    <w:rPr>
                      <w:rFonts w:ascii="Times New Roman" w:eastAsiaTheme="minorEastAsia" w:hAnsi="Times New Roman" w:cs="Times New Roman"/>
                      <w:snapToGrid w:val="0"/>
                      <w:color w:val="000000"/>
                    </w:rPr>
                  </w:pPr>
                  <w:r>
                    <w:rPr>
                      <w:rFonts w:ascii="Times New Roman" w:eastAsiaTheme="minorEastAsia" w:hAnsi="Times New Roman" w:cs="Times New Roman"/>
                      <w:bCs/>
                      <w:snapToGrid w:val="0"/>
                      <w:color w:val="000000"/>
                    </w:rPr>
                    <w:t>Nedažnas</w:t>
                  </w:r>
                </w:p>
              </w:tc>
              <w:tc>
                <w:tcPr>
                  <w:tcW w:w="1145" w:type="pct"/>
                  <w:tcBorders>
                    <w:top w:val="outset" w:sz="6" w:space="0" w:color="auto"/>
                    <w:left w:val="outset" w:sz="6" w:space="0" w:color="auto"/>
                    <w:bottom w:val="outset" w:sz="6" w:space="0" w:color="auto"/>
                    <w:right w:val="outset" w:sz="6" w:space="0" w:color="auto"/>
                  </w:tcBorders>
                  <w:hideMark/>
                </w:tcPr>
                <w:p w14:paraId="70EAA74E" w14:textId="77777777" w:rsidR="00FB3D07" w:rsidRDefault="00FB3D07">
                  <w:pPr>
                    <w:tabs>
                      <w:tab w:val="left" w:pos="567"/>
                    </w:tabs>
                    <w:spacing w:after="0" w:line="260" w:lineRule="exact"/>
                    <w:jc w:val="center"/>
                    <w:rPr>
                      <w:rFonts w:ascii="Times New Roman" w:eastAsiaTheme="minorEastAsia" w:hAnsi="Times New Roman" w:cs="Times New Roman"/>
                      <w:bCs/>
                      <w:snapToGrid w:val="0"/>
                      <w:color w:val="000000"/>
                    </w:rPr>
                  </w:pPr>
                  <w:r>
                    <w:rPr>
                      <w:rFonts w:ascii="Times New Roman" w:eastAsiaTheme="minorEastAsia" w:hAnsi="Times New Roman" w:cs="Times New Roman"/>
                      <w:bCs/>
                      <w:snapToGrid w:val="0"/>
                      <w:color w:val="000000"/>
                    </w:rPr>
                    <w:t>Retas</w:t>
                  </w:r>
                </w:p>
              </w:tc>
              <w:tc>
                <w:tcPr>
                  <w:tcW w:w="1144" w:type="pct"/>
                  <w:tcBorders>
                    <w:top w:val="outset" w:sz="6" w:space="0" w:color="auto"/>
                    <w:left w:val="outset" w:sz="6" w:space="0" w:color="auto"/>
                    <w:bottom w:val="outset" w:sz="6" w:space="0" w:color="auto"/>
                    <w:right w:val="outset" w:sz="6" w:space="0" w:color="auto"/>
                  </w:tcBorders>
                </w:tcPr>
                <w:p w14:paraId="5EC1C8CD" w14:textId="0DA1D20B" w:rsidR="00FB3D07" w:rsidRDefault="00FB3D07">
                  <w:pPr>
                    <w:tabs>
                      <w:tab w:val="left" w:pos="567"/>
                    </w:tabs>
                    <w:spacing w:after="0" w:line="260" w:lineRule="exact"/>
                    <w:jc w:val="center"/>
                    <w:rPr>
                      <w:rFonts w:ascii="Times New Roman" w:eastAsiaTheme="minorEastAsia" w:hAnsi="Times New Roman" w:cs="Times New Roman"/>
                      <w:bCs/>
                      <w:snapToGrid w:val="0"/>
                      <w:color w:val="000000"/>
                    </w:rPr>
                  </w:pPr>
                  <w:r>
                    <w:rPr>
                      <w:rFonts w:ascii="Times New Roman" w:eastAsiaTheme="minorEastAsia" w:hAnsi="Times New Roman" w:cs="Times New Roman"/>
                      <w:bCs/>
                      <w:snapToGrid w:val="0"/>
                      <w:color w:val="000000"/>
                    </w:rPr>
                    <w:t>Nežinomas</w:t>
                  </w:r>
                </w:p>
              </w:tc>
            </w:tr>
            <w:tr w:rsidR="00FB3D07" w14:paraId="01E9A33F" w14:textId="4B41440D" w:rsidTr="00C502F8">
              <w:trPr>
                <w:tblCellSpacing w:w="0" w:type="dxa"/>
                <w:jc w:val="center"/>
              </w:trPr>
              <w:tc>
                <w:tcPr>
                  <w:tcW w:w="940" w:type="pct"/>
                  <w:tcBorders>
                    <w:top w:val="outset" w:sz="6" w:space="0" w:color="auto"/>
                    <w:left w:val="outset" w:sz="6" w:space="0" w:color="auto"/>
                    <w:bottom w:val="outset" w:sz="6" w:space="0" w:color="auto"/>
                    <w:right w:val="outset" w:sz="6" w:space="0" w:color="auto"/>
                  </w:tcBorders>
                  <w:vAlign w:val="center"/>
                  <w:hideMark/>
                </w:tcPr>
                <w:p w14:paraId="1A9C5C13" w14:textId="77777777" w:rsidR="00FB3D07" w:rsidRDefault="00FB3D07">
                  <w:pPr>
                    <w:tabs>
                      <w:tab w:val="left" w:pos="567"/>
                    </w:tabs>
                    <w:spacing w:after="0" w:line="260" w:lineRule="exact"/>
                    <w:jc w:val="center"/>
                    <w:rPr>
                      <w:rFonts w:ascii="Times New Roman" w:eastAsiaTheme="minorEastAsia" w:hAnsi="Times New Roman" w:cs="Times New Roman"/>
                      <w:snapToGrid w:val="0"/>
                      <w:color w:val="000000"/>
                    </w:rPr>
                  </w:pPr>
                  <w:r>
                    <w:rPr>
                      <w:rFonts w:ascii="Times New Roman" w:eastAsiaTheme="minorEastAsia" w:hAnsi="Times New Roman" w:cs="Times New Roman"/>
                      <w:bCs/>
                      <w:snapToGrid w:val="0"/>
                      <w:color w:val="000000"/>
                    </w:rPr>
                    <w:t>Imuninės sistemos sutrikimai</w:t>
                  </w:r>
                </w:p>
              </w:tc>
              <w:tc>
                <w:tcPr>
                  <w:tcW w:w="904" w:type="pct"/>
                  <w:tcBorders>
                    <w:top w:val="outset" w:sz="6" w:space="0" w:color="auto"/>
                    <w:left w:val="outset" w:sz="6" w:space="0" w:color="auto"/>
                    <w:bottom w:val="outset" w:sz="6" w:space="0" w:color="auto"/>
                    <w:right w:val="outset" w:sz="6" w:space="0" w:color="auto"/>
                  </w:tcBorders>
                  <w:hideMark/>
                </w:tcPr>
                <w:p w14:paraId="7B84FD52" w14:textId="77777777" w:rsidR="00FB3D07" w:rsidRDefault="00FB3D07">
                  <w:pPr>
                    <w:rPr>
                      <w:rFonts w:ascii="Times New Roman" w:eastAsiaTheme="minorEastAsia" w:hAnsi="Times New Roman" w:cs="Times New Roman"/>
                      <w:snapToGrid w:val="0"/>
                      <w:color w:val="000000"/>
                    </w:rPr>
                  </w:pPr>
                </w:p>
              </w:tc>
              <w:tc>
                <w:tcPr>
                  <w:tcW w:w="867" w:type="pct"/>
                  <w:tcBorders>
                    <w:top w:val="outset" w:sz="6" w:space="0" w:color="auto"/>
                    <w:left w:val="outset" w:sz="6" w:space="0" w:color="auto"/>
                    <w:bottom w:val="outset" w:sz="6" w:space="0" w:color="auto"/>
                    <w:right w:val="outset" w:sz="6" w:space="0" w:color="auto"/>
                  </w:tcBorders>
                  <w:hideMark/>
                </w:tcPr>
                <w:p w14:paraId="37F72A60" w14:textId="77777777" w:rsidR="00FB3D07" w:rsidRDefault="00FB3D07" w:rsidP="00C502F8">
                  <w:pPr>
                    <w:spacing w:after="0" w:line="256" w:lineRule="auto"/>
                    <w:rPr>
                      <w:sz w:val="20"/>
                      <w:szCs w:val="20"/>
                      <w:lang w:val="en-US"/>
                    </w:rPr>
                  </w:pPr>
                </w:p>
              </w:tc>
              <w:tc>
                <w:tcPr>
                  <w:tcW w:w="1145" w:type="pct"/>
                  <w:tcBorders>
                    <w:top w:val="outset" w:sz="6" w:space="0" w:color="auto"/>
                    <w:left w:val="outset" w:sz="6" w:space="0" w:color="auto"/>
                    <w:bottom w:val="outset" w:sz="6" w:space="0" w:color="auto"/>
                    <w:right w:val="outset" w:sz="6" w:space="0" w:color="auto"/>
                  </w:tcBorders>
                </w:tcPr>
                <w:p w14:paraId="20217AD2" w14:textId="77777777" w:rsidR="00FB3D07" w:rsidRDefault="00FB3D07">
                  <w:pPr>
                    <w:tabs>
                      <w:tab w:val="left" w:pos="567"/>
                    </w:tabs>
                    <w:spacing w:after="0" w:line="260" w:lineRule="exact"/>
                    <w:rPr>
                      <w:rFonts w:ascii="Times New Roman" w:eastAsiaTheme="minorEastAsia" w:hAnsi="Times New Roman" w:cs="Times New Roman"/>
                      <w:snapToGrid w:val="0"/>
                      <w:color w:val="000000"/>
                    </w:rPr>
                  </w:pPr>
                  <w:r>
                    <w:rPr>
                      <w:rFonts w:ascii="Times New Roman" w:eastAsiaTheme="minorEastAsia" w:hAnsi="Times New Roman" w:cs="Times New Roman"/>
                      <w:snapToGrid w:val="0"/>
                      <w:color w:val="000000"/>
                    </w:rPr>
                    <w:t xml:space="preserve">Padidėjusio jautrumo </w:t>
                  </w:r>
                  <w:proofErr w:type="spellStart"/>
                  <w:r>
                    <w:rPr>
                      <w:rFonts w:ascii="Times New Roman" w:eastAsiaTheme="minorEastAsia" w:hAnsi="Times New Roman" w:cs="Times New Roman"/>
                      <w:snapToGrid w:val="0"/>
                      <w:color w:val="000000"/>
                    </w:rPr>
                    <w:t>reakcijos</w:t>
                  </w:r>
                  <w:r>
                    <w:rPr>
                      <w:rFonts w:ascii="Times New Roman" w:eastAsiaTheme="minorEastAsia" w:hAnsi="Times New Roman" w:cs="Times New Roman"/>
                      <w:snapToGrid w:val="0"/>
                      <w:color w:val="000000"/>
                      <w:vertAlign w:val="superscript"/>
                    </w:rPr>
                    <w:t>a</w:t>
                  </w:r>
                  <w:proofErr w:type="spellEnd"/>
                  <w:r>
                    <w:rPr>
                      <w:rFonts w:ascii="Times New Roman" w:eastAsiaTheme="minorEastAsia" w:hAnsi="Times New Roman" w:cs="Times New Roman"/>
                      <w:snapToGrid w:val="0"/>
                      <w:color w:val="000000"/>
                    </w:rPr>
                    <w:t xml:space="preserve">, įskaitant </w:t>
                  </w:r>
                  <w:proofErr w:type="spellStart"/>
                  <w:r>
                    <w:rPr>
                      <w:rFonts w:ascii="Times New Roman" w:eastAsiaTheme="minorEastAsia" w:hAnsi="Times New Roman" w:cs="Times New Roman"/>
                      <w:snapToGrid w:val="0"/>
                      <w:color w:val="000000"/>
                    </w:rPr>
                    <w:t>anafilaktinį</w:t>
                  </w:r>
                  <w:proofErr w:type="spellEnd"/>
                  <w:r>
                    <w:rPr>
                      <w:rFonts w:ascii="Times New Roman" w:eastAsiaTheme="minorEastAsia" w:hAnsi="Times New Roman" w:cs="Times New Roman"/>
                      <w:snapToGrid w:val="0"/>
                      <w:color w:val="000000"/>
                    </w:rPr>
                    <w:t xml:space="preserve"> </w:t>
                  </w:r>
                  <w:proofErr w:type="spellStart"/>
                  <w:r>
                    <w:rPr>
                      <w:rFonts w:ascii="Times New Roman" w:eastAsiaTheme="minorEastAsia" w:hAnsi="Times New Roman" w:cs="Times New Roman"/>
                      <w:snapToGrid w:val="0"/>
                      <w:color w:val="000000"/>
                    </w:rPr>
                    <w:t>šoką</w:t>
                  </w:r>
                  <w:r>
                    <w:rPr>
                      <w:rFonts w:ascii="Times New Roman" w:eastAsiaTheme="minorEastAsia" w:hAnsi="Times New Roman" w:cs="Times New Roman"/>
                      <w:snapToGrid w:val="0"/>
                      <w:color w:val="000000"/>
                      <w:vertAlign w:val="superscript"/>
                    </w:rPr>
                    <w:t>a</w:t>
                  </w:r>
                  <w:proofErr w:type="spellEnd"/>
                  <w:r>
                    <w:rPr>
                      <w:rFonts w:ascii="Times New Roman" w:eastAsiaTheme="minorEastAsia" w:hAnsi="Times New Roman" w:cs="Times New Roman"/>
                      <w:snapToGrid w:val="0"/>
                      <w:color w:val="000000"/>
                    </w:rPr>
                    <w:t xml:space="preserve"> ir </w:t>
                  </w:r>
                  <w:proofErr w:type="spellStart"/>
                  <w:r>
                    <w:rPr>
                      <w:rFonts w:ascii="Times New Roman" w:eastAsiaTheme="minorEastAsia" w:hAnsi="Times New Roman" w:cs="Times New Roman"/>
                      <w:snapToGrid w:val="0"/>
                      <w:color w:val="000000"/>
                    </w:rPr>
                    <w:t>anafilaktoidines</w:t>
                  </w:r>
                  <w:proofErr w:type="spellEnd"/>
                  <w:r>
                    <w:rPr>
                      <w:rFonts w:ascii="Times New Roman" w:eastAsiaTheme="minorEastAsia" w:hAnsi="Times New Roman" w:cs="Times New Roman"/>
                      <w:snapToGrid w:val="0"/>
                      <w:color w:val="000000"/>
                    </w:rPr>
                    <w:t xml:space="preserve"> </w:t>
                  </w:r>
                  <w:proofErr w:type="spellStart"/>
                  <w:r>
                    <w:rPr>
                      <w:rFonts w:ascii="Times New Roman" w:eastAsiaTheme="minorEastAsia" w:hAnsi="Times New Roman" w:cs="Times New Roman"/>
                      <w:snapToGrid w:val="0"/>
                      <w:color w:val="000000"/>
                    </w:rPr>
                    <w:t>reakcijas</w:t>
                  </w:r>
                  <w:r>
                    <w:rPr>
                      <w:rFonts w:ascii="Times New Roman" w:eastAsiaTheme="minorEastAsia" w:hAnsi="Times New Roman" w:cs="Times New Roman"/>
                      <w:snapToGrid w:val="0"/>
                      <w:color w:val="000000"/>
                      <w:vertAlign w:val="superscript"/>
                    </w:rPr>
                    <w:t>a</w:t>
                  </w:r>
                  <w:proofErr w:type="spellEnd"/>
                </w:p>
                <w:p w14:paraId="3F718AE1" w14:textId="77777777" w:rsidR="00FB3D07" w:rsidRDefault="00FB3D07">
                  <w:pPr>
                    <w:tabs>
                      <w:tab w:val="left" w:pos="567"/>
                    </w:tabs>
                    <w:spacing w:after="0" w:line="260" w:lineRule="exact"/>
                    <w:rPr>
                      <w:rFonts w:ascii="Times New Roman" w:eastAsiaTheme="minorEastAsia" w:hAnsi="Times New Roman" w:cs="Times New Roman"/>
                      <w:snapToGrid w:val="0"/>
                      <w:color w:val="000000"/>
                    </w:rPr>
                  </w:pPr>
                </w:p>
              </w:tc>
              <w:tc>
                <w:tcPr>
                  <w:tcW w:w="1144" w:type="pct"/>
                  <w:tcBorders>
                    <w:top w:val="outset" w:sz="6" w:space="0" w:color="auto"/>
                    <w:left w:val="outset" w:sz="6" w:space="0" w:color="auto"/>
                    <w:bottom w:val="outset" w:sz="6" w:space="0" w:color="auto"/>
                    <w:right w:val="outset" w:sz="6" w:space="0" w:color="auto"/>
                  </w:tcBorders>
                </w:tcPr>
                <w:p w14:paraId="21DC8FED" w14:textId="77777777" w:rsidR="00FB3D07" w:rsidRDefault="00FB3D07">
                  <w:pPr>
                    <w:tabs>
                      <w:tab w:val="left" w:pos="567"/>
                    </w:tabs>
                    <w:spacing w:after="0" w:line="260" w:lineRule="exact"/>
                    <w:rPr>
                      <w:rFonts w:ascii="Times New Roman" w:eastAsiaTheme="minorEastAsia" w:hAnsi="Times New Roman" w:cs="Times New Roman"/>
                      <w:snapToGrid w:val="0"/>
                      <w:color w:val="000000"/>
                    </w:rPr>
                  </w:pPr>
                </w:p>
              </w:tc>
            </w:tr>
            <w:tr w:rsidR="00FB3D07" w:rsidRPr="00BA3B87" w14:paraId="7C8BE7D9" w14:textId="258A2B79" w:rsidTr="00C502F8">
              <w:trPr>
                <w:tblCellSpacing w:w="0" w:type="dxa"/>
                <w:jc w:val="center"/>
              </w:trPr>
              <w:tc>
                <w:tcPr>
                  <w:tcW w:w="940" w:type="pct"/>
                  <w:tcBorders>
                    <w:top w:val="outset" w:sz="6" w:space="0" w:color="auto"/>
                    <w:left w:val="outset" w:sz="6" w:space="0" w:color="auto"/>
                    <w:bottom w:val="outset" w:sz="6" w:space="0" w:color="auto"/>
                    <w:right w:val="outset" w:sz="6" w:space="0" w:color="auto"/>
                  </w:tcBorders>
                  <w:vAlign w:val="center"/>
                  <w:hideMark/>
                </w:tcPr>
                <w:p w14:paraId="7B2862A1" w14:textId="77777777" w:rsidR="00FB3D07" w:rsidRDefault="00FB3D07">
                  <w:pPr>
                    <w:tabs>
                      <w:tab w:val="left" w:pos="567"/>
                    </w:tabs>
                    <w:spacing w:after="0" w:line="260" w:lineRule="exact"/>
                    <w:jc w:val="center"/>
                    <w:rPr>
                      <w:rFonts w:ascii="Times New Roman" w:eastAsiaTheme="minorEastAsia" w:hAnsi="Times New Roman" w:cs="Times New Roman"/>
                      <w:snapToGrid w:val="0"/>
                      <w:color w:val="000000"/>
                    </w:rPr>
                  </w:pPr>
                  <w:r>
                    <w:rPr>
                      <w:rFonts w:ascii="Times New Roman" w:eastAsiaTheme="minorEastAsia" w:hAnsi="Times New Roman" w:cs="Times New Roman"/>
                      <w:bCs/>
                      <w:snapToGrid w:val="0"/>
                      <w:color w:val="000000"/>
                    </w:rPr>
                    <w:t>Nervų sistemos sutrikimai</w:t>
                  </w:r>
                </w:p>
              </w:tc>
              <w:tc>
                <w:tcPr>
                  <w:tcW w:w="904" w:type="pct"/>
                  <w:tcBorders>
                    <w:top w:val="outset" w:sz="6" w:space="0" w:color="auto"/>
                    <w:left w:val="outset" w:sz="6" w:space="0" w:color="auto"/>
                    <w:bottom w:val="outset" w:sz="6" w:space="0" w:color="auto"/>
                    <w:right w:val="outset" w:sz="6" w:space="0" w:color="auto"/>
                  </w:tcBorders>
                  <w:hideMark/>
                </w:tcPr>
                <w:p w14:paraId="575CA3EA"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r>
                    <w:rPr>
                      <w:rFonts w:ascii="Times New Roman" w:eastAsiaTheme="minorEastAsia" w:hAnsi="Times New Roman" w:cs="Times New Roman"/>
                      <w:snapToGrid w:val="0"/>
                      <w:color w:val="000000"/>
                    </w:rPr>
                    <w:t xml:space="preserve">Galvos </w:t>
                  </w:r>
                  <w:proofErr w:type="spellStart"/>
                  <w:r>
                    <w:rPr>
                      <w:rFonts w:ascii="Times New Roman" w:eastAsiaTheme="minorEastAsia" w:hAnsi="Times New Roman" w:cs="Times New Roman"/>
                      <w:snapToGrid w:val="0"/>
                      <w:color w:val="000000"/>
                    </w:rPr>
                    <w:t>skausmas</w:t>
                  </w:r>
                  <w:r>
                    <w:rPr>
                      <w:rFonts w:ascii="Times New Roman" w:eastAsiaTheme="minorEastAsia" w:hAnsi="Times New Roman" w:cs="Times New Roman"/>
                      <w:snapToGrid w:val="0"/>
                      <w:color w:val="000000"/>
                      <w:vertAlign w:val="superscript"/>
                    </w:rPr>
                    <w:t>b</w:t>
                  </w:r>
                  <w:proofErr w:type="spellEnd"/>
                  <w:r>
                    <w:rPr>
                      <w:rFonts w:ascii="Times New Roman" w:eastAsiaTheme="minorEastAsia" w:hAnsi="Times New Roman" w:cs="Times New Roman"/>
                      <w:snapToGrid w:val="0"/>
                      <w:color w:val="000000"/>
                    </w:rPr>
                    <w:t>, skonio sutrikimai</w:t>
                  </w:r>
                </w:p>
              </w:tc>
              <w:tc>
                <w:tcPr>
                  <w:tcW w:w="867" w:type="pct"/>
                  <w:tcBorders>
                    <w:top w:val="outset" w:sz="6" w:space="0" w:color="auto"/>
                    <w:left w:val="outset" w:sz="6" w:space="0" w:color="auto"/>
                    <w:bottom w:val="outset" w:sz="6" w:space="0" w:color="auto"/>
                    <w:right w:val="outset" w:sz="6" w:space="0" w:color="auto"/>
                  </w:tcBorders>
                  <w:hideMark/>
                </w:tcPr>
                <w:p w14:paraId="1809284B"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proofErr w:type="spellStart"/>
                  <w:r>
                    <w:rPr>
                      <w:rFonts w:ascii="Times New Roman" w:eastAsiaTheme="minorEastAsia" w:hAnsi="Times New Roman" w:cs="Times New Roman"/>
                      <w:snapToGrid w:val="0"/>
                      <w:color w:val="000000"/>
                    </w:rPr>
                    <w:t>Mieguistumas</w:t>
                  </w:r>
                  <w:r>
                    <w:rPr>
                      <w:rFonts w:ascii="Times New Roman" w:eastAsiaTheme="minorEastAsia" w:hAnsi="Times New Roman" w:cs="Times New Roman"/>
                      <w:snapToGrid w:val="0"/>
                      <w:color w:val="000000"/>
                      <w:vertAlign w:val="superscript"/>
                    </w:rPr>
                    <w:t>a</w:t>
                  </w:r>
                  <w:proofErr w:type="spellEnd"/>
                  <w:r>
                    <w:rPr>
                      <w:rFonts w:ascii="Times New Roman" w:eastAsiaTheme="minorEastAsia" w:hAnsi="Times New Roman" w:cs="Times New Roman"/>
                      <w:snapToGrid w:val="0"/>
                      <w:color w:val="000000"/>
                    </w:rPr>
                    <w:t xml:space="preserve">, </w:t>
                  </w:r>
                  <w:proofErr w:type="spellStart"/>
                  <w:r>
                    <w:rPr>
                      <w:rFonts w:ascii="Times New Roman" w:eastAsiaTheme="minorEastAsia" w:hAnsi="Times New Roman" w:cs="Times New Roman"/>
                      <w:snapToGrid w:val="0"/>
                      <w:color w:val="000000"/>
                    </w:rPr>
                    <w:t>svaigulys</w:t>
                  </w:r>
                  <w:r>
                    <w:rPr>
                      <w:rFonts w:ascii="Times New Roman" w:eastAsiaTheme="minorEastAsia" w:hAnsi="Times New Roman" w:cs="Times New Roman"/>
                      <w:snapToGrid w:val="0"/>
                      <w:color w:val="000000"/>
                      <w:vertAlign w:val="superscript"/>
                    </w:rPr>
                    <w:t>c</w:t>
                  </w:r>
                  <w:proofErr w:type="spellEnd"/>
                  <w:r>
                    <w:rPr>
                      <w:rFonts w:ascii="Times New Roman" w:eastAsiaTheme="minorEastAsia" w:hAnsi="Times New Roman" w:cs="Times New Roman"/>
                      <w:snapToGrid w:val="0"/>
                      <w:color w:val="000000"/>
                    </w:rPr>
                    <w:t xml:space="preserve"> </w:t>
                  </w:r>
                </w:p>
              </w:tc>
              <w:tc>
                <w:tcPr>
                  <w:tcW w:w="1145" w:type="pct"/>
                  <w:tcBorders>
                    <w:top w:val="outset" w:sz="6" w:space="0" w:color="auto"/>
                    <w:left w:val="outset" w:sz="6" w:space="0" w:color="auto"/>
                    <w:bottom w:val="outset" w:sz="6" w:space="0" w:color="auto"/>
                    <w:right w:val="outset" w:sz="6" w:space="0" w:color="auto"/>
                  </w:tcBorders>
                  <w:hideMark/>
                </w:tcPr>
                <w:p w14:paraId="325B8862" w14:textId="77777777" w:rsidR="00FB3D07" w:rsidRDefault="00FB3D07">
                  <w:pPr>
                    <w:tabs>
                      <w:tab w:val="left" w:pos="567"/>
                    </w:tabs>
                    <w:spacing w:after="0" w:line="260" w:lineRule="exact"/>
                    <w:rPr>
                      <w:rFonts w:ascii="Times New Roman" w:eastAsiaTheme="minorEastAsia" w:hAnsi="Times New Roman" w:cs="Times New Roman"/>
                      <w:snapToGrid w:val="0"/>
                      <w:color w:val="000000"/>
                    </w:rPr>
                  </w:pPr>
                  <w:r>
                    <w:rPr>
                      <w:rFonts w:ascii="Times New Roman" w:eastAsiaTheme="minorEastAsia" w:hAnsi="Times New Roman" w:cs="Times New Roman"/>
                      <w:snapToGrid w:val="0"/>
                      <w:color w:val="000000"/>
                    </w:rPr>
                    <w:t xml:space="preserve">Sąmonės </w:t>
                  </w:r>
                  <w:proofErr w:type="spellStart"/>
                  <w:r>
                    <w:rPr>
                      <w:rFonts w:ascii="Times New Roman" w:eastAsiaTheme="minorEastAsia" w:hAnsi="Times New Roman" w:cs="Times New Roman"/>
                      <w:snapToGrid w:val="0"/>
                      <w:color w:val="000000"/>
                    </w:rPr>
                    <w:t>netekimas</w:t>
                  </w:r>
                  <w:r>
                    <w:rPr>
                      <w:rFonts w:ascii="Times New Roman" w:eastAsiaTheme="minorEastAsia" w:hAnsi="Times New Roman" w:cs="Times New Roman"/>
                      <w:snapToGrid w:val="0"/>
                      <w:color w:val="000000"/>
                      <w:vertAlign w:val="superscript"/>
                    </w:rPr>
                    <w:t>a</w:t>
                  </w:r>
                  <w:proofErr w:type="spellEnd"/>
                  <w:r>
                    <w:rPr>
                      <w:rFonts w:ascii="Times New Roman" w:eastAsiaTheme="minorEastAsia" w:hAnsi="Times New Roman" w:cs="Times New Roman"/>
                      <w:snapToGrid w:val="0"/>
                      <w:color w:val="000000"/>
                    </w:rPr>
                    <w:t xml:space="preserve">, sąmonės </w:t>
                  </w:r>
                  <w:proofErr w:type="spellStart"/>
                  <w:r>
                    <w:rPr>
                      <w:rFonts w:ascii="Times New Roman" w:eastAsiaTheme="minorEastAsia" w:hAnsi="Times New Roman" w:cs="Times New Roman"/>
                      <w:snapToGrid w:val="0"/>
                      <w:color w:val="000000"/>
                    </w:rPr>
                    <w:t>pritemimas</w:t>
                  </w:r>
                  <w:r>
                    <w:rPr>
                      <w:rFonts w:ascii="Times New Roman" w:eastAsiaTheme="minorEastAsia" w:hAnsi="Times New Roman" w:cs="Times New Roman"/>
                      <w:snapToGrid w:val="0"/>
                      <w:color w:val="000000"/>
                      <w:vertAlign w:val="superscript"/>
                    </w:rPr>
                    <w:t>a</w:t>
                  </w:r>
                  <w:proofErr w:type="spellEnd"/>
                  <w:r>
                    <w:rPr>
                      <w:rFonts w:ascii="Times New Roman" w:eastAsiaTheme="minorEastAsia" w:hAnsi="Times New Roman" w:cs="Times New Roman"/>
                      <w:snapToGrid w:val="0"/>
                      <w:color w:val="000000"/>
                    </w:rPr>
                    <w:t xml:space="preserve">, </w:t>
                  </w:r>
                  <w:proofErr w:type="spellStart"/>
                  <w:r>
                    <w:rPr>
                      <w:rFonts w:ascii="Times New Roman" w:eastAsiaTheme="minorEastAsia" w:hAnsi="Times New Roman" w:cs="Times New Roman"/>
                      <w:snapToGrid w:val="0"/>
                      <w:color w:val="000000"/>
                    </w:rPr>
                    <w:t>stuporas</w:t>
                  </w:r>
                  <w:r>
                    <w:rPr>
                      <w:rFonts w:ascii="Times New Roman" w:eastAsiaTheme="minorEastAsia" w:hAnsi="Times New Roman" w:cs="Times New Roman"/>
                      <w:snapToGrid w:val="0"/>
                      <w:color w:val="000000"/>
                      <w:vertAlign w:val="superscript"/>
                    </w:rPr>
                    <w:t>a</w:t>
                  </w:r>
                  <w:proofErr w:type="spellEnd"/>
                  <w:r>
                    <w:rPr>
                      <w:rFonts w:ascii="Times New Roman" w:eastAsiaTheme="minorEastAsia" w:hAnsi="Times New Roman" w:cs="Times New Roman"/>
                      <w:snapToGrid w:val="0"/>
                      <w:color w:val="000000"/>
                    </w:rPr>
                    <w:t xml:space="preserve">, </w:t>
                  </w:r>
                  <w:proofErr w:type="spellStart"/>
                  <w:r>
                    <w:rPr>
                      <w:rFonts w:ascii="Times New Roman" w:eastAsiaTheme="minorEastAsia" w:hAnsi="Times New Roman" w:cs="Times New Roman"/>
                      <w:snapToGrid w:val="0"/>
                      <w:color w:val="000000"/>
                    </w:rPr>
                    <w:t>hipertonija</w:t>
                  </w:r>
                  <w:r>
                    <w:rPr>
                      <w:rFonts w:ascii="Times New Roman" w:eastAsiaTheme="minorEastAsia" w:hAnsi="Times New Roman" w:cs="Times New Roman"/>
                      <w:snapToGrid w:val="0"/>
                      <w:color w:val="000000"/>
                      <w:vertAlign w:val="superscript"/>
                    </w:rPr>
                    <w:t>a</w:t>
                  </w:r>
                  <w:proofErr w:type="spellEnd"/>
                  <w:r>
                    <w:rPr>
                      <w:rFonts w:ascii="Times New Roman" w:eastAsiaTheme="minorEastAsia" w:hAnsi="Times New Roman" w:cs="Times New Roman"/>
                      <w:snapToGrid w:val="0"/>
                      <w:color w:val="000000"/>
                    </w:rPr>
                    <w:t xml:space="preserve">, pusiausvyros </w:t>
                  </w:r>
                  <w:proofErr w:type="spellStart"/>
                  <w:r>
                    <w:rPr>
                      <w:rFonts w:ascii="Times New Roman" w:eastAsiaTheme="minorEastAsia" w:hAnsi="Times New Roman" w:cs="Times New Roman"/>
                      <w:snapToGrid w:val="0"/>
                      <w:color w:val="000000"/>
                    </w:rPr>
                    <w:t>sutrikimai</w:t>
                  </w:r>
                  <w:r>
                    <w:rPr>
                      <w:rFonts w:ascii="Times New Roman" w:eastAsiaTheme="minorEastAsia" w:hAnsi="Times New Roman" w:cs="Times New Roman"/>
                      <w:snapToGrid w:val="0"/>
                      <w:color w:val="000000"/>
                      <w:vertAlign w:val="superscript"/>
                    </w:rPr>
                    <w:t>a</w:t>
                  </w:r>
                  <w:proofErr w:type="spellEnd"/>
                </w:p>
              </w:tc>
              <w:tc>
                <w:tcPr>
                  <w:tcW w:w="1144" w:type="pct"/>
                  <w:tcBorders>
                    <w:top w:val="outset" w:sz="6" w:space="0" w:color="auto"/>
                    <w:left w:val="outset" w:sz="6" w:space="0" w:color="auto"/>
                    <w:bottom w:val="outset" w:sz="6" w:space="0" w:color="auto"/>
                    <w:right w:val="outset" w:sz="6" w:space="0" w:color="auto"/>
                  </w:tcBorders>
                </w:tcPr>
                <w:p w14:paraId="40B29986" w14:textId="77777777" w:rsidR="00FB3D07" w:rsidRDefault="00FB3D07">
                  <w:pPr>
                    <w:tabs>
                      <w:tab w:val="left" w:pos="567"/>
                    </w:tabs>
                    <w:spacing w:after="0" w:line="260" w:lineRule="exact"/>
                    <w:rPr>
                      <w:rFonts w:ascii="Times New Roman" w:eastAsiaTheme="minorEastAsia" w:hAnsi="Times New Roman" w:cs="Times New Roman"/>
                      <w:snapToGrid w:val="0"/>
                      <w:color w:val="000000"/>
                    </w:rPr>
                  </w:pPr>
                </w:p>
              </w:tc>
            </w:tr>
            <w:tr w:rsidR="00FB3D07" w14:paraId="0F7EA301" w14:textId="1EB877FB" w:rsidTr="00C502F8">
              <w:trPr>
                <w:tblCellSpacing w:w="0" w:type="dxa"/>
                <w:jc w:val="center"/>
              </w:trPr>
              <w:tc>
                <w:tcPr>
                  <w:tcW w:w="940" w:type="pct"/>
                  <w:tcBorders>
                    <w:top w:val="outset" w:sz="6" w:space="0" w:color="auto"/>
                    <w:left w:val="outset" w:sz="6" w:space="0" w:color="auto"/>
                    <w:bottom w:val="outset" w:sz="6" w:space="0" w:color="auto"/>
                    <w:right w:val="outset" w:sz="6" w:space="0" w:color="auto"/>
                  </w:tcBorders>
                  <w:vAlign w:val="center"/>
                  <w:hideMark/>
                </w:tcPr>
                <w:p w14:paraId="1E4A5E47" w14:textId="77777777" w:rsidR="00FB3D07" w:rsidRDefault="00FB3D07">
                  <w:pPr>
                    <w:tabs>
                      <w:tab w:val="left" w:pos="567"/>
                    </w:tabs>
                    <w:spacing w:after="0" w:line="260" w:lineRule="exact"/>
                    <w:jc w:val="center"/>
                    <w:rPr>
                      <w:rFonts w:ascii="Times New Roman" w:eastAsiaTheme="minorEastAsia" w:hAnsi="Times New Roman" w:cs="Times New Roman"/>
                      <w:bCs/>
                      <w:snapToGrid w:val="0"/>
                      <w:color w:val="000000"/>
                    </w:rPr>
                  </w:pPr>
                  <w:r>
                    <w:rPr>
                      <w:rFonts w:ascii="Times New Roman" w:eastAsiaTheme="minorEastAsia" w:hAnsi="Times New Roman" w:cs="Times New Roman"/>
                      <w:bCs/>
                      <w:snapToGrid w:val="0"/>
                      <w:color w:val="000000"/>
                    </w:rPr>
                    <w:t>Akių sutrikimai</w:t>
                  </w:r>
                </w:p>
              </w:tc>
              <w:tc>
                <w:tcPr>
                  <w:tcW w:w="904" w:type="pct"/>
                  <w:tcBorders>
                    <w:top w:val="outset" w:sz="6" w:space="0" w:color="auto"/>
                    <w:left w:val="outset" w:sz="6" w:space="0" w:color="auto"/>
                    <w:bottom w:val="outset" w:sz="6" w:space="0" w:color="auto"/>
                    <w:right w:val="outset" w:sz="6" w:space="0" w:color="auto"/>
                  </w:tcBorders>
                </w:tcPr>
                <w:p w14:paraId="260F99BE"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p>
              </w:tc>
              <w:tc>
                <w:tcPr>
                  <w:tcW w:w="867" w:type="pct"/>
                  <w:tcBorders>
                    <w:top w:val="outset" w:sz="6" w:space="0" w:color="auto"/>
                    <w:left w:val="outset" w:sz="6" w:space="0" w:color="auto"/>
                    <w:bottom w:val="outset" w:sz="6" w:space="0" w:color="auto"/>
                    <w:right w:val="outset" w:sz="6" w:space="0" w:color="auto"/>
                  </w:tcBorders>
                </w:tcPr>
                <w:p w14:paraId="3F89E098"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p>
              </w:tc>
              <w:tc>
                <w:tcPr>
                  <w:tcW w:w="1145" w:type="pct"/>
                  <w:tcBorders>
                    <w:top w:val="outset" w:sz="6" w:space="0" w:color="auto"/>
                    <w:left w:val="outset" w:sz="6" w:space="0" w:color="auto"/>
                    <w:bottom w:val="outset" w:sz="6" w:space="0" w:color="auto"/>
                    <w:right w:val="outset" w:sz="6" w:space="0" w:color="auto"/>
                  </w:tcBorders>
                  <w:hideMark/>
                </w:tcPr>
                <w:p w14:paraId="277A0781" w14:textId="77777777" w:rsidR="00FB3D07" w:rsidRDefault="00FB3D07">
                  <w:pPr>
                    <w:tabs>
                      <w:tab w:val="left" w:pos="567"/>
                    </w:tabs>
                    <w:spacing w:after="0" w:line="260" w:lineRule="exact"/>
                    <w:rPr>
                      <w:rFonts w:ascii="Times New Roman" w:eastAsiaTheme="minorEastAsia" w:hAnsi="Times New Roman" w:cs="Times New Roman"/>
                      <w:snapToGrid w:val="0"/>
                      <w:color w:val="000000"/>
                    </w:rPr>
                  </w:pPr>
                  <w:proofErr w:type="spellStart"/>
                  <w:r>
                    <w:rPr>
                      <w:rFonts w:ascii="Times New Roman" w:eastAsiaTheme="minorEastAsia" w:hAnsi="Times New Roman" w:cs="Times New Roman"/>
                      <w:snapToGrid w:val="0"/>
                      <w:color w:val="000000"/>
                    </w:rPr>
                    <w:t>Miozė</w:t>
                  </w:r>
                  <w:r>
                    <w:rPr>
                      <w:rFonts w:ascii="Times New Roman" w:eastAsiaTheme="minorEastAsia" w:hAnsi="Times New Roman" w:cs="Times New Roman"/>
                      <w:snapToGrid w:val="0"/>
                      <w:color w:val="000000"/>
                      <w:vertAlign w:val="superscript"/>
                    </w:rPr>
                    <w:t>a</w:t>
                  </w:r>
                  <w:proofErr w:type="spellEnd"/>
                </w:p>
              </w:tc>
              <w:tc>
                <w:tcPr>
                  <w:tcW w:w="1144" w:type="pct"/>
                  <w:tcBorders>
                    <w:top w:val="outset" w:sz="6" w:space="0" w:color="auto"/>
                    <w:left w:val="outset" w:sz="6" w:space="0" w:color="auto"/>
                    <w:bottom w:val="outset" w:sz="6" w:space="0" w:color="auto"/>
                    <w:right w:val="outset" w:sz="6" w:space="0" w:color="auto"/>
                  </w:tcBorders>
                </w:tcPr>
                <w:p w14:paraId="25DFAAE8" w14:textId="77777777" w:rsidR="00FB3D07" w:rsidRDefault="00FB3D07">
                  <w:pPr>
                    <w:tabs>
                      <w:tab w:val="left" w:pos="567"/>
                    </w:tabs>
                    <w:spacing w:after="0" w:line="260" w:lineRule="exact"/>
                    <w:rPr>
                      <w:rFonts w:ascii="Times New Roman" w:eastAsiaTheme="minorEastAsia" w:hAnsi="Times New Roman" w:cs="Times New Roman"/>
                      <w:snapToGrid w:val="0"/>
                      <w:color w:val="000000"/>
                    </w:rPr>
                  </w:pPr>
                </w:p>
              </w:tc>
            </w:tr>
            <w:tr w:rsidR="00FB3D07" w:rsidRPr="00BA3B87" w14:paraId="6309FC05" w14:textId="10AC4E24" w:rsidTr="00C502F8">
              <w:trPr>
                <w:tblCellSpacing w:w="0" w:type="dxa"/>
                <w:jc w:val="center"/>
              </w:trPr>
              <w:tc>
                <w:tcPr>
                  <w:tcW w:w="940" w:type="pct"/>
                  <w:tcBorders>
                    <w:top w:val="outset" w:sz="6" w:space="0" w:color="auto"/>
                    <w:left w:val="outset" w:sz="6" w:space="0" w:color="auto"/>
                    <w:bottom w:val="outset" w:sz="6" w:space="0" w:color="auto"/>
                    <w:right w:val="outset" w:sz="6" w:space="0" w:color="auto"/>
                  </w:tcBorders>
                  <w:vAlign w:val="center"/>
                  <w:hideMark/>
                </w:tcPr>
                <w:p w14:paraId="08400740" w14:textId="77777777" w:rsidR="00FB3D07" w:rsidRDefault="00FB3D07">
                  <w:pPr>
                    <w:tabs>
                      <w:tab w:val="left" w:pos="567"/>
                    </w:tabs>
                    <w:spacing w:after="0" w:line="260" w:lineRule="exact"/>
                    <w:jc w:val="center"/>
                    <w:rPr>
                      <w:rFonts w:ascii="Times New Roman" w:eastAsiaTheme="minorEastAsia" w:hAnsi="Times New Roman" w:cs="Times New Roman"/>
                      <w:snapToGrid w:val="0"/>
                      <w:color w:val="000000"/>
                    </w:rPr>
                  </w:pPr>
                  <w:r>
                    <w:rPr>
                      <w:rFonts w:ascii="Times New Roman" w:eastAsiaTheme="minorEastAsia" w:hAnsi="Times New Roman" w:cs="Times New Roman"/>
                      <w:bCs/>
                      <w:snapToGrid w:val="0"/>
                      <w:color w:val="000000"/>
                    </w:rPr>
                    <w:t>Virškinimo trakto sutrikimai</w:t>
                  </w:r>
                </w:p>
                <w:p w14:paraId="1B62EA55" w14:textId="77777777" w:rsidR="00FB3D07" w:rsidRDefault="00FB3D07">
                  <w:pPr>
                    <w:tabs>
                      <w:tab w:val="left" w:pos="567"/>
                    </w:tabs>
                    <w:spacing w:after="0" w:line="260" w:lineRule="exact"/>
                    <w:jc w:val="center"/>
                    <w:rPr>
                      <w:rFonts w:ascii="Times New Roman" w:eastAsiaTheme="minorEastAsia" w:hAnsi="Times New Roman" w:cs="Times New Roman"/>
                      <w:snapToGrid w:val="0"/>
                      <w:color w:val="000000"/>
                    </w:rPr>
                  </w:pPr>
                  <w:r>
                    <w:rPr>
                      <w:rFonts w:ascii="Times New Roman" w:eastAsiaTheme="minorEastAsia" w:hAnsi="Times New Roman" w:cs="Times New Roman"/>
                      <w:snapToGrid w:val="0"/>
                      <w:color w:val="000000"/>
                    </w:rPr>
                    <w:t>(Žr. skyrius 4.3 ir 4.4)</w:t>
                  </w:r>
                </w:p>
              </w:tc>
              <w:tc>
                <w:tcPr>
                  <w:tcW w:w="904" w:type="pct"/>
                  <w:tcBorders>
                    <w:top w:val="outset" w:sz="6" w:space="0" w:color="auto"/>
                    <w:left w:val="outset" w:sz="6" w:space="0" w:color="auto"/>
                    <w:bottom w:val="outset" w:sz="6" w:space="0" w:color="auto"/>
                    <w:right w:val="outset" w:sz="6" w:space="0" w:color="auto"/>
                  </w:tcBorders>
                  <w:hideMark/>
                </w:tcPr>
                <w:p w14:paraId="3CC48EAE"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r>
                    <w:rPr>
                      <w:rFonts w:ascii="Times New Roman" w:eastAsiaTheme="minorEastAsia" w:hAnsi="Times New Roman" w:cs="Times New Roman"/>
                      <w:snapToGrid w:val="0"/>
                      <w:color w:val="000000"/>
                    </w:rPr>
                    <w:t>Pykinimas</w:t>
                  </w:r>
                </w:p>
              </w:tc>
              <w:tc>
                <w:tcPr>
                  <w:tcW w:w="867" w:type="pct"/>
                  <w:tcBorders>
                    <w:top w:val="outset" w:sz="6" w:space="0" w:color="auto"/>
                    <w:left w:val="outset" w:sz="6" w:space="0" w:color="auto"/>
                    <w:bottom w:val="outset" w:sz="6" w:space="0" w:color="auto"/>
                    <w:right w:val="outset" w:sz="6" w:space="0" w:color="auto"/>
                  </w:tcBorders>
                  <w:hideMark/>
                </w:tcPr>
                <w:p w14:paraId="5BA26DD8"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r>
                    <w:rPr>
                      <w:rFonts w:ascii="Times New Roman" w:eastAsiaTheme="minorEastAsia" w:hAnsi="Times New Roman" w:cs="Times New Roman"/>
                      <w:snapToGrid w:val="0"/>
                      <w:color w:val="000000"/>
                    </w:rPr>
                    <w:t xml:space="preserve">Pilvo skausmas, pilvo </w:t>
                  </w:r>
                  <w:proofErr w:type="spellStart"/>
                  <w:r>
                    <w:rPr>
                      <w:rFonts w:ascii="Times New Roman" w:eastAsiaTheme="minorEastAsia" w:hAnsi="Times New Roman" w:cs="Times New Roman"/>
                      <w:snapToGrid w:val="0"/>
                      <w:color w:val="000000"/>
                    </w:rPr>
                    <w:t>pūtimas</w:t>
                  </w:r>
                  <w:r>
                    <w:rPr>
                      <w:rFonts w:ascii="Times New Roman" w:eastAsiaTheme="minorEastAsia" w:hAnsi="Times New Roman" w:cs="Times New Roman"/>
                      <w:snapToGrid w:val="0"/>
                      <w:color w:val="000000"/>
                      <w:vertAlign w:val="superscript"/>
                    </w:rPr>
                    <w:t>b</w:t>
                  </w:r>
                  <w:proofErr w:type="spellEnd"/>
                  <w:r>
                    <w:rPr>
                      <w:rFonts w:ascii="Times New Roman" w:eastAsiaTheme="minorEastAsia" w:hAnsi="Times New Roman" w:cs="Times New Roman"/>
                      <w:snapToGrid w:val="0"/>
                      <w:color w:val="000000"/>
                    </w:rPr>
                    <w:t xml:space="preserve">, viršutinės dalies pilvo </w:t>
                  </w:r>
                  <w:proofErr w:type="spellStart"/>
                  <w:r>
                    <w:rPr>
                      <w:rFonts w:ascii="Times New Roman" w:eastAsiaTheme="minorEastAsia" w:hAnsi="Times New Roman" w:cs="Times New Roman"/>
                      <w:snapToGrid w:val="0"/>
                      <w:color w:val="000000"/>
                    </w:rPr>
                    <w:t>skausmas</w:t>
                  </w:r>
                  <w:r>
                    <w:rPr>
                      <w:rFonts w:ascii="Times New Roman" w:eastAsiaTheme="minorEastAsia" w:hAnsi="Times New Roman" w:cs="Times New Roman"/>
                      <w:snapToGrid w:val="0"/>
                      <w:color w:val="000000"/>
                      <w:vertAlign w:val="superscript"/>
                    </w:rPr>
                    <w:t>b</w:t>
                  </w:r>
                  <w:proofErr w:type="spellEnd"/>
                  <w:r>
                    <w:rPr>
                      <w:rFonts w:ascii="Times New Roman" w:eastAsiaTheme="minorEastAsia" w:hAnsi="Times New Roman" w:cs="Times New Roman"/>
                      <w:snapToGrid w:val="0"/>
                      <w:color w:val="000000"/>
                    </w:rPr>
                    <w:t xml:space="preserve">, vėmimas, vidurių užkietėjimas, </w:t>
                  </w:r>
                  <w:proofErr w:type="spellStart"/>
                  <w:r>
                    <w:rPr>
                      <w:rFonts w:ascii="Times New Roman" w:eastAsiaTheme="minorEastAsia" w:hAnsi="Times New Roman" w:cs="Times New Roman"/>
                      <w:snapToGrid w:val="0"/>
                      <w:color w:val="000000"/>
                    </w:rPr>
                    <w:t>dispepsija</w:t>
                  </w:r>
                  <w:r>
                    <w:rPr>
                      <w:rFonts w:ascii="Times New Roman" w:eastAsiaTheme="minorEastAsia" w:hAnsi="Times New Roman" w:cs="Times New Roman"/>
                      <w:snapToGrid w:val="0"/>
                      <w:color w:val="000000"/>
                      <w:vertAlign w:val="superscript"/>
                    </w:rPr>
                    <w:t>c</w:t>
                  </w:r>
                  <w:proofErr w:type="spellEnd"/>
                  <w:r>
                    <w:rPr>
                      <w:rFonts w:ascii="Times New Roman" w:eastAsiaTheme="minorEastAsia" w:hAnsi="Times New Roman" w:cs="Times New Roman"/>
                      <w:snapToGrid w:val="0"/>
                      <w:color w:val="000000"/>
                    </w:rPr>
                    <w:t>, burnos džiūvimas</w:t>
                  </w:r>
                </w:p>
              </w:tc>
              <w:tc>
                <w:tcPr>
                  <w:tcW w:w="1145" w:type="pct"/>
                  <w:tcBorders>
                    <w:top w:val="outset" w:sz="6" w:space="0" w:color="auto"/>
                    <w:left w:val="outset" w:sz="6" w:space="0" w:color="auto"/>
                    <w:bottom w:val="outset" w:sz="6" w:space="0" w:color="auto"/>
                    <w:right w:val="outset" w:sz="6" w:space="0" w:color="auto"/>
                  </w:tcBorders>
                  <w:hideMark/>
                </w:tcPr>
                <w:p w14:paraId="015CDFFF" w14:textId="77777777" w:rsidR="00FB3D07" w:rsidRDefault="00FB3D07">
                  <w:pPr>
                    <w:tabs>
                      <w:tab w:val="left" w:pos="567"/>
                    </w:tabs>
                    <w:spacing w:after="0" w:line="260" w:lineRule="exact"/>
                    <w:rPr>
                      <w:rFonts w:ascii="Times New Roman" w:eastAsiaTheme="minorEastAsia" w:hAnsi="Times New Roman" w:cs="Times New Roman"/>
                      <w:i/>
                      <w:snapToGrid w:val="0"/>
                      <w:color w:val="000000"/>
                    </w:rPr>
                  </w:pPr>
                  <w:proofErr w:type="spellStart"/>
                  <w:r>
                    <w:rPr>
                      <w:rFonts w:ascii="Times New Roman" w:eastAsiaTheme="minorEastAsia" w:hAnsi="Times New Roman" w:cs="Times New Roman"/>
                      <w:i/>
                      <w:snapToGrid w:val="0"/>
                      <w:color w:val="000000"/>
                    </w:rPr>
                    <w:t>Megacolon</w:t>
                  </w:r>
                  <w:r>
                    <w:rPr>
                      <w:rFonts w:ascii="Times New Roman" w:eastAsiaTheme="minorEastAsia" w:hAnsi="Times New Roman" w:cs="Times New Roman"/>
                      <w:snapToGrid w:val="0"/>
                      <w:color w:val="000000"/>
                      <w:vertAlign w:val="superscript"/>
                    </w:rPr>
                    <w:t>a</w:t>
                  </w:r>
                  <w:proofErr w:type="spellEnd"/>
                  <w:r>
                    <w:rPr>
                      <w:rFonts w:ascii="Times New Roman" w:eastAsiaTheme="minorEastAsia" w:hAnsi="Times New Roman" w:cs="Times New Roman"/>
                      <w:i/>
                      <w:snapToGrid w:val="0"/>
                      <w:color w:val="000000"/>
                    </w:rPr>
                    <w:t xml:space="preserve"> </w:t>
                  </w:r>
                  <w:r>
                    <w:rPr>
                      <w:rFonts w:ascii="Times New Roman" w:eastAsiaTheme="minorEastAsia" w:hAnsi="Times New Roman" w:cs="Times New Roman"/>
                      <w:snapToGrid w:val="0"/>
                      <w:color w:val="000000"/>
                    </w:rPr>
                    <w:t xml:space="preserve">ir toksinė </w:t>
                  </w:r>
                  <w:proofErr w:type="spellStart"/>
                  <w:r>
                    <w:rPr>
                      <w:rFonts w:ascii="Times New Roman" w:eastAsiaTheme="minorEastAsia" w:hAnsi="Times New Roman" w:cs="Times New Roman"/>
                      <w:i/>
                      <w:snapToGrid w:val="0"/>
                      <w:color w:val="000000"/>
                    </w:rPr>
                    <w:t>megacolon</w:t>
                  </w:r>
                  <w:r>
                    <w:rPr>
                      <w:rFonts w:ascii="Times New Roman" w:eastAsiaTheme="minorEastAsia" w:hAnsi="Times New Roman" w:cs="Times New Roman"/>
                      <w:snapToGrid w:val="0"/>
                      <w:color w:val="000000"/>
                      <w:vertAlign w:val="superscript"/>
                    </w:rPr>
                    <w:t>d</w:t>
                  </w:r>
                  <w:proofErr w:type="spellEnd"/>
                  <w:r>
                    <w:rPr>
                      <w:rFonts w:ascii="Times New Roman" w:eastAsiaTheme="minorEastAsia" w:hAnsi="Times New Roman" w:cs="Times New Roman"/>
                      <w:i/>
                      <w:snapToGrid w:val="0"/>
                      <w:color w:val="000000"/>
                    </w:rPr>
                    <w:t xml:space="preserve">, </w:t>
                  </w:r>
                  <w:r>
                    <w:rPr>
                      <w:rFonts w:ascii="Times New Roman" w:eastAsiaTheme="minorEastAsia" w:hAnsi="Times New Roman" w:cs="Times New Roman"/>
                      <w:snapToGrid w:val="0"/>
                      <w:color w:val="000000"/>
                    </w:rPr>
                    <w:t xml:space="preserve">žarnų </w:t>
                  </w:r>
                  <w:proofErr w:type="spellStart"/>
                  <w:r>
                    <w:rPr>
                      <w:rFonts w:ascii="Times New Roman" w:eastAsiaTheme="minorEastAsia" w:hAnsi="Times New Roman" w:cs="Times New Roman"/>
                      <w:snapToGrid w:val="0"/>
                      <w:color w:val="000000"/>
                    </w:rPr>
                    <w:t>nepraeinamumas</w:t>
                  </w:r>
                  <w:r>
                    <w:rPr>
                      <w:rFonts w:ascii="Times New Roman" w:eastAsiaTheme="minorEastAsia" w:hAnsi="Times New Roman" w:cs="Times New Roman"/>
                      <w:snapToGrid w:val="0"/>
                      <w:color w:val="000000"/>
                      <w:vertAlign w:val="superscript"/>
                    </w:rPr>
                    <w:t>a</w:t>
                  </w:r>
                  <w:proofErr w:type="spellEnd"/>
                  <w:r>
                    <w:rPr>
                      <w:rFonts w:ascii="Times New Roman" w:eastAsiaTheme="minorEastAsia" w:hAnsi="Times New Roman" w:cs="Times New Roman"/>
                      <w:snapToGrid w:val="0"/>
                      <w:color w:val="000000"/>
                    </w:rPr>
                    <w:t xml:space="preserve"> (įskaitant </w:t>
                  </w:r>
                  <w:proofErr w:type="spellStart"/>
                  <w:r>
                    <w:rPr>
                      <w:rFonts w:ascii="Times New Roman" w:eastAsiaTheme="minorEastAsia" w:hAnsi="Times New Roman" w:cs="Times New Roman"/>
                      <w:snapToGrid w:val="0"/>
                      <w:color w:val="000000"/>
                    </w:rPr>
                    <w:t>paralyžinį</w:t>
                  </w:r>
                  <w:proofErr w:type="spellEnd"/>
                  <w:r>
                    <w:rPr>
                      <w:rFonts w:ascii="Times New Roman" w:eastAsiaTheme="minorEastAsia" w:hAnsi="Times New Roman" w:cs="Times New Roman"/>
                      <w:snapToGrid w:val="0"/>
                      <w:color w:val="000000"/>
                    </w:rPr>
                    <w:t xml:space="preserve"> žarnų nepraeinamumą)</w:t>
                  </w:r>
                </w:p>
              </w:tc>
              <w:tc>
                <w:tcPr>
                  <w:tcW w:w="1144" w:type="pct"/>
                  <w:tcBorders>
                    <w:top w:val="outset" w:sz="6" w:space="0" w:color="auto"/>
                    <w:left w:val="outset" w:sz="6" w:space="0" w:color="auto"/>
                    <w:bottom w:val="outset" w:sz="6" w:space="0" w:color="auto"/>
                    <w:right w:val="outset" w:sz="6" w:space="0" w:color="auto"/>
                  </w:tcBorders>
                </w:tcPr>
                <w:p w14:paraId="3D3E75F9" w14:textId="0B9BE765" w:rsidR="00FB3D07" w:rsidRPr="006A603E" w:rsidRDefault="00FB3D07">
                  <w:pPr>
                    <w:tabs>
                      <w:tab w:val="left" w:pos="567"/>
                    </w:tabs>
                    <w:spacing w:after="0" w:line="260" w:lineRule="exact"/>
                    <w:rPr>
                      <w:rFonts w:ascii="Times New Roman" w:eastAsiaTheme="minorEastAsia" w:hAnsi="Times New Roman" w:cs="Times New Roman"/>
                      <w:iCs/>
                      <w:snapToGrid w:val="0"/>
                      <w:color w:val="000000"/>
                    </w:rPr>
                  </w:pPr>
                  <w:r>
                    <w:rPr>
                      <w:rFonts w:ascii="Times New Roman" w:eastAsiaTheme="minorEastAsia" w:hAnsi="Times New Roman" w:cs="Times New Roman"/>
                      <w:iCs/>
                      <w:snapToGrid w:val="0"/>
                      <w:color w:val="000000"/>
                    </w:rPr>
                    <w:t>Ūminis pankreatitas</w:t>
                  </w:r>
                </w:p>
              </w:tc>
            </w:tr>
            <w:tr w:rsidR="00FB3D07" w:rsidRPr="00BA3B87" w14:paraId="1E7DB642" w14:textId="2040A275" w:rsidTr="00C502F8">
              <w:trPr>
                <w:tblCellSpacing w:w="0" w:type="dxa"/>
                <w:jc w:val="center"/>
              </w:trPr>
              <w:tc>
                <w:tcPr>
                  <w:tcW w:w="940" w:type="pct"/>
                  <w:tcBorders>
                    <w:top w:val="outset" w:sz="6" w:space="0" w:color="auto"/>
                    <w:left w:val="outset" w:sz="6" w:space="0" w:color="auto"/>
                    <w:bottom w:val="outset" w:sz="6" w:space="0" w:color="auto"/>
                    <w:right w:val="outset" w:sz="6" w:space="0" w:color="auto"/>
                  </w:tcBorders>
                  <w:vAlign w:val="center"/>
                  <w:hideMark/>
                </w:tcPr>
                <w:p w14:paraId="1116497A" w14:textId="77777777" w:rsidR="00FB3D07" w:rsidRDefault="00FB3D07">
                  <w:pPr>
                    <w:tabs>
                      <w:tab w:val="left" w:pos="567"/>
                    </w:tabs>
                    <w:spacing w:after="0" w:line="260" w:lineRule="exact"/>
                    <w:jc w:val="center"/>
                    <w:rPr>
                      <w:rFonts w:ascii="Times New Roman" w:eastAsiaTheme="minorEastAsia" w:hAnsi="Times New Roman" w:cs="Times New Roman"/>
                      <w:snapToGrid w:val="0"/>
                      <w:color w:val="000000"/>
                    </w:rPr>
                  </w:pPr>
                  <w:r>
                    <w:rPr>
                      <w:rFonts w:ascii="Times New Roman" w:eastAsiaTheme="minorEastAsia" w:hAnsi="Times New Roman" w:cs="Times New Roman"/>
                      <w:bCs/>
                      <w:snapToGrid w:val="0"/>
                      <w:color w:val="000000"/>
                    </w:rPr>
                    <w:t>Odos ir poodinio audinio sutrikimai</w:t>
                  </w:r>
                </w:p>
              </w:tc>
              <w:tc>
                <w:tcPr>
                  <w:tcW w:w="904" w:type="pct"/>
                  <w:tcBorders>
                    <w:top w:val="outset" w:sz="6" w:space="0" w:color="auto"/>
                    <w:left w:val="outset" w:sz="6" w:space="0" w:color="auto"/>
                    <w:bottom w:val="outset" w:sz="6" w:space="0" w:color="auto"/>
                    <w:right w:val="outset" w:sz="6" w:space="0" w:color="auto"/>
                  </w:tcBorders>
                  <w:hideMark/>
                </w:tcPr>
                <w:p w14:paraId="1F0D7D5A" w14:textId="77777777" w:rsidR="00FB3D07" w:rsidRDefault="00FB3D07">
                  <w:pPr>
                    <w:rPr>
                      <w:rFonts w:ascii="Times New Roman" w:eastAsiaTheme="minorEastAsia" w:hAnsi="Times New Roman" w:cs="Times New Roman"/>
                      <w:snapToGrid w:val="0"/>
                      <w:color w:val="000000"/>
                    </w:rPr>
                  </w:pPr>
                </w:p>
              </w:tc>
              <w:tc>
                <w:tcPr>
                  <w:tcW w:w="867" w:type="pct"/>
                  <w:tcBorders>
                    <w:top w:val="outset" w:sz="6" w:space="0" w:color="auto"/>
                    <w:left w:val="outset" w:sz="6" w:space="0" w:color="auto"/>
                    <w:bottom w:val="outset" w:sz="6" w:space="0" w:color="auto"/>
                    <w:right w:val="outset" w:sz="6" w:space="0" w:color="auto"/>
                  </w:tcBorders>
                  <w:hideMark/>
                </w:tcPr>
                <w:p w14:paraId="638EA9BA"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r>
                    <w:rPr>
                      <w:rFonts w:ascii="Times New Roman" w:eastAsiaTheme="minorEastAsia" w:hAnsi="Times New Roman" w:cs="Times New Roman"/>
                      <w:snapToGrid w:val="0"/>
                      <w:color w:val="000000"/>
                    </w:rPr>
                    <w:t>Išbėrimas</w:t>
                  </w:r>
                </w:p>
              </w:tc>
              <w:tc>
                <w:tcPr>
                  <w:tcW w:w="1145" w:type="pct"/>
                  <w:tcBorders>
                    <w:top w:val="outset" w:sz="6" w:space="0" w:color="auto"/>
                    <w:left w:val="outset" w:sz="6" w:space="0" w:color="auto"/>
                    <w:bottom w:val="outset" w:sz="6" w:space="0" w:color="auto"/>
                    <w:right w:val="outset" w:sz="6" w:space="0" w:color="auto"/>
                  </w:tcBorders>
                  <w:hideMark/>
                </w:tcPr>
                <w:p w14:paraId="73124213"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proofErr w:type="spellStart"/>
                  <w:r>
                    <w:rPr>
                      <w:rFonts w:ascii="Times New Roman" w:eastAsiaTheme="minorEastAsia" w:hAnsi="Times New Roman" w:cs="Times New Roman"/>
                      <w:snapToGrid w:val="0"/>
                      <w:color w:val="000000"/>
                    </w:rPr>
                    <w:t>Pūslinis</w:t>
                  </w:r>
                  <w:proofErr w:type="spellEnd"/>
                  <w:r>
                    <w:rPr>
                      <w:rFonts w:ascii="Times New Roman" w:eastAsiaTheme="minorEastAsia" w:hAnsi="Times New Roman" w:cs="Times New Roman"/>
                      <w:snapToGrid w:val="0"/>
                      <w:color w:val="000000"/>
                    </w:rPr>
                    <w:t xml:space="preserve"> išbėrimas (įskaitant </w:t>
                  </w:r>
                  <w:proofErr w:type="spellStart"/>
                  <w:r>
                    <w:rPr>
                      <w:rFonts w:ascii="Times New Roman" w:eastAsiaTheme="minorEastAsia" w:hAnsi="Times New Roman" w:cs="Times New Roman"/>
                      <w:snapToGrid w:val="0"/>
                      <w:color w:val="000000"/>
                    </w:rPr>
                    <w:t>Stivenso</w:t>
                  </w:r>
                  <w:proofErr w:type="spellEnd"/>
                  <w:r>
                    <w:rPr>
                      <w:rFonts w:ascii="Times New Roman" w:eastAsiaTheme="minorEastAsia" w:hAnsi="Times New Roman" w:cs="Times New Roman"/>
                      <w:snapToGrid w:val="0"/>
                      <w:color w:val="000000"/>
                    </w:rPr>
                    <w:t xml:space="preserve"> ir Džonsono (</w:t>
                  </w:r>
                  <w:proofErr w:type="spellStart"/>
                  <w:r>
                    <w:rPr>
                      <w:rFonts w:ascii="Times New Roman" w:eastAsiaTheme="minorEastAsia" w:hAnsi="Times New Roman" w:cs="Times New Roman"/>
                      <w:i/>
                      <w:iCs/>
                      <w:snapToGrid w:val="0"/>
                      <w:color w:val="000000"/>
                    </w:rPr>
                    <w:t>Stevens-Johnson</w:t>
                  </w:r>
                  <w:proofErr w:type="spellEnd"/>
                  <w:r>
                    <w:rPr>
                      <w:rFonts w:ascii="Times New Roman" w:eastAsiaTheme="minorEastAsia" w:hAnsi="Times New Roman" w:cs="Times New Roman"/>
                      <w:snapToGrid w:val="0"/>
                      <w:color w:val="000000"/>
                    </w:rPr>
                    <w:t xml:space="preserve">) </w:t>
                  </w:r>
                  <w:proofErr w:type="spellStart"/>
                  <w:r>
                    <w:rPr>
                      <w:rFonts w:ascii="Times New Roman" w:eastAsiaTheme="minorEastAsia" w:hAnsi="Times New Roman" w:cs="Times New Roman"/>
                      <w:snapToGrid w:val="0"/>
                      <w:color w:val="000000"/>
                    </w:rPr>
                    <w:t>sindromą</w:t>
                  </w:r>
                  <w:r>
                    <w:rPr>
                      <w:rFonts w:ascii="Times New Roman" w:eastAsiaTheme="minorEastAsia" w:hAnsi="Times New Roman" w:cs="Times New Roman"/>
                      <w:snapToGrid w:val="0"/>
                      <w:color w:val="000000"/>
                      <w:vertAlign w:val="superscript"/>
                    </w:rPr>
                    <w:t>a</w:t>
                  </w:r>
                  <w:proofErr w:type="spellEnd"/>
                  <w:r>
                    <w:rPr>
                      <w:rFonts w:ascii="Times New Roman" w:eastAsiaTheme="minorEastAsia" w:hAnsi="Times New Roman" w:cs="Times New Roman"/>
                      <w:snapToGrid w:val="0"/>
                      <w:color w:val="000000"/>
                    </w:rPr>
                    <w:t xml:space="preserve">, toksinę epidermio </w:t>
                  </w:r>
                  <w:proofErr w:type="spellStart"/>
                  <w:r>
                    <w:rPr>
                      <w:rFonts w:ascii="Times New Roman" w:eastAsiaTheme="minorEastAsia" w:hAnsi="Times New Roman" w:cs="Times New Roman"/>
                      <w:snapToGrid w:val="0"/>
                      <w:color w:val="000000"/>
                    </w:rPr>
                    <w:t>nekrolizę</w:t>
                  </w:r>
                  <w:r>
                    <w:rPr>
                      <w:rFonts w:ascii="Times New Roman" w:eastAsiaTheme="minorEastAsia" w:hAnsi="Times New Roman" w:cs="Times New Roman"/>
                      <w:snapToGrid w:val="0"/>
                      <w:color w:val="000000"/>
                      <w:vertAlign w:val="superscript"/>
                    </w:rPr>
                    <w:t>a</w:t>
                  </w:r>
                  <w:proofErr w:type="spellEnd"/>
                  <w:r>
                    <w:rPr>
                      <w:rFonts w:ascii="Times New Roman" w:eastAsiaTheme="minorEastAsia" w:hAnsi="Times New Roman" w:cs="Times New Roman"/>
                      <w:snapToGrid w:val="0"/>
                      <w:color w:val="000000"/>
                    </w:rPr>
                    <w:t xml:space="preserve"> ir daugiaformę </w:t>
                  </w:r>
                  <w:proofErr w:type="spellStart"/>
                  <w:r>
                    <w:rPr>
                      <w:rFonts w:ascii="Times New Roman" w:eastAsiaTheme="minorEastAsia" w:hAnsi="Times New Roman" w:cs="Times New Roman"/>
                      <w:snapToGrid w:val="0"/>
                      <w:color w:val="000000"/>
                    </w:rPr>
                    <w:t>eritemą</w:t>
                  </w:r>
                  <w:r>
                    <w:rPr>
                      <w:rFonts w:ascii="Times New Roman" w:eastAsiaTheme="minorEastAsia" w:hAnsi="Times New Roman" w:cs="Times New Roman"/>
                      <w:snapToGrid w:val="0"/>
                      <w:color w:val="000000"/>
                      <w:vertAlign w:val="superscript"/>
                    </w:rPr>
                    <w:t>a</w:t>
                  </w:r>
                  <w:proofErr w:type="spellEnd"/>
                  <w:r>
                    <w:rPr>
                      <w:rFonts w:ascii="Times New Roman" w:eastAsiaTheme="minorEastAsia" w:hAnsi="Times New Roman" w:cs="Times New Roman"/>
                      <w:snapToGrid w:val="0"/>
                      <w:color w:val="000000"/>
                    </w:rPr>
                    <w:t xml:space="preserve">), </w:t>
                  </w:r>
                  <w:proofErr w:type="spellStart"/>
                  <w:r>
                    <w:rPr>
                      <w:rFonts w:ascii="Times New Roman" w:eastAsiaTheme="minorEastAsia" w:hAnsi="Times New Roman" w:cs="Times New Roman"/>
                      <w:snapToGrid w:val="0"/>
                      <w:color w:val="000000"/>
                    </w:rPr>
                    <w:t>angioneurozinė</w:t>
                  </w:r>
                  <w:proofErr w:type="spellEnd"/>
                  <w:r>
                    <w:rPr>
                      <w:rFonts w:ascii="Times New Roman" w:eastAsiaTheme="minorEastAsia" w:hAnsi="Times New Roman" w:cs="Times New Roman"/>
                      <w:snapToGrid w:val="0"/>
                      <w:color w:val="000000"/>
                    </w:rPr>
                    <w:t xml:space="preserve"> </w:t>
                  </w:r>
                  <w:proofErr w:type="spellStart"/>
                  <w:r>
                    <w:rPr>
                      <w:rFonts w:ascii="Times New Roman" w:eastAsiaTheme="minorEastAsia" w:hAnsi="Times New Roman" w:cs="Times New Roman"/>
                      <w:snapToGrid w:val="0"/>
                      <w:color w:val="000000"/>
                    </w:rPr>
                    <w:t>edema</w:t>
                  </w:r>
                  <w:r>
                    <w:rPr>
                      <w:rFonts w:ascii="Times New Roman" w:eastAsiaTheme="minorEastAsia" w:hAnsi="Times New Roman" w:cs="Times New Roman"/>
                      <w:snapToGrid w:val="0"/>
                      <w:color w:val="000000"/>
                      <w:vertAlign w:val="superscript"/>
                    </w:rPr>
                    <w:t>a</w:t>
                  </w:r>
                  <w:proofErr w:type="spellEnd"/>
                  <w:r>
                    <w:rPr>
                      <w:rFonts w:ascii="Times New Roman" w:eastAsiaTheme="minorEastAsia" w:hAnsi="Times New Roman" w:cs="Times New Roman"/>
                      <w:snapToGrid w:val="0"/>
                      <w:color w:val="000000"/>
                    </w:rPr>
                    <w:t xml:space="preserve">, </w:t>
                  </w:r>
                  <w:r>
                    <w:rPr>
                      <w:rFonts w:ascii="Times New Roman" w:hAnsi="Times New Roman"/>
                      <w:color w:val="000000"/>
                    </w:rPr>
                    <w:t>dilgėlinė</w:t>
                  </w:r>
                  <w:r>
                    <w:rPr>
                      <w:rFonts w:ascii="Times New Roman" w:eastAsiaTheme="minorEastAsia" w:hAnsi="Times New Roman" w:cs="Times New Roman"/>
                      <w:snapToGrid w:val="0"/>
                      <w:color w:val="000000"/>
                    </w:rPr>
                    <w:t xml:space="preserve">, </w:t>
                  </w:r>
                  <w:proofErr w:type="spellStart"/>
                  <w:r>
                    <w:rPr>
                      <w:rFonts w:ascii="Times New Roman" w:eastAsiaTheme="minorEastAsia" w:hAnsi="Times New Roman" w:cs="Times New Roman"/>
                      <w:snapToGrid w:val="0"/>
                      <w:color w:val="000000"/>
                    </w:rPr>
                    <w:t>niežulys</w:t>
                  </w:r>
                  <w:r>
                    <w:rPr>
                      <w:rFonts w:ascii="Times New Roman" w:eastAsiaTheme="minorEastAsia" w:hAnsi="Times New Roman" w:cs="Times New Roman"/>
                      <w:snapToGrid w:val="0"/>
                      <w:color w:val="000000"/>
                      <w:vertAlign w:val="superscript"/>
                    </w:rPr>
                    <w:t>a</w:t>
                  </w:r>
                  <w:proofErr w:type="spellEnd"/>
                  <w:r>
                    <w:rPr>
                      <w:rFonts w:ascii="Times New Roman" w:eastAsiaTheme="minorEastAsia" w:hAnsi="Times New Roman" w:cs="Times New Roman"/>
                      <w:snapToGrid w:val="0"/>
                      <w:color w:val="000000"/>
                    </w:rPr>
                    <w:t>.</w:t>
                  </w:r>
                </w:p>
              </w:tc>
              <w:tc>
                <w:tcPr>
                  <w:tcW w:w="1144" w:type="pct"/>
                  <w:tcBorders>
                    <w:top w:val="outset" w:sz="6" w:space="0" w:color="auto"/>
                    <w:left w:val="outset" w:sz="6" w:space="0" w:color="auto"/>
                    <w:bottom w:val="outset" w:sz="6" w:space="0" w:color="auto"/>
                    <w:right w:val="outset" w:sz="6" w:space="0" w:color="auto"/>
                  </w:tcBorders>
                </w:tcPr>
                <w:p w14:paraId="6AA5238A"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p>
              </w:tc>
            </w:tr>
            <w:tr w:rsidR="00FB3D07" w14:paraId="01B148C3" w14:textId="5C515872" w:rsidTr="00C502F8">
              <w:trPr>
                <w:tblCellSpacing w:w="0" w:type="dxa"/>
                <w:jc w:val="center"/>
              </w:trPr>
              <w:tc>
                <w:tcPr>
                  <w:tcW w:w="940" w:type="pct"/>
                  <w:tcBorders>
                    <w:top w:val="outset" w:sz="6" w:space="0" w:color="auto"/>
                    <w:left w:val="outset" w:sz="6" w:space="0" w:color="auto"/>
                    <w:bottom w:val="outset" w:sz="6" w:space="0" w:color="auto"/>
                    <w:right w:val="outset" w:sz="6" w:space="0" w:color="auto"/>
                  </w:tcBorders>
                  <w:vAlign w:val="center"/>
                  <w:hideMark/>
                </w:tcPr>
                <w:p w14:paraId="57C5D66B" w14:textId="77777777" w:rsidR="00FB3D07" w:rsidRDefault="00FB3D07">
                  <w:pPr>
                    <w:tabs>
                      <w:tab w:val="left" w:pos="567"/>
                    </w:tabs>
                    <w:spacing w:after="0" w:line="260" w:lineRule="exact"/>
                    <w:jc w:val="center"/>
                    <w:rPr>
                      <w:rFonts w:ascii="Times New Roman" w:eastAsiaTheme="minorEastAsia" w:hAnsi="Times New Roman" w:cs="Times New Roman"/>
                      <w:snapToGrid w:val="0"/>
                      <w:color w:val="000000"/>
                    </w:rPr>
                  </w:pPr>
                  <w:r>
                    <w:rPr>
                      <w:rFonts w:ascii="Times New Roman" w:eastAsiaTheme="minorEastAsia" w:hAnsi="Times New Roman" w:cs="Times New Roman"/>
                      <w:bCs/>
                      <w:snapToGrid w:val="0"/>
                      <w:color w:val="000000"/>
                    </w:rPr>
                    <w:lastRenderedPageBreak/>
                    <w:t>Inkstų ir šlapimo takų sutrikimai</w:t>
                  </w:r>
                </w:p>
              </w:tc>
              <w:tc>
                <w:tcPr>
                  <w:tcW w:w="904" w:type="pct"/>
                  <w:tcBorders>
                    <w:top w:val="outset" w:sz="6" w:space="0" w:color="auto"/>
                    <w:left w:val="outset" w:sz="6" w:space="0" w:color="auto"/>
                    <w:bottom w:val="outset" w:sz="6" w:space="0" w:color="auto"/>
                    <w:right w:val="outset" w:sz="6" w:space="0" w:color="auto"/>
                  </w:tcBorders>
                  <w:hideMark/>
                </w:tcPr>
                <w:p w14:paraId="5BBFBBE8" w14:textId="77777777" w:rsidR="00FB3D07" w:rsidRDefault="00FB3D07">
                  <w:pPr>
                    <w:rPr>
                      <w:rFonts w:ascii="Times New Roman" w:eastAsiaTheme="minorEastAsia" w:hAnsi="Times New Roman" w:cs="Times New Roman"/>
                      <w:snapToGrid w:val="0"/>
                      <w:color w:val="000000"/>
                    </w:rPr>
                  </w:pPr>
                </w:p>
              </w:tc>
              <w:tc>
                <w:tcPr>
                  <w:tcW w:w="867" w:type="pct"/>
                  <w:tcBorders>
                    <w:top w:val="outset" w:sz="6" w:space="0" w:color="auto"/>
                    <w:left w:val="outset" w:sz="6" w:space="0" w:color="auto"/>
                    <w:bottom w:val="outset" w:sz="6" w:space="0" w:color="auto"/>
                    <w:right w:val="outset" w:sz="6" w:space="0" w:color="auto"/>
                  </w:tcBorders>
                  <w:hideMark/>
                </w:tcPr>
                <w:p w14:paraId="6598A8D7" w14:textId="77777777" w:rsidR="00FB3D07" w:rsidRPr="00BA3B87" w:rsidRDefault="00FB3D07" w:rsidP="00C502F8">
                  <w:pPr>
                    <w:spacing w:after="0" w:line="256" w:lineRule="auto"/>
                    <w:rPr>
                      <w:sz w:val="20"/>
                      <w:szCs w:val="20"/>
                    </w:rPr>
                  </w:pPr>
                </w:p>
              </w:tc>
              <w:tc>
                <w:tcPr>
                  <w:tcW w:w="1145" w:type="pct"/>
                  <w:tcBorders>
                    <w:top w:val="outset" w:sz="6" w:space="0" w:color="auto"/>
                    <w:left w:val="outset" w:sz="6" w:space="0" w:color="auto"/>
                    <w:bottom w:val="outset" w:sz="6" w:space="0" w:color="auto"/>
                    <w:right w:val="outset" w:sz="6" w:space="0" w:color="auto"/>
                  </w:tcBorders>
                  <w:hideMark/>
                </w:tcPr>
                <w:p w14:paraId="2C924016"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r>
                    <w:rPr>
                      <w:rFonts w:ascii="Times New Roman" w:eastAsiaTheme="minorEastAsia" w:hAnsi="Times New Roman" w:cs="Times New Roman"/>
                      <w:snapToGrid w:val="0"/>
                      <w:color w:val="000000"/>
                    </w:rPr>
                    <w:t xml:space="preserve">Šlapimo </w:t>
                  </w:r>
                  <w:proofErr w:type="spellStart"/>
                  <w:r>
                    <w:rPr>
                      <w:rFonts w:ascii="Times New Roman" w:eastAsiaTheme="minorEastAsia" w:hAnsi="Times New Roman" w:cs="Times New Roman"/>
                      <w:snapToGrid w:val="0"/>
                      <w:color w:val="000000"/>
                    </w:rPr>
                    <w:t>susilaikymas</w:t>
                  </w:r>
                  <w:r>
                    <w:rPr>
                      <w:rFonts w:ascii="Times New Roman" w:eastAsiaTheme="minorEastAsia" w:hAnsi="Times New Roman" w:cs="Times New Roman"/>
                      <w:snapToGrid w:val="0"/>
                      <w:color w:val="000000"/>
                      <w:vertAlign w:val="superscript"/>
                    </w:rPr>
                    <w:t>a</w:t>
                  </w:r>
                  <w:proofErr w:type="spellEnd"/>
                </w:p>
              </w:tc>
              <w:tc>
                <w:tcPr>
                  <w:tcW w:w="1144" w:type="pct"/>
                  <w:tcBorders>
                    <w:top w:val="outset" w:sz="6" w:space="0" w:color="auto"/>
                    <w:left w:val="outset" w:sz="6" w:space="0" w:color="auto"/>
                    <w:bottom w:val="outset" w:sz="6" w:space="0" w:color="auto"/>
                    <w:right w:val="outset" w:sz="6" w:space="0" w:color="auto"/>
                  </w:tcBorders>
                </w:tcPr>
                <w:p w14:paraId="37BAFC29"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p>
              </w:tc>
            </w:tr>
            <w:tr w:rsidR="00FB3D07" w14:paraId="76D0CAB6" w14:textId="1B687635" w:rsidTr="00C502F8">
              <w:trPr>
                <w:tblCellSpacing w:w="0" w:type="dxa"/>
                <w:jc w:val="center"/>
              </w:trPr>
              <w:tc>
                <w:tcPr>
                  <w:tcW w:w="940" w:type="pct"/>
                  <w:tcBorders>
                    <w:top w:val="outset" w:sz="6" w:space="0" w:color="auto"/>
                    <w:left w:val="outset" w:sz="6" w:space="0" w:color="auto"/>
                    <w:bottom w:val="outset" w:sz="6" w:space="0" w:color="auto"/>
                    <w:right w:val="outset" w:sz="6" w:space="0" w:color="auto"/>
                  </w:tcBorders>
                  <w:vAlign w:val="center"/>
                  <w:hideMark/>
                </w:tcPr>
                <w:p w14:paraId="0941203C" w14:textId="77777777" w:rsidR="00FB3D07" w:rsidRDefault="00FB3D07">
                  <w:pPr>
                    <w:tabs>
                      <w:tab w:val="left" w:pos="567"/>
                    </w:tabs>
                    <w:spacing w:after="0" w:line="260" w:lineRule="exact"/>
                    <w:jc w:val="center"/>
                    <w:rPr>
                      <w:rFonts w:ascii="Times New Roman" w:eastAsiaTheme="minorEastAsia" w:hAnsi="Times New Roman" w:cs="Times New Roman"/>
                      <w:bCs/>
                      <w:snapToGrid w:val="0"/>
                      <w:color w:val="000000"/>
                    </w:rPr>
                  </w:pPr>
                  <w:r>
                    <w:rPr>
                      <w:rFonts w:ascii="Times New Roman" w:eastAsiaTheme="minorEastAsia" w:hAnsi="Times New Roman" w:cs="Times New Roman"/>
                      <w:bCs/>
                      <w:snapToGrid w:val="0"/>
                      <w:color w:val="000000"/>
                    </w:rPr>
                    <w:t xml:space="preserve">Bendrieji </w:t>
                  </w:r>
                  <w:proofErr w:type="spellStart"/>
                  <w:r>
                    <w:rPr>
                      <w:rFonts w:ascii="Times New Roman" w:eastAsiaTheme="minorEastAsia" w:hAnsi="Times New Roman" w:cs="Times New Roman"/>
                      <w:bCs/>
                      <w:snapToGrid w:val="0"/>
                      <w:color w:val="000000"/>
                    </w:rPr>
                    <w:t>sutirkimai</w:t>
                  </w:r>
                  <w:proofErr w:type="spellEnd"/>
                  <w:r>
                    <w:rPr>
                      <w:rFonts w:ascii="Times New Roman" w:eastAsiaTheme="minorEastAsia" w:hAnsi="Times New Roman" w:cs="Times New Roman"/>
                      <w:bCs/>
                      <w:snapToGrid w:val="0"/>
                      <w:color w:val="000000"/>
                    </w:rPr>
                    <w:t xml:space="preserve"> ir vartojimo vietos pažeidimai</w:t>
                  </w:r>
                </w:p>
              </w:tc>
              <w:tc>
                <w:tcPr>
                  <w:tcW w:w="904" w:type="pct"/>
                  <w:tcBorders>
                    <w:top w:val="outset" w:sz="6" w:space="0" w:color="auto"/>
                    <w:left w:val="outset" w:sz="6" w:space="0" w:color="auto"/>
                    <w:bottom w:val="outset" w:sz="6" w:space="0" w:color="auto"/>
                    <w:right w:val="outset" w:sz="6" w:space="0" w:color="auto"/>
                  </w:tcBorders>
                </w:tcPr>
                <w:p w14:paraId="227E448A"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p>
              </w:tc>
              <w:tc>
                <w:tcPr>
                  <w:tcW w:w="867" w:type="pct"/>
                  <w:tcBorders>
                    <w:top w:val="outset" w:sz="6" w:space="0" w:color="auto"/>
                    <w:left w:val="outset" w:sz="6" w:space="0" w:color="auto"/>
                    <w:bottom w:val="outset" w:sz="6" w:space="0" w:color="auto"/>
                    <w:right w:val="outset" w:sz="6" w:space="0" w:color="auto"/>
                  </w:tcBorders>
                  <w:hideMark/>
                </w:tcPr>
                <w:p w14:paraId="61182914"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proofErr w:type="spellStart"/>
                  <w:r>
                    <w:rPr>
                      <w:rFonts w:ascii="Times New Roman" w:eastAsiaTheme="minorEastAsia" w:hAnsi="Times New Roman" w:cs="Times New Roman"/>
                      <w:snapToGrid w:val="0"/>
                      <w:color w:val="000000"/>
                    </w:rPr>
                    <w:t>Astenija</w:t>
                  </w:r>
                  <w:proofErr w:type="spellEnd"/>
                </w:p>
              </w:tc>
              <w:tc>
                <w:tcPr>
                  <w:tcW w:w="1145" w:type="pct"/>
                  <w:tcBorders>
                    <w:top w:val="outset" w:sz="6" w:space="0" w:color="auto"/>
                    <w:left w:val="outset" w:sz="6" w:space="0" w:color="auto"/>
                    <w:bottom w:val="outset" w:sz="6" w:space="0" w:color="auto"/>
                    <w:right w:val="outset" w:sz="6" w:space="0" w:color="auto"/>
                  </w:tcBorders>
                  <w:hideMark/>
                </w:tcPr>
                <w:p w14:paraId="76ECD5BE"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proofErr w:type="spellStart"/>
                  <w:r>
                    <w:rPr>
                      <w:rFonts w:ascii="Times New Roman" w:eastAsiaTheme="minorEastAsia" w:hAnsi="Times New Roman" w:cs="Times New Roman"/>
                      <w:snapToGrid w:val="0"/>
                      <w:color w:val="000000"/>
                    </w:rPr>
                    <w:t>Nuovargis</w:t>
                  </w:r>
                  <w:r>
                    <w:rPr>
                      <w:rFonts w:ascii="Times New Roman" w:eastAsiaTheme="minorEastAsia" w:hAnsi="Times New Roman" w:cs="Times New Roman"/>
                      <w:snapToGrid w:val="0"/>
                      <w:color w:val="000000"/>
                      <w:vertAlign w:val="superscript"/>
                    </w:rPr>
                    <w:t>a</w:t>
                  </w:r>
                  <w:proofErr w:type="spellEnd"/>
                </w:p>
              </w:tc>
              <w:tc>
                <w:tcPr>
                  <w:tcW w:w="1144" w:type="pct"/>
                  <w:tcBorders>
                    <w:top w:val="outset" w:sz="6" w:space="0" w:color="auto"/>
                    <w:left w:val="outset" w:sz="6" w:space="0" w:color="auto"/>
                    <w:bottom w:val="outset" w:sz="6" w:space="0" w:color="auto"/>
                    <w:right w:val="outset" w:sz="6" w:space="0" w:color="auto"/>
                  </w:tcBorders>
                </w:tcPr>
                <w:p w14:paraId="118B8368" w14:textId="77777777" w:rsidR="00FB3D07" w:rsidRDefault="00FB3D07">
                  <w:pPr>
                    <w:tabs>
                      <w:tab w:val="left" w:pos="567"/>
                    </w:tabs>
                    <w:spacing w:after="0" w:line="260" w:lineRule="exact"/>
                    <w:jc w:val="both"/>
                    <w:rPr>
                      <w:rFonts w:ascii="Times New Roman" w:eastAsiaTheme="minorEastAsia" w:hAnsi="Times New Roman" w:cs="Times New Roman"/>
                      <w:snapToGrid w:val="0"/>
                      <w:color w:val="000000"/>
                    </w:rPr>
                  </w:pPr>
                </w:p>
              </w:tc>
            </w:tr>
          </w:tbl>
          <w:p w14:paraId="42FDAF83" w14:textId="77777777" w:rsidR="00BA3B87" w:rsidRPr="00C502F8" w:rsidRDefault="00BA3B87" w:rsidP="00C502F8">
            <w:pPr>
              <w:spacing w:line="256" w:lineRule="auto"/>
              <w:jc w:val="center"/>
              <w:rPr>
                <w:lang w:val="en-US"/>
              </w:rPr>
            </w:pPr>
          </w:p>
        </w:tc>
        <w:tc>
          <w:tcPr>
            <w:tcW w:w="98" w:type="pct"/>
            <w:tcMar>
              <w:top w:w="15" w:type="dxa"/>
              <w:left w:w="15" w:type="dxa"/>
              <w:bottom w:w="15" w:type="dxa"/>
              <w:right w:w="15" w:type="dxa"/>
            </w:tcMar>
            <w:vAlign w:val="center"/>
            <w:hideMark/>
          </w:tcPr>
          <w:p w14:paraId="19431720" w14:textId="77777777" w:rsidR="00BA3B87" w:rsidRDefault="00BA3B87" w:rsidP="00C502F8">
            <w:pPr>
              <w:spacing w:line="256" w:lineRule="auto"/>
              <w:rPr>
                <w:sz w:val="20"/>
                <w:szCs w:val="20"/>
                <w:lang w:val="en-US"/>
              </w:rPr>
            </w:pPr>
          </w:p>
        </w:tc>
      </w:tr>
    </w:tbl>
    <w:p w14:paraId="0F1C1290" w14:textId="77777777" w:rsidR="00BA3B87" w:rsidRDefault="00BA3B87" w:rsidP="00BA3B87">
      <w:pPr>
        <w:autoSpaceDE w:val="0"/>
        <w:spacing w:line="240" w:lineRule="auto"/>
        <w:contextualSpacing/>
        <w:rPr>
          <w:rFonts w:ascii="Times New Roman" w:eastAsiaTheme="minorEastAsia" w:hAnsi="Times New Roman" w:cs="Times New Roman"/>
          <w:snapToGrid w:val="0"/>
          <w:szCs w:val="20"/>
        </w:rPr>
      </w:pPr>
    </w:p>
    <w:p w14:paraId="4300CB45" w14:textId="77777777" w:rsidR="00BA3B87" w:rsidRDefault="00BA3B87" w:rsidP="00BA3B87">
      <w:pPr>
        <w:tabs>
          <w:tab w:val="left" w:pos="567"/>
        </w:tabs>
        <w:autoSpaceDE w:val="0"/>
        <w:autoSpaceDN w:val="0"/>
        <w:adjustRightInd w:val="0"/>
        <w:spacing w:after="0" w:line="260" w:lineRule="exact"/>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a – šio  nepageidaujamo poveikio įtraukimas yra pagrįstas pranešimais, gautais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hidrochloridui esant rinkoje. Kadangi pranešimai apie nepageidaujamą </w:t>
      </w:r>
      <w:r>
        <w:rPr>
          <w:rFonts w:ascii="Times New Roman" w:hAnsi="Times New Roman"/>
        </w:rPr>
        <w:t xml:space="preserve">poveikį vaistiniam preparatui </w:t>
      </w:r>
      <w:r>
        <w:rPr>
          <w:rFonts w:ascii="Times New Roman" w:eastAsiaTheme="minorEastAsia" w:hAnsi="Times New Roman" w:cs="Times New Roman"/>
          <w:snapToGrid w:val="0"/>
          <w:szCs w:val="20"/>
        </w:rPr>
        <w:t xml:space="preserve">esant rinkoje nėra diferencijuojami pagal vartojimą lėtinėms/ūmioms indikacijoms ar pagal vartojimą suaugusiesiems/vaikams, nepageidaujamo poveikio dažnis buvo apskaičiuotas remiantis visais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hidrochlorido klinikiniais tyrimais, įskaitant ir tuos, kuriuose buvo tiriami vaikai ir paaugliai iki 12 metų (N=3683).</w:t>
      </w:r>
    </w:p>
    <w:p w14:paraId="1082EF4F" w14:textId="77777777" w:rsidR="00BA3B87" w:rsidRDefault="00BA3B87" w:rsidP="00BA3B87">
      <w:pPr>
        <w:tabs>
          <w:tab w:val="left" w:pos="567"/>
        </w:tabs>
        <w:autoSpaceDE w:val="0"/>
        <w:autoSpaceDN w:val="0"/>
        <w:adjustRightInd w:val="0"/>
        <w:spacing w:after="0" w:line="260" w:lineRule="exact"/>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b – šio nepageidaujamo poveikio įtraukimas yra pagrįstas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hidrochlorido </w:t>
      </w:r>
      <w:proofErr w:type="spellStart"/>
      <w:r>
        <w:rPr>
          <w:rFonts w:ascii="Times New Roman" w:eastAsiaTheme="minorEastAsia" w:hAnsi="Times New Roman" w:cs="Times New Roman"/>
          <w:snapToGrid w:val="0"/>
          <w:szCs w:val="20"/>
        </w:rPr>
        <w:t>klinikiais</w:t>
      </w:r>
      <w:proofErr w:type="spellEnd"/>
      <w:r>
        <w:rPr>
          <w:rFonts w:ascii="Times New Roman" w:eastAsiaTheme="minorEastAsia" w:hAnsi="Times New Roman" w:cs="Times New Roman"/>
          <w:snapToGrid w:val="0"/>
          <w:szCs w:val="20"/>
        </w:rPr>
        <w:t xml:space="preserve"> tyrimais. Dažnis nustatytas pagal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hidrochlorido vartojimo ūmiam viduriavimui klinikinius tyrimus (N=2755).</w:t>
      </w:r>
    </w:p>
    <w:p w14:paraId="0A2369FE" w14:textId="77777777" w:rsidR="00BA3B87" w:rsidRDefault="00BA3B87" w:rsidP="00BA3B87">
      <w:pPr>
        <w:tabs>
          <w:tab w:val="left" w:pos="567"/>
        </w:tabs>
        <w:autoSpaceDE w:val="0"/>
        <w:autoSpaceDN w:val="0"/>
        <w:adjustRightInd w:val="0"/>
        <w:spacing w:after="0" w:line="260" w:lineRule="exact"/>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c – šio nepageidaujamo poveikio įtraukimas yra pagrįstas pranešimais, gautais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chlorido-</w:t>
      </w:r>
      <w:r>
        <w:rPr>
          <w:rFonts w:ascii="Times New Roman" w:hAnsi="Times New Roman"/>
        </w:rPr>
        <w:t xml:space="preserve"> </w:t>
      </w:r>
      <w:proofErr w:type="spellStart"/>
      <w:r>
        <w:rPr>
          <w:rFonts w:ascii="Times New Roman" w:hAnsi="Times New Roman"/>
        </w:rPr>
        <w:t>simetikono</w:t>
      </w:r>
      <w:proofErr w:type="spellEnd"/>
      <w:r>
        <w:rPr>
          <w:rFonts w:ascii="Times New Roman" w:hAnsi="Times New Roman"/>
        </w:rPr>
        <w:t xml:space="preserve"> vaistiniam preparatui </w:t>
      </w:r>
      <w:r>
        <w:rPr>
          <w:rFonts w:ascii="Times New Roman" w:eastAsiaTheme="minorEastAsia" w:hAnsi="Times New Roman" w:cs="Times New Roman"/>
          <w:snapToGrid w:val="0"/>
          <w:szCs w:val="20"/>
        </w:rPr>
        <w:t xml:space="preserve">esant rinkoje. Dažnis nustatytas pagal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hidrochlorido-</w:t>
      </w:r>
      <w:proofErr w:type="spellStart"/>
      <w:r>
        <w:rPr>
          <w:rFonts w:ascii="Times New Roman" w:eastAsiaTheme="minorEastAsia" w:hAnsi="Times New Roman" w:cs="Times New Roman"/>
          <w:snapToGrid w:val="0"/>
          <w:szCs w:val="20"/>
        </w:rPr>
        <w:t>simetikono</w:t>
      </w:r>
      <w:proofErr w:type="spellEnd"/>
      <w:r>
        <w:rPr>
          <w:rFonts w:ascii="Times New Roman" w:eastAsiaTheme="minorEastAsia" w:hAnsi="Times New Roman" w:cs="Times New Roman"/>
          <w:snapToGrid w:val="0"/>
          <w:szCs w:val="20"/>
        </w:rPr>
        <w:t xml:space="preserve"> vartojimo ūmiam viduriavimui klinikinius tyrimus (N=618). Svaigulys ir  pilvo pūtimas taip pat buvo pastebėti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hidrochlorido klinikiniuose tyrimuose.</w:t>
      </w:r>
    </w:p>
    <w:p w14:paraId="0BA5E2E9" w14:textId="77777777" w:rsidR="00BA3B87" w:rsidRDefault="00BA3B87" w:rsidP="00BA3B87">
      <w:pPr>
        <w:tabs>
          <w:tab w:val="left" w:pos="567"/>
        </w:tabs>
        <w:autoSpaceDE w:val="0"/>
        <w:autoSpaceDN w:val="0"/>
        <w:adjustRightInd w:val="0"/>
        <w:spacing w:after="0" w:line="260" w:lineRule="exact"/>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d – Žr. 4.4 skyrių.</w:t>
      </w:r>
    </w:p>
    <w:p w14:paraId="75FEA982" w14:textId="77777777" w:rsidR="00BA3B87" w:rsidRDefault="00BA3B87" w:rsidP="00BA3B87">
      <w:pPr>
        <w:tabs>
          <w:tab w:val="left" w:pos="567"/>
        </w:tabs>
        <w:autoSpaceDE w:val="0"/>
        <w:autoSpaceDN w:val="0"/>
        <w:adjustRightInd w:val="0"/>
        <w:spacing w:after="0" w:line="260" w:lineRule="exact"/>
        <w:rPr>
          <w:rFonts w:ascii="Times New Roman" w:eastAsiaTheme="minorEastAsia" w:hAnsi="Times New Roman" w:cs="Times New Roman"/>
          <w:snapToGrid w:val="0"/>
          <w:szCs w:val="20"/>
        </w:rPr>
      </w:pPr>
    </w:p>
    <w:p w14:paraId="45B9C827" w14:textId="77777777" w:rsidR="00BA3B87" w:rsidRDefault="00BA3B87" w:rsidP="00BA3B87">
      <w:pPr>
        <w:tabs>
          <w:tab w:val="left" w:pos="567"/>
        </w:tabs>
        <w:autoSpaceDE w:val="0"/>
        <w:autoSpaceDN w:val="0"/>
        <w:adjustRightInd w:val="0"/>
        <w:spacing w:after="0" w:line="260" w:lineRule="exact"/>
        <w:rPr>
          <w:rFonts w:ascii="Times New Roman" w:eastAsiaTheme="minorEastAsia" w:hAnsi="Times New Roman" w:cs="Times New Roman"/>
          <w:snapToGrid w:val="0"/>
          <w:szCs w:val="24"/>
          <w:u w:val="single"/>
        </w:rPr>
      </w:pPr>
      <w:r>
        <w:rPr>
          <w:rFonts w:ascii="Times New Roman" w:eastAsiaTheme="minorEastAsia" w:hAnsi="Times New Roman" w:cs="Times New Roman"/>
          <w:noProof/>
          <w:snapToGrid w:val="0"/>
          <w:szCs w:val="24"/>
          <w:u w:val="single"/>
        </w:rPr>
        <w:t>Pranešimas apie įtariamas nepageidaujamas reakcijas</w:t>
      </w:r>
    </w:p>
    <w:p w14:paraId="0340579D" w14:textId="77777777" w:rsidR="00BA3B87" w:rsidRDefault="00BA3B87" w:rsidP="00BA3B87">
      <w:pPr>
        <w:tabs>
          <w:tab w:val="left" w:pos="567"/>
        </w:tabs>
        <w:autoSpaceDE w:val="0"/>
        <w:autoSpaceDN w:val="0"/>
        <w:adjustRightInd w:val="0"/>
        <w:spacing w:after="0" w:line="260" w:lineRule="exact"/>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6" w:history="1">
        <w:r>
          <w:rPr>
            <w:rStyle w:val="Hipersaitas"/>
            <w:rFonts w:eastAsiaTheme="minorEastAsia"/>
            <w:noProof/>
            <w:snapToGrid w:val="0"/>
            <w:szCs w:val="24"/>
          </w:rPr>
          <w:t>https://vapris.vvkt.lt/vvkt-web/public/nrvSpecialist</w:t>
        </w:r>
      </w:hyperlink>
      <w:r>
        <w:rPr>
          <w:rFonts w:ascii="Times New Roman" w:eastAsiaTheme="minorEastAsia" w:hAnsi="Times New Roman" w:cs="Times New Roman"/>
          <w:noProof/>
          <w:snapToGrid w:val="0"/>
          <w:szCs w:val="24"/>
        </w:rPr>
        <w:t xml:space="preserve"> arba užpildę Sveikatos priežiūros ar farmacijos specialisto pranešimo apie įtariamą nepageidaujamą reakciją (ĮNR) formą, kuri skelbiama </w:t>
      </w:r>
      <w:hyperlink r:id="rId7" w:history="1">
        <w:r>
          <w:rPr>
            <w:rStyle w:val="Hipersaitas"/>
            <w:rFonts w:eastAsiaTheme="minorEastAsia"/>
            <w:noProof/>
            <w:snapToGrid w:val="0"/>
            <w:szCs w:val="24"/>
          </w:rPr>
          <w:t>https://www.vvkt.lt/index.php?1399030386</w:t>
        </w:r>
      </w:hyperlink>
      <w:r>
        <w:rPr>
          <w:rFonts w:ascii="Times New Roman" w:eastAsiaTheme="minorEastAsia" w:hAnsi="Times New Roman" w:cs="Times New Roman"/>
          <w:noProof/>
          <w:snapToGrid w:val="0"/>
          <w:szCs w:val="24"/>
        </w:rPr>
        <w:t>, ir atsiųsti elektroniniu paštu (adresu NepageidaujamaR@vvkt.lt).</w:t>
      </w:r>
    </w:p>
    <w:p w14:paraId="566DD48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E7F75F2"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4.9</w:t>
      </w:r>
      <w:r>
        <w:rPr>
          <w:rFonts w:ascii="Times New Roman" w:eastAsiaTheme="minorEastAsia" w:hAnsi="Times New Roman" w:cs="Times New Roman"/>
          <w:b/>
          <w:bCs/>
          <w:snapToGrid w:val="0"/>
          <w:szCs w:val="28"/>
          <w:lang w:eastAsia="x-none"/>
        </w:rPr>
        <w:tab/>
        <w:t>Perdozavimas</w:t>
      </w:r>
    </w:p>
    <w:p w14:paraId="0ADC9E28"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CAC24D2" w14:textId="77777777" w:rsidR="00BA3B87" w:rsidRDefault="00BA3B87" w:rsidP="00BA3B87">
      <w:pPr>
        <w:tabs>
          <w:tab w:val="left" w:pos="567"/>
        </w:tabs>
        <w:spacing w:after="0" w:line="240" w:lineRule="auto"/>
        <w:rPr>
          <w:rFonts w:ascii="Times New Roman" w:eastAsiaTheme="minorEastAsia" w:hAnsi="Times New Roman" w:cs="Times New Roman"/>
          <w:i/>
          <w:snapToGrid w:val="0"/>
          <w:szCs w:val="20"/>
          <w:lang w:eastAsia="lt-LT"/>
        </w:rPr>
      </w:pPr>
      <w:r>
        <w:rPr>
          <w:rFonts w:ascii="Times New Roman" w:eastAsiaTheme="minorEastAsia" w:hAnsi="Times New Roman" w:cs="Times New Roman"/>
          <w:i/>
          <w:snapToGrid w:val="0"/>
          <w:szCs w:val="20"/>
          <w:lang w:eastAsia="lt-LT"/>
        </w:rPr>
        <w:t>Perdozavimo požymiai</w:t>
      </w:r>
    </w:p>
    <w:p w14:paraId="030D604A"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Vaistinio preparato perdozavus (įskaitant ir santykinį perdozavimą, </w:t>
      </w:r>
      <w:proofErr w:type="spellStart"/>
      <w:r>
        <w:rPr>
          <w:rFonts w:ascii="Times New Roman" w:eastAsiaTheme="minorEastAsia" w:hAnsi="Times New Roman" w:cs="Times New Roman"/>
          <w:snapToGrid w:val="0"/>
          <w:szCs w:val="20"/>
        </w:rPr>
        <w:t>t.y</w:t>
      </w:r>
      <w:proofErr w:type="spellEnd"/>
      <w:r>
        <w:rPr>
          <w:rFonts w:ascii="Times New Roman" w:eastAsiaTheme="minorEastAsia" w:hAnsi="Times New Roman" w:cs="Times New Roman"/>
          <w:snapToGrid w:val="0"/>
          <w:szCs w:val="20"/>
        </w:rPr>
        <w:t>. jei kepenų funkcija yra nepakankama), gali pasireikšti centrinės nervų sistemos funkcijos slopinimas (</w:t>
      </w:r>
      <w:proofErr w:type="spellStart"/>
      <w:r>
        <w:rPr>
          <w:rFonts w:ascii="Times New Roman" w:eastAsiaTheme="minorEastAsia" w:hAnsi="Times New Roman" w:cs="Times New Roman"/>
          <w:snapToGrid w:val="0"/>
          <w:szCs w:val="20"/>
        </w:rPr>
        <w:t>stuporas</w:t>
      </w:r>
      <w:proofErr w:type="spellEnd"/>
      <w:r>
        <w:rPr>
          <w:rFonts w:ascii="Times New Roman" w:eastAsiaTheme="minorEastAsia" w:hAnsi="Times New Roman" w:cs="Times New Roman"/>
          <w:snapToGrid w:val="0"/>
          <w:szCs w:val="20"/>
        </w:rPr>
        <w:t xml:space="preserve">, koordinacijos sutrikimas, </w:t>
      </w:r>
      <w:proofErr w:type="spellStart"/>
      <w:r>
        <w:rPr>
          <w:rFonts w:ascii="Times New Roman" w:eastAsiaTheme="minorEastAsia" w:hAnsi="Times New Roman" w:cs="Times New Roman"/>
          <w:snapToGrid w:val="0"/>
          <w:szCs w:val="20"/>
        </w:rPr>
        <w:t>somnolencija</w:t>
      </w:r>
      <w:proofErr w:type="spellEnd"/>
      <w:r>
        <w:rPr>
          <w:rFonts w:ascii="Times New Roman" w:eastAsiaTheme="minorEastAsia" w:hAnsi="Times New Roman" w:cs="Times New Roman"/>
          <w:snapToGrid w:val="0"/>
          <w:szCs w:val="20"/>
        </w:rPr>
        <w:t xml:space="preserve">, </w:t>
      </w:r>
      <w:proofErr w:type="spellStart"/>
      <w:r>
        <w:rPr>
          <w:rFonts w:ascii="Times New Roman" w:eastAsiaTheme="minorEastAsia" w:hAnsi="Times New Roman" w:cs="Times New Roman"/>
          <w:snapToGrid w:val="0"/>
          <w:szCs w:val="20"/>
        </w:rPr>
        <w:t>miozė</w:t>
      </w:r>
      <w:proofErr w:type="spellEnd"/>
      <w:r>
        <w:rPr>
          <w:rFonts w:ascii="Times New Roman" w:eastAsiaTheme="minorEastAsia" w:hAnsi="Times New Roman" w:cs="Times New Roman"/>
          <w:snapToGrid w:val="0"/>
          <w:szCs w:val="20"/>
        </w:rPr>
        <w:t xml:space="preserve">, raumenų tonuso padidėjimas, kvėpavimo slopinimas), burnos džiūvimas, pilvo pūtimas, pykinimas ir vėmimas, vidurių užkietėjimas, gali susilaikyti šlapimas, prasidėti </w:t>
      </w:r>
      <w:proofErr w:type="spellStart"/>
      <w:r>
        <w:rPr>
          <w:rFonts w:ascii="Times New Roman" w:eastAsiaTheme="minorEastAsia" w:hAnsi="Times New Roman" w:cs="Times New Roman"/>
          <w:snapToGrid w:val="0"/>
          <w:szCs w:val="20"/>
        </w:rPr>
        <w:t>paralyžinis</w:t>
      </w:r>
      <w:proofErr w:type="spellEnd"/>
      <w:r>
        <w:rPr>
          <w:rFonts w:ascii="Times New Roman" w:eastAsiaTheme="minorEastAsia" w:hAnsi="Times New Roman" w:cs="Times New Roman"/>
          <w:snapToGrid w:val="0"/>
          <w:szCs w:val="20"/>
        </w:rPr>
        <w:t xml:space="preserve"> žarnų nepraeinamumas. </w:t>
      </w:r>
    </w:p>
    <w:p w14:paraId="33339BC0"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 xml:space="preserve">Vaikų centrinę nervų </w:t>
      </w:r>
      <w:r>
        <w:rPr>
          <w:rFonts w:ascii="Times New Roman" w:hAnsi="Times New Roman"/>
        </w:rPr>
        <w:t xml:space="preserve">sistemą vaistinis preparatas </w:t>
      </w:r>
      <w:r>
        <w:rPr>
          <w:rFonts w:ascii="Times New Roman" w:eastAsiaTheme="minorEastAsia" w:hAnsi="Times New Roman" w:cs="Times New Roman"/>
          <w:snapToGrid w:val="0"/>
          <w:szCs w:val="20"/>
          <w:lang w:eastAsia="lt-LT"/>
        </w:rPr>
        <w:t>veikia stipriau negu suaugusių žmonių.</w:t>
      </w:r>
    </w:p>
    <w:p w14:paraId="5DEAD650"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152CA96F"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 xml:space="preserve">Per didelę </w:t>
      </w:r>
      <w:proofErr w:type="spellStart"/>
      <w:r>
        <w:rPr>
          <w:rFonts w:ascii="Times New Roman" w:eastAsiaTheme="minorEastAsia" w:hAnsi="Times New Roman" w:cs="Times New Roman"/>
          <w:snapToGrid w:val="0"/>
          <w:szCs w:val="24"/>
        </w:rPr>
        <w:t>loperamido</w:t>
      </w:r>
      <w:proofErr w:type="spellEnd"/>
      <w:r>
        <w:rPr>
          <w:rFonts w:ascii="Times New Roman" w:eastAsiaTheme="minorEastAsia" w:hAnsi="Times New Roman" w:cs="Times New Roman"/>
          <w:snapToGrid w:val="0"/>
          <w:szCs w:val="24"/>
        </w:rPr>
        <w:t xml:space="preserve"> dozę nurijusiems asmenims buvo nustatyti tokie širdies reiškiniai, kaip QT intervalo ir QRS komplekso trukmės pailgėjimas, </w:t>
      </w:r>
      <w:proofErr w:type="spellStart"/>
      <w:r>
        <w:rPr>
          <w:rFonts w:ascii="Times New Roman" w:eastAsiaTheme="minorEastAsia" w:hAnsi="Times New Roman" w:cs="Times New Roman"/>
          <w:snapToGrid w:val="0"/>
          <w:szCs w:val="24"/>
        </w:rPr>
        <w:t>polimorfinė</w:t>
      </w:r>
      <w:proofErr w:type="spellEnd"/>
      <w:r>
        <w:rPr>
          <w:rFonts w:ascii="Times New Roman" w:eastAsiaTheme="minorEastAsia" w:hAnsi="Times New Roman" w:cs="Times New Roman"/>
          <w:snapToGrid w:val="0"/>
          <w:szCs w:val="24"/>
        </w:rPr>
        <w:t xml:space="preserve"> </w:t>
      </w:r>
      <w:proofErr w:type="spellStart"/>
      <w:r>
        <w:rPr>
          <w:rFonts w:ascii="Times New Roman" w:eastAsiaTheme="minorEastAsia" w:hAnsi="Times New Roman" w:cs="Times New Roman"/>
          <w:snapToGrid w:val="0"/>
          <w:szCs w:val="24"/>
        </w:rPr>
        <w:t>skilvelinė</w:t>
      </w:r>
      <w:proofErr w:type="spellEnd"/>
      <w:r>
        <w:rPr>
          <w:rFonts w:ascii="Times New Roman" w:eastAsiaTheme="minorEastAsia" w:hAnsi="Times New Roman" w:cs="Times New Roman"/>
          <w:snapToGrid w:val="0"/>
          <w:szCs w:val="24"/>
        </w:rPr>
        <w:t xml:space="preserve"> </w:t>
      </w:r>
      <w:proofErr w:type="spellStart"/>
      <w:r>
        <w:rPr>
          <w:rFonts w:ascii="Times New Roman" w:eastAsiaTheme="minorEastAsia" w:hAnsi="Times New Roman" w:cs="Times New Roman"/>
          <w:snapToGrid w:val="0"/>
          <w:szCs w:val="24"/>
        </w:rPr>
        <w:t>tachikardija</w:t>
      </w:r>
      <w:proofErr w:type="spellEnd"/>
      <w:r>
        <w:rPr>
          <w:rFonts w:ascii="Times New Roman" w:eastAsiaTheme="minorEastAsia" w:hAnsi="Times New Roman" w:cs="Times New Roman"/>
          <w:snapToGrid w:val="0"/>
          <w:szCs w:val="24"/>
        </w:rPr>
        <w:t xml:space="preserve"> (</w:t>
      </w:r>
      <w:proofErr w:type="spellStart"/>
      <w:r>
        <w:rPr>
          <w:rFonts w:ascii="Times New Roman" w:eastAsiaTheme="minorEastAsia" w:hAnsi="Times New Roman" w:cs="Times New Roman"/>
          <w:i/>
          <w:snapToGrid w:val="0"/>
          <w:szCs w:val="24"/>
        </w:rPr>
        <w:t>torsade</w:t>
      </w:r>
      <w:proofErr w:type="spellEnd"/>
      <w:r>
        <w:rPr>
          <w:rFonts w:ascii="Times New Roman" w:eastAsiaTheme="minorEastAsia" w:hAnsi="Times New Roman" w:cs="Times New Roman"/>
          <w:i/>
          <w:snapToGrid w:val="0"/>
          <w:szCs w:val="24"/>
        </w:rPr>
        <w:t xml:space="preserve"> de </w:t>
      </w:r>
      <w:proofErr w:type="spellStart"/>
      <w:r>
        <w:rPr>
          <w:rFonts w:ascii="Times New Roman" w:eastAsiaTheme="minorEastAsia" w:hAnsi="Times New Roman" w:cs="Times New Roman"/>
          <w:i/>
          <w:snapToGrid w:val="0"/>
          <w:szCs w:val="24"/>
        </w:rPr>
        <w:t>pointes</w:t>
      </w:r>
      <w:proofErr w:type="spellEnd"/>
      <w:r>
        <w:rPr>
          <w:rFonts w:ascii="Times New Roman" w:eastAsiaTheme="minorEastAsia" w:hAnsi="Times New Roman" w:cs="Times New Roman"/>
          <w:snapToGrid w:val="0"/>
          <w:szCs w:val="24"/>
        </w:rPr>
        <w:t xml:space="preserve">), kitos sunkios </w:t>
      </w:r>
      <w:proofErr w:type="spellStart"/>
      <w:r>
        <w:rPr>
          <w:rFonts w:ascii="Times New Roman" w:eastAsiaTheme="minorEastAsia" w:hAnsi="Times New Roman" w:cs="Times New Roman"/>
          <w:snapToGrid w:val="0"/>
          <w:szCs w:val="24"/>
        </w:rPr>
        <w:t>skilvelinės</w:t>
      </w:r>
      <w:proofErr w:type="spellEnd"/>
      <w:r>
        <w:rPr>
          <w:rFonts w:ascii="Times New Roman" w:eastAsiaTheme="minorEastAsia" w:hAnsi="Times New Roman" w:cs="Times New Roman"/>
          <w:snapToGrid w:val="0"/>
          <w:szCs w:val="24"/>
        </w:rPr>
        <w:t xml:space="preserve"> aritmijos, širdies sustojimas ir apalpimas (</w:t>
      </w:r>
      <w:proofErr w:type="spellStart"/>
      <w:r>
        <w:rPr>
          <w:rFonts w:ascii="Times New Roman" w:eastAsiaTheme="minorEastAsia" w:hAnsi="Times New Roman" w:cs="Times New Roman"/>
          <w:i/>
          <w:snapToGrid w:val="0"/>
          <w:szCs w:val="24"/>
        </w:rPr>
        <w:t>syncope</w:t>
      </w:r>
      <w:proofErr w:type="spellEnd"/>
      <w:r>
        <w:rPr>
          <w:rFonts w:ascii="Times New Roman" w:eastAsiaTheme="minorEastAsia" w:hAnsi="Times New Roman" w:cs="Times New Roman"/>
          <w:snapToGrid w:val="0"/>
          <w:szCs w:val="24"/>
        </w:rPr>
        <w:t xml:space="preserve">) (žr. 4.4 skyrių). Gauta pranešimų ir apie mirtinus atvejus. </w:t>
      </w:r>
      <w:r>
        <w:rPr>
          <w:rFonts w:ascii="Times New Roman" w:eastAsiaTheme="minorEastAsia" w:hAnsi="Times New Roman" w:cs="Times New Roman"/>
          <w:snapToGrid w:val="0"/>
          <w:szCs w:val="20"/>
          <w:lang w:eastAsia="lt-LT"/>
        </w:rPr>
        <w:t xml:space="preserve">Perdozavus vaistinio preparato, gali išryškėti esamo </w:t>
      </w:r>
      <w:proofErr w:type="spellStart"/>
      <w:r>
        <w:rPr>
          <w:rFonts w:ascii="Times New Roman" w:eastAsiaTheme="minorEastAsia" w:hAnsi="Times New Roman" w:cs="Times New Roman"/>
          <w:snapToGrid w:val="0"/>
          <w:szCs w:val="20"/>
          <w:lang w:eastAsia="lt-LT"/>
        </w:rPr>
        <w:t>Brugada</w:t>
      </w:r>
      <w:proofErr w:type="spellEnd"/>
      <w:r>
        <w:rPr>
          <w:rFonts w:ascii="Times New Roman" w:eastAsiaTheme="minorEastAsia" w:hAnsi="Times New Roman" w:cs="Times New Roman"/>
          <w:snapToGrid w:val="0"/>
          <w:szCs w:val="20"/>
          <w:lang w:eastAsia="lt-LT"/>
        </w:rPr>
        <w:t xml:space="preserve"> sindromo požymiai.</w:t>
      </w:r>
    </w:p>
    <w:p w14:paraId="6D6CD027"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027A574A" w14:textId="77777777" w:rsidR="00BA3B87" w:rsidRDefault="00BA3B87" w:rsidP="00BA3B87">
      <w:pPr>
        <w:tabs>
          <w:tab w:val="left" w:pos="567"/>
        </w:tabs>
        <w:spacing w:after="0" w:line="240" w:lineRule="auto"/>
        <w:rPr>
          <w:rFonts w:ascii="Times New Roman" w:eastAsiaTheme="minorEastAsia" w:hAnsi="Times New Roman" w:cs="Times New Roman"/>
          <w:i/>
          <w:snapToGrid w:val="0"/>
          <w:szCs w:val="20"/>
          <w:lang w:eastAsia="lt-LT"/>
        </w:rPr>
      </w:pPr>
      <w:r>
        <w:rPr>
          <w:rFonts w:ascii="Times New Roman" w:eastAsiaTheme="minorEastAsia" w:hAnsi="Times New Roman" w:cs="Times New Roman"/>
          <w:i/>
          <w:snapToGrid w:val="0"/>
          <w:szCs w:val="20"/>
          <w:lang w:eastAsia="lt-LT"/>
        </w:rPr>
        <w:t>Gydymas</w:t>
      </w:r>
    </w:p>
    <w:p w14:paraId="2A7373BF"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lastRenderedPageBreak/>
        <w:t xml:space="preserve">Kaip priešnuodį galima vartoti </w:t>
      </w:r>
      <w:proofErr w:type="spellStart"/>
      <w:r>
        <w:rPr>
          <w:rFonts w:ascii="Times New Roman" w:eastAsiaTheme="minorEastAsia" w:hAnsi="Times New Roman" w:cs="Times New Roman"/>
          <w:snapToGrid w:val="0"/>
          <w:szCs w:val="20"/>
          <w:lang w:eastAsia="lt-LT"/>
        </w:rPr>
        <w:t>opioidų</w:t>
      </w:r>
      <w:proofErr w:type="spellEnd"/>
      <w:r>
        <w:rPr>
          <w:rFonts w:ascii="Times New Roman" w:eastAsiaTheme="minorEastAsia" w:hAnsi="Times New Roman" w:cs="Times New Roman"/>
          <w:snapToGrid w:val="0"/>
          <w:szCs w:val="20"/>
          <w:lang w:eastAsia="lt-LT"/>
        </w:rPr>
        <w:t xml:space="preserve"> antagonistą </w:t>
      </w:r>
      <w:proofErr w:type="spellStart"/>
      <w:r>
        <w:rPr>
          <w:rFonts w:ascii="Times New Roman" w:eastAsiaTheme="minorEastAsia" w:hAnsi="Times New Roman" w:cs="Times New Roman"/>
          <w:snapToGrid w:val="0"/>
          <w:szCs w:val="20"/>
          <w:lang w:eastAsia="lt-LT"/>
        </w:rPr>
        <w:t>naloksoną</w:t>
      </w:r>
      <w:proofErr w:type="spellEnd"/>
      <w:r>
        <w:rPr>
          <w:rFonts w:ascii="Times New Roman" w:eastAsiaTheme="minorEastAsia" w:hAnsi="Times New Roman" w:cs="Times New Roman"/>
          <w:snapToGrid w:val="0"/>
          <w:szCs w:val="20"/>
          <w:lang w:eastAsia="lt-LT"/>
        </w:rPr>
        <w:t xml:space="preserve">. Kadangi </w:t>
      </w:r>
      <w:proofErr w:type="spellStart"/>
      <w:r>
        <w:rPr>
          <w:rFonts w:ascii="Times New Roman" w:eastAsiaTheme="minorEastAsia" w:hAnsi="Times New Roman" w:cs="Times New Roman"/>
          <w:snapToGrid w:val="0"/>
          <w:szCs w:val="20"/>
          <w:lang w:eastAsia="lt-LT"/>
        </w:rPr>
        <w:t>loperamido</w:t>
      </w:r>
      <w:proofErr w:type="spellEnd"/>
      <w:r>
        <w:rPr>
          <w:rFonts w:ascii="Times New Roman" w:eastAsiaTheme="minorEastAsia" w:hAnsi="Times New Roman" w:cs="Times New Roman"/>
          <w:snapToGrid w:val="0"/>
          <w:szCs w:val="20"/>
          <w:lang w:eastAsia="lt-LT"/>
        </w:rPr>
        <w:t xml:space="preserve"> veikimas trunka ilgiau nei </w:t>
      </w:r>
      <w:proofErr w:type="spellStart"/>
      <w:r>
        <w:rPr>
          <w:rFonts w:ascii="Times New Roman" w:eastAsiaTheme="minorEastAsia" w:hAnsi="Times New Roman" w:cs="Times New Roman"/>
          <w:snapToGrid w:val="0"/>
          <w:szCs w:val="20"/>
          <w:lang w:eastAsia="lt-LT"/>
        </w:rPr>
        <w:t>naloksono</w:t>
      </w:r>
      <w:proofErr w:type="spellEnd"/>
      <w:r>
        <w:rPr>
          <w:rFonts w:ascii="Times New Roman" w:eastAsiaTheme="minorEastAsia" w:hAnsi="Times New Roman" w:cs="Times New Roman"/>
          <w:snapToGrid w:val="0"/>
          <w:szCs w:val="20"/>
          <w:lang w:eastAsia="lt-LT"/>
        </w:rPr>
        <w:t xml:space="preserve"> (1-3 val.), pastarojo galima skirti pakartotinai. Pacientus reikia stebėti mažiausiai 48 valandas, nes perdozavimo požymių gali atsirasti iš naujo. </w:t>
      </w:r>
    </w:p>
    <w:p w14:paraId="2A2C3344"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7CB7901D"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2920B5A0" w14:textId="77777777" w:rsidR="00BA3B87" w:rsidRDefault="00BA3B87" w:rsidP="00BA3B87">
      <w:pPr>
        <w:keepNext/>
        <w:keepLines/>
        <w:tabs>
          <w:tab w:val="left" w:pos="567"/>
        </w:tabs>
        <w:spacing w:after="0" w:line="240" w:lineRule="auto"/>
        <w:outlineLvl w:val="2"/>
        <w:rPr>
          <w:rFonts w:ascii="Times New Roman" w:eastAsiaTheme="minorEastAsia" w:hAnsi="Times New Roman" w:cs="Times New Roman"/>
          <w:b/>
          <w:bCs/>
          <w:snapToGrid w:val="0"/>
          <w:szCs w:val="26"/>
          <w:lang w:eastAsia="x-none"/>
        </w:rPr>
      </w:pPr>
      <w:r>
        <w:rPr>
          <w:rFonts w:ascii="Times New Roman" w:eastAsiaTheme="minorEastAsia" w:hAnsi="Times New Roman" w:cs="Times New Roman"/>
          <w:b/>
          <w:bCs/>
          <w:snapToGrid w:val="0"/>
          <w:szCs w:val="26"/>
          <w:lang w:eastAsia="x-none"/>
        </w:rPr>
        <w:t>5.</w:t>
      </w:r>
      <w:r>
        <w:rPr>
          <w:rFonts w:ascii="Times New Roman" w:eastAsiaTheme="minorEastAsia" w:hAnsi="Times New Roman" w:cs="Times New Roman"/>
          <w:b/>
          <w:bCs/>
          <w:snapToGrid w:val="0"/>
          <w:szCs w:val="26"/>
          <w:lang w:eastAsia="x-none"/>
        </w:rPr>
        <w:tab/>
        <w:t>FARMAKOLOGINĖS SAVYBĖS</w:t>
      </w:r>
    </w:p>
    <w:p w14:paraId="66E4962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A619755"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5.1</w:t>
      </w:r>
      <w:r>
        <w:rPr>
          <w:rFonts w:ascii="Times New Roman" w:eastAsiaTheme="minorEastAsia" w:hAnsi="Times New Roman" w:cs="Times New Roman"/>
          <w:b/>
          <w:snapToGrid w:val="0"/>
          <w:szCs w:val="24"/>
          <w:lang w:eastAsia="x-none"/>
        </w:rPr>
        <w:t xml:space="preserve"> </w:t>
      </w:r>
      <w:r>
        <w:rPr>
          <w:rFonts w:ascii="Times New Roman" w:eastAsiaTheme="minorEastAsia" w:hAnsi="Times New Roman" w:cs="Times New Roman"/>
          <w:b/>
          <w:bCs/>
          <w:snapToGrid w:val="0"/>
          <w:szCs w:val="28"/>
          <w:lang w:eastAsia="x-none"/>
        </w:rPr>
        <w:tab/>
      </w:r>
      <w:proofErr w:type="spellStart"/>
      <w:r>
        <w:rPr>
          <w:rFonts w:ascii="Times New Roman" w:eastAsiaTheme="minorEastAsia" w:hAnsi="Times New Roman" w:cs="Times New Roman"/>
          <w:b/>
          <w:bCs/>
          <w:snapToGrid w:val="0"/>
          <w:szCs w:val="28"/>
          <w:lang w:eastAsia="x-none"/>
        </w:rPr>
        <w:t>Farmakodinaminės</w:t>
      </w:r>
      <w:proofErr w:type="spellEnd"/>
      <w:r>
        <w:rPr>
          <w:rFonts w:ascii="Times New Roman" w:eastAsiaTheme="minorEastAsia" w:hAnsi="Times New Roman" w:cs="Times New Roman"/>
          <w:b/>
          <w:bCs/>
          <w:snapToGrid w:val="0"/>
          <w:szCs w:val="28"/>
          <w:lang w:eastAsia="x-none"/>
        </w:rPr>
        <w:t xml:space="preserve"> savybės</w:t>
      </w:r>
    </w:p>
    <w:p w14:paraId="3CF77C0F"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7D5F1FAA"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roofErr w:type="spellStart"/>
      <w:r>
        <w:rPr>
          <w:rFonts w:ascii="Times New Roman" w:eastAsiaTheme="minorEastAsia" w:hAnsi="Times New Roman" w:cs="Times New Roman"/>
          <w:snapToGrid w:val="0"/>
          <w:szCs w:val="20"/>
          <w:lang w:eastAsia="lt-LT"/>
        </w:rPr>
        <w:t>Farmakoterapinė</w:t>
      </w:r>
      <w:proofErr w:type="spellEnd"/>
      <w:r>
        <w:rPr>
          <w:rFonts w:ascii="Times New Roman" w:eastAsiaTheme="minorEastAsia" w:hAnsi="Times New Roman" w:cs="Times New Roman"/>
          <w:snapToGrid w:val="0"/>
          <w:szCs w:val="20"/>
          <w:lang w:eastAsia="lt-LT"/>
        </w:rPr>
        <w:t xml:space="preserve"> grupė:</w:t>
      </w:r>
      <w:r>
        <w:rPr>
          <w:rFonts w:ascii="Times New Roman" w:eastAsiaTheme="minorEastAsia" w:hAnsi="Times New Roman" w:cs="Times New Roman"/>
          <w:i/>
          <w:snapToGrid w:val="0"/>
          <w:szCs w:val="20"/>
          <w:lang w:eastAsia="lt-LT"/>
        </w:rPr>
        <w:t xml:space="preserve"> </w:t>
      </w:r>
      <w:r>
        <w:rPr>
          <w:rFonts w:ascii="Times New Roman" w:eastAsiaTheme="minorEastAsia" w:hAnsi="Times New Roman" w:cs="Times New Roman"/>
          <w:snapToGrid w:val="0"/>
          <w:szCs w:val="20"/>
          <w:lang w:eastAsia="lt-LT"/>
        </w:rPr>
        <w:t xml:space="preserve">sintetinis </w:t>
      </w:r>
      <w:proofErr w:type="spellStart"/>
      <w:r>
        <w:rPr>
          <w:rFonts w:ascii="Times New Roman" w:eastAsiaTheme="minorEastAsia" w:hAnsi="Times New Roman" w:cs="Times New Roman"/>
          <w:snapToGrid w:val="0"/>
          <w:szCs w:val="20"/>
          <w:lang w:eastAsia="lt-LT"/>
        </w:rPr>
        <w:t>opioidas</w:t>
      </w:r>
      <w:proofErr w:type="spellEnd"/>
      <w:r>
        <w:rPr>
          <w:rFonts w:ascii="Times New Roman" w:eastAsiaTheme="minorEastAsia" w:hAnsi="Times New Roman" w:cs="Times New Roman"/>
          <w:snapToGrid w:val="0"/>
          <w:szCs w:val="20"/>
          <w:lang w:eastAsia="lt-LT"/>
        </w:rPr>
        <w:t>/</w:t>
      </w:r>
      <w:proofErr w:type="spellStart"/>
      <w:r>
        <w:rPr>
          <w:rFonts w:ascii="Times New Roman" w:eastAsiaTheme="minorEastAsia" w:hAnsi="Times New Roman" w:cs="Times New Roman"/>
          <w:snapToGrid w:val="0"/>
          <w:szCs w:val="20"/>
          <w:lang w:eastAsia="lt-LT"/>
        </w:rPr>
        <w:t>piperidino</w:t>
      </w:r>
      <w:proofErr w:type="spellEnd"/>
      <w:r>
        <w:rPr>
          <w:rFonts w:ascii="Times New Roman" w:eastAsiaTheme="minorEastAsia" w:hAnsi="Times New Roman" w:cs="Times New Roman"/>
          <w:snapToGrid w:val="0"/>
          <w:szCs w:val="20"/>
          <w:lang w:eastAsia="lt-LT"/>
        </w:rPr>
        <w:t xml:space="preserve"> darinys, vaistinis preparatas viduriavimui gydyti.</w:t>
      </w:r>
    </w:p>
    <w:p w14:paraId="454EC341"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ATC kodas: A07DA03.</w:t>
      </w:r>
    </w:p>
    <w:p w14:paraId="79A5703F"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5AD026B5"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roofErr w:type="spellStart"/>
      <w:r>
        <w:rPr>
          <w:rFonts w:ascii="Times New Roman" w:eastAsiaTheme="minorEastAsia" w:hAnsi="Times New Roman" w:cs="Times New Roman"/>
          <w:snapToGrid w:val="0"/>
          <w:szCs w:val="20"/>
          <w:lang w:eastAsia="lt-LT"/>
        </w:rPr>
        <w:t>Loperamidas</w:t>
      </w:r>
      <w:proofErr w:type="spellEnd"/>
      <w:r>
        <w:rPr>
          <w:rFonts w:ascii="Times New Roman" w:eastAsiaTheme="minorEastAsia" w:hAnsi="Times New Roman" w:cs="Times New Roman"/>
          <w:snapToGrid w:val="0"/>
          <w:szCs w:val="20"/>
          <w:lang w:eastAsia="lt-LT"/>
        </w:rPr>
        <w:t xml:space="preserve"> yra sintetinis </w:t>
      </w:r>
      <w:proofErr w:type="spellStart"/>
      <w:r>
        <w:rPr>
          <w:rFonts w:ascii="Times New Roman" w:eastAsiaTheme="minorEastAsia" w:hAnsi="Times New Roman" w:cs="Times New Roman"/>
          <w:snapToGrid w:val="0"/>
          <w:szCs w:val="20"/>
          <w:lang w:eastAsia="lt-LT"/>
        </w:rPr>
        <w:t>piperidino</w:t>
      </w:r>
      <w:proofErr w:type="spellEnd"/>
      <w:r>
        <w:rPr>
          <w:rFonts w:ascii="Times New Roman" w:eastAsiaTheme="minorEastAsia" w:hAnsi="Times New Roman" w:cs="Times New Roman"/>
          <w:snapToGrid w:val="0"/>
          <w:szCs w:val="20"/>
          <w:lang w:eastAsia="lt-LT"/>
        </w:rPr>
        <w:t xml:space="preserve"> darinys, kuris prisijungia prie </w:t>
      </w:r>
      <w:proofErr w:type="spellStart"/>
      <w:r>
        <w:rPr>
          <w:rFonts w:ascii="Times New Roman" w:eastAsiaTheme="minorEastAsia" w:hAnsi="Times New Roman" w:cs="Times New Roman"/>
          <w:snapToGrid w:val="0"/>
          <w:szCs w:val="20"/>
          <w:lang w:eastAsia="lt-LT"/>
        </w:rPr>
        <w:t>opioidinių</w:t>
      </w:r>
      <w:proofErr w:type="spellEnd"/>
      <w:r>
        <w:rPr>
          <w:rFonts w:ascii="Times New Roman" w:eastAsiaTheme="minorEastAsia" w:hAnsi="Times New Roman" w:cs="Times New Roman"/>
          <w:snapToGrid w:val="0"/>
          <w:szCs w:val="20"/>
          <w:lang w:eastAsia="lt-LT"/>
        </w:rPr>
        <w:t xml:space="preserve"> receptorių žarnų sienelėje ir taip sumažina nevalingą peristaltiką, skatina vandens ir elektrolitų </w:t>
      </w:r>
      <w:proofErr w:type="spellStart"/>
      <w:r>
        <w:rPr>
          <w:rFonts w:ascii="Times New Roman" w:eastAsiaTheme="minorEastAsia" w:hAnsi="Times New Roman" w:cs="Times New Roman"/>
          <w:snapToGrid w:val="0"/>
          <w:szCs w:val="20"/>
          <w:lang w:eastAsia="lt-LT"/>
        </w:rPr>
        <w:t>rezorbciją</w:t>
      </w:r>
      <w:proofErr w:type="spellEnd"/>
      <w:r>
        <w:rPr>
          <w:rFonts w:ascii="Times New Roman" w:eastAsiaTheme="minorEastAsia" w:hAnsi="Times New Roman" w:cs="Times New Roman"/>
          <w:snapToGrid w:val="0"/>
          <w:szCs w:val="20"/>
          <w:lang w:eastAsia="lt-LT"/>
        </w:rPr>
        <w:t xml:space="preserve"> bei ilgina išmatų slinkimo žarnomis laiką. </w:t>
      </w:r>
      <w:proofErr w:type="spellStart"/>
      <w:r>
        <w:rPr>
          <w:rFonts w:ascii="Times New Roman" w:eastAsiaTheme="minorEastAsia" w:hAnsi="Times New Roman" w:cs="Times New Roman"/>
          <w:snapToGrid w:val="0"/>
          <w:szCs w:val="20"/>
          <w:lang w:eastAsia="lt-LT"/>
        </w:rPr>
        <w:t>Loperamidas</w:t>
      </w:r>
      <w:proofErr w:type="spellEnd"/>
      <w:r>
        <w:rPr>
          <w:rFonts w:ascii="Times New Roman" w:eastAsiaTheme="minorEastAsia" w:hAnsi="Times New Roman" w:cs="Times New Roman"/>
          <w:snapToGrid w:val="0"/>
          <w:szCs w:val="20"/>
          <w:lang w:eastAsia="lt-LT"/>
        </w:rPr>
        <w:t xml:space="preserve"> neįtakoja fiziologinės floros. </w:t>
      </w:r>
      <w:proofErr w:type="spellStart"/>
      <w:r>
        <w:rPr>
          <w:rFonts w:ascii="Times New Roman" w:eastAsiaTheme="minorEastAsia" w:hAnsi="Times New Roman" w:cs="Times New Roman"/>
          <w:snapToGrid w:val="0"/>
          <w:szCs w:val="20"/>
          <w:lang w:eastAsia="lt-LT"/>
        </w:rPr>
        <w:t>Aloper</w:t>
      </w:r>
      <w:proofErr w:type="spellEnd"/>
      <w:r>
        <w:rPr>
          <w:rFonts w:ascii="Times New Roman" w:eastAsiaTheme="minorEastAsia" w:hAnsi="Times New Roman" w:cs="Times New Roman"/>
          <w:snapToGrid w:val="0"/>
          <w:szCs w:val="20"/>
          <w:lang w:eastAsia="lt-LT"/>
        </w:rPr>
        <w:t xml:space="preserve"> tabletės neturi centrinio poveikio.</w:t>
      </w:r>
    </w:p>
    <w:p w14:paraId="7E69D779"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3D7C4879"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roofErr w:type="spellStart"/>
      <w:r>
        <w:rPr>
          <w:rFonts w:ascii="Times New Roman" w:eastAsiaTheme="minorEastAsia" w:hAnsi="Times New Roman" w:cs="Times New Roman"/>
          <w:snapToGrid w:val="0"/>
          <w:szCs w:val="20"/>
          <w:lang w:eastAsia="lt-LT"/>
        </w:rPr>
        <w:t>Simetikonas</w:t>
      </w:r>
      <w:proofErr w:type="spellEnd"/>
      <w:r>
        <w:rPr>
          <w:rFonts w:ascii="Times New Roman" w:eastAsiaTheme="minorEastAsia" w:hAnsi="Times New Roman" w:cs="Times New Roman"/>
          <w:snapToGrid w:val="0"/>
          <w:szCs w:val="20"/>
          <w:lang w:eastAsia="lt-LT"/>
        </w:rPr>
        <w:t xml:space="preserve"> yra inertinė paviršinio aktyvumo medžiaga, turinti putojimą mažinančių savybių ir lengvinanti su dujų kaupimusi žarnyne susijusius viduriavimo simptomus.</w:t>
      </w:r>
    </w:p>
    <w:p w14:paraId="63F52C30" w14:textId="77777777" w:rsidR="00BA3B87" w:rsidRDefault="00BA3B87" w:rsidP="00BA3B87">
      <w:pPr>
        <w:spacing w:after="0" w:line="240" w:lineRule="auto"/>
        <w:rPr>
          <w:rFonts w:ascii="Times New Roman" w:eastAsiaTheme="minorEastAsia" w:hAnsi="Times New Roman" w:cs="Times New Roman"/>
          <w:snapToGrid w:val="0"/>
          <w:szCs w:val="24"/>
        </w:rPr>
      </w:pPr>
    </w:p>
    <w:p w14:paraId="4FAD0C4C"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5.2</w:t>
      </w:r>
      <w:r>
        <w:rPr>
          <w:rFonts w:ascii="Times New Roman" w:eastAsiaTheme="minorEastAsia" w:hAnsi="Times New Roman" w:cs="Times New Roman"/>
          <w:b/>
          <w:bCs/>
          <w:snapToGrid w:val="0"/>
          <w:szCs w:val="28"/>
          <w:lang w:eastAsia="x-none"/>
        </w:rPr>
        <w:tab/>
      </w:r>
      <w:proofErr w:type="spellStart"/>
      <w:r>
        <w:rPr>
          <w:rFonts w:ascii="Times New Roman" w:eastAsiaTheme="minorEastAsia" w:hAnsi="Times New Roman" w:cs="Times New Roman"/>
          <w:b/>
          <w:bCs/>
          <w:snapToGrid w:val="0"/>
          <w:szCs w:val="28"/>
          <w:lang w:eastAsia="x-none"/>
        </w:rPr>
        <w:t>Farmakokinetinės</w:t>
      </w:r>
      <w:proofErr w:type="spellEnd"/>
      <w:r>
        <w:rPr>
          <w:rFonts w:ascii="Times New Roman" w:eastAsiaTheme="minorEastAsia" w:hAnsi="Times New Roman" w:cs="Times New Roman"/>
          <w:b/>
          <w:bCs/>
          <w:snapToGrid w:val="0"/>
          <w:szCs w:val="28"/>
          <w:lang w:eastAsia="x-none"/>
        </w:rPr>
        <w:t xml:space="preserve"> savybės</w:t>
      </w:r>
    </w:p>
    <w:p w14:paraId="3CBD97CD" w14:textId="77777777" w:rsidR="00BA3B87" w:rsidRDefault="00BA3B87" w:rsidP="00BA3B87">
      <w:pPr>
        <w:spacing w:after="0" w:line="240" w:lineRule="auto"/>
        <w:rPr>
          <w:rFonts w:ascii="Times New Roman" w:eastAsiaTheme="minorEastAsia" w:hAnsi="Times New Roman" w:cs="Times New Roman"/>
          <w:snapToGrid w:val="0"/>
          <w:szCs w:val="24"/>
        </w:rPr>
      </w:pPr>
    </w:p>
    <w:p w14:paraId="5075654B" w14:textId="77777777" w:rsidR="00BA3B87" w:rsidRDefault="00BA3B87" w:rsidP="00BA3B87">
      <w:pPr>
        <w:tabs>
          <w:tab w:val="left" w:pos="567"/>
        </w:tabs>
        <w:spacing w:after="0" w:line="240" w:lineRule="auto"/>
        <w:rPr>
          <w:rFonts w:ascii="Times New Roman" w:eastAsiaTheme="minorEastAsia" w:hAnsi="Times New Roman" w:cs="Times New Roman"/>
          <w:iCs/>
          <w:snapToGrid w:val="0"/>
          <w:szCs w:val="20"/>
          <w:u w:val="single"/>
          <w:lang w:eastAsia="lt-LT"/>
        </w:rPr>
      </w:pPr>
      <w:r>
        <w:rPr>
          <w:rFonts w:ascii="Times New Roman" w:eastAsiaTheme="minorEastAsia" w:hAnsi="Times New Roman" w:cs="Times New Roman"/>
          <w:iCs/>
          <w:snapToGrid w:val="0"/>
          <w:szCs w:val="20"/>
          <w:u w:val="single"/>
          <w:lang w:eastAsia="lt-LT"/>
        </w:rPr>
        <w:t>Absorbcija</w:t>
      </w:r>
    </w:p>
    <w:p w14:paraId="42BBD593"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roofErr w:type="spellStart"/>
      <w:r>
        <w:rPr>
          <w:rFonts w:ascii="Times New Roman" w:eastAsiaTheme="minorEastAsia" w:hAnsi="Times New Roman" w:cs="Times New Roman"/>
          <w:snapToGrid w:val="0"/>
          <w:szCs w:val="20"/>
          <w:lang w:eastAsia="lt-LT"/>
        </w:rPr>
        <w:t>Loperamidas</w:t>
      </w:r>
      <w:proofErr w:type="spellEnd"/>
      <w:r>
        <w:rPr>
          <w:rFonts w:ascii="Times New Roman" w:eastAsiaTheme="minorEastAsia" w:hAnsi="Times New Roman" w:cs="Times New Roman"/>
          <w:snapToGrid w:val="0"/>
          <w:szCs w:val="20"/>
          <w:lang w:eastAsia="lt-LT"/>
        </w:rPr>
        <w:t xml:space="preserve">, prieš patekdamas į kraujotaką, intensyviai skyla kepenyse, todėl geriamojo </w:t>
      </w:r>
      <w:proofErr w:type="spellStart"/>
      <w:r>
        <w:rPr>
          <w:rFonts w:ascii="Times New Roman" w:eastAsiaTheme="minorEastAsia" w:hAnsi="Times New Roman" w:cs="Times New Roman"/>
          <w:snapToGrid w:val="0"/>
          <w:szCs w:val="20"/>
          <w:lang w:eastAsia="lt-LT"/>
        </w:rPr>
        <w:t>loperamido</w:t>
      </w:r>
      <w:proofErr w:type="spellEnd"/>
      <w:r>
        <w:rPr>
          <w:rFonts w:ascii="Times New Roman" w:eastAsiaTheme="minorEastAsia" w:hAnsi="Times New Roman" w:cs="Times New Roman"/>
          <w:snapToGrid w:val="0"/>
          <w:szCs w:val="20"/>
          <w:lang w:eastAsia="lt-LT"/>
        </w:rPr>
        <w:t xml:space="preserve"> biologinis prieinamumas labai nedidelis (apie 0,3 %). Didžiausia koncentracija kraujo plazmoje susidaro apytikriai po 3-5 </w:t>
      </w:r>
      <w:r>
        <w:rPr>
          <w:rFonts w:ascii="Times New Roman" w:hAnsi="Times New Roman"/>
        </w:rPr>
        <w:t>val.</w:t>
      </w:r>
      <w:r>
        <w:rPr>
          <w:rFonts w:ascii="Times New Roman" w:eastAsiaTheme="minorEastAsia" w:hAnsi="Times New Roman" w:cs="Times New Roman"/>
          <w:snapToGrid w:val="0"/>
          <w:szCs w:val="20"/>
          <w:lang w:eastAsia="lt-LT"/>
        </w:rPr>
        <w:t xml:space="preserve">; suaugusiesiems tik labai nedidelis </w:t>
      </w:r>
      <w:proofErr w:type="spellStart"/>
      <w:r>
        <w:rPr>
          <w:rFonts w:ascii="Times New Roman" w:eastAsiaTheme="minorEastAsia" w:hAnsi="Times New Roman" w:cs="Times New Roman"/>
          <w:snapToGrid w:val="0"/>
          <w:szCs w:val="20"/>
          <w:lang w:eastAsia="lt-LT"/>
        </w:rPr>
        <w:t>loperamido</w:t>
      </w:r>
      <w:proofErr w:type="spellEnd"/>
      <w:r>
        <w:rPr>
          <w:rFonts w:ascii="Times New Roman" w:eastAsiaTheme="minorEastAsia" w:hAnsi="Times New Roman" w:cs="Times New Roman"/>
          <w:snapToGrid w:val="0"/>
          <w:szCs w:val="20"/>
          <w:lang w:eastAsia="lt-LT"/>
        </w:rPr>
        <w:t xml:space="preserve"> kiekis patenka į smegenis.</w:t>
      </w:r>
    </w:p>
    <w:p w14:paraId="3AFD2E63"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roofErr w:type="spellStart"/>
      <w:r>
        <w:rPr>
          <w:rFonts w:ascii="Times New Roman" w:eastAsiaTheme="minorEastAsia" w:hAnsi="Times New Roman" w:cs="Times New Roman"/>
          <w:snapToGrid w:val="0"/>
          <w:szCs w:val="20"/>
          <w:lang w:eastAsia="lt-LT"/>
        </w:rPr>
        <w:t>Simetikonas</w:t>
      </w:r>
      <w:proofErr w:type="spellEnd"/>
      <w:r>
        <w:rPr>
          <w:rFonts w:ascii="Times New Roman" w:eastAsiaTheme="minorEastAsia" w:hAnsi="Times New Roman" w:cs="Times New Roman"/>
          <w:snapToGrid w:val="0"/>
          <w:szCs w:val="20"/>
          <w:lang w:eastAsia="lt-LT"/>
        </w:rPr>
        <w:t xml:space="preserve"> neabsorbuojamas.</w:t>
      </w:r>
    </w:p>
    <w:p w14:paraId="1DE95878"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1BF3B888" w14:textId="77777777" w:rsidR="00BA3B87" w:rsidRDefault="00BA3B87" w:rsidP="00BA3B87">
      <w:pPr>
        <w:tabs>
          <w:tab w:val="left" w:pos="567"/>
        </w:tabs>
        <w:spacing w:after="0" w:line="240" w:lineRule="auto"/>
        <w:rPr>
          <w:rFonts w:ascii="Times New Roman" w:eastAsiaTheme="minorEastAsia" w:hAnsi="Times New Roman" w:cs="Times New Roman"/>
          <w:iCs/>
          <w:snapToGrid w:val="0"/>
          <w:szCs w:val="20"/>
          <w:u w:val="single"/>
          <w:lang w:eastAsia="lt-LT"/>
        </w:rPr>
      </w:pPr>
      <w:r>
        <w:rPr>
          <w:rFonts w:ascii="Times New Roman" w:eastAsiaTheme="minorEastAsia" w:hAnsi="Times New Roman" w:cs="Times New Roman"/>
          <w:iCs/>
          <w:snapToGrid w:val="0"/>
          <w:szCs w:val="20"/>
          <w:u w:val="single"/>
          <w:lang w:eastAsia="lt-LT"/>
        </w:rPr>
        <w:t>Pasiskirstymas</w:t>
      </w:r>
    </w:p>
    <w:p w14:paraId="6FFAF113"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 xml:space="preserve">Tyrimų su žiurkėmis metu nustatytas didelis giminingumas žarnų sienelės išilginio raumenų sluoksnio receptoriams. 95 % </w:t>
      </w:r>
      <w:proofErr w:type="spellStart"/>
      <w:r>
        <w:rPr>
          <w:rFonts w:ascii="Times New Roman" w:eastAsiaTheme="minorEastAsia" w:hAnsi="Times New Roman" w:cs="Times New Roman"/>
          <w:snapToGrid w:val="0"/>
          <w:szCs w:val="20"/>
          <w:lang w:eastAsia="lt-LT"/>
        </w:rPr>
        <w:t>loperamido</w:t>
      </w:r>
      <w:proofErr w:type="spellEnd"/>
      <w:r>
        <w:rPr>
          <w:rFonts w:ascii="Times New Roman" w:eastAsiaTheme="minorEastAsia" w:hAnsi="Times New Roman" w:cs="Times New Roman"/>
          <w:snapToGrid w:val="0"/>
          <w:szCs w:val="20"/>
          <w:lang w:eastAsia="lt-LT"/>
        </w:rPr>
        <w:t xml:space="preserve"> jungiasi su plazmos </w:t>
      </w:r>
      <w:proofErr w:type="spellStart"/>
      <w:r>
        <w:rPr>
          <w:rFonts w:ascii="Times New Roman" w:eastAsiaTheme="minorEastAsia" w:hAnsi="Times New Roman" w:cs="Times New Roman"/>
          <w:snapToGrid w:val="0"/>
          <w:szCs w:val="20"/>
          <w:lang w:eastAsia="lt-LT"/>
        </w:rPr>
        <w:t>albuminais</w:t>
      </w:r>
      <w:proofErr w:type="spellEnd"/>
      <w:r>
        <w:rPr>
          <w:rFonts w:ascii="Times New Roman" w:eastAsiaTheme="minorEastAsia" w:hAnsi="Times New Roman" w:cs="Times New Roman"/>
          <w:snapToGrid w:val="0"/>
          <w:szCs w:val="20"/>
          <w:lang w:eastAsia="lt-LT"/>
        </w:rPr>
        <w:t xml:space="preserve">. </w:t>
      </w:r>
    </w:p>
    <w:p w14:paraId="08FF6489"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48C08E59" w14:textId="77777777" w:rsidR="00BA3B87" w:rsidRDefault="00BA3B87" w:rsidP="00BA3B87">
      <w:pPr>
        <w:tabs>
          <w:tab w:val="left" w:pos="567"/>
        </w:tabs>
        <w:spacing w:after="0" w:line="240" w:lineRule="auto"/>
        <w:rPr>
          <w:rFonts w:ascii="Times New Roman" w:eastAsiaTheme="minorEastAsia" w:hAnsi="Times New Roman" w:cs="Times New Roman"/>
          <w:iCs/>
          <w:snapToGrid w:val="0"/>
          <w:szCs w:val="20"/>
          <w:u w:val="single"/>
          <w:lang w:eastAsia="lt-LT"/>
        </w:rPr>
      </w:pPr>
      <w:proofErr w:type="spellStart"/>
      <w:r>
        <w:rPr>
          <w:rFonts w:ascii="Times New Roman" w:eastAsiaTheme="minorEastAsia" w:hAnsi="Times New Roman" w:cs="Times New Roman"/>
          <w:iCs/>
          <w:snapToGrid w:val="0"/>
          <w:szCs w:val="20"/>
          <w:u w:val="single"/>
          <w:lang w:eastAsia="lt-LT"/>
        </w:rPr>
        <w:t>Biotransformacija</w:t>
      </w:r>
      <w:proofErr w:type="spellEnd"/>
    </w:p>
    <w:p w14:paraId="1E21B71D"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roofErr w:type="spellStart"/>
      <w:r>
        <w:rPr>
          <w:rFonts w:ascii="Times New Roman" w:eastAsiaTheme="minorEastAsia" w:hAnsi="Times New Roman" w:cs="Times New Roman"/>
          <w:snapToGrid w:val="0"/>
          <w:szCs w:val="20"/>
          <w:lang w:eastAsia="lt-LT"/>
        </w:rPr>
        <w:t>Loperamidas</w:t>
      </w:r>
      <w:proofErr w:type="spellEnd"/>
      <w:r>
        <w:rPr>
          <w:rFonts w:ascii="Times New Roman" w:eastAsiaTheme="minorEastAsia" w:hAnsi="Times New Roman" w:cs="Times New Roman"/>
          <w:snapToGrid w:val="0"/>
          <w:szCs w:val="20"/>
          <w:lang w:eastAsia="lt-LT"/>
        </w:rPr>
        <w:t xml:space="preserve"> </w:t>
      </w:r>
      <w:proofErr w:type="spellStart"/>
      <w:r>
        <w:rPr>
          <w:rFonts w:ascii="Times New Roman" w:eastAsiaTheme="minorEastAsia" w:hAnsi="Times New Roman" w:cs="Times New Roman"/>
          <w:snapToGrid w:val="0"/>
          <w:szCs w:val="20"/>
          <w:lang w:eastAsia="lt-LT"/>
        </w:rPr>
        <w:t>metabolizuojamas</w:t>
      </w:r>
      <w:proofErr w:type="spellEnd"/>
      <w:r>
        <w:rPr>
          <w:rFonts w:ascii="Times New Roman" w:eastAsiaTheme="minorEastAsia" w:hAnsi="Times New Roman" w:cs="Times New Roman"/>
          <w:snapToGrid w:val="0"/>
          <w:szCs w:val="20"/>
          <w:lang w:eastAsia="lt-LT"/>
        </w:rPr>
        <w:t xml:space="preserve"> kepenyse, </w:t>
      </w:r>
      <w:proofErr w:type="spellStart"/>
      <w:r>
        <w:rPr>
          <w:rFonts w:ascii="Times New Roman" w:eastAsiaTheme="minorEastAsia" w:hAnsi="Times New Roman" w:cs="Times New Roman"/>
          <w:snapToGrid w:val="0"/>
          <w:szCs w:val="20"/>
          <w:lang w:eastAsia="lt-LT"/>
        </w:rPr>
        <w:t>konjuguojamas</w:t>
      </w:r>
      <w:proofErr w:type="spellEnd"/>
      <w:r>
        <w:rPr>
          <w:rFonts w:ascii="Times New Roman" w:eastAsiaTheme="minorEastAsia" w:hAnsi="Times New Roman" w:cs="Times New Roman"/>
          <w:snapToGrid w:val="0"/>
          <w:szCs w:val="20"/>
          <w:lang w:eastAsia="lt-LT"/>
        </w:rPr>
        <w:t xml:space="preserve"> ir išskiriamas su tulžimi. Pagrindinis </w:t>
      </w:r>
      <w:proofErr w:type="spellStart"/>
      <w:r>
        <w:rPr>
          <w:rFonts w:ascii="Times New Roman" w:eastAsiaTheme="minorEastAsia" w:hAnsi="Times New Roman" w:cs="Times New Roman"/>
          <w:snapToGrid w:val="0"/>
          <w:szCs w:val="20"/>
          <w:lang w:eastAsia="lt-LT"/>
        </w:rPr>
        <w:t>loperamido</w:t>
      </w:r>
      <w:proofErr w:type="spellEnd"/>
      <w:r>
        <w:rPr>
          <w:rFonts w:ascii="Times New Roman" w:eastAsiaTheme="minorEastAsia" w:hAnsi="Times New Roman" w:cs="Times New Roman"/>
          <w:snapToGrid w:val="0"/>
          <w:szCs w:val="20"/>
          <w:lang w:eastAsia="lt-LT"/>
        </w:rPr>
        <w:t xml:space="preserve"> </w:t>
      </w:r>
      <w:proofErr w:type="spellStart"/>
      <w:r>
        <w:rPr>
          <w:rFonts w:ascii="Times New Roman" w:eastAsiaTheme="minorEastAsia" w:hAnsi="Times New Roman" w:cs="Times New Roman"/>
          <w:snapToGrid w:val="0"/>
          <w:szCs w:val="20"/>
          <w:lang w:eastAsia="lt-LT"/>
        </w:rPr>
        <w:t>biotransformacijos</w:t>
      </w:r>
      <w:proofErr w:type="spellEnd"/>
      <w:r>
        <w:rPr>
          <w:rFonts w:ascii="Times New Roman" w:eastAsiaTheme="minorEastAsia" w:hAnsi="Times New Roman" w:cs="Times New Roman"/>
          <w:snapToGrid w:val="0"/>
          <w:szCs w:val="20"/>
          <w:lang w:eastAsia="lt-LT"/>
        </w:rPr>
        <w:t xml:space="preserve"> būdas yra oksidacinis N-</w:t>
      </w:r>
      <w:proofErr w:type="spellStart"/>
      <w:r>
        <w:rPr>
          <w:rFonts w:ascii="Times New Roman" w:eastAsiaTheme="minorEastAsia" w:hAnsi="Times New Roman" w:cs="Times New Roman"/>
          <w:snapToGrid w:val="0"/>
          <w:szCs w:val="20"/>
          <w:lang w:eastAsia="lt-LT"/>
        </w:rPr>
        <w:t>demetilinimas</w:t>
      </w:r>
      <w:proofErr w:type="spellEnd"/>
      <w:r>
        <w:rPr>
          <w:rFonts w:ascii="Times New Roman" w:eastAsiaTheme="minorEastAsia" w:hAnsi="Times New Roman" w:cs="Times New Roman"/>
          <w:snapToGrid w:val="0"/>
          <w:szCs w:val="20"/>
          <w:lang w:eastAsia="lt-LT"/>
        </w:rPr>
        <w:t xml:space="preserve">, veikiant CYP3A4 ir CYP2C8 fermentams. Kadangi pirmojo prasiskverbimo per kepenis metu </w:t>
      </w:r>
      <w:proofErr w:type="spellStart"/>
      <w:r>
        <w:rPr>
          <w:rFonts w:ascii="Times New Roman" w:eastAsiaTheme="minorEastAsia" w:hAnsi="Times New Roman" w:cs="Times New Roman"/>
          <w:snapToGrid w:val="0"/>
          <w:szCs w:val="20"/>
          <w:lang w:eastAsia="lt-LT"/>
        </w:rPr>
        <w:t>loperamidas</w:t>
      </w:r>
      <w:proofErr w:type="spellEnd"/>
      <w:r>
        <w:rPr>
          <w:rFonts w:ascii="Times New Roman" w:eastAsiaTheme="minorEastAsia" w:hAnsi="Times New Roman" w:cs="Times New Roman"/>
          <w:snapToGrid w:val="0"/>
          <w:szCs w:val="20"/>
          <w:lang w:eastAsia="lt-LT"/>
        </w:rPr>
        <w:t xml:space="preserve"> aktyviai </w:t>
      </w:r>
      <w:proofErr w:type="spellStart"/>
      <w:r>
        <w:rPr>
          <w:rFonts w:ascii="Times New Roman" w:eastAsiaTheme="minorEastAsia" w:hAnsi="Times New Roman" w:cs="Times New Roman"/>
          <w:snapToGrid w:val="0"/>
          <w:szCs w:val="20"/>
          <w:lang w:eastAsia="lt-LT"/>
        </w:rPr>
        <w:t>metabolizuojamas</w:t>
      </w:r>
      <w:proofErr w:type="spellEnd"/>
      <w:r>
        <w:rPr>
          <w:rFonts w:ascii="Times New Roman" w:eastAsiaTheme="minorEastAsia" w:hAnsi="Times New Roman" w:cs="Times New Roman"/>
          <w:snapToGrid w:val="0"/>
          <w:szCs w:val="20"/>
          <w:lang w:eastAsia="lt-LT"/>
        </w:rPr>
        <w:t>, nepakitusio vaistinio preparato koncentracija plazmoje yra labai maža.</w:t>
      </w:r>
    </w:p>
    <w:p w14:paraId="0E7A91A7"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0F327D67" w14:textId="77777777" w:rsidR="00BA3B87" w:rsidRDefault="00BA3B87" w:rsidP="00BA3B87">
      <w:pPr>
        <w:tabs>
          <w:tab w:val="left" w:pos="567"/>
        </w:tabs>
        <w:spacing w:after="0" w:line="240" w:lineRule="auto"/>
        <w:rPr>
          <w:rFonts w:ascii="Times New Roman" w:eastAsiaTheme="minorEastAsia" w:hAnsi="Times New Roman" w:cs="Times New Roman"/>
          <w:iCs/>
          <w:snapToGrid w:val="0"/>
          <w:szCs w:val="20"/>
          <w:u w:val="single"/>
          <w:lang w:eastAsia="lt-LT"/>
        </w:rPr>
      </w:pPr>
      <w:r>
        <w:rPr>
          <w:rFonts w:ascii="Times New Roman" w:eastAsiaTheme="minorEastAsia" w:hAnsi="Times New Roman" w:cs="Times New Roman"/>
          <w:iCs/>
          <w:snapToGrid w:val="0"/>
          <w:szCs w:val="20"/>
          <w:u w:val="single"/>
          <w:lang w:eastAsia="lt-LT"/>
        </w:rPr>
        <w:t>Eliminacija</w:t>
      </w:r>
    </w:p>
    <w:p w14:paraId="1F0181B5"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roofErr w:type="spellStart"/>
      <w:r>
        <w:rPr>
          <w:rFonts w:ascii="Times New Roman" w:eastAsiaTheme="minorEastAsia" w:hAnsi="Times New Roman" w:cs="Times New Roman"/>
          <w:snapToGrid w:val="0"/>
          <w:szCs w:val="20"/>
          <w:lang w:eastAsia="lt-LT"/>
        </w:rPr>
        <w:t>Loperamidas</w:t>
      </w:r>
      <w:proofErr w:type="spellEnd"/>
      <w:r>
        <w:rPr>
          <w:rFonts w:ascii="Times New Roman" w:eastAsiaTheme="minorEastAsia" w:hAnsi="Times New Roman" w:cs="Times New Roman"/>
          <w:snapToGrid w:val="0"/>
          <w:szCs w:val="20"/>
          <w:lang w:eastAsia="lt-LT"/>
        </w:rPr>
        <w:t xml:space="preserve"> iš organizmo išsiskiria su išmatomis: 1/3 nepakitusiu, apytikriai 2/3 - metabolitų pavidalu. Mažiau nei 2% veikliosios medžiagos nepakitusiu pavidalu išsiskiria su šlapimu.</w:t>
      </w:r>
    </w:p>
    <w:p w14:paraId="17D9B374"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Pusinės eliminacijos laikas yra apie 11 val. (</w:t>
      </w:r>
      <w:r>
        <w:rPr>
          <w:rFonts w:ascii="Times New Roman" w:eastAsiaTheme="minorEastAsia" w:hAnsi="Times New Roman" w:cs="Times New Roman"/>
          <w:snapToGrid w:val="0"/>
          <w:szCs w:val="20"/>
        </w:rPr>
        <w:t>gali svyruoti nuo 9 iki 14 val.).</w:t>
      </w:r>
      <w:r>
        <w:rPr>
          <w:rFonts w:ascii="Times New Roman" w:eastAsiaTheme="minorEastAsia" w:hAnsi="Times New Roman" w:cs="Times New Roman"/>
          <w:snapToGrid w:val="0"/>
          <w:szCs w:val="20"/>
          <w:lang w:eastAsia="lt-LT"/>
        </w:rPr>
        <w:t xml:space="preserve"> </w:t>
      </w:r>
    </w:p>
    <w:p w14:paraId="15C6338C" w14:textId="77777777" w:rsidR="00BA3B87" w:rsidRDefault="00BA3B87" w:rsidP="00BA3B87">
      <w:pPr>
        <w:spacing w:after="0" w:line="240" w:lineRule="auto"/>
        <w:rPr>
          <w:rFonts w:ascii="Times New Roman" w:eastAsiaTheme="minorEastAsia" w:hAnsi="Times New Roman" w:cs="Times New Roman"/>
          <w:snapToGrid w:val="0"/>
          <w:szCs w:val="24"/>
        </w:rPr>
      </w:pPr>
    </w:p>
    <w:p w14:paraId="6FB4437E"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5.3</w:t>
      </w:r>
      <w:r>
        <w:rPr>
          <w:rFonts w:ascii="Times New Roman" w:eastAsiaTheme="minorEastAsia" w:hAnsi="Times New Roman" w:cs="Times New Roman"/>
          <w:b/>
          <w:bCs/>
          <w:snapToGrid w:val="0"/>
          <w:szCs w:val="28"/>
          <w:lang w:eastAsia="x-none"/>
        </w:rPr>
        <w:tab/>
      </w:r>
      <w:proofErr w:type="spellStart"/>
      <w:r>
        <w:rPr>
          <w:rFonts w:ascii="Times New Roman" w:eastAsiaTheme="minorEastAsia" w:hAnsi="Times New Roman" w:cs="Times New Roman"/>
          <w:b/>
          <w:bCs/>
          <w:snapToGrid w:val="0"/>
          <w:szCs w:val="28"/>
          <w:lang w:eastAsia="x-none"/>
        </w:rPr>
        <w:t>Ikiklinikinių</w:t>
      </w:r>
      <w:proofErr w:type="spellEnd"/>
      <w:r>
        <w:rPr>
          <w:rFonts w:ascii="Times New Roman" w:eastAsiaTheme="minorEastAsia" w:hAnsi="Times New Roman" w:cs="Times New Roman"/>
          <w:b/>
          <w:bCs/>
          <w:snapToGrid w:val="0"/>
          <w:szCs w:val="28"/>
          <w:lang w:eastAsia="x-none"/>
        </w:rPr>
        <w:t xml:space="preserve"> saugumo tyrimų duomenys</w:t>
      </w:r>
    </w:p>
    <w:p w14:paraId="718E3D78" w14:textId="77777777" w:rsidR="00BA3B87" w:rsidRDefault="00BA3B87" w:rsidP="00BA3B87">
      <w:pPr>
        <w:spacing w:after="0" w:line="240" w:lineRule="auto"/>
        <w:rPr>
          <w:rFonts w:ascii="Times New Roman" w:eastAsiaTheme="minorEastAsia" w:hAnsi="Times New Roman" w:cs="Times New Roman"/>
          <w:snapToGrid w:val="0"/>
          <w:szCs w:val="24"/>
        </w:rPr>
      </w:pPr>
    </w:p>
    <w:p w14:paraId="78D918CE" w14:textId="77777777" w:rsidR="00BA3B87" w:rsidRDefault="00BA3B87" w:rsidP="00BA3B87">
      <w:pPr>
        <w:numPr>
          <w:ilvl w:val="0"/>
          <w:numId w:val="4"/>
        </w:numPr>
        <w:tabs>
          <w:tab w:val="left" w:pos="567"/>
        </w:tabs>
        <w:spacing w:after="0" w:line="240" w:lineRule="auto"/>
        <w:jc w:val="both"/>
        <w:rPr>
          <w:rFonts w:ascii="Times New Roman" w:eastAsiaTheme="minorEastAsia" w:hAnsi="Times New Roman" w:cs="Times New Roman"/>
          <w:snapToGrid w:val="0"/>
          <w:szCs w:val="20"/>
        </w:rPr>
      </w:pPr>
      <w:r>
        <w:rPr>
          <w:rFonts w:ascii="Times New Roman" w:eastAsiaTheme="minorEastAsia" w:hAnsi="Times New Roman" w:cs="Times New Roman"/>
          <w:i/>
          <w:snapToGrid w:val="0"/>
          <w:szCs w:val="20"/>
        </w:rPr>
        <w:t xml:space="preserve">Ūminis, lėtinis ir </w:t>
      </w:r>
      <w:proofErr w:type="spellStart"/>
      <w:r>
        <w:rPr>
          <w:rFonts w:ascii="Times New Roman" w:eastAsiaTheme="minorEastAsia" w:hAnsi="Times New Roman" w:cs="Times New Roman"/>
          <w:i/>
          <w:snapToGrid w:val="0"/>
          <w:szCs w:val="20"/>
        </w:rPr>
        <w:t>poūmis</w:t>
      </w:r>
      <w:proofErr w:type="spellEnd"/>
      <w:r>
        <w:rPr>
          <w:rFonts w:ascii="Times New Roman" w:eastAsiaTheme="minorEastAsia" w:hAnsi="Times New Roman" w:cs="Times New Roman"/>
          <w:i/>
          <w:snapToGrid w:val="0"/>
          <w:szCs w:val="20"/>
        </w:rPr>
        <w:t xml:space="preserve"> </w:t>
      </w:r>
      <w:proofErr w:type="spellStart"/>
      <w:r>
        <w:rPr>
          <w:rFonts w:ascii="Times New Roman" w:eastAsiaTheme="minorEastAsia" w:hAnsi="Times New Roman" w:cs="Times New Roman"/>
          <w:i/>
          <w:snapToGrid w:val="0"/>
          <w:szCs w:val="20"/>
        </w:rPr>
        <w:t>toksiškumas</w:t>
      </w:r>
      <w:proofErr w:type="spellEnd"/>
    </w:p>
    <w:p w14:paraId="3B998C8D"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Įprastinių </w:t>
      </w:r>
      <w:proofErr w:type="spellStart"/>
      <w:r>
        <w:rPr>
          <w:rFonts w:ascii="Times New Roman" w:eastAsiaTheme="minorEastAsia" w:hAnsi="Times New Roman" w:cs="Times New Roman"/>
          <w:snapToGrid w:val="0"/>
          <w:szCs w:val="20"/>
        </w:rPr>
        <w:t>ikiklinikinių</w:t>
      </w:r>
      <w:proofErr w:type="spellEnd"/>
      <w:r>
        <w:rPr>
          <w:rFonts w:ascii="Times New Roman" w:eastAsiaTheme="minorEastAsia" w:hAnsi="Times New Roman" w:cs="Times New Roman"/>
          <w:snapToGrid w:val="0"/>
          <w:szCs w:val="20"/>
        </w:rPr>
        <w:t xml:space="preserve"> farmakologinio saugumo ir toksinio kartotinių dozių poveikio tyrimo duomenimis, </w:t>
      </w:r>
      <w:proofErr w:type="spellStart"/>
      <w:r>
        <w:rPr>
          <w:rFonts w:ascii="Times New Roman" w:eastAsiaTheme="minorEastAsia" w:hAnsi="Times New Roman" w:cs="Times New Roman"/>
          <w:snapToGrid w:val="0"/>
          <w:szCs w:val="20"/>
        </w:rPr>
        <w:t>loperamidas</w:t>
      </w:r>
      <w:proofErr w:type="spellEnd"/>
      <w:r>
        <w:rPr>
          <w:rFonts w:ascii="Times New Roman" w:eastAsiaTheme="minorEastAsia" w:hAnsi="Times New Roman" w:cs="Times New Roman"/>
          <w:snapToGrid w:val="0"/>
          <w:szCs w:val="20"/>
        </w:rPr>
        <w:t xml:space="preserve"> specifinio pavojaus žmogui nekelia.</w:t>
      </w:r>
    </w:p>
    <w:p w14:paraId="0CB1BE7D"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proofErr w:type="spellStart"/>
      <w:r>
        <w:rPr>
          <w:rFonts w:ascii="Times New Roman" w:eastAsiaTheme="minorEastAsia" w:hAnsi="Times New Roman" w:cs="Times New Roman"/>
          <w:snapToGrid w:val="0"/>
          <w:szCs w:val="20"/>
        </w:rPr>
        <w:t>Simetikonas</w:t>
      </w:r>
      <w:proofErr w:type="spellEnd"/>
      <w:r>
        <w:rPr>
          <w:rFonts w:ascii="Times New Roman" w:eastAsiaTheme="minorEastAsia" w:hAnsi="Times New Roman" w:cs="Times New Roman"/>
          <w:snapToGrid w:val="0"/>
          <w:szCs w:val="20"/>
        </w:rPr>
        <w:t xml:space="preserve"> yra linijinis </w:t>
      </w:r>
      <w:proofErr w:type="spellStart"/>
      <w:r>
        <w:rPr>
          <w:rFonts w:ascii="Times New Roman" w:eastAsiaTheme="minorEastAsia" w:hAnsi="Times New Roman" w:cs="Times New Roman"/>
          <w:snapToGrid w:val="0"/>
          <w:szCs w:val="20"/>
        </w:rPr>
        <w:t>polidimetilsilikonas</w:t>
      </w:r>
      <w:proofErr w:type="spellEnd"/>
      <w:r>
        <w:rPr>
          <w:rFonts w:ascii="Times New Roman" w:eastAsiaTheme="minorEastAsia" w:hAnsi="Times New Roman" w:cs="Times New Roman"/>
          <w:snapToGrid w:val="0"/>
          <w:szCs w:val="20"/>
        </w:rPr>
        <w:t xml:space="preserve"> ir laikomas biologiškai inertišku bei neturinčiu toksinių savybių, todėl nėra atlikta toksiškumo tyrimų.</w:t>
      </w:r>
    </w:p>
    <w:p w14:paraId="19E57CE8"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p>
    <w:p w14:paraId="13F58C4D" w14:textId="77777777" w:rsidR="00BA3B87" w:rsidRDefault="00BA3B87" w:rsidP="00BA3B87">
      <w:pPr>
        <w:numPr>
          <w:ilvl w:val="0"/>
          <w:numId w:val="6"/>
        </w:numPr>
        <w:tabs>
          <w:tab w:val="left" w:pos="567"/>
        </w:tabs>
        <w:spacing w:after="0" w:line="240" w:lineRule="auto"/>
        <w:jc w:val="both"/>
        <w:rPr>
          <w:rFonts w:ascii="Times New Roman" w:eastAsiaTheme="minorEastAsia" w:hAnsi="Times New Roman" w:cs="Times New Roman"/>
          <w:i/>
          <w:snapToGrid w:val="0"/>
          <w:szCs w:val="20"/>
        </w:rPr>
      </w:pPr>
      <w:r>
        <w:rPr>
          <w:rFonts w:ascii="Times New Roman" w:eastAsiaTheme="minorEastAsia" w:hAnsi="Times New Roman" w:cs="Times New Roman"/>
          <w:i/>
          <w:snapToGrid w:val="0"/>
          <w:szCs w:val="20"/>
        </w:rPr>
        <w:t>Mutageninis ir kancerogeninis poveikis</w:t>
      </w:r>
    </w:p>
    <w:p w14:paraId="4E142C68"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proofErr w:type="spellStart"/>
      <w:r>
        <w:rPr>
          <w:rFonts w:ascii="Times New Roman" w:eastAsiaTheme="minorEastAsia" w:hAnsi="Times New Roman" w:cs="Times New Roman"/>
          <w:snapToGrid w:val="0"/>
          <w:szCs w:val="20"/>
        </w:rPr>
        <w:t>Mutageninis</w:t>
      </w:r>
      <w:proofErr w:type="spellEnd"/>
      <w:r>
        <w:rPr>
          <w:rFonts w:ascii="Times New Roman" w:eastAsiaTheme="minorEastAsia" w:hAnsi="Times New Roman" w:cs="Times New Roman"/>
          <w:snapToGrid w:val="0"/>
          <w:szCs w:val="20"/>
        </w:rPr>
        <w:t xml:space="preserve">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poveikis ištirtas nepakankamai. Iki šiol atliktais tyrimais poveikio naujų mutacijų atsiradimui nenustatyta.</w:t>
      </w:r>
    </w:p>
    <w:p w14:paraId="76F861BA"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lastRenderedPageBreak/>
        <w:t xml:space="preserve">Apie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poveikį vėžio atsiradimui ilgalaikių tyrimų su gyvūnais neatlikta.</w:t>
      </w:r>
    </w:p>
    <w:p w14:paraId="31CA1581"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p>
    <w:p w14:paraId="30A7D64C" w14:textId="77777777" w:rsidR="00BA3B87" w:rsidRDefault="00BA3B87" w:rsidP="00BA3B87">
      <w:pPr>
        <w:numPr>
          <w:ilvl w:val="0"/>
          <w:numId w:val="8"/>
        </w:numPr>
        <w:tabs>
          <w:tab w:val="left" w:pos="567"/>
        </w:tabs>
        <w:spacing w:after="0" w:line="240" w:lineRule="auto"/>
        <w:jc w:val="both"/>
        <w:rPr>
          <w:rFonts w:ascii="Times New Roman" w:eastAsiaTheme="minorEastAsia" w:hAnsi="Times New Roman" w:cs="Times New Roman"/>
          <w:i/>
          <w:snapToGrid w:val="0"/>
          <w:szCs w:val="20"/>
        </w:rPr>
      </w:pPr>
      <w:r>
        <w:rPr>
          <w:rFonts w:ascii="Times New Roman" w:eastAsiaTheme="minorEastAsia" w:hAnsi="Times New Roman" w:cs="Times New Roman"/>
          <w:i/>
          <w:snapToGrid w:val="0"/>
          <w:szCs w:val="20"/>
        </w:rPr>
        <w:t>Toksinis poveikis dauginimosi funkcijai</w:t>
      </w:r>
    </w:p>
    <w:p w14:paraId="31D4F2AF"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Tyrimų su eksperimentiniais gyvūnais metu duodant netoksines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dozes patelėms, jokio toksinio poveikio vaisingumui, embrionų žūčiai, laktacijai nenustatyta. </w:t>
      </w:r>
      <w:proofErr w:type="spellStart"/>
      <w:r>
        <w:rPr>
          <w:rFonts w:ascii="Times New Roman" w:eastAsiaTheme="minorEastAsia" w:hAnsi="Times New Roman" w:cs="Times New Roman"/>
          <w:snapToGrid w:val="0"/>
          <w:szCs w:val="20"/>
        </w:rPr>
        <w:t>Teratogeninio</w:t>
      </w:r>
      <w:proofErr w:type="spellEnd"/>
      <w:r>
        <w:rPr>
          <w:rFonts w:ascii="Times New Roman" w:eastAsiaTheme="minorEastAsia" w:hAnsi="Times New Roman" w:cs="Times New Roman"/>
          <w:snapToGrid w:val="0"/>
          <w:szCs w:val="20"/>
        </w:rPr>
        <w:t xml:space="preserve"> poveikio požymių nerasta. </w:t>
      </w:r>
    </w:p>
    <w:p w14:paraId="516EEB94"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Vartojant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žmonėms, nustatyta, kad jo patenka į žindyvės pieną. Apie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vartojimą moterims gydyti nėštumo laikotarpiu duomenų nėra.</w:t>
      </w:r>
    </w:p>
    <w:p w14:paraId="27507BF6"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55B0551F" w14:textId="77777777" w:rsidR="00BA3B87" w:rsidRDefault="00BA3B87" w:rsidP="00BA3B87">
      <w:pPr>
        <w:numPr>
          <w:ilvl w:val="0"/>
          <w:numId w:val="10"/>
        </w:numPr>
        <w:tabs>
          <w:tab w:val="left" w:pos="426"/>
        </w:tabs>
        <w:spacing w:after="0" w:line="240" w:lineRule="auto"/>
        <w:ind w:left="426" w:hanging="426"/>
        <w:contextualSpacing/>
        <w:rPr>
          <w:rFonts w:ascii="Times New Roman" w:hAnsi="Times New Roman"/>
          <w:i/>
        </w:rPr>
      </w:pPr>
      <w:proofErr w:type="spellStart"/>
      <w:r>
        <w:rPr>
          <w:rFonts w:ascii="Times New Roman" w:hAnsi="Times New Roman"/>
          <w:i/>
        </w:rPr>
        <w:t>Elektrofiziologinis</w:t>
      </w:r>
      <w:proofErr w:type="spellEnd"/>
      <w:r>
        <w:rPr>
          <w:rFonts w:ascii="Times New Roman" w:hAnsi="Times New Roman"/>
          <w:i/>
        </w:rPr>
        <w:t xml:space="preserve"> poveikis širdžiai</w:t>
      </w:r>
    </w:p>
    <w:p w14:paraId="68BE6E69" w14:textId="77777777" w:rsidR="00BA3B87" w:rsidRDefault="00BA3B87" w:rsidP="00BA3B87">
      <w:pPr>
        <w:tabs>
          <w:tab w:val="left" w:pos="567"/>
        </w:tabs>
        <w:spacing w:after="0" w:line="240" w:lineRule="auto"/>
        <w:rPr>
          <w:rFonts w:ascii="Times New Roman" w:hAnsi="Times New Roman"/>
        </w:rPr>
      </w:pPr>
      <w:proofErr w:type="spellStart"/>
      <w:r>
        <w:rPr>
          <w:rFonts w:ascii="Times New Roman" w:hAnsi="Times New Roman"/>
        </w:rPr>
        <w:t>Ikiklinikinių</w:t>
      </w:r>
      <w:proofErr w:type="spellEnd"/>
      <w:r>
        <w:rPr>
          <w:rFonts w:ascii="Times New Roman" w:hAnsi="Times New Roman"/>
        </w:rPr>
        <w:t xml:space="preserve"> </w:t>
      </w:r>
      <w:proofErr w:type="spellStart"/>
      <w:r>
        <w:rPr>
          <w:rFonts w:ascii="Times New Roman" w:hAnsi="Times New Roman"/>
        </w:rPr>
        <w:t>loperamido</w:t>
      </w:r>
      <w:proofErr w:type="spellEnd"/>
      <w:r>
        <w:rPr>
          <w:rFonts w:ascii="Times New Roman" w:hAnsi="Times New Roman"/>
        </w:rPr>
        <w:t xml:space="preserve">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rPr>
        <w:t xml:space="preserve"> ir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vivo</w:t>
      </w:r>
      <w:proofErr w:type="spellEnd"/>
      <w:r>
        <w:rPr>
          <w:rFonts w:ascii="Times New Roman" w:hAnsi="Times New Roman"/>
        </w:rPr>
        <w:t xml:space="preserve"> tyrimų metu gydymui svarbių koncentracijų intervale ir </w:t>
      </w:r>
    </w:p>
    <w:p w14:paraId="6C9E9E6A" w14:textId="77777777" w:rsidR="00BA3B87" w:rsidRDefault="00BA3B87" w:rsidP="00BA3B87">
      <w:pPr>
        <w:tabs>
          <w:tab w:val="left" w:pos="567"/>
        </w:tabs>
        <w:spacing w:after="0" w:line="240" w:lineRule="auto"/>
        <w:rPr>
          <w:rFonts w:ascii="Times New Roman" w:hAnsi="Times New Roman"/>
        </w:rPr>
      </w:pPr>
      <w:r>
        <w:rPr>
          <w:rFonts w:ascii="Times New Roman" w:hAnsi="Times New Roman"/>
        </w:rPr>
        <w:t xml:space="preserve">daugeriopai didesniame (iki 47 kartų) šiame intervale, reikšmingo </w:t>
      </w:r>
      <w:proofErr w:type="spellStart"/>
      <w:r>
        <w:rPr>
          <w:rFonts w:ascii="Times New Roman" w:hAnsi="Times New Roman"/>
        </w:rPr>
        <w:t>elektrofiziologinio</w:t>
      </w:r>
      <w:proofErr w:type="spellEnd"/>
      <w:r>
        <w:rPr>
          <w:rFonts w:ascii="Times New Roman" w:hAnsi="Times New Roman"/>
        </w:rPr>
        <w:t xml:space="preserve"> poveikio širdžiai </w:t>
      </w:r>
    </w:p>
    <w:p w14:paraId="1C303468" w14:textId="77777777" w:rsidR="00BA3B87" w:rsidRDefault="00BA3B87" w:rsidP="00BA3B87">
      <w:pPr>
        <w:tabs>
          <w:tab w:val="left" w:pos="567"/>
        </w:tabs>
        <w:spacing w:after="0" w:line="240" w:lineRule="auto"/>
        <w:rPr>
          <w:rFonts w:ascii="Times New Roman" w:hAnsi="Times New Roman"/>
        </w:rPr>
      </w:pPr>
      <w:r>
        <w:rPr>
          <w:rFonts w:ascii="Times New Roman" w:hAnsi="Times New Roman"/>
        </w:rPr>
        <w:t xml:space="preserve">nenustatyta. Tačiau, esant itin didelėms </w:t>
      </w:r>
      <w:proofErr w:type="spellStart"/>
      <w:r>
        <w:rPr>
          <w:rFonts w:ascii="Times New Roman" w:hAnsi="Times New Roman"/>
        </w:rPr>
        <w:t>loperamido</w:t>
      </w:r>
      <w:proofErr w:type="spellEnd"/>
      <w:r>
        <w:rPr>
          <w:rFonts w:ascii="Times New Roman" w:hAnsi="Times New Roman"/>
        </w:rPr>
        <w:t xml:space="preserve"> koncentracijoms, susijusioms su per didelėmis </w:t>
      </w:r>
    </w:p>
    <w:p w14:paraId="005742D7" w14:textId="77777777" w:rsidR="00BA3B87" w:rsidRDefault="00BA3B87" w:rsidP="00BA3B87">
      <w:pPr>
        <w:tabs>
          <w:tab w:val="left" w:pos="567"/>
        </w:tabs>
        <w:spacing w:after="0" w:line="240" w:lineRule="auto"/>
        <w:rPr>
          <w:rFonts w:ascii="Times New Roman" w:hAnsi="Times New Roman"/>
        </w:rPr>
      </w:pPr>
      <w:r>
        <w:rPr>
          <w:rFonts w:ascii="Times New Roman" w:hAnsi="Times New Roman"/>
        </w:rPr>
        <w:t xml:space="preserve">dozėmis (žr. 4.4 skyrių), </w:t>
      </w:r>
      <w:proofErr w:type="spellStart"/>
      <w:r>
        <w:rPr>
          <w:rFonts w:ascii="Times New Roman" w:hAnsi="Times New Roman"/>
        </w:rPr>
        <w:t>loperamidas</w:t>
      </w:r>
      <w:proofErr w:type="spellEnd"/>
      <w:r>
        <w:rPr>
          <w:rFonts w:ascii="Times New Roman" w:hAnsi="Times New Roman"/>
        </w:rPr>
        <w:t xml:space="preserve"> daro poveikį širdies </w:t>
      </w:r>
      <w:proofErr w:type="spellStart"/>
      <w:r>
        <w:rPr>
          <w:rFonts w:ascii="Times New Roman" w:hAnsi="Times New Roman"/>
        </w:rPr>
        <w:t>elektrofiziologijai</w:t>
      </w:r>
      <w:proofErr w:type="spellEnd"/>
      <w:r>
        <w:rPr>
          <w:rFonts w:ascii="Times New Roman" w:hAnsi="Times New Roman"/>
        </w:rPr>
        <w:t>, susidedantį iš kalio (</w:t>
      </w:r>
      <w:proofErr w:type="spellStart"/>
      <w:r>
        <w:rPr>
          <w:rFonts w:ascii="Times New Roman" w:hAnsi="Times New Roman"/>
        </w:rPr>
        <w:t>hERG</w:t>
      </w:r>
      <w:proofErr w:type="spellEnd"/>
      <w:r>
        <w:rPr>
          <w:rFonts w:ascii="Times New Roman" w:hAnsi="Times New Roman"/>
        </w:rPr>
        <w:t>) ir natrio jonų  srautų slopinimo bei aritmijų.</w:t>
      </w:r>
    </w:p>
    <w:p w14:paraId="2EABE967"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1425F036" w14:textId="77777777" w:rsidR="00BA3B87" w:rsidRDefault="00BA3B87" w:rsidP="00BA3B87">
      <w:pPr>
        <w:spacing w:after="0" w:line="240" w:lineRule="auto"/>
        <w:rPr>
          <w:rFonts w:ascii="Times New Roman" w:eastAsiaTheme="minorEastAsia" w:hAnsi="Times New Roman" w:cs="Times New Roman"/>
          <w:snapToGrid w:val="0"/>
          <w:szCs w:val="24"/>
        </w:rPr>
      </w:pPr>
    </w:p>
    <w:p w14:paraId="0E7CF6AD" w14:textId="77777777" w:rsidR="00BA3B87" w:rsidRDefault="00BA3B87" w:rsidP="00BA3B87">
      <w:pPr>
        <w:keepNext/>
        <w:keepLines/>
        <w:tabs>
          <w:tab w:val="left" w:pos="567"/>
        </w:tabs>
        <w:spacing w:after="0" w:line="240" w:lineRule="auto"/>
        <w:outlineLvl w:val="2"/>
        <w:rPr>
          <w:rFonts w:ascii="Times New Roman" w:eastAsiaTheme="minorEastAsia" w:hAnsi="Times New Roman" w:cs="Times New Roman"/>
          <w:b/>
          <w:bCs/>
          <w:snapToGrid w:val="0"/>
          <w:szCs w:val="26"/>
          <w:lang w:eastAsia="x-none"/>
        </w:rPr>
      </w:pPr>
      <w:r>
        <w:rPr>
          <w:rFonts w:ascii="Times New Roman" w:eastAsiaTheme="minorEastAsia" w:hAnsi="Times New Roman" w:cs="Times New Roman"/>
          <w:b/>
          <w:bCs/>
          <w:snapToGrid w:val="0"/>
          <w:szCs w:val="26"/>
          <w:lang w:eastAsia="x-none"/>
        </w:rPr>
        <w:t>6.</w:t>
      </w:r>
      <w:r>
        <w:rPr>
          <w:rFonts w:ascii="Times New Roman" w:eastAsiaTheme="minorEastAsia" w:hAnsi="Times New Roman" w:cs="Times New Roman"/>
          <w:b/>
          <w:bCs/>
          <w:snapToGrid w:val="0"/>
          <w:szCs w:val="26"/>
          <w:lang w:eastAsia="x-none"/>
        </w:rPr>
        <w:tab/>
        <w:t>FARMACINĖ INFORMACIJA</w:t>
      </w:r>
    </w:p>
    <w:p w14:paraId="6B100105" w14:textId="77777777" w:rsidR="00BA3B87" w:rsidRDefault="00BA3B87" w:rsidP="00BA3B87">
      <w:pPr>
        <w:spacing w:after="0" w:line="240" w:lineRule="auto"/>
        <w:rPr>
          <w:rFonts w:ascii="Times New Roman" w:eastAsiaTheme="minorEastAsia" w:hAnsi="Times New Roman" w:cs="Times New Roman"/>
          <w:snapToGrid w:val="0"/>
          <w:szCs w:val="24"/>
        </w:rPr>
      </w:pPr>
    </w:p>
    <w:p w14:paraId="6004032B"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6.1</w:t>
      </w:r>
      <w:r>
        <w:rPr>
          <w:rFonts w:ascii="Times New Roman" w:eastAsiaTheme="minorEastAsia" w:hAnsi="Times New Roman" w:cs="Times New Roman"/>
          <w:b/>
          <w:bCs/>
          <w:snapToGrid w:val="0"/>
          <w:szCs w:val="28"/>
          <w:lang w:eastAsia="x-none"/>
        </w:rPr>
        <w:tab/>
        <w:t>Pagalbinių medžiagų sąrašas</w:t>
      </w:r>
    </w:p>
    <w:p w14:paraId="14FA6742" w14:textId="77777777" w:rsidR="00BA3B87" w:rsidRDefault="00BA3B87" w:rsidP="00BA3B87">
      <w:pPr>
        <w:spacing w:after="0" w:line="240" w:lineRule="auto"/>
        <w:rPr>
          <w:rFonts w:ascii="Times New Roman" w:eastAsiaTheme="minorEastAsia" w:hAnsi="Times New Roman" w:cs="Times New Roman"/>
          <w:snapToGrid w:val="0"/>
          <w:szCs w:val="24"/>
        </w:rPr>
      </w:pPr>
    </w:p>
    <w:p w14:paraId="65581243" w14:textId="77777777" w:rsidR="00BA3B87" w:rsidRDefault="00BA3B87" w:rsidP="00BA3B87">
      <w:pPr>
        <w:spacing w:after="0" w:line="240" w:lineRule="auto"/>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Mikrokristalinė celiuliozė</w:t>
      </w:r>
    </w:p>
    <w:p w14:paraId="7EC17285" w14:textId="77777777" w:rsidR="00BA3B87" w:rsidRDefault="00BA3B87" w:rsidP="00BA3B87">
      <w:pPr>
        <w:spacing w:after="0" w:line="240" w:lineRule="auto"/>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Karboksimetilkrakmolo A natrio druska</w:t>
      </w:r>
    </w:p>
    <w:p w14:paraId="5E5364E1" w14:textId="77777777" w:rsidR="00BA3B87" w:rsidRDefault="00BA3B87" w:rsidP="00BA3B87">
      <w:pPr>
        <w:spacing w:after="0" w:line="240" w:lineRule="auto"/>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Hipromeliozė</w:t>
      </w:r>
    </w:p>
    <w:p w14:paraId="405202A6" w14:textId="77777777" w:rsidR="00BA3B87" w:rsidRDefault="00BA3B87" w:rsidP="00BA3B87">
      <w:pPr>
        <w:spacing w:after="0" w:line="240" w:lineRule="auto"/>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Povidonas K30</w:t>
      </w:r>
    </w:p>
    <w:p w14:paraId="253C7E43" w14:textId="77777777" w:rsidR="00BA3B87" w:rsidRDefault="00BA3B87" w:rsidP="00BA3B87">
      <w:pPr>
        <w:spacing w:after="0" w:line="240" w:lineRule="auto"/>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Bevandenis kalcio fosfatas</w:t>
      </w:r>
    </w:p>
    <w:p w14:paraId="1CC48FA8" w14:textId="77777777" w:rsidR="00BA3B87" w:rsidRDefault="00BA3B87" w:rsidP="00BA3B87">
      <w:pPr>
        <w:spacing w:after="0" w:line="240" w:lineRule="auto"/>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Manitolis</w:t>
      </w:r>
    </w:p>
    <w:p w14:paraId="3BC7E62A" w14:textId="77777777" w:rsidR="00BA3B87" w:rsidRDefault="00BA3B87" w:rsidP="00BA3B87">
      <w:pPr>
        <w:spacing w:after="0" w:line="240" w:lineRule="auto"/>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Magnio stearatas</w:t>
      </w:r>
    </w:p>
    <w:p w14:paraId="7ED5B3B1" w14:textId="77777777" w:rsidR="00BA3B87" w:rsidRDefault="00BA3B87" w:rsidP="00BA3B87">
      <w:pPr>
        <w:spacing w:after="0" w:line="240" w:lineRule="auto"/>
        <w:rPr>
          <w:rFonts w:ascii="Times New Roman" w:eastAsiaTheme="minorEastAsia" w:hAnsi="Times New Roman" w:cs="Times New Roman"/>
          <w:snapToGrid w:val="0"/>
          <w:szCs w:val="24"/>
        </w:rPr>
      </w:pPr>
    </w:p>
    <w:p w14:paraId="675B96B8"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6.2</w:t>
      </w:r>
      <w:r>
        <w:rPr>
          <w:rFonts w:ascii="Times New Roman" w:eastAsiaTheme="minorEastAsia" w:hAnsi="Times New Roman" w:cs="Times New Roman"/>
          <w:b/>
          <w:bCs/>
          <w:snapToGrid w:val="0"/>
          <w:szCs w:val="28"/>
          <w:lang w:eastAsia="x-none"/>
        </w:rPr>
        <w:tab/>
        <w:t>Nesuderinamumas</w:t>
      </w:r>
    </w:p>
    <w:p w14:paraId="3FB1EFC7" w14:textId="77777777" w:rsidR="00BA3B87" w:rsidRDefault="00BA3B87" w:rsidP="00BA3B87">
      <w:pPr>
        <w:spacing w:after="0" w:line="240" w:lineRule="auto"/>
        <w:rPr>
          <w:rFonts w:ascii="Times New Roman" w:eastAsiaTheme="minorEastAsia" w:hAnsi="Times New Roman" w:cs="Times New Roman"/>
          <w:snapToGrid w:val="0"/>
          <w:szCs w:val="24"/>
        </w:rPr>
      </w:pPr>
    </w:p>
    <w:p w14:paraId="28488474" w14:textId="77777777" w:rsidR="00BA3B87" w:rsidRDefault="00BA3B87" w:rsidP="00BA3B87">
      <w:pPr>
        <w:spacing w:after="0" w:line="240" w:lineRule="auto"/>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Duomenys nebūtini.</w:t>
      </w:r>
    </w:p>
    <w:p w14:paraId="010E23D8" w14:textId="77777777" w:rsidR="00BA3B87" w:rsidRDefault="00BA3B87" w:rsidP="00BA3B87">
      <w:pPr>
        <w:spacing w:after="0" w:line="240" w:lineRule="auto"/>
        <w:rPr>
          <w:rFonts w:ascii="Times New Roman" w:eastAsiaTheme="minorEastAsia" w:hAnsi="Times New Roman" w:cs="Times New Roman"/>
          <w:snapToGrid w:val="0"/>
          <w:szCs w:val="24"/>
        </w:rPr>
      </w:pPr>
    </w:p>
    <w:p w14:paraId="1681D6CF"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6.3</w:t>
      </w:r>
      <w:r>
        <w:rPr>
          <w:rFonts w:ascii="Times New Roman" w:eastAsiaTheme="minorEastAsia" w:hAnsi="Times New Roman" w:cs="Times New Roman"/>
          <w:b/>
          <w:bCs/>
          <w:snapToGrid w:val="0"/>
          <w:szCs w:val="28"/>
          <w:lang w:eastAsia="x-none"/>
        </w:rPr>
        <w:tab/>
        <w:t>Tinkamumo laikas</w:t>
      </w:r>
    </w:p>
    <w:p w14:paraId="0E1A85AA" w14:textId="77777777" w:rsidR="00BA3B87" w:rsidRDefault="00BA3B87" w:rsidP="00BA3B87">
      <w:pPr>
        <w:spacing w:after="0" w:line="240" w:lineRule="auto"/>
        <w:rPr>
          <w:rFonts w:ascii="Times New Roman" w:eastAsiaTheme="minorEastAsia" w:hAnsi="Times New Roman" w:cs="Times New Roman"/>
          <w:snapToGrid w:val="0"/>
          <w:szCs w:val="24"/>
        </w:rPr>
      </w:pPr>
    </w:p>
    <w:p w14:paraId="2A868E28" w14:textId="77777777" w:rsidR="00BA3B87" w:rsidRDefault="00BA3B87" w:rsidP="00BA3B87">
      <w:pPr>
        <w:spacing w:after="0" w:line="240" w:lineRule="auto"/>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3 metai.</w:t>
      </w:r>
    </w:p>
    <w:p w14:paraId="070869FE" w14:textId="77777777" w:rsidR="00BA3B87" w:rsidRDefault="00BA3B87" w:rsidP="00BA3B87">
      <w:pPr>
        <w:spacing w:after="0" w:line="240" w:lineRule="auto"/>
        <w:rPr>
          <w:rFonts w:ascii="Times New Roman" w:eastAsiaTheme="minorEastAsia" w:hAnsi="Times New Roman" w:cs="Times New Roman"/>
          <w:snapToGrid w:val="0"/>
          <w:szCs w:val="24"/>
        </w:rPr>
      </w:pPr>
    </w:p>
    <w:p w14:paraId="68D6DBBF"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6.4</w:t>
      </w:r>
      <w:r>
        <w:rPr>
          <w:rFonts w:ascii="Times New Roman" w:eastAsiaTheme="minorEastAsia" w:hAnsi="Times New Roman" w:cs="Times New Roman"/>
          <w:b/>
          <w:bCs/>
          <w:snapToGrid w:val="0"/>
          <w:szCs w:val="28"/>
          <w:lang w:eastAsia="x-none"/>
        </w:rPr>
        <w:tab/>
        <w:t>Specialios laikymo sąlygos</w:t>
      </w:r>
    </w:p>
    <w:p w14:paraId="15B925DD" w14:textId="77777777" w:rsidR="00BA3B87" w:rsidRDefault="00BA3B87" w:rsidP="00BA3B87">
      <w:pPr>
        <w:spacing w:after="0" w:line="240" w:lineRule="auto"/>
        <w:rPr>
          <w:rFonts w:ascii="Times New Roman" w:eastAsiaTheme="minorEastAsia" w:hAnsi="Times New Roman" w:cs="Times New Roman"/>
          <w:snapToGrid w:val="0"/>
          <w:szCs w:val="24"/>
        </w:rPr>
      </w:pPr>
    </w:p>
    <w:p w14:paraId="7AEE47A1" w14:textId="77777777" w:rsidR="00BA3B87" w:rsidRDefault="00BA3B87" w:rsidP="00BA3B87">
      <w:pPr>
        <w:spacing w:after="0" w:line="240" w:lineRule="auto"/>
        <w:rPr>
          <w:rFonts w:ascii="Times New Roman" w:eastAsiaTheme="minorEastAsia" w:hAnsi="Times New Roman" w:cs="Times New Roman"/>
          <w:snapToGrid w:val="0"/>
          <w:color w:val="0D0D0D"/>
          <w:szCs w:val="24"/>
        </w:rPr>
      </w:pPr>
      <w:r>
        <w:rPr>
          <w:rFonts w:ascii="Times New Roman" w:eastAsiaTheme="minorEastAsia" w:hAnsi="Times New Roman" w:cs="Times New Roman"/>
          <w:noProof/>
          <w:snapToGrid w:val="0"/>
          <w:color w:val="0D0D0D"/>
          <w:szCs w:val="24"/>
        </w:rPr>
        <w:t>Šiam vaistiniam preparatui specialių laikymo sąlygų nereikia.</w:t>
      </w:r>
    </w:p>
    <w:p w14:paraId="223EDC1C" w14:textId="77777777" w:rsidR="00BA3B87" w:rsidRDefault="00BA3B87" w:rsidP="00BA3B87">
      <w:pPr>
        <w:spacing w:after="0" w:line="240" w:lineRule="auto"/>
        <w:rPr>
          <w:rFonts w:ascii="Times New Roman" w:eastAsiaTheme="minorEastAsia" w:hAnsi="Times New Roman" w:cs="Times New Roman"/>
          <w:snapToGrid w:val="0"/>
          <w:szCs w:val="24"/>
        </w:rPr>
      </w:pPr>
    </w:p>
    <w:p w14:paraId="608ED1F2"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6.5</w:t>
      </w:r>
      <w:r>
        <w:rPr>
          <w:rFonts w:ascii="Times New Roman" w:eastAsiaTheme="minorEastAsia" w:hAnsi="Times New Roman" w:cs="Times New Roman"/>
          <w:b/>
          <w:bCs/>
          <w:snapToGrid w:val="0"/>
          <w:szCs w:val="28"/>
          <w:lang w:eastAsia="x-none"/>
        </w:rPr>
        <w:tab/>
      </w:r>
      <w:proofErr w:type="spellStart"/>
      <w:r>
        <w:rPr>
          <w:rFonts w:ascii="Times New Roman" w:eastAsiaTheme="minorEastAsia" w:hAnsi="Times New Roman" w:cs="Times New Roman"/>
          <w:b/>
          <w:bCs/>
          <w:snapToGrid w:val="0"/>
          <w:szCs w:val="28"/>
          <w:lang w:eastAsia="x-none"/>
        </w:rPr>
        <w:t>Talpyklės</w:t>
      </w:r>
      <w:proofErr w:type="spellEnd"/>
      <w:r>
        <w:rPr>
          <w:rFonts w:ascii="Times New Roman" w:eastAsiaTheme="minorEastAsia" w:hAnsi="Times New Roman" w:cs="Times New Roman"/>
          <w:b/>
          <w:bCs/>
          <w:snapToGrid w:val="0"/>
          <w:szCs w:val="28"/>
          <w:lang w:eastAsia="x-none"/>
        </w:rPr>
        <w:t xml:space="preserve"> pobūdis ir jos turinys</w:t>
      </w:r>
      <w:r>
        <w:rPr>
          <w:rFonts w:ascii="Times New Roman" w:eastAsiaTheme="minorEastAsia" w:hAnsi="Times New Roman" w:cs="Times New Roman"/>
          <w:b/>
          <w:noProof/>
          <w:snapToGrid w:val="0"/>
          <w:szCs w:val="24"/>
          <w:lang w:eastAsia="x-none"/>
        </w:rPr>
        <w:t xml:space="preserve"> </w:t>
      </w:r>
    </w:p>
    <w:p w14:paraId="62191E75" w14:textId="77777777" w:rsidR="00BA3B87" w:rsidRDefault="00BA3B87" w:rsidP="00BA3B87">
      <w:pPr>
        <w:spacing w:after="0" w:line="240" w:lineRule="auto"/>
        <w:rPr>
          <w:rFonts w:ascii="Times New Roman" w:eastAsiaTheme="minorEastAsia" w:hAnsi="Times New Roman" w:cs="Times New Roman"/>
          <w:snapToGrid w:val="0"/>
          <w:szCs w:val="24"/>
        </w:rPr>
      </w:pPr>
    </w:p>
    <w:p w14:paraId="78B25DC5" w14:textId="77777777" w:rsidR="00BA3B87" w:rsidRDefault="00BA3B87" w:rsidP="00BA3B87">
      <w:pPr>
        <w:spacing w:after="0" w:line="240" w:lineRule="auto"/>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 xml:space="preserve">PVC/ACLAR – aliuminio arba PVC/PVdC – aliuminio lizdinė plokštelė, kurioje yra 10 tablečių. </w:t>
      </w:r>
    </w:p>
    <w:p w14:paraId="6DC444A7" w14:textId="77777777" w:rsidR="00BA3B87" w:rsidRDefault="00BA3B87" w:rsidP="00BA3B87">
      <w:pPr>
        <w:spacing w:after="0" w:line="240" w:lineRule="auto"/>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Kartono dėžutėje yra dvi lizdinės plokštelės.</w:t>
      </w:r>
    </w:p>
    <w:p w14:paraId="1D8A9EB3" w14:textId="77777777" w:rsidR="00BA3B87" w:rsidRDefault="00BA3B87" w:rsidP="00BA3B87">
      <w:pPr>
        <w:spacing w:after="0" w:line="240" w:lineRule="auto"/>
        <w:rPr>
          <w:rFonts w:ascii="Times New Roman" w:eastAsiaTheme="minorEastAsia" w:hAnsi="Times New Roman" w:cs="Times New Roman"/>
          <w:snapToGrid w:val="0"/>
          <w:szCs w:val="24"/>
        </w:rPr>
      </w:pPr>
    </w:p>
    <w:p w14:paraId="69F6FF62"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bookmarkStart w:id="1" w:name="OLE_LINK1"/>
      <w:r>
        <w:rPr>
          <w:rFonts w:ascii="Times New Roman" w:eastAsiaTheme="minorEastAsia" w:hAnsi="Times New Roman" w:cs="Times New Roman"/>
          <w:b/>
          <w:bCs/>
          <w:snapToGrid w:val="0"/>
          <w:szCs w:val="28"/>
          <w:lang w:eastAsia="x-none"/>
        </w:rPr>
        <w:t>6.6</w:t>
      </w:r>
      <w:r>
        <w:rPr>
          <w:rFonts w:ascii="Times New Roman" w:eastAsiaTheme="minorEastAsia" w:hAnsi="Times New Roman" w:cs="Times New Roman"/>
          <w:b/>
          <w:bCs/>
          <w:snapToGrid w:val="0"/>
          <w:szCs w:val="28"/>
          <w:lang w:eastAsia="x-none"/>
        </w:rPr>
        <w:tab/>
        <w:t xml:space="preserve">Specialūs reikalavimai atliekoms tvarkyti </w:t>
      </w:r>
      <w:bookmarkEnd w:id="1"/>
    </w:p>
    <w:p w14:paraId="43B041F2"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lang w:eastAsia="x-none"/>
        </w:rPr>
      </w:pPr>
    </w:p>
    <w:p w14:paraId="5BDEB79B" w14:textId="77777777" w:rsidR="00BA3B87" w:rsidRDefault="00BA3B87" w:rsidP="00BA3B87">
      <w:pPr>
        <w:spacing w:after="0" w:line="240" w:lineRule="auto"/>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Specialių reikalavimų nėra.</w:t>
      </w:r>
    </w:p>
    <w:p w14:paraId="0A369538" w14:textId="77777777" w:rsidR="00BA3B87" w:rsidRDefault="00BA3B87" w:rsidP="00BA3B87">
      <w:pPr>
        <w:spacing w:after="0" w:line="240" w:lineRule="auto"/>
        <w:rPr>
          <w:rFonts w:ascii="Times New Roman" w:eastAsiaTheme="minorEastAsia" w:hAnsi="Times New Roman" w:cs="Times New Roman"/>
          <w:snapToGrid w:val="0"/>
          <w:szCs w:val="24"/>
        </w:rPr>
      </w:pPr>
    </w:p>
    <w:p w14:paraId="6B074C00" w14:textId="77777777" w:rsidR="00BA3B87" w:rsidRDefault="00BA3B87" w:rsidP="00BA3B87">
      <w:pPr>
        <w:spacing w:after="0" w:line="240" w:lineRule="auto"/>
        <w:rPr>
          <w:rFonts w:ascii="Times New Roman" w:eastAsiaTheme="minorEastAsia" w:hAnsi="Times New Roman" w:cs="Times New Roman"/>
          <w:snapToGrid w:val="0"/>
          <w:szCs w:val="24"/>
        </w:rPr>
      </w:pPr>
    </w:p>
    <w:p w14:paraId="11FB80DB" w14:textId="77777777" w:rsidR="00BA3B87" w:rsidRDefault="00BA3B87" w:rsidP="00BA3B87">
      <w:pPr>
        <w:keepNext/>
        <w:keepLines/>
        <w:tabs>
          <w:tab w:val="left" w:pos="567"/>
        </w:tabs>
        <w:spacing w:after="0" w:line="240" w:lineRule="auto"/>
        <w:outlineLvl w:val="2"/>
        <w:rPr>
          <w:rFonts w:ascii="Times New Roman" w:eastAsiaTheme="minorEastAsia" w:hAnsi="Times New Roman" w:cs="Times New Roman"/>
          <w:b/>
          <w:bCs/>
          <w:snapToGrid w:val="0"/>
          <w:szCs w:val="26"/>
          <w:lang w:eastAsia="x-none"/>
        </w:rPr>
      </w:pPr>
      <w:r>
        <w:rPr>
          <w:rFonts w:ascii="Times New Roman" w:eastAsiaTheme="minorEastAsia" w:hAnsi="Times New Roman" w:cs="Times New Roman"/>
          <w:b/>
          <w:bCs/>
          <w:snapToGrid w:val="0"/>
          <w:szCs w:val="26"/>
          <w:lang w:eastAsia="x-none"/>
        </w:rPr>
        <w:t>7.</w:t>
      </w:r>
      <w:r>
        <w:rPr>
          <w:rFonts w:ascii="Times New Roman" w:eastAsiaTheme="minorEastAsia" w:hAnsi="Times New Roman" w:cs="Times New Roman"/>
          <w:b/>
          <w:bCs/>
          <w:snapToGrid w:val="0"/>
          <w:szCs w:val="26"/>
          <w:lang w:eastAsia="x-none"/>
        </w:rPr>
        <w:tab/>
        <w:t>REGISTRUOTOJAS</w:t>
      </w:r>
    </w:p>
    <w:p w14:paraId="788B17EA" w14:textId="77777777" w:rsidR="00BA3B87" w:rsidRDefault="00BA3B87" w:rsidP="00BA3B87">
      <w:pPr>
        <w:spacing w:after="0" w:line="240" w:lineRule="auto"/>
        <w:rPr>
          <w:rFonts w:ascii="Times New Roman" w:eastAsiaTheme="minorEastAsia" w:hAnsi="Times New Roman" w:cs="Times New Roman"/>
          <w:snapToGrid w:val="0"/>
          <w:szCs w:val="24"/>
        </w:rPr>
      </w:pPr>
    </w:p>
    <w:p w14:paraId="0B215B5B" w14:textId="77777777" w:rsidR="00BA3B87" w:rsidRDefault="00BA3B87" w:rsidP="00BA3B87">
      <w:pPr>
        <w:autoSpaceDE w:val="0"/>
        <w:autoSpaceDN w:val="0"/>
        <w:adjustRightInd w:val="0"/>
        <w:spacing w:after="0" w:line="240" w:lineRule="auto"/>
        <w:rPr>
          <w:rFonts w:ascii="Times New Roman" w:eastAsiaTheme="minorEastAsia" w:hAnsi="Times New Roman" w:cs="Times New Roman"/>
          <w:lang w:eastAsia="lt-LT"/>
        </w:rPr>
      </w:pPr>
      <w:r>
        <w:rPr>
          <w:rFonts w:ascii="Times New Roman" w:eastAsiaTheme="minorEastAsia" w:hAnsi="Times New Roman" w:cs="Times New Roman"/>
          <w:lang w:eastAsia="lt-LT"/>
        </w:rPr>
        <w:t xml:space="preserve">SIA </w:t>
      </w:r>
      <w:proofErr w:type="spellStart"/>
      <w:r>
        <w:rPr>
          <w:rFonts w:ascii="Times New Roman" w:eastAsiaTheme="minorEastAsia" w:hAnsi="Times New Roman" w:cs="Times New Roman"/>
          <w:lang w:eastAsia="lt-LT"/>
        </w:rPr>
        <w:t>Ingen</w:t>
      </w:r>
      <w:proofErr w:type="spellEnd"/>
      <w:r>
        <w:rPr>
          <w:rFonts w:ascii="Times New Roman" w:eastAsiaTheme="minorEastAsia" w:hAnsi="Times New Roman" w:cs="Times New Roman"/>
          <w:lang w:eastAsia="lt-LT"/>
        </w:rPr>
        <w:t xml:space="preserve"> </w:t>
      </w:r>
      <w:proofErr w:type="spellStart"/>
      <w:r>
        <w:rPr>
          <w:rFonts w:ascii="Times New Roman" w:eastAsiaTheme="minorEastAsia" w:hAnsi="Times New Roman" w:cs="Times New Roman"/>
          <w:lang w:eastAsia="lt-LT"/>
        </w:rPr>
        <w:t>Pharma</w:t>
      </w:r>
      <w:proofErr w:type="spellEnd"/>
    </w:p>
    <w:p w14:paraId="19BA628A" w14:textId="77777777" w:rsidR="00BA3B87" w:rsidRDefault="00BA3B87" w:rsidP="00BA3B87">
      <w:pPr>
        <w:autoSpaceDE w:val="0"/>
        <w:autoSpaceDN w:val="0"/>
        <w:adjustRightInd w:val="0"/>
        <w:spacing w:after="0" w:line="240" w:lineRule="auto"/>
        <w:rPr>
          <w:rFonts w:ascii="Times New Roman" w:eastAsiaTheme="minorEastAsia" w:hAnsi="Times New Roman" w:cs="Times New Roman"/>
          <w:lang w:eastAsia="lt-LT"/>
        </w:rPr>
      </w:pPr>
      <w:proofErr w:type="spellStart"/>
      <w:r>
        <w:rPr>
          <w:rFonts w:ascii="Times New Roman" w:eastAsiaTheme="minorEastAsia" w:hAnsi="Times New Roman" w:cs="Times New Roman"/>
          <w:lang w:eastAsia="lt-LT"/>
        </w:rPr>
        <w:lastRenderedPageBreak/>
        <w:t>K</w:t>
      </w:r>
      <w:r>
        <w:rPr>
          <w:rFonts w:ascii="TimesNewRoman" w:eastAsia="Times New Roman" w:hAnsi="TimesNewRoman" w:cs="TimesNewRoman"/>
          <w:lang w:eastAsia="lt-LT"/>
        </w:rPr>
        <w:t>ā</w:t>
      </w:r>
      <w:r>
        <w:rPr>
          <w:rFonts w:ascii="Times New Roman" w:eastAsiaTheme="minorEastAsia" w:hAnsi="Times New Roman" w:cs="Times New Roman"/>
          <w:lang w:eastAsia="lt-LT"/>
        </w:rPr>
        <w:t>r</w:t>
      </w:r>
      <w:r>
        <w:rPr>
          <w:rFonts w:ascii="TimesNewRoman" w:eastAsia="Times New Roman" w:hAnsi="TimesNewRoman" w:cs="TimesNewRoman"/>
          <w:lang w:eastAsia="lt-LT"/>
        </w:rPr>
        <w:t>ļ</w:t>
      </w:r>
      <w:r>
        <w:rPr>
          <w:rFonts w:ascii="Times New Roman" w:eastAsiaTheme="minorEastAsia" w:hAnsi="Times New Roman" w:cs="Times New Roman"/>
          <w:lang w:eastAsia="lt-LT"/>
        </w:rPr>
        <w:t>a</w:t>
      </w:r>
      <w:proofErr w:type="spellEnd"/>
      <w:r>
        <w:rPr>
          <w:rFonts w:ascii="Times New Roman" w:eastAsiaTheme="minorEastAsia" w:hAnsi="Times New Roman" w:cs="Times New Roman"/>
          <w:lang w:eastAsia="lt-LT"/>
        </w:rPr>
        <w:t xml:space="preserve"> </w:t>
      </w:r>
      <w:proofErr w:type="spellStart"/>
      <w:r>
        <w:rPr>
          <w:rFonts w:ascii="Times New Roman" w:eastAsiaTheme="minorEastAsia" w:hAnsi="Times New Roman" w:cs="Times New Roman"/>
          <w:lang w:eastAsia="lt-LT"/>
        </w:rPr>
        <w:t>Ulma</w:t>
      </w:r>
      <w:r>
        <w:rPr>
          <w:rFonts w:ascii="TimesNewRoman" w:eastAsia="Times New Roman" w:hAnsi="TimesNewRoman" w:cs="TimesNewRoman"/>
          <w:lang w:eastAsia="lt-LT"/>
        </w:rPr>
        <w:t>ņ</w:t>
      </w:r>
      <w:r>
        <w:rPr>
          <w:rFonts w:ascii="Times New Roman" w:eastAsiaTheme="minorEastAsia" w:hAnsi="Times New Roman" w:cs="Times New Roman"/>
          <w:lang w:eastAsia="lt-LT"/>
        </w:rPr>
        <w:t>a</w:t>
      </w:r>
      <w:proofErr w:type="spellEnd"/>
      <w:r>
        <w:rPr>
          <w:rFonts w:ascii="Times New Roman" w:eastAsiaTheme="minorEastAsia" w:hAnsi="Times New Roman" w:cs="Times New Roman"/>
          <w:lang w:eastAsia="lt-LT"/>
        </w:rPr>
        <w:t xml:space="preserve"> gatve 119, </w:t>
      </w:r>
      <w:proofErr w:type="spellStart"/>
      <w:r>
        <w:rPr>
          <w:rFonts w:ascii="Times New Roman" w:eastAsiaTheme="minorEastAsia" w:hAnsi="Times New Roman" w:cs="Times New Roman"/>
          <w:lang w:eastAsia="lt-LT"/>
        </w:rPr>
        <w:t>M</w:t>
      </w:r>
      <w:r>
        <w:rPr>
          <w:rFonts w:ascii="TimesNewRoman" w:eastAsia="Times New Roman" w:hAnsi="TimesNewRoman" w:cs="TimesNewRoman"/>
          <w:lang w:eastAsia="lt-LT"/>
        </w:rPr>
        <w:t>ā</w:t>
      </w:r>
      <w:r>
        <w:rPr>
          <w:rFonts w:ascii="Times New Roman" w:eastAsiaTheme="minorEastAsia" w:hAnsi="Times New Roman" w:cs="Times New Roman"/>
          <w:lang w:eastAsia="lt-LT"/>
        </w:rPr>
        <w:t>rupe</w:t>
      </w:r>
      <w:proofErr w:type="spellEnd"/>
    </w:p>
    <w:p w14:paraId="1E630F9E" w14:textId="77777777" w:rsidR="00BA3B87" w:rsidRDefault="00BA3B87" w:rsidP="00BA3B87">
      <w:pPr>
        <w:autoSpaceDE w:val="0"/>
        <w:autoSpaceDN w:val="0"/>
        <w:adjustRightInd w:val="0"/>
        <w:spacing w:after="0" w:line="240" w:lineRule="auto"/>
        <w:rPr>
          <w:rFonts w:ascii="Times New Roman" w:eastAsiaTheme="minorEastAsia" w:hAnsi="Times New Roman" w:cs="Times New Roman"/>
          <w:lang w:eastAsia="lt-LT"/>
        </w:rPr>
      </w:pPr>
      <w:r>
        <w:rPr>
          <w:rFonts w:ascii="Times New Roman" w:eastAsiaTheme="minorEastAsia" w:hAnsi="Times New Roman" w:cs="Times New Roman"/>
          <w:lang w:eastAsia="lt-LT"/>
        </w:rPr>
        <w:t xml:space="preserve">LV-2167, </w:t>
      </w:r>
      <w:proofErr w:type="spellStart"/>
      <w:r>
        <w:rPr>
          <w:rFonts w:ascii="Times New Roman" w:eastAsiaTheme="minorEastAsia" w:hAnsi="Times New Roman" w:cs="Times New Roman"/>
          <w:lang w:eastAsia="lt-LT"/>
        </w:rPr>
        <w:t>R</w:t>
      </w:r>
      <w:r>
        <w:rPr>
          <w:rFonts w:ascii="TimesNewRoman" w:eastAsia="Times New Roman" w:hAnsi="TimesNewRoman" w:cs="TimesNewRoman"/>
          <w:lang w:eastAsia="lt-LT"/>
        </w:rPr>
        <w:t>ī</w:t>
      </w:r>
      <w:r>
        <w:rPr>
          <w:rFonts w:ascii="Times New Roman" w:eastAsiaTheme="minorEastAsia" w:hAnsi="Times New Roman" w:cs="Times New Roman"/>
          <w:lang w:eastAsia="lt-LT"/>
        </w:rPr>
        <w:t>ga</w:t>
      </w:r>
      <w:proofErr w:type="spellEnd"/>
    </w:p>
    <w:p w14:paraId="595ADED0" w14:textId="77777777" w:rsidR="00BA3B87" w:rsidRDefault="00BA3B87" w:rsidP="00BA3B87">
      <w:pPr>
        <w:spacing w:after="0" w:line="240" w:lineRule="auto"/>
        <w:rPr>
          <w:rFonts w:ascii="Times New Roman" w:eastAsiaTheme="minorEastAsia" w:hAnsi="Times New Roman" w:cs="Times New Roman"/>
          <w:snapToGrid w:val="0"/>
          <w:szCs w:val="24"/>
        </w:rPr>
      </w:pPr>
      <w:r>
        <w:rPr>
          <w:rFonts w:ascii="Times New Roman" w:eastAsiaTheme="minorEastAsia" w:hAnsi="Times New Roman" w:cs="Times New Roman"/>
          <w:lang w:eastAsia="lt-LT"/>
        </w:rPr>
        <w:t>Latvija</w:t>
      </w:r>
    </w:p>
    <w:p w14:paraId="0E22B72B" w14:textId="77777777" w:rsidR="00BA3B87" w:rsidRDefault="00BA3B87" w:rsidP="00BA3B87">
      <w:pPr>
        <w:spacing w:after="0" w:line="240" w:lineRule="auto"/>
        <w:rPr>
          <w:rFonts w:ascii="Times New Roman" w:eastAsiaTheme="minorEastAsia" w:hAnsi="Times New Roman" w:cs="Times New Roman"/>
          <w:snapToGrid w:val="0"/>
          <w:szCs w:val="24"/>
        </w:rPr>
      </w:pPr>
    </w:p>
    <w:p w14:paraId="64D9ABC9" w14:textId="77777777" w:rsidR="00BA3B87" w:rsidRDefault="00BA3B87" w:rsidP="00BA3B87">
      <w:pPr>
        <w:spacing w:after="0" w:line="240" w:lineRule="auto"/>
        <w:rPr>
          <w:rFonts w:ascii="Times New Roman" w:eastAsiaTheme="minorEastAsia" w:hAnsi="Times New Roman" w:cs="Times New Roman"/>
          <w:snapToGrid w:val="0"/>
          <w:szCs w:val="24"/>
        </w:rPr>
      </w:pPr>
    </w:p>
    <w:p w14:paraId="0DA01C95" w14:textId="77777777" w:rsidR="00BA3B87" w:rsidRDefault="00BA3B87" w:rsidP="00BA3B87">
      <w:pPr>
        <w:keepNext/>
        <w:keepLines/>
        <w:tabs>
          <w:tab w:val="left" w:pos="567"/>
        </w:tabs>
        <w:spacing w:after="0" w:line="240" w:lineRule="auto"/>
        <w:outlineLvl w:val="2"/>
        <w:rPr>
          <w:rFonts w:ascii="Times New Roman" w:eastAsiaTheme="minorEastAsia" w:hAnsi="Times New Roman" w:cs="Times New Roman"/>
          <w:b/>
          <w:bCs/>
          <w:snapToGrid w:val="0"/>
          <w:szCs w:val="26"/>
          <w:lang w:eastAsia="x-none"/>
        </w:rPr>
      </w:pPr>
      <w:r>
        <w:rPr>
          <w:rFonts w:ascii="Times New Roman" w:eastAsiaTheme="minorEastAsia" w:hAnsi="Times New Roman" w:cs="Times New Roman"/>
          <w:b/>
          <w:bCs/>
          <w:snapToGrid w:val="0"/>
          <w:szCs w:val="26"/>
          <w:lang w:eastAsia="x-none"/>
        </w:rPr>
        <w:t>8.</w:t>
      </w:r>
      <w:r>
        <w:rPr>
          <w:rFonts w:ascii="Times New Roman" w:eastAsiaTheme="minorEastAsia" w:hAnsi="Times New Roman" w:cs="Times New Roman"/>
          <w:b/>
          <w:bCs/>
          <w:snapToGrid w:val="0"/>
          <w:szCs w:val="26"/>
          <w:lang w:eastAsia="x-none"/>
        </w:rPr>
        <w:tab/>
        <w:t xml:space="preserve">REGISTRACIJOS </w:t>
      </w:r>
      <w:r>
        <w:rPr>
          <w:rFonts w:ascii="Times New Roman" w:eastAsiaTheme="minorEastAsia" w:hAnsi="Times New Roman" w:cs="Times New Roman"/>
          <w:b/>
          <w:bCs/>
          <w:noProof/>
          <w:snapToGrid w:val="0"/>
          <w:lang w:eastAsia="x-none"/>
        </w:rPr>
        <w:t>PAŽYMĖJIMO</w:t>
      </w:r>
      <w:r>
        <w:rPr>
          <w:rFonts w:ascii="Times New Roman" w:eastAsiaTheme="minorEastAsia" w:hAnsi="Times New Roman" w:cs="Times New Roman"/>
          <w:b/>
          <w:bCs/>
          <w:snapToGrid w:val="0"/>
          <w:szCs w:val="26"/>
          <w:lang w:eastAsia="x-none"/>
        </w:rPr>
        <w:t xml:space="preserve"> NUMERIS (-IAI) </w:t>
      </w:r>
    </w:p>
    <w:p w14:paraId="52753C72" w14:textId="77777777" w:rsidR="00BA3B87" w:rsidRDefault="00BA3B87" w:rsidP="00BA3B87">
      <w:pPr>
        <w:spacing w:after="0" w:line="240" w:lineRule="auto"/>
        <w:rPr>
          <w:rFonts w:ascii="Times New Roman" w:eastAsiaTheme="minorEastAsia" w:hAnsi="Times New Roman" w:cs="Times New Roman"/>
          <w:snapToGrid w:val="0"/>
          <w:szCs w:val="24"/>
        </w:rPr>
      </w:pPr>
    </w:p>
    <w:p w14:paraId="769CC3B8" w14:textId="77777777" w:rsidR="00BA3B87" w:rsidRDefault="00BA3B87" w:rsidP="00BA3B87">
      <w:pPr>
        <w:spacing w:after="0" w:line="240" w:lineRule="auto"/>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LT/1/16/3919/002</w:t>
      </w:r>
    </w:p>
    <w:p w14:paraId="770D4FAB" w14:textId="77777777" w:rsidR="00BA3B87" w:rsidRDefault="00BA3B87" w:rsidP="00BA3B87">
      <w:pPr>
        <w:spacing w:after="0" w:line="240" w:lineRule="auto"/>
        <w:rPr>
          <w:rFonts w:ascii="Times New Roman" w:eastAsiaTheme="minorEastAsia" w:hAnsi="Times New Roman" w:cs="Times New Roman"/>
          <w:snapToGrid w:val="0"/>
          <w:szCs w:val="24"/>
        </w:rPr>
      </w:pPr>
    </w:p>
    <w:p w14:paraId="54B64DA1" w14:textId="77777777" w:rsidR="00BA3B87" w:rsidRDefault="00BA3B87" w:rsidP="00BA3B87">
      <w:pPr>
        <w:spacing w:after="0" w:line="240" w:lineRule="auto"/>
        <w:rPr>
          <w:rFonts w:ascii="Times New Roman" w:eastAsiaTheme="minorEastAsia" w:hAnsi="Times New Roman" w:cs="Times New Roman"/>
          <w:snapToGrid w:val="0"/>
          <w:szCs w:val="24"/>
        </w:rPr>
      </w:pPr>
    </w:p>
    <w:p w14:paraId="70CCF2BA" w14:textId="77777777" w:rsidR="00BA3B87" w:rsidRDefault="00BA3B87" w:rsidP="00BA3B87">
      <w:pPr>
        <w:keepNext/>
        <w:keepLines/>
        <w:tabs>
          <w:tab w:val="left" w:pos="567"/>
        </w:tabs>
        <w:spacing w:after="0" w:line="240" w:lineRule="auto"/>
        <w:outlineLvl w:val="2"/>
        <w:rPr>
          <w:rFonts w:ascii="Times New Roman" w:eastAsiaTheme="minorEastAsia" w:hAnsi="Times New Roman" w:cs="Times New Roman"/>
          <w:b/>
          <w:bCs/>
          <w:snapToGrid w:val="0"/>
          <w:szCs w:val="26"/>
          <w:lang w:eastAsia="x-none"/>
        </w:rPr>
      </w:pPr>
      <w:r>
        <w:rPr>
          <w:rFonts w:ascii="Times New Roman" w:eastAsiaTheme="minorEastAsia" w:hAnsi="Times New Roman" w:cs="Times New Roman"/>
          <w:b/>
          <w:bCs/>
          <w:snapToGrid w:val="0"/>
          <w:szCs w:val="26"/>
          <w:lang w:eastAsia="x-none"/>
        </w:rPr>
        <w:t>9.</w:t>
      </w:r>
      <w:r>
        <w:rPr>
          <w:rFonts w:ascii="Times New Roman" w:eastAsiaTheme="minorEastAsia" w:hAnsi="Times New Roman" w:cs="Times New Roman"/>
          <w:b/>
          <w:bCs/>
          <w:snapToGrid w:val="0"/>
          <w:szCs w:val="26"/>
          <w:lang w:eastAsia="x-none"/>
        </w:rPr>
        <w:tab/>
        <w:t>REGISTRAVIMO / PERREGISTRAVIMO DATA</w:t>
      </w:r>
    </w:p>
    <w:p w14:paraId="0188B03A" w14:textId="77777777" w:rsidR="00BA3B87" w:rsidRDefault="00BA3B87" w:rsidP="00BA3B87">
      <w:pPr>
        <w:spacing w:after="0" w:line="240" w:lineRule="auto"/>
        <w:rPr>
          <w:rFonts w:ascii="Times New Roman" w:eastAsiaTheme="minorEastAsia" w:hAnsi="Times New Roman" w:cs="Times New Roman"/>
          <w:snapToGrid w:val="0"/>
          <w:szCs w:val="24"/>
        </w:rPr>
      </w:pPr>
    </w:p>
    <w:p w14:paraId="73DD4ED9" w14:textId="77777777" w:rsidR="00BA3B87" w:rsidRDefault="00BA3B87" w:rsidP="00BA3B87">
      <w:pPr>
        <w:tabs>
          <w:tab w:val="left" w:pos="1296"/>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Registravimo data 2016 m. gegužės 23 d.</w:t>
      </w:r>
    </w:p>
    <w:p w14:paraId="0C26DA5D" w14:textId="77777777" w:rsidR="00BA3B87" w:rsidRDefault="00BA3B87" w:rsidP="00BA3B87">
      <w:pPr>
        <w:spacing w:after="0" w:line="240" w:lineRule="auto"/>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Paskutinio perregistravimo data 2022 m. balandžio 12 d.</w:t>
      </w:r>
    </w:p>
    <w:p w14:paraId="4993E6A5" w14:textId="77777777" w:rsidR="00BA3B87" w:rsidRDefault="00BA3B87" w:rsidP="00BA3B87">
      <w:pPr>
        <w:spacing w:after="0" w:line="240" w:lineRule="auto"/>
        <w:rPr>
          <w:rFonts w:ascii="Times New Roman" w:eastAsiaTheme="minorEastAsia" w:hAnsi="Times New Roman" w:cs="Times New Roman"/>
          <w:snapToGrid w:val="0"/>
          <w:szCs w:val="24"/>
        </w:rPr>
      </w:pPr>
    </w:p>
    <w:p w14:paraId="4A041F02" w14:textId="77777777" w:rsidR="00BA3B87" w:rsidRDefault="00BA3B87" w:rsidP="00BA3B87">
      <w:pPr>
        <w:spacing w:after="0" w:line="240" w:lineRule="auto"/>
        <w:rPr>
          <w:rFonts w:ascii="Times New Roman" w:eastAsiaTheme="minorEastAsia" w:hAnsi="Times New Roman" w:cs="Times New Roman"/>
          <w:snapToGrid w:val="0"/>
          <w:szCs w:val="24"/>
        </w:rPr>
      </w:pPr>
    </w:p>
    <w:p w14:paraId="1B266C1E" w14:textId="77777777" w:rsidR="00BA3B87" w:rsidRDefault="00BA3B87" w:rsidP="00BA3B87">
      <w:pPr>
        <w:keepNext/>
        <w:keepLines/>
        <w:tabs>
          <w:tab w:val="left" w:pos="567"/>
        </w:tabs>
        <w:spacing w:after="0" w:line="240" w:lineRule="auto"/>
        <w:outlineLvl w:val="2"/>
        <w:rPr>
          <w:rFonts w:ascii="Times New Roman" w:eastAsiaTheme="minorEastAsia" w:hAnsi="Times New Roman" w:cs="Times New Roman"/>
          <w:b/>
          <w:bCs/>
          <w:snapToGrid w:val="0"/>
          <w:szCs w:val="26"/>
          <w:lang w:eastAsia="x-none"/>
        </w:rPr>
      </w:pPr>
      <w:r>
        <w:rPr>
          <w:rFonts w:ascii="Times New Roman" w:eastAsiaTheme="minorEastAsia" w:hAnsi="Times New Roman" w:cs="Times New Roman"/>
          <w:b/>
          <w:bCs/>
          <w:snapToGrid w:val="0"/>
          <w:szCs w:val="26"/>
          <w:lang w:eastAsia="x-none"/>
        </w:rPr>
        <w:t>10.</w:t>
      </w:r>
      <w:r>
        <w:rPr>
          <w:rFonts w:ascii="Times New Roman" w:eastAsiaTheme="minorEastAsia" w:hAnsi="Times New Roman" w:cs="Times New Roman"/>
          <w:b/>
          <w:bCs/>
          <w:snapToGrid w:val="0"/>
          <w:szCs w:val="26"/>
          <w:lang w:eastAsia="x-none"/>
        </w:rPr>
        <w:tab/>
        <w:t>TEKSTO PERŽIŪROS DATA</w:t>
      </w:r>
    </w:p>
    <w:p w14:paraId="2C0E6CF4" w14:textId="77777777" w:rsidR="00BA3B87" w:rsidRDefault="00BA3B87" w:rsidP="00BA3B87">
      <w:pPr>
        <w:spacing w:after="0" w:line="240" w:lineRule="auto"/>
        <w:rPr>
          <w:rFonts w:ascii="Times New Roman" w:eastAsiaTheme="minorEastAsia" w:hAnsi="Times New Roman" w:cs="Times New Roman"/>
          <w:snapToGrid w:val="0"/>
          <w:szCs w:val="24"/>
        </w:rPr>
      </w:pPr>
    </w:p>
    <w:p w14:paraId="40768D01" w14:textId="4EA36252" w:rsidR="00BA3B87" w:rsidRDefault="00BA3B87" w:rsidP="00BA3B87">
      <w:pPr>
        <w:spacing w:after="0" w:line="240" w:lineRule="auto"/>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2022 m.</w:t>
      </w:r>
      <w:r w:rsidR="00A0101F">
        <w:rPr>
          <w:rFonts w:ascii="Times New Roman" w:eastAsiaTheme="minorEastAsia" w:hAnsi="Times New Roman" w:cs="Times New Roman"/>
          <w:snapToGrid w:val="0"/>
          <w:szCs w:val="24"/>
        </w:rPr>
        <w:t xml:space="preserve"> birželio 9 d.</w:t>
      </w:r>
    </w:p>
    <w:p w14:paraId="1F0C3A54" w14:textId="77777777" w:rsidR="00BA3B87" w:rsidRDefault="00BA3B87" w:rsidP="00BA3B87">
      <w:pPr>
        <w:spacing w:after="0" w:line="240" w:lineRule="auto"/>
        <w:rPr>
          <w:rFonts w:ascii="Times New Roman" w:eastAsiaTheme="minorEastAsia" w:hAnsi="Times New Roman" w:cs="Times New Roman"/>
          <w:snapToGrid w:val="0"/>
          <w:szCs w:val="24"/>
        </w:rPr>
      </w:pPr>
    </w:p>
    <w:p w14:paraId="33266FA0" w14:textId="77777777" w:rsidR="00BA3B87" w:rsidRDefault="00BA3B87" w:rsidP="00BA3B87">
      <w:pPr>
        <w:spacing w:after="0" w:line="240" w:lineRule="auto"/>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 xml:space="preserve">Išsami informacija apie šį vaistinį preparatą pateikiama Valstybinės vaistų kontrolės tarnybos prie Lietuvos Respublikos sveikatos apsaugos ministerijos tinklalapyje </w:t>
      </w:r>
      <w:hyperlink r:id="rId8" w:history="1">
        <w:r>
          <w:rPr>
            <w:rStyle w:val="Hipersaitas"/>
            <w:rFonts w:eastAsiaTheme="minorEastAsia"/>
            <w:snapToGrid w:val="0"/>
            <w:szCs w:val="24"/>
          </w:rPr>
          <w:t>http://www.vvkt.lt</w:t>
        </w:r>
      </w:hyperlink>
      <w:r>
        <w:rPr>
          <w:rFonts w:ascii="Times New Roman" w:eastAsiaTheme="minorEastAsia" w:hAnsi="Times New Roman" w:cs="Times New Roman"/>
          <w:snapToGrid w:val="0"/>
          <w:szCs w:val="24"/>
        </w:rPr>
        <w:t xml:space="preserve"> </w:t>
      </w:r>
    </w:p>
    <w:p w14:paraId="64950F0F"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456FACA8"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683F8CAF"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690505BD"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00BA20A5"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7F830C84"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61841518"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232A29BD"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23900058"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6669EAC9"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0861116A"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0EE5D4AC"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221C70B3"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381C4EEE"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310CDA60"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55226D84" w14:textId="77777777" w:rsidR="00BA3B87" w:rsidRDefault="00BA3B87" w:rsidP="00BA3B87">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24D03639"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62BCF74E"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066859EF"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6C4EDD32"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2888A9EC"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1DEB85CC"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6F78AC63"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037A4489"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04A3E4E9"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1E916768"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4B38D36D"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5E13E3D9"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3C18E136"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2184A53E"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78C40014"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12440730"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56D48318"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31B61493"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3140119D"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01F06F15"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7FE23132"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238650B1"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72D254B7"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0A08D616"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1009C929"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6276E217"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05CC6F0A"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0ECC8E94"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5886833B"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39056A78" w14:textId="77777777" w:rsidR="00F82FE7" w:rsidRDefault="00F82FE7" w:rsidP="00BA3B87">
      <w:pPr>
        <w:tabs>
          <w:tab w:val="left" w:pos="567"/>
        </w:tabs>
        <w:spacing w:after="0" w:line="260" w:lineRule="exact"/>
        <w:rPr>
          <w:rFonts w:ascii="Times New Roman" w:eastAsiaTheme="minorEastAsia" w:hAnsi="Times New Roman" w:cs="Times New Roman"/>
          <w:noProof/>
          <w:snapToGrid w:val="0"/>
          <w:szCs w:val="24"/>
        </w:rPr>
      </w:pPr>
    </w:p>
    <w:p w14:paraId="7127E27F"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22290498"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1AA208C6"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55374754" w14:textId="77777777" w:rsidR="00BA3B87" w:rsidRDefault="00BA3B87" w:rsidP="00BA3B87">
      <w:pPr>
        <w:tabs>
          <w:tab w:val="left" w:pos="567"/>
        </w:tabs>
        <w:spacing w:after="0" w:line="260" w:lineRule="exact"/>
        <w:jc w:val="center"/>
        <w:rPr>
          <w:rFonts w:ascii="Times New Roman" w:eastAsiaTheme="minorEastAsia" w:hAnsi="Times New Roman" w:cs="Times New Roman"/>
          <w:b/>
          <w:snapToGrid w:val="0"/>
          <w:szCs w:val="20"/>
        </w:rPr>
      </w:pPr>
      <w:r>
        <w:rPr>
          <w:rFonts w:ascii="Times New Roman" w:eastAsiaTheme="minorEastAsia" w:hAnsi="Times New Roman" w:cs="Times New Roman"/>
          <w:b/>
          <w:snapToGrid w:val="0"/>
          <w:szCs w:val="20"/>
        </w:rPr>
        <w:t>II PRIEDAS</w:t>
      </w:r>
    </w:p>
    <w:p w14:paraId="44B85295" w14:textId="77777777" w:rsidR="00BA3B87" w:rsidRDefault="00BA3B87" w:rsidP="00BA3B87">
      <w:pPr>
        <w:tabs>
          <w:tab w:val="left" w:pos="567"/>
        </w:tabs>
        <w:spacing w:after="0" w:line="260" w:lineRule="exact"/>
        <w:ind w:left="1701" w:right="1416" w:hanging="567"/>
        <w:rPr>
          <w:rFonts w:ascii="Times New Roman" w:eastAsiaTheme="minorEastAsia" w:hAnsi="Times New Roman" w:cs="Times New Roman"/>
          <w:snapToGrid w:val="0"/>
          <w:szCs w:val="20"/>
        </w:rPr>
      </w:pPr>
    </w:p>
    <w:p w14:paraId="6E44FBA3" w14:textId="77777777" w:rsidR="00BA3B87" w:rsidRDefault="00BA3B87" w:rsidP="00BA3B87">
      <w:pPr>
        <w:tabs>
          <w:tab w:val="left" w:pos="567"/>
        </w:tabs>
        <w:spacing w:after="0" w:line="260" w:lineRule="exact"/>
        <w:jc w:val="center"/>
        <w:rPr>
          <w:rFonts w:ascii="Times New Roman" w:eastAsiaTheme="minorEastAsia" w:hAnsi="Times New Roman" w:cs="Times New Roman"/>
          <w:i/>
          <w:snapToGrid w:val="0"/>
          <w:szCs w:val="20"/>
        </w:rPr>
      </w:pPr>
      <w:r>
        <w:rPr>
          <w:rFonts w:ascii="Times New Roman" w:eastAsiaTheme="minorEastAsia" w:hAnsi="Times New Roman" w:cs="Times New Roman"/>
          <w:b/>
          <w:snapToGrid w:val="0"/>
          <w:szCs w:val="20"/>
        </w:rPr>
        <w:t>REGISTRACIJOS SĄLYGOS</w:t>
      </w:r>
    </w:p>
    <w:p w14:paraId="6776906D"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4A8F9B4F" w14:textId="77777777" w:rsidR="00BA3B87" w:rsidRDefault="00BA3B87" w:rsidP="00BA3B87">
      <w:pPr>
        <w:tabs>
          <w:tab w:val="left" w:pos="1701"/>
        </w:tabs>
        <w:spacing w:after="0" w:line="260" w:lineRule="exact"/>
        <w:ind w:left="1701" w:right="567" w:hanging="567"/>
        <w:rPr>
          <w:rFonts w:ascii="Times New Roman" w:eastAsiaTheme="minorEastAsia" w:hAnsi="Times New Roman" w:cs="Times New Roman"/>
          <w:b/>
          <w:noProof/>
          <w:snapToGrid w:val="0"/>
          <w:szCs w:val="24"/>
        </w:rPr>
      </w:pPr>
      <w:r>
        <w:rPr>
          <w:rFonts w:ascii="Times New Roman" w:eastAsiaTheme="minorEastAsia" w:hAnsi="Times New Roman" w:cs="Times New Roman"/>
          <w:b/>
          <w:noProof/>
          <w:snapToGrid w:val="0"/>
          <w:szCs w:val="24"/>
        </w:rPr>
        <w:t>A.</w:t>
      </w:r>
      <w:r>
        <w:rPr>
          <w:rFonts w:ascii="Times New Roman" w:eastAsiaTheme="minorEastAsia" w:hAnsi="Times New Roman" w:cs="Times New Roman"/>
          <w:b/>
          <w:noProof/>
          <w:snapToGrid w:val="0"/>
          <w:szCs w:val="24"/>
        </w:rPr>
        <w:tab/>
        <w:t>GAMINTOJAS (-AI), ATSAKINGAS (-I) UŽ SERIJŲ IŠLEIDIMĄ</w:t>
      </w:r>
    </w:p>
    <w:p w14:paraId="02460D41" w14:textId="77777777" w:rsidR="00BA3B87" w:rsidRDefault="00BA3B87" w:rsidP="00BA3B87">
      <w:pPr>
        <w:tabs>
          <w:tab w:val="left" w:pos="1701"/>
        </w:tabs>
        <w:spacing w:after="0" w:line="260" w:lineRule="exact"/>
        <w:ind w:left="567" w:right="567" w:hanging="567"/>
        <w:rPr>
          <w:rFonts w:ascii="Times New Roman" w:eastAsiaTheme="minorEastAsia" w:hAnsi="Times New Roman" w:cs="Times New Roman"/>
          <w:noProof/>
          <w:snapToGrid w:val="0"/>
          <w:szCs w:val="24"/>
        </w:rPr>
      </w:pPr>
    </w:p>
    <w:p w14:paraId="54772B23" w14:textId="77777777" w:rsidR="00BA3B87" w:rsidRDefault="00BA3B87" w:rsidP="00BA3B87">
      <w:pPr>
        <w:tabs>
          <w:tab w:val="left" w:pos="1701"/>
        </w:tabs>
        <w:spacing w:after="0" w:line="260" w:lineRule="exact"/>
        <w:ind w:left="1701" w:right="567" w:hanging="567"/>
        <w:rPr>
          <w:rFonts w:ascii="Times New Roman" w:eastAsiaTheme="minorEastAsia" w:hAnsi="Times New Roman" w:cs="Times New Roman"/>
          <w:b/>
          <w:snapToGrid w:val="0"/>
          <w:szCs w:val="20"/>
        </w:rPr>
      </w:pPr>
      <w:r>
        <w:rPr>
          <w:rFonts w:ascii="Times New Roman" w:eastAsiaTheme="minorEastAsia" w:hAnsi="Times New Roman" w:cs="Times New Roman"/>
          <w:b/>
          <w:snapToGrid w:val="0"/>
          <w:szCs w:val="20"/>
        </w:rPr>
        <w:t>B.</w:t>
      </w:r>
      <w:r>
        <w:rPr>
          <w:rFonts w:ascii="Times New Roman" w:eastAsiaTheme="minorEastAsia" w:hAnsi="Times New Roman" w:cs="Times New Roman"/>
          <w:b/>
          <w:snapToGrid w:val="0"/>
          <w:szCs w:val="20"/>
        </w:rPr>
        <w:tab/>
        <w:t>TIEKIMO IR VARTOJIMO SĄLYGOS AR APRIBOJIMAI</w:t>
      </w:r>
    </w:p>
    <w:p w14:paraId="7ABEC437" w14:textId="77777777" w:rsidR="00BA3B87" w:rsidRDefault="00BA3B87" w:rsidP="00BA3B87">
      <w:pPr>
        <w:tabs>
          <w:tab w:val="left" w:pos="1701"/>
        </w:tabs>
        <w:spacing w:after="0" w:line="260" w:lineRule="exact"/>
        <w:ind w:left="567" w:right="567" w:hanging="567"/>
        <w:rPr>
          <w:rFonts w:ascii="Times New Roman" w:eastAsiaTheme="minorEastAsia" w:hAnsi="Times New Roman" w:cs="Times New Roman"/>
          <w:snapToGrid w:val="0"/>
          <w:szCs w:val="20"/>
        </w:rPr>
      </w:pPr>
    </w:p>
    <w:p w14:paraId="0BF6E157" w14:textId="77777777" w:rsidR="00BA3B87" w:rsidRDefault="00BA3B87" w:rsidP="00BA3B87">
      <w:pPr>
        <w:tabs>
          <w:tab w:val="left" w:pos="567"/>
        </w:tabs>
        <w:spacing w:after="0" w:line="260" w:lineRule="exact"/>
        <w:ind w:left="567" w:hanging="567"/>
        <w:rPr>
          <w:rFonts w:ascii="Times New Roman" w:eastAsiaTheme="minorEastAsia" w:hAnsi="Times New Roman" w:cs="Times New Roman"/>
          <w:snapToGrid w:val="0"/>
          <w:szCs w:val="20"/>
        </w:rPr>
      </w:pPr>
    </w:p>
    <w:p w14:paraId="192F6FD2" w14:textId="77777777" w:rsidR="00BA3B87" w:rsidRDefault="00BA3B87" w:rsidP="00BA3B87">
      <w:pPr>
        <w:tabs>
          <w:tab w:val="left" w:pos="567"/>
        </w:tabs>
        <w:spacing w:after="0" w:line="260" w:lineRule="exact"/>
        <w:ind w:right="-1"/>
        <w:rPr>
          <w:rFonts w:ascii="Times New Roman" w:eastAsiaTheme="minorEastAsia" w:hAnsi="Times New Roman" w:cs="Times New Roman"/>
          <w:snapToGrid w:val="0"/>
          <w:szCs w:val="20"/>
        </w:rPr>
      </w:pPr>
    </w:p>
    <w:p w14:paraId="4BE17B05" w14:textId="77777777" w:rsidR="00BA3B87" w:rsidRDefault="00BA3B87" w:rsidP="00BA3B87">
      <w:pPr>
        <w:tabs>
          <w:tab w:val="left" w:pos="567"/>
        </w:tabs>
        <w:spacing w:after="0" w:line="260" w:lineRule="exact"/>
        <w:ind w:left="567" w:hanging="567"/>
        <w:rPr>
          <w:rFonts w:ascii="Times New Roman" w:eastAsiaTheme="minorEastAsia" w:hAnsi="Times New Roman" w:cs="Times New Roman"/>
          <w:b/>
          <w:snapToGrid w:val="0"/>
          <w:szCs w:val="24"/>
        </w:rPr>
      </w:pPr>
      <w:r>
        <w:rPr>
          <w:rFonts w:ascii="Times New Roman" w:eastAsiaTheme="minorEastAsia" w:hAnsi="Times New Roman" w:cs="Times New Roman"/>
          <w:snapToGrid w:val="0"/>
          <w:szCs w:val="20"/>
        </w:rPr>
        <w:br w:type="page"/>
      </w:r>
      <w:r>
        <w:rPr>
          <w:rFonts w:ascii="Times New Roman" w:eastAsiaTheme="minorEastAsia" w:hAnsi="Times New Roman" w:cs="Times New Roman"/>
          <w:b/>
          <w:snapToGrid w:val="0"/>
          <w:szCs w:val="20"/>
        </w:rPr>
        <w:lastRenderedPageBreak/>
        <w:t>A.</w:t>
      </w:r>
      <w:r>
        <w:rPr>
          <w:rFonts w:ascii="Times New Roman" w:eastAsiaTheme="minorEastAsia" w:hAnsi="Times New Roman" w:cs="Times New Roman"/>
          <w:b/>
          <w:snapToGrid w:val="0"/>
          <w:szCs w:val="24"/>
        </w:rPr>
        <w:tab/>
      </w:r>
      <w:r>
        <w:rPr>
          <w:rFonts w:ascii="Times New Roman" w:eastAsiaTheme="minorEastAsia" w:hAnsi="Times New Roman" w:cs="Times New Roman"/>
          <w:b/>
          <w:snapToGrid w:val="0"/>
          <w:szCs w:val="20"/>
        </w:rPr>
        <w:t>GAMINTOJAS (-AI), ATSAKINGAS (-I) UŽ SERIJŲ IŠLEIDIMĄ</w:t>
      </w:r>
    </w:p>
    <w:p w14:paraId="24393D58"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2F31A3B" w14:textId="77777777" w:rsidR="00BA3B87" w:rsidRDefault="00BA3B87" w:rsidP="00BA3B87">
      <w:pPr>
        <w:tabs>
          <w:tab w:val="left" w:pos="567"/>
        </w:tabs>
        <w:spacing w:after="0" w:line="240" w:lineRule="auto"/>
        <w:jc w:val="both"/>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u w:val="single"/>
        </w:rPr>
        <w:t>Gamintojo (-ų), atsakingo (-ų) už serijų išleidimą, pavadinimas (-ai) ir adresas (-ai)</w:t>
      </w:r>
    </w:p>
    <w:p w14:paraId="03422B4B"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C839844"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roofErr w:type="spellStart"/>
      <w:r>
        <w:rPr>
          <w:rFonts w:ascii="Times New Roman" w:eastAsiaTheme="minorEastAsia" w:hAnsi="Times New Roman" w:cs="Times New Roman"/>
          <w:snapToGrid w:val="0"/>
          <w:szCs w:val="24"/>
        </w:rPr>
        <w:t>Laboratorios</w:t>
      </w:r>
      <w:proofErr w:type="spellEnd"/>
      <w:r>
        <w:rPr>
          <w:rFonts w:ascii="Times New Roman" w:eastAsiaTheme="minorEastAsia" w:hAnsi="Times New Roman" w:cs="Times New Roman"/>
          <w:snapToGrid w:val="0"/>
          <w:szCs w:val="24"/>
        </w:rPr>
        <w:t xml:space="preserve"> </w:t>
      </w:r>
      <w:proofErr w:type="spellStart"/>
      <w:r>
        <w:rPr>
          <w:rFonts w:ascii="Times New Roman" w:eastAsiaTheme="minorEastAsia" w:hAnsi="Times New Roman" w:cs="Times New Roman"/>
          <w:snapToGrid w:val="0"/>
          <w:szCs w:val="24"/>
        </w:rPr>
        <w:t>Alcala</w:t>
      </w:r>
      <w:proofErr w:type="spellEnd"/>
      <w:r>
        <w:rPr>
          <w:rFonts w:ascii="Times New Roman" w:eastAsiaTheme="minorEastAsia" w:hAnsi="Times New Roman" w:cs="Times New Roman"/>
          <w:snapToGrid w:val="0"/>
          <w:szCs w:val="24"/>
        </w:rPr>
        <w:t xml:space="preserve"> </w:t>
      </w:r>
      <w:proofErr w:type="spellStart"/>
      <w:r>
        <w:rPr>
          <w:rFonts w:ascii="Times New Roman" w:eastAsiaTheme="minorEastAsia" w:hAnsi="Times New Roman" w:cs="Times New Roman"/>
          <w:snapToGrid w:val="0"/>
          <w:szCs w:val="24"/>
        </w:rPr>
        <w:t>Farma</w:t>
      </w:r>
      <w:proofErr w:type="spellEnd"/>
      <w:r>
        <w:rPr>
          <w:rFonts w:ascii="Times New Roman" w:eastAsiaTheme="minorEastAsia" w:hAnsi="Times New Roman" w:cs="Times New Roman"/>
          <w:snapToGrid w:val="0"/>
          <w:szCs w:val="24"/>
        </w:rPr>
        <w:t xml:space="preserve"> S.L.</w:t>
      </w:r>
    </w:p>
    <w:p w14:paraId="7F752F22"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roofErr w:type="spellStart"/>
      <w:r>
        <w:rPr>
          <w:rFonts w:ascii="Times New Roman" w:eastAsiaTheme="minorEastAsia" w:hAnsi="Times New Roman" w:cs="Times New Roman"/>
          <w:snapToGrid w:val="0"/>
          <w:szCs w:val="24"/>
        </w:rPr>
        <w:t>Avenida</w:t>
      </w:r>
      <w:proofErr w:type="spellEnd"/>
      <w:r>
        <w:rPr>
          <w:rFonts w:ascii="Times New Roman" w:eastAsiaTheme="minorEastAsia" w:hAnsi="Times New Roman" w:cs="Times New Roman"/>
          <w:snapToGrid w:val="0"/>
          <w:szCs w:val="24"/>
        </w:rPr>
        <w:t xml:space="preserve"> de </w:t>
      </w:r>
      <w:proofErr w:type="spellStart"/>
      <w:r>
        <w:rPr>
          <w:rFonts w:ascii="Times New Roman" w:eastAsiaTheme="minorEastAsia" w:hAnsi="Times New Roman" w:cs="Times New Roman"/>
          <w:snapToGrid w:val="0"/>
          <w:szCs w:val="24"/>
        </w:rPr>
        <w:t>Madrid</w:t>
      </w:r>
      <w:proofErr w:type="spellEnd"/>
      <w:r>
        <w:rPr>
          <w:rFonts w:ascii="Times New Roman" w:eastAsiaTheme="minorEastAsia" w:hAnsi="Times New Roman" w:cs="Times New Roman"/>
          <w:snapToGrid w:val="0"/>
          <w:szCs w:val="24"/>
        </w:rPr>
        <w:t>, 82</w:t>
      </w:r>
    </w:p>
    <w:p w14:paraId="4D9E38AA"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roofErr w:type="spellStart"/>
      <w:r>
        <w:rPr>
          <w:rFonts w:ascii="Times New Roman" w:eastAsiaTheme="minorEastAsia" w:hAnsi="Times New Roman" w:cs="Times New Roman"/>
          <w:snapToGrid w:val="0"/>
          <w:szCs w:val="24"/>
        </w:rPr>
        <w:t>Alcala</w:t>
      </w:r>
      <w:proofErr w:type="spellEnd"/>
      <w:r>
        <w:rPr>
          <w:rFonts w:ascii="Times New Roman" w:eastAsiaTheme="minorEastAsia" w:hAnsi="Times New Roman" w:cs="Times New Roman"/>
          <w:snapToGrid w:val="0"/>
          <w:szCs w:val="24"/>
        </w:rPr>
        <w:t xml:space="preserve"> de </w:t>
      </w:r>
      <w:proofErr w:type="spellStart"/>
      <w:r>
        <w:rPr>
          <w:rFonts w:ascii="Times New Roman" w:eastAsiaTheme="minorEastAsia" w:hAnsi="Times New Roman" w:cs="Times New Roman"/>
          <w:snapToGrid w:val="0"/>
          <w:szCs w:val="24"/>
        </w:rPr>
        <w:t>Henares</w:t>
      </w:r>
      <w:proofErr w:type="spellEnd"/>
    </w:p>
    <w:p w14:paraId="49F0C1C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 xml:space="preserve">28802 </w:t>
      </w:r>
      <w:proofErr w:type="spellStart"/>
      <w:r>
        <w:rPr>
          <w:rFonts w:ascii="Times New Roman" w:eastAsiaTheme="minorEastAsia" w:hAnsi="Times New Roman" w:cs="Times New Roman"/>
          <w:snapToGrid w:val="0"/>
          <w:szCs w:val="24"/>
        </w:rPr>
        <w:t>Madrid</w:t>
      </w:r>
      <w:proofErr w:type="spellEnd"/>
    </w:p>
    <w:p w14:paraId="3446B7F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Ispanija</w:t>
      </w:r>
    </w:p>
    <w:p w14:paraId="180CACA4"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3947D99C"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473FAD5" w14:textId="77777777" w:rsidR="00BA3B87" w:rsidRDefault="00BA3B87" w:rsidP="00BA3B87">
      <w:pPr>
        <w:tabs>
          <w:tab w:val="left" w:pos="567"/>
        </w:tabs>
        <w:spacing w:after="0" w:line="240" w:lineRule="auto"/>
        <w:ind w:left="567" w:hanging="567"/>
        <w:rPr>
          <w:rFonts w:ascii="Times New Roman" w:eastAsiaTheme="minorEastAsia" w:hAnsi="Times New Roman" w:cs="Times New Roman"/>
          <w:snapToGrid w:val="0"/>
          <w:szCs w:val="24"/>
        </w:rPr>
      </w:pPr>
      <w:r>
        <w:rPr>
          <w:rFonts w:ascii="Times New Roman" w:eastAsiaTheme="minorEastAsia" w:hAnsi="Times New Roman" w:cs="Times New Roman"/>
          <w:b/>
          <w:noProof/>
          <w:snapToGrid w:val="0"/>
          <w:szCs w:val="24"/>
        </w:rPr>
        <w:t>B.</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TIEKIMO IR VARTOJIMO SĄLYGOS AR APRIBOJIMAI</w:t>
      </w:r>
    </w:p>
    <w:p w14:paraId="406A89F5"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23B47E8"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0"/>
        </w:rPr>
        <w:t>Receptinis vaistinis preparatas.</w:t>
      </w:r>
    </w:p>
    <w:p w14:paraId="47426932"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9CA7BCE" w14:textId="77777777" w:rsidR="00BA3B87" w:rsidRDefault="00BA3B87" w:rsidP="00BA3B87">
      <w:pPr>
        <w:tabs>
          <w:tab w:val="left" w:pos="567"/>
        </w:tabs>
        <w:spacing w:after="0" w:line="260" w:lineRule="exact"/>
        <w:ind w:right="566"/>
        <w:rPr>
          <w:rFonts w:ascii="Times New Roman" w:eastAsiaTheme="minorEastAsia" w:hAnsi="Times New Roman" w:cs="Times New Roman"/>
          <w:noProof/>
          <w:snapToGrid w:val="0"/>
          <w:szCs w:val="24"/>
        </w:rPr>
      </w:pPr>
    </w:p>
    <w:p w14:paraId="2CA4EEB8" w14:textId="77777777" w:rsidR="00BA3B87" w:rsidRDefault="00BA3B87" w:rsidP="00BA3B87">
      <w:pPr>
        <w:tabs>
          <w:tab w:val="left" w:pos="567"/>
        </w:tabs>
        <w:spacing w:line="260" w:lineRule="exact"/>
        <w:ind w:right="-1"/>
        <w:rPr>
          <w:rFonts w:ascii="Times New Roman" w:hAnsi="Times New Roman" w:cs="Times New Roman"/>
          <w:i/>
          <w:snapToGrid w:val="0"/>
          <w:szCs w:val="24"/>
        </w:rPr>
      </w:pPr>
    </w:p>
    <w:p w14:paraId="59C48C7E" w14:textId="77777777" w:rsidR="00BA3B87" w:rsidRDefault="00BA3B87" w:rsidP="00BA3B87">
      <w:pPr>
        <w:tabs>
          <w:tab w:val="left" w:pos="567"/>
        </w:tabs>
        <w:spacing w:line="260" w:lineRule="exact"/>
        <w:ind w:right="-1"/>
        <w:rPr>
          <w:rFonts w:ascii="Times New Roman" w:hAnsi="Times New Roman" w:cs="Times New Roman"/>
          <w:b/>
          <w:snapToGrid w:val="0"/>
        </w:rPr>
      </w:pPr>
    </w:p>
    <w:p w14:paraId="644E93B7" w14:textId="77777777" w:rsidR="00BA3B87" w:rsidRDefault="00BA3B87" w:rsidP="00BD0CB1">
      <w:pPr>
        <w:spacing w:line="256" w:lineRule="auto"/>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br w:type="page"/>
      </w:r>
    </w:p>
    <w:p w14:paraId="3585BA6F" w14:textId="77777777" w:rsidR="00BA3B87" w:rsidRDefault="00BA3B87" w:rsidP="00BA3B87">
      <w:pPr>
        <w:tabs>
          <w:tab w:val="left" w:pos="567"/>
        </w:tabs>
        <w:spacing w:after="0" w:line="260" w:lineRule="exact"/>
        <w:ind w:right="566"/>
        <w:rPr>
          <w:rFonts w:ascii="Times New Roman" w:eastAsiaTheme="minorEastAsia" w:hAnsi="Times New Roman" w:cs="Times New Roman"/>
          <w:noProof/>
          <w:snapToGrid w:val="0"/>
          <w:szCs w:val="24"/>
        </w:rPr>
      </w:pPr>
    </w:p>
    <w:p w14:paraId="664DFDD4" w14:textId="77777777" w:rsidR="00BA3B87" w:rsidRDefault="00BA3B87" w:rsidP="00BA3B87">
      <w:pPr>
        <w:tabs>
          <w:tab w:val="left" w:pos="567"/>
        </w:tabs>
        <w:spacing w:after="0" w:line="260" w:lineRule="exact"/>
        <w:ind w:right="566"/>
        <w:rPr>
          <w:rFonts w:ascii="Times New Roman" w:eastAsiaTheme="minorEastAsia" w:hAnsi="Times New Roman" w:cs="Times New Roman"/>
          <w:noProof/>
          <w:snapToGrid w:val="0"/>
          <w:szCs w:val="24"/>
        </w:rPr>
      </w:pPr>
    </w:p>
    <w:p w14:paraId="590F8F1F" w14:textId="77777777" w:rsidR="00BA3B87" w:rsidRDefault="00BA3B87" w:rsidP="00BA3B87">
      <w:pPr>
        <w:tabs>
          <w:tab w:val="left" w:pos="567"/>
        </w:tabs>
        <w:spacing w:after="0" w:line="260" w:lineRule="exact"/>
        <w:ind w:right="566"/>
        <w:rPr>
          <w:rFonts w:ascii="Times New Roman" w:eastAsiaTheme="minorEastAsia" w:hAnsi="Times New Roman" w:cs="Times New Roman"/>
          <w:noProof/>
          <w:snapToGrid w:val="0"/>
          <w:szCs w:val="24"/>
        </w:rPr>
      </w:pPr>
    </w:p>
    <w:p w14:paraId="44F281B0" w14:textId="77777777" w:rsidR="00BA3B87" w:rsidRDefault="00BA3B87" w:rsidP="00BA3B87">
      <w:pPr>
        <w:tabs>
          <w:tab w:val="left" w:pos="567"/>
        </w:tabs>
        <w:spacing w:after="0" w:line="260" w:lineRule="exact"/>
        <w:ind w:right="566"/>
        <w:rPr>
          <w:rFonts w:ascii="Times New Roman" w:eastAsiaTheme="minorEastAsia" w:hAnsi="Times New Roman" w:cs="Times New Roman"/>
          <w:noProof/>
          <w:snapToGrid w:val="0"/>
          <w:szCs w:val="24"/>
        </w:rPr>
      </w:pPr>
    </w:p>
    <w:p w14:paraId="26660638" w14:textId="77777777" w:rsidR="00BA3B87" w:rsidRDefault="00BA3B87" w:rsidP="00BA3B87">
      <w:pPr>
        <w:tabs>
          <w:tab w:val="left" w:pos="567"/>
        </w:tabs>
        <w:spacing w:after="0" w:line="260" w:lineRule="exact"/>
        <w:ind w:right="566"/>
        <w:rPr>
          <w:rFonts w:ascii="Times New Roman" w:eastAsiaTheme="minorEastAsia" w:hAnsi="Times New Roman" w:cs="Times New Roman"/>
          <w:noProof/>
          <w:snapToGrid w:val="0"/>
          <w:szCs w:val="24"/>
        </w:rPr>
      </w:pPr>
    </w:p>
    <w:p w14:paraId="33095E8C"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097CF04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191AE8AE"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385D0B9E"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64936CE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06C60F8C"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774F2CB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33739E42"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758B16ED"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73FB70D7"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1024D3EE"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6FE3139F"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7574A382"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16B1B009" w14:textId="77777777" w:rsidR="00BA3B87" w:rsidRDefault="00BA3B87" w:rsidP="00BA3B87">
      <w:pPr>
        <w:tabs>
          <w:tab w:val="left" w:pos="567"/>
        </w:tabs>
        <w:spacing w:after="0" w:line="260" w:lineRule="exact"/>
        <w:outlineLvl w:val="0"/>
        <w:rPr>
          <w:rFonts w:ascii="Times New Roman" w:eastAsiaTheme="minorEastAsia" w:hAnsi="Times New Roman" w:cs="Times New Roman"/>
          <w:b/>
          <w:snapToGrid w:val="0"/>
          <w:szCs w:val="20"/>
        </w:rPr>
      </w:pPr>
    </w:p>
    <w:p w14:paraId="39BAFBD9" w14:textId="77777777" w:rsidR="00BA3B87" w:rsidRDefault="00BA3B87" w:rsidP="00BA3B87">
      <w:pPr>
        <w:tabs>
          <w:tab w:val="left" w:pos="567"/>
        </w:tabs>
        <w:spacing w:after="0" w:line="260" w:lineRule="exact"/>
        <w:outlineLvl w:val="0"/>
        <w:rPr>
          <w:rFonts w:ascii="Times New Roman" w:eastAsiaTheme="minorEastAsia" w:hAnsi="Times New Roman" w:cs="Times New Roman"/>
          <w:b/>
          <w:snapToGrid w:val="0"/>
          <w:szCs w:val="20"/>
        </w:rPr>
      </w:pPr>
    </w:p>
    <w:p w14:paraId="555C7E9C" w14:textId="77777777" w:rsidR="00BA3B87" w:rsidRDefault="00BA3B87" w:rsidP="00BA3B87">
      <w:pPr>
        <w:tabs>
          <w:tab w:val="left" w:pos="567"/>
        </w:tabs>
        <w:spacing w:after="0" w:line="260" w:lineRule="exact"/>
        <w:outlineLvl w:val="0"/>
        <w:rPr>
          <w:rFonts w:ascii="Times New Roman" w:eastAsiaTheme="minorEastAsia" w:hAnsi="Times New Roman" w:cs="Times New Roman"/>
          <w:b/>
          <w:snapToGrid w:val="0"/>
          <w:szCs w:val="20"/>
        </w:rPr>
      </w:pPr>
    </w:p>
    <w:p w14:paraId="58720B26" w14:textId="77777777" w:rsidR="00BA3B87" w:rsidRDefault="00BA3B87" w:rsidP="00BA3B87">
      <w:pPr>
        <w:tabs>
          <w:tab w:val="left" w:pos="567"/>
        </w:tabs>
        <w:spacing w:after="0" w:line="260" w:lineRule="exact"/>
        <w:outlineLvl w:val="0"/>
        <w:rPr>
          <w:rFonts w:ascii="Times New Roman" w:eastAsiaTheme="minorEastAsia" w:hAnsi="Times New Roman" w:cs="Times New Roman"/>
          <w:b/>
          <w:snapToGrid w:val="0"/>
          <w:szCs w:val="20"/>
        </w:rPr>
      </w:pPr>
    </w:p>
    <w:p w14:paraId="2A22A0E6" w14:textId="77777777" w:rsidR="00BA3B87" w:rsidRDefault="00BA3B87" w:rsidP="00BA3B87">
      <w:pPr>
        <w:tabs>
          <w:tab w:val="left" w:pos="567"/>
        </w:tabs>
        <w:spacing w:after="0" w:line="260" w:lineRule="exact"/>
        <w:outlineLvl w:val="0"/>
        <w:rPr>
          <w:rFonts w:ascii="Times New Roman" w:eastAsiaTheme="minorEastAsia" w:hAnsi="Times New Roman" w:cs="Times New Roman"/>
          <w:b/>
          <w:snapToGrid w:val="0"/>
          <w:szCs w:val="20"/>
        </w:rPr>
      </w:pPr>
    </w:p>
    <w:p w14:paraId="0D836735" w14:textId="77777777" w:rsidR="00BA3B87" w:rsidRDefault="00BA3B87" w:rsidP="00BA3B87">
      <w:pPr>
        <w:keepNext/>
        <w:tabs>
          <w:tab w:val="left" w:pos="567"/>
        </w:tabs>
        <w:spacing w:after="0" w:line="240" w:lineRule="auto"/>
        <w:jc w:val="center"/>
        <w:outlineLvl w:val="1"/>
        <w:rPr>
          <w:rFonts w:ascii="Times New Roman" w:eastAsiaTheme="minorEastAsia" w:hAnsi="Times New Roman" w:cs="Times New Roman"/>
          <w:b/>
          <w:snapToGrid w:val="0"/>
          <w:szCs w:val="24"/>
          <w:lang w:eastAsia="x-none"/>
        </w:rPr>
      </w:pPr>
      <w:r>
        <w:rPr>
          <w:rFonts w:ascii="Times New Roman" w:eastAsiaTheme="minorEastAsia" w:hAnsi="Times New Roman" w:cs="Times New Roman"/>
          <w:b/>
          <w:bCs/>
          <w:iCs/>
          <w:snapToGrid w:val="0"/>
          <w:szCs w:val="28"/>
          <w:lang w:eastAsia="x-none"/>
        </w:rPr>
        <w:t>III PRIEDAS</w:t>
      </w:r>
    </w:p>
    <w:p w14:paraId="051B12F5"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7AB2E50B" w14:textId="77777777" w:rsidR="00BA3B87" w:rsidRDefault="00BA3B87" w:rsidP="00BA3B87">
      <w:pPr>
        <w:keepNext/>
        <w:tabs>
          <w:tab w:val="left" w:pos="567"/>
        </w:tabs>
        <w:spacing w:after="0" w:line="240" w:lineRule="auto"/>
        <w:jc w:val="center"/>
        <w:outlineLvl w:val="1"/>
        <w:rPr>
          <w:rFonts w:ascii="Times New Roman" w:eastAsiaTheme="minorEastAsia" w:hAnsi="Times New Roman" w:cs="Times New Roman"/>
          <w:b/>
          <w:snapToGrid w:val="0"/>
          <w:szCs w:val="24"/>
          <w:lang w:eastAsia="x-none"/>
        </w:rPr>
      </w:pPr>
      <w:r>
        <w:rPr>
          <w:rFonts w:ascii="Times New Roman" w:eastAsiaTheme="minorEastAsia" w:hAnsi="Times New Roman" w:cs="Times New Roman"/>
          <w:b/>
          <w:bCs/>
          <w:iCs/>
          <w:snapToGrid w:val="0"/>
          <w:szCs w:val="28"/>
          <w:lang w:eastAsia="x-none"/>
        </w:rPr>
        <w:t>ŽENKLINIMAS IR PAKUOTĖS LAPELIS</w:t>
      </w:r>
    </w:p>
    <w:p w14:paraId="3C09BEFF"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br w:type="page"/>
      </w:r>
    </w:p>
    <w:p w14:paraId="5CF11AF8"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28A4903C"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C3E161A"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4E2C827"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B253871"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2DF30A5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FE0636D"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3E5332CD"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8D0B30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970AAC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2542D3F"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2589005"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A99EA41"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DBCA2AB"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28B958E8"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9948D80"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30563CF"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0D2BCCB"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2FA15AE4"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C28AE91"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FBDE441"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2EA5F3D"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45487E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39EE22C6" w14:textId="77777777" w:rsidR="00BA3B87" w:rsidRDefault="00BA3B87" w:rsidP="00BA3B87">
      <w:pPr>
        <w:keepNext/>
        <w:tabs>
          <w:tab w:val="left" w:pos="567"/>
        </w:tabs>
        <w:spacing w:after="0" w:line="240" w:lineRule="auto"/>
        <w:jc w:val="center"/>
        <w:outlineLvl w:val="1"/>
        <w:rPr>
          <w:rFonts w:ascii="Times New Roman" w:eastAsiaTheme="minorEastAsia" w:hAnsi="Times New Roman" w:cs="Times New Roman"/>
          <w:b/>
          <w:snapToGrid w:val="0"/>
          <w:szCs w:val="24"/>
          <w:lang w:eastAsia="x-none"/>
        </w:rPr>
      </w:pPr>
      <w:r>
        <w:rPr>
          <w:rFonts w:ascii="Times New Roman" w:eastAsiaTheme="minorEastAsia" w:hAnsi="Times New Roman" w:cs="Times New Roman"/>
          <w:b/>
          <w:bCs/>
          <w:iCs/>
          <w:snapToGrid w:val="0"/>
          <w:szCs w:val="28"/>
          <w:lang w:eastAsia="x-none"/>
        </w:rPr>
        <w:t>A. ŽENKLINIMAS</w:t>
      </w:r>
    </w:p>
    <w:p w14:paraId="7FB8E3D0"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br w:type="page"/>
      </w:r>
    </w:p>
    <w:p w14:paraId="73089340"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heme="minorEastAsia" w:hAnsi="Times New Roman" w:cs="Times New Roman"/>
          <w:b/>
          <w:snapToGrid w:val="0"/>
          <w:szCs w:val="24"/>
        </w:rPr>
      </w:pPr>
      <w:r>
        <w:rPr>
          <w:rFonts w:ascii="Times New Roman" w:eastAsiaTheme="minorEastAsia" w:hAnsi="Times New Roman" w:cs="Times New Roman"/>
          <w:b/>
          <w:noProof/>
          <w:snapToGrid w:val="0"/>
          <w:szCs w:val="24"/>
        </w:rPr>
        <w:lastRenderedPageBreak/>
        <w:t>INFORMACIJA ANT IŠORINĖS PAKUOTĖS</w:t>
      </w:r>
    </w:p>
    <w:p w14:paraId="2B0605A6"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EastAsia" w:hAnsi="Times New Roman" w:cs="Times New Roman"/>
          <w:b/>
          <w:snapToGrid w:val="0"/>
          <w:szCs w:val="24"/>
        </w:rPr>
      </w:pPr>
    </w:p>
    <w:p w14:paraId="21136D79"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heme="minorEastAsia" w:hAnsi="Times New Roman" w:cs="Times New Roman"/>
          <w:b/>
          <w:snapToGrid w:val="0"/>
          <w:szCs w:val="24"/>
        </w:rPr>
      </w:pPr>
      <w:r>
        <w:rPr>
          <w:rFonts w:ascii="Times New Roman" w:eastAsiaTheme="minorEastAsia" w:hAnsi="Times New Roman" w:cs="Times New Roman"/>
          <w:b/>
          <w:noProof/>
          <w:snapToGrid w:val="0"/>
          <w:szCs w:val="24"/>
        </w:rPr>
        <w:t>KARTONO DĖŽUTĖ</w:t>
      </w:r>
    </w:p>
    <w:p w14:paraId="015B8F55"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3096513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1B6CB08"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heme="minorEastAsia" w:hAnsi="Times New Roman" w:cs="Times New Roman"/>
          <w:snapToGrid w:val="0"/>
          <w:szCs w:val="24"/>
        </w:rPr>
      </w:pPr>
      <w:r>
        <w:rPr>
          <w:rFonts w:ascii="Times New Roman" w:eastAsiaTheme="minorEastAsia" w:hAnsi="Times New Roman" w:cs="Times New Roman"/>
          <w:b/>
          <w:snapToGrid w:val="0"/>
          <w:szCs w:val="24"/>
        </w:rPr>
        <w:t>1.</w:t>
      </w:r>
      <w:r>
        <w:rPr>
          <w:rFonts w:ascii="Times New Roman" w:eastAsiaTheme="minorEastAsia" w:hAnsi="Times New Roman" w:cs="Times New Roman"/>
          <w:b/>
          <w:snapToGrid w:val="0"/>
          <w:szCs w:val="24"/>
        </w:rPr>
        <w:tab/>
      </w:r>
      <w:r>
        <w:rPr>
          <w:rFonts w:ascii="Times New Roman" w:eastAsiaTheme="minorEastAsia" w:hAnsi="Times New Roman" w:cs="Times New Roman"/>
          <w:b/>
          <w:caps/>
          <w:noProof/>
          <w:snapToGrid w:val="0"/>
          <w:szCs w:val="24"/>
        </w:rPr>
        <w:t>VAISTINIO</w:t>
      </w:r>
      <w:r>
        <w:rPr>
          <w:rFonts w:ascii="Times New Roman" w:eastAsiaTheme="minorEastAsia" w:hAnsi="Times New Roman" w:cs="Times New Roman"/>
          <w:b/>
          <w:noProof/>
          <w:snapToGrid w:val="0"/>
          <w:szCs w:val="24"/>
        </w:rPr>
        <w:t xml:space="preserve"> PREPARATO PAVADINIMAS</w:t>
      </w:r>
    </w:p>
    <w:p w14:paraId="2C97B04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252AF75"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Aloper 2 mg/125 mg tabletės</w:t>
      </w:r>
    </w:p>
    <w:p w14:paraId="4921EFE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loperamido hidrochloridas/simetikonas</w:t>
      </w:r>
    </w:p>
    <w:p w14:paraId="35FD9C0E"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D5899D4"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2B124491"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heme="minorEastAsia" w:hAnsi="Times New Roman" w:cs="Times New Roman"/>
          <w:b/>
          <w:snapToGrid w:val="0"/>
          <w:szCs w:val="24"/>
        </w:rPr>
      </w:pPr>
      <w:r>
        <w:rPr>
          <w:rFonts w:ascii="Times New Roman" w:eastAsiaTheme="minorEastAsia" w:hAnsi="Times New Roman" w:cs="Times New Roman"/>
          <w:b/>
          <w:snapToGrid w:val="0"/>
          <w:szCs w:val="24"/>
        </w:rPr>
        <w:t>2.</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VEIKLIOJI (-IOS) MEDŽIAGA (-OS) IR JOS (-Ų) KIEKIS (-IAI)</w:t>
      </w:r>
    </w:p>
    <w:p w14:paraId="76DD2D63"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E233071"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Kiekvienoje tabletėje yra 2 mg loperamido hidrochlorido ir simetikono, apskaičiuoto kaip 125 mg dimetikono.</w:t>
      </w:r>
    </w:p>
    <w:p w14:paraId="47063418"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4095CC7"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63912E4"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heme="minorEastAsia" w:hAnsi="Times New Roman" w:cs="Times New Roman"/>
          <w:snapToGrid w:val="0"/>
          <w:szCs w:val="24"/>
        </w:rPr>
      </w:pPr>
      <w:r>
        <w:rPr>
          <w:rFonts w:ascii="Times New Roman" w:eastAsiaTheme="minorEastAsia" w:hAnsi="Times New Roman" w:cs="Times New Roman"/>
          <w:b/>
          <w:snapToGrid w:val="0"/>
          <w:szCs w:val="24"/>
        </w:rPr>
        <w:t>3.</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PAGALBINIŲ MEDŽIAGŲ SĄRAŠAS</w:t>
      </w:r>
    </w:p>
    <w:p w14:paraId="56966B13"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396A53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254D5613"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heme="minorEastAsia" w:hAnsi="Times New Roman" w:cs="Times New Roman"/>
          <w:snapToGrid w:val="0"/>
          <w:szCs w:val="24"/>
        </w:rPr>
      </w:pPr>
      <w:r>
        <w:rPr>
          <w:rFonts w:ascii="Times New Roman" w:eastAsiaTheme="minorEastAsia" w:hAnsi="Times New Roman" w:cs="Times New Roman"/>
          <w:b/>
          <w:snapToGrid w:val="0"/>
          <w:szCs w:val="24"/>
        </w:rPr>
        <w:t>4.</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FARMACINĖ FORMA IR KIEKIS PAKUOTĖJE</w:t>
      </w:r>
    </w:p>
    <w:p w14:paraId="22EBCCA1"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B15F908"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Tabletė</w:t>
      </w:r>
    </w:p>
    <w:p w14:paraId="24FF78C1"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20 tablečių</w:t>
      </w:r>
    </w:p>
    <w:p w14:paraId="77C85D93"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CBACBF5"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52F6414"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heme="minorEastAsia" w:hAnsi="Times New Roman" w:cs="Times New Roman"/>
          <w:snapToGrid w:val="0"/>
          <w:szCs w:val="24"/>
        </w:rPr>
      </w:pPr>
      <w:r>
        <w:rPr>
          <w:rFonts w:ascii="Times New Roman" w:eastAsiaTheme="minorEastAsia" w:hAnsi="Times New Roman" w:cs="Times New Roman"/>
          <w:b/>
          <w:snapToGrid w:val="0"/>
          <w:szCs w:val="24"/>
        </w:rPr>
        <w:t>5.</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VARTOJIMO METODAS IR BŪDAS (-AI)</w:t>
      </w:r>
    </w:p>
    <w:p w14:paraId="061F003A"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E5863F2"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Vartoti per burną.</w:t>
      </w:r>
    </w:p>
    <w:p w14:paraId="4FFF2191"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Prieš vartojimą perskaitykite pakuotės lapelį.</w:t>
      </w:r>
    </w:p>
    <w:p w14:paraId="09B78BD3"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17BD074"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5F8D1D2"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heme="minorEastAsia" w:hAnsi="Times New Roman" w:cs="Times New Roman"/>
          <w:snapToGrid w:val="0"/>
          <w:szCs w:val="24"/>
        </w:rPr>
      </w:pPr>
      <w:r>
        <w:rPr>
          <w:rFonts w:ascii="Times New Roman" w:eastAsiaTheme="minorEastAsia" w:hAnsi="Times New Roman" w:cs="Times New Roman"/>
          <w:b/>
          <w:snapToGrid w:val="0"/>
          <w:szCs w:val="24"/>
        </w:rPr>
        <w:t>6.</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SPECIALUS ĮSPĖJIMAS, KAD VAISTINĮ PREPARATĄ BŪTINA LAIKYTI VAIKAMS NEPASTEBIMOJE IR NEPASIEKIAMOJE VIETOJE</w:t>
      </w:r>
    </w:p>
    <w:p w14:paraId="159663C5"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57E476B"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Laikyti vaikams nepastebimoje ir nepasiekiamoje vietoje.</w:t>
      </w:r>
    </w:p>
    <w:p w14:paraId="1886BF52"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4667267"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93F8313"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heme="minorEastAsia" w:hAnsi="Times New Roman" w:cs="Times New Roman"/>
          <w:snapToGrid w:val="0"/>
          <w:szCs w:val="24"/>
        </w:rPr>
      </w:pPr>
      <w:r>
        <w:rPr>
          <w:rFonts w:ascii="Times New Roman" w:eastAsiaTheme="minorEastAsia" w:hAnsi="Times New Roman" w:cs="Times New Roman"/>
          <w:b/>
          <w:snapToGrid w:val="0"/>
          <w:szCs w:val="24"/>
        </w:rPr>
        <w:t>7.</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KITAS (-I) SPECIALUS (-ŪS) ĮSPĖJIMAS (-AI) (JEI REIKIA)</w:t>
      </w:r>
    </w:p>
    <w:p w14:paraId="44946FCE"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D920E00"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372FD983"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heme="minorEastAsia" w:hAnsi="Times New Roman" w:cs="Times New Roman"/>
          <w:snapToGrid w:val="0"/>
          <w:szCs w:val="24"/>
        </w:rPr>
      </w:pPr>
      <w:r>
        <w:rPr>
          <w:rFonts w:ascii="Times New Roman" w:eastAsiaTheme="minorEastAsia" w:hAnsi="Times New Roman" w:cs="Times New Roman"/>
          <w:b/>
          <w:snapToGrid w:val="0"/>
          <w:szCs w:val="24"/>
        </w:rPr>
        <w:t>8.</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TINKAMUMO LAIKAS</w:t>
      </w:r>
    </w:p>
    <w:p w14:paraId="41B84351"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4FB5444"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Tinka iki {mm-MMMM}</w:t>
      </w:r>
    </w:p>
    <w:p w14:paraId="48DC8660"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F1BEA44"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7CF700ED" w14:textId="77777777" w:rsidR="00BA3B87" w:rsidRDefault="00BA3B87" w:rsidP="00BA3B8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heme="minorEastAsia" w:hAnsi="Times New Roman" w:cs="Times New Roman"/>
          <w:snapToGrid w:val="0"/>
          <w:szCs w:val="24"/>
        </w:rPr>
      </w:pPr>
      <w:r>
        <w:rPr>
          <w:rFonts w:ascii="Times New Roman" w:eastAsiaTheme="minorEastAsia" w:hAnsi="Times New Roman" w:cs="Times New Roman"/>
          <w:b/>
          <w:snapToGrid w:val="0"/>
          <w:szCs w:val="24"/>
        </w:rPr>
        <w:t>9.</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SPECIALIOS LAIKYMO SĄLYGOS</w:t>
      </w:r>
    </w:p>
    <w:p w14:paraId="2AEB7637"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2622E80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242C62C2"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EastAsia" w:hAnsi="Times New Roman" w:cs="Times New Roman"/>
          <w:b/>
          <w:snapToGrid w:val="0"/>
          <w:szCs w:val="24"/>
        </w:rPr>
      </w:pPr>
      <w:r>
        <w:rPr>
          <w:rFonts w:ascii="Times New Roman" w:eastAsiaTheme="minorEastAsia" w:hAnsi="Times New Roman" w:cs="Times New Roman"/>
          <w:b/>
          <w:snapToGrid w:val="0"/>
          <w:szCs w:val="24"/>
        </w:rPr>
        <w:lastRenderedPageBreak/>
        <w:t>10.</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SPECIALIOS ATSARGUMO PRIEMONĖS DĖL NESUVARTOTO VAISTINIO PREPARATO AR JO ATLIEKŲ TVARKYMO (JEI REIKIA)</w:t>
      </w:r>
    </w:p>
    <w:p w14:paraId="55D57CE0"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7A247364"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36BB13F"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EastAsia" w:hAnsi="Times New Roman" w:cs="Times New Roman"/>
          <w:b/>
          <w:snapToGrid w:val="0"/>
          <w:szCs w:val="24"/>
        </w:rPr>
      </w:pPr>
      <w:r>
        <w:rPr>
          <w:rFonts w:ascii="Times New Roman" w:eastAsiaTheme="minorEastAsia" w:hAnsi="Times New Roman" w:cs="Times New Roman"/>
          <w:b/>
          <w:snapToGrid w:val="0"/>
          <w:szCs w:val="24"/>
        </w:rPr>
        <w:t>11.</w:t>
      </w:r>
      <w:r>
        <w:rPr>
          <w:rFonts w:ascii="Times New Roman" w:eastAsiaTheme="minorEastAsia" w:hAnsi="Times New Roman" w:cs="Times New Roman"/>
          <w:b/>
          <w:snapToGrid w:val="0"/>
          <w:szCs w:val="24"/>
        </w:rPr>
        <w:tab/>
      </w:r>
      <w:r>
        <w:rPr>
          <w:rFonts w:ascii="Times New Roman" w:eastAsiaTheme="minorEastAsia" w:hAnsi="Times New Roman" w:cs="Times New Roman"/>
          <w:b/>
          <w:caps/>
          <w:noProof/>
          <w:snapToGrid w:val="0"/>
          <w:szCs w:val="24"/>
        </w:rPr>
        <w:t>REGISTRUOTOJO PAVADINIMAS IR ADRESAS</w:t>
      </w:r>
    </w:p>
    <w:p w14:paraId="357BA9B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42A6D34" w14:textId="77777777" w:rsidR="00BA3B87" w:rsidRDefault="00BA3B87" w:rsidP="00BA3B87">
      <w:pPr>
        <w:autoSpaceDE w:val="0"/>
        <w:autoSpaceDN w:val="0"/>
        <w:adjustRightInd w:val="0"/>
        <w:spacing w:after="0" w:line="240" w:lineRule="auto"/>
        <w:rPr>
          <w:rFonts w:ascii="Times New Roman" w:eastAsiaTheme="minorEastAsia" w:hAnsi="Times New Roman" w:cs="Times New Roman"/>
          <w:lang w:eastAsia="lt-LT"/>
        </w:rPr>
      </w:pPr>
      <w:r>
        <w:rPr>
          <w:rFonts w:ascii="Times New Roman" w:eastAsiaTheme="minorEastAsia" w:hAnsi="Times New Roman" w:cs="Times New Roman"/>
          <w:lang w:eastAsia="lt-LT"/>
        </w:rPr>
        <w:t xml:space="preserve">SIA </w:t>
      </w:r>
      <w:proofErr w:type="spellStart"/>
      <w:r>
        <w:rPr>
          <w:rFonts w:ascii="Times New Roman" w:eastAsiaTheme="minorEastAsia" w:hAnsi="Times New Roman" w:cs="Times New Roman"/>
          <w:lang w:eastAsia="lt-LT"/>
        </w:rPr>
        <w:t>Ingen</w:t>
      </w:r>
      <w:proofErr w:type="spellEnd"/>
      <w:r>
        <w:rPr>
          <w:rFonts w:ascii="Times New Roman" w:eastAsiaTheme="minorEastAsia" w:hAnsi="Times New Roman" w:cs="Times New Roman"/>
          <w:lang w:eastAsia="lt-LT"/>
        </w:rPr>
        <w:t xml:space="preserve"> </w:t>
      </w:r>
      <w:proofErr w:type="spellStart"/>
      <w:r>
        <w:rPr>
          <w:rFonts w:ascii="Times New Roman" w:eastAsiaTheme="minorEastAsia" w:hAnsi="Times New Roman" w:cs="Times New Roman"/>
          <w:lang w:eastAsia="lt-LT"/>
        </w:rPr>
        <w:t>Pharma</w:t>
      </w:r>
      <w:proofErr w:type="spellEnd"/>
    </w:p>
    <w:p w14:paraId="4AAC45AC" w14:textId="77777777" w:rsidR="00BA3B87" w:rsidRDefault="00BA3B87" w:rsidP="00BA3B87">
      <w:pPr>
        <w:autoSpaceDE w:val="0"/>
        <w:autoSpaceDN w:val="0"/>
        <w:adjustRightInd w:val="0"/>
        <w:spacing w:after="0" w:line="240" w:lineRule="auto"/>
        <w:rPr>
          <w:rFonts w:ascii="Times New Roman" w:eastAsiaTheme="minorEastAsia" w:hAnsi="Times New Roman" w:cs="Times New Roman"/>
          <w:lang w:eastAsia="lt-LT"/>
        </w:rPr>
      </w:pPr>
      <w:proofErr w:type="spellStart"/>
      <w:r>
        <w:rPr>
          <w:rFonts w:ascii="Times New Roman" w:eastAsiaTheme="minorEastAsia" w:hAnsi="Times New Roman" w:cs="Times New Roman"/>
          <w:lang w:eastAsia="lt-LT"/>
        </w:rPr>
        <w:t>K</w:t>
      </w:r>
      <w:r>
        <w:rPr>
          <w:rFonts w:ascii="Times New Roman" w:eastAsia="Times New Roman" w:hAnsi="Times New Roman" w:cs="Times New Roman"/>
          <w:lang w:eastAsia="lt-LT"/>
        </w:rPr>
        <w:t>ā</w:t>
      </w:r>
      <w:r>
        <w:rPr>
          <w:rFonts w:ascii="Times New Roman" w:eastAsiaTheme="minorEastAsia" w:hAnsi="Times New Roman" w:cs="Times New Roman"/>
          <w:lang w:eastAsia="lt-LT"/>
        </w:rPr>
        <w:t>r</w:t>
      </w:r>
      <w:r>
        <w:rPr>
          <w:rFonts w:ascii="Times New Roman" w:eastAsia="Times New Roman" w:hAnsi="Times New Roman" w:cs="Times New Roman"/>
          <w:lang w:eastAsia="lt-LT"/>
        </w:rPr>
        <w:t>ļ</w:t>
      </w:r>
      <w:r>
        <w:rPr>
          <w:rFonts w:ascii="Times New Roman" w:eastAsiaTheme="minorEastAsia" w:hAnsi="Times New Roman" w:cs="Times New Roman"/>
          <w:lang w:eastAsia="lt-LT"/>
        </w:rPr>
        <w:t>a</w:t>
      </w:r>
      <w:proofErr w:type="spellEnd"/>
      <w:r>
        <w:rPr>
          <w:rFonts w:ascii="Times New Roman" w:eastAsiaTheme="minorEastAsia" w:hAnsi="Times New Roman" w:cs="Times New Roman"/>
          <w:lang w:eastAsia="lt-LT"/>
        </w:rPr>
        <w:t xml:space="preserve"> </w:t>
      </w:r>
      <w:proofErr w:type="spellStart"/>
      <w:r>
        <w:rPr>
          <w:rFonts w:ascii="Times New Roman" w:eastAsiaTheme="minorEastAsia" w:hAnsi="Times New Roman" w:cs="Times New Roman"/>
          <w:lang w:eastAsia="lt-LT"/>
        </w:rPr>
        <w:t>Ulma</w:t>
      </w:r>
      <w:r>
        <w:rPr>
          <w:rFonts w:ascii="Times New Roman" w:eastAsia="Times New Roman" w:hAnsi="Times New Roman" w:cs="Times New Roman"/>
          <w:lang w:eastAsia="lt-LT"/>
        </w:rPr>
        <w:t>ņ</w:t>
      </w:r>
      <w:r>
        <w:rPr>
          <w:rFonts w:ascii="Times New Roman" w:eastAsiaTheme="minorEastAsia" w:hAnsi="Times New Roman" w:cs="Times New Roman"/>
          <w:lang w:eastAsia="lt-LT"/>
        </w:rPr>
        <w:t>a</w:t>
      </w:r>
      <w:proofErr w:type="spellEnd"/>
      <w:r>
        <w:rPr>
          <w:rFonts w:ascii="Times New Roman" w:eastAsiaTheme="minorEastAsia" w:hAnsi="Times New Roman" w:cs="Times New Roman"/>
          <w:lang w:eastAsia="lt-LT"/>
        </w:rPr>
        <w:t xml:space="preserve"> gatve 119, </w:t>
      </w:r>
      <w:proofErr w:type="spellStart"/>
      <w:r>
        <w:rPr>
          <w:rFonts w:ascii="Times New Roman" w:eastAsiaTheme="minorEastAsia" w:hAnsi="Times New Roman" w:cs="Times New Roman"/>
          <w:lang w:eastAsia="lt-LT"/>
        </w:rPr>
        <w:t>M</w:t>
      </w:r>
      <w:r>
        <w:rPr>
          <w:rFonts w:ascii="Times New Roman" w:eastAsia="Times New Roman" w:hAnsi="Times New Roman" w:cs="Times New Roman"/>
          <w:lang w:eastAsia="lt-LT"/>
        </w:rPr>
        <w:t>ā</w:t>
      </w:r>
      <w:r>
        <w:rPr>
          <w:rFonts w:ascii="Times New Roman" w:eastAsiaTheme="minorEastAsia" w:hAnsi="Times New Roman" w:cs="Times New Roman"/>
          <w:lang w:eastAsia="lt-LT"/>
        </w:rPr>
        <w:t>rupe</w:t>
      </w:r>
      <w:proofErr w:type="spellEnd"/>
    </w:p>
    <w:p w14:paraId="4DF9B2E5" w14:textId="77777777" w:rsidR="00BA3B87" w:rsidRDefault="00BA3B87" w:rsidP="00BA3B87">
      <w:pPr>
        <w:autoSpaceDE w:val="0"/>
        <w:autoSpaceDN w:val="0"/>
        <w:adjustRightInd w:val="0"/>
        <w:spacing w:after="0" w:line="240" w:lineRule="auto"/>
        <w:rPr>
          <w:rFonts w:ascii="Times New Roman" w:eastAsiaTheme="minorEastAsia" w:hAnsi="Times New Roman" w:cs="Times New Roman"/>
          <w:lang w:eastAsia="lt-LT"/>
        </w:rPr>
      </w:pPr>
      <w:r>
        <w:rPr>
          <w:rFonts w:ascii="Times New Roman" w:eastAsiaTheme="minorEastAsia" w:hAnsi="Times New Roman" w:cs="Times New Roman"/>
          <w:lang w:eastAsia="lt-LT"/>
        </w:rPr>
        <w:t xml:space="preserve">LV-2167, </w:t>
      </w:r>
      <w:proofErr w:type="spellStart"/>
      <w:r>
        <w:rPr>
          <w:rFonts w:ascii="Times New Roman" w:eastAsiaTheme="minorEastAsia" w:hAnsi="Times New Roman" w:cs="Times New Roman"/>
          <w:lang w:eastAsia="lt-LT"/>
        </w:rPr>
        <w:t>R</w:t>
      </w:r>
      <w:r>
        <w:rPr>
          <w:rFonts w:ascii="Times New Roman" w:eastAsia="Times New Roman" w:hAnsi="Times New Roman" w:cs="Times New Roman"/>
          <w:lang w:eastAsia="lt-LT"/>
        </w:rPr>
        <w:t>ī</w:t>
      </w:r>
      <w:r>
        <w:rPr>
          <w:rFonts w:ascii="Times New Roman" w:eastAsiaTheme="minorEastAsia" w:hAnsi="Times New Roman" w:cs="Times New Roman"/>
          <w:lang w:eastAsia="lt-LT"/>
        </w:rPr>
        <w:t>ga</w:t>
      </w:r>
      <w:proofErr w:type="spellEnd"/>
    </w:p>
    <w:p w14:paraId="7F50EC1B" w14:textId="77777777" w:rsidR="00BA3B87" w:rsidRDefault="00BA3B87" w:rsidP="00BA3B87">
      <w:pPr>
        <w:spacing w:after="0" w:line="240" w:lineRule="auto"/>
        <w:rPr>
          <w:rFonts w:ascii="Times New Roman" w:eastAsiaTheme="minorEastAsia" w:hAnsi="Times New Roman" w:cs="Times New Roman"/>
          <w:snapToGrid w:val="0"/>
          <w:szCs w:val="24"/>
        </w:rPr>
      </w:pPr>
      <w:r>
        <w:rPr>
          <w:rFonts w:ascii="Times New Roman" w:eastAsiaTheme="minorEastAsia" w:hAnsi="Times New Roman" w:cs="Times New Roman"/>
          <w:lang w:eastAsia="lt-LT"/>
        </w:rPr>
        <w:t>Latvija</w:t>
      </w:r>
    </w:p>
    <w:p w14:paraId="5E7EBDBF"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3F421EA1"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69DE2F3"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EastAsia" w:hAnsi="Times New Roman" w:cs="Times New Roman"/>
          <w:snapToGrid w:val="0"/>
          <w:szCs w:val="24"/>
        </w:rPr>
      </w:pPr>
      <w:r>
        <w:rPr>
          <w:rFonts w:ascii="Times New Roman" w:eastAsiaTheme="minorEastAsia" w:hAnsi="Times New Roman" w:cs="Times New Roman"/>
          <w:b/>
          <w:snapToGrid w:val="0"/>
          <w:szCs w:val="24"/>
        </w:rPr>
        <w:t>12.</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REGISTRACIJOS PAŽYMĖJIMO NUMERIS (-IAI)</w:t>
      </w:r>
      <w:r>
        <w:rPr>
          <w:rFonts w:ascii="Times New Roman" w:eastAsiaTheme="minorEastAsia" w:hAnsi="Times New Roman" w:cs="Times New Roman"/>
          <w:b/>
          <w:snapToGrid w:val="0"/>
          <w:szCs w:val="24"/>
        </w:rPr>
        <w:t xml:space="preserve"> </w:t>
      </w:r>
    </w:p>
    <w:p w14:paraId="521863A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CB42D01" w14:textId="77777777" w:rsidR="00BA3B87" w:rsidRDefault="00BA3B87" w:rsidP="00BA3B87">
      <w:pPr>
        <w:spacing w:after="0" w:line="240" w:lineRule="auto"/>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LT/1/16/3919/002</w:t>
      </w:r>
    </w:p>
    <w:p w14:paraId="772F345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8F7B130"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15578A6"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EastAsia" w:hAnsi="Times New Roman" w:cs="Times New Roman"/>
          <w:snapToGrid w:val="0"/>
          <w:szCs w:val="24"/>
        </w:rPr>
      </w:pPr>
      <w:r>
        <w:rPr>
          <w:rFonts w:ascii="Times New Roman" w:eastAsiaTheme="minorEastAsia" w:hAnsi="Times New Roman" w:cs="Times New Roman"/>
          <w:b/>
          <w:snapToGrid w:val="0"/>
          <w:szCs w:val="24"/>
        </w:rPr>
        <w:t>13.</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 xml:space="preserve">SERIJOS NUMERIS </w:t>
      </w:r>
    </w:p>
    <w:p w14:paraId="4702359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3ACEF863"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Serija</w:t>
      </w:r>
    </w:p>
    <w:p w14:paraId="311BD00C"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3092D4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21B0396"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EastAsia" w:hAnsi="Times New Roman" w:cs="Times New Roman"/>
          <w:snapToGrid w:val="0"/>
          <w:szCs w:val="24"/>
        </w:rPr>
      </w:pPr>
      <w:r>
        <w:rPr>
          <w:rFonts w:ascii="Times New Roman" w:eastAsiaTheme="minorEastAsia" w:hAnsi="Times New Roman" w:cs="Times New Roman"/>
          <w:b/>
          <w:snapToGrid w:val="0"/>
          <w:szCs w:val="24"/>
        </w:rPr>
        <w:t>14.</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PARDAVIMO (IŠDAVIMO) TVARKA</w:t>
      </w:r>
    </w:p>
    <w:p w14:paraId="416588EE"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F42DA77"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0"/>
        </w:rPr>
        <w:t>Receptinis vaistas</w:t>
      </w:r>
    </w:p>
    <w:p w14:paraId="72C3F66C"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62D17C5A"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99C70EC" w14:textId="77777777" w:rsidR="00BA3B87" w:rsidRDefault="00BA3B87" w:rsidP="00BA3B8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EastAsia" w:hAnsi="Times New Roman" w:cs="Times New Roman"/>
          <w:snapToGrid w:val="0"/>
          <w:szCs w:val="24"/>
        </w:rPr>
      </w:pPr>
      <w:r>
        <w:rPr>
          <w:rFonts w:ascii="Times New Roman" w:eastAsiaTheme="minorEastAsia" w:hAnsi="Times New Roman" w:cs="Times New Roman"/>
          <w:b/>
          <w:snapToGrid w:val="0"/>
          <w:szCs w:val="24"/>
        </w:rPr>
        <w:t>15.</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VARTOJIMO INSTRUKCIJA</w:t>
      </w:r>
    </w:p>
    <w:p w14:paraId="21A4DA9D" w14:textId="77777777" w:rsidR="00BA3B87" w:rsidRDefault="00BA3B87" w:rsidP="00BA3B87">
      <w:pPr>
        <w:tabs>
          <w:tab w:val="left" w:pos="567"/>
        </w:tabs>
        <w:spacing w:after="0" w:line="260" w:lineRule="exact"/>
        <w:rPr>
          <w:rFonts w:ascii="Times New Roman" w:eastAsiaTheme="minorEastAsia" w:hAnsi="Times New Roman" w:cs="Times New Roman"/>
          <w:snapToGrid w:val="0"/>
        </w:rPr>
      </w:pPr>
    </w:p>
    <w:p w14:paraId="4C637A72"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F5D5736" w14:textId="77777777" w:rsidR="00BA3B87" w:rsidRDefault="00BA3B87" w:rsidP="00BA3B8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heme="minorEastAsia" w:hAnsi="Times New Roman" w:cs="Times New Roman"/>
          <w:snapToGrid w:val="0"/>
          <w:color w:val="008000"/>
          <w:szCs w:val="24"/>
        </w:rPr>
      </w:pPr>
      <w:r>
        <w:rPr>
          <w:rFonts w:ascii="Times New Roman" w:eastAsiaTheme="minorEastAsia" w:hAnsi="Times New Roman" w:cs="Times New Roman"/>
          <w:b/>
          <w:snapToGrid w:val="0"/>
          <w:szCs w:val="24"/>
        </w:rPr>
        <w:t>16.</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INFORMACIJA BRAILIO RAŠTU</w:t>
      </w:r>
    </w:p>
    <w:p w14:paraId="5AE76664"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7A4FF7DF"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Aloper</w:t>
      </w:r>
    </w:p>
    <w:p w14:paraId="68E51547" w14:textId="77777777" w:rsidR="00BA3B87" w:rsidRDefault="00BA3B87" w:rsidP="00BA3B87">
      <w:pPr>
        <w:tabs>
          <w:tab w:val="left" w:pos="567"/>
        </w:tabs>
        <w:spacing w:after="0" w:line="260" w:lineRule="exact"/>
        <w:rPr>
          <w:rFonts w:ascii="Times New Roman" w:eastAsia="Times New Roman" w:hAnsi="Times New Roman" w:cs="Times New Roman"/>
          <w:noProof/>
          <w:shd w:val="clear" w:color="auto" w:fill="CCCCCC"/>
        </w:rPr>
      </w:pPr>
    </w:p>
    <w:p w14:paraId="376E3AF5" w14:textId="77777777" w:rsidR="00BA3B87" w:rsidRDefault="00BA3B87" w:rsidP="00BA3B8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Pr>
          <w:rFonts w:ascii="Times New Roman" w:eastAsia="Times New Roman" w:hAnsi="Times New Roman" w:cs="Times New Roman"/>
          <w:b/>
          <w:noProof/>
          <w:snapToGrid w:val="0"/>
          <w:szCs w:val="20"/>
        </w:rPr>
        <w:t>17.</w:t>
      </w:r>
      <w:r>
        <w:rPr>
          <w:rFonts w:ascii="Times New Roman" w:eastAsia="Times New Roman" w:hAnsi="Times New Roman" w:cs="Times New Roman"/>
          <w:b/>
          <w:noProof/>
          <w:snapToGrid w:val="0"/>
          <w:szCs w:val="20"/>
        </w:rPr>
        <w:tab/>
        <w:t>UNIKALUS IDENTIFIKATORIUS – 2D BRŪKŠNINIS KODAS</w:t>
      </w:r>
    </w:p>
    <w:p w14:paraId="1AD88DA4" w14:textId="77777777" w:rsidR="00BA3B87" w:rsidRDefault="00BA3B87" w:rsidP="00BA3B87">
      <w:pPr>
        <w:tabs>
          <w:tab w:val="left" w:pos="567"/>
        </w:tabs>
        <w:spacing w:after="0" w:line="260" w:lineRule="exact"/>
        <w:rPr>
          <w:rFonts w:ascii="Times New Roman" w:eastAsia="Times New Roman" w:hAnsi="Times New Roman" w:cs="Times New Roman"/>
          <w:noProof/>
          <w:snapToGrid w:val="0"/>
          <w:szCs w:val="20"/>
        </w:rPr>
      </w:pPr>
    </w:p>
    <w:p w14:paraId="00BE8EBE" w14:textId="77777777" w:rsidR="00BA3B87" w:rsidRDefault="00BA3B87" w:rsidP="00BA3B87">
      <w:pPr>
        <w:tabs>
          <w:tab w:val="left" w:pos="567"/>
        </w:tabs>
        <w:spacing w:after="0" w:line="260" w:lineRule="exact"/>
        <w:rPr>
          <w:rFonts w:ascii="Times New Roman" w:eastAsia="Times New Roman" w:hAnsi="Times New Roman" w:cs="Times New Roman"/>
          <w:noProof/>
          <w:snapToGrid w:val="0"/>
          <w:shd w:val="clear" w:color="auto" w:fill="CCCCCC"/>
        </w:rPr>
      </w:pPr>
      <w:r>
        <w:rPr>
          <w:rFonts w:ascii="Times New Roman" w:eastAsia="Times New Roman" w:hAnsi="Times New Roman" w:cs="Times New Roman"/>
          <w:noProof/>
          <w:snapToGrid w:val="0"/>
          <w:szCs w:val="20"/>
          <w:highlight w:val="lightGray"/>
        </w:rPr>
        <w:t>2D brūkšninis kodas su nurodytu unikaliu identifikatoriumi.</w:t>
      </w:r>
    </w:p>
    <w:p w14:paraId="2976D169" w14:textId="77777777" w:rsidR="00BA3B87" w:rsidRDefault="00BA3B87" w:rsidP="00BA3B87">
      <w:pPr>
        <w:tabs>
          <w:tab w:val="left" w:pos="567"/>
        </w:tabs>
        <w:spacing w:after="0" w:line="260" w:lineRule="exact"/>
        <w:rPr>
          <w:rFonts w:ascii="Times New Roman" w:eastAsia="Times New Roman" w:hAnsi="Times New Roman" w:cs="Times New Roman"/>
          <w:noProof/>
          <w:snapToGrid w:val="0"/>
          <w:szCs w:val="20"/>
        </w:rPr>
      </w:pPr>
    </w:p>
    <w:p w14:paraId="4E4C8070" w14:textId="77777777" w:rsidR="00BA3B87" w:rsidRDefault="00BA3B87" w:rsidP="00BA3B87">
      <w:pPr>
        <w:tabs>
          <w:tab w:val="left" w:pos="567"/>
        </w:tabs>
        <w:spacing w:after="0" w:line="260" w:lineRule="exact"/>
        <w:rPr>
          <w:rFonts w:ascii="Times New Roman" w:eastAsia="Times New Roman" w:hAnsi="Times New Roman" w:cs="Times New Roman"/>
          <w:noProof/>
          <w:snapToGrid w:val="0"/>
          <w:szCs w:val="20"/>
        </w:rPr>
      </w:pPr>
    </w:p>
    <w:p w14:paraId="67E81F1D" w14:textId="77777777" w:rsidR="00BA3B87" w:rsidRDefault="00BA3B87" w:rsidP="00BA3B8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Pr>
          <w:rFonts w:ascii="Times New Roman" w:eastAsia="Times New Roman" w:hAnsi="Times New Roman" w:cs="Times New Roman"/>
          <w:b/>
          <w:noProof/>
          <w:snapToGrid w:val="0"/>
          <w:szCs w:val="20"/>
        </w:rPr>
        <w:t>18.</w:t>
      </w:r>
      <w:r>
        <w:rPr>
          <w:rFonts w:ascii="Times New Roman" w:eastAsia="Times New Roman" w:hAnsi="Times New Roman" w:cs="Times New Roman"/>
          <w:b/>
          <w:noProof/>
          <w:snapToGrid w:val="0"/>
          <w:szCs w:val="20"/>
        </w:rPr>
        <w:tab/>
        <w:t>UNIKALUS IDENTIFIKATORIUS – ŽMONĖMS SUPRANTAMI DUOMENYS</w:t>
      </w:r>
    </w:p>
    <w:p w14:paraId="4EFE9C90" w14:textId="77777777" w:rsidR="00BA3B87" w:rsidRDefault="00BA3B87" w:rsidP="00BA3B87">
      <w:pPr>
        <w:tabs>
          <w:tab w:val="left" w:pos="567"/>
        </w:tabs>
        <w:spacing w:after="0" w:line="260" w:lineRule="exact"/>
        <w:rPr>
          <w:rFonts w:ascii="Times New Roman" w:eastAsia="Times New Roman" w:hAnsi="Times New Roman" w:cs="Times New Roman"/>
          <w:noProof/>
          <w:snapToGrid w:val="0"/>
          <w:szCs w:val="20"/>
        </w:rPr>
      </w:pPr>
    </w:p>
    <w:p w14:paraId="18C911EA" w14:textId="77777777" w:rsidR="00BA3B87" w:rsidRDefault="00BA3B87" w:rsidP="00BA3B87">
      <w:pPr>
        <w:tabs>
          <w:tab w:val="left" w:pos="567"/>
        </w:tabs>
        <w:spacing w:after="0" w:line="260" w:lineRule="exact"/>
        <w:rPr>
          <w:rFonts w:ascii="Times New Roman" w:eastAsia="Times New Roman" w:hAnsi="Times New Roman" w:cs="Times New Roman"/>
          <w:snapToGrid w:val="0"/>
          <w:color w:val="008000"/>
          <w:lang w:val="fi-FI"/>
        </w:rPr>
      </w:pPr>
      <w:r>
        <w:rPr>
          <w:rFonts w:ascii="Times New Roman" w:eastAsia="Times New Roman" w:hAnsi="Times New Roman" w:cs="Times New Roman"/>
          <w:snapToGrid w:val="0"/>
          <w:szCs w:val="20"/>
          <w:lang w:val="fi-FI"/>
        </w:rPr>
        <w:t xml:space="preserve">PC: {numeris} </w:t>
      </w:r>
    </w:p>
    <w:p w14:paraId="74C0EA10" w14:textId="77777777" w:rsidR="00BA3B87" w:rsidRDefault="00BA3B87" w:rsidP="00BA3B87">
      <w:pPr>
        <w:tabs>
          <w:tab w:val="left" w:pos="567"/>
        </w:tabs>
        <w:spacing w:after="0" w:line="260" w:lineRule="exact"/>
        <w:rPr>
          <w:rFonts w:ascii="Times New Roman" w:eastAsia="Times New Roman" w:hAnsi="Times New Roman" w:cs="Times New Roman"/>
          <w:snapToGrid w:val="0"/>
          <w:lang w:val="fi-FI"/>
        </w:rPr>
      </w:pPr>
      <w:r>
        <w:rPr>
          <w:rFonts w:ascii="Times New Roman" w:eastAsia="Times New Roman" w:hAnsi="Times New Roman" w:cs="Times New Roman"/>
          <w:snapToGrid w:val="0"/>
          <w:szCs w:val="20"/>
          <w:lang w:val="fi-FI"/>
        </w:rPr>
        <w:t xml:space="preserve">SN: {numeris} </w:t>
      </w:r>
    </w:p>
    <w:p w14:paraId="27E06086" w14:textId="77777777" w:rsidR="00BA3B87" w:rsidRDefault="00BA3B87" w:rsidP="00BA3B87">
      <w:pPr>
        <w:tabs>
          <w:tab w:val="left" w:pos="567"/>
        </w:tabs>
        <w:spacing w:after="0" w:line="260" w:lineRule="exact"/>
        <w:rPr>
          <w:rFonts w:ascii="Times New Roman" w:eastAsia="Times New Roman" w:hAnsi="Times New Roman" w:cs="Times New Roman"/>
          <w:snapToGrid w:val="0"/>
          <w:lang w:val="fi-FI"/>
        </w:rPr>
      </w:pPr>
      <w:r>
        <w:rPr>
          <w:rFonts w:ascii="Times New Roman" w:eastAsia="Times New Roman" w:hAnsi="Times New Roman" w:cs="Times New Roman"/>
          <w:snapToGrid w:val="0"/>
          <w:szCs w:val="20"/>
          <w:highlight w:val="lightGray"/>
          <w:lang w:val="fi-FI"/>
        </w:rPr>
        <w:t>NN: {numeris}</w:t>
      </w:r>
      <w:r>
        <w:rPr>
          <w:rFonts w:ascii="Times New Roman" w:eastAsia="Times New Roman" w:hAnsi="Times New Roman" w:cs="Times New Roman"/>
          <w:snapToGrid w:val="0"/>
          <w:szCs w:val="20"/>
          <w:lang w:val="fi-FI"/>
        </w:rPr>
        <w:t xml:space="preserve"> </w:t>
      </w:r>
    </w:p>
    <w:p w14:paraId="65E3C021" w14:textId="77777777" w:rsidR="00BA3B87" w:rsidRDefault="00BA3B87" w:rsidP="00BA3B87">
      <w:pPr>
        <w:tabs>
          <w:tab w:val="left" w:pos="567"/>
        </w:tabs>
        <w:spacing w:after="0" w:line="260" w:lineRule="exact"/>
        <w:rPr>
          <w:rFonts w:ascii="Times New Roman" w:eastAsia="Times New Roman" w:hAnsi="Times New Roman" w:cs="Times New Roman"/>
          <w:noProof/>
          <w:snapToGrid w:val="0"/>
          <w:vanish/>
          <w:lang w:val="fi-FI"/>
        </w:rPr>
      </w:pPr>
    </w:p>
    <w:p w14:paraId="6D4EAED1" w14:textId="77777777" w:rsidR="00BA3B87" w:rsidRDefault="00BA3B87" w:rsidP="00BA3B87">
      <w:pPr>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br w:type="page"/>
      </w:r>
    </w:p>
    <w:p w14:paraId="7E95794A"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heme="minorEastAsia" w:hAnsi="Times New Roman" w:cs="Times New Roman"/>
          <w:b/>
          <w:noProof/>
          <w:snapToGrid w:val="0"/>
          <w:szCs w:val="24"/>
        </w:rPr>
      </w:pPr>
      <w:r>
        <w:rPr>
          <w:rFonts w:ascii="Times New Roman" w:eastAsiaTheme="minorEastAsia" w:hAnsi="Times New Roman" w:cs="Times New Roman"/>
          <w:b/>
          <w:noProof/>
          <w:snapToGrid w:val="0"/>
          <w:szCs w:val="24"/>
        </w:rPr>
        <w:lastRenderedPageBreak/>
        <w:t>MINIMALI INFORMACIJA ANT LIZDINIŲ PLOKŠTELIŲ ARBA DVISLUOKSNIŲ JUOSTELIŲ</w:t>
      </w:r>
    </w:p>
    <w:p w14:paraId="475B0557"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heme="minorEastAsia" w:hAnsi="Times New Roman" w:cs="Times New Roman"/>
          <w:b/>
          <w:noProof/>
          <w:snapToGrid w:val="0"/>
          <w:szCs w:val="24"/>
        </w:rPr>
      </w:pPr>
    </w:p>
    <w:p w14:paraId="09E8C562"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heme="minorEastAsia" w:hAnsi="Times New Roman" w:cs="Times New Roman"/>
          <w:b/>
          <w:snapToGrid w:val="0"/>
          <w:szCs w:val="20"/>
        </w:rPr>
      </w:pPr>
      <w:r>
        <w:rPr>
          <w:rFonts w:ascii="Times New Roman" w:eastAsiaTheme="minorEastAsia" w:hAnsi="Times New Roman" w:cs="Times New Roman"/>
          <w:b/>
          <w:snapToGrid w:val="0"/>
          <w:szCs w:val="20"/>
        </w:rPr>
        <w:t>LIZDINĖ PLOKŠTELĖ</w:t>
      </w:r>
    </w:p>
    <w:p w14:paraId="41E8EDDC"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1FF9DFAC"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0069FA7"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EastAsia" w:hAnsi="Times New Roman" w:cs="Times New Roman"/>
          <w:b/>
          <w:snapToGrid w:val="0"/>
          <w:szCs w:val="24"/>
        </w:rPr>
      </w:pPr>
      <w:r>
        <w:rPr>
          <w:rFonts w:ascii="Times New Roman" w:eastAsiaTheme="minorEastAsia" w:hAnsi="Times New Roman" w:cs="Times New Roman"/>
          <w:b/>
          <w:snapToGrid w:val="0"/>
          <w:szCs w:val="24"/>
        </w:rPr>
        <w:t>1.</w:t>
      </w:r>
      <w:r>
        <w:rPr>
          <w:rFonts w:ascii="Times New Roman" w:eastAsiaTheme="minorEastAsia" w:hAnsi="Times New Roman" w:cs="Times New Roman"/>
          <w:b/>
          <w:snapToGrid w:val="0"/>
          <w:szCs w:val="24"/>
        </w:rPr>
        <w:tab/>
      </w:r>
      <w:r>
        <w:rPr>
          <w:rFonts w:ascii="Times New Roman" w:eastAsiaTheme="minorEastAsia" w:hAnsi="Times New Roman" w:cs="Times New Roman"/>
          <w:b/>
          <w:caps/>
          <w:noProof/>
          <w:snapToGrid w:val="0"/>
          <w:szCs w:val="24"/>
        </w:rPr>
        <w:t>VAISTINIO</w:t>
      </w:r>
      <w:r>
        <w:rPr>
          <w:rFonts w:ascii="Times New Roman" w:eastAsiaTheme="minorEastAsia" w:hAnsi="Times New Roman" w:cs="Times New Roman"/>
          <w:b/>
          <w:noProof/>
          <w:snapToGrid w:val="0"/>
          <w:szCs w:val="24"/>
        </w:rPr>
        <w:t xml:space="preserve"> PREPARATO PAVADINIMAS</w:t>
      </w:r>
    </w:p>
    <w:p w14:paraId="29279F2A"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7011CB6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Aloper 2 mg/125 mg tabletės</w:t>
      </w:r>
    </w:p>
    <w:p w14:paraId="75B4EA48"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loperamido hidrochloridas/simetikonas</w:t>
      </w:r>
    </w:p>
    <w:p w14:paraId="388CD174"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D4C2E61"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3E9BED8B"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EastAsia" w:hAnsi="Times New Roman" w:cs="Times New Roman"/>
          <w:b/>
          <w:snapToGrid w:val="0"/>
          <w:szCs w:val="24"/>
        </w:rPr>
      </w:pPr>
      <w:r>
        <w:rPr>
          <w:rFonts w:ascii="Times New Roman" w:eastAsiaTheme="minorEastAsia" w:hAnsi="Times New Roman" w:cs="Times New Roman"/>
          <w:b/>
          <w:snapToGrid w:val="0"/>
          <w:szCs w:val="24"/>
        </w:rPr>
        <w:t>2.</w:t>
      </w:r>
      <w:r>
        <w:rPr>
          <w:rFonts w:ascii="Times New Roman" w:eastAsiaTheme="minorEastAsia" w:hAnsi="Times New Roman" w:cs="Times New Roman"/>
          <w:b/>
          <w:snapToGrid w:val="0"/>
          <w:szCs w:val="24"/>
        </w:rPr>
        <w:tab/>
      </w:r>
      <w:r>
        <w:rPr>
          <w:rFonts w:ascii="Times New Roman" w:eastAsiaTheme="minorEastAsia" w:hAnsi="Times New Roman" w:cs="Times New Roman"/>
          <w:b/>
          <w:caps/>
          <w:noProof/>
          <w:snapToGrid w:val="0"/>
          <w:szCs w:val="24"/>
        </w:rPr>
        <w:t>REGISTRUOTOJO pavadinimas</w:t>
      </w:r>
    </w:p>
    <w:p w14:paraId="7EF4D113"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1105AF1B"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SIA Ingen Pharma</w:t>
      </w:r>
    </w:p>
    <w:p w14:paraId="221B5330"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 xml:space="preserve"> </w:t>
      </w:r>
    </w:p>
    <w:p w14:paraId="0D530AA5"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5CC03E1" w14:textId="77777777" w:rsidR="00BA3B87" w:rsidRDefault="00BA3B87" w:rsidP="00BA3B87">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heme="minorEastAsia" w:hAnsi="Times New Roman" w:cs="Times New Roman"/>
          <w:b/>
          <w:snapToGrid w:val="0"/>
          <w:szCs w:val="24"/>
        </w:rPr>
      </w:pPr>
      <w:r>
        <w:rPr>
          <w:rFonts w:ascii="Times New Roman" w:eastAsiaTheme="minorEastAsia" w:hAnsi="Times New Roman" w:cs="Times New Roman"/>
          <w:b/>
          <w:snapToGrid w:val="0"/>
          <w:szCs w:val="24"/>
        </w:rPr>
        <w:t>3.</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TINKAMUMO LAIKAS</w:t>
      </w:r>
    </w:p>
    <w:p w14:paraId="3EBDA17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0BE7F3BA"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Tinka iki {mm-MMMM}</w:t>
      </w:r>
    </w:p>
    <w:p w14:paraId="5C7DE176"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643F633A"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6ECE8F78" w14:textId="77777777" w:rsidR="00BA3B87" w:rsidRDefault="00BA3B87" w:rsidP="00BA3B8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EastAsia" w:hAnsi="Times New Roman" w:cs="Times New Roman"/>
          <w:b/>
          <w:snapToGrid w:val="0"/>
          <w:szCs w:val="24"/>
        </w:rPr>
      </w:pPr>
      <w:r>
        <w:rPr>
          <w:rFonts w:ascii="Times New Roman" w:eastAsiaTheme="minorEastAsia" w:hAnsi="Times New Roman" w:cs="Times New Roman"/>
          <w:b/>
          <w:snapToGrid w:val="0"/>
          <w:szCs w:val="24"/>
        </w:rPr>
        <w:t>4.</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SERIJOS NUMERIS</w:t>
      </w:r>
    </w:p>
    <w:p w14:paraId="0562E1EA"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rPr>
      </w:pPr>
    </w:p>
    <w:p w14:paraId="3D81701A"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0"/>
        </w:rPr>
        <w:t>Serija</w:t>
      </w:r>
    </w:p>
    <w:p w14:paraId="29B661B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54CFCC99"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2E8F3FB" w14:textId="77777777" w:rsidR="00BA3B87" w:rsidRDefault="00BA3B87" w:rsidP="00BA3B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EastAsia" w:hAnsi="Times New Roman" w:cs="Times New Roman"/>
          <w:b/>
          <w:snapToGrid w:val="0"/>
          <w:szCs w:val="24"/>
        </w:rPr>
      </w:pPr>
      <w:r>
        <w:rPr>
          <w:rFonts w:ascii="Times New Roman" w:eastAsiaTheme="minorEastAsia" w:hAnsi="Times New Roman" w:cs="Times New Roman"/>
          <w:b/>
          <w:snapToGrid w:val="0"/>
          <w:szCs w:val="24"/>
        </w:rPr>
        <w:t>5.</w:t>
      </w:r>
      <w:r>
        <w:rPr>
          <w:rFonts w:ascii="Times New Roman" w:eastAsiaTheme="minorEastAsia" w:hAnsi="Times New Roman" w:cs="Times New Roman"/>
          <w:b/>
          <w:snapToGrid w:val="0"/>
          <w:szCs w:val="24"/>
        </w:rPr>
        <w:tab/>
      </w:r>
      <w:r>
        <w:rPr>
          <w:rFonts w:ascii="Times New Roman" w:eastAsiaTheme="minorEastAsia" w:hAnsi="Times New Roman" w:cs="Times New Roman"/>
          <w:b/>
          <w:noProof/>
          <w:snapToGrid w:val="0"/>
          <w:szCs w:val="24"/>
        </w:rPr>
        <w:t>KITA</w:t>
      </w:r>
    </w:p>
    <w:p w14:paraId="7DE4BB52"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4AF34282"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4"/>
        </w:rPr>
      </w:pPr>
    </w:p>
    <w:p w14:paraId="714B49AB"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70561A28"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3236663F"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6BFD4026"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6D92D3A9"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34CEDCED"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7EFE448A"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7B98572B"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1E550256"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3E475E81"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53015CB8"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764EE139"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4B233481"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20A208D0"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0338E623"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38E186A3"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3EF6DE5A"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1FBD09F3"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32336E4B"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7A1B03DE"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79704691"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635030AB"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1668040A" w14:textId="77777777" w:rsidR="00BA3B87" w:rsidRDefault="00BA3B87" w:rsidP="00BA3B87">
      <w:pPr>
        <w:tabs>
          <w:tab w:val="left" w:pos="567"/>
        </w:tabs>
        <w:spacing w:after="0" w:line="260" w:lineRule="exact"/>
        <w:outlineLvl w:val="0"/>
        <w:rPr>
          <w:rFonts w:ascii="Times New Roman" w:eastAsiaTheme="minorEastAsia" w:hAnsi="Times New Roman" w:cs="Times New Roman"/>
          <w:snapToGrid w:val="0"/>
          <w:szCs w:val="20"/>
        </w:rPr>
      </w:pPr>
    </w:p>
    <w:p w14:paraId="2F6FA709"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6967CEF9"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4E7C03F8"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06B10EF3"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51972930"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2F13F705"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2BF859D4"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719AD9C7"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5CA1973C"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3E33C106"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6280D00E"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02BA90DE"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4A5437B7"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1BEA41A0"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04E44EF3"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45B5801E"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5F00CF72"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3D232C5E"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0969F7D4"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41554626"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7F70FA3D"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2C3CFF95"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3B25AFB3"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p>
    <w:p w14:paraId="2FD24530" w14:textId="77777777" w:rsidR="00BA3B87" w:rsidRDefault="00BA3B87" w:rsidP="00BA3B87">
      <w:pPr>
        <w:tabs>
          <w:tab w:val="left" w:pos="567"/>
        </w:tabs>
        <w:spacing w:after="0" w:line="260" w:lineRule="exact"/>
        <w:jc w:val="center"/>
        <w:outlineLvl w:val="0"/>
        <w:rPr>
          <w:rFonts w:ascii="Times New Roman" w:eastAsiaTheme="minorEastAsia" w:hAnsi="Times New Roman" w:cs="Times New Roman"/>
          <w:b/>
          <w:snapToGrid w:val="0"/>
          <w:szCs w:val="20"/>
        </w:rPr>
      </w:pPr>
      <w:r>
        <w:rPr>
          <w:rFonts w:ascii="Times New Roman" w:eastAsiaTheme="minorEastAsia" w:hAnsi="Times New Roman" w:cs="Times New Roman"/>
          <w:b/>
          <w:snapToGrid w:val="0"/>
          <w:szCs w:val="20"/>
        </w:rPr>
        <w:t>B. PAKUOTĖS LAPELIS</w:t>
      </w:r>
    </w:p>
    <w:p w14:paraId="30B51024" w14:textId="77777777" w:rsidR="00BA3B87" w:rsidRDefault="00BA3B87" w:rsidP="00BA3B87">
      <w:pPr>
        <w:keepNext/>
        <w:tabs>
          <w:tab w:val="left" w:pos="567"/>
        </w:tabs>
        <w:spacing w:after="0" w:line="240" w:lineRule="auto"/>
        <w:jc w:val="center"/>
        <w:outlineLvl w:val="1"/>
        <w:rPr>
          <w:rFonts w:ascii="Times New Roman" w:eastAsiaTheme="minorEastAsia" w:hAnsi="Times New Roman" w:cs="Times New Roman"/>
          <w:b/>
          <w:snapToGrid w:val="0"/>
          <w:szCs w:val="24"/>
          <w:lang w:eastAsia="x-none"/>
        </w:rPr>
      </w:pPr>
      <w:r>
        <w:rPr>
          <w:rFonts w:ascii="Times New Roman" w:eastAsiaTheme="minorEastAsia" w:hAnsi="Times New Roman" w:cs="Times New Roman"/>
          <w:b/>
          <w:bCs/>
          <w:iCs/>
          <w:snapToGrid w:val="0"/>
          <w:szCs w:val="28"/>
          <w:lang w:eastAsia="x-none"/>
        </w:rPr>
        <w:br w:type="page"/>
      </w:r>
      <w:r>
        <w:rPr>
          <w:rFonts w:ascii="Times New Roman" w:eastAsiaTheme="minorEastAsia" w:hAnsi="Times New Roman" w:cs="Times New Roman"/>
          <w:b/>
          <w:bCs/>
          <w:iCs/>
          <w:snapToGrid w:val="0"/>
          <w:szCs w:val="28"/>
          <w:lang w:eastAsia="x-none"/>
        </w:rPr>
        <w:lastRenderedPageBreak/>
        <w:t>Pakuotės lapelis:</w:t>
      </w:r>
      <w:r>
        <w:rPr>
          <w:rFonts w:ascii="Times New Roman" w:eastAsiaTheme="minorEastAsia" w:hAnsi="Times New Roman" w:cs="Times New Roman"/>
          <w:b/>
          <w:snapToGrid w:val="0"/>
          <w:szCs w:val="24"/>
          <w:lang w:eastAsia="x-none"/>
        </w:rPr>
        <w:t xml:space="preserve"> </w:t>
      </w:r>
      <w:r>
        <w:rPr>
          <w:rFonts w:ascii="Times New Roman" w:eastAsiaTheme="minorEastAsia" w:hAnsi="Times New Roman" w:cs="Times New Roman"/>
          <w:b/>
          <w:bCs/>
          <w:iCs/>
          <w:snapToGrid w:val="0"/>
          <w:szCs w:val="28"/>
          <w:lang w:eastAsia="x-none"/>
        </w:rPr>
        <w:t>informacija vartotojui</w:t>
      </w:r>
    </w:p>
    <w:p w14:paraId="2D38F66B" w14:textId="77777777" w:rsidR="00BA3B87" w:rsidRDefault="00BA3B87" w:rsidP="00BA3B87">
      <w:pPr>
        <w:numPr>
          <w:ilvl w:val="12"/>
          <w:numId w:val="0"/>
        </w:numPr>
        <w:shd w:val="clear" w:color="auto" w:fill="FFFFFF"/>
        <w:spacing w:after="0" w:line="240" w:lineRule="auto"/>
        <w:jc w:val="center"/>
        <w:rPr>
          <w:rFonts w:ascii="Times New Roman" w:eastAsiaTheme="minorEastAsia" w:hAnsi="Times New Roman" w:cs="Times New Roman"/>
          <w:snapToGrid w:val="0"/>
          <w:szCs w:val="24"/>
        </w:rPr>
      </w:pPr>
    </w:p>
    <w:p w14:paraId="7D522954" w14:textId="77777777" w:rsidR="00BA3B87" w:rsidRDefault="00BA3B87" w:rsidP="00BA3B87">
      <w:pPr>
        <w:tabs>
          <w:tab w:val="left" w:pos="567"/>
        </w:tabs>
        <w:spacing w:after="0" w:line="260" w:lineRule="exact"/>
        <w:jc w:val="center"/>
        <w:rPr>
          <w:rFonts w:ascii="Times New Roman" w:eastAsiaTheme="minorEastAsia" w:hAnsi="Times New Roman" w:cs="Times New Roman"/>
          <w:b/>
          <w:snapToGrid w:val="0"/>
          <w:szCs w:val="24"/>
        </w:rPr>
      </w:pPr>
      <w:r>
        <w:rPr>
          <w:rFonts w:ascii="Times New Roman" w:eastAsiaTheme="minorEastAsia" w:hAnsi="Times New Roman" w:cs="Times New Roman"/>
          <w:b/>
          <w:noProof/>
          <w:snapToGrid w:val="0"/>
          <w:szCs w:val="24"/>
        </w:rPr>
        <w:t>Aloper 2 mg/125 mg tabletės</w:t>
      </w:r>
    </w:p>
    <w:p w14:paraId="54088023" w14:textId="77777777" w:rsidR="00BA3B87" w:rsidRDefault="00BA3B87" w:rsidP="00BA3B87">
      <w:pPr>
        <w:numPr>
          <w:ilvl w:val="12"/>
          <w:numId w:val="0"/>
        </w:numPr>
        <w:spacing w:after="0" w:line="240" w:lineRule="auto"/>
        <w:jc w:val="center"/>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loperamido hidrochloridas ir simetikonas</w:t>
      </w:r>
    </w:p>
    <w:p w14:paraId="6528AC09" w14:textId="77777777" w:rsidR="00BA3B87" w:rsidRDefault="00BA3B87" w:rsidP="00BA3B87">
      <w:pPr>
        <w:spacing w:after="0" w:line="240" w:lineRule="auto"/>
        <w:ind w:right="-2"/>
        <w:rPr>
          <w:rFonts w:ascii="Times New Roman" w:eastAsiaTheme="minorEastAsia" w:hAnsi="Times New Roman" w:cs="Times New Roman"/>
          <w:snapToGrid w:val="0"/>
          <w:szCs w:val="24"/>
        </w:rPr>
      </w:pPr>
    </w:p>
    <w:p w14:paraId="645CAFA2" w14:textId="77777777" w:rsidR="00BA3B87" w:rsidRDefault="00BA3B87" w:rsidP="00BA3B87">
      <w:pPr>
        <w:suppressAutoHyphens/>
        <w:spacing w:after="0" w:line="240" w:lineRule="auto"/>
        <w:ind w:left="142" w:hanging="142"/>
        <w:rPr>
          <w:rFonts w:ascii="Times New Roman" w:eastAsiaTheme="minorEastAsia" w:hAnsi="Times New Roman" w:cs="Times New Roman"/>
          <w:snapToGrid w:val="0"/>
          <w:szCs w:val="24"/>
        </w:rPr>
      </w:pPr>
      <w:r>
        <w:rPr>
          <w:rFonts w:ascii="Times New Roman" w:eastAsiaTheme="minorEastAsia" w:hAnsi="Times New Roman" w:cs="Times New Roman"/>
          <w:b/>
          <w:noProof/>
          <w:snapToGrid w:val="0"/>
          <w:szCs w:val="24"/>
        </w:rPr>
        <w:t>Atidžiai perskaitykite visą šį lapelį, prieš pradėdami vartoti vaistą, nes jame pateikiama Jums svarbi informacija.</w:t>
      </w:r>
    </w:p>
    <w:p w14:paraId="52CAB5F0" w14:textId="77777777" w:rsidR="00BA3B87" w:rsidRDefault="00BA3B87" w:rsidP="00BA3B87">
      <w:pPr>
        <w:numPr>
          <w:ilvl w:val="0"/>
          <w:numId w:val="14"/>
        </w:numPr>
        <w:tabs>
          <w:tab w:val="left" w:pos="567"/>
        </w:tabs>
        <w:spacing w:after="0" w:line="240" w:lineRule="auto"/>
        <w:ind w:left="567" w:right="-2" w:hanging="567"/>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Neišmeskite šio lapelio, nes vėl gali prireikti jį perskaityti.</w:t>
      </w:r>
      <w:r>
        <w:rPr>
          <w:rFonts w:ascii="Times New Roman" w:eastAsiaTheme="minorEastAsia" w:hAnsi="Times New Roman" w:cs="Times New Roman"/>
          <w:snapToGrid w:val="0"/>
          <w:szCs w:val="24"/>
        </w:rPr>
        <w:t xml:space="preserve"> </w:t>
      </w:r>
    </w:p>
    <w:p w14:paraId="45B29B18" w14:textId="77777777" w:rsidR="00BA3B87" w:rsidRDefault="00BA3B87" w:rsidP="00BA3B87">
      <w:pPr>
        <w:numPr>
          <w:ilvl w:val="0"/>
          <w:numId w:val="14"/>
        </w:numPr>
        <w:tabs>
          <w:tab w:val="left" w:pos="567"/>
        </w:tabs>
        <w:spacing w:after="0" w:line="240" w:lineRule="auto"/>
        <w:ind w:left="567" w:right="-2" w:hanging="567"/>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Jeigu kiltų daugiau klausimų, kreipkitės į gydytoją arba vaistininką.</w:t>
      </w:r>
    </w:p>
    <w:p w14:paraId="6FF4B890" w14:textId="77777777" w:rsidR="00BA3B87" w:rsidRDefault="00BA3B87" w:rsidP="00BA3B87">
      <w:pPr>
        <w:tabs>
          <w:tab w:val="left" w:pos="567"/>
        </w:tabs>
        <w:spacing w:after="0" w:line="240" w:lineRule="auto"/>
        <w:ind w:left="567" w:right="-2" w:hanging="567"/>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w:t>
      </w:r>
      <w:r>
        <w:rPr>
          <w:rFonts w:ascii="Times New Roman" w:eastAsiaTheme="minorEastAsia" w:hAnsi="Times New Roman" w:cs="Times New Roman"/>
          <w:snapToGrid w:val="0"/>
          <w:szCs w:val="24"/>
        </w:rPr>
        <w:tab/>
      </w:r>
      <w:r>
        <w:rPr>
          <w:rFonts w:ascii="Times New Roman" w:eastAsiaTheme="minorEastAsia" w:hAnsi="Times New Roman" w:cs="Times New Roman"/>
          <w:noProof/>
          <w:snapToGrid w:val="0"/>
          <w:szCs w:val="24"/>
        </w:rPr>
        <w:t>Šis vaistas skirtas tik Jums, todėl kitiems žmonėms jo duoti negalima.</w:t>
      </w:r>
      <w:r>
        <w:rPr>
          <w:rFonts w:ascii="Times New Roman" w:eastAsiaTheme="minorEastAsia" w:hAnsi="Times New Roman" w:cs="Times New Roman"/>
          <w:snapToGrid w:val="0"/>
          <w:szCs w:val="24"/>
        </w:rPr>
        <w:t xml:space="preserve"> </w:t>
      </w:r>
      <w:r>
        <w:rPr>
          <w:rFonts w:ascii="Times New Roman" w:eastAsiaTheme="minorEastAsia" w:hAnsi="Times New Roman" w:cs="Times New Roman"/>
          <w:noProof/>
          <w:snapToGrid w:val="0"/>
          <w:szCs w:val="24"/>
        </w:rPr>
        <w:t>Vaistas gali jiems pakenkti (net tiems, kurių ligos požymiai yra tokie patys kaip Jūsų).</w:t>
      </w:r>
    </w:p>
    <w:p w14:paraId="1A596C25" w14:textId="77777777" w:rsidR="00BA3B87" w:rsidRDefault="00BA3B87" w:rsidP="00BA3B87">
      <w:pPr>
        <w:numPr>
          <w:ilvl w:val="0"/>
          <w:numId w:val="14"/>
        </w:numPr>
        <w:tabs>
          <w:tab w:val="left" w:pos="567"/>
        </w:tabs>
        <w:spacing w:after="0" w:line="240" w:lineRule="auto"/>
        <w:ind w:left="567" w:hanging="567"/>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Jeigu pasireiškė šalutinis poveikis (net jeigu jis šiame lapelyje nenurodytas), kreipkitės į gydytoją arba vaistininką. Žr. 4 skyrių.</w:t>
      </w:r>
    </w:p>
    <w:p w14:paraId="7396766B" w14:textId="77777777" w:rsidR="00BA3B87" w:rsidRDefault="00BA3B87" w:rsidP="00BA3B87">
      <w:pPr>
        <w:spacing w:after="0" w:line="240" w:lineRule="auto"/>
        <w:ind w:right="-2"/>
        <w:rPr>
          <w:rFonts w:ascii="Times New Roman" w:eastAsiaTheme="minorEastAsia" w:hAnsi="Times New Roman" w:cs="Times New Roman"/>
          <w:snapToGrid w:val="0"/>
          <w:szCs w:val="24"/>
        </w:rPr>
      </w:pPr>
    </w:p>
    <w:p w14:paraId="6E49E2CD"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Apie ką rašoma šiame lapelyje?</w:t>
      </w:r>
    </w:p>
    <w:p w14:paraId="238EBD19" w14:textId="77777777" w:rsidR="00BA3B87" w:rsidRDefault="00BA3B87" w:rsidP="00BA3B87">
      <w:pPr>
        <w:numPr>
          <w:ilvl w:val="12"/>
          <w:numId w:val="0"/>
        </w:numPr>
        <w:spacing w:after="0" w:line="240" w:lineRule="auto"/>
        <w:ind w:left="284" w:right="-2"/>
        <w:rPr>
          <w:rFonts w:ascii="Times New Roman" w:eastAsiaTheme="minorEastAsia" w:hAnsi="Times New Roman" w:cs="Times New Roman"/>
          <w:snapToGrid w:val="0"/>
          <w:szCs w:val="24"/>
        </w:rPr>
      </w:pPr>
    </w:p>
    <w:p w14:paraId="35F92DD7" w14:textId="77777777" w:rsidR="00BA3B87" w:rsidRDefault="00BA3B87" w:rsidP="00BA3B87">
      <w:pPr>
        <w:numPr>
          <w:ilvl w:val="12"/>
          <w:numId w:val="0"/>
        </w:numPr>
        <w:spacing w:after="0" w:line="240" w:lineRule="auto"/>
        <w:ind w:left="284" w:right="-2"/>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1.</w:t>
      </w:r>
      <w:r>
        <w:rPr>
          <w:rFonts w:ascii="Times New Roman" w:eastAsiaTheme="minorEastAsia" w:hAnsi="Times New Roman" w:cs="Times New Roman"/>
          <w:snapToGrid w:val="0"/>
          <w:szCs w:val="24"/>
        </w:rPr>
        <w:tab/>
      </w:r>
      <w:r>
        <w:rPr>
          <w:rFonts w:ascii="Times New Roman" w:eastAsiaTheme="minorEastAsia" w:hAnsi="Times New Roman" w:cs="Times New Roman"/>
          <w:snapToGrid w:val="0"/>
          <w:szCs w:val="20"/>
        </w:rPr>
        <w:t xml:space="preserve">Kas yra </w:t>
      </w:r>
      <w:proofErr w:type="spellStart"/>
      <w:r>
        <w:rPr>
          <w:rFonts w:ascii="Times New Roman" w:eastAsiaTheme="minorEastAsia" w:hAnsi="Times New Roman" w:cs="Times New Roman"/>
          <w:snapToGrid w:val="0"/>
          <w:szCs w:val="20"/>
        </w:rPr>
        <w:t>Aloper</w:t>
      </w:r>
      <w:proofErr w:type="spellEnd"/>
      <w:r>
        <w:rPr>
          <w:rFonts w:ascii="Times New Roman" w:eastAsiaTheme="minorEastAsia" w:hAnsi="Times New Roman" w:cs="Times New Roman"/>
          <w:snapToGrid w:val="0"/>
          <w:szCs w:val="20"/>
        </w:rPr>
        <w:t xml:space="preserve"> ir kam jis vartojamas</w:t>
      </w:r>
      <w:r>
        <w:rPr>
          <w:rFonts w:ascii="Times New Roman" w:eastAsiaTheme="minorEastAsia" w:hAnsi="Times New Roman" w:cs="Times New Roman"/>
          <w:snapToGrid w:val="0"/>
          <w:szCs w:val="24"/>
        </w:rPr>
        <w:t xml:space="preserve"> </w:t>
      </w:r>
    </w:p>
    <w:p w14:paraId="33606F11" w14:textId="77777777" w:rsidR="00BA3B87" w:rsidRDefault="00BA3B87" w:rsidP="00BA3B87">
      <w:pPr>
        <w:numPr>
          <w:ilvl w:val="12"/>
          <w:numId w:val="0"/>
        </w:numPr>
        <w:spacing w:after="0" w:line="240" w:lineRule="auto"/>
        <w:ind w:left="284" w:right="-2"/>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2.</w:t>
      </w:r>
      <w:r>
        <w:rPr>
          <w:rFonts w:ascii="Times New Roman" w:eastAsiaTheme="minorEastAsia" w:hAnsi="Times New Roman" w:cs="Times New Roman"/>
          <w:snapToGrid w:val="0"/>
          <w:szCs w:val="24"/>
        </w:rPr>
        <w:tab/>
      </w:r>
      <w:r>
        <w:rPr>
          <w:rFonts w:ascii="Times New Roman" w:eastAsiaTheme="minorEastAsia" w:hAnsi="Times New Roman" w:cs="Times New Roman"/>
          <w:noProof/>
          <w:snapToGrid w:val="0"/>
          <w:szCs w:val="24"/>
        </w:rPr>
        <w:t xml:space="preserve">Kas žinotina prieš vartojant </w:t>
      </w:r>
      <w:proofErr w:type="spellStart"/>
      <w:r>
        <w:rPr>
          <w:rFonts w:ascii="Times New Roman" w:eastAsiaTheme="minorEastAsia" w:hAnsi="Times New Roman" w:cs="Times New Roman"/>
          <w:snapToGrid w:val="0"/>
          <w:szCs w:val="20"/>
        </w:rPr>
        <w:t>Aloper</w:t>
      </w:r>
      <w:proofErr w:type="spellEnd"/>
      <w:r>
        <w:rPr>
          <w:rFonts w:ascii="Times New Roman" w:eastAsiaTheme="minorEastAsia" w:hAnsi="Times New Roman" w:cs="Times New Roman"/>
          <w:snapToGrid w:val="0"/>
          <w:szCs w:val="24"/>
        </w:rPr>
        <w:t xml:space="preserve">  </w:t>
      </w:r>
    </w:p>
    <w:p w14:paraId="1591B07A" w14:textId="77777777" w:rsidR="00BA3B87" w:rsidRDefault="00BA3B87" w:rsidP="00BA3B87">
      <w:pPr>
        <w:numPr>
          <w:ilvl w:val="12"/>
          <w:numId w:val="0"/>
        </w:numPr>
        <w:spacing w:after="0" w:line="240" w:lineRule="auto"/>
        <w:ind w:left="284" w:right="-2"/>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3.</w:t>
      </w:r>
      <w:r>
        <w:rPr>
          <w:rFonts w:ascii="Times New Roman" w:eastAsiaTheme="minorEastAsia" w:hAnsi="Times New Roman" w:cs="Times New Roman"/>
          <w:snapToGrid w:val="0"/>
          <w:szCs w:val="24"/>
        </w:rPr>
        <w:tab/>
      </w:r>
      <w:r>
        <w:rPr>
          <w:rFonts w:ascii="Times New Roman" w:eastAsiaTheme="minorEastAsia" w:hAnsi="Times New Roman" w:cs="Times New Roman"/>
          <w:noProof/>
          <w:snapToGrid w:val="0"/>
          <w:szCs w:val="24"/>
        </w:rPr>
        <w:t xml:space="preserve">Kaip vartoti </w:t>
      </w:r>
      <w:proofErr w:type="spellStart"/>
      <w:r>
        <w:rPr>
          <w:rFonts w:ascii="Times New Roman" w:eastAsiaTheme="minorEastAsia" w:hAnsi="Times New Roman" w:cs="Times New Roman"/>
          <w:snapToGrid w:val="0"/>
          <w:szCs w:val="20"/>
        </w:rPr>
        <w:t>Aloper</w:t>
      </w:r>
      <w:proofErr w:type="spellEnd"/>
      <w:r>
        <w:rPr>
          <w:rFonts w:ascii="Times New Roman" w:eastAsiaTheme="minorEastAsia" w:hAnsi="Times New Roman" w:cs="Times New Roman"/>
          <w:snapToGrid w:val="0"/>
          <w:szCs w:val="24"/>
        </w:rPr>
        <w:t xml:space="preserve"> </w:t>
      </w:r>
    </w:p>
    <w:p w14:paraId="112BEEDF" w14:textId="77777777" w:rsidR="00BA3B87" w:rsidRDefault="00BA3B87" w:rsidP="00BA3B87">
      <w:pPr>
        <w:numPr>
          <w:ilvl w:val="12"/>
          <w:numId w:val="0"/>
        </w:numPr>
        <w:spacing w:after="0" w:line="240" w:lineRule="auto"/>
        <w:ind w:left="284" w:right="-2"/>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4.</w:t>
      </w:r>
      <w:r>
        <w:rPr>
          <w:rFonts w:ascii="Times New Roman" w:eastAsiaTheme="minorEastAsia" w:hAnsi="Times New Roman" w:cs="Times New Roman"/>
          <w:snapToGrid w:val="0"/>
          <w:szCs w:val="24"/>
        </w:rPr>
        <w:tab/>
      </w:r>
      <w:r>
        <w:rPr>
          <w:rFonts w:ascii="Times New Roman" w:eastAsiaTheme="minorEastAsia" w:hAnsi="Times New Roman" w:cs="Times New Roman"/>
          <w:snapToGrid w:val="0"/>
          <w:szCs w:val="20"/>
        </w:rPr>
        <w:t>Galimas šalutinis poveikis</w:t>
      </w:r>
      <w:r>
        <w:rPr>
          <w:rFonts w:ascii="Times New Roman" w:eastAsiaTheme="minorEastAsia" w:hAnsi="Times New Roman" w:cs="Times New Roman"/>
          <w:snapToGrid w:val="0"/>
          <w:szCs w:val="24"/>
        </w:rPr>
        <w:t xml:space="preserve"> </w:t>
      </w:r>
    </w:p>
    <w:p w14:paraId="5D779D7A" w14:textId="77777777" w:rsidR="00BA3B87" w:rsidRDefault="00BA3B87" w:rsidP="00BA3B87">
      <w:pPr>
        <w:numPr>
          <w:ilvl w:val="12"/>
          <w:numId w:val="0"/>
        </w:numPr>
        <w:tabs>
          <w:tab w:val="left" w:pos="709"/>
        </w:tabs>
        <w:spacing w:after="0" w:line="240" w:lineRule="auto"/>
        <w:ind w:left="284" w:right="-2"/>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5.</w:t>
      </w:r>
      <w:r>
        <w:rPr>
          <w:rFonts w:ascii="Times New Roman" w:eastAsiaTheme="minorEastAsia" w:hAnsi="Times New Roman" w:cs="Times New Roman"/>
          <w:snapToGrid w:val="0"/>
          <w:szCs w:val="24"/>
        </w:rPr>
        <w:tab/>
      </w:r>
      <w:r>
        <w:rPr>
          <w:rFonts w:ascii="Times New Roman" w:eastAsiaTheme="minorEastAsia" w:hAnsi="Times New Roman" w:cs="Times New Roman"/>
          <w:snapToGrid w:val="0"/>
          <w:szCs w:val="24"/>
        </w:rPr>
        <w:tab/>
      </w:r>
      <w:r>
        <w:rPr>
          <w:rFonts w:ascii="Times New Roman" w:eastAsiaTheme="minorEastAsia" w:hAnsi="Times New Roman" w:cs="Times New Roman"/>
          <w:snapToGrid w:val="0"/>
          <w:szCs w:val="20"/>
        </w:rPr>
        <w:t xml:space="preserve">Kaip laikyti </w:t>
      </w:r>
      <w:proofErr w:type="spellStart"/>
      <w:r>
        <w:rPr>
          <w:rFonts w:ascii="Times New Roman" w:eastAsiaTheme="minorEastAsia" w:hAnsi="Times New Roman" w:cs="Times New Roman"/>
          <w:snapToGrid w:val="0"/>
          <w:szCs w:val="20"/>
        </w:rPr>
        <w:t>Aloper</w:t>
      </w:r>
      <w:proofErr w:type="spellEnd"/>
      <w:r>
        <w:rPr>
          <w:rFonts w:ascii="Times New Roman" w:eastAsiaTheme="minorEastAsia" w:hAnsi="Times New Roman" w:cs="Times New Roman"/>
          <w:snapToGrid w:val="0"/>
          <w:szCs w:val="24"/>
        </w:rPr>
        <w:t xml:space="preserve"> </w:t>
      </w:r>
    </w:p>
    <w:p w14:paraId="50E14190" w14:textId="77777777" w:rsidR="00BA3B87" w:rsidRDefault="00BA3B87" w:rsidP="00BA3B87">
      <w:pPr>
        <w:numPr>
          <w:ilvl w:val="12"/>
          <w:numId w:val="0"/>
        </w:numPr>
        <w:spacing w:after="0" w:line="240" w:lineRule="auto"/>
        <w:ind w:left="284" w:right="-2"/>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6.</w:t>
      </w:r>
      <w:r>
        <w:rPr>
          <w:rFonts w:ascii="Times New Roman" w:eastAsiaTheme="minorEastAsia" w:hAnsi="Times New Roman" w:cs="Times New Roman"/>
          <w:snapToGrid w:val="0"/>
          <w:szCs w:val="24"/>
        </w:rPr>
        <w:tab/>
      </w:r>
      <w:r>
        <w:rPr>
          <w:rFonts w:ascii="Times New Roman" w:eastAsiaTheme="minorEastAsia" w:hAnsi="Times New Roman" w:cs="Times New Roman"/>
          <w:noProof/>
          <w:snapToGrid w:val="0"/>
          <w:szCs w:val="24"/>
        </w:rPr>
        <w:t>Pakuotės turinys ir kita informacija</w:t>
      </w:r>
    </w:p>
    <w:p w14:paraId="6C9D0EE5"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6051625F"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2D37C808"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1.</w:t>
      </w:r>
      <w:r>
        <w:rPr>
          <w:rFonts w:ascii="Times New Roman" w:eastAsiaTheme="minorEastAsia" w:hAnsi="Times New Roman" w:cs="Times New Roman"/>
          <w:b/>
          <w:bCs/>
          <w:snapToGrid w:val="0"/>
          <w:szCs w:val="28"/>
          <w:lang w:eastAsia="x-none"/>
        </w:rPr>
        <w:tab/>
        <w:t xml:space="preserve">Kas yra </w:t>
      </w:r>
      <w:proofErr w:type="spellStart"/>
      <w:r>
        <w:rPr>
          <w:rFonts w:ascii="Times New Roman" w:eastAsiaTheme="minorEastAsia" w:hAnsi="Times New Roman" w:cs="Times New Roman"/>
          <w:b/>
          <w:bCs/>
          <w:snapToGrid w:val="0"/>
          <w:szCs w:val="28"/>
          <w:lang w:eastAsia="x-none"/>
        </w:rPr>
        <w:t>Aloper</w:t>
      </w:r>
      <w:proofErr w:type="spellEnd"/>
      <w:r>
        <w:rPr>
          <w:rFonts w:ascii="Times New Roman" w:eastAsiaTheme="minorEastAsia" w:hAnsi="Times New Roman" w:cs="Times New Roman"/>
          <w:b/>
          <w:bCs/>
          <w:snapToGrid w:val="0"/>
          <w:szCs w:val="28"/>
          <w:lang w:eastAsia="x-none"/>
        </w:rPr>
        <w:t xml:space="preserve"> ir kam jis vartojamas</w:t>
      </w:r>
    </w:p>
    <w:p w14:paraId="50019580"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67D12AFC" w14:textId="77777777" w:rsidR="00BA3B87" w:rsidRDefault="00BA3B87" w:rsidP="00BA3B87">
      <w:pPr>
        <w:tabs>
          <w:tab w:val="left" w:pos="567"/>
        </w:tabs>
        <w:spacing w:after="0" w:line="260" w:lineRule="exact"/>
        <w:rPr>
          <w:rFonts w:ascii="Times New Roman" w:eastAsiaTheme="minorEastAsia" w:hAnsi="Times New Roman" w:cs="Times New Roman"/>
          <w:snapToGrid w:val="0"/>
        </w:rPr>
      </w:pPr>
      <w:proofErr w:type="spellStart"/>
      <w:r>
        <w:rPr>
          <w:rFonts w:ascii="Times New Roman" w:eastAsiaTheme="minorEastAsia" w:hAnsi="Times New Roman" w:cs="Times New Roman"/>
          <w:snapToGrid w:val="0"/>
          <w:szCs w:val="20"/>
        </w:rPr>
        <w:t>Aloper</w:t>
      </w:r>
      <w:proofErr w:type="spellEnd"/>
      <w:r>
        <w:rPr>
          <w:rFonts w:ascii="Times New Roman" w:eastAsiaTheme="minorEastAsia" w:hAnsi="Times New Roman" w:cs="Times New Roman"/>
          <w:snapToGrid w:val="0"/>
          <w:szCs w:val="20"/>
        </w:rPr>
        <w:t xml:space="preserve"> vartojama ūminio viduriavimo, lydimo padidėjusio dujų kaupimosi virškinimo trakte, pilvo pūtimo ar spazmų, simptominiam gydymui.</w:t>
      </w:r>
    </w:p>
    <w:p w14:paraId="5E6AFD6E" w14:textId="77777777" w:rsidR="00BA3B87" w:rsidRDefault="00BA3B87" w:rsidP="00BA3B87">
      <w:pPr>
        <w:numPr>
          <w:ilvl w:val="12"/>
          <w:numId w:val="0"/>
        </w:numPr>
        <w:spacing w:after="0" w:line="240" w:lineRule="auto"/>
        <w:ind w:right="-2"/>
        <w:rPr>
          <w:rFonts w:ascii="Times New Roman" w:eastAsiaTheme="minorEastAsia" w:hAnsi="Times New Roman" w:cs="Times New Roman"/>
          <w:noProof/>
          <w:snapToGrid w:val="0"/>
          <w:szCs w:val="24"/>
        </w:rPr>
      </w:pPr>
    </w:p>
    <w:p w14:paraId="498956C7"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Jeigu per 2 dienas Jūsų savijauta nepagerėjo arba net pablogėjo, kreipkitės į gydytoją.</w:t>
      </w:r>
    </w:p>
    <w:p w14:paraId="34D2E6C3"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19EB91D9"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7D46DE7C"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2.</w:t>
      </w:r>
      <w:r>
        <w:rPr>
          <w:rFonts w:ascii="Times New Roman" w:eastAsiaTheme="minorEastAsia" w:hAnsi="Times New Roman" w:cs="Times New Roman"/>
          <w:b/>
          <w:bCs/>
          <w:snapToGrid w:val="0"/>
          <w:szCs w:val="28"/>
          <w:lang w:eastAsia="x-none"/>
        </w:rPr>
        <w:tab/>
        <w:t xml:space="preserve">Kas žinotina prieš vartojant </w:t>
      </w:r>
      <w:proofErr w:type="spellStart"/>
      <w:r>
        <w:rPr>
          <w:rFonts w:ascii="Times New Roman" w:eastAsiaTheme="minorEastAsia" w:hAnsi="Times New Roman" w:cs="Times New Roman"/>
          <w:b/>
          <w:bCs/>
          <w:snapToGrid w:val="0"/>
          <w:szCs w:val="28"/>
          <w:lang w:eastAsia="x-none"/>
        </w:rPr>
        <w:t>Aloper</w:t>
      </w:r>
      <w:proofErr w:type="spellEnd"/>
      <w:r>
        <w:rPr>
          <w:rFonts w:ascii="Times New Roman" w:eastAsiaTheme="minorEastAsia" w:hAnsi="Times New Roman" w:cs="Times New Roman"/>
          <w:b/>
          <w:bCs/>
          <w:snapToGrid w:val="0"/>
          <w:szCs w:val="28"/>
          <w:lang w:eastAsia="x-none"/>
        </w:rPr>
        <w:t xml:space="preserve"> </w:t>
      </w:r>
      <w:r>
        <w:rPr>
          <w:rFonts w:ascii="Times New Roman" w:eastAsiaTheme="minorEastAsia" w:hAnsi="Times New Roman" w:cs="Times New Roman"/>
          <w:b/>
          <w:snapToGrid w:val="0"/>
          <w:szCs w:val="24"/>
          <w:lang w:eastAsia="x-none"/>
        </w:rPr>
        <w:t xml:space="preserve"> </w:t>
      </w:r>
    </w:p>
    <w:p w14:paraId="22D24524"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77B346EC"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proofErr w:type="spellStart"/>
      <w:r>
        <w:rPr>
          <w:rFonts w:ascii="Times New Roman" w:eastAsiaTheme="minorEastAsia" w:hAnsi="Times New Roman" w:cs="Times New Roman"/>
          <w:b/>
          <w:bCs/>
          <w:snapToGrid w:val="0"/>
          <w:szCs w:val="28"/>
          <w:lang w:eastAsia="x-none"/>
        </w:rPr>
        <w:t>Aloper</w:t>
      </w:r>
      <w:proofErr w:type="spellEnd"/>
      <w:r>
        <w:rPr>
          <w:rFonts w:ascii="Times New Roman" w:eastAsiaTheme="minorEastAsia" w:hAnsi="Times New Roman" w:cs="Times New Roman"/>
          <w:b/>
          <w:bCs/>
          <w:snapToGrid w:val="0"/>
          <w:szCs w:val="28"/>
          <w:lang w:eastAsia="x-none"/>
        </w:rPr>
        <w:t xml:space="preserve"> vartoti draudžiama:</w:t>
      </w:r>
    </w:p>
    <w:p w14:paraId="33B4CB90" w14:textId="77777777" w:rsidR="00BA3B87" w:rsidRDefault="00BA3B87" w:rsidP="00BA3B87">
      <w:pPr>
        <w:numPr>
          <w:ilvl w:val="0"/>
          <w:numId w:val="2"/>
        </w:numPr>
        <w:tabs>
          <w:tab w:val="left" w:pos="993"/>
        </w:tabs>
        <w:spacing w:after="0" w:line="260" w:lineRule="exact"/>
        <w:ind w:hanging="11"/>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 xml:space="preserve">jeigu yra alergija veikliosioms medžiagoms arba bet kuriai pagalbinei šio vaisto medžiagai </w:t>
      </w:r>
      <w:r>
        <w:rPr>
          <w:rFonts w:ascii="Times New Roman" w:hAnsi="Times New Roman"/>
        </w:rPr>
        <w:t>(jos</w:t>
      </w:r>
      <w:r>
        <w:rPr>
          <w:rFonts w:ascii="Times New Roman" w:eastAsiaTheme="minorEastAsia" w:hAnsi="Times New Roman" w:cs="Times New Roman"/>
          <w:noProof/>
          <w:snapToGrid w:val="0"/>
          <w:szCs w:val="24"/>
        </w:rPr>
        <w:t xml:space="preserve"> išvardytos 6 skyriuje);</w:t>
      </w:r>
    </w:p>
    <w:p w14:paraId="39F228A8" w14:textId="77777777" w:rsidR="00BA3B87" w:rsidRDefault="00BA3B87" w:rsidP="00BA3B87">
      <w:pPr>
        <w:numPr>
          <w:ilvl w:val="0"/>
          <w:numId w:val="2"/>
        </w:numPr>
        <w:tabs>
          <w:tab w:val="left" w:pos="993"/>
        </w:tabs>
        <w:spacing w:after="0" w:line="260" w:lineRule="exact"/>
        <w:ind w:hanging="11"/>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vaikams ir paaugliams iki 12 metų;</w:t>
      </w:r>
    </w:p>
    <w:p w14:paraId="1A0E8A9A" w14:textId="77777777" w:rsidR="00BA3B87" w:rsidRDefault="00BA3B87" w:rsidP="00BA3B87">
      <w:pPr>
        <w:numPr>
          <w:ilvl w:val="0"/>
          <w:numId w:val="2"/>
        </w:numPr>
        <w:tabs>
          <w:tab w:val="left" w:pos="993"/>
        </w:tabs>
        <w:spacing w:after="0" w:line="260" w:lineRule="exact"/>
        <w:ind w:hanging="11"/>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 xml:space="preserve">jeigu sergate </w:t>
      </w:r>
      <w:r>
        <w:rPr>
          <w:rFonts w:ascii="Times New Roman" w:hAnsi="Times New Roman"/>
        </w:rPr>
        <w:t xml:space="preserve">ūmine </w:t>
      </w:r>
      <w:r>
        <w:rPr>
          <w:rFonts w:ascii="Times New Roman" w:eastAsiaTheme="minorEastAsia" w:hAnsi="Times New Roman" w:cs="Times New Roman"/>
          <w:snapToGrid w:val="0"/>
          <w:szCs w:val="24"/>
        </w:rPr>
        <w:t xml:space="preserve">dizenterija, </w:t>
      </w:r>
      <w:r>
        <w:rPr>
          <w:rFonts w:ascii="Times New Roman" w:eastAsiaTheme="minorEastAsia" w:hAnsi="Times New Roman" w:cs="Times New Roman"/>
          <w:snapToGrid w:val="0"/>
          <w:szCs w:val="20"/>
        </w:rPr>
        <w:t>kuriai yra būdingas karščiavimas ir kraujas išmatose;</w:t>
      </w:r>
    </w:p>
    <w:p w14:paraId="3AE7FA0E" w14:textId="77777777" w:rsidR="00BA3B87" w:rsidRDefault="00BA3B87" w:rsidP="00BA3B87">
      <w:pPr>
        <w:numPr>
          <w:ilvl w:val="0"/>
          <w:numId w:val="2"/>
        </w:numPr>
        <w:tabs>
          <w:tab w:val="left" w:pos="993"/>
        </w:tabs>
        <w:spacing w:after="0" w:line="260" w:lineRule="exact"/>
        <w:ind w:hanging="11"/>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jeigu sergate ūminiu opiniu kolitu (storosios žarnos uždegimu su išopėjimais);</w:t>
      </w:r>
    </w:p>
    <w:p w14:paraId="7070C931" w14:textId="77777777" w:rsidR="00BA3B87" w:rsidRDefault="00BA3B87" w:rsidP="00BA3B87">
      <w:pPr>
        <w:numPr>
          <w:ilvl w:val="0"/>
          <w:numId w:val="2"/>
        </w:numPr>
        <w:tabs>
          <w:tab w:val="left" w:pos="993"/>
        </w:tabs>
        <w:spacing w:after="0" w:line="260" w:lineRule="exact"/>
        <w:ind w:hanging="11"/>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0"/>
        </w:rPr>
        <w:t xml:space="preserve">pradėjus viduriuoti </w:t>
      </w:r>
      <w:r>
        <w:rPr>
          <w:rFonts w:ascii="Times New Roman" w:hAnsi="Times New Roman"/>
        </w:rPr>
        <w:t xml:space="preserve">vartojant antibiotikų ar nustojus jų vartoti </w:t>
      </w:r>
      <w:r>
        <w:rPr>
          <w:rFonts w:ascii="Times New Roman" w:eastAsiaTheme="minorEastAsia" w:hAnsi="Times New Roman" w:cs="Times New Roman"/>
          <w:snapToGrid w:val="0"/>
          <w:szCs w:val="20"/>
        </w:rPr>
        <w:t xml:space="preserve">(antibiotikų sukeltas </w:t>
      </w:r>
      <w:proofErr w:type="spellStart"/>
      <w:r>
        <w:rPr>
          <w:rFonts w:ascii="Times New Roman" w:eastAsiaTheme="minorEastAsia" w:hAnsi="Times New Roman" w:cs="Times New Roman"/>
          <w:snapToGrid w:val="0"/>
          <w:szCs w:val="20"/>
        </w:rPr>
        <w:t>pseudomembraninis</w:t>
      </w:r>
      <w:proofErr w:type="spellEnd"/>
      <w:r>
        <w:rPr>
          <w:rFonts w:ascii="Times New Roman" w:eastAsiaTheme="minorEastAsia" w:hAnsi="Times New Roman" w:cs="Times New Roman"/>
          <w:snapToGrid w:val="0"/>
          <w:szCs w:val="20"/>
        </w:rPr>
        <w:t xml:space="preserve"> kolitas).</w:t>
      </w:r>
    </w:p>
    <w:p w14:paraId="31E36266" w14:textId="77777777" w:rsidR="00BA3B87" w:rsidRDefault="00BA3B87" w:rsidP="00BA3B87">
      <w:pPr>
        <w:numPr>
          <w:ilvl w:val="0"/>
          <w:numId w:val="2"/>
        </w:numPr>
        <w:tabs>
          <w:tab w:val="left" w:pos="993"/>
        </w:tabs>
        <w:spacing w:after="0" w:line="260" w:lineRule="exact"/>
        <w:ind w:hanging="11"/>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 xml:space="preserve">jeigu sergate </w:t>
      </w:r>
      <w:r>
        <w:rPr>
          <w:rFonts w:ascii="Times New Roman" w:eastAsiaTheme="minorEastAsia" w:hAnsi="Times New Roman" w:cs="Times New Roman"/>
          <w:snapToGrid w:val="0"/>
          <w:szCs w:val="20"/>
        </w:rPr>
        <w:t xml:space="preserve">bakterinės kilmės </w:t>
      </w:r>
      <w:proofErr w:type="spellStart"/>
      <w:r>
        <w:rPr>
          <w:rFonts w:ascii="Times New Roman" w:eastAsiaTheme="minorEastAsia" w:hAnsi="Times New Roman" w:cs="Times New Roman"/>
          <w:snapToGrid w:val="0"/>
          <w:szCs w:val="20"/>
        </w:rPr>
        <w:t>enterokolitu</w:t>
      </w:r>
      <w:proofErr w:type="spellEnd"/>
      <w:r>
        <w:rPr>
          <w:rFonts w:ascii="Times New Roman" w:eastAsiaTheme="minorEastAsia" w:hAnsi="Times New Roman" w:cs="Times New Roman"/>
          <w:snapToGrid w:val="0"/>
          <w:szCs w:val="20"/>
        </w:rPr>
        <w:t xml:space="preserve">, sukeltu bakterijų, įskaitant </w:t>
      </w:r>
      <w:proofErr w:type="spellStart"/>
      <w:r>
        <w:rPr>
          <w:rFonts w:ascii="Times New Roman" w:eastAsiaTheme="minorEastAsia" w:hAnsi="Times New Roman" w:cs="Times New Roman"/>
          <w:i/>
          <w:iCs/>
          <w:snapToGrid w:val="0"/>
          <w:szCs w:val="20"/>
        </w:rPr>
        <w:t>Shigella</w:t>
      </w:r>
      <w:proofErr w:type="spellEnd"/>
      <w:r>
        <w:rPr>
          <w:rFonts w:ascii="Times New Roman" w:eastAsiaTheme="minorEastAsia" w:hAnsi="Times New Roman" w:cs="Times New Roman"/>
          <w:i/>
          <w:iCs/>
          <w:snapToGrid w:val="0"/>
          <w:szCs w:val="20"/>
        </w:rPr>
        <w:t xml:space="preserve">, </w:t>
      </w:r>
      <w:proofErr w:type="spellStart"/>
      <w:r>
        <w:rPr>
          <w:rFonts w:ascii="Times New Roman" w:eastAsiaTheme="minorEastAsia" w:hAnsi="Times New Roman" w:cs="Times New Roman"/>
          <w:i/>
          <w:iCs/>
          <w:snapToGrid w:val="0"/>
          <w:szCs w:val="20"/>
        </w:rPr>
        <w:t>Salmonella</w:t>
      </w:r>
      <w:proofErr w:type="spellEnd"/>
      <w:r>
        <w:rPr>
          <w:rFonts w:ascii="Times New Roman" w:eastAsiaTheme="minorEastAsia" w:hAnsi="Times New Roman" w:cs="Times New Roman"/>
          <w:i/>
          <w:iCs/>
          <w:snapToGrid w:val="0"/>
          <w:szCs w:val="20"/>
        </w:rPr>
        <w:t xml:space="preserve">, </w:t>
      </w:r>
      <w:proofErr w:type="spellStart"/>
      <w:r>
        <w:rPr>
          <w:rFonts w:ascii="Times New Roman" w:eastAsiaTheme="minorEastAsia" w:hAnsi="Times New Roman" w:cs="Times New Roman"/>
          <w:i/>
          <w:iCs/>
          <w:snapToGrid w:val="0"/>
          <w:szCs w:val="20"/>
        </w:rPr>
        <w:t>Campylobacter</w:t>
      </w:r>
      <w:proofErr w:type="spellEnd"/>
      <w:r>
        <w:rPr>
          <w:rFonts w:ascii="Times New Roman" w:eastAsiaTheme="minorEastAsia" w:hAnsi="Times New Roman" w:cs="Times New Roman"/>
          <w:snapToGrid w:val="0"/>
          <w:szCs w:val="20"/>
        </w:rPr>
        <w:t>;</w:t>
      </w:r>
    </w:p>
    <w:p w14:paraId="7B42B7CC" w14:textId="77777777" w:rsidR="00BA3B87" w:rsidRDefault="00BA3B87" w:rsidP="00BA3B87">
      <w:pPr>
        <w:numPr>
          <w:ilvl w:val="0"/>
          <w:numId w:val="2"/>
        </w:numPr>
        <w:tabs>
          <w:tab w:val="left" w:pos="993"/>
        </w:tabs>
        <w:spacing w:after="0" w:line="260" w:lineRule="exact"/>
        <w:ind w:hanging="11"/>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0"/>
          <w:lang w:eastAsia="lt-LT"/>
        </w:rPr>
        <w:t xml:space="preserve">jeigu Jums draudžiama slopinti žarnų peristaltiką dėl galimos pavojingų pasekmių (žarnų nepraeinamumas, </w:t>
      </w:r>
      <w:proofErr w:type="spellStart"/>
      <w:r>
        <w:rPr>
          <w:rFonts w:ascii="Times New Roman" w:eastAsiaTheme="minorEastAsia" w:hAnsi="Times New Roman" w:cs="Times New Roman"/>
          <w:i/>
          <w:snapToGrid w:val="0"/>
          <w:szCs w:val="20"/>
          <w:lang w:eastAsia="lt-LT"/>
        </w:rPr>
        <w:t>megacolon</w:t>
      </w:r>
      <w:proofErr w:type="spellEnd"/>
      <w:r>
        <w:rPr>
          <w:rFonts w:ascii="Times New Roman" w:eastAsiaTheme="minorEastAsia" w:hAnsi="Times New Roman" w:cs="Times New Roman"/>
          <w:snapToGrid w:val="0"/>
          <w:szCs w:val="20"/>
          <w:lang w:eastAsia="lt-LT"/>
        </w:rPr>
        <w:t xml:space="preserve"> ar toksinė </w:t>
      </w:r>
      <w:proofErr w:type="spellStart"/>
      <w:r>
        <w:rPr>
          <w:rFonts w:ascii="Times New Roman" w:eastAsiaTheme="minorEastAsia" w:hAnsi="Times New Roman" w:cs="Times New Roman"/>
          <w:i/>
          <w:snapToGrid w:val="0"/>
          <w:szCs w:val="20"/>
          <w:lang w:eastAsia="lt-LT"/>
        </w:rPr>
        <w:t>megacolon</w:t>
      </w:r>
      <w:proofErr w:type="spellEnd"/>
      <w:r>
        <w:rPr>
          <w:rFonts w:ascii="Times New Roman" w:eastAsiaTheme="minorEastAsia" w:hAnsi="Times New Roman" w:cs="Times New Roman"/>
          <w:snapToGrid w:val="0"/>
          <w:szCs w:val="20"/>
          <w:lang w:eastAsia="lt-LT"/>
        </w:rPr>
        <w:t>) išsivystymo rizikos.</w:t>
      </w:r>
    </w:p>
    <w:p w14:paraId="4991F7A8" w14:textId="77777777" w:rsidR="00BA3B87" w:rsidRDefault="00BA3B87" w:rsidP="00BA3B87">
      <w:pPr>
        <w:spacing w:after="0" w:line="240" w:lineRule="auto"/>
        <w:ind w:right="-2"/>
        <w:rPr>
          <w:rFonts w:ascii="Times New Roman" w:eastAsiaTheme="minorEastAsia" w:hAnsi="Times New Roman" w:cs="Times New Roman"/>
          <w:snapToGrid w:val="0"/>
          <w:szCs w:val="24"/>
        </w:rPr>
      </w:pPr>
    </w:p>
    <w:p w14:paraId="7FD6CD41"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 xml:space="preserve">Įspėjimai ir atsargumo priemonės </w:t>
      </w:r>
    </w:p>
    <w:p w14:paraId="6E8D4606"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 xml:space="preserve">Pasitarkite su gydytoju arba vaistininku, prieš pradėdami vartoti </w:t>
      </w:r>
      <w:proofErr w:type="spellStart"/>
      <w:r>
        <w:rPr>
          <w:rFonts w:ascii="Times New Roman" w:eastAsiaTheme="minorEastAsia" w:hAnsi="Times New Roman" w:cs="Times New Roman"/>
          <w:snapToGrid w:val="0"/>
          <w:szCs w:val="24"/>
        </w:rPr>
        <w:t>Aloper</w:t>
      </w:r>
      <w:proofErr w:type="spellEnd"/>
      <w:r>
        <w:rPr>
          <w:rFonts w:ascii="Times New Roman" w:eastAsiaTheme="minorEastAsia" w:hAnsi="Times New Roman" w:cs="Times New Roman"/>
          <w:snapToGrid w:val="0"/>
          <w:szCs w:val="24"/>
        </w:rPr>
        <w:t>.</w:t>
      </w:r>
    </w:p>
    <w:p w14:paraId="3CC4477F"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50F79B97" w14:textId="77777777" w:rsidR="00BA3B87" w:rsidRDefault="00BA3B87" w:rsidP="00BA3B87">
      <w:pPr>
        <w:tabs>
          <w:tab w:val="left" w:pos="567"/>
        </w:tabs>
        <w:spacing w:after="0" w:line="240" w:lineRule="auto"/>
        <w:rPr>
          <w:rFonts w:ascii="Times New Roman" w:eastAsiaTheme="minorEastAsia" w:hAnsi="Times New Roman" w:cs="Times New Roman"/>
          <w:noProof/>
          <w:snapToGrid w:val="0"/>
          <w:szCs w:val="20"/>
        </w:rPr>
      </w:pPr>
      <w:r>
        <w:rPr>
          <w:rFonts w:ascii="Times New Roman" w:eastAsiaTheme="minorEastAsia" w:hAnsi="Times New Roman" w:cs="Times New Roman"/>
          <w:noProof/>
          <w:snapToGrid w:val="0"/>
          <w:szCs w:val="20"/>
        </w:rPr>
        <w:t xml:space="preserve">Jei ūminio viduriavimo metu, per 48 valandas kliniškai nestebimas pagerėjimas, </w:t>
      </w:r>
      <w:proofErr w:type="spellStart"/>
      <w:r>
        <w:rPr>
          <w:rFonts w:ascii="Times New Roman" w:eastAsiaTheme="minorEastAsia" w:hAnsi="Times New Roman" w:cs="Times New Roman"/>
          <w:snapToGrid w:val="0"/>
          <w:szCs w:val="24"/>
        </w:rPr>
        <w:t>Aloper</w:t>
      </w:r>
      <w:proofErr w:type="spellEnd"/>
      <w:r>
        <w:rPr>
          <w:rFonts w:ascii="Times New Roman" w:eastAsiaTheme="minorEastAsia" w:hAnsi="Times New Roman" w:cs="Times New Roman"/>
          <w:noProof/>
          <w:snapToGrid w:val="0"/>
          <w:szCs w:val="20"/>
        </w:rPr>
        <w:t xml:space="preserve"> vartojimą reikia nutraukti ir kreiptis į gydytoją.</w:t>
      </w:r>
    </w:p>
    <w:p w14:paraId="4618E27F" w14:textId="77777777" w:rsidR="00BA3B87" w:rsidRDefault="00BA3B87" w:rsidP="00BA3B87">
      <w:pPr>
        <w:tabs>
          <w:tab w:val="left" w:pos="567"/>
        </w:tabs>
        <w:spacing w:after="0" w:line="240" w:lineRule="auto"/>
        <w:rPr>
          <w:rFonts w:ascii="Times New Roman" w:eastAsiaTheme="minorEastAsia" w:hAnsi="Times New Roman" w:cs="Times New Roman"/>
          <w:noProof/>
          <w:snapToGrid w:val="0"/>
          <w:szCs w:val="20"/>
        </w:rPr>
      </w:pPr>
    </w:p>
    <w:p w14:paraId="43B5F887"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hAnsi="Times New Roman"/>
        </w:rPr>
        <w:lastRenderedPageBreak/>
        <w:t xml:space="preserve">Nors ir nėra duomenų apie </w:t>
      </w:r>
      <w:proofErr w:type="spellStart"/>
      <w:r>
        <w:rPr>
          <w:rFonts w:ascii="Times New Roman" w:hAnsi="Times New Roman"/>
        </w:rPr>
        <w:t>Aloper</w:t>
      </w:r>
      <w:proofErr w:type="spellEnd"/>
      <w:r>
        <w:rPr>
          <w:rFonts w:ascii="Times New Roman" w:hAnsi="Times New Roman"/>
        </w:rPr>
        <w:t xml:space="preserve"> savybes pacientams, kurių kepenų funkcija sutrikusi, tokie pacientai turi atsargiai vartoti </w:t>
      </w:r>
      <w:proofErr w:type="spellStart"/>
      <w:r>
        <w:rPr>
          <w:rFonts w:ascii="Times New Roman" w:hAnsi="Times New Roman"/>
        </w:rPr>
        <w:t>Aloper</w:t>
      </w:r>
      <w:proofErr w:type="spellEnd"/>
      <w:r>
        <w:rPr>
          <w:rFonts w:ascii="Times New Roman" w:hAnsi="Times New Roman"/>
        </w:rPr>
        <w:t xml:space="preserve">. </w:t>
      </w:r>
      <w:r>
        <w:rPr>
          <w:rFonts w:ascii="Times New Roman" w:eastAsiaTheme="minorEastAsia" w:hAnsi="Times New Roman" w:cs="Times New Roman"/>
          <w:snapToGrid w:val="0"/>
          <w:szCs w:val="20"/>
        </w:rPr>
        <w:t>Jeigu šiuo vaistu gydomi pacientai, kurių kepenų funkcija sutrikusi, gydytojas atidžiai stebės, ar neatsiranda toksinio poveikio centrinei nervų sistemai.</w:t>
      </w:r>
    </w:p>
    <w:p w14:paraId="370C3D71"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Jeigu Jums yra sunkus kepenų funkcijos sutrikimas prieš vartodami </w:t>
      </w:r>
      <w:proofErr w:type="spellStart"/>
      <w:r>
        <w:rPr>
          <w:rFonts w:ascii="Times New Roman" w:eastAsiaTheme="minorEastAsia" w:hAnsi="Times New Roman" w:cs="Times New Roman"/>
          <w:snapToGrid w:val="0"/>
          <w:szCs w:val="20"/>
        </w:rPr>
        <w:t>Aloper</w:t>
      </w:r>
      <w:proofErr w:type="spellEnd"/>
      <w:r>
        <w:rPr>
          <w:rFonts w:ascii="Times New Roman" w:eastAsiaTheme="minorEastAsia" w:hAnsi="Times New Roman" w:cs="Times New Roman"/>
          <w:snapToGrid w:val="0"/>
          <w:szCs w:val="20"/>
        </w:rPr>
        <w:t xml:space="preserve"> pasitarkite su gydytoju.  </w:t>
      </w:r>
    </w:p>
    <w:p w14:paraId="6B9DEF31" w14:textId="77777777" w:rsidR="00BA3B87" w:rsidRDefault="00BA3B87" w:rsidP="00BA3B87">
      <w:pPr>
        <w:tabs>
          <w:tab w:val="left" w:pos="567"/>
        </w:tabs>
        <w:spacing w:after="0" w:line="240" w:lineRule="auto"/>
        <w:rPr>
          <w:rFonts w:ascii="Times New Roman" w:eastAsiaTheme="minorEastAsia" w:hAnsi="Times New Roman" w:cs="Times New Roman"/>
          <w:noProof/>
          <w:snapToGrid w:val="0"/>
          <w:szCs w:val="20"/>
        </w:rPr>
      </w:pPr>
      <w:r>
        <w:rPr>
          <w:rFonts w:ascii="Times New Roman" w:eastAsiaTheme="minorEastAsia" w:hAnsi="Times New Roman" w:cs="Times New Roman"/>
          <w:noProof/>
          <w:snapToGrid w:val="0"/>
          <w:szCs w:val="20"/>
        </w:rPr>
        <w:t>Viduriavimo gydymas Aloper yra tik simptominis. Kai tik galima nustatyti ligą sukėlusią priežastį, turi būti paskirtas specifinis gydymas, jeigu jo reikia.</w:t>
      </w:r>
    </w:p>
    <w:p w14:paraId="24EE0E28" w14:textId="77777777" w:rsidR="00BA3B87" w:rsidRDefault="00BA3B87" w:rsidP="00BA3B87">
      <w:pPr>
        <w:tabs>
          <w:tab w:val="left" w:pos="567"/>
        </w:tabs>
        <w:spacing w:after="0" w:line="240" w:lineRule="auto"/>
        <w:rPr>
          <w:rFonts w:ascii="Times New Roman" w:eastAsiaTheme="minorEastAsia" w:hAnsi="Times New Roman" w:cs="Times New Roman"/>
          <w:noProof/>
          <w:snapToGrid w:val="0"/>
          <w:szCs w:val="20"/>
        </w:rPr>
      </w:pPr>
    </w:p>
    <w:p w14:paraId="5BA1E8F9"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Viduriuojantiems pacientams gali atsirasti skysčio ir elektrolitų trūkumas. Tokiais atvejais svarbiausia priemonė pakankamas skysčio vartojimas ir elektrolitų pakeičiamojo gydymo taikymas. </w:t>
      </w:r>
    </w:p>
    <w:p w14:paraId="6D738D7E"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p>
    <w:p w14:paraId="05081057" w14:textId="77777777" w:rsidR="00BA3B87" w:rsidRDefault="00BA3B87" w:rsidP="00BA3B87">
      <w:pPr>
        <w:tabs>
          <w:tab w:val="left" w:pos="567"/>
        </w:tabs>
        <w:spacing w:after="0" w:line="240" w:lineRule="auto"/>
        <w:rPr>
          <w:rFonts w:ascii="Times New Roman" w:eastAsiaTheme="minorEastAsia" w:hAnsi="Times New Roman" w:cs="Times New Roman"/>
          <w:bCs/>
          <w:noProof/>
          <w:snapToGrid w:val="0"/>
          <w:szCs w:val="20"/>
        </w:rPr>
      </w:pPr>
      <w:r>
        <w:rPr>
          <w:rFonts w:ascii="Times New Roman" w:hAnsi="Times New Roman"/>
        </w:rPr>
        <w:t xml:space="preserve">ŽIV sergantys pacientai, dėl viduriavimo vartojantys </w:t>
      </w:r>
      <w:proofErr w:type="spellStart"/>
      <w:r>
        <w:rPr>
          <w:rFonts w:ascii="Times New Roman" w:hAnsi="Times New Roman"/>
        </w:rPr>
        <w:t>loperamido</w:t>
      </w:r>
      <w:proofErr w:type="spellEnd"/>
      <w:r>
        <w:rPr>
          <w:rFonts w:ascii="Times New Roman" w:hAnsi="Times New Roman"/>
        </w:rPr>
        <w:t>, gydymą juo turi nutraukti, vos tik pasireiškia pirmieji pilvo pūtimo požymiai, ir kreiptis į gydytoją</w:t>
      </w:r>
      <w:r>
        <w:rPr>
          <w:rFonts w:ascii="Times New Roman" w:eastAsiaTheme="minorEastAsia" w:hAnsi="Times New Roman" w:cs="Times New Roman"/>
          <w:bCs/>
          <w:noProof/>
          <w:snapToGrid w:val="0"/>
          <w:szCs w:val="20"/>
        </w:rPr>
        <w:t>.</w:t>
      </w:r>
    </w:p>
    <w:p w14:paraId="21678CEF" w14:textId="77777777" w:rsidR="00BA3B87" w:rsidRDefault="00BA3B87" w:rsidP="00BA3B87">
      <w:pPr>
        <w:tabs>
          <w:tab w:val="left" w:pos="567"/>
        </w:tabs>
        <w:spacing w:after="0" w:line="240" w:lineRule="auto"/>
        <w:rPr>
          <w:rFonts w:ascii="Times New Roman" w:hAnsi="Times New Roman"/>
        </w:rPr>
      </w:pPr>
      <w:r>
        <w:rPr>
          <w:rFonts w:ascii="Times New Roman" w:hAnsi="Times New Roman"/>
        </w:rPr>
        <w:t xml:space="preserve">Šio vaisto negalima vartoti kita nei numatyta paskirtimi (žr. 1 skyrių) ir vartoti didesnio nei rekomenduojama jo kiekio (žr. 3 skyrių). Gauta pranešimų apie sunkius širdies veiklos sutrikimus (jų </w:t>
      </w:r>
    </w:p>
    <w:p w14:paraId="1C967090" w14:textId="77777777" w:rsidR="00BA3B87" w:rsidRDefault="00BA3B87" w:rsidP="00BA3B87">
      <w:pPr>
        <w:tabs>
          <w:tab w:val="left" w:pos="567"/>
        </w:tabs>
        <w:spacing w:after="0" w:line="240" w:lineRule="auto"/>
        <w:rPr>
          <w:rFonts w:ascii="Times New Roman" w:hAnsi="Times New Roman"/>
        </w:rPr>
      </w:pPr>
      <w:r>
        <w:rPr>
          <w:rFonts w:ascii="Times New Roman" w:hAnsi="Times New Roman"/>
        </w:rPr>
        <w:t xml:space="preserve">simptomai – pagreitėjęs arba nereguliarus širdies ritmas) pacientams, kurie išgėrė per daug </w:t>
      </w:r>
      <w:proofErr w:type="spellStart"/>
      <w:r>
        <w:rPr>
          <w:rFonts w:ascii="Times New Roman" w:hAnsi="Times New Roman"/>
        </w:rPr>
        <w:t>loperamido</w:t>
      </w:r>
      <w:proofErr w:type="spellEnd"/>
      <w:r>
        <w:rPr>
          <w:rFonts w:ascii="Times New Roman" w:hAnsi="Times New Roman"/>
        </w:rPr>
        <w:t xml:space="preserve"> (veikliosios </w:t>
      </w:r>
      <w:proofErr w:type="spellStart"/>
      <w:r>
        <w:rPr>
          <w:rFonts w:ascii="Times New Roman" w:hAnsi="Times New Roman"/>
        </w:rPr>
        <w:t>Aloper</w:t>
      </w:r>
      <w:proofErr w:type="spellEnd"/>
      <w:r>
        <w:rPr>
          <w:rFonts w:ascii="Times New Roman" w:hAnsi="Times New Roman"/>
        </w:rPr>
        <w:t xml:space="preserve"> medžiagos). </w:t>
      </w:r>
    </w:p>
    <w:p w14:paraId="5268FF94"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snapToGrid w:val="0"/>
          <w:szCs w:val="20"/>
        </w:rPr>
      </w:pPr>
    </w:p>
    <w:p w14:paraId="2121C49B"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 xml:space="preserve">Kiti vaistai ir </w:t>
      </w:r>
      <w:proofErr w:type="spellStart"/>
      <w:r>
        <w:rPr>
          <w:rFonts w:ascii="Times New Roman" w:eastAsiaTheme="minorEastAsia" w:hAnsi="Times New Roman" w:cs="Times New Roman"/>
          <w:b/>
          <w:bCs/>
          <w:snapToGrid w:val="0"/>
          <w:szCs w:val="28"/>
          <w:lang w:eastAsia="x-none"/>
        </w:rPr>
        <w:t>Aloper</w:t>
      </w:r>
      <w:proofErr w:type="spellEnd"/>
    </w:p>
    <w:p w14:paraId="2780411B"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noProof/>
          <w:snapToGrid w:val="0"/>
          <w:szCs w:val="20"/>
        </w:rPr>
        <w:t>Jeigu vartojate ar neseniai vartojote kitų vaistų arba dėl to nesate tikri, apie tai pasakykite gydytojui arba vaistininkui.</w:t>
      </w:r>
    </w:p>
    <w:p w14:paraId="7E4E77A1" w14:textId="77777777" w:rsidR="00BA3B87" w:rsidRDefault="00BA3B87" w:rsidP="00BA3B87">
      <w:p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Būtinai pasakykite gydytojui, jei vartojate šių vaistų:</w:t>
      </w:r>
    </w:p>
    <w:p w14:paraId="23505EFD" w14:textId="77777777" w:rsidR="00BA3B87" w:rsidRDefault="00BA3B87" w:rsidP="00BA3B87">
      <w:pPr>
        <w:numPr>
          <w:ilvl w:val="0"/>
          <w:numId w:val="16"/>
        </w:num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proofErr w:type="spellStart"/>
      <w:r>
        <w:rPr>
          <w:rFonts w:ascii="Times New Roman" w:eastAsiaTheme="minorEastAsia" w:hAnsi="Times New Roman" w:cs="Times New Roman"/>
          <w:snapToGrid w:val="0"/>
          <w:szCs w:val="20"/>
        </w:rPr>
        <w:t>chinidino</w:t>
      </w:r>
      <w:proofErr w:type="spellEnd"/>
      <w:r>
        <w:rPr>
          <w:rFonts w:ascii="Times New Roman" w:eastAsiaTheme="minorEastAsia" w:hAnsi="Times New Roman" w:cs="Times New Roman"/>
          <w:snapToGrid w:val="0"/>
          <w:szCs w:val="20"/>
        </w:rPr>
        <w:t xml:space="preserve"> (širdies ritmo sutrikimui gydyti);</w:t>
      </w:r>
    </w:p>
    <w:p w14:paraId="5D58E15B" w14:textId="77777777" w:rsidR="00BA3B87" w:rsidRDefault="00BA3B87" w:rsidP="00BA3B87">
      <w:pPr>
        <w:numPr>
          <w:ilvl w:val="0"/>
          <w:numId w:val="16"/>
        </w:num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ritonaviro (vaisto nuo virusų, pvz., ŽIV);</w:t>
      </w:r>
    </w:p>
    <w:p w14:paraId="35CA4AE8" w14:textId="77777777" w:rsidR="00BA3B87" w:rsidRDefault="00BA3B87" w:rsidP="00BA3B87">
      <w:pPr>
        <w:numPr>
          <w:ilvl w:val="0"/>
          <w:numId w:val="16"/>
        </w:num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proofErr w:type="spellStart"/>
      <w:r>
        <w:rPr>
          <w:rFonts w:ascii="Times New Roman" w:eastAsiaTheme="minorEastAsia" w:hAnsi="Times New Roman" w:cs="Times New Roman"/>
          <w:snapToGrid w:val="0"/>
          <w:szCs w:val="20"/>
        </w:rPr>
        <w:t>itrakonazolo</w:t>
      </w:r>
      <w:proofErr w:type="spellEnd"/>
      <w:r>
        <w:rPr>
          <w:rFonts w:ascii="Times New Roman" w:eastAsiaTheme="minorEastAsia" w:hAnsi="Times New Roman" w:cs="Times New Roman"/>
          <w:snapToGrid w:val="0"/>
          <w:szCs w:val="20"/>
        </w:rPr>
        <w:t xml:space="preserve">, </w:t>
      </w:r>
      <w:proofErr w:type="spellStart"/>
      <w:r>
        <w:rPr>
          <w:rFonts w:ascii="Times New Roman" w:eastAsiaTheme="minorEastAsia" w:hAnsi="Times New Roman" w:cs="Times New Roman"/>
          <w:snapToGrid w:val="0"/>
          <w:szCs w:val="20"/>
        </w:rPr>
        <w:t>ketokonazolo</w:t>
      </w:r>
      <w:proofErr w:type="spellEnd"/>
      <w:r>
        <w:rPr>
          <w:rFonts w:ascii="Times New Roman" w:eastAsiaTheme="minorEastAsia" w:hAnsi="Times New Roman" w:cs="Times New Roman"/>
          <w:snapToGrid w:val="0"/>
          <w:szCs w:val="20"/>
        </w:rPr>
        <w:t xml:space="preserve"> (priešgrybelinių vaistų);</w:t>
      </w:r>
    </w:p>
    <w:p w14:paraId="2CA880DF" w14:textId="77777777" w:rsidR="00BA3B87" w:rsidRDefault="00BA3B87" w:rsidP="00BA3B87">
      <w:pPr>
        <w:numPr>
          <w:ilvl w:val="0"/>
          <w:numId w:val="16"/>
        </w:num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proofErr w:type="spellStart"/>
      <w:r>
        <w:rPr>
          <w:rFonts w:ascii="Times New Roman" w:eastAsiaTheme="minorEastAsia" w:hAnsi="Times New Roman" w:cs="Times New Roman"/>
          <w:snapToGrid w:val="0"/>
          <w:szCs w:val="20"/>
        </w:rPr>
        <w:t>gemfibrozilio</w:t>
      </w:r>
      <w:proofErr w:type="spellEnd"/>
      <w:r>
        <w:rPr>
          <w:rFonts w:ascii="Times New Roman" w:eastAsiaTheme="minorEastAsia" w:hAnsi="Times New Roman" w:cs="Times New Roman"/>
          <w:snapToGrid w:val="0"/>
          <w:szCs w:val="20"/>
        </w:rPr>
        <w:t xml:space="preserve"> (</w:t>
      </w:r>
      <w:r>
        <w:rPr>
          <w:rFonts w:ascii="Times New Roman" w:eastAsiaTheme="minorEastAsia" w:hAnsi="Times New Roman" w:cs="Times New Roman"/>
          <w:noProof/>
          <w:snapToGrid w:val="0"/>
          <w:szCs w:val="20"/>
        </w:rPr>
        <w:t>cholesterolio kiekiui mažinti)</w:t>
      </w:r>
      <w:r>
        <w:rPr>
          <w:rFonts w:ascii="Times New Roman" w:eastAsiaTheme="minorEastAsia" w:hAnsi="Times New Roman" w:cs="Times New Roman"/>
          <w:snapToGrid w:val="0"/>
          <w:szCs w:val="20"/>
        </w:rPr>
        <w:t>;</w:t>
      </w:r>
    </w:p>
    <w:p w14:paraId="5764B5A4" w14:textId="77777777" w:rsidR="00BA3B87" w:rsidRDefault="00BA3B87" w:rsidP="00BA3B87">
      <w:pPr>
        <w:numPr>
          <w:ilvl w:val="0"/>
          <w:numId w:val="16"/>
        </w:num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geriamojo </w:t>
      </w:r>
      <w:proofErr w:type="spellStart"/>
      <w:r>
        <w:rPr>
          <w:rFonts w:ascii="Times New Roman" w:eastAsiaTheme="minorEastAsia" w:hAnsi="Times New Roman" w:cs="Times New Roman"/>
          <w:snapToGrid w:val="0"/>
          <w:szCs w:val="20"/>
        </w:rPr>
        <w:t>desmopresino</w:t>
      </w:r>
      <w:proofErr w:type="spellEnd"/>
      <w:r>
        <w:rPr>
          <w:rFonts w:ascii="Times New Roman" w:eastAsiaTheme="minorEastAsia" w:hAnsi="Times New Roman" w:cs="Times New Roman"/>
          <w:snapToGrid w:val="0"/>
          <w:szCs w:val="20"/>
        </w:rPr>
        <w:t xml:space="preserve"> (vaisto nuo pernelyg gausaus šlapinimosi).</w:t>
      </w:r>
    </w:p>
    <w:p w14:paraId="4D992B1F" w14:textId="77777777" w:rsidR="00BA3B87" w:rsidRDefault="00BA3B87" w:rsidP="00BA3B87">
      <w:pPr>
        <w:tabs>
          <w:tab w:val="left" w:pos="567"/>
        </w:tabs>
        <w:autoSpaceDE w:val="0"/>
        <w:autoSpaceDN w:val="0"/>
        <w:adjustRightInd w:val="0"/>
        <w:spacing w:after="0" w:line="240" w:lineRule="auto"/>
        <w:rPr>
          <w:rFonts w:ascii="Times New Roman" w:eastAsiaTheme="minorEastAsia" w:hAnsi="Times New Roman" w:cs="Times New Roman"/>
          <w:snapToGrid w:val="0"/>
          <w:szCs w:val="20"/>
        </w:rPr>
      </w:pPr>
    </w:p>
    <w:p w14:paraId="0818163D"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Manoma, kad vaistai, pasižymintys panašiomis farmakologinėmis savybėmis, gali sustiprinti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poveikį, o vaistai, kurie greitina žarnyno peristaltiką, gali </w:t>
      </w:r>
      <w:proofErr w:type="spellStart"/>
      <w:r>
        <w:rPr>
          <w:rFonts w:ascii="Times New Roman" w:eastAsiaTheme="minorEastAsia" w:hAnsi="Times New Roman" w:cs="Times New Roman"/>
          <w:snapToGrid w:val="0"/>
          <w:szCs w:val="20"/>
        </w:rPr>
        <w:t>susilpninti</w:t>
      </w:r>
      <w:proofErr w:type="spellEnd"/>
      <w:r>
        <w:rPr>
          <w:rFonts w:ascii="Times New Roman" w:eastAsiaTheme="minorEastAsia" w:hAnsi="Times New Roman" w:cs="Times New Roman"/>
          <w:snapToGrid w:val="0"/>
          <w:szCs w:val="20"/>
        </w:rPr>
        <w:t xml:space="preserve"> </w:t>
      </w:r>
      <w:proofErr w:type="spellStart"/>
      <w:r>
        <w:rPr>
          <w:rFonts w:ascii="Times New Roman" w:eastAsiaTheme="minorEastAsia" w:hAnsi="Times New Roman" w:cs="Times New Roman"/>
          <w:snapToGrid w:val="0"/>
          <w:szCs w:val="20"/>
        </w:rPr>
        <w:t>loperamido</w:t>
      </w:r>
      <w:proofErr w:type="spellEnd"/>
      <w:r>
        <w:rPr>
          <w:rFonts w:ascii="Times New Roman" w:eastAsiaTheme="minorEastAsia" w:hAnsi="Times New Roman" w:cs="Times New Roman"/>
          <w:snapToGrid w:val="0"/>
          <w:szCs w:val="20"/>
        </w:rPr>
        <w:t xml:space="preserve"> poveikį.</w:t>
      </w:r>
    </w:p>
    <w:p w14:paraId="1F19CAB3"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3B81F2C5" w14:textId="77777777" w:rsidR="00BA3B87" w:rsidRDefault="00BA3B87" w:rsidP="00BA3B87">
      <w:pPr>
        <w:tabs>
          <w:tab w:val="left" w:pos="567"/>
        </w:tabs>
        <w:spacing w:after="0" w:line="240" w:lineRule="auto"/>
        <w:rPr>
          <w:rFonts w:ascii="Times New Roman" w:eastAsiaTheme="minorEastAsia" w:hAnsi="Times New Roman" w:cs="Times New Roman"/>
          <w:b/>
          <w:bCs/>
          <w:noProof/>
          <w:snapToGrid w:val="0"/>
          <w:szCs w:val="20"/>
        </w:rPr>
      </w:pPr>
      <w:r>
        <w:rPr>
          <w:rFonts w:ascii="Times New Roman" w:eastAsiaTheme="minorEastAsia" w:hAnsi="Times New Roman" w:cs="Times New Roman"/>
          <w:b/>
          <w:bCs/>
          <w:noProof/>
          <w:snapToGrid w:val="0"/>
          <w:szCs w:val="20"/>
        </w:rPr>
        <w:t>Nėštumas ir žindymo laikotarpis</w:t>
      </w:r>
    </w:p>
    <w:p w14:paraId="034B3CD2"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noProof/>
          <w:snapToGrid w:val="0"/>
          <w:szCs w:val="20"/>
        </w:rPr>
        <w:t>Jeigu esate nėščia, žindote kūdikį, manote, kad galbūt esate nėščia, arba planuojate pastoti, tai prieš vartodama šį vaistą, pasitarkite su gydytoju arba vaistininku</w:t>
      </w:r>
      <w:r>
        <w:rPr>
          <w:rFonts w:ascii="Times New Roman" w:eastAsiaTheme="minorEastAsia" w:hAnsi="Times New Roman" w:cs="Times New Roman"/>
          <w:snapToGrid w:val="0"/>
          <w:szCs w:val="20"/>
          <w:lang w:eastAsia="lt-LT"/>
        </w:rPr>
        <w:t>.</w:t>
      </w:r>
    </w:p>
    <w:p w14:paraId="7869022D"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u w:val="single"/>
        </w:rPr>
      </w:pPr>
    </w:p>
    <w:p w14:paraId="6F8579E6"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u w:val="single"/>
        </w:rPr>
      </w:pPr>
      <w:r>
        <w:rPr>
          <w:rFonts w:ascii="Times New Roman" w:eastAsiaTheme="minorEastAsia" w:hAnsi="Times New Roman" w:cs="Times New Roman"/>
          <w:snapToGrid w:val="0"/>
          <w:szCs w:val="20"/>
          <w:u w:val="single"/>
        </w:rPr>
        <w:t>Nėštumas</w:t>
      </w:r>
    </w:p>
    <w:p w14:paraId="6EA25F91"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Moterims nėštumo laikotarpiu, ypač pirmus tris mėnesius, gydytojas gali paskirti </w:t>
      </w:r>
      <w:proofErr w:type="spellStart"/>
      <w:r>
        <w:rPr>
          <w:rFonts w:ascii="Times New Roman" w:eastAsiaTheme="minorEastAsia" w:hAnsi="Times New Roman" w:cs="Times New Roman"/>
          <w:snapToGrid w:val="0"/>
          <w:szCs w:val="20"/>
        </w:rPr>
        <w:t>Aloper</w:t>
      </w:r>
      <w:proofErr w:type="spellEnd"/>
      <w:r>
        <w:rPr>
          <w:rFonts w:ascii="Times New Roman" w:eastAsiaTheme="minorEastAsia" w:hAnsi="Times New Roman" w:cs="Times New Roman"/>
          <w:snapToGrid w:val="0"/>
          <w:szCs w:val="20"/>
        </w:rPr>
        <w:t xml:space="preserve"> tik nustatęs, kad nauda bus didesnė už galimą žalą. </w:t>
      </w:r>
    </w:p>
    <w:p w14:paraId="663936FC"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u w:val="single"/>
        </w:rPr>
      </w:pPr>
    </w:p>
    <w:p w14:paraId="3BFF3E62"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u w:val="single"/>
        </w:rPr>
      </w:pPr>
      <w:r>
        <w:rPr>
          <w:rFonts w:ascii="Times New Roman" w:eastAsiaTheme="minorEastAsia" w:hAnsi="Times New Roman" w:cs="Times New Roman"/>
          <w:snapToGrid w:val="0"/>
          <w:szCs w:val="20"/>
          <w:u w:val="single"/>
        </w:rPr>
        <w:t>Žindymo laikotarpis</w:t>
      </w:r>
    </w:p>
    <w:p w14:paraId="4A091177"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noProof/>
          <w:snapToGrid w:val="0"/>
          <w:szCs w:val="20"/>
        </w:rPr>
        <w:t xml:space="preserve">Maži loperamido kiekiai gali patekti į motinos pieną, todėl kūdikį krūtimi maitinančioms moterims vartoti </w:t>
      </w:r>
      <w:proofErr w:type="spellStart"/>
      <w:r>
        <w:rPr>
          <w:rFonts w:ascii="Times New Roman" w:eastAsiaTheme="minorEastAsia" w:hAnsi="Times New Roman" w:cs="Times New Roman"/>
          <w:snapToGrid w:val="0"/>
          <w:szCs w:val="24"/>
        </w:rPr>
        <w:t>Aloper</w:t>
      </w:r>
      <w:proofErr w:type="spellEnd"/>
      <w:r>
        <w:rPr>
          <w:rFonts w:ascii="Times New Roman" w:eastAsiaTheme="minorEastAsia" w:hAnsi="Times New Roman" w:cs="Times New Roman"/>
          <w:noProof/>
          <w:snapToGrid w:val="0"/>
          <w:szCs w:val="20"/>
        </w:rPr>
        <w:t xml:space="preserve"> nerekomenduojama.</w:t>
      </w:r>
    </w:p>
    <w:p w14:paraId="58EFD03B" w14:textId="77777777" w:rsidR="00BA3B87" w:rsidRDefault="00BA3B87" w:rsidP="00BA3B87">
      <w:pPr>
        <w:numPr>
          <w:ilvl w:val="12"/>
          <w:numId w:val="0"/>
        </w:numPr>
        <w:spacing w:after="0" w:line="240" w:lineRule="auto"/>
        <w:rPr>
          <w:rFonts w:ascii="Times New Roman" w:eastAsiaTheme="minorEastAsia" w:hAnsi="Times New Roman" w:cs="Times New Roman"/>
          <w:snapToGrid w:val="0"/>
          <w:szCs w:val="24"/>
        </w:rPr>
      </w:pPr>
    </w:p>
    <w:p w14:paraId="031444A6"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Vairavimas ir mechanizmų valdymas</w:t>
      </w:r>
    </w:p>
    <w:p w14:paraId="3B9A4648"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noProof/>
          <w:snapToGrid w:val="0"/>
          <w:szCs w:val="20"/>
        </w:rPr>
        <w:t xml:space="preserve">Viduriavimą gydant </w:t>
      </w:r>
      <w:proofErr w:type="spellStart"/>
      <w:r>
        <w:rPr>
          <w:rFonts w:ascii="Times New Roman" w:hAnsi="Times New Roman"/>
        </w:rPr>
        <w:t>Aloper</w:t>
      </w:r>
      <w:proofErr w:type="spellEnd"/>
      <w:r>
        <w:rPr>
          <w:rFonts w:ascii="Times New Roman" w:hAnsi="Times New Roman"/>
        </w:rPr>
        <w:t xml:space="preserve"> įtakos gali turėti atsiradęs</w:t>
      </w:r>
      <w:r>
        <w:rPr>
          <w:rFonts w:ascii="Times New Roman" w:eastAsiaTheme="minorEastAsia" w:hAnsi="Times New Roman" w:cs="Times New Roman"/>
          <w:noProof/>
          <w:snapToGrid w:val="0"/>
          <w:szCs w:val="20"/>
        </w:rPr>
        <w:t xml:space="preserve"> nuovargis, svaigulys arba mieguistumas, todėl reikalingas atsargumas vairuojant ar valdant mechanizmus</w:t>
      </w:r>
      <w:r>
        <w:rPr>
          <w:rFonts w:ascii="Times New Roman" w:eastAsiaTheme="minorEastAsia" w:hAnsi="Times New Roman" w:cs="Times New Roman"/>
          <w:snapToGrid w:val="0"/>
          <w:szCs w:val="20"/>
        </w:rPr>
        <w:t>.</w:t>
      </w:r>
    </w:p>
    <w:p w14:paraId="288717EB"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61AD6218" w14:textId="77777777" w:rsidR="00BA3B87" w:rsidRDefault="00BA3B87" w:rsidP="00BA3B87">
      <w:pPr>
        <w:numPr>
          <w:ilvl w:val="12"/>
          <w:numId w:val="0"/>
        </w:numPr>
        <w:spacing w:after="0" w:line="240" w:lineRule="auto"/>
        <w:ind w:right="-2"/>
        <w:rPr>
          <w:rFonts w:ascii="Times New Roman" w:eastAsiaTheme="minorEastAsia" w:hAnsi="Times New Roman" w:cs="Times New Roman"/>
          <w:b/>
          <w:bCs/>
          <w:snapToGrid w:val="0"/>
          <w:szCs w:val="24"/>
        </w:rPr>
      </w:pPr>
      <w:proofErr w:type="spellStart"/>
      <w:r>
        <w:rPr>
          <w:rFonts w:ascii="Times New Roman" w:eastAsiaTheme="minorEastAsia" w:hAnsi="Times New Roman" w:cs="Times New Roman"/>
          <w:b/>
          <w:bCs/>
          <w:snapToGrid w:val="0"/>
          <w:szCs w:val="24"/>
        </w:rPr>
        <w:t>Aloper</w:t>
      </w:r>
      <w:proofErr w:type="spellEnd"/>
      <w:r>
        <w:rPr>
          <w:rFonts w:ascii="Times New Roman" w:eastAsiaTheme="minorEastAsia" w:hAnsi="Times New Roman" w:cs="Times New Roman"/>
          <w:b/>
          <w:bCs/>
          <w:snapToGrid w:val="0"/>
          <w:szCs w:val="24"/>
        </w:rPr>
        <w:t xml:space="preserve"> sudėtyje yra natrio.</w:t>
      </w:r>
    </w:p>
    <w:p w14:paraId="539916BF"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Šio vaisto vienoje tabletėje yra mažiau kaip 1 </w:t>
      </w:r>
      <w:proofErr w:type="spellStart"/>
      <w:r>
        <w:rPr>
          <w:rFonts w:ascii="Times New Roman" w:eastAsiaTheme="minorEastAsia" w:hAnsi="Times New Roman" w:cs="Times New Roman"/>
          <w:snapToGrid w:val="0"/>
          <w:szCs w:val="24"/>
        </w:rPr>
        <w:t>mmol</w:t>
      </w:r>
      <w:proofErr w:type="spellEnd"/>
      <w:r>
        <w:rPr>
          <w:rFonts w:ascii="Times New Roman" w:eastAsiaTheme="minorEastAsia" w:hAnsi="Times New Roman" w:cs="Times New Roman"/>
          <w:snapToGrid w:val="0"/>
          <w:szCs w:val="24"/>
        </w:rPr>
        <w:t xml:space="preserve"> (23 mg) natrio, </w:t>
      </w:r>
      <w:proofErr w:type="spellStart"/>
      <w:r>
        <w:rPr>
          <w:rFonts w:ascii="Times New Roman" w:eastAsiaTheme="minorEastAsia" w:hAnsi="Times New Roman" w:cs="Times New Roman"/>
          <w:snapToGrid w:val="0"/>
          <w:szCs w:val="24"/>
        </w:rPr>
        <w:t>t.y</w:t>
      </w:r>
      <w:proofErr w:type="spellEnd"/>
      <w:r>
        <w:rPr>
          <w:rFonts w:ascii="Times New Roman" w:eastAsiaTheme="minorEastAsia" w:hAnsi="Times New Roman" w:cs="Times New Roman"/>
          <w:snapToGrid w:val="0"/>
          <w:szCs w:val="24"/>
        </w:rPr>
        <w:t>. jis beveik neturi reikšmės.</w:t>
      </w:r>
    </w:p>
    <w:p w14:paraId="330A8A09"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365E3D48"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5861CDF8" w14:textId="77777777" w:rsidR="00BA3B87" w:rsidRDefault="00BA3B87" w:rsidP="00BA3B87">
      <w:pPr>
        <w:keepNext/>
        <w:keepLines/>
        <w:tabs>
          <w:tab w:val="left" w:pos="567"/>
        </w:tabs>
        <w:spacing w:after="0" w:line="240" w:lineRule="auto"/>
        <w:outlineLvl w:val="2"/>
        <w:rPr>
          <w:rFonts w:ascii="Times New Roman" w:eastAsiaTheme="minorEastAsia" w:hAnsi="Times New Roman" w:cs="Times New Roman"/>
          <w:b/>
          <w:bCs/>
          <w:snapToGrid w:val="0"/>
          <w:szCs w:val="26"/>
          <w:lang w:eastAsia="x-none"/>
        </w:rPr>
      </w:pPr>
      <w:r>
        <w:rPr>
          <w:rFonts w:ascii="Times New Roman" w:eastAsiaTheme="minorEastAsia" w:hAnsi="Times New Roman" w:cs="Times New Roman"/>
          <w:b/>
          <w:bCs/>
          <w:snapToGrid w:val="0"/>
          <w:szCs w:val="26"/>
          <w:lang w:eastAsia="x-none"/>
        </w:rPr>
        <w:t>3.</w:t>
      </w:r>
      <w:r>
        <w:rPr>
          <w:rFonts w:ascii="Times New Roman" w:eastAsiaTheme="minorEastAsia" w:hAnsi="Times New Roman" w:cs="Times New Roman"/>
          <w:b/>
          <w:bCs/>
          <w:snapToGrid w:val="0"/>
          <w:szCs w:val="26"/>
          <w:lang w:eastAsia="x-none"/>
        </w:rPr>
        <w:tab/>
        <w:t xml:space="preserve">Kaip vartoti </w:t>
      </w:r>
      <w:proofErr w:type="spellStart"/>
      <w:r>
        <w:rPr>
          <w:rFonts w:ascii="Times New Roman" w:eastAsiaTheme="minorEastAsia" w:hAnsi="Times New Roman" w:cs="Times New Roman"/>
          <w:b/>
          <w:bCs/>
          <w:snapToGrid w:val="0"/>
          <w:szCs w:val="26"/>
          <w:lang w:eastAsia="x-none"/>
        </w:rPr>
        <w:t>Aloper</w:t>
      </w:r>
      <w:proofErr w:type="spellEnd"/>
    </w:p>
    <w:p w14:paraId="3B2782A1"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75CB24AA" w14:textId="77777777" w:rsidR="00BA3B87" w:rsidRDefault="00BA3B87" w:rsidP="00BA3B87">
      <w:pPr>
        <w:tabs>
          <w:tab w:val="left" w:pos="567"/>
        </w:tabs>
        <w:spacing w:after="0" w:line="240" w:lineRule="auto"/>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lastRenderedPageBreak/>
        <w:t>Visada vartokite šį vaistą tiksliai kaip nurodė gydytojas.</w:t>
      </w:r>
      <w:r>
        <w:rPr>
          <w:rFonts w:ascii="Times New Roman" w:eastAsiaTheme="minorEastAsia" w:hAnsi="Times New Roman" w:cs="Times New Roman"/>
          <w:snapToGrid w:val="0"/>
          <w:szCs w:val="24"/>
        </w:rPr>
        <w:t xml:space="preserve"> </w:t>
      </w:r>
      <w:r>
        <w:rPr>
          <w:rFonts w:ascii="Times New Roman" w:eastAsiaTheme="minorEastAsia" w:hAnsi="Times New Roman" w:cs="Times New Roman"/>
          <w:noProof/>
          <w:snapToGrid w:val="0"/>
          <w:szCs w:val="24"/>
        </w:rPr>
        <w:t>Jeigu abejojate, kreipkitės į gydytoją arba vaistininką.</w:t>
      </w:r>
    </w:p>
    <w:p w14:paraId="0D4A8738" w14:textId="77777777" w:rsidR="00BA3B87" w:rsidRDefault="00BA3B87" w:rsidP="00BA3B87">
      <w:pPr>
        <w:tabs>
          <w:tab w:val="left" w:pos="567"/>
        </w:tabs>
        <w:spacing w:after="0" w:line="240" w:lineRule="auto"/>
        <w:rPr>
          <w:rFonts w:ascii="Times New Roman" w:eastAsiaTheme="minorEastAsia" w:hAnsi="Times New Roman" w:cs="Times New Roman"/>
          <w:i/>
          <w:snapToGrid w:val="0"/>
          <w:szCs w:val="20"/>
          <w:lang w:eastAsia="lt-LT"/>
        </w:rPr>
      </w:pPr>
    </w:p>
    <w:p w14:paraId="7F3233C0" w14:textId="77777777" w:rsidR="00BA3B87" w:rsidRDefault="00BA3B87" w:rsidP="00BA3B87">
      <w:pPr>
        <w:tabs>
          <w:tab w:val="left" w:pos="567"/>
        </w:tabs>
        <w:spacing w:after="0" w:line="240" w:lineRule="auto"/>
        <w:rPr>
          <w:rFonts w:ascii="Times New Roman" w:eastAsiaTheme="minorEastAsia" w:hAnsi="Times New Roman" w:cs="Times New Roman"/>
          <w:i/>
          <w:snapToGrid w:val="0"/>
          <w:szCs w:val="20"/>
          <w:lang w:eastAsia="lt-LT"/>
        </w:rPr>
      </w:pPr>
      <w:r>
        <w:rPr>
          <w:rFonts w:ascii="Times New Roman" w:eastAsiaTheme="minorEastAsia" w:hAnsi="Times New Roman" w:cs="Times New Roman"/>
          <w:i/>
          <w:snapToGrid w:val="0"/>
          <w:szCs w:val="20"/>
          <w:lang w:eastAsia="lt-LT"/>
        </w:rPr>
        <w:t>Suaugusiesiems</w:t>
      </w:r>
    </w:p>
    <w:p w14:paraId="43F846BC"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 xml:space="preserve">Rekomenduojama dozė iš pradžių yra dvi  tabletes, vėliau po kiekvieno tuštinimosi skystomis išmatomis - po vieną </w:t>
      </w:r>
      <w:r>
        <w:rPr>
          <w:rFonts w:ascii="Times New Roman" w:eastAsiaTheme="minorEastAsia" w:hAnsi="Times New Roman" w:cs="Times New Roman"/>
          <w:noProof/>
          <w:snapToGrid w:val="0"/>
          <w:szCs w:val="20"/>
        </w:rPr>
        <w:t xml:space="preserve"> </w:t>
      </w:r>
      <w:r>
        <w:rPr>
          <w:rFonts w:ascii="Times New Roman" w:eastAsiaTheme="minorEastAsia" w:hAnsi="Times New Roman" w:cs="Times New Roman"/>
          <w:snapToGrid w:val="0"/>
          <w:szCs w:val="20"/>
          <w:lang w:eastAsia="lt-LT"/>
        </w:rPr>
        <w:t>tabletę.</w:t>
      </w:r>
    </w:p>
    <w:p w14:paraId="26BE690C"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Paros dozė – ne daugiau kaip 4</w:t>
      </w:r>
      <w:r>
        <w:rPr>
          <w:rFonts w:ascii="Times New Roman" w:eastAsiaTheme="minorEastAsia" w:hAnsi="Times New Roman" w:cs="Times New Roman"/>
          <w:noProof/>
          <w:snapToGrid w:val="0"/>
          <w:szCs w:val="20"/>
        </w:rPr>
        <w:t xml:space="preserve"> </w:t>
      </w:r>
      <w:r>
        <w:rPr>
          <w:rFonts w:ascii="Times New Roman" w:eastAsiaTheme="minorEastAsia" w:hAnsi="Times New Roman" w:cs="Times New Roman"/>
          <w:snapToGrid w:val="0"/>
          <w:szCs w:val="20"/>
          <w:lang w:eastAsia="lt-LT"/>
        </w:rPr>
        <w:t>tabletės.</w:t>
      </w:r>
    </w:p>
    <w:p w14:paraId="71D0C786"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71835B89" w14:textId="77777777" w:rsidR="00BA3B87" w:rsidRDefault="00BA3B87" w:rsidP="00BA3B87">
      <w:pPr>
        <w:tabs>
          <w:tab w:val="left" w:pos="567"/>
        </w:tabs>
        <w:spacing w:after="0" w:line="240" w:lineRule="auto"/>
        <w:rPr>
          <w:rFonts w:ascii="Times New Roman" w:eastAsiaTheme="minorEastAsia" w:hAnsi="Times New Roman" w:cs="Times New Roman"/>
          <w:b/>
          <w:snapToGrid w:val="0"/>
          <w:szCs w:val="20"/>
          <w:lang w:eastAsia="lt-LT"/>
        </w:rPr>
      </w:pPr>
      <w:r>
        <w:rPr>
          <w:rFonts w:ascii="Times New Roman" w:eastAsiaTheme="minorEastAsia" w:hAnsi="Times New Roman" w:cs="Times New Roman"/>
          <w:b/>
          <w:snapToGrid w:val="0"/>
          <w:szCs w:val="20"/>
          <w:lang w:eastAsia="lt-LT"/>
        </w:rPr>
        <w:t>Vartojimas vaikams ir paaugliams</w:t>
      </w:r>
    </w:p>
    <w:p w14:paraId="575B7A59" w14:textId="77777777" w:rsidR="00BA3B87" w:rsidRDefault="00BA3B87" w:rsidP="00BA3B87">
      <w:pPr>
        <w:tabs>
          <w:tab w:val="left" w:pos="567"/>
        </w:tabs>
        <w:spacing w:after="0" w:line="240" w:lineRule="auto"/>
        <w:rPr>
          <w:rFonts w:ascii="Times New Roman" w:eastAsiaTheme="minorEastAsia" w:hAnsi="Times New Roman" w:cs="Times New Roman"/>
          <w:i/>
          <w:snapToGrid w:val="0"/>
          <w:szCs w:val="20"/>
          <w:lang w:eastAsia="lt-LT"/>
        </w:rPr>
      </w:pPr>
      <w:r>
        <w:rPr>
          <w:rFonts w:ascii="Times New Roman" w:eastAsiaTheme="minorEastAsia" w:hAnsi="Times New Roman" w:cs="Times New Roman"/>
          <w:i/>
          <w:snapToGrid w:val="0"/>
          <w:szCs w:val="20"/>
          <w:lang w:eastAsia="lt-LT"/>
        </w:rPr>
        <w:t>Vyresniems kaip 12 metų paaugliams</w:t>
      </w:r>
    </w:p>
    <w:p w14:paraId="6B71919B"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 xml:space="preserve">Pradėjus ūmiai viduriuoti ir po kiekvieno tuštinimosi skystomis išmatomis, reikia gerti po vieną </w:t>
      </w:r>
      <w:proofErr w:type="spellStart"/>
      <w:r>
        <w:rPr>
          <w:rFonts w:ascii="Times New Roman" w:eastAsiaTheme="minorEastAsia" w:hAnsi="Times New Roman" w:cs="Times New Roman"/>
          <w:snapToGrid w:val="0"/>
          <w:szCs w:val="24"/>
        </w:rPr>
        <w:t>Aloper</w:t>
      </w:r>
      <w:proofErr w:type="spellEnd"/>
      <w:r>
        <w:rPr>
          <w:rFonts w:ascii="Times New Roman" w:eastAsiaTheme="minorEastAsia" w:hAnsi="Times New Roman" w:cs="Times New Roman"/>
          <w:noProof/>
          <w:snapToGrid w:val="0"/>
          <w:szCs w:val="20"/>
        </w:rPr>
        <w:t xml:space="preserve"> tabletę.</w:t>
      </w:r>
    </w:p>
    <w:p w14:paraId="7EEBC903"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 xml:space="preserve">Paros dozė – ne daugiau kaip 4 </w:t>
      </w:r>
      <w:r>
        <w:rPr>
          <w:rFonts w:ascii="Times New Roman" w:eastAsiaTheme="minorEastAsia" w:hAnsi="Times New Roman" w:cs="Times New Roman"/>
          <w:noProof/>
          <w:snapToGrid w:val="0"/>
          <w:szCs w:val="20"/>
        </w:rPr>
        <w:t xml:space="preserve"> </w:t>
      </w:r>
      <w:r>
        <w:rPr>
          <w:rFonts w:ascii="Times New Roman" w:eastAsiaTheme="minorEastAsia" w:hAnsi="Times New Roman" w:cs="Times New Roman"/>
          <w:snapToGrid w:val="0"/>
          <w:szCs w:val="20"/>
          <w:lang w:eastAsia="lt-LT"/>
        </w:rPr>
        <w:t>tabletės.</w:t>
      </w:r>
    </w:p>
    <w:p w14:paraId="368B72E6"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1EC3B04F" w14:textId="77777777" w:rsidR="00BA3B87" w:rsidRDefault="00BA3B87" w:rsidP="00BA3B87">
      <w:pPr>
        <w:tabs>
          <w:tab w:val="left" w:pos="567"/>
        </w:tabs>
        <w:spacing w:after="0" w:line="240" w:lineRule="auto"/>
        <w:rPr>
          <w:rFonts w:ascii="Times New Roman" w:eastAsiaTheme="minorEastAsia" w:hAnsi="Times New Roman" w:cs="Times New Roman"/>
          <w:i/>
          <w:snapToGrid w:val="0"/>
          <w:szCs w:val="20"/>
          <w:lang w:eastAsia="lt-LT"/>
        </w:rPr>
      </w:pPr>
      <w:r>
        <w:rPr>
          <w:rFonts w:ascii="Times New Roman" w:eastAsiaTheme="minorEastAsia" w:hAnsi="Times New Roman" w:cs="Times New Roman"/>
          <w:i/>
          <w:snapToGrid w:val="0"/>
          <w:szCs w:val="20"/>
          <w:lang w:eastAsia="lt-LT"/>
        </w:rPr>
        <w:t>Vaikai ir paaugliai iki 12 metų</w:t>
      </w:r>
    </w:p>
    <w:p w14:paraId="544F7681"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roofErr w:type="spellStart"/>
      <w:r>
        <w:rPr>
          <w:rFonts w:ascii="Times New Roman" w:eastAsiaTheme="minorEastAsia" w:hAnsi="Times New Roman" w:cs="Times New Roman"/>
          <w:snapToGrid w:val="0"/>
          <w:szCs w:val="24"/>
        </w:rPr>
        <w:t>Aloper</w:t>
      </w:r>
      <w:proofErr w:type="spellEnd"/>
      <w:r>
        <w:rPr>
          <w:rFonts w:ascii="Times New Roman" w:eastAsiaTheme="minorEastAsia" w:hAnsi="Times New Roman" w:cs="Times New Roman"/>
          <w:snapToGrid w:val="0"/>
          <w:szCs w:val="24"/>
        </w:rPr>
        <w:t xml:space="preserve">  vaikams ir paaugliams iki 12 metų amžiaus vartoti negalima.</w:t>
      </w:r>
    </w:p>
    <w:p w14:paraId="0782085C"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22876E91" w14:textId="77777777" w:rsidR="00BA3B87" w:rsidRDefault="00BA3B87" w:rsidP="00BA3B87">
      <w:pPr>
        <w:keepNext/>
        <w:keepLines/>
        <w:tabs>
          <w:tab w:val="left" w:pos="567"/>
        </w:tabs>
        <w:spacing w:after="0" w:line="240" w:lineRule="auto"/>
        <w:outlineLvl w:val="5"/>
        <w:rPr>
          <w:rFonts w:ascii="Times New Roman" w:eastAsiaTheme="minorEastAsia" w:hAnsi="Times New Roman" w:cs="Times New Roman"/>
          <w:i/>
          <w:snapToGrid w:val="0"/>
          <w:szCs w:val="20"/>
          <w:u w:val="single"/>
        </w:rPr>
      </w:pPr>
      <w:r>
        <w:rPr>
          <w:rFonts w:ascii="Times New Roman" w:eastAsiaTheme="minorEastAsia" w:hAnsi="Times New Roman" w:cs="Times New Roman"/>
          <w:i/>
          <w:iCs/>
          <w:snapToGrid w:val="0"/>
          <w:szCs w:val="20"/>
          <w:u w:val="single"/>
        </w:rPr>
        <w:t>Senyvo amžiaus pacientams</w:t>
      </w:r>
    </w:p>
    <w:p w14:paraId="40A96C8B"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Tokio amžiaus pacientams </w:t>
      </w:r>
      <w:proofErr w:type="spellStart"/>
      <w:r>
        <w:rPr>
          <w:rFonts w:ascii="Times New Roman" w:eastAsiaTheme="minorEastAsia" w:hAnsi="Times New Roman" w:cs="Times New Roman"/>
          <w:snapToGrid w:val="0"/>
          <w:szCs w:val="24"/>
        </w:rPr>
        <w:t>Aloper</w:t>
      </w:r>
      <w:proofErr w:type="spellEnd"/>
      <w:r>
        <w:rPr>
          <w:rFonts w:ascii="Times New Roman" w:eastAsiaTheme="minorEastAsia" w:hAnsi="Times New Roman" w:cs="Times New Roman"/>
          <w:snapToGrid w:val="0"/>
          <w:szCs w:val="20"/>
        </w:rPr>
        <w:t xml:space="preserve"> dozės keisti nereikia. </w:t>
      </w:r>
    </w:p>
    <w:p w14:paraId="3EB5EF5B"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p>
    <w:p w14:paraId="64AC4E3F" w14:textId="77777777" w:rsidR="00BA3B87" w:rsidRDefault="00BA3B87" w:rsidP="00BA3B87">
      <w:pPr>
        <w:keepNext/>
        <w:keepLines/>
        <w:tabs>
          <w:tab w:val="left" w:pos="567"/>
        </w:tabs>
        <w:spacing w:after="0" w:line="240" w:lineRule="auto"/>
        <w:outlineLvl w:val="5"/>
        <w:rPr>
          <w:rFonts w:ascii="Times New Roman" w:hAnsi="Times New Roman"/>
          <w:i/>
          <w:u w:val="single"/>
        </w:rPr>
      </w:pPr>
      <w:r>
        <w:rPr>
          <w:rFonts w:ascii="Times New Roman" w:hAnsi="Times New Roman"/>
          <w:i/>
          <w:u w:val="single"/>
        </w:rPr>
        <w:t>Pacientai, kurių inkstų funkcija sutrikusi</w:t>
      </w:r>
    </w:p>
    <w:p w14:paraId="4142BF12" w14:textId="77777777" w:rsidR="00BA3B87" w:rsidRDefault="00BA3B87" w:rsidP="00BA3B87">
      <w:pPr>
        <w:tabs>
          <w:tab w:val="left" w:pos="567"/>
        </w:tabs>
        <w:spacing w:after="0" w:line="240" w:lineRule="auto"/>
        <w:rPr>
          <w:rFonts w:ascii="Times New Roman" w:hAnsi="Times New Roman"/>
        </w:rPr>
      </w:pPr>
      <w:r>
        <w:rPr>
          <w:rFonts w:ascii="Times New Roman" w:hAnsi="Times New Roman"/>
        </w:rPr>
        <w:t xml:space="preserve">Pacientams, kurių inkstų funkcija sutrikusi, </w:t>
      </w:r>
      <w:proofErr w:type="spellStart"/>
      <w:r>
        <w:rPr>
          <w:rFonts w:ascii="Times New Roman" w:hAnsi="Times New Roman"/>
        </w:rPr>
        <w:t>Aloper</w:t>
      </w:r>
      <w:proofErr w:type="spellEnd"/>
      <w:r>
        <w:rPr>
          <w:rFonts w:ascii="Times New Roman" w:hAnsi="Times New Roman"/>
        </w:rPr>
        <w:t xml:space="preserve"> dozės koreguoti nereikia.</w:t>
      </w:r>
    </w:p>
    <w:p w14:paraId="38A8FCDE" w14:textId="77777777" w:rsidR="00BA3B87" w:rsidRDefault="00BA3B87" w:rsidP="00BA3B87">
      <w:pPr>
        <w:tabs>
          <w:tab w:val="left" w:pos="567"/>
        </w:tabs>
        <w:spacing w:after="0" w:line="240" w:lineRule="auto"/>
        <w:rPr>
          <w:rFonts w:ascii="Times New Roman" w:hAnsi="Times New Roman"/>
        </w:rPr>
      </w:pPr>
    </w:p>
    <w:p w14:paraId="45F996A2" w14:textId="77777777" w:rsidR="00BA3B87" w:rsidRDefault="00BA3B87" w:rsidP="00BA3B87">
      <w:pPr>
        <w:keepNext/>
        <w:keepLines/>
        <w:tabs>
          <w:tab w:val="left" w:pos="567"/>
        </w:tabs>
        <w:spacing w:after="0" w:line="240" w:lineRule="auto"/>
        <w:outlineLvl w:val="5"/>
        <w:rPr>
          <w:rFonts w:ascii="Times New Roman" w:hAnsi="Times New Roman"/>
          <w:i/>
          <w:u w:val="single"/>
        </w:rPr>
      </w:pPr>
      <w:r>
        <w:rPr>
          <w:rFonts w:ascii="Times New Roman" w:hAnsi="Times New Roman"/>
          <w:i/>
          <w:u w:val="single"/>
        </w:rPr>
        <w:t>Pacientai, kurių kepenų funkcija sutrikusi</w:t>
      </w:r>
    </w:p>
    <w:p w14:paraId="1314915B"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hAnsi="Times New Roman"/>
        </w:rPr>
        <w:t xml:space="preserve">Pacientai, kurių kepenų funkcija sutrikusi, </w:t>
      </w:r>
      <w:proofErr w:type="spellStart"/>
      <w:r>
        <w:rPr>
          <w:rFonts w:ascii="Times New Roman" w:hAnsi="Times New Roman"/>
        </w:rPr>
        <w:t>Aloper</w:t>
      </w:r>
      <w:proofErr w:type="spellEnd"/>
      <w:r>
        <w:rPr>
          <w:rFonts w:ascii="Times New Roman" w:hAnsi="Times New Roman"/>
        </w:rPr>
        <w:t xml:space="preserve"> turi vartoti atsargiai</w:t>
      </w:r>
      <w:r>
        <w:rPr>
          <w:rFonts w:ascii="Times New Roman" w:eastAsiaTheme="minorEastAsia" w:hAnsi="Times New Roman" w:cs="Times New Roman"/>
          <w:snapToGrid w:val="0"/>
          <w:szCs w:val="20"/>
          <w:lang w:eastAsia="lt-LT"/>
        </w:rPr>
        <w:t>.</w:t>
      </w:r>
    </w:p>
    <w:p w14:paraId="171914FF"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p>
    <w:p w14:paraId="3847324F"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u w:val="single"/>
          <w:lang w:eastAsia="lt-LT"/>
        </w:rPr>
      </w:pPr>
      <w:r>
        <w:rPr>
          <w:rFonts w:ascii="Times New Roman" w:eastAsiaTheme="minorEastAsia" w:hAnsi="Times New Roman" w:cs="Times New Roman"/>
          <w:snapToGrid w:val="0"/>
          <w:szCs w:val="20"/>
          <w:u w:val="single"/>
          <w:lang w:eastAsia="lt-LT"/>
        </w:rPr>
        <w:t>Vartojimo metodas</w:t>
      </w:r>
    </w:p>
    <w:p w14:paraId="1E61D8F8"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Tabletes reikia nuryti nesukramtytas užsigeriant stikline skysčio (pvz., vandens).</w:t>
      </w:r>
    </w:p>
    <w:p w14:paraId="2ACD5486"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 xml:space="preserve">Jei ūminio viduriavimo metu pradėjus gydyti </w:t>
      </w:r>
      <w:proofErr w:type="spellStart"/>
      <w:r>
        <w:rPr>
          <w:rFonts w:ascii="Times New Roman" w:eastAsiaTheme="minorEastAsia" w:hAnsi="Times New Roman" w:cs="Times New Roman"/>
          <w:snapToGrid w:val="0"/>
          <w:szCs w:val="24"/>
        </w:rPr>
        <w:t>Aloper</w:t>
      </w:r>
      <w:proofErr w:type="spellEnd"/>
      <w:r>
        <w:rPr>
          <w:rFonts w:ascii="Times New Roman" w:eastAsiaTheme="minorEastAsia" w:hAnsi="Times New Roman" w:cs="Times New Roman"/>
          <w:snapToGrid w:val="0"/>
          <w:szCs w:val="20"/>
          <w:lang w:eastAsia="lt-LT"/>
        </w:rPr>
        <w:t xml:space="preserve">  sveikata nepagerėja per 48 valandas, reikia nustoti vartoti vaistą. </w:t>
      </w:r>
    </w:p>
    <w:p w14:paraId="22305586"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334DBC0A"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 xml:space="preserve">Ką daryti pavartojus per didelę </w:t>
      </w:r>
      <w:proofErr w:type="spellStart"/>
      <w:r>
        <w:rPr>
          <w:rFonts w:ascii="Times New Roman" w:eastAsiaTheme="minorEastAsia" w:hAnsi="Times New Roman" w:cs="Times New Roman"/>
          <w:b/>
          <w:bCs/>
          <w:snapToGrid w:val="0"/>
          <w:szCs w:val="28"/>
          <w:lang w:eastAsia="x-none"/>
        </w:rPr>
        <w:t>Aloper</w:t>
      </w:r>
      <w:proofErr w:type="spellEnd"/>
      <w:r>
        <w:rPr>
          <w:rFonts w:ascii="Times New Roman" w:eastAsiaTheme="minorEastAsia" w:hAnsi="Times New Roman" w:cs="Times New Roman"/>
          <w:b/>
          <w:bCs/>
          <w:snapToGrid w:val="0"/>
          <w:szCs w:val="28"/>
          <w:lang w:eastAsia="x-none"/>
        </w:rPr>
        <w:t xml:space="preserve"> dozę</w:t>
      </w:r>
    </w:p>
    <w:p w14:paraId="4833949D"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Vaisto perdozavus (įskaitant ir santykinį perdozavimą, t. y. jei kepenų funkcija yra nepakankama), gali pasireikšti centrinės nervų sistemos funkcijos slopinimas </w:t>
      </w:r>
      <w:r>
        <w:rPr>
          <w:rFonts w:ascii="Times New Roman" w:hAnsi="Times New Roman"/>
        </w:rPr>
        <w:t xml:space="preserve">(paciento </w:t>
      </w:r>
      <w:proofErr w:type="spellStart"/>
      <w:r>
        <w:rPr>
          <w:rFonts w:ascii="Times New Roman" w:hAnsi="Times New Roman"/>
        </w:rPr>
        <w:t>nejudrumas</w:t>
      </w:r>
      <w:proofErr w:type="spellEnd"/>
      <w:r>
        <w:rPr>
          <w:rFonts w:ascii="Times New Roman" w:hAnsi="Times New Roman"/>
        </w:rPr>
        <w:t xml:space="preserve"> </w:t>
      </w:r>
      <w:r>
        <w:rPr>
          <w:rFonts w:ascii="Times New Roman" w:eastAsiaTheme="minorEastAsia" w:hAnsi="Times New Roman" w:cs="Times New Roman"/>
          <w:snapToGrid w:val="0"/>
          <w:szCs w:val="20"/>
        </w:rPr>
        <w:t xml:space="preserve">ir nekalbumas, koordinacijos sutrikimas, mieguistumas, akies vyzdžio susiaurėjimas, raumenų tonuso padidėjimas, kvėpavimo slopinimas), susilaikyti šlapimas, prasidėti žarnų nepraeinamumas. </w:t>
      </w:r>
    </w:p>
    <w:p w14:paraId="7DD921B9"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Vaikų centrinę nervų sistemą vaistas veikia stipriau negu suaugusių žmonių.</w:t>
      </w:r>
    </w:p>
    <w:p w14:paraId="0DEFBC7B" w14:textId="77777777" w:rsidR="00BA3B87" w:rsidRDefault="00BA3B87" w:rsidP="00BA3B87">
      <w:pPr>
        <w:tabs>
          <w:tab w:val="left" w:pos="567"/>
        </w:tabs>
        <w:spacing w:after="0" w:line="240" w:lineRule="auto"/>
        <w:rPr>
          <w:rFonts w:ascii="Times New Roman" w:hAnsi="Times New Roman"/>
        </w:rPr>
      </w:pPr>
      <w:r>
        <w:rPr>
          <w:rFonts w:ascii="Times New Roman" w:hAnsi="Times New Roman"/>
        </w:rPr>
        <w:t xml:space="preserve">Jeigu pavartojote per daug </w:t>
      </w:r>
      <w:proofErr w:type="spellStart"/>
      <w:r>
        <w:rPr>
          <w:rFonts w:ascii="Times New Roman" w:hAnsi="Times New Roman"/>
        </w:rPr>
        <w:t>Aloper</w:t>
      </w:r>
      <w:proofErr w:type="spellEnd"/>
      <w:r>
        <w:rPr>
          <w:rFonts w:ascii="Times New Roman" w:hAnsi="Times New Roman"/>
        </w:rPr>
        <w:t xml:space="preserve">, nedelsdami kreipkitės patarimo į gydytoją arba ligoninę. Jums gali pasireikšti šie simptomai: padažnėjęs širdies plakimas, nereguliarus širdies ritmas, pakitęs širdies plakimas (šie simptomai gali turėti sunkių, grėsmę gyvybei keliančių padarinių), raumenų </w:t>
      </w:r>
    </w:p>
    <w:p w14:paraId="411E8157" w14:textId="77777777" w:rsidR="00BA3B87" w:rsidRDefault="00BA3B87" w:rsidP="00BA3B87">
      <w:pPr>
        <w:tabs>
          <w:tab w:val="left" w:pos="567"/>
        </w:tabs>
        <w:spacing w:after="0" w:line="240" w:lineRule="auto"/>
        <w:rPr>
          <w:rFonts w:ascii="Times New Roman" w:hAnsi="Times New Roman"/>
        </w:rPr>
      </w:pPr>
      <w:r>
        <w:rPr>
          <w:rFonts w:ascii="Times New Roman" w:hAnsi="Times New Roman"/>
        </w:rPr>
        <w:t xml:space="preserve">stingulys, nekoordinuoti judesiai, mieguistumas, šlapinimosi sunkumai arba paviršutiniškas kvėpavimas. </w:t>
      </w:r>
    </w:p>
    <w:p w14:paraId="4A54CB75"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4"/>
        </w:rPr>
      </w:pPr>
      <w:r>
        <w:rPr>
          <w:rFonts w:ascii="Times New Roman" w:hAnsi="Times New Roman"/>
        </w:rPr>
        <w:t xml:space="preserve">Palyginti su suaugusiaisiais, vaikai stipriau reaguoja į didelį </w:t>
      </w:r>
      <w:proofErr w:type="spellStart"/>
      <w:r>
        <w:rPr>
          <w:rFonts w:ascii="Times New Roman" w:hAnsi="Times New Roman"/>
        </w:rPr>
        <w:t>Aloper</w:t>
      </w:r>
      <w:proofErr w:type="spellEnd"/>
      <w:r>
        <w:rPr>
          <w:rFonts w:ascii="Times New Roman" w:hAnsi="Times New Roman"/>
        </w:rPr>
        <w:t xml:space="preserve"> kiekį. Jeigu vaikas išgėrė per didelę vaisto dozę arba jam pasireiškė bent vienas iš pirmiau minėtų simptomų, nedelsdami kreipkitės į gydytoją.</w:t>
      </w:r>
    </w:p>
    <w:p w14:paraId="320E3414"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p>
    <w:p w14:paraId="65F09E4F"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Atsiradus perdozavimo požymių, būtina kreiptis į  gydytoją. </w:t>
      </w:r>
    </w:p>
    <w:p w14:paraId="5AF61BA2"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2E8EF503"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 xml:space="preserve">Pamiršus pavartoti </w:t>
      </w:r>
      <w:proofErr w:type="spellStart"/>
      <w:r>
        <w:rPr>
          <w:rFonts w:ascii="Times New Roman" w:eastAsiaTheme="minorEastAsia" w:hAnsi="Times New Roman" w:cs="Times New Roman"/>
          <w:b/>
          <w:bCs/>
          <w:snapToGrid w:val="0"/>
          <w:szCs w:val="28"/>
          <w:lang w:eastAsia="x-none"/>
        </w:rPr>
        <w:t>Aloper</w:t>
      </w:r>
      <w:proofErr w:type="spellEnd"/>
    </w:p>
    <w:p w14:paraId="3D5A41CA"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Negalima vartoti dvigubos dozės norint kompensuoti praleistą tabletę.</w:t>
      </w:r>
    </w:p>
    <w:p w14:paraId="4A9ACA15" w14:textId="77777777" w:rsidR="00BA3B87" w:rsidRDefault="00BA3B87" w:rsidP="00BA3B87">
      <w:pPr>
        <w:tabs>
          <w:tab w:val="left" w:pos="567"/>
        </w:tabs>
        <w:spacing w:after="0" w:line="240" w:lineRule="auto"/>
        <w:rPr>
          <w:rFonts w:ascii="Times New Roman" w:eastAsiaTheme="minorEastAsia" w:hAnsi="Times New Roman" w:cs="Times New Roman"/>
          <w:snapToGrid w:val="0"/>
          <w:szCs w:val="20"/>
        </w:rPr>
      </w:pPr>
    </w:p>
    <w:p w14:paraId="2F477074"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 xml:space="preserve">Nustojus vartoti </w:t>
      </w:r>
      <w:proofErr w:type="spellStart"/>
      <w:r>
        <w:rPr>
          <w:rFonts w:ascii="Times New Roman" w:eastAsiaTheme="minorEastAsia" w:hAnsi="Times New Roman" w:cs="Times New Roman"/>
          <w:b/>
          <w:bCs/>
          <w:snapToGrid w:val="0"/>
          <w:szCs w:val="28"/>
          <w:lang w:eastAsia="x-none"/>
        </w:rPr>
        <w:t>Aloper</w:t>
      </w:r>
      <w:proofErr w:type="spellEnd"/>
    </w:p>
    <w:p w14:paraId="62B1F066" w14:textId="77777777" w:rsidR="00BA3B87" w:rsidRDefault="00BA3B87" w:rsidP="00BA3B87">
      <w:pPr>
        <w:numPr>
          <w:ilvl w:val="12"/>
          <w:numId w:val="0"/>
        </w:numPr>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Jeigu kiltų daugiau klausimų dėl šio vaisto vartojimo, kreipkitės į gydytoją arba vaistininką.</w:t>
      </w:r>
    </w:p>
    <w:p w14:paraId="5F606639" w14:textId="77777777" w:rsidR="00BA3B87" w:rsidRDefault="00BA3B87" w:rsidP="00BA3B87">
      <w:pPr>
        <w:numPr>
          <w:ilvl w:val="12"/>
          <w:numId w:val="0"/>
        </w:numPr>
        <w:spacing w:after="0" w:line="240" w:lineRule="auto"/>
        <w:rPr>
          <w:rFonts w:ascii="Times New Roman" w:eastAsiaTheme="minorEastAsia" w:hAnsi="Times New Roman" w:cs="Times New Roman"/>
          <w:snapToGrid w:val="0"/>
          <w:szCs w:val="24"/>
        </w:rPr>
      </w:pPr>
    </w:p>
    <w:p w14:paraId="103E8B80" w14:textId="77777777" w:rsidR="00BA3B87" w:rsidRDefault="00BA3B87" w:rsidP="00BA3B87">
      <w:pPr>
        <w:numPr>
          <w:ilvl w:val="12"/>
          <w:numId w:val="0"/>
        </w:numPr>
        <w:spacing w:after="0" w:line="240" w:lineRule="auto"/>
        <w:rPr>
          <w:rFonts w:ascii="Times New Roman" w:eastAsiaTheme="minorEastAsia" w:hAnsi="Times New Roman" w:cs="Times New Roman"/>
          <w:snapToGrid w:val="0"/>
          <w:szCs w:val="24"/>
        </w:rPr>
      </w:pPr>
    </w:p>
    <w:p w14:paraId="4A7A6B77" w14:textId="77777777" w:rsidR="00BA3B87" w:rsidRDefault="00BA3B87" w:rsidP="00BA3B87">
      <w:pPr>
        <w:keepNext/>
        <w:keepLines/>
        <w:tabs>
          <w:tab w:val="left" w:pos="567"/>
        </w:tabs>
        <w:spacing w:after="0" w:line="240" w:lineRule="auto"/>
        <w:outlineLvl w:val="2"/>
        <w:rPr>
          <w:rFonts w:ascii="Times New Roman" w:eastAsiaTheme="minorEastAsia" w:hAnsi="Times New Roman" w:cs="Times New Roman"/>
          <w:b/>
          <w:bCs/>
          <w:snapToGrid w:val="0"/>
          <w:szCs w:val="26"/>
          <w:lang w:eastAsia="x-none"/>
        </w:rPr>
      </w:pPr>
      <w:r>
        <w:rPr>
          <w:rFonts w:ascii="Times New Roman" w:eastAsiaTheme="minorEastAsia" w:hAnsi="Times New Roman" w:cs="Times New Roman"/>
          <w:b/>
          <w:bCs/>
          <w:snapToGrid w:val="0"/>
          <w:szCs w:val="26"/>
          <w:lang w:eastAsia="x-none"/>
        </w:rPr>
        <w:lastRenderedPageBreak/>
        <w:t>4.</w:t>
      </w:r>
      <w:r>
        <w:rPr>
          <w:rFonts w:ascii="Times New Roman" w:eastAsiaTheme="minorEastAsia" w:hAnsi="Times New Roman" w:cs="Times New Roman"/>
          <w:b/>
          <w:bCs/>
          <w:snapToGrid w:val="0"/>
          <w:szCs w:val="26"/>
          <w:lang w:eastAsia="x-none"/>
        </w:rPr>
        <w:tab/>
        <w:t>Galimas šalutinis poveikis</w:t>
      </w:r>
    </w:p>
    <w:p w14:paraId="55799663" w14:textId="77777777" w:rsidR="00BA3B87" w:rsidRDefault="00BA3B87" w:rsidP="00BA3B87">
      <w:pPr>
        <w:numPr>
          <w:ilvl w:val="12"/>
          <w:numId w:val="0"/>
        </w:numPr>
        <w:spacing w:after="0" w:line="240" w:lineRule="auto"/>
        <w:rPr>
          <w:rFonts w:ascii="Times New Roman" w:eastAsiaTheme="minorEastAsia" w:hAnsi="Times New Roman" w:cs="Times New Roman"/>
          <w:snapToGrid w:val="0"/>
          <w:szCs w:val="24"/>
        </w:rPr>
      </w:pPr>
    </w:p>
    <w:p w14:paraId="348B2BDB" w14:textId="77777777" w:rsidR="00BA3B87" w:rsidRDefault="00BA3B87" w:rsidP="00BA3B87">
      <w:pPr>
        <w:numPr>
          <w:ilvl w:val="12"/>
          <w:numId w:val="0"/>
        </w:numPr>
        <w:spacing w:after="0" w:line="240" w:lineRule="auto"/>
        <w:ind w:right="-29"/>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Šis vaistas, kaip ir visi kiti, gali sukelti šalutinį poveikį, nors jis pasireiškia ne visiems žmonėms.</w:t>
      </w:r>
    </w:p>
    <w:p w14:paraId="5A1E4CDE" w14:textId="77777777" w:rsidR="00BA3B87" w:rsidRDefault="00BA3B87" w:rsidP="00BA3B87">
      <w:pPr>
        <w:numPr>
          <w:ilvl w:val="12"/>
          <w:numId w:val="0"/>
        </w:numPr>
        <w:spacing w:after="0" w:line="240" w:lineRule="auto"/>
        <w:ind w:right="-29"/>
        <w:rPr>
          <w:rFonts w:ascii="Times New Roman" w:eastAsiaTheme="minorEastAsia" w:hAnsi="Times New Roman" w:cs="Times New Roman"/>
          <w:noProof/>
          <w:snapToGrid w:val="0"/>
          <w:szCs w:val="24"/>
        </w:rPr>
      </w:pPr>
    </w:p>
    <w:p w14:paraId="5777D875" w14:textId="3858F47F" w:rsidR="00BA3B87" w:rsidRDefault="00F82FE7" w:rsidP="00BA3B87">
      <w:pPr>
        <w:numPr>
          <w:ilvl w:val="12"/>
          <w:numId w:val="0"/>
        </w:numPr>
        <w:spacing w:after="0" w:line="240" w:lineRule="auto"/>
        <w:ind w:right="-29"/>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Nedelsiant k</w:t>
      </w:r>
      <w:r w:rsidR="00BA3B87">
        <w:rPr>
          <w:rFonts w:ascii="Times New Roman" w:eastAsiaTheme="minorEastAsia" w:hAnsi="Times New Roman" w:cs="Times New Roman"/>
          <w:noProof/>
          <w:snapToGrid w:val="0"/>
          <w:szCs w:val="24"/>
        </w:rPr>
        <w:t xml:space="preserve">reipkitės </w:t>
      </w:r>
      <w:r>
        <w:rPr>
          <w:rFonts w:ascii="Times New Roman" w:eastAsiaTheme="minorEastAsia" w:hAnsi="Times New Roman" w:cs="Times New Roman"/>
          <w:noProof/>
          <w:snapToGrid w:val="0"/>
          <w:szCs w:val="24"/>
        </w:rPr>
        <w:t>medicininės pagalbos</w:t>
      </w:r>
      <w:r w:rsidR="00BA3B87">
        <w:rPr>
          <w:rFonts w:ascii="Times New Roman" w:eastAsiaTheme="minorEastAsia" w:hAnsi="Times New Roman" w:cs="Times New Roman"/>
          <w:noProof/>
          <w:snapToGrid w:val="0"/>
          <w:szCs w:val="24"/>
        </w:rPr>
        <w:t>, jeigu Jums pasireiškė vienas iš šių požymių:</w:t>
      </w:r>
    </w:p>
    <w:p w14:paraId="2BB7EB5A" w14:textId="77777777" w:rsidR="00BA3B87" w:rsidRDefault="00BA3B87" w:rsidP="00BA3B87">
      <w:pPr>
        <w:numPr>
          <w:ilvl w:val="0"/>
          <w:numId w:val="18"/>
        </w:numPr>
        <w:tabs>
          <w:tab w:val="left" w:pos="567"/>
        </w:tabs>
        <w:spacing w:after="0" w:line="240" w:lineRule="auto"/>
        <w:ind w:right="-29"/>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šlapimo susilaikymas;</w:t>
      </w:r>
    </w:p>
    <w:p w14:paraId="49CCB649" w14:textId="77777777" w:rsidR="00BA3B87" w:rsidRDefault="00BA3B87" w:rsidP="00BA3B87">
      <w:pPr>
        <w:numPr>
          <w:ilvl w:val="0"/>
          <w:numId w:val="18"/>
        </w:numPr>
        <w:tabs>
          <w:tab w:val="left" w:pos="567"/>
        </w:tabs>
        <w:spacing w:after="0" w:line="240" w:lineRule="auto"/>
        <w:ind w:right="-29"/>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pilvo skausmas;</w:t>
      </w:r>
    </w:p>
    <w:p w14:paraId="4D79D926" w14:textId="77777777" w:rsidR="00BA3B87" w:rsidRDefault="00BA3B87" w:rsidP="00BA3B87">
      <w:pPr>
        <w:numPr>
          <w:ilvl w:val="0"/>
          <w:numId w:val="18"/>
        </w:numPr>
        <w:tabs>
          <w:tab w:val="left" w:pos="567"/>
        </w:tabs>
        <w:spacing w:after="0" w:line="240" w:lineRule="auto"/>
        <w:ind w:right="-29"/>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sunkus vidurių užkietėjimas</w:t>
      </w:r>
    </w:p>
    <w:p w14:paraId="568C5D59" w14:textId="77777777" w:rsidR="00BA3B87" w:rsidRDefault="00BA3B87" w:rsidP="00BA3B87">
      <w:pPr>
        <w:spacing w:after="0" w:line="240" w:lineRule="auto"/>
        <w:ind w:right="-29"/>
        <w:rPr>
          <w:rFonts w:ascii="Times New Roman" w:eastAsiaTheme="minorEastAsia" w:hAnsi="Times New Roman" w:cs="Times New Roman"/>
          <w:snapToGrid w:val="0"/>
          <w:szCs w:val="24"/>
        </w:rPr>
      </w:pPr>
    </w:p>
    <w:p w14:paraId="61E5F14D" w14:textId="77777777" w:rsidR="00BA3B87" w:rsidRDefault="00BA3B87" w:rsidP="00BA3B87">
      <w:pPr>
        <w:autoSpaceDE w:val="0"/>
        <w:spacing w:line="240" w:lineRule="auto"/>
        <w:contextualSpacing/>
        <w:rPr>
          <w:rFonts w:ascii="Times New Roman" w:eastAsiaTheme="minorEastAsia" w:hAnsi="Times New Roman" w:cs="Times New Roman"/>
          <w:snapToGrid w:val="0"/>
          <w:szCs w:val="20"/>
        </w:rPr>
      </w:pPr>
    </w:p>
    <w:p w14:paraId="4D670C3C" w14:textId="77777777" w:rsidR="00BA3B87" w:rsidRDefault="00BA3B87" w:rsidP="00BA3B87">
      <w:pPr>
        <w:autoSpaceDE w:val="0"/>
        <w:spacing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Dažni šalutinio poveikio reiškiniai (gali pasireikšti rečiau kaip 1 iš 10 asmenų):</w:t>
      </w:r>
    </w:p>
    <w:p w14:paraId="054D3DE8" w14:textId="77777777" w:rsidR="00BA3B87" w:rsidRDefault="00BA3B87" w:rsidP="00BA3B87">
      <w:pPr>
        <w:numPr>
          <w:ilvl w:val="0"/>
          <w:numId w:val="20"/>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galvos skausmas;</w:t>
      </w:r>
    </w:p>
    <w:p w14:paraId="7F4C942A" w14:textId="77777777" w:rsidR="00BA3B87" w:rsidRDefault="00BA3B87" w:rsidP="00BA3B87">
      <w:pPr>
        <w:numPr>
          <w:ilvl w:val="0"/>
          <w:numId w:val="22"/>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pykinimas;</w:t>
      </w:r>
    </w:p>
    <w:p w14:paraId="37DD19E0" w14:textId="77777777" w:rsidR="00BA3B87" w:rsidRDefault="00BA3B87" w:rsidP="00BA3B87">
      <w:pPr>
        <w:numPr>
          <w:ilvl w:val="0"/>
          <w:numId w:val="22"/>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skonio </w:t>
      </w:r>
      <w:r>
        <w:rPr>
          <w:rFonts w:ascii="Times New Roman" w:hAnsi="Times New Roman"/>
        </w:rPr>
        <w:t>pokyčiai</w:t>
      </w:r>
      <w:r>
        <w:rPr>
          <w:rFonts w:ascii="Times New Roman" w:eastAsiaTheme="minorEastAsia" w:hAnsi="Times New Roman" w:cs="Times New Roman"/>
          <w:snapToGrid w:val="0"/>
          <w:szCs w:val="20"/>
        </w:rPr>
        <w:t>;</w:t>
      </w:r>
    </w:p>
    <w:p w14:paraId="383681B7" w14:textId="77777777" w:rsidR="00BA3B87" w:rsidRDefault="00BA3B87" w:rsidP="00BA3B87">
      <w:pPr>
        <w:autoSpaceDE w:val="0"/>
        <w:spacing w:line="240" w:lineRule="auto"/>
        <w:contextualSpacing/>
        <w:rPr>
          <w:rFonts w:ascii="Times New Roman" w:eastAsiaTheme="minorEastAsia" w:hAnsi="Times New Roman" w:cs="Times New Roman"/>
          <w:snapToGrid w:val="0"/>
          <w:szCs w:val="20"/>
        </w:rPr>
      </w:pPr>
    </w:p>
    <w:p w14:paraId="1E1B0D11" w14:textId="77777777" w:rsidR="00BA3B87" w:rsidRDefault="00BA3B87" w:rsidP="00BA3B87">
      <w:pPr>
        <w:autoSpaceDE w:val="0"/>
        <w:spacing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Nedažni šalutinio poveikio reiškiniai (gali pasireikšti rečiau kaip 1 iš 100 asmenų):</w:t>
      </w:r>
    </w:p>
    <w:p w14:paraId="0ED118E0" w14:textId="77777777" w:rsidR="00BA3B87" w:rsidRDefault="00BA3B87" w:rsidP="00BA3B87">
      <w:pPr>
        <w:numPr>
          <w:ilvl w:val="0"/>
          <w:numId w:val="24"/>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mieguistumas;</w:t>
      </w:r>
    </w:p>
    <w:p w14:paraId="06B3F8BC" w14:textId="77777777" w:rsidR="00BA3B87" w:rsidRDefault="00BA3B87" w:rsidP="00BA3B87">
      <w:pPr>
        <w:numPr>
          <w:ilvl w:val="0"/>
          <w:numId w:val="24"/>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svaigulys;</w:t>
      </w:r>
    </w:p>
    <w:p w14:paraId="4159EFFB" w14:textId="77777777" w:rsidR="00BA3B87" w:rsidRDefault="00BA3B87" w:rsidP="00BA3B87">
      <w:pPr>
        <w:numPr>
          <w:ilvl w:val="0"/>
          <w:numId w:val="24"/>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pilvo skausmas;</w:t>
      </w:r>
    </w:p>
    <w:p w14:paraId="3258460D" w14:textId="77777777" w:rsidR="00BA3B87" w:rsidRDefault="00BA3B87" w:rsidP="00BA3B87">
      <w:pPr>
        <w:numPr>
          <w:ilvl w:val="0"/>
          <w:numId w:val="24"/>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pilvo pūtimas;</w:t>
      </w:r>
    </w:p>
    <w:p w14:paraId="7F8440B4" w14:textId="77777777" w:rsidR="00BA3B87" w:rsidRDefault="00BA3B87" w:rsidP="00BA3B87">
      <w:pPr>
        <w:numPr>
          <w:ilvl w:val="0"/>
          <w:numId w:val="24"/>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vidurių užkietėjimas;</w:t>
      </w:r>
    </w:p>
    <w:p w14:paraId="0FB32D62" w14:textId="77777777" w:rsidR="00BA3B87" w:rsidRDefault="00BA3B87" w:rsidP="00BA3B87">
      <w:pPr>
        <w:numPr>
          <w:ilvl w:val="0"/>
          <w:numId w:val="24"/>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vėmimas;</w:t>
      </w:r>
    </w:p>
    <w:p w14:paraId="67E0C2F8" w14:textId="77777777" w:rsidR="00BA3B87" w:rsidRDefault="00BA3B87" w:rsidP="00BA3B87">
      <w:pPr>
        <w:numPr>
          <w:ilvl w:val="0"/>
          <w:numId w:val="24"/>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virškinimo sutrikimas;</w:t>
      </w:r>
    </w:p>
    <w:p w14:paraId="34A4910A" w14:textId="77777777" w:rsidR="00BA3B87" w:rsidRDefault="00BA3B87" w:rsidP="00BA3B87">
      <w:pPr>
        <w:numPr>
          <w:ilvl w:val="0"/>
          <w:numId w:val="24"/>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burnos džiūvimas</w:t>
      </w:r>
    </w:p>
    <w:p w14:paraId="285D0A85" w14:textId="77777777" w:rsidR="00BA3B87" w:rsidRDefault="00BA3B87" w:rsidP="00BA3B87">
      <w:pPr>
        <w:numPr>
          <w:ilvl w:val="0"/>
          <w:numId w:val="24"/>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išbėrimas;</w:t>
      </w:r>
    </w:p>
    <w:p w14:paraId="14695AA6" w14:textId="77777777" w:rsidR="00BA3B87" w:rsidRDefault="00BA3B87" w:rsidP="00BA3B87">
      <w:pPr>
        <w:numPr>
          <w:ilvl w:val="0"/>
          <w:numId w:val="24"/>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silpnumas.</w:t>
      </w:r>
    </w:p>
    <w:p w14:paraId="28C74CFA" w14:textId="77777777" w:rsidR="00BA3B87" w:rsidRDefault="00BA3B87" w:rsidP="00BA3B87">
      <w:pPr>
        <w:autoSpaceDE w:val="0"/>
        <w:spacing w:line="240" w:lineRule="auto"/>
        <w:contextualSpacing/>
        <w:rPr>
          <w:rFonts w:ascii="Times New Roman" w:eastAsiaTheme="minorEastAsia" w:hAnsi="Times New Roman" w:cs="Times New Roman"/>
          <w:snapToGrid w:val="0"/>
          <w:szCs w:val="20"/>
        </w:rPr>
      </w:pPr>
    </w:p>
    <w:p w14:paraId="00E0CEEB" w14:textId="77777777" w:rsidR="00BA3B87" w:rsidRDefault="00BA3B87" w:rsidP="00BA3B87">
      <w:pPr>
        <w:autoSpaceDE w:val="0"/>
        <w:spacing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Reti šalutinio poveikio reiškiniai (gali pasireikšti rečiau kaip 1 iš 1 000 asmenų):</w:t>
      </w:r>
    </w:p>
    <w:p w14:paraId="4B6EB469" w14:textId="77777777" w:rsidR="00BA3B87" w:rsidRDefault="00BA3B87" w:rsidP="00BA3B87">
      <w:pPr>
        <w:numPr>
          <w:ilvl w:val="0"/>
          <w:numId w:val="26"/>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padidėjusio jautrumo reakcijos, įskaitant </w:t>
      </w:r>
      <w:proofErr w:type="spellStart"/>
      <w:r>
        <w:rPr>
          <w:rFonts w:ascii="Times New Roman" w:eastAsiaTheme="minorEastAsia" w:hAnsi="Times New Roman" w:cs="Times New Roman"/>
          <w:snapToGrid w:val="0"/>
          <w:szCs w:val="20"/>
        </w:rPr>
        <w:t>anafilaktinį</w:t>
      </w:r>
      <w:proofErr w:type="spellEnd"/>
      <w:r>
        <w:rPr>
          <w:rFonts w:ascii="Times New Roman" w:eastAsiaTheme="minorEastAsia" w:hAnsi="Times New Roman" w:cs="Times New Roman"/>
          <w:snapToGrid w:val="0"/>
          <w:szCs w:val="20"/>
        </w:rPr>
        <w:t xml:space="preserve"> šoką;</w:t>
      </w:r>
    </w:p>
    <w:p w14:paraId="710BEBF8" w14:textId="77777777" w:rsidR="00BA3B87" w:rsidRDefault="00BA3B87" w:rsidP="00BA3B87">
      <w:pPr>
        <w:numPr>
          <w:ilvl w:val="0"/>
          <w:numId w:val="26"/>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sąmonės sutrikimai;</w:t>
      </w:r>
    </w:p>
    <w:p w14:paraId="71688DDD" w14:textId="77777777" w:rsidR="00BA3B87" w:rsidRDefault="00BA3B87" w:rsidP="00BA3B87">
      <w:pPr>
        <w:numPr>
          <w:ilvl w:val="0"/>
          <w:numId w:val="26"/>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pusiausvyros sutrikimai;</w:t>
      </w:r>
    </w:p>
    <w:p w14:paraId="53175264" w14:textId="77777777" w:rsidR="00BA3B87" w:rsidRDefault="00BA3B87" w:rsidP="00BA3B87">
      <w:pPr>
        <w:numPr>
          <w:ilvl w:val="0"/>
          <w:numId w:val="26"/>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arterinio kraujo spaudimo padidėjimas;</w:t>
      </w:r>
    </w:p>
    <w:p w14:paraId="40C0B0F4" w14:textId="77777777" w:rsidR="00BA3B87" w:rsidRDefault="00BA3B87" w:rsidP="00BA3B87">
      <w:pPr>
        <w:numPr>
          <w:ilvl w:val="0"/>
          <w:numId w:val="26"/>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vyzdžių susiaurėjimas;</w:t>
      </w:r>
    </w:p>
    <w:p w14:paraId="3B514653" w14:textId="77777777" w:rsidR="00BA3B87" w:rsidRDefault="00BA3B87" w:rsidP="00BA3B87">
      <w:pPr>
        <w:numPr>
          <w:ilvl w:val="0"/>
          <w:numId w:val="26"/>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žarnų nepraeinamumas;</w:t>
      </w:r>
    </w:p>
    <w:p w14:paraId="3803B525" w14:textId="77777777" w:rsidR="00BA3B87" w:rsidRDefault="00BA3B87" w:rsidP="00BA3B87">
      <w:pPr>
        <w:numPr>
          <w:ilvl w:val="0"/>
          <w:numId w:val="26"/>
        </w:numPr>
        <w:tabs>
          <w:tab w:val="left" w:pos="567"/>
        </w:tabs>
        <w:autoSpaceDE w:val="0"/>
        <w:spacing w:after="0" w:line="240" w:lineRule="auto"/>
        <w:contextualSpacing/>
        <w:rPr>
          <w:rFonts w:ascii="Times New Roman" w:eastAsiaTheme="minorEastAsia" w:hAnsi="Times New Roman" w:cs="Times New Roman"/>
          <w:snapToGrid w:val="0"/>
          <w:szCs w:val="20"/>
        </w:rPr>
      </w:pPr>
      <w:proofErr w:type="spellStart"/>
      <w:r>
        <w:rPr>
          <w:rFonts w:ascii="Times New Roman" w:eastAsiaTheme="minorEastAsia" w:hAnsi="Times New Roman" w:cs="Times New Roman"/>
          <w:snapToGrid w:val="0"/>
          <w:szCs w:val="20"/>
        </w:rPr>
        <w:t>pūslinis</w:t>
      </w:r>
      <w:proofErr w:type="spellEnd"/>
      <w:r>
        <w:rPr>
          <w:rFonts w:ascii="Times New Roman" w:eastAsiaTheme="minorEastAsia" w:hAnsi="Times New Roman" w:cs="Times New Roman"/>
          <w:snapToGrid w:val="0"/>
          <w:szCs w:val="20"/>
        </w:rPr>
        <w:t xml:space="preserve"> odos išbėrimas (įskaitant </w:t>
      </w:r>
      <w:proofErr w:type="spellStart"/>
      <w:r>
        <w:rPr>
          <w:rFonts w:ascii="Times New Roman" w:eastAsiaTheme="minorEastAsia" w:hAnsi="Times New Roman" w:cs="Times New Roman"/>
          <w:snapToGrid w:val="0"/>
          <w:szCs w:val="20"/>
        </w:rPr>
        <w:t>Stivenso</w:t>
      </w:r>
      <w:proofErr w:type="spellEnd"/>
      <w:r>
        <w:rPr>
          <w:rFonts w:ascii="Times New Roman" w:eastAsiaTheme="minorEastAsia" w:hAnsi="Times New Roman" w:cs="Times New Roman"/>
          <w:snapToGrid w:val="0"/>
          <w:szCs w:val="20"/>
        </w:rPr>
        <w:t xml:space="preserve"> ir Džonsono sindromą, toksinę epidermio </w:t>
      </w:r>
      <w:proofErr w:type="spellStart"/>
      <w:r>
        <w:rPr>
          <w:rFonts w:ascii="Times New Roman" w:eastAsiaTheme="minorEastAsia" w:hAnsi="Times New Roman" w:cs="Times New Roman"/>
          <w:snapToGrid w:val="0"/>
          <w:szCs w:val="20"/>
        </w:rPr>
        <w:t>nekrolizę</w:t>
      </w:r>
      <w:proofErr w:type="spellEnd"/>
      <w:r>
        <w:rPr>
          <w:rFonts w:ascii="Times New Roman" w:eastAsiaTheme="minorEastAsia" w:hAnsi="Times New Roman" w:cs="Times New Roman"/>
          <w:snapToGrid w:val="0"/>
          <w:szCs w:val="20"/>
        </w:rPr>
        <w:t xml:space="preserve"> ir daugiaformę </w:t>
      </w:r>
      <w:proofErr w:type="spellStart"/>
      <w:r>
        <w:rPr>
          <w:rFonts w:ascii="Times New Roman" w:eastAsiaTheme="minorEastAsia" w:hAnsi="Times New Roman" w:cs="Times New Roman"/>
          <w:snapToGrid w:val="0"/>
          <w:szCs w:val="20"/>
        </w:rPr>
        <w:t>eritemą</w:t>
      </w:r>
      <w:proofErr w:type="spellEnd"/>
      <w:r>
        <w:rPr>
          <w:rFonts w:ascii="Times New Roman" w:eastAsiaTheme="minorEastAsia" w:hAnsi="Times New Roman" w:cs="Times New Roman"/>
          <w:snapToGrid w:val="0"/>
          <w:szCs w:val="20"/>
        </w:rPr>
        <w:t>);</w:t>
      </w:r>
    </w:p>
    <w:p w14:paraId="014921DD" w14:textId="77777777" w:rsidR="00BA3B87" w:rsidRDefault="00BA3B87" w:rsidP="00BA3B87">
      <w:pPr>
        <w:numPr>
          <w:ilvl w:val="0"/>
          <w:numId w:val="26"/>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dilgėlinė;</w:t>
      </w:r>
    </w:p>
    <w:p w14:paraId="6DA4D175" w14:textId="77777777" w:rsidR="00BA3B87" w:rsidRDefault="00BA3B87" w:rsidP="00BA3B87">
      <w:pPr>
        <w:numPr>
          <w:ilvl w:val="0"/>
          <w:numId w:val="26"/>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niežulys;</w:t>
      </w:r>
    </w:p>
    <w:p w14:paraId="67045BDB" w14:textId="77777777" w:rsidR="00BA3B87" w:rsidRDefault="00BA3B87" w:rsidP="00BA3B87">
      <w:pPr>
        <w:numPr>
          <w:ilvl w:val="0"/>
          <w:numId w:val="26"/>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šlapimo susilaikymas;</w:t>
      </w:r>
    </w:p>
    <w:p w14:paraId="2D44CA95" w14:textId="65B4136E" w:rsidR="00BA3B87" w:rsidRDefault="00BA3B87" w:rsidP="00BA3B87">
      <w:pPr>
        <w:numPr>
          <w:ilvl w:val="0"/>
          <w:numId w:val="26"/>
        </w:numPr>
        <w:tabs>
          <w:tab w:val="left" w:pos="567"/>
        </w:tabs>
        <w:autoSpaceDE w:val="0"/>
        <w:spacing w:after="0" w:line="240" w:lineRule="auto"/>
        <w:contextualSpacing/>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nuovargis.</w:t>
      </w:r>
    </w:p>
    <w:p w14:paraId="07D22526" w14:textId="38B3E0EE" w:rsidR="009C7ED8" w:rsidRDefault="009C7ED8" w:rsidP="00C502F8">
      <w:pPr>
        <w:tabs>
          <w:tab w:val="left" w:pos="567"/>
        </w:tabs>
        <w:autoSpaceDE w:val="0"/>
        <w:spacing w:after="0" w:line="240" w:lineRule="auto"/>
        <w:rPr>
          <w:rFonts w:ascii="Times New Roman" w:eastAsiaTheme="minorEastAsia" w:hAnsi="Times New Roman" w:cs="Times New Roman"/>
          <w:snapToGrid w:val="0"/>
          <w:szCs w:val="20"/>
        </w:rPr>
      </w:pPr>
    </w:p>
    <w:p w14:paraId="763E52A1" w14:textId="42866698" w:rsidR="009C7ED8" w:rsidRDefault="009C7ED8" w:rsidP="009C7ED8">
      <w:pPr>
        <w:tabs>
          <w:tab w:val="left" w:pos="567"/>
        </w:tabs>
        <w:autoSpaceDE w:val="0"/>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Dažnis nežinomas (negali būti apskaičiuotas pagal turimus duomenis)</w:t>
      </w:r>
    </w:p>
    <w:p w14:paraId="391AB0C8" w14:textId="4FFCC125" w:rsidR="009C7ED8" w:rsidRDefault="009C7ED8" w:rsidP="009C7ED8">
      <w:pPr>
        <w:tabs>
          <w:tab w:val="left" w:pos="567"/>
        </w:tabs>
        <w:autoSpaceDE w:val="0"/>
        <w:spacing w:after="0" w:line="240" w:lineRule="auto"/>
        <w:rPr>
          <w:rFonts w:ascii="Times New Roman" w:eastAsiaTheme="minorEastAsia" w:hAnsi="Times New Roman" w:cs="Times New Roman"/>
          <w:snapToGrid w:val="0"/>
          <w:szCs w:val="20"/>
        </w:rPr>
      </w:pPr>
    </w:p>
    <w:p w14:paraId="0BE7F1DE" w14:textId="13C78D59" w:rsidR="009C7ED8" w:rsidRDefault="009C7ED8" w:rsidP="00F82FE7">
      <w:pPr>
        <w:pStyle w:val="Sraopastraipa"/>
        <w:numPr>
          <w:ilvl w:val="0"/>
          <w:numId w:val="29"/>
        </w:numPr>
        <w:tabs>
          <w:tab w:val="left" w:pos="567"/>
        </w:tabs>
        <w:autoSpaceDE w:val="0"/>
        <w:spacing w:after="0" w:line="240" w:lineRule="auto"/>
        <w:rPr>
          <w:rFonts w:ascii="Times New Roman" w:eastAsiaTheme="minorEastAsia" w:hAnsi="Times New Roman" w:cs="Times New Roman"/>
          <w:snapToGrid w:val="0"/>
          <w:szCs w:val="20"/>
        </w:rPr>
      </w:pPr>
      <w:r w:rsidRPr="006A603E">
        <w:rPr>
          <w:rFonts w:ascii="Times New Roman" w:eastAsiaTheme="minorEastAsia" w:hAnsi="Times New Roman" w:cs="Times New Roman"/>
          <w:snapToGrid w:val="0"/>
          <w:szCs w:val="20"/>
        </w:rPr>
        <w:t xml:space="preserve">Viršutinės pilvo dalies skausmas, </w:t>
      </w:r>
      <w:r w:rsidRPr="00F82FE7">
        <w:rPr>
          <w:rFonts w:ascii="Times New Roman" w:eastAsiaTheme="minorEastAsia" w:hAnsi="Times New Roman" w:cs="Times New Roman"/>
          <w:snapToGrid w:val="0"/>
          <w:szCs w:val="20"/>
        </w:rPr>
        <w:t>į nugarą plintantis pilvo skausmas</w:t>
      </w:r>
      <w:r w:rsidRPr="006A603E">
        <w:rPr>
          <w:rFonts w:ascii="Times New Roman" w:eastAsiaTheme="minorEastAsia" w:hAnsi="Times New Roman" w:cs="Times New Roman"/>
          <w:snapToGrid w:val="0"/>
          <w:szCs w:val="20"/>
        </w:rPr>
        <w:t>, pilvo skausmingumas prisilietus, karščiavimas, padažnėjęs pulsas, pykinimas, vėmimas, kurie gali būti kasos uždegimo (ūminio pankreatito) simptomai</w:t>
      </w:r>
      <w:r w:rsidR="00F82FE7" w:rsidRPr="006A603E">
        <w:rPr>
          <w:rFonts w:ascii="Times New Roman" w:eastAsiaTheme="minorEastAsia" w:hAnsi="Times New Roman" w:cs="Times New Roman"/>
          <w:snapToGrid w:val="0"/>
          <w:szCs w:val="20"/>
        </w:rPr>
        <w:t xml:space="preserve">. </w:t>
      </w:r>
    </w:p>
    <w:p w14:paraId="69864461" w14:textId="527681B4" w:rsidR="00F82FE7" w:rsidRDefault="00F82FE7" w:rsidP="00F82FE7">
      <w:pPr>
        <w:tabs>
          <w:tab w:val="left" w:pos="567"/>
        </w:tabs>
        <w:autoSpaceDE w:val="0"/>
        <w:spacing w:after="0" w:line="240" w:lineRule="auto"/>
        <w:rPr>
          <w:rFonts w:ascii="Times New Roman" w:eastAsiaTheme="minorEastAsia" w:hAnsi="Times New Roman" w:cs="Times New Roman"/>
          <w:snapToGrid w:val="0"/>
          <w:szCs w:val="20"/>
        </w:rPr>
      </w:pPr>
    </w:p>
    <w:p w14:paraId="275AC724" w14:textId="69E4A898" w:rsidR="00F82FE7" w:rsidRPr="006A603E" w:rsidRDefault="00F82FE7" w:rsidP="006A603E">
      <w:pPr>
        <w:tabs>
          <w:tab w:val="left" w:pos="567"/>
        </w:tabs>
        <w:autoSpaceDE w:val="0"/>
        <w:spacing w:after="0" w:line="240" w:lineRule="auto"/>
        <w:rPr>
          <w:rFonts w:ascii="Times New Roman" w:eastAsiaTheme="minorEastAsia" w:hAnsi="Times New Roman" w:cs="Times New Roman"/>
          <w:snapToGrid w:val="0"/>
          <w:szCs w:val="20"/>
        </w:rPr>
      </w:pPr>
      <w:r>
        <w:rPr>
          <w:rFonts w:ascii="Times New Roman" w:eastAsiaTheme="minorEastAsia" w:hAnsi="Times New Roman" w:cs="Times New Roman"/>
          <w:snapToGrid w:val="0"/>
          <w:szCs w:val="20"/>
        </w:rPr>
        <w:t xml:space="preserve">Jeigu pasireiškė bent viena iš šių nepageidaujamų reakcijų, nebevartokite vaisto ir nedelsiant kreipkitės medicininės pagalbos. </w:t>
      </w:r>
    </w:p>
    <w:p w14:paraId="431C90CB" w14:textId="77777777" w:rsidR="00BA3B87" w:rsidRDefault="00BA3B87" w:rsidP="00BA3B87">
      <w:pPr>
        <w:autoSpaceDE w:val="0"/>
        <w:spacing w:after="0" w:line="240" w:lineRule="auto"/>
        <w:ind w:left="720"/>
        <w:contextualSpacing/>
        <w:rPr>
          <w:rFonts w:ascii="Times New Roman" w:eastAsiaTheme="minorEastAsia" w:hAnsi="Times New Roman" w:cs="Times New Roman"/>
          <w:snapToGrid w:val="0"/>
          <w:szCs w:val="20"/>
        </w:rPr>
      </w:pPr>
    </w:p>
    <w:p w14:paraId="39EB8D58" w14:textId="77777777" w:rsidR="00BA3B87" w:rsidRDefault="00BA3B87" w:rsidP="00BA3B87">
      <w:pPr>
        <w:tabs>
          <w:tab w:val="left" w:pos="567"/>
        </w:tabs>
        <w:spacing w:after="0" w:line="240" w:lineRule="auto"/>
        <w:rPr>
          <w:rFonts w:ascii="Times New Roman" w:eastAsiaTheme="minorEastAsia" w:hAnsi="Times New Roman" w:cs="Times New Roman"/>
          <w:b/>
          <w:snapToGrid w:val="0"/>
          <w:szCs w:val="24"/>
        </w:rPr>
      </w:pPr>
      <w:r>
        <w:rPr>
          <w:rFonts w:ascii="Times New Roman" w:eastAsiaTheme="minorEastAsia" w:hAnsi="Times New Roman" w:cs="Times New Roman"/>
          <w:b/>
          <w:noProof/>
          <w:snapToGrid w:val="0"/>
          <w:szCs w:val="24"/>
        </w:rPr>
        <w:t>Pranešimas apie šalutinį poveikį</w:t>
      </w:r>
    </w:p>
    <w:p w14:paraId="1C9A3B64"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lastRenderedPageBreak/>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Pr>
            <w:rStyle w:val="Hipersaitas"/>
            <w:rFonts w:eastAsiaTheme="minorEastAsia"/>
            <w:noProof/>
            <w:snapToGrid w:val="0"/>
            <w:szCs w:val="24"/>
          </w:rPr>
          <w:t>https://vapris.vvkt.lt/vvkt-web/public/nrv</w:t>
        </w:r>
      </w:hyperlink>
      <w:r>
        <w:rPr>
          <w:rFonts w:ascii="Times New Roman" w:eastAsiaTheme="minorEastAsia" w:hAnsi="Times New Roman" w:cs="Times New Roman"/>
          <w:noProof/>
          <w:snapToGrid w:val="0"/>
          <w:szCs w:val="24"/>
        </w:rPr>
        <w:t xml:space="preserve"> arba užpildant Paciento pranešimo apie įtariamą nepageidaujamą reakciją (ĮNR) formą, kuri skelbiama </w:t>
      </w:r>
      <w:hyperlink r:id="rId10" w:history="1">
        <w:r>
          <w:rPr>
            <w:rStyle w:val="Hipersaitas"/>
            <w:rFonts w:eastAsiaTheme="minorEastAsia"/>
            <w:noProof/>
            <w:snapToGrid w:val="0"/>
            <w:szCs w:val="24"/>
          </w:rPr>
          <w:t>https://www.vvkt.lt/index.php?4004286486</w:t>
        </w:r>
      </w:hyperlink>
      <w:r>
        <w:rPr>
          <w:rFonts w:ascii="Times New Roman" w:eastAsiaTheme="minorEastAsia" w:hAnsi="Times New Roman" w:cs="Times New Roman"/>
          <w:noProof/>
          <w:snapToGrid w:val="0"/>
          <w:szCs w:val="24"/>
        </w:rPr>
        <w:t xml:space="preserve">, ir atsiunčiant elektroniniu paštu (adresu </w:t>
      </w:r>
      <w:hyperlink r:id="rId11" w:history="1">
        <w:r>
          <w:rPr>
            <w:rStyle w:val="Hipersaitas"/>
            <w:rFonts w:eastAsiaTheme="minorEastAsia"/>
            <w:noProof/>
            <w:snapToGrid w:val="0"/>
            <w:szCs w:val="24"/>
          </w:rPr>
          <w:t>NepageidaujamaR@vvkt.lt</w:t>
        </w:r>
      </w:hyperlink>
      <w:r>
        <w:rPr>
          <w:rFonts w:ascii="Times New Roman" w:eastAsiaTheme="minorEastAsia" w:hAnsi="Times New Roman" w:cs="Times New Roman"/>
          <w:noProof/>
          <w:snapToGrid w:val="0"/>
          <w:szCs w:val="24"/>
        </w:rPr>
        <w:t>) arba nemokamu telefonu 8 800 73 568. Pranešdami apie šalutinį poveikį galite mums padėti gauti daugiau informacijos apie šio vaisto saugumą.</w:t>
      </w:r>
    </w:p>
    <w:p w14:paraId="63E53DAC" w14:textId="77777777" w:rsidR="00BA3B87" w:rsidRDefault="00BA3B87" w:rsidP="00BA3B87">
      <w:pPr>
        <w:tabs>
          <w:tab w:val="left" w:pos="567"/>
        </w:tabs>
        <w:spacing w:after="0" w:line="260" w:lineRule="exact"/>
        <w:rPr>
          <w:rFonts w:ascii="Times New Roman" w:eastAsiaTheme="minorEastAsia" w:hAnsi="Times New Roman" w:cs="Times New Roman"/>
          <w:noProof/>
          <w:snapToGrid w:val="0"/>
          <w:szCs w:val="24"/>
        </w:rPr>
      </w:pPr>
    </w:p>
    <w:p w14:paraId="6C7BE139" w14:textId="77777777" w:rsidR="00BA3B87" w:rsidRDefault="00BA3B87" w:rsidP="00BA3B87">
      <w:pPr>
        <w:tabs>
          <w:tab w:val="left" w:pos="567"/>
        </w:tabs>
        <w:spacing w:after="0" w:line="260" w:lineRule="exact"/>
        <w:ind w:right="-449"/>
        <w:rPr>
          <w:rFonts w:ascii="Times New Roman" w:eastAsiaTheme="minorEastAsia" w:hAnsi="Times New Roman" w:cs="Times New Roman"/>
          <w:noProof/>
          <w:snapToGrid w:val="0"/>
          <w:szCs w:val="24"/>
        </w:rPr>
      </w:pPr>
    </w:p>
    <w:p w14:paraId="677C3D91" w14:textId="77777777" w:rsidR="00BA3B87" w:rsidRDefault="00BA3B87" w:rsidP="00BA3B87">
      <w:pPr>
        <w:keepNext/>
        <w:keepLines/>
        <w:tabs>
          <w:tab w:val="left" w:pos="567"/>
        </w:tabs>
        <w:spacing w:after="0" w:line="240" w:lineRule="auto"/>
        <w:outlineLvl w:val="2"/>
        <w:rPr>
          <w:rFonts w:ascii="Times New Roman" w:eastAsiaTheme="minorEastAsia" w:hAnsi="Times New Roman" w:cs="Times New Roman"/>
          <w:b/>
          <w:bCs/>
          <w:snapToGrid w:val="0"/>
          <w:szCs w:val="26"/>
          <w:lang w:eastAsia="x-none"/>
        </w:rPr>
      </w:pPr>
      <w:r>
        <w:rPr>
          <w:rFonts w:ascii="Times New Roman" w:eastAsiaTheme="minorEastAsia" w:hAnsi="Times New Roman" w:cs="Times New Roman"/>
          <w:b/>
          <w:bCs/>
          <w:snapToGrid w:val="0"/>
          <w:szCs w:val="26"/>
          <w:lang w:eastAsia="x-none"/>
        </w:rPr>
        <w:t>5.</w:t>
      </w:r>
      <w:r>
        <w:rPr>
          <w:rFonts w:ascii="Times New Roman" w:eastAsiaTheme="minorEastAsia" w:hAnsi="Times New Roman" w:cs="Times New Roman"/>
          <w:b/>
          <w:bCs/>
          <w:snapToGrid w:val="0"/>
          <w:szCs w:val="26"/>
          <w:lang w:eastAsia="x-none"/>
        </w:rPr>
        <w:tab/>
        <w:t xml:space="preserve">Kaip laikyti </w:t>
      </w:r>
      <w:proofErr w:type="spellStart"/>
      <w:r>
        <w:rPr>
          <w:rFonts w:ascii="Times New Roman" w:eastAsiaTheme="minorEastAsia" w:hAnsi="Times New Roman" w:cs="Times New Roman"/>
          <w:b/>
          <w:bCs/>
          <w:snapToGrid w:val="0"/>
          <w:szCs w:val="28"/>
          <w:lang w:eastAsia="x-none"/>
        </w:rPr>
        <w:t>Aloper</w:t>
      </w:r>
      <w:proofErr w:type="spellEnd"/>
    </w:p>
    <w:p w14:paraId="2452D93E"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1964D2C7" w14:textId="77777777" w:rsidR="00BA3B87" w:rsidRDefault="00BA3B87" w:rsidP="00BA3B87">
      <w:pPr>
        <w:numPr>
          <w:ilvl w:val="12"/>
          <w:numId w:val="0"/>
        </w:numPr>
        <w:spacing w:after="0" w:line="240" w:lineRule="auto"/>
        <w:ind w:right="-2"/>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Šį vaistą laikykite vaikams nepastebimoje ir nepasiekiamoje vietoje.</w:t>
      </w:r>
    </w:p>
    <w:p w14:paraId="4BF6D90F"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Šiam vaistui specialių laikymo sąlygų nereikia.</w:t>
      </w:r>
    </w:p>
    <w:p w14:paraId="57F1FA33"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791869FD"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Ant dėžutės ir lizdinės plokštelės po „Tinka iki“ nurodytam tinkamumo laikui pasibaigus, šio vaisto vartoti negalima.</w:t>
      </w:r>
      <w:r>
        <w:rPr>
          <w:rFonts w:ascii="Times New Roman" w:eastAsiaTheme="minorEastAsia" w:hAnsi="Times New Roman" w:cs="Times New Roman"/>
          <w:snapToGrid w:val="0"/>
          <w:szCs w:val="24"/>
        </w:rPr>
        <w:t xml:space="preserve"> </w:t>
      </w:r>
      <w:r>
        <w:rPr>
          <w:rFonts w:ascii="Times New Roman" w:eastAsiaTheme="minorEastAsia" w:hAnsi="Times New Roman" w:cs="Times New Roman"/>
          <w:noProof/>
          <w:snapToGrid w:val="0"/>
          <w:szCs w:val="24"/>
        </w:rPr>
        <w:t>Vaistas tinkamas vartoti iki paskutinės nurodyto mėnesio dienos.</w:t>
      </w:r>
    </w:p>
    <w:p w14:paraId="38A70B97"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7B748348" w14:textId="77777777" w:rsidR="00BA3B87" w:rsidRDefault="00BA3B87" w:rsidP="00BA3B87">
      <w:pPr>
        <w:numPr>
          <w:ilvl w:val="12"/>
          <w:numId w:val="0"/>
        </w:numPr>
        <w:spacing w:after="0" w:line="240" w:lineRule="auto"/>
        <w:ind w:right="-2"/>
        <w:rPr>
          <w:rFonts w:ascii="Times New Roman" w:eastAsiaTheme="minorEastAsia" w:hAnsi="Times New Roman" w:cs="Times New Roman"/>
          <w:i/>
          <w:snapToGrid w:val="0"/>
          <w:szCs w:val="20"/>
        </w:rPr>
      </w:pPr>
      <w:r>
        <w:rPr>
          <w:rFonts w:ascii="Times New Roman" w:eastAsiaTheme="minorEastAsia" w:hAnsi="Times New Roman" w:cs="Times New Roman"/>
          <w:noProof/>
          <w:snapToGrid w:val="0"/>
          <w:szCs w:val="24"/>
        </w:rPr>
        <w:t>Vaistų negalima išmesti į kanalizaciją arba su buitinėmis atliekomis.</w:t>
      </w:r>
      <w:r>
        <w:rPr>
          <w:rFonts w:ascii="Times New Roman" w:eastAsiaTheme="minorEastAsia" w:hAnsi="Times New Roman" w:cs="Times New Roman"/>
          <w:snapToGrid w:val="0"/>
          <w:szCs w:val="24"/>
        </w:rPr>
        <w:t xml:space="preserve"> </w:t>
      </w:r>
      <w:r>
        <w:rPr>
          <w:rFonts w:ascii="Times New Roman" w:eastAsiaTheme="minorEastAsia" w:hAnsi="Times New Roman" w:cs="Times New Roman"/>
          <w:noProof/>
          <w:snapToGrid w:val="0"/>
          <w:szCs w:val="24"/>
        </w:rPr>
        <w:t>Kaip išmesti nereikalingus vaistus, klauskite vaistininko.</w:t>
      </w:r>
      <w:r>
        <w:rPr>
          <w:rFonts w:ascii="Times New Roman" w:eastAsiaTheme="minorEastAsia" w:hAnsi="Times New Roman" w:cs="Times New Roman"/>
          <w:snapToGrid w:val="0"/>
          <w:szCs w:val="24"/>
        </w:rPr>
        <w:t xml:space="preserve"> </w:t>
      </w:r>
      <w:r>
        <w:rPr>
          <w:rFonts w:ascii="Times New Roman" w:eastAsiaTheme="minorEastAsia" w:hAnsi="Times New Roman" w:cs="Times New Roman"/>
          <w:noProof/>
          <w:snapToGrid w:val="0"/>
          <w:szCs w:val="24"/>
        </w:rPr>
        <w:t>Šios priemonės padės apsaugoti aplinką.</w:t>
      </w:r>
    </w:p>
    <w:p w14:paraId="3FDD62C8" w14:textId="77777777" w:rsidR="00BA3B87" w:rsidRDefault="00BA3B87" w:rsidP="00BA3B87">
      <w:pPr>
        <w:numPr>
          <w:ilvl w:val="12"/>
          <w:numId w:val="0"/>
        </w:numPr>
        <w:spacing w:after="0" w:line="240" w:lineRule="auto"/>
        <w:ind w:right="-2"/>
        <w:rPr>
          <w:rFonts w:ascii="Times New Roman" w:eastAsiaTheme="minorEastAsia" w:hAnsi="Times New Roman" w:cs="Times New Roman"/>
          <w:noProof/>
          <w:snapToGrid w:val="0"/>
          <w:szCs w:val="24"/>
        </w:rPr>
      </w:pPr>
    </w:p>
    <w:p w14:paraId="2B2375CA" w14:textId="77777777" w:rsidR="00BA3B87" w:rsidRDefault="00BA3B87" w:rsidP="00BA3B87">
      <w:pPr>
        <w:numPr>
          <w:ilvl w:val="12"/>
          <w:numId w:val="0"/>
        </w:numPr>
        <w:spacing w:after="0" w:line="240" w:lineRule="auto"/>
        <w:ind w:right="-2"/>
        <w:rPr>
          <w:rFonts w:ascii="Times New Roman" w:eastAsiaTheme="minorEastAsia" w:hAnsi="Times New Roman" w:cs="Times New Roman"/>
          <w:noProof/>
          <w:snapToGrid w:val="0"/>
          <w:szCs w:val="24"/>
        </w:rPr>
      </w:pPr>
    </w:p>
    <w:p w14:paraId="0A6A85C7" w14:textId="77777777" w:rsidR="00BA3B87" w:rsidRDefault="00BA3B87" w:rsidP="00BA3B87">
      <w:pPr>
        <w:keepNext/>
        <w:keepLines/>
        <w:tabs>
          <w:tab w:val="left" w:pos="567"/>
        </w:tabs>
        <w:spacing w:after="0" w:line="240" w:lineRule="auto"/>
        <w:outlineLvl w:val="2"/>
        <w:rPr>
          <w:rFonts w:ascii="Times New Roman" w:eastAsiaTheme="minorEastAsia" w:hAnsi="Times New Roman" w:cs="Times New Roman"/>
          <w:b/>
          <w:bCs/>
          <w:snapToGrid w:val="0"/>
          <w:szCs w:val="26"/>
          <w:lang w:eastAsia="x-none"/>
        </w:rPr>
      </w:pPr>
      <w:r>
        <w:rPr>
          <w:rFonts w:ascii="Times New Roman" w:eastAsiaTheme="minorEastAsia" w:hAnsi="Times New Roman" w:cs="Times New Roman"/>
          <w:b/>
          <w:bCs/>
          <w:snapToGrid w:val="0"/>
          <w:szCs w:val="26"/>
          <w:lang w:eastAsia="x-none"/>
        </w:rPr>
        <w:t>6.</w:t>
      </w:r>
      <w:r>
        <w:rPr>
          <w:rFonts w:ascii="Times New Roman" w:eastAsiaTheme="minorEastAsia" w:hAnsi="Times New Roman" w:cs="Times New Roman"/>
          <w:bCs/>
          <w:snapToGrid w:val="0"/>
          <w:szCs w:val="26"/>
          <w:lang w:eastAsia="x-none"/>
        </w:rPr>
        <w:tab/>
      </w:r>
      <w:r>
        <w:rPr>
          <w:rFonts w:ascii="Times New Roman" w:eastAsiaTheme="minorEastAsia" w:hAnsi="Times New Roman" w:cs="Times New Roman"/>
          <w:b/>
          <w:bCs/>
          <w:snapToGrid w:val="0"/>
          <w:szCs w:val="26"/>
          <w:lang w:eastAsia="x-none"/>
        </w:rPr>
        <w:t>Pakuotės turinys ir kita informacija</w:t>
      </w:r>
    </w:p>
    <w:p w14:paraId="339ACA08" w14:textId="77777777" w:rsidR="00BA3B87" w:rsidRDefault="00BA3B87" w:rsidP="00BA3B87">
      <w:pPr>
        <w:numPr>
          <w:ilvl w:val="12"/>
          <w:numId w:val="0"/>
        </w:numPr>
        <w:spacing w:after="0" w:line="240" w:lineRule="auto"/>
        <w:rPr>
          <w:rFonts w:ascii="Times New Roman" w:eastAsiaTheme="minorEastAsia" w:hAnsi="Times New Roman" w:cs="Times New Roman"/>
          <w:snapToGrid w:val="0"/>
          <w:szCs w:val="24"/>
        </w:rPr>
      </w:pPr>
    </w:p>
    <w:p w14:paraId="54456B39"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proofErr w:type="spellStart"/>
      <w:r>
        <w:rPr>
          <w:rFonts w:ascii="Times New Roman" w:eastAsiaTheme="minorEastAsia" w:hAnsi="Times New Roman" w:cs="Times New Roman"/>
          <w:b/>
          <w:bCs/>
          <w:snapToGrid w:val="0"/>
          <w:szCs w:val="28"/>
          <w:lang w:eastAsia="x-none"/>
        </w:rPr>
        <w:t>Aloper</w:t>
      </w:r>
      <w:proofErr w:type="spellEnd"/>
      <w:r>
        <w:rPr>
          <w:rFonts w:ascii="Times New Roman" w:eastAsiaTheme="minorEastAsia" w:hAnsi="Times New Roman" w:cs="Times New Roman"/>
          <w:b/>
          <w:bCs/>
          <w:snapToGrid w:val="0"/>
          <w:szCs w:val="28"/>
          <w:lang w:eastAsia="x-none"/>
        </w:rPr>
        <w:t xml:space="preserve"> sudėtis </w:t>
      </w:r>
    </w:p>
    <w:p w14:paraId="062F4D24" w14:textId="77777777" w:rsidR="00BA3B87" w:rsidRDefault="00BA3B87" w:rsidP="00BA3B87">
      <w:pPr>
        <w:numPr>
          <w:ilvl w:val="0"/>
          <w:numId w:val="14"/>
        </w:numPr>
        <w:tabs>
          <w:tab w:val="left" w:pos="567"/>
        </w:tabs>
        <w:spacing w:after="0" w:line="240" w:lineRule="auto"/>
        <w:ind w:left="567" w:right="-2" w:hanging="567"/>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Veikliosios medžiagos yra loperamido hidrochloridas ir simetikonas. Kiekvienoje tabletėje yra 2 mg loperamido hidrochlorido ir  simetikono, apskaičiuoto kaip 125 mg dimetikono.</w:t>
      </w:r>
    </w:p>
    <w:p w14:paraId="5FAF12FA" w14:textId="77777777" w:rsidR="00BA3B87" w:rsidRDefault="00BA3B87" w:rsidP="00BA3B87">
      <w:pPr>
        <w:numPr>
          <w:ilvl w:val="0"/>
          <w:numId w:val="14"/>
        </w:numPr>
        <w:tabs>
          <w:tab w:val="left" w:pos="567"/>
        </w:tabs>
        <w:spacing w:after="0" w:line="240" w:lineRule="auto"/>
        <w:ind w:left="567" w:right="-2" w:hanging="567"/>
        <w:rPr>
          <w:rFonts w:ascii="Times New Roman" w:eastAsiaTheme="minorEastAsia" w:hAnsi="Times New Roman" w:cs="Times New Roman"/>
          <w:snapToGrid w:val="0"/>
          <w:szCs w:val="24"/>
        </w:rPr>
      </w:pPr>
      <w:r>
        <w:rPr>
          <w:rFonts w:ascii="Times New Roman" w:eastAsiaTheme="minorEastAsia" w:hAnsi="Times New Roman" w:cs="Times New Roman"/>
          <w:noProof/>
          <w:snapToGrid w:val="0"/>
          <w:szCs w:val="24"/>
        </w:rPr>
        <w:t xml:space="preserve">Pagalbinės medžiagos yra </w:t>
      </w:r>
      <w:r>
        <w:rPr>
          <w:rFonts w:ascii="Times New Roman" w:eastAsiaTheme="minorEastAsia" w:hAnsi="Times New Roman" w:cs="Times New Roman"/>
          <w:i/>
          <w:snapToGrid w:val="0"/>
          <w:color w:val="008000"/>
          <w:szCs w:val="24"/>
        </w:rPr>
        <w:t xml:space="preserve"> </w:t>
      </w:r>
      <w:proofErr w:type="spellStart"/>
      <w:r>
        <w:rPr>
          <w:rFonts w:ascii="Times New Roman" w:eastAsiaTheme="minorEastAsia" w:hAnsi="Times New Roman" w:cs="Times New Roman"/>
          <w:snapToGrid w:val="0"/>
          <w:szCs w:val="24"/>
        </w:rPr>
        <w:t>m</w:t>
      </w:r>
      <w:r>
        <w:rPr>
          <w:rFonts w:ascii="Times New Roman" w:eastAsiaTheme="minorEastAsia" w:hAnsi="Times New Roman" w:cs="Times New Roman"/>
          <w:noProof/>
          <w:snapToGrid w:val="0"/>
          <w:szCs w:val="24"/>
        </w:rPr>
        <w:t>ikrokristalinė</w:t>
      </w:r>
      <w:proofErr w:type="spellEnd"/>
      <w:r>
        <w:rPr>
          <w:rFonts w:ascii="Times New Roman" w:eastAsiaTheme="minorEastAsia" w:hAnsi="Times New Roman" w:cs="Times New Roman"/>
          <w:noProof/>
          <w:snapToGrid w:val="0"/>
          <w:szCs w:val="24"/>
        </w:rPr>
        <w:t xml:space="preserve"> celiuliozė, karboksimetilkrakmolo A natrio druska, </w:t>
      </w:r>
      <w:proofErr w:type="spellStart"/>
      <w:r>
        <w:rPr>
          <w:rFonts w:ascii="Times New Roman" w:eastAsiaTheme="minorEastAsia" w:hAnsi="Times New Roman" w:cs="Times New Roman"/>
          <w:snapToGrid w:val="0"/>
          <w:szCs w:val="24"/>
        </w:rPr>
        <w:t>h</w:t>
      </w:r>
      <w:r>
        <w:rPr>
          <w:rFonts w:ascii="Times New Roman" w:eastAsiaTheme="minorEastAsia" w:hAnsi="Times New Roman" w:cs="Times New Roman"/>
          <w:noProof/>
          <w:snapToGrid w:val="0"/>
          <w:szCs w:val="24"/>
        </w:rPr>
        <w:t>ipromeliozė</w:t>
      </w:r>
      <w:proofErr w:type="spellEnd"/>
      <w:r>
        <w:rPr>
          <w:rFonts w:ascii="Times New Roman" w:eastAsiaTheme="minorEastAsia" w:hAnsi="Times New Roman" w:cs="Times New Roman"/>
          <w:noProof/>
          <w:snapToGrid w:val="0"/>
          <w:szCs w:val="24"/>
        </w:rPr>
        <w:t xml:space="preserve">, povidonas K30, bevandenis </w:t>
      </w:r>
      <w:r>
        <w:rPr>
          <w:rFonts w:ascii="Times New Roman" w:eastAsiaTheme="minorEastAsia" w:hAnsi="Times New Roman" w:cs="Times New Roman"/>
          <w:snapToGrid w:val="0"/>
          <w:szCs w:val="24"/>
        </w:rPr>
        <w:t>k</w:t>
      </w:r>
      <w:r>
        <w:rPr>
          <w:rFonts w:ascii="Times New Roman" w:eastAsiaTheme="minorEastAsia" w:hAnsi="Times New Roman" w:cs="Times New Roman"/>
          <w:noProof/>
          <w:snapToGrid w:val="0"/>
          <w:szCs w:val="24"/>
        </w:rPr>
        <w:t xml:space="preserve">alcio fosfatas, </w:t>
      </w:r>
      <w:proofErr w:type="spellStart"/>
      <w:r>
        <w:rPr>
          <w:rFonts w:ascii="Times New Roman" w:eastAsiaTheme="minorEastAsia" w:hAnsi="Times New Roman" w:cs="Times New Roman"/>
          <w:snapToGrid w:val="0"/>
          <w:szCs w:val="24"/>
        </w:rPr>
        <w:t>m</w:t>
      </w:r>
      <w:r>
        <w:rPr>
          <w:rFonts w:ascii="Times New Roman" w:eastAsiaTheme="minorEastAsia" w:hAnsi="Times New Roman" w:cs="Times New Roman"/>
          <w:noProof/>
          <w:snapToGrid w:val="0"/>
          <w:szCs w:val="24"/>
        </w:rPr>
        <w:t>anitolis</w:t>
      </w:r>
      <w:proofErr w:type="spellEnd"/>
      <w:r>
        <w:rPr>
          <w:rFonts w:ascii="Times New Roman" w:eastAsiaTheme="minorEastAsia" w:hAnsi="Times New Roman" w:cs="Times New Roman"/>
          <w:noProof/>
          <w:snapToGrid w:val="0"/>
          <w:szCs w:val="24"/>
        </w:rPr>
        <w:t xml:space="preserve">, </w:t>
      </w:r>
      <w:r>
        <w:rPr>
          <w:rFonts w:ascii="Times New Roman" w:eastAsiaTheme="minorEastAsia" w:hAnsi="Times New Roman" w:cs="Times New Roman"/>
          <w:snapToGrid w:val="0"/>
          <w:szCs w:val="24"/>
        </w:rPr>
        <w:t>m</w:t>
      </w:r>
      <w:r>
        <w:rPr>
          <w:rFonts w:ascii="Times New Roman" w:eastAsiaTheme="minorEastAsia" w:hAnsi="Times New Roman" w:cs="Times New Roman"/>
          <w:noProof/>
          <w:snapToGrid w:val="0"/>
          <w:szCs w:val="24"/>
        </w:rPr>
        <w:t>agnio stearatas.</w:t>
      </w:r>
    </w:p>
    <w:p w14:paraId="5A77E3CD" w14:textId="77777777" w:rsidR="00BA3B87" w:rsidRDefault="00BA3B87" w:rsidP="00BA3B87">
      <w:pPr>
        <w:spacing w:after="0" w:line="240" w:lineRule="auto"/>
        <w:ind w:right="-2"/>
        <w:rPr>
          <w:rFonts w:ascii="Times New Roman" w:eastAsiaTheme="minorEastAsia" w:hAnsi="Times New Roman" w:cs="Times New Roman"/>
          <w:snapToGrid w:val="0"/>
          <w:szCs w:val="24"/>
        </w:rPr>
      </w:pPr>
    </w:p>
    <w:p w14:paraId="446B074A"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proofErr w:type="spellStart"/>
      <w:r>
        <w:rPr>
          <w:rFonts w:ascii="Times New Roman" w:eastAsiaTheme="minorEastAsia" w:hAnsi="Times New Roman" w:cs="Times New Roman"/>
          <w:b/>
          <w:bCs/>
          <w:snapToGrid w:val="0"/>
          <w:szCs w:val="28"/>
          <w:lang w:eastAsia="x-none"/>
        </w:rPr>
        <w:t>Aloper</w:t>
      </w:r>
      <w:proofErr w:type="spellEnd"/>
      <w:r>
        <w:rPr>
          <w:rFonts w:ascii="Times New Roman" w:eastAsiaTheme="minorEastAsia" w:hAnsi="Times New Roman" w:cs="Times New Roman"/>
          <w:b/>
          <w:bCs/>
          <w:snapToGrid w:val="0"/>
          <w:szCs w:val="28"/>
          <w:lang w:eastAsia="x-none"/>
        </w:rPr>
        <w:t xml:space="preserve"> išvaizda ir kiekis pakuotėje</w:t>
      </w:r>
    </w:p>
    <w:p w14:paraId="5903773A" w14:textId="77777777" w:rsidR="00BA3B87" w:rsidRDefault="00BA3B87" w:rsidP="00BA3B87">
      <w:pPr>
        <w:spacing w:after="0" w:line="240" w:lineRule="auto"/>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Baltos ar balkšvos spalvos, 8 – 17,4  mm ilgio ir 6,5 – 7 mm pločio kapsulės formos tabletės su vienoje pusėje įspaustu užrašu „LO-SI“ ir kitoje pusėje abipus vagelės „2“ ir „125“.</w:t>
      </w:r>
    </w:p>
    <w:p w14:paraId="7501C1A3" w14:textId="77777777" w:rsidR="00BA3B87" w:rsidRDefault="00BA3B87" w:rsidP="00BA3B87">
      <w:pPr>
        <w:spacing w:after="0" w:line="240" w:lineRule="auto"/>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Vagelė skirta tik tabletei perlaužti, kad būtų lengviau nuryti, bet ne jai padalyti į lygias dozes.</w:t>
      </w:r>
    </w:p>
    <w:p w14:paraId="5F6E74B0" w14:textId="77777777" w:rsidR="00BA3B87" w:rsidRDefault="00BA3B87" w:rsidP="00BA3B87">
      <w:pPr>
        <w:spacing w:after="0" w:line="240" w:lineRule="auto"/>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 xml:space="preserve">PVC/ACLAR –aliuminio arba PVC/PVdC – aliuminio lizdinė plokštelė, kurioje yra 10 tablečių. </w:t>
      </w:r>
    </w:p>
    <w:p w14:paraId="2B7F6220" w14:textId="77777777" w:rsidR="00BA3B87" w:rsidRDefault="00BA3B87" w:rsidP="00BA3B87">
      <w:pPr>
        <w:spacing w:after="0" w:line="240" w:lineRule="auto"/>
        <w:rPr>
          <w:rFonts w:ascii="Times New Roman" w:eastAsiaTheme="minorEastAsia" w:hAnsi="Times New Roman" w:cs="Times New Roman"/>
          <w:noProof/>
          <w:snapToGrid w:val="0"/>
          <w:szCs w:val="24"/>
        </w:rPr>
      </w:pPr>
      <w:r>
        <w:rPr>
          <w:rFonts w:ascii="Times New Roman" w:eastAsiaTheme="minorEastAsia" w:hAnsi="Times New Roman" w:cs="Times New Roman"/>
          <w:noProof/>
          <w:snapToGrid w:val="0"/>
          <w:szCs w:val="24"/>
        </w:rPr>
        <w:t>Kartono dėžutėje yra dvi lizdinės plokštelės.</w:t>
      </w:r>
    </w:p>
    <w:p w14:paraId="50E42577"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5B7E16C7"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0F3CB440" w14:textId="77777777" w:rsidR="00BA3B87" w:rsidRDefault="00BA3B87" w:rsidP="00BA3B87">
      <w:pPr>
        <w:keepNext/>
        <w:tabs>
          <w:tab w:val="left" w:pos="567"/>
        </w:tabs>
        <w:spacing w:after="0" w:line="260" w:lineRule="exact"/>
        <w:jc w:val="both"/>
        <w:outlineLvl w:val="3"/>
        <w:rPr>
          <w:rFonts w:ascii="Times New Roman" w:eastAsiaTheme="minorEastAsia" w:hAnsi="Times New Roman" w:cs="Times New Roman"/>
          <w:b/>
          <w:bCs/>
          <w:snapToGrid w:val="0"/>
          <w:szCs w:val="28"/>
          <w:lang w:eastAsia="x-none"/>
        </w:rPr>
      </w:pPr>
      <w:r>
        <w:rPr>
          <w:rFonts w:ascii="Times New Roman" w:eastAsiaTheme="minorEastAsia" w:hAnsi="Times New Roman" w:cs="Times New Roman"/>
          <w:b/>
          <w:bCs/>
          <w:snapToGrid w:val="0"/>
          <w:szCs w:val="28"/>
          <w:lang w:eastAsia="x-none"/>
        </w:rPr>
        <w:t>Registruotojas ir gamintojas</w:t>
      </w:r>
    </w:p>
    <w:p w14:paraId="26DBBA91" w14:textId="77777777" w:rsidR="00BA3B87" w:rsidRDefault="00BA3B87" w:rsidP="00BA3B87">
      <w:pPr>
        <w:tabs>
          <w:tab w:val="left" w:pos="567"/>
        </w:tabs>
        <w:spacing w:after="0" w:line="260" w:lineRule="exact"/>
        <w:rPr>
          <w:rFonts w:ascii="Times New Roman" w:eastAsiaTheme="minorEastAsia" w:hAnsi="Times New Roman" w:cs="Times New Roman"/>
          <w:snapToGrid w:val="0"/>
          <w:szCs w:val="20"/>
          <w:lang w:eastAsia="x-none"/>
        </w:rPr>
      </w:pPr>
    </w:p>
    <w:p w14:paraId="569112CF"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u w:val="single"/>
        </w:rPr>
        <w:t>Registruotojas</w:t>
      </w:r>
    </w:p>
    <w:p w14:paraId="168B69A4" w14:textId="77777777" w:rsidR="00BA3B87" w:rsidRDefault="00BA3B87" w:rsidP="00BA3B87">
      <w:pPr>
        <w:autoSpaceDE w:val="0"/>
        <w:autoSpaceDN w:val="0"/>
        <w:adjustRightInd w:val="0"/>
        <w:spacing w:after="0" w:line="240" w:lineRule="auto"/>
        <w:rPr>
          <w:rFonts w:ascii="Times New Roman" w:eastAsiaTheme="minorEastAsia" w:hAnsi="Times New Roman" w:cs="Times New Roman"/>
          <w:lang w:eastAsia="lt-LT"/>
        </w:rPr>
      </w:pPr>
      <w:r>
        <w:rPr>
          <w:rFonts w:ascii="Times New Roman" w:eastAsiaTheme="minorEastAsia" w:hAnsi="Times New Roman" w:cs="Times New Roman"/>
          <w:lang w:eastAsia="lt-LT"/>
        </w:rPr>
        <w:t xml:space="preserve">SIA </w:t>
      </w:r>
      <w:proofErr w:type="spellStart"/>
      <w:r>
        <w:rPr>
          <w:rFonts w:ascii="Times New Roman" w:eastAsiaTheme="minorEastAsia" w:hAnsi="Times New Roman" w:cs="Times New Roman"/>
          <w:lang w:eastAsia="lt-LT"/>
        </w:rPr>
        <w:t>Ingen</w:t>
      </w:r>
      <w:proofErr w:type="spellEnd"/>
      <w:r>
        <w:rPr>
          <w:rFonts w:ascii="Times New Roman" w:eastAsiaTheme="minorEastAsia" w:hAnsi="Times New Roman" w:cs="Times New Roman"/>
          <w:lang w:eastAsia="lt-LT"/>
        </w:rPr>
        <w:t xml:space="preserve"> </w:t>
      </w:r>
      <w:proofErr w:type="spellStart"/>
      <w:r>
        <w:rPr>
          <w:rFonts w:ascii="Times New Roman" w:eastAsiaTheme="minorEastAsia" w:hAnsi="Times New Roman" w:cs="Times New Roman"/>
          <w:lang w:eastAsia="lt-LT"/>
        </w:rPr>
        <w:t>Pharma</w:t>
      </w:r>
      <w:proofErr w:type="spellEnd"/>
    </w:p>
    <w:p w14:paraId="7D607544" w14:textId="77777777" w:rsidR="00BA3B87" w:rsidRDefault="00BA3B87" w:rsidP="00BA3B87">
      <w:pPr>
        <w:autoSpaceDE w:val="0"/>
        <w:autoSpaceDN w:val="0"/>
        <w:adjustRightInd w:val="0"/>
        <w:spacing w:after="0" w:line="240" w:lineRule="auto"/>
        <w:rPr>
          <w:rFonts w:ascii="Times New Roman" w:eastAsiaTheme="minorEastAsia" w:hAnsi="Times New Roman" w:cs="Times New Roman"/>
          <w:lang w:eastAsia="lt-LT"/>
        </w:rPr>
      </w:pPr>
      <w:proofErr w:type="spellStart"/>
      <w:r>
        <w:rPr>
          <w:rFonts w:ascii="Times New Roman" w:eastAsiaTheme="minorEastAsia" w:hAnsi="Times New Roman" w:cs="Times New Roman"/>
          <w:lang w:eastAsia="lt-LT"/>
        </w:rPr>
        <w:t>K</w:t>
      </w:r>
      <w:r>
        <w:rPr>
          <w:rFonts w:ascii="TimesNewRoman" w:eastAsia="Times New Roman" w:hAnsi="TimesNewRoman" w:cs="TimesNewRoman"/>
          <w:lang w:eastAsia="lt-LT"/>
        </w:rPr>
        <w:t>ā</w:t>
      </w:r>
      <w:r>
        <w:rPr>
          <w:rFonts w:ascii="Times New Roman" w:eastAsiaTheme="minorEastAsia" w:hAnsi="Times New Roman" w:cs="Times New Roman"/>
          <w:lang w:eastAsia="lt-LT"/>
        </w:rPr>
        <w:t>r</w:t>
      </w:r>
      <w:r>
        <w:rPr>
          <w:rFonts w:ascii="TimesNewRoman" w:eastAsia="Times New Roman" w:hAnsi="TimesNewRoman" w:cs="TimesNewRoman"/>
          <w:lang w:eastAsia="lt-LT"/>
        </w:rPr>
        <w:t>ļ</w:t>
      </w:r>
      <w:r>
        <w:rPr>
          <w:rFonts w:ascii="Times New Roman" w:eastAsiaTheme="minorEastAsia" w:hAnsi="Times New Roman" w:cs="Times New Roman"/>
          <w:lang w:eastAsia="lt-LT"/>
        </w:rPr>
        <w:t>a</w:t>
      </w:r>
      <w:proofErr w:type="spellEnd"/>
      <w:r>
        <w:rPr>
          <w:rFonts w:ascii="Times New Roman" w:eastAsiaTheme="minorEastAsia" w:hAnsi="Times New Roman" w:cs="Times New Roman"/>
          <w:lang w:eastAsia="lt-LT"/>
        </w:rPr>
        <w:t xml:space="preserve"> </w:t>
      </w:r>
      <w:proofErr w:type="spellStart"/>
      <w:r>
        <w:rPr>
          <w:rFonts w:ascii="Times New Roman" w:eastAsiaTheme="minorEastAsia" w:hAnsi="Times New Roman" w:cs="Times New Roman"/>
          <w:lang w:eastAsia="lt-LT"/>
        </w:rPr>
        <w:t>Ulma</w:t>
      </w:r>
      <w:r>
        <w:rPr>
          <w:rFonts w:ascii="TimesNewRoman" w:eastAsia="Times New Roman" w:hAnsi="TimesNewRoman" w:cs="TimesNewRoman"/>
          <w:lang w:eastAsia="lt-LT"/>
        </w:rPr>
        <w:t>ņ</w:t>
      </w:r>
      <w:r>
        <w:rPr>
          <w:rFonts w:ascii="Times New Roman" w:eastAsiaTheme="minorEastAsia" w:hAnsi="Times New Roman" w:cs="Times New Roman"/>
          <w:lang w:eastAsia="lt-LT"/>
        </w:rPr>
        <w:t>a</w:t>
      </w:r>
      <w:proofErr w:type="spellEnd"/>
      <w:r>
        <w:rPr>
          <w:rFonts w:ascii="Times New Roman" w:eastAsiaTheme="minorEastAsia" w:hAnsi="Times New Roman" w:cs="Times New Roman"/>
          <w:lang w:eastAsia="lt-LT"/>
        </w:rPr>
        <w:t xml:space="preserve"> gatve 119, </w:t>
      </w:r>
      <w:proofErr w:type="spellStart"/>
      <w:r>
        <w:rPr>
          <w:rFonts w:ascii="Times New Roman" w:eastAsiaTheme="minorEastAsia" w:hAnsi="Times New Roman" w:cs="Times New Roman"/>
          <w:lang w:eastAsia="lt-LT"/>
        </w:rPr>
        <w:t>M</w:t>
      </w:r>
      <w:r>
        <w:rPr>
          <w:rFonts w:ascii="TimesNewRoman" w:eastAsia="Times New Roman" w:hAnsi="TimesNewRoman" w:cs="TimesNewRoman"/>
          <w:lang w:eastAsia="lt-LT"/>
        </w:rPr>
        <w:t>ā</w:t>
      </w:r>
      <w:r>
        <w:rPr>
          <w:rFonts w:ascii="Times New Roman" w:eastAsiaTheme="minorEastAsia" w:hAnsi="Times New Roman" w:cs="Times New Roman"/>
          <w:lang w:eastAsia="lt-LT"/>
        </w:rPr>
        <w:t>rupe</w:t>
      </w:r>
      <w:proofErr w:type="spellEnd"/>
    </w:p>
    <w:p w14:paraId="787FB6D9" w14:textId="77777777" w:rsidR="00BA3B87" w:rsidRDefault="00BA3B87" w:rsidP="00BA3B87">
      <w:pPr>
        <w:autoSpaceDE w:val="0"/>
        <w:autoSpaceDN w:val="0"/>
        <w:adjustRightInd w:val="0"/>
        <w:spacing w:after="0" w:line="240" w:lineRule="auto"/>
        <w:rPr>
          <w:rFonts w:ascii="Times New Roman" w:eastAsiaTheme="minorEastAsia" w:hAnsi="Times New Roman" w:cs="Times New Roman"/>
          <w:lang w:eastAsia="lt-LT"/>
        </w:rPr>
      </w:pPr>
      <w:r>
        <w:rPr>
          <w:rFonts w:ascii="Times New Roman" w:eastAsiaTheme="minorEastAsia" w:hAnsi="Times New Roman" w:cs="Times New Roman"/>
          <w:lang w:eastAsia="lt-LT"/>
        </w:rPr>
        <w:t xml:space="preserve">LV-2167, </w:t>
      </w:r>
      <w:proofErr w:type="spellStart"/>
      <w:r>
        <w:rPr>
          <w:rFonts w:ascii="Times New Roman" w:eastAsiaTheme="minorEastAsia" w:hAnsi="Times New Roman" w:cs="Times New Roman"/>
          <w:lang w:eastAsia="lt-LT"/>
        </w:rPr>
        <w:t>R</w:t>
      </w:r>
      <w:r>
        <w:rPr>
          <w:rFonts w:ascii="TimesNewRoman" w:eastAsia="Times New Roman" w:hAnsi="TimesNewRoman" w:cs="TimesNewRoman"/>
          <w:lang w:eastAsia="lt-LT"/>
        </w:rPr>
        <w:t>ī</w:t>
      </w:r>
      <w:r>
        <w:rPr>
          <w:rFonts w:ascii="Times New Roman" w:eastAsiaTheme="minorEastAsia" w:hAnsi="Times New Roman" w:cs="Times New Roman"/>
          <w:lang w:eastAsia="lt-LT"/>
        </w:rPr>
        <w:t>ga</w:t>
      </w:r>
      <w:proofErr w:type="spellEnd"/>
    </w:p>
    <w:p w14:paraId="56969A7E" w14:textId="77777777" w:rsidR="00BA3B87" w:rsidRDefault="00BA3B87" w:rsidP="00BA3B87">
      <w:pPr>
        <w:spacing w:after="0" w:line="240" w:lineRule="auto"/>
        <w:rPr>
          <w:rFonts w:ascii="Times New Roman" w:eastAsiaTheme="minorEastAsia" w:hAnsi="Times New Roman" w:cs="Times New Roman"/>
          <w:snapToGrid w:val="0"/>
          <w:szCs w:val="24"/>
        </w:rPr>
      </w:pPr>
      <w:r>
        <w:rPr>
          <w:rFonts w:ascii="Times New Roman" w:eastAsiaTheme="minorEastAsia" w:hAnsi="Times New Roman" w:cs="Times New Roman"/>
          <w:lang w:eastAsia="lt-LT"/>
        </w:rPr>
        <w:t>Latvija</w:t>
      </w:r>
    </w:p>
    <w:p w14:paraId="6AB1B0C2"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
    <w:p w14:paraId="3DD6EC47"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u w:val="single"/>
        </w:rPr>
      </w:pPr>
      <w:r>
        <w:rPr>
          <w:rFonts w:ascii="Times New Roman" w:eastAsiaTheme="minorEastAsia" w:hAnsi="Times New Roman" w:cs="Times New Roman"/>
          <w:snapToGrid w:val="0"/>
          <w:szCs w:val="24"/>
          <w:u w:val="single"/>
        </w:rPr>
        <w:t>Gamintojas</w:t>
      </w:r>
    </w:p>
    <w:p w14:paraId="7933258C"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roofErr w:type="spellStart"/>
      <w:r>
        <w:rPr>
          <w:rFonts w:ascii="Times New Roman" w:eastAsiaTheme="minorEastAsia" w:hAnsi="Times New Roman" w:cs="Times New Roman"/>
          <w:snapToGrid w:val="0"/>
          <w:szCs w:val="24"/>
        </w:rPr>
        <w:t>Laboratorios</w:t>
      </w:r>
      <w:proofErr w:type="spellEnd"/>
      <w:r>
        <w:rPr>
          <w:rFonts w:ascii="Times New Roman" w:eastAsiaTheme="minorEastAsia" w:hAnsi="Times New Roman" w:cs="Times New Roman"/>
          <w:snapToGrid w:val="0"/>
          <w:szCs w:val="24"/>
        </w:rPr>
        <w:t xml:space="preserve"> </w:t>
      </w:r>
      <w:proofErr w:type="spellStart"/>
      <w:r>
        <w:rPr>
          <w:rFonts w:ascii="Times New Roman" w:eastAsiaTheme="minorEastAsia" w:hAnsi="Times New Roman" w:cs="Times New Roman"/>
          <w:snapToGrid w:val="0"/>
          <w:szCs w:val="24"/>
        </w:rPr>
        <w:t>Alcala</w:t>
      </w:r>
      <w:proofErr w:type="spellEnd"/>
      <w:r>
        <w:rPr>
          <w:rFonts w:ascii="Times New Roman" w:eastAsiaTheme="minorEastAsia" w:hAnsi="Times New Roman" w:cs="Times New Roman"/>
          <w:snapToGrid w:val="0"/>
          <w:szCs w:val="24"/>
        </w:rPr>
        <w:t xml:space="preserve"> </w:t>
      </w:r>
      <w:proofErr w:type="spellStart"/>
      <w:r>
        <w:rPr>
          <w:rFonts w:ascii="Times New Roman" w:eastAsiaTheme="minorEastAsia" w:hAnsi="Times New Roman" w:cs="Times New Roman"/>
          <w:snapToGrid w:val="0"/>
          <w:szCs w:val="24"/>
        </w:rPr>
        <w:t>Farma</w:t>
      </w:r>
      <w:proofErr w:type="spellEnd"/>
      <w:r>
        <w:rPr>
          <w:rFonts w:ascii="Times New Roman" w:eastAsiaTheme="minorEastAsia" w:hAnsi="Times New Roman" w:cs="Times New Roman"/>
          <w:snapToGrid w:val="0"/>
          <w:szCs w:val="24"/>
        </w:rPr>
        <w:t xml:space="preserve"> S.L.</w:t>
      </w:r>
    </w:p>
    <w:p w14:paraId="3A34702F"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roofErr w:type="spellStart"/>
      <w:r>
        <w:rPr>
          <w:rFonts w:ascii="Times New Roman" w:eastAsiaTheme="minorEastAsia" w:hAnsi="Times New Roman" w:cs="Times New Roman"/>
          <w:snapToGrid w:val="0"/>
          <w:szCs w:val="24"/>
        </w:rPr>
        <w:t>Avenida</w:t>
      </w:r>
      <w:proofErr w:type="spellEnd"/>
      <w:r>
        <w:rPr>
          <w:rFonts w:ascii="Times New Roman" w:eastAsiaTheme="minorEastAsia" w:hAnsi="Times New Roman" w:cs="Times New Roman"/>
          <w:snapToGrid w:val="0"/>
          <w:szCs w:val="24"/>
        </w:rPr>
        <w:t xml:space="preserve"> de </w:t>
      </w:r>
      <w:proofErr w:type="spellStart"/>
      <w:r>
        <w:rPr>
          <w:rFonts w:ascii="Times New Roman" w:eastAsiaTheme="minorEastAsia" w:hAnsi="Times New Roman" w:cs="Times New Roman"/>
          <w:snapToGrid w:val="0"/>
          <w:szCs w:val="24"/>
        </w:rPr>
        <w:t>Madrid</w:t>
      </w:r>
      <w:proofErr w:type="spellEnd"/>
      <w:r>
        <w:rPr>
          <w:rFonts w:ascii="Times New Roman" w:eastAsiaTheme="minorEastAsia" w:hAnsi="Times New Roman" w:cs="Times New Roman"/>
          <w:snapToGrid w:val="0"/>
          <w:szCs w:val="24"/>
        </w:rPr>
        <w:t>, 82</w:t>
      </w:r>
    </w:p>
    <w:p w14:paraId="08C08C86"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proofErr w:type="spellStart"/>
      <w:r>
        <w:rPr>
          <w:rFonts w:ascii="Times New Roman" w:eastAsiaTheme="minorEastAsia" w:hAnsi="Times New Roman" w:cs="Times New Roman"/>
          <w:snapToGrid w:val="0"/>
          <w:szCs w:val="24"/>
        </w:rPr>
        <w:t>Alcala</w:t>
      </w:r>
      <w:proofErr w:type="spellEnd"/>
      <w:r>
        <w:rPr>
          <w:rFonts w:ascii="Times New Roman" w:eastAsiaTheme="minorEastAsia" w:hAnsi="Times New Roman" w:cs="Times New Roman"/>
          <w:snapToGrid w:val="0"/>
          <w:szCs w:val="24"/>
        </w:rPr>
        <w:t xml:space="preserve"> de </w:t>
      </w:r>
      <w:proofErr w:type="spellStart"/>
      <w:r>
        <w:rPr>
          <w:rFonts w:ascii="Times New Roman" w:eastAsiaTheme="minorEastAsia" w:hAnsi="Times New Roman" w:cs="Times New Roman"/>
          <w:snapToGrid w:val="0"/>
          <w:szCs w:val="24"/>
        </w:rPr>
        <w:t>Henares</w:t>
      </w:r>
      <w:proofErr w:type="spellEnd"/>
    </w:p>
    <w:p w14:paraId="5DDBB52A"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 xml:space="preserve">28802 </w:t>
      </w:r>
      <w:proofErr w:type="spellStart"/>
      <w:r>
        <w:rPr>
          <w:rFonts w:ascii="Times New Roman" w:eastAsiaTheme="minorEastAsia" w:hAnsi="Times New Roman" w:cs="Times New Roman"/>
          <w:snapToGrid w:val="0"/>
          <w:szCs w:val="24"/>
        </w:rPr>
        <w:t>Madrid</w:t>
      </w:r>
      <w:proofErr w:type="spellEnd"/>
    </w:p>
    <w:p w14:paraId="50C1E6D8"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4"/>
        </w:rPr>
        <w:t>Ispanija</w:t>
      </w:r>
    </w:p>
    <w:p w14:paraId="39C1DD76" w14:textId="77777777" w:rsidR="00BA3B87" w:rsidRDefault="00BA3B87" w:rsidP="00BA3B87">
      <w:pPr>
        <w:numPr>
          <w:ilvl w:val="12"/>
          <w:numId w:val="0"/>
        </w:numPr>
        <w:spacing w:after="0" w:line="240" w:lineRule="auto"/>
        <w:ind w:right="-2"/>
        <w:rPr>
          <w:rFonts w:ascii="Times New Roman" w:eastAsiaTheme="minorEastAsia" w:hAnsi="Times New Roman" w:cs="Times New Roman"/>
          <w:snapToGrid w:val="0"/>
          <w:szCs w:val="24"/>
          <w:u w:val="single"/>
        </w:rPr>
      </w:pPr>
    </w:p>
    <w:p w14:paraId="5D59CE68" w14:textId="47A879D6" w:rsidR="00BA3B87" w:rsidRDefault="00BA3B87" w:rsidP="00BA3B87">
      <w:pPr>
        <w:numPr>
          <w:ilvl w:val="12"/>
          <w:numId w:val="0"/>
        </w:numPr>
        <w:spacing w:after="0" w:line="240" w:lineRule="auto"/>
        <w:ind w:right="-2"/>
        <w:rPr>
          <w:rFonts w:ascii="Times New Roman" w:eastAsiaTheme="minorEastAsia" w:hAnsi="Times New Roman" w:cs="Times New Roman"/>
          <w:b/>
          <w:snapToGrid w:val="0"/>
          <w:szCs w:val="20"/>
        </w:rPr>
      </w:pPr>
      <w:r>
        <w:rPr>
          <w:rFonts w:ascii="Times New Roman" w:eastAsiaTheme="minorEastAsia" w:hAnsi="Times New Roman" w:cs="Times New Roman"/>
          <w:b/>
          <w:snapToGrid w:val="0"/>
          <w:szCs w:val="20"/>
        </w:rPr>
        <w:t>Šis pakuotės lapelis paskutinį kartą peržiūrėtas</w:t>
      </w:r>
      <w:r w:rsidR="00A0101F">
        <w:rPr>
          <w:rFonts w:ascii="Times New Roman" w:eastAsiaTheme="minorEastAsia" w:hAnsi="Times New Roman" w:cs="Times New Roman"/>
          <w:b/>
          <w:snapToGrid w:val="0"/>
          <w:szCs w:val="20"/>
        </w:rPr>
        <w:t xml:space="preserve"> 2022-06-09.</w:t>
      </w:r>
      <w:r>
        <w:rPr>
          <w:rFonts w:ascii="Times New Roman" w:eastAsiaTheme="minorEastAsia" w:hAnsi="Times New Roman" w:cs="Times New Roman"/>
          <w:b/>
          <w:snapToGrid w:val="0"/>
          <w:szCs w:val="20"/>
        </w:rPr>
        <w:t xml:space="preserve"> </w:t>
      </w:r>
    </w:p>
    <w:p w14:paraId="5950641D" w14:textId="77777777" w:rsidR="00BA3B87" w:rsidRDefault="00BA3B87" w:rsidP="00BA3B87">
      <w:pPr>
        <w:numPr>
          <w:ilvl w:val="12"/>
          <w:numId w:val="0"/>
        </w:numPr>
        <w:tabs>
          <w:tab w:val="left" w:pos="567"/>
        </w:tabs>
        <w:spacing w:after="0" w:line="240" w:lineRule="auto"/>
        <w:ind w:right="-2"/>
        <w:rPr>
          <w:rFonts w:ascii="Times New Roman" w:eastAsiaTheme="minorEastAsia" w:hAnsi="Times New Roman" w:cs="Times New Roman"/>
          <w:i/>
          <w:snapToGrid w:val="0"/>
          <w:color w:val="008000"/>
          <w:szCs w:val="24"/>
        </w:rPr>
      </w:pPr>
    </w:p>
    <w:p w14:paraId="7C1DA1CB" w14:textId="77777777" w:rsidR="00BA3B87" w:rsidRDefault="00BA3B87" w:rsidP="00BA3B87">
      <w:pPr>
        <w:numPr>
          <w:ilvl w:val="12"/>
          <w:numId w:val="0"/>
        </w:numPr>
        <w:spacing w:after="0" w:line="240" w:lineRule="auto"/>
        <w:ind w:right="-2"/>
        <w:rPr>
          <w:rFonts w:ascii="Times New Roman" w:eastAsiaTheme="minorEastAsia" w:hAnsi="Times New Roman" w:cs="Times New Roman"/>
          <w:b/>
          <w:snapToGrid w:val="0"/>
          <w:szCs w:val="24"/>
        </w:rPr>
      </w:pPr>
      <w:r>
        <w:rPr>
          <w:rFonts w:ascii="Times New Roman" w:eastAsiaTheme="minorEastAsia" w:hAnsi="Times New Roman" w:cs="Times New Roman"/>
          <w:b/>
          <w:noProof/>
          <w:snapToGrid w:val="0"/>
          <w:szCs w:val="24"/>
        </w:rPr>
        <w:t>Kiti informacijos šaltiniai</w:t>
      </w:r>
    </w:p>
    <w:p w14:paraId="17D4F337" w14:textId="77777777" w:rsidR="00BA3B87" w:rsidRDefault="00BA3B87" w:rsidP="00BA3B87">
      <w:pPr>
        <w:numPr>
          <w:ilvl w:val="12"/>
          <w:numId w:val="0"/>
        </w:numPr>
        <w:tabs>
          <w:tab w:val="left" w:pos="567"/>
        </w:tabs>
        <w:spacing w:after="0" w:line="240" w:lineRule="auto"/>
        <w:ind w:right="-2"/>
        <w:rPr>
          <w:rFonts w:ascii="Times New Roman" w:eastAsiaTheme="minorEastAsia" w:hAnsi="Times New Roman" w:cs="Times New Roman"/>
          <w:i/>
          <w:snapToGrid w:val="0"/>
          <w:szCs w:val="24"/>
        </w:rPr>
      </w:pPr>
    </w:p>
    <w:p w14:paraId="5F83523B" w14:textId="77777777" w:rsidR="00BA3B87" w:rsidRDefault="00BA3B87" w:rsidP="00BA3B87">
      <w:pPr>
        <w:numPr>
          <w:ilvl w:val="12"/>
          <w:numId w:val="0"/>
        </w:numPr>
        <w:tabs>
          <w:tab w:val="left" w:pos="567"/>
        </w:tabs>
        <w:spacing w:after="0" w:line="240" w:lineRule="auto"/>
        <w:ind w:right="-2"/>
        <w:rPr>
          <w:rFonts w:ascii="Times New Roman" w:eastAsiaTheme="minorEastAsia" w:hAnsi="Times New Roman" w:cs="Times New Roman"/>
          <w:snapToGrid w:val="0"/>
          <w:szCs w:val="24"/>
        </w:rPr>
      </w:pPr>
      <w:r>
        <w:rPr>
          <w:rFonts w:ascii="Times New Roman" w:eastAsiaTheme="minorEastAsia" w:hAnsi="Times New Roman" w:cs="Times New Roman"/>
          <w:snapToGrid w:val="0"/>
          <w:szCs w:val="20"/>
        </w:rPr>
        <w:t xml:space="preserve">Išsami informacija apie šį </w:t>
      </w:r>
      <w:r>
        <w:rPr>
          <w:rFonts w:ascii="Times New Roman" w:eastAsiaTheme="minorEastAsia" w:hAnsi="Times New Roman" w:cs="Times New Roman"/>
          <w:snapToGrid w:val="0"/>
          <w:szCs w:val="24"/>
        </w:rPr>
        <w:t>vaistą</w:t>
      </w:r>
      <w:r>
        <w:rPr>
          <w:rFonts w:ascii="Times New Roman" w:eastAsiaTheme="minorEastAsia" w:hAnsi="Times New Roman" w:cs="Times New Roman"/>
          <w:snapToGrid w:val="0"/>
          <w:szCs w:val="20"/>
        </w:rPr>
        <w:t xml:space="preserve"> pateikiama Valstybinės vaistų kontrolės tarnybos prie Lietuvos Respublikos sveikatos apsaugos ministerijos tinklalapyje</w:t>
      </w:r>
      <w:r>
        <w:rPr>
          <w:rFonts w:ascii="Times New Roman" w:eastAsiaTheme="minorEastAsia" w:hAnsi="Times New Roman" w:cs="Times New Roman"/>
          <w:i/>
          <w:snapToGrid w:val="0"/>
          <w:szCs w:val="24"/>
        </w:rPr>
        <w:t xml:space="preserve"> </w:t>
      </w:r>
      <w:hyperlink r:id="rId12" w:history="1">
        <w:r>
          <w:rPr>
            <w:rStyle w:val="Hipersaitas"/>
            <w:snapToGrid w:val="0"/>
          </w:rPr>
          <w:t>http://www.vvkt.lt/</w:t>
        </w:r>
      </w:hyperlink>
      <w:r>
        <w:rPr>
          <w:rFonts w:ascii="Times New Roman" w:eastAsiaTheme="minorEastAsia" w:hAnsi="Times New Roman" w:cs="Times New Roman"/>
          <w:snapToGrid w:val="0"/>
          <w:szCs w:val="20"/>
        </w:rPr>
        <w:t>.</w:t>
      </w:r>
    </w:p>
    <w:p w14:paraId="4BF685B0" w14:textId="77777777" w:rsidR="00BA3B87" w:rsidRDefault="00BA3B87" w:rsidP="00BA3B87">
      <w:pPr>
        <w:spacing w:after="0" w:line="240" w:lineRule="auto"/>
        <w:rPr>
          <w:rFonts w:ascii="Times New Roman" w:eastAsiaTheme="minorEastAsia" w:hAnsi="Times New Roman" w:cs="Times New Roman"/>
          <w:snapToGrid w:val="0"/>
          <w:color w:val="008000"/>
          <w:szCs w:val="20"/>
        </w:rPr>
      </w:pPr>
    </w:p>
    <w:p w14:paraId="4B738C20" w14:textId="77777777" w:rsidR="00BA3B87" w:rsidRDefault="00BA3B87" w:rsidP="00BA3B87">
      <w:pPr>
        <w:spacing w:after="0" w:line="240" w:lineRule="auto"/>
        <w:rPr>
          <w:rFonts w:ascii="Times New Roman" w:eastAsiaTheme="minorEastAsia" w:hAnsi="Times New Roman" w:cs="Times New Roman"/>
          <w:snapToGrid w:val="0"/>
          <w:color w:val="008000"/>
          <w:szCs w:val="20"/>
        </w:rPr>
      </w:pPr>
    </w:p>
    <w:p w14:paraId="2AD383A3" w14:textId="77777777" w:rsidR="00BA3B87" w:rsidRDefault="00BA3B87" w:rsidP="00BA3B87"/>
    <w:p w14:paraId="0F6DE028" w14:textId="77777777" w:rsidR="00BA3B87" w:rsidRDefault="00BA3B87" w:rsidP="00BA3B87"/>
    <w:p w14:paraId="02EC6F22" w14:textId="77777777" w:rsidR="009E42C3" w:rsidRDefault="00BD0CB1"/>
    <w:sectPr w:rsidR="009E42C3" w:rsidSect="00BD0CB1">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Yu Gothic UI"/>
    <w:panose1 w:val="00000000000000000000"/>
    <w:charset w:val="00"/>
    <w:family w:val="roman"/>
    <w:notTrueType/>
    <w:pitch w:val="default"/>
    <w:sig w:usb0="00000087" w:usb1="08070000" w:usb2="00000010" w:usb3="00000000" w:csb0="0002000B"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9D09F1"/>
    <w:multiLevelType w:val="hybridMultilevel"/>
    <w:tmpl w:val="1710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B35F2"/>
    <w:multiLevelType w:val="hybridMultilevel"/>
    <w:tmpl w:val="6E3EB1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4B87EF6"/>
    <w:multiLevelType w:val="hybridMultilevel"/>
    <w:tmpl w:val="1484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706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D3386A"/>
    <w:multiLevelType w:val="hybridMultilevel"/>
    <w:tmpl w:val="EF623B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D2E0029"/>
    <w:multiLevelType w:val="hybridMultilevel"/>
    <w:tmpl w:val="9F4A67A6"/>
    <w:lvl w:ilvl="0" w:tplc="CEBC8142">
      <w:start w:val="4"/>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F275FE"/>
    <w:multiLevelType w:val="hybridMultilevel"/>
    <w:tmpl w:val="C0DE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B34552"/>
    <w:multiLevelType w:val="hybridMultilevel"/>
    <w:tmpl w:val="370AD8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FAC4A10"/>
    <w:multiLevelType w:val="hybridMultilevel"/>
    <w:tmpl w:val="1B9458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8627A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721233"/>
    <w:multiLevelType w:val="hybridMultilevel"/>
    <w:tmpl w:val="8A7883EA"/>
    <w:lvl w:ilvl="0" w:tplc="CAAE07F2">
      <w:start w:val="10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8025CE4"/>
    <w:multiLevelType w:val="hybridMultilevel"/>
    <w:tmpl w:val="BE9277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123DD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342436"/>
    <w:multiLevelType w:val="hybridMultilevel"/>
    <w:tmpl w:val="A76082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4"/>
  </w:num>
  <w:num w:numId="4">
    <w:abstractNumId w:val="4"/>
  </w:num>
  <w:num w:numId="5">
    <w:abstractNumId w:val="10"/>
  </w:num>
  <w:num w:numId="6">
    <w:abstractNumId w:val="10"/>
  </w:num>
  <w:num w:numId="7">
    <w:abstractNumId w:val="14"/>
  </w:num>
  <w:num w:numId="8">
    <w:abstractNumId w:val="14"/>
  </w:num>
  <w:num w:numId="9">
    <w:abstractNumId w:val="2"/>
  </w:num>
  <w:num w:numId="10">
    <w:abstractNumId w:val="2"/>
  </w:num>
  <w:num w:numId="11">
    <w:abstractNumId w:val="13"/>
  </w:num>
  <w:num w:numId="12">
    <w:abstractNumId w:val="13"/>
  </w:num>
  <w:num w:numId="13">
    <w:abstractNumId w:val="0"/>
  </w:num>
  <w:num w:numId="14">
    <w:abstractNumId w:val="0"/>
    <w:lvlOverride w:ilvl="0">
      <w:lvl w:ilvl="0">
        <w:numFmt w:val="bullet"/>
        <w:lvlText w:val="-"/>
        <w:lvlJc w:val="left"/>
        <w:pPr>
          <w:ind w:left="360" w:hanging="360"/>
        </w:pPr>
        <w:rPr>
          <w:rFonts w:cs="Times New Roman"/>
        </w:rPr>
      </w:lvl>
    </w:lvlOverride>
  </w:num>
  <w:num w:numId="15">
    <w:abstractNumId w:val="6"/>
  </w:num>
  <w:num w:numId="16">
    <w:abstractNumId w:val="6"/>
  </w:num>
  <w:num w:numId="17">
    <w:abstractNumId w:val="9"/>
  </w:num>
  <w:num w:numId="18">
    <w:abstractNumId w:val="9"/>
  </w:num>
  <w:num w:numId="19">
    <w:abstractNumId w:val="12"/>
  </w:num>
  <w:num w:numId="20">
    <w:abstractNumId w:val="12"/>
  </w:num>
  <w:num w:numId="21">
    <w:abstractNumId w:val="15"/>
  </w:num>
  <w:num w:numId="22">
    <w:abstractNumId w:val="15"/>
  </w:num>
  <w:num w:numId="23">
    <w:abstractNumId w:val="5"/>
  </w:num>
  <w:num w:numId="24">
    <w:abstractNumId w:val="5"/>
  </w:num>
  <w:num w:numId="25">
    <w:abstractNumId w:val="8"/>
  </w:num>
  <w:num w:numId="26">
    <w:abstractNumId w:val="8"/>
  </w:num>
  <w:num w:numId="27">
    <w:abstractNumId w:val="3"/>
  </w:num>
  <w:num w:numId="28">
    <w:abstractNumId w:val="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69"/>
    <w:rsid w:val="0000471E"/>
    <w:rsid w:val="00005A63"/>
    <w:rsid w:val="00054ACD"/>
    <w:rsid w:val="00090119"/>
    <w:rsid w:val="0009309B"/>
    <w:rsid w:val="0017505C"/>
    <w:rsid w:val="001B1FCE"/>
    <w:rsid w:val="001F7D29"/>
    <w:rsid w:val="00222D65"/>
    <w:rsid w:val="002A11B0"/>
    <w:rsid w:val="003117DB"/>
    <w:rsid w:val="0036306B"/>
    <w:rsid w:val="00373785"/>
    <w:rsid w:val="00380B97"/>
    <w:rsid w:val="00386C60"/>
    <w:rsid w:val="003C00A7"/>
    <w:rsid w:val="004542EE"/>
    <w:rsid w:val="004726B0"/>
    <w:rsid w:val="004A7DC3"/>
    <w:rsid w:val="004B0CCA"/>
    <w:rsid w:val="005C748B"/>
    <w:rsid w:val="006449D6"/>
    <w:rsid w:val="006A603E"/>
    <w:rsid w:val="006F3C69"/>
    <w:rsid w:val="00765FC3"/>
    <w:rsid w:val="00843376"/>
    <w:rsid w:val="008527A5"/>
    <w:rsid w:val="0085288D"/>
    <w:rsid w:val="00875885"/>
    <w:rsid w:val="0089711A"/>
    <w:rsid w:val="008E2D33"/>
    <w:rsid w:val="00923D85"/>
    <w:rsid w:val="0097113D"/>
    <w:rsid w:val="0098377F"/>
    <w:rsid w:val="009C7ED8"/>
    <w:rsid w:val="009D3363"/>
    <w:rsid w:val="00A0101F"/>
    <w:rsid w:val="00A30BED"/>
    <w:rsid w:val="00AA448F"/>
    <w:rsid w:val="00B47D69"/>
    <w:rsid w:val="00B5205F"/>
    <w:rsid w:val="00B7363B"/>
    <w:rsid w:val="00B968D9"/>
    <w:rsid w:val="00BA3A25"/>
    <w:rsid w:val="00BA3B87"/>
    <w:rsid w:val="00BD0CB1"/>
    <w:rsid w:val="00C42381"/>
    <w:rsid w:val="00C502F8"/>
    <w:rsid w:val="00C645B1"/>
    <w:rsid w:val="00C645DC"/>
    <w:rsid w:val="00CC0C10"/>
    <w:rsid w:val="00CC0E9B"/>
    <w:rsid w:val="00D37E54"/>
    <w:rsid w:val="00D45238"/>
    <w:rsid w:val="00DC1335"/>
    <w:rsid w:val="00E00CA4"/>
    <w:rsid w:val="00E17C63"/>
    <w:rsid w:val="00EA20B8"/>
    <w:rsid w:val="00ED5138"/>
    <w:rsid w:val="00EE56DB"/>
    <w:rsid w:val="00EF059E"/>
    <w:rsid w:val="00F44B63"/>
    <w:rsid w:val="00F82FE7"/>
    <w:rsid w:val="00FB3D07"/>
    <w:rsid w:val="00FC2D4C"/>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B632"/>
  <w15:chartTrackingRefBased/>
  <w15:docId w15:val="{21D5CBF1-890B-483C-90B7-7A380A59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101F"/>
    <w:pPr>
      <w:spacing w:line="254" w:lineRule="auto"/>
    </w:pPr>
    <w:rPr>
      <w:lang w:val="lt-LT"/>
    </w:rPr>
  </w:style>
  <w:style w:type="paragraph" w:styleId="Antrat1">
    <w:name w:val="heading 1"/>
    <w:basedOn w:val="prastasis"/>
    <w:next w:val="prastasis"/>
    <w:link w:val="Antrat1Diagrama"/>
    <w:uiPriority w:val="99"/>
    <w:qFormat/>
    <w:rsid w:val="00BA3B87"/>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semiHidden/>
    <w:unhideWhenUsed/>
    <w:qFormat/>
    <w:rsid w:val="00BA3B87"/>
    <w:pPr>
      <w:keepNext/>
      <w:tabs>
        <w:tab w:val="left" w:pos="567"/>
      </w:tabs>
      <w:spacing w:before="240" w:after="60" w:line="260" w:lineRule="exact"/>
      <w:outlineLvl w:val="1"/>
    </w:pPr>
    <w:rPr>
      <w:rFonts w:ascii="Cambria" w:eastAsiaTheme="minorEastAsia" w:hAnsi="Cambria" w:cs="Times New Roman"/>
      <w:b/>
      <w:bCs/>
      <w:i/>
      <w:iCs/>
      <w:sz w:val="28"/>
      <w:szCs w:val="28"/>
      <w:lang w:val="en-GB" w:eastAsia="lt-LT"/>
    </w:rPr>
  </w:style>
  <w:style w:type="paragraph" w:styleId="Antrat3">
    <w:name w:val="heading 3"/>
    <w:basedOn w:val="prastasis"/>
    <w:next w:val="prastasis"/>
    <w:link w:val="Antrat3Diagrama"/>
    <w:uiPriority w:val="99"/>
    <w:semiHidden/>
    <w:unhideWhenUsed/>
    <w:qFormat/>
    <w:rsid w:val="00BA3B87"/>
    <w:pPr>
      <w:keepNext/>
      <w:keepLines/>
      <w:tabs>
        <w:tab w:val="left" w:pos="567"/>
      </w:tabs>
      <w:spacing w:before="120" w:after="80" w:line="260" w:lineRule="exact"/>
      <w:outlineLvl w:val="2"/>
    </w:pPr>
    <w:rPr>
      <w:rFonts w:ascii="Cambria" w:eastAsiaTheme="minorEastAsia" w:hAnsi="Cambria" w:cs="Times New Roman"/>
      <w:b/>
      <w:bCs/>
      <w:sz w:val="26"/>
      <w:szCs w:val="26"/>
      <w:lang w:val="en-GB" w:eastAsia="lt-LT"/>
    </w:rPr>
  </w:style>
  <w:style w:type="paragraph" w:styleId="Antrat4">
    <w:name w:val="heading 4"/>
    <w:basedOn w:val="prastasis"/>
    <w:next w:val="prastasis"/>
    <w:link w:val="Antrat4Diagrama"/>
    <w:uiPriority w:val="99"/>
    <w:semiHidden/>
    <w:unhideWhenUsed/>
    <w:qFormat/>
    <w:rsid w:val="00BA3B87"/>
    <w:pPr>
      <w:keepNext/>
      <w:tabs>
        <w:tab w:val="left" w:pos="567"/>
      </w:tabs>
      <w:spacing w:after="0" w:line="260" w:lineRule="exact"/>
      <w:jc w:val="both"/>
      <w:outlineLvl w:val="3"/>
    </w:pPr>
    <w:rPr>
      <w:rFonts w:ascii="Calibri" w:eastAsiaTheme="minorEastAsia" w:hAnsi="Calibri" w:cs="Times New Roman"/>
      <w:b/>
      <w:bCs/>
      <w:sz w:val="28"/>
      <w:szCs w:val="28"/>
      <w:lang w:val="en-GB" w:eastAsia="lt-LT"/>
    </w:rPr>
  </w:style>
  <w:style w:type="paragraph" w:styleId="Antrat5">
    <w:name w:val="heading 5"/>
    <w:basedOn w:val="prastasis"/>
    <w:next w:val="prastasis"/>
    <w:link w:val="Antrat5Diagrama"/>
    <w:uiPriority w:val="99"/>
    <w:semiHidden/>
    <w:unhideWhenUsed/>
    <w:qFormat/>
    <w:rsid w:val="00BA3B87"/>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semiHidden/>
    <w:unhideWhenUsed/>
    <w:qFormat/>
    <w:rsid w:val="00BA3B87"/>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semiHidden/>
    <w:unhideWhenUsed/>
    <w:qFormat/>
    <w:rsid w:val="00BA3B8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semiHidden/>
    <w:unhideWhenUsed/>
    <w:qFormat/>
    <w:rsid w:val="00BA3B87"/>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semiHidden/>
    <w:unhideWhenUsed/>
    <w:qFormat/>
    <w:rsid w:val="00BA3B87"/>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A3B87"/>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semiHidden/>
    <w:rsid w:val="00BA3B87"/>
    <w:rPr>
      <w:rFonts w:ascii="Cambria" w:eastAsiaTheme="minorEastAsia"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semiHidden/>
    <w:rsid w:val="00BA3B87"/>
    <w:rPr>
      <w:rFonts w:ascii="Cambria" w:eastAsiaTheme="minorEastAsia" w:hAnsi="Cambria" w:cs="Times New Roman"/>
      <w:b/>
      <w:bCs/>
      <w:sz w:val="26"/>
      <w:szCs w:val="26"/>
      <w:lang w:val="en-GB" w:eastAsia="lt-LT"/>
    </w:rPr>
  </w:style>
  <w:style w:type="character" w:customStyle="1" w:styleId="Antrat4Diagrama">
    <w:name w:val="Antraštė 4 Diagrama"/>
    <w:basedOn w:val="Numatytasispastraiposriftas"/>
    <w:link w:val="Antrat4"/>
    <w:uiPriority w:val="99"/>
    <w:semiHidden/>
    <w:rsid w:val="00BA3B87"/>
    <w:rPr>
      <w:rFonts w:ascii="Calibri" w:eastAsiaTheme="minorEastAsia" w:hAnsi="Calibri" w:cs="Times New Roman"/>
      <w:b/>
      <w:bCs/>
      <w:sz w:val="28"/>
      <w:szCs w:val="28"/>
      <w:lang w:val="en-GB" w:eastAsia="lt-LT"/>
    </w:rPr>
  </w:style>
  <w:style w:type="character" w:customStyle="1" w:styleId="Antrat5Diagrama">
    <w:name w:val="Antraštė 5 Diagrama"/>
    <w:basedOn w:val="Numatytasispastraiposriftas"/>
    <w:link w:val="Antrat5"/>
    <w:uiPriority w:val="99"/>
    <w:semiHidden/>
    <w:rsid w:val="00BA3B87"/>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BA3B87"/>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BA3B87"/>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BA3B87"/>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BA3B87"/>
    <w:rPr>
      <w:rFonts w:ascii="Times New Roman" w:eastAsia="SimSun" w:hAnsi="Times New Roman" w:cs="Times New Roman"/>
      <w:b/>
      <w:i/>
      <w:szCs w:val="20"/>
      <w:lang w:val="en-GB"/>
    </w:rPr>
  </w:style>
  <w:style w:type="character" w:styleId="Hipersaitas">
    <w:name w:val="Hyperlink"/>
    <w:basedOn w:val="Numatytasispastraiposriftas"/>
    <w:uiPriority w:val="99"/>
    <w:unhideWhenUsed/>
    <w:rsid w:val="00BA3B87"/>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BA3B87"/>
    <w:rPr>
      <w:rFonts w:ascii="Times New Roman" w:hAnsi="Times New Roman" w:cs="Times New Roman" w:hint="default"/>
      <w:color w:val="800080"/>
      <w:u w:val="single"/>
    </w:rPr>
  </w:style>
  <w:style w:type="character" w:styleId="Grietas">
    <w:name w:val="Strong"/>
    <w:basedOn w:val="Numatytasispastraiposriftas"/>
    <w:uiPriority w:val="99"/>
    <w:qFormat/>
    <w:rsid w:val="00BA3B87"/>
    <w:rPr>
      <w:rFonts w:ascii="Times New Roman" w:hAnsi="Times New Roman" w:cs="Times New Roman" w:hint="default"/>
      <w:b/>
      <w:bCs w:val="0"/>
    </w:rPr>
  </w:style>
  <w:style w:type="paragraph" w:customStyle="1" w:styleId="msonormal0">
    <w:name w:val="msonormal"/>
    <w:basedOn w:val="prastasis"/>
    <w:rsid w:val="00BA3B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mentarotekstas">
    <w:name w:val="annotation text"/>
    <w:basedOn w:val="prastasis"/>
    <w:link w:val="KomentarotekstasDiagrama"/>
    <w:uiPriority w:val="99"/>
    <w:unhideWhenUsed/>
    <w:rsid w:val="00BA3B87"/>
    <w:pPr>
      <w:tabs>
        <w:tab w:val="left" w:pos="567"/>
      </w:tabs>
      <w:spacing w:after="0" w:line="260" w:lineRule="exact"/>
    </w:pPr>
    <w:rPr>
      <w:rFonts w:ascii="Times New Roman" w:eastAsiaTheme="minorEastAsia"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BA3B87"/>
    <w:rPr>
      <w:rFonts w:ascii="Times New Roman" w:eastAsiaTheme="minorEastAsia" w:hAnsi="Times New Roman" w:cs="Times New Roman"/>
      <w:sz w:val="20"/>
      <w:szCs w:val="20"/>
      <w:lang w:val="en-GB"/>
    </w:rPr>
  </w:style>
  <w:style w:type="paragraph" w:styleId="Antrats">
    <w:name w:val="header"/>
    <w:basedOn w:val="prastasis"/>
    <w:link w:val="AntratsDiagrama"/>
    <w:uiPriority w:val="99"/>
    <w:semiHidden/>
    <w:unhideWhenUsed/>
    <w:rsid w:val="00BA3B87"/>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semiHidden/>
    <w:rsid w:val="00BA3B87"/>
    <w:rPr>
      <w:rFonts w:ascii="Times New Roman" w:eastAsia="SimSun" w:hAnsi="Times New Roman" w:cs="Times New Roman"/>
      <w:szCs w:val="20"/>
      <w:lang w:val="en-GB" w:eastAsia="zh-CN"/>
    </w:rPr>
  </w:style>
  <w:style w:type="paragraph" w:styleId="Porat">
    <w:name w:val="footer"/>
    <w:basedOn w:val="prastasis"/>
    <w:link w:val="PoratDiagrama"/>
    <w:uiPriority w:val="99"/>
    <w:semiHidden/>
    <w:unhideWhenUsed/>
    <w:rsid w:val="00BA3B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A3B87"/>
    <w:rPr>
      <w:lang w:val="lt-LT"/>
    </w:rPr>
  </w:style>
  <w:style w:type="paragraph" w:styleId="Dokumentoinaostekstas">
    <w:name w:val="endnote text"/>
    <w:basedOn w:val="prastasis"/>
    <w:link w:val="DokumentoinaostekstasDiagrama"/>
    <w:uiPriority w:val="99"/>
    <w:semiHidden/>
    <w:unhideWhenUsed/>
    <w:rsid w:val="00BA3B87"/>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BA3B87"/>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BA3B87"/>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BA3B87"/>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BA3B87"/>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BA3B87"/>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BA3B87"/>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BA3B87"/>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BA3B8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semiHidden/>
    <w:rsid w:val="00BA3B87"/>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BA3B87"/>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semiHidden/>
    <w:rsid w:val="00BA3B87"/>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BA3B8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sid w:val="00BA3B87"/>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BA3B8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BA3B87"/>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BA3B87"/>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BA3B87"/>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BA3B87"/>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BA3B87"/>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BA3B87"/>
    <w:rPr>
      <w:b/>
      <w:bCs/>
    </w:rPr>
  </w:style>
  <w:style w:type="character" w:customStyle="1" w:styleId="KomentarotemaDiagrama">
    <w:name w:val="Komentaro tema Diagrama"/>
    <w:basedOn w:val="KomentarotekstasDiagrama"/>
    <w:link w:val="Komentarotema"/>
    <w:uiPriority w:val="99"/>
    <w:semiHidden/>
    <w:rsid w:val="00BA3B87"/>
    <w:rPr>
      <w:rFonts w:ascii="Times New Roman" w:eastAsiaTheme="minorEastAsia"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BA3B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3B87"/>
    <w:rPr>
      <w:rFonts w:ascii="Segoe UI" w:hAnsi="Segoe UI" w:cs="Segoe UI"/>
      <w:sz w:val="18"/>
      <w:szCs w:val="18"/>
      <w:lang w:val="lt-LT"/>
    </w:rPr>
  </w:style>
  <w:style w:type="paragraph" w:styleId="Betarp">
    <w:name w:val="No Spacing"/>
    <w:uiPriority w:val="1"/>
    <w:qFormat/>
    <w:rsid w:val="00BA3B87"/>
    <w:pPr>
      <w:spacing w:after="0" w:line="240" w:lineRule="auto"/>
    </w:pPr>
    <w:rPr>
      <w:rFonts w:eastAsiaTheme="minorEastAsia" w:cs="Times New Roman"/>
      <w:lang w:val="lt-LT" w:eastAsia="lt-LT"/>
    </w:rPr>
  </w:style>
  <w:style w:type="paragraph" w:styleId="Pataisymai">
    <w:name w:val="Revision"/>
    <w:uiPriority w:val="99"/>
    <w:semiHidden/>
    <w:rsid w:val="00BA3B87"/>
    <w:pPr>
      <w:spacing w:after="0" w:line="240" w:lineRule="auto"/>
    </w:pPr>
    <w:rPr>
      <w:rFonts w:ascii="Times New Roman" w:eastAsiaTheme="minorEastAsia" w:hAnsi="Times New Roman" w:cs="Times New Roman"/>
      <w:szCs w:val="20"/>
      <w:lang w:val="en-GB"/>
    </w:rPr>
  </w:style>
  <w:style w:type="paragraph" w:styleId="Sraopastraipa">
    <w:name w:val="List Paragraph"/>
    <w:basedOn w:val="prastasis"/>
    <w:uiPriority w:val="34"/>
    <w:qFormat/>
    <w:rsid w:val="00BA3B87"/>
    <w:pPr>
      <w:ind w:left="720"/>
      <w:contextualSpacing/>
    </w:pPr>
  </w:style>
  <w:style w:type="character" w:customStyle="1" w:styleId="BodytextAgencyChar">
    <w:name w:val="Body text (Agency) Char"/>
    <w:link w:val="BodytextAgency"/>
    <w:uiPriority w:val="99"/>
    <w:locked/>
    <w:rsid w:val="00BA3B87"/>
    <w:rPr>
      <w:rFonts w:ascii="Verdana" w:eastAsiaTheme="minorEastAsia" w:hAnsi="Verdana" w:cs="Times New Roman"/>
      <w:sz w:val="18"/>
      <w:szCs w:val="20"/>
      <w:lang w:val="en-GB" w:eastAsia="lt-LT"/>
    </w:rPr>
  </w:style>
  <w:style w:type="paragraph" w:customStyle="1" w:styleId="BodytextAgency">
    <w:name w:val="Body text (Agency)"/>
    <w:basedOn w:val="prastasis"/>
    <w:link w:val="BodytextAgencyChar"/>
    <w:uiPriority w:val="99"/>
    <w:rsid w:val="00BA3B87"/>
    <w:pPr>
      <w:spacing w:after="140" w:line="280" w:lineRule="atLeast"/>
    </w:pPr>
    <w:rPr>
      <w:rFonts w:ascii="Verdana" w:eastAsiaTheme="minorEastAsia" w:hAnsi="Verdana" w:cs="Times New Roman"/>
      <w:sz w:val="18"/>
      <w:szCs w:val="20"/>
      <w:lang w:val="en-GB" w:eastAsia="lt-LT"/>
    </w:rPr>
  </w:style>
  <w:style w:type="character" w:customStyle="1" w:styleId="NormalAgencyChar">
    <w:name w:val="Normal (Agency) Char"/>
    <w:link w:val="NormalAgency"/>
    <w:uiPriority w:val="99"/>
    <w:locked/>
    <w:rsid w:val="00BA3B87"/>
    <w:rPr>
      <w:rFonts w:ascii="Verdana" w:eastAsiaTheme="minorEastAsia" w:hAnsi="Verdana" w:cs="Times New Roman"/>
      <w:sz w:val="18"/>
      <w:lang w:val="en-GB" w:eastAsia="lt-LT"/>
    </w:rPr>
  </w:style>
  <w:style w:type="paragraph" w:customStyle="1" w:styleId="NormalAgency">
    <w:name w:val="Normal (Agency)"/>
    <w:link w:val="NormalAgencyChar"/>
    <w:uiPriority w:val="99"/>
    <w:rsid w:val="00BA3B87"/>
    <w:pPr>
      <w:spacing w:after="0" w:line="240" w:lineRule="auto"/>
    </w:pPr>
    <w:rPr>
      <w:rFonts w:ascii="Verdana" w:eastAsiaTheme="minorEastAsia" w:hAnsi="Verdana" w:cs="Times New Roman"/>
      <w:sz w:val="18"/>
      <w:lang w:val="en-GB" w:eastAsia="lt-LT"/>
    </w:rPr>
  </w:style>
  <w:style w:type="paragraph" w:customStyle="1" w:styleId="TabletextrowsAgency">
    <w:name w:val="Table text rows (Agency)"/>
    <w:basedOn w:val="prastasis"/>
    <w:uiPriority w:val="99"/>
    <w:rsid w:val="00BA3B87"/>
    <w:pPr>
      <w:spacing w:after="0" w:line="280" w:lineRule="exact"/>
    </w:pPr>
    <w:rPr>
      <w:rFonts w:ascii="Verdana" w:eastAsiaTheme="minorEastAsia" w:hAnsi="Verdana" w:cs="Times New Roman"/>
      <w:sz w:val="18"/>
      <w:szCs w:val="20"/>
      <w:lang w:val="en-GB"/>
    </w:rPr>
  </w:style>
  <w:style w:type="paragraph" w:customStyle="1" w:styleId="EMEAEnBodyText">
    <w:name w:val="EMEA En Body Text"/>
    <w:basedOn w:val="prastasis"/>
    <w:uiPriority w:val="99"/>
    <w:rsid w:val="00BA3B87"/>
    <w:pPr>
      <w:spacing w:before="120" w:after="120" w:line="240" w:lineRule="auto"/>
      <w:jc w:val="both"/>
    </w:pPr>
    <w:rPr>
      <w:rFonts w:ascii="Times New Roman" w:eastAsia="SimSun" w:hAnsi="Times New Roman" w:cs="Times New Roman"/>
      <w:szCs w:val="20"/>
      <w:lang w:val="en-US" w:eastAsia="zh-CN"/>
    </w:rPr>
  </w:style>
  <w:style w:type="paragraph" w:customStyle="1" w:styleId="AHeader1">
    <w:name w:val="AHeader 1"/>
    <w:basedOn w:val="prastasis"/>
    <w:uiPriority w:val="99"/>
    <w:rsid w:val="00BA3B87"/>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BA3B87"/>
    <w:pPr>
      <w:tabs>
        <w:tab w:val="clear" w:pos="720"/>
        <w:tab w:val="num" w:pos="360"/>
      </w:tabs>
      <w:ind w:left="709" w:hanging="425"/>
    </w:pPr>
    <w:rPr>
      <w:sz w:val="22"/>
    </w:rPr>
  </w:style>
  <w:style w:type="paragraph" w:customStyle="1" w:styleId="AHeader3">
    <w:name w:val="AHeader 3"/>
    <w:basedOn w:val="AHeader2"/>
    <w:uiPriority w:val="99"/>
    <w:rsid w:val="00BA3B87"/>
    <w:pPr>
      <w:ind w:left="1276" w:hanging="567"/>
    </w:pPr>
  </w:style>
  <w:style w:type="paragraph" w:customStyle="1" w:styleId="AHeader2abc">
    <w:name w:val="AHeader 2 abc"/>
    <w:basedOn w:val="AHeader3"/>
    <w:uiPriority w:val="99"/>
    <w:rsid w:val="00BA3B87"/>
    <w:pPr>
      <w:jc w:val="both"/>
    </w:pPr>
    <w:rPr>
      <w:b w:val="0"/>
      <w:bCs w:val="0"/>
    </w:rPr>
  </w:style>
  <w:style w:type="paragraph" w:customStyle="1" w:styleId="AHeader3abc">
    <w:name w:val="AHeader 3 abc"/>
    <w:basedOn w:val="AHeader2abc"/>
    <w:uiPriority w:val="99"/>
    <w:rsid w:val="00BA3B87"/>
    <w:pPr>
      <w:ind w:left="1701" w:hanging="425"/>
    </w:pPr>
  </w:style>
  <w:style w:type="paragraph" w:customStyle="1" w:styleId="TableheadingrowsAgency">
    <w:name w:val="Table heading rows (Agency)"/>
    <w:basedOn w:val="BodytextAgency"/>
    <w:uiPriority w:val="99"/>
    <w:rsid w:val="00BA3B87"/>
    <w:pPr>
      <w:keepNext/>
    </w:pPr>
    <w:rPr>
      <w:rFonts w:eastAsia="SimSun" w:cs="Verdana"/>
      <w:b/>
      <w:szCs w:val="18"/>
      <w:lang w:eastAsia="en-GB"/>
    </w:rPr>
  </w:style>
  <w:style w:type="paragraph" w:customStyle="1" w:styleId="Default">
    <w:name w:val="Default"/>
    <w:rsid w:val="00BA3B87"/>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BA3B87"/>
    <w:rPr>
      <w:rFonts w:ascii="Times New Roman" w:eastAsia="SimSun" w:hAnsi="Times New Roman" w:cs="Times New Roman"/>
      <w:noProof/>
      <w:sz w:val="20"/>
      <w:szCs w:val="20"/>
      <w:lang w:eastAsia="lt-LT"/>
    </w:rPr>
  </w:style>
  <w:style w:type="paragraph" w:customStyle="1" w:styleId="BTEMEASMCA">
    <w:name w:val="BT EMEA_SMCA"/>
    <w:basedOn w:val="prastasis"/>
    <w:link w:val="BTEMEASMCAChar"/>
    <w:autoRedefine/>
    <w:uiPriority w:val="99"/>
    <w:rsid w:val="00BA3B87"/>
    <w:pPr>
      <w:spacing w:after="0" w:line="240" w:lineRule="auto"/>
    </w:pPr>
    <w:rPr>
      <w:rFonts w:ascii="Times New Roman" w:eastAsia="SimSun" w:hAnsi="Times New Roman" w:cs="Times New Roman"/>
      <w:noProof/>
      <w:sz w:val="20"/>
      <w:szCs w:val="20"/>
      <w:lang w:val="en-US" w:eastAsia="lt-LT"/>
    </w:rPr>
  </w:style>
  <w:style w:type="character" w:styleId="Komentaronuoroda">
    <w:name w:val="annotation reference"/>
    <w:basedOn w:val="Numatytasispastraiposriftas"/>
    <w:uiPriority w:val="99"/>
    <w:semiHidden/>
    <w:unhideWhenUsed/>
    <w:rsid w:val="00BA3B87"/>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BA3B87"/>
    <w:rPr>
      <w:rFonts w:ascii="Times New Roman" w:hAnsi="Times New Roman" w:cs="Times New Roman" w:hint="default"/>
    </w:rPr>
  </w:style>
  <w:style w:type="character" w:customStyle="1" w:styleId="HeaderChar">
    <w:name w:val="Header Char"/>
    <w:rsid w:val="00BA3B87"/>
    <w:rPr>
      <w:sz w:val="22"/>
      <w:lang w:val="en-GB" w:eastAsia="en-US"/>
    </w:rPr>
  </w:style>
  <w:style w:type="character" w:customStyle="1" w:styleId="tw4winError">
    <w:name w:val="tw4winError"/>
    <w:uiPriority w:val="99"/>
    <w:rsid w:val="00BA3B87"/>
    <w:rPr>
      <w:rFonts w:ascii="Courier New" w:hAnsi="Courier New" w:cs="Courier New" w:hint="default"/>
      <w:color w:val="00FF00"/>
      <w:sz w:val="40"/>
    </w:rPr>
  </w:style>
  <w:style w:type="character" w:customStyle="1" w:styleId="tw4winTerm">
    <w:name w:val="tw4winTerm"/>
    <w:uiPriority w:val="99"/>
    <w:rsid w:val="00BA3B87"/>
    <w:rPr>
      <w:color w:val="0000FF"/>
    </w:rPr>
  </w:style>
  <w:style w:type="character" w:customStyle="1" w:styleId="tw4winPopup">
    <w:name w:val="tw4winPopup"/>
    <w:uiPriority w:val="99"/>
    <w:rsid w:val="00BA3B87"/>
    <w:rPr>
      <w:rFonts w:ascii="Courier New" w:hAnsi="Courier New" w:cs="Courier New" w:hint="default"/>
      <w:noProof/>
      <w:color w:val="008000"/>
    </w:rPr>
  </w:style>
  <w:style w:type="character" w:customStyle="1" w:styleId="tw4winJump">
    <w:name w:val="tw4winJump"/>
    <w:uiPriority w:val="99"/>
    <w:rsid w:val="00BA3B87"/>
    <w:rPr>
      <w:rFonts w:ascii="Courier New" w:hAnsi="Courier New" w:cs="Courier New" w:hint="default"/>
      <w:noProof/>
      <w:color w:val="008080"/>
    </w:rPr>
  </w:style>
  <w:style w:type="character" w:customStyle="1" w:styleId="tw4winExternal">
    <w:name w:val="tw4winExternal"/>
    <w:uiPriority w:val="99"/>
    <w:rsid w:val="00BA3B87"/>
    <w:rPr>
      <w:rFonts w:ascii="Courier New" w:hAnsi="Courier New" w:cs="Courier New" w:hint="default"/>
      <w:noProof/>
      <w:color w:val="808080"/>
    </w:rPr>
  </w:style>
  <w:style w:type="character" w:customStyle="1" w:styleId="tw4winInternal">
    <w:name w:val="tw4winInternal"/>
    <w:uiPriority w:val="99"/>
    <w:rsid w:val="00BA3B87"/>
    <w:rPr>
      <w:rFonts w:ascii="Courier New" w:hAnsi="Courier New" w:cs="Courier New" w:hint="default"/>
      <w:noProof/>
      <w:color w:val="FF0000"/>
    </w:rPr>
  </w:style>
  <w:style w:type="character" w:customStyle="1" w:styleId="DONOTTRANSLATE">
    <w:name w:val="DO_NOT_TRANSLATE"/>
    <w:uiPriority w:val="99"/>
    <w:rsid w:val="00BA3B87"/>
    <w:rPr>
      <w:rFonts w:ascii="Courier New" w:hAnsi="Courier New" w:cs="Courier New" w:hint="default"/>
      <w:noProof/>
      <w:color w:val="800000"/>
    </w:rPr>
  </w:style>
  <w:style w:type="character" w:customStyle="1" w:styleId="tw4winMark">
    <w:name w:val="tw4winMark"/>
    <w:uiPriority w:val="99"/>
    <w:rsid w:val="00BA3B87"/>
    <w:rPr>
      <w:rFonts w:ascii="Courier New" w:hAnsi="Courier New" w:cs="Courier New" w:hint="default"/>
      <w:vanish/>
      <w:webHidden w:val="0"/>
      <w:color w:val="800080"/>
      <w:sz w:val="24"/>
      <w:vertAlign w:val="subscript"/>
      <w:specVanish/>
    </w:rPr>
  </w:style>
  <w:style w:type="character" w:customStyle="1" w:styleId="CharChar12">
    <w:name w:val="Char Char12"/>
    <w:locked/>
    <w:rsid w:val="00BA3B87"/>
    <w:rPr>
      <w:lang w:val="en-GB" w:eastAsia="en-US"/>
    </w:rPr>
  </w:style>
  <w:style w:type="character" w:customStyle="1" w:styleId="Neapdorotaspaminjimas1">
    <w:name w:val="Neapdorotas paminėjimas1"/>
    <w:basedOn w:val="Numatytasispastraiposriftas"/>
    <w:uiPriority w:val="99"/>
    <w:semiHidden/>
    <w:rsid w:val="00A0101F"/>
    <w:rPr>
      <w:color w:val="605E5C"/>
      <w:shd w:val="clear" w:color="auto" w:fill="E1DFDD"/>
    </w:rPr>
  </w:style>
  <w:style w:type="table" w:customStyle="1" w:styleId="TablegridAgencyblack">
    <w:name w:val="Table grid (Agency) black"/>
    <w:uiPriority w:val="99"/>
    <w:semiHidden/>
    <w:rsid w:val="00BA3B87"/>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745033">
      <w:bodyDiv w:val="1"/>
      <w:marLeft w:val="0"/>
      <w:marRight w:val="0"/>
      <w:marTop w:val="0"/>
      <w:marBottom w:val="0"/>
      <w:divBdr>
        <w:top w:val="none" w:sz="0" w:space="0" w:color="auto"/>
        <w:left w:val="none" w:sz="0" w:space="0" w:color="auto"/>
        <w:bottom w:val="none" w:sz="0" w:space="0" w:color="auto"/>
        <w:right w:val="none" w:sz="0" w:space="0" w:color="auto"/>
      </w:divBdr>
    </w:div>
    <w:div w:id="11946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CE0D3-0FBD-47B8-A505-74B549E3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19989</Words>
  <Characters>11395</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cp:lastPrinted>2022-04-29T11:30:00Z</cp:lastPrinted>
  <dcterms:created xsi:type="dcterms:W3CDTF">2022-06-29T07:33:00Z</dcterms:created>
  <dcterms:modified xsi:type="dcterms:W3CDTF">2022-06-29T07:33:00Z</dcterms:modified>
</cp:coreProperties>
</file>