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E93" w:rsidRDefault="00BE4E93" w:rsidP="00BE4E93">
      <w:pPr>
        <w:tabs>
          <w:tab w:val="left" w:pos="567"/>
        </w:tabs>
        <w:outlineLvl w:val="0"/>
        <w:rPr>
          <w:rFonts w:ascii="Times New Roman" w:eastAsia="Times New Roman" w:hAnsi="Times New Roman" w:cs="Times New Roman"/>
          <w:color w:val="00000A"/>
          <w:szCs w:val="24"/>
        </w:rPr>
      </w:pPr>
    </w:p>
    <w:p w:rsidR="00BE4E93" w:rsidRDefault="00BE4E93" w:rsidP="00BE4E93">
      <w:pPr>
        <w:tabs>
          <w:tab w:val="left" w:pos="567"/>
        </w:tabs>
        <w:outlineLvl w:val="0"/>
        <w:rPr>
          <w:rFonts w:ascii="Times New Roman" w:eastAsia="Times New Roman" w:hAnsi="Times New Roman" w:cs="Times New Roman"/>
          <w:color w:val="00000A"/>
          <w:szCs w:val="24"/>
        </w:rPr>
      </w:pPr>
    </w:p>
    <w:p w:rsidR="00BE4E93" w:rsidRDefault="00BE4E93" w:rsidP="00BE4E93">
      <w:pPr>
        <w:tabs>
          <w:tab w:val="left" w:pos="567"/>
        </w:tabs>
        <w:outlineLvl w:val="0"/>
        <w:rPr>
          <w:rFonts w:ascii="Times New Roman" w:eastAsia="Times New Roman" w:hAnsi="Times New Roman" w:cs="Times New Roman"/>
          <w:color w:val="00000A"/>
          <w:szCs w:val="24"/>
        </w:rPr>
      </w:pPr>
    </w:p>
    <w:p w:rsidR="00BE4E93" w:rsidRDefault="00BE4E93" w:rsidP="00BE4E93">
      <w:pPr>
        <w:tabs>
          <w:tab w:val="left" w:pos="567"/>
        </w:tabs>
        <w:outlineLvl w:val="0"/>
        <w:rPr>
          <w:rFonts w:ascii="Times New Roman" w:eastAsia="Times New Roman" w:hAnsi="Times New Roman" w:cs="Times New Roman"/>
          <w:color w:val="00000A"/>
          <w:szCs w:val="24"/>
        </w:rPr>
      </w:pPr>
    </w:p>
    <w:p w:rsidR="00BE4E93" w:rsidRDefault="00BE4E93" w:rsidP="00BE4E93">
      <w:pPr>
        <w:tabs>
          <w:tab w:val="left" w:pos="567"/>
        </w:tabs>
        <w:outlineLvl w:val="0"/>
        <w:rPr>
          <w:rFonts w:ascii="Times New Roman" w:eastAsia="Times New Roman" w:hAnsi="Times New Roman" w:cs="Times New Roman"/>
          <w:color w:val="00000A"/>
          <w:szCs w:val="24"/>
        </w:rPr>
      </w:pPr>
    </w:p>
    <w:p w:rsidR="00BE4E93" w:rsidRDefault="00BE4E93" w:rsidP="00BE4E93">
      <w:pPr>
        <w:tabs>
          <w:tab w:val="left" w:pos="567"/>
        </w:tabs>
        <w:outlineLvl w:val="0"/>
        <w:rPr>
          <w:rFonts w:ascii="Times New Roman" w:eastAsia="Times New Roman" w:hAnsi="Times New Roman" w:cs="Times New Roman"/>
          <w:color w:val="00000A"/>
          <w:szCs w:val="24"/>
        </w:rPr>
      </w:pPr>
    </w:p>
    <w:p w:rsidR="00BE4E93" w:rsidRDefault="00BE4E93" w:rsidP="00BE4E93">
      <w:pPr>
        <w:tabs>
          <w:tab w:val="left" w:pos="567"/>
        </w:tabs>
        <w:outlineLvl w:val="0"/>
        <w:rPr>
          <w:rFonts w:ascii="Times New Roman" w:eastAsia="Times New Roman" w:hAnsi="Times New Roman" w:cs="Times New Roman"/>
          <w:color w:val="00000A"/>
          <w:szCs w:val="24"/>
        </w:rPr>
      </w:pPr>
    </w:p>
    <w:p w:rsidR="00BE4E93" w:rsidRDefault="00BE4E93" w:rsidP="00BE4E93">
      <w:pPr>
        <w:tabs>
          <w:tab w:val="left" w:pos="567"/>
        </w:tabs>
        <w:outlineLvl w:val="0"/>
        <w:rPr>
          <w:rFonts w:ascii="Times New Roman" w:eastAsia="Times New Roman" w:hAnsi="Times New Roman" w:cs="Times New Roman"/>
          <w:color w:val="00000A"/>
          <w:szCs w:val="24"/>
        </w:rPr>
      </w:pPr>
    </w:p>
    <w:p w:rsidR="00BE4E93" w:rsidRDefault="00BE4E93" w:rsidP="00BE4E93">
      <w:pPr>
        <w:tabs>
          <w:tab w:val="left" w:pos="567"/>
        </w:tabs>
        <w:outlineLvl w:val="0"/>
        <w:rPr>
          <w:rFonts w:ascii="Times New Roman" w:eastAsia="Times New Roman" w:hAnsi="Times New Roman" w:cs="Times New Roman"/>
          <w:color w:val="00000A"/>
          <w:szCs w:val="24"/>
        </w:rPr>
      </w:pPr>
    </w:p>
    <w:p w:rsidR="00BE4E93" w:rsidRDefault="00BE4E93" w:rsidP="00BE4E93">
      <w:pPr>
        <w:tabs>
          <w:tab w:val="left" w:pos="567"/>
        </w:tabs>
        <w:outlineLvl w:val="0"/>
        <w:rPr>
          <w:rFonts w:ascii="Times New Roman" w:eastAsia="Times New Roman" w:hAnsi="Times New Roman" w:cs="Times New Roman"/>
          <w:color w:val="00000A"/>
          <w:szCs w:val="24"/>
        </w:rPr>
      </w:pPr>
    </w:p>
    <w:p w:rsidR="00BE4E93" w:rsidRDefault="00BE4E93" w:rsidP="00BE4E93">
      <w:pPr>
        <w:tabs>
          <w:tab w:val="left" w:pos="567"/>
        </w:tabs>
        <w:outlineLvl w:val="0"/>
        <w:rPr>
          <w:rFonts w:ascii="Times New Roman" w:eastAsia="Times New Roman" w:hAnsi="Times New Roman" w:cs="Times New Roman"/>
          <w:color w:val="00000A"/>
          <w:szCs w:val="24"/>
        </w:rPr>
      </w:pPr>
    </w:p>
    <w:p w:rsidR="00BE4E93" w:rsidRDefault="00BE4E93" w:rsidP="00BE4E93">
      <w:pPr>
        <w:tabs>
          <w:tab w:val="left" w:pos="567"/>
        </w:tabs>
        <w:outlineLvl w:val="0"/>
        <w:rPr>
          <w:rFonts w:ascii="Times New Roman" w:eastAsia="Times New Roman" w:hAnsi="Times New Roman" w:cs="Times New Roman"/>
          <w:color w:val="00000A"/>
          <w:szCs w:val="24"/>
        </w:rPr>
      </w:pPr>
    </w:p>
    <w:p w:rsidR="00BE4E93" w:rsidRDefault="00BE4E93" w:rsidP="00BE4E93">
      <w:pPr>
        <w:tabs>
          <w:tab w:val="left" w:pos="567"/>
        </w:tabs>
        <w:outlineLvl w:val="0"/>
        <w:rPr>
          <w:rFonts w:ascii="Times New Roman" w:eastAsia="Times New Roman" w:hAnsi="Times New Roman" w:cs="Times New Roman"/>
          <w:color w:val="00000A"/>
          <w:szCs w:val="24"/>
        </w:rPr>
      </w:pPr>
    </w:p>
    <w:p w:rsidR="00BE4E93" w:rsidRDefault="00BE4E93" w:rsidP="00BE4E93">
      <w:pPr>
        <w:tabs>
          <w:tab w:val="left" w:pos="567"/>
        </w:tabs>
        <w:outlineLvl w:val="0"/>
        <w:rPr>
          <w:rFonts w:ascii="Times New Roman" w:eastAsia="Times New Roman" w:hAnsi="Times New Roman" w:cs="Times New Roman"/>
          <w:color w:val="00000A"/>
          <w:szCs w:val="24"/>
        </w:rPr>
      </w:pPr>
    </w:p>
    <w:p w:rsidR="00BE4E93" w:rsidRDefault="00BE4E93" w:rsidP="00BE4E93">
      <w:pPr>
        <w:tabs>
          <w:tab w:val="left" w:pos="567"/>
        </w:tabs>
        <w:jc w:val="center"/>
        <w:outlineLvl w:val="0"/>
        <w:rPr>
          <w:noProof/>
        </w:rPr>
      </w:pPr>
      <w:r>
        <w:rPr>
          <w:b/>
          <w:noProof/>
        </w:rPr>
        <w:t>A. ŽENKLINIMAS</w:t>
      </w:r>
    </w:p>
    <w:p w:rsidR="00BE4E93" w:rsidRDefault="00BE4E93">
      <w:pPr>
        <w:rPr>
          <w:rFonts w:ascii="Times New Roman" w:eastAsia="Times New Roman" w:hAnsi="Times New Roman" w:cs="Times New Roman"/>
          <w:color w:val="00000A"/>
          <w:szCs w:val="24"/>
        </w:rPr>
      </w:pPr>
    </w:p>
    <w:p w:rsidR="00BE4E93" w:rsidRDefault="00BE4E93" w:rsidP="00BE4E93">
      <w:pPr>
        <w:pageBreakBefore/>
        <w:tabs>
          <w:tab w:val="left" w:pos="567"/>
        </w:tabs>
        <w:suppressAutoHyphens/>
        <w:spacing w:after="0" w:line="260" w:lineRule="exact"/>
        <w:rPr>
          <w:rFonts w:ascii="Times New Roman" w:eastAsia="Times New Roman" w:hAnsi="Times New Roman" w:cs="Times New Roman"/>
          <w:color w:val="00000A"/>
          <w:szCs w:val="24"/>
        </w:rPr>
      </w:pPr>
    </w:p>
    <w:p w:rsidR="00BE4E93" w:rsidRDefault="00BE4E93" w:rsidP="00BE4E93">
      <w:pPr>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rPr>
          <w:rFonts w:ascii="Times New Roman" w:eastAsia="Times New Roman" w:hAnsi="Times New Roman" w:cs="Times New Roman"/>
          <w:b/>
          <w:color w:val="00000A"/>
          <w:szCs w:val="24"/>
        </w:rPr>
      </w:pPr>
      <w:r>
        <w:rPr>
          <w:rFonts w:ascii="Times New Roman" w:eastAsia="Times New Roman" w:hAnsi="Times New Roman" w:cs="Times New Roman"/>
          <w:b/>
          <w:color w:val="00000A"/>
          <w:szCs w:val="24"/>
        </w:rPr>
        <w:t>INFORMACIJA ANT IŠORINĖS  PAKUOTĖS</w:t>
      </w:r>
    </w:p>
    <w:p w:rsidR="00BE4E93" w:rsidRDefault="00BE4E93" w:rsidP="00BE4E93">
      <w:pPr>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ind w:left="567" w:hanging="567"/>
        <w:rPr>
          <w:rFonts w:ascii="Times New Roman" w:eastAsia="Times New Roman" w:hAnsi="Times New Roman" w:cs="Times New Roman"/>
          <w:b/>
          <w:color w:val="00000A"/>
          <w:szCs w:val="24"/>
        </w:rPr>
      </w:pPr>
    </w:p>
    <w:p w:rsidR="00BE4E93" w:rsidRDefault="00BE4E93" w:rsidP="00BE4E93">
      <w:pPr>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rPr>
          <w:rFonts w:ascii="Times New Roman" w:eastAsia="Times New Roman" w:hAnsi="Times New Roman" w:cs="Times New Roman"/>
          <w:b/>
          <w:color w:val="00000A"/>
          <w:szCs w:val="24"/>
        </w:rPr>
      </w:pPr>
      <w:r>
        <w:rPr>
          <w:rFonts w:ascii="Times New Roman" w:eastAsia="Times New Roman" w:hAnsi="Times New Roman" w:cs="Times New Roman"/>
          <w:b/>
          <w:color w:val="00000A"/>
          <w:szCs w:val="24"/>
        </w:rPr>
        <w:t xml:space="preserve">KARTONO DĖŽUTĖ </w:t>
      </w:r>
    </w:p>
    <w:p w:rsidR="00BE4E93" w:rsidRDefault="00BE4E93" w:rsidP="00BE4E93">
      <w:pPr>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rPr>
          <w:rFonts w:ascii="Times New Roman" w:eastAsia="Times New Roman" w:hAnsi="Times New Roman" w:cs="Times New Roman"/>
          <w:color w:val="00000A"/>
          <w:szCs w:val="24"/>
        </w:rPr>
      </w:pPr>
    </w:p>
    <w:p w:rsidR="00BE4E93" w:rsidRDefault="00BE4E93" w:rsidP="00BE4E93">
      <w:pPr>
        <w:tabs>
          <w:tab w:val="left" w:pos="567"/>
        </w:tabs>
        <w:suppressAutoHyphens/>
        <w:spacing w:after="0" w:line="260" w:lineRule="exact"/>
        <w:rPr>
          <w:rFonts w:ascii="Times New Roman" w:eastAsia="Times New Roman" w:hAnsi="Times New Roman" w:cs="Times New Roman"/>
          <w:color w:val="00000A"/>
          <w:szCs w:val="24"/>
        </w:rPr>
      </w:pPr>
    </w:p>
    <w:p w:rsidR="00BE4E93" w:rsidRDefault="00BE4E93" w:rsidP="00BE4E93">
      <w:pPr>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ind w:left="567" w:hanging="567"/>
        <w:outlineLvl w:val="0"/>
        <w:rPr>
          <w:rFonts w:ascii="Times New Roman" w:eastAsia="Times New Roman" w:hAnsi="Times New Roman" w:cs="Times New Roman"/>
          <w:b/>
          <w:color w:val="00000A"/>
          <w:szCs w:val="24"/>
        </w:rPr>
      </w:pPr>
      <w:r>
        <w:rPr>
          <w:rFonts w:ascii="Times New Roman" w:eastAsia="Times New Roman" w:hAnsi="Times New Roman" w:cs="Times New Roman"/>
          <w:b/>
          <w:color w:val="00000A"/>
          <w:szCs w:val="24"/>
        </w:rPr>
        <w:t>1.</w:t>
      </w:r>
      <w:r>
        <w:rPr>
          <w:rFonts w:ascii="Times New Roman" w:eastAsia="Times New Roman" w:hAnsi="Times New Roman" w:cs="Times New Roman"/>
          <w:b/>
          <w:color w:val="00000A"/>
          <w:szCs w:val="24"/>
        </w:rPr>
        <w:tab/>
      </w:r>
      <w:r>
        <w:rPr>
          <w:rFonts w:ascii="Times New Roman" w:eastAsia="Times New Roman" w:hAnsi="Times New Roman" w:cs="Times New Roman"/>
          <w:b/>
          <w:caps/>
          <w:color w:val="00000A"/>
          <w:szCs w:val="24"/>
        </w:rPr>
        <w:t>VAISTINIO</w:t>
      </w:r>
      <w:r>
        <w:rPr>
          <w:rFonts w:ascii="Times New Roman" w:eastAsia="Times New Roman" w:hAnsi="Times New Roman" w:cs="Times New Roman"/>
          <w:b/>
          <w:color w:val="00000A"/>
          <w:szCs w:val="24"/>
        </w:rPr>
        <w:t xml:space="preserve"> PREPARATO PAVADINIMAS</w:t>
      </w:r>
    </w:p>
    <w:p w:rsidR="00BE4E93" w:rsidRDefault="00BE4E93" w:rsidP="00BE4E93">
      <w:pPr>
        <w:tabs>
          <w:tab w:val="left" w:pos="567"/>
        </w:tabs>
        <w:suppressAutoHyphens/>
        <w:spacing w:after="0" w:line="260" w:lineRule="exact"/>
        <w:rPr>
          <w:rFonts w:ascii="Times New Roman" w:eastAsia="Times New Roman" w:hAnsi="Times New Roman" w:cs="Times New Roman"/>
          <w:color w:val="00000A"/>
          <w:szCs w:val="24"/>
        </w:rPr>
      </w:pPr>
    </w:p>
    <w:p w:rsidR="00BE4E93" w:rsidRDefault="00BE4E93" w:rsidP="00BE4E93">
      <w:pPr>
        <w:tabs>
          <w:tab w:val="left" w:pos="567"/>
        </w:tabs>
        <w:suppressAutoHyphens/>
        <w:spacing w:after="0" w:line="240" w:lineRule="auto"/>
        <w:rPr>
          <w:rFonts w:ascii="Times New Roman" w:eastAsia="Times New Roman" w:hAnsi="Times New Roman" w:cs="Times New Roman"/>
          <w:szCs w:val="20"/>
        </w:rPr>
      </w:pPr>
      <w:r>
        <w:rPr>
          <w:rFonts w:ascii="Times New Roman" w:eastAsia="Times New Roman" w:hAnsi="Times New Roman" w:cs="Times New Roman"/>
          <w:color w:val="00000A"/>
          <w:szCs w:val="20"/>
          <w:lang w:val="en-GB"/>
        </w:rPr>
        <w:t>NIMEDINE 500 mg/500 mg milteliai infuziniam tirpalui</w:t>
      </w:r>
    </w:p>
    <w:p w:rsidR="00BE4E93" w:rsidRDefault="00BE4E93" w:rsidP="00BE4E93">
      <w:pPr>
        <w:tabs>
          <w:tab w:val="left" w:pos="567"/>
        </w:tabs>
        <w:suppressAutoHyphens/>
        <w:spacing w:after="0" w:line="240" w:lineRule="auto"/>
        <w:rPr>
          <w:rFonts w:ascii="Times New Roman" w:eastAsia="Times New Roman" w:hAnsi="Times New Roman" w:cs="Times New Roman"/>
          <w:color w:val="00000A"/>
          <w:szCs w:val="20"/>
          <w:lang w:val="en-GB"/>
        </w:rPr>
      </w:pPr>
      <w:r>
        <w:rPr>
          <w:rFonts w:ascii="Times New Roman" w:eastAsia="Times New Roman" w:hAnsi="Times New Roman" w:cs="Times New Roman"/>
          <w:color w:val="00000A"/>
          <w:szCs w:val="20"/>
          <w:lang w:val="en-GB"/>
        </w:rPr>
        <w:t>Imipenemum/Cilastatinum</w:t>
      </w:r>
    </w:p>
    <w:p w:rsidR="00BE4E93" w:rsidRDefault="00BE4E93" w:rsidP="00BE4E93">
      <w:pPr>
        <w:tabs>
          <w:tab w:val="left" w:pos="567"/>
        </w:tabs>
        <w:suppressAutoHyphens/>
        <w:spacing w:after="0" w:line="240" w:lineRule="auto"/>
        <w:rPr>
          <w:rFonts w:ascii="Times New Roman" w:eastAsia="Times New Roman" w:hAnsi="Times New Roman" w:cs="Times New Roman"/>
          <w:color w:val="FF0000"/>
          <w:szCs w:val="24"/>
        </w:rPr>
      </w:pPr>
    </w:p>
    <w:p w:rsidR="00BE4E93" w:rsidRDefault="00BE4E93" w:rsidP="00BE4E93">
      <w:pPr>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ind w:left="567" w:hanging="567"/>
        <w:outlineLvl w:val="0"/>
        <w:rPr>
          <w:rFonts w:ascii="Times New Roman" w:eastAsia="Times New Roman" w:hAnsi="Times New Roman" w:cs="Times New Roman"/>
          <w:b/>
          <w:color w:val="00000A"/>
          <w:szCs w:val="24"/>
        </w:rPr>
      </w:pPr>
      <w:r>
        <w:rPr>
          <w:rFonts w:ascii="Times New Roman" w:eastAsia="Times New Roman" w:hAnsi="Times New Roman" w:cs="Times New Roman"/>
          <w:b/>
          <w:color w:val="00000A"/>
          <w:szCs w:val="24"/>
        </w:rPr>
        <w:t>2.</w:t>
      </w:r>
      <w:r>
        <w:rPr>
          <w:rFonts w:ascii="Times New Roman" w:eastAsia="Times New Roman" w:hAnsi="Times New Roman" w:cs="Times New Roman"/>
          <w:b/>
          <w:color w:val="00000A"/>
          <w:szCs w:val="24"/>
        </w:rPr>
        <w:tab/>
        <w:t>VEIKLIOJI (-IOS) MEDŽIAGA (-OS) IR JOS (-Ų) KIEKIS (-IAI)</w:t>
      </w:r>
    </w:p>
    <w:p w:rsidR="00BE4E93" w:rsidRDefault="00BE4E93" w:rsidP="00BE4E93">
      <w:pPr>
        <w:tabs>
          <w:tab w:val="left" w:pos="567"/>
        </w:tabs>
        <w:suppressAutoHyphens/>
        <w:spacing w:after="0" w:line="260" w:lineRule="exact"/>
        <w:rPr>
          <w:rFonts w:ascii="Times New Roman" w:eastAsia="Times New Roman" w:hAnsi="Times New Roman" w:cs="Times New Roman"/>
          <w:color w:val="00000A"/>
          <w:szCs w:val="24"/>
        </w:rPr>
      </w:pPr>
    </w:p>
    <w:p w:rsidR="00BE4E93" w:rsidRDefault="00BE4E93" w:rsidP="00BE4E93">
      <w:pPr>
        <w:tabs>
          <w:tab w:val="left" w:pos="567"/>
        </w:tabs>
        <w:suppressAutoHyphens/>
        <w:spacing w:after="0" w:line="260" w:lineRule="exact"/>
        <w:rPr>
          <w:rFonts w:ascii="Times New Roman" w:eastAsia="Times New Roman" w:hAnsi="Times New Roman" w:cs="Times New Roman"/>
          <w:lang w:eastAsia="lt-LT"/>
        </w:rPr>
      </w:pPr>
      <w:r>
        <w:rPr>
          <w:rFonts w:ascii="Times New Roman" w:eastAsia="Times New Roman" w:hAnsi="Times New Roman" w:cs="Times New Roman"/>
          <w:color w:val="00000A"/>
          <w:lang w:val="en-GB"/>
        </w:rPr>
        <w:t>Kiekviename flakone yra: imipenemo monohidrato kiekis, atitinkantis 500 mg bevandenio imipenemo, ir cilastatino natrio druskos kiekis, atitinkantis 500 mg cilastatino.</w:t>
      </w:r>
    </w:p>
    <w:p w:rsidR="00BE4E93" w:rsidRDefault="00BE4E93" w:rsidP="00BE4E93">
      <w:pPr>
        <w:tabs>
          <w:tab w:val="left" w:pos="567"/>
        </w:tabs>
        <w:suppressAutoHyphens/>
        <w:spacing w:after="0" w:line="240" w:lineRule="auto"/>
        <w:rPr>
          <w:rFonts w:ascii="Times New Roman" w:eastAsia="Times New Roman" w:hAnsi="Times New Roman" w:cs="Times New Roman"/>
          <w:color w:val="00000A"/>
          <w:szCs w:val="20"/>
          <w:lang w:val="en-GB"/>
        </w:rPr>
      </w:pPr>
    </w:p>
    <w:p w:rsidR="00BE4E93" w:rsidRDefault="00BE4E93" w:rsidP="00BE4E93">
      <w:pPr>
        <w:tabs>
          <w:tab w:val="left" w:pos="567"/>
        </w:tabs>
        <w:suppressAutoHyphens/>
        <w:spacing w:after="0" w:line="240" w:lineRule="auto"/>
        <w:rPr>
          <w:rFonts w:ascii="Times New Roman" w:eastAsia="Times New Roman" w:hAnsi="Times New Roman" w:cs="Times New Roman"/>
          <w:color w:val="00000A"/>
          <w:szCs w:val="24"/>
        </w:rPr>
      </w:pPr>
    </w:p>
    <w:p w:rsidR="00BE4E93" w:rsidRDefault="00BE4E93" w:rsidP="00BE4E93">
      <w:pPr>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ind w:left="567" w:hanging="567"/>
        <w:outlineLvl w:val="0"/>
        <w:rPr>
          <w:rFonts w:ascii="Times New Roman" w:eastAsia="Times New Roman" w:hAnsi="Times New Roman" w:cs="Times New Roman"/>
          <w:b/>
          <w:color w:val="00000A"/>
          <w:szCs w:val="24"/>
        </w:rPr>
      </w:pPr>
      <w:r>
        <w:rPr>
          <w:rFonts w:ascii="Times New Roman" w:eastAsia="Times New Roman" w:hAnsi="Times New Roman" w:cs="Times New Roman"/>
          <w:b/>
          <w:color w:val="00000A"/>
          <w:szCs w:val="24"/>
        </w:rPr>
        <w:t>3.</w:t>
      </w:r>
      <w:r>
        <w:rPr>
          <w:rFonts w:ascii="Times New Roman" w:eastAsia="Times New Roman" w:hAnsi="Times New Roman" w:cs="Times New Roman"/>
          <w:b/>
          <w:color w:val="00000A"/>
          <w:szCs w:val="24"/>
        </w:rPr>
        <w:tab/>
        <w:t>PAGALBINIŲ MEDŽIAGŲ SĄRAŠAS</w:t>
      </w:r>
    </w:p>
    <w:p w:rsidR="00BE4E93" w:rsidRDefault="00BE4E93" w:rsidP="00BE4E93">
      <w:pPr>
        <w:tabs>
          <w:tab w:val="left" w:pos="567"/>
        </w:tabs>
        <w:suppressAutoHyphens/>
        <w:spacing w:after="0" w:line="260" w:lineRule="exact"/>
        <w:rPr>
          <w:rFonts w:ascii="Times New Roman" w:eastAsia="Times New Roman" w:hAnsi="Times New Roman" w:cs="Times New Roman"/>
          <w:color w:val="00000A"/>
          <w:szCs w:val="24"/>
        </w:rPr>
      </w:pPr>
    </w:p>
    <w:p w:rsidR="00BE4E93" w:rsidRDefault="00BE4E93" w:rsidP="00BE4E93">
      <w:pPr>
        <w:tabs>
          <w:tab w:val="left" w:pos="567"/>
        </w:tabs>
        <w:suppressAutoHyphens/>
        <w:spacing w:after="0" w:line="240" w:lineRule="auto"/>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Natrio-vandenilio karbonatas (</w:t>
      </w:r>
      <w:r>
        <w:rPr>
          <w:rFonts w:ascii="Times New Roman" w:eastAsia="Times New Roman" w:hAnsi="Times New Roman" w:cs="Times New Roman"/>
          <w:color w:val="00000A"/>
          <w:szCs w:val="20"/>
          <w:lang w:val="en-GB"/>
        </w:rPr>
        <w:t>E500)</w:t>
      </w:r>
    </w:p>
    <w:p w:rsidR="00BE4E93" w:rsidRDefault="00BE4E93" w:rsidP="00BE4E93">
      <w:pPr>
        <w:tabs>
          <w:tab w:val="left" w:pos="567"/>
        </w:tabs>
        <w:suppressAutoHyphens/>
        <w:spacing w:after="0" w:line="240" w:lineRule="auto"/>
        <w:rPr>
          <w:rFonts w:ascii="Times New Roman" w:eastAsia="Times New Roman" w:hAnsi="Times New Roman" w:cs="Times New Roman"/>
          <w:color w:val="000000"/>
          <w:lang w:val="en-GB"/>
        </w:rPr>
      </w:pPr>
    </w:p>
    <w:p w:rsidR="00BE4E93" w:rsidRDefault="00BE4E93" w:rsidP="00BE4E93">
      <w:pPr>
        <w:tabs>
          <w:tab w:val="left" w:pos="567"/>
        </w:tabs>
        <w:suppressAutoHyphens/>
        <w:spacing w:after="0" w:line="240" w:lineRule="auto"/>
        <w:rPr>
          <w:rFonts w:ascii="Times New Roman" w:eastAsia="Times New Roman" w:hAnsi="Times New Roman" w:cs="Times New Roman"/>
          <w:color w:val="00000A"/>
          <w:szCs w:val="24"/>
        </w:rPr>
      </w:pPr>
    </w:p>
    <w:p w:rsidR="00BE4E93" w:rsidRDefault="00BE4E93" w:rsidP="00BE4E93">
      <w:pPr>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ind w:left="567" w:hanging="567"/>
        <w:outlineLvl w:val="0"/>
        <w:rPr>
          <w:rFonts w:ascii="Times New Roman" w:eastAsia="Times New Roman" w:hAnsi="Times New Roman" w:cs="Times New Roman"/>
          <w:b/>
          <w:color w:val="00000A"/>
          <w:szCs w:val="24"/>
        </w:rPr>
      </w:pPr>
      <w:r>
        <w:rPr>
          <w:rFonts w:ascii="Times New Roman" w:eastAsia="Times New Roman" w:hAnsi="Times New Roman" w:cs="Times New Roman"/>
          <w:b/>
          <w:color w:val="00000A"/>
          <w:szCs w:val="24"/>
        </w:rPr>
        <w:t>4.</w:t>
      </w:r>
      <w:r>
        <w:rPr>
          <w:rFonts w:ascii="Times New Roman" w:eastAsia="Times New Roman" w:hAnsi="Times New Roman" w:cs="Times New Roman"/>
          <w:b/>
          <w:color w:val="00000A"/>
          <w:szCs w:val="24"/>
        </w:rPr>
        <w:tab/>
        <w:t>FARMACINĖ FORMA IR KIEKIS PAKUOTĖJE</w:t>
      </w:r>
    </w:p>
    <w:p w:rsidR="00BE4E93" w:rsidRDefault="00BE4E93" w:rsidP="00BE4E93">
      <w:pPr>
        <w:tabs>
          <w:tab w:val="left" w:pos="567"/>
        </w:tabs>
        <w:suppressAutoHyphens/>
        <w:spacing w:after="0" w:line="260" w:lineRule="exact"/>
        <w:rPr>
          <w:rFonts w:ascii="Times New Roman" w:eastAsia="Times New Roman" w:hAnsi="Times New Roman" w:cs="Times New Roman"/>
          <w:color w:val="00000A"/>
          <w:szCs w:val="24"/>
        </w:rPr>
      </w:pPr>
    </w:p>
    <w:p w:rsidR="00BE4E93" w:rsidRDefault="00BE4E93" w:rsidP="00BE4E93">
      <w:pPr>
        <w:tabs>
          <w:tab w:val="left" w:pos="567"/>
        </w:tabs>
        <w:suppressAutoHyphens/>
        <w:spacing w:after="0" w:line="260" w:lineRule="exact"/>
        <w:rPr>
          <w:rFonts w:ascii="Times New Roman" w:eastAsia="Times New Roman" w:hAnsi="Times New Roman" w:cs="Times New Roman"/>
          <w:color w:val="00000A"/>
          <w:szCs w:val="24"/>
        </w:rPr>
      </w:pPr>
      <w:r>
        <w:rPr>
          <w:rFonts w:ascii="Times New Roman" w:eastAsia="Times New Roman" w:hAnsi="Times New Roman" w:cs="Times New Roman"/>
          <w:color w:val="00000A"/>
          <w:szCs w:val="24"/>
        </w:rPr>
        <w:t>Milteliai infuziniam tirpalui</w:t>
      </w:r>
    </w:p>
    <w:p w:rsidR="00BE4E93" w:rsidRDefault="00BE4E93" w:rsidP="00BE4E93">
      <w:pPr>
        <w:tabs>
          <w:tab w:val="left" w:pos="567"/>
        </w:tabs>
        <w:suppressAutoHyphens/>
        <w:spacing w:after="0" w:line="260" w:lineRule="exact"/>
        <w:rPr>
          <w:rFonts w:ascii="Times New Roman" w:eastAsia="Times New Roman" w:hAnsi="Times New Roman" w:cs="Times New Roman"/>
          <w:color w:val="00000A"/>
          <w:szCs w:val="20"/>
          <w:lang w:val="en-GB"/>
        </w:rPr>
      </w:pPr>
      <w:r>
        <w:rPr>
          <w:rFonts w:ascii="Times New Roman" w:eastAsia="Times New Roman" w:hAnsi="Times New Roman" w:cs="Times New Roman"/>
          <w:color w:val="00000A"/>
          <w:szCs w:val="20"/>
          <w:lang w:val="en-GB"/>
        </w:rPr>
        <w:t>10 flakonų</w:t>
      </w:r>
    </w:p>
    <w:p w:rsidR="00BE4E93" w:rsidRDefault="00BE4E93" w:rsidP="00BE4E93">
      <w:pPr>
        <w:tabs>
          <w:tab w:val="left" w:pos="567"/>
        </w:tabs>
        <w:suppressAutoHyphens/>
        <w:spacing w:after="0" w:line="260" w:lineRule="exact"/>
        <w:rPr>
          <w:rFonts w:ascii="Times New Roman" w:eastAsia="Times New Roman" w:hAnsi="Times New Roman" w:cs="Times New Roman"/>
          <w:color w:val="00000A"/>
          <w:szCs w:val="24"/>
        </w:rPr>
      </w:pPr>
    </w:p>
    <w:p w:rsidR="00BE4E93" w:rsidRDefault="00BE4E93" w:rsidP="00BE4E93">
      <w:pPr>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ind w:left="567" w:hanging="567"/>
        <w:outlineLvl w:val="0"/>
        <w:rPr>
          <w:rFonts w:ascii="Times New Roman" w:eastAsia="Times New Roman" w:hAnsi="Times New Roman" w:cs="Times New Roman"/>
          <w:b/>
          <w:color w:val="00000A"/>
          <w:szCs w:val="24"/>
        </w:rPr>
      </w:pPr>
      <w:r>
        <w:rPr>
          <w:rFonts w:ascii="Times New Roman" w:eastAsia="Times New Roman" w:hAnsi="Times New Roman" w:cs="Times New Roman"/>
          <w:b/>
          <w:color w:val="00000A"/>
          <w:szCs w:val="24"/>
        </w:rPr>
        <w:t>5.</w:t>
      </w:r>
      <w:r>
        <w:rPr>
          <w:rFonts w:ascii="Times New Roman" w:eastAsia="Times New Roman" w:hAnsi="Times New Roman" w:cs="Times New Roman"/>
          <w:b/>
          <w:color w:val="00000A"/>
          <w:szCs w:val="24"/>
        </w:rPr>
        <w:tab/>
        <w:t>VARTOJIMO METODAS IR BŪDAS (-AI)</w:t>
      </w:r>
    </w:p>
    <w:p w:rsidR="00BE4E93" w:rsidRDefault="00BE4E93" w:rsidP="00BE4E93">
      <w:pPr>
        <w:tabs>
          <w:tab w:val="left" w:pos="567"/>
        </w:tabs>
        <w:suppressAutoHyphens/>
        <w:spacing w:after="0" w:line="260" w:lineRule="exact"/>
        <w:rPr>
          <w:rFonts w:ascii="Times New Roman" w:eastAsia="Times New Roman" w:hAnsi="Times New Roman" w:cs="Times New Roman"/>
          <w:color w:val="00000A"/>
          <w:szCs w:val="24"/>
        </w:rPr>
      </w:pPr>
    </w:p>
    <w:p w:rsidR="00BE4E93" w:rsidRDefault="00BE4E93" w:rsidP="00BE4E93">
      <w:pPr>
        <w:tabs>
          <w:tab w:val="left" w:pos="567"/>
        </w:tabs>
        <w:suppressAutoHyphens/>
        <w:spacing w:after="0" w:line="260" w:lineRule="exact"/>
        <w:rPr>
          <w:rFonts w:ascii="Times New Roman" w:eastAsia="Times New Roman" w:hAnsi="Times New Roman" w:cs="Times New Roman"/>
          <w:noProof/>
          <w:lang w:eastAsia="lt-LT"/>
        </w:rPr>
      </w:pPr>
      <w:r>
        <w:rPr>
          <w:rFonts w:ascii="Times New Roman" w:eastAsia="Times New Roman" w:hAnsi="Times New Roman" w:cs="Times New Roman"/>
          <w:noProof/>
          <w:color w:val="00000A"/>
          <w:lang w:val="en-GB"/>
        </w:rPr>
        <w:t>Prieš vartojimą perskaitykite pakuotės lapelį.</w:t>
      </w:r>
    </w:p>
    <w:p w:rsidR="00BE4E93" w:rsidRDefault="00BE4E93" w:rsidP="00BE4E93">
      <w:pPr>
        <w:tabs>
          <w:tab w:val="left" w:pos="567"/>
        </w:tabs>
        <w:suppressAutoHyphens/>
        <w:spacing w:after="0" w:line="260" w:lineRule="exact"/>
        <w:rPr>
          <w:rFonts w:ascii="Times New Roman" w:eastAsia="Times New Roman" w:hAnsi="Times New Roman" w:cs="Times New Roman"/>
          <w:noProof/>
          <w:color w:val="00000A"/>
          <w:lang w:val="en-GB"/>
        </w:rPr>
      </w:pPr>
      <w:r>
        <w:rPr>
          <w:rFonts w:ascii="Times New Roman" w:eastAsia="Times New Roman" w:hAnsi="Times New Roman" w:cs="Times New Roman"/>
          <w:noProof/>
          <w:color w:val="00000A"/>
          <w:lang w:val="en-GB"/>
        </w:rPr>
        <w:t>Paruoštą tirpalą leisti į veną.</w:t>
      </w:r>
    </w:p>
    <w:p w:rsidR="00BE4E93" w:rsidRDefault="00BE4E93" w:rsidP="00BE4E93">
      <w:pPr>
        <w:tabs>
          <w:tab w:val="left" w:pos="567"/>
        </w:tabs>
        <w:suppressAutoHyphens/>
        <w:spacing w:after="0" w:line="260" w:lineRule="exact"/>
        <w:rPr>
          <w:rFonts w:ascii="Times New Roman" w:eastAsia="Times New Roman" w:hAnsi="Times New Roman" w:cs="Times New Roman"/>
          <w:noProof/>
          <w:color w:val="00000A"/>
          <w:lang w:val="en-GB"/>
        </w:rPr>
      </w:pPr>
      <w:r>
        <w:rPr>
          <w:rFonts w:ascii="Times New Roman" w:eastAsia="Times New Roman" w:hAnsi="Times New Roman" w:cs="Times New Roman"/>
          <w:noProof/>
          <w:color w:val="00000A"/>
          <w:lang w:val="en-GB"/>
        </w:rPr>
        <w:t>Tik vienkartiniam vartojimui.</w:t>
      </w:r>
    </w:p>
    <w:p w:rsidR="00BE4E93" w:rsidRDefault="00BE4E93" w:rsidP="00BE4E93">
      <w:pPr>
        <w:tabs>
          <w:tab w:val="left" w:pos="567"/>
        </w:tabs>
        <w:suppressAutoHyphens/>
        <w:spacing w:after="0" w:line="260" w:lineRule="exact"/>
        <w:rPr>
          <w:rFonts w:ascii="Times New Roman" w:eastAsia="Times New Roman" w:hAnsi="Times New Roman" w:cs="Times New Roman"/>
          <w:color w:val="00000A"/>
          <w:szCs w:val="24"/>
        </w:rPr>
      </w:pPr>
    </w:p>
    <w:p w:rsidR="00BE4E93" w:rsidRDefault="00BE4E93" w:rsidP="00BE4E93">
      <w:pPr>
        <w:tabs>
          <w:tab w:val="left" w:pos="567"/>
        </w:tabs>
        <w:suppressAutoHyphens/>
        <w:spacing w:after="0" w:line="260" w:lineRule="exact"/>
        <w:rPr>
          <w:rFonts w:ascii="Times New Roman" w:eastAsia="Times New Roman" w:hAnsi="Times New Roman" w:cs="Times New Roman"/>
          <w:color w:val="00000A"/>
          <w:szCs w:val="24"/>
        </w:rPr>
      </w:pPr>
    </w:p>
    <w:p w:rsidR="00BE4E93" w:rsidRDefault="00BE4E93" w:rsidP="00BE4E93">
      <w:pPr>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ind w:left="567" w:hanging="567"/>
        <w:outlineLvl w:val="0"/>
        <w:rPr>
          <w:rFonts w:ascii="Times New Roman" w:eastAsia="Times New Roman" w:hAnsi="Times New Roman" w:cs="Times New Roman"/>
          <w:b/>
          <w:color w:val="00000A"/>
          <w:szCs w:val="24"/>
        </w:rPr>
      </w:pPr>
      <w:r>
        <w:rPr>
          <w:rFonts w:ascii="Times New Roman" w:eastAsia="Times New Roman" w:hAnsi="Times New Roman" w:cs="Times New Roman"/>
          <w:b/>
          <w:color w:val="00000A"/>
          <w:szCs w:val="24"/>
        </w:rPr>
        <w:t>6.</w:t>
      </w:r>
      <w:r>
        <w:rPr>
          <w:rFonts w:ascii="Times New Roman" w:eastAsia="Times New Roman" w:hAnsi="Times New Roman" w:cs="Times New Roman"/>
          <w:b/>
          <w:color w:val="00000A"/>
          <w:szCs w:val="24"/>
        </w:rPr>
        <w:tab/>
        <w:t>SPECIALUS ĮSPĖJIMAS, KAD VAISTINĮ PREPARATĄ BŪTINA LAIKYTI VAIKAMS NEPASTEBIMOJE IR NEPASIEKIAMOJE VIETOJE</w:t>
      </w:r>
    </w:p>
    <w:p w:rsidR="00BE4E93" w:rsidRDefault="00BE4E93" w:rsidP="00BE4E93">
      <w:pPr>
        <w:tabs>
          <w:tab w:val="left" w:pos="567"/>
        </w:tabs>
        <w:suppressAutoHyphens/>
        <w:spacing w:after="0" w:line="260" w:lineRule="exact"/>
        <w:rPr>
          <w:rFonts w:ascii="Times New Roman" w:eastAsia="Times New Roman" w:hAnsi="Times New Roman" w:cs="Times New Roman"/>
          <w:color w:val="00000A"/>
          <w:szCs w:val="24"/>
        </w:rPr>
      </w:pPr>
    </w:p>
    <w:p w:rsidR="00BE4E93" w:rsidRDefault="00BE4E93" w:rsidP="00BE4E93">
      <w:pPr>
        <w:tabs>
          <w:tab w:val="left" w:pos="567"/>
        </w:tabs>
        <w:suppressAutoHyphens/>
        <w:spacing w:after="0" w:line="260" w:lineRule="exact"/>
        <w:rPr>
          <w:rFonts w:ascii="Times New Roman" w:eastAsia="Times New Roman" w:hAnsi="Times New Roman" w:cs="Times New Roman"/>
          <w:color w:val="00000A"/>
          <w:szCs w:val="24"/>
        </w:rPr>
      </w:pPr>
      <w:r>
        <w:rPr>
          <w:rFonts w:ascii="Times New Roman" w:eastAsia="Times New Roman" w:hAnsi="Times New Roman" w:cs="Times New Roman"/>
          <w:color w:val="00000A"/>
          <w:szCs w:val="24"/>
        </w:rPr>
        <w:t>Laikyti vaikams nepastebimoje ir nepasiekiamoje vietoje.</w:t>
      </w:r>
    </w:p>
    <w:p w:rsidR="00BE4E93" w:rsidRDefault="00BE4E93" w:rsidP="00BE4E93">
      <w:pPr>
        <w:tabs>
          <w:tab w:val="left" w:pos="567"/>
        </w:tabs>
        <w:suppressAutoHyphens/>
        <w:spacing w:after="0" w:line="260" w:lineRule="exact"/>
        <w:rPr>
          <w:rFonts w:ascii="Times New Roman" w:eastAsia="Times New Roman" w:hAnsi="Times New Roman" w:cs="Times New Roman"/>
          <w:color w:val="00000A"/>
          <w:szCs w:val="24"/>
        </w:rPr>
      </w:pPr>
    </w:p>
    <w:p w:rsidR="00BE4E93" w:rsidRDefault="00BE4E93" w:rsidP="00BE4E93">
      <w:pPr>
        <w:tabs>
          <w:tab w:val="left" w:pos="567"/>
        </w:tabs>
        <w:suppressAutoHyphens/>
        <w:spacing w:after="0" w:line="260" w:lineRule="exact"/>
        <w:rPr>
          <w:rFonts w:ascii="Times New Roman" w:eastAsia="Times New Roman" w:hAnsi="Times New Roman" w:cs="Times New Roman"/>
          <w:color w:val="00000A"/>
          <w:szCs w:val="24"/>
        </w:rPr>
      </w:pPr>
    </w:p>
    <w:p w:rsidR="00BE4E93" w:rsidRDefault="00BE4E93" w:rsidP="00BE4E93">
      <w:pPr>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ind w:left="567" w:hanging="567"/>
        <w:outlineLvl w:val="0"/>
        <w:rPr>
          <w:rFonts w:ascii="Times New Roman" w:eastAsia="Times New Roman" w:hAnsi="Times New Roman" w:cs="Times New Roman"/>
          <w:b/>
          <w:color w:val="00000A"/>
          <w:szCs w:val="24"/>
        </w:rPr>
      </w:pPr>
      <w:r>
        <w:rPr>
          <w:rFonts w:ascii="Times New Roman" w:eastAsia="Times New Roman" w:hAnsi="Times New Roman" w:cs="Times New Roman"/>
          <w:b/>
          <w:color w:val="00000A"/>
          <w:szCs w:val="24"/>
        </w:rPr>
        <w:t>7.</w:t>
      </w:r>
      <w:r>
        <w:rPr>
          <w:rFonts w:ascii="Times New Roman" w:eastAsia="Times New Roman" w:hAnsi="Times New Roman" w:cs="Times New Roman"/>
          <w:b/>
          <w:color w:val="00000A"/>
          <w:szCs w:val="24"/>
        </w:rPr>
        <w:tab/>
        <w:t>KITAS (-I) SPECIALUS (-ŪS) ĮSPĖJIMAS (-AI) (JEI REIKIA)</w:t>
      </w:r>
    </w:p>
    <w:p w:rsidR="00BE4E93" w:rsidRDefault="00BE4E93" w:rsidP="00BE4E93">
      <w:pPr>
        <w:tabs>
          <w:tab w:val="left" w:pos="567"/>
        </w:tabs>
        <w:suppressAutoHyphens/>
        <w:spacing w:after="0" w:line="260" w:lineRule="exact"/>
        <w:rPr>
          <w:rFonts w:ascii="Times New Roman" w:eastAsia="Times New Roman" w:hAnsi="Times New Roman" w:cs="Times New Roman"/>
          <w:color w:val="00000A"/>
          <w:szCs w:val="24"/>
        </w:rPr>
      </w:pPr>
    </w:p>
    <w:p w:rsidR="00BE4E93" w:rsidRDefault="00BE4E93" w:rsidP="00BE4E93">
      <w:pPr>
        <w:tabs>
          <w:tab w:val="left" w:pos="567"/>
        </w:tabs>
        <w:suppressAutoHyphens/>
        <w:spacing w:after="0" w:line="260" w:lineRule="exact"/>
        <w:rPr>
          <w:rFonts w:ascii="Times New Roman" w:eastAsia="Times New Roman" w:hAnsi="Times New Roman" w:cs="Times New Roman"/>
          <w:color w:val="00000A"/>
          <w:szCs w:val="24"/>
        </w:rPr>
      </w:pPr>
    </w:p>
    <w:p w:rsidR="00BE4E93" w:rsidRDefault="00BE4E93" w:rsidP="00BE4E93">
      <w:pPr>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ind w:left="567" w:hanging="567"/>
        <w:outlineLvl w:val="0"/>
        <w:rPr>
          <w:rFonts w:ascii="Times New Roman" w:eastAsia="Times New Roman" w:hAnsi="Times New Roman" w:cs="Times New Roman"/>
          <w:b/>
          <w:color w:val="00000A"/>
          <w:szCs w:val="24"/>
        </w:rPr>
      </w:pPr>
      <w:r>
        <w:rPr>
          <w:rFonts w:ascii="Times New Roman" w:eastAsia="Times New Roman" w:hAnsi="Times New Roman" w:cs="Times New Roman"/>
          <w:b/>
          <w:color w:val="00000A"/>
          <w:szCs w:val="24"/>
        </w:rPr>
        <w:t>8.</w:t>
      </w:r>
      <w:r>
        <w:rPr>
          <w:rFonts w:ascii="Times New Roman" w:eastAsia="Times New Roman" w:hAnsi="Times New Roman" w:cs="Times New Roman"/>
          <w:b/>
          <w:color w:val="00000A"/>
          <w:szCs w:val="24"/>
        </w:rPr>
        <w:tab/>
        <w:t>TINKAMUMO LAIKAS</w:t>
      </w:r>
    </w:p>
    <w:p w:rsidR="00BE4E93" w:rsidRDefault="00BE4E93" w:rsidP="00BE4E93">
      <w:pPr>
        <w:tabs>
          <w:tab w:val="left" w:pos="567"/>
        </w:tabs>
        <w:suppressAutoHyphens/>
        <w:spacing w:after="0" w:line="260" w:lineRule="exact"/>
        <w:rPr>
          <w:rFonts w:ascii="Times New Roman" w:eastAsia="Times New Roman" w:hAnsi="Times New Roman" w:cs="Times New Roman"/>
          <w:color w:val="00000A"/>
          <w:szCs w:val="24"/>
        </w:rPr>
      </w:pPr>
    </w:p>
    <w:p w:rsidR="00BE4E93" w:rsidRDefault="00BE4E93" w:rsidP="00BE4E93">
      <w:pPr>
        <w:tabs>
          <w:tab w:val="left" w:pos="567"/>
        </w:tabs>
        <w:suppressAutoHyphens/>
        <w:spacing w:after="0" w:line="260" w:lineRule="exact"/>
        <w:rPr>
          <w:rFonts w:ascii="Times New Roman" w:eastAsia="Times New Roman" w:hAnsi="Times New Roman" w:cs="Times New Roman"/>
          <w:color w:val="00000A"/>
          <w:szCs w:val="20"/>
        </w:rPr>
      </w:pPr>
      <w:r>
        <w:rPr>
          <w:rFonts w:ascii="Times New Roman" w:eastAsia="Times New Roman" w:hAnsi="Times New Roman" w:cs="Times New Roman"/>
          <w:color w:val="00000A"/>
          <w:szCs w:val="20"/>
        </w:rPr>
        <w:t>Tinka iki/</w:t>
      </w:r>
      <w:r>
        <w:rPr>
          <w:rFonts w:ascii="Times New Roman" w:eastAsia="Times New Roman" w:hAnsi="Times New Roman" w:cs="Times New Roman"/>
          <w:color w:val="00000A"/>
          <w:szCs w:val="20"/>
          <w:highlight w:val="lightGray"/>
        </w:rPr>
        <w:t>EXP</w:t>
      </w:r>
      <w:r>
        <w:rPr>
          <w:rFonts w:ascii="Times New Roman" w:eastAsia="Times New Roman" w:hAnsi="Times New Roman" w:cs="Times New Roman"/>
          <w:color w:val="00000A"/>
          <w:szCs w:val="20"/>
        </w:rPr>
        <w:t xml:space="preserve"> mm-MMMM</w:t>
      </w:r>
    </w:p>
    <w:p w:rsidR="00BE4E93" w:rsidRDefault="00BE4E93" w:rsidP="00BE4E93">
      <w:pPr>
        <w:tabs>
          <w:tab w:val="left" w:pos="567"/>
        </w:tabs>
        <w:suppressAutoHyphens/>
        <w:spacing w:after="0" w:line="260" w:lineRule="exact"/>
        <w:rPr>
          <w:rFonts w:ascii="Times New Roman" w:eastAsia="Times New Roman" w:hAnsi="Times New Roman" w:cs="Times New Roman"/>
          <w:color w:val="00000A"/>
          <w:szCs w:val="24"/>
        </w:rPr>
      </w:pPr>
    </w:p>
    <w:p w:rsidR="00BE4E93" w:rsidRDefault="00BE4E93" w:rsidP="00BE4E93">
      <w:pPr>
        <w:keepNext/>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ind w:left="567" w:hanging="567"/>
        <w:outlineLvl w:val="0"/>
        <w:rPr>
          <w:rFonts w:ascii="Times New Roman" w:eastAsia="Times New Roman" w:hAnsi="Times New Roman" w:cs="Times New Roman"/>
          <w:b/>
          <w:color w:val="00000A"/>
          <w:szCs w:val="24"/>
        </w:rPr>
      </w:pPr>
      <w:r>
        <w:rPr>
          <w:rFonts w:ascii="Times New Roman" w:eastAsia="Times New Roman" w:hAnsi="Times New Roman" w:cs="Times New Roman"/>
          <w:b/>
          <w:color w:val="00000A"/>
          <w:szCs w:val="24"/>
        </w:rPr>
        <w:t>9.</w:t>
      </w:r>
      <w:r>
        <w:rPr>
          <w:rFonts w:ascii="Times New Roman" w:eastAsia="Times New Roman" w:hAnsi="Times New Roman" w:cs="Times New Roman"/>
          <w:b/>
          <w:color w:val="00000A"/>
          <w:szCs w:val="24"/>
        </w:rPr>
        <w:tab/>
        <w:t>SPECIALIOS LAIKYMO SĄLYGOS</w:t>
      </w:r>
    </w:p>
    <w:p w:rsidR="00BE4E93" w:rsidRDefault="00BE4E93" w:rsidP="00BE4E93">
      <w:pPr>
        <w:tabs>
          <w:tab w:val="left" w:pos="567"/>
        </w:tabs>
        <w:suppressAutoHyphens/>
        <w:spacing w:after="0" w:line="260" w:lineRule="exact"/>
        <w:rPr>
          <w:rFonts w:ascii="Times New Roman" w:eastAsia="Times New Roman" w:hAnsi="Times New Roman" w:cs="Times New Roman"/>
          <w:color w:val="00000A"/>
          <w:szCs w:val="24"/>
        </w:rPr>
      </w:pPr>
    </w:p>
    <w:p w:rsidR="00BE4E93" w:rsidRDefault="00BE4E93" w:rsidP="00BE4E93">
      <w:pPr>
        <w:tabs>
          <w:tab w:val="left" w:pos="567"/>
        </w:tabs>
        <w:suppressAutoHyphens/>
        <w:spacing w:after="0" w:line="240" w:lineRule="auto"/>
        <w:rPr>
          <w:rFonts w:ascii="Times New Roman" w:eastAsia="Times New Roman" w:hAnsi="Times New Roman" w:cs="Times New Roman"/>
          <w:color w:val="00000A"/>
          <w:szCs w:val="20"/>
          <w:lang w:val="en-GB"/>
        </w:rPr>
      </w:pPr>
      <w:r>
        <w:rPr>
          <w:rFonts w:ascii="Times New Roman" w:eastAsia="Times New Roman" w:hAnsi="Times New Roman" w:cs="Times New Roman"/>
          <w:color w:val="0D0D0D"/>
        </w:rPr>
        <w:t>Laikyti ne auk</w:t>
      </w:r>
      <w:r>
        <w:rPr>
          <w:rFonts w:ascii="Times New Roman" w:eastAsia="Times New Roman" w:hAnsi="Times New Roman" w:cs="Times New Roman"/>
          <w:color w:val="00000A"/>
          <w:szCs w:val="20"/>
          <w:lang w:val="en-GB"/>
        </w:rPr>
        <w:t>štesn</w:t>
      </w:r>
      <w:r>
        <w:rPr>
          <w:rFonts w:ascii="TimesNewRoman" w:eastAsia="Times New Roman" w:hAnsi="TimesNewRoman" w:cs="Times New Roman"/>
          <w:color w:val="00000A"/>
          <w:szCs w:val="20"/>
          <w:lang w:val="en-GB"/>
        </w:rPr>
        <w:t>ė</w:t>
      </w:r>
      <w:r>
        <w:rPr>
          <w:rFonts w:ascii="Times New Roman" w:eastAsia="Times New Roman" w:hAnsi="Times New Roman" w:cs="Times New Roman"/>
          <w:color w:val="00000A"/>
          <w:szCs w:val="20"/>
          <w:lang w:val="en-GB"/>
        </w:rPr>
        <w:t>je kaip 25 ºC temperat</w:t>
      </w:r>
      <w:r>
        <w:rPr>
          <w:rFonts w:ascii="TimesNewRoman" w:eastAsia="Times New Roman" w:hAnsi="TimesNewRoman" w:cs="Times New Roman"/>
          <w:color w:val="00000A"/>
          <w:szCs w:val="20"/>
          <w:lang w:val="en-GB"/>
        </w:rPr>
        <w:t>ū</w:t>
      </w:r>
      <w:r>
        <w:rPr>
          <w:rFonts w:ascii="Times New Roman" w:eastAsia="Times New Roman" w:hAnsi="Times New Roman" w:cs="Times New Roman"/>
          <w:color w:val="00000A"/>
          <w:szCs w:val="20"/>
          <w:lang w:val="en-GB"/>
        </w:rPr>
        <w:t>roje.</w:t>
      </w:r>
    </w:p>
    <w:p w:rsidR="00BE4E93" w:rsidRDefault="00BE4E93" w:rsidP="00BE4E93">
      <w:pPr>
        <w:tabs>
          <w:tab w:val="left" w:pos="567"/>
        </w:tabs>
        <w:suppressAutoHyphens/>
        <w:spacing w:after="0" w:line="240" w:lineRule="auto"/>
        <w:rPr>
          <w:rFonts w:ascii="Times New Roman" w:eastAsia="Times New Roman" w:hAnsi="Times New Roman" w:cs="Times New Roman"/>
          <w:color w:val="00000A"/>
          <w:szCs w:val="24"/>
        </w:rPr>
      </w:pPr>
      <w:r>
        <w:rPr>
          <w:rFonts w:ascii="Times New Roman" w:eastAsia="Times New Roman" w:hAnsi="Times New Roman" w:cs="Times New Roman"/>
          <w:color w:val="00000A"/>
          <w:szCs w:val="20"/>
          <w:lang w:val="en-GB" w:eastAsia="lt-LT"/>
        </w:rPr>
        <w:t xml:space="preserve">Paruoštas tirpalas: paruoštas vaistas turi būti naudojamas nedelsiant arba gali būti saugomas 4 valandas </w:t>
      </w:r>
      <w:r>
        <w:rPr>
          <w:rFonts w:ascii="Times New Roman" w:eastAsia="Times New Roman" w:hAnsi="Times New Roman" w:cs="Times New Roman"/>
          <w:color w:val="0D0D0D"/>
        </w:rPr>
        <w:t>ne auk</w:t>
      </w:r>
      <w:r>
        <w:rPr>
          <w:rFonts w:ascii="Times New Roman" w:eastAsia="Times New Roman" w:hAnsi="Times New Roman" w:cs="Times New Roman"/>
          <w:color w:val="00000A"/>
          <w:szCs w:val="20"/>
          <w:lang w:val="en-GB"/>
        </w:rPr>
        <w:t>štesn</w:t>
      </w:r>
      <w:r>
        <w:rPr>
          <w:rFonts w:ascii="TimesNewRoman" w:eastAsia="Times New Roman" w:hAnsi="TimesNewRoman" w:cs="Times New Roman"/>
          <w:color w:val="00000A"/>
          <w:szCs w:val="20"/>
          <w:lang w:val="en-GB"/>
        </w:rPr>
        <w:t>ė</w:t>
      </w:r>
      <w:r>
        <w:rPr>
          <w:rFonts w:ascii="Times New Roman" w:eastAsia="Times New Roman" w:hAnsi="Times New Roman" w:cs="Times New Roman"/>
          <w:color w:val="00000A"/>
          <w:szCs w:val="20"/>
          <w:lang w:val="en-GB"/>
        </w:rPr>
        <w:t>je kaip 25 ºC temperat</w:t>
      </w:r>
      <w:r>
        <w:rPr>
          <w:rFonts w:ascii="TimesNewRoman" w:eastAsia="Times New Roman" w:hAnsi="TimesNewRoman" w:cs="Times New Roman"/>
          <w:color w:val="00000A"/>
          <w:szCs w:val="20"/>
          <w:lang w:val="en-GB"/>
        </w:rPr>
        <w:t>ū</w:t>
      </w:r>
      <w:r>
        <w:rPr>
          <w:rFonts w:ascii="Times New Roman" w:eastAsia="Times New Roman" w:hAnsi="Times New Roman" w:cs="Times New Roman"/>
          <w:color w:val="00000A"/>
          <w:szCs w:val="20"/>
          <w:lang w:val="en-GB"/>
        </w:rPr>
        <w:t>roje</w:t>
      </w:r>
      <w:r>
        <w:rPr>
          <w:rFonts w:ascii="Times New Roman" w:eastAsia="Times New Roman" w:hAnsi="Times New Roman" w:cs="Times New Roman"/>
          <w:color w:val="00000A"/>
          <w:szCs w:val="20"/>
          <w:lang w:val="en-GB" w:eastAsia="lt-LT"/>
        </w:rPr>
        <w:t xml:space="preserve"> arba 24 valandas </w:t>
      </w:r>
      <w:r>
        <w:rPr>
          <w:rFonts w:ascii="Times New Roman" w:eastAsia="Times New Roman" w:hAnsi="Times New Roman" w:cs="Times New Roman"/>
          <w:color w:val="00000A"/>
          <w:szCs w:val="20"/>
          <w:lang w:val="en-GB"/>
        </w:rPr>
        <w:t>2 ºC - 8 ºC temperat</w:t>
      </w:r>
      <w:r>
        <w:rPr>
          <w:rFonts w:ascii="TimesNewRoman" w:eastAsia="Times New Roman" w:hAnsi="TimesNewRoman" w:cs="Times New Roman"/>
          <w:color w:val="00000A"/>
          <w:szCs w:val="20"/>
          <w:lang w:val="en-GB"/>
        </w:rPr>
        <w:t>ū</w:t>
      </w:r>
      <w:r>
        <w:rPr>
          <w:rFonts w:ascii="Times New Roman" w:eastAsia="Times New Roman" w:hAnsi="Times New Roman" w:cs="Times New Roman"/>
          <w:color w:val="00000A"/>
          <w:szCs w:val="20"/>
          <w:lang w:val="en-GB"/>
        </w:rPr>
        <w:t>roje</w:t>
      </w:r>
      <w:r>
        <w:rPr>
          <w:rFonts w:ascii="Times New Roman" w:eastAsia="Times New Roman" w:hAnsi="Times New Roman" w:cs="Times New Roman"/>
          <w:color w:val="00000A"/>
          <w:szCs w:val="20"/>
          <w:lang w:val="en-GB" w:eastAsia="lt-LT"/>
        </w:rPr>
        <w:t>.</w:t>
      </w:r>
    </w:p>
    <w:p w:rsidR="00BE4E93" w:rsidRDefault="00BE4E93" w:rsidP="00BE4E93">
      <w:pPr>
        <w:tabs>
          <w:tab w:val="left" w:pos="567"/>
        </w:tabs>
        <w:suppressAutoHyphens/>
        <w:spacing w:after="0" w:line="260" w:lineRule="exact"/>
        <w:rPr>
          <w:rFonts w:ascii="Times New Roman" w:eastAsia="Times New Roman" w:hAnsi="Times New Roman" w:cs="Times New Roman"/>
          <w:color w:val="00000A"/>
          <w:szCs w:val="24"/>
        </w:rPr>
      </w:pPr>
    </w:p>
    <w:p w:rsidR="00BE4E93" w:rsidRDefault="00BE4E93" w:rsidP="00BE4E93">
      <w:pPr>
        <w:tabs>
          <w:tab w:val="left" w:pos="567"/>
        </w:tabs>
        <w:suppressAutoHyphens/>
        <w:spacing w:after="0" w:line="260" w:lineRule="exact"/>
        <w:rPr>
          <w:rFonts w:ascii="Times New Roman" w:eastAsia="Times New Roman" w:hAnsi="Times New Roman" w:cs="Times New Roman"/>
          <w:color w:val="00000A"/>
          <w:szCs w:val="24"/>
        </w:rPr>
      </w:pPr>
    </w:p>
    <w:p w:rsidR="00BE4E93" w:rsidRDefault="00BE4E93" w:rsidP="00BE4E93">
      <w:pPr>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outlineLvl w:val="0"/>
        <w:rPr>
          <w:rFonts w:ascii="Times New Roman" w:eastAsia="Times New Roman" w:hAnsi="Times New Roman" w:cs="Times New Roman"/>
          <w:b/>
          <w:color w:val="00000A"/>
          <w:szCs w:val="24"/>
        </w:rPr>
      </w:pPr>
      <w:r>
        <w:rPr>
          <w:rFonts w:ascii="Times New Roman" w:eastAsia="Times New Roman" w:hAnsi="Times New Roman" w:cs="Times New Roman"/>
          <w:b/>
          <w:color w:val="00000A"/>
          <w:szCs w:val="24"/>
        </w:rPr>
        <w:t>10.</w:t>
      </w:r>
      <w:r>
        <w:rPr>
          <w:rFonts w:ascii="Times New Roman" w:eastAsia="Times New Roman" w:hAnsi="Times New Roman" w:cs="Times New Roman"/>
          <w:b/>
          <w:color w:val="00000A"/>
          <w:szCs w:val="24"/>
        </w:rPr>
        <w:tab/>
        <w:t>SPECIALIOS ATSARGUMO PRIEMONĖS DĖL NESUVARTOTO VAISTINIO PREPARATO AR JO ATLIEKŲ TVARKYMO (JEI REIKIA)</w:t>
      </w:r>
    </w:p>
    <w:p w:rsidR="00BE4E93" w:rsidRDefault="00BE4E93" w:rsidP="00BE4E93">
      <w:pPr>
        <w:tabs>
          <w:tab w:val="left" w:pos="567"/>
        </w:tabs>
        <w:suppressAutoHyphens/>
        <w:spacing w:after="0" w:line="260" w:lineRule="exact"/>
        <w:rPr>
          <w:rFonts w:ascii="Times New Roman" w:eastAsia="Times New Roman" w:hAnsi="Times New Roman" w:cs="Times New Roman"/>
          <w:color w:val="00000A"/>
          <w:szCs w:val="24"/>
        </w:rPr>
      </w:pPr>
    </w:p>
    <w:p w:rsidR="00BE4E93" w:rsidRDefault="00BE4E93" w:rsidP="00BE4E93">
      <w:pPr>
        <w:tabs>
          <w:tab w:val="left" w:pos="567"/>
        </w:tabs>
        <w:suppressAutoHyphens/>
        <w:spacing w:after="0" w:line="260" w:lineRule="exact"/>
        <w:rPr>
          <w:rFonts w:ascii="Times New Roman" w:eastAsia="Times New Roman" w:hAnsi="Times New Roman" w:cs="Times New Roman"/>
          <w:color w:val="00000A"/>
          <w:szCs w:val="24"/>
        </w:rPr>
      </w:pPr>
    </w:p>
    <w:p w:rsidR="00BE4E93" w:rsidRDefault="00BE4E93" w:rsidP="00BE4E93">
      <w:pPr>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outlineLvl w:val="0"/>
        <w:rPr>
          <w:rFonts w:ascii="Times New Roman" w:eastAsia="Times New Roman" w:hAnsi="Times New Roman" w:cs="Times New Roman"/>
          <w:b/>
          <w:caps/>
          <w:color w:val="00000A"/>
          <w:szCs w:val="24"/>
        </w:rPr>
      </w:pPr>
      <w:r>
        <w:rPr>
          <w:rFonts w:ascii="Times New Roman" w:eastAsia="Times New Roman" w:hAnsi="Times New Roman" w:cs="Times New Roman"/>
          <w:b/>
          <w:color w:val="00000A"/>
          <w:szCs w:val="24"/>
        </w:rPr>
        <w:t>11.</w:t>
      </w:r>
      <w:r>
        <w:rPr>
          <w:rFonts w:ascii="Times New Roman" w:eastAsia="Times New Roman" w:hAnsi="Times New Roman" w:cs="Times New Roman"/>
          <w:b/>
          <w:color w:val="00000A"/>
          <w:szCs w:val="24"/>
        </w:rPr>
        <w:tab/>
      </w:r>
      <w:r>
        <w:rPr>
          <w:rFonts w:ascii="Times New Roman" w:eastAsia="Times New Roman" w:hAnsi="Times New Roman" w:cs="Times New Roman"/>
          <w:b/>
          <w:color w:val="00000A"/>
          <w:szCs w:val="20"/>
          <w:lang w:val="en-GB"/>
        </w:rPr>
        <w:t>LYGIAGRETUS IMPORTUOTOJAS</w:t>
      </w:r>
    </w:p>
    <w:p w:rsidR="00BE4E93" w:rsidRDefault="00BE4E93" w:rsidP="00BE4E93">
      <w:pPr>
        <w:tabs>
          <w:tab w:val="left" w:pos="567"/>
        </w:tabs>
        <w:suppressAutoHyphens/>
        <w:spacing w:after="0" w:line="260" w:lineRule="exact"/>
        <w:rPr>
          <w:rFonts w:ascii="Times New Roman" w:eastAsia="Times New Roman" w:hAnsi="Times New Roman" w:cs="Times New Roman"/>
          <w:color w:val="00000A"/>
          <w:szCs w:val="24"/>
        </w:rPr>
      </w:pPr>
    </w:p>
    <w:p w:rsidR="00BE4E93" w:rsidRDefault="00BE4E93" w:rsidP="00BE4E93">
      <w:pPr>
        <w:tabs>
          <w:tab w:val="left" w:pos="567"/>
        </w:tabs>
        <w:suppressAutoHyphens/>
        <w:spacing w:after="0" w:line="260" w:lineRule="exact"/>
        <w:rPr>
          <w:rFonts w:ascii="Times New Roman" w:eastAsia="Times New Roman" w:hAnsi="Times New Roman" w:cs="Times New Roman"/>
          <w:color w:val="00000A"/>
          <w:szCs w:val="20"/>
          <w:lang w:val="en-GB"/>
        </w:rPr>
      </w:pPr>
      <w:r>
        <w:rPr>
          <w:rFonts w:ascii="Times New Roman" w:eastAsia="Times New Roman" w:hAnsi="Times New Roman" w:cs="Times New Roman"/>
          <w:color w:val="00000A"/>
          <w:szCs w:val="20"/>
          <w:lang w:val="en-GB"/>
        </w:rPr>
        <w:t xml:space="preserve">Lygiagretus importuotojas  </w:t>
      </w:r>
      <w:r>
        <w:rPr>
          <w:rFonts w:ascii="Times New Roman" w:eastAsia="Times New Roman" w:hAnsi="Times New Roman" w:cs="Times New Roman"/>
          <w:color w:val="00000A"/>
          <w:szCs w:val="24"/>
        </w:rPr>
        <w:t xml:space="preserve">UAB </w:t>
      </w:r>
      <w:r>
        <w:rPr>
          <w:rFonts w:ascii="Times New Roman" w:eastAsia="Times New Roman" w:hAnsi="Times New Roman" w:cs="Times New Roman"/>
          <w:color w:val="00000A"/>
          <w:szCs w:val="20"/>
          <w:lang w:val="en-GB"/>
        </w:rPr>
        <w:t>„Corpus Medica"</w:t>
      </w:r>
    </w:p>
    <w:p w:rsidR="00BE4E93" w:rsidRDefault="00BE4E93" w:rsidP="00BE4E93">
      <w:pPr>
        <w:tabs>
          <w:tab w:val="left" w:pos="567"/>
        </w:tabs>
        <w:suppressAutoHyphens/>
        <w:spacing w:after="0" w:line="260" w:lineRule="exact"/>
        <w:rPr>
          <w:rFonts w:ascii="Times New Roman" w:eastAsia="Times New Roman" w:hAnsi="Times New Roman" w:cs="Times New Roman"/>
          <w:color w:val="00000A"/>
          <w:lang w:val="en-GB"/>
        </w:rPr>
      </w:pPr>
    </w:p>
    <w:p w:rsidR="00BE4E93" w:rsidRDefault="00BE4E93" w:rsidP="00BE4E93">
      <w:pPr>
        <w:tabs>
          <w:tab w:val="left" w:pos="567"/>
        </w:tabs>
        <w:suppressAutoHyphens/>
        <w:spacing w:after="0" w:line="260" w:lineRule="exact"/>
        <w:rPr>
          <w:rFonts w:ascii="Times New Roman" w:eastAsia="Times New Roman" w:hAnsi="Times New Roman" w:cs="Times New Roman"/>
          <w:color w:val="00000A"/>
          <w:szCs w:val="24"/>
        </w:rPr>
      </w:pPr>
    </w:p>
    <w:p w:rsidR="00BE4E93" w:rsidRDefault="00BE4E93" w:rsidP="00BE4E93">
      <w:pPr>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outlineLvl w:val="0"/>
        <w:rPr>
          <w:rFonts w:ascii="Times New Roman" w:eastAsia="Times New Roman" w:hAnsi="Times New Roman" w:cs="Times New Roman"/>
          <w:b/>
          <w:color w:val="00000A"/>
          <w:szCs w:val="24"/>
        </w:rPr>
      </w:pPr>
      <w:r>
        <w:rPr>
          <w:rFonts w:ascii="Times New Roman" w:eastAsia="Times New Roman" w:hAnsi="Times New Roman" w:cs="Times New Roman"/>
          <w:b/>
          <w:color w:val="00000A"/>
          <w:szCs w:val="24"/>
        </w:rPr>
        <w:t>12.</w:t>
      </w:r>
      <w:r>
        <w:rPr>
          <w:rFonts w:ascii="Times New Roman" w:eastAsia="Times New Roman" w:hAnsi="Times New Roman" w:cs="Times New Roman"/>
          <w:b/>
          <w:color w:val="00000A"/>
          <w:szCs w:val="24"/>
        </w:rPr>
        <w:tab/>
      </w:r>
      <w:r>
        <w:rPr>
          <w:rFonts w:ascii="Times New Roman" w:eastAsia="Times New Roman" w:hAnsi="Times New Roman" w:cs="Times New Roman"/>
          <w:b/>
          <w:color w:val="00000A"/>
          <w:szCs w:val="20"/>
          <w:lang w:val="en-GB"/>
        </w:rPr>
        <w:t>LYGIAGRETAUS IMPORTO LEIDIMO NUMERIS (-IAI)</w:t>
      </w:r>
    </w:p>
    <w:p w:rsidR="00BE4E93" w:rsidRDefault="00BE4E93" w:rsidP="00BE4E93">
      <w:pPr>
        <w:tabs>
          <w:tab w:val="left" w:pos="567"/>
        </w:tabs>
        <w:suppressAutoHyphens/>
        <w:spacing w:after="0" w:line="260" w:lineRule="exact"/>
        <w:rPr>
          <w:rFonts w:ascii="Times New Roman" w:eastAsia="Times New Roman" w:hAnsi="Times New Roman" w:cs="Times New Roman"/>
          <w:color w:val="00000A"/>
          <w:szCs w:val="24"/>
        </w:rPr>
      </w:pPr>
    </w:p>
    <w:p w:rsidR="00BE4E93" w:rsidRDefault="00BE4E93" w:rsidP="00BE4E93">
      <w:pPr>
        <w:tabs>
          <w:tab w:val="left" w:pos="567"/>
        </w:tabs>
        <w:suppressAutoHyphens/>
        <w:spacing w:after="0" w:line="260" w:lineRule="exact"/>
        <w:rPr>
          <w:rFonts w:ascii="Times New Roman" w:eastAsia="Times New Roman" w:hAnsi="Times New Roman" w:cs="Times New Roman"/>
          <w:color w:val="00000A"/>
        </w:rPr>
      </w:pPr>
      <w:r>
        <w:rPr>
          <w:rFonts w:ascii="Times New Roman" w:eastAsia="Times New Roman" w:hAnsi="Times New Roman" w:cs="Times New Roman"/>
          <w:color w:val="00000A"/>
        </w:rPr>
        <w:t>LT/L/15/0293/001</w:t>
      </w:r>
    </w:p>
    <w:p w:rsidR="00BE4E93" w:rsidRDefault="00BE4E93" w:rsidP="00BE4E93">
      <w:pPr>
        <w:tabs>
          <w:tab w:val="left" w:pos="567"/>
        </w:tabs>
        <w:suppressAutoHyphens/>
        <w:spacing w:after="0" w:line="260" w:lineRule="exact"/>
        <w:rPr>
          <w:rFonts w:ascii="Times New Roman" w:eastAsia="Times New Roman" w:hAnsi="Times New Roman" w:cs="Times New Roman"/>
          <w:color w:val="00000A"/>
          <w:szCs w:val="24"/>
        </w:rPr>
      </w:pPr>
    </w:p>
    <w:p w:rsidR="00BE4E93" w:rsidRDefault="00BE4E93" w:rsidP="00BE4E93">
      <w:pPr>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outlineLvl w:val="0"/>
        <w:rPr>
          <w:rFonts w:ascii="Times New Roman" w:eastAsia="Times New Roman" w:hAnsi="Times New Roman" w:cs="Times New Roman"/>
          <w:b/>
          <w:color w:val="00000A"/>
          <w:szCs w:val="24"/>
        </w:rPr>
      </w:pPr>
      <w:r>
        <w:rPr>
          <w:rFonts w:ascii="Times New Roman" w:eastAsia="Times New Roman" w:hAnsi="Times New Roman" w:cs="Times New Roman"/>
          <w:b/>
          <w:color w:val="00000A"/>
          <w:szCs w:val="24"/>
        </w:rPr>
        <w:t>13.</w:t>
      </w:r>
      <w:r>
        <w:rPr>
          <w:rFonts w:ascii="Times New Roman" w:eastAsia="Times New Roman" w:hAnsi="Times New Roman" w:cs="Times New Roman"/>
          <w:b/>
          <w:color w:val="00000A"/>
          <w:szCs w:val="24"/>
        </w:rPr>
        <w:tab/>
        <w:t xml:space="preserve">SERIJOS NUMERIS </w:t>
      </w:r>
    </w:p>
    <w:p w:rsidR="00BE4E93" w:rsidRDefault="00BE4E93" w:rsidP="00BE4E93">
      <w:pPr>
        <w:tabs>
          <w:tab w:val="left" w:pos="567"/>
        </w:tabs>
        <w:suppressAutoHyphens/>
        <w:spacing w:after="0" w:line="260" w:lineRule="exact"/>
        <w:rPr>
          <w:rFonts w:ascii="Times New Roman" w:eastAsia="Times New Roman" w:hAnsi="Times New Roman" w:cs="Times New Roman"/>
          <w:color w:val="00000A"/>
          <w:szCs w:val="20"/>
        </w:rPr>
      </w:pPr>
    </w:p>
    <w:p w:rsidR="00BE4E93" w:rsidRDefault="00BE4E93" w:rsidP="00BE4E93">
      <w:pPr>
        <w:tabs>
          <w:tab w:val="left" w:pos="567"/>
        </w:tabs>
        <w:suppressAutoHyphens/>
        <w:spacing w:after="0" w:line="260" w:lineRule="exact"/>
        <w:rPr>
          <w:rFonts w:ascii="Times New Roman" w:eastAsia="Times New Roman" w:hAnsi="Times New Roman" w:cs="Times New Roman"/>
          <w:color w:val="00000A"/>
          <w:szCs w:val="20"/>
        </w:rPr>
      </w:pPr>
      <w:r>
        <w:rPr>
          <w:rFonts w:ascii="Times New Roman" w:eastAsia="Times New Roman" w:hAnsi="Times New Roman" w:cs="Times New Roman"/>
          <w:color w:val="00000A"/>
          <w:szCs w:val="20"/>
        </w:rPr>
        <w:t>Serija/</w:t>
      </w:r>
      <w:r>
        <w:rPr>
          <w:rFonts w:ascii="Times New Roman" w:eastAsia="Times New Roman" w:hAnsi="Times New Roman" w:cs="Times New Roman"/>
          <w:color w:val="00000A"/>
          <w:szCs w:val="20"/>
          <w:highlight w:val="lightGray"/>
        </w:rPr>
        <w:t>Lot</w:t>
      </w:r>
      <w:r>
        <w:rPr>
          <w:rFonts w:ascii="Times New Roman" w:eastAsia="Times New Roman" w:hAnsi="Times New Roman" w:cs="Times New Roman"/>
          <w:color w:val="00000A"/>
          <w:szCs w:val="20"/>
        </w:rPr>
        <w:t xml:space="preserve"> </w:t>
      </w:r>
      <w:r>
        <w:rPr>
          <w:rFonts w:ascii="Times New Roman" w:eastAsia="Times New Roman" w:hAnsi="Times New Roman" w:cs="Times New Roman"/>
          <w:color w:val="00000A"/>
          <w:szCs w:val="20"/>
          <w:lang w:val="en-GB"/>
        </w:rPr>
        <w:t>{numeris}</w:t>
      </w:r>
    </w:p>
    <w:p w:rsidR="00BE4E93" w:rsidRDefault="00BE4E93" w:rsidP="00BE4E93">
      <w:pPr>
        <w:tabs>
          <w:tab w:val="left" w:pos="567"/>
        </w:tabs>
        <w:suppressAutoHyphens/>
        <w:spacing w:after="0" w:line="260" w:lineRule="exact"/>
        <w:rPr>
          <w:rFonts w:ascii="Times New Roman" w:eastAsia="Times New Roman" w:hAnsi="Times New Roman" w:cs="Times New Roman"/>
          <w:color w:val="00000A"/>
          <w:szCs w:val="24"/>
        </w:rPr>
      </w:pPr>
    </w:p>
    <w:p w:rsidR="00BE4E93" w:rsidRDefault="00BE4E93" w:rsidP="00BE4E93">
      <w:pPr>
        <w:tabs>
          <w:tab w:val="left" w:pos="567"/>
        </w:tabs>
        <w:suppressAutoHyphens/>
        <w:spacing w:after="0" w:line="260" w:lineRule="exact"/>
        <w:rPr>
          <w:rFonts w:ascii="Times New Roman" w:eastAsia="Times New Roman" w:hAnsi="Times New Roman" w:cs="Times New Roman"/>
          <w:color w:val="00000A"/>
          <w:szCs w:val="24"/>
        </w:rPr>
      </w:pPr>
    </w:p>
    <w:p w:rsidR="00BE4E93" w:rsidRDefault="00BE4E93" w:rsidP="00BE4E93">
      <w:pPr>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outlineLvl w:val="0"/>
        <w:rPr>
          <w:rFonts w:ascii="Times New Roman" w:eastAsia="Times New Roman" w:hAnsi="Times New Roman" w:cs="Times New Roman"/>
          <w:b/>
          <w:color w:val="00000A"/>
          <w:szCs w:val="24"/>
        </w:rPr>
      </w:pPr>
      <w:r>
        <w:rPr>
          <w:rFonts w:ascii="Times New Roman" w:eastAsia="Times New Roman" w:hAnsi="Times New Roman" w:cs="Times New Roman"/>
          <w:b/>
          <w:color w:val="00000A"/>
          <w:szCs w:val="24"/>
        </w:rPr>
        <w:t>14.</w:t>
      </w:r>
      <w:r>
        <w:rPr>
          <w:rFonts w:ascii="Times New Roman" w:eastAsia="Times New Roman" w:hAnsi="Times New Roman" w:cs="Times New Roman"/>
          <w:b/>
          <w:color w:val="00000A"/>
          <w:szCs w:val="24"/>
        </w:rPr>
        <w:tab/>
        <w:t>PARDAVIMO (IŠDAVIMO) TVARKA</w:t>
      </w:r>
    </w:p>
    <w:p w:rsidR="00BE4E93" w:rsidRDefault="00BE4E93" w:rsidP="00BE4E93">
      <w:pPr>
        <w:tabs>
          <w:tab w:val="left" w:pos="567"/>
        </w:tabs>
        <w:suppressAutoHyphens/>
        <w:spacing w:after="0" w:line="260" w:lineRule="exact"/>
        <w:rPr>
          <w:rFonts w:ascii="Times New Roman" w:eastAsia="Times New Roman" w:hAnsi="Times New Roman" w:cs="Times New Roman"/>
          <w:color w:val="00000A"/>
          <w:szCs w:val="24"/>
        </w:rPr>
      </w:pPr>
    </w:p>
    <w:p w:rsidR="00BE4E93" w:rsidRDefault="00BE4E93" w:rsidP="00BE4E93">
      <w:pPr>
        <w:tabs>
          <w:tab w:val="left" w:pos="567"/>
        </w:tabs>
        <w:suppressAutoHyphens/>
        <w:spacing w:after="0" w:line="260" w:lineRule="exact"/>
        <w:rPr>
          <w:rFonts w:ascii="Times New Roman" w:eastAsia="Times New Roman" w:hAnsi="Times New Roman" w:cs="Times New Roman"/>
          <w:color w:val="00000A"/>
          <w:szCs w:val="20"/>
        </w:rPr>
      </w:pPr>
      <w:r>
        <w:rPr>
          <w:rFonts w:ascii="Times New Roman" w:eastAsia="Times New Roman" w:hAnsi="Times New Roman" w:cs="Times New Roman"/>
          <w:color w:val="00000A"/>
          <w:szCs w:val="20"/>
        </w:rPr>
        <w:t>Receptinis vaistas</w:t>
      </w:r>
    </w:p>
    <w:p w:rsidR="00BE4E93" w:rsidRDefault="00BE4E93" w:rsidP="00BE4E93">
      <w:pPr>
        <w:tabs>
          <w:tab w:val="left" w:pos="567"/>
        </w:tabs>
        <w:suppressAutoHyphens/>
        <w:spacing w:after="0" w:line="260" w:lineRule="exact"/>
        <w:rPr>
          <w:rFonts w:ascii="Times New Roman" w:eastAsia="Times New Roman" w:hAnsi="Times New Roman" w:cs="Times New Roman"/>
          <w:color w:val="00000A"/>
          <w:szCs w:val="24"/>
        </w:rPr>
      </w:pPr>
    </w:p>
    <w:p w:rsidR="00BE4E93" w:rsidRDefault="00BE4E93" w:rsidP="00BE4E93">
      <w:pPr>
        <w:tabs>
          <w:tab w:val="left" w:pos="567"/>
        </w:tabs>
        <w:suppressAutoHyphens/>
        <w:spacing w:after="0" w:line="260" w:lineRule="exact"/>
        <w:rPr>
          <w:rFonts w:ascii="Times New Roman" w:eastAsia="Times New Roman" w:hAnsi="Times New Roman" w:cs="Times New Roman"/>
          <w:color w:val="00000A"/>
          <w:szCs w:val="24"/>
        </w:rPr>
      </w:pPr>
    </w:p>
    <w:p w:rsidR="00BE4E93" w:rsidRDefault="00BE4E93" w:rsidP="00BE4E93">
      <w:pPr>
        <w:pBdr>
          <w:top w:val="single" w:sz="4" w:space="2" w:color="00000A"/>
          <w:left w:val="single" w:sz="4" w:space="4" w:color="00000A"/>
          <w:bottom w:val="single" w:sz="4" w:space="1" w:color="00000A"/>
          <w:right w:val="single" w:sz="4" w:space="4" w:color="00000A"/>
        </w:pBdr>
        <w:tabs>
          <w:tab w:val="left" w:pos="567"/>
        </w:tabs>
        <w:suppressAutoHyphens/>
        <w:spacing w:after="0" w:line="240" w:lineRule="auto"/>
        <w:outlineLvl w:val="0"/>
        <w:rPr>
          <w:rFonts w:ascii="Times New Roman" w:eastAsia="Times New Roman" w:hAnsi="Times New Roman" w:cs="Times New Roman"/>
          <w:b/>
          <w:color w:val="00000A"/>
          <w:szCs w:val="24"/>
        </w:rPr>
      </w:pPr>
      <w:r>
        <w:rPr>
          <w:rFonts w:ascii="Times New Roman" w:eastAsia="Times New Roman" w:hAnsi="Times New Roman" w:cs="Times New Roman"/>
          <w:b/>
          <w:color w:val="00000A"/>
          <w:szCs w:val="24"/>
        </w:rPr>
        <w:t>15.</w:t>
      </w:r>
      <w:r>
        <w:rPr>
          <w:rFonts w:ascii="Times New Roman" w:eastAsia="Times New Roman" w:hAnsi="Times New Roman" w:cs="Times New Roman"/>
          <w:b/>
          <w:color w:val="00000A"/>
          <w:szCs w:val="24"/>
        </w:rPr>
        <w:tab/>
        <w:t>VARTOJIMO INSTRUKCIJA</w:t>
      </w:r>
    </w:p>
    <w:p w:rsidR="00BE4E93" w:rsidRDefault="00BE4E93" w:rsidP="00BE4E93">
      <w:pPr>
        <w:tabs>
          <w:tab w:val="left" w:pos="567"/>
        </w:tabs>
        <w:suppressAutoHyphens/>
        <w:spacing w:after="0" w:line="260" w:lineRule="exact"/>
        <w:rPr>
          <w:rFonts w:ascii="Times New Roman" w:eastAsia="Times New Roman" w:hAnsi="Times New Roman" w:cs="Times New Roman"/>
          <w:color w:val="00000A"/>
          <w:szCs w:val="24"/>
        </w:rPr>
      </w:pPr>
    </w:p>
    <w:p w:rsidR="00BE4E93" w:rsidRDefault="00BE4E93" w:rsidP="00BE4E93">
      <w:pPr>
        <w:tabs>
          <w:tab w:val="left" w:pos="567"/>
        </w:tabs>
        <w:suppressAutoHyphens/>
        <w:spacing w:after="0" w:line="260" w:lineRule="exact"/>
        <w:rPr>
          <w:rFonts w:ascii="Times New Roman" w:eastAsia="Times New Roman" w:hAnsi="Times New Roman" w:cs="Times New Roman"/>
          <w:color w:val="00000A"/>
          <w:szCs w:val="24"/>
        </w:rPr>
      </w:pPr>
    </w:p>
    <w:p w:rsidR="00BE4E93" w:rsidRDefault="00BE4E93" w:rsidP="00BE4E93">
      <w:pPr>
        <w:pBdr>
          <w:top w:val="single" w:sz="4" w:space="1" w:color="00000A"/>
          <w:left w:val="single" w:sz="4" w:space="4" w:color="00000A"/>
          <w:bottom w:val="single" w:sz="4" w:space="0" w:color="00000A"/>
          <w:right w:val="single" w:sz="4" w:space="4" w:color="00000A"/>
        </w:pBdr>
        <w:tabs>
          <w:tab w:val="left" w:pos="567"/>
        </w:tabs>
        <w:suppressAutoHyphens/>
        <w:spacing w:after="0" w:line="240" w:lineRule="auto"/>
        <w:rPr>
          <w:rFonts w:ascii="Times New Roman" w:eastAsia="Times New Roman" w:hAnsi="Times New Roman" w:cs="Times New Roman"/>
          <w:b/>
          <w:color w:val="00000A"/>
          <w:szCs w:val="24"/>
        </w:rPr>
      </w:pPr>
      <w:r>
        <w:rPr>
          <w:rFonts w:ascii="Times New Roman" w:eastAsia="Times New Roman" w:hAnsi="Times New Roman" w:cs="Times New Roman"/>
          <w:b/>
          <w:color w:val="00000A"/>
          <w:szCs w:val="24"/>
        </w:rPr>
        <w:t>16.</w:t>
      </w:r>
      <w:r>
        <w:rPr>
          <w:rFonts w:ascii="Times New Roman" w:eastAsia="Times New Roman" w:hAnsi="Times New Roman" w:cs="Times New Roman"/>
          <w:b/>
          <w:color w:val="00000A"/>
          <w:szCs w:val="24"/>
        </w:rPr>
        <w:tab/>
        <w:t>INFORMACIJA BRAILIO RAŠTU</w:t>
      </w:r>
    </w:p>
    <w:p w:rsidR="00BE4E93" w:rsidRDefault="00BE4E93" w:rsidP="00BE4E93">
      <w:pPr>
        <w:tabs>
          <w:tab w:val="left" w:pos="567"/>
        </w:tabs>
        <w:suppressAutoHyphens/>
        <w:spacing w:after="0" w:line="260" w:lineRule="exact"/>
        <w:rPr>
          <w:rFonts w:ascii="Times New Roman" w:eastAsia="Times New Roman" w:hAnsi="Times New Roman" w:cs="Times New Roman"/>
          <w:color w:val="00000A"/>
          <w:szCs w:val="24"/>
        </w:rPr>
      </w:pPr>
    </w:p>
    <w:p w:rsidR="00BE4E93" w:rsidRDefault="00BE4E93" w:rsidP="00BE4E93">
      <w:pPr>
        <w:tabs>
          <w:tab w:val="left" w:pos="567"/>
        </w:tabs>
        <w:suppressAutoHyphens/>
        <w:spacing w:after="0" w:line="260" w:lineRule="exact"/>
        <w:rPr>
          <w:rFonts w:ascii="Times New Roman" w:eastAsia="Times New Roman" w:hAnsi="Times New Roman" w:cs="Times New Roman"/>
          <w:color w:val="00000A"/>
        </w:rPr>
      </w:pPr>
    </w:p>
    <w:p w:rsidR="00BE4E93" w:rsidRDefault="00BE4E93" w:rsidP="00BE4E93">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17.</w:t>
      </w:r>
      <w:r>
        <w:rPr>
          <w:rFonts w:ascii="Times New Roman" w:eastAsia="Times New Roman" w:hAnsi="Times New Roman" w:cs="Times New Roman"/>
          <w:b/>
          <w:noProof/>
        </w:rPr>
        <w:tab/>
        <w:t>UNIKALUS IDENTIFIKATORIUS – 2D BRŪKŠNINIS KODAS</w:t>
      </w:r>
    </w:p>
    <w:p w:rsidR="00BE4E93" w:rsidRDefault="00BE4E93" w:rsidP="00BE4E93">
      <w:pPr>
        <w:tabs>
          <w:tab w:val="left" w:pos="567"/>
        </w:tabs>
        <w:spacing w:after="0" w:line="240" w:lineRule="auto"/>
        <w:rPr>
          <w:rFonts w:ascii="Times New Roman" w:eastAsia="Times New Roman" w:hAnsi="Times New Roman" w:cs="Times New Roman"/>
          <w:noProof/>
        </w:rPr>
      </w:pPr>
    </w:p>
    <w:p w:rsidR="00BE4E93" w:rsidRDefault="00BE4E93" w:rsidP="00BE4E93">
      <w:pPr>
        <w:tabs>
          <w:tab w:val="left" w:pos="567"/>
        </w:tabs>
        <w:spacing w:after="0" w:line="240" w:lineRule="auto"/>
        <w:rPr>
          <w:rFonts w:ascii="Times New Roman" w:eastAsia="Times New Roman" w:hAnsi="Times New Roman" w:cs="Times New Roman"/>
          <w:noProof/>
          <w:shd w:val="clear" w:color="auto" w:fill="CCCCCC"/>
        </w:rPr>
      </w:pPr>
      <w:r>
        <w:rPr>
          <w:rFonts w:ascii="Times New Roman" w:eastAsia="Times New Roman" w:hAnsi="Times New Roman" w:cs="Times New Roman"/>
          <w:noProof/>
        </w:rPr>
        <w:t>2D brūkšninis kodas su nurodytu unikaliu identifikatoriumi.</w:t>
      </w:r>
    </w:p>
    <w:p w:rsidR="00BE4E93" w:rsidRDefault="00BE4E93" w:rsidP="00BE4E93">
      <w:pPr>
        <w:tabs>
          <w:tab w:val="left" w:pos="567"/>
        </w:tabs>
        <w:spacing w:after="0" w:line="240" w:lineRule="auto"/>
        <w:rPr>
          <w:rFonts w:ascii="Times New Roman" w:eastAsia="Times New Roman" w:hAnsi="Times New Roman" w:cs="Times New Roman"/>
          <w:noProof/>
          <w:shd w:val="clear" w:color="auto" w:fill="CCCCCC"/>
        </w:rPr>
      </w:pPr>
    </w:p>
    <w:p w:rsidR="00BE4E93" w:rsidRDefault="00BE4E93" w:rsidP="00BE4E93">
      <w:pPr>
        <w:tabs>
          <w:tab w:val="left" w:pos="1296"/>
        </w:tabs>
        <w:spacing w:after="0" w:line="240" w:lineRule="auto"/>
        <w:rPr>
          <w:rFonts w:ascii="Times New Roman" w:eastAsia="Times New Roman" w:hAnsi="Times New Roman" w:cs="Times New Roman"/>
          <w:noProof/>
        </w:rPr>
      </w:pPr>
    </w:p>
    <w:p w:rsidR="00BE4E93" w:rsidRDefault="00BE4E93" w:rsidP="00BE4E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18.</w:t>
      </w:r>
      <w:r>
        <w:rPr>
          <w:rFonts w:ascii="Times New Roman" w:eastAsia="Times New Roman" w:hAnsi="Times New Roman" w:cs="Times New Roman"/>
          <w:b/>
          <w:noProof/>
        </w:rPr>
        <w:tab/>
        <w:t>UNIKALUS IDENTIFIKATORIUS – ŽMONĖMS SUPRANTAMI DUOMENYS</w:t>
      </w:r>
    </w:p>
    <w:p w:rsidR="00BE4E93" w:rsidRDefault="00BE4E93" w:rsidP="00BE4E93">
      <w:pPr>
        <w:tabs>
          <w:tab w:val="left" w:pos="1296"/>
        </w:tabs>
        <w:spacing w:after="0" w:line="240" w:lineRule="auto"/>
        <w:rPr>
          <w:rFonts w:ascii="Times New Roman" w:eastAsia="Times New Roman" w:hAnsi="Times New Roman" w:cs="Times New Roman"/>
          <w:noProof/>
        </w:rPr>
      </w:pPr>
    </w:p>
    <w:p w:rsidR="00BE4E93" w:rsidRDefault="00BE4E93" w:rsidP="00BE4E93">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PC: {numeris} </w:t>
      </w:r>
    </w:p>
    <w:p w:rsidR="00BE4E93" w:rsidRDefault="00BE4E93" w:rsidP="00BE4E93">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SN: {numeris} </w:t>
      </w:r>
    </w:p>
    <w:p w:rsidR="00BE4E93" w:rsidRDefault="00BE4E93" w:rsidP="00BE4E93">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highlight w:val="lightGray"/>
        </w:rPr>
        <w:t>NN: {numeris}</w:t>
      </w:r>
      <w:r>
        <w:rPr>
          <w:rFonts w:ascii="Times New Roman" w:eastAsia="Times New Roman" w:hAnsi="Times New Roman" w:cs="Times New Roman"/>
        </w:rPr>
        <w:t xml:space="preserve"> </w:t>
      </w:r>
    </w:p>
    <w:p w:rsidR="00BE4E93" w:rsidRDefault="00BE4E93" w:rsidP="00BE4E93">
      <w:pPr>
        <w:tabs>
          <w:tab w:val="left" w:pos="567"/>
        </w:tabs>
        <w:suppressAutoHyphens/>
        <w:spacing w:after="0" w:line="260" w:lineRule="exact"/>
        <w:rPr>
          <w:rFonts w:ascii="Times New Roman" w:eastAsia="Times New Roman" w:hAnsi="Times New Roman" w:cs="Times New Roman"/>
          <w:color w:val="00000A"/>
        </w:rPr>
      </w:pPr>
    </w:p>
    <w:p w:rsidR="00BE4E93" w:rsidRDefault="00BE4E93" w:rsidP="00BE4E93">
      <w:pPr>
        <w:tabs>
          <w:tab w:val="left" w:pos="567"/>
        </w:tabs>
        <w:suppressAutoHyphens/>
        <w:spacing w:after="0" w:line="260" w:lineRule="exact"/>
        <w:rPr>
          <w:rFonts w:ascii="Times New Roman" w:eastAsia="Times New Roman" w:hAnsi="Times New Roman" w:cs="Times New Roman"/>
          <w:color w:val="00000A"/>
          <w:szCs w:val="20"/>
          <w:lang w:val="en-GB"/>
        </w:rPr>
      </w:pPr>
      <w:r>
        <w:rPr>
          <w:rFonts w:ascii="Times New Roman" w:eastAsia="Times New Roman" w:hAnsi="Times New Roman" w:cs="Times New Roman"/>
          <w:color w:val="00000A"/>
          <w:szCs w:val="20"/>
        </w:rPr>
        <w:t>---------------------------------------------------------------------------------------------------------------------------</w:t>
      </w:r>
    </w:p>
    <w:p w:rsidR="00BE4E93" w:rsidRDefault="00BE4E93" w:rsidP="00BE4E93">
      <w:pPr>
        <w:tabs>
          <w:tab w:val="left" w:pos="567"/>
        </w:tabs>
        <w:suppressAutoHyphens/>
        <w:spacing w:after="0" w:line="260" w:lineRule="exact"/>
        <w:rPr>
          <w:rFonts w:ascii="Times New Roman" w:eastAsia="Times New Roman" w:hAnsi="Times New Roman" w:cs="Times New Roman"/>
        </w:rPr>
      </w:pPr>
      <w:r>
        <w:rPr>
          <w:rFonts w:ascii="Times New Roman" w:eastAsia="Times New Roman" w:hAnsi="Times New Roman" w:cs="Times New Roman"/>
          <w:lang w:val="en-GB"/>
        </w:rPr>
        <w:t>Gamintojas:</w:t>
      </w:r>
      <w:r>
        <w:rPr>
          <w:rFonts w:ascii="Times New Roman" w:eastAsia="Times New Roman" w:hAnsi="Times New Roman" w:cs="Times New Roman"/>
          <w:b/>
          <w:lang w:val="en-GB"/>
        </w:rPr>
        <w:t xml:space="preserve"> </w:t>
      </w:r>
      <w:r>
        <w:rPr>
          <w:rFonts w:ascii="Times New Roman" w:eastAsia="Times New Roman" w:hAnsi="Times New Roman" w:cs="Times New Roman"/>
          <w:color w:val="00000A"/>
          <w:szCs w:val="20"/>
          <w:lang w:val="en-GB"/>
        </w:rPr>
        <w:t>ANFARM HELLAS S.A, 53-57, Perikleous str., 153 44 Gerakas Attikis, Graikija.</w:t>
      </w:r>
    </w:p>
    <w:p w:rsidR="00BE4E93" w:rsidRDefault="00BE4E93" w:rsidP="00BE4E93">
      <w:pPr>
        <w:tabs>
          <w:tab w:val="left" w:pos="567"/>
        </w:tabs>
        <w:suppressAutoHyphens/>
        <w:spacing w:after="0" w:line="240" w:lineRule="auto"/>
        <w:rPr>
          <w:rFonts w:ascii="Times New Roman" w:eastAsia="SimSun" w:hAnsi="Times New Roman" w:cs="Times New Roman"/>
          <w:color w:val="00000A"/>
          <w:sz w:val="20"/>
          <w:szCs w:val="20"/>
          <w:lang w:eastAsia="ja-JP"/>
        </w:rPr>
      </w:pPr>
    </w:p>
    <w:p w:rsidR="00BE4E93" w:rsidRDefault="00BE4E93" w:rsidP="00BE4E93">
      <w:pPr>
        <w:tabs>
          <w:tab w:val="left" w:pos="567"/>
        </w:tabs>
        <w:suppressAutoHyphens/>
        <w:spacing w:after="0" w:line="240" w:lineRule="auto"/>
        <w:rPr>
          <w:rFonts w:ascii="Times New Roman" w:eastAsia="SimSun" w:hAnsi="Times New Roman" w:cs="Times New Roman"/>
          <w:color w:val="00000A"/>
          <w:sz w:val="20"/>
          <w:szCs w:val="20"/>
          <w:lang w:eastAsia="ja-JP"/>
        </w:rPr>
      </w:pPr>
    </w:p>
    <w:p w:rsidR="00BE4E93" w:rsidRDefault="00BE4E93" w:rsidP="00BE4E93">
      <w:pPr>
        <w:tabs>
          <w:tab w:val="left" w:pos="567"/>
        </w:tabs>
        <w:suppressAutoHyphens/>
        <w:spacing w:after="0" w:line="240" w:lineRule="auto"/>
        <w:rPr>
          <w:rFonts w:ascii="Times New Roman" w:eastAsia="SimSun" w:hAnsi="Times New Roman" w:cs="Times New Roman"/>
          <w:color w:val="00000A"/>
          <w:sz w:val="20"/>
          <w:szCs w:val="20"/>
          <w:lang w:eastAsia="ja-JP"/>
        </w:rPr>
      </w:pPr>
      <w:r>
        <w:rPr>
          <w:rFonts w:ascii="Times New Roman" w:eastAsia="SimSun" w:hAnsi="Times New Roman" w:cs="Times New Roman"/>
          <w:color w:val="00000A"/>
          <w:sz w:val="20"/>
          <w:szCs w:val="20"/>
          <w:highlight w:val="lightGray"/>
          <w:lang w:eastAsia="ja-JP"/>
        </w:rPr>
        <w:t>Perpakavo BĮ UAB „Norfachema“.</w:t>
      </w:r>
    </w:p>
    <w:p w:rsidR="00BE4E93" w:rsidRDefault="00BE4E93" w:rsidP="00BE4E93">
      <w:pPr>
        <w:tabs>
          <w:tab w:val="left" w:pos="567"/>
        </w:tabs>
        <w:suppressAutoHyphens/>
        <w:spacing w:after="0" w:line="240" w:lineRule="auto"/>
        <w:rPr>
          <w:rFonts w:ascii="Times New Roman" w:eastAsia="SimSun" w:hAnsi="Times New Roman" w:cs="Times New Roman"/>
          <w:color w:val="00000A"/>
          <w:sz w:val="20"/>
          <w:szCs w:val="20"/>
          <w:lang w:eastAsia="ja-JP"/>
        </w:rPr>
      </w:pPr>
      <w:r>
        <w:rPr>
          <w:rFonts w:ascii="Times New Roman" w:eastAsia="SimSun" w:hAnsi="Times New Roman" w:cs="Times New Roman"/>
          <w:color w:val="00000A"/>
          <w:sz w:val="20"/>
          <w:szCs w:val="20"/>
          <w:lang w:eastAsia="ja-JP"/>
        </w:rPr>
        <w:t>Perpakavo ANFARM HELLAS S.A.</w:t>
      </w:r>
    </w:p>
    <w:p w:rsidR="00BE4E93" w:rsidRDefault="00BE4E93" w:rsidP="00BE4E93">
      <w:pPr>
        <w:tabs>
          <w:tab w:val="left" w:pos="567"/>
        </w:tabs>
        <w:suppressAutoHyphens/>
        <w:spacing w:after="0" w:line="240" w:lineRule="auto"/>
        <w:rPr>
          <w:rFonts w:ascii="Times New Roman" w:eastAsia="SimSun" w:hAnsi="Times New Roman" w:cs="Times New Roman"/>
          <w:color w:val="00000A"/>
          <w:sz w:val="20"/>
          <w:szCs w:val="20"/>
          <w:lang w:eastAsia="ja-JP"/>
        </w:rPr>
      </w:pPr>
    </w:p>
    <w:p w:rsidR="00BE4E93" w:rsidRDefault="00BE4E93" w:rsidP="00BE4E93">
      <w:pPr>
        <w:tabs>
          <w:tab w:val="left" w:pos="567"/>
        </w:tabs>
        <w:suppressAutoHyphens/>
        <w:spacing w:after="0" w:line="240" w:lineRule="auto"/>
        <w:rPr>
          <w:rFonts w:ascii="Times New Roman" w:eastAsia="SimSun" w:hAnsi="Times New Roman" w:cs="Times New Roman"/>
          <w:color w:val="00000A"/>
          <w:sz w:val="20"/>
          <w:szCs w:val="20"/>
          <w:lang w:eastAsia="ja-JP"/>
        </w:rPr>
      </w:pPr>
    </w:p>
    <w:p w:rsidR="00BE4E93" w:rsidRDefault="00BE4E93" w:rsidP="00BE4E93">
      <w:pPr>
        <w:tabs>
          <w:tab w:val="left" w:pos="567"/>
        </w:tabs>
        <w:suppressAutoHyphens/>
        <w:spacing w:after="0" w:line="240" w:lineRule="auto"/>
        <w:rPr>
          <w:rFonts w:ascii="Times New Roman" w:eastAsia="SimSun" w:hAnsi="Times New Roman" w:cs="Times New Roman"/>
          <w:color w:val="00000A"/>
          <w:sz w:val="20"/>
          <w:szCs w:val="20"/>
          <w:lang w:eastAsia="ja-JP"/>
        </w:rPr>
      </w:pPr>
      <w:r>
        <w:rPr>
          <w:rFonts w:ascii="Times New Roman" w:eastAsia="SimSun" w:hAnsi="Times New Roman" w:cs="Times New Roman"/>
          <w:color w:val="00000A"/>
          <w:sz w:val="20"/>
          <w:szCs w:val="20"/>
          <w:lang w:eastAsia="ja-JP"/>
        </w:rPr>
        <w:t>Perpak. serija:</w:t>
      </w:r>
    </w:p>
    <w:p w:rsidR="00BE4E93" w:rsidRDefault="00BE4E93" w:rsidP="00BE4E93">
      <w:pPr>
        <w:tabs>
          <w:tab w:val="left" w:pos="567"/>
        </w:tabs>
        <w:suppressAutoHyphens/>
        <w:spacing w:after="0" w:line="260" w:lineRule="exact"/>
        <w:outlineLvl w:val="0"/>
        <w:rPr>
          <w:rFonts w:ascii="Times New Roman" w:eastAsia="Times New Roman" w:hAnsi="Times New Roman" w:cs="Times New Roman"/>
          <w:szCs w:val="20"/>
        </w:rPr>
      </w:pPr>
    </w:p>
    <w:p w:rsidR="00BE4E93" w:rsidRDefault="00BE4E93" w:rsidP="00BE4E93"/>
    <w:p w:rsidR="00BE4E93" w:rsidRDefault="00BE4E93" w:rsidP="003B0BF7">
      <w:pPr>
        <w:tabs>
          <w:tab w:val="left" w:pos="567"/>
        </w:tabs>
        <w:suppressAutoHyphens/>
        <w:spacing w:after="0" w:line="240" w:lineRule="auto"/>
        <w:jc w:val="center"/>
        <w:outlineLvl w:val="0"/>
        <w:rPr>
          <w:rFonts w:ascii="Times New Roman" w:eastAsia="Times New Roman" w:hAnsi="Times New Roman" w:cs="Times New Roman"/>
          <w:b/>
          <w:color w:val="00000A"/>
          <w:szCs w:val="20"/>
          <w:lang w:val="en-GB"/>
        </w:rPr>
      </w:pPr>
    </w:p>
    <w:p w:rsidR="00BE4E93" w:rsidRDefault="00BE4E93" w:rsidP="003B0BF7">
      <w:pPr>
        <w:tabs>
          <w:tab w:val="left" w:pos="567"/>
        </w:tabs>
        <w:suppressAutoHyphens/>
        <w:spacing w:after="0" w:line="240" w:lineRule="auto"/>
        <w:jc w:val="center"/>
        <w:outlineLvl w:val="0"/>
        <w:rPr>
          <w:rFonts w:ascii="Times New Roman" w:eastAsia="Times New Roman" w:hAnsi="Times New Roman" w:cs="Times New Roman"/>
          <w:b/>
          <w:color w:val="00000A"/>
          <w:szCs w:val="20"/>
          <w:lang w:val="en-GB"/>
        </w:rPr>
      </w:pPr>
    </w:p>
    <w:p w:rsidR="00BE4E93" w:rsidRDefault="00BE4E93" w:rsidP="003B0BF7">
      <w:pPr>
        <w:tabs>
          <w:tab w:val="left" w:pos="567"/>
        </w:tabs>
        <w:suppressAutoHyphens/>
        <w:spacing w:after="0" w:line="240" w:lineRule="auto"/>
        <w:jc w:val="center"/>
        <w:outlineLvl w:val="0"/>
        <w:rPr>
          <w:b/>
          <w:noProof/>
        </w:rPr>
      </w:pPr>
    </w:p>
    <w:p w:rsidR="00BE4E93" w:rsidRDefault="00BE4E93" w:rsidP="003B0BF7">
      <w:pPr>
        <w:tabs>
          <w:tab w:val="left" w:pos="567"/>
        </w:tabs>
        <w:suppressAutoHyphens/>
        <w:spacing w:after="0" w:line="240" w:lineRule="auto"/>
        <w:jc w:val="center"/>
        <w:outlineLvl w:val="0"/>
        <w:rPr>
          <w:b/>
          <w:noProof/>
        </w:rPr>
      </w:pPr>
    </w:p>
    <w:p w:rsidR="00BE4E93" w:rsidRDefault="00BE4E93" w:rsidP="003B0BF7">
      <w:pPr>
        <w:tabs>
          <w:tab w:val="left" w:pos="567"/>
        </w:tabs>
        <w:suppressAutoHyphens/>
        <w:spacing w:after="0" w:line="240" w:lineRule="auto"/>
        <w:jc w:val="center"/>
        <w:outlineLvl w:val="0"/>
        <w:rPr>
          <w:b/>
          <w:noProof/>
        </w:rPr>
      </w:pPr>
    </w:p>
    <w:p w:rsidR="00BE4E93" w:rsidRDefault="00BE4E93" w:rsidP="003B0BF7">
      <w:pPr>
        <w:tabs>
          <w:tab w:val="left" w:pos="567"/>
        </w:tabs>
        <w:suppressAutoHyphens/>
        <w:spacing w:after="0" w:line="240" w:lineRule="auto"/>
        <w:jc w:val="center"/>
        <w:outlineLvl w:val="0"/>
        <w:rPr>
          <w:b/>
          <w:noProof/>
        </w:rPr>
      </w:pPr>
    </w:p>
    <w:p w:rsidR="00BE4E93" w:rsidRDefault="00BE4E93" w:rsidP="003B0BF7">
      <w:pPr>
        <w:tabs>
          <w:tab w:val="left" w:pos="567"/>
        </w:tabs>
        <w:suppressAutoHyphens/>
        <w:spacing w:after="0" w:line="240" w:lineRule="auto"/>
        <w:jc w:val="center"/>
        <w:outlineLvl w:val="0"/>
        <w:rPr>
          <w:b/>
          <w:noProof/>
        </w:rPr>
      </w:pPr>
    </w:p>
    <w:p w:rsidR="00BE4E93" w:rsidRDefault="00BE4E93" w:rsidP="003B0BF7">
      <w:pPr>
        <w:tabs>
          <w:tab w:val="left" w:pos="567"/>
        </w:tabs>
        <w:suppressAutoHyphens/>
        <w:spacing w:after="0" w:line="240" w:lineRule="auto"/>
        <w:jc w:val="center"/>
        <w:outlineLvl w:val="0"/>
        <w:rPr>
          <w:b/>
          <w:noProof/>
        </w:rPr>
      </w:pPr>
    </w:p>
    <w:p w:rsidR="00BE4E93" w:rsidRDefault="00BE4E93" w:rsidP="003B0BF7">
      <w:pPr>
        <w:tabs>
          <w:tab w:val="left" w:pos="567"/>
        </w:tabs>
        <w:suppressAutoHyphens/>
        <w:spacing w:after="0" w:line="240" w:lineRule="auto"/>
        <w:jc w:val="center"/>
        <w:outlineLvl w:val="0"/>
        <w:rPr>
          <w:b/>
          <w:noProof/>
        </w:rPr>
      </w:pPr>
    </w:p>
    <w:p w:rsidR="00BE4E93" w:rsidRDefault="00BE4E93" w:rsidP="003B0BF7">
      <w:pPr>
        <w:tabs>
          <w:tab w:val="left" w:pos="567"/>
        </w:tabs>
        <w:suppressAutoHyphens/>
        <w:spacing w:after="0" w:line="240" w:lineRule="auto"/>
        <w:jc w:val="center"/>
        <w:outlineLvl w:val="0"/>
        <w:rPr>
          <w:b/>
          <w:noProof/>
        </w:rPr>
      </w:pPr>
    </w:p>
    <w:p w:rsidR="00BE4E93" w:rsidRDefault="00BE4E93" w:rsidP="003B0BF7">
      <w:pPr>
        <w:tabs>
          <w:tab w:val="left" w:pos="567"/>
        </w:tabs>
        <w:suppressAutoHyphens/>
        <w:spacing w:after="0" w:line="240" w:lineRule="auto"/>
        <w:jc w:val="center"/>
        <w:outlineLvl w:val="0"/>
        <w:rPr>
          <w:b/>
          <w:noProof/>
        </w:rPr>
      </w:pPr>
    </w:p>
    <w:p w:rsidR="00BE4E93" w:rsidRDefault="00BE4E93" w:rsidP="003B0BF7">
      <w:pPr>
        <w:tabs>
          <w:tab w:val="left" w:pos="567"/>
        </w:tabs>
        <w:suppressAutoHyphens/>
        <w:spacing w:after="0" w:line="240" w:lineRule="auto"/>
        <w:jc w:val="center"/>
        <w:outlineLvl w:val="0"/>
        <w:rPr>
          <w:b/>
          <w:noProof/>
        </w:rPr>
      </w:pPr>
    </w:p>
    <w:p w:rsidR="00BE4E93" w:rsidRDefault="00BE4E93" w:rsidP="003B0BF7">
      <w:pPr>
        <w:tabs>
          <w:tab w:val="left" w:pos="567"/>
        </w:tabs>
        <w:suppressAutoHyphens/>
        <w:spacing w:after="0" w:line="240" w:lineRule="auto"/>
        <w:jc w:val="center"/>
        <w:outlineLvl w:val="0"/>
        <w:rPr>
          <w:b/>
          <w:noProof/>
        </w:rPr>
      </w:pPr>
    </w:p>
    <w:p w:rsidR="00BE4E93" w:rsidRDefault="00BE4E93" w:rsidP="003B0BF7">
      <w:pPr>
        <w:tabs>
          <w:tab w:val="left" w:pos="567"/>
        </w:tabs>
        <w:suppressAutoHyphens/>
        <w:spacing w:after="0" w:line="240" w:lineRule="auto"/>
        <w:jc w:val="center"/>
        <w:outlineLvl w:val="0"/>
        <w:rPr>
          <w:b/>
          <w:noProof/>
        </w:rPr>
      </w:pPr>
    </w:p>
    <w:p w:rsidR="00BE4E93" w:rsidRDefault="00BE4E93" w:rsidP="003B0BF7">
      <w:pPr>
        <w:tabs>
          <w:tab w:val="left" w:pos="567"/>
        </w:tabs>
        <w:suppressAutoHyphens/>
        <w:spacing w:after="0" w:line="240" w:lineRule="auto"/>
        <w:jc w:val="center"/>
        <w:outlineLvl w:val="0"/>
        <w:rPr>
          <w:b/>
          <w:noProof/>
        </w:rPr>
      </w:pPr>
    </w:p>
    <w:p w:rsidR="00BE4E93" w:rsidRDefault="00BE4E93" w:rsidP="003B0BF7">
      <w:pPr>
        <w:tabs>
          <w:tab w:val="left" w:pos="567"/>
        </w:tabs>
        <w:suppressAutoHyphens/>
        <w:spacing w:after="0" w:line="240" w:lineRule="auto"/>
        <w:jc w:val="center"/>
        <w:outlineLvl w:val="0"/>
        <w:rPr>
          <w:b/>
          <w:noProof/>
        </w:rPr>
      </w:pPr>
    </w:p>
    <w:p w:rsidR="00BE4E93" w:rsidRDefault="00BE4E93" w:rsidP="003B0BF7">
      <w:pPr>
        <w:tabs>
          <w:tab w:val="left" w:pos="567"/>
        </w:tabs>
        <w:suppressAutoHyphens/>
        <w:spacing w:after="0" w:line="240" w:lineRule="auto"/>
        <w:jc w:val="center"/>
        <w:outlineLvl w:val="0"/>
        <w:rPr>
          <w:b/>
          <w:noProof/>
        </w:rPr>
      </w:pPr>
    </w:p>
    <w:p w:rsidR="00BE4E93" w:rsidRDefault="00BE4E93" w:rsidP="003B0BF7">
      <w:pPr>
        <w:tabs>
          <w:tab w:val="left" w:pos="567"/>
        </w:tabs>
        <w:suppressAutoHyphens/>
        <w:spacing w:after="0" w:line="240" w:lineRule="auto"/>
        <w:jc w:val="center"/>
        <w:outlineLvl w:val="0"/>
        <w:rPr>
          <w:b/>
          <w:noProof/>
        </w:rPr>
      </w:pPr>
    </w:p>
    <w:p w:rsidR="00BE4E93" w:rsidRDefault="00BE4E93" w:rsidP="003B0BF7">
      <w:pPr>
        <w:tabs>
          <w:tab w:val="left" w:pos="567"/>
        </w:tabs>
        <w:suppressAutoHyphens/>
        <w:spacing w:after="0" w:line="240" w:lineRule="auto"/>
        <w:jc w:val="center"/>
        <w:outlineLvl w:val="0"/>
        <w:rPr>
          <w:b/>
          <w:noProof/>
        </w:rPr>
      </w:pPr>
    </w:p>
    <w:p w:rsidR="00BE4E93" w:rsidRDefault="00BE4E93" w:rsidP="003B0BF7">
      <w:pPr>
        <w:tabs>
          <w:tab w:val="left" w:pos="567"/>
        </w:tabs>
        <w:suppressAutoHyphens/>
        <w:spacing w:after="0" w:line="240" w:lineRule="auto"/>
        <w:jc w:val="center"/>
        <w:outlineLvl w:val="0"/>
        <w:rPr>
          <w:b/>
          <w:noProof/>
        </w:rPr>
      </w:pPr>
    </w:p>
    <w:p w:rsidR="00BE4E93" w:rsidRDefault="00BE4E93" w:rsidP="003B0BF7">
      <w:pPr>
        <w:tabs>
          <w:tab w:val="left" w:pos="567"/>
        </w:tabs>
        <w:suppressAutoHyphens/>
        <w:spacing w:after="0" w:line="240" w:lineRule="auto"/>
        <w:jc w:val="center"/>
        <w:outlineLvl w:val="0"/>
        <w:rPr>
          <w:b/>
          <w:noProof/>
        </w:rPr>
      </w:pPr>
    </w:p>
    <w:p w:rsidR="00BE4E93" w:rsidRDefault="00BE4E93" w:rsidP="003B0BF7">
      <w:pPr>
        <w:tabs>
          <w:tab w:val="left" w:pos="567"/>
        </w:tabs>
        <w:suppressAutoHyphens/>
        <w:spacing w:after="0" w:line="240" w:lineRule="auto"/>
        <w:jc w:val="center"/>
        <w:outlineLvl w:val="0"/>
        <w:rPr>
          <w:b/>
          <w:noProof/>
        </w:rPr>
      </w:pPr>
    </w:p>
    <w:p w:rsidR="00BE4E93" w:rsidRDefault="00BE4E93" w:rsidP="003B0BF7">
      <w:pPr>
        <w:tabs>
          <w:tab w:val="left" w:pos="567"/>
        </w:tabs>
        <w:suppressAutoHyphens/>
        <w:spacing w:after="0" w:line="240" w:lineRule="auto"/>
        <w:jc w:val="center"/>
        <w:outlineLvl w:val="0"/>
        <w:rPr>
          <w:b/>
          <w:noProof/>
        </w:rPr>
      </w:pPr>
      <w:r>
        <w:rPr>
          <w:b/>
          <w:noProof/>
        </w:rPr>
        <w:t>B. PAKUOTĖS LAPELIS</w:t>
      </w:r>
    </w:p>
    <w:p w:rsidR="00BE4E93" w:rsidRDefault="00BE4E93" w:rsidP="003B0BF7">
      <w:pPr>
        <w:tabs>
          <w:tab w:val="left" w:pos="567"/>
        </w:tabs>
        <w:suppressAutoHyphens/>
        <w:spacing w:after="0" w:line="240" w:lineRule="auto"/>
        <w:jc w:val="center"/>
        <w:outlineLvl w:val="0"/>
        <w:rPr>
          <w:rFonts w:ascii="Times New Roman" w:eastAsia="Times New Roman" w:hAnsi="Times New Roman" w:cs="Times New Roman"/>
          <w:b/>
          <w:color w:val="00000A"/>
          <w:szCs w:val="20"/>
          <w:lang w:val="en-GB"/>
        </w:rPr>
      </w:pPr>
    </w:p>
    <w:p w:rsidR="00BE4E93" w:rsidRDefault="00BE4E93" w:rsidP="003B0BF7">
      <w:pPr>
        <w:tabs>
          <w:tab w:val="left" w:pos="567"/>
        </w:tabs>
        <w:suppressAutoHyphens/>
        <w:spacing w:after="0" w:line="240" w:lineRule="auto"/>
        <w:jc w:val="center"/>
        <w:outlineLvl w:val="0"/>
        <w:rPr>
          <w:rFonts w:ascii="Times New Roman" w:eastAsia="Times New Roman" w:hAnsi="Times New Roman" w:cs="Times New Roman"/>
          <w:b/>
          <w:color w:val="00000A"/>
          <w:szCs w:val="20"/>
          <w:lang w:val="en-GB"/>
        </w:rPr>
      </w:pPr>
    </w:p>
    <w:p w:rsidR="00BE4E93" w:rsidRDefault="00BE4E93">
      <w:pPr>
        <w:rPr>
          <w:rFonts w:ascii="Times New Roman" w:eastAsia="Times New Roman" w:hAnsi="Times New Roman" w:cs="Times New Roman"/>
          <w:b/>
          <w:color w:val="00000A"/>
          <w:szCs w:val="20"/>
          <w:lang w:val="en-GB"/>
        </w:rPr>
      </w:pPr>
      <w:r>
        <w:rPr>
          <w:rFonts w:ascii="Times New Roman" w:eastAsia="Times New Roman" w:hAnsi="Times New Roman" w:cs="Times New Roman"/>
          <w:b/>
          <w:color w:val="00000A"/>
          <w:szCs w:val="20"/>
          <w:lang w:val="en-GB"/>
        </w:rPr>
        <w:br w:type="page"/>
      </w:r>
    </w:p>
    <w:p w:rsidR="003B0BF7" w:rsidRPr="003B0BF7" w:rsidRDefault="003B0BF7" w:rsidP="003B0BF7">
      <w:pPr>
        <w:tabs>
          <w:tab w:val="left" w:pos="567"/>
        </w:tabs>
        <w:suppressAutoHyphens/>
        <w:spacing w:after="0" w:line="240" w:lineRule="auto"/>
        <w:jc w:val="center"/>
        <w:outlineLvl w:val="0"/>
        <w:rPr>
          <w:rFonts w:ascii="Times New Roman" w:eastAsia="Times New Roman" w:hAnsi="Times New Roman" w:cs="Times New Roman"/>
          <w:b/>
          <w:color w:val="00000A"/>
          <w:szCs w:val="20"/>
          <w:lang w:val="en-GB"/>
        </w:rPr>
      </w:pPr>
      <w:r w:rsidRPr="003B0BF7">
        <w:rPr>
          <w:rFonts w:ascii="Times New Roman" w:eastAsia="Times New Roman" w:hAnsi="Times New Roman" w:cs="Times New Roman"/>
          <w:b/>
          <w:color w:val="00000A"/>
          <w:szCs w:val="20"/>
          <w:lang w:val="en-GB"/>
        </w:rPr>
        <w:lastRenderedPageBreak/>
        <w:t>Pakuotės lapelis: informacija vartotojui</w:t>
      </w:r>
    </w:p>
    <w:p w:rsidR="003B0BF7" w:rsidRPr="003B0BF7" w:rsidRDefault="003B0BF7" w:rsidP="003B0BF7">
      <w:pPr>
        <w:numPr>
          <w:ilvl w:val="12"/>
          <w:numId w:val="0"/>
        </w:numPr>
        <w:tabs>
          <w:tab w:val="left" w:pos="567"/>
        </w:tabs>
        <w:suppressAutoHyphens/>
        <w:spacing w:after="0" w:line="240" w:lineRule="auto"/>
        <w:jc w:val="center"/>
        <w:rPr>
          <w:rFonts w:ascii="Times New Roman" w:eastAsia="Times New Roman" w:hAnsi="Times New Roman" w:cs="Times New Roman"/>
          <w:b/>
          <w:bCs/>
          <w:color w:val="00000A"/>
          <w:szCs w:val="20"/>
          <w:lang w:val="en-GB"/>
        </w:rPr>
      </w:pPr>
    </w:p>
    <w:p w:rsidR="003B0BF7" w:rsidRPr="003B0BF7" w:rsidRDefault="003B0BF7" w:rsidP="003B0BF7">
      <w:pPr>
        <w:tabs>
          <w:tab w:val="left" w:pos="567"/>
        </w:tabs>
        <w:suppressAutoHyphens/>
        <w:autoSpaceDE w:val="0"/>
        <w:autoSpaceDN w:val="0"/>
        <w:adjustRightInd w:val="0"/>
        <w:spacing w:after="0" w:line="240" w:lineRule="auto"/>
        <w:jc w:val="center"/>
        <w:rPr>
          <w:rFonts w:ascii="Times New Roman" w:eastAsia="Times New Roman" w:hAnsi="Times New Roman" w:cs="Times New Roman"/>
          <w:b/>
          <w:color w:val="00000A"/>
          <w:szCs w:val="20"/>
          <w:lang w:val="en-GB"/>
        </w:rPr>
      </w:pPr>
      <w:r w:rsidRPr="003B0BF7">
        <w:rPr>
          <w:rFonts w:ascii="Times New Roman" w:eastAsia="Times New Roman" w:hAnsi="Times New Roman" w:cs="Times New Roman"/>
          <w:b/>
          <w:color w:val="00000A"/>
          <w:szCs w:val="20"/>
          <w:lang w:val="en-GB"/>
        </w:rPr>
        <w:t>NIMEDINE 500 mg/500 mg milteliai infuziniam tirpalui</w:t>
      </w:r>
    </w:p>
    <w:p w:rsidR="003B0BF7" w:rsidRPr="003B0BF7" w:rsidRDefault="003B0BF7" w:rsidP="003B0BF7">
      <w:pPr>
        <w:tabs>
          <w:tab w:val="left" w:pos="567"/>
        </w:tabs>
        <w:suppressAutoHyphens/>
        <w:spacing w:after="0" w:line="260" w:lineRule="exact"/>
        <w:jc w:val="center"/>
        <w:rPr>
          <w:rFonts w:ascii="Times New Roman" w:eastAsia="Times New Roman" w:hAnsi="Times New Roman" w:cs="Times New Roman"/>
          <w:color w:val="000000"/>
          <w:lang w:val="en-GB"/>
        </w:rPr>
      </w:pPr>
      <w:r w:rsidRPr="003B0BF7">
        <w:rPr>
          <w:rFonts w:ascii="Times New Roman" w:eastAsia="Times New Roman" w:hAnsi="Times New Roman" w:cs="Times New Roman"/>
          <w:color w:val="000000"/>
          <w:lang w:val="en-GB"/>
        </w:rPr>
        <w:t>Imipenemas ir cilastatinas</w:t>
      </w:r>
    </w:p>
    <w:p w:rsidR="003B0BF7" w:rsidRPr="003B0BF7" w:rsidRDefault="003B0BF7" w:rsidP="003B0BF7">
      <w:pPr>
        <w:numPr>
          <w:ilvl w:val="12"/>
          <w:numId w:val="0"/>
        </w:numPr>
        <w:tabs>
          <w:tab w:val="left" w:pos="567"/>
        </w:tabs>
        <w:suppressAutoHyphens/>
        <w:spacing w:after="0" w:line="240" w:lineRule="auto"/>
        <w:jc w:val="center"/>
        <w:rPr>
          <w:rFonts w:ascii="Times New Roman" w:eastAsia="Times New Roman" w:hAnsi="Times New Roman" w:cs="Times New Roman"/>
          <w:color w:val="00000A"/>
          <w:szCs w:val="20"/>
          <w:lang w:val="en-GB"/>
        </w:rPr>
      </w:pPr>
    </w:p>
    <w:p w:rsidR="003B0BF7" w:rsidRPr="003B0BF7" w:rsidRDefault="003B0BF7" w:rsidP="003B0BF7">
      <w:pPr>
        <w:tabs>
          <w:tab w:val="left" w:pos="567"/>
        </w:tabs>
        <w:suppressAutoHyphens/>
        <w:spacing w:after="0" w:line="240" w:lineRule="auto"/>
        <w:jc w:val="center"/>
        <w:rPr>
          <w:rFonts w:ascii="Times New Roman" w:eastAsia="Times New Roman" w:hAnsi="Times New Roman" w:cs="Times New Roman"/>
          <w:color w:val="00000A"/>
          <w:szCs w:val="20"/>
          <w:lang w:val="en-GB"/>
        </w:rPr>
      </w:pPr>
    </w:p>
    <w:p w:rsidR="003B0BF7" w:rsidRPr="003B0BF7" w:rsidRDefault="003B0BF7" w:rsidP="003B0BF7">
      <w:pPr>
        <w:tabs>
          <w:tab w:val="left" w:pos="567"/>
        </w:tabs>
        <w:suppressAutoHyphens/>
        <w:autoSpaceDE w:val="0"/>
        <w:autoSpaceDN w:val="0"/>
        <w:adjustRightInd w:val="0"/>
        <w:spacing w:after="0" w:line="240" w:lineRule="auto"/>
        <w:rPr>
          <w:rFonts w:ascii="Times New Roman" w:eastAsia="Times New Roman" w:hAnsi="Times New Roman" w:cs="Times New Roman"/>
          <w:b/>
          <w:bCs/>
          <w:color w:val="000000"/>
          <w:szCs w:val="20"/>
          <w:lang w:val="en-GB"/>
        </w:rPr>
      </w:pPr>
      <w:r w:rsidRPr="003B0BF7">
        <w:rPr>
          <w:rFonts w:ascii="Times New Roman" w:eastAsia="Times New Roman" w:hAnsi="Times New Roman" w:cs="Times New Roman"/>
          <w:b/>
          <w:bCs/>
          <w:color w:val="000000"/>
          <w:szCs w:val="20"/>
          <w:lang w:val="en-GB"/>
        </w:rPr>
        <w:t>Atidžiai perskaitykite visą šį lapelį, prieš pradėdami vartoti vaistą, nes jame pateikiama Jums</w:t>
      </w:r>
    </w:p>
    <w:p w:rsidR="003B0BF7" w:rsidRPr="003B0BF7" w:rsidRDefault="003B0BF7" w:rsidP="003B0BF7">
      <w:pPr>
        <w:numPr>
          <w:ilvl w:val="12"/>
          <w:numId w:val="0"/>
        </w:numPr>
        <w:tabs>
          <w:tab w:val="left" w:pos="567"/>
        </w:tabs>
        <w:suppressAutoHyphens/>
        <w:spacing w:after="0" w:line="240" w:lineRule="auto"/>
        <w:ind w:left="540" w:right="-2" w:hanging="540"/>
        <w:outlineLvl w:val="0"/>
        <w:rPr>
          <w:rFonts w:ascii="Times New Roman" w:eastAsia="Times New Roman" w:hAnsi="Times New Roman" w:cs="Times New Roman"/>
          <w:bCs/>
          <w:color w:val="00000A"/>
          <w:szCs w:val="20"/>
          <w:lang w:val="en-GB"/>
        </w:rPr>
      </w:pPr>
      <w:r w:rsidRPr="003B0BF7">
        <w:rPr>
          <w:rFonts w:ascii="Times New Roman" w:eastAsia="Times New Roman" w:hAnsi="Times New Roman" w:cs="Times New Roman"/>
          <w:b/>
          <w:bCs/>
          <w:color w:val="000000"/>
          <w:szCs w:val="20"/>
          <w:lang w:val="en-GB"/>
        </w:rPr>
        <w:t>svarbi informacija.</w:t>
      </w:r>
      <w:r w:rsidRPr="003B0BF7">
        <w:rPr>
          <w:rFonts w:ascii="Times New Roman" w:eastAsia="Times New Roman" w:hAnsi="Times New Roman" w:cs="Times New Roman"/>
          <w:bCs/>
          <w:color w:val="00000A"/>
          <w:szCs w:val="20"/>
          <w:lang w:val="en-GB"/>
        </w:rPr>
        <w:t xml:space="preserve"> </w:t>
      </w:r>
    </w:p>
    <w:p w:rsidR="003B0BF7" w:rsidRPr="003B0BF7" w:rsidRDefault="003B0BF7" w:rsidP="003B0BF7">
      <w:pPr>
        <w:numPr>
          <w:ilvl w:val="0"/>
          <w:numId w:val="2"/>
        </w:numPr>
        <w:tabs>
          <w:tab w:val="left" w:pos="567"/>
        </w:tabs>
        <w:suppressAutoHyphens/>
        <w:spacing w:after="0" w:line="240" w:lineRule="auto"/>
        <w:ind w:left="567" w:hanging="567"/>
        <w:rPr>
          <w:rFonts w:ascii="Times New Roman" w:eastAsia="Times New Roman" w:hAnsi="Times New Roman" w:cs="Times New Roman"/>
          <w:color w:val="00000A"/>
          <w:szCs w:val="20"/>
          <w:lang w:val="fi-FI"/>
        </w:rPr>
      </w:pPr>
      <w:r w:rsidRPr="003B0BF7">
        <w:rPr>
          <w:rFonts w:ascii="Times New Roman" w:eastAsia="Times New Roman" w:hAnsi="Times New Roman" w:cs="Times New Roman"/>
          <w:color w:val="00000A"/>
          <w:szCs w:val="24"/>
          <w:lang w:val="fi-FI"/>
        </w:rPr>
        <w:t>Neišmeskite šio lapelio,</w:t>
      </w:r>
      <w:r w:rsidRPr="003B0BF7">
        <w:rPr>
          <w:rFonts w:ascii="Times New Roman" w:eastAsia="Times New Roman" w:hAnsi="Times New Roman" w:cs="Times New Roman"/>
          <w:color w:val="00000A"/>
          <w:szCs w:val="20"/>
          <w:lang w:val="fi-FI"/>
        </w:rPr>
        <w:t xml:space="preserve"> </w:t>
      </w:r>
      <w:r w:rsidRPr="003B0BF7">
        <w:rPr>
          <w:rFonts w:ascii="Times New Roman" w:eastAsia="Times New Roman" w:hAnsi="Times New Roman" w:cs="Times New Roman"/>
          <w:color w:val="00000A"/>
          <w:szCs w:val="24"/>
          <w:lang w:val="fi-FI"/>
        </w:rPr>
        <w:t xml:space="preserve">nes vėl gali prireikti jį perskaityti. </w:t>
      </w:r>
    </w:p>
    <w:p w:rsidR="003B0BF7" w:rsidRPr="003B0BF7" w:rsidRDefault="003B0BF7" w:rsidP="003B0BF7">
      <w:pPr>
        <w:numPr>
          <w:ilvl w:val="0"/>
          <w:numId w:val="2"/>
        </w:numPr>
        <w:tabs>
          <w:tab w:val="left" w:pos="567"/>
        </w:tabs>
        <w:suppressAutoHyphens/>
        <w:spacing w:after="0" w:line="240" w:lineRule="auto"/>
        <w:ind w:left="567" w:hanging="567"/>
        <w:rPr>
          <w:rFonts w:ascii="Times New Roman" w:eastAsia="Times New Roman" w:hAnsi="Times New Roman" w:cs="Times New Roman"/>
          <w:color w:val="00000A"/>
          <w:szCs w:val="20"/>
          <w:lang w:val="fi-FI"/>
        </w:rPr>
      </w:pPr>
      <w:r w:rsidRPr="003B0BF7">
        <w:rPr>
          <w:rFonts w:ascii="Times New Roman" w:eastAsia="Times New Roman" w:hAnsi="Times New Roman" w:cs="Times New Roman"/>
          <w:color w:val="00000A"/>
          <w:szCs w:val="24"/>
          <w:lang w:val="fi-FI"/>
        </w:rPr>
        <w:t>Jeigu kiltų daugiau klausimų, kreipkitės į gydytoją arba slaugytoją.</w:t>
      </w:r>
    </w:p>
    <w:p w:rsidR="003B0BF7" w:rsidRPr="003B0BF7" w:rsidRDefault="003B0BF7" w:rsidP="003B0BF7">
      <w:pPr>
        <w:tabs>
          <w:tab w:val="left" w:pos="567"/>
        </w:tabs>
        <w:suppressAutoHyphens/>
        <w:spacing w:after="0" w:line="240" w:lineRule="auto"/>
        <w:ind w:left="567" w:hanging="567"/>
        <w:rPr>
          <w:rFonts w:ascii="Times New Roman" w:eastAsia="Times New Roman" w:hAnsi="Times New Roman" w:cs="Times New Roman"/>
          <w:color w:val="00000A"/>
          <w:szCs w:val="24"/>
          <w:lang w:val="fi-FI"/>
        </w:rPr>
      </w:pPr>
      <w:r w:rsidRPr="003B0BF7">
        <w:rPr>
          <w:rFonts w:ascii="Times New Roman" w:eastAsia="Times New Roman" w:hAnsi="Times New Roman" w:cs="Times New Roman"/>
          <w:color w:val="00000A"/>
          <w:szCs w:val="24"/>
          <w:lang w:val="fi-FI"/>
        </w:rPr>
        <w:t>-</w:t>
      </w:r>
      <w:r w:rsidRPr="003B0BF7">
        <w:rPr>
          <w:rFonts w:ascii="Times New Roman" w:eastAsia="Times New Roman" w:hAnsi="Times New Roman" w:cs="Times New Roman"/>
          <w:color w:val="00000A"/>
          <w:szCs w:val="24"/>
          <w:lang w:val="fi-FI"/>
        </w:rPr>
        <w:tab/>
        <w:t>Šis vaistas skirtas tik Jums,</w:t>
      </w:r>
      <w:r w:rsidRPr="003B0BF7">
        <w:rPr>
          <w:rFonts w:ascii="Times New Roman" w:eastAsia="Times New Roman" w:hAnsi="Times New Roman" w:cs="Times New Roman"/>
          <w:color w:val="00000A"/>
          <w:szCs w:val="20"/>
          <w:lang w:val="fi-FI"/>
        </w:rPr>
        <w:t xml:space="preserve"> </w:t>
      </w:r>
      <w:r w:rsidRPr="003B0BF7">
        <w:rPr>
          <w:rFonts w:ascii="Times New Roman" w:eastAsia="Times New Roman" w:hAnsi="Times New Roman" w:cs="Times New Roman"/>
          <w:color w:val="00000A"/>
          <w:szCs w:val="24"/>
          <w:lang w:val="fi-FI"/>
        </w:rPr>
        <w:t>todėl kitiems žmonėms jo duoti negalima.</w:t>
      </w:r>
      <w:r w:rsidRPr="003B0BF7">
        <w:rPr>
          <w:rFonts w:ascii="Times New Roman" w:eastAsia="Times New Roman" w:hAnsi="Times New Roman" w:cs="Times New Roman"/>
          <w:color w:val="00000A"/>
          <w:szCs w:val="20"/>
          <w:lang w:val="fi-FI"/>
        </w:rPr>
        <w:t xml:space="preserve"> </w:t>
      </w:r>
      <w:r w:rsidRPr="003B0BF7">
        <w:rPr>
          <w:rFonts w:ascii="Times New Roman" w:eastAsia="Times New Roman" w:hAnsi="Times New Roman" w:cs="Times New Roman"/>
          <w:color w:val="00000A"/>
          <w:szCs w:val="24"/>
          <w:lang w:val="fi-FI"/>
        </w:rPr>
        <w:t>Vaistas gali jiems pakenkti (net tiems, kurių ligos požymiai yra tokie patys kaip Jūsų).</w:t>
      </w:r>
    </w:p>
    <w:p w:rsidR="003B0BF7" w:rsidRPr="003B0BF7" w:rsidRDefault="003B0BF7" w:rsidP="003B0BF7">
      <w:pPr>
        <w:tabs>
          <w:tab w:val="left" w:pos="567"/>
        </w:tabs>
        <w:suppressAutoHyphens/>
        <w:spacing w:after="0" w:line="240" w:lineRule="auto"/>
        <w:ind w:left="567" w:hanging="567"/>
        <w:rPr>
          <w:rFonts w:ascii="Times New Roman" w:eastAsia="Times New Roman" w:hAnsi="Times New Roman" w:cs="Times New Roman"/>
          <w:color w:val="00000A"/>
          <w:szCs w:val="20"/>
          <w:lang w:val="fi-FI"/>
        </w:rPr>
      </w:pPr>
      <w:r w:rsidRPr="003B0BF7">
        <w:rPr>
          <w:rFonts w:ascii="Times New Roman" w:eastAsia="Times New Roman" w:hAnsi="Times New Roman" w:cs="Times New Roman"/>
          <w:color w:val="00000A"/>
          <w:szCs w:val="24"/>
          <w:lang w:val="fi-FI"/>
        </w:rPr>
        <w:t>-</w:t>
      </w:r>
      <w:r w:rsidRPr="003B0BF7">
        <w:rPr>
          <w:rFonts w:ascii="Times New Roman" w:eastAsia="Times New Roman" w:hAnsi="Times New Roman" w:cs="Times New Roman"/>
          <w:color w:val="00000A"/>
          <w:szCs w:val="24"/>
          <w:lang w:val="fi-FI"/>
        </w:rPr>
        <w:tab/>
        <w:t xml:space="preserve">Jeigu pasireiškė šalutinis poveikis </w:t>
      </w:r>
      <w:r w:rsidRPr="003B0BF7">
        <w:rPr>
          <w:rFonts w:ascii="Times New Roman" w:eastAsia="Times New Roman" w:hAnsi="Times New Roman" w:cs="Times New Roman"/>
          <w:color w:val="00000A"/>
          <w:szCs w:val="20"/>
          <w:lang w:val="fi-FI"/>
        </w:rPr>
        <w:t>(net jeigu jis šiame lapelyje nenurodytas), kreipkitės į gydytoją arba slaugytoją.</w:t>
      </w:r>
    </w:p>
    <w:p w:rsidR="003B0BF7" w:rsidRPr="003B0BF7" w:rsidRDefault="003B0BF7" w:rsidP="003B0BF7">
      <w:pPr>
        <w:numPr>
          <w:ilvl w:val="12"/>
          <w:numId w:val="0"/>
        </w:numPr>
        <w:tabs>
          <w:tab w:val="left" w:pos="567"/>
        </w:tabs>
        <w:suppressAutoHyphens/>
        <w:spacing w:after="0" w:line="240" w:lineRule="auto"/>
        <w:ind w:left="540" w:right="-2" w:hanging="540"/>
        <w:outlineLvl w:val="0"/>
        <w:rPr>
          <w:rFonts w:ascii="Times New Roman" w:eastAsia="Times New Roman" w:hAnsi="Times New Roman" w:cs="Times New Roman"/>
          <w:b/>
          <w:color w:val="00000A"/>
          <w:szCs w:val="20"/>
          <w:lang w:val="fi-FI"/>
        </w:rPr>
      </w:pPr>
    </w:p>
    <w:p w:rsidR="003B0BF7" w:rsidRPr="003B0BF7" w:rsidRDefault="003B0BF7" w:rsidP="003B0BF7">
      <w:pPr>
        <w:tabs>
          <w:tab w:val="left" w:pos="567"/>
        </w:tabs>
        <w:suppressAutoHyphens/>
        <w:autoSpaceDE w:val="0"/>
        <w:autoSpaceDN w:val="0"/>
        <w:adjustRightInd w:val="0"/>
        <w:spacing w:after="0" w:line="240" w:lineRule="auto"/>
        <w:rPr>
          <w:rFonts w:ascii="Times New Roman" w:eastAsia="Times New Roman" w:hAnsi="Times New Roman" w:cs="Times New Roman"/>
          <w:b/>
          <w:bCs/>
          <w:color w:val="000000"/>
          <w:szCs w:val="20"/>
          <w:lang w:val="fi-FI"/>
        </w:rPr>
      </w:pPr>
      <w:r w:rsidRPr="003B0BF7">
        <w:rPr>
          <w:rFonts w:ascii="Times New Roman" w:eastAsia="Times New Roman" w:hAnsi="Times New Roman" w:cs="Times New Roman"/>
          <w:b/>
          <w:bCs/>
          <w:color w:val="000000"/>
          <w:szCs w:val="20"/>
          <w:lang w:val="fi-FI"/>
        </w:rPr>
        <w:t>Apie ką rašoma šiame lapelyje?</w:t>
      </w:r>
    </w:p>
    <w:p w:rsidR="003B0BF7" w:rsidRPr="003B0BF7" w:rsidRDefault="003B0BF7" w:rsidP="003B0BF7">
      <w:pPr>
        <w:tabs>
          <w:tab w:val="left" w:pos="567"/>
        </w:tabs>
        <w:suppressAutoHyphens/>
        <w:spacing w:after="0" w:line="240" w:lineRule="auto"/>
        <w:ind w:left="567" w:hanging="567"/>
        <w:rPr>
          <w:rFonts w:ascii="Times New Roman" w:eastAsia="Times New Roman" w:hAnsi="Times New Roman" w:cs="Times New Roman"/>
          <w:color w:val="00000A"/>
          <w:szCs w:val="20"/>
          <w:lang w:val="fi-FI"/>
        </w:rPr>
      </w:pPr>
      <w:r w:rsidRPr="003B0BF7">
        <w:rPr>
          <w:rFonts w:ascii="Times New Roman" w:eastAsia="Times New Roman" w:hAnsi="Times New Roman" w:cs="Times New Roman"/>
          <w:color w:val="00000A"/>
          <w:szCs w:val="20"/>
          <w:lang w:val="fi-FI"/>
        </w:rPr>
        <w:t>1.</w:t>
      </w:r>
      <w:r w:rsidRPr="003B0BF7">
        <w:rPr>
          <w:rFonts w:ascii="Times New Roman" w:eastAsia="Times New Roman" w:hAnsi="Times New Roman" w:cs="Times New Roman"/>
          <w:color w:val="00000A"/>
          <w:szCs w:val="20"/>
          <w:lang w:val="fi-FI"/>
        </w:rPr>
        <w:tab/>
        <w:t>Kas yra NIMEDINE ir kam jis vartojamas</w:t>
      </w:r>
    </w:p>
    <w:p w:rsidR="003B0BF7" w:rsidRPr="003B0BF7" w:rsidRDefault="003B0BF7" w:rsidP="003B0BF7">
      <w:pPr>
        <w:tabs>
          <w:tab w:val="left" w:pos="567"/>
        </w:tabs>
        <w:suppressAutoHyphens/>
        <w:spacing w:after="0" w:line="240" w:lineRule="auto"/>
        <w:ind w:left="567" w:hanging="567"/>
        <w:rPr>
          <w:rFonts w:ascii="Times New Roman" w:eastAsia="Times New Roman" w:hAnsi="Times New Roman" w:cs="Times New Roman"/>
          <w:color w:val="00000A"/>
          <w:szCs w:val="20"/>
          <w:lang w:val="en-GB"/>
        </w:rPr>
      </w:pPr>
      <w:r w:rsidRPr="003B0BF7">
        <w:rPr>
          <w:rFonts w:ascii="Times New Roman" w:eastAsia="Times New Roman" w:hAnsi="Times New Roman" w:cs="Times New Roman"/>
          <w:color w:val="00000A"/>
          <w:szCs w:val="20"/>
          <w:lang w:val="en-GB"/>
        </w:rPr>
        <w:t>2.</w:t>
      </w:r>
      <w:r w:rsidRPr="003B0BF7">
        <w:rPr>
          <w:rFonts w:ascii="Times New Roman" w:eastAsia="Times New Roman" w:hAnsi="Times New Roman" w:cs="Times New Roman"/>
          <w:color w:val="00000A"/>
          <w:szCs w:val="20"/>
          <w:lang w:val="en-GB"/>
        </w:rPr>
        <w:tab/>
        <w:t>Kas žinotina prieš vartojant NIMEDINE</w:t>
      </w:r>
    </w:p>
    <w:p w:rsidR="003B0BF7" w:rsidRPr="003B0BF7" w:rsidRDefault="003B0BF7" w:rsidP="003B0BF7">
      <w:pPr>
        <w:tabs>
          <w:tab w:val="left" w:pos="567"/>
        </w:tabs>
        <w:suppressAutoHyphens/>
        <w:spacing w:after="0" w:line="240" w:lineRule="auto"/>
        <w:ind w:left="567" w:hanging="567"/>
        <w:rPr>
          <w:rFonts w:ascii="Times New Roman" w:eastAsia="Times New Roman" w:hAnsi="Times New Roman" w:cs="Times New Roman"/>
          <w:color w:val="00000A"/>
          <w:szCs w:val="20"/>
          <w:lang w:val="en-GB"/>
        </w:rPr>
      </w:pPr>
      <w:r w:rsidRPr="003B0BF7">
        <w:rPr>
          <w:rFonts w:ascii="Times New Roman" w:eastAsia="Times New Roman" w:hAnsi="Times New Roman" w:cs="Times New Roman"/>
          <w:color w:val="00000A"/>
          <w:szCs w:val="20"/>
          <w:lang w:val="en-GB"/>
        </w:rPr>
        <w:t>3.</w:t>
      </w:r>
      <w:r w:rsidRPr="003B0BF7">
        <w:rPr>
          <w:rFonts w:ascii="Times New Roman" w:eastAsia="Times New Roman" w:hAnsi="Times New Roman" w:cs="Times New Roman"/>
          <w:color w:val="00000A"/>
          <w:szCs w:val="20"/>
          <w:lang w:val="en-GB"/>
        </w:rPr>
        <w:tab/>
        <w:t>Kaip vartoti NIMEDINE</w:t>
      </w:r>
    </w:p>
    <w:p w:rsidR="003B0BF7" w:rsidRPr="003B0BF7" w:rsidRDefault="003B0BF7" w:rsidP="003B0BF7">
      <w:pPr>
        <w:tabs>
          <w:tab w:val="left" w:pos="567"/>
        </w:tabs>
        <w:suppressAutoHyphens/>
        <w:spacing w:after="0" w:line="240" w:lineRule="auto"/>
        <w:ind w:left="567" w:hanging="567"/>
        <w:rPr>
          <w:rFonts w:ascii="Times New Roman" w:eastAsia="Times New Roman" w:hAnsi="Times New Roman" w:cs="Times New Roman"/>
          <w:color w:val="00000A"/>
          <w:szCs w:val="20"/>
          <w:lang w:val="en-GB"/>
        </w:rPr>
      </w:pPr>
      <w:r w:rsidRPr="003B0BF7">
        <w:rPr>
          <w:rFonts w:ascii="Times New Roman" w:eastAsia="Times New Roman" w:hAnsi="Times New Roman" w:cs="Times New Roman"/>
          <w:color w:val="00000A"/>
          <w:szCs w:val="20"/>
          <w:lang w:val="en-GB"/>
        </w:rPr>
        <w:t>4.</w:t>
      </w:r>
      <w:r w:rsidRPr="003B0BF7">
        <w:rPr>
          <w:rFonts w:ascii="Times New Roman" w:eastAsia="Times New Roman" w:hAnsi="Times New Roman" w:cs="Times New Roman"/>
          <w:color w:val="00000A"/>
          <w:szCs w:val="20"/>
          <w:lang w:val="en-GB"/>
        </w:rPr>
        <w:tab/>
        <w:t>Galimas šalutinis poveikis</w:t>
      </w:r>
    </w:p>
    <w:p w:rsidR="003B0BF7" w:rsidRPr="003B0BF7" w:rsidRDefault="003B0BF7" w:rsidP="003B0BF7">
      <w:pPr>
        <w:tabs>
          <w:tab w:val="left" w:pos="567"/>
        </w:tabs>
        <w:suppressAutoHyphens/>
        <w:spacing w:after="0" w:line="240" w:lineRule="auto"/>
        <w:ind w:left="567" w:hanging="567"/>
        <w:rPr>
          <w:rFonts w:ascii="Times New Roman" w:eastAsia="Times New Roman" w:hAnsi="Times New Roman" w:cs="Times New Roman"/>
          <w:color w:val="00000A"/>
          <w:szCs w:val="20"/>
          <w:lang w:val="en-GB"/>
        </w:rPr>
      </w:pPr>
      <w:r w:rsidRPr="003B0BF7">
        <w:rPr>
          <w:rFonts w:ascii="Times New Roman" w:eastAsia="Times New Roman" w:hAnsi="Times New Roman" w:cs="Times New Roman"/>
          <w:color w:val="00000A"/>
          <w:szCs w:val="20"/>
          <w:lang w:val="en-GB"/>
        </w:rPr>
        <w:t>5.</w:t>
      </w:r>
      <w:r w:rsidRPr="003B0BF7">
        <w:rPr>
          <w:rFonts w:ascii="Times New Roman" w:eastAsia="Times New Roman" w:hAnsi="Times New Roman" w:cs="Times New Roman"/>
          <w:color w:val="00000A"/>
          <w:szCs w:val="20"/>
          <w:lang w:val="en-GB"/>
        </w:rPr>
        <w:tab/>
        <w:t>Kaip laikyti NIMEDINE</w:t>
      </w:r>
    </w:p>
    <w:p w:rsidR="003B0BF7" w:rsidRPr="003B0BF7" w:rsidRDefault="003B0BF7" w:rsidP="003B0BF7">
      <w:pPr>
        <w:tabs>
          <w:tab w:val="left" w:pos="567"/>
        </w:tabs>
        <w:suppressAutoHyphens/>
        <w:spacing w:after="0" w:line="240" w:lineRule="auto"/>
        <w:ind w:left="567" w:hanging="567"/>
        <w:rPr>
          <w:rFonts w:ascii="Times New Roman" w:eastAsia="Times New Roman" w:hAnsi="Times New Roman" w:cs="Times New Roman"/>
          <w:color w:val="00000A"/>
          <w:szCs w:val="20"/>
          <w:lang w:val="en-GB"/>
        </w:rPr>
      </w:pPr>
      <w:r w:rsidRPr="003B0BF7">
        <w:rPr>
          <w:rFonts w:ascii="Times New Roman" w:eastAsia="Times New Roman" w:hAnsi="Times New Roman" w:cs="Times New Roman"/>
          <w:color w:val="00000A"/>
          <w:szCs w:val="20"/>
          <w:lang w:val="en-GB"/>
        </w:rPr>
        <w:t>6.</w:t>
      </w:r>
      <w:r w:rsidRPr="003B0BF7">
        <w:rPr>
          <w:rFonts w:ascii="Times New Roman" w:eastAsia="Times New Roman" w:hAnsi="Times New Roman" w:cs="Times New Roman"/>
          <w:color w:val="00000A"/>
          <w:szCs w:val="20"/>
          <w:lang w:val="en-GB"/>
        </w:rPr>
        <w:tab/>
        <w:t>Pakuotės turinys ir kita informacija</w:t>
      </w:r>
    </w:p>
    <w:p w:rsidR="003B0BF7" w:rsidRPr="003B0BF7" w:rsidRDefault="003B0BF7" w:rsidP="003B0BF7">
      <w:pPr>
        <w:numPr>
          <w:ilvl w:val="12"/>
          <w:numId w:val="0"/>
        </w:numPr>
        <w:tabs>
          <w:tab w:val="left" w:pos="2250"/>
        </w:tabs>
        <w:suppressAutoHyphens/>
        <w:spacing w:after="0" w:line="240" w:lineRule="auto"/>
        <w:rPr>
          <w:rFonts w:ascii="Times New Roman" w:eastAsia="Times New Roman" w:hAnsi="Times New Roman" w:cs="Times New Roman"/>
          <w:color w:val="00000A"/>
          <w:szCs w:val="20"/>
          <w:lang w:val="en-GB"/>
        </w:rPr>
      </w:pPr>
      <w:r w:rsidRPr="003B0BF7">
        <w:rPr>
          <w:rFonts w:ascii="Times New Roman" w:eastAsia="Times New Roman" w:hAnsi="Times New Roman" w:cs="Times New Roman"/>
          <w:color w:val="00000A"/>
          <w:szCs w:val="20"/>
          <w:lang w:val="en-GB"/>
        </w:rPr>
        <w:tab/>
      </w:r>
    </w:p>
    <w:p w:rsidR="003B0BF7" w:rsidRPr="003B0BF7" w:rsidRDefault="003B0BF7" w:rsidP="003B0BF7">
      <w:pPr>
        <w:numPr>
          <w:ilvl w:val="12"/>
          <w:numId w:val="0"/>
        </w:numPr>
        <w:tabs>
          <w:tab w:val="left" w:pos="567"/>
        </w:tabs>
        <w:suppressAutoHyphens/>
        <w:spacing w:after="0" w:line="240" w:lineRule="auto"/>
        <w:rPr>
          <w:rFonts w:ascii="Times New Roman" w:eastAsia="Times New Roman" w:hAnsi="Times New Roman" w:cs="Times New Roman"/>
          <w:color w:val="00000A"/>
          <w:szCs w:val="20"/>
          <w:lang w:val="en-GB"/>
        </w:rPr>
      </w:pPr>
    </w:p>
    <w:p w:rsidR="003B0BF7" w:rsidRPr="003B0BF7" w:rsidRDefault="003B0BF7" w:rsidP="003B0BF7">
      <w:pPr>
        <w:numPr>
          <w:ilvl w:val="12"/>
          <w:numId w:val="0"/>
        </w:numPr>
        <w:tabs>
          <w:tab w:val="left" w:pos="567"/>
        </w:tabs>
        <w:suppressAutoHyphens/>
        <w:spacing w:after="0" w:line="240" w:lineRule="auto"/>
        <w:ind w:left="567" w:hanging="567"/>
        <w:outlineLvl w:val="0"/>
        <w:rPr>
          <w:rFonts w:ascii="Times New Roman" w:eastAsia="Times New Roman" w:hAnsi="Times New Roman" w:cs="Times New Roman"/>
          <w:b/>
          <w:caps/>
          <w:color w:val="00000A"/>
          <w:szCs w:val="20"/>
          <w:lang w:val="en-GB"/>
        </w:rPr>
      </w:pPr>
      <w:r w:rsidRPr="003B0BF7">
        <w:rPr>
          <w:rFonts w:ascii="Times New Roman" w:eastAsia="Times New Roman" w:hAnsi="Times New Roman" w:cs="Times New Roman"/>
          <w:b/>
          <w:color w:val="00000A"/>
          <w:szCs w:val="20"/>
          <w:lang w:val="en-GB"/>
        </w:rPr>
        <w:t>1.</w:t>
      </w:r>
      <w:r w:rsidRPr="003B0BF7">
        <w:rPr>
          <w:rFonts w:ascii="Times New Roman" w:eastAsia="Times New Roman" w:hAnsi="Times New Roman" w:cs="Times New Roman"/>
          <w:b/>
          <w:color w:val="00000A"/>
          <w:szCs w:val="20"/>
          <w:lang w:val="en-GB"/>
        </w:rPr>
        <w:tab/>
        <w:t>Kas yra NIMEDINE ir kam jis vartojamas</w:t>
      </w:r>
    </w:p>
    <w:p w:rsidR="003B0BF7" w:rsidRPr="003B0BF7" w:rsidRDefault="003B0BF7" w:rsidP="003B0BF7">
      <w:pPr>
        <w:tabs>
          <w:tab w:val="left" w:pos="567"/>
        </w:tabs>
        <w:suppressAutoHyphens/>
        <w:spacing w:after="0" w:line="240" w:lineRule="auto"/>
        <w:ind w:left="567" w:hanging="567"/>
        <w:rPr>
          <w:rFonts w:ascii="Times New Roman" w:eastAsia="Times New Roman" w:hAnsi="Times New Roman" w:cs="Times New Roman"/>
          <w:color w:val="00000A"/>
          <w:szCs w:val="20"/>
          <w:lang w:val="en-GB"/>
        </w:rPr>
      </w:pP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A"/>
          <w:lang w:val="en-GB"/>
        </w:rPr>
      </w:pPr>
      <w:r w:rsidRPr="003B0BF7">
        <w:rPr>
          <w:rFonts w:ascii="Times New Roman" w:eastAsia="Times New Roman" w:hAnsi="Times New Roman" w:cs="Times New Roman"/>
          <w:color w:val="00000A"/>
          <w:szCs w:val="20"/>
          <w:lang w:val="en-GB"/>
        </w:rPr>
        <w:t>NIMEDINE</w:t>
      </w:r>
      <w:r w:rsidRPr="003B0BF7">
        <w:rPr>
          <w:rFonts w:ascii="Times New Roman" w:eastAsia="Times New Roman" w:hAnsi="Times New Roman" w:cs="Times New Roman"/>
          <w:color w:val="00000A"/>
          <w:lang w:val="en-GB"/>
        </w:rPr>
        <w:t xml:space="preserve"> priklauso vaistų grupei, kuri vadinama antibiotikais karbapenemais. Jis naikina daug įvairių bakterijų (mikrobų) rūšių, kurios sukelia įvairių kūno dalių infekcines ligas suaugusiems žmonėms bei vienerių metų ir vyresniems vaikams.</w:t>
      </w: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A"/>
          <w:lang w:val="en-GB"/>
        </w:rPr>
      </w:pPr>
    </w:p>
    <w:p w:rsidR="003B0BF7" w:rsidRPr="003B0BF7" w:rsidRDefault="003B0BF7" w:rsidP="003B0BF7">
      <w:pPr>
        <w:keepNext/>
        <w:tabs>
          <w:tab w:val="left" w:pos="567"/>
        </w:tabs>
        <w:suppressAutoHyphens/>
        <w:spacing w:after="0" w:line="260" w:lineRule="exact"/>
        <w:rPr>
          <w:rFonts w:ascii="Times New Roman" w:eastAsia="Times New Roman" w:hAnsi="Times New Roman" w:cs="Times New Roman"/>
          <w:b/>
          <w:color w:val="00000A"/>
          <w:lang w:val="en-GB"/>
        </w:rPr>
      </w:pPr>
      <w:r w:rsidRPr="003B0BF7">
        <w:rPr>
          <w:rFonts w:ascii="Times New Roman" w:eastAsia="Times New Roman" w:hAnsi="Times New Roman" w:cs="Times New Roman"/>
          <w:b/>
          <w:color w:val="00000A"/>
          <w:lang w:val="en-GB"/>
        </w:rPr>
        <w:t>Gydymas</w:t>
      </w:r>
    </w:p>
    <w:p w:rsidR="003B0BF7" w:rsidRPr="003B0BF7" w:rsidRDefault="003B0BF7" w:rsidP="003B0BF7">
      <w:pPr>
        <w:keepNext/>
        <w:tabs>
          <w:tab w:val="left" w:pos="567"/>
        </w:tabs>
        <w:suppressAutoHyphens/>
        <w:spacing w:after="0" w:line="260" w:lineRule="exact"/>
        <w:rPr>
          <w:rFonts w:ascii="Times New Roman" w:eastAsia="Times New Roman" w:hAnsi="Times New Roman" w:cs="Times New Roman"/>
          <w:color w:val="00000A"/>
          <w:lang w:val="en-GB"/>
        </w:rPr>
      </w:pPr>
    </w:p>
    <w:p w:rsidR="003B0BF7" w:rsidRPr="003B0BF7" w:rsidRDefault="003B0BF7" w:rsidP="003B0BF7">
      <w:pPr>
        <w:keepNext/>
        <w:tabs>
          <w:tab w:val="left" w:pos="567"/>
        </w:tabs>
        <w:suppressAutoHyphens/>
        <w:spacing w:after="0" w:line="260" w:lineRule="exact"/>
        <w:rPr>
          <w:rFonts w:ascii="Times New Roman" w:eastAsia="Times New Roman" w:hAnsi="Times New Roman" w:cs="Times New Roman"/>
          <w:color w:val="00000A"/>
          <w:lang w:val="en-GB"/>
        </w:rPr>
      </w:pPr>
      <w:r w:rsidRPr="003B0BF7">
        <w:rPr>
          <w:rFonts w:ascii="Times New Roman" w:eastAsia="Times New Roman" w:hAnsi="Times New Roman" w:cs="Times New Roman"/>
          <w:color w:val="00000A"/>
          <w:lang w:val="en-GB"/>
        </w:rPr>
        <w:t xml:space="preserve">Jūsų gydytojas pakyrė Jums </w:t>
      </w:r>
      <w:r w:rsidRPr="003B0BF7">
        <w:rPr>
          <w:rFonts w:ascii="Times New Roman" w:eastAsia="Times New Roman" w:hAnsi="Times New Roman" w:cs="Times New Roman"/>
          <w:color w:val="00000A"/>
          <w:szCs w:val="20"/>
          <w:lang w:val="en-GB"/>
        </w:rPr>
        <w:t>NIMEDINE</w:t>
      </w:r>
      <w:r w:rsidRPr="003B0BF7">
        <w:rPr>
          <w:rFonts w:ascii="Times New Roman" w:eastAsia="Times New Roman" w:hAnsi="Times New Roman" w:cs="Times New Roman"/>
          <w:color w:val="00000A"/>
          <w:lang w:val="en-GB"/>
        </w:rPr>
        <w:t>, nes sergate viena (ar daugiau) iš šių infekcinių ligų:</w:t>
      </w:r>
    </w:p>
    <w:p w:rsidR="003B0BF7" w:rsidRPr="003B0BF7" w:rsidRDefault="003B0BF7" w:rsidP="003B0BF7">
      <w:pPr>
        <w:numPr>
          <w:ilvl w:val="0"/>
          <w:numId w:val="3"/>
        </w:numPr>
        <w:tabs>
          <w:tab w:val="clear" w:pos="360"/>
          <w:tab w:val="left" w:pos="567"/>
        </w:tabs>
        <w:suppressAutoHyphens/>
        <w:spacing w:after="0" w:line="240" w:lineRule="auto"/>
        <w:ind w:left="540" w:hanging="540"/>
        <w:rPr>
          <w:rFonts w:ascii="Times New Roman" w:eastAsia="Times New Roman" w:hAnsi="Times New Roman" w:cs="Times New Roman"/>
          <w:color w:val="00000A"/>
          <w:lang w:val="en-GB"/>
        </w:rPr>
      </w:pPr>
      <w:r w:rsidRPr="003B0BF7">
        <w:rPr>
          <w:rFonts w:ascii="Times New Roman" w:eastAsia="Times New Roman" w:hAnsi="Times New Roman" w:cs="Times New Roman"/>
          <w:color w:val="00000A"/>
          <w:lang w:val="en-GB"/>
        </w:rPr>
        <w:t>komplikuotos pilvo ertmės infekcinės ligos;</w:t>
      </w:r>
    </w:p>
    <w:p w:rsidR="003B0BF7" w:rsidRPr="003B0BF7" w:rsidRDefault="003B0BF7" w:rsidP="003B0BF7">
      <w:pPr>
        <w:numPr>
          <w:ilvl w:val="0"/>
          <w:numId w:val="3"/>
        </w:numPr>
        <w:tabs>
          <w:tab w:val="clear" w:pos="360"/>
          <w:tab w:val="left" w:pos="567"/>
        </w:tabs>
        <w:suppressAutoHyphens/>
        <w:spacing w:after="0" w:line="240" w:lineRule="auto"/>
        <w:ind w:left="540" w:hanging="540"/>
        <w:rPr>
          <w:rFonts w:ascii="Times New Roman" w:eastAsia="Times New Roman" w:hAnsi="Times New Roman" w:cs="Times New Roman"/>
          <w:color w:val="00000A"/>
          <w:lang w:val="en-GB"/>
        </w:rPr>
      </w:pPr>
      <w:r w:rsidRPr="003B0BF7">
        <w:rPr>
          <w:rFonts w:ascii="Times New Roman" w:eastAsia="Times New Roman" w:hAnsi="Times New Roman" w:cs="Times New Roman"/>
          <w:color w:val="00000A"/>
          <w:lang w:val="en-GB"/>
        </w:rPr>
        <w:t>plaučius pažeidžianti infekcinė liga (plaučių uždegimas);</w:t>
      </w:r>
    </w:p>
    <w:p w:rsidR="003B0BF7" w:rsidRPr="003B0BF7" w:rsidRDefault="003B0BF7" w:rsidP="003B0BF7">
      <w:pPr>
        <w:numPr>
          <w:ilvl w:val="0"/>
          <w:numId w:val="3"/>
        </w:numPr>
        <w:tabs>
          <w:tab w:val="clear" w:pos="360"/>
          <w:tab w:val="left" w:pos="567"/>
        </w:tabs>
        <w:suppressAutoHyphens/>
        <w:spacing w:after="0" w:line="240" w:lineRule="auto"/>
        <w:ind w:left="540" w:hanging="540"/>
        <w:rPr>
          <w:rFonts w:ascii="Times New Roman" w:eastAsia="Times New Roman" w:hAnsi="Times New Roman" w:cs="Times New Roman"/>
          <w:color w:val="00000A"/>
          <w:lang w:val="en-GB"/>
        </w:rPr>
      </w:pPr>
      <w:r w:rsidRPr="003B0BF7">
        <w:rPr>
          <w:rFonts w:ascii="Times New Roman" w:eastAsia="Times New Roman" w:hAnsi="Times New Roman" w:cs="Times New Roman"/>
          <w:color w:val="00000A"/>
          <w:lang w:val="en-GB"/>
        </w:rPr>
        <w:t>infekcinės ligos, kuriomis galėjote užsikrėsti nuo kūdikio gimdymo metu arba po jo;</w:t>
      </w:r>
    </w:p>
    <w:p w:rsidR="003B0BF7" w:rsidRPr="003B0BF7" w:rsidRDefault="003B0BF7" w:rsidP="003B0BF7">
      <w:pPr>
        <w:numPr>
          <w:ilvl w:val="0"/>
          <w:numId w:val="3"/>
        </w:numPr>
        <w:tabs>
          <w:tab w:val="clear" w:pos="360"/>
          <w:tab w:val="left" w:pos="567"/>
        </w:tabs>
        <w:suppressAutoHyphens/>
        <w:spacing w:after="0" w:line="240" w:lineRule="auto"/>
        <w:ind w:left="540" w:hanging="540"/>
        <w:rPr>
          <w:rFonts w:ascii="Times New Roman" w:eastAsia="Times New Roman" w:hAnsi="Times New Roman" w:cs="Times New Roman"/>
          <w:color w:val="00000A"/>
          <w:lang w:val="en-GB"/>
        </w:rPr>
      </w:pPr>
      <w:r w:rsidRPr="003B0BF7">
        <w:rPr>
          <w:rFonts w:ascii="Times New Roman" w:eastAsia="Times New Roman" w:hAnsi="Times New Roman" w:cs="Times New Roman"/>
          <w:color w:val="00000A"/>
          <w:lang w:val="en-GB"/>
        </w:rPr>
        <w:t>komplikuotos šlapimo takų infekcinės ligos;</w:t>
      </w:r>
    </w:p>
    <w:p w:rsidR="003B0BF7" w:rsidRPr="003B0BF7" w:rsidRDefault="003B0BF7" w:rsidP="003B0BF7">
      <w:pPr>
        <w:numPr>
          <w:ilvl w:val="0"/>
          <w:numId w:val="3"/>
        </w:numPr>
        <w:tabs>
          <w:tab w:val="clear" w:pos="360"/>
          <w:tab w:val="left" w:pos="567"/>
        </w:tabs>
        <w:suppressAutoHyphens/>
        <w:spacing w:after="0" w:line="240" w:lineRule="auto"/>
        <w:ind w:left="540" w:hanging="540"/>
        <w:rPr>
          <w:rFonts w:ascii="Times New Roman" w:eastAsia="Times New Roman" w:hAnsi="Times New Roman" w:cs="Times New Roman"/>
          <w:color w:val="00000A"/>
          <w:lang w:val="en-GB"/>
        </w:rPr>
      </w:pPr>
      <w:r w:rsidRPr="003B0BF7">
        <w:rPr>
          <w:rFonts w:ascii="Times New Roman" w:eastAsia="Times New Roman" w:hAnsi="Times New Roman" w:cs="Times New Roman"/>
          <w:color w:val="00000A"/>
          <w:lang w:val="en-GB"/>
        </w:rPr>
        <w:t>komplikuotos odos ir minkštųjų audinių infekcinės ligos.</w:t>
      </w: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A"/>
          <w:lang w:val="en-GB"/>
        </w:rPr>
      </w:pP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A"/>
          <w:lang w:val="en-GB"/>
        </w:rPr>
      </w:pPr>
      <w:r w:rsidRPr="003B0BF7">
        <w:rPr>
          <w:rFonts w:ascii="Times New Roman" w:eastAsia="Times New Roman" w:hAnsi="Times New Roman" w:cs="Times New Roman"/>
          <w:color w:val="00000A"/>
          <w:szCs w:val="20"/>
          <w:lang w:val="en-GB"/>
        </w:rPr>
        <w:t>NIMEDINE</w:t>
      </w:r>
      <w:r w:rsidRPr="003B0BF7">
        <w:rPr>
          <w:rFonts w:ascii="Times New Roman" w:eastAsia="Times New Roman" w:hAnsi="Times New Roman" w:cs="Times New Roman"/>
          <w:color w:val="00000A"/>
          <w:lang w:val="en-GB"/>
        </w:rPr>
        <w:t xml:space="preserve"> galima skirti karščiuojantiems pacientams, kurie turi per mažai baltųjų kraujo kūnelių, kai manoma, kad karščiavimą sukėlė bakterinė infekcija.</w:t>
      </w: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A"/>
          <w:lang w:val="en-GB"/>
        </w:rPr>
      </w:pPr>
    </w:p>
    <w:p w:rsidR="003B0BF7" w:rsidRPr="003B0BF7" w:rsidRDefault="003B0BF7" w:rsidP="003B0BF7">
      <w:pPr>
        <w:numPr>
          <w:ilvl w:val="12"/>
          <w:numId w:val="0"/>
        </w:numPr>
        <w:tabs>
          <w:tab w:val="left" w:pos="567"/>
        </w:tabs>
        <w:suppressAutoHyphens/>
        <w:spacing w:after="0" w:line="240" w:lineRule="auto"/>
        <w:rPr>
          <w:rFonts w:ascii="Times New Roman" w:eastAsia="Times New Roman" w:hAnsi="Times New Roman" w:cs="Times New Roman"/>
          <w:color w:val="00000A"/>
          <w:szCs w:val="20"/>
          <w:lang w:val="en-GB"/>
        </w:rPr>
      </w:pPr>
      <w:r w:rsidRPr="003B0BF7">
        <w:rPr>
          <w:rFonts w:ascii="Times New Roman" w:eastAsia="Times New Roman" w:hAnsi="Times New Roman" w:cs="Times New Roman"/>
          <w:color w:val="00000A"/>
          <w:szCs w:val="20"/>
          <w:lang w:val="en-GB"/>
        </w:rPr>
        <w:t>NIMEDINE</w:t>
      </w:r>
      <w:r w:rsidRPr="003B0BF7">
        <w:rPr>
          <w:rFonts w:ascii="Times New Roman" w:eastAsia="Times New Roman" w:hAnsi="Times New Roman" w:cs="Times New Roman"/>
          <w:color w:val="00000A"/>
          <w:lang w:val="en-GB"/>
        </w:rPr>
        <w:t xml:space="preserve"> galima gydyti kraujyje esančią bakterinę infekciją, kuri galėtų būti susijusi su aukščiau paminėtomis infekcijomis.</w:t>
      </w:r>
    </w:p>
    <w:p w:rsidR="003B0BF7" w:rsidRPr="003B0BF7" w:rsidRDefault="003B0BF7" w:rsidP="003B0BF7">
      <w:pPr>
        <w:numPr>
          <w:ilvl w:val="12"/>
          <w:numId w:val="0"/>
        </w:numPr>
        <w:tabs>
          <w:tab w:val="left" w:pos="567"/>
        </w:tabs>
        <w:suppressAutoHyphens/>
        <w:spacing w:after="0" w:line="240" w:lineRule="auto"/>
        <w:rPr>
          <w:rFonts w:ascii="Times New Roman" w:eastAsia="Times New Roman" w:hAnsi="Times New Roman" w:cs="Times New Roman"/>
          <w:color w:val="00000A"/>
          <w:szCs w:val="20"/>
          <w:lang w:val="en-GB"/>
        </w:rPr>
      </w:pPr>
    </w:p>
    <w:p w:rsidR="003B0BF7" w:rsidRPr="003B0BF7" w:rsidRDefault="003B0BF7" w:rsidP="003B0BF7">
      <w:pPr>
        <w:numPr>
          <w:ilvl w:val="12"/>
          <w:numId w:val="0"/>
        </w:numPr>
        <w:tabs>
          <w:tab w:val="left" w:pos="567"/>
        </w:tabs>
        <w:suppressAutoHyphens/>
        <w:spacing w:after="0" w:line="240" w:lineRule="auto"/>
        <w:rPr>
          <w:rFonts w:ascii="Times New Roman" w:eastAsia="Times New Roman" w:hAnsi="Times New Roman" w:cs="Times New Roman"/>
          <w:color w:val="00000A"/>
          <w:szCs w:val="20"/>
          <w:lang w:val="en-GB"/>
        </w:rPr>
      </w:pPr>
    </w:p>
    <w:p w:rsidR="003B0BF7" w:rsidRPr="003B0BF7" w:rsidRDefault="003B0BF7" w:rsidP="003B0BF7">
      <w:pPr>
        <w:numPr>
          <w:ilvl w:val="12"/>
          <w:numId w:val="0"/>
        </w:numPr>
        <w:tabs>
          <w:tab w:val="left" w:pos="567"/>
        </w:tabs>
        <w:suppressAutoHyphens/>
        <w:spacing w:after="0" w:line="240" w:lineRule="auto"/>
        <w:ind w:left="567" w:hanging="567"/>
        <w:outlineLvl w:val="0"/>
        <w:rPr>
          <w:rFonts w:ascii="Times New Roman" w:eastAsia="Times New Roman" w:hAnsi="Times New Roman" w:cs="Times New Roman"/>
          <w:b/>
          <w:caps/>
          <w:color w:val="00000A"/>
          <w:szCs w:val="20"/>
          <w:lang w:val="en-GB"/>
        </w:rPr>
      </w:pPr>
      <w:r w:rsidRPr="003B0BF7">
        <w:rPr>
          <w:rFonts w:ascii="Times New Roman" w:eastAsia="Times New Roman" w:hAnsi="Times New Roman" w:cs="Times New Roman"/>
          <w:b/>
          <w:color w:val="00000A"/>
          <w:szCs w:val="20"/>
          <w:lang w:val="en-GB"/>
        </w:rPr>
        <w:t>2.</w:t>
      </w:r>
      <w:r w:rsidRPr="003B0BF7">
        <w:rPr>
          <w:rFonts w:ascii="Times New Roman" w:eastAsia="Times New Roman" w:hAnsi="Times New Roman" w:cs="Times New Roman"/>
          <w:b/>
          <w:color w:val="00000A"/>
          <w:szCs w:val="20"/>
          <w:lang w:val="en-GB"/>
        </w:rPr>
        <w:tab/>
        <w:t>Kas žinotina prieš vartojant NIMEDINE</w:t>
      </w:r>
    </w:p>
    <w:p w:rsidR="003B0BF7" w:rsidRPr="003B0BF7" w:rsidRDefault="003B0BF7" w:rsidP="003B0BF7">
      <w:pPr>
        <w:tabs>
          <w:tab w:val="left" w:pos="567"/>
        </w:tabs>
        <w:suppressAutoHyphens/>
        <w:spacing w:after="0" w:line="240" w:lineRule="auto"/>
        <w:ind w:left="567" w:hanging="567"/>
        <w:rPr>
          <w:rFonts w:ascii="Times New Roman" w:eastAsia="Times New Roman" w:hAnsi="Times New Roman" w:cs="Times New Roman"/>
          <w:color w:val="00000A"/>
          <w:szCs w:val="20"/>
          <w:lang w:val="en-GB"/>
        </w:rPr>
      </w:pPr>
    </w:p>
    <w:p w:rsidR="003B0BF7" w:rsidRPr="003B0BF7" w:rsidRDefault="003B0BF7" w:rsidP="003B0BF7">
      <w:pPr>
        <w:keepNext/>
        <w:tabs>
          <w:tab w:val="left" w:pos="567"/>
        </w:tabs>
        <w:suppressAutoHyphens/>
        <w:spacing w:after="0" w:line="260" w:lineRule="exact"/>
        <w:ind w:left="562" w:hanging="562"/>
        <w:rPr>
          <w:rFonts w:ascii="Times New Roman" w:eastAsia="Times New Roman" w:hAnsi="Times New Roman" w:cs="Times New Roman"/>
          <w:b/>
          <w:color w:val="00000A"/>
          <w:lang w:val="en-GB"/>
        </w:rPr>
      </w:pPr>
      <w:r w:rsidRPr="003B0BF7">
        <w:rPr>
          <w:rFonts w:ascii="Times New Roman" w:eastAsia="Times New Roman" w:hAnsi="Times New Roman" w:cs="Times New Roman"/>
          <w:b/>
          <w:color w:val="00000A"/>
          <w:szCs w:val="20"/>
          <w:lang w:val="en-GB"/>
        </w:rPr>
        <w:t>NIMEDINE</w:t>
      </w:r>
      <w:r w:rsidRPr="003B0BF7">
        <w:rPr>
          <w:rFonts w:ascii="Times New Roman" w:eastAsia="Times New Roman" w:hAnsi="Times New Roman" w:cs="Times New Roman"/>
          <w:b/>
          <w:color w:val="00000A"/>
          <w:lang w:val="en-GB"/>
        </w:rPr>
        <w:t xml:space="preserve"> vartoti negalima</w:t>
      </w:r>
    </w:p>
    <w:p w:rsidR="003B0BF7" w:rsidRPr="003B0BF7" w:rsidRDefault="003B0BF7" w:rsidP="003B0BF7">
      <w:pPr>
        <w:keepNext/>
        <w:tabs>
          <w:tab w:val="left" w:pos="567"/>
        </w:tabs>
        <w:suppressAutoHyphens/>
        <w:spacing w:after="0" w:line="260" w:lineRule="exact"/>
        <w:ind w:left="562" w:hanging="562"/>
        <w:rPr>
          <w:rFonts w:ascii="Times New Roman" w:eastAsia="Times New Roman" w:hAnsi="Times New Roman" w:cs="Times New Roman"/>
          <w:b/>
          <w:caps/>
          <w:color w:val="00000A"/>
          <w:lang w:val="en-GB"/>
        </w:rPr>
      </w:pPr>
    </w:p>
    <w:p w:rsidR="003B0BF7" w:rsidRPr="003B0BF7" w:rsidRDefault="003B0BF7" w:rsidP="003B0BF7">
      <w:pPr>
        <w:keepNext/>
        <w:numPr>
          <w:ilvl w:val="12"/>
          <w:numId w:val="0"/>
        </w:numPr>
        <w:tabs>
          <w:tab w:val="left" w:pos="567"/>
        </w:tabs>
        <w:suppressAutoHyphens/>
        <w:spacing w:after="0" w:line="260" w:lineRule="exact"/>
        <w:ind w:left="562" w:hanging="562"/>
        <w:rPr>
          <w:rFonts w:ascii="Times New Roman" w:eastAsia="Times New Roman" w:hAnsi="Times New Roman" w:cs="Times New Roman"/>
          <w:color w:val="00000A"/>
          <w:lang w:val="en-GB"/>
        </w:rPr>
      </w:pPr>
      <w:r w:rsidRPr="003B0BF7">
        <w:rPr>
          <w:rFonts w:ascii="Times New Roman" w:eastAsia="Times New Roman" w:hAnsi="Times New Roman" w:cs="Times New Roman"/>
          <w:color w:val="00000A"/>
          <w:lang w:val="en-GB"/>
        </w:rPr>
        <w:t>-</w:t>
      </w:r>
      <w:r w:rsidRPr="003B0BF7">
        <w:rPr>
          <w:rFonts w:ascii="Times New Roman" w:eastAsia="Times New Roman" w:hAnsi="Times New Roman" w:cs="Times New Roman"/>
          <w:color w:val="00000A"/>
          <w:lang w:val="en-GB"/>
        </w:rPr>
        <w:tab/>
        <w:t xml:space="preserve">jeigu yra alergija (padidėjęs jautrumas) </w:t>
      </w:r>
      <w:r w:rsidRPr="003B0BF7">
        <w:rPr>
          <w:rFonts w:ascii="Times New Roman" w:eastAsia="Times New Roman" w:hAnsi="Times New Roman" w:cs="Times New Roman"/>
          <w:color w:val="000000"/>
          <w:lang w:val="en-GB"/>
        </w:rPr>
        <w:t>imipenemui, cilastatinui</w:t>
      </w:r>
      <w:r w:rsidRPr="003B0BF7">
        <w:rPr>
          <w:rFonts w:ascii="Times New Roman" w:eastAsia="Times New Roman" w:hAnsi="Times New Roman" w:cs="Times New Roman"/>
          <w:color w:val="00000A"/>
          <w:lang w:val="en-GB"/>
        </w:rPr>
        <w:t xml:space="preserve"> arba bet kuriai pagalbinei </w:t>
      </w:r>
      <w:r w:rsidRPr="003B0BF7">
        <w:rPr>
          <w:rFonts w:ascii="Times New Roman" w:eastAsia="Times New Roman" w:hAnsi="Times New Roman" w:cs="Times New Roman"/>
          <w:color w:val="00000A"/>
          <w:szCs w:val="20"/>
          <w:lang w:val="en-GB"/>
        </w:rPr>
        <w:t>Nimedine</w:t>
      </w:r>
      <w:r w:rsidRPr="003B0BF7">
        <w:rPr>
          <w:rFonts w:ascii="Times New Roman" w:eastAsia="Times New Roman" w:hAnsi="Times New Roman" w:cs="Times New Roman"/>
          <w:color w:val="00000A"/>
          <w:lang w:val="en-GB"/>
        </w:rPr>
        <w:t xml:space="preserve"> medžiagai;</w:t>
      </w:r>
    </w:p>
    <w:p w:rsidR="003B0BF7" w:rsidRPr="003B0BF7" w:rsidRDefault="003B0BF7" w:rsidP="003B0BF7">
      <w:pPr>
        <w:keepNext/>
        <w:numPr>
          <w:ilvl w:val="12"/>
          <w:numId w:val="0"/>
        </w:numPr>
        <w:tabs>
          <w:tab w:val="left" w:pos="567"/>
        </w:tabs>
        <w:suppressAutoHyphens/>
        <w:spacing w:after="0" w:line="260" w:lineRule="exact"/>
        <w:ind w:left="562" w:hanging="562"/>
        <w:rPr>
          <w:rFonts w:ascii="Times New Roman" w:eastAsia="Times New Roman" w:hAnsi="Times New Roman" w:cs="Times New Roman"/>
          <w:color w:val="00000A"/>
          <w:lang w:val="en-GB"/>
        </w:rPr>
      </w:pPr>
      <w:r w:rsidRPr="003B0BF7">
        <w:rPr>
          <w:rFonts w:ascii="Times New Roman" w:eastAsia="Times New Roman" w:hAnsi="Times New Roman" w:cs="Times New Roman"/>
          <w:color w:val="00000A"/>
          <w:lang w:val="en-GB"/>
        </w:rPr>
        <w:t xml:space="preserve">-         jeigu yra alergija (padidėjęs jautrumas) kitiems </w:t>
      </w:r>
      <w:r w:rsidRPr="003B0BF7">
        <w:rPr>
          <w:rFonts w:ascii="Times New Roman" w:eastAsia="Times New Roman" w:hAnsi="Times New Roman" w:cs="Times New Roman"/>
          <w:color w:val="000000"/>
          <w:lang w:val="en-GB"/>
        </w:rPr>
        <w:t>antibiotikams, tokiems kaip penicilinai, cefalosporinai arba karbapenemai.</w:t>
      </w:r>
    </w:p>
    <w:p w:rsidR="003B0BF7" w:rsidRPr="003B0BF7" w:rsidRDefault="003B0BF7" w:rsidP="003B0BF7">
      <w:pPr>
        <w:tabs>
          <w:tab w:val="left" w:pos="567"/>
        </w:tabs>
        <w:suppressAutoHyphens/>
        <w:spacing w:after="0" w:line="240" w:lineRule="auto"/>
        <w:ind w:hanging="567"/>
        <w:rPr>
          <w:rFonts w:ascii="Times New Roman" w:eastAsia="Times New Roman" w:hAnsi="Times New Roman" w:cs="Times New Roman"/>
          <w:bCs/>
          <w:color w:val="00000A"/>
          <w:szCs w:val="20"/>
          <w:lang w:val="en-GB"/>
        </w:rPr>
      </w:pPr>
    </w:p>
    <w:p w:rsidR="003B0BF7" w:rsidRPr="003B0BF7" w:rsidRDefault="003B0BF7" w:rsidP="003B0BF7">
      <w:pPr>
        <w:keepNext/>
        <w:keepLines/>
        <w:tabs>
          <w:tab w:val="left" w:pos="567"/>
        </w:tabs>
        <w:suppressAutoHyphens/>
        <w:spacing w:after="0" w:line="260" w:lineRule="exact"/>
        <w:ind w:left="567" w:hanging="567"/>
        <w:rPr>
          <w:rFonts w:ascii="Times New Roman" w:eastAsia="Times New Roman" w:hAnsi="Times New Roman" w:cs="Times New Roman"/>
          <w:b/>
          <w:color w:val="00000A"/>
          <w:lang w:val="en-GB"/>
        </w:rPr>
      </w:pPr>
      <w:r w:rsidRPr="003B0BF7">
        <w:rPr>
          <w:rFonts w:ascii="Times New Roman" w:eastAsia="Times New Roman" w:hAnsi="Times New Roman" w:cs="Times New Roman"/>
          <w:b/>
          <w:color w:val="00000A"/>
          <w:lang w:val="en-GB"/>
        </w:rPr>
        <w:lastRenderedPageBreak/>
        <w:t>Specialių atsargumo priemonių reikia</w:t>
      </w:r>
    </w:p>
    <w:p w:rsidR="003B0BF7" w:rsidRPr="003B0BF7" w:rsidRDefault="003B0BF7" w:rsidP="003B0BF7">
      <w:pPr>
        <w:keepNext/>
        <w:keepLines/>
        <w:numPr>
          <w:ilvl w:val="12"/>
          <w:numId w:val="0"/>
        </w:numPr>
        <w:tabs>
          <w:tab w:val="left" w:pos="567"/>
        </w:tabs>
        <w:suppressAutoHyphens/>
        <w:spacing w:after="0" w:line="260" w:lineRule="exact"/>
        <w:rPr>
          <w:rFonts w:ascii="Times New Roman" w:eastAsia="Times New Roman" w:hAnsi="Times New Roman" w:cs="Times New Roman"/>
          <w:color w:val="00000A"/>
          <w:lang w:val="en-GB"/>
        </w:rPr>
      </w:pPr>
    </w:p>
    <w:p w:rsidR="003B0BF7" w:rsidRPr="003B0BF7" w:rsidRDefault="003B0BF7" w:rsidP="003B0BF7">
      <w:pPr>
        <w:keepNext/>
        <w:keepLines/>
        <w:tabs>
          <w:tab w:val="left" w:pos="567"/>
        </w:tabs>
        <w:suppressAutoHyphens/>
        <w:spacing w:after="0" w:line="260" w:lineRule="exact"/>
        <w:rPr>
          <w:rFonts w:ascii="Times New Roman" w:eastAsia="Times New Roman" w:hAnsi="Times New Roman" w:cs="Times New Roman"/>
          <w:color w:val="00000A"/>
          <w:lang w:val="en-GB"/>
        </w:rPr>
      </w:pPr>
      <w:r w:rsidRPr="003B0BF7">
        <w:rPr>
          <w:rFonts w:ascii="Times New Roman" w:eastAsia="Times New Roman" w:hAnsi="Times New Roman" w:cs="Times New Roman"/>
          <w:color w:val="00000A"/>
          <w:lang w:val="en-GB"/>
        </w:rPr>
        <w:t>Pasakykite savo gydytojui viską apie savo dabartinę ir buvusią sveikatos būklę, taip pat ir apie:</w:t>
      </w:r>
    </w:p>
    <w:p w:rsidR="003B0BF7" w:rsidRPr="003B0BF7" w:rsidRDefault="003B0BF7" w:rsidP="003B0BF7">
      <w:pPr>
        <w:tabs>
          <w:tab w:val="left" w:pos="567"/>
        </w:tabs>
        <w:suppressAutoHyphens/>
        <w:spacing w:after="0" w:line="260" w:lineRule="exact"/>
        <w:ind w:left="540" w:hanging="540"/>
        <w:rPr>
          <w:rFonts w:ascii="Times New Roman" w:eastAsia="Times New Roman" w:hAnsi="Times New Roman" w:cs="Times New Roman"/>
          <w:color w:val="00000A"/>
          <w:lang w:val="en-GB"/>
        </w:rPr>
      </w:pPr>
      <w:r w:rsidRPr="003B0BF7">
        <w:rPr>
          <w:rFonts w:ascii="Times New Roman" w:eastAsia="Times New Roman" w:hAnsi="Times New Roman" w:cs="Times New Roman"/>
          <w:color w:val="00000A"/>
          <w:lang w:val="en-GB"/>
        </w:rPr>
        <w:t xml:space="preserve">- </w:t>
      </w:r>
      <w:r w:rsidRPr="003B0BF7">
        <w:rPr>
          <w:rFonts w:ascii="Times New Roman" w:eastAsia="Times New Roman" w:hAnsi="Times New Roman" w:cs="Times New Roman"/>
          <w:color w:val="00000A"/>
          <w:lang w:val="en-GB"/>
        </w:rPr>
        <w:tab/>
        <w:t>alergiją bet kokiems vaistams, taip pat antibiotikams (kadangi netikėtas gyvybei pavojingas alergines reakcijas reikia nedelsiant gydyti);</w:t>
      </w:r>
    </w:p>
    <w:p w:rsidR="003B0BF7" w:rsidRPr="003B0BF7" w:rsidRDefault="003B0BF7" w:rsidP="003B0BF7">
      <w:pPr>
        <w:tabs>
          <w:tab w:val="left" w:pos="567"/>
        </w:tabs>
        <w:suppressAutoHyphens/>
        <w:spacing w:after="0" w:line="260" w:lineRule="exact"/>
        <w:ind w:left="540" w:hanging="540"/>
        <w:rPr>
          <w:rFonts w:ascii="Times New Roman" w:eastAsia="Times New Roman" w:hAnsi="Times New Roman" w:cs="Times New Roman"/>
          <w:color w:val="00000A"/>
          <w:lang w:val="en-GB"/>
        </w:rPr>
      </w:pPr>
      <w:r w:rsidRPr="003B0BF7">
        <w:rPr>
          <w:rFonts w:ascii="Times New Roman" w:eastAsia="Times New Roman" w:hAnsi="Times New Roman" w:cs="Times New Roman"/>
          <w:color w:val="00000A"/>
          <w:lang w:val="en-GB"/>
        </w:rPr>
        <w:t xml:space="preserve">- </w:t>
      </w:r>
      <w:r w:rsidRPr="003B0BF7">
        <w:rPr>
          <w:rFonts w:ascii="Times New Roman" w:eastAsia="Times New Roman" w:hAnsi="Times New Roman" w:cs="Times New Roman"/>
          <w:color w:val="00000A"/>
          <w:lang w:val="en-GB"/>
        </w:rPr>
        <w:tab/>
        <w:t>kolitą arba bet kokią kitą virškinimo trakto ligą;</w:t>
      </w:r>
    </w:p>
    <w:p w:rsidR="003B0BF7" w:rsidRPr="003B0BF7" w:rsidRDefault="003B0BF7" w:rsidP="003B0BF7">
      <w:pPr>
        <w:tabs>
          <w:tab w:val="left" w:pos="567"/>
        </w:tabs>
        <w:suppressAutoHyphens/>
        <w:spacing w:after="0" w:line="260" w:lineRule="exact"/>
        <w:ind w:left="540" w:hanging="540"/>
        <w:rPr>
          <w:rFonts w:ascii="Times New Roman" w:eastAsia="Times New Roman" w:hAnsi="Times New Roman" w:cs="Times New Roman"/>
          <w:color w:val="00000A"/>
          <w:lang w:val="en-GB"/>
        </w:rPr>
      </w:pPr>
      <w:r w:rsidRPr="003B0BF7">
        <w:rPr>
          <w:rFonts w:ascii="Times New Roman" w:eastAsia="Times New Roman" w:hAnsi="Times New Roman" w:cs="Times New Roman"/>
          <w:color w:val="00000A"/>
          <w:lang w:val="en-GB"/>
        </w:rPr>
        <w:t>-</w:t>
      </w:r>
      <w:r w:rsidRPr="003B0BF7">
        <w:rPr>
          <w:rFonts w:ascii="Times New Roman" w:eastAsia="Times New Roman" w:hAnsi="Times New Roman" w:cs="Times New Roman"/>
          <w:color w:val="00000A"/>
          <w:lang w:val="en-GB"/>
        </w:rPr>
        <w:tab/>
        <w:t xml:space="preserve">inkstų ar šlapinimosi sutrikimus, įskaitant inkstų veiklos susilpnėjimą (pacientams, kurių inkstų veikla susilpnėjusi, kraujyje padidėja </w:t>
      </w:r>
      <w:r w:rsidRPr="003B0BF7">
        <w:rPr>
          <w:rFonts w:ascii="Times New Roman" w:eastAsia="Times New Roman" w:hAnsi="Times New Roman" w:cs="Times New Roman"/>
          <w:color w:val="00000A"/>
          <w:szCs w:val="20"/>
          <w:lang w:val="en-GB"/>
        </w:rPr>
        <w:t>NIMEDINE</w:t>
      </w:r>
      <w:r w:rsidRPr="003B0BF7">
        <w:rPr>
          <w:rFonts w:ascii="Times New Roman" w:eastAsia="Times New Roman" w:hAnsi="Times New Roman" w:cs="Times New Roman"/>
          <w:color w:val="000000"/>
          <w:lang w:val="en-GB"/>
        </w:rPr>
        <w:t xml:space="preserve"> kiekis. Jei dozė nekoreguojama pagal inkstų funkciją, gali pasireikšti nepageidaujamos CNS reakcijos)</w:t>
      </w:r>
    </w:p>
    <w:p w:rsidR="003B0BF7" w:rsidRPr="003B0BF7" w:rsidRDefault="003B0BF7" w:rsidP="003B0BF7">
      <w:pPr>
        <w:tabs>
          <w:tab w:val="left" w:pos="567"/>
        </w:tabs>
        <w:suppressAutoHyphens/>
        <w:spacing w:after="0" w:line="260" w:lineRule="exact"/>
        <w:ind w:left="540" w:hanging="540"/>
        <w:rPr>
          <w:rFonts w:ascii="Times New Roman" w:eastAsia="Times New Roman" w:hAnsi="Times New Roman" w:cs="Times New Roman"/>
          <w:color w:val="00000A"/>
          <w:lang w:val="en-GB"/>
        </w:rPr>
      </w:pPr>
      <w:r w:rsidRPr="003B0BF7">
        <w:rPr>
          <w:rFonts w:ascii="Times New Roman" w:eastAsia="Times New Roman" w:hAnsi="Times New Roman" w:cs="Times New Roman"/>
          <w:color w:val="00000A"/>
          <w:lang w:val="en-GB"/>
        </w:rPr>
        <w:t xml:space="preserve">- </w:t>
      </w:r>
      <w:r w:rsidRPr="003B0BF7">
        <w:rPr>
          <w:rFonts w:ascii="Times New Roman" w:eastAsia="Times New Roman" w:hAnsi="Times New Roman" w:cs="Times New Roman"/>
          <w:color w:val="00000A"/>
          <w:lang w:val="en-GB"/>
        </w:rPr>
        <w:tab/>
        <w:t>visus centrinės nervų sistemos sutrikimus, pavyzdžiui, lokalizuotą drebulį ar epileptinius traukulius (priepuolius);</w:t>
      </w:r>
    </w:p>
    <w:p w:rsidR="003B0BF7" w:rsidRPr="003B0BF7" w:rsidRDefault="003B0BF7" w:rsidP="003B0BF7">
      <w:pPr>
        <w:tabs>
          <w:tab w:val="left" w:pos="567"/>
        </w:tabs>
        <w:suppressAutoHyphens/>
        <w:spacing w:after="0" w:line="260" w:lineRule="exact"/>
        <w:ind w:left="540" w:hanging="540"/>
        <w:rPr>
          <w:rFonts w:ascii="Times New Roman" w:eastAsia="Times New Roman" w:hAnsi="Times New Roman" w:cs="Times New Roman"/>
          <w:color w:val="00000A"/>
          <w:lang w:val="en-GB"/>
        </w:rPr>
      </w:pPr>
      <w:r w:rsidRPr="003B0BF7">
        <w:rPr>
          <w:rFonts w:ascii="Times New Roman" w:eastAsia="Times New Roman" w:hAnsi="Times New Roman" w:cs="Times New Roman"/>
          <w:color w:val="00000A"/>
          <w:lang w:val="en-GB"/>
        </w:rPr>
        <w:t xml:space="preserve">- </w:t>
      </w:r>
      <w:r w:rsidRPr="003B0BF7">
        <w:rPr>
          <w:rFonts w:ascii="Times New Roman" w:eastAsia="Times New Roman" w:hAnsi="Times New Roman" w:cs="Times New Roman"/>
          <w:color w:val="00000A"/>
          <w:lang w:val="en-GB"/>
        </w:rPr>
        <w:tab/>
        <w:t>kepenų sutrikimus.</w:t>
      </w:r>
    </w:p>
    <w:p w:rsidR="003B0BF7" w:rsidRPr="003B0BF7" w:rsidRDefault="003B0BF7" w:rsidP="003B0BF7">
      <w:pPr>
        <w:tabs>
          <w:tab w:val="left" w:pos="567"/>
        </w:tabs>
        <w:suppressAutoHyphens/>
        <w:spacing w:after="0" w:line="240" w:lineRule="auto"/>
        <w:rPr>
          <w:rFonts w:ascii="Times New Roman" w:eastAsia="Times New Roman" w:hAnsi="Times New Roman" w:cs="Times New Roman"/>
          <w:bCs/>
          <w:color w:val="00000A"/>
          <w:szCs w:val="20"/>
          <w:lang w:val="en-GB"/>
        </w:rPr>
      </w:pP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A"/>
          <w:lang w:val="en-GB"/>
        </w:rPr>
      </w:pPr>
      <w:r w:rsidRPr="003B0BF7">
        <w:rPr>
          <w:rFonts w:ascii="Times New Roman" w:eastAsia="Times New Roman" w:hAnsi="Times New Roman" w:cs="Times New Roman"/>
          <w:color w:val="00000A"/>
          <w:lang w:val="en-GB"/>
        </w:rPr>
        <w:t>Jums gali nustatyti teigiamą tyrimo (Kumbso mėginio) rezultatą, kuris parodo antikūnų, galinčių suardyti raudonuosius kraujo kūnelius, buvimą. Jūsų gydytojas tai aptars su Jumis.</w:t>
      </w: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0"/>
          <w:lang w:val="en-GB"/>
        </w:rPr>
      </w:pP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0"/>
          <w:lang w:val="en-GB"/>
        </w:rPr>
      </w:pPr>
      <w:r w:rsidRPr="003B0BF7">
        <w:rPr>
          <w:rFonts w:ascii="Times New Roman" w:eastAsia="Times New Roman" w:hAnsi="Times New Roman" w:cs="Times New Roman"/>
          <w:color w:val="000000"/>
          <w:lang w:val="en-GB"/>
        </w:rPr>
        <w:t>Pasakykite gydytojui, jeigu vartojate vaistus, vadinamus valproine rūgštimi arba natrio valproatu (žiūrėkite žemiau poskyrį „</w:t>
      </w:r>
      <w:r w:rsidRPr="003B0BF7">
        <w:rPr>
          <w:rFonts w:ascii="Times New Roman" w:eastAsia="Times New Roman" w:hAnsi="Times New Roman" w:cs="Times New Roman"/>
          <w:b/>
          <w:color w:val="000000"/>
          <w:lang w:val="en-GB"/>
        </w:rPr>
        <w:t>Kitų vaistų vartojimas</w:t>
      </w:r>
      <w:r w:rsidRPr="003B0BF7">
        <w:rPr>
          <w:rFonts w:ascii="Times New Roman" w:eastAsia="Times New Roman" w:hAnsi="Times New Roman" w:cs="Times New Roman"/>
          <w:color w:val="000000"/>
          <w:lang w:val="en-GB"/>
        </w:rPr>
        <w:t>“).</w:t>
      </w: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0"/>
          <w:lang w:val="en-GB"/>
        </w:rPr>
      </w:pPr>
    </w:p>
    <w:p w:rsidR="003B0BF7" w:rsidRPr="003B0BF7" w:rsidRDefault="003B0BF7" w:rsidP="003B0BF7">
      <w:pPr>
        <w:keepNext/>
        <w:tabs>
          <w:tab w:val="left" w:pos="567"/>
        </w:tabs>
        <w:suppressAutoHyphens/>
        <w:spacing w:after="0" w:line="260" w:lineRule="exact"/>
        <w:rPr>
          <w:rFonts w:ascii="Times New Roman" w:eastAsia="Times New Roman" w:hAnsi="Times New Roman" w:cs="Times New Roman"/>
          <w:i/>
          <w:color w:val="000000"/>
          <w:lang w:val="en-GB"/>
        </w:rPr>
      </w:pPr>
      <w:r w:rsidRPr="003B0BF7">
        <w:rPr>
          <w:rFonts w:ascii="Times New Roman" w:eastAsia="Times New Roman" w:hAnsi="Times New Roman" w:cs="Times New Roman"/>
          <w:i/>
          <w:color w:val="000000"/>
          <w:lang w:val="en-GB"/>
        </w:rPr>
        <w:t>Vaikai</w:t>
      </w: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0"/>
          <w:lang w:val="en-GB"/>
        </w:rPr>
      </w:pPr>
      <w:r w:rsidRPr="003B0BF7">
        <w:rPr>
          <w:rFonts w:ascii="Times New Roman" w:eastAsia="Times New Roman" w:hAnsi="Times New Roman" w:cs="Times New Roman"/>
          <w:color w:val="00000A"/>
          <w:szCs w:val="20"/>
          <w:lang w:val="en-GB"/>
        </w:rPr>
        <w:t>NIMEDINE</w:t>
      </w:r>
      <w:r w:rsidRPr="003B0BF7">
        <w:rPr>
          <w:rFonts w:ascii="Times New Roman" w:eastAsia="Times New Roman" w:hAnsi="Times New Roman" w:cs="Times New Roman"/>
          <w:color w:val="000000"/>
          <w:lang w:val="en-GB"/>
        </w:rPr>
        <w:t xml:space="preserve"> skirti jaunesniems nei vienerių metų vaikams ir vaikams, kurių inkstų veikla sutrikusi, nerekomenduojama.</w:t>
      </w:r>
    </w:p>
    <w:p w:rsidR="003B0BF7" w:rsidRPr="003B0BF7" w:rsidRDefault="003B0BF7" w:rsidP="003B0BF7">
      <w:pPr>
        <w:tabs>
          <w:tab w:val="left" w:pos="567"/>
        </w:tabs>
        <w:suppressAutoHyphens/>
        <w:spacing w:after="0" w:line="240" w:lineRule="auto"/>
        <w:rPr>
          <w:rFonts w:ascii="Times New Roman" w:eastAsia="Times New Roman" w:hAnsi="Times New Roman" w:cs="Times New Roman"/>
          <w:bCs/>
          <w:color w:val="00000A"/>
          <w:szCs w:val="20"/>
          <w:lang w:val="en-GB"/>
        </w:rPr>
      </w:pPr>
    </w:p>
    <w:p w:rsidR="003B0BF7" w:rsidRPr="003B0BF7" w:rsidRDefault="003B0BF7" w:rsidP="003B0BF7">
      <w:pPr>
        <w:tabs>
          <w:tab w:val="left" w:pos="567"/>
        </w:tabs>
        <w:suppressAutoHyphens/>
        <w:spacing w:after="0" w:line="240" w:lineRule="auto"/>
        <w:ind w:left="567" w:hanging="567"/>
        <w:rPr>
          <w:rFonts w:ascii="Times New Roman" w:eastAsia="Times New Roman" w:hAnsi="Times New Roman" w:cs="Times New Roman"/>
          <w:b/>
          <w:color w:val="00000A"/>
          <w:szCs w:val="20"/>
          <w:lang w:val="en-GB"/>
        </w:rPr>
      </w:pPr>
    </w:p>
    <w:p w:rsidR="003B0BF7" w:rsidRPr="003B0BF7" w:rsidRDefault="003B0BF7" w:rsidP="003B0BF7">
      <w:pPr>
        <w:tabs>
          <w:tab w:val="left" w:pos="567"/>
        </w:tabs>
        <w:suppressAutoHyphens/>
        <w:spacing w:after="0" w:line="240" w:lineRule="auto"/>
        <w:ind w:left="567" w:hanging="567"/>
        <w:rPr>
          <w:rFonts w:ascii="Times New Roman" w:eastAsia="Times New Roman" w:hAnsi="Times New Roman" w:cs="Times New Roman"/>
          <w:b/>
          <w:color w:val="00000A"/>
          <w:szCs w:val="20"/>
          <w:lang w:val="en-GB"/>
        </w:rPr>
      </w:pPr>
      <w:r w:rsidRPr="003B0BF7">
        <w:rPr>
          <w:rFonts w:ascii="Times New Roman" w:eastAsia="Times New Roman" w:hAnsi="Times New Roman" w:cs="Times New Roman"/>
          <w:b/>
          <w:color w:val="00000A"/>
          <w:szCs w:val="20"/>
          <w:lang w:val="en-GB"/>
        </w:rPr>
        <w:t>Kiti vaistai ir NIMEDINE</w:t>
      </w:r>
    </w:p>
    <w:p w:rsidR="003B0BF7" w:rsidRPr="003B0BF7" w:rsidRDefault="003B0BF7" w:rsidP="003B0BF7">
      <w:pPr>
        <w:keepNext/>
        <w:tabs>
          <w:tab w:val="left" w:pos="567"/>
        </w:tabs>
        <w:suppressAutoHyphens/>
        <w:spacing w:after="0" w:line="260" w:lineRule="exact"/>
        <w:rPr>
          <w:rFonts w:ascii="Times New Roman" w:eastAsia="Times New Roman" w:hAnsi="Times New Roman" w:cs="Times New Roman"/>
          <w:color w:val="00000A"/>
          <w:lang w:val="en-GB"/>
        </w:rPr>
      </w:pP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A"/>
          <w:lang w:val="en-GB"/>
        </w:rPr>
      </w:pPr>
      <w:r w:rsidRPr="003B0BF7">
        <w:rPr>
          <w:rFonts w:ascii="Times New Roman" w:eastAsia="Times New Roman" w:hAnsi="Times New Roman" w:cs="Times New Roman"/>
          <w:color w:val="00000A"/>
          <w:lang w:val="en-GB"/>
        </w:rPr>
        <w:t>Jeigu vartojate arba neseniai vartojote kitų vaistų, įskaitant įsigytus be recepto, pasakykite gydytojui arba vaistininkui.</w:t>
      </w: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0"/>
          <w:lang w:val="en-GB"/>
        </w:rPr>
      </w:pP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0"/>
          <w:lang w:val="en-GB"/>
        </w:rPr>
      </w:pPr>
      <w:r w:rsidRPr="003B0BF7">
        <w:rPr>
          <w:rFonts w:ascii="Times New Roman" w:eastAsia="Times New Roman" w:hAnsi="Times New Roman" w:cs="Times New Roman"/>
          <w:color w:val="000000"/>
          <w:lang w:val="en-GB"/>
        </w:rPr>
        <w:t>Pasakykite gydytojui, jeigu vartojate ganciklovirą, kuriuo gydomos kai kurios virusinės infekcijos.</w:t>
      </w: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0"/>
          <w:lang w:val="en-GB"/>
        </w:rPr>
      </w:pP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0"/>
          <w:lang w:val="en-GB"/>
        </w:rPr>
      </w:pPr>
      <w:r w:rsidRPr="003B0BF7">
        <w:rPr>
          <w:rFonts w:ascii="Times New Roman" w:eastAsia="Times New Roman" w:hAnsi="Times New Roman" w:cs="Times New Roman"/>
          <w:color w:val="000000"/>
          <w:lang w:val="en-GB"/>
        </w:rPr>
        <w:t>Be to, pasakykite gydytojui, jeigu vartojate valproinę rūgštį arba natrio valproatą (jais gydoma epilepsija, bipolinis sutrikimas, migrena ar šizofrenija) arba kraujo krešėjimą mažinančius vaistus, tokius kaip varfarinas.</w:t>
      </w: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0"/>
          <w:lang w:val="en-GB"/>
        </w:rPr>
      </w:pP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0"/>
          <w:lang w:val="en-GB"/>
        </w:rPr>
      </w:pPr>
      <w:r w:rsidRPr="003B0BF7">
        <w:rPr>
          <w:rFonts w:ascii="Times New Roman" w:eastAsia="Times New Roman" w:hAnsi="Times New Roman" w:cs="Times New Roman"/>
          <w:color w:val="000000"/>
          <w:lang w:val="en-GB"/>
        </w:rPr>
        <w:t xml:space="preserve">Jūsų gydytojas nuspręs, ar galite vartoti </w:t>
      </w:r>
      <w:r w:rsidRPr="003B0BF7">
        <w:rPr>
          <w:rFonts w:ascii="Times New Roman" w:eastAsia="Times New Roman" w:hAnsi="Times New Roman" w:cs="Times New Roman"/>
          <w:color w:val="00000A"/>
          <w:szCs w:val="20"/>
          <w:lang w:val="en-GB"/>
        </w:rPr>
        <w:t>NIMEDINE</w:t>
      </w:r>
      <w:r w:rsidRPr="003B0BF7">
        <w:rPr>
          <w:rFonts w:ascii="Times New Roman" w:eastAsia="Times New Roman" w:hAnsi="Times New Roman" w:cs="Times New Roman"/>
          <w:color w:val="000000"/>
          <w:lang w:val="en-GB"/>
        </w:rPr>
        <w:t xml:space="preserve"> kartu su šiais vaistais.</w:t>
      </w:r>
    </w:p>
    <w:p w:rsidR="003B0BF7" w:rsidRPr="003B0BF7" w:rsidRDefault="003B0BF7" w:rsidP="003B0BF7">
      <w:pPr>
        <w:tabs>
          <w:tab w:val="left" w:pos="567"/>
        </w:tabs>
        <w:suppressAutoHyphens/>
        <w:spacing w:after="0" w:line="240" w:lineRule="auto"/>
        <w:ind w:left="567" w:hanging="567"/>
        <w:rPr>
          <w:rFonts w:ascii="Times New Roman" w:eastAsia="Times New Roman" w:hAnsi="Times New Roman" w:cs="Times New Roman"/>
          <w:color w:val="00000A"/>
          <w:szCs w:val="20"/>
          <w:lang w:val="en-GB"/>
        </w:rPr>
      </w:pPr>
    </w:p>
    <w:p w:rsidR="003B0BF7" w:rsidRPr="003B0BF7" w:rsidRDefault="003B0BF7" w:rsidP="003B0BF7">
      <w:pPr>
        <w:tabs>
          <w:tab w:val="left" w:pos="567"/>
        </w:tabs>
        <w:suppressAutoHyphens/>
        <w:spacing w:after="0" w:line="240" w:lineRule="auto"/>
        <w:ind w:left="567" w:hanging="567"/>
        <w:rPr>
          <w:rFonts w:ascii="Times New Roman" w:eastAsia="Times New Roman" w:hAnsi="Times New Roman" w:cs="Times New Roman"/>
          <w:color w:val="00000A"/>
          <w:szCs w:val="20"/>
          <w:lang w:val="en-GB"/>
        </w:rPr>
      </w:pPr>
    </w:p>
    <w:p w:rsidR="003B0BF7" w:rsidRPr="003B0BF7" w:rsidRDefault="003B0BF7" w:rsidP="003B0BF7">
      <w:pPr>
        <w:keepNext/>
        <w:tabs>
          <w:tab w:val="left" w:pos="567"/>
        </w:tabs>
        <w:suppressAutoHyphens/>
        <w:spacing w:after="0" w:line="260" w:lineRule="exact"/>
        <w:ind w:left="562" w:hanging="562"/>
        <w:rPr>
          <w:rFonts w:ascii="Times New Roman" w:eastAsia="Times New Roman" w:hAnsi="Times New Roman" w:cs="Times New Roman"/>
          <w:b/>
          <w:color w:val="00000A"/>
          <w:lang w:val="en-GB"/>
        </w:rPr>
      </w:pPr>
      <w:r w:rsidRPr="003B0BF7">
        <w:rPr>
          <w:rFonts w:ascii="Times New Roman" w:eastAsia="Times New Roman" w:hAnsi="Times New Roman" w:cs="Times New Roman"/>
          <w:b/>
          <w:color w:val="00000A"/>
          <w:lang w:val="en-GB"/>
        </w:rPr>
        <w:t>Nėštumas ir žindymo laikotarpis</w:t>
      </w:r>
    </w:p>
    <w:p w:rsidR="003B0BF7" w:rsidRPr="003B0BF7" w:rsidRDefault="003B0BF7" w:rsidP="003B0BF7">
      <w:pPr>
        <w:keepNext/>
        <w:tabs>
          <w:tab w:val="left" w:pos="567"/>
        </w:tabs>
        <w:suppressAutoHyphens/>
        <w:spacing w:after="0" w:line="260" w:lineRule="exact"/>
        <w:ind w:left="562" w:hanging="562"/>
        <w:rPr>
          <w:rFonts w:ascii="Times New Roman" w:eastAsia="Times New Roman" w:hAnsi="Times New Roman" w:cs="Times New Roman"/>
          <w:color w:val="00000A"/>
          <w:lang w:val="en-GB"/>
        </w:rPr>
      </w:pP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0"/>
          <w:lang w:val="en-GB"/>
        </w:rPr>
      </w:pPr>
      <w:r w:rsidRPr="003B0BF7">
        <w:rPr>
          <w:rFonts w:ascii="Times New Roman" w:eastAsia="Times New Roman" w:hAnsi="Times New Roman" w:cs="Times New Roman"/>
          <w:color w:val="000000"/>
          <w:lang w:val="en-GB"/>
        </w:rPr>
        <w:t xml:space="preserve">Yra labai svarbu, kad jei esate nėščia ar planuojate pastoti, prieš pradėdama vartoti </w:t>
      </w:r>
      <w:r w:rsidRPr="003B0BF7">
        <w:rPr>
          <w:rFonts w:ascii="Times New Roman" w:eastAsia="Times New Roman" w:hAnsi="Times New Roman" w:cs="Times New Roman"/>
          <w:color w:val="00000A"/>
          <w:szCs w:val="20"/>
          <w:lang w:val="en-GB"/>
        </w:rPr>
        <w:t>NIMEDINE</w:t>
      </w:r>
      <w:r w:rsidRPr="003B0BF7">
        <w:rPr>
          <w:rFonts w:ascii="Times New Roman" w:eastAsia="Times New Roman" w:hAnsi="Times New Roman" w:cs="Times New Roman"/>
          <w:color w:val="000000"/>
          <w:lang w:val="en-GB"/>
        </w:rPr>
        <w:t xml:space="preserve"> pasakytumėte savo gydytojui. Nėštumo metu </w:t>
      </w:r>
      <w:r w:rsidRPr="003B0BF7">
        <w:rPr>
          <w:rFonts w:ascii="Times New Roman" w:eastAsia="Times New Roman" w:hAnsi="Times New Roman" w:cs="Times New Roman"/>
          <w:color w:val="00000A"/>
          <w:szCs w:val="20"/>
          <w:lang w:val="en-GB"/>
        </w:rPr>
        <w:t>NIMEDINE</w:t>
      </w:r>
      <w:r w:rsidRPr="003B0BF7">
        <w:rPr>
          <w:rFonts w:ascii="Times New Roman" w:eastAsia="Times New Roman" w:hAnsi="Times New Roman" w:cs="Times New Roman"/>
          <w:color w:val="000000"/>
          <w:lang w:val="en-GB"/>
        </w:rPr>
        <w:t xml:space="preserve"> netirtas. Nėštumo metu </w:t>
      </w:r>
      <w:r w:rsidRPr="003B0BF7">
        <w:rPr>
          <w:rFonts w:ascii="Times New Roman" w:eastAsia="Times New Roman" w:hAnsi="Times New Roman" w:cs="Times New Roman"/>
          <w:color w:val="00000A"/>
          <w:szCs w:val="20"/>
          <w:lang w:val="en-GB"/>
        </w:rPr>
        <w:t>NIMEDINE</w:t>
      </w:r>
      <w:r w:rsidRPr="003B0BF7">
        <w:rPr>
          <w:rFonts w:ascii="Times New Roman" w:eastAsia="Times New Roman" w:hAnsi="Times New Roman" w:cs="Times New Roman"/>
          <w:color w:val="000000"/>
          <w:lang w:val="en-GB"/>
        </w:rPr>
        <w:t xml:space="preserve"> vartoti negalima, nebent Jūsų gydytojas nuspręstų, kad galima nauda Jums bus didesnė už galimą pavojų dar negimusiam kūdikiui.</w:t>
      </w:r>
    </w:p>
    <w:p w:rsidR="003B0BF7" w:rsidRPr="003B0BF7" w:rsidRDefault="003B0BF7" w:rsidP="003B0BF7">
      <w:pPr>
        <w:numPr>
          <w:ilvl w:val="12"/>
          <w:numId w:val="0"/>
        </w:numPr>
        <w:suppressAutoHyphens/>
        <w:spacing w:after="0" w:line="240" w:lineRule="auto"/>
        <w:rPr>
          <w:rFonts w:ascii="Times New Roman" w:eastAsia="SimSun" w:hAnsi="Times New Roman" w:cs="Times New Roman"/>
          <w:color w:val="000000"/>
          <w:sz w:val="20"/>
          <w:lang w:eastAsia="lt-LT"/>
        </w:rPr>
      </w:pP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A"/>
          <w:lang w:val="en-GB"/>
        </w:rPr>
      </w:pPr>
      <w:r w:rsidRPr="003B0BF7">
        <w:rPr>
          <w:rFonts w:ascii="Times New Roman" w:eastAsia="Times New Roman" w:hAnsi="Times New Roman" w:cs="Times New Roman"/>
          <w:color w:val="000000"/>
          <w:lang w:val="en-GB"/>
        </w:rPr>
        <w:t xml:space="preserve">Yra labai svarbu, kad jei žindote ar planuojate žindyti, prieš pradėdama vartoti </w:t>
      </w:r>
      <w:r w:rsidRPr="003B0BF7">
        <w:rPr>
          <w:rFonts w:ascii="Times New Roman" w:eastAsia="Times New Roman" w:hAnsi="Times New Roman" w:cs="Times New Roman"/>
          <w:color w:val="00000A"/>
          <w:szCs w:val="20"/>
          <w:lang w:val="en-GB"/>
        </w:rPr>
        <w:t>NIMEDINE</w:t>
      </w:r>
      <w:r w:rsidRPr="003B0BF7">
        <w:rPr>
          <w:rFonts w:ascii="Times New Roman" w:eastAsia="Times New Roman" w:hAnsi="Times New Roman" w:cs="Times New Roman"/>
          <w:color w:val="000000"/>
          <w:lang w:val="en-GB"/>
        </w:rPr>
        <w:t xml:space="preserve"> pasakytumėte savo gydytojui. Nedidelis šio vaisto kiekis gali patekti į motinos pieną ir paveikti naujagimį</w:t>
      </w:r>
      <w:r w:rsidRPr="003B0BF7">
        <w:rPr>
          <w:rFonts w:ascii="Times New Roman" w:eastAsia="Times New Roman" w:hAnsi="Times New Roman" w:cs="Times New Roman"/>
          <w:color w:val="00000A"/>
          <w:lang w:val="en-GB"/>
        </w:rPr>
        <w:t xml:space="preserve">. Dėl to Jūsų gydytojas nuspręs, ar žindymo metu Jūs galite vartoti </w:t>
      </w:r>
      <w:r w:rsidRPr="003B0BF7">
        <w:rPr>
          <w:rFonts w:ascii="Times New Roman" w:eastAsia="Times New Roman" w:hAnsi="Times New Roman" w:cs="Times New Roman"/>
          <w:color w:val="00000A"/>
          <w:szCs w:val="20"/>
          <w:lang w:val="en-GB"/>
        </w:rPr>
        <w:t>NIMEDINE</w:t>
      </w: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A"/>
          <w:lang w:val="en-GB"/>
        </w:rPr>
      </w:pPr>
    </w:p>
    <w:p w:rsidR="003B0BF7" w:rsidRPr="003B0BF7" w:rsidRDefault="003B0BF7" w:rsidP="003B0BF7">
      <w:pPr>
        <w:tabs>
          <w:tab w:val="left" w:pos="567"/>
        </w:tabs>
        <w:suppressAutoHyphens/>
        <w:spacing w:after="0" w:line="260" w:lineRule="exact"/>
        <w:ind w:left="567" w:hanging="567"/>
        <w:rPr>
          <w:rFonts w:ascii="Times New Roman" w:eastAsia="Times New Roman" w:hAnsi="Times New Roman" w:cs="Times New Roman"/>
          <w:color w:val="00000A"/>
          <w:lang w:val="en-GB"/>
        </w:rPr>
      </w:pPr>
      <w:r w:rsidRPr="003B0BF7">
        <w:rPr>
          <w:rFonts w:ascii="Times New Roman" w:eastAsia="Times New Roman" w:hAnsi="Times New Roman" w:cs="Times New Roman"/>
          <w:color w:val="00000A"/>
          <w:lang w:val="en-GB"/>
        </w:rPr>
        <w:t>Prieš vartojant bet kokį vaistą, būtina pasitarti su gydytoju arba vaistininku.</w:t>
      </w:r>
    </w:p>
    <w:p w:rsidR="003B0BF7" w:rsidRPr="003B0BF7" w:rsidRDefault="003B0BF7" w:rsidP="003B0BF7">
      <w:pPr>
        <w:keepNext/>
        <w:tabs>
          <w:tab w:val="left" w:pos="567"/>
        </w:tabs>
        <w:suppressAutoHyphens/>
        <w:spacing w:after="0" w:line="260" w:lineRule="exact"/>
        <w:ind w:left="567" w:hanging="567"/>
        <w:rPr>
          <w:rFonts w:ascii="Times New Roman" w:eastAsia="Times New Roman" w:hAnsi="Times New Roman" w:cs="Times New Roman"/>
          <w:b/>
          <w:color w:val="00000A"/>
          <w:lang w:val="en-GB"/>
        </w:rPr>
      </w:pPr>
      <w:r w:rsidRPr="003B0BF7">
        <w:rPr>
          <w:rFonts w:ascii="Times New Roman" w:eastAsia="Times New Roman" w:hAnsi="Times New Roman" w:cs="Times New Roman"/>
          <w:b/>
          <w:color w:val="00000A"/>
          <w:lang w:val="en-GB"/>
        </w:rPr>
        <w:t>Vairavimas ir mechanizmų valdymas</w:t>
      </w:r>
    </w:p>
    <w:p w:rsidR="003B0BF7" w:rsidRPr="003B0BF7" w:rsidRDefault="003B0BF7" w:rsidP="003B0BF7">
      <w:pPr>
        <w:keepNext/>
        <w:numPr>
          <w:ilvl w:val="12"/>
          <w:numId w:val="0"/>
        </w:numPr>
        <w:tabs>
          <w:tab w:val="left" w:pos="567"/>
        </w:tabs>
        <w:suppressAutoHyphens/>
        <w:spacing w:after="0" w:line="260" w:lineRule="exact"/>
        <w:rPr>
          <w:rFonts w:ascii="Times New Roman" w:eastAsia="Times New Roman" w:hAnsi="Times New Roman" w:cs="Times New Roman"/>
          <w:color w:val="00000A"/>
          <w:lang w:val="en-GB"/>
        </w:rPr>
      </w:pPr>
    </w:p>
    <w:p w:rsidR="003B0BF7" w:rsidRPr="003B0BF7" w:rsidRDefault="003B0BF7" w:rsidP="003B0BF7">
      <w:pPr>
        <w:numPr>
          <w:ilvl w:val="12"/>
          <w:numId w:val="0"/>
        </w:numPr>
        <w:tabs>
          <w:tab w:val="left" w:pos="567"/>
        </w:tabs>
        <w:suppressAutoHyphens/>
        <w:spacing w:after="0" w:line="260" w:lineRule="exact"/>
        <w:rPr>
          <w:rFonts w:ascii="Times New Roman" w:eastAsia="Times New Roman" w:hAnsi="Times New Roman" w:cs="Times New Roman"/>
          <w:color w:val="00000A"/>
          <w:lang w:val="en-GB"/>
        </w:rPr>
      </w:pPr>
      <w:r w:rsidRPr="003B0BF7">
        <w:rPr>
          <w:rFonts w:ascii="Times New Roman" w:eastAsia="Times New Roman" w:hAnsi="Times New Roman" w:cs="Times New Roman"/>
          <w:color w:val="00000A"/>
          <w:lang w:val="en-GB"/>
        </w:rPr>
        <w:t>Kai kurie su šio vaisto vartojimu susiję nepageidaujami poveikiai (tokie kaip nesančių dalykų matymas, girdėjimas ar jutimas, svaigulys, mieguistumas arba sukimosi pojūtis) gali veikti kai kurių pacientų gebėjimą vairuoti automobilį ar valdyti mechanizmus (žr. 4 skyrių).</w:t>
      </w:r>
    </w:p>
    <w:p w:rsidR="003B0BF7" w:rsidRPr="003B0BF7" w:rsidRDefault="003B0BF7" w:rsidP="003B0BF7">
      <w:pPr>
        <w:numPr>
          <w:ilvl w:val="12"/>
          <w:numId w:val="0"/>
        </w:numPr>
        <w:tabs>
          <w:tab w:val="left" w:pos="567"/>
        </w:tabs>
        <w:suppressAutoHyphens/>
        <w:spacing w:after="0" w:line="260" w:lineRule="exact"/>
        <w:rPr>
          <w:rFonts w:ascii="Times New Roman" w:eastAsia="Times New Roman" w:hAnsi="Times New Roman" w:cs="Times New Roman"/>
          <w:color w:val="00000A"/>
          <w:lang w:val="en-GB"/>
        </w:rPr>
      </w:pPr>
    </w:p>
    <w:p w:rsidR="003B0BF7" w:rsidRPr="003B0BF7" w:rsidRDefault="003B0BF7" w:rsidP="003B0BF7">
      <w:pPr>
        <w:tabs>
          <w:tab w:val="left" w:pos="567"/>
        </w:tabs>
        <w:suppressAutoHyphens/>
        <w:spacing w:after="0" w:line="260" w:lineRule="exact"/>
        <w:ind w:left="567" w:hanging="567"/>
        <w:rPr>
          <w:rFonts w:ascii="Times New Roman" w:eastAsia="Times New Roman" w:hAnsi="Times New Roman" w:cs="Times New Roman"/>
          <w:color w:val="00000A"/>
          <w:lang w:val="en-GB"/>
        </w:rPr>
      </w:pPr>
    </w:p>
    <w:p w:rsidR="003B0BF7" w:rsidRPr="003B0BF7" w:rsidRDefault="003B0BF7" w:rsidP="003B0BF7">
      <w:pPr>
        <w:keepNext/>
        <w:tabs>
          <w:tab w:val="left" w:pos="567"/>
        </w:tabs>
        <w:suppressAutoHyphens/>
        <w:spacing w:after="0" w:line="260" w:lineRule="exact"/>
        <w:ind w:left="567" w:hanging="567"/>
        <w:rPr>
          <w:rFonts w:ascii="Times New Roman" w:eastAsia="Times New Roman" w:hAnsi="Times New Roman" w:cs="Times New Roman"/>
          <w:b/>
          <w:color w:val="00000A"/>
          <w:lang w:val="en-GB"/>
        </w:rPr>
      </w:pPr>
      <w:r w:rsidRPr="003B0BF7">
        <w:rPr>
          <w:rFonts w:ascii="Times New Roman" w:eastAsia="Times New Roman" w:hAnsi="Times New Roman" w:cs="Times New Roman"/>
          <w:b/>
          <w:color w:val="00000A"/>
          <w:lang w:val="en-GB"/>
        </w:rPr>
        <w:t xml:space="preserve">Svarbi informacija apie kai kurias pagalbines </w:t>
      </w:r>
      <w:r w:rsidRPr="003B0BF7">
        <w:rPr>
          <w:rFonts w:ascii="Times New Roman" w:eastAsia="Times New Roman" w:hAnsi="Times New Roman" w:cs="Times New Roman"/>
          <w:b/>
          <w:color w:val="00000A"/>
          <w:szCs w:val="20"/>
          <w:lang w:val="en-GB"/>
        </w:rPr>
        <w:t>NIMEDINE</w:t>
      </w:r>
      <w:r w:rsidRPr="003B0BF7">
        <w:rPr>
          <w:rFonts w:ascii="Times New Roman" w:eastAsia="Times New Roman" w:hAnsi="Times New Roman" w:cs="Times New Roman"/>
          <w:b/>
          <w:color w:val="00000A"/>
          <w:lang w:val="en-GB"/>
        </w:rPr>
        <w:t xml:space="preserve"> medžiagas</w:t>
      </w:r>
    </w:p>
    <w:p w:rsidR="003B0BF7" w:rsidRPr="003B0BF7" w:rsidRDefault="003B0BF7" w:rsidP="003B0BF7">
      <w:pPr>
        <w:keepNext/>
        <w:numPr>
          <w:ilvl w:val="12"/>
          <w:numId w:val="0"/>
        </w:numPr>
        <w:tabs>
          <w:tab w:val="left" w:pos="567"/>
        </w:tabs>
        <w:suppressAutoHyphens/>
        <w:spacing w:after="0" w:line="260" w:lineRule="exact"/>
        <w:ind w:right="-2"/>
        <w:rPr>
          <w:rFonts w:ascii="Times New Roman" w:eastAsia="Times New Roman" w:hAnsi="Times New Roman" w:cs="Times New Roman"/>
          <w:color w:val="00000A"/>
          <w:lang w:val="en-GB"/>
        </w:rPr>
      </w:pP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0"/>
          <w:lang w:val="en-GB"/>
        </w:rPr>
      </w:pPr>
      <w:r w:rsidRPr="003B0BF7">
        <w:rPr>
          <w:rFonts w:ascii="Times New Roman" w:eastAsia="Times New Roman" w:hAnsi="Times New Roman" w:cs="Times New Roman"/>
          <w:color w:val="00000A"/>
          <w:szCs w:val="20"/>
          <w:lang w:val="en-GB"/>
        </w:rPr>
        <w:t>NIMEDINE</w:t>
      </w:r>
      <w:r w:rsidRPr="003B0BF7">
        <w:rPr>
          <w:rFonts w:ascii="Times New Roman" w:eastAsia="Times New Roman" w:hAnsi="Times New Roman" w:cs="Times New Roman"/>
          <w:color w:val="000000"/>
          <w:lang w:val="en-GB"/>
        </w:rPr>
        <w:t xml:space="preserve"> 500 mg/500 mg dozėje yra 37,6 mg natrio (1,6 mEkv). </w:t>
      </w:r>
      <w:r w:rsidRPr="003B0BF7">
        <w:rPr>
          <w:rFonts w:ascii="Times New Roman" w:eastAsia="Times New Roman" w:hAnsi="Times New Roman" w:cs="Times New Roman"/>
          <w:color w:val="00000A"/>
          <w:lang w:val="en-GB"/>
        </w:rPr>
        <w:t>Būtina atsižvelgti, jei kontroliuojamas natrio kiekis maiste</w:t>
      </w:r>
      <w:r w:rsidRPr="003B0BF7">
        <w:rPr>
          <w:rFonts w:ascii="Times New Roman" w:eastAsia="Times New Roman" w:hAnsi="Times New Roman" w:cs="Times New Roman"/>
          <w:color w:val="000000"/>
          <w:lang w:val="en-GB"/>
        </w:rPr>
        <w:t>.</w:t>
      </w:r>
    </w:p>
    <w:p w:rsidR="003B0BF7" w:rsidRPr="003B0BF7" w:rsidRDefault="003B0BF7" w:rsidP="003B0BF7">
      <w:pPr>
        <w:numPr>
          <w:ilvl w:val="12"/>
          <w:numId w:val="0"/>
        </w:numPr>
        <w:tabs>
          <w:tab w:val="left" w:pos="567"/>
        </w:tabs>
        <w:suppressAutoHyphens/>
        <w:spacing w:after="0" w:line="240" w:lineRule="auto"/>
        <w:ind w:right="-2"/>
        <w:rPr>
          <w:rFonts w:ascii="Times New Roman" w:eastAsia="Times New Roman" w:hAnsi="Times New Roman" w:cs="Times New Roman"/>
          <w:color w:val="00000A"/>
          <w:lang w:val="en-GB"/>
        </w:rPr>
      </w:pPr>
    </w:p>
    <w:p w:rsidR="003B0BF7" w:rsidRPr="003B0BF7" w:rsidRDefault="003B0BF7" w:rsidP="003B0BF7">
      <w:pPr>
        <w:numPr>
          <w:ilvl w:val="12"/>
          <w:numId w:val="0"/>
        </w:numPr>
        <w:tabs>
          <w:tab w:val="left" w:pos="567"/>
        </w:tabs>
        <w:suppressAutoHyphens/>
        <w:spacing w:after="0" w:line="240" w:lineRule="auto"/>
        <w:ind w:right="-2"/>
        <w:rPr>
          <w:rFonts w:ascii="Times New Roman" w:eastAsia="Times New Roman" w:hAnsi="Times New Roman" w:cs="Times New Roman"/>
          <w:color w:val="00000A"/>
          <w:szCs w:val="20"/>
          <w:lang w:val="en-GB"/>
        </w:rPr>
      </w:pPr>
    </w:p>
    <w:p w:rsidR="003B0BF7" w:rsidRPr="003B0BF7" w:rsidRDefault="003B0BF7" w:rsidP="003B0BF7">
      <w:pPr>
        <w:numPr>
          <w:ilvl w:val="12"/>
          <w:numId w:val="0"/>
        </w:numPr>
        <w:tabs>
          <w:tab w:val="left" w:pos="567"/>
        </w:tabs>
        <w:suppressAutoHyphens/>
        <w:spacing w:after="0" w:line="240" w:lineRule="auto"/>
        <w:ind w:left="567" w:hanging="567"/>
        <w:outlineLvl w:val="0"/>
        <w:rPr>
          <w:rFonts w:ascii="Times New Roman" w:eastAsia="Times New Roman" w:hAnsi="Times New Roman" w:cs="Times New Roman"/>
          <w:b/>
          <w:caps/>
          <w:color w:val="00000A"/>
          <w:szCs w:val="20"/>
          <w:lang w:val="en-GB"/>
        </w:rPr>
      </w:pPr>
      <w:r w:rsidRPr="003B0BF7">
        <w:rPr>
          <w:rFonts w:ascii="Times New Roman" w:eastAsia="Times New Roman" w:hAnsi="Times New Roman" w:cs="Times New Roman"/>
          <w:b/>
          <w:color w:val="00000A"/>
          <w:szCs w:val="20"/>
          <w:lang w:val="en-GB"/>
        </w:rPr>
        <w:t>3.</w:t>
      </w:r>
      <w:r w:rsidRPr="003B0BF7">
        <w:rPr>
          <w:rFonts w:ascii="Times New Roman" w:eastAsia="Times New Roman" w:hAnsi="Times New Roman" w:cs="Times New Roman"/>
          <w:b/>
          <w:color w:val="00000A"/>
          <w:szCs w:val="20"/>
          <w:lang w:val="en-GB"/>
        </w:rPr>
        <w:tab/>
        <w:t>Kaip vartoti NIMEDINE</w:t>
      </w:r>
    </w:p>
    <w:p w:rsidR="003B0BF7" w:rsidRPr="003B0BF7" w:rsidRDefault="003B0BF7" w:rsidP="003B0BF7">
      <w:pPr>
        <w:numPr>
          <w:ilvl w:val="12"/>
          <w:numId w:val="0"/>
        </w:numPr>
        <w:tabs>
          <w:tab w:val="left" w:pos="567"/>
        </w:tabs>
        <w:suppressAutoHyphens/>
        <w:spacing w:after="0" w:line="240" w:lineRule="auto"/>
        <w:ind w:right="-2"/>
        <w:rPr>
          <w:rFonts w:ascii="Times New Roman" w:eastAsia="Times New Roman" w:hAnsi="Times New Roman" w:cs="Times New Roman"/>
          <w:color w:val="00000A"/>
          <w:szCs w:val="20"/>
          <w:lang w:val="en-GB"/>
        </w:rPr>
      </w:pPr>
    </w:p>
    <w:p w:rsidR="003B0BF7" w:rsidRPr="003B0BF7" w:rsidRDefault="003B0BF7" w:rsidP="003B0BF7">
      <w:pPr>
        <w:keepNext/>
        <w:keepLines/>
        <w:numPr>
          <w:ilvl w:val="12"/>
          <w:numId w:val="0"/>
        </w:numPr>
        <w:suppressAutoHyphens/>
        <w:spacing w:after="0" w:line="240" w:lineRule="auto"/>
        <w:rPr>
          <w:rFonts w:ascii="Times New Roman" w:eastAsia="SimSun" w:hAnsi="Times New Roman" w:cs="Times New Roman"/>
          <w:color w:val="000000"/>
          <w:lang w:eastAsia="lt-LT"/>
        </w:rPr>
      </w:pPr>
      <w:r w:rsidRPr="003B0BF7">
        <w:rPr>
          <w:rFonts w:ascii="Times New Roman" w:eastAsia="SimSun" w:hAnsi="Times New Roman" w:cs="Times New Roman"/>
          <w:lang w:val="en-GB" w:eastAsia="lt-LT"/>
        </w:rPr>
        <w:t>NIMEDINE</w:t>
      </w:r>
      <w:r w:rsidRPr="003B0BF7">
        <w:rPr>
          <w:rFonts w:ascii="Times New Roman" w:eastAsia="SimSun" w:hAnsi="Times New Roman" w:cs="Times New Roman"/>
          <w:color w:val="000000"/>
          <w:lang w:eastAsia="lt-LT"/>
        </w:rPr>
        <w:t xml:space="preserve"> paruoš ir Jums suleis gydytojas ar kitas sveikatos priežiūros specialistas. Jūsų gydytojas nuspręs, kiek </w:t>
      </w:r>
      <w:r w:rsidRPr="003B0BF7">
        <w:rPr>
          <w:rFonts w:ascii="Times New Roman" w:eastAsia="SimSun" w:hAnsi="Times New Roman" w:cs="Times New Roman"/>
          <w:lang w:val="en-GB" w:eastAsia="lt-LT"/>
        </w:rPr>
        <w:t>NIMEDINE</w:t>
      </w:r>
      <w:r w:rsidRPr="003B0BF7">
        <w:rPr>
          <w:rFonts w:ascii="Times New Roman" w:eastAsia="SimSun" w:hAnsi="Times New Roman" w:cs="Times New Roman"/>
          <w:color w:val="000000"/>
          <w:lang w:eastAsia="lt-LT"/>
        </w:rPr>
        <w:t>. Jums reikia.</w:t>
      </w:r>
    </w:p>
    <w:p w:rsidR="003B0BF7" w:rsidRPr="003B0BF7" w:rsidRDefault="003B0BF7" w:rsidP="003B0BF7">
      <w:pPr>
        <w:numPr>
          <w:ilvl w:val="12"/>
          <w:numId w:val="0"/>
        </w:numPr>
        <w:suppressAutoHyphens/>
        <w:spacing w:after="0" w:line="240" w:lineRule="auto"/>
        <w:rPr>
          <w:rFonts w:ascii="Times New Roman" w:eastAsia="SimSun" w:hAnsi="Times New Roman" w:cs="Times New Roman"/>
          <w:color w:val="000000"/>
          <w:lang w:eastAsia="lt-LT"/>
        </w:rPr>
      </w:pPr>
    </w:p>
    <w:p w:rsidR="003B0BF7" w:rsidRPr="003B0BF7" w:rsidRDefault="003B0BF7" w:rsidP="003B0BF7">
      <w:pPr>
        <w:keepNext/>
        <w:tabs>
          <w:tab w:val="left" w:pos="567"/>
        </w:tabs>
        <w:suppressAutoHyphens/>
        <w:spacing w:after="0" w:line="260" w:lineRule="exact"/>
        <w:rPr>
          <w:rFonts w:ascii="Times New Roman" w:eastAsia="Times New Roman" w:hAnsi="Times New Roman" w:cs="Times New Roman"/>
          <w:color w:val="000000"/>
          <w:u w:val="single"/>
          <w:lang w:val="en-GB"/>
        </w:rPr>
      </w:pPr>
      <w:r w:rsidRPr="003B0BF7">
        <w:rPr>
          <w:rFonts w:ascii="Times New Roman" w:eastAsia="Times New Roman" w:hAnsi="Times New Roman" w:cs="Times New Roman"/>
          <w:color w:val="000000"/>
          <w:u w:val="single"/>
          <w:lang w:val="en-GB"/>
        </w:rPr>
        <w:t>Suaugusieji ir paaugliai</w:t>
      </w:r>
    </w:p>
    <w:p w:rsidR="003B0BF7" w:rsidRPr="003B0BF7" w:rsidRDefault="003B0BF7" w:rsidP="003B0BF7">
      <w:pPr>
        <w:keepNext/>
        <w:tabs>
          <w:tab w:val="left" w:pos="567"/>
        </w:tabs>
        <w:suppressAutoHyphens/>
        <w:spacing w:after="0" w:line="260" w:lineRule="exact"/>
        <w:rPr>
          <w:rFonts w:ascii="Times New Roman" w:eastAsia="Times New Roman" w:hAnsi="Times New Roman" w:cs="Times New Roman"/>
          <w:b/>
          <w:color w:val="000000"/>
          <w:lang w:val="en-GB"/>
        </w:rPr>
      </w:pPr>
    </w:p>
    <w:p w:rsidR="003B0BF7" w:rsidRPr="003B0BF7" w:rsidRDefault="003B0BF7" w:rsidP="003B0BF7">
      <w:pPr>
        <w:numPr>
          <w:ilvl w:val="12"/>
          <w:numId w:val="0"/>
        </w:numPr>
        <w:suppressAutoHyphens/>
        <w:spacing w:after="0" w:line="240" w:lineRule="auto"/>
        <w:rPr>
          <w:rFonts w:ascii="Times New Roman" w:eastAsia="SimSun" w:hAnsi="Times New Roman" w:cs="Times New Roman"/>
          <w:color w:val="000000"/>
          <w:lang w:eastAsia="lt-LT"/>
        </w:rPr>
      </w:pPr>
      <w:r w:rsidRPr="003B0BF7">
        <w:rPr>
          <w:rFonts w:ascii="Times New Roman" w:eastAsia="SimSun" w:hAnsi="Times New Roman" w:cs="Times New Roman"/>
          <w:color w:val="000000"/>
          <w:lang w:eastAsia="lt-LT"/>
        </w:rPr>
        <w:t xml:space="preserve">Įprasta </w:t>
      </w:r>
      <w:r w:rsidRPr="003B0BF7">
        <w:rPr>
          <w:rFonts w:ascii="Times New Roman" w:eastAsia="SimSun" w:hAnsi="Times New Roman" w:cs="Times New Roman"/>
          <w:sz w:val="20"/>
          <w:lang w:val="en-GB" w:eastAsia="lt-LT"/>
        </w:rPr>
        <w:t>NIMEDINE</w:t>
      </w:r>
      <w:r w:rsidRPr="003B0BF7">
        <w:rPr>
          <w:rFonts w:ascii="Times New Roman" w:eastAsia="SimSun" w:hAnsi="Times New Roman" w:cs="Times New Roman"/>
          <w:color w:val="000000"/>
          <w:lang w:eastAsia="lt-LT"/>
        </w:rPr>
        <w:t xml:space="preserve"> dozė suaugusiems pacientams ir paaugliams yra po 500 mg/500 mg kas 6 valandas arba po 1 000 mg/1000 mg kas 6 ar 8 valandas. Jeigu Jūsų inkstų veikla sutrikusi arba sveriate mažiau kaip 70 kg, gydytojas gali Jums sumažinti dozę.</w:t>
      </w:r>
    </w:p>
    <w:p w:rsidR="003B0BF7" w:rsidRPr="003B0BF7" w:rsidRDefault="003B0BF7" w:rsidP="003B0BF7">
      <w:pPr>
        <w:numPr>
          <w:ilvl w:val="12"/>
          <w:numId w:val="0"/>
        </w:numPr>
        <w:suppressAutoHyphens/>
        <w:spacing w:after="0" w:line="240" w:lineRule="auto"/>
        <w:rPr>
          <w:rFonts w:ascii="Times New Roman" w:eastAsia="SimSun" w:hAnsi="Times New Roman" w:cs="Times New Roman"/>
          <w:color w:val="000000"/>
          <w:lang w:eastAsia="lt-LT"/>
        </w:rPr>
      </w:pPr>
    </w:p>
    <w:p w:rsidR="003B0BF7" w:rsidRPr="003B0BF7" w:rsidRDefault="003B0BF7" w:rsidP="003B0BF7">
      <w:pPr>
        <w:keepNext/>
        <w:numPr>
          <w:ilvl w:val="12"/>
          <w:numId w:val="0"/>
        </w:numPr>
        <w:suppressAutoHyphens/>
        <w:spacing w:after="0" w:line="240" w:lineRule="auto"/>
        <w:rPr>
          <w:rFonts w:ascii="Times New Roman" w:eastAsia="SimSun" w:hAnsi="Times New Roman" w:cs="Times New Roman"/>
          <w:u w:val="single"/>
          <w:lang w:eastAsia="lt-LT"/>
        </w:rPr>
      </w:pPr>
      <w:r w:rsidRPr="003B0BF7">
        <w:rPr>
          <w:rFonts w:ascii="Times New Roman" w:eastAsia="SimSun" w:hAnsi="Times New Roman" w:cs="Times New Roman"/>
          <w:u w:val="single"/>
          <w:lang w:eastAsia="lt-LT"/>
        </w:rPr>
        <w:t>Vaikai</w:t>
      </w:r>
    </w:p>
    <w:p w:rsidR="003B0BF7" w:rsidRPr="003B0BF7" w:rsidRDefault="003B0BF7" w:rsidP="003B0BF7">
      <w:pPr>
        <w:keepNext/>
        <w:tabs>
          <w:tab w:val="left" w:pos="567"/>
        </w:tabs>
        <w:suppressAutoHyphens/>
        <w:spacing w:after="0" w:line="260" w:lineRule="exact"/>
        <w:rPr>
          <w:rFonts w:ascii="Times New Roman" w:eastAsia="Times New Roman" w:hAnsi="Times New Roman" w:cs="Times New Roman"/>
          <w:b/>
          <w:color w:val="000000"/>
          <w:lang w:val="en-GB"/>
        </w:rPr>
      </w:pPr>
    </w:p>
    <w:p w:rsidR="003B0BF7" w:rsidRPr="003B0BF7" w:rsidRDefault="003B0BF7" w:rsidP="003B0BF7">
      <w:pPr>
        <w:numPr>
          <w:ilvl w:val="12"/>
          <w:numId w:val="0"/>
        </w:numPr>
        <w:suppressAutoHyphens/>
        <w:spacing w:after="0" w:line="240" w:lineRule="auto"/>
        <w:rPr>
          <w:rFonts w:ascii="Times New Roman" w:eastAsia="SimSun" w:hAnsi="Times New Roman" w:cs="Times New Roman"/>
          <w:color w:val="000000"/>
          <w:lang w:eastAsia="lt-LT"/>
        </w:rPr>
      </w:pPr>
      <w:r w:rsidRPr="003B0BF7">
        <w:rPr>
          <w:rFonts w:ascii="Times New Roman" w:eastAsia="SimSun" w:hAnsi="Times New Roman" w:cs="Times New Roman"/>
          <w:color w:val="000000"/>
          <w:lang w:eastAsia="lt-LT"/>
        </w:rPr>
        <w:t xml:space="preserve">Įprasta dozė vienerių metų ir vyresniems vaikams yra po 15/15 mg/kg ar po 25/25 mg/kg kas 6 valandas. Jaunesniems nei vienerių metų vaikams ir vaikams, kurių inkstų veikla sutrikusi, </w:t>
      </w:r>
      <w:r w:rsidRPr="003B0BF7">
        <w:rPr>
          <w:rFonts w:ascii="Times New Roman" w:eastAsia="SimSun" w:hAnsi="Times New Roman" w:cs="Times New Roman"/>
          <w:sz w:val="20"/>
          <w:lang w:val="en-GB" w:eastAsia="lt-LT"/>
        </w:rPr>
        <w:t>NIMEDINE</w:t>
      </w:r>
      <w:r w:rsidRPr="003B0BF7">
        <w:rPr>
          <w:rFonts w:ascii="Times New Roman" w:eastAsia="SimSun" w:hAnsi="Times New Roman" w:cs="Times New Roman"/>
          <w:color w:val="000000"/>
          <w:lang w:eastAsia="lt-LT"/>
        </w:rPr>
        <w:t xml:space="preserve"> vartoti nerekomenduojama.</w:t>
      </w:r>
    </w:p>
    <w:p w:rsidR="003B0BF7" w:rsidRPr="003B0BF7" w:rsidRDefault="003B0BF7" w:rsidP="003B0BF7">
      <w:pPr>
        <w:numPr>
          <w:ilvl w:val="12"/>
          <w:numId w:val="0"/>
        </w:numPr>
        <w:suppressAutoHyphens/>
        <w:spacing w:after="0" w:line="240" w:lineRule="auto"/>
        <w:rPr>
          <w:rFonts w:ascii="Times New Roman" w:eastAsia="SimSun" w:hAnsi="Times New Roman" w:cs="Times New Roman"/>
          <w:color w:val="000000"/>
          <w:lang w:eastAsia="lt-LT"/>
        </w:rPr>
      </w:pPr>
    </w:p>
    <w:p w:rsidR="003B0BF7" w:rsidRPr="003B0BF7" w:rsidRDefault="003B0BF7" w:rsidP="003B0BF7">
      <w:pPr>
        <w:keepNext/>
        <w:tabs>
          <w:tab w:val="left" w:pos="567"/>
        </w:tabs>
        <w:suppressAutoHyphens/>
        <w:spacing w:after="0" w:line="260" w:lineRule="exact"/>
        <w:rPr>
          <w:rFonts w:ascii="Times New Roman" w:eastAsia="Times New Roman" w:hAnsi="Times New Roman" w:cs="Times New Roman"/>
          <w:color w:val="000000"/>
          <w:u w:val="single"/>
          <w:lang w:val="en-GB"/>
        </w:rPr>
      </w:pPr>
      <w:r w:rsidRPr="003B0BF7">
        <w:rPr>
          <w:rFonts w:ascii="Times New Roman" w:eastAsia="Times New Roman" w:hAnsi="Times New Roman" w:cs="Times New Roman"/>
          <w:color w:val="000000"/>
          <w:u w:val="single"/>
          <w:lang w:val="en-GB"/>
        </w:rPr>
        <w:t>Vartojimo metodas</w:t>
      </w:r>
    </w:p>
    <w:p w:rsidR="003B0BF7" w:rsidRPr="003B0BF7" w:rsidRDefault="003B0BF7" w:rsidP="003B0BF7">
      <w:pPr>
        <w:keepNext/>
        <w:tabs>
          <w:tab w:val="left" w:pos="567"/>
        </w:tabs>
        <w:suppressAutoHyphens/>
        <w:spacing w:after="0" w:line="260" w:lineRule="exact"/>
        <w:rPr>
          <w:rFonts w:ascii="Times New Roman" w:eastAsia="Times New Roman" w:hAnsi="Times New Roman" w:cs="Times New Roman"/>
          <w:b/>
          <w:color w:val="000000"/>
          <w:lang w:val="en-GB"/>
        </w:rPr>
      </w:pPr>
    </w:p>
    <w:p w:rsidR="003B0BF7" w:rsidRPr="003B0BF7" w:rsidRDefault="003B0BF7" w:rsidP="003B0BF7">
      <w:pPr>
        <w:numPr>
          <w:ilvl w:val="12"/>
          <w:numId w:val="0"/>
        </w:numPr>
        <w:suppressAutoHyphens/>
        <w:spacing w:after="0" w:line="240" w:lineRule="auto"/>
        <w:rPr>
          <w:rFonts w:ascii="Times New Roman" w:eastAsia="SimSun" w:hAnsi="Times New Roman" w:cs="Times New Roman"/>
          <w:color w:val="000000"/>
          <w:sz w:val="20"/>
          <w:lang w:eastAsia="lt-LT"/>
        </w:rPr>
      </w:pPr>
      <w:r w:rsidRPr="003B0BF7">
        <w:rPr>
          <w:rFonts w:ascii="Times New Roman" w:eastAsia="SimSun" w:hAnsi="Times New Roman" w:cs="Times New Roman"/>
          <w:sz w:val="20"/>
          <w:lang w:val="en-GB" w:eastAsia="lt-LT"/>
        </w:rPr>
        <w:t>NIMEDINE</w:t>
      </w:r>
      <w:r w:rsidRPr="003B0BF7">
        <w:rPr>
          <w:rFonts w:ascii="Times New Roman" w:eastAsia="SimSun" w:hAnsi="Times New Roman" w:cs="Times New Roman"/>
          <w:color w:val="000000"/>
          <w:sz w:val="20"/>
          <w:lang w:eastAsia="lt-LT"/>
        </w:rPr>
        <w:t xml:space="preserve"> yra sulašinamas į veną per 20-30 minučių, jei dozė yra 500 mg/500 mg ir mažesnė, arba per 40</w:t>
      </w:r>
      <w:r w:rsidRPr="003B0BF7">
        <w:rPr>
          <w:rFonts w:ascii="Times New Roman" w:eastAsia="SimSun" w:hAnsi="Times New Roman" w:cs="Times New Roman"/>
          <w:color w:val="000000"/>
          <w:sz w:val="20"/>
          <w:lang w:eastAsia="lt-LT"/>
        </w:rPr>
        <w:noBreakHyphen/>
        <w:t>60 minučių, jei dozė yra didesnė kaip 500 mg/500 mg. Jeigu Jus pykina, infuzijos greitį galima sumažinti.</w:t>
      </w:r>
    </w:p>
    <w:p w:rsidR="003B0BF7" w:rsidRPr="003B0BF7" w:rsidRDefault="003B0BF7" w:rsidP="003B0BF7">
      <w:pPr>
        <w:tabs>
          <w:tab w:val="left" w:pos="567"/>
        </w:tabs>
        <w:suppressAutoHyphens/>
        <w:spacing w:after="0" w:line="260" w:lineRule="exact"/>
        <w:ind w:left="567" w:hanging="567"/>
        <w:rPr>
          <w:rFonts w:ascii="Times New Roman" w:eastAsia="Times New Roman" w:hAnsi="Times New Roman" w:cs="Times New Roman"/>
          <w:color w:val="00000A"/>
          <w:lang w:val="en-GB"/>
        </w:rPr>
      </w:pPr>
    </w:p>
    <w:p w:rsidR="003B0BF7" w:rsidRPr="003B0BF7" w:rsidRDefault="003B0BF7" w:rsidP="003B0BF7">
      <w:pPr>
        <w:keepNext/>
        <w:tabs>
          <w:tab w:val="left" w:pos="567"/>
        </w:tabs>
        <w:suppressAutoHyphens/>
        <w:spacing w:after="0" w:line="260" w:lineRule="exact"/>
        <w:ind w:left="562" w:hanging="562"/>
        <w:rPr>
          <w:rFonts w:ascii="Times New Roman" w:eastAsia="Times New Roman" w:hAnsi="Times New Roman" w:cs="Times New Roman"/>
          <w:b/>
          <w:color w:val="00000A"/>
          <w:lang w:val="en-GB"/>
        </w:rPr>
      </w:pPr>
      <w:r w:rsidRPr="003B0BF7">
        <w:rPr>
          <w:rFonts w:ascii="Times New Roman" w:eastAsia="Times New Roman" w:hAnsi="Times New Roman" w:cs="Times New Roman"/>
          <w:b/>
          <w:color w:val="00000A"/>
          <w:lang w:val="en-GB"/>
        </w:rPr>
        <w:t xml:space="preserve">Pavartojus per didelę </w:t>
      </w:r>
      <w:r w:rsidRPr="003B0BF7">
        <w:rPr>
          <w:rFonts w:ascii="Times New Roman" w:eastAsia="Times New Roman" w:hAnsi="Times New Roman" w:cs="Times New Roman"/>
          <w:b/>
          <w:color w:val="00000A"/>
          <w:szCs w:val="20"/>
          <w:lang w:val="en-GB"/>
        </w:rPr>
        <w:t>NIMEDINE</w:t>
      </w:r>
      <w:r w:rsidRPr="003B0BF7">
        <w:rPr>
          <w:rFonts w:ascii="Times New Roman" w:eastAsia="Times New Roman" w:hAnsi="Times New Roman" w:cs="Times New Roman"/>
          <w:b/>
          <w:color w:val="00000A"/>
          <w:lang w:val="en-GB"/>
        </w:rPr>
        <w:t xml:space="preserve"> dozę</w:t>
      </w:r>
    </w:p>
    <w:p w:rsidR="003B0BF7" w:rsidRPr="003B0BF7" w:rsidRDefault="003B0BF7" w:rsidP="003B0BF7">
      <w:pPr>
        <w:keepNext/>
        <w:tabs>
          <w:tab w:val="left" w:pos="567"/>
        </w:tabs>
        <w:suppressAutoHyphens/>
        <w:spacing w:after="0" w:line="260" w:lineRule="exact"/>
        <w:ind w:left="562" w:hanging="562"/>
        <w:rPr>
          <w:rFonts w:ascii="Times New Roman" w:eastAsia="Times New Roman" w:hAnsi="Times New Roman" w:cs="Times New Roman"/>
          <w:b/>
          <w:color w:val="00000A"/>
          <w:lang w:val="en-GB"/>
        </w:rPr>
      </w:pP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A"/>
          <w:lang w:val="en-GB"/>
        </w:rPr>
      </w:pPr>
      <w:r w:rsidRPr="003B0BF7">
        <w:rPr>
          <w:rFonts w:ascii="Times New Roman" w:eastAsia="Times New Roman" w:hAnsi="Times New Roman" w:cs="Times New Roman"/>
          <w:color w:val="00000A"/>
          <w:lang w:val="en-GB"/>
        </w:rPr>
        <w:t xml:space="preserve">Perdozavimo simptomai gali būti traukuliai (priepuoliai), sumišimas, drebulys, pykinimas, vėmimas, sumažėjęs kraujospūdis ir retas širdies plakimas. Jei nerimaujate, kad Jums buvo skirta per daug </w:t>
      </w:r>
      <w:r w:rsidRPr="003B0BF7">
        <w:rPr>
          <w:rFonts w:ascii="Times New Roman" w:eastAsia="Times New Roman" w:hAnsi="Times New Roman" w:cs="Times New Roman"/>
          <w:color w:val="00000A"/>
          <w:szCs w:val="20"/>
          <w:lang w:val="en-GB"/>
        </w:rPr>
        <w:t>NIMEDINE</w:t>
      </w:r>
      <w:r w:rsidRPr="003B0BF7">
        <w:rPr>
          <w:rFonts w:ascii="Times New Roman" w:eastAsia="Times New Roman" w:hAnsi="Times New Roman" w:cs="Times New Roman"/>
          <w:color w:val="00000A"/>
          <w:lang w:val="en-GB"/>
        </w:rPr>
        <w:t>, nedelsdami kreipkitės į gydytoją ar kitą sveikatos priežiūros specialistą.</w:t>
      </w: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A"/>
          <w:lang w:val="en-GB"/>
        </w:rPr>
      </w:pPr>
    </w:p>
    <w:p w:rsidR="003B0BF7" w:rsidRPr="003B0BF7" w:rsidRDefault="003B0BF7" w:rsidP="003B0BF7">
      <w:pPr>
        <w:keepNext/>
        <w:tabs>
          <w:tab w:val="left" w:pos="567"/>
        </w:tabs>
        <w:suppressAutoHyphens/>
        <w:spacing w:after="0" w:line="260" w:lineRule="exact"/>
        <w:ind w:left="562" w:hanging="562"/>
        <w:rPr>
          <w:rFonts w:ascii="Times New Roman" w:eastAsia="Times New Roman" w:hAnsi="Times New Roman" w:cs="Times New Roman"/>
          <w:b/>
          <w:color w:val="00000A"/>
          <w:szCs w:val="20"/>
          <w:lang w:val="en-GB"/>
        </w:rPr>
      </w:pPr>
      <w:r w:rsidRPr="003B0BF7">
        <w:rPr>
          <w:rFonts w:ascii="Times New Roman" w:eastAsia="Times New Roman" w:hAnsi="Times New Roman" w:cs="Times New Roman"/>
          <w:b/>
          <w:color w:val="00000A"/>
          <w:lang w:val="en-GB"/>
        </w:rPr>
        <w:t xml:space="preserve">Pamiršus pavartoti </w:t>
      </w:r>
      <w:r w:rsidRPr="003B0BF7">
        <w:rPr>
          <w:rFonts w:ascii="Times New Roman" w:eastAsia="Times New Roman" w:hAnsi="Times New Roman" w:cs="Times New Roman"/>
          <w:b/>
          <w:color w:val="00000A"/>
          <w:szCs w:val="20"/>
          <w:lang w:val="en-GB"/>
        </w:rPr>
        <w:t>NIMEDINE</w:t>
      </w:r>
    </w:p>
    <w:p w:rsidR="003B0BF7" w:rsidRPr="003B0BF7" w:rsidRDefault="003B0BF7" w:rsidP="003B0BF7">
      <w:pPr>
        <w:keepNext/>
        <w:tabs>
          <w:tab w:val="left" w:pos="567"/>
        </w:tabs>
        <w:suppressAutoHyphens/>
        <w:spacing w:after="0" w:line="260" w:lineRule="exact"/>
        <w:ind w:left="562" w:hanging="562"/>
        <w:rPr>
          <w:rFonts w:ascii="Times New Roman" w:eastAsia="Times New Roman" w:hAnsi="Times New Roman" w:cs="Times New Roman"/>
          <w:color w:val="00000A"/>
          <w:lang w:val="en-GB"/>
        </w:rPr>
      </w:pP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A"/>
          <w:lang w:val="en-GB"/>
        </w:rPr>
      </w:pPr>
      <w:r w:rsidRPr="003B0BF7">
        <w:rPr>
          <w:rFonts w:ascii="Times New Roman" w:eastAsia="Times New Roman" w:hAnsi="Times New Roman" w:cs="Times New Roman"/>
          <w:color w:val="00000A"/>
          <w:lang w:val="en-GB"/>
        </w:rPr>
        <w:t>Jeigu nerimaujate, kad praleidote dozę, nedelsdami kreipkitės į gydytoją ar kitą sveikatos priežiūros specialistą.</w:t>
      </w:r>
    </w:p>
    <w:p w:rsidR="003B0BF7" w:rsidRPr="003B0BF7" w:rsidRDefault="003B0BF7" w:rsidP="003B0BF7">
      <w:pPr>
        <w:numPr>
          <w:ilvl w:val="12"/>
          <w:numId w:val="0"/>
        </w:numPr>
        <w:tabs>
          <w:tab w:val="left" w:pos="567"/>
        </w:tabs>
        <w:suppressAutoHyphens/>
        <w:spacing w:after="0" w:line="240" w:lineRule="auto"/>
        <w:rPr>
          <w:rFonts w:ascii="Times New Roman" w:eastAsia="Times New Roman" w:hAnsi="Times New Roman" w:cs="Times New Roman"/>
          <w:color w:val="00000A"/>
          <w:szCs w:val="20"/>
          <w:lang w:val="en-GB"/>
        </w:rPr>
      </w:pPr>
    </w:p>
    <w:p w:rsidR="003B0BF7" w:rsidRPr="003B0BF7" w:rsidRDefault="003B0BF7" w:rsidP="003B0BF7">
      <w:pPr>
        <w:numPr>
          <w:ilvl w:val="12"/>
          <w:numId w:val="0"/>
        </w:numPr>
        <w:tabs>
          <w:tab w:val="left" w:pos="567"/>
        </w:tabs>
        <w:suppressAutoHyphens/>
        <w:spacing w:after="0" w:line="260" w:lineRule="exact"/>
        <w:ind w:right="-2"/>
        <w:rPr>
          <w:rFonts w:ascii="Times New Roman" w:eastAsia="Times New Roman" w:hAnsi="Times New Roman" w:cs="Times New Roman"/>
          <w:color w:val="00000A"/>
          <w:lang w:val="en-GB"/>
        </w:rPr>
      </w:pPr>
      <w:r w:rsidRPr="003B0BF7">
        <w:rPr>
          <w:rFonts w:ascii="Times New Roman" w:eastAsia="Times New Roman" w:hAnsi="Times New Roman" w:cs="Times New Roman"/>
          <w:color w:val="00000A"/>
          <w:lang w:val="en-GB"/>
        </w:rPr>
        <w:t>Jeigu kiltų daugiau klausimų dėl šio vaisto vartojimo, kreipkitės į gydytoją arba vaistininką.</w:t>
      </w:r>
    </w:p>
    <w:p w:rsidR="003B0BF7" w:rsidRPr="003B0BF7" w:rsidRDefault="003B0BF7" w:rsidP="003B0BF7">
      <w:pPr>
        <w:numPr>
          <w:ilvl w:val="12"/>
          <w:numId w:val="0"/>
        </w:numPr>
        <w:tabs>
          <w:tab w:val="left" w:pos="567"/>
        </w:tabs>
        <w:suppressAutoHyphens/>
        <w:spacing w:after="0" w:line="240" w:lineRule="auto"/>
        <w:rPr>
          <w:rFonts w:ascii="Times New Roman" w:eastAsia="Times New Roman" w:hAnsi="Times New Roman" w:cs="Times New Roman"/>
          <w:color w:val="00000A"/>
          <w:szCs w:val="20"/>
          <w:lang w:val="en-GB"/>
        </w:rPr>
      </w:pPr>
    </w:p>
    <w:p w:rsidR="003B0BF7" w:rsidRPr="003B0BF7" w:rsidRDefault="003B0BF7" w:rsidP="003B0BF7">
      <w:pPr>
        <w:numPr>
          <w:ilvl w:val="12"/>
          <w:numId w:val="0"/>
        </w:numPr>
        <w:tabs>
          <w:tab w:val="left" w:pos="567"/>
        </w:tabs>
        <w:suppressAutoHyphens/>
        <w:spacing w:after="0" w:line="240" w:lineRule="auto"/>
        <w:ind w:right="-2"/>
        <w:rPr>
          <w:rFonts w:ascii="Times New Roman" w:eastAsia="Times New Roman" w:hAnsi="Times New Roman" w:cs="Times New Roman"/>
          <w:color w:val="00000A"/>
          <w:szCs w:val="20"/>
          <w:lang w:val="en-GB"/>
        </w:rPr>
      </w:pPr>
    </w:p>
    <w:p w:rsidR="003B0BF7" w:rsidRPr="003B0BF7" w:rsidRDefault="003B0BF7" w:rsidP="003B0BF7">
      <w:pPr>
        <w:numPr>
          <w:ilvl w:val="12"/>
          <w:numId w:val="0"/>
        </w:numPr>
        <w:tabs>
          <w:tab w:val="left" w:pos="567"/>
        </w:tabs>
        <w:suppressAutoHyphens/>
        <w:spacing w:after="0" w:line="240" w:lineRule="auto"/>
        <w:ind w:left="567" w:hanging="567"/>
        <w:outlineLvl w:val="0"/>
        <w:rPr>
          <w:rFonts w:ascii="Times New Roman" w:eastAsia="Times New Roman" w:hAnsi="Times New Roman" w:cs="Times New Roman"/>
          <w:b/>
          <w:caps/>
          <w:color w:val="00000A"/>
          <w:szCs w:val="20"/>
          <w:lang w:val="en-GB"/>
        </w:rPr>
      </w:pPr>
      <w:r w:rsidRPr="003B0BF7">
        <w:rPr>
          <w:rFonts w:ascii="Times New Roman" w:eastAsia="Times New Roman" w:hAnsi="Times New Roman" w:cs="Times New Roman"/>
          <w:b/>
          <w:caps/>
          <w:color w:val="00000A"/>
          <w:szCs w:val="20"/>
          <w:lang w:val="en-GB"/>
        </w:rPr>
        <w:t>4.</w:t>
      </w:r>
      <w:r w:rsidRPr="003B0BF7">
        <w:rPr>
          <w:rFonts w:ascii="Times New Roman" w:eastAsia="Times New Roman" w:hAnsi="Times New Roman" w:cs="Times New Roman"/>
          <w:b/>
          <w:color w:val="00000A"/>
          <w:szCs w:val="20"/>
          <w:lang w:val="en-GB"/>
        </w:rPr>
        <w:tab/>
        <w:t>Galimas šalutinis poveikis</w:t>
      </w:r>
    </w:p>
    <w:p w:rsidR="003B0BF7" w:rsidRPr="003B0BF7" w:rsidRDefault="003B0BF7" w:rsidP="003B0BF7">
      <w:pPr>
        <w:tabs>
          <w:tab w:val="left" w:pos="567"/>
        </w:tabs>
        <w:suppressAutoHyphens/>
        <w:spacing w:after="0" w:line="240" w:lineRule="auto"/>
        <w:ind w:left="567" w:hanging="567"/>
        <w:rPr>
          <w:rFonts w:ascii="Times New Roman" w:eastAsia="Times New Roman" w:hAnsi="Times New Roman" w:cs="Times New Roman"/>
          <w:color w:val="00000A"/>
          <w:szCs w:val="20"/>
          <w:lang w:val="en-GB"/>
        </w:rPr>
      </w:pP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A"/>
          <w:lang w:val="en-GB"/>
        </w:rPr>
      </w:pPr>
      <w:r w:rsidRPr="003B0BF7">
        <w:rPr>
          <w:rFonts w:ascii="Times New Roman" w:eastAsia="Times New Roman" w:hAnsi="Times New Roman" w:cs="Times New Roman"/>
          <w:color w:val="00000A"/>
          <w:szCs w:val="20"/>
          <w:lang w:val="en-GB"/>
        </w:rPr>
        <w:t>NIMEDINE</w:t>
      </w:r>
      <w:r w:rsidRPr="003B0BF7">
        <w:rPr>
          <w:rFonts w:ascii="Times New Roman" w:eastAsia="Times New Roman" w:hAnsi="Times New Roman" w:cs="Times New Roman"/>
          <w:color w:val="00000A"/>
          <w:lang w:val="en-GB"/>
        </w:rPr>
        <w:t>, kaip ir kiti vaistai, gali sukelti šalutinį poveikį, nors jis pasireiškia ne visiems žmonėms.</w:t>
      </w:r>
    </w:p>
    <w:p w:rsidR="003B0BF7" w:rsidRPr="003B0BF7" w:rsidRDefault="003B0BF7" w:rsidP="003B0BF7">
      <w:pPr>
        <w:tabs>
          <w:tab w:val="left" w:pos="567"/>
        </w:tabs>
        <w:suppressAutoHyphens/>
        <w:spacing w:after="0" w:line="260" w:lineRule="exact"/>
        <w:ind w:left="567" w:hanging="567"/>
        <w:rPr>
          <w:rFonts w:ascii="Times New Roman" w:eastAsia="Times New Roman" w:hAnsi="Times New Roman" w:cs="Times New Roman"/>
          <w:color w:val="00000A"/>
          <w:lang w:val="en-GB"/>
        </w:rPr>
      </w:pPr>
    </w:p>
    <w:p w:rsidR="003B0BF7" w:rsidRPr="003B0BF7" w:rsidRDefault="003B0BF7" w:rsidP="003B0BF7">
      <w:pPr>
        <w:tabs>
          <w:tab w:val="left" w:pos="567"/>
        </w:tabs>
        <w:suppressAutoHyphens/>
        <w:spacing w:after="0" w:line="260" w:lineRule="exact"/>
        <w:ind w:left="567" w:hanging="567"/>
        <w:rPr>
          <w:rFonts w:ascii="Times New Roman" w:eastAsia="Times New Roman" w:hAnsi="Times New Roman" w:cs="Times New Roman"/>
          <w:color w:val="00000A"/>
          <w:lang w:val="en-GB"/>
        </w:rPr>
      </w:pPr>
      <w:r w:rsidRPr="003B0BF7">
        <w:rPr>
          <w:rFonts w:ascii="Times New Roman" w:eastAsia="Times New Roman" w:hAnsi="Times New Roman" w:cs="Times New Roman"/>
          <w:color w:val="00000A"/>
          <w:lang w:val="en-GB"/>
        </w:rPr>
        <w:t>Žemiau išvardytų galimo šalutinio poveikio reiškinių dažnis yra apibūdinamas taip:</w:t>
      </w:r>
    </w:p>
    <w:p w:rsidR="003B0BF7" w:rsidRPr="003B0BF7" w:rsidRDefault="003B0BF7" w:rsidP="003B0BF7">
      <w:pPr>
        <w:numPr>
          <w:ilvl w:val="0"/>
          <w:numId w:val="1"/>
        </w:numPr>
        <w:suppressAutoHyphens/>
        <w:spacing w:after="0" w:line="240" w:lineRule="auto"/>
        <w:rPr>
          <w:rFonts w:ascii="Times New Roman" w:eastAsia="Times New Roman" w:hAnsi="Times New Roman" w:cs="Times New Roman"/>
          <w:color w:val="00000A"/>
          <w:lang w:val="en-GB"/>
        </w:rPr>
      </w:pPr>
      <w:r w:rsidRPr="003B0BF7">
        <w:rPr>
          <w:rFonts w:ascii="Times New Roman" w:eastAsia="Times New Roman" w:hAnsi="Times New Roman" w:cs="Times New Roman"/>
          <w:color w:val="00000A"/>
          <w:lang w:val="en-GB"/>
        </w:rPr>
        <w:t>labai dažni (pasireiškia dažniau kaip 1 iš 10 vaistą vartojusių žmonių);</w:t>
      </w:r>
    </w:p>
    <w:p w:rsidR="003B0BF7" w:rsidRPr="003B0BF7" w:rsidRDefault="003B0BF7" w:rsidP="003B0BF7">
      <w:pPr>
        <w:numPr>
          <w:ilvl w:val="0"/>
          <w:numId w:val="1"/>
        </w:numPr>
        <w:suppressAutoHyphens/>
        <w:spacing w:after="0" w:line="240" w:lineRule="auto"/>
        <w:rPr>
          <w:rFonts w:ascii="Times New Roman" w:eastAsia="Times New Roman" w:hAnsi="Times New Roman" w:cs="Times New Roman"/>
          <w:color w:val="00000A"/>
          <w:lang w:val="en-GB"/>
        </w:rPr>
      </w:pPr>
      <w:r w:rsidRPr="003B0BF7">
        <w:rPr>
          <w:rFonts w:ascii="Times New Roman" w:eastAsia="Times New Roman" w:hAnsi="Times New Roman" w:cs="Times New Roman"/>
          <w:color w:val="00000A"/>
          <w:lang w:val="en-GB"/>
        </w:rPr>
        <w:t>dažni (pasireiškia nuo 1 iki 10 iš 100 vaistą vartojusių žmonių);</w:t>
      </w:r>
    </w:p>
    <w:p w:rsidR="003B0BF7" w:rsidRPr="003B0BF7" w:rsidRDefault="003B0BF7" w:rsidP="003B0BF7">
      <w:pPr>
        <w:numPr>
          <w:ilvl w:val="0"/>
          <w:numId w:val="1"/>
        </w:numPr>
        <w:suppressAutoHyphens/>
        <w:spacing w:after="0" w:line="240" w:lineRule="auto"/>
        <w:rPr>
          <w:rFonts w:ascii="Times New Roman" w:eastAsia="Times New Roman" w:hAnsi="Times New Roman" w:cs="Times New Roman"/>
          <w:color w:val="00000A"/>
          <w:lang w:val="en-GB"/>
        </w:rPr>
      </w:pPr>
      <w:r w:rsidRPr="003B0BF7">
        <w:rPr>
          <w:rFonts w:ascii="Times New Roman" w:eastAsia="Times New Roman" w:hAnsi="Times New Roman" w:cs="Times New Roman"/>
          <w:color w:val="00000A"/>
          <w:lang w:val="en-GB"/>
        </w:rPr>
        <w:t>nedažni (pasireiškia nuo 1 iki 10 iš 1 000 vaistą vartojusių žmonių);</w:t>
      </w:r>
    </w:p>
    <w:p w:rsidR="003B0BF7" w:rsidRPr="003B0BF7" w:rsidRDefault="003B0BF7" w:rsidP="003B0BF7">
      <w:pPr>
        <w:numPr>
          <w:ilvl w:val="0"/>
          <w:numId w:val="1"/>
        </w:numPr>
        <w:suppressAutoHyphens/>
        <w:spacing w:after="0" w:line="240" w:lineRule="auto"/>
        <w:rPr>
          <w:rFonts w:ascii="Times New Roman" w:eastAsia="Times New Roman" w:hAnsi="Times New Roman" w:cs="Times New Roman"/>
          <w:color w:val="00000A"/>
          <w:lang w:val="en-GB"/>
        </w:rPr>
      </w:pPr>
      <w:r w:rsidRPr="003B0BF7">
        <w:rPr>
          <w:rFonts w:ascii="Times New Roman" w:eastAsia="Times New Roman" w:hAnsi="Times New Roman" w:cs="Times New Roman"/>
          <w:color w:val="00000A"/>
          <w:lang w:val="en-GB"/>
        </w:rPr>
        <w:t>reti (pasireiškia nuo 1 iki 10 iš 10 000 vaistą vartojusių žmonių);</w:t>
      </w:r>
    </w:p>
    <w:p w:rsidR="003B0BF7" w:rsidRPr="003B0BF7" w:rsidRDefault="003B0BF7" w:rsidP="003B0BF7">
      <w:pPr>
        <w:numPr>
          <w:ilvl w:val="0"/>
          <w:numId w:val="1"/>
        </w:numPr>
        <w:suppressAutoHyphens/>
        <w:spacing w:after="0" w:line="240" w:lineRule="auto"/>
        <w:rPr>
          <w:rFonts w:ascii="Times New Roman" w:eastAsia="Times New Roman" w:hAnsi="Times New Roman" w:cs="Times New Roman"/>
          <w:color w:val="00000A"/>
          <w:lang w:val="en-GB"/>
        </w:rPr>
      </w:pPr>
      <w:r w:rsidRPr="003B0BF7">
        <w:rPr>
          <w:rFonts w:ascii="Times New Roman" w:eastAsia="Times New Roman" w:hAnsi="Times New Roman" w:cs="Times New Roman"/>
          <w:color w:val="00000A"/>
          <w:lang w:val="en-GB"/>
        </w:rPr>
        <w:t>labai reti (pasireiškia rečiau kaip 1 iš 10 000 vaistą vartojusių žmonių);</w:t>
      </w:r>
    </w:p>
    <w:p w:rsidR="003B0BF7" w:rsidRPr="003B0BF7" w:rsidRDefault="003B0BF7" w:rsidP="003B0BF7">
      <w:pPr>
        <w:numPr>
          <w:ilvl w:val="0"/>
          <w:numId w:val="1"/>
        </w:numPr>
        <w:suppressAutoHyphens/>
        <w:spacing w:after="0" w:line="240" w:lineRule="auto"/>
        <w:ind w:right="-2"/>
        <w:rPr>
          <w:rFonts w:ascii="Times New Roman" w:eastAsia="Times New Roman" w:hAnsi="Times New Roman" w:cs="Times New Roman"/>
          <w:color w:val="00000A"/>
          <w:szCs w:val="20"/>
          <w:lang w:val="en-GB"/>
        </w:rPr>
      </w:pPr>
      <w:r w:rsidRPr="003B0BF7">
        <w:rPr>
          <w:rFonts w:ascii="Times New Roman" w:eastAsia="Times New Roman" w:hAnsi="Times New Roman" w:cs="Times New Roman"/>
          <w:color w:val="00000A"/>
          <w:lang w:val="en-GB"/>
        </w:rPr>
        <w:t>dažnis nežinomas (negali būti įvertintas pagal turimus duomenis).</w:t>
      </w:r>
      <w:r w:rsidRPr="003B0BF7">
        <w:rPr>
          <w:rFonts w:ascii="Times New Roman" w:eastAsia="Times New Roman" w:hAnsi="Times New Roman" w:cs="Times New Roman"/>
          <w:color w:val="00000A"/>
          <w:szCs w:val="20"/>
          <w:lang w:val="en-GB"/>
        </w:rPr>
        <w:t xml:space="preserve"> </w:t>
      </w:r>
    </w:p>
    <w:p w:rsidR="003B0BF7" w:rsidRPr="003B0BF7" w:rsidRDefault="003B0BF7" w:rsidP="003B0BF7">
      <w:pPr>
        <w:numPr>
          <w:ilvl w:val="12"/>
          <w:numId w:val="0"/>
        </w:numPr>
        <w:tabs>
          <w:tab w:val="left" w:pos="567"/>
        </w:tabs>
        <w:suppressAutoHyphens/>
        <w:spacing w:after="0" w:line="240" w:lineRule="auto"/>
        <w:ind w:right="-2"/>
        <w:rPr>
          <w:rFonts w:ascii="Times New Roman" w:eastAsia="Times New Roman" w:hAnsi="Times New Roman" w:cs="Times New Roman"/>
          <w:color w:val="00000A"/>
          <w:szCs w:val="20"/>
          <w:lang w:val="en-GB"/>
        </w:rPr>
      </w:pPr>
    </w:p>
    <w:p w:rsidR="003B0BF7" w:rsidRPr="003B0BF7" w:rsidRDefault="003B0BF7" w:rsidP="003B0BF7">
      <w:pPr>
        <w:keepNext/>
        <w:numPr>
          <w:ilvl w:val="12"/>
          <w:numId w:val="0"/>
        </w:numPr>
        <w:tabs>
          <w:tab w:val="left" w:pos="567"/>
        </w:tabs>
        <w:suppressAutoHyphens/>
        <w:spacing w:after="0" w:line="260" w:lineRule="exact"/>
        <w:rPr>
          <w:rFonts w:ascii="Times New Roman" w:eastAsia="Times New Roman" w:hAnsi="Times New Roman" w:cs="Times New Roman"/>
          <w:color w:val="00000A"/>
          <w:lang w:val="en-GB"/>
        </w:rPr>
      </w:pPr>
      <w:r w:rsidRPr="003B0BF7">
        <w:rPr>
          <w:rFonts w:ascii="Times New Roman" w:eastAsia="Times New Roman" w:hAnsi="Times New Roman" w:cs="Times New Roman"/>
          <w:color w:val="00000A"/>
          <w:lang w:val="en-GB"/>
        </w:rPr>
        <w:lastRenderedPageBreak/>
        <w:t xml:space="preserve">Toliau nurodyti šalutinio poveikio reiškiniai pasireiškia retai, tačiau jeigu vartojant </w:t>
      </w:r>
      <w:r w:rsidRPr="003B0BF7">
        <w:rPr>
          <w:rFonts w:ascii="Times New Roman" w:eastAsia="Times New Roman" w:hAnsi="Times New Roman" w:cs="Times New Roman"/>
          <w:color w:val="00000A"/>
          <w:szCs w:val="20"/>
          <w:lang w:val="en-GB"/>
        </w:rPr>
        <w:t>NIMEDINE</w:t>
      </w:r>
      <w:r w:rsidRPr="003B0BF7">
        <w:rPr>
          <w:rFonts w:ascii="Times New Roman" w:eastAsia="Times New Roman" w:hAnsi="Times New Roman" w:cs="Times New Roman"/>
          <w:color w:val="00000A"/>
          <w:lang w:val="en-GB"/>
        </w:rPr>
        <w:t xml:space="preserve"> ar po jo vartojimo jie visgi pasireiškia, vaisto vartojimą reikia nutraukti ir nedelsiant pasitarti su savo gydytoju.</w:t>
      </w:r>
    </w:p>
    <w:p w:rsidR="003B0BF7" w:rsidRPr="003B0BF7" w:rsidRDefault="003B0BF7" w:rsidP="003B0BF7">
      <w:pPr>
        <w:keepNext/>
        <w:numPr>
          <w:ilvl w:val="0"/>
          <w:numId w:val="11"/>
        </w:numPr>
        <w:tabs>
          <w:tab w:val="clear" w:pos="360"/>
          <w:tab w:val="left" w:pos="567"/>
        </w:tabs>
        <w:suppressAutoHyphens/>
        <w:spacing w:after="0" w:line="240" w:lineRule="auto"/>
        <w:ind w:left="567" w:hanging="567"/>
        <w:rPr>
          <w:rFonts w:ascii="Times New Roman" w:eastAsia="Times New Roman" w:hAnsi="Times New Roman" w:cs="Times New Roman"/>
          <w:color w:val="00000A"/>
          <w:lang w:val="en-GB"/>
        </w:rPr>
      </w:pPr>
      <w:r w:rsidRPr="003B0BF7">
        <w:rPr>
          <w:rFonts w:ascii="Times New Roman" w:eastAsia="Times New Roman" w:hAnsi="Times New Roman" w:cs="Times New Roman"/>
          <w:color w:val="00000A"/>
          <w:lang w:val="en-GB"/>
        </w:rPr>
        <w:t>Alerginės reakcijos, įskaitant išbėrimą, veido, lūpų, liežuvio ir (arba) gerklės patinimą (pasunkėjęs kvėpavimas ar rijimas) ir (arba) kraujospūdžio kritimą;</w:t>
      </w:r>
    </w:p>
    <w:p w:rsidR="003B0BF7" w:rsidRPr="003B0BF7" w:rsidRDefault="003B0BF7" w:rsidP="003B0BF7">
      <w:pPr>
        <w:keepNext/>
        <w:numPr>
          <w:ilvl w:val="0"/>
          <w:numId w:val="11"/>
        </w:numPr>
        <w:tabs>
          <w:tab w:val="clear" w:pos="360"/>
          <w:tab w:val="left" w:pos="567"/>
        </w:tabs>
        <w:suppressAutoHyphens/>
        <w:spacing w:after="0" w:line="240" w:lineRule="auto"/>
        <w:ind w:left="567" w:hanging="567"/>
        <w:rPr>
          <w:rFonts w:ascii="Times New Roman" w:eastAsia="Times New Roman" w:hAnsi="Times New Roman" w:cs="Times New Roman"/>
          <w:color w:val="00000A"/>
          <w:lang w:val="pt-BR"/>
        </w:rPr>
      </w:pPr>
      <w:r w:rsidRPr="003B0BF7">
        <w:rPr>
          <w:rFonts w:ascii="Times New Roman" w:eastAsia="Times New Roman" w:hAnsi="Times New Roman" w:cs="Times New Roman"/>
          <w:color w:val="00000A"/>
          <w:lang w:val="pt-BR"/>
        </w:rPr>
        <w:t>Odos lupimasis (toksinė epidermio nekrolizė);</w:t>
      </w:r>
    </w:p>
    <w:p w:rsidR="003B0BF7" w:rsidRPr="003B0BF7" w:rsidRDefault="003B0BF7" w:rsidP="003B0BF7">
      <w:pPr>
        <w:keepNext/>
        <w:numPr>
          <w:ilvl w:val="0"/>
          <w:numId w:val="11"/>
        </w:numPr>
        <w:tabs>
          <w:tab w:val="clear" w:pos="360"/>
          <w:tab w:val="left" w:pos="567"/>
        </w:tabs>
        <w:suppressAutoHyphens/>
        <w:spacing w:after="0" w:line="240" w:lineRule="auto"/>
        <w:ind w:left="567" w:hanging="567"/>
        <w:rPr>
          <w:rFonts w:ascii="Times New Roman" w:eastAsia="Times New Roman" w:hAnsi="Times New Roman" w:cs="Times New Roman"/>
          <w:color w:val="00000A"/>
          <w:lang w:val="pt-BR"/>
        </w:rPr>
      </w:pPr>
      <w:r w:rsidRPr="003B0BF7">
        <w:rPr>
          <w:rFonts w:ascii="Times New Roman" w:eastAsia="Times New Roman" w:hAnsi="Times New Roman" w:cs="Times New Roman"/>
          <w:color w:val="00000A"/>
          <w:lang w:val="pt-BR"/>
        </w:rPr>
        <w:t>Sunkios odos reakcijos (</w:t>
      </w:r>
      <w:r w:rsidRPr="003B0BF7">
        <w:rPr>
          <w:rFonts w:ascii="Times New Roman" w:eastAsia="Times New Roman" w:hAnsi="Times New Roman" w:cs="Times New Roman"/>
          <w:i/>
          <w:color w:val="00000A"/>
          <w:lang w:val="pt-BR"/>
        </w:rPr>
        <w:t>Stevens-Johnson</w:t>
      </w:r>
      <w:r w:rsidRPr="003B0BF7">
        <w:rPr>
          <w:rFonts w:ascii="Times New Roman" w:eastAsia="Times New Roman" w:hAnsi="Times New Roman" w:cs="Times New Roman"/>
          <w:color w:val="00000A"/>
          <w:lang w:val="pt-BR"/>
        </w:rPr>
        <w:t xml:space="preserve"> sindromas ar daugiaformė eritema);</w:t>
      </w:r>
    </w:p>
    <w:p w:rsidR="003B0BF7" w:rsidRPr="003B0BF7" w:rsidRDefault="003B0BF7" w:rsidP="003B0BF7">
      <w:pPr>
        <w:keepNext/>
        <w:numPr>
          <w:ilvl w:val="0"/>
          <w:numId w:val="11"/>
        </w:numPr>
        <w:tabs>
          <w:tab w:val="clear" w:pos="360"/>
          <w:tab w:val="left" w:pos="567"/>
        </w:tabs>
        <w:suppressAutoHyphens/>
        <w:spacing w:after="0" w:line="240" w:lineRule="auto"/>
        <w:ind w:left="567" w:hanging="567"/>
        <w:rPr>
          <w:rFonts w:ascii="Times New Roman" w:eastAsia="Times New Roman" w:hAnsi="Times New Roman" w:cs="Times New Roman"/>
          <w:color w:val="00000A"/>
          <w:lang w:val="pt-BR"/>
        </w:rPr>
      </w:pPr>
      <w:r w:rsidRPr="003B0BF7">
        <w:rPr>
          <w:rFonts w:ascii="Times New Roman" w:eastAsia="Times New Roman" w:hAnsi="Times New Roman" w:cs="Times New Roman"/>
          <w:color w:val="00000A"/>
          <w:lang w:val="pt-BR"/>
        </w:rPr>
        <w:t>Sunkus odos išbėrimas, kurio metu nusineria oda ir nuslenka plaukai (eksfoliacinis dermatitas).</w:t>
      </w:r>
    </w:p>
    <w:p w:rsidR="003B0BF7" w:rsidRPr="003B0BF7" w:rsidRDefault="003B0BF7" w:rsidP="003B0BF7">
      <w:pPr>
        <w:keepNext/>
        <w:tabs>
          <w:tab w:val="left" w:pos="567"/>
        </w:tabs>
        <w:suppressAutoHyphens/>
        <w:spacing w:after="0" w:line="260" w:lineRule="exact"/>
        <w:rPr>
          <w:rFonts w:ascii="Times New Roman" w:eastAsia="Times New Roman" w:hAnsi="Times New Roman" w:cs="Times New Roman"/>
          <w:color w:val="00000A"/>
          <w:lang w:val="pt-BR"/>
        </w:rPr>
      </w:pPr>
    </w:p>
    <w:p w:rsidR="003B0BF7" w:rsidRPr="003B0BF7" w:rsidRDefault="003B0BF7" w:rsidP="003B0BF7">
      <w:pPr>
        <w:keepNext/>
        <w:tabs>
          <w:tab w:val="left" w:pos="567"/>
        </w:tabs>
        <w:suppressAutoHyphens/>
        <w:spacing w:after="0" w:line="260" w:lineRule="exact"/>
        <w:rPr>
          <w:rFonts w:ascii="Times New Roman" w:eastAsia="Times New Roman" w:hAnsi="Times New Roman" w:cs="Times New Roman"/>
          <w:color w:val="00000A"/>
          <w:lang w:val="pt-BR"/>
        </w:rPr>
      </w:pPr>
      <w:r w:rsidRPr="003B0BF7">
        <w:rPr>
          <w:rFonts w:ascii="Times New Roman" w:eastAsia="Times New Roman" w:hAnsi="Times New Roman" w:cs="Times New Roman"/>
          <w:color w:val="00000A"/>
          <w:u w:val="single"/>
          <w:lang w:val="pt-BR"/>
        </w:rPr>
        <w:t>Kiti galimi šalutinio poveikio reiškiniai</w:t>
      </w:r>
    </w:p>
    <w:p w:rsidR="003B0BF7" w:rsidRPr="003B0BF7" w:rsidRDefault="003B0BF7" w:rsidP="003B0BF7">
      <w:pPr>
        <w:tabs>
          <w:tab w:val="left" w:pos="567"/>
        </w:tabs>
        <w:suppressAutoHyphens/>
        <w:spacing w:after="0" w:line="260" w:lineRule="exact"/>
        <w:ind w:left="567" w:hanging="567"/>
        <w:rPr>
          <w:rFonts w:ascii="Times New Roman" w:eastAsia="Times New Roman" w:hAnsi="Times New Roman" w:cs="Times New Roman"/>
          <w:color w:val="00000A"/>
          <w:lang w:val="en-GB"/>
        </w:rPr>
      </w:pPr>
    </w:p>
    <w:p w:rsidR="003B0BF7" w:rsidRPr="003B0BF7" w:rsidRDefault="003B0BF7" w:rsidP="003B0BF7">
      <w:pPr>
        <w:keepNext/>
        <w:numPr>
          <w:ilvl w:val="12"/>
          <w:numId w:val="0"/>
        </w:numPr>
        <w:tabs>
          <w:tab w:val="left" w:pos="567"/>
        </w:tabs>
        <w:suppressAutoHyphens/>
        <w:spacing w:after="0" w:line="260" w:lineRule="exact"/>
        <w:rPr>
          <w:rFonts w:ascii="Times New Roman" w:eastAsia="Times New Roman" w:hAnsi="Times New Roman" w:cs="Times New Roman"/>
          <w:b/>
          <w:color w:val="000000"/>
          <w:lang w:val="en-GB"/>
        </w:rPr>
      </w:pPr>
      <w:r w:rsidRPr="003B0BF7">
        <w:rPr>
          <w:rFonts w:ascii="Times New Roman" w:eastAsia="Times New Roman" w:hAnsi="Times New Roman" w:cs="Times New Roman"/>
          <w:b/>
          <w:color w:val="000000"/>
          <w:lang w:val="en-GB"/>
        </w:rPr>
        <w:t>Dažni</w:t>
      </w:r>
    </w:p>
    <w:p w:rsidR="003B0BF7" w:rsidRPr="003B0BF7" w:rsidRDefault="003B0BF7" w:rsidP="003B0BF7">
      <w:pPr>
        <w:keepNext/>
        <w:numPr>
          <w:ilvl w:val="12"/>
          <w:numId w:val="0"/>
        </w:numPr>
        <w:tabs>
          <w:tab w:val="left" w:pos="567"/>
        </w:tabs>
        <w:suppressAutoHyphens/>
        <w:spacing w:after="0" w:line="260" w:lineRule="exact"/>
        <w:rPr>
          <w:rFonts w:ascii="Times New Roman" w:eastAsia="Times New Roman" w:hAnsi="Times New Roman" w:cs="Times New Roman"/>
          <w:b/>
          <w:color w:val="000000"/>
          <w:lang w:val="en-GB"/>
        </w:rPr>
      </w:pPr>
    </w:p>
    <w:p w:rsidR="003B0BF7" w:rsidRPr="003B0BF7" w:rsidRDefault="003B0BF7" w:rsidP="003B0BF7">
      <w:pPr>
        <w:keepNext/>
        <w:numPr>
          <w:ilvl w:val="0"/>
          <w:numId w:val="11"/>
        </w:numPr>
        <w:tabs>
          <w:tab w:val="clear" w:pos="360"/>
          <w:tab w:val="left" w:pos="567"/>
        </w:tabs>
        <w:suppressAutoHyphens/>
        <w:spacing w:after="0" w:line="240" w:lineRule="auto"/>
        <w:ind w:left="567" w:hanging="567"/>
        <w:rPr>
          <w:rFonts w:ascii="Times New Roman" w:eastAsia="Times New Roman" w:hAnsi="Times New Roman" w:cs="Times New Roman"/>
          <w:color w:val="000000"/>
          <w:lang w:val="en-GB"/>
        </w:rPr>
      </w:pPr>
      <w:r w:rsidRPr="003B0BF7">
        <w:rPr>
          <w:rFonts w:ascii="Times New Roman" w:eastAsia="Times New Roman" w:hAnsi="Times New Roman" w:cs="Times New Roman"/>
          <w:color w:val="000000"/>
          <w:lang w:val="en-GB"/>
        </w:rPr>
        <w:t>Pykinimas, vėmimas, viduriavimas. Nustatyta, kad pykinimas ir vėmimas dažniau pasireiškia pacientams, kurie turi mažai baltųjų kraujo kūnelių;</w:t>
      </w:r>
    </w:p>
    <w:p w:rsidR="003B0BF7" w:rsidRPr="003B0BF7" w:rsidRDefault="003B0BF7" w:rsidP="003B0BF7">
      <w:pPr>
        <w:numPr>
          <w:ilvl w:val="0"/>
          <w:numId w:val="11"/>
        </w:numPr>
        <w:tabs>
          <w:tab w:val="clear" w:pos="360"/>
          <w:tab w:val="left" w:pos="567"/>
        </w:tabs>
        <w:suppressAutoHyphens/>
        <w:spacing w:after="0" w:line="240" w:lineRule="auto"/>
        <w:ind w:left="567" w:hanging="567"/>
        <w:rPr>
          <w:rFonts w:ascii="Times New Roman" w:eastAsia="Times New Roman" w:hAnsi="Times New Roman" w:cs="Times New Roman"/>
          <w:color w:val="000000"/>
          <w:lang w:val="en-GB"/>
        </w:rPr>
      </w:pPr>
      <w:r w:rsidRPr="003B0BF7">
        <w:rPr>
          <w:rFonts w:ascii="Times New Roman" w:eastAsia="Times New Roman" w:hAnsi="Times New Roman" w:cs="Times New Roman"/>
          <w:color w:val="000000"/>
          <w:lang w:val="en-GB"/>
        </w:rPr>
        <w:t>Patinimas ir paraudimas išilgai venos, kuri tampa labai jautri ją liečiant;</w:t>
      </w:r>
    </w:p>
    <w:p w:rsidR="003B0BF7" w:rsidRPr="003B0BF7" w:rsidRDefault="003B0BF7" w:rsidP="003B0BF7">
      <w:pPr>
        <w:numPr>
          <w:ilvl w:val="0"/>
          <w:numId w:val="11"/>
        </w:numPr>
        <w:tabs>
          <w:tab w:val="clear" w:pos="360"/>
          <w:tab w:val="left" w:pos="567"/>
        </w:tabs>
        <w:suppressAutoHyphens/>
        <w:spacing w:after="0" w:line="240" w:lineRule="auto"/>
        <w:ind w:left="567" w:hanging="567"/>
        <w:rPr>
          <w:rFonts w:ascii="Times New Roman" w:eastAsia="Times New Roman" w:hAnsi="Times New Roman" w:cs="Times New Roman"/>
          <w:color w:val="000000"/>
          <w:lang w:val="en-GB"/>
        </w:rPr>
      </w:pPr>
      <w:r w:rsidRPr="003B0BF7">
        <w:rPr>
          <w:rFonts w:ascii="Times New Roman" w:eastAsia="Times New Roman" w:hAnsi="Times New Roman" w:cs="Times New Roman"/>
          <w:color w:val="000000"/>
          <w:lang w:val="en-GB"/>
        </w:rPr>
        <w:t>Išbėrimas;</w:t>
      </w:r>
    </w:p>
    <w:p w:rsidR="003B0BF7" w:rsidRPr="003B0BF7" w:rsidRDefault="003B0BF7" w:rsidP="003B0BF7">
      <w:pPr>
        <w:numPr>
          <w:ilvl w:val="0"/>
          <w:numId w:val="11"/>
        </w:numPr>
        <w:tabs>
          <w:tab w:val="clear" w:pos="360"/>
          <w:tab w:val="left" w:pos="567"/>
        </w:tabs>
        <w:suppressAutoHyphens/>
        <w:spacing w:after="0" w:line="240" w:lineRule="auto"/>
        <w:ind w:left="567" w:hanging="567"/>
        <w:rPr>
          <w:rFonts w:ascii="Times New Roman" w:eastAsia="Times New Roman" w:hAnsi="Times New Roman" w:cs="Times New Roman"/>
          <w:color w:val="000000"/>
          <w:lang w:val="en-GB"/>
        </w:rPr>
      </w:pPr>
      <w:r w:rsidRPr="003B0BF7">
        <w:rPr>
          <w:rFonts w:ascii="Times New Roman" w:eastAsia="Times New Roman" w:hAnsi="Times New Roman" w:cs="Times New Roman"/>
          <w:color w:val="000000"/>
          <w:lang w:val="en-GB"/>
        </w:rPr>
        <w:t>Sutrikusi kepenų veikla, nustatoma kraujo tyrimais;</w:t>
      </w:r>
    </w:p>
    <w:p w:rsidR="003B0BF7" w:rsidRPr="003B0BF7" w:rsidRDefault="003B0BF7" w:rsidP="003B0BF7">
      <w:pPr>
        <w:numPr>
          <w:ilvl w:val="0"/>
          <w:numId w:val="11"/>
        </w:numPr>
        <w:tabs>
          <w:tab w:val="clear" w:pos="360"/>
          <w:tab w:val="left" w:pos="567"/>
        </w:tabs>
        <w:suppressAutoHyphens/>
        <w:spacing w:after="0" w:line="240" w:lineRule="auto"/>
        <w:ind w:left="567" w:hanging="567"/>
        <w:rPr>
          <w:rFonts w:ascii="Times New Roman" w:eastAsia="Times New Roman" w:hAnsi="Times New Roman" w:cs="Times New Roman"/>
          <w:color w:val="000000"/>
          <w:lang w:val="en-GB"/>
        </w:rPr>
      </w:pPr>
      <w:r w:rsidRPr="003B0BF7">
        <w:rPr>
          <w:rFonts w:ascii="Times New Roman" w:eastAsia="Times New Roman" w:hAnsi="Times New Roman" w:cs="Times New Roman"/>
          <w:color w:val="000000"/>
          <w:lang w:val="en-GB"/>
        </w:rPr>
        <w:t>Kai kurių baltųjų kraujo kūnelių skaičiaus padidėjimas.</w:t>
      </w:r>
    </w:p>
    <w:p w:rsidR="003B0BF7" w:rsidRPr="003B0BF7" w:rsidRDefault="003B0BF7" w:rsidP="003B0BF7">
      <w:pPr>
        <w:numPr>
          <w:ilvl w:val="12"/>
          <w:numId w:val="0"/>
        </w:numPr>
        <w:tabs>
          <w:tab w:val="left" w:pos="567"/>
        </w:tabs>
        <w:suppressAutoHyphens/>
        <w:spacing w:after="0" w:line="260" w:lineRule="exact"/>
        <w:rPr>
          <w:rFonts w:ascii="Times New Roman" w:eastAsia="Times New Roman" w:hAnsi="Times New Roman" w:cs="Times New Roman"/>
          <w:b/>
          <w:color w:val="000000"/>
          <w:lang w:val="en-GB"/>
        </w:rPr>
      </w:pPr>
    </w:p>
    <w:p w:rsidR="003B0BF7" w:rsidRPr="003B0BF7" w:rsidRDefault="003B0BF7" w:rsidP="003B0BF7">
      <w:pPr>
        <w:keepNext/>
        <w:tabs>
          <w:tab w:val="left" w:pos="567"/>
        </w:tabs>
        <w:suppressAutoHyphens/>
        <w:spacing w:after="0" w:line="260" w:lineRule="exact"/>
        <w:ind w:left="562" w:hanging="562"/>
        <w:rPr>
          <w:rFonts w:ascii="Times New Roman" w:eastAsia="Times New Roman" w:hAnsi="Times New Roman" w:cs="Times New Roman"/>
          <w:b/>
          <w:color w:val="000000"/>
          <w:lang w:val="en-GB"/>
        </w:rPr>
      </w:pPr>
      <w:r w:rsidRPr="003B0BF7">
        <w:rPr>
          <w:rFonts w:ascii="Times New Roman" w:eastAsia="Times New Roman" w:hAnsi="Times New Roman" w:cs="Times New Roman"/>
          <w:b/>
          <w:color w:val="000000"/>
          <w:lang w:val="en-GB"/>
        </w:rPr>
        <w:t>Nedažni</w:t>
      </w:r>
    </w:p>
    <w:p w:rsidR="003B0BF7" w:rsidRPr="003B0BF7" w:rsidRDefault="003B0BF7" w:rsidP="003B0BF7">
      <w:pPr>
        <w:keepNext/>
        <w:numPr>
          <w:ilvl w:val="12"/>
          <w:numId w:val="0"/>
        </w:numPr>
        <w:tabs>
          <w:tab w:val="left" w:pos="567"/>
        </w:tabs>
        <w:suppressAutoHyphens/>
        <w:spacing w:after="0" w:line="260" w:lineRule="exact"/>
        <w:ind w:left="562" w:hanging="562"/>
        <w:rPr>
          <w:rFonts w:ascii="Times New Roman" w:eastAsia="Times New Roman" w:hAnsi="Times New Roman" w:cs="Times New Roman"/>
          <w:color w:val="000000"/>
          <w:lang w:val="en-GB"/>
        </w:rPr>
      </w:pPr>
    </w:p>
    <w:p w:rsidR="003B0BF7" w:rsidRPr="003B0BF7" w:rsidRDefault="003B0BF7" w:rsidP="003B0BF7">
      <w:pPr>
        <w:keepNext/>
        <w:numPr>
          <w:ilvl w:val="0"/>
          <w:numId w:val="5"/>
        </w:numPr>
        <w:tabs>
          <w:tab w:val="left" w:pos="567"/>
        </w:tabs>
        <w:suppressAutoHyphens/>
        <w:spacing w:after="0" w:line="240" w:lineRule="auto"/>
        <w:ind w:left="567" w:hanging="567"/>
        <w:rPr>
          <w:rFonts w:ascii="Times New Roman" w:eastAsia="Times New Roman" w:hAnsi="Times New Roman" w:cs="Times New Roman"/>
          <w:color w:val="000000"/>
          <w:lang w:val="en-GB"/>
        </w:rPr>
      </w:pPr>
      <w:r w:rsidRPr="003B0BF7">
        <w:rPr>
          <w:rFonts w:ascii="Times New Roman" w:eastAsia="Times New Roman" w:hAnsi="Times New Roman" w:cs="Times New Roman"/>
          <w:color w:val="000000"/>
          <w:lang w:val="en-GB"/>
        </w:rPr>
        <w:t>Lokalus odos paraudimas;</w:t>
      </w:r>
    </w:p>
    <w:p w:rsidR="003B0BF7" w:rsidRPr="003B0BF7" w:rsidRDefault="003B0BF7" w:rsidP="003B0BF7">
      <w:pPr>
        <w:numPr>
          <w:ilvl w:val="0"/>
          <w:numId w:val="5"/>
        </w:numPr>
        <w:tabs>
          <w:tab w:val="left" w:pos="567"/>
        </w:tabs>
        <w:suppressAutoHyphens/>
        <w:spacing w:after="0" w:line="240" w:lineRule="auto"/>
        <w:ind w:left="567" w:hanging="567"/>
        <w:rPr>
          <w:rFonts w:ascii="Times New Roman" w:eastAsia="Times New Roman" w:hAnsi="Times New Roman" w:cs="Times New Roman"/>
          <w:color w:val="000000"/>
          <w:lang w:val="en-GB"/>
        </w:rPr>
      </w:pPr>
      <w:r w:rsidRPr="003B0BF7">
        <w:rPr>
          <w:rFonts w:ascii="Times New Roman" w:eastAsia="Times New Roman" w:hAnsi="Times New Roman" w:cs="Times New Roman"/>
          <w:color w:val="000000"/>
          <w:lang w:val="en-GB"/>
        </w:rPr>
        <w:t>Lokalus skausmas ir kietas gumbas injekcijos vietoje;</w:t>
      </w:r>
    </w:p>
    <w:p w:rsidR="003B0BF7" w:rsidRPr="003B0BF7" w:rsidRDefault="003B0BF7" w:rsidP="003B0BF7">
      <w:pPr>
        <w:numPr>
          <w:ilvl w:val="0"/>
          <w:numId w:val="5"/>
        </w:numPr>
        <w:tabs>
          <w:tab w:val="left" w:pos="567"/>
        </w:tabs>
        <w:suppressAutoHyphens/>
        <w:spacing w:after="0" w:line="240" w:lineRule="auto"/>
        <w:ind w:left="567" w:hanging="567"/>
        <w:rPr>
          <w:rFonts w:ascii="Times New Roman" w:eastAsia="Times New Roman" w:hAnsi="Times New Roman" w:cs="Times New Roman"/>
          <w:color w:val="000000"/>
          <w:lang w:val="en-GB"/>
        </w:rPr>
      </w:pPr>
      <w:r w:rsidRPr="003B0BF7">
        <w:rPr>
          <w:rFonts w:ascii="Times New Roman" w:eastAsia="Times New Roman" w:hAnsi="Times New Roman" w:cs="Times New Roman"/>
          <w:color w:val="000000"/>
          <w:lang w:val="en-GB"/>
        </w:rPr>
        <w:t>Odos niežėjimas;</w:t>
      </w:r>
    </w:p>
    <w:p w:rsidR="003B0BF7" w:rsidRPr="003B0BF7" w:rsidRDefault="003B0BF7" w:rsidP="003B0BF7">
      <w:pPr>
        <w:numPr>
          <w:ilvl w:val="0"/>
          <w:numId w:val="5"/>
        </w:numPr>
        <w:tabs>
          <w:tab w:val="left" w:pos="567"/>
        </w:tabs>
        <w:suppressAutoHyphens/>
        <w:spacing w:after="0" w:line="240" w:lineRule="auto"/>
        <w:ind w:left="567" w:hanging="567"/>
        <w:rPr>
          <w:rFonts w:ascii="Times New Roman" w:eastAsia="Times New Roman" w:hAnsi="Times New Roman" w:cs="Times New Roman"/>
          <w:color w:val="000000"/>
          <w:lang w:val="en-GB"/>
        </w:rPr>
      </w:pPr>
      <w:r w:rsidRPr="003B0BF7">
        <w:rPr>
          <w:rFonts w:ascii="Times New Roman" w:eastAsia="Times New Roman" w:hAnsi="Times New Roman" w:cs="Times New Roman"/>
          <w:color w:val="000000"/>
          <w:lang w:val="en-GB"/>
        </w:rPr>
        <w:t>Dilgėlinė;</w:t>
      </w:r>
    </w:p>
    <w:p w:rsidR="003B0BF7" w:rsidRPr="003B0BF7" w:rsidRDefault="003B0BF7" w:rsidP="003B0BF7">
      <w:pPr>
        <w:numPr>
          <w:ilvl w:val="0"/>
          <w:numId w:val="5"/>
        </w:numPr>
        <w:tabs>
          <w:tab w:val="left" w:pos="567"/>
        </w:tabs>
        <w:suppressAutoHyphens/>
        <w:spacing w:after="0" w:line="240" w:lineRule="auto"/>
        <w:ind w:left="567" w:hanging="567"/>
        <w:rPr>
          <w:rFonts w:ascii="Times New Roman" w:eastAsia="Times New Roman" w:hAnsi="Times New Roman" w:cs="Times New Roman"/>
          <w:color w:val="000000"/>
          <w:lang w:val="en-GB"/>
        </w:rPr>
      </w:pPr>
      <w:r w:rsidRPr="003B0BF7">
        <w:rPr>
          <w:rFonts w:ascii="Times New Roman" w:eastAsia="Times New Roman" w:hAnsi="Times New Roman" w:cs="Times New Roman"/>
          <w:color w:val="000000"/>
          <w:lang w:val="en-GB"/>
        </w:rPr>
        <w:t>Karščiavimas;</w:t>
      </w:r>
    </w:p>
    <w:p w:rsidR="003B0BF7" w:rsidRPr="003B0BF7" w:rsidRDefault="003B0BF7" w:rsidP="003B0BF7">
      <w:pPr>
        <w:numPr>
          <w:ilvl w:val="0"/>
          <w:numId w:val="5"/>
        </w:numPr>
        <w:tabs>
          <w:tab w:val="left" w:pos="567"/>
        </w:tabs>
        <w:suppressAutoHyphens/>
        <w:spacing w:after="0" w:line="240" w:lineRule="auto"/>
        <w:ind w:left="567" w:hanging="567"/>
        <w:rPr>
          <w:rFonts w:ascii="Times New Roman" w:eastAsia="Times New Roman" w:hAnsi="Times New Roman" w:cs="Times New Roman"/>
          <w:color w:val="000000"/>
          <w:lang w:val="en-GB"/>
        </w:rPr>
      </w:pPr>
      <w:r w:rsidRPr="003B0BF7">
        <w:rPr>
          <w:rFonts w:ascii="Times New Roman" w:eastAsia="Times New Roman" w:hAnsi="Times New Roman" w:cs="Times New Roman"/>
          <w:color w:val="000000"/>
          <w:lang w:val="en-GB"/>
        </w:rPr>
        <w:t>Kraujo sutrikimai, paveikiantys kraujo ląsteles ir įprastai nustatomi atliekant kraujo tyrimus (simptomai gali būti nuovargis, odos blyškumas ir pailgėjęs kraujavimo iš žaizdos laikas);</w:t>
      </w:r>
    </w:p>
    <w:p w:rsidR="003B0BF7" w:rsidRPr="003B0BF7" w:rsidRDefault="003B0BF7" w:rsidP="003B0BF7">
      <w:pPr>
        <w:numPr>
          <w:ilvl w:val="0"/>
          <w:numId w:val="5"/>
        </w:numPr>
        <w:tabs>
          <w:tab w:val="left" w:pos="567"/>
        </w:tabs>
        <w:suppressAutoHyphens/>
        <w:spacing w:after="0" w:line="240" w:lineRule="auto"/>
        <w:ind w:left="567" w:hanging="567"/>
        <w:rPr>
          <w:rFonts w:ascii="Times New Roman" w:eastAsia="Times New Roman" w:hAnsi="Times New Roman" w:cs="Times New Roman"/>
          <w:color w:val="000000"/>
          <w:lang w:val="en-GB"/>
        </w:rPr>
      </w:pPr>
      <w:r w:rsidRPr="003B0BF7">
        <w:rPr>
          <w:rFonts w:ascii="Times New Roman" w:eastAsia="Times New Roman" w:hAnsi="Times New Roman" w:cs="Times New Roman"/>
          <w:color w:val="000000"/>
          <w:lang w:val="en-GB"/>
        </w:rPr>
        <w:t>Sutrikusi inkstų, kepenų ar kraujo veikla, nustatoma atliekant kraujo tyrimus;</w:t>
      </w:r>
    </w:p>
    <w:p w:rsidR="003B0BF7" w:rsidRPr="003B0BF7" w:rsidRDefault="003B0BF7" w:rsidP="003B0BF7">
      <w:pPr>
        <w:numPr>
          <w:ilvl w:val="0"/>
          <w:numId w:val="5"/>
        </w:numPr>
        <w:tabs>
          <w:tab w:val="left" w:pos="567"/>
        </w:tabs>
        <w:suppressAutoHyphens/>
        <w:spacing w:after="0" w:line="240" w:lineRule="auto"/>
        <w:ind w:left="567" w:hanging="567"/>
        <w:rPr>
          <w:rFonts w:ascii="Times New Roman" w:eastAsia="Times New Roman" w:hAnsi="Times New Roman" w:cs="Times New Roman"/>
          <w:color w:val="000000"/>
          <w:lang w:val="en-GB"/>
        </w:rPr>
      </w:pPr>
      <w:r w:rsidRPr="003B0BF7">
        <w:rPr>
          <w:rFonts w:ascii="Times New Roman" w:eastAsia="Times New Roman" w:hAnsi="Times New Roman" w:cs="Times New Roman"/>
          <w:color w:val="000000"/>
          <w:lang w:val="en-GB"/>
        </w:rPr>
        <w:t>Drebulys ar nekontroliuojamas raumenų trūkčiojimas;</w:t>
      </w:r>
    </w:p>
    <w:p w:rsidR="003B0BF7" w:rsidRPr="003B0BF7" w:rsidRDefault="003B0BF7" w:rsidP="003B0BF7">
      <w:pPr>
        <w:numPr>
          <w:ilvl w:val="0"/>
          <w:numId w:val="5"/>
        </w:numPr>
        <w:tabs>
          <w:tab w:val="left" w:pos="567"/>
        </w:tabs>
        <w:suppressAutoHyphens/>
        <w:spacing w:after="0" w:line="240" w:lineRule="auto"/>
        <w:ind w:left="567" w:hanging="567"/>
        <w:rPr>
          <w:rFonts w:ascii="Times New Roman" w:eastAsia="Times New Roman" w:hAnsi="Times New Roman" w:cs="Times New Roman"/>
          <w:color w:val="000000"/>
          <w:lang w:val="en-GB"/>
        </w:rPr>
      </w:pPr>
      <w:r w:rsidRPr="003B0BF7">
        <w:rPr>
          <w:rFonts w:ascii="Times New Roman" w:eastAsia="Times New Roman" w:hAnsi="Times New Roman" w:cs="Times New Roman"/>
          <w:color w:val="000000"/>
          <w:lang w:val="en-GB"/>
        </w:rPr>
        <w:t>Traukuliai (priepuoliai);</w:t>
      </w:r>
    </w:p>
    <w:p w:rsidR="003B0BF7" w:rsidRPr="003B0BF7" w:rsidRDefault="003B0BF7" w:rsidP="003B0BF7">
      <w:pPr>
        <w:numPr>
          <w:ilvl w:val="0"/>
          <w:numId w:val="5"/>
        </w:numPr>
        <w:tabs>
          <w:tab w:val="left" w:pos="567"/>
        </w:tabs>
        <w:suppressAutoHyphens/>
        <w:spacing w:after="0" w:line="240" w:lineRule="auto"/>
        <w:ind w:left="567" w:hanging="567"/>
        <w:rPr>
          <w:rFonts w:ascii="Times New Roman" w:eastAsia="Times New Roman" w:hAnsi="Times New Roman" w:cs="Times New Roman"/>
          <w:color w:val="000000"/>
          <w:lang w:val="en-GB"/>
        </w:rPr>
      </w:pPr>
      <w:r w:rsidRPr="003B0BF7">
        <w:rPr>
          <w:rFonts w:ascii="Times New Roman" w:eastAsia="Times New Roman" w:hAnsi="Times New Roman" w:cs="Times New Roman"/>
          <w:color w:val="000000"/>
          <w:lang w:val="en-GB"/>
        </w:rPr>
        <w:t>Psichikos sutrikimai (tokie kaip nuotaikos svyravimai ar pablogėjęs samprotavimas);</w:t>
      </w:r>
    </w:p>
    <w:p w:rsidR="003B0BF7" w:rsidRPr="003B0BF7" w:rsidRDefault="003B0BF7" w:rsidP="003B0BF7">
      <w:pPr>
        <w:numPr>
          <w:ilvl w:val="0"/>
          <w:numId w:val="5"/>
        </w:numPr>
        <w:tabs>
          <w:tab w:val="left" w:pos="567"/>
        </w:tabs>
        <w:suppressAutoHyphens/>
        <w:spacing w:after="0" w:line="240" w:lineRule="auto"/>
        <w:ind w:left="567" w:hanging="567"/>
        <w:rPr>
          <w:rFonts w:ascii="Times New Roman" w:eastAsia="Times New Roman" w:hAnsi="Times New Roman" w:cs="Times New Roman"/>
          <w:color w:val="000000"/>
          <w:lang w:val="en-GB"/>
        </w:rPr>
      </w:pPr>
      <w:r w:rsidRPr="003B0BF7">
        <w:rPr>
          <w:rFonts w:ascii="Times New Roman" w:eastAsia="Times New Roman" w:hAnsi="Times New Roman" w:cs="Times New Roman"/>
          <w:color w:val="000000"/>
          <w:lang w:val="en-GB"/>
        </w:rPr>
        <w:t>Nesančių dalykų matymas, girdėjimas ar jutimas (haliucinacijos);</w:t>
      </w:r>
    </w:p>
    <w:p w:rsidR="003B0BF7" w:rsidRPr="003B0BF7" w:rsidRDefault="003B0BF7" w:rsidP="003B0BF7">
      <w:pPr>
        <w:numPr>
          <w:ilvl w:val="0"/>
          <w:numId w:val="5"/>
        </w:numPr>
        <w:tabs>
          <w:tab w:val="left" w:pos="567"/>
        </w:tabs>
        <w:suppressAutoHyphens/>
        <w:spacing w:after="0" w:line="240" w:lineRule="auto"/>
        <w:ind w:left="567" w:hanging="567"/>
        <w:rPr>
          <w:rFonts w:ascii="Times New Roman" w:eastAsia="Times New Roman" w:hAnsi="Times New Roman" w:cs="Times New Roman"/>
          <w:color w:val="000000"/>
          <w:lang w:val="en-GB"/>
        </w:rPr>
      </w:pPr>
      <w:r w:rsidRPr="003B0BF7">
        <w:rPr>
          <w:rFonts w:ascii="Times New Roman" w:eastAsia="Times New Roman" w:hAnsi="Times New Roman" w:cs="Times New Roman"/>
          <w:color w:val="000000"/>
          <w:lang w:val="en-GB"/>
        </w:rPr>
        <w:t>Sumišimas;</w:t>
      </w:r>
    </w:p>
    <w:p w:rsidR="003B0BF7" w:rsidRPr="003B0BF7" w:rsidRDefault="003B0BF7" w:rsidP="003B0BF7">
      <w:pPr>
        <w:numPr>
          <w:ilvl w:val="0"/>
          <w:numId w:val="5"/>
        </w:numPr>
        <w:tabs>
          <w:tab w:val="left" w:pos="567"/>
        </w:tabs>
        <w:suppressAutoHyphens/>
        <w:spacing w:after="0" w:line="240" w:lineRule="auto"/>
        <w:ind w:left="567" w:hanging="567"/>
        <w:rPr>
          <w:rFonts w:ascii="Times New Roman" w:eastAsia="Times New Roman" w:hAnsi="Times New Roman" w:cs="Times New Roman"/>
          <w:color w:val="000000"/>
          <w:spacing w:val="-2"/>
          <w:lang w:val="en-GB"/>
        </w:rPr>
      </w:pPr>
      <w:r w:rsidRPr="003B0BF7">
        <w:rPr>
          <w:rFonts w:ascii="Times New Roman" w:eastAsia="Times New Roman" w:hAnsi="Times New Roman" w:cs="Times New Roman"/>
          <w:color w:val="000000"/>
          <w:spacing w:val="-2"/>
          <w:lang w:val="en-GB"/>
        </w:rPr>
        <w:t>Svaigulys, mieguistumas;</w:t>
      </w:r>
    </w:p>
    <w:p w:rsidR="003B0BF7" w:rsidRPr="003B0BF7" w:rsidRDefault="003B0BF7" w:rsidP="003B0BF7">
      <w:pPr>
        <w:numPr>
          <w:ilvl w:val="0"/>
          <w:numId w:val="5"/>
        </w:numPr>
        <w:tabs>
          <w:tab w:val="left" w:pos="567"/>
        </w:tabs>
        <w:suppressAutoHyphens/>
        <w:spacing w:after="0" w:line="240" w:lineRule="auto"/>
        <w:ind w:left="567" w:hanging="567"/>
        <w:rPr>
          <w:rFonts w:ascii="Times New Roman" w:eastAsia="Times New Roman" w:hAnsi="Times New Roman" w:cs="Times New Roman"/>
          <w:b/>
          <w:color w:val="000000"/>
          <w:lang w:val="en-GB"/>
        </w:rPr>
      </w:pPr>
      <w:r w:rsidRPr="003B0BF7">
        <w:rPr>
          <w:rFonts w:ascii="Times New Roman" w:eastAsia="Times New Roman" w:hAnsi="Times New Roman" w:cs="Times New Roman"/>
          <w:color w:val="000000"/>
          <w:spacing w:val="-2"/>
          <w:lang w:val="en-GB"/>
        </w:rPr>
        <w:t>Sumažėjęs kraujospūdis.</w:t>
      </w:r>
    </w:p>
    <w:p w:rsidR="003B0BF7" w:rsidRPr="003B0BF7" w:rsidRDefault="003B0BF7" w:rsidP="003B0BF7">
      <w:pPr>
        <w:tabs>
          <w:tab w:val="left" w:pos="567"/>
        </w:tabs>
        <w:suppressAutoHyphens/>
        <w:spacing w:after="0" w:line="260" w:lineRule="exact"/>
        <w:ind w:left="562" w:hanging="562"/>
        <w:rPr>
          <w:rFonts w:ascii="Times New Roman" w:eastAsia="Times New Roman" w:hAnsi="Times New Roman" w:cs="Times New Roman"/>
          <w:b/>
          <w:color w:val="000000"/>
          <w:lang w:val="en-GB"/>
        </w:rPr>
      </w:pPr>
    </w:p>
    <w:p w:rsidR="003B0BF7" w:rsidRPr="003B0BF7" w:rsidRDefault="003B0BF7" w:rsidP="003B0BF7">
      <w:pPr>
        <w:keepNext/>
        <w:tabs>
          <w:tab w:val="left" w:pos="567"/>
        </w:tabs>
        <w:suppressAutoHyphens/>
        <w:spacing w:after="0" w:line="260" w:lineRule="exact"/>
        <w:ind w:left="562" w:hanging="562"/>
        <w:rPr>
          <w:rFonts w:ascii="Times New Roman" w:eastAsia="Times New Roman" w:hAnsi="Times New Roman" w:cs="Times New Roman"/>
          <w:b/>
          <w:color w:val="000000"/>
          <w:lang w:val="en-GB"/>
        </w:rPr>
      </w:pPr>
      <w:r w:rsidRPr="003B0BF7">
        <w:rPr>
          <w:rFonts w:ascii="Times New Roman" w:eastAsia="Times New Roman" w:hAnsi="Times New Roman" w:cs="Times New Roman"/>
          <w:b/>
          <w:color w:val="000000"/>
          <w:lang w:val="en-GB"/>
        </w:rPr>
        <w:t>Reti</w:t>
      </w:r>
    </w:p>
    <w:p w:rsidR="003B0BF7" w:rsidRPr="003B0BF7" w:rsidRDefault="003B0BF7" w:rsidP="003B0BF7">
      <w:pPr>
        <w:keepNext/>
        <w:tabs>
          <w:tab w:val="left" w:pos="567"/>
        </w:tabs>
        <w:suppressAutoHyphens/>
        <w:spacing w:after="0" w:line="260" w:lineRule="exact"/>
        <w:ind w:left="562" w:hanging="562"/>
        <w:rPr>
          <w:rFonts w:ascii="Times New Roman" w:eastAsia="Times New Roman" w:hAnsi="Times New Roman" w:cs="Times New Roman"/>
          <w:b/>
          <w:color w:val="000000"/>
          <w:lang w:val="en-GB"/>
        </w:rPr>
      </w:pPr>
    </w:p>
    <w:p w:rsidR="003B0BF7" w:rsidRPr="003B0BF7" w:rsidRDefault="003B0BF7" w:rsidP="003B0BF7">
      <w:pPr>
        <w:numPr>
          <w:ilvl w:val="0"/>
          <w:numId w:val="6"/>
        </w:numPr>
        <w:tabs>
          <w:tab w:val="left" w:pos="567"/>
        </w:tabs>
        <w:suppressAutoHyphens/>
        <w:spacing w:after="0" w:line="240" w:lineRule="auto"/>
        <w:ind w:left="567" w:hanging="567"/>
        <w:rPr>
          <w:rFonts w:ascii="Times New Roman" w:eastAsia="Times New Roman" w:hAnsi="Times New Roman" w:cs="Times New Roman"/>
          <w:color w:val="000000"/>
          <w:lang w:val="en-GB"/>
        </w:rPr>
      </w:pPr>
      <w:r w:rsidRPr="003B0BF7">
        <w:rPr>
          <w:rFonts w:ascii="Times New Roman" w:eastAsia="Times New Roman" w:hAnsi="Times New Roman" w:cs="Times New Roman"/>
          <w:color w:val="000000"/>
          <w:lang w:val="en-GB"/>
        </w:rPr>
        <w:t>Grybelinė infekcija (kandidozė);</w:t>
      </w:r>
    </w:p>
    <w:p w:rsidR="003B0BF7" w:rsidRPr="003B0BF7" w:rsidRDefault="003B0BF7" w:rsidP="003B0BF7">
      <w:pPr>
        <w:numPr>
          <w:ilvl w:val="0"/>
          <w:numId w:val="6"/>
        </w:numPr>
        <w:tabs>
          <w:tab w:val="left" w:pos="567"/>
        </w:tabs>
        <w:suppressAutoHyphens/>
        <w:spacing w:after="0" w:line="240" w:lineRule="auto"/>
        <w:ind w:left="567" w:hanging="567"/>
        <w:rPr>
          <w:rFonts w:ascii="Times New Roman" w:eastAsia="Times New Roman" w:hAnsi="Times New Roman" w:cs="Times New Roman"/>
          <w:color w:val="000000"/>
          <w:lang w:val="en-GB"/>
        </w:rPr>
      </w:pPr>
      <w:r w:rsidRPr="003B0BF7">
        <w:rPr>
          <w:rFonts w:ascii="Times New Roman" w:eastAsia="Times New Roman" w:hAnsi="Times New Roman" w:cs="Times New Roman"/>
          <w:color w:val="000000"/>
          <w:lang w:val="en-GB"/>
        </w:rPr>
        <w:t>Dėmių atsiradimas ant dantų ir (arba) liežuvio;</w:t>
      </w:r>
    </w:p>
    <w:p w:rsidR="003B0BF7" w:rsidRPr="003B0BF7" w:rsidRDefault="003B0BF7" w:rsidP="003B0BF7">
      <w:pPr>
        <w:numPr>
          <w:ilvl w:val="0"/>
          <w:numId w:val="6"/>
        </w:numPr>
        <w:tabs>
          <w:tab w:val="left" w:pos="567"/>
        </w:tabs>
        <w:suppressAutoHyphens/>
        <w:spacing w:after="0" w:line="240" w:lineRule="auto"/>
        <w:ind w:left="567" w:hanging="567"/>
        <w:rPr>
          <w:rFonts w:ascii="Times New Roman" w:eastAsia="Times New Roman" w:hAnsi="Times New Roman" w:cs="Times New Roman"/>
          <w:color w:val="000000"/>
          <w:lang w:val="en-GB"/>
        </w:rPr>
      </w:pPr>
      <w:r w:rsidRPr="003B0BF7">
        <w:rPr>
          <w:rFonts w:ascii="Times New Roman" w:eastAsia="Times New Roman" w:hAnsi="Times New Roman" w:cs="Times New Roman"/>
          <w:color w:val="000000"/>
          <w:lang w:val="en-GB"/>
        </w:rPr>
        <w:t>Storosios žarnos uždegimas su sunkiu viduriavimu;</w:t>
      </w:r>
    </w:p>
    <w:p w:rsidR="003B0BF7" w:rsidRPr="003B0BF7" w:rsidRDefault="003B0BF7" w:rsidP="003B0BF7">
      <w:pPr>
        <w:numPr>
          <w:ilvl w:val="0"/>
          <w:numId w:val="6"/>
        </w:numPr>
        <w:tabs>
          <w:tab w:val="left" w:pos="567"/>
        </w:tabs>
        <w:suppressAutoHyphens/>
        <w:spacing w:after="0" w:line="240" w:lineRule="auto"/>
        <w:ind w:left="567" w:hanging="567"/>
        <w:rPr>
          <w:rFonts w:ascii="Times New Roman" w:eastAsia="Times New Roman" w:hAnsi="Times New Roman" w:cs="Times New Roman"/>
          <w:color w:val="000000"/>
          <w:lang w:val="en-GB"/>
        </w:rPr>
      </w:pPr>
      <w:r w:rsidRPr="003B0BF7">
        <w:rPr>
          <w:rFonts w:ascii="Times New Roman" w:eastAsia="Times New Roman" w:hAnsi="Times New Roman" w:cs="Times New Roman"/>
          <w:color w:val="000000"/>
          <w:lang w:val="en-GB"/>
        </w:rPr>
        <w:t>Skonio jutimo sutrikimas;</w:t>
      </w:r>
    </w:p>
    <w:p w:rsidR="003B0BF7" w:rsidRPr="003B0BF7" w:rsidRDefault="003B0BF7" w:rsidP="003B0BF7">
      <w:pPr>
        <w:numPr>
          <w:ilvl w:val="0"/>
          <w:numId w:val="6"/>
        </w:numPr>
        <w:tabs>
          <w:tab w:val="left" w:pos="567"/>
        </w:tabs>
        <w:suppressAutoHyphens/>
        <w:spacing w:after="0" w:line="240" w:lineRule="auto"/>
        <w:ind w:left="567" w:hanging="567"/>
        <w:rPr>
          <w:rFonts w:ascii="Times New Roman" w:eastAsia="Times New Roman" w:hAnsi="Times New Roman" w:cs="Times New Roman"/>
          <w:color w:val="000000"/>
          <w:lang w:val="en-GB"/>
        </w:rPr>
      </w:pPr>
      <w:r w:rsidRPr="003B0BF7">
        <w:rPr>
          <w:rFonts w:ascii="Times New Roman" w:eastAsia="Times New Roman" w:hAnsi="Times New Roman" w:cs="Times New Roman"/>
          <w:color w:val="000000"/>
          <w:lang w:val="en-GB"/>
        </w:rPr>
        <w:t>Kepenų nesugebėjimas normaliai veikti;</w:t>
      </w:r>
    </w:p>
    <w:p w:rsidR="003B0BF7" w:rsidRPr="003B0BF7" w:rsidRDefault="003B0BF7" w:rsidP="003B0BF7">
      <w:pPr>
        <w:numPr>
          <w:ilvl w:val="0"/>
          <w:numId w:val="6"/>
        </w:numPr>
        <w:tabs>
          <w:tab w:val="left" w:pos="567"/>
        </w:tabs>
        <w:suppressAutoHyphens/>
        <w:spacing w:after="0" w:line="240" w:lineRule="auto"/>
        <w:ind w:left="567" w:hanging="567"/>
        <w:rPr>
          <w:rFonts w:ascii="Times New Roman" w:eastAsia="Times New Roman" w:hAnsi="Times New Roman" w:cs="Times New Roman"/>
          <w:color w:val="000000"/>
          <w:lang w:val="en-GB"/>
        </w:rPr>
      </w:pPr>
      <w:r w:rsidRPr="003B0BF7">
        <w:rPr>
          <w:rFonts w:ascii="Times New Roman" w:eastAsia="Times New Roman" w:hAnsi="Times New Roman" w:cs="Times New Roman"/>
          <w:color w:val="000000"/>
          <w:lang w:val="en-GB"/>
        </w:rPr>
        <w:t>Kepenų uždegimas;</w:t>
      </w:r>
    </w:p>
    <w:p w:rsidR="003B0BF7" w:rsidRPr="003B0BF7" w:rsidRDefault="003B0BF7" w:rsidP="003B0BF7">
      <w:pPr>
        <w:numPr>
          <w:ilvl w:val="0"/>
          <w:numId w:val="6"/>
        </w:numPr>
        <w:tabs>
          <w:tab w:val="left" w:pos="567"/>
        </w:tabs>
        <w:suppressAutoHyphens/>
        <w:spacing w:after="0" w:line="240" w:lineRule="auto"/>
        <w:ind w:left="567" w:hanging="567"/>
        <w:rPr>
          <w:rFonts w:ascii="Times New Roman" w:eastAsia="Times New Roman" w:hAnsi="Times New Roman" w:cs="Times New Roman"/>
          <w:color w:val="000000"/>
          <w:lang w:val="en-GB"/>
        </w:rPr>
      </w:pPr>
      <w:r w:rsidRPr="003B0BF7">
        <w:rPr>
          <w:rFonts w:ascii="Times New Roman" w:eastAsia="Times New Roman" w:hAnsi="Times New Roman" w:cs="Times New Roman"/>
          <w:color w:val="000000"/>
          <w:lang w:val="en-GB"/>
        </w:rPr>
        <w:t>Inkstų nesugebėjimas normaliai veikti;</w:t>
      </w:r>
    </w:p>
    <w:p w:rsidR="003B0BF7" w:rsidRPr="003B0BF7" w:rsidRDefault="003B0BF7" w:rsidP="003B0BF7">
      <w:pPr>
        <w:numPr>
          <w:ilvl w:val="0"/>
          <w:numId w:val="6"/>
        </w:numPr>
        <w:tabs>
          <w:tab w:val="left" w:pos="567"/>
        </w:tabs>
        <w:suppressAutoHyphens/>
        <w:spacing w:after="0" w:line="240" w:lineRule="auto"/>
        <w:ind w:left="567" w:hanging="567"/>
        <w:rPr>
          <w:rFonts w:ascii="Times New Roman" w:eastAsia="Times New Roman" w:hAnsi="Times New Roman" w:cs="Times New Roman"/>
          <w:color w:val="000000"/>
          <w:lang w:val="en-GB"/>
        </w:rPr>
      </w:pPr>
      <w:r w:rsidRPr="003B0BF7">
        <w:rPr>
          <w:rFonts w:ascii="Times New Roman" w:eastAsia="Times New Roman" w:hAnsi="Times New Roman" w:cs="Times New Roman"/>
          <w:color w:val="000000"/>
          <w:lang w:val="en-GB"/>
        </w:rPr>
        <w:t>Šlapimo kiekio pokyčiai, šlapimo spalvos pokyčiai;</w:t>
      </w:r>
    </w:p>
    <w:p w:rsidR="003B0BF7" w:rsidRPr="003B0BF7" w:rsidRDefault="003B0BF7" w:rsidP="003B0BF7">
      <w:pPr>
        <w:numPr>
          <w:ilvl w:val="0"/>
          <w:numId w:val="6"/>
        </w:numPr>
        <w:tabs>
          <w:tab w:val="left" w:pos="567"/>
        </w:tabs>
        <w:suppressAutoHyphens/>
        <w:spacing w:after="0" w:line="240" w:lineRule="auto"/>
        <w:ind w:left="567" w:hanging="567"/>
        <w:rPr>
          <w:rFonts w:ascii="Times New Roman" w:eastAsia="Times New Roman" w:hAnsi="Times New Roman" w:cs="Times New Roman"/>
          <w:i/>
          <w:color w:val="000000"/>
          <w:lang w:val="en-GB"/>
        </w:rPr>
      </w:pPr>
      <w:r w:rsidRPr="003B0BF7">
        <w:rPr>
          <w:rFonts w:ascii="Times New Roman" w:eastAsia="Times New Roman" w:hAnsi="Times New Roman" w:cs="Times New Roman"/>
          <w:color w:val="000000"/>
          <w:lang w:val="en-GB"/>
        </w:rPr>
        <w:t>Smegenų liga, dilgčiojimo jutimas (dilgsėjimas), lokalizuotas drebulys;</w:t>
      </w:r>
    </w:p>
    <w:p w:rsidR="003B0BF7" w:rsidRPr="003B0BF7" w:rsidRDefault="003B0BF7" w:rsidP="003B0BF7">
      <w:pPr>
        <w:numPr>
          <w:ilvl w:val="0"/>
          <w:numId w:val="6"/>
        </w:numPr>
        <w:tabs>
          <w:tab w:val="left" w:pos="567"/>
        </w:tabs>
        <w:suppressAutoHyphens/>
        <w:spacing w:after="0" w:line="240" w:lineRule="auto"/>
        <w:ind w:left="567" w:hanging="567"/>
        <w:rPr>
          <w:rFonts w:ascii="Times New Roman" w:eastAsia="Times New Roman" w:hAnsi="Times New Roman" w:cs="Times New Roman"/>
          <w:i/>
          <w:color w:val="000000"/>
          <w:lang w:val="en-GB"/>
        </w:rPr>
      </w:pPr>
      <w:r w:rsidRPr="003B0BF7">
        <w:rPr>
          <w:rFonts w:ascii="Times New Roman" w:eastAsia="Times New Roman" w:hAnsi="Times New Roman" w:cs="Times New Roman"/>
          <w:color w:val="000000"/>
          <w:lang w:val="en-GB"/>
        </w:rPr>
        <w:t>Klausos praradimas.</w:t>
      </w:r>
    </w:p>
    <w:p w:rsidR="003B0BF7" w:rsidRPr="003B0BF7" w:rsidRDefault="003B0BF7" w:rsidP="003B0BF7">
      <w:pPr>
        <w:numPr>
          <w:ilvl w:val="12"/>
          <w:numId w:val="0"/>
        </w:numPr>
        <w:tabs>
          <w:tab w:val="left" w:pos="567"/>
        </w:tabs>
        <w:suppressAutoHyphens/>
        <w:spacing w:after="0" w:line="260" w:lineRule="exact"/>
        <w:ind w:left="562" w:hanging="562"/>
        <w:rPr>
          <w:rFonts w:ascii="Times New Roman" w:eastAsia="Times New Roman" w:hAnsi="Times New Roman" w:cs="Times New Roman"/>
          <w:color w:val="000000"/>
          <w:u w:val="single"/>
          <w:lang w:val="en-GB"/>
        </w:rPr>
      </w:pPr>
    </w:p>
    <w:p w:rsidR="003B0BF7" w:rsidRPr="003B0BF7" w:rsidRDefault="003B0BF7" w:rsidP="003B0BF7">
      <w:pPr>
        <w:keepNext/>
        <w:numPr>
          <w:ilvl w:val="12"/>
          <w:numId w:val="0"/>
        </w:numPr>
        <w:tabs>
          <w:tab w:val="left" w:pos="567"/>
        </w:tabs>
        <w:suppressAutoHyphens/>
        <w:spacing w:after="0" w:line="260" w:lineRule="exact"/>
        <w:ind w:left="562" w:hanging="562"/>
        <w:rPr>
          <w:rFonts w:ascii="Times New Roman" w:eastAsia="Times New Roman" w:hAnsi="Times New Roman" w:cs="Times New Roman"/>
          <w:b/>
          <w:color w:val="000000"/>
          <w:lang w:val="en-GB"/>
        </w:rPr>
      </w:pPr>
      <w:r w:rsidRPr="003B0BF7">
        <w:rPr>
          <w:rFonts w:ascii="Times New Roman" w:eastAsia="Times New Roman" w:hAnsi="Times New Roman" w:cs="Times New Roman"/>
          <w:b/>
          <w:color w:val="000000"/>
          <w:lang w:val="en-GB"/>
        </w:rPr>
        <w:lastRenderedPageBreak/>
        <w:t>Labai reti</w:t>
      </w:r>
    </w:p>
    <w:p w:rsidR="003B0BF7" w:rsidRPr="003B0BF7" w:rsidRDefault="003B0BF7" w:rsidP="003B0BF7">
      <w:pPr>
        <w:keepNext/>
        <w:numPr>
          <w:ilvl w:val="12"/>
          <w:numId w:val="0"/>
        </w:numPr>
        <w:tabs>
          <w:tab w:val="left" w:pos="567"/>
        </w:tabs>
        <w:suppressAutoHyphens/>
        <w:spacing w:after="0" w:line="260" w:lineRule="exact"/>
        <w:ind w:left="562" w:hanging="562"/>
        <w:rPr>
          <w:rFonts w:ascii="Times New Roman" w:eastAsia="Times New Roman" w:hAnsi="Times New Roman" w:cs="Times New Roman"/>
          <w:b/>
          <w:color w:val="000000"/>
          <w:lang w:val="en-GB"/>
        </w:rPr>
      </w:pPr>
    </w:p>
    <w:p w:rsidR="003B0BF7" w:rsidRPr="003B0BF7" w:rsidRDefault="003B0BF7" w:rsidP="003B0BF7">
      <w:pPr>
        <w:keepNext/>
        <w:numPr>
          <w:ilvl w:val="0"/>
          <w:numId w:val="10"/>
        </w:numPr>
        <w:tabs>
          <w:tab w:val="clear" w:pos="360"/>
          <w:tab w:val="left" w:pos="567"/>
        </w:tabs>
        <w:suppressAutoHyphens/>
        <w:spacing w:after="0" w:line="240" w:lineRule="auto"/>
        <w:ind w:left="567" w:hanging="567"/>
        <w:rPr>
          <w:rFonts w:ascii="Times New Roman" w:eastAsia="Times New Roman" w:hAnsi="Times New Roman" w:cs="Times New Roman"/>
          <w:color w:val="000000"/>
          <w:lang w:val="en-GB"/>
        </w:rPr>
      </w:pPr>
      <w:r w:rsidRPr="003B0BF7">
        <w:rPr>
          <w:rFonts w:ascii="Times New Roman" w:eastAsia="Times New Roman" w:hAnsi="Times New Roman" w:cs="Times New Roman"/>
          <w:color w:val="000000"/>
          <w:lang w:val="en-GB"/>
        </w:rPr>
        <w:t>Sunkus kepenų veiklos sutrikimas dėl uždegimo (žaibinis hepatitas);</w:t>
      </w:r>
    </w:p>
    <w:p w:rsidR="003B0BF7" w:rsidRPr="003B0BF7" w:rsidRDefault="003B0BF7" w:rsidP="003B0BF7">
      <w:pPr>
        <w:keepNext/>
        <w:numPr>
          <w:ilvl w:val="0"/>
          <w:numId w:val="7"/>
        </w:numPr>
        <w:tabs>
          <w:tab w:val="clear" w:pos="360"/>
          <w:tab w:val="left" w:pos="567"/>
        </w:tabs>
        <w:suppressAutoHyphens/>
        <w:spacing w:after="0" w:line="240" w:lineRule="auto"/>
        <w:ind w:left="567" w:hanging="567"/>
        <w:rPr>
          <w:rFonts w:ascii="Times New Roman" w:eastAsia="Times New Roman" w:hAnsi="Times New Roman" w:cs="Times New Roman"/>
          <w:color w:val="000000"/>
          <w:spacing w:val="-2"/>
          <w:lang w:val="en-GB"/>
        </w:rPr>
      </w:pPr>
      <w:r w:rsidRPr="003B0BF7">
        <w:rPr>
          <w:rFonts w:ascii="Times New Roman" w:eastAsia="Times New Roman" w:hAnsi="Times New Roman" w:cs="Times New Roman"/>
          <w:color w:val="000000"/>
          <w:spacing w:val="-2"/>
          <w:lang w:val="en-GB"/>
        </w:rPr>
        <w:t>Skrandžio ar žarnyno uždegimas (gastroenteritas);</w:t>
      </w:r>
    </w:p>
    <w:p w:rsidR="003B0BF7" w:rsidRPr="003B0BF7" w:rsidRDefault="003B0BF7" w:rsidP="003B0BF7">
      <w:pPr>
        <w:numPr>
          <w:ilvl w:val="0"/>
          <w:numId w:val="7"/>
        </w:numPr>
        <w:tabs>
          <w:tab w:val="clear" w:pos="360"/>
          <w:tab w:val="left" w:pos="567"/>
        </w:tabs>
        <w:suppressAutoHyphens/>
        <w:spacing w:after="0" w:line="240" w:lineRule="auto"/>
        <w:ind w:left="567" w:hanging="567"/>
        <w:rPr>
          <w:rFonts w:ascii="Times New Roman" w:eastAsia="Times New Roman" w:hAnsi="Times New Roman" w:cs="Times New Roman"/>
          <w:color w:val="000000"/>
          <w:spacing w:val="-2"/>
          <w:lang w:val="en-GB"/>
        </w:rPr>
      </w:pPr>
      <w:r w:rsidRPr="003B0BF7">
        <w:rPr>
          <w:rFonts w:ascii="Times New Roman" w:eastAsia="Times New Roman" w:hAnsi="Times New Roman" w:cs="Times New Roman"/>
          <w:color w:val="000000"/>
          <w:spacing w:val="-2"/>
          <w:lang w:val="en-GB"/>
        </w:rPr>
        <w:t>Žarnyno uždegimas, kai viduriuojama su krauju (hemoraginis kolitas);</w:t>
      </w:r>
    </w:p>
    <w:p w:rsidR="003B0BF7" w:rsidRPr="003B0BF7" w:rsidRDefault="003B0BF7" w:rsidP="003B0BF7">
      <w:pPr>
        <w:numPr>
          <w:ilvl w:val="0"/>
          <w:numId w:val="7"/>
        </w:numPr>
        <w:tabs>
          <w:tab w:val="clear" w:pos="360"/>
          <w:tab w:val="left" w:pos="567"/>
        </w:tabs>
        <w:suppressAutoHyphens/>
        <w:spacing w:after="0" w:line="240" w:lineRule="auto"/>
        <w:ind w:left="567" w:hanging="567"/>
        <w:rPr>
          <w:rFonts w:ascii="Times New Roman" w:eastAsia="Times New Roman" w:hAnsi="Times New Roman" w:cs="Times New Roman"/>
          <w:color w:val="000000"/>
          <w:spacing w:val="-2"/>
          <w:lang w:val="en-GB"/>
        </w:rPr>
      </w:pPr>
      <w:r w:rsidRPr="003B0BF7">
        <w:rPr>
          <w:rFonts w:ascii="Times New Roman" w:eastAsia="Times New Roman" w:hAnsi="Times New Roman" w:cs="Times New Roman"/>
          <w:color w:val="000000"/>
          <w:spacing w:val="-2"/>
          <w:lang w:val="en-GB"/>
        </w:rPr>
        <w:t>Raudonas ištinęs liežuvis, liežuvio ataugėlių išvešėjimas, dėl ko liežuvio pasidaro lyg plaukuotas, rėmens graužimas, gerklės skausmas, padidėjęs seilėtekis;</w:t>
      </w:r>
    </w:p>
    <w:p w:rsidR="003B0BF7" w:rsidRPr="003B0BF7" w:rsidRDefault="003B0BF7" w:rsidP="003B0BF7">
      <w:pPr>
        <w:numPr>
          <w:ilvl w:val="0"/>
          <w:numId w:val="7"/>
        </w:numPr>
        <w:tabs>
          <w:tab w:val="clear" w:pos="360"/>
          <w:tab w:val="left" w:pos="567"/>
        </w:tabs>
        <w:suppressAutoHyphens/>
        <w:spacing w:after="0" w:line="240" w:lineRule="auto"/>
        <w:ind w:left="567" w:hanging="567"/>
        <w:rPr>
          <w:rFonts w:ascii="Times New Roman" w:eastAsia="Times New Roman" w:hAnsi="Times New Roman" w:cs="Times New Roman"/>
          <w:color w:val="000000"/>
          <w:spacing w:val="-2"/>
          <w:lang w:val="en-GB"/>
        </w:rPr>
      </w:pPr>
      <w:r w:rsidRPr="003B0BF7">
        <w:rPr>
          <w:rFonts w:ascii="Times New Roman" w:eastAsia="Times New Roman" w:hAnsi="Times New Roman" w:cs="Times New Roman"/>
          <w:color w:val="000000"/>
          <w:spacing w:val="-2"/>
          <w:lang w:val="en-GB"/>
        </w:rPr>
        <w:t>Skrandžio skausmas;</w:t>
      </w:r>
    </w:p>
    <w:p w:rsidR="003B0BF7" w:rsidRPr="003B0BF7" w:rsidRDefault="003B0BF7" w:rsidP="003B0BF7">
      <w:pPr>
        <w:numPr>
          <w:ilvl w:val="0"/>
          <w:numId w:val="8"/>
        </w:numPr>
        <w:tabs>
          <w:tab w:val="clear" w:pos="360"/>
          <w:tab w:val="left" w:pos="567"/>
        </w:tabs>
        <w:suppressAutoHyphens/>
        <w:spacing w:after="0" w:line="240" w:lineRule="auto"/>
        <w:ind w:left="567" w:hanging="567"/>
        <w:rPr>
          <w:rFonts w:ascii="Times New Roman" w:eastAsia="Times New Roman" w:hAnsi="Times New Roman" w:cs="Times New Roman"/>
          <w:color w:val="000000"/>
          <w:spacing w:val="-2"/>
          <w:lang w:val="en-GB"/>
        </w:rPr>
      </w:pPr>
      <w:r w:rsidRPr="003B0BF7">
        <w:rPr>
          <w:rFonts w:ascii="Times New Roman" w:eastAsia="Times New Roman" w:hAnsi="Times New Roman" w:cs="Times New Roman"/>
          <w:color w:val="000000"/>
          <w:spacing w:val="-2"/>
          <w:lang w:val="en-GB"/>
        </w:rPr>
        <w:t>Sukimosi jutimas (</w:t>
      </w:r>
      <w:r w:rsidRPr="003B0BF7">
        <w:rPr>
          <w:rFonts w:ascii="Times New Roman" w:eastAsia="Times New Roman" w:hAnsi="Times New Roman" w:cs="Times New Roman"/>
          <w:i/>
          <w:color w:val="000000"/>
          <w:spacing w:val="-2"/>
          <w:lang w:val="en-GB"/>
        </w:rPr>
        <w:t>vertigo</w:t>
      </w:r>
      <w:r w:rsidRPr="003B0BF7">
        <w:rPr>
          <w:rFonts w:ascii="Times New Roman" w:eastAsia="Times New Roman" w:hAnsi="Times New Roman" w:cs="Times New Roman"/>
          <w:color w:val="000000"/>
          <w:spacing w:val="-2"/>
          <w:lang w:val="en-GB"/>
        </w:rPr>
        <w:t>), galvos skausmas;</w:t>
      </w:r>
    </w:p>
    <w:p w:rsidR="003B0BF7" w:rsidRPr="003B0BF7" w:rsidRDefault="003B0BF7" w:rsidP="003B0BF7">
      <w:pPr>
        <w:numPr>
          <w:ilvl w:val="0"/>
          <w:numId w:val="8"/>
        </w:numPr>
        <w:tabs>
          <w:tab w:val="clear" w:pos="360"/>
          <w:tab w:val="left" w:pos="567"/>
        </w:tabs>
        <w:suppressAutoHyphens/>
        <w:spacing w:after="0" w:line="240" w:lineRule="auto"/>
        <w:ind w:left="567" w:hanging="567"/>
        <w:rPr>
          <w:rFonts w:ascii="Times New Roman" w:eastAsia="Times New Roman" w:hAnsi="Times New Roman" w:cs="Times New Roman"/>
          <w:color w:val="000000"/>
          <w:spacing w:val="-2"/>
          <w:lang w:val="en-GB"/>
        </w:rPr>
      </w:pPr>
      <w:r w:rsidRPr="003B0BF7">
        <w:rPr>
          <w:rFonts w:ascii="Times New Roman" w:eastAsia="Times New Roman" w:hAnsi="Times New Roman" w:cs="Times New Roman"/>
          <w:color w:val="000000"/>
          <w:spacing w:val="-2"/>
          <w:lang w:val="en-GB"/>
        </w:rPr>
        <w:t xml:space="preserve">Skambėjimas ausyse (spengimas); </w:t>
      </w:r>
    </w:p>
    <w:p w:rsidR="003B0BF7" w:rsidRPr="003B0BF7" w:rsidRDefault="003B0BF7" w:rsidP="003B0BF7">
      <w:pPr>
        <w:numPr>
          <w:ilvl w:val="0"/>
          <w:numId w:val="8"/>
        </w:numPr>
        <w:tabs>
          <w:tab w:val="clear" w:pos="360"/>
          <w:tab w:val="left" w:pos="567"/>
        </w:tabs>
        <w:suppressAutoHyphens/>
        <w:spacing w:after="0" w:line="240" w:lineRule="auto"/>
        <w:ind w:left="567" w:hanging="567"/>
        <w:rPr>
          <w:rFonts w:ascii="Times New Roman" w:eastAsia="Times New Roman" w:hAnsi="Times New Roman" w:cs="Times New Roman"/>
          <w:color w:val="000000"/>
          <w:spacing w:val="-2"/>
          <w:lang w:val="en-GB"/>
        </w:rPr>
      </w:pPr>
      <w:r w:rsidRPr="003B0BF7">
        <w:rPr>
          <w:rFonts w:ascii="Times New Roman" w:eastAsia="Times New Roman" w:hAnsi="Times New Roman" w:cs="Times New Roman"/>
          <w:color w:val="000000"/>
          <w:spacing w:val="-2"/>
          <w:lang w:val="en-GB"/>
        </w:rPr>
        <w:t>Keleto sąnarių skausmas, silpnumas;</w:t>
      </w:r>
    </w:p>
    <w:p w:rsidR="003B0BF7" w:rsidRPr="003B0BF7" w:rsidRDefault="003B0BF7" w:rsidP="003B0BF7">
      <w:pPr>
        <w:numPr>
          <w:ilvl w:val="0"/>
          <w:numId w:val="8"/>
        </w:numPr>
        <w:tabs>
          <w:tab w:val="clear" w:pos="360"/>
          <w:tab w:val="left" w:pos="567"/>
        </w:tabs>
        <w:suppressAutoHyphens/>
        <w:spacing w:after="0" w:line="240" w:lineRule="auto"/>
        <w:ind w:left="567" w:hanging="567"/>
        <w:rPr>
          <w:rFonts w:ascii="Times New Roman" w:eastAsia="Times New Roman" w:hAnsi="Times New Roman" w:cs="Times New Roman"/>
          <w:color w:val="000000"/>
          <w:spacing w:val="-2"/>
          <w:lang w:val="en-GB"/>
        </w:rPr>
      </w:pPr>
      <w:r w:rsidRPr="003B0BF7">
        <w:rPr>
          <w:rFonts w:ascii="Times New Roman" w:eastAsia="Times New Roman" w:hAnsi="Times New Roman" w:cs="Times New Roman"/>
          <w:color w:val="000000"/>
          <w:spacing w:val="-2"/>
          <w:lang w:val="en-GB"/>
        </w:rPr>
        <w:t>Nereguliarus širdies plakimas, širdies plakimas per stipriai arba per greitai;</w:t>
      </w:r>
    </w:p>
    <w:p w:rsidR="003B0BF7" w:rsidRPr="003B0BF7" w:rsidRDefault="003B0BF7" w:rsidP="003B0BF7">
      <w:pPr>
        <w:numPr>
          <w:ilvl w:val="0"/>
          <w:numId w:val="9"/>
        </w:numPr>
        <w:tabs>
          <w:tab w:val="clear" w:pos="360"/>
          <w:tab w:val="left" w:pos="567"/>
        </w:tabs>
        <w:suppressAutoHyphens/>
        <w:spacing w:after="0" w:line="240" w:lineRule="auto"/>
        <w:ind w:left="567" w:hanging="567"/>
        <w:rPr>
          <w:rFonts w:ascii="Times New Roman" w:eastAsia="Times New Roman" w:hAnsi="Times New Roman" w:cs="Times New Roman"/>
          <w:color w:val="000000"/>
          <w:spacing w:val="-2"/>
          <w:lang w:val="en-GB"/>
        </w:rPr>
      </w:pPr>
      <w:r w:rsidRPr="003B0BF7">
        <w:rPr>
          <w:rFonts w:ascii="Times New Roman" w:eastAsia="Times New Roman" w:hAnsi="Times New Roman" w:cs="Times New Roman"/>
          <w:color w:val="000000"/>
          <w:spacing w:val="-2"/>
          <w:lang w:val="en-GB"/>
        </w:rPr>
        <w:t>Diskomforto pojūtis krūtinėje, sunkumas kvėpuoti, nenormaliai greitas ir paviršutiniškas kvėpavimas, skausmas viršutinėje stuburo dalyje;</w:t>
      </w:r>
    </w:p>
    <w:p w:rsidR="003B0BF7" w:rsidRPr="003B0BF7" w:rsidRDefault="003B0BF7" w:rsidP="003B0BF7">
      <w:pPr>
        <w:numPr>
          <w:ilvl w:val="0"/>
          <w:numId w:val="9"/>
        </w:numPr>
        <w:tabs>
          <w:tab w:val="clear" w:pos="360"/>
          <w:tab w:val="left" w:pos="567"/>
        </w:tabs>
        <w:suppressAutoHyphens/>
        <w:spacing w:after="0" w:line="240" w:lineRule="auto"/>
        <w:ind w:left="567" w:hanging="567"/>
        <w:rPr>
          <w:rFonts w:ascii="Times New Roman" w:eastAsia="Times New Roman" w:hAnsi="Times New Roman" w:cs="Times New Roman"/>
          <w:color w:val="000000"/>
          <w:spacing w:val="-2"/>
          <w:lang w:val="en-GB"/>
        </w:rPr>
      </w:pPr>
      <w:r w:rsidRPr="003B0BF7">
        <w:rPr>
          <w:rFonts w:ascii="Times New Roman" w:eastAsia="Times New Roman" w:hAnsi="Times New Roman" w:cs="Times New Roman"/>
          <w:color w:val="000000"/>
          <w:spacing w:val="-2"/>
          <w:lang w:val="en-GB"/>
        </w:rPr>
        <w:t>Kraujo priplūdimas į kaklą ir veidą, veido ir lūpų pamėlynavimas, odos rašto pokyčiai, padidėjęs prakaitavimas;</w:t>
      </w:r>
    </w:p>
    <w:p w:rsidR="003B0BF7" w:rsidRPr="003B0BF7" w:rsidRDefault="003B0BF7" w:rsidP="003B0BF7">
      <w:pPr>
        <w:numPr>
          <w:ilvl w:val="0"/>
          <w:numId w:val="9"/>
        </w:numPr>
        <w:tabs>
          <w:tab w:val="clear" w:pos="360"/>
          <w:tab w:val="left" w:pos="567"/>
        </w:tabs>
        <w:suppressAutoHyphens/>
        <w:spacing w:after="0" w:line="240" w:lineRule="auto"/>
        <w:ind w:left="567" w:hanging="567"/>
        <w:rPr>
          <w:rFonts w:ascii="Times New Roman" w:eastAsia="Times New Roman" w:hAnsi="Times New Roman" w:cs="Times New Roman"/>
          <w:color w:val="000000"/>
          <w:spacing w:val="-2"/>
          <w:lang w:val="en-GB"/>
        </w:rPr>
      </w:pPr>
      <w:r w:rsidRPr="003B0BF7">
        <w:rPr>
          <w:rFonts w:ascii="Times New Roman" w:eastAsia="Times New Roman" w:hAnsi="Times New Roman" w:cs="Times New Roman"/>
          <w:color w:val="000000"/>
          <w:spacing w:val="-2"/>
          <w:lang w:val="en-GB"/>
        </w:rPr>
        <w:t>Moterų išorinių lyties organų niežėjimas;</w:t>
      </w:r>
    </w:p>
    <w:p w:rsidR="003B0BF7" w:rsidRPr="003B0BF7" w:rsidRDefault="003B0BF7" w:rsidP="003B0BF7">
      <w:pPr>
        <w:keepNext/>
        <w:numPr>
          <w:ilvl w:val="0"/>
          <w:numId w:val="9"/>
        </w:numPr>
        <w:tabs>
          <w:tab w:val="clear" w:pos="360"/>
          <w:tab w:val="left" w:pos="567"/>
        </w:tabs>
        <w:suppressAutoHyphens/>
        <w:spacing w:after="0" w:line="240" w:lineRule="auto"/>
        <w:ind w:left="567" w:hanging="567"/>
        <w:rPr>
          <w:rFonts w:ascii="Times New Roman" w:eastAsia="Times New Roman" w:hAnsi="Times New Roman" w:cs="Times New Roman"/>
          <w:b/>
          <w:color w:val="000000"/>
          <w:lang w:val="en-GB"/>
        </w:rPr>
      </w:pPr>
      <w:r w:rsidRPr="003B0BF7">
        <w:rPr>
          <w:rFonts w:ascii="Times New Roman" w:eastAsia="Times New Roman" w:hAnsi="Times New Roman" w:cs="Times New Roman"/>
          <w:color w:val="000000"/>
          <w:spacing w:val="-2"/>
          <w:lang w:val="en-GB"/>
        </w:rPr>
        <w:t>Kraujo ląstelių skaičiaus pokyčiai;</w:t>
      </w:r>
    </w:p>
    <w:p w:rsidR="003B0BF7" w:rsidRPr="003B0BF7" w:rsidRDefault="003B0BF7" w:rsidP="003B0BF7">
      <w:pPr>
        <w:keepNext/>
        <w:numPr>
          <w:ilvl w:val="0"/>
          <w:numId w:val="9"/>
        </w:numPr>
        <w:tabs>
          <w:tab w:val="clear" w:pos="360"/>
          <w:tab w:val="left" w:pos="567"/>
        </w:tabs>
        <w:suppressAutoHyphens/>
        <w:spacing w:after="0" w:line="240" w:lineRule="auto"/>
        <w:ind w:left="567" w:hanging="567"/>
        <w:rPr>
          <w:rFonts w:ascii="Times New Roman" w:eastAsia="Times New Roman" w:hAnsi="Times New Roman" w:cs="Times New Roman"/>
          <w:b/>
          <w:color w:val="000000"/>
          <w:lang w:val="en-GB"/>
        </w:rPr>
      </w:pPr>
      <w:r w:rsidRPr="003B0BF7">
        <w:rPr>
          <w:rFonts w:ascii="Times New Roman" w:eastAsia="Times New Roman" w:hAnsi="Times New Roman" w:cs="Times New Roman"/>
          <w:color w:val="000000"/>
          <w:spacing w:val="-2"/>
          <w:lang w:val="en-GB"/>
        </w:rPr>
        <w:t>Retos ligos, susijusios su raumenų silpnumu, pasunkėjimas (generalizuotos miastenijos pablogėjimas).</w:t>
      </w:r>
    </w:p>
    <w:p w:rsidR="003B0BF7" w:rsidRPr="003B0BF7" w:rsidRDefault="003B0BF7" w:rsidP="003B0BF7">
      <w:pPr>
        <w:tabs>
          <w:tab w:val="left" w:pos="567"/>
        </w:tabs>
        <w:suppressAutoHyphens/>
        <w:spacing w:after="0" w:line="260" w:lineRule="exact"/>
        <w:ind w:left="567" w:hanging="567"/>
        <w:rPr>
          <w:rFonts w:ascii="Times New Roman" w:eastAsia="Times New Roman" w:hAnsi="Times New Roman" w:cs="Times New Roman"/>
          <w:color w:val="00000A"/>
          <w:lang w:val="en-GB"/>
        </w:rPr>
      </w:pPr>
    </w:p>
    <w:p w:rsidR="003B0BF7" w:rsidRPr="003B0BF7" w:rsidRDefault="003B0BF7" w:rsidP="003B0BF7">
      <w:pPr>
        <w:tabs>
          <w:tab w:val="left" w:pos="567"/>
        </w:tabs>
        <w:suppressAutoHyphens/>
        <w:spacing w:after="0" w:line="260" w:lineRule="exact"/>
        <w:ind w:left="567" w:hanging="567"/>
        <w:rPr>
          <w:rFonts w:ascii="Times New Roman" w:eastAsia="Times New Roman" w:hAnsi="Times New Roman" w:cs="Times New Roman"/>
          <w:b/>
          <w:bCs/>
          <w:color w:val="00000A"/>
          <w:lang w:val="en-GB"/>
        </w:rPr>
      </w:pPr>
      <w:r w:rsidRPr="003B0BF7">
        <w:rPr>
          <w:rFonts w:ascii="Times New Roman" w:eastAsia="Times New Roman" w:hAnsi="Times New Roman" w:cs="Times New Roman"/>
          <w:b/>
          <w:bCs/>
          <w:color w:val="00000A"/>
          <w:lang w:val="en-GB"/>
        </w:rPr>
        <w:t>Dažnis nežinomas</w:t>
      </w:r>
    </w:p>
    <w:p w:rsidR="003B0BF7" w:rsidRPr="003B0BF7" w:rsidRDefault="003B0BF7" w:rsidP="003B0BF7">
      <w:pPr>
        <w:numPr>
          <w:ilvl w:val="0"/>
          <w:numId w:val="8"/>
        </w:numPr>
        <w:tabs>
          <w:tab w:val="clear" w:pos="360"/>
          <w:tab w:val="left" w:pos="567"/>
        </w:tabs>
        <w:suppressAutoHyphens/>
        <w:spacing w:after="0" w:line="240" w:lineRule="auto"/>
        <w:ind w:left="567" w:hanging="567"/>
        <w:rPr>
          <w:rFonts w:ascii="Times New Roman" w:eastAsia="Times New Roman" w:hAnsi="Times New Roman" w:cs="Times New Roman"/>
          <w:color w:val="000000"/>
          <w:spacing w:val="-2"/>
          <w:lang w:val="en-GB"/>
        </w:rPr>
      </w:pPr>
      <w:r w:rsidRPr="003B0BF7">
        <w:rPr>
          <w:rFonts w:ascii="Times New Roman" w:eastAsia="Times New Roman" w:hAnsi="Times New Roman" w:cs="Times New Roman"/>
          <w:color w:val="000000"/>
          <w:spacing w:val="-2"/>
          <w:lang w:val="en-GB"/>
        </w:rPr>
        <w:t>Neįprasti judesiai</w:t>
      </w:r>
    </w:p>
    <w:p w:rsidR="003B0BF7" w:rsidRPr="003B0BF7" w:rsidRDefault="003B0BF7" w:rsidP="003B0BF7">
      <w:pPr>
        <w:numPr>
          <w:ilvl w:val="0"/>
          <w:numId w:val="8"/>
        </w:numPr>
        <w:tabs>
          <w:tab w:val="clear" w:pos="360"/>
          <w:tab w:val="left" w:pos="567"/>
        </w:tabs>
        <w:suppressAutoHyphens/>
        <w:spacing w:after="0" w:line="240" w:lineRule="auto"/>
        <w:ind w:left="567" w:hanging="567"/>
        <w:rPr>
          <w:rFonts w:ascii="Times New Roman" w:eastAsia="Times New Roman" w:hAnsi="Times New Roman" w:cs="Times New Roman"/>
          <w:color w:val="000000"/>
          <w:spacing w:val="-2"/>
          <w:lang w:val="en-GB"/>
        </w:rPr>
      </w:pPr>
      <w:r w:rsidRPr="003B0BF7">
        <w:rPr>
          <w:rFonts w:ascii="Times New Roman" w:eastAsia="Times New Roman" w:hAnsi="Times New Roman" w:cs="Times New Roman"/>
          <w:color w:val="000000"/>
          <w:spacing w:val="-2"/>
          <w:lang w:val="en-GB"/>
        </w:rPr>
        <w:t>Jaudulys</w:t>
      </w:r>
    </w:p>
    <w:p w:rsidR="003B0BF7" w:rsidRPr="003B0BF7" w:rsidRDefault="003B0BF7" w:rsidP="003B0BF7">
      <w:pPr>
        <w:tabs>
          <w:tab w:val="left" w:pos="567"/>
        </w:tabs>
        <w:suppressAutoHyphens/>
        <w:spacing w:after="0" w:line="260" w:lineRule="exact"/>
        <w:ind w:left="567" w:hanging="567"/>
        <w:rPr>
          <w:rFonts w:ascii="Times New Roman" w:eastAsia="Times New Roman" w:hAnsi="Times New Roman" w:cs="Times New Roman"/>
          <w:color w:val="00000A"/>
          <w:lang w:val="en-GB"/>
        </w:rPr>
      </w:pPr>
    </w:p>
    <w:p w:rsidR="007F0B78" w:rsidRPr="007F0B78" w:rsidRDefault="007F0B78" w:rsidP="007F0B78">
      <w:pPr>
        <w:tabs>
          <w:tab w:val="left" w:pos="567"/>
        </w:tabs>
        <w:spacing w:after="0" w:line="240" w:lineRule="auto"/>
        <w:rPr>
          <w:rFonts w:ascii="Times New Roman" w:eastAsiaTheme="minorEastAsia" w:hAnsi="Times New Roman" w:cs="Times New Roman"/>
          <w:b/>
          <w:szCs w:val="24"/>
        </w:rPr>
      </w:pPr>
      <w:r w:rsidRPr="007F0B78">
        <w:rPr>
          <w:rFonts w:ascii="Times New Roman" w:eastAsiaTheme="minorEastAsia" w:hAnsi="Times New Roman" w:cs="Times New Roman"/>
          <w:b/>
          <w:noProof/>
          <w:szCs w:val="24"/>
        </w:rPr>
        <w:t>Pranešimas apie šalutinį poveikį</w:t>
      </w:r>
    </w:p>
    <w:p w:rsidR="007F0B78" w:rsidRPr="007F0B78" w:rsidRDefault="007F0B78" w:rsidP="007F0B78">
      <w:pPr>
        <w:tabs>
          <w:tab w:val="left" w:pos="567"/>
        </w:tabs>
        <w:spacing w:after="0" w:line="260" w:lineRule="exact"/>
        <w:ind w:right="-449"/>
        <w:rPr>
          <w:rFonts w:ascii="Times New Roman" w:eastAsiaTheme="minorEastAsia" w:hAnsi="Times New Roman" w:cs="Times New Roman"/>
          <w:noProof/>
          <w:szCs w:val="24"/>
        </w:rPr>
      </w:pPr>
      <w:r w:rsidRPr="007F0B78">
        <w:rPr>
          <w:rFonts w:ascii="Times New Roman" w:eastAsiaTheme="minorEastAsia" w:hAnsi="Times New Roman" w:cs="Times New Roman"/>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7F0B78">
        <w:rPr>
          <w:rFonts w:ascii="Times New Roman" w:eastAsiaTheme="minorEastAsia" w:hAnsi="Times New Roman" w:cs="Times New Roman"/>
          <w:szCs w:val="20"/>
          <w:lang w:eastAsia="zh-CN"/>
        </w:rPr>
        <w:t>elefonu 8 800 73568</w:t>
      </w:r>
      <w:r w:rsidRPr="007F0B78">
        <w:rPr>
          <w:rFonts w:ascii="Times New Roman" w:eastAsiaTheme="minorEastAsia" w:hAnsi="Times New Roman" w:cs="Times New Roman"/>
          <w:szCs w:val="20"/>
        </w:rPr>
        <w:t xml:space="preserve"> arba užpildyti interneto svetainėje </w:t>
      </w:r>
      <w:hyperlink r:id="rId7" w:history="1">
        <w:r w:rsidRPr="007F0B78">
          <w:rPr>
            <w:rFonts w:ascii="Times New Roman" w:eastAsia="SimSun" w:hAnsi="Times New Roman" w:cs="Times New Roman"/>
            <w:color w:val="0000FF"/>
            <w:szCs w:val="20"/>
            <w:u w:val="single"/>
          </w:rPr>
          <w:t>www.vvkt.lt</w:t>
        </w:r>
      </w:hyperlink>
      <w:r w:rsidRPr="007F0B78">
        <w:rPr>
          <w:rFonts w:ascii="Times New Roman" w:eastAsiaTheme="minorEastAsia" w:hAnsi="Times New Roman" w:cs="Times New Roman"/>
          <w:szCs w:val="20"/>
        </w:rPr>
        <w:t xml:space="preserve"> esančią formą ir pateikti ją Valstybinei vaistų kontrolės tarnybai prie Lietuvos Respublikos sveikatos apsaugos ministerijos vienu iš šių būdų: raštu (adresu Žirmūnų g. 139A, LT-09120 Vilnius), </w:t>
      </w:r>
      <w:r w:rsidRPr="007F0B78">
        <w:rPr>
          <w:rFonts w:ascii="Times New Roman" w:eastAsiaTheme="minorEastAsia" w:hAnsi="Times New Roman" w:cs="Times New Roman"/>
          <w:szCs w:val="20"/>
          <w:lang w:eastAsia="zh-CN"/>
        </w:rPr>
        <w:t xml:space="preserve">nemokamu </w:t>
      </w:r>
      <w:r w:rsidRPr="007F0B78">
        <w:rPr>
          <w:rFonts w:ascii="Times New Roman" w:eastAsiaTheme="minorEastAsia" w:hAnsi="Times New Roman" w:cs="Times New Roman"/>
          <w:szCs w:val="20"/>
        </w:rPr>
        <w:t>fakso numeriu 8 800 20131</w:t>
      </w:r>
      <w:r w:rsidRPr="007F0B78">
        <w:rPr>
          <w:rFonts w:ascii="Times New Roman" w:eastAsiaTheme="minorEastAsia" w:hAnsi="Times New Roman" w:cs="Times New Roman"/>
          <w:szCs w:val="20"/>
          <w:lang w:eastAsia="zh-CN"/>
        </w:rPr>
        <w:t xml:space="preserve">, </w:t>
      </w:r>
      <w:r w:rsidRPr="007F0B78">
        <w:rPr>
          <w:rFonts w:ascii="Times New Roman" w:eastAsiaTheme="minorEastAsia" w:hAnsi="Times New Roman" w:cs="Times New Roman"/>
          <w:szCs w:val="20"/>
        </w:rPr>
        <w:t xml:space="preserve">el. paštu </w:t>
      </w:r>
      <w:hyperlink r:id="rId8" w:history="1">
        <w:r w:rsidRPr="007F0B78">
          <w:rPr>
            <w:rFonts w:ascii="Times New Roman" w:eastAsia="SimSun" w:hAnsi="Times New Roman" w:cs="Times New Roman"/>
            <w:color w:val="0000FF"/>
            <w:szCs w:val="20"/>
            <w:u w:val="single"/>
          </w:rPr>
          <w:t>NepageidaujamaR@vvkt.lt</w:t>
        </w:r>
      </w:hyperlink>
      <w:r w:rsidRPr="007F0B78">
        <w:rPr>
          <w:rFonts w:ascii="Times New Roman" w:eastAsiaTheme="minorEastAsia" w:hAnsi="Times New Roman" w:cs="Times New Roman"/>
          <w:szCs w:val="20"/>
        </w:rPr>
        <w:t xml:space="preserve">, taip pat per Valstybinės vaistų kontrolės tarnybos prie Lietuvos Respublikos sveikatos apsaugos ministerijos interneto svetainę (adresu </w:t>
      </w:r>
      <w:hyperlink r:id="rId9" w:history="1">
        <w:r w:rsidRPr="007F0B78">
          <w:rPr>
            <w:rFonts w:ascii="Times New Roman" w:eastAsia="SimSun" w:hAnsi="Times New Roman" w:cs="Times New Roman"/>
            <w:color w:val="0000FF"/>
            <w:szCs w:val="20"/>
            <w:u w:val="single"/>
          </w:rPr>
          <w:t>http://www.vvkt.lt</w:t>
        </w:r>
      </w:hyperlink>
      <w:r w:rsidRPr="007F0B78">
        <w:rPr>
          <w:rFonts w:ascii="Times New Roman" w:eastAsiaTheme="minorEastAsia" w:hAnsi="Times New Roman" w:cs="Times New Roman"/>
          <w:szCs w:val="20"/>
        </w:rPr>
        <w:t>). Pranešdami apie šalutinį poveikį galite mums padėti gauti daugiau informacijos apie šio vaisto saugumą.</w:t>
      </w:r>
    </w:p>
    <w:p w:rsidR="003B0BF7" w:rsidRPr="003B0BF7" w:rsidRDefault="003B0BF7" w:rsidP="003B0BF7">
      <w:pPr>
        <w:numPr>
          <w:ilvl w:val="12"/>
          <w:numId w:val="0"/>
        </w:numPr>
        <w:tabs>
          <w:tab w:val="left" w:pos="567"/>
        </w:tabs>
        <w:suppressAutoHyphens/>
        <w:spacing w:after="0" w:line="240" w:lineRule="auto"/>
        <w:ind w:right="-2"/>
        <w:rPr>
          <w:rFonts w:ascii="Times New Roman" w:eastAsia="Times New Roman" w:hAnsi="Times New Roman" w:cs="Times New Roman"/>
          <w:color w:val="00000A"/>
          <w:szCs w:val="20"/>
          <w:lang w:val="en-GB"/>
        </w:rPr>
      </w:pPr>
    </w:p>
    <w:p w:rsidR="003B0BF7" w:rsidRPr="003B0BF7" w:rsidRDefault="003B0BF7" w:rsidP="003B0BF7">
      <w:pPr>
        <w:numPr>
          <w:ilvl w:val="12"/>
          <w:numId w:val="0"/>
        </w:numPr>
        <w:tabs>
          <w:tab w:val="left" w:pos="567"/>
        </w:tabs>
        <w:suppressAutoHyphens/>
        <w:spacing w:after="0" w:line="240" w:lineRule="auto"/>
        <w:rPr>
          <w:rFonts w:ascii="Times New Roman" w:eastAsia="Times New Roman" w:hAnsi="Times New Roman" w:cs="Times New Roman"/>
          <w:b/>
          <w:bCs/>
          <w:color w:val="00000A"/>
          <w:szCs w:val="20"/>
          <w:lang w:val="en-GB"/>
        </w:rPr>
      </w:pPr>
      <w:r w:rsidRPr="003B0BF7">
        <w:rPr>
          <w:rFonts w:ascii="Times New Roman" w:eastAsia="Times New Roman" w:hAnsi="Times New Roman" w:cs="Times New Roman"/>
          <w:b/>
          <w:bCs/>
          <w:color w:val="00000A"/>
          <w:szCs w:val="20"/>
          <w:lang w:val="en-GB"/>
        </w:rPr>
        <w:t>5.</w:t>
      </w:r>
      <w:r w:rsidRPr="003B0BF7">
        <w:rPr>
          <w:rFonts w:ascii="Times New Roman" w:eastAsia="Times New Roman" w:hAnsi="Times New Roman" w:cs="Times New Roman"/>
          <w:b/>
          <w:bCs/>
          <w:color w:val="00000A"/>
          <w:szCs w:val="20"/>
          <w:lang w:val="en-GB"/>
        </w:rPr>
        <w:tab/>
        <w:t>Kaip laikyti NIMEDINE</w:t>
      </w:r>
    </w:p>
    <w:p w:rsidR="003B0BF7" w:rsidRPr="003B0BF7" w:rsidRDefault="003B0BF7" w:rsidP="003B0BF7">
      <w:pPr>
        <w:numPr>
          <w:ilvl w:val="12"/>
          <w:numId w:val="0"/>
        </w:numPr>
        <w:tabs>
          <w:tab w:val="left" w:pos="567"/>
        </w:tabs>
        <w:suppressAutoHyphens/>
        <w:spacing w:after="0" w:line="240" w:lineRule="auto"/>
        <w:ind w:right="-2"/>
        <w:rPr>
          <w:rFonts w:ascii="Times New Roman" w:eastAsia="Times New Roman" w:hAnsi="Times New Roman" w:cs="Times New Roman"/>
          <w:color w:val="00000A"/>
          <w:szCs w:val="20"/>
          <w:lang w:val="en-GB"/>
        </w:rPr>
      </w:pPr>
    </w:p>
    <w:p w:rsidR="003B0BF7" w:rsidRPr="003B0BF7" w:rsidRDefault="003B0BF7" w:rsidP="003B0BF7">
      <w:pPr>
        <w:numPr>
          <w:ilvl w:val="12"/>
          <w:numId w:val="0"/>
        </w:numPr>
        <w:tabs>
          <w:tab w:val="left" w:pos="567"/>
        </w:tabs>
        <w:suppressAutoHyphens/>
        <w:spacing w:after="0" w:line="260" w:lineRule="exact"/>
        <w:ind w:right="-2"/>
        <w:rPr>
          <w:rFonts w:ascii="Times New Roman" w:eastAsia="Times New Roman" w:hAnsi="Times New Roman" w:cs="Times New Roman"/>
          <w:color w:val="00000A"/>
          <w:lang w:val="en-GB"/>
        </w:rPr>
      </w:pPr>
      <w:r w:rsidRPr="003B0BF7">
        <w:rPr>
          <w:rFonts w:ascii="Times New Roman" w:eastAsia="Times New Roman" w:hAnsi="Times New Roman" w:cs="Times New Roman"/>
          <w:color w:val="00000A"/>
          <w:lang w:val="en-GB"/>
        </w:rPr>
        <w:t>Laikyti vaikams nepasiekiamoje ir nepastebimoje vietoje.</w:t>
      </w:r>
    </w:p>
    <w:p w:rsidR="003B0BF7" w:rsidRPr="003B0BF7" w:rsidRDefault="003B0BF7" w:rsidP="003B0BF7">
      <w:pPr>
        <w:numPr>
          <w:ilvl w:val="12"/>
          <w:numId w:val="0"/>
        </w:numPr>
        <w:tabs>
          <w:tab w:val="left" w:pos="567"/>
        </w:tabs>
        <w:suppressAutoHyphens/>
        <w:spacing w:after="0" w:line="260" w:lineRule="exact"/>
        <w:ind w:right="-2"/>
        <w:rPr>
          <w:rFonts w:ascii="Times New Roman" w:eastAsia="Times New Roman" w:hAnsi="Times New Roman" w:cs="Times New Roman"/>
          <w:color w:val="00000A"/>
          <w:lang w:val="en-GB"/>
        </w:rPr>
      </w:pPr>
    </w:p>
    <w:p w:rsidR="003B0BF7" w:rsidRPr="003B0BF7" w:rsidRDefault="008B3A66" w:rsidP="003B0BF7">
      <w:pPr>
        <w:tabs>
          <w:tab w:val="left" w:pos="567"/>
        </w:tabs>
        <w:suppressAutoHyphens/>
        <w:spacing w:after="120" w:line="260" w:lineRule="exact"/>
        <w:rPr>
          <w:rFonts w:ascii="Times New Roman" w:eastAsia="Times New Roman" w:hAnsi="Times New Roman" w:cs="Times New Roman"/>
          <w:i/>
          <w:iCs/>
          <w:noProof/>
        </w:rPr>
      </w:pPr>
      <w:r w:rsidRPr="008B3A66">
        <w:rPr>
          <w:rFonts w:ascii="Times New Roman" w:eastAsia="Times New Roman" w:hAnsi="Times New Roman" w:cs="Times New Roman"/>
          <w:iCs/>
          <w:noProof/>
        </w:rPr>
        <w:t xml:space="preserve">Ant kartono dėžutės ir flakono etiketės po „Tinka iki/EXP“ nurodytam tinkamumo laikui pasibaigus, šio vaisto vartoti negalima. </w:t>
      </w:r>
      <w:r w:rsidR="003B0BF7" w:rsidRPr="003B0BF7">
        <w:rPr>
          <w:rFonts w:ascii="Times New Roman" w:eastAsia="Times New Roman" w:hAnsi="Times New Roman" w:cs="Times New Roman"/>
          <w:iCs/>
          <w:noProof/>
        </w:rPr>
        <w:t>Vaistas tinkamas vartoti iki paskutinės nurodyto mėnesio dienos.</w:t>
      </w:r>
    </w:p>
    <w:p w:rsidR="003B0BF7" w:rsidRPr="003B0BF7" w:rsidRDefault="003B0BF7" w:rsidP="003B0BF7">
      <w:pPr>
        <w:numPr>
          <w:ilvl w:val="12"/>
          <w:numId w:val="0"/>
        </w:numPr>
        <w:tabs>
          <w:tab w:val="left" w:pos="567"/>
        </w:tabs>
        <w:suppressAutoHyphens/>
        <w:spacing w:after="0" w:line="260" w:lineRule="exact"/>
        <w:ind w:right="-2"/>
        <w:rPr>
          <w:rFonts w:ascii="Times New Roman" w:eastAsia="Times New Roman" w:hAnsi="Times New Roman" w:cs="Times New Roman"/>
          <w:color w:val="00000A"/>
          <w:lang w:val="en-GB"/>
        </w:rPr>
      </w:pPr>
    </w:p>
    <w:p w:rsidR="003B0BF7" w:rsidRPr="003B0BF7" w:rsidRDefault="003B0BF7" w:rsidP="003B0BF7">
      <w:pPr>
        <w:tabs>
          <w:tab w:val="left" w:pos="567"/>
        </w:tabs>
        <w:suppressAutoHyphens/>
        <w:spacing w:after="0" w:line="240" w:lineRule="auto"/>
        <w:rPr>
          <w:rFonts w:ascii="Times New Roman" w:eastAsia="Times New Roman" w:hAnsi="Times New Roman" w:cs="Times New Roman"/>
          <w:color w:val="00000A"/>
          <w:szCs w:val="20"/>
          <w:lang w:val="en-GB"/>
        </w:rPr>
      </w:pPr>
      <w:r w:rsidRPr="003B0BF7">
        <w:rPr>
          <w:rFonts w:ascii="Times New Roman" w:eastAsia="Times New Roman" w:hAnsi="Times New Roman" w:cs="Times New Roman"/>
          <w:color w:val="0D0D0D"/>
        </w:rPr>
        <w:t>Laikyti ne auk</w:t>
      </w:r>
      <w:r w:rsidRPr="003B0BF7">
        <w:rPr>
          <w:rFonts w:ascii="Times New Roman" w:eastAsia="Times New Roman" w:hAnsi="Times New Roman" w:cs="Times New Roman"/>
          <w:color w:val="00000A"/>
          <w:szCs w:val="20"/>
          <w:lang w:val="en-GB"/>
        </w:rPr>
        <w:t>štesn</w:t>
      </w:r>
      <w:r w:rsidRPr="003B0BF7">
        <w:rPr>
          <w:rFonts w:ascii="TimesNewRoman" w:eastAsia="Times New Roman" w:hAnsi="TimesNewRoman" w:cs="Times New Roman"/>
          <w:color w:val="00000A"/>
          <w:szCs w:val="20"/>
          <w:lang w:val="en-GB"/>
        </w:rPr>
        <w:t>ė</w:t>
      </w:r>
      <w:r w:rsidRPr="003B0BF7">
        <w:rPr>
          <w:rFonts w:ascii="Times New Roman" w:eastAsia="Times New Roman" w:hAnsi="Times New Roman" w:cs="Times New Roman"/>
          <w:color w:val="00000A"/>
          <w:szCs w:val="20"/>
          <w:lang w:val="en-GB"/>
        </w:rPr>
        <w:t>je kaip 25 ºC temperat</w:t>
      </w:r>
      <w:r w:rsidRPr="003B0BF7">
        <w:rPr>
          <w:rFonts w:ascii="TimesNewRoman" w:eastAsia="Times New Roman" w:hAnsi="TimesNewRoman" w:cs="Times New Roman"/>
          <w:color w:val="00000A"/>
          <w:szCs w:val="20"/>
          <w:lang w:val="en-GB"/>
        </w:rPr>
        <w:t>ū</w:t>
      </w:r>
      <w:r w:rsidRPr="003B0BF7">
        <w:rPr>
          <w:rFonts w:ascii="Times New Roman" w:eastAsia="Times New Roman" w:hAnsi="Times New Roman" w:cs="Times New Roman"/>
          <w:color w:val="00000A"/>
          <w:szCs w:val="20"/>
          <w:lang w:val="en-GB"/>
        </w:rPr>
        <w:t>roje.</w:t>
      </w:r>
    </w:p>
    <w:p w:rsidR="003B0BF7" w:rsidRPr="003B0BF7" w:rsidRDefault="003B0BF7" w:rsidP="003B0BF7">
      <w:pPr>
        <w:tabs>
          <w:tab w:val="left" w:pos="567"/>
        </w:tabs>
        <w:suppressAutoHyphens/>
        <w:spacing w:after="0" w:line="240" w:lineRule="auto"/>
        <w:rPr>
          <w:rFonts w:ascii="Times New Roman" w:eastAsia="Times New Roman" w:hAnsi="Times New Roman" w:cs="Times New Roman"/>
          <w:color w:val="00000A"/>
          <w:szCs w:val="24"/>
        </w:rPr>
      </w:pPr>
      <w:r w:rsidRPr="003B0BF7">
        <w:rPr>
          <w:rFonts w:ascii="Times New Roman" w:eastAsia="Times New Roman" w:hAnsi="Times New Roman" w:cs="Times New Roman"/>
          <w:color w:val="00000A"/>
          <w:szCs w:val="20"/>
          <w:lang w:val="en-GB" w:eastAsia="lt-LT"/>
        </w:rPr>
        <w:t xml:space="preserve">Paruoštas tirpalas: paruoštas </w:t>
      </w:r>
      <w:r w:rsidR="008B3A66">
        <w:rPr>
          <w:rFonts w:ascii="Times New Roman" w:eastAsia="Times New Roman" w:hAnsi="Times New Roman" w:cs="Times New Roman"/>
          <w:color w:val="00000A"/>
          <w:szCs w:val="20"/>
          <w:lang w:val="en-GB" w:eastAsia="lt-LT"/>
        </w:rPr>
        <w:t>vaistas</w:t>
      </w:r>
      <w:r w:rsidR="008B3A66" w:rsidRPr="003B0BF7">
        <w:rPr>
          <w:rFonts w:ascii="Times New Roman" w:eastAsia="Times New Roman" w:hAnsi="Times New Roman" w:cs="Times New Roman"/>
          <w:color w:val="00000A"/>
          <w:szCs w:val="20"/>
          <w:lang w:val="en-GB" w:eastAsia="lt-LT"/>
        </w:rPr>
        <w:t xml:space="preserve"> </w:t>
      </w:r>
      <w:r w:rsidRPr="003B0BF7">
        <w:rPr>
          <w:rFonts w:ascii="Times New Roman" w:eastAsia="Times New Roman" w:hAnsi="Times New Roman" w:cs="Times New Roman"/>
          <w:color w:val="00000A"/>
          <w:szCs w:val="20"/>
          <w:lang w:val="en-GB" w:eastAsia="lt-LT"/>
        </w:rPr>
        <w:t xml:space="preserve">turi būti naudojamas nedelsiant arba gali būti saugomas 4 valandas </w:t>
      </w:r>
      <w:r w:rsidRPr="003B0BF7">
        <w:rPr>
          <w:rFonts w:ascii="Times New Roman" w:eastAsia="Times New Roman" w:hAnsi="Times New Roman" w:cs="Times New Roman"/>
          <w:color w:val="0D0D0D"/>
        </w:rPr>
        <w:t>ne auk</w:t>
      </w:r>
      <w:r w:rsidRPr="003B0BF7">
        <w:rPr>
          <w:rFonts w:ascii="Times New Roman" w:eastAsia="Times New Roman" w:hAnsi="Times New Roman" w:cs="Times New Roman"/>
          <w:color w:val="00000A"/>
          <w:szCs w:val="20"/>
          <w:lang w:val="en-GB"/>
        </w:rPr>
        <w:t>štesn</w:t>
      </w:r>
      <w:r w:rsidRPr="003B0BF7">
        <w:rPr>
          <w:rFonts w:ascii="TimesNewRoman" w:eastAsia="Times New Roman" w:hAnsi="TimesNewRoman" w:cs="Times New Roman"/>
          <w:color w:val="00000A"/>
          <w:szCs w:val="20"/>
          <w:lang w:val="en-GB"/>
        </w:rPr>
        <w:t>ė</w:t>
      </w:r>
      <w:r w:rsidRPr="003B0BF7">
        <w:rPr>
          <w:rFonts w:ascii="Times New Roman" w:eastAsia="Times New Roman" w:hAnsi="Times New Roman" w:cs="Times New Roman"/>
          <w:color w:val="00000A"/>
          <w:szCs w:val="20"/>
          <w:lang w:val="en-GB"/>
        </w:rPr>
        <w:t>je kaip 25 ºC temperat</w:t>
      </w:r>
      <w:r w:rsidRPr="003B0BF7">
        <w:rPr>
          <w:rFonts w:ascii="TimesNewRoman" w:eastAsia="Times New Roman" w:hAnsi="TimesNewRoman" w:cs="Times New Roman"/>
          <w:color w:val="00000A"/>
          <w:szCs w:val="20"/>
          <w:lang w:val="en-GB"/>
        </w:rPr>
        <w:t>ū</w:t>
      </w:r>
      <w:r w:rsidRPr="003B0BF7">
        <w:rPr>
          <w:rFonts w:ascii="Times New Roman" w:eastAsia="Times New Roman" w:hAnsi="Times New Roman" w:cs="Times New Roman"/>
          <w:color w:val="00000A"/>
          <w:szCs w:val="20"/>
          <w:lang w:val="en-GB"/>
        </w:rPr>
        <w:t>roje</w:t>
      </w:r>
      <w:r w:rsidRPr="003B0BF7">
        <w:rPr>
          <w:rFonts w:ascii="Times New Roman" w:eastAsia="Times New Roman" w:hAnsi="Times New Roman" w:cs="Times New Roman"/>
          <w:color w:val="00000A"/>
          <w:szCs w:val="20"/>
          <w:lang w:val="en-GB" w:eastAsia="lt-LT"/>
        </w:rPr>
        <w:t xml:space="preserve"> arba 24 valandas </w:t>
      </w:r>
      <w:r w:rsidRPr="003B0BF7">
        <w:rPr>
          <w:rFonts w:ascii="Times New Roman" w:eastAsia="Times New Roman" w:hAnsi="Times New Roman" w:cs="Times New Roman"/>
          <w:color w:val="00000A"/>
          <w:szCs w:val="20"/>
          <w:lang w:val="en-GB"/>
        </w:rPr>
        <w:t>2 ºC - 8 ºC temperat</w:t>
      </w:r>
      <w:r w:rsidRPr="003B0BF7">
        <w:rPr>
          <w:rFonts w:ascii="TimesNewRoman" w:eastAsia="Times New Roman" w:hAnsi="TimesNewRoman" w:cs="Times New Roman"/>
          <w:color w:val="00000A"/>
          <w:szCs w:val="20"/>
          <w:lang w:val="en-GB"/>
        </w:rPr>
        <w:t>ū</w:t>
      </w:r>
      <w:r w:rsidRPr="003B0BF7">
        <w:rPr>
          <w:rFonts w:ascii="Times New Roman" w:eastAsia="Times New Roman" w:hAnsi="Times New Roman" w:cs="Times New Roman"/>
          <w:color w:val="00000A"/>
          <w:szCs w:val="20"/>
          <w:lang w:val="en-GB"/>
        </w:rPr>
        <w:t>roje</w:t>
      </w:r>
      <w:r w:rsidRPr="003B0BF7">
        <w:rPr>
          <w:rFonts w:ascii="Times New Roman" w:eastAsia="Times New Roman" w:hAnsi="Times New Roman" w:cs="Times New Roman"/>
          <w:color w:val="00000A"/>
          <w:szCs w:val="20"/>
          <w:lang w:val="en-GB" w:eastAsia="lt-LT"/>
        </w:rPr>
        <w:t>.</w:t>
      </w:r>
    </w:p>
    <w:p w:rsidR="003B0BF7" w:rsidRPr="003B0BF7" w:rsidRDefault="003B0BF7" w:rsidP="003B0BF7">
      <w:pPr>
        <w:numPr>
          <w:ilvl w:val="12"/>
          <w:numId w:val="0"/>
        </w:numPr>
        <w:tabs>
          <w:tab w:val="left" w:pos="567"/>
        </w:tabs>
        <w:suppressAutoHyphens/>
        <w:spacing w:after="0" w:line="260" w:lineRule="exact"/>
        <w:ind w:right="-2"/>
        <w:rPr>
          <w:rFonts w:ascii="Times New Roman" w:eastAsia="Times New Roman" w:hAnsi="Times New Roman" w:cs="Times New Roman"/>
          <w:color w:val="FF0000"/>
          <w:lang w:val="en-GB"/>
        </w:rPr>
      </w:pPr>
    </w:p>
    <w:p w:rsidR="003B0BF7" w:rsidRPr="003B0BF7" w:rsidRDefault="003B0BF7" w:rsidP="003B0BF7">
      <w:pPr>
        <w:numPr>
          <w:ilvl w:val="12"/>
          <w:numId w:val="0"/>
        </w:numPr>
        <w:tabs>
          <w:tab w:val="left" w:pos="567"/>
        </w:tabs>
        <w:suppressAutoHyphens/>
        <w:spacing w:after="0" w:line="260" w:lineRule="exact"/>
        <w:ind w:right="-2"/>
        <w:rPr>
          <w:rFonts w:ascii="Times New Roman" w:eastAsia="Times New Roman" w:hAnsi="Times New Roman" w:cs="Times New Roman"/>
          <w:color w:val="00000A"/>
          <w:lang w:val="en-GB"/>
        </w:rPr>
      </w:pPr>
      <w:r w:rsidRPr="003B0BF7">
        <w:rPr>
          <w:rFonts w:ascii="Times New Roman" w:eastAsia="Times New Roman" w:hAnsi="Times New Roman" w:cs="Times New Roman"/>
          <w:color w:val="00000A"/>
          <w:lang w:val="en-GB"/>
        </w:rPr>
        <w:t>Vaistų negalima išpilti į kanalizaciją arba išmesti su buitinėmis</w:t>
      </w:r>
      <w:r w:rsidRPr="003B0BF7">
        <w:rPr>
          <w:rFonts w:ascii="Times New Roman" w:eastAsia="Times New Roman" w:hAnsi="Times New Roman" w:cs="Times New Roman"/>
          <w:color w:val="993366"/>
          <w:lang w:val="en-GB"/>
        </w:rPr>
        <w:t xml:space="preserve"> </w:t>
      </w:r>
      <w:r w:rsidRPr="003B0BF7">
        <w:rPr>
          <w:rFonts w:ascii="Times New Roman" w:eastAsia="Times New Roman" w:hAnsi="Times New Roman" w:cs="Times New Roman"/>
          <w:color w:val="00000A"/>
          <w:lang w:val="en-GB"/>
        </w:rPr>
        <w:t>atliekomis. Kaip tvarkyti nereikalingus vaistus, klauskite vaistininko. Šios priemonės padės apsaugoti aplinką.</w:t>
      </w:r>
    </w:p>
    <w:p w:rsidR="003B0BF7" w:rsidRPr="003B0BF7" w:rsidRDefault="003B0BF7" w:rsidP="003B0BF7">
      <w:pPr>
        <w:numPr>
          <w:ilvl w:val="12"/>
          <w:numId w:val="0"/>
        </w:numPr>
        <w:tabs>
          <w:tab w:val="left" w:pos="567"/>
        </w:tabs>
        <w:suppressAutoHyphens/>
        <w:spacing w:after="0" w:line="240" w:lineRule="auto"/>
        <w:ind w:right="-2"/>
        <w:rPr>
          <w:rFonts w:ascii="Times New Roman" w:eastAsia="Times New Roman" w:hAnsi="Times New Roman" w:cs="Times New Roman"/>
          <w:color w:val="00000A"/>
          <w:szCs w:val="20"/>
          <w:lang w:val="en-GB"/>
        </w:rPr>
      </w:pPr>
    </w:p>
    <w:p w:rsidR="003B0BF7" w:rsidRPr="003B0BF7" w:rsidRDefault="003B0BF7" w:rsidP="003B0BF7">
      <w:pPr>
        <w:numPr>
          <w:ilvl w:val="12"/>
          <w:numId w:val="0"/>
        </w:numPr>
        <w:tabs>
          <w:tab w:val="left" w:pos="567"/>
        </w:tabs>
        <w:suppressAutoHyphens/>
        <w:spacing w:after="0" w:line="240" w:lineRule="auto"/>
        <w:ind w:right="-2"/>
        <w:rPr>
          <w:rFonts w:ascii="Times New Roman" w:eastAsia="Times New Roman" w:hAnsi="Times New Roman" w:cs="Times New Roman"/>
          <w:color w:val="00000A"/>
          <w:szCs w:val="20"/>
          <w:lang w:val="en-GB"/>
        </w:rPr>
      </w:pPr>
    </w:p>
    <w:p w:rsidR="003B0BF7" w:rsidRPr="003B0BF7" w:rsidRDefault="003B0BF7" w:rsidP="003B0BF7">
      <w:pPr>
        <w:numPr>
          <w:ilvl w:val="12"/>
          <w:numId w:val="0"/>
        </w:numPr>
        <w:tabs>
          <w:tab w:val="left" w:pos="567"/>
        </w:tabs>
        <w:suppressAutoHyphens/>
        <w:spacing w:after="0" w:line="240" w:lineRule="auto"/>
        <w:rPr>
          <w:rFonts w:ascii="Times New Roman" w:eastAsia="Times New Roman" w:hAnsi="Times New Roman" w:cs="Times New Roman"/>
          <w:b/>
          <w:color w:val="00000A"/>
          <w:szCs w:val="20"/>
          <w:lang w:val="en-GB"/>
        </w:rPr>
      </w:pPr>
      <w:r w:rsidRPr="003B0BF7">
        <w:rPr>
          <w:rFonts w:ascii="Times New Roman" w:eastAsia="Times New Roman" w:hAnsi="Times New Roman" w:cs="Times New Roman"/>
          <w:b/>
          <w:color w:val="00000A"/>
          <w:szCs w:val="20"/>
          <w:lang w:val="en-GB"/>
        </w:rPr>
        <w:t>6.</w:t>
      </w:r>
      <w:r w:rsidRPr="003B0BF7">
        <w:rPr>
          <w:rFonts w:ascii="Times New Roman" w:eastAsia="Times New Roman" w:hAnsi="Times New Roman" w:cs="Times New Roman"/>
          <w:b/>
          <w:color w:val="00000A"/>
          <w:szCs w:val="20"/>
          <w:lang w:val="en-GB"/>
        </w:rPr>
        <w:tab/>
        <w:t>Pakuotės turinys ir kita informacija</w:t>
      </w:r>
    </w:p>
    <w:p w:rsidR="003B0BF7" w:rsidRPr="003B0BF7" w:rsidRDefault="003B0BF7" w:rsidP="003B0BF7">
      <w:pPr>
        <w:numPr>
          <w:ilvl w:val="12"/>
          <w:numId w:val="0"/>
        </w:numPr>
        <w:tabs>
          <w:tab w:val="left" w:pos="567"/>
        </w:tabs>
        <w:suppressAutoHyphens/>
        <w:spacing w:after="0" w:line="240" w:lineRule="auto"/>
        <w:ind w:right="-2"/>
        <w:rPr>
          <w:rFonts w:ascii="Times New Roman" w:eastAsia="Times New Roman" w:hAnsi="Times New Roman" w:cs="Times New Roman"/>
          <w:color w:val="00000A"/>
          <w:szCs w:val="20"/>
          <w:lang w:val="en-GB"/>
        </w:rPr>
      </w:pPr>
    </w:p>
    <w:p w:rsidR="003B0BF7" w:rsidRPr="003B0BF7" w:rsidRDefault="003B0BF7" w:rsidP="003B0BF7">
      <w:pPr>
        <w:keepNext/>
        <w:numPr>
          <w:ilvl w:val="12"/>
          <w:numId w:val="0"/>
        </w:numPr>
        <w:tabs>
          <w:tab w:val="left" w:pos="567"/>
        </w:tabs>
        <w:suppressAutoHyphens/>
        <w:spacing w:after="0" w:line="260" w:lineRule="exact"/>
        <w:rPr>
          <w:rFonts w:ascii="Times New Roman" w:eastAsia="Times New Roman" w:hAnsi="Times New Roman" w:cs="Times New Roman"/>
          <w:b/>
          <w:color w:val="00000A"/>
          <w:lang w:val="en-GB"/>
        </w:rPr>
      </w:pPr>
      <w:r w:rsidRPr="003B0BF7">
        <w:rPr>
          <w:rFonts w:ascii="Times New Roman" w:eastAsia="Times New Roman" w:hAnsi="Times New Roman" w:cs="Times New Roman"/>
          <w:b/>
          <w:color w:val="00000A"/>
          <w:szCs w:val="20"/>
          <w:lang w:val="en-GB"/>
        </w:rPr>
        <w:lastRenderedPageBreak/>
        <w:t>NIMEDINE</w:t>
      </w:r>
      <w:r w:rsidRPr="003B0BF7">
        <w:rPr>
          <w:rFonts w:ascii="Times New Roman" w:eastAsia="Times New Roman" w:hAnsi="Times New Roman" w:cs="Times New Roman"/>
          <w:b/>
          <w:color w:val="00000A"/>
          <w:lang w:val="en-GB"/>
        </w:rPr>
        <w:t xml:space="preserve"> sudėtis </w:t>
      </w:r>
    </w:p>
    <w:p w:rsidR="003B0BF7" w:rsidRPr="003B0BF7" w:rsidRDefault="003B0BF7" w:rsidP="003B0BF7">
      <w:pPr>
        <w:keepNext/>
        <w:numPr>
          <w:ilvl w:val="12"/>
          <w:numId w:val="0"/>
        </w:numPr>
        <w:tabs>
          <w:tab w:val="left" w:pos="567"/>
        </w:tabs>
        <w:suppressAutoHyphens/>
        <w:spacing w:after="0" w:line="260" w:lineRule="exact"/>
        <w:rPr>
          <w:rFonts w:ascii="Times New Roman" w:eastAsia="Times New Roman" w:hAnsi="Times New Roman" w:cs="Times New Roman"/>
          <w:color w:val="00000A"/>
          <w:u w:val="single"/>
          <w:lang w:val="en-GB"/>
        </w:rPr>
      </w:pPr>
    </w:p>
    <w:p w:rsidR="003B0BF7" w:rsidRPr="003B0BF7" w:rsidRDefault="003B0BF7" w:rsidP="003B0BF7">
      <w:pPr>
        <w:numPr>
          <w:ilvl w:val="0"/>
          <w:numId w:val="4"/>
        </w:numPr>
        <w:tabs>
          <w:tab w:val="left" w:pos="567"/>
        </w:tabs>
        <w:suppressAutoHyphens/>
        <w:spacing w:after="0" w:line="240" w:lineRule="auto"/>
        <w:ind w:left="567" w:right="-2" w:hanging="567"/>
        <w:rPr>
          <w:rFonts w:ascii="Times New Roman" w:eastAsia="Times New Roman" w:hAnsi="Times New Roman" w:cs="Times New Roman"/>
          <w:i/>
          <w:color w:val="00000A"/>
          <w:lang w:val="en-GB"/>
        </w:rPr>
      </w:pPr>
      <w:r w:rsidRPr="003B0BF7">
        <w:rPr>
          <w:rFonts w:ascii="Times New Roman" w:eastAsia="Times New Roman" w:hAnsi="Times New Roman" w:cs="Times New Roman"/>
          <w:color w:val="00000A"/>
          <w:lang w:val="en-GB"/>
        </w:rPr>
        <w:t>Veikliosios medžiagos yra imipenemas ir cilastatinas. Kiekviename flakone yra imipenemo monohidrato kiekis, atitinkantis 500 mg bevandenio imipenemo, ir cilastatino natrio druskos kiekis, atitinkantis 500 mg cilastatino.</w:t>
      </w:r>
    </w:p>
    <w:p w:rsidR="003B0BF7" w:rsidRPr="003B0BF7" w:rsidRDefault="003B0BF7" w:rsidP="003B0BF7">
      <w:pPr>
        <w:numPr>
          <w:ilvl w:val="0"/>
          <w:numId w:val="4"/>
        </w:numPr>
        <w:tabs>
          <w:tab w:val="left" w:pos="567"/>
        </w:tabs>
        <w:suppressAutoHyphens/>
        <w:spacing w:after="0" w:line="240" w:lineRule="auto"/>
        <w:ind w:left="567" w:right="-2" w:hanging="567"/>
        <w:rPr>
          <w:rFonts w:ascii="Times New Roman" w:eastAsia="Times New Roman" w:hAnsi="Times New Roman" w:cs="Times New Roman"/>
          <w:color w:val="00000A"/>
          <w:lang w:val="en-GB"/>
        </w:rPr>
      </w:pPr>
      <w:r w:rsidRPr="003B0BF7">
        <w:rPr>
          <w:rFonts w:ascii="Times New Roman" w:eastAsia="Times New Roman" w:hAnsi="Times New Roman" w:cs="Times New Roman"/>
          <w:color w:val="00000A"/>
          <w:lang w:val="en-GB"/>
        </w:rPr>
        <w:t>Pagalbinė medžiaga yra natrio-vandenilio karbonatas.</w:t>
      </w:r>
    </w:p>
    <w:p w:rsidR="003B0BF7" w:rsidRPr="003B0BF7" w:rsidRDefault="003B0BF7" w:rsidP="003B0BF7">
      <w:pPr>
        <w:tabs>
          <w:tab w:val="left" w:pos="567"/>
        </w:tabs>
        <w:suppressAutoHyphens/>
        <w:spacing w:after="0" w:line="260" w:lineRule="exact"/>
        <w:ind w:right="-2" w:firstLine="567"/>
        <w:rPr>
          <w:rFonts w:ascii="Times New Roman" w:eastAsia="Times New Roman" w:hAnsi="Times New Roman" w:cs="Times New Roman"/>
          <w:color w:val="00000A"/>
          <w:lang w:val="en-GB"/>
        </w:rPr>
      </w:pPr>
    </w:p>
    <w:p w:rsidR="003B0BF7" w:rsidRPr="003B0BF7" w:rsidRDefault="003B0BF7" w:rsidP="003B0BF7">
      <w:pPr>
        <w:keepNext/>
        <w:numPr>
          <w:ilvl w:val="12"/>
          <w:numId w:val="0"/>
        </w:numPr>
        <w:tabs>
          <w:tab w:val="left" w:pos="567"/>
        </w:tabs>
        <w:suppressAutoHyphens/>
        <w:spacing w:after="0" w:line="260" w:lineRule="exact"/>
        <w:rPr>
          <w:rFonts w:ascii="Times New Roman" w:eastAsia="Times New Roman" w:hAnsi="Times New Roman" w:cs="Times New Roman"/>
          <w:b/>
          <w:color w:val="00000A"/>
          <w:lang w:val="en-GB"/>
        </w:rPr>
      </w:pPr>
      <w:r w:rsidRPr="003B0BF7">
        <w:rPr>
          <w:rFonts w:ascii="Times New Roman" w:eastAsia="Times New Roman" w:hAnsi="Times New Roman" w:cs="Times New Roman"/>
          <w:b/>
          <w:color w:val="00000A"/>
          <w:szCs w:val="20"/>
          <w:lang w:val="en-GB"/>
        </w:rPr>
        <w:t>NIMEDINE</w:t>
      </w:r>
      <w:r w:rsidRPr="003B0BF7">
        <w:rPr>
          <w:rFonts w:ascii="Times New Roman" w:eastAsia="Times New Roman" w:hAnsi="Times New Roman" w:cs="Times New Roman"/>
          <w:b/>
          <w:color w:val="00000A"/>
          <w:lang w:val="en-GB"/>
        </w:rPr>
        <w:t xml:space="preserve"> išvaizda ir kiekis pakuotėje </w:t>
      </w:r>
    </w:p>
    <w:p w:rsidR="003B0BF7" w:rsidRPr="003B0BF7" w:rsidRDefault="003B0BF7" w:rsidP="003B0BF7">
      <w:pPr>
        <w:keepNext/>
        <w:numPr>
          <w:ilvl w:val="12"/>
          <w:numId w:val="0"/>
        </w:numPr>
        <w:tabs>
          <w:tab w:val="left" w:pos="567"/>
        </w:tabs>
        <w:suppressAutoHyphens/>
        <w:spacing w:after="0" w:line="260" w:lineRule="exact"/>
        <w:rPr>
          <w:rFonts w:ascii="Times New Roman" w:eastAsia="Times New Roman" w:hAnsi="Times New Roman" w:cs="Times New Roman"/>
          <w:color w:val="00000A"/>
          <w:u w:val="single"/>
          <w:lang w:val="en-GB"/>
        </w:rPr>
      </w:pP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0"/>
          <w:lang w:val="en-GB"/>
        </w:rPr>
      </w:pPr>
      <w:r w:rsidRPr="003B0BF7">
        <w:rPr>
          <w:rFonts w:ascii="Times New Roman" w:eastAsia="Times New Roman" w:hAnsi="Times New Roman" w:cs="Times New Roman"/>
          <w:color w:val="00000A"/>
          <w:szCs w:val="20"/>
          <w:lang w:val="en-GB"/>
        </w:rPr>
        <w:t>NIMEDINE</w:t>
      </w:r>
      <w:r w:rsidRPr="003B0BF7">
        <w:rPr>
          <w:rFonts w:ascii="Times New Roman" w:eastAsia="Times New Roman" w:hAnsi="Times New Roman" w:cs="Times New Roman"/>
          <w:color w:val="000000"/>
          <w:lang w:val="en-GB"/>
        </w:rPr>
        <w:t xml:space="preserve"> yra balti ar gelsvi milteliai infuziniam tirpalui stiklo flakone. Pakuotėje yra  10  flakonų. </w:t>
      </w:r>
    </w:p>
    <w:p w:rsidR="003B0BF7" w:rsidRPr="003B0BF7" w:rsidRDefault="003B0BF7" w:rsidP="003B0BF7">
      <w:pPr>
        <w:numPr>
          <w:ilvl w:val="12"/>
          <w:numId w:val="0"/>
        </w:numPr>
        <w:tabs>
          <w:tab w:val="left" w:pos="567"/>
        </w:tabs>
        <w:suppressAutoHyphens/>
        <w:spacing w:after="0" w:line="260" w:lineRule="exact"/>
        <w:ind w:right="-2"/>
        <w:rPr>
          <w:rFonts w:ascii="Times New Roman" w:eastAsia="Times New Roman" w:hAnsi="Times New Roman" w:cs="Times New Roman"/>
          <w:color w:val="00000A"/>
          <w:lang w:val="en-GB"/>
        </w:rPr>
      </w:pPr>
    </w:p>
    <w:p w:rsidR="003B0BF7" w:rsidRPr="003B0BF7" w:rsidRDefault="003B0BF7" w:rsidP="003B0BF7">
      <w:pPr>
        <w:numPr>
          <w:ilvl w:val="12"/>
          <w:numId w:val="0"/>
        </w:numPr>
        <w:tabs>
          <w:tab w:val="left" w:pos="567"/>
        </w:tabs>
        <w:suppressAutoHyphens/>
        <w:spacing w:after="0" w:line="240" w:lineRule="auto"/>
        <w:ind w:right="-2"/>
        <w:rPr>
          <w:rFonts w:ascii="Times New Roman" w:eastAsia="Times New Roman" w:hAnsi="Times New Roman" w:cs="Times New Roman"/>
          <w:b/>
          <w:bCs/>
          <w:color w:val="00000A"/>
          <w:szCs w:val="24"/>
          <w:lang w:val="en-GB"/>
        </w:rPr>
      </w:pP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b/>
          <w:szCs w:val="20"/>
        </w:rPr>
      </w:pPr>
      <w:r w:rsidRPr="003B0BF7">
        <w:rPr>
          <w:rFonts w:ascii="Times New Roman" w:eastAsia="Times New Roman" w:hAnsi="Times New Roman" w:cs="Times New Roman"/>
          <w:b/>
        </w:rPr>
        <w:t xml:space="preserve">Gamintojas ir </w:t>
      </w:r>
      <w:r w:rsidRPr="003B0BF7">
        <w:rPr>
          <w:rFonts w:ascii="Times New Roman" w:eastAsia="Times New Roman" w:hAnsi="Times New Roman" w:cs="Times New Roman"/>
          <w:b/>
          <w:szCs w:val="20"/>
        </w:rPr>
        <w:t>lygiagretus importuotojas</w:t>
      </w: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b/>
        </w:rPr>
      </w:pP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b/>
        </w:rPr>
      </w:pPr>
      <w:r w:rsidRPr="003B0BF7">
        <w:rPr>
          <w:rFonts w:ascii="Times New Roman" w:eastAsia="Times New Roman" w:hAnsi="Times New Roman" w:cs="Times New Roman"/>
          <w:b/>
        </w:rPr>
        <w:t>Gamintojas</w:t>
      </w: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rPr>
      </w:pPr>
      <w:r w:rsidRPr="003B0BF7">
        <w:rPr>
          <w:rFonts w:ascii="Times New Roman" w:eastAsia="Times New Roman" w:hAnsi="Times New Roman" w:cs="Times New Roman"/>
        </w:rPr>
        <w:t>ANFARM HELLAS S.A</w:t>
      </w: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rPr>
      </w:pPr>
      <w:r w:rsidRPr="003B0BF7">
        <w:rPr>
          <w:rFonts w:ascii="Times New Roman" w:eastAsia="Times New Roman" w:hAnsi="Times New Roman" w:cs="Times New Roman"/>
          <w:color w:val="00000A"/>
          <w:szCs w:val="20"/>
          <w:lang w:val="en-GB"/>
        </w:rPr>
        <w:t>53-57, Perikleous str., 153 44 Gerakas Attikis</w:t>
      </w:r>
      <w:r w:rsidRPr="003B0BF7">
        <w:rPr>
          <w:rFonts w:ascii="Times New Roman" w:eastAsia="Times New Roman" w:hAnsi="Times New Roman" w:cs="Times New Roman"/>
        </w:rPr>
        <w:t xml:space="preserve"> </w:t>
      </w: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rPr>
      </w:pPr>
      <w:r w:rsidRPr="003B0BF7">
        <w:rPr>
          <w:rFonts w:ascii="Times New Roman" w:eastAsia="Times New Roman" w:hAnsi="Times New Roman" w:cs="Times New Roman"/>
        </w:rPr>
        <w:t>Graikija</w:t>
      </w: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b/>
          <w:szCs w:val="20"/>
        </w:rPr>
      </w:pP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b/>
          <w:szCs w:val="20"/>
        </w:rPr>
      </w:pPr>
      <w:r w:rsidRPr="003B0BF7">
        <w:rPr>
          <w:rFonts w:ascii="Times New Roman" w:eastAsia="Times New Roman" w:hAnsi="Times New Roman" w:cs="Times New Roman"/>
          <w:b/>
          <w:szCs w:val="20"/>
        </w:rPr>
        <w:t>Lygiagretus importuotojas</w:t>
      </w: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szCs w:val="20"/>
        </w:rPr>
      </w:pPr>
      <w:r w:rsidRPr="003B0BF7">
        <w:rPr>
          <w:rFonts w:ascii="Times New Roman" w:eastAsia="Times New Roman" w:hAnsi="Times New Roman" w:cs="Times New Roman"/>
        </w:rPr>
        <w:t xml:space="preserve">UAB </w:t>
      </w:r>
      <w:r w:rsidRPr="003B0BF7">
        <w:rPr>
          <w:rFonts w:ascii="Times New Roman" w:eastAsia="Times New Roman" w:hAnsi="Times New Roman" w:cs="Times New Roman"/>
          <w:szCs w:val="20"/>
        </w:rPr>
        <w:t>„Corpus Medica"</w:t>
      </w: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szCs w:val="20"/>
        </w:rPr>
      </w:pPr>
      <w:r w:rsidRPr="003B0BF7">
        <w:rPr>
          <w:rFonts w:ascii="Times New Roman" w:eastAsia="Times New Roman" w:hAnsi="Times New Roman" w:cs="Times New Roman"/>
          <w:szCs w:val="20"/>
        </w:rPr>
        <w:t>Sukil</w:t>
      </w:r>
      <w:r w:rsidRPr="003B0BF7">
        <w:rPr>
          <w:rFonts w:ascii="TimesNewRoman" w:eastAsia="Times New Roman" w:hAnsi="TimesNewRoman" w:cs="Times New Roman"/>
          <w:szCs w:val="20"/>
        </w:rPr>
        <w:t>ė</w:t>
      </w:r>
      <w:r w:rsidRPr="003B0BF7">
        <w:rPr>
          <w:rFonts w:ascii="Times New Roman" w:eastAsia="Times New Roman" w:hAnsi="Times New Roman" w:cs="Times New Roman"/>
          <w:szCs w:val="20"/>
        </w:rPr>
        <w:t>li</w:t>
      </w:r>
      <w:r w:rsidRPr="003B0BF7">
        <w:rPr>
          <w:rFonts w:ascii="TimesNewRoman" w:eastAsia="Times New Roman" w:hAnsi="TimesNewRoman" w:cs="Times New Roman"/>
          <w:szCs w:val="20"/>
        </w:rPr>
        <w:t xml:space="preserve">ų </w:t>
      </w:r>
      <w:r w:rsidRPr="003B0BF7">
        <w:rPr>
          <w:rFonts w:ascii="Times New Roman" w:eastAsia="Times New Roman" w:hAnsi="Times New Roman" w:cs="Times New Roman"/>
          <w:szCs w:val="20"/>
        </w:rPr>
        <w:t>pr. 61</w:t>
      </w:r>
      <w:r w:rsidR="007F0B78">
        <w:rPr>
          <w:rFonts w:ascii="Times New Roman" w:eastAsia="Times New Roman" w:hAnsi="Times New Roman" w:cs="Times New Roman"/>
          <w:szCs w:val="20"/>
        </w:rPr>
        <w:t>-2</w:t>
      </w:r>
      <w:r w:rsidRPr="003B0BF7">
        <w:rPr>
          <w:rFonts w:ascii="Times New Roman" w:eastAsia="Times New Roman" w:hAnsi="Times New Roman" w:cs="Times New Roman"/>
          <w:szCs w:val="20"/>
        </w:rPr>
        <w:t>, LT-49333, Kaunas</w:t>
      </w: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szCs w:val="20"/>
        </w:rPr>
      </w:pPr>
      <w:r w:rsidRPr="003B0BF7">
        <w:rPr>
          <w:rFonts w:ascii="Times New Roman" w:eastAsia="Times New Roman" w:hAnsi="Times New Roman" w:cs="Times New Roman"/>
          <w:szCs w:val="20"/>
        </w:rPr>
        <w:t>Tel. +370 37 370054</w:t>
      </w: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szCs w:val="20"/>
        </w:rPr>
      </w:pPr>
      <w:r w:rsidRPr="003B0BF7">
        <w:rPr>
          <w:rFonts w:ascii="Times New Roman" w:eastAsia="Times New Roman" w:hAnsi="Times New Roman" w:cs="Times New Roman"/>
          <w:szCs w:val="20"/>
        </w:rPr>
        <w:t>Faksas +370 37 370067</w:t>
      </w: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szCs w:val="20"/>
        </w:rPr>
      </w:pPr>
      <w:r w:rsidRPr="003B0BF7">
        <w:rPr>
          <w:rFonts w:ascii="Times New Roman" w:eastAsia="Times New Roman" w:hAnsi="Times New Roman" w:cs="Times New Roman"/>
          <w:szCs w:val="20"/>
        </w:rPr>
        <w:t>El. Paštas info@corpus.lt</w:t>
      </w: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b/>
          <w:szCs w:val="20"/>
        </w:rPr>
      </w:pP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b/>
          <w:szCs w:val="20"/>
        </w:rPr>
      </w:pPr>
      <w:r w:rsidRPr="003B0BF7">
        <w:rPr>
          <w:rFonts w:ascii="Times New Roman" w:eastAsia="Times New Roman" w:hAnsi="Times New Roman" w:cs="Times New Roman"/>
          <w:b/>
          <w:szCs w:val="20"/>
        </w:rPr>
        <w:t xml:space="preserve">Perpakavo </w:t>
      </w:r>
    </w:p>
    <w:p w:rsidR="003B0BF7" w:rsidRPr="008B3A66" w:rsidRDefault="003B0BF7" w:rsidP="003B0BF7">
      <w:pPr>
        <w:tabs>
          <w:tab w:val="left" w:pos="567"/>
        </w:tabs>
        <w:suppressAutoHyphens/>
        <w:spacing w:after="0" w:line="260" w:lineRule="exact"/>
        <w:rPr>
          <w:rFonts w:ascii="Times New Roman" w:eastAsia="Times New Roman" w:hAnsi="Times New Roman" w:cs="Times New Roman"/>
          <w:szCs w:val="20"/>
        </w:rPr>
      </w:pPr>
      <w:r w:rsidRPr="008B3A66">
        <w:rPr>
          <w:rFonts w:ascii="Times New Roman" w:eastAsia="Times New Roman" w:hAnsi="Times New Roman" w:cs="Times New Roman"/>
          <w:szCs w:val="20"/>
        </w:rPr>
        <w:t>BĮ UAB “Norfachema”</w:t>
      </w:r>
    </w:p>
    <w:p w:rsidR="003B0BF7" w:rsidRPr="008B3A66" w:rsidRDefault="003B0BF7" w:rsidP="003B0BF7">
      <w:pPr>
        <w:tabs>
          <w:tab w:val="left" w:pos="567"/>
        </w:tabs>
        <w:suppressAutoHyphens/>
        <w:spacing w:after="0" w:line="260" w:lineRule="exact"/>
        <w:rPr>
          <w:rFonts w:ascii="Times New Roman" w:eastAsia="Times New Roman" w:hAnsi="Times New Roman" w:cs="Times New Roman"/>
          <w:szCs w:val="20"/>
        </w:rPr>
      </w:pPr>
      <w:r w:rsidRPr="008B3A66">
        <w:rPr>
          <w:rFonts w:ascii="Times New Roman" w:eastAsia="Times New Roman" w:hAnsi="Times New Roman" w:cs="Times New Roman"/>
          <w:szCs w:val="20"/>
        </w:rPr>
        <w:t>Vytauto g. 6, Jonava</w:t>
      </w: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szCs w:val="20"/>
        </w:rPr>
      </w:pPr>
      <w:r w:rsidRPr="008B3A66">
        <w:rPr>
          <w:rFonts w:ascii="Times New Roman" w:eastAsia="Times New Roman" w:hAnsi="Times New Roman" w:cs="Times New Roman"/>
          <w:szCs w:val="20"/>
        </w:rPr>
        <w:t>Lietuva</w:t>
      </w: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szCs w:val="20"/>
        </w:rPr>
      </w:pP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szCs w:val="20"/>
        </w:rPr>
      </w:pPr>
      <w:r w:rsidRPr="003B0BF7">
        <w:rPr>
          <w:rFonts w:ascii="Times New Roman" w:eastAsia="Times New Roman" w:hAnsi="Times New Roman" w:cs="Times New Roman"/>
          <w:szCs w:val="20"/>
        </w:rPr>
        <w:t>Arba</w:t>
      </w: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szCs w:val="20"/>
        </w:rPr>
      </w:pP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rPr>
      </w:pPr>
      <w:r w:rsidRPr="003B0BF7">
        <w:rPr>
          <w:rFonts w:ascii="Times New Roman" w:eastAsia="Times New Roman" w:hAnsi="Times New Roman" w:cs="Times New Roman"/>
        </w:rPr>
        <w:t>ANFARM HELLAS S.A</w:t>
      </w: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rPr>
      </w:pPr>
      <w:r w:rsidRPr="003B0BF7">
        <w:rPr>
          <w:rFonts w:ascii="Times New Roman" w:eastAsia="Times New Roman" w:hAnsi="Times New Roman" w:cs="Times New Roman"/>
          <w:color w:val="00000A"/>
          <w:szCs w:val="20"/>
          <w:lang w:val="en-GB"/>
        </w:rPr>
        <w:t>53-57, Perikleous str., 153 44 Gerakas Attikis</w:t>
      </w:r>
      <w:r w:rsidRPr="003B0BF7">
        <w:rPr>
          <w:rFonts w:ascii="Times New Roman" w:eastAsia="Times New Roman" w:hAnsi="Times New Roman" w:cs="Times New Roman"/>
        </w:rPr>
        <w:t xml:space="preserve"> </w:t>
      </w: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szCs w:val="20"/>
        </w:rPr>
      </w:pPr>
      <w:r w:rsidRPr="003B0BF7">
        <w:rPr>
          <w:rFonts w:ascii="Times New Roman" w:eastAsia="Times New Roman" w:hAnsi="Times New Roman" w:cs="Times New Roman"/>
        </w:rPr>
        <w:t>Graikija</w:t>
      </w:r>
    </w:p>
    <w:p w:rsidR="003B0BF7" w:rsidRPr="003B0BF7" w:rsidRDefault="003B0BF7" w:rsidP="003B0BF7">
      <w:pPr>
        <w:tabs>
          <w:tab w:val="left" w:pos="567"/>
        </w:tabs>
        <w:suppressAutoHyphens/>
        <w:spacing w:after="120" w:line="260" w:lineRule="exact"/>
        <w:rPr>
          <w:rFonts w:ascii="Times New Roman" w:eastAsia="Times New Roman" w:hAnsi="Times New Roman" w:cs="Times New Roman"/>
          <w:szCs w:val="20"/>
        </w:rPr>
      </w:pP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rPr>
      </w:pPr>
      <w:r w:rsidRPr="003B0BF7">
        <w:rPr>
          <w:rFonts w:ascii="Times New Roman" w:eastAsia="Times New Roman" w:hAnsi="Times New Roman" w:cs="Times New Roman"/>
          <w:color w:val="00000A"/>
          <w:szCs w:val="20"/>
          <w:lang w:val="en-GB"/>
        </w:rPr>
        <w:t xml:space="preserve">Registruotojas eksportuojančioje valstybėje yra </w:t>
      </w:r>
      <w:r w:rsidRPr="003B0BF7">
        <w:rPr>
          <w:rFonts w:ascii="Times New Roman" w:eastAsia="Times New Roman" w:hAnsi="Times New Roman" w:cs="Times New Roman"/>
        </w:rPr>
        <w:t>ANFARM HELLAS S.A</w:t>
      </w: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rPr>
      </w:pPr>
      <w:r w:rsidRPr="003B0BF7">
        <w:rPr>
          <w:rFonts w:ascii="Times New Roman" w:eastAsia="Times New Roman" w:hAnsi="Times New Roman" w:cs="Times New Roman"/>
        </w:rPr>
        <w:t>Perikleous 53-57, 15344 Gerakas, Athens Graikija.</w:t>
      </w:r>
    </w:p>
    <w:p w:rsidR="003B0BF7" w:rsidRPr="003B0BF7" w:rsidRDefault="003B0BF7" w:rsidP="003B0BF7">
      <w:pPr>
        <w:spacing w:after="0" w:line="220" w:lineRule="exact"/>
        <w:rPr>
          <w:rFonts w:ascii="Times New Roman" w:eastAsia="Times New Roman" w:hAnsi="Times New Roman" w:cs="Times New Roman"/>
          <w:bCs/>
        </w:rPr>
      </w:pPr>
    </w:p>
    <w:p w:rsidR="003B0BF7" w:rsidRPr="003B0BF7" w:rsidRDefault="003B0BF7" w:rsidP="003B0BF7">
      <w:pPr>
        <w:tabs>
          <w:tab w:val="left" w:pos="567"/>
        </w:tabs>
        <w:suppressAutoHyphens/>
        <w:spacing w:after="0" w:line="240" w:lineRule="auto"/>
        <w:ind w:right="-2"/>
        <w:rPr>
          <w:rFonts w:ascii="Times New Roman" w:eastAsia="Times New Roman" w:hAnsi="Times New Roman" w:cs="Times New Roman"/>
          <w:b/>
        </w:rPr>
      </w:pPr>
      <w:r w:rsidRPr="003B0BF7">
        <w:rPr>
          <w:rFonts w:ascii="Times New Roman" w:eastAsia="Times New Roman" w:hAnsi="Times New Roman" w:cs="Times New Roman"/>
          <w:b/>
        </w:rPr>
        <w:t>Šis pakuotės lapelis paskutinį kartą peržiūrėtas</w:t>
      </w:r>
      <w:r w:rsidR="00E53ECB">
        <w:rPr>
          <w:rFonts w:ascii="Times New Roman" w:eastAsia="Times New Roman" w:hAnsi="Times New Roman" w:cs="Times New Roman"/>
          <w:b/>
        </w:rPr>
        <w:t xml:space="preserve"> </w:t>
      </w:r>
      <w:r w:rsidR="00B250E5" w:rsidRPr="00B250E5">
        <w:rPr>
          <w:rFonts w:ascii="Times New Roman" w:eastAsia="Times New Roman" w:hAnsi="Times New Roman" w:cs="Times New Roman"/>
          <w:b/>
        </w:rPr>
        <w:t>2019-04-15</w:t>
      </w:r>
      <w:bookmarkStart w:id="0" w:name="_GoBack"/>
      <w:bookmarkEnd w:id="0"/>
    </w:p>
    <w:p w:rsidR="003B0BF7" w:rsidRPr="003B0BF7" w:rsidRDefault="003B0BF7" w:rsidP="003B0BF7">
      <w:pPr>
        <w:tabs>
          <w:tab w:val="left" w:pos="567"/>
        </w:tabs>
        <w:suppressAutoHyphens/>
        <w:spacing w:after="0" w:line="240" w:lineRule="auto"/>
        <w:ind w:right="-2"/>
        <w:rPr>
          <w:rFonts w:ascii="Times New Roman" w:eastAsia="Times New Roman" w:hAnsi="Times New Roman" w:cs="Times New Roman"/>
        </w:rPr>
      </w:pPr>
    </w:p>
    <w:p w:rsidR="003B0BF7" w:rsidRPr="003B0BF7" w:rsidRDefault="003B0BF7" w:rsidP="003B0BF7">
      <w:pPr>
        <w:tabs>
          <w:tab w:val="left" w:pos="567"/>
        </w:tabs>
        <w:suppressAutoHyphens/>
        <w:spacing w:after="0" w:line="240" w:lineRule="auto"/>
        <w:ind w:right="-2"/>
        <w:rPr>
          <w:rFonts w:ascii="Times New Roman" w:eastAsia="Times New Roman" w:hAnsi="Times New Roman" w:cs="Times New Roman"/>
        </w:rPr>
      </w:pPr>
    </w:p>
    <w:p w:rsidR="003B0BF7" w:rsidRPr="003B0BF7" w:rsidRDefault="003B0BF7" w:rsidP="003B0BF7">
      <w:pPr>
        <w:tabs>
          <w:tab w:val="left" w:pos="567"/>
        </w:tabs>
        <w:suppressAutoHyphens/>
        <w:spacing w:after="0" w:line="240" w:lineRule="auto"/>
        <w:ind w:right="-2"/>
        <w:rPr>
          <w:rFonts w:ascii="Times New Roman" w:eastAsia="Times New Roman" w:hAnsi="Times New Roman" w:cs="Times New Roman"/>
        </w:rPr>
      </w:pPr>
      <w:r w:rsidRPr="003B0BF7">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3B0BF7">
        <w:rPr>
          <w:rFonts w:ascii="Times New Roman" w:eastAsia="Times New Roman" w:hAnsi="Times New Roman" w:cs="Times New Roman"/>
          <w:i/>
        </w:rPr>
        <w:t xml:space="preserve"> </w:t>
      </w:r>
      <w:hyperlink r:id="rId10">
        <w:r w:rsidRPr="003B0BF7">
          <w:rPr>
            <w:rFonts w:ascii="Times New Roman" w:eastAsia="SimSun" w:hAnsi="Times New Roman" w:cs="Times New Roman"/>
            <w:u w:val="single"/>
          </w:rPr>
          <w:t>http://www.vvkt.lt/</w:t>
        </w:r>
      </w:hyperlink>
      <w:r w:rsidRPr="003B0BF7">
        <w:rPr>
          <w:rFonts w:ascii="Times New Roman" w:eastAsia="Times New Roman" w:hAnsi="Times New Roman" w:cs="Times New Roman"/>
        </w:rPr>
        <w:t>.</w:t>
      </w: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A"/>
          <w:szCs w:val="20"/>
          <w:lang w:val="en-GB"/>
        </w:rPr>
      </w:pPr>
    </w:p>
    <w:p w:rsidR="003B0BF7" w:rsidRPr="003B0BF7" w:rsidRDefault="003B0BF7" w:rsidP="003B0BF7">
      <w:pPr>
        <w:numPr>
          <w:ilvl w:val="12"/>
          <w:numId w:val="0"/>
        </w:numPr>
        <w:tabs>
          <w:tab w:val="left" w:pos="567"/>
        </w:tabs>
        <w:suppressAutoHyphens/>
        <w:spacing w:after="0" w:line="260" w:lineRule="exact"/>
        <w:ind w:right="-2"/>
        <w:rPr>
          <w:rFonts w:ascii="Times New Roman" w:eastAsia="Times New Roman" w:hAnsi="Times New Roman" w:cs="Times New Roman"/>
          <w:color w:val="00000A"/>
          <w:lang w:val="en-GB"/>
        </w:rPr>
      </w:pPr>
      <w:r w:rsidRPr="003B0BF7">
        <w:rPr>
          <w:rFonts w:ascii="Times New Roman" w:eastAsia="Times New Roman" w:hAnsi="Times New Roman" w:cs="Times New Roman"/>
          <w:color w:val="00000A"/>
          <w:lang w:val="en-GB"/>
        </w:rPr>
        <w:t>-------------------------------------------------------------------------------------------------------------------------</w:t>
      </w:r>
    </w:p>
    <w:p w:rsidR="003B0BF7" w:rsidRPr="003B0BF7" w:rsidRDefault="003B0BF7" w:rsidP="003B0BF7">
      <w:pPr>
        <w:tabs>
          <w:tab w:val="left" w:pos="567"/>
        </w:tabs>
        <w:suppressAutoHyphens/>
        <w:spacing w:after="0" w:line="260" w:lineRule="exact"/>
        <w:ind w:left="567" w:hanging="567"/>
        <w:rPr>
          <w:rFonts w:ascii="Times New Roman" w:eastAsia="Times New Roman" w:hAnsi="Times New Roman" w:cs="Times New Roman"/>
          <w:b/>
          <w:color w:val="00000A"/>
          <w:lang w:val="en-GB"/>
        </w:rPr>
      </w:pPr>
      <w:r w:rsidRPr="003B0BF7">
        <w:rPr>
          <w:rFonts w:ascii="Times New Roman" w:eastAsia="Times New Roman" w:hAnsi="Times New Roman" w:cs="Times New Roman"/>
          <w:b/>
          <w:color w:val="00000A"/>
          <w:lang w:val="en-GB"/>
        </w:rPr>
        <w:t>Toliau pateikta informacija skirta tik sveikatos priežiūros specialistams</w:t>
      </w: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A"/>
          <w:lang w:val="en-GB"/>
        </w:rPr>
      </w:pP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A"/>
          <w:lang w:val="en-GB"/>
        </w:rPr>
      </w:pPr>
      <w:r w:rsidRPr="003B0BF7">
        <w:rPr>
          <w:rFonts w:ascii="Times New Roman" w:eastAsia="Times New Roman" w:hAnsi="Times New Roman" w:cs="Times New Roman"/>
          <w:color w:val="00000A"/>
          <w:lang w:val="en-GB"/>
        </w:rPr>
        <w:t>Kiekvienas flakonas skirtas tik vienkartiniam vartojimui.</w:t>
      </w: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A"/>
          <w:lang w:val="en-GB"/>
        </w:rPr>
      </w:pPr>
    </w:p>
    <w:p w:rsidR="003B0BF7" w:rsidRPr="003B0BF7" w:rsidRDefault="003B0BF7" w:rsidP="003B0BF7">
      <w:pPr>
        <w:keepNext/>
        <w:keepLines/>
        <w:tabs>
          <w:tab w:val="left" w:pos="567"/>
        </w:tabs>
        <w:suppressAutoHyphens/>
        <w:spacing w:after="0" w:line="260" w:lineRule="exact"/>
        <w:rPr>
          <w:rFonts w:ascii="Times New Roman" w:eastAsia="Times New Roman" w:hAnsi="Times New Roman" w:cs="Times New Roman"/>
          <w:b/>
          <w:color w:val="00000A"/>
          <w:lang w:val="en-GB"/>
        </w:rPr>
      </w:pPr>
      <w:r w:rsidRPr="003B0BF7">
        <w:rPr>
          <w:rFonts w:ascii="Times New Roman" w:eastAsia="Times New Roman" w:hAnsi="Times New Roman" w:cs="Times New Roman"/>
          <w:b/>
          <w:color w:val="00000A"/>
          <w:lang w:val="en-GB"/>
        </w:rPr>
        <w:lastRenderedPageBreak/>
        <w:t>Paruošimas</w:t>
      </w:r>
    </w:p>
    <w:p w:rsidR="003B0BF7" w:rsidRPr="003B0BF7" w:rsidRDefault="003B0BF7" w:rsidP="003B0BF7">
      <w:pPr>
        <w:keepNext/>
        <w:keepLines/>
        <w:tabs>
          <w:tab w:val="left" w:pos="567"/>
        </w:tabs>
        <w:suppressAutoHyphens/>
        <w:spacing w:after="0" w:line="260" w:lineRule="exact"/>
        <w:rPr>
          <w:rFonts w:ascii="Times New Roman" w:eastAsia="Times New Roman" w:hAnsi="Times New Roman" w:cs="Times New Roman"/>
          <w:color w:val="00000A"/>
          <w:lang w:val="en-GB"/>
        </w:rPr>
      </w:pPr>
    </w:p>
    <w:p w:rsidR="003B0BF7" w:rsidRPr="003B0BF7" w:rsidRDefault="003B0BF7" w:rsidP="003B0BF7">
      <w:pPr>
        <w:keepNext/>
        <w:keepLines/>
        <w:tabs>
          <w:tab w:val="left" w:pos="567"/>
        </w:tabs>
        <w:suppressAutoHyphens/>
        <w:spacing w:after="0" w:line="260" w:lineRule="exact"/>
        <w:rPr>
          <w:rFonts w:ascii="Times New Roman" w:eastAsia="Times New Roman" w:hAnsi="Times New Roman" w:cs="Times New Roman"/>
          <w:color w:val="000000"/>
          <w:lang w:val="en-GB"/>
        </w:rPr>
      </w:pPr>
      <w:r w:rsidRPr="003B0BF7">
        <w:rPr>
          <w:rFonts w:ascii="Times New Roman" w:eastAsia="Times New Roman" w:hAnsi="Times New Roman" w:cs="Times New Roman"/>
          <w:color w:val="00000A"/>
          <w:lang w:val="en-GB"/>
        </w:rPr>
        <w:t xml:space="preserve">Kiekvieno flakono turinys turi būti perkeltas į </w:t>
      </w:r>
      <w:r w:rsidRPr="003B0BF7">
        <w:rPr>
          <w:rFonts w:ascii="Times New Roman" w:eastAsia="Times New Roman" w:hAnsi="Times New Roman" w:cs="Times New Roman"/>
          <w:color w:val="000000"/>
          <w:lang w:val="en-GB"/>
        </w:rPr>
        <w:t>100 ml tinkamo infuzinio tirpalo (žr. „</w:t>
      </w:r>
      <w:r w:rsidRPr="003B0BF7">
        <w:rPr>
          <w:rFonts w:ascii="Times New Roman" w:eastAsia="Times New Roman" w:hAnsi="Times New Roman" w:cs="Times New Roman"/>
          <w:b/>
          <w:color w:val="000000"/>
          <w:lang w:val="en-GB"/>
        </w:rPr>
        <w:t>Nesuderinamumas</w:t>
      </w:r>
      <w:r w:rsidRPr="003B0BF7">
        <w:rPr>
          <w:rFonts w:ascii="Times New Roman" w:eastAsia="Times New Roman" w:hAnsi="Times New Roman" w:cs="Times New Roman"/>
          <w:color w:val="000000"/>
          <w:lang w:val="en-GB"/>
        </w:rPr>
        <w:t>“ ir „</w:t>
      </w:r>
      <w:r w:rsidRPr="003B0BF7">
        <w:rPr>
          <w:rFonts w:ascii="Times New Roman" w:eastAsia="Times New Roman" w:hAnsi="Times New Roman" w:cs="Times New Roman"/>
          <w:b/>
          <w:color w:val="000000"/>
          <w:lang w:val="en-GB"/>
        </w:rPr>
        <w:t>Paruošus tirpalą</w:t>
      </w:r>
      <w:r w:rsidRPr="003B0BF7">
        <w:rPr>
          <w:rFonts w:ascii="Times New Roman" w:eastAsia="Times New Roman" w:hAnsi="Times New Roman" w:cs="Times New Roman"/>
          <w:color w:val="000000"/>
          <w:lang w:val="en-GB"/>
        </w:rPr>
        <w:t>“) - 0,9 % natrio chlorido. Išimtiniais atvejais, kuomet 0,9 % natrio chlorido negalima paskirti dėl klinikinių priežasčių, vietoje jo galima vartoti 5 % gliukozės tirpalą.</w:t>
      </w: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0"/>
          <w:lang w:val="en-GB"/>
        </w:rPr>
      </w:pP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0"/>
          <w:lang w:val="en-GB"/>
        </w:rPr>
      </w:pPr>
      <w:r w:rsidRPr="003B0BF7">
        <w:rPr>
          <w:rFonts w:ascii="Times New Roman" w:eastAsia="Times New Roman" w:hAnsi="Times New Roman" w:cs="Times New Roman"/>
          <w:color w:val="000000"/>
          <w:lang w:val="en-GB"/>
        </w:rPr>
        <w:t>Siūloma procedūra yra tokia: į flakoną pridėkite maždaug 10 ml tinkamo infuzinio tirpalo. Gerai pakratykite ir perkelkite gautą mišinį į infuzinio tirpalo talpyklę.</w:t>
      </w: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0"/>
          <w:lang w:val="en-GB"/>
        </w:rPr>
      </w:pP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0"/>
          <w:lang w:val="en-GB"/>
        </w:rPr>
      </w:pPr>
      <w:r w:rsidRPr="003B0BF7">
        <w:rPr>
          <w:rFonts w:ascii="Times New Roman" w:eastAsia="Times New Roman" w:hAnsi="Times New Roman" w:cs="Times New Roman"/>
          <w:color w:val="000000"/>
          <w:lang w:val="en-GB"/>
        </w:rPr>
        <w:t>DĖMESIO. GAUTO MIŠINIO IŠ KARTO INFUZUOTI NEGALIMA.</w:t>
      </w: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0"/>
          <w:lang w:val="en-GB"/>
        </w:rPr>
      </w:pP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0"/>
          <w:lang w:val="en-GB"/>
        </w:rPr>
      </w:pPr>
      <w:r w:rsidRPr="003B0BF7">
        <w:rPr>
          <w:rFonts w:ascii="Times New Roman" w:eastAsia="Times New Roman" w:hAnsi="Times New Roman" w:cs="Times New Roman"/>
          <w:color w:val="000000"/>
          <w:lang w:val="en-GB"/>
        </w:rPr>
        <w:t>Pakartokite procedūrą su papildomais 10 ml infuzinio tirpalo, kad užtikrintumėte viso flakono turinio perkėlimą į infuzinį tirpalą. Gautą mišinį reikia kratyti, kol jis taps skaidrus.</w:t>
      </w: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0"/>
          <w:lang w:val="en-GB"/>
        </w:rPr>
      </w:pP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0"/>
          <w:lang w:val="en-GB"/>
        </w:rPr>
      </w:pPr>
      <w:r w:rsidRPr="003B0BF7">
        <w:rPr>
          <w:rFonts w:ascii="Times New Roman" w:eastAsia="Times New Roman" w:hAnsi="Times New Roman" w:cs="Times New Roman"/>
          <w:color w:val="000000"/>
          <w:lang w:val="en-GB"/>
        </w:rPr>
        <w:t>Pagal šią procedūrą paruošto tirpalo koncentracija yra maždaug 5 mg/ml imipenemo ir 5 mg/ml cilastatino.</w:t>
      </w: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0"/>
          <w:lang w:val="en-GB"/>
        </w:rPr>
      </w:pP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0"/>
          <w:lang w:val="en-GB"/>
        </w:rPr>
      </w:pPr>
      <w:r w:rsidRPr="003B0BF7">
        <w:rPr>
          <w:rFonts w:ascii="Times New Roman" w:eastAsia="Times New Roman" w:hAnsi="Times New Roman" w:cs="Times New Roman"/>
          <w:color w:val="000000"/>
          <w:lang w:val="en-GB"/>
        </w:rPr>
        <w:t>Tirpalo spalva nuo bespalvės iki geltonos preparato stiprumui įtakos neturi.</w:t>
      </w: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0"/>
          <w:lang w:val="en-GB"/>
        </w:rPr>
      </w:pP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b/>
          <w:color w:val="000000"/>
          <w:lang w:val="en-GB"/>
        </w:rPr>
      </w:pPr>
      <w:r w:rsidRPr="003B0BF7">
        <w:rPr>
          <w:rFonts w:ascii="Times New Roman" w:eastAsia="Times New Roman" w:hAnsi="Times New Roman" w:cs="Times New Roman"/>
          <w:b/>
          <w:color w:val="000000"/>
          <w:lang w:val="en-GB"/>
        </w:rPr>
        <w:t>Nesuderinamumas</w:t>
      </w: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0"/>
          <w:lang w:val="en-GB"/>
        </w:rPr>
      </w:pP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A"/>
          <w:lang w:val="en-GB"/>
        </w:rPr>
      </w:pPr>
      <w:r w:rsidRPr="003B0BF7">
        <w:rPr>
          <w:rFonts w:ascii="Times New Roman" w:eastAsia="Times New Roman" w:hAnsi="Times New Roman" w:cs="Times New Roman"/>
          <w:color w:val="00000A"/>
          <w:lang w:val="en-GB"/>
        </w:rPr>
        <w:t>Šis vaistinis preparatas yra chemiškai nesuderinamas su laktatu ir jo negalima tirpinti skiedikliais, kurių sudėtyje yra laktato. Vis dėlto jis gali būti leidžiamas per intraveninę sistemą, per kurią lašinamas laktato tirpalas.</w:t>
      </w: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A"/>
          <w:lang w:val="en-GB"/>
        </w:rPr>
      </w:pP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A"/>
          <w:lang w:val="en-GB"/>
        </w:rPr>
      </w:pPr>
      <w:r w:rsidRPr="003B0BF7">
        <w:rPr>
          <w:rFonts w:ascii="Times New Roman" w:eastAsia="Times New Roman" w:hAnsi="Times New Roman" w:cs="Times New Roman"/>
          <w:color w:val="00000A"/>
          <w:lang w:val="en-GB"/>
        </w:rPr>
        <w:t>Šio vaistinio preparato negalima maišyti su kitais, išskyrus išvardytus poskyryje „</w:t>
      </w:r>
      <w:r w:rsidRPr="003B0BF7">
        <w:rPr>
          <w:rFonts w:ascii="Times New Roman" w:eastAsia="Times New Roman" w:hAnsi="Times New Roman" w:cs="Times New Roman"/>
          <w:b/>
          <w:color w:val="00000A"/>
          <w:lang w:val="en-GB"/>
        </w:rPr>
        <w:t>Paruošimas</w:t>
      </w:r>
      <w:r w:rsidRPr="003B0BF7">
        <w:rPr>
          <w:rFonts w:ascii="Times New Roman" w:eastAsia="Times New Roman" w:hAnsi="Times New Roman" w:cs="Times New Roman"/>
          <w:color w:val="00000A"/>
          <w:lang w:val="en-GB"/>
        </w:rPr>
        <w:t>“.</w:t>
      </w: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A"/>
          <w:lang w:val="en-GB"/>
        </w:rPr>
      </w:pP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b/>
          <w:color w:val="00000A"/>
          <w:lang w:val="en-GB"/>
        </w:rPr>
      </w:pPr>
      <w:r w:rsidRPr="003B0BF7">
        <w:rPr>
          <w:rFonts w:ascii="Times New Roman" w:eastAsia="Times New Roman" w:hAnsi="Times New Roman" w:cs="Times New Roman"/>
          <w:b/>
          <w:color w:val="00000A"/>
          <w:lang w:val="en-GB"/>
        </w:rPr>
        <w:t>Paruošus tirpalą</w:t>
      </w: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A"/>
          <w:lang w:val="en-GB"/>
        </w:rPr>
      </w:pP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0"/>
          <w:lang w:val="en-GB"/>
        </w:rPr>
      </w:pPr>
      <w:r w:rsidRPr="003B0BF7">
        <w:rPr>
          <w:rFonts w:ascii="Times New Roman" w:eastAsia="Times New Roman" w:hAnsi="Times New Roman" w:cs="Times New Roman"/>
          <w:color w:val="000000"/>
          <w:lang w:val="en-GB"/>
        </w:rPr>
        <w:t>Praskiestą tirpalą reikia suvartoti nedelsiant. Laikas nuo paruošimo pradžios iki infuzijos pabaigos negali būti ilgesnis kaip dvi valandos.</w:t>
      </w: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A"/>
          <w:lang w:val="en-GB"/>
        </w:rPr>
      </w:pP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A"/>
          <w:lang w:val="en-GB"/>
        </w:rPr>
      </w:pPr>
      <w:r w:rsidRPr="003B0BF7">
        <w:rPr>
          <w:rFonts w:ascii="Times New Roman" w:eastAsia="Times New Roman" w:hAnsi="Times New Roman" w:cs="Times New Roman"/>
          <w:color w:val="00000A"/>
          <w:lang w:val="en-GB"/>
        </w:rPr>
        <w:t>Nesuvartotą preparatą ar atliekas reikia tvarkyti laikantis vietinių reikalavimų.</w:t>
      </w: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A"/>
          <w:lang w:val="en-GB"/>
        </w:rPr>
      </w:pP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A"/>
          <w:lang w:val="en-GB"/>
        </w:rPr>
      </w:pP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A"/>
          <w:szCs w:val="20"/>
          <w:lang w:val="en-GB"/>
        </w:rPr>
      </w:pP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A"/>
          <w:szCs w:val="20"/>
          <w:lang w:val="en-GB"/>
        </w:rPr>
      </w:pP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A"/>
          <w:szCs w:val="20"/>
          <w:lang w:val="en-GB"/>
        </w:rPr>
      </w:pP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A"/>
          <w:szCs w:val="20"/>
          <w:lang w:val="en-GB"/>
        </w:rPr>
      </w:pP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A"/>
          <w:szCs w:val="20"/>
          <w:lang w:val="en-GB"/>
        </w:rPr>
      </w:pPr>
    </w:p>
    <w:p w:rsidR="003B0BF7" w:rsidRPr="003B0BF7" w:rsidRDefault="003B0BF7" w:rsidP="003B0BF7">
      <w:pPr>
        <w:tabs>
          <w:tab w:val="left" w:pos="567"/>
        </w:tabs>
        <w:suppressAutoHyphens/>
        <w:spacing w:after="0" w:line="260" w:lineRule="exact"/>
        <w:rPr>
          <w:rFonts w:ascii="Times New Roman" w:eastAsia="Times New Roman" w:hAnsi="Times New Roman" w:cs="Times New Roman"/>
          <w:color w:val="00000A"/>
          <w:szCs w:val="20"/>
          <w:lang w:val="en-GB"/>
        </w:rPr>
      </w:pPr>
    </w:p>
    <w:p w:rsidR="00732395" w:rsidRDefault="00732395"/>
    <w:sectPr w:rsidR="00732395" w:rsidSect="006F7FB1">
      <w:footerReference w:type="default" r:id="rId11"/>
      <w:pgSz w:w="11906" w:h="16838"/>
      <w:pgMar w:top="1134" w:right="1418" w:bottom="1134" w:left="1418" w:header="0" w:footer="737" w:gutter="0"/>
      <w:cols w:space="1296"/>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3CFB" w:rsidRDefault="009A3CFB">
      <w:pPr>
        <w:spacing w:after="0" w:line="240" w:lineRule="auto"/>
      </w:pPr>
      <w:r>
        <w:separator/>
      </w:r>
    </w:p>
  </w:endnote>
  <w:endnote w:type="continuationSeparator" w:id="0">
    <w:p w:rsidR="009A3CFB" w:rsidRDefault="009A3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BA"/>
    <w:family w:val="roman"/>
    <w:notTrueType/>
    <w:pitch w:val="variable"/>
    <w:sig w:usb0="00000005" w:usb1="00000000" w:usb2="00000000" w:usb3="00000000" w:csb0="0000008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FB1" w:rsidRDefault="003B0BF7">
    <w:pPr>
      <w:pStyle w:val="Footer"/>
      <w:jc w:val="center"/>
    </w:pPr>
    <w:r>
      <w:fldChar w:fldCharType="begin"/>
    </w:r>
    <w:r>
      <w:instrText>PAGE</w:instrText>
    </w:r>
    <w:r>
      <w:fldChar w:fldCharType="separate"/>
    </w:r>
    <w:r w:rsidR="00CD1831">
      <w:rPr>
        <w:noProof/>
      </w:rPr>
      <w:t>1</w:t>
    </w:r>
    <w:r>
      <w:fldChar w:fldCharType="end"/>
    </w:r>
  </w:p>
  <w:p w:rsidR="006F7FB1" w:rsidRDefault="009A3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3CFB" w:rsidRDefault="009A3CFB">
      <w:pPr>
        <w:spacing w:after="0" w:line="240" w:lineRule="auto"/>
      </w:pPr>
      <w:r>
        <w:separator/>
      </w:r>
    </w:p>
  </w:footnote>
  <w:footnote w:type="continuationSeparator" w:id="0">
    <w:p w:rsidR="009A3CFB" w:rsidRDefault="009A3C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093604"/>
    <w:multiLevelType w:val="hybridMultilevel"/>
    <w:tmpl w:val="F462E8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1E275E"/>
    <w:multiLevelType w:val="hybridMultilevel"/>
    <w:tmpl w:val="0DFE0B58"/>
    <w:lvl w:ilvl="0" w:tplc="1F60304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7A77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8D0C77"/>
    <w:multiLevelType w:val="hybridMultilevel"/>
    <w:tmpl w:val="AFA4A0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3646B51"/>
    <w:multiLevelType w:val="hybridMultilevel"/>
    <w:tmpl w:val="B1C669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1B64EF3"/>
    <w:multiLevelType w:val="hybridMultilevel"/>
    <w:tmpl w:val="6A4A2864"/>
    <w:lvl w:ilvl="0" w:tplc="04090001">
      <w:start w:val="1"/>
      <w:numFmt w:val="bullet"/>
      <w:lvlText w:val=""/>
      <w:lvlJc w:val="left"/>
      <w:pPr>
        <w:tabs>
          <w:tab w:val="num" w:pos="-99"/>
        </w:tabs>
        <w:ind w:left="-99" w:hanging="360"/>
      </w:pPr>
      <w:rPr>
        <w:rFonts w:ascii="Symbol" w:hAnsi="Symbol" w:hint="default"/>
      </w:rPr>
    </w:lvl>
    <w:lvl w:ilvl="1" w:tplc="04090003" w:tentative="1">
      <w:start w:val="1"/>
      <w:numFmt w:val="bullet"/>
      <w:lvlText w:val="o"/>
      <w:lvlJc w:val="left"/>
      <w:pPr>
        <w:tabs>
          <w:tab w:val="num" w:pos="621"/>
        </w:tabs>
        <w:ind w:left="621" w:hanging="360"/>
      </w:pPr>
      <w:rPr>
        <w:rFonts w:ascii="Courier New" w:hAnsi="Courier New" w:hint="default"/>
      </w:rPr>
    </w:lvl>
    <w:lvl w:ilvl="2" w:tplc="04090005" w:tentative="1">
      <w:start w:val="1"/>
      <w:numFmt w:val="bullet"/>
      <w:lvlText w:val=""/>
      <w:lvlJc w:val="left"/>
      <w:pPr>
        <w:tabs>
          <w:tab w:val="num" w:pos="1341"/>
        </w:tabs>
        <w:ind w:left="1341" w:hanging="360"/>
      </w:pPr>
      <w:rPr>
        <w:rFonts w:ascii="Wingdings" w:hAnsi="Wingdings" w:hint="default"/>
      </w:rPr>
    </w:lvl>
    <w:lvl w:ilvl="3" w:tplc="04090001" w:tentative="1">
      <w:start w:val="1"/>
      <w:numFmt w:val="bullet"/>
      <w:lvlText w:val=""/>
      <w:lvlJc w:val="left"/>
      <w:pPr>
        <w:tabs>
          <w:tab w:val="num" w:pos="2061"/>
        </w:tabs>
        <w:ind w:left="2061" w:hanging="360"/>
      </w:pPr>
      <w:rPr>
        <w:rFonts w:ascii="Symbol" w:hAnsi="Symbol" w:hint="default"/>
      </w:rPr>
    </w:lvl>
    <w:lvl w:ilvl="4" w:tplc="04090003" w:tentative="1">
      <w:start w:val="1"/>
      <w:numFmt w:val="bullet"/>
      <w:lvlText w:val="o"/>
      <w:lvlJc w:val="left"/>
      <w:pPr>
        <w:tabs>
          <w:tab w:val="num" w:pos="2781"/>
        </w:tabs>
        <w:ind w:left="2781" w:hanging="360"/>
      </w:pPr>
      <w:rPr>
        <w:rFonts w:ascii="Courier New" w:hAnsi="Courier New" w:hint="default"/>
      </w:rPr>
    </w:lvl>
    <w:lvl w:ilvl="5" w:tplc="04090005" w:tentative="1">
      <w:start w:val="1"/>
      <w:numFmt w:val="bullet"/>
      <w:lvlText w:val=""/>
      <w:lvlJc w:val="left"/>
      <w:pPr>
        <w:tabs>
          <w:tab w:val="num" w:pos="3501"/>
        </w:tabs>
        <w:ind w:left="3501" w:hanging="360"/>
      </w:pPr>
      <w:rPr>
        <w:rFonts w:ascii="Wingdings" w:hAnsi="Wingdings" w:hint="default"/>
      </w:rPr>
    </w:lvl>
    <w:lvl w:ilvl="6" w:tplc="04090001" w:tentative="1">
      <w:start w:val="1"/>
      <w:numFmt w:val="bullet"/>
      <w:lvlText w:val=""/>
      <w:lvlJc w:val="left"/>
      <w:pPr>
        <w:tabs>
          <w:tab w:val="num" w:pos="4221"/>
        </w:tabs>
        <w:ind w:left="4221" w:hanging="360"/>
      </w:pPr>
      <w:rPr>
        <w:rFonts w:ascii="Symbol" w:hAnsi="Symbol" w:hint="default"/>
      </w:rPr>
    </w:lvl>
    <w:lvl w:ilvl="7" w:tplc="04090003" w:tentative="1">
      <w:start w:val="1"/>
      <w:numFmt w:val="bullet"/>
      <w:lvlText w:val="o"/>
      <w:lvlJc w:val="left"/>
      <w:pPr>
        <w:tabs>
          <w:tab w:val="num" w:pos="4941"/>
        </w:tabs>
        <w:ind w:left="4941" w:hanging="360"/>
      </w:pPr>
      <w:rPr>
        <w:rFonts w:ascii="Courier New" w:hAnsi="Courier New" w:hint="default"/>
      </w:rPr>
    </w:lvl>
    <w:lvl w:ilvl="8" w:tplc="04090005" w:tentative="1">
      <w:start w:val="1"/>
      <w:numFmt w:val="bullet"/>
      <w:lvlText w:val=""/>
      <w:lvlJc w:val="left"/>
      <w:pPr>
        <w:tabs>
          <w:tab w:val="num" w:pos="5661"/>
        </w:tabs>
        <w:ind w:left="5661" w:hanging="360"/>
      </w:pPr>
      <w:rPr>
        <w:rFonts w:ascii="Wingdings" w:hAnsi="Wingdings" w:hint="default"/>
      </w:rPr>
    </w:lvl>
  </w:abstractNum>
  <w:abstractNum w:abstractNumId="7" w15:restartNumberingAfterBreak="0">
    <w:nsid w:val="347C30AC"/>
    <w:multiLevelType w:val="hybridMultilevel"/>
    <w:tmpl w:val="4A7E588C"/>
    <w:lvl w:ilvl="0" w:tplc="6AB8B62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A9641C6"/>
    <w:multiLevelType w:val="hybridMultilevel"/>
    <w:tmpl w:val="36DCE3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B09778E"/>
    <w:multiLevelType w:val="hybridMultilevel"/>
    <w:tmpl w:val="831A06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0"/>
    <w:lvlOverride w:ilvl="0">
      <w:lvl w:ilvl="0">
        <w:start w:val="1"/>
        <w:numFmt w:val="bullet"/>
        <w:lvlText w:val="-"/>
        <w:lvlJc w:val="left"/>
        <w:pPr>
          <w:ind w:left="360" w:hanging="360"/>
        </w:pPr>
      </w:lvl>
    </w:lvlOverride>
  </w:num>
  <w:num w:numId="3">
    <w:abstractNumId w:val="3"/>
  </w:num>
  <w:num w:numId="4">
    <w:abstractNumId w:val="0"/>
    <w:lvlOverride w:ilvl="0">
      <w:lvl w:ilvl="0">
        <w:start w:val="1"/>
        <w:numFmt w:val="bullet"/>
        <w:lvlText w:val="-"/>
        <w:legacy w:legacy="1" w:legacySpace="0" w:legacyIndent="360"/>
        <w:lvlJc w:val="left"/>
        <w:pPr>
          <w:ind w:left="360" w:hanging="360"/>
        </w:pPr>
      </w:lvl>
    </w:lvlOverride>
  </w:num>
  <w:num w:numId="5">
    <w:abstractNumId w:val="6"/>
  </w:num>
  <w:num w:numId="6">
    <w:abstractNumId w:val="1"/>
  </w:num>
  <w:num w:numId="7">
    <w:abstractNumId w:val="5"/>
  </w:num>
  <w:num w:numId="8">
    <w:abstractNumId w:val="9"/>
  </w:num>
  <w:num w:numId="9">
    <w:abstractNumId w:val="8"/>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106"/>
    <w:rsid w:val="003B0BF7"/>
    <w:rsid w:val="00732395"/>
    <w:rsid w:val="007F0B78"/>
    <w:rsid w:val="008723DC"/>
    <w:rsid w:val="008B3A66"/>
    <w:rsid w:val="009A3CFB"/>
    <w:rsid w:val="00B250E5"/>
    <w:rsid w:val="00B45284"/>
    <w:rsid w:val="00BE4E93"/>
    <w:rsid w:val="00CD1831"/>
    <w:rsid w:val="00E53ECB"/>
    <w:rsid w:val="00E761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4608DB-FD46-4930-B8B0-47EA0303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B0BF7"/>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3B0BF7"/>
  </w:style>
  <w:style w:type="paragraph" w:styleId="BalloonText">
    <w:name w:val="Balloon Text"/>
    <w:basedOn w:val="Normal"/>
    <w:link w:val="BalloonTextChar"/>
    <w:uiPriority w:val="99"/>
    <w:semiHidden/>
    <w:unhideWhenUsed/>
    <w:rsid w:val="008B3A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A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663303">
      <w:bodyDiv w:val="1"/>
      <w:marLeft w:val="0"/>
      <w:marRight w:val="0"/>
      <w:marTop w:val="0"/>
      <w:marBottom w:val="0"/>
      <w:divBdr>
        <w:top w:val="none" w:sz="0" w:space="0" w:color="auto"/>
        <w:left w:val="none" w:sz="0" w:space="0" w:color="auto"/>
        <w:bottom w:val="none" w:sz="0" w:space="0" w:color="auto"/>
        <w:right w:val="none" w:sz="0" w:space="0" w:color="auto"/>
      </w:divBdr>
    </w:div>
    <w:div w:id="191662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11029</Words>
  <Characters>6288</Characters>
  <Application>Microsoft Office Word</Application>
  <DocSecurity>0</DocSecurity>
  <Lines>52</Lines>
  <Paragraphs>34</Paragraphs>
  <ScaleCrop>false</ScaleCrop>
  <Company/>
  <LinksUpToDate>false</LinksUpToDate>
  <CharactersWithSpaces>17283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dc:creator>
  <cp:keywords/>
  <dc:description/>
  <cp:lastModifiedBy>Gediminas Ruša</cp:lastModifiedBy>
  <cp:revision>8</cp:revision>
  <dcterms:created xsi:type="dcterms:W3CDTF">2019-03-04T13:25:00Z</dcterms:created>
  <dcterms:modified xsi:type="dcterms:W3CDTF">2019-04-16T07:16:00Z</dcterms:modified>
</cp:coreProperties>
</file>