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842" w:rsidRPr="00085076" w:rsidRDefault="009F6842" w:rsidP="009F6842">
      <w:pPr>
        <w:jc w:val="center"/>
        <w:outlineLvl w:val="0"/>
        <w:rPr>
          <w:sz w:val="22"/>
          <w:szCs w:val="22"/>
        </w:rPr>
      </w:pPr>
      <w:r w:rsidRPr="00085076">
        <w:rPr>
          <w:b/>
          <w:sz w:val="22"/>
          <w:szCs w:val="22"/>
        </w:rPr>
        <w:br w:type="page"/>
      </w:r>
      <w:r w:rsidRPr="00085076">
        <w:rPr>
          <w:b/>
          <w:sz w:val="22"/>
          <w:szCs w:val="22"/>
        </w:rPr>
        <w:lastRenderedPageBreak/>
        <w:t>Pakuotės lapelis: informacija pacientui</w:t>
      </w:r>
    </w:p>
    <w:p w:rsidR="009F6842" w:rsidRPr="00085076" w:rsidRDefault="009F6842" w:rsidP="009F6842">
      <w:pPr>
        <w:jc w:val="center"/>
        <w:outlineLvl w:val="0"/>
        <w:rPr>
          <w:b/>
          <w:sz w:val="22"/>
          <w:szCs w:val="22"/>
        </w:rPr>
      </w:pPr>
    </w:p>
    <w:p w:rsidR="009F6842" w:rsidRPr="00085076" w:rsidRDefault="009F6842" w:rsidP="009F6842">
      <w:pPr>
        <w:numPr>
          <w:ilvl w:val="12"/>
          <w:numId w:val="0"/>
        </w:numPr>
        <w:ind w:left="567" w:hanging="567"/>
        <w:jc w:val="center"/>
        <w:rPr>
          <w:b/>
          <w:bCs/>
          <w:sz w:val="22"/>
          <w:szCs w:val="22"/>
        </w:rPr>
      </w:pPr>
      <w:r w:rsidRPr="00085076">
        <w:rPr>
          <w:b/>
          <w:bCs/>
          <w:sz w:val="22"/>
          <w:szCs w:val="22"/>
        </w:rPr>
        <w:t>CARIVALAN 6,25 mg/5 mg plėvele dengtos tabletės</w:t>
      </w:r>
    </w:p>
    <w:p w:rsidR="009F6842" w:rsidRPr="00085076" w:rsidRDefault="009F6842" w:rsidP="009F6842">
      <w:pPr>
        <w:numPr>
          <w:ilvl w:val="12"/>
          <w:numId w:val="0"/>
        </w:numPr>
        <w:jc w:val="center"/>
        <w:rPr>
          <w:b/>
          <w:bCs/>
          <w:sz w:val="22"/>
          <w:szCs w:val="22"/>
        </w:rPr>
      </w:pPr>
      <w:r w:rsidRPr="00085076">
        <w:rPr>
          <w:b/>
          <w:bCs/>
          <w:sz w:val="22"/>
          <w:szCs w:val="22"/>
        </w:rPr>
        <w:t>CARIVALAN 6,25 mg/7,5 mg plėvele dengtos tabletės</w:t>
      </w:r>
    </w:p>
    <w:p w:rsidR="009F6842" w:rsidRPr="00085076" w:rsidRDefault="009F6842" w:rsidP="009F6842">
      <w:pPr>
        <w:numPr>
          <w:ilvl w:val="12"/>
          <w:numId w:val="0"/>
        </w:numPr>
        <w:jc w:val="center"/>
        <w:rPr>
          <w:b/>
          <w:bCs/>
          <w:sz w:val="22"/>
          <w:szCs w:val="22"/>
        </w:rPr>
      </w:pPr>
      <w:r w:rsidRPr="00085076">
        <w:rPr>
          <w:b/>
          <w:bCs/>
          <w:sz w:val="22"/>
          <w:szCs w:val="22"/>
        </w:rPr>
        <w:t>CARIVALAN 12,5 mg/5 mg plėvele dengtos tabletės</w:t>
      </w:r>
    </w:p>
    <w:p w:rsidR="009F6842" w:rsidRPr="00085076" w:rsidRDefault="009F6842" w:rsidP="009F6842">
      <w:pPr>
        <w:numPr>
          <w:ilvl w:val="12"/>
          <w:numId w:val="0"/>
        </w:numPr>
        <w:jc w:val="center"/>
        <w:rPr>
          <w:b/>
          <w:bCs/>
          <w:sz w:val="22"/>
          <w:szCs w:val="22"/>
        </w:rPr>
      </w:pPr>
      <w:r w:rsidRPr="00085076">
        <w:rPr>
          <w:b/>
          <w:bCs/>
          <w:sz w:val="22"/>
          <w:szCs w:val="22"/>
        </w:rPr>
        <w:t>CARIVALAN 12,5 mg/7,5 mg plėvele dengtos tabletės</w:t>
      </w:r>
    </w:p>
    <w:p w:rsidR="009F6842" w:rsidRPr="00085076" w:rsidRDefault="009F6842" w:rsidP="009F6842">
      <w:pPr>
        <w:numPr>
          <w:ilvl w:val="12"/>
          <w:numId w:val="0"/>
        </w:numPr>
        <w:jc w:val="center"/>
        <w:rPr>
          <w:b/>
          <w:bCs/>
          <w:sz w:val="22"/>
          <w:szCs w:val="22"/>
        </w:rPr>
      </w:pPr>
      <w:r w:rsidRPr="00085076">
        <w:rPr>
          <w:b/>
          <w:bCs/>
          <w:sz w:val="22"/>
          <w:szCs w:val="22"/>
        </w:rPr>
        <w:t>CARIVALAN 25 mg/5 mg plėvele dengtos tabletės</w:t>
      </w:r>
    </w:p>
    <w:p w:rsidR="009F6842" w:rsidRPr="00085076" w:rsidRDefault="009F6842" w:rsidP="009F6842">
      <w:pPr>
        <w:numPr>
          <w:ilvl w:val="12"/>
          <w:numId w:val="0"/>
        </w:numPr>
        <w:jc w:val="center"/>
        <w:rPr>
          <w:b/>
          <w:bCs/>
          <w:sz w:val="22"/>
          <w:szCs w:val="22"/>
        </w:rPr>
      </w:pPr>
      <w:r w:rsidRPr="00085076">
        <w:rPr>
          <w:b/>
          <w:bCs/>
          <w:sz w:val="22"/>
          <w:szCs w:val="22"/>
        </w:rPr>
        <w:t>CARIVALAN 25 mg/7,5 mg plėvele dengtos tabletės</w:t>
      </w:r>
    </w:p>
    <w:p w:rsidR="009F6842" w:rsidRPr="00085076" w:rsidRDefault="009F6842" w:rsidP="009F6842">
      <w:pPr>
        <w:numPr>
          <w:ilvl w:val="12"/>
          <w:numId w:val="0"/>
        </w:numPr>
        <w:jc w:val="center"/>
        <w:rPr>
          <w:sz w:val="22"/>
          <w:szCs w:val="22"/>
        </w:rPr>
      </w:pPr>
      <w:proofErr w:type="spellStart"/>
      <w:r w:rsidRPr="00085076">
        <w:rPr>
          <w:sz w:val="22"/>
          <w:szCs w:val="22"/>
        </w:rPr>
        <w:t>karvedilolis</w:t>
      </w:r>
      <w:proofErr w:type="spellEnd"/>
      <w:r w:rsidRPr="00085076">
        <w:rPr>
          <w:sz w:val="22"/>
          <w:szCs w:val="22"/>
        </w:rPr>
        <w:t xml:space="preserve"> ir </w:t>
      </w:r>
      <w:proofErr w:type="spellStart"/>
      <w:r w:rsidRPr="00085076">
        <w:rPr>
          <w:sz w:val="22"/>
          <w:szCs w:val="22"/>
        </w:rPr>
        <w:t>ivabradinas</w:t>
      </w:r>
      <w:proofErr w:type="spellEnd"/>
    </w:p>
    <w:p w:rsidR="009F6842" w:rsidRPr="00085076" w:rsidRDefault="009F6842" w:rsidP="009F6842">
      <w:pPr>
        <w:numPr>
          <w:ilvl w:val="12"/>
          <w:numId w:val="0"/>
        </w:numPr>
        <w:jc w:val="center"/>
        <w:rPr>
          <w:sz w:val="22"/>
          <w:szCs w:val="22"/>
        </w:rPr>
      </w:pPr>
    </w:p>
    <w:p w:rsidR="009F6842" w:rsidRPr="00085076" w:rsidRDefault="009F6842" w:rsidP="009F6842">
      <w:pPr>
        <w:tabs>
          <w:tab w:val="left" w:pos="567"/>
        </w:tabs>
        <w:suppressAutoHyphens/>
        <w:spacing w:line="260" w:lineRule="exact"/>
        <w:rPr>
          <w:sz w:val="22"/>
          <w:szCs w:val="22"/>
        </w:rPr>
      </w:pPr>
      <w:r w:rsidRPr="00085076">
        <w:rPr>
          <w:b/>
          <w:sz w:val="22"/>
          <w:szCs w:val="22"/>
        </w:rPr>
        <w:t>Atidžiai perskaitykite visą šį lapelį, prieš pradėdami vartoti vaistą, nes jame pateikiama Jums svarbi informacija.</w:t>
      </w:r>
    </w:p>
    <w:p w:rsidR="009F6842" w:rsidRPr="00085076" w:rsidRDefault="009F6842" w:rsidP="009F6842">
      <w:pPr>
        <w:tabs>
          <w:tab w:val="left" w:pos="567"/>
        </w:tabs>
        <w:spacing w:line="260" w:lineRule="exact"/>
        <w:ind w:left="567" w:hanging="567"/>
        <w:rPr>
          <w:sz w:val="22"/>
          <w:szCs w:val="22"/>
        </w:rPr>
      </w:pPr>
      <w:r w:rsidRPr="00085076">
        <w:rPr>
          <w:sz w:val="22"/>
          <w:szCs w:val="22"/>
        </w:rPr>
        <w:t>-</w:t>
      </w:r>
      <w:r w:rsidRPr="00085076">
        <w:rPr>
          <w:sz w:val="22"/>
          <w:szCs w:val="22"/>
        </w:rPr>
        <w:tab/>
        <w:t>Neišmeskite šio lapelio, nes vėl gali prireikti jį perskaityti.</w:t>
      </w:r>
    </w:p>
    <w:p w:rsidR="009F6842" w:rsidRPr="00085076" w:rsidRDefault="009F6842" w:rsidP="009F6842">
      <w:pPr>
        <w:tabs>
          <w:tab w:val="left" w:pos="567"/>
        </w:tabs>
        <w:spacing w:line="260" w:lineRule="exact"/>
        <w:ind w:left="567" w:hanging="567"/>
        <w:rPr>
          <w:sz w:val="22"/>
          <w:szCs w:val="22"/>
        </w:rPr>
      </w:pPr>
      <w:r w:rsidRPr="00085076">
        <w:rPr>
          <w:sz w:val="22"/>
          <w:szCs w:val="22"/>
        </w:rPr>
        <w:t>-</w:t>
      </w:r>
      <w:r w:rsidRPr="00085076">
        <w:rPr>
          <w:sz w:val="22"/>
          <w:szCs w:val="22"/>
        </w:rPr>
        <w:tab/>
        <w:t>Jeigu kiltų daugiau klausimų, kreipkitės į gydytoją arba vaistininką.</w:t>
      </w:r>
    </w:p>
    <w:p w:rsidR="009F6842" w:rsidRPr="00085076" w:rsidRDefault="009F6842" w:rsidP="009F6842">
      <w:pPr>
        <w:tabs>
          <w:tab w:val="left" w:pos="567"/>
        </w:tabs>
        <w:spacing w:line="260" w:lineRule="exact"/>
        <w:ind w:left="567" w:hanging="567"/>
        <w:rPr>
          <w:sz w:val="22"/>
          <w:szCs w:val="22"/>
        </w:rPr>
      </w:pPr>
      <w:r w:rsidRPr="00085076">
        <w:rPr>
          <w:sz w:val="22"/>
          <w:szCs w:val="22"/>
        </w:rPr>
        <w:t>-</w:t>
      </w:r>
      <w:r w:rsidRPr="00085076">
        <w:rPr>
          <w:sz w:val="22"/>
          <w:szCs w:val="22"/>
        </w:rPr>
        <w:tab/>
        <w:t>Šis vaistas skirtas tik Jums, todėl kitiems žmonėms jo duoti negalima. Vaistas gali jiems pakenkti (net tiems, kurių ligos požymiai yra tokie patys kaip Jūsų).</w:t>
      </w:r>
    </w:p>
    <w:p w:rsidR="009F6842" w:rsidRPr="00085076" w:rsidRDefault="009F6842" w:rsidP="009F6842">
      <w:pPr>
        <w:numPr>
          <w:ilvl w:val="0"/>
          <w:numId w:val="13"/>
        </w:numPr>
        <w:tabs>
          <w:tab w:val="left" w:pos="567"/>
        </w:tabs>
        <w:ind w:left="540" w:hanging="540"/>
        <w:rPr>
          <w:sz w:val="22"/>
          <w:szCs w:val="22"/>
        </w:rPr>
      </w:pPr>
      <w:r w:rsidRPr="00085076">
        <w:rPr>
          <w:sz w:val="22"/>
          <w:szCs w:val="22"/>
        </w:rPr>
        <w:t>Jeigu pasireiškė šalutinis poveikis (net jeigu jis šiame lapelyje nenurodytas), kreipkitės į gydytoją arba vaistininką. Žr. 4 skyrių.</w:t>
      </w:r>
    </w:p>
    <w:p w:rsidR="009F6842" w:rsidRPr="00085076" w:rsidRDefault="009F6842" w:rsidP="009F6842">
      <w:pPr>
        <w:tabs>
          <w:tab w:val="left" w:pos="567"/>
        </w:tabs>
        <w:spacing w:line="260" w:lineRule="exact"/>
        <w:rPr>
          <w:sz w:val="22"/>
          <w:szCs w:val="22"/>
        </w:rPr>
      </w:pPr>
    </w:p>
    <w:p w:rsidR="009F6842" w:rsidRPr="00085076" w:rsidRDefault="009F6842" w:rsidP="009F6842">
      <w:pPr>
        <w:numPr>
          <w:ilvl w:val="12"/>
          <w:numId w:val="0"/>
        </w:numPr>
        <w:ind w:right="-2"/>
        <w:outlineLvl w:val="0"/>
        <w:rPr>
          <w:sz w:val="22"/>
          <w:szCs w:val="22"/>
        </w:rPr>
      </w:pPr>
      <w:r w:rsidRPr="00085076">
        <w:rPr>
          <w:b/>
          <w:sz w:val="22"/>
          <w:szCs w:val="22"/>
        </w:rPr>
        <w:t>Apie ką rašoma šiame lapelyje?</w:t>
      </w:r>
    </w:p>
    <w:p w:rsidR="009F6842" w:rsidRPr="00085076" w:rsidRDefault="009F6842" w:rsidP="009F6842">
      <w:pPr>
        <w:numPr>
          <w:ilvl w:val="12"/>
          <w:numId w:val="0"/>
        </w:numPr>
        <w:tabs>
          <w:tab w:val="left" w:pos="567"/>
        </w:tabs>
        <w:ind w:left="567" w:right="-29" w:hanging="567"/>
        <w:rPr>
          <w:sz w:val="22"/>
          <w:szCs w:val="22"/>
        </w:rPr>
      </w:pPr>
      <w:r w:rsidRPr="00085076">
        <w:rPr>
          <w:sz w:val="22"/>
          <w:szCs w:val="22"/>
        </w:rPr>
        <w:t>1.</w:t>
      </w:r>
      <w:r w:rsidRPr="00085076">
        <w:rPr>
          <w:sz w:val="22"/>
          <w:szCs w:val="22"/>
        </w:rPr>
        <w:tab/>
        <w:t xml:space="preserve">Kas yra </w:t>
      </w:r>
      <w:r w:rsidRPr="00085076">
        <w:rPr>
          <w:bCs/>
          <w:sz w:val="22"/>
          <w:szCs w:val="22"/>
        </w:rPr>
        <w:t>CARIVALAN</w:t>
      </w:r>
      <w:r w:rsidRPr="00085076">
        <w:rPr>
          <w:sz w:val="22"/>
          <w:szCs w:val="22"/>
        </w:rPr>
        <w:t xml:space="preserve"> ir kam jis vartojamas</w:t>
      </w:r>
    </w:p>
    <w:p w:rsidR="009F6842" w:rsidRPr="00085076" w:rsidRDefault="009F6842" w:rsidP="009F6842">
      <w:pPr>
        <w:numPr>
          <w:ilvl w:val="12"/>
          <w:numId w:val="0"/>
        </w:numPr>
        <w:tabs>
          <w:tab w:val="left" w:pos="567"/>
        </w:tabs>
        <w:ind w:left="567" w:right="-29" w:hanging="567"/>
        <w:rPr>
          <w:sz w:val="22"/>
          <w:szCs w:val="22"/>
        </w:rPr>
      </w:pPr>
      <w:r w:rsidRPr="00085076">
        <w:rPr>
          <w:sz w:val="22"/>
          <w:szCs w:val="22"/>
        </w:rPr>
        <w:t>2.</w:t>
      </w:r>
      <w:r w:rsidRPr="00085076">
        <w:rPr>
          <w:sz w:val="22"/>
          <w:szCs w:val="22"/>
        </w:rPr>
        <w:tab/>
        <w:t xml:space="preserve">Kas žinotina prieš vartojant </w:t>
      </w:r>
      <w:r w:rsidRPr="00085076">
        <w:rPr>
          <w:bCs/>
          <w:sz w:val="22"/>
          <w:szCs w:val="22"/>
        </w:rPr>
        <w:t>CARIVALAN</w:t>
      </w:r>
    </w:p>
    <w:p w:rsidR="009F6842" w:rsidRPr="00085076" w:rsidRDefault="009F6842" w:rsidP="009F6842">
      <w:pPr>
        <w:numPr>
          <w:ilvl w:val="12"/>
          <w:numId w:val="0"/>
        </w:numPr>
        <w:tabs>
          <w:tab w:val="left" w:pos="567"/>
        </w:tabs>
        <w:ind w:left="567" w:right="-29" w:hanging="567"/>
        <w:rPr>
          <w:sz w:val="22"/>
          <w:szCs w:val="22"/>
        </w:rPr>
      </w:pPr>
      <w:r w:rsidRPr="00085076">
        <w:rPr>
          <w:sz w:val="22"/>
          <w:szCs w:val="22"/>
        </w:rPr>
        <w:t>3.</w:t>
      </w:r>
      <w:r w:rsidRPr="00085076">
        <w:rPr>
          <w:sz w:val="22"/>
          <w:szCs w:val="22"/>
        </w:rPr>
        <w:tab/>
        <w:t xml:space="preserve">Kaip vartoti </w:t>
      </w:r>
      <w:r w:rsidRPr="00085076">
        <w:rPr>
          <w:bCs/>
          <w:sz w:val="22"/>
          <w:szCs w:val="22"/>
        </w:rPr>
        <w:t>CARIVALAN</w:t>
      </w:r>
    </w:p>
    <w:p w:rsidR="009F6842" w:rsidRPr="00085076" w:rsidRDefault="009F6842" w:rsidP="009F6842">
      <w:pPr>
        <w:numPr>
          <w:ilvl w:val="12"/>
          <w:numId w:val="0"/>
        </w:numPr>
        <w:tabs>
          <w:tab w:val="left" w:pos="567"/>
        </w:tabs>
        <w:ind w:left="567" w:right="-29" w:hanging="567"/>
        <w:rPr>
          <w:sz w:val="22"/>
          <w:szCs w:val="22"/>
        </w:rPr>
      </w:pPr>
      <w:r w:rsidRPr="00085076">
        <w:rPr>
          <w:sz w:val="22"/>
          <w:szCs w:val="22"/>
        </w:rPr>
        <w:t>4.</w:t>
      </w:r>
      <w:r w:rsidRPr="00085076">
        <w:rPr>
          <w:sz w:val="22"/>
          <w:szCs w:val="22"/>
        </w:rPr>
        <w:tab/>
        <w:t>Galimas šalutinis poveikis</w:t>
      </w:r>
    </w:p>
    <w:p w:rsidR="009F6842" w:rsidRPr="00085076" w:rsidRDefault="009F6842" w:rsidP="009F6842">
      <w:pPr>
        <w:numPr>
          <w:ilvl w:val="0"/>
          <w:numId w:val="2"/>
        </w:numPr>
        <w:tabs>
          <w:tab w:val="clear" w:pos="570"/>
          <w:tab w:val="left" w:pos="567"/>
          <w:tab w:val="num" w:pos="1137"/>
        </w:tabs>
        <w:ind w:left="567" w:right="-29" w:hanging="567"/>
        <w:rPr>
          <w:sz w:val="22"/>
          <w:szCs w:val="22"/>
        </w:rPr>
      </w:pPr>
      <w:r w:rsidRPr="00085076">
        <w:rPr>
          <w:sz w:val="22"/>
          <w:szCs w:val="22"/>
        </w:rPr>
        <w:t xml:space="preserve">Kaip laikyti </w:t>
      </w:r>
      <w:r w:rsidRPr="00085076">
        <w:rPr>
          <w:bCs/>
          <w:sz w:val="22"/>
          <w:szCs w:val="22"/>
        </w:rPr>
        <w:t>CARIVALAN</w:t>
      </w:r>
    </w:p>
    <w:p w:rsidR="009F6842" w:rsidRPr="00085076" w:rsidRDefault="009F6842" w:rsidP="009F6842">
      <w:pPr>
        <w:numPr>
          <w:ilvl w:val="0"/>
          <w:numId w:val="2"/>
        </w:numPr>
        <w:tabs>
          <w:tab w:val="clear" w:pos="570"/>
          <w:tab w:val="left" w:pos="567"/>
          <w:tab w:val="num" w:pos="1137"/>
        </w:tabs>
        <w:ind w:left="567" w:right="-29" w:hanging="567"/>
        <w:rPr>
          <w:sz w:val="22"/>
          <w:szCs w:val="22"/>
        </w:rPr>
      </w:pPr>
      <w:r w:rsidRPr="00085076">
        <w:rPr>
          <w:sz w:val="22"/>
          <w:szCs w:val="22"/>
        </w:rPr>
        <w:t>Pakuotės turinys ir kita informacija</w:t>
      </w:r>
    </w:p>
    <w:p w:rsidR="009F6842" w:rsidRPr="00085076" w:rsidRDefault="009F6842" w:rsidP="009F6842">
      <w:pPr>
        <w:numPr>
          <w:ilvl w:val="12"/>
          <w:numId w:val="0"/>
        </w:numPr>
        <w:tabs>
          <w:tab w:val="left" w:pos="567"/>
        </w:tabs>
        <w:ind w:left="567" w:hanging="567"/>
        <w:rPr>
          <w:sz w:val="22"/>
          <w:szCs w:val="22"/>
        </w:rPr>
      </w:pPr>
    </w:p>
    <w:p w:rsidR="009F6842" w:rsidRPr="00085076" w:rsidRDefault="009F6842" w:rsidP="009F6842">
      <w:pPr>
        <w:numPr>
          <w:ilvl w:val="12"/>
          <w:numId w:val="0"/>
        </w:numPr>
        <w:rPr>
          <w:sz w:val="22"/>
          <w:szCs w:val="22"/>
        </w:rPr>
      </w:pPr>
    </w:p>
    <w:p w:rsidR="009F6842" w:rsidRPr="00085076" w:rsidRDefault="009F6842" w:rsidP="009F6842">
      <w:pPr>
        <w:numPr>
          <w:ilvl w:val="0"/>
          <w:numId w:val="4"/>
        </w:numPr>
        <w:ind w:right="-2"/>
        <w:rPr>
          <w:b/>
          <w:sz w:val="22"/>
          <w:szCs w:val="22"/>
        </w:rPr>
      </w:pPr>
      <w:r w:rsidRPr="00085076">
        <w:rPr>
          <w:b/>
          <w:sz w:val="22"/>
          <w:szCs w:val="22"/>
        </w:rPr>
        <w:t xml:space="preserve">Kas yra </w:t>
      </w:r>
      <w:r w:rsidRPr="00085076">
        <w:rPr>
          <w:b/>
          <w:bCs/>
          <w:sz w:val="22"/>
          <w:szCs w:val="22"/>
        </w:rPr>
        <w:t>CARIVALAN</w:t>
      </w:r>
      <w:r w:rsidRPr="00085076">
        <w:rPr>
          <w:sz w:val="22"/>
          <w:szCs w:val="22"/>
        </w:rPr>
        <w:t xml:space="preserve"> </w:t>
      </w:r>
      <w:r w:rsidRPr="00085076">
        <w:rPr>
          <w:b/>
          <w:sz w:val="22"/>
          <w:szCs w:val="22"/>
        </w:rPr>
        <w:t>ir kam jis vartojamas</w:t>
      </w:r>
    </w:p>
    <w:p w:rsidR="009F6842" w:rsidRPr="00085076" w:rsidRDefault="009F6842" w:rsidP="009F6842">
      <w:pPr>
        <w:numPr>
          <w:ilvl w:val="12"/>
          <w:numId w:val="0"/>
        </w:numPr>
        <w:rPr>
          <w:sz w:val="22"/>
          <w:szCs w:val="22"/>
        </w:rPr>
      </w:pPr>
    </w:p>
    <w:p w:rsidR="009F6842" w:rsidRPr="00085076" w:rsidRDefault="009F6842" w:rsidP="009F6842">
      <w:pPr>
        <w:ind w:right="-2"/>
        <w:rPr>
          <w:color w:val="000000"/>
          <w:sz w:val="22"/>
          <w:szCs w:val="22"/>
        </w:rPr>
      </w:pPr>
      <w:r w:rsidRPr="00085076">
        <w:rPr>
          <w:bCs/>
          <w:sz w:val="22"/>
          <w:szCs w:val="22"/>
        </w:rPr>
        <w:t>CARIVALAN</w:t>
      </w:r>
      <w:r w:rsidRPr="00085076">
        <w:rPr>
          <w:sz w:val="22"/>
          <w:szCs w:val="22"/>
        </w:rPr>
        <w:t xml:space="preserve"> </w:t>
      </w:r>
      <w:r w:rsidRPr="00085076">
        <w:rPr>
          <w:color w:val="000000"/>
          <w:sz w:val="22"/>
          <w:szCs w:val="22"/>
        </w:rPr>
        <w:t>yra vartojamas suaugusiems pacientams, gydant:</w:t>
      </w:r>
    </w:p>
    <w:p w:rsidR="009F6842" w:rsidRPr="00085076" w:rsidRDefault="009F6842" w:rsidP="009F6842">
      <w:pPr>
        <w:numPr>
          <w:ilvl w:val="0"/>
          <w:numId w:val="7"/>
        </w:numPr>
        <w:tabs>
          <w:tab w:val="left" w:pos="567"/>
        </w:tabs>
        <w:ind w:left="567" w:right="-2" w:hanging="567"/>
        <w:contextualSpacing/>
        <w:rPr>
          <w:color w:val="000000"/>
          <w:sz w:val="22"/>
          <w:szCs w:val="22"/>
        </w:rPr>
      </w:pPr>
      <w:r w:rsidRPr="00085076">
        <w:rPr>
          <w:color w:val="000000"/>
          <w:sz w:val="22"/>
          <w:szCs w:val="22"/>
        </w:rPr>
        <w:t>simptomus sukeliančią krūtinės anginą (kuri sukelia krūtinės skausmą);</w:t>
      </w:r>
    </w:p>
    <w:p w:rsidR="009F6842" w:rsidRPr="00085076" w:rsidRDefault="009F6842" w:rsidP="009F6842">
      <w:pPr>
        <w:numPr>
          <w:ilvl w:val="0"/>
          <w:numId w:val="7"/>
        </w:numPr>
        <w:tabs>
          <w:tab w:val="left" w:pos="567"/>
        </w:tabs>
        <w:ind w:left="567" w:right="-2" w:hanging="567"/>
        <w:contextualSpacing/>
        <w:rPr>
          <w:color w:val="000000"/>
          <w:sz w:val="22"/>
          <w:szCs w:val="22"/>
        </w:rPr>
      </w:pPr>
      <w:r w:rsidRPr="00085076">
        <w:rPr>
          <w:color w:val="000000"/>
          <w:sz w:val="22"/>
          <w:szCs w:val="22"/>
        </w:rPr>
        <w:t>lėtinį širdies nepakankamumą.</w:t>
      </w:r>
    </w:p>
    <w:p w:rsidR="009F6842" w:rsidRPr="00085076" w:rsidRDefault="009F6842" w:rsidP="009F6842">
      <w:pPr>
        <w:ind w:left="567" w:right="-2" w:hanging="567"/>
        <w:rPr>
          <w:color w:val="000000"/>
          <w:sz w:val="22"/>
          <w:szCs w:val="22"/>
        </w:rPr>
      </w:pPr>
    </w:p>
    <w:p w:rsidR="009F6842" w:rsidRPr="00085076" w:rsidRDefault="009F6842" w:rsidP="009F6842">
      <w:pPr>
        <w:ind w:right="-2"/>
        <w:rPr>
          <w:color w:val="000000"/>
          <w:sz w:val="22"/>
          <w:szCs w:val="22"/>
        </w:rPr>
      </w:pPr>
      <w:r w:rsidRPr="00085076">
        <w:rPr>
          <w:color w:val="000000"/>
          <w:sz w:val="22"/>
          <w:szCs w:val="22"/>
        </w:rPr>
        <w:t xml:space="preserve">Vietoj atskirų </w:t>
      </w:r>
      <w:proofErr w:type="spellStart"/>
      <w:r w:rsidRPr="00085076">
        <w:rPr>
          <w:color w:val="000000"/>
          <w:sz w:val="22"/>
          <w:szCs w:val="22"/>
        </w:rPr>
        <w:t>karvedilolio</w:t>
      </w:r>
      <w:proofErr w:type="spellEnd"/>
      <w:r w:rsidRPr="00085076">
        <w:rPr>
          <w:color w:val="000000"/>
          <w:sz w:val="22"/>
          <w:szCs w:val="22"/>
        </w:rPr>
        <w:t xml:space="preserve"> ir </w:t>
      </w:r>
      <w:proofErr w:type="spellStart"/>
      <w:r w:rsidRPr="00085076">
        <w:rPr>
          <w:color w:val="000000"/>
          <w:sz w:val="22"/>
          <w:szCs w:val="22"/>
        </w:rPr>
        <w:t>ivabradino</w:t>
      </w:r>
      <w:proofErr w:type="spellEnd"/>
      <w:r w:rsidRPr="00085076">
        <w:rPr>
          <w:color w:val="000000"/>
          <w:sz w:val="22"/>
          <w:szCs w:val="22"/>
        </w:rPr>
        <w:t xml:space="preserve"> tablečių Jums teks vartoti vieną </w:t>
      </w:r>
      <w:r w:rsidRPr="00085076">
        <w:rPr>
          <w:bCs/>
          <w:sz w:val="22"/>
          <w:szCs w:val="22"/>
        </w:rPr>
        <w:t>CARIVALAN</w:t>
      </w:r>
      <w:r w:rsidRPr="00085076">
        <w:rPr>
          <w:sz w:val="22"/>
          <w:szCs w:val="22"/>
        </w:rPr>
        <w:t xml:space="preserve"> tabletę, kurioje yra toks pat abiejų veikliųjų medžiagų </w:t>
      </w:r>
      <w:r w:rsidRPr="00085076">
        <w:rPr>
          <w:color w:val="000000"/>
          <w:sz w:val="22"/>
          <w:szCs w:val="22"/>
        </w:rPr>
        <w:t>kiekis.</w:t>
      </w:r>
    </w:p>
    <w:p w:rsidR="009F6842" w:rsidRPr="00085076" w:rsidRDefault="009F6842" w:rsidP="009F6842">
      <w:pPr>
        <w:numPr>
          <w:ilvl w:val="12"/>
          <w:numId w:val="0"/>
        </w:numPr>
        <w:rPr>
          <w:sz w:val="22"/>
          <w:szCs w:val="22"/>
        </w:rPr>
      </w:pPr>
    </w:p>
    <w:p w:rsidR="009F6842" w:rsidRPr="00085076" w:rsidRDefault="009F6842" w:rsidP="009F6842">
      <w:pPr>
        <w:ind w:right="-2"/>
        <w:rPr>
          <w:sz w:val="22"/>
          <w:szCs w:val="22"/>
        </w:rPr>
      </w:pPr>
      <w:r w:rsidRPr="00085076">
        <w:rPr>
          <w:bCs/>
          <w:sz w:val="22"/>
          <w:szCs w:val="22"/>
        </w:rPr>
        <w:t>CARIVALAN</w:t>
      </w:r>
      <w:r w:rsidRPr="00085076">
        <w:rPr>
          <w:sz w:val="22"/>
          <w:szCs w:val="22"/>
        </w:rPr>
        <w:t xml:space="preserve"> yra dviejų veikliųjų medžiagų (</w:t>
      </w:r>
      <w:proofErr w:type="spellStart"/>
      <w:r w:rsidRPr="00085076">
        <w:rPr>
          <w:sz w:val="22"/>
          <w:szCs w:val="22"/>
        </w:rPr>
        <w:t>karvedilolio</w:t>
      </w:r>
      <w:proofErr w:type="spellEnd"/>
      <w:r w:rsidRPr="00085076">
        <w:rPr>
          <w:sz w:val="22"/>
          <w:szCs w:val="22"/>
        </w:rPr>
        <w:t xml:space="preserve"> ir </w:t>
      </w:r>
      <w:proofErr w:type="spellStart"/>
      <w:r w:rsidRPr="00085076">
        <w:rPr>
          <w:sz w:val="22"/>
          <w:szCs w:val="22"/>
        </w:rPr>
        <w:t>ivabradino</w:t>
      </w:r>
      <w:proofErr w:type="spellEnd"/>
      <w:r w:rsidRPr="00085076">
        <w:rPr>
          <w:sz w:val="22"/>
          <w:szCs w:val="22"/>
        </w:rPr>
        <w:t xml:space="preserve">) derinys. </w:t>
      </w:r>
      <w:proofErr w:type="spellStart"/>
      <w:r w:rsidRPr="00085076">
        <w:rPr>
          <w:sz w:val="22"/>
          <w:szCs w:val="22"/>
        </w:rPr>
        <w:t>Karvedilolis</w:t>
      </w:r>
      <w:proofErr w:type="spellEnd"/>
      <w:r w:rsidRPr="00085076">
        <w:rPr>
          <w:sz w:val="22"/>
          <w:szCs w:val="22"/>
        </w:rPr>
        <w:t xml:space="preserve"> yra beta </w:t>
      </w:r>
      <w:proofErr w:type="spellStart"/>
      <w:r w:rsidRPr="00085076">
        <w:rPr>
          <w:sz w:val="22"/>
          <w:szCs w:val="22"/>
        </w:rPr>
        <w:t>adrenoreceptorių</w:t>
      </w:r>
      <w:proofErr w:type="spellEnd"/>
      <w:r w:rsidRPr="00085076">
        <w:rPr>
          <w:sz w:val="22"/>
          <w:szCs w:val="22"/>
        </w:rPr>
        <w:t xml:space="preserve"> blokatorius. Beta </w:t>
      </w:r>
      <w:proofErr w:type="spellStart"/>
      <w:r w:rsidRPr="00085076">
        <w:rPr>
          <w:sz w:val="22"/>
          <w:szCs w:val="22"/>
        </w:rPr>
        <w:t>adrenoreceptorių</w:t>
      </w:r>
      <w:proofErr w:type="spellEnd"/>
      <w:r w:rsidRPr="00085076">
        <w:rPr>
          <w:sz w:val="22"/>
          <w:szCs w:val="22"/>
        </w:rPr>
        <w:t xml:space="preserve"> blokatoriai retina širdies plakimą, mažina širdies raumens susitraukimo jėgą ir atpalaiduoja širdies, galvos smegenų ir kitų kūno vietų kraujagysles. </w:t>
      </w:r>
    </w:p>
    <w:p w:rsidR="009F6842" w:rsidRPr="00994182" w:rsidRDefault="009F6842" w:rsidP="009F6842">
      <w:pPr>
        <w:numPr>
          <w:ilvl w:val="12"/>
          <w:numId w:val="0"/>
        </w:numPr>
        <w:rPr>
          <w:sz w:val="22"/>
          <w:szCs w:val="22"/>
        </w:rPr>
      </w:pPr>
      <w:r w:rsidRPr="00994182">
        <w:rPr>
          <w:sz w:val="22"/>
          <w:szCs w:val="22"/>
        </w:rPr>
        <w:t xml:space="preserve">Specifinis </w:t>
      </w:r>
      <w:proofErr w:type="spellStart"/>
      <w:r w:rsidRPr="00994182">
        <w:rPr>
          <w:sz w:val="22"/>
          <w:szCs w:val="22"/>
        </w:rPr>
        <w:t>ivabradino</w:t>
      </w:r>
      <w:proofErr w:type="spellEnd"/>
      <w:r w:rsidRPr="00994182">
        <w:rPr>
          <w:sz w:val="22"/>
          <w:szCs w:val="22"/>
        </w:rPr>
        <w:t xml:space="preserve"> širdies susitraukimų dažnį mažinantis poveikis padeda:</w:t>
      </w:r>
    </w:p>
    <w:p w:rsidR="009F6842" w:rsidRPr="00542C6E" w:rsidRDefault="009F6842" w:rsidP="009F6842">
      <w:pPr>
        <w:numPr>
          <w:ilvl w:val="0"/>
          <w:numId w:val="14"/>
        </w:numPr>
        <w:tabs>
          <w:tab w:val="left" w:pos="567"/>
        </w:tabs>
        <w:ind w:left="1134" w:hanging="567"/>
        <w:contextualSpacing/>
        <w:rPr>
          <w:sz w:val="22"/>
          <w:szCs w:val="22"/>
        </w:rPr>
      </w:pPr>
      <w:r w:rsidRPr="00542C6E">
        <w:rPr>
          <w:sz w:val="22"/>
          <w:szCs w:val="22"/>
        </w:rPr>
        <w:t>reguliuoti ir retinti krūtinės anginos priepuolius, sumažindamas širdies poreikį deguoniui;</w:t>
      </w:r>
    </w:p>
    <w:p w:rsidR="009F6842" w:rsidRPr="00994182" w:rsidRDefault="009F6842" w:rsidP="009F6842">
      <w:pPr>
        <w:numPr>
          <w:ilvl w:val="0"/>
          <w:numId w:val="14"/>
        </w:numPr>
        <w:tabs>
          <w:tab w:val="left" w:pos="567"/>
        </w:tabs>
        <w:ind w:left="1134" w:hanging="567"/>
        <w:contextualSpacing/>
        <w:rPr>
          <w:sz w:val="22"/>
          <w:szCs w:val="22"/>
        </w:rPr>
      </w:pPr>
      <w:r w:rsidRPr="00994182">
        <w:rPr>
          <w:sz w:val="22"/>
          <w:szCs w:val="22"/>
        </w:rPr>
        <w:t>pagerinti pacientų, kuriems yra lėtinis širdies nepakankamumas, širdies veiklą ir gyvybines prognozes.</w:t>
      </w:r>
    </w:p>
    <w:p w:rsidR="009F6842" w:rsidRPr="00085076" w:rsidRDefault="009F6842" w:rsidP="009F6842">
      <w:pPr>
        <w:numPr>
          <w:ilvl w:val="12"/>
          <w:numId w:val="0"/>
        </w:numPr>
        <w:rPr>
          <w:sz w:val="22"/>
          <w:szCs w:val="22"/>
        </w:rPr>
      </w:pPr>
    </w:p>
    <w:p w:rsidR="009F6842" w:rsidRPr="00085076" w:rsidRDefault="009F6842" w:rsidP="009F6842">
      <w:pPr>
        <w:numPr>
          <w:ilvl w:val="0"/>
          <w:numId w:val="3"/>
        </w:numPr>
        <w:ind w:right="-2"/>
        <w:rPr>
          <w:b/>
          <w:sz w:val="22"/>
          <w:szCs w:val="22"/>
        </w:rPr>
      </w:pPr>
      <w:r w:rsidRPr="00085076">
        <w:rPr>
          <w:b/>
          <w:sz w:val="22"/>
          <w:szCs w:val="22"/>
        </w:rPr>
        <w:t xml:space="preserve">Kas žinotina prieš vartojant </w:t>
      </w:r>
      <w:r w:rsidRPr="00085076">
        <w:rPr>
          <w:b/>
          <w:bCs/>
          <w:sz w:val="22"/>
          <w:szCs w:val="22"/>
        </w:rPr>
        <w:t>CARIVALAN</w:t>
      </w: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outlineLvl w:val="0"/>
        <w:rPr>
          <w:sz w:val="22"/>
          <w:szCs w:val="22"/>
        </w:rPr>
      </w:pPr>
      <w:r w:rsidRPr="00085076">
        <w:rPr>
          <w:b/>
          <w:bCs/>
          <w:sz w:val="22"/>
          <w:szCs w:val="22"/>
        </w:rPr>
        <w:t>CARIVALAN vartoti draudžiama:</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 xml:space="preserve">jeigu yra alergija </w:t>
      </w:r>
      <w:proofErr w:type="spellStart"/>
      <w:r w:rsidRPr="00085076">
        <w:rPr>
          <w:sz w:val="22"/>
          <w:szCs w:val="22"/>
        </w:rPr>
        <w:t>karvediloliui</w:t>
      </w:r>
      <w:proofErr w:type="spellEnd"/>
      <w:r w:rsidRPr="00085076">
        <w:rPr>
          <w:sz w:val="22"/>
          <w:szCs w:val="22"/>
        </w:rPr>
        <w:t xml:space="preserve">, </w:t>
      </w:r>
      <w:proofErr w:type="spellStart"/>
      <w:r w:rsidRPr="00085076">
        <w:rPr>
          <w:sz w:val="22"/>
          <w:szCs w:val="22"/>
        </w:rPr>
        <w:t>ivabradinui</w:t>
      </w:r>
      <w:proofErr w:type="spellEnd"/>
      <w:r w:rsidRPr="00085076">
        <w:rPr>
          <w:sz w:val="22"/>
          <w:szCs w:val="22"/>
        </w:rPr>
        <w:t xml:space="preserve"> ar bet kuriai pagalbinei šio vaisto medžiagai (jos išvardytos 6 skyriuje) arba kitiems beta </w:t>
      </w:r>
      <w:proofErr w:type="spellStart"/>
      <w:r w:rsidRPr="00085076">
        <w:rPr>
          <w:sz w:val="22"/>
          <w:szCs w:val="22"/>
        </w:rPr>
        <w:t>adrenoreceptorių</w:t>
      </w:r>
      <w:proofErr w:type="spellEnd"/>
      <w:r w:rsidRPr="00085076">
        <w:rPr>
          <w:sz w:val="22"/>
          <w:szCs w:val="22"/>
        </w:rPr>
        <w:t xml:space="preserve"> blokatoriams;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jeigu sergate sunkia kepenų liga;</w:t>
      </w:r>
    </w:p>
    <w:p w:rsidR="009F6842" w:rsidRPr="00085076" w:rsidRDefault="009F6842" w:rsidP="009F6842">
      <w:pPr>
        <w:numPr>
          <w:ilvl w:val="0"/>
          <w:numId w:val="8"/>
        </w:numPr>
        <w:tabs>
          <w:tab w:val="left" w:pos="567"/>
        </w:tabs>
        <w:ind w:left="567" w:hanging="567"/>
        <w:contextualSpacing/>
        <w:rPr>
          <w:sz w:val="22"/>
          <w:szCs w:val="22"/>
        </w:rPr>
      </w:pPr>
      <w:r w:rsidRPr="00085076">
        <w:rPr>
          <w:color w:val="000000"/>
          <w:sz w:val="22"/>
          <w:szCs w:val="22"/>
        </w:rPr>
        <w:t>jeigu atsirado širdies nepakankamumas, širdies nepakankamumo reguliacija nestabili arba neseniai širdies nepakankamumas pasunkėjo;</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jeigu pasireiškia nestabilioji krūtinės angina (sunki anginos forma, kai krūtinės skausmas pasireiškia labai dažnai fizinio krūvio metu ir be fizinio krūvio);</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 xml:space="preserve">jeigu pasireiškia </w:t>
      </w:r>
      <w:proofErr w:type="spellStart"/>
      <w:r w:rsidRPr="00085076">
        <w:rPr>
          <w:bCs/>
          <w:sz w:val="22"/>
          <w:szCs w:val="22"/>
        </w:rPr>
        <w:t>Princmetalo</w:t>
      </w:r>
      <w:proofErr w:type="spellEnd"/>
      <w:r w:rsidRPr="00085076">
        <w:rPr>
          <w:bCs/>
          <w:sz w:val="22"/>
          <w:szCs w:val="22"/>
        </w:rPr>
        <w:t xml:space="preserve"> (</w:t>
      </w:r>
      <w:proofErr w:type="spellStart"/>
      <w:r w:rsidRPr="00085076">
        <w:rPr>
          <w:bCs/>
          <w:i/>
          <w:iCs/>
          <w:sz w:val="22"/>
          <w:szCs w:val="22"/>
        </w:rPr>
        <w:t>Prinzmetal</w:t>
      </w:r>
      <w:proofErr w:type="spellEnd"/>
      <w:r w:rsidRPr="00085076">
        <w:rPr>
          <w:bCs/>
          <w:sz w:val="22"/>
          <w:szCs w:val="22"/>
        </w:rPr>
        <w:t xml:space="preserve">) </w:t>
      </w:r>
      <w:r w:rsidRPr="00085076">
        <w:rPr>
          <w:sz w:val="22"/>
          <w:szCs w:val="22"/>
        </w:rPr>
        <w:t>tipo angina (krūtinės skausmas pasireiškia ramybėje ir cikliškai);</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jeigu pasireiškia širdies ritmo sutrikimas</w:t>
      </w:r>
      <w:r>
        <w:rPr>
          <w:sz w:val="22"/>
          <w:szCs w:val="22"/>
        </w:rPr>
        <w:t xml:space="preserve"> (</w:t>
      </w:r>
      <w:proofErr w:type="spellStart"/>
      <w:r w:rsidRPr="00542C6E">
        <w:rPr>
          <w:sz w:val="22"/>
          <w:szCs w:val="22"/>
        </w:rPr>
        <w:t>sinusinio</w:t>
      </w:r>
      <w:proofErr w:type="spellEnd"/>
      <w:r w:rsidRPr="00542C6E">
        <w:rPr>
          <w:sz w:val="22"/>
          <w:szCs w:val="22"/>
        </w:rPr>
        <w:t xml:space="preserve"> mazgo silpnumo sindromas, </w:t>
      </w:r>
      <w:proofErr w:type="spellStart"/>
      <w:r w:rsidRPr="00542C6E">
        <w:rPr>
          <w:sz w:val="22"/>
          <w:szCs w:val="22"/>
        </w:rPr>
        <w:t>sinoatrialinė</w:t>
      </w:r>
      <w:proofErr w:type="spellEnd"/>
      <w:r w:rsidRPr="00542C6E">
        <w:rPr>
          <w:sz w:val="22"/>
          <w:szCs w:val="22"/>
        </w:rPr>
        <w:t xml:space="preserve"> blokada, II ir III laipsnio </w:t>
      </w:r>
      <w:proofErr w:type="spellStart"/>
      <w:r w:rsidRPr="00542C6E">
        <w:rPr>
          <w:sz w:val="22"/>
          <w:szCs w:val="22"/>
        </w:rPr>
        <w:t>atrioventrikulinė</w:t>
      </w:r>
      <w:proofErr w:type="spellEnd"/>
      <w:r w:rsidRPr="00542C6E">
        <w:rPr>
          <w:sz w:val="22"/>
          <w:szCs w:val="22"/>
        </w:rPr>
        <w:t xml:space="preserve"> blokada)</w:t>
      </w:r>
      <w:r w:rsidRPr="00085076">
        <w:rPr>
          <w:sz w:val="22"/>
          <w:szCs w:val="22"/>
        </w:rPr>
        <w:t>;</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 xml:space="preserve">jeigu širdies susitraukimai yra per reti (mažiau kaip 50 susitraukimų per minutę) ar juntate silpnumą, pasireiškia sąmonės pritemimas, dusulys, </w:t>
      </w:r>
      <w:proofErr w:type="spellStart"/>
      <w:r w:rsidRPr="00085076">
        <w:rPr>
          <w:sz w:val="22"/>
          <w:szCs w:val="22"/>
        </w:rPr>
        <w:t>hipotenzija</w:t>
      </w:r>
      <w:proofErr w:type="spellEnd"/>
      <w:r w:rsidRPr="00085076">
        <w:rPr>
          <w:sz w:val="22"/>
          <w:szCs w:val="22"/>
        </w:rPr>
        <w:t xml:space="preserve"> ar krūtinės skausmas (dėl simptomus sukeliančios ar sunkios </w:t>
      </w:r>
      <w:proofErr w:type="spellStart"/>
      <w:r w:rsidRPr="00085076">
        <w:rPr>
          <w:sz w:val="22"/>
          <w:szCs w:val="22"/>
        </w:rPr>
        <w:t>bradikardijos</w:t>
      </w:r>
      <w:proofErr w:type="spellEnd"/>
      <w:r w:rsidRPr="00085076">
        <w:rPr>
          <w:sz w:val="22"/>
          <w:szCs w:val="22"/>
        </w:rPr>
        <w:t>);</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jeigu Jus ištiko širdies priepuolis;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 xml:space="preserve">jeigu pasireiškė </w:t>
      </w:r>
      <w:proofErr w:type="spellStart"/>
      <w:r w:rsidRPr="00085076">
        <w:rPr>
          <w:sz w:val="22"/>
          <w:szCs w:val="22"/>
        </w:rPr>
        <w:t>kardiogeninis</w:t>
      </w:r>
      <w:proofErr w:type="spellEnd"/>
      <w:r w:rsidRPr="00085076">
        <w:rPr>
          <w:sz w:val="22"/>
          <w:szCs w:val="22"/>
        </w:rPr>
        <w:t xml:space="preserve"> šokas (sunki širdies būklė, gydoma ligoninėje, kuri pasireiškia dėl labai sumažėjusio kraujospūdžio);</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jeigu Jūsų širdies veikla yra palaikoma tik stimuliatoriaus pagalba;</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 xml:space="preserve">jeigu pasireiškia sunkus kraujagyslių sutrikimas (pvz., </w:t>
      </w:r>
      <w:proofErr w:type="spellStart"/>
      <w:r w:rsidRPr="00085076">
        <w:rPr>
          <w:i/>
          <w:sz w:val="22"/>
          <w:szCs w:val="22"/>
        </w:rPr>
        <w:t>Raynaud</w:t>
      </w:r>
      <w:proofErr w:type="spellEnd"/>
      <w:r w:rsidRPr="00085076">
        <w:rPr>
          <w:sz w:val="22"/>
          <w:szCs w:val="22"/>
        </w:rPr>
        <w:t xml:space="preserve"> reiškinys);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jeigu yra labai sumažėjęs kraujospūdis;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jeigu sergate lėtine obstrukcine plaučių liga arba LOPL (plaučių liga, kuri pasireiškia gargimo, kvėpavimo pasunkėjimo ir lėtinio kosulio simptomais);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jeigu jau yra kvėpavimo sutrikimas, pavyzdžiui, astma arba bronchų spazmas (kvėpavimo pasunkėjimas dėl kvėpavimo takų susiaurėjimo);</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jeigu Jūsų kraujyje yra per daug rūgščių (</w:t>
      </w:r>
      <w:proofErr w:type="spellStart"/>
      <w:r w:rsidRPr="00085076">
        <w:rPr>
          <w:sz w:val="22"/>
          <w:szCs w:val="22"/>
        </w:rPr>
        <w:t>metabolinė</w:t>
      </w:r>
      <w:proofErr w:type="spellEnd"/>
      <w:r w:rsidRPr="00085076">
        <w:rPr>
          <w:sz w:val="22"/>
          <w:szCs w:val="22"/>
        </w:rPr>
        <w:t xml:space="preserve"> </w:t>
      </w:r>
      <w:proofErr w:type="spellStart"/>
      <w:r w:rsidRPr="00085076">
        <w:rPr>
          <w:sz w:val="22"/>
          <w:szCs w:val="22"/>
        </w:rPr>
        <w:t>acidozė</w:t>
      </w:r>
      <w:proofErr w:type="spellEnd"/>
      <w:r w:rsidRPr="00085076">
        <w:rPr>
          <w:sz w:val="22"/>
          <w:szCs w:val="22"/>
        </w:rPr>
        <w:t>);</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 xml:space="preserve">jeigu yra padidėjęs Jūsų kraujospūdis dėl šalia inkstų susiformavusio naviko (negydyta </w:t>
      </w:r>
      <w:proofErr w:type="spellStart"/>
      <w:r w:rsidRPr="00085076">
        <w:rPr>
          <w:sz w:val="22"/>
          <w:szCs w:val="22"/>
        </w:rPr>
        <w:t>feochromocitoma</w:t>
      </w:r>
      <w:proofErr w:type="spellEnd"/>
      <w:r w:rsidRPr="00085076">
        <w:rPr>
          <w:sz w:val="22"/>
          <w:szCs w:val="22"/>
        </w:rPr>
        <w:t>);</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jeigu vartojate:</w:t>
      </w:r>
    </w:p>
    <w:p w:rsidR="009F6842" w:rsidRPr="00085076" w:rsidRDefault="009F6842" w:rsidP="009F6842">
      <w:pPr>
        <w:numPr>
          <w:ilvl w:val="0"/>
          <w:numId w:val="14"/>
        </w:numPr>
        <w:tabs>
          <w:tab w:val="left" w:pos="567"/>
        </w:tabs>
        <w:ind w:left="1134" w:hanging="567"/>
        <w:contextualSpacing/>
        <w:rPr>
          <w:sz w:val="22"/>
          <w:szCs w:val="22"/>
        </w:rPr>
      </w:pPr>
      <w:r w:rsidRPr="00085076">
        <w:rPr>
          <w:sz w:val="22"/>
          <w:szCs w:val="22"/>
        </w:rPr>
        <w:t xml:space="preserve">vaistus grybelių sukeltoms infekcinėms ligoms gydyti (pvz.: </w:t>
      </w:r>
      <w:proofErr w:type="spellStart"/>
      <w:r w:rsidRPr="00085076">
        <w:rPr>
          <w:sz w:val="22"/>
          <w:szCs w:val="22"/>
        </w:rPr>
        <w:t>ketokonazolą</w:t>
      </w:r>
      <w:proofErr w:type="spellEnd"/>
      <w:r w:rsidRPr="00085076">
        <w:rPr>
          <w:sz w:val="22"/>
          <w:szCs w:val="22"/>
        </w:rPr>
        <w:t xml:space="preserve">, </w:t>
      </w:r>
      <w:proofErr w:type="spellStart"/>
      <w:r w:rsidRPr="00085076">
        <w:rPr>
          <w:sz w:val="22"/>
          <w:szCs w:val="22"/>
        </w:rPr>
        <w:t>itrakonazolą</w:t>
      </w:r>
      <w:proofErr w:type="spellEnd"/>
      <w:r w:rsidRPr="00085076">
        <w:rPr>
          <w:sz w:val="22"/>
          <w:szCs w:val="22"/>
        </w:rPr>
        <w:t>);</w:t>
      </w:r>
    </w:p>
    <w:p w:rsidR="009F6842" w:rsidRPr="00085076" w:rsidRDefault="009F6842" w:rsidP="009F6842">
      <w:pPr>
        <w:numPr>
          <w:ilvl w:val="0"/>
          <w:numId w:val="14"/>
        </w:numPr>
        <w:tabs>
          <w:tab w:val="left" w:pos="567"/>
        </w:tabs>
        <w:ind w:left="1134" w:hanging="567"/>
        <w:contextualSpacing/>
        <w:rPr>
          <w:sz w:val="22"/>
          <w:szCs w:val="22"/>
        </w:rPr>
      </w:pPr>
      <w:r w:rsidRPr="00085076">
        <w:rPr>
          <w:sz w:val="22"/>
          <w:szCs w:val="22"/>
        </w:rPr>
        <w:t xml:space="preserve">antibiotikus bakterijų sukeltoms infekcinėms ligoms gydyti (pvz.: </w:t>
      </w:r>
      <w:proofErr w:type="spellStart"/>
      <w:r w:rsidRPr="00085076">
        <w:rPr>
          <w:sz w:val="22"/>
          <w:szCs w:val="22"/>
        </w:rPr>
        <w:t>klaritromiciną</w:t>
      </w:r>
      <w:proofErr w:type="spellEnd"/>
      <w:r w:rsidRPr="00085076">
        <w:rPr>
          <w:sz w:val="22"/>
          <w:szCs w:val="22"/>
        </w:rPr>
        <w:t xml:space="preserve">, </w:t>
      </w:r>
      <w:proofErr w:type="spellStart"/>
      <w:r w:rsidRPr="00085076">
        <w:rPr>
          <w:sz w:val="22"/>
          <w:szCs w:val="22"/>
        </w:rPr>
        <w:t>eritromiciną</w:t>
      </w:r>
      <w:proofErr w:type="spellEnd"/>
      <w:r w:rsidRPr="00085076">
        <w:rPr>
          <w:sz w:val="22"/>
          <w:szCs w:val="22"/>
        </w:rPr>
        <w:t xml:space="preserve"> per burną, </w:t>
      </w:r>
      <w:proofErr w:type="spellStart"/>
      <w:r w:rsidRPr="00085076">
        <w:rPr>
          <w:sz w:val="22"/>
          <w:szCs w:val="22"/>
        </w:rPr>
        <w:t>josamiciną</w:t>
      </w:r>
      <w:proofErr w:type="spellEnd"/>
      <w:r w:rsidRPr="00085076">
        <w:rPr>
          <w:sz w:val="22"/>
          <w:szCs w:val="22"/>
        </w:rPr>
        <w:t xml:space="preserve"> ir </w:t>
      </w:r>
      <w:proofErr w:type="spellStart"/>
      <w:r w:rsidRPr="00085076">
        <w:rPr>
          <w:sz w:val="22"/>
          <w:szCs w:val="22"/>
        </w:rPr>
        <w:t>telitromiciną</w:t>
      </w:r>
      <w:proofErr w:type="spellEnd"/>
      <w:r w:rsidRPr="00085076">
        <w:rPr>
          <w:sz w:val="22"/>
          <w:szCs w:val="22"/>
        </w:rPr>
        <w:t>);</w:t>
      </w:r>
    </w:p>
    <w:p w:rsidR="009F6842" w:rsidRPr="00085076" w:rsidRDefault="009F6842" w:rsidP="009F6842">
      <w:pPr>
        <w:numPr>
          <w:ilvl w:val="0"/>
          <w:numId w:val="14"/>
        </w:numPr>
        <w:tabs>
          <w:tab w:val="left" w:pos="567"/>
        </w:tabs>
        <w:ind w:left="1134" w:hanging="567"/>
        <w:contextualSpacing/>
        <w:rPr>
          <w:sz w:val="22"/>
          <w:szCs w:val="22"/>
        </w:rPr>
      </w:pPr>
      <w:r w:rsidRPr="00085076">
        <w:rPr>
          <w:sz w:val="22"/>
          <w:szCs w:val="22"/>
        </w:rPr>
        <w:t xml:space="preserve">vaistus, kurie vadinami proteazės inhibitoriais, vartojami ŽIV gydyti (pvz.: </w:t>
      </w:r>
      <w:proofErr w:type="spellStart"/>
      <w:r w:rsidRPr="00085076">
        <w:rPr>
          <w:sz w:val="22"/>
          <w:szCs w:val="22"/>
        </w:rPr>
        <w:t>nelfinavirą</w:t>
      </w:r>
      <w:proofErr w:type="spellEnd"/>
      <w:r w:rsidRPr="00085076">
        <w:rPr>
          <w:sz w:val="22"/>
          <w:szCs w:val="22"/>
        </w:rPr>
        <w:t xml:space="preserve">, </w:t>
      </w:r>
      <w:proofErr w:type="spellStart"/>
      <w:r w:rsidRPr="00085076">
        <w:rPr>
          <w:sz w:val="22"/>
          <w:szCs w:val="22"/>
        </w:rPr>
        <w:t>ritonavirą</w:t>
      </w:r>
      <w:proofErr w:type="spellEnd"/>
      <w:r w:rsidRPr="00085076">
        <w:rPr>
          <w:sz w:val="22"/>
          <w:szCs w:val="22"/>
        </w:rPr>
        <w:t>);</w:t>
      </w:r>
    </w:p>
    <w:p w:rsidR="009F6842" w:rsidRPr="00085076" w:rsidRDefault="009F6842" w:rsidP="009F6842">
      <w:pPr>
        <w:numPr>
          <w:ilvl w:val="0"/>
          <w:numId w:val="14"/>
        </w:numPr>
        <w:tabs>
          <w:tab w:val="left" w:pos="567"/>
        </w:tabs>
        <w:ind w:left="1134" w:hanging="567"/>
        <w:contextualSpacing/>
        <w:rPr>
          <w:sz w:val="22"/>
          <w:szCs w:val="22"/>
        </w:rPr>
      </w:pPr>
      <w:proofErr w:type="spellStart"/>
      <w:r w:rsidRPr="00085076">
        <w:rPr>
          <w:sz w:val="22"/>
          <w:szCs w:val="22"/>
        </w:rPr>
        <w:t>nefazodoną</w:t>
      </w:r>
      <w:proofErr w:type="spellEnd"/>
      <w:r w:rsidRPr="00085076">
        <w:rPr>
          <w:sz w:val="22"/>
          <w:szCs w:val="22"/>
        </w:rPr>
        <w:t xml:space="preserve"> (vaistas, kuris vartojamas depresijai gydyti);</w:t>
      </w:r>
    </w:p>
    <w:p w:rsidR="009F6842" w:rsidRDefault="009F6842" w:rsidP="009F6842">
      <w:pPr>
        <w:numPr>
          <w:ilvl w:val="0"/>
          <w:numId w:val="14"/>
        </w:numPr>
        <w:tabs>
          <w:tab w:val="left" w:pos="567"/>
        </w:tabs>
        <w:ind w:left="1134" w:hanging="567"/>
        <w:contextualSpacing/>
        <w:rPr>
          <w:sz w:val="22"/>
          <w:szCs w:val="22"/>
        </w:rPr>
      </w:pPr>
      <w:proofErr w:type="spellStart"/>
      <w:r w:rsidRPr="00085076">
        <w:rPr>
          <w:sz w:val="22"/>
          <w:szCs w:val="22"/>
        </w:rPr>
        <w:t>diltiazemą</w:t>
      </w:r>
      <w:proofErr w:type="spellEnd"/>
      <w:r w:rsidRPr="00085076">
        <w:rPr>
          <w:sz w:val="22"/>
          <w:szCs w:val="22"/>
        </w:rPr>
        <w:t xml:space="preserve"> ar </w:t>
      </w:r>
      <w:proofErr w:type="spellStart"/>
      <w:r w:rsidRPr="00085076">
        <w:rPr>
          <w:sz w:val="22"/>
          <w:szCs w:val="22"/>
        </w:rPr>
        <w:t>verapamilį</w:t>
      </w:r>
      <w:proofErr w:type="spellEnd"/>
      <w:r w:rsidRPr="00085076">
        <w:rPr>
          <w:sz w:val="22"/>
          <w:szCs w:val="22"/>
        </w:rPr>
        <w:t xml:space="preserve"> (vaistai, kurie vartojami padidėjusiam kraujospūdžiui ar krūtinės anginai gydyti);</w:t>
      </w:r>
    </w:p>
    <w:p w:rsidR="009F6842" w:rsidRDefault="009F6842" w:rsidP="009F6842">
      <w:pPr>
        <w:numPr>
          <w:ilvl w:val="0"/>
          <w:numId w:val="14"/>
        </w:numPr>
        <w:tabs>
          <w:tab w:val="left" w:pos="567"/>
        </w:tabs>
        <w:ind w:left="1134" w:hanging="567"/>
        <w:contextualSpacing/>
        <w:rPr>
          <w:sz w:val="22"/>
          <w:szCs w:val="22"/>
        </w:rPr>
      </w:pPr>
      <w:proofErr w:type="spellStart"/>
      <w:r w:rsidRPr="00994182">
        <w:rPr>
          <w:sz w:val="22"/>
          <w:szCs w:val="22"/>
        </w:rPr>
        <w:t>cimetidin</w:t>
      </w:r>
      <w:r>
        <w:rPr>
          <w:sz w:val="22"/>
          <w:szCs w:val="22"/>
        </w:rPr>
        <w:t>ą</w:t>
      </w:r>
      <w:proofErr w:type="spellEnd"/>
      <w:r w:rsidRPr="00994182">
        <w:rPr>
          <w:sz w:val="22"/>
          <w:szCs w:val="22"/>
        </w:rPr>
        <w:t xml:space="preserve"> (vaist</w:t>
      </w:r>
      <w:r>
        <w:rPr>
          <w:sz w:val="22"/>
          <w:szCs w:val="22"/>
        </w:rPr>
        <w:t>ą, vartojamą</w:t>
      </w:r>
      <w:r w:rsidRPr="00994182">
        <w:rPr>
          <w:sz w:val="22"/>
          <w:szCs w:val="22"/>
        </w:rPr>
        <w:t xml:space="preserve"> rėmen</w:t>
      </w:r>
      <w:r>
        <w:rPr>
          <w:sz w:val="22"/>
          <w:szCs w:val="22"/>
        </w:rPr>
        <w:t>iui</w:t>
      </w:r>
      <w:r w:rsidRPr="00994182">
        <w:rPr>
          <w:sz w:val="22"/>
          <w:szCs w:val="22"/>
        </w:rPr>
        <w:t xml:space="preserve"> ar skrandžio op</w:t>
      </w:r>
      <w:r>
        <w:rPr>
          <w:sz w:val="22"/>
          <w:szCs w:val="22"/>
        </w:rPr>
        <w:t>oms gydyti</w:t>
      </w:r>
      <w:r w:rsidRPr="00994182">
        <w:rPr>
          <w:sz w:val="22"/>
          <w:szCs w:val="22"/>
        </w:rPr>
        <w:t>)</w:t>
      </w:r>
      <w:r>
        <w:rPr>
          <w:sz w:val="22"/>
          <w:szCs w:val="22"/>
        </w:rPr>
        <w:t>;</w:t>
      </w:r>
    </w:p>
    <w:p w:rsidR="009F6842" w:rsidRPr="00994182" w:rsidRDefault="009F6842" w:rsidP="009F6842">
      <w:pPr>
        <w:numPr>
          <w:ilvl w:val="0"/>
          <w:numId w:val="14"/>
        </w:numPr>
        <w:tabs>
          <w:tab w:val="left" w:pos="567"/>
        </w:tabs>
        <w:ind w:left="1134" w:hanging="567"/>
        <w:contextualSpacing/>
        <w:rPr>
          <w:sz w:val="22"/>
          <w:szCs w:val="22"/>
        </w:rPr>
      </w:pPr>
      <w:r w:rsidRPr="00994182">
        <w:rPr>
          <w:sz w:val="22"/>
          <w:szCs w:val="22"/>
        </w:rPr>
        <w:t xml:space="preserve">I klasės </w:t>
      </w:r>
      <w:proofErr w:type="spellStart"/>
      <w:r w:rsidRPr="00994182">
        <w:rPr>
          <w:sz w:val="22"/>
          <w:szCs w:val="22"/>
        </w:rPr>
        <w:t>antiaritmini</w:t>
      </w:r>
      <w:r>
        <w:rPr>
          <w:sz w:val="22"/>
          <w:szCs w:val="22"/>
        </w:rPr>
        <w:t>us</w:t>
      </w:r>
      <w:proofErr w:type="spellEnd"/>
      <w:r w:rsidRPr="00994182">
        <w:rPr>
          <w:sz w:val="22"/>
          <w:szCs w:val="22"/>
        </w:rPr>
        <w:t xml:space="preserve"> vaist</w:t>
      </w:r>
      <w:r>
        <w:rPr>
          <w:sz w:val="22"/>
          <w:szCs w:val="22"/>
        </w:rPr>
        <w:t>us</w:t>
      </w:r>
      <w:r w:rsidRPr="00994182">
        <w:rPr>
          <w:sz w:val="22"/>
          <w:szCs w:val="22"/>
        </w:rPr>
        <w:t>, toki</w:t>
      </w:r>
      <w:r>
        <w:rPr>
          <w:sz w:val="22"/>
          <w:szCs w:val="22"/>
        </w:rPr>
        <w:t>us</w:t>
      </w:r>
      <w:r w:rsidRPr="00994182">
        <w:rPr>
          <w:sz w:val="22"/>
          <w:szCs w:val="22"/>
        </w:rPr>
        <w:t xml:space="preserve"> kaip </w:t>
      </w:r>
      <w:proofErr w:type="spellStart"/>
      <w:r w:rsidRPr="00994182">
        <w:rPr>
          <w:sz w:val="22"/>
          <w:szCs w:val="22"/>
        </w:rPr>
        <w:t>chinidinas</w:t>
      </w:r>
      <w:proofErr w:type="spellEnd"/>
      <w:r w:rsidRPr="00994182">
        <w:rPr>
          <w:sz w:val="22"/>
          <w:szCs w:val="22"/>
        </w:rPr>
        <w:t xml:space="preserve">, </w:t>
      </w:r>
      <w:proofErr w:type="spellStart"/>
      <w:r w:rsidRPr="00994182">
        <w:rPr>
          <w:sz w:val="22"/>
          <w:szCs w:val="22"/>
        </w:rPr>
        <w:t>dizopiramidas</w:t>
      </w:r>
      <w:proofErr w:type="spellEnd"/>
      <w:r w:rsidRPr="00994182">
        <w:rPr>
          <w:sz w:val="22"/>
          <w:szCs w:val="22"/>
        </w:rPr>
        <w:t xml:space="preserve"> (vaistas širdies ritmo sutrikimams gydyti)</w:t>
      </w:r>
      <w:r>
        <w:rPr>
          <w:sz w:val="22"/>
          <w:szCs w:val="22"/>
        </w:rPr>
        <w:t>;</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jeigu esate vaisinga moteris ir nenaudojate patikimos kontracepcijos;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jeigu esate nėščia arba ketinate pastoti;</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jeigu žindote kūdikį.</w:t>
      </w:r>
    </w:p>
    <w:p w:rsidR="009F6842" w:rsidRPr="00085076" w:rsidRDefault="009F6842" w:rsidP="009F6842">
      <w:pPr>
        <w:numPr>
          <w:ilvl w:val="12"/>
          <w:numId w:val="0"/>
        </w:numPr>
        <w:ind w:right="-2"/>
        <w:outlineLvl w:val="0"/>
        <w:rPr>
          <w:b/>
          <w:sz w:val="22"/>
          <w:szCs w:val="22"/>
        </w:rPr>
      </w:pPr>
    </w:p>
    <w:p w:rsidR="009F6842" w:rsidRPr="00085076" w:rsidRDefault="009F6842" w:rsidP="009F6842">
      <w:pPr>
        <w:tabs>
          <w:tab w:val="left" w:pos="567"/>
        </w:tabs>
        <w:spacing w:line="260" w:lineRule="exact"/>
        <w:ind w:left="567" w:hanging="567"/>
        <w:rPr>
          <w:b/>
          <w:sz w:val="22"/>
          <w:szCs w:val="22"/>
        </w:rPr>
      </w:pPr>
      <w:r w:rsidRPr="00085076">
        <w:rPr>
          <w:b/>
          <w:sz w:val="22"/>
          <w:szCs w:val="22"/>
        </w:rPr>
        <w:t>Įspėjimai ir atsargumo priemonės</w:t>
      </w:r>
    </w:p>
    <w:p w:rsidR="009F6842" w:rsidRPr="00085076" w:rsidRDefault="009F6842" w:rsidP="009F6842">
      <w:pPr>
        <w:tabs>
          <w:tab w:val="left" w:pos="567"/>
        </w:tabs>
        <w:spacing w:line="260" w:lineRule="exact"/>
        <w:rPr>
          <w:sz w:val="22"/>
          <w:szCs w:val="22"/>
        </w:rPr>
      </w:pPr>
      <w:r w:rsidRPr="00085076">
        <w:rPr>
          <w:sz w:val="22"/>
          <w:szCs w:val="22"/>
        </w:rPr>
        <w:t>Pasitarkite su gydytoju arba vaistininku prieš pradėdami vartoti CARIVALAN.</w:t>
      </w:r>
    </w:p>
    <w:p w:rsidR="009F6842" w:rsidRPr="00085076" w:rsidRDefault="009F6842" w:rsidP="009F6842">
      <w:pPr>
        <w:numPr>
          <w:ilvl w:val="12"/>
          <w:numId w:val="0"/>
        </w:numPr>
        <w:rPr>
          <w:sz w:val="22"/>
          <w:szCs w:val="22"/>
        </w:rPr>
      </w:pPr>
    </w:p>
    <w:p w:rsidR="009F6842" w:rsidRPr="00085076" w:rsidRDefault="009F6842" w:rsidP="009F6842">
      <w:pPr>
        <w:numPr>
          <w:ilvl w:val="12"/>
          <w:numId w:val="0"/>
        </w:numPr>
        <w:rPr>
          <w:sz w:val="22"/>
          <w:szCs w:val="22"/>
        </w:rPr>
      </w:pPr>
      <w:r w:rsidRPr="00085076">
        <w:rPr>
          <w:sz w:val="22"/>
          <w:szCs w:val="22"/>
        </w:rPr>
        <w:t>Turite pasakyti gydytojui, jeigu yra arba buvo pasireiškusios toliau išvardytos būklės: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širdies ritmo sutrikimai (pvz., neritmiškas širdies plakimas, dažno širdies plakimo jutimas, krūtinės skausmo sustiprėjimas), ilgalaikis prieširdžių virpėjimas (neritmiško širdies plakimo rūšis) ar registruojama nenormali elektrokardiograma (EKG) (sutrikimas, kuris vadinamas ilgo QT intervalo sindromu);</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 xml:space="preserve">sunkus širdies nepakankamumas arba širdies nepakankamumas, pasireiškiantis kartu su nenormalia EKG (sutrikimas, kuris vadinamas </w:t>
      </w:r>
      <w:proofErr w:type="spellStart"/>
      <w:r w:rsidRPr="00085076">
        <w:rPr>
          <w:sz w:val="22"/>
          <w:szCs w:val="22"/>
        </w:rPr>
        <w:t>Hiso</w:t>
      </w:r>
      <w:proofErr w:type="spellEnd"/>
      <w:r w:rsidRPr="00085076">
        <w:rPr>
          <w:sz w:val="22"/>
          <w:szCs w:val="22"/>
        </w:rPr>
        <w:t xml:space="preserve"> pluošto kojytės blokada);</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 xml:space="preserve">sunkus širdies nepakankamumas, pasireiškiantis kartu su </w:t>
      </w:r>
      <w:proofErr w:type="spellStart"/>
      <w:r w:rsidRPr="00085076">
        <w:rPr>
          <w:sz w:val="22"/>
          <w:szCs w:val="22"/>
        </w:rPr>
        <w:t>nesugebėjimu</w:t>
      </w:r>
      <w:proofErr w:type="spellEnd"/>
      <w:r w:rsidRPr="00085076">
        <w:rPr>
          <w:sz w:val="22"/>
          <w:szCs w:val="22"/>
        </w:rPr>
        <w:t xml:space="preserve"> vykdyti kokią nors fizinę veiklą, nepatiriant diskomforto (simptomai gali pasireikšti net ir ramybėje, o fizinis krūvis padidina diskomfortą);</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prieširdžių virpėjimo simptomai (neįprastai didelis pulso dažnis ramybėje (daugiau kaip 110 susitraukimų per minutę) ar neritmiškas pulsas be aiškių priežasčių ir dėl to sunku jį suskaičiuoti);</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 xml:space="preserve">nekontroliuojamas kraujospūdis, ypač pakeitus </w:t>
      </w:r>
      <w:proofErr w:type="spellStart"/>
      <w:r w:rsidRPr="00085076">
        <w:rPr>
          <w:sz w:val="22"/>
          <w:szCs w:val="22"/>
        </w:rPr>
        <w:t>antihipertenzinį</w:t>
      </w:r>
      <w:proofErr w:type="spellEnd"/>
      <w:r w:rsidRPr="00085076">
        <w:rPr>
          <w:sz w:val="22"/>
          <w:szCs w:val="22"/>
        </w:rPr>
        <w:t xml:space="preserve"> gydymą;</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ilgalaikis širdies nepakankamumas kartu su mažu kraujospūdžiu (mažesniu kaip 100 </w:t>
      </w:r>
      <w:proofErr w:type="spellStart"/>
      <w:r w:rsidRPr="00085076">
        <w:rPr>
          <w:sz w:val="22"/>
          <w:szCs w:val="22"/>
        </w:rPr>
        <w:t>mmHg</w:t>
      </w:r>
      <w:proofErr w:type="spellEnd"/>
      <w:r w:rsidRPr="00085076">
        <w:rPr>
          <w:sz w:val="22"/>
          <w:szCs w:val="22"/>
        </w:rPr>
        <w:t>) arba širdies liga, kuri pasireiškia dėl sumažėjusios kraujo tėkmės širdies raumens kraujagyslėmis arba dėl būklės, kuriai esant, pažeidžiamos didelės ir (arba) mažos kraujagyslės, arba inkstų funkcijos sutrikimai;</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tokie simptomai, kaip nuovargis, galvos svaigimas ar dusulys (tai galimai rodo, kad pernelyg suretėjo Jūsų širdies susitraukimai, pavyzdžiui, yra retesni kaip 50 susitraukimų per minutę);</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 xml:space="preserve">bus atliekama </w:t>
      </w:r>
      <w:proofErr w:type="spellStart"/>
      <w:r w:rsidRPr="00085076">
        <w:rPr>
          <w:sz w:val="22"/>
          <w:szCs w:val="22"/>
        </w:rPr>
        <w:t>kardioversija</w:t>
      </w:r>
      <w:proofErr w:type="spellEnd"/>
      <w:r w:rsidRPr="00085076">
        <w:rPr>
          <w:sz w:val="22"/>
          <w:szCs w:val="22"/>
        </w:rPr>
        <w:t xml:space="preserve"> (gydomoji procedūra, kurios pagalba normalizuojamas dažnas ir neritmiškas širdies plakimas);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neseniai patirtas insultas (galvos smegenų priepuolis);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mažas kraujospūdis;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pasikartojantys staigūs kraujospūdžio pokyčiai;</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dėl bet kurių priežasčių padidėjęs kraujospūdis;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staigus kraujospūdžio sumažėjimas atsistojus;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širdies raumens uždegimas, širdies vožtuvų susiaurėjimas, trukdantis kraujo tėkmei, galutinė kraujotakos sutrikimo, kuriam esant, dėl kraujagyslių susiaurėjimo sumažėja galūnių kraujotaka, stadija;</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 xml:space="preserve">jau vartojami alfa 1 receptorių blokatoriai arba alfa 2 receptorių </w:t>
      </w:r>
      <w:proofErr w:type="spellStart"/>
      <w:r w:rsidRPr="00085076">
        <w:rPr>
          <w:sz w:val="22"/>
          <w:szCs w:val="22"/>
        </w:rPr>
        <w:t>agonistai</w:t>
      </w:r>
      <w:proofErr w:type="spellEnd"/>
      <w:r w:rsidRPr="00085076">
        <w:rPr>
          <w:sz w:val="22"/>
          <w:szCs w:val="22"/>
        </w:rPr>
        <w:t>;</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lėtinė akies tinklainės liga arba blogėjantis regėjimas;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cukrinis diabetas;</w:t>
      </w:r>
    </w:p>
    <w:p w:rsidR="009F6842" w:rsidRPr="00542C6E" w:rsidRDefault="009F6842" w:rsidP="009F6842">
      <w:pPr>
        <w:pStyle w:val="Sraopastraipa"/>
        <w:numPr>
          <w:ilvl w:val="0"/>
          <w:numId w:val="8"/>
        </w:numPr>
        <w:tabs>
          <w:tab w:val="left" w:pos="630"/>
        </w:tabs>
        <w:ind w:left="540" w:hanging="540"/>
        <w:rPr>
          <w:sz w:val="22"/>
          <w:lang w:val="lt-LT"/>
        </w:rPr>
      </w:pPr>
      <w:r w:rsidRPr="00542C6E">
        <w:rPr>
          <w:rFonts w:ascii="Times New Roman" w:hAnsi="Times New Roman"/>
          <w:sz w:val="22"/>
          <w:szCs w:val="22"/>
          <w:lang w:val="lt-LT" w:eastAsia="en-GB"/>
        </w:rPr>
        <w:t xml:space="preserve">kraujotakos sutrikimai, pavyzdžiui: </w:t>
      </w:r>
      <w:proofErr w:type="spellStart"/>
      <w:r w:rsidRPr="00542C6E">
        <w:rPr>
          <w:rFonts w:ascii="Times New Roman" w:hAnsi="Times New Roman"/>
          <w:sz w:val="22"/>
          <w:szCs w:val="22"/>
          <w:lang w:val="lt-LT" w:eastAsia="en-GB"/>
        </w:rPr>
        <w:t>Raynaud</w:t>
      </w:r>
      <w:proofErr w:type="spellEnd"/>
      <w:r w:rsidRPr="00542C6E">
        <w:rPr>
          <w:rFonts w:ascii="Times New Roman" w:hAnsi="Times New Roman"/>
          <w:sz w:val="22"/>
          <w:szCs w:val="22"/>
          <w:lang w:val="lt-LT" w:eastAsia="en-GB"/>
        </w:rPr>
        <w:t xml:space="preserve"> sindromas (paprastai pažeidžiantis rankų pirštus) ar periferinių kraujagyslių liga, dėl kurios šąla rankos ir kojos arba pasireiškia dilgčiojimas („badymo adatomis“ jutimas);</w:t>
      </w:r>
    </w:p>
    <w:p w:rsidR="009F6842" w:rsidRDefault="009F6842" w:rsidP="009F6842">
      <w:pPr>
        <w:numPr>
          <w:ilvl w:val="0"/>
          <w:numId w:val="8"/>
        </w:numPr>
        <w:tabs>
          <w:tab w:val="left" w:pos="567"/>
        </w:tabs>
        <w:ind w:left="567" w:hanging="567"/>
        <w:contextualSpacing/>
        <w:rPr>
          <w:sz w:val="22"/>
          <w:szCs w:val="22"/>
        </w:rPr>
      </w:pPr>
      <w:r w:rsidRPr="00085076">
        <w:rPr>
          <w:sz w:val="22"/>
          <w:szCs w:val="22"/>
        </w:rPr>
        <w:t>planuojama chirurginė operacija, kurią atliekant, prireiks bendrosios anestezijos;</w:t>
      </w:r>
    </w:p>
    <w:p w:rsidR="009F6842" w:rsidRPr="00085076" w:rsidRDefault="009F6842" w:rsidP="009F6842">
      <w:pPr>
        <w:numPr>
          <w:ilvl w:val="0"/>
          <w:numId w:val="8"/>
        </w:numPr>
        <w:tabs>
          <w:tab w:val="left" w:pos="567"/>
        </w:tabs>
        <w:ind w:left="567" w:hanging="567"/>
        <w:contextualSpacing/>
        <w:rPr>
          <w:sz w:val="22"/>
          <w:szCs w:val="22"/>
        </w:rPr>
      </w:pPr>
      <w:r w:rsidRPr="00994182">
        <w:rPr>
          <w:sz w:val="22"/>
          <w:szCs w:val="22"/>
        </w:rPr>
        <w:t>jeigu yra buvęs neįprastai mažas trombocitų (kraujo ląstelių, kurios padeda organizmui sustabdyti kraujavimą) skaičius;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pernelyg didelis skydliaukės aktyvumas (simptomai yra drebulys, dažnas širdies plakimas, prakaitavimas ar kūno masės mažėjimas);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nešiojami kontaktiniai lęšiai;</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 xml:space="preserve">buvo pasireiškę padidėjusio jautrumo reakcijų arba taikomas </w:t>
      </w:r>
      <w:proofErr w:type="spellStart"/>
      <w:r w:rsidRPr="00085076">
        <w:rPr>
          <w:sz w:val="22"/>
          <w:szCs w:val="22"/>
        </w:rPr>
        <w:t>desensibilizuojamasis</w:t>
      </w:r>
      <w:proofErr w:type="spellEnd"/>
      <w:r w:rsidRPr="00085076">
        <w:rPr>
          <w:sz w:val="22"/>
          <w:szCs w:val="22"/>
        </w:rPr>
        <w:t xml:space="preserve"> gydymas;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žvynelinė (sunkus odos bėrimas);</w:t>
      </w:r>
    </w:p>
    <w:p w:rsidR="009F6842" w:rsidRPr="00085076" w:rsidRDefault="009F6842" w:rsidP="009F6842">
      <w:pPr>
        <w:numPr>
          <w:ilvl w:val="0"/>
          <w:numId w:val="8"/>
        </w:numPr>
        <w:tabs>
          <w:tab w:val="left" w:pos="567"/>
        </w:tabs>
        <w:ind w:left="567" w:hanging="567"/>
        <w:contextualSpacing/>
        <w:rPr>
          <w:sz w:val="22"/>
          <w:szCs w:val="22"/>
        </w:rPr>
      </w:pPr>
      <w:r w:rsidRPr="00085076">
        <w:rPr>
          <w:sz w:val="22"/>
          <w:szCs w:val="22"/>
        </w:rPr>
        <w:t>diagnozuotas arba įtariamas antinksčių navikas (</w:t>
      </w:r>
      <w:proofErr w:type="spellStart"/>
      <w:r w:rsidRPr="00085076">
        <w:rPr>
          <w:sz w:val="22"/>
          <w:szCs w:val="22"/>
        </w:rPr>
        <w:t>feochromocitoma</w:t>
      </w:r>
      <w:proofErr w:type="spellEnd"/>
      <w:r w:rsidRPr="00085076">
        <w:rPr>
          <w:sz w:val="22"/>
          <w:szCs w:val="22"/>
        </w:rPr>
        <w:t>).</w:t>
      </w:r>
    </w:p>
    <w:p w:rsidR="009F6842" w:rsidRPr="00085076" w:rsidRDefault="009F6842" w:rsidP="009F6842">
      <w:pPr>
        <w:contextualSpacing/>
        <w:rPr>
          <w:sz w:val="22"/>
          <w:szCs w:val="22"/>
        </w:rPr>
      </w:pPr>
    </w:p>
    <w:p w:rsidR="009F6842" w:rsidRPr="00085076" w:rsidRDefault="009F6842" w:rsidP="009F6842">
      <w:pPr>
        <w:contextualSpacing/>
        <w:rPr>
          <w:color w:val="000000"/>
          <w:sz w:val="22"/>
          <w:szCs w:val="22"/>
        </w:rPr>
      </w:pPr>
      <w:r w:rsidRPr="00085076">
        <w:rPr>
          <w:color w:val="000000"/>
          <w:sz w:val="22"/>
          <w:szCs w:val="22"/>
        </w:rPr>
        <w:t>Jeigu yra kuri nors pirmiau nurodyta aplinkybė, apie tai iš karto pasakykite gydytojui prieš pradėdami vartoti ir vartodami CARIVALAN.</w:t>
      </w:r>
    </w:p>
    <w:p w:rsidR="009F6842" w:rsidRPr="00085076" w:rsidRDefault="009F6842" w:rsidP="009F6842">
      <w:pPr>
        <w:numPr>
          <w:ilvl w:val="12"/>
          <w:numId w:val="0"/>
        </w:numPr>
        <w:rPr>
          <w:sz w:val="22"/>
          <w:szCs w:val="22"/>
        </w:rPr>
      </w:pPr>
    </w:p>
    <w:p w:rsidR="009F6842" w:rsidRPr="00085076" w:rsidRDefault="009F6842" w:rsidP="009F6842">
      <w:pPr>
        <w:numPr>
          <w:ilvl w:val="12"/>
          <w:numId w:val="0"/>
        </w:numPr>
        <w:rPr>
          <w:sz w:val="22"/>
          <w:szCs w:val="22"/>
        </w:rPr>
      </w:pPr>
      <w:r w:rsidRPr="00085076">
        <w:rPr>
          <w:sz w:val="22"/>
          <w:szCs w:val="22"/>
        </w:rPr>
        <w:t xml:space="preserve">Nenutraukite </w:t>
      </w:r>
      <w:r w:rsidRPr="00085076">
        <w:rPr>
          <w:color w:val="000000"/>
          <w:sz w:val="22"/>
          <w:szCs w:val="22"/>
        </w:rPr>
        <w:t>CARIVALAN vartojimo staiga, nes tai gali sukelti sunkius širdies ritmo ir dažnio pokyčius ir didinti širdies priepuolio riziką</w:t>
      </w:r>
      <w:r w:rsidRPr="00085076">
        <w:rPr>
          <w:sz w:val="22"/>
          <w:szCs w:val="22"/>
        </w:rPr>
        <w:t>.</w:t>
      </w:r>
    </w:p>
    <w:p w:rsidR="009F6842" w:rsidRPr="00085076" w:rsidRDefault="009F6842" w:rsidP="009F6842">
      <w:pPr>
        <w:numPr>
          <w:ilvl w:val="12"/>
          <w:numId w:val="0"/>
        </w:numPr>
        <w:rPr>
          <w:sz w:val="22"/>
          <w:szCs w:val="22"/>
        </w:rPr>
      </w:pPr>
    </w:p>
    <w:p w:rsidR="009F6842" w:rsidRPr="00085076" w:rsidRDefault="009F6842" w:rsidP="009F6842">
      <w:pPr>
        <w:numPr>
          <w:ilvl w:val="12"/>
          <w:numId w:val="0"/>
        </w:numPr>
        <w:rPr>
          <w:b/>
          <w:sz w:val="22"/>
          <w:szCs w:val="22"/>
        </w:rPr>
      </w:pPr>
      <w:r w:rsidRPr="00085076">
        <w:rPr>
          <w:b/>
          <w:sz w:val="22"/>
          <w:szCs w:val="22"/>
        </w:rPr>
        <w:t>Sportininkai</w:t>
      </w:r>
    </w:p>
    <w:p w:rsidR="009F6842" w:rsidRPr="00085076" w:rsidRDefault="009F6842" w:rsidP="009F6842">
      <w:pPr>
        <w:numPr>
          <w:ilvl w:val="12"/>
          <w:numId w:val="0"/>
        </w:numPr>
        <w:rPr>
          <w:sz w:val="22"/>
          <w:szCs w:val="22"/>
        </w:rPr>
      </w:pPr>
      <w:r w:rsidRPr="00085076">
        <w:rPr>
          <w:sz w:val="22"/>
          <w:szCs w:val="22"/>
        </w:rPr>
        <w:t xml:space="preserve">Šio vaisto sudėtyje yra veikliosios medžiagos </w:t>
      </w:r>
      <w:proofErr w:type="spellStart"/>
      <w:r w:rsidRPr="00085076">
        <w:rPr>
          <w:sz w:val="22"/>
          <w:szCs w:val="22"/>
        </w:rPr>
        <w:t>karvedilolio</w:t>
      </w:r>
      <w:proofErr w:type="spellEnd"/>
      <w:r w:rsidRPr="00085076">
        <w:rPr>
          <w:sz w:val="22"/>
          <w:szCs w:val="22"/>
        </w:rPr>
        <w:t>, kuris gali duoti teigiamą dopingo testo reakciją.</w:t>
      </w:r>
    </w:p>
    <w:p w:rsidR="009F6842" w:rsidRPr="00085076" w:rsidRDefault="009F6842" w:rsidP="009F6842">
      <w:pPr>
        <w:numPr>
          <w:ilvl w:val="12"/>
          <w:numId w:val="0"/>
        </w:numPr>
        <w:rPr>
          <w:sz w:val="22"/>
          <w:szCs w:val="22"/>
        </w:rPr>
      </w:pPr>
    </w:p>
    <w:p w:rsidR="009F6842" w:rsidRPr="00085076" w:rsidRDefault="009F6842" w:rsidP="009F6842">
      <w:pPr>
        <w:numPr>
          <w:ilvl w:val="12"/>
          <w:numId w:val="0"/>
        </w:numPr>
        <w:rPr>
          <w:b/>
          <w:bCs/>
          <w:sz w:val="22"/>
          <w:szCs w:val="22"/>
        </w:rPr>
      </w:pPr>
      <w:r w:rsidRPr="00085076">
        <w:rPr>
          <w:b/>
          <w:sz w:val="22"/>
          <w:szCs w:val="22"/>
        </w:rPr>
        <w:t>Vaikams ir paaugliams</w:t>
      </w:r>
    </w:p>
    <w:p w:rsidR="009F6842" w:rsidRPr="00085076" w:rsidRDefault="009F6842" w:rsidP="009F6842">
      <w:pPr>
        <w:numPr>
          <w:ilvl w:val="12"/>
          <w:numId w:val="0"/>
        </w:numPr>
        <w:rPr>
          <w:sz w:val="22"/>
          <w:szCs w:val="22"/>
        </w:rPr>
      </w:pPr>
      <w:r>
        <w:rPr>
          <w:color w:val="000000"/>
          <w:sz w:val="22"/>
          <w:szCs w:val="22"/>
        </w:rPr>
        <w:t xml:space="preserve">Neduokite šio vaisto </w:t>
      </w:r>
      <w:r w:rsidRPr="00085076">
        <w:rPr>
          <w:sz w:val="22"/>
          <w:szCs w:val="22"/>
        </w:rPr>
        <w:t>vaikams ir paaugliams, jaunesniems kaip 18 metų.</w:t>
      </w:r>
      <w:r w:rsidRPr="00994182">
        <w:t xml:space="preserve"> </w:t>
      </w:r>
      <w:r w:rsidRPr="00994182">
        <w:rPr>
          <w:sz w:val="22"/>
          <w:szCs w:val="22"/>
        </w:rPr>
        <w:t>Turimų duomenų šioje amžiaus grupėje nepakanka.</w:t>
      </w:r>
    </w:p>
    <w:p w:rsidR="009F6842" w:rsidRPr="00085076" w:rsidRDefault="009F6842" w:rsidP="009F6842">
      <w:pPr>
        <w:numPr>
          <w:ilvl w:val="12"/>
          <w:numId w:val="0"/>
        </w:numPr>
        <w:rPr>
          <w:b/>
          <w:bCs/>
          <w:sz w:val="22"/>
          <w:szCs w:val="22"/>
        </w:rPr>
      </w:pPr>
    </w:p>
    <w:p w:rsidR="009F6842" w:rsidRPr="00085076" w:rsidRDefault="009F6842" w:rsidP="009F6842">
      <w:pPr>
        <w:numPr>
          <w:ilvl w:val="12"/>
          <w:numId w:val="0"/>
        </w:numPr>
        <w:ind w:right="-2"/>
        <w:rPr>
          <w:sz w:val="22"/>
          <w:szCs w:val="22"/>
        </w:rPr>
      </w:pPr>
      <w:r w:rsidRPr="00085076">
        <w:rPr>
          <w:b/>
          <w:sz w:val="22"/>
          <w:szCs w:val="22"/>
        </w:rPr>
        <w:t>Kiti vaistai ir CARIVALAN</w:t>
      </w:r>
    </w:p>
    <w:p w:rsidR="009F6842" w:rsidRPr="00085076" w:rsidRDefault="009F6842" w:rsidP="009F6842">
      <w:pPr>
        <w:numPr>
          <w:ilvl w:val="12"/>
          <w:numId w:val="0"/>
        </w:numPr>
        <w:ind w:right="-2"/>
        <w:rPr>
          <w:sz w:val="22"/>
          <w:szCs w:val="22"/>
        </w:rPr>
      </w:pPr>
      <w:r w:rsidRPr="00085076">
        <w:rPr>
          <w:sz w:val="22"/>
          <w:szCs w:val="22"/>
        </w:rPr>
        <w:t>Jeigu vartojate ar neseniai vartojote kitų vaistų arba dėl to nesate tikri, apie tai pasakykite gydytojui arba vaistininkui.</w:t>
      </w:r>
    </w:p>
    <w:p w:rsidR="009F6842" w:rsidRPr="00085076" w:rsidRDefault="009F6842" w:rsidP="009F6842">
      <w:pPr>
        <w:ind w:right="-2"/>
        <w:rPr>
          <w:sz w:val="22"/>
          <w:szCs w:val="22"/>
        </w:rPr>
      </w:pPr>
    </w:p>
    <w:p w:rsidR="009F6842" w:rsidRPr="00085076" w:rsidRDefault="009F6842" w:rsidP="009F6842">
      <w:pPr>
        <w:numPr>
          <w:ilvl w:val="12"/>
          <w:numId w:val="0"/>
        </w:numPr>
        <w:ind w:right="-2"/>
        <w:rPr>
          <w:sz w:val="22"/>
          <w:szCs w:val="22"/>
        </w:rPr>
      </w:pPr>
      <w:r w:rsidRPr="00085076">
        <w:rPr>
          <w:sz w:val="22"/>
          <w:szCs w:val="22"/>
        </w:rPr>
        <w:t xml:space="preserve">Gydymas </w:t>
      </w:r>
      <w:r w:rsidRPr="00085076">
        <w:rPr>
          <w:color w:val="000000"/>
          <w:sz w:val="22"/>
          <w:szCs w:val="22"/>
        </w:rPr>
        <w:t>CARIVALAN</w:t>
      </w:r>
      <w:r w:rsidRPr="00085076">
        <w:rPr>
          <w:sz w:val="22"/>
          <w:szCs w:val="22"/>
        </w:rPr>
        <w:t xml:space="preserve"> gali veikti kitus vaistus. Būtinai pasakykite gydytojui, jeigu vartojate toliau išvardytus vaistus, nes gali prireikti specialios priežiūros.</w:t>
      </w:r>
    </w:p>
    <w:p w:rsidR="009F6842" w:rsidRPr="00085076" w:rsidRDefault="009F6842" w:rsidP="009F6842">
      <w:pPr>
        <w:numPr>
          <w:ilvl w:val="0"/>
          <w:numId w:val="9"/>
        </w:numPr>
        <w:tabs>
          <w:tab w:val="left" w:pos="567"/>
        </w:tabs>
        <w:ind w:left="567" w:right="-2" w:hanging="567"/>
        <w:contextualSpacing/>
        <w:rPr>
          <w:sz w:val="22"/>
          <w:szCs w:val="22"/>
        </w:rPr>
      </w:pPr>
      <w:proofErr w:type="spellStart"/>
      <w:r w:rsidRPr="00085076">
        <w:rPr>
          <w:sz w:val="22"/>
          <w:szCs w:val="22"/>
        </w:rPr>
        <w:t>Flukonazolas</w:t>
      </w:r>
      <w:proofErr w:type="spellEnd"/>
      <w:r w:rsidRPr="00085076">
        <w:rPr>
          <w:sz w:val="22"/>
          <w:szCs w:val="22"/>
        </w:rPr>
        <w:t xml:space="preserve"> (vartojamas grybelių sukeltoms infekcinėms ligoms gydyti).</w:t>
      </w:r>
    </w:p>
    <w:p w:rsidR="009F6842" w:rsidRPr="00085076" w:rsidRDefault="009F6842" w:rsidP="009F6842">
      <w:pPr>
        <w:numPr>
          <w:ilvl w:val="0"/>
          <w:numId w:val="9"/>
        </w:numPr>
        <w:tabs>
          <w:tab w:val="left" w:pos="567"/>
        </w:tabs>
        <w:ind w:left="567" w:right="-2" w:hanging="567"/>
        <w:rPr>
          <w:sz w:val="22"/>
          <w:szCs w:val="22"/>
        </w:rPr>
      </w:pPr>
      <w:proofErr w:type="spellStart"/>
      <w:r w:rsidRPr="00085076">
        <w:rPr>
          <w:sz w:val="22"/>
          <w:szCs w:val="22"/>
        </w:rPr>
        <w:t>Rifampicinas</w:t>
      </w:r>
      <w:proofErr w:type="spellEnd"/>
      <w:r w:rsidRPr="00085076">
        <w:rPr>
          <w:sz w:val="22"/>
          <w:szCs w:val="22"/>
        </w:rPr>
        <w:t xml:space="preserve"> (vartojamas infekcinėms ligoms gydyti).</w:t>
      </w:r>
    </w:p>
    <w:p w:rsidR="009F6842" w:rsidRPr="00085076" w:rsidRDefault="009F6842" w:rsidP="009F6842">
      <w:pPr>
        <w:numPr>
          <w:ilvl w:val="0"/>
          <w:numId w:val="9"/>
        </w:numPr>
        <w:tabs>
          <w:tab w:val="left" w:pos="567"/>
        </w:tabs>
        <w:ind w:left="567" w:right="-2" w:hanging="567"/>
        <w:rPr>
          <w:sz w:val="22"/>
          <w:szCs w:val="22"/>
        </w:rPr>
      </w:pPr>
      <w:r w:rsidRPr="00085076">
        <w:rPr>
          <w:iCs/>
          <w:sz w:val="22"/>
          <w:szCs w:val="22"/>
        </w:rPr>
        <w:t>QT intervalą ilginantys vaistai, kuria skiriami širdies ritmo sutrikimams ar kitoms būklėms gydyti:</w:t>
      </w:r>
    </w:p>
    <w:p w:rsidR="009F6842" w:rsidRPr="00085076" w:rsidRDefault="009F6842" w:rsidP="009F6842">
      <w:pPr>
        <w:numPr>
          <w:ilvl w:val="0"/>
          <w:numId w:val="10"/>
        </w:numPr>
        <w:tabs>
          <w:tab w:val="left" w:pos="567"/>
        </w:tabs>
        <w:ind w:left="1134" w:hanging="567"/>
        <w:contextualSpacing/>
        <w:rPr>
          <w:iCs/>
          <w:sz w:val="22"/>
          <w:szCs w:val="22"/>
        </w:rPr>
      </w:pPr>
      <w:proofErr w:type="spellStart"/>
      <w:r w:rsidRPr="00085076">
        <w:rPr>
          <w:sz w:val="22"/>
          <w:szCs w:val="22"/>
        </w:rPr>
        <w:t>sotalolis</w:t>
      </w:r>
      <w:proofErr w:type="spellEnd"/>
      <w:r w:rsidRPr="00085076">
        <w:rPr>
          <w:sz w:val="22"/>
          <w:szCs w:val="22"/>
        </w:rPr>
        <w:t>,</w:t>
      </w:r>
      <w:r w:rsidRPr="00085076">
        <w:rPr>
          <w:iCs/>
          <w:sz w:val="22"/>
          <w:szCs w:val="22"/>
        </w:rPr>
        <w:t xml:space="preserve"> </w:t>
      </w:r>
      <w:proofErr w:type="spellStart"/>
      <w:r w:rsidRPr="00085076">
        <w:rPr>
          <w:iCs/>
          <w:sz w:val="22"/>
          <w:szCs w:val="22"/>
        </w:rPr>
        <w:t>ibutilidas</w:t>
      </w:r>
      <w:proofErr w:type="spellEnd"/>
      <w:r w:rsidRPr="00085076">
        <w:rPr>
          <w:iCs/>
          <w:sz w:val="22"/>
          <w:szCs w:val="22"/>
        </w:rPr>
        <w:t xml:space="preserve">, </w:t>
      </w:r>
      <w:proofErr w:type="spellStart"/>
      <w:r w:rsidRPr="00085076">
        <w:rPr>
          <w:iCs/>
          <w:sz w:val="22"/>
          <w:szCs w:val="22"/>
        </w:rPr>
        <w:t>amjodaronas</w:t>
      </w:r>
      <w:proofErr w:type="spellEnd"/>
      <w:r w:rsidRPr="00085076">
        <w:rPr>
          <w:iCs/>
          <w:sz w:val="22"/>
          <w:szCs w:val="22"/>
        </w:rPr>
        <w:t xml:space="preserve"> (vartojami širdies ritmo sutrikimams gydyti);</w:t>
      </w:r>
    </w:p>
    <w:p w:rsidR="009F6842" w:rsidRPr="00085076" w:rsidRDefault="009F6842" w:rsidP="009F6842">
      <w:pPr>
        <w:numPr>
          <w:ilvl w:val="0"/>
          <w:numId w:val="10"/>
        </w:numPr>
        <w:tabs>
          <w:tab w:val="left" w:pos="567"/>
        </w:tabs>
        <w:ind w:left="1134" w:hanging="567"/>
        <w:contextualSpacing/>
        <w:rPr>
          <w:sz w:val="22"/>
          <w:szCs w:val="22"/>
        </w:rPr>
      </w:pPr>
      <w:proofErr w:type="spellStart"/>
      <w:r w:rsidRPr="00085076">
        <w:rPr>
          <w:iCs/>
          <w:sz w:val="22"/>
          <w:szCs w:val="22"/>
        </w:rPr>
        <w:t>bepridilis</w:t>
      </w:r>
      <w:proofErr w:type="spellEnd"/>
      <w:r w:rsidRPr="00085076">
        <w:rPr>
          <w:iCs/>
          <w:sz w:val="22"/>
          <w:szCs w:val="22"/>
        </w:rPr>
        <w:t xml:space="preserve"> (vartojamas su angina susijusiam krūtinės skausmui gydyti);</w:t>
      </w:r>
    </w:p>
    <w:p w:rsidR="009F6842" w:rsidRPr="00085076" w:rsidRDefault="009F6842" w:rsidP="009F6842">
      <w:pPr>
        <w:numPr>
          <w:ilvl w:val="0"/>
          <w:numId w:val="10"/>
        </w:numPr>
        <w:tabs>
          <w:tab w:val="left" w:pos="567"/>
        </w:tabs>
        <w:ind w:left="1134" w:hanging="567"/>
        <w:contextualSpacing/>
        <w:rPr>
          <w:sz w:val="22"/>
          <w:szCs w:val="22"/>
        </w:rPr>
      </w:pPr>
      <w:proofErr w:type="spellStart"/>
      <w:r w:rsidRPr="00085076">
        <w:rPr>
          <w:sz w:val="22"/>
          <w:szCs w:val="22"/>
        </w:rPr>
        <w:t>pimozidas</w:t>
      </w:r>
      <w:proofErr w:type="spellEnd"/>
      <w:r w:rsidRPr="00085076">
        <w:rPr>
          <w:sz w:val="22"/>
          <w:szCs w:val="22"/>
        </w:rPr>
        <w:t xml:space="preserve">, </w:t>
      </w:r>
      <w:proofErr w:type="spellStart"/>
      <w:r w:rsidRPr="00085076">
        <w:rPr>
          <w:sz w:val="22"/>
          <w:szCs w:val="22"/>
        </w:rPr>
        <w:t>ziprazidonas</w:t>
      </w:r>
      <w:proofErr w:type="spellEnd"/>
      <w:r w:rsidRPr="00085076">
        <w:rPr>
          <w:sz w:val="22"/>
          <w:szCs w:val="22"/>
        </w:rPr>
        <w:t xml:space="preserve">, </w:t>
      </w:r>
      <w:proofErr w:type="spellStart"/>
      <w:r w:rsidRPr="00085076">
        <w:rPr>
          <w:sz w:val="22"/>
          <w:szCs w:val="22"/>
        </w:rPr>
        <w:t>sertindolas</w:t>
      </w:r>
      <w:proofErr w:type="spellEnd"/>
      <w:r>
        <w:rPr>
          <w:sz w:val="22"/>
          <w:szCs w:val="22"/>
        </w:rPr>
        <w:t xml:space="preserve">, </w:t>
      </w:r>
      <w:proofErr w:type="spellStart"/>
      <w:r>
        <w:rPr>
          <w:sz w:val="22"/>
          <w:szCs w:val="22"/>
        </w:rPr>
        <w:t>haloperidolis</w:t>
      </w:r>
      <w:proofErr w:type="spellEnd"/>
      <w:r w:rsidRPr="00085076">
        <w:rPr>
          <w:sz w:val="22"/>
          <w:szCs w:val="22"/>
        </w:rPr>
        <w:t xml:space="preserve"> (</w:t>
      </w:r>
      <w:r w:rsidRPr="00085076">
        <w:rPr>
          <w:iCs/>
          <w:sz w:val="22"/>
          <w:szCs w:val="22"/>
        </w:rPr>
        <w:t>vartojami</w:t>
      </w:r>
      <w:r w:rsidRPr="00085076">
        <w:rPr>
          <w:sz w:val="22"/>
          <w:szCs w:val="22"/>
        </w:rPr>
        <w:t xml:space="preserve"> nerimui, šizofrenijai ar kitoms psichozėms gydyti);</w:t>
      </w:r>
    </w:p>
    <w:p w:rsidR="009F6842" w:rsidRPr="00085076" w:rsidRDefault="009F6842" w:rsidP="009F6842">
      <w:pPr>
        <w:numPr>
          <w:ilvl w:val="0"/>
          <w:numId w:val="10"/>
        </w:numPr>
        <w:tabs>
          <w:tab w:val="left" w:pos="567"/>
        </w:tabs>
        <w:ind w:left="1134" w:hanging="567"/>
        <w:contextualSpacing/>
        <w:rPr>
          <w:sz w:val="22"/>
          <w:szCs w:val="22"/>
        </w:rPr>
      </w:pPr>
      <w:proofErr w:type="spellStart"/>
      <w:r w:rsidRPr="00085076">
        <w:rPr>
          <w:sz w:val="22"/>
          <w:szCs w:val="22"/>
        </w:rPr>
        <w:t>meflokvinas</w:t>
      </w:r>
      <w:proofErr w:type="spellEnd"/>
      <w:r w:rsidRPr="00085076">
        <w:rPr>
          <w:sz w:val="22"/>
          <w:szCs w:val="22"/>
        </w:rPr>
        <w:t xml:space="preserve"> ir </w:t>
      </w:r>
      <w:proofErr w:type="spellStart"/>
      <w:r w:rsidRPr="00085076">
        <w:rPr>
          <w:sz w:val="22"/>
          <w:szCs w:val="22"/>
        </w:rPr>
        <w:t>halofantrinas</w:t>
      </w:r>
      <w:proofErr w:type="spellEnd"/>
      <w:r w:rsidRPr="00085076">
        <w:rPr>
          <w:sz w:val="22"/>
          <w:szCs w:val="22"/>
        </w:rPr>
        <w:t xml:space="preserve"> (</w:t>
      </w:r>
      <w:r w:rsidRPr="00085076">
        <w:rPr>
          <w:iCs/>
          <w:sz w:val="22"/>
          <w:szCs w:val="22"/>
        </w:rPr>
        <w:t>vartojami</w:t>
      </w:r>
      <w:r w:rsidRPr="00085076">
        <w:rPr>
          <w:sz w:val="22"/>
          <w:szCs w:val="22"/>
        </w:rPr>
        <w:t xml:space="preserve"> maliarijai gydyti);</w:t>
      </w:r>
    </w:p>
    <w:p w:rsidR="009F6842" w:rsidRPr="00085076" w:rsidRDefault="009F6842" w:rsidP="009F6842">
      <w:pPr>
        <w:numPr>
          <w:ilvl w:val="0"/>
          <w:numId w:val="10"/>
        </w:numPr>
        <w:tabs>
          <w:tab w:val="left" w:pos="567"/>
        </w:tabs>
        <w:ind w:left="1134" w:hanging="567"/>
        <w:contextualSpacing/>
        <w:rPr>
          <w:sz w:val="22"/>
          <w:szCs w:val="22"/>
        </w:rPr>
      </w:pPr>
      <w:r w:rsidRPr="00085076">
        <w:rPr>
          <w:sz w:val="22"/>
          <w:szCs w:val="22"/>
        </w:rPr>
        <w:t xml:space="preserve">į veną leidžiamas </w:t>
      </w:r>
      <w:proofErr w:type="spellStart"/>
      <w:r w:rsidRPr="00085076">
        <w:rPr>
          <w:sz w:val="22"/>
          <w:szCs w:val="22"/>
        </w:rPr>
        <w:t>eritromicinas</w:t>
      </w:r>
      <w:proofErr w:type="spellEnd"/>
      <w:r w:rsidRPr="00085076">
        <w:rPr>
          <w:sz w:val="22"/>
          <w:szCs w:val="22"/>
        </w:rPr>
        <w:t xml:space="preserve"> (antibiotikas);</w:t>
      </w:r>
    </w:p>
    <w:p w:rsidR="009F6842" w:rsidRPr="00085076" w:rsidRDefault="009F6842" w:rsidP="009F6842">
      <w:pPr>
        <w:numPr>
          <w:ilvl w:val="0"/>
          <w:numId w:val="10"/>
        </w:numPr>
        <w:tabs>
          <w:tab w:val="left" w:pos="567"/>
        </w:tabs>
        <w:ind w:left="1134" w:hanging="567"/>
        <w:contextualSpacing/>
        <w:rPr>
          <w:sz w:val="22"/>
          <w:szCs w:val="22"/>
        </w:rPr>
      </w:pPr>
      <w:proofErr w:type="spellStart"/>
      <w:r w:rsidRPr="00085076">
        <w:rPr>
          <w:sz w:val="22"/>
          <w:szCs w:val="22"/>
        </w:rPr>
        <w:t>pentamidinas</w:t>
      </w:r>
      <w:proofErr w:type="spellEnd"/>
      <w:r w:rsidRPr="00085076">
        <w:rPr>
          <w:sz w:val="22"/>
          <w:szCs w:val="22"/>
        </w:rPr>
        <w:t xml:space="preserve"> (</w:t>
      </w:r>
      <w:r w:rsidRPr="00085076">
        <w:rPr>
          <w:iCs/>
          <w:sz w:val="22"/>
          <w:szCs w:val="22"/>
        </w:rPr>
        <w:t>vartojamas</w:t>
      </w:r>
      <w:r w:rsidRPr="00085076">
        <w:rPr>
          <w:sz w:val="22"/>
          <w:szCs w:val="22"/>
        </w:rPr>
        <w:t xml:space="preserve"> parazitų sukeltoms infekcinėms ligoms gydyti);</w:t>
      </w:r>
    </w:p>
    <w:p w:rsidR="009F6842" w:rsidRPr="00542C6E" w:rsidRDefault="009F6842" w:rsidP="009F6842">
      <w:pPr>
        <w:numPr>
          <w:ilvl w:val="0"/>
          <w:numId w:val="10"/>
        </w:numPr>
        <w:tabs>
          <w:tab w:val="left" w:pos="567"/>
        </w:tabs>
        <w:ind w:left="1134" w:hanging="567"/>
        <w:contextualSpacing/>
        <w:rPr>
          <w:sz w:val="22"/>
          <w:szCs w:val="22"/>
        </w:rPr>
      </w:pPr>
      <w:proofErr w:type="spellStart"/>
      <w:r w:rsidRPr="00085076">
        <w:rPr>
          <w:sz w:val="22"/>
          <w:szCs w:val="22"/>
        </w:rPr>
        <w:t>cisapridas</w:t>
      </w:r>
      <w:proofErr w:type="spellEnd"/>
      <w:r w:rsidRPr="00085076">
        <w:rPr>
          <w:sz w:val="22"/>
          <w:szCs w:val="22"/>
        </w:rPr>
        <w:t xml:space="preserve"> (</w:t>
      </w:r>
      <w:r w:rsidRPr="00085076">
        <w:rPr>
          <w:iCs/>
          <w:sz w:val="22"/>
          <w:szCs w:val="22"/>
        </w:rPr>
        <w:t>vartojamas</w:t>
      </w:r>
      <w:r w:rsidRPr="00085076">
        <w:rPr>
          <w:sz w:val="22"/>
          <w:szCs w:val="22"/>
        </w:rPr>
        <w:t xml:space="preserve"> virškinimo sutrikimams gydyti).</w:t>
      </w:r>
    </w:p>
    <w:p w:rsidR="009F6842" w:rsidRDefault="009F6842" w:rsidP="009F6842">
      <w:pPr>
        <w:numPr>
          <w:ilvl w:val="0"/>
          <w:numId w:val="9"/>
        </w:numPr>
        <w:tabs>
          <w:tab w:val="left" w:pos="567"/>
        </w:tabs>
        <w:ind w:left="567" w:right="-2" w:hanging="567"/>
        <w:rPr>
          <w:iCs/>
          <w:sz w:val="22"/>
          <w:szCs w:val="22"/>
        </w:rPr>
      </w:pPr>
      <w:proofErr w:type="spellStart"/>
      <w:r>
        <w:rPr>
          <w:iCs/>
          <w:sz w:val="22"/>
          <w:szCs w:val="22"/>
        </w:rPr>
        <w:t>Fingolimodas</w:t>
      </w:r>
      <w:proofErr w:type="spellEnd"/>
      <w:r>
        <w:rPr>
          <w:iCs/>
          <w:sz w:val="22"/>
          <w:szCs w:val="22"/>
        </w:rPr>
        <w:t xml:space="preserve"> (</w:t>
      </w:r>
      <w:r w:rsidRPr="00994182">
        <w:rPr>
          <w:iCs/>
          <w:sz w:val="22"/>
          <w:szCs w:val="22"/>
        </w:rPr>
        <w:t xml:space="preserve">vartojamas </w:t>
      </w:r>
      <w:proofErr w:type="spellStart"/>
      <w:r w:rsidRPr="00994182">
        <w:rPr>
          <w:iCs/>
          <w:sz w:val="22"/>
          <w:szCs w:val="22"/>
        </w:rPr>
        <w:t>recidyvuojančiai-remituojančiai</w:t>
      </w:r>
      <w:proofErr w:type="spellEnd"/>
      <w:r w:rsidRPr="00994182">
        <w:rPr>
          <w:iCs/>
          <w:sz w:val="22"/>
          <w:szCs w:val="22"/>
        </w:rPr>
        <w:t xml:space="preserve"> išsėtinei sklerozei gydyti)</w:t>
      </w:r>
      <w:r>
        <w:rPr>
          <w:iCs/>
          <w:sz w:val="22"/>
          <w:szCs w:val="22"/>
        </w:rPr>
        <w:t>.</w:t>
      </w:r>
    </w:p>
    <w:p w:rsidR="009F6842" w:rsidRPr="00085076" w:rsidRDefault="009F6842" w:rsidP="009F6842">
      <w:pPr>
        <w:numPr>
          <w:ilvl w:val="0"/>
          <w:numId w:val="9"/>
        </w:numPr>
        <w:tabs>
          <w:tab w:val="left" w:pos="567"/>
        </w:tabs>
        <w:ind w:left="567" w:right="-2" w:hanging="567"/>
        <w:rPr>
          <w:iCs/>
          <w:sz w:val="22"/>
          <w:szCs w:val="22"/>
        </w:rPr>
      </w:pPr>
      <w:proofErr w:type="spellStart"/>
      <w:r w:rsidRPr="00085076">
        <w:rPr>
          <w:iCs/>
          <w:sz w:val="22"/>
          <w:szCs w:val="22"/>
        </w:rPr>
        <w:t>Klonidinas</w:t>
      </w:r>
      <w:proofErr w:type="spellEnd"/>
      <w:r w:rsidRPr="00085076">
        <w:rPr>
          <w:iCs/>
          <w:sz w:val="22"/>
          <w:szCs w:val="22"/>
        </w:rPr>
        <w:t xml:space="preserve"> (vartojamas padidėjusiam kraujospūdžiui gydyti).</w:t>
      </w:r>
    </w:p>
    <w:p w:rsidR="009F6842" w:rsidRPr="00085076" w:rsidRDefault="009F6842" w:rsidP="009F6842">
      <w:pPr>
        <w:numPr>
          <w:ilvl w:val="0"/>
          <w:numId w:val="9"/>
        </w:numPr>
        <w:tabs>
          <w:tab w:val="left" w:pos="567"/>
        </w:tabs>
        <w:ind w:left="567" w:right="-2" w:hanging="567"/>
        <w:rPr>
          <w:iCs/>
          <w:sz w:val="22"/>
          <w:szCs w:val="22"/>
        </w:rPr>
      </w:pPr>
      <w:proofErr w:type="spellStart"/>
      <w:r w:rsidRPr="00085076">
        <w:rPr>
          <w:iCs/>
          <w:sz w:val="22"/>
          <w:szCs w:val="22"/>
        </w:rPr>
        <w:t>Dihidropiridinas</w:t>
      </w:r>
      <w:proofErr w:type="spellEnd"/>
      <w:r w:rsidRPr="00085076">
        <w:rPr>
          <w:iCs/>
          <w:sz w:val="22"/>
          <w:szCs w:val="22"/>
        </w:rPr>
        <w:t xml:space="preserve"> (vartojamas padidėjusiam kraujospūdžiui, su angina susijusiam krūtinės skausmui ar </w:t>
      </w:r>
      <w:proofErr w:type="spellStart"/>
      <w:r w:rsidRPr="00085076">
        <w:rPr>
          <w:iCs/>
          <w:sz w:val="22"/>
          <w:szCs w:val="22"/>
        </w:rPr>
        <w:t>Raynaud</w:t>
      </w:r>
      <w:proofErr w:type="spellEnd"/>
      <w:r w:rsidRPr="00085076">
        <w:rPr>
          <w:iCs/>
          <w:sz w:val="22"/>
          <w:szCs w:val="22"/>
        </w:rPr>
        <w:t xml:space="preserve"> reiškiniui gydyti).</w:t>
      </w:r>
    </w:p>
    <w:p w:rsidR="009F6842" w:rsidRPr="00085076" w:rsidRDefault="009F6842" w:rsidP="009F6842">
      <w:pPr>
        <w:numPr>
          <w:ilvl w:val="0"/>
          <w:numId w:val="9"/>
        </w:numPr>
        <w:tabs>
          <w:tab w:val="left" w:pos="567"/>
        </w:tabs>
        <w:ind w:left="567" w:right="-2" w:hanging="567"/>
        <w:rPr>
          <w:iCs/>
          <w:sz w:val="22"/>
          <w:szCs w:val="22"/>
        </w:rPr>
      </w:pPr>
      <w:r w:rsidRPr="00085076">
        <w:rPr>
          <w:iCs/>
          <w:sz w:val="22"/>
          <w:szCs w:val="22"/>
        </w:rPr>
        <w:t xml:space="preserve">Kai kurių rūšių diuretikai, kurie gali mažinti kalio koncentracijas kraujyje, pavyzdžiui: </w:t>
      </w:r>
      <w:proofErr w:type="spellStart"/>
      <w:r w:rsidRPr="00085076">
        <w:rPr>
          <w:iCs/>
          <w:sz w:val="22"/>
          <w:szCs w:val="22"/>
        </w:rPr>
        <w:t>furozemidas</w:t>
      </w:r>
      <w:proofErr w:type="spellEnd"/>
      <w:r w:rsidRPr="00085076">
        <w:rPr>
          <w:iCs/>
          <w:sz w:val="22"/>
          <w:szCs w:val="22"/>
        </w:rPr>
        <w:t xml:space="preserve">, </w:t>
      </w:r>
      <w:proofErr w:type="spellStart"/>
      <w:r w:rsidRPr="00085076">
        <w:rPr>
          <w:iCs/>
          <w:sz w:val="22"/>
          <w:szCs w:val="22"/>
        </w:rPr>
        <w:t>hidrochlorotiazidas</w:t>
      </w:r>
      <w:proofErr w:type="spellEnd"/>
      <w:r w:rsidRPr="00085076">
        <w:rPr>
          <w:iCs/>
          <w:sz w:val="22"/>
          <w:szCs w:val="22"/>
        </w:rPr>
        <w:t xml:space="preserve">, </w:t>
      </w:r>
      <w:proofErr w:type="spellStart"/>
      <w:r w:rsidRPr="00085076">
        <w:rPr>
          <w:iCs/>
          <w:sz w:val="22"/>
          <w:szCs w:val="22"/>
        </w:rPr>
        <w:t>indapamidas</w:t>
      </w:r>
      <w:proofErr w:type="spellEnd"/>
      <w:r w:rsidRPr="00085076">
        <w:rPr>
          <w:iCs/>
          <w:sz w:val="22"/>
          <w:szCs w:val="22"/>
        </w:rPr>
        <w:t xml:space="preserve"> (dažnai vartojami gydant padidėjusį kraujospūdį, edemą ir širdies nepakankamumą).</w:t>
      </w:r>
    </w:p>
    <w:p w:rsidR="009F6842" w:rsidRDefault="009F6842" w:rsidP="009F6842">
      <w:pPr>
        <w:numPr>
          <w:ilvl w:val="0"/>
          <w:numId w:val="9"/>
        </w:numPr>
        <w:tabs>
          <w:tab w:val="left" w:pos="567"/>
        </w:tabs>
        <w:ind w:left="567" w:right="-2" w:hanging="567"/>
        <w:rPr>
          <w:iCs/>
          <w:sz w:val="22"/>
          <w:szCs w:val="22"/>
        </w:rPr>
      </w:pPr>
      <w:proofErr w:type="spellStart"/>
      <w:r>
        <w:rPr>
          <w:iCs/>
          <w:sz w:val="22"/>
          <w:szCs w:val="22"/>
        </w:rPr>
        <w:t>Galantaminas</w:t>
      </w:r>
      <w:proofErr w:type="spellEnd"/>
      <w:r>
        <w:rPr>
          <w:iCs/>
          <w:sz w:val="22"/>
          <w:szCs w:val="22"/>
        </w:rPr>
        <w:t xml:space="preserve">, </w:t>
      </w:r>
      <w:proofErr w:type="spellStart"/>
      <w:r>
        <w:rPr>
          <w:iCs/>
          <w:sz w:val="22"/>
          <w:szCs w:val="22"/>
        </w:rPr>
        <w:t>donepezilas</w:t>
      </w:r>
      <w:proofErr w:type="spellEnd"/>
      <w:r>
        <w:rPr>
          <w:iCs/>
          <w:sz w:val="22"/>
          <w:szCs w:val="22"/>
        </w:rPr>
        <w:t xml:space="preserve">, </w:t>
      </w:r>
      <w:proofErr w:type="spellStart"/>
      <w:r>
        <w:rPr>
          <w:iCs/>
          <w:sz w:val="22"/>
          <w:szCs w:val="22"/>
        </w:rPr>
        <w:t>rivastigminas</w:t>
      </w:r>
      <w:proofErr w:type="spellEnd"/>
      <w:r>
        <w:rPr>
          <w:iCs/>
          <w:sz w:val="22"/>
          <w:szCs w:val="22"/>
        </w:rPr>
        <w:t xml:space="preserve">, </w:t>
      </w:r>
      <w:proofErr w:type="spellStart"/>
      <w:r>
        <w:rPr>
          <w:iCs/>
          <w:sz w:val="22"/>
          <w:szCs w:val="22"/>
        </w:rPr>
        <w:t>takrinas</w:t>
      </w:r>
      <w:proofErr w:type="spellEnd"/>
      <w:r>
        <w:rPr>
          <w:iCs/>
          <w:sz w:val="22"/>
          <w:szCs w:val="22"/>
        </w:rPr>
        <w:t xml:space="preserve"> (vartojami Alzheimerio ligai gydyti).</w:t>
      </w:r>
    </w:p>
    <w:p w:rsidR="009F6842" w:rsidRDefault="009F6842" w:rsidP="009F6842">
      <w:pPr>
        <w:numPr>
          <w:ilvl w:val="0"/>
          <w:numId w:val="9"/>
        </w:numPr>
        <w:tabs>
          <w:tab w:val="left" w:pos="567"/>
        </w:tabs>
        <w:ind w:left="567" w:right="-2" w:hanging="567"/>
        <w:rPr>
          <w:iCs/>
          <w:sz w:val="22"/>
          <w:szCs w:val="22"/>
        </w:rPr>
      </w:pPr>
      <w:proofErr w:type="spellStart"/>
      <w:r>
        <w:rPr>
          <w:iCs/>
          <w:sz w:val="22"/>
          <w:szCs w:val="22"/>
        </w:rPr>
        <w:t>Neostigminas</w:t>
      </w:r>
      <w:proofErr w:type="spellEnd"/>
      <w:r>
        <w:rPr>
          <w:iCs/>
          <w:sz w:val="22"/>
          <w:szCs w:val="22"/>
        </w:rPr>
        <w:t xml:space="preserve">, </w:t>
      </w:r>
      <w:proofErr w:type="spellStart"/>
      <w:r>
        <w:rPr>
          <w:iCs/>
          <w:sz w:val="22"/>
          <w:szCs w:val="22"/>
        </w:rPr>
        <w:t>piridostigminas</w:t>
      </w:r>
      <w:proofErr w:type="spellEnd"/>
      <w:r>
        <w:rPr>
          <w:iCs/>
          <w:sz w:val="22"/>
          <w:szCs w:val="22"/>
        </w:rPr>
        <w:t xml:space="preserve">, </w:t>
      </w:r>
      <w:proofErr w:type="spellStart"/>
      <w:r>
        <w:rPr>
          <w:iCs/>
          <w:sz w:val="22"/>
          <w:szCs w:val="22"/>
        </w:rPr>
        <w:t>ambemoniumas</w:t>
      </w:r>
      <w:proofErr w:type="spellEnd"/>
      <w:r>
        <w:rPr>
          <w:iCs/>
          <w:sz w:val="22"/>
          <w:szCs w:val="22"/>
        </w:rPr>
        <w:t xml:space="preserve"> (vartojami </w:t>
      </w:r>
      <w:proofErr w:type="spellStart"/>
      <w:r>
        <w:rPr>
          <w:iCs/>
          <w:sz w:val="22"/>
          <w:szCs w:val="22"/>
        </w:rPr>
        <w:t>generalizuotai</w:t>
      </w:r>
      <w:proofErr w:type="spellEnd"/>
      <w:r>
        <w:rPr>
          <w:iCs/>
          <w:sz w:val="22"/>
          <w:szCs w:val="22"/>
        </w:rPr>
        <w:t xml:space="preserve"> </w:t>
      </w:r>
      <w:proofErr w:type="spellStart"/>
      <w:r>
        <w:rPr>
          <w:iCs/>
          <w:sz w:val="22"/>
          <w:szCs w:val="22"/>
        </w:rPr>
        <w:t>miastenijai</w:t>
      </w:r>
      <w:proofErr w:type="spellEnd"/>
      <w:r>
        <w:rPr>
          <w:iCs/>
          <w:sz w:val="22"/>
          <w:szCs w:val="22"/>
        </w:rPr>
        <w:t xml:space="preserve"> gydyti).</w:t>
      </w:r>
    </w:p>
    <w:p w:rsidR="009F6842" w:rsidRDefault="009F6842" w:rsidP="009F6842">
      <w:pPr>
        <w:numPr>
          <w:ilvl w:val="0"/>
          <w:numId w:val="9"/>
        </w:numPr>
        <w:tabs>
          <w:tab w:val="left" w:pos="567"/>
        </w:tabs>
        <w:ind w:left="567" w:right="-2" w:hanging="567"/>
        <w:rPr>
          <w:iCs/>
          <w:sz w:val="22"/>
          <w:szCs w:val="22"/>
        </w:rPr>
      </w:pPr>
      <w:r w:rsidRPr="00085076">
        <w:rPr>
          <w:iCs/>
          <w:sz w:val="22"/>
          <w:szCs w:val="22"/>
        </w:rPr>
        <w:t>Kiti vaistai padidėjusiam kraujospūdžiui gydyti.</w:t>
      </w:r>
    </w:p>
    <w:p w:rsidR="009F6842" w:rsidRPr="00085076" w:rsidRDefault="009F6842" w:rsidP="009F6842">
      <w:pPr>
        <w:numPr>
          <w:ilvl w:val="0"/>
          <w:numId w:val="9"/>
        </w:numPr>
        <w:tabs>
          <w:tab w:val="left" w:pos="567"/>
        </w:tabs>
        <w:ind w:left="567" w:right="-2" w:hanging="567"/>
        <w:rPr>
          <w:iCs/>
          <w:sz w:val="22"/>
          <w:szCs w:val="22"/>
        </w:rPr>
      </w:pPr>
      <w:proofErr w:type="spellStart"/>
      <w:r>
        <w:rPr>
          <w:iCs/>
          <w:sz w:val="22"/>
          <w:szCs w:val="22"/>
        </w:rPr>
        <w:t>Tricikliai</w:t>
      </w:r>
      <w:proofErr w:type="spellEnd"/>
      <w:r>
        <w:rPr>
          <w:iCs/>
          <w:sz w:val="22"/>
          <w:szCs w:val="22"/>
        </w:rPr>
        <w:t xml:space="preserve"> antidepresantai, </w:t>
      </w:r>
      <w:proofErr w:type="spellStart"/>
      <w:r>
        <w:rPr>
          <w:iCs/>
          <w:sz w:val="22"/>
          <w:szCs w:val="22"/>
        </w:rPr>
        <w:t>neuroleptikai</w:t>
      </w:r>
      <w:proofErr w:type="spellEnd"/>
      <w:r>
        <w:rPr>
          <w:iCs/>
          <w:sz w:val="22"/>
          <w:szCs w:val="22"/>
        </w:rPr>
        <w:t xml:space="preserve"> (</w:t>
      </w:r>
      <w:r w:rsidRPr="0001426E">
        <w:rPr>
          <w:iCs/>
          <w:sz w:val="22"/>
          <w:szCs w:val="22"/>
        </w:rPr>
        <w:t>vartojami psichikos sveikatos sutrikimams gydyti</w:t>
      </w:r>
      <w:r>
        <w:rPr>
          <w:iCs/>
          <w:sz w:val="22"/>
          <w:szCs w:val="22"/>
        </w:rPr>
        <w:t>).</w:t>
      </w:r>
    </w:p>
    <w:p w:rsidR="009F6842" w:rsidRPr="00085076" w:rsidRDefault="009F6842" w:rsidP="009F6842">
      <w:pPr>
        <w:numPr>
          <w:ilvl w:val="0"/>
          <w:numId w:val="11"/>
        </w:numPr>
        <w:tabs>
          <w:tab w:val="left" w:pos="567"/>
        </w:tabs>
        <w:ind w:left="567" w:right="-2" w:hanging="567"/>
        <w:contextualSpacing/>
        <w:rPr>
          <w:iCs/>
          <w:sz w:val="22"/>
          <w:szCs w:val="22"/>
        </w:rPr>
      </w:pPr>
      <w:r w:rsidRPr="00085076">
        <w:rPr>
          <w:sz w:val="22"/>
          <w:szCs w:val="22"/>
        </w:rPr>
        <w:t>Nitratai (</w:t>
      </w:r>
      <w:r w:rsidRPr="00085076">
        <w:rPr>
          <w:iCs/>
          <w:sz w:val="22"/>
          <w:szCs w:val="22"/>
        </w:rPr>
        <w:t>vartojami su angina susijusiam krūtinės skausmui gydyti).</w:t>
      </w:r>
    </w:p>
    <w:p w:rsidR="009F6842" w:rsidRPr="00085076" w:rsidRDefault="009F6842" w:rsidP="009F6842">
      <w:pPr>
        <w:numPr>
          <w:ilvl w:val="0"/>
          <w:numId w:val="11"/>
        </w:numPr>
        <w:tabs>
          <w:tab w:val="left" w:pos="567"/>
        </w:tabs>
        <w:ind w:left="567" w:right="-2" w:hanging="567"/>
        <w:contextualSpacing/>
        <w:rPr>
          <w:sz w:val="22"/>
          <w:szCs w:val="22"/>
        </w:rPr>
      </w:pPr>
      <w:proofErr w:type="spellStart"/>
      <w:r w:rsidRPr="00085076">
        <w:rPr>
          <w:sz w:val="22"/>
          <w:szCs w:val="22"/>
        </w:rPr>
        <w:t>Simpatomimetikai</w:t>
      </w:r>
      <w:proofErr w:type="spellEnd"/>
      <w:r w:rsidRPr="00085076">
        <w:rPr>
          <w:sz w:val="22"/>
          <w:szCs w:val="22"/>
        </w:rPr>
        <w:t xml:space="preserve"> (pvz., kraujospūdį ar širdies susitraukimų dažnį didinantys ir kvėpavimo takus plečiantys vaistai, pavyzdžiui, </w:t>
      </w:r>
      <w:r>
        <w:rPr>
          <w:sz w:val="22"/>
          <w:szCs w:val="22"/>
        </w:rPr>
        <w:t>adrenalinas/</w:t>
      </w:r>
      <w:proofErr w:type="spellStart"/>
      <w:r w:rsidRPr="00085076">
        <w:rPr>
          <w:sz w:val="22"/>
          <w:szCs w:val="22"/>
        </w:rPr>
        <w:t>epinefrinas</w:t>
      </w:r>
      <w:proofErr w:type="spellEnd"/>
      <w:r w:rsidRPr="00085076">
        <w:rPr>
          <w:sz w:val="22"/>
          <w:szCs w:val="22"/>
        </w:rPr>
        <w:t xml:space="preserve">, kuris vartojamas gydant sunkias alergines reakcijas, ir beta 2 </w:t>
      </w:r>
      <w:proofErr w:type="spellStart"/>
      <w:r w:rsidRPr="00085076">
        <w:rPr>
          <w:sz w:val="22"/>
          <w:szCs w:val="22"/>
        </w:rPr>
        <w:t>adrenoreceptorių</w:t>
      </w:r>
      <w:proofErr w:type="spellEnd"/>
      <w:r w:rsidRPr="00085076">
        <w:rPr>
          <w:sz w:val="22"/>
          <w:szCs w:val="22"/>
        </w:rPr>
        <w:t xml:space="preserve"> </w:t>
      </w:r>
      <w:proofErr w:type="spellStart"/>
      <w:r w:rsidRPr="00085076">
        <w:rPr>
          <w:sz w:val="22"/>
          <w:szCs w:val="22"/>
        </w:rPr>
        <w:t>agonistai</w:t>
      </w:r>
      <w:proofErr w:type="spellEnd"/>
      <w:r w:rsidRPr="00085076">
        <w:rPr>
          <w:sz w:val="22"/>
          <w:szCs w:val="22"/>
        </w:rPr>
        <w:t>, kurie vartojami astmai gydyti).</w:t>
      </w:r>
    </w:p>
    <w:p w:rsidR="009F6842" w:rsidRPr="00085076" w:rsidRDefault="009F6842" w:rsidP="009F6842">
      <w:pPr>
        <w:numPr>
          <w:ilvl w:val="0"/>
          <w:numId w:val="11"/>
        </w:numPr>
        <w:tabs>
          <w:tab w:val="left" w:pos="567"/>
        </w:tabs>
        <w:ind w:left="567" w:right="-2" w:hanging="567"/>
        <w:contextualSpacing/>
        <w:rPr>
          <w:sz w:val="22"/>
          <w:szCs w:val="22"/>
        </w:rPr>
      </w:pPr>
      <w:r w:rsidRPr="00085076">
        <w:rPr>
          <w:sz w:val="22"/>
          <w:szCs w:val="22"/>
        </w:rPr>
        <w:t>Barbitūratai (vartojami epilepsijai ar miego sutrikimams gydyti).</w:t>
      </w:r>
    </w:p>
    <w:p w:rsidR="009F6842" w:rsidRPr="00085076" w:rsidRDefault="009F6842" w:rsidP="009F6842">
      <w:pPr>
        <w:numPr>
          <w:ilvl w:val="0"/>
          <w:numId w:val="11"/>
        </w:numPr>
        <w:tabs>
          <w:tab w:val="left" w:pos="567"/>
        </w:tabs>
        <w:ind w:left="567" w:right="-2" w:hanging="567"/>
        <w:contextualSpacing/>
        <w:rPr>
          <w:sz w:val="22"/>
          <w:szCs w:val="22"/>
        </w:rPr>
      </w:pPr>
      <w:proofErr w:type="spellStart"/>
      <w:r w:rsidRPr="00085076">
        <w:rPr>
          <w:sz w:val="22"/>
          <w:szCs w:val="22"/>
        </w:rPr>
        <w:t>Fenitoinas</w:t>
      </w:r>
      <w:proofErr w:type="spellEnd"/>
      <w:r w:rsidRPr="00085076">
        <w:rPr>
          <w:sz w:val="22"/>
          <w:szCs w:val="22"/>
        </w:rPr>
        <w:t xml:space="preserve"> (vartojamas epilepsijai gydyti).</w:t>
      </w:r>
    </w:p>
    <w:p w:rsidR="009F6842" w:rsidRPr="00085076" w:rsidRDefault="009F6842" w:rsidP="009F6842">
      <w:pPr>
        <w:numPr>
          <w:ilvl w:val="0"/>
          <w:numId w:val="11"/>
        </w:numPr>
        <w:tabs>
          <w:tab w:val="left" w:pos="567"/>
        </w:tabs>
        <w:ind w:left="567" w:right="-2" w:hanging="567"/>
        <w:contextualSpacing/>
        <w:rPr>
          <w:sz w:val="22"/>
          <w:szCs w:val="22"/>
        </w:rPr>
      </w:pPr>
      <w:proofErr w:type="spellStart"/>
      <w:r w:rsidRPr="00085076">
        <w:rPr>
          <w:sz w:val="22"/>
          <w:szCs w:val="22"/>
        </w:rPr>
        <w:t>Fluoksetinas</w:t>
      </w:r>
      <w:proofErr w:type="spellEnd"/>
      <w:r>
        <w:rPr>
          <w:sz w:val="22"/>
          <w:szCs w:val="22"/>
        </w:rPr>
        <w:t xml:space="preserve"> ar </w:t>
      </w:r>
      <w:proofErr w:type="spellStart"/>
      <w:r>
        <w:rPr>
          <w:sz w:val="22"/>
          <w:szCs w:val="22"/>
        </w:rPr>
        <w:t>paroksetinas</w:t>
      </w:r>
      <w:proofErr w:type="spellEnd"/>
      <w:r w:rsidRPr="00085076">
        <w:rPr>
          <w:sz w:val="22"/>
          <w:szCs w:val="22"/>
        </w:rPr>
        <w:t xml:space="preserve"> (vartojamas depresijai gydyti).</w:t>
      </w:r>
    </w:p>
    <w:p w:rsidR="009F6842" w:rsidRPr="00085076" w:rsidRDefault="009F6842" w:rsidP="009F6842">
      <w:pPr>
        <w:numPr>
          <w:ilvl w:val="0"/>
          <w:numId w:val="11"/>
        </w:numPr>
        <w:tabs>
          <w:tab w:val="left" w:pos="567"/>
        </w:tabs>
        <w:ind w:left="567" w:right="-2" w:hanging="567"/>
        <w:contextualSpacing/>
        <w:rPr>
          <w:sz w:val="22"/>
          <w:szCs w:val="22"/>
        </w:rPr>
      </w:pPr>
      <w:r w:rsidRPr="00085076">
        <w:rPr>
          <w:sz w:val="22"/>
          <w:szCs w:val="22"/>
        </w:rPr>
        <w:t>Jonažolės (</w:t>
      </w:r>
      <w:proofErr w:type="spellStart"/>
      <w:r w:rsidRPr="00085076">
        <w:rPr>
          <w:i/>
          <w:sz w:val="22"/>
          <w:szCs w:val="22"/>
        </w:rPr>
        <w:t>hypericum</w:t>
      </w:r>
      <w:proofErr w:type="spellEnd"/>
      <w:r w:rsidRPr="00085076">
        <w:rPr>
          <w:i/>
          <w:sz w:val="22"/>
          <w:szCs w:val="22"/>
        </w:rPr>
        <w:t xml:space="preserve"> </w:t>
      </w:r>
      <w:proofErr w:type="spellStart"/>
      <w:r w:rsidRPr="00085076">
        <w:rPr>
          <w:i/>
          <w:sz w:val="22"/>
          <w:szCs w:val="22"/>
        </w:rPr>
        <w:t>perforatum</w:t>
      </w:r>
      <w:proofErr w:type="spellEnd"/>
      <w:r w:rsidRPr="00085076">
        <w:rPr>
          <w:sz w:val="22"/>
          <w:szCs w:val="22"/>
        </w:rPr>
        <w:t>) preparatai (vaistažolių preparatai depresijai gydyti).</w:t>
      </w:r>
    </w:p>
    <w:p w:rsidR="009F6842" w:rsidRPr="00085076" w:rsidRDefault="009F6842" w:rsidP="009F6842">
      <w:pPr>
        <w:numPr>
          <w:ilvl w:val="0"/>
          <w:numId w:val="11"/>
        </w:numPr>
        <w:tabs>
          <w:tab w:val="left" w:pos="567"/>
        </w:tabs>
        <w:ind w:left="567" w:right="-2" w:hanging="567"/>
        <w:contextualSpacing/>
        <w:rPr>
          <w:sz w:val="22"/>
          <w:szCs w:val="22"/>
        </w:rPr>
      </w:pPr>
      <w:proofErr w:type="spellStart"/>
      <w:r w:rsidRPr="00085076">
        <w:rPr>
          <w:sz w:val="22"/>
          <w:szCs w:val="22"/>
        </w:rPr>
        <w:t>Rezerpinas</w:t>
      </w:r>
      <w:proofErr w:type="spellEnd"/>
      <w:r w:rsidRPr="00085076">
        <w:rPr>
          <w:sz w:val="22"/>
          <w:szCs w:val="22"/>
        </w:rPr>
        <w:t xml:space="preserve">, </w:t>
      </w:r>
      <w:proofErr w:type="spellStart"/>
      <w:r w:rsidRPr="00085076">
        <w:rPr>
          <w:sz w:val="22"/>
          <w:szCs w:val="22"/>
        </w:rPr>
        <w:t>guanetidinas</w:t>
      </w:r>
      <w:proofErr w:type="spellEnd"/>
      <w:r w:rsidRPr="00085076">
        <w:rPr>
          <w:sz w:val="22"/>
          <w:szCs w:val="22"/>
        </w:rPr>
        <w:t xml:space="preserve">, </w:t>
      </w:r>
      <w:proofErr w:type="spellStart"/>
      <w:r w:rsidRPr="00085076">
        <w:rPr>
          <w:sz w:val="22"/>
          <w:szCs w:val="22"/>
        </w:rPr>
        <w:t>metildopa</w:t>
      </w:r>
      <w:proofErr w:type="spellEnd"/>
      <w:r w:rsidRPr="00085076">
        <w:rPr>
          <w:sz w:val="22"/>
          <w:szCs w:val="22"/>
        </w:rPr>
        <w:t xml:space="preserve">, </w:t>
      </w:r>
      <w:proofErr w:type="spellStart"/>
      <w:r w:rsidRPr="00085076">
        <w:rPr>
          <w:sz w:val="22"/>
          <w:szCs w:val="22"/>
        </w:rPr>
        <w:t>guanfacinas</w:t>
      </w:r>
      <w:proofErr w:type="spellEnd"/>
      <w:r w:rsidRPr="00085076">
        <w:rPr>
          <w:sz w:val="22"/>
          <w:szCs w:val="22"/>
        </w:rPr>
        <w:t xml:space="preserve"> ir </w:t>
      </w:r>
      <w:proofErr w:type="spellStart"/>
      <w:r w:rsidRPr="00085076">
        <w:rPr>
          <w:sz w:val="22"/>
          <w:szCs w:val="22"/>
        </w:rPr>
        <w:t>monoamino</w:t>
      </w:r>
      <w:proofErr w:type="spellEnd"/>
      <w:r w:rsidRPr="00085076">
        <w:rPr>
          <w:sz w:val="22"/>
          <w:szCs w:val="22"/>
        </w:rPr>
        <w:t xml:space="preserve"> </w:t>
      </w:r>
      <w:proofErr w:type="spellStart"/>
      <w:r w:rsidRPr="00085076">
        <w:rPr>
          <w:sz w:val="22"/>
          <w:szCs w:val="22"/>
        </w:rPr>
        <w:t>oksidazės</w:t>
      </w:r>
      <w:proofErr w:type="spellEnd"/>
      <w:r w:rsidRPr="00085076">
        <w:rPr>
          <w:sz w:val="22"/>
          <w:szCs w:val="22"/>
        </w:rPr>
        <w:t xml:space="preserve"> inhibitoriai (vartojami depresijai ir </w:t>
      </w:r>
      <w:proofErr w:type="spellStart"/>
      <w:r w:rsidRPr="00085076">
        <w:rPr>
          <w:sz w:val="22"/>
          <w:szCs w:val="22"/>
        </w:rPr>
        <w:t>Parkinsono</w:t>
      </w:r>
      <w:proofErr w:type="spellEnd"/>
      <w:r w:rsidRPr="00085076">
        <w:rPr>
          <w:sz w:val="22"/>
          <w:szCs w:val="22"/>
        </w:rPr>
        <w:t xml:space="preserve"> ligai gydyti).</w:t>
      </w:r>
    </w:p>
    <w:p w:rsidR="009F6842" w:rsidRPr="00085076" w:rsidRDefault="009F6842" w:rsidP="009F6842">
      <w:pPr>
        <w:numPr>
          <w:ilvl w:val="0"/>
          <w:numId w:val="11"/>
        </w:numPr>
        <w:tabs>
          <w:tab w:val="left" w:pos="567"/>
        </w:tabs>
        <w:ind w:left="567" w:right="-2" w:hanging="567"/>
        <w:contextualSpacing/>
        <w:rPr>
          <w:sz w:val="22"/>
          <w:szCs w:val="22"/>
        </w:rPr>
      </w:pPr>
      <w:proofErr w:type="spellStart"/>
      <w:r w:rsidRPr="00085076">
        <w:rPr>
          <w:sz w:val="22"/>
          <w:szCs w:val="22"/>
        </w:rPr>
        <w:t>Digoksinas</w:t>
      </w:r>
      <w:proofErr w:type="spellEnd"/>
      <w:r w:rsidRPr="00085076">
        <w:rPr>
          <w:sz w:val="22"/>
          <w:szCs w:val="22"/>
        </w:rPr>
        <w:t xml:space="preserve"> ir </w:t>
      </w:r>
      <w:proofErr w:type="spellStart"/>
      <w:r w:rsidRPr="00085076">
        <w:rPr>
          <w:sz w:val="22"/>
          <w:szCs w:val="22"/>
        </w:rPr>
        <w:t>digitoksinas</w:t>
      </w:r>
      <w:proofErr w:type="spellEnd"/>
      <w:r w:rsidRPr="00085076">
        <w:rPr>
          <w:sz w:val="22"/>
          <w:szCs w:val="22"/>
        </w:rPr>
        <w:t xml:space="preserve"> (vartojami širdies ligoms gydyti).</w:t>
      </w:r>
    </w:p>
    <w:p w:rsidR="009F6842" w:rsidRPr="00085076" w:rsidRDefault="009F6842" w:rsidP="009F6842">
      <w:pPr>
        <w:numPr>
          <w:ilvl w:val="0"/>
          <w:numId w:val="11"/>
        </w:numPr>
        <w:tabs>
          <w:tab w:val="left" w:pos="567"/>
        </w:tabs>
        <w:ind w:left="567" w:right="-2" w:hanging="567"/>
        <w:contextualSpacing/>
        <w:rPr>
          <w:sz w:val="22"/>
          <w:szCs w:val="22"/>
        </w:rPr>
      </w:pPr>
      <w:proofErr w:type="spellStart"/>
      <w:r w:rsidRPr="00085076">
        <w:rPr>
          <w:sz w:val="22"/>
          <w:szCs w:val="22"/>
        </w:rPr>
        <w:t>Ciklosporinas</w:t>
      </w:r>
      <w:proofErr w:type="spellEnd"/>
      <w:r w:rsidRPr="00085076">
        <w:rPr>
          <w:sz w:val="22"/>
          <w:szCs w:val="22"/>
        </w:rPr>
        <w:t xml:space="preserve"> </w:t>
      </w:r>
      <w:r>
        <w:rPr>
          <w:sz w:val="22"/>
          <w:szCs w:val="22"/>
        </w:rPr>
        <w:t xml:space="preserve">ar </w:t>
      </w:r>
      <w:proofErr w:type="spellStart"/>
      <w:r>
        <w:rPr>
          <w:sz w:val="22"/>
          <w:szCs w:val="22"/>
        </w:rPr>
        <w:t>takrolimuzas</w:t>
      </w:r>
      <w:proofErr w:type="spellEnd"/>
      <w:r>
        <w:rPr>
          <w:sz w:val="22"/>
          <w:szCs w:val="22"/>
        </w:rPr>
        <w:t xml:space="preserve"> </w:t>
      </w:r>
      <w:r w:rsidRPr="00085076">
        <w:rPr>
          <w:sz w:val="22"/>
          <w:szCs w:val="22"/>
        </w:rPr>
        <w:t>(vartojamas po organų persodinimo).</w:t>
      </w:r>
    </w:p>
    <w:p w:rsidR="009F6842" w:rsidRPr="00085076" w:rsidRDefault="009F6842" w:rsidP="009F6842">
      <w:pPr>
        <w:numPr>
          <w:ilvl w:val="0"/>
          <w:numId w:val="11"/>
        </w:numPr>
        <w:tabs>
          <w:tab w:val="left" w:pos="567"/>
        </w:tabs>
        <w:ind w:left="567" w:right="-2" w:hanging="567"/>
        <w:contextualSpacing/>
        <w:rPr>
          <w:sz w:val="22"/>
          <w:szCs w:val="22"/>
        </w:rPr>
      </w:pPr>
      <w:r w:rsidRPr="00085076">
        <w:rPr>
          <w:sz w:val="22"/>
          <w:szCs w:val="22"/>
        </w:rPr>
        <w:t>Insulinas ir antidiabetiniai vaistai(vartojami cukriniam diabetui gydyti).</w:t>
      </w:r>
    </w:p>
    <w:p w:rsidR="009F6842" w:rsidRPr="00085076" w:rsidRDefault="009F6842" w:rsidP="009F6842">
      <w:pPr>
        <w:numPr>
          <w:ilvl w:val="0"/>
          <w:numId w:val="11"/>
        </w:numPr>
        <w:tabs>
          <w:tab w:val="left" w:pos="567"/>
        </w:tabs>
        <w:ind w:left="567" w:right="-2" w:hanging="567"/>
        <w:contextualSpacing/>
        <w:rPr>
          <w:sz w:val="22"/>
          <w:szCs w:val="22"/>
        </w:rPr>
      </w:pPr>
      <w:proofErr w:type="spellStart"/>
      <w:r w:rsidRPr="00085076">
        <w:rPr>
          <w:sz w:val="22"/>
          <w:szCs w:val="22"/>
        </w:rPr>
        <w:t>Miorelaksantai</w:t>
      </w:r>
      <w:proofErr w:type="spellEnd"/>
      <w:r w:rsidRPr="00085076">
        <w:rPr>
          <w:sz w:val="22"/>
          <w:szCs w:val="22"/>
        </w:rPr>
        <w:t>, vartojami taikant anesteziją, ar anestetikai (turite pasakyti gydytojui prieš chirurginę operaciją).</w:t>
      </w:r>
    </w:p>
    <w:p w:rsidR="009F6842" w:rsidRPr="00085076" w:rsidRDefault="009F6842" w:rsidP="009F6842">
      <w:pPr>
        <w:numPr>
          <w:ilvl w:val="0"/>
          <w:numId w:val="11"/>
        </w:numPr>
        <w:tabs>
          <w:tab w:val="left" w:pos="567"/>
        </w:tabs>
        <w:ind w:left="567" w:right="-2" w:hanging="567"/>
        <w:contextualSpacing/>
        <w:rPr>
          <w:sz w:val="22"/>
          <w:szCs w:val="22"/>
        </w:rPr>
      </w:pPr>
      <w:r w:rsidRPr="00085076">
        <w:rPr>
          <w:sz w:val="22"/>
          <w:szCs w:val="22"/>
        </w:rPr>
        <w:t xml:space="preserve">Bronchus plečiantys beta </w:t>
      </w:r>
      <w:proofErr w:type="spellStart"/>
      <w:r w:rsidRPr="00085076">
        <w:rPr>
          <w:sz w:val="22"/>
          <w:szCs w:val="22"/>
        </w:rPr>
        <w:t>adrenoreceptorių</w:t>
      </w:r>
      <w:proofErr w:type="spellEnd"/>
      <w:r w:rsidRPr="00085076">
        <w:rPr>
          <w:sz w:val="22"/>
          <w:szCs w:val="22"/>
        </w:rPr>
        <w:t xml:space="preserve"> </w:t>
      </w:r>
      <w:proofErr w:type="spellStart"/>
      <w:r w:rsidRPr="00085076">
        <w:rPr>
          <w:sz w:val="22"/>
          <w:szCs w:val="22"/>
        </w:rPr>
        <w:t>agonistai</w:t>
      </w:r>
      <w:proofErr w:type="spellEnd"/>
      <w:r w:rsidRPr="00085076">
        <w:rPr>
          <w:sz w:val="22"/>
          <w:szCs w:val="22"/>
        </w:rPr>
        <w:t xml:space="preserve"> (vartojami astmai gydyti).</w:t>
      </w:r>
    </w:p>
    <w:p w:rsidR="009F6842" w:rsidRPr="00085076" w:rsidRDefault="009F6842" w:rsidP="009F6842">
      <w:pPr>
        <w:numPr>
          <w:ilvl w:val="0"/>
          <w:numId w:val="11"/>
        </w:numPr>
        <w:tabs>
          <w:tab w:val="left" w:pos="567"/>
        </w:tabs>
        <w:ind w:left="567" w:right="-2" w:hanging="567"/>
        <w:contextualSpacing/>
        <w:rPr>
          <w:sz w:val="22"/>
          <w:szCs w:val="22"/>
        </w:rPr>
      </w:pPr>
      <w:r w:rsidRPr="00085076">
        <w:rPr>
          <w:sz w:val="22"/>
          <w:szCs w:val="22"/>
        </w:rPr>
        <w:t>Nesteroidiniai vaistai nuo uždegimo ir reumato (NVNU) (vartojami uždegimui ir karščiavimui mažinti, skausmui malšinti).</w:t>
      </w:r>
    </w:p>
    <w:p w:rsidR="009F6842" w:rsidRPr="00085076" w:rsidRDefault="009F6842" w:rsidP="009F6842">
      <w:pPr>
        <w:numPr>
          <w:ilvl w:val="0"/>
          <w:numId w:val="11"/>
        </w:numPr>
        <w:tabs>
          <w:tab w:val="left" w:pos="567"/>
        </w:tabs>
        <w:ind w:left="567" w:right="-2" w:hanging="567"/>
        <w:contextualSpacing/>
        <w:rPr>
          <w:sz w:val="22"/>
          <w:szCs w:val="22"/>
        </w:rPr>
      </w:pPr>
      <w:r w:rsidRPr="00085076">
        <w:rPr>
          <w:sz w:val="22"/>
          <w:szCs w:val="22"/>
        </w:rPr>
        <w:t>Estrogenai (moteriški lytiniai hormonai, vartojami kontracepcijai ar pakeičiamajai hormonų terapijai).</w:t>
      </w:r>
    </w:p>
    <w:p w:rsidR="009F6842" w:rsidRPr="00085076" w:rsidRDefault="009F6842" w:rsidP="009F6842">
      <w:pPr>
        <w:numPr>
          <w:ilvl w:val="0"/>
          <w:numId w:val="11"/>
        </w:numPr>
        <w:tabs>
          <w:tab w:val="left" w:pos="567"/>
        </w:tabs>
        <w:ind w:left="567" w:right="-2" w:hanging="567"/>
        <w:contextualSpacing/>
        <w:rPr>
          <w:sz w:val="22"/>
          <w:szCs w:val="22"/>
        </w:rPr>
      </w:pPr>
      <w:r w:rsidRPr="00085076">
        <w:rPr>
          <w:sz w:val="22"/>
          <w:szCs w:val="22"/>
        </w:rPr>
        <w:t>Kortikosteroidai (vartojami gydant įvairias ligas, pavyzdžiui, astmą, odos dermatitą ir kt.).</w:t>
      </w:r>
    </w:p>
    <w:p w:rsidR="009F6842" w:rsidRPr="00085076" w:rsidRDefault="009F6842" w:rsidP="009F6842">
      <w:pPr>
        <w:numPr>
          <w:ilvl w:val="0"/>
          <w:numId w:val="11"/>
        </w:numPr>
        <w:tabs>
          <w:tab w:val="left" w:pos="567"/>
        </w:tabs>
        <w:ind w:left="567" w:right="-2" w:hanging="567"/>
        <w:contextualSpacing/>
        <w:rPr>
          <w:sz w:val="22"/>
          <w:szCs w:val="22"/>
        </w:rPr>
      </w:pPr>
      <w:proofErr w:type="spellStart"/>
      <w:r w:rsidRPr="00085076">
        <w:rPr>
          <w:sz w:val="22"/>
          <w:szCs w:val="22"/>
        </w:rPr>
        <w:t>Ergotaminas</w:t>
      </w:r>
      <w:proofErr w:type="spellEnd"/>
      <w:r w:rsidRPr="00085076">
        <w:rPr>
          <w:sz w:val="22"/>
          <w:szCs w:val="22"/>
        </w:rPr>
        <w:t xml:space="preserve"> (vartojamas migrenai gydyti).</w:t>
      </w:r>
    </w:p>
    <w:p w:rsidR="009F6842" w:rsidRDefault="009F6842" w:rsidP="009F6842">
      <w:pPr>
        <w:numPr>
          <w:ilvl w:val="0"/>
          <w:numId w:val="11"/>
        </w:numPr>
        <w:tabs>
          <w:tab w:val="left" w:pos="567"/>
        </w:tabs>
        <w:ind w:left="567" w:right="-2" w:hanging="567"/>
        <w:contextualSpacing/>
        <w:rPr>
          <w:sz w:val="22"/>
          <w:szCs w:val="22"/>
        </w:rPr>
      </w:pPr>
      <w:r w:rsidRPr="00085076">
        <w:rPr>
          <w:sz w:val="22"/>
          <w:szCs w:val="22"/>
        </w:rPr>
        <w:t xml:space="preserve">Kiti beta </w:t>
      </w:r>
      <w:proofErr w:type="spellStart"/>
      <w:r w:rsidRPr="00085076">
        <w:rPr>
          <w:sz w:val="22"/>
          <w:szCs w:val="22"/>
        </w:rPr>
        <w:t>adrenoreceptorių</w:t>
      </w:r>
      <w:proofErr w:type="spellEnd"/>
      <w:r w:rsidRPr="00085076">
        <w:rPr>
          <w:sz w:val="22"/>
          <w:szCs w:val="22"/>
        </w:rPr>
        <w:t xml:space="preserve"> blokatoriai (akių lašų forma).</w:t>
      </w:r>
    </w:p>
    <w:p w:rsidR="009F6842" w:rsidRDefault="009F6842" w:rsidP="009F6842">
      <w:pPr>
        <w:numPr>
          <w:ilvl w:val="0"/>
          <w:numId w:val="11"/>
        </w:numPr>
        <w:tabs>
          <w:tab w:val="left" w:pos="567"/>
        </w:tabs>
        <w:ind w:left="567" w:right="-2" w:hanging="567"/>
        <w:contextualSpacing/>
        <w:rPr>
          <w:sz w:val="22"/>
          <w:szCs w:val="22"/>
        </w:rPr>
      </w:pPr>
      <w:proofErr w:type="spellStart"/>
      <w:r>
        <w:rPr>
          <w:sz w:val="22"/>
          <w:szCs w:val="22"/>
        </w:rPr>
        <w:t>L</w:t>
      </w:r>
      <w:r w:rsidRPr="0001426E">
        <w:rPr>
          <w:sz w:val="22"/>
          <w:szCs w:val="22"/>
        </w:rPr>
        <w:t>idokainas</w:t>
      </w:r>
      <w:proofErr w:type="spellEnd"/>
      <w:r w:rsidRPr="0001426E">
        <w:rPr>
          <w:sz w:val="22"/>
          <w:szCs w:val="22"/>
        </w:rPr>
        <w:t xml:space="preserve"> (vartojamas širdies ritmo sutrikimams gydyti arba vietinei anestezijai sukelti)</w:t>
      </w:r>
      <w:r>
        <w:rPr>
          <w:sz w:val="22"/>
          <w:szCs w:val="22"/>
        </w:rPr>
        <w:t>.</w:t>
      </w:r>
    </w:p>
    <w:p w:rsidR="009F6842" w:rsidRPr="0001426E" w:rsidRDefault="009F6842" w:rsidP="009F6842">
      <w:pPr>
        <w:numPr>
          <w:ilvl w:val="0"/>
          <w:numId w:val="11"/>
        </w:numPr>
        <w:tabs>
          <w:tab w:val="left" w:pos="567"/>
        </w:tabs>
        <w:ind w:left="567" w:right="-2" w:hanging="567"/>
        <w:contextualSpacing/>
        <w:rPr>
          <w:sz w:val="22"/>
          <w:szCs w:val="22"/>
        </w:rPr>
      </w:pPr>
      <w:proofErr w:type="spellStart"/>
      <w:r>
        <w:rPr>
          <w:sz w:val="22"/>
          <w:szCs w:val="22"/>
        </w:rPr>
        <w:t>P</w:t>
      </w:r>
      <w:r w:rsidRPr="0001426E">
        <w:rPr>
          <w:sz w:val="22"/>
          <w:szCs w:val="22"/>
        </w:rPr>
        <w:t>ilokarpinas</w:t>
      </w:r>
      <w:proofErr w:type="spellEnd"/>
      <w:r w:rsidRPr="0001426E">
        <w:rPr>
          <w:sz w:val="22"/>
          <w:szCs w:val="22"/>
        </w:rPr>
        <w:t xml:space="preserve"> (vartojamas tam tikroms glaukomos formoms gydyti).</w:t>
      </w: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
        <w:rPr>
          <w:color w:val="000000"/>
          <w:sz w:val="22"/>
          <w:szCs w:val="22"/>
        </w:rPr>
      </w:pPr>
      <w:r w:rsidRPr="00085076">
        <w:rPr>
          <w:sz w:val="22"/>
          <w:szCs w:val="22"/>
        </w:rPr>
        <w:t xml:space="preserve">Pasakykite gydytojui, kad vartojate </w:t>
      </w:r>
      <w:r w:rsidRPr="00085076">
        <w:rPr>
          <w:color w:val="000000"/>
          <w:sz w:val="22"/>
          <w:szCs w:val="22"/>
        </w:rPr>
        <w:t>CARIVALAN, jeigu planuojama atlikti chirurginę operaciją, kurią atliekant, prireiks bendrosios anestezijos.</w:t>
      </w: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
        <w:rPr>
          <w:b/>
          <w:sz w:val="22"/>
          <w:szCs w:val="22"/>
        </w:rPr>
      </w:pPr>
      <w:r w:rsidRPr="00085076">
        <w:rPr>
          <w:b/>
          <w:sz w:val="22"/>
          <w:szCs w:val="22"/>
        </w:rPr>
        <w:t>CARIVALAN</w:t>
      </w:r>
      <w:r w:rsidRPr="00085076">
        <w:rPr>
          <w:b/>
          <w:color w:val="000000"/>
          <w:sz w:val="22"/>
          <w:szCs w:val="22"/>
        </w:rPr>
        <w:t xml:space="preserve"> </w:t>
      </w:r>
      <w:r w:rsidRPr="00085076">
        <w:rPr>
          <w:b/>
          <w:sz w:val="22"/>
          <w:szCs w:val="22"/>
        </w:rPr>
        <w:t xml:space="preserve">vartojimas </w:t>
      </w:r>
      <w:r>
        <w:rPr>
          <w:b/>
          <w:sz w:val="22"/>
          <w:szCs w:val="22"/>
        </w:rPr>
        <w:t xml:space="preserve">su maistu, </w:t>
      </w:r>
      <w:r w:rsidRPr="00085076">
        <w:rPr>
          <w:b/>
          <w:sz w:val="22"/>
          <w:szCs w:val="22"/>
        </w:rPr>
        <w:t>gėrimais</w:t>
      </w:r>
      <w:r>
        <w:rPr>
          <w:b/>
          <w:sz w:val="22"/>
          <w:szCs w:val="22"/>
        </w:rPr>
        <w:t xml:space="preserve"> ir alkoholiu</w:t>
      </w:r>
    </w:p>
    <w:p w:rsidR="009F6842" w:rsidRDefault="009F6842" w:rsidP="009F6842">
      <w:pPr>
        <w:numPr>
          <w:ilvl w:val="12"/>
          <w:numId w:val="0"/>
        </w:numPr>
        <w:tabs>
          <w:tab w:val="left" w:pos="1290"/>
        </w:tabs>
        <w:ind w:right="-2"/>
        <w:rPr>
          <w:sz w:val="22"/>
          <w:szCs w:val="22"/>
        </w:rPr>
      </w:pPr>
      <w:r w:rsidRPr="00085076">
        <w:rPr>
          <w:sz w:val="22"/>
          <w:szCs w:val="22"/>
        </w:rPr>
        <w:t xml:space="preserve">Venkite gerti greipfrutų sulčių gydymo </w:t>
      </w:r>
      <w:r w:rsidRPr="00085076">
        <w:rPr>
          <w:color w:val="000000"/>
          <w:sz w:val="22"/>
          <w:szCs w:val="22"/>
        </w:rPr>
        <w:t>CARIVALAN metu.</w:t>
      </w:r>
      <w:r w:rsidRPr="00085076">
        <w:rPr>
          <w:sz w:val="22"/>
          <w:szCs w:val="22"/>
        </w:rPr>
        <w:t xml:space="preserve"> </w:t>
      </w:r>
    </w:p>
    <w:p w:rsidR="009F6842" w:rsidRPr="0086231A" w:rsidRDefault="009F6842" w:rsidP="009F6842">
      <w:pPr>
        <w:numPr>
          <w:ilvl w:val="12"/>
          <w:numId w:val="0"/>
        </w:numPr>
        <w:tabs>
          <w:tab w:val="left" w:pos="1290"/>
        </w:tabs>
        <w:ind w:right="-2"/>
        <w:rPr>
          <w:sz w:val="22"/>
          <w:szCs w:val="22"/>
        </w:rPr>
      </w:pPr>
      <w:r>
        <w:rPr>
          <w:sz w:val="22"/>
          <w:szCs w:val="22"/>
        </w:rPr>
        <w:t>Vartojant g</w:t>
      </w:r>
      <w:r w:rsidRPr="0086231A">
        <w:rPr>
          <w:sz w:val="22"/>
          <w:szCs w:val="22"/>
        </w:rPr>
        <w:t>reipfrut</w:t>
      </w:r>
      <w:r>
        <w:rPr>
          <w:sz w:val="22"/>
          <w:szCs w:val="22"/>
        </w:rPr>
        <w:t>us</w:t>
      </w:r>
      <w:r w:rsidRPr="0086231A">
        <w:rPr>
          <w:sz w:val="22"/>
          <w:szCs w:val="22"/>
        </w:rPr>
        <w:t xml:space="preserve"> arba greipfrutų </w:t>
      </w:r>
      <w:proofErr w:type="spellStart"/>
      <w:r w:rsidRPr="0086231A">
        <w:rPr>
          <w:sz w:val="22"/>
          <w:szCs w:val="22"/>
        </w:rPr>
        <w:t>sul</w:t>
      </w:r>
      <w:r>
        <w:rPr>
          <w:sz w:val="22"/>
          <w:szCs w:val="22"/>
        </w:rPr>
        <w:t>tis</w:t>
      </w:r>
      <w:proofErr w:type="spellEnd"/>
      <w:r w:rsidRPr="0086231A">
        <w:rPr>
          <w:sz w:val="22"/>
          <w:szCs w:val="22"/>
        </w:rPr>
        <w:t xml:space="preserve"> gali padidėti veikliųjų medžiagų </w:t>
      </w:r>
      <w:proofErr w:type="spellStart"/>
      <w:r w:rsidRPr="0086231A">
        <w:rPr>
          <w:sz w:val="22"/>
          <w:szCs w:val="22"/>
        </w:rPr>
        <w:t>karvedilolio</w:t>
      </w:r>
      <w:proofErr w:type="spellEnd"/>
      <w:r w:rsidRPr="0086231A">
        <w:rPr>
          <w:sz w:val="22"/>
          <w:szCs w:val="22"/>
        </w:rPr>
        <w:t xml:space="preserve"> ir </w:t>
      </w:r>
      <w:proofErr w:type="spellStart"/>
      <w:r w:rsidRPr="0086231A">
        <w:rPr>
          <w:sz w:val="22"/>
          <w:szCs w:val="22"/>
        </w:rPr>
        <w:t>ivabradino</w:t>
      </w:r>
      <w:proofErr w:type="spellEnd"/>
      <w:r w:rsidRPr="0086231A">
        <w:rPr>
          <w:sz w:val="22"/>
          <w:szCs w:val="22"/>
        </w:rPr>
        <w:t xml:space="preserve"> kiekis kraujyje ir sukelti nenuspėjamą neigiamą poveikį.</w:t>
      </w:r>
    </w:p>
    <w:p w:rsidR="009F6842" w:rsidRPr="00085076" w:rsidRDefault="009F6842" w:rsidP="009F6842">
      <w:pPr>
        <w:numPr>
          <w:ilvl w:val="12"/>
          <w:numId w:val="0"/>
        </w:numPr>
        <w:tabs>
          <w:tab w:val="left" w:pos="1290"/>
        </w:tabs>
        <w:ind w:right="-2"/>
        <w:rPr>
          <w:sz w:val="22"/>
          <w:szCs w:val="22"/>
        </w:rPr>
      </w:pPr>
      <w:r w:rsidRPr="0086231A">
        <w:rPr>
          <w:sz w:val="22"/>
          <w:szCs w:val="22"/>
        </w:rPr>
        <w:t>Vartodami C</w:t>
      </w:r>
      <w:r>
        <w:rPr>
          <w:sz w:val="22"/>
          <w:szCs w:val="22"/>
        </w:rPr>
        <w:t>ARIVALAN</w:t>
      </w:r>
      <w:r w:rsidRPr="0086231A">
        <w:rPr>
          <w:sz w:val="22"/>
          <w:szCs w:val="22"/>
        </w:rPr>
        <w:t xml:space="preserve"> nevartokite alkoholio. Dėl to jūsų kraujospūdis gali per žemai nukristi ir padidėti</w:t>
      </w:r>
      <w:r>
        <w:rPr>
          <w:sz w:val="22"/>
          <w:szCs w:val="22"/>
        </w:rPr>
        <w:t xml:space="preserve"> </w:t>
      </w:r>
      <w:r w:rsidRPr="0086231A">
        <w:rPr>
          <w:sz w:val="22"/>
          <w:szCs w:val="22"/>
        </w:rPr>
        <w:t>šalutinio poveikio rizika.</w:t>
      </w:r>
    </w:p>
    <w:p w:rsidR="009F6842" w:rsidRPr="00085076" w:rsidRDefault="009F6842" w:rsidP="009F6842">
      <w:pPr>
        <w:numPr>
          <w:ilvl w:val="12"/>
          <w:numId w:val="0"/>
        </w:numPr>
        <w:tabs>
          <w:tab w:val="left" w:pos="1290"/>
        </w:tabs>
        <w:ind w:right="-2"/>
        <w:rPr>
          <w:sz w:val="22"/>
          <w:szCs w:val="22"/>
        </w:rPr>
      </w:pPr>
    </w:p>
    <w:p w:rsidR="009F6842" w:rsidRPr="00085076" w:rsidRDefault="009F6842" w:rsidP="009F6842">
      <w:pPr>
        <w:numPr>
          <w:ilvl w:val="12"/>
          <w:numId w:val="0"/>
        </w:numPr>
        <w:ind w:right="-2"/>
        <w:outlineLvl w:val="0"/>
        <w:rPr>
          <w:b/>
          <w:sz w:val="22"/>
          <w:szCs w:val="22"/>
        </w:rPr>
      </w:pPr>
      <w:r w:rsidRPr="00085076">
        <w:rPr>
          <w:b/>
          <w:sz w:val="22"/>
          <w:szCs w:val="22"/>
        </w:rPr>
        <w:t>Nėštumas ir žindymo laikotarpis</w:t>
      </w:r>
    </w:p>
    <w:p w:rsidR="009F6842" w:rsidRPr="00085076" w:rsidRDefault="009F6842" w:rsidP="009F6842">
      <w:pPr>
        <w:tabs>
          <w:tab w:val="left" w:pos="567"/>
        </w:tabs>
        <w:rPr>
          <w:color w:val="000000"/>
          <w:sz w:val="22"/>
          <w:szCs w:val="22"/>
        </w:rPr>
      </w:pPr>
      <w:r w:rsidRPr="00085076">
        <w:rPr>
          <w:sz w:val="22"/>
          <w:szCs w:val="22"/>
        </w:rPr>
        <w:t>Jeigu esate nėščia, žindote kūdikį, manote, kad galbūt esate nėščia arba planuojate pastoti, tai prieš vartodama šį vaistą, pasitarkite su gydytoju arba vaistininku.</w:t>
      </w:r>
    </w:p>
    <w:p w:rsidR="009F6842" w:rsidRPr="00085076" w:rsidRDefault="009F6842" w:rsidP="009F6842">
      <w:pPr>
        <w:tabs>
          <w:tab w:val="left" w:pos="567"/>
        </w:tabs>
        <w:rPr>
          <w:color w:val="000000"/>
          <w:sz w:val="22"/>
          <w:szCs w:val="22"/>
        </w:rPr>
      </w:pPr>
    </w:p>
    <w:p w:rsidR="009F6842" w:rsidRPr="00085076" w:rsidRDefault="009F6842" w:rsidP="009F6842">
      <w:pPr>
        <w:numPr>
          <w:ilvl w:val="12"/>
          <w:numId w:val="0"/>
        </w:numPr>
        <w:rPr>
          <w:color w:val="000000"/>
          <w:sz w:val="22"/>
          <w:szCs w:val="22"/>
        </w:rPr>
      </w:pPr>
      <w:r w:rsidRPr="00085076">
        <w:rPr>
          <w:sz w:val="22"/>
          <w:szCs w:val="22"/>
        </w:rPr>
        <w:t>Jeigu esate nėščia</w:t>
      </w:r>
      <w:r w:rsidRPr="00085076">
        <w:rPr>
          <w:color w:val="000000"/>
          <w:sz w:val="22"/>
          <w:szCs w:val="22"/>
        </w:rPr>
        <w:t xml:space="preserve"> ir pavartojote CARIVALAN, </w:t>
      </w:r>
      <w:r w:rsidRPr="00085076">
        <w:rPr>
          <w:sz w:val="22"/>
          <w:szCs w:val="22"/>
        </w:rPr>
        <w:t>pasitarkite su gydytoju</w:t>
      </w:r>
      <w:r w:rsidRPr="00085076">
        <w:rPr>
          <w:color w:val="000000"/>
          <w:sz w:val="22"/>
          <w:szCs w:val="22"/>
        </w:rPr>
        <w:t>.</w:t>
      </w:r>
    </w:p>
    <w:p w:rsidR="009F6842" w:rsidRPr="00085076" w:rsidRDefault="009F6842" w:rsidP="009F6842">
      <w:pPr>
        <w:numPr>
          <w:ilvl w:val="12"/>
          <w:numId w:val="0"/>
        </w:numPr>
        <w:rPr>
          <w:color w:val="000000"/>
          <w:sz w:val="22"/>
          <w:szCs w:val="22"/>
        </w:rPr>
      </w:pPr>
    </w:p>
    <w:p w:rsidR="009F6842" w:rsidRPr="00085076" w:rsidRDefault="009F6842" w:rsidP="009F6842">
      <w:pPr>
        <w:numPr>
          <w:ilvl w:val="12"/>
          <w:numId w:val="0"/>
        </w:numPr>
        <w:rPr>
          <w:color w:val="000000"/>
          <w:sz w:val="22"/>
          <w:szCs w:val="22"/>
        </w:rPr>
      </w:pPr>
      <w:r w:rsidRPr="00085076">
        <w:rPr>
          <w:color w:val="000000"/>
          <w:sz w:val="22"/>
          <w:szCs w:val="22"/>
        </w:rPr>
        <w:t>Jeigu galite pastoti, CARIVALAN vartoti draudžiama, išskyrus atvejus, kai vartojate patikimas kontracepcijos priemones (žr. skyrelį „CARIVALAN vartoti draudžiama”).</w:t>
      </w:r>
    </w:p>
    <w:p w:rsidR="009F6842" w:rsidRPr="00085076" w:rsidRDefault="009F6842" w:rsidP="009F6842">
      <w:pPr>
        <w:numPr>
          <w:ilvl w:val="12"/>
          <w:numId w:val="0"/>
        </w:numPr>
        <w:rPr>
          <w:color w:val="000000"/>
          <w:sz w:val="22"/>
          <w:szCs w:val="22"/>
        </w:rPr>
      </w:pPr>
    </w:p>
    <w:p w:rsidR="009F6842" w:rsidRPr="00085076" w:rsidRDefault="009F6842" w:rsidP="009F6842">
      <w:pPr>
        <w:numPr>
          <w:ilvl w:val="12"/>
          <w:numId w:val="0"/>
        </w:numPr>
        <w:rPr>
          <w:color w:val="000000"/>
          <w:sz w:val="22"/>
          <w:szCs w:val="22"/>
        </w:rPr>
      </w:pPr>
      <w:r w:rsidRPr="00085076">
        <w:rPr>
          <w:color w:val="000000"/>
          <w:sz w:val="22"/>
          <w:szCs w:val="22"/>
        </w:rPr>
        <w:t>Jeigu žindote kūdikį, CARIVALAN vartoti draudžiama (žr. skyrelį „CARIVALAN vartoti draudžiama”). Pasakykite gydytojui, jeigu žindote arba ketinate žindyti kūdikį, nes jeigu vartojate CARIVALAN, žindymą reikia nutraukti.</w:t>
      </w:r>
    </w:p>
    <w:p w:rsidR="009F6842" w:rsidRPr="00085076" w:rsidRDefault="009F6842" w:rsidP="009F6842">
      <w:pPr>
        <w:numPr>
          <w:ilvl w:val="12"/>
          <w:numId w:val="0"/>
        </w:numPr>
        <w:ind w:right="-2"/>
        <w:outlineLvl w:val="0"/>
        <w:rPr>
          <w:b/>
          <w:sz w:val="22"/>
          <w:szCs w:val="22"/>
        </w:rPr>
      </w:pPr>
    </w:p>
    <w:p w:rsidR="009F6842" w:rsidRPr="00085076" w:rsidRDefault="009F6842" w:rsidP="009F6842">
      <w:pPr>
        <w:numPr>
          <w:ilvl w:val="12"/>
          <w:numId w:val="0"/>
        </w:numPr>
        <w:ind w:right="-2"/>
        <w:outlineLvl w:val="0"/>
        <w:rPr>
          <w:sz w:val="22"/>
          <w:szCs w:val="22"/>
        </w:rPr>
      </w:pPr>
      <w:r w:rsidRPr="00085076">
        <w:rPr>
          <w:b/>
          <w:sz w:val="22"/>
          <w:szCs w:val="22"/>
        </w:rPr>
        <w:t>Vairavimas ir mechanizmų valdymas</w:t>
      </w:r>
    </w:p>
    <w:p w:rsidR="009F6842" w:rsidRPr="00085076" w:rsidRDefault="009F6842" w:rsidP="009F6842">
      <w:pPr>
        <w:tabs>
          <w:tab w:val="left" w:pos="567"/>
        </w:tabs>
        <w:rPr>
          <w:sz w:val="22"/>
          <w:szCs w:val="22"/>
        </w:rPr>
      </w:pPr>
      <w:r w:rsidRPr="00085076">
        <w:rPr>
          <w:color w:val="000000"/>
          <w:sz w:val="22"/>
          <w:szCs w:val="22"/>
        </w:rPr>
        <w:t>CARIVALAN</w:t>
      </w:r>
      <w:r w:rsidRPr="00085076">
        <w:rPr>
          <w:sz w:val="22"/>
          <w:szCs w:val="22"/>
        </w:rPr>
        <w:t xml:space="preserve"> gali sukelti trumpalaikį švytėjimo reiškinį (laikinas ryškumo padidėjimas regėjimo lauke) (žr. 4 skyrių „Galimas šalutinis poveikis“). Jeigu pasireiškė toks poveikis, būkite atsargūs vairuodami ar valdydami mechanizmus, kai gali staigiai pasikeisti apšvietimo intensyvumas, ypač vairuodami naktį.</w:t>
      </w:r>
    </w:p>
    <w:p w:rsidR="009F6842" w:rsidRPr="00085076" w:rsidRDefault="009F6842" w:rsidP="009F6842">
      <w:pPr>
        <w:tabs>
          <w:tab w:val="left" w:pos="567"/>
        </w:tabs>
        <w:rPr>
          <w:sz w:val="22"/>
          <w:szCs w:val="22"/>
        </w:rPr>
      </w:pPr>
    </w:p>
    <w:p w:rsidR="009F6842" w:rsidRPr="00085076" w:rsidRDefault="009F6842" w:rsidP="009F6842">
      <w:pPr>
        <w:tabs>
          <w:tab w:val="left" w:pos="567"/>
        </w:tabs>
        <w:rPr>
          <w:sz w:val="22"/>
          <w:szCs w:val="22"/>
        </w:rPr>
      </w:pPr>
      <w:r w:rsidRPr="00085076">
        <w:rPr>
          <w:sz w:val="22"/>
          <w:szCs w:val="22"/>
        </w:rPr>
        <w:t xml:space="preserve">Be to, būkite atsargūs, jeigu </w:t>
      </w:r>
      <w:r w:rsidRPr="00085076">
        <w:rPr>
          <w:color w:val="000000"/>
          <w:sz w:val="22"/>
          <w:szCs w:val="22"/>
        </w:rPr>
        <w:t>CARIVALAN</w:t>
      </w:r>
      <w:r w:rsidRPr="00085076">
        <w:rPr>
          <w:sz w:val="22"/>
          <w:szCs w:val="22"/>
        </w:rPr>
        <w:t xml:space="preserve"> vartojate kartu su alkoholiu arba keičiate kitu vaistu, nes tai gali paveikti Jūsų gebėjimą vairuoti ir valdyti mechanizmus.</w:t>
      </w:r>
    </w:p>
    <w:p w:rsidR="009F6842" w:rsidRPr="00085076" w:rsidRDefault="009F6842" w:rsidP="009F6842">
      <w:pPr>
        <w:tabs>
          <w:tab w:val="left" w:pos="567"/>
        </w:tabs>
        <w:rPr>
          <w:sz w:val="22"/>
          <w:szCs w:val="22"/>
        </w:rPr>
      </w:pPr>
    </w:p>
    <w:p w:rsidR="009F6842" w:rsidRPr="00085076" w:rsidRDefault="009F6842" w:rsidP="009F6842">
      <w:pPr>
        <w:tabs>
          <w:tab w:val="left" w:pos="567"/>
        </w:tabs>
        <w:rPr>
          <w:sz w:val="22"/>
          <w:szCs w:val="22"/>
        </w:rPr>
      </w:pPr>
      <w:r w:rsidRPr="00085076">
        <w:rPr>
          <w:sz w:val="22"/>
          <w:szCs w:val="22"/>
        </w:rPr>
        <w:t>Jeigu išgėrę tablečių jaučiatės apsvaigę ar pavargę arba pasireiškia galvos skausmas, vairuoti ir mechanizmų valdyti negalima.</w:t>
      </w:r>
    </w:p>
    <w:p w:rsidR="009F6842" w:rsidRPr="00085076" w:rsidRDefault="009F6842" w:rsidP="009F6842">
      <w:pPr>
        <w:numPr>
          <w:ilvl w:val="12"/>
          <w:numId w:val="0"/>
        </w:numPr>
        <w:rPr>
          <w:sz w:val="22"/>
          <w:szCs w:val="22"/>
        </w:rPr>
      </w:pPr>
    </w:p>
    <w:p w:rsidR="009F6842" w:rsidRPr="00085076" w:rsidRDefault="009F6842" w:rsidP="009F6842">
      <w:pPr>
        <w:keepNext/>
        <w:numPr>
          <w:ilvl w:val="12"/>
          <w:numId w:val="0"/>
        </w:numPr>
        <w:jc w:val="both"/>
        <w:rPr>
          <w:b/>
          <w:color w:val="000000"/>
          <w:sz w:val="22"/>
          <w:szCs w:val="22"/>
        </w:rPr>
      </w:pPr>
      <w:r w:rsidRPr="00085076">
        <w:rPr>
          <w:b/>
          <w:sz w:val="22"/>
          <w:szCs w:val="22"/>
        </w:rPr>
        <w:t>CARIVALAN</w:t>
      </w:r>
      <w:r w:rsidRPr="00085076">
        <w:rPr>
          <w:b/>
          <w:color w:val="000000"/>
          <w:sz w:val="22"/>
          <w:szCs w:val="22"/>
        </w:rPr>
        <w:t xml:space="preserve"> sudėtyje yra laktozės</w:t>
      </w:r>
    </w:p>
    <w:p w:rsidR="009F6842" w:rsidRPr="00085076" w:rsidRDefault="009F6842" w:rsidP="009F6842">
      <w:pPr>
        <w:numPr>
          <w:ilvl w:val="12"/>
          <w:numId w:val="0"/>
        </w:numPr>
        <w:ind w:right="-29"/>
        <w:rPr>
          <w:color w:val="000000"/>
          <w:sz w:val="22"/>
          <w:szCs w:val="22"/>
          <w:lang w:eastAsia="fr-FR"/>
        </w:rPr>
      </w:pPr>
      <w:r w:rsidRPr="00085076">
        <w:rPr>
          <w:color w:val="000000"/>
          <w:sz w:val="22"/>
          <w:szCs w:val="22"/>
          <w:lang w:eastAsia="fr-FR"/>
        </w:rPr>
        <w:t xml:space="preserve">Jeigu gydytojas Jums yra sakęs, kad netoleruojate kokių nors angliavandenių, kreipkitės į jį prieš pradėdami vartoti šį vaistą. </w:t>
      </w:r>
    </w:p>
    <w:p w:rsidR="009F6842" w:rsidRPr="00085076" w:rsidRDefault="009F6842" w:rsidP="009F6842">
      <w:pPr>
        <w:numPr>
          <w:ilvl w:val="12"/>
          <w:numId w:val="0"/>
        </w:numPr>
        <w:ind w:right="-29"/>
        <w:jc w:val="both"/>
        <w:rPr>
          <w:color w:val="000000"/>
          <w:sz w:val="22"/>
          <w:szCs w:val="22"/>
        </w:rPr>
      </w:pPr>
    </w:p>
    <w:p w:rsidR="009F6842" w:rsidRPr="00542C6E" w:rsidRDefault="009F6842" w:rsidP="009F6842">
      <w:pPr>
        <w:numPr>
          <w:ilvl w:val="12"/>
          <w:numId w:val="0"/>
        </w:numPr>
        <w:rPr>
          <w:b/>
          <w:bCs/>
          <w:snapToGrid w:val="0"/>
          <w:sz w:val="22"/>
          <w:szCs w:val="22"/>
          <w:lang w:eastAsia="x-none"/>
        </w:rPr>
      </w:pPr>
      <w:r w:rsidRPr="00542C6E">
        <w:rPr>
          <w:b/>
          <w:bCs/>
          <w:snapToGrid w:val="0"/>
          <w:sz w:val="22"/>
          <w:szCs w:val="22"/>
          <w:lang w:eastAsia="x-none"/>
        </w:rPr>
        <w:t>CARIVALAN sudėtyje yra natrio</w:t>
      </w:r>
    </w:p>
    <w:p w:rsidR="009F6842" w:rsidRPr="00085076" w:rsidRDefault="009F6842" w:rsidP="009F6842">
      <w:pPr>
        <w:rPr>
          <w:color w:val="000000"/>
          <w:sz w:val="22"/>
          <w:szCs w:val="22"/>
          <w:lang w:eastAsia="fr-FR"/>
        </w:rPr>
      </w:pPr>
      <w:r w:rsidRPr="00085076">
        <w:rPr>
          <w:color w:val="000000"/>
          <w:sz w:val="22"/>
          <w:szCs w:val="22"/>
          <w:lang w:eastAsia="fr-FR"/>
        </w:rPr>
        <w:t>Šio vaisto plėvele dengtoje tabletėje yra mažiau kaip 1 </w:t>
      </w:r>
      <w:proofErr w:type="spellStart"/>
      <w:r w:rsidRPr="00085076">
        <w:rPr>
          <w:color w:val="000000"/>
          <w:sz w:val="22"/>
          <w:szCs w:val="22"/>
          <w:lang w:eastAsia="fr-FR"/>
        </w:rPr>
        <w:t>mmol</w:t>
      </w:r>
      <w:proofErr w:type="spellEnd"/>
      <w:r w:rsidRPr="00085076">
        <w:rPr>
          <w:color w:val="000000"/>
          <w:sz w:val="22"/>
          <w:szCs w:val="22"/>
          <w:lang w:eastAsia="fr-FR"/>
        </w:rPr>
        <w:t xml:space="preserve"> (23 mg) natrio, t. </w:t>
      </w:r>
      <w:proofErr w:type="spellStart"/>
      <w:r w:rsidRPr="00085076">
        <w:rPr>
          <w:color w:val="000000"/>
          <w:sz w:val="22"/>
          <w:szCs w:val="22"/>
          <w:lang w:eastAsia="fr-FR"/>
        </w:rPr>
        <w:t>y.jis</w:t>
      </w:r>
      <w:proofErr w:type="spellEnd"/>
      <w:r w:rsidRPr="00085076">
        <w:rPr>
          <w:color w:val="000000"/>
          <w:sz w:val="22"/>
          <w:szCs w:val="22"/>
          <w:lang w:eastAsia="fr-FR"/>
        </w:rPr>
        <w:t xml:space="preserve"> beveik neturi reikšmės.</w:t>
      </w:r>
    </w:p>
    <w:p w:rsidR="009F6842" w:rsidRPr="00085076" w:rsidRDefault="009F6842" w:rsidP="009F6842">
      <w:pPr>
        <w:numPr>
          <w:ilvl w:val="12"/>
          <w:numId w:val="0"/>
        </w:numPr>
        <w:ind w:right="-29"/>
        <w:jc w:val="both"/>
        <w:rPr>
          <w:color w:val="000000"/>
          <w:sz w:val="22"/>
          <w:szCs w:val="22"/>
          <w:lang w:eastAsia="fr-FR"/>
        </w:rPr>
      </w:pPr>
    </w:p>
    <w:p w:rsidR="009F6842" w:rsidRPr="00085076" w:rsidRDefault="009F6842" w:rsidP="009F6842">
      <w:pPr>
        <w:keepNext/>
        <w:numPr>
          <w:ilvl w:val="0"/>
          <w:numId w:val="3"/>
        </w:numPr>
        <w:ind w:left="573" w:hanging="573"/>
        <w:rPr>
          <w:b/>
          <w:sz w:val="22"/>
          <w:szCs w:val="22"/>
        </w:rPr>
      </w:pPr>
      <w:r w:rsidRPr="00085076">
        <w:rPr>
          <w:b/>
          <w:sz w:val="22"/>
          <w:szCs w:val="22"/>
        </w:rPr>
        <w:t>Kaip vartoti CARIVALAN</w:t>
      </w:r>
    </w:p>
    <w:p w:rsidR="009F6842" w:rsidRPr="00085076" w:rsidRDefault="009F6842" w:rsidP="009F6842">
      <w:pPr>
        <w:ind w:right="-2"/>
        <w:rPr>
          <w:sz w:val="22"/>
          <w:szCs w:val="22"/>
        </w:rPr>
      </w:pPr>
    </w:p>
    <w:p w:rsidR="009F6842" w:rsidRPr="00085076" w:rsidRDefault="009F6842" w:rsidP="009F6842">
      <w:pPr>
        <w:numPr>
          <w:ilvl w:val="12"/>
          <w:numId w:val="0"/>
        </w:numPr>
        <w:ind w:right="-2"/>
        <w:rPr>
          <w:sz w:val="22"/>
          <w:szCs w:val="22"/>
        </w:rPr>
      </w:pPr>
      <w:r w:rsidRPr="00085076">
        <w:rPr>
          <w:sz w:val="22"/>
          <w:szCs w:val="22"/>
        </w:rPr>
        <w:t>Visada vartokite šį vaistą tiksliai, kaip nurodė gydytojas arba vaistininkas. Jeigu abejojate, kreipkitės į gydytoją arba vaistininką.</w:t>
      </w: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
        <w:rPr>
          <w:sz w:val="22"/>
          <w:szCs w:val="22"/>
        </w:rPr>
      </w:pPr>
      <w:r w:rsidRPr="00085076">
        <w:rPr>
          <w:sz w:val="22"/>
          <w:szCs w:val="22"/>
        </w:rPr>
        <w:t>Du kartus per parą reikia išgerti po tabletę valgant: vieną ryte, o antrą vakare.</w:t>
      </w:r>
    </w:p>
    <w:p w:rsidR="009F6842" w:rsidRPr="00085076" w:rsidRDefault="009F6842" w:rsidP="009F6842">
      <w:pPr>
        <w:tabs>
          <w:tab w:val="left" w:pos="567"/>
        </w:tabs>
        <w:autoSpaceDE w:val="0"/>
        <w:autoSpaceDN w:val="0"/>
        <w:adjustRightInd w:val="0"/>
        <w:rPr>
          <w:b/>
          <w:bCs/>
          <w:sz w:val="22"/>
          <w:szCs w:val="22"/>
        </w:rPr>
      </w:pPr>
    </w:p>
    <w:p w:rsidR="009F6842" w:rsidRPr="00085076" w:rsidRDefault="009F6842" w:rsidP="009F6842">
      <w:pPr>
        <w:keepNext/>
        <w:numPr>
          <w:ilvl w:val="12"/>
          <w:numId w:val="0"/>
        </w:numPr>
        <w:outlineLvl w:val="0"/>
        <w:rPr>
          <w:b/>
          <w:sz w:val="22"/>
          <w:szCs w:val="22"/>
        </w:rPr>
      </w:pPr>
      <w:r w:rsidRPr="00085076">
        <w:rPr>
          <w:b/>
          <w:sz w:val="22"/>
          <w:szCs w:val="22"/>
        </w:rPr>
        <w:t>Ką daryti pavartojus per didelę CARIVALAN dozę</w:t>
      </w:r>
    </w:p>
    <w:p w:rsidR="009F6842" w:rsidRPr="00085076" w:rsidRDefault="009F6842" w:rsidP="009F6842">
      <w:pPr>
        <w:tabs>
          <w:tab w:val="left" w:pos="567"/>
        </w:tabs>
        <w:rPr>
          <w:sz w:val="22"/>
          <w:szCs w:val="22"/>
        </w:rPr>
      </w:pPr>
      <w:r w:rsidRPr="00085076">
        <w:rPr>
          <w:sz w:val="22"/>
          <w:szCs w:val="22"/>
        </w:rPr>
        <w:t>Jeigu išgėrėte daugiau tablečių nei buvo skirta, nedelsdami kreipkitės į artimiausią nelaimingų atsitikimų ir skubios pagalbos skyrių arba savo gydytoją. Greičiausiai pasireikš toks poveikis:</w:t>
      </w:r>
      <w:r>
        <w:rPr>
          <w:sz w:val="22"/>
          <w:szCs w:val="22"/>
        </w:rPr>
        <w:t xml:space="preserve"> </w:t>
      </w:r>
      <w:proofErr w:type="spellStart"/>
      <w:r>
        <w:rPr>
          <w:sz w:val="22"/>
          <w:szCs w:val="22"/>
        </w:rPr>
        <w:t>sinusinė</w:t>
      </w:r>
      <w:proofErr w:type="spellEnd"/>
      <w:r>
        <w:rPr>
          <w:sz w:val="22"/>
          <w:szCs w:val="22"/>
        </w:rPr>
        <w:t xml:space="preserve"> blokada,</w:t>
      </w:r>
      <w:r w:rsidRPr="00085076">
        <w:rPr>
          <w:sz w:val="22"/>
          <w:szCs w:val="22"/>
        </w:rPr>
        <w:t xml:space="preserve"> galvos svaigimas, silpnumo pojūtis, </w:t>
      </w:r>
      <w:r>
        <w:rPr>
          <w:sz w:val="22"/>
          <w:szCs w:val="22"/>
        </w:rPr>
        <w:t xml:space="preserve">ypatingas </w:t>
      </w:r>
      <w:r w:rsidRPr="00085076">
        <w:rPr>
          <w:sz w:val="22"/>
          <w:szCs w:val="22"/>
        </w:rPr>
        <w:t>nuovargis ir kvėpavimo pasunkėjimas dėl širdies susitraukimų suretėjimo</w:t>
      </w:r>
      <w:r>
        <w:rPr>
          <w:sz w:val="22"/>
          <w:szCs w:val="22"/>
        </w:rPr>
        <w:t xml:space="preserve"> ar sustojimo</w:t>
      </w:r>
      <w:r w:rsidRPr="00085076">
        <w:rPr>
          <w:sz w:val="22"/>
          <w:szCs w:val="22"/>
        </w:rPr>
        <w:t>.</w:t>
      </w:r>
    </w:p>
    <w:p w:rsidR="009F6842" w:rsidRPr="00085076" w:rsidRDefault="009F6842" w:rsidP="009F6842">
      <w:pPr>
        <w:numPr>
          <w:ilvl w:val="12"/>
          <w:numId w:val="0"/>
        </w:numPr>
        <w:rPr>
          <w:sz w:val="22"/>
          <w:szCs w:val="22"/>
        </w:rPr>
      </w:pPr>
    </w:p>
    <w:p w:rsidR="009F6842" w:rsidRPr="00085076" w:rsidRDefault="009F6842" w:rsidP="009F6842">
      <w:pPr>
        <w:numPr>
          <w:ilvl w:val="12"/>
          <w:numId w:val="0"/>
        </w:numPr>
        <w:ind w:right="-2"/>
        <w:outlineLvl w:val="0"/>
        <w:rPr>
          <w:sz w:val="22"/>
          <w:szCs w:val="22"/>
        </w:rPr>
      </w:pPr>
      <w:r w:rsidRPr="00085076">
        <w:rPr>
          <w:b/>
          <w:sz w:val="22"/>
          <w:szCs w:val="22"/>
        </w:rPr>
        <w:t>Pamiršus pavartoti CARIVALAN</w:t>
      </w:r>
    </w:p>
    <w:p w:rsidR="009F6842" w:rsidRPr="00085076" w:rsidRDefault="009F6842" w:rsidP="009F6842">
      <w:pPr>
        <w:numPr>
          <w:ilvl w:val="12"/>
          <w:numId w:val="0"/>
        </w:numPr>
        <w:ind w:right="-2"/>
        <w:rPr>
          <w:color w:val="000000"/>
          <w:sz w:val="22"/>
          <w:szCs w:val="22"/>
        </w:rPr>
      </w:pPr>
      <w:r w:rsidRPr="00085076">
        <w:rPr>
          <w:color w:val="000000"/>
          <w:sz w:val="22"/>
          <w:szCs w:val="22"/>
        </w:rPr>
        <w:t xml:space="preserve">Jeigu pamiršote išgerti CARIVALAN dozę, išgerkite kitą dozę įprastu laiku. </w:t>
      </w:r>
      <w:r w:rsidRPr="00085076">
        <w:rPr>
          <w:sz w:val="22"/>
          <w:szCs w:val="22"/>
        </w:rPr>
        <w:t>Negalima vartoti dvigubos dozės, norint kompensuoti praleistą dozę</w:t>
      </w:r>
      <w:r w:rsidRPr="00085076">
        <w:rPr>
          <w:color w:val="000000"/>
          <w:sz w:val="22"/>
          <w:szCs w:val="22"/>
        </w:rPr>
        <w:t>.</w:t>
      </w:r>
    </w:p>
    <w:p w:rsidR="009F6842" w:rsidRPr="00085076" w:rsidRDefault="009F6842" w:rsidP="009F6842">
      <w:pPr>
        <w:numPr>
          <w:ilvl w:val="12"/>
          <w:numId w:val="0"/>
        </w:numPr>
        <w:ind w:right="-2"/>
        <w:rPr>
          <w:sz w:val="22"/>
          <w:szCs w:val="22"/>
        </w:rPr>
      </w:pPr>
    </w:p>
    <w:p w:rsidR="009F6842" w:rsidRPr="00085076" w:rsidRDefault="009F6842" w:rsidP="009F6842">
      <w:pPr>
        <w:tabs>
          <w:tab w:val="left" w:pos="567"/>
        </w:tabs>
        <w:rPr>
          <w:b/>
          <w:sz w:val="22"/>
          <w:szCs w:val="22"/>
        </w:rPr>
      </w:pPr>
      <w:r w:rsidRPr="00085076">
        <w:rPr>
          <w:b/>
          <w:sz w:val="22"/>
          <w:szCs w:val="22"/>
        </w:rPr>
        <w:t>Nustojus vartoti CARIVALAN</w:t>
      </w:r>
    </w:p>
    <w:p w:rsidR="009F6842" w:rsidRPr="00085076" w:rsidRDefault="009F6842" w:rsidP="009F6842">
      <w:pPr>
        <w:numPr>
          <w:ilvl w:val="12"/>
          <w:numId w:val="0"/>
        </w:numPr>
        <w:ind w:right="-2"/>
        <w:rPr>
          <w:color w:val="000000"/>
          <w:sz w:val="22"/>
          <w:szCs w:val="22"/>
        </w:rPr>
      </w:pPr>
      <w:r w:rsidRPr="00085076">
        <w:rPr>
          <w:color w:val="000000"/>
          <w:sz w:val="22"/>
          <w:szCs w:val="22"/>
        </w:rPr>
        <w:t>Krūtinės anginos ar lėtinio širdies nepakankamumo gydymas dažniausiai skiriamas visam gyvenimui, todėl turite pasitarti su gydytoju, prieš keisdami dozę ar nutraukdami gydymą šiuo vaistu.</w:t>
      </w:r>
    </w:p>
    <w:p w:rsidR="009F6842" w:rsidRPr="00085076" w:rsidRDefault="009F6842" w:rsidP="009F6842">
      <w:pPr>
        <w:numPr>
          <w:ilvl w:val="12"/>
          <w:numId w:val="0"/>
        </w:numPr>
        <w:ind w:right="-2"/>
        <w:rPr>
          <w:color w:val="000000"/>
          <w:sz w:val="22"/>
          <w:szCs w:val="22"/>
        </w:rPr>
      </w:pPr>
    </w:p>
    <w:p w:rsidR="009F6842" w:rsidRPr="00085076" w:rsidRDefault="009F6842" w:rsidP="009F6842">
      <w:pPr>
        <w:numPr>
          <w:ilvl w:val="12"/>
          <w:numId w:val="0"/>
        </w:numPr>
        <w:ind w:right="-2"/>
        <w:rPr>
          <w:color w:val="000000"/>
          <w:sz w:val="22"/>
          <w:szCs w:val="22"/>
        </w:rPr>
      </w:pPr>
      <w:r w:rsidRPr="00085076">
        <w:rPr>
          <w:color w:val="000000"/>
          <w:sz w:val="22"/>
          <w:szCs w:val="22"/>
        </w:rPr>
        <w:t xml:space="preserve">CARIVALAN tablečių </w:t>
      </w:r>
      <w:r w:rsidRPr="00085076">
        <w:rPr>
          <w:b/>
          <w:color w:val="000000"/>
          <w:sz w:val="22"/>
          <w:szCs w:val="22"/>
        </w:rPr>
        <w:t>vartojimą staigiai nutraukti draudžiama,</w:t>
      </w:r>
      <w:r w:rsidRPr="00085076">
        <w:rPr>
          <w:color w:val="000000"/>
          <w:sz w:val="22"/>
          <w:szCs w:val="22"/>
        </w:rPr>
        <w:t xml:space="preserve"> nes dėl to gali staigiai pakisti širdies ritmas ar dažnis ir padidėti širdies priepuolio rizika. Dozę keisti ar gydymą nutraukti galima tik pasitarus su gydytoju.</w:t>
      </w:r>
    </w:p>
    <w:p w:rsidR="009F6842" w:rsidRPr="00085076" w:rsidRDefault="009F6842" w:rsidP="009F6842">
      <w:pPr>
        <w:numPr>
          <w:ilvl w:val="12"/>
          <w:numId w:val="0"/>
        </w:numPr>
        <w:ind w:right="-2"/>
        <w:jc w:val="both"/>
        <w:rPr>
          <w:color w:val="000000"/>
          <w:sz w:val="22"/>
          <w:szCs w:val="22"/>
        </w:rPr>
      </w:pPr>
    </w:p>
    <w:p w:rsidR="009F6842" w:rsidRPr="00085076" w:rsidRDefault="009F6842" w:rsidP="009F6842">
      <w:pPr>
        <w:numPr>
          <w:ilvl w:val="12"/>
          <w:numId w:val="0"/>
        </w:numPr>
        <w:ind w:right="-2"/>
        <w:rPr>
          <w:color w:val="000000"/>
          <w:sz w:val="22"/>
          <w:szCs w:val="22"/>
        </w:rPr>
      </w:pPr>
      <w:r w:rsidRPr="00085076">
        <w:rPr>
          <w:color w:val="000000"/>
          <w:sz w:val="22"/>
          <w:szCs w:val="22"/>
        </w:rPr>
        <w:t>Jeigu galvojate, kad CARIVALAN poveikis yra per stiprus ar per silpnas, apie tai pasakykite savo gydytojui arba vaistininkui.</w:t>
      </w:r>
    </w:p>
    <w:p w:rsidR="009F6842" w:rsidRPr="00085076" w:rsidRDefault="009F6842" w:rsidP="009F6842">
      <w:pPr>
        <w:numPr>
          <w:ilvl w:val="12"/>
          <w:numId w:val="0"/>
        </w:numPr>
        <w:ind w:right="-2"/>
        <w:jc w:val="both"/>
        <w:rPr>
          <w:color w:val="000000"/>
          <w:sz w:val="22"/>
          <w:szCs w:val="22"/>
        </w:rPr>
      </w:pPr>
    </w:p>
    <w:p w:rsidR="009F6842" w:rsidRPr="00085076" w:rsidRDefault="009F6842" w:rsidP="009F6842">
      <w:pPr>
        <w:numPr>
          <w:ilvl w:val="12"/>
          <w:numId w:val="0"/>
        </w:numPr>
        <w:ind w:right="-2"/>
        <w:jc w:val="both"/>
        <w:rPr>
          <w:color w:val="000000"/>
          <w:sz w:val="22"/>
          <w:szCs w:val="22"/>
        </w:rPr>
      </w:pPr>
      <w:r w:rsidRPr="00085076">
        <w:rPr>
          <w:sz w:val="22"/>
          <w:szCs w:val="22"/>
        </w:rPr>
        <w:t>Jeigu kiltų daugiau klausimų dėl šio vaisto vartojimo, kreipkitės į gydytoją arba vaistininką</w:t>
      </w:r>
      <w:r w:rsidRPr="00085076">
        <w:rPr>
          <w:color w:val="000000"/>
          <w:sz w:val="22"/>
          <w:szCs w:val="22"/>
        </w:rPr>
        <w:t>.</w:t>
      </w: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left="567" w:right="-2" w:hanging="567"/>
        <w:rPr>
          <w:sz w:val="22"/>
          <w:szCs w:val="22"/>
        </w:rPr>
      </w:pPr>
      <w:r w:rsidRPr="00085076">
        <w:rPr>
          <w:b/>
          <w:sz w:val="22"/>
          <w:szCs w:val="22"/>
        </w:rPr>
        <w:t>4.</w:t>
      </w:r>
      <w:r w:rsidRPr="00085076">
        <w:rPr>
          <w:b/>
          <w:sz w:val="22"/>
          <w:szCs w:val="22"/>
        </w:rPr>
        <w:tab/>
        <w:t>Galimas šalutinis poveikis</w:t>
      </w: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9"/>
        <w:rPr>
          <w:sz w:val="22"/>
          <w:szCs w:val="22"/>
        </w:rPr>
      </w:pPr>
      <w:r w:rsidRPr="00085076">
        <w:rPr>
          <w:sz w:val="22"/>
          <w:szCs w:val="22"/>
        </w:rPr>
        <w:t>Šis vaistas, kaip ir visi kiti, gali sukelti šalutinį poveikį, nors jis pasireiškia ne visiems žmonėms.</w:t>
      </w:r>
    </w:p>
    <w:p w:rsidR="009F6842" w:rsidRPr="00085076" w:rsidRDefault="009F6842" w:rsidP="009F6842">
      <w:pPr>
        <w:numPr>
          <w:ilvl w:val="12"/>
          <w:numId w:val="0"/>
        </w:numPr>
        <w:ind w:right="-2"/>
        <w:rPr>
          <w:b/>
          <w:sz w:val="22"/>
          <w:szCs w:val="22"/>
        </w:rPr>
      </w:pPr>
    </w:p>
    <w:p w:rsidR="009F6842" w:rsidRPr="00085076" w:rsidRDefault="009F6842" w:rsidP="009F6842">
      <w:pPr>
        <w:numPr>
          <w:ilvl w:val="12"/>
          <w:numId w:val="0"/>
        </w:numPr>
        <w:ind w:right="-2"/>
        <w:rPr>
          <w:sz w:val="22"/>
          <w:szCs w:val="22"/>
        </w:rPr>
      </w:pPr>
      <w:r w:rsidRPr="00085076">
        <w:rPr>
          <w:b/>
          <w:sz w:val="22"/>
          <w:szCs w:val="22"/>
        </w:rPr>
        <w:t>Labai dažni šalutinio poveikio reiškiniai</w:t>
      </w:r>
      <w:r w:rsidRPr="00085076">
        <w:rPr>
          <w:sz w:val="22"/>
          <w:szCs w:val="22"/>
        </w:rPr>
        <w:t xml:space="preserve"> (gali pasireikšti ne rečiau kaip 1 iš 10 asmenų)</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Švytėjimo reiškinys (trumpi padidėjusio ryškumo epizodai, dažniausiai pasireiškiantys dėl staigių apšvietimo intensyvumo pokyčių). Jie gali būti apibūdinami kaip aureolė, spalvoti blyksniai, vaizdo išsiskaidymas ar atsikartojantys vaizdai. Dažniausiai šis reiškinys pasireiškia per pirmuosius du gydymo mėnesius, vėliau gali pasikartoti gydymo metu arba po gydymo ir išnykti.</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Galvos skausmas.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Galvos svaigimas.</w:t>
      </w:r>
    </w:p>
    <w:p w:rsidR="009F6842" w:rsidRPr="00085076" w:rsidRDefault="009F6842" w:rsidP="009F6842">
      <w:pPr>
        <w:numPr>
          <w:ilvl w:val="0"/>
          <w:numId w:val="12"/>
        </w:numPr>
        <w:tabs>
          <w:tab w:val="left" w:pos="567"/>
        </w:tabs>
        <w:autoSpaceDE w:val="0"/>
        <w:autoSpaceDN w:val="0"/>
        <w:adjustRightInd w:val="0"/>
        <w:ind w:left="567" w:hanging="567"/>
        <w:rPr>
          <w:sz w:val="22"/>
          <w:szCs w:val="22"/>
        </w:rPr>
      </w:pPr>
      <w:r w:rsidRPr="00085076">
        <w:rPr>
          <w:sz w:val="22"/>
          <w:szCs w:val="22"/>
        </w:rPr>
        <w:t>Širdies sutrikimai, dėl kurių gali pasunkėti kvėpavimas arba patinti pėdos ir kojos dėl skysčių susikaupimo (širdies nepakankamumas).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Mažas kraujospūdis (</w:t>
      </w:r>
      <w:r>
        <w:rPr>
          <w:sz w:val="22"/>
          <w:szCs w:val="22"/>
        </w:rPr>
        <w:t xml:space="preserve">gali būti susijęs su retu pulsu; </w:t>
      </w:r>
      <w:r w:rsidRPr="00085076">
        <w:rPr>
          <w:sz w:val="22"/>
          <w:szCs w:val="22"/>
        </w:rPr>
        <w:t>požymiai yra galvos sukimasis ir apsvaigimo pojūtis), bendrasis silpnumas, nuovargio jutimas.</w:t>
      </w:r>
    </w:p>
    <w:p w:rsidR="009F6842" w:rsidRPr="00085076" w:rsidRDefault="009F6842" w:rsidP="009F6842">
      <w:pPr>
        <w:numPr>
          <w:ilvl w:val="12"/>
          <w:numId w:val="0"/>
        </w:numPr>
        <w:ind w:right="-2"/>
        <w:rPr>
          <w:sz w:val="22"/>
          <w:szCs w:val="22"/>
        </w:rPr>
      </w:pPr>
    </w:p>
    <w:p w:rsidR="009F6842" w:rsidRPr="00085076" w:rsidRDefault="009F6842" w:rsidP="009F6842">
      <w:pPr>
        <w:autoSpaceDE w:val="0"/>
        <w:autoSpaceDN w:val="0"/>
        <w:adjustRightInd w:val="0"/>
        <w:rPr>
          <w:sz w:val="22"/>
          <w:szCs w:val="22"/>
        </w:rPr>
      </w:pPr>
      <w:r w:rsidRPr="00085076">
        <w:rPr>
          <w:b/>
          <w:sz w:val="22"/>
          <w:szCs w:val="22"/>
        </w:rPr>
        <w:t>Dažni šalutinio poveikio reiškiniai</w:t>
      </w:r>
      <w:r w:rsidRPr="00085076">
        <w:rPr>
          <w:sz w:val="22"/>
          <w:szCs w:val="22"/>
        </w:rPr>
        <w:t xml:space="preserve"> (gali pasireikšti rečiau kaip 1 iš 10 asmenų)</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Plaučių ir krūtinės infekcinės ligos, pavyzdžiui: bronchitas ar pneumonija, viršutinių kvėpavimo takų infekcinė liga.</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Šlapimo takų infekcinė liga.</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Raudonųjų kraujo ląstelių kiekio sumažėjimas (požymiai yra nuovargio jutimas, odos blyškumas, dažno širdies plakimo pojūtis (</w:t>
      </w:r>
      <w:proofErr w:type="spellStart"/>
      <w:r w:rsidRPr="00085076">
        <w:rPr>
          <w:sz w:val="22"/>
          <w:szCs w:val="22"/>
        </w:rPr>
        <w:t>palpitacijos</w:t>
      </w:r>
      <w:proofErr w:type="spellEnd"/>
      <w:r w:rsidRPr="00085076">
        <w:rPr>
          <w:sz w:val="22"/>
          <w:szCs w:val="22"/>
        </w:rPr>
        <w:t>) ir dusulys fizinio krūvio metu).</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Cholesterolio koncentracijos kraujyje padidėjimas.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Gliukozės koncentracijos kraujyje padidėjimas (cukrinis diabetas), gliukozės koncentracijos reguliavimo cukriniu diabetu sergančių pacientų kraujyje pablogėjimas.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Kūno masės prieaugis.</w:t>
      </w:r>
    </w:p>
    <w:p w:rsidR="009F6842" w:rsidRDefault="009F6842" w:rsidP="009F6842">
      <w:pPr>
        <w:numPr>
          <w:ilvl w:val="0"/>
          <w:numId w:val="12"/>
        </w:numPr>
        <w:tabs>
          <w:tab w:val="left" w:pos="567"/>
        </w:tabs>
        <w:ind w:left="567" w:right="-2" w:hanging="567"/>
        <w:contextualSpacing/>
        <w:rPr>
          <w:sz w:val="22"/>
          <w:szCs w:val="22"/>
        </w:rPr>
      </w:pPr>
      <w:r w:rsidRPr="00085076">
        <w:rPr>
          <w:sz w:val="22"/>
          <w:szCs w:val="22"/>
        </w:rPr>
        <w:t>Depresija arba prislėgta nuotaika.</w:t>
      </w:r>
    </w:p>
    <w:p w:rsidR="009F6842" w:rsidRPr="00085076" w:rsidRDefault="009F6842" w:rsidP="009F6842">
      <w:pPr>
        <w:numPr>
          <w:ilvl w:val="0"/>
          <w:numId w:val="12"/>
        </w:numPr>
        <w:tabs>
          <w:tab w:val="left" w:pos="567"/>
        </w:tabs>
        <w:ind w:left="567" w:right="-2" w:hanging="567"/>
        <w:contextualSpacing/>
        <w:rPr>
          <w:sz w:val="22"/>
          <w:szCs w:val="22"/>
        </w:rPr>
      </w:pPr>
      <w:r>
        <w:rPr>
          <w:sz w:val="22"/>
          <w:szCs w:val="22"/>
        </w:rPr>
        <w:t>A</w:t>
      </w:r>
      <w:r w:rsidRPr="00872141">
        <w:rPr>
          <w:sz w:val="22"/>
          <w:szCs w:val="22"/>
        </w:rPr>
        <w:t>palpimas (sinkopė) ir alpimo pojūtis (prieš sinkopę).</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Ašarų sekrecijos sumažėjimas (akių džiūvimas), regėjimo sutrikimas, akių dirginimas, neryškus (miglotas) matymas.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 xml:space="preserve">Skysčių susilaikymas organizme (požymiai yra </w:t>
      </w:r>
      <w:proofErr w:type="spellStart"/>
      <w:r w:rsidRPr="00085076">
        <w:rPr>
          <w:sz w:val="22"/>
          <w:szCs w:val="22"/>
        </w:rPr>
        <w:t>generalizuotas</w:t>
      </w:r>
      <w:proofErr w:type="spellEnd"/>
      <w:r w:rsidRPr="00085076">
        <w:rPr>
          <w:sz w:val="22"/>
          <w:szCs w:val="22"/>
        </w:rPr>
        <w:t xml:space="preserve"> patinimas, atskirų kūno dalių patinimas, pavyzdžiui, rankų, pėdų, kulkšnių ir kojų patinimas ir kraujo tūrio padidėjimas).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Skysčių kaupimasis plaučiuose.</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Širdies veiklos pokyčiai (simptomai yra širdies susitraukimų suretėjimas).</w:t>
      </w:r>
    </w:p>
    <w:p w:rsidR="009F6842" w:rsidRPr="00085076" w:rsidRDefault="009F6842" w:rsidP="009F6842">
      <w:pPr>
        <w:numPr>
          <w:ilvl w:val="0"/>
          <w:numId w:val="12"/>
        </w:numPr>
        <w:tabs>
          <w:tab w:val="left" w:pos="567"/>
        </w:tabs>
        <w:ind w:left="567" w:right="-2" w:hanging="567"/>
        <w:contextualSpacing/>
        <w:rPr>
          <w:sz w:val="22"/>
          <w:szCs w:val="22"/>
        </w:rPr>
      </w:pPr>
      <w:r>
        <w:rPr>
          <w:sz w:val="22"/>
          <w:szCs w:val="22"/>
        </w:rPr>
        <w:t>N</w:t>
      </w:r>
      <w:r w:rsidRPr="00872141">
        <w:rPr>
          <w:sz w:val="22"/>
          <w:szCs w:val="22"/>
        </w:rPr>
        <w:t xml:space="preserve">enormalus širdies plakimo </w:t>
      </w:r>
      <w:r>
        <w:rPr>
          <w:sz w:val="22"/>
          <w:szCs w:val="22"/>
        </w:rPr>
        <w:t>pojūtis</w:t>
      </w:r>
      <w:r w:rsidRPr="00872141">
        <w:rPr>
          <w:sz w:val="22"/>
          <w:szCs w:val="22"/>
        </w:rPr>
        <w:t xml:space="preserve"> (</w:t>
      </w:r>
      <w:proofErr w:type="spellStart"/>
      <w:r w:rsidRPr="00872141">
        <w:rPr>
          <w:sz w:val="22"/>
          <w:szCs w:val="22"/>
        </w:rPr>
        <w:t>bradikardija</w:t>
      </w:r>
      <w:proofErr w:type="spellEnd"/>
      <w:r w:rsidRPr="00872141">
        <w:rPr>
          <w:sz w:val="22"/>
          <w:szCs w:val="22"/>
        </w:rPr>
        <w:t xml:space="preserve">, skilvelių </w:t>
      </w:r>
      <w:proofErr w:type="spellStart"/>
      <w:r w:rsidRPr="00872141">
        <w:rPr>
          <w:sz w:val="22"/>
          <w:szCs w:val="22"/>
        </w:rPr>
        <w:t>ekstrasistolės</w:t>
      </w:r>
      <w:proofErr w:type="spellEnd"/>
      <w:r w:rsidRPr="00872141">
        <w:rPr>
          <w:sz w:val="22"/>
          <w:szCs w:val="22"/>
        </w:rPr>
        <w:t xml:space="preserve">, </w:t>
      </w:r>
      <w:r>
        <w:rPr>
          <w:sz w:val="22"/>
          <w:szCs w:val="22"/>
        </w:rPr>
        <w:t>I</w:t>
      </w:r>
      <w:r w:rsidRPr="00872141">
        <w:rPr>
          <w:sz w:val="22"/>
          <w:szCs w:val="22"/>
        </w:rPr>
        <w:t xml:space="preserve"> laipsnio AV blokada (pailgėjęs EKG PQ intervalas))</w:t>
      </w:r>
      <w:r>
        <w:rPr>
          <w:sz w:val="22"/>
          <w:szCs w:val="22"/>
        </w:rPr>
        <w:t>.</w:t>
      </w:r>
      <w:r w:rsidRPr="00085076">
        <w:rPr>
          <w:sz w:val="22"/>
          <w:szCs w:val="22"/>
        </w:rPr>
        <w:t>Neritmiški dažni širdies susitraukimai</w:t>
      </w:r>
      <w:r>
        <w:rPr>
          <w:sz w:val="22"/>
          <w:szCs w:val="22"/>
        </w:rPr>
        <w:t xml:space="preserve"> (prie</w:t>
      </w:r>
      <w:r w:rsidRPr="00542C6E">
        <w:rPr>
          <w:sz w:val="22"/>
          <w:szCs w:val="22"/>
        </w:rPr>
        <w:t>širdžių virpėjimas)</w:t>
      </w:r>
      <w:r w:rsidRPr="00085076">
        <w:rPr>
          <w:sz w:val="22"/>
          <w:szCs w:val="22"/>
        </w:rPr>
        <w:t>.</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Galvos sukimosi, apsvaigimo arba alpimo pojūtis staigiai atsistojus ar atsisėdus.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Kraujotakos sutrikimai, pavyzdžiui, rankų ir kojų šaltumas, rankų ir kojų didžiųjų arterijų trombozė, Reino (</w:t>
      </w:r>
      <w:proofErr w:type="spellStart"/>
      <w:r w:rsidRPr="00085076">
        <w:rPr>
          <w:i/>
          <w:sz w:val="22"/>
          <w:szCs w:val="22"/>
        </w:rPr>
        <w:t>Raynaud</w:t>
      </w:r>
      <w:proofErr w:type="spellEnd"/>
      <w:r w:rsidRPr="00085076">
        <w:rPr>
          <w:sz w:val="22"/>
          <w:szCs w:val="22"/>
        </w:rPr>
        <w:t>) ligos simptomų pasunkėjimas (rankų ir kojų pirštų dilgčiojimas arba spalvos pokytis (balta, mėlyna, vėliau raudona) pabuvus šaltoje aplinkoje) arba protarpinio šlubumo simptomų (skausmas kojose, kuris sunkėja vaikštant) pasunkėjimas.</w:t>
      </w:r>
    </w:p>
    <w:p w:rsidR="009F6842" w:rsidRDefault="009F6842" w:rsidP="009F6842">
      <w:pPr>
        <w:numPr>
          <w:ilvl w:val="0"/>
          <w:numId w:val="12"/>
        </w:numPr>
        <w:tabs>
          <w:tab w:val="left" w:pos="567"/>
        </w:tabs>
        <w:ind w:left="567" w:right="-2" w:hanging="567"/>
        <w:contextualSpacing/>
        <w:rPr>
          <w:sz w:val="22"/>
          <w:szCs w:val="22"/>
        </w:rPr>
      </w:pPr>
      <w:r>
        <w:rPr>
          <w:sz w:val="22"/>
          <w:szCs w:val="22"/>
        </w:rPr>
        <w:t>Aukštas kraujospūdis.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Nekontroliuojamas kraujospūdis.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Dusulys, astma.</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 xml:space="preserve">Blogavimas (pykinimas), pilvo skausmas, </w:t>
      </w:r>
      <w:proofErr w:type="spellStart"/>
      <w:r w:rsidRPr="00085076">
        <w:rPr>
          <w:sz w:val="22"/>
          <w:szCs w:val="22"/>
        </w:rPr>
        <w:t>nevirškinimas</w:t>
      </w:r>
      <w:proofErr w:type="spellEnd"/>
      <w:r w:rsidRPr="00085076">
        <w:rPr>
          <w:sz w:val="22"/>
          <w:szCs w:val="22"/>
        </w:rPr>
        <w:t>, viduriavimas, vėmimas.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Galūnių skausmas.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Liga, pasireiškianti skausmingais, patinusiais sąnariais, kurią sukelia šlapimo rūgšties kristalų kaupimasis (podagra).</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 xml:space="preserve">Inkstų sutrikimai, įskaitant </w:t>
      </w:r>
      <w:proofErr w:type="spellStart"/>
      <w:r w:rsidRPr="00085076">
        <w:rPr>
          <w:sz w:val="22"/>
          <w:szCs w:val="22"/>
        </w:rPr>
        <w:t>šlapinimosi</w:t>
      </w:r>
      <w:proofErr w:type="spellEnd"/>
      <w:r w:rsidRPr="00085076">
        <w:rPr>
          <w:sz w:val="22"/>
          <w:szCs w:val="22"/>
        </w:rPr>
        <w:t xml:space="preserve"> pradžios, eigos ir pabaigos problemas, arba </w:t>
      </w:r>
      <w:proofErr w:type="spellStart"/>
      <w:r w:rsidRPr="00085076">
        <w:rPr>
          <w:sz w:val="22"/>
          <w:szCs w:val="22"/>
        </w:rPr>
        <w:t>šlapinimosi</w:t>
      </w:r>
      <w:proofErr w:type="spellEnd"/>
      <w:r w:rsidRPr="00085076">
        <w:rPr>
          <w:sz w:val="22"/>
          <w:szCs w:val="22"/>
        </w:rPr>
        <w:t xml:space="preserve"> dažnio pokyčiai.</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Skausmas.</w:t>
      </w:r>
    </w:p>
    <w:p w:rsidR="009F6842" w:rsidRPr="00085076" w:rsidRDefault="009F6842" w:rsidP="009F6842">
      <w:pPr>
        <w:tabs>
          <w:tab w:val="left" w:pos="567"/>
        </w:tabs>
        <w:rPr>
          <w:sz w:val="22"/>
          <w:szCs w:val="22"/>
        </w:rPr>
      </w:pPr>
    </w:p>
    <w:p w:rsidR="009F6842" w:rsidRPr="00085076" w:rsidRDefault="009F6842" w:rsidP="009F6842">
      <w:pPr>
        <w:autoSpaceDE w:val="0"/>
        <w:autoSpaceDN w:val="0"/>
        <w:adjustRightInd w:val="0"/>
        <w:rPr>
          <w:sz w:val="22"/>
          <w:szCs w:val="22"/>
        </w:rPr>
      </w:pPr>
      <w:r w:rsidRPr="00085076">
        <w:rPr>
          <w:b/>
          <w:sz w:val="22"/>
          <w:szCs w:val="22"/>
        </w:rPr>
        <w:t>Nedažni šalutinio poveikio reiškiniai</w:t>
      </w:r>
      <w:r w:rsidRPr="00085076">
        <w:rPr>
          <w:sz w:val="22"/>
          <w:szCs w:val="22"/>
        </w:rPr>
        <w:t xml:space="preserve"> (gali pasireikšti rečiau kaip 1 iš 100 asmenų)</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Kai kurių baltųjų kraujo ląstelių kiekio padidėjimas.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Šlapimo rūgšties koncentracijos kraujyje padidėjimas.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Miego sutrikimas, įskaitant košmarus, sumišimas.</w:t>
      </w:r>
    </w:p>
    <w:p w:rsidR="009F6842" w:rsidRPr="00085076" w:rsidRDefault="009F6842" w:rsidP="009F6842">
      <w:pPr>
        <w:numPr>
          <w:ilvl w:val="0"/>
          <w:numId w:val="12"/>
        </w:numPr>
        <w:tabs>
          <w:tab w:val="left" w:pos="567"/>
        </w:tabs>
        <w:ind w:left="567" w:right="-2" w:hanging="567"/>
        <w:contextualSpacing/>
        <w:rPr>
          <w:sz w:val="22"/>
          <w:szCs w:val="22"/>
        </w:rPr>
      </w:pPr>
      <w:r>
        <w:rPr>
          <w:sz w:val="22"/>
          <w:szCs w:val="22"/>
        </w:rPr>
        <w:t>A</w:t>
      </w:r>
      <w:r w:rsidRPr="00085076">
        <w:rPr>
          <w:sz w:val="22"/>
          <w:szCs w:val="22"/>
        </w:rPr>
        <w:t>psvaigimo pojūtis, raumenų silpnumas,  rankų ar kojų dilgčiojimas ar nutirpimas.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Dvejinimasis akyse, sukimosi pojūtis (galvos sukimasis).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Krūtinės skausmas ar diskomforto krūtinėje pojūtis, dažno širdies plakimo jutimas, pulso pokyčiai (dažnas, retas, neritmiškas).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Vidurių užkietėjimas.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 xml:space="preserve">Kai kurios odos reakcijos (pvz., odos bėrimas, dilgėlinė, niežulys, prakaitavimo sustiprėjimas, į žvynelinę ar plokščiąją </w:t>
      </w:r>
      <w:proofErr w:type="spellStart"/>
      <w:r w:rsidRPr="00085076">
        <w:rPr>
          <w:sz w:val="22"/>
          <w:szCs w:val="22"/>
        </w:rPr>
        <w:t>kerpligę</w:t>
      </w:r>
      <w:proofErr w:type="spellEnd"/>
      <w:r w:rsidRPr="00085076">
        <w:rPr>
          <w:sz w:val="22"/>
          <w:szCs w:val="22"/>
        </w:rPr>
        <w:t xml:space="preserve"> panašūs odos pažeidimai).</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Plaukų slinkimas.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Veido, lūpų, liežuvio ar gerklės patinimas, kuris gali sukelti kvėpavimo ar rijimo pasunkėjimą (</w:t>
      </w:r>
      <w:proofErr w:type="spellStart"/>
      <w:r w:rsidRPr="00085076">
        <w:rPr>
          <w:sz w:val="22"/>
          <w:szCs w:val="22"/>
        </w:rPr>
        <w:t>angioneurozinė</w:t>
      </w:r>
      <w:proofErr w:type="spellEnd"/>
      <w:r w:rsidRPr="00085076">
        <w:rPr>
          <w:sz w:val="22"/>
          <w:szCs w:val="22"/>
        </w:rPr>
        <w:t xml:space="preserve"> edema), bėrimas.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Raumenų spazmai.</w:t>
      </w:r>
    </w:p>
    <w:p w:rsidR="009F6842" w:rsidRPr="00085076" w:rsidRDefault="009F6842" w:rsidP="009F6842">
      <w:pPr>
        <w:numPr>
          <w:ilvl w:val="0"/>
          <w:numId w:val="12"/>
        </w:numPr>
        <w:tabs>
          <w:tab w:val="left" w:pos="567"/>
        </w:tabs>
        <w:ind w:left="567" w:right="-2" w:hanging="567"/>
        <w:contextualSpacing/>
        <w:rPr>
          <w:sz w:val="22"/>
          <w:szCs w:val="22"/>
        </w:rPr>
      </w:pPr>
      <w:proofErr w:type="spellStart"/>
      <w:r w:rsidRPr="00085076">
        <w:rPr>
          <w:sz w:val="22"/>
          <w:szCs w:val="22"/>
        </w:rPr>
        <w:t>Kreatinino</w:t>
      </w:r>
      <w:proofErr w:type="spellEnd"/>
      <w:r w:rsidRPr="00085076">
        <w:rPr>
          <w:sz w:val="22"/>
          <w:szCs w:val="22"/>
        </w:rPr>
        <w:t xml:space="preserve"> (raumenų skilimo produktas) koncentracijos kraujyje padidėjimas, registruojama nenormali elektrokardiograma (EKG).</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Lytinės funkcijos sutrikimas, impotencija (</w:t>
      </w:r>
      <w:proofErr w:type="spellStart"/>
      <w:r w:rsidRPr="00085076">
        <w:rPr>
          <w:sz w:val="22"/>
          <w:szCs w:val="22"/>
        </w:rPr>
        <w:t>nesugebėjimas</w:t>
      </w:r>
      <w:proofErr w:type="spellEnd"/>
      <w:r w:rsidRPr="00085076">
        <w:rPr>
          <w:sz w:val="22"/>
          <w:szCs w:val="22"/>
        </w:rPr>
        <w:t xml:space="preserve"> pasiekti ir išlaikyti erekciją).</w:t>
      </w:r>
    </w:p>
    <w:p w:rsidR="009F6842" w:rsidRPr="00085076" w:rsidRDefault="009F6842" w:rsidP="009F6842">
      <w:pPr>
        <w:tabs>
          <w:tab w:val="left" w:pos="567"/>
        </w:tabs>
        <w:rPr>
          <w:sz w:val="22"/>
          <w:szCs w:val="22"/>
        </w:rPr>
      </w:pPr>
    </w:p>
    <w:p w:rsidR="009F6842" w:rsidRPr="00085076" w:rsidRDefault="009F6842" w:rsidP="009F6842">
      <w:pPr>
        <w:ind w:right="-2"/>
        <w:rPr>
          <w:sz w:val="22"/>
          <w:szCs w:val="22"/>
        </w:rPr>
      </w:pPr>
      <w:r w:rsidRPr="00085076">
        <w:rPr>
          <w:b/>
          <w:sz w:val="22"/>
          <w:szCs w:val="22"/>
        </w:rPr>
        <w:t>Reti šalutinio poveikio reiškiniai</w:t>
      </w:r>
      <w:r w:rsidRPr="00085076">
        <w:rPr>
          <w:sz w:val="22"/>
          <w:szCs w:val="22"/>
        </w:rPr>
        <w:t xml:space="preserve"> (gali pasireikšti rečiau kaip 1 iš 1 000 asmenų)</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Greičiau nei normaliai prasidedantis kraujavimas (mažas kraujo plokštelių (trombocitų) kiekis).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Nosies užgulimas, gargimas</w:t>
      </w:r>
      <w:r>
        <w:rPr>
          <w:sz w:val="22"/>
          <w:szCs w:val="22"/>
        </w:rPr>
        <w:t>, į gripą panašūs simptomai.</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Burnos džiūvimas.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Odos paraudimas.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Bloga savijauta.</w:t>
      </w:r>
    </w:p>
    <w:p w:rsidR="009F6842" w:rsidRPr="00085076" w:rsidRDefault="009F6842" w:rsidP="009F6842">
      <w:pPr>
        <w:tabs>
          <w:tab w:val="left" w:pos="567"/>
        </w:tabs>
        <w:autoSpaceDE w:val="0"/>
        <w:autoSpaceDN w:val="0"/>
        <w:adjustRightInd w:val="0"/>
        <w:rPr>
          <w:b/>
          <w:sz w:val="22"/>
          <w:szCs w:val="22"/>
        </w:rPr>
      </w:pPr>
    </w:p>
    <w:p w:rsidR="009F6842" w:rsidRPr="00085076" w:rsidRDefault="009F6842" w:rsidP="009F6842">
      <w:pPr>
        <w:ind w:right="-2"/>
        <w:rPr>
          <w:b/>
          <w:sz w:val="22"/>
          <w:szCs w:val="22"/>
        </w:rPr>
      </w:pPr>
      <w:r w:rsidRPr="00085076">
        <w:rPr>
          <w:b/>
          <w:sz w:val="22"/>
          <w:szCs w:val="22"/>
        </w:rPr>
        <w:t xml:space="preserve">Labai reti šalutinio poveikio reiškiniai </w:t>
      </w:r>
      <w:r w:rsidRPr="00085076">
        <w:rPr>
          <w:sz w:val="22"/>
          <w:szCs w:val="22"/>
        </w:rPr>
        <w:t>(gali pasireikšti rečiau kaip 1 iš 10 000 asmenų)</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Mažas baltųjų kraujo ląstelių kiekis.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Nenormalūs kepenų tyrimų duomenys.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Alerginė reakcija (lūpų, veido ar kaklo patinimas, dėl kurio pasireiškia sunkus kvėpavimo pasunkėjimas, odos bėrimas ar dilgėlinė).</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 xml:space="preserve">Širdies ritmo sutrikimai (antrojo ar trečiojo laipsnio </w:t>
      </w:r>
      <w:proofErr w:type="spellStart"/>
      <w:r w:rsidRPr="00085076">
        <w:rPr>
          <w:sz w:val="22"/>
          <w:szCs w:val="22"/>
        </w:rPr>
        <w:t>atrioventrikulinė</w:t>
      </w:r>
      <w:proofErr w:type="spellEnd"/>
      <w:r w:rsidRPr="00085076">
        <w:rPr>
          <w:sz w:val="22"/>
          <w:szCs w:val="22"/>
        </w:rPr>
        <w:t xml:space="preserve"> blokada, </w:t>
      </w:r>
      <w:proofErr w:type="spellStart"/>
      <w:r w:rsidRPr="00085076">
        <w:rPr>
          <w:sz w:val="22"/>
          <w:szCs w:val="22"/>
        </w:rPr>
        <w:t>sinusinio</w:t>
      </w:r>
      <w:proofErr w:type="spellEnd"/>
      <w:r w:rsidRPr="00085076">
        <w:rPr>
          <w:sz w:val="22"/>
          <w:szCs w:val="22"/>
        </w:rPr>
        <w:t xml:space="preserve"> mazgo silpnumo sindromas).</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Sunkios odos reakcijos:</w:t>
      </w:r>
    </w:p>
    <w:p w:rsidR="009F6842" w:rsidRPr="00085076" w:rsidRDefault="009F6842" w:rsidP="009F6842">
      <w:pPr>
        <w:numPr>
          <w:ilvl w:val="0"/>
          <w:numId w:val="10"/>
        </w:numPr>
        <w:tabs>
          <w:tab w:val="left" w:pos="567"/>
        </w:tabs>
        <w:ind w:left="1134" w:right="-2" w:hanging="567"/>
        <w:contextualSpacing/>
        <w:rPr>
          <w:sz w:val="22"/>
          <w:szCs w:val="22"/>
        </w:rPr>
      </w:pPr>
      <w:r w:rsidRPr="00085076">
        <w:rPr>
          <w:sz w:val="22"/>
          <w:szCs w:val="22"/>
        </w:rPr>
        <w:t xml:space="preserve">apvalios, netaisyklingos raudonos dėmės ant plaštakų ir rankų odos (daugiaformė </w:t>
      </w:r>
      <w:proofErr w:type="spellStart"/>
      <w:r w:rsidRPr="00085076">
        <w:rPr>
          <w:sz w:val="22"/>
          <w:szCs w:val="22"/>
        </w:rPr>
        <w:t>eritema</w:t>
      </w:r>
      <w:proofErr w:type="spellEnd"/>
      <w:r w:rsidRPr="00085076">
        <w:rPr>
          <w:sz w:val="22"/>
          <w:szCs w:val="22"/>
        </w:rPr>
        <w:t>);</w:t>
      </w:r>
    </w:p>
    <w:p w:rsidR="009F6842" w:rsidRPr="00085076" w:rsidRDefault="009F6842" w:rsidP="009F6842">
      <w:pPr>
        <w:numPr>
          <w:ilvl w:val="0"/>
          <w:numId w:val="10"/>
        </w:numPr>
        <w:tabs>
          <w:tab w:val="left" w:pos="567"/>
        </w:tabs>
        <w:ind w:left="1134" w:right="-2" w:hanging="567"/>
        <w:contextualSpacing/>
        <w:rPr>
          <w:sz w:val="22"/>
          <w:szCs w:val="22"/>
        </w:rPr>
      </w:pPr>
      <w:r w:rsidRPr="00085076">
        <w:rPr>
          <w:sz w:val="22"/>
          <w:szCs w:val="22"/>
        </w:rPr>
        <w:t>sunkios formos odos bėrimas, pasireiškiantis kartu su paraudimu, karščiavimu, pūslėmis ar opomis (</w:t>
      </w:r>
      <w:proofErr w:type="spellStart"/>
      <w:r w:rsidRPr="00085076">
        <w:rPr>
          <w:iCs/>
          <w:sz w:val="22"/>
          <w:szCs w:val="22"/>
        </w:rPr>
        <w:t>Stivenso</w:t>
      </w:r>
      <w:proofErr w:type="spellEnd"/>
      <w:r w:rsidRPr="00085076">
        <w:rPr>
          <w:iCs/>
          <w:sz w:val="22"/>
          <w:szCs w:val="22"/>
        </w:rPr>
        <w:noBreakHyphen/>
        <w:t>Džonsono</w:t>
      </w:r>
      <w:r w:rsidRPr="00085076">
        <w:rPr>
          <w:sz w:val="22"/>
          <w:szCs w:val="22"/>
        </w:rPr>
        <w:t xml:space="preserve"> sindromas), sunkus bėrimas, įskaitant odos paraudimą, lupimąsi ir patinimą, kuris yra panašus į sunkius </w:t>
      </w:r>
      <w:proofErr w:type="spellStart"/>
      <w:r w:rsidRPr="00085076">
        <w:rPr>
          <w:sz w:val="22"/>
          <w:szCs w:val="22"/>
        </w:rPr>
        <w:t>nudegimus</w:t>
      </w:r>
      <w:proofErr w:type="spellEnd"/>
      <w:r w:rsidRPr="00085076">
        <w:rPr>
          <w:sz w:val="22"/>
          <w:szCs w:val="22"/>
        </w:rPr>
        <w:t xml:space="preserve"> (toksinė epidermio </w:t>
      </w:r>
      <w:proofErr w:type="spellStart"/>
      <w:r w:rsidRPr="00085076">
        <w:rPr>
          <w:sz w:val="22"/>
          <w:szCs w:val="22"/>
        </w:rPr>
        <w:t>nekrolizė</w:t>
      </w:r>
      <w:proofErr w:type="spellEnd"/>
      <w:r w:rsidRPr="00085076">
        <w:rPr>
          <w:sz w:val="22"/>
          <w:szCs w:val="22"/>
        </w:rPr>
        <w:t>).</w:t>
      </w:r>
    </w:p>
    <w:p w:rsidR="009F6842" w:rsidRPr="00085076" w:rsidRDefault="009F6842" w:rsidP="009F6842">
      <w:pPr>
        <w:numPr>
          <w:ilvl w:val="0"/>
          <w:numId w:val="12"/>
        </w:numPr>
        <w:tabs>
          <w:tab w:val="left" w:pos="567"/>
        </w:tabs>
        <w:ind w:left="567" w:right="-2" w:hanging="567"/>
        <w:contextualSpacing/>
        <w:rPr>
          <w:sz w:val="22"/>
          <w:szCs w:val="22"/>
        </w:rPr>
      </w:pPr>
      <w:r w:rsidRPr="00085076">
        <w:rPr>
          <w:sz w:val="22"/>
          <w:szCs w:val="22"/>
        </w:rPr>
        <w:t>Negalėjimas kontroliuoti šlapimo srovės moterims.</w:t>
      </w:r>
    </w:p>
    <w:p w:rsidR="009F6842" w:rsidRDefault="009F6842" w:rsidP="009F6842">
      <w:pPr>
        <w:tabs>
          <w:tab w:val="left" w:pos="567"/>
        </w:tabs>
        <w:outlineLvl w:val="0"/>
        <w:rPr>
          <w:sz w:val="22"/>
          <w:szCs w:val="22"/>
        </w:rPr>
      </w:pPr>
    </w:p>
    <w:p w:rsidR="009F6842" w:rsidRDefault="009F6842" w:rsidP="009F6842">
      <w:pPr>
        <w:tabs>
          <w:tab w:val="left" w:pos="567"/>
        </w:tabs>
        <w:outlineLvl w:val="0"/>
        <w:rPr>
          <w:b/>
          <w:bCs/>
          <w:color w:val="000000"/>
          <w:sz w:val="22"/>
          <w:szCs w:val="22"/>
        </w:rPr>
      </w:pPr>
      <w:r>
        <w:rPr>
          <w:b/>
          <w:bCs/>
          <w:color w:val="000000"/>
          <w:sz w:val="22"/>
          <w:szCs w:val="22"/>
        </w:rPr>
        <w:t>Šalutinio poveikio reiškiniai, kurių dažnis nežinomas (negali būti apskaičiuotas pagal turimus duomenis)</w:t>
      </w:r>
    </w:p>
    <w:p w:rsidR="009F6842" w:rsidRPr="00542C6E" w:rsidRDefault="009F6842" w:rsidP="009F6842">
      <w:pPr>
        <w:numPr>
          <w:ilvl w:val="0"/>
          <w:numId w:val="12"/>
        </w:numPr>
        <w:tabs>
          <w:tab w:val="left" w:pos="567"/>
        </w:tabs>
        <w:ind w:left="567" w:right="-2" w:hanging="567"/>
        <w:contextualSpacing/>
        <w:rPr>
          <w:sz w:val="22"/>
          <w:szCs w:val="22"/>
        </w:rPr>
      </w:pPr>
      <w:r w:rsidRPr="00542C6E">
        <w:rPr>
          <w:sz w:val="22"/>
          <w:szCs w:val="22"/>
        </w:rPr>
        <w:t xml:space="preserve">Gauta pranešimų apie haliucinacijas pacientams, vartojantiems </w:t>
      </w:r>
      <w:proofErr w:type="spellStart"/>
      <w:r w:rsidRPr="00542C6E">
        <w:rPr>
          <w:sz w:val="22"/>
          <w:szCs w:val="22"/>
        </w:rPr>
        <w:t>karvedilol</w:t>
      </w:r>
      <w:r>
        <w:rPr>
          <w:sz w:val="22"/>
          <w:szCs w:val="22"/>
        </w:rPr>
        <w:t>į</w:t>
      </w:r>
      <w:proofErr w:type="spellEnd"/>
      <w:r>
        <w:rPr>
          <w:sz w:val="22"/>
          <w:szCs w:val="22"/>
        </w:rPr>
        <w:t>.</w:t>
      </w:r>
    </w:p>
    <w:p w:rsidR="009F6842" w:rsidRPr="00542C6E" w:rsidRDefault="009F6842" w:rsidP="009F6842">
      <w:pPr>
        <w:numPr>
          <w:ilvl w:val="0"/>
          <w:numId w:val="12"/>
        </w:numPr>
        <w:tabs>
          <w:tab w:val="left" w:pos="567"/>
        </w:tabs>
        <w:ind w:left="567" w:right="-2" w:hanging="567"/>
        <w:contextualSpacing/>
        <w:rPr>
          <w:sz w:val="22"/>
          <w:szCs w:val="22"/>
        </w:rPr>
      </w:pPr>
      <w:r w:rsidRPr="00542C6E">
        <w:rPr>
          <w:sz w:val="22"/>
          <w:szCs w:val="22"/>
        </w:rPr>
        <w:t xml:space="preserve">Gali atsirasti </w:t>
      </w:r>
      <w:proofErr w:type="spellStart"/>
      <w:r w:rsidRPr="00542C6E">
        <w:rPr>
          <w:sz w:val="22"/>
          <w:szCs w:val="22"/>
        </w:rPr>
        <w:t>sinus</w:t>
      </w:r>
      <w:r>
        <w:rPr>
          <w:sz w:val="22"/>
          <w:szCs w:val="22"/>
        </w:rPr>
        <w:t>inė</w:t>
      </w:r>
      <w:proofErr w:type="spellEnd"/>
      <w:r w:rsidRPr="00542C6E">
        <w:rPr>
          <w:sz w:val="22"/>
          <w:szCs w:val="22"/>
        </w:rPr>
        <w:t xml:space="preserve"> </w:t>
      </w:r>
      <w:r>
        <w:rPr>
          <w:sz w:val="22"/>
          <w:szCs w:val="22"/>
        </w:rPr>
        <w:t>blokada</w:t>
      </w:r>
      <w:r w:rsidRPr="00542C6E">
        <w:rPr>
          <w:sz w:val="22"/>
          <w:szCs w:val="22"/>
        </w:rPr>
        <w:t>, o tai reiškia, kad jūsų širdies plakimas gali labai sulėtėti arba sustoti. Taip pat galite jausti galvos svaigimą, neįprastą nuovargį ir dusulį. Tai ypač gali pasireikšti vyresniems nei 65 metų pacientams arba pacientams, turintiems kitų širdies ritmo sutrikimų.</w:t>
      </w:r>
    </w:p>
    <w:p w:rsidR="009F6842" w:rsidRPr="00085076" w:rsidRDefault="009F6842" w:rsidP="009F6842">
      <w:pPr>
        <w:tabs>
          <w:tab w:val="left" w:pos="567"/>
        </w:tabs>
        <w:outlineLvl w:val="0"/>
        <w:rPr>
          <w:sz w:val="22"/>
          <w:szCs w:val="22"/>
        </w:rPr>
      </w:pPr>
    </w:p>
    <w:p w:rsidR="009F6842" w:rsidRPr="00085076" w:rsidRDefault="009F6842" w:rsidP="009F6842">
      <w:pPr>
        <w:tabs>
          <w:tab w:val="left" w:pos="567"/>
        </w:tabs>
        <w:rPr>
          <w:b/>
          <w:sz w:val="22"/>
          <w:szCs w:val="22"/>
        </w:rPr>
      </w:pPr>
      <w:r w:rsidRPr="00085076">
        <w:rPr>
          <w:b/>
          <w:noProof/>
          <w:sz w:val="22"/>
          <w:szCs w:val="22"/>
        </w:rPr>
        <w:t>Pranešimas apie šalutinį poveikį</w:t>
      </w:r>
    </w:p>
    <w:p w:rsidR="009F6842" w:rsidRPr="00085076" w:rsidRDefault="009F6842" w:rsidP="009F6842">
      <w:pPr>
        <w:tabs>
          <w:tab w:val="left" w:pos="567"/>
        </w:tabs>
        <w:spacing w:line="260" w:lineRule="exact"/>
        <w:ind w:right="-1"/>
        <w:rPr>
          <w:sz w:val="22"/>
          <w:szCs w:val="22"/>
        </w:rPr>
      </w:pPr>
      <w:r w:rsidRPr="00085076">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085076">
        <w:rPr>
          <w:color w:val="0000FF"/>
          <w:sz w:val="22"/>
          <w:szCs w:val="22"/>
          <w:u w:val="single"/>
        </w:rPr>
        <w:t>https://vapris.vvkt.lt/vvkt-web/public/nrv</w:t>
      </w:r>
      <w:r w:rsidRPr="00085076">
        <w:rPr>
          <w:sz w:val="22"/>
          <w:szCs w:val="22"/>
        </w:rPr>
        <w:t xml:space="preserve"> arba užpildant Paciento pranešimo apie įtariamą nepageidaujamą reakciją (ĮNR) formą, kuri skelbiama </w:t>
      </w:r>
      <w:r w:rsidRPr="00085076">
        <w:rPr>
          <w:color w:val="0000FF"/>
          <w:sz w:val="22"/>
          <w:szCs w:val="22"/>
          <w:u w:val="single"/>
        </w:rPr>
        <w:t>https://www.vvkt.lt/index.php?4004286486</w:t>
      </w:r>
      <w:r w:rsidRPr="00085076">
        <w:rPr>
          <w:sz w:val="22"/>
          <w:szCs w:val="22"/>
        </w:rPr>
        <w:t xml:space="preserve">, ir atsiunčiant elektroniniu paštu (adresu </w:t>
      </w:r>
      <w:proofErr w:type="spellStart"/>
      <w:r w:rsidRPr="00085076">
        <w:rPr>
          <w:color w:val="0000FF"/>
          <w:sz w:val="22"/>
          <w:szCs w:val="22"/>
          <w:u w:val="single"/>
        </w:rPr>
        <w:t>NepageidaujamaR@vvkt.lt</w:t>
      </w:r>
      <w:proofErr w:type="spellEnd"/>
      <w:r w:rsidRPr="00085076">
        <w:rPr>
          <w:sz w:val="22"/>
          <w:szCs w:val="22"/>
        </w:rPr>
        <w:t>) arba nemokamu telefonu 8 800 73 568. Pranešdami apie šalutinį poveikį galite mums padėti gauti daugiau informacijos apie šio vaisto saugumą.</w:t>
      </w: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
        <w:rPr>
          <w:sz w:val="22"/>
          <w:szCs w:val="22"/>
        </w:rPr>
      </w:pPr>
    </w:p>
    <w:p w:rsidR="009F6842" w:rsidRPr="00085076" w:rsidRDefault="009F6842" w:rsidP="009F6842">
      <w:pPr>
        <w:keepNext/>
        <w:keepLines/>
        <w:numPr>
          <w:ilvl w:val="12"/>
          <w:numId w:val="0"/>
        </w:numPr>
        <w:ind w:left="567" w:right="-2" w:hanging="567"/>
        <w:rPr>
          <w:sz w:val="22"/>
          <w:szCs w:val="22"/>
        </w:rPr>
      </w:pPr>
      <w:r w:rsidRPr="00085076">
        <w:rPr>
          <w:b/>
          <w:sz w:val="22"/>
          <w:szCs w:val="22"/>
        </w:rPr>
        <w:t>5.</w:t>
      </w:r>
      <w:r w:rsidRPr="00085076">
        <w:rPr>
          <w:b/>
          <w:sz w:val="22"/>
          <w:szCs w:val="22"/>
        </w:rPr>
        <w:tab/>
        <w:t xml:space="preserve">Kaip laikyti </w:t>
      </w:r>
      <w:r w:rsidRPr="00085076">
        <w:rPr>
          <w:b/>
          <w:bCs/>
          <w:sz w:val="22"/>
          <w:szCs w:val="22"/>
        </w:rPr>
        <w:t>CARIVALAN</w:t>
      </w:r>
    </w:p>
    <w:p w:rsidR="009F6842" w:rsidRPr="00085076" w:rsidRDefault="009F6842" w:rsidP="009F6842">
      <w:pPr>
        <w:keepNext/>
        <w:keepLines/>
        <w:numPr>
          <w:ilvl w:val="12"/>
          <w:numId w:val="0"/>
        </w:numPr>
        <w:ind w:right="-2"/>
        <w:rPr>
          <w:sz w:val="22"/>
          <w:szCs w:val="22"/>
        </w:rPr>
      </w:pPr>
    </w:p>
    <w:p w:rsidR="009F6842" w:rsidRPr="00085076" w:rsidRDefault="009F6842" w:rsidP="009F6842">
      <w:pPr>
        <w:numPr>
          <w:ilvl w:val="12"/>
          <w:numId w:val="0"/>
        </w:numPr>
        <w:tabs>
          <w:tab w:val="left" w:pos="567"/>
        </w:tabs>
        <w:spacing w:line="260" w:lineRule="exact"/>
        <w:ind w:right="-2"/>
        <w:rPr>
          <w:sz w:val="22"/>
          <w:szCs w:val="22"/>
        </w:rPr>
      </w:pPr>
      <w:r w:rsidRPr="00085076">
        <w:rPr>
          <w:sz w:val="22"/>
          <w:szCs w:val="22"/>
        </w:rPr>
        <w:t>Šį vaistą laikykite vaikams nepastebimoje ir nepasiekiamoje vietoje.</w:t>
      </w:r>
    </w:p>
    <w:p w:rsidR="009F6842" w:rsidRPr="00085076" w:rsidRDefault="009F6842" w:rsidP="009F6842">
      <w:pPr>
        <w:numPr>
          <w:ilvl w:val="12"/>
          <w:numId w:val="0"/>
        </w:numPr>
        <w:tabs>
          <w:tab w:val="left" w:pos="567"/>
        </w:tabs>
        <w:spacing w:line="260" w:lineRule="exact"/>
        <w:ind w:right="-2"/>
        <w:rPr>
          <w:sz w:val="22"/>
          <w:szCs w:val="22"/>
        </w:rPr>
      </w:pPr>
    </w:p>
    <w:p w:rsidR="009F6842" w:rsidRPr="00085076" w:rsidRDefault="009F6842" w:rsidP="009F6842">
      <w:pPr>
        <w:rPr>
          <w:iCs/>
          <w:sz w:val="22"/>
          <w:szCs w:val="22"/>
        </w:rPr>
      </w:pPr>
      <w:r w:rsidRPr="00085076">
        <w:rPr>
          <w:iCs/>
          <w:sz w:val="22"/>
          <w:szCs w:val="22"/>
        </w:rPr>
        <w:t xml:space="preserve">Ant kartono dėžutės po „Tinka iki“ </w:t>
      </w:r>
      <w:r w:rsidRPr="00085076">
        <w:rPr>
          <w:iCs/>
          <w:sz w:val="22"/>
          <w:szCs w:val="22"/>
          <w:highlight w:val="lightGray"/>
        </w:rPr>
        <w:t>„EXP“</w:t>
      </w:r>
      <w:r w:rsidRPr="00085076">
        <w:rPr>
          <w:iCs/>
          <w:sz w:val="22"/>
          <w:szCs w:val="22"/>
        </w:rPr>
        <w:t xml:space="preserve"> nurodytam tinkamumo laikui pasibaigus, šio vaisto vartoti negalima. Vaistas tinkamas vartoti iki paskutinės nurodyto mėnesio dienos.</w:t>
      </w:r>
    </w:p>
    <w:p w:rsidR="009F6842" w:rsidRPr="00085076" w:rsidRDefault="009F6842" w:rsidP="009F6842">
      <w:pPr>
        <w:rPr>
          <w:iCs/>
          <w:sz w:val="22"/>
          <w:szCs w:val="22"/>
        </w:rPr>
      </w:pPr>
    </w:p>
    <w:p w:rsidR="009F6842" w:rsidRPr="00085076" w:rsidRDefault="009F6842" w:rsidP="009F6842">
      <w:pPr>
        <w:tabs>
          <w:tab w:val="left" w:pos="567"/>
        </w:tabs>
        <w:rPr>
          <w:sz w:val="22"/>
          <w:szCs w:val="22"/>
          <w:lang w:eastAsia="x-none"/>
        </w:rPr>
      </w:pPr>
      <w:r w:rsidRPr="00085076">
        <w:rPr>
          <w:sz w:val="22"/>
          <w:szCs w:val="22"/>
          <w:lang w:eastAsia="x-none"/>
        </w:rPr>
        <w:t>Šiam vaistui specialių laikymo sąlygų nereikia.</w:t>
      </w:r>
    </w:p>
    <w:p w:rsidR="009F6842" w:rsidRPr="00085076" w:rsidRDefault="009F6842" w:rsidP="009F6842">
      <w:pPr>
        <w:rPr>
          <w:iCs/>
          <w:sz w:val="22"/>
          <w:szCs w:val="22"/>
        </w:rPr>
      </w:pPr>
    </w:p>
    <w:p w:rsidR="009F6842" w:rsidRPr="00085076" w:rsidRDefault="009F6842" w:rsidP="009F6842">
      <w:pPr>
        <w:numPr>
          <w:ilvl w:val="12"/>
          <w:numId w:val="0"/>
        </w:numPr>
        <w:tabs>
          <w:tab w:val="left" w:pos="567"/>
        </w:tabs>
        <w:spacing w:line="260" w:lineRule="exact"/>
        <w:ind w:right="-2"/>
        <w:rPr>
          <w:sz w:val="22"/>
          <w:szCs w:val="22"/>
        </w:rPr>
      </w:pPr>
      <w:r w:rsidRPr="00085076">
        <w:rPr>
          <w:sz w:val="22"/>
          <w:szCs w:val="22"/>
        </w:rPr>
        <w:t>Vaistų negalima išmesti į kanalizaciją arba su buitinėmis</w:t>
      </w:r>
      <w:r w:rsidRPr="00085076">
        <w:rPr>
          <w:color w:val="993366"/>
          <w:sz w:val="22"/>
          <w:szCs w:val="22"/>
        </w:rPr>
        <w:t xml:space="preserve"> </w:t>
      </w:r>
      <w:r w:rsidRPr="00085076">
        <w:rPr>
          <w:sz w:val="22"/>
          <w:szCs w:val="22"/>
        </w:rPr>
        <w:t>atliekomis. Kaip išmesti nereikalingus vaistus, klauskite vaistininko. Šios priemonės padės apsaugoti aplinką.</w:t>
      </w:r>
    </w:p>
    <w:p w:rsidR="009F6842" w:rsidRPr="00085076" w:rsidRDefault="009F6842" w:rsidP="009F6842">
      <w:pPr>
        <w:numPr>
          <w:ilvl w:val="12"/>
          <w:numId w:val="0"/>
        </w:numPr>
        <w:tabs>
          <w:tab w:val="left" w:pos="567"/>
        </w:tabs>
        <w:spacing w:line="260" w:lineRule="exact"/>
        <w:ind w:right="-2"/>
        <w:rPr>
          <w:sz w:val="22"/>
          <w:szCs w:val="22"/>
        </w:rPr>
      </w:pP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
        <w:rPr>
          <w:b/>
          <w:sz w:val="22"/>
          <w:szCs w:val="22"/>
        </w:rPr>
      </w:pPr>
      <w:r w:rsidRPr="00085076">
        <w:rPr>
          <w:b/>
          <w:sz w:val="22"/>
          <w:szCs w:val="22"/>
        </w:rPr>
        <w:t>6.</w:t>
      </w:r>
      <w:r w:rsidRPr="00085076">
        <w:rPr>
          <w:b/>
          <w:sz w:val="22"/>
          <w:szCs w:val="22"/>
        </w:rPr>
        <w:tab/>
        <w:t>Pakuotės turinys ir kita informacija</w:t>
      </w: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
        <w:rPr>
          <w:b/>
          <w:bCs/>
          <w:sz w:val="22"/>
          <w:szCs w:val="22"/>
        </w:rPr>
      </w:pPr>
      <w:r w:rsidRPr="00085076">
        <w:rPr>
          <w:b/>
          <w:bCs/>
          <w:sz w:val="22"/>
          <w:szCs w:val="22"/>
        </w:rPr>
        <w:t>CARIVALAN sudėtis</w:t>
      </w:r>
    </w:p>
    <w:p w:rsidR="009F6842" w:rsidRPr="00085076" w:rsidRDefault="009F6842" w:rsidP="009F6842">
      <w:pPr>
        <w:numPr>
          <w:ilvl w:val="12"/>
          <w:numId w:val="0"/>
        </w:numPr>
        <w:ind w:right="-2"/>
        <w:rPr>
          <w:sz w:val="22"/>
          <w:szCs w:val="22"/>
          <w:u w:val="single"/>
        </w:rPr>
      </w:pPr>
    </w:p>
    <w:p w:rsidR="009F6842" w:rsidRPr="00085076" w:rsidRDefault="009F6842" w:rsidP="009F6842">
      <w:pPr>
        <w:numPr>
          <w:ilvl w:val="0"/>
          <w:numId w:val="5"/>
        </w:numPr>
        <w:tabs>
          <w:tab w:val="left" w:pos="567"/>
        </w:tabs>
        <w:ind w:left="567" w:right="-2" w:hanging="567"/>
        <w:rPr>
          <w:i/>
          <w:iCs/>
          <w:sz w:val="22"/>
          <w:szCs w:val="22"/>
        </w:rPr>
      </w:pPr>
      <w:r w:rsidRPr="00085076">
        <w:rPr>
          <w:b/>
          <w:sz w:val="22"/>
          <w:szCs w:val="22"/>
        </w:rPr>
        <w:t>Veikliosios medžiagos yra</w:t>
      </w:r>
      <w:r w:rsidRPr="00085076">
        <w:rPr>
          <w:sz w:val="22"/>
          <w:szCs w:val="22"/>
        </w:rPr>
        <w:t xml:space="preserve"> </w:t>
      </w:r>
      <w:proofErr w:type="spellStart"/>
      <w:r w:rsidRPr="00085076">
        <w:rPr>
          <w:sz w:val="22"/>
          <w:szCs w:val="22"/>
        </w:rPr>
        <w:t>karvedilolis</w:t>
      </w:r>
      <w:proofErr w:type="spellEnd"/>
      <w:r w:rsidRPr="00085076">
        <w:rPr>
          <w:sz w:val="22"/>
          <w:szCs w:val="22"/>
        </w:rPr>
        <w:t xml:space="preserve"> ir </w:t>
      </w:r>
      <w:proofErr w:type="spellStart"/>
      <w:r w:rsidRPr="00085076">
        <w:rPr>
          <w:sz w:val="22"/>
          <w:szCs w:val="22"/>
        </w:rPr>
        <w:t>ivabradinas</w:t>
      </w:r>
      <w:proofErr w:type="spellEnd"/>
      <w:r w:rsidRPr="00085076">
        <w:rPr>
          <w:sz w:val="22"/>
          <w:szCs w:val="22"/>
        </w:rPr>
        <w:t xml:space="preserve"> (hidrochlorido pavidalu):</w:t>
      </w:r>
    </w:p>
    <w:p w:rsidR="009F6842" w:rsidRPr="00085076" w:rsidRDefault="009F6842" w:rsidP="009F6842">
      <w:pPr>
        <w:numPr>
          <w:ilvl w:val="0"/>
          <w:numId w:val="1"/>
        </w:numPr>
        <w:tabs>
          <w:tab w:val="left" w:pos="567"/>
        </w:tabs>
        <w:autoSpaceDE w:val="0"/>
        <w:autoSpaceDN w:val="0"/>
        <w:adjustRightInd w:val="0"/>
        <w:ind w:left="1134" w:hanging="567"/>
        <w:contextualSpacing/>
        <w:rPr>
          <w:sz w:val="22"/>
          <w:szCs w:val="22"/>
        </w:rPr>
      </w:pPr>
      <w:r w:rsidRPr="00085076">
        <w:rPr>
          <w:sz w:val="22"/>
          <w:szCs w:val="22"/>
        </w:rPr>
        <w:t>CARIVALAN 6,25 mg/5 mg</w:t>
      </w:r>
      <w:r>
        <w:rPr>
          <w:sz w:val="22"/>
          <w:szCs w:val="22"/>
        </w:rPr>
        <w:t xml:space="preserve"> plėvele dengtos tabletės</w:t>
      </w:r>
      <w:r w:rsidRPr="00085076">
        <w:rPr>
          <w:sz w:val="22"/>
          <w:szCs w:val="22"/>
        </w:rPr>
        <w:t xml:space="preserve">. Kiekvienoje plėvele dengtoje tabletėje yra 6,25 mg </w:t>
      </w:r>
      <w:proofErr w:type="spellStart"/>
      <w:r w:rsidRPr="00085076">
        <w:rPr>
          <w:sz w:val="22"/>
          <w:szCs w:val="22"/>
        </w:rPr>
        <w:t>karvedilolio</w:t>
      </w:r>
      <w:proofErr w:type="spellEnd"/>
      <w:r w:rsidRPr="00085076">
        <w:rPr>
          <w:sz w:val="22"/>
          <w:szCs w:val="22"/>
        </w:rPr>
        <w:t xml:space="preserve"> ir 5 mg </w:t>
      </w:r>
      <w:proofErr w:type="spellStart"/>
      <w:r w:rsidRPr="00085076">
        <w:rPr>
          <w:sz w:val="22"/>
          <w:szCs w:val="22"/>
        </w:rPr>
        <w:t>ivabradino</w:t>
      </w:r>
      <w:proofErr w:type="spellEnd"/>
      <w:r w:rsidRPr="00085076">
        <w:rPr>
          <w:sz w:val="22"/>
          <w:szCs w:val="22"/>
        </w:rPr>
        <w:t xml:space="preserve"> (hidrochlorido</w:t>
      </w:r>
      <w:r>
        <w:rPr>
          <w:sz w:val="22"/>
          <w:szCs w:val="22"/>
        </w:rPr>
        <w:t xml:space="preserve"> pavidalu</w:t>
      </w:r>
      <w:r w:rsidRPr="00085076">
        <w:rPr>
          <w:sz w:val="22"/>
          <w:szCs w:val="22"/>
        </w:rPr>
        <w:t>).</w:t>
      </w:r>
    </w:p>
    <w:p w:rsidR="009F6842" w:rsidRPr="00085076" w:rsidRDefault="009F6842" w:rsidP="009F6842">
      <w:pPr>
        <w:numPr>
          <w:ilvl w:val="0"/>
          <w:numId w:val="1"/>
        </w:numPr>
        <w:tabs>
          <w:tab w:val="left" w:pos="567"/>
        </w:tabs>
        <w:autoSpaceDE w:val="0"/>
        <w:autoSpaceDN w:val="0"/>
        <w:adjustRightInd w:val="0"/>
        <w:ind w:left="1134" w:hanging="567"/>
        <w:rPr>
          <w:sz w:val="22"/>
          <w:szCs w:val="22"/>
        </w:rPr>
      </w:pPr>
      <w:r w:rsidRPr="00085076">
        <w:rPr>
          <w:sz w:val="22"/>
          <w:szCs w:val="22"/>
        </w:rPr>
        <w:t>CARIVALAN 6,25 mg/7,5 mg</w:t>
      </w:r>
      <w:r w:rsidRPr="00872141">
        <w:rPr>
          <w:sz w:val="22"/>
          <w:szCs w:val="22"/>
        </w:rPr>
        <w:t xml:space="preserve"> </w:t>
      </w:r>
      <w:r>
        <w:rPr>
          <w:sz w:val="22"/>
          <w:szCs w:val="22"/>
        </w:rPr>
        <w:t>plėvele dengtos tabletės</w:t>
      </w:r>
      <w:r w:rsidRPr="00085076">
        <w:rPr>
          <w:sz w:val="22"/>
          <w:szCs w:val="22"/>
        </w:rPr>
        <w:t xml:space="preserve">. Kiekvienoje plėvele dengtoje tabletėje yra 6,25 mg </w:t>
      </w:r>
      <w:proofErr w:type="spellStart"/>
      <w:r w:rsidRPr="00085076">
        <w:rPr>
          <w:sz w:val="22"/>
          <w:szCs w:val="22"/>
        </w:rPr>
        <w:t>karvedilolio</w:t>
      </w:r>
      <w:proofErr w:type="spellEnd"/>
      <w:r w:rsidRPr="00085076">
        <w:rPr>
          <w:sz w:val="22"/>
          <w:szCs w:val="22"/>
        </w:rPr>
        <w:t xml:space="preserve"> ir 7,5 mg </w:t>
      </w:r>
      <w:proofErr w:type="spellStart"/>
      <w:r w:rsidRPr="00085076">
        <w:rPr>
          <w:sz w:val="22"/>
          <w:szCs w:val="22"/>
        </w:rPr>
        <w:t>ivabradino</w:t>
      </w:r>
      <w:proofErr w:type="spellEnd"/>
      <w:r w:rsidRPr="00085076">
        <w:rPr>
          <w:sz w:val="22"/>
          <w:szCs w:val="22"/>
        </w:rPr>
        <w:t xml:space="preserve"> (hidrochlorido</w:t>
      </w:r>
      <w:r>
        <w:rPr>
          <w:sz w:val="22"/>
          <w:szCs w:val="22"/>
        </w:rPr>
        <w:t xml:space="preserve"> pavidalu</w:t>
      </w:r>
      <w:r w:rsidRPr="00085076">
        <w:rPr>
          <w:sz w:val="22"/>
          <w:szCs w:val="22"/>
        </w:rPr>
        <w:t>).</w:t>
      </w:r>
    </w:p>
    <w:p w:rsidR="009F6842" w:rsidRPr="00085076" w:rsidRDefault="009F6842" w:rsidP="009F6842">
      <w:pPr>
        <w:numPr>
          <w:ilvl w:val="0"/>
          <w:numId w:val="1"/>
        </w:numPr>
        <w:tabs>
          <w:tab w:val="left" w:pos="567"/>
        </w:tabs>
        <w:autoSpaceDE w:val="0"/>
        <w:autoSpaceDN w:val="0"/>
        <w:adjustRightInd w:val="0"/>
        <w:ind w:left="1134" w:hanging="567"/>
        <w:rPr>
          <w:sz w:val="22"/>
          <w:szCs w:val="22"/>
        </w:rPr>
      </w:pPr>
      <w:r w:rsidRPr="00085076">
        <w:rPr>
          <w:sz w:val="22"/>
          <w:szCs w:val="22"/>
        </w:rPr>
        <w:t>CARIVALAN 12,5 mg/5 mg</w:t>
      </w:r>
      <w:r w:rsidRPr="00872141">
        <w:rPr>
          <w:sz w:val="22"/>
          <w:szCs w:val="22"/>
        </w:rPr>
        <w:t xml:space="preserve"> </w:t>
      </w:r>
      <w:r>
        <w:rPr>
          <w:sz w:val="22"/>
          <w:szCs w:val="22"/>
        </w:rPr>
        <w:t>plėvele dengtos tabletės</w:t>
      </w:r>
      <w:r w:rsidRPr="00085076">
        <w:rPr>
          <w:sz w:val="22"/>
          <w:szCs w:val="22"/>
        </w:rPr>
        <w:t xml:space="preserve">. Kiekvienoje plėvele dengtoje tabletėje yra 12,5 mg </w:t>
      </w:r>
      <w:proofErr w:type="spellStart"/>
      <w:r w:rsidRPr="00085076">
        <w:rPr>
          <w:sz w:val="22"/>
          <w:szCs w:val="22"/>
        </w:rPr>
        <w:t>karvedilolio</w:t>
      </w:r>
      <w:proofErr w:type="spellEnd"/>
      <w:r w:rsidRPr="00085076">
        <w:rPr>
          <w:sz w:val="22"/>
          <w:szCs w:val="22"/>
        </w:rPr>
        <w:t xml:space="preserve"> ir 5 mg </w:t>
      </w:r>
      <w:proofErr w:type="spellStart"/>
      <w:r w:rsidRPr="00085076">
        <w:rPr>
          <w:sz w:val="22"/>
          <w:szCs w:val="22"/>
        </w:rPr>
        <w:t>ivabradino</w:t>
      </w:r>
      <w:proofErr w:type="spellEnd"/>
      <w:r w:rsidRPr="00085076">
        <w:rPr>
          <w:sz w:val="22"/>
          <w:szCs w:val="22"/>
        </w:rPr>
        <w:t xml:space="preserve"> (hidrochlorido</w:t>
      </w:r>
      <w:r>
        <w:rPr>
          <w:sz w:val="22"/>
          <w:szCs w:val="22"/>
        </w:rPr>
        <w:t xml:space="preserve"> pavidalu</w:t>
      </w:r>
      <w:r w:rsidRPr="00085076">
        <w:rPr>
          <w:sz w:val="22"/>
          <w:szCs w:val="22"/>
        </w:rPr>
        <w:t>).</w:t>
      </w:r>
    </w:p>
    <w:p w:rsidR="009F6842" w:rsidRPr="00085076" w:rsidRDefault="009F6842" w:rsidP="009F6842">
      <w:pPr>
        <w:numPr>
          <w:ilvl w:val="0"/>
          <w:numId w:val="1"/>
        </w:numPr>
        <w:tabs>
          <w:tab w:val="left" w:pos="567"/>
        </w:tabs>
        <w:autoSpaceDE w:val="0"/>
        <w:autoSpaceDN w:val="0"/>
        <w:adjustRightInd w:val="0"/>
        <w:ind w:left="1134" w:hanging="567"/>
        <w:rPr>
          <w:sz w:val="22"/>
          <w:szCs w:val="22"/>
        </w:rPr>
      </w:pPr>
      <w:r w:rsidRPr="00085076">
        <w:rPr>
          <w:sz w:val="22"/>
          <w:szCs w:val="22"/>
        </w:rPr>
        <w:t>CARIVALAN 12,5 mg/7,5 mg</w:t>
      </w:r>
      <w:r w:rsidRPr="00872141">
        <w:rPr>
          <w:sz w:val="22"/>
          <w:szCs w:val="22"/>
        </w:rPr>
        <w:t xml:space="preserve"> </w:t>
      </w:r>
      <w:r>
        <w:rPr>
          <w:sz w:val="22"/>
          <w:szCs w:val="22"/>
        </w:rPr>
        <w:t>plėvele dengtos tabletės</w:t>
      </w:r>
      <w:r w:rsidRPr="00085076">
        <w:rPr>
          <w:sz w:val="22"/>
          <w:szCs w:val="22"/>
        </w:rPr>
        <w:t xml:space="preserve">. Kiekvienoje plėvele dengtoje tabletėje yra 12,5 mg </w:t>
      </w:r>
      <w:proofErr w:type="spellStart"/>
      <w:r w:rsidRPr="00085076">
        <w:rPr>
          <w:sz w:val="22"/>
          <w:szCs w:val="22"/>
        </w:rPr>
        <w:t>karvedilolio</w:t>
      </w:r>
      <w:proofErr w:type="spellEnd"/>
      <w:r w:rsidRPr="00085076">
        <w:rPr>
          <w:sz w:val="22"/>
          <w:szCs w:val="22"/>
        </w:rPr>
        <w:t xml:space="preserve"> ir 7,5 mg </w:t>
      </w:r>
      <w:proofErr w:type="spellStart"/>
      <w:r w:rsidRPr="00085076">
        <w:rPr>
          <w:sz w:val="22"/>
          <w:szCs w:val="22"/>
        </w:rPr>
        <w:t>ivabradino</w:t>
      </w:r>
      <w:proofErr w:type="spellEnd"/>
      <w:r w:rsidRPr="00085076">
        <w:rPr>
          <w:sz w:val="22"/>
          <w:szCs w:val="22"/>
        </w:rPr>
        <w:t xml:space="preserve"> (hidrochlorido</w:t>
      </w:r>
      <w:r w:rsidRPr="00DD66F1">
        <w:rPr>
          <w:sz w:val="22"/>
          <w:szCs w:val="22"/>
        </w:rPr>
        <w:t xml:space="preserve"> </w:t>
      </w:r>
      <w:r>
        <w:rPr>
          <w:sz w:val="22"/>
          <w:szCs w:val="22"/>
        </w:rPr>
        <w:t>pavidalu</w:t>
      </w:r>
      <w:r w:rsidRPr="00085076">
        <w:rPr>
          <w:sz w:val="22"/>
          <w:szCs w:val="22"/>
        </w:rPr>
        <w:t>).</w:t>
      </w:r>
    </w:p>
    <w:p w:rsidR="009F6842" w:rsidRPr="00085076" w:rsidRDefault="009F6842" w:rsidP="009F6842">
      <w:pPr>
        <w:numPr>
          <w:ilvl w:val="0"/>
          <w:numId w:val="1"/>
        </w:numPr>
        <w:tabs>
          <w:tab w:val="left" w:pos="567"/>
        </w:tabs>
        <w:autoSpaceDE w:val="0"/>
        <w:autoSpaceDN w:val="0"/>
        <w:adjustRightInd w:val="0"/>
        <w:ind w:left="1134" w:hanging="567"/>
        <w:rPr>
          <w:sz w:val="22"/>
          <w:szCs w:val="22"/>
        </w:rPr>
      </w:pPr>
      <w:r w:rsidRPr="00085076">
        <w:rPr>
          <w:sz w:val="22"/>
          <w:szCs w:val="22"/>
        </w:rPr>
        <w:t>CARIVALAN 25 mg/5 mg</w:t>
      </w:r>
      <w:r w:rsidRPr="00872141">
        <w:rPr>
          <w:sz w:val="22"/>
          <w:szCs w:val="22"/>
        </w:rPr>
        <w:t xml:space="preserve"> </w:t>
      </w:r>
      <w:r>
        <w:rPr>
          <w:sz w:val="22"/>
          <w:szCs w:val="22"/>
        </w:rPr>
        <w:t>plėvele dengtos tabletės</w:t>
      </w:r>
      <w:r w:rsidRPr="00085076">
        <w:rPr>
          <w:sz w:val="22"/>
          <w:szCs w:val="22"/>
        </w:rPr>
        <w:t xml:space="preserve">. Kiekvienoje plėvele dengtoje tabletėje yra 25 mg </w:t>
      </w:r>
      <w:proofErr w:type="spellStart"/>
      <w:r w:rsidRPr="00085076">
        <w:rPr>
          <w:sz w:val="22"/>
          <w:szCs w:val="22"/>
        </w:rPr>
        <w:t>karvedilolio</w:t>
      </w:r>
      <w:proofErr w:type="spellEnd"/>
      <w:r w:rsidRPr="00085076">
        <w:rPr>
          <w:sz w:val="22"/>
          <w:szCs w:val="22"/>
        </w:rPr>
        <w:t xml:space="preserve"> ir 5 mg </w:t>
      </w:r>
      <w:proofErr w:type="spellStart"/>
      <w:r w:rsidRPr="00085076">
        <w:rPr>
          <w:sz w:val="22"/>
          <w:szCs w:val="22"/>
        </w:rPr>
        <w:t>ivabradino</w:t>
      </w:r>
      <w:proofErr w:type="spellEnd"/>
      <w:r w:rsidRPr="00085076">
        <w:rPr>
          <w:sz w:val="22"/>
          <w:szCs w:val="22"/>
        </w:rPr>
        <w:t xml:space="preserve"> (hidrochlorido</w:t>
      </w:r>
      <w:r>
        <w:rPr>
          <w:sz w:val="22"/>
          <w:szCs w:val="22"/>
        </w:rPr>
        <w:t xml:space="preserve"> pavidalu</w:t>
      </w:r>
      <w:r w:rsidRPr="00085076">
        <w:rPr>
          <w:sz w:val="22"/>
          <w:szCs w:val="22"/>
        </w:rPr>
        <w:t>).</w:t>
      </w:r>
    </w:p>
    <w:p w:rsidR="009F6842" w:rsidRPr="00085076" w:rsidRDefault="009F6842" w:rsidP="009F6842">
      <w:pPr>
        <w:numPr>
          <w:ilvl w:val="0"/>
          <w:numId w:val="1"/>
        </w:numPr>
        <w:tabs>
          <w:tab w:val="left" w:pos="567"/>
        </w:tabs>
        <w:autoSpaceDE w:val="0"/>
        <w:autoSpaceDN w:val="0"/>
        <w:adjustRightInd w:val="0"/>
        <w:ind w:left="1134" w:hanging="567"/>
        <w:rPr>
          <w:sz w:val="22"/>
          <w:szCs w:val="22"/>
        </w:rPr>
      </w:pPr>
      <w:r w:rsidRPr="00085076">
        <w:rPr>
          <w:sz w:val="22"/>
          <w:szCs w:val="22"/>
        </w:rPr>
        <w:t>CARIVALAN 25 mg/7,5 mg</w:t>
      </w:r>
      <w:r w:rsidRPr="00872141">
        <w:rPr>
          <w:sz w:val="22"/>
          <w:szCs w:val="22"/>
        </w:rPr>
        <w:t xml:space="preserve"> </w:t>
      </w:r>
      <w:r>
        <w:rPr>
          <w:sz w:val="22"/>
          <w:szCs w:val="22"/>
        </w:rPr>
        <w:t>plėvele dengtos tabletės</w:t>
      </w:r>
      <w:r w:rsidRPr="00085076">
        <w:rPr>
          <w:sz w:val="22"/>
          <w:szCs w:val="22"/>
        </w:rPr>
        <w:t xml:space="preserve">. Kiekvienoje plėvele dengtoje tabletėje yra 25 mg </w:t>
      </w:r>
      <w:proofErr w:type="spellStart"/>
      <w:r w:rsidRPr="00085076">
        <w:rPr>
          <w:sz w:val="22"/>
          <w:szCs w:val="22"/>
        </w:rPr>
        <w:t>karvedilolio</w:t>
      </w:r>
      <w:proofErr w:type="spellEnd"/>
      <w:r w:rsidRPr="00085076">
        <w:rPr>
          <w:sz w:val="22"/>
          <w:szCs w:val="22"/>
        </w:rPr>
        <w:t xml:space="preserve"> ir 7,5 mg </w:t>
      </w:r>
      <w:proofErr w:type="spellStart"/>
      <w:r w:rsidRPr="00085076">
        <w:rPr>
          <w:sz w:val="22"/>
          <w:szCs w:val="22"/>
        </w:rPr>
        <w:t>ivabradino</w:t>
      </w:r>
      <w:proofErr w:type="spellEnd"/>
      <w:r w:rsidRPr="00085076">
        <w:rPr>
          <w:sz w:val="22"/>
          <w:szCs w:val="22"/>
        </w:rPr>
        <w:t xml:space="preserve"> (hidrochlorido</w:t>
      </w:r>
      <w:r>
        <w:rPr>
          <w:sz w:val="22"/>
          <w:szCs w:val="22"/>
        </w:rPr>
        <w:t xml:space="preserve"> pavidalu</w:t>
      </w:r>
      <w:r w:rsidRPr="00085076">
        <w:rPr>
          <w:sz w:val="22"/>
          <w:szCs w:val="22"/>
        </w:rPr>
        <w:t>).</w:t>
      </w:r>
    </w:p>
    <w:p w:rsidR="009F6842" w:rsidRPr="00085076" w:rsidRDefault="009F6842" w:rsidP="009F6842">
      <w:pPr>
        <w:autoSpaceDE w:val="0"/>
        <w:autoSpaceDN w:val="0"/>
        <w:adjustRightInd w:val="0"/>
        <w:ind w:left="720"/>
        <w:jc w:val="both"/>
        <w:rPr>
          <w:sz w:val="22"/>
          <w:szCs w:val="22"/>
        </w:rPr>
      </w:pPr>
    </w:p>
    <w:p w:rsidR="009F6842" w:rsidRPr="00085076" w:rsidRDefault="009F6842" w:rsidP="009F6842">
      <w:pPr>
        <w:keepNext/>
        <w:numPr>
          <w:ilvl w:val="0"/>
          <w:numId w:val="6"/>
        </w:numPr>
        <w:tabs>
          <w:tab w:val="left" w:pos="567"/>
        </w:tabs>
        <w:ind w:left="567" w:hanging="567"/>
        <w:rPr>
          <w:b/>
          <w:sz w:val="22"/>
          <w:szCs w:val="22"/>
        </w:rPr>
      </w:pPr>
      <w:r w:rsidRPr="00085076">
        <w:rPr>
          <w:b/>
          <w:sz w:val="22"/>
          <w:szCs w:val="22"/>
        </w:rPr>
        <w:t>Pagalbinės medžiagos yra</w:t>
      </w:r>
      <w:r w:rsidRPr="00085076">
        <w:rPr>
          <w:b/>
          <w:color w:val="000000"/>
          <w:sz w:val="22"/>
          <w:szCs w:val="22"/>
        </w:rPr>
        <w:t xml:space="preserve"> </w:t>
      </w:r>
    </w:p>
    <w:p w:rsidR="009F6842" w:rsidRPr="00085076" w:rsidRDefault="009F6842" w:rsidP="009F6842">
      <w:pPr>
        <w:numPr>
          <w:ilvl w:val="0"/>
          <w:numId w:val="1"/>
        </w:numPr>
        <w:tabs>
          <w:tab w:val="left" w:pos="567"/>
        </w:tabs>
        <w:ind w:left="1134" w:hanging="567"/>
        <w:rPr>
          <w:color w:val="000000"/>
          <w:sz w:val="22"/>
          <w:szCs w:val="22"/>
        </w:rPr>
      </w:pPr>
      <w:r w:rsidRPr="00085076">
        <w:rPr>
          <w:color w:val="000000"/>
          <w:sz w:val="22"/>
          <w:szCs w:val="22"/>
        </w:rPr>
        <w:t xml:space="preserve">Tabletės branduolyje yra </w:t>
      </w:r>
      <w:proofErr w:type="spellStart"/>
      <w:r w:rsidRPr="00085076">
        <w:rPr>
          <w:color w:val="000000"/>
          <w:sz w:val="22"/>
          <w:szCs w:val="22"/>
        </w:rPr>
        <w:t>pregelifikuoto</w:t>
      </w:r>
      <w:proofErr w:type="spellEnd"/>
      <w:r w:rsidRPr="00085076">
        <w:rPr>
          <w:color w:val="000000"/>
          <w:sz w:val="22"/>
          <w:szCs w:val="22"/>
        </w:rPr>
        <w:t xml:space="preserve"> krakmolo (kukurūzų), laktozės </w:t>
      </w:r>
      <w:proofErr w:type="spellStart"/>
      <w:r w:rsidRPr="00085076">
        <w:rPr>
          <w:color w:val="000000"/>
          <w:sz w:val="22"/>
          <w:szCs w:val="22"/>
        </w:rPr>
        <w:t>monohidrato</w:t>
      </w:r>
      <w:proofErr w:type="spellEnd"/>
      <w:r w:rsidRPr="00085076">
        <w:rPr>
          <w:color w:val="000000"/>
          <w:sz w:val="22"/>
          <w:szCs w:val="22"/>
        </w:rPr>
        <w:t xml:space="preserve">, </w:t>
      </w:r>
      <w:proofErr w:type="spellStart"/>
      <w:r w:rsidRPr="00085076">
        <w:rPr>
          <w:color w:val="000000"/>
          <w:sz w:val="22"/>
          <w:szCs w:val="22"/>
        </w:rPr>
        <w:t>mikrokristalinės</w:t>
      </w:r>
      <w:proofErr w:type="spellEnd"/>
      <w:r w:rsidRPr="00085076">
        <w:rPr>
          <w:color w:val="000000"/>
          <w:sz w:val="22"/>
          <w:szCs w:val="22"/>
        </w:rPr>
        <w:t xml:space="preserve"> celiuliozės (E460), </w:t>
      </w:r>
      <w:proofErr w:type="spellStart"/>
      <w:r w:rsidRPr="00085076">
        <w:rPr>
          <w:color w:val="000000"/>
          <w:sz w:val="22"/>
          <w:szCs w:val="22"/>
        </w:rPr>
        <w:t>kroskarmeliozės</w:t>
      </w:r>
      <w:proofErr w:type="spellEnd"/>
      <w:r w:rsidRPr="00085076">
        <w:rPr>
          <w:color w:val="000000"/>
          <w:sz w:val="22"/>
          <w:szCs w:val="22"/>
        </w:rPr>
        <w:t xml:space="preserve"> natrio druskos (E468), </w:t>
      </w:r>
      <w:proofErr w:type="spellStart"/>
      <w:r w:rsidRPr="00085076">
        <w:rPr>
          <w:color w:val="000000"/>
          <w:sz w:val="22"/>
          <w:szCs w:val="22"/>
        </w:rPr>
        <w:t>maltodekstrino</w:t>
      </w:r>
      <w:proofErr w:type="spellEnd"/>
      <w:r w:rsidRPr="00085076">
        <w:rPr>
          <w:color w:val="000000"/>
          <w:sz w:val="22"/>
          <w:szCs w:val="22"/>
        </w:rPr>
        <w:t xml:space="preserve">, </w:t>
      </w:r>
      <w:proofErr w:type="spellStart"/>
      <w:r w:rsidRPr="00085076">
        <w:rPr>
          <w:color w:val="000000"/>
          <w:sz w:val="22"/>
          <w:szCs w:val="22"/>
        </w:rPr>
        <w:t>kolodinio</w:t>
      </w:r>
      <w:proofErr w:type="spellEnd"/>
      <w:r w:rsidRPr="00085076">
        <w:rPr>
          <w:color w:val="000000"/>
          <w:sz w:val="22"/>
          <w:szCs w:val="22"/>
        </w:rPr>
        <w:t xml:space="preserve"> bevandenio silicio dioksido (E551) ir magnio </w:t>
      </w:r>
      <w:proofErr w:type="spellStart"/>
      <w:r w:rsidRPr="00085076">
        <w:rPr>
          <w:color w:val="000000"/>
          <w:sz w:val="22"/>
          <w:szCs w:val="22"/>
        </w:rPr>
        <w:t>stearato</w:t>
      </w:r>
      <w:proofErr w:type="spellEnd"/>
      <w:r w:rsidRPr="00085076">
        <w:rPr>
          <w:color w:val="000000"/>
          <w:sz w:val="22"/>
          <w:szCs w:val="22"/>
        </w:rPr>
        <w:t xml:space="preserve"> (E470b).</w:t>
      </w:r>
    </w:p>
    <w:p w:rsidR="009F6842" w:rsidRPr="00085076" w:rsidRDefault="009F6842" w:rsidP="009F6842">
      <w:pPr>
        <w:numPr>
          <w:ilvl w:val="0"/>
          <w:numId w:val="1"/>
        </w:numPr>
        <w:tabs>
          <w:tab w:val="left" w:pos="567"/>
        </w:tabs>
        <w:ind w:left="1134" w:hanging="567"/>
        <w:rPr>
          <w:color w:val="000000"/>
          <w:sz w:val="22"/>
          <w:szCs w:val="22"/>
        </w:rPr>
      </w:pPr>
      <w:r>
        <w:rPr>
          <w:color w:val="000000"/>
          <w:sz w:val="22"/>
          <w:szCs w:val="22"/>
        </w:rPr>
        <w:t>P</w:t>
      </w:r>
      <w:r w:rsidRPr="00085076">
        <w:rPr>
          <w:color w:val="000000"/>
          <w:sz w:val="22"/>
          <w:szCs w:val="22"/>
        </w:rPr>
        <w:t xml:space="preserve">lėvelėje yra </w:t>
      </w:r>
      <w:proofErr w:type="spellStart"/>
      <w:r w:rsidRPr="00085076">
        <w:rPr>
          <w:color w:val="000000"/>
          <w:sz w:val="22"/>
          <w:szCs w:val="22"/>
        </w:rPr>
        <w:t>glicerolio</w:t>
      </w:r>
      <w:proofErr w:type="spellEnd"/>
      <w:r w:rsidRPr="00085076">
        <w:rPr>
          <w:color w:val="000000"/>
          <w:sz w:val="22"/>
          <w:szCs w:val="22"/>
        </w:rPr>
        <w:t xml:space="preserve"> (E422), </w:t>
      </w:r>
      <w:proofErr w:type="spellStart"/>
      <w:r w:rsidRPr="00085076">
        <w:rPr>
          <w:color w:val="000000"/>
          <w:sz w:val="22"/>
          <w:szCs w:val="22"/>
        </w:rPr>
        <w:t>hipromeliozės</w:t>
      </w:r>
      <w:proofErr w:type="spellEnd"/>
      <w:r w:rsidRPr="00085076">
        <w:rPr>
          <w:color w:val="000000"/>
          <w:sz w:val="22"/>
          <w:szCs w:val="22"/>
        </w:rPr>
        <w:t xml:space="preserve"> (E464), magnio </w:t>
      </w:r>
      <w:proofErr w:type="spellStart"/>
      <w:r w:rsidRPr="00085076">
        <w:rPr>
          <w:color w:val="000000"/>
          <w:sz w:val="22"/>
          <w:szCs w:val="22"/>
        </w:rPr>
        <w:t>stearato</w:t>
      </w:r>
      <w:proofErr w:type="spellEnd"/>
      <w:r w:rsidRPr="00085076">
        <w:rPr>
          <w:color w:val="000000"/>
          <w:sz w:val="22"/>
          <w:szCs w:val="22"/>
        </w:rPr>
        <w:t xml:space="preserve"> (E470b), titano dioksido (E171), geltonojo geležies oksido (E172) (</w:t>
      </w:r>
      <w:r w:rsidRPr="00085076">
        <w:rPr>
          <w:i/>
          <w:color w:val="000000"/>
          <w:sz w:val="22"/>
          <w:szCs w:val="22"/>
        </w:rPr>
        <w:t>6,25 mg/7,5 mg, 12,5 mg/7,5 mg ir 25 mg/7,5 mg tabletėse</w:t>
      </w:r>
      <w:r w:rsidRPr="00085076">
        <w:rPr>
          <w:color w:val="000000"/>
          <w:sz w:val="22"/>
          <w:szCs w:val="22"/>
        </w:rPr>
        <w:t xml:space="preserve">) ir </w:t>
      </w:r>
      <w:proofErr w:type="spellStart"/>
      <w:r w:rsidRPr="00085076">
        <w:rPr>
          <w:color w:val="000000"/>
          <w:sz w:val="22"/>
          <w:szCs w:val="22"/>
        </w:rPr>
        <w:t>makrogolio</w:t>
      </w:r>
      <w:proofErr w:type="spellEnd"/>
      <w:r w:rsidRPr="00085076">
        <w:rPr>
          <w:color w:val="000000"/>
          <w:sz w:val="22"/>
          <w:szCs w:val="22"/>
        </w:rPr>
        <w:t xml:space="preserve"> 6000 (E1521).</w:t>
      </w:r>
    </w:p>
    <w:p w:rsidR="009F6842" w:rsidRPr="00085076" w:rsidRDefault="009F6842" w:rsidP="009F6842">
      <w:pPr>
        <w:keepNext/>
        <w:numPr>
          <w:ilvl w:val="12"/>
          <w:numId w:val="0"/>
        </w:numPr>
        <w:rPr>
          <w:b/>
          <w:bCs/>
          <w:sz w:val="22"/>
          <w:szCs w:val="22"/>
        </w:rPr>
      </w:pPr>
    </w:p>
    <w:p w:rsidR="009F6842" w:rsidRPr="00085076" w:rsidRDefault="009F6842" w:rsidP="009F6842">
      <w:pPr>
        <w:keepNext/>
        <w:numPr>
          <w:ilvl w:val="12"/>
          <w:numId w:val="0"/>
        </w:numPr>
        <w:rPr>
          <w:b/>
          <w:bCs/>
          <w:sz w:val="22"/>
          <w:szCs w:val="22"/>
        </w:rPr>
      </w:pPr>
      <w:r w:rsidRPr="00085076">
        <w:rPr>
          <w:b/>
          <w:bCs/>
          <w:sz w:val="22"/>
          <w:szCs w:val="22"/>
        </w:rPr>
        <w:t>CARIVALAN išvaizda ir kiekis pakuotėje</w:t>
      </w:r>
    </w:p>
    <w:p w:rsidR="009F6842" w:rsidRPr="00085076" w:rsidRDefault="009F6842" w:rsidP="009F6842">
      <w:pPr>
        <w:tabs>
          <w:tab w:val="left" w:pos="567"/>
        </w:tabs>
        <w:spacing w:line="260" w:lineRule="exact"/>
        <w:rPr>
          <w:sz w:val="22"/>
          <w:szCs w:val="22"/>
        </w:rPr>
      </w:pPr>
      <w:r w:rsidRPr="00085076">
        <w:rPr>
          <w:sz w:val="22"/>
          <w:szCs w:val="22"/>
        </w:rPr>
        <w:t xml:space="preserve">Baltos spalvos, šešiakampė, plėvele dengta tabletė (6,25 mg/5 mg) (ilgiausia įstrižainė 7,3 mm), kurios vienoje pusėje yra išraižyta CI2, o kitoje – </w:t>
      </w:r>
      <w:r w:rsidRPr="00085076">
        <w:rPr>
          <w:noProof/>
          <w:sz w:val="22"/>
          <w:szCs w:val="22"/>
          <w:lang w:eastAsia="lt-LT"/>
        </w:rPr>
        <w:drawing>
          <wp:inline distT="0" distB="0" distL="0" distR="0" wp14:anchorId="3B5A0550" wp14:editId="078AAA9A">
            <wp:extent cx="257175" cy="152400"/>
            <wp:effectExtent l="0" t="0" r="9525"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rPr>
        <w:t>.</w:t>
      </w:r>
    </w:p>
    <w:p w:rsidR="009F6842" w:rsidRPr="00085076" w:rsidRDefault="009F6842" w:rsidP="009F6842">
      <w:pPr>
        <w:tabs>
          <w:tab w:val="left" w:pos="567"/>
        </w:tabs>
        <w:spacing w:line="260" w:lineRule="exact"/>
        <w:rPr>
          <w:sz w:val="22"/>
          <w:szCs w:val="22"/>
          <w:highlight w:val="lightGray"/>
        </w:rPr>
      </w:pPr>
      <w:r w:rsidRPr="00085076">
        <w:rPr>
          <w:sz w:val="22"/>
          <w:szCs w:val="22"/>
          <w:highlight w:val="lightGray"/>
        </w:rPr>
        <w:t xml:space="preserve">Geltonos spalvos, šešiakampė, plėvele dengta tabletė (6,25 mg/7,5 mg) (ilgiausia įstrižainė 7,3 mm), kurios vienoje pusėje yra išraižyta CI3, o kitoje – </w:t>
      </w:r>
      <w:r w:rsidRPr="00085076">
        <w:rPr>
          <w:noProof/>
          <w:sz w:val="22"/>
          <w:szCs w:val="22"/>
          <w:lang w:eastAsia="lt-LT"/>
        </w:rPr>
        <w:drawing>
          <wp:inline distT="0" distB="0" distL="0" distR="0" wp14:anchorId="6DBF95EE" wp14:editId="69E7D04E">
            <wp:extent cx="257175" cy="152400"/>
            <wp:effectExtent l="0" t="0" r="9525" b="0"/>
            <wp:docPr id="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5"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rsidR="009F6842" w:rsidRPr="00085076" w:rsidRDefault="009F6842" w:rsidP="009F6842">
      <w:pPr>
        <w:tabs>
          <w:tab w:val="left" w:pos="567"/>
        </w:tabs>
        <w:spacing w:line="260" w:lineRule="exact"/>
        <w:rPr>
          <w:sz w:val="22"/>
          <w:szCs w:val="22"/>
          <w:highlight w:val="lightGray"/>
        </w:rPr>
      </w:pPr>
      <w:r w:rsidRPr="00085076">
        <w:rPr>
          <w:sz w:val="22"/>
          <w:szCs w:val="22"/>
          <w:highlight w:val="lightGray"/>
        </w:rPr>
        <w:t xml:space="preserve">Baltos spalvos, elipsės formos, plėvele dengta tabletė (12,5 mg/5 mg) (10,6 mm x 5,3 mm), kurios vienoje pusėje yra išraižyta CI4, o kitoje – </w:t>
      </w:r>
      <w:r w:rsidRPr="00085076">
        <w:rPr>
          <w:noProof/>
          <w:sz w:val="22"/>
          <w:szCs w:val="22"/>
          <w:lang w:eastAsia="lt-LT"/>
        </w:rPr>
        <w:drawing>
          <wp:inline distT="0" distB="0" distL="0" distR="0" wp14:anchorId="7D2F427C" wp14:editId="19167C72">
            <wp:extent cx="257175" cy="15240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5"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rsidR="009F6842" w:rsidRPr="00085076" w:rsidRDefault="009F6842" w:rsidP="009F6842">
      <w:pPr>
        <w:tabs>
          <w:tab w:val="left" w:pos="567"/>
        </w:tabs>
        <w:spacing w:line="260" w:lineRule="exact"/>
        <w:rPr>
          <w:sz w:val="22"/>
          <w:szCs w:val="22"/>
          <w:highlight w:val="lightGray"/>
        </w:rPr>
      </w:pPr>
      <w:r w:rsidRPr="00085076">
        <w:rPr>
          <w:sz w:val="22"/>
          <w:szCs w:val="22"/>
          <w:highlight w:val="lightGray"/>
        </w:rPr>
        <w:t xml:space="preserve">Geltonos spalvos, elipsės formos, plėvele dengta tabletė (12,5 mg/7,5 mg) (10,6 mm x 5,3 mm), kurios vienoje pusėje yra išraižyta CI5, o kitoje – </w:t>
      </w:r>
      <w:r w:rsidRPr="00085076">
        <w:rPr>
          <w:noProof/>
          <w:sz w:val="22"/>
          <w:szCs w:val="22"/>
          <w:lang w:eastAsia="lt-LT"/>
        </w:rPr>
        <w:drawing>
          <wp:inline distT="0" distB="0" distL="0" distR="0" wp14:anchorId="0EB0DC63" wp14:editId="32037392">
            <wp:extent cx="257175" cy="152400"/>
            <wp:effectExtent l="0" t="0" r="9525" b="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5"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rsidR="009F6842" w:rsidRPr="00085076" w:rsidRDefault="009F6842" w:rsidP="009F6842">
      <w:pPr>
        <w:tabs>
          <w:tab w:val="left" w:pos="567"/>
        </w:tabs>
        <w:spacing w:line="260" w:lineRule="exact"/>
        <w:rPr>
          <w:sz w:val="22"/>
          <w:szCs w:val="22"/>
          <w:highlight w:val="lightGray"/>
        </w:rPr>
      </w:pPr>
      <w:r w:rsidRPr="00085076">
        <w:rPr>
          <w:sz w:val="22"/>
          <w:szCs w:val="22"/>
          <w:highlight w:val="lightGray"/>
        </w:rPr>
        <w:t xml:space="preserve">Baltos spalvos, aštuoniakampė, plėvele dengta tabletė (25 mg/5 mg) (skersmuo 7,8 mm), kurios vienoje pusėje yra išraižyta CI6, o kitoje – </w:t>
      </w:r>
      <w:r w:rsidRPr="00085076">
        <w:rPr>
          <w:noProof/>
          <w:sz w:val="22"/>
          <w:szCs w:val="22"/>
          <w:lang w:eastAsia="lt-LT"/>
        </w:rPr>
        <w:drawing>
          <wp:inline distT="0" distB="0" distL="0" distR="0" wp14:anchorId="497564F5" wp14:editId="37AED855">
            <wp:extent cx="257175" cy="152400"/>
            <wp:effectExtent l="0" t="0" r="9525" b="0"/>
            <wp:docPr id="1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5"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rsidR="009F6842" w:rsidRPr="00085076" w:rsidRDefault="009F6842" w:rsidP="009F6842">
      <w:pPr>
        <w:tabs>
          <w:tab w:val="left" w:pos="567"/>
        </w:tabs>
        <w:spacing w:line="260" w:lineRule="exact"/>
        <w:rPr>
          <w:sz w:val="22"/>
          <w:szCs w:val="22"/>
          <w:highlight w:val="lightGray"/>
        </w:rPr>
      </w:pPr>
      <w:r w:rsidRPr="00085076">
        <w:rPr>
          <w:sz w:val="22"/>
          <w:szCs w:val="22"/>
          <w:highlight w:val="lightGray"/>
        </w:rPr>
        <w:t xml:space="preserve">Geltonos spalvos, aštuoniakampė, plėvele dengta tabletė (25 mg/7,5 mg) (skersmuo 7,8 mm), kurios vienoje pusėje yra išraižyta CI7, o kitoje – </w:t>
      </w:r>
      <w:r w:rsidRPr="00085076">
        <w:rPr>
          <w:noProof/>
          <w:sz w:val="22"/>
          <w:szCs w:val="22"/>
          <w:lang w:eastAsia="lt-LT"/>
        </w:rPr>
        <w:drawing>
          <wp:inline distT="0" distB="0" distL="0" distR="0" wp14:anchorId="49ADF9BD" wp14:editId="32529EBA">
            <wp:extent cx="257175" cy="152400"/>
            <wp:effectExtent l="0" t="0" r="9525" b="0"/>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5" cstate="print">
                      <a:extLst>
                        <a:ext uri="{28A0092B-C50C-407E-A947-70E740481C1C}">
                          <a14:useLocalDpi xmlns:a14="http://schemas.microsoft.com/office/drawing/2010/main" val="0"/>
                        </a:ext>
                      </a:extLst>
                    </a:blip>
                    <a:srcRect b="25484"/>
                    <a:stretch>
                      <a:fillRect/>
                    </a:stretch>
                  </pic:blipFill>
                  <pic:spPr bwMode="auto">
                    <a:xfrm>
                      <a:off x="0" y="0"/>
                      <a:ext cx="257175" cy="152400"/>
                    </a:xfrm>
                    <a:prstGeom prst="rect">
                      <a:avLst/>
                    </a:prstGeom>
                    <a:noFill/>
                    <a:ln>
                      <a:noFill/>
                    </a:ln>
                  </pic:spPr>
                </pic:pic>
              </a:graphicData>
            </a:graphic>
          </wp:inline>
        </w:drawing>
      </w:r>
      <w:r w:rsidRPr="00085076">
        <w:rPr>
          <w:sz w:val="22"/>
          <w:szCs w:val="22"/>
          <w:highlight w:val="lightGray"/>
        </w:rPr>
        <w:t>.</w:t>
      </w:r>
    </w:p>
    <w:p w:rsidR="009F6842" w:rsidRPr="00085076" w:rsidRDefault="009F6842" w:rsidP="009F6842">
      <w:pPr>
        <w:tabs>
          <w:tab w:val="left" w:pos="567"/>
        </w:tabs>
        <w:spacing w:line="260" w:lineRule="exact"/>
        <w:jc w:val="both"/>
        <w:rPr>
          <w:sz w:val="22"/>
          <w:szCs w:val="22"/>
          <w:highlight w:val="lightGray"/>
        </w:rPr>
      </w:pPr>
    </w:p>
    <w:p w:rsidR="009F6842" w:rsidRPr="00085076" w:rsidRDefault="009F6842" w:rsidP="009F6842">
      <w:pPr>
        <w:numPr>
          <w:ilvl w:val="12"/>
          <w:numId w:val="0"/>
        </w:numPr>
        <w:ind w:right="-2"/>
        <w:rPr>
          <w:color w:val="000000"/>
          <w:sz w:val="22"/>
          <w:szCs w:val="22"/>
        </w:rPr>
      </w:pPr>
      <w:r w:rsidRPr="00085076">
        <w:rPr>
          <w:color w:val="000000"/>
          <w:sz w:val="22"/>
          <w:szCs w:val="22"/>
        </w:rPr>
        <w:t>Tabletės yra tiekiamos kalendorinėse pakuotėse (aliuminio/PVC lizdinės plokštelės) po 14, 28, 56, 98 ar 112 tablečių.</w:t>
      </w:r>
    </w:p>
    <w:p w:rsidR="009F6842" w:rsidRPr="00085076" w:rsidRDefault="009F6842" w:rsidP="009F6842">
      <w:pPr>
        <w:numPr>
          <w:ilvl w:val="12"/>
          <w:numId w:val="0"/>
        </w:numPr>
        <w:ind w:right="-2"/>
        <w:rPr>
          <w:color w:val="000000"/>
          <w:sz w:val="22"/>
          <w:szCs w:val="22"/>
        </w:rPr>
      </w:pPr>
    </w:p>
    <w:p w:rsidR="009F6842" w:rsidRPr="00085076" w:rsidRDefault="009F6842" w:rsidP="009F6842">
      <w:pPr>
        <w:numPr>
          <w:ilvl w:val="12"/>
          <w:numId w:val="0"/>
        </w:numPr>
        <w:ind w:right="-2"/>
        <w:rPr>
          <w:b/>
          <w:bCs/>
          <w:sz w:val="22"/>
          <w:szCs w:val="22"/>
        </w:rPr>
      </w:pPr>
      <w:r w:rsidRPr="00085076">
        <w:rPr>
          <w:color w:val="000000"/>
          <w:sz w:val="22"/>
          <w:szCs w:val="22"/>
        </w:rPr>
        <w:t>Gali būti tiekiamos ne visų dydžių pakuotės.</w:t>
      </w:r>
    </w:p>
    <w:p w:rsidR="009F6842" w:rsidRPr="00085076" w:rsidRDefault="009F6842" w:rsidP="009F6842">
      <w:pPr>
        <w:rPr>
          <w:b/>
          <w:bCs/>
          <w:sz w:val="22"/>
          <w:szCs w:val="22"/>
        </w:rPr>
      </w:pPr>
    </w:p>
    <w:p w:rsidR="009F6842" w:rsidRPr="00085076" w:rsidRDefault="009F6842" w:rsidP="009F6842">
      <w:pPr>
        <w:rPr>
          <w:b/>
          <w:bCs/>
          <w:sz w:val="22"/>
          <w:szCs w:val="22"/>
        </w:rPr>
      </w:pPr>
      <w:r w:rsidRPr="00085076">
        <w:rPr>
          <w:b/>
          <w:bCs/>
          <w:sz w:val="22"/>
          <w:szCs w:val="22"/>
        </w:rPr>
        <w:t>Registruotojas ir gamintojas</w:t>
      </w: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
        <w:rPr>
          <w:b/>
          <w:sz w:val="22"/>
          <w:szCs w:val="22"/>
        </w:rPr>
      </w:pPr>
      <w:r w:rsidRPr="00085076">
        <w:rPr>
          <w:b/>
          <w:bCs/>
          <w:sz w:val="22"/>
          <w:szCs w:val="22"/>
        </w:rPr>
        <w:t>Registruotojas</w:t>
      </w:r>
    </w:p>
    <w:p w:rsidR="009F6842" w:rsidRPr="00085076" w:rsidRDefault="009F6842" w:rsidP="009F6842">
      <w:pPr>
        <w:numPr>
          <w:ilvl w:val="12"/>
          <w:numId w:val="0"/>
        </w:numPr>
        <w:ind w:right="-2"/>
        <w:rPr>
          <w:sz w:val="22"/>
          <w:szCs w:val="22"/>
        </w:rPr>
      </w:pPr>
      <w:r w:rsidRPr="00085076">
        <w:rPr>
          <w:sz w:val="22"/>
          <w:szCs w:val="22"/>
        </w:rPr>
        <w:t xml:space="preserve">Les </w:t>
      </w:r>
      <w:proofErr w:type="spellStart"/>
      <w:r w:rsidRPr="00085076">
        <w:rPr>
          <w:sz w:val="22"/>
          <w:szCs w:val="22"/>
        </w:rPr>
        <w:t>Laboratoires</w:t>
      </w:r>
      <w:proofErr w:type="spellEnd"/>
      <w:r w:rsidRPr="00085076">
        <w:rPr>
          <w:sz w:val="22"/>
          <w:szCs w:val="22"/>
        </w:rPr>
        <w:t xml:space="preserve"> </w:t>
      </w:r>
      <w:proofErr w:type="spellStart"/>
      <w:r w:rsidRPr="00085076">
        <w:rPr>
          <w:sz w:val="22"/>
          <w:szCs w:val="22"/>
        </w:rPr>
        <w:t>Servier</w:t>
      </w:r>
      <w:proofErr w:type="spellEnd"/>
    </w:p>
    <w:p w:rsidR="009F6842" w:rsidRPr="00085076" w:rsidRDefault="009F6842" w:rsidP="009F6842">
      <w:pPr>
        <w:numPr>
          <w:ilvl w:val="12"/>
          <w:numId w:val="0"/>
        </w:numPr>
        <w:ind w:right="-2"/>
        <w:rPr>
          <w:sz w:val="22"/>
          <w:szCs w:val="22"/>
        </w:rPr>
      </w:pPr>
      <w:r w:rsidRPr="00085076">
        <w:rPr>
          <w:sz w:val="22"/>
          <w:szCs w:val="22"/>
        </w:rPr>
        <w:t xml:space="preserve">50, </w:t>
      </w:r>
      <w:proofErr w:type="spellStart"/>
      <w:r w:rsidRPr="00085076">
        <w:rPr>
          <w:sz w:val="22"/>
          <w:szCs w:val="22"/>
        </w:rPr>
        <w:t>rue</w:t>
      </w:r>
      <w:proofErr w:type="spellEnd"/>
      <w:r w:rsidRPr="00085076">
        <w:rPr>
          <w:sz w:val="22"/>
          <w:szCs w:val="22"/>
        </w:rPr>
        <w:t xml:space="preserve"> </w:t>
      </w:r>
      <w:proofErr w:type="spellStart"/>
      <w:r w:rsidRPr="00085076">
        <w:rPr>
          <w:sz w:val="22"/>
          <w:szCs w:val="22"/>
        </w:rPr>
        <w:t>Carnot</w:t>
      </w:r>
      <w:proofErr w:type="spellEnd"/>
    </w:p>
    <w:p w:rsidR="009F6842" w:rsidRPr="00085076" w:rsidRDefault="009F6842" w:rsidP="009F6842">
      <w:pPr>
        <w:numPr>
          <w:ilvl w:val="12"/>
          <w:numId w:val="0"/>
        </w:numPr>
        <w:ind w:right="-2"/>
        <w:rPr>
          <w:sz w:val="22"/>
          <w:szCs w:val="22"/>
        </w:rPr>
      </w:pPr>
      <w:r w:rsidRPr="00085076">
        <w:rPr>
          <w:sz w:val="22"/>
          <w:szCs w:val="22"/>
        </w:rPr>
        <w:t xml:space="preserve">92284 </w:t>
      </w:r>
      <w:proofErr w:type="spellStart"/>
      <w:r w:rsidRPr="00085076">
        <w:rPr>
          <w:sz w:val="22"/>
          <w:szCs w:val="22"/>
        </w:rPr>
        <w:t>Surenes</w:t>
      </w:r>
      <w:proofErr w:type="spellEnd"/>
      <w:r w:rsidRPr="00085076">
        <w:rPr>
          <w:sz w:val="22"/>
          <w:szCs w:val="22"/>
        </w:rPr>
        <w:t xml:space="preserve"> </w:t>
      </w:r>
      <w:proofErr w:type="spellStart"/>
      <w:r w:rsidRPr="00085076">
        <w:rPr>
          <w:sz w:val="22"/>
          <w:szCs w:val="22"/>
        </w:rPr>
        <w:t>cedex</w:t>
      </w:r>
      <w:proofErr w:type="spellEnd"/>
    </w:p>
    <w:p w:rsidR="009F6842" w:rsidRPr="00085076" w:rsidRDefault="009F6842" w:rsidP="009F6842">
      <w:pPr>
        <w:numPr>
          <w:ilvl w:val="12"/>
          <w:numId w:val="0"/>
        </w:numPr>
        <w:ind w:right="-2"/>
        <w:rPr>
          <w:sz w:val="22"/>
          <w:szCs w:val="22"/>
        </w:rPr>
      </w:pPr>
      <w:r w:rsidRPr="00085076">
        <w:rPr>
          <w:sz w:val="22"/>
          <w:szCs w:val="22"/>
        </w:rPr>
        <w:t>Prancūzija</w:t>
      </w: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
        <w:rPr>
          <w:b/>
          <w:sz w:val="22"/>
          <w:szCs w:val="22"/>
        </w:rPr>
      </w:pPr>
      <w:r w:rsidRPr="00085076">
        <w:rPr>
          <w:b/>
          <w:bCs/>
          <w:sz w:val="22"/>
          <w:szCs w:val="22"/>
        </w:rPr>
        <w:t xml:space="preserve">Gamintojas </w:t>
      </w:r>
    </w:p>
    <w:p w:rsidR="009F6842" w:rsidRPr="00085076" w:rsidRDefault="009F6842" w:rsidP="009F6842">
      <w:pPr>
        <w:numPr>
          <w:ilvl w:val="12"/>
          <w:numId w:val="0"/>
        </w:numPr>
        <w:ind w:right="-2"/>
        <w:rPr>
          <w:sz w:val="22"/>
          <w:szCs w:val="22"/>
        </w:rPr>
      </w:pPr>
      <w:r w:rsidRPr="00085076">
        <w:rPr>
          <w:sz w:val="22"/>
          <w:szCs w:val="22"/>
        </w:rPr>
        <w:t xml:space="preserve">Les </w:t>
      </w:r>
      <w:proofErr w:type="spellStart"/>
      <w:r w:rsidRPr="00085076">
        <w:rPr>
          <w:sz w:val="22"/>
          <w:szCs w:val="22"/>
        </w:rPr>
        <w:t>Laboratoires</w:t>
      </w:r>
      <w:proofErr w:type="spellEnd"/>
      <w:r w:rsidRPr="00085076">
        <w:rPr>
          <w:sz w:val="22"/>
          <w:szCs w:val="22"/>
        </w:rPr>
        <w:t xml:space="preserve"> </w:t>
      </w:r>
      <w:proofErr w:type="spellStart"/>
      <w:r w:rsidRPr="00085076">
        <w:rPr>
          <w:sz w:val="22"/>
          <w:szCs w:val="22"/>
        </w:rPr>
        <w:t>Servier</w:t>
      </w:r>
      <w:proofErr w:type="spellEnd"/>
      <w:r w:rsidRPr="00085076">
        <w:rPr>
          <w:sz w:val="22"/>
          <w:szCs w:val="22"/>
        </w:rPr>
        <w:t xml:space="preserve"> </w:t>
      </w:r>
      <w:proofErr w:type="spellStart"/>
      <w:r w:rsidRPr="00085076">
        <w:rPr>
          <w:sz w:val="22"/>
          <w:szCs w:val="22"/>
        </w:rPr>
        <w:t>Industrie</w:t>
      </w:r>
      <w:proofErr w:type="spellEnd"/>
    </w:p>
    <w:p w:rsidR="009F6842" w:rsidRPr="00085076" w:rsidRDefault="009F6842" w:rsidP="009F6842">
      <w:pPr>
        <w:numPr>
          <w:ilvl w:val="12"/>
          <w:numId w:val="0"/>
        </w:numPr>
        <w:ind w:right="-2"/>
        <w:rPr>
          <w:sz w:val="22"/>
          <w:szCs w:val="22"/>
        </w:rPr>
      </w:pPr>
      <w:r w:rsidRPr="00085076">
        <w:rPr>
          <w:sz w:val="22"/>
          <w:szCs w:val="22"/>
        </w:rPr>
        <w:t xml:space="preserve">905 </w:t>
      </w:r>
      <w:proofErr w:type="spellStart"/>
      <w:r w:rsidRPr="00085076">
        <w:rPr>
          <w:sz w:val="22"/>
          <w:szCs w:val="22"/>
        </w:rPr>
        <w:t>Route</w:t>
      </w:r>
      <w:proofErr w:type="spellEnd"/>
      <w:r w:rsidRPr="00085076">
        <w:rPr>
          <w:sz w:val="22"/>
          <w:szCs w:val="22"/>
        </w:rPr>
        <w:t xml:space="preserve"> De </w:t>
      </w:r>
      <w:proofErr w:type="spellStart"/>
      <w:r w:rsidRPr="00085076">
        <w:rPr>
          <w:sz w:val="22"/>
          <w:szCs w:val="22"/>
        </w:rPr>
        <w:t>Saran</w:t>
      </w:r>
      <w:proofErr w:type="spellEnd"/>
      <w:r w:rsidRPr="00085076">
        <w:rPr>
          <w:sz w:val="22"/>
          <w:szCs w:val="22"/>
        </w:rPr>
        <w:t xml:space="preserve">, </w:t>
      </w:r>
      <w:proofErr w:type="spellStart"/>
      <w:r w:rsidRPr="00085076">
        <w:rPr>
          <w:sz w:val="22"/>
          <w:szCs w:val="22"/>
        </w:rPr>
        <w:t>Gidy</w:t>
      </w:r>
      <w:proofErr w:type="spellEnd"/>
      <w:r w:rsidRPr="00085076">
        <w:rPr>
          <w:sz w:val="22"/>
          <w:szCs w:val="22"/>
        </w:rPr>
        <w:t>, 45520</w:t>
      </w:r>
    </w:p>
    <w:p w:rsidR="009F6842" w:rsidRPr="00085076" w:rsidRDefault="009F6842" w:rsidP="009F6842">
      <w:pPr>
        <w:numPr>
          <w:ilvl w:val="12"/>
          <w:numId w:val="0"/>
        </w:numPr>
        <w:ind w:right="-2"/>
        <w:rPr>
          <w:sz w:val="22"/>
          <w:szCs w:val="22"/>
        </w:rPr>
      </w:pPr>
      <w:r w:rsidRPr="00085076">
        <w:rPr>
          <w:sz w:val="22"/>
          <w:szCs w:val="22"/>
        </w:rPr>
        <w:t>Prancūzija</w:t>
      </w: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
        <w:rPr>
          <w:sz w:val="22"/>
          <w:szCs w:val="22"/>
          <w:highlight w:val="lightGray"/>
        </w:rPr>
      </w:pPr>
    </w:p>
    <w:p w:rsidR="009F6842" w:rsidRPr="00085076" w:rsidRDefault="009F6842" w:rsidP="009F6842">
      <w:pPr>
        <w:numPr>
          <w:ilvl w:val="12"/>
          <w:numId w:val="0"/>
        </w:numPr>
        <w:ind w:right="-2"/>
        <w:rPr>
          <w:sz w:val="22"/>
          <w:szCs w:val="22"/>
          <w:highlight w:val="lightGray"/>
        </w:rPr>
      </w:pPr>
      <w:proofErr w:type="spellStart"/>
      <w:r w:rsidRPr="00085076">
        <w:rPr>
          <w:sz w:val="22"/>
          <w:szCs w:val="22"/>
          <w:highlight w:val="lightGray"/>
        </w:rPr>
        <w:t>Servier</w:t>
      </w:r>
      <w:proofErr w:type="spellEnd"/>
      <w:r w:rsidRPr="00085076">
        <w:rPr>
          <w:sz w:val="22"/>
          <w:szCs w:val="22"/>
          <w:highlight w:val="lightGray"/>
        </w:rPr>
        <w:t xml:space="preserve"> (</w:t>
      </w:r>
      <w:proofErr w:type="spellStart"/>
      <w:r w:rsidRPr="00085076">
        <w:rPr>
          <w:sz w:val="22"/>
          <w:szCs w:val="22"/>
          <w:highlight w:val="lightGray"/>
        </w:rPr>
        <w:t>Ireland</w:t>
      </w:r>
      <w:proofErr w:type="spellEnd"/>
      <w:r w:rsidRPr="00085076">
        <w:rPr>
          <w:sz w:val="22"/>
          <w:szCs w:val="22"/>
          <w:highlight w:val="lightGray"/>
        </w:rPr>
        <w:t xml:space="preserve">) </w:t>
      </w:r>
      <w:proofErr w:type="spellStart"/>
      <w:r w:rsidRPr="00085076">
        <w:rPr>
          <w:sz w:val="22"/>
          <w:szCs w:val="22"/>
          <w:highlight w:val="lightGray"/>
        </w:rPr>
        <w:t>Industries</w:t>
      </w:r>
      <w:proofErr w:type="spellEnd"/>
      <w:r w:rsidRPr="00085076">
        <w:rPr>
          <w:sz w:val="22"/>
          <w:szCs w:val="22"/>
          <w:highlight w:val="lightGray"/>
        </w:rPr>
        <w:t xml:space="preserve"> </w:t>
      </w:r>
      <w:proofErr w:type="spellStart"/>
      <w:r w:rsidRPr="00085076">
        <w:rPr>
          <w:sz w:val="22"/>
          <w:szCs w:val="22"/>
          <w:highlight w:val="lightGray"/>
        </w:rPr>
        <w:t>Limited</w:t>
      </w:r>
      <w:proofErr w:type="spellEnd"/>
    </w:p>
    <w:p w:rsidR="009F6842" w:rsidRPr="00085076" w:rsidRDefault="009F6842" w:rsidP="009F6842">
      <w:pPr>
        <w:numPr>
          <w:ilvl w:val="12"/>
          <w:numId w:val="0"/>
        </w:numPr>
        <w:ind w:right="-2"/>
        <w:rPr>
          <w:sz w:val="22"/>
          <w:szCs w:val="22"/>
          <w:highlight w:val="lightGray"/>
        </w:rPr>
      </w:pPr>
      <w:proofErr w:type="spellStart"/>
      <w:r w:rsidRPr="00085076">
        <w:rPr>
          <w:sz w:val="22"/>
          <w:szCs w:val="22"/>
          <w:highlight w:val="lightGray"/>
        </w:rPr>
        <w:t>Moneylands</w:t>
      </w:r>
      <w:proofErr w:type="spellEnd"/>
      <w:r w:rsidRPr="00085076">
        <w:rPr>
          <w:sz w:val="22"/>
          <w:szCs w:val="22"/>
          <w:highlight w:val="lightGray"/>
        </w:rPr>
        <w:t xml:space="preserve">, </w:t>
      </w:r>
      <w:proofErr w:type="spellStart"/>
      <w:r w:rsidRPr="00085076">
        <w:rPr>
          <w:sz w:val="22"/>
          <w:szCs w:val="22"/>
          <w:highlight w:val="lightGray"/>
        </w:rPr>
        <w:t>Arklow</w:t>
      </w:r>
      <w:proofErr w:type="spellEnd"/>
      <w:r w:rsidRPr="00085076">
        <w:rPr>
          <w:sz w:val="22"/>
          <w:szCs w:val="22"/>
          <w:highlight w:val="lightGray"/>
        </w:rPr>
        <w:t xml:space="preserve">, </w:t>
      </w:r>
      <w:proofErr w:type="spellStart"/>
      <w:r w:rsidRPr="00085076">
        <w:rPr>
          <w:sz w:val="22"/>
          <w:szCs w:val="22"/>
          <w:highlight w:val="lightGray"/>
        </w:rPr>
        <w:t>Co</w:t>
      </w:r>
      <w:proofErr w:type="spellEnd"/>
      <w:r w:rsidRPr="00085076">
        <w:rPr>
          <w:sz w:val="22"/>
          <w:szCs w:val="22"/>
          <w:highlight w:val="lightGray"/>
        </w:rPr>
        <w:t xml:space="preserve">. </w:t>
      </w:r>
      <w:proofErr w:type="spellStart"/>
      <w:r w:rsidRPr="00085076">
        <w:rPr>
          <w:sz w:val="22"/>
          <w:szCs w:val="22"/>
          <w:highlight w:val="lightGray"/>
        </w:rPr>
        <w:t>Wicklow</w:t>
      </w:r>
      <w:proofErr w:type="spellEnd"/>
    </w:p>
    <w:p w:rsidR="009F6842" w:rsidRPr="00085076" w:rsidRDefault="009F6842" w:rsidP="009F6842">
      <w:pPr>
        <w:numPr>
          <w:ilvl w:val="12"/>
          <w:numId w:val="0"/>
        </w:numPr>
        <w:ind w:right="-2"/>
        <w:rPr>
          <w:sz w:val="22"/>
          <w:szCs w:val="22"/>
          <w:highlight w:val="lightGray"/>
        </w:rPr>
      </w:pPr>
      <w:r w:rsidRPr="00085076">
        <w:rPr>
          <w:sz w:val="22"/>
          <w:szCs w:val="22"/>
          <w:highlight w:val="lightGray"/>
        </w:rPr>
        <w:t xml:space="preserve">Y14 E284 </w:t>
      </w:r>
    </w:p>
    <w:p w:rsidR="009F6842" w:rsidRPr="00085076" w:rsidRDefault="009F6842" w:rsidP="009F6842">
      <w:pPr>
        <w:numPr>
          <w:ilvl w:val="12"/>
          <w:numId w:val="0"/>
        </w:numPr>
        <w:ind w:right="-2"/>
        <w:rPr>
          <w:sz w:val="22"/>
          <w:szCs w:val="22"/>
          <w:highlight w:val="lightGray"/>
        </w:rPr>
      </w:pPr>
      <w:r w:rsidRPr="00085076">
        <w:rPr>
          <w:sz w:val="22"/>
          <w:szCs w:val="22"/>
          <w:highlight w:val="lightGray"/>
        </w:rPr>
        <w:t>Airija</w:t>
      </w:r>
    </w:p>
    <w:p w:rsidR="009F6842" w:rsidRPr="00085076" w:rsidRDefault="009F6842" w:rsidP="009F6842">
      <w:pPr>
        <w:numPr>
          <w:ilvl w:val="12"/>
          <w:numId w:val="0"/>
        </w:numPr>
        <w:ind w:right="-2"/>
        <w:rPr>
          <w:sz w:val="22"/>
          <w:szCs w:val="22"/>
          <w:highlight w:val="lightGray"/>
        </w:rPr>
      </w:pPr>
    </w:p>
    <w:p w:rsidR="009F6842" w:rsidRPr="00085076" w:rsidRDefault="009F6842" w:rsidP="009F6842">
      <w:pPr>
        <w:numPr>
          <w:ilvl w:val="12"/>
          <w:numId w:val="0"/>
        </w:numPr>
        <w:ind w:right="-2"/>
        <w:rPr>
          <w:sz w:val="22"/>
          <w:szCs w:val="22"/>
          <w:highlight w:val="lightGray"/>
        </w:rPr>
      </w:pPr>
    </w:p>
    <w:p w:rsidR="009F6842" w:rsidRPr="00085076" w:rsidRDefault="009F6842" w:rsidP="009F6842">
      <w:pPr>
        <w:numPr>
          <w:ilvl w:val="12"/>
          <w:numId w:val="0"/>
        </w:numPr>
        <w:ind w:right="-2"/>
        <w:rPr>
          <w:sz w:val="22"/>
          <w:szCs w:val="22"/>
          <w:highlight w:val="lightGray"/>
        </w:rPr>
      </w:pPr>
    </w:p>
    <w:p w:rsidR="009F6842" w:rsidRPr="00085076" w:rsidRDefault="009F6842" w:rsidP="009F6842">
      <w:pPr>
        <w:numPr>
          <w:ilvl w:val="12"/>
          <w:numId w:val="0"/>
        </w:numPr>
        <w:ind w:right="-2"/>
        <w:rPr>
          <w:sz w:val="22"/>
          <w:szCs w:val="22"/>
          <w:highlight w:val="lightGray"/>
        </w:rPr>
      </w:pPr>
      <w:proofErr w:type="spellStart"/>
      <w:r w:rsidRPr="00085076">
        <w:rPr>
          <w:sz w:val="22"/>
          <w:szCs w:val="22"/>
          <w:highlight w:val="lightGray"/>
        </w:rPr>
        <w:t>Anpharm</w:t>
      </w:r>
      <w:proofErr w:type="spellEnd"/>
      <w:r w:rsidRPr="00085076">
        <w:rPr>
          <w:sz w:val="22"/>
          <w:szCs w:val="22"/>
          <w:highlight w:val="lightGray"/>
        </w:rPr>
        <w:t xml:space="preserve"> </w:t>
      </w:r>
      <w:proofErr w:type="spellStart"/>
      <w:r w:rsidRPr="00085076">
        <w:rPr>
          <w:sz w:val="22"/>
          <w:szCs w:val="22"/>
          <w:highlight w:val="lightGray"/>
        </w:rPr>
        <w:t>Przedsiębiorstwo</w:t>
      </w:r>
      <w:proofErr w:type="spellEnd"/>
      <w:r w:rsidRPr="00085076">
        <w:rPr>
          <w:sz w:val="22"/>
          <w:szCs w:val="22"/>
          <w:highlight w:val="lightGray"/>
        </w:rPr>
        <w:t xml:space="preserve"> </w:t>
      </w:r>
      <w:proofErr w:type="spellStart"/>
      <w:r w:rsidRPr="00085076">
        <w:rPr>
          <w:sz w:val="22"/>
          <w:szCs w:val="22"/>
          <w:highlight w:val="lightGray"/>
        </w:rPr>
        <w:t>Farmaceutyczne</w:t>
      </w:r>
      <w:proofErr w:type="spellEnd"/>
      <w:r w:rsidRPr="00085076">
        <w:rPr>
          <w:sz w:val="22"/>
          <w:szCs w:val="22"/>
          <w:highlight w:val="lightGray"/>
        </w:rPr>
        <w:t xml:space="preserve"> S.A.</w:t>
      </w:r>
    </w:p>
    <w:p w:rsidR="009F6842" w:rsidRPr="00085076" w:rsidRDefault="009F6842" w:rsidP="009F6842">
      <w:pPr>
        <w:numPr>
          <w:ilvl w:val="12"/>
          <w:numId w:val="0"/>
        </w:numPr>
        <w:ind w:right="-2"/>
        <w:rPr>
          <w:sz w:val="22"/>
          <w:szCs w:val="22"/>
          <w:highlight w:val="lightGray"/>
        </w:rPr>
      </w:pPr>
      <w:proofErr w:type="spellStart"/>
      <w:r w:rsidRPr="00085076">
        <w:rPr>
          <w:sz w:val="22"/>
          <w:szCs w:val="22"/>
          <w:highlight w:val="lightGray"/>
        </w:rPr>
        <w:t>Ul</w:t>
      </w:r>
      <w:proofErr w:type="spellEnd"/>
      <w:r w:rsidRPr="00085076">
        <w:rPr>
          <w:sz w:val="22"/>
          <w:szCs w:val="22"/>
          <w:highlight w:val="lightGray"/>
        </w:rPr>
        <w:t xml:space="preserve">. </w:t>
      </w:r>
      <w:proofErr w:type="spellStart"/>
      <w:r w:rsidRPr="00085076">
        <w:rPr>
          <w:sz w:val="22"/>
          <w:szCs w:val="22"/>
          <w:highlight w:val="lightGray"/>
        </w:rPr>
        <w:t>Annopol</w:t>
      </w:r>
      <w:proofErr w:type="spellEnd"/>
      <w:r w:rsidRPr="00085076">
        <w:rPr>
          <w:sz w:val="22"/>
          <w:szCs w:val="22"/>
          <w:highlight w:val="lightGray"/>
        </w:rPr>
        <w:t xml:space="preserve"> 6 B, </w:t>
      </w:r>
      <w:proofErr w:type="spellStart"/>
      <w:r w:rsidRPr="00085076">
        <w:rPr>
          <w:sz w:val="22"/>
          <w:szCs w:val="22"/>
          <w:highlight w:val="lightGray"/>
        </w:rPr>
        <w:t>Warsaw</w:t>
      </w:r>
      <w:proofErr w:type="spellEnd"/>
      <w:r w:rsidRPr="00085076">
        <w:rPr>
          <w:sz w:val="22"/>
          <w:szCs w:val="22"/>
          <w:highlight w:val="lightGray"/>
        </w:rPr>
        <w:t xml:space="preserve">, </w:t>
      </w:r>
      <w:proofErr w:type="spellStart"/>
      <w:r w:rsidRPr="00085076">
        <w:rPr>
          <w:sz w:val="22"/>
          <w:szCs w:val="22"/>
          <w:highlight w:val="lightGray"/>
        </w:rPr>
        <w:t>Mazowieckie</w:t>
      </w:r>
      <w:proofErr w:type="spellEnd"/>
      <w:r w:rsidRPr="00085076">
        <w:rPr>
          <w:sz w:val="22"/>
          <w:szCs w:val="22"/>
          <w:highlight w:val="lightGray"/>
        </w:rPr>
        <w:t>, 03-236</w:t>
      </w:r>
    </w:p>
    <w:p w:rsidR="009F6842" w:rsidRPr="00085076" w:rsidRDefault="009F6842" w:rsidP="009F6842">
      <w:pPr>
        <w:numPr>
          <w:ilvl w:val="12"/>
          <w:numId w:val="0"/>
        </w:numPr>
        <w:ind w:right="-2"/>
        <w:rPr>
          <w:sz w:val="22"/>
          <w:szCs w:val="22"/>
        </w:rPr>
      </w:pPr>
      <w:r w:rsidRPr="00085076">
        <w:rPr>
          <w:sz w:val="22"/>
          <w:szCs w:val="22"/>
          <w:highlight w:val="lightGray"/>
        </w:rPr>
        <w:t>Lenkija</w:t>
      </w: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tabs>
          <w:tab w:val="left" w:pos="567"/>
        </w:tabs>
        <w:ind w:right="-2"/>
        <w:rPr>
          <w:noProof/>
          <w:snapToGrid w:val="0"/>
          <w:sz w:val="22"/>
          <w:szCs w:val="22"/>
        </w:rPr>
      </w:pPr>
      <w:r w:rsidRPr="00085076">
        <w:rPr>
          <w:noProof/>
          <w:snapToGrid w:val="0"/>
          <w:sz w:val="22"/>
          <w:szCs w:val="22"/>
        </w:rPr>
        <w:t>Jeigu apie šį vaistą norite sužinoti daugiau, kreipkitės į vietinį registruotojo atstovą.</w:t>
      </w:r>
    </w:p>
    <w:p w:rsidR="009F6842" w:rsidRPr="00085076" w:rsidRDefault="009F6842" w:rsidP="009F6842">
      <w:pPr>
        <w:tabs>
          <w:tab w:val="left" w:pos="567"/>
        </w:tabs>
        <w:rPr>
          <w:noProof/>
          <w:snapToGrid w:val="0"/>
          <w:sz w:val="22"/>
          <w:szCs w:val="22"/>
        </w:rPr>
      </w:pPr>
    </w:p>
    <w:p w:rsidR="009F6842" w:rsidRPr="00085076" w:rsidRDefault="009F6842" w:rsidP="009F6842">
      <w:pPr>
        <w:autoSpaceDE w:val="0"/>
        <w:autoSpaceDN w:val="0"/>
        <w:adjustRightInd w:val="0"/>
        <w:jc w:val="both"/>
        <w:rPr>
          <w:color w:val="000000"/>
          <w:sz w:val="22"/>
          <w:szCs w:val="22"/>
          <w:lang w:eastAsia="lt-LT"/>
        </w:rPr>
      </w:pPr>
      <w:r w:rsidRPr="00085076">
        <w:rPr>
          <w:color w:val="000000"/>
          <w:sz w:val="22"/>
          <w:szCs w:val="22"/>
          <w:lang w:eastAsia="lt-LT"/>
        </w:rPr>
        <w:t>UAB “SERVIER PHARMA”</w:t>
      </w:r>
    </w:p>
    <w:p w:rsidR="009F6842" w:rsidRPr="00085076" w:rsidRDefault="009F6842" w:rsidP="009F6842">
      <w:pPr>
        <w:autoSpaceDE w:val="0"/>
        <w:autoSpaceDN w:val="0"/>
        <w:adjustRightInd w:val="0"/>
        <w:jc w:val="both"/>
        <w:rPr>
          <w:color w:val="000000"/>
          <w:sz w:val="22"/>
          <w:szCs w:val="22"/>
          <w:lang w:eastAsia="lt-LT"/>
        </w:rPr>
      </w:pPr>
      <w:r>
        <w:rPr>
          <w:color w:val="000000"/>
          <w:sz w:val="22"/>
          <w:szCs w:val="22"/>
          <w:lang w:eastAsia="lt-LT"/>
        </w:rPr>
        <w:t>Upės g. 21-1,</w:t>
      </w:r>
    </w:p>
    <w:p w:rsidR="009F6842" w:rsidRPr="00085076" w:rsidRDefault="009F6842" w:rsidP="009F6842">
      <w:pPr>
        <w:autoSpaceDE w:val="0"/>
        <w:autoSpaceDN w:val="0"/>
        <w:adjustRightInd w:val="0"/>
        <w:jc w:val="both"/>
        <w:rPr>
          <w:color w:val="000000"/>
          <w:sz w:val="22"/>
          <w:szCs w:val="22"/>
          <w:lang w:eastAsia="lt-LT"/>
        </w:rPr>
      </w:pPr>
      <w:r w:rsidRPr="00085076">
        <w:rPr>
          <w:color w:val="000000"/>
          <w:sz w:val="22"/>
          <w:szCs w:val="22"/>
          <w:lang w:eastAsia="lt-LT"/>
        </w:rPr>
        <w:t>LT-</w:t>
      </w:r>
      <w:r>
        <w:rPr>
          <w:color w:val="000000"/>
          <w:sz w:val="22"/>
          <w:szCs w:val="22"/>
          <w:lang w:eastAsia="lt-LT"/>
        </w:rPr>
        <w:t>08128</w:t>
      </w:r>
      <w:r w:rsidRPr="00085076">
        <w:rPr>
          <w:color w:val="000000"/>
          <w:sz w:val="22"/>
          <w:szCs w:val="22"/>
          <w:lang w:eastAsia="lt-LT"/>
        </w:rPr>
        <w:t xml:space="preserve"> Vilnius</w:t>
      </w:r>
    </w:p>
    <w:p w:rsidR="009F6842" w:rsidRPr="00085076" w:rsidRDefault="009F6842" w:rsidP="009F6842">
      <w:pPr>
        <w:autoSpaceDE w:val="0"/>
        <w:autoSpaceDN w:val="0"/>
        <w:adjustRightInd w:val="0"/>
        <w:jc w:val="both"/>
        <w:rPr>
          <w:color w:val="000000"/>
          <w:sz w:val="22"/>
          <w:szCs w:val="22"/>
          <w:lang w:eastAsia="lt-LT"/>
        </w:rPr>
      </w:pPr>
      <w:r w:rsidRPr="00085076">
        <w:rPr>
          <w:color w:val="000000"/>
          <w:sz w:val="22"/>
          <w:szCs w:val="22"/>
          <w:lang w:eastAsia="lt-LT"/>
        </w:rPr>
        <w:t xml:space="preserve">Tel. </w:t>
      </w:r>
      <w:r w:rsidRPr="00085076">
        <w:rPr>
          <w:color w:val="000000"/>
          <w:sz w:val="22"/>
          <w:szCs w:val="22"/>
          <w:lang w:eastAsia="lt-LT"/>
        </w:rPr>
        <w:sym w:font="Symbol" w:char="F02B"/>
      </w:r>
      <w:r w:rsidRPr="00085076">
        <w:rPr>
          <w:color w:val="000000"/>
          <w:sz w:val="22"/>
          <w:szCs w:val="22"/>
          <w:lang w:eastAsia="lt-LT"/>
        </w:rPr>
        <w:t xml:space="preserve">370 (5) 2 63 86 28 </w:t>
      </w:r>
    </w:p>
    <w:p w:rsidR="009F6842" w:rsidRPr="00085076" w:rsidRDefault="009F6842" w:rsidP="009F6842">
      <w:pPr>
        <w:numPr>
          <w:ilvl w:val="12"/>
          <w:numId w:val="0"/>
        </w:numPr>
        <w:ind w:right="-2"/>
        <w:rPr>
          <w:snapToGrid w:val="0"/>
          <w:sz w:val="22"/>
          <w:szCs w:val="22"/>
        </w:rPr>
      </w:pPr>
    </w:p>
    <w:p w:rsidR="009F6842" w:rsidRPr="00085076" w:rsidRDefault="009F6842" w:rsidP="009F6842">
      <w:pPr>
        <w:keepNext/>
        <w:rPr>
          <w:b/>
          <w:sz w:val="22"/>
          <w:szCs w:val="22"/>
        </w:rPr>
      </w:pPr>
      <w:r w:rsidRPr="00085076">
        <w:rPr>
          <w:b/>
          <w:sz w:val="22"/>
          <w:szCs w:val="22"/>
        </w:rPr>
        <w:t>Šis vaistas Europos ekonominės erdvės valstybėse narėse registruotas tokiais pavadinimais:</w:t>
      </w:r>
    </w:p>
    <w:p w:rsidR="009F6842" w:rsidRPr="00085076" w:rsidRDefault="009F6842" w:rsidP="009F6842">
      <w:pPr>
        <w:keepNext/>
        <w:rPr>
          <w:i/>
          <w:sz w:val="22"/>
          <w:szCs w:val="22"/>
        </w:rPr>
      </w:pPr>
    </w:p>
    <w:tbl>
      <w:tblPr>
        <w:tblW w:w="9072" w:type="dxa"/>
        <w:tblInd w:w="212" w:type="dxa"/>
        <w:tblCellMar>
          <w:left w:w="70" w:type="dxa"/>
          <w:right w:w="70" w:type="dxa"/>
        </w:tblCellMar>
        <w:tblLook w:val="0000" w:firstRow="0" w:lastRow="0" w:firstColumn="0" w:lastColumn="0" w:noHBand="0" w:noVBand="0"/>
      </w:tblPr>
      <w:tblGrid>
        <w:gridCol w:w="1985"/>
        <w:gridCol w:w="7087"/>
      </w:tblGrid>
      <w:tr w:rsidR="009F6842" w:rsidRPr="00085076" w:rsidTr="0086644B">
        <w:tc>
          <w:tcPr>
            <w:tcW w:w="1985" w:type="dxa"/>
          </w:tcPr>
          <w:p w:rsidR="009F6842" w:rsidRPr="00085076" w:rsidRDefault="009F6842" w:rsidP="0086644B">
            <w:pPr>
              <w:numPr>
                <w:ilvl w:val="12"/>
                <w:numId w:val="0"/>
              </w:numPr>
              <w:ind w:right="-2"/>
              <w:rPr>
                <w:sz w:val="22"/>
                <w:szCs w:val="22"/>
              </w:rPr>
            </w:pPr>
            <w:r w:rsidRPr="00085076">
              <w:rPr>
                <w:sz w:val="22"/>
                <w:szCs w:val="22"/>
              </w:rPr>
              <w:t>Kipras</w:t>
            </w:r>
          </w:p>
        </w:tc>
        <w:tc>
          <w:tcPr>
            <w:tcW w:w="7087" w:type="dxa"/>
          </w:tcPr>
          <w:p w:rsidR="009F6842" w:rsidRPr="00085076" w:rsidRDefault="009F6842" w:rsidP="0086644B">
            <w:pPr>
              <w:numPr>
                <w:ilvl w:val="12"/>
                <w:numId w:val="0"/>
              </w:numPr>
              <w:ind w:right="-2"/>
              <w:rPr>
                <w:sz w:val="22"/>
                <w:szCs w:val="22"/>
              </w:rPr>
            </w:pPr>
            <w:proofErr w:type="spellStart"/>
            <w:r w:rsidRPr="00085076">
              <w:rPr>
                <w:sz w:val="22"/>
                <w:szCs w:val="22"/>
              </w:rPr>
              <w:t>Stovadis</w:t>
            </w:r>
            <w:proofErr w:type="spellEnd"/>
            <w:r w:rsidRPr="00085076">
              <w:rPr>
                <w:sz w:val="22"/>
                <w:szCs w:val="22"/>
              </w:rPr>
              <w:t>, επ</w:t>
            </w:r>
            <w:proofErr w:type="spellStart"/>
            <w:r w:rsidRPr="00085076">
              <w:rPr>
                <w:sz w:val="22"/>
                <w:szCs w:val="22"/>
              </w:rPr>
              <w:t>ικ</w:t>
            </w:r>
            <w:proofErr w:type="spellEnd"/>
            <w:r w:rsidRPr="00085076">
              <w:rPr>
                <w:sz w:val="22"/>
                <w:szCs w:val="22"/>
              </w:rPr>
              <w:t xml:space="preserve">αλυμμένα </w:t>
            </w:r>
            <w:proofErr w:type="spellStart"/>
            <w:r w:rsidRPr="00085076">
              <w:rPr>
                <w:sz w:val="22"/>
                <w:szCs w:val="22"/>
              </w:rPr>
              <w:t>με</w:t>
            </w:r>
            <w:proofErr w:type="spellEnd"/>
            <w:r w:rsidRPr="00085076">
              <w:rPr>
                <w:sz w:val="22"/>
                <w:szCs w:val="22"/>
              </w:rPr>
              <w:t xml:space="preserve"> </w:t>
            </w:r>
            <w:proofErr w:type="spellStart"/>
            <w:r w:rsidRPr="00085076">
              <w:rPr>
                <w:sz w:val="22"/>
                <w:szCs w:val="22"/>
              </w:rPr>
              <w:t>λε</w:t>
            </w:r>
            <w:proofErr w:type="spellEnd"/>
            <w:r w:rsidRPr="00085076">
              <w:rPr>
                <w:sz w:val="22"/>
                <w:szCs w:val="22"/>
              </w:rPr>
              <w:t xml:space="preserve">πτό </w:t>
            </w:r>
            <w:proofErr w:type="spellStart"/>
            <w:r w:rsidRPr="00085076">
              <w:rPr>
                <w:sz w:val="22"/>
                <w:szCs w:val="22"/>
              </w:rPr>
              <w:t>υμένιο</w:t>
            </w:r>
            <w:proofErr w:type="spellEnd"/>
            <w:r w:rsidRPr="00085076">
              <w:rPr>
                <w:sz w:val="22"/>
                <w:szCs w:val="22"/>
              </w:rPr>
              <w:t xml:space="preserve"> </w:t>
            </w:r>
            <w:proofErr w:type="spellStart"/>
            <w:r w:rsidRPr="00085076">
              <w:rPr>
                <w:sz w:val="22"/>
                <w:szCs w:val="22"/>
              </w:rPr>
              <w:t>δισκίo</w:t>
            </w:r>
            <w:proofErr w:type="spellEnd"/>
            <w:r w:rsidRPr="00085076">
              <w:rPr>
                <w:sz w:val="22"/>
                <w:szCs w:val="22"/>
              </w:rPr>
              <w:t xml:space="preserve"> </w:t>
            </w:r>
          </w:p>
        </w:tc>
      </w:tr>
      <w:tr w:rsidR="009F6842" w:rsidRPr="00085076" w:rsidTr="0086644B">
        <w:tc>
          <w:tcPr>
            <w:tcW w:w="1985" w:type="dxa"/>
          </w:tcPr>
          <w:p w:rsidR="009F6842" w:rsidRPr="00085076" w:rsidRDefault="009F6842" w:rsidP="0086644B">
            <w:pPr>
              <w:numPr>
                <w:ilvl w:val="12"/>
                <w:numId w:val="0"/>
              </w:numPr>
              <w:ind w:right="-2"/>
              <w:rPr>
                <w:sz w:val="22"/>
                <w:szCs w:val="22"/>
              </w:rPr>
            </w:pPr>
            <w:r w:rsidRPr="00085076">
              <w:rPr>
                <w:sz w:val="22"/>
                <w:szCs w:val="22"/>
              </w:rPr>
              <w:t>Latvija</w:t>
            </w:r>
          </w:p>
        </w:tc>
        <w:tc>
          <w:tcPr>
            <w:tcW w:w="7087" w:type="dxa"/>
          </w:tcPr>
          <w:p w:rsidR="009F6842" w:rsidRPr="00085076" w:rsidRDefault="009F6842" w:rsidP="0086644B">
            <w:pPr>
              <w:numPr>
                <w:ilvl w:val="12"/>
                <w:numId w:val="0"/>
              </w:numPr>
              <w:ind w:right="-2"/>
              <w:rPr>
                <w:sz w:val="22"/>
                <w:szCs w:val="22"/>
              </w:rPr>
            </w:pPr>
            <w:r w:rsidRPr="00085076">
              <w:rPr>
                <w:sz w:val="22"/>
                <w:szCs w:val="22"/>
              </w:rPr>
              <w:t xml:space="preserve">CARIVALAN, </w:t>
            </w:r>
            <w:proofErr w:type="spellStart"/>
            <w:r w:rsidRPr="00085076">
              <w:rPr>
                <w:sz w:val="22"/>
                <w:szCs w:val="22"/>
              </w:rPr>
              <w:t>apvalkotās</w:t>
            </w:r>
            <w:proofErr w:type="spellEnd"/>
            <w:r w:rsidRPr="00085076">
              <w:rPr>
                <w:sz w:val="22"/>
                <w:szCs w:val="22"/>
              </w:rPr>
              <w:t xml:space="preserve"> tabletes</w:t>
            </w:r>
          </w:p>
        </w:tc>
      </w:tr>
      <w:tr w:rsidR="009F6842" w:rsidRPr="00085076" w:rsidTr="0086644B">
        <w:tc>
          <w:tcPr>
            <w:tcW w:w="1985" w:type="dxa"/>
          </w:tcPr>
          <w:p w:rsidR="009F6842" w:rsidRPr="00085076" w:rsidRDefault="009F6842" w:rsidP="0086644B">
            <w:pPr>
              <w:numPr>
                <w:ilvl w:val="12"/>
                <w:numId w:val="0"/>
              </w:numPr>
              <w:ind w:right="-2"/>
              <w:rPr>
                <w:sz w:val="22"/>
                <w:szCs w:val="22"/>
              </w:rPr>
            </w:pPr>
            <w:r w:rsidRPr="00085076">
              <w:rPr>
                <w:sz w:val="22"/>
                <w:szCs w:val="22"/>
              </w:rPr>
              <w:t>Lietuva</w:t>
            </w:r>
          </w:p>
        </w:tc>
        <w:tc>
          <w:tcPr>
            <w:tcW w:w="7087" w:type="dxa"/>
          </w:tcPr>
          <w:p w:rsidR="009F6842" w:rsidRPr="00085076" w:rsidRDefault="009F6842" w:rsidP="0086644B">
            <w:pPr>
              <w:numPr>
                <w:ilvl w:val="12"/>
                <w:numId w:val="0"/>
              </w:numPr>
              <w:ind w:right="-2"/>
              <w:rPr>
                <w:sz w:val="22"/>
                <w:szCs w:val="22"/>
              </w:rPr>
            </w:pPr>
            <w:r w:rsidRPr="00085076">
              <w:rPr>
                <w:sz w:val="22"/>
                <w:szCs w:val="22"/>
              </w:rPr>
              <w:t>CARIVALAN, plėvele dengtos tabletės</w:t>
            </w:r>
          </w:p>
        </w:tc>
      </w:tr>
      <w:tr w:rsidR="009F6842" w:rsidRPr="00085076" w:rsidTr="0086644B">
        <w:tc>
          <w:tcPr>
            <w:tcW w:w="1985" w:type="dxa"/>
          </w:tcPr>
          <w:p w:rsidR="009F6842" w:rsidRPr="00085076" w:rsidRDefault="009F6842" w:rsidP="0086644B">
            <w:pPr>
              <w:numPr>
                <w:ilvl w:val="12"/>
                <w:numId w:val="0"/>
              </w:numPr>
              <w:ind w:right="-2"/>
              <w:rPr>
                <w:sz w:val="22"/>
                <w:szCs w:val="22"/>
              </w:rPr>
            </w:pPr>
            <w:r w:rsidRPr="00085076">
              <w:rPr>
                <w:sz w:val="22"/>
                <w:szCs w:val="22"/>
              </w:rPr>
              <w:t>Nyderlandai</w:t>
            </w:r>
          </w:p>
        </w:tc>
        <w:tc>
          <w:tcPr>
            <w:tcW w:w="7087" w:type="dxa"/>
          </w:tcPr>
          <w:p w:rsidR="009F6842" w:rsidRPr="00085076" w:rsidRDefault="009F6842" w:rsidP="0086644B">
            <w:pPr>
              <w:numPr>
                <w:ilvl w:val="12"/>
                <w:numId w:val="0"/>
              </w:numPr>
              <w:ind w:right="-2"/>
              <w:rPr>
                <w:sz w:val="22"/>
                <w:szCs w:val="22"/>
              </w:rPr>
            </w:pPr>
            <w:r w:rsidRPr="00085076">
              <w:rPr>
                <w:sz w:val="22"/>
                <w:szCs w:val="22"/>
              </w:rPr>
              <w:t xml:space="preserve">CARIVALAN, </w:t>
            </w:r>
            <w:proofErr w:type="spellStart"/>
            <w:r w:rsidRPr="00085076">
              <w:rPr>
                <w:sz w:val="22"/>
                <w:szCs w:val="22"/>
              </w:rPr>
              <w:t>filmomhulde</w:t>
            </w:r>
            <w:proofErr w:type="spellEnd"/>
            <w:r w:rsidRPr="00085076">
              <w:rPr>
                <w:sz w:val="22"/>
                <w:szCs w:val="22"/>
              </w:rPr>
              <w:t xml:space="preserve"> </w:t>
            </w:r>
            <w:proofErr w:type="spellStart"/>
            <w:r w:rsidRPr="00085076">
              <w:rPr>
                <w:sz w:val="22"/>
                <w:szCs w:val="22"/>
              </w:rPr>
              <w:t>tabletten</w:t>
            </w:r>
            <w:proofErr w:type="spellEnd"/>
          </w:p>
        </w:tc>
      </w:tr>
      <w:tr w:rsidR="009F6842" w:rsidRPr="00085076" w:rsidTr="0086644B">
        <w:tc>
          <w:tcPr>
            <w:tcW w:w="1985" w:type="dxa"/>
          </w:tcPr>
          <w:p w:rsidR="009F6842" w:rsidRPr="00085076" w:rsidRDefault="009F6842" w:rsidP="0086644B">
            <w:pPr>
              <w:numPr>
                <w:ilvl w:val="12"/>
                <w:numId w:val="0"/>
              </w:numPr>
              <w:ind w:right="-2"/>
              <w:rPr>
                <w:sz w:val="22"/>
                <w:szCs w:val="22"/>
              </w:rPr>
            </w:pPr>
            <w:r w:rsidRPr="00085076">
              <w:rPr>
                <w:sz w:val="22"/>
                <w:szCs w:val="22"/>
              </w:rPr>
              <w:t>Portugalija</w:t>
            </w:r>
          </w:p>
        </w:tc>
        <w:tc>
          <w:tcPr>
            <w:tcW w:w="7087" w:type="dxa"/>
          </w:tcPr>
          <w:p w:rsidR="009F6842" w:rsidRPr="00085076" w:rsidRDefault="009F6842" w:rsidP="0086644B">
            <w:pPr>
              <w:numPr>
                <w:ilvl w:val="12"/>
                <w:numId w:val="0"/>
              </w:numPr>
              <w:ind w:right="-2"/>
              <w:rPr>
                <w:sz w:val="22"/>
                <w:szCs w:val="22"/>
              </w:rPr>
            </w:pPr>
            <w:r w:rsidRPr="00085076">
              <w:rPr>
                <w:sz w:val="22"/>
                <w:szCs w:val="22"/>
              </w:rPr>
              <w:t>CARIVALAN</w:t>
            </w:r>
          </w:p>
        </w:tc>
      </w:tr>
      <w:tr w:rsidR="009F6842" w:rsidRPr="00085076" w:rsidTr="0086644B">
        <w:tc>
          <w:tcPr>
            <w:tcW w:w="1985" w:type="dxa"/>
          </w:tcPr>
          <w:p w:rsidR="009F6842" w:rsidRPr="00085076" w:rsidRDefault="009F6842" w:rsidP="0086644B">
            <w:pPr>
              <w:numPr>
                <w:ilvl w:val="12"/>
                <w:numId w:val="0"/>
              </w:numPr>
              <w:ind w:right="-2"/>
              <w:rPr>
                <w:sz w:val="22"/>
                <w:szCs w:val="22"/>
              </w:rPr>
            </w:pPr>
            <w:r w:rsidRPr="00085076">
              <w:rPr>
                <w:sz w:val="22"/>
                <w:szCs w:val="22"/>
              </w:rPr>
              <w:t>Rumunija</w:t>
            </w:r>
          </w:p>
        </w:tc>
        <w:tc>
          <w:tcPr>
            <w:tcW w:w="7087" w:type="dxa"/>
          </w:tcPr>
          <w:p w:rsidR="009F6842" w:rsidRPr="00085076" w:rsidRDefault="009F6842" w:rsidP="0086644B">
            <w:pPr>
              <w:numPr>
                <w:ilvl w:val="12"/>
                <w:numId w:val="0"/>
              </w:numPr>
              <w:ind w:right="-2"/>
              <w:rPr>
                <w:sz w:val="22"/>
                <w:szCs w:val="22"/>
              </w:rPr>
            </w:pPr>
            <w:r w:rsidRPr="00085076">
              <w:rPr>
                <w:sz w:val="22"/>
                <w:szCs w:val="22"/>
              </w:rPr>
              <w:t xml:space="preserve">CARIVALAN, </w:t>
            </w:r>
            <w:proofErr w:type="spellStart"/>
            <w:r w:rsidRPr="00085076">
              <w:rPr>
                <w:sz w:val="22"/>
                <w:szCs w:val="22"/>
              </w:rPr>
              <w:t>comprimate</w:t>
            </w:r>
            <w:proofErr w:type="spellEnd"/>
            <w:r w:rsidRPr="00085076">
              <w:rPr>
                <w:sz w:val="22"/>
                <w:szCs w:val="22"/>
              </w:rPr>
              <w:t xml:space="preserve"> </w:t>
            </w:r>
            <w:proofErr w:type="spellStart"/>
            <w:r w:rsidRPr="00085076">
              <w:rPr>
                <w:sz w:val="22"/>
                <w:szCs w:val="22"/>
              </w:rPr>
              <w:t>filmate</w:t>
            </w:r>
            <w:proofErr w:type="spellEnd"/>
          </w:p>
        </w:tc>
      </w:tr>
      <w:tr w:rsidR="009F6842" w:rsidRPr="00085076" w:rsidTr="0086644B">
        <w:tc>
          <w:tcPr>
            <w:tcW w:w="1985" w:type="dxa"/>
          </w:tcPr>
          <w:p w:rsidR="009F6842" w:rsidRPr="00085076" w:rsidRDefault="009F6842" w:rsidP="0086644B">
            <w:pPr>
              <w:numPr>
                <w:ilvl w:val="12"/>
                <w:numId w:val="0"/>
              </w:numPr>
              <w:ind w:right="-2"/>
              <w:rPr>
                <w:sz w:val="22"/>
                <w:szCs w:val="22"/>
              </w:rPr>
            </w:pPr>
            <w:r w:rsidRPr="00085076">
              <w:rPr>
                <w:sz w:val="22"/>
                <w:szCs w:val="22"/>
              </w:rPr>
              <w:t>Slovakija</w:t>
            </w:r>
          </w:p>
        </w:tc>
        <w:tc>
          <w:tcPr>
            <w:tcW w:w="7087" w:type="dxa"/>
          </w:tcPr>
          <w:p w:rsidR="009F6842" w:rsidRPr="00085076" w:rsidRDefault="009F6842" w:rsidP="0086644B">
            <w:pPr>
              <w:numPr>
                <w:ilvl w:val="12"/>
                <w:numId w:val="0"/>
              </w:numPr>
              <w:ind w:right="-2"/>
              <w:rPr>
                <w:sz w:val="22"/>
                <w:szCs w:val="22"/>
              </w:rPr>
            </w:pPr>
            <w:proofErr w:type="spellStart"/>
            <w:r w:rsidRPr="00085076">
              <w:rPr>
                <w:sz w:val="22"/>
                <w:szCs w:val="22"/>
              </w:rPr>
              <w:t>Procodilol</w:t>
            </w:r>
            <w:proofErr w:type="spellEnd"/>
            <w:r w:rsidRPr="00085076">
              <w:rPr>
                <w:sz w:val="22"/>
                <w:szCs w:val="22"/>
              </w:rPr>
              <w:t xml:space="preserve">, </w:t>
            </w:r>
            <w:proofErr w:type="spellStart"/>
            <w:r w:rsidRPr="00085076">
              <w:rPr>
                <w:sz w:val="22"/>
                <w:szCs w:val="22"/>
              </w:rPr>
              <w:t>filmom</w:t>
            </w:r>
            <w:proofErr w:type="spellEnd"/>
            <w:r w:rsidRPr="00085076">
              <w:rPr>
                <w:sz w:val="22"/>
                <w:szCs w:val="22"/>
              </w:rPr>
              <w:t xml:space="preserve"> </w:t>
            </w:r>
            <w:proofErr w:type="spellStart"/>
            <w:r w:rsidRPr="00085076">
              <w:rPr>
                <w:sz w:val="22"/>
                <w:szCs w:val="22"/>
              </w:rPr>
              <w:t>obalené</w:t>
            </w:r>
            <w:proofErr w:type="spellEnd"/>
            <w:r w:rsidRPr="00085076">
              <w:rPr>
                <w:sz w:val="22"/>
                <w:szCs w:val="22"/>
              </w:rPr>
              <w:t xml:space="preserve"> </w:t>
            </w:r>
            <w:proofErr w:type="spellStart"/>
            <w:r w:rsidRPr="00085076">
              <w:rPr>
                <w:sz w:val="22"/>
                <w:szCs w:val="22"/>
              </w:rPr>
              <w:t>tablety</w:t>
            </w:r>
            <w:proofErr w:type="spellEnd"/>
          </w:p>
        </w:tc>
      </w:tr>
      <w:tr w:rsidR="009F6842" w:rsidRPr="00085076" w:rsidTr="0086644B">
        <w:tc>
          <w:tcPr>
            <w:tcW w:w="1985" w:type="dxa"/>
          </w:tcPr>
          <w:p w:rsidR="009F6842" w:rsidRPr="00085076" w:rsidRDefault="009F6842" w:rsidP="0086644B">
            <w:pPr>
              <w:numPr>
                <w:ilvl w:val="12"/>
                <w:numId w:val="0"/>
              </w:numPr>
              <w:ind w:right="-2"/>
              <w:rPr>
                <w:sz w:val="22"/>
                <w:szCs w:val="22"/>
              </w:rPr>
            </w:pPr>
            <w:r w:rsidRPr="00085076">
              <w:rPr>
                <w:sz w:val="22"/>
                <w:szCs w:val="22"/>
              </w:rPr>
              <w:t>Slovėnija</w:t>
            </w:r>
          </w:p>
        </w:tc>
        <w:tc>
          <w:tcPr>
            <w:tcW w:w="7087" w:type="dxa"/>
          </w:tcPr>
          <w:p w:rsidR="009F6842" w:rsidRPr="00085076" w:rsidRDefault="009F6842" w:rsidP="0086644B">
            <w:pPr>
              <w:numPr>
                <w:ilvl w:val="12"/>
                <w:numId w:val="0"/>
              </w:numPr>
              <w:ind w:right="-2"/>
              <w:rPr>
                <w:sz w:val="22"/>
                <w:szCs w:val="22"/>
              </w:rPr>
            </w:pPr>
            <w:r w:rsidRPr="00085076">
              <w:rPr>
                <w:sz w:val="22"/>
                <w:szCs w:val="22"/>
              </w:rPr>
              <w:t xml:space="preserve">CARIVALAN, </w:t>
            </w:r>
            <w:proofErr w:type="spellStart"/>
            <w:r w:rsidRPr="00085076">
              <w:rPr>
                <w:sz w:val="22"/>
                <w:szCs w:val="22"/>
              </w:rPr>
              <w:t>filmsko</w:t>
            </w:r>
            <w:proofErr w:type="spellEnd"/>
            <w:r w:rsidRPr="00085076">
              <w:rPr>
                <w:sz w:val="22"/>
                <w:szCs w:val="22"/>
              </w:rPr>
              <w:t xml:space="preserve"> </w:t>
            </w:r>
            <w:proofErr w:type="spellStart"/>
            <w:r w:rsidRPr="00085076">
              <w:rPr>
                <w:sz w:val="22"/>
                <w:szCs w:val="22"/>
              </w:rPr>
              <w:t>obložene</w:t>
            </w:r>
            <w:proofErr w:type="spellEnd"/>
            <w:r w:rsidRPr="00085076">
              <w:rPr>
                <w:sz w:val="22"/>
                <w:szCs w:val="22"/>
              </w:rPr>
              <w:t xml:space="preserve"> tablete</w:t>
            </w:r>
          </w:p>
        </w:tc>
      </w:tr>
      <w:tr w:rsidR="009F6842" w:rsidRPr="00085076" w:rsidTr="0086644B">
        <w:tc>
          <w:tcPr>
            <w:tcW w:w="1985" w:type="dxa"/>
          </w:tcPr>
          <w:p w:rsidR="009F6842" w:rsidRPr="00085076" w:rsidRDefault="009F6842" w:rsidP="0086644B">
            <w:pPr>
              <w:numPr>
                <w:ilvl w:val="12"/>
                <w:numId w:val="0"/>
              </w:numPr>
              <w:ind w:right="-2"/>
              <w:rPr>
                <w:sz w:val="22"/>
                <w:szCs w:val="22"/>
              </w:rPr>
            </w:pPr>
            <w:r w:rsidRPr="00085076">
              <w:rPr>
                <w:sz w:val="22"/>
                <w:szCs w:val="22"/>
              </w:rPr>
              <w:t>Ispanija</w:t>
            </w:r>
          </w:p>
        </w:tc>
        <w:tc>
          <w:tcPr>
            <w:tcW w:w="7087" w:type="dxa"/>
          </w:tcPr>
          <w:p w:rsidR="009F6842" w:rsidRPr="00085076" w:rsidRDefault="009F6842" w:rsidP="0086644B">
            <w:pPr>
              <w:numPr>
                <w:ilvl w:val="12"/>
                <w:numId w:val="0"/>
              </w:numPr>
              <w:ind w:right="-2"/>
              <w:rPr>
                <w:sz w:val="22"/>
                <w:szCs w:val="22"/>
              </w:rPr>
            </w:pPr>
            <w:proofErr w:type="spellStart"/>
            <w:r w:rsidRPr="00085076">
              <w:rPr>
                <w:sz w:val="22"/>
                <w:szCs w:val="22"/>
              </w:rPr>
              <w:t>Carevalan</w:t>
            </w:r>
            <w:proofErr w:type="spellEnd"/>
            <w:r w:rsidRPr="00085076">
              <w:rPr>
                <w:sz w:val="22"/>
                <w:szCs w:val="22"/>
              </w:rPr>
              <w:t xml:space="preserve">, </w:t>
            </w:r>
            <w:proofErr w:type="spellStart"/>
            <w:r w:rsidRPr="00085076">
              <w:rPr>
                <w:sz w:val="22"/>
                <w:szCs w:val="22"/>
              </w:rPr>
              <w:t>comprimidos</w:t>
            </w:r>
            <w:proofErr w:type="spellEnd"/>
            <w:r w:rsidRPr="00085076">
              <w:rPr>
                <w:sz w:val="22"/>
                <w:szCs w:val="22"/>
              </w:rPr>
              <w:t xml:space="preserve"> </w:t>
            </w:r>
            <w:proofErr w:type="spellStart"/>
            <w:r w:rsidRPr="00085076">
              <w:rPr>
                <w:sz w:val="22"/>
                <w:szCs w:val="22"/>
              </w:rPr>
              <w:t>recubiertos</w:t>
            </w:r>
            <w:proofErr w:type="spellEnd"/>
            <w:r w:rsidRPr="00085076">
              <w:rPr>
                <w:sz w:val="22"/>
                <w:szCs w:val="22"/>
              </w:rPr>
              <w:t xml:space="preserve"> </w:t>
            </w:r>
            <w:proofErr w:type="spellStart"/>
            <w:r w:rsidRPr="00085076">
              <w:rPr>
                <w:sz w:val="22"/>
                <w:szCs w:val="22"/>
              </w:rPr>
              <w:t>con</w:t>
            </w:r>
            <w:proofErr w:type="spellEnd"/>
            <w:r w:rsidRPr="00085076">
              <w:rPr>
                <w:sz w:val="22"/>
                <w:szCs w:val="22"/>
              </w:rPr>
              <w:t xml:space="preserve"> </w:t>
            </w:r>
            <w:proofErr w:type="spellStart"/>
            <w:r w:rsidRPr="00085076">
              <w:rPr>
                <w:sz w:val="22"/>
                <w:szCs w:val="22"/>
              </w:rPr>
              <w:t>película</w:t>
            </w:r>
            <w:proofErr w:type="spellEnd"/>
          </w:p>
        </w:tc>
      </w:tr>
    </w:tbl>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
        <w:outlineLvl w:val="0"/>
        <w:rPr>
          <w:sz w:val="22"/>
          <w:szCs w:val="22"/>
        </w:rPr>
      </w:pPr>
      <w:r w:rsidRPr="00085076">
        <w:rPr>
          <w:b/>
          <w:bCs/>
          <w:sz w:val="22"/>
          <w:szCs w:val="22"/>
        </w:rPr>
        <w:t xml:space="preserve">Šis pakuotės </w:t>
      </w:r>
      <w:r w:rsidRPr="00085076">
        <w:rPr>
          <w:b/>
          <w:sz w:val="22"/>
          <w:szCs w:val="22"/>
        </w:rPr>
        <w:t>lapelis paskutinį kartą peržiūrėtas</w:t>
      </w:r>
      <w:r>
        <w:rPr>
          <w:b/>
          <w:sz w:val="22"/>
          <w:szCs w:val="22"/>
        </w:rPr>
        <w:t xml:space="preserve"> 2024-03-01</w:t>
      </w:r>
      <w:r w:rsidRPr="00085076">
        <w:rPr>
          <w:b/>
          <w:sz w:val="22"/>
          <w:szCs w:val="22"/>
        </w:rPr>
        <w:t>.</w:t>
      </w: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ind w:right="-2"/>
        <w:rPr>
          <w:sz w:val="22"/>
          <w:szCs w:val="22"/>
        </w:rPr>
      </w:pPr>
    </w:p>
    <w:p w:rsidR="009F6842" w:rsidRPr="00085076" w:rsidRDefault="009F6842" w:rsidP="009F6842">
      <w:pPr>
        <w:numPr>
          <w:ilvl w:val="12"/>
          <w:numId w:val="0"/>
        </w:numPr>
        <w:tabs>
          <w:tab w:val="left" w:pos="567"/>
        </w:tabs>
        <w:ind w:right="-2"/>
        <w:rPr>
          <w:snapToGrid w:val="0"/>
          <w:sz w:val="22"/>
          <w:szCs w:val="22"/>
        </w:rPr>
      </w:pPr>
      <w:r w:rsidRPr="00085076">
        <w:rPr>
          <w:snapToGrid w:val="0"/>
          <w:sz w:val="22"/>
          <w:szCs w:val="22"/>
        </w:rPr>
        <w:t>Išsami informacija apie šį vaistą pateikiama Valstybinės vaistų kontrolės tarnybos prie Lietuvos Respublikos sveikatos apsaugos ministerijos tinklalapyje</w:t>
      </w:r>
      <w:r w:rsidRPr="00085076">
        <w:rPr>
          <w:i/>
          <w:snapToGrid w:val="0"/>
          <w:sz w:val="22"/>
          <w:szCs w:val="22"/>
        </w:rPr>
        <w:t xml:space="preserve"> </w:t>
      </w:r>
      <w:hyperlink r:id="rId6" w:history="1">
        <w:r w:rsidRPr="00085076">
          <w:rPr>
            <w:rFonts w:eastAsia="SimSun"/>
            <w:snapToGrid w:val="0"/>
            <w:color w:val="0000FF"/>
            <w:sz w:val="22"/>
            <w:szCs w:val="22"/>
            <w:u w:val="single"/>
          </w:rPr>
          <w:t>http://www.vvkt.lt/</w:t>
        </w:r>
      </w:hyperlink>
      <w:r w:rsidRPr="00085076">
        <w:rPr>
          <w:snapToGrid w:val="0"/>
          <w:sz w:val="22"/>
          <w:szCs w:val="22"/>
        </w:rPr>
        <w:t>.</w:t>
      </w:r>
    </w:p>
    <w:p w:rsidR="009F6842" w:rsidRPr="00085076" w:rsidRDefault="009F6842" w:rsidP="009F6842">
      <w:pPr>
        <w:numPr>
          <w:ilvl w:val="12"/>
          <w:numId w:val="0"/>
        </w:numPr>
        <w:tabs>
          <w:tab w:val="left" w:pos="567"/>
        </w:tabs>
        <w:ind w:right="-2"/>
        <w:rPr>
          <w:sz w:val="22"/>
          <w:szCs w:val="22"/>
        </w:rPr>
      </w:pPr>
    </w:p>
    <w:p w:rsidR="009F6842" w:rsidRPr="00085076" w:rsidRDefault="009F6842" w:rsidP="009F6842">
      <w:pPr>
        <w:tabs>
          <w:tab w:val="left" w:pos="567"/>
        </w:tabs>
        <w:spacing w:line="260" w:lineRule="exact"/>
        <w:rPr>
          <w:sz w:val="22"/>
          <w:szCs w:val="22"/>
        </w:rPr>
      </w:pPr>
    </w:p>
    <w:p w:rsidR="00BA6577" w:rsidRDefault="00BA6577">
      <w:bookmarkStart w:id="0" w:name="_GoBack"/>
      <w:bookmarkEnd w:id="0"/>
    </w:p>
    <w:sectPr w:rsidR="00BA6577" w:rsidSect="00EF4A4D">
      <w:type w:val="continuous"/>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DB6922"/>
    <w:multiLevelType w:val="hybridMultilevel"/>
    <w:tmpl w:val="156049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4E231A3"/>
    <w:multiLevelType w:val="hybridMultilevel"/>
    <w:tmpl w:val="F6C694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8067457"/>
    <w:multiLevelType w:val="hybridMultilevel"/>
    <w:tmpl w:val="A46E803C"/>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9A0575"/>
    <w:multiLevelType w:val="hybridMultilevel"/>
    <w:tmpl w:val="F4D078D8"/>
    <w:lvl w:ilvl="0" w:tplc="7620096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E75FE"/>
    <w:multiLevelType w:val="hybridMultilevel"/>
    <w:tmpl w:val="D256C0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0131F3F"/>
    <w:multiLevelType w:val="hybridMultilevel"/>
    <w:tmpl w:val="C074960C"/>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AC46FA"/>
    <w:multiLevelType w:val="hybridMultilevel"/>
    <w:tmpl w:val="5A721D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6D343B80"/>
    <w:multiLevelType w:val="hybridMultilevel"/>
    <w:tmpl w:val="C8E244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DA321C9"/>
    <w:multiLevelType w:val="hybridMultilevel"/>
    <w:tmpl w:val="A442EFC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0"/>
  </w:num>
  <w:num w:numId="3">
    <w:abstractNumId w:val="9"/>
  </w:num>
  <w:num w:numId="4">
    <w:abstractNumId w:val="3"/>
  </w:num>
  <w:num w:numId="5">
    <w:abstractNumId w:val="8"/>
  </w:num>
  <w:num w:numId="6">
    <w:abstractNumId w:val="2"/>
  </w:num>
  <w:num w:numId="7">
    <w:abstractNumId w:val="11"/>
  </w:num>
  <w:num w:numId="8">
    <w:abstractNumId w:val="1"/>
  </w:num>
  <w:num w:numId="9">
    <w:abstractNumId w:val="6"/>
  </w:num>
  <w:num w:numId="10">
    <w:abstractNumId w:val="12"/>
  </w:num>
  <w:num w:numId="11">
    <w:abstractNumId w:val="7"/>
  </w:num>
  <w:num w:numId="12">
    <w:abstractNumId w:val="4"/>
  </w:num>
  <w:num w:numId="13">
    <w:abstractNumId w:val="0"/>
    <w:lvlOverride w:ilvl="0">
      <w:lvl w:ilvl="0">
        <w:start w:val="4"/>
        <w:numFmt w:val="bullet"/>
        <w:lvlText w:val="-"/>
        <w:lvlJc w:val="left"/>
        <w:pPr>
          <w:ind w:left="720" w:hanging="360"/>
        </w:pPr>
        <w:rPr>
          <w:rFonts w:ascii="Times New Roman" w:eastAsia="Times New Roman" w:hAnsi="Times New Roman" w:cs="Times New Roman" w:hint="default"/>
        </w:rPr>
      </w:lvl>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842"/>
    <w:rsid w:val="00072F85"/>
    <w:rsid w:val="00181364"/>
    <w:rsid w:val="00305C48"/>
    <w:rsid w:val="003362C6"/>
    <w:rsid w:val="009F6842"/>
    <w:rsid w:val="00BA6577"/>
    <w:rsid w:val="00C30905"/>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B0F57-90C6-4FD2-88F0-E3B8EFCB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6842"/>
    <w:pPr>
      <w:spacing w:after="0" w:line="240" w:lineRule="auto"/>
    </w:pPr>
    <w:rPr>
      <w:rFonts w:ascii="Times New Roman" w:eastAsia="Times New Roman" w:hAnsi="Times New Roman" w:cs="Times New Roman"/>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F6842"/>
    <w:pPr>
      <w:ind w:left="720"/>
      <w:contextualSpacing/>
      <w:jc w:val="both"/>
    </w:pPr>
    <w:rPr>
      <w:rFonts w:ascii="Garamond" w:hAnsi="Garamond"/>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NUL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16970</Words>
  <Characters>9673</Characters>
  <Application>Microsoft Office Word</Application>
  <DocSecurity>0</DocSecurity>
  <Lines>80</Lines>
  <Paragraphs>53</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Pakuotės lapelis: informacija pacientui</vt:lpstr>
      <vt:lpstr/>
      <vt:lpstr>Apie ką rašoma šiame lapelyje?</vt:lpstr>
      <vt:lpstr>CARIVALAN vartoti draudžiama:</vt:lpstr>
      <vt:lpstr/>
      <vt:lpstr>Nėštumas ir žindymo laikotarpis</vt:lpstr>
      <vt:lpstr/>
      <vt:lpstr>Vairavimas ir mechanizmų valdymas</vt:lpstr>
      <vt:lpstr>Ką daryti pavartojus per didelę CARIVALAN dozę</vt:lpstr>
      <vt:lpstr>Pamiršus pavartoti CARIVALAN</vt:lpstr>
      <vt:lpstr/>
      <vt:lpstr>Šalutinio poveikio reiškiniai, kurių dažnis nežinomas (negali būti apskaičiuotas</vt:lpstr>
      <vt:lpstr/>
      <vt:lpstr>Šis pakuotės lapelis paskutinį kartą peržiūrėtas 2024-03-01.</vt:lpstr>
    </vt:vector>
  </TitlesOfParts>
  <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2024-04-16T08:23:00Z</dcterms:created>
  <dcterms:modified xsi:type="dcterms:W3CDTF">2024-04-16T08:23:00Z</dcterms:modified>
</cp:coreProperties>
</file>