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E52" w:rsidRPr="00A75856" w:rsidRDefault="00721E52" w:rsidP="00721E52">
      <w:pPr>
        <w:pStyle w:val="Antrat2"/>
        <w:spacing w:before="0" w:after="0" w:line="240" w:lineRule="auto"/>
        <w:jc w:val="center"/>
        <w:rPr>
          <w:rFonts w:ascii="Times New Roman" w:hAnsi="Times New Roman" w:cs="Times New Roman"/>
          <w:i w:val="0"/>
          <w:iCs w:val="0"/>
          <w:sz w:val="22"/>
          <w:szCs w:val="22"/>
          <w:lang w:val="lt-LT"/>
        </w:rPr>
      </w:pPr>
      <w:r w:rsidRPr="00A75856">
        <w:rPr>
          <w:rFonts w:ascii="Times New Roman" w:hAnsi="Times New Roman" w:cs="Times New Roman"/>
          <w:i w:val="0"/>
          <w:iCs w:val="0"/>
          <w:sz w:val="22"/>
          <w:szCs w:val="22"/>
          <w:lang w:val="lt-LT"/>
        </w:rPr>
        <w:t>Pakuotės lapelis: informacija vartotojui</w:t>
      </w:r>
    </w:p>
    <w:p w:rsidR="00721E52" w:rsidRPr="00A75856" w:rsidRDefault="00721E52" w:rsidP="00721E52">
      <w:pPr>
        <w:numPr>
          <w:ilvl w:val="12"/>
          <w:numId w:val="0"/>
        </w:numPr>
        <w:shd w:val="clear" w:color="auto" w:fill="FFFFFF"/>
        <w:spacing w:after="0" w:line="240" w:lineRule="auto"/>
        <w:jc w:val="center"/>
        <w:rPr>
          <w:rFonts w:ascii="Times New Roman" w:hAnsi="Times New Roman" w:cs="Times New Roman"/>
        </w:rPr>
      </w:pPr>
    </w:p>
    <w:p w:rsidR="00721E52" w:rsidRPr="00A75856" w:rsidRDefault="00721E52" w:rsidP="00721E52">
      <w:pPr>
        <w:spacing w:after="0" w:line="240" w:lineRule="auto"/>
        <w:jc w:val="center"/>
        <w:rPr>
          <w:rFonts w:ascii="Times New Roman" w:hAnsi="Times New Roman" w:cs="Times New Roman"/>
          <w:b/>
        </w:rPr>
      </w:pPr>
      <w:r w:rsidRPr="00A75856">
        <w:rPr>
          <w:rFonts w:ascii="Times New Roman" w:hAnsi="Times New Roman" w:cs="Times New Roman"/>
          <w:b/>
        </w:rPr>
        <w:t>DALVOCANS</w:t>
      </w:r>
      <w:r w:rsidRPr="00A75856">
        <w:rPr>
          <w:rFonts w:ascii="Times New Roman" w:hAnsi="Times New Roman" w:cs="Times New Roman"/>
          <w:b/>
          <w:caps/>
        </w:rPr>
        <w:t xml:space="preserve"> 50 </w:t>
      </w:r>
      <w:r w:rsidRPr="00A75856">
        <w:rPr>
          <w:rFonts w:ascii="Times New Roman" w:hAnsi="Times New Roman" w:cs="Times New Roman"/>
          <w:b/>
        </w:rPr>
        <w:t>mg milteliai infuzinio tirpalo koncentratui</w:t>
      </w:r>
    </w:p>
    <w:p w:rsidR="00721E52" w:rsidRPr="00A75856" w:rsidRDefault="00721E52" w:rsidP="00721E52">
      <w:pPr>
        <w:spacing w:after="0" w:line="240" w:lineRule="auto"/>
        <w:jc w:val="center"/>
        <w:rPr>
          <w:rFonts w:ascii="Times New Roman" w:hAnsi="Times New Roman" w:cs="Times New Roman"/>
          <w:b/>
        </w:rPr>
      </w:pPr>
      <w:r w:rsidRPr="00A75856">
        <w:rPr>
          <w:rFonts w:ascii="Times New Roman" w:hAnsi="Times New Roman" w:cs="Times New Roman"/>
          <w:b/>
          <w:highlight w:val="lightGray"/>
        </w:rPr>
        <w:t>DALVOCANS</w:t>
      </w:r>
      <w:r w:rsidRPr="00A75856">
        <w:rPr>
          <w:rFonts w:ascii="Times New Roman" w:hAnsi="Times New Roman" w:cs="Times New Roman"/>
          <w:b/>
          <w:caps/>
          <w:highlight w:val="lightGray"/>
        </w:rPr>
        <w:t xml:space="preserve"> 70 </w:t>
      </w:r>
      <w:r w:rsidRPr="00A75856">
        <w:rPr>
          <w:rFonts w:ascii="Times New Roman" w:hAnsi="Times New Roman" w:cs="Times New Roman"/>
          <w:b/>
          <w:highlight w:val="lightGray"/>
        </w:rPr>
        <w:t>mg milteliai infuzinio tirpalo koncentratui</w:t>
      </w:r>
    </w:p>
    <w:p w:rsidR="00721E52" w:rsidRPr="00A75856" w:rsidRDefault="00721E52" w:rsidP="00721E52">
      <w:pPr>
        <w:spacing w:after="0" w:line="240" w:lineRule="auto"/>
        <w:jc w:val="center"/>
        <w:rPr>
          <w:rFonts w:ascii="Times New Roman" w:hAnsi="Times New Roman" w:cs="Times New Roman"/>
        </w:rPr>
      </w:pPr>
      <w:r>
        <w:rPr>
          <w:rFonts w:ascii="Times New Roman" w:hAnsi="Times New Roman" w:cs="Times New Roman"/>
        </w:rPr>
        <w:t>k</w:t>
      </w:r>
      <w:r w:rsidRPr="00A75856">
        <w:rPr>
          <w:rFonts w:ascii="Times New Roman" w:hAnsi="Times New Roman" w:cs="Times New Roman"/>
        </w:rPr>
        <w:t>aspofunginas</w:t>
      </w:r>
    </w:p>
    <w:p w:rsidR="00721E52" w:rsidRPr="00A75856" w:rsidRDefault="00721E52" w:rsidP="00721E52">
      <w:pPr>
        <w:spacing w:after="0" w:line="240" w:lineRule="auto"/>
        <w:jc w:val="center"/>
        <w:rPr>
          <w:rFonts w:ascii="Times New Roman" w:hAnsi="Times New Roman" w:cs="Times New Roman"/>
          <w:b/>
        </w:rPr>
      </w:pPr>
    </w:p>
    <w:p w:rsidR="00721E52" w:rsidRPr="00A75856" w:rsidRDefault="00721E52" w:rsidP="00721E52">
      <w:pPr>
        <w:spacing w:after="0" w:line="240" w:lineRule="auto"/>
        <w:rPr>
          <w:rFonts w:ascii="Times New Roman" w:hAnsi="Times New Roman" w:cs="Times New Roman"/>
        </w:rPr>
      </w:pPr>
    </w:p>
    <w:p w:rsidR="00721E52" w:rsidRPr="00A75856" w:rsidRDefault="00721E52" w:rsidP="00721E52">
      <w:pPr>
        <w:suppressAutoHyphens/>
        <w:spacing w:after="0" w:line="240" w:lineRule="auto"/>
        <w:rPr>
          <w:rFonts w:ascii="Times New Roman" w:hAnsi="Times New Roman" w:cs="Times New Roman"/>
        </w:rPr>
      </w:pPr>
      <w:r w:rsidRPr="00A75856">
        <w:rPr>
          <w:rFonts w:ascii="Times New Roman" w:hAnsi="Times New Roman" w:cs="Times New Roman"/>
          <w:b/>
          <w:bCs/>
        </w:rPr>
        <w:t>Atidžiai perskaitykite visą šį lapelį, prieš pradėdami vartoti vaistą, nes jame pateikiama Jums svarbi informacija.</w:t>
      </w:r>
    </w:p>
    <w:p w:rsidR="00721E52" w:rsidRPr="00A75856" w:rsidRDefault="00721E52" w:rsidP="00721E52">
      <w:pPr>
        <w:numPr>
          <w:ilvl w:val="0"/>
          <w:numId w:val="1"/>
        </w:numPr>
        <w:tabs>
          <w:tab w:val="left" w:pos="567"/>
        </w:tabs>
        <w:spacing w:after="0" w:line="240" w:lineRule="auto"/>
        <w:ind w:left="0" w:firstLine="0"/>
        <w:rPr>
          <w:rFonts w:ascii="Times New Roman" w:hAnsi="Times New Roman" w:cs="Times New Roman"/>
        </w:rPr>
      </w:pPr>
      <w:r w:rsidRPr="00A75856">
        <w:rPr>
          <w:rFonts w:ascii="Times New Roman" w:hAnsi="Times New Roman" w:cs="Times New Roman"/>
        </w:rPr>
        <w:t xml:space="preserve">Neišmeskite šio lapelio, nes vėl gali prireikti jį perskaityti. </w:t>
      </w:r>
    </w:p>
    <w:p w:rsidR="00721E52" w:rsidRPr="00A75856" w:rsidRDefault="00721E52" w:rsidP="00721E52">
      <w:pPr>
        <w:numPr>
          <w:ilvl w:val="0"/>
          <w:numId w:val="1"/>
        </w:numPr>
        <w:tabs>
          <w:tab w:val="left" w:pos="567"/>
        </w:tabs>
        <w:spacing w:after="0" w:line="240" w:lineRule="auto"/>
        <w:ind w:left="0" w:firstLine="0"/>
        <w:rPr>
          <w:rFonts w:ascii="Times New Roman" w:hAnsi="Times New Roman" w:cs="Times New Roman"/>
        </w:rPr>
      </w:pPr>
      <w:r w:rsidRPr="00A75856">
        <w:rPr>
          <w:rFonts w:ascii="Times New Roman" w:hAnsi="Times New Roman" w:cs="Times New Roman"/>
        </w:rPr>
        <w:t>Jeigu kiltų daugiau klausimų, kreipkitės į gydytoją, slaugytoją arba vaistininką.</w:t>
      </w:r>
    </w:p>
    <w:p w:rsidR="00721E52" w:rsidRPr="00A75856" w:rsidRDefault="00721E52" w:rsidP="00721E52">
      <w:pPr>
        <w:numPr>
          <w:ilvl w:val="0"/>
          <w:numId w:val="1"/>
        </w:numPr>
        <w:tabs>
          <w:tab w:val="left" w:pos="567"/>
        </w:tabs>
        <w:spacing w:after="0" w:line="240" w:lineRule="auto"/>
        <w:ind w:left="567" w:hanging="567"/>
        <w:rPr>
          <w:rFonts w:ascii="Times New Roman" w:hAnsi="Times New Roman" w:cs="Times New Roman"/>
        </w:rPr>
      </w:pPr>
      <w:r w:rsidRPr="00A75856">
        <w:rPr>
          <w:rFonts w:ascii="Times New Roman" w:hAnsi="Times New Roman" w:cs="Times New Roman"/>
        </w:rPr>
        <w:t>Jeigu pasireiškė šalutinis poveikis (net jeigu jis šiame lapelyje nenurodytas), kreipkitės į gydytoją, slaugytoją arba vaistininką. Žr. 4 skyrių.</w:t>
      </w:r>
    </w:p>
    <w:p w:rsidR="00721E52" w:rsidRPr="00A75856" w:rsidRDefault="00721E52" w:rsidP="00721E52">
      <w:pPr>
        <w:spacing w:after="0" w:line="240" w:lineRule="auto"/>
        <w:rPr>
          <w:rFonts w:ascii="Times New Roman" w:hAnsi="Times New Roman" w:cs="Times New Roman"/>
        </w:rPr>
      </w:pPr>
    </w:p>
    <w:p w:rsidR="00721E52" w:rsidRPr="00A75856" w:rsidRDefault="00721E52" w:rsidP="00721E52">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Apie ką rašoma šiame lapelyje?</w:t>
      </w:r>
    </w:p>
    <w:p w:rsidR="00721E52" w:rsidRPr="00A75856" w:rsidRDefault="00721E52" w:rsidP="00721E52">
      <w:pPr>
        <w:numPr>
          <w:ilvl w:val="12"/>
          <w:numId w:val="0"/>
        </w:numPr>
        <w:spacing w:after="0" w:line="240" w:lineRule="auto"/>
        <w:rPr>
          <w:rFonts w:ascii="Times New Roman" w:hAnsi="Times New Roman" w:cs="Times New Roman"/>
        </w:rPr>
      </w:pPr>
    </w:p>
    <w:p w:rsidR="00721E52" w:rsidRPr="00A75856" w:rsidRDefault="00721E52" w:rsidP="00721E52">
      <w:pPr>
        <w:numPr>
          <w:ilvl w:val="12"/>
          <w:numId w:val="0"/>
        </w:numPr>
        <w:tabs>
          <w:tab w:val="left" w:pos="567"/>
        </w:tabs>
        <w:spacing w:after="0" w:line="240" w:lineRule="auto"/>
        <w:rPr>
          <w:rFonts w:ascii="Times New Roman" w:hAnsi="Times New Roman" w:cs="Times New Roman"/>
        </w:rPr>
      </w:pPr>
      <w:r w:rsidRPr="00A75856">
        <w:rPr>
          <w:rFonts w:ascii="Times New Roman" w:hAnsi="Times New Roman" w:cs="Times New Roman"/>
        </w:rPr>
        <w:t>1.</w:t>
      </w:r>
      <w:r w:rsidRPr="00A75856">
        <w:rPr>
          <w:rFonts w:ascii="Times New Roman" w:hAnsi="Times New Roman" w:cs="Times New Roman"/>
        </w:rPr>
        <w:tab/>
        <w:t xml:space="preserve">Kas yra DALVOCANS ir kam jis vartojamas </w:t>
      </w:r>
    </w:p>
    <w:p w:rsidR="00721E52" w:rsidRPr="00A75856" w:rsidRDefault="00721E52" w:rsidP="00721E52">
      <w:pPr>
        <w:numPr>
          <w:ilvl w:val="12"/>
          <w:numId w:val="0"/>
        </w:numPr>
        <w:tabs>
          <w:tab w:val="left" w:pos="567"/>
        </w:tabs>
        <w:spacing w:after="0" w:line="240" w:lineRule="auto"/>
        <w:rPr>
          <w:rFonts w:ascii="Times New Roman" w:hAnsi="Times New Roman" w:cs="Times New Roman"/>
        </w:rPr>
      </w:pPr>
      <w:r w:rsidRPr="00A75856">
        <w:rPr>
          <w:rFonts w:ascii="Times New Roman" w:hAnsi="Times New Roman" w:cs="Times New Roman"/>
        </w:rPr>
        <w:t>2.</w:t>
      </w:r>
      <w:r w:rsidRPr="00A75856">
        <w:rPr>
          <w:rFonts w:ascii="Times New Roman" w:hAnsi="Times New Roman" w:cs="Times New Roman"/>
        </w:rPr>
        <w:tab/>
        <w:t>Kas žinotina prieš vartojant DALVOCANS</w:t>
      </w:r>
    </w:p>
    <w:p w:rsidR="00721E52" w:rsidRPr="00A75856" w:rsidRDefault="00721E52" w:rsidP="00721E52">
      <w:pPr>
        <w:numPr>
          <w:ilvl w:val="12"/>
          <w:numId w:val="0"/>
        </w:numPr>
        <w:tabs>
          <w:tab w:val="left" w:pos="567"/>
        </w:tabs>
        <w:spacing w:after="0" w:line="240" w:lineRule="auto"/>
        <w:rPr>
          <w:rFonts w:ascii="Times New Roman" w:hAnsi="Times New Roman" w:cs="Times New Roman"/>
        </w:rPr>
      </w:pPr>
      <w:r w:rsidRPr="00A75856">
        <w:rPr>
          <w:rFonts w:ascii="Times New Roman" w:hAnsi="Times New Roman" w:cs="Times New Roman"/>
        </w:rPr>
        <w:t>3.</w:t>
      </w:r>
      <w:r w:rsidRPr="00A75856">
        <w:rPr>
          <w:rFonts w:ascii="Times New Roman" w:hAnsi="Times New Roman" w:cs="Times New Roman"/>
        </w:rPr>
        <w:tab/>
        <w:t>Kaip vartoti DALVOCANS</w:t>
      </w:r>
    </w:p>
    <w:p w:rsidR="00721E52" w:rsidRPr="00A75856" w:rsidRDefault="00721E52" w:rsidP="00721E52">
      <w:pPr>
        <w:numPr>
          <w:ilvl w:val="12"/>
          <w:numId w:val="0"/>
        </w:numPr>
        <w:tabs>
          <w:tab w:val="left" w:pos="567"/>
          <w:tab w:val="left" w:pos="1620"/>
          <w:tab w:val="left" w:pos="1800"/>
          <w:tab w:val="left" w:pos="2592"/>
          <w:tab w:val="left" w:pos="5430"/>
        </w:tabs>
        <w:spacing w:after="0" w:line="240" w:lineRule="auto"/>
        <w:rPr>
          <w:rFonts w:ascii="Times New Roman" w:hAnsi="Times New Roman" w:cs="Times New Roman"/>
        </w:rPr>
      </w:pPr>
      <w:r w:rsidRPr="00A75856">
        <w:rPr>
          <w:rFonts w:ascii="Times New Roman" w:hAnsi="Times New Roman" w:cs="Times New Roman"/>
        </w:rPr>
        <w:t>4.</w:t>
      </w:r>
      <w:r w:rsidRPr="00A75856">
        <w:rPr>
          <w:rFonts w:ascii="Times New Roman" w:hAnsi="Times New Roman" w:cs="Times New Roman"/>
        </w:rPr>
        <w:tab/>
        <w:t xml:space="preserve">Galimas šalutinis poveikis </w:t>
      </w:r>
    </w:p>
    <w:p w:rsidR="00721E52" w:rsidRPr="00A75856" w:rsidRDefault="00721E52" w:rsidP="00721E52">
      <w:pPr>
        <w:numPr>
          <w:ilvl w:val="12"/>
          <w:numId w:val="0"/>
        </w:numPr>
        <w:tabs>
          <w:tab w:val="left" w:pos="567"/>
        </w:tabs>
        <w:spacing w:after="0" w:line="240" w:lineRule="auto"/>
        <w:rPr>
          <w:rFonts w:ascii="Times New Roman" w:hAnsi="Times New Roman" w:cs="Times New Roman"/>
        </w:rPr>
      </w:pPr>
      <w:r w:rsidRPr="00A75856">
        <w:rPr>
          <w:rFonts w:ascii="Times New Roman" w:hAnsi="Times New Roman" w:cs="Times New Roman"/>
        </w:rPr>
        <w:t>5.</w:t>
      </w:r>
      <w:r w:rsidRPr="00A75856">
        <w:rPr>
          <w:rFonts w:ascii="Times New Roman" w:hAnsi="Times New Roman" w:cs="Times New Roman"/>
        </w:rPr>
        <w:tab/>
        <w:t>Kaip laikyti DALVOCANS</w:t>
      </w:r>
    </w:p>
    <w:p w:rsidR="00721E52" w:rsidRPr="00A75856" w:rsidRDefault="00721E52" w:rsidP="00721E52">
      <w:pPr>
        <w:numPr>
          <w:ilvl w:val="12"/>
          <w:numId w:val="0"/>
        </w:numPr>
        <w:tabs>
          <w:tab w:val="left" w:pos="567"/>
        </w:tabs>
        <w:spacing w:after="0" w:line="240" w:lineRule="auto"/>
        <w:rPr>
          <w:rFonts w:ascii="Times New Roman" w:hAnsi="Times New Roman" w:cs="Times New Roman"/>
        </w:rPr>
      </w:pPr>
      <w:r w:rsidRPr="00A75856">
        <w:rPr>
          <w:rFonts w:ascii="Times New Roman" w:hAnsi="Times New Roman" w:cs="Times New Roman"/>
        </w:rPr>
        <w:t>6.</w:t>
      </w:r>
      <w:r w:rsidRPr="00A75856">
        <w:rPr>
          <w:rFonts w:ascii="Times New Roman" w:hAnsi="Times New Roman" w:cs="Times New Roman"/>
        </w:rPr>
        <w:tab/>
        <w:t>Pakuotės turinys ir kita informacija</w:t>
      </w:r>
    </w:p>
    <w:p w:rsidR="00721E52" w:rsidRPr="00A75856" w:rsidRDefault="00721E52" w:rsidP="00721E52">
      <w:pPr>
        <w:numPr>
          <w:ilvl w:val="12"/>
          <w:numId w:val="0"/>
        </w:numPr>
        <w:spacing w:after="0" w:line="240" w:lineRule="auto"/>
        <w:rPr>
          <w:rFonts w:ascii="Times New Roman" w:hAnsi="Times New Roman" w:cs="Times New Roman"/>
        </w:rPr>
      </w:pPr>
    </w:p>
    <w:p w:rsidR="00721E52" w:rsidRPr="00A75856" w:rsidRDefault="00721E52" w:rsidP="00721E52">
      <w:pPr>
        <w:numPr>
          <w:ilvl w:val="12"/>
          <w:numId w:val="0"/>
        </w:numPr>
        <w:spacing w:after="0" w:line="240" w:lineRule="auto"/>
        <w:rPr>
          <w:rFonts w:ascii="Times New Roman" w:hAnsi="Times New Roman" w:cs="Times New Roman"/>
        </w:rPr>
      </w:pPr>
    </w:p>
    <w:p w:rsidR="00721E52" w:rsidRPr="00A75856" w:rsidRDefault="00721E52" w:rsidP="00721E52">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1.</w:t>
      </w:r>
      <w:r w:rsidRPr="00A75856">
        <w:rPr>
          <w:rFonts w:ascii="Times New Roman" w:hAnsi="Times New Roman" w:cs="Times New Roman"/>
          <w:sz w:val="22"/>
          <w:szCs w:val="22"/>
          <w:lang w:val="lt-LT"/>
        </w:rPr>
        <w:tab/>
        <w:t>Kas yra DALVOCANS</w:t>
      </w:r>
      <w:r w:rsidRPr="00A75856">
        <w:rPr>
          <w:rFonts w:ascii="Times New Roman" w:hAnsi="Times New Roman" w:cs="Times New Roman"/>
          <w:lang w:val="lt-LT"/>
        </w:rPr>
        <w:t xml:space="preserve"> </w:t>
      </w:r>
      <w:r w:rsidRPr="00A75856">
        <w:rPr>
          <w:rFonts w:ascii="Times New Roman" w:hAnsi="Times New Roman" w:cs="Times New Roman"/>
          <w:sz w:val="22"/>
          <w:szCs w:val="22"/>
          <w:lang w:val="lt-LT"/>
        </w:rPr>
        <w:t>ir kam jis vartojamas</w:t>
      </w:r>
    </w:p>
    <w:p w:rsidR="00721E52" w:rsidRPr="00A75856" w:rsidRDefault="00721E52" w:rsidP="00721E52">
      <w:pPr>
        <w:numPr>
          <w:ilvl w:val="12"/>
          <w:numId w:val="0"/>
        </w:numPr>
        <w:spacing w:after="0" w:line="240" w:lineRule="auto"/>
        <w:rPr>
          <w:rFonts w:ascii="Times New Roman" w:hAnsi="Times New Roman" w:cs="Times New Roman"/>
        </w:rPr>
      </w:pPr>
    </w:p>
    <w:p w:rsidR="00721E52" w:rsidRPr="00A75856" w:rsidRDefault="00721E52" w:rsidP="00721E52">
      <w:pPr>
        <w:numPr>
          <w:ilvl w:val="12"/>
          <w:numId w:val="0"/>
        </w:numPr>
        <w:spacing w:after="0" w:line="240" w:lineRule="auto"/>
        <w:rPr>
          <w:rFonts w:ascii="Times New Roman" w:hAnsi="Times New Roman" w:cs="Times New Roman"/>
          <w:b/>
        </w:rPr>
      </w:pPr>
      <w:r w:rsidRPr="00A75856">
        <w:rPr>
          <w:rFonts w:ascii="Times New Roman" w:hAnsi="Times New Roman" w:cs="Times New Roman"/>
          <w:b/>
        </w:rPr>
        <w:t>Kas yra DALVOCANS</w:t>
      </w:r>
    </w:p>
    <w:p w:rsidR="00721E52" w:rsidRPr="00A75856" w:rsidRDefault="00721E52" w:rsidP="00721E52">
      <w:pPr>
        <w:numPr>
          <w:ilvl w:val="12"/>
          <w:numId w:val="0"/>
        </w:numPr>
        <w:spacing w:after="0" w:line="240" w:lineRule="auto"/>
        <w:rPr>
          <w:rFonts w:ascii="Times New Roman" w:hAnsi="Times New Roman" w:cs="Times New Roman"/>
        </w:rPr>
      </w:pPr>
      <w:r w:rsidRPr="00A75856">
        <w:rPr>
          <w:rFonts w:ascii="Times New Roman" w:hAnsi="Times New Roman" w:cs="Times New Roman"/>
        </w:rPr>
        <w:t>DALVOCANS sudėtyje yra vaistinės medžiagos, vadinamos kaspofunginu. Jis priklauso vaistų grupei, vadinamai priešgrybeliniais vaistais.</w:t>
      </w:r>
    </w:p>
    <w:p w:rsidR="00721E52" w:rsidRPr="00A75856" w:rsidRDefault="00721E52" w:rsidP="00721E52">
      <w:pPr>
        <w:numPr>
          <w:ilvl w:val="12"/>
          <w:numId w:val="0"/>
        </w:numPr>
        <w:spacing w:after="0" w:line="240" w:lineRule="auto"/>
        <w:rPr>
          <w:rFonts w:ascii="Times New Roman" w:hAnsi="Times New Roman" w:cs="Times New Roman"/>
        </w:rPr>
      </w:pPr>
    </w:p>
    <w:p w:rsidR="00721E52" w:rsidRPr="00A75856" w:rsidRDefault="00721E52" w:rsidP="00721E52">
      <w:pPr>
        <w:numPr>
          <w:ilvl w:val="12"/>
          <w:numId w:val="0"/>
        </w:numPr>
        <w:spacing w:after="0" w:line="240" w:lineRule="auto"/>
        <w:rPr>
          <w:rFonts w:ascii="Times New Roman" w:hAnsi="Times New Roman" w:cs="Times New Roman"/>
          <w:b/>
        </w:rPr>
      </w:pPr>
      <w:r w:rsidRPr="00A75856">
        <w:rPr>
          <w:rFonts w:ascii="Times New Roman" w:hAnsi="Times New Roman" w:cs="Times New Roman"/>
          <w:b/>
        </w:rPr>
        <w:t>Kam DALVOCANS vartojamas</w:t>
      </w:r>
    </w:p>
    <w:p w:rsidR="00721E52" w:rsidRPr="00A75856" w:rsidRDefault="00721E52" w:rsidP="00721E52">
      <w:pPr>
        <w:numPr>
          <w:ilvl w:val="12"/>
          <w:numId w:val="0"/>
        </w:numPr>
        <w:spacing w:after="0" w:line="240" w:lineRule="auto"/>
        <w:rPr>
          <w:rFonts w:ascii="Times New Roman" w:hAnsi="Times New Roman" w:cs="Times New Roman"/>
        </w:rPr>
      </w:pPr>
      <w:r w:rsidRPr="00A75856">
        <w:rPr>
          <w:rFonts w:ascii="Times New Roman" w:hAnsi="Times New Roman" w:cs="Times New Roman"/>
        </w:rPr>
        <w:t>DALVOCANS yra vartojamas šiomis infekcijomis sergantiems vaikams, paaugliams ir suaugusiems pacientams gydyti:</w:t>
      </w:r>
    </w:p>
    <w:p w:rsidR="00721E52" w:rsidRDefault="00721E52" w:rsidP="00721E52">
      <w:pPr>
        <w:pStyle w:val="Sraopastraipa"/>
        <w:numPr>
          <w:ilvl w:val="0"/>
          <w:numId w:val="7"/>
        </w:numPr>
        <w:spacing w:line="240" w:lineRule="auto"/>
        <w:ind w:left="567" w:hanging="567"/>
        <w:rPr>
          <w:lang w:val="lt-LT"/>
        </w:rPr>
      </w:pPr>
      <w:r w:rsidRPr="00A75856">
        <w:rPr>
          <w:lang w:val="lt-LT"/>
        </w:rPr>
        <w:t xml:space="preserve">sunkia grybelių sukelta audinių ar organų infekcine liga (vadinama „invazine kandidoze“). Šią infekcinę ligą sukelia grybelių (mielių) ląstelės, vadinamos </w:t>
      </w:r>
      <w:r w:rsidRPr="00A75856">
        <w:rPr>
          <w:i/>
          <w:lang w:val="lt-LT"/>
        </w:rPr>
        <w:t>Candida</w:t>
      </w:r>
      <w:r w:rsidRPr="00A75856">
        <w:rPr>
          <w:lang w:val="lt-LT"/>
        </w:rPr>
        <w:t>. Šio tipo infekcine liga gali susirgti operuoti ligoniai arba žmonės, kurių imuninė sistema yra silpna. Šių infekcinių ligų dažniausi simptomai yra antibakteriniam gydymui atsparūs karščiavimas ir šaltkrėtis.</w:t>
      </w:r>
    </w:p>
    <w:p w:rsidR="00721E52" w:rsidRDefault="00721E52" w:rsidP="00721E52">
      <w:pPr>
        <w:pStyle w:val="Sraopastraipa"/>
        <w:numPr>
          <w:ilvl w:val="0"/>
          <w:numId w:val="7"/>
        </w:numPr>
        <w:spacing w:line="240" w:lineRule="auto"/>
        <w:ind w:left="567" w:hanging="567"/>
        <w:rPr>
          <w:lang w:val="lt-LT"/>
        </w:rPr>
      </w:pPr>
      <w:r w:rsidRPr="00A75856">
        <w:rPr>
          <w:lang w:val="lt-LT"/>
        </w:rPr>
        <w:t xml:space="preserve">grybelių sukelta infekcine nosies, prienosinių ančių ar plaučių liga (vadinama „invazine aspergilioze“), kai kitas priešgrybelinis gydymas neveikė arba sukėlė šalutinį poveikį. Šią infekcinę ligą sukelia pelėsiai, vadinami </w:t>
      </w:r>
      <w:r w:rsidRPr="00A75856">
        <w:rPr>
          <w:i/>
          <w:lang w:val="lt-LT"/>
        </w:rPr>
        <w:t>Aspergillus</w:t>
      </w:r>
      <w:r w:rsidRPr="00A75856">
        <w:rPr>
          <w:lang w:val="lt-LT"/>
        </w:rPr>
        <w:t>. Šio tipo infekcine liga susirgti gali pacientai, kuriems taikyta chemoterapija, kuriems persodinti organai arba kurių imuninė sistema yra silpna.</w:t>
      </w:r>
    </w:p>
    <w:p w:rsidR="00721E52" w:rsidRDefault="00721E52" w:rsidP="00721E52">
      <w:pPr>
        <w:pStyle w:val="Sraopastraipa"/>
        <w:numPr>
          <w:ilvl w:val="0"/>
          <w:numId w:val="7"/>
        </w:numPr>
        <w:spacing w:line="240" w:lineRule="auto"/>
        <w:ind w:left="567" w:hanging="567"/>
        <w:rPr>
          <w:lang w:val="lt-LT"/>
        </w:rPr>
      </w:pPr>
      <w:r w:rsidRPr="00A75856">
        <w:rPr>
          <w:lang w:val="lt-LT"/>
        </w:rPr>
        <w:t>įtariama grybelių sukelta infekcine liga, jeigu gydant antibiotikais nepraeina karščiavimas arba baltųjų kraujo kūnelių kiekis išlieka per mažas. Šio tipo infekcine liga susirgti gali pacientai, kuriems taikyta chemoterapija, kuriems persodinti organai arba kurių imuninė sistema yra silpna.</w:t>
      </w:r>
    </w:p>
    <w:p w:rsidR="00721E52" w:rsidRPr="00A75856" w:rsidRDefault="00721E52" w:rsidP="00721E52">
      <w:pPr>
        <w:numPr>
          <w:ilvl w:val="12"/>
          <w:numId w:val="0"/>
        </w:numPr>
        <w:spacing w:after="0" w:line="240" w:lineRule="auto"/>
        <w:rPr>
          <w:rFonts w:ascii="Times New Roman" w:hAnsi="Times New Roman" w:cs="Times New Roman"/>
        </w:rPr>
      </w:pPr>
    </w:p>
    <w:p w:rsidR="00721E52" w:rsidRPr="00A75856" w:rsidRDefault="00721E52" w:rsidP="00721E52">
      <w:pPr>
        <w:numPr>
          <w:ilvl w:val="12"/>
          <w:numId w:val="0"/>
        </w:numPr>
        <w:spacing w:after="0" w:line="240" w:lineRule="auto"/>
        <w:rPr>
          <w:rFonts w:ascii="Times New Roman" w:hAnsi="Times New Roman" w:cs="Times New Roman"/>
          <w:b/>
        </w:rPr>
      </w:pPr>
      <w:r w:rsidRPr="00A75856">
        <w:rPr>
          <w:rFonts w:ascii="Times New Roman" w:hAnsi="Times New Roman" w:cs="Times New Roman"/>
          <w:b/>
        </w:rPr>
        <w:t>Kaip veikia DALVOCANS</w:t>
      </w:r>
    </w:p>
    <w:p w:rsidR="00721E52" w:rsidRPr="00A75856" w:rsidRDefault="00721E52" w:rsidP="00721E52">
      <w:pPr>
        <w:numPr>
          <w:ilvl w:val="12"/>
          <w:numId w:val="0"/>
        </w:numPr>
        <w:spacing w:after="0" w:line="240" w:lineRule="auto"/>
        <w:rPr>
          <w:rFonts w:ascii="Times New Roman" w:hAnsi="Times New Roman" w:cs="Times New Roman"/>
        </w:rPr>
      </w:pPr>
      <w:r w:rsidRPr="00A75856">
        <w:rPr>
          <w:rFonts w:ascii="Times New Roman" w:hAnsi="Times New Roman" w:cs="Times New Roman"/>
        </w:rPr>
        <w:t>Dėl DALVOCANS poveikio grybelio ląstelių sienelės tampa trapios ir grybelis nebeauga. Tai sustabdo infekcijos plitimą ir suteikia organizmo natūraliai apsaugai galimybę visiškai pašalinti infekciją.</w:t>
      </w:r>
    </w:p>
    <w:p w:rsidR="00721E52" w:rsidRPr="00A75856" w:rsidRDefault="00721E52" w:rsidP="00721E52">
      <w:pPr>
        <w:numPr>
          <w:ilvl w:val="12"/>
          <w:numId w:val="0"/>
        </w:numPr>
        <w:spacing w:after="0" w:line="240" w:lineRule="auto"/>
        <w:rPr>
          <w:rFonts w:ascii="Times New Roman" w:hAnsi="Times New Roman" w:cs="Times New Roman"/>
        </w:rPr>
      </w:pPr>
    </w:p>
    <w:p w:rsidR="00721E52" w:rsidRPr="00A75856" w:rsidRDefault="00721E52" w:rsidP="00721E52">
      <w:pPr>
        <w:numPr>
          <w:ilvl w:val="12"/>
          <w:numId w:val="0"/>
        </w:numPr>
        <w:spacing w:after="0" w:line="240" w:lineRule="auto"/>
        <w:rPr>
          <w:rFonts w:ascii="Times New Roman" w:hAnsi="Times New Roman" w:cs="Times New Roman"/>
        </w:rPr>
      </w:pPr>
    </w:p>
    <w:p w:rsidR="00721E52" w:rsidRPr="00D263E1" w:rsidRDefault="00721E52" w:rsidP="00721E52">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lastRenderedPageBreak/>
        <w:t>2.</w:t>
      </w:r>
      <w:r w:rsidRPr="00A75856">
        <w:rPr>
          <w:rFonts w:ascii="Times New Roman" w:hAnsi="Times New Roman" w:cs="Times New Roman"/>
          <w:sz w:val="22"/>
          <w:szCs w:val="22"/>
          <w:lang w:val="lt-LT"/>
        </w:rPr>
        <w:tab/>
        <w:t>Kas žinotina prieš vartojant DALVOCANS</w:t>
      </w:r>
    </w:p>
    <w:p w:rsidR="00721E52" w:rsidRPr="00A75856" w:rsidRDefault="00721E52" w:rsidP="00721E52">
      <w:pPr>
        <w:keepNext/>
        <w:numPr>
          <w:ilvl w:val="12"/>
          <w:numId w:val="0"/>
        </w:numPr>
        <w:spacing w:after="0" w:line="240" w:lineRule="auto"/>
        <w:rPr>
          <w:rFonts w:ascii="Times New Roman" w:hAnsi="Times New Roman" w:cs="Times New Roman"/>
        </w:rPr>
      </w:pPr>
    </w:p>
    <w:p w:rsidR="00721E52" w:rsidRPr="00AF7706" w:rsidRDefault="00721E52" w:rsidP="00721E52">
      <w:pPr>
        <w:pStyle w:val="Antrat4"/>
        <w:spacing w:line="240" w:lineRule="auto"/>
        <w:jc w:val="left"/>
        <w:rPr>
          <w:lang w:val="lt-LT"/>
        </w:rPr>
      </w:pPr>
      <w:r w:rsidRPr="00A75856">
        <w:rPr>
          <w:rFonts w:ascii="Times New Roman" w:hAnsi="Times New Roman" w:cs="Times New Roman"/>
          <w:sz w:val="22"/>
          <w:szCs w:val="22"/>
          <w:lang w:val="lt-LT"/>
        </w:rPr>
        <w:t xml:space="preserve">DALVOCANS vartoti </w:t>
      </w:r>
      <w:r>
        <w:rPr>
          <w:rFonts w:ascii="Times New Roman" w:hAnsi="Times New Roman" w:cs="Times New Roman"/>
          <w:sz w:val="22"/>
          <w:szCs w:val="22"/>
          <w:lang w:val="lt-LT"/>
        </w:rPr>
        <w:t>draudžiama</w:t>
      </w:r>
    </w:p>
    <w:p w:rsidR="00721E52" w:rsidRPr="00A75856" w:rsidRDefault="00721E52" w:rsidP="00721E52">
      <w:pPr>
        <w:pStyle w:val="Sraopastraipa"/>
        <w:numPr>
          <w:ilvl w:val="0"/>
          <w:numId w:val="3"/>
        </w:numPr>
        <w:tabs>
          <w:tab w:val="left" w:pos="1296"/>
        </w:tabs>
        <w:spacing w:line="240" w:lineRule="auto"/>
        <w:ind w:left="567" w:hanging="567"/>
        <w:rPr>
          <w:rFonts w:eastAsiaTheme="minorEastAsia"/>
          <w:lang w:val="lt-LT"/>
        </w:rPr>
      </w:pPr>
      <w:r w:rsidRPr="00A75856">
        <w:rPr>
          <w:rFonts w:eastAsiaTheme="minorEastAsia"/>
          <w:lang w:val="lt-LT"/>
        </w:rPr>
        <w:t>Jeigu yra alergija kaspofunginui arba bet kuriai pagalbinei šio vaisto medžiagai (jos išvardytos 6 skyriuje).</w:t>
      </w:r>
    </w:p>
    <w:p w:rsidR="00721E52" w:rsidRPr="00A75856" w:rsidRDefault="00721E52" w:rsidP="00721E52">
      <w:pPr>
        <w:tabs>
          <w:tab w:val="left" w:pos="1296"/>
        </w:tabs>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Jeigu abejojate, pasitarkite su gydytoju, slaugytoju arba vaistininku, prieš pradėdami vartoti DALVOCANS.</w:t>
      </w:r>
    </w:p>
    <w:p w:rsidR="00721E52" w:rsidRPr="00A75856" w:rsidRDefault="00721E52" w:rsidP="00721E52">
      <w:pPr>
        <w:tabs>
          <w:tab w:val="left" w:pos="1296"/>
        </w:tabs>
        <w:spacing w:after="0" w:line="240" w:lineRule="auto"/>
        <w:ind w:firstLine="709"/>
        <w:rPr>
          <w:rFonts w:ascii="Times New Roman" w:hAnsi="Times New Roman" w:cs="Times New Roman"/>
        </w:rPr>
      </w:pPr>
    </w:p>
    <w:p w:rsidR="00721E52" w:rsidRPr="00A75856" w:rsidRDefault="00721E52" w:rsidP="00721E52">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 xml:space="preserve">Įspėjimai ir atsargumo priemonės </w:t>
      </w:r>
    </w:p>
    <w:p w:rsidR="00721E52" w:rsidRPr="00A75856" w:rsidRDefault="00721E52" w:rsidP="00721E52">
      <w:pPr>
        <w:spacing w:after="0" w:line="240" w:lineRule="auto"/>
        <w:rPr>
          <w:rFonts w:ascii="Times New Roman" w:hAnsi="Times New Roman" w:cs="Times New Roman"/>
        </w:rPr>
      </w:pPr>
      <w:r w:rsidRPr="00A75856">
        <w:rPr>
          <w:rFonts w:ascii="Times New Roman" w:hAnsi="Times New Roman" w:cs="Times New Roman"/>
        </w:rPr>
        <w:t xml:space="preserve">Pasitarkite su gydytoju, vaistininku arba slaugytoju, prieš pradėdami vartoti </w:t>
      </w:r>
      <w:r w:rsidRPr="00A75856">
        <w:rPr>
          <w:rFonts w:ascii="Times New Roman" w:eastAsiaTheme="minorEastAsia" w:hAnsi="Times New Roman" w:cs="Times New Roman"/>
        </w:rPr>
        <w:t>DALVOCANS</w:t>
      </w:r>
      <w:r w:rsidRPr="00A75856">
        <w:rPr>
          <w:rFonts w:ascii="Times New Roman" w:hAnsi="Times New Roman" w:cs="Times New Roman"/>
        </w:rPr>
        <w:t>, jeigu:</w:t>
      </w:r>
    </w:p>
    <w:p w:rsidR="00721E52" w:rsidRPr="00A75856" w:rsidRDefault="00721E52" w:rsidP="00721E52">
      <w:pPr>
        <w:pStyle w:val="Sraopastraipa"/>
        <w:numPr>
          <w:ilvl w:val="0"/>
          <w:numId w:val="3"/>
        </w:numPr>
        <w:spacing w:line="240" w:lineRule="auto"/>
        <w:ind w:hanging="720"/>
        <w:rPr>
          <w:lang w:val="lt-LT"/>
        </w:rPr>
      </w:pPr>
      <w:r w:rsidRPr="00A75856">
        <w:rPr>
          <w:lang w:val="lt-LT"/>
        </w:rPr>
        <w:t>Jums yra alergija bet kokiam kitam vaistui;</w:t>
      </w:r>
    </w:p>
    <w:p w:rsidR="00721E52" w:rsidRPr="00A75856" w:rsidRDefault="00721E52" w:rsidP="00721E52">
      <w:pPr>
        <w:pStyle w:val="Sraopastraipa"/>
        <w:numPr>
          <w:ilvl w:val="0"/>
          <w:numId w:val="3"/>
        </w:numPr>
        <w:spacing w:line="240" w:lineRule="auto"/>
        <w:ind w:hanging="720"/>
        <w:rPr>
          <w:lang w:val="lt-LT"/>
        </w:rPr>
      </w:pPr>
      <w:r w:rsidRPr="00A75856">
        <w:rPr>
          <w:lang w:val="lt-LT"/>
        </w:rPr>
        <w:t>sergate ar sirgote kepenų ligomis. Galbūt Jums reikės skirti kitokią šio vaisto dozę;</w:t>
      </w:r>
    </w:p>
    <w:p w:rsidR="00721E52" w:rsidRPr="00A75856" w:rsidRDefault="00721E52" w:rsidP="00721E52">
      <w:pPr>
        <w:pStyle w:val="Sraopastraipa"/>
        <w:numPr>
          <w:ilvl w:val="0"/>
          <w:numId w:val="3"/>
        </w:numPr>
        <w:spacing w:line="240" w:lineRule="auto"/>
        <w:ind w:left="567" w:hanging="567"/>
        <w:rPr>
          <w:lang w:val="lt-LT"/>
        </w:rPr>
      </w:pPr>
      <w:r w:rsidRPr="00A75856">
        <w:rPr>
          <w:lang w:val="lt-LT"/>
        </w:rPr>
        <w:t>vartojate ciklosporin</w:t>
      </w:r>
      <w:r>
        <w:rPr>
          <w:lang w:val="lt-LT"/>
        </w:rPr>
        <w:t>o</w:t>
      </w:r>
      <w:r w:rsidRPr="00A75856">
        <w:rPr>
          <w:lang w:val="lt-LT"/>
        </w:rPr>
        <w:t xml:space="preserve"> (jis vartojamas apsisaugoti nuo persodinto organo atmetimo reakcijos arba slopinti imuninę sistemą). Gydymo metu gydytojas gali papildomai tirti kraują.</w:t>
      </w:r>
    </w:p>
    <w:p w:rsidR="00721E52" w:rsidRPr="00A75856" w:rsidRDefault="00721E52" w:rsidP="00721E52">
      <w:pPr>
        <w:pStyle w:val="Sraopastraipa"/>
        <w:numPr>
          <w:ilvl w:val="0"/>
          <w:numId w:val="3"/>
        </w:numPr>
        <w:spacing w:line="240" w:lineRule="auto"/>
        <w:ind w:hanging="720"/>
        <w:rPr>
          <w:lang w:val="lt-LT"/>
        </w:rPr>
      </w:pPr>
      <w:r w:rsidRPr="00A75856">
        <w:rPr>
          <w:lang w:val="lt-LT"/>
        </w:rPr>
        <w:t>sergate arba sirgote bet kokia kita liga.</w:t>
      </w:r>
    </w:p>
    <w:p w:rsidR="00721E52" w:rsidRPr="00A75856" w:rsidRDefault="00721E52" w:rsidP="00721E52">
      <w:pPr>
        <w:pStyle w:val="Sraopastraipa"/>
        <w:spacing w:line="240" w:lineRule="auto"/>
        <w:rPr>
          <w:lang w:val="lt-LT"/>
        </w:rPr>
      </w:pPr>
    </w:p>
    <w:p w:rsidR="00721E52" w:rsidRPr="00A75856" w:rsidRDefault="00721E52" w:rsidP="00721E52">
      <w:pPr>
        <w:spacing w:after="0" w:line="240" w:lineRule="auto"/>
        <w:rPr>
          <w:rFonts w:ascii="Times New Roman" w:hAnsi="Times New Roman" w:cs="Times New Roman"/>
        </w:rPr>
      </w:pPr>
      <w:r w:rsidRPr="00A75856">
        <w:rPr>
          <w:rFonts w:ascii="Times New Roman" w:hAnsi="Times New Roman" w:cs="Times New Roman"/>
        </w:rPr>
        <w:t>Jeigu bet kuri iš pirmiau išvardytų sąlygų Jums tinka (arba jeigu abejojate), pasitarkite su gydytoju,</w:t>
      </w:r>
    </w:p>
    <w:p w:rsidR="00721E52" w:rsidRPr="00A75856" w:rsidRDefault="00721E52" w:rsidP="00721E52">
      <w:pPr>
        <w:spacing w:after="0" w:line="240" w:lineRule="auto"/>
        <w:rPr>
          <w:rFonts w:ascii="Times New Roman" w:hAnsi="Times New Roman" w:cs="Times New Roman"/>
        </w:rPr>
      </w:pPr>
      <w:r w:rsidRPr="00A75856">
        <w:rPr>
          <w:rFonts w:ascii="Times New Roman" w:hAnsi="Times New Roman" w:cs="Times New Roman"/>
        </w:rPr>
        <w:t xml:space="preserve">slaugytoju arba vaistininku, prieš pradėdami vartoti </w:t>
      </w:r>
      <w:r w:rsidRPr="00A75856">
        <w:rPr>
          <w:rFonts w:ascii="Times New Roman" w:eastAsiaTheme="minorEastAsia" w:hAnsi="Times New Roman" w:cs="Times New Roman"/>
        </w:rPr>
        <w:t>DALVOCANS</w:t>
      </w:r>
      <w:r w:rsidRPr="00A75856">
        <w:rPr>
          <w:rFonts w:ascii="Times New Roman" w:hAnsi="Times New Roman" w:cs="Times New Roman"/>
        </w:rPr>
        <w:t>.</w:t>
      </w:r>
    </w:p>
    <w:p w:rsidR="00721E52" w:rsidRPr="00A75856" w:rsidRDefault="00721E52" w:rsidP="00721E52">
      <w:pPr>
        <w:spacing w:after="0" w:line="240" w:lineRule="auto"/>
        <w:rPr>
          <w:rFonts w:ascii="Times New Roman" w:hAnsi="Times New Roman" w:cs="Times New Roman"/>
        </w:rPr>
      </w:pPr>
    </w:p>
    <w:p w:rsidR="00721E52" w:rsidRPr="00A75856" w:rsidRDefault="00721E52" w:rsidP="00721E52">
      <w:pPr>
        <w:spacing w:after="0" w:line="240" w:lineRule="auto"/>
        <w:rPr>
          <w:rFonts w:ascii="Times New Roman" w:hAnsi="Times New Roman" w:cs="Times New Roman"/>
        </w:rPr>
      </w:pPr>
      <w:r w:rsidRPr="00A75856">
        <w:rPr>
          <w:rFonts w:ascii="Times New Roman" w:hAnsi="Times New Roman" w:cs="Times New Roman"/>
        </w:rPr>
        <w:t xml:space="preserve">Be to, </w:t>
      </w:r>
      <w:r w:rsidRPr="00A75856">
        <w:rPr>
          <w:rFonts w:ascii="Times New Roman" w:eastAsiaTheme="minorEastAsia" w:hAnsi="Times New Roman" w:cs="Times New Roman"/>
        </w:rPr>
        <w:t>DALVOCANS</w:t>
      </w:r>
      <w:r w:rsidRPr="00A75856">
        <w:rPr>
          <w:rFonts w:ascii="Times New Roman" w:hAnsi="Times New Roman" w:cs="Times New Roman"/>
        </w:rPr>
        <w:t xml:space="preserve"> gali sukelti sunkias nepageidaujamas reakcijas odoje, tokias kaip </w:t>
      </w:r>
      <w:r w:rsidRPr="00670197">
        <w:rPr>
          <w:rFonts w:ascii="Times New Roman" w:hAnsi="Times New Roman"/>
          <w:i/>
        </w:rPr>
        <w:t>Stevens-Johnson</w:t>
      </w:r>
    </w:p>
    <w:p w:rsidR="00721E52" w:rsidRPr="00A75856" w:rsidRDefault="00721E52" w:rsidP="00721E52">
      <w:pPr>
        <w:spacing w:after="0" w:line="240" w:lineRule="auto"/>
        <w:rPr>
          <w:rFonts w:ascii="Times New Roman" w:hAnsi="Times New Roman" w:cs="Times New Roman"/>
        </w:rPr>
      </w:pPr>
      <w:r w:rsidRPr="00A75856">
        <w:rPr>
          <w:rFonts w:ascii="Times New Roman" w:hAnsi="Times New Roman" w:cs="Times New Roman"/>
        </w:rPr>
        <w:t>sindromas (SJS) ar toksinė epidermio nekrolizė (TEN).</w:t>
      </w:r>
    </w:p>
    <w:p w:rsidR="00721E52" w:rsidRPr="00A75856" w:rsidRDefault="00721E52" w:rsidP="00721E52">
      <w:pPr>
        <w:spacing w:after="0" w:line="240" w:lineRule="auto"/>
        <w:rPr>
          <w:rFonts w:ascii="Times New Roman" w:hAnsi="Times New Roman" w:cs="Times New Roman"/>
        </w:rPr>
      </w:pPr>
    </w:p>
    <w:p w:rsidR="00721E52" w:rsidRPr="00A75856" w:rsidRDefault="00721E52" w:rsidP="00721E52">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Kiti vaistai ir DALVOCANS</w:t>
      </w: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Jeigu vartojate ar neseniai vartojote kitų vaistų, įskaitant įsigytus be recepto ar augalinius preparatus, arba dėl to nesate tikri, apie tai pasakykite gydytojui, slaugytojui arba vaistininkui. To reikia, nes DALVOCANS</w:t>
      </w:r>
      <w:r w:rsidRPr="00A75856">
        <w:rPr>
          <w:rFonts w:ascii="Times New Roman" w:hAnsi="Times New Roman" w:cs="Times New Roman"/>
        </w:rPr>
        <w:t xml:space="preserve"> </w:t>
      </w:r>
      <w:r w:rsidRPr="00A75856">
        <w:rPr>
          <w:rFonts w:ascii="Times New Roman" w:eastAsiaTheme="minorEastAsia" w:hAnsi="Times New Roman" w:cs="Times New Roman"/>
        </w:rPr>
        <w:t>gali pakeisti kai kurių kitų vaistų veikimą. Be to, kai kurie kiti vaistai gali pakeisti DALVOCANS</w:t>
      </w:r>
      <w:r w:rsidRPr="00A75856">
        <w:rPr>
          <w:rFonts w:ascii="Times New Roman" w:hAnsi="Times New Roman" w:cs="Times New Roman"/>
        </w:rPr>
        <w:t xml:space="preserve"> </w:t>
      </w:r>
      <w:r w:rsidRPr="00A75856">
        <w:rPr>
          <w:rFonts w:ascii="Times New Roman" w:eastAsiaTheme="minorEastAsia" w:hAnsi="Times New Roman" w:cs="Times New Roman"/>
        </w:rPr>
        <w:t>veikimą.</w:t>
      </w: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Pasakykite gydytojui, slaugytojui arba vaistininkui, jeigu vartojate bet kurį iš šių vaistų:</w:t>
      </w:r>
    </w:p>
    <w:p w:rsidR="00721E52" w:rsidRDefault="00721E52" w:rsidP="00721E52">
      <w:pPr>
        <w:pStyle w:val="Sraopastraipa"/>
        <w:widowControl w:val="0"/>
        <w:numPr>
          <w:ilvl w:val="0"/>
          <w:numId w:val="8"/>
        </w:numPr>
        <w:autoSpaceDE w:val="0"/>
        <w:autoSpaceDN w:val="0"/>
        <w:adjustRightInd w:val="0"/>
        <w:spacing w:line="240" w:lineRule="auto"/>
        <w:ind w:left="567" w:hanging="567"/>
        <w:rPr>
          <w:rFonts w:eastAsiaTheme="minorEastAsia"/>
          <w:lang w:val="lt-LT"/>
        </w:rPr>
      </w:pPr>
      <w:r w:rsidRPr="00A75856">
        <w:rPr>
          <w:rFonts w:eastAsiaTheme="minorEastAsia"/>
          <w:lang w:val="lt-LT"/>
        </w:rPr>
        <w:t>ciklosporin</w:t>
      </w:r>
      <w:r>
        <w:rPr>
          <w:rFonts w:eastAsiaTheme="minorEastAsia"/>
          <w:lang w:val="lt-LT"/>
        </w:rPr>
        <w:t>o</w:t>
      </w:r>
      <w:r w:rsidRPr="00A75856">
        <w:rPr>
          <w:rFonts w:eastAsiaTheme="minorEastAsia"/>
          <w:lang w:val="lt-LT"/>
        </w:rPr>
        <w:t xml:space="preserve"> ar takrolimuz</w:t>
      </w:r>
      <w:r>
        <w:rPr>
          <w:rFonts w:eastAsiaTheme="minorEastAsia"/>
          <w:lang w:val="lt-LT"/>
        </w:rPr>
        <w:t>o</w:t>
      </w:r>
      <w:r w:rsidRPr="00A75856">
        <w:rPr>
          <w:rFonts w:eastAsiaTheme="minorEastAsia"/>
          <w:lang w:val="lt-LT"/>
        </w:rPr>
        <w:t xml:space="preserve"> (jie padeda apsisaugoti nuo persodinto organo atmetimo arba slopina imuninę sistemą), nes gydymo metu gydytojui gali prireikti papildomai tirti kraują;</w:t>
      </w:r>
    </w:p>
    <w:p w:rsidR="00721E52" w:rsidRDefault="00721E52" w:rsidP="00721E52">
      <w:pPr>
        <w:pStyle w:val="Sraopastraipa"/>
        <w:widowControl w:val="0"/>
        <w:numPr>
          <w:ilvl w:val="0"/>
          <w:numId w:val="8"/>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vaistų nuo ŽIV, tokių kaip efavirenz</w:t>
      </w:r>
      <w:r>
        <w:rPr>
          <w:rFonts w:eastAsiaTheme="minorEastAsia"/>
          <w:lang w:val="lt-LT"/>
        </w:rPr>
        <w:t>o</w:t>
      </w:r>
      <w:r w:rsidRPr="00A75856">
        <w:rPr>
          <w:rFonts w:eastAsiaTheme="minorEastAsia"/>
          <w:lang w:val="lt-LT"/>
        </w:rPr>
        <w:t xml:space="preserve"> ar nevirapin</w:t>
      </w:r>
      <w:r>
        <w:rPr>
          <w:rFonts w:eastAsiaTheme="minorEastAsia"/>
          <w:lang w:val="lt-LT"/>
        </w:rPr>
        <w:t>o</w:t>
      </w:r>
      <w:r w:rsidRPr="00A75856">
        <w:rPr>
          <w:rFonts w:eastAsiaTheme="minorEastAsia"/>
          <w:lang w:val="lt-LT"/>
        </w:rPr>
        <w:t>;</w:t>
      </w:r>
    </w:p>
    <w:p w:rsidR="00721E52" w:rsidRDefault="00721E52" w:rsidP="00721E52">
      <w:pPr>
        <w:pStyle w:val="Sraopastraipa"/>
        <w:widowControl w:val="0"/>
        <w:numPr>
          <w:ilvl w:val="0"/>
          <w:numId w:val="8"/>
        </w:numPr>
        <w:autoSpaceDE w:val="0"/>
        <w:autoSpaceDN w:val="0"/>
        <w:adjustRightInd w:val="0"/>
        <w:spacing w:line="240" w:lineRule="auto"/>
        <w:ind w:left="567" w:hanging="567"/>
        <w:rPr>
          <w:rFonts w:eastAsiaTheme="minorEastAsia"/>
          <w:lang w:val="lt-LT"/>
        </w:rPr>
      </w:pPr>
      <w:r w:rsidRPr="00A75856">
        <w:rPr>
          <w:rFonts w:eastAsiaTheme="minorEastAsia"/>
          <w:lang w:val="lt-LT"/>
        </w:rPr>
        <w:t>fenitoin</w:t>
      </w:r>
      <w:r>
        <w:rPr>
          <w:rFonts w:eastAsiaTheme="minorEastAsia"/>
          <w:lang w:val="lt-LT"/>
        </w:rPr>
        <w:t>o</w:t>
      </w:r>
      <w:r w:rsidRPr="00A75856">
        <w:rPr>
          <w:rFonts w:eastAsiaTheme="minorEastAsia"/>
          <w:lang w:val="lt-LT"/>
        </w:rPr>
        <w:t xml:space="preserve"> ar karbamazepin</w:t>
      </w:r>
      <w:r>
        <w:rPr>
          <w:rFonts w:eastAsiaTheme="minorEastAsia"/>
          <w:lang w:val="lt-LT"/>
        </w:rPr>
        <w:t>o</w:t>
      </w:r>
      <w:r w:rsidRPr="00A75856">
        <w:rPr>
          <w:rFonts w:eastAsiaTheme="minorEastAsia"/>
          <w:lang w:val="lt-LT"/>
        </w:rPr>
        <w:t xml:space="preserve"> (vartojamų traukuliams gydyti);</w:t>
      </w:r>
    </w:p>
    <w:p w:rsidR="00721E52" w:rsidRDefault="00721E52" w:rsidP="00721E52">
      <w:pPr>
        <w:pStyle w:val="Sraopastraipa"/>
        <w:widowControl w:val="0"/>
        <w:numPr>
          <w:ilvl w:val="0"/>
          <w:numId w:val="8"/>
        </w:numPr>
        <w:autoSpaceDE w:val="0"/>
        <w:autoSpaceDN w:val="0"/>
        <w:adjustRightInd w:val="0"/>
        <w:spacing w:line="240" w:lineRule="auto"/>
        <w:ind w:left="567" w:hanging="567"/>
        <w:rPr>
          <w:rFonts w:eastAsiaTheme="minorEastAsia"/>
          <w:lang w:val="lt-LT"/>
        </w:rPr>
      </w:pPr>
      <w:r w:rsidRPr="00A75856">
        <w:rPr>
          <w:rFonts w:eastAsiaTheme="minorEastAsia"/>
          <w:lang w:val="lt-LT"/>
        </w:rPr>
        <w:t>deksametazon</w:t>
      </w:r>
      <w:r>
        <w:rPr>
          <w:rFonts w:eastAsiaTheme="minorEastAsia"/>
          <w:lang w:val="lt-LT"/>
        </w:rPr>
        <w:t>o</w:t>
      </w:r>
      <w:r w:rsidRPr="00A75856">
        <w:rPr>
          <w:rFonts w:eastAsiaTheme="minorEastAsia"/>
          <w:lang w:val="lt-LT"/>
        </w:rPr>
        <w:t xml:space="preserve"> (steroid</w:t>
      </w:r>
      <w:r>
        <w:rPr>
          <w:rFonts w:eastAsiaTheme="minorEastAsia"/>
          <w:lang w:val="lt-LT"/>
        </w:rPr>
        <w:t>o</w:t>
      </w:r>
      <w:r w:rsidRPr="00A75856">
        <w:rPr>
          <w:rFonts w:eastAsiaTheme="minorEastAsia"/>
          <w:lang w:val="lt-LT"/>
        </w:rPr>
        <w:t>);</w:t>
      </w:r>
    </w:p>
    <w:p w:rsidR="00721E52" w:rsidRDefault="00721E52" w:rsidP="00721E52">
      <w:pPr>
        <w:pStyle w:val="Sraopastraipa"/>
        <w:widowControl w:val="0"/>
        <w:numPr>
          <w:ilvl w:val="0"/>
          <w:numId w:val="8"/>
        </w:numPr>
        <w:autoSpaceDE w:val="0"/>
        <w:autoSpaceDN w:val="0"/>
        <w:adjustRightInd w:val="0"/>
        <w:spacing w:line="240" w:lineRule="auto"/>
        <w:ind w:left="567" w:hanging="567"/>
        <w:rPr>
          <w:rFonts w:eastAsiaTheme="minorEastAsia"/>
          <w:lang w:val="lt-LT"/>
        </w:rPr>
      </w:pPr>
      <w:r w:rsidRPr="00A75856">
        <w:rPr>
          <w:rFonts w:eastAsiaTheme="minorEastAsia"/>
          <w:lang w:val="lt-LT"/>
        </w:rPr>
        <w:t>rifampicin</w:t>
      </w:r>
      <w:r>
        <w:rPr>
          <w:rFonts w:eastAsiaTheme="minorEastAsia"/>
          <w:lang w:val="lt-LT"/>
        </w:rPr>
        <w:t>o</w:t>
      </w:r>
      <w:r w:rsidRPr="00A75856">
        <w:rPr>
          <w:rFonts w:eastAsiaTheme="minorEastAsia"/>
          <w:lang w:val="lt-LT"/>
        </w:rPr>
        <w:t xml:space="preserve"> (antibiotik</w:t>
      </w:r>
      <w:r>
        <w:rPr>
          <w:rFonts w:eastAsiaTheme="minorEastAsia"/>
          <w:lang w:val="lt-LT"/>
        </w:rPr>
        <w:t>o</w:t>
      </w:r>
      <w:r w:rsidRPr="00A75856">
        <w:rPr>
          <w:rFonts w:eastAsiaTheme="minorEastAsia"/>
          <w:lang w:val="lt-LT"/>
        </w:rPr>
        <w:t>).</w:t>
      </w: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Jeigu bet kuri iš pirmiau išvardytų sąlygų Jums tinka (arba jeigu abejojate). pasitarkite su gydytoju,</w:t>
      </w: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slaugytoju arba vaistininku, prieš pradėdami vartoti DALVOCANS.</w:t>
      </w: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p>
    <w:p w:rsidR="00721E52" w:rsidRPr="00A75856" w:rsidRDefault="00721E52" w:rsidP="00721E52">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 xml:space="preserve">Nėštumas ir žindymo laikotarpis </w:t>
      </w:r>
    </w:p>
    <w:p w:rsidR="00721E52" w:rsidRPr="00A75856" w:rsidRDefault="00721E52" w:rsidP="00721E52">
      <w:pPr>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Jeigu esate nėščia, žindote kūdikį, manote, kad galbūt esate nėščia arba planuojate pastoti, tai prieš vartodama šį vaistą pasitarkite su gydytoju arba vaistininku.</w:t>
      </w:r>
    </w:p>
    <w:p w:rsidR="00721E52" w:rsidRPr="003B19AB" w:rsidRDefault="00721E52" w:rsidP="00721E52">
      <w:pPr>
        <w:pStyle w:val="Sraopastraipa"/>
        <w:numPr>
          <w:ilvl w:val="0"/>
          <w:numId w:val="9"/>
        </w:numPr>
        <w:spacing w:line="240" w:lineRule="auto"/>
        <w:ind w:left="567" w:hanging="567"/>
        <w:rPr>
          <w:rFonts w:eastAsiaTheme="minorEastAsia"/>
          <w:lang w:val="lt-LT"/>
        </w:rPr>
      </w:pPr>
      <w:r w:rsidRPr="003B19AB">
        <w:rPr>
          <w:rFonts w:eastAsiaTheme="minorEastAsia"/>
          <w:lang w:val="lt-LT"/>
        </w:rPr>
        <w:t>DALVOCANS su nėščiosiomis netirtas. Nėštumo metu jį galima skirti tik tada, kai laukiama nauda pateisina galimą riziką negimusiam kūdikiui.</w:t>
      </w:r>
    </w:p>
    <w:p w:rsidR="00721E52" w:rsidRDefault="00721E52" w:rsidP="00721E52">
      <w:pPr>
        <w:pStyle w:val="Sraopastraipa"/>
        <w:numPr>
          <w:ilvl w:val="0"/>
          <w:numId w:val="10"/>
        </w:numPr>
        <w:spacing w:line="240" w:lineRule="auto"/>
        <w:ind w:left="567" w:hanging="567"/>
        <w:rPr>
          <w:lang w:val="lt-LT"/>
        </w:rPr>
      </w:pPr>
      <w:r w:rsidRPr="00A75856">
        <w:rPr>
          <w:rFonts w:eastAsiaTheme="minorEastAsia"/>
          <w:lang w:val="lt-LT"/>
        </w:rPr>
        <w:t>DALVOCANS gydomoms moterims žindyti negalima.</w:t>
      </w:r>
    </w:p>
    <w:p w:rsidR="00721E52" w:rsidRPr="00A75856" w:rsidRDefault="00721E52" w:rsidP="00721E52">
      <w:pPr>
        <w:spacing w:after="0" w:line="240" w:lineRule="auto"/>
      </w:pPr>
    </w:p>
    <w:p w:rsidR="00721E52" w:rsidRPr="00A75856" w:rsidRDefault="00721E52" w:rsidP="00721E52">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Vairavimas ir mechanizmų valdymas</w:t>
      </w:r>
    </w:p>
    <w:p w:rsidR="00721E52" w:rsidRDefault="00721E52" w:rsidP="00721E52">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Nėra duomenų, kad DALVOCANS</w:t>
      </w:r>
      <w:r w:rsidRPr="00A75856">
        <w:rPr>
          <w:rFonts w:eastAsiaTheme="minorEastAsia"/>
        </w:rPr>
        <w:t xml:space="preserve"> </w:t>
      </w:r>
      <w:r w:rsidRPr="00A75856">
        <w:rPr>
          <w:rFonts w:ascii="Times New Roman" w:eastAsiaTheme="minorEastAsia" w:hAnsi="Times New Roman" w:cs="Times New Roman"/>
        </w:rPr>
        <w:t>galėtų veikti Jūsų gebėjimą vairuoti automobilį arba valdyti mechanizmus.</w:t>
      </w:r>
    </w:p>
    <w:p w:rsidR="00721E52" w:rsidRDefault="00721E52" w:rsidP="00721E52">
      <w:pPr>
        <w:widowControl w:val="0"/>
        <w:autoSpaceDE w:val="0"/>
        <w:autoSpaceDN w:val="0"/>
        <w:adjustRightInd w:val="0"/>
        <w:spacing w:after="0" w:line="240" w:lineRule="auto"/>
        <w:rPr>
          <w:rFonts w:ascii="Times New Roman" w:eastAsiaTheme="minorEastAsia" w:hAnsi="Times New Roman" w:cs="Times New Roman"/>
        </w:rPr>
      </w:pPr>
    </w:p>
    <w:p w:rsidR="00721E52" w:rsidRDefault="00721E52" w:rsidP="00721E52">
      <w:pPr>
        <w:widowControl w:val="0"/>
        <w:autoSpaceDE w:val="0"/>
        <w:autoSpaceDN w:val="0"/>
        <w:adjustRightInd w:val="0"/>
        <w:spacing w:after="0" w:line="240" w:lineRule="auto"/>
        <w:rPr>
          <w:rFonts w:ascii="Times New Roman" w:eastAsiaTheme="minorEastAsia" w:hAnsi="Times New Roman" w:cs="Times New Roman"/>
          <w:b/>
        </w:rPr>
      </w:pPr>
      <w:r w:rsidRPr="00E9788E">
        <w:rPr>
          <w:rFonts w:ascii="Times New Roman" w:eastAsiaTheme="minorEastAsia" w:hAnsi="Times New Roman" w:cs="Times New Roman"/>
          <w:b/>
        </w:rPr>
        <w:t xml:space="preserve">DALVOCANS sudėtyje yra </w:t>
      </w:r>
      <w:r>
        <w:rPr>
          <w:rFonts w:ascii="Times New Roman" w:eastAsiaTheme="minorEastAsia" w:hAnsi="Times New Roman" w:cs="Times New Roman"/>
          <w:b/>
        </w:rPr>
        <w:t>natrio</w:t>
      </w: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Šio vaisto flakone yra mažiau nei 1 mmol (23 mg) natrio, t. y. jis beveik neturi reikšmės.</w:t>
      </w: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p>
    <w:p w:rsidR="00721E52" w:rsidRPr="00A75856" w:rsidRDefault="00721E52" w:rsidP="00721E52">
      <w:pPr>
        <w:numPr>
          <w:ilvl w:val="12"/>
          <w:numId w:val="0"/>
        </w:numPr>
        <w:spacing w:after="0" w:line="240" w:lineRule="auto"/>
        <w:rPr>
          <w:rFonts w:ascii="Times New Roman" w:hAnsi="Times New Roman" w:cs="Times New Roman"/>
        </w:rPr>
      </w:pPr>
    </w:p>
    <w:p w:rsidR="00721E52" w:rsidRPr="00A75856" w:rsidRDefault="00721E52" w:rsidP="00721E52">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3.</w:t>
      </w:r>
      <w:r w:rsidRPr="00A75856">
        <w:rPr>
          <w:rFonts w:ascii="Times New Roman" w:hAnsi="Times New Roman" w:cs="Times New Roman"/>
          <w:sz w:val="22"/>
          <w:szCs w:val="22"/>
          <w:lang w:val="lt-LT"/>
        </w:rPr>
        <w:tab/>
        <w:t xml:space="preserve">Kaip vartoti </w:t>
      </w:r>
      <w:r w:rsidRPr="00A75856">
        <w:rPr>
          <w:rFonts w:ascii="Times New Roman" w:eastAsiaTheme="minorEastAsia" w:hAnsi="Times New Roman" w:cs="Times New Roman"/>
          <w:sz w:val="22"/>
          <w:szCs w:val="22"/>
          <w:lang w:val="lt-LT"/>
        </w:rPr>
        <w:t>DALVOCANS</w:t>
      </w:r>
    </w:p>
    <w:p w:rsidR="00721E52" w:rsidRPr="00A75856" w:rsidRDefault="00721E52" w:rsidP="00721E52">
      <w:pPr>
        <w:numPr>
          <w:ilvl w:val="12"/>
          <w:numId w:val="0"/>
        </w:numPr>
        <w:spacing w:after="0" w:line="240" w:lineRule="auto"/>
        <w:rPr>
          <w:rFonts w:ascii="Times New Roman" w:hAnsi="Times New Roman" w:cs="Times New Roman"/>
        </w:rPr>
      </w:pPr>
    </w:p>
    <w:p w:rsidR="00721E52" w:rsidRPr="00A75856" w:rsidRDefault="00721E52" w:rsidP="00721E52">
      <w:pPr>
        <w:numPr>
          <w:ilvl w:val="12"/>
          <w:numId w:val="0"/>
        </w:numPr>
        <w:tabs>
          <w:tab w:val="left" w:pos="1296"/>
        </w:tabs>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DALVOCANS</w:t>
      </w:r>
      <w:r w:rsidRPr="00A75856">
        <w:rPr>
          <w:rFonts w:eastAsiaTheme="minorEastAsia"/>
        </w:rPr>
        <w:t xml:space="preserve"> </w:t>
      </w:r>
      <w:r w:rsidRPr="00A75856">
        <w:rPr>
          <w:rFonts w:ascii="Times New Roman" w:eastAsiaTheme="minorEastAsia" w:hAnsi="Times New Roman" w:cs="Times New Roman"/>
        </w:rPr>
        <w:t>visada paruoš ir Jums sulašins sveikatos priežiūros specialistas.</w:t>
      </w:r>
    </w:p>
    <w:p w:rsidR="00721E52" w:rsidRPr="00A75856" w:rsidRDefault="00721E52" w:rsidP="00721E52">
      <w:pPr>
        <w:numPr>
          <w:ilvl w:val="12"/>
          <w:numId w:val="0"/>
        </w:numPr>
        <w:tabs>
          <w:tab w:val="left" w:pos="1296"/>
        </w:tabs>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DALVOCANS</w:t>
      </w:r>
      <w:r w:rsidRPr="00A75856">
        <w:rPr>
          <w:rFonts w:eastAsiaTheme="minorEastAsia"/>
        </w:rPr>
        <w:t xml:space="preserve"> </w:t>
      </w:r>
      <w:r w:rsidRPr="00A75856">
        <w:rPr>
          <w:rFonts w:ascii="Times New Roman" w:eastAsiaTheme="minorEastAsia" w:hAnsi="Times New Roman" w:cs="Times New Roman"/>
        </w:rPr>
        <w:t>bus Jums sulašinamas:</w:t>
      </w:r>
    </w:p>
    <w:p w:rsidR="00721E52" w:rsidRDefault="00721E52" w:rsidP="00721E52">
      <w:pPr>
        <w:pStyle w:val="Sraopastraipa"/>
        <w:numPr>
          <w:ilvl w:val="0"/>
          <w:numId w:val="10"/>
        </w:numPr>
        <w:tabs>
          <w:tab w:val="left" w:pos="1296"/>
        </w:tabs>
        <w:spacing w:line="240" w:lineRule="auto"/>
        <w:ind w:left="567" w:hanging="567"/>
        <w:rPr>
          <w:rFonts w:eastAsiaTheme="minorEastAsia"/>
          <w:lang w:val="lt-LT"/>
        </w:rPr>
      </w:pPr>
      <w:r w:rsidRPr="00A75856">
        <w:rPr>
          <w:rFonts w:eastAsiaTheme="minorEastAsia"/>
          <w:lang w:val="lt-LT"/>
        </w:rPr>
        <w:t>vieną kartą per parą kiekvieną dieną;</w:t>
      </w:r>
    </w:p>
    <w:p w:rsidR="00721E52" w:rsidRDefault="00721E52" w:rsidP="00721E52">
      <w:pPr>
        <w:pStyle w:val="Sraopastraipa"/>
        <w:numPr>
          <w:ilvl w:val="0"/>
          <w:numId w:val="10"/>
        </w:numPr>
        <w:tabs>
          <w:tab w:val="left" w:pos="1296"/>
        </w:tabs>
        <w:spacing w:line="240" w:lineRule="auto"/>
        <w:ind w:left="567" w:hanging="567"/>
        <w:rPr>
          <w:rFonts w:eastAsiaTheme="minorEastAsia"/>
          <w:lang w:val="lt-LT"/>
        </w:rPr>
      </w:pPr>
      <w:r w:rsidRPr="00A75856">
        <w:rPr>
          <w:rFonts w:eastAsiaTheme="minorEastAsia"/>
          <w:lang w:val="lt-LT"/>
        </w:rPr>
        <w:t>lėta injekcija į veną (intravenine infuzija);</w:t>
      </w:r>
    </w:p>
    <w:p w:rsidR="00721E52" w:rsidRDefault="00721E52" w:rsidP="00721E52">
      <w:pPr>
        <w:pStyle w:val="Sraopastraipa"/>
        <w:numPr>
          <w:ilvl w:val="0"/>
          <w:numId w:val="10"/>
        </w:numPr>
        <w:tabs>
          <w:tab w:val="left" w:pos="1296"/>
        </w:tabs>
        <w:spacing w:line="240" w:lineRule="auto"/>
        <w:ind w:left="567" w:hanging="567"/>
        <w:rPr>
          <w:rFonts w:eastAsiaTheme="minorEastAsia"/>
          <w:lang w:val="lt-LT"/>
        </w:rPr>
      </w:pPr>
      <w:r w:rsidRPr="00A75856">
        <w:rPr>
          <w:rFonts w:eastAsiaTheme="minorEastAsia"/>
          <w:lang w:val="lt-LT"/>
        </w:rPr>
        <w:t>maždaug per 1 valandą.</w:t>
      </w:r>
    </w:p>
    <w:p w:rsidR="00721E52" w:rsidRPr="00A75856" w:rsidRDefault="00721E52" w:rsidP="00721E52">
      <w:pPr>
        <w:tabs>
          <w:tab w:val="left" w:pos="1296"/>
        </w:tabs>
        <w:spacing w:after="0" w:line="240" w:lineRule="auto"/>
        <w:rPr>
          <w:rFonts w:eastAsiaTheme="minorEastAsia"/>
        </w:rPr>
      </w:pPr>
    </w:p>
    <w:p w:rsidR="00721E52" w:rsidRPr="00A75856" w:rsidRDefault="00721E52" w:rsidP="00721E52">
      <w:pPr>
        <w:tabs>
          <w:tab w:val="left" w:pos="1296"/>
        </w:tabs>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Gydytojas nuspręs, kaip ilgai ir po kiek DALVOCANS kiekvieną dieną Jums reikės vartoti. Jis stebės kaip vaistas veikia Jus. Jeigu sveriate daugiau kaip 80 kg, gali prireikti keisti dozę.</w:t>
      </w:r>
    </w:p>
    <w:p w:rsidR="00721E52" w:rsidRPr="00A75856" w:rsidRDefault="00721E52" w:rsidP="00721E52">
      <w:pPr>
        <w:numPr>
          <w:ilvl w:val="12"/>
          <w:numId w:val="0"/>
        </w:numPr>
        <w:tabs>
          <w:tab w:val="left" w:pos="1296"/>
        </w:tabs>
        <w:spacing w:after="0" w:line="240" w:lineRule="auto"/>
        <w:rPr>
          <w:rFonts w:ascii="Times New Roman" w:hAnsi="Times New Roman" w:cs="Times New Roman"/>
        </w:rPr>
      </w:pPr>
    </w:p>
    <w:p w:rsidR="00721E52" w:rsidRPr="00A75856" w:rsidRDefault="00721E52" w:rsidP="00721E52">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Vartojimas vaikams ir paaugliams</w:t>
      </w:r>
    </w:p>
    <w:p w:rsidR="00721E52" w:rsidRPr="00A75856" w:rsidRDefault="00721E52" w:rsidP="00721E52">
      <w:pPr>
        <w:pStyle w:val="Antrat4"/>
        <w:spacing w:line="240" w:lineRule="auto"/>
        <w:jc w:val="left"/>
        <w:rPr>
          <w:rFonts w:ascii="Times New Roman" w:eastAsiaTheme="minorHAnsi" w:hAnsi="Times New Roman" w:cs="Times New Roman"/>
          <w:b w:val="0"/>
          <w:bCs w:val="0"/>
          <w:sz w:val="22"/>
          <w:szCs w:val="22"/>
          <w:lang w:val="lt-LT" w:eastAsia="en-US"/>
        </w:rPr>
      </w:pPr>
      <w:r w:rsidRPr="00A75856">
        <w:rPr>
          <w:rFonts w:ascii="Times New Roman" w:eastAsiaTheme="minorHAnsi" w:hAnsi="Times New Roman" w:cs="Times New Roman"/>
          <w:b w:val="0"/>
          <w:bCs w:val="0"/>
          <w:sz w:val="22"/>
          <w:szCs w:val="22"/>
          <w:lang w:val="lt-LT" w:eastAsia="en-US"/>
        </w:rPr>
        <w:t>Dozė vaikams ir paaugliams gali skirtis nuo suaugusiems pacientams skirtos dozės.</w:t>
      </w:r>
    </w:p>
    <w:p w:rsidR="00721E52" w:rsidRPr="00A75856" w:rsidRDefault="00721E52" w:rsidP="00721E52">
      <w:pPr>
        <w:spacing w:after="0"/>
      </w:pPr>
    </w:p>
    <w:p w:rsidR="00721E52" w:rsidRPr="00A75856" w:rsidRDefault="00721E52" w:rsidP="00721E52">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 xml:space="preserve">Ką daryti pavartojus per didelę </w:t>
      </w:r>
      <w:r>
        <w:rPr>
          <w:rFonts w:ascii="Times New Roman" w:hAnsi="Times New Roman" w:cs="Times New Roman"/>
          <w:sz w:val="22"/>
          <w:szCs w:val="22"/>
          <w:lang w:val="lt-LT"/>
        </w:rPr>
        <w:t xml:space="preserve">DALVOCANS </w:t>
      </w:r>
      <w:r w:rsidRPr="00A75856">
        <w:rPr>
          <w:rFonts w:ascii="Times New Roman" w:hAnsi="Times New Roman" w:cs="Times New Roman"/>
          <w:sz w:val="22"/>
          <w:szCs w:val="22"/>
          <w:lang w:val="lt-LT"/>
        </w:rPr>
        <w:t xml:space="preserve"> dozę?</w:t>
      </w:r>
    </w:p>
    <w:p w:rsidR="00721E52" w:rsidRPr="00A75856" w:rsidRDefault="00721E52" w:rsidP="00721E52">
      <w:pPr>
        <w:numPr>
          <w:ilvl w:val="12"/>
          <w:numId w:val="0"/>
        </w:numPr>
        <w:tabs>
          <w:tab w:val="left" w:pos="1296"/>
        </w:tabs>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Gydytojas nuspręs kiek Jums kiekvieną parą reikia DALVOCANS</w:t>
      </w:r>
      <w:r w:rsidRPr="00A75856">
        <w:rPr>
          <w:rFonts w:eastAsiaTheme="minorEastAsia"/>
        </w:rPr>
        <w:t xml:space="preserve"> </w:t>
      </w:r>
      <w:r w:rsidRPr="00A75856">
        <w:rPr>
          <w:rFonts w:ascii="Times New Roman" w:eastAsiaTheme="minorEastAsia" w:hAnsi="Times New Roman" w:cs="Times New Roman"/>
        </w:rPr>
        <w:t>vartoti ir kiek ilgai. Jeigu susirūpinote, kad galbūt Jums sulašinta per daug DALVOCANS, tučtuojau kreipkitės į gydytoją arba slaugytoją.</w:t>
      </w:r>
    </w:p>
    <w:p w:rsidR="00721E52" w:rsidRPr="00A75856" w:rsidRDefault="00721E52" w:rsidP="00721E52">
      <w:pPr>
        <w:widowControl w:val="0"/>
        <w:tabs>
          <w:tab w:val="left" w:pos="3538"/>
        </w:tabs>
        <w:autoSpaceDE w:val="0"/>
        <w:autoSpaceDN w:val="0"/>
        <w:adjustRightInd w:val="0"/>
        <w:spacing w:after="0" w:line="240" w:lineRule="auto"/>
        <w:rPr>
          <w:rFonts w:ascii="Times New Roman" w:eastAsiaTheme="minorEastAsia" w:hAnsi="Times New Roman" w:cs="Times New Roman"/>
        </w:rPr>
      </w:pPr>
    </w:p>
    <w:p w:rsidR="00721E52" w:rsidRPr="00A75856" w:rsidRDefault="00721E52" w:rsidP="00721E52">
      <w:pPr>
        <w:spacing w:after="0" w:line="240" w:lineRule="auto"/>
        <w:rPr>
          <w:rFonts w:ascii="Times New Roman" w:hAnsi="Times New Roman" w:cs="Times New Roman"/>
        </w:rPr>
      </w:pPr>
      <w:r w:rsidRPr="00A75856">
        <w:rPr>
          <w:rFonts w:ascii="Times New Roman" w:eastAsiaTheme="minorEastAsia" w:hAnsi="Times New Roman" w:cs="Times New Roman"/>
        </w:rPr>
        <w:t>Jeigu kiltų daugiau klausimų dėl šio vaisto vartojimo, kreipkitės į gydytoją, slaugytoją arba vaistininką.</w:t>
      </w:r>
    </w:p>
    <w:p w:rsidR="00721E52" w:rsidRPr="00A75856" w:rsidRDefault="00721E52" w:rsidP="00721E52">
      <w:pPr>
        <w:spacing w:after="0" w:line="240" w:lineRule="auto"/>
        <w:rPr>
          <w:rFonts w:ascii="Times New Roman" w:hAnsi="Times New Roman" w:cs="Times New Roman"/>
        </w:rPr>
      </w:pPr>
    </w:p>
    <w:p w:rsidR="00721E52" w:rsidRPr="00A75856" w:rsidRDefault="00721E52" w:rsidP="00721E52">
      <w:pPr>
        <w:spacing w:after="0" w:line="240" w:lineRule="auto"/>
        <w:rPr>
          <w:rFonts w:ascii="Times New Roman" w:hAnsi="Times New Roman" w:cs="Times New Roman"/>
        </w:rPr>
      </w:pPr>
    </w:p>
    <w:p w:rsidR="00721E52" w:rsidRPr="00A75856" w:rsidRDefault="00721E52" w:rsidP="00721E52">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4.</w:t>
      </w:r>
      <w:r w:rsidRPr="00A75856">
        <w:rPr>
          <w:rFonts w:ascii="Times New Roman" w:hAnsi="Times New Roman" w:cs="Times New Roman"/>
          <w:sz w:val="22"/>
          <w:szCs w:val="22"/>
          <w:lang w:val="lt-LT"/>
        </w:rPr>
        <w:tab/>
        <w:t>Galimas šalutinis poveikis</w:t>
      </w:r>
    </w:p>
    <w:p w:rsidR="00721E52" w:rsidRPr="00A75856" w:rsidRDefault="00721E52" w:rsidP="00721E52">
      <w:pPr>
        <w:numPr>
          <w:ilvl w:val="12"/>
          <w:numId w:val="0"/>
        </w:numPr>
        <w:spacing w:after="0" w:line="240" w:lineRule="auto"/>
        <w:rPr>
          <w:rFonts w:ascii="Times New Roman" w:hAnsi="Times New Roman" w:cs="Times New Roman"/>
        </w:rPr>
      </w:pP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Šis vaistas, kaip ir visi kiti, gali sukelti šalutinį poveikį, nors jis pasireiškia ne visiems žmonėms.</w:t>
      </w: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b/>
        </w:rPr>
      </w:pPr>
      <w:r w:rsidRPr="00A75856">
        <w:rPr>
          <w:rFonts w:ascii="Times New Roman" w:eastAsiaTheme="minorEastAsia" w:hAnsi="Times New Roman" w:cs="Times New Roman"/>
          <w:b/>
        </w:rPr>
        <w:t>Nedelsdami kreipkitės į gydytoją arba slaugytoją, jei pastebėjote bet kurį iš šių šalutinių poveikių – Jums gali prireikti skubios medicininės pagalbos:</w:t>
      </w:r>
    </w:p>
    <w:p w:rsidR="00721E52" w:rsidRDefault="00721E52" w:rsidP="00721E52">
      <w:pPr>
        <w:pStyle w:val="Sraopastraipa"/>
        <w:widowControl w:val="0"/>
        <w:numPr>
          <w:ilvl w:val="0"/>
          <w:numId w:val="11"/>
        </w:numPr>
        <w:autoSpaceDE w:val="0"/>
        <w:autoSpaceDN w:val="0"/>
        <w:adjustRightInd w:val="0"/>
        <w:spacing w:line="240" w:lineRule="auto"/>
        <w:ind w:left="567" w:hanging="567"/>
        <w:rPr>
          <w:rFonts w:eastAsiaTheme="minorEastAsia"/>
          <w:lang w:val="lt-LT"/>
        </w:rPr>
      </w:pPr>
      <w:r>
        <w:rPr>
          <w:rFonts w:eastAsiaTheme="minorEastAsia"/>
          <w:lang w:val="lt-LT"/>
        </w:rPr>
        <w:t>iš</w:t>
      </w:r>
      <w:r w:rsidRPr="00A75856">
        <w:rPr>
          <w:rFonts w:eastAsiaTheme="minorEastAsia"/>
          <w:lang w:val="lt-LT"/>
        </w:rPr>
        <w:t>bėrimą, niežėjimą, šilumos pojūtį, veido, lūpų ar gerklės patinimą, dusulį – tai gali būti histamininė reakcija į vaistą;</w:t>
      </w:r>
    </w:p>
    <w:p w:rsidR="00721E52" w:rsidRDefault="00721E52" w:rsidP="00721E52">
      <w:pPr>
        <w:pStyle w:val="Sraopastraipa"/>
        <w:widowControl w:val="0"/>
        <w:numPr>
          <w:ilvl w:val="0"/>
          <w:numId w:val="11"/>
        </w:numPr>
        <w:autoSpaceDE w:val="0"/>
        <w:autoSpaceDN w:val="0"/>
        <w:adjustRightInd w:val="0"/>
        <w:spacing w:line="240" w:lineRule="auto"/>
        <w:ind w:left="567" w:hanging="567"/>
        <w:rPr>
          <w:rFonts w:eastAsiaTheme="minorEastAsia"/>
          <w:lang w:val="lt-LT"/>
        </w:rPr>
      </w:pPr>
      <w:r w:rsidRPr="00A75856">
        <w:rPr>
          <w:rFonts w:eastAsiaTheme="minorEastAsia"/>
          <w:lang w:val="lt-LT"/>
        </w:rPr>
        <w:t xml:space="preserve">vis sunkėjantį dusulį su švokštimu arba </w:t>
      </w:r>
      <w:r>
        <w:rPr>
          <w:rFonts w:eastAsiaTheme="minorEastAsia"/>
          <w:lang w:val="lt-LT"/>
        </w:rPr>
        <w:t>iš</w:t>
      </w:r>
      <w:r w:rsidRPr="00A75856">
        <w:rPr>
          <w:rFonts w:eastAsiaTheme="minorEastAsia"/>
          <w:lang w:val="lt-LT"/>
        </w:rPr>
        <w:t>bėrimu – tai gali būti alerginė reakcija į vaistą;</w:t>
      </w:r>
    </w:p>
    <w:p w:rsidR="00721E52" w:rsidRDefault="00721E52" w:rsidP="00721E52">
      <w:pPr>
        <w:pStyle w:val="Sraopastraipa"/>
        <w:widowControl w:val="0"/>
        <w:numPr>
          <w:ilvl w:val="0"/>
          <w:numId w:val="11"/>
        </w:numPr>
        <w:autoSpaceDE w:val="0"/>
        <w:autoSpaceDN w:val="0"/>
        <w:adjustRightInd w:val="0"/>
        <w:spacing w:line="240" w:lineRule="auto"/>
        <w:ind w:left="567" w:hanging="567"/>
        <w:rPr>
          <w:rFonts w:eastAsiaTheme="minorEastAsia"/>
          <w:lang w:val="lt-LT"/>
        </w:rPr>
      </w:pPr>
      <w:r w:rsidRPr="00A75856">
        <w:rPr>
          <w:rFonts w:eastAsiaTheme="minorEastAsia"/>
          <w:lang w:val="lt-LT"/>
        </w:rPr>
        <w:t>kosulį, labai pasunkėjusį kvėpavimą – jeigu esate suaugęs ir sergate invazine aspergilioze, Jums gali pasireikšti sunkus kvėpavimo sutrikimas, galintis baigtis kvėpavimo nepakankamumu;</w:t>
      </w:r>
    </w:p>
    <w:p w:rsidR="00721E52" w:rsidRDefault="00721E52" w:rsidP="00721E52">
      <w:pPr>
        <w:pStyle w:val="Sraopastraipa"/>
        <w:widowControl w:val="0"/>
        <w:numPr>
          <w:ilvl w:val="0"/>
          <w:numId w:val="11"/>
        </w:numPr>
        <w:autoSpaceDE w:val="0"/>
        <w:autoSpaceDN w:val="0"/>
        <w:adjustRightInd w:val="0"/>
        <w:spacing w:line="240" w:lineRule="auto"/>
        <w:ind w:left="567" w:hanging="567"/>
        <w:rPr>
          <w:rFonts w:eastAsiaTheme="minorEastAsia"/>
          <w:lang w:val="lt-LT"/>
        </w:rPr>
      </w:pPr>
      <w:r w:rsidRPr="00A75856">
        <w:rPr>
          <w:rFonts w:eastAsiaTheme="minorEastAsia"/>
          <w:lang w:val="lt-LT"/>
        </w:rPr>
        <w:t>išbėrimą, odos lupimąsi, gleivinės skausmą, dilgėlinę, didelius besilupančios odos plotus.</w:t>
      </w: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Kaip ir vartojant bet kurį receptinį vaistą, kai kurie šalutiniai poveikiai gali būti sunkūs. Paprašykite gydytojo daugiau informacijos apie juos.</w:t>
      </w: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Kitas suaugusiems pacientams pasireiškęs šalutinis poveikis.</w:t>
      </w: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r w:rsidRPr="009C44BD">
        <w:rPr>
          <w:rFonts w:ascii="Times New Roman" w:eastAsia="Times New Roman" w:hAnsi="Times New Roman" w:cs="Times New Roman"/>
          <w:b/>
          <w:bCs/>
        </w:rPr>
        <w:t>Dažni šalutinio poveikio reiškiniai</w:t>
      </w:r>
      <w:r w:rsidRPr="00670197">
        <w:rPr>
          <w:rFonts w:ascii="Times New Roman" w:hAnsi="Times New Roman"/>
          <w:b/>
        </w:rPr>
        <w:t xml:space="preserve"> (gali pasireikšti </w:t>
      </w:r>
      <w:r w:rsidRPr="009C44BD">
        <w:rPr>
          <w:rFonts w:ascii="Times New Roman" w:eastAsia="Times New Roman" w:hAnsi="Times New Roman" w:cs="Times New Roman"/>
          <w:b/>
          <w:bCs/>
        </w:rPr>
        <w:t>rečiau</w:t>
      </w:r>
      <w:r w:rsidRPr="00670197">
        <w:rPr>
          <w:rFonts w:ascii="Times New Roman" w:hAnsi="Times New Roman"/>
          <w:b/>
        </w:rPr>
        <w:t xml:space="preserve"> kaip 1 iš 10 </w:t>
      </w:r>
      <w:r w:rsidRPr="009C44BD">
        <w:rPr>
          <w:rFonts w:ascii="Times New Roman" w:eastAsia="Times New Roman" w:hAnsi="Times New Roman" w:cs="Times New Roman"/>
          <w:b/>
          <w:bCs/>
        </w:rPr>
        <w:t>asmenų</w:t>
      </w:r>
      <w:r w:rsidRPr="00670197">
        <w:rPr>
          <w:rFonts w:ascii="Times New Roman" w:hAnsi="Times New Roman"/>
          <w:b/>
        </w:rPr>
        <w:t>):</w:t>
      </w:r>
    </w:p>
    <w:p w:rsidR="00721E52" w:rsidRDefault="00721E52" w:rsidP="00721E52">
      <w:pPr>
        <w:pStyle w:val="Sraopastraipa"/>
        <w:widowControl w:val="0"/>
        <w:numPr>
          <w:ilvl w:val="0"/>
          <w:numId w:val="12"/>
        </w:numPr>
        <w:autoSpaceDE w:val="0"/>
        <w:autoSpaceDN w:val="0"/>
        <w:adjustRightInd w:val="0"/>
        <w:spacing w:line="240" w:lineRule="auto"/>
        <w:ind w:left="567" w:hanging="567"/>
        <w:rPr>
          <w:rFonts w:eastAsiaTheme="minorEastAsia"/>
          <w:lang w:val="lt-LT"/>
        </w:rPr>
      </w:pPr>
      <w:r w:rsidRPr="00A75856">
        <w:rPr>
          <w:rFonts w:eastAsiaTheme="minorEastAsia"/>
          <w:lang w:val="lt-LT"/>
        </w:rPr>
        <w:t>sumažėjęs hemoglobino kiekis (sumažėjęs deguonį pernešančios medžiagos kiekis kraujyje), sumažėjęs baltųjų kraujo kūnelių kiekis;</w:t>
      </w:r>
    </w:p>
    <w:p w:rsidR="00721E52" w:rsidRDefault="00721E52" w:rsidP="00721E52">
      <w:pPr>
        <w:pStyle w:val="Sraopastraipa"/>
        <w:widowControl w:val="0"/>
        <w:numPr>
          <w:ilvl w:val="0"/>
          <w:numId w:val="12"/>
        </w:numPr>
        <w:autoSpaceDE w:val="0"/>
        <w:autoSpaceDN w:val="0"/>
        <w:adjustRightInd w:val="0"/>
        <w:spacing w:line="240" w:lineRule="auto"/>
        <w:ind w:left="567" w:hanging="567"/>
        <w:rPr>
          <w:rFonts w:eastAsiaTheme="minorEastAsia"/>
          <w:lang w:val="lt-LT"/>
        </w:rPr>
      </w:pPr>
      <w:r w:rsidRPr="00A75856">
        <w:rPr>
          <w:rFonts w:eastAsiaTheme="minorEastAsia"/>
          <w:lang w:val="lt-LT"/>
        </w:rPr>
        <w:t>sumažėjęs albumino (tam tikro baltymo) kiekis kraujyje, sumažėjęs ar mažas kalio kiekis kraujyje;</w:t>
      </w:r>
    </w:p>
    <w:p w:rsidR="00721E52" w:rsidRDefault="00721E52" w:rsidP="00721E52">
      <w:pPr>
        <w:pStyle w:val="Sraopastraipa"/>
        <w:widowControl w:val="0"/>
        <w:numPr>
          <w:ilvl w:val="0"/>
          <w:numId w:val="12"/>
        </w:numPr>
        <w:autoSpaceDE w:val="0"/>
        <w:autoSpaceDN w:val="0"/>
        <w:adjustRightInd w:val="0"/>
        <w:spacing w:line="240" w:lineRule="auto"/>
        <w:ind w:left="567" w:hanging="567"/>
        <w:rPr>
          <w:rFonts w:eastAsiaTheme="minorEastAsia"/>
          <w:lang w:val="lt-LT"/>
        </w:rPr>
      </w:pPr>
      <w:r w:rsidRPr="00A75856">
        <w:rPr>
          <w:rFonts w:eastAsiaTheme="minorEastAsia"/>
          <w:lang w:val="lt-LT"/>
        </w:rPr>
        <w:t>galvos skausmas;</w:t>
      </w:r>
    </w:p>
    <w:p w:rsidR="00721E52" w:rsidRDefault="00721E52" w:rsidP="00721E52">
      <w:pPr>
        <w:pStyle w:val="Sraopastraipa"/>
        <w:widowControl w:val="0"/>
        <w:numPr>
          <w:ilvl w:val="0"/>
          <w:numId w:val="12"/>
        </w:numPr>
        <w:autoSpaceDE w:val="0"/>
        <w:autoSpaceDN w:val="0"/>
        <w:adjustRightInd w:val="0"/>
        <w:spacing w:line="240" w:lineRule="auto"/>
        <w:ind w:left="567" w:hanging="567"/>
        <w:rPr>
          <w:rFonts w:eastAsiaTheme="minorEastAsia"/>
          <w:lang w:val="lt-LT"/>
        </w:rPr>
      </w:pPr>
      <w:r w:rsidRPr="00A75856">
        <w:rPr>
          <w:rFonts w:eastAsiaTheme="minorEastAsia"/>
          <w:lang w:val="lt-LT"/>
        </w:rPr>
        <w:t>venų uždegimas;</w:t>
      </w:r>
    </w:p>
    <w:p w:rsidR="00721E52" w:rsidRDefault="00721E52" w:rsidP="00721E52">
      <w:pPr>
        <w:pStyle w:val="Sraopastraipa"/>
        <w:widowControl w:val="0"/>
        <w:numPr>
          <w:ilvl w:val="0"/>
          <w:numId w:val="12"/>
        </w:numPr>
        <w:autoSpaceDE w:val="0"/>
        <w:autoSpaceDN w:val="0"/>
        <w:adjustRightInd w:val="0"/>
        <w:spacing w:line="240" w:lineRule="auto"/>
        <w:ind w:left="567" w:hanging="567"/>
        <w:rPr>
          <w:rFonts w:eastAsiaTheme="minorEastAsia"/>
          <w:lang w:val="lt-LT"/>
        </w:rPr>
      </w:pPr>
      <w:r w:rsidRPr="00A75856">
        <w:rPr>
          <w:rFonts w:eastAsiaTheme="minorEastAsia"/>
          <w:lang w:val="lt-LT"/>
        </w:rPr>
        <w:t>dusulys;</w:t>
      </w:r>
    </w:p>
    <w:p w:rsidR="00721E52" w:rsidRDefault="00721E52" w:rsidP="00721E52">
      <w:pPr>
        <w:pStyle w:val="Sraopastraipa"/>
        <w:widowControl w:val="0"/>
        <w:numPr>
          <w:ilvl w:val="0"/>
          <w:numId w:val="12"/>
        </w:numPr>
        <w:autoSpaceDE w:val="0"/>
        <w:autoSpaceDN w:val="0"/>
        <w:adjustRightInd w:val="0"/>
        <w:spacing w:line="240" w:lineRule="auto"/>
        <w:ind w:left="567" w:hanging="567"/>
        <w:rPr>
          <w:rFonts w:eastAsiaTheme="minorEastAsia"/>
          <w:lang w:val="lt-LT"/>
        </w:rPr>
      </w:pPr>
      <w:r w:rsidRPr="00A75856">
        <w:rPr>
          <w:rFonts w:eastAsiaTheme="minorEastAsia"/>
          <w:lang w:val="lt-LT"/>
        </w:rPr>
        <w:t>viduriavimas, pykinimas ar vėmimas;</w:t>
      </w:r>
    </w:p>
    <w:p w:rsidR="00721E52" w:rsidRDefault="00721E52" w:rsidP="00721E52">
      <w:pPr>
        <w:pStyle w:val="Sraopastraipa"/>
        <w:widowControl w:val="0"/>
        <w:numPr>
          <w:ilvl w:val="0"/>
          <w:numId w:val="12"/>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laboratorinių kraujo tyrimų pakitimai (įskaitant padidėjusius tam tikrų kepenų funkcijos tyrimų rodmenis);</w:t>
      </w:r>
    </w:p>
    <w:p w:rsidR="00721E52" w:rsidRDefault="00721E52" w:rsidP="00721E52">
      <w:pPr>
        <w:pStyle w:val="Sraopastraipa"/>
        <w:widowControl w:val="0"/>
        <w:numPr>
          <w:ilvl w:val="0"/>
          <w:numId w:val="12"/>
        </w:numPr>
        <w:autoSpaceDE w:val="0"/>
        <w:autoSpaceDN w:val="0"/>
        <w:adjustRightInd w:val="0"/>
        <w:spacing w:line="240" w:lineRule="auto"/>
        <w:ind w:left="567" w:hanging="567"/>
        <w:rPr>
          <w:rFonts w:eastAsiaTheme="minorEastAsia"/>
          <w:lang w:val="lt-LT"/>
        </w:rPr>
      </w:pPr>
      <w:r w:rsidRPr="00A75856">
        <w:rPr>
          <w:rFonts w:eastAsiaTheme="minorEastAsia"/>
          <w:lang w:val="lt-LT"/>
        </w:rPr>
        <w:t xml:space="preserve">niežėjimas, </w:t>
      </w:r>
      <w:r>
        <w:rPr>
          <w:rFonts w:eastAsiaTheme="minorEastAsia"/>
          <w:lang w:val="lt-LT"/>
        </w:rPr>
        <w:t>iš</w:t>
      </w:r>
      <w:r w:rsidRPr="00A75856">
        <w:rPr>
          <w:rFonts w:eastAsiaTheme="minorEastAsia"/>
          <w:lang w:val="lt-LT"/>
        </w:rPr>
        <w:t>bėrimas, odos paraudimas ar didesnis nei įprastai prakaitavimas;</w:t>
      </w:r>
    </w:p>
    <w:p w:rsidR="00721E52" w:rsidRDefault="00721E52" w:rsidP="00721E52">
      <w:pPr>
        <w:pStyle w:val="Sraopastraipa"/>
        <w:widowControl w:val="0"/>
        <w:numPr>
          <w:ilvl w:val="0"/>
          <w:numId w:val="12"/>
        </w:numPr>
        <w:autoSpaceDE w:val="0"/>
        <w:autoSpaceDN w:val="0"/>
        <w:adjustRightInd w:val="0"/>
        <w:spacing w:line="240" w:lineRule="auto"/>
        <w:ind w:left="567" w:hanging="567"/>
        <w:rPr>
          <w:rFonts w:eastAsiaTheme="minorEastAsia"/>
          <w:lang w:val="lt-LT"/>
        </w:rPr>
      </w:pPr>
      <w:r w:rsidRPr="00A75856">
        <w:rPr>
          <w:rFonts w:eastAsiaTheme="minorEastAsia"/>
          <w:lang w:val="lt-LT"/>
        </w:rPr>
        <w:t>sąnarių skausmas;</w:t>
      </w:r>
    </w:p>
    <w:p w:rsidR="00721E52" w:rsidRDefault="00721E52" w:rsidP="00721E52">
      <w:pPr>
        <w:pStyle w:val="Sraopastraipa"/>
        <w:widowControl w:val="0"/>
        <w:numPr>
          <w:ilvl w:val="0"/>
          <w:numId w:val="12"/>
        </w:numPr>
        <w:autoSpaceDE w:val="0"/>
        <w:autoSpaceDN w:val="0"/>
        <w:adjustRightInd w:val="0"/>
        <w:spacing w:line="240" w:lineRule="auto"/>
        <w:ind w:left="567" w:hanging="567"/>
        <w:rPr>
          <w:rFonts w:eastAsiaTheme="minorEastAsia"/>
          <w:lang w:val="lt-LT"/>
        </w:rPr>
      </w:pPr>
      <w:r w:rsidRPr="00A75856">
        <w:rPr>
          <w:rFonts w:eastAsiaTheme="minorEastAsia"/>
          <w:lang w:val="lt-LT"/>
        </w:rPr>
        <w:t>šaltkrėtis, karščiavimas;</w:t>
      </w:r>
    </w:p>
    <w:p w:rsidR="00721E52" w:rsidRDefault="00721E52" w:rsidP="00721E52">
      <w:pPr>
        <w:pStyle w:val="Sraopastraipa"/>
        <w:widowControl w:val="0"/>
        <w:numPr>
          <w:ilvl w:val="0"/>
          <w:numId w:val="12"/>
        </w:numPr>
        <w:autoSpaceDE w:val="0"/>
        <w:autoSpaceDN w:val="0"/>
        <w:adjustRightInd w:val="0"/>
        <w:spacing w:line="240" w:lineRule="auto"/>
        <w:ind w:left="567" w:hanging="567"/>
        <w:rPr>
          <w:rFonts w:eastAsiaTheme="minorEastAsia"/>
          <w:lang w:val="lt-LT"/>
        </w:rPr>
      </w:pPr>
      <w:r w:rsidRPr="00A75856">
        <w:rPr>
          <w:rFonts w:eastAsiaTheme="minorEastAsia"/>
          <w:lang w:val="lt-LT"/>
        </w:rPr>
        <w:t>injekcijos vietos niežėjimas.</w:t>
      </w:r>
    </w:p>
    <w:p w:rsidR="00721E52" w:rsidRPr="00A75856" w:rsidRDefault="00721E52" w:rsidP="00721E52">
      <w:pPr>
        <w:widowControl w:val="0"/>
        <w:autoSpaceDE w:val="0"/>
        <w:autoSpaceDN w:val="0"/>
        <w:adjustRightInd w:val="0"/>
        <w:spacing w:after="0" w:line="240" w:lineRule="auto"/>
        <w:jc w:val="both"/>
        <w:rPr>
          <w:rFonts w:ascii="Times New Roman" w:hAnsi="Times New Roman" w:cs="Times New Roman"/>
          <w:color w:val="000000"/>
          <w:highlight w:val="yellow"/>
        </w:rPr>
      </w:pPr>
    </w:p>
    <w:p w:rsidR="00721E52" w:rsidRPr="00925F72" w:rsidRDefault="00721E52" w:rsidP="00721E52">
      <w:pPr>
        <w:widowControl w:val="0"/>
        <w:autoSpaceDE w:val="0"/>
        <w:autoSpaceDN w:val="0"/>
        <w:adjustRightInd w:val="0"/>
        <w:spacing w:after="0" w:line="240" w:lineRule="auto"/>
        <w:ind w:left="567" w:hanging="567"/>
        <w:rPr>
          <w:rFonts w:ascii="Times New Roman" w:eastAsiaTheme="minorEastAsia" w:hAnsi="Times New Roman" w:cs="Times New Roman"/>
        </w:rPr>
      </w:pPr>
      <w:r w:rsidRPr="009C44BD">
        <w:rPr>
          <w:rFonts w:ascii="Times New Roman" w:hAnsi="Times New Roman" w:cs="Times New Roman"/>
          <w:b/>
          <w:bCs/>
        </w:rPr>
        <w:t>Nedažni šalutinio poveikio reiškiniai</w:t>
      </w:r>
      <w:r w:rsidRPr="00670197">
        <w:rPr>
          <w:rFonts w:ascii="Times New Roman" w:hAnsi="Times New Roman"/>
          <w:b/>
        </w:rPr>
        <w:t xml:space="preserve"> (gali pasireikšti </w:t>
      </w:r>
      <w:r w:rsidRPr="009C44BD">
        <w:rPr>
          <w:rFonts w:ascii="Times New Roman" w:hAnsi="Times New Roman" w:cs="Times New Roman"/>
          <w:b/>
          <w:bCs/>
        </w:rPr>
        <w:t>rečiau kaip</w:t>
      </w:r>
      <w:r w:rsidRPr="00670197">
        <w:rPr>
          <w:rFonts w:ascii="Times New Roman" w:hAnsi="Times New Roman"/>
          <w:b/>
        </w:rPr>
        <w:t xml:space="preserve"> 1 iš 100 </w:t>
      </w:r>
      <w:r w:rsidRPr="009C44BD">
        <w:rPr>
          <w:rFonts w:ascii="Times New Roman" w:hAnsi="Times New Roman" w:cs="Times New Roman"/>
          <w:b/>
          <w:bCs/>
        </w:rPr>
        <w:t xml:space="preserve">asmenų): </w:t>
      </w:r>
    </w:p>
    <w:p w:rsidR="00721E52" w:rsidRDefault="00721E52" w:rsidP="00721E52">
      <w:pPr>
        <w:pStyle w:val="Sraopastraipa"/>
        <w:widowControl w:val="0"/>
        <w:numPr>
          <w:ilvl w:val="0"/>
          <w:numId w:val="13"/>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laboratorinių kraujo tyrimų pakitimai (įskaitant kraujo krešėjimo, trombocitų, raudonųjų kraujo kūnelių ir baltųjų kraujo kūnelių ligą);</w:t>
      </w:r>
    </w:p>
    <w:p w:rsidR="00721E52" w:rsidRDefault="00721E52" w:rsidP="00721E52">
      <w:pPr>
        <w:pStyle w:val="Sraopastraipa"/>
        <w:widowControl w:val="0"/>
        <w:numPr>
          <w:ilvl w:val="0"/>
          <w:numId w:val="13"/>
        </w:numPr>
        <w:autoSpaceDE w:val="0"/>
        <w:autoSpaceDN w:val="0"/>
        <w:adjustRightInd w:val="0"/>
        <w:spacing w:line="240" w:lineRule="auto"/>
        <w:ind w:left="567" w:hanging="567"/>
        <w:rPr>
          <w:rFonts w:eastAsiaTheme="minorEastAsia"/>
          <w:lang w:val="lt-LT"/>
        </w:rPr>
      </w:pPr>
      <w:r w:rsidRPr="00A75856">
        <w:rPr>
          <w:rFonts w:eastAsiaTheme="minorEastAsia"/>
          <w:lang w:val="lt-LT"/>
        </w:rPr>
        <w:t>apetito praradimas, padidėjęs organizmo skysčių kiekis, druskų balanso organizme sutrikimas, didelis cukraus kiekis kraujyje, mažas kalcio kiekis kraujyje, padidėjęs kalcio kiekis kraujyje, mažas magnio kiekis kraujyje, kraujo rūgštingumo padidėjimas;</w:t>
      </w:r>
    </w:p>
    <w:p w:rsidR="00721E52" w:rsidRDefault="00721E52" w:rsidP="00721E52">
      <w:pPr>
        <w:pStyle w:val="Sraopastraipa"/>
        <w:widowControl w:val="0"/>
        <w:numPr>
          <w:ilvl w:val="0"/>
          <w:numId w:val="13"/>
        </w:numPr>
        <w:tabs>
          <w:tab w:val="clear" w:pos="567"/>
        </w:tabs>
        <w:autoSpaceDE w:val="0"/>
        <w:autoSpaceDN w:val="0"/>
        <w:adjustRightInd w:val="0"/>
        <w:spacing w:line="240" w:lineRule="auto"/>
        <w:ind w:left="567" w:hanging="567"/>
        <w:rPr>
          <w:rFonts w:eastAsiaTheme="minorEastAsia"/>
          <w:lang w:val="lt-LT"/>
        </w:rPr>
      </w:pPr>
      <w:r w:rsidRPr="00A75856">
        <w:rPr>
          <w:rFonts w:eastAsiaTheme="minorEastAsia"/>
          <w:lang w:val="lt-LT"/>
        </w:rPr>
        <w:t>orientacijos sutrikimas, nervingumas, negalėjimas užmigti;</w:t>
      </w:r>
    </w:p>
    <w:p w:rsidR="00721E52" w:rsidRDefault="00721E52" w:rsidP="00721E52">
      <w:pPr>
        <w:pStyle w:val="Sraopastraipa"/>
        <w:widowControl w:val="0"/>
        <w:numPr>
          <w:ilvl w:val="0"/>
          <w:numId w:val="13"/>
        </w:numPr>
        <w:tabs>
          <w:tab w:val="clear" w:pos="567"/>
        </w:tabs>
        <w:autoSpaceDE w:val="0"/>
        <w:autoSpaceDN w:val="0"/>
        <w:adjustRightInd w:val="0"/>
        <w:spacing w:line="240" w:lineRule="auto"/>
        <w:ind w:left="567" w:hanging="567"/>
        <w:rPr>
          <w:rFonts w:eastAsiaTheme="minorEastAsia"/>
          <w:lang w:val="lt-LT"/>
        </w:rPr>
      </w:pPr>
      <w:r w:rsidRPr="00A75856">
        <w:rPr>
          <w:lang w:val="lt-LT"/>
        </w:rPr>
        <w:t>svaigulys, sumažėjęs jutimas ar jautrumas (ypač odoje), drebulys, mieguistumas, skonio jutimo sutrikimas, dilgsėjimas ar nutirpimas;</w:t>
      </w:r>
    </w:p>
    <w:p w:rsidR="00721E52" w:rsidRDefault="00721E52" w:rsidP="00721E52">
      <w:pPr>
        <w:pStyle w:val="Sraopastraipa"/>
        <w:widowControl w:val="0"/>
        <w:numPr>
          <w:ilvl w:val="0"/>
          <w:numId w:val="13"/>
        </w:numPr>
        <w:autoSpaceDE w:val="0"/>
        <w:autoSpaceDN w:val="0"/>
        <w:adjustRightInd w:val="0"/>
        <w:spacing w:line="240" w:lineRule="auto"/>
        <w:ind w:left="567" w:hanging="567"/>
        <w:rPr>
          <w:lang w:val="lt-LT"/>
        </w:rPr>
      </w:pPr>
      <w:r w:rsidRPr="00A75856">
        <w:rPr>
          <w:lang w:val="lt-LT"/>
        </w:rPr>
        <w:t>neryškus matymas, padidėjęs ašarojimas, akies voko patinimas, akių baltymo pageltimas;</w:t>
      </w:r>
    </w:p>
    <w:p w:rsidR="00721E52" w:rsidRDefault="00721E52" w:rsidP="00721E52">
      <w:pPr>
        <w:pStyle w:val="Sraopastraipa"/>
        <w:widowControl w:val="0"/>
        <w:numPr>
          <w:ilvl w:val="0"/>
          <w:numId w:val="13"/>
        </w:numPr>
        <w:autoSpaceDE w:val="0"/>
        <w:autoSpaceDN w:val="0"/>
        <w:adjustRightInd w:val="0"/>
        <w:spacing w:line="240" w:lineRule="auto"/>
        <w:ind w:left="567" w:hanging="567"/>
        <w:rPr>
          <w:lang w:val="lt-LT"/>
        </w:rPr>
      </w:pPr>
      <w:r w:rsidRPr="00A75856">
        <w:rPr>
          <w:lang w:val="lt-LT"/>
        </w:rPr>
        <w:t>greito arba nereguliaraus širdies plakimo jutimas, greitas širdies plakimas, nereguliarus širdies plakimas, nenormalus širdies ritmas, širdies nepakankamumas;</w:t>
      </w:r>
    </w:p>
    <w:p w:rsidR="00721E52" w:rsidRDefault="00721E52" w:rsidP="00721E52">
      <w:pPr>
        <w:pStyle w:val="Sraopastraipa"/>
        <w:widowControl w:val="0"/>
        <w:numPr>
          <w:ilvl w:val="0"/>
          <w:numId w:val="13"/>
        </w:numPr>
        <w:autoSpaceDE w:val="0"/>
        <w:autoSpaceDN w:val="0"/>
        <w:adjustRightInd w:val="0"/>
        <w:spacing w:line="240" w:lineRule="auto"/>
        <w:ind w:left="567" w:hanging="567"/>
        <w:rPr>
          <w:lang w:val="lt-LT"/>
        </w:rPr>
      </w:pPr>
      <w:r w:rsidRPr="00A75856">
        <w:rPr>
          <w:lang w:val="lt-LT"/>
        </w:rPr>
        <w:t>kraujo priplūdimas į veidą ir kaklą, karščio pylimas, didelis kraujospūdis, mažas kraujospūdis, paraudimas išilgai venos, kuri yra ypač jautri liečiant;</w:t>
      </w:r>
    </w:p>
    <w:p w:rsidR="00721E52" w:rsidRDefault="00721E52" w:rsidP="00721E52">
      <w:pPr>
        <w:pStyle w:val="Sraopastraipa"/>
        <w:widowControl w:val="0"/>
        <w:numPr>
          <w:ilvl w:val="0"/>
          <w:numId w:val="13"/>
        </w:numPr>
        <w:autoSpaceDE w:val="0"/>
        <w:autoSpaceDN w:val="0"/>
        <w:adjustRightInd w:val="0"/>
        <w:spacing w:line="240" w:lineRule="auto"/>
        <w:ind w:left="567" w:hanging="567"/>
        <w:rPr>
          <w:lang w:val="lt-LT"/>
        </w:rPr>
      </w:pPr>
      <w:r w:rsidRPr="00A75856">
        <w:rPr>
          <w:lang w:val="lt-LT"/>
        </w:rPr>
        <w:t>kvėpavimo takų raumenų susitraukimas, dėl ko atsiranda švokštimas ar kosėjimas, dažnas kvėpavimas, iš miego pažadinantis dusulys, deguonies stygius kraujyje, nenormalūs kvėpavimo garsai, braškėjimo garsai plaučiuose, švokštimas, nosies užgulimas, kosulys, gerklės skausmas;</w:t>
      </w:r>
    </w:p>
    <w:p w:rsidR="00721E52" w:rsidRDefault="00721E52" w:rsidP="00721E52">
      <w:pPr>
        <w:pStyle w:val="Sraopastraipa"/>
        <w:widowControl w:val="0"/>
        <w:numPr>
          <w:ilvl w:val="0"/>
          <w:numId w:val="13"/>
        </w:numPr>
        <w:autoSpaceDE w:val="0"/>
        <w:autoSpaceDN w:val="0"/>
        <w:adjustRightInd w:val="0"/>
        <w:spacing w:line="240" w:lineRule="auto"/>
        <w:ind w:left="567" w:hanging="567"/>
        <w:rPr>
          <w:lang w:val="lt-LT"/>
        </w:rPr>
      </w:pPr>
      <w:r w:rsidRPr="00A75856">
        <w:rPr>
          <w:lang w:val="lt-LT"/>
        </w:rPr>
        <w:t xml:space="preserve">pilvo skausmas, viršutinės pilvo dalies skausmas, vidurių pūtimas, vidurių užkietėjimas, sunkumas ryti, burnos sausmė, nevirškinimas, </w:t>
      </w:r>
      <w:r>
        <w:rPr>
          <w:lang w:val="lt-LT"/>
        </w:rPr>
        <w:t>gausus virškinimo trakte susikaupusių dujų išėjimas</w:t>
      </w:r>
      <w:r w:rsidRPr="00A75856">
        <w:rPr>
          <w:lang w:val="lt-LT"/>
        </w:rPr>
        <w:t>, nemalonus pojūtis skrandyje, patinimas dėl pernelyg didelio skysčio kiekio susidarymo pilve;</w:t>
      </w:r>
    </w:p>
    <w:p w:rsidR="00721E52" w:rsidRDefault="00721E52" w:rsidP="00721E52">
      <w:pPr>
        <w:pStyle w:val="Sraopastraipa"/>
        <w:widowControl w:val="0"/>
        <w:numPr>
          <w:ilvl w:val="0"/>
          <w:numId w:val="13"/>
        </w:numPr>
        <w:autoSpaceDE w:val="0"/>
        <w:autoSpaceDN w:val="0"/>
        <w:adjustRightInd w:val="0"/>
        <w:spacing w:line="240" w:lineRule="auto"/>
        <w:ind w:left="567" w:hanging="567"/>
        <w:rPr>
          <w:lang w:val="lt-LT"/>
        </w:rPr>
      </w:pPr>
      <w:r w:rsidRPr="00A75856">
        <w:rPr>
          <w:lang w:val="lt-LT"/>
        </w:rPr>
        <w:t>pablogėjęs tulžies nutekėjimas, kepenų padidėjimas, odos ir (arba) akių baltymų pageltimas, cheminių medžiagų ar vaistų sukeltas kepenų pažeidimas, kepenų sutrikimas;</w:t>
      </w:r>
    </w:p>
    <w:p w:rsidR="00721E52" w:rsidRDefault="00721E52" w:rsidP="00721E52">
      <w:pPr>
        <w:pStyle w:val="Sraopastraipa"/>
        <w:widowControl w:val="0"/>
        <w:numPr>
          <w:ilvl w:val="0"/>
          <w:numId w:val="13"/>
        </w:numPr>
        <w:autoSpaceDE w:val="0"/>
        <w:autoSpaceDN w:val="0"/>
        <w:adjustRightInd w:val="0"/>
        <w:spacing w:line="240" w:lineRule="auto"/>
        <w:ind w:left="567" w:hanging="567"/>
        <w:rPr>
          <w:lang w:val="lt-LT"/>
        </w:rPr>
      </w:pPr>
      <w:r w:rsidRPr="00A75856">
        <w:rPr>
          <w:lang w:val="lt-LT"/>
        </w:rPr>
        <w:t xml:space="preserve">nenormalus odos audinys, generalizuotas </w:t>
      </w:r>
      <w:r>
        <w:rPr>
          <w:lang w:val="lt-LT"/>
        </w:rPr>
        <w:t>niežėjimas</w:t>
      </w:r>
      <w:r w:rsidRPr="00A75856">
        <w:rPr>
          <w:lang w:val="lt-LT"/>
        </w:rPr>
        <w:t xml:space="preserve">, dilgėlinė, įvairios išvaizdos </w:t>
      </w:r>
      <w:r>
        <w:rPr>
          <w:lang w:val="lt-LT"/>
        </w:rPr>
        <w:t>iš</w:t>
      </w:r>
      <w:r w:rsidRPr="00A75856">
        <w:rPr>
          <w:lang w:val="lt-LT"/>
        </w:rPr>
        <w:t>bėrimas, nenormali oda, raudoni ir dažnai niežtintys spuogeliai ant rankų ar kojų ir kartais veido ar kitų kūno vietų;</w:t>
      </w:r>
    </w:p>
    <w:p w:rsidR="00721E52" w:rsidRDefault="00721E52" w:rsidP="00721E52">
      <w:pPr>
        <w:pStyle w:val="Sraopastraipa"/>
        <w:widowControl w:val="0"/>
        <w:numPr>
          <w:ilvl w:val="0"/>
          <w:numId w:val="13"/>
        </w:numPr>
        <w:autoSpaceDE w:val="0"/>
        <w:autoSpaceDN w:val="0"/>
        <w:adjustRightInd w:val="0"/>
        <w:spacing w:line="240" w:lineRule="auto"/>
        <w:ind w:left="567" w:hanging="567"/>
        <w:rPr>
          <w:lang w:val="lt-LT"/>
        </w:rPr>
      </w:pPr>
      <w:r w:rsidRPr="00A75856">
        <w:rPr>
          <w:lang w:val="lt-LT"/>
        </w:rPr>
        <w:t>nugaros skausmas, rankų ar kojų skausmas, kaulų skausmas, raumenų skausmas, raumenų silpnumas;</w:t>
      </w:r>
    </w:p>
    <w:p w:rsidR="00721E52" w:rsidRDefault="00721E52" w:rsidP="00721E52">
      <w:pPr>
        <w:pStyle w:val="Sraopastraipa"/>
        <w:widowControl w:val="0"/>
        <w:numPr>
          <w:ilvl w:val="0"/>
          <w:numId w:val="13"/>
        </w:numPr>
        <w:autoSpaceDE w:val="0"/>
        <w:autoSpaceDN w:val="0"/>
        <w:adjustRightInd w:val="0"/>
        <w:spacing w:line="240" w:lineRule="auto"/>
        <w:ind w:left="567" w:hanging="567"/>
        <w:rPr>
          <w:lang w:val="lt-LT"/>
        </w:rPr>
      </w:pPr>
      <w:r w:rsidRPr="00A75856">
        <w:rPr>
          <w:lang w:val="lt-LT"/>
        </w:rPr>
        <w:t>inkstų funkcijos netekimas, netikėtas inkstų funkcijos netekimas;</w:t>
      </w:r>
    </w:p>
    <w:p w:rsidR="00721E52" w:rsidRDefault="00721E52" w:rsidP="00721E52">
      <w:pPr>
        <w:pStyle w:val="Sraopastraipa"/>
        <w:widowControl w:val="0"/>
        <w:numPr>
          <w:ilvl w:val="0"/>
          <w:numId w:val="13"/>
        </w:numPr>
        <w:autoSpaceDE w:val="0"/>
        <w:autoSpaceDN w:val="0"/>
        <w:adjustRightInd w:val="0"/>
        <w:spacing w:line="240" w:lineRule="auto"/>
        <w:ind w:left="567" w:hanging="567"/>
        <w:rPr>
          <w:lang w:val="lt-LT"/>
        </w:rPr>
      </w:pPr>
      <w:r w:rsidRPr="00A75856">
        <w:rPr>
          <w:lang w:val="lt-LT"/>
        </w:rPr>
        <w:t xml:space="preserve">skausmas kateterio vietoje, skundai dėl injekcijos vietos (paraudimas, sukietėjimas, skausmas, patinimas, sudirginimas, </w:t>
      </w:r>
      <w:r>
        <w:rPr>
          <w:lang w:val="lt-LT"/>
        </w:rPr>
        <w:t>iš</w:t>
      </w:r>
      <w:r w:rsidRPr="00A75856">
        <w:rPr>
          <w:lang w:val="lt-LT"/>
        </w:rPr>
        <w:t>bėrimas, dilgėlinė, skysčio iš kateterio nutekėjimas į audinius), injekcijos vietos venos uždegimas;</w:t>
      </w:r>
    </w:p>
    <w:p w:rsidR="00721E52" w:rsidRDefault="00721E52" w:rsidP="00721E52">
      <w:pPr>
        <w:pStyle w:val="Sraopastraipa"/>
        <w:widowControl w:val="0"/>
        <w:numPr>
          <w:ilvl w:val="0"/>
          <w:numId w:val="13"/>
        </w:numPr>
        <w:autoSpaceDE w:val="0"/>
        <w:autoSpaceDN w:val="0"/>
        <w:adjustRightInd w:val="0"/>
        <w:spacing w:line="240" w:lineRule="auto"/>
        <w:ind w:left="567" w:hanging="567"/>
        <w:rPr>
          <w:lang w:val="lt-LT"/>
        </w:rPr>
      </w:pPr>
      <w:r w:rsidRPr="00A75856">
        <w:rPr>
          <w:lang w:val="lt-LT"/>
        </w:rPr>
        <w:t>padidėjęs kraujospūdis ir kai kurių laboratorinių kraujo tyrimų pakitimai (įskaitant inkstų elektrolitų ir kraujo krešėjimo tyrimus), padidėjusi vartojamų imuninę sistemą slopinančių vaistų koncentracija;</w:t>
      </w:r>
    </w:p>
    <w:p w:rsidR="00721E52" w:rsidRDefault="00721E52" w:rsidP="00721E52">
      <w:pPr>
        <w:pStyle w:val="Sraopastraipa"/>
        <w:widowControl w:val="0"/>
        <w:numPr>
          <w:ilvl w:val="0"/>
          <w:numId w:val="13"/>
        </w:numPr>
        <w:autoSpaceDE w:val="0"/>
        <w:autoSpaceDN w:val="0"/>
        <w:adjustRightInd w:val="0"/>
        <w:spacing w:line="240" w:lineRule="auto"/>
        <w:ind w:left="567" w:hanging="567"/>
        <w:rPr>
          <w:lang w:val="lt-LT"/>
        </w:rPr>
      </w:pPr>
      <w:r w:rsidRPr="00A75856">
        <w:rPr>
          <w:lang w:val="lt-LT"/>
        </w:rPr>
        <w:t>nemalonus jutimas krūtinėje, krūtinės skausmas, kūno temperatūros pokyčio jutimas, bloga bendra savijauta, skausmas, veido patinimas, kulkšnių, rankų ar pėdų patinimas, jautrumas, nuovargis.</w:t>
      </w: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b/>
        </w:rPr>
      </w:pPr>
      <w:r w:rsidRPr="00A75856">
        <w:rPr>
          <w:rFonts w:ascii="Times New Roman" w:eastAsiaTheme="minorEastAsia" w:hAnsi="Times New Roman" w:cs="Times New Roman"/>
          <w:b/>
        </w:rPr>
        <w:t>Kitas šalutinis poveikis, kuris gali pasireikšti vaikams ir paaugliams</w:t>
      </w: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b/>
        </w:rPr>
      </w:pPr>
    </w:p>
    <w:p w:rsidR="00721E52" w:rsidRPr="00670197" w:rsidRDefault="00721E52" w:rsidP="00721E52">
      <w:pPr>
        <w:widowControl w:val="0"/>
        <w:autoSpaceDE w:val="0"/>
        <w:autoSpaceDN w:val="0"/>
        <w:adjustRightInd w:val="0"/>
        <w:spacing w:after="0" w:line="240" w:lineRule="auto"/>
        <w:rPr>
          <w:rFonts w:ascii="Times New Roman" w:hAnsi="Times New Roman"/>
          <w:b/>
        </w:rPr>
      </w:pPr>
      <w:r w:rsidRPr="009C44BD">
        <w:rPr>
          <w:rFonts w:ascii="Times New Roman" w:eastAsia="Times New Roman" w:hAnsi="Times New Roman" w:cs="Times New Roman"/>
          <w:b/>
          <w:bCs/>
        </w:rPr>
        <w:t>Labai dažni šalutinio poveikio reiškiniai</w:t>
      </w:r>
      <w:r w:rsidRPr="00670197">
        <w:rPr>
          <w:rFonts w:ascii="Times New Roman" w:hAnsi="Times New Roman"/>
          <w:b/>
        </w:rPr>
        <w:t xml:space="preserve"> (gali pasireikšti </w:t>
      </w:r>
      <w:r w:rsidRPr="009C44BD">
        <w:rPr>
          <w:rFonts w:ascii="Times New Roman" w:eastAsia="Times New Roman" w:hAnsi="Times New Roman" w:cs="Times New Roman"/>
          <w:b/>
          <w:bCs/>
        </w:rPr>
        <w:t>ne rečiau</w:t>
      </w:r>
      <w:r w:rsidRPr="00670197">
        <w:rPr>
          <w:rFonts w:ascii="Times New Roman" w:hAnsi="Times New Roman"/>
          <w:b/>
        </w:rPr>
        <w:t xml:space="preserve"> kaip 1 iš 10 </w:t>
      </w:r>
      <w:r w:rsidRPr="009C44BD">
        <w:rPr>
          <w:rFonts w:ascii="Times New Roman" w:eastAsia="Times New Roman" w:hAnsi="Times New Roman" w:cs="Times New Roman"/>
          <w:b/>
          <w:bCs/>
        </w:rPr>
        <w:t>asmenų</w:t>
      </w:r>
      <w:r w:rsidRPr="00670197">
        <w:rPr>
          <w:rFonts w:ascii="Times New Roman" w:hAnsi="Times New Roman"/>
          <w:b/>
        </w:rPr>
        <w:t>):</w:t>
      </w:r>
    </w:p>
    <w:p w:rsidR="00721E52" w:rsidRDefault="00721E52" w:rsidP="00721E52">
      <w:pPr>
        <w:pStyle w:val="Sraopastraipa"/>
        <w:widowControl w:val="0"/>
        <w:numPr>
          <w:ilvl w:val="0"/>
          <w:numId w:val="14"/>
        </w:numPr>
        <w:autoSpaceDE w:val="0"/>
        <w:autoSpaceDN w:val="0"/>
        <w:adjustRightInd w:val="0"/>
        <w:spacing w:line="240" w:lineRule="auto"/>
        <w:ind w:left="567" w:hanging="567"/>
        <w:rPr>
          <w:rFonts w:eastAsiaTheme="minorEastAsia"/>
          <w:lang w:val="lt-LT"/>
        </w:rPr>
      </w:pPr>
      <w:r w:rsidRPr="00A75856">
        <w:rPr>
          <w:rFonts w:eastAsiaTheme="minorEastAsia"/>
          <w:lang w:val="lt-LT"/>
        </w:rPr>
        <w:t>karščiavimas.</w:t>
      </w: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p>
    <w:p w:rsidR="00721E52" w:rsidRPr="00A75856" w:rsidRDefault="00721E52" w:rsidP="00721E52">
      <w:pPr>
        <w:widowControl w:val="0"/>
        <w:autoSpaceDE w:val="0"/>
        <w:autoSpaceDN w:val="0"/>
        <w:adjustRightInd w:val="0"/>
        <w:spacing w:after="0" w:line="240" w:lineRule="auto"/>
        <w:rPr>
          <w:rFonts w:ascii="Times New Roman" w:eastAsiaTheme="minorEastAsia" w:hAnsi="Times New Roman" w:cs="Times New Roman"/>
        </w:rPr>
      </w:pPr>
      <w:r w:rsidRPr="009C44BD">
        <w:rPr>
          <w:rFonts w:ascii="Times New Roman" w:eastAsia="Times New Roman" w:hAnsi="Times New Roman" w:cs="Times New Roman"/>
          <w:b/>
          <w:bCs/>
        </w:rPr>
        <w:t>Dažni šalutinio poveikio reiškiniai</w:t>
      </w:r>
      <w:r w:rsidRPr="00670197">
        <w:rPr>
          <w:rFonts w:ascii="Times New Roman" w:hAnsi="Times New Roman"/>
          <w:b/>
        </w:rPr>
        <w:t xml:space="preserve"> (gali pasireikšti </w:t>
      </w:r>
      <w:r w:rsidRPr="009C44BD">
        <w:rPr>
          <w:rFonts w:ascii="Times New Roman" w:eastAsia="Times New Roman" w:hAnsi="Times New Roman" w:cs="Times New Roman"/>
          <w:b/>
          <w:bCs/>
        </w:rPr>
        <w:t>rečiau</w:t>
      </w:r>
      <w:r w:rsidRPr="00670197">
        <w:rPr>
          <w:rFonts w:ascii="Times New Roman" w:hAnsi="Times New Roman"/>
          <w:b/>
        </w:rPr>
        <w:t xml:space="preserve"> kaip 1 iš 10 </w:t>
      </w:r>
      <w:r w:rsidRPr="009C44BD">
        <w:rPr>
          <w:rFonts w:ascii="Times New Roman" w:eastAsia="Times New Roman" w:hAnsi="Times New Roman" w:cs="Times New Roman"/>
          <w:b/>
          <w:bCs/>
        </w:rPr>
        <w:t>asmenų)</w:t>
      </w:r>
      <w:r>
        <w:rPr>
          <w:rFonts w:ascii="Times New Roman" w:eastAsia="Times New Roman" w:hAnsi="Times New Roman" w:cs="Times New Roman"/>
          <w:b/>
          <w:bCs/>
        </w:rPr>
        <w:t xml:space="preserve">: </w:t>
      </w:r>
    </w:p>
    <w:p w:rsidR="00721E52" w:rsidRDefault="00721E52" w:rsidP="00721E52">
      <w:pPr>
        <w:pStyle w:val="Sraopastraipa"/>
        <w:widowControl w:val="0"/>
        <w:numPr>
          <w:ilvl w:val="0"/>
          <w:numId w:val="15"/>
        </w:numPr>
        <w:autoSpaceDE w:val="0"/>
        <w:autoSpaceDN w:val="0"/>
        <w:adjustRightInd w:val="0"/>
        <w:spacing w:line="240" w:lineRule="auto"/>
        <w:ind w:left="567" w:hanging="567"/>
        <w:rPr>
          <w:rFonts w:eastAsiaTheme="minorEastAsia"/>
          <w:lang w:val="lt-LT"/>
        </w:rPr>
      </w:pPr>
      <w:r w:rsidRPr="00A75856">
        <w:rPr>
          <w:rFonts w:eastAsiaTheme="minorEastAsia"/>
          <w:lang w:val="lt-LT"/>
        </w:rPr>
        <w:t>galvos skausmas;</w:t>
      </w:r>
    </w:p>
    <w:p w:rsidR="00721E52" w:rsidRDefault="00721E52" w:rsidP="00721E52">
      <w:pPr>
        <w:pStyle w:val="Sraopastraipa"/>
        <w:widowControl w:val="0"/>
        <w:numPr>
          <w:ilvl w:val="0"/>
          <w:numId w:val="15"/>
        </w:numPr>
        <w:autoSpaceDE w:val="0"/>
        <w:autoSpaceDN w:val="0"/>
        <w:adjustRightInd w:val="0"/>
        <w:spacing w:line="240" w:lineRule="auto"/>
        <w:ind w:left="567" w:hanging="567"/>
        <w:rPr>
          <w:rFonts w:eastAsiaTheme="minorEastAsia"/>
          <w:lang w:val="lt-LT"/>
        </w:rPr>
      </w:pPr>
      <w:r w:rsidRPr="00A75856">
        <w:rPr>
          <w:rFonts w:eastAsiaTheme="minorEastAsia"/>
          <w:lang w:val="lt-LT"/>
        </w:rPr>
        <w:t>greitas širdies plakimas;</w:t>
      </w:r>
    </w:p>
    <w:p w:rsidR="00721E52" w:rsidRDefault="00721E52" w:rsidP="00721E52">
      <w:pPr>
        <w:pStyle w:val="Sraopastraipa"/>
        <w:widowControl w:val="0"/>
        <w:numPr>
          <w:ilvl w:val="0"/>
          <w:numId w:val="15"/>
        </w:numPr>
        <w:autoSpaceDE w:val="0"/>
        <w:autoSpaceDN w:val="0"/>
        <w:adjustRightInd w:val="0"/>
        <w:spacing w:line="240" w:lineRule="auto"/>
        <w:ind w:left="567" w:hanging="567"/>
        <w:rPr>
          <w:rFonts w:eastAsiaTheme="minorEastAsia"/>
          <w:lang w:val="lt-LT"/>
        </w:rPr>
      </w:pPr>
      <w:r w:rsidRPr="00A75856">
        <w:rPr>
          <w:rFonts w:eastAsiaTheme="minorEastAsia"/>
          <w:lang w:val="lt-LT"/>
        </w:rPr>
        <w:t>kraujo samplūdis į veidą ir kaklą, žemas kraujospūdis;</w:t>
      </w:r>
    </w:p>
    <w:p w:rsidR="00721E52" w:rsidRDefault="00721E52" w:rsidP="00721E52">
      <w:pPr>
        <w:pStyle w:val="Sraopastraipa"/>
        <w:widowControl w:val="0"/>
        <w:numPr>
          <w:ilvl w:val="0"/>
          <w:numId w:val="15"/>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laboratorinių kraujo tyrimų pakitimai (padidėję kai kurių kepenų tyrimų rodikliai);</w:t>
      </w:r>
    </w:p>
    <w:p w:rsidR="00721E52" w:rsidRDefault="00721E52" w:rsidP="00721E52">
      <w:pPr>
        <w:pStyle w:val="Sraopastraipa"/>
        <w:widowControl w:val="0"/>
        <w:numPr>
          <w:ilvl w:val="0"/>
          <w:numId w:val="15"/>
        </w:numPr>
        <w:autoSpaceDE w:val="0"/>
        <w:autoSpaceDN w:val="0"/>
        <w:adjustRightInd w:val="0"/>
        <w:spacing w:line="240" w:lineRule="auto"/>
        <w:ind w:left="567" w:hanging="567"/>
        <w:rPr>
          <w:rFonts w:eastAsiaTheme="minorEastAsia"/>
          <w:lang w:val="lt-LT"/>
        </w:rPr>
      </w:pPr>
      <w:r w:rsidRPr="00A75856">
        <w:rPr>
          <w:rFonts w:eastAsiaTheme="minorEastAsia"/>
          <w:lang w:val="lt-LT"/>
        </w:rPr>
        <w:t xml:space="preserve">niežėjimas, </w:t>
      </w:r>
      <w:r>
        <w:rPr>
          <w:rFonts w:eastAsiaTheme="minorEastAsia"/>
          <w:lang w:val="lt-LT"/>
        </w:rPr>
        <w:t>iš</w:t>
      </w:r>
      <w:r w:rsidRPr="00A75856">
        <w:rPr>
          <w:rFonts w:eastAsiaTheme="minorEastAsia"/>
          <w:lang w:val="lt-LT"/>
        </w:rPr>
        <w:t>bėrimas;</w:t>
      </w:r>
    </w:p>
    <w:p w:rsidR="00721E52" w:rsidRDefault="00721E52" w:rsidP="00721E52">
      <w:pPr>
        <w:pStyle w:val="Sraopastraipa"/>
        <w:widowControl w:val="0"/>
        <w:numPr>
          <w:ilvl w:val="0"/>
          <w:numId w:val="15"/>
        </w:numPr>
        <w:autoSpaceDE w:val="0"/>
        <w:autoSpaceDN w:val="0"/>
        <w:adjustRightInd w:val="0"/>
        <w:spacing w:line="240" w:lineRule="auto"/>
        <w:ind w:left="567" w:hanging="567"/>
        <w:rPr>
          <w:rFonts w:eastAsiaTheme="minorEastAsia"/>
          <w:lang w:val="lt-LT"/>
        </w:rPr>
      </w:pPr>
      <w:r w:rsidRPr="00A75856">
        <w:rPr>
          <w:rFonts w:eastAsiaTheme="minorEastAsia"/>
          <w:lang w:val="lt-LT"/>
        </w:rPr>
        <w:t>skausmas kateterio vietoje;</w:t>
      </w:r>
    </w:p>
    <w:p w:rsidR="00721E52" w:rsidRDefault="00721E52" w:rsidP="00721E52">
      <w:pPr>
        <w:pStyle w:val="Sraopastraipa"/>
        <w:widowControl w:val="0"/>
        <w:numPr>
          <w:ilvl w:val="0"/>
          <w:numId w:val="15"/>
        </w:numPr>
        <w:autoSpaceDE w:val="0"/>
        <w:autoSpaceDN w:val="0"/>
        <w:adjustRightInd w:val="0"/>
        <w:spacing w:line="240" w:lineRule="auto"/>
        <w:ind w:left="567" w:hanging="567"/>
        <w:rPr>
          <w:rFonts w:eastAsiaTheme="minorEastAsia"/>
          <w:lang w:val="lt-LT"/>
        </w:rPr>
      </w:pPr>
      <w:r w:rsidRPr="00A75856">
        <w:rPr>
          <w:rFonts w:eastAsiaTheme="minorEastAsia"/>
          <w:lang w:val="lt-LT"/>
        </w:rPr>
        <w:t>šaltkrėtis;</w:t>
      </w:r>
    </w:p>
    <w:p w:rsidR="00721E52" w:rsidRDefault="00721E52" w:rsidP="00721E52">
      <w:pPr>
        <w:pStyle w:val="Sraopastraipa"/>
        <w:widowControl w:val="0"/>
        <w:numPr>
          <w:ilvl w:val="0"/>
          <w:numId w:val="15"/>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laboratorinių kraujo tyrimų pakitimai.</w:t>
      </w:r>
    </w:p>
    <w:p w:rsidR="00721E52" w:rsidRPr="00A75856" w:rsidRDefault="00721E52" w:rsidP="00721E52">
      <w:pPr>
        <w:widowControl w:val="0"/>
        <w:autoSpaceDE w:val="0"/>
        <w:autoSpaceDN w:val="0"/>
        <w:adjustRightInd w:val="0"/>
        <w:spacing w:after="0" w:line="240" w:lineRule="auto"/>
        <w:jc w:val="both"/>
        <w:rPr>
          <w:rFonts w:ascii="Times New Roman" w:hAnsi="Times New Roman" w:cs="Times New Roman"/>
          <w:color w:val="000000"/>
        </w:rPr>
      </w:pPr>
    </w:p>
    <w:p w:rsidR="00721E52" w:rsidRPr="00A75856" w:rsidRDefault="00721E52" w:rsidP="00721E52">
      <w:pPr>
        <w:spacing w:after="0" w:line="240" w:lineRule="auto"/>
        <w:rPr>
          <w:rFonts w:ascii="Times New Roman" w:hAnsi="Times New Roman" w:cs="Times New Roman"/>
          <w:b/>
          <w:bCs/>
        </w:rPr>
      </w:pPr>
      <w:r w:rsidRPr="00A75856">
        <w:rPr>
          <w:rFonts w:ascii="Times New Roman" w:hAnsi="Times New Roman" w:cs="Times New Roman"/>
          <w:b/>
          <w:bCs/>
        </w:rPr>
        <w:t>Pranešimas apie šalutinį poveikį</w:t>
      </w:r>
    </w:p>
    <w:p w:rsidR="00721E52" w:rsidRPr="00A75856" w:rsidRDefault="00721E52" w:rsidP="00721E52">
      <w:pPr>
        <w:spacing w:after="0" w:line="240" w:lineRule="auto"/>
        <w:rPr>
          <w:rFonts w:ascii="Times New Roman" w:hAnsi="Times New Roman" w:cs="Times New Roman"/>
        </w:rPr>
      </w:pPr>
      <w:r w:rsidRPr="00A75856">
        <w:rPr>
          <w:rFonts w:ascii="Times New Roman" w:hAnsi="Times New Roman" w:cs="Times New Roman"/>
        </w:rPr>
        <w:t xml:space="preserve">Jeigu pasireiškė šalutinis poveikis, įskaitant šiame lapelyje nenurodytą, pasakykite gydytojui arba vaistininkui. </w:t>
      </w:r>
      <w:r w:rsidRPr="009C44BD">
        <w:rPr>
          <w:rFonts w:ascii="Times New Roman" w:eastAsia="Times New Roman" w:hAnsi="Times New Roman" w:cs="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9C44BD">
        <w:rPr>
          <w:rFonts w:ascii="Times New Roman" w:eastAsia="Times New Roman" w:hAnsi="Times New Roman" w:cs="Times New Roman"/>
          <w:color w:val="0000FF"/>
          <w:szCs w:val="20"/>
          <w:u w:val="single"/>
        </w:rPr>
        <w:t>https://vapris.vvkt.lt/vvkt-web/public/nrv</w:t>
      </w:r>
      <w:r w:rsidRPr="009C44BD">
        <w:rPr>
          <w:rFonts w:ascii="Times New Roman" w:eastAsia="Times New Roman" w:hAnsi="Times New Roman" w:cs="Times New Roman"/>
          <w:szCs w:val="20"/>
        </w:rPr>
        <w:t xml:space="preserve"> arba užpildant Paciento pranešimo apie įtariamą nepageidaujamą reakciją (ĮNR) formą, kuri skelbiama </w:t>
      </w:r>
      <w:r w:rsidRPr="009C44BD">
        <w:rPr>
          <w:rFonts w:ascii="Times New Roman" w:eastAsia="Times New Roman" w:hAnsi="Times New Roman" w:cs="Times New Roman"/>
          <w:color w:val="0000FF"/>
          <w:szCs w:val="20"/>
          <w:u w:val="single"/>
        </w:rPr>
        <w:t>https://www.vvkt.lt/index.php?4004286486</w:t>
      </w:r>
      <w:r w:rsidRPr="009C44BD">
        <w:rPr>
          <w:rFonts w:ascii="Times New Roman" w:eastAsia="Times New Roman" w:hAnsi="Times New Roman" w:cs="Times New Roman"/>
          <w:szCs w:val="20"/>
        </w:rPr>
        <w:t xml:space="preserve">, ir atsiunčiant elektroniniu paštu (adresu </w:t>
      </w:r>
      <w:r w:rsidRPr="009C44BD">
        <w:rPr>
          <w:rFonts w:ascii="Times New Roman" w:eastAsia="Times New Roman" w:hAnsi="Times New Roman" w:cs="Times New Roman"/>
          <w:color w:val="0000FF"/>
          <w:szCs w:val="20"/>
          <w:u w:val="single"/>
        </w:rPr>
        <w:t>NepageidaujamaR@vvkt.lt</w:t>
      </w:r>
      <w:r w:rsidRPr="009C44BD">
        <w:rPr>
          <w:rFonts w:ascii="Times New Roman" w:eastAsia="Times New Roman" w:hAnsi="Times New Roman" w:cs="Times New Roman"/>
          <w:szCs w:val="20"/>
        </w:rPr>
        <w:t xml:space="preserve">) arba nemokamu telefonu 8 800 73 568. </w:t>
      </w:r>
      <w:r w:rsidRPr="00A75856">
        <w:rPr>
          <w:rFonts w:ascii="Times New Roman" w:hAnsi="Times New Roman" w:cs="Times New Roman"/>
        </w:rPr>
        <w:t xml:space="preserve"> Pranešdami apie šalutinį poveikį galite mums padėti gauti daugiau informacijos apie šio vaisto saugumą.</w:t>
      </w:r>
    </w:p>
    <w:p w:rsidR="00721E52" w:rsidRPr="00A75856" w:rsidRDefault="00721E52" w:rsidP="00721E52">
      <w:pPr>
        <w:spacing w:after="0" w:line="240" w:lineRule="auto"/>
        <w:rPr>
          <w:rFonts w:ascii="Times New Roman" w:hAnsi="Times New Roman" w:cs="Times New Roman"/>
        </w:rPr>
      </w:pPr>
    </w:p>
    <w:p w:rsidR="00721E52" w:rsidRPr="00A75856" w:rsidRDefault="00721E52" w:rsidP="00721E52">
      <w:pPr>
        <w:spacing w:after="0" w:line="240" w:lineRule="auto"/>
        <w:rPr>
          <w:rFonts w:ascii="Times New Roman" w:hAnsi="Times New Roman" w:cs="Times New Roman"/>
        </w:rPr>
      </w:pPr>
    </w:p>
    <w:p w:rsidR="00721E52" w:rsidRPr="00A75856" w:rsidRDefault="00721E52" w:rsidP="00721E52">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5.</w:t>
      </w:r>
      <w:r w:rsidRPr="00A75856">
        <w:rPr>
          <w:rFonts w:ascii="Times New Roman" w:hAnsi="Times New Roman" w:cs="Times New Roman"/>
          <w:sz w:val="22"/>
          <w:szCs w:val="22"/>
          <w:lang w:val="lt-LT"/>
        </w:rPr>
        <w:tab/>
        <w:t>Kaip laikyti DALVOCANS</w:t>
      </w:r>
    </w:p>
    <w:p w:rsidR="00721E52" w:rsidRPr="00A75856" w:rsidRDefault="00721E52" w:rsidP="00721E52">
      <w:pPr>
        <w:numPr>
          <w:ilvl w:val="12"/>
          <w:numId w:val="0"/>
        </w:numPr>
        <w:spacing w:after="0" w:line="240" w:lineRule="auto"/>
        <w:rPr>
          <w:rFonts w:ascii="Times New Roman" w:hAnsi="Times New Roman" w:cs="Times New Roman"/>
        </w:rPr>
      </w:pPr>
    </w:p>
    <w:p w:rsidR="00721E52" w:rsidRPr="00A75856" w:rsidRDefault="00721E52" w:rsidP="00721E52">
      <w:pPr>
        <w:numPr>
          <w:ilvl w:val="12"/>
          <w:numId w:val="0"/>
        </w:numPr>
        <w:tabs>
          <w:tab w:val="left" w:pos="1296"/>
        </w:tabs>
        <w:spacing w:after="0" w:line="240" w:lineRule="auto"/>
        <w:rPr>
          <w:rFonts w:ascii="Times New Roman" w:hAnsi="Times New Roman" w:cs="Times New Roman"/>
        </w:rPr>
      </w:pPr>
      <w:r w:rsidRPr="00A75856">
        <w:rPr>
          <w:rFonts w:ascii="Times New Roman" w:hAnsi="Times New Roman" w:cs="Times New Roman"/>
        </w:rPr>
        <w:t>Šį vaistą laikykite vaikams nepastebimoje ir nepasiekiamoje vietoje.</w:t>
      </w:r>
    </w:p>
    <w:p w:rsidR="00721E52" w:rsidRPr="00A75856" w:rsidRDefault="00721E52" w:rsidP="00721E52">
      <w:pPr>
        <w:numPr>
          <w:ilvl w:val="12"/>
          <w:numId w:val="0"/>
        </w:numPr>
        <w:tabs>
          <w:tab w:val="left" w:pos="1296"/>
        </w:tabs>
        <w:spacing w:after="0" w:line="240" w:lineRule="auto"/>
        <w:rPr>
          <w:rFonts w:ascii="Times New Roman" w:hAnsi="Times New Roman" w:cs="Times New Roman"/>
        </w:rPr>
      </w:pPr>
    </w:p>
    <w:p w:rsidR="00721E52" w:rsidRPr="00A75856" w:rsidRDefault="00721E52" w:rsidP="00721E52">
      <w:pPr>
        <w:numPr>
          <w:ilvl w:val="12"/>
          <w:numId w:val="0"/>
        </w:numPr>
        <w:tabs>
          <w:tab w:val="left" w:pos="1296"/>
        </w:tabs>
        <w:spacing w:after="0" w:line="240" w:lineRule="auto"/>
        <w:rPr>
          <w:rFonts w:ascii="Times New Roman" w:hAnsi="Times New Roman" w:cs="Times New Roman"/>
        </w:rPr>
      </w:pPr>
      <w:r w:rsidRPr="00A75856">
        <w:rPr>
          <w:rFonts w:ascii="Times New Roman" w:hAnsi="Times New Roman" w:cs="Times New Roman"/>
        </w:rPr>
        <w:t>Ant dėžutės ir flakono po „Tinka iki/EXP“ nurodytam tinkamumo laikui pasibaigus, šio vaisto vartoti negalima. Vaistas tinkamas vartoti iki paskutinės nurodyto mėnesio dienos.</w:t>
      </w:r>
    </w:p>
    <w:p w:rsidR="00721E52" w:rsidRPr="00A75856" w:rsidRDefault="00721E52" w:rsidP="00721E52">
      <w:pPr>
        <w:spacing w:after="0" w:line="240" w:lineRule="auto"/>
        <w:jc w:val="both"/>
        <w:rPr>
          <w:rFonts w:ascii="Times New Roman" w:hAnsi="Times New Roman" w:cs="Times New Roman"/>
        </w:rPr>
      </w:pPr>
    </w:p>
    <w:p w:rsidR="00721E52" w:rsidRDefault="00721E52" w:rsidP="00721E52">
      <w:pPr>
        <w:spacing w:after="0" w:line="240" w:lineRule="auto"/>
        <w:rPr>
          <w:rFonts w:ascii="Times New Roman" w:eastAsia="Times New Roman" w:hAnsi="Times New Roman" w:cs="Times New Roman"/>
          <w:iCs/>
          <w:lang w:eastAsia="el-GR"/>
        </w:rPr>
      </w:pPr>
      <w:r w:rsidRPr="00A75856">
        <w:rPr>
          <w:rFonts w:ascii="Times New Roman" w:eastAsia="Times New Roman" w:hAnsi="Times New Roman" w:cs="Times New Roman"/>
          <w:iCs/>
          <w:lang w:eastAsia="el-GR"/>
        </w:rPr>
        <w:t>Neatidaryti flakonai: laikyti šaldytuve (</w:t>
      </w:r>
      <w:r w:rsidRPr="00A75856">
        <w:rPr>
          <w:rFonts w:ascii="Times New Roman" w:eastAsia="Times New Roman" w:hAnsi="Times New Roman" w:cs="Times New Roman"/>
          <w:color w:val="000000" w:themeColor="text1"/>
          <w:lang w:eastAsia="el-GR"/>
        </w:rPr>
        <w:t>2 °C</w:t>
      </w:r>
      <w:r>
        <w:rPr>
          <w:rFonts w:ascii="Times New Roman" w:eastAsia="Times New Roman" w:hAnsi="Times New Roman" w:cs="Times New Roman"/>
          <w:color w:val="000000" w:themeColor="text1"/>
          <w:lang w:eastAsia="el-GR"/>
        </w:rPr>
        <w:t xml:space="preserve"> </w:t>
      </w:r>
      <w:r w:rsidRPr="00A75856">
        <w:rPr>
          <w:rFonts w:ascii="Times New Roman" w:eastAsia="Times New Roman" w:hAnsi="Times New Roman" w:cs="Times New Roman"/>
          <w:color w:val="000000" w:themeColor="text1"/>
          <w:lang w:eastAsia="el-GR"/>
        </w:rPr>
        <w:t>–</w:t>
      </w:r>
      <w:r>
        <w:rPr>
          <w:rFonts w:ascii="Times New Roman" w:eastAsia="Times New Roman" w:hAnsi="Times New Roman" w:cs="Times New Roman"/>
          <w:color w:val="000000" w:themeColor="text1"/>
          <w:lang w:eastAsia="el-GR"/>
        </w:rPr>
        <w:t xml:space="preserve"> </w:t>
      </w:r>
      <w:r w:rsidRPr="00A75856">
        <w:rPr>
          <w:rFonts w:ascii="Times New Roman" w:eastAsia="Times New Roman" w:hAnsi="Times New Roman" w:cs="Times New Roman"/>
          <w:color w:val="000000" w:themeColor="text1"/>
          <w:lang w:eastAsia="el-GR"/>
        </w:rPr>
        <w:t>8 °C</w:t>
      </w:r>
      <w:r w:rsidRPr="00A75856">
        <w:rPr>
          <w:rFonts w:ascii="Times New Roman" w:eastAsia="Times New Roman" w:hAnsi="Times New Roman" w:cs="Times New Roman"/>
          <w:iCs/>
          <w:lang w:eastAsia="el-GR"/>
        </w:rPr>
        <w:t>).</w:t>
      </w:r>
    </w:p>
    <w:p w:rsidR="00721E52" w:rsidRDefault="00721E52" w:rsidP="00721E52">
      <w:pPr>
        <w:spacing w:after="0" w:line="240" w:lineRule="auto"/>
        <w:rPr>
          <w:rFonts w:ascii="Times New Roman" w:eastAsia="Times New Roman" w:hAnsi="Times New Roman" w:cs="Times New Roman"/>
          <w:iCs/>
          <w:lang w:eastAsia="el-GR"/>
        </w:rPr>
      </w:pPr>
    </w:p>
    <w:p w:rsidR="00721E52" w:rsidRDefault="00721E52" w:rsidP="00721E52">
      <w:pPr>
        <w:numPr>
          <w:ilvl w:val="12"/>
          <w:numId w:val="0"/>
        </w:numPr>
        <w:tabs>
          <w:tab w:val="left" w:pos="1296"/>
        </w:tabs>
        <w:spacing w:after="0" w:line="240" w:lineRule="auto"/>
        <w:rPr>
          <w:rFonts w:ascii="Times New Roman" w:eastAsia="Times New Roman" w:hAnsi="Times New Roman" w:cs="Times New Roman"/>
          <w:lang w:eastAsia="el-GR"/>
        </w:rPr>
      </w:pPr>
      <w:r w:rsidRPr="002B7A8D">
        <w:rPr>
          <w:rFonts w:ascii="Times New Roman" w:eastAsia="Times New Roman" w:hAnsi="Times New Roman" w:cs="Times New Roman"/>
          <w:lang w:eastAsia="el-GR"/>
        </w:rPr>
        <w:t>Cheminis ir fizikinis stabilumas vartojimo metu išlieka iki 24 valandų, laikant 25 °C ar žemesnėje temperatūroje ir 5 ± 3 °C</w:t>
      </w:r>
      <w:r>
        <w:rPr>
          <w:rFonts w:ascii="Times New Roman" w:eastAsia="Times New Roman" w:hAnsi="Times New Roman" w:cs="Times New Roman"/>
          <w:lang w:eastAsia="el-GR"/>
        </w:rPr>
        <w:t xml:space="preserve"> temperatūroje</w:t>
      </w:r>
      <w:r w:rsidRPr="002B7A8D">
        <w:rPr>
          <w:rFonts w:ascii="Times New Roman" w:eastAsia="Times New Roman" w:hAnsi="Times New Roman" w:cs="Times New Roman"/>
          <w:lang w:eastAsia="el-GR"/>
        </w:rPr>
        <w:t xml:space="preserve">, </w:t>
      </w:r>
      <w:r>
        <w:rPr>
          <w:rFonts w:ascii="Times New Roman" w:eastAsia="Times New Roman" w:hAnsi="Times New Roman" w:cs="Times New Roman"/>
          <w:lang w:eastAsia="el-GR"/>
        </w:rPr>
        <w:t>ištirpinus</w:t>
      </w:r>
      <w:r w:rsidRPr="002B7A8D">
        <w:rPr>
          <w:rFonts w:ascii="Times New Roman" w:eastAsia="Times New Roman" w:hAnsi="Times New Roman" w:cs="Times New Roman"/>
          <w:lang w:eastAsia="el-GR"/>
        </w:rPr>
        <w:t xml:space="preserve"> injekciniu vandeniu. Mikrobiologiniu požiūriu (nebent atidarymo / ištirpinimo / praskiedimo būdas neleidžia atsirasti mikrobiologinio užterštumo rizikai) vaistą reikia suvartoti nedelsiant. </w:t>
      </w:r>
    </w:p>
    <w:p w:rsidR="00721E52" w:rsidRPr="002B7A8D" w:rsidRDefault="00721E52" w:rsidP="00721E52">
      <w:pPr>
        <w:numPr>
          <w:ilvl w:val="12"/>
          <w:numId w:val="0"/>
        </w:numPr>
        <w:tabs>
          <w:tab w:val="left" w:pos="1296"/>
        </w:tabs>
        <w:spacing w:after="0" w:line="240" w:lineRule="auto"/>
        <w:rPr>
          <w:rFonts w:ascii="Times New Roman" w:hAnsi="Times New Roman" w:cs="Times New Roman"/>
          <w:noProof/>
          <w:snapToGrid w:val="0"/>
          <w:szCs w:val="24"/>
        </w:rPr>
      </w:pPr>
      <w:r w:rsidRPr="00E06C11">
        <w:rPr>
          <w:rFonts w:ascii="Times New Roman" w:hAnsi="Times New Roman" w:cs="Times New Roman"/>
          <w:noProof/>
          <w:snapToGrid w:val="0"/>
          <w:szCs w:val="24"/>
        </w:rPr>
        <w:t xml:space="preserve">Tai yra dėl to, kadangi jame nėra jokių bakterijų augimą stabdančių </w:t>
      </w:r>
      <w:r w:rsidRPr="002B7A8D">
        <w:rPr>
          <w:rFonts w:ascii="Times New Roman" w:hAnsi="Times New Roman" w:cs="Times New Roman"/>
          <w:noProof/>
          <w:snapToGrid w:val="0"/>
          <w:szCs w:val="24"/>
        </w:rPr>
        <w:t>medžiagų</w:t>
      </w:r>
      <w:r w:rsidRPr="002B7A8D">
        <w:rPr>
          <w:rFonts w:ascii="Times New Roman" w:eastAsia="Times New Roman" w:hAnsi="Times New Roman" w:cs="Times New Roman"/>
          <w:lang w:eastAsia="el-GR"/>
        </w:rPr>
        <w:t xml:space="preserve">. </w:t>
      </w:r>
      <w:r w:rsidRPr="002B7A8D">
        <w:rPr>
          <w:rFonts w:ascii="Times New Roman" w:hAnsi="Times New Roman" w:cs="Times New Roman"/>
          <w:noProof/>
          <w:snapToGrid w:val="0"/>
          <w:szCs w:val="24"/>
        </w:rPr>
        <w:t>Jeigu jis tuoj pat nesuvartojamas, už laikymo trukmę ir sąlygas prieš vartojant atsako vartotojas.</w:t>
      </w:r>
    </w:p>
    <w:p w:rsidR="00721E52" w:rsidRPr="00A75856" w:rsidRDefault="00721E52" w:rsidP="00721E52">
      <w:pPr>
        <w:numPr>
          <w:ilvl w:val="12"/>
          <w:numId w:val="0"/>
        </w:numPr>
        <w:tabs>
          <w:tab w:val="left" w:pos="1296"/>
        </w:tabs>
        <w:spacing w:after="0" w:line="240" w:lineRule="auto"/>
        <w:rPr>
          <w:rFonts w:ascii="Times New Roman" w:eastAsiaTheme="minorEastAsia" w:hAnsi="Times New Roman" w:cs="Times New Roman"/>
          <w:highlight w:val="yellow"/>
        </w:rPr>
      </w:pPr>
    </w:p>
    <w:p w:rsidR="00721E52" w:rsidRPr="006E28BE" w:rsidRDefault="00721E52" w:rsidP="00721E52">
      <w:pPr>
        <w:numPr>
          <w:ilvl w:val="12"/>
          <w:numId w:val="0"/>
        </w:numPr>
        <w:tabs>
          <w:tab w:val="left" w:pos="1296"/>
        </w:tabs>
        <w:spacing w:after="0" w:line="240" w:lineRule="auto"/>
        <w:rPr>
          <w:rFonts w:ascii="Times New Roman" w:eastAsiaTheme="minorEastAsia" w:hAnsi="Times New Roman" w:cs="Times New Roman"/>
        </w:rPr>
      </w:pPr>
      <w:r w:rsidRPr="006E28BE">
        <w:rPr>
          <w:rFonts w:ascii="Times New Roman" w:eastAsia="Times New Roman" w:hAnsi="Times New Roman" w:cs="Times New Roman"/>
          <w:lang w:eastAsia="el-GR"/>
        </w:rPr>
        <w:t xml:space="preserve">Cheminis ir fizikinis praskiesto </w:t>
      </w:r>
      <w:r>
        <w:rPr>
          <w:rFonts w:ascii="Times New Roman" w:eastAsia="Times New Roman" w:hAnsi="Times New Roman" w:cs="Times New Roman"/>
          <w:lang w:eastAsia="el-GR"/>
        </w:rPr>
        <w:t xml:space="preserve">infuzinio </w:t>
      </w:r>
      <w:r w:rsidRPr="006E28BE">
        <w:rPr>
          <w:rFonts w:ascii="Times New Roman" w:eastAsia="Times New Roman" w:hAnsi="Times New Roman" w:cs="Times New Roman"/>
          <w:lang w:eastAsia="el-GR"/>
        </w:rPr>
        <w:t>tirpalo stabilumas išlieka 48 valandas, laikant 2 °C</w:t>
      </w:r>
      <w:r>
        <w:rPr>
          <w:rFonts w:ascii="Times New Roman" w:eastAsia="Times New Roman" w:hAnsi="Times New Roman" w:cs="Times New Roman"/>
          <w:lang w:eastAsia="el-GR"/>
        </w:rPr>
        <w:t xml:space="preserve"> </w:t>
      </w:r>
      <w:r w:rsidRPr="006E28BE">
        <w:rPr>
          <w:rFonts w:ascii="Times New Roman" w:eastAsia="Times New Roman" w:hAnsi="Times New Roman" w:cs="Times New Roman"/>
          <w:lang w:eastAsia="el-GR"/>
        </w:rPr>
        <w:t>–</w:t>
      </w:r>
      <w:r>
        <w:rPr>
          <w:rFonts w:ascii="Times New Roman" w:eastAsia="Times New Roman" w:hAnsi="Times New Roman" w:cs="Times New Roman"/>
          <w:lang w:eastAsia="el-GR"/>
        </w:rPr>
        <w:t xml:space="preserve"> </w:t>
      </w:r>
      <w:r w:rsidRPr="006E28BE">
        <w:rPr>
          <w:rFonts w:ascii="Times New Roman" w:eastAsia="Times New Roman" w:hAnsi="Times New Roman" w:cs="Times New Roman"/>
          <w:lang w:eastAsia="el-GR"/>
        </w:rPr>
        <w:t xml:space="preserve">8 °C arba kambario temperatūroje (25 °C), </w:t>
      </w:r>
      <w:r>
        <w:rPr>
          <w:rFonts w:ascii="Times New Roman" w:eastAsia="Times New Roman" w:hAnsi="Times New Roman" w:cs="Times New Roman"/>
          <w:lang w:eastAsia="el-GR"/>
        </w:rPr>
        <w:t>pra</w:t>
      </w:r>
      <w:r w:rsidRPr="006E28BE">
        <w:rPr>
          <w:rFonts w:ascii="Times New Roman" w:eastAsia="Times New Roman" w:hAnsi="Times New Roman" w:cs="Times New Roman"/>
          <w:lang w:eastAsia="el-GR"/>
        </w:rPr>
        <w:t xml:space="preserve">skiedus 9 mg/ml (0,9 %), 4,5 mg/ml (0,45 %), ar 2,25 mg/ml (0,225 %) natrio chlorido </w:t>
      </w:r>
      <w:r>
        <w:rPr>
          <w:rFonts w:ascii="Times New Roman" w:eastAsia="Times New Roman" w:hAnsi="Times New Roman" w:cs="Times New Roman"/>
          <w:lang w:eastAsia="el-GR"/>
        </w:rPr>
        <w:t xml:space="preserve">infuziniu </w:t>
      </w:r>
      <w:r w:rsidRPr="006E28BE">
        <w:rPr>
          <w:rFonts w:ascii="Times New Roman" w:eastAsia="Times New Roman" w:hAnsi="Times New Roman" w:cs="Times New Roman"/>
          <w:lang w:eastAsia="el-GR"/>
        </w:rPr>
        <w:t>tirpalu arba Ringerio laktato tirpalu. Mikrobiologiniu požiūriu vaistinį preparatą reikia suvartoti nedelsiant. Jeigu jis tuoj pat nesuvartojamas, už laikymo trukmę ir sąlygas prieš vartojant atsako vartotojas, ir laikyti negalima ilgiau kaip 24 val. 2 °C</w:t>
      </w:r>
      <w:r>
        <w:rPr>
          <w:rFonts w:ascii="Times New Roman" w:eastAsia="Times New Roman" w:hAnsi="Times New Roman" w:cs="Times New Roman"/>
          <w:lang w:eastAsia="el-GR"/>
        </w:rPr>
        <w:t xml:space="preserve"> </w:t>
      </w:r>
      <w:r w:rsidRPr="006E28BE">
        <w:rPr>
          <w:rFonts w:ascii="Times New Roman" w:eastAsia="Times New Roman" w:hAnsi="Times New Roman" w:cs="Times New Roman"/>
          <w:lang w:eastAsia="el-GR"/>
        </w:rPr>
        <w:t>–</w:t>
      </w:r>
      <w:r>
        <w:rPr>
          <w:rFonts w:ascii="Times New Roman" w:eastAsia="Times New Roman" w:hAnsi="Times New Roman" w:cs="Times New Roman"/>
          <w:lang w:eastAsia="el-GR"/>
        </w:rPr>
        <w:t xml:space="preserve"> </w:t>
      </w:r>
      <w:r w:rsidRPr="006E28BE">
        <w:rPr>
          <w:rFonts w:ascii="Times New Roman" w:eastAsia="Times New Roman" w:hAnsi="Times New Roman" w:cs="Times New Roman"/>
          <w:lang w:eastAsia="el-GR"/>
        </w:rPr>
        <w:t>8 °C temperatūroje, išskyrus tuos atvejus, kai tirpinama ir skiedžiama aseptinėmis kontroliuojamomis ir įteisintomis sąlygomis.</w:t>
      </w:r>
    </w:p>
    <w:p w:rsidR="00721E52" w:rsidRPr="00A75856" w:rsidRDefault="00721E52" w:rsidP="00721E52">
      <w:pPr>
        <w:numPr>
          <w:ilvl w:val="12"/>
          <w:numId w:val="0"/>
        </w:numPr>
        <w:tabs>
          <w:tab w:val="left" w:pos="1296"/>
        </w:tabs>
        <w:spacing w:after="0" w:line="240" w:lineRule="auto"/>
        <w:rPr>
          <w:rFonts w:ascii="Times New Roman" w:eastAsiaTheme="minorEastAsia" w:hAnsi="Times New Roman" w:cs="Times New Roman"/>
          <w:highlight w:val="yellow"/>
        </w:rPr>
      </w:pPr>
    </w:p>
    <w:p w:rsidR="00721E52" w:rsidRPr="001A49E0" w:rsidRDefault="00721E52" w:rsidP="00721E52">
      <w:pPr>
        <w:numPr>
          <w:ilvl w:val="12"/>
          <w:numId w:val="0"/>
        </w:numPr>
        <w:spacing w:after="0" w:line="240" w:lineRule="auto"/>
        <w:ind w:right="-2"/>
        <w:rPr>
          <w:rFonts w:ascii="Times New Roman" w:eastAsia="Times New Roman" w:hAnsi="Times New Roman" w:cs="Times New Roman"/>
          <w:noProof/>
          <w:snapToGrid w:val="0"/>
          <w:szCs w:val="24"/>
        </w:rPr>
      </w:pPr>
      <w:r w:rsidRPr="001A49E0">
        <w:rPr>
          <w:rFonts w:ascii="Times New Roman" w:eastAsia="Times New Roman" w:hAnsi="Times New Roman" w:cs="Times New Roman"/>
          <w:noProof/>
          <w:snapToGrid w:val="0"/>
          <w:szCs w:val="24"/>
        </w:rPr>
        <w:t>Šį vaistą paruošti vartojimui gali tiktai specialiai parengtas sveikatos priežiūros specialistas, perskaitęs visus nurodymus (žr. toliau „</w:t>
      </w:r>
      <w:r>
        <w:rPr>
          <w:rFonts w:ascii="Times New Roman" w:eastAsia="Times New Roman" w:hAnsi="Times New Roman" w:cs="Times New Roman"/>
          <w:noProof/>
          <w:snapToGrid w:val="0"/>
          <w:szCs w:val="24"/>
        </w:rPr>
        <w:t>DALVOCANS</w:t>
      </w:r>
      <w:r w:rsidRPr="001A49E0">
        <w:rPr>
          <w:rFonts w:ascii="Times New Roman" w:eastAsia="Times New Roman" w:hAnsi="Times New Roman" w:cs="Times New Roman"/>
          <w:noProof/>
          <w:snapToGrid w:val="0"/>
          <w:szCs w:val="24"/>
        </w:rPr>
        <w:t xml:space="preserve"> tirpinimo ir skiedimo instrukcija”).</w:t>
      </w:r>
    </w:p>
    <w:p w:rsidR="00721E52" w:rsidRPr="00A75856" w:rsidRDefault="00721E52" w:rsidP="00721E52">
      <w:pPr>
        <w:numPr>
          <w:ilvl w:val="12"/>
          <w:numId w:val="0"/>
        </w:numPr>
        <w:tabs>
          <w:tab w:val="left" w:pos="1296"/>
        </w:tabs>
        <w:spacing w:after="0" w:line="240" w:lineRule="auto"/>
        <w:rPr>
          <w:rFonts w:ascii="Times New Roman" w:eastAsiaTheme="minorEastAsia" w:hAnsi="Times New Roman" w:cs="Times New Roman"/>
        </w:rPr>
      </w:pPr>
    </w:p>
    <w:p w:rsidR="00721E52" w:rsidRPr="00A75856" w:rsidRDefault="00721E52" w:rsidP="00721E52">
      <w:pPr>
        <w:numPr>
          <w:ilvl w:val="12"/>
          <w:numId w:val="0"/>
        </w:numPr>
        <w:tabs>
          <w:tab w:val="left" w:pos="1296"/>
        </w:tabs>
        <w:spacing w:after="0" w:line="240" w:lineRule="auto"/>
        <w:rPr>
          <w:rFonts w:ascii="Times New Roman" w:hAnsi="Times New Roman" w:cs="Times New Roman"/>
          <w:i/>
          <w:iCs/>
        </w:rPr>
      </w:pPr>
      <w:r w:rsidRPr="00A75856">
        <w:rPr>
          <w:rFonts w:ascii="Times New Roman" w:hAnsi="Times New Roman" w:cs="Times New Roman"/>
        </w:rPr>
        <w:t>Vaistų negalima išmesti į kanalizaciją arba su buitinėmis atliekomis. Kaip išmesti nereikalingus vaistus, klauskite vaistininko. Šios priemonės padės apsaugoti aplinką.</w:t>
      </w:r>
    </w:p>
    <w:p w:rsidR="00721E52" w:rsidRPr="00A75856" w:rsidRDefault="00721E52" w:rsidP="00721E52">
      <w:pPr>
        <w:numPr>
          <w:ilvl w:val="12"/>
          <w:numId w:val="0"/>
        </w:numPr>
        <w:spacing w:after="0" w:line="240" w:lineRule="auto"/>
        <w:rPr>
          <w:rFonts w:ascii="Times New Roman" w:hAnsi="Times New Roman" w:cs="Times New Roman"/>
        </w:rPr>
      </w:pPr>
    </w:p>
    <w:p w:rsidR="00721E52" w:rsidRPr="00A75856" w:rsidRDefault="00721E52" w:rsidP="00721E52">
      <w:pPr>
        <w:numPr>
          <w:ilvl w:val="12"/>
          <w:numId w:val="0"/>
        </w:numPr>
        <w:spacing w:after="0" w:line="240" w:lineRule="auto"/>
        <w:rPr>
          <w:rFonts w:ascii="Times New Roman" w:hAnsi="Times New Roman" w:cs="Times New Roman"/>
        </w:rPr>
      </w:pPr>
    </w:p>
    <w:p w:rsidR="00721E52" w:rsidRPr="00A75856" w:rsidRDefault="00721E52" w:rsidP="00721E52">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6.</w:t>
      </w:r>
      <w:r w:rsidRPr="00A75856">
        <w:rPr>
          <w:rFonts w:ascii="Times New Roman" w:hAnsi="Times New Roman" w:cs="Times New Roman"/>
          <w:b w:val="0"/>
          <w:bCs w:val="0"/>
          <w:sz w:val="22"/>
          <w:szCs w:val="22"/>
          <w:lang w:val="lt-LT"/>
        </w:rPr>
        <w:tab/>
      </w:r>
      <w:r w:rsidRPr="00A75856">
        <w:rPr>
          <w:rFonts w:ascii="Times New Roman" w:hAnsi="Times New Roman" w:cs="Times New Roman"/>
          <w:sz w:val="22"/>
          <w:szCs w:val="22"/>
          <w:lang w:val="lt-LT"/>
        </w:rPr>
        <w:t>Pakuotės turinys ir kita informacija</w:t>
      </w:r>
    </w:p>
    <w:p w:rsidR="00721E52" w:rsidRPr="00A75856" w:rsidRDefault="00721E52" w:rsidP="00721E52">
      <w:pPr>
        <w:numPr>
          <w:ilvl w:val="12"/>
          <w:numId w:val="0"/>
        </w:numPr>
        <w:spacing w:after="0" w:line="240" w:lineRule="auto"/>
        <w:rPr>
          <w:rFonts w:ascii="Times New Roman" w:hAnsi="Times New Roman" w:cs="Times New Roman"/>
        </w:rPr>
      </w:pPr>
    </w:p>
    <w:p w:rsidR="00721E52" w:rsidRPr="00A75856" w:rsidRDefault="00721E52" w:rsidP="00721E52">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 xml:space="preserve">DALVOCANS sudėtis </w:t>
      </w:r>
    </w:p>
    <w:p w:rsidR="00721E52" w:rsidRPr="00A75856" w:rsidRDefault="00721E52" w:rsidP="00721E52">
      <w:pPr>
        <w:pStyle w:val="Sraopastraipa"/>
        <w:widowControl w:val="0"/>
        <w:numPr>
          <w:ilvl w:val="0"/>
          <w:numId w:val="1"/>
        </w:numPr>
        <w:tabs>
          <w:tab w:val="clear" w:pos="567"/>
        </w:tabs>
        <w:autoSpaceDE w:val="0"/>
        <w:autoSpaceDN w:val="0"/>
        <w:adjustRightInd w:val="0"/>
        <w:spacing w:line="240" w:lineRule="auto"/>
        <w:ind w:left="567" w:hanging="567"/>
        <w:rPr>
          <w:color w:val="000000"/>
          <w:lang w:val="lt-LT"/>
        </w:rPr>
      </w:pPr>
      <w:r w:rsidRPr="00A75856">
        <w:rPr>
          <w:lang w:val="lt-LT"/>
        </w:rPr>
        <w:t xml:space="preserve">Veiklioji medžiaga yra kaspofunginas. </w:t>
      </w:r>
    </w:p>
    <w:p w:rsidR="00721E52" w:rsidRPr="00A75856" w:rsidRDefault="00721E52" w:rsidP="00721E52">
      <w:pPr>
        <w:pStyle w:val="Sraopastraipa"/>
        <w:widowControl w:val="0"/>
        <w:tabs>
          <w:tab w:val="clear" w:pos="567"/>
        </w:tabs>
        <w:autoSpaceDE w:val="0"/>
        <w:autoSpaceDN w:val="0"/>
        <w:adjustRightInd w:val="0"/>
        <w:spacing w:line="240" w:lineRule="auto"/>
        <w:ind w:left="567"/>
        <w:rPr>
          <w:lang w:val="lt-LT" w:eastAsia="el-GR"/>
        </w:rPr>
      </w:pPr>
      <w:r w:rsidRPr="00A75856">
        <w:rPr>
          <w:lang w:val="lt-LT" w:eastAsia="el-GR"/>
        </w:rPr>
        <w:t xml:space="preserve">Kiekviename </w:t>
      </w:r>
      <w:r>
        <w:rPr>
          <w:lang w:val="lt-LT" w:eastAsia="el-GR"/>
        </w:rPr>
        <w:t xml:space="preserve">50 mg </w:t>
      </w:r>
      <w:r w:rsidRPr="00A75856">
        <w:rPr>
          <w:lang w:val="lt-LT" w:eastAsia="el-GR"/>
        </w:rPr>
        <w:t>flakone yra 50 mg kaspofungino (acetato pavidalu).</w:t>
      </w:r>
    </w:p>
    <w:p w:rsidR="00721E52" w:rsidRPr="00A75856" w:rsidRDefault="00721E52" w:rsidP="00721E52">
      <w:pPr>
        <w:pStyle w:val="Sraopastraipa"/>
        <w:widowControl w:val="0"/>
        <w:tabs>
          <w:tab w:val="clear" w:pos="567"/>
        </w:tabs>
        <w:autoSpaceDE w:val="0"/>
        <w:autoSpaceDN w:val="0"/>
        <w:adjustRightInd w:val="0"/>
        <w:spacing w:line="240" w:lineRule="auto"/>
        <w:ind w:left="567"/>
        <w:rPr>
          <w:lang w:val="lt-LT" w:eastAsia="el-GR"/>
        </w:rPr>
      </w:pPr>
      <w:r w:rsidRPr="00A75856">
        <w:rPr>
          <w:highlight w:val="lightGray"/>
          <w:lang w:val="lt-LT" w:eastAsia="el-GR"/>
        </w:rPr>
        <w:t xml:space="preserve">Kiekviename </w:t>
      </w:r>
      <w:r>
        <w:rPr>
          <w:highlight w:val="lightGray"/>
          <w:lang w:val="lt-LT" w:eastAsia="el-GR"/>
        </w:rPr>
        <w:t xml:space="preserve">70 mg </w:t>
      </w:r>
      <w:r w:rsidRPr="00A75856">
        <w:rPr>
          <w:highlight w:val="lightGray"/>
          <w:lang w:val="lt-LT" w:eastAsia="el-GR"/>
        </w:rPr>
        <w:t>flakone yra 70 mg kaspofungino (acetato pavidalu).</w:t>
      </w:r>
    </w:p>
    <w:p w:rsidR="00721E52" w:rsidRPr="00A75856" w:rsidRDefault="00721E52" w:rsidP="00721E52">
      <w:pPr>
        <w:pStyle w:val="Sraopastraipa"/>
        <w:widowControl w:val="0"/>
        <w:tabs>
          <w:tab w:val="clear" w:pos="567"/>
        </w:tabs>
        <w:autoSpaceDE w:val="0"/>
        <w:autoSpaceDN w:val="0"/>
        <w:adjustRightInd w:val="0"/>
        <w:spacing w:line="240" w:lineRule="auto"/>
        <w:ind w:left="567"/>
        <w:rPr>
          <w:lang w:val="lt-LT" w:eastAsia="el-GR"/>
        </w:rPr>
      </w:pPr>
      <w:r w:rsidRPr="00A75856">
        <w:rPr>
          <w:lang w:val="lt-LT" w:eastAsia="el-GR"/>
        </w:rPr>
        <w:t>Ištirpinus 10,5 ml injekcinio vandens, 1</w:t>
      </w:r>
      <w:r>
        <w:rPr>
          <w:lang w:val="lt-LT" w:eastAsia="el-GR"/>
        </w:rPr>
        <w:t> </w:t>
      </w:r>
      <w:r w:rsidRPr="00A75856">
        <w:rPr>
          <w:lang w:val="lt-LT" w:eastAsia="el-GR"/>
        </w:rPr>
        <w:t xml:space="preserve">ml koncentrato yra 5,2 mg </w:t>
      </w:r>
      <w:r w:rsidRPr="00A75856">
        <w:rPr>
          <w:highlight w:val="lightGray"/>
          <w:lang w:val="lt-LT" w:eastAsia="el-GR"/>
        </w:rPr>
        <w:t>arba 7,2 mg</w:t>
      </w:r>
      <w:r w:rsidRPr="00A75856">
        <w:rPr>
          <w:lang w:val="lt-LT" w:eastAsia="el-GR"/>
        </w:rPr>
        <w:t xml:space="preserve"> kaspofungino.</w:t>
      </w:r>
    </w:p>
    <w:p w:rsidR="00721E52" w:rsidRPr="00A75856" w:rsidRDefault="00721E52" w:rsidP="00721E52">
      <w:pPr>
        <w:numPr>
          <w:ilvl w:val="0"/>
          <w:numId w:val="1"/>
        </w:numPr>
        <w:tabs>
          <w:tab w:val="left" w:pos="540"/>
          <w:tab w:val="num" w:pos="720"/>
          <w:tab w:val="left" w:pos="1296"/>
        </w:tabs>
        <w:spacing w:after="0" w:line="240" w:lineRule="auto"/>
        <w:ind w:left="567" w:hanging="567"/>
        <w:rPr>
          <w:rFonts w:ascii="Times New Roman" w:hAnsi="Times New Roman" w:cs="Times New Roman"/>
        </w:rPr>
      </w:pPr>
      <w:r w:rsidRPr="00A75856">
        <w:rPr>
          <w:rFonts w:ascii="Times New Roman" w:hAnsi="Times New Roman" w:cs="Times New Roman"/>
        </w:rPr>
        <w:t>Pagalbinės medžiagos yra: sacharozė, manitolis</w:t>
      </w:r>
      <w:r>
        <w:rPr>
          <w:rFonts w:ascii="Times New Roman" w:hAnsi="Times New Roman" w:cs="Times New Roman"/>
        </w:rPr>
        <w:t xml:space="preserve"> (</w:t>
      </w:r>
      <w:r w:rsidRPr="009A4BDD">
        <w:rPr>
          <w:rFonts w:ascii="Times New Roman" w:hAnsi="Times New Roman" w:cs="Times New Roman"/>
        </w:rPr>
        <w:t>E421)</w:t>
      </w:r>
      <w:r w:rsidRPr="00A75856">
        <w:rPr>
          <w:rFonts w:ascii="Times New Roman" w:hAnsi="Times New Roman" w:cs="Times New Roman"/>
        </w:rPr>
        <w:t>, ledinė acto rūgštis</w:t>
      </w:r>
      <w:r>
        <w:rPr>
          <w:rFonts w:ascii="Times New Roman" w:hAnsi="Times New Roman" w:cs="Times New Roman"/>
        </w:rPr>
        <w:t xml:space="preserve"> </w:t>
      </w:r>
      <w:r w:rsidRPr="00A75856">
        <w:rPr>
          <w:rFonts w:ascii="Times New Roman" w:hAnsi="Times New Roman" w:cs="Times New Roman"/>
        </w:rPr>
        <w:t>ir natrio hidroksidas.</w:t>
      </w:r>
    </w:p>
    <w:p w:rsidR="00721E52" w:rsidRPr="00A75856" w:rsidRDefault="00721E52" w:rsidP="00721E52">
      <w:pPr>
        <w:tabs>
          <w:tab w:val="left" w:pos="1296"/>
        </w:tabs>
        <w:spacing w:after="0" w:line="240" w:lineRule="auto"/>
        <w:rPr>
          <w:rFonts w:ascii="Times New Roman" w:hAnsi="Times New Roman" w:cs="Times New Roman"/>
        </w:rPr>
      </w:pPr>
    </w:p>
    <w:p w:rsidR="00721E52" w:rsidRPr="00A75856" w:rsidRDefault="00721E52" w:rsidP="00721E52">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DALVOCANS išvaizda ir kiekis pakuotėje</w:t>
      </w:r>
    </w:p>
    <w:p w:rsidR="00721E52" w:rsidRPr="00A75856" w:rsidRDefault="00721E52" w:rsidP="00721E52">
      <w:pPr>
        <w:pStyle w:val="Antrat4"/>
        <w:spacing w:line="240" w:lineRule="auto"/>
        <w:rPr>
          <w:rFonts w:ascii="Times New Roman" w:hAnsi="Times New Roman" w:cs="Times New Roman"/>
          <w:sz w:val="22"/>
          <w:szCs w:val="22"/>
          <w:lang w:val="lt-LT"/>
        </w:rPr>
      </w:pPr>
    </w:p>
    <w:p w:rsidR="00721E52" w:rsidRPr="00A75856" w:rsidRDefault="00721E52" w:rsidP="00721E52">
      <w:pPr>
        <w:spacing w:after="0"/>
        <w:rPr>
          <w:rFonts w:ascii="Times New Roman" w:hAnsi="Times New Roman" w:cs="Times New Roman"/>
        </w:rPr>
      </w:pPr>
      <w:r w:rsidRPr="00A75856">
        <w:rPr>
          <w:rFonts w:ascii="Times New Roman" w:hAnsi="Times New Roman" w:cs="Times New Roman"/>
        </w:rPr>
        <w:t xml:space="preserve">DALVOCANS yra </w:t>
      </w:r>
      <w:r>
        <w:rPr>
          <w:rFonts w:ascii="Times New Roman" w:hAnsi="Times New Roman" w:cs="Times New Roman"/>
        </w:rPr>
        <w:t xml:space="preserve">sterilūs </w:t>
      </w:r>
      <w:r w:rsidRPr="00A75856">
        <w:rPr>
          <w:rFonts w:ascii="Times New Roman" w:hAnsi="Times New Roman" w:cs="Times New Roman"/>
        </w:rPr>
        <w:t>balti arba balkšvi liofilizuoti milteliai.</w:t>
      </w:r>
    </w:p>
    <w:p w:rsidR="00721E52" w:rsidRPr="00A75856" w:rsidRDefault="00721E52" w:rsidP="00721E52">
      <w:pPr>
        <w:spacing w:after="0"/>
        <w:rPr>
          <w:rFonts w:ascii="Times New Roman" w:hAnsi="Times New Roman" w:cs="Times New Roman"/>
        </w:rPr>
      </w:pPr>
      <w:r w:rsidRPr="00A75856">
        <w:rPr>
          <w:rFonts w:ascii="Times New Roman" w:hAnsi="Times New Roman" w:cs="Times New Roman"/>
        </w:rPr>
        <w:t>Kiekvienoje pakuotėje yra vienas 10</w:t>
      </w:r>
      <w:r>
        <w:rPr>
          <w:rFonts w:ascii="Times New Roman" w:hAnsi="Times New Roman" w:cs="Times New Roman"/>
        </w:rPr>
        <w:t> </w:t>
      </w:r>
      <w:r w:rsidRPr="00A75856">
        <w:rPr>
          <w:rFonts w:ascii="Times New Roman" w:hAnsi="Times New Roman" w:cs="Times New Roman"/>
        </w:rPr>
        <w:t>ml miltelių flakonas</w:t>
      </w:r>
      <w:r>
        <w:rPr>
          <w:rFonts w:ascii="Times New Roman" w:hAnsi="Times New Roman" w:cs="Times New Roman"/>
        </w:rPr>
        <w:t>.</w:t>
      </w:r>
    </w:p>
    <w:p w:rsidR="00721E52" w:rsidRDefault="00721E52" w:rsidP="00721E52">
      <w:pPr>
        <w:spacing w:after="0"/>
        <w:rPr>
          <w:rFonts w:ascii="Times New Roman" w:hAnsi="Times New Roman" w:cs="Times New Roman"/>
        </w:rPr>
      </w:pPr>
    </w:p>
    <w:p w:rsidR="00721E52" w:rsidRPr="00A75856" w:rsidRDefault="00721E52" w:rsidP="00721E52">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Registruotojas ir gamintojas</w:t>
      </w:r>
    </w:p>
    <w:p w:rsidR="00721E52" w:rsidRPr="00A75856" w:rsidRDefault="00721E52" w:rsidP="00721E52">
      <w:pPr>
        <w:spacing w:after="0" w:line="240" w:lineRule="auto"/>
        <w:rPr>
          <w:rFonts w:ascii="Times New Roman" w:hAnsi="Times New Roman" w:cs="Times New Roman"/>
        </w:rPr>
      </w:pPr>
    </w:p>
    <w:p w:rsidR="00721E52" w:rsidRPr="00A75856" w:rsidRDefault="00721E52" w:rsidP="00721E52">
      <w:pPr>
        <w:spacing w:after="0" w:line="240" w:lineRule="auto"/>
        <w:rPr>
          <w:rFonts w:ascii="Times New Roman" w:hAnsi="Times New Roman" w:cs="Times New Roman"/>
          <w:i/>
        </w:rPr>
      </w:pPr>
      <w:r w:rsidRPr="00A75856">
        <w:rPr>
          <w:rFonts w:ascii="Times New Roman" w:hAnsi="Times New Roman" w:cs="Times New Roman"/>
          <w:i/>
        </w:rPr>
        <w:t>Registruotojas</w:t>
      </w:r>
    </w:p>
    <w:p w:rsidR="00721E52" w:rsidRPr="009D5593" w:rsidRDefault="00721E52" w:rsidP="00721E52">
      <w:pPr>
        <w:spacing w:after="0" w:line="240" w:lineRule="auto"/>
        <w:rPr>
          <w:rFonts w:ascii="Times New Roman" w:eastAsia="Calibri" w:hAnsi="Times New Roman" w:cs="Times New Roman"/>
          <w:lang w:val="cs-CZ"/>
        </w:rPr>
      </w:pPr>
      <w:r w:rsidRPr="009D5593">
        <w:rPr>
          <w:rFonts w:ascii="Times New Roman" w:eastAsia="Calibri" w:hAnsi="Times New Roman" w:cs="Times New Roman"/>
          <w:lang w:val="cs-CZ"/>
        </w:rPr>
        <w:t>Zentiva, k.s.</w:t>
      </w:r>
    </w:p>
    <w:p w:rsidR="00721E52" w:rsidRPr="009D5593" w:rsidRDefault="00721E52" w:rsidP="00721E52">
      <w:pPr>
        <w:spacing w:after="0" w:line="240" w:lineRule="auto"/>
        <w:rPr>
          <w:rFonts w:ascii="Times New Roman" w:eastAsia="Calibri" w:hAnsi="Times New Roman" w:cs="Times New Roman"/>
          <w:lang w:val="cs-CZ"/>
        </w:rPr>
      </w:pPr>
      <w:r w:rsidRPr="009D5593">
        <w:rPr>
          <w:rFonts w:ascii="Times New Roman" w:eastAsia="Calibri" w:hAnsi="Times New Roman" w:cs="Times New Roman"/>
          <w:lang w:val="cs-CZ"/>
        </w:rPr>
        <w:t>U kabelovny 130</w:t>
      </w:r>
    </w:p>
    <w:p w:rsidR="00721E52" w:rsidRPr="009D5593" w:rsidRDefault="00721E52" w:rsidP="00721E52">
      <w:pPr>
        <w:spacing w:after="0" w:line="240" w:lineRule="auto"/>
        <w:rPr>
          <w:rFonts w:ascii="Times New Roman" w:eastAsia="Calibri" w:hAnsi="Times New Roman" w:cs="Times New Roman"/>
          <w:lang w:val="cs-CZ"/>
        </w:rPr>
      </w:pPr>
      <w:r w:rsidRPr="009D5593">
        <w:rPr>
          <w:rFonts w:ascii="Times New Roman" w:eastAsia="Calibri" w:hAnsi="Times New Roman" w:cs="Times New Roman"/>
          <w:lang w:val="cs-CZ"/>
        </w:rPr>
        <w:t xml:space="preserve">Dolní Měcholupy </w:t>
      </w:r>
    </w:p>
    <w:p w:rsidR="00721E52" w:rsidRPr="009D5593" w:rsidRDefault="00721E52" w:rsidP="00721E52">
      <w:pPr>
        <w:spacing w:after="0" w:line="240" w:lineRule="auto"/>
        <w:rPr>
          <w:rFonts w:ascii="Times New Roman" w:eastAsia="Calibri" w:hAnsi="Times New Roman" w:cs="Times New Roman"/>
          <w:lang w:val="cs-CZ"/>
        </w:rPr>
      </w:pPr>
      <w:r w:rsidRPr="009D5593">
        <w:rPr>
          <w:rFonts w:ascii="Times New Roman" w:eastAsia="Calibri" w:hAnsi="Times New Roman" w:cs="Times New Roman"/>
          <w:lang w:val="cs-CZ"/>
        </w:rPr>
        <w:t xml:space="preserve">102 37 </w:t>
      </w:r>
      <w:r>
        <w:rPr>
          <w:rFonts w:ascii="Times New Roman" w:eastAsia="Calibri" w:hAnsi="Times New Roman" w:cs="Times New Roman"/>
          <w:lang w:val="cs-CZ"/>
        </w:rPr>
        <w:t>Praha</w:t>
      </w:r>
      <w:r w:rsidRPr="009D5593">
        <w:rPr>
          <w:rFonts w:ascii="Times New Roman" w:eastAsia="Calibri" w:hAnsi="Times New Roman" w:cs="Times New Roman"/>
          <w:lang w:val="cs-CZ"/>
        </w:rPr>
        <w:t xml:space="preserve"> 10</w:t>
      </w:r>
    </w:p>
    <w:p w:rsidR="00721E52" w:rsidRPr="009D5593" w:rsidRDefault="00721E52" w:rsidP="00721E52">
      <w:pPr>
        <w:spacing w:after="0" w:line="240" w:lineRule="auto"/>
        <w:rPr>
          <w:rFonts w:ascii="Calibri" w:eastAsia="Calibri" w:hAnsi="Calibri" w:cs="Calibri"/>
        </w:rPr>
      </w:pPr>
      <w:r>
        <w:rPr>
          <w:rFonts w:ascii="Times New Roman" w:eastAsia="Calibri" w:hAnsi="Times New Roman" w:cs="Times New Roman"/>
        </w:rPr>
        <w:t>Čekija</w:t>
      </w:r>
    </w:p>
    <w:p w:rsidR="00721E52" w:rsidRPr="00A75856" w:rsidRDefault="00721E52" w:rsidP="00721E52">
      <w:pPr>
        <w:spacing w:after="0" w:line="240" w:lineRule="auto"/>
        <w:rPr>
          <w:rFonts w:ascii="Times New Roman" w:hAnsi="Times New Roman" w:cs="Times New Roman"/>
        </w:rPr>
      </w:pPr>
    </w:p>
    <w:p w:rsidR="00721E52" w:rsidRPr="00A75856" w:rsidRDefault="00721E52" w:rsidP="00721E52">
      <w:pPr>
        <w:spacing w:after="0" w:line="240" w:lineRule="auto"/>
        <w:rPr>
          <w:rFonts w:ascii="Times New Roman" w:hAnsi="Times New Roman" w:cs="Times New Roman"/>
          <w:i/>
        </w:rPr>
      </w:pPr>
      <w:r w:rsidRPr="00A75856">
        <w:rPr>
          <w:rFonts w:ascii="Times New Roman" w:hAnsi="Times New Roman" w:cs="Times New Roman"/>
          <w:i/>
        </w:rPr>
        <w:t>Gamintojas</w:t>
      </w:r>
    </w:p>
    <w:p w:rsidR="00721E52" w:rsidRPr="00A75856" w:rsidRDefault="00721E52" w:rsidP="00721E52">
      <w:pPr>
        <w:spacing w:after="0" w:line="240" w:lineRule="auto"/>
        <w:rPr>
          <w:rFonts w:ascii="Times New Roman" w:hAnsi="Times New Roman" w:cs="Times New Roman"/>
        </w:rPr>
      </w:pPr>
      <w:r w:rsidRPr="00A75856">
        <w:rPr>
          <w:rFonts w:ascii="Times New Roman" w:hAnsi="Times New Roman" w:cs="Times New Roman"/>
        </w:rPr>
        <w:t>Pharmathen S.A.</w:t>
      </w:r>
    </w:p>
    <w:p w:rsidR="00721E52" w:rsidRDefault="00721E52" w:rsidP="00721E52">
      <w:pPr>
        <w:spacing w:after="0" w:line="240" w:lineRule="auto"/>
        <w:rPr>
          <w:rFonts w:ascii="Times New Roman" w:hAnsi="Times New Roman" w:cs="Times New Roman"/>
        </w:rPr>
      </w:pPr>
      <w:r w:rsidRPr="00A75856">
        <w:rPr>
          <w:rFonts w:ascii="Times New Roman" w:hAnsi="Times New Roman" w:cs="Times New Roman"/>
        </w:rPr>
        <w:t>Dervenakion str.</w:t>
      </w:r>
      <w:r>
        <w:rPr>
          <w:rFonts w:ascii="Times New Roman" w:hAnsi="Times New Roman" w:cs="Times New Roman"/>
        </w:rPr>
        <w:t>6</w:t>
      </w:r>
    </w:p>
    <w:p w:rsidR="00721E52" w:rsidRDefault="00721E52" w:rsidP="00721E52">
      <w:pPr>
        <w:spacing w:after="0" w:line="240" w:lineRule="auto"/>
        <w:rPr>
          <w:rFonts w:ascii="Times New Roman" w:hAnsi="Times New Roman" w:cs="Times New Roman"/>
        </w:rPr>
      </w:pPr>
      <w:r w:rsidRPr="00A75856">
        <w:rPr>
          <w:rFonts w:ascii="Times New Roman" w:hAnsi="Times New Roman" w:cs="Times New Roman"/>
        </w:rPr>
        <w:t>Pallini, Attiki</w:t>
      </w:r>
      <w:r>
        <w:rPr>
          <w:rFonts w:ascii="Times New Roman" w:hAnsi="Times New Roman" w:cs="Times New Roman"/>
        </w:rPr>
        <w:t xml:space="preserve">, </w:t>
      </w:r>
      <w:r w:rsidRPr="00A75856">
        <w:rPr>
          <w:rFonts w:ascii="Times New Roman" w:hAnsi="Times New Roman" w:cs="Times New Roman"/>
        </w:rPr>
        <w:t>153 51</w:t>
      </w:r>
    </w:p>
    <w:p w:rsidR="00721E52" w:rsidRPr="00A75856" w:rsidRDefault="00721E52" w:rsidP="00721E52">
      <w:pPr>
        <w:spacing w:after="0" w:line="240" w:lineRule="auto"/>
        <w:rPr>
          <w:rFonts w:ascii="Times New Roman" w:hAnsi="Times New Roman" w:cs="Times New Roman"/>
        </w:rPr>
      </w:pPr>
      <w:r w:rsidRPr="00A75856">
        <w:rPr>
          <w:rFonts w:ascii="Times New Roman" w:hAnsi="Times New Roman" w:cs="Times New Roman"/>
        </w:rPr>
        <w:t>Graikija</w:t>
      </w:r>
    </w:p>
    <w:p w:rsidR="00721E52" w:rsidRPr="00A75856" w:rsidRDefault="00721E52" w:rsidP="00721E52">
      <w:pPr>
        <w:spacing w:after="0" w:line="240" w:lineRule="auto"/>
        <w:rPr>
          <w:rFonts w:ascii="Times New Roman" w:hAnsi="Times New Roman" w:cs="Times New Roman"/>
        </w:rPr>
      </w:pPr>
    </w:p>
    <w:p w:rsidR="00721E52" w:rsidRPr="00A75856" w:rsidRDefault="00721E52" w:rsidP="00721E52">
      <w:pPr>
        <w:spacing w:after="0" w:line="240" w:lineRule="auto"/>
        <w:rPr>
          <w:rFonts w:ascii="Times New Roman" w:hAnsi="Times New Roman" w:cs="Times New Roman"/>
        </w:rPr>
      </w:pPr>
      <w:r w:rsidRPr="00A75856">
        <w:rPr>
          <w:rFonts w:ascii="Times New Roman" w:hAnsi="Times New Roman" w:cs="Times New Roman"/>
        </w:rPr>
        <w:t>arba</w:t>
      </w:r>
    </w:p>
    <w:p w:rsidR="00721E52" w:rsidRPr="00A75856" w:rsidRDefault="00721E52" w:rsidP="00721E52">
      <w:pPr>
        <w:spacing w:after="0" w:line="240" w:lineRule="auto"/>
        <w:rPr>
          <w:rFonts w:ascii="Times New Roman" w:hAnsi="Times New Roman" w:cs="Times New Roman"/>
        </w:rPr>
      </w:pPr>
    </w:p>
    <w:p w:rsidR="00721E52" w:rsidRPr="006447A3" w:rsidRDefault="00721E52" w:rsidP="00721E52">
      <w:pPr>
        <w:spacing w:after="0" w:line="240" w:lineRule="auto"/>
        <w:rPr>
          <w:rFonts w:ascii="Times New Roman" w:hAnsi="Times New Roman" w:cs="Times New Roman"/>
        </w:rPr>
      </w:pPr>
      <w:r w:rsidRPr="006447A3">
        <w:rPr>
          <w:rFonts w:ascii="Times New Roman" w:hAnsi="Times New Roman" w:cs="Times New Roman"/>
        </w:rPr>
        <w:t>ELPEN PHARMACEUTICAL CO., INC</w:t>
      </w:r>
    </w:p>
    <w:p w:rsidR="00721E52" w:rsidRDefault="00721E52" w:rsidP="00721E52">
      <w:pPr>
        <w:spacing w:after="0" w:line="240" w:lineRule="auto"/>
        <w:rPr>
          <w:rFonts w:ascii="Times New Roman" w:hAnsi="Times New Roman" w:cs="Times New Roman"/>
        </w:rPr>
      </w:pPr>
      <w:r>
        <w:rPr>
          <w:rFonts w:ascii="Times New Roman" w:hAnsi="Times New Roman" w:cs="Times New Roman"/>
        </w:rPr>
        <w:t>Marathonos Ave. 95</w:t>
      </w:r>
    </w:p>
    <w:p w:rsidR="00721E52" w:rsidRDefault="00721E52" w:rsidP="00721E52">
      <w:pPr>
        <w:spacing w:after="0" w:line="240" w:lineRule="auto"/>
        <w:rPr>
          <w:rFonts w:ascii="Times New Roman" w:hAnsi="Times New Roman" w:cs="Times New Roman"/>
        </w:rPr>
      </w:pPr>
      <w:r>
        <w:rPr>
          <w:rFonts w:ascii="Times New Roman" w:hAnsi="Times New Roman" w:cs="Times New Roman"/>
        </w:rPr>
        <w:t>Pikermi Attiki, 19009</w:t>
      </w:r>
    </w:p>
    <w:p w:rsidR="00721E52" w:rsidRPr="00A75856" w:rsidRDefault="00721E52" w:rsidP="00721E52">
      <w:pPr>
        <w:spacing w:after="0" w:line="240" w:lineRule="auto"/>
        <w:rPr>
          <w:rFonts w:ascii="Times New Roman" w:hAnsi="Times New Roman" w:cs="Times New Roman"/>
        </w:rPr>
      </w:pPr>
      <w:r>
        <w:rPr>
          <w:rFonts w:ascii="Times New Roman" w:hAnsi="Times New Roman" w:cs="Times New Roman"/>
        </w:rPr>
        <w:t>Graikija</w:t>
      </w:r>
    </w:p>
    <w:p w:rsidR="00721E52" w:rsidRPr="00A75856" w:rsidRDefault="00721E52" w:rsidP="00721E52">
      <w:pPr>
        <w:spacing w:after="0" w:line="240" w:lineRule="auto"/>
        <w:rPr>
          <w:rFonts w:ascii="Times New Roman" w:hAnsi="Times New Roman" w:cs="Times New Roman"/>
        </w:rPr>
      </w:pPr>
    </w:p>
    <w:p w:rsidR="00721E52" w:rsidRPr="00D54FE7" w:rsidRDefault="00721E52" w:rsidP="00721E52">
      <w:pPr>
        <w:spacing w:after="0" w:line="240" w:lineRule="auto"/>
        <w:rPr>
          <w:rFonts w:ascii="Times New Roman" w:hAnsi="Times New Roman" w:cs="Times New Roman"/>
        </w:rPr>
      </w:pPr>
    </w:p>
    <w:p w:rsidR="00721E52" w:rsidRDefault="00721E52" w:rsidP="00721E52">
      <w:pPr>
        <w:numPr>
          <w:ilvl w:val="12"/>
          <w:numId w:val="0"/>
        </w:numPr>
        <w:spacing w:after="0"/>
        <w:rPr>
          <w:rFonts w:ascii="Times New Roman" w:eastAsia="Times New Roman" w:hAnsi="Times New Roman" w:cs="Times New Roman"/>
          <w:snapToGrid w:val="0"/>
          <w:szCs w:val="20"/>
        </w:rPr>
      </w:pPr>
      <w:r w:rsidRPr="0079623F">
        <w:rPr>
          <w:rFonts w:ascii="Times New Roman" w:eastAsia="Times New Roman" w:hAnsi="Times New Roman" w:cs="Times New Roman"/>
          <w:b/>
          <w:snapToGrid w:val="0"/>
          <w:szCs w:val="20"/>
        </w:rPr>
        <w:t>Šis vaistas E</w:t>
      </w:r>
      <w:r>
        <w:rPr>
          <w:rFonts w:ascii="Times New Roman" w:eastAsia="Times New Roman" w:hAnsi="Times New Roman" w:cs="Times New Roman"/>
          <w:b/>
          <w:snapToGrid w:val="0"/>
          <w:szCs w:val="20"/>
        </w:rPr>
        <w:t>uropos ekonominės erdvės</w:t>
      </w:r>
      <w:r w:rsidRPr="0079623F">
        <w:rPr>
          <w:rFonts w:ascii="Times New Roman" w:eastAsia="Times New Roman" w:hAnsi="Times New Roman" w:cs="Times New Roman"/>
          <w:b/>
          <w:snapToGrid w:val="0"/>
          <w:szCs w:val="20"/>
        </w:rPr>
        <w:t xml:space="preserve"> valstybėse narėse registruotas tokiais pavadinimais</w:t>
      </w:r>
      <w:r w:rsidRPr="0079623F">
        <w:rPr>
          <w:rFonts w:ascii="Times New Roman" w:eastAsia="Times New Roman" w:hAnsi="Times New Roman" w:cs="Times New Roman"/>
          <w:snapToGrid w:val="0"/>
          <w:szCs w:val="20"/>
        </w:rPr>
        <w:t>:</w:t>
      </w:r>
    </w:p>
    <w:p w:rsidR="00721E52" w:rsidRPr="00A75856" w:rsidRDefault="00721E52" w:rsidP="00721E52">
      <w:pPr>
        <w:numPr>
          <w:ilvl w:val="12"/>
          <w:numId w:val="0"/>
        </w:numPr>
        <w:spacing w:after="0"/>
        <w:rPr>
          <w:rFonts w:ascii="Times New Roman" w:hAnsi="Times New Roman" w:cs="Times New Roman"/>
        </w:rPr>
      </w:pPr>
      <w:r>
        <w:rPr>
          <w:rFonts w:ascii="Times New Roman" w:hAnsi="Times New Roman" w:cs="Times New Roman"/>
        </w:rPr>
        <w:t>Danija, Estija, Kroatija, Lietuva – DALVOCANS.</w:t>
      </w:r>
    </w:p>
    <w:p w:rsidR="00721E52" w:rsidRPr="00670197" w:rsidRDefault="00721E52" w:rsidP="00721E52">
      <w:pPr>
        <w:numPr>
          <w:ilvl w:val="12"/>
          <w:numId w:val="0"/>
        </w:numPr>
        <w:spacing w:after="0" w:line="240" w:lineRule="auto"/>
        <w:rPr>
          <w:rFonts w:ascii="Times New Roman" w:hAnsi="Times New Roman"/>
          <w:b/>
        </w:rPr>
      </w:pPr>
    </w:p>
    <w:p w:rsidR="00721E52" w:rsidRPr="00A75856" w:rsidRDefault="00721E52" w:rsidP="00721E52">
      <w:pPr>
        <w:numPr>
          <w:ilvl w:val="12"/>
          <w:numId w:val="0"/>
        </w:numPr>
        <w:spacing w:after="0" w:line="240" w:lineRule="auto"/>
        <w:rPr>
          <w:rFonts w:ascii="Times New Roman" w:hAnsi="Times New Roman" w:cs="Times New Roman"/>
          <w:b/>
          <w:bCs/>
        </w:rPr>
      </w:pPr>
      <w:r w:rsidRPr="00A75856">
        <w:rPr>
          <w:rFonts w:ascii="Times New Roman" w:hAnsi="Times New Roman" w:cs="Times New Roman"/>
          <w:b/>
          <w:bCs/>
        </w:rPr>
        <w:t>Šis pakuotės lapelis paskutin</w:t>
      </w:r>
      <w:r>
        <w:rPr>
          <w:rFonts w:ascii="Times New Roman" w:hAnsi="Times New Roman" w:cs="Times New Roman"/>
          <w:b/>
          <w:bCs/>
        </w:rPr>
        <w:t>į kartą peržiūrėtas 2024-03-01.</w:t>
      </w:r>
    </w:p>
    <w:p w:rsidR="00721E52" w:rsidRDefault="00721E52" w:rsidP="00721E52">
      <w:pPr>
        <w:numPr>
          <w:ilvl w:val="12"/>
          <w:numId w:val="0"/>
        </w:numPr>
        <w:spacing w:after="0" w:line="240" w:lineRule="auto"/>
        <w:rPr>
          <w:rFonts w:ascii="Times New Roman" w:hAnsi="Times New Roman" w:cs="Times New Roman"/>
          <w:iCs/>
        </w:rPr>
      </w:pPr>
    </w:p>
    <w:p w:rsidR="00721E52" w:rsidRPr="00A75856" w:rsidRDefault="00721E52" w:rsidP="00721E52">
      <w:pPr>
        <w:numPr>
          <w:ilvl w:val="12"/>
          <w:numId w:val="0"/>
        </w:numPr>
        <w:spacing w:after="0" w:line="240" w:lineRule="auto"/>
        <w:rPr>
          <w:rFonts w:ascii="Times New Roman" w:hAnsi="Times New Roman" w:cs="Times New Roman"/>
          <w:iCs/>
        </w:rPr>
      </w:pPr>
    </w:p>
    <w:p w:rsidR="00721E52" w:rsidRPr="00A75856" w:rsidRDefault="00721E52" w:rsidP="00721E52">
      <w:pPr>
        <w:numPr>
          <w:ilvl w:val="12"/>
          <w:numId w:val="0"/>
        </w:numPr>
        <w:spacing w:after="0" w:line="240" w:lineRule="auto"/>
        <w:rPr>
          <w:rFonts w:ascii="Times New Roman" w:hAnsi="Times New Roman" w:cs="Times New Roman"/>
        </w:rPr>
      </w:pPr>
      <w:r w:rsidRPr="00A75856">
        <w:rPr>
          <w:rFonts w:ascii="Times New Roman" w:hAnsi="Times New Roman" w:cs="Times New Roman"/>
        </w:rPr>
        <w:t>Išsami informacija apie šį vaistą pateikiama Valstybinės vaistų kontrolės tarnybos prie Lietuvos Respublikos sveikatos apsaugos ministerijos tinklalapyje</w:t>
      </w:r>
      <w:r w:rsidRPr="00A75856">
        <w:rPr>
          <w:rFonts w:ascii="Times New Roman" w:hAnsi="Times New Roman" w:cs="Times New Roman"/>
          <w:i/>
          <w:iCs/>
        </w:rPr>
        <w:t xml:space="preserve"> </w:t>
      </w:r>
      <w:hyperlink r:id="rId7" w:history="1">
        <w:r w:rsidRPr="00A75856">
          <w:rPr>
            <w:rStyle w:val="Hipersaitas"/>
            <w:rFonts w:ascii="Times New Roman" w:eastAsia="SimSun" w:hAnsi="Times New Roman" w:cs="Times New Roman"/>
          </w:rPr>
          <w:t>http://www.vvkt.lt/</w:t>
        </w:r>
      </w:hyperlink>
      <w:r w:rsidRPr="00A75856">
        <w:rPr>
          <w:rFonts w:ascii="Times New Roman" w:hAnsi="Times New Roman" w:cs="Times New Roman"/>
        </w:rPr>
        <w:t>.</w:t>
      </w:r>
    </w:p>
    <w:p w:rsidR="00721E52" w:rsidRPr="00A75856" w:rsidRDefault="00721E52" w:rsidP="00721E52">
      <w:pPr>
        <w:numPr>
          <w:ilvl w:val="12"/>
          <w:numId w:val="0"/>
        </w:numPr>
        <w:tabs>
          <w:tab w:val="left" w:pos="2657"/>
        </w:tabs>
        <w:spacing w:after="0" w:line="240" w:lineRule="auto"/>
        <w:rPr>
          <w:rFonts w:ascii="Times New Roman" w:hAnsi="Times New Roman" w:cs="Times New Roman"/>
        </w:rPr>
      </w:pPr>
    </w:p>
    <w:p w:rsidR="00721E52" w:rsidRPr="00A75856" w:rsidRDefault="00721E52" w:rsidP="00721E52">
      <w:pPr>
        <w:spacing w:after="0" w:line="240" w:lineRule="auto"/>
        <w:rPr>
          <w:rFonts w:ascii="Times New Roman" w:hAnsi="Times New Roman" w:cs="Times New Roman"/>
        </w:rPr>
      </w:pPr>
      <w:r w:rsidRPr="00A75856">
        <w:rPr>
          <w:rFonts w:ascii="Times New Roman" w:hAnsi="Times New Roman" w:cs="Times New Roman"/>
        </w:rPr>
        <w:t>-----------------------------------------------------------------------------------------------------------------</w:t>
      </w:r>
    </w:p>
    <w:p w:rsidR="00721E52" w:rsidRPr="00A75856" w:rsidRDefault="00721E52" w:rsidP="00721E52">
      <w:pPr>
        <w:spacing w:after="0" w:line="240" w:lineRule="auto"/>
        <w:rPr>
          <w:rFonts w:ascii="Times New Roman" w:hAnsi="Times New Roman" w:cs="Times New Roman"/>
        </w:rPr>
      </w:pPr>
      <w:r w:rsidRPr="00A75856">
        <w:rPr>
          <w:rFonts w:ascii="Times New Roman" w:hAnsi="Times New Roman" w:cs="Times New Roman"/>
        </w:rPr>
        <w:t xml:space="preserve"> </w:t>
      </w:r>
    </w:p>
    <w:p w:rsidR="00721E52" w:rsidRPr="00A75856" w:rsidRDefault="00721E52" w:rsidP="00721E52">
      <w:pPr>
        <w:spacing w:after="0" w:line="240" w:lineRule="auto"/>
        <w:rPr>
          <w:rFonts w:ascii="Times New Roman" w:hAnsi="Times New Roman" w:cs="Times New Roman"/>
          <w:b/>
        </w:rPr>
      </w:pPr>
      <w:r w:rsidRPr="00A75856">
        <w:rPr>
          <w:rFonts w:ascii="Times New Roman" w:hAnsi="Times New Roman" w:cs="Times New Roman"/>
          <w:b/>
        </w:rPr>
        <w:t>Toliau pateikta informacija skirta tik sveikatos priežiūros specialistams:</w:t>
      </w:r>
    </w:p>
    <w:p w:rsidR="00721E52" w:rsidRPr="00A75856" w:rsidRDefault="00721E52" w:rsidP="00721E52">
      <w:pPr>
        <w:spacing w:after="0" w:line="240" w:lineRule="auto"/>
        <w:rPr>
          <w:rFonts w:ascii="Times New Roman" w:hAnsi="Times New Roman" w:cs="Times New Roman"/>
        </w:rPr>
      </w:pPr>
      <w:r w:rsidRPr="00A75856">
        <w:rPr>
          <w:rFonts w:ascii="Times New Roman" w:hAnsi="Times New Roman" w:cs="Times New Roman"/>
        </w:rPr>
        <w:t>DALVOCANS tirpinimo ir skiedimo instrukcija:</w:t>
      </w:r>
    </w:p>
    <w:p w:rsidR="00721E52" w:rsidRPr="00A75856" w:rsidRDefault="00721E52" w:rsidP="00721E52">
      <w:pPr>
        <w:spacing w:after="0" w:line="240" w:lineRule="auto"/>
        <w:rPr>
          <w:rFonts w:ascii="Times New Roman" w:hAnsi="Times New Roman" w:cs="Times New Roman"/>
          <w:highlight w:val="yellow"/>
        </w:rPr>
      </w:pPr>
    </w:p>
    <w:p w:rsidR="00721E52" w:rsidRPr="00A75856" w:rsidRDefault="00721E52" w:rsidP="00721E52">
      <w:pPr>
        <w:spacing w:after="0" w:line="240" w:lineRule="auto"/>
        <w:rPr>
          <w:rFonts w:ascii="Times New Roman" w:hAnsi="Times New Roman" w:cs="Times New Roman"/>
          <w:b/>
        </w:rPr>
      </w:pPr>
      <w:r w:rsidRPr="00A75856">
        <w:rPr>
          <w:rFonts w:ascii="Times New Roman" w:hAnsi="Times New Roman" w:cs="Times New Roman"/>
          <w:b/>
        </w:rPr>
        <w:t>DALVOCANS tirpinimas</w:t>
      </w:r>
    </w:p>
    <w:p w:rsidR="00721E52" w:rsidRPr="00A75856" w:rsidRDefault="00721E52" w:rsidP="00721E52">
      <w:pPr>
        <w:spacing w:after="0" w:line="240" w:lineRule="auto"/>
        <w:rPr>
          <w:rFonts w:ascii="Times New Roman" w:hAnsi="Times New Roman" w:cs="Times New Roman"/>
        </w:rPr>
      </w:pPr>
      <w:r w:rsidRPr="00A75856">
        <w:rPr>
          <w:rFonts w:ascii="Times New Roman" w:hAnsi="Times New Roman" w:cs="Times New Roman"/>
        </w:rPr>
        <w:t>NEVARTOTI SKIEDIKLIŲ, KURIUOSE YRA GLIUKOZĖS, nes tokiuose skiedikliuose DALVOCANS yra nestabilus. DALVOCANS SU KITAIS VAISTAIS NEMAIŠYTI IR KARTU NELAŠINTI, nes nėra duomenų apie DALVOCANS suderinamumą su kitomis į veną skiriamomis medžiagomis, priedais ar kitais vaist</w:t>
      </w:r>
      <w:r>
        <w:rPr>
          <w:rFonts w:ascii="Times New Roman" w:hAnsi="Times New Roman" w:cs="Times New Roman"/>
        </w:rPr>
        <w:t>ini</w:t>
      </w:r>
      <w:r w:rsidRPr="00A75856">
        <w:rPr>
          <w:rFonts w:ascii="Times New Roman" w:hAnsi="Times New Roman" w:cs="Times New Roman"/>
        </w:rPr>
        <w:t>ais</w:t>
      </w:r>
      <w:r>
        <w:rPr>
          <w:rFonts w:ascii="Times New Roman" w:hAnsi="Times New Roman" w:cs="Times New Roman"/>
        </w:rPr>
        <w:t xml:space="preserve"> preparatais</w:t>
      </w:r>
      <w:r w:rsidRPr="00A75856">
        <w:rPr>
          <w:rFonts w:ascii="Times New Roman" w:hAnsi="Times New Roman" w:cs="Times New Roman"/>
        </w:rPr>
        <w:t>. Tirpalą apžiūrėti, ar nėra priemaišų, ar nepakitusi spalva.</w:t>
      </w:r>
    </w:p>
    <w:p w:rsidR="00721E52" w:rsidRPr="00A75856" w:rsidRDefault="00721E52" w:rsidP="00721E52">
      <w:pPr>
        <w:spacing w:after="0" w:line="240" w:lineRule="auto"/>
        <w:rPr>
          <w:rFonts w:ascii="Times New Roman" w:hAnsi="Times New Roman" w:cs="Times New Roman"/>
          <w:highlight w:val="yellow"/>
        </w:rPr>
      </w:pPr>
    </w:p>
    <w:p w:rsidR="00721E52" w:rsidRPr="00A75856" w:rsidRDefault="00721E52" w:rsidP="00721E52">
      <w:pPr>
        <w:spacing w:after="0" w:line="240" w:lineRule="auto"/>
        <w:rPr>
          <w:rFonts w:ascii="Times New Roman" w:eastAsia="Times New Roman" w:hAnsi="Times New Roman" w:cs="Times New Roman"/>
          <w:b/>
          <w:bCs/>
          <w:u w:val="single"/>
        </w:rPr>
      </w:pPr>
      <w:r w:rsidRPr="00A75856">
        <w:rPr>
          <w:rFonts w:ascii="Times New Roman" w:eastAsia="Times New Roman" w:hAnsi="Times New Roman" w:cs="Times New Roman"/>
          <w:b/>
          <w:u w:val="single"/>
          <w:lang w:eastAsia="el-GR"/>
        </w:rPr>
        <w:t>DALVOCANS</w:t>
      </w:r>
      <w:r w:rsidRPr="00A75856">
        <w:rPr>
          <w:rFonts w:ascii="Times New Roman" w:eastAsia="Times New Roman" w:hAnsi="Times New Roman" w:cs="Times New Roman"/>
          <w:b/>
          <w:bCs/>
          <w:u w:val="single"/>
        </w:rPr>
        <w:t xml:space="preserve"> 50 mg milteliai infuzinio tirpalo koncentratui</w:t>
      </w:r>
    </w:p>
    <w:p w:rsidR="00721E52" w:rsidRPr="00A75856" w:rsidRDefault="00721E52" w:rsidP="00721E52">
      <w:pPr>
        <w:spacing w:after="0" w:line="240" w:lineRule="auto"/>
        <w:rPr>
          <w:rFonts w:ascii="Times New Roman" w:eastAsia="Times New Roman" w:hAnsi="Times New Roman" w:cs="Times New Roman"/>
          <w:u w:val="single"/>
        </w:rPr>
      </w:pPr>
    </w:p>
    <w:p w:rsidR="00721E52" w:rsidRPr="00A75856" w:rsidRDefault="00721E52" w:rsidP="00721E52">
      <w:pPr>
        <w:shd w:val="clear" w:color="auto" w:fill="FFFFFF"/>
        <w:spacing w:after="0" w:line="240" w:lineRule="auto"/>
        <w:jc w:val="center"/>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VARTOJIMO INSTRUKCIJA SUAUGUSIE</w:t>
      </w:r>
      <w:r>
        <w:rPr>
          <w:rFonts w:ascii="Times New Roman" w:eastAsia="Times New Roman" w:hAnsi="Times New Roman" w:cs="Times New Roman"/>
          <w:b/>
          <w:bCs/>
          <w:lang w:eastAsia="el-GR"/>
        </w:rPr>
        <w:t>SIE</w:t>
      </w:r>
      <w:r w:rsidRPr="00A75856">
        <w:rPr>
          <w:rFonts w:ascii="Times New Roman" w:eastAsia="Times New Roman" w:hAnsi="Times New Roman" w:cs="Times New Roman"/>
          <w:b/>
          <w:bCs/>
          <w:lang w:eastAsia="el-GR"/>
        </w:rPr>
        <w:t>MS</w:t>
      </w:r>
    </w:p>
    <w:p w:rsidR="00721E52" w:rsidRPr="00A75856" w:rsidRDefault="00721E52" w:rsidP="00721E52">
      <w:pPr>
        <w:shd w:val="clear" w:color="auto" w:fill="FFFFFF"/>
        <w:spacing w:after="0" w:line="240" w:lineRule="auto"/>
        <w:jc w:val="center"/>
        <w:rPr>
          <w:rFonts w:ascii="Times New Roman" w:eastAsia="Times New Roman" w:hAnsi="Times New Roman" w:cs="Times New Roman"/>
          <w:lang w:eastAsia="el-GR"/>
        </w:rPr>
      </w:pPr>
    </w:p>
    <w:p w:rsidR="00721E52" w:rsidRPr="00A75856" w:rsidRDefault="00721E52" w:rsidP="00721E52">
      <w:pPr>
        <w:shd w:val="clear" w:color="auto" w:fill="FFFFFF"/>
        <w:spacing w:after="0" w:line="240" w:lineRule="auto"/>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1 veiksmas. Tirpinimas standartiniame flakone</w:t>
      </w:r>
    </w:p>
    <w:p w:rsidR="00721E52" w:rsidRPr="00A75856" w:rsidRDefault="00721E52" w:rsidP="00721E52">
      <w:pPr>
        <w:shd w:val="clear" w:color="auto" w:fill="FFFFFF"/>
        <w:spacing w:after="0" w:line="240" w:lineRule="auto"/>
        <w:rPr>
          <w:rFonts w:ascii="Times New Roman" w:eastAsia="Times New Roman" w:hAnsi="Times New Roman" w:cs="Times New Roman"/>
          <w:bCs/>
          <w:lang w:eastAsia="el-GR"/>
        </w:rPr>
      </w:pPr>
      <w:r w:rsidRPr="00A75856">
        <w:rPr>
          <w:rFonts w:ascii="Times New Roman" w:eastAsia="Times New Roman" w:hAnsi="Times New Roman" w:cs="Times New Roman"/>
          <w:bCs/>
          <w:lang w:eastAsia="el-GR"/>
        </w:rPr>
        <w:t>Prieš tirpinant miltelius, flakoną perkelti į kambario temperatūrą ir, laikantis aseptikos reikalavimų, pridėti 10,5</w:t>
      </w:r>
      <w:r>
        <w:rPr>
          <w:rFonts w:ascii="Times New Roman" w:eastAsia="Times New Roman" w:hAnsi="Times New Roman" w:cs="Times New Roman"/>
          <w:bCs/>
          <w:lang w:eastAsia="el-GR"/>
        </w:rPr>
        <w:t> </w:t>
      </w:r>
      <w:r w:rsidRPr="00A75856">
        <w:rPr>
          <w:rFonts w:ascii="Times New Roman" w:eastAsia="Times New Roman" w:hAnsi="Times New Roman" w:cs="Times New Roman"/>
          <w:bCs/>
          <w:lang w:eastAsia="el-GR"/>
        </w:rPr>
        <w:t>ml injekcinio vandens. Taip ištirpinus, flakone bus 5,2 mg/ml koncentracija.</w:t>
      </w:r>
    </w:p>
    <w:p w:rsidR="00721E52" w:rsidRPr="00A75856" w:rsidRDefault="00721E52" w:rsidP="00721E52">
      <w:pPr>
        <w:shd w:val="clear" w:color="auto" w:fill="FFFFFF"/>
        <w:spacing w:after="0" w:line="240" w:lineRule="auto"/>
        <w:rPr>
          <w:rFonts w:ascii="Times New Roman" w:eastAsia="Times New Roman" w:hAnsi="Times New Roman" w:cs="Times New Roman"/>
          <w:bCs/>
          <w:lang w:eastAsia="el-GR"/>
        </w:rPr>
      </w:pPr>
    </w:p>
    <w:p w:rsidR="00721E52" w:rsidRPr="00A75856" w:rsidRDefault="00721E52" w:rsidP="00721E52">
      <w:pPr>
        <w:shd w:val="clear" w:color="auto" w:fill="FFFFFF"/>
        <w:spacing w:after="0" w:line="240" w:lineRule="auto"/>
        <w:rPr>
          <w:rFonts w:ascii="Times New Roman" w:eastAsia="Times New Roman" w:hAnsi="Times New Roman" w:cs="Times New Roman"/>
          <w:bCs/>
          <w:lang w:eastAsia="el-GR"/>
        </w:rPr>
      </w:pPr>
      <w:r w:rsidRPr="00A75856">
        <w:rPr>
          <w:rFonts w:ascii="Times New Roman" w:eastAsia="Times New Roman" w:hAnsi="Times New Roman" w:cs="Times New Roman"/>
          <w:bCs/>
          <w:lang w:eastAsia="el-GR"/>
        </w:rPr>
        <w:t xml:space="preserve">Balti ar balkšvi </w:t>
      </w:r>
      <w:r>
        <w:rPr>
          <w:rFonts w:ascii="Times New Roman" w:eastAsia="Times New Roman" w:hAnsi="Times New Roman" w:cs="Times New Roman"/>
          <w:bCs/>
          <w:lang w:eastAsia="el-GR"/>
        </w:rPr>
        <w:t xml:space="preserve">kompaktiški </w:t>
      </w:r>
      <w:r w:rsidRPr="00A75856">
        <w:rPr>
          <w:rFonts w:ascii="Times New Roman" w:eastAsia="Times New Roman" w:hAnsi="Times New Roman" w:cs="Times New Roman"/>
          <w:bCs/>
          <w:lang w:eastAsia="el-GR"/>
        </w:rPr>
        <w:t xml:space="preserve">liofilizuoti milteliai ištirps visiškai. Atsargiai maišyti, kol tirpalas taps skaidrus. Paruoštą tirpalą apžiūrėti, ar nėra priemaišų, ar nepakitusi spalva. Tokį paruoštą tirpalą galima laikyti iki 24 val. </w:t>
      </w:r>
      <w:r w:rsidRPr="00A75856">
        <w:rPr>
          <w:rFonts w:ascii="Times New Roman" w:eastAsia="Times New Roman" w:hAnsi="Times New Roman" w:cs="Times New Roman"/>
          <w:szCs w:val="20"/>
        </w:rPr>
        <w:t xml:space="preserve">25 °C temperatūroje arba žemesnėje temperatūroje, arba </w:t>
      </w:r>
      <w:r w:rsidRPr="00A75856">
        <w:rPr>
          <w:rFonts w:ascii="Times New Roman" w:eastAsia="Times New Roman" w:hAnsi="Times New Roman" w:cs="Times New Roman"/>
          <w:bCs/>
          <w:lang w:eastAsia="el-GR"/>
        </w:rPr>
        <w:t>5 °C ± 3 °C temperatūroje.</w:t>
      </w:r>
    </w:p>
    <w:p w:rsidR="00721E52" w:rsidRPr="00A75856" w:rsidRDefault="00721E52" w:rsidP="00721E52">
      <w:pPr>
        <w:shd w:val="clear" w:color="auto" w:fill="FFFFFF"/>
        <w:spacing w:after="0" w:line="240" w:lineRule="auto"/>
        <w:rPr>
          <w:rFonts w:ascii="Times New Roman" w:eastAsia="Times New Roman" w:hAnsi="Times New Roman" w:cs="Times New Roman"/>
          <w:bCs/>
          <w:lang w:eastAsia="el-GR"/>
        </w:rPr>
      </w:pPr>
    </w:p>
    <w:p w:rsidR="00721E52" w:rsidRPr="00A75856" w:rsidRDefault="00721E52" w:rsidP="00721E52">
      <w:pPr>
        <w:shd w:val="clear" w:color="auto" w:fill="FFFFFF"/>
        <w:spacing w:after="0" w:line="240" w:lineRule="auto"/>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2 veiksmas. DALVOCANS koncentrato skiedimas infuziniu tirpalu</w:t>
      </w:r>
    </w:p>
    <w:p w:rsidR="00721E52" w:rsidRPr="00A75856" w:rsidRDefault="00721E52" w:rsidP="00721E52">
      <w:pPr>
        <w:shd w:val="clear" w:color="auto" w:fill="FFFFFF"/>
        <w:spacing w:after="0" w:line="240" w:lineRule="auto"/>
        <w:rPr>
          <w:rFonts w:ascii="Times New Roman" w:eastAsia="Times New Roman" w:hAnsi="Times New Roman" w:cs="Times New Roman"/>
          <w:bCs/>
          <w:lang w:eastAsia="el-GR"/>
        </w:rPr>
      </w:pPr>
      <w:r w:rsidRPr="00A75856">
        <w:rPr>
          <w:rFonts w:ascii="Times New Roman" w:eastAsia="Times New Roman" w:hAnsi="Times New Roman" w:cs="Times New Roman"/>
          <w:bCs/>
          <w:lang w:eastAsia="el-GR"/>
        </w:rPr>
        <w:t xml:space="preserve">Infuziniam tirpalui paruošti vartoti injekcinį natrio chlorido tirpalą arba Ringerio laktato tirpalą. Infuzinis tirpalas ruošiamas laikantis aseptikos reikalavimų į 250 ml </w:t>
      </w:r>
      <w:r>
        <w:rPr>
          <w:rFonts w:ascii="Times New Roman" w:eastAsia="Times New Roman" w:hAnsi="Times New Roman" w:cs="Times New Roman"/>
          <w:bCs/>
          <w:lang w:eastAsia="el-GR"/>
        </w:rPr>
        <w:t>infuzinį</w:t>
      </w:r>
      <w:r w:rsidRPr="00A75856">
        <w:rPr>
          <w:rFonts w:ascii="Times New Roman" w:eastAsia="Times New Roman" w:hAnsi="Times New Roman" w:cs="Times New Roman"/>
          <w:bCs/>
          <w:lang w:eastAsia="el-GR"/>
        </w:rPr>
        <w:t xml:space="preserve"> maišelį ar butel</w:t>
      </w:r>
      <w:r>
        <w:rPr>
          <w:rFonts w:ascii="Times New Roman" w:eastAsia="Times New Roman" w:hAnsi="Times New Roman" w:cs="Times New Roman"/>
          <w:bCs/>
          <w:lang w:eastAsia="el-GR"/>
        </w:rPr>
        <w:t>iuką</w:t>
      </w:r>
      <w:r w:rsidRPr="00A75856">
        <w:rPr>
          <w:rFonts w:ascii="Times New Roman" w:eastAsia="Times New Roman" w:hAnsi="Times New Roman" w:cs="Times New Roman"/>
          <w:bCs/>
          <w:lang w:eastAsia="el-GR"/>
        </w:rPr>
        <w:t xml:space="preserve"> pridedant reikiamą kiekį paruošto koncentrato (kaip parodyta tolesnėje lentelėje). Jei reikia, gali būti skiriamos sumažinto tūrio 100 ml infuzijos 50 mg ar 35 mg paros dozėms. </w:t>
      </w:r>
      <w:r>
        <w:rPr>
          <w:rFonts w:ascii="Times New Roman" w:eastAsia="Times New Roman" w:hAnsi="Times New Roman" w:cs="Times New Roman"/>
          <w:bCs/>
          <w:lang w:eastAsia="el-GR"/>
        </w:rPr>
        <w:t>Negalima vartoti d</w:t>
      </w:r>
      <w:r w:rsidRPr="00A75856">
        <w:rPr>
          <w:rFonts w:ascii="Times New Roman" w:eastAsia="Times New Roman" w:hAnsi="Times New Roman" w:cs="Times New Roman"/>
          <w:bCs/>
          <w:lang w:eastAsia="el-GR"/>
        </w:rPr>
        <w:t>rumsto ar su nuosėdomis</w:t>
      </w:r>
      <w:r>
        <w:rPr>
          <w:rFonts w:ascii="Times New Roman" w:eastAsia="Times New Roman" w:hAnsi="Times New Roman" w:cs="Times New Roman"/>
          <w:bCs/>
          <w:lang w:eastAsia="el-GR"/>
        </w:rPr>
        <w:t xml:space="preserve"> </w:t>
      </w:r>
      <w:r w:rsidRPr="00A75856">
        <w:rPr>
          <w:rFonts w:ascii="Times New Roman" w:eastAsia="Times New Roman" w:hAnsi="Times New Roman" w:cs="Times New Roman"/>
          <w:bCs/>
          <w:lang w:eastAsia="el-GR"/>
        </w:rPr>
        <w:t>tirpalo.</w:t>
      </w:r>
    </w:p>
    <w:p w:rsidR="00721E52" w:rsidRPr="00A75856" w:rsidRDefault="00721E52" w:rsidP="00721E52">
      <w:pPr>
        <w:shd w:val="clear" w:color="auto" w:fill="FFFFFF"/>
        <w:spacing w:after="0" w:line="240" w:lineRule="auto"/>
        <w:jc w:val="center"/>
        <w:rPr>
          <w:rFonts w:ascii="Times New Roman" w:eastAsia="Times New Roman" w:hAnsi="Times New Roman" w:cs="Times New Roman"/>
          <w:b/>
          <w:bCs/>
          <w:lang w:eastAsia="el-GR"/>
        </w:rPr>
      </w:pPr>
    </w:p>
    <w:p w:rsidR="00721E52" w:rsidRPr="00A75856" w:rsidRDefault="00721E52" w:rsidP="00721E52">
      <w:pPr>
        <w:shd w:val="clear" w:color="auto" w:fill="FFFFFF"/>
        <w:spacing w:after="0" w:line="240" w:lineRule="auto"/>
        <w:jc w:val="center"/>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INFUZINIO TIRPALO SUAUGUSIESIEMS GAMINIMAS</w:t>
      </w:r>
    </w:p>
    <w:p w:rsidR="00721E52" w:rsidRPr="00A75856" w:rsidRDefault="00721E52" w:rsidP="00721E52">
      <w:pPr>
        <w:shd w:val="clear" w:color="auto" w:fill="FFFFFF"/>
        <w:spacing w:after="0" w:line="240" w:lineRule="auto"/>
        <w:jc w:val="center"/>
        <w:rPr>
          <w:rFonts w:ascii="Times New Roman" w:eastAsia="Times New Roman" w:hAnsi="Times New Roman" w:cs="Times New Roman"/>
          <w:b/>
          <w:bCs/>
          <w:lang w:eastAsia="el-GR"/>
        </w:rPr>
      </w:pPr>
    </w:p>
    <w:tbl>
      <w:tblPr>
        <w:tblStyle w:val="Lentelstinklelis"/>
        <w:tblW w:w="0" w:type="auto"/>
        <w:tblLook w:val="04A0" w:firstRow="1" w:lastRow="0" w:firstColumn="1" w:lastColumn="0" w:noHBand="0" w:noVBand="1"/>
      </w:tblPr>
      <w:tblGrid>
        <w:gridCol w:w="2119"/>
        <w:gridCol w:w="2120"/>
        <w:gridCol w:w="2120"/>
        <w:gridCol w:w="2120"/>
      </w:tblGrid>
      <w:tr w:rsidR="00721E52" w:rsidRPr="00A75856" w:rsidTr="00007071">
        <w:tc>
          <w:tcPr>
            <w:tcW w:w="2119" w:type="dxa"/>
          </w:tcPr>
          <w:p w:rsidR="00721E52" w:rsidRPr="00A75856" w:rsidRDefault="00721E52" w:rsidP="00007071">
            <w:pPr>
              <w:tabs>
                <w:tab w:val="left" w:pos="567"/>
              </w:tabs>
              <w:rPr>
                <w:rFonts w:ascii="Times New Roman" w:eastAsia="Times New Roman" w:hAnsi="Times New Roman" w:cs="Times New Roman"/>
              </w:rPr>
            </w:pPr>
            <w:r w:rsidRPr="00A75856">
              <w:rPr>
                <w:rFonts w:ascii="Times New Roman" w:eastAsia="Times New Roman" w:hAnsi="Times New Roman" w:cs="Times New Roman"/>
                <w:b/>
                <w:bCs/>
              </w:rPr>
              <w:t>DOZĖ*</w:t>
            </w:r>
          </w:p>
        </w:tc>
        <w:tc>
          <w:tcPr>
            <w:tcW w:w="2120" w:type="dxa"/>
          </w:tcPr>
          <w:p w:rsidR="00721E52" w:rsidRPr="00A75856" w:rsidRDefault="00721E52" w:rsidP="00007071">
            <w:pPr>
              <w:tabs>
                <w:tab w:val="left" w:pos="567"/>
              </w:tabs>
              <w:rPr>
                <w:rFonts w:ascii="Times New Roman" w:eastAsia="Times New Roman" w:hAnsi="Times New Roman" w:cs="Times New Roman"/>
                <w:b/>
                <w:bCs/>
              </w:rPr>
            </w:pPr>
            <w:r w:rsidRPr="00A75856">
              <w:rPr>
                <w:rFonts w:ascii="Times New Roman" w:eastAsia="Times New Roman" w:hAnsi="Times New Roman" w:cs="Times New Roman"/>
                <w:b/>
                <w:bCs/>
              </w:rPr>
              <w:t xml:space="preserve">Paruošto DALVOCANS koncentrato kiekis, kurį reikia perpilti į </w:t>
            </w:r>
            <w:r>
              <w:rPr>
                <w:rFonts w:ascii="Times New Roman" w:eastAsia="Times New Roman" w:hAnsi="Times New Roman" w:cs="Times New Roman"/>
                <w:b/>
                <w:bCs/>
              </w:rPr>
              <w:t xml:space="preserve">infuzinį </w:t>
            </w:r>
            <w:r w:rsidRPr="00A75856">
              <w:rPr>
                <w:rFonts w:ascii="Times New Roman" w:eastAsia="Times New Roman" w:hAnsi="Times New Roman" w:cs="Times New Roman"/>
                <w:b/>
                <w:bCs/>
              </w:rPr>
              <w:t>maišelį arba butel</w:t>
            </w:r>
            <w:r>
              <w:rPr>
                <w:rFonts w:ascii="Times New Roman" w:eastAsia="Times New Roman" w:hAnsi="Times New Roman" w:cs="Times New Roman"/>
                <w:b/>
                <w:bCs/>
              </w:rPr>
              <w:t>iuką</w:t>
            </w:r>
            <w:r w:rsidRPr="00A75856">
              <w:rPr>
                <w:rFonts w:ascii="Times New Roman" w:eastAsia="Times New Roman" w:hAnsi="Times New Roman" w:cs="Times New Roman"/>
                <w:b/>
                <w:bCs/>
              </w:rPr>
              <w:t xml:space="preserve"> </w:t>
            </w:r>
          </w:p>
        </w:tc>
        <w:tc>
          <w:tcPr>
            <w:tcW w:w="2120" w:type="dxa"/>
          </w:tcPr>
          <w:p w:rsidR="00721E52" w:rsidRPr="00A75856" w:rsidRDefault="00721E52" w:rsidP="00007071">
            <w:pPr>
              <w:tabs>
                <w:tab w:val="left" w:pos="567"/>
              </w:tabs>
              <w:rPr>
                <w:rFonts w:ascii="Times New Roman" w:eastAsia="Times New Roman" w:hAnsi="Times New Roman" w:cs="Times New Roman"/>
              </w:rPr>
            </w:pPr>
            <w:r w:rsidRPr="00A75856">
              <w:rPr>
                <w:rFonts w:ascii="Times New Roman" w:eastAsia="Times New Roman" w:hAnsi="Times New Roman" w:cs="Times New Roman"/>
                <w:b/>
                <w:bCs/>
              </w:rPr>
              <w:t>Standartinio tirpalo (DALVOCANS koncentrato skiesto 250 ml) galutinė koncentracija</w:t>
            </w:r>
          </w:p>
        </w:tc>
        <w:tc>
          <w:tcPr>
            <w:tcW w:w="2120" w:type="dxa"/>
          </w:tcPr>
          <w:p w:rsidR="00721E52" w:rsidRPr="00A75856" w:rsidRDefault="00721E52" w:rsidP="00007071">
            <w:pPr>
              <w:tabs>
                <w:tab w:val="left" w:pos="567"/>
              </w:tabs>
              <w:rPr>
                <w:rFonts w:ascii="Times New Roman" w:eastAsia="Times New Roman" w:hAnsi="Times New Roman" w:cs="Times New Roman"/>
              </w:rPr>
            </w:pPr>
            <w:r w:rsidRPr="00A75856">
              <w:rPr>
                <w:rFonts w:ascii="Times New Roman" w:eastAsia="Times New Roman" w:hAnsi="Times New Roman" w:cs="Times New Roman"/>
                <w:b/>
                <w:bCs/>
              </w:rPr>
              <w:t>Sumažinto tūrio infuzijos (DALVOCANS koncentrato skiesto 100 ml) galutinė koncentracija</w:t>
            </w:r>
          </w:p>
        </w:tc>
      </w:tr>
      <w:tr w:rsidR="00721E52" w:rsidRPr="00A75856" w:rsidTr="00007071">
        <w:tc>
          <w:tcPr>
            <w:tcW w:w="2119" w:type="dxa"/>
          </w:tcPr>
          <w:p w:rsidR="00721E52" w:rsidRPr="00A75856" w:rsidRDefault="00721E52" w:rsidP="00007071">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50 mg</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10 ml</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0,20 mg/ml</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r>
      <w:tr w:rsidR="00721E52" w:rsidRPr="00A75856" w:rsidTr="00007071">
        <w:tc>
          <w:tcPr>
            <w:tcW w:w="2119" w:type="dxa"/>
          </w:tcPr>
          <w:p w:rsidR="00721E52" w:rsidRPr="00A75856" w:rsidRDefault="00721E52" w:rsidP="00007071">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50 mg, sumažintas tūris</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10 ml</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0,47 mg/ml</w:t>
            </w:r>
          </w:p>
        </w:tc>
      </w:tr>
      <w:tr w:rsidR="00721E52" w:rsidRPr="00A75856" w:rsidTr="00007071">
        <w:tc>
          <w:tcPr>
            <w:tcW w:w="2119" w:type="dxa"/>
          </w:tcPr>
          <w:p w:rsidR="00721E52" w:rsidRPr="00A75856" w:rsidRDefault="00721E52" w:rsidP="00007071">
            <w:pPr>
              <w:tabs>
                <w:tab w:val="left" w:pos="567"/>
              </w:tabs>
              <w:rPr>
                <w:rFonts w:ascii="Times New Roman" w:eastAsia="Times New Roman" w:hAnsi="Times New Roman" w:cs="Times New Roman"/>
              </w:rPr>
            </w:pPr>
            <w:r w:rsidRPr="00A75856">
              <w:rPr>
                <w:rFonts w:ascii="Times New Roman" w:eastAsia="Times New Roman" w:hAnsi="Times New Roman" w:cs="Times New Roman"/>
              </w:rPr>
              <w:t xml:space="preserve">35 mg, </w:t>
            </w:r>
            <w:r>
              <w:rPr>
                <w:rFonts w:ascii="Times New Roman" w:eastAsia="Times New Roman" w:hAnsi="Times New Roman" w:cs="Times New Roman"/>
              </w:rPr>
              <w:t>esant</w:t>
            </w:r>
            <w:r w:rsidRPr="00A75856">
              <w:rPr>
                <w:rFonts w:ascii="Times New Roman" w:eastAsia="Times New Roman" w:hAnsi="Times New Roman" w:cs="Times New Roman"/>
              </w:rPr>
              <w:t xml:space="preserve"> vidutinio sunkumo kepenų funkcijos sutrikim</w:t>
            </w:r>
            <w:r>
              <w:rPr>
                <w:rFonts w:ascii="Times New Roman" w:eastAsia="Times New Roman" w:hAnsi="Times New Roman" w:cs="Times New Roman"/>
              </w:rPr>
              <w:t>ui</w:t>
            </w:r>
            <w:r w:rsidRPr="00A75856">
              <w:rPr>
                <w:rFonts w:ascii="Times New Roman" w:eastAsia="Times New Roman" w:hAnsi="Times New Roman" w:cs="Times New Roman"/>
              </w:rPr>
              <w:t xml:space="preserve"> (iš vieno </w:t>
            </w:r>
            <w:r>
              <w:rPr>
                <w:rFonts w:ascii="Times New Roman" w:eastAsia="Times New Roman" w:hAnsi="Times New Roman" w:cs="Times New Roman"/>
              </w:rPr>
              <w:t xml:space="preserve">50 mg </w:t>
            </w:r>
            <w:r w:rsidRPr="00A75856">
              <w:rPr>
                <w:rFonts w:ascii="Times New Roman" w:eastAsia="Times New Roman" w:hAnsi="Times New Roman" w:cs="Times New Roman"/>
              </w:rPr>
              <w:t>flakono)</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7 ml</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0,14 mg/ml</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r>
      <w:tr w:rsidR="00721E52" w:rsidRPr="00A75856" w:rsidTr="00007071">
        <w:tc>
          <w:tcPr>
            <w:tcW w:w="2119" w:type="dxa"/>
          </w:tcPr>
          <w:p w:rsidR="00721E52" w:rsidRPr="00A75856" w:rsidRDefault="00721E52" w:rsidP="00007071">
            <w:pPr>
              <w:tabs>
                <w:tab w:val="left" w:pos="567"/>
              </w:tabs>
              <w:rPr>
                <w:rFonts w:ascii="Times New Roman" w:eastAsia="Times New Roman" w:hAnsi="Times New Roman" w:cs="Times New Roman"/>
              </w:rPr>
            </w:pPr>
            <w:r w:rsidRPr="00A75856">
              <w:rPr>
                <w:rFonts w:ascii="Times New Roman" w:eastAsia="Times New Roman" w:hAnsi="Times New Roman" w:cs="Times New Roman"/>
              </w:rPr>
              <w:t xml:space="preserve">35 mg, </w:t>
            </w:r>
            <w:r>
              <w:rPr>
                <w:rFonts w:ascii="Times New Roman" w:eastAsia="Times New Roman" w:hAnsi="Times New Roman" w:cs="Times New Roman"/>
              </w:rPr>
              <w:t>esant</w:t>
            </w:r>
            <w:r w:rsidRPr="00A75856">
              <w:rPr>
                <w:rFonts w:ascii="Times New Roman" w:eastAsia="Times New Roman" w:hAnsi="Times New Roman" w:cs="Times New Roman"/>
              </w:rPr>
              <w:t xml:space="preserve"> vidutinio sunkumo kepenų funkcijos sutrikim</w:t>
            </w:r>
            <w:r>
              <w:rPr>
                <w:rFonts w:ascii="Times New Roman" w:eastAsia="Times New Roman" w:hAnsi="Times New Roman" w:cs="Times New Roman"/>
              </w:rPr>
              <w:t>ui</w:t>
            </w:r>
            <w:r w:rsidRPr="00A75856">
              <w:rPr>
                <w:rFonts w:ascii="Times New Roman" w:eastAsia="Times New Roman" w:hAnsi="Times New Roman" w:cs="Times New Roman"/>
              </w:rPr>
              <w:t xml:space="preserve"> (iš vieno </w:t>
            </w:r>
            <w:r>
              <w:rPr>
                <w:rFonts w:ascii="Times New Roman" w:eastAsia="Times New Roman" w:hAnsi="Times New Roman" w:cs="Times New Roman"/>
              </w:rPr>
              <w:t xml:space="preserve">50 mg </w:t>
            </w:r>
            <w:r w:rsidRPr="00A75856">
              <w:rPr>
                <w:rFonts w:ascii="Times New Roman" w:eastAsia="Times New Roman" w:hAnsi="Times New Roman" w:cs="Times New Roman"/>
              </w:rPr>
              <w:t>flakono), sumažintas tūris</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7 ml</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0,34 mg/ml</w:t>
            </w:r>
          </w:p>
        </w:tc>
      </w:tr>
    </w:tbl>
    <w:p w:rsidR="00721E52" w:rsidRPr="00A75856" w:rsidRDefault="00721E52" w:rsidP="00721E52">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b/>
          <w:bCs/>
          <w:lang w:eastAsia="el-GR"/>
        </w:rPr>
        <w:t>*</w:t>
      </w:r>
      <w:r w:rsidRPr="00A75856">
        <w:rPr>
          <w:rFonts w:ascii="Times New Roman" w:eastAsia="Times New Roman" w:hAnsi="Times New Roman" w:cs="Times New Roman"/>
          <w:lang w:eastAsia="el-GR"/>
        </w:rPr>
        <w:t xml:space="preserve"> Vis</w:t>
      </w:r>
      <w:r>
        <w:rPr>
          <w:rFonts w:ascii="Times New Roman" w:eastAsia="Times New Roman" w:hAnsi="Times New Roman" w:cs="Times New Roman"/>
          <w:lang w:eastAsia="el-GR"/>
        </w:rPr>
        <w:t>ų</w:t>
      </w:r>
      <w:r w:rsidRPr="00A75856">
        <w:rPr>
          <w:rFonts w:ascii="Times New Roman" w:eastAsia="Times New Roman" w:hAnsi="Times New Roman" w:cs="Times New Roman"/>
          <w:lang w:eastAsia="el-GR"/>
        </w:rPr>
        <w:t xml:space="preserve"> flakon</w:t>
      </w:r>
      <w:r>
        <w:rPr>
          <w:rFonts w:ascii="Times New Roman" w:eastAsia="Times New Roman" w:hAnsi="Times New Roman" w:cs="Times New Roman"/>
          <w:lang w:eastAsia="el-GR"/>
        </w:rPr>
        <w:t>ų turinio tirpinimui</w:t>
      </w:r>
      <w:r w:rsidRPr="00A75856">
        <w:rPr>
          <w:rFonts w:ascii="Times New Roman" w:eastAsia="Times New Roman" w:hAnsi="Times New Roman" w:cs="Times New Roman"/>
          <w:lang w:eastAsia="el-GR"/>
        </w:rPr>
        <w:t xml:space="preserve"> reikia vartoti 10,5 ml.</w:t>
      </w:r>
    </w:p>
    <w:p w:rsidR="00721E52" w:rsidRPr="00A75856" w:rsidRDefault="00721E52" w:rsidP="00721E52">
      <w:pPr>
        <w:spacing w:after="0" w:line="240" w:lineRule="auto"/>
        <w:rPr>
          <w:rFonts w:ascii="Times New Roman" w:eastAsia="Times New Roman" w:hAnsi="Times New Roman" w:cs="Times New Roman"/>
          <w:b/>
          <w:bCs/>
          <w:lang w:eastAsia="el-GR"/>
        </w:rPr>
      </w:pPr>
    </w:p>
    <w:p w:rsidR="00721E52" w:rsidRPr="00A75856" w:rsidRDefault="00721E52" w:rsidP="00721E52">
      <w:pPr>
        <w:shd w:val="clear" w:color="auto" w:fill="FFFFFF"/>
        <w:spacing w:after="0" w:line="240" w:lineRule="auto"/>
        <w:jc w:val="center"/>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VARTOJIMO INSTRUKCIJA VAIKAMS</w:t>
      </w:r>
    </w:p>
    <w:p w:rsidR="00721E52" w:rsidRPr="00A75856" w:rsidRDefault="00721E52" w:rsidP="00721E52">
      <w:pPr>
        <w:shd w:val="clear" w:color="auto" w:fill="FFFFFF"/>
        <w:spacing w:after="0" w:line="240" w:lineRule="auto"/>
        <w:rPr>
          <w:rFonts w:ascii="Times New Roman" w:eastAsia="Times New Roman" w:hAnsi="Times New Roman" w:cs="Times New Roman"/>
          <w:b/>
          <w:bCs/>
          <w:lang w:eastAsia="el-GR"/>
        </w:rPr>
      </w:pPr>
    </w:p>
    <w:p w:rsidR="00721E52" w:rsidRPr="00A75856" w:rsidRDefault="00721E52" w:rsidP="00721E52">
      <w:pPr>
        <w:shd w:val="clear" w:color="auto" w:fill="FFFFFF"/>
        <w:spacing w:after="0" w:line="240" w:lineRule="auto"/>
        <w:rPr>
          <w:rFonts w:ascii="Times New Roman" w:eastAsia="Times New Roman" w:hAnsi="Times New Roman" w:cs="Times New Roman"/>
          <w:i/>
          <w:iCs/>
          <w:u w:val="single"/>
          <w:lang w:eastAsia="el-GR"/>
        </w:rPr>
      </w:pPr>
      <w:r w:rsidRPr="00A75856">
        <w:rPr>
          <w:rFonts w:ascii="Times New Roman" w:eastAsia="Times New Roman" w:hAnsi="Times New Roman" w:cs="Times New Roman"/>
          <w:i/>
          <w:iCs/>
          <w:u w:val="single"/>
          <w:lang w:eastAsia="el-GR"/>
        </w:rPr>
        <w:t>Kūno paviršiaus ploto (KPP) apskaičiavimas vaistiniam preparatui dozuoti vaikams</w:t>
      </w:r>
    </w:p>
    <w:p w:rsidR="00721E52" w:rsidRPr="00A75856" w:rsidRDefault="00721E52" w:rsidP="00721E52">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iCs/>
          <w:lang w:eastAsia="el-GR"/>
        </w:rPr>
        <w:t>Prieš ruošdami infuzinį tirpalą apskaičiuokite paciento kūno paviršiaus plotą (KPP) pagal šią formulę (</w:t>
      </w:r>
      <w:r w:rsidRPr="00A75856">
        <w:rPr>
          <w:rFonts w:ascii="Times New Roman" w:eastAsia="Times New Roman" w:hAnsi="Times New Roman" w:cs="Times New Roman"/>
          <w:i/>
          <w:iCs/>
          <w:lang w:eastAsia="el-GR"/>
        </w:rPr>
        <w:t>Mosteller</w:t>
      </w:r>
      <w:r w:rsidRPr="00A75856">
        <w:rPr>
          <w:rFonts w:ascii="Times New Roman" w:eastAsia="Times New Roman" w:hAnsi="Times New Roman" w:cs="Times New Roman"/>
          <w:iCs/>
          <w:lang w:eastAsia="el-GR"/>
        </w:rPr>
        <w:t xml:space="preserve"> formulė):</w:t>
      </w:r>
    </w:p>
    <w:p w:rsidR="00721E52" w:rsidRPr="00A75856" w:rsidRDefault="00721E52" w:rsidP="00721E52">
      <w:pPr>
        <w:shd w:val="clear" w:color="auto" w:fill="FFFFFF"/>
        <w:spacing w:after="0" w:line="240" w:lineRule="auto"/>
        <w:jc w:val="center"/>
        <w:rPr>
          <w:rFonts w:ascii="Times New Roman" w:eastAsia="Times New Roman" w:hAnsi="Times New Roman" w:cs="Times New Roman"/>
          <w:b/>
          <w:bCs/>
          <w:i/>
          <w:iCs/>
          <w:u w:val="single"/>
          <w:lang w:eastAsia="el-GR"/>
        </w:rPr>
      </w:pPr>
      <w:r w:rsidRPr="00A75856">
        <w:rPr>
          <w:noProof/>
          <w:lang w:eastAsia="lt-LT"/>
        </w:rPr>
        <w:drawing>
          <wp:inline distT="0" distB="0" distL="0" distR="0" wp14:anchorId="531D8250" wp14:editId="2E1D1267">
            <wp:extent cx="2767330" cy="665480"/>
            <wp:effectExtent l="0" t="0" r="0" b="1270"/>
            <wp:docPr id="2" name="Picture 2" descr="C:\Users\pilecva1\AppData\Local\Temp\SNAGHTML5fa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ilecva1\AppData\Local\Temp\SNAGHTML5fa83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7330" cy="665480"/>
                    </a:xfrm>
                    <a:prstGeom prst="rect">
                      <a:avLst/>
                    </a:prstGeom>
                    <a:noFill/>
                    <a:ln>
                      <a:noFill/>
                    </a:ln>
                  </pic:spPr>
                </pic:pic>
              </a:graphicData>
            </a:graphic>
          </wp:inline>
        </w:drawing>
      </w:r>
    </w:p>
    <w:p w:rsidR="00721E52" w:rsidRPr="00A75856" w:rsidRDefault="00721E52" w:rsidP="00721E52">
      <w:pPr>
        <w:shd w:val="clear" w:color="auto" w:fill="FFFFFF"/>
        <w:spacing w:after="0" w:line="240" w:lineRule="auto"/>
        <w:contextualSpacing/>
        <w:rPr>
          <w:rFonts w:ascii="Times New Roman" w:eastAsia="Times New Roman" w:hAnsi="Times New Roman" w:cs="Times New Roman"/>
          <w:b/>
          <w:bCs/>
          <w:i/>
          <w:iCs/>
          <w:u w:val="single"/>
          <w:lang w:eastAsia="el-GR"/>
        </w:rPr>
      </w:pPr>
      <w:r w:rsidRPr="00A75856">
        <w:rPr>
          <w:rFonts w:ascii="Times New Roman" w:eastAsia="Times New Roman" w:hAnsi="Times New Roman" w:cs="Times New Roman"/>
          <w:b/>
          <w:bCs/>
          <w:i/>
          <w:iCs/>
          <w:u w:val="single"/>
          <w:lang w:eastAsia="el-GR"/>
        </w:rPr>
        <w:t>70</w:t>
      </w:r>
      <w:r>
        <w:rPr>
          <w:rFonts w:ascii="Times New Roman" w:eastAsia="Times New Roman" w:hAnsi="Times New Roman" w:cs="Times New Roman"/>
          <w:b/>
          <w:bCs/>
          <w:i/>
          <w:iCs/>
          <w:u w:val="single"/>
          <w:lang w:eastAsia="el-GR"/>
        </w:rPr>
        <w:t> </w:t>
      </w:r>
      <w:r w:rsidRPr="00A75856">
        <w:rPr>
          <w:rFonts w:ascii="Times New Roman" w:eastAsia="Times New Roman" w:hAnsi="Times New Roman" w:cs="Times New Roman"/>
          <w:b/>
          <w:bCs/>
          <w:i/>
          <w:iCs/>
          <w:u w:val="single"/>
          <w:lang w:eastAsia="el-GR"/>
        </w:rPr>
        <w:t>mg/m</w:t>
      </w:r>
      <w:r w:rsidRPr="00A75856">
        <w:rPr>
          <w:rFonts w:ascii="Times New Roman" w:eastAsia="Times New Roman" w:hAnsi="Times New Roman" w:cs="Times New Roman"/>
          <w:b/>
          <w:bCs/>
          <w:i/>
          <w:iCs/>
          <w:u w:val="single"/>
          <w:vertAlign w:val="superscript"/>
          <w:lang w:eastAsia="el-GR"/>
        </w:rPr>
        <w:t>2</w:t>
      </w:r>
      <w:r w:rsidRPr="00A75856">
        <w:rPr>
          <w:rFonts w:ascii="Times New Roman" w:eastAsia="Times New Roman" w:hAnsi="Times New Roman" w:cs="Times New Roman"/>
          <w:b/>
          <w:bCs/>
          <w:i/>
          <w:iCs/>
          <w:u w:val="single"/>
          <w:lang w:eastAsia="el-GR"/>
        </w:rPr>
        <w:t xml:space="preserve"> infuzijos vyresniems kaip 3 mėnesių vaikams paruošimas (naudojant 50</w:t>
      </w:r>
      <w:r>
        <w:rPr>
          <w:rFonts w:ascii="Times New Roman" w:eastAsia="Times New Roman" w:hAnsi="Times New Roman" w:cs="Times New Roman"/>
          <w:b/>
          <w:bCs/>
          <w:i/>
          <w:iCs/>
          <w:u w:val="single"/>
          <w:lang w:eastAsia="el-GR"/>
        </w:rPr>
        <w:t> </w:t>
      </w:r>
      <w:r w:rsidRPr="00A75856">
        <w:rPr>
          <w:rFonts w:ascii="Times New Roman" w:eastAsia="Times New Roman" w:hAnsi="Times New Roman" w:cs="Times New Roman"/>
          <w:b/>
          <w:bCs/>
          <w:i/>
          <w:iCs/>
          <w:u w:val="single"/>
          <w:lang w:eastAsia="el-GR"/>
        </w:rPr>
        <w:t>mg flakoną)</w:t>
      </w:r>
    </w:p>
    <w:p w:rsidR="00721E52" w:rsidRPr="00A75856" w:rsidRDefault="00721E52" w:rsidP="00721E52">
      <w:pPr>
        <w:pStyle w:val="Sraopastraipa"/>
        <w:numPr>
          <w:ilvl w:val="0"/>
          <w:numId w:val="4"/>
        </w:numPr>
        <w:shd w:val="clear" w:color="auto" w:fill="FFFFFF"/>
        <w:spacing w:line="240" w:lineRule="auto"/>
        <w:ind w:left="567" w:hanging="567"/>
        <w:rPr>
          <w:bCs/>
          <w:iCs/>
          <w:lang w:val="lt-LT" w:eastAsia="el-GR"/>
        </w:rPr>
      </w:pPr>
      <w:r w:rsidRPr="00A75856">
        <w:rPr>
          <w:bCs/>
          <w:iCs/>
          <w:lang w:val="lt-LT" w:eastAsia="el-GR"/>
        </w:rPr>
        <w:t>Nustatyti faktinę įsotinamąją dozę, kurią reikia vartoti vaikui, naudojant paciento K</w:t>
      </w:r>
      <w:r>
        <w:rPr>
          <w:bCs/>
          <w:iCs/>
          <w:lang w:val="lt-LT" w:eastAsia="el-GR"/>
        </w:rPr>
        <w:t>P</w:t>
      </w:r>
      <w:r w:rsidRPr="00A75856">
        <w:rPr>
          <w:bCs/>
          <w:iCs/>
          <w:lang w:val="lt-LT" w:eastAsia="el-GR"/>
        </w:rPr>
        <w:t>P (kaip apskaičiuota pirmiau) ir šią lygtį:</w:t>
      </w:r>
    </w:p>
    <w:p w:rsidR="00721E52" w:rsidRPr="00A75856" w:rsidRDefault="00721E52" w:rsidP="00721E52">
      <w:pPr>
        <w:shd w:val="clear" w:color="auto" w:fill="FFFFFF"/>
        <w:spacing w:after="0" w:line="240" w:lineRule="auto"/>
        <w:ind w:left="567"/>
        <w:contextualSpacing/>
        <w:rPr>
          <w:rFonts w:ascii="Times New Roman" w:eastAsia="Times New Roman" w:hAnsi="Times New Roman" w:cs="Times New Roman"/>
          <w:bCs/>
          <w:iCs/>
          <w:lang w:eastAsia="el-GR"/>
        </w:rPr>
      </w:pPr>
      <w:r w:rsidRPr="00A75856">
        <w:rPr>
          <w:rFonts w:ascii="Times New Roman" w:eastAsia="Times New Roman" w:hAnsi="Times New Roman" w:cs="Times New Roman"/>
          <w:bCs/>
          <w:iCs/>
          <w:lang w:eastAsia="el-GR"/>
        </w:rPr>
        <w:t>K</w:t>
      </w:r>
      <w:r>
        <w:rPr>
          <w:rFonts w:ascii="Times New Roman" w:eastAsia="Times New Roman" w:hAnsi="Times New Roman" w:cs="Times New Roman"/>
          <w:bCs/>
          <w:iCs/>
          <w:lang w:eastAsia="el-GR"/>
        </w:rPr>
        <w:t>P</w:t>
      </w:r>
      <w:r w:rsidRPr="00A75856">
        <w:rPr>
          <w:rFonts w:ascii="Times New Roman" w:eastAsia="Times New Roman" w:hAnsi="Times New Roman" w:cs="Times New Roman"/>
          <w:bCs/>
          <w:iCs/>
          <w:lang w:eastAsia="el-GR"/>
        </w:rPr>
        <w:t>P (m</w:t>
      </w:r>
      <w:r w:rsidRPr="00A75856">
        <w:rPr>
          <w:rFonts w:ascii="Times New Roman" w:eastAsia="Times New Roman" w:hAnsi="Times New Roman" w:cs="Times New Roman"/>
          <w:bCs/>
          <w:iCs/>
          <w:vertAlign w:val="superscript"/>
          <w:lang w:eastAsia="el-GR"/>
        </w:rPr>
        <w:t>2</w:t>
      </w:r>
      <w:r w:rsidRPr="00A75856">
        <w:rPr>
          <w:rFonts w:ascii="Times New Roman" w:eastAsia="Times New Roman" w:hAnsi="Times New Roman" w:cs="Times New Roman"/>
          <w:bCs/>
          <w:iCs/>
          <w:lang w:eastAsia="el-GR"/>
        </w:rPr>
        <w:t>) X 70 mg/m</w:t>
      </w:r>
      <w:r w:rsidRPr="00A75856">
        <w:rPr>
          <w:rFonts w:ascii="Times New Roman" w:eastAsia="Times New Roman" w:hAnsi="Times New Roman" w:cs="Times New Roman"/>
          <w:bCs/>
          <w:iCs/>
          <w:vertAlign w:val="superscript"/>
          <w:lang w:eastAsia="el-GR"/>
        </w:rPr>
        <w:t>2</w:t>
      </w:r>
      <w:r w:rsidRPr="00A75856">
        <w:rPr>
          <w:rFonts w:ascii="Times New Roman" w:eastAsia="Times New Roman" w:hAnsi="Times New Roman" w:cs="Times New Roman"/>
          <w:bCs/>
          <w:iCs/>
          <w:lang w:eastAsia="el-GR"/>
        </w:rPr>
        <w:t xml:space="preserve"> = įsotinamoji dozė</w:t>
      </w:r>
    </w:p>
    <w:p w:rsidR="00721E52" w:rsidRPr="00A75856" w:rsidRDefault="00721E52" w:rsidP="00721E52">
      <w:pPr>
        <w:shd w:val="clear" w:color="auto" w:fill="FFFFFF"/>
        <w:spacing w:after="0" w:line="240" w:lineRule="auto"/>
        <w:ind w:left="567"/>
        <w:contextualSpacing/>
        <w:rPr>
          <w:rFonts w:ascii="Times New Roman" w:eastAsia="Times New Roman" w:hAnsi="Times New Roman" w:cs="Times New Roman"/>
          <w:bCs/>
          <w:iCs/>
          <w:lang w:eastAsia="el-GR"/>
        </w:rPr>
      </w:pPr>
      <w:r w:rsidRPr="00A75856">
        <w:rPr>
          <w:rFonts w:ascii="Times New Roman" w:eastAsia="Times New Roman" w:hAnsi="Times New Roman" w:cs="Times New Roman"/>
          <w:bCs/>
          <w:iCs/>
          <w:lang w:eastAsia="el-GR"/>
        </w:rPr>
        <w:t>Didžiausia įsotinamoji dozė 1-ąją parą neturi viršyti 70</w:t>
      </w:r>
      <w:r>
        <w:rPr>
          <w:rFonts w:ascii="Times New Roman" w:eastAsia="Times New Roman" w:hAnsi="Times New Roman" w:cs="Times New Roman"/>
          <w:bCs/>
          <w:iCs/>
          <w:lang w:eastAsia="el-GR"/>
        </w:rPr>
        <w:t> </w:t>
      </w:r>
      <w:r w:rsidRPr="00A75856">
        <w:rPr>
          <w:rFonts w:ascii="Times New Roman" w:eastAsia="Times New Roman" w:hAnsi="Times New Roman" w:cs="Times New Roman"/>
          <w:bCs/>
          <w:iCs/>
          <w:lang w:eastAsia="el-GR"/>
        </w:rPr>
        <w:t>mg, nepaisant apskaičiuotosios dozės pacientui.</w:t>
      </w:r>
    </w:p>
    <w:p w:rsidR="00721E52" w:rsidRPr="00A75856" w:rsidRDefault="00721E52" w:rsidP="00721E52">
      <w:pPr>
        <w:pStyle w:val="Sraopastraipa"/>
        <w:numPr>
          <w:ilvl w:val="0"/>
          <w:numId w:val="4"/>
        </w:numPr>
        <w:shd w:val="clear" w:color="auto" w:fill="FFFFFF"/>
        <w:spacing w:line="240" w:lineRule="auto"/>
        <w:ind w:left="567" w:hanging="567"/>
        <w:rPr>
          <w:bCs/>
          <w:iCs/>
          <w:lang w:val="lt-LT" w:eastAsia="el-GR"/>
        </w:rPr>
      </w:pPr>
      <w:r w:rsidRPr="00A75856">
        <w:rPr>
          <w:bCs/>
          <w:iCs/>
          <w:lang w:val="lt-LT" w:eastAsia="el-GR"/>
        </w:rPr>
        <w:t>Atšaldytą DALVOCANS flakoną atšildyti iki kambario temperatūros.</w:t>
      </w:r>
    </w:p>
    <w:p w:rsidR="00721E52" w:rsidRPr="00A75856" w:rsidRDefault="00721E52" w:rsidP="00721E52">
      <w:pPr>
        <w:pStyle w:val="Sraopastraipa"/>
        <w:numPr>
          <w:ilvl w:val="0"/>
          <w:numId w:val="4"/>
        </w:numPr>
        <w:shd w:val="clear" w:color="auto" w:fill="FFFFFF"/>
        <w:spacing w:line="240" w:lineRule="auto"/>
        <w:ind w:left="567" w:hanging="567"/>
        <w:rPr>
          <w:bCs/>
          <w:iCs/>
          <w:lang w:val="lt-LT" w:eastAsia="el-GR"/>
        </w:rPr>
      </w:pPr>
      <w:r w:rsidRPr="00A75856">
        <w:rPr>
          <w:bCs/>
          <w:iCs/>
          <w:lang w:val="lt-LT" w:eastAsia="el-GR"/>
        </w:rPr>
        <w:t>Laikantis aseptikos reikalavimų pridėti 10,5</w:t>
      </w:r>
      <w:r>
        <w:rPr>
          <w:bCs/>
          <w:iCs/>
          <w:lang w:val="lt-LT" w:eastAsia="el-GR"/>
        </w:rPr>
        <w:t> </w:t>
      </w:r>
      <w:r w:rsidRPr="00A75856">
        <w:rPr>
          <w:bCs/>
          <w:iCs/>
          <w:lang w:val="lt-LT" w:eastAsia="el-GR"/>
        </w:rPr>
        <w:t>ml injekcinio vandens.</w:t>
      </w:r>
      <w:r w:rsidRPr="00A75856">
        <w:rPr>
          <w:bCs/>
          <w:iCs/>
          <w:vertAlign w:val="superscript"/>
          <w:lang w:val="lt-LT" w:eastAsia="el-GR"/>
        </w:rPr>
        <w:t>a</w:t>
      </w:r>
      <w:r w:rsidRPr="00A75856">
        <w:rPr>
          <w:bCs/>
          <w:iCs/>
          <w:lang w:val="lt-LT" w:eastAsia="el-GR"/>
        </w:rPr>
        <w:t xml:space="preserve"> Šį </w:t>
      </w:r>
      <w:r>
        <w:rPr>
          <w:bCs/>
          <w:iCs/>
          <w:lang w:val="lt-LT" w:eastAsia="el-GR"/>
        </w:rPr>
        <w:t>paruoštą</w:t>
      </w:r>
      <w:r w:rsidRPr="00A75856">
        <w:rPr>
          <w:bCs/>
          <w:iCs/>
          <w:lang w:val="lt-LT" w:eastAsia="el-GR"/>
        </w:rPr>
        <w:t xml:space="preserve"> tirpalą galima laikyti iki 24 valandų </w:t>
      </w:r>
      <w:r w:rsidRPr="00A75856">
        <w:rPr>
          <w:szCs w:val="20"/>
          <w:lang w:val="lt-LT"/>
        </w:rPr>
        <w:t xml:space="preserve">25 °C temperatūroje arba žemesnėje temperatūroje, arba </w:t>
      </w:r>
      <w:r w:rsidRPr="00A75856">
        <w:rPr>
          <w:bCs/>
          <w:lang w:val="lt-LT" w:eastAsia="el-GR"/>
        </w:rPr>
        <w:t>5 °C ± 3 °C temperatūroje</w:t>
      </w:r>
      <w:r w:rsidRPr="00A75856">
        <w:rPr>
          <w:bCs/>
          <w:iCs/>
          <w:lang w:val="lt-LT" w:eastAsia="el-GR"/>
        </w:rPr>
        <w:t>.</w:t>
      </w:r>
      <w:r w:rsidRPr="00A75856">
        <w:rPr>
          <w:bCs/>
          <w:iCs/>
          <w:vertAlign w:val="superscript"/>
          <w:lang w:val="lt-LT" w:eastAsia="el-GR"/>
        </w:rPr>
        <w:t>b</w:t>
      </w:r>
      <w:r w:rsidRPr="00A75856">
        <w:rPr>
          <w:bCs/>
          <w:iCs/>
          <w:lang w:val="lt-LT" w:eastAsia="el-GR"/>
        </w:rPr>
        <w:t xml:space="preserve"> Taip paruošus, galutinė kaspofungino koncentracija flakone bus 5,2</w:t>
      </w:r>
      <w:r>
        <w:rPr>
          <w:bCs/>
          <w:iCs/>
          <w:lang w:val="lt-LT" w:eastAsia="el-GR"/>
        </w:rPr>
        <w:t> </w:t>
      </w:r>
      <w:r w:rsidRPr="00A75856">
        <w:rPr>
          <w:bCs/>
          <w:iCs/>
          <w:lang w:val="lt-LT" w:eastAsia="el-GR"/>
        </w:rPr>
        <w:t>mg/ml.</w:t>
      </w:r>
    </w:p>
    <w:p w:rsidR="00721E52" w:rsidRPr="00A75856" w:rsidRDefault="00721E52" w:rsidP="00721E52">
      <w:pPr>
        <w:pStyle w:val="Sraopastraipa"/>
        <w:numPr>
          <w:ilvl w:val="0"/>
          <w:numId w:val="4"/>
        </w:numPr>
        <w:shd w:val="clear" w:color="auto" w:fill="FFFFFF"/>
        <w:spacing w:line="240" w:lineRule="auto"/>
        <w:ind w:left="567" w:hanging="567"/>
        <w:rPr>
          <w:bCs/>
          <w:iCs/>
          <w:lang w:val="lt-LT" w:eastAsia="el-GR"/>
        </w:rPr>
      </w:pPr>
      <w:r w:rsidRPr="00A75856">
        <w:rPr>
          <w:bCs/>
          <w:iCs/>
          <w:lang w:val="lt-LT" w:eastAsia="el-GR"/>
        </w:rPr>
        <w:t xml:space="preserve">Iš flakono paimti vaistinio preparato kiekį, lygų apskaičiuotajai įsotinamajai dozei (1 veiksmas). Laikantis aseptikos reikalavimų šį </w:t>
      </w:r>
      <w:r>
        <w:rPr>
          <w:bCs/>
          <w:iCs/>
          <w:lang w:val="lt-LT" w:eastAsia="el-GR"/>
        </w:rPr>
        <w:t>paruoštą</w:t>
      </w:r>
      <w:r w:rsidRPr="00A75856">
        <w:rPr>
          <w:bCs/>
          <w:iCs/>
          <w:lang w:val="lt-LT" w:eastAsia="el-GR"/>
        </w:rPr>
        <w:t xml:space="preserve"> DALVOCANS kiekį (ml)</w:t>
      </w:r>
      <w:r w:rsidRPr="00A75856">
        <w:rPr>
          <w:bCs/>
          <w:iCs/>
          <w:vertAlign w:val="superscript"/>
          <w:lang w:val="lt-LT" w:eastAsia="el-GR"/>
        </w:rPr>
        <w:t>c</w:t>
      </w:r>
      <w:r w:rsidRPr="00A75856">
        <w:rPr>
          <w:bCs/>
          <w:iCs/>
          <w:lang w:val="lt-LT" w:eastAsia="el-GR"/>
        </w:rPr>
        <w:t xml:space="preserve"> perkelti į </w:t>
      </w:r>
      <w:r>
        <w:rPr>
          <w:bCs/>
          <w:iCs/>
          <w:lang w:val="lt-LT" w:eastAsia="el-GR"/>
        </w:rPr>
        <w:t xml:space="preserve">infuzinį </w:t>
      </w:r>
      <w:r w:rsidRPr="00A75856">
        <w:rPr>
          <w:bCs/>
          <w:iCs/>
          <w:lang w:val="lt-LT" w:eastAsia="el-GR"/>
        </w:rPr>
        <w:t>maišelį (ar butel</w:t>
      </w:r>
      <w:r>
        <w:rPr>
          <w:bCs/>
          <w:iCs/>
          <w:lang w:val="lt-LT" w:eastAsia="el-GR"/>
        </w:rPr>
        <w:t>iuką</w:t>
      </w:r>
      <w:r w:rsidRPr="00A75856">
        <w:rPr>
          <w:bCs/>
          <w:iCs/>
          <w:lang w:val="lt-LT" w:eastAsia="el-GR"/>
        </w:rPr>
        <w:t>)</w:t>
      </w:r>
      <w:r>
        <w:rPr>
          <w:bCs/>
          <w:iCs/>
          <w:lang w:val="lt-LT" w:eastAsia="el-GR"/>
        </w:rPr>
        <w:t>, kuriame yra 250 ml 0,9 %, 0,45 </w:t>
      </w:r>
      <w:r w:rsidRPr="00A75856">
        <w:rPr>
          <w:bCs/>
          <w:iCs/>
          <w:lang w:val="lt-LT" w:eastAsia="el-GR"/>
        </w:rPr>
        <w:t>% arba 0,225</w:t>
      </w:r>
      <w:r>
        <w:rPr>
          <w:bCs/>
          <w:iCs/>
          <w:lang w:val="lt-LT" w:eastAsia="el-GR"/>
        </w:rPr>
        <w:t> </w:t>
      </w:r>
      <w:r w:rsidRPr="00A75856">
        <w:rPr>
          <w:bCs/>
          <w:iCs/>
          <w:lang w:val="lt-LT" w:eastAsia="el-GR"/>
        </w:rPr>
        <w:t xml:space="preserve">% infuzinio natrio chlorido tirpalo arba infuzinio Ringerio laktato tirpalo. Arba kitaip, </w:t>
      </w:r>
      <w:r>
        <w:rPr>
          <w:bCs/>
          <w:iCs/>
          <w:lang w:val="lt-LT" w:eastAsia="el-GR"/>
        </w:rPr>
        <w:t>paruoštą</w:t>
      </w:r>
      <w:r w:rsidRPr="00A75856">
        <w:rPr>
          <w:bCs/>
          <w:iCs/>
          <w:lang w:val="lt-LT" w:eastAsia="el-GR"/>
        </w:rPr>
        <w:t xml:space="preserve"> DALVOCANS kiekį (ml)</w:t>
      </w:r>
      <w:r w:rsidRPr="00A75856">
        <w:rPr>
          <w:bCs/>
          <w:iCs/>
          <w:vertAlign w:val="superscript"/>
          <w:lang w:val="lt-LT" w:eastAsia="el-GR"/>
        </w:rPr>
        <w:t>c</w:t>
      </w:r>
      <w:r w:rsidRPr="00A75856">
        <w:rPr>
          <w:bCs/>
          <w:iCs/>
          <w:lang w:val="lt-LT" w:eastAsia="el-GR"/>
        </w:rPr>
        <w:t xml:space="preserve"> galima sumaišyti su sumažinto tūrio 0,9</w:t>
      </w:r>
      <w:r>
        <w:rPr>
          <w:bCs/>
          <w:iCs/>
          <w:lang w:val="lt-LT" w:eastAsia="el-GR"/>
        </w:rPr>
        <w:t> </w:t>
      </w:r>
      <w:r w:rsidRPr="00A75856">
        <w:rPr>
          <w:bCs/>
          <w:iCs/>
          <w:lang w:val="lt-LT" w:eastAsia="el-GR"/>
        </w:rPr>
        <w:t>%, 0,45</w:t>
      </w:r>
      <w:r>
        <w:rPr>
          <w:bCs/>
          <w:iCs/>
          <w:lang w:val="lt-LT" w:eastAsia="el-GR"/>
        </w:rPr>
        <w:t> </w:t>
      </w:r>
      <w:r w:rsidRPr="00A75856">
        <w:rPr>
          <w:bCs/>
          <w:iCs/>
          <w:lang w:val="lt-LT" w:eastAsia="el-GR"/>
        </w:rPr>
        <w:t>% arba 0,225</w:t>
      </w:r>
      <w:r>
        <w:rPr>
          <w:bCs/>
          <w:iCs/>
          <w:lang w:val="lt-LT" w:eastAsia="el-GR"/>
        </w:rPr>
        <w:t> </w:t>
      </w:r>
      <w:r w:rsidRPr="00A75856">
        <w:rPr>
          <w:bCs/>
          <w:iCs/>
          <w:lang w:val="lt-LT" w:eastAsia="el-GR"/>
        </w:rPr>
        <w:t xml:space="preserve">% natrio chlorido </w:t>
      </w:r>
      <w:r>
        <w:rPr>
          <w:bCs/>
          <w:iCs/>
          <w:lang w:val="lt-LT" w:eastAsia="el-GR"/>
        </w:rPr>
        <w:t xml:space="preserve">injekciniu </w:t>
      </w:r>
      <w:r w:rsidRPr="00A75856">
        <w:rPr>
          <w:bCs/>
          <w:iCs/>
          <w:lang w:val="lt-LT" w:eastAsia="el-GR"/>
        </w:rPr>
        <w:t xml:space="preserve">tirpalu arba Ringerio laktato </w:t>
      </w:r>
      <w:r>
        <w:rPr>
          <w:bCs/>
          <w:iCs/>
          <w:lang w:val="lt-LT" w:eastAsia="el-GR"/>
        </w:rPr>
        <w:t xml:space="preserve">injekciniu </w:t>
      </w:r>
      <w:r w:rsidRPr="00A75856">
        <w:rPr>
          <w:bCs/>
          <w:iCs/>
          <w:lang w:val="lt-LT" w:eastAsia="el-GR"/>
        </w:rPr>
        <w:t>tirpalu, neviršijant galutinės 0,5</w:t>
      </w:r>
      <w:r>
        <w:rPr>
          <w:bCs/>
          <w:iCs/>
          <w:lang w:val="lt-LT" w:eastAsia="el-GR"/>
        </w:rPr>
        <w:t> </w:t>
      </w:r>
      <w:r w:rsidRPr="00A75856">
        <w:rPr>
          <w:bCs/>
          <w:iCs/>
          <w:lang w:val="lt-LT" w:eastAsia="el-GR"/>
        </w:rPr>
        <w:t>mg/ml koncentracijos. Šį infuzi</w:t>
      </w:r>
      <w:r>
        <w:rPr>
          <w:bCs/>
          <w:iCs/>
          <w:lang w:val="lt-LT" w:eastAsia="el-GR"/>
        </w:rPr>
        <w:t>nį</w:t>
      </w:r>
      <w:r w:rsidRPr="00A75856">
        <w:rPr>
          <w:bCs/>
          <w:iCs/>
          <w:lang w:val="lt-LT" w:eastAsia="el-GR"/>
        </w:rPr>
        <w:t xml:space="preserve"> tirpalą, laikomą atšaldytą </w:t>
      </w:r>
      <w:r>
        <w:rPr>
          <w:bCs/>
          <w:iCs/>
          <w:lang w:val="lt-LT" w:eastAsia="el-GR"/>
        </w:rPr>
        <w:t>(</w:t>
      </w:r>
      <w:r w:rsidRPr="00A75856">
        <w:rPr>
          <w:bCs/>
          <w:iCs/>
          <w:lang w:val="lt-LT" w:eastAsia="el-GR"/>
        </w:rPr>
        <w:t>2 °C</w:t>
      </w:r>
      <w:r>
        <w:rPr>
          <w:bCs/>
          <w:iCs/>
          <w:lang w:val="lt-LT" w:eastAsia="el-GR"/>
        </w:rPr>
        <w:t xml:space="preserve"> </w:t>
      </w:r>
      <w:r w:rsidRPr="00A75856">
        <w:rPr>
          <w:bCs/>
          <w:iCs/>
          <w:lang w:val="lt-LT" w:eastAsia="el-GR"/>
        </w:rPr>
        <w:t>–</w:t>
      </w:r>
      <w:r>
        <w:rPr>
          <w:bCs/>
          <w:iCs/>
          <w:lang w:val="lt-LT" w:eastAsia="el-GR"/>
        </w:rPr>
        <w:t xml:space="preserve"> </w:t>
      </w:r>
      <w:r w:rsidRPr="00A75856">
        <w:rPr>
          <w:bCs/>
          <w:iCs/>
          <w:lang w:val="lt-LT" w:eastAsia="el-GR"/>
        </w:rPr>
        <w:t>8 °C</w:t>
      </w:r>
      <w:r>
        <w:rPr>
          <w:bCs/>
          <w:iCs/>
          <w:lang w:val="lt-LT" w:eastAsia="el-GR"/>
        </w:rPr>
        <w:t>)</w:t>
      </w:r>
      <w:r w:rsidRPr="00A75856">
        <w:rPr>
          <w:bCs/>
          <w:iCs/>
          <w:lang w:val="lt-LT" w:eastAsia="el-GR"/>
        </w:rPr>
        <w:t xml:space="preserve"> ar kambario temperatūroje (25 °C) suvartoti per 48</w:t>
      </w:r>
      <w:r>
        <w:rPr>
          <w:bCs/>
          <w:iCs/>
          <w:lang w:val="lt-LT" w:eastAsia="el-GR"/>
        </w:rPr>
        <w:t> </w:t>
      </w:r>
      <w:r w:rsidRPr="00A75856">
        <w:rPr>
          <w:bCs/>
          <w:iCs/>
          <w:lang w:val="lt-LT" w:eastAsia="el-GR"/>
        </w:rPr>
        <w:t>val.</w:t>
      </w:r>
    </w:p>
    <w:p w:rsidR="00721E52" w:rsidRPr="00A75856" w:rsidRDefault="00721E52" w:rsidP="00721E52">
      <w:pPr>
        <w:shd w:val="clear" w:color="auto" w:fill="FFFFFF"/>
        <w:spacing w:after="0" w:line="240" w:lineRule="auto"/>
        <w:contextualSpacing/>
        <w:rPr>
          <w:rFonts w:ascii="Times New Roman" w:eastAsia="Times New Roman" w:hAnsi="Times New Roman" w:cs="Times New Roman"/>
          <w:b/>
          <w:bCs/>
          <w:i/>
          <w:iCs/>
          <w:u w:val="single"/>
          <w:lang w:eastAsia="el-GR"/>
        </w:rPr>
      </w:pPr>
    </w:p>
    <w:p w:rsidR="00721E52" w:rsidRPr="00A75856" w:rsidRDefault="00721E52" w:rsidP="00721E52">
      <w:pPr>
        <w:shd w:val="clear" w:color="auto" w:fill="FFFFFF"/>
        <w:spacing w:after="0" w:line="240" w:lineRule="auto"/>
        <w:contextualSpacing/>
        <w:rPr>
          <w:rFonts w:ascii="Times New Roman" w:eastAsia="Times New Roman" w:hAnsi="Times New Roman" w:cs="Times New Roman"/>
          <w:b/>
          <w:bCs/>
          <w:i/>
          <w:iCs/>
          <w:u w:val="single"/>
          <w:lang w:eastAsia="el-GR"/>
        </w:rPr>
      </w:pPr>
      <w:r w:rsidRPr="00A75856">
        <w:rPr>
          <w:rFonts w:ascii="Times New Roman" w:eastAsia="Times New Roman" w:hAnsi="Times New Roman" w:cs="Times New Roman"/>
          <w:b/>
          <w:bCs/>
          <w:i/>
          <w:iCs/>
          <w:u w:val="single"/>
          <w:lang w:eastAsia="el-GR"/>
        </w:rPr>
        <w:t>50</w:t>
      </w:r>
      <w:r>
        <w:rPr>
          <w:rFonts w:ascii="Times New Roman" w:eastAsia="Times New Roman" w:hAnsi="Times New Roman" w:cs="Times New Roman"/>
          <w:b/>
          <w:bCs/>
          <w:i/>
          <w:iCs/>
          <w:u w:val="single"/>
          <w:lang w:eastAsia="el-GR"/>
        </w:rPr>
        <w:t> </w:t>
      </w:r>
      <w:r w:rsidRPr="00A75856">
        <w:rPr>
          <w:rFonts w:ascii="Times New Roman" w:eastAsia="Times New Roman" w:hAnsi="Times New Roman" w:cs="Times New Roman"/>
          <w:b/>
          <w:bCs/>
          <w:i/>
          <w:iCs/>
          <w:u w:val="single"/>
          <w:lang w:eastAsia="el-GR"/>
        </w:rPr>
        <w:t>mg/m</w:t>
      </w:r>
      <w:r w:rsidRPr="00A75856">
        <w:rPr>
          <w:rFonts w:ascii="Times New Roman" w:eastAsia="Times New Roman" w:hAnsi="Times New Roman" w:cs="Times New Roman"/>
          <w:b/>
          <w:bCs/>
          <w:i/>
          <w:iCs/>
          <w:u w:val="single"/>
          <w:vertAlign w:val="superscript"/>
          <w:lang w:eastAsia="el-GR"/>
        </w:rPr>
        <w:t>2</w:t>
      </w:r>
      <w:r w:rsidRPr="00A75856">
        <w:rPr>
          <w:rFonts w:ascii="Times New Roman" w:eastAsia="Times New Roman" w:hAnsi="Times New Roman" w:cs="Times New Roman"/>
          <w:b/>
          <w:bCs/>
          <w:i/>
          <w:iCs/>
          <w:u w:val="single"/>
          <w:lang w:eastAsia="el-GR"/>
        </w:rPr>
        <w:t xml:space="preserve"> infuzijos vyresniems kaip 3 mėnesių v</w:t>
      </w:r>
      <w:r>
        <w:rPr>
          <w:rFonts w:ascii="Times New Roman" w:eastAsia="Times New Roman" w:hAnsi="Times New Roman" w:cs="Times New Roman"/>
          <w:b/>
          <w:bCs/>
          <w:i/>
          <w:iCs/>
          <w:u w:val="single"/>
          <w:lang w:eastAsia="el-GR"/>
        </w:rPr>
        <w:t>aikams paruošimas (naudojant 50 </w:t>
      </w:r>
      <w:r w:rsidRPr="00A75856">
        <w:rPr>
          <w:rFonts w:ascii="Times New Roman" w:eastAsia="Times New Roman" w:hAnsi="Times New Roman" w:cs="Times New Roman"/>
          <w:b/>
          <w:bCs/>
          <w:i/>
          <w:iCs/>
          <w:u w:val="single"/>
          <w:lang w:eastAsia="el-GR"/>
        </w:rPr>
        <w:t>mg flakoną)</w:t>
      </w:r>
    </w:p>
    <w:p w:rsidR="00721E52" w:rsidRPr="00A75856" w:rsidRDefault="00721E52" w:rsidP="00721E52">
      <w:pPr>
        <w:pStyle w:val="Sraopastraipa"/>
        <w:numPr>
          <w:ilvl w:val="0"/>
          <w:numId w:val="5"/>
        </w:numPr>
        <w:shd w:val="clear" w:color="auto" w:fill="FFFFFF"/>
        <w:spacing w:line="240" w:lineRule="auto"/>
        <w:ind w:left="567" w:hanging="567"/>
        <w:rPr>
          <w:lang w:val="lt-LT" w:eastAsia="el-GR"/>
        </w:rPr>
      </w:pPr>
      <w:r w:rsidRPr="00A75856">
        <w:rPr>
          <w:lang w:val="lt-LT" w:eastAsia="el-GR"/>
        </w:rPr>
        <w:t>Nustatyti faktinę palaikomąją paros dozę, kurią reikia vartoti vaikui, naudojant paciento KPP (kaip apskaičiuota pirmiau) ir šią lygtį:</w:t>
      </w:r>
    </w:p>
    <w:p w:rsidR="00721E52" w:rsidRPr="00A75856" w:rsidRDefault="00721E52" w:rsidP="00721E52">
      <w:pPr>
        <w:shd w:val="clear" w:color="auto" w:fill="FFFFFF"/>
        <w:spacing w:after="0" w:line="240" w:lineRule="auto"/>
        <w:ind w:left="567"/>
        <w:contextualSpacing/>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KPP (m</w:t>
      </w:r>
      <w:r w:rsidRPr="00A75856">
        <w:rPr>
          <w:rFonts w:ascii="Times New Roman" w:eastAsia="Times New Roman" w:hAnsi="Times New Roman" w:cs="Times New Roman"/>
          <w:vertAlign w:val="superscript"/>
          <w:lang w:eastAsia="el-GR"/>
        </w:rPr>
        <w:t>2</w:t>
      </w:r>
      <w:r>
        <w:rPr>
          <w:rFonts w:ascii="Times New Roman" w:eastAsia="Times New Roman" w:hAnsi="Times New Roman" w:cs="Times New Roman"/>
          <w:lang w:eastAsia="el-GR"/>
        </w:rPr>
        <w:t>) X 50 </w:t>
      </w:r>
      <w:r w:rsidRPr="00A75856">
        <w:rPr>
          <w:rFonts w:ascii="Times New Roman" w:eastAsia="Times New Roman" w:hAnsi="Times New Roman" w:cs="Times New Roman"/>
          <w:lang w:eastAsia="el-GR"/>
        </w:rPr>
        <w:t>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 palaikomoji paros dozė</w:t>
      </w:r>
    </w:p>
    <w:p w:rsidR="00721E52" w:rsidRPr="00A75856" w:rsidRDefault="00721E52" w:rsidP="00721E52">
      <w:pPr>
        <w:shd w:val="clear" w:color="auto" w:fill="FFFFFF"/>
        <w:spacing w:after="0" w:line="240" w:lineRule="auto"/>
        <w:ind w:left="567"/>
        <w:contextualSpacing/>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Palaikomo</w:t>
      </w:r>
      <w:r>
        <w:rPr>
          <w:rFonts w:ascii="Times New Roman" w:eastAsia="Times New Roman" w:hAnsi="Times New Roman" w:cs="Times New Roman"/>
          <w:lang w:eastAsia="el-GR"/>
        </w:rPr>
        <w:t>ji paros dozė neturi viršyti 70 </w:t>
      </w:r>
      <w:r w:rsidRPr="00A75856">
        <w:rPr>
          <w:rFonts w:ascii="Times New Roman" w:eastAsia="Times New Roman" w:hAnsi="Times New Roman" w:cs="Times New Roman"/>
          <w:lang w:eastAsia="el-GR"/>
        </w:rPr>
        <w:t>mg, nepaisant apskaičiuotos dozės pacientui.</w:t>
      </w:r>
    </w:p>
    <w:p w:rsidR="00721E52" w:rsidRPr="00A75856" w:rsidRDefault="00721E52" w:rsidP="00721E52">
      <w:pPr>
        <w:pStyle w:val="Sraopastraipa"/>
        <w:numPr>
          <w:ilvl w:val="0"/>
          <w:numId w:val="5"/>
        </w:numPr>
        <w:spacing w:line="240" w:lineRule="auto"/>
        <w:ind w:left="567" w:hanging="567"/>
        <w:rPr>
          <w:lang w:val="lt-LT" w:eastAsia="el-GR"/>
        </w:rPr>
      </w:pPr>
      <w:r w:rsidRPr="00A75856">
        <w:rPr>
          <w:lang w:val="lt-LT" w:eastAsia="el-GR"/>
        </w:rPr>
        <w:t>Atšaldytą DALVOCANS flakoną atšildyti iki kambario temperatūros.</w:t>
      </w:r>
    </w:p>
    <w:p w:rsidR="00721E52" w:rsidRPr="00A75856" w:rsidRDefault="00721E52" w:rsidP="00721E52">
      <w:pPr>
        <w:pStyle w:val="Sraopastraipa"/>
        <w:numPr>
          <w:ilvl w:val="0"/>
          <w:numId w:val="5"/>
        </w:numPr>
        <w:spacing w:line="240" w:lineRule="auto"/>
        <w:ind w:left="567" w:hanging="567"/>
        <w:rPr>
          <w:lang w:val="lt-LT" w:eastAsia="el-GR"/>
        </w:rPr>
      </w:pPr>
      <w:r w:rsidRPr="00A75856">
        <w:rPr>
          <w:lang w:val="lt-LT" w:eastAsia="el-GR"/>
        </w:rPr>
        <w:t>Laikantis ase</w:t>
      </w:r>
      <w:r>
        <w:rPr>
          <w:lang w:val="lt-LT" w:eastAsia="el-GR"/>
        </w:rPr>
        <w:t>ptikos reikalavimų pridėti 10,5 </w:t>
      </w:r>
      <w:r w:rsidRPr="00A75856">
        <w:rPr>
          <w:lang w:val="lt-LT" w:eastAsia="el-GR"/>
        </w:rPr>
        <w:t>ml injekcinio vandens.</w:t>
      </w:r>
      <w:r w:rsidRPr="00A75856">
        <w:rPr>
          <w:vertAlign w:val="superscript"/>
          <w:lang w:val="lt-LT" w:eastAsia="el-GR"/>
        </w:rPr>
        <w:t>a</w:t>
      </w:r>
      <w:r w:rsidRPr="00A75856">
        <w:rPr>
          <w:lang w:val="lt-LT" w:eastAsia="el-GR"/>
        </w:rPr>
        <w:t xml:space="preserve"> Šį </w:t>
      </w:r>
      <w:r>
        <w:rPr>
          <w:lang w:val="lt-LT" w:eastAsia="el-GR"/>
        </w:rPr>
        <w:t>paruoštą</w:t>
      </w:r>
      <w:r w:rsidRPr="00A75856">
        <w:rPr>
          <w:lang w:val="lt-LT" w:eastAsia="el-GR"/>
        </w:rPr>
        <w:t xml:space="preserve"> tirpalą galima laikyti iki 24 valandų </w:t>
      </w:r>
      <w:r w:rsidRPr="00A75856">
        <w:rPr>
          <w:szCs w:val="20"/>
          <w:lang w:val="lt-LT"/>
        </w:rPr>
        <w:t xml:space="preserve">25 °C temperatūroje arba žemesnėje temperatūroje, arba </w:t>
      </w:r>
      <w:r w:rsidRPr="00A75856">
        <w:rPr>
          <w:bCs/>
          <w:lang w:val="lt-LT" w:eastAsia="el-GR"/>
        </w:rPr>
        <w:t>5 °C ± 3 °C temperatūroje</w:t>
      </w:r>
      <w:r w:rsidRPr="00A75856">
        <w:rPr>
          <w:lang w:val="lt-LT" w:eastAsia="el-GR"/>
        </w:rPr>
        <w:t>.</w:t>
      </w:r>
      <w:r w:rsidRPr="00A75856">
        <w:rPr>
          <w:vertAlign w:val="superscript"/>
          <w:lang w:val="lt-LT" w:eastAsia="el-GR"/>
        </w:rPr>
        <w:t>b</w:t>
      </w:r>
      <w:r w:rsidRPr="00A75856">
        <w:rPr>
          <w:lang w:val="lt-LT" w:eastAsia="el-GR"/>
        </w:rPr>
        <w:t xml:space="preserve"> Taip paruošus, galutinė kaspofungino koncentracija flakone bus 5,2</w:t>
      </w:r>
      <w:r>
        <w:rPr>
          <w:lang w:val="lt-LT" w:eastAsia="el-GR"/>
        </w:rPr>
        <w:t> </w:t>
      </w:r>
      <w:r w:rsidRPr="00A75856">
        <w:rPr>
          <w:lang w:val="lt-LT" w:eastAsia="el-GR"/>
        </w:rPr>
        <w:t>mg/ml.</w:t>
      </w:r>
    </w:p>
    <w:p w:rsidR="00721E52" w:rsidRPr="00A75856" w:rsidRDefault="00721E52" w:rsidP="00721E52">
      <w:pPr>
        <w:pStyle w:val="Sraopastraipa"/>
        <w:numPr>
          <w:ilvl w:val="0"/>
          <w:numId w:val="5"/>
        </w:numPr>
        <w:shd w:val="clear" w:color="auto" w:fill="FFFFFF"/>
        <w:spacing w:line="240" w:lineRule="auto"/>
        <w:ind w:left="567" w:hanging="567"/>
        <w:rPr>
          <w:lang w:val="lt-LT" w:eastAsia="el-GR"/>
        </w:rPr>
      </w:pPr>
      <w:r w:rsidRPr="00A75856">
        <w:rPr>
          <w:lang w:val="lt-LT" w:eastAsia="el-GR"/>
        </w:rPr>
        <w:t>Iš flakono paimti vaistinio preparato kiekį, lygų apskaičiuotajai palaikomajai dozei (1 veiksmas).</w:t>
      </w:r>
      <w:r w:rsidRPr="00A75856">
        <w:rPr>
          <w:lang w:val="lt-LT"/>
        </w:rPr>
        <w:t xml:space="preserve"> </w:t>
      </w:r>
      <w:r w:rsidRPr="00A75856">
        <w:rPr>
          <w:lang w:val="lt-LT" w:eastAsia="el-GR"/>
        </w:rPr>
        <w:t xml:space="preserve">Laikantis aseptikos reikalavimų šį </w:t>
      </w:r>
      <w:r>
        <w:rPr>
          <w:lang w:val="lt-LT" w:eastAsia="el-GR"/>
        </w:rPr>
        <w:t>paruoštą</w:t>
      </w:r>
      <w:r w:rsidRPr="00A75856">
        <w:rPr>
          <w:lang w:val="lt-LT" w:eastAsia="el-GR"/>
        </w:rPr>
        <w:t xml:space="preserve"> DALVOCANS kiekį (ml)</w:t>
      </w:r>
      <w:r w:rsidRPr="007C0F11">
        <w:rPr>
          <w:vertAlign w:val="superscript"/>
          <w:lang w:val="lt-LT" w:eastAsia="el-GR"/>
        </w:rPr>
        <w:t>c</w:t>
      </w:r>
      <w:r w:rsidRPr="00A75856">
        <w:rPr>
          <w:lang w:val="lt-LT" w:eastAsia="el-GR"/>
        </w:rPr>
        <w:t xml:space="preserve"> perkelti į </w:t>
      </w:r>
      <w:r>
        <w:rPr>
          <w:lang w:val="lt-LT" w:eastAsia="el-GR"/>
        </w:rPr>
        <w:t xml:space="preserve">infuzinį </w:t>
      </w:r>
      <w:r w:rsidRPr="00A75856">
        <w:rPr>
          <w:lang w:val="lt-LT" w:eastAsia="el-GR"/>
        </w:rPr>
        <w:t>maišelį (ar butel</w:t>
      </w:r>
      <w:r>
        <w:rPr>
          <w:lang w:val="lt-LT" w:eastAsia="el-GR"/>
        </w:rPr>
        <w:t>iuką</w:t>
      </w:r>
      <w:r w:rsidRPr="00A75856">
        <w:rPr>
          <w:lang w:val="lt-LT" w:eastAsia="el-GR"/>
        </w:rPr>
        <w:t>)</w:t>
      </w:r>
      <w:r>
        <w:rPr>
          <w:lang w:val="lt-LT" w:eastAsia="el-GR"/>
        </w:rPr>
        <w:t>, kuriame yra 250 ml 0,9 %, 0,45 % arba 0,225 </w:t>
      </w:r>
      <w:r w:rsidRPr="00A75856">
        <w:rPr>
          <w:lang w:val="lt-LT" w:eastAsia="el-GR"/>
        </w:rPr>
        <w:t xml:space="preserve">% natrio chlorido </w:t>
      </w:r>
      <w:r>
        <w:rPr>
          <w:lang w:val="lt-LT" w:eastAsia="el-GR"/>
        </w:rPr>
        <w:t xml:space="preserve">injekcinio </w:t>
      </w:r>
      <w:r w:rsidRPr="00A75856">
        <w:rPr>
          <w:lang w:val="lt-LT" w:eastAsia="el-GR"/>
        </w:rPr>
        <w:t xml:space="preserve">tirpalo arba Ringerio laktato </w:t>
      </w:r>
      <w:r>
        <w:rPr>
          <w:lang w:val="lt-LT" w:eastAsia="el-GR"/>
        </w:rPr>
        <w:t xml:space="preserve">injekcinio </w:t>
      </w:r>
      <w:r w:rsidRPr="00A75856">
        <w:rPr>
          <w:lang w:val="lt-LT" w:eastAsia="el-GR"/>
        </w:rPr>
        <w:t xml:space="preserve">tirpalo. Arba kitaip, </w:t>
      </w:r>
      <w:r>
        <w:rPr>
          <w:lang w:val="lt-LT" w:eastAsia="el-GR"/>
        </w:rPr>
        <w:t>paruoštą</w:t>
      </w:r>
      <w:r w:rsidRPr="00A75856">
        <w:rPr>
          <w:lang w:val="lt-LT" w:eastAsia="el-GR"/>
        </w:rPr>
        <w:t xml:space="preserve"> DALVOCANS kiekį (ml)</w:t>
      </w:r>
      <w:r w:rsidRPr="007C0F11">
        <w:rPr>
          <w:vertAlign w:val="superscript"/>
          <w:lang w:val="lt-LT" w:eastAsia="el-GR"/>
        </w:rPr>
        <w:t>c</w:t>
      </w:r>
      <w:r w:rsidRPr="00A75856">
        <w:rPr>
          <w:lang w:val="lt-LT" w:eastAsia="el-GR"/>
        </w:rPr>
        <w:t xml:space="preserve"> galima s</w:t>
      </w:r>
      <w:r>
        <w:rPr>
          <w:lang w:val="lt-LT" w:eastAsia="el-GR"/>
        </w:rPr>
        <w:t>umaišyti su sumažinto tūrio 0,9 %, 0,45 % arba 0,225 </w:t>
      </w:r>
      <w:r w:rsidRPr="00A75856">
        <w:rPr>
          <w:lang w:val="lt-LT" w:eastAsia="el-GR"/>
        </w:rPr>
        <w:t xml:space="preserve">% natrio chlorido </w:t>
      </w:r>
      <w:r>
        <w:rPr>
          <w:lang w:val="lt-LT" w:eastAsia="el-GR"/>
        </w:rPr>
        <w:t xml:space="preserve">injekciniu </w:t>
      </w:r>
      <w:r w:rsidRPr="00A75856">
        <w:rPr>
          <w:lang w:val="lt-LT" w:eastAsia="el-GR"/>
        </w:rPr>
        <w:t xml:space="preserve">tirpalu arba Ringerio laktato </w:t>
      </w:r>
      <w:r>
        <w:rPr>
          <w:lang w:val="lt-LT" w:eastAsia="el-GR"/>
        </w:rPr>
        <w:t xml:space="preserve">injekciniu </w:t>
      </w:r>
      <w:r w:rsidRPr="00A75856">
        <w:rPr>
          <w:lang w:val="lt-LT" w:eastAsia="el-GR"/>
        </w:rPr>
        <w:t>tirpalu, neviršijant galutinės 0,5</w:t>
      </w:r>
      <w:r>
        <w:rPr>
          <w:lang w:val="lt-LT" w:eastAsia="el-GR"/>
        </w:rPr>
        <w:t> </w:t>
      </w:r>
      <w:r w:rsidRPr="00A75856">
        <w:rPr>
          <w:lang w:val="lt-LT" w:eastAsia="el-GR"/>
        </w:rPr>
        <w:t>mg/ml koncentracijos. Šį infuzi</w:t>
      </w:r>
      <w:r>
        <w:rPr>
          <w:lang w:val="lt-LT" w:eastAsia="el-GR"/>
        </w:rPr>
        <w:t>nį</w:t>
      </w:r>
      <w:r w:rsidRPr="00A75856">
        <w:rPr>
          <w:lang w:val="lt-LT" w:eastAsia="el-GR"/>
        </w:rPr>
        <w:t xml:space="preserve"> tirpalą, laikomą atšaldytą </w:t>
      </w:r>
      <w:r>
        <w:rPr>
          <w:lang w:val="lt-LT" w:eastAsia="el-GR"/>
        </w:rPr>
        <w:t>(</w:t>
      </w:r>
      <w:r w:rsidRPr="00A75856">
        <w:rPr>
          <w:lang w:val="lt-LT" w:eastAsia="el-GR"/>
        </w:rPr>
        <w:t>2</w:t>
      </w:r>
      <w:r>
        <w:rPr>
          <w:lang w:val="lt-LT" w:eastAsia="el-GR"/>
        </w:rPr>
        <w:t> </w:t>
      </w:r>
      <w:r w:rsidRPr="00A75856">
        <w:rPr>
          <w:lang w:val="lt-LT" w:eastAsia="el-GR"/>
        </w:rPr>
        <w:t>°C</w:t>
      </w:r>
      <w:r>
        <w:rPr>
          <w:lang w:val="lt-LT" w:eastAsia="el-GR"/>
        </w:rPr>
        <w:t xml:space="preserve"> </w:t>
      </w:r>
      <w:r w:rsidRPr="00A75856">
        <w:rPr>
          <w:lang w:val="lt-LT" w:eastAsia="el-GR"/>
        </w:rPr>
        <w:t>–</w:t>
      </w:r>
      <w:r>
        <w:rPr>
          <w:lang w:val="lt-LT" w:eastAsia="el-GR"/>
        </w:rPr>
        <w:t xml:space="preserve"> </w:t>
      </w:r>
      <w:r w:rsidRPr="00A75856">
        <w:rPr>
          <w:lang w:val="lt-LT" w:eastAsia="el-GR"/>
        </w:rPr>
        <w:t>8</w:t>
      </w:r>
      <w:r>
        <w:rPr>
          <w:lang w:val="lt-LT" w:eastAsia="el-GR"/>
        </w:rPr>
        <w:t> </w:t>
      </w:r>
      <w:r w:rsidRPr="00A75856">
        <w:rPr>
          <w:lang w:val="lt-LT" w:eastAsia="el-GR"/>
        </w:rPr>
        <w:t>°C</w:t>
      </w:r>
      <w:r>
        <w:rPr>
          <w:lang w:val="lt-LT" w:eastAsia="el-GR"/>
        </w:rPr>
        <w:t>)</w:t>
      </w:r>
      <w:r w:rsidRPr="00A75856">
        <w:rPr>
          <w:lang w:val="lt-LT" w:eastAsia="el-GR"/>
        </w:rPr>
        <w:t xml:space="preserve"> ar kambario temperatūroje (25</w:t>
      </w:r>
      <w:r>
        <w:rPr>
          <w:lang w:val="lt-LT" w:eastAsia="el-GR"/>
        </w:rPr>
        <w:t> </w:t>
      </w:r>
      <w:r w:rsidRPr="00A75856">
        <w:rPr>
          <w:lang w:val="lt-LT" w:eastAsia="el-GR"/>
        </w:rPr>
        <w:t>°C) suvartoti per 48 val.</w:t>
      </w:r>
    </w:p>
    <w:p w:rsidR="00721E52" w:rsidRPr="00A75856" w:rsidRDefault="00721E52" w:rsidP="00721E52">
      <w:pPr>
        <w:shd w:val="clear" w:color="auto" w:fill="FFFFFF"/>
        <w:spacing w:after="0" w:line="240" w:lineRule="auto"/>
        <w:rPr>
          <w:rFonts w:ascii="Times New Roman" w:eastAsia="Times New Roman" w:hAnsi="Times New Roman" w:cs="Times New Roman"/>
          <w:b/>
          <w:bCs/>
          <w:i/>
          <w:iCs/>
          <w:u w:val="single"/>
          <w:lang w:eastAsia="el-GR"/>
        </w:rPr>
      </w:pPr>
    </w:p>
    <w:tbl>
      <w:tblPr>
        <w:tblStyle w:val="Lentelstinklelis"/>
        <w:tblW w:w="0" w:type="auto"/>
        <w:tblLook w:val="04A0" w:firstRow="1" w:lastRow="0" w:firstColumn="1" w:lastColumn="0" w:noHBand="0" w:noVBand="1"/>
      </w:tblPr>
      <w:tblGrid>
        <w:gridCol w:w="8479"/>
      </w:tblGrid>
      <w:tr w:rsidR="00721E52" w:rsidRPr="00A75856" w:rsidTr="00007071">
        <w:tc>
          <w:tcPr>
            <w:tcW w:w="8479" w:type="dxa"/>
          </w:tcPr>
          <w:p w:rsidR="00721E52" w:rsidRDefault="00721E52" w:rsidP="00007071">
            <w:pPr>
              <w:rPr>
                <w:rFonts w:ascii="Times New Roman" w:eastAsia="Times New Roman" w:hAnsi="Times New Roman" w:cs="Times New Roman"/>
                <w:b/>
                <w:bCs/>
                <w:i/>
                <w:iCs/>
              </w:rPr>
            </w:pPr>
            <w:r w:rsidRPr="00A75856">
              <w:rPr>
                <w:rFonts w:ascii="Times New Roman" w:eastAsia="Times New Roman" w:hAnsi="Times New Roman" w:cs="Times New Roman"/>
                <w:b/>
                <w:bCs/>
                <w:i/>
                <w:iCs/>
              </w:rPr>
              <w:t>Pastabos paruošimui:</w:t>
            </w:r>
          </w:p>
          <w:p w:rsidR="00721E52" w:rsidRPr="00A75856" w:rsidRDefault="00721E52" w:rsidP="00007071">
            <w:pPr>
              <w:rPr>
                <w:rFonts w:ascii="Times New Roman" w:eastAsia="Times New Roman" w:hAnsi="Times New Roman" w:cs="Times New Roman"/>
                <w:b/>
                <w:bCs/>
                <w:i/>
                <w:iCs/>
              </w:rPr>
            </w:pPr>
          </w:p>
          <w:p w:rsidR="00721E52" w:rsidRPr="00A75856" w:rsidRDefault="00721E52" w:rsidP="00007071">
            <w:pPr>
              <w:rPr>
                <w:rFonts w:ascii="Times New Roman" w:eastAsia="Times New Roman" w:hAnsi="Times New Roman" w:cs="Times New Roman"/>
              </w:rPr>
            </w:pPr>
            <w:r w:rsidRPr="00A75856">
              <w:rPr>
                <w:rFonts w:ascii="Times New Roman" w:eastAsia="Times New Roman" w:hAnsi="Times New Roman" w:cs="Times New Roman"/>
                <w:b/>
                <w:bCs/>
              </w:rPr>
              <w:t xml:space="preserve">a </w:t>
            </w:r>
            <w:r w:rsidRPr="00A75856">
              <w:rPr>
                <w:rFonts w:ascii="Times New Roman" w:eastAsia="Times New Roman" w:hAnsi="Times New Roman" w:cs="Times New Roman"/>
              </w:rPr>
              <w:t>Baltas ar balkšvas briketas ištirps visiškai. Atsargiai maišyti, kol tirpalas taps skaidrus.</w:t>
            </w:r>
          </w:p>
          <w:p w:rsidR="00721E52" w:rsidRPr="00A75856" w:rsidRDefault="00721E52" w:rsidP="00007071">
            <w:pPr>
              <w:rPr>
                <w:rFonts w:ascii="Times New Roman" w:eastAsia="Times New Roman" w:hAnsi="Times New Roman" w:cs="Times New Roman"/>
              </w:rPr>
            </w:pPr>
            <w:r w:rsidRPr="00A75856">
              <w:rPr>
                <w:rFonts w:ascii="Times New Roman" w:eastAsia="Times New Roman" w:hAnsi="Times New Roman" w:cs="Times New Roman"/>
                <w:b/>
                <w:bCs/>
              </w:rPr>
              <w:t xml:space="preserve">b </w:t>
            </w:r>
            <w:r w:rsidRPr="00A75856">
              <w:rPr>
                <w:rFonts w:ascii="Times New Roman" w:eastAsia="Times New Roman" w:hAnsi="Times New Roman" w:cs="Times New Roman"/>
              </w:rPr>
              <w:t xml:space="preserve">Ruošiant tirpalą ir prieš lašinant infuziją apžiūrėti, ar nėra priemaišų, ar nepakitusi spalva. </w:t>
            </w:r>
            <w:r>
              <w:rPr>
                <w:rFonts w:ascii="Times New Roman" w:eastAsia="Times New Roman" w:hAnsi="Times New Roman" w:cs="Times New Roman"/>
              </w:rPr>
              <w:t>Negalima vartoti d</w:t>
            </w:r>
            <w:r w:rsidRPr="00A75856">
              <w:rPr>
                <w:rFonts w:ascii="Times New Roman" w:eastAsia="Times New Roman" w:hAnsi="Times New Roman" w:cs="Times New Roman"/>
              </w:rPr>
              <w:t>rumsto ar su nuosėdomis tirpalo.</w:t>
            </w:r>
            <w:r w:rsidRPr="00A75856">
              <w:rPr>
                <w:rFonts w:ascii="Times New Roman" w:eastAsia="Times New Roman" w:hAnsi="Times New Roman" w:cs="Times New Roman"/>
                <w:b/>
                <w:bCs/>
              </w:rPr>
              <w:t xml:space="preserve"> </w:t>
            </w:r>
          </w:p>
          <w:p w:rsidR="00721E52" w:rsidRPr="00A75856" w:rsidRDefault="00721E52" w:rsidP="00007071">
            <w:pPr>
              <w:rPr>
                <w:rFonts w:ascii="Times New Roman" w:eastAsia="Times New Roman" w:hAnsi="Times New Roman" w:cs="Times New Roman"/>
                <w:lang w:eastAsia="el-GR"/>
              </w:rPr>
            </w:pPr>
            <w:r w:rsidRPr="00A75856">
              <w:rPr>
                <w:rFonts w:ascii="Times New Roman" w:eastAsia="Times New Roman" w:hAnsi="Times New Roman" w:cs="Times New Roman"/>
                <w:b/>
                <w:bCs/>
              </w:rPr>
              <w:t xml:space="preserve">c </w:t>
            </w:r>
            <w:r w:rsidRPr="00A75856">
              <w:rPr>
                <w:rFonts w:ascii="Times New Roman" w:eastAsia="Times New Roman" w:hAnsi="Times New Roman" w:cs="Times New Roman"/>
                <w:lang w:eastAsia="el-GR"/>
              </w:rPr>
              <w:t>DALVOCANS pakuotė užtikrina visą nurodytą flakono dozę (50</w:t>
            </w:r>
            <w:r>
              <w:rPr>
                <w:rFonts w:ascii="Times New Roman" w:eastAsia="Times New Roman" w:hAnsi="Times New Roman" w:cs="Times New Roman"/>
                <w:lang w:eastAsia="el-GR"/>
              </w:rPr>
              <w:t> </w:t>
            </w:r>
            <w:r w:rsidRPr="00A75856">
              <w:rPr>
                <w:rFonts w:ascii="Times New Roman" w:eastAsia="Times New Roman" w:hAnsi="Times New Roman" w:cs="Times New Roman"/>
                <w:lang w:eastAsia="el-GR"/>
              </w:rPr>
              <w:t>mg), kai iš flakono ištraukiama 10</w:t>
            </w:r>
            <w:r>
              <w:rPr>
                <w:rFonts w:ascii="Times New Roman" w:eastAsia="Times New Roman" w:hAnsi="Times New Roman" w:cs="Times New Roman"/>
                <w:lang w:eastAsia="el-GR"/>
              </w:rPr>
              <w:t> </w:t>
            </w:r>
            <w:r w:rsidRPr="00A75856">
              <w:rPr>
                <w:rFonts w:ascii="Times New Roman" w:eastAsia="Times New Roman" w:hAnsi="Times New Roman" w:cs="Times New Roman"/>
                <w:lang w:eastAsia="el-GR"/>
              </w:rPr>
              <w:t>ml</w:t>
            </w:r>
            <w:r w:rsidRPr="00A75856">
              <w:rPr>
                <w:rFonts w:ascii="Times New Roman" w:eastAsia="Times New Roman" w:hAnsi="Times New Roman" w:cs="Times New Roman"/>
              </w:rPr>
              <w:t>.</w:t>
            </w:r>
          </w:p>
        </w:tc>
      </w:tr>
    </w:tbl>
    <w:p w:rsidR="00721E52" w:rsidRPr="00A75856" w:rsidRDefault="00721E52" w:rsidP="00721E52">
      <w:pPr>
        <w:shd w:val="clear" w:color="auto" w:fill="FFFFFF"/>
        <w:spacing w:after="0" w:line="240" w:lineRule="auto"/>
        <w:rPr>
          <w:rFonts w:ascii="Times New Roman" w:eastAsia="Times New Roman" w:hAnsi="Times New Roman" w:cs="Times New Roman"/>
          <w:b/>
          <w:bCs/>
          <w:i/>
          <w:iCs/>
          <w:u w:val="single"/>
          <w:lang w:eastAsia="el-GR"/>
        </w:rPr>
      </w:pPr>
    </w:p>
    <w:p w:rsidR="00721E52" w:rsidRPr="00A75856" w:rsidRDefault="00721E52" w:rsidP="00721E52">
      <w:pPr>
        <w:shd w:val="clear" w:color="auto" w:fill="FFFFFF"/>
        <w:spacing w:after="0" w:line="240" w:lineRule="auto"/>
        <w:rPr>
          <w:rFonts w:ascii="Times New Roman" w:eastAsia="Times New Roman" w:hAnsi="Times New Roman" w:cs="Times New Roman"/>
          <w:b/>
          <w:bCs/>
          <w:i/>
          <w:iCs/>
          <w:u w:val="single"/>
          <w:lang w:eastAsia="el-GR"/>
        </w:rPr>
      </w:pPr>
    </w:p>
    <w:p w:rsidR="00721E52" w:rsidRPr="00A75856" w:rsidRDefault="00721E52" w:rsidP="00721E52">
      <w:pPr>
        <w:spacing w:after="0" w:line="240" w:lineRule="auto"/>
        <w:rPr>
          <w:rFonts w:ascii="Times New Roman" w:eastAsia="Times New Roman" w:hAnsi="Times New Roman" w:cs="Times New Roman"/>
          <w:b/>
          <w:bCs/>
          <w:highlight w:val="lightGray"/>
          <w:u w:val="single"/>
        </w:rPr>
      </w:pPr>
      <w:r>
        <w:rPr>
          <w:rFonts w:ascii="Times New Roman" w:eastAsia="Times New Roman" w:hAnsi="Times New Roman" w:cs="Times New Roman"/>
          <w:b/>
          <w:bCs/>
          <w:highlight w:val="lightGray"/>
          <w:u w:val="single"/>
        </w:rPr>
        <w:t>DALVOCANS 70 </w:t>
      </w:r>
      <w:r w:rsidRPr="00A75856">
        <w:rPr>
          <w:rFonts w:ascii="Times New Roman" w:eastAsia="Times New Roman" w:hAnsi="Times New Roman" w:cs="Times New Roman"/>
          <w:b/>
          <w:bCs/>
          <w:highlight w:val="lightGray"/>
          <w:u w:val="single"/>
        </w:rPr>
        <w:t>mg milteliai infuzinio tirpalo koncentratui</w:t>
      </w:r>
    </w:p>
    <w:p w:rsidR="00721E52" w:rsidRPr="00A75856" w:rsidRDefault="00721E52" w:rsidP="00721E52">
      <w:pPr>
        <w:spacing w:after="0" w:line="240" w:lineRule="auto"/>
        <w:rPr>
          <w:rFonts w:ascii="Times New Roman" w:eastAsia="Times New Roman" w:hAnsi="Times New Roman" w:cs="Times New Roman"/>
          <w:bCs/>
          <w:highlight w:val="lightGray"/>
        </w:rPr>
      </w:pPr>
    </w:p>
    <w:p w:rsidR="00721E52" w:rsidRPr="00A75856" w:rsidRDefault="00721E52" w:rsidP="00721E52">
      <w:pPr>
        <w:spacing w:after="0" w:line="240" w:lineRule="auto"/>
        <w:jc w:val="center"/>
        <w:rPr>
          <w:rFonts w:ascii="Times New Roman" w:eastAsia="Times New Roman" w:hAnsi="Times New Roman" w:cs="Times New Roman"/>
          <w:b/>
          <w:bCs/>
        </w:rPr>
      </w:pPr>
      <w:r w:rsidRPr="00A75856">
        <w:rPr>
          <w:rFonts w:ascii="Times New Roman" w:eastAsia="Times New Roman" w:hAnsi="Times New Roman" w:cs="Times New Roman"/>
          <w:b/>
          <w:bCs/>
          <w:highlight w:val="lightGray"/>
        </w:rPr>
        <w:t>VARTOJIMO INSTRUKCIJA SUAUGUSIE</w:t>
      </w:r>
      <w:r>
        <w:rPr>
          <w:rFonts w:ascii="Times New Roman" w:eastAsia="Times New Roman" w:hAnsi="Times New Roman" w:cs="Times New Roman"/>
          <w:b/>
          <w:bCs/>
          <w:highlight w:val="lightGray"/>
        </w:rPr>
        <w:t>SIE</w:t>
      </w:r>
      <w:r w:rsidRPr="00A75856">
        <w:rPr>
          <w:rFonts w:ascii="Times New Roman" w:eastAsia="Times New Roman" w:hAnsi="Times New Roman" w:cs="Times New Roman"/>
          <w:b/>
          <w:bCs/>
          <w:highlight w:val="lightGray"/>
        </w:rPr>
        <w:t>MS</w:t>
      </w:r>
    </w:p>
    <w:p w:rsidR="00721E52" w:rsidRPr="00A75856" w:rsidRDefault="00721E52" w:rsidP="00721E52">
      <w:pPr>
        <w:spacing w:after="0" w:line="240" w:lineRule="auto"/>
        <w:jc w:val="center"/>
        <w:rPr>
          <w:rFonts w:ascii="Times New Roman" w:eastAsia="Times New Roman" w:hAnsi="Times New Roman" w:cs="Times New Roman"/>
          <w:bCs/>
        </w:rPr>
      </w:pPr>
    </w:p>
    <w:p w:rsidR="00721E52" w:rsidRPr="00A75856" w:rsidRDefault="00721E52" w:rsidP="00721E52">
      <w:pPr>
        <w:spacing w:after="0" w:line="240" w:lineRule="auto"/>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1 veiksmas. Tirpinimas standartiniame flakone</w:t>
      </w:r>
    </w:p>
    <w:p w:rsidR="00721E52" w:rsidRPr="00A75856" w:rsidRDefault="00721E52" w:rsidP="00721E52">
      <w:pPr>
        <w:spacing w:after="0" w:line="240" w:lineRule="auto"/>
        <w:rPr>
          <w:rFonts w:ascii="Times New Roman" w:eastAsia="Times New Roman" w:hAnsi="Times New Roman" w:cs="Times New Roman"/>
          <w:bCs/>
          <w:highlight w:val="lightGray"/>
        </w:rPr>
      </w:pPr>
      <w:r w:rsidRPr="00A75856">
        <w:rPr>
          <w:rFonts w:ascii="Times New Roman" w:eastAsia="Times New Roman" w:hAnsi="Times New Roman" w:cs="Times New Roman"/>
          <w:bCs/>
          <w:highlight w:val="lightGray"/>
        </w:rPr>
        <w:t>Prieš tirpinant miltelius, flakoną perkelti į kambario temperatūrą ir, laikantis asep</w:t>
      </w:r>
      <w:r>
        <w:rPr>
          <w:rFonts w:ascii="Times New Roman" w:eastAsia="Times New Roman" w:hAnsi="Times New Roman" w:cs="Times New Roman"/>
          <w:bCs/>
          <w:highlight w:val="lightGray"/>
        </w:rPr>
        <w:t>tikos reikalavimų, pridėti 10,5 </w:t>
      </w:r>
      <w:r w:rsidRPr="00A75856">
        <w:rPr>
          <w:rFonts w:ascii="Times New Roman" w:eastAsia="Times New Roman" w:hAnsi="Times New Roman" w:cs="Times New Roman"/>
          <w:bCs/>
          <w:highlight w:val="lightGray"/>
        </w:rPr>
        <w:t>ml injekcinio vandens. Taip ištirpinus, flakone bus</w:t>
      </w:r>
      <w:r>
        <w:rPr>
          <w:rFonts w:ascii="Times New Roman" w:eastAsia="Times New Roman" w:hAnsi="Times New Roman" w:cs="Times New Roman"/>
          <w:bCs/>
          <w:highlight w:val="lightGray"/>
        </w:rPr>
        <w:t xml:space="preserve"> 7,2 </w:t>
      </w:r>
      <w:r w:rsidRPr="00A75856">
        <w:rPr>
          <w:rFonts w:ascii="Times New Roman" w:eastAsia="Times New Roman" w:hAnsi="Times New Roman" w:cs="Times New Roman"/>
          <w:bCs/>
          <w:highlight w:val="lightGray"/>
        </w:rPr>
        <w:t>mg/ml koncentracija.</w:t>
      </w:r>
    </w:p>
    <w:p w:rsidR="00721E52" w:rsidRPr="00A75856" w:rsidRDefault="00721E52" w:rsidP="00721E52">
      <w:pPr>
        <w:spacing w:after="0" w:line="240" w:lineRule="auto"/>
        <w:rPr>
          <w:rFonts w:ascii="Times New Roman" w:eastAsia="Times New Roman" w:hAnsi="Times New Roman" w:cs="Times New Roman"/>
          <w:bCs/>
          <w:highlight w:val="lightGray"/>
        </w:rPr>
      </w:pPr>
    </w:p>
    <w:p w:rsidR="00721E52" w:rsidRPr="00A75856" w:rsidRDefault="00721E52" w:rsidP="00721E52">
      <w:pPr>
        <w:spacing w:after="0" w:line="240" w:lineRule="auto"/>
        <w:rPr>
          <w:rFonts w:ascii="Times New Roman" w:eastAsia="Times New Roman" w:hAnsi="Times New Roman" w:cs="Times New Roman"/>
          <w:bCs/>
          <w:highlight w:val="lightGray"/>
        </w:rPr>
      </w:pPr>
      <w:r w:rsidRPr="00A75856">
        <w:rPr>
          <w:rFonts w:ascii="Times New Roman" w:eastAsia="Times New Roman" w:hAnsi="Times New Roman" w:cs="Times New Roman"/>
          <w:bCs/>
          <w:highlight w:val="lightGray"/>
        </w:rPr>
        <w:t xml:space="preserve">Balti ar balkšvi </w:t>
      </w:r>
      <w:r>
        <w:rPr>
          <w:rFonts w:ascii="Times New Roman" w:eastAsia="Times New Roman" w:hAnsi="Times New Roman" w:cs="Times New Roman"/>
          <w:bCs/>
          <w:highlight w:val="lightGray"/>
        </w:rPr>
        <w:t xml:space="preserve">kompaktiški </w:t>
      </w:r>
      <w:r w:rsidRPr="00A75856">
        <w:rPr>
          <w:rFonts w:ascii="Times New Roman" w:eastAsia="Times New Roman" w:hAnsi="Times New Roman" w:cs="Times New Roman"/>
          <w:bCs/>
          <w:highlight w:val="lightGray"/>
        </w:rPr>
        <w:t xml:space="preserve">liofilizuoti milteliai ištirps visiškai. Atsargiai maišyti, kol tirpalas taps skaidrus. Paruoštą tirpalą apžiūrėti, ar nėra priemaišų, ar nepakitusi spalva. Tokį paruoštą tirpalą galima laikyti iki 24 val. </w:t>
      </w:r>
      <w:r w:rsidRPr="00A75856">
        <w:rPr>
          <w:rFonts w:ascii="Times New Roman" w:eastAsia="Times New Roman" w:hAnsi="Times New Roman" w:cs="Times New Roman"/>
          <w:szCs w:val="20"/>
          <w:highlight w:val="lightGray"/>
        </w:rPr>
        <w:t xml:space="preserve">25 °C temperatūroje arba žemesnėje temperatūroje, arba </w:t>
      </w:r>
      <w:r>
        <w:rPr>
          <w:rFonts w:ascii="Times New Roman" w:eastAsia="Times New Roman" w:hAnsi="Times New Roman" w:cs="Times New Roman"/>
          <w:bCs/>
          <w:highlight w:val="lightGray"/>
          <w:lang w:eastAsia="el-GR"/>
        </w:rPr>
        <w:t>5 °C ± 3 </w:t>
      </w:r>
      <w:r w:rsidRPr="00A75856">
        <w:rPr>
          <w:rFonts w:ascii="Times New Roman" w:eastAsia="Times New Roman" w:hAnsi="Times New Roman" w:cs="Times New Roman"/>
          <w:bCs/>
          <w:highlight w:val="lightGray"/>
          <w:lang w:eastAsia="el-GR"/>
        </w:rPr>
        <w:t>°C temperatūroje.</w:t>
      </w:r>
    </w:p>
    <w:p w:rsidR="00721E52" w:rsidRPr="00A75856" w:rsidRDefault="00721E52" w:rsidP="00721E52">
      <w:pPr>
        <w:spacing w:after="0" w:line="240" w:lineRule="auto"/>
        <w:rPr>
          <w:rFonts w:ascii="Times New Roman" w:eastAsia="Times New Roman" w:hAnsi="Times New Roman" w:cs="Times New Roman"/>
          <w:bCs/>
          <w:highlight w:val="lightGray"/>
        </w:rPr>
      </w:pPr>
    </w:p>
    <w:p w:rsidR="00721E52" w:rsidRPr="00A75856" w:rsidRDefault="00721E52" w:rsidP="00721E52">
      <w:pPr>
        <w:spacing w:after="0" w:line="240" w:lineRule="auto"/>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2 veiksmas. DALVOCANS koncentrato skiedimas infuziniu tirpalu</w:t>
      </w:r>
    </w:p>
    <w:p w:rsidR="00721E52" w:rsidRPr="00A75856" w:rsidRDefault="00721E52" w:rsidP="00721E52">
      <w:pPr>
        <w:spacing w:after="0" w:line="240" w:lineRule="auto"/>
        <w:rPr>
          <w:rFonts w:ascii="Times New Roman" w:eastAsia="Times New Roman" w:hAnsi="Times New Roman" w:cs="Times New Roman"/>
          <w:bCs/>
        </w:rPr>
      </w:pPr>
      <w:r w:rsidRPr="00A75856">
        <w:rPr>
          <w:rFonts w:ascii="Times New Roman" w:eastAsia="Times New Roman" w:hAnsi="Times New Roman" w:cs="Times New Roman"/>
          <w:bCs/>
          <w:highlight w:val="lightGray"/>
        </w:rPr>
        <w:t>Infuziniam tirpalui paruošti vartoti injekcinį natrio chlorido tirpalą arba Ringerio laktato tirpalą. Infuzinis tirpalas ruošiamas laikan</w:t>
      </w:r>
      <w:r>
        <w:rPr>
          <w:rFonts w:ascii="Times New Roman" w:eastAsia="Times New Roman" w:hAnsi="Times New Roman" w:cs="Times New Roman"/>
          <w:bCs/>
          <w:highlight w:val="lightGray"/>
        </w:rPr>
        <w:t>tis aseptikos reikalavimų į 250 </w:t>
      </w:r>
      <w:r w:rsidRPr="00A75856">
        <w:rPr>
          <w:rFonts w:ascii="Times New Roman" w:eastAsia="Times New Roman" w:hAnsi="Times New Roman" w:cs="Times New Roman"/>
          <w:bCs/>
          <w:highlight w:val="lightGray"/>
        </w:rPr>
        <w:t>ml infuzi</w:t>
      </w:r>
      <w:r>
        <w:rPr>
          <w:rFonts w:ascii="Times New Roman" w:eastAsia="Times New Roman" w:hAnsi="Times New Roman" w:cs="Times New Roman"/>
          <w:bCs/>
          <w:highlight w:val="lightGray"/>
        </w:rPr>
        <w:t>nį</w:t>
      </w:r>
      <w:r w:rsidRPr="00A75856">
        <w:rPr>
          <w:rFonts w:ascii="Times New Roman" w:eastAsia="Times New Roman" w:hAnsi="Times New Roman" w:cs="Times New Roman"/>
          <w:bCs/>
          <w:highlight w:val="lightGray"/>
        </w:rPr>
        <w:t xml:space="preserve"> maišelį ar butel</w:t>
      </w:r>
      <w:r>
        <w:rPr>
          <w:rFonts w:ascii="Times New Roman" w:eastAsia="Times New Roman" w:hAnsi="Times New Roman" w:cs="Times New Roman"/>
          <w:bCs/>
          <w:highlight w:val="lightGray"/>
        </w:rPr>
        <w:t>iuką</w:t>
      </w:r>
      <w:r w:rsidRPr="00A75856">
        <w:rPr>
          <w:rFonts w:ascii="Times New Roman" w:eastAsia="Times New Roman" w:hAnsi="Times New Roman" w:cs="Times New Roman"/>
          <w:bCs/>
          <w:highlight w:val="lightGray"/>
        </w:rPr>
        <w:t xml:space="preserve"> pridedant reikiamą kiekį paruošto koncentrato (kaip parodyta tolesnėje lentelėje). Jei reikia, gali būti skiriamos sumažinto tūr</w:t>
      </w:r>
      <w:r>
        <w:rPr>
          <w:rFonts w:ascii="Times New Roman" w:eastAsia="Times New Roman" w:hAnsi="Times New Roman" w:cs="Times New Roman"/>
          <w:bCs/>
          <w:highlight w:val="lightGray"/>
        </w:rPr>
        <w:t>io 100 ml infuzijos 50 mg ar 35 </w:t>
      </w:r>
      <w:r w:rsidRPr="00A75856">
        <w:rPr>
          <w:rFonts w:ascii="Times New Roman" w:eastAsia="Times New Roman" w:hAnsi="Times New Roman" w:cs="Times New Roman"/>
          <w:bCs/>
          <w:highlight w:val="lightGray"/>
        </w:rPr>
        <w:t xml:space="preserve">mg paros dozėms. </w:t>
      </w:r>
      <w:r>
        <w:rPr>
          <w:rFonts w:ascii="Times New Roman" w:eastAsia="Times New Roman" w:hAnsi="Times New Roman" w:cs="Times New Roman"/>
          <w:bCs/>
          <w:highlight w:val="lightGray"/>
        </w:rPr>
        <w:t>Negalima vartoti d</w:t>
      </w:r>
      <w:r w:rsidRPr="00A75856">
        <w:rPr>
          <w:rFonts w:ascii="Times New Roman" w:eastAsia="Times New Roman" w:hAnsi="Times New Roman" w:cs="Times New Roman"/>
          <w:bCs/>
          <w:highlight w:val="lightGray"/>
        </w:rPr>
        <w:t>rumsto ar su nuosėdomis tirpalo.</w:t>
      </w:r>
    </w:p>
    <w:p w:rsidR="00721E52" w:rsidRPr="00A75856" w:rsidRDefault="00721E52" w:rsidP="00721E52">
      <w:pPr>
        <w:spacing w:after="0" w:line="240" w:lineRule="auto"/>
        <w:rPr>
          <w:rFonts w:ascii="Times New Roman" w:eastAsia="Times New Roman" w:hAnsi="Times New Roman" w:cs="Times New Roman"/>
          <w:bCs/>
        </w:rPr>
      </w:pPr>
    </w:p>
    <w:p w:rsidR="00721E52" w:rsidRPr="00A75856" w:rsidRDefault="00721E52" w:rsidP="00721E52">
      <w:pPr>
        <w:spacing w:after="0" w:line="240" w:lineRule="auto"/>
        <w:rPr>
          <w:rFonts w:ascii="Times New Roman" w:eastAsia="Times New Roman" w:hAnsi="Times New Roman" w:cs="Times New Roman"/>
          <w:bCs/>
        </w:rPr>
      </w:pPr>
    </w:p>
    <w:p w:rsidR="00721E52" w:rsidRPr="00A75856" w:rsidRDefault="00721E52" w:rsidP="00721E52">
      <w:pPr>
        <w:spacing w:after="0" w:line="240" w:lineRule="auto"/>
        <w:jc w:val="center"/>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INFUZINIO TIRPALO SUAUGUSIESIEMS GAMINIMAS</w:t>
      </w:r>
    </w:p>
    <w:p w:rsidR="00721E52" w:rsidRPr="00A75856" w:rsidRDefault="00721E52" w:rsidP="00721E52">
      <w:pPr>
        <w:spacing w:after="0" w:line="240" w:lineRule="auto"/>
        <w:jc w:val="center"/>
        <w:rPr>
          <w:rFonts w:ascii="Times New Roman" w:eastAsia="Times New Roman" w:hAnsi="Times New Roman" w:cs="Times New Roman"/>
          <w:b/>
          <w:bCs/>
          <w:highlight w:val="lightGray"/>
        </w:rPr>
      </w:pPr>
    </w:p>
    <w:p w:rsidR="00721E52" w:rsidRPr="00A75856" w:rsidRDefault="00721E52" w:rsidP="00721E52">
      <w:pPr>
        <w:spacing w:after="0" w:line="240" w:lineRule="auto"/>
        <w:jc w:val="center"/>
        <w:rPr>
          <w:rFonts w:ascii="Times New Roman" w:eastAsia="Times New Roman" w:hAnsi="Times New Roman" w:cs="Times New Roman"/>
          <w:b/>
          <w:bCs/>
          <w:highlight w:val="lightGray"/>
        </w:rPr>
      </w:pPr>
    </w:p>
    <w:tbl>
      <w:tblPr>
        <w:tblStyle w:val="Lentelstinklelis"/>
        <w:tblW w:w="0" w:type="auto"/>
        <w:tblLook w:val="04A0" w:firstRow="1" w:lastRow="0" w:firstColumn="1" w:lastColumn="0" w:noHBand="0" w:noVBand="1"/>
      </w:tblPr>
      <w:tblGrid>
        <w:gridCol w:w="2119"/>
        <w:gridCol w:w="2120"/>
        <w:gridCol w:w="2120"/>
        <w:gridCol w:w="2120"/>
      </w:tblGrid>
      <w:tr w:rsidR="00721E52" w:rsidRPr="00A75856" w:rsidTr="00007071">
        <w:tc>
          <w:tcPr>
            <w:tcW w:w="2119" w:type="dxa"/>
          </w:tcPr>
          <w:p w:rsidR="00721E52" w:rsidRPr="00A75856" w:rsidRDefault="00721E52" w:rsidP="00007071">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DOZĖ*</w:t>
            </w:r>
          </w:p>
        </w:tc>
        <w:tc>
          <w:tcPr>
            <w:tcW w:w="2120" w:type="dxa"/>
          </w:tcPr>
          <w:p w:rsidR="00721E52" w:rsidRPr="00A75856" w:rsidRDefault="00721E52" w:rsidP="00007071">
            <w:pPr>
              <w:tabs>
                <w:tab w:val="left" w:pos="567"/>
              </w:tabs>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 xml:space="preserve">Paruošto DALVOCANS koncentrato kiekis, kurį reikia perpilti į </w:t>
            </w:r>
            <w:r>
              <w:rPr>
                <w:rFonts w:ascii="Times New Roman" w:eastAsia="Times New Roman" w:hAnsi="Times New Roman" w:cs="Times New Roman"/>
                <w:b/>
                <w:bCs/>
                <w:highlight w:val="lightGray"/>
              </w:rPr>
              <w:t xml:space="preserve">infuzinį </w:t>
            </w:r>
            <w:r w:rsidRPr="00A75856">
              <w:rPr>
                <w:rFonts w:ascii="Times New Roman" w:eastAsia="Times New Roman" w:hAnsi="Times New Roman" w:cs="Times New Roman"/>
                <w:b/>
                <w:bCs/>
                <w:highlight w:val="lightGray"/>
              </w:rPr>
              <w:t>maišelį arba butel</w:t>
            </w:r>
            <w:r>
              <w:rPr>
                <w:rFonts w:ascii="Times New Roman" w:eastAsia="Times New Roman" w:hAnsi="Times New Roman" w:cs="Times New Roman"/>
                <w:b/>
                <w:bCs/>
                <w:highlight w:val="lightGray"/>
              </w:rPr>
              <w:t>iuką</w:t>
            </w:r>
          </w:p>
        </w:tc>
        <w:tc>
          <w:tcPr>
            <w:tcW w:w="2120" w:type="dxa"/>
          </w:tcPr>
          <w:p w:rsidR="00721E52" w:rsidRPr="00A75856" w:rsidRDefault="00721E52" w:rsidP="00007071">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Standartinio tirpalo (DALVOCANS koncentrato skiesto 250 ml) galutinė koncentracija</w:t>
            </w:r>
          </w:p>
        </w:tc>
        <w:tc>
          <w:tcPr>
            <w:tcW w:w="2120" w:type="dxa"/>
          </w:tcPr>
          <w:p w:rsidR="00721E52" w:rsidRPr="00A75856" w:rsidRDefault="00721E52" w:rsidP="00007071">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Sumažinto tūrio infuzijos (DALVOCANS koncentrato skiesto 100 ml) galutinė koncentracija</w:t>
            </w:r>
          </w:p>
        </w:tc>
      </w:tr>
      <w:tr w:rsidR="00721E52" w:rsidRPr="00A75856" w:rsidTr="00007071">
        <w:tc>
          <w:tcPr>
            <w:tcW w:w="2119" w:type="dxa"/>
          </w:tcPr>
          <w:p w:rsidR="00721E52" w:rsidRPr="00A75856" w:rsidRDefault="00721E52" w:rsidP="00007071">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70 mg</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10 ml</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0,28 mg/ml</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Nerekomenduojama</w:t>
            </w:r>
          </w:p>
        </w:tc>
      </w:tr>
      <w:tr w:rsidR="00721E52" w:rsidRPr="00A75856" w:rsidTr="00007071">
        <w:tc>
          <w:tcPr>
            <w:tcW w:w="2119" w:type="dxa"/>
          </w:tcPr>
          <w:p w:rsidR="00721E52" w:rsidRPr="00A75856" w:rsidRDefault="00721E52" w:rsidP="00007071">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70 mg</w:t>
            </w:r>
          </w:p>
          <w:p w:rsidR="00721E52" w:rsidRPr="00A75856" w:rsidRDefault="00721E52" w:rsidP="00007071">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 xml:space="preserve">(iš dviejų </w:t>
            </w:r>
            <w:r>
              <w:rPr>
                <w:rFonts w:ascii="Times New Roman" w:eastAsia="Times New Roman" w:hAnsi="Times New Roman" w:cs="Times New Roman"/>
                <w:highlight w:val="lightGray"/>
              </w:rPr>
              <w:t xml:space="preserve">50 mg </w:t>
            </w:r>
            <w:r w:rsidRPr="00A75856">
              <w:rPr>
                <w:rFonts w:ascii="Times New Roman" w:eastAsia="Times New Roman" w:hAnsi="Times New Roman" w:cs="Times New Roman"/>
                <w:highlight w:val="lightGray"/>
              </w:rPr>
              <w:t>flakonų)**</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14 ml</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0,28 mg/ml</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Nerekomenduojama</w:t>
            </w:r>
          </w:p>
        </w:tc>
      </w:tr>
      <w:tr w:rsidR="00721E52" w:rsidRPr="00A75856" w:rsidTr="00007071">
        <w:tc>
          <w:tcPr>
            <w:tcW w:w="2119" w:type="dxa"/>
          </w:tcPr>
          <w:p w:rsidR="00721E52" w:rsidRPr="00A75856" w:rsidRDefault="00721E52" w:rsidP="00007071">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 xml:space="preserve">35 mg, </w:t>
            </w:r>
            <w:r>
              <w:rPr>
                <w:rFonts w:ascii="Times New Roman" w:eastAsia="Times New Roman" w:hAnsi="Times New Roman" w:cs="Times New Roman"/>
                <w:highlight w:val="lightGray"/>
              </w:rPr>
              <w:t>esant</w:t>
            </w:r>
            <w:r w:rsidRPr="00A75856">
              <w:rPr>
                <w:rFonts w:ascii="Times New Roman" w:eastAsia="Times New Roman" w:hAnsi="Times New Roman" w:cs="Times New Roman"/>
                <w:highlight w:val="lightGray"/>
              </w:rPr>
              <w:t xml:space="preserve"> vidutinio sunkumo kepenų funkcijos sutrikim</w:t>
            </w:r>
            <w:r>
              <w:rPr>
                <w:rFonts w:ascii="Times New Roman" w:eastAsia="Times New Roman" w:hAnsi="Times New Roman" w:cs="Times New Roman"/>
                <w:highlight w:val="lightGray"/>
              </w:rPr>
              <w:t>ui</w:t>
            </w:r>
          </w:p>
          <w:p w:rsidR="00721E52" w:rsidRPr="00A75856" w:rsidRDefault="00721E52" w:rsidP="00007071">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 xml:space="preserve">(iš vieno </w:t>
            </w:r>
            <w:r>
              <w:rPr>
                <w:rFonts w:ascii="Times New Roman" w:eastAsia="Times New Roman" w:hAnsi="Times New Roman" w:cs="Times New Roman"/>
                <w:highlight w:val="lightGray"/>
              </w:rPr>
              <w:t xml:space="preserve">70 mg </w:t>
            </w:r>
            <w:r w:rsidRPr="00A75856">
              <w:rPr>
                <w:rFonts w:ascii="Times New Roman" w:eastAsia="Times New Roman" w:hAnsi="Times New Roman" w:cs="Times New Roman"/>
                <w:highlight w:val="lightGray"/>
              </w:rPr>
              <w:t xml:space="preserve">flakono) </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5 ml</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0,14 mg/ml</w:t>
            </w:r>
          </w:p>
        </w:tc>
        <w:tc>
          <w:tcPr>
            <w:tcW w:w="2120" w:type="dxa"/>
          </w:tcPr>
          <w:p w:rsidR="00721E52" w:rsidRPr="00A75856" w:rsidRDefault="00721E52" w:rsidP="00007071">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highlight w:val="lightGray"/>
              </w:rPr>
              <w:t>0,34 mg/ml</w:t>
            </w:r>
          </w:p>
        </w:tc>
      </w:tr>
    </w:tbl>
    <w:p w:rsidR="00721E52" w:rsidRPr="00A75856" w:rsidRDefault="00721E52" w:rsidP="00721E52">
      <w:pPr>
        <w:spacing w:after="0" w:line="240" w:lineRule="auto"/>
        <w:rPr>
          <w:rFonts w:ascii="Times New Roman" w:eastAsia="Times New Roman" w:hAnsi="Times New Roman" w:cs="Times New Roman"/>
          <w:b/>
          <w:bCs/>
          <w:highlight w:val="lightGray"/>
        </w:rPr>
      </w:pPr>
    </w:p>
    <w:p w:rsidR="00721E52" w:rsidRPr="00A75856" w:rsidRDefault="00721E52" w:rsidP="00721E52">
      <w:pPr>
        <w:shd w:val="clear" w:color="auto" w:fill="FFFFFF"/>
        <w:spacing w:after="0" w:line="240" w:lineRule="auto"/>
        <w:rPr>
          <w:rFonts w:ascii="Times New Roman" w:eastAsia="Times New Roman" w:hAnsi="Times New Roman" w:cs="Times New Roman"/>
          <w:highlight w:val="lightGray"/>
          <w:lang w:eastAsia="el-GR"/>
        </w:rPr>
      </w:pPr>
      <w:r w:rsidRPr="00A75856">
        <w:rPr>
          <w:rFonts w:ascii="Times New Roman" w:eastAsia="Times New Roman" w:hAnsi="Times New Roman" w:cs="Times New Roman"/>
          <w:b/>
          <w:bCs/>
          <w:highlight w:val="lightGray"/>
          <w:lang w:eastAsia="el-GR"/>
        </w:rPr>
        <w:t>*</w:t>
      </w:r>
      <w:r w:rsidRPr="00A75856">
        <w:rPr>
          <w:rFonts w:ascii="Times New Roman" w:eastAsia="Times New Roman" w:hAnsi="Times New Roman" w:cs="Times New Roman"/>
          <w:highlight w:val="lightGray"/>
          <w:lang w:eastAsia="el-GR"/>
        </w:rPr>
        <w:t xml:space="preserve"> Vis</w:t>
      </w:r>
      <w:r>
        <w:rPr>
          <w:rFonts w:ascii="Times New Roman" w:eastAsia="Times New Roman" w:hAnsi="Times New Roman" w:cs="Times New Roman"/>
          <w:highlight w:val="lightGray"/>
          <w:lang w:eastAsia="el-GR"/>
        </w:rPr>
        <w:t>ų</w:t>
      </w:r>
      <w:r w:rsidRPr="00A75856">
        <w:rPr>
          <w:rFonts w:ascii="Times New Roman" w:eastAsia="Times New Roman" w:hAnsi="Times New Roman" w:cs="Times New Roman"/>
          <w:highlight w:val="lightGray"/>
          <w:lang w:eastAsia="el-GR"/>
        </w:rPr>
        <w:t xml:space="preserve"> flakon</w:t>
      </w:r>
      <w:r>
        <w:rPr>
          <w:rFonts w:ascii="Times New Roman" w:eastAsia="Times New Roman" w:hAnsi="Times New Roman" w:cs="Times New Roman"/>
          <w:highlight w:val="lightGray"/>
          <w:lang w:eastAsia="el-GR"/>
        </w:rPr>
        <w:t>ų</w:t>
      </w:r>
      <w:r w:rsidRPr="00A75856">
        <w:rPr>
          <w:rFonts w:ascii="Times New Roman" w:eastAsia="Times New Roman" w:hAnsi="Times New Roman" w:cs="Times New Roman"/>
          <w:highlight w:val="lightGray"/>
          <w:lang w:eastAsia="el-GR"/>
        </w:rPr>
        <w:t xml:space="preserve"> </w:t>
      </w:r>
      <w:r>
        <w:rPr>
          <w:rFonts w:ascii="Times New Roman" w:eastAsia="Times New Roman" w:hAnsi="Times New Roman" w:cs="Times New Roman"/>
          <w:highlight w:val="lightGray"/>
          <w:lang w:eastAsia="el-GR"/>
        </w:rPr>
        <w:t>turinio tirpinimui</w:t>
      </w:r>
      <w:r w:rsidRPr="00A75856">
        <w:rPr>
          <w:rFonts w:ascii="Times New Roman" w:eastAsia="Times New Roman" w:hAnsi="Times New Roman" w:cs="Times New Roman"/>
          <w:highlight w:val="lightGray"/>
          <w:lang w:eastAsia="el-GR"/>
        </w:rPr>
        <w:t xml:space="preserve"> reikia vartoti 10,5 ml.</w:t>
      </w:r>
    </w:p>
    <w:p w:rsidR="00721E52" w:rsidRPr="00A75856" w:rsidRDefault="00721E52" w:rsidP="00721E52">
      <w:pPr>
        <w:spacing w:after="0" w:line="240" w:lineRule="auto"/>
        <w:rPr>
          <w:rFonts w:ascii="Times New Roman" w:eastAsia="Times New Roman" w:hAnsi="Times New Roman" w:cs="Times New Roman"/>
          <w:bCs/>
          <w:highlight w:val="lightGray"/>
        </w:rPr>
      </w:pPr>
      <w:r w:rsidRPr="00A75856">
        <w:rPr>
          <w:rFonts w:ascii="Times New Roman" w:eastAsia="Times New Roman" w:hAnsi="Times New Roman" w:cs="Times New Roman"/>
          <w:b/>
          <w:bCs/>
          <w:highlight w:val="lightGray"/>
        </w:rPr>
        <w:t xml:space="preserve">** </w:t>
      </w:r>
      <w:r w:rsidRPr="00A75856">
        <w:rPr>
          <w:rFonts w:ascii="Times New Roman" w:eastAsia="Times New Roman" w:hAnsi="Times New Roman" w:cs="Times New Roman"/>
          <w:bCs/>
          <w:highlight w:val="lightGray"/>
        </w:rPr>
        <w:t>Jeigu 70 mg flakono nėra, 70 mg dozę galima paruošti</w:t>
      </w:r>
      <w:r>
        <w:rPr>
          <w:rFonts w:ascii="Times New Roman" w:eastAsia="Times New Roman" w:hAnsi="Times New Roman" w:cs="Times New Roman"/>
          <w:bCs/>
          <w:highlight w:val="lightGray"/>
        </w:rPr>
        <w:t xml:space="preserve"> iš dviejų 50 </w:t>
      </w:r>
      <w:r w:rsidRPr="00A75856">
        <w:rPr>
          <w:rFonts w:ascii="Times New Roman" w:eastAsia="Times New Roman" w:hAnsi="Times New Roman" w:cs="Times New Roman"/>
          <w:bCs/>
          <w:highlight w:val="lightGray"/>
        </w:rPr>
        <w:t>mg flakonų.</w:t>
      </w:r>
    </w:p>
    <w:p w:rsidR="00721E52" w:rsidRPr="00A75856" w:rsidRDefault="00721E52" w:rsidP="00721E52">
      <w:pPr>
        <w:shd w:val="clear" w:color="auto" w:fill="FFFFFF"/>
        <w:spacing w:after="0" w:line="240" w:lineRule="auto"/>
        <w:rPr>
          <w:rFonts w:ascii="Times New Roman" w:eastAsia="Times New Roman" w:hAnsi="Times New Roman" w:cs="Times New Roman"/>
          <w:b/>
          <w:bCs/>
          <w:highlight w:val="lightGray"/>
          <w:lang w:eastAsia="el-GR"/>
        </w:rPr>
      </w:pPr>
    </w:p>
    <w:p w:rsidR="00721E52" w:rsidRPr="00A75856" w:rsidRDefault="00721E52" w:rsidP="00721E52">
      <w:pPr>
        <w:shd w:val="clear" w:color="auto" w:fill="FFFFFF"/>
        <w:spacing w:after="0" w:line="240" w:lineRule="auto"/>
        <w:jc w:val="center"/>
        <w:rPr>
          <w:rFonts w:ascii="Times New Roman" w:eastAsia="Times New Roman" w:hAnsi="Times New Roman" w:cs="Times New Roman"/>
          <w:b/>
          <w:bCs/>
          <w:highlight w:val="lightGray"/>
          <w:lang w:eastAsia="el-GR"/>
        </w:rPr>
      </w:pPr>
      <w:r w:rsidRPr="00A75856">
        <w:rPr>
          <w:rFonts w:ascii="Times New Roman" w:eastAsia="Times New Roman" w:hAnsi="Times New Roman" w:cs="Times New Roman"/>
          <w:b/>
          <w:bCs/>
          <w:highlight w:val="lightGray"/>
          <w:lang w:eastAsia="el-GR"/>
        </w:rPr>
        <w:t>VARTOJIMO INSTRUKCIJA VAIKAMS</w:t>
      </w:r>
    </w:p>
    <w:p w:rsidR="00721E52" w:rsidRPr="00A75856" w:rsidRDefault="00721E52" w:rsidP="00721E52">
      <w:pPr>
        <w:shd w:val="clear" w:color="auto" w:fill="FFFFFF"/>
        <w:spacing w:after="0" w:line="240" w:lineRule="auto"/>
        <w:rPr>
          <w:rFonts w:ascii="Times New Roman" w:eastAsia="Times New Roman" w:hAnsi="Times New Roman" w:cs="Times New Roman"/>
          <w:b/>
          <w:bCs/>
          <w:highlight w:val="lightGray"/>
          <w:lang w:eastAsia="el-GR"/>
        </w:rPr>
      </w:pPr>
    </w:p>
    <w:p w:rsidR="00721E52" w:rsidRPr="00A75856" w:rsidRDefault="00721E52" w:rsidP="00721E52">
      <w:pPr>
        <w:shd w:val="clear" w:color="auto" w:fill="FFFFFF"/>
        <w:spacing w:after="0" w:line="240" w:lineRule="auto"/>
        <w:rPr>
          <w:rFonts w:ascii="Times New Roman" w:eastAsia="Times New Roman" w:hAnsi="Times New Roman" w:cs="Times New Roman"/>
          <w:i/>
          <w:iCs/>
          <w:highlight w:val="lightGray"/>
          <w:u w:val="single"/>
          <w:lang w:eastAsia="el-GR"/>
        </w:rPr>
      </w:pPr>
      <w:r w:rsidRPr="00A75856">
        <w:rPr>
          <w:rFonts w:ascii="Times New Roman" w:eastAsia="Times New Roman" w:hAnsi="Times New Roman" w:cs="Times New Roman"/>
          <w:i/>
          <w:iCs/>
          <w:highlight w:val="lightGray"/>
          <w:u w:val="single"/>
          <w:lang w:eastAsia="el-GR"/>
        </w:rPr>
        <w:t>Kūno paviršiaus ploto (KPP) apskaičiavimas vaistiniam preparatui dozuoti vaikams</w:t>
      </w:r>
    </w:p>
    <w:p w:rsidR="00721E52" w:rsidRPr="00A75856" w:rsidRDefault="00721E52" w:rsidP="00721E52">
      <w:pPr>
        <w:shd w:val="clear" w:color="auto" w:fill="FFFFFF"/>
        <w:spacing w:after="0" w:line="240" w:lineRule="auto"/>
        <w:rPr>
          <w:rFonts w:ascii="Times New Roman" w:eastAsia="Times New Roman" w:hAnsi="Times New Roman" w:cs="Times New Roman"/>
          <w:highlight w:val="lightGray"/>
          <w:lang w:eastAsia="el-GR"/>
        </w:rPr>
      </w:pPr>
      <w:r w:rsidRPr="00A75856">
        <w:rPr>
          <w:rFonts w:ascii="Times New Roman" w:eastAsia="Times New Roman" w:hAnsi="Times New Roman" w:cs="Times New Roman"/>
          <w:iCs/>
          <w:highlight w:val="lightGray"/>
          <w:lang w:eastAsia="el-GR"/>
        </w:rPr>
        <w:t>Prieš ruošdami infuzinį tirpalą apskaičiuokite paciento kūno paviršiaus plotą (KPP) pagal šią formulę (</w:t>
      </w:r>
      <w:r w:rsidRPr="00A75856">
        <w:rPr>
          <w:rFonts w:ascii="Times New Roman" w:eastAsia="Times New Roman" w:hAnsi="Times New Roman" w:cs="Times New Roman"/>
          <w:i/>
          <w:iCs/>
          <w:highlight w:val="lightGray"/>
          <w:lang w:eastAsia="el-GR"/>
        </w:rPr>
        <w:t>Mosteller</w:t>
      </w:r>
      <w:r w:rsidRPr="00A75856">
        <w:rPr>
          <w:rStyle w:val="Puslapioinaosnuoroda"/>
          <w:rFonts w:ascii="Times New Roman" w:eastAsia="Times New Roman" w:hAnsi="Times New Roman" w:cs="Times New Roman"/>
          <w:i/>
          <w:iCs/>
          <w:highlight w:val="lightGray"/>
          <w:lang w:eastAsia="el-GR"/>
        </w:rPr>
        <w:footnoteReference w:id="1"/>
      </w:r>
      <w:r w:rsidRPr="00A75856">
        <w:rPr>
          <w:rFonts w:ascii="Times New Roman" w:eastAsia="Times New Roman" w:hAnsi="Times New Roman" w:cs="Times New Roman"/>
          <w:iCs/>
          <w:highlight w:val="lightGray"/>
          <w:lang w:eastAsia="el-GR"/>
        </w:rPr>
        <w:t xml:space="preserve"> formulė):</w:t>
      </w:r>
    </w:p>
    <w:p w:rsidR="00721E52" w:rsidRPr="00A75856" w:rsidRDefault="00721E52" w:rsidP="00721E52">
      <w:pPr>
        <w:shd w:val="clear" w:color="auto" w:fill="FFFFFF"/>
        <w:spacing w:after="0" w:line="240" w:lineRule="auto"/>
        <w:jc w:val="center"/>
        <w:rPr>
          <w:rFonts w:ascii="Times New Roman" w:eastAsia="Times New Roman" w:hAnsi="Times New Roman" w:cs="Times New Roman"/>
          <w:b/>
          <w:bCs/>
          <w:i/>
          <w:iCs/>
          <w:color w:val="000000" w:themeColor="text1"/>
          <w:highlight w:val="lightGray"/>
          <w:u w:val="single"/>
          <w:lang w:eastAsia="el-GR"/>
        </w:rPr>
      </w:pPr>
      <w:r w:rsidRPr="00A75856">
        <w:rPr>
          <w:noProof/>
          <w:color w:val="000000" w:themeColor="text1"/>
          <w:highlight w:val="lightGray"/>
          <w:lang w:eastAsia="lt-LT"/>
        </w:rPr>
        <w:drawing>
          <wp:inline distT="0" distB="0" distL="0" distR="0" wp14:anchorId="2C57BD01" wp14:editId="3CFAA30F">
            <wp:extent cx="2767330" cy="665480"/>
            <wp:effectExtent l="0" t="0" r="0" b="1270"/>
            <wp:docPr id="3" name="Picture 3" descr="C:\Users\pilecva1\AppData\Local\Temp\SNAGHTML5fa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ilecva1\AppData\Local\Temp\SNAGHTML5fa83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7330" cy="665480"/>
                    </a:xfrm>
                    <a:prstGeom prst="rect">
                      <a:avLst/>
                    </a:prstGeom>
                    <a:noFill/>
                    <a:ln>
                      <a:noFill/>
                    </a:ln>
                  </pic:spPr>
                </pic:pic>
              </a:graphicData>
            </a:graphic>
          </wp:inline>
        </w:drawing>
      </w:r>
    </w:p>
    <w:p w:rsidR="00721E52" w:rsidRPr="00A75856" w:rsidRDefault="00721E52" w:rsidP="00721E52">
      <w:pPr>
        <w:shd w:val="clear" w:color="auto" w:fill="FFFFFF"/>
        <w:spacing w:after="0" w:line="240" w:lineRule="auto"/>
        <w:contextualSpacing/>
        <w:rPr>
          <w:rFonts w:ascii="Times New Roman" w:eastAsia="Times New Roman" w:hAnsi="Times New Roman" w:cs="Times New Roman"/>
          <w:b/>
          <w:bCs/>
          <w:i/>
          <w:iCs/>
          <w:color w:val="000000" w:themeColor="text1"/>
          <w:highlight w:val="lightGray"/>
          <w:u w:val="single"/>
          <w:lang w:eastAsia="el-GR"/>
        </w:rPr>
      </w:pPr>
    </w:p>
    <w:p w:rsidR="00721E52" w:rsidRPr="00A75856" w:rsidRDefault="00721E52" w:rsidP="00721E52">
      <w:pPr>
        <w:shd w:val="clear" w:color="auto" w:fill="FFFFFF"/>
        <w:spacing w:after="0" w:line="240" w:lineRule="auto"/>
        <w:contextualSpacing/>
        <w:rPr>
          <w:rFonts w:ascii="Times New Roman" w:eastAsia="Times New Roman" w:hAnsi="Times New Roman" w:cs="Times New Roman"/>
          <w:b/>
          <w:bCs/>
          <w:i/>
          <w:iCs/>
          <w:color w:val="000000" w:themeColor="text1"/>
          <w:highlight w:val="lightGray"/>
          <w:u w:val="single"/>
          <w:lang w:eastAsia="el-GR"/>
        </w:rPr>
      </w:pPr>
      <w:r>
        <w:rPr>
          <w:rFonts w:ascii="Times New Roman" w:eastAsia="Times New Roman" w:hAnsi="Times New Roman" w:cs="Times New Roman"/>
          <w:b/>
          <w:bCs/>
          <w:i/>
          <w:iCs/>
          <w:color w:val="000000" w:themeColor="text1"/>
          <w:highlight w:val="lightGray"/>
          <w:u w:val="single"/>
          <w:lang w:eastAsia="el-GR"/>
        </w:rPr>
        <w:t>70 </w:t>
      </w:r>
      <w:r w:rsidRPr="00A75856">
        <w:rPr>
          <w:rFonts w:ascii="Times New Roman" w:eastAsia="Times New Roman" w:hAnsi="Times New Roman" w:cs="Times New Roman"/>
          <w:b/>
          <w:bCs/>
          <w:i/>
          <w:iCs/>
          <w:color w:val="000000" w:themeColor="text1"/>
          <w:highlight w:val="lightGray"/>
          <w:u w:val="single"/>
          <w:lang w:eastAsia="el-GR"/>
        </w:rPr>
        <w:t>mg/m</w:t>
      </w:r>
      <w:r w:rsidRPr="00A75856">
        <w:rPr>
          <w:rFonts w:ascii="Times New Roman" w:eastAsia="Times New Roman" w:hAnsi="Times New Roman" w:cs="Times New Roman"/>
          <w:b/>
          <w:bCs/>
          <w:i/>
          <w:iCs/>
          <w:color w:val="000000" w:themeColor="text1"/>
          <w:highlight w:val="lightGray"/>
          <w:u w:val="single"/>
          <w:vertAlign w:val="superscript"/>
          <w:lang w:eastAsia="el-GR"/>
        </w:rPr>
        <w:t>2</w:t>
      </w:r>
      <w:r w:rsidRPr="00A75856">
        <w:rPr>
          <w:rFonts w:ascii="Times New Roman" w:eastAsia="Times New Roman" w:hAnsi="Times New Roman" w:cs="Times New Roman"/>
          <w:b/>
          <w:bCs/>
          <w:i/>
          <w:iCs/>
          <w:color w:val="000000" w:themeColor="text1"/>
          <w:highlight w:val="lightGray"/>
          <w:u w:val="single"/>
          <w:lang w:eastAsia="el-GR"/>
        </w:rPr>
        <w:t xml:space="preserve"> infuzijos vyresniems kaip 3 mėnesių vaikams paruošimas (naudojant 70</w:t>
      </w:r>
      <w:r>
        <w:rPr>
          <w:rFonts w:ascii="Times New Roman" w:eastAsia="Times New Roman" w:hAnsi="Times New Roman" w:cs="Times New Roman"/>
          <w:b/>
          <w:bCs/>
          <w:i/>
          <w:iCs/>
          <w:color w:val="000000" w:themeColor="text1"/>
          <w:highlight w:val="lightGray"/>
          <w:u w:val="single"/>
          <w:lang w:eastAsia="el-GR"/>
        </w:rPr>
        <w:t> </w:t>
      </w:r>
      <w:r w:rsidRPr="00A75856">
        <w:rPr>
          <w:rFonts w:ascii="Times New Roman" w:eastAsia="Times New Roman" w:hAnsi="Times New Roman" w:cs="Times New Roman"/>
          <w:b/>
          <w:bCs/>
          <w:i/>
          <w:iCs/>
          <w:color w:val="000000" w:themeColor="text1"/>
          <w:highlight w:val="lightGray"/>
          <w:u w:val="single"/>
          <w:lang w:eastAsia="el-GR"/>
        </w:rPr>
        <w:t>mg flakoną)</w:t>
      </w:r>
    </w:p>
    <w:p w:rsidR="00721E52" w:rsidRPr="00A75856" w:rsidRDefault="00721E52" w:rsidP="00721E52">
      <w:pPr>
        <w:pStyle w:val="Sraopastraipa"/>
        <w:numPr>
          <w:ilvl w:val="0"/>
          <w:numId w:val="6"/>
        </w:numPr>
        <w:shd w:val="clear" w:color="auto" w:fill="FFFFFF"/>
        <w:spacing w:line="240" w:lineRule="auto"/>
        <w:ind w:left="567" w:hanging="567"/>
        <w:rPr>
          <w:bCs/>
          <w:iCs/>
          <w:color w:val="000000" w:themeColor="text1"/>
          <w:highlight w:val="lightGray"/>
          <w:lang w:val="lt-LT" w:eastAsia="el-GR"/>
        </w:rPr>
      </w:pPr>
      <w:r w:rsidRPr="00A75856">
        <w:rPr>
          <w:bCs/>
          <w:iCs/>
          <w:color w:val="000000" w:themeColor="text1"/>
          <w:highlight w:val="lightGray"/>
          <w:lang w:val="lt-LT" w:eastAsia="el-GR"/>
        </w:rPr>
        <w:t>Nustatyti faktinę įsotinamąją dozę, kurią reikia vartoti vaikui, naudojant paciento K</w:t>
      </w:r>
      <w:r>
        <w:rPr>
          <w:bCs/>
          <w:iCs/>
          <w:color w:val="000000" w:themeColor="text1"/>
          <w:highlight w:val="lightGray"/>
          <w:lang w:val="lt-LT" w:eastAsia="el-GR"/>
        </w:rPr>
        <w:t>P</w:t>
      </w:r>
      <w:r w:rsidRPr="00A75856">
        <w:rPr>
          <w:bCs/>
          <w:iCs/>
          <w:color w:val="000000" w:themeColor="text1"/>
          <w:highlight w:val="lightGray"/>
          <w:lang w:val="lt-LT" w:eastAsia="el-GR"/>
        </w:rPr>
        <w:t>P (kaip apskaičiuota pirmiau) ir šią lygtį:</w:t>
      </w:r>
    </w:p>
    <w:p w:rsidR="00721E52" w:rsidRPr="00A75856" w:rsidRDefault="00721E52" w:rsidP="00721E52">
      <w:pPr>
        <w:shd w:val="clear" w:color="auto" w:fill="FFFFFF"/>
        <w:spacing w:after="0" w:line="240" w:lineRule="auto"/>
        <w:ind w:left="567"/>
        <w:contextualSpacing/>
        <w:rPr>
          <w:rFonts w:ascii="Times New Roman" w:eastAsia="Times New Roman" w:hAnsi="Times New Roman" w:cs="Times New Roman"/>
          <w:bCs/>
          <w:iCs/>
          <w:color w:val="000000" w:themeColor="text1"/>
          <w:highlight w:val="lightGray"/>
          <w:lang w:eastAsia="el-GR"/>
        </w:rPr>
      </w:pPr>
      <w:r w:rsidRPr="00A75856">
        <w:rPr>
          <w:rFonts w:ascii="Times New Roman" w:eastAsia="Times New Roman" w:hAnsi="Times New Roman" w:cs="Times New Roman"/>
          <w:bCs/>
          <w:iCs/>
          <w:color w:val="000000" w:themeColor="text1"/>
          <w:highlight w:val="lightGray"/>
          <w:lang w:eastAsia="el-GR"/>
        </w:rPr>
        <w:t>K</w:t>
      </w:r>
      <w:r>
        <w:rPr>
          <w:rFonts w:ascii="Times New Roman" w:eastAsia="Times New Roman" w:hAnsi="Times New Roman" w:cs="Times New Roman"/>
          <w:bCs/>
          <w:iCs/>
          <w:color w:val="000000" w:themeColor="text1"/>
          <w:highlight w:val="lightGray"/>
          <w:lang w:eastAsia="el-GR"/>
        </w:rPr>
        <w:t>P</w:t>
      </w:r>
      <w:r w:rsidRPr="00A75856">
        <w:rPr>
          <w:rFonts w:ascii="Times New Roman" w:eastAsia="Times New Roman" w:hAnsi="Times New Roman" w:cs="Times New Roman"/>
          <w:bCs/>
          <w:iCs/>
          <w:color w:val="000000" w:themeColor="text1"/>
          <w:highlight w:val="lightGray"/>
          <w:lang w:eastAsia="el-GR"/>
        </w:rPr>
        <w:t>P (m</w:t>
      </w:r>
      <w:r w:rsidRPr="00A75856">
        <w:rPr>
          <w:rFonts w:ascii="Times New Roman" w:eastAsia="Times New Roman" w:hAnsi="Times New Roman" w:cs="Times New Roman"/>
          <w:bCs/>
          <w:iCs/>
          <w:color w:val="000000" w:themeColor="text1"/>
          <w:highlight w:val="lightGray"/>
          <w:vertAlign w:val="superscript"/>
          <w:lang w:eastAsia="el-GR"/>
        </w:rPr>
        <w:t>2</w:t>
      </w:r>
      <w:r w:rsidRPr="00A75856">
        <w:rPr>
          <w:rFonts w:ascii="Times New Roman" w:eastAsia="Times New Roman" w:hAnsi="Times New Roman" w:cs="Times New Roman"/>
          <w:bCs/>
          <w:iCs/>
          <w:color w:val="000000" w:themeColor="text1"/>
          <w:highlight w:val="lightGray"/>
          <w:lang w:eastAsia="el-GR"/>
        </w:rPr>
        <w:t>) X 70</w:t>
      </w:r>
      <w:r>
        <w:rPr>
          <w:rFonts w:ascii="Times New Roman" w:eastAsia="Times New Roman" w:hAnsi="Times New Roman" w:cs="Times New Roman"/>
          <w:bCs/>
          <w:iCs/>
          <w:color w:val="000000" w:themeColor="text1"/>
          <w:highlight w:val="lightGray"/>
          <w:lang w:eastAsia="el-GR"/>
        </w:rPr>
        <w:t> </w:t>
      </w:r>
      <w:r w:rsidRPr="00A75856">
        <w:rPr>
          <w:rFonts w:ascii="Times New Roman" w:eastAsia="Times New Roman" w:hAnsi="Times New Roman" w:cs="Times New Roman"/>
          <w:bCs/>
          <w:iCs/>
          <w:color w:val="000000" w:themeColor="text1"/>
          <w:highlight w:val="lightGray"/>
          <w:lang w:eastAsia="el-GR"/>
        </w:rPr>
        <w:t>mg/m</w:t>
      </w:r>
      <w:r w:rsidRPr="00A75856">
        <w:rPr>
          <w:rFonts w:ascii="Times New Roman" w:eastAsia="Times New Roman" w:hAnsi="Times New Roman" w:cs="Times New Roman"/>
          <w:bCs/>
          <w:iCs/>
          <w:color w:val="000000" w:themeColor="text1"/>
          <w:highlight w:val="lightGray"/>
          <w:vertAlign w:val="superscript"/>
          <w:lang w:eastAsia="el-GR"/>
        </w:rPr>
        <w:t>2</w:t>
      </w:r>
      <w:r w:rsidRPr="00A75856">
        <w:rPr>
          <w:rFonts w:ascii="Times New Roman" w:eastAsia="Times New Roman" w:hAnsi="Times New Roman" w:cs="Times New Roman"/>
          <w:bCs/>
          <w:iCs/>
          <w:color w:val="000000" w:themeColor="text1"/>
          <w:highlight w:val="lightGray"/>
          <w:lang w:eastAsia="el-GR"/>
        </w:rPr>
        <w:t xml:space="preserve"> = įsotinamoji dozė</w:t>
      </w:r>
    </w:p>
    <w:p w:rsidR="00721E52" w:rsidRPr="00A75856" w:rsidRDefault="00721E52" w:rsidP="00721E52">
      <w:pPr>
        <w:spacing w:after="0" w:line="240" w:lineRule="auto"/>
        <w:ind w:left="567"/>
        <w:rPr>
          <w:rFonts w:ascii="Times New Roman" w:hAnsi="Times New Roman" w:cs="Times New Roman"/>
          <w:bCs/>
          <w:iCs/>
          <w:color w:val="000000" w:themeColor="text1"/>
          <w:highlight w:val="lightGray"/>
          <w:lang w:eastAsia="el-GR"/>
        </w:rPr>
      </w:pPr>
      <w:r w:rsidRPr="00A75856">
        <w:rPr>
          <w:rFonts w:ascii="Times New Roman" w:hAnsi="Times New Roman" w:cs="Times New Roman"/>
          <w:bCs/>
          <w:iCs/>
          <w:color w:val="000000" w:themeColor="text1"/>
          <w:highlight w:val="lightGray"/>
          <w:lang w:eastAsia="el-GR"/>
        </w:rPr>
        <w:t>Didžiausia įsotinamoji dozė 1-ąją parą neturi viršy</w:t>
      </w:r>
      <w:r>
        <w:rPr>
          <w:rFonts w:ascii="Times New Roman" w:hAnsi="Times New Roman" w:cs="Times New Roman"/>
          <w:bCs/>
          <w:iCs/>
          <w:color w:val="000000" w:themeColor="text1"/>
          <w:highlight w:val="lightGray"/>
          <w:lang w:eastAsia="el-GR"/>
        </w:rPr>
        <w:t>ti 70 </w:t>
      </w:r>
      <w:r w:rsidRPr="00A75856">
        <w:rPr>
          <w:rFonts w:ascii="Times New Roman" w:hAnsi="Times New Roman" w:cs="Times New Roman"/>
          <w:bCs/>
          <w:iCs/>
          <w:color w:val="000000" w:themeColor="text1"/>
          <w:highlight w:val="lightGray"/>
          <w:lang w:eastAsia="el-GR"/>
        </w:rPr>
        <w:t>mg, nepaisant apskaičiuotosios dozės pacientui.</w:t>
      </w:r>
    </w:p>
    <w:p w:rsidR="00721E52" w:rsidRPr="00A75856" w:rsidRDefault="00721E52" w:rsidP="00721E52">
      <w:pPr>
        <w:pStyle w:val="Sraopastraipa"/>
        <w:numPr>
          <w:ilvl w:val="0"/>
          <w:numId w:val="6"/>
        </w:numPr>
        <w:shd w:val="clear" w:color="auto" w:fill="FFFFFF"/>
        <w:spacing w:line="240" w:lineRule="auto"/>
        <w:ind w:left="567" w:hanging="567"/>
        <w:rPr>
          <w:bCs/>
          <w:iCs/>
          <w:color w:val="000000" w:themeColor="text1"/>
          <w:highlight w:val="lightGray"/>
          <w:lang w:val="lt-LT" w:eastAsia="el-GR"/>
        </w:rPr>
      </w:pPr>
      <w:r w:rsidRPr="00A75856">
        <w:rPr>
          <w:bCs/>
          <w:iCs/>
          <w:color w:val="000000" w:themeColor="text1"/>
          <w:highlight w:val="lightGray"/>
          <w:lang w:val="lt-LT" w:eastAsia="el-GR"/>
        </w:rPr>
        <w:t>Atšaldytą DALVOCANS flakoną atšildyti iki kambario temperatūros.</w:t>
      </w:r>
    </w:p>
    <w:p w:rsidR="00721E52" w:rsidRPr="00A75856" w:rsidRDefault="00721E52" w:rsidP="00721E52">
      <w:pPr>
        <w:pStyle w:val="Sraopastraipa"/>
        <w:numPr>
          <w:ilvl w:val="0"/>
          <w:numId w:val="6"/>
        </w:numPr>
        <w:spacing w:line="240" w:lineRule="auto"/>
        <w:ind w:left="567" w:hanging="567"/>
        <w:rPr>
          <w:color w:val="000000" w:themeColor="text1"/>
          <w:highlight w:val="lightGray"/>
          <w:lang w:val="lt-LT"/>
        </w:rPr>
      </w:pPr>
      <w:r w:rsidRPr="00A75856">
        <w:rPr>
          <w:bCs/>
          <w:iCs/>
          <w:color w:val="000000" w:themeColor="text1"/>
          <w:highlight w:val="lightGray"/>
          <w:lang w:val="lt-LT" w:eastAsia="el-GR"/>
        </w:rPr>
        <w:t>Laikantis aseptikos reikalavimų pridėti 10,5</w:t>
      </w:r>
      <w:r>
        <w:rPr>
          <w:bCs/>
          <w:iCs/>
          <w:color w:val="000000" w:themeColor="text1"/>
          <w:highlight w:val="lightGray"/>
          <w:lang w:val="lt-LT" w:eastAsia="el-GR"/>
        </w:rPr>
        <w:t> </w:t>
      </w:r>
      <w:r w:rsidRPr="00A75856">
        <w:rPr>
          <w:bCs/>
          <w:iCs/>
          <w:color w:val="000000" w:themeColor="text1"/>
          <w:highlight w:val="lightGray"/>
          <w:lang w:val="lt-LT" w:eastAsia="el-GR"/>
        </w:rPr>
        <w:t>ml injekcinio vandens.</w:t>
      </w:r>
      <w:r w:rsidRPr="00A75856">
        <w:rPr>
          <w:bCs/>
          <w:iCs/>
          <w:color w:val="000000" w:themeColor="text1"/>
          <w:highlight w:val="lightGray"/>
          <w:vertAlign w:val="superscript"/>
          <w:lang w:val="lt-LT" w:eastAsia="el-GR"/>
        </w:rPr>
        <w:t>a</w:t>
      </w:r>
      <w:r w:rsidRPr="00A75856">
        <w:rPr>
          <w:bCs/>
          <w:iCs/>
          <w:color w:val="000000" w:themeColor="text1"/>
          <w:highlight w:val="lightGray"/>
          <w:lang w:val="lt-LT" w:eastAsia="el-GR"/>
        </w:rPr>
        <w:t xml:space="preserve"> Šį </w:t>
      </w:r>
      <w:r>
        <w:rPr>
          <w:bCs/>
          <w:iCs/>
          <w:color w:val="000000" w:themeColor="text1"/>
          <w:highlight w:val="lightGray"/>
          <w:lang w:val="lt-LT" w:eastAsia="el-GR"/>
        </w:rPr>
        <w:t>paruoštą</w:t>
      </w:r>
      <w:r w:rsidRPr="00A75856">
        <w:rPr>
          <w:bCs/>
          <w:iCs/>
          <w:color w:val="000000" w:themeColor="text1"/>
          <w:highlight w:val="lightGray"/>
          <w:lang w:val="lt-LT" w:eastAsia="el-GR"/>
        </w:rPr>
        <w:t xml:space="preserve"> tirpalą galima laikyti iki 24 valandų </w:t>
      </w:r>
      <w:r w:rsidRPr="00A75856">
        <w:rPr>
          <w:szCs w:val="20"/>
          <w:highlight w:val="lightGray"/>
          <w:lang w:val="lt-LT"/>
        </w:rPr>
        <w:t xml:space="preserve">25 °C temperatūroje arba žemesnėje temperatūroje, arba </w:t>
      </w:r>
      <w:r w:rsidRPr="00A75856">
        <w:rPr>
          <w:bCs/>
          <w:highlight w:val="lightGray"/>
          <w:lang w:val="lt-LT" w:eastAsia="el-GR"/>
        </w:rPr>
        <w:t>5 °C ± 3</w:t>
      </w:r>
      <w:r>
        <w:rPr>
          <w:bCs/>
          <w:highlight w:val="lightGray"/>
          <w:lang w:val="lt-LT" w:eastAsia="el-GR"/>
        </w:rPr>
        <w:t> </w:t>
      </w:r>
      <w:r w:rsidRPr="00A75856">
        <w:rPr>
          <w:bCs/>
          <w:highlight w:val="lightGray"/>
          <w:lang w:val="lt-LT" w:eastAsia="el-GR"/>
        </w:rPr>
        <w:t>°C temperatūroje</w:t>
      </w:r>
      <w:r w:rsidRPr="00A75856">
        <w:rPr>
          <w:bCs/>
          <w:iCs/>
          <w:color w:val="000000" w:themeColor="text1"/>
          <w:highlight w:val="lightGray"/>
          <w:lang w:val="lt-LT" w:eastAsia="el-GR"/>
        </w:rPr>
        <w:t>.</w:t>
      </w:r>
      <w:r w:rsidRPr="00A75856">
        <w:rPr>
          <w:bCs/>
          <w:iCs/>
          <w:color w:val="000000" w:themeColor="text1"/>
          <w:highlight w:val="lightGray"/>
          <w:vertAlign w:val="superscript"/>
          <w:lang w:val="lt-LT" w:eastAsia="el-GR"/>
        </w:rPr>
        <w:t>b</w:t>
      </w:r>
      <w:r w:rsidRPr="00A75856">
        <w:rPr>
          <w:bCs/>
          <w:iCs/>
          <w:color w:val="000000" w:themeColor="text1"/>
          <w:highlight w:val="lightGray"/>
          <w:lang w:val="lt-LT" w:eastAsia="el-GR"/>
        </w:rPr>
        <w:t xml:space="preserve"> Taip paruošus, galutinė kaspofungin</w:t>
      </w:r>
      <w:r>
        <w:rPr>
          <w:bCs/>
          <w:iCs/>
          <w:color w:val="000000" w:themeColor="text1"/>
          <w:highlight w:val="lightGray"/>
          <w:lang w:val="lt-LT" w:eastAsia="el-GR"/>
        </w:rPr>
        <w:t>o koncentracija flakone bus 7,2 </w:t>
      </w:r>
      <w:r w:rsidRPr="00A75856">
        <w:rPr>
          <w:bCs/>
          <w:iCs/>
          <w:color w:val="000000" w:themeColor="text1"/>
          <w:highlight w:val="lightGray"/>
          <w:lang w:val="lt-LT" w:eastAsia="el-GR"/>
        </w:rPr>
        <w:t>mg/ml.</w:t>
      </w:r>
    </w:p>
    <w:p w:rsidR="00721E52" w:rsidRPr="00A75856" w:rsidRDefault="00721E52" w:rsidP="00721E52">
      <w:pPr>
        <w:pStyle w:val="Sraopastraipa"/>
        <w:numPr>
          <w:ilvl w:val="0"/>
          <w:numId w:val="6"/>
        </w:numPr>
        <w:spacing w:line="240" w:lineRule="auto"/>
        <w:ind w:left="567" w:hanging="567"/>
        <w:rPr>
          <w:color w:val="000000" w:themeColor="text1"/>
          <w:highlight w:val="lightGray"/>
          <w:lang w:val="lt-LT"/>
        </w:rPr>
      </w:pPr>
      <w:r w:rsidRPr="00A75856">
        <w:rPr>
          <w:bCs/>
          <w:iCs/>
          <w:highlight w:val="lightGray"/>
          <w:lang w:val="lt-LT" w:eastAsia="el-GR"/>
        </w:rPr>
        <w:t xml:space="preserve">Iš flakono paimti vaistinio preparato kiekį, lygų apskaičiuotajai įsotinamajai dozei (1 veiksmas). Laikantis aseptikos reikalavimų šį </w:t>
      </w:r>
      <w:r>
        <w:rPr>
          <w:bCs/>
          <w:iCs/>
          <w:highlight w:val="lightGray"/>
          <w:lang w:val="lt-LT" w:eastAsia="el-GR"/>
        </w:rPr>
        <w:t>paruoštą</w:t>
      </w:r>
      <w:r w:rsidRPr="00A75856">
        <w:rPr>
          <w:bCs/>
          <w:iCs/>
          <w:highlight w:val="lightGray"/>
          <w:lang w:val="lt-LT" w:eastAsia="el-GR"/>
        </w:rPr>
        <w:t xml:space="preserve"> DALVOCANS kiekį (ml)</w:t>
      </w:r>
      <w:r w:rsidRPr="00A75856">
        <w:rPr>
          <w:bCs/>
          <w:iCs/>
          <w:highlight w:val="lightGray"/>
          <w:vertAlign w:val="superscript"/>
          <w:lang w:val="lt-LT" w:eastAsia="el-GR"/>
        </w:rPr>
        <w:t>c</w:t>
      </w:r>
      <w:r w:rsidRPr="00A75856">
        <w:rPr>
          <w:bCs/>
          <w:iCs/>
          <w:highlight w:val="lightGray"/>
          <w:lang w:val="lt-LT" w:eastAsia="el-GR"/>
        </w:rPr>
        <w:t xml:space="preserve"> perkelti į </w:t>
      </w:r>
      <w:r>
        <w:rPr>
          <w:bCs/>
          <w:iCs/>
          <w:highlight w:val="lightGray"/>
          <w:lang w:val="lt-LT" w:eastAsia="el-GR"/>
        </w:rPr>
        <w:t xml:space="preserve">infuzinį </w:t>
      </w:r>
      <w:r w:rsidRPr="00A75856">
        <w:rPr>
          <w:bCs/>
          <w:iCs/>
          <w:highlight w:val="lightGray"/>
          <w:lang w:val="lt-LT" w:eastAsia="el-GR"/>
        </w:rPr>
        <w:t>maišelį (ar butel</w:t>
      </w:r>
      <w:r>
        <w:rPr>
          <w:bCs/>
          <w:iCs/>
          <w:highlight w:val="lightGray"/>
          <w:lang w:val="lt-LT" w:eastAsia="el-GR"/>
        </w:rPr>
        <w:t>iuką</w:t>
      </w:r>
      <w:r w:rsidRPr="00A75856">
        <w:rPr>
          <w:bCs/>
          <w:iCs/>
          <w:highlight w:val="lightGray"/>
          <w:lang w:val="lt-LT" w:eastAsia="el-GR"/>
        </w:rPr>
        <w:t>)</w:t>
      </w:r>
      <w:r>
        <w:rPr>
          <w:bCs/>
          <w:iCs/>
          <w:highlight w:val="lightGray"/>
          <w:lang w:val="lt-LT" w:eastAsia="el-GR"/>
        </w:rPr>
        <w:t>, kuriame yra 250 ml 0,9 %, 0,45 </w:t>
      </w:r>
      <w:r w:rsidRPr="00A75856">
        <w:rPr>
          <w:bCs/>
          <w:iCs/>
          <w:highlight w:val="lightGray"/>
          <w:lang w:val="lt-LT" w:eastAsia="el-GR"/>
        </w:rPr>
        <w:t>% arba 0,225</w:t>
      </w:r>
      <w:r>
        <w:rPr>
          <w:bCs/>
          <w:iCs/>
          <w:highlight w:val="lightGray"/>
          <w:lang w:val="lt-LT" w:eastAsia="el-GR"/>
        </w:rPr>
        <w:t> </w:t>
      </w:r>
      <w:r w:rsidRPr="00A75856">
        <w:rPr>
          <w:bCs/>
          <w:iCs/>
          <w:highlight w:val="lightGray"/>
          <w:lang w:val="lt-LT" w:eastAsia="el-GR"/>
        </w:rPr>
        <w:t xml:space="preserve">% natrio chlorido </w:t>
      </w:r>
      <w:r>
        <w:rPr>
          <w:bCs/>
          <w:iCs/>
          <w:highlight w:val="lightGray"/>
          <w:lang w:val="lt-LT" w:eastAsia="el-GR"/>
        </w:rPr>
        <w:t xml:space="preserve">injekcinio </w:t>
      </w:r>
      <w:r w:rsidRPr="00A75856">
        <w:rPr>
          <w:bCs/>
          <w:iCs/>
          <w:highlight w:val="lightGray"/>
          <w:lang w:val="lt-LT" w:eastAsia="el-GR"/>
        </w:rPr>
        <w:t xml:space="preserve">tirpalo arba Ringerio laktato </w:t>
      </w:r>
      <w:r>
        <w:rPr>
          <w:bCs/>
          <w:iCs/>
          <w:highlight w:val="lightGray"/>
          <w:lang w:val="lt-LT" w:eastAsia="el-GR"/>
        </w:rPr>
        <w:t xml:space="preserve">injekcinio </w:t>
      </w:r>
      <w:r w:rsidRPr="00A75856">
        <w:rPr>
          <w:bCs/>
          <w:iCs/>
          <w:highlight w:val="lightGray"/>
          <w:lang w:val="lt-LT" w:eastAsia="el-GR"/>
        </w:rPr>
        <w:t xml:space="preserve">tirpalo. Arba kitaip, </w:t>
      </w:r>
      <w:r>
        <w:rPr>
          <w:bCs/>
          <w:iCs/>
          <w:highlight w:val="lightGray"/>
          <w:lang w:val="lt-LT" w:eastAsia="el-GR"/>
        </w:rPr>
        <w:t>paruoštą</w:t>
      </w:r>
      <w:r w:rsidRPr="00A75856">
        <w:rPr>
          <w:bCs/>
          <w:iCs/>
          <w:highlight w:val="lightGray"/>
          <w:lang w:val="lt-LT" w:eastAsia="el-GR"/>
        </w:rPr>
        <w:t xml:space="preserve"> DALVOCANS kiekį (ml)</w:t>
      </w:r>
      <w:r w:rsidRPr="00A75856">
        <w:rPr>
          <w:bCs/>
          <w:iCs/>
          <w:highlight w:val="lightGray"/>
          <w:vertAlign w:val="superscript"/>
          <w:lang w:val="lt-LT" w:eastAsia="el-GR"/>
        </w:rPr>
        <w:t>c</w:t>
      </w:r>
      <w:r w:rsidRPr="00A75856">
        <w:rPr>
          <w:bCs/>
          <w:iCs/>
          <w:highlight w:val="lightGray"/>
          <w:lang w:val="lt-LT" w:eastAsia="el-GR"/>
        </w:rPr>
        <w:t xml:space="preserve"> galima sumaišyti su sumažinto tūrio 0,9</w:t>
      </w:r>
      <w:r>
        <w:rPr>
          <w:bCs/>
          <w:iCs/>
          <w:highlight w:val="lightGray"/>
          <w:lang w:val="lt-LT" w:eastAsia="el-GR"/>
        </w:rPr>
        <w:t> %, 0,45 % arba 0,225 </w:t>
      </w:r>
      <w:r w:rsidRPr="00A75856">
        <w:rPr>
          <w:bCs/>
          <w:iCs/>
          <w:highlight w:val="lightGray"/>
          <w:lang w:val="lt-LT" w:eastAsia="el-GR"/>
        </w:rPr>
        <w:t xml:space="preserve">% natrio chlorido </w:t>
      </w:r>
      <w:r>
        <w:rPr>
          <w:bCs/>
          <w:iCs/>
          <w:highlight w:val="lightGray"/>
          <w:lang w:val="lt-LT" w:eastAsia="el-GR"/>
        </w:rPr>
        <w:t xml:space="preserve">injekciniu </w:t>
      </w:r>
      <w:r w:rsidRPr="00A75856">
        <w:rPr>
          <w:bCs/>
          <w:iCs/>
          <w:highlight w:val="lightGray"/>
          <w:lang w:val="lt-LT" w:eastAsia="el-GR"/>
        </w:rPr>
        <w:t xml:space="preserve">tirpalu arba Ringerio laktato </w:t>
      </w:r>
      <w:r>
        <w:rPr>
          <w:bCs/>
          <w:iCs/>
          <w:highlight w:val="lightGray"/>
          <w:lang w:val="lt-LT" w:eastAsia="el-GR"/>
        </w:rPr>
        <w:t xml:space="preserve">injekciniu </w:t>
      </w:r>
      <w:r w:rsidRPr="00A75856">
        <w:rPr>
          <w:bCs/>
          <w:iCs/>
          <w:highlight w:val="lightGray"/>
          <w:lang w:val="lt-LT" w:eastAsia="el-GR"/>
        </w:rPr>
        <w:t>tir</w:t>
      </w:r>
      <w:r>
        <w:rPr>
          <w:bCs/>
          <w:iCs/>
          <w:highlight w:val="lightGray"/>
          <w:lang w:val="lt-LT" w:eastAsia="el-GR"/>
        </w:rPr>
        <w:t>palu, neviršijant galutinės 0,5 </w:t>
      </w:r>
      <w:r w:rsidRPr="00A75856">
        <w:rPr>
          <w:bCs/>
          <w:iCs/>
          <w:highlight w:val="lightGray"/>
          <w:lang w:val="lt-LT" w:eastAsia="el-GR"/>
        </w:rPr>
        <w:t>mg/ml koncentracijos. Šį infuzi</w:t>
      </w:r>
      <w:r>
        <w:rPr>
          <w:bCs/>
          <w:iCs/>
          <w:highlight w:val="lightGray"/>
          <w:lang w:val="lt-LT" w:eastAsia="el-GR"/>
        </w:rPr>
        <w:t>nį</w:t>
      </w:r>
      <w:r w:rsidRPr="00A75856">
        <w:rPr>
          <w:bCs/>
          <w:iCs/>
          <w:highlight w:val="lightGray"/>
          <w:lang w:val="lt-LT" w:eastAsia="el-GR"/>
        </w:rPr>
        <w:t xml:space="preserve"> tirpalą, laikomą atšaldytą </w:t>
      </w:r>
      <w:r>
        <w:rPr>
          <w:bCs/>
          <w:iCs/>
          <w:highlight w:val="lightGray"/>
          <w:lang w:val="lt-LT" w:eastAsia="el-GR"/>
        </w:rPr>
        <w:t>(</w:t>
      </w:r>
      <w:r w:rsidRPr="00A75856">
        <w:rPr>
          <w:bCs/>
          <w:iCs/>
          <w:highlight w:val="lightGray"/>
          <w:lang w:val="lt-LT" w:eastAsia="el-GR"/>
        </w:rPr>
        <w:t>2 °C</w:t>
      </w:r>
      <w:r>
        <w:rPr>
          <w:bCs/>
          <w:iCs/>
          <w:highlight w:val="lightGray"/>
          <w:lang w:val="lt-LT" w:eastAsia="el-GR"/>
        </w:rPr>
        <w:t xml:space="preserve"> </w:t>
      </w:r>
      <w:r w:rsidRPr="00A75856">
        <w:rPr>
          <w:bCs/>
          <w:iCs/>
          <w:highlight w:val="lightGray"/>
          <w:lang w:val="lt-LT" w:eastAsia="el-GR"/>
        </w:rPr>
        <w:t>–</w:t>
      </w:r>
      <w:r>
        <w:rPr>
          <w:bCs/>
          <w:iCs/>
          <w:highlight w:val="lightGray"/>
          <w:lang w:val="lt-LT" w:eastAsia="el-GR"/>
        </w:rPr>
        <w:t xml:space="preserve"> </w:t>
      </w:r>
      <w:r w:rsidRPr="00A75856">
        <w:rPr>
          <w:bCs/>
          <w:iCs/>
          <w:highlight w:val="lightGray"/>
          <w:lang w:val="lt-LT" w:eastAsia="el-GR"/>
        </w:rPr>
        <w:t>8 °C</w:t>
      </w:r>
      <w:r>
        <w:rPr>
          <w:bCs/>
          <w:iCs/>
          <w:highlight w:val="lightGray"/>
          <w:lang w:val="lt-LT" w:eastAsia="el-GR"/>
        </w:rPr>
        <w:t>)</w:t>
      </w:r>
      <w:r w:rsidRPr="00A75856">
        <w:rPr>
          <w:bCs/>
          <w:iCs/>
          <w:highlight w:val="lightGray"/>
          <w:lang w:val="lt-LT" w:eastAsia="el-GR"/>
        </w:rPr>
        <w:t xml:space="preserve"> ar kambario tempera</w:t>
      </w:r>
      <w:r>
        <w:rPr>
          <w:bCs/>
          <w:iCs/>
          <w:highlight w:val="lightGray"/>
          <w:lang w:val="lt-LT" w:eastAsia="el-GR"/>
        </w:rPr>
        <w:t>tūroje (25 °C) suvartoti per 48 </w:t>
      </w:r>
      <w:r w:rsidRPr="00A75856">
        <w:rPr>
          <w:bCs/>
          <w:iCs/>
          <w:highlight w:val="lightGray"/>
          <w:lang w:val="lt-LT" w:eastAsia="el-GR"/>
        </w:rPr>
        <w:t>val.</w:t>
      </w:r>
    </w:p>
    <w:p w:rsidR="00721E52" w:rsidRPr="00A75856" w:rsidRDefault="00721E52" w:rsidP="00721E52">
      <w:pPr>
        <w:spacing w:line="240" w:lineRule="auto"/>
        <w:rPr>
          <w:color w:val="000000" w:themeColor="text1"/>
          <w:highlight w:val="lightGray"/>
        </w:rPr>
      </w:pPr>
    </w:p>
    <w:p w:rsidR="00721E52" w:rsidRPr="00A75856" w:rsidRDefault="00721E52" w:rsidP="00721E52">
      <w:pPr>
        <w:shd w:val="clear" w:color="auto" w:fill="FFFFFF"/>
        <w:spacing w:after="0" w:line="240" w:lineRule="auto"/>
        <w:contextualSpacing/>
        <w:rPr>
          <w:rFonts w:ascii="Times New Roman" w:eastAsia="Times New Roman" w:hAnsi="Times New Roman" w:cs="Times New Roman"/>
          <w:b/>
          <w:bCs/>
          <w:i/>
          <w:iCs/>
          <w:u w:val="single"/>
          <w:lang w:eastAsia="el-GR"/>
        </w:rPr>
      </w:pPr>
      <w:r w:rsidRPr="00A75856">
        <w:rPr>
          <w:rFonts w:ascii="Times New Roman" w:eastAsia="Times New Roman" w:hAnsi="Times New Roman" w:cs="Times New Roman"/>
          <w:b/>
          <w:bCs/>
          <w:i/>
          <w:iCs/>
          <w:highlight w:val="lightGray"/>
          <w:u w:val="single"/>
          <w:lang w:eastAsia="el-GR"/>
        </w:rPr>
        <w:t>50 mg/m</w:t>
      </w:r>
      <w:r w:rsidRPr="00A75856">
        <w:rPr>
          <w:rFonts w:ascii="Times New Roman" w:eastAsia="Times New Roman" w:hAnsi="Times New Roman" w:cs="Times New Roman"/>
          <w:b/>
          <w:bCs/>
          <w:i/>
          <w:iCs/>
          <w:highlight w:val="lightGray"/>
          <w:u w:val="single"/>
          <w:vertAlign w:val="superscript"/>
          <w:lang w:eastAsia="el-GR"/>
        </w:rPr>
        <w:t>2</w:t>
      </w:r>
      <w:r w:rsidRPr="00A75856">
        <w:rPr>
          <w:rFonts w:ascii="Times New Roman" w:eastAsia="Times New Roman" w:hAnsi="Times New Roman" w:cs="Times New Roman"/>
          <w:b/>
          <w:bCs/>
          <w:i/>
          <w:iCs/>
          <w:highlight w:val="lightGray"/>
          <w:u w:val="single"/>
          <w:lang w:eastAsia="el-GR"/>
        </w:rPr>
        <w:t xml:space="preserve"> infuzijos vyresniems kaip 3 mėnesių vaikams paruošimas (naudojant 70 mg flakoną)</w:t>
      </w:r>
    </w:p>
    <w:p w:rsidR="00721E52" w:rsidRPr="00A75856" w:rsidRDefault="00721E52" w:rsidP="00721E52">
      <w:pPr>
        <w:shd w:val="clear" w:color="auto" w:fill="FFFFFF"/>
        <w:spacing w:after="0" w:line="240" w:lineRule="auto"/>
        <w:contextualSpacing/>
        <w:rPr>
          <w:rFonts w:ascii="Times New Roman" w:eastAsia="Times New Roman" w:hAnsi="Times New Roman" w:cs="Times New Roman"/>
          <w:b/>
          <w:bCs/>
          <w:i/>
          <w:iCs/>
          <w:u w:val="single"/>
          <w:lang w:eastAsia="el-GR"/>
        </w:rPr>
      </w:pPr>
    </w:p>
    <w:p w:rsidR="00721E52" w:rsidRPr="00A75856" w:rsidRDefault="00721E52" w:rsidP="00721E52">
      <w:pPr>
        <w:pStyle w:val="Sraopastraipa"/>
        <w:numPr>
          <w:ilvl w:val="0"/>
          <w:numId w:val="2"/>
        </w:numPr>
        <w:shd w:val="clear" w:color="auto" w:fill="FFFFFF"/>
        <w:spacing w:line="240" w:lineRule="auto"/>
        <w:ind w:left="567" w:hanging="567"/>
        <w:rPr>
          <w:highlight w:val="lightGray"/>
          <w:lang w:val="lt-LT" w:eastAsia="el-GR"/>
        </w:rPr>
      </w:pPr>
      <w:r w:rsidRPr="00A75856">
        <w:rPr>
          <w:highlight w:val="lightGray"/>
          <w:lang w:val="lt-LT" w:eastAsia="el-GR"/>
        </w:rPr>
        <w:t>Nustatyti faktinę palaikomąją paros dozę, kurią reikia vartoti vaikui, naudojant paciento KPP (kaip apskaičiuota pirmiau) ir šią lygtį:</w:t>
      </w:r>
    </w:p>
    <w:p w:rsidR="00721E52" w:rsidRPr="00A75856" w:rsidRDefault="00721E52" w:rsidP="00721E52">
      <w:pPr>
        <w:shd w:val="clear" w:color="auto" w:fill="FFFFFF"/>
        <w:spacing w:after="0" w:line="240" w:lineRule="auto"/>
        <w:ind w:left="567"/>
        <w:contextualSpacing/>
        <w:rPr>
          <w:rFonts w:ascii="Times New Roman" w:eastAsia="Times New Roman" w:hAnsi="Times New Roman" w:cs="Times New Roman"/>
          <w:highlight w:val="lightGray"/>
          <w:lang w:eastAsia="el-GR"/>
        </w:rPr>
      </w:pPr>
      <w:r w:rsidRPr="00A75856">
        <w:rPr>
          <w:rFonts w:ascii="Times New Roman" w:eastAsia="Times New Roman" w:hAnsi="Times New Roman" w:cs="Times New Roman"/>
          <w:highlight w:val="lightGray"/>
          <w:lang w:eastAsia="el-GR"/>
        </w:rPr>
        <w:t>KPP (m</w:t>
      </w:r>
      <w:r w:rsidRPr="00A75856">
        <w:rPr>
          <w:rFonts w:ascii="Times New Roman" w:eastAsia="Times New Roman" w:hAnsi="Times New Roman" w:cs="Times New Roman"/>
          <w:highlight w:val="lightGray"/>
          <w:vertAlign w:val="superscript"/>
          <w:lang w:eastAsia="el-GR"/>
        </w:rPr>
        <w:t>2</w:t>
      </w:r>
      <w:r>
        <w:rPr>
          <w:rFonts w:ascii="Times New Roman" w:eastAsia="Times New Roman" w:hAnsi="Times New Roman" w:cs="Times New Roman"/>
          <w:highlight w:val="lightGray"/>
          <w:lang w:eastAsia="el-GR"/>
        </w:rPr>
        <w:t>) X 50 </w:t>
      </w:r>
      <w:r w:rsidRPr="00A75856">
        <w:rPr>
          <w:rFonts w:ascii="Times New Roman" w:eastAsia="Times New Roman" w:hAnsi="Times New Roman" w:cs="Times New Roman"/>
          <w:highlight w:val="lightGray"/>
          <w:lang w:eastAsia="el-GR"/>
        </w:rPr>
        <w:t>mg/m</w:t>
      </w:r>
      <w:r w:rsidRPr="00A75856">
        <w:rPr>
          <w:rFonts w:ascii="Times New Roman" w:eastAsia="Times New Roman" w:hAnsi="Times New Roman" w:cs="Times New Roman"/>
          <w:highlight w:val="lightGray"/>
          <w:vertAlign w:val="superscript"/>
          <w:lang w:eastAsia="el-GR"/>
        </w:rPr>
        <w:t>2</w:t>
      </w:r>
      <w:r w:rsidRPr="00A75856">
        <w:rPr>
          <w:rFonts w:ascii="Times New Roman" w:eastAsia="Times New Roman" w:hAnsi="Times New Roman" w:cs="Times New Roman"/>
          <w:highlight w:val="lightGray"/>
          <w:lang w:eastAsia="el-GR"/>
        </w:rPr>
        <w:t xml:space="preserve"> = palaikomoji paros dozė</w:t>
      </w:r>
    </w:p>
    <w:p w:rsidR="00721E52" w:rsidRPr="00A75856" w:rsidRDefault="00721E52" w:rsidP="00721E52">
      <w:pPr>
        <w:shd w:val="clear" w:color="auto" w:fill="FFFFFF"/>
        <w:spacing w:after="0" w:line="240" w:lineRule="auto"/>
        <w:ind w:left="567"/>
        <w:contextualSpacing/>
        <w:rPr>
          <w:rFonts w:ascii="Times New Roman" w:eastAsia="Times New Roman" w:hAnsi="Times New Roman" w:cs="Times New Roman"/>
          <w:highlight w:val="lightGray"/>
          <w:lang w:eastAsia="el-GR"/>
        </w:rPr>
      </w:pPr>
      <w:r w:rsidRPr="00A75856">
        <w:rPr>
          <w:rFonts w:ascii="Times New Roman" w:eastAsia="Times New Roman" w:hAnsi="Times New Roman" w:cs="Times New Roman"/>
          <w:highlight w:val="lightGray"/>
          <w:lang w:eastAsia="el-GR"/>
        </w:rPr>
        <w:t>Palaikomo</w:t>
      </w:r>
      <w:r>
        <w:rPr>
          <w:rFonts w:ascii="Times New Roman" w:eastAsia="Times New Roman" w:hAnsi="Times New Roman" w:cs="Times New Roman"/>
          <w:highlight w:val="lightGray"/>
          <w:lang w:eastAsia="el-GR"/>
        </w:rPr>
        <w:t>ji paros dozė neturi viršyti 70 </w:t>
      </w:r>
      <w:r w:rsidRPr="00A75856">
        <w:rPr>
          <w:rFonts w:ascii="Times New Roman" w:eastAsia="Times New Roman" w:hAnsi="Times New Roman" w:cs="Times New Roman"/>
          <w:highlight w:val="lightGray"/>
          <w:lang w:eastAsia="el-GR"/>
        </w:rPr>
        <w:t>mg, nepaisant apskaičiuotos dozės pacientui.</w:t>
      </w:r>
    </w:p>
    <w:p w:rsidR="00721E52" w:rsidRPr="00A75856" w:rsidRDefault="00721E52" w:rsidP="00721E52">
      <w:pPr>
        <w:pStyle w:val="Sraopastraipa"/>
        <w:numPr>
          <w:ilvl w:val="0"/>
          <w:numId w:val="2"/>
        </w:numPr>
        <w:spacing w:line="240" w:lineRule="auto"/>
        <w:ind w:left="567" w:hanging="567"/>
        <w:rPr>
          <w:highlight w:val="lightGray"/>
          <w:lang w:val="lt-LT" w:eastAsia="el-GR"/>
        </w:rPr>
      </w:pPr>
      <w:r w:rsidRPr="00A75856">
        <w:rPr>
          <w:highlight w:val="lightGray"/>
          <w:lang w:val="lt-LT" w:eastAsia="el-GR"/>
        </w:rPr>
        <w:t>Atšaldytą DALVOCANS flakoną atšildyti iki kambario temperatūros.</w:t>
      </w:r>
    </w:p>
    <w:p w:rsidR="00721E52" w:rsidRPr="00A75856" w:rsidRDefault="00721E52" w:rsidP="00721E52">
      <w:pPr>
        <w:pStyle w:val="Sraopastraipa"/>
        <w:numPr>
          <w:ilvl w:val="0"/>
          <w:numId w:val="2"/>
        </w:numPr>
        <w:spacing w:line="240" w:lineRule="auto"/>
        <w:ind w:left="567" w:hanging="567"/>
        <w:rPr>
          <w:highlight w:val="lightGray"/>
          <w:lang w:val="lt-LT" w:eastAsia="el-GR"/>
        </w:rPr>
      </w:pPr>
      <w:r w:rsidRPr="00A75856">
        <w:rPr>
          <w:highlight w:val="lightGray"/>
          <w:lang w:val="lt-LT" w:eastAsia="el-GR"/>
        </w:rPr>
        <w:t>Laikantis aseptikos reikalavimų pridėti 10,5</w:t>
      </w:r>
      <w:r>
        <w:rPr>
          <w:highlight w:val="lightGray"/>
          <w:lang w:val="lt-LT" w:eastAsia="el-GR"/>
        </w:rPr>
        <w:t> </w:t>
      </w:r>
      <w:r w:rsidRPr="00A75856">
        <w:rPr>
          <w:highlight w:val="lightGray"/>
          <w:lang w:val="lt-LT" w:eastAsia="el-GR"/>
        </w:rPr>
        <w:t>ml injekcinio vandens.</w:t>
      </w:r>
      <w:r w:rsidRPr="00A75856">
        <w:rPr>
          <w:highlight w:val="lightGray"/>
          <w:vertAlign w:val="superscript"/>
          <w:lang w:val="lt-LT" w:eastAsia="el-GR"/>
        </w:rPr>
        <w:t>a</w:t>
      </w:r>
      <w:r w:rsidRPr="00A75856">
        <w:rPr>
          <w:highlight w:val="lightGray"/>
          <w:lang w:val="lt-LT" w:eastAsia="el-GR"/>
        </w:rPr>
        <w:t xml:space="preserve"> Šį </w:t>
      </w:r>
      <w:r>
        <w:rPr>
          <w:highlight w:val="lightGray"/>
          <w:lang w:val="lt-LT" w:eastAsia="el-GR"/>
        </w:rPr>
        <w:t>paruoštą</w:t>
      </w:r>
      <w:r w:rsidRPr="00A75856">
        <w:rPr>
          <w:highlight w:val="lightGray"/>
          <w:lang w:val="lt-LT" w:eastAsia="el-GR"/>
        </w:rPr>
        <w:t xml:space="preserve"> tirpalą galima laikyti iki 24 valandų </w:t>
      </w:r>
      <w:r w:rsidRPr="00A75856">
        <w:rPr>
          <w:szCs w:val="20"/>
          <w:highlight w:val="lightGray"/>
          <w:lang w:val="lt-LT"/>
        </w:rPr>
        <w:t xml:space="preserve">25 °C temperatūroje arba žemesnėje temperatūroje, arba </w:t>
      </w:r>
      <w:r>
        <w:rPr>
          <w:bCs/>
          <w:highlight w:val="lightGray"/>
          <w:lang w:val="lt-LT" w:eastAsia="el-GR"/>
        </w:rPr>
        <w:t>5 °C ± 3 </w:t>
      </w:r>
      <w:r w:rsidRPr="00A75856">
        <w:rPr>
          <w:bCs/>
          <w:highlight w:val="lightGray"/>
          <w:lang w:val="lt-LT" w:eastAsia="el-GR"/>
        </w:rPr>
        <w:t>°C temperatūroje.</w:t>
      </w:r>
      <w:r w:rsidRPr="00A75856">
        <w:rPr>
          <w:highlight w:val="lightGray"/>
          <w:vertAlign w:val="superscript"/>
          <w:lang w:val="lt-LT" w:eastAsia="el-GR"/>
        </w:rPr>
        <w:t>b</w:t>
      </w:r>
      <w:r w:rsidRPr="00A75856">
        <w:rPr>
          <w:highlight w:val="lightGray"/>
          <w:lang w:val="lt-LT" w:eastAsia="el-GR"/>
        </w:rPr>
        <w:t xml:space="preserve"> Taip paruošus, galutinė kaspofungino koncentracija flakone bus 7,2</w:t>
      </w:r>
      <w:r>
        <w:rPr>
          <w:highlight w:val="lightGray"/>
          <w:lang w:val="lt-LT" w:eastAsia="el-GR"/>
        </w:rPr>
        <w:t> </w:t>
      </w:r>
      <w:r w:rsidRPr="00A75856">
        <w:rPr>
          <w:highlight w:val="lightGray"/>
          <w:lang w:val="lt-LT" w:eastAsia="el-GR"/>
        </w:rPr>
        <w:t>mg/ml.</w:t>
      </w:r>
    </w:p>
    <w:p w:rsidR="00721E52" w:rsidRPr="00A75856" w:rsidRDefault="00721E52" w:rsidP="00721E52">
      <w:pPr>
        <w:numPr>
          <w:ilvl w:val="0"/>
          <w:numId w:val="2"/>
        </w:numPr>
        <w:shd w:val="clear" w:color="auto" w:fill="FFFFFF"/>
        <w:spacing w:after="0" w:line="240" w:lineRule="auto"/>
        <w:ind w:left="567" w:hanging="567"/>
        <w:contextualSpacing/>
        <w:rPr>
          <w:rFonts w:ascii="Times New Roman" w:eastAsia="Times New Roman" w:hAnsi="Times New Roman" w:cs="Times New Roman"/>
          <w:highlight w:val="lightGray"/>
          <w:lang w:eastAsia="el-GR"/>
        </w:rPr>
      </w:pPr>
      <w:r w:rsidRPr="00A75856">
        <w:rPr>
          <w:rFonts w:ascii="Times New Roman" w:eastAsia="Times New Roman" w:hAnsi="Times New Roman" w:cs="Times New Roman"/>
          <w:highlight w:val="lightGray"/>
          <w:lang w:eastAsia="el-GR"/>
        </w:rPr>
        <w:t>Iš flakono paimti vaistinio preparato kiekį, lygų apskaičiuotajai palaikomajai dozei (1 veiksmas).</w:t>
      </w:r>
      <w:r w:rsidRPr="00A75856">
        <w:rPr>
          <w:highlight w:val="lightGray"/>
        </w:rPr>
        <w:t xml:space="preserve"> </w:t>
      </w:r>
      <w:r w:rsidRPr="00A75856">
        <w:rPr>
          <w:rFonts w:ascii="Times New Roman" w:eastAsia="Times New Roman" w:hAnsi="Times New Roman" w:cs="Times New Roman"/>
          <w:highlight w:val="lightGray"/>
          <w:lang w:eastAsia="el-GR"/>
        </w:rPr>
        <w:t xml:space="preserve">Laikantis aseptikos reikalavimų šį </w:t>
      </w:r>
      <w:r>
        <w:rPr>
          <w:rFonts w:ascii="Times New Roman" w:eastAsia="Times New Roman" w:hAnsi="Times New Roman" w:cs="Times New Roman"/>
          <w:highlight w:val="lightGray"/>
          <w:lang w:eastAsia="el-GR"/>
        </w:rPr>
        <w:t>paruoštą</w:t>
      </w:r>
      <w:r w:rsidRPr="00A75856">
        <w:rPr>
          <w:rFonts w:ascii="Times New Roman" w:eastAsia="Times New Roman" w:hAnsi="Times New Roman" w:cs="Times New Roman"/>
          <w:highlight w:val="lightGray"/>
          <w:lang w:eastAsia="el-GR"/>
        </w:rPr>
        <w:t xml:space="preserve"> DALVOCANS kiekį (ml)</w:t>
      </w:r>
      <w:r w:rsidRPr="00A75856">
        <w:rPr>
          <w:rFonts w:ascii="Times New Roman" w:eastAsia="Times New Roman" w:hAnsi="Times New Roman" w:cs="Times New Roman"/>
          <w:highlight w:val="lightGray"/>
          <w:vertAlign w:val="superscript"/>
          <w:lang w:eastAsia="el-GR"/>
        </w:rPr>
        <w:t>c</w:t>
      </w:r>
      <w:r w:rsidRPr="00A75856">
        <w:rPr>
          <w:rFonts w:ascii="Times New Roman" w:eastAsia="Times New Roman" w:hAnsi="Times New Roman" w:cs="Times New Roman"/>
          <w:highlight w:val="lightGray"/>
          <w:lang w:eastAsia="el-GR"/>
        </w:rPr>
        <w:t xml:space="preserve"> perkelti į </w:t>
      </w:r>
      <w:r>
        <w:rPr>
          <w:rFonts w:ascii="Times New Roman" w:eastAsia="Times New Roman" w:hAnsi="Times New Roman" w:cs="Times New Roman"/>
          <w:highlight w:val="lightGray"/>
          <w:lang w:eastAsia="el-GR"/>
        </w:rPr>
        <w:t xml:space="preserve">infuzinį </w:t>
      </w:r>
      <w:r w:rsidRPr="00A75856">
        <w:rPr>
          <w:rFonts w:ascii="Times New Roman" w:eastAsia="Times New Roman" w:hAnsi="Times New Roman" w:cs="Times New Roman"/>
          <w:highlight w:val="lightGray"/>
          <w:lang w:eastAsia="el-GR"/>
        </w:rPr>
        <w:t>maišelį (ar butel</w:t>
      </w:r>
      <w:r>
        <w:rPr>
          <w:rFonts w:ascii="Times New Roman" w:eastAsia="Times New Roman" w:hAnsi="Times New Roman" w:cs="Times New Roman"/>
          <w:highlight w:val="lightGray"/>
          <w:lang w:eastAsia="el-GR"/>
        </w:rPr>
        <w:t>iuką</w:t>
      </w:r>
      <w:r w:rsidRPr="00A75856">
        <w:rPr>
          <w:rFonts w:ascii="Times New Roman" w:eastAsia="Times New Roman" w:hAnsi="Times New Roman" w:cs="Times New Roman"/>
          <w:highlight w:val="lightGray"/>
          <w:lang w:eastAsia="el-GR"/>
        </w:rPr>
        <w:t>)</w:t>
      </w:r>
      <w:r>
        <w:rPr>
          <w:rFonts w:ascii="Times New Roman" w:eastAsia="Times New Roman" w:hAnsi="Times New Roman" w:cs="Times New Roman"/>
          <w:highlight w:val="lightGray"/>
          <w:lang w:eastAsia="el-GR"/>
        </w:rPr>
        <w:t>, kuriame yra 250 ml 0,9 </w:t>
      </w:r>
      <w:r w:rsidRPr="00A75856">
        <w:rPr>
          <w:rFonts w:ascii="Times New Roman" w:eastAsia="Times New Roman" w:hAnsi="Times New Roman" w:cs="Times New Roman"/>
          <w:highlight w:val="lightGray"/>
          <w:lang w:eastAsia="el-GR"/>
        </w:rPr>
        <w:t>%, 0,45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 arba 0,225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 xml:space="preserve">% natrio chlorido </w:t>
      </w:r>
      <w:r>
        <w:rPr>
          <w:rFonts w:ascii="Times New Roman" w:eastAsia="Times New Roman" w:hAnsi="Times New Roman" w:cs="Times New Roman"/>
          <w:highlight w:val="lightGray"/>
          <w:lang w:eastAsia="el-GR"/>
        </w:rPr>
        <w:t xml:space="preserve">injekcinio </w:t>
      </w:r>
      <w:r w:rsidRPr="00A75856">
        <w:rPr>
          <w:rFonts w:ascii="Times New Roman" w:eastAsia="Times New Roman" w:hAnsi="Times New Roman" w:cs="Times New Roman"/>
          <w:highlight w:val="lightGray"/>
          <w:lang w:eastAsia="el-GR"/>
        </w:rPr>
        <w:t xml:space="preserve">tirpalo arba Ringerio laktato </w:t>
      </w:r>
      <w:r>
        <w:rPr>
          <w:rFonts w:ascii="Times New Roman" w:eastAsia="Times New Roman" w:hAnsi="Times New Roman" w:cs="Times New Roman"/>
          <w:highlight w:val="lightGray"/>
          <w:lang w:eastAsia="el-GR"/>
        </w:rPr>
        <w:t xml:space="preserve">injekcinio </w:t>
      </w:r>
      <w:r w:rsidRPr="00A75856">
        <w:rPr>
          <w:rFonts w:ascii="Times New Roman" w:eastAsia="Times New Roman" w:hAnsi="Times New Roman" w:cs="Times New Roman"/>
          <w:highlight w:val="lightGray"/>
          <w:lang w:eastAsia="el-GR"/>
        </w:rPr>
        <w:t xml:space="preserve">tirpalo. Arba kitaip, </w:t>
      </w:r>
      <w:r>
        <w:rPr>
          <w:rFonts w:ascii="Times New Roman" w:eastAsia="Times New Roman" w:hAnsi="Times New Roman" w:cs="Times New Roman"/>
          <w:highlight w:val="lightGray"/>
          <w:lang w:eastAsia="el-GR"/>
        </w:rPr>
        <w:t>paruoštą</w:t>
      </w:r>
      <w:r w:rsidRPr="00A75856">
        <w:rPr>
          <w:rFonts w:ascii="Times New Roman" w:eastAsia="Times New Roman" w:hAnsi="Times New Roman" w:cs="Times New Roman"/>
          <w:highlight w:val="lightGray"/>
          <w:lang w:eastAsia="el-GR"/>
        </w:rPr>
        <w:t xml:space="preserve"> DALVOCANS kiekį (ml)</w:t>
      </w:r>
      <w:r w:rsidRPr="00A75856">
        <w:rPr>
          <w:rFonts w:ascii="Times New Roman" w:eastAsia="Times New Roman" w:hAnsi="Times New Roman" w:cs="Times New Roman"/>
          <w:highlight w:val="lightGray"/>
          <w:vertAlign w:val="superscript"/>
          <w:lang w:eastAsia="el-GR"/>
        </w:rPr>
        <w:t>c</w:t>
      </w:r>
      <w:r w:rsidRPr="00A75856">
        <w:rPr>
          <w:rFonts w:ascii="Times New Roman" w:eastAsia="Times New Roman" w:hAnsi="Times New Roman" w:cs="Times New Roman"/>
          <w:highlight w:val="lightGray"/>
          <w:lang w:eastAsia="el-GR"/>
        </w:rPr>
        <w:t xml:space="preserve"> galima sumaišyti su sumažinto tūrio 0,9</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 0,45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 xml:space="preserve">% arba 0,225 % natrio chlorido </w:t>
      </w:r>
      <w:r>
        <w:rPr>
          <w:rFonts w:ascii="Times New Roman" w:eastAsia="Times New Roman" w:hAnsi="Times New Roman" w:cs="Times New Roman"/>
          <w:highlight w:val="lightGray"/>
          <w:lang w:eastAsia="el-GR"/>
        </w:rPr>
        <w:t xml:space="preserve">injekciniu </w:t>
      </w:r>
      <w:r w:rsidRPr="00A75856">
        <w:rPr>
          <w:rFonts w:ascii="Times New Roman" w:eastAsia="Times New Roman" w:hAnsi="Times New Roman" w:cs="Times New Roman"/>
          <w:highlight w:val="lightGray"/>
          <w:lang w:eastAsia="el-GR"/>
        </w:rPr>
        <w:t xml:space="preserve">tirpalu arba Ringerio laktato </w:t>
      </w:r>
      <w:r>
        <w:rPr>
          <w:rFonts w:ascii="Times New Roman" w:eastAsia="Times New Roman" w:hAnsi="Times New Roman" w:cs="Times New Roman"/>
          <w:highlight w:val="lightGray"/>
          <w:lang w:eastAsia="el-GR"/>
        </w:rPr>
        <w:t xml:space="preserve">injekciniu </w:t>
      </w:r>
      <w:r w:rsidRPr="00A75856">
        <w:rPr>
          <w:rFonts w:ascii="Times New Roman" w:eastAsia="Times New Roman" w:hAnsi="Times New Roman" w:cs="Times New Roman"/>
          <w:highlight w:val="lightGray"/>
          <w:lang w:eastAsia="el-GR"/>
        </w:rPr>
        <w:t>tirpalu, neviršijant galutinės 0,5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mg/ml koncentracijos. Šį infuzi</w:t>
      </w:r>
      <w:r>
        <w:rPr>
          <w:rFonts w:ascii="Times New Roman" w:eastAsia="Times New Roman" w:hAnsi="Times New Roman" w:cs="Times New Roman"/>
          <w:highlight w:val="lightGray"/>
          <w:lang w:eastAsia="el-GR"/>
        </w:rPr>
        <w:t>nį</w:t>
      </w:r>
      <w:r w:rsidRPr="00A75856">
        <w:rPr>
          <w:rFonts w:ascii="Times New Roman" w:eastAsia="Times New Roman" w:hAnsi="Times New Roman" w:cs="Times New Roman"/>
          <w:highlight w:val="lightGray"/>
          <w:lang w:eastAsia="el-GR"/>
        </w:rPr>
        <w:t xml:space="preserve"> tirpalą, laikomą atšaldytą </w:t>
      </w:r>
      <w:r>
        <w:rPr>
          <w:rFonts w:ascii="Times New Roman" w:eastAsia="Times New Roman" w:hAnsi="Times New Roman" w:cs="Times New Roman"/>
          <w:highlight w:val="lightGray"/>
          <w:lang w:eastAsia="el-GR"/>
        </w:rPr>
        <w:t>(</w:t>
      </w:r>
      <w:r w:rsidRPr="00A75856">
        <w:rPr>
          <w:rFonts w:ascii="Times New Roman" w:eastAsia="Times New Roman" w:hAnsi="Times New Roman" w:cs="Times New Roman"/>
          <w:highlight w:val="lightGray"/>
          <w:lang w:eastAsia="el-GR"/>
        </w:rPr>
        <w:t>2</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°C</w:t>
      </w:r>
      <w:r>
        <w:rPr>
          <w:rFonts w:ascii="Times New Roman" w:eastAsia="Times New Roman" w:hAnsi="Times New Roman" w:cs="Times New Roman"/>
          <w:highlight w:val="lightGray"/>
          <w:lang w:eastAsia="el-GR"/>
        </w:rPr>
        <w:t xml:space="preserve"> </w:t>
      </w:r>
      <w:r w:rsidRPr="00A75856">
        <w:rPr>
          <w:rFonts w:ascii="Times New Roman" w:eastAsia="Times New Roman" w:hAnsi="Times New Roman" w:cs="Times New Roman"/>
          <w:highlight w:val="lightGray"/>
          <w:lang w:eastAsia="el-GR"/>
        </w:rPr>
        <w:t>–</w:t>
      </w:r>
      <w:r>
        <w:rPr>
          <w:rFonts w:ascii="Times New Roman" w:eastAsia="Times New Roman" w:hAnsi="Times New Roman" w:cs="Times New Roman"/>
          <w:highlight w:val="lightGray"/>
          <w:lang w:eastAsia="el-GR"/>
        </w:rPr>
        <w:t xml:space="preserve"> </w:t>
      </w:r>
      <w:r w:rsidRPr="00A75856">
        <w:rPr>
          <w:rFonts w:ascii="Times New Roman" w:eastAsia="Times New Roman" w:hAnsi="Times New Roman" w:cs="Times New Roman"/>
          <w:highlight w:val="lightGray"/>
          <w:lang w:eastAsia="el-GR"/>
        </w:rPr>
        <w:t>8</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°C</w:t>
      </w:r>
      <w:r>
        <w:rPr>
          <w:rFonts w:ascii="Times New Roman" w:eastAsia="Times New Roman" w:hAnsi="Times New Roman" w:cs="Times New Roman"/>
          <w:highlight w:val="lightGray"/>
          <w:lang w:eastAsia="el-GR"/>
        </w:rPr>
        <w:t>)</w:t>
      </w:r>
      <w:r w:rsidRPr="00A75856">
        <w:rPr>
          <w:rFonts w:ascii="Times New Roman" w:eastAsia="Times New Roman" w:hAnsi="Times New Roman" w:cs="Times New Roman"/>
          <w:highlight w:val="lightGray"/>
          <w:lang w:eastAsia="el-GR"/>
        </w:rPr>
        <w:t xml:space="preserve"> ar kambario temperatūroje (25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°C) suvartoti per 48 val.</w:t>
      </w:r>
    </w:p>
    <w:p w:rsidR="00721E52" w:rsidRPr="00A75856" w:rsidRDefault="00721E52" w:rsidP="00721E52">
      <w:pPr>
        <w:autoSpaceDE w:val="0"/>
        <w:autoSpaceDN w:val="0"/>
        <w:adjustRightInd w:val="0"/>
        <w:spacing w:after="0" w:line="240" w:lineRule="auto"/>
        <w:ind w:left="720"/>
        <w:contextualSpacing/>
        <w:rPr>
          <w:rFonts w:ascii="Times New Roman" w:eastAsia="Times New Roman" w:hAnsi="Times New Roman" w:cs="Times New Roman"/>
          <w:highlight w:val="lightGray"/>
        </w:rPr>
      </w:pPr>
    </w:p>
    <w:p w:rsidR="00721E52" w:rsidRPr="00A75856" w:rsidRDefault="00721E52" w:rsidP="00721E52">
      <w:pPr>
        <w:autoSpaceDE w:val="0"/>
        <w:autoSpaceDN w:val="0"/>
        <w:adjustRightInd w:val="0"/>
        <w:spacing w:after="0" w:line="240" w:lineRule="auto"/>
        <w:ind w:left="720"/>
        <w:contextualSpacing/>
        <w:rPr>
          <w:rFonts w:ascii="Times New Roman" w:eastAsia="Times New Roman" w:hAnsi="Times New Roman" w:cs="Times New Roman"/>
          <w:highlight w:val="lightGray"/>
        </w:rPr>
      </w:pPr>
    </w:p>
    <w:tbl>
      <w:tblPr>
        <w:tblStyle w:val="Lentelstinklelis"/>
        <w:tblW w:w="0" w:type="auto"/>
        <w:tblLook w:val="04A0" w:firstRow="1" w:lastRow="0" w:firstColumn="1" w:lastColumn="0" w:noHBand="0" w:noVBand="1"/>
      </w:tblPr>
      <w:tblGrid>
        <w:gridCol w:w="8479"/>
      </w:tblGrid>
      <w:tr w:rsidR="00721E52" w:rsidRPr="00A75856" w:rsidTr="00007071">
        <w:tc>
          <w:tcPr>
            <w:tcW w:w="8479" w:type="dxa"/>
          </w:tcPr>
          <w:p w:rsidR="00721E52" w:rsidRPr="00A75856" w:rsidRDefault="00721E52" w:rsidP="00007071">
            <w:pPr>
              <w:rPr>
                <w:rFonts w:ascii="Times New Roman" w:eastAsia="Times New Roman" w:hAnsi="Times New Roman" w:cs="Times New Roman"/>
                <w:b/>
                <w:bCs/>
                <w:i/>
                <w:iCs/>
                <w:highlight w:val="lightGray"/>
              </w:rPr>
            </w:pPr>
            <w:r w:rsidRPr="00A75856">
              <w:rPr>
                <w:rFonts w:ascii="Times New Roman" w:eastAsia="Times New Roman" w:hAnsi="Times New Roman" w:cs="Times New Roman"/>
                <w:b/>
                <w:bCs/>
                <w:i/>
                <w:iCs/>
                <w:highlight w:val="lightGray"/>
              </w:rPr>
              <w:t>Pastabos paruošimui:</w:t>
            </w:r>
          </w:p>
          <w:p w:rsidR="00721E52" w:rsidRPr="00A75856" w:rsidRDefault="00721E52" w:rsidP="00007071">
            <w:pPr>
              <w:rPr>
                <w:rFonts w:ascii="Times New Roman" w:eastAsia="Times New Roman" w:hAnsi="Times New Roman" w:cs="Times New Roman"/>
                <w:b/>
                <w:bCs/>
                <w:i/>
                <w:iCs/>
                <w:highlight w:val="lightGray"/>
              </w:rPr>
            </w:pPr>
          </w:p>
          <w:p w:rsidR="00721E52" w:rsidRPr="00A75856" w:rsidRDefault="00721E52" w:rsidP="00007071">
            <w:pPr>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 xml:space="preserve">a </w:t>
            </w:r>
            <w:r w:rsidRPr="00A75856">
              <w:rPr>
                <w:rFonts w:ascii="Times New Roman" w:eastAsia="Times New Roman" w:hAnsi="Times New Roman" w:cs="Times New Roman"/>
                <w:highlight w:val="lightGray"/>
              </w:rPr>
              <w:t>Baltas ar balkšvas briketas ištirps visiškai. Atsargiai maišyti, kol tirpalas taps skaidrus.</w:t>
            </w:r>
          </w:p>
          <w:p w:rsidR="00721E52" w:rsidRPr="00A75856" w:rsidRDefault="00721E52" w:rsidP="00007071">
            <w:pPr>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 xml:space="preserve">b </w:t>
            </w:r>
            <w:r w:rsidRPr="00A75856">
              <w:rPr>
                <w:rFonts w:ascii="Times New Roman" w:eastAsia="Times New Roman" w:hAnsi="Times New Roman" w:cs="Times New Roman"/>
                <w:highlight w:val="lightGray"/>
              </w:rPr>
              <w:t xml:space="preserve">Ruošiant tirpalą ir prieš lašinant infuziją apžiūrėti, ar nėra priemaišų, ar nepakitusi spalva. </w:t>
            </w:r>
            <w:r>
              <w:rPr>
                <w:rFonts w:ascii="Times New Roman" w:eastAsia="Times New Roman" w:hAnsi="Times New Roman" w:cs="Times New Roman"/>
                <w:highlight w:val="lightGray"/>
              </w:rPr>
              <w:t>Negalima vartoti d</w:t>
            </w:r>
            <w:r w:rsidRPr="00A75856">
              <w:rPr>
                <w:rFonts w:ascii="Times New Roman" w:eastAsia="Times New Roman" w:hAnsi="Times New Roman" w:cs="Times New Roman"/>
                <w:highlight w:val="lightGray"/>
              </w:rPr>
              <w:t>rumsto ar su nuosėdomis tirpalo.</w:t>
            </w:r>
            <w:r w:rsidRPr="00A75856">
              <w:rPr>
                <w:rFonts w:ascii="Times New Roman" w:eastAsia="Times New Roman" w:hAnsi="Times New Roman" w:cs="Times New Roman"/>
                <w:b/>
                <w:bCs/>
                <w:highlight w:val="lightGray"/>
              </w:rPr>
              <w:t xml:space="preserve"> </w:t>
            </w:r>
          </w:p>
          <w:p w:rsidR="00721E52" w:rsidRPr="00A75856" w:rsidRDefault="00721E52" w:rsidP="00007071">
            <w:pPr>
              <w:rPr>
                <w:rFonts w:ascii="Times New Roman" w:eastAsia="Times New Roman" w:hAnsi="Times New Roman" w:cs="Times New Roman"/>
                <w:b/>
              </w:rPr>
            </w:pPr>
            <w:r w:rsidRPr="00A75856">
              <w:rPr>
                <w:rFonts w:ascii="Times New Roman" w:eastAsia="Times New Roman" w:hAnsi="Times New Roman" w:cs="Times New Roman"/>
                <w:b/>
                <w:bCs/>
                <w:highlight w:val="lightGray"/>
              </w:rPr>
              <w:t xml:space="preserve">c </w:t>
            </w:r>
            <w:r w:rsidRPr="00A75856">
              <w:rPr>
                <w:rFonts w:ascii="Times New Roman" w:eastAsia="Times New Roman" w:hAnsi="Times New Roman" w:cs="Times New Roman"/>
                <w:highlight w:val="lightGray"/>
                <w:lang w:eastAsia="el-GR"/>
              </w:rPr>
              <w:t>DALVOCANS pakuotė užtikrina visą nurodytą flakono dozę (70</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mg), kai iš flakono ištraukiama 10</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ml</w:t>
            </w:r>
            <w:r w:rsidRPr="00A75856">
              <w:rPr>
                <w:rFonts w:ascii="Times New Roman" w:eastAsia="Times New Roman" w:hAnsi="Times New Roman" w:cs="Times New Roman"/>
                <w:highlight w:val="lightGray"/>
              </w:rPr>
              <w:t>.</w:t>
            </w:r>
          </w:p>
        </w:tc>
      </w:tr>
    </w:tbl>
    <w:p w:rsidR="00721E52" w:rsidRPr="00A75856" w:rsidRDefault="00721E52" w:rsidP="00721E52">
      <w:pPr>
        <w:spacing w:after="0" w:line="240" w:lineRule="auto"/>
        <w:rPr>
          <w:rFonts w:ascii="Times New Roman" w:hAnsi="Times New Roman" w:cs="Times New Roman"/>
        </w:rPr>
      </w:pPr>
    </w:p>
    <w:p w:rsidR="00721E52" w:rsidRPr="009D5C64" w:rsidRDefault="00721E52" w:rsidP="00721E52"/>
    <w:p w:rsidR="00721E52" w:rsidRDefault="00721E52" w:rsidP="00721E52"/>
    <w:p w:rsidR="00BA6577" w:rsidRDefault="00BA6577">
      <w:bookmarkStart w:id="0" w:name="_GoBack"/>
      <w:bookmarkEnd w:id="0"/>
    </w:p>
    <w:sectPr w:rsidR="00BA6577" w:rsidSect="006B596B">
      <w:headerReference w:type="default" r:id="rId9"/>
      <w:footerReference w:type="default" r:id="rId10"/>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E52" w:rsidRDefault="00721E52" w:rsidP="00721E52">
      <w:pPr>
        <w:spacing w:after="0" w:line="240" w:lineRule="auto"/>
      </w:pPr>
      <w:r>
        <w:separator/>
      </w:r>
    </w:p>
  </w:endnote>
  <w:endnote w:type="continuationSeparator" w:id="0">
    <w:p w:rsidR="00721E52" w:rsidRDefault="00721E52" w:rsidP="0072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383398"/>
      <w:docPartObj>
        <w:docPartGallery w:val="Page Numbers (Bottom of Page)"/>
        <w:docPartUnique/>
      </w:docPartObj>
    </w:sdtPr>
    <w:sdtEndPr>
      <w:rPr>
        <w:rFonts w:ascii="Times New Roman" w:hAnsi="Times New Roman" w:cs="Times New Roman"/>
      </w:rPr>
    </w:sdtEndPr>
    <w:sdtContent>
      <w:p w:rsidR="00670197" w:rsidRPr="00A41D1D" w:rsidRDefault="00721E52" w:rsidP="006B596B">
        <w:pPr>
          <w:pStyle w:val="Porat"/>
          <w:jc w:val="center"/>
          <w:rPr>
            <w:rFonts w:ascii="Times New Roman" w:hAnsi="Times New Roman" w:cs="Times New Roman"/>
          </w:rPr>
        </w:pPr>
        <w:r w:rsidRPr="00A41D1D">
          <w:rPr>
            <w:rFonts w:ascii="Times New Roman" w:hAnsi="Times New Roman" w:cs="Times New Roman"/>
          </w:rPr>
          <w:fldChar w:fldCharType="begin"/>
        </w:r>
        <w:r w:rsidRPr="00A41D1D">
          <w:rPr>
            <w:rFonts w:ascii="Times New Roman" w:hAnsi="Times New Roman" w:cs="Times New Roman"/>
          </w:rPr>
          <w:instrText>PAGE   \* MERGEFORMAT</w:instrText>
        </w:r>
        <w:r w:rsidRPr="00A41D1D">
          <w:rPr>
            <w:rFonts w:ascii="Times New Roman" w:hAnsi="Times New Roman" w:cs="Times New Roman"/>
          </w:rPr>
          <w:fldChar w:fldCharType="separate"/>
        </w:r>
        <w:r>
          <w:rPr>
            <w:rFonts w:ascii="Times New Roman" w:hAnsi="Times New Roman" w:cs="Times New Roman"/>
            <w:noProof/>
          </w:rPr>
          <w:t>1</w:t>
        </w:r>
        <w:r w:rsidRPr="00A41D1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E52" w:rsidRDefault="00721E52" w:rsidP="00721E52">
      <w:pPr>
        <w:spacing w:after="0" w:line="240" w:lineRule="auto"/>
      </w:pPr>
      <w:r>
        <w:separator/>
      </w:r>
    </w:p>
  </w:footnote>
  <w:footnote w:type="continuationSeparator" w:id="0">
    <w:p w:rsidR="00721E52" w:rsidRDefault="00721E52" w:rsidP="00721E52">
      <w:pPr>
        <w:spacing w:after="0" w:line="240" w:lineRule="auto"/>
      </w:pPr>
      <w:r>
        <w:continuationSeparator/>
      </w:r>
    </w:p>
  </w:footnote>
  <w:footnote w:id="1">
    <w:p w:rsidR="00721E52" w:rsidRPr="00870A24" w:rsidRDefault="00721E52" w:rsidP="00721E52">
      <w:pPr>
        <w:pStyle w:val="Puslapioinaostekstas"/>
        <w:rPr>
          <w:lang w:val="en-US"/>
        </w:rPr>
      </w:pPr>
      <w:r>
        <w:rPr>
          <w:rStyle w:val="Puslapioinaosnuoroda"/>
        </w:rPr>
        <w:footnoteRef/>
      </w:r>
      <w:r>
        <w:t xml:space="preserve"> </w:t>
      </w:r>
      <w:r w:rsidRPr="00D538BB">
        <w:rPr>
          <w:rFonts w:ascii="Times New Roman" w:hAnsi="Times New Roman" w:cs="Times New Roman"/>
          <w:sz w:val="18"/>
          <w:szCs w:val="18"/>
        </w:rPr>
        <w:t>Mosteller RD: Simplified Calculation of Body Surface Area. N Engl J Med 1987 Oct 22;317(17):1098 (laiškas)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07E" w:rsidRDefault="00721E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5C6F24"/>
    <w:multiLevelType w:val="hybridMultilevel"/>
    <w:tmpl w:val="F548772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92342"/>
    <w:multiLevelType w:val="hybridMultilevel"/>
    <w:tmpl w:val="F996A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C1756"/>
    <w:multiLevelType w:val="hybridMultilevel"/>
    <w:tmpl w:val="8FD0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53FCB"/>
    <w:multiLevelType w:val="hybridMultilevel"/>
    <w:tmpl w:val="3FC8626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825F3"/>
    <w:multiLevelType w:val="hybridMultilevel"/>
    <w:tmpl w:val="2B9A2C3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C4135"/>
    <w:multiLevelType w:val="hybridMultilevel"/>
    <w:tmpl w:val="A02E811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30522"/>
    <w:multiLevelType w:val="hybridMultilevel"/>
    <w:tmpl w:val="129A00C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07DEE"/>
    <w:multiLevelType w:val="hybridMultilevel"/>
    <w:tmpl w:val="C30ADC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A6B49"/>
    <w:multiLevelType w:val="hybridMultilevel"/>
    <w:tmpl w:val="3FDEA04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931C5"/>
    <w:multiLevelType w:val="hybridMultilevel"/>
    <w:tmpl w:val="6AB89F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581E8D"/>
    <w:multiLevelType w:val="hybridMultilevel"/>
    <w:tmpl w:val="0A525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55132"/>
    <w:multiLevelType w:val="hybridMultilevel"/>
    <w:tmpl w:val="435EF22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D74B6B"/>
    <w:multiLevelType w:val="hybridMultilevel"/>
    <w:tmpl w:val="7DFC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F4B4A"/>
    <w:multiLevelType w:val="hybridMultilevel"/>
    <w:tmpl w:val="3EE671A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3"/>
  </w:num>
  <w:num w:numId="3">
    <w:abstractNumId w:val="10"/>
  </w:num>
  <w:num w:numId="4">
    <w:abstractNumId w:val="11"/>
  </w:num>
  <w:num w:numId="5">
    <w:abstractNumId w:val="2"/>
  </w:num>
  <w:num w:numId="6">
    <w:abstractNumId w:val="13"/>
  </w:num>
  <w:num w:numId="7">
    <w:abstractNumId w:val="12"/>
  </w:num>
  <w:num w:numId="8">
    <w:abstractNumId w:val="1"/>
  </w:num>
  <w:num w:numId="9">
    <w:abstractNumId w:val="7"/>
  </w:num>
  <w:num w:numId="10">
    <w:abstractNumId w:val="8"/>
  </w:num>
  <w:num w:numId="11">
    <w:abstractNumId w:val="5"/>
  </w:num>
  <w:num w:numId="12">
    <w:abstractNumId w:val="4"/>
  </w:num>
  <w:num w:numId="13">
    <w:abstractNumId w:val="9"/>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52"/>
    <w:rsid w:val="00072F85"/>
    <w:rsid w:val="00181364"/>
    <w:rsid w:val="00305C48"/>
    <w:rsid w:val="003362C6"/>
    <w:rsid w:val="00721E52"/>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9D409-2E14-48C0-807A-8280C991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1E52"/>
  </w:style>
  <w:style w:type="paragraph" w:styleId="Antrat2">
    <w:name w:val="heading 2"/>
    <w:basedOn w:val="prastasis"/>
    <w:next w:val="prastasis"/>
    <w:link w:val="Antrat2Diagrama"/>
    <w:uiPriority w:val="99"/>
    <w:qFormat/>
    <w:rsid w:val="00721E52"/>
    <w:pPr>
      <w:keepNext/>
      <w:tabs>
        <w:tab w:val="left" w:pos="567"/>
      </w:tabs>
      <w:spacing w:before="240" w:after="60" w:line="260" w:lineRule="exact"/>
      <w:outlineLvl w:val="1"/>
    </w:pPr>
    <w:rPr>
      <w:rFonts w:ascii="Cambria" w:eastAsia="Calibri" w:hAnsi="Cambria" w:cs="Cambria"/>
      <w:b/>
      <w:bCs/>
      <w:i/>
      <w:iCs/>
      <w:sz w:val="28"/>
      <w:szCs w:val="28"/>
      <w:lang w:val="en-GB" w:eastAsia="lt-LT"/>
    </w:rPr>
  </w:style>
  <w:style w:type="paragraph" w:styleId="Antrat3">
    <w:name w:val="heading 3"/>
    <w:basedOn w:val="prastasis"/>
    <w:next w:val="prastasis"/>
    <w:link w:val="Antrat3Diagrama"/>
    <w:uiPriority w:val="99"/>
    <w:qFormat/>
    <w:rsid w:val="00721E52"/>
    <w:pPr>
      <w:keepNext/>
      <w:keepLines/>
      <w:tabs>
        <w:tab w:val="left" w:pos="567"/>
      </w:tabs>
      <w:spacing w:before="120" w:after="80" w:line="260" w:lineRule="exact"/>
      <w:outlineLvl w:val="2"/>
    </w:pPr>
    <w:rPr>
      <w:rFonts w:ascii="Cambria" w:eastAsia="Calibri" w:hAnsi="Cambria" w:cs="Cambria"/>
      <w:b/>
      <w:bCs/>
      <w:sz w:val="26"/>
      <w:szCs w:val="26"/>
      <w:lang w:val="en-GB" w:eastAsia="lt-LT"/>
    </w:rPr>
  </w:style>
  <w:style w:type="paragraph" w:styleId="Antrat4">
    <w:name w:val="heading 4"/>
    <w:basedOn w:val="prastasis"/>
    <w:next w:val="prastasis"/>
    <w:link w:val="Antrat4Diagrama"/>
    <w:uiPriority w:val="99"/>
    <w:qFormat/>
    <w:rsid w:val="00721E52"/>
    <w:pPr>
      <w:keepNext/>
      <w:tabs>
        <w:tab w:val="left" w:pos="567"/>
      </w:tabs>
      <w:spacing w:after="0" w:line="260" w:lineRule="exact"/>
      <w:jc w:val="both"/>
      <w:outlineLvl w:val="3"/>
    </w:pPr>
    <w:rPr>
      <w:rFonts w:ascii="Calibri" w:eastAsia="Calibri" w:hAnsi="Calibri" w:cs="Calibri"/>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721E52"/>
    <w:rPr>
      <w:rFonts w:ascii="Cambria" w:eastAsia="Calibri" w:hAnsi="Cambria" w:cs="Cambria"/>
      <w:b/>
      <w:bCs/>
      <w:i/>
      <w:iCs/>
      <w:sz w:val="28"/>
      <w:szCs w:val="28"/>
      <w:lang w:val="en-GB" w:eastAsia="lt-LT"/>
    </w:rPr>
  </w:style>
  <w:style w:type="character" w:customStyle="1" w:styleId="Antrat3Diagrama">
    <w:name w:val="Antraštė 3 Diagrama"/>
    <w:basedOn w:val="Numatytasispastraiposriftas"/>
    <w:link w:val="Antrat3"/>
    <w:uiPriority w:val="99"/>
    <w:rsid w:val="00721E52"/>
    <w:rPr>
      <w:rFonts w:ascii="Cambria" w:eastAsia="Calibri" w:hAnsi="Cambria" w:cs="Cambria"/>
      <w:b/>
      <w:bCs/>
      <w:sz w:val="26"/>
      <w:szCs w:val="26"/>
      <w:lang w:val="en-GB" w:eastAsia="lt-LT"/>
    </w:rPr>
  </w:style>
  <w:style w:type="character" w:customStyle="1" w:styleId="Antrat4Diagrama">
    <w:name w:val="Antraštė 4 Diagrama"/>
    <w:basedOn w:val="Numatytasispastraiposriftas"/>
    <w:link w:val="Antrat4"/>
    <w:uiPriority w:val="99"/>
    <w:rsid w:val="00721E52"/>
    <w:rPr>
      <w:rFonts w:ascii="Calibri" w:eastAsia="Calibri" w:hAnsi="Calibri" w:cs="Calibri"/>
      <w:b/>
      <w:bCs/>
      <w:sz w:val="28"/>
      <w:szCs w:val="28"/>
      <w:lang w:val="en-GB" w:eastAsia="lt-LT"/>
    </w:rPr>
  </w:style>
  <w:style w:type="paragraph" w:styleId="Antrats">
    <w:name w:val="header"/>
    <w:basedOn w:val="prastasis"/>
    <w:link w:val="AntratsDiagrama"/>
    <w:uiPriority w:val="99"/>
    <w:unhideWhenUsed/>
    <w:rsid w:val="00721E5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21E52"/>
  </w:style>
  <w:style w:type="paragraph" w:styleId="Porat">
    <w:name w:val="footer"/>
    <w:basedOn w:val="prastasis"/>
    <w:link w:val="PoratDiagrama"/>
    <w:uiPriority w:val="99"/>
    <w:unhideWhenUsed/>
    <w:rsid w:val="00721E5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21E52"/>
  </w:style>
  <w:style w:type="character" w:styleId="Hipersaitas">
    <w:name w:val="Hyperlink"/>
    <w:uiPriority w:val="99"/>
    <w:rsid w:val="00721E52"/>
    <w:rPr>
      <w:color w:val="0000FF"/>
      <w:u w:val="single"/>
    </w:rPr>
  </w:style>
  <w:style w:type="paragraph" w:styleId="Sraopastraipa">
    <w:name w:val="List Paragraph"/>
    <w:basedOn w:val="prastasis"/>
    <w:uiPriority w:val="34"/>
    <w:qFormat/>
    <w:rsid w:val="00721E52"/>
    <w:pPr>
      <w:tabs>
        <w:tab w:val="left" w:pos="567"/>
      </w:tabs>
      <w:spacing w:after="0" w:line="260" w:lineRule="exact"/>
      <w:ind w:left="720"/>
      <w:contextualSpacing/>
    </w:pPr>
    <w:rPr>
      <w:rFonts w:ascii="Times New Roman" w:eastAsia="Times New Roman" w:hAnsi="Times New Roman" w:cs="Times New Roman"/>
      <w:lang w:val="en-GB"/>
    </w:rPr>
  </w:style>
  <w:style w:type="paragraph" w:styleId="Puslapioinaostekstas">
    <w:name w:val="footnote text"/>
    <w:basedOn w:val="prastasis"/>
    <w:link w:val="PuslapioinaostekstasDiagrama"/>
    <w:uiPriority w:val="99"/>
    <w:unhideWhenUsed/>
    <w:rsid w:val="00721E52"/>
    <w:pPr>
      <w:spacing w:after="0" w:line="240" w:lineRule="auto"/>
    </w:pPr>
    <w:rPr>
      <w:sz w:val="24"/>
      <w:szCs w:val="24"/>
    </w:rPr>
  </w:style>
  <w:style w:type="character" w:customStyle="1" w:styleId="PuslapioinaostekstasDiagrama">
    <w:name w:val="Puslapio išnašos tekstas Diagrama"/>
    <w:basedOn w:val="Numatytasispastraiposriftas"/>
    <w:link w:val="Puslapioinaostekstas"/>
    <w:uiPriority w:val="99"/>
    <w:rsid w:val="00721E52"/>
    <w:rPr>
      <w:sz w:val="24"/>
      <w:szCs w:val="24"/>
    </w:rPr>
  </w:style>
  <w:style w:type="character" w:styleId="Puslapioinaosnuoroda">
    <w:name w:val="footnote reference"/>
    <w:basedOn w:val="Numatytasispastraiposriftas"/>
    <w:uiPriority w:val="99"/>
    <w:unhideWhenUsed/>
    <w:rsid w:val="00721E52"/>
    <w:rPr>
      <w:vertAlign w:val="superscript"/>
    </w:rPr>
  </w:style>
  <w:style w:type="table" w:styleId="Lentelstinklelis">
    <w:name w:val="Table Grid"/>
    <w:basedOn w:val="prastojilentel"/>
    <w:uiPriority w:val="59"/>
    <w:rsid w:val="00721E52"/>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16515</Words>
  <Characters>9414</Characters>
  <Application>Microsoft Office Word</Application>
  <DocSecurity>0</DocSecurity>
  <Lines>78</Lines>
  <Paragraphs>51</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DALVOCANS</vt:lpstr>
      <vt:lpstr>        4.	Galimas šalutinis poveikis</vt:lpstr>
      <vt:lpstr>        5.	Kaip laikyti DALVOCANS</vt:lpstr>
      <vt:lpstr>        6.	Pakuotės turinys ir kita informacija</vt:lpstr>
    </vt:vector>
  </TitlesOfParts>
  <Company/>
  <LinksUpToDate>false</LinksUpToDate>
  <CharactersWithSpaces>25878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2024-03-15T09:43:00Z</dcterms:created>
  <dcterms:modified xsi:type="dcterms:W3CDTF">2024-03-15T09:43:00Z</dcterms:modified>
</cp:coreProperties>
</file>