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ADE34" w14:textId="77777777" w:rsidR="00754DF1" w:rsidRPr="00045FDD" w:rsidRDefault="00754DF1" w:rsidP="00754DF1">
      <w:pPr>
        <w:tabs>
          <w:tab w:val="left" w:pos="567"/>
        </w:tabs>
        <w:spacing w:after="0" w:line="240" w:lineRule="auto"/>
        <w:ind w:left="567" w:hanging="567"/>
        <w:jc w:val="center"/>
        <w:outlineLvl w:val="0"/>
        <w:rPr>
          <w:rFonts w:ascii="Times New Roman" w:eastAsia="Times New Roman" w:hAnsi="Times New Roman" w:cs="Times New Roman"/>
          <w:b/>
        </w:rPr>
      </w:pPr>
      <w:bookmarkStart w:id="0" w:name="_Toc129243138"/>
      <w:bookmarkStart w:id="1" w:name="_Toc129243263"/>
      <w:r w:rsidRPr="00045FDD">
        <w:rPr>
          <w:rFonts w:ascii="Times New Roman" w:eastAsia="Times New Roman" w:hAnsi="Times New Roman" w:cs="Times New Roman"/>
          <w:b/>
        </w:rPr>
        <w:t>Pakuotės lapelis: informacija vartotojui</w:t>
      </w:r>
    </w:p>
    <w:p w14:paraId="520B5299" w14:textId="77777777" w:rsidR="00754DF1" w:rsidRPr="00045FDD" w:rsidRDefault="00754DF1" w:rsidP="00754DF1">
      <w:pPr>
        <w:spacing w:after="0" w:line="240" w:lineRule="auto"/>
        <w:rPr>
          <w:rFonts w:ascii="Times New Roman" w:eastAsia="Times New Roman" w:hAnsi="Times New Roman" w:cs="Times New Roman"/>
        </w:rPr>
      </w:pPr>
    </w:p>
    <w:p w14:paraId="176C9A6A" w14:textId="77777777" w:rsidR="00754DF1" w:rsidRPr="00045FDD" w:rsidRDefault="00754DF1" w:rsidP="00754DF1">
      <w:pPr>
        <w:spacing w:after="0" w:line="240" w:lineRule="auto"/>
        <w:jc w:val="center"/>
        <w:rPr>
          <w:rFonts w:ascii="Times New Roman" w:eastAsia="Times New Roman" w:hAnsi="Times New Roman" w:cs="Times New Roman"/>
          <w:b/>
        </w:rPr>
      </w:pP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r w:rsidRPr="00045FDD">
        <w:rPr>
          <w:rFonts w:ascii="Times New Roman" w:eastAsia="Times New Roman" w:hAnsi="Times New Roman" w:cs="Times New Roman"/>
          <w:b/>
        </w:rPr>
        <w:t xml:space="preserve"> 100 mg kietosios kapsulės</w:t>
      </w:r>
    </w:p>
    <w:p w14:paraId="3C6C9E63" w14:textId="77777777" w:rsidR="00754DF1" w:rsidRPr="00045FDD" w:rsidRDefault="00754DF1" w:rsidP="00754DF1">
      <w:pPr>
        <w:spacing w:after="0" w:line="240" w:lineRule="auto"/>
        <w:jc w:val="center"/>
        <w:rPr>
          <w:rFonts w:ascii="Times New Roman" w:eastAsia="Times New Roman" w:hAnsi="Times New Roman" w:cs="Times New Roman"/>
          <w:b/>
          <w:highlight w:val="lightGray"/>
        </w:rPr>
      </w:pPr>
      <w:proofErr w:type="spellStart"/>
      <w:r w:rsidRPr="00045FDD">
        <w:rPr>
          <w:rFonts w:ascii="Times New Roman" w:eastAsia="Times New Roman" w:hAnsi="Times New Roman" w:cs="Times New Roman"/>
          <w:b/>
          <w:highlight w:val="lightGray"/>
        </w:rPr>
        <w:t>Gabapentin</w:t>
      </w:r>
      <w:proofErr w:type="spellEnd"/>
      <w:r w:rsidRPr="00045FDD">
        <w:rPr>
          <w:rFonts w:ascii="Times New Roman" w:eastAsia="Times New Roman" w:hAnsi="Times New Roman" w:cs="Times New Roman"/>
          <w:b/>
          <w:highlight w:val="lightGray"/>
        </w:rPr>
        <w:t xml:space="preserve"> </w:t>
      </w:r>
      <w:proofErr w:type="spellStart"/>
      <w:r w:rsidRPr="00045FDD">
        <w:rPr>
          <w:rFonts w:ascii="Times New Roman" w:eastAsia="Times New Roman" w:hAnsi="Times New Roman" w:cs="Times New Roman"/>
          <w:b/>
          <w:highlight w:val="lightGray"/>
        </w:rPr>
        <w:t>Accord</w:t>
      </w:r>
      <w:proofErr w:type="spellEnd"/>
      <w:r w:rsidRPr="00045FDD">
        <w:rPr>
          <w:rFonts w:ascii="Times New Roman" w:eastAsia="Times New Roman" w:hAnsi="Times New Roman" w:cs="Times New Roman"/>
          <w:b/>
          <w:highlight w:val="lightGray"/>
        </w:rPr>
        <w:t xml:space="preserve"> 300 mg kietosios kapsulės</w:t>
      </w:r>
    </w:p>
    <w:p w14:paraId="2E05198D" w14:textId="77777777" w:rsidR="00754DF1" w:rsidRPr="00045FDD" w:rsidRDefault="00754DF1" w:rsidP="00754DF1">
      <w:pPr>
        <w:spacing w:after="0" w:line="240" w:lineRule="auto"/>
        <w:jc w:val="center"/>
        <w:rPr>
          <w:rFonts w:ascii="Times New Roman" w:eastAsia="Times New Roman" w:hAnsi="Times New Roman" w:cs="Times New Roman"/>
          <w:b/>
          <w:highlight w:val="lightGray"/>
        </w:rPr>
      </w:pPr>
      <w:proofErr w:type="spellStart"/>
      <w:r w:rsidRPr="00045FDD">
        <w:rPr>
          <w:rFonts w:ascii="Times New Roman" w:eastAsia="Times New Roman" w:hAnsi="Times New Roman" w:cs="Times New Roman"/>
          <w:b/>
          <w:highlight w:val="lightGray"/>
        </w:rPr>
        <w:t>Gabapentin</w:t>
      </w:r>
      <w:proofErr w:type="spellEnd"/>
      <w:r w:rsidRPr="00045FDD">
        <w:rPr>
          <w:rFonts w:ascii="Times New Roman" w:eastAsia="Times New Roman" w:hAnsi="Times New Roman" w:cs="Times New Roman"/>
          <w:b/>
          <w:highlight w:val="lightGray"/>
        </w:rPr>
        <w:t xml:space="preserve"> </w:t>
      </w:r>
      <w:proofErr w:type="spellStart"/>
      <w:r w:rsidRPr="00045FDD">
        <w:rPr>
          <w:rFonts w:ascii="Times New Roman" w:eastAsia="Times New Roman" w:hAnsi="Times New Roman" w:cs="Times New Roman"/>
          <w:b/>
          <w:highlight w:val="lightGray"/>
        </w:rPr>
        <w:t>Accord</w:t>
      </w:r>
      <w:proofErr w:type="spellEnd"/>
      <w:r w:rsidRPr="00045FDD">
        <w:rPr>
          <w:rFonts w:ascii="Times New Roman" w:eastAsia="Times New Roman" w:hAnsi="Times New Roman" w:cs="Times New Roman"/>
          <w:b/>
          <w:highlight w:val="lightGray"/>
        </w:rPr>
        <w:t xml:space="preserve"> 400 mg kietosios kapsulės</w:t>
      </w:r>
    </w:p>
    <w:p w14:paraId="14B20B0B" w14:textId="77777777" w:rsidR="00754DF1" w:rsidRPr="00045FDD" w:rsidRDefault="00754DF1" w:rsidP="00754DF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g</w:t>
      </w:r>
      <w:r w:rsidRPr="00045FDD">
        <w:rPr>
          <w:rFonts w:ascii="Times New Roman" w:eastAsia="Times New Roman" w:hAnsi="Times New Roman" w:cs="Times New Roman"/>
        </w:rPr>
        <w:t>abapentinas</w:t>
      </w:r>
      <w:proofErr w:type="spellEnd"/>
      <w:r w:rsidRPr="00045FDD">
        <w:rPr>
          <w:rFonts w:ascii="Times New Roman" w:eastAsia="Times New Roman" w:hAnsi="Times New Roman" w:cs="Times New Roman"/>
        </w:rPr>
        <w:t xml:space="preserve"> </w:t>
      </w:r>
    </w:p>
    <w:p w14:paraId="0D5E7027" w14:textId="77777777" w:rsidR="00754DF1" w:rsidRPr="00045FDD" w:rsidRDefault="00754DF1" w:rsidP="00754DF1">
      <w:pPr>
        <w:spacing w:after="0" w:line="240" w:lineRule="auto"/>
        <w:rPr>
          <w:rFonts w:ascii="Times New Roman" w:eastAsia="Times New Roman" w:hAnsi="Times New Roman" w:cs="Times New Roman"/>
        </w:rPr>
      </w:pPr>
    </w:p>
    <w:p w14:paraId="7B0142C2" w14:textId="77777777" w:rsidR="00754DF1" w:rsidRPr="00045FDD" w:rsidRDefault="00754DF1" w:rsidP="00754DF1">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Atidžiai perskaitykite visą šį lapelį, prieš pradėdami vartoti vaistą, nes jame pateikiama Jums svarbi informacija.</w:t>
      </w:r>
    </w:p>
    <w:p w14:paraId="7A6B0E53" w14:textId="77777777" w:rsidR="00754DF1" w:rsidRPr="00045FDD" w:rsidRDefault="00754DF1" w:rsidP="00754DF1">
      <w:pPr>
        <w:spacing w:after="0" w:line="240" w:lineRule="auto"/>
        <w:ind w:left="540" w:hanging="540"/>
        <w:rPr>
          <w:rFonts w:ascii="Times New Roman" w:eastAsia="Times New Roman" w:hAnsi="Times New Roman" w:cs="Times New Roman"/>
        </w:rPr>
      </w:pPr>
      <w:r w:rsidRPr="00045FDD">
        <w:rPr>
          <w:rFonts w:ascii="Times New Roman" w:eastAsia="Times New Roman" w:hAnsi="Times New Roman" w:cs="Times New Roman"/>
        </w:rPr>
        <w:t>-</w:t>
      </w:r>
      <w:r w:rsidRPr="00045FDD">
        <w:rPr>
          <w:rFonts w:ascii="Times New Roman" w:eastAsia="Times New Roman" w:hAnsi="Times New Roman" w:cs="Times New Roman"/>
        </w:rPr>
        <w:tab/>
        <w:t>Neišmeskite šio lapelio, nes vėl gali prireikti jį perskaityti.</w:t>
      </w:r>
    </w:p>
    <w:p w14:paraId="78117E1C" w14:textId="77777777" w:rsidR="00754DF1" w:rsidRPr="00045FDD" w:rsidRDefault="00754DF1" w:rsidP="00754DF1">
      <w:pPr>
        <w:spacing w:after="0" w:line="240" w:lineRule="auto"/>
        <w:ind w:left="540" w:hanging="540"/>
        <w:rPr>
          <w:rFonts w:ascii="Times New Roman" w:eastAsia="Times New Roman" w:hAnsi="Times New Roman" w:cs="Times New Roman"/>
        </w:rPr>
      </w:pPr>
      <w:r w:rsidRPr="00045FDD">
        <w:rPr>
          <w:rFonts w:ascii="Times New Roman" w:eastAsia="Times New Roman" w:hAnsi="Times New Roman" w:cs="Times New Roman"/>
        </w:rPr>
        <w:t>-</w:t>
      </w:r>
      <w:r w:rsidRPr="00045FDD">
        <w:rPr>
          <w:rFonts w:ascii="Times New Roman" w:eastAsia="Times New Roman" w:hAnsi="Times New Roman" w:cs="Times New Roman"/>
        </w:rPr>
        <w:tab/>
        <w:t>Jeigu kiltų daugiau klausimų, kreipkitės į gydytoją arba vaistininką.</w:t>
      </w:r>
    </w:p>
    <w:p w14:paraId="521FF108" w14:textId="77777777" w:rsidR="00754DF1" w:rsidRPr="00045FDD" w:rsidRDefault="00754DF1" w:rsidP="00754DF1">
      <w:pPr>
        <w:spacing w:after="0" w:line="240" w:lineRule="auto"/>
        <w:ind w:left="540" w:hanging="540"/>
        <w:rPr>
          <w:rFonts w:ascii="Times New Roman" w:eastAsia="Times New Roman" w:hAnsi="Times New Roman" w:cs="Times New Roman"/>
        </w:rPr>
      </w:pPr>
      <w:r w:rsidRPr="00045FDD">
        <w:rPr>
          <w:rFonts w:ascii="Times New Roman" w:eastAsia="Times New Roman" w:hAnsi="Times New Roman" w:cs="Times New Roman"/>
        </w:rPr>
        <w:t>-</w:t>
      </w:r>
      <w:r w:rsidRPr="00045FDD">
        <w:rPr>
          <w:rFonts w:ascii="Times New Roman" w:eastAsia="Times New Roman" w:hAnsi="Times New Roman" w:cs="Times New Roman"/>
        </w:rPr>
        <w:tab/>
        <w:t>Šis vaistas skirtas tik Jums, todėl kitiems žmonėms jo duoti negalima. Vaistas gali jiems pakenkti (net tiems, kurių ligos požymiai yra tokie patys kaip Jūsų).</w:t>
      </w:r>
    </w:p>
    <w:p w14:paraId="2E6E994C" w14:textId="77777777" w:rsidR="00754DF1" w:rsidRPr="00045FDD" w:rsidRDefault="00754DF1" w:rsidP="00754DF1">
      <w:pPr>
        <w:spacing w:after="0" w:line="240" w:lineRule="auto"/>
        <w:ind w:left="540" w:hanging="540"/>
        <w:rPr>
          <w:rFonts w:ascii="Times New Roman" w:eastAsia="Times New Roman" w:hAnsi="Times New Roman" w:cs="Times New Roman"/>
        </w:rPr>
      </w:pPr>
      <w:r w:rsidRPr="00045FDD">
        <w:rPr>
          <w:rFonts w:ascii="Times New Roman" w:eastAsia="Times New Roman" w:hAnsi="Times New Roman" w:cs="Times New Roman"/>
        </w:rPr>
        <w:t>-</w:t>
      </w:r>
      <w:r w:rsidRPr="00045FDD">
        <w:rPr>
          <w:rFonts w:ascii="Times New Roman" w:eastAsia="Times New Roman" w:hAnsi="Times New Roman" w:cs="Times New Roman"/>
        </w:rPr>
        <w:tab/>
        <w:t>Jeigu pasireiškė šalutinis poveikis (net jeigu jis šiame lapelyje nenurodytas), kreipkitės į gydytoją arba vaistininką. Žr. 4 skyrių.</w:t>
      </w:r>
    </w:p>
    <w:p w14:paraId="63FBC6D5" w14:textId="77777777" w:rsidR="00754DF1" w:rsidRPr="00045FDD" w:rsidRDefault="00754DF1" w:rsidP="00754DF1">
      <w:pPr>
        <w:spacing w:after="0" w:line="240" w:lineRule="auto"/>
        <w:ind w:left="540" w:hanging="540"/>
        <w:rPr>
          <w:rFonts w:ascii="Times New Roman" w:eastAsia="Times New Roman" w:hAnsi="Times New Roman" w:cs="Times New Roman"/>
        </w:rPr>
      </w:pPr>
    </w:p>
    <w:p w14:paraId="4D07CB7F" w14:textId="77777777" w:rsidR="00754DF1" w:rsidRPr="00045FDD" w:rsidRDefault="00754DF1" w:rsidP="00754DF1">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Apie ką rašoma šiame lapelyje?</w:t>
      </w:r>
    </w:p>
    <w:p w14:paraId="3F16931D" w14:textId="77777777" w:rsidR="00754DF1" w:rsidRPr="00045FDD" w:rsidRDefault="00754DF1" w:rsidP="00754DF1">
      <w:pPr>
        <w:spacing w:after="0" w:line="240" w:lineRule="auto"/>
        <w:ind w:left="540" w:hanging="540"/>
        <w:rPr>
          <w:rFonts w:ascii="Times New Roman" w:eastAsia="Times New Roman" w:hAnsi="Times New Roman" w:cs="Times New Roman"/>
        </w:rPr>
      </w:pPr>
      <w:r w:rsidRPr="00045FDD">
        <w:rPr>
          <w:rFonts w:ascii="Times New Roman" w:eastAsia="Times New Roman" w:hAnsi="Times New Roman" w:cs="Times New Roman"/>
        </w:rPr>
        <w:t>1.</w:t>
      </w:r>
      <w:r w:rsidRPr="00045FDD">
        <w:rPr>
          <w:rFonts w:ascii="Times New Roman" w:eastAsia="Times New Roman" w:hAnsi="Times New Roman" w:cs="Times New Roman"/>
        </w:rPr>
        <w:tab/>
        <w:t xml:space="preserve">Kas yra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ir kam jis vartojamas</w:t>
      </w:r>
    </w:p>
    <w:p w14:paraId="6016A06A" w14:textId="77777777" w:rsidR="00754DF1" w:rsidRPr="00045FDD" w:rsidRDefault="00754DF1" w:rsidP="00754DF1">
      <w:pPr>
        <w:spacing w:after="0" w:line="240" w:lineRule="auto"/>
        <w:ind w:left="540" w:hanging="540"/>
        <w:rPr>
          <w:rFonts w:ascii="Times New Roman" w:eastAsia="Times New Roman" w:hAnsi="Times New Roman" w:cs="Times New Roman"/>
        </w:rPr>
      </w:pPr>
      <w:r w:rsidRPr="00045FDD">
        <w:rPr>
          <w:rFonts w:ascii="Times New Roman" w:eastAsia="Times New Roman" w:hAnsi="Times New Roman" w:cs="Times New Roman"/>
        </w:rPr>
        <w:t>2.</w:t>
      </w:r>
      <w:r w:rsidRPr="00045FDD">
        <w:rPr>
          <w:rFonts w:ascii="Times New Roman" w:eastAsia="Times New Roman" w:hAnsi="Times New Roman" w:cs="Times New Roman"/>
        </w:rPr>
        <w:tab/>
        <w:t xml:space="preserve">Kas žinotina prieš vartojant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p>
    <w:p w14:paraId="5F14FD63" w14:textId="77777777" w:rsidR="00754DF1" w:rsidRPr="00045FDD" w:rsidRDefault="00754DF1" w:rsidP="00754DF1">
      <w:pPr>
        <w:spacing w:after="0" w:line="240" w:lineRule="auto"/>
        <w:ind w:left="540" w:hanging="540"/>
        <w:rPr>
          <w:rFonts w:ascii="Times New Roman" w:eastAsia="Times New Roman" w:hAnsi="Times New Roman" w:cs="Times New Roman"/>
        </w:rPr>
      </w:pPr>
      <w:r w:rsidRPr="00045FDD">
        <w:rPr>
          <w:rFonts w:ascii="Times New Roman" w:eastAsia="Times New Roman" w:hAnsi="Times New Roman" w:cs="Times New Roman"/>
        </w:rPr>
        <w:t>3.</w:t>
      </w:r>
      <w:r w:rsidRPr="00045FDD">
        <w:rPr>
          <w:rFonts w:ascii="Times New Roman" w:eastAsia="Times New Roman" w:hAnsi="Times New Roman" w:cs="Times New Roman"/>
        </w:rPr>
        <w:tab/>
        <w:t xml:space="preserve">Kaip vartoti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p>
    <w:p w14:paraId="4349BAF9" w14:textId="77777777" w:rsidR="00754DF1" w:rsidRPr="00045FDD" w:rsidRDefault="00754DF1" w:rsidP="00754DF1">
      <w:pPr>
        <w:spacing w:after="0" w:line="240" w:lineRule="auto"/>
        <w:ind w:left="540" w:hanging="540"/>
        <w:rPr>
          <w:rFonts w:ascii="Times New Roman" w:eastAsia="Times New Roman" w:hAnsi="Times New Roman" w:cs="Times New Roman"/>
        </w:rPr>
      </w:pPr>
      <w:r w:rsidRPr="00045FDD">
        <w:rPr>
          <w:rFonts w:ascii="Times New Roman" w:eastAsia="Times New Roman" w:hAnsi="Times New Roman" w:cs="Times New Roman"/>
        </w:rPr>
        <w:t>4.</w:t>
      </w:r>
      <w:r w:rsidRPr="00045FDD">
        <w:rPr>
          <w:rFonts w:ascii="Times New Roman" w:eastAsia="Times New Roman" w:hAnsi="Times New Roman" w:cs="Times New Roman"/>
        </w:rPr>
        <w:tab/>
        <w:t>Galimas šalutinis poveikis</w:t>
      </w:r>
    </w:p>
    <w:p w14:paraId="7E96AD88" w14:textId="77777777" w:rsidR="00754DF1" w:rsidRPr="00045FDD" w:rsidRDefault="00754DF1" w:rsidP="00754DF1">
      <w:pPr>
        <w:spacing w:after="0" w:line="240" w:lineRule="auto"/>
        <w:ind w:left="540" w:hanging="540"/>
        <w:rPr>
          <w:rFonts w:ascii="Times New Roman" w:eastAsia="Times New Roman" w:hAnsi="Times New Roman" w:cs="Times New Roman"/>
        </w:rPr>
      </w:pPr>
      <w:r w:rsidRPr="00045FDD">
        <w:rPr>
          <w:rFonts w:ascii="Times New Roman" w:eastAsia="Times New Roman" w:hAnsi="Times New Roman" w:cs="Times New Roman"/>
        </w:rPr>
        <w:t>5.</w:t>
      </w:r>
      <w:r w:rsidRPr="00045FDD">
        <w:rPr>
          <w:rFonts w:ascii="Times New Roman" w:eastAsia="Times New Roman" w:hAnsi="Times New Roman" w:cs="Times New Roman"/>
        </w:rPr>
        <w:tab/>
        <w:t xml:space="preserve">Kaip laikyti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p>
    <w:p w14:paraId="758C3AC1" w14:textId="77777777" w:rsidR="00754DF1" w:rsidRPr="00045FDD" w:rsidRDefault="00754DF1" w:rsidP="00754DF1">
      <w:pPr>
        <w:spacing w:after="0" w:line="240" w:lineRule="auto"/>
        <w:ind w:left="540" w:hanging="540"/>
        <w:rPr>
          <w:rFonts w:ascii="Times New Roman" w:eastAsia="Times New Roman" w:hAnsi="Times New Roman" w:cs="Times New Roman"/>
        </w:rPr>
      </w:pPr>
      <w:r w:rsidRPr="00045FDD">
        <w:rPr>
          <w:rFonts w:ascii="Times New Roman" w:eastAsia="Times New Roman" w:hAnsi="Times New Roman" w:cs="Times New Roman"/>
        </w:rPr>
        <w:t>6.</w:t>
      </w:r>
      <w:r w:rsidRPr="00045FDD">
        <w:rPr>
          <w:rFonts w:ascii="Times New Roman" w:eastAsia="Times New Roman" w:hAnsi="Times New Roman" w:cs="Times New Roman"/>
        </w:rPr>
        <w:tab/>
        <w:t>Pakuotės turinys ir kita informacija</w:t>
      </w:r>
    </w:p>
    <w:p w14:paraId="1FB7042A" w14:textId="77777777" w:rsidR="00754DF1" w:rsidRPr="00045FDD" w:rsidRDefault="00754DF1" w:rsidP="00754DF1">
      <w:pPr>
        <w:tabs>
          <w:tab w:val="center" w:pos="4986"/>
          <w:tab w:val="right" w:pos="9972"/>
        </w:tabs>
        <w:spacing w:after="0" w:line="240" w:lineRule="auto"/>
        <w:rPr>
          <w:rFonts w:ascii="Times New Roman" w:eastAsia="Times New Roman" w:hAnsi="Times New Roman" w:cs="Times New Roman"/>
        </w:rPr>
      </w:pPr>
    </w:p>
    <w:p w14:paraId="4B277116" w14:textId="77777777" w:rsidR="00754DF1" w:rsidRPr="00045FDD" w:rsidRDefault="00754DF1" w:rsidP="00754DF1">
      <w:pPr>
        <w:tabs>
          <w:tab w:val="center" w:pos="4986"/>
          <w:tab w:val="right" w:pos="9972"/>
        </w:tabs>
        <w:spacing w:after="0" w:line="240" w:lineRule="auto"/>
        <w:rPr>
          <w:rFonts w:ascii="Times New Roman" w:eastAsia="Times New Roman" w:hAnsi="Times New Roman" w:cs="Times New Roman"/>
        </w:rPr>
      </w:pPr>
    </w:p>
    <w:p w14:paraId="432A2AD0" w14:textId="77777777" w:rsidR="00754DF1" w:rsidRPr="00045FDD" w:rsidRDefault="00754DF1" w:rsidP="00754DF1">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1.</w:t>
      </w:r>
      <w:r w:rsidRPr="00045FDD">
        <w:rPr>
          <w:rFonts w:ascii="Times New Roman" w:eastAsia="Times New Roman" w:hAnsi="Times New Roman" w:cs="Times New Roman"/>
          <w:b/>
        </w:rPr>
        <w:tab/>
        <w:t xml:space="preserve">Kas yra </w:t>
      </w: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r w:rsidRPr="00045FDD">
        <w:rPr>
          <w:rFonts w:ascii="Times New Roman" w:eastAsia="Times New Roman" w:hAnsi="Times New Roman" w:cs="Times New Roman"/>
          <w:b/>
        </w:rPr>
        <w:t xml:space="preserve"> ir kam jis vartojamas</w:t>
      </w:r>
    </w:p>
    <w:p w14:paraId="43B954E4" w14:textId="77777777" w:rsidR="00754DF1" w:rsidRPr="00045FDD" w:rsidRDefault="00754DF1" w:rsidP="00754DF1">
      <w:pPr>
        <w:tabs>
          <w:tab w:val="center" w:pos="4986"/>
          <w:tab w:val="right" w:pos="9972"/>
        </w:tabs>
        <w:spacing w:after="0" w:line="240" w:lineRule="auto"/>
        <w:rPr>
          <w:rFonts w:ascii="Times New Roman" w:eastAsia="Times New Roman" w:hAnsi="Times New Roman" w:cs="Times New Roman"/>
        </w:rPr>
      </w:pPr>
    </w:p>
    <w:p w14:paraId="37FA74D0" w14:textId="77777777" w:rsidR="00754DF1" w:rsidRPr="00045FDD" w:rsidRDefault="00754DF1" w:rsidP="00754DF1">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priklauso vaistų, vartojamų epilepsijai gydyti ir periferiniam </w:t>
      </w:r>
      <w:proofErr w:type="spellStart"/>
      <w:r w:rsidRPr="00045FDD">
        <w:rPr>
          <w:rFonts w:ascii="Times New Roman" w:eastAsia="Times New Roman" w:hAnsi="Times New Roman" w:cs="Times New Roman"/>
        </w:rPr>
        <w:t>neuropatiniam</w:t>
      </w:r>
      <w:proofErr w:type="spellEnd"/>
      <w:r w:rsidRPr="00045FDD">
        <w:rPr>
          <w:rFonts w:ascii="Times New Roman" w:eastAsia="Times New Roman" w:hAnsi="Times New Roman" w:cs="Times New Roman"/>
        </w:rPr>
        <w:t xml:space="preserve"> skausmui (ilgalaikiam skausmui, kuris atsiranda dėl nervų pažaidos) malšinti, grupei.</w:t>
      </w:r>
    </w:p>
    <w:p w14:paraId="1E601C11" w14:textId="77777777" w:rsidR="00754DF1" w:rsidRPr="00045FDD" w:rsidRDefault="00754DF1" w:rsidP="00754DF1">
      <w:pPr>
        <w:spacing w:after="0" w:line="240" w:lineRule="auto"/>
        <w:rPr>
          <w:rFonts w:ascii="Times New Roman" w:eastAsia="Times New Roman" w:hAnsi="Times New Roman" w:cs="Times New Roman"/>
        </w:rPr>
      </w:pPr>
    </w:p>
    <w:p w14:paraId="68217D1C"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Veiklioji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medžiaga yra </w:t>
      </w: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w:t>
      </w:r>
    </w:p>
    <w:p w14:paraId="67C97934" w14:textId="77777777" w:rsidR="00754DF1" w:rsidRPr="00045FDD" w:rsidRDefault="00754DF1" w:rsidP="00754DF1">
      <w:pPr>
        <w:spacing w:after="0" w:line="240" w:lineRule="auto"/>
        <w:rPr>
          <w:rFonts w:ascii="Times New Roman" w:eastAsia="Times New Roman" w:hAnsi="Times New Roman" w:cs="Times New Roman"/>
        </w:rPr>
      </w:pPr>
    </w:p>
    <w:p w14:paraId="373BBE85" w14:textId="77777777" w:rsidR="00754DF1" w:rsidRPr="00045FDD" w:rsidRDefault="00754DF1" w:rsidP="00754DF1">
      <w:pPr>
        <w:spacing w:after="0" w:line="240" w:lineRule="auto"/>
        <w:rPr>
          <w:rFonts w:ascii="Times New Roman" w:eastAsia="Times New Roman" w:hAnsi="Times New Roman" w:cs="Times New Roman"/>
          <w:b/>
        </w:rPr>
      </w:pP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r w:rsidRPr="00045FDD">
        <w:rPr>
          <w:rFonts w:ascii="Times New Roman" w:eastAsia="Times New Roman" w:hAnsi="Times New Roman" w:cs="Times New Roman"/>
          <w:b/>
        </w:rPr>
        <w:t xml:space="preserve"> gydoma</w:t>
      </w:r>
    </w:p>
    <w:p w14:paraId="0A08CD1C" w14:textId="77777777" w:rsidR="00754DF1" w:rsidRPr="00045FDD" w:rsidRDefault="00754DF1" w:rsidP="00754DF1">
      <w:pPr>
        <w:spacing w:after="0" w:line="240" w:lineRule="auto"/>
        <w:rPr>
          <w:rFonts w:ascii="Times New Roman" w:eastAsia="Times New Roman" w:hAnsi="Times New Roman" w:cs="Times New Roman"/>
        </w:rPr>
      </w:pPr>
    </w:p>
    <w:p w14:paraId="0EB16804" w14:textId="77777777" w:rsidR="00754DF1" w:rsidRPr="00045FDD" w:rsidRDefault="00754DF1" w:rsidP="00754DF1">
      <w:pPr>
        <w:pStyle w:val="Sraopastraipa"/>
        <w:numPr>
          <w:ilvl w:val="0"/>
          <w:numId w:val="1"/>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 xml:space="preserve">Įvairios epilepsijos formos (priepuoliai, kurie iš pradžių kyla tik tam tikrose smegenų dalyse, o vėliau išplinta arba neišplinta į kitas smegenų dalis). Jus arba Jūsų 6 metų ir vyresnį vaiką gydantis gydytojas gali skirti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pagalbiniam epilepsijos gydymui, jeigu dabartinis gydymas pilnai negali kontroliuoti būklės. Jūs arba Jūsų 6 metų ir vyresnis vaikas turi vartoti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papildomai su jau vartojamais vaistais, išskyrus atvejus, kai gydytojas nurodo kitaip. Suaugusiuosius ir vyresnius kaip 12 metų paauglius galima gydyti ir vienu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w:t>
      </w:r>
    </w:p>
    <w:p w14:paraId="46F027D0" w14:textId="77777777" w:rsidR="00754DF1" w:rsidRPr="00045FDD" w:rsidRDefault="00754DF1" w:rsidP="00754DF1">
      <w:pPr>
        <w:pStyle w:val="Sraopastraipa"/>
        <w:numPr>
          <w:ilvl w:val="0"/>
          <w:numId w:val="1"/>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 xml:space="preserve">Periferinis </w:t>
      </w:r>
      <w:proofErr w:type="spellStart"/>
      <w:r w:rsidRPr="00045FDD">
        <w:rPr>
          <w:rFonts w:ascii="Times New Roman" w:eastAsia="Times New Roman" w:hAnsi="Times New Roman" w:cs="Times New Roman"/>
        </w:rPr>
        <w:t>neuropatinis</w:t>
      </w:r>
      <w:proofErr w:type="spellEnd"/>
      <w:r w:rsidRPr="00045FDD">
        <w:rPr>
          <w:rFonts w:ascii="Times New Roman" w:eastAsia="Times New Roman" w:hAnsi="Times New Roman" w:cs="Times New Roman"/>
        </w:rPr>
        <w:t xml:space="preserve"> skausmas (ilgalaikis skausmas, kurį sukelia nervų pažaida). Daugelis įvairių ligų (pvz.: cukrinis diabetas, juostinė pūslelinė) gali sukelti periferinį </w:t>
      </w:r>
      <w:proofErr w:type="spellStart"/>
      <w:r w:rsidRPr="00045FDD">
        <w:rPr>
          <w:rFonts w:ascii="Times New Roman" w:eastAsia="Times New Roman" w:hAnsi="Times New Roman" w:cs="Times New Roman"/>
        </w:rPr>
        <w:t>neuropatinį</w:t>
      </w:r>
      <w:proofErr w:type="spellEnd"/>
      <w:r w:rsidRPr="00045FDD">
        <w:rPr>
          <w:rFonts w:ascii="Times New Roman" w:eastAsia="Times New Roman" w:hAnsi="Times New Roman" w:cs="Times New Roman"/>
        </w:rPr>
        <w:t xml:space="preserve"> skausmą (pirmiausiai atsirandantį kojose ir (arba) rankose). Skausmas gali būti jaučiamas kaip karštis, deginimas, tvinkčiojimas, nudiegimas, duriantis, aštrus skausmas, spazmai, gėlimas, dilgčiojimas, tirpimas, badymas ir pan.</w:t>
      </w:r>
    </w:p>
    <w:p w14:paraId="06341F8C" w14:textId="77777777" w:rsidR="00754DF1" w:rsidRPr="00045FDD" w:rsidRDefault="00754DF1" w:rsidP="00754DF1">
      <w:pPr>
        <w:spacing w:after="0" w:line="240" w:lineRule="auto"/>
        <w:rPr>
          <w:rFonts w:ascii="Times New Roman" w:eastAsia="Times New Roman" w:hAnsi="Times New Roman" w:cs="Times New Roman"/>
        </w:rPr>
      </w:pPr>
    </w:p>
    <w:p w14:paraId="18AAEE31" w14:textId="77777777" w:rsidR="00754DF1" w:rsidRPr="00045FDD" w:rsidRDefault="00754DF1" w:rsidP="00754DF1">
      <w:pPr>
        <w:spacing w:after="0" w:line="240" w:lineRule="auto"/>
        <w:rPr>
          <w:rFonts w:ascii="Times New Roman" w:eastAsia="Times New Roman" w:hAnsi="Times New Roman" w:cs="Times New Roman"/>
        </w:rPr>
      </w:pPr>
    </w:p>
    <w:p w14:paraId="70808758" w14:textId="77777777" w:rsidR="00754DF1" w:rsidRPr="00045FDD" w:rsidRDefault="00754DF1" w:rsidP="00754DF1">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2.</w:t>
      </w:r>
      <w:r w:rsidRPr="00045FDD">
        <w:rPr>
          <w:rFonts w:ascii="Times New Roman" w:eastAsia="Times New Roman" w:hAnsi="Times New Roman" w:cs="Times New Roman"/>
          <w:b/>
        </w:rPr>
        <w:tab/>
        <w:t xml:space="preserve">Kas žinotina prieš vartojant </w:t>
      </w: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p>
    <w:p w14:paraId="0DD527FE" w14:textId="77777777" w:rsidR="00754DF1" w:rsidRPr="00045FDD" w:rsidRDefault="00754DF1" w:rsidP="00754DF1">
      <w:pPr>
        <w:spacing w:after="0" w:line="240" w:lineRule="auto"/>
        <w:rPr>
          <w:rFonts w:ascii="Times New Roman" w:eastAsia="Times New Roman" w:hAnsi="Times New Roman" w:cs="Times New Roman"/>
        </w:rPr>
      </w:pPr>
    </w:p>
    <w:p w14:paraId="456BF9D7" w14:textId="77777777" w:rsidR="00754DF1" w:rsidRPr="00045FDD" w:rsidRDefault="00754DF1" w:rsidP="00754DF1">
      <w:pPr>
        <w:spacing w:after="0" w:line="240" w:lineRule="auto"/>
        <w:rPr>
          <w:rFonts w:ascii="Times New Roman" w:eastAsia="Times New Roman" w:hAnsi="Times New Roman" w:cs="Times New Roman"/>
          <w:b/>
        </w:rPr>
      </w:pP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r w:rsidRPr="00045FDD">
        <w:rPr>
          <w:rFonts w:ascii="Times New Roman" w:eastAsia="Times New Roman" w:hAnsi="Times New Roman" w:cs="Times New Roman"/>
          <w:b/>
        </w:rPr>
        <w:t xml:space="preserve"> vartoti </w:t>
      </w:r>
      <w:r>
        <w:rPr>
          <w:rFonts w:ascii="Times New Roman" w:eastAsia="Times New Roman" w:hAnsi="Times New Roman" w:cs="Times New Roman"/>
          <w:b/>
        </w:rPr>
        <w:t>draudžiama</w:t>
      </w:r>
      <w:r w:rsidRPr="00045FDD">
        <w:rPr>
          <w:rFonts w:ascii="Times New Roman" w:eastAsia="Times New Roman" w:hAnsi="Times New Roman" w:cs="Times New Roman"/>
          <w:b/>
        </w:rPr>
        <w:t>:</w:t>
      </w:r>
    </w:p>
    <w:p w14:paraId="5A5C7A48" w14:textId="77777777" w:rsidR="00754DF1" w:rsidRPr="00045FDD" w:rsidRDefault="00754DF1" w:rsidP="00754DF1">
      <w:pPr>
        <w:spacing w:after="0" w:line="240" w:lineRule="auto"/>
        <w:rPr>
          <w:rFonts w:ascii="Times New Roman" w:eastAsia="Times New Roman" w:hAnsi="Times New Roman" w:cs="Times New Roman"/>
          <w:b/>
        </w:rPr>
      </w:pPr>
    </w:p>
    <w:p w14:paraId="28CBF972" w14:textId="77777777" w:rsidR="00754DF1" w:rsidRPr="00045FDD" w:rsidRDefault="00754DF1" w:rsidP="00754DF1">
      <w:pPr>
        <w:pStyle w:val="Sraopastraipa"/>
        <w:numPr>
          <w:ilvl w:val="0"/>
          <w:numId w:val="2"/>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 xml:space="preserve">jeigu yra alergija (padidėjęs jautrumas) </w:t>
      </w:r>
      <w:proofErr w:type="spellStart"/>
      <w:r w:rsidRPr="00045FDD">
        <w:rPr>
          <w:rFonts w:ascii="Times New Roman" w:eastAsia="Times New Roman" w:hAnsi="Times New Roman" w:cs="Times New Roman"/>
        </w:rPr>
        <w:t>gabapentinui</w:t>
      </w:r>
      <w:proofErr w:type="spellEnd"/>
      <w:r w:rsidRPr="00045FDD">
        <w:rPr>
          <w:rFonts w:ascii="Times New Roman" w:eastAsia="Times New Roman" w:hAnsi="Times New Roman" w:cs="Times New Roman"/>
        </w:rPr>
        <w:t xml:space="preserve"> arba bet kuriai pagalbinei šio vaisto medžiagai (jos išvardytos 6 skyriuje).</w:t>
      </w:r>
    </w:p>
    <w:p w14:paraId="342D435C" w14:textId="77777777" w:rsidR="00754DF1" w:rsidRPr="00045FDD" w:rsidRDefault="00754DF1" w:rsidP="00754DF1">
      <w:pPr>
        <w:spacing w:after="0" w:line="240" w:lineRule="auto"/>
        <w:ind w:left="540" w:hanging="540"/>
        <w:rPr>
          <w:rFonts w:ascii="Times New Roman" w:eastAsia="Times New Roman" w:hAnsi="Times New Roman" w:cs="Times New Roman"/>
        </w:rPr>
      </w:pPr>
    </w:p>
    <w:p w14:paraId="477DFC0F" w14:textId="77777777" w:rsidR="00754DF1" w:rsidRPr="00045FDD" w:rsidRDefault="00754DF1" w:rsidP="00754DF1">
      <w:pPr>
        <w:keepNext/>
        <w:keepLines/>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lastRenderedPageBreak/>
        <w:t>Įspėjimai ir atsargumo priemonės</w:t>
      </w:r>
    </w:p>
    <w:p w14:paraId="473BAAE8" w14:textId="77777777" w:rsidR="00754DF1" w:rsidRPr="00045FDD" w:rsidRDefault="00754DF1" w:rsidP="00754DF1">
      <w:pPr>
        <w:keepNext/>
        <w:keepLines/>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Pasitarkite su gydytoju arba vaistininku, prieš pradėdami vartoti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w:t>
      </w:r>
    </w:p>
    <w:p w14:paraId="57186FDB" w14:textId="77777777" w:rsidR="00754DF1" w:rsidRPr="00045FDD" w:rsidRDefault="00754DF1" w:rsidP="00754DF1">
      <w:pPr>
        <w:keepNext/>
        <w:keepLines/>
        <w:spacing w:after="0" w:line="240" w:lineRule="auto"/>
        <w:rPr>
          <w:rFonts w:ascii="Times New Roman" w:eastAsia="Times New Roman" w:hAnsi="Times New Roman" w:cs="Times New Roman"/>
        </w:rPr>
      </w:pPr>
    </w:p>
    <w:p w14:paraId="5F87FBC6" w14:textId="77777777" w:rsidR="00754DF1" w:rsidRPr="00045FDD" w:rsidRDefault="00754DF1" w:rsidP="00754DF1">
      <w:pPr>
        <w:pStyle w:val="Sraopastraipa"/>
        <w:keepNext/>
        <w:keepLines/>
        <w:numPr>
          <w:ilvl w:val="0"/>
          <w:numId w:val="3"/>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jeigu sergate inkstų liga, gydytojas gali skirti vaistą vartoti pagal kitokį dozavimo planą;</w:t>
      </w:r>
    </w:p>
    <w:p w14:paraId="7ED2C540" w14:textId="77777777" w:rsidR="00754DF1" w:rsidRDefault="00754DF1" w:rsidP="00754DF1">
      <w:pPr>
        <w:pStyle w:val="Sraopastraipa"/>
        <w:keepNext/>
        <w:keepLines/>
        <w:numPr>
          <w:ilvl w:val="0"/>
          <w:numId w:val="3"/>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p</w:t>
      </w:r>
      <w:r w:rsidRPr="00022A4D">
        <w:rPr>
          <w:rFonts w:ascii="Times New Roman" w:eastAsia="Times New Roman" w:hAnsi="Times New Roman" w:cs="Times New Roman"/>
        </w:rPr>
        <w:t xml:space="preserve">rieš pradėdami vartoti šį vaistą, pasakykite gydytojui, jeigu kada nors piktnaudžiavote alkoholiu, receptiniais vaistais ar narkotikais arba buvote nuo šių medžiagų priklausomi; tai gali reikšti, kad turite didesnę riziką tapti priklausomi nuo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Pr>
          <w:rFonts w:ascii="Times New Roman" w:eastAsia="Times New Roman" w:hAnsi="Times New Roman" w:cs="Times New Roman"/>
        </w:rPr>
        <w:t>;</w:t>
      </w:r>
    </w:p>
    <w:p w14:paraId="76E61EC9" w14:textId="77777777" w:rsidR="00754DF1" w:rsidRPr="00045FDD" w:rsidRDefault="00754DF1" w:rsidP="00754DF1">
      <w:pPr>
        <w:pStyle w:val="Sraopastraipa"/>
        <w:keepNext/>
        <w:keepLines/>
        <w:numPr>
          <w:ilvl w:val="0"/>
          <w:numId w:val="3"/>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jeigu atliekamos hemodializės (nereikalingoms medžiagoms iš organizmo šalinti inkstų nepakankamumo atveju), pasakykite gydytojui, jeigu pasireiškia raumenų skausmas ir (arba) silpnumas;</w:t>
      </w:r>
    </w:p>
    <w:p w14:paraId="7537ECA4" w14:textId="77777777" w:rsidR="00754DF1" w:rsidRPr="00045FDD" w:rsidRDefault="00754DF1" w:rsidP="00754DF1">
      <w:pPr>
        <w:pStyle w:val="Sraopastraipa"/>
        <w:numPr>
          <w:ilvl w:val="0"/>
          <w:numId w:val="3"/>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jeigu pasireiškia nuolatinis pilvo skausmas, pykinimas ar vėmimas, nedelsdami kreipkitės į gydytoją, nes tai gali būti ūminio pankreatito (kasos uždegimo) požymiai;</w:t>
      </w:r>
    </w:p>
    <w:p w14:paraId="7D7E57DF" w14:textId="77777777" w:rsidR="00754DF1" w:rsidRDefault="00754DF1" w:rsidP="00754DF1">
      <w:pPr>
        <w:pStyle w:val="Sraopastraipa"/>
        <w:numPr>
          <w:ilvl w:val="0"/>
          <w:numId w:val="3"/>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jeigu jums yra nervų sistemos, kvėpavimo sutrikimų arba esate vyresni nei 65 metų, gydytojas gali paskirti Jums kitokį šio vaisto dozavimo režimą</w:t>
      </w:r>
      <w:r>
        <w:rPr>
          <w:rFonts w:ascii="Times New Roman" w:eastAsia="Times New Roman" w:hAnsi="Times New Roman" w:cs="Times New Roman"/>
        </w:rPr>
        <w:t>;</w:t>
      </w:r>
    </w:p>
    <w:p w14:paraId="72FDEF6F" w14:textId="77777777" w:rsidR="00754DF1" w:rsidRPr="00045FDD" w:rsidRDefault="00754DF1" w:rsidP="00754DF1">
      <w:pPr>
        <w:pStyle w:val="Sraopastraipa"/>
        <w:numPr>
          <w:ilvl w:val="0"/>
          <w:numId w:val="3"/>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j</w:t>
      </w:r>
      <w:r w:rsidRPr="00F7121E">
        <w:rPr>
          <w:rFonts w:ascii="Times New Roman" w:eastAsia="Times New Roman" w:hAnsi="Times New Roman" w:cs="Times New Roman"/>
        </w:rPr>
        <w:t xml:space="preserve">eigu sergate </w:t>
      </w:r>
      <w:proofErr w:type="spellStart"/>
      <w:r w:rsidRPr="00F7121E">
        <w:rPr>
          <w:rFonts w:ascii="Times New Roman" w:eastAsia="Times New Roman" w:hAnsi="Times New Roman" w:cs="Times New Roman"/>
        </w:rPr>
        <w:t>generalizuota</w:t>
      </w:r>
      <w:proofErr w:type="spellEnd"/>
      <w:r w:rsidRPr="00F7121E">
        <w:rPr>
          <w:rFonts w:ascii="Times New Roman" w:eastAsia="Times New Roman" w:hAnsi="Times New Roman" w:cs="Times New Roman"/>
        </w:rPr>
        <w:t xml:space="preserve"> </w:t>
      </w:r>
      <w:proofErr w:type="spellStart"/>
      <w:r w:rsidRPr="00F7121E">
        <w:rPr>
          <w:rFonts w:ascii="Times New Roman" w:eastAsia="Times New Roman" w:hAnsi="Times New Roman" w:cs="Times New Roman"/>
        </w:rPr>
        <w:t>miastenija</w:t>
      </w:r>
      <w:proofErr w:type="spellEnd"/>
      <w:r w:rsidRPr="00F7121E">
        <w:rPr>
          <w:rFonts w:ascii="Times New Roman" w:eastAsia="Times New Roman" w:hAnsi="Times New Roman" w:cs="Times New Roman"/>
        </w:rPr>
        <w:t xml:space="preserve"> (liga, sukeliančia raumenų silpnumą), nes šis vaistas gali pabloginti ligos simptomus</w:t>
      </w:r>
      <w:r>
        <w:rPr>
          <w:rFonts w:ascii="Times New Roman" w:eastAsia="Times New Roman" w:hAnsi="Times New Roman" w:cs="Times New Roman"/>
        </w:rPr>
        <w:t>.</w:t>
      </w:r>
    </w:p>
    <w:p w14:paraId="12D7650C" w14:textId="77777777" w:rsidR="00754DF1" w:rsidRPr="00045FDD" w:rsidRDefault="00754DF1" w:rsidP="00754DF1">
      <w:pPr>
        <w:spacing w:after="0" w:line="240" w:lineRule="auto"/>
        <w:rPr>
          <w:rFonts w:ascii="Times New Roman" w:eastAsia="Times New Roman" w:hAnsi="Times New Roman" w:cs="Times New Roman"/>
        </w:rPr>
      </w:pPr>
    </w:p>
    <w:p w14:paraId="6C4C2A3D" w14:textId="77777777" w:rsidR="00754DF1" w:rsidRDefault="00754DF1" w:rsidP="00754DF1">
      <w:pPr>
        <w:pStyle w:val="Default"/>
        <w:rPr>
          <w:sz w:val="22"/>
          <w:szCs w:val="22"/>
        </w:rPr>
      </w:pPr>
      <w:r>
        <w:rPr>
          <w:b/>
          <w:bCs/>
          <w:sz w:val="22"/>
          <w:szCs w:val="22"/>
        </w:rPr>
        <w:t xml:space="preserve">Priklausomybė </w:t>
      </w:r>
    </w:p>
    <w:p w14:paraId="40FD5ECC" w14:textId="77777777" w:rsidR="00754DF1" w:rsidRPr="00022A4D" w:rsidRDefault="00754DF1" w:rsidP="00754DF1">
      <w:pPr>
        <w:pStyle w:val="Default"/>
        <w:rPr>
          <w:rFonts w:asciiTheme="majorBidi" w:hAnsiTheme="majorBidi" w:cstheme="majorBidi"/>
          <w:sz w:val="22"/>
          <w:szCs w:val="22"/>
        </w:rPr>
      </w:pPr>
      <w:r w:rsidRPr="00022A4D">
        <w:rPr>
          <w:rFonts w:asciiTheme="majorBidi" w:hAnsiTheme="majorBidi" w:cstheme="majorBidi"/>
          <w:sz w:val="22"/>
          <w:szCs w:val="22"/>
        </w:rPr>
        <w:t xml:space="preserve">Kai kurie žmonės gali tapti priklausomi nuo </w:t>
      </w:r>
      <w:proofErr w:type="spellStart"/>
      <w:r w:rsidRPr="00045FDD">
        <w:rPr>
          <w:rFonts w:eastAsia="Times New Roman"/>
        </w:rPr>
        <w:t>Gabapentin</w:t>
      </w:r>
      <w:proofErr w:type="spellEnd"/>
      <w:r w:rsidRPr="00045FDD">
        <w:rPr>
          <w:rFonts w:eastAsia="Times New Roman"/>
        </w:rPr>
        <w:t xml:space="preserve"> </w:t>
      </w:r>
      <w:proofErr w:type="spellStart"/>
      <w:r w:rsidRPr="00045FDD">
        <w:rPr>
          <w:rFonts w:eastAsia="Times New Roman"/>
        </w:rPr>
        <w:t>Accord</w:t>
      </w:r>
      <w:proofErr w:type="spellEnd"/>
      <w:r w:rsidRPr="00022A4D">
        <w:rPr>
          <w:rFonts w:asciiTheme="majorBidi" w:hAnsiTheme="majorBidi" w:cstheme="majorBidi"/>
          <w:sz w:val="22"/>
          <w:szCs w:val="22"/>
        </w:rPr>
        <w:t xml:space="preserve"> (jiems gali atsirasti poreikis toliau vartoti vaistą). Nustojus vartoti </w:t>
      </w:r>
      <w:proofErr w:type="spellStart"/>
      <w:r w:rsidRPr="00022A4D">
        <w:rPr>
          <w:rFonts w:asciiTheme="majorBidi" w:hAnsiTheme="majorBidi" w:cstheme="majorBidi"/>
          <w:sz w:val="22"/>
          <w:szCs w:val="22"/>
        </w:rPr>
        <w:t>Gabapentin</w:t>
      </w:r>
      <w:proofErr w:type="spellEnd"/>
      <w:r w:rsidRPr="00022A4D">
        <w:rPr>
          <w:rFonts w:asciiTheme="majorBidi" w:hAnsiTheme="majorBidi" w:cstheme="majorBidi"/>
          <w:sz w:val="22"/>
          <w:szCs w:val="22"/>
        </w:rPr>
        <w:t xml:space="preserve"> </w:t>
      </w:r>
      <w:proofErr w:type="spellStart"/>
      <w:r w:rsidRPr="00022A4D">
        <w:rPr>
          <w:rFonts w:asciiTheme="majorBidi" w:hAnsiTheme="majorBidi" w:cstheme="majorBidi"/>
          <w:sz w:val="22"/>
          <w:szCs w:val="22"/>
        </w:rPr>
        <w:t>Accord</w:t>
      </w:r>
      <w:proofErr w:type="spellEnd"/>
      <w:r>
        <w:rPr>
          <w:rFonts w:asciiTheme="majorBidi" w:hAnsiTheme="majorBidi" w:cstheme="majorBidi"/>
          <w:sz w:val="22"/>
          <w:szCs w:val="22"/>
        </w:rPr>
        <w:t xml:space="preserve"> arba sumažinus jo dozę</w:t>
      </w:r>
      <w:r w:rsidRPr="00022A4D">
        <w:rPr>
          <w:rFonts w:asciiTheme="majorBidi" w:hAnsiTheme="majorBidi" w:cstheme="majorBidi"/>
          <w:sz w:val="22"/>
          <w:szCs w:val="22"/>
        </w:rPr>
        <w:t>, jiems gali atsirasti abstinencijos reiškinių (žr. 3</w:t>
      </w:r>
      <w:r>
        <w:rPr>
          <w:rFonts w:asciiTheme="majorBidi" w:hAnsiTheme="majorBidi" w:cstheme="majorBidi"/>
          <w:sz w:val="22"/>
          <w:szCs w:val="22"/>
        </w:rPr>
        <w:t> </w:t>
      </w:r>
      <w:r w:rsidRPr="00022A4D">
        <w:rPr>
          <w:rFonts w:asciiTheme="majorBidi" w:hAnsiTheme="majorBidi" w:cstheme="majorBidi"/>
          <w:sz w:val="22"/>
          <w:szCs w:val="22"/>
        </w:rPr>
        <w:t xml:space="preserve">skyrių „Kaip vartoti </w:t>
      </w:r>
      <w:proofErr w:type="spellStart"/>
      <w:r w:rsidRPr="00022A4D">
        <w:rPr>
          <w:rFonts w:asciiTheme="majorBidi" w:hAnsiTheme="majorBidi" w:cstheme="majorBidi"/>
          <w:sz w:val="22"/>
          <w:szCs w:val="22"/>
        </w:rPr>
        <w:t>Gabapentin</w:t>
      </w:r>
      <w:proofErr w:type="spellEnd"/>
      <w:r w:rsidRPr="00022A4D">
        <w:rPr>
          <w:rFonts w:asciiTheme="majorBidi" w:hAnsiTheme="majorBidi" w:cstheme="majorBidi"/>
          <w:sz w:val="22"/>
          <w:szCs w:val="22"/>
        </w:rPr>
        <w:t xml:space="preserve"> </w:t>
      </w:r>
      <w:proofErr w:type="spellStart"/>
      <w:r w:rsidRPr="00022A4D">
        <w:rPr>
          <w:rFonts w:asciiTheme="majorBidi" w:hAnsiTheme="majorBidi" w:cstheme="majorBidi"/>
          <w:sz w:val="22"/>
          <w:szCs w:val="22"/>
        </w:rPr>
        <w:t>Accord</w:t>
      </w:r>
      <w:proofErr w:type="spellEnd"/>
      <w:r>
        <w:rPr>
          <w:rFonts w:asciiTheme="majorBidi" w:hAnsiTheme="majorBidi" w:cstheme="majorBidi"/>
          <w:sz w:val="22"/>
          <w:szCs w:val="22"/>
        </w:rPr>
        <w:t>“</w:t>
      </w:r>
      <w:r w:rsidRPr="00022A4D">
        <w:rPr>
          <w:rFonts w:asciiTheme="majorBidi" w:hAnsiTheme="majorBidi" w:cstheme="majorBidi"/>
          <w:sz w:val="22"/>
          <w:szCs w:val="22"/>
        </w:rPr>
        <w:t xml:space="preserve"> ir „Nustojus vartoti </w:t>
      </w:r>
      <w:proofErr w:type="spellStart"/>
      <w:r w:rsidRPr="00022A4D">
        <w:rPr>
          <w:rFonts w:asciiTheme="majorBidi" w:hAnsiTheme="majorBidi" w:cstheme="majorBidi"/>
          <w:sz w:val="22"/>
          <w:szCs w:val="22"/>
        </w:rPr>
        <w:t>Gabapentin</w:t>
      </w:r>
      <w:proofErr w:type="spellEnd"/>
      <w:r w:rsidRPr="00022A4D">
        <w:rPr>
          <w:rFonts w:asciiTheme="majorBidi" w:hAnsiTheme="majorBidi" w:cstheme="majorBidi"/>
          <w:sz w:val="22"/>
          <w:szCs w:val="22"/>
        </w:rPr>
        <w:t xml:space="preserve"> </w:t>
      </w:r>
      <w:proofErr w:type="spellStart"/>
      <w:r w:rsidRPr="00022A4D">
        <w:rPr>
          <w:rFonts w:asciiTheme="majorBidi" w:hAnsiTheme="majorBidi" w:cstheme="majorBidi"/>
          <w:sz w:val="22"/>
          <w:szCs w:val="22"/>
        </w:rPr>
        <w:t>Accord</w:t>
      </w:r>
      <w:proofErr w:type="spellEnd"/>
      <w:r w:rsidRPr="00022A4D">
        <w:rPr>
          <w:rFonts w:asciiTheme="majorBidi" w:hAnsiTheme="majorBidi" w:cstheme="majorBidi"/>
          <w:sz w:val="22"/>
          <w:szCs w:val="22"/>
        </w:rPr>
        <w:t xml:space="preserve">“). Jei nerimaujate, kad galite tapti priklausomi nuo </w:t>
      </w:r>
      <w:proofErr w:type="spellStart"/>
      <w:r w:rsidRPr="00022A4D">
        <w:rPr>
          <w:rFonts w:asciiTheme="majorBidi" w:hAnsiTheme="majorBidi" w:cstheme="majorBidi"/>
          <w:sz w:val="22"/>
          <w:szCs w:val="22"/>
        </w:rPr>
        <w:t>Gabapentin</w:t>
      </w:r>
      <w:proofErr w:type="spellEnd"/>
      <w:r w:rsidRPr="00022A4D">
        <w:rPr>
          <w:rFonts w:asciiTheme="majorBidi" w:hAnsiTheme="majorBidi" w:cstheme="majorBidi"/>
          <w:sz w:val="22"/>
          <w:szCs w:val="22"/>
        </w:rPr>
        <w:t xml:space="preserve"> </w:t>
      </w:r>
      <w:proofErr w:type="spellStart"/>
      <w:r w:rsidRPr="00022A4D">
        <w:rPr>
          <w:rFonts w:asciiTheme="majorBidi" w:hAnsiTheme="majorBidi" w:cstheme="majorBidi"/>
          <w:sz w:val="22"/>
          <w:szCs w:val="22"/>
        </w:rPr>
        <w:t>Accord</w:t>
      </w:r>
      <w:proofErr w:type="spellEnd"/>
      <w:r w:rsidRPr="00022A4D">
        <w:rPr>
          <w:rFonts w:asciiTheme="majorBidi" w:hAnsiTheme="majorBidi" w:cstheme="majorBidi"/>
          <w:sz w:val="22"/>
          <w:szCs w:val="22"/>
        </w:rPr>
        <w:t xml:space="preserve">, svarbu pasitarti su gydytoju. </w:t>
      </w:r>
    </w:p>
    <w:p w14:paraId="532A7CAB" w14:textId="77777777" w:rsidR="00754DF1" w:rsidRPr="00022A4D" w:rsidRDefault="00754DF1" w:rsidP="00754DF1">
      <w:pPr>
        <w:pStyle w:val="Default"/>
        <w:rPr>
          <w:rFonts w:asciiTheme="majorBidi" w:hAnsiTheme="majorBidi" w:cstheme="majorBidi"/>
          <w:sz w:val="22"/>
          <w:szCs w:val="22"/>
        </w:rPr>
      </w:pPr>
      <w:r w:rsidRPr="00022A4D">
        <w:rPr>
          <w:rFonts w:asciiTheme="majorBidi" w:hAnsiTheme="majorBidi" w:cstheme="majorBidi"/>
          <w:sz w:val="22"/>
          <w:szCs w:val="22"/>
        </w:rPr>
        <w:t xml:space="preserve">Jeigu vartodami </w:t>
      </w:r>
      <w:proofErr w:type="spellStart"/>
      <w:r w:rsidRPr="00022A4D">
        <w:rPr>
          <w:rFonts w:asciiTheme="majorBidi" w:hAnsiTheme="majorBidi" w:cstheme="majorBidi"/>
          <w:sz w:val="22"/>
          <w:szCs w:val="22"/>
        </w:rPr>
        <w:t>Gabapentin</w:t>
      </w:r>
      <w:proofErr w:type="spellEnd"/>
      <w:r w:rsidRPr="00022A4D">
        <w:rPr>
          <w:rFonts w:asciiTheme="majorBidi" w:hAnsiTheme="majorBidi" w:cstheme="majorBidi"/>
          <w:sz w:val="22"/>
          <w:szCs w:val="22"/>
        </w:rPr>
        <w:t xml:space="preserve"> </w:t>
      </w:r>
      <w:proofErr w:type="spellStart"/>
      <w:r w:rsidRPr="00022A4D">
        <w:rPr>
          <w:rFonts w:asciiTheme="majorBidi" w:hAnsiTheme="majorBidi" w:cstheme="majorBidi"/>
          <w:sz w:val="22"/>
          <w:szCs w:val="22"/>
        </w:rPr>
        <w:t>Accord</w:t>
      </w:r>
      <w:proofErr w:type="spellEnd"/>
      <w:r w:rsidRPr="00022A4D">
        <w:rPr>
          <w:rFonts w:asciiTheme="majorBidi" w:hAnsiTheme="majorBidi" w:cstheme="majorBidi"/>
          <w:sz w:val="22"/>
          <w:szCs w:val="22"/>
        </w:rPr>
        <w:t xml:space="preserve"> pastebėjote bet kurį iš šių požymių, tai gali būti ženklas, kad tapote priklausomi: </w:t>
      </w:r>
    </w:p>
    <w:p w14:paraId="1FFD8DAE" w14:textId="77777777" w:rsidR="00754DF1" w:rsidRPr="00022A4D" w:rsidRDefault="00754DF1" w:rsidP="00754DF1">
      <w:pPr>
        <w:pStyle w:val="Default"/>
        <w:numPr>
          <w:ilvl w:val="0"/>
          <w:numId w:val="14"/>
        </w:numPr>
        <w:ind w:left="567" w:hanging="567"/>
        <w:rPr>
          <w:rFonts w:asciiTheme="majorBidi" w:hAnsiTheme="majorBidi" w:cstheme="majorBidi"/>
          <w:sz w:val="22"/>
          <w:szCs w:val="22"/>
        </w:rPr>
      </w:pPr>
      <w:r w:rsidRPr="00022A4D">
        <w:rPr>
          <w:rFonts w:asciiTheme="majorBidi" w:hAnsiTheme="majorBidi" w:cstheme="majorBidi"/>
          <w:sz w:val="22"/>
          <w:szCs w:val="22"/>
        </w:rPr>
        <w:t xml:space="preserve">Jums yra poreikis vartoti vaistą ilgiau nei nurodė jį išrašęs gydytojas; </w:t>
      </w:r>
    </w:p>
    <w:p w14:paraId="5D3112B8" w14:textId="77777777" w:rsidR="00754DF1" w:rsidRPr="00022A4D" w:rsidRDefault="00754DF1" w:rsidP="00754DF1">
      <w:pPr>
        <w:pStyle w:val="Default"/>
        <w:numPr>
          <w:ilvl w:val="0"/>
          <w:numId w:val="14"/>
        </w:numPr>
        <w:ind w:left="567" w:hanging="567"/>
        <w:rPr>
          <w:rFonts w:asciiTheme="majorBidi" w:hAnsiTheme="majorBidi" w:cstheme="majorBidi"/>
          <w:sz w:val="22"/>
          <w:szCs w:val="22"/>
        </w:rPr>
      </w:pPr>
      <w:r w:rsidRPr="00022A4D">
        <w:rPr>
          <w:rFonts w:asciiTheme="majorBidi" w:hAnsiTheme="majorBidi" w:cstheme="majorBidi"/>
          <w:sz w:val="22"/>
          <w:szCs w:val="22"/>
        </w:rPr>
        <w:t xml:space="preserve">jaučiate, kad Jums reikia vartoti didesnę nei rekomenduojamą vaisto dozę; </w:t>
      </w:r>
    </w:p>
    <w:p w14:paraId="3EA7F3C3" w14:textId="77777777" w:rsidR="00754DF1" w:rsidRPr="00022A4D" w:rsidRDefault="00754DF1" w:rsidP="00754DF1">
      <w:pPr>
        <w:pStyle w:val="Default"/>
        <w:numPr>
          <w:ilvl w:val="0"/>
          <w:numId w:val="14"/>
        </w:numPr>
        <w:ind w:left="567" w:hanging="567"/>
        <w:rPr>
          <w:rFonts w:asciiTheme="majorBidi" w:hAnsiTheme="majorBidi" w:cstheme="majorBidi"/>
          <w:sz w:val="22"/>
          <w:szCs w:val="22"/>
        </w:rPr>
      </w:pPr>
      <w:r w:rsidRPr="00022A4D">
        <w:rPr>
          <w:rFonts w:asciiTheme="majorBidi" w:hAnsiTheme="majorBidi" w:cstheme="majorBidi"/>
          <w:sz w:val="22"/>
          <w:szCs w:val="22"/>
        </w:rPr>
        <w:t xml:space="preserve">vartojate vaistą dėl kitų priežasčių, nei vaistas buvo skirtas; </w:t>
      </w:r>
    </w:p>
    <w:p w14:paraId="4C3F4E4A" w14:textId="77777777" w:rsidR="00754DF1" w:rsidRPr="00022A4D" w:rsidRDefault="00754DF1" w:rsidP="00754DF1">
      <w:pPr>
        <w:pStyle w:val="Default"/>
        <w:numPr>
          <w:ilvl w:val="0"/>
          <w:numId w:val="14"/>
        </w:numPr>
        <w:ind w:left="567" w:hanging="567"/>
        <w:rPr>
          <w:rFonts w:asciiTheme="majorBidi" w:hAnsiTheme="majorBidi" w:cstheme="majorBidi"/>
          <w:sz w:val="22"/>
          <w:szCs w:val="22"/>
        </w:rPr>
      </w:pPr>
      <w:r w:rsidRPr="00022A4D">
        <w:rPr>
          <w:rFonts w:asciiTheme="majorBidi" w:hAnsiTheme="majorBidi" w:cstheme="majorBidi"/>
          <w:sz w:val="22"/>
          <w:szCs w:val="22"/>
        </w:rPr>
        <w:t xml:space="preserve">pakartotinai nesėkmingai bandėte nutraukti arba kontroliuoti vaisto vartojimą; </w:t>
      </w:r>
    </w:p>
    <w:p w14:paraId="33AB4D8B" w14:textId="77777777" w:rsidR="00754DF1" w:rsidRPr="00022A4D" w:rsidRDefault="00754DF1" w:rsidP="00754DF1">
      <w:pPr>
        <w:pStyle w:val="Default"/>
        <w:numPr>
          <w:ilvl w:val="0"/>
          <w:numId w:val="14"/>
        </w:numPr>
        <w:ind w:left="567" w:hanging="567"/>
        <w:rPr>
          <w:rFonts w:asciiTheme="majorBidi" w:hAnsiTheme="majorBidi" w:cstheme="majorBidi"/>
          <w:sz w:val="22"/>
          <w:szCs w:val="22"/>
        </w:rPr>
      </w:pPr>
      <w:r w:rsidRPr="00022A4D">
        <w:rPr>
          <w:rFonts w:asciiTheme="majorBidi" w:hAnsiTheme="majorBidi" w:cstheme="majorBidi"/>
          <w:sz w:val="22"/>
          <w:szCs w:val="22"/>
        </w:rPr>
        <w:t xml:space="preserve">nustoję vartoti vaistą jaučiatės blogai, o vėl pavartoję vaisto jaučiatės geriau. </w:t>
      </w:r>
    </w:p>
    <w:p w14:paraId="4DCA8D1C" w14:textId="77777777" w:rsidR="00754DF1" w:rsidRPr="00022A4D" w:rsidRDefault="00754DF1" w:rsidP="00754DF1">
      <w:pPr>
        <w:spacing w:after="0" w:line="240" w:lineRule="auto"/>
        <w:rPr>
          <w:rFonts w:asciiTheme="majorBidi" w:hAnsiTheme="majorBidi" w:cstheme="majorBidi"/>
        </w:rPr>
      </w:pPr>
      <w:r w:rsidRPr="00022A4D">
        <w:rPr>
          <w:rFonts w:asciiTheme="majorBidi" w:hAnsiTheme="majorBidi" w:cstheme="majorBidi"/>
        </w:rPr>
        <w:t xml:space="preserve">Jei pastebėjote bet kurį iš šių požymių, pasitarkite su gydytoju, kad aptartumėte geriausią gydymo būdą, įskaitant tai, kada tikslinga nustoti vartoti vaistą ir kaip tai padaryti saugiai. </w:t>
      </w:r>
    </w:p>
    <w:p w14:paraId="6E944D2D" w14:textId="77777777" w:rsidR="00754DF1" w:rsidRPr="00045FDD" w:rsidRDefault="00754DF1" w:rsidP="00754DF1">
      <w:pPr>
        <w:spacing w:after="0" w:line="240" w:lineRule="auto"/>
        <w:ind w:left="540" w:hanging="540"/>
        <w:rPr>
          <w:rFonts w:ascii="Times New Roman" w:eastAsia="Times New Roman" w:hAnsi="Times New Roman" w:cs="Times New Roman"/>
        </w:rPr>
      </w:pPr>
    </w:p>
    <w:p w14:paraId="4A61A7AA"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Nedaugelis žmonių, kurie buvo gydomi </w:t>
      </w:r>
      <w:proofErr w:type="spellStart"/>
      <w:r w:rsidRPr="00045FDD">
        <w:rPr>
          <w:rFonts w:ascii="Times New Roman" w:eastAsia="Times New Roman" w:hAnsi="Times New Roman" w:cs="Times New Roman"/>
        </w:rPr>
        <w:t>antiepilepsiniais</w:t>
      </w:r>
      <w:proofErr w:type="spellEnd"/>
      <w:r w:rsidRPr="00045FDD">
        <w:rPr>
          <w:rFonts w:ascii="Times New Roman" w:eastAsia="Times New Roman" w:hAnsi="Times New Roman" w:cs="Times New Roman"/>
        </w:rPr>
        <w:t xml:space="preserve"> vaistais (vaistais nuo epilepsijos), tokiais kaip </w:t>
      </w: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turėjo minčių apie savęs žalojimą arba savižudybę. Jeigu bet kuriuo metu kyla tokių minčių, nedelsdami kreipkitės į gydytoją. </w:t>
      </w:r>
    </w:p>
    <w:p w14:paraId="1F6A0964" w14:textId="77777777" w:rsidR="00754DF1" w:rsidRPr="00045FDD" w:rsidRDefault="00754DF1" w:rsidP="00754DF1">
      <w:pPr>
        <w:spacing w:after="0" w:line="240" w:lineRule="auto"/>
        <w:rPr>
          <w:rFonts w:ascii="Times New Roman" w:eastAsia="Times New Roman" w:hAnsi="Times New Roman" w:cs="Times New Roman"/>
        </w:rPr>
      </w:pPr>
    </w:p>
    <w:p w14:paraId="41F6F2A2" w14:textId="77777777" w:rsidR="00754DF1" w:rsidRPr="00045FDD" w:rsidRDefault="00754DF1" w:rsidP="00754DF1">
      <w:pPr>
        <w:spacing w:after="0" w:line="240" w:lineRule="auto"/>
        <w:rPr>
          <w:rFonts w:ascii="Times New Roman" w:eastAsia="Times New Roman" w:hAnsi="Times New Roman" w:cs="Times New Roman"/>
          <w:b/>
          <w:bCs/>
        </w:rPr>
      </w:pPr>
      <w:r w:rsidRPr="00045FDD">
        <w:rPr>
          <w:rFonts w:ascii="Times New Roman" w:eastAsia="Times New Roman" w:hAnsi="Times New Roman" w:cs="Times New Roman"/>
          <w:b/>
          <w:bCs/>
        </w:rPr>
        <w:t>Svarbi informacija apie galimas sunkias reakcijas</w:t>
      </w:r>
    </w:p>
    <w:p w14:paraId="39C6F842" w14:textId="77777777" w:rsidR="00754DF1" w:rsidRPr="00045FDD" w:rsidRDefault="00754DF1" w:rsidP="00754DF1">
      <w:pPr>
        <w:spacing w:after="0" w:line="240" w:lineRule="auto"/>
        <w:rPr>
          <w:rFonts w:ascii="Times New Roman" w:eastAsia="Times New Roman" w:hAnsi="Times New Roman" w:cs="Times New Roman"/>
          <w:b/>
          <w:bCs/>
        </w:rPr>
      </w:pPr>
    </w:p>
    <w:p w14:paraId="212ED9CA" w14:textId="77777777" w:rsidR="00754DF1" w:rsidRPr="00045FDD" w:rsidRDefault="00754DF1" w:rsidP="00754DF1">
      <w:pPr>
        <w:spacing w:after="0" w:line="240" w:lineRule="auto"/>
        <w:rPr>
          <w:rFonts w:ascii="Times New Roman" w:eastAsia="Times New Roman" w:hAnsi="Times New Roman" w:cs="Times New Roman"/>
        </w:rPr>
      </w:pPr>
      <w:r w:rsidRPr="00022A4D">
        <w:rPr>
          <w:rFonts w:ascii="Times New Roman" w:eastAsia="Times New Roman" w:hAnsi="Times New Roman" w:cs="Times New Roman"/>
        </w:rPr>
        <w:t xml:space="preserve">Gauta su </w:t>
      </w:r>
      <w:proofErr w:type="spellStart"/>
      <w:r w:rsidRPr="00022A4D">
        <w:rPr>
          <w:rFonts w:ascii="Times New Roman" w:eastAsia="Times New Roman" w:hAnsi="Times New Roman" w:cs="Times New Roman"/>
        </w:rPr>
        <w:t>gabapentino</w:t>
      </w:r>
      <w:proofErr w:type="spellEnd"/>
      <w:r w:rsidRPr="00022A4D">
        <w:rPr>
          <w:rFonts w:ascii="Times New Roman" w:eastAsia="Times New Roman" w:hAnsi="Times New Roman" w:cs="Times New Roman"/>
        </w:rPr>
        <w:t xml:space="preserve"> vartojimu susijusių pranešimų apie sunkius odos išbėrimus, įskaitant </w:t>
      </w:r>
      <w:proofErr w:type="spellStart"/>
      <w:r w:rsidRPr="00022A4D">
        <w:rPr>
          <w:rFonts w:ascii="Times New Roman" w:eastAsia="Times New Roman" w:hAnsi="Times New Roman" w:cs="Times New Roman"/>
        </w:rPr>
        <w:t>Stivenso</w:t>
      </w:r>
      <w:proofErr w:type="spellEnd"/>
      <w:r w:rsidRPr="00022A4D">
        <w:rPr>
          <w:rFonts w:ascii="Times New Roman" w:eastAsia="Times New Roman" w:hAnsi="Times New Roman" w:cs="Times New Roman"/>
        </w:rPr>
        <w:t xml:space="preserve">-Džonsono sindromą, toksinę epidermio </w:t>
      </w:r>
      <w:proofErr w:type="spellStart"/>
      <w:r w:rsidRPr="00022A4D">
        <w:rPr>
          <w:rFonts w:ascii="Times New Roman" w:eastAsia="Times New Roman" w:hAnsi="Times New Roman" w:cs="Times New Roman"/>
        </w:rPr>
        <w:t>nekrolizę</w:t>
      </w:r>
      <w:proofErr w:type="spellEnd"/>
      <w:r w:rsidRPr="00022A4D">
        <w:rPr>
          <w:rFonts w:ascii="Times New Roman" w:eastAsia="Times New Roman" w:hAnsi="Times New Roman" w:cs="Times New Roman"/>
        </w:rPr>
        <w:t xml:space="preserve"> ir reakciją į vaistą su </w:t>
      </w:r>
      <w:proofErr w:type="spellStart"/>
      <w:r w:rsidRPr="00022A4D">
        <w:rPr>
          <w:rFonts w:ascii="Times New Roman" w:eastAsia="Times New Roman" w:hAnsi="Times New Roman" w:cs="Times New Roman"/>
        </w:rPr>
        <w:t>eozinofilija</w:t>
      </w:r>
      <w:proofErr w:type="spellEnd"/>
      <w:r w:rsidRPr="00022A4D">
        <w:rPr>
          <w:rFonts w:ascii="Times New Roman" w:eastAsia="Times New Roman" w:hAnsi="Times New Roman" w:cs="Times New Roman"/>
        </w:rPr>
        <w:t xml:space="preserve"> ir sisteminiais simptomais (DRESS). Pastebėję bent vieną iš simptomų, susijusių su šiomis 4 skyriuje aprašytomis sunkiomis odos reakcijomis, nutraukite </w:t>
      </w:r>
      <w:proofErr w:type="spellStart"/>
      <w:r w:rsidRPr="00022A4D">
        <w:rPr>
          <w:rFonts w:ascii="Times New Roman" w:eastAsia="Times New Roman" w:hAnsi="Times New Roman" w:cs="Times New Roman"/>
        </w:rPr>
        <w:t>gabapentino</w:t>
      </w:r>
      <w:proofErr w:type="spellEnd"/>
      <w:r w:rsidRPr="00022A4D">
        <w:rPr>
          <w:rFonts w:ascii="Times New Roman" w:eastAsia="Times New Roman" w:hAnsi="Times New Roman" w:cs="Times New Roman"/>
        </w:rPr>
        <w:t xml:space="preserve"> vartojimą ir nedelsdami kreipkitės į gydytoją.</w:t>
      </w:r>
    </w:p>
    <w:p w14:paraId="1D65DDBF" w14:textId="77777777" w:rsidR="00754DF1" w:rsidRPr="00045FDD" w:rsidRDefault="00754DF1" w:rsidP="00754DF1">
      <w:pPr>
        <w:spacing w:after="0" w:line="240" w:lineRule="auto"/>
        <w:rPr>
          <w:rFonts w:ascii="Times New Roman" w:eastAsia="Times New Roman" w:hAnsi="Times New Roman" w:cs="Times New Roman"/>
        </w:rPr>
      </w:pPr>
    </w:p>
    <w:p w14:paraId="67F8A72D" w14:textId="77777777" w:rsidR="00754DF1" w:rsidRPr="00045FDD" w:rsidRDefault="00754DF1" w:rsidP="00754DF1">
      <w:pPr>
        <w:spacing w:after="0" w:line="240" w:lineRule="auto"/>
        <w:rPr>
          <w:rFonts w:ascii="Times New Roman" w:eastAsia="Times New Roman" w:hAnsi="Times New Roman" w:cs="Times New Roman"/>
          <w:i/>
        </w:rPr>
      </w:pPr>
      <w:r w:rsidRPr="00045FDD">
        <w:rPr>
          <w:rFonts w:ascii="Times New Roman" w:eastAsia="Times New Roman" w:hAnsi="Times New Roman" w:cs="Times New Roman"/>
          <w:b/>
          <w:bCs/>
        </w:rPr>
        <w:t>Perskaitykite šių simptomų aprašymą pakuotės lapelio 4 skyriuje</w:t>
      </w:r>
      <w:r w:rsidRPr="00045FDD">
        <w:rPr>
          <w:rFonts w:ascii="Times New Roman" w:eastAsia="Times New Roman" w:hAnsi="Times New Roman" w:cs="Times New Roman"/>
        </w:rPr>
        <w:t xml:space="preserve"> po teiginiu </w:t>
      </w:r>
      <w:r w:rsidRPr="00045FDD">
        <w:rPr>
          <w:rFonts w:ascii="Times New Roman" w:eastAsia="Times New Roman" w:hAnsi="Times New Roman" w:cs="Times New Roman"/>
          <w:i/>
        </w:rPr>
        <w:t>„</w:t>
      </w:r>
      <w:r w:rsidRPr="0093018B">
        <w:rPr>
          <w:rFonts w:ascii="Times New Roman" w:eastAsia="Times New Roman" w:hAnsi="Times New Roman" w:cs="Times New Roman"/>
          <w:b/>
          <w:bCs/>
          <w:i/>
        </w:rPr>
        <w:t xml:space="preserve">Pastebėję bent vieną iš toliau nurodytų simptomų, nutraukite </w:t>
      </w:r>
      <w:proofErr w:type="spellStart"/>
      <w:r w:rsidRPr="0093018B">
        <w:rPr>
          <w:rFonts w:ascii="Times New Roman" w:eastAsia="Times New Roman" w:hAnsi="Times New Roman" w:cs="Times New Roman"/>
          <w:b/>
          <w:bCs/>
          <w:i/>
        </w:rPr>
        <w:t>Gabapentin</w:t>
      </w:r>
      <w:proofErr w:type="spellEnd"/>
      <w:r w:rsidRPr="0093018B">
        <w:rPr>
          <w:rFonts w:ascii="Times New Roman" w:eastAsia="Times New Roman" w:hAnsi="Times New Roman" w:cs="Times New Roman"/>
          <w:b/>
          <w:bCs/>
          <w:i/>
        </w:rPr>
        <w:t xml:space="preserve"> </w:t>
      </w:r>
      <w:proofErr w:type="spellStart"/>
      <w:r w:rsidRPr="0093018B">
        <w:rPr>
          <w:rFonts w:ascii="Times New Roman" w:eastAsia="Times New Roman" w:hAnsi="Times New Roman" w:cs="Times New Roman"/>
          <w:b/>
          <w:bCs/>
          <w:i/>
        </w:rPr>
        <w:t>Accord</w:t>
      </w:r>
      <w:proofErr w:type="spellEnd"/>
      <w:r w:rsidRPr="0093018B">
        <w:rPr>
          <w:rFonts w:ascii="Times New Roman" w:eastAsia="Times New Roman" w:hAnsi="Times New Roman" w:cs="Times New Roman"/>
          <w:b/>
          <w:bCs/>
          <w:i/>
        </w:rPr>
        <w:t xml:space="preserve"> vartojimą ir nedelsdami kreipkitės į gydytoją</w:t>
      </w:r>
      <w:r w:rsidRPr="00045FDD">
        <w:rPr>
          <w:rFonts w:ascii="Times New Roman" w:eastAsia="Times New Roman" w:hAnsi="Times New Roman" w:cs="Times New Roman"/>
          <w:i/>
        </w:rPr>
        <w:t>“.</w:t>
      </w:r>
    </w:p>
    <w:p w14:paraId="49324B6E" w14:textId="77777777" w:rsidR="00754DF1" w:rsidRPr="00045FDD" w:rsidRDefault="00754DF1" w:rsidP="00754DF1">
      <w:pPr>
        <w:spacing w:after="0" w:line="240" w:lineRule="auto"/>
        <w:rPr>
          <w:rFonts w:ascii="Times New Roman" w:eastAsia="Times New Roman" w:hAnsi="Times New Roman" w:cs="Times New Roman"/>
        </w:rPr>
      </w:pPr>
    </w:p>
    <w:p w14:paraId="29848BE3" w14:textId="77777777" w:rsidR="00754DF1" w:rsidRPr="00045FDD" w:rsidRDefault="00754DF1" w:rsidP="00754DF1">
      <w:pPr>
        <w:autoSpaceDE w:val="0"/>
        <w:autoSpaceDN w:val="0"/>
        <w:adjustRightInd w:val="0"/>
        <w:spacing w:after="0" w:line="240" w:lineRule="auto"/>
        <w:rPr>
          <w:rFonts w:ascii="Times New Roman" w:eastAsia="Calibri" w:hAnsi="Times New Roman" w:cs="Times New Roman"/>
        </w:rPr>
      </w:pPr>
      <w:r w:rsidRPr="00045FDD">
        <w:rPr>
          <w:rFonts w:ascii="Times New Roman" w:eastAsia="Times New Roman" w:hAnsi="Times New Roman" w:cs="Times New Roman"/>
        </w:rPr>
        <w:t xml:space="preserve">Raumenų silpnumas, jautrumas arba skausmas, ypač, jeigu tuo pačiu metu jaučiatės prastai arba pakilo aukšta temperatūra, gali atsirasti dėl nenormalaus raumenų irimo, kuris gali pasireikšti sunkia gyvybei pavojinga būkle sukeliančia inkstų sutrikimus. </w:t>
      </w:r>
      <w:r w:rsidRPr="00045FDD">
        <w:rPr>
          <w:rFonts w:ascii="Times New Roman" w:eastAsia="Calibri" w:hAnsi="Times New Roman" w:cs="Times New Roman"/>
        </w:rPr>
        <w:t xml:space="preserve">Be to, gali pakisti šlapimo spalva ir kraujo tyrimų rezultatai (labai padidėti </w:t>
      </w:r>
      <w:proofErr w:type="spellStart"/>
      <w:r w:rsidRPr="00045FDD">
        <w:rPr>
          <w:rFonts w:ascii="Times New Roman" w:eastAsia="Calibri" w:hAnsi="Times New Roman" w:cs="Times New Roman"/>
        </w:rPr>
        <w:t>kreatinfosfokinazės</w:t>
      </w:r>
      <w:proofErr w:type="spellEnd"/>
      <w:r w:rsidRPr="00045FDD">
        <w:rPr>
          <w:rFonts w:ascii="Times New Roman" w:eastAsia="Calibri" w:hAnsi="Times New Roman" w:cs="Times New Roman"/>
        </w:rPr>
        <w:t xml:space="preserve"> aktyvumas kraujyje). Jeigu atsiranda tokių požymių ar simptomų, nedelsdami kreipkitės į gydytoją.</w:t>
      </w:r>
    </w:p>
    <w:p w14:paraId="5CF73D88" w14:textId="77777777" w:rsidR="00754DF1" w:rsidRPr="00045FDD" w:rsidRDefault="00754DF1" w:rsidP="00754DF1">
      <w:pPr>
        <w:spacing w:after="0" w:line="240" w:lineRule="auto"/>
        <w:rPr>
          <w:rFonts w:ascii="Times New Roman" w:eastAsia="Times New Roman" w:hAnsi="Times New Roman" w:cs="Times New Roman"/>
        </w:rPr>
      </w:pPr>
    </w:p>
    <w:p w14:paraId="140081D8" w14:textId="77777777" w:rsidR="00754DF1" w:rsidRPr="00045FDD" w:rsidRDefault="00754DF1" w:rsidP="00754DF1">
      <w:pPr>
        <w:keepNext/>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lastRenderedPageBreak/>
        <w:t xml:space="preserve">Kiti vaistai ir </w:t>
      </w: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p>
    <w:p w14:paraId="72820379" w14:textId="77777777" w:rsidR="00754DF1" w:rsidRPr="00045FDD" w:rsidRDefault="00754DF1" w:rsidP="00754DF1">
      <w:pPr>
        <w:keepNext/>
        <w:spacing w:after="0" w:line="240" w:lineRule="auto"/>
        <w:rPr>
          <w:rFonts w:ascii="Times New Roman" w:eastAsia="Times New Roman" w:hAnsi="Times New Roman" w:cs="Times New Roman"/>
          <w:b/>
        </w:rPr>
      </w:pPr>
    </w:p>
    <w:p w14:paraId="00CC2828" w14:textId="77777777" w:rsidR="00754DF1" w:rsidRPr="00045FDD" w:rsidRDefault="00754DF1" w:rsidP="00754DF1">
      <w:pPr>
        <w:keepNext/>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Jeigu vartojate ar neseniai vartojote kitų vaistų arba dėl to nesate tikri, apie tai pasakykite gydytojui arba vaistininkui. Visų pirma pasakykite gydytojui (arba vaistininkui), jeigu vartojate arba nesenai vartojote kokių nors vaistų nuo traukulių, miego sutrikimų, depresijos, nerimo arba kitų neurologinių ar psichikos sutrikimų.</w:t>
      </w:r>
    </w:p>
    <w:p w14:paraId="332D28ED" w14:textId="77777777" w:rsidR="00754DF1" w:rsidRPr="00045FDD" w:rsidRDefault="00754DF1" w:rsidP="00754DF1">
      <w:pPr>
        <w:spacing w:after="0" w:line="240" w:lineRule="auto"/>
        <w:rPr>
          <w:rFonts w:ascii="Times New Roman" w:eastAsia="Times New Roman" w:hAnsi="Times New Roman" w:cs="Times New Roman"/>
        </w:rPr>
      </w:pPr>
    </w:p>
    <w:p w14:paraId="6687CDE2" w14:textId="77777777" w:rsidR="00754DF1" w:rsidRPr="00045FDD" w:rsidRDefault="00754DF1" w:rsidP="00754DF1">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 xml:space="preserve">Vaistai, kurių sudėtyje yra </w:t>
      </w:r>
      <w:proofErr w:type="spellStart"/>
      <w:r w:rsidRPr="00045FDD">
        <w:rPr>
          <w:rFonts w:ascii="Times New Roman" w:eastAsia="Times New Roman" w:hAnsi="Times New Roman" w:cs="Times New Roman"/>
          <w:u w:val="single"/>
        </w:rPr>
        <w:t>opioidų</w:t>
      </w:r>
      <w:proofErr w:type="spellEnd"/>
      <w:r w:rsidRPr="00045FDD">
        <w:rPr>
          <w:rFonts w:ascii="Times New Roman" w:eastAsia="Times New Roman" w:hAnsi="Times New Roman" w:cs="Times New Roman"/>
          <w:u w:val="single"/>
        </w:rPr>
        <w:t>, pvz., morfino</w:t>
      </w:r>
    </w:p>
    <w:p w14:paraId="02F24EE1"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Jeigu vartojate vaistų, kurių sudėtyje yra </w:t>
      </w:r>
      <w:proofErr w:type="spellStart"/>
      <w:r w:rsidRPr="00045FDD">
        <w:rPr>
          <w:rFonts w:ascii="Times New Roman" w:eastAsia="Times New Roman" w:hAnsi="Times New Roman" w:cs="Times New Roman"/>
        </w:rPr>
        <w:t>opioidų</w:t>
      </w:r>
      <w:proofErr w:type="spellEnd"/>
      <w:r w:rsidRPr="00045FDD">
        <w:rPr>
          <w:rFonts w:ascii="Times New Roman" w:eastAsia="Times New Roman" w:hAnsi="Times New Roman" w:cs="Times New Roman"/>
        </w:rPr>
        <w:t xml:space="preserve"> (pvz., morfino), apie tai pasakykite savo gydytojui arba vaistininkui, nes </w:t>
      </w:r>
      <w:proofErr w:type="spellStart"/>
      <w:r w:rsidRPr="00045FDD">
        <w:rPr>
          <w:rFonts w:ascii="Times New Roman" w:eastAsia="Times New Roman" w:hAnsi="Times New Roman" w:cs="Times New Roman"/>
        </w:rPr>
        <w:t>opioidai</w:t>
      </w:r>
      <w:proofErr w:type="spellEnd"/>
      <w:r w:rsidRPr="00045FDD">
        <w:rPr>
          <w:rFonts w:ascii="Times New Roman" w:eastAsia="Times New Roman" w:hAnsi="Times New Roman" w:cs="Times New Roman"/>
        </w:rPr>
        <w:t xml:space="preserve"> gali sustiprinti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poveikį. Be to,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vartojant kartu su </w:t>
      </w:r>
      <w:proofErr w:type="spellStart"/>
      <w:r w:rsidRPr="00045FDD">
        <w:rPr>
          <w:rFonts w:ascii="Times New Roman" w:eastAsia="Times New Roman" w:hAnsi="Times New Roman" w:cs="Times New Roman"/>
        </w:rPr>
        <w:t>opioidais</w:t>
      </w:r>
      <w:proofErr w:type="spellEnd"/>
      <w:r w:rsidRPr="00045FDD">
        <w:rPr>
          <w:rFonts w:ascii="Times New Roman" w:eastAsia="Times New Roman" w:hAnsi="Times New Roman" w:cs="Times New Roman"/>
        </w:rPr>
        <w:t>, gali pasireikšti mieguistumas</w:t>
      </w:r>
      <w:r>
        <w:rPr>
          <w:rFonts w:ascii="Times New Roman" w:eastAsia="Times New Roman" w:hAnsi="Times New Roman" w:cs="Times New Roman"/>
        </w:rPr>
        <w:t xml:space="preserve">, </w:t>
      </w:r>
      <w:proofErr w:type="spellStart"/>
      <w:r>
        <w:rPr>
          <w:rFonts w:ascii="Times New Roman" w:eastAsia="Times New Roman" w:hAnsi="Times New Roman" w:cs="Times New Roman"/>
        </w:rPr>
        <w:t>sedacija</w:t>
      </w:r>
      <w:proofErr w:type="spellEnd"/>
      <w:r>
        <w:rPr>
          <w:rFonts w:ascii="Times New Roman" w:eastAsia="Times New Roman" w:hAnsi="Times New Roman" w:cs="Times New Roman"/>
        </w:rPr>
        <w:t>,</w:t>
      </w:r>
      <w:r w:rsidRPr="00045FDD">
        <w:rPr>
          <w:rFonts w:ascii="Times New Roman" w:eastAsia="Times New Roman" w:hAnsi="Times New Roman" w:cs="Times New Roman"/>
        </w:rPr>
        <w:t xml:space="preserve"> kvėpavimo pasunkėjimas</w:t>
      </w:r>
      <w:r w:rsidRPr="00A927BE">
        <w:rPr>
          <w:rFonts w:ascii="Times New Roman" w:eastAsia="Times New Roman" w:hAnsi="Times New Roman" w:cs="Times New Roman"/>
        </w:rPr>
        <w:t xml:space="preserve"> </w:t>
      </w:r>
      <w:r w:rsidRPr="00045FDD">
        <w:rPr>
          <w:rFonts w:ascii="Times New Roman" w:eastAsia="Times New Roman" w:hAnsi="Times New Roman" w:cs="Times New Roman"/>
        </w:rPr>
        <w:t>ir (arba)</w:t>
      </w:r>
      <w:r>
        <w:rPr>
          <w:rFonts w:ascii="Times New Roman" w:eastAsia="Times New Roman" w:hAnsi="Times New Roman" w:cs="Times New Roman"/>
        </w:rPr>
        <w:t xml:space="preserve"> mirtis</w:t>
      </w:r>
      <w:r w:rsidRPr="00045FDD">
        <w:rPr>
          <w:rFonts w:ascii="Times New Roman" w:eastAsia="Times New Roman" w:hAnsi="Times New Roman" w:cs="Times New Roman"/>
        </w:rPr>
        <w:t>.</w:t>
      </w:r>
    </w:p>
    <w:p w14:paraId="24C8BB99" w14:textId="77777777" w:rsidR="00754DF1" w:rsidRPr="00045FDD" w:rsidRDefault="00754DF1" w:rsidP="00754DF1">
      <w:pPr>
        <w:spacing w:after="0" w:line="240" w:lineRule="auto"/>
        <w:rPr>
          <w:rFonts w:ascii="Times New Roman" w:eastAsia="Times New Roman" w:hAnsi="Times New Roman" w:cs="Times New Roman"/>
        </w:rPr>
      </w:pPr>
    </w:p>
    <w:p w14:paraId="43D1965B" w14:textId="77777777" w:rsidR="00754DF1" w:rsidRPr="00045FDD" w:rsidRDefault="00754DF1" w:rsidP="00754DF1">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Skrandžio rūgštingumą mažinantys vaistai, vartojami esant skrandžio veiklos sutrikimui</w:t>
      </w:r>
    </w:p>
    <w:p w14:paraId="5A81ED42"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Jeigu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vartojamas kartu su skrandžio rūgštingumą mažinančiais (</w:t>
      </w:r>
      <w:proofErr w:type="spellStart"/>
      <w:r w:rsidRPr="00045FDD">
        <w:rPr>
          <w:rFonts w:ascii="Times New Roman" w:eastAsia="Times New Roman" w:hAnsi="Times New Roman" w:cs="Times New Roman"/>
        </w:rPr>
        <w:t>antacidiniais</w:t>
      </w:r>
      <w:proofErr w:type="spellEnd"/>
      <w:r w:rsidRPr="00045FDD">
        <w:rPr>
          <w:rFonts w:ascii="Times New Roman" w:eastAsia="Times New Roman" w:hAnsi="Times New Roman" w:cs="Times New Roman"/>
        </w:rPr>
        <w:t xml:space="preserve">) vaistais, kurių sudėtyje yra aliuminio ir magnio, gali sumažėti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absorbcija iš skrandžio. Dėl to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rekomenduojama gerti ne anksčiau, kaip praėjus dviem valandoms po skrandžio rūgštingumą mažinančių vaistų pavartojimo.</w:t>
      </w:r>
    </w:p>
    <w:p w14:paraId="4577F2C4" w14:textId="77777777" w:rsidR="00754DF1" w:rsidRPr="00045FDD" w:rsidRDefault="00754DF1" w:rsidP="00754DF1">
      <w:pPr>
        <w:spacing w:after="0" w:line="240" w:lineRule="auto"/>
        <w:rPr>
          <w:rFonts w:ascii="Times New Roman" w:eastAsia="Times New Roman" w:hAnsi="Times New Roman" w:cs="Times New Roman"/>
        </w:rPr>
      </w:pPr>
    </w:p>
    <w:p w14:paraId="25A9115C" w14:textId="77777777" w:rsidR="00754DF1" w:rsidRPr="00045FDD" w:rsidRDefault="00754DF1" w:rsidP="00754DF1">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p>
    <w:p w14:paraId="620BCD30" w14:textId="77777777" w:rsidR="00754DF1" w:rsidRPr="00045FDD" w:rsidRDefault="00754DF1" w:rsidP="00754DF1">
      <w:pPr>
        <w:pStyle w:val="Sraopastraipa"/>
        <w:numPr>
          <w:ilvl w:val="0"/>
          <w:numId w:val="4"/>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 xml:space="preserve">sąveikos su kitais </w:t>
      </w:r>
      <w:proofErr w:type="spellStart"/>
      <w:r w:rsidRPr="00045FDD">
        <w:rPr>
          <w:rFonts w:ascii="Times New Roman" w:eastAsia="Times New Roman" w:hAnsi="Times New Roman" w:cs="Times New Roman"/>
        </w:rPr>
        <w:t>antiepilepsiniais</w:t>
      </w:r>
      <w:proofErr w:type="spellEnd"/>
      <w:r w:rsidRPr="00045FDD">
        <w:rPr>
          <w:rFonts w:ascii="Times New Roman" w:eastAsia="Times New Roman" w:hAnsi="Times New Roman" w:cs="Times New Roman"/>
        </w:rPr>
        <w:t xml:space="preserve"> vaistais arba geriamaisiais kontraceptikais nesitikima;</w:t>
      </w:r>
    </w:p>
    <w:p w14:paraId="79CB9150" w14:textId="77777777" w:rsidR="00754DF1" w:rsidRPr="00045FDD" w:rsidRDefault="00754DF1" w:rsidP="00754DF1">
      <w:pPr>
        <w:pStyle w:val="Sraopastraipa"/>
        <w:numPr>
          <w:ilvl w:val="0"/>
          <w:numId w:val="4"/>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 xml:space="preserve">gali turėti įtakos kai kuriems laboratorinių tyrimų rodmenims. Jeigu reikia atlikti šlapimo tyrimus, pasakykite gydytojui arba ligoninės personalui, kad vartojate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w:t>
      </w:r>
    </w:p>
    <w:p w14:paraId="119292F7" w14:textId="77777777" w:rsidR="00754DF1" w:rsidRPr="00045FDD" w:rsidRDefault="00754DF1" w:rsidP="00754DF1">
      <w:pPr>
        <w:spacing w:after="0" w:line="240" w:lineRule="auto"/>
        <w:rPr>
          <w:rFonts w:ascii="Times New Roman" w:eastAsia="Times New Roman" w:hAnsi="Times New Roman" w:cs="Times New Roman"/>
        </w:rPr>
      </w:pPr>
    </w:p>
    <w:p w14:paraId="3F1CCC98" w14:textId="77777777" w:rsidR="00754DF1" w:rsidRPr="00045FDD" w:rsidRDefault="00754DF1" w:rsidP="00754DF1">
      <w:pPr>
        <w:spacing w:after="0" w:line="240" w:lineRule="auto"/>
        <w:rPr>
          <w:rFonts w:ascii="Times New Roman" w:eastAsia="Times New Roman" w:hAnsi="Times New Roman" w:cs="Times New Roman"/>
          <w:b/>
        </w:rPr>
      </w:pP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r w:rsidRPr="00045FDD">
        <w:rPr>
          <w:rFonts w:ascii="Times New Roman" w:eastAsia="Times New Roman" w:hAnsi="Times New Roman" w:cs="Times New Roman"/>
          <w:b/>
        </w:rPr>
        <w:t xml:space="preserve"> vartojimas su maistu</w:t>
      </w:r>
    </w:p>
    <w:p w14:paraId="4EE1CC45" w14:textId="77777777" w:rsidR="00754DF1" w:rsidRPr="00045FDD" w:rsidRDefault="00754DF1" w:rsidP="00754DF1">
      <w:pPr>
        <w:spacing w:after="0" w:line="240" w:lineRule="auto"/>
        <w:rPr>
          <w:rFonts w:ascii="Times New Roman" w:eastAsia="Times New Roman" w:hAnsi="Times New Roman" w:cs="Times New Roman"/>
          <w:b/>
        </w:rPr>
      </w:pPr>
    </w:p>
    <w:p w14:paraId="47663FDE" w14:textId="77777777" w:rsidR="00754DF1" w:rsidRPr="00045FDD" w:rsidRDefault="00754DF1" w:rsidP="00754DF1">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galima vartoti su maistu arbe be maisto.</w:t>
      </w:r>
    </w:p>
    <w:p w14:paraId="38AD0875" w14:textId="77777777" w:rsidR="00754DF1" w:rsidRPr="00045FDD" w:rsidRDefault="00754DF1" w:rsidP="00754DF1">
      <w:pPr>
        <w:spacing w:after="0" w:line="240" w:lineRule="auto"/>
        <w:rPr>
          <w:rFonts w:ascii="Times New Roman" w:eastAsia="Times New Roman" w:hAnsi="Times New Roman" w:cs="Times New Roman"/>
        </w:rPr>
      </w:pPr>
    </w:p>
    <w:p w14:paraId="612A3E0E" w14:textId="77777777" w:rsidR="00754DF1" w:rsidRPr="00045FDD" w:rsidRDefault="00754DF1" w:rsidP="00754DF1">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Nėštumas, žindymo laikotarpis ir vaisingumas</w:t>
      </w:r>
    </w:p>
    <w:p w14:paraId="2C9B78DA" w14:textId="77777777" w:rsidR="00754DF1" w:rsidRPr="00045FDD" w:rsidRDefault="00754DF1" w:rsidP="00754DF1">
      <w:pPr>
        <w:spacing w:after="0" w:line="240" w:lineRule="auto"/>
        <w:rPr>
          <w:rFonts w:ascii="Times New Roman" w:eastAsia="Times New Roman" w:hAnsi="Times New Roman" w:cs="Times New Roman"/>
          <w:b/>
        </w:rPr>
      </w:pPr>
    </w:p>
    <w:p w14:paraId="63780DE6" w14:textId="77777777" w:rsidR="00754DF1" w:rsidRPr="00506D97" w:rsidRDefault="00754DF1" w:rsidP="00754DF1">
      <w:pPr>
        <w:pStyle w:val="Sraopastraipa"/>
        <w:numPr>
          <w:ilvl w:val="0"/>
          <w:numId w:val="16"/>
        </w:numPr>
        <w:rPr>
          <w:rFonts w:ascii="Times New Roman" w:eastAsia="Times New Roman" w:hAnsi="Times New Roman" w:cs="Times New Roman"/>
        </w:rPr>
      </w:pPr>
      <w:r w:rsidRPr="00C14F58">
        <w:rPr>
          <w:rFonts w:ascii="Times New Roman" w:eastAsia="Times New Roman" w:hAnsi="Times New Roman" w:cs="Times New Roman"/>
        </w:rPr>
        <w:t>Jeigu esate nėščia</w:t>
      </w:r>
      <w:r w:rsidRPr="00506D97">
        <w:rPr>
          <w:rFonts w:ascii="Times New Roman" w:eastAsia="Times New Roman" w:hAnsi="Times New Roman" w:cs="Times New Roman"/>
        </w:rPr>
        <w:t xml:space="preserve"> arba manote, kad </w:t>
      </w:r>
      <w:r>
        <w:rPr>
          <w:rFonts w:ascii="Times New Roman" w:eastAsia="Times New Roman" w:hAnsi="Times New Roman" w:cs="Times New Roman"/>
        </w:rPr>
        <w:t>galbūt esate nėščia</w:t>
      </w:r>
      <w:r w:rsidRPr="00506D97">
        <w:rPr>
          <w:rFonts w:ascii="Times New Roman" w:eastAsia="Times New Roman" w:hAnsi="Times New Roman" w:cs="Times New Roman"/>
        </w:rPr>
        <w:t>, turite nedelsdama apie tai pasakyti gydytojui ir aptarti galimą riziką, kurią vaistas gali kelti vaisiui.</w:t>
      </w:r>
    </w:p>
    <w:p w14:paraId="0FBA0E12" w14:textId="77777777" w:rsidR="00754DF1" w:rsidRPr="00506D97" w:rsidRDefault="00754DF1" w:rsidP="00754DF1">
      <w:pPr>
        <w:pStyle w:val="Sraopastraipa"/>
        <w:numPr>
          <w:ilvl w:val="0"/>
          <w:numId w:val="16"/>
        </w:numPr>
        <w:rPr>
          <w:rFonts w:ascii="Times New Roman" w:eastAsia="Times New Roman" w:hAnsi="Times New Roman" w:cs="Times New Roman"/>
        </w:rPr>
      </w:pPr>
      <w:r w:rsidRPr="00506D97">
        <w:rPr>
          <w:rFonts w:ascii="Times New Roman" w:eastAsia="Times New Roman" w:hAnsi="Times New Roman" w:cs="Times New Roman"/>
        </w:rPr>
        <w:t>Negalima nutraukti gydymo nepasitarus su gydytoju.</w:t>
      </w:r>
    </w:p>
    <w:p w14:paraId="6FBA7006" w14:textId="77777777" w:rsidR="00754DF1" w:rsidRPr="00506D97" w:rsidRDefault="00754DF1" w:rsidP="00754DF1">
      <w:pPr>
        <w:pStyle w:val="Sraopastraipa"/>
        <w:numPr>
          <w:ilvl w:val="0"/>
          <w:numId w:val="16"/>
        </w:numPr>
        <w:rPr>
          <w:rFonts w:ascii="Times New Roman" w:eastAsia="Times New Roman" w:hAnsi="Times New Roman" w:cs="Times New Roman"/>
        </w:rPr>
      </w:pPr>
      <w:r w:rsidRPr="00506D97">
        <w:rPr>
          <w:rFonts w:ascii="Times New Roman" w:eastAsia="Times New Roman" w:hAnsi="Times New Roman" w:cs="Times New Roman"/>
        </w:rPr>
        <w:t>Jeigu planuojate pastoti, turite aptarti savo gydymą su gydytoju kuo anksčiau prieš pastojant.</w:t>
      </w:r>
    </w:p>
    <w:p w14:paraId="5E688BD1" w14:textId="77777777" w:rsidR="00754DF1" w:rsidRPr="00C14F58" w:rsidRDefault="00754DF1" w:rsidP="00754DF1">
      <w:pPr>
        <w:pStyle w:val="Sraopastraipa"/>
        <w:numPr>
          <w:ilvl w:val="0"/>
          <w:numId w:val="16"/>
        </w:numPr>
        <w:spacing w:after="0" w:line="240" w:lineRule="auto"/>
        <w:rPr>
          <w:rFonts w:ascii="Times New Roman" w:eastAsia="Times New Roman" w:hAnsi="Times New Roman" w:cs="Times New Roman"/>
        </w:rPr>
      </w:pPr>
      <w:r w:rsidRPr="00506D97">
        <w:rPr>
          <w:rFonts w:ascii="Times New Roman" w:eastAsia="Times New Roman" w:hAnsi="Times New Roman" w:cs="Times New Roman"/>
        </w:rPr>
        <w:t xml:space="preserve">Jeigu </w:t>
      </w:r>
      <w:r>
        <w:rPr>
          <w:rFonts w:ascii="Times New Roman" w:eastAsia="Times New Roman" w:hAnsi="Times New Roman" w:cs="Times New Roman"/>
        </w:rPr>
        <w:t>žindote</w:t>
      </w:r>
      <w:r w:rsidRPr="00506D97">
        <w:rPr>
          <w:rFonts w:ascii="Times New Roman" w:eastAsia="Times New Roman" w:hAnsi="Times New Roman" w:cs="Times New Roman"/>
        </w:rPr>
        <w:t xml:space="preserve"> arba planuojate žindyti, kreipkitės patarimo į gydytoją, prieš pradėdama vartoti šį vaistą.</w:t>
      </w:r>
    </w:p>
    <w:p w14:paraId="6BC8B1A8" w14:textId="77777777" w:rsidR="00754DF1" w:rsidRPr="00045FDD" w:rsidRDefault="00754DF1" w:rsidP="00754DF1">
      <w:pPr>
        <w:spacing w:after="0" w:line="240" w:lineRule="auto"/>
        <w:rPr>
          <w:rFonts w:ascii="Times New Roman" w:eastAsia="Times New Roman" w:hAnsi="Times New Roman" w:cs="Times New Roman"/>
        </w:rPr>
      </w:pPr>
    </w:p>
    <w:p w14:paraId="0D5466FB" w14:textId="77777777" w:rsidR="00754DF1" w:rsidRPr="00045FDD" w:rsidRDefault="00754DF1" w:rsidP="00754DF1">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Nėštumas</w:t>
      </w:r>
    </w:p>
    <w:p w14:paraId="79FF62DA" w14:textId="77777777" w:rsidR="00754DF1" w:rsidRPr="00045FDD" w:rsidRDefault="00754DF1" w:rsidP="00754DF1">
      <w:pPr>
        <w:spacing w:after="0" w:line="240" w:lineRule="auto"/>
        <w:rPr>
          <w:rFonts w:ascii="Times New Roman" w:eastAsia="Times New Roman" w:hAnsi="Times New Roman" w:cs="Times New Roman"/>
          <w:b/>
        </w:rPr>
      </w:pPr>
    </w:p>
    <w:p w14:paraId="558043D3" w14:textId="77777777" w:rsidR="00754DF1" w:rsidRPr="00045FDD" w:rsidRDefault="00754DF1" w:rsidP="00754DF1">
      <w:pPr>
        <w:spacing w:after="0" w:line="240" w:lineRule="auto"/>
        <w:rPr>
          <w:rFonts w:ascii="Times New Roman" w:eastAsia="Times New Roman" w:hAnsi="Times New Roman" w:cs="Times New Roman"/>
        </w:rPr>
      </w:pPr>
      <w:r w:rsidRPr="00480729">
        <w:rPr>
          <w:rFonts w:ascii="Times New Roman" w:eastAsia="Times New Roman" w:hAnsi="Times New Roman" w:cs="Times New Roman"/>
        </w:rPr>
        <w:t xml:space="preserve">Jeigu reikia, </w:t>
      </w:r>
      <w:proofErr w:type="spellStart"/>
      <w:r w:rsidRPr="00480729">
        <w:rPr>
          <w:rFonts w:ascii="Times New Roman" w:eastAsia="Times New Roman" w:hAnsi="Times New Roman" w:cs="Times New Roman"/>
        </w:rPr>
        <w:t>Gabapentin</w:t>
      </w:r>
      <w:proofErr w:type="spellEnd"/>
      <w:r w:rsidRPr="00480729">
        <w:rPr>
          <w:rFonts w:ascii="Times New Roman" w:eastAsia="Times New Roman" w:hAnsi="Times New Roman" w:cs="Times New Roman"/>
        </w:rPr>
        <w:t xml:space="preserve"> </w:t>
      </w:r>
      <w:proofErr w:type="spellStart"/>
      <w:r>
        <w:rPr>
          <w:rFonts w:ascii="Times New Roman" w:eastAsia="Times New Roman" w:hAnsi="Times New Roman" w:cs="Times New Roman"/>
        </w:rPr>
        <w:t>Accord</w:t>
      </w:r>
      <w:proofErr w:type="spellEnd"/>
      <w:r w:rsidRPr="00480729">
        <w:rPr>
          <w:rFonts w:ascii="Times New Roman" w:eastAsia="Times New Roman" w:hAnsi="Times New Roman" w:cs="Times New Roman"/>
        </w:rPr>
        <w:t xml:space="preserve"> galima vartoti pirmaisiais trimis nėštumo mėnesiais.</w:t>
      </w:r>
    </w:p>
    <w:p w14:paraId="34B6CE98" w14:textId="77777777" w:rsidR="00754DF1" w:rsidRDefault="00754DF1" w:rsidP="00754DF1">
      <w:pPr>
        <w:spacing w:after="0" w:line="240" w:lineRule="auto"/>
        <w:rPr>
          <w:rFonts w:ascii="Times New Roman" w:eastAsia="Times New Roman" w:hAnsi="Times New Roman" w:cs="Times New Roman"/>
        </w:rPr>
      </w:pPr>
    </w:p>
    <w:p w14:paraId="642067FF" w14:textId="77777777" w:rsidR="00754DF1" w:rsidRDefault="00754DF1" w:rsidP="00754DF1">
      <w:pPr>
        <w:spacing w:after="0" w:line="240" w:lineRule="auto"/>
        <w:rPr>
          <w:rFonts w:ascii="Times New Roman" w:eastAsia="Times New Roman" w:hAnsi="Times New Roman" w:cs="Times New Roman"/>
        </w:rPr>
      </w:pPr>
      <w:r w:rsidRPr="009A51F4">
        <w:rPr>
          <w:rFonts w:ascii="Times New Roman" w:eastAsia="Times New Roman" w:hAnsi="Times New Roman" w:cs="Times New Roman"/>
        </w:rPr>
        <w:t xml:space="preserve">Jeigu planuojate pastoti, esate nėščia arba manote, kad galbūt nėščia, nedelsdama pasitarkite su gydytoju. </w:t>
      </w:r>
    </w:p>
    <w:p w14:paraId="4A42861E" w14:textId="77777777" w:rsidR="00754DF1" w:rsidRDefault="00754DF1" w:rsidP="00754DF1">
      <w:pPr>
        <w:spacing w:after="0" w:line="240" w:lineRule="auto"/>
        <w:rPr>
          <w:rFonts w:ascii="Times New Roman" w:eastAsia="Times New Roman" w:hAnsi="Times New Roman" w:cs="Times New Roman"/>
        </w:rPr>
      </w:pPr>
    </w:p>
    <w:p w14:paraId="751FF6A0" w14:textId="77777777" w:rsidR="00754DF1" w:rsidRDefault="00754DF1" w:rsidP="00754DF1">
      <w:pPr>
        <w:spacing w:after="0" w:line="240" w:lineRule="auto"/>
        <w:rPr>
          <w:rFonts w:ascii="Times New Roman" w:eastAsia="Times New Roman" w:hAnsi="Times New Roman" w:cs="Times New Roman"/>
        </w:rPr>
      </w:pPr>
      <w:r w:rsidRPr="009A51F4">
        <w:rPr>
          <w:rFonts w:ascii="Times New Roman" w:eastAsia="Times New Roman" w:hAnsi="Times New Roman" w:cs="Times New Roman"/>
        </w:rPr>
        <w:t xml:space="preserve">Jeigu pastojote ir sergate epilepsija, svarbu nenutraukti vaisto vartojimo nepasitarus su gydytoju, nes tai gali pabloginti Jūsų ligą. Epilepsijos pablogėjimas gali kelti pavojų Jums ir Jūsų dar negimusiam vaikui. </w:t>
      </w:r>
    </w:p>
    <w:p w14:paraId="66454E23" w14:textId="77777777" w:rsidR="00754DF1" w:rsidRDefault="00754DF1" w:rsidP="00754DF1">
      <w:pPr>
        <w:spacing w:after="0" w:line="240" w:lineRule="auto"/>
        <w:rPr>
          <w:rFonts w:ascii="Times New Roman" w:eastAsia="Times New Roman" w:hAnsi="Times New Roman" w:cs="Times New Roman"/>
        </w:rPr>
      </w:pPr>
    </w:p>
    <w:p w14:paraId="0BD371DB" w14:textId="77777777" w:rsidR="00754DF1" w:rsidRPr="00045FDD" w:rsidRDefault="00754DF1" w:rsidP="00754DF1">
      <w:pPr>
        <w:spacing w:after="0" w:line="240" w:lineRule="auto"/>
        <w:rPr>
          <w:rFonts w:ascii="Times New Roman" w:eastAsia="Times New Roman" w:hAnsi="Times New Roman" w:cs="Times New Roman"/>
        </w:rPr>
      </w:pPr>
      <w:r w:rsidRPr="009A51F4">
        <w:rPr>
          <w:rFonts w:ascii="Times New Roman" w:eastAsia="Times New Roman" w:hAnsi="Times New Roman" w:cs="Times New Roman"/>
        </w:rPr>
        <w:t xml:space="preserve">Atlikus tyrimą, kuriame buvo analizuojami Šiaurės šalyse gyvenančių moterų, vartojusių </w:t>
      </w:r>
      <w:proofErr w:type="spellStart"/>
      <w:r w:rsidRPr="009A51F4">
        <w:rPr>
          <w:rFonts w:ascii="Times New Roman" w:eastAsia="Times New Roman" w:hAnsi="Times New Roman" w:cs="Times New Roman"/>
        </w:rPr>
        <w:t>gabapentino</w:t>
      </w:r>
      <w:proofErr w:type="spellEnd"/>
      <w:r w:rsidRPr="009A51F4">
        <w:rPr>
          <w:rFonts w:ascii="Times New Roman" w:eastAsia="Times New Roman" w:hAnsi="Times New Roman" w:cs="Times New Roman"/>
        </w:rPr>
        <w:t xml:space="preserve"> per pirmuosius 3 nėštumo mėnesius, duomenys, įgimtų formavimosi ydų ar smegenų funkcijos vystymosi sutrikimų (nervų sistemos raidos sutrikimų) rizikos padidėjimo nebuvo nustatyta. Vis dėlto moterims, kurios nėštumo metu vartojo </w:t>
      </w:r>
      <w:proofErr w:type="spellStart"/>
      <w:r w:rsidRPr="009A51F4">
        <w:rPr>
          <w:rFonts w:ascii="Times New Roman" w:eastAsia="Times New Roman" w:hAnsi="Times New Roman" w:cs="Times New Roman"/>
        </w:rPr>
        <w:t>gabapentino</w:t>
      </w:r>
      <w:proofErr w:type="spellEnd"/>
      <w:r w:rsidRPr="009A51F4">
        <w:rPr>
          <w:rFonts w:ascii="Times New Roman" w:eastAsia="Times New Roman" w:hAnsi="Times New Roman" w:cs="Times New Roman"/>
        </w:rPr>
        <w:t>, buvo padidėjusi mažo naujagimių gimimo svorio ir priešlaikinio gimdymo rizika.</w:t>
      </w:r>
    </w:p>
    <w:p w14:paraId="49C38991" w14:textId="77777777" w:rsidR="00754DF1" w:rsidRDefault="00754DF1" w:rsidP="00754DF1">
      <w:pPr>
        <w:spacing w:after="0" w:line="240" w:lineRule="auto"/>
        <w:rPr>
          <w:rFonts w:ascii="Times New Roman" w:eastAsia="Times New Roman" w:hAnsi="Times New Roman" w:cs="Times New Roman"/>
        </w:rPr>
      </w:pPr>
      <w:proofErr w:type="spellStart"/>
      <w:r w:rsidRPr="00022A4D">
        <w:rPr>
          <w:rFonts w:ascii="Times New Roman" w:eastAsia="Times New Roman" w:hAnsi="Times New Roman" w:cs="Times New Roman"/>
        </w:rPr>
        <w:t>Gabapentiną</w:t>
      </w:r>
      <w:proofErr w:type="spellEnd"/>
      <w:r w:rsidRPr="00022A4D">
        <w:rPr>
          <w:rFonts w:ascii="Times New Roman" w:eastAsia="Times New Roman" w:hAnsi="Times New Roman" w:cs="Times New Roman"/>
        </w:rPr>
        <w:t xml:space="preserve"> vartojant nėštumo laikotarpiu, naujagimiams gali pasireikšti abstinencijos simptomų. Ši rizika gali padidėti, jei </w:t>
      </w:r>
      <w:proofErr w:type="spellStart"/>
      <w:r w:rsidRPr="00022A4D">
        <w:rPr>
          <w:rFonts w:ascii="Times New Roman" w:eastAsia="Times New Roman" w:hAnsi="Times New Roman" w:cs="Times New Roman"/>
        </w:rPr>
        <w:t>gabapentinas</w:t>
      </w:r>
      <w:proofErr w:type="spellEnd"/>
      <w:r w:rsidRPr="00022A4D">
        <w:rPr>
          <w:rFonts w:ascii="Times New Roman" w:eastAsia="Times New Roman" w:hAnsi="Times New Roman" w:cs="Times New Roman"/>
        </w:rPr>
        <w:t xml:space="preserve"> vartojamas kartu su </w:t>
      </w:r>
      <w:proofErr w:type="spellStart"/>
      <w:r w:rsidRPr="00022A4D">
        <w:rPr>
          <w:rFonts w:ascii="Times New Roman" w:eastAsia="Times New Roman" w:hAnsi="Times New Roman" w:cs="Times New Roman"/>
        </w:rPr>
        <w:t>opioidiniais</w:t>
      </w:r>
      <w:proofErr w:type="spellEnd"/>
      <w:r w:rsidRPr="00022A4D">
        <w:rPr>
          <w:rFonts w:ascii="Times New Roman" w:eastAsia="Times New Roman" w:hAnsi="Times New Roman" w:cs="Times New Roman"/>
        </w:rPr>
        <w:t xml:space="preserve"> analgetikais (vaistais, skirtais stipriam skausmui malšinti).</w:t>
      </w:r>
    </w:p>
    <w:p w14:paraId="6D81638E" w14:textId="77777777" w:rsidR="00754DF1" w:rsidRPr="00045FDD" w:rsidRDefault="00754DF1" w:rsidP="00754DF1">
      <w:pPr>
        <w:spacing w:after="0" w:line="240" w:lineRule="auto"/>
        <w:rPr>
          <w:rFonts w:ascii="Times New Roman" w:eastAsia="Times New Roman" w:hAnsi="Times New Roman" w:cs="Times New Roman"/>
        </w:rPr>
      </w:pPr>
    </w:p>
    <w:p w14:paraId="17D51D4C"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Jeigu pastojote, manote, kad galite būti nėščia, ar planuojate pastoti vartodama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nedelsdama kreipkitės į savo gydytoją. Staigiai nutraukti šio vaisto vartojimo negalima, nes tai gali sukelti nutraukimo priepuolius, kurie gali turėti rimtų pasekmių Jums ir Jūsų kūdikiui.</w:t>
      </w:r>
    </w:p>
    <w:p w14:paraId="65D1B6DD" w14:textId="77777777" w:rsidR="00754DF1" w:rsidRPr="00045FDD" w:rsidRDefault="00754DF1" w:rsidP="00754DF1">
      <w:pPr>
        <w:spacing w:after="0" w:line="240" w:lineRule="auto"/>
        <w:rPr>
          <w:rFonts w:ascii="Times New Roman" w:eastAsia="Times New Roman" w:hAnsi="Times New Roman" w:cs="Times New Roman"/>
        </w:rPr>
      </w:pPr>
    </w:p>
    <w:p w14:paraId="3961165A" w14:textId="77777777" w:rsidR="00754DF1" w:rsidRPr="00045FDD" w:rsidRDefault="00754DF1" w:rsidP="00754DF1">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Žindymo laikotarpis</w:t>
      </w:r>
    </w:p>
    <w:p w14:paraId="5CA33AE8" w14:textId="77777777" w:rsidR="00754DF1" w:rsidRPr="00045FDD" w:rsidRDefault="00754DF1" w:rsidP="00754DF1">
      <w:pPr>
        <w:spacing w:after="0" w:line="240" w:lineRule="auto"/>
        <w:rPr>
          <w:rFonts w:ascii="Times New Roman" w:eastAsia="Times New Roman" w:hAnsi="Times New Roman" w:cs="Times New Roman"/>
        </w:rPr>
      </w:pPr>
    </w:p>
    <w:p w14:paraId="7D17C9AB" w14:textId="77777777" w:rsidR="00754DF1" w:rsidRPr="00045FDD" w:rsidRDefault="00754DF1" w:rsidP="00754DF1">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veiklioji medžiaga </w:t>
      </w: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išsiskiria į motinos pieną. Poveikis žindomam kūdikiui nežinomas, todėl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vartoti žindymo laikotarpiu nerekomenduojama.</w:t>
      </w:r>
    </w:p>
    <w:p w14:paraId="14A09AD6" w14:textId="77777777" w:rsidR="00754DF1" w:rsidRPr="00045FDD" w:rsidRDefault="00754DF1" w:rsidP="00754DF1">
      <w:pPr>
        <w:spacing w:after="0" w:line="240" w:lineRule="auto"/>
        <w:rPr>
          <w:rFonts w:ascii="Times New Roman" w:eastAsia="Times New Roman" w:hAnsi="Times New Roman" w:cs="Times New Roman"/>
        </w:rPr>
      </w:pPr>
    </w:p>
    <w:p w14:paraId="7060C501" w14:textId="77777777" w:rsidR="00754DF1" w:rsidRPr="00045FDD" w:rsidRDefault="00754DF1" w:rsidP="00754DF1">
      <w:pPr>
        <w:keepNext/>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Vaisingumas</w:t>
      </w:r>
    </w:p>
    <w:p w14:paraId="4B729938" w14:textId="77777777" w:rsidR="00754DF1" w:rsidRPr="00045FDD" w:rsidRDefault="00754DF1" w:rsidP="00754DF1">
      <w:pPr>
        <w:keepNext/>
        <w:spacing w:after="0" w:line="240" w:lineRule="auto"/>
        <w:rPr>
          <w:rFonts w:ascii="Times New Roman" w:eastAsia="Times New Roman" w:hAnsi="Times New Roman" w:cs="Times New Roman"/>
        </w:rPr>
      </w:pPr>
    </w:p>
    <w:p w14:paraId="066CDBE1" w14:textId="77777777" w:rsidR="00754DF1" w:rsidRPr="00045FDD" w:rsidRDefault="00754DF1" w:rsidP="00754DF1">
      <w:pPr>
        <w:keepNext/>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Tyrimų su gyvūnais metu poveikio vaisingumui nepastebėta.</w:t>
      </w:r>
    </w:p>
    <w:p w14:paraId="193BF4BF" w14:textId="77777777" w:rsidR="00754DF1" w:rsidRPr="00045FDD" w:rsidRDefault="00754DF1" w:rsidP="00754DF1">
      <w:pPr>
        <w:spacing w:after="0" w:line="240" w:lineRule="auto"/>
        <w:rPr>
          <w:rFonts w:ascii="Times New Roman" w:eastAsia="Times New Roman" w:hAnsi="Times New Roman" w:cs="Times New Roman"/>
        </w:rPr>
      </w:pPr>
    </w:p>
    <w:p w14:paraId="2C290B18" w14:textId="77777777" w:rsidR="00754DF1" w:rsidRPr="00045FDD" w:rsidRDefault="00754DF1" w:rsidP="00754DF1">
      <w:pPr>
        <w:keepNext/>
        <w:keepLines/>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Vairavimas ir mechanizmų valdymas</w:t>
      </w:r>
    </w:p>
    <w:p w14:paraId="3D9B6B0A" w14:textId="77777777" w:rsidR="00754DF1" w:rsidRPr="00045FDD" w:rsidRDefault="00754DF1" w:rsidP="00754DF1">
      <w:pPr>
        <w:keepNext/>
        <w:keepLines/>
        <w:spacing w:after="0" w:line="240" w:lineRule="auto"/>
        <w:rPr>
          <w:rFonts w:ascii="Times New Roman" w:eastAsia="Times New Roman" w:hAnsi="Times New Roman" w:cs="Times New Roman"/>
          <w:b/>
        </w:rPr>
      </w:pPr>
    </w:p>
    <w:p w14:paraId="0E6637E0" w14:textId="77777777" w:rsidR="00754DF1" w:rsidRDefault="00754DF1" w:rsidP="00754DF1">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gali sukelti svaigulį, mieguistumą ir nuovargį. Vairuoti ir mechanizmų valdyti ar dalyvauti kitoje pavojingoje veikloje negalima tol, kol nesužinosite, kaip gydymas šiuo vaistu veikia Jūsų gebėjimą vykdyti tokią veiklą.</w:t>
      </w:r>
    </w:p>
    <w:p w14:paraId="027A4CAB" w14:textId="77777777" w:rsidR="00754DF1" w:rsidRDefault="00754DF1" w:rsidP="00754DF1">
      <w:pPr>
        <w:spacing w:after="0" w:line="240" w:lineRule="auto"/>
        <w:rPr>
          <w:rFonts w:ascii="Times New Roman" w:eastAsia="Times New Roman" w:hAnsi="Times New Roman" w:cs="Times New Roman"/>
        </w:rPr>
      </w:pPr>
    </w:p>
    <w:p w14:paraId="28DBE9C1" w14:textId="77777777" w:rsidR="00754DF1" w:rsidRPr="00A927BE" w:rsidRDefault="00754DF1" w:rsidP="00754DF1">
      <w:pPr>
        <w:spacing w:after="0" w:line="240" w:lineRule="auto"/>
        <w:rPr>
          <w:rFonts w:ascii="Times New Roman" w:eastAsia="Times New Roman" w:hAnsi="Times New Roman" w:cs="Times New Roman"/>
          <w:b/>
        </w:rPr>
      </w:pPr>
      <w:proofErr w:type="spellStart"/>
      <w:r w:rsidRPr="00A927BE">
        <w:rPr>
          <w:rFonts w:ascii="Times New Roman" w:eastAsia="Times New Roman" w:hAnsi="Times New Roman" w:cs="Times New Roman"/>
          <w:b/>
        </w:rPr>
        <w:t>Gabapentin</w:t>
      </w:r>
      <w:proofErr w:type="spellEnd"/>
      <w:r w:rsidRPr="00A927BE">
        <w:rPr>
          <w:rFonts w:ascii="Times New Roman" w:eastAsia="Times New Roman" w:hAnsi="Times New Roman" w:cs="Times New Roman"/>
          <w:b/>
        </w:rPr>
        <w:t xml:space="preserve"> </w:t>
      </w:r>
      <w:proofErr w:type="spellStart"/>
      <w:r w:rsidRPr="00A927BE">
        <w:rPr>
          <w:rFonts w:ascii="Times New Roman" w:eastAsia="Times New Roman" w:hAnsi="Times New Roman" w:cs="Times New Roman"/>
          <w:b/>
        </w:rPr>
        <w:t>Accord</w:t>
      </w:r>
      <w:proofErr w:type="spellEnd"/>
      <w:r w:rsidRPr="00A927BE">
        <w:rPr>
          <w:rFonts w:ascii="Times New Roman" w:eastAsia="Times New Roman" w:hAnsi="Times New Roman" w:cs="Times New Roman"/>
          <w:b/>
        </w:rPr>
        <w:t xml:space="preserve"> sudėtyje yra natrio</w:t>
      </w:r>
    </w:p>
    <w:p w14:paraId="17A35C59" w14:textId="77777777" w:rsidR="00754DF1" w:rsidRPr="00045FDD" w:rsidRDefault="00754DF1" w:rsidP="00754DF1">
      <w:pPr>
        <w:spacing w:after="0" w:line="240" w:lineRule="auto"/>
        <w:rPr>
          <w:rFonts w:ascii="Times New Roman" w:eastAsia="Times New Roman" w:hAnsi="Times New Roman" w:cs="Times New Roman"/>
        </w:rPr>
      </w:pPr>
      <w:r w:rsidRPr="00A927BE">
        <w:rPr>
          <w:rFonts w:ascii="Times New Roman" w:eastAsia="Times New Roman" w:hAnsi="Times New Roman" w:cs="Times New Roman"/>
        </w:rPr>
        <w:t>Šio vaisto kapsulėje yra mažiau kaip 1</w:t>
      </w:r>
      <w:r>
        <w:rPr>
          <w:rFonts w:ascii="Times New Roman" w:eastAsia="Times New Roman" w:hAnsi="Times New Roman" w:cs="Times New Roman"/>
        </w:rPr>
        <w:t> </w:t>
      </w:r>
      <w:proofErr w:type="spellStart"/>
      <w:r w:rsidRPr="00A927BE">
        <w:rPr>
          <w:rFonts w:ascii="Times New Roman" w:eastAsia="Times New Roman" w:hAnsi="Times New Roman" w:cs="Times New Roman"/>
        </w:rPr>
        <w:t>mmol</w:t>
      </w:r>
      <w:proofErr w:type="spellEnd"/>
      <w:r w:rsidRPr="00A927BE">
        <w:rPr>
          <w:rFonts w:ascii="Times New Roman" w:eastAsia="Times New Roman" w:hAnsi="Times New Roman" w:cs="Times New Roman"/>
        </w:rPr>
        <w:t xml:space="preserve"> (23</w:t>
      </w:r>
      <w:r>
        <w:rPr>
          <w:rFonts w:ascii="Times New Roman" w:eastAsia="Times New Roman" w:hAnsi="Times New Roman" w:cs="Times New Roman"/>
        </w:rPr>
        <w:t> </w:t>
      </w:r>
      <w:r w:rsidRPr="00A927BE">
        <w:rPr>
          <w:rFonts w:ascii="Times New Roman" w:eastAsia="Times New Roman" w:hAnsi="Times New Roman" w:cs="Times New Roman"/>
        </w:rPr>
        <w:t>mg) natrio, t. y. jis beveik neturi reikšmės</w:t>
      </w:r>
      <w:r>
        <w:rPr>
          <w:rFonts w:ascii="Times New Roman" w:eastAsia="Times New Roman" w:hAnsi="Times New Roman" w:cs="Times New Roman"/>
        </w:rPr>
        <w:t>.</w:t>
      </w:r>
    </w:p>
    <w:p w14:paraId="711A7488" w14:textId="77777777" w:rsidR="00754DF1" w:rsidRPr="00045FDD" w:rsidRDefault="00754DF1" w:rsidP="00754DF1">
      <w:pPr>
        <w:spacing w:after="0" w:line="240" w:lineRule="auto"/>
        <w:rPr>
          <w:rFonts w:ascii="Times New Roman" w:eastAsia="Times New Roman" w:hAnsi="Times New Roman" w:cs="Times New Roman"/>
        </w:rPr>
      </w:pPr>
    </w:p>
    <w:p w14:paraId="1EF57A12" w14:textId="77777777" w:rsidR="00754DF1" w:rsidRPr="00045FDD" w:rsidRDefault="00754DF1" w:rsidP="00754DF1">
      <w:pPr>
        <w:spacing w:after="0" w:line="240" w:lineRule="auto"/>
        <w:rPr>
          <w:rFonts w:ascii="Times New Roman" w:eastAsia="Times New Roman" w:hAnsi="Times New Roman" w:cs="Times New Roman"/>
        </w:rPr>
      </w:pPr>
    </w:p>
    <w:p w14:paraId="4A58D756" w14:textId="77777777" w:rsidR="00754DF1" w:rsidRPr="00045FDD" w:rsidRDefault="00754DF1" w:rsidP="00754DF1">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3.</w:t>
      </w:r>
      <w:r w:rsidRPr="00045FDD">
        <w:rPr>
          <w:rFonts w:ascii="Times New Roman" w:eastAsia="Times New Roman" w:hAnsi="Times New Roman" w:cs="Times New Roman"/>
          <w:b/>
        </w:rPr>
        <w:tab/>
        <w:t xml:space="preserve">Kaip vartoti </w:t>
      </w: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p>
    <w:p w14:paraId="4D49CD11" w14:textId="77777777" w:rsidR="00754DF1" w:rsidRPr="00045FDD" w:rsidRDefault="00754DF1" w:rsidP="00754DF1">
      <w:pPr>
        <w:spacing w:after="0" w:line="240" w:lineRule="auto"/>
        <w:rPr>
          <w:rFonts w:ascii="Times New Roman" w:eastAsia="Times New Roman" w:hAnsi="Times New Roman" w:cs="Times New Roman"/>
        </w:rPr>
      </w:pPr>
    </w:p>
    <w:p w14:paraId="234CE250"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Visada vartokite šį vaistą tiksliai kaip nurodė gydytojas arba vaistininkas. Jeigu abejojate, kreipkitės į gydytoją arba vaistininką.</w:t>
      </w:r>
      <w:r w:rsidRPr="00022A4D">
        <w:t xml:space="preserve"> </w:t>
      </w:r>
      <w:r w:rsidRPr="00022A4D">
        <w:rPr>
          <w:rFonts w:ascii="Times New Roman" w:eastAsia="Times New Roman" w:hAnsi="Times New Roman" w:cs="Times New Roman"/>
        </w:rPr>
        <w:t>Nevartokite didesnės vaisto dozės nei paskirta.</w:t>
      </w:r>
    </w:p>
    <w:p w14:paraId="5792E86F" w14:textId="77777777" w:rsidR="00754DF1" w:rsidRPr="00045FDD" w:rsidRDefault="00754DF1" w:rsidP="00754DF1">
      <w:pPr>
        <w:spacing w:after="0" w:line="240" w:lineRule="auto"/>
        <w:rPr>
          <w:rFonts w:ascii="Times New Roman" w:eastAsia="Times New Roman" w:hAnsi="Times New Roman" w:cs="Times New Roman"/>
        </w:rPr>
      </w:pPr>
    </w:p>
    <w:p w14:paraId="39EBCE34"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Gydytojas nustatys kokia dozė Jums tinkama.</w:t>
      </w:r>
    </w:p>
    <w:p w14:paraId="26527F9A" w14:textId="77777777" w:rsidR="00754DF1" w:rsidRPr="00045FDD" w:rsidRDefault="00754DF1" w:rsidP="00754DF1">
      <w:pPr>
        <w:spacing w:after="0" w:line="240" w:lineRule="auto"/>
        <w:rPr>
          <w:rFonts w:ascii="Times New Roman" w:eastAsia="Times New Roman" w:hAnsi="Times New Roman" w:cs="Times New Roman"/>
        </w:rPr>
      </w:pPr>
    </w:p>
    <w:p w14:paraId="45F60133" w14:textId="77777777" w:rsidR="00754DF1" w:rsidRPr="00045FDD" w:rsidRDefault="00754DF1" w:rsidP="00754DF1">
      <w:pPr>
        <w:spacing w:after="0" w:line="240" w:lineRule="auto"/>
        <w:rPr>
          <w:rFonts w:ascii="Times New Roman" w:eastAsia="Times New Roman" w:hAnsi="Times New Roman" w:cs="Times New Roman"/>
          <w:b/>
          <w:bCs/>
        </w:rPr>
      </w:pPr>
      <w:r w:rsidRPr="00045FDD">
        <w:rPr>
          <w:rFonts w:ascii="Times New Roman" w:eastAsia="Times New Roman" w:hAnsi="Times New Roman" w:cs="Times New Roman"/>
          <w:b/>
          <w:bCs/>
        </w:rPr>
        <w:t>Epilepsija. Rekomenduojama dozė yra</w:t>
      </w:r>
    </w:p>
    <w:p w14:paraId="0998DB98" w14:textId="77777777" w:rsidR="00754DF1" w:rsidRPr="00045FDD" w:rsidRDefault="00754DF1" w:rsidP="00754DF1">
      <w:pPr>
        <w:spacing w:after="0" w:line="240" w:lineRule="auto"/>
        <w:rPr>
          <w:rFonts w:ascii="Times New Roman" w:eastAsia="Times New Roman" w:hAnsi="Times New Roman" w:cs="Times New Roman"/>
          <w:b/>
        </w:rPr>
      </w:pPr>
    </w:p>
    <w:p w14:paraId="482D166F" w14:textId="77777777" w:rsidR="00754DF1" w:rsidRPr="00045FDD" w:rsidRDefault="00754DF1" w:rsidP="00754DF1">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Suaugusiesiems ir paaugliams</w:t>
      </w:r>
    </w:p>
    <w:p w14:paraId="04C26D5B"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Vartokite tiek kapsulių, kiek nurodė gydytojas. Paprastai gydytojas palaipsniui nustato tinkamą dozę. Pradinė paros dozė paprastai būna nuo 300 mg iki 900 mg. Vėliau dozė gali būti palaipsniui didinama taip, kaip nurodė gydytojas iki didžiausios 3 600 mg paros dozės, kurią gydytojas nurodys išgerti lygiomis dalimis per tris kartus, t. y. vieną dozę gerti ryte, kitą – per pietus ir trečią – vakare.</w:t>
      </w:r>
    </w:p>
    <w:p w14:paraId="31E9E50C" w14:textId="77777777" w:rsidR="00754DF1" w:rsidRPr="00045FDD" w:rsidRDefault="00754DF1" w:rsidP="00754DF1">
      <w:pPr>
        <w:spacing w:after="0" w:line="240" w:lineRule="auto"/>
        <w:rPr>
          <w:rFonts w:ascii="Times New Roman" w:eastAsia="Times New Roman" w:hAnsi="Times New Roman" w:cs="Times New Roman"/>
        </w:rPr>
      </w:pPr>
    </w:p>
    <w:p w14:paraId="7504BE8B" w14:textId="77777777" w:rsidR="00754DF1" w:rsidRPr="00045FDD" w:rsidRDefault="00754DF1" w:rsidP="00754DF1">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6 metų ir vyresniems vaikams</w:t>
      </w:r>
    </w:p>
    <w:p w14:paraId="520EDBBF"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Kokią vaisto dozę skirti Jūsų vaikui, nustatys gydytojas, nes ji yra apskaičiuojama pagal vaiko svorį. Gydymas pradedamas mažiausia pradine doze, kuri per maždaug tris dienas palaipsniui didinama. Rekomenduojama pradinė paros dozė epilepsijai gydyti yra 25–35 mg/kg. Ši dozė paprastai padalijama į tris dalis ir kapsules reikia gerti kiekvieną dieną, vieną dozę gerti ryte, kitą – per pietus ir trečią – vakare.</w:t>
      </w:r>
    </w:p>
    <w:p w14:paraId="1F1114F7" w14:textId="77777777" w:rsidR="00754DF1" w:rsidRPr="00045FDD" w:rsidRDefault="00754DF1" w:rsidP="00754DF1">
      <w:pPr>
        <w:spacing w:after="0" w:line="240" w:lineRule="auto"/>
        <w:rPr>
          <w:rFonts w:ascii="Times New Roman" w:eastAsia="Times New Roman" w:hAnsi="Times New Roman" w:cs="Times New Roman"/>
        </w:rPr>
      </w:pPr>
    </w:p>
    <w:p w14:paraId="6D5E14C1" w14:textId="77777777" w:rsidR="00754DF1" w:rsidRPr="00045FDD" w:rsidRDefault="00754DF1" w:rsidP="00754DF1">
      <w:pPr>
        <w:spacing w:after="0" w:line="240" w:lineRule="auto"/>
        <w:rPr>
          <w:rFonts w:ascii="Times New Roman" w:eastAsia="Times New Roman" w:hAnsi="Times New Roman" w:cs="Times New Roman"/>
          <w:caps/>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nerekomenduojama vartoti jaunesniems kaip 6 metų vaikams.</w:t>
      </w:r>
    </w:p>
    <w:p w14:paraId="4D4F25D3" w14:textId="77777777" w:rsidR="00754DF1" w:rsidRPr="00045FDD" w:rsidRDefault="00754DF1" w:rsidP="00754DF1">
      <w:pPr>
        <w:keepNext/>
        <w:keepLines/>
        <w:spacing w:after="0" w:line="240" w:lineRule="auto"/>
        <w:rPr>
          <w:rFonts w:ascii="Times New Roman" w:eastAsia="Times New Roman" w:hAnsi="Times New Roman" w:cs="Times New Roman"/>
          <w:b/>
        </w:rPr>
      </w:pPr>
    </w:p>
    <w:p w14:paraId="706AF747" w14:textId="77777777" w:rsidR="00754DF1" w:rsidRPr="00045FDD" w:rsidRDefault="00754DF1" w:rsidP="00754DF1">
      <w:pPr>
        <w:keepNext/>
        <w:keepLines/>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 xml:space="preserve">Periferinis </w:t>
      </w:r>
      <w:proofErr w:type="spellStart"/>
      <w:r w:rsidRPr="00045FDD">
        <w:rPr>
          <w:rFonts w:ascii="Times New Roman" w:eastAsia="Times New Roman" w:hAnsi="Times New Roman" w:cs="Times New Roman"/>
          <w:b/>
        </w:rPr>
        <w:t>neuropatinis</w:t>
      </w:r>
      <w:proofErr w:type="spellEnd"/>
      <w:r w:rsidRPr="00045FDD">
        <w:rPr>
          <w:rFonts w:ascii="Times New Roman" w:eastAsia="Times New Roman" w:hAnsi="Times New Roman" w:cs="Times New Roman"/>
          <w:b/>
        </w:rPr>
        <w:t xml:space="preserve"> skausmas. Rekomenduojama dozė yra</w:t>
      </w:r>
    </w:p>
    <w:p w14:paraId="529D40A6" w14:textId="77777777" w:rsidR="00754DF1" w:rsidRPr="00045FDD" w:rsidRDefault="00754DF1" w:rsidP="00754DF1">
      <w:pPr>
        <w:keepNext/>
        <w:keepLines/>
        <w:spacing w:after="0" w:line="240" w:lineRule="auto"/>
        <w:rPr>
          <w:rFonts w:ascii="Times New Roman" w:eastAsia="Times New Roman" w:hAnsi="Times New Roman" w:cs="Times New Roman"/>
          <w:b/>
        </w:rPr>
      </w:pPr>
    </w:p>
    <w:p w14:paraId="75C602D5" w14:textId="77777777" w:rsidR="00754DF1" w:rsidRPr="00045FDD" w:rsidRDefault="00754DF1" w:rsidP="00754DF1">
      <w:pPr>
        <w:keepNext/>
        <w:keepLines/>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Suaugusiesiems</w:t>
      </w:r>
    </w:p>
    <w:p w14:paraId="4867A01C"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Vartokite tiek kapsulių, kiek nurodė gydytojas. Paprastai gydytojas palaipsniui nustato tinkamą dozę. Pradinė paros dozė paprastai būna nuo 300 mg iki 900 mg. Vėliau dozė gali būti palaipsniui didinama taip, kaip nurodė gydytojas iki didžiausios 3 600 mg paros dozės, kurią gydytojas nurodys išgerti lygiomis dalimis per tris kartus, t. y. vieną dozę gerti ryte, kitą – per pietus ir trečią – vakare.</w:t>
      </w:r>
    </w:p>
    <w:p w14:paraId="4A764064" w14:textId="77777777" w:rsidR="00754DF1" w:rsidRPr="00045FDD" w:rsidRDefault="00754DF1" w:rsidP="00754DF1">
      <w:pPr>
        <w:spacing w:after="0" w:line="240" w:lineRule="auto"/>
        <w:rPr>
          <w:rFonts w:ascii="Times New Roman" w:eastAsia="Times New Roman" w:hAnsi="Times New Roman" w:cs="Times New Roman"/>
        </w:rPr>
      </w:pPr>
    </w:p>
    <w:p w14:paraId="35911D96" w14:textId="77777777" w:rsidR="00754DF1" w:rsidRPr="00045FDD" w:rsidRDefault="00754DF1" w:rsidP="00754DF1">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 xml:space="preserve">Jeigu sergate inkstų ligomis arba Jums atliekama hemodializė </w:t>
      </w:r>
    </w:p>
    <w:p w14:paraId="1B28D47E" w14:textId="77777777" w:rsidR="00754DF1" w:rsidRPr="00045FDD" w:rsidRDefault="00754DF1" w:rsidP="00754DF1">
      <w:pPr>
        <w:spacing w:after="0" w:line="240" w:lineRule="auto"/>
        <w:rPr>
          <w:rFonts w:ascii="Times New Roman" w:eastAsia="Times New Roman" w:hAnsi="Times New Roman" w:cs="Times New Roman"/>
          <w:b/>
        </w:rPr>
      </w:pPr>
    </w:p>
    <w:p w14:paraId="086CA6D1"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Jeigu sergate inkstų ligomis arba Jums atliekamos hemodializės, gydytojas gali skirti vartoti kitokią vaisto dozę ir (arba) kitokį dozavimo planą.</w:t>
      </w:r>
    </w:p>
    <w:p w14:paraId="4B484683" w14:textId="77777777" w:rsidR="00754DF1" w:rsidRPr="00045FDD" w:rsidRDefault="00754DF1" w:rsidP="00754DF1">
      <w:pPr>
        <w:spacing w:after="0" w:line="240" w:lineRule="auto"/>
        <w:rPr>
          <w:rFonts w:ascii="Times New Roman" w:eastAsia="Times New Roman" w:hAnsi="Times New Roman" w:cs="Times New Roman"/>
        </w:rPr>
      </w:pPr>
    </w:p>
    <w:p w14:paraId="2EC5FE56"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b/>
        </w:rPr>
        <w:t>Jeigu esate senyvas pacientas (vyresnis kaip 65 metų)</w:t>
      </w:r>
      <w:r w:rsidRPr="00045FDD">
        <w:rPr>
          <w:rFonts w:ascii="Times New Roman" w:eastAsia="Times New Roman" w:hAnsi="Times New Roman" w:cs="Times New Roman"/>
        </w:rPr>
        <w:t xml:space="preserve">, galite vartoti įprastinę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dozę, išskyrus, jeigu sergate inkstų liga. Jeigu sergate inkstų liga, gydytojas gali skirti kitokią gydymo schemą ir (arba) dozę.</w:t>
      </w:r>
    </w:p>
    <w:p w14:paraId="7CBAEE8C" w14:textId="77777777" w:rsidR="00754DF1" w:rsidRPr="00045FDD" w:rsidRDefault="00754DF1" w:rsidP="00754DF1">
      <w:pPr>
        <w:spacing w:after="0" w:line="240" w:lineRule="auto"/>
        <w:rPr>
          <w:rFonts w:ascii="Times New Roman" w:eastAsia="Times New Roman" w:hAnsi="Times New Roman" w:cs="Times New Roman"/>
        </w:rPr>
      </w:pPr>
    </w:p>
    <w:p w14:paraId="2A5E71BD"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Jeigu manote, kad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veikia per stipriai arba per silpnai, kiek galima greičiau kreipkitės į gydytoją arba vaistininką.</w:t>
      </w:r>
    </w:p>
    <w:p w14:paraId="043E2353" w14:textId="77777777" w:rsidR="00754DF1" w:rsidRPr="00045FDD" w:rsidRDefault="00754DF1" w:rsidP="00754DF1">
      <w:pPr>
        <w:spacing w:after="0" w:line="240" w:lineRule="auto"/>
        <w:rPr>
          <w:rFonts w:ascii="Times New Roman" w:eastAsia="Times New Roman" w:hAnsi="Times New Roman" w:cs="Times New Roman"/>
        </w:rPr>
      </w:pPr>
    </w:p>
    <w:p w14:paraId="5EDDDB73" w14:textId="77777777" w:rsidR="00754DF1" w:rsidRPr="00045FDD" w:rsidRDefault="00754DF1" w:rsidP="00754DF1">
      <w:pPr>
        <w:keepNext/>
        <w:spacing w:after="0" w:line="240" w:lineRule="auto"/>
        <w:rPr>
          <w:rFonts w:ascii="Times New Roman" w:eastAsia="Times New Roman" w:hAnsi="Times New Roman" w:cs="Times New Roman"/>
          <w:b/>
          <w:bCs/>
        </w:rPr>
      </w:pPr>
      <w:r w:rsidRPr="00045FDD">
        <w:rPr>
          <w:rFonts w:ascii="Times New Roman" w:eastAsia="Times New Roman" w:hAnsi="Times New Roman" w:cs="Times New Roman"/>
          <w:b/>
          <w:bCs/>
        </w:rPr>
        <w:t>Vartojimo metodas</w:t>
      </w:r>
    </w:p>
    <w:p w14:paraId="0038C2BE" w14:textId="77777777" w:rsidR="00754DF1" w:rsidRPr="00045FDD" w:rsidRDefault="00754DF1" w:rsidP="00754DF1">
      <w:pPr>
        <w:keepNext/>
        <w:spacing w:after="0" w:line="240" w:lineRule="auto"/>
        <w:rPr>
          <w:rFonts w:ascii="Times New Roman" w:eastAsia="Times New Roman" w:hAnsi="Times New Roman" w:cs="Times New Roman"/>
          <w:b/>
          <w:bCs/>
        </w:rPr>
      </w:pPr>
    </w:p>
    <w:p w14:paraId="1C939F15" w14:textId="77777777" w:rsidR="00754DF1" w:rsidRPr="00045FDD" w:rsidRDefault="00754DF1" w:rsidP="00754DF1">
      <w:pPr>
        <w:keepNext/>
        <w:spacing w:after="0" w:line="240" w:lineRule="auto"/>
        <w:rPr>
          <w:rFonts w:ascii="Times New Roman" w:eastAsia="Times New Roman" w:hAnsi="Times New Roman" w:cs="Times New Roman"/>
          <w:bCs/>
        </w:rPr>
      </w:pPr>
      <w:proofErr w:type="spellStart"/>
      <w:r w:rsidRPr="00045FDD">
        <w:rPr>
          <w:rFonts w:ascii="Times New Roman" w:eastAsia="Times New Roman" w:hAnsi="Times New Roman" w:cs="Times New Roman"/>
          <w:bCs/>
        </w:rPr>
        <w:t>Gabapentin</w:t>
      </w:r>
      <w:proofErr w:type="spellEnd"/>
      <w:r w:rsidRPr="00045FDD">
        <w:rPr>
          <w:rFonts w:ascii="Times New Roman" w:eastAsia="Times New Roman" w:hAnsi="Times New Roman" w:cs="Times New Roman"/>
          <w:bCs/>
        </w:rPr>
        <w:t xml:space="preserve"> </w:t>
      </w:r>
      <w:proofErr w:type="spellStart"/>
      <w:r w:rsidRPr="00045FDD">
        <w:rPr>
          <w:rFonts w:ascii="Times New Roman" w:eastAsia="Times New Roman" w:hAnsi="Times New Roman" w:cs="Times New Roman"/>
          <w:bCs/>
        </w:rPr>
        <w:t>Accord</w:t>
      </w:r>
      <w:proofErr w:type="spellEnd"/>
      <w:r w:rsidRPr="00045FDD">
        <w:rPr>
          <w:rFonts w:ascii="Times New Roman" w:eastAsia="Times New Roman" w:hAnsi="Times New Roman" w:cs="Times New Roman"/>
          <w:bCs/>
        </w:rPr>
        <w:t xml:space="preserve"> reikia vartoti per burną. Visada reikia nuryti kapsulę užsigeriant dideliu vandens kiekiu. </w:t>
      </w:r>
    </w:p>
    <w:p w14:paraId="664ABAF9"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Vartokite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tol, kol gydytojas lieps nutraukti gydymą.</w:t>
      </w:r>
    </w:p>
    <w:p w14:paraId="5BF3E295" w14:textId="77777777" w:rsidR="00754DF1" w:rsidRPr="00045FDD" w:rsidRDefault="00754DF1" w:rsidP="00754DF1">
      <w:pPr>
        <w:spacing w:after="0" w:line="240" w:lineRule="auto"/>
        <w:rPr>
          <w:rFonts w:ascii="Times New Roman" w:eastAsia="Times New Roman" w:hAnsi="Times New Roman" w:cs="Times New Roman"/>
        </w:rPr>
      </w:pPr>
    </w:p>
    <w:p w14:paraId="36485F32" w14:textId="77777777" w:rsidR="00754DF1" w:rsidRPr="00045FDD" w:rsidRDefault="00754DF1" w:rsidP="00754DF1">
      <w:pPr>
        <w:keepNext/>
        <w:keepLines/>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 xml:space="preserve">Ką daryti pavartojus per didelę </w:t>
      </w: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r w:rsidRPr="00045FDD">
        <w:rPr>
          <w:rFonts w:ascii="Times New Roman" w:eastAsia="Times New Roman" w:hAnsi="Times New Roman" w:cs="Times New Roman"/>
          <w:b/>
        </w:rPr>
        <w:t xml:space="preserve"> dozę</w:t>
      </w:r>
    </w:p>
    <w:p w14:paraId="1178DEAE" w14:textId="77777777" w:rsidR="00754DF1" w:rsidRPr="00045FDD" w:rsidRDefault="00754DF1" w:rsidP="00754DF1">
      <w:pPr>
        <w:keepNext/>
        <w:keepLines/>
        <w:spacing w:after="0" w:line="240" w:lineRule="auto"/>
        <w:rPr>
          <w:rFonts w:ascii="Times New Roman" w:eastAsia="Times New Roman" w:hAnsi="Times New Roman" w:cs="Times New Roman"/>
          <w:b/>
        </w:rPr>
      </w:pPr>
    </w:p>
    <w:p w14:paraId="650360B2"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Vartojant didesnes už rekomenduojamas dozes, gali dažniau pasireikšti šalutinis poveikis, įskaitant, sąmonės netekimą, svaigulį, dvejinimąsi akyse, kalbos </w:t>
      </w:r>
      <w:proofErr w:type="spellStart"/>
      <w:r w:rsidRPr="00045FDD">
        <w:rPr>
          <w:rFonts w:ascii="Times New Roman" w:eastAsia="Times New Roman" w:hAnsi="Times New Roman" w:cs="Times New Roman"/>
        </w:rPr>
        <w:t>nerišlumą</w:t>
      </w:r>
      <w:proofErr w:type="spellEnd"/>
      <w:r w:rsidRPr="00045FDD">
        <w:rPr>
          <w:rFonts w:ascii="Times New Roman" w:eastAsia="Times New Roman" w:hAnsi="Times New Roman" w:cs="Times New Roman"/>
        </w:rPr>
        <w:t xml:space="preserve">, mieguistumą ir viduriavimą. Jeigu išgėrėte daugiau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nei skyrė vartoti gydytojas, nedelsdami kreipkitės į gydytoją arba vykite į artimiausios ligoninės priėmimo skyrių. Pasiimkite su savimi likusias kapsules kartu su dėžute ir etikete, kad ligoninėje galėtumėte tiksliai pasakyti, kokio vaisto išgėrėte.</w:t>
      </w:r>
    </w:p>
    <w:p w14:paraId="4DA1824D" w14:textId="77777777" w:rsidR="00754DF1" w:rsidRPr="00045FDD" w:rsidRDefault="00754DF1" w:rsidP="00754DF1">
      <w:pPr>
        <w:spacing w:after="0" w:line="240" w:lineRule="auto"/>
        <w:rPr>
          <w:rFonts w:ascii="Times New Roman" w:eastAsia="Times New Roman" w:hAnsi="Times New Roman" w:cs="Times New Roman"/>
        </w:rPr>
      </w:pPr>
    </w:p>
    <w:p w14:paraId="4810A48E" w14:textId="77777777" w:rsidR="00754DF1" w:rsidRPr="00045FDD" w:rsidRDefault="00754DF1" w:rsidP="00754DF1">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 xml:space="preserve">Pamiršus pavartoti </w:t>
      </w: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p>
    <w:p w14:paraId="4185BA98" w14:textId="77777777" w:rsidR="00754DF1" w:rsidRPr="00045FDD" w:rsidRDefault="00754DF1" w:rsidP="00754DF1">
      <w:pPr>
        <w:spacing w:after="0" w:line="240" w:lineRule="auto"/>
        <w:rPr>
          <w:rFonts w:ascii="Times New Roman" w:eastAsia="Times New Roman" w:hAnsi="Times New Roman" w:cs="Times New Roman"/>
          <w:b/>
        </w:rPr>
      </w:pPr>
    </w:p>
    <w:p w14:paraId="42543F59"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Jeigu pamiršote pavartoti vaisto, jo dozę išgerkite iš karto, kai tik prisiminsite, išskyrus atvejus, jeigu jau beveik kitos dozės vartojimo laikas. Negalima vartoti dvigubos dozės norint kompensuoti praleistą dozę.</w:t>
      </w:r>
    </w:p>
    <w:p w14:paraId="350F02EA" w14:textId="77777777" w:rsidR="00754DF1" w:rsidRPr="00045FDD" w:rsidRDefault="00754DF1" w:rsidP="00754DF1">
      <w:pPr>
        <w:spacing w:after="0" w:line="240" w:lineRule="auto"/>
        <w:rPr>
          <w:rFonts w:ascii="Times New Roman" w:eastAsia="Times New Roman" w:hAnsi="Times New Roman" w:cs="Times New Roman"/>
        </w:rPr>
      </w:pPr>
    </w:p>
    <w:p w14:paraId="1BEF8CB9" w14:textId="77777777" w:rsidR="00754DF1" w:rsidRPr="00045FDD" w:rsidRDefault="00754DF1" w:rsidP="00754DF1">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 xml:space="preserve">Nustojus vartoti </w:t>
      </w: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p>
    <w:p w14:paraId="4FF65425" w14:textId="77777777" w:rsidR="00754DF1" w:rsidRPr="00045FDD" w:rsidRDefault="00754DF1" w:rsidP="00754DF1">
      <w:pPr>
        <w:spacing w:after="0" w:line="240" w:lineRule="auto"/>
        <w:rPr>
          <w:rFonts w:ascii="Times New Roman" w:eastAsia="Times New Roman" w:hAnsi="Times New Roman" w:cs="Times New Roman"/>
          <w:b/>
        </w:rPr>
      </w:pPr>
    </w:p>
    <w:p w14:paraId="3806FF76" w14:textId="77777777" w:rsidR="00754DF1" w:rsidRPr="00045FDD" w:rsidRDefault="00754DF1" w:rsidP="00754DF1">
      <w:pPr>
        <w:spacing w:after="0" w:line="240" w:lineRule="auto"/>
        <w:rPr>
          <w:rFonts w:ascii="Times New Roman" w:eastAsia="Times New Roman" w:hAnsi="Times New Roman" w:cs="Times New Roman"/>
        </w:rPr>
      </w:pPr>
      <w:r w:rsidRPr="00043B1E">
        <w:rPr>
          <w:rFonts w:ascii="Times New Roman" w:eastAsia="Times New Roman" w:hAnsi="Times New Roman" w:cs="Times New Roman"/>
        </w:rPr>
        <w:t xml:space="preserve">Nenustokite vartoti </w:t>
      </w:r>
      <w:proofErr w:type="spellStart"/>
      <w:r w:rsidRPr="00043B1E">
        <w:rPr>
          <w:rFonts w:ascii="Times New Roman" w:eastAsia="Times New Roman" w:hAnsi="Times New Roman" w:cs="Times New Roman"/>
        </w:rPr>
        <w:t>Gabapentin</w:t>
      </w:r>
      <w:proofErr w:type="spellEnd"/>
      <w:r w:rsidRPr="00043B1E">
        <w:rPr>
          <w:rFonts w:ascii="Times New Roman" w:eastAsia="Times New Roman" w:hAnsi="Times New Roman" w:cs="Times New Roman"/>
        </w:rPr>
        <w:t xml:space="preserve"> </w:t>
      </w:r>
      <w:proofErr w:type="spellStart"/>
      <w:r w:rsidRPr="00043B1E">
        <w:rPr>
          <w:rFonts w:ascii="Times New Roman" w:eastAsia="Times New Roman" w:hAnsi="Times New Roman" w:cs="Times New Roman"/>
        </w:rPr>
        <w:t>Accord</w:t>
      </w:r>
      <w:proofErr w:type="spellEnd"/>
      <w:r w:rsidRPr="00043B1E">
        <w:rPr>
          <w:rFonts w:ascii="Times New Roman" w:eastAsia="Times New Roman" w:hAnsi="Times New Roman" w:cs="Times New Roman"/>
        </w:rPr>
        <w:t xml:space="preserve"> </w:t>
      </w:r>
      <w:r>
        <w:rPr>
          <w:rFonts w:ascii="Times New Roman" w:eastAsia="Times New Roman" w:hAnsi="Times New Roman" w:cs="Times New Roman"/>
        </w:rPr>
        <w:t xml:space="preserve">arba nesumažinkite dozės </w:t>
      </w:r>
      <w:r w:rsidRPr="00043B1E">
        <w:rPr>
          <w:rFonts w:ascii="Times New Roman" w:eastAsia="Times New Roman" w:hAnsi="Times New Roman" w:cs="Times New Roman"/>
        </w:rPr>
        <w:t xml:space="preserve">staiga. Jei norite nustoti vartoti </w:t>
      </w:r>
      <w:proofErr w:type="spellStart"/>
      <w:r w:rsidRPr="00043B1E">
        <w:rPr>
          <w:rFonts w:ascii="Times New Roman" w:eastAsia="Times New Roman" w:hAnsi="Times New Roman" w:cs="Times New Roman"/>
        </w:rPr>
        <w:t>Gabapentin</w:t>
      </w:r>
      <w:proofErr w:type="spellEnd"/>
      <w:r w:rsidRPr="00043B1E">
        <w:rPr>
          <w:rFonts w:ascii="Times New Roman" w:eastAsia="Times New Roman" w:hAnsi="Times New Roman" w:cs="Times New Roman"/>
        </w:rPr>
        <w:t xml:space="preserve"> </w:t>
      </w:r>
      <w:proofErr w:type="spellStart"/>
      <w:r w:rsidRPr="00043B1E">
        <w:rPr>
          <w:rFonts w:ascii="Times New Roman" w:eastAsia="Times New Roman" w:hAnsi="Times New Roman" w:cs="Times New Roman"/>
        </w:rPr>
        <w:t>Accord</w:t>
      </w:r>
      <w:proofErr w:type="spellEnd"/>
      <w:r>
        <w:rPr>
          <w:rFonts w:ascii="Times New Roman" w:eastAsia="Times New Roman" w:hAnsi="Times New Roman" w:cs="Times New Roman"/>
        </w:rPr>
        <w:t xml:space="preserve"> arba sumažinti dozę</w:t>
      </w:r>
      <w:r w:rsidRPr="00043B1E">
        <w:rPr>
          <w:rFonts w:ascii="Times New Roman" w:eastAsia="Times New Roman" w:hAnsi="Times New Roman" w:cs="Times New Roman"/>
        </w:rPr>
        <w:t>, pirmiausia pasitarkite su gydytoju. Jis nurodys, kaip tai padaryti. Jei gydymą reikia nutraukti</w:t>
      </w:r>
      <w:r>
        <w:rPr>
          <w:rFonts w:ascii="Times New Roman" w:eastAsia="Times New Roman" w:hAnsi="Times New Roman" w:cs="Times New Roman"/>
        </w:rPr>
        <w:t xml:space="preserve"> arba sumažinti vaisto dozę</w:t>
      </w:r>
      <w:r w:rsidRPr="00043B1E">
        <w:rPr>
          <w:rFonts w:ascii="Times New Roman" w:eastAsia="Times New Roman" w:hAnsi="Times New Roman" w:cs="Times New Roman"/>
        </w:rPr>
        <w:t>, tai turi būti daroma palaipsniui, mažiausiai 1</w:t>
      </w:r>
      <w:r>
        <w:rPr>
          <w:rFonts w:ascii="Times New Roman" w:eastAsia="Times New Roman" w:hAnsi="Times New Roman" w:cs="Times New Roman"/>
        </w:rPr>
        <w:t> </w:t>
      </w:r>
      <w:r w:rsidRPr="00043B1E">
        <w:rPr>
          <w:rFonts w:ascii="Times New Roman" w:eastAsia="Times New Roman" w:hAnsi="Times New Roman" w:cs="Times New Roman"/>
        </w:rPr>
        <w:t xml:space="preserve">savaitės laikotarpiu. Turite žinoti, kad baigus trumpalaikį ar ilgalaikį gydymą </w:t>
      </w:r>
      <w:proofErr w:type="spellStart"/>
      <w:r w:rsidRPr="00043B1E">
        <w:rPr>
          <w:rFonts w:ascii="Times New Roman" w:eastAsia="Times New Roman" w:hAnsi="Times New Roman" w:cs="Times New Roman"/>
        </w:rPr>
        <w:t>Gabapentin</w:t>
      </w:r>
      <w:proofErr w:type="spellEnd"/>
      <w:r w:rsidRPr="00043B1E">
        <w:rPr>
          <w:rFonts w:ascii="Times New Roman" w:eastAsia="Times New Roman" w:hAnsi="Times New Roman" w:cs="Times New Roman"/>
        </w:rPr>
        <w:t xml:space="preserve"> </w:t>
      </w:r>
      <w:proofErr w:type="spellStart"/>
      <w:r w:rsidRPr="00043B1E">
        <w:rPr>
          <w:rFonts w:ascii="Times New Roman" w:eastAsia="Times New Roman" w:hAnsi="Times New Roman" w:cs="Times New Roman"/>
        </w:rPr>
        <w:t>Accord</w:t>
      </w:r>
      <w:proofErr w:type="spellEnd"/>
      <w:r>
        <w:rPr>
          <w:rFonts w:ascii="Times New Roman" w:eastAsia="Times New Roman" w:hAnsi="Times New Roman" w:cs="Times New Roman"/>
        </w:rPr>
        <w:t xml:space="preserve"> arba sumažinus jo dozę</w:t>
      </w:r>
      <w:r w:rsidRPr="00043B1E">
        <w:rPr>
          <w:rFonts w:ascii="Times New Roman" w:eastAsia="Times New Roman" w:hAnsi="Times New Roman" w:cs="Times New Roman"/>
        </w:rPr>
        <w:t>, galite patirti tam tikrą šalutinį poveikį, taip vadinamus abstinencijos reiškinius. Galimi tokie reiškiniai: priepuoliai, nerimas, miego sutrikimai, šleikštulys (pykinimas), skausmas, prakaitavimas, drebulys, galvos skausmas, depresija, nenormali savijauta, galvos svaigimas ir prasta bendra savijauta. Šie reiškiniai paprastai pasireiškia per 48</w:t>
      </w:r>
      <w:r>
        <w:rPr>
          <w:rFonts w:ascii="Times New Roman" w:eastAsia="Times New Roman" w:hAnsi="Times New Roman" w:cs="Times New Roman"/>
        </w:rPr>
        <w:t> </w:t>
      </w:r>
      <w:r w:rsidRPr="00043B1E">
        <w:rPr>
          <w:rFonts w:ascii="Times New Roman" w:eastAsia="Times New Roman" w:hAnsi="Times New Roman" w:cs="Times New Roman"/>
        </w:rPr>
        <w:t xml:space="preserve">valandas nustojus vartoti </w:t>
      </w:r>
      <w:proofErr w:type="spellStart"/>
      <w:r w:rsidRPr="00043B1E">
        <w:rPr>
          <w:rFonts w:ascii="Times New Roman" w:eastAsia="Times New Roman" w:hAnsi="Times New Roman" w:cs="Times New Roman"/>
        </w:rPr>
        <w:t>Gabapentin</w:t>
      </w:r>
      <w:proofErr w:type="spellEnd"/>
      <w:r w:rsidRPr="00043B1E">
        <w:rPr>
          <w:rFonts w:ascii="Times New Roman" w:eastAsia="Times New Roman" w:hAnsi="Times New Roman" w:cs="Times New Roman"/>
        </w:rPr>
        <w:t xml:space="preserve"> </w:t>
      </w:r>
      <w:proofErr w:type="spellStart"/>
      <w:r w:rsidRPr="00043B1E">
        <w:rPr>
          <w:rFonts w:ascii="Times New Roman" w:eastAsia="Times New Roman" w:hAnsi="Times New Roman" w:cs="Times New Roman"/>
        </w:rPr>
        <w:t>Accord</w:t>
      </w:r>
      <w:proofErr w:type="spellEnd"/>
      <w:r>
        <w:rPr>
          <w:rFonts w:ascii="Times New Roman" w:eastAsia="Times New Roman" w:hAnsi="Times New Roman" w:cs="Times New Roman"/>
        </w:rPr>
        <w:t xml:space="preserve"> arba sumažinus jo dozę</w:t>
      </w:r>
      <w:r w:rsidRPr="00043B1E">
        <w:rPr>
          <w:rFonts w:ascii="Times New Roman" w:eastAsia="Times New Roman" w:hAnsi="Times New Roman" w:cs="Times New Roman"/>
        </w:rPr>
        <w:t>. Jei patiriate abstinencijos reiškinių, kreipkitės į gydytoją.</w:t>
      </w:r>
      <w:r w:rsidRPr="00043B1E" w:rsidDel="00043B1E">
        <w:rPr>
          <w:rFonts w:ascii="Times New Roman" w:eastAsia="Times New Roman" w:hAnsi="Times New Roman" w:cs="Times New Roman"/>
        </w:rPr>
        <w:t xml:space="preserve"> </w:t>
      </w:r>
    </w:p>
    <w:p w14:paraId="7F831A8B" w14:textId="77777777" w:rsidR="00754DF1" w:rsidRPr="00045FDD" w:rsidRDefault="00754DF1" w:rsidP="00754DF1">
      <w:pPr>
        <w:spacing w:after="0" w:line="240" w:lineRule="auto"/>
        <w:rPr>
          <w:rFonts w:ascii="Times New Roman" w:eastAsia="Times New Roman" w:hAnsi="Times New Roman" w:cs="Times New Roman"/>
        </w:rPr>
      </w:pPr>
    </w:p>
    <w:p w14:paraId="639E4E0A"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Jeigu kiltų daugiau klausimų dėl šio vaisto vartojimo, kreipkitės į gydytoją arba vaistininką.</w:t>
      </w:r>
    </w:p>
    <w:p w14:paraId="4B24C61A" w14:textId="77777777" w:rsidR="00754DF1" w:rsidRPr="00045FDD" w:rsidRDefault="00754DF1" w:rsidP="00754DF1">
      <w:pPr>
        <w:spacing w:after="0" w:line="240" w:lineRule="auto"/>
        <w:rPr>
          <w:rFonts w:ascii="Times New Roman" w:eastAsia="Times New Roman" w:hAnsi="Times New Roman" w:cs="Times New Roman"/>
        </w:rPr>
      </w:pPr>
    </w:p>
    <w:p w14:paraId="5CD09F92" w14:textId="77777777" w:rsidR="00754DF1" w:rsidRPr="00045FDD" w:rsidRDefault="00754DF1" w:rsidP="00754DF1">
      <w:pPr>
        <w:spacing w:after="0" w:line="240" w:lineRule="auto"/>
        <w:rPr>
          <w:rFonts w:ascii="Times New Roman" w:eastAsia="Times New Roman" w:hAnsi="Times New Roman" w:cs="Times New Roman"/>
        </w:rPr>
      </w:pPr>
    </w:p>
    <w:p w14:paraId="4A8692DC" w14:textId="77777777" w:rsidR="00754DF1" w:rsidRPr="00045FDD" w:rsidRDefault="00754DF1" w:rsidP="00754DF1">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4.</w:t>
      </w:r>
      <w:r w:rsidRPr="00045FDD">
        <w:rPr>
          <w:rFonts w:ascii="Times New Roman" w:eastAsia="Times New Roman" w:hAnsi="Times New Roman" w:cs="Times New Roman"/>
          <w:b/>
        </w:rPr>
        <w:tab/>
        <w:t>Galimas šalutinis poveikis</w:t>
      </w:r>
    </w:p>
    <w:p w14:paraId="27BCCE33" w14:textId="77777777" w:rsidR="00754DF1" w:rsidRPr="00045FDD" w:rsidRDefault="00754DF1" w:rsidP="00754DF1">
      <w:pPr>
        <w:spacing w:after="0" w:line="240" w:lineRule="auto"/>
        <w:rPr>
          <w:rFonts w:ascii="Times New Roman" w:eastAsia="Times New Roman" w:hAnsi="Times New Roman" w:cs="Times New Roman"/>
        </w:rPr>
      </w:pPr>
    </w:p>
    <w:p w14:paraId="113F50EC"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Šis vaistas, kaip ir visi kiti, gali sukelti šalutinį poveikį, nors jis pasireiškia ne visiems žmonėms.</w:t>
      </w:r>
    </w:p>
    <w:p w14:paraId="451031C5" w14:textId="77777777" w:rsidR="00754DF1" w:rsidRDefault="00754DF1" w:rsidP="00754DF1">
      <w:pPr>
        <w:spacing w:after="0" w:line="240" w:lineRule="auto"/>
        <w:rPr>
          <w:rFonts w:ascii="Times New Roman" w:eastAsia="Times New Roman" w:hAnsi="Times New Roman" w:cs="Times New Roman"/>
        </w:rPr>
      </w:pPr>
    </w:p>
    <w:p w14:paraId="195229B6" w14:textId="77777777" w:rsidR="00754DF1" w:rsidRDefault="00754DF1" w:rsidP="00754DF1">
      <w:pPr>
        <w:pStyle w:val="Default"/>
        <w:rPr>
          <w:sz w:val="22"/>
          <w:szCs w:val="22"/>
        </w:rPr>
      </w:pPr>
      <w:r w:rsidRPr="00043B1E">
        <w:rPr>
          <w:sz w:val="22"/>
          <w:szCs w:val="22"/>
        </w:rPr>
        <w:t xml:space="preserve">Pastebėję bent vieną iš toliau nurodytų simptomų, </w:t>
      </w:r>
      <w:r>
        <w:rPr>
          <w:b/>
          <w:bCs/>
          <w:sz w:val="22"/>
          <w:szCs w:val="22"/>
        </w:rPr>
        <w:t xml:space="preserve">nutraukite </w:t>
      </w:r>
      <w:proofErr w:type="spellStart"/>
      <w:r w:rsidRPr="00043B1E">
        <w:rPr>
          <w:b/>
          <w:bCs/>
          <w:sz w:val="22"/>
          <w:szCs w:val="22"/>
        </w:rPr>
        <w:t>Gabapentin</w:t>
      </w:r>
      <w:proofErr w:type="spellEnd"/>
      <w:r w:rsidRPr="00043B1E">
        <w:rPr>
          <w:b/>
          <w:bCs/>
          <w:sz w:val="22"/>
          <w:szCs w:val="22"/>
        </w:rPr>
        <w:t xml:space="preserve"> </w:t>
      </w:r>
      <w:proofErr w:type="spellStart"/>
      <w:r w:rsidRPr="00043B1E">
        <w:rPr>
          <w:b/>
          <w:bCs/>
          <w:sz w:val="22"/>
          <w:szCs w:val="22"/>
        </w:rPr>
        <w:t>Accord</w:t>
      </w:r>
      <w:proofErr w:type="spellEnd"/>
      <w:r w:rsidRPr="00043B1E">
        <w:rPr>
          <w:b/>
          <w:bCs/>
          <w:sz w:val="22"/>
          <w:szCs w:val="22"/>
        </w:rPr>
        <w:t xml:space="preserve"> </w:t>
      </w:r>
      <w:r>
        <w:rPr>
          <w:b/>
          <w:bCs/>
          <w:sz w:val="22"/>
          <w:szCs w:val="22"/>
        </w:rPr>
        <w:t xml:space="preserve">vartojimą ir nedelsdami kreipkitės į gydytoją: </w:t>
      </w:r>
    </w:p>
    <w:p w14:paraId="0016E81D" w14:textId="77777777" w:rsidR="00754DF1" w:rsidRPr="00043B1E" w:rsidRDefault="00754DF1" w:rsidP="00754DF1">
      <w:pPr>
        <w:pStyle w:val="Default"/>
        <w:numPr>
          <w:ilvl w:val="0"/>
          <w:numId w:val="15"/>
        </w:numPr>
        <w:ind w:left="567" w:hanging="567"/>
        <w:rPr>
          <w:sz w:val="22"/>
          <w:szCs w:val="22"/>
        </w:rPr>
      </w:pPr>
      <w:r w:rsidRPr="00043B1E">
        <w:rPr>
          <w:sz w:val="22"/>
          <w:szCs w:val="22"/>
        </w:rPr>
        <w:t>rausvos neiškilusios į taikinį panašios ar apskritos dėmės (centre dažnai atsiranda pūslė) liemens srityje, odos lupimasis, burnos, gerklės (ryklės), nosies, lytinių organų ir akių išopėjimas. Prieš atsirandant tokiam sunkiam odos išbėrimui, pacientui gali pasireikšti karščiavimas ir gripą primenantys simptomai (</w:t>
      </w:r>
      <w:proofErr w:type="spellStart"/>
      <w:r w:rsidRPr="00043B1E">
        <w:rPr>
          <w:sz w:val="22"/>
          <w:szCs w:val="22"/>
        </w:rPr>
        <w:t>Stivenso</w:t>
      </w:r>
      <w:proofErr w:type="spellEnd"/>
      <w:r w:rsidRPr="00043B1E">
        <w:rPr>
          <w:sz w:val="22"/>
          <w:szCs w:val="22"/>
        </w:rPr>
        <w:t xml:space="preserve">-Džonsono sindromas, toksinė epidermio </w:t>
      </w:r>
      <w:proofErr w:type="spellStart"/>
      <w:r w:rsidRPr="00043B1E">
        <w:rPr>
          <w:sz w:val="22"/>
          <w:szCs w:val="22"/>
        </w:rPr>
        <w:t>nekrolizė</w:t>
      </w:r>
      <w:proofErr w:type="spellEnd"/>
      <w:r w:rsidRPr="00043B1E">
        <w:rPr>
          <w:sz w:val="22"/>
          <w:szCs w:val="22"/>
        </w:rPr>
        <w:t xml:space="preserve">); </w:t>
      </w:r>
    </w:p>
    <w:p w14:paraId="09D34E78" w14:textId="77777777" w:rsidR="00754DF1" w:rsidRPr="00043B1E" w:rsidRDefault="00754DF1" w:rsidP="00754DF1">
      <w:pPr>
        <w:pStyle w:val="Default"/>
        <w:numPr>
          <w:ilvl w:val="0"/>
          <w:numId w:val="15"/>
        </w:numPr>
        <w:ind w:left="567" w:hanging="567"/>
        <w:rPr>
          <w:sz w:val="22"/>
          <w:szCs w:val="22"/>
        </w:rPr>
      </w:pPr>
      <w:r w:rsidRPr="00043B1E">
        <w:rPr>
          <w:sz w:val="22"/>
          <w:szCs w:val="22"/>
        </w:rPr>
        <w:lastRenderedPageBreak/>
        <w:t>išplitęs išbėrimas, aukšta kūno temperatūra ir padidėję limfmazgiai (</w:t>
      </w:r>
      <w:r w:rsidRPr="00043B1E">
        <w:rPr>
          <w:i/>
          <w:iCs/>
          <w:sz w:val="22"/>
          <w:szCs w:val="22"/>
        </w:rPr>
        <w:t xml:space="preserve">DRESS </w:t>
      </w:r>
      <w:r w:rsidRPr="00043B1E">
        <w:rPr>
          <w:sz w:val="22"/>
          <w:szCs w:val="22"/>
        </w:rPr>
        <w:t xml:space="preserve">sindromas ar padidėjusio jautrumo vaistui sindromas). </w:t>
      </w:r>
    </w:p>
    <w:p w14:paraId="0A761256" w14:textId="77777777" w:rsidR="00754DF1" w:rsidRPr="00045FDD" w:rsidRDefault="00754DF1" w:rsidP="00754DF1">
      <w:pPr>
        <w:spacing w:after="0" w:line="240" w:lineRule="auto"/>
        <w:rPr>
          <w:rFonts w:ascii="Times New Roman" w:eastAsia="Times New Roman" w:hAnsi="Times New Roman" w:cs="Times New Roman"/>
        </w:rPr>
      </w:pPr>
    </w:p>
    <w:p w14:paraId="6EAA2BF9" w14:textId="77777777" w:rsidR="00754DF1" w:rsidRPr="00045FDD" w:rsidRDefault="00754DF1" w:rsidP="00754DF1">
      <w:pPr>
        <w:keepNext/>
        <w:keepLines/>
        <w:spacing w:after="0" w:line="240" w:lineRule="auto"/>
        <w:rPr>
          <w:rFonts w:ascii="Times New Roman" w:eastAsia="Times New Roman" w:hAnsi="Times New Roman" w:cs="Times New Roman"/>
          <w:b/>
        </w:rPr>
      </w:pPr>
      <w:r w:rsidRPr="00045FDD">
        <w:rPr>
          <w:rFonts w:ascii="Times New Roman" w:eastAsia="Times New Roman" w:hAnsi="Times New Roman" w:cs="Times New Roman"/>
        </w:rPr>
        <w:t>Nedelsdami kreipkitės į gydytoją, jeigu pavartojus šio vaisto, pasireiškia kuris nors iš toliau išvardytų simptomų, nes jie gali</w:t>
      </w:r>
      <w:r w:rsidRPr="00045FDD">
        <w:rPr>
          <w:rFonts w:ascii="Times New Roman" w:eastAsia="Times New Roman" w:hAnsi="Times New Roman" w:cs="Times New Roman"/>
          <w:b/>
        </w:rPr>
        <w:t xml:space="preserve"> </w:t>
      </w:r>
      <w:r w:rsidRPr="0093018B">
        <w:rPr>
          <w:rFonts w:ascii="Times New Roman" w:eastAsia="Times New Roman" w:hAnsi="Times New Roman" w:cs="Times New Roman"/>
          <w:bCs/>
        </w:rPr>
        <w:t>būti sunkūs:</w:t>
      </w:r>
    </w:p>
    <w:p w14:paraId="1165E916" w14:textId="77777777" w:rsidR="00754DF1" w:rsidRPr="0093018B" w:rsidRDefault="00754DF1" w:rsidP="00754DF1">
      <w:pPr>
        <w:pStyle w:val="Sraopastraipa"/>
        <w:keepNext/>
        <w:keepLines/>
        <w:numPr>
          <w:ilvl w:val="0"/>
          <w:numId w:val="5"/>
        </w:numPr>
        <w:spacing w:after="0" w:line="240" w:lineRule="auto"/>
        <w:ind w:left="567" w:hanging="567"/>
        <w:rPr>
          <w:rFonts w:ascii="Times New Roman" w:eastAsia="Times New Roman" w:hAnsi="Times New Roman" w:cs="Times New Roman"/>
          <w:bCs/>
        </w:rPr>
      </w:pPr>
      <w:r w:rsidRPr="0093018B">
        <w:rPr>
          <w:rFonts w:ascii="Times New Roman" w:eastAsia="Times New Roman" w:hAnsi="Times New Roman" w:cs="Times New Roman"/>
          <w:bCs/>
        </w:rPr>
        <w:t>nuolatinis pilvo skausmas, pykinimas ir vėmimas, nes tai gali būti ūminio pankreatito (kasos uždegimo) simptomai;</w:t>
      </w:r>
    </w:p>
    <w:p w14:paraId="0DABBB8D" w14:textId="77777777" w:rsidR="00754DF1" w:rsidRPr="0093018B" w:rsidRDefault="00754DF1" w:rsidP="00754DF1">
      <w:pPr>
        <w:pStyle w:val="Sraopastraipa"/>
        <w:keepNext/>
        <w:keepLines/>
        <w:numPr>
          <w:ilvl w:val="0"/>
          <w:numId w:val="5"/>
        </w:numPr>
        <w:spacing w:after="0" w:line="240" w:lineRule="auto"/>
        <w:ind w:left="567" w:hanging="567"/>
        <w:rPr>
          <w:rFonts w:ascii="Times New Roman" w:eastAsia="Times New Roman" w:hAnsi="Times New Roman" w:cs="Times New Roman"/>
          <w:bCs/>
        </w:rPr>
      </w:pPr>
      <w:r w:rsidRPr="0093018B">
        <w:rPr>
          <w:rFonts w:ascii="Times New Roman" w:eastAsia="Times New Roman" w:hAnsi="Times New Roman" w:cs="Times New Roman"/>
          <w:bCs/>
        </w:rPr>
        <w:t>kvėpavimo sutrikimai, kuriems pasireiškus sunkia forma, Jums gali reikėti  skubios medicininės  pagalbos ir intensyvios priežiūros, kad Jūs galėtumėte toliau normaliai kvėpuoti.</w:t>
      </w:r>
    </w:p>
    <w:p w14:paraId="1046B970" w14:textId="77777777" w:rsidR="00754DF1" w:rsidRPr="0093018B" w:rsidRDefault="00754DF1" w:rsidP="00754DF1">
      <w:pPr>
        <w:keepNext/>
        <w:keepLines/>
        <w:spacing w:after="0" w:line="240" w:lineRule="auto"/>
        <w:ind w:left="567" w:hanging="567"/>
        <w:rPr>
          <w:rFonts w:ascii="Times New Roman" w:eastAsia="Times New Roman" w:hAnsi="Times New Roman" w:cs="Times New Roman"/>
          <w:bCs/>
        </w:rPr>
      </w:pPr>
    </w:p>
    <w:p w14:paraId="0444AD6C" w14:textId="77777777" w:rsidR="00754DF1" w:rsidRPr="0093018B" w:rsidRDefault="00754DF1" w:rsidP="00754DF1">
      <w:pPr>
        <w:pStyle w:val="Sraopastraipa"/>
        <w:numPr>
          <w:ilvl w:val="0"/>
          <w:numId w:val="5"/>
        </w:numPr>
        <w:spacing w:after="0" w:line="240" w:lineRule="auto"/>
        <w:ind w:left="567" w:hanging="567"/>
        <w:rPr>
          <w:rFonts w:ascii="Times New Roman" w:eastAsia="Times New Roman" w:hAnsi="Times New Roman" w:cs="Times New Roman"/>
          <w:bCs/>
        </w:rPr>
      </w:pPr>
      <w:proofErr w:type="spellStart"/>
      <w:r w:rsidRPr="0093018B">
        <w:rPr>
          <w:rFonts w:ascii="Times New Roman" w:eastAsia="Times New Roman" w:hAnsi="Times New Roman" w:cs="Times New Roman"/>
          <w:bCs/>
        </w:rPr>
        <w:t>Gabapentin</w:t>
      </w:r>
      <w:proofErr w:type="spellEnd"/>
      <w:r w:rsidRPr="0093018B">
        <w:rPr>
          <w:rFonts w:ascii="Times New Roman" w:eastAsia="Times New Roman" w:hAnsi="Times New Roman" w:cs="Times New Roman"/>
          <w:bCs/>
        </w:rPr>
        <w:t xml:space="preserve"> </w:t>
      </w:r>
      <w:proofErr w:type="spellStart"/>
      <w:r w:rsidRPr="0093018B">
        <w:rPr>
          <w:rFonts w:ascii="Times New Roman" w:eastAsia="Times New Roman" w:hAnsi="Times New Roman" w:cs="Times New Roman"/>
          <w:bCs/>
        </w:rPr>
        <w:t>Accord</w:t>
      </w:r>
      <w:proofErr w:type="spellEnd"/>
      <w:r w:rsidRPr="0093018B">
        <w:rPr>
          <w:rFonts w:ascii="Times New Roman" w:eastAsia="Times New Roman" w:hAnsi="Times New Roman" w:cs="Times New Roman"/>
          <w:bCs/>
        </w:rPr>
        <w:t xml:space="preserve"> gali sukelti sunkią arba gyvybei pavojingą alerginę reakciją, kuri gali pažeisti odą ar kitus kūno organus, pavyzdžiui, kepenis ar kraujo ląsteles. Jeigu kyla šios rūšies alerginė reakcija, išbėrimas gali pasireikšti arba nepasireikšti. Dėl šios reakcijos gali prireikti gydymo ligoninėje arba nutraukti </w:t>
      </w:r>
      <w:proofErr w:type="spellStart"/>
      <w:r w:rsidRPr="0093018B">
        <w:rPr>
          <w:rFonts w:ascii="Times New Roman" w:eastAsia="Times New Roman" w:hAnsi="Times New Roman" w:cs="Times New Roman"/>
          <w:bCs/>
        </w:rPr>
        <w:t>Gabapentin</w:t>
      </w:r>
      <w:proofErr w:type="spellEnd"/>
      <w:r w:rsidRPr="0093018B">
        <w:rPr>
          <w:rFonts w:ascii="Times New Roman" w:eastAsia="Times New Roman" w:hAnsi="Times New Roman" w:cs="Times New Roman"/>
          <w:bCs/>
        </w:rPr>
        <w:t xml:space="preserve"> </w:t>
      </w:r>
      <w:proofErr w:type="spellStart"/>
      <w:r w:rsidRPr="0093018B">
        <w:rPr>
          <w:rFonts w:ascii="Times New Roman" w:eastAsia="Times New Roman" w:hAnsi="Times New Roman" w:cs="Times New Roman"/>
          <w:bCs/>
        </w:rPr>
        <w:t>Accord</w:t>
      </w:r>
      <w:proofErr w:type="spellEnd"/>
      <w:r w:rsidRPr="0093018B">
        <w:rPr>
          <w:rFonts w:ascii="Times New Roman" w:eastAsia="Times New Roman" w:hAnsi="Times New Roman" w:cs="Times New Roman"/>
          <w:bCs/>
        </w:rPr>
        <w:t xml:space="preserve"> vartojimą. Nedelsdami kreipkitės į gydytoją, jeigu pasireiškia kuris nors iš išvardytų simptomų:</w:t>
      </w:r>
    </w:p>
    <w:p w14:paraId="59BDB065" w14:textId="77777777" w:rsidR="00754DF1" w:rsidRPr="0093018B" w:rsidRDefault="00754DF1" w:rsidP="00754DF1">
      <w:pPr>
        <w:pStyle w:val="Sraopastraipa"/>
        <w:numPr>
          <w:ilvl w:val="1"/>
          <w:numId w:val="6"/>
        </w:numPr>
        <w:spacing w:after="0" w:line="240" w:lineRule="auto"/>
        <w:ind w:left="1134" w:hanging="567"/>
        <w:rPr>
          <w:rFonts w:ascii="Times New Roman" w:eastAsia="Times New Roman" w:hAnsi="Times New Roman" w:cs="Times New Roman"/>
          <w:bCs/>
        </w:rPr>
      </w:pPr>
      <w:r w:rsidRPr="0093018B">
        <w:rPr>
          <w:rFonts w:ascii="Times New Roman" w:eastAsia="Times New Roman" w:hAnsi="Times New Roman" w:cs="Times New Roman"/>
          <w:bCs/>
        </w:rPr>
        <w:t>odos išbėrimas</w:t>
      </w:r>
      <w:r>
        <w:rPr>
          <w:rFonts w:ascii="Times New Roman" w:eastAsia="Times New Roman" w:hAnsi="Times New Roman" w:cs="Times New Roman"/>
          <w:bCs/>
        </w:rPr>
        <w:t xml:space="preserve"> </w:t>
      </w:r>
      <w:r w:rsidRPr="00DA36E2">
        <w:rPr>
          <w:rFonts w:ascii="Times New Roman" w:eastAsia="Times New Roman" w:hAnsi="Times New Roman" w:cs="Times New Roman"/>
          <w:bCs/>
        </w:rPr>
        <w:t>ir paraudimas ir (arba) plaukų slinkimas</w:t>
      </w:r>
      <w:r w:rsidRPr="0093018B">
        <w:rPr>
          <w:rFonts w:ascii="Times New Roman" w:eastAsia="Times New Roman" w:hAnsi="Times New Roman" w:cs="Times New Roman"/>
          <w:bCs/>
        </w:rPr>
        <w:t>;</w:t>
      </w:r>
    </w:p>
    <w:p w14:paraId="5D24FA51" w14:textId="77777777" w:rsidR="00754DF1" w:rsidRPr="0093018B" w:rsidRDefault="00754DF1" w:rsidP="00754DF1">
      <w:pPr>
        <w:pStyle w:val="Sraopastraipa"/>
        <w:numPr>
          <w:ilvl w:val="1"/>
          <w:numId w:val="6"/>
        </w:numPr>
        <w:spacing w:after="0" w:line="240" w:lineRule="auto"/>
        <w:ind w:left="1134" w:hanging="567"/>
        <w:rPr>
          <w:rFonts w:ascii="Times New Roman" w:eastAsia="Times New Roman" w:hAnsi="Times New Roman" w:cs="Times New Roman"/>
          <w:bCs/>
        </w:rPr>
      </w:pPr>
      <w:r w:rsidRPr="0093018B">
        <w:rPr>
          <w:rFonts w:ascii="Times New Roman" w:eastAsia="Times New Roman" w:hAnsi="Times New Roman" w:cs="Times New Roman"/>
          <w:bCs/>
        </w:rPr>
        <w:t>dilgėlinė;</w:t>
      </w:r>
    </w:p>
    <w:p w14:paraId="6EA3D748" w14:textId="77777777" w:rsidR="00754DF1" w:rsidRPr="0093018B" w:rsidRDefault="00754DF1" w:rsidP="00754DF1">
      <w:pPr>
        <w:pStyle w:val="Sraopastraipa"/>
        <w:numPr>
          <w:ilvl w:val="1"/>
          <w:numId w:val="6"/>
        </w:numPr>
        <w:spacing w:after="0" w:line="240" w:lineRule="auto"/>
        <w:ind w:left="1134" w:hanging="567"/>
        <w:rPr>
          <w:rFonts w:ascii="Times New Roman" w:eastAsia="Times New Roman" w:hAnsi="Times New Roman" w:cs="Times New Roman"/>
          <w:bCs/>
        </w:rPr>
      </w:pPr>
      <w:r w:rsidRPr="0093018B">
        <w:rPr>
          <w:rFonts w:ascii="Times New Roman" w:eastAsia="Times New Roman" w:hAnsi="Times New Roman" w:cs="Times New Roman"/>
          <w:bCs/>
        </w:rPr>
        <w:t>karščiavimas;</w:t>
      </w:r>
    </w:p>
    <w:p w14:paraId="1E86C78A" w14:textId="77777777" w:rsidR="00754DF1" w:rsidRPr="0093018B" w:rsidRDefault="00754DF1" w:rsidP="00754DF1">
      <w:pPr>
        <w:pStyle w:val="Sraopastraipa"/>
        <w:numPr>
          <w:ilvl w:val="1"/>
          <w:numId w:val="6"/>
        </w:numPr>
        <w:spacing w:after="0" w:line="240" w:lineRule="auto"/>
        <w:ind w:left="1134" w:hanging="567"/>
        <w:rPr>
          <w:rFonts w:ascii="Times New Roman" w:eastAsia="Times New Roman" w:hAnsi="Times New Roman" w:cs="Times New Roman"/>
          <w:bCs/>
        </w:rPr>
      </w:pPr>
      <w:r w:rsidRPr="0093018B">
        <w:rPr>
          <w:rFonts w:ascii="Times New Roman" w:eastAsia="Times New Roman" w:hAnsi="Times New Roman" w:cs="Times New Roman"/>
          <w:bCs/>
        </w:rPr>
        <w:t>nepraeinantis limfmazgių padidėjimas;</w:t>
      </w:r>
    </w:p>
    <w:p w14:paraId="33A1BFA4" w14:textId="77777777" w:rsidR="00754DF1" w:rsidRPr="0093018B" w:rsidRDefault="00754DF1" w:rsidP="00754DF1">
      <w:pPr>
        <w:pStyle w:val="Sraopastraipa"/>
        <w:numPr>
          <w:ilvl w:val="1"/>
          <w:numId w:val="6"/>
        </w:numPr>
        <w:spacing w:after="0" w:line="240" w:lineRule="auto"/>
        <w:ind w:left="1134" w:hanging="567"/>
        <w:rPr>
          <w:rFonts w:ascii="Times New Roman" w:eastAsia="Times New Roman" w:hAnsi="Times New Roman" w:cs="Times New Roman"/>
          <w:bCs/>
        </w:rPr>
      </w:pPr>
      <w:r w:rsidRPr="0093018B">
        <w:rPr>
          <w:rFonts w:ascii="Times New Roman" w:eastAsia="Times New Roman" w:hAnsi="Times New Roman" w:cs="Times New Roman"/>
          <w:bCs/>
        </w:rPr>
        <w:t>lūpų</w:t>
      </w:r>
      <w:r>
        <w:rPr>
          <w:rFonts w:ascii="Times New Roman" w:eastAsia="Times New Roman" w:hAnsi="Times New Roman" w:cs="Times New Roman"/>
          <w:bCs/>
        </w:rPr>
        <w:t xml:space="preserve">, veido </w:t>
      </w:r>
      <w:r w:rsidRPr="0093018B">
        <w:rPr>
          <w:rFonts w:ascii="Times New Roman" w:eastAsia="Times New Roman" w:hAnsi="Times New Roman" w:cs="Times New Roman"/>
          <w:bCs/>
        </w:rPr>
        <w:t>ar liežuvio patinimas;</w:t>
      </w:r>
    </w:p>
    <w:p w14:paraId="5F41CD7E" w14:textId="77777777" w:rsidR="00754DF1" w:rsidRPr="0093018B" w:rsidRDefault="00754DF1" w:rsidP="00754DF1">
      <w:pPr>
        <w:pStyle w:val="Sraopastraipa"/>
        <w:numPr>
          <w:ilvl w:val="1"/>
          <w:numId w:val="6"/>
        </w:numPr>
        <w:spacing w:after="0" w:line="240" w:lineRule="auto"/>
        <w:ind w:left="1134" w:hanging="567"/>
        <w:rPr>
          <w:rFonts w:ascii="Times New Roman" w:eastAsia="Times New Roman" w:hAnsi="Times New Roman" w:cs="Times New Roman"/>
          <w:bCs/>
        </w:rPr>
      </w:pPr>
      <w:r w:rsidRPr="0093018B">
        <w:rPr>
          <w:rFonts w:ascii="Times New Roman" w:eastAsia="Times New Roman" w:hAnsi="Times New Roman" w:cs="Times New Roman"/>
          <w:bCs/>
        </w:rPr>
        <w:t>odos ar akių baltymo pageltimas;</w:t>
      </w:r>
    </w:p>
    <w:p w14:paraId="7A754F95" w14:textId="77777777" w:rsidR="00754DF1" w:rsidRPr="0093018B" w:rsidRDefault="00754DF1" w:rsidP="00754DF1">
      <w:pPr>
        <w:pStyle w:val="Sraopastraipa"/>
        <w:numPr>
          <w:ilvl w:val="1"/>
          <w:numId w:val="6"/>
        </w:numPr>
        <w:spacing w:after="0" w:line="240" w:lineRule="auto"/>
        <w:ind w:left="1134" w:hanging="567"/>
        <w:rPr>
          <w:rFonts w:ascii="Times New Roman" w:eastAsia="Times New Roman" w:hAnsi="Times New Roman" w:cs="Times New Roman"/>
          <w:bCs/>
        </w:rPr>
      </w:pPr>
      <w:r w:rsidRPr="0093018B">
        <w:rPr>
          <w:rFonts w:ascii="Times New Roman" w:eastAsia="Times New Roman" w:hAnsi="Times New Roman" w:cs="Times New Roman"/>
          <w:bCs/>
        </w:rPr>
        <w:t>neįprastos mėlynės (kraujosruvos) ar kraujavimas;</w:t>
      </w:r>
    </w:p>
    <w:p w14:paraId="017B0E27" w14:textId="77777777" w:rsidR="00754DF1" w:rsidRPr="0093018B" w:rsidRDefault="00754DF1" w:rsidP="00754DF1">
      <w:pPr>
        <w:pStyle w:val="Sraopastraipa"/>
        <w:numPr>
          <w:ilvl w:val="1"/>
          <w:numId w:val="6"/>
        </w:numPr>
        <w:spacing w:after="0" w:line="240" w:lineRule="auto"/>
        <w:ind w:left="1134" w:hanging="567"/>
        <w:rPr>
          <w:rFonts w:ascii="Times New Roman" w:eastAsia="Times New Roman" w:hAnsi="Times New Roman" w:cs="Times New Roman"/>
          <w:bCs/>
        </w:rPr>
      </w:pPr>
      <w:r w:rsidRPr="0093018B">
        <w:rPr>
          <w:rFonts w:ascii="Times New Roman" w:eastAsia="Times New Roman" w:hAnsi="Times New Roman" w:cs="Times New Roman"/>
          <w:bCs/>
        </w:rPr>
        <w:t>stiprus nuovargis arba silpnumas;</w:t>
      </w:r>
    </w:p>
    <w:p w14:paraId="68DAADEE" w14:textId="77777777" w:rsidR="00754DF1" w:rsidRPr="0093018B" w:rsidRDefault="00754DF1" w:rsidP="00754DF1">
      <w:pPr>
        <w:pStyle w:val="Sraopastraipa"/>
        <w:numPr>
          <w:ilvl w:val="1"/>
          <w:numId w:val="6"/>
        </w:numPr>
        <w:spacing w:after="0" w:line="240" w:lineRule="auto"/>
        <w:ind w:left="1134" w:hanging="567"/>
        <w:rPr>
          <w:rFonts w:ascii="Times New Roman" w:eastAsia="Times New Roman" w:hAnsi="Times New Roman" w:cs="Times New Roman"/>
          <w:bCs/>
        </w:rPr>
      </w:pPr>
      <w:r w:rsidRPr="0093018B">
        <w:rPr>
          <w:rFonts w:ascii="Times New Roman" w:eastAsia="Times New Roman" w:hAnsi="Times New Roman" w:cs="Times New Roman"/>
          <w:bCs/>
        </w:rPr>
        <w:t>netikėtas raumenų skausmas;</w:t>
      </w:r>
    </w:p>
    <w:p w14:paraId="284F7368" w14:textId="77777777" w:rsidR="00754DF1" w:rsidRPr="0093018B" w:rsidRDefault="00754DF1" w:rsidP="00754DF1">
      <w:pPr>
        <w:pStyle w:val="Sraopastraipa"/>
        <w:numPr>
          <w:ilvl w:val="1"/>
          <w:numId w:val="6"/>
        </w:numPr>
        <w:spacing w:after="0" w:line="240" w:lineRule="auto"/>
        <w:ind w:left="1134" w:hanging="567"/>
        <w:rPr>
          <w:rFonts w:ascii="Times New Roman" w:eastAsia="Times New Roman" w:hAnsi="Times New Roman" w:cs="Times New Roman"/>
          <w:bCs/>
        </w:rPr>
      </w:pPr>
      <w:r w:rsidRPr="0093018B">
        <w:rPr>
          <w:rFonts w:ascii="Times New Roman" w:eastAsia="Times New Roman" w:hAnsi="Times New Roman" w:cs="Times New Roman"/>
          <w:bCs/>
        </w:rPr>
        <w:t>dažnos infekcinės ligos.</w:t>
      </w:r>
    </w:p>
    <w:p w14:paraId="0B0B29F6" w14:textId="77777777" w:rsidR="00754DF1" w:rsidRPr="0093018B" w:rsidRDefault="00754DF1" w:rsidP="00754DF1">
      <w:pPr>
        <w:spacing w:after="0" w:line="240" w:lineRule="auto"/>
        <w:rPr>
          <w:rFonts w:ascii="Times New Roman" w:eastAsia="Times New Roman" w:hAnsi="Times New Roman" w:cs="Times New Roman"/>
          <w:bCs/>
        </w:rPr>
      </w:pPr>
    </w:p>
    <w:p w14:paraId="4655794A" w14:textId="77777777" w:rsidR="00754DF1" w:rsidRPr="0093018B" w:rsidRDefault="00754DF1" w:rsidP="00754DF1">
      <w:pPr>
        <w:spacing w:after="0" w:line="240" w:lineRule="auto"/>
        <w:rPr>
          <w:rFonts w:ascii="Times New Roman" w:eastAsia="Times New Roman" w:hAnsi="Times New Roman" w:cs="Times New Roman"/>
          <w:bCs/>
        </w:rPr>
      </w:pPr>
      <w:r w:rsidRPr="0093018B">
        <w:rPr>
          <w:rFonts w:ascii="Times New Roman" w:eastAsia="Times New Roman" w:hAnsi="Times New Roman" w:cs="Times New Roman"/>
          <w:bCs/>
        </w:rPr>
        <w:t xml:space="preserve">Šie simptomai gali būti pirmieji sunkios reakcijos požymiai. Gydytojas turės Jus ištirti ir nuspręsti, ar galite toliau vartoti </w:t>
      </w:r>
      <w:proofErr w:type="spellStart"/>
      <w:r w:rsidRPr="0093018B">
        <w:rPr>
          <w:rFonts w:ascii="Times New Roman" w:eastAsia="Times New Roman" w:hAnsi="Times New Roman" w:cs="Times New Roman"/>
          <w:bCs/>
        </w:rPr>
        <w:t>Gabapentin</w:t>
      </w:r>
      <w:proofErr w:type="spellEnd"/>
      <w:r w:rsidRPr="0093018B">
        <w:rPr>
          <w:rFonts w:ascii="Times New Roman" w:eastAsia="Times New Roman" w:hAnsi="Times New Roman" w:cs="Times New Roman"/>
          <w:bCs/>
        </w:rPr>
        <w:t xml:space="preserve"> </w:t>
      </w:r>
      <w:proofErr w:type="spellStart"/>
      <w:r w:rsidRPr="0093018B">
        <w:rPr>
          <w:rFonts w:ascii="Times New Roman" w:eastAsia="Times New Roman" w:hAnsi="Times New Roman" w:cs="Times New Roman"/>
          <w:bCs/>
        </w:rPr>
        <w:t>Accord</w:t>
      </w:r>
      <w:proofErr w:type="spellEnd"/>
      <w:r w:rsidRPr="0093018B">
        <w:rPr>
          <w:rFonts w:ascii="Times New Roman" w:eastAsia="Times New Roman" w:hAnsi="Times New Roman" w:cs="Times New Roman"/>
          <w:bCs/>
        </w:rPr>
        <w:t>.</w:t>
      </w:r>
    </w:p>
    <w:p w14:paraId="581AEB31" w14:textId="77777777" w:rsidR="00754DF1" w:rsidRPr="00045FDD" w:rsidRDefault="00754DF1" w:rsidP="00754DF1">
      <w:pPr>
        <w:spacing w:after="0" w:line="240" w:lineRule="auto"/>
        <w:rPr>
          <w:rFonts w:ascii="Times New Roman" w:eastAsia="Times New Roman" w:hAnsi="Times New Roman" w:cs="Times New Roman"/>
          <w:b/>
          <w:bCs/>
        </w:rPr>
      </w:pPr>
    </w:p>
    <w:p w14:paraId="1BBD9271" w14:textId="77777777" w:rsidR="00754DF1" w:rsidRPr="00045FDD" w:rsidRDefault="00754DF1" w:rsidP="00754DF1">
      <w:pPr>
        <w:pStyle w:val="Sraopastraipa"/>
        <w:numPr>
          <w:ilvl w:val="0"/>
          <w:numId w:val="7"/>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Jeigu atliekamos hemodializės, pasakykite gydytojui, jeigu pasireiškia raumenų skausmas ir (arba) silpnumas.</w:t>
      </w:r>
    </w:p>
    <w:p w14:paraId="52A7B225" w14:textId="77777777" w:rsidR="00754DF1" w:rsidRPr="00045FDD" w:rsidRDefault="00754DF1" w:rsidP="00754DF1">
      <w:pPr>
        <w:spacing w:after="0" w:line="240" w:lineRule="auto"/>
        <w:rPr>
          <w:rFonts w:ascii="Times New Roman" w:eastAsia="Times New Roman" w:hAnsi="Times New Roman" w:cs="Times New Roman"/>
        </w:rPr>
      </w:pPr>
    </w:p>
    <w:p w14:paraId="066A1F05"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Kitas šalutinis poveikis</w:t>
      </w:r>
    </w:p>
    <w:p w14:paraId="3034B3AC" w14:textId="77777777" w:rsidR="00754DF1" w:rsidRPr="00045FDD" w:rsidRDefault="00754DF1" w:rsidP="00754DF1">
      <w:pPr>
        <w:spacing w:after="0" w:line="240" w:lineRule="auto"/>
        <w:rPr>
          <w:rFonts w:ascii="Times New Roman" w:eastAsia="Times New Roman" w:hAnsi="Times New Roman" w:cs="Times New Roman"/>
        </w:rPr>
      </w:pPr>
    </w:p>
    <w:p w14:paraId="70DD9171" w14:textId="77777777" w:rsidR="00754DF1" w:rsidRPr="00045FDD" w:rsidRDefault="00754DF1" w:rsidP="00754DF1">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 xml:space="preserve">Labai dažnas (gali pasireikšti </w:t>
      </w:r>
      <w:r>
        <w:rPr>
          <w:rFonts w:ascii="Times New Roman" w:eastAsia="Times New Roman" w:hAnsi="Times New Roman" w:cs="Times New Roman"/>
          <w:b/>
        </w:rPr>
        <w:t>ne rečiau</w:t>
      </w:r>
      <w:r w:rsidRPr="00045FDD">
        <w:rPr>
          <w:rFonts w:ascii="Times New Roman" w:eastAsia="Times New Roman" w:hAnsi="Times New Roman" w:cs="Times New Roman"/>
          <w:b/>
        </w:rPr>
        <w:t xml:space="preserve"> kaip 1 iš 10 </w:t>
      </w:r>
      <w:r>
        <w:rPr>
          <w:rFonts w:ascii="Times New Roman" w:eastAsia="Times New Roman" w:hAnsi="Times New Roman" w:cs="Times New Roman"/>
          <w:b/>
        </w:rPr>
        <w:t>asmenų</w:t>
      </w:r>
      <w:r w:rsidRPr="00045FDD">
        <w:rPr>
          <w:rFonts w:ascii="Times New Roman" w:eastAsia="Times New Roman" w:hAnsi="Times New Roman" w:cs="Times New Roman"/>
          <w:b/>
        </w:rPr>
        <w:t>):</w:t>
      </w:r>
    </w:p>
    <w:p w14:paraId="7F219295" w14:textId="77777777" w:rsidR="00754DF1" w:rsidRPr="00045FDD" w:rsidRDefault="00754DF1" w:rsidP="00754DF1">
      <w:pPr>
        <w:spacing w:after="0" w:line="240" w:lineRule="auto"/>
        <w:rPr>
          <w:rFonts w:ascii="Times New Roman" w:eastAsia="Times New Roman" w:hAnsi="Times New Roman" w:cs="Times New Roman"/>
        </w:rPr>
      </w:pPr>
    </w:p>
    <w:p w14:paraId="46016C1E" w14:textId="77777777" w:rsidR="00754DF1" w:rsidRPr="00045FDD" w:rsidRDefault="00754DF1" w:rsidP="00754DF1">
      <w:pPr>
        <w:pStyle w:val="Sraopastraipa"/>
        <w:numPr>
          <w:ilvl w:val="1"/>
          <w:numId w:val="8"/>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Virusinė infekcija.</w:t>
      </w:r>
    </w:p>
    <w:p w14:paraId="3F9D9CD4" w14:textId="77777777" w:rsidR="00754DF1" w:rsidRPr="00045FDD" w:rsidRDefault="00754DF1" w:rsidP="00754DF1">
      <w:pPr>
        <w:pStyle w:val="Sraopastraipa"/>
        <w:numPr>
          <w:ilvl w:val="1"/>
          <w:numId w:val="8"/>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Mieguistumas, svaigulys, koordinacijos sutrikimas.</w:t>
      </w:r>
    </w:p>
    <w:p w14:paraId="1C965A5E" w14:textId="77777777" w:rsidR="00754DF1" w:rsidRPr="00045FDD" w:rsidRDefault="00754DF1" w:rsidP="00754DF1">
      <w:pPr>
        <w:pStyle w:val="Sraopastraipa"/>
        <w:numPr>
          <w:ilvl w:val="1"/>
          <w:numId w:val="8"/>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Nuovargis, karščiavimas.</w:t>
      </w:r>
    </w:p>
    <w:p w14:paraId="4F158A76" w14:textId="77777777" w:rsidR="00754DF1" w:rsidRPr="00045FDD" w:rsidRDefault="00754DF1" w:rsidP="00754DF1">
      <w:pPr>
        <w:spacing w:after="0" w:line="240" w:lineRule="auto"/>
        <w:rPr>
          <w:rFonts w:ascii="Times New Roman" w:eastAsia="Times New Roman" w:hAnsi="Times New Roman" w:cs="Times New Roman"/>
          <w:b/>
        </w:rPr>
      </w:pPr>
    </w:p>
    <w:p w14:paraId="086DA132" w14:textId="77777777" w:rsidR="00754DF1" w:rsidRPr="00045FDD" w:rsidRDefault="00754DF1" w:rsidP="00754DF1">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 xml:space="preserve">Dažnas (gali pasireikšti </w:t>
      </w:r>
      <w:r>
        <w:rPr>
          <w:rFonts w:ascii="Times New Roman" w:eastAsia="Times New Roman" w:hAnsi="Times New Roman" w:cs="Times New Roman"/>
          <w:b/>
        </w:rPr>
        <w:t>rečiau</w:t>
      </w:r>
      <w:r w:rsidRPr="00045FDD">
        <w:rPr>
          <w:rFonts w:ascii="Times New Roman" w:eastAsia="Times New Roman" w:hAnsi="Times New Roman" w:cs="Times New Roman"/>
          <w:b/>
        </w:rPr>
        <w:t xml:space="preserve"> kaip 1 iš 10 </w:t>
      </w:r>
      <w:r>
        <w:rPr>
          <w:rFonts w:ascii="Times New Roman" w:eastAsia="Times New Roman" w:hAnsi="Times New Roman" w:cs="Times New Roman"/>
          <w:b/>
        </w:rPr>
        <w:t>asmenų</w:t>
      </w:r>
      <w:r w:rsidRPr="00045FDD">
        <w:rPr>
          <w:rFonts w:ascii="Times New Roman" w:eastAsia="Times New Roman" w:hAnsi="Times New Roman" w:cs="Times New Roman"/>
          <w:b/>
        </w:rPr>
        <w:t>):</w:t>
      </w:r>
    </w:p>
    <w:p w14:paraId="70CDA3D9" w14:textId="77777777" w:rsidR="00754DF1" w:rsidRPr="00045FDD" w:rsidRDefault="00754DF1" w:rsidP="00754DF1">
      <w:pPr>
        <w:spacing w:after="0" w:line="240" w:lineRule="auto"/>
        <w:rPr>
          <w:rFonts w:ascii="Times New Roman" w:eastAsia="Times New Roman" w:hAnsi="Times New Roman" w:cs="Times New Roman"/>
        </w:rPr>
      </w:pPr>
    </w:p>
    <w:p w14:paraId="1C13ADE0" w14:textId="77777777" w:rsidR="00754DF1" w:rsidRPr="00045FDD" w:rsidRDefault="00754DF1" w:rsidP="00754DF1">
      <w:pPr>
        <w:pStyle w:val="Sraopastraipa"/>
        <w:numPr>
          <w:ilvl w:val="1"/>
          <w:numId w:val="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Plaučių uždegimas, kvėpavimo takų infekcijos, šlapimo takų infekcija, ausų uždegimas ar kitokios infekcijos.</w:t>
      </w:r>
    </w:p>
    <w:p w14:paraId="3A022F89" w14:textId="77777777" w:rsidR="00754DF1" w:rsidRPr="00045FDD" w:rsidRDefault="00754DF1" w:rsidP="00754DF1">
      <w:pPr>
        <w:pStyle w:val="Sraopastraipa"/>
        <w:numPr>
          <w:ilvl w:val="1"/>
          <w:numId w:val="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Baltųjų kraujo kūnelių kiekio sumažėjimas.</w:t>
      </w:r>
    </w:p>
    <w:p w14:paraId="00E6675A" w14:textId="77777777" w:rsidR="00754DF1" w:rsidRPr="00045FDD" w:rsidRDefault="00754DF1" w:rsidP="00754DF1">
      <w:pPr>
        <w:pStyle w:val="Sraopastraipa"/>
        <w:numPr>
          <w:ilvl w:val="1"/>
          <w:numId w:val="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Anoreksija, apetito padidėjimas.</w:t>
      </w:r>
    </w:p>
    <w:p w14:paraId="22178D3D" w14:textId="77777777" w:rsidR="00754DF1" w:rsidRPr="00045FDD" w:rsidRDefault="00754DF1" w:rsidP="00754DF1">
      <w:pPr>
        <w:pStyle w:val="Sraopastraipa"/>
        <w:numPr>
          <w:ilvl w:val="1"/>
          <w:numId w:val="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Pyktis kitiems, sumišimas, nuotaikų kaita, depresija, nerimas, nervingumas, mąstymo sutrikimai.</w:t>
      </w:r>
    </w:p>
    <w:p w14:paraId="7C9210B5" w14:textId="77777777" w:rsidR="00754DF1" w:rsidRPr="00045FDD" w:rsidRDefault="00754DF1" w:rsidP="00754DF1">
      <w:pPr>
        <w:pStyle w:val="Sraopastraipa"/>
        <w:numPr>
          <w:ilvl w:val="1"/>
          <w:numId w:val="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Traukuliai, trūkčiojantys judesiai, kalbos sutrikimas, atminties sutrikimas, drebulys, miego sutrikimai, galvos skausmas, odos jautrumas, jutimų susilpnėjimas (sustingimas), koordinacijos sutrikimai, neįprasti akių judesiai, refleksų sustiprėjimas, susilpnėjimas arba išnykimas.</w:t>
      </w:r>
    </w:p>
    <w:p w14:paraId="0A97FA43" w14:textId="77777777" w:rsidR="00754DF1" w:rsidRPr="00045FDD" w:rsidRDefault="00754DF1" w:rsidP="00754DF1">
      <w:pPr>
        <w:pStyle w:val="Sraopastraipa"/>
        <w:numPr>
          <w:ilvl w:val="1"/>
          <w:numId w:val="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Neryškus matymas, dvejinimasis akyse.</w:t>
      </w:r>
    </w:p>
    <w:p w14:paraId="03689A03" w14:textId="77777777" w:rsidR="00754DF1" w:rsidRPr="00045FDD" w:rsidRDefault="00754DF1" w:rsidP="00754DF1">
      <w:pPr>
        <w:pStyle w:val="Sraopastraipa"/>
        <w:numPr>
          <w:ilvl w:val="1"/>
          <w:numId w:val="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Galvos svaigimas (</w:t>
      </w:r>
      <w:proofErr w:type="spellStart"/>
      <w:r w:rsidRPr="00045FDD">
        <w:rPr>
          <w:rFonts w:ascii="Times New Roman" w:eastAsia="Times New Roman" w:hAnsi="Times New Roman" w:cs="Times New Roman"/>
          <w:i/>
        </w:rPr>
        <w:t>vertigo</w:t>
      </w:r>
      <w:proofErr w:type="spellEnd"/>
      <w:r w:rsidRPr="00045FDD">
        <w:rPr>
          <w:rFonts w:ascii="Times New Roman" w:eastAsia="Times New Roman" w:hAnsi="Times New Roman" w:cs="Times New Roman"/>
        </w:rPr>
        <w:t>).</w:t>
      </w:r>
    </w:p>
    <w:p w14:paraId="5EE90502" w14:textId="77777777" w:rsidR="00754DF1" w:rsidRPr="00045FDD" w:rsidRDefault="00754DF1" w:rsidP="00754DF1">
      <w:pPr>
        <w:pStyle w:val="Sraopastraipa"/>
        <w:numPr>
          <w:ilvl w:val="1"/>
          <w:numId w:val="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Kraujospūdžio padidėjimas, paraudimas ar kraujagyslių išsiplėtimas.</w:t>
      </w:r>
    </w:p>
    <w:p w14:paraId="2C72061A" w14:textId="77777777" w:rsidR="00754DF1" w:rsidRPr="00045FDD" w:rsidRDefault="00754DF1" w:rsidP="00754DF1">
      <w:pPr>
        <w:pStyle w:val="Sraopastraipa"/>
        <w:numPr>
          <w:ilvl w:val="1"/>
          <w:numId w:val="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Kvėpavimo pasunkėjimas, bronchitas, gerklės skausmas, kosulys, nosies išsausėjimas.</w:t>
      </w:r>
    </w:p>
    <w:p w14:paraId="2D60EE43" w14:textId="77777777" w:rsidR="00754DF1" w:rsidRPr="00045FDD" w:rsidRDefault="00754DF1" w:rsidP="00754DF1">
      <w:pPr>
        <w:pStyle w:val="Sraopastraipa"/>
        <w:numPr>
          <w:ilvl w:val="1"/>
          <w:numId w:val="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lastRenderedPageBreak/>
        <w:t>Vėmimas, pykinimas, dantų sutrikimai, dantenų uždegimas, viduriavimas, pilvo skausmas, virškinimo sutrikimas, vidurių užkietėjimas, burnos ar gerklės džiūvimas, vidurių pūtimas.</w:t>
      </w:r>
    </w:p>
    <w:p w14:paraId="7AA13982" w14:textId="77777777" w:rsidR="00754DF1" w:rsidRPr="00045FDD" w:rsidRDefault="00754DF1" w:rsidP="00754DF1">
      <w:pPr>
        <w:pStyle w:val="Sraopastraipa"/>
        <w:numPr>
          <w:ilvl w:val="1"/>
          <w:numId w:val="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Veido patinimas, mėlynės, išbėrimas, niežulys, spuogai.</w:t>
      </w:r>
    </w:p>
    <w:p w14:paraId="162820C6" w14:textId="77777777" w:rsidR="00754DF1" w:rsidRPr="00045FDD" w:rsidRDefault="00754DF1" w:rsidP="00754DF1">
      <w:pPr>
        <w:pStyle w:val="Sraopastraipa"/>
        <w:numPr>
          <w:ilvl w:val="1"/>
          <w:numId w:val="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Sąnarių, raumenų, nugaros skausmas, trūkčiojimas.</w:t>
      </w:r>
    </w:p>
    <w:p w14:paraId="1C7DF8D0" w14:textId="77777777" w:rsidR="00754DF1" w:rsidRPr="00045FDD" w:rsidRDefault="00754DF1" w:rsidP="00754DF1">
      <w:pPr>
        <w:pStyle w:val="Sraopastraipa"/>
        <w:numPr>
          <w:ilvl w:val="1"/>
          <w:numId w:val="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Erekcijos sutrikimas (impotencija).</w:t>
      </w:r>
    </w:p>
    <w:p w14:paraId="27BF15D6" w14:textId="77777777" w:rsidR="00754DF1" w:rsidRPr="00045FDD" w:rsidRDefault="00754DF1" w:rsidP="00754DF1">
      <w:pPr>
        <w:pStyle w:val="Sraopastraipa"/>
        <w:numPr>
          <w:ilvl w:val="1"/>
          <w:numId w:val="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Kojų ir rankų patinimas, eisenos sutrikimas, silpnumas, skausmas, prasta savijauta, į gripą panašūs simptomai.</w:t>
      </w:r>
    </w:p>
    <w:p w14:paraId="68B57726" w14:textId="77777777" w:rsidR="00754DF1" w:rsidRPr="00045FDD" w:rsidRDefault="00754DF1" w:rsidP="00754DF1">
      <w:pPr>
        <w:pStyle w:val="Sraopastraipa"/>
        <w:numPr>
          <w:ilvl w:val="1"/>
          <w:numId w:val="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Baltųjų kraujo kūnelių kiekio sumažėjimas, svorio padidėjimas.</w:t>
      </w:r>
    </w:p>
    <w:p w14:paraId="14A8E6CA" w14:textId="77777777" w:rsidR="00754DF1" w:rsidRPr="00045FDD" w:rsidRDefault="00754DF1" w:rsidP="00754DF1">
      <w:pPr>
        <w:pStyle w:val="Sraopastraipa"/>
        <w:numPr>
          <w:ilvl w:val="1"/>
          <w:numId w:val="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Atsitiktiniai susižalojimai, kaulų lūžiai, įbrėžimai.</w:t>
      </w:r>
    </w:p>
    <w:p w14:paraId="2EAAA222" w14:textId="77777777" w:rsidR="00754DF1" w:rsidRPr="00045FDD" w:rsidRDefault="00754DF1" w:rsidP="00754DF1">
      <w:pPr>
        <w:spacing w:after="0" w:line="240" w:lineRule="auto"/>
        <w:rPr>
          <w:rFonts w:ascii="Times New Roman" w:eastAsia="Times New Roman" w:hAnsi="Times New Roman" w:cs="Times New Roman"/>
        </w:rPr>
      </w:pPr>
    </w:p>
    <w:p w14:paraId="631AC884" w14:textId="77777777" w:rsidR="00754DF1" w:rsidRPr="00045FDD" w:rsidRDefault="00754DF1" w:rsidP="00754DF1">
      <w:pPr>
        <w:autoSpaceDE w:val="0"/>
        <w:autoSpaceDN w:val="0"/>
        <w:adjustRightInd w:val="0"/>
        <w:spacing w:after="0" w:line="260" w:lineRule="exact"/>
        <w:rPr>
          <w:rFonts w:ascii="Times New Roman" w:eastAsia="Calibri" w:hAnsi="Times New Roman" w:cs="Times New Roman"/>
        </w:rPr>
      </w:pPr>
      <w:r w:rsidRPr="00045FDD">
        <w:rPr>
          <w:rFonts w:ascii="Times New Roman" w:eastAsia="Calibri" w:hAnsi="Times New Roman" w:cs="Times New Roman"/>
        </w:rPr>
        <w:t>Be to, klinikinių tyrimų su vaikais metu dažnai pastebėta agresyvaus elgesio ir trūkčiojančių judesių atvejų.</w:t>
      </w:r>
    </w:p>
    <w:p w14:paraId="158B6BD0" w14:textId="77777777" w:rsidR="00754DF1" w:rsidRPr="00045FDD" w:rsidRDefault="00754DF1" w:rsidP="00754DF1">
      <w:pPr>
        <w:spacing w:after="0" w:line="240" w:lineRule="auto"/>
        <w:rPr>
          <w:rFonts w:ascii="Times New Roman" w:eastAsia="Times New Roman" w:hAnsi="Times New Roman" w:cs="Times New Roman"/>
        </w:rPr>
      </w:pPr>
    </w:p>
    <w:p w14:paraId="20B3C7B5" w14:textId="77777777" w:rsidR="00754DF1" w:rsidRPr="00045FDD" w:rsidRDefault="00754DF1" w:rsidP="00754DF1">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 xml:space="preserve">Nedažnas (gali pasireikšti </w:t>
      </w:r>
      <w:r>
        <w:rPr>
          <w:rFonts w:ascii="Times New Roman" w:eastAsia="Times New Roman" w:hAnsi="Times New Roman" w:cs="Times New Roman"/>
          <w:b/>
        </w:rPr>
        <w:t>rečiau</w:t>
      </w:r>
      <w:r w:rsidRPr="00045FDD">
        <w:rPr>
          <w:rFonts w:ascii="Times New Roman" w:eastAsia="Times New Roman" w:hAnsi="Times New Roman" w:cs="Times New Roman"/>
          <w:b/>
        </w:rPr>
        <w:t xml:space="preserve"> kaip 1 iš 100 </w:t>
      </w:r>
      <w:r>
        <w:rPr>
          <w:rFonts w:ascii="Times New Roman" w:eastAsia="Times New Roman" w:hAnsi="Times New Roman" w:cs="Times New Roman"/>
          <w:b/>
        </w:rPr>
        <w:t>asmenų</w:t>
      </w:r>
      <w:r w:rsidRPr="00045FDD">
        <w:rPr>
          <w:rFonts w:ascii="Times New Roman" w:eastAsia="Times New Roman" w:hAnsi="Times New Roman" w:cs="Times New Roman"/>
          <w:b/>
        </w:rPr>
        <w:t>):</w:t>
      </w:r>
    </w:p>
    <w:p w14:paraId="2C0126A0" w14:textId="77777777" w:rsidR="00754DF1" w:rsidRPr="00045FDD" w:rsidRDefault="00754DF1" w:rsidP="00754DF1">
      <w:pPr>
        <w:spacing w:after="0" w:line="240" w:lineRule="auto"/>
        <w:rPr>
          <w:rFonts w:ascii="Times New Roman" w:eastAsia="Times New Roman" w:hAnsi="Times New Roman" w:cs="Times New Roman"/>
        </w:rPr>
      </w:pPr>
    </w:p>
    <w:p w14:paraId="4333809F" w14:textId="77777777" w:rsidR="00754DF1" w:rsidRPr="00045FDD" w:rsidRDefault="00754DF1" w:rsidP="00754DF1">
      <w:pPr>
        <w:pStyle w:val="Sraopastraipa"/>
        <w:numPr>
          <w:ilvl w:val="1"/>
          <w:numId w:val="10"/>
        </w:numPr>
        <w:spacing w:after="0" w:line="240" w:lineRule="auto"/>
        <w:ind w:left="567" w:hanging="567"/>
        <w:rPr>
          <w:rFonts w:ascii="Times New Roman" w:eastAsia="Times New Roman" w:hAnsi="Times New Roman" w:cs="Times New Roman"/>
        </w:rPr>
      </w:pPr>
      <w:proofErr w:type="spellStart"/>
      <w:r w:rsidRPr="00045FDD">
        <w:rPr>
          <w:rFonts w:ascii="Times New Roman" w:eastAsia="Times New Roman" w:hAnsi="Times New Roman" w:cs="Times New Roman"/>
        </w:rPr>
        <w:t>Ažitacija</w:t>
      </w:r>
      <w:proofErr w:type="spellEnd"/>
      <w:r w:rsidRPr="00045FDD">
        <w:rPr>
          <w:rFonts w:ascii="Times New Roman" w:eastAsia="Times New Roman" w:hAnsi="Times New Roman" w:cs="Times New Roman"/>
        </w:rPr>
        <w:t xml:space="preserve"> (lėtinė būklė, susijusi su nenustygimu vietoje ir nesąmoningais</w:t>
      </w:r>
      <w:r>
        <w:rPr>
          <w:rFonts w:ascii="Times New Roman" w:eastAsia="Times New Roman" w:hAnsi="Times New Roman" w:cs="Times New Roman"/>
        </w:rPr>
        <w:t>,</w:t>
      </w:r>
      <w:r w:rsidRPr="00045FDD">
        <w:rPr>
          <w:rFonts w:ascii="Times New Roman" w:eastAsia="Times New Roman" w:hAnsi="Times New Roman" w:cs="Times New Roman"/>
        </w:rPr>
        <w:t xml:space="preserve"> bet tiksliais judesiais).</w:t>
      </w:r>
    </w:p>
    <w:p w14:paraId="29DA2BF4" w14:textId="77777777" w:rsidR="00754DF1" w:rsidRPr="00045FDD" w:rsidRDefault="00754DF1" w:rsidP="00754DF1">
      <w:pPr>
        <w:pStyle w:val="Sraopastraipa"/>
        <w:numPr>
          <w:ilvl w:val="1"/>
          <w:numId w:val="10"/>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Alerginė reakcija, pavyzdžiui, dilgėlinė.</w:t>
      </w:r>
    </w:p>
    <w:p w14:paraId="31D50177" w14:textId="77777777" w:rsidR="00754DF1" w:rsidRPr="00045FDD" w:rsidRDefault="00754DF1" w:rsidP="00754DF1">
      <w:pPr>
        <w:pStyle w:val="Sraopastraipa"/>
        <w:numPr>
          <w:ilvl w:val="1"/>
          <w:numId w:val="10"/>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Sumažėjęs judrumas.</w:t>
      </w:r>
    </w:p>
    <w:p w14:paraId="53A5F331" w14:textId="77777777" w:rsidR="00754DF1" w:rsidRPr="00045FDD" w:rsidRDefault="00754DF1" w:rsidP="00754DF1">
      <w:pPr>
        <w:pStyle w:val="Sraopastraipa"/>
        <w:numPr>
          <w:ilvl w:val="1"/>
          <w:numId w:val="10"/>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Širdies plakimo padažnėjimas.</w:t>
      </w:r>
    </w:p>
    <w:p w14:paraId="206F8B26" w14:textId="77777777" w:rsidR="00754DF1" w:rsidRPr="00045FDD" w:rsidRDefault="00754DF1" w:rsidP="00754DF1">
      <w:pPr>
        <w:pStyle w:val="Sraopastraipa"/>
        <w:numPr>
          <w:ilvl w:val="1"/>
          <w:numId w:val="10"/>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Tinimas, apimantis veidą, liemenį ir galūnes.</w:t>
      </w:r>
    </w:p>
    <w:p w14:paraId="7239FD4E" w14:textId="77777777" w:rsidR="00754DF1" w:rsidRPr="00045FDD" w:rsidRDefault="00754DF1" w:rsidP="00754DF1">
      <w:pPr>
        <w:pStyle w:val="Sraopastraipa"/>
        <w:numPr>
          <w:ilvl w:val="1"/>
          <w:numId w:val="10"/>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Nenormalūs kraujo tyrimų rodmenys, rodantys kepenų sutrikimą.</w:t>
      </w:r>
    </w:p>
    <w:p w14:paraId="35B784A2" w14:textId="77777777" w:rsidR="00754DF1" w:rsidRPr="00045FDD" w:rsidRDefault="00754DF1" w:rsidP="00754DF1">
      <w:pPr>
        <w:pStyle w:val="Sraopastraipa"/>
        <w:numPr>
          <w:ilvl w:val="1"/>
          <w:numId w:val="10"/>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Psichikos sutrikimai.</w:t>
      </w:r>
    </w:p>
    <w:p w14:paraId="5C6818E3" w14:textId="77777777" w:rsidR="00754DF1" w:rsidRPr="00045FDD" w:rsidRDefault="00754DF1" w:rsidP="00754DF1">
      <w:pPr>
        <w:pStyle w:val="Sraopastraipa"/>
        <w:numPr>
          <w:ilvl w:val="1"/>
          <w:numId w:val="10"/>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Nugriuvimas.</w:t>
      </w:r>
    </w:p>
    <w:p w14:paraId="208F94BC" w14:textId="77777777" w:rsidR="00754DF1" w:rsidRPr="00045FDD" w:rsidRDefault="00754DF1" w:rsidP="00754DF1">
      <w:pPr>
        <w:pStyle w:val="Sraopastraipa"/>
        <w:numPr>
          <w:ilvl w:val="1"/>
          <w:numId w:val="10"/>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Gliukozės koncentracijos kraujyje padidėjimas (dažniausiai stebima cukriniu diabetu sergantiems pacientams).</w:t>
      </w:r>
    </w:p>
    <w:p w14:paraId="3F49A2B9" w14:textId="77777777" w:rsidR="00754DF1" w:rsidRPr="00045FDD" w:rsidRDefault="00754DF1" w:rsidP="00754DF1">
      <w:pPr>
        <w:pStyle w:val="Sraopastraipa"/>
        <w:numPr>
          <w:ilvl w:val="1"/>
          <w:numId w:val="10"/>
        </w:numPr>
        <w:spacing w:after="0"/>
        <w:ind w:left="567" w:hanging="567"/>
        <w:rPr>
          <w:rFonts w:ascii="Times New Roman" w:eastAsia="Times New Roman" w:hAnsi="Times New Roman" w:cs="Times New Roman"/>
        </w:rPr>
      </w:pPr>
      <w:r w:rsidRPr="00045FDD">
        <w:rPr>
          <w:rFonts w:ascii="Times New Roman" w:eastAsia="Times New Roman" w:hAnsi="Times New Roman" w:cs="Times New Roman"/>
        </w:rPr>
        <w:t>Rijimo sutrikimas.</w:t>
      </w:r>
    </w:p>
    <w:p w14:paraId="06F4766A" w14:textId="77777777" w:rsidR="00754DF1" w:rsidRPr="00045FDD" w:rsidRDefault="00754DF1" w:rsidP="00754DF1">
      <w:pPr>
        <w:spacing w:after="0" w:line="240" w:lineRule="auto"/>
        <w:ind w:left="540" w:hanging="540"/>
        <w:rPr>
          <w:rFonts w:ascii="Times New Roman" w:eastAsia="Times New Roman" w:hAnsi="Times New Roman" w:cs="Times New Roman"/>
        </w:rPr>
      </w:pPr>
    </w:p>
    <w:p w14:paraId="6B6F86DD" w14:textId="77777777" w:rsidR="00754DF1" w:rsidRPr="00045FDD" w:rsidRDefault="00754DF1" w:rsidP="00754DF1">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 xml:space="preserve">Retas (gali pasireikšti </w:t>
      </w:r>
      <w:r>
        <w:rPr>
          <w:rFonts w:ascii="Times New Roman" w:eastAsia="Times New Roman" w:hAnsi="Times New Roman" w:cs="Times New Roman"/>
          <w:b/>
        </w:rPr>
        <w:t>rečiau</w:t>
      </w:r>
      <w:r w:rsidRPr="00045FDD">
        <w:rPr>
          <w:rFonts w:ascii="Times New Roman" w:eastAsia="Times New Roman" w:hAnsi="Times New Roman" w:cs="Times New Roman"/>
          <w:b/>
        </w:rPr>
        <w:t xml:space="preserve"> kaip 1 iš 1</w:t>
      </w:r>
      <w:r>
        <w:rPr>
          <w:rFonts w:ascii="Times New Roman" w:eastAsia="Times New Roman" w:hAnsi="Times New Roman" w:cs="Times New Roman"/>
          <w:b/>
        </w:rPr>
        <w:t> </w:t>
      </w:r>
      <w:r w:rsidRPr="00045FDD">
        <w:rPr>
          <w:rFonts w:ascii="Times New Roman" w:eastAsia="Times New Roman" w:hAnsi="Times New Roman" w:cs="Times New Roman"/>
          <w:b/>
        </w:rPr>
        <w:t xml:space="preserve">000 </w:t>
      </w:r>
      <w:r>
        <w:rPr>
          <w:rFonts w:ascii="Times New Roman" w:eastAsia="Times New Roman" w:hAnsi="Times New Roman" w:cs="Times New Roman"/>
          <w:b/>
        </w:rPr>
        <w:t>asmenų</w:t>
      </w:r>
      <w:r w:rsidRPr="00045FDD">
        <w:rPr>
          <w:rFonts w:ascii="Times New Roman" w:eastAsia="Times New Roman" w:hAnsi="Times New Roman" w:cs="Times New Roman"/>
          <w:b/>
        </w:rPr>
        <w:t>):</w:t>
      </w:r>
    </w:p>
    <w:p w14:paraId="3095BBA1" w14:textId="77777777" w:rsidR="00754DF1" w:rsidRPr="00045FDD" w:rsidRDefault="00754DF1" w:rsidP="00754DF1">
      <w:pPr>
        <w:spacing w:after="0" w:line="240" w:lineRule="auto"/>
        <w:rPr>
          <w:rFonts w:ascii="Times New Roman" w:eastAsia="Times New Roman" w:hAnsi="Times New Roman" w:cs="Times New Roman"/>
        </w:rPr>
      </w:pPr>
    </w:p>
    <w:p w14:paraId="7B4BE654" w14:textId="77777777" w:rsidR="00754DF1" w:rsidRPr="00045FDD" w:rsidRDefault="00754DF1" w:rsidP="00754DF1">
      <w:pPr>
        <w:pStyle w:val="Sraopastraipa"/>
        <w:numPr>
          <w:ilvl w:val="1"/>
          <w:numId w:val="11"/>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Sąmonės netekimas.</w:t>
      </w:r>
    </w:p>
    <w:p w14:paraId="29D0125D" w14:textId="77777777" w:rsidR="00754DF1" w:rsidRPr="00045FDD" w:rsidRDefault="00754DF1" w:rsidP="00754DF1">
      <w:pPr>
        <w:pStyle w:val="Sraopastraipa"/>
        <w:numPr>
          <w:ilvl w:val="1"/>
          <w:numId w:val="11"/>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Gliukozės koncentracijos kraujyje sumažėjimas (dažniausiai pastebimas cukriniu diabetu sergantiems pacientams).</w:t>
      </w:r>
    </w:p>
    <w:p w14:paraId="2E5D385A" w14:textId="77777777" w:rsidR="00754DF1" w:rsidRPr="00045FDD" w:rsidRDefault="00754DF1" w:rsidP="00754DF1">
      <w:pPr>
        <w:pStyle w:val="Sraopastraipa"/>
        <w:numPr>
          <w:ilvl w:val="1"/>
          <w:numId w:val="11"/>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P</w:t>
      </w:r>
      <w:r w:rsidRPr="00045FDD">
        <w:rPr>
          <w:rFonts w:ascii="Times New Roman" w:eastAsia="Times New Roman" w:hAnsi="Times New Roman" w:cs="Times New Roman"/>
        </w:rPr>
        <w:t>asunkėjęs kvėpavimas, paviršutiniškas kvėpavimas (kvėpavimo slopinimas).</w:t>
      </w:r>
    </w:p>
    <w:p w14:paraId="4947A1DF" w14:textId="77777777" w:rsidR="00754DF1" w:rsidRDefault="00754DF1" w:rsidP="00754DF1">
      <w:pPr>
        <w:spacing w:after="0" w:line="240" w:lineRule="auto"/>
        <w:rPr>
          <w:rFonts w:ascii="Times New Roman" w:eastAsia="Times New Roman" w:hAnsi="Times New Roman" w:cs="Times New Roman"/>
        </w:rPr>
      </w:pPr>
    </w:p>
    <w:p w14:paraId="5C19C54C" w14:textId="77777777" w:rsidR="00754DF1" w:rsidRDefault="00754DF1" w:rsidP="00754DF1">
      <w:pPr>
        <w:spacing w:after="0" w:line="240" w:lineRule="auto"/>
        <w:rPr>
          <w:rFonts w:ascii="Times New Roman" w:eastAsia="Times New Roman" w:hAnsi="Times New Roman" w:cs="Times New Roman"/>
          <w:b/>
          <w:bCs/>
        </w:rPr>
      </w:pPr>
      <w:r w:rsidRPr="005B72CA">
        <w:rPr>
          <w:rFonts w:ascii="Times New Roman" w:eastAsia="Times New Roman" w:hAnsi="Times New Roman" w:cs="Times New Roman"/>
          <w:b/>
          <w:bCs/>
        </w:rPr>
        <w:t>Nežinomas</w:t>
      </w:r>
      <w:r>
        <w:rPr>
          <w:rFonts w:ascii="Times New Roman" w:eastAsia="Times New Roman" w:hAnsi="Times New Roman" w:cs="Times New Roman"/>
          <w:b/>
          <w:bCs/>
        </w:rPr>
        <w:t xml:space="preserve"> (dažnis negali būti apskaičiuotas pagal turimus duomenis)</w:t>
      </w:r>
      <w:r w:rsidRPr="005B72CA">
        <w:rPr>
          <w:rFonts w:ascii="Times New Roman" w:eastAsia="Times New Roman" w:hAnsi="Times New Roman" w:cs="Times New Roman"/>
          <w:b/>
          <w:bCs/>
        </w:rPr>
        <w:t>:</w:t>
      </w:r>
    </w:p>
    <w:p w14:paraId="63B2D3EB" w14:textId="77777777" w:rsidR="00754DF1" w:rsidRDefault="00754DF1" w:rsidP="00754DF1">
      <w:pPr>
        <w:spacing w:after="0" w:line="240" w:lineRule="auto"/>
        <w:rPr>
          <w:rFonts w:ascii="Times New Roman" w:eastAsia="Times New Roman" w:hAnsi="Times New Roman" w:cs="Times New Roman"/>
          <w:b/>
          <w:bCs/>
        </w:rPr>
      </w:pPr>
    </w:p>
    <w:p w14:paraId="5E78BA02" w14:textId="77777777" w:rsidR="00754DF1" w:rsidRDefault="00754DF1" w:rsidP="00754DF1">
      <w:pPr>
        <w:pStyle w:val="Sraopastraipa"/>
        <w:numPr>
          <w:ilvl w:val="0"/>
          <w:numId w:val="13"/>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P</w:t>
      </w:r>
      <w:r w:rsidRPr="00043B1E">
        <w:rPr>
          <w:rFonts w:ascii="Times New Roman" w:eastAsia="Times New Roman" w:hAnsi="Times New Roman" w:cs="Times New Roman"/>
        </w:rPr>
        <w:t xml:space="preserve">riklausomybė nuo </w:t>
      </w:r>
      <w:proofErr w:type="spellStart"/>
      <w:r w:rsidRPr="00043B1E">
        <w:rPr>
          <w:rFonts w:ascii="Times New Roman" w:eastAsia="Times New Roman" w:hAnsi="Times New Roman" w:cs="Times New Roman"/>
        </w:rPr>
        <w:t>Gabapentin</w:t>
      </w:r>
      <w:proofErr w:type="spellEnd"/>
      <w:r w:rsidRPr="00043B1E">
        <w:rPr>
          <w:rFonts w:ascii="Times New Roman" w:eastAsia="Times New Roman" w:hAnsi="Times New Roman" w:cs="Times New Roman"/>
        </w:rPr>
        <w:t xml:space="preserve"> </w:t>
      </w:r>
      <w:proofErr w:type="spellStart"/>
      <w:r w:rsidRPr="00043B1E">
        <w:rPr>
          <w:rFonts w:ascii="Times New Roman" w:eastAsia="Times New Roman" w:hAnsi="Times New Roman" w:cs="Times New Roman"/>
        </w:rPr>
        <w:t>Accord</w:t>
      </w:r>
      <w:proofErr w:type="spellEnd"/>
      <w:r w:rsidRPr="00043B1E">
        <w:rPr>
          <w:rFonts w:ascii="Times New Roman" w:eastAsia="Times New Roman" w:hAnsi="Times New Roman" w:cs="Times New Roman"/>
        </w:rPr>
        <w:t xml:space="preserve"> („priklausomybė nuo vaisto“).</w:t>
      </w:r>
    </w:p>
    <w:p w14:paraId="5884BE2F" w14:textId="77777777" w:rsidR="00754DF1" w:rsidRDefault="00754DF1" w:rsidP="00754DF1">
      <w:pPr>
        <w:spacing w:after="0" w:line="240" w:lineRule="auto"/>
        <w:rPr>
          <w:rFonts w:ascii="Times New Roman" w:eastAsia="Times New Roman" w:hAnsi="Times New Roman" w:cs="Times New Roman"/>
        </w:rPr>
      </w:pPr>
    </w:p>
    <w:p w14:paraId="7780FAA5" w14:textId="77777777" w:rsidR="00754DF1" w:rsidRDefault="00754DF1" w:rsidP="00754DF1">
      <w:pPr>
        <w:spacing w:after="0" w:line="240" w:lineRule="auto"/>
        <w:rPr>
          <w:rFonts w:ascii="Times New Roman" w:eastAsia="Times New Roman" w:hAnsi="Times New Roman" w:cs="Times New Roman"/>
        </w:rPr>
      </w:pPr>
      <w:r w:rsidRPr="00043B1E">
        <w:rPr>
          <w:rFonts w:ascii="Times New Roman" w:eastAsia="Times New Roman" w:hAnsi="Times New Roman" w:cs="Times New Roman"/>
        </w:rPr>
        <w:t xml:space="preserve">Turite žinoti, kad baigus trumpalaikį ar ilgalaikį gydymą </w:t>
      </w:r>
      <w:proofErr w:type="spellStart"/>
      <w:r w:rsidRPr="00043B1E">
        <w:rPr>
          <w:rFonts w:ascii="Times New Roman" w:eastAsia="Times New Roman" w:hAnsi="Times New Roman" w:cs="Times New Roman"/>
        </w:rPr>
        <w:t>Gabapentin</w:t>
      </w:r>
      <w:proofErr w:type="spellEnd"/>
      <w:r w:rsidRPr="00043B1E">
        <w:rPr>
          <w:rFonts w:ascii="Times New Roman" w:eastAsia="Times New Roman" w:hAnsi="Times New Roman" w:cs="Times New Roman"/>
        </w:rPr>
        <w:t xml:space="preserve"> </w:t>
      </w:r>
      <w:proofErr w:type="spellStart"/>
      <w:r w:rsidRPr="00043B1E">
        <w:rPr>
          <w:rFonts w:ascii="Times New Roman" w:eastAsia="Times New Roman" w:hAnsi="Times New Roman" w:cs="Times New Roman"/>
        </w:rPr>
        <w:t>Accord</w:t>
      </w:r>
      <w:proofErr w:type="spellEnd"/>
      <w:r>
        <w:rPr>
          <w:rFonts w:ascii="Times New Roman" w:eastAsia="Times New Roman" w:hAnsi="Times New Roman" w:cs="Times New Roman"/>
        </w:rPr>
        <w:t xml:space="preserve"> arba sumažinus jo dozę</w:t>
      </w:r>
      <w:r w:rsidRPr="00043B1E">
        <w:rPr>
          <w:rFonts w:ascii="Times New Roman" w:eastAsia="Times New Roman" w:hAnsi="Times New Roman" w:cs="Times New Roman"/>
        </w:rPr>
        <w:t xml:space="preserve">, galite patirti tam tikrą šalutinį poveikį, taip vadinamus abstinencijos reiškinius (žr. „Nustojus vartoti </w:t>
      </w:r>
      <w:proofErr w:type="spellStart"/>
      <w:r w:rsidRPr="00043B1E">
        <w:rPr>
          <w:rFonts w:ascii="Times New Roman" w:eastAsia="Times New Roman" w:hAnsi="Times New Roman" w:cs="Times New Roman"/>
        </w:rPr>
        <w:t>Gabapentin</w:t>
      </w:r>
      <w:proofErr w:type="spellEnd"/>
      <w:r w:rsidRPr="00043B1E">
        <w:rPr>
          <w:rFonts w:ascii="Times New Roman" w:eastAsia="Times New Roman" w:hAnsi="Times New Roman" w:cs="Times New Roman"/>
        </w:rPr>
        <w:t xml:space="preserve"> </w:t>
      </w:r>
      <w:proofErr w:type="spellStart"/>
      <w:r w:rsidRPr="00043B1E">
        <w:rPr>
          <w:rFonts w:ascii="Times New Roman" w:eastAsia="Times New Roman" w:hAnsi="Times New Roman" w:cs="Times New Roman"/>
        </w:rPr>
        <w:t>Accord</w:t>
      </w:r>
      <w:proofErr w:type="spellEnd"/>
      <w:r>
        <w:rPr>
          <w:rFonts w:ascii="Times New Roman" w:eastAsia="Times New Roman" w:hAnsi="Times New Roman" w:cs="Times New Roman"/>
        </w:rPr>
        <w:t>“).</w:t>
      </w:r>
    </w:p>
    <w:p w14:paraId="2A1C8986" w14:textId="77777777" w:rsidR="00754DF1" w:rsidRPr="00045FDD" w:rsidRDefault="00754DF1" w:rsidP="00754DF1">
      <w:pPr>
        <w:spacing w:after="0" w:line="240" w:lineRule="auto"/>
        <w:rPr>
          <w:rFonts w:ascii="Times New Roman" w:eastAsia="Times New Roman" w:hAnsi="Times New Roman" w:cs="Times New Roman"/>
        </w:rPr>
      </w:pPr>
    </w:p>
    <w:p w14:paraId="23D49DA4" w14:textId="77777777" w:rsidR="00754DF1" w:rsidRPr="00045FDD" w:rsidRDefault="00754DF1" w:rsidP="00754DF1">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 xml:space="preserve">Po </w:t>
      </w: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r w:rsidRPr="00045FDD">
        <w:rPr>
          <w:rFonts w:ascii="Times New Roman" w:eastAsia="Times New Roman" w:hAnsi="Times New Roman" w:cs="Times New Roman"/>
          <w:b/>
        </w:rPr>
        <w:t xml:space="preserve"> patekimo į rinką pasireiškė šis šalutinis poveikis:</w:t>
      </w:r>
    </w:p>
    <w:p w14:paraId="2EB06CC1" w14:textId="77777777" w:rsidR="00754DF1" w:rsidRPr="00045FDD" w:rsidRDefault="00754DF1" w:rsidP="00754DF1">
      <w:pPr>
        <w:spacing w:after="0" w:line="240" w:lineRule="auto"/>
        <w:rPr>
          <w:rFonts w:ascii="Times New Roman" w:eastAsia="Times New Roman" w:hAnsi="Times New Roman" w:cs="Times New Roman"/>
          <w:b/>
        </w:rPr>
      </w:pPr>
    </w:p>
    <w:p w14:paraId="4148E93A" w14:textId="77777777" w:rsidR="00754DF1" w:rsidRPr="00045FDD" w:rsidRDefault="00754DF1" w:rsidP="00754DF1">
      <w:pPr>
        <w:pStyle w:val="Sraopastraipa"/>
        <w:numPr>
          <w:ilvl w:val="1"/>
          <w:numId w:val="12"/>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Trombocitų (ląstelių, nuo kurių priklauso kraujo krešėjimas) kiekio sumažėjimas.</w:t>
      </w:r>
    </w:p>
    <w:p w14:paraId="252829FE" w14:textId="77777777" w:rsidR="00754DF1" w:rsidRPr="007A55AF" w:rsidRDefault="00754DF1" w:rsidP="00754DF1">
      <w:pPr>
        <w:pStyle w:val="Sraopastraipa"/>
        <w:numPr>
          <w:ilvl w:val="1"/>
          <w:numId w:val="12"/>
        </w:numPr>
        <w:spacing w:after="0" w:line="240" w:lineRule="auto"/>
        <w:ind w:left="567" w:hanging="567"/>
        <w:rPr>
          <w:rFonts w:ascii="Times New Roman" w:eastAsia="Times New Roman" w:hAnsi="Times New Roman" w:cs="Times New Roman"/>
        </w:rPr>
      </w:pPr>
      <w:r w:rsidRPr="007A55AF">
        <w:rPr>
          <w:rFonts w:ascii="Times New Roman" w:eastAsia="Times New Roman" w:hAnsi="Times New Roman" w:cs="Times New Roman"/>
        </w:rPr>
        <w:t xml:space="preserve">Mintys apie savižudybę, </w:t>
      </w:r>
      <w:r>
        <w:rPr>
          <w:rFonts w:ascii="Times New Roman" w:eastAsia="Times New Roman" w:hAnsi="Times New Roman" w:cs="Times New Roman"/>
        </w:rPr>
        <w:t>h</w:t>
      </w:r>
      <w:r w:rsidRPr="007A55AF">
        <w:rPr>
          <w:rFonts w:ascii="Times New Roman" w:eastAsia="Times New Roman" w:hAnsi="Times New Roman" w:cs="Times New Roman"/>
        </w:rPr>
        <w:t>aliucinacijos.</w:t>
      </w:r>
    </w:p>
    <w:p w14:paraId="10DFB989" w14:textId="77777777" w:rsidR="00754DF1" w:rsidRPr="00045FDD" w:rsidRDefault="00754DF1" w:rsidP="00754DF1">
      <w:pPr>
        <w:pStyle w:val="Sraopastraipa"/>
        <w:numPr>
          <w:ilvl w:val="1"/>
          <w:numId w:val="12"/>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Judesių sutrikimai, pavyzdžiui, rangymasis, trūkčiojantys judesiai ir sustingimas.</w:t>
      </w:r>
    </w:p>
    <w:p w14:paraId="71DD8273" w14:textId="77777777" w:rsidR="00754DF1" w:rsidRPr="00045FDD" w:rsidRDefault="00754DF1" w:rsidP="00754DF1">
      <w:pPr>
        <w:pStyle w:val="Sraopastraipa"/>
        <w:numPr>
          <w:ilvl w:val="1"/>
          <w:numId w:val="12"/>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Spengimas ausyse.</w:t>
      </w:r>
    </w:p>
    <w:p w14:paraId="59E27322" w14:textId="77777777" w:rsidR="00754DF1" w:rsidRPr="00045FDD" w:rsidRDefault="00754DF1" w:rsidP="00754DF1">
      <w:pPr>
        <w:pStyle w:val="Sraopastraipa"/>
        <w:numPr>
          <w:ilvl w:val="1"/>
          <w:numId w:val="12"/>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Odos ir akių pageltimas</w:t>
      </w:r>
      <w:r w:rsidRPr="00045FDD" w:rsidDel="00CE509B">
        <w:rPr>
          <w:rFonts w:ascii="Times New Roman" w:eastAsia="Times New Roman" w:hAnsi="Times New Roman" w:cs="Times New Roman"/>
        </w:rPr>
        <w:t xml:space="preserve"> </w:t>
      </w:r>
      <w:r w:rsidRPr="00045FDD">
        <w:rPr>
          <w:rFonts w:ascii="Times New Roman" w:eastAsia="Times New Roman" w:hAnsi="Times New Roman" w:cs="Times New Roman"/>
        </w:rPr>
        <w:t>(gelta), kepenų uždegimas.</w:t>
      </w:r>
    </w:p>
    <w:p w14:paraId="5F67B4D8" w14:textId="77777777" w:rsidR="00754DF1" w:rsidRPr="00045FDD" w:rsidRDefault="00754DF1" w:rsidP="00754DF1">
      <w:pPr>
        <w:pStyle w:val="Sraopastraipa"/>
        <w:numPr>
          <w:ilvl w:val="1"/>
          <w:numId w:val="12"/>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Ūminis inkstų nepakankamumas, šlapimo nelaikymas.</w:t>
      </w:r>
    </w:p>
    <w:p w14:paraId="2891A5FA" w14:textId="77777777" w:rsidR="00754DF1" w:rsidRPr="00045FDD" w:rsidRDefault="00754DF1" w:rsidP="00754DF1">
      <w:pPr>
        <w:pStyle w:val="Sraopastraipa"/>
        <w:numPr>
          <w:ilvl w:val="1"/>
          <w:numId w:val="12"/>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Krūtų audinio išvešėjimas, krūtų padidėjimas.</w:t>
      </w:r>
    </w:p>
    <w:p w14:paraId="769923AF" w14:textId="77777777" w:rsidR="00754DF1" w:rsidRPr="00045FDD" w:rsidRDefault="00754DF1" w:rsidP="00754DF1">
      <w:pPr>
        <w:pStyle w:val="Sraopastraipa"/>
        <w:numPr>
          <w:ilvl w:val="1"/>
          <w:numId w:val="12"/>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 xml:space="preserve">Nepageidaujami reiškiniai, kurie pasireiškia staigiai nutraukus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vartojimą (nerimas, miego sutrikimas, pykinimas, skausmas, prakaitavimas), krūtinės skausmas.</w:t>
      </w:r>
    </w:p>
    <w:p w14:paraId="6BFAF5CB" w14:textId="77777777" w:rsidR="00754DF1" w:rsidRPr="00045FDD" w:rsidRDefault="00754DF1" w:rsidP="00754DF1">
      <w:pPr>
        <w:pStyle w:val="Sraopastraipa"/>
        <w:numPr>
          <w:ilvl w:val="1"/>
          <w:numId w:val="12"/>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Raumenų skaidulų irimas (</w:t>
      </w:r>
      <w:proofErr w:type="spellStart"/>
      <w:r w:rsidRPr="00045FDD">
        <w:rPr>
          <w:rFonts w:ascii="Times New Roman" w:eastAsia="Times New Roman" w:hAnsi="Times New Roman" w:cs="Times New Roman"/>
        </w:rPr>
        <w:t>rabdomiolizė</w:t>
      </w:r>
      <w:proofErr w:type="spellEnd"/>
      <w:r w:rsidRPr="00045FDD">
        <w:rPr>
          <w:rFonts w:ascii="Times New Roman" w:eastAsia="Times New Roman" w:hAnsi="Times New Roman" w:cs="Times New Roman"/>
        </w:rPr>
        <w:t>).</w:t>
      </w:r>
    </w:p>
    <w:p w14:paraId="15B46B74" w14:textId="77777777" w:rsidR="00754DF1" w:rsidRPr="00045FDD" w:rsidRDefault="00754DF1" w:rsidP="00754DF1">
      <w:pPr>
        <w:pStyle w:val="Sraopastraipa"/>
        <w:numPr>
          <w:ilvl w:val="1"/>
          <w:numId w:val="12"/>
        </w:numPr>
        <w:spacing w:after="0" w:line="240" w:lineRule="auto"/>
        <w:ind w:left="567" w:hanging="567"/>
        <w:rPr>
          <w:rFonts w:ascii="Times New Roman" w:eastAsia="Times New Roman" w:hAnsi="Times New Roman" w:cs="Times New Roman"/>
          <w:lang w:eastAsia="lt-LT"/>
        </w:rPr>
      </w:pPr>
      <w:r w:rsidRPr="00045FDD">
        <w:rPr>
          <w:rFonts w:ascii="Times New Roman" w:eastAsia="Times New Roman" w:hAnsi="Times New Roman" w:cs="Times New Roman"/>
        </w:rPr>
        <w:t>Kraujo tyrimų rodmenų pasikeitimas (</w:t>
      </w:r>
      <w:proofErr w:type="spellStart"/>
      <w:r w:rsidRPr="00045FDD">
        <w:rPr>
          <w:rFonts w:ascii="Times New Roman" w:eastAsia="Times New Roman" w:hAnsi="Times New Roman" w:cs="Times New Roman"/>
          <w:lang w:eastAsia="lt-LT"/>
        </w:rPr>
        <w:t>kreatinfosfokinazės</w:t>
      </w:r>
      <w:proofErr w:type="spellEnd"/>
      <w:r w:rsidRPr="00045FDD">
        <w:rPr>
          <w:rFonts w:ascii="Times New Roman" w:eastAsia="Times New Roman" w:hAnsi="Times New Roman" w:cs="Times New Roman"/>
          <w:lang w:eastAsia="lt-LT"/>
        </w:rPr>
        <w:t xml:space="preserve"> aktyvumo padidėjimas).</w:t>
      </w:r>
    </w:p>
    <w:p w14:paraId="458AFA9C" w14:textId="77777777" w:rsidR="00754DF1" w:rsidRPr="00045FDD" w:rsidRDefault="00754DF1" w:rsidP="00754DF1">
      <w:pPr>
        <w:pStyle w:val="Sraopastraipa"/>
        <w:numPr>
          <w:ilvl w:val="1"/>
          <w:numId w:val="12"/>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lastRenderedPageBreak/>
        <w:t>Lytinės funkcijos sutrikimai, įskaitant negalėjimą pasiekti orgazmo, uždelstą ejakuliaciją</w:t>
      </w:r>
      <w:r w:rsidRPr="00045FDD">
        <w:rPr>
          <w:rFonts w:ascii="Times New Roman" w:eastAsia="Times New Roman" w:hAnsi="Times New Roman" w:cs="Times New Roman"/>
          <w:lang w:eastAsia="lt-LT"/>
        </w:rPr>
        <w:t>.</w:t>
      </w:r>
    </w:p>
    <w:p w14:paraId="7FBD18B8" w14:textId="77777777" w:rsidR="00754DF1" w:rsidRPr="00045FDD" w:rsidRDefault="00754DF1" w:rsidP="00754DF1">
      <w:pPr>
        <w:pStyle w:val="Sraopastraipa"/>
        <w:numPr>
          <w:ilvl w:val="1"/>
          <w:numId w:val="12"/>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Natrio koncentracijos kraujo serume sumažėjimas.</w:t>
      </w:r>
    </w:p>
    <w:p w14:paraId="146A5A2F" w14:textId="77777777" w:rsidR="00754DF1" w:rsidRDefault="00754DF1" w:rsidP="00754DF1">
      <w:pPr>
        <w:pStyle w:val="Sraopastraipa"/>
        <w:numPr>
          <w:ilvl w:val="1"/>
          <w:numId w:val="12"/>
        </w:numPr>
        <w:spacing w:after="0" w:line="240" w:lineRule="auto"/>
        <w:ind w:left="567" w:hanging="567"/>
        <w:rPr>
          <w:rFonts w:ascii="Times New Roman" w:eastAsia="Times New Roman" w:hAnsi="Times New Roman" w:cs="Times New Roman"/>
        </w:rPr>
      </w:pPr>
      <w:proofErr w:type="spellStart"/>
      <w:r w:rsidRPr="00045FDD">
        <w:rPr>
          <w:rFonts w:ascii="Times New Roman" w:eastAsia="Times New Roman" w:hAnsi="Times New Roman" w:cs="Times New Roman"/>
        </w:rPr>
        <w:t>Anafilaksija</w:t>
      </w:r>
      <w:proofErr w:type="spellEnd"/>
      <w:r w:rsidRPr="00045FDD">
        <w:rPr>
          <w:rFonts w:ascii="Times New Roman" w:eastAsia="Times New Roman" w:hAnsi="Times New Roman" w:cs="Times New Roman"/>
        </w:rPr>
        <w:t xml:space="preserve"> (sunki, galinti būti pavojinga gyvybei alerginė reakcija, pasireiškianti pasunkėjusiu kvėpavimu; lūpų, gerklės ir liežuvio tinimu bei </w:t>
      </w:r>
      <w:proofErr w:type="spellStart"/>
      <w:r w:rsidRPr="00045FDD">
        <w:rPr>
          <w:rFonts w:ascii="Times New Roman" w:eastAsia="Times New Roman" w:hAnsi="Times New Roman" w:cs="Times New Roman"/>
        </w:rPr>
        <w:t>hipotenzija</w:t>
      </w:r>
      <w:proofErr w:type="spellEnd"/>
      <w:r w:rsidRPr="00045FDD">
        <w:rPr>
          <w:rFonts w:ascii="Times New Roman" w:eastAsia="Times New Roman" w:hAnsi="Times New Roman" w:cs="Times New Roman"/>
        </w:rPr>
        <w:t>, dėl kurių reikia skubios medicinos pagalbos).</w:t>
      </w:r>
    </w:p>
    <w:p w14:paraId="4F1282FB" w14:textId="77777777" w:rsidR="00754DF1" w:rsidRPr="00045FDD" w:rsidRDefault="00754DF1" w:rsidP="00754DF1">
      <w:pPr>
        <w:pStyle w:val="Sraopastraipa"/>
        <w:numPr>
          <w:ilvl w:val="1"/>
          <w:numId w:val="12"/>
        </w:numPr>
        <w:spacing w:after="0" w:line="240" w:lineRule="auto"/>
        <w:ind w:left="567" w:hanging="567"/>
        <w:rPr>
          <w:rFonts w:ascii="Times New Roman" w:eastAsia="Times New Roman" w:hAnsi="Times New Roman" w:cs="Times New Roman"/>
        </w:rPr>
      </w:pPr>
      <w:proofErr w:type="spellStart"/>
      <w:r w:rsidRPr="00B11327">
        <w:rPr>
          <w:rFonts w:ascii="Times New Roman" w:eastAsia="Times New Roman" w:hAnsi="Times New Roman" w:cs="Times New Roman"/>
        </w:rPr>
        <w:t>Generalizuotos</w:t>
      </w:r>
      <w:proofErr w:type="spellEnd"/>
      <w:r w:rsidRPr="00B11327">
        <w:rPr>
          <w:rFonts w:ascii="Times New Roman" w:eastAsia="Times New Roman" w:hAnsi="Times New Roman" w:cs="Times New Roman"/>
        </w:rPr>
        <w:t xml:space="preserve"> </w:t>
      </w:r>
      <w:proofErr w:type="spellStart"/>
      <w:r w:rsidRPr="00B11327">
        <w:rPr>
          <w:rFonts w:ascii="Times New Roman" w:eastAsia="Times New Roman" w:hAnsi="Times New Roman" w:cs="Times New Roman"/>
        </w:rPr>
        <w:t>miastenijos</w:t>
      </w:r>
      <w:proofErr w:type="spellEnd"/>
      <w:r w:rsidRPr="00B11327">
        <w:rPr>
          <w:rFonts w:ascii="Times New Roman" w:eastAsia="Times New Roman" w:hAnsi="Times New Roman" w:cs="Times New Roman"/>
        </w:rPr>
        <w:t xml:space="preserve"> (ligos, sukeliančios raumenų silpnumą) pablogėjimas</w:t>
      </w:r>
      <w:r>
        <w:rPr>
          <w:rFonts w:ascii="Times New Roman" w:eastAsia="Times New Roman" w:hAnsi="Times New Roman" w:cs="Times New Roman"/>
        </w:rPr>
        <w:t>.</w:t>
      </w:r>
    </w:p>
    <w:p w14:paraId="1437C315" w14:textId="77777777" w:rsidR="00754DF1" w:rsidRPr="00045FDD" w:rsidRDefault="00754DF1" w:rsidP="00754DF1">
      <w:pPr>
        <w:spacing w:after="0" w:line="240" w:lineRule="auto"/>
        <w:rPr>
          <w:rFonts w:ascii="Times New Roman" w:eastAsia="Times New Roman" w:hAnsi="Times New Roman" w:cs="Times New Roman"/>
        </w:rPr>
      </w:pPr>
    </w:p>
    <w:p w14:paraId="3A43C5AF" w14:textId="77777777" w:rsidR="00754DF1" w:rsidRPr="00045FDD" w:rsidRDefault="00754DF1" w:rsidP="00754DF1">
      <w:pPr>
        <w:keepNext/>
        <w:keepLines/>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Pranešimas apie šalutinį poveikį</w:t>
      </w:r>
    </w:p>
    <w:p w14:paraId="5503A83C" w14:textId="77777777" w:rsidR="00754DF1" w:rsidRPr="00045FDD" w:rsidRDefault="00754DF1" w:rsidP="00754DF1">
      <w:pPr>
        <w:keepNext/>
        <w:keepLines/>
        <w:spacing w:after="0" w:line="240" w:lineRule="auto"/>
        <w:rPr>
          <w:rFonts w:ascii="Times New Roman" w:eastAsia="Times New Roman" w:hAnsi="Times New Roman" w:cs="Times New Roman"/>
        </w:rPr>
      </w:pPr>
    </w:p>
    <w:p w14:paraId="0859E196" w14:textId="77777777" w:rsidR="00754DF1" w:rsidRPr="00176163" w:rsidRDefault="00754DF1" w:rsidP="00754DF1">
      <w:pPr>
        <w:tabs>
          <w:tab w:val="left" w:pos="567"/>
        </w:tabs>
        <w:spacing w:after="0" w:line="240" w:lineRule="auto"/>
        <w:rPr>
          <w:rFonts w:ascii="Times New Roman" w:hAnsi="Times New Roman" w:cs="Times New Roman"/>
          <w:snapToGrid w:val="0"/>
        </w:rPr>
      </w:pPr>
      <w:r w:rsidRPr="00176163">
        <w:rPr>
          <w:rFonts w:ascii="Times New Roman" w:hAnsi="Times New Roman" w:cs="Times New Roman"/>
          <w:snapToGrid w:val="0"/>
        </w:rPr>
        <w:t>Jeigu pasireiškė šalutinis poveikis, įskaitant šiame l</w:t>
      </w:r>
      <w:r w:rsidRPr="00C461F3">
        <w:rPr>
          <w:rFonts w:ascii="Times New Roman" w:hAnsi="Times New Roman" w:cs="Times New Roman"/>
          <w:snapToGrid w:val="0"/>
        </w:rPr>
        <w:t>apelyje nenurodytą, pasakykite gydytojui arba vaistininkui</w:t>
      </w:r>
      <w:r w:rsidRPr="00176163">
        <w:rPr>
          <w:rFonts w:ascii="Times New Roman" w:hAnsi="Times New Roman" w:cs="Times New Roman"/>
          <w:snapToGrid w:val="0"/>
        </w:rPr>
        <w:t xml:space="preserve">. Pranešimą apie šalutinį poveikį galite pateikti šiais būdais: </w:t>
      </w:r>
      <w:r w:rsidRPr="00D4108A">
        <w:rPr>
          <w:rFonts w:ascii="Times New Roman" w:hAnsi="Times New Roman" w:cs="Times New Roman"/>
          <w:snapToGrid w:val="0"/>
        </w:rPr>
        <w:t xml:space="preserve">užpildyti ir pateikti Valstybinės vaistų kontrolės tarnybos prie Lietuvos Respublikos sveikatos apsaugos ministerijos tinklalapyje </w:t>
      </w:r>
      <w:r w:rsidRPr="00D4108A">
        <w:rPr>
          <w:rFonts w:ascii="Times New Roman" w:hAnsi="Times New Roman" w:cs="Times New Roman"/>
          <w:snapToGrid w:val="0"/>
          <w:u w:val="single"/>
        </w:rPr>
        <w:t>https://vvkt.lrv.lt/lt/</w:t>
      </w:r>
      <w:r w:rsidRPr="00D4108A">
        <w:rPr>
          <w:rFonts w:ascii="Times New Roman" w:hAnsi="Times New Roman" w:cs="Times New Roman"/>
          <w:snapToGrid w:val="0"/>
        </w:rPr>
        <w:t xml:space="preserve"> nurodytais būdais arba paskambinti nemokamu telefonu </w:t>
      </w:r>
      <w:r>
        <w:rPr>
          <w:rFonts w:ascii="Times New Roman" w:hAnsi="Times New Roman" w:cs="Times New Roman"/>
          <w:snapToGrid w:val="0"/>
        </w:rPr>
        <w:t>+370</w:t>
      </w:r>
      <w:r w:rsidRPr="00D4108A">
        <w:rPr>
          <w:rFonts w:ascii="Times New Roman" w:hAnsi="Times New Roman" w:cs="Times New Roman"/>
          <w:snapToGrid w:val="0"/>
        </w:rPr>
        <w:t xml:space="preserve"> 800 73 568. Pranešdami apie šalutinį poveikį galite mums padėti gauti daugiau informacijos apie šio vaisto saugumą.</w:t>
      </w:r>
    </w:p>
    <w:p w14:paraId="7B2FFE85" w14:textId="77777777" w:rsidR="00754DF1" w:rsidRPr="00045FDD" w:rsidRDefault="00754DF1" w:rsidP="00754DF1">
      <w:pPr>
        <w:keepNext/>
        <w:keepLines/>
        <w:spacing w:after="0" w:line="240" w:lineRule="auto"/>
        <w:rPr>
          <w:rFonts w:ascii="Times New Roman" w:eastAsia="Times New Roman" w:hAnsi="Times New Roman" w:cs="Times New Roman"/>
        </w:rPr>
      </w:pPr>
    </w:p>
    <w:p w14:paraId="7B443C02" w14:textId="77777777" w:rsidR="00754DF1" w:rsidRPr="00045FDD" w:rsidRDefault="00754DF1" w:rsidP="00754DF1">
      <w:pPr>
        <w:spacing w:after="0" w:line="240" w:lineRule="auto"/>
        <w:rPr>
          <w:rFonts w:ascii="Times New Roman" w:eastAsia="Times New Roman" w:hAnsi="Times New Roman" w:cs="Times New Roman"/>
        </w:rPr>
      </w:pPr>
    </w:p>
    <w:p w14:paraId="03BF1722" w14:textId="77777777" w:rsidR="00754DF1" w:rsidRPr="00045FDD" w:rsidRDefault="00754DF1" w:rsidP="00754DF1">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5.</w:t>
      </w:r>
      <w:r w:rsidRPr="00045FDD">
        <w:rPr>
          <w:rFonts w:ascii="Times New Roman" w:eastAsia="Times New Roman" w:hAnsi="Times New Roman" w:cs="Times New Roman"/>
          <w:b/>
        </w:rPr>
        <w:tab/>
        <w:t xml:space="preserve">Kaip laikyti </w:t>
      </w: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p>
    <w:p w14:paraId="54E73750" w14:textId="77777777" w:rsidR="00754DF1" w:rsidRPr="00045FDD" w:rsidRDefault="00754DF1" w:rsidP="00754DF1">
      <w:pPr>
        <w:spacing w:after="0" w:line="240" w:lineRule="auto"/>
        <w:rPr>
          <w:rFonts w:ascii="Times New Roman" w:eastAsia="Times New Roman" w:hAnsi="Times New Roman" w:cs="Times New Roman"/>
        </w:rPr>
      </w:pPr>
    </w:p>
    <w:p w14:paraId="4541C83C"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Šį vaistą laikykite vaikams nepastebimoje ir nepasiekiamoje vietoje.</w:t>
      </w:r>
    </w:p>
    <w:p w14:paraId="07AB8D47" w14:textId="77777777" w:rsidR="00754DF1" w:rsidRPr="00045FDD" w:rsidRDefault="00754DF1" w:rsidP="00754DF1">
      <w:pPr>
        <w:spacing w:after="0" w:line="240" w:lineRule="auto"/>
        <w:rPr>
          <w:rFonts w:ascii="Times New Roman" w:eastAsia="Times New Roman" w:hAnsi="Times New Roman" w:cs="Times New Roman"/>
        </w:rPr>
      </w:pPr>
    </w:p>
    <w:p w14:paraId="5B578A59"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Ant lizdinės plokštelės, buteliuko etiketės ir kartono dėžutės po „EXP“ nurodytam tinkamumo laikui pasibaigus, šio vaisto vartoti negalima. Vaistas tinkamas vartoti iki paskutinės nurodyto mėnesio dienos.</w:t>
      </w:r>
    </w:p>
    <w:p w14:paraId="486362F4" w14:textId="77777777" w:rsidR="00754DF1" w:rsidRPr="00045FDD" w:rsidRDefault="00754DF1" w:rsidP="00754DF1">
      <w:pPr>
        <w:spacing w:after="0" w:line="240" w:lineRule="auto"/>
        <w:rPr>
          <w:rFonts w:ascii="Times New Roman" w:eastAsia="Times New Roman" w:hAnsi="Times New Roman" w:cs="Times New Roman"/>
        </w:rPr>
      </w:pPr>
    </w:p>
    <w:p w14:paraId="27D816B0"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u w:val="single"/>
        </w:rPr>
        <w:t>Lizdinės plokštelės:</w:t>
      </w:r>
      <w:r w:rsidRPr="00045FDD">
        <w:rPr>
          <w:rFonts w:ascii="Times New Roman" w:eastAsia="Times New Roman" w:hAnsi="Times New Roman" w:cs="Times New Roman"/>
        </w:rPr>
        <w:t xml:space="preserve"> Laikyti ne aukštesnėje kaip 30 </w:t>
      </w:r>
      <w:r w:rsidRPr="00045FDD">
        <w:rPr>
          <w:rFonts w:ascii="Times New Roman" w:eastAsia="Times New Roman" w:hAnsi="Times New Roman" w:cs="Times New Roman"/>
        </w:rPr>
        <w:sym w:font="Symbol" w:char="F0B0"/>
      </w:r>
      <w:r w:rsidRPr="00045FDD">
        <w:rPr>
          <w:rFonts w:ascii="Times New Roman" w:eastAsia="Times New Roman" w:hAnsi="Times New Roman" w:cs="Times New Roman"/>
        </w:rPr>
        <w:t>C temperatūroje. Laikyti gamintojo pakuotėje, kad vaistas būtų apsaugotas nuo drėgmės.</w:t>
      </w:r>
    </w:p>
    <w:p w14:paraId="27EB34EE"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u w:val="single"/>
        </w:rPr>
        <w:t>DTPE buteliukai</w:t>
      </w:r>
      <w:r w:rsidRPr="00045FDD">
        <w:rPr>
          <w:rFonts w:ascii="Times New Roman" w:eastAsia="Times New Roman" w:hAnsi="Times New Roman" w:cs="Times New Roman"/>
        </w:rPr>
        <w:t>: Laikyti gamintojo pakuotėje, kad vaistas būtų apsaugotas nuo drėgmės. Buteliuką laikyti sandarų.</w:t>
      </w:r>
    </w:p>
    <w:p w14:paraId="055A63E2" w14:textId="77777777" w:rsidR="00754DF1" w:rsidRPr="00045FDD" w:rsidRDefault="00754DF1" w:rsidP="00754DF1">
      <w:pPr>
        <w:spacing w:after="0" w:line="240" w:lineRule="auto"/>
        <w:rPr>
          <w:rFonts w:ascii="Times New Roman" w:eastAsia="Times New Roman" w:hAnsi="Times New Roman" w:cs="Times New Roman"/>
        </w:rPr>
      </w:pPr>
    </w:p>
    <w:p w14:paraId="77B68B46"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Vaistų negalima išmesti į kanalizaciją arba su buitinėmis atliekomis. Kaip išmesti nereikalingus vaistus, klauskite vaistininko. Šios priemonės padės apsaugoti aplinką.</w:t>
      </w:r>
    </w:p>
    <w:p w14:paraId="3109E2C8" w14:textId="77777777" w:rsidR="00754DF1" w:rsidRPr="00045FDD" w:rsidRDefault="00754DF1" w:rsidP="00754DF1">
      <w:pPr>
        <w:spacing w:after="0" w:line="240" w:lineRule="auto"/>
        <w:rPr>
          <w:rFonts w:ascii="Times New Roman" w:eastAsia="Times New Roman" w:hAnsi="Times New Roman" w:cs="Times New Roman"/>
        </w:rPr>
      </w:pPr>
    </w:p>
    <w:p w14:paraId="634DF14A" w14:textId="77777777" w:rsidR="00754DF1" w:rsidRPr="00045FDD" w:rsidRDefault="00754DF1" w:rsidP="00754DF1">
      <w:pPr>
        <w:spacing w:after="0" w:line="240" w:lineRule="auto"/>
        <w:rPr>
          <w:rFonts w:ascii="Times New Roman" w:eastAsia="Times New Roman" w:hAnsi="Times New Roman" w:cs="Times New Roman"/>
        </w:rPr>
      </w:pPr>
    </w:p>
    <w:p w14:paraId="402E8D88" w14:textId="77777777" w:rsidR="00754DF1" w:rsidRPr="00045FDD" w:rsidRDefault="00754DF1" w:rsidP="00754DF1">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6.</w:t>
      </w:r>
      <w:r w:rsidRPr="00045FDD">
        <w:rPr>
          <w:rFonts w:ascii="Times New Roman" w:eastAsia="Times New Roman" w:hAnsi="Times New Roman" w:cs="Times New Roman"/>
          <w:b/>
        </w:rPr>
        <w:tab/>
        <w:t>Pakuotės turinys ir kita informacija</w:t>
      </w:r>
    </w:p>
    <w:p w14:paraId="54F87897" w14:textId="77777777" w:rsidR="00754DF1" w:rsidRPr="00045FDD" w:rsidRDefault="00754DF1" w:rsidP="00754DF1">
      <w:pPr>
        <w:spacing w:after="0" w:line="240" w:lineRule="auto"/>
        <w:rPr>
          <w:rFonts w:ascii="Times New Roman" w:eastAsia="Times New Roman" w:hAnsi="Times New Roman" w:cs="Times New Roman"/>
        </w:rPr>
      </w:pPr>
    </w:p>
    <w:p w14:paraId="5B371F0E" w14:textId="77777777" w:rsidR="00754DF1" w:rsidRPr="00045FDD" w:rsidRDefault="00754DF1" w:rsidP="00754DF1">
      <w:pPr>
        <w:spacing w:after="0" w:line="240" w:lineRule="auto"/>
        <w:rPr>
          <w:rFonts w:ascii="Times New Roman" w:eastAsia="Times New Roman" w:hAnsi="Times New Roman" w:cs="Times New Roman"/>
          <w:b/>
        </w:rPr>
      </w:pP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r w:rsidRPr="00045FDD">
        <w:rPr>
          <w:rFonts w:ascii="Times New Roman" w:eastAsia="Times New Roman" w:hAnsi="Times New Roman" w:cs="Times New Roman"/>
          <w:b/>
        </w:rPr>
        <w:t xml:space="preserve"> sudėtis</w:t>
      </w:r>
    </w:p>
    <w:p w14:paraId="6CAF52FF" w14:textId="77777777" w:rsidR="00754DF1" w:rsidRPr="00045FDD" w:rsidRDefault="00754DF1" w:rsidP="00754DF1">
      <w:pPr>
        <w:spacing w:after="0" w:line="240" w:lineRule="auto"/>
        <w:rPr>
          <w:rFonts w:ascii="Times New Roman" w:eastAsia="Times New Roman" w:hAnsi="Times New Roman" w:cs="Times New Roman"/>
        </w:rPr>
      </w:pPr>
    </w:p>
    <w:p w14:paraId="1D0FE498"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Veiklioji medžiaga yra </w:t>
      </w: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Kiekvienoje kietoje želatinos kapsulėje yra 100 mg</w:t>
      </w:r>
      <w:r w:rsidRPr="00045FDD">
        <w:rPr>
          <w:rFonts w:ascii="Times New Roman" w:eastAsia="Times New Roman" w:hAnsi="Times New Roman" w:cs="Times New Roman"/>
          <w:highlight w:val="lightGray"/>
        </w:rPr>
        <w:t>, 300 mg arba 400 mg</w:t>
      </w:r>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w:t>
      </w:r>
    </w:p>
    <w:p w14:paraId="05C15AB0" w14:textId="77777777" w:rsidR="00754DF1" w:rsidRPr="00045FDD" w:rsidRDefault="00754DF1" w:rsidP="00754DF1">
      <w:pPr>
        <w:spacing w:after="0" w:line="240" w:lineRule="auto"/>
        <w:ind w:left="540" w:hanging="540"/>
        <w:rPr>
          <w:rFonts w:ascii="Times New Roman" w:eastAsia="Times New Roman" w:hAnsi="Times New Roman" w:cs="Times New Roman"/>
        </w:rPr>
      </w:pPr>
    </w:p>
    <w:p w14:paraId="65C0BFA4" w14:textId="77777777" w:rsidR="00754DF1" w:rsidRPr="00045FDD" w:rsidRDefault="00754DF1" w:rsidP="00754DF1">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pagalbinės medžiagos yra:</w:t>
      </w:r>
    </w:p>
    <w:p w14:paraId="2E84EF24"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Kapsulės turinys: kukurūzų krakmolas, </w:t>
      </w:r>
      <w:proofErr w:type="spellStart"/>
      <w:r w:rsidRPr="00045FDD">
        <w:rPr>
          <w:rFonts w:ascii="Times New Roman" w:eastAsia="Times New Roman" w:hAnsi="Times New Roman" w:cs="Times New Roman"/>
        </w:rPr>
        <w:t>kopovidonas</w:t>
      </w:r>
      <w:proofErr w:type="spellEnd"/>
      <w:r w:rsidRPr="00045FDD">
        <w:rPr>
          <w:rFonts w:ascii="Times New Roman" w:eastAsia="Times New Roman" w:hAnsi="Times New Roman" w:cs="Times New Roman"/>
        </w:rPr>
        <w:t xml:space="preserve"> (E1201), </w:t>
      </w:r>
      <w:proofErr w:type="spellStart"/>
      <w:r w:rsidRPr="00045FDD">
        <w:rPr>
          <w:rFonts w:ascii="Times New Roman" w:eastAsia="Times New Roman" w:hAnsi="Times New Roman" w:cs="Times New Roman"/>
        </w:rPr>
        <w:t>poloksameras</w:t>
      </w:r>
      <w:proofErr w:type="spellEnd"/>
      <w:r w:rsidRPr="00045FDD">
        <w:rPr>
          <w:rFonts w:ascii="Times New Roman" w:eastAsia="Times New Roman" w:hAnsi="Times New Roman" w:cs="Times New Roman"/>
        </w:rPr>
        <w:t xml:space="preserve"> 407 ir magnio </w:t>
      </w:r>
      <w:proofErr w:type="spellStart"/>
      <w:r w:rsidRPr="00045FDD">
        <w:rPr>
          <w:rFonts w:ascii="Times New Roman" w:eastAsia="Times New Roman" w:hAnsi="Times New Roman" w:cs="Times New Roman"/>
        </w:rPr>
        <w:t>stearatas</w:t>
      </w:r>
      <w:proofErr w:type="spellEnd"/>
      <w:r w:rsidRPr="00045FDD">
        <w:rPr>
          <w:rFonts w:ascii="Times New Roman" w:eastAsia="Times New Roman" w:hAnsi="Times New Roman" w:cs="Times New Roman"/>
        </w:rPr>
        <w:t xml:space="preserve"> (E470b).</w:t>
      </w:r>
    </w:p>
    <w:p w14:paraId="3CD6F585"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Kapsulės apvalkalas: želatina ir natrio </w:t>
      </w:r>
      <w:proofErr w:type="spellStart"/>
      <w:r w:rsidRPr="00045FDD">
        <w:rPr>
          <w:rFonts w:ascii="Times New Roman" w:eastAsia="Times New Roman" w:hAnsi="Times New Roman" w:cs="Times New Roman"/>
        </w:rPr>
        <w:t>laurilsulfatas</w:t>
      </w:r>
      <w:proofErr w:type="spellEnd"/>
      <w:r w:rsidRPr="00045FDD">
        <w:rPr>
          <w:rFonts w:ascii="Times New Roman" w:eastAsia="Times New Roman" w:hAnsi="Times New Roman" w:cs="Times New Roman"/>
        </w:rPr>
        <w:t>.</w:t>
      </w:r>
    </w:p>
    <w:p w14:paraId="1D95C70F" w14:textId="77777777" w:rsidR="00754DF1" w:rsidRPr="00045FDD" w:rsidRDefault="00754DF1" w:rsidP="00754DF1">
      <w:pPr>
        <w:spacing w:after="0" w:line="240" w:lineRule="auto"/>
        <w:rPr>
          <w:rFonts w:ascii="Times New Roman" w:eastAsia="Times New Roman" w:hAnsi="Times New Roman" w:cs="Times New Roman"/>
        </w:rPr>
      </w:pPr>
    </w:p>
    <w:p w14:paraId="160258D4"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Kapsulių sudėtyje yra dažų: titano dioksido (E171), </w:t>
      </w:r>
      <w:r w:rsidRPr="00045FDD">
        <w:rPr>
          <w:rFonts w:ascii="Times New Roman" w:eastAsia="Times New Roman" w:hAnsi="Times New Roman" w:cs="Times New Roman"/>
          <w:highlight w:val="lightGray"/>
        </w:rPr>
        <w:t>raudonojo geležies oksido (E172) (400 mg kietosiose kapsulėse) ir geltonojo geležies oksido (E172) (300 mg ir 400 mg kietosiose kapsulėse).</w:t>
      </w:r>
    </w:p>
    <w:p w14:paraId="73167057"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Ant visų kapsulių naudojamo spausdinimo rašalo sudėtyje yra </w:t>
      </w:r>
      <w:proofErr w:type="spellStart"/>
      <w:r w:rsidRPr="00045FDD">
        <w:rPr>
          <w:rFonts w:ascii="Times New Roman" w:eastAsia="Times New Roman" w:hAnsi="Times New Roman" w:cs="Times New Roman"/>
        </w:rPr>
        <w:t>šelako</w:t>
      </w:r>
      <w:proofErr w:type="spellEnd"/>
      <w:r w:rsidRPr="00045FDD">
        <w:rPr>
          <w:rFonts w:ascii="Times New Roman" w:eastAsia="Times New Roman" w:hAnsi="Times New Roman" w:cs="Times New Roman"/>
        </w:rPr>
        <w:t xml:space="preserve"> (E904), </w:t>
      </w:r>
      <w:proofErr w:type="spellStart"/>
      <w:r w:rsidRPr="00045FDD">
        <w:rPr>
          <w:rFonts w:ascii="Times New Roman" w:eastAsia="Times New Roman" w:hAnsi="Times New Roman" w:cs="Times New Roman"/>
        </w:rPr>
        <w:t>propilenglikolio</w:t>
      </w:r>
      <w:proofErr w:type="spellEnd"/>
      <w:r w:rsidRPr="00045FDD">
        <w:rPr>
          <w:rFonts w:ascii="Times New Roman" w:eastAsia="Times New Roman" w:hAnsi="Times New Roman" w:cs="Times New Roman"/>
        </w:rPr>
        <w:t xml:space="preserve"> (E1520), amoniako koncentruoto tirpalo ir </w:t>
      </w:r>
      <w:proofErr w:type="spellStart"/>
      <w:r w:rsidRPr="00045FDD">
        <w:rPr>
          <w:rFonts w:ascii="Times New Roman" w:eastAsia="Times New Roman" w:hAnsi="Times New Roman" w:cs="Times New Roman"/>
        </w:rPr>
        <w:t>indigokarmino</w:t>
      </w:r>
      <w:proofErr w:type="spellEnd"/>
      <w:r w:rsidRPr="00045FDD">
        <w:rPr>
          <w:rFonts w:ascii="Times New Roman" w:eastAsia="Times New Roman" w:hAnsi="Times New Roman" w:cs="Times New Roman"/>
        </w:rPr>
        <w:t xml:space="preserve"> aliuminio dažalo (E132).</w:t>
      </w:r>
    </w:p>
    <w:p w14:paraId="3EE0A3B4" w14:textId="77777777" w:rsidR="00754DF1" w:rsidRPr="00045FDD" w:rsidRDefault="00754DF1" w:rsidP="00754DF1">
      <w:pPr>
        <w:spacing w:after="0" w:line="240" w:lineRule="auto"/>
        <w:rPr>
          <w:rFonts w:ascii="Times New Roman" w:eastAsia="Times New Roman" w:hAnsi="Times New Roman" w:cs="Times New Roman"/>
        </w:rPr>
      </w:pPr>
    </w:p>
    <w:p w14:paraId="4AF51206" w14:textId="77777777" w:rsidR="00754DF1" w:rsidRPr="00045FDD" w:rsidRDefault="00754DF1" w:rsidP="00754DF1">
      <w:pPr>
        <w:keepNext/>
        <w:spacing w:after="0" w:line="240" w:lineRule="auto"/>
        <w:rPr>
          <w:rFonts w:ascii="Times New Roman" w:eastAsia="Times New Roman" w:hAnsi="Times New Roman" w:cs="Times New Roman"/>
          <w:b/>
        </w:rPr>
      </w:pP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r w:rsidRPr="00045FDD">
        <w:rPr>
          <w:rFonts w:ascii="Times New Roman" w:eastAsia="Times New Roman" w:hAnsi="Times New Roman" w:cs="Times New Roman"/>
          <w:b/>
        </w:rPr>
        <w:t xml:space="preserve"> išvaizda ir kiekis pakuotėje</w:t>
      </w:r>
    </w:p>
    <w:p w14:paraId="36C13DA8" w14:textId="77777777" w:rsidR="00754DF1" w:rsidRPr="00045FDD" w:rsidRDefault="00754DF1" w:rsidP="00754DF1">
      <w:pPr>
        <w:keepNext/>
        <w:spacing w:after="0" w:line="240" w:lineRule="auto"/>
        <w:rPr>
          <w:rFonts w:ascii="Times New Roman" w:eastAsia="Times New Roman" w:hAnsi="Times New Roman" w:cs="Times New Roman"/>
        </w:rPr>
      </w:pPr>
    </w:p>
    <w:p w14:paraId="2E6728D4" w14:textId="77777777" w:rsidR="00754DF1" w:rsidRPr="00045FDD" w:rsidRDefault="00754DF1" w:rsidP="00754DF1">
      <w:pPr>
        <w:keepNext/>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 mg kietosios kapsulės: matinės baltos/ matinės baltos spalvos, „3“ dydžio, maždaug 15,40</w:t>
      </w:r>
      <w:r w:rsidRPr="00045FDD">
        <w:rPr>
          <w:rFonts w:ascii="Times New Roman" w:eastAsia="Times New Roman" w:hAnsi="Times New Roman" w:cs="Times New Roman"/>
        </w:rPr>
        <w:noBreakHyphen/>
        <w:t>16,20 mm ilgio kietosios želatininės kapsulės, dangtelyje mėlynu rašalu įspausta „G 100“. Kapsulėse yra baltų arba balkšvų miltelių.</w:t>
      </w:r>
    </w:p>
    <w:p w14:paraId="46961BD7" w14:textId="77777777" w:rsidR="00754DF1" w:rsidRPr="00045FDD" w:rsidRDefault="00754DF1" w:rsidP="00754DF1">
      <w:pPr>
        <w:spacing w:after="0" w:line="240" w:lineRule="auto"/>
        <w:rPr>
          <w:rFonts w:ascii="Times New Roman" w:eastAsia="Times New Roman" w:hAnsi="Times New Roman" w:cs="Times New Roman"/>
        </w:rPr>
      </w:pPr>
    </w:p>
    <w:p w14:paraId="07B6E43F" w14:textId="77777777" w:rsidR="00754DF1" w:rsidRPr="00045FDD" w:rsidRDefault="00754DF1" w:rsidP="00754DF1">
      <w:pPr>
        <w:spacing w:after="0" w:line="240" w:lineRule="auto"/>
        <w:rPr>
          <w:rFonts w:ascii="Times New Roman" w:eastAsia="Times New Roman" w:hAnsi="Times New Roman" w:cs="Times New Roman"/>
          <w:highlight w:val="lightGray"/>
        </w:rPr>
      </w:pPr>
      <w:proofErr w:type="spellStart"/>
      <w:r w:rsidRPr="00045FDD">
        <w:rPr>
          <w:rFonts w:ascii="Times New Roman" w:eastAsia="Times New Roman" w:hAnsi="Times New Roman" w:cs="Times New Roman"/>
          <w:highlight w:val="lightGray"/>
        </w:rPr>
        <w:lastRenderedPageBreak/>
        <w:t>Gabapentin</w:t>
      </w:r>
      <w:proofErr w:type="spellEnd"/>
      <w:r w:rsidRPr="00045FDD">
        <w:rPr>
          <w:rFonts w:ascii="Times New Roman" w:eastAsia="Times New Roman" w:hAnsi="Times New Roman" w:cs="Times New Roman"/>
          <w:highlight w:val="lightGray"/>
        </w:rPr>
        <w:t xml:space="preserve"> </w:t>
      </w:r>
      <w:proofErr w:type="spellStart"/>
      <w:r w:rsidRPr="00045FDD">
        <w:rPr>
          <w:rFonts w:ascii="Times New Roman" w:eastAsia="Times New Roman" w:hAnsi="Times New Roman" w:cs="Times New Roman"/>
          <w:highlight w:val="lightGray"/>
        </w:rPr>
        <w:t>Accord</w:t>
      </w:r>
      <w:proofErr w:type="spellEnd"/>
      <w:r w:rsidRPr="00045FDD">
        <w:rPr>
          <w:rFonts w:ascii="Times New Roman" w:eastAsia="Times New Roman" w:hAnsi="Times New Roman" w:cs="Times New Roman"/>
          <w:highlight w:val="lightGray"/>
        </w:rPr>
        <w:t xml:space="preserve"> 300 mg kietosios kapsulės: matinės geltonos/ matinės geltonos spalvos, „1“ dydžio, maždaug 18,90</w:t>
      </w:r>
      <w:r w:rsidRPr="00045FDD">
        <w:rPr>
          <w:rFonts w:ascii="Times New Roman" w:eastAsia="Times New Roman" w:hAnsi="Times New Roman" w:cs="Times New Roman"/>
          <w:highlight w:val="lightGray"/>
        </w:rPr>
        <w:noBreakHyphen/>
        <w:t>19,70 mm ilgio kietosios želatininės kapsulės, dangtelyje mėlynu rašalu įspausta „G 300“. Kapsulėse yra baltų arba balkšvų miltelių.</w:t>
      </w:r>
    </w:p>
    <w:p w14:paraId="0E5EEFE6" w14:textId="77777777" w:rsidR="00754DF1" w:rsidRPr="00045FDD" w:rsidRDefault="00754DF1" w:rsidP="00754DF1">
      <w:pPr>
        <w:spacing w:after="0" w:line="240" w:lineRule="auto"/>
        <w:rPr>
          <w:rFonts w:ascii="Times New Roman" w:eastAsia="Times New Roman" w:hAnsi="Times New Roman" w:cs="Times New Roman"/>
          <w:highlight w:val="lightGray"/>
        </w:rPr>
      </w:pPr>
    </w:p>
    <w:p w14:paraId="6B260812" w14:textId="77777777" w:rsidR="00754DF1" w:rsidRPr="00045FDD" w:rsidRDefault="00754DF1" w:rsidP="00754DF1">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highlight w:val="lightGray"/>
        </w:rPr>
        <w:t>Gabapentin</w:t>
      </w:r>
      <w:proofErr w:type="spellEnd"/>
      <w:r w:rsidRPr="00045FDD">
        <w:rPr>
          <w:rFonts w:ascii="Times New Roman" w:eastAsia="Times New Roman" w:hAnsi="Times New Roman" w:cs="Times New Roman"/>
          <w:highlight w:val="lightGray"/>
        </w:rPr>
        <w:t xml:space="preserve"> </w:t>
      </w:r>
      <w:proofErr w:type="spellStart"/>
      <w:r w:rsidRPr="00045FDD">
        <w:rPr>
          <w:rFonts w:ascii="Times New Roman" w:eastAsia="Times New Roman" w:hAnsi="Times New Roman" w:cs="Times New Roman"/>
          <w:highlight w:val="lightGray"/>
        </w:rPr>
        <w:t>Accord</w:t>
      </w:r>
      <w:proofErr w:type="spellEnd"/>
      <w:r w:rsidRPr="00045FDD">
        <w:rPr>
          <w:rFonts w:ascii="Times New Roman" w:eastAsia="Times New Roman" w:hAnsi="Times New Roman" w:cs="Times New Roman"/>
          <w:highlight w:val="lightGray"/>
        </w:rPr>
        <w:t xml:space="preserve"> 400 mg kietosios kapsulės: matinės oranžinės/ matinės oranžinės spalvos, „0“ dydžio, maždaug 21,00</w:t>
      </w:r>
      <w:r w:rsidRPr="00045FDD">
        <w:rPr>
          <w:rFonts w:ascii="Times New Roman" w:eastAsia="Times New Roman" w:hAnsi="Times New Roman" w:cs="Times New Roman"/>
          <w:highlight w:val="lightGray"/>
        </w:rPr>
        <w:noBreakHyphen/>
        <w:t>21,80 mm ilgio kietosios želatininės kapsulės, dangtelyje mėlynu rašalu įspausta „G 400“. Kapsulėse yra baltų arba balkšvų miltelių.</w:t>
      </w:r>
    </w:p>
    <w:bookmarkEnd w:id="0"/>
    <w:bookmarkEnd w:id="1"/>
    <w:p w14:paraId="2D107940" w14:textId="77777777" w:rsidR="00754DF1" w:rsidRPr="00045FDD" w:rsidRDefault="00754DF1" w:rsidP="00754DF1">
      <w:pPr>
        <w:autoSpaceDE w:val="0"/>
        <w:autoSpaceDN w:val="0"/>
        <w:adjustRightInd w:val="0"/>
        <w:spacing w:after="0" w:line="240" w:lineRule="auto"/>
        <w:rPr>
          <w:rFonts w:ascii="Times New Roman" w:eastAsia="Times New Roman" w:hAnsi="Times New Roman" w:cs="Times New Roman"/>
        </w:rPr>
      </w:pPr>
    </w:p>
    <w:p w14:paraId="6C085680" w14:textId="77777777" w:rsidR="00754DF1" w:rsidRPr="00045FDD" w:rsidRDefault="00754DF1" w:rsidP="00754DF1">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Kapsulės supakuotos PVC/</w:t>
      </w:r>
      <w:proofErr w:type="spellStart"/>
      <w:r w:rsidRPr="00045FDD">
        <w:rPr>
          <w:rFonts w:ascii="Times New Roman" w:eastAsia="Times New Roman" w:hAnsi="Times New Roman" w:cs="Times New Roman"/>
        </w:rPr>
        <w:t>PVdC</w:t>
      </w:r>
      <w:proofErr w:type="spellEnd"/>
      <w:r w:rsidRPr="00045FDD">
        <w:rPr>
          <w:rFonts w:ascii="Times New Roman" w:eastAsia="Times New Roman" w:hAnsi="Times New Roman" w:cs="Times New Roman"/>
        </w:rPr>
        <w:t>-aliuminio lizdinėse plokštelėse, aliuminio-aliuminio lizdinėse plokštelėse arba DTPE buteliukuose.</w:t>
      </w:r>
    </w:p>
    <w:p w14:paraId="16EB6CEE" w14:textId="77777777" w:rsidR="00754DF1" w:rsidRPr="00045FDD" w:rsidRDefault="00754DF1" w:rsidP="00754DF1">
      <w:pPr>
        <w:autoSpaceDE w:val="0"/>
        <w:autoSpaceDN w:val="0"/>
        <w:adjustRightInd w:val="0"/>
        <w:spacing w:after="0" w:line="240" w:lineRule="auto"/>
        <w:rPr>
          <w:rFonts w:ascii="Times New Roman" w:eastAsia="Times New Roman" w:hAnsi="Times New Roman" w:cs="Times New Roman"/>
        </w:rPr>
      </w:pPr>
    </w:p>
    <w:p w14:paraId="60BEA6D3" w14:textId="77777777" w:rsidR="00754DF1" w:rsidRPr="00045FDD" w:rsidRDefault="00754DF1" w:rsidP="00754DF1">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Pakuotės dydžiai</w:t>
      </w:r>
    </w:p>
    <w:p w14:paraId="0D12C79E" w14:textId="77777777" w:rsidR="00754DF1" w:rsidRPr="00045FDD" w:rsidRDefault="00754DF1" w:rsidP="00754DF1">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u w:val="single"/>
        </w:rPr>
        <w:t>PVC/</w:t>
      </w:r>
      <w:proofErr w:type="spellStart"/>
      <w:r w:rsidRPr="00045FDD">
        <w:rPr>
          <w:rFonts w:ascii="Times New Roman" w:eastAsia="Times New Roman" w:hAnsi="Times New Roman" w:cs="Times New Roman"/>
          <w:u w:val="single"/>
        </w:rPr>
        <w:t>PVdC</w:t>
      </w:r>
      <w:proofErr w:type="spellEnd"/>
      <w:r w:rsidRPr="00045FDD">
        <w:rPr>
          <w:rFonts w:ascii="Times New Roman" w:eastAsia="Times New Roman" w:hAnsi="Times New Roman" w:cs="Times New Roman"/>
          <w:u w:val="single"/>
        </w:rPr>
        <w:t>-aliuminio lizdinės plokštelės ir aliuminio-aliuminio lizdinės plokštelės:</w:t>
      </w:r>
      <w:r w:rsidRPr="00045FDD">
        <w:rPr>
          <w:rFonts w:ascii="Times New Roman" w:eastAsia="Times New Roman" w:hAnsi="Times New Roman" w:cs="Times New Roman"/>
        </w:rPr>
        <w:t xml:space="preserve"> 20, 30, 50, 60, 84, 90, 98, 100, 200, 500 ir 1000 kapsulių.</w:t>
      </w:r>
    </w:p>
    <w:p w14:paraId="2480BF82" w14:textId="77777777" w:rsidR="00754DF1" w:rsidRPr="00045FDD" w:rsidRDefault="00754DF1" w:rsidP="00754DF1">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u w:val="single"/>
        </w:rPr>
        <w:t>DTPE buteliukas:</w:t>
      </w:r>
      <w:r w:rsidRPr="00045FDD">
        <w:rPr>
          <w:rFonts w:ascii="Times New Roman" w:eastAsia="Times New Roman" w:hAnsi="Times New Roman" w:cs="Times New Roman"/>
        </w:rPr>
        <w:t xml:space="preserve"> 100 ir 500 kapsulių.</w:t>
      </w:r>
    </w:p>
    <w:p w14:paraId="7A3FA029" w14:textId="77777777" w:rsidR="00754DF1" w:rsidRPr="00045FDD" w:rsidRDefault="00754DF1" w:rsidP="00754DF1">
      <w:pPr>
        <w:autoSpaceDE w:val="0"/>
        <w:autoSpaceDN w:val="0"/>
        <w:adjustRightInd w:val="0"/>
        <w:spacing w:after="0" w:line="240" w:lineRule="auto"/>
        <w:rPr>
          <w:rFonts w:ascii="Times New Roman" w:eastAsia="Times New Roman" w:hAnsi="Times New Roman" w:cs="Times New Roman"/>
        </w:rPr>
      </w:pPr>
    </w:p>
    <w:p w14:paraId="75F03F1A" w14:textId="77777777" w:rsidR="00754DF1" w:rsidRPr="00045FDD" w:rsidRDefault="00754DF1" w:rsidP="00754DF1">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Gali būti tiekiamos ne visų dydžių pakuotės.</w:t>
      </w:r>
    </w:p>
    <w:p w14:paraId="1CB1AC2D" w14:textId="77777777" w:rsidR="00754DF1" w:rsidRPr="00045FDD" w:rsidRDefault="00754DF1" w:rsidP="00754DF1">
      <w:pPr>
        <w:spacing w:after="0" w:line="240" w:lineRule="auto"/>
        <w:rPr>
          <w:rFonts w:ascii="Times New Roman" w:eastAsia="Times New Roman" w:hAnsi="Times New Roman" w:cs="Times New Roman"/>
        </w:rPr>
      </w:pPr>
    </w:p>
    <w:p w14:paraId="67270B31" w14:textId="77777777" w:rsidR="00754DF1" w:rsidRPr="00045FDD" w:rsidRDefault="00754DF1" w:rsidP="00754DF1">
      <w:pPr>
        <w:spacing w:after="0" w:line="240" w:lineRule="auto"/>
        <w:rPr>
          <w:rFonts w:ascii="Times New Roman" w:eastAsia="Times New Roman" w:hAnsi="Times New Roman" w:cs="Times New Roman"/>
          <w:b/>
          <w:bCs/>
        </w:rPr>
      </w:pPr>
      <w:r w:rsidRPr="00045FDD">
        <w:rPr>
          <w:rFonts w:ascii="Times New Roman" w:eastAsia="Times New Roman" w:hAnsi="Times New Roman" w:cs="Times New Roman"/>
          <w:b/>
          <w:bCs/>
        </w:rPr>
        <w:t>Registruotojas ir gamintojas</w:t>
      </w:r>
    </w:p>
    <w:p w14:paraId="5FE556A0" w14:textId="77777777" w:rsidR="00754DF1" w:rsidRPr="00045FDD" w:rsidRDefault="00754DF1" w:rsidP="00754DF1">
      <w:pPr>
        <w:spacing w:after="0" w:line="240" w:lineRule="auto"/>
        <w:rPr>
          <w:rFonts w:ascii="Times New Roman" w:eastAsia="Times New Roman" w:hAnsi="Times New Roman" w:cs="Times New Roman"/>
        </w:rPr>
      </w:pPr>
    </w:p>
    <w:p w14:paraId="7C3933AE"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b/>
          <w:bCs/>
        </w:rPr>
        <w:t>Registruotojas</w:t>
      </w:r>
    </w:p>
    <w:p w14:paraId="39808835" w14:textId="77777777" w:rsidR="00754DF1" w:rsidRPr="00045FDD" w:rsidRDefault="00754DF1" w:rsidP="00754DF1">
      <w:pPr>
        <w:spacing w:after="0" w:line="240" w:lineRule="auto"/>
        <w:rPr>
          <w:rFonts w:ascii="Times New Roman" w:hAnsi="Times New Roman" w:cs="Times New Roman"/>
        </w:rPr>
      </w:pPr>
      <w:proofErr w:type="spellStart"/>
      <w:r w:rsidRPr="00045FDD">
        <w:rPr>
          <w:rFonts w:ascii="Times New Roman" w:hAnsi="Times New Roman" w:cs="Times New Roman"/>
        </w:rPr>
        <w:t>Accord</w:t>
      </w:r>
      <w:proofErr w:type="spellEnd"/>
      <w:r w:rsidRPr="00045FDD">
        <w:rPr>
          <w:rFonts w:ascii="Times New Roman" w:hAnsi="Times New Roman" w:cs="Times New Roman"/>
        </w:rPr>
        <w:t xml:space="preserve"> </w:t>
      </w:r>
      <w:proofErr w:type="spellStart"/>
      <w:r w:rsidRPr="00045FDD">
        <w:rPr>
          <w:rFonts w:ascii="Times New Roman" w:hAnsi="Times New Roman" w:cs="Times New Roman"/>
        </w:rPr>
        <w:t>Healthcare</w:t>
      </w:r>
      <w:proofErr w:type="spellEnd"/>
      <w:r w:rsidRPr="00045FDD">
        <w:rPr>
          <w:rFonts w:ascii="Times New Roman" w:hAnsi="Times New Roman" w:cs="Times New Roman"/>
        </w:rPr>
        <w:t xml:space="preserve"> B.V. </w:t>
      </w:r>
    </w:p>
    <w:p w14:paraId="12F6259C" w14:textId="77777777" w:rsidR="00754DF1" w:rsidRPr="00045FDD" w:rsidRDefault="00754DF1" w:rsidP="00754DF1">
      <w:pPr>
        <w:spacing w:after="0" w:line="240" w:lineRule="auto"/>
        <w:rPr>
          <w:rFonts w:ascii="Times New Roman" w:hAnsi="Times New Roman" w:cs="Times New Roman"/>
        </w:rPr>
      </w:pPr>
      <w:proofErr w:type="spellStart"/>
      <w:r w:rsidRPr="00045FDD">
        <w:rPr>
          <w:rFonts w:ascii="Times New Roman" w:hAnsi="Times New Roman" w:cs="Times New Roman"/>
        </w:rPr>
        <w:t>Winthontlaan</w:t>
      </w:r>
      <w:proofErr w:type="spellEnd"/>
      <w:r w:rsidRPr="00045FDD">
        <w:rPr>
          <w:rFonts w:ascii="Times New Roman" w:hAnsi="Times New Roman" w:cs="Times New Roman"/>
        </w:rPr>
        <w:t xml:space="preserve"> 200 </w:t>
      </w:r>
    </w:p>
    <w:p w14:paraId="080D88AC" w14:textId="77777777" w:rsidR="00754DF1" w:rsidRPr="00045FDD" w:rsidRDefault="00754DF1" w:rsidP="00754DF1">
      <w:pPr>
        <w:spacing w:after="0" w:line="240" w:lineRule="auto"/>
        <w:rPr>
          <w:rFonts w:ascii="Times New Roman" w:hAnsi="Times New Roman" w:cs="Times New Roman"/>
        </w:rPr>
      </w:pPr>
      <w:r w:rsidRPr="00045FDD">
        <w:rPr>
          <w:rFonts w:ascii="Times New Roman" w:hAnsi="Times New Roman" w:cs="Times New Roman"/>
        </w:rPr>
        <w:t xml:space="preserve">3526 KV </w:t>
      </w:r>
      <w:proofErr w:type="spellStart"/>
      <w:r w:rsidRPr="00045FDD">
        <w:rPr>
          <w:rFonts w:ascii="Times New Roman" w:hAnsi="Times New Roman" w:cs="Times New Roman"/>
        </w:rPr>
        <w:t>Utrecht</w:t>
      </w:r>
      <w:proofErr w:type="spellEnd"/>
      <w:r w:rsidRPr="00045FDD">
        <w:rPr>
          <w:rFonts w:ascii="Times New Roman" w:hAnsi="Times New Roman" w:cs="Times New Roman"/>
        </w:rPr>
        <w:t xml:space="preserve"> </w:t>
      </w:r>
    </w:p>
    <w:p w14:paraId="0A40EE67" w14:textId="77777777" w:rsidR="00754DF1" w:rsidRPr="00045FDD" w:rsidRDefault="00754DF1" w:rsidP="00754DF1">
      <w:pPr>
        <w:spacing w:after="0" w:line="240" w:lineRule="auto"/>
        <w:rPr>
          <w:rFonts w:ascii="Times New Roman" w:hAnsi="Times New Roman"/>
        </w:rPr>
      </w:pPr>
      <w:r w:rsidRPr="00045FDD">
        <w:rPr>
          <w:rFonts w:ascii="Times New Roman" w:hAnsi="Times New Roman" w:cs="Times New Roman"/>
        </w:rPr>
        <w:t>Nyderlandai</w:t>
      </w:r>
    </w:p>
    <w:p w14:paraId="78069691" w14:textId="77777777" w:rsidR="00754DF1" w:rsidRPr="00045FDD" w:rsidRDefault="00754DF1" w:rsidP="00754DF1">
      <w:pPr>
        <w:spacing w:after="0" w:line="240" w:lineRule="auto"/>
        <w:rPr>
          <w:rFonts w:ascii="Times New Roman" w:eastAsia="Times New Roman" w:hAnsi="Times New Roman" w:cs="Times New Roman"/>
        </w:rPr>
      </w:pPr>
    </w:p>
    <w:p w14:paraId="2FCB3EE0" w14:textId="77777777" w:rsidR="00754DF1" w:rsidRPr="00045FDD" w:rsidRDefault="00754DF1" w:rsidP="00754DF1">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Gamintojas</w:t>
      </w:r>
    </w:p>
    <w:p w14:paraId="2337D724" w14:textId="77777777" w:rsidR="00754DF1" w:rsidRPr="00045FDD" w:rsidRDefault="00754DF1" w:rsidP="00754DF1">
      <w:pPr>
        <w:spacing w:after="0" w:line="240" w:lineRule="auto"/>
        <w:contextualSpacing/>
        <w:rPr>
          <w:rFonts w:ascii="Times New Roman" w:eastAsia="Times New Roman" w:hAnsi="Times New Roman" w:cs="Times New Roman"/>
        </w:rPr>
      </w:pPr>
      <w:r w:rsidRPr="00045FDD">
        <w:rPr>
          <w:rFonts w:ascii="Times New Roman" w:eastAsia="Times New Roman" w:hAnsi="Times New Roman" w:cs="Times New Roman"/>
        </w:rPr>
        <w:t>LABORATORI FUNDACIÓ DAU</w:t>
      </w:r>
    </w:p>
    <w:p w14:paraId="304549A9" w14:textId="77777777" w:rsidR="00754DF1" w:rsidRPr="00045FDD" w:rsidRDefault="00754DF1" w:rsidP="00754DF1">
      <w:pPr>
        <w:spacing w:after="0" w:line="240" w:lineRule="auto"/>
        <w:contextualSpacing/>
        <w:rPr>
          <w:rFonts w:ascii="Times New Roman" w:eastAsia="Times New Roman" w:hAnsi="Times New Roman" w:cs="Times New Roman"/>
        </w:rPr>
      </w:pPr>
      <w:r w:rsidRPr="00045FDD">
        <w:rPr>
          <w:rFonts w:ascii="Times New Roman" w:eastAsia="Times New Roman" w:hAnsi="Times New Roman" w:cs="Times New Roman"/>
        </w:rPr>
        <w:t xml:space="preserve">C/ C, 12-14 </w:t>
      </w:r>
      <w:proofErr w:type="spellStart"/>
      <w:r w:rsidRPr="00045FDD">
        <w:rPr>
          <w:rFonts w:ascii="Times New Roman" w:eastAsia="Times New Roman" w:hAnsi="Times New Roman" w:cs="Times New Roman"/>
        </w:rPr>
        <w:t>Pol</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Ind</w:t>
      </w:r>
      <w:proofErr w:type="spellEnd"/>
      <w:r w:rsidRPr="00045FDD">
        <w:rPr>
          <w:rFonts w:ascii="Times New Roman" w:eastAsia="Times New Roman" w:hAnsi="Times New Roman" w:cs="Times New Roman"/>
        </w:rPr>
        <w:t xml:space="preserve">. Zona </w:t>
      </w:r>
      <w:proofErr w:type="spellStart"/>
      <w:r w:rsidRPr="00045FDD">
        <w:rPr>
          <w:rFonts w:ascii="Times New Roman" w:eastAsia="Times New Roman" w:hAnsi="Times New Roman" w:cs="Times New Roman"/>
        </w:rPr>
        <w:t>Franca</w:t>
      </w:r>
      <w:proofErr w:type="spellEnd"/>
    </w:p>
    <w:p w14:paraId="6D279A1B" w14:textId="77777777" w:rsidR="00754DF1" w:rsidRPr="00045FDD" w:rsidRDefault="00754DF1" w:rsidP="00754DF1">
      <w:pPr>
        <w:spacing w:after="0" w:line="240" w:lineRule="auto"/>
        <w:contextualSpacing/>
        <w:rPr>
          <w:rFonts w:ascii="Times New Roman" w:eastAsia="Times New Roman" w:hAnsi="Times New Roman" w:cs="Times New Roman"/>
        </w:rPr>
      </w:pPr>
      <w:r w:rsidRPr="00045FDD">
        <w:rPr>
          <w:rFonts w:ascii="Times New Roman" w:eastAsia="Times New Roman" w:hAnsi="Times New Roman" w:cs="Times New Roman"/>
        </w:rPr>
        <w:t xml:space="preserve">08040 </w:t>
      </w:r>
      <w:proofErr w:type="spellStart"/>
      <w:r w:rsidRPr="00045FDD">
        <w:rPr>
          <w:rFonts w:ascii="Times New Roman" w:eastAsia="Times New Roman" w:hAnsi="Times New Roman" w:cs="Times New Roman"/>
        </w:rPr>
        <w:t>Barcelona</w:t>
      </w:r>
      <w:proofErr w:type="spellEnd"/>
    </w:p>
    <w:p w14:paraId="234FE31D" w14:textId="77777777" w:rsidR="00754DF1" w:rsidRPr="00045FDD" w:rsidRDefault="00754DF1" w:rsidP="00754DF1">
      <w:pPr>
        <w:spacing w:after="0" w:line="240" w:lineRule="auto"/>
        <w:contextualSpacing/>
        <w:rPr>
          <w:rFonts w:ascii="Times New Roman" w:eastAsia="Times New Roman" w:hAnsi="Times New Roman" w:cs="Times New Roman"/>
        </w:rPr>
      </w:pPr>
      <w:r w:rsidRPr="00045FDD">
        <w:rPr>
          <w:rFonts w:ascii="Times New Roman" w:eastAsia="Times New Roman" w:hAnsi="Times New Roman" w:cs="Times New Roman"/>
        </w:rPr>
        <w:t>Ispanija</w:t>
      </w:r>
    </w:p>
    <w:p w14:paraId="4AC89930" w14:textId="77777777" w:rsidR="00754DF1" w:rsidRPr="00045FDD" w:rsidRDefault="00754DF1" w:rsidP="00754DF1">
      <w:pPr>
        <w:spacing w:after="0" w:line="240" w:lineRule="auto"/>
        <w:rPr>
          <w:rFonts w:ascii="Times New Roman" w:eastAsia="Times New Roman" w:hAnsi="Times New Roman" w:cs="Times New Roman"/>
        </w:rPr>
      </w:pPr>
    </w:p>
    <w:p w14:paraId="0CA9B57C"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arba</w:t>
      </w:r>
    </w:p>
    <w:p w14:paraId="65A410DD" w14:textId="77777777" w:rsidR="00754DF1" w:rsidRPr="00045FDD" w:rsidRDefault="00754DF1" w:rsidP="00754DF1">
      <w:pPr>
        <w:spacing w:after="0" w:line="240" w:lineRule="auto"/>
        <w:rPr>
          <w:rFonts w:ascii="Times New Roman" w:eastAsia="Times New Roman" w:hAnsi="Times New Roman" w:cs="Times New Roman"/>
        </w:rPr>
      </w:pPr>
    </w:p>
    <w:p w14:paraId="6227DEAD" w14:textId="77777777" w:rsidR="00754DF1" w:rsidRPr="00045FDD" w:rsidRDefault="00754DF1" w:rsidP="00754DF1">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Healthcare</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Polska</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Sp.z</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o.o</w:t>
      </w:r>
      <w:proofErr w:type="spellEnd"/>
      <w:r w:rsidRPr="00045FDD">
        <w:rPr>
          <w:rFonts w:ascii="Times New Roman" w:eastAsia="Times New Roman" w:hAnsi="Times New Roman" w:cs="Times New Roman"/>
        </w:rPr>
        <w:t>.,</w:t>
      </w:r>
    </w:p>
    <w:p w14:paraId="2E967E5F" w14:textId="77777777" w:rsidR="00754DF1" w:rsidRDefault="00754DF1" w:rsidP="00754DF1">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ul</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Lutomierska</w:t>
      </w:r>
      <w:proofErr w:type="spellEnd"/>
      <w:r w:rsidRPr="00045FDD">
        <w:rPr>
          <w:rFonts w:ascii="Times New Roman" w:eastAsia="Times New Roman" w:hAnsi="Times New Roman" w:cs="Times New Roman"/>
        </w:rPr>
        <w:t xml:space="preserve"> 50</w:t>
      </w:r>
    </w:p>
    <w:p w14:paraId="5E7ACF16" w14:textId="77777777" w:rsidR="00754DF1"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95-200 </w:t>
      </w:r>
      <w:proofErr w:type="spellStart"/>
      <w:r w:rsidRPr="00045FDD">
        <w:rPr>
          <w:rFonts w:ascii="Times New Roman" w:eastAsia="Times New Roman" w:hAnsi="Times New Roman" w:cs="Times New Roman"/>
        </w:rPr>
        <w:t>Pabianice</w:t>
      </w:r>
      <w:proofErr w:type="spellEnd"/>
    </w:p>
    <w:p w14:paraId="28677142"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Lenkija</w:t>
      </w:r>
    </w:p>
    <w:p w14:paraId="2370CAE5" w14:textId="77777777" w:rsidR="00754DF1" w:rsidRPr="00045FDD" w:rsidRDefault="00754DF1" w:rsidP="00754DF1">
      <w:pPr>
        <w:spacing w:after="0" w:line="240" w:lineRule="auto"/>
        <w:rPr>
          <w:rFonts w:ascii="Times New Roman" w:eastAsia="Times New Roman" w:hAnsi="Times New Roman" w:cs="Times New Roman"/>
        </w:rPr>
      </w:pPr>
    </w:p>
    <w:p w14:paraId="39246578"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arba</w:t>
      </w:r>
    </w:p>
    <w:p w14:paraId="445581DD" w14:textId="77777777" w:rsidR="00754DF1" w:rsidRPr="00045FDD" w:rsidRDefault="00754DF1" w:rsidP="00754DF1">
      <w:pPr>
        <w:spacing w:after="0" w:line="240" w:lineRule="auto"/>
        <w:rPr>
          <w:rFonts w:ascii="Times New Roman" w:eastAsia="Times New Roman" w:hAnsi="Times New Roman" w:cs="Times New Roman"/>
        </w:rPr>
      </w:pPr>
    </w:p>
    <w:p w14:paraId="1F63C9E3" w14:textId="77777777" w:rsidR="00754DF1" w:rsidRPr="00045FDD" w:rsidRDefault="00754DF1" w:rsidP="00754DF1">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Healthcare</w:t>
      </w:r>
      <w:proofErr w:type="spellEnd"/>
      <w:r w:rsidRPr="00045FDD">
        <w:rPr>
          <w:rFonts w:ascii="Times New Roman" w:eastAsia="Times New Roman" w:hAnsi="Times New Roman" w:cs="Times New Roman"/>
        </w:rPr>
        <w:t xml:space="preserve"> B.V. </w:t>
      </w:r>
    </w:p>
    <w:p w14:paraId="5244D1B2" w14:textId="77777777" w:rsidR="00754DF1" w:rsidRPr="00045FDD" w:rsidRDefault="00754DF1" w:rsidP="00754DF1">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Winthontlaan</w:t>
      </w:r>
      <w:proofErr w:type="spellEnd"/>
      <w:r w:rsidRPr="00045FDD">
        <w:rPr>
          <w:rFonts w:ascii="Times New Roman" w:eastAsia="Times New Roman" w:hAnsi="Times New Roman" w:cs="Times New Roman"/>
        </w:rPr>
        <w:t xml:space="preserve"> 200</w:t>
      </w:r>
    </w:p>
    <w:p w14:paraId="352D7766" w14:textId="77777777" w:rsidR="00754DF1" w:rsidRPr="00045FDD"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3526 KV </w:t>
      </w:r>
      <w:proofErr w:type="spellStart"/>
      <w:r w:rsidRPr="00045FDD">
        <w:rPr>
          <w:rFonts w:ascii="Times New Roman" w:eastAsia="Times New Roman" w:hAnsi="Times New Roman" w:cs="Times New Roman"/>
        </w:rPr>
        <w:t>Utrecht</w:t>
      </w:r>
      <w:proofErr w:type="spellEnd"/>
    </w:p>
    <w:p w14:paraId="2C4A66D0" w14:textId="77777777" w:rsidR="00754DF1" w:rsidRDefault="00754DF1" w:rsidP="00754DF1">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Nyderlandai</w:t>
      </w:r>
    </w:p>
    <w:p w14:paraId="3D56FC79" w14:textId="77777777" w:rsidR="00754DF1" w:rsidRDefault="00754DF1" w:rsidP="00754DF1">
      <w:pPr>
        <w:spacing w:after="0" w:line="240" w:lineRule="auto"/>
        <w:rPr>
          <w:rFonts w:ascii="Times New Roman" w:eastAsia="Times New Roman" w:hAnsi="Times New Roman" w:cs="Times New Roman"/>
        </w:rPr>
      </w:pPr>
    </w:p>
    <w:p w14:paraId="4D208FAA" w14:textId="77777777" w:rsidR="00754DF1" w:rsidRDefault="00754DF1" w:rsidP="00754DF1">
      <w:pPr>
        <w:spacing w:after="0" w:line="240" w:lineRule="auto"/>
        <w:rPr>
          <w:rFonts w:ascii="Times New Roman" w:eastAsia="Times New Roman" w:hAnsi="Times New Roman" w:cs="Times New Roman"/>
        </w:rPr>
      </w:pPr>
      <w:r>
        <w:rPr>
          <w:rFonts w:ascii="Times New Roman" w:eastAsia="Times New Roman" w:hAnsi="Times New Roman" w:cs="Times New Roman"/>
        </w:rPr>
        <w:t>arba</w:t>
      </w:r>
    </w:p>
    <w:p w14:paraId="75344133" w14:textId="77777777" w:rsidR="00754DF1" w:rsidRDefault="00754DF1" w:rsidP="00754DF1">
      <w:pPr>
        <w:spacing w:after="0" w:line="240" w:lineRule="auto"/>
        <w:rPr>
          <w:rFonts w:ascii="Times New Roman" w:eastAsia="Times New Roman" w:hAnsi="Times New Roman" w:cs="Times New Roman"/>
        </w:rPr>
      </w:pPr>
    </w:p>
    <w:p w14:paraId="70B63690" w14:textId="77777777" w:rsidR="00754DF1" w:rsidRPr="00E97C67" w:rsidRDefault="00754DF1" w:rsidP="00754DF1">
      <w:pPr>
        <w:spacing w:after="0" w:line="240" w:lineRule="auto"/>
        <w:rPr>
          <w:rFonts w:ascii="Times New Roman" w:eastAsia="Times New Roman" w:hAnsi="Times New Roman" w:cs="Times New Roman"/>
        </w:rPr>
      </w:pPr>
      <w:proofErr w:type="spellStart"/>
      <w:r w:rsidRPr="00E97C67">
        <w:rPr>
          <w:rFonts w:ascii="Times New Roman" w:eastAsia="Times New Roman" w:hAnsi="Times New Roman" w:cs="Times New Roman"/>
        </w:rPr>
        <w:t>Accord</w:t>
      </w:r>
      <w:proofErr w:type="spellEnd"/>
      <w:r w:rsidRPr="00E97C67">
        <w:rPr>
          <w:rFonts w:ascii="Times New Roman" w:eastAsia="Times New Roman" w:hAnsi="Times New Roman" w:cs="Times New Roman"/>
        </w:rPr>
        <w:t xml:space="preserve"> </w:t>
      </w:r>
      <w:proofErr w:type="spellStart"/>
      <w:r w:rsidRPr="00E97C67">
        <w:rPr>
          <w:rFonts w:ascii="Times New Roman" w:eastAsia="Times New Roman" w:hAnsi="Times New Roman" w:cs="Times New Roman"/>
        </w:rPr>
        <w:t>Healthcare</w:t>
      </w:r>
      <w:proofErr w:type="spellEnd"/>
      <w:r w:rsidRPr="00E97C67">
        <w:rPr>
          <w:rFonts w:ascii="Times New Roman" w:eastAsia="Times New Roman" w:hAnsi="Times New Roman" w:cs="Times New Roman"/>
        </w:rPr>
        <w:t xml:space="preserve"> </w:t>
      </w:r>
      <w:proofErr w:type="spellStart"/>
      <w:r w:rsidRPr="00E97C67">
        <w:rPr>
          <w:rFonts w:ascii="Times New Roman" w:eastAsia="Times New Roman" w:hAnsi="Times New Roman" w:cs="Times New Roman"/>
        </w:rPr>
        <w:t>Single</w:t>
      </w:r>
      <w:proofErr w:type="spellEnd"/>
      <w:r w:rsidRPr="00E97C67">
        <w:rPr>
          <w:rFonts w:ascii="Times New Roman" w:eastAsia="Times New Roman" w:hAnsi="Times New Roman" w:cs="Times New Roman"/>
        </w:rPr>
        <w:t xml:space="preserve"> </w:t>
      </w:r>
      <w:proofErr w:type="spellStart"/>
      <w:r w:rsidRPr="00E97C67">
        <w:rPr>
          <w:rFonts w:ascii="Times New Roman" w:eastAsia="Times New Roman" w:hAnsi="Times New Roman" w:cs="Times New Roman"/>
        </w:rPr>
        <w:t>Member</w:t>
      </w:r>
      <w:proofErr w:type="spellEnd"/>
      <w:r w:rsidRPr="00E97C67">
        <w:rPr>
          <w:rFonts w:ascii="Times New Roman" w:eastAsia="Times New Roman" w:hAnsi="Times New Roman" w:cs="Times New Roman"/>
        </w:rPr>
        <w:t xml:space="preserve"> S.A.</w:t>
      </w:r>
    </w:p>
    <w:p w14:paraId="19582807" w14:textId="77777777" w:rsidR="00754DF1" w:rsidRPr="00E97C67" w:rsidRDefault="00754DF1" w:rsidP="00754DF1">
      <w:pPr>
        <w:spacing w:after="0" w:line="240" w:lineRule="auto"/>
        <w:rPr>
          <w:rFonts w:ascii="Times New Roman" w:eastAsia="Times New Roman" w:hAnsi="Times New Roman" w:cs="Times New Roman"/>
        </w:rPr>
      </w:pPr>
      <w:r w:rsidRPr="00E97C67">
        <w:rPr>
          <w:rFonts w:ascii="Times New Roman" w:eastAsia="Times New Roman" w:hAnsi="Times New Roman" w:cs="Times New Roman"/>
        </w:rPr>
        <w:t xml:space="preserve">64th Km </w:t>
      </w:r>
      <w:proofErr w:type="spellStart"/>
      <w:r w:rsidRPr="00E97C67">
        <w:rPr>
          <w:rFonts w:ascii="Times New Roman" w:eastAsia="Times New Roman" w:hAnsi="Times New Roman" w:cs="Times New Roman"/>
        </w:rPr>
        <w:t>National</w:t>
      </w:r>
      <w:proofErr w:type="spellEnd"/>
      <w:r w:rsidRPr="00E97C67">
        <w:rPr>
          <w:rFonts w:ascii="Times New Roman" w:eastAsia="Times New Roman" w:hAnsi="Times New Roman" w:cs="Times New Roman"/>
        </w:rPr>
        <w:t xml:space="preserve"> </w:t>
      </w:r>
      <w:proofErr w:type="spellStart"/>
      <w:r w:rsidRPr="00E97C67">
        <w:rPr>
          <w:rFonts w:ascii="Times New Roman" w:eastAsia="Times New Roman" w:hAnsi="Times New Roman" w:cs="Times New Roman"/>
        </w:rPr>
        <w:t>Road</w:t>
      </w:r>
      <w:proofErr w:type="spellEnd"/>
      <w:r w:rsidRPr="00E97C67">
        <w:rPr>
          <w:rFonts w:ascii="Times New Roman" w:eastAsia="Times New Roman" w:hAnsi="Times New Roman" w:cs="Times New Roman"/>
        </w:rPr>
        <w:t xml:space="preserve"> </w:t>
      </w:r>
      <w:proofErr w:type="spellStart"/>
      <w:r w:rsidRPr="00E97C67">
        <w:rPr>
          <w:rFonts w:ascii="Times New Roman" w:eastAsia="Times New Roman" w:hAnsi="Times New Roman" w:cs="Times New Roman"/>
        </w:rPr>
        <w:t>Athens</w:t>
      </w:r>
      <w:proofErr w:type="spellEnd"/>
      <w:r w:rsidRPr="00E97C67">
        <w:rPr>
          <w:rFonts w:ascii="Times New Roman" w:eastAsia="Times New Roman" w:hAnsi="Times New Roman" w:cs="Times New Roman"/>
        </w:rPr>
        <w:t xml:space="preserve">, </w:t>
      </w:r>
    </w:p>
    <w:p w14:paraId="660455CE" w14:textId="77777777" w:rsidR="00754DF1" w:rsidRPr="00045FDD" w:rsidRDefault="00754DF1" w:rsidP="00754DF1">
      <w:pPr>
        <w:spacing w:after="0" w:line="240" w:lineRule="auto"/>
        <w:rPr>
          <w:rFonts w:ascii="Times New Roman" w:eastAsia="Times New Roman" w:hAnsi="Times New Roman" w:cs="Times New Roman"/>
        </w:rPr>
      </w:pPr>
      <w:proofErr w:type="spellStart"/>
      <w:r w:rsidRPr="00E97C67">
        <w:rPr>
          <w:rFonts w:ascii="Times New Roman" w:eastAsia="Times New Roman" w:hAnsi="Times New Roman" w:cs="Times New Roman"/>
        </w:rPr>
        <w:t>Lamia</w:t>
      </w:r>
      <w:proofErr w:type="spellEnd"/>
      <w:r w:rsidRPr="00E97C67">
        <w:rPr>
          <w:rFonts w:ascii="Times New Roman" w:eastAsia="Times New Roman" w:hAnsi="Times New Roman" w:cs="Times New Roman"/>
        </w:rPr>
        <w:t xml:space="preserve">, </w:t>
      </w:r>
      <w:proofErr w:type="spellStart"/>
      <w:r w:rsidRPr="00E97C67">
        <w:rPr>
          <w:rFonts w:ascii="Times New Roman" w:eastAsia="Times New Roman" w:hAnsi="Times New Roman" w:cs="Times New Roman"/>
        </w:rPr>
        <w:t>Schimatari</w:t>
      </w:r>
      <w:proofErr w:type="spellEnd"/>
      <w:r w:rsidRPr="00E97C67">
        <w:rPr>
          <w:rFonts w:ascii="Times New Roman" w:eastAsia="Times New Roman" w:hAnsi="Times New Roman" w:cs="Times New Roman"/>
        </w:rPr>
        <w:t>, 32009, Graikija</w:t>
      </w:r>
    </w:p>
    <w:p w14:paraId="4F5CA1B1" w14:textId="77777777" w:rsidR="00754DF1" w:rsidRPr="00045FDD" w:rsidRDefault="00754DF1" w:rsidP="00754DF1">
      <w:pPr>
        <w:spacing w:after="0" w:line="240" w:lineRule="auto"/>
        <w:rPr>
          <w:rFonts w:ascii="Times New Roman" w:eastAsia="Times New Roman" w:hAnsi="Times New Roman" w:cs="Times New Roman"/>
        </w:rPr>
      </w:pPr>
    </w:p>
    <w:p w14:paraId="2FB3E5AF" w14:textId="77777777" w:rsidR="00754DF1" w:rsidRPr="00045FDD" w:rsidRDefault="00754DF1" w:rsidP="00754DF1">
      <w:pPr>
        <w:keepNext/>
        <w:keepLines/>
        <w:spacing w:after="0" w:line="240" w:lineRule="auto"/>
        <w:rPr>
          <w:rFonts w:ascii="Times New Roman" w:eastAsia="Times New Roman" w:hAnsi="Times New Roman" w:cs="Times New Roman"/>
        </w:rPr>
      </w:pPr>
      <w:r w:rsidRPr="00045FDD">
        <w:rPr>
          <w:rFonts w:ascii="Times New Roman" w:eastAsia="Times New Roman" w:hAnsi="Times New Roman" w:cs="Times New Roman"/>
          <w:b/>
        </w:rPr>
        <w:t xml:space="preserve">Šis vaistas </w:t>
      </w:r>
      <w:r>
        <w:rPr>
          <w:rFonts w:ascii="Times New Roman" w:eastAsia="Times New Roman" w:hAnsi="Times New Roman" w:cs="Times New Roman"/>
          <w:b/>
        </w:rPr>
        <w:t>Europos ekonominės erdvės</w:t>
      </w:r>
      <w:r w:rsidRPr="00045FDD">
        <w:rPr>
          <w:rFonts w:ascii="Times New Roman" w:eastAsia="Times New Roman" w:hAnsi="Times New Roman" w:cs="Times New Roman"/>
          <w:b/>
        </w:rPr>
        <w:t xml:space="preserve"> valstybėse narėse </w:t>
      </w:r>
      <w:r>
        <w:rPr>
          <w:rFonts w:ascii="Times New Roman" w:eastAsia="Times New Roman" w:hAnsi="Times New Roman" w:cs="Times New Roman"/>
          <w:b/>
        </w:rPr>
        <w:t xml:space="preserve">ir Jungtinėje Karalystėje (Šiaurės Airijoje) </w:t>
      </w:r>
      <w:r w:rsidRPr="00045FDD">
        <w:rPr>
          <w:rFonts w:ascii="Times New Roman" w:eastAsia="Times New Roman" w:hAnsi="Times New Roman" w:cs="Times New Roman"/>
          <w:b/>
        </w:rPr>
        <w:t>registruotas tokiais pavadinimais:</w:t>
      </w:r>
    </w:p>
    <w:p w14:paraId="237F3102" w14:textId="77777777" w:rsidR="00754DF1" w:rsidRPr="00045FDD" w:rsidRDefault="00754DF1" w:rsidP="00754DF1">
      <w:pPr>
        <w:keepNext/>
        <w:keepLines/>
        <w:spacing w:after="0" w:line="240" w:lineRule="auto"/>
        <w:contextualSpacing/>
        <w:rPr>
          <w:rFonts w:ascii="Times New Roman" w:eastAsia="Times New Roman" w:hAnsi="Times New Roman" w:cs="Times New Roman"/>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52"/>
        <w:gridCol w:w="5306"/>
      </w:tblGrid>
      <w:tr w:rsidR="00754DF1" w:rsidRPr="00045FDD" w14:paraId="7A453D27" w14:textId="77777777" w:rsidTr="00683932">
        <w:tc>
          <w:tcPr>
            <w:tcW w:w="3052" w:type="dxa"/>
          </w:tcPr>
          <w:p w14:paraId="6187E9AC" w14:textId="77777777" w:rsidR="00754DF1" w:rsidRPr="00045FDD" w:rsidRDefault="00754DF1" w:rsidP="00683932">
            <w:pPr>
              <w:keepNext/>
              <w:keepLines/>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b/>
                <w:bCs/>
              </w:rPr>
              <w:t>Valstybės narės pavadinimas</w:t>
            </w:r>
          </w:p>
        </w:tc>
        <w:tc>
          <w:tcPr>
            <w:tcW w:w="5306" w:type="dxa"/>
          </w:tcPr>
          <w:p w14:paraId="361C646B" w14:textId="77777777" w:rsidR="00754DF1" w:rsidRPr="00045FDD" w:rsidRDefault="00754DF1" w:rsidP="00683932">
            <w:pPr>
              <w:keepNext/>
              <w:keepLines/>
              <w:spacing w:after="0" w:line="240" w:lineRule="auto"/>
              <w:contextualSpacing/>
              <w:rPr>
                <w:rFonts w:ascii="Times New Roman" w:eastAsia="Times New Roman" w:hAnsi="Times New Roman" w:cs="Times New Roman"/>
              </w:rPr>
            </w:pPr>
            <w:r w:rsidRPr="00045FDD">
              <w:rPr>
                <w:rFonts w:ascii="Times New Roman" w:eastAsia="Times New Roman" w:hAnsi="Times New Roman" w:cs="Times New Roman"/>
                <w:b/>
                <w:bCs/>
              </w:rPr>
              <w:t>Vaisto pavadinimas</w:t>
            </w:r>
          </w:p>
        </w:tc>
      </w:tr>
      <w:tr w:rsidR="00754DF1" w:rsidRPr="00045FDD" w14:paraId="07EA6E99" w14:textId="77777777" w:rsidTr="00683932">
        <w:tc>
          <w:tcPr>
            <w:tcW w:w="3052" w:type="dxa"/>
          </w:tcPr>
          <w:p w14:paraId="4D47EAAB" w14:textId="77777777" w:rsidR="00754DF1" w:rsidRPr="00045FDD" w:rsidRDefault="00754DF1" w:rsidP="00683932">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Austrija</w:t>
            </w:r>
          </w:p>
        </w:tc>
        <w:tc>
          <w:tcPr>
            <w:tcW w:w="5306" w:type="dxa"/>
          </w:tcPr>
          <w:p w14:paraId="5B02725E" w14:textId="77777777" w:rsidR="00754DF1" w:rsidRPr="00045FDD" w:rsidRDefault="00754DF1" w:rsidP="00683932">
            <w:pPr>
              <w:spacing w:after="0" w:line="240" w:lineRule="auto"/>
              <w:contextualSpacing/>
              <w:rPr>
                <w:rFonts w:ascii="Times New Roman" w:eastAsia="Times New Roman" w:hAnsi="Times New Roman" w:cs="Times New Roman"/>
                <w:b/>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100/300/400 mg </w:t>
            </w:r>
            <w:proofErr w:type="spellStart"/>
            <w:r w:rsidRPr="00045FDD">
              <w:rPr>
                <w:rFonts w:ascii="Times New Roman" w:eastAsia="Times New Roman" w:hAnsi="Times New Roman" w:cs="Times New Roman"/>
              </w:rPr>
              <w:t>Hartkapseln</w:t>
            </w:r>
            <w:proofErr w:type="spellEnd"/>
          </w:p>
        </w:tc>
      </w:tr>
      <w:tr w:rsidR="00754DF1" w:rsidRPr="00045FDD" w14:paraId="268FCD4E" w14:textId="77777777" w:rsidTr="00683932">
        <w:tc>
          <w:tcPr>
            <w:tcW w:w="3052" w:type="dxa"/>
          </w:tcPr>
          <w:p w14:paraId="47A18D04" w14:textId="77777777" w:rsidR="00754DF1" w:rsidRPr="00045FDD" w:rsidRDefault="00754DF1" w:rsidP="00683932">
            <w:pPr>
              <w:autoSpaceDE w:val="0"/>
              <w:autoSpaceDN w:val="0"/>
              <w:adjustRightInd w:val="0"/>
              <w:spacing w:after="0" w:line="240" w:lineRule="auto"/>
              <w:rPr>
                <w:rFonts w:ascii="TimesNewRomanPSMT" w:eastAsia="TimesNewRomanPSMT" w:hAnsi="Times New Roman" w:cs="TimesNewRomanPSMT"/>
              </w:rPr>
            </w:pPr>
            <w:r w:rsidRPr="00045FDD">
              <w:rPr>
                <w:rFonts w:ascii="Times New Roman" w:eastAsia="Times New Roman" w:hAnsi="Times New Roman" w:cs="Times New Roman"/>
              </w:rPr>
              <w:lastRenderedPageBreak/>
              <w:t>Kipras</w:t>
            </w:r>
          </w:p>
        </w:tc>
        <w:tc>
          <w:tcPr>
            <w:tcW w:w="5306" w:type="dxa"/>
          </w:tcPr>
          <w:p w14:paraId="1BABBD74" w14:textId="77777777" w:rsidR="00754DF1" w:rsidRPr="00045FDD" w:rsidRDefault="00754DF1" w:rsidP="00683932">
            <w:pPr>
              <w:spacing w:after="0" w:line="240" w:lineRule="auto"/>
              <w:contextualSpacing/>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300/400 mg </w:t>
            </w:r>
            <w:proofErr w:type="spellStart"/>
            <w:r w:rsidRPr="00045FDD">
              <w:rPr>
                <w:rFonts w:ascii="Times New Roman" w:eastAsia="Times New Roman" w:hAnsi="Times New Roman" w:cs="Times New Roman"/>
              </w:rPr>
              <w:t>σκληρά</w:t>
            </w:r>
            <w:proofErr w:type="spellEnd"/>
            <w:r w:rsidRPr="00045FDD">
              <w:rPr>
                <w:rFonts w:ascii="Times New Roman" w:eastAsia="Times New Roman" w:hAnsi="Times New Roman" w:cs="Times New Roman"/>
              </w:rPr>
              <w:t xml:space="preserve"> κα</w:t>
            </w:r>
            <w:proofErr w:type="spellStart"/>
            <w:r w:rsidRPr="00045FDD">
              <w:rPr>
                <w:rFonts w:ascii="Times New Roman" w:eastAsia="Times New Roman" w:hAnsi="Times New Roman" w:cs="Times New Roman"/>
              </w:rPr>
              <w:t>ψάκι</w:t>
            </w:r>
            <w:proofErr w:type="spellEnd"/>
            <w:r w:rsidRPr="00045FDD">
              <w:rPr>
                <w:rFonts w:ascii="Times New Roman" w:eastAsia="Times New Roman" w:hAnsi="Times New Roman" w:cs="Times New Roman"/>
              </w:rPr>
              <w:t>α</w:t>
            </w:r>
          </w:p>
        </w:tc>
      </w:tr>
      <w:tr w:rsidR="00754DF1" w:rsidRPr="00045FDD" w14:paraId="6E8ECC80" w14:textId="77777777" w:rsidTr="00683932">
        <w:tc>
          <w:tcPr>
            <w:tcW w:w="3052" w:type="dxa"/>
          </w:tcPr>
          <w:p w14:paraId="75C3EBB8" w14:textId="77777777" w:rsidR="00754DF1" w:rsidRPr="00045FDD" w:rsidRDefault="00754DF1" w:rsidP="00683932">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Vokietija</w:t>
            </w:r>
          </w:p>
        </w:tc>
        <w:tc>
          <w:tcPr>
            <w:tcW w:w="5306" w:type="dxa"/>
          </w:tcPr>
          <w:p w14:paraId="7836EF7F" w14:textId="77777777" w:rsidR="00754DF1" w:rsidRPr="00045FDD" w:rsidRDefault="00754DF1" w:rsidP="00683932">
            <w:pPr>
              <w:spacing w:after="0" w:line="240" w:lineRule="auto"/>
              <w:contextualSpacing/>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100/300/400 mg </w:t>
            </w:r>
            <w:proofErr w:type="spellStart"/>
            <w:r w:rsidRPr="00045FDD">
              <w:rPr>
                <w:rFonts w:ascii="Times New Roman" w:eastAsia="Times New Roman" w:hAnsi="Times New Roman" w:cs="Times New Roman"/>
              </w:rPr>
              <w:t>Hartkapseln</w:t>
            </w:r>
            <w:proofErr w:type="spellEnd"/>
          </w:p>
        </w:tc>
      </w:tr>
      <w:tr w:rsidR="00754DF1" w:rsidRPr="00045FDD" w14:paraId="584BBDFD" w14:textId="77777777" w:rsidTr="00683932">
        <w:tc>
          <w:tcPr>
            <w:tcW w:w="3052" w:type="dxa"/>
          </w:tcPr>
          <w:p w14:paraId="774843F5" w14:textId="77777777" w:rsidR="00754DF1" w:rsidRPr="00045FDD" w:rsidRDefault="00754DF1" w:rsidP="00683932">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Danija</w:t>
            </w:r>
          </w:p>
        </w:tc>
        <w:tc>
          <w:tcPr>
            <w:tcW w:w="5306" w:type="dxa"/>
          </w:tcPr>
          <w:p w14:paraId="2A63F8C7" w14:textId="77777777" w:rsidR="00754DF1" w:rsidRPr="00045FDD" w:rsidRDefault="00754DF1" w:rsidP="00683932">
            <w:pPr>
              <w:spacing w:after="0" w:line="240" w:lineRule="auto"/>
              <w:contextualSpacing/>
              <w:rPr>
                <w:rFonts w:ascii="Times New Roman" w:eastAsia="Times New Roman" w:hAnsi="Times New Roman" w:cs="Times New Roman"/>
                <w:b/>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300/400 mg </w:t>
            </w:r>
            <w:proofErr w:type="spellStart"/>
            <w:r w:rsidRPr="00045FDD">
              <w:rPr>
                <w:rFonts w:ascii="Times New Roman" w:eastAsia="Times New Roman" w:hAnsi="Times New Roman" w:cs="Times New Roman"/>
              </w:rPr>
              <w:t>hårde</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kapsler</w:t>
            </w:r>
            <w:proofErr w:type="spellEnd"/>
          </w:p>
        </w:tc>
      </w:tr>
      <w:tr w:rsidR="00754DF1" w:rsidRPr="00045FDD" w14:paraId="7276EFB6" w14:textId="77777777" w:rsidTr="00683932">
        <w:tc>
          <w:tcPr>
            <w:tcW w:w="3052" w:type="dxa"/>
          </w:tcPr>
          <w:p w14:paraId="6CC468A0" w14:textId="77777777" w:rsidR="00754DF1" w:rsidRPr="00045FDD" w:rsidRDefault="00754DF1" w:rsidP="00683932">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Ispanija</w:t>
            </w:r>
          </w:p>
        </w:tc>
        <w:tc>
          <w:tcPr>
            <w:tcW w:w="5306" w:type="dxa"/>
          </w:tcPr>
          <w:p w14:paraId="45EEBA89" w14:textId="77777777" w:rsidR="00754DF1" w:rsidRPr="00045FDD" w:rsidRDefault="00754DF1" w:rsidP="00683932">
            <w:pPr>
              <w:spacing w:after="0" w:line="240" w:lineRule="auto"/>
              <w:contextualSpacing/>
              <w:rPr>
                <w:rFonts w:ascii="Times New Roman" w:eastAsia="Times New Roman" w:hAnsi="Times New Roman" w:cs="Times New Roman"/>
                <w:b/>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p>
        </w:tc>
      </w:tr>
      <w:tr w:rsidR="00754DF1" w:rsidRPr="00045FDD" w14:paraId="6EEB52D8" w14:textId="77777777" w:rsidTr="00683932">
        <w:tc>
          <w:tcPr>
            <w:tcW w:w="3052" w:type="dxa"/>
          </w:tcPr>
          <w:p w14:paraId="57D70011" w14:textId="77777777" w:rsidR="00754DF1" w:rsidRPr="00045FDD" w:rsidRDefault="00754DF1" w:rsidP="00683932">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Suomija</w:t>
            </w:r>
          </w:p>
        </w:tc>
        <w:tc>
          <w:tcPr>
            <w:tcW w:w="5306" w:type="dxa"/>
          </w:tcPr>
          <w:p w14:paraId="6E2A7C31" w14:textId="77777777" w:rsidR="00754DF1" w:rsidRPr="00045FDD" w:rsidRDefault="00754DF1" w:rsidP="00683932">
            <w:pPr>
              <w:spacing w:after="0" w:line="240" w:lineRule="auto"/>
              <w:contextualSpacing/>
              <w:rPr>
                <w:rFonts w:ascii="Times New Roman" w:eastAsia="Times New Roman" w:hAnsi="Times New Roman" w:cs="Times New Roman"/>
                <w:b/>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300/400 mg </w:t>
            </w:r>
            <w:proofErr w:type="spellStart"/>
            <w:r w:rsidRPr="00045FDD">
              <w:rPr>
                <w:rFonts w:ascii="Times New Roman" w:eastAsia="Times New Roman" w:hAnsi="Times New Roman" w:cs="Times New Roman"/>
              </w:rPr>
              <w:t>kapselit</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kovat</w:t>
            </w:r>
            <w:proofErr w:type="spellEnd"/>
          </w:p>
        </w:tc>
      </w:tr>
      <w:tr w:rsidR="00754DF1" w:rsidRPr="00045FDD" w14:paraId="4905ECD7" w14:textId="77777777" w:rsidTr="00683932">
        <w:tc>
          <w:tcPr>
            <w:tcW w:w="3052" w:type="dxa"/>
          </w:tcPr>
          <w:p w14:paraId="54D609CD" w14:textId="77777777" w:rsidR="00754DF1" w:rsidRPr="00045FDD" w:rsidRDefault="00754DF1" w:rsidP="00683932">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Airija </w:t>
            </w:r>
          </w:p>
        </w:tc>
        <w:tc>
          <w:tcPr>
            <w:tcW w:w="5306" w:type="dxa"/>
          </w:tcPr>
          <w:p w14:paraId="3242D584" w14:textId="77777777" w:rsidR="00754DF1" w:rsidRPr="00045FDD" w:rsidRDefault="00754DF1" w:rsidP="00683932">
            <w:pPr>
              <w:spacing w:after="0" w:line="240" w:lineRule="auto"/>
              <w:contextualSpacing/>
              <w:rPr>
                <w:rFonts w:ascii="Times New Roman" w:eastAsia="Times New Roman" w:hAnsi="Times New Roman" w:cs="Times New Roman"/>
                <w:b/>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100/300/400 mg </w:t>
            </w:r>
            <w:proofErr w:type="spellStart"/>
            <w:r w:rsidRPr="00045FDD">
              <w:rPr>
                <w:rFonts w:ascii="Times New Roman" w:eastAsia="Times New Roman" w:hAnsi="Times New Roman" w:cs="Times New Roman"/>
              </w:rPr>
              <w:t>hard</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capsules</w:t>
            </w:r>
            <w:proofErr w:type="spellEnd"/>
          </w:p>
        </w:tc>
      </w:tr>
      <w:tr w:rsidR="00754DF1" w:rsidRPr="00045FDD" w14:paraId="00731629" w14:textId="77777777" w:rsidTr="00683932">
        <w:tc>
          <w:tcPr>
            <w:tcW w:w="3052" w:type="dxa"/>
          </w:tcPr>
          <w:p w14:paraId="035BBD50" w14:textId="77777777" w:rsidR="00754DF1" w:rsidRPr="00045FDD" w:rsidRDefault="00754DF1" w:rsidP="00683932">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Lietuva</w:t>
            </w:r>
          </w:p>
        </w:tc>
        <w:tc>
          <w:tcPr>
            <w:tcW w:w="5306" w:type="dxa"/>
          </w:tcPr>
          <w:p w14:paraId="717A6B4B" w14:textId="77777777" w:rsidR="00754DF1" w:rsidRPr="00045FDD" w:rsidRDefault="00754DF1" w:rsidP="00683932">
            <w:pPr>
              <w:spacing w:after="0" w:line="240" w:lineRule="auto"/>
              <w:contextualSpacing/>
              <w:rPr>
                <w:rFonts w:ascii="Times New Roman" w:eastAsia="Times New Roman" w:hAnsi="Times New Roman" w:cs="Times New Roman"/>
                <w:b/>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100/300/400 mg kietosios kapsul</w:t>
            </w:r>
            <w:r w:rsidRPr="00045FDD">
              <w:rPr>
                <w:rFonts w:ascii="TimesNewRomanPSMT" w:eastAsia="TimesNewRomanPSMT" w:hAnsi="Times New Roman" w:cs="TimesNewRomanPSMT"/>
              </w:rPr>
              <w:t>ė</w:t>
            </w:r>
            <w:r w:rsidRPr="00045FDD">
              <w:rPr>
                <w:rFonts w:ascii="Times New Roman" w:eastAsia="Times New Roman" w:hAnsi="Times New Roman" w:cs="Times New Roman"/>
              </w:rPr>
              <w:t>s</w:t>
            </w:r>
          </w:p>
        </w:tc>
      </w:tr>
      <w:tr w:rsidR="00754DF1" w:rsidRPr="00045FDD" w14:paraId="76ABC62A" w14:textId="77777777" w:rsidTr="00683932">
        <w:tc>
          <w:tcPr>
            <w:tcW w:w="3052" w:type="dxa"/>
          </w:tcPr>
          <w:p w14:paraId="5A25C463" w14:textId="77777777" w:rsidR="00754DF1" w:rsidRPr="00045FDD" w:rsidRDefault="00754DF1" w:rsidP="00683932">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Malta </w:t>
            </w:r>
          </w:p>
        </w:tc>
        <w:tc>
          <w:tcPr>
            <w:tcW w:w="5306" w:type="dxa"/>
          </w:tcPr>
          <w:p w14:paraId="75EBEB38" w14:textId="77777777" w:rsidR="00754DF1" w:rsidRPr="00045FDD" w:rsidRDefault="00754DF1" w:rsidP="00683932">
            <w:pPr>
              <w:spacing w:after="0" w:line="240" w:lineRule="auto"/>
              <w:contextualSpacing/>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100/300 mg </w:t>
            </w:r>
            <w:proofErr w:type="spellStart"/>
            <w:r w:rsidRPr="00045FDD">
              <w:rPr>
                <w:rFonts w:ascii="Times New Roman" w:eastAsia="Times New Roman" w:hAnsi="Times New Roman" w:cs="Times New Roman"/>
              </w:rPr>
              <w:t>hard</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capsules</w:t>
            </w:r>
            <w:proofErr w:type="spellEnd"/>
          </w:p>
        </w:tc>
      </w:tr>
      <w:tr w:rsidR="00754DF1" w:rsidRPr="00045FDD" w14:paraId="64B01815" w14:textId="77777777" w:rsidTr="00683932">
        <w:tc>
          <w:tcPr>
            <w:tcW w:w="3052" w:type="dxa"/>
          </w:tcPr>
          <w:p w14:paraId="36DE3F28" w14:textId="77777777" w:rsidR="00754DF1" w:rsidRPr="00045FDD" w:rsidRDefault="00754DF1" w:rsidP="00683932">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Nyderlandai</w:t>
            </w:r>
          </w:p>
        </w:tc>
        <w:tc>
          <w:tcPr>
            <w:tcW w:w="5306" w:type="dxa"/>
          </w:tcPr>
          <w:p w14:paraId="0729ABCA" w14:textId="77777777" w:rsidR="00754DF1" w:rsidRPr="00045FDD" w:rsidRDefault="00754DF1" w:rsidP="00683932">
            <w:pPr>
              <w:spacing w:after="0" w:line="240" w:lineRule="auto"/>
              <w:contextualSpacing/>
              <w:rPr>
                <w:rFonts w:ascii="Times New Roman" w:eastAsia="Times New Roman" w:hAnsi="Times New Roman" w:cs="Times New Roman"/>
              </w:rPr>
            </w:pPr>
            <w:proofErr w:type="spellStart"/>
            <w:r w:rsidRPr="00045FDD">
              <w:rPr>
                <w:rFonts w:ascii="Times New Roman" w:eastAsia="Times New Roman" w:hAnsi="Times New Roman" w:cs="Times New Roman"/>
              </w:rPr>
              <w:t>Gabapentine</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100/300/400 mg </w:t>
            </w:r>
            <w:proofErr w:type="spellStart"/>
            <w:r w:rsidRPr="00045FDD">
              <w:rPr>
                <w:rFonts w:ascii="Times New Roman" w:eastAsia="Times New Roman" w:hAnsi="Times New Roman" w:cs="Times New Roman"/>
              </w:rPr>
              <w:t>harde</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capsules</w:t>
            </w:r>
            <w:proofErr w:type="spellEnd"/>
          </w:p>
        </w:tc>
      </w:tr>
      <w:tr w:rsidR="00754DF1" w:rsidRPr="00045FDD" w14:paraId="647A8381" w14:textId="77777777" w:rsidTr="00683932">
        <w:tc>
          <w:tcPr>
            <w:tcW w:w="3052" w:type="dxa"/>
          </w:tcPr>
          <w:p w14:paraId="5298C434" w14:textId="77777777" w:rsidR="00754DF1" w:rsidRPr="00045FDD" w:rsidRDefault="00754DF1" w:rsidP="00683932">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Norvegija</w:t>
            </w:r>
          </w:p>
        </w:tc>
        <w:tc>
          <w:tcPr>
            <w:tcW w:w="5306" w:type="dxa"/>
          </w:tcPr>
          <w:p w14:paraId="49ABF248" w14:textId="77777777" w:rsidR="00754DF1" w:rsidRPr="00045FDD" w:rsidRDefault="00754DF1" w:rsidP="00683932">
            <w:pPr>
              <w:spacing w:after="0" w:line="240" w:lineRule="auto"/>
              <w:contextualSpacing/>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w:t>
            </w:r>
          </w:p>
        </w:tc>
      </w:tr>
      <w:tr w:rsidR="00754DF1" w:rsidRPr="00045FDD" w14:paraId="3AF25D32" w14:textId="77777777" w:rsidTr="00683932">
        <w:tc>
          <w:tcPr>
            <w:tcW w:w="3052" w:type="dxa"/>
          </w:tcPr>
          <w:p w14:paraId="4B13D36A" w14:textId="77777777" w:rsidR="00754DF1" w:rsidRPr="00045FDD" w:rsidRDefault="00754DF1" w:rsidP="00683932">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Lenkija</w:t>
            </w:r>
          </w:p>
        </w:tc>
        <w:tc>
          <w:tcPr>
            <w:tcW w:w="5306" w:type="dxa"/>
          </w:tcPr>
          <w:p w14:paraId="52A26465" w14:textId="77777777" w:rsidR="00754DF1" w:rsidRPr="00045FDD" w:rsidRDefault="00754DF1" w:rsidP="00683932">
            <w:pPr>
              <w:spacing w:after="0" w:line="240" w:lineRule="auto"/>
              <w:contextualSpacing/>
              <w:rPr>
                <w:rFonts w:ascii="Times New Roman" w:eastAsia="Times New Roman" w:hAnsi="Times New Roman" w:cs="Times New Roman"/>
              </w:rPr>
            </w:pPr>
            <w:proofErr w:type="spellStart"/>
            <w:r w:rsidRPr="00045FDD">
              <w:rPr>
                <w:rFonts w:ascii="Times New Roman" w:eastAsia="Times New Roman" w:hAnsi="Times New Roman" w:cs="Times New Roman"/>
              </w:rPr>
              <w:t>Gabacol</w:t>
            </w:r>
            <w:proofErr w:type="spellEnd"/>
          </w:p>
        </w:tc>
      </w:tr>
      <w:tr w:rsidR="00754DF1" w:rsidRPr="00045FDD" w14:paraId="394C00AD" w14:textId="77777777" w:rsidTr="00683932">
        <w:tc>
          <w:tcPr>
            <w:tcW w:w="3052" w:type="dxa"/>
          </w:tcPr>
          <w:p w14:paraId="7EEE0D38" w14:textId="77777777" w:rsidR="00754DF1" w:rsidRPr="00045FDD" w:rsidRDefault="00754DF1" w:rsidP="00683932">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Švedija</w:t>
            </w:r>
          </w:p>
        </w:tc>
        <w:tc>
          <w:tcPr>
            <w:tcW w:w="5306" w:type="dxa"/>
          </w:tcPr>
          <w:p w14:paraId="0D7E172E" w14:textId="77777777" w:rsidR="00754DF1" w:rsidRPr="00045FDD" w:rsidRDefault="00754DF1" w:rsidP="00683932">
            <w:pPr>
              <w:spacing w:after="0" w:line="240" w:lineRule="auto"/>
              <w:contextualSpacing/>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100/300/400 mg </w:t>
            </w:r>
            <w:proofErr w:type="spellStart"/>
            <w:r w:rsidRPr="00045FDD">
              <w:rPr>
                <w:rFonts w:ascii="Times New Roman" w:eastAsia="Times New Roman" w:hAnsi="Times New Roman" w:cs="Times New Roman"/>
              </w:rPr>
              <w:t>hårda</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kapslar</w:t>
            </w:r>
            <w:proofErr w:type="spellEnd"/>
          </w:p>
        </w:tc>
      </w:tr>
      <w:tr w:rsidR="00754DF1" w:rsidRPr="00045FDD" w14:paraId="4CDEE009" w14:textId="77777777" w:rsidTr="00683932">
        <w:tc>
          <w:tcPr>
            <w:tcW w:w="3052" w:type="dxa"/>
          </w:tcPr>
          <w:p w14:paraId="33C2B2D5" w14:textId="77777777" w:rsidR="00754DF1" w:rsidRPr="00045FDD" w:rsidRDefault="00754DF1" w:rsidP="00683932">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Jungtinė Karalystė</w:t>
            </w:r>
            <w:r>
              <w:rPr>
                <w:rFonts w:ascii="Times New Roman" w:eastAsia="Times New Roman" w:hAnsi="Times New Roman" w:cs="Times New Roman"/>
              </w:rPr>
              <w:t xml:space="preserve"> (Šiaurės Airija)</w:t>
            </w:r>
            <w:r w:rsidRPr="00045FDD">
              <w:rPr>
                <w:rFonts w:ascii="Times New Roman" w:eastAsia="Times New Roman" w:hAnsi="Times New Roman" w:cs="Times New Roman"/>
              </w:rPr>
              <w:t xml:space="preserve"> </w:t>
            </w:r>
          </w:p>
        </w:tc>
        <w:tc>
          <w:tcPr>
            <w:tcW w:w="5306" w:type="dxa"/>
          </w:tcPr>
          <w:p w14:paraId="4F5361E1" w14:textId="77777777" w:rsidR="00754DF1" w:rsidRPr="00045FDD" w:rsidRDefault="00754DF1" w:rsidP="00683932">
            <w:pPr>
              <w:spacing w:after="0" w:line="240" w:lineRule="auto"/>
              <w:contextualSpacing/>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100/300/400 mg </w:t>
            </w:r>
            <w:proofErr w:type="spellStart"/>
            <w:r w:rsidRPr="00045FDD">
              <w:rPr>
                <w:rFonts w:ascii="Times New Roman" w:eastAsia="Times New Roman" w:hAnsi="Times New Roman" w:cs="Times New Roman"/>
              </w:rPr>
              <w:t>hard</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capsules</w:t>
            </w:r>
            <w:proofErr w:type="spellEnd"/>
          </w:p>
        </w:tc>
      </w:tr>
    </w:tbl>
    <w:p w14:paraId="1D45974F" w14:textId="77777777" w:rsidR="00754DF1" w:rsidRPr="00045FDD" w:rsidRDefault="00754DF1" w:rsidP="00754DF1">
      <w:pPr>
        <w:spacing w:after="0" w:line="240" w:lineRule="auto"/>
        <w:contextualSpacing/>
        <w:rPr>
          <w:rFonts w:ascii="Times New Roman" w:eastAsia="Times New Roman" w:hAnsi="Times New Roman" w:cs="Times New Roman"/>
          <w:b/>
        </w:rPr>
      </w:pPr>
    </w:p>
    <w:p w14:paraId="11CA639B" w14:textId="77777777" w:rsidR="00754DF1" w:rsidRPr="00045FDD" w:rsidRDefault="00754DF1" w:rsidP="00754DF1">
      <w:pPr>
        <w:spacing w:after="0" w:line="240" w:lineRule="auto"/>
        <w:rPr>
          <w:rFonts w:ascii="Times New Roman" w:eastAsia="Times New Roman" w:hAnsi="Times New Roman" w:cs="Times New Roman"/>
        </w:rPr>
      </w:pPr>
    </w:p>
    <w:p w14:paraId="1C5BE3BD" w14:textId="77777777" w:rsidR="00754DF1" w:rsidRPr="00045FDD" w:rsidRDefault="00754DF1" w:rsidP="00754DF1">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Šis pakuotės lapelis paskutinį kartą peržiūrėtas</w:t>
      </w:r>
      <w:r>
        <w:rPr>
          <w:rFonts w:ascii="Times New Roman" w:eastAsia="Times New Roman" w:hAnsi="Times New Roman" w:cs="Times New Roman"/>
          <w:b/>
        </w:rPr>
        <w:t xml:space="preserve"> 2026-02-11.</w:t>
      </w:r>
    </w:p>
    <w:p w14:paraId="0C3C8681" w14:textId="77777777" w:rsidR="00754DF1" w:rsidRPr="00045FDD" w:rsidRDefault="00754DF1" w:rsidP="00754DF1">
      <w:pPr>
        <w:spacing w:after="0" w:line="240" w:lineRule="auto"/>
        <w:rPr>
          <w:rFonts w:ascii="Times New Roman" w:eastAsia="Times New Roman" w:hAnsi="Times New Roman" w:cs="Times New Roman"/>
        </w:rPr>
      </w:pPr>
    </w:p>
    <w:p w14:paraId="0900C93A" w14:textId="77777777" w:rsidR="00754DF1" w:rsidRPr="0093018B" w:rsidRDefault="00754DF1" w:rsidP="00754DF1">
      <w:pPr>
        <w:spacing w:after="0" w:line="240" w:lineRule="auto"/>
        <w:rPr>
          <w:rFonts w:asciiTheme="majorBidi" w:eastAsia="Times New Roman" w:hAnsiTheme="majorBidi" w:cstheme="majorBidi"/>
        </w:rPr>
      </w:pPr>
      <w:r w:rsidRPr="00045FDD">
        <w:rPr>
          <w:rFonts w:ascii="Times New Roman" w:eastAsia="Times New Roman" w:hAnsi="Times New Roman" w:cs="Times New Roman"/>
        </w:rPr>
        <w:t xml:space="preserve">Išsami informacija apie šį vaistą pateikiama Valstybinės vaistų kontrolės tarnybos prie Lietuvos Respublikos sveikatos apsaugos ministerijos tinklalapyje </w:t>
      </w:r>
      <w:r w:rsidRPr="007F18E0">
        <w:rPr>
          <w:rFonts w:ascii="Times New Roman" w:eastAsia="Times New Roman" w:hAnsi="Times New Roman" w:cs="Times New Roman"/>
          <w:color w:val="0000EE"/>
          <w:u w:val="single"/>
          <w:lang w:eastAsia="lt-LT"/>
        </w:rPr>
        <w:t>https://vvkt.lrv.lt/lt/</w:t>
      </w:r>
      <w:r w:rsidRPr="0093018B">
        <w:rPr>
          <w:rFonts w:asciiTheme="majorBidi" w:eastAsia="Times New Roman" w:hAnsiTheme="majorBidi" w:cstheme="majorBidi"/>
        </w:rPr>
        <w:t>.</w:t>
      </w:r>
    </w:p>
    <w:p w14:paraId="7E3458AF" w14:textId="77777777" w:rsidR="00754DF1" w:rsidRPr="00045FDD" w:rsidRDefault="00754DF1" w:rsidP="00754DF1">
      <w:pPr>
        <w:spacing w:after="0" w:line="240" w:lineRule="auto"/>
        <w:rPr>
          <w:rFonts w:ascii="Times New Roman" w:eastAsia="Times New Roman" w:hAnsi="Times New Roman" w:cs="Times New Roman"/>
        </w:rPr>
      </w:pPr>
    </w:p>
    <w:p w14:paraId="393B2EA1" w14:textId="77777777" w:rsidR="00754DF1" w:rsidRPr="00045FDD" w:rsidRDefault="00754DF1" w:rsidP="00754DF1"/>
    <w:p w14:paraId="2E78B679" w14:textId="77777777" w:rsidR="00754DF1" w:rsidRPr="00045FDD" w:rsidRDefault="00754DF1" w:rsidP="00754DF1"/>
    <w:p w14:paraId="6EFF1987" w14:textId="77777777" w:rsidR="00222FED" w:rsidRDefault="00222FED"/>
    <w:sectPr w:rsidR="00222FED" w:rsidSect="00754DF1">
      <w:headerReference w:type="even" r:id="rId5"/>
      <w:headerReference w:type="default" r:id="rId6"/>
      <w:footerReference w:type="even" r:id="rId7"/>
      <w:footerReference w:type="default" r:id="rId8"/>
      <w:footerReference w:type="first" r:id="rId9"/>
      <w:pgSz w:w="11907" w:h="16840" w:code="9"/>
      <w:pgMar w:top="1134" w:right="1418" w:bottom="1134" w:left="1418" w:header="737" w:footer="737"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PSMT">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6E0E6" w14:textId="77777777" w:rsidR="00754DF1" w:rsidRDefault="00754DF1" w:rsidP="00C23D0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noProof/>
      </w:rPr>
      <w:t>2</w:t>
    </w:r>
    <w:r>
      <w:rPr>
        <w:rStyle w:val="Puslapionumeris"/>
      </w:rPr>
      <w:fldChar w:fldCharType="end"/>
    </w:r>
  </w:p>
  <w:p w14:paraId="17DE9466" w14:textId="77777777" w:rsidR="00754DF1" w:rsidRDefault="00754DF1">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E527E" w14:textId="77777777" w:rsidR="00754DF1" w:rsidRPr="00364D85" w:rsidRDefault="00754DF1" w:rsidP="00C23D05">
    <w:pPr>
      <w:pStyle w:val="Porat"/>
      <w:framePr w:wrap="around" w:vAnchor="text" w:hAnchor="margin" w:xAlign="right" w:y="1"/>
      <w:rPr>
        <w:rStyle w:val="Puslapionumeris"/>
        <w:sz w:val="22"/>
        <w:szCs w:val="22"/>
      </w:rPr>
    </w:pPr>
    <w:r w:rsidRPr="00364D85">
      <w:rPr>
        <w:rStyle w:val="Puslapionumeris"/>
        <w:sz w:val="22"/>
        <w:szCs w:val="22"/>
      </w:rPr>
      <w:fldChar w:fldCharType="begin"/>
    </w:r>
    <w:r w:rsidRPr="00364D85">
      <w:rPr>
        <w:rStyle w:val="Puslapionumeris"/>
        <w:sz w:val="22"/>
        <w:szCs w:val="22"/>
      </w:rPr>
      <w:instrText xml:space="preserve">PAGE  </w:instrText>
    </w:r>
    <w:r w:rsidRPr="00364D85">
      <w:rPr>
        <w:rStyle w:val="Puslapionumeris"/>
        <w:sz w:val="22"/>
        <w:szCs w:val="22"/>
      </w:rPr>
      <w:fldChar w:fldCharType="separate"/>
    </w:r>
    <w:r>
      <w:rPr>
        <w:rStyle w:val="Puslapionumeris"/>
        <w:noProof/>
        <w:sz w:val="22"/>
        <w:szCs w:val="22"/>
      </w:rPr>
      <w:t>2</w:t>
    </w:r>
    <w:r w:rsidRPr="00364D85">
      <w:rPr>
        <w:rStyle w:val="Puslapionumeris"/>
        <w:sz w:val="22"/>
        <w:szCs w:val="22"/>
      </w:rPr>
      <w:fldChar w:fldCharType="end"/>
    </w:r>
  </w:p>
  <w:p w14:paraId="3DFF5C1A" w14:textId="77777777" w:rsidR="00754DF1" w:rsidRDefault="00754DF1">
    <w:pPr>
      <w:pStyle w:val="Porat"/>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B36B7" w14:textId="77777777" w:rsidR="00754DF1" w:rsidRDefault="00754DF1">
    <w:pPr>
      <w:pStyle w:val="Porat"/>
      <w:ind w:right="567"/>
      <w:jc w:val="right"/>
      <w:rPr>
        <w:i/>
        <w:sz w:val="1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D0D95" w14:textId="77777777" w:rsidR="00754DF1" w:rsidRDefault="00754DF1">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32</w:t>
    </w:r>
    <w:r>
      <w:rPr>
        <w:rStyle w:val="Puslapionumeris"/>
      </w:rPr>
      <w:fldChar w:fldCharType="end"/>
    </w:r>
  </w:p>
  <w:p w14:paraId="71FEEDDC" w14:textId="77777777" w:rsidR="00754DF1" w:rsidRDefault="00754DF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30BAF" w14:textId="77777777" w:rsidR="00754DF1" w:rsidRDefault="00754DF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10E6"/>
    <w:multiLevelType w:val="hybridMultilevel"/>
    <w:tmpl w:val="F6745C58"/>
    <w:lvl w:ilvl="0" w:tplc="04270001">
      <w:start w:val="1"/>
      <w:numFmt w:val="bullet"/>
      <w:lvlText w:val=""/>
      <w:lvlJc w:val="left"/>
      <w:pPr>
        <w:ind w:left="1320" w:hanging="360"/>
      </w:pPr>
      <w:rPr>
        <w:rFonts w:ascii="Symbol" w:hAnsi="Symbol" w:hint="default"/>
      </w:rPr>
    </w:lvl>
    <w:lvl w:ilvl="1" w:tplc="04270001">
      <w:start w:val="1"/>
      <w:numFmt w:val="bullet"/>
      <w:lvlText w:val=""/>
      <w:lvlJc w:val="left"/>
      <w:pPr>
        <w:ind w:left="2040" w:hanging="360"/>
      </w:pPr>
      <w:rPr>
        <w:rFonts w:ascii="Symbol" w:hAnsi="Symbol"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1" w15:restartNumberingAfterBreak="0">
    <w:nsid w:val="077678C9"/>
    <w:multiLevelType w:val="hybridMultilevel"/>
    <w:tmpl w:val="681C9B30"/>
    <w:lvl w:ilvl="0" w:tplc="21D43612">
      <w:numFmt w:val="bullet"/>
      <w:lvlText w:val="–"/>
      <w:lvlJc w:val="left"/>
      <w:pPr>
        <w:ind w:left="360" w:hanging="360"/>
      </w:pPr>
      <w:rPr>
        <w:rFonts w:ascii="Verdana" w:eastAsia="Times New Roman" w:hAnsi="Verdan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FA26CF7"/>
    <w:multiLevelType w:val="hybridMultilevel"/>
    <w:tmpl w:val="323472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D3B267B"/>
    <w:multiLevelType w:val="hybridMultilevel"/>
    <w:tmpl w:val="D8FA69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EA71A9B"/>
    <w:multiLevelType w:val="hybridMultilevel"/>
    <w:tmpl w:val="E47E5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ED0793"/>
    <w:multiLevelType w:val="hybridMultilevel"/>
    <w:tmpl w:val="7C6EE3A4"/>
    <w:lvl w:ilvl="0" w:tplc="9E661712">
      <w:start w:val="1"/>
      <w:numFmt w:val="bullet"/>
      <w:lvlText w:val="•"/>
      <w:lvlJc w:val="left"/>
      <w:pPr>
        <w:ind w:left="720" w:hanging="360"/>
      </w:pPr>
      <w:rPr>
        <w:rFonts w:ascii="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B7251DA"/>
    <w:multiLevelType w:val="hybridMultilevel"/>
    <w:tmpl w:val="CFDE1A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06F2845"/>
    <w:multiLevelType w:val="hybridMultilevel"/>
    <w:tmpl w:val="4F40CFCE"/>
    <w:lvl w:ilvl="0" w:tplc="9E661712">
      <w:start w:val="1"/>
      <w:numFmt w:val="bullet"/>
      <w:lvlText w:val="•"/>
      <w:lvlJc w:val="left"/>
      <w:pPr>
        <w:ind w:left="720" w:hanging="360"/>
      </w:pPr>
      <w:rPr>
        <w:rFonts w:ascii="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CD2549"/>
    <w:multiLevelType w:val="hybridMultilevel"/>
    <w:tmpl w:val="3092D46E"/>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60F3418"/>
    <w:multiLevelType w:val="hybridMultilevel"/>
    <w:tmpl w:val="7758F9C8"/>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D803BAD"/>
    <w:multiLevelType w:val="hybridMultilevel"/>
    <w:tmpl w:val="76064D3E"/>
    <w:lvl w:ilvl="0" w:tplc="04270001">
      <w:start w:val="1"/>
      <w:numFmt w:val="bullet"/>
      <w:lvlText w:val=""/>
      <w:lvlJc w:val="left"/>
      <w:pPr>
        <w:ind w:left="720" w:hanging="360"/>
      </w:pPr>
      <w:rPr>
        <w:rFonts w:ascii="Symbol" w:hAnsi="Symbol" w:hint="default"/>
      </w:rPr>
    </w:lvl>
    <w:lvl w:ilvl="1" w:tplc="DAAA4852">
      <w:numFmt w:val="bullet"/>
      <w:lvlText w:val="-"/>
      <w:lvlJc w:val="left"/>
      <w:pPr>
        <w:ind w:left="1680" w:hanging="60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D902108"/>
    <w:multiLevelType w:val="hybridMultilevel"/>
    <w:tmpl w:val="E21037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63114205"/>
    <w:multiLevelType w:val="hybridMultilevel"/>
    <w:tmpl w:val="0422FE9A"/>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661E661C"/>
    <w:multiLevelType w:val="hybridMultilevel"/>
    <w:tmpl w:val="33F6C2CE"/>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7770151"/>
    <w:multiLevelType w:val="hybridMultilevel"/>
    <w:tmpl w:val="5AE6C2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772A649C"/>
    <w:multiLevelType w:val="hybridMultilevel"/>
    <w:tmpl w:val="187230FA"/>
    <w:lvl w:ilvl="0" w:tplc="0427000F">
      <w:start w:val="1"/>
      <w:numFmt w:val="decimal"/>
      <w:lvlText w:val="%1."/>
      <w:lvlJc w:val="left"/>
      <w:pPr>
        <w:ind w:left="720" w:hanging="360"/>
      </w:pPr>
    </w:lvl>
    <w:lvl w:ilvl="1" w:tplc="04270001">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762259932">
    <w:abstractNumId w:val="2"/>
  </w:num>
  <w:num w:numId="2" w16cid:durableId="2129230373">
    <w:abstractNumId w:val="6"/>
  </w:num>
  <w:num w:numId="3" w16cid:durableId="2013987538">
    <w:abstractNumId w:val="3"/>
  </w:num>
  <w:num w:numId="4" w16cid:durableId="1002927346">
    <w:abstractNumId w:val="14"/>
  </w:num>
  <w:num w:numId="5" w16cid:durableId="317078461">
    <w:abstractNumId w:val="10"/>
  </w:num>
  <w:num w:numId="6" w16cid:durableId="615675259">
    <w:abstractNumId w:val="0"/>
  </w:num>
  <w:num w:numId="7" w16cid:durableId="2076512494">
    <w:abstractNumId w:val="11"/>
  </w:num>
  <w:num w:numId="8" w16cid:durableId="570386847">
    <w:abstractNumId w:val="9"/>
  </w:num>
  <w:num w:numId="9" w16cid:durableId="913930218">
    <w:abstractNumId w:val="15"/>
  </w:num>
  <w:num w:numId="10" w16cid:durableId="1351444492">
    <w:abstractNumId w:val="8"/>
  </w:num>
  <w:num w:numId="11" w16cid:durableId="1222131061">
    <w:abstractNumId w:val="13"/>
  </w:num>
  <w:num w:numId="12" w16cid:durableId="1495298579">
    <w:abstractNumId w:val="12"/>
  </w:num>
  <w:num w:numId="13" w16cid:durableId="611329512">
    <w:abstractNumId w:val="4"/>
  </w:num>
  <w:num w:numId="14" w16cid:durableId="1310551903">
    <w:abstractNumId w:val="5"/>
  </w:num>
  <w:num w:numId="15" w16cid:durableId="422921305">
    <w:abstractNumId w:val="7"/>
  </w:num>
  <w:num w:numId="16" w16cid:durableId="15303362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DF1"/>
    <w:rsid w:val="00222FED"/>
    <w:rsid w:val="005F173E"/>
    <w:rsid w:val="00754DF1"/>
    <w:rsid w:val="008B3AD4"/>
    <w:rsid w:val="00984A0A"/>
    <w:rsid w:val="00C61DE1"/>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54E16"/>
  <w15:chartTrackingRefBased/>
  <w15:docId w15:val="{E213F03D-249C-4023-A1FF-B26DC0DA9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54DF1"/>
    <w:pPr>
      <w:spacing w:line="259" w:lineRule="auto"/>
    </w:pPr>
    <w:rPr>
      <w:rFonts w:asciiTheme="minorHAnsi" w:hAnsiTheme="minorHAnsi" w:cstheme="minorBidi"/>
      <w:kern w:val="0"/>
      <w14:ligatures w14:val="none"/>
    </w:rPr>
  </w:style>
  <w:style w:type="paragraph" w:styleId="Antrat1">
    <w:name w:val="heading 1"/>
    <w:basedOn w:val="prastasis"/>
    <w:next w:val="prastasis"/>
    <w:link w:val="Antrat1Diagrama"/>
    <w:uiPriority w:val="9"/>
    <w:qFormat/>
    <w:rsid w:val="00754D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54D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54DF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54DF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54DF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54DF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54DF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54DF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54DF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54DF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54DF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54DF1"/>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54DF1"/>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54DF1"/>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754DF1"/>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54DF1"/>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54DF1"/>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54DF1"/>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754D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54DF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54DF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54DF1"/>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54DF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54DF1"/>
    <w:rPr>
      <w:i/>
      <w:iCs/>
      <w:color w:val="404040" w:themeColor="text1" w:themeTint="BF"/>
    </w:rPr>
  </w:style>
  <w:style w:type="paragraph" w:styleId="Sraopastraipa">
    <w:name w:val="List Paragraph"/>
    <w:basedOn w:val="prastasis"/>
    <w:uiPriority w:val="34"/>
    <w:qFormat/>
    <w:rsid w:val="00754DF1"/>
    <w:pPr>
      <w:ind w:left="720"/>
      <w:contextualSpacing/>
    </w:pPr>
  </w:style>
  <w:style w:type="character" w:styleId="Rykuspabraukimas">
    <w:name w:val="Intense Emphasis"/>
    <w:basedOn w:val="Numatytasispastraiposriftas"/>
    <w:uiPriority w:val="21"/>
    <w:qFormat/>
    <w:rsid w:val="00754DF1"/>
    <w:rPr>
      <w:i/>
      <w:iCs/>
      <w:color w:val="0F4761" w:themeColor="accent1" w:themeShade="BF"/>
    </w:rPr>
  </w:style>
  <w:style w:type="paragraph" w:styleId="Iskirtacitata">
    <w:name w:val="Intense Quote"/>
    <w:basedOn w:val="prastasis"/>
    <w:next w:val="prastasis"/>
    <w:link w:val="IskirtacitataDiagrama"/>
    <w:uiPriority w:val="30"/>
    <w:qFormat/>
    <w:rsid w:val="00754D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54DF1"/>
    <w:rPr>
      <w:i/>
      <w:iCs/>
      <w:color w:val="0F4761" w:themeColor="accent1" w:themeShade="BF"/>
    </w:rPr>
  </w:style>
  <w:style w:type="character" w:styleId="Rykinuoroda">
    <w:name w:val="Intense Reference"/>
    <w:basedOn w:val="Numatytasispastraiposriftas"/>
    <w:uiPriority w:val="32"/>
    <w:qFormat/>
    <w:rsid w:val="00754DF1"/>
    <w:rPr>
      <w:b/>
      <w:bCs/>
      <w:smallCaps/>
      <w:color w:val="0F4761" w:themeColor="accent1" w:themeShade="BF"/>
      <w:spacing w:val="5"/>
    </w:rPr>
  </w:style>
  <w:style w:type="paragraph" w:styleId="Antrats">
    <w:name w:val="header"/>
    <w:basedOn w:val="prastasis"/>
    <w:link w:val="AntratsDiagrama"/>
    <w:rsid w:val="00754DF1"/>
    <w:pPr>
      <w:tabs>
        <w:tab w:val="center" w:pos="4986"/>
        <w:tab w:val="right" w:pos="9972"/>
      </w:tabs>
      <w:spacing w:after="0" w:line="240" w:lineRule="auto"/>
    </w:pPr>
    <w:rPr>
      <w:rFonts w:ascii="Times New Roman" w:eastAsia="Times New Roman" w:hAnsi="Times New Roman" w:cs="Times New Roman"/>
      <w:sz w:val="24"/>
      <w:szCs w:val="24"/>
    </w:rPr>
  </w:style>
  <w:style w:type="character" w:customStyle="1" w:styleId="AntratsDiagrama">
    <w:name w:val="Antraštės Diagrama"/>
    <w:basedOn w:val="Numatytasispastraiposriftas"/>
    <w:link w:val="Antrats"/>
    <w:rsid w:val="00754DF1"/>
    <w:rPr>
      <w:rFonts w:eastAsia="Times New Roman"/>
      <w:kern w:val="0"/>
      <w:sz w:val="24"/>
      <w:szCs w:val="24"/>
      <w14:ligatures w14:val="none"/>
    </w:rPr>
  </w:style>
  <w:style w:type="paragraph" w:styleId="Porat">
    <w:name w:val="footer"/>
    <w:basedOn w:val="prastasis"/>
    <w:link w:val="PoratDiagrama"/>
    <w:rsid w:val="00754DF1"/>
    <w:pPr>
      <w:tabs>
        <w:tab w:val="center" w:pos="4986"/>
        <w:tab w:val="right" w:pos="9972"/>
      </w:tabs>
      <w:spacing w:after="0" w:line="240" w:lineRule="auto"/>
    </w:pPr>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rsid w:val="00754DF1"/>
    <w:rPr>
      <w:rFonts w:eastAsia="Times New Roman"/>
      <w:kern w:val="0"/>
      <w:sz w:val="24"/>
      <w:szCs w:val="24"/>
      <w14:ligatures w14:val="none"/>
    </w:rPr>
  </w:style>
  <w:style w:type="character" w:styleId="Puslapionumeris">
    <w:name w:val="page number"/>
    <w:basedOn w:val="Numatytasispastraiposriftas"/>
    <w:rsid w:val="00754DF1"/>
  </w:style>
  <w:style w:type="paragraph" w:customStyle="1" w:styleId="Default">
    <w:name w:val="Default"/>
    <w:rsid w:val="00754DF1"/>
    <w:pPr>
      <w:autoSpaceDE w:val="0"/>
      <w:autoSpaceDN w:val="0"/>
      <w:adjustRightInd w:val="0"/>
      <w:spacing w:after="0" w:line="240" w:lineRule="auto"/>
    </w:pPr>
    <w:rPr>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16294</Words>
  <Characters>9288</Characters>
  <Application>Microsoft Office Word</Application>
  <DocSecurity>0</DocSecurity>
  <Lines>77</Lines>
  <Paragraphs>51</Paragraphs>
  <ScaleCrop>false</ScaleCrop>
  <Company/>
  <LinksUpToDate>false</LinksUpToDate>
  <CharactersWithSpaces>25531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2026-07-20T07:47:00Z</dcterms:created>
  <dcterms:modified xsi:type="dcterms:W3CDTF">2026-07-20T07:48:00Z</dcterms:modified>
</cp:coreProperties>
</file>