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3D2" w:rsidRPr="001F5A86" w:rsidRDefault="009E13D2" w:rsidP="009E13D2">
      <w:pPr>
        <w:tabs>
          <w:tab w:val="left" w:pos="567"/>
        </w:tabs>
        <w:spacing w:after="0" w:line="240" w:lineRule="auto"/>
        <w:jc w:val="center"/>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lapelis: informacija pacientui</w:t>
      </w:r>
    </w:p>
    <w:p w:rsidR="009E13D2" w:rsidRPr="001F5A86" w:rsidRDefault="009E13D2" w:rsidP="009E13D2">
      <w:pPr>
        <w:tabs>
          <w:tab w:val="left" w:pos="567"/>
        </w:tabs>
        <w:spacing w:after="0" w:line="240" w:lineRule="auto"/>
        <w:jc w:val="center"/>
        <w:rPr>
          <w:rFonts w:ascii="Times New Roman" w:eastAsia="Times New Roman" w:hAnsi="Times New Roman" w:cs="Times New Roman"/>
          <w:b/>
          <w:noProof/>
          <w:lang w:eastAsia="lt-LT"/>
        </w:rPr>
      </w:pPr>
    </w:p>
    <w:p w:rsidR="009E13D2" w:rsidRPr="001F5A86" w:rsidRDefault="009E13D2" w:rsidP="009E13D2">
      <w:pPr>
        <w:tabs>
          <w:tab w:val="left" w:pos="567"/>
        </w:tabs>
        <w:spacing w:after="0" w:line="240" w:lineRule="auto"/>
        <w:jc w:val="center"/>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Etoricoxib Zentiva 30 mg plėvele dengtos tabletės</w:t>
      </w:r>
    </w:p>
    <w:p w:rsidR="009E13D2" w:rsidRPr="001F5A86" w:rsidRDefault="009E13D2" w:rsidP="009E13D2">
      <w:pPr>
        <w:tabs>
          <w:tab w:val="left" w:pos="567"/>
        </w:tabs>
        <w:spacing w:after="0" w:line="240" w:lineRule="auto"/>
        <w:jc w:val="center"/>
        <w:rPr>
          <w:rFonts w:ascii="Times New Roman" w:eastAsia="Times New Roman" w:hAnsi="Times New Roman" w:cs="Times New Roman"/>
          <w:b/>
          <w:noProof/>
          <w:highlight w:val="lightGray"/>
          <w:lang w:eastAsia="lt-LT"/>
        </w:rPr>
      </w:pPr>
      <w:r w:rsidRPr="001F5A86">
        <w:rPr>
          <w:rFonts w:ascii="Times New Roman" w:eastAsia="Times New Roman" w:hAnsi="Times New Roman" w:cs="Times New Roman"/>
          <w:b/>
          <w:noProof/>
          <w:highlight w:val="lightGray"/>
          <w:shd w:val="clear" w:color="auto" w:fill="F2F2F2"/>
          <w:lang w:eastAsia="lt-LT"/>
        </w:rPr>
        <w:t>Etoricoxib Zentiva 60 mg plėvele dengtos tabletės</w:t>
      </w:r>
    </w:p>
    <w:p w:rsidR="009E13D2" w:rsidRPr="001F5A86" w:rsidRDefault="009E13D2" w:rsidP="009E13D2">
      <w:pPr>
        <w:tabs>
          <w:tab w:val="left" w:pos="567"/>
        </w:tabs>
        <w:spacing w:after="0" w:line="240" w:lineRule="auto"/>
        <w:jc w:val="center"/>
        <w:rPr>
          <w:rFonts w:ascii="Times New Roman" w:eastAsia="Times New Roman" w:hAnsi="Times New Roman" w:cs="Times New Roman"/>
          <w:b/>
          <w:noProof/>
          <w:highlight w:val="lightGray"/>
          <w:lang w:eastAsia="lt-LT"/>
        </w:rPr>
      </w:pPr>
      <w:r w:rsidRPr="001F5A86">
        <w:rPr>
          <w:rFonts w:ascii="Times New Roman" w:eastAsia="Times New Roman" w:hAnsi="Times New Roman" w:cs="Times New Roman"/>
          <w:b/>
          <w:noProof/>
          <w:highlight w:val="lightGray"/>
          <w:shd w:val="clear" w:color="auto" w:fill="A6A6A6"/>
          <w:lang w:eastAsia="lt-LT"/>
        </w:rPr>
        <w:t>Etoricoxib Zentiva 90 mg plėvele dengtos tabletės</w:t>
      </w:r>
    </w:p>
    <w:p w:rsidR="009E13D2" w:rsidRPr="001F5A86" w:rsidRDefault="009E13D2" w:rsidP="009E13D2">
      <w:pPr>
        <w:tabs>
          <w:tab w:val="left" w:pos="567"/>
        </w:tabs>
        <w:spacing w:after="0" w:line="240" w:lineRule="auto"/>
        <w:jc w:val="center"/>
        <w:rPr>
          <w:rFonts w:ascii="Times New Roman" w:eastAsia="Times New Roman" w:hAnsi="Times New Roman" w:cs="Times New Roman"/>
          <w:b/>
          <w:lang w:eastAsia="lt-LT"/>
        </w:rPr>
      </w:pPr>
      <w:proofErr w:type="spellStart"/>
      <w:r w:rsidRPr="001F5A86">
        <w:rPr>
          <w:rFonts w:ascii="Times New Roman" w:eastAsia="Times New Roman" w:hAnsi="Times New Roman" w:cs="Times New Roman"/>
          <w:b/>
          <w:highlight w:val="lightGray"/>
          <w:shd w:val="clear" w:color="auto" w:fill="808080"/>
          <w:lang w:eastAsia="lt-LT"/>
        </w:rPr>
        <w:t>Etoricoxib</w:t>
      </w:r>
      <w:proofErr w:type="spellEnd"/>
      <w:r w:rsidRPr="001F5A86">
        <w:rPr>
          <w:rFonts w:ascii="Times New Roman" w:eastAsia="Times New Roman" w:hAnsi="Times New Roman" w:cs="Times New Roman"/>
          <w:b/>
          <w:highlight w:val="lightGray"/>
          <w:shd w:val="clear" w:color="auto" w:fill="808080"/>
          <w:lang w:eastAsia="lt-LT"/>
        </w:rPr>
        <w:t xml:space="preserve"> </w:t>
      </w:r>
      <w:proofErr w:type="spellStart"/>
      <w:r w:rsidRPr="001F5A86">
        <w:rPr>
          <w:rFonts w:ascii="Times New Roman" w:eastAsia="Times New Roman" w:hAnsi="Times New Roman" w:cs="Times New Roman"/>
          <w:b/>
          <w:highlight w:val="lightGray"/>
          <w:shd w:val="clear" w:color="auto" w:fill="808080"/>
          <w:lang w:eastAsia="lt-LT"/>
        </w:rPr>
        <w:t>Zentiva</w:t>
      </w:r>
      <w:proofErr w:type="spellEnd"/>
      <w:r w:rsidRPr="001F5A86">
        <w:rPr>
          <w:rFonts w:ascii="Times New Roman" w:eastAsia="Times New Roman" w:hAnsi="Times New Roman" w:cs="Times New Roman"/>
          <w:b/>
          <w:highlight w:val="lightGray"/>
          <w:shd w:val="clear" w:color="auto" w:fill="808080"/>
          <w:lang w:eastAsia="lt-LT"/>
        </w:rPr>
        <w:t xml:space="preserve"> 120 mg plėvele dengtos tabletės</w:t>
      </w:r>
    </w:p>
    <w:p w:rsidR="009E13D2" w:rsidRPr="001F5A86" w:rsidRDefault="009E13D2" w:rsidP="009E13D2">
      <w:pPr>
        <w:tabs>
          <w:tab w:val="left" w:pos="567"/>
        </w:tabs>
        <w:spacing w:after="0" w:line="240" w:lineRule="auto"/>
        <w:jc w:val="center"/>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jc w:val="center"/>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Etorikoksibas</w:t>
      </w:r>
      <w:proofErr w:type="spellEnd"/>
    </w:p>
    <w:p w:rsidR="009E13D2" w:rsidRPr="001F5A86" w:rsidRDefault="009E13D2" w:rsidP="009E13D2">
      <w:pPr>
        <w:tabs>
          <w:tab w:val="left" w:pos="567"/>
        </w:tabs>
        <w:spacing w:after="0" w:line="240" w:lineRule="auto"/>
        <w:jc w:val="center"/>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Atidžiai perskaitykite visą šį lapelį, prieš pradėdami vartoti vaistą, nes jame pateikiama Jums svarbi informacija.</w:t>
      </w: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Neišmeskite šio lapelio, nes vėl gali prireikti jį perskaityti.</w:t>
      </w: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Jeigu kiltų daugiau klausimų, kreipkitės į gydytoją arba vaistininką.</w:t>
      </w:r>
    </w:p>
    <w:p w:rsidR="009E13D2" w:rsidRPr="001F5A86" w:rsidRDefault="009E13D2" w:rsidP="009E13D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rsidR="009E13D2" w:rsidRPr="001F5A86" w:rsidRDefault="009E13D2" w:rsidP="009E13D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pasireiškė šalutinis poveikis (net jeigu jis šiame lapelyje nenurodytas), kreipkitės į gydytoją arba vaistininką. Žr. 4 skyrių.</w:t>
      </w:r>
    </w:p>
    <w:p w:rsidR="009E13D2" w:rsidRPr="001F5A86" w:rsidRDefault="009E13D2" w:rsidP="009E13D2">
      <w:pPr>
        <w:tabs>
          <w:tab w:val="left" w:pos="567"/>
        </w:tabs>
        <w:spacing w:after="0" w:line="240" w:lineRule="auto"/>
        <w:ind w:right="-2"/>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Apie ką rašoma šiame lapelyje?</w:t>
      </w:r>
    </w:p>
    <w:p w:rsidR="009E13D2" w:rsidRPr="001F5A86" w:rsidRDefault="009E13D2" w:rsidP="009E13D2">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w:t>
      </w:r>
      <w:r w:rsidRPr="001F5A86">
        <w:rPr>
          <w:rFonts w:ascii="Times New Roman" w:eastAsia="Times New Roman" w:hAnsi="Times New Roman" w:cs="Times New Roman"/>
          <w:lang w:eastAsia="lt-LT"/>
        </w:rPr>
        <w:tab/>
        <w:t xml:space="preserve">Kas yra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ir kam jis vartojamas</w:t>
      </w:r>
    </w:p>
    <w:p w:rsidR="009E13D2" w:rsidRPr="001F5A86" w:rsidRDefault="009E13D2" w:rsidP="009E13D2">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w:t>
      </w:r>
      <w:r w:rsidRPr="001F5A86">
        <w:rPr>
          <w:rFonts w:ascii="Times New Roman" w:eastAsia="Times New Roman" w:hAnsi="Times New Roman" w:cs="Times New Roman"/>
          <w:lang w:eastAsia="lt-LT"/>
        </w:rPr>
        <w:tab/>
        <w:t xml:space="preserve">Kas žinotina prieš vartojant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p>
    <w:p w:rsidR="009E13D2" w:rsidRPr="001F5A86" w:rsidRDefault="009E13D2" w:rsidP="009E13D2">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3.</w:t>
      </w:r>
      <w:r w:rsidRPr="001F5A86">
        <w:rPr>
          <w:rFonts w:ascii="Times New Roman" w:eastAsia="Times New Roman" w:hAnsi="Times New Roman" w:cs="Times New Roman"/>
          <w:lang w:eastAsia="lt-LT"/>
        </w:rPr>
        <w:tab/>
        <w:t xml:space="preserve">Kaip vartoti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p>
    <w:p w:rsidR="009E13D2" w:rsidRPr="001F5A86" w:rsidRDefault="009E13D2" w:rsidP="009E13D2">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4.</w:t>
      </w:r>
      <w:r w:rsidRPr="001F5A86">
        <w:rPr>
          <w:rFonts w:ascii="Times New Roman" w:eastAsia="Times New Roman" w:hAnsi="Times New Roman" w:cs="Times New Roman"/>
          <w:lang w:eastAsia="lt-LT"/>
        </w:rPr>
        <w:tab/>
        <w:t>Galimas šalutinis poveikis</w:t>
      </w:r>
    </w:p>
    <w:p w:rsidR="009E13D2" w:rsidRPr="001F5A86" w:rsidRDefault="009E13D2" w:rsidP="009E13D2">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5.</w:t>
      </w:r>
      <w:r w:rsidRPr="001F5A86">
        <w:rPr>
          <w:rFonts w:ascii="Times New Roman" w:eastAsia="Times New Roman" w:hAnsi="Times New Roman" w:cs="Times New Roman"/>
          <w:lang w:eastAsia="lt-LT"/>
        </w:rPr>
        <w:tab/>
        <w:t xml:space="preserve">Kaip laikyti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w:t>
      </w:r>
    </w:p>
    <w:p w:rsidR="009E13D2" w:rsidRPr="001F5A86" w:rsidRDefault="009E13D2" w:rsidP="009E13D2">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ab/>
        <w:t>Pakuotės turinys ir kita informacija</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1.</w:t>
      </w:r>
      <w:r w:rsidRPr="001F5A86">
        <w:rPr>
          <w:rFonts w:ascii="Times New Roman" w:eastAsia="Times New Roman" w:hAnsi="Times New Roman" w:cs="Times New Roman"/>
          <w:b/>
          <w:lang w:eastAsia="lt-LT"/>
        </w:rPr>
        <w:tab/>
        <w:t xml:space="preserve">Kas yra </w:t>
      </w: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b/>
          <w:lang w:eastAsia="lt-LT"/>
        </w:rPr>
        <w:t>ir kam jis vartojamas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sudėtyje yra veikliosios medžiagos </w:t>
      </w:r>
      <w:proofErr w:type="spellStart"/>
      <w:r w:rsidRPr="001F5A86">
        <w:rPr>
          <w:rFonts w:ascii="Times New Roman" w:eastAsia="Times New Roman" w:hAnsi="Times New Roman" w:cs="Times New Roman"/>
          <w:lang w:eastAsia="lt-LT"/>
        </w:rPr>
        <w:t>etorikoksibo</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yra vienas iš grupės vaistų, vadinamų selektyviais COX-2 inhibitoriais. Jie priklauso vaistų, vadinamų nesteroidiniais vaistais nuo uždegimo (NVNU), grupei.</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padeda sumažinti sąnarių ir raumenų skausmą ir patinimą (uždegimą) </w:t>
      </w:r>
      <w:proofErr w:type="spellStart"/>
      <w:r w:rsidRPr="001F5A86">
        <w:rPr>
          <w:rFonts w:ascii="Times New Roman" w:eastAsia="Times New Roman" w:hAnsi="Times New Roman" w:cs="Times New Roman"/>
          <w:lang w:eastAsia="lt-LT"/>
        </w:rPr>
        <w:t>osteoartritu</w:t>
      </w:r>
      <w:proofErr w:type="spellEnd"/>
      <w:r w:rsidRPr="001F5A86">
        <w:rPr>
          <w:rFonts w:ascii="Times New Roman" w:eastAsia="Times New Roman" w:hAnsi="Times New Roman" w:cs="Times New Roman"/>
          <w:lang w:eastAsia="lt-LT"/>
        </w:rPr>
        <w:t xml:space="preserve">, reumatoidiniu artritu, </w:t>
      </w:r>
      <w:proofErr w:type="spellStart"/>
      <w:r w:rsidRPr="001F5A86">
        <w:rPr>
          <w:rFonts w:ascii="Times New Roman" w:eastAsia="Times New Roman" w:hAnsi="Times New Roman" w:cs="Times New Roman"/>
          <w:lang w:eastAsia="lt-LT"/>
        </w:rPr>
        <w:t>ankiloziniu</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spondilitu</w:t>
      </w:r>
      <w:proofErr w:type="spellEnd"/>
      <w:r w:rsidRPr="001F5A86">
        <w:rPr>
          <w:rFonts w:ascii="Times New Roman" w:eastAsia="Times New Roman" w:hAnsi="Times New Roman" w:cs="Times New Roman"/>
          <w:lang w:eastAsia="lt-LT"/>
        </w:rPr>
        <w:t xml:space="preserve"> ir podagra sergantiems 16 metų bei vyresniems žmonėms.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taip pat vartojamas trumpalaikiam vidutinio stiprumo dantų skausmui po operacijos malšinti 16 metų bei vyresniems žmonėms.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Kas yra </w:t>
      </w:r>
      <w:proofErr w:type="spellStart"/>
      <w:r w:rsidRPr="001F5A86">
        <w:rPr>
          <w:rFonts w:ascii="Times New Roman" w:eastAsia="Times New Roman" w:hAnsi="Times New Roman" w:cs="Times New Roman"/>
          <w:b/>
          <w:lang w:eastAsia="lt-LT"/>
        </w:rPr>
        <w:t>osteoartritas</w:t>
      </w:r>
      <w:proofErr w:type="spellEnd"/>
      <w:r w:rsidRPr="001F5A86">
        <w:rPr>
          <w:rFonts w:ascii="Times New Roman" w:eastAsia="Times New Roman" w:hAnsi="Times New Roman" w:cs="Times New Roman"/>
          <w:b/>
          <w:lang w:eastAsia="lt-LT"/>
        </w:rPr>
        <w:t>?</w:t>
      </w:r>
    </w:p>
    <w:p w:rsidR="009E13D2" w:rsidRPr="001F5A86" w:rsidRDefault="009E13D2" w:rsidP="009E13D2">
      <w:pPr>
        <w:keepNext/>
        <w:keepLines/>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Osteoartritas</w:t>
      </w:r>
      <w:proofErr w:type="spellEnd"/>
      <w:r w:rsidRPr="001F5A86">
        <w:rPr>
          <w:rFonts w:ascii="Times New Roman" w:eastAsia="Times New Roman" w:hAnsi="Times New Roman" w:cs="Times New Roman"/>
          <w:lang w:eastAsia="lt-LT"/>
        </w:rPr>
        <w:t xml:space="preserve"> yra sąnarių liga. Ji pasireiškia laipsniškai yrant kremzlei, dengiančiai kaulų galus. Tai sukelia patinimą (uždegimą), skausmą, jautrumą, sąstingį ir neįgalumą.</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reumatoidinis artritas?</w:t>
      </w:r>
    </w:p>
    <w:p w:rsidR="009E13D2" w:rsidRPr="001F5A86" w:rsidRDefault="009E13D2" w:rsidP="009E13D2">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Reumatoidinis artritas yra ilgalaikė uždegiminė sąnarių liga, sukelianti sąnarių skausmą, sąstingį, patinimą ir progresuojantį ligos pažeistų sąnarių judrumo netekimą. Be to, dėl šios ligos gali pasireikšti uždegimas kitose kūno srityse.</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Kas yra podagra?</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Podagra yra liga, pasireiškianti staigiais, pasikartojančiais labai skausmingo sąnarių uždegimo ir paraudimo priepuoliais. Ją sukelia sąnaryje susikaupę mineralų kristalai.</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Kas yra </w:t>
      </w:r>
      <w:proofErr w:type="spellStart"/>
      <w:r w:rsidRPr="001F5A86">
        <w:rPr>
          <w:rFonts w:ascii="Times New Roman" w:eastAsia="Times New Roman" w:hAnsi="Times New Roman" w:cs="Times New Roman"/>
          <w:b/>
          <w:lang w:eastAsia="lt-LT"/>
        </w:rPr>
        <w:t>ankilozinis</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spondilitas</w:t>
      </w:r>
      <w:proofErr w:type="spellEnd"/>
      <w:r w:rsidRPr="001F5A86">
        <w:rPr>
          <w:rFonts w:ascii="Times New Roman" w:eastAsia="Times New Roman" w:hAnsi="Times New Roman" w:cs="Times New Roman"/>
          <w:b/>
          <w:lang w:eastAsia="lt-LT"/>
        </w:rPr>
        <w:t>?</w:t>
      </w:r>
    </w:p>
    <w:p w:rsidR="009E13D2" w:rsidRPr="001F5A86" w:rsidRDefault="009E13D2" w:rsidP="009E13D2">
      <w:pPr>
        <w:keepNext/>
        <w:keepLines/>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Ankilozinis</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spondilitas</w:t>
      </w:r>
      <w:proofErr w:type="spellEnd"/>
      <w:r w:rsidRPr="001F5A86">
        <w:rPr>
          <w:rFonts w:ascii="Times New Roman" w:eastAsia="Times New Roman" w:hAnsi="Times New Roman" w:cs="Times New Roman"/>
          <w:lang w:eastAsia="lt-LT"/>
        </w:rPr>
        <w:t xml:space="preserve"> yra uždegiminė stuburo ir stambiųjų sąnarių liga.</w:t>
      </w:r>
    </w:p>
    <w:p w:rsidR="009E13D2" w:rsidRPr="001F5A86" w:rsidRDefault="009E13D2" w:rsidP="009E13D2">
      <w:pPr>
        <w:keepNext/>
        <w:keepLines/>
        <w:tabs>
          <w:tab w:val="left" w:pos="567"/>
        </w:tabs>
        <w:spacing w:after="0" w:line="240" w:lineRule="auto"/>
        <w:jc w:val="both"/>
        <w:rPr>
          <w:rFonts w:ascii="Times New Roman" w:eastAsia="Times New Roman" w:hAnsi="Times New Roman" w:cs="Times New Roman"/>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caps/>
          <w:lang w:eastAsia="lt-LT"/>
        </w:rPr>
      </w:pPr>
      <w:r w:rsidRPr="001F5A86">
        <w:rPr>
          <w:rFonts w:ascii="Times New Roman" w:eastAsia="Times New Roman" w:hAnsi="Times New Roman" w:cs="Times New Roman"/>
          <w:b/>
        </w:rPr>
        <w:t>2.</w:t>
      </w:r>
      <w:r w:rsidRPr="001F5A86">
        <w:rPr>
          <w:rFonts w:ascii="Times New Roman" w:eastAsia="Times New Roman" w:hAnsi="Times New Roman" w:cs="Times New Roman"/>
          <w:b/>
        </w:rPr>
        <w:tab/>
      </w:r>
      <w:r w:rsidRPr="001F5A86">
        <w:rPr>
          <w:rFonts w:ascii="Times New Roman" w:eastAsia="Times New Roman" w:hAnsi="Times New Roman" w:cs="Times New Roman"/>
          <w:b/>
          <w:lang w:eastAsia="lt-LT"/>
        </w:rPr>
        <w:t xml:space="preserve">Kas žinotina prieš vartojant </w:t>
      </w:r>
      <w:proofErr w:type="spellStart"/>
      <w:r w:rsidRPr="001F5A86">
        <w:rPr>
          <w:rFonts w:ascii="Times New Roman" w:eastAsia="Times New Roman" w:hAnsi="Times New Roman" w:cs="Times New Roman"/>
          <w:b/>
        </w:rPr>
        <w:t>Etoricoxib</w:t>
      </w:r>
      <w:proofErr w:type="spellEnd"/>
      <w:r w:rsidRPr="001F5A86">
        <w:rPr>
          <w:rFonts w:ascii="Times New Roman" w:eastAsia="Times New Roman" w:hAnsi="Times New Roman" w:cs="Times New Roman"/>
          <w:b/>
        </w:rPr>
        <w:t xml:space="preserve"> </w:t>
      </w:r>
      <w:proofErr w:type="spellStart"/>
      <w:r w:rsidRPr="001F5A86">
        <w:rPr>
          <w:rFonts w:ascii="Times New Roman" w:eastAsia="Times New Roman" w:hAnsi="Times New Roman" w:cs="Times New Roman"/>
          <w:b/>
        </w:rPr>
        <w:t>Zentiva</w:t>
      </w:r>
      <w:proofErr w:type="spellEnd"/>
      <w:r w:rsidRPr="001F5A86">
        <w:rPr>
          <w:rFonts w:ascii="Times New Roman" w:eastAsia="Times New Roman" w:hAnsi="Times New Roman" w:cs="Times New Roman"/>
          <w:b/>
        </w:rPr>
        <w:t xml:space="preserve"> </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bCs/>
          <w:lang w:eastAsia="lt-LT"/>
        </w:rPr>
      </w:pPr>
      <w:proofErr w:type="spellStart"/>
      <w:r w:rsidRPr="001F5A86">
        <w:rPr>
          <w:rFonts w:ascii="Times New Roman" w:eastAsia="Times New Roman" w:hAnsi="Times New Roman" w:cs="Times New Roman"/>
          <w:b/>
        </w:rPr>
        <w:t>Etoricoxib</w:t>
      </w:r>
      <w:proofErr w:type="spellEnd"/>
      <w:r w:rsidRPr="001F5A86">
        <w:rPr>
          <w:rFonts w:ascii="Times New Roman" w:eastAsia="Times New Roman" w:hAnsi="Times New Roman" w:cs="Times New Roman"/>
          <w:b/>
        </w:rPr>
        <w:t xml:space="preserve"> </w:t>
      </w:r>
      <w:proofErr w:type="spellStart"/>
      <w:r w:rsidRPr="001F5A86">
        <w:rPr>
          <w:rFonts w:ascii="Times New Roman" w:eastAsia="Times New Roman" w:hAnsi="Times New Roman" w:cs="Times New Roman"/>
          <w:b/>
        </w:rPr>
        <w:t>Zentiva</w:t>
      </w:r>
      <w:proofErr w:type="spellEnd"/>
      <w:r w:rsidRPr="001F5A86">
        <w:rPr>
          <w:rFonts w:ascii="Times New Roman" w:eastAsia="Times New Roman" w:hAnsi="Times New Roman" w:cs="Times New Roman"/>
          <w:b/>
          <w:caps/>
        </w:rPr>
        <w:t xml:space="preserve"> </w:t>
      </w:r>
      <w:r w:rsidRPr="001F5A86">
        <w:rPr>
          <w:rFonts w:ascii="Times New Roman" w:eastAsia="Times New Roman" w:hAnsi="Times New Roman" w:cs="Times New Roman"/>
          <w:b/>
          <w:bCs/>
          <w:lang w:eastAsia="lt-LT"/>
        </w:rPr>
        <w:t>vartoti negalima:</w:t>
      </w:r>
    </w:p>
    <w:p w:rsidR="009E13D2" w:rsidRPr="001F5A86" w:rsidRDefault="009E13D2" w:rsidP="009E13D2">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w:t>
      </w:r>
      <w:proofErr w:type="spellStart"/>
      <w:r w:rsidRPr="001F5A86">
        <w:rPr>
          <w:rFonts w:ascii="Times New Roman" w:eastAsia="Times New Roman" w:hAnsi="Times New Roman" w:cs="Times New Roman"/>
        </w:rPr>
        <w:t>etorikoksibui</w:t>
      </w:r>
      <w:proofErr w:type="spellEnd"/>
      <w:r w:rsidRPr="001F5A86">
        <w:rPr>
          <w:rFonts w:ascii="Times New Roman" w:eastAsia="Times New Roman" w:hAnsi="Times New Roman" w:cs="Times New Roman"/>
        </w:rPr>
        <w:t xml:space="preserve"> arba bet kuriai pagalbinei šio vaisto medžiagai (jos išvardytos 6 skyriuje);</w:t>
      </w:r>
    </w:p>
    <w:p w:rsidR="009E13D2" w:rsidRPr="001F5A86" w:rsidRDefault="009E13D2" w:rsidP="009E13D2">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nesteroidiniams vaistams nuo uždegimo (NVNU), įskaitant </w:t>
      </w:r>
      <w:proofErr w:type="spellStart"/>
      <w:r w:rsidRPr="001F5A86">
        <w:rPr>
          <w:rFonts w:ascii="Times New Roman" w:eastAsia="Times New Roman" w:hAnsi="Times New Roman" w:cs="Times New Roman"/>
          <w:lang w:eastAsia="lt-LT"/>
        </w:rPr>
        <w:t>acetilsalicilo</w:t>
      </w:r>
      <w:proofErr w:type="spellEnd"/>
      <w:r w:rsidRPr="001F5A86">
        <w:rPr>
          <w:rFonts w:ascii="Times New Roman" w:eastAsia="Times New Roman" w:hAnsi="Times New Roman" w:cs="Times New Roman"/>
          <w:lang w:eastAsia="lt-LT"/>
        </w:rPr>
        <w:t xml:space="preserve"> rūgštį ir COX-2 inhibitorius (žr. 4 skyrių „Galimas šalutinis poveikis“);</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šiuo metu Jums yra skrandžio opa ar kraujavimas skrandyje arba žarnose;</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kepenų liga;</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inkstų liga;</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esate arba manote, kad galite būti nėščia, arba žindote (žr. „Nėštumas, žindymo laikotarpis ir vaisingumas“);</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Jums mažiau nei 16 metų;</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uždegimine žarnų liga, tokia, kaip Krono liga, opinis kolitas arba kolitas;</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padidėjęs kraujo spaudimas, kuris nėra kontroliuojamas gydymu (pasitikrinkite pas savo gydytoją arba slaugytoją, jeigu abejojate, ar Jūsų kraujo spaudimas pakankamai kontroliuojamas);</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gydytojas Jums nustatė širdies ligą, įskaitant širdies nepakankamumą (vidutinio sunkumo arba sunkaus tipo), krūtinės anginą (krūtinės skausmą);</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Jums yra buvęs širdies priepuolis, atlikta šuntavimo operacija, buvo periferinių arterijų liga (nepakankama kraujotaka kojose arba rankose dėl susiaurėjusių arba užsikimšusių arterijų);</w:t>
      </w:r>
    </w:p>
    <w:p w:rsidR="009E13D2" w:rsidRPr="001F5A86" w:rsidRDefault="009E13D2" w:rsidP="009E13D2">
      <w:pPr>
        <w:numPr>
          <w:ilvl w:val="0"/>
          <w:numId w:val="2"/>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Jums buvo bet kokios rūšies insultas (įskaitant </w:t>
      </w:r>
      <w:proofErr w:type="spellStart"/>
      <w:r w:rsidRPr="001F5A86">
        <w:rPr>
          <w:rFonts w:ascii="Times New Roman" w:eastAsia="Times New Roman" w:hAnsi="Times New Roman" w:cs="Times New Roman"/>
          <w:lang w:eastAsia="lt-LT"/>
        </w:rPr>
        <w:t>mikroinsultą</w:t>
      </w:r>
      <w:proofErr w:type="spellEnd"/>
      <w:r w:rsidRPr="001F5A86">
        <w:rPr>
          <w:rFonts w:ascii="Times New Roman" w:eastAsia="Times New Roman" w:hAnsi="Times New Roman" w:cs="Times New Roman"/>
          <w:lang w:eastAsia="lt-LT"/>
        </w:rPr>
        <w:t xml:space="preserve">, praeinantį smegenų išemijos priepuolį arba PSIP). </w:t>
      </w:r>
      <w:proofErr w:type="spellStart"/>
      <w:r w:rsidRPr="001F5A86">
        <w:rPr>
          <w:rFonts w:ascii="Times New Roman" w:eastAsia="Times New Roman" w:hAnsi="Times New Roman" w:cs="Times New Roman"/>
          <w:lang w:eastAsia="lt-LT"/>
        </w:rPr>
        <w:t>Etorikoksibas</w:t>
      </w:r>
      <w:proofErr w:type="spellEnd"/>
      <w:r w:rsidRPr="001F5A86">
        <w:rPr>
          <w:rFonts w:ascii="Times New Roman" w:eastAsia="Times New Roman" w:hAnsi="Times New Roman" w:cs="Times New Roman"/>
          <w:lang w:eastAsia="lt-LT"/>
        </w:rPr>
        <w:t xml:space="preserve"> gali šiek tiek padidinti širdies priepuolio ir insulto riziką, todėl jo negalima vartoti suaugusiesiems, kuriems buvo širdies ligų arba insultas.</w:t>
      </w:r>
    </w:p>
    <w:p w:rsidR="009E13D2" w:rsidRPr="001F5A86" w:rsidRDefault="009E13D2" w:rsidP="009E13D2">
      <w:pPr>
        <w:tabs>
          <w:tab w:val="left" w:pos="567"/>
        </w:tabs>
        <w:spacing w:after="0" w:line="240" w:lineRule="auto"/>
        <w:ind w:left="567" w:hanging="720"/>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manote, kad kuris nors iš šių atvejų Jums yra aktualus, negerkite tablečių, nepasitarę su gydytoju.</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Įspėjimai ir atsargumo priemonės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Pasitarkite su gydytoju arba vaistininku, prieš pradėdami vartoti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jeigu:</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kraujavimas iš skrandžio arba skrandžio opų;</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netekote daug skysčių, pvz., po užsitęsusio vėmimo arba viduriavimo;</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yra patinimų dėl skysčių susilaikymo;</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širdies nepakankamumas arba kokia nors kita širdies liga;</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buvo padidėjęs kraujo spaudimas. Kai kuriems žmonėms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gali didinti kraujo spaudimą, ypač vartojant dideles dozes, todėl gydytojas retkarčiais norės patikrinti Jūsų kraujo spaudimą;</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sirgęs kokia nors kepenų arba inkstų liga;</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esate gydomas nuo infekcinės ligos.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gali maskuoti arba paslėpti karščiavimą, kuris yra infekcinės ligos požymis;</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sergate cukriniu diabetu, yra padidėjusi cholesterolio koncentracija kraujyje arba esate rūkalius. Tai gali padidinti širdies ligų riziką.</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mėginanti pastoti moteris;</w:t>
      </w:r>
    </w:p>
    <w:p w:rsidR="009E13D2" w:rsidRPr="001F5A86" w:rsidRDefault="009E13D2" w:rsidP="009E13D2">
      <w:pPr>
        <w:numPr>
          <w:ilvl w:val="0"/>
          <w:numId w:val="4"/>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vyresnis nei 65 metų.</w:t>
      </w: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nesate tikri, ar Jums tinka kuris nors iš minėtų atvejų, </w:t>
      </w:r>
      <w:r w:rsidRPr="001F5A86">
        <w:rPr>
          <w:rFonts w:ascii="Times New Roman" w:eastAsia="Times New Roman" w:hAnsi="Times New Roman" w:cs="Times New Roman"/>
          <w:b/>
          <w:lang w:eastAsia="lt-LT"/>
        </w:rPr>
        <w:t xml:space="preserve">pasitarkite su gydytoju prieš pradedant vartoti </w:t>
      </w: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b/>
          <w:lang w:eastAsia="lt-LT"/>
        </w:rPr>
        <w:t xml:space="preserve">, </w:t>
      </w:r>
      <w:r w:rsidRPr="001F5A86">
        <w:rPr>
          <w:rFonts w:ascii="Times New Roman" w:eastAsia="Times New Roman" w:hAnsi="Times New Roman" w:cs="Times New Roman"/>
          <w:lang w:eastAsia="lt-LT"/>
        </w:rPr>
        <w:t>kad įsitikintumėte, ar šis vaistas Jums tinka.</w:t>
      </w:r>
    </w:p>
    <w:p w:rsidR="009E13D2" w:rsidRPr="001F5A86" w:rsidRDefault="009E13D2" w:rsidP="009E13D2">
      <w:pPr>
        <w:tabs>
          <w:tab w:val="left" w:pos="567"/>
        </w:tabs>
        <w:spacing w:after="0" w:line="240" w:lineRule="auto"/>
        <w:ind w:left="133"/>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vienodai gerai veikia vyresnius ir jaunesnius suaugusius pacientus. Jeigu esate vyresnis nei 65 metų, gydytojas norės toliau Jus atitinkamai tikrinti. Vyresniems nei 65 metų pacientams dozės koreguoti nereikia.</w:t>
      </w: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Vaikams ir paaugliams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Šio vaisto neduokite vaikams ir jaunesniems nei 16 metų paaugliams.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Kiti vaistai ir </w:t>
      </w: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b/>
          <w:lang w:eastAsia="lt-LT"/>
        </w:rPr>
        <w:t xml:space="preserve"> </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vartojate ar neseniai vartojote kitų vaistų arba dėl to nesate tikri, apie tai pasakykite gydytojui arba vaistininkui.</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Pradėjus vartoti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gydytojas gali norėti tikrinti, ar tinkamai veikia Jūsų vartojami vaistai, ypač jeigu vartojate bet kurį iš toliau išvardytų vaistų:</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kraują skystinančių vaistų (antikoaguliantų), pavyzdžiui, </w:t>
      </w:r>
      <w:proofErr w:type="spellStart"/>
      <w:r w:rsidRPr="001F5A86">
        <w:rPr>
          <w:rFonts w:ascii="Times New Roman" w:eastAsia="Times New Roman" w:hAnsi="Times New Roman" w:cs="Times New Roman"/>
          <w:lang w:eastAsia="lt-LT"/>
        </w:rPr>
        <w:t>varfarino</w:t>
      </w:r>
      <w:proofErr w:type="spellEnd"/>
      <w:r w:rsidRPr="001F5A86">
        <w:rPr>
          <w:rFonts w:ascii="Times New Roman" w:eastAsia="Times New Roman" w:hAnsi="Times New Roman" w:cs="Times New Roman"/>
          <w:lang w:eastAsia="lt-LT"/>
        </w:rPr>
        <w:t>;</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rifampicino</w:t>
      </w:r>
      <w:proofErr w:type="spellEnd"/>
      <w:r w:rsidRPr="001F5A86">
        <w:rPr>
          <w:rFonts w:ascii="Times New Roman" w:eastAsia="Times New Roman" w:hAnsi="Times New Roman" w:cs="Times New Roman"/>
          <w:lang w:eastAsia="lt-LT"/>
        </w:rPr>
        <w:t xml:space="preserve"> (antibiotiko);</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metotreksato</w:t>
      </w:r>
      <w:proofErr w:type="spellEnd"/>
      <w:r w:rsidRPr="001F5A86">
        <w:rPr>
          <w:rFonts w:ascii="Times New Roman" w:eastAsia="Times New Roman" w:hAnsi="Times New Roman" w:cs="Times New Roman"/>
          <w:lang w:eastAsia="lt-LT"/>
        </w:rPr>
        <w:t xml:space="preserve"> (vaisto, vartojamo imuninei sistemai slopinti ir dažnai vartojamo reumatoidiniam artritui gydyti);</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ciklosporino</w:t>
      </w:r>
      <w:proofErr w:type="spellEnd"/>
      <w:r w:rsidRPr="001F5A86">
        <w:rPr>
          <w:rFonts w:ascii="Times New Roman" w:eastAsia="Times New Roman" w:hAnsi="Times New Roman" w:cs="Times New Roman"/>
          <w:lang w:eastAsia="lt-LT"/>
        </w:rPr>
        <w:t xml:space="preserve"> arba </w:t>
      </w:r>
      <w:proofErr w:type="spellStart"/>
      <w:r w:rsidRPr="001F5A86">
        <w:rPr>
          <w:rFonts w:ascii="Times New Roman" w:eastAsia="Times New Roman" w:hAnsi="Times New Roman" w:cs="Times New Roman"/>
          <w:lang w:eastAsia="lt-LT"/>
        </w:rPr>
        <w:t>takrolimuzo</w:t>
      </w:r>
      <w:proofErr w:type="spellEnd"/>
      <w:r w:rsidRPr="001F5A86">
        <w:rPr>
          <w:rFonts w:ascii="Times New Roman" w:eastAsia="Times New Roman" w:hAnsi="Times New Roman" w:cs="Times New Roman"/>
          <w:lang w:eastAsia="lt-LT"/>
        </w:rPr>
        <w:t xml:space="preserve"> (vaistų, vartojamų imuninei sistemai slopinti);</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ličio (vaisto, vartojamo tam tikrų tipų depresijai gydyti);</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AKF inhibitoriais ir </w:t>
      </w:r>
      <w:proofErr w:type="spellStart"/>
      <w:r w:rsidRPr="001F5A86">
        <w:rPr>
          <w:rFonts w:ascii="Times New Roman" w:eastAsia="Times New Roman" w:hAnsi="Times New Roman" w:cs="Times New Roman"/>
          <w:lang w:eastAsia="lt-LT"/>
        </w:rPr>
        <w:t>angiotenzino</w:t>
      </w:r>
      <w:proofErr w:type="spellEnd"/>
      <w:r w:rsidRPr="001F5A86">
        <w:rPr>
          <w:rFonts w:ascii="Times New Roman" w:eastAsia="Times New Roman" w:hAnsi="Times New Roman" w:cs="Times New Roman"/>
          <w:lang w:eastAsia="lt-LT"/>
        </w:rPr>
        <w:t xml:space="preserve"> receptorių blokatoriais vadinamų vaistų, kurie vartojami, kad padėtų kontroliuoti aukštą kraujo spaudimą ir širdies nepakankamumą, pavyzdžiui, </w:t>
      </w:r>
      <w:proofErr w:type="spellStart"/>
      <w:r w:rsidRPr="001F5A86">
        <w:rPr>
          <w:rFonts w:ascii="Times New Roman" w:eastAsia="Times New Roman" w:hAnsi="Times New Roman" w:cs="Times New Roman"/>
          <w:lang w:eastAsia="lt-LT"/>
        </w:rPr>
        <w:t>enalaprilio</w:t>
      </w:r>
      <w:proofErr w:type="spellEnd"/>
      <w:r w:rsidRPr="001F5A86">
        <w:rPr>
          <w:rFonts w:ascii="Times New Roman" w:eastAsia="Times New Roman" w:hAnsi="Times New Roman" w:cs="Times New Roman"/>
          <w:lang w:eastAsia="lt-LT"/>
        </w:rPr>
        <w:t xml:space="preserve"> ir </w:t>
      </w:r>
      <w:proofErr w:type="spellStart"/>
      <w:r w:rsidRPr="001F5A86">
        <w:rPr>
          <w:rFonts w:ascii="Times New Roman" w:eastAsia="Times New Roman" w:hAnsi="Times New Roman" w:cs="Times New Roman"/>
          <w:lang w:eastAsia="lt-LT"/>
        </w:rPr>
        <w:t>ramiprilio</w:t>
      </w:r>
      <w:proofErr w:type="spellEnd"/>
      <w:r w:rsidRPr="001F5A86">
        <w:rPr>
          <w:rFonts w:ascii="Times New Roman" w:eastAsia="Times New Roman" w:hAnsi="Times New Roman" w:cs="Times New Roman"/>
          <w:lang w:eastAsia="lt-LT"/>
        </w:rPr>
        <w:t xml:space="preserve"> bei </w:t>
      </w:r>
      <w:proofErr w:type="spellStart"/>
      <w:r w:rsidRPr="001F5A86">
        <w:rPr>
          <w:rFonts w:ascii="Times New Roman" w:eastAsia="Times New Roman" w:hAnsi="Times New Roman" w:cs="Times New Roman"/>
          <w:lang w:eastAsia="lt-LT"/>
        </w:rPr>
        <w:t>losartano</w:t>
      </w:r>
      <w:proofErr w:type="spellEnd"/>
      <w:r w:rsidRPr="001F5A86">
        <w:rPr>
          <w:rFonts w:ascii="Times New Roman" w:eastAsia="Times New Roman" w:hAnsi="Times New Roman" w:cs="Times New Roman"/>
          <w:lang w:eastAsia="lt-LT"/>
        </w:rPr>
        <w:t xml:space="preserve"> ir </w:t>
      </w:r>
      <w:proofErr w:type="spellStart"/>
      <w:r w:rsidRPr="001F5A86">
        <w:rPr>
          <w:rFonts w:ascii="Times New Roman" w:eastAsia="Times New Roman" w:hAnsi="Times New Roman" w:cs="Times New Roman"/>
          <w:lang w:eastAsia="lt-LT"/>
        </w:rPr>
        <w:t>valsartano</w:t>
      </w:r>
      <w:proofErr w:type="spellEnd"/>
      <w:r w:rsidRPr="001F5A86">
        <w:rPr>
          <w:rFonts w:ascii="Times New Roman" w:eastAsia="Times New Roman" w:hAnsi="Times New Roman" w:cs="Times New Roman"/>
          <w:lang w:eastAsia="lt-LT"/>
        </w:rPr>
        <w:t>;</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diuretikų (šlapimą varančių vaistų);</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digoksino</w:t>
      </w:r>
      <w:proofErr w:type="spellEnd"/>
      <w:r w:rsidRPr="001F5A86">
        <w:rPr>
          <w:rFonts w:ascii="Times New Roman" w:eastAsia="Times New Roman" w:hAnsi="Times New Roman" w:cs="Times New Roman"/>
          <w:lang w:eastAsia="lt-LT"/>
        </w:rPr>
        <w:t xml:space="preserve"> (vaisto, vartojamo širdies nepakankamumui ir nereguliariam širdies ritmui gydyti);</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minoksidilio</w:t>
      </w:r>
      <w:proofErr w:type="spellEnd"/>
      <w:r w:rsidRPr="001F5A86">
        <w:rPr>
          <w:rFonts w:ascii="Times New Roman" w:eastAsia="Times New Roman" w:hAnsi="Times New Roman" w:cs="Times New Roman"/>
          <w:lang w:eastAsia="lt-LT"/>
        </w:rPr>
        <w:t xml:space="preserve"> (vaisto, vartojamo aukštam kraujo spaudimui gydyti);</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salbutamolio</w:t>
      </w:r>
      <w:proofErr w:type="spellEnd"/>
      <w:r w:rsidRPr="001F5A86">
        <w:rPr>
          <w:rFonts w:ascii="Times New Roman" w:eastAsia="Times New Roman" w:hAnsi="Times New Roman" w:cs="Times New Roman"/>
          <w:lang w:eastAsia="lt-LT"/>
        </w:rPr>
        <w:t xml:space="preserve"> tablečių arba geriamojo tirpalo (vaisto, vartojamo astmai gydyti);</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nuo pastojimo apsaugančių tablečių (šių vaistų derinys gali padidinti šalutinių poveikių pasireiškimo riziką);</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pakeičiamosios hormonų terapijos vaistų (šių vaistų derinys gali padidinti šalutinių poveikių pasireiškimo riziką);</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acetilsalicilo</w:t>
      </w:r>
      <w:proofErr w:type="spellEnd"/>
      <w:r w:rsidRPr="001F5A86">
        <w:rPr>
          <w:rFonts w:ascii="Times New Roman" w:eastAsia="Times New Roman" w:hAnsi="Times New Roman" w:cs="Times New Roman"/>
          <w:lang w:eastAsia="lt-LT"/>
        </w:rPr>
        <w:t xml:space="preserve"> rūgšties, kadangi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vartojant kartu su </w:t>
      </w:r>
      <w:proofErr w:type="spellStart"/>
      <w:r w:rsidRPr="001F5A86">
        <w:rPr>
          <w:rFonts w:ascii="Times New Roman" w:eastAsia="Times New Roman" w:hAnsi="Times New Roman" w:cs="Times New Roman"/>
          <w:lang w:eastAsia="lt-LT"/>
        </w:rPr>
        <w:t>acetilsalicilo</w:t>
      </w:r>
      <w:proofErr w:type="spellEnd"/>
      <w:r w:rsidRPr="001F5A86">
        <w:rPr>
          <w:rFonts w:ascii="Times New Roman" w:eastAsia="Times New Roman" w:hAnsi="Times New Roman" w:cs="Times New Roman"/>
          <w:lang w:eastAsia="lt-LT"/>
        </w:rPr>
        <w:t xml:space="preserve"> rūgštimi būna didesnė skrandžio opų rizika;</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acetilsalicilo</w:t>
      </w:r>
      <w:proofErr w:type="spellEnd"/>
      <w:r w:rsidRPr="001F5A86">
        <w:rPr>
          <w:rFonts w:ascii="Times New Roman" w:eastAsia="Times New Roman" w:hAnsi="Times New Roman" w:cs="Times New Roman"/>
          <w:lang w:eastAsia="lt-LT"/>
        </w:rPr>
        <w:t xml:space="preserve"> rūgštis širdies priepuolių arba insulto profilaktikai:</w:t>
      </w:r>
    </w:p>
    <w:p w:rsidR="009E13D2" w:rsidRPr="001F5A86" w:rsidRDefault="009E13D2" w:rsidP="009E13D2">
      <w:pPr>
        <w:tabs>
          <w:tab w:val="left" w:pos="567"/>
        </w:tabs>
        <w:spacing w:after="0" w:line="240" w:lineRule="auto"/>
        <w:ind w:left="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galima vartoti kartu su maža </w:t>
      </w:r>
      <w:proofErr w:type="spellStart"/>
      <w:r w:rsidRPr="001F5A86">
        <w:rPr>
          <w:rFonts w:ascii="Times New Roman" w:eastAsia="Times New Roman" w:hAnsi="Times New Roman" w:cs="Times New Roman"/>
          <w:lang w:eastAsia="lt-LT"/>
        </w:rPr>
        <w:t>acetilsalicilo</w:t>
      </w:r>
      <w:proofErr w:type="spellEnd"/>
      <w:r w:rsidRPr="001F5A86">
        <w:rPr>
          <w:rFonts w:ascii="Times New Roman" w:eastAsia="Times New Roman" w:hAnsi="Times New Roman" w:cs="Times New Roman"/>
          <w:lang w:eastAsia="lt-LT"/>
        </w:rPr>
        <w:t xml:space="preserve"> rūgšties doze. Jeigu vartojate mažą </w:t>
      </w:r>
      <w:proofErr w:type="spellStart"/>
      <w:r w:rsidRPr="001F5A86">
        <w:rPr>
          <w:rFonts w:ascii="Times New Roman" w:eastAsia="Times New Roman" w:hAnsi="Times New Roman" w:cs="Times New Roman"/>
          <w:lang w:eastAsia="lt-LT"/>
        </w:rPr>
        <w:t>acetilsalicilo</w:t>
      </w:r>
      <w:proofErr w:type="spellEnd"/>
      <w:r w:rsidRPr="001F5A86">
        <w:rPr>
          <w:rFonts w:ascii="Times New Roman" w:eastAsia="Times New Roman" w:hAnsi="Times New Roman" w:cs="Times New Roman"/>
          <w:lang w:eastAsia="lt-LT"/>
        </w:rPr>
        <w:t xml:space="preserve"> rūgšties dozę širdies priepuolio arba insulto profilaktikai, nepasitarę su gydytoju, jos vartojimo nenutraukite;</w:t>
      </w:r>
    </w:p>
    <w:p w:rsidR="009E13D2" w:rsidRPr="001F5A86" w:rsidRDefault="009E13D2" w:rsidP="009E13D2">
      <w:pPr>
        <w:numPr>
          <w:ilvl w:val="0"/>
          <w:numId w:val="5"/>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acetilsalicilo</w:t>
      </w:r>
      <w:proofErr w:type="spellEnd"/>
      <w:r w:rsidRPr="001F5A86">
        <w:rPr>
          <w:rFonts w:ascii="Times New Roman" w:eastAsia="Times New Roman" w:hAnsi="Times New Roman" w:cs="Times New Roman"/>
          <w:lang w:eastAsia="lt-LT"/>
        </w:rPr>
        <w:t xml:space="preserve"> rūgštis ir kiti nesteroidiniai vaistai nuo uždegimo (NVNU): </w:t>
      </w:r>
    </w:p>
    <w:p w:rsidR="009E13D2" w:rsidRPr="001F5A86" w:rsidRDefault="009E13D2" w:rsidP="009E13D2">
      <w:pPr>
        <w:tabs>
          <w:tab w:val="left" w:pos="567"/>
        </w:tabs>
        <w:spacing w:after="0" w:line="240" w:lineRule="auto"/>
        <w:ind w:left="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vartojimo metu nevartokite didelės </w:t>
      </w:r>
      <w:proofErr w:type="spellStart"/>
      <w:r w:rsidRPr="001F5A86">
        <w:rPr>
          <w:rFonts w:ascii="Times New Roman" w:eastAsia="Times New Roman" w:hAnsi="Times New Roman" w:cs="Times New Roman"/>
          <w:lang w:eastAsia="lt-LT"/>
        </w:rPr>
        <w:t>acetilsalicilo</w:t>
      </w:r>
      <w:proofErr w:type="spellEnd"/>
      <w:r w:rsidRPr="001F5A86">
        <w:rPr>
          <w:rFonts w:ascii="Times New Roman" w:eastAsia="Times New Roman" w:hAnsi="Times New Roman" w:cs="Times New Roman"/>
          <w:lang w:eastAsia="lt-LT"/>
        </w:rPr>
        <w:t xml:space="preserve"> rūgšties dozės arba kitų vaistų nuo uždegimo.</w:t>
      </w: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b/>
          <w:lang w:eastAsia="lt-LT"/>
        </w:rPr>
      </w:pP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b/>
          <w:lang w:eastAsia="lt-LT"/>
        </w:rPr>
        <w:t xml:space="preserve"> vartojimas su maistu ir gėrimais</w:t>
      </w: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poveikio pradžia gali būti greitesnė, jeigu vaisto išgeriama nevalgius.</w:t>
      </w: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Nėštumas, žindymo laikotarpis ir vaisingumas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9E13D2" w:rsidRPr="001F5A86" w:rsidRDefault="009E13D2" w:rsidP="009E13D2">
      <w:pPr>
        <w:tabs>
          <w:tab w:val="left" w:pos="567"/>
        </w:tabs>
        <w:spacing w:after="0" w:line="240" w:lineRule="auto"/>
        <w:rPr>
          <w:rFonts w:ascii="Times New Roman" w:eastAsia="Times New Roman" w:hAnsi="Times New Roman" w:cs="Times New Roman"/>
        </w:rPr>
      </w:pPr>
    </w:p>
    <w:p w:rsidR="009E13D2" w:rsidRPr="001F5A86" w:rsidRDefault="009E13D2" w:rsidP="009E13D2">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rPr>
        <w:t>Nėštumas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Nėštumo metu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tablečių vartoti negalima. Jeigu esate nėščia arba manote, kad galbūt esate nėščia, arba planuojate pastoti, šių tablečių nevartokite. Jeigu pastojote, tablečių vartojimą nutraukite ir pasitarkite su gydytoju. Jeigu abejojate arba Jums reikia daugiau informacijos, pasitarkite su gydytoju.</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Nežinoma, ar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išsiskiria į motinos pieną. Jeigu esate žindyvė arba planuojate žindyti, prieš pradedant vartoti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pasitarkite su gydytoju. Jeigu vartojate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žindyti negalima.</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Planuojančiai pastoti moteriai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vartoti nerekomenduojama.</w:t>
      </w:r>
    </w:p>
    <w:p w:rsidR="009E13D2" w:rsidRPr="001F5A86" w:rsidRDefault="009E13D2" w:rsidP="009E13D2">
      <w:pPr>
        <w:keepNext/>
        <w:keepLines/>
        <w:tabs>
          <w:tab w:val="left" w:pos="567"/>
        </w:tabs>
        <w:spacing w:after="0" w:line="240" w:lineRule="auto"/>
        <w:rPr>
          <w:rFonts w:ascii="Times New Roman" w:eastAsia="Times New Roman" w:hAnsi="Times New Roman" w:cs="Times New Roman"/>
          <w:b/>
          <w:i/>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Vairavimas ir mechanizmų valdymas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Gauta pranešimų, kad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vartojimo metu kai kuriems pacientams pasireiškė galvos svaigimas ir mieguistumas.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Nevairuokite, jeigu Jums svaigsta galva arba esate apsnūdęs.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Nedirbkite su įrankiais arba mechanizmais, jeigu Jums svaigsta galva arba esate apsnūdęs.</w:t>
      </w:r>
    </w:p>
    <w:p w:rsidR="009E13D2" w:rsidRPr="001F5A86" w:rsidRDefault="009E13D2" w:rsidP="009E13D2">
      <w:pPr>
        <w:keepNext/>
        <w:keepLines/>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 w:val="left" w:pos="3969"/>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rPr>
        <w:t>3.</w:t>
      </w:r>
      <w:r w:rsidRPr="001F5A86">
        <w:rPr>
          <w:rFonts w:ascii="Times New Roman" w:eastAsia="Times New Roman" w:hAnsi="Times New Roman" w:cs="Times New Roman"/>
          <w:b/>
        </w:rPr>
        <w:tab/>
        <w:t xml:space="preserve">Kaip vartoti </w:t>
      </w:r>
      <w:proofErr w:type="spellStart"/>
      <w:r w:rsidRPr="001F5A86">
        <w:rPr>
          <w:rFonts w:ascii="Times New Roman" w:eastAsia="Times New Roman" w:hAnsi="Times New Roman" w:cs="Times New Roman"/>
          <w:b/>
        </w:rPr>
        <w:t>Etoricoxib</w:t>
      </w:r>
      <w:proofErr w:type="spellEnd"/>
      <w:r w:rsidRPr="001F5A86">
        <w:rPr>
          <w:rFonts w:ascii="Times New Roman" w:eastAsia="Times New Roman" w:hAnsi="Times New Roman" w:cs="Times New Roman"/>
          <w:b/>
        </w:rPr>
        <w:t xml:space="preserve"> </w:t>
      </w:r>
      <w:proofErr w:type="spellStart"/>
      <w:r w:rsidRPr="001F5A86">
        <w:rPr>
          <w:rFonts w:ascii="Times New Roman" w:eastAsia="Times New Roman" w:hAnsi="Times New Roman" w:cs="Times New Roman"/>
          <w:b/>
        </w:rPr>
        <w:t>Zentiva</w:t>
      </w:r>
      <w:proofErr w:type="spellEnd"/>
      <w:r w:rsidRPr="001F5A86">
        <w:rPr>
          <w:rFonts w:ascii="Times New Roman" w:eastAsia="Times New Roman" w:hAnsi="Times New Roman" w:cs="Times New Roman"/>
          <w:b/>
        </w:rPr>
        <w:t xml:space="preserve"> </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Visada vartokite šį vaistą tiksliai kaip nurodė gydytojas. Jeigu abejojate, kreipkitės į gydytoją arba vaistininką.</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Nevartokite didesnės negu rekomenduojama dozės Jūsų ligai gydyti. Gydytojas retkarčiais norės aptarti Jūsų gydymą. Svarbu, kad vartotumėte mažiausią dozę, kuri kontroliuoja Jūsų skausmą. Negalima vartoti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ilgiau nei būtina, kadangi po užsitęsusio gydymo, ypač didelėmis dozėmis, gali padidėti širdies priepuolio ir insulto rizika.</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yra tiekiamas įvairaus stiprumo, todėl gydytojas, atsižvelgdamas į Jūsų ligą, išrašys Jums tinkamo stiprumo tablečių.</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i/>
          <w:lang w:eastAsia="lt-LT"/>
        </w:rPr>
      </w:pPr>
      <w:proofErr w:type="spellStart"/>
      <w:r w:rsidRPr="001F5A86">
        <w:rPr>
          <w:rFonts w:ascii="Times New Roman" w:eastAsia="Times New Roman" w:hAnsi="Times New Roman" w:cs="Times New Roman"/>
          <w:i/>
          <w:lang w:eastAsia="lt-LT"/>
        </w:rPr>
        <w:t>Osteoartritas</w:t>
      </w:r>
      <w:proofErr w:type="spellEnd"/>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 mg vieną kartą per parą, jeigu reikia, ją galima padidinti iki didžiausios 60 mg dozės vieną kartą per parą.</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Reumatoidinis artritas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mg vieną kartą per parą, jeigu reikia, ją galima padidinti iki didžiausios 90</w:t>
      </w:r>
      <w:r>
        <w:rPr>
          <w:rFonts w:ascii="Times New Roman" w:eastAsia="Times New Roman" w:hAnsi="Times New Roman" w:cs="Times New Roman"/>
          <w:lang w:eastAsia="lt-LT"/>
        </w:rPr>
        <w:t xml:space="preserve"> mg </w:t>
      </w:r>
      <w:r w:rsidRPr="001F5A86">
        <w:rPr>
          <w:rFonts w:ascii="Times New Roman" w:eastAsia="Times New Roman" w:hAnsi="Times New Roman" w:cs="Times New Roman"/>
          <w:lang w:eastAsia="lt-LT"/>
        </w:rPr>
        <w:t>dozės vieną kartą per parą.</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i/>
          <w:lang w:eastAsia="lt-LT"/>
        </w:rPr>
      </w:pPr>
      <w:proofErr w:type="spellStart"/>
      <w:r w:rsidRPr="001F5A86">
        <w:rPr>
          <w:rFonts w:ascii="Times New Roman" w:eastAsia="Times New Roman" w:hAnsi="Times New Roman" w:cs="Times New Roman"/>
          <w:i/>
          <w:lang w:eastAsia="lt-LT"/>
        </w:rPr>
        <w:t>Ankilozinis</w:t>
      </w:r>
      <w:proofErr w:type="spellEnd"/>
      <w:r w:rsidRPr="001F5A86">
        <w:rPr>
          <w:rFonts w:ascii="Times New Roman" w:eastAsia="Times New Roman" w:hAnsi="Times New Roman" w:cs="Times New Roman"/>
          <w:i/>
          <w:lang w:eastAsia="lt-LT"/>
        </w:rPr>
        <w:t xml:space="preserve"> </w:t>
      </w:r>
      <w:proofErr w:type="spellStart"/>
      <w:r w:rsidRPr="001F5A86">
        <w:rPr>
          <w:rFonts w:ascii="Times New Roman" w:eastAsia="Times New Roman" w:hAnsi="Times New Roman" w:cs="Times New Roman"/>
          <w:i/>
          <w:lang w:eastAsia="lt-LT"/>
        </w:rPr>
        <w:t>spondilitas</w:t>
      </w:r>
      <w:proofErr w:type="spellEnd"/>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mg vieną kartą per parą, jeigu reikia, ją galima padidinti iki didžiausios 90</w:t>
      </w:r>
      <w:r>
        <w:rPr>
          <w:rFonts w:ascii="Times New Roman" w:eastAsia="Times New Roman" w:hAnsi="Times New Roman" w:cs="Times New Roman"/>
          <w:lang w:eastAsia="lt-LT"/>
        </w:rPr>
        <w:t xml:space="preserve"> mg </w:t>
      </w:r>
      <w:r w:rsidRPr="001F5A86">
        <w:rPr>
          <w:rFonts w:ascii="Times New Roman" w:eastAsia="Times New Roman" w:hAnsi="Times New Roman" w:cs="Times New Roman"/>
          <w:lang w:eastAsia="lt-LT"/>
        </w:rPr>
        <w:t>dozės vieną kartą per parą.</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Ūminio skausmingumo būklės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Etorikoksibo</w:t>
      </w:r>
      <w:proofErr w:type="spellEnd"/>
      <w:r w:rsidRPr="001F5A86">
        <w:rPr>
          <w:rFonts w:ascii="Times New Roman" w:eastAsia="Times New Roman" w:hAnsi="Times New Roman" w:cs="Times New Roman"/>
          <w:lang w:eastAsia="lt-LT"/>
        </w:rPr>
        <w:t xml:space="preserve"> turi būti vartojama tik ūminio skausmingumo laikotarpiu.</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ind w:left="567"/>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Podagra</w:t>
      </w:r>
    </w:p>
    <w:p w:rsidR="009E13D2" w:rsidRPr="001F5A86" w:rsidRDefault="009E13D2" w:rsidP="009E13D2">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 mg vieną kartą per parą tik ūminio skausmingumo laikotarpiu, neviršijant maksimalios 8 parų gydymo trukmės.</w:t>
      </w:r>
    </w:p>
    <w:p w:rsidR="009E13D2" w:rsidRPr="001F5A86" w:rsidRDefault="009E13D2" w:rsidP="009E13D2">
      <w:pPr>
        <w:tabs>
          <w:tab w:val="left" w:pos="567"/>
        </w:tabs>
        <w:spacing w:after="0" w:line="240" w:lineRule="auto"/>
        <w:ind w:left="567"/>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ind w:left="567"/>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dantų operacijos</w:t>
      </w:r>
    </w:p>
    <w:p w:rsidR="009E13D2" w:rsidRPr="001F5A86" w:rsidRDefault="009E13D2" w:rsidP="009E13D2">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 mg vieną kartą per parą, neviršijant maksimalios 3 parų gydymo trukmės.</w:t>
      </w: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Žmonės, kuriems yra kepenų funkcijos sutrikimų</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lengva kepenų liga, turite vartoti ne daugiau kaip 60 mg per parą.</w:t>
      </w:r>
    </w:p>
    <w:p w:rsidR="009E13D2" w:rsidRPr="001F5A86" w:rsidRDefault="009E13D2" w:rsidP="009E13D2">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t xml:space="preserve">Jeigu sergate </w:t>
      </w:r>
      <w:r w:rsidRPr="001F5A86">
        <w:rPr>
          <w:rFonts w:ascii="Times New Roman" w:eastAsia="Times New Roman" w:hAnsi="Times New Roman" w:cs="Times New Roman"/>
          <w:b/>
          <w:lang w:eastAsia="lt-LT"/>
        </w:rPr>
        <w:t>vidutinio sunkumo</w:t>
      </w:r>
      <w:r w:rsidRPr="001F5A86">
        <w:rPr>
          <w:rFonts w:ascii="Times New Roman" w:eastAsia="Times New Roman" w:hAnsi="Times New Roman" w:cs="Times New Roman"/>
          <w:lang w:eastAsia="lt-LT"/>
        </w:rPr>
        <w:t xml:space="preserve"> kepenų liga, turite vartoti ne daugiau kaip </w:t>
      </w:r>
      <w:r w:rsidRPr="001F5A86">
        <w:rPr>
          <w:rFonts w:ascii="Times New Roman" w:eastAsia="Times New Roman" w:hAnsi="Times New Roman" w:cs="Times New Roman"/>
          <w:b/>
          <w:lang w:eastAsia="lt-LT"/>
        </w:rPr>
        <w:t>30 mg per parą.</w:t>
      </w: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Vartojimas vaikams ir paaugliams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negalima vartoti vaikams ir jaunesniems nei 16 metų paaugliams.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Senyviems pacientams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Senyviems pacientams dozės koreguoti nereikia. Senyviems pacientams reikia laikytis atsargumo.</w:t>
      </w: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Vartojimo metodas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skirtas vartoti per burną. Tabletes vartokite kartą per parą.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galima vartoti valgio metu arba nevalgius.</w:t>
      </w: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Ką daryti pavartojus per didelę </w:t>
      </w: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b/>
          <w:lang w:eastAsia="lt-LT"/>
        </w:rPr>
        <w:t xml:space="preserve"> dozę?</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Niekada nevartokite daugiau tablečių negu rekomenduoja Jūsų gydytojas. Jeigu išgėrėte per daug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tablečių, turite nedelsiant kreiptis medicinos pagalbos.</w:t>
      </w: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Pamiršus pavartoti </w:t>
      </w: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b/>
          <w:lang w:eastAsia="lt-LT"/>
        </w:rPr>
        <w:t xml:space="preserve"> </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svarbu vartoti taip, kaip paskirta gydytojo. Jeigu praleidote dozę, tiesiog toliau vartokite vaistą pagal įprastą grafiką kitą dieną. Negalima vartoti dvigubos dozės norint kompensuoti praleistą tabletę.</w:t>
      </w:r>
    </w:p>
    <w:p w:rsidR="009E13D2" w:rsidRPr="001F5A86" w:rsidRDefault="009E13D2" w:rsidP="009E13D2">
      <w:pPr>
        <w:keepNext/>
        <w:keepLines/>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kiltų daugiau klausimų dėl šio vaisto vartojimo, kreipkitės į gydytoją arba vaistininką.</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caps/>
          <w:lang w:eastAsia="lt-LT"/>
        </w:rPr>
      </w:pPr>
      <w:r w:rsidRPr="001F5A86">
        <w:rPr>
          <w:rFonts w:ascii="Times New Roman" w:eastAsia="Times New Roman" w:hAnsi="Times New Roman" w:cs="Times New Roman"/>
          <w:b/>
        </w:rPr>
        <w:t>4.</w:t>
      </w:r>
      <w:r w:rsidRPr="001F5A86">
        <w:rPr>
          <w:rFonts w:ascii="Times New Roman" w:eastAsia="Times New Roman" w:hAnsi="Times New Roman" w:cs="Times New Roman"/>
          <w:b/>
        </w:rPr>
        <w:tab/>
        <w:t>Galimas šalutinis poveikis</w:t>
      </w:r>
    </w:p>
    <w:p w:rsidR="009E13D2" w:rsidRPr="001F5A86" w:rsidRDefault="009E13D2" w:rsidP="009E13D2">
      <w:pPr>
        <w:tabs>
          <w:tab w:val="left" w:pos="567"/>
        </w:tabs>
        <w:spacing w:after="0" w:line="240" w:lineRule="auto"/>
        <w:rPr>
          <w:rFonts w:ascii="Times New Roman" w:eastAsia="Times New Roman" w:hAnsi="Times New Roman" w:cs="Times New Roman"/>
          <w:b/>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kaip ir visi kiti, gali sukelti šalutinį poveikį, nors jis pasireiškia ne visiems žmonėms.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 xml:space="preserve">Jeigu Jums pasireiškia bet kuris iš toliau išvardytų požymių, nutraukite </w:t>
      </w: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b/>
          <w:lang w:eastAsia="lt-LT"/>
        </w:rPr>
        <w:t xml:space="preserve"> vartojimą ir nedelsiant kreipkitės į gydytoją </w:t>
      </w:r>
      <w:r w:rsidRPr="001F5A86">
        <w:rPr>
          <w:rFonts w:ascii="Times New Roman" w:eastAsia="Times New Roman" w:hAnsi="Times New Roman" w:cs="Times New Roman"/>
          <w:lang w:eastAsia="lt-LT"/>
        </w:rPr>
        <w:t xml:space="preserve">(žr. 2 skyrių „Kas žinotina prieš vartojant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w:t>
      </w:r>
      <w:r w:rsidRPr="001F5A86">
        <w:rPr>
          <w:rFonts w:ascii="Times New Roman" w:eastAsia="Times New Roman" w:hAnsi="Times New Roman" w:cs="Times New Roman"/>
          <w:b/>
          <w:lang w:eastAsia="lt-LT"/>
        </w:rPr>
        <w:t>:</w:t>
      </w:r>
    </w:p>
    <w:p w:rsidR="009E13D2" w:rsidRPr="001F5A86" w:rsidRDefault="009E13D2" w:rsidP="009E13D2">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arba pablogėja dusulys, krūtinės skausmas arba kulkšnių tinimas;</w:t>
      </w:r>
    </w:p>
    <w:p w:rsidR="009E13D2" w:rsidRPr="001F5A86" w:rsidRDefault="009E13D2" w:rsidP="009E13D2">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pagelsta oda ir akys (gelta) – tai kepenų veiklos sutrikimų požymiai;</w:t>
      </w:r>
    </w:p>
    <w:p w:rsidR="009E13D2" w:rsidRPr="001F5A86" w:rsidRDefault="009E13D2" w:rsidP="009E13D2">
      <w:pPr>
        <w:numPr>
          <w:ilvl w:val="0"/>
          <w:numId w:val="6"/>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pasireiškia stiprus arba nuolatinis skrandžio skausmas arba išmatos tampa juodos;</w:t>
      </w:r>
    </w:p>
    <w:p w:rsidR="009E13D2" w:rsidRPr="001F5A86" w:rsidRDefault="009E13D2" w:rsidP="009E13D2">
      <w:pPr>
        <w:numPr>
          <w:ilvl w:val="0"/>
          <w:numId w:val="6"/>
        </w:numPr>
        <w:tabs>
          <w:tab w:val="left" w:pos="567"/>
        </w:tabs>
        <w:spacing w:after="0" w:line="240" w:lineRule="auto"/>
        <w:ind w:left="567" w:hanging="566"/>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pasireiškia alerginė reakcija, kuri gali apimti odos sutrikimus, tokius kaip opos arba </w:t>
      </w:r>
      <w:proofErr w:type="spellStart"/>
      <w:r w:rsidRPr="001F5A86">
        <w:rPr>
          <w:rFonts w:ascii="Times New Roman" w:eastAsia="Times New Roman" w:hAnsi="Times New Roman" w:cs="Times New Roman"/>
          <w:lang w:eastAsia="lt-LT"/>
        </w:rPr>
        <w:t>pūslėtumas</w:t>
      </w:r>
      <w:proofErr w:type="spellEnd"/>
      <w:r w:rsidRPr="001F5A86">
        <w:rPr>
          <w:rFonts w:ascii="Times New Roman" w:eastAsia="Times New Roman" w:hAnsi="Times New Roman" w:cs="Times New Roman"/>
          <w:lang w:eastAsia="lt-LT"/>
        </w:rPr>
        <w:t>, arba veido, lūpų, liežuvio ar gerklų patinimas, dėl kurio gali pasunkėti kvėpavimas.</w:t>
      </w:r>
    </w:p>
    <w:p w:rsidR="009E13D2" w:rsidRPr="001F5A86" w:rsidRDefault="009E13D2" w:rsidP="009E13D2">
      <w:pPr>
        <w:tabs>
          <w:tab w:val="left" w:pos="567"/>
        </w:tabs>
        <w:spacing w:after="0" w:line="240" w:lineRule="auto"/>
        <w:ind w:hanging="1004"/>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Gydymo </w:t>
      </w:r>
      <w:proofErr w:type="spellStart"/>
      <w:r w:rsidRPr="001F5A86">
        <w:rPr>
          <w:rFonts w:ascii="Times New Roman" w:eastAsia="Times New Roman" w:hAnsi="Times New Roman" w:cs="Times New Roman"/>
          <w:lang w:eastAsia="lt-LT"/>
        </w:rPr>
        <w:t>Etoricoxib</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Zentiva</w:t>
      </w:r>
      <w:proofErr w:type="spellEnd"/>
      <w:r w:rsidRPr="001F5A86">
        <w:rPr>
          <w:rFonts w:ascii="Times New Roman" w:eastAsia="Times New Roman" w:hAnsi="Times New Roman" w:cs="Times New Roman"/>
          <w:lang w:eastAsia="lt-LT"/>
        </w:rPr>
        <w:t xml:space="preserve"> metu gali pasireikšti šis šalutinis poveikis: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Labai dažnas</w:t>
      </w:r>
      <w:r w:rsidRPr="001F5A86">
        <w:rPr>
          <w:rFonts w:ascii="Times New Roman" w:eastAsia="Times New Roman" w:hAnsi="Times New Roman" w:cs="Times New Roman"/>
          <w:i/>
          <w:lang w:eastAsia="lt-LT"/>
        </w:rPr>
        <w:t xml:space="preserve"> (gali pasireikšti daugiau kaip 1 iš 10 žmonių):</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srities skausmas.</w:t>
      </w: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Dažnas</w:t>
      </w:r>
      <w:r w:rsidRPr="001F5A86">
        <w:rPr>
          <w:rFonts w:ascii="Times New Roman" w:eastAsia="Times New Roman" w:hAnsi="Times New Roman" w:cs="Times New Roman"/>
          <w:i/>
          <w:lang w:eastAsia="lt-LT"/>
        </w:rPr>
        <w:t xml:space="preserve"> (gali pasireikšti mažiau kaip 1 iš 10 žmonių):</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sausa įduba (uždegimas ir skausmas po danties ištraukimo);</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kojų ir (arba) pėdų patinimas dėl susilaikiusio skysčio (edema);</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galvos svaigimas, galvos skausmas;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palpitacijos</w:t>
      </w:r>
      <w:proofErr w:type="spellEnd"/>
      <w:r w:rsidRPr="001F5A86">
        <w:rPr>
          <w:rFonts w:ascii="Times New Roman" w:eastAsia="Times New Roman" w:hAnsi="Times New Roman" w:cs="Times New Roman"/>
          <w:lang w:eastAsia="lt-LT"/>
        </w:rPr>
        <w:t xml:space="preserve"> (greitas arba nereguliarus širdies plakimas), nereguliarus širdies ritmas (aritmija);</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kraujo spaudimas;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švokštimas arba dusulys (bronchų spazmas);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vidurių užkietėjimas, gausus dujų išėjimas, gastritas (skrandžio gleivinės uždegimas), rėmuo, viduriavimas, </w:t>
      </w:r>
      <w:proofErr w:type="spellStart"/>
      <w:r w:rsidRPr="001F5A86">
        <w:rPr>
          <w:rFonts w:ascii="Times New Roman" w:eastAsia="Times New Roman" w:hAnsi="Times New Roman" w:cs="Times New Roman"/>
          <w:lang w:eastAsia="lt-LT"/>
        </w:rPr>
        <w:t>nevirškinimas</w:t>
      </w:r>
      <w:proofErr w:type="spellEnd"/>
      <w:r w:rsidRPr="001F5A86">
        <w:rPr>
          <w:rFonts w:ascii="Times New Roman" w:eastAsia="Times New Roman" w:hAnsi="Times New Roman" w:cs="Times New Roman"/>
          <w:lang w:eastAsia="lt-LT"/>
        </w:rPr>
        <w:t xml:space="preserve"> (dispepsija) arba skrandžio diskomfortas, pykinimas, vėmimas, stemplės uždegimas, burnos opos;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veiklą rodančių kraujo tyrimų pokyčiai;</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kraujosruvos;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silpnumas ir nuovargis, į gripą panašus negalavimas.</w:t>
      </w:r>
    </w:p>
    <w:p w:rsidR="009E13D2" w:rsidRPr="001F5A86" w:rsidRDefault="009E13D2" w:rsidP="009E13D2">
      <w:pPr>
        <w:keepNext/>
        <w:keepLines/>
        <w:tabs>
          <w:tab w:val="left" w:pos="567"/>
        </w:tabs>
        <w:spacing w:after="0" w:line="240" w:lineRule="auto"/>
        <w:ind w:left="567" w:hanging="567"/>
        <w:rPr>
          <w:rFonts w:ascii="Times New Roman" w:eastAsia="Times New Roman" w:hAnsi="Times New Roman" w:cs="Times New Roman"/>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 xml:space="preserve">Nedažnas </w:t>
      </w:r>
      <w:r w:rsidRPr="001F5A86">
        <w:rPr>
          <w:rFonts w:ascii="Times New Roman" w:eastAsia="Times New Roman" w:hAnsi="Times New Roman" w:cs="Times New Roman"/>
          <w:i/>
          <w:lang w:eastAsia="lt-LT"/>
        </w:rPr>
        <w:t>(gali pasireikšti mažiau kaip 1 iš 100 žmonių):</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gastroenteritas</w:t>
      </w:r>
      <w:proofErr w:type="spellEnd"/>
      <w:r w:rsidRPr="001F5A86">
        <w:rPr>
          <w:rFonts w:ascii="Times New Roman" w:eastAsia="Times New Roman" w:hAnsi="Times New Roman" w:cs="Times New Roman"/>
          <w:lang w:eastAsia="lt-LT"/>
        </w:rPr>
        <w:t xml:space="preserve"> (virškinimo trakto gleivinės uždegimas, apimantis ir skrandį, ir plonąjį žarnyną (skrandžio gripas), viršutinių kvėpavimo takų infekcija, šlapimo takų infekcija;</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laboratorinių tyrimų rodmenų pokyčiai (sumažėjęs raudonųjų kraujo kūnelių skaičius, sumažėjęs baltųjų kraujo kūnelių skaičius, sumažėjęs trombocitų skaičius);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(alerginė reakcija, įskaitant dilgėlinę, kuri gali būti tiek sunki, kad ją reikėtų nedelsiant gydyti);</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sumažėjimas, kūno svorio padidėjimas;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mąstymo aiškumas, nesančių dalykų matymas, jautimas arba girdėjimas (haliucinacijos);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skonio pokytis, negalėjimas užmigti, nutirpimas arba dilgsėjimas, mieguistumas;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neryškus matymas, akių sudirginimas ir paraudimas;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skambėjimas ausyse, </w:t>
      </w:r>
      <w:proofErr w:type="spellStart"/>
      <w:r w:rsidRPr="001F5A86">
        <w:rPr>
          <w:rFonts w:ascii="Times New Roman" w:eastAsia="Times New Roman" w:hAnsi="Times New Roman" w:cs="Times New Roman"/>
          <w:lang w:eastAsia="lt-LT"/>
        </w:rPr>
        <w:t>vertigo</w:t>
      </w:r>
      <w:proofErr w:type="spellEnd"/>
      <w:r w:rsidRPr="001F5A86">
        <w:rPr>
          <w:rFonts w:ascii="Times New Roman" w:eastAsia="Times New Roman" w:hAnsi="Times New Roman" w:cs="Times New Roman"/>
          <w:lang w:eastAsia="lt-LT"/>
        </w:rPr>
        <w:t xml:space="preserve"> (sukimosi jausmas ramybės būsenoje);</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nenormalus širdies ritmas (prieširdžių virpėjimas), dažnas širdies plakimas, širdies nepakankamumas, nespecifiniai EKG pokyčiai, veržimo, spaudimo arba sunkumo jausmas krūtinėje (krūtinės angina), širdies priepuolis;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insultas, praeinantis smegenų išemijos priepuolis, labai padidėjęs kraujo spaudimas;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kraujagyslių uždegimas;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p w:rsidR="009E13D2" w:rsidRPr="001F5A86" w:rsidRDefault="009E13D2" w:rsidP="009E13D2">
      <w:pPr>
        <w:keepNext/>
        <w:keepLines/>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arba žarnų pūtimas, tuštinimosi įpročių pokyčiai, burnos sausmė, skrandžio opa, skrandžio gleivinės uždegimas, kuris gali būti stiprus ir sukelti kraujavimą, dirgliosios žarnos sindromas, kasos uždegimas;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odos išbėrimas arba niežulys, odos paraudimas;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arba spazmai, raumenų skausmas arba stingulys;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kalio kiekio kraujyje padidėjimas, kraujo ir šlapimo tyrimų pokyčiai, susiję su inkstų veikla, sunkūs inkstų veiklos sutrikimai, šlapimo rūgšties ir </w:t>
      </w:r>
      <w:proofErr w:type="spellStart"/>
      <w:r w:rsidRPr="001F5A86">
        <w:rPr>
          <w:rFonts w:ascii="Times New Roman" w:eastAsia="Times New Roman" w:hAnsi="Times New Roman" w:cs="Times New Roman"/>
          <w:lang w:eastAsia="lt-LT"/>
        </w:rPr>
        <w:t>kreatinfosfokinazės</w:t>
      </w:r>
      <w:proofErr w:type="spellEnd"/>
      <w:r w:rsidRPr="001F5A86">
        <w:rPr>
          <w:rFonts w:ascii="Times New Roman" w:eastAsia="Times New Roman" w:hAnsi="Times New Roman" w:cs="Times New Roman"/>
          <w:lang w:eastAsia="lt-LT"/>
        </w:rPr>
        <w:t xml:space="preserve"> kiekio padidėjimas;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krūtinės skausmas.</w:t>
      </w:r>
    </w:p>
    <w:p w:rsidR="009E13D2" w:rsidRPr="001F5A86" w:rsidRDefault="009E13D2" w:rsidP="009E13D2">
      <w:pPr>
        <w:tabs>
          <w:tab w:val="left" w:pos="567"/>
        </w:tabs>
        <w:spacing w:after="0" w:line="240" w:lineRule="auto"/>
        <w:ind w:left="567" w:hanging="567"/>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Retas</w:t>
      </w:r>
      <w:r w:rsidRPr="001F5A86">
        <w:rPr>
          <w:rFonts w:ascii="Times New Roman" w:eastAsia="Times New Roman" w:hAnsi="Times New Roman" w:cs="Times New Roman"/>
          <w:i/>
          <w:lang w:eastAsia="lt-LT"/>
        </w:rPr>
        <w:t xml:space="preserve"> (gali pasireikšti mažiau kaip 1 iš 1000 žmonių):</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lang w:eastAsia="lt-LT"/>
        </w:rPr>
        <w:t>angioneurozinė</w:t>
      </w:r>
      <w:proofErr w:type="spellEnd"/>
      <w:r w:rsidRPr="001F5A86">
        <w:rPr>
          <w:rFonts w:ascii="Times New Roman" w:eastAsia="Times New Roman" w:hAnsi="Times New Roman" w:cs="Times New Roman"/>
          <w:lang w:eastAsia="lt-LT"/>
        </w:rPr>
        <w:t xml:space="preserve"> edema (alerginė reakcija, įskaitant veido, lūpų, liežuvio ir (arba) gerklės patinimą, dėl kurio gali pasunkėti kvėpavimas arba rijimas, kurie gali būti tiek sunkūs, kad gali prireikti skubios medicininės pagalbos), anafilaksinės arba </w:t>
      </w:r>
      <w:proofErr w:type="spellStart"/>
      <w:r w:rsidRPr="001F5A86">
        <w:rPr>
          <w:rFonts w:ascii="Times New Roman" w:eastAsia="Times New Roman" w:hAnsi="Times New Roman" w:cs="Times New Roman"/>
          <w:lang w:eastAsia="lt-LT"/>
        </w:rPr>
        <w:t>anafilaktoidinės</w:t>
      </w:r>
      <w:proofErr w:type="spellEnd"/>
      <w:r w:rsidRPr="001F5A86">
        <w:rPr>
          <w:rFonts w:ascii="Times New Roman" w:eastAsia="Times New Roman" w:hAnsi="Times New Roman" w:cs="Times New Roman"/>
          <w:lang w:eastAsia="lt-LT"/>
        </w:rPr>
        <w:t xml:space="preserve"> reakcijos, įskaitant šoką (sunki alerginė reakcija, dėl kurios gali prireikti skubios medicininės pagalbos);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 neramumas;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funkcijos sutrikimai (hepatitas);</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 odos ir (arba) akių pageltimas (gelta);</w:t>
      </w:r>
    </w:p>
    <w:p w:rsidR="009E13D2" w:rsidRPr="001F5A86" w:rsidRDefault="009E13D2" w:rsidP="009E13D2">
      <w:pPr>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sunkios odos reakcijos (šios reakcijos gali būti: burnos, gerklės, nosies ir lytinių organų opos, bėrimas gali progresuoti iki išplitusio odos </w:t>
      </w:r>
      <w:proofErr w:type="spellStart"/>
      <w:r w:rsidRPr="001F5A86">
        <w:rPr>
          <w:rFonts w:ascii="Times New Roman" w:eastAsia="Times New Roman" w:hAnsi="Times New Roman" w:cs="Times New Roman"/>
          <w:lang w:eastAsia="lt-LT"/>
        </w:rPr>
        <w:t>pūslėtumo</w:t>
      </w:r>
      <w:proofErr w:type="spellEnd"/>
      <w:r w:rsidRPr="001F5A86">
        <w:rPr>
          <w:rFonts w:ascii="Times New Roman" w:eastAsia="Times New Roman" w:hAnsi="Times New Roman" w:cs="Times New Roman"/>
          <w:lang w:eastAsia="lt-LT"/>
        </w:rPr>
        <w:t xml:space="preserve"> arba lupimosi).</w:t>
      </w:r>
    </w:p>
    <w:p w:rsidR="009E13D2" w:rsidRPr="001F5A86" w:rsidRDefault="009E13D2" w:rsidP="009E13D2">
      <w:pPr>
        <w:pStyle w:val="Sraopastraipa"/>
        <w:tabs>
          <w:tab w:val="left" w:pos="567"/>
        </w:tabs>
        <w:spacing w:after="0" w:line="240" w:lineRule="auto"/>
        <w:ind w:left="0"/>
        <w:rPr>
          <w:rFonts w:ascii="Times New Roman" w:eastAsia="Times New Roman" w:hAnsi="Times New Roman" w:cs="Times New Roman"/>
          <w:lang w:eastAsia="lt-LT"/>
        </w:rPr>
      </w:pPr>
    </w:p>
    <w:p w:rsidR="009E13D2" w:rsidRPr="001F5A86" w:rsidRDefault="009E13D2" w:rsidP="009E13D2">
      <w:pPr>
        <w:pStyle w:val="Sraopastraipa"/>
        <w:keepNext/>
        <w:keepLines/>
        <w:tabs>
          <w:tab w:val="left" w:pos="567"/>
        </w:tabs>
        <w:spacing w:after="0" w:line="240" w:lineRule="auto"/>
        <w:ind w:left="0"/>
        <w:rPr>
          <w:rFonts w:ascii="Times New Roman" w:eastAsia="Times New Roman" w:hAnsi="Times New Roman" w:cs="Times New Roman"/>
          <w:b/>
          <w:snapToGrid w:val="0"/>
        </w:rPr>
      </w:pPr>
      <w:r w:rsidRPr="001F5A86">
        <w:rPr>
          <w:rFonts w:ascii="Times New Roman" w:eastAsia="Times New Roman" w:hAnsi="Times New Roman" w:cs="Times New Roman"/>
          <w:b/>
          <w:snapToGrid w:val="0"/>
        </w:rPr>
        <w:t>Pranešimas apie šalutinį poveikį</w:t>
      </w:r>
    </w:p>
    <w:p w:rsidR="009E13D2" w:rsidRPr="001F5A86" w:rsidRDefault="009E13D2" w:rsidP="009E13D2">
      <w:pPr>
        <w:keepNext/>
        <w:keepLines/>
        <w:tabs>
          <w:tab w:val="left" w:pos="567"/>
        </w:tabs>
        <w:spacing w:after="0" w:line="240" w:lineRule="auto"/>
        <w:ind w:right="-449"/>
        <w:rPr>
          <w:rFonts w:ascii="Times New Roman" w:eastAsia="Times New Roman" w:hAnsi="Times New Roman" w:cs="Times New Roman"/>
        </w:rPr>
      </w:pPr>
      <w:r w:rsidRPr="001F5A86">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1F5A86">
        <w:rPr>
          <w:rFonts w:ascii="Times New Roman" w:eastAsia="Times New Roman" w:hAnsi="Times New Roman" w:cs="Times New Roman"/>
        </w:rPr>
        <w:t>NepageidaujamaR@vvkt.lt</w:t>
      </w:r>
      <w:proofErr w:type="spellEnd"/>
      <w:r w:rsidRPr="001F5A86">
        <w:rPr>
          <w:rFonts w:ascii="Times New Roman" w:eastAsia="Times New Roman" w:hAnsi="Times New Roman" w:cs="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5.</w:t>
      </w:r>
      <w:r w:rsidRPr="001F5A86">
        <w:rPr>
          <w:rFonts w:ascii="Times New Roman" w:eastAsia="Times New Roman" w:hAnsi="Times New Roman" w:cs="Times New Roman"/>
          <w:b/>
          <w:noProof/>
          <w:lang w:eastAsia="lt-LT"/>
        </w:rPr>
        <w:tab/>
        <w:t xml:space="preserve">Kaip laikyti Etoricoxib Zentiva </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Šį vaistą laikykite vaikams nepastebimoje ir nepasiekiamoje vietoje.</w:t>
      </w:r>
    </w:p>
    <w:p w:rsidR="009E13D2" w:rsidRPr="001F5A86" w:rsidRDefault="009E13D2" w:rsidP="009E13D2">
      <w:pPr>
        <w:tabs>
          <w:tab w:val="left" w:pos="567"/>
        </w:tabs>
        <w:spacing w:after="0" w:line="240" w:lineRule="auto"/>
        <w:rPr>
          <w:rFonts w:ascii="Times New Roman" w:eastAsia="Times New Roman" w:hAnsi="Times New Roman" w:cs="Times New Roman"/>
          <w:iCs/>
          <w:noProof/>
          <w:lang w:eastAsia="lt-LT"/>
        </w:rPr>
      </w:pPr>
      <w:r w:rsidRPr="001F5A86">
        <w:rPr>
          <w:rFonts w:ascii="Times New Roman" w:eastAsia="Times New Roman" w:hAnsi="Times New Roman" w:cs="Times New Roman"/>
          <w:iCs/>
          <w:noProof/>
          <w:lang w:eastAsia="lt-LT"/>
        </w:rPr>
        <w:lastRenderedPageBreak/>
        <w:t>Ant pakuotės po „EXP“ nurodytam tinkamumo laikui pasibaigus, šio vaisto vartoti negalima. Vaistas tinkamas vartoti iki paskutinės nurodyto mėnesio dienos.</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Šiam vaistui specialių laikymo sąlygų nereikia.</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caps/>
          <w:noProof/>
          <w:lang w:eastAsia="lt-LT"/>
        </w:rPr>
      </w:pPr>
      <w:r w:rsidRPr="001F5A86">
        <w:rPr>
          <w:rFonts w:ascii="Times New Roman" w:eastAsia="Times New Roman" w:hAnsi="Times New Roman" w:cs="Times New Roman"/>
          <w:b/>
        </w:rPr>
        <w:t>6.</w:t>
      </w:r>
      <w:r w:rsidRPr="001F5A86">
        <w:rPr>
          <w:rFonts w:ascii="Times New Roman" w:eastAsia="Times New Roman" w:hAnsi="Times New Roman" w:cs="Times New Roman"/>
          <w:b/>
        </w:rPr>
        <w:tab/>
      </w:r>
      <w:r w:rsidRPr="001F5A86">
        <w:rPr>
          <w:rFonts w:ascii="Times New Roman" w:eastAsia="Times New Roman" w:hAnsi="Times New Roman" w:cs="Times New Roman"/>
          <w:b/>
          <w:noProof/>
          <w:lang w:eastAsia="lt-LT"/>
        </w:rPr>
        <w:t>Pakuotės turinys ir kita informacija</w:t>
      </w:r>
    </w:p>
    <w:p w:rsidR="009E13D2" w:rsidRPr="001F5A86" w:rsidRDefault="009E13D2" w:rsidP="009E13D2">
      <w:pPr>
        <w:keepNext/>
        <w:keepLines/>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b/>
          <w:noProof/>
          <w:lang w:eastAsia="lt-LT"/>
        </w:rPr>
      </w:pP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b/>
          <w:lang w:eastAsia="lt-LT"/>
        </w:rPr>
        <w:t xml:space="preserve"> </w:t>
      </w:r>
      <w:r w:rsidRPr="001F5A86">
        <w:rPr>
          <w:rFonts w:ascii="Times New Roman" w:eastAsia="Times New Roman" w:hAnsi="Times New Roman" w:cs="Times New Roman"/>
          <w:b/>
          <w:noProof/>
          <w:lang w:eastAsia="lt-LT"/>
        </w:rPr>
        <w:t>sudėtis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Veiklioji medžiaga yra </w:t>
      </w:r>
      <w:proofErr w:type="spellStart"/>
      <w:r w:rsidRPr="001F5A86">
        <w:rPr>
          <w:rFonts w:ascii="Times New Roman" w:eastAsia="Times New Roman" w:hAnsi="Times New Roman" w:cs="Times New Roman"/>
          <w:lang w:eastAsia="lt-LT"/>
        </w:rPr>
        <w:t>etorikoksibas</w:t>
      </w:r>
      <w:proofErr w:type="spellEnd"/>
      <w:r w:rsidRPr="001F5A86">
        <w:rPr>
          <w:rFonts w:ascii="Times New Roman" w:eastAsia="Times New Roman" w:hAnsi="Times New Roman" w:cs="Times New Roman"/>
          <w:lang w:eastAsia="lt-LT"/>
        </w:rPr>
        <w:t xml:space="preserve">. </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Kiekvienoje plėvele dengtoje tabletėje yra 30 mg</w:t>
      </w:r>
      <w:r w:rsidRPr="001F5A86">
        <w:rPr>
          <w:rFonts w:ascii="Times New Roman" w:eastAsia="Times New Roman" w:hAnsi="Times New Roman" w:cs="Times New Roman"/>
          <w:highlight w:val="lightGray"/>
          <w:lang w:eastAsia="lt-LT"/>
        </w:rPr>
        <w:t>, 60 mg, 90 mg arba 120 mg</w:t>
      </w:r>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etorikoksibo</w:t>
      </w:r>
      <w:proofErr w:type="spellEnd"/>
      <w:r w:rsidRPr="001F5A86">
        <w:rPr>
          <w:rFonts w:ascii="Times New Roman" w:eastAsia="Times New Roman" w:hAnsi="Times New Roman" w:cs="Times New Roman"/>
          <w:lang w:eastAsia="lt-LT"/>
        </w:rPr>
        <w:t>.</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Pagalbinės medžiagos yra:</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Tabletės branduolys: bevandenis kalcio-vandenilio fosfatas, </w:t>
      </w:r>
      <w:proofErr w:type="spellStart"/>
      <w:r w:rsidRPr="001F5A86">
        <w:rPr>
          <w:rFonts w:ascii="Times New Roman" w:eastAsia="Times New Roman" w:hAnsi="Times New Roman" w:cs="Times New Roman"/>
          <w:lang w:eastAsia="lt-LT"/>
        </w:rPr>
        <w:t>mikrokristalinė</w:t>
      </w:r>
      <w:proofErr w:type="spellEnd"/>
      <w:r w:rsidRPr="001F5A86">
        <w:rPr>
          <w:rFonts w:ascii="Times New Roman" w:eastAsia="Times New Roman" w:hAnsi="Times New Roman" w:cs="Times New Roman"/>
          <w:lang w:eastAsia="lt-LT"/>
        </w:rPr>
        <w:t xml:space="preserve"> celiuliozė, </w:t>
      </w:r>
      <w:proofErr w:type="spellStart"/>
      <w:r w:rsidRPr="001F5A86">
        <w:rPr>
          <w:rFonts w:ascii="Times New Roman" w:eastAsia="Times New Roman" w:hAnsi="Times New Roman" w:cs="Times New Roman"/>
          <w:lang w:eastAsia="lt-LT"/>
        </w:rPr>
        <w:t>kroskarmeliozės</w:t>
      </w:r>
      <w:proofErr w:type="spellEnd"/>
      <w:r w:rsidRPr="001F5A86">
        <w:rPr>
          <w:rFonts w:ascii="Times New Roman" w:eastAsia="Times New Roman" w:hAnsi="Times New Roman" w:cs="Times New Roman"/>
          <w:lang w:eastAsia="lt-LT"/>
        </w:rPr>
        <w:t xml:space="preserve"> natrio druska, bevandenis koloidinis silicio dioksidas, talkas, magnio </w:t>
      </w:r>
      <w:proofErr w:type="spellStart"/>
      <w:r w:rsidRPr="001F5A86">
        <w:rPr>
          <w:rFonts w:ascii="Times New Roman" w:eastAsia="Times New Roman" w:hAnsi="Times New Roman" w:cs="Times New Roman"/>
          <w:lang w:eastAsia="lt-LT"/>
        </w:rPr>
        <w:t>stearatas</w:t>
      </w:r>
      <w:proofErr w:type="spellEnd"/>
      <w:r w:rsidRPr="001F5A86">
        <w:rPr>
          <w:rFonts w:ascii="Times New Roman" w:eastAsia="Times New Roman" w:hAnsi="Times New Roman" w:cs="Times New Roman"/>
          <w:lang w:eastAsia="lt-LT"/>
        </w:rPr>
        <w:t>.</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Tabletės plėvelė: </w:t>
      </w:r>
      <w:proofErr w:type="spellStart"/>
      <w:r w:rsidRPr="001F5A86">
        <w:rPr>
          <w:rFonts w:ascii="Times New Roman" w:eastAsia="Times New Roman" w:hAnsi="Times New Roman" w:cs="Times New Roman"/>
          <w:lang w:eastAsia="lt-LT"/>
        </w:rPr>
        <w:t>hipromeliozė</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hidroksipropilceliuliozė</w:t>
      </w:r>
      <w:proofErr w:type="spellEnd"/>
      <w:r w:rsidRPr="001F5A86">
        <w:rPr>
          <w:rFonts w:ascii="Times New Roman" w:eastAsia="Times New Roman" w:hAnsi="Times New Roman" w:cs="Times New Roman"/>
          <w:lang w:eastAsia="lt-LT"/>
        </w:rPr>
        <w:t xml:space="preserve">, </w:t>
      </w:r>
      <w:proofErr w:type="spellStart"/>
      <w:r w:rsidRPr="001F5A86">
        <w:rPr>
          <w:rFonts w:ascii="Times New Roman" w:eastAsia="Times New Roman" w:hAnsi="Times New Roman" w:cs="Times New Roman"/>
          <w:lang w:eastAsia="lt-LT"/>
        </w:rPr>
        <w:t>makrogolis</w:t>
      </w:r>
      <w:proofErr w:type="spellEnd"/>
      <w:r w:rsidRPr="001F5A86">
        <w:rPr>
          <w:rFonts w:ascii="Times New Roman" w:eastAsia="Times New Roman" w:hAnsi="Times New Roman" w:cs="Times New Roman"/>
          <w:lang w:eastAsia="lt-LT"/>
        </w:rPr>
        <w:t xml:space="preserve"> 6000, talkas, titano dioksidas E171.</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 mg tablečių sudėtyje taip pat yra rudojo geležies oksido E172, 90 mg tablečių sudėtyje – geltonojo geležies oksido E172, 120 mg tablečių sudėtyje – raudonojo geležies oksido E172.</w:t>
      </w:r>
    </w:p>
    <w:p w:rsidR="009E13D2" w:rsidRPr="001F5A86" w:rsidRDefault="009E13D2" w:rsidP="009E13D2">
      <w:pPr>
        <w:tabs>
          <w:tab w:val="left" w:pos="567"/>
        </w:tabs>
        <w:spacing w:after="0" w:line="240" w:lineRule="auto"/>
        <w:jc w:val="both"/>
        <w:rPr>
          <w:rFonts w:ascii="Times New Roman" w:eastAsia="Times New Roman" w:hAnsi="Times New Roman" w:cs="Times New Roman"/>
          <w:strike/>
          <w:lang w:eastAsia="lt-LT"/>
        </w:rPr>
      </w:pPr>
    </w:p>
    <w:p w:rsidR="009E13D2" w:rsidRPr="001F5A86" w:rsidRDefault="009E13D2" w:rsidP="009E13D2">
      <w:pPr>
        <w:keepNext/>
        <w:keepLines/>
        <w:numPr>
          <w:ilvl w:val="12"/>
          <w:numId w:val="0"/>
        </w:numPr>
        <w:tabs>
          <w:tab w:val="left" w:pos="567"/>
        </w:tabs>
        <w:spacing w:after="0" w:line="240" w:lineRule="auto"/>
        <w:ind w:right="-2"/>
        <w:rPr>
          <w:rFonts w:ascii="Times New Roman" w:eastAsia="Times New Roman" w:hAnsi="Times New Roman" w:cs="Times New Roman"/>
          <w:b/>
          <w:bCs/>
          <w:noProof/>
          <w:lang w:eastAsia="lt-LT"/>
        </w:rPr>
      </w:pPr>
      <w:proofErr w:type="spellStart"/>
      <w:r w:rsidRPr="001F5A86">
        <w:rPr>
          <w:rFonts w:ascii="Times New Roman" w:eastAsia="Times New Roman" w:hAnsi="Times New Roman" w:cs="Times New Roman"/>
          <w:b/>
          <w:lang w:eastAsia="lt-LT"/>
        </w:rPr>
        <w:t>Etoricoxib</w:t>
      </w:r>
      <w:proofErr w:type="spellEnd"/>
      <w:r w:rsidRPr="001F5A86">
        <w:rPr>
          <w:rFonts w:ascii="Times New Roman" w:eastAsia="Times New Roman" w:hAnsi="Times New Roman" w:cs="Times New Roman"/>
          <w:b/>
          <w:lang w:eastAsia="lt-LT"/>
        </w:rPr>
        <w:t xml:space="preserve"> </w:t>
      </w:r>
      <w:proofErr w:type="spellStart"/>
      <w:r w:rsidRPr="001F5A86">
        <w:rPr>
          <w:rFonts w:ascii="Times New Roman" w:eastAsia="Times New Roman" w:hAnsi="Times New Roman" w:cs="Times New Roman"/>
          <w:b/>
          <w:lang w:eastAsia="lt-LT"/>
        </w:rPr>
        <w:t>Zentiva</w:t>
      </w:r>
      <w:proofErr w:type="spellEnd"/>
      <w:r w:rsidRPr="001F5A86">
        <w:rPr>
          <w:rFonts w:ascii="Times New Roman" w:eastAsia="Times New Roman" w:hAnsi="Times New Roman" w:cs="Times New Roman"/>
          <w:b/>
          <w:lang w:eastAsia="lt-LT"/>
        </w:rPr>
        <w:t xml:space="preserve"> išvaizda ir kiekis pakuotėje</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highlight w:val="lightGray"/>
          <w:lang w:eastAsia="lt-LT"/>
        </w:rPr>
        <w:t>Etoricoxib</w:t>
      </w:r>
      <w:proofErr w:type="spellEnd"/>
      <w:r w:rsidRPr="001F5A86">
        <w:rPr>
          <w:rFonts w:ascii="Times New Roman" w:eastAsia="Times New Roman" w:hAnsi="Times New Roman" w:cs="Times New Roman"/>
          <w:highlight w:val="lightGray"/>
          <w:lang w:eastAsia="lt-LT"/>
        </w:rPr>
        <w:t xml:space="preserve"> </w:t>
      </w:r>
      <w:proofErr w:type="spellStart"/>
      <w:r w:rsidRPr="001F5A86">
        <w:rPr>
          <w:rFonts w:ascii="Times New Roman" w:eastAsia="Times New Roman" w:hAnsi="Times New Roman" w:cs="Times New Roman"/>
          <w:highlight w:val="lightGray"/>
          <w:lang w:eastAsia="lt-LT"/>
        </w:rPr>
        <w:t>Zentiva</w:t>
      </w:r>
      <w:proofErr w:type="spellEnd"/>
      <w:r w:rsidRPr="001F5A86">
        <w:rPr>
          <w:rFonts w:ascii="Times New Roman" w:eastAsia="Times New Roman" w:hAnsi="Times New Roman" w:cs="Times New Roman"/>
          <w:highlight w:val="lightGray"/>
          <w:lang w:eastAsia="lt-LT"/>
        </w:rPr>
        <w:t xml:space="preserve"> 30 mg plėvele dengtos tabletės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Baltos arba beveik baltos, apvalios, abipus išgaubtos plėvele dengtos tabletės, maždaug 6 mm skersmens.</w:t>
      </w:r>
    </w:p>
    <w:p w:rsidR="009E13D2" w:rsidRPr="001F5A86" w:rsidRDefault="009E13D2" w:rsidP="009E13D2">
      <w:pPr>
        <w:tabs>
          <w:tab w:val="left" w:pos="567"/>
        </w:tabs>
        <w:spacing w:after="0" w:line="240" w:lineRule="auto"/>
        <w:jc w:val="both"/>
        <w:rPr>
          <w:rFonts w:ascii="Times New Roman" w:eastAsia="Times New Roman" w:hAnsi="Times New Roman" w:cs="Times New Roman"/>
          <w:highlight w:val="lightGray"/>
          <w:lang w:eastAsia="lt-LT"/>
        </w:rPr>
      </w:pPr>
    </w:p>
    <w:p w:rsidR="009E13D2" w:rsidRPr="001F5A86" w:rsidRDefault="009E13D2" w:rsidP="009E13D2">
      <w:pPr>
        <w:tabs>
          <w:tab w:val="left" w:pos="567"/>
        </w:tabs>
        <w:spacing w:after="0" w:line="240" w:lineRule="auto"/>
        <w:jc w:val="both"/>
        <w:rPr>
          <w:rFonts w:ascii="Times New Roman" w:eastAsia="Times New Roman" w:hAnsi="Times New Roman" w:cs="Times New Roman"/>
          <w:highlight w:val="lightGray"/>
          <w:lang w:eastAsia="lt-LT"/>
        </w:rPr>
      </w:pPr>
      <w:proofErr w:type="spellStart"/>
      <w:r w:rsidRPr="001F5A86">
        <w:rPr>
          <w:rFonts w:ascii="Times New Roman" w:eastAsia="Times New Roman" w:hAnsi="Times New Roman" w:cs="Times New Roman"/>
          <w:highlight w:val="lightGray"/>
          <w:lang w:eastAsia="lt-LT"/>
        </w:rPr>
        <w:t>Etoricoxib</w:t>
      </w:r>
      <w:proofErr w:type="spellEnd"/>
      <w:r w:rsidRPr="001F5A86">
        <w:rPr>
          <w:rFonts w:ascii="Times New Roman" w:eastAsia="Times New Roman" w:hAnsi="Times New Roman" w:cs="Times New Roman"/>
          <w:highlight w:val="lightGray"/>
          <w:lang w:eastAsia="lt-LT"/>
        </w:rPr>
        <w:t xml:space="preserve"> </w:t>
      </w:r>
      <w:proofErr w:type="spellStart"/>
      <w:r w:rsidRPr="001F5A86">
        <w:rPr>
          <w:rFonts w:ascii="Times New Roman" w:eastAsia="Times New Roman" w:hAnsi="Times New Roman" w:cs="Times New Roman"/>
          <w:highlight w:val="lightGray"/>
          <w:lang w:eastAsia="lt-LT"/>
        </w:rPr>
        <w:t>Zentiva</w:t>
      </w:r>
      <w:proofErr w:type="spellEnd"/>
      <w:r w:rsidRPr="001F5A86">
        <w:rPr>
          <w:rFonts w:ascii="Times New Roman" w:eastAsia="Times New Roman" w:hAnsi="Times New Roman" w:cs="Times New Roman"/>
          <w:highlight w:val="lightGray"/>
          <w:lang w:eastAsia="lt-LT"/>
        </w:rPr>
        <w:t xml:space="preserve"> 60 mg plėvele dengtos tabletės</w:t>
      </w:r>
    </w:p>
    <w:p w:rsidR="009E13D2" w:rsidRPr="001F5A86" w:rsidRDefault="009E13D2" w:rsidP="009E13D2">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rudos, apvalios, abipus išgaubtos plėvele dengtos tabletės, maždaug 8 mm skersmens.</w:t>
      </w:r>
    </w:p>
    <w:p w:rsidR="009E13D2" w:rsidRPr="001F5A86" w:rsidRDefault="009E13D2" w:rsidP="009E13D2">
      <w:pPr>
        <w:tabs>
          <w:tab w:val="left" w:pos="567"/>
        </w:tabs>
        <w:spacing w:after="0" w:line="240" w:lineRule="auto"/>
        <w:jc w:val="both"/>
        <w:rPr>
          <w:rFonts w:ascii="Times New Roman" w:eastAsia="Times New Roman" w:hAnsi="Times New Roman" w:cs="Times New Roman"/>
          <w:highlight w:val="lightGray"/>
          <w:lang w:eastAsia="lt-LT"/>
        </w:rPr>
      </w:pPr>
    </w:p>
    <w:p w:rsidR="009E13D2" w:rsidRPr="001F5A86" w:rsidRDefault="009E13D2" w:rsidP="009E13D2">
      <w:pPr>
        <w:tabs>
          <w:tab w:val="left" w:pos="567"/>
        </w:tabs>
        <w:spacing w:after="0" w:line="240" w:lineRule="auto"/>
        <w:jc w:val="both"/>
        <w:rPr>
          <w:rFonts w:ascii="Times New Roman" w:eastAsia="Times New Roman" w:hAnsi="Times New Roman" w:cs="Times New Roman"/>
          <w:highlight w:val="lightGray"/>
          <w:lang w:eastAsia="lt-LT"/>
        </w:rPr>
      </w:pPr>
      <w:proofErr w:type="spellStart"/>
      <w:r w:rsidRPr="001F5A86">
        <w:rPr>
          <w:rFonts w:ascii="Times New Roman" w:eastAsia="Times New Roman" w:hAnsi="Times New Roman" w:cs="Times New Roman"/>
          <w:highlight w:val="lightGray"/>
          <w:lang w:eastAsia="lt-LT"/>
        </w:rPr>
        <w:t>Etoricoxib</w:t>
      </w:r>
      <w:proofErr w:type="spellEnd"/>
      <w:r w:rsidRPr="001F5A86">
        <w:rPr>
          <w:rFonts w:ascii="Times New Roman" w:eastAsia="Times New Roman" w:hAnsi="Times New Roman" w:cs="Times New Roman"/>
          <w:highlight w:val="lightGray"/>
          <w:lang w:eastAsia="lt-LT"/>
        </w:rPr>
        <w:t xml:space="preserve"> </w:t>
      </w:r>
      <w:proofErr w:type="spellStart"/>
      <w:r w:rsidRPr="001F5A86">
        <w:rPr>
          <w:rFonts w:ascii="Times New Roman" w:eastAsia="Times New Roman" w:hAnsi="Times New Roman" w:cs="Times New Roman"/>
          <w:highlight w:val="lightGray"/>
          <w:lang w:eastAsia="lt-LT"/>
        </w:rPr>
        <w:t>Zentiva</w:t>
      </w:r>
      <w:proofErr w:type="spellEnd"/>
      <w:r w:rsidRPr="001F5A86">
        <w:rPr>
          <w:rFonts w:ascii="Times New Roman" w:eastAsia="Times New Roman" w:hAnsi="Times New Roman" w:cs="Times New Roman"/>
          <w:highlight w:val="lightGray"/>
          <w:lang w:eastAsia="lt-LT"/>
        </w:rPr>
        <w:t xml:space="preserve"> 90 mg plėvele dengtos tabletės</w:t>
      </w:r>
    </w:p>
    <w:p w:rsidR="009E13D2" w:rsidRPr="001F5A86" w:rsidRDefault="009E13D2" w:rsidP="009E13D2">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geltonos, apvalios, abipus išgaubtos plėvele dengtos tabletės, maždaug 9 mm skersmens.</w:t>
      </w:r>
    </w:p>
    <w:p w:rsidR="009E13D2" w:rsidRPr="001F5A86" w:rsidRDefault="009E13D2" w:rsidP="009E13D2">
      <w:pPr>
        <w:tabs>
          <w:tab w:val="left" w:pos="567"/>
        </w:tabs>
        <w:spacing w:after="0" w:line="240" w:lineRule="auto"/>
        <w:jc w:val="both"/>
        <w:rPr>
          <w:rFonts w:ascii="Times New Roman" w:eastAsia="Times New Roman" w:hAnsi="Times New Roman" w:cs="Times New Roman"/>
          <w:highlight w:val="lightGray"/>
          <w:lang w:eastAsia="lt-LT"/>
        </w:rPr>
      </w:pPr>
    </w:p>
    <w:p w:rsidR="009E13D2" w:rsidRPr="001F5A86" w:rsidRDefault="009E13D2" w:rsidP="009E13D2">
      <w:pPr>
        <w:tabs>
          <w:tab w:val="left" w:pos="567"/>
        </w:tabs>
        <w:spacing w:after="0" w:line="240" w:lineRule="auto"/>
        <w:jc w:val="both"/>
        <w:rPr>
          <w:rFonts w:ascii="Times New Roman" w:eastAsia="Times New Roman" w:hAnsi="Times New Roman" w:cs="Times New Roman"/>
          <w:highlight w:val="lightGray"/>
          <w:lang w:eastAsia="lt-LT"/>
        </w:rPr>
      </w:pPr>
      <w:proofErr w:type="spellStart"/>
      <w:r w:rsidRPr="001F5A86">
        <w:rPr>
          <w:rFonts w:ascii="Times New Roman" w:eastAsia="Times New Roman" w:hAnsi="Times New Roman" w:cs="Times New Roman"/>
          <w:highlight w:val="lightGray"/>
          <w:lang w:eastAsia="lt-LT"/>
        </w:rPr>
        <w:t>Etoricoxib</w:t>
      </w:r>
      <w:proofErr w:type="spellEnd"/>
      <w:r w:rsidRPr="001F5A86">
        <w:rPr>
          <w:rFonts w:ascii="Times New Roman" w:eastAsia="Times New Roman" w:hAnsi="Times New Roman" w:cs="Times New Roman"/>
          <w:highlight w:val="lightGray"/>
          <w:lang w:eastAsia="lt-LT"/>
        </w:rPr>
        <w:t xml:space="preserve"> </w:t>
      </w:r>
      <w:proofErr w:type="spellStart"/>
      <w:r w:rsidRPr="001F5A86">
        <w:rPr>
          <w:rFonts w:ascii="Times New Roman" w:eastAsia="Times New Roman" w:hAnsi="Times New Roman" w:cs="Times New Roman"/>
          <w:highlight w:val="lightGray"/>
          <w:lang w:eastAsia="lt-LT"/>
        </w:rPr>
        <w:t>Zentiva</w:t>
      </w:r>
      <w:proofErr w:type="spellEnd"/>
      <w:r w:rsidRPr="001F5A86">
        <w:rPr>
          <w:rFonts w:ascii="Times New Roman" w:eastAsia="Times New Roman" w:hAnsi="Times New Roman" w:cs="Times New Roman"/>
          <w:highlight w:val="lightGray"/>
          <w:lang w:eastAsia="lt-LT"/>
        </w:rPr>
        <w:t xml:space="preserve"> 120 mg plėvele dengtos tabletės</w:t>
      </w: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dydžiai:</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proofErr w:type="spellStart"/>
      <w:r w:rsidRPr="001F5A86">
        <w:rPr>
          <w:rFonts w:ascii="Times New Roman" w:eastAsia="Times New Roman" w:hAnsi="Times New Roman" w:cs="Times New Roman"/>
          <w:highlight w:val="lightGray"/>
          <w:lang w:eastAsia="lt-LT"/>
        </w:rPr>
        <w:t>Etoricoxib</w:t>
      </w:r>
      <w:proofErr w:type="spellEnd"/>
      <w:r w:rsidRPr="001F5A86">
        <w:rPr>
          <w:rFonts w:ascii="Times New Roman" w:eastAsia="Times New Roman" w:hAnsi="Times New Roman" w:cs="Times New Roman"/>
          <w:highlight w:val="lightGray"/>
          <w:lang w:eastAsia="lt-LT"/>
        </w:rPr>
        <w:t xml:space="preserve"> </w:t>
      </w:r>
      <w:proofErr w:type="spellStart"/>
      <w:r w:rsidRPr="001F5A86">
        <w:rPr>
          <w:rFonts w:ascii="Times New Roman" w:eastAsia="Times New Roman" w:hAnsi="Times New Roman" w:cs="Times New Roman"/>
          <w:highlight w:val="lightGray"/>
          <w:lang w:eastAsia="lt-LT"/>
        </w:rPr>
        <w:t>Zentiva</w:t>
      </w:r>
      <w:proofErr w:type="spellEnd"/>
      <w:r w:rsidRPr="001F5A86">
        <w:rPr>
          <w:rFonts w:ascii="Times New Roman" w:eastAsia="Times New Roman" w:hAnsi="Times New Roman" w:cs="Times New Roman"/>
          <w:highlight w:val="lightGray"/>
          <w:lang w:eastAsia="lt-LT"/>
        </w:rPr>
        <w:t xml:space="preserve"> 30 mg plėvele dengtos tabletės</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7, </w:t>
      </w:r>
      <w:r>
        <w:rPr>
          <w:rFonts w:ascii="Times New Roman" w:eastAsia="Times New Roman" w:hAnsi="Times New Roman" w:cs="Times New Roman"/>
          <w:lang w:eastAsia="lt-LT"/>
        </w:rPr>
        <w:t xml:space="preserve">20, </w:t>
      </w:r>
      <w:r w:rsidRPr="001F5A86">
        <w:rPr>
          <w:rFonts w:ascii="Times New Roman" w:eastAsia="Times New Roman" w:hAnsi="Times New Roman" w:cs="Times New Roman"/>
          <w:lang w:eastAsia="lt-LT"/>
        </w:rPr>
        <w:t xml:space="preserve">28, </w:t>
      </w:r>
      <w:r>
        <w:rPr>
          <w:rFonts w:ascii="Times New Roman" w:eastAsia="Times New Roman" w:hAnsi="Times New Roman" w:cs="Times New Roman"/>
          <w:lang w:eastAsia="lt-LT"/>
        </w:rPr>
        <w:t xml:space="preserve">50, </w:t>
      </w:r>
      <w:r w:rsidRPr="001F5A86">
        <w:rPr>
          <w:rFonts w:ascii="Times New Roman" w:eastAsia="Times New Roman" w:hAnsi="Times New Roman" w:cs="Times New Roman"/>
          <w:lang w:eastAsia="lt-LT"/>
        </w:rPr>
        <w:t>98</w:t>
      </w:r>
      <w:r>
        <w:rPr>
          <w:rFonts w:ascii="Times New Roman" w:eastAsia="Times New Roman" w:hAnsi="Times New Roman" w:cs="Times New Roman"/>
          <w:lang w:eastAsia="lt-LT"/>
        </w:rPr>
        <w:t>, 100</w:t>
      </w:r>
      <w:r w:rsidRPr="001F5A86">
        <w:rPr>
          <w:rFonts w:ascii="Times New Roman" w:eastAsia="Times New Roman" w:hAnsi="Times New Roman" w:cs="Times New Roman"/>
          <w:lang w:eastAsia="lt-LT"/>
        </w:rPr>
        <w:t xml:space="preserve"> plėvele dengt</w:t>
      </w:r>
      <w:r>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 xml:space="preserve"> table</w:t>
      </w:r>
      <w:r>
        <w:rPr>
          <w:rFonts w:ascii="Times New Roman" w:eastAsia="Times New Roman" w:hAnsi="Times New Roman" w:cs="Times New Roman"/>
          <w:lang w:eastAsia="lt-LT"/>
        </w:rPr>
        <w:t>čių</w:t>
      </w:r>
      <w:r w:rsidRPr="001F5A86">
        <w:rPr>
          <w:rFonts w:ascii="Times New Roman" w:eastAsia="Times New Roman" w:hAnsi="Times New Roman" w:cs="Times New Roman"/>
          <w:lang w:eastAsia="lt-LT"/>
        </w:rPr>
        <w:t>.</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p>
    <w:p w:rsidR="009E13D2" w:rsidRPr="001F5A86" w:rsidRDefault="009E13D2" w:rsidP="009E13D2">
      <w:pPr>
        <w:keepNext/>
        <w:keepLines/>
        <w:tabs>
          <w:tab w:val="left" w:pos="567"/>
        </w:tabs>
        <w:spacing w:after="0" w:line="240" w:lineRule="auto"/>
        <w:jc w:val="both"/>
        <w:rPr>
          <w:rFonts w:ascii="Times New Roman" w:eastAsia="Times New Roman" w:hAnsi="Times New Roman" w:cs="Times New Roman"/>
          <w:highlight w:val="lightGray"/>
          <w:lang w:eastAsia="lt-LT"/>
        </w:rPr>
      </w:pPr>
      <w:proofErr w:type="spellStart"/>
      <w:r w:rsidRPr="001F5A86">
        <w:rPr>
          <w:rFonts w:ascii="Times New Roman" w:eastAsia="Times New Roman" w:hAnsi="Times New Roman" w:cs="Times New Roman"/>
          <w:highlight w:val="lightGray"/>
          <w:lang w:eastAsia="lt-LT"/>
        </w:rPr>
        <w:t>Etoricoxib</w:t>
      </w:r>
      <w:proofErr w:type="spellEnd"/>
      <w:r w:rsidRPr="001F5A86">
        <w:rPr>
          <w:rFonts w:ascii="Times New Roman" w:eastAsia="Times New Roman" w:hAnsi="Times New Roman" w:cs="Times New Roman"/>
          <w:highlight w:val="lightGray"/>
          <w:lang w:eastAsia="lt-LT"/>
        </w:rPr>
        <w:t xml:space="preserve"> </w:t>
      </w:r>
      <w:proofErr w:type="spellStart"/>
      <w:r w:rsidRPr="001F5A86">
        <w:rPr>
          <w:rFonts w:ascii="Times New Roman" w:eastAsia="Times New Roman" w:hAnsi="Times New Roman" w:cs="Times New Roman"/>
          <w:highlight w:val="lightGray"/>
          <w:lang w:eastAsia="lt-LT"/>
        </w:rPr>
        <w:t>Zentiva</w:t>
      </w:r>
      <w:proofErr w:type="spellEnd"/>
      <w:r w:rsidRPr="001F5A86">
        <w:rPr>
          <w:rFonts w:ascii="Times New Roman" w:eastAsia="Times New Roman" w:hAnsi="Times New Roman" w:cs="Times New Roman"/>
          <w:highlight w:val="lightGray"/>
          <w:lang w:eastAsia="lt-LT"/>
        </w:rPr>
        <w:t xml:space="preserve"> 60 mg ir 90 mg plėvele dengtos tabletės</w:t>
      </w:r>
    </w:p>
    <w:p w:rsidR="009E13D2" w:rsidRPr="001F5A86" w:rsidRDefault="009E13D2" w:rsidP="009E13D2">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7, 14, 20, 28, 50, 100 plėvele dengtų tablečių.</w:t>
      </w:r>
    </w:p>
    <w:p w:rsidR="009E13D2" w:rsidRPr="001F5A86" w:rsidRDefault="009E13D2" w:rsidP="009E13D2">
      <w:pPr>
        <w:keepNext/>
        <w:keepLines/>
        <w:tabs>
          <w:tab w:val="left" w:pos="567"/>
        </w:tabs>
        <w:spacing w:after="0" w:line="240" w:lineRule="auto"/>
        <w:jc w:val="both"/>
        <w:rPr>
          <w:rFonts w:ascii="Times New Roman" w:eastAsia="Times New Roman" w:hAnsi="Times New Roman" w:cs="Times New Roman"/>
          <w:highlight w:val="lightGray"/>
          <w:lang w:eastAsia="lt-LT"/>
        </w:rPr>
      </w:pPr>
    </w:p>
    <w:p w:rsidR="009E13D2" w:rsidRPr="001F5A86" w:rsidRDefault="009E13D2" w:rsidP="009E13D2">
      <w:pPr>
        <w:keepNext/>
        <w:keepLines/>
        <w:tabs>
          <w:tab w:val="left" w:pos="567"/>
        </w:tabs>
        <w:spacing w:after="0" w:line="240" w:lineRule="auto"/>
        <w:jc w:val="both"/>
        <w:rPr>
          <w:rFonts w:ascii="Times New Roman" w:eastAsia="Times New Roman" w:hAnsi="Times New Roman" w:cs="Times New Roman"/>
          <w:highlight w:val="lightGray"/>
          <w:lang w:eastAsia="lt-LT"/>
        </w:rPr>
      </w:pPr>
      <w:proofErr w:type="spellStart"/>
      <w:r w:rsidRPr="001F5A86">
        <w:rPr>
          <w:rFonts w:ascii="Times New Roman" w:eastAsia="Times New Roman" w:hAnsi="Times New Roman" w:cs="Times New Roman"/>
          <w:highlight w:val="lightGray"/>
          <w:lang w:eastAsia="lt-LT"/>
        </w:rPr>
        <w:t>Etoricoxib</w:t>
      </w:r>
      <w:proofErr w:type="spellEnd"/>
      <w:r w:rsidRPr="001F5A86">
        <w:rPr>
          <w:rFonts w:ascii="Times New Roman" w:eastAsia="Times New Roman" w:hAnsi="Times New Roman" w:cs="Times New Roman"/>
          <w:highlight w:val="lightGray"/>
          <w:lang w:eastAsia="lt-LT"/>
        </w:rPr>
        <w:t xml:space="preserve"> </w:t>
      </w:r>
      <w:proofErr w:type="spellStart"/>
      <w:r w:rsidRPr="001F5A86">
        <w:rPr>
          <w:rFonts w:ascii="Times New Roman" w:eastAsia="Times New Roman" w:hAnsi="Times New Roman" w:cs="Times New Roman"/>
          <w:highlight w:val="lightGray"/>
          <w:lang w:eastAsia="lt-LT"/>
        </w:rPr>
        <w:t>Zentiva</w:t>
      </w:r>
      <w:proofErr w:type="spellEnd"/>
      <w:r w:rsidRPr="001F5A86">
        <w:rPr>
          <w:rFonts w:ascii="Times New Roman" w:eastAsia="Times New Roman" w:hAnsi="Times New Roman" w:cs="Times New Roman"/>
          <w:highlight w:val="lightGray"/>
          <w:lang w:eastAsia="lt-LT"/>
        </w:rPr>
        <w:t xml:space="preserve"> 120 mg plėvele dengtos tabletės</w:t>
      </w:r>
    </w:p>
    <w:p w:rsidR="009E13D2" w:rsidRPr="001F5A86" w:rsidRDefault="009E13D2" w:rsidP="009E13D2">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5, 7, 14, 20, 28</w:t>
      </w:r>
      <w:r>
        <w:rPr>
          <w:rFonts w:ascii="Times New Roman" w:eastAsia="Times New Roman" w:hAnsi="Times New Roman" w:cs="Times New Roman"/>
          <w:highlight w:val="lightGray"/>
          <w:lang w:eastAsia="lt-LT"/>
        </w:rPr>
        <w:t>, 50, 100</w:t>
      </w:r>
      <w:r w:rsidRPr="001F5A86">
        <w:rPr>
          <w:rFonts w:ascii="Times New Roman" w:eastAsia="Times New Roman" w:hAnsi="Times New Roman" w:cs="Times New Roman"/>
          <w:highlight w:val="lightGray"/>
          <w:lang w:eastAsia="lt-LT"/>
        </w:rPr>
        <w:t xml:space="preserve"> plėvele dengt</w:t>
      </w:r>
      <w:r>
        <w:rPr>
          <w:rFonts w:ascii="Times New Roman" w:eastAsia="Times New Roman" w:hAnsi="Times New Roman" w:cs="Times New Roman"/>
          <w:highlight w:val="lightGray"/>
          <w:lang w:eastAsia="lt-LT"/>
        </w:rPr>
        <w:t>ų</w:t>
      </w:r>
      <w:r w:rsidRPr="001F5A86">
        <w:rPr>
          <w:rFonts w:ascii="Times New Roman" w:eastAsia="Times New Roman" w:hAnsi="Times New Roman" w:cs="Times New Roman"/>
          <w:highlight w:val="lightGray"/>
          <w:lang w:eastAsia="lt-LT"/>
        </w:rPr>
        <w:t xml:space="preserve"> table</w:t>
      </w:r>
      <w:r>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tabs>
          <w:tab w:val="left" w:pos="567"/>
          <w:tab w:val="left" w:pos="4995"/>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Registruotojas ir gamintojas</w:t>
      </w:r>
    </w:p>
    <w:p w:rsidR="009E13D2" w:rsidRPr="001F5A86" w:rsidRDefault="009E13D2" w:rsidP="009E13D2">
      <w:pPr>
        <w:keepNext/>
        <w:keepLines/>
        <w:tabs>
          <w:tab w:val="left" w:pos="567"/>
        </w:tabs>
        <w:spacing w:after="0" w:line="240" w:lineRule="auto"/>
        <w:rPr>
          <w:rFonts w:ascii="Times New Roman" w:eastAsia="Calibri" w:hAnsi="Times New Roman" w:cs="Times New Roman"/>
          <w:lang w:eastAsia="lt-LT"/>
        </w:rPr>
      </w:pPr>
    </w:p>
    <w:p w:rsidR="009E13D2" w:rsidRPr="001F5A86" w:rsidRDefault="009E13D2" w:rsidP="009E13D2">
      <w:pPr>
        <w:keepNext/>
        <w:keepLines/>
        <w:tabs>
          <w:tab w:val="left" w:pos="567"/>
        </w:tabs>
        <w:spacing w:after="0" w:line="240" w:lineRule="auto"/>
        <w:rPr>
          <w:rFonts w:ascii="Times New Roman" w:eastAsia="Calibri" w:hAnsi="Times New Roman" w:cs="Times New Roman"/>
          <w:u w:val="single"/>
          <w:lang w:eastAsia="lt-LT"/>
        </w:rPr>
      </w:pPr>
      <w:r w:rsidRPr="001F5A86">
        <w:rPr>
          <w:rFonts w:ascii="Times New Roman" w:eastAsia="Calibri" w:hAnsi="Times New Roman" w:cs="Times New Roman"/>
          <w:u w:val="single"/>
          <w:lang w:eastAsia="lt-LT"/>
        </w:rPr>
        <w:t>Registruotojas</w:t>
      </w:r>
    </w:p>
    <w:p w:rsidR="009E13D2" w:rsidRPr="001F5A86" w:rsidRDefault="009E13D2" w:rsidP="009E13D2">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 k.s.</w:t>
      </w:r>
    </w:p>
    <w:p w:rsidR="009E13D2" w:rsidRPr="001F5A86" w:rsidRDefault="009E13D2" w:rsidP="009E13D2">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rsidR="009E13D2" w:rsidRPr="001F5A86" w:rsidRDefault="009E13D2" w:rsidP="009E13D2">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rsidR="009E13D2" w:rsidRPr="001F5A86" w:rsidRDefault="009E13D2" w:rsidP="009E13D2">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spacing w:after="0" w:line="240" w:lineRule="auto"/>
        <w:rPr>
          <w:rFonts w:ascii="Times New Roman" w:eastAsia="Times New Roman" w:hAnsi="Times New Roman" w:cs="Times New Roman"/>
          <w:noProof/>
          <w:snapToGrid w:val="0"/>
          <w:u w:val="single"/>
        </w:rPr>
      </w:pPr>
      <w:r w:rsidRPr="001F5A86">
        <w:rPr>
          <w:rFonts w:ascii="Times New Roman" w:eastAsia="Times New Roman" w:hAnsi="Times New Roman" w:cs="Times New Roman"/>
          <w:noProof/>
          <w:snapToGrid w:val="0"/>
          <w:u w:val="single"/>
        </w:rPr>
        <w:t>Gamintojas</w:t>
      </w:r>
    </w:p>
    <w:p w:rsidR="009E13D2" w:rsidRPr="001F5A86" w:rsidRDefault="009E13D2" w:rsidP="009E13D2">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lastRenderedPageBreak/>
        <w:t>Zentiva k.s.</w:t>
      </w:r>
    </w:p>
    <w:p w:rsidR="009E13D2" w:rsidRPr="001F5A86" w:rsidRDefault="009E13D2" w:rsidP="009E13D2">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rsidR="009E13D2" w:rsidRPr="001F5A86" w:rsidRDefault="009E13D2" w:rsidP="009E13D2">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rsidR="009E13D2" w:rsidRPr="001F5A86" w:rsidRDefault="009E13D2" w:rsidP="009E13D2">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rsidR="009E13D2" w:rsidRPr="001F5A86" w:rsidRDefault="009E13D2" w:rsidP="009E13D2">
      <w:pPr>
        <w:tabs>
          <w:tab w:val="left" w:pos="567"/>
        </w:tabs>
        <w:spacing w:after="0" w:line="240" w:lineRule="auto"/>
        <w:rPr>
          <w:rFonts w:ascii="Times New Roman" w:eastAsia="Times New Roman" w:hAnsi="Times New Roman" w:cs="Times New Roman"/>
          <w:noProof/>
        </w:rPr>
      </w:pPr>
    </w:p>
    <w:p w:rsidR="009E13D2" w:rsidRPr="001F5A86" w:rsidRDefault="009E13D2" w:rsidP="009E13D2">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rsidR="009E13D2" w:rsidRPr="001F5A86" w:rsidRDefault="009E13D2" w:rsidP="009E13D2">
      <w:pPr>
        <w:tabs>
          <w:tab w:val="left" w:pos="567"/>
        </w:tabs>
        <w:spacing w:after="0" w:line="240" w:lineRule="auto"/>
        <w:rPr>
          <w:rFonts w:ascii="Times New Roman" w:eastAsia="Times New Roman" w:hAnsi="Times New Roman" w:cs="Times New Roman"/>
          <w:noProof/>
        </w:rPr>
      </w:pPr>
    </w:p>
    <w:p w:rsidR="009E13D2" w:rsidRPr="001F5A86" w:rsidRDefault="009E13D2" w:rsidP="009E13D2">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Pharmadox Healthcare Ltd.</w:t>
      </w:r>
    </w:p>
    <w:p w:rsidR="009E13D2" w:rsidRPr="001F5A86" w:rsidRDefault="009E13D2" w:rsidP="009E13D2">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KW20A Kordin Industrial Park, Paola PLA 3000</w:t>
      </w:r>
    </w:p>
    <w:p w:rsidR="009E13D2" w:rsidRPr="001F5A86" w:rsidRDefault="009E13D2" w:rsidP="009E13D2">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PLA 3000</w:t>
      </w:r>
    </w:p>
    <w:p w:rsidR="009E13D2" w:rsidRDefault="009E13D2" w:rsidP="009E13D2">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Malta</w:t>
      </w:r>
    </w:p>
    <w:p w:rsidR="009E13D2" w:rsidRDefault="009E13D2" w:rsidP="009E13D2">
      <w:pPr>
        <w:tabs>
          <w:tab w:val="left" w:pos="567"/>
        </w:tabs>
        <w:spacing w:after="0" w:line="240" w:lineRule="auto"/>
        <w:rPr>
          <w:rFonts w:ascii="Times New Roman" w:eastAsia="Times New Roman" w:hAnsi="Times New Roman" w:cs="Times New Roman"/>
          <w:noProof/>
        </w:rPr>
      </w:pPr>
    </w:p>
    <w:p w:rsidR="009E13D2" w:rsidRDefault="009E13D2" w:rsidP="009E13D2">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rsidR="009E13D2" w:rsidRDefault="009E13D2" w:rsidP="009E13D2">
      <w:pPr>
        <w:tabs>
          <w:tab w:val="left" w:pos="567"/>
        </w:tabs>
        <w:spacing w:after="0" w:line="240" w:lineRule="auto"/>
        <w:rPr>
          <w:rFonts w:ascii="Times New Roman" w:eastAsia="Times New Roman" w:hAnsi="Times New Roman" w:cs="Times New Roman"/>
          <w:noProof/>
        </w:rPr>
      </w:pPr>
    </w:p>
    <w:p w:rsidR="009E13D2" w:rsidRPr="001115C2" w:rsidRDefault="009E13D2" w:rsidP="009E13D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 xml:space="preserve">Winthrop Arzneimittel GmbH </w:t>
      </w:r>
    </w:p>
    <w:p w:rsidR="009E13D2" w:rsidRPr="001115C2" w:rsidRDefault="009E13D2" w:rsidP="009E13D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Brüningstraße 50</w:t>
      </w:r>
    </w:p>
    <w:p w:rsidR="009E13D2" w:rsidRPr="001115C2" w:rsidRDefault="009E13D2" w:rsidP="009E13D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65926 Frankfurt am Main</w:t>
      </w:r>
    </w:p>
    <w:p w:rsidR="009E13D2" w:rsidRPr="001F5A86" w:rsidRDefault="009E13D2" w:rsidP="009E13D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Vokietija</w:t>
      </w:r>
    </w:p>
    <w:p w:rsidR="009E13D2" w:rsidRPr="001F5A86" w:rsidRDefault="009E13D2" w:rsidP="009E13D2">
      <w:pPr>
        <w:tabs>
          <w:tab w:val="left" w:pos="567"/>
        </w:tabs>
        <w:spacing w:after="0" w:line="240" w:lineRule="auto"/>
        <w:jc w:val="both"/>
        <w:rPr>
          <w:rFonts w:ascii="Times New Roman" w:eastAsia="Times New Roman" w:hAnsi="Times New Roman" w:cs="Times New Roman"/>
          <w:noProof/>
          <w:lang w:eastAsia="lt-LT"/>
        </w:rPr>
      </w:pPr>
    </w:p>
    <w:p w:rsidR="009E13D2" w:rsidRPr="001F5A86" w:rsidRDefault="009E13D2" w:rsidP="009E13D2">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b/>
          <w:noProof/>
          <w:lang w:eastAsia="lt-LT"/>
        </w:rPr>
        <w:t>Šis vaistas EEE valstybėse narėse registruotas tokiais pavadinimais</w:t>
      </w:r>
      <w:r w:rsidRPr="001F5A86">
        <w:rPr>
          <w:rFonts w:ascii="Times New Roman" w:eastAsia="Times New Roman" w:hAnsi="Times New Roman" w:cs="Times New Roman"/>
          <w:noProof/>
          <w:lang w:eastAsia="lt-LT"/>
        </w:rPr>
        <w:t>:</w:t>
      </w:r>
    </w:p>
    <w:p w:rsidR="009E13D2" w:rsidRPr="001F5A86" w:rsidRDefault="009E13D2" w:rsidP="009E13D2">
      <w:pPr>
        <w:tabs>
          <w:tab w:val="left" w:pos="567"/>
        </w:tabs>
        <w:spacing w:after="0" w:line="240" w:lineRule="auto"/>
        <w:jc w:val="both"/>
        <w:rPr>
          <w:rFonts w:ascii="Times New Roman" w:eastAsia="Times New Roman" w:hAnsi="Times New Roman" w:cs="Times New Roman"/>
          <w:noProof/>
          <w:lang w:eastAsia="lt-LT"/>
        </w:rPr>
      </w:pPr>
    </w:p>
    <w:p w:rsidR="009E13D2" w:rsidRPr="001F5A86" w:rsidRDefault="009E13D2" w:rsidP="009E13D2">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Estija, Vokietija, Italija, Lietuva, Latvija, Malta, Portugalija</w:t>
      </w:r>
      <w:r w:rsidRPr="001F5A86">
        <w:rPr>
          <w:rFonts w:ascii="Times New Roman" w:eastAsia="Times New Roman" w:hAnsi="Times New Roman" w:cs="Times New Roman"/>
          <w:noProof/>
          <w:lang w:eastAsia="lt-LT"/>
        </w:rPr>
        <w:tab/>
        <w:t>Etoricoxib Zentiva</w:t>
      </w:r>
    </w:p>
    <w:p w:rsidR="009E13D2" w:rsidRPr="001F5A86" w:rsidRDefault="009E13D2" w:rsidP="009E13D2">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Bulgarija: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Долоксиб</w:t>
      </w:r>
    </w:p>
    <w:p w:rsidR="009E13D2" w:rsidRPr="001F5A86" w:rsidRDefault="009E13D2" w:rsidP="009E13D2">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Lenkija, Rumunija: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Doloxib</w:t>
      </w:r>
    </w:p>
    <w:p w:rsidR="009E13D2" w:rsidRPr="001F5A86" w:rsidRDefault="009E13D2" w:rsidP="009E13D2">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Ispanija, Jungtinė Karalystė:</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Etoricoxib</w:t>
      </w:r>
    </w:p>
    <w:p w:rsidR="009E13D2" w:rsidRPr="001F5A86" w:rsidRDefault="009E13D2" w:rsidP="009E13D2">
      <w:pPr>
        <w:tabs>
          <w:tab w:val="left" w:pos="567"/>
        </w:tabs>
        <w:spacing w:after="0" w:line="240" w:lineRule="auto"/>
        <w:jc w:val="both"/>
        <w:rPr>
          <w:rFonts w:ascii="Times New Roman" w:eastAsia="Times New Roman" w:hAnsi="Times New Roman" w:cs="Times New Roman"/>
          <w:noProof/>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noProof/>
          <w:lang w:eastAsia="lt-LT"/>
        </w:rPr>
      </w:pPr>
    </w:p>
    <w:p w:rsidR="009E13D2" w:rsidRPr="001F5A86" w:rsidRDefault="009E13D2" w:rsidP="009E13D2">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noProof/>
          <w:lang w:eastAsia="lt-LT"/>
        </w:rPr>
        <w:t>Šis pakuotės lapelis paskutinį kartą peržiūrėtas</w:t>
      </w:r>
      <w:r>
        <w:rPr>
          <w:rFonts w:ascii="Times New Roman" w:eastAsia="Times New Roman" w:hAnsi="Times New Roman" w:cs="Times New Roman"/>
          <w:b/>
          <w:noProof/>
          <w:lang w:eastAsia="lt-LT"/>
        </w:rPr>
        <w:t xml:space="preserve"> 2018-07-03.</w:t>
      </w:r>
    </w:p>
    <w:p w:rsidR="009E13D2" w:rsidRPr="001F5A86" w:rsidRDefault="009E13D2" w:rsidP="009E13D2">
      <w:pPr>
        <w:numPr>
          <w:ilvl w:val="12"/>
          <w:numId w:val="0"/>
        </w:numPr>
        <w:tabs>
          <w:tab w:val="left" w:pos="567"/>
        </w:tabs>
        <w:spacing w:after="0" w:line="240" w:lineRule="auto"/>
        <w:ind w:right="-2"/>
        <w:rPr>
          <w:rFonts w:ascii="Times New Roman" w:eastAsia="Times New Roman" w:hAnsi="Times New Roman" w:cs="Times New Roman"/>
          <w:snapToGrid w:val="0"/>
        </w:rPr>
      </w:pPr>
    </w:p>
    <w:p w:rsidR="009E13D2" w:rsidRPr="001F5A86" w:rsidRDefault="009E13D2" w:rsidP="009E13D2">
      <w:pPr>
        <w:numPr>
          <w:ilvl w:val="12"/>
          <w:numId w:val="0"/>
        </w:numPr>
        <w:tabs>
          <w:tab w:val="left" w:pos="567"/>
        </w:tabs>
        <w:spacing w:after="0" w:line="240" w:lineRule="auto"/>
        <w:ind w:right="-2"/>
        <w:rPr>
          <w:rFonts w:ascii="Times New Roman" w:eastAsia="Times New Roman" w:hAnsi="Times New Roman" w:cs="Times New Roman"/>
          <w:snapToGrid w:val="0"/>
        </w:rPr>
      </w:pPr>
    </w:p>
    <w:p w:rsidR="009E13D2" w:rsidRPr="001F5A86" w:rsidRDefault="009E13D2" w:rsidP="009E13D2">
      <w:pPr>
        <w:numPr>
          <w:ilvl w:val="12"/>
          <w:numId w:val="0"/>
        </w:numPr>
        <w:tabs>
          <w:tab w:val="left" w:pos="567"/>
        </w:tabs>
        <w:spacing w:after="0" w:line="240" w:lineRule="auto"/>
        <w:ind w:right="-2"/>
        <w:rPr>
          <w:rFonts w:ascii="Times New Roman" w:eastAsia="Times New Roman" w:hAnsi="Times New Roman" w:cs="Times New Roman"/>
          <w:snapToGrid w:val="0"/>
        </w:rPr>
      </w:pPr>
      <w:r w:rsidRPr="001F5A8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F5A86">
        <w:rPr>
          <w:rFonts w:ascii="Times New Roman" w:eastAsia="Times New Roman" w:hAnsi="Times New Roman" w:cs="Times New Roman"/>
          <w:i/>
          <w:snapToGrid w:val="0"/>
        </w:rPr>
        <w:t xml:space="preserve"> </w:t>
      </w:r>
      <w:hyperlink r:id="rId5" w:history="1">
        <w:r w:rsidRPr="001F5A86">
          <w:rPr>
            <w:rFonts w:ascii="Times New Roman" w:eastAsia="SimSun" w:hAnsi="Times New Roman" w:cs="Times New Roman"/>
            <w:snapToGrid w:val="0"/>
            <w:color w:val="0000FF"/>
            <w:u w:val="single"/>
          </w:rPr>
          <w:t>http://www.vvkt.lt/</w:t>
        </w:r>
      </w:hyperlink>
      <w:r w:rsidRPr="001F5A86">
        <w:rPr>
          <w:rFonts w:ascii="Times New Roman" w:eastAsia="Times New Roman" w:hAnsi="Times New Roman" w:cs="Times New Roman"/>
          <w:snapToGrid w:val="0"/>
        </w:rPr>
        <w:t>.</w:t>
      </w:r>
    </w:p>
    <w:p w:rsidR="009E13D2" w:rsidRPr="001F5A86" w:rsidRDefault="009E13D2" w:rsidP="009E13D2">
      <w:pPr>
        <w:tabs>
          <w:tab w:val="left" w:pos="567"/>
        </w:tabs>
        <w:spacing w:after="0" w:line="240" w:lineRule="auto"/>
        <w:rPr>
          <w:rFonts w:ascii="Times New Roman" w:eastAsia="Times New Roman" w:hAnsi="Times New Roman" w:cs="Times New Roman"/>
        </w:rPr>
      </w:pPr>
    </w:p>
    <w:p w:rsidR="003C0194" w:rsidRDefault="003C0194">
      <w:bookmarkStart w:id="0" w:name="_GoBack"/>
      <w:bookmarkEnd w:id="0"/>
      <w:permStart w:id="907090813" w:edGrp="everyone"/>
      <w:permEnd w:id="907090813"/>
    </w:p>
    <w:sectPr w:rsidR="003C01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fWUDMg+SOkna5+5Cm1ymHNNANuKLUeidL+c8l8yth1iILQ9OS/fbukmRjZwD/Uf8wAP/zmwuJbV6yZgnDYMSA==" w:salt="qhyWy9QOERK+SPHY4RLHV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D2"/>
    <w:rsid w:val="003C0194"/>
    <w:rsid w:val="00477DB3"/>
    <w:rsid w:val="009E1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A1797-10C4-496C-9B04-3F940B03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3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12668</Words>
  <Characters>7221</Characters>
  <Application>Microsoft Office Word</Application>
  <DocSecurity>8</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2018-07-04T07:27:00Z</dcterms:created>
  <dcterms:modified xsi:type="dcterms:W3CDTF">2018-07-04T07:28:00Z</dcterms:modified>
</cp:coreProperties>
</file>