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91D15" w14:textId="77777777" w:rsidR="00F07A0F" w:rsidRPr="00E061EB" w:rsidRDefault="00F07A0F" w:rsidP="00F56115">
      <w:pPr>
        <w:rPr>
          <w:rFonts w:eastAsia="Times New Roman" w:cs="Times New Roman"/>
          <w:sz w:val="22"/>
          <w:szCs w:val="22"/>
          <w:lang w:val="lt-LT" w:eastAsia="lt-LT"/>
        </w:rPr>
      </w:pPr>
    </w:p>
    <w:p w14:paraId="4FCD7177" w14:textId="77777777" w:rsidR="00F07A0F" w:rsidRPr="00E061EB" w:rsidRDefault="00F07A0F" w:rsidP="00F56115">
      <w:pPr>
        <w:ind w:left="567" w:hanging="567"/>
        <w:rPr>
          <w:rFonts w:eastAsia="Times New Roman" w:cs="Times New Roman"/>
          <w:sz w:val="22"/>
          <w:szCs w:val="22"/>
          <w:lang w:val="lt-LT" w:eastAsia="lt-LT"/>
        </w:rPr>
      </w:pPr>
    </w:p>
    <w:p w14:paraId="1786BCF9" w14:textId="77777777" w:rsidR="00F07A0F" w:rsidRPr="00E061EB" w:rsidRDefault="00F07A0F" w:rsidP="00F56115">
      <w:pPr>
        <w:ind w:left="567" w:hanging="567"/>
        <w:rPr>
          <w:rFonts w:eastAsia="Times New Roman" w:cs="Times New Roman"/>
          <w:sz w:val="22"/>
          <w:szCs w:val="22"/>
          <w:lang w:val="lt-LT" w:eastAsia="lt-LT"/>
        </w:rPr>
      </w:pPr>
    </w:p>
    <w:p w14:paraId="270C5A20" w14:textId="77777777" w:rsidR="00F07A0F" w:rsidRPr="00E061EB" w:rsidRDefault="00F07A0F" w:rsidP="00F56115">
      <w:pPr>
        <w:ind w:left="567" w:hanging="567"/>
        <w:rPr>
          <w:rFonts w:eastAsia="Times New Roman" w:cs="Times New Roman"/>
          <w:sz w:val="22"/>
          <w:szCs w:val="22"/>
          <w:lang w:val="lt-LT" w:eastAsia="lt-LT"/>
        </w:rPr>
      </w:pPr>
    </w:p>
    <w:p w14:paraId="1FEA43E9" w14:textId="77777777" w:rsidR="00F07A0F" w:rsidRPr="00E061EB" w:rsidRDefault="00F07A0F" w:rsidP="00F56115">
      <w:pPr>
        <w:ind w:left="567" w:hanging="567"/>
        <w:rPr>
          <w:rFonts w:eastAsia="Times New Roman" w:cs="Times New Roman"/>
          <w:sz w:val="22"/>
          <w:szCs w:val="22"/>
          <w:lang w:val="lt-LT" w:eastAsia="lt-LT"/>
        </w:rPr>
      </w:pPr>
    </w:p>
    <w:p w14:paraId="793C03A7" w14:textId="77777777" w:rsidR="00F07A0F" w:rsidRPr="00E061EB" w:rsidRDefault="00F07A0F" w:rsidP="00F56115">
      <w:pPr>
        <w:ind w:left="567" w:hanging="567"/>
        <w:rPr>
          <w:rFonts w:eastAsia="Times New Roman" w:cs="Times New Roman"/>
          <w:sz w:val="22"/>
          <w:szCs w:val="22"/>
          <w:lang w:val="lt-LT" w:eastAsia="lt-LT"/>
        </w:rPr>
      </w:pPr>
    </w:p>
    <w:p w14:paraId="0E651ED9" w14:textId="77777777" w:rsidR="00F07A0F" w:rsidRPr="00E061EB" w:rsidRDefault="00F07A0F" w:rsidP="00F56115">
      <w:pPr>
        <w:ind w:left="567" w:hanging="567"/>
        <w:rPr>
          <w:rFonts w:eastAsia="Times New Roman" w:cs="Times New Roman"/>
          <w:sz w:val="22"/>
          <w:szCs w:val="22"/>
          <w:lang w:val="lt-LT" w:eastAsia="lt-LT"/>
        </w:rPr>
      </w:pPr>
    </w:p>
    <w:p w14:paraId="585D2400" w14:textId="77777777" w:rsidR="00F07A0F" w:rsidRPr="00E061EB" w:rsidRDefault="00F07A0F" w:rsidP="00F56115">
      <w:pPr>
        <w:ind w:left="567" w:hanging="567"/>
        <w:rPr>
          <w:rFonts w:eastAsia="Times New Roman" w:cs="Times New Roman"/>
          <w:sz w:val="22"/>
          <w:szCs w:val="22"/>
          <w:lang w:val="lt-LT" w:eastAsia="lt-LT"/>
        </w:rPr>
      </w:pPr>
    </w:p>
    <w:p w14:paraId="083B048C" w14:textId="77777777" w:rsidR="00F07A0F" w:rsidRPr="00E061EB" w:rsidRDefault="00F07A0F" w:rsidP="00F56115">
      <w:pPr>
        <w:ind w:left="567" w:hanging="567"/>
        <w:rPr>
          <w:rFonts w:eastAsia="Times New Roman" w:cs="Times New Roman"/>
          <w:sz w:val="22"/>
          <w:szCs w:val="22"/>
          <w:lang w:val="lt-LT" w:eastAsia="lt-LT"/>
        </w:rPr>
      </w:pPr>
    </w:p>
    <w:p w14:paraId="5B2A1B97" w14:textId="77777777" w:rsidR="00F07A0F" w:rsidRPr="00E061EB" w:rsidRDefault="00F07A0F" w:rsidP="00F56115">
      <w:pPr>
        <w:ind w:left="567" w:hanging="567"/>
        <w:rPr>
          <w:rFonts w:eastAsia="Times New Roman" w:cs="Times New Roman"/>
          <w:sz w:val="22"/>
          <w:szCs w:val="22"/>
          <w:lang w:val="lt-LT" w:eastAsia="lt-LT"/>
        </w:rPr>
      </w:pPr>
    </w:p>
    <w:p w14:paraId="79715A8D" w14:textId="77777777" w:rsidR="00F07A0F" w:rsidRPr="00E061EB" w:rsidRDefault="00F07A0F" w:rsidP="00F56115">
      <w:pPr>
        <w:ind w:left="567" w:hanging="567"/>
        <w:rPr>
          <w:rFonts w:eastAsia="Times New Roman" w:cs="Times New Roman"/>
          <w:sz w:val="22"/>
          <w:szCs w:val="22"/>
          <w:lang w:val="lt-LT" w:eastAsia="lt-LT"/>
        </w:rPr>
      </w:pPr>
    </w:p>
    <w:p w14:paraId="0CABC63E" w14:textId="77777777" w:rsidR="00F07A0F" w:rsidRPr="00E061EB" w:rsidRDefault="00F07A0F" w:rsidP="00F56115">
      <w:pPr>
        <w:ind w:left="567" w:hanging="567"/>
        <w:rPr>
          <w:rFonts w:eastAsia="Times New Roman" w:cs="Times New Roman"/>
          <w:sz w:val="22"/>
          <w:szCs w:val="22"/>
          <w:lang w:val="lt-LT" w:eastAsia="lt-LT"/>
        </w:rPr>
      </w:pPr>
    </w:p>
    <w:p w14:paraId="34E0E51B" w14:textId="77777777" w:rsidR="00F07A0F" w:rsidRPr="00E061EB" w:rsidRDefault="00F07A0F" w:rsidP="00F56115">
      <w:pPr>
        <w:ind w:left="567" w:hanging="567"/>
        <w:rPr>
          <w:rFonts w:eastAsia="Times New Roman" w:cs="Times New Roman"/>
          <w:sz w:val="22"/>
          <w:szCs w:val="22"/>
          <w:lang w:val="lt-LT" w:eastAsia="lt-LT"/>
        </w:rPr>
      </w:pPr>
    </w:p>
    <w:p w14:paraId="32C21992" w14:textId="77777777" w:rsidR="00F07A0F" w:rsidRPr="00E061EB" w:rsidRDefault="00F07A0F" w:rsidP="00F56115">
      <w:pPr>
        <w:ind w:left="567" w:hanging="567"/>
        <w:rPr>
          <w:rFonts w:eastAsia="Times New Roman" w:cs="Times New Roman"/>
          <w:sz w:val="22"/>
          <w:szCs w:val="22"/>
          <w:lang w:val="lt-LT" w:eastAsia="lt-LT"/>
        </w:rPr>
      </w:pPr>
    </w:p>
    <w:p w14:paraId="5B5BCAEE" w14:textId="77777777" w:rsidR="00F07A0F" w:rsidRPr="00E061EB" w:rsidRDefault="00F07A0F" w:rsidP="00F56115">
      <w:pPr>
        <w:ind w:left="567" w:hanging="567"/>
        <w:rPr>
          <w:rFonts w:eastAsia="Times New Roman" w:cs="Times New Roman"/>
          <w:sz w:val="22"/>
          <w:szCs w:val="22"/>
          <w:lang w:val="lt-LT" w:eastAsia="lt-LT"/>
        </w:rPr>
      </w:pPr>
    </w:p>
    <w:p w14:paraId="6B8504F1" w14:textId="77777777" w:rsidR="00F07A0F" w:rsidRPr="00E061EB" w:rsidRDefault="00F07A0F" w:rsidP="00F56115">
      <w:pPr>
        <w:ind w:left="567" w:hanging="567"/>
        <w:rPr>
          <w:rFonts w:eastAsia="Times New Roman" w:cs="Times New Roman"/>
          <w:sz w:val="22"/>
          <w:szCs w:val="22"/>
          <w:lang w:val="lt-LT" w:eastAsia="lt-LT"/>
        </w:rPr>
      </w:pPr>
    </w:p>
    <w:p w14:paraId="691B94BF" w14:textId="77777777" w:rsidR="00F07A0F" w:rsidRPr="00E061EB" w:rsidRDefault="00F07A0F" w:rsidP="00F56115">
      <w:pPr>
        <w:ind w:left="567" w:hanging="567"/>
        <w:rPr>
          <w:rFonts w:eastAsia="Times New Roman" w:cs="Times New Roman"/>
          <w:sz w:val="22"/>
          <w:szCs w:val="22"/>
          <w:lang w:val="lt-LT" w:eastAsia="lt-LT"/>
        </w:rPr>
      </w:pPr>
    </w:p>
    <w:p w14:paraId="622665AF" w14:textId="77777777" w:rsidR="00F07A0F" w:rsidRPr="00E061EB" w:rsidRDefault="00F07A0F" w:rsidP="00F56115">
      <w:pPr>
        <w:ind w:left="567" w:hanging="567"/>
        <w:rPr>
          <w:rFonts w:eastAsia="Times New Roman" w:cs="Times New Roman"/>
          <w:sz w:val="22"/>
          <w:szCs w:val="22"/>
          <w:lang w:val="lt-LT" w:eastAsia="lt-LT"/>
        </w:rPr>
      </w:pPr>
    </w:p>
    <w:p w14:paraId="7617E5E7" w14:textId="77777777" w:rsidR="00F07A0F" w:rsidRPr="00E061EB" w:rsidRDefault="00F07A0F" w:rsidP="00F56115">
      <w:pPr>
        <w:ind w:left="567" w:hanging="567"/>
        <w:rPr>
          <w:rFonts w:eastAsia="Times New Roman" w:cs="Times New Roman"/>
          <w:sz w:val="22"/>
          <w:szCs w:val="22"/>
          <w:lang w:val="lt-LT" w:eastAsia="lt-LT"/>
        </w:rPr>
      </w:pPr>
    </w:p>
    <w:p w14:paraId="0DDBCE60" w14:textId="77777777" w:rsidR="00F07A0F" w:rsidRPr="00E061EB" w:rsidRDefault="00F07A0F" w:rsidP="00F56115">
      <w:pPr>
        <w:ind w:left="567" w:hanging="567"/>
        <w:rPr>
          <w:rFonts w:eastAsia="Times New Roman" w:cs="Times New Roman"/>
          <w:sz w:val="22"/>
          <w:szCs w:val="22"/>
          <w:lang w:val="lt-LT" w:eastAsia="lt-LT"/>
        </w:rPr>
      </w:pPr>
    </w:p>
    <w:p w14:paraId="4488EB4D" w14:textId="77777777" w:rsidR="00F07A0F" w:rsidRPr="00E061EB" w:rsidRDefault="00F07A0F" w:rsidP="00F56115">
      <w:pPr>
        <w:ind w:left="567" w:hanging="567"/>
        <w:rPr>
          <w:rFonts w:eastAsia="Times New Roman" w:cs="Times New Roman"/>
          <w:sz w:val="22"/>
          <w:szCs w:val="22"/>
          <w:lang w:val="lt-LT" w:eastAsia="lt-LT"/>
        </w:rPr>
      </w:pPr>
    </w:p>
    <w:p w14:paraId="53B7CC2D" w14:textId="77777777" w:rsidR="00F07A0F" w:rsidRPr="00E061EB" w:rsidRDefault="00F07A0F" w:rsidP="00F56115">
      <w:pPr>
        <w:ind w:left="567" w:hanging="567"/>
        <w:rPr>
          <w:rFonts w:eastAsia="Times New Roman" w:cs="Times New Roman"/>
          <w:sz w:val="22"/>
          <w:szCs w:val="22"/>
          <w:lang w:val="lt-LT" w:eastAsia="lt-LT"/>
        </w:rPr>
      </w:pPr>
    </w:p>
    <w:p w14:paraId="4D20C711" w14:textId="77777777" w:rsidR="00F07A0F" w:rsidRPr="00E061EB" w:rsidRDefault="00F07A0F" w:rsidP="00F56115">
      <w:pPr>
        <w:ind w:left="567" w:hanging="567"/>
        <w:rPr>
          <w:rFonts w:eastAsia="Times New Roman" w:cs="Times New Roman"/>
          <w:sz w:val="22"/>
          <w:szCs w:val="22"/>
          <w:lang w:val="lt-LT" w:eastAsia="lt-LT"/>
        </w:rPr>
      </w:pPr>
    </w:p>
    <w:p w14:paraId="7D81C684" w14:textId="77777777" w:rsidR="00F07A0F" w:rsidRPr="00E061EB" w:rsidRDefault="00F07A0F" w:rsidP="00F56115">
      <w:pPr>
        <w:ind w:left="567" w:hanging="567"/>
        <w:jc w:val="center"/>
        <w:rPr>
          <w:rFonts w:eastAsia="Times New Roman" w:cs="Times New Roman"/>
          <w:sz w:val="22"/>
          <w:szCs w:val="22"/>
          <w:lang w:val="lt-LT" w:eastAsia="lt-LT"/>
        </w:rPr>
      </w:pPr>
      <w:r w:rsidRPr="00E061EB">
        <w:rPr>
          <w:rFonts w:eastAsia="Times New Roman" w:cs="Times New Roman"/>
          <w:b/>
          <w:sz w:val="22"/>
          <w:szCs w:val="22"/>
          <w:lang w:val="lt-LT" w:eastAsia="lt-LT"/>
        </w:rPr>
        <w:t>I PRIEDAS</w:t>
      </w:r>
    </w:p>
    <w:p w14:paraId="76A9B301" w14:textId="77777777" w:rsidR="00F07A0F" w:rsidRPr="00E061EB" w:rsidRDefault="00F07A0F" w:rsidP="00F56115">
      <w:pPr>
        <w:ind w:left="567" w:hanging="567"/>
        <w:jc w:val="center"/>
        <w:rPr>
          <w:rFonts w:eastAsia="Times New Roman" w:cs="Times New Roman"/>
          <w:b/>
          <w:sz w:val="22"/>
          <w:szCs w:val="22"/>
          <w:lang w:val="lt-LT" w:eastAsia="lt-LT"/>
        </w:rPr>
      </w:pPr>
    </w:p>
    <w:p w14:paraId="674533B5" w14:textId="77777777" w:rsidR="00F07A0F" w:rsidRPr="00E061EB" w:rsidRDefault="00F07A0F" w:rsidP="00F56115">
      <w:pPr>
        <w:ind w:left="567" w:hanging="567"/>
        <w:jc w:val="center"/>
        <w:rPr>
          <w:rFonts w:eastAsia="Times New Roman" w:cs="Times New Roman"/>
          <w:b/>
          <w:sz w:val="22"/>
          <w:szCs w:val="22"/>
          <w:lang w:val="lt-LT" w:eastAsia="lt-LT"/>
        </w:rPr>
      </w:pPr>
      <w:r w:rsidRPr="00E061EB">
        <w:rPr>
          <w:rFonts w:eastAsia="Times New Roman" w:cs="Times New Roman"/>
          <w:b/>
          <w:sz w:val="22"/>
          <w:szCs w:val="22"/>
          <w:lang w:val="lt-LT" w:eastAsia="lt-LT"/>
        </w:rPr>
        <w:t>PREPARATO CHARAKTERISTIKŲ SANTRAUKA</w:t>
      </w:r>
    </w:p>
    <w:p w14:paraId="64DD9AD1" w14:textId="77777777" w:rsidR="00F07A0F" w:rsidRPr="00E061EB" w:rsidRDefault="00F07A0F" w:rsidP="00F56115">
      <w:pPr>
        <w:ind w:left="567" w:hanging="567"/>
        <w:jc w:val="center"/>
        <w:rPr>
          <w:rFonts w:eastAsia="Times New Roman" w:cs="Times New Roman"/>
          <w:b/>
          <w:sz w:val="22"/>
          <w:szCs w:val="22"/>
          <w:lang w:val="lt-LT" w:eastAsia="lt-LT"/>
        </w:rPr>
      </w:pPr>
    </w:p>
    <w:p w14:paraId="24892BA1" w14:textId="77777777" w:rsidR="00F07A0F" w:rsidRPr="00E061EB" w:rsidRDefault="00F07A0F" w:rsidP="00F56115">
      <w:pPr>
        <w:ind w:left="567" w:hanging="567"/>
        <w:rPr>
          <w:rFonts w:eastAsia="Times New Roman" w:cs="Times New Roman"/>
          <w:b/>
          <w:sz w:val="22"/>
          <w:szCs w:val="22"/>
          <w:lang w:val="lt-LT" w:eastAsia="lt-LT"/>
        </w:rPr>
      </w:pPr>
    </w:p>
    <w:p w14:paraId="3D5B81F3"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br w:type="page"/>
      </w:r>
      <w:r w:rsidRPr="00E061EB">
        <w:rPr>
          <w:rFonts w:eastAsia="Times New Roman" w:cs="Times New Roman"/>
          <w:b/>
          <w:sz w:val="22"/>
          <w:szCs w:val="22"/>
          <w:lang w:val="lt-LT" w:eastAsia="lt-LT"/>
        </w:rPr>
        <w:lastRenderedPageBreak/>
        <w:t xml:space="preserve">1. </w:t>
      </w:r>
      <w:r w:rsidRPr="00E061EB">
        <w:rPr>
          <w:rFonts w:eastAsia="Times New Roman" w:cs="Times New Roman"/>
          <w:b/>
          <w:sz w:val="22"/>
          <w:szCs w:val="22"/>
          <w:lang w:val="lt-LT" w:eastAsia="lt-LT"/>
        </w:rPr>
        <w:tab/>
        <w:t>VAISTINIO PREPARATO PAVADINIMAS</w:t>
      </w:r>
    </w:p>
    <w:p w14:paraId="7A952589" w14:textId="77777777" w:rsidR="00F07A0F" w:rsidRPr="00E061EB" w:rsidRDefault="00F07A0F" w:rsidP="00F56115">
      <w:pPr>
        <w:jc w:val="both"/>
        <w:rPr>
          <w:rFonts w:eastAsia="Times New Roman" w:cs="Times New Roman"/>
          <w:sz w:val="22"/>
          <w:szCs w:val="22"/>
          <w:lang w:val="lt-LT" w:eastAsia="lt-LT"/>
        </w:rPr>
      </w:pPr>
    </w:p>
    <w:p w14:paraId="46CDE5F1" w14:textId="77777777" w:rsidR="00F07A0F" w:rsidRPr="00E061EB" w:rsidRDefault="00BD0296"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00F07A0F" w:rsidRPr="00E061EB">
        <w:rPr>
          <w:rFonts w:eastAsia="Times New Roman" w:cs="Times New Roman"/>
          <w:sz w:val="22"/>
          <w:szCs w:val="22"/>
          <w:lang w:val="lt-LT" w:eastAsia="lt-LT"/>
        </w:rPr>
        <w:t xml:space="preserve"> 30 mg plėvele dengtos tabletės</w:t>
      </w:r>
    </w:p>
    <w:p w14:paraId="63FB1B0D" w14:textId="77777777" w:rsidR="00F07A0F" w:rsidRPr="00E061EB" w:rsidRDefault="00BD0296"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00F07A0F" w:rsidRPr="00E061EB">
        <w:rPr>
          <w:rFonts w:eastAsia="Times New Roman" w:cs="Times New Roman"/>
          <w:sz w:val="22"/>
          <w:szCs w:val="22"/>
          <w:highlight w:val="lightGray"/>
          <w:lang w:val="lt-LT" w:eastAsia="lt-LT"/>
        </w:rPr>
        <w:t xml:space="preserve"> 60 mg plėvele dengtos tabletės</w:t>
      </w:r>
    </w:p>
    <w:p w14:paraId="3349AD05" w14:textId="77777777" w:rsidR="00F07A0F" w:rsidRPr="00E061EB" w:rsidRDefault="00BD0296"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00F07A0F" w:rsidRPr="00E061EB">
        <w:rPr>
          <w:rFonts w:eastAsia="Times New Roman" w:cs="Times New Roman"/>
          <w:sz w:val="22"/>
          <w:szCs w:val="22"/>
          <w:highlight w:val="lightGray"/>
          <w:lang w:val="lt-LT" w:eastAsia="lt-LT"/>
        </w:rPr>
        <w:t xml:space="preserve"> 90 mg plėvele dengtos tabletės</w:t>
      </w:r>
    </w:p>
    <w:p w14:paraId="2C7F76DA" w14:textId="77777777" w:rsidR="00F07A0F" w:rsidRPr="00E061EB" w:rsidRDefault="00BD0296"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00F07A0F" w:rsidRPr="00E061EB">
        <w:rPr>
          <w:rFonts w:eastAsia="Times New Roman" w:cs="Times New Roman"/>
          <w:sz w:val="22"/>
          <w:szCs w:val="22"/>
          <w:highlight w:val="lightGray"/>
          <w:lang w:val="lt-LT" w:eastAsia="lt-LT"/>
        </w:rPr>
        <w:t xml:space="preserve"> 120 mg plėvele dengtos tabletės</w:t>
      </w:r>
    </w:p>
    <w:p w14:paraId="30FF6176" w14:textId="77777777" w:rsidR="00F07A0F" w:rsidRPr="00E061EB" w:rsidRDefault="00F07A0F" w:rsidP="00F56115">
      <w:pPr>
        <w:rPr>
          <w:rFonts w:eastAsia="Times New Roman" w:cs="Times New Roman"/>
          <w:sz w:val="22"/>
          <w:szCs w:val="22"/>
          <w:lang w:val="lt-LT" w:eastAsia="lt-LT"/>
        </w:rPr>
      </w:pPr>
    </w:p>
    <w:p w14:paraId="504AC4A8" w14:textId="77777777" w:rsidR="00F07A0F" w:rsidRPr="00E061EB" w:rsidRDefault="00F07A0F" w:rsidP="00F56115">
      <w:pPr>
        <w:rPr>
          <w:rFonts w:eastAsia="Times New Roman" w:cs="Times New Roman"/>
          <w:sz w:val="22"/>
          <w:szCs w:val="22"/>
          <w:lang w:val="lt-LT" w:eastAsia="lt-LT"/>
        </w:rPr>
      </w:pPr>
    </w:p>
    <w:p w14:paraId="5F67443C"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2. </w:t>
      </w:r>
      <w:r w:rsidRPr="00E061EB">
        <w:rPr>
          <w:rFonts w:eastAsia="Times New Roman" w:cs="Times New Roman"/>
          <w:b/>
          <w:sz w:val="22"/>
          <w:szCs w:val="22"/>
          <w:lang w:val="lt-LT" w:eastAsia="lt-LT"/>
        </w:rPr>
        <w:tab/>
        <w:t>KOKYBINĖ IR KIEKYBINĖ SUDĖTIS</w:t>
      </w:r>
    </w:p>
    <w:p w14:paraId="17B19E85" w14:textId="77777777" w:rsidR="00F07A0F" w:rsidRPr="00E061EB" w:rsidRDefault="00F07A0F" w:rsidP="00F56115">
      <w:pPr>
        <w:rPr>
          <w:rFonts w:eastAsia="Times New Roman" w:cs="Times New Roman"/>
          <w:sz w:val="22"/>
          <w:szCs w:val="22"/>
          <w:lang w:val="lt-LT" w:eastAsia="lt-LT"/>
        </w:rPr>
      </w:pPr>
    </w:p>
    <w:p w14:paraId="141B1D4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Kiekvienoje plėvel</w:t>
      </w:r>
      <w:r w:rsidR="00BD0296" w:rsidRPr="00E061EB">
        <w:rPr>
          <w:rFonts w:eastAsia="Times New Roman" w:cs="Times New Roman"/>
          <w:sz w:val="22"/>
          <w:szCs w:val="22"/>
          <w:lang w:val="lt-LT" w:eastAsia="lt-LT"/>
        </w:rPr>
        <w:t xml:space="preserve">e dengtoje tabletėje yra 30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w:t>
      </w:r>
    </w:p>
    <w:p w14:paraId="6F3FC34D" w14:textId="77777777" w:rsidR="00BD0296" w:rsidRPr="00E061EB" w:rsidRDefault="00BD0296" w:rsidP="00F56115">
      <w:pPr>
        <w:rPr>
          <w:rFonts w:eastAsia="Times New Roman" w:cs="Times New Roman"/>
          <w:sz w:val="22"/>
          <w:szCs w:val="22"/>
          <w:highlight w:val="lightGray"/>
          <w:lang w:val="lt-LT" w:eastAsia="lt-LT"/>
        </w:rPr>
      </w:pPr>
      <w:r w:rsidRPr="00E061EB">
        <w:rPr>
          <w:rFonts w:eastAsia="Times New Roman" w:cs="Times New Roman"/>
          <w:sz w:val="22"/>
          <w:szCs w:val="22"/>
          <w:highlight w:val="lightGray"/>
          <w:lang w:val="lt-LT" w:eastAsia="lt-LT"/>
        </w:rPr>
        <w:t xml:space="preserve">Kiekvienoje plėvele dengtoje tabletėje yra 60 mg </w:t>
      </w:r>
      <w:proofErr w:type="spellStart"/>
      <w:r w:rsidRPr="00E061EB">
        <w:rPr>
          <w:rFonts w:eastAsia="Times New Roman" w:cs="Times New Roman"/>
          <w:sz w:val="22"/>
          <w:szCs w:val="22"/>
          <w:highlight w:val="lightGray"/>
          <w:lang w:val="lt-LT" w:eastAsia="lt-LT"/>
        </w:rPr>
        <w:t>etorikoksibo</w:t>
      </w:r>
      <w:proofErr w:type="spellEnd"/>
      <w:r w:rsidRPr="00E061EB">
        <w:rPr>
          <w:rFonts w:eastAsia="Times New Roman" w:cs="Times New Roman"/>
          <w:sz w:val="22"/>
          <w:szCs w:val="22"/>
          <w:highlight w:val="lightGray"/>
          <w:lang w:val="lt-LT" w:eastAsia="lt-LT"/>
        </w:rPr>
        <w:t>.</w:t>
      </w:r>
    </w:p>
    <w:p w14:paraId="7C3440E1" w14:textId="77777777" w:rsidR="00BD0296" w:rsidRPr="00E061EB" w:rsidRDefault="00BD0296" w:rsidP="00F56115">
      <w:pPr>
        <w:rPr>
          <w:rFonts w:eastAsia="Times New Roman" w:cs="Times New Roman"/>
          <w:sz w:val="22"/>
          <w:szCs w:val="22"/>
          <w:highlight w:val="lightGray"/>
          <w:lang w:val="lt-LT" w:eastAsia="lt-LT"/>
        </w:rPr>
      </w:pPr>
      <w:r w:rsidRPr="00E061EB">
        <w:rPr>
          <w:rFonts w:eastAsia="Times New Roman" w:cs="Times New Roman"/>
          <w:sz w:val="22"/>
          <w:szCs w:val="22"/>
          <w:highlight w:val="lightGray"/>
          <w:lang w:val="lt-LT" w:eastAsia="lt-LT"/>
        </w:rPr>
        <w:t xml:space="preserve">Kiekvienoje plėvele dengtoje tabletėje yra 90 mg </w:t>
      </w:r>
      <w:proofErr w:type="spellStart"/>
      <w:r w:rsidRPr="00E061EB">
        <w:rPr>
          <w:rFonts w:eastAsia="Times New Roman" w:cs="Times New Roman"/>
          <w:sz w:val="22"/>
          <w:szCs w:val="22"/>
          <w:highlight w:val="lightGray"/>
          <w:lang w:val="lt-LT" w:eastAsia="lt-LT"/>
        </w:rPr>
        <w:t>etorikoksibo</w:t>
      </w:r>
      <w:proofErr w:type="spellEnd"/>
      <w:r w:rsidRPr="00E061EB">
        <w:rPr>
          <w:rFonts w:eastAsia="Times New Roman" w:cs="Times New Roman"/>
          <w:sz w:val="22"/>
          <w:szCs w:val="22"/>
          <w:highlight w:val="lightGray"/>
          <w:lang w:val="lt-LT" w:eastAsia="lt-LT"/>
        </w:rPr>
        <w:t>.</w:t>
      </w:r>
    </w:p>
    <w:p w14:paraId="7BA9E4C1" w14:textId="77777777" w:rsidR="00BD0296" w:rsidRPr="00E061EB" w:rsidRDefault="00BD0296" w:rsidP="00F56115">
      <w:pPr>
        <w:rPr>
          <w:rFonts w:eastAsia="Times New Roman" w:cs="Times New Roman"/>
          <w:sz w:val="22"/>
          <w:szCs w:val="22"/>
          <w:lang w:val="lt-LT" w:eastAsia="lt-LT"/>
        </w:rPr>
      </w:pPr>
      <w:r w:rsidRPr="00E061EB">
        <w:rPr>
          <w:rFonts w:eastAsia="Times New Roman" w:cs="Times New Roman"/>
          <w:sz w:val="22"/>
          <w:szCs w:val="22"/>
          <w:highlight w:val="lightGray"/>
          <w:lang w:val="lt-LT" w:eastAsia="lt-LT"/>
        </w:rPr>
        <w:t xml:space="preserve">Kiekvienoje plėvele dengtoje tabletėje yra 120 mg </w:t>
      </w:r>
      <w:proofErr w:type="spellStart"/>
      <w:r w:rsidRPr="00E061EB">
        <w:rPr>
          <w:rFonts w:eastAsia="Times New Roman" w:cs="Times New Roman"/>
          <w:sz w:val="22"/>
          <w:szCs w:val="22"/>
          <w:highlight w:val="lightGray"/>
          <w:lang w:val="lt-LT" w:eastAsia="lt-LT"/>
        </w:rPr>
        <w:t>etorikoksibo</w:t>
      </w:r>
      <w:proofErr w:type="spellEnd"/>
      <w:r w:rsidRPr="00E061EB">
        <w:rPr>
          <w:rFonts w:eastAsia="Times New Roman" w:cs="Times New Roman"/>
          <w:sz w:val="22"/>
          <w:szCs w:val="22"/>
          <w:highlight w:val="lightGray"/>
          <w:lang w:val="lt-LT" w:eastAsia="lt-LT"/>
        </w:rPr>
        <w:t>.</w:t>
      </w:r>
    </w:p>
    <w:p w14:paraId="3FB9CB68" w14:textId="77777777" w:rsidR="00BD0296" w:rsidRPr="00E061EB" w:rsidRDefault="00BD0296" w:rsidP="00F56115">
      <w:pPr>
        <w:rPr>
          <w:rFonts w:eastAsia="Times New Roman" w:cs="Times New Roman"/>
          <w:sz w:val="22"/>
          <w:szCs w:val="22"/>
          <w:u w:val="single"/>
          <w:lang w:val="lt-LT" w:eastAsia="en-US"/>
        </w:rPr>
      </w:pPr>
    </w:p>
    <w:p w14:paraId="55BD220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Visos pagalbinės medžiagos išvardytos 6.1 skyriuje.</w:t>
      </w:r>
    </w:p>
    <w:p w14:paraId="53CF7129" w14:textId="77777777" w:rsidR="00F07A0F" w:rsidRPr="00E061EB" w:rsidRDefault="00F07A0F" w:rsidP="00F56115">
      <w:pPr>
        <w:rPr>
          <w:rFonts w:eastAsia="Times New Roman" w:cs="Times New Roman"/>
          <w:sz w:val="22"/>
          <w:szCs w:val="22"/>
          <w:lang w:val="lt-LT" w:eastAsia="lt-LT"/>
        </w:rPr>
      </w:pPr>
    </w:p>
    <w:p w14:paraId="58350D15" w14:textId="77777777" w:rsidR="00F07A0F" w:rsidRPr="00E061EB" w:rsidRDefault="00F07A0F" w:rsidP="00F56115">
      <w:pPr>
        <w:rPr>
          <w:rFonts w:eastAsia="Times New Roman" w:cs="Times New Roman"/>
          <w:sz w:val="22"/>
          <w:szCs w:val="22"/>
          <w:lang w:val="lt-LT" w:eastAsia="lt-LT"/>
        </w:rPr>
      </w:pPr>
    </w:p>
    <w:p w14:paraId="0643BAA5"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3.</w:t>
      </w:r>
      <w:r w:rsidRPr="00E061EB">
        <w:rPr>
          <w:rFonts w:eastAsia="Times New Roman" w:cs="Times New Roman"/>
          <w:b/>
          <w:sz w:val="22"/>
          <w:szCs w:val="22"/>
          <w:lang w:val="lt-LT" w:eastAsia="lt-LT"/>
        </w:rPr>
        <w:tab/>
        <w:t>FARMACINĖ FORMA</w:t>
      </w:r>
    </w:p>
    <w:p w14:paraId="6F5C0183" w14:textId="77777777" w:rsidR="00F07A0F" w:rsidRPr="00E061EB" w:rsidRDefault="00F07A0F" w:rsidP="00F56115">
      <w:pPr>
        <w:jc w:val="both"/>
        <w:rPr>
          <w:rFonts w:eastAsia="Times New Roman" w:cs="Times New Roman"/>
          <w:sz w:val="22"/>
          <w:szCs w:val="22"/>
          <w:lang w:val="lt-LT" w:eastAsia="lt-LT"/>
        </w:rPr>
      </w:pPr>
    </w:p>
    <w:p w14:paraId="37B2F9EC" w14:textId="0074C6FE"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Plė</w:t>
      </w:r>
      <w:r w:rsidR="00E66CB5" w:rsidRPr="00E061EB">
        <w:rPr>
          <w:rFonts w:eastAsia="Times New Roman" w:cs="Times New Roman"/>
          <w:sz w:val="22"/>
          <w:szCs w:val="22"/>
          <w:lang w:val="lt-LT" w:eastAsia="lt-LT"/>
        </w:rPr>
        <w:t>vele dengt</w:t>
      </w:r>
      <w:r w:rsidR="006A25E4" w:rsidRPr="00E061EB">
        <w:rPr>
          <w:rFonts w:eastAsia="Times New Roman" w:cs="Times New Roman"/>
          <w:sz w:val="22"/>
          <w:szCs w:val="22"/>
          <w:lang w:val="lt-LT" w:eastAsia="lt-LT"/>
        </w:rPr>
        <w:t>a</w:t>
      </w:r>
      <w:r w:rsidR="00E66CB5" w:rsidRPr="00E061EB">
        <w:rPr>
          <w:rFonts w:eastAsia="Times New Roman" w:cs="Times New Roman"/>
          <w:sz w:val="22"/>
          <w:szCs w:val="22"/>
          <w:lang w:val="lt-LT" w:eastAsia="lt-LT"/>
        </w:rPr>
        <w:t xml:space="preserve"> tabletė</w:t>
      </w:r>
      <w:r w:rsidRPr="00E061EB">
        <w:rPr>
          <w:rFonts w:eastAsia="Times New Roman" w:cs="Times New Roman"/>
          <w:sz w:val="22"/>
          <w:szCs w:val="22"/>
          <w:lang w:val="lt-LT" w:eastAsia="lt-LT"/>
        </w:rPr>
        <w:t>.</w:t>
      </w:r>
    </w:p>
    <w:p w14:paraId="682AABF9" w14:textId="77777777" w:rsidR="00F07A0F" w:rsidRPr="00E061EB" w:rsidRDefault="00F07A0F" w:rsidP="00F56115">
      <w:pPr>
        <w:rPr>
          <w:rFonts w:eastAsia="Times New Roman" w:cs="Times New Roman"/>
          <w:sz w:val="22"/>
          <w:szCs w:val="22"/>
          <w:lang w:val="lt-LT" w:eastAsia="lt-LT"/>
        </w:rPr>
      </w:pPr>
    </w:p>
    <w:p w14:paraId="4814561C" w14:textId="50E5AA5F"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30 mg tabletės</w:t>
      </w:r>
      <w:r w:rsidR="00BD0296"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mėlyn</w:t>
      </w:r>
      <w:r w:rsidR="00BD0296" w:rsidRPr="00E061EB">
        <w:rPr>
          <w:rFonts w:eastAsia="Times New Roman" w:cs="Times New Roman"/>
          <w:sz w:val="22"/>
          <w:szCs w:val="22"/>
          <w:lang w:val="lt-LT" w:eastAsia="lt-LT"/>
        </w:rPr>
        <w:t>os</w:t>
      </w:r>
      <w:r w:rsidRPr="00E061EB">
        <w:rPr>
          <w:rFonts w:eastAsia="Times New Roman" w:cs="Times New Roman"/>
          <w:sz w:val="22"/>
          <w:szCs w:val="22"/>
          <w:lang w:val="lt-LT" w:eastAsia="lt-LT"/>
        </w:rPr>
        <w:t xml:space="preserve">, </w:t>
      </w:r>
      <w:r w:rsidR="00BD0296" w:rsidRPr="00E061EB">
        <w:rPr>
          <w:rFonts w:eastAsia="Times New Roman" w:cs="Times New Roman"/>
          <w:sz w:val="22"/>
          <w:szCs w:val="22"/>
          <w:lang w:val="lt-LT" w:eastAsia="lt-LT"/>
        </w:rPr>
        <w:t>apskritos</w:t>
      </w:r>
      <w:r w:rsidRPr="00E061EB">
        <w:rPr>
          <w:rFonts w:eastAsia="Times New Roman" w:cs="Times New Roman"/>
          <w:sz w:val="22"/>
          <w:szCs w:val="22"/>
          <w:lang w:val="lt-LT" w:eastAsia="lt-LT"/>
        </w:rPr>
        <w:t>, abipus išgaubto</w:t>
      </w:r>
      <w:r w:rsidR="00BD0296" w:rsidRPr="00E061EB">
        <w:rPr>
          <w:rFonts w:eastAsia="Times New Roman" w:cs="Times New Roman"/>
          <w:sz w:val="22"/>
          <w:szCs w:val="22"/>
          <w:lang w:val="lt-LT" w:eastAsia="lt-LT"/>
        </w:rPr>
        <w:t xml:space="preserve">s </w:t>
      </w:r>
      <w:r w:rsidR="00262421" w:rsidRPr="00E061EB">
        <w:rPr>
          <w:rFonts w:eastAsia="Times New Roman" w:cs="Times New Roman"/>
          <w:sz w:val="22"/>
          <w:szCs w:val="22"/>
          <w:lang w:val="lt-LT" w:eastAsia="lt-LT"/>
        </w:rPr>
        <w:t xml:space="preserve">plėvele dengtos </w:t>
      </w:r>
      <w:r w:rsidR="00BD0296" w:rsidRPr="00E061EB">
        <w:rPr>
          <w:rFonts w:eastAsia="Times New Roman" w:cs="Times New Roman"/>
          <w:sz w:val="22"/>
          <w:szCs w:val="22"/>
          <w:lang w:val="lt-LT" w:eastAsia="lt-LT"/>
        </w:rPr>
        <w:t>tabletės, vienoje jų pusėje yra žyma "30</w:t>
      </w:r>
      <w:r w:rsidRPr="00E061EB">
        <w:rPr>
          <w:rFonts w:eastAsia="Times New Roman" w:cs="Times New Roman"/>
          <w:sz w:val="22"/>
          <w:szCs w:val="22"/>
          <w:lang w:val="lt-LT" w:eastAsia="lt-LT"/>
        </w:rPr>
        <w:t>", kit</w:t>
      </w:r>
      <w:r w:rsidR="00BD0296" w:rsidRPr="00E061EB">
        <w:rPr>
          <w:rFonts w:eastAsia="Times New Roman" w:cs="Times New Roman"/>
          <w:sz w:val="22"/>
          <w:szCs w:val="22"/>
          <w:lang w:val="lt-LT" w:eastAsia="lt-LT"/>
        </w:rPr>
        <w:t>a pusė lygi, diametras apytikriai 6</w:t>
      </w:r>
      <w:r w:rsidR="006A25E4" w:rsidRPr="00E061EB">
        <w:rPr>
          <w:rFonts w:eastAsia="Times New Roman" w:cs="Times New Roman"/>
          <w:sz w:val="22"/>
          <w:szCs w:val="22"/>
          <w:lang w:val="lt-LT" w:eastAsia="lt-LT"/>
        </w:rPr>
        <w:t> </w:t>
      </w:r>
      <w:r w:rsidR="00BD0296" w:rsidRPr="00E061EB">
        <w:rPr>
          <w:rFonts w:eastAsia="Times New Roman" w:cs="Times New Roman"/>
          <w:sz w:val="22"/>
          <w:szCs w:val="22"/>
          <w:lang w:val="lt-LT" w:eastAsia="lt-LT"/>
        </w:rPr>
        <w:t>mm</w:t>
      </w:r>
      <w:r w:rsidRPr="00E061EB">
        <w:rPr>
          <w:rFonts w:eastAsia="Times New Roman" w:cs="Times New Roman"/>
          <w:sz w:val="22"/>
          <w:szCs w:val="22"/>
          <w:lang w:val="lt-LT" w:eastAsia="lt-LT"/>
        </w:rPr>
        <w:t>.</w:t>
      </w:r>
    </w:p>
    <w:p w14:paraId="4F38442A" w14:textId="77777777" w:rsidR="00F07A0F" w:rsidRPr="00E061EB" w:rsidRDefault="00F07A0F" w:rsidP="00F56115">
      <w:pPr>
        <w:rPr>
          <w:rFonts w:eastAsia="Times New Roman" w:cs="Times New Roman"/>
          <w:sz w:val="22"/>
          <w:szCs w:val="22"/>
          <w:lang w:val="lt-LT" w:eastAsia="lt-LT"/>
        </w:rPr>
      </w:pPr>
    </w:p>
    <w:p w14:paraId="3C9BF0DA" w14:textId="635B8735" w:rsidR="00BD0296" w:rsidRPr="00E061EB" w:rsidRDefault="00F07A0F" w:rsidP="00F56115">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60 mg tabletės</w:t>
      </w:r>
      <w:r w:rsidR="00BD0296" w:rsidRPr="00181507">
        <w:rPr>
          <w:rFonts w:eastAsia="Times New Roman" w:cs="Times New Roman"/>
          <w:sz w:val="22"/>
          <w:szCs w:val="22"/>
          <w:highlight w:val="lightGray"/>
          <w:lang w:val="lt-LT" w:eastAsia="lt-LT"/>
        </w:rPr>
        <w:t xml:space="preserve">: tamsiai žalios, apskritos, abipus išgaubtos </w:t>
      </w:r>
      <w:r w:rsidR="00262421" w:rsidRPr="00E061EB">
        <w:rPr>
          <w:rFonts w:eastAsia="Times New Roman" w:cs="Times New Roman"/>
          <w:sz w:val="22"/>
          <w:szCs w:val="22"/>
          <w:highlight w:val="lightGray"/>
          <w:lang w:val="lt-LT" w:eastAsia="lt-LT"/>
        </w:rPr>
        <w:t xml:space="preserve">plėvele dengtos </w:t>
      </w:r>
      <w:r w:rsidR="00BD0296" w:rsidRPr="00E061EB">
        <w:rPr>
          <w:rFonts w:eastAsia="Times New Roman" w:cs="Times New Roman"/>
          <w:sz w:val="22"/>
          <w:szCs w:val="22"/>
          <w:highlight w:val="lightGray"/>
          <w:lang w:val="lt-LT" w:eastAsia="lt-LT"/>
        </w:rPr>
        <w:t>tabletės, vienoje jų pusėje yra žyma "60", kita pusė lygi, diametras apytikriai 8</w:t>
      </w:r>
      <w:r w:rsidR="006A25E4" w:rsidRPr="00E061EB">
        <w:rPr>
          <w:rFonts w:eastAsia="Times New Roman" w:cs="Times New Roman"/>
          <w:sz w:val="22"/>
          <w:szCs w:val="22"/>
          <w:highlight w:val="lightGray"/>
          <w:lang w:val="lt-LT" w:eastAsia="lt-LT"/>
        </w:rPr>
        <w:t> </w:t>
      </w:r>
      <w:r w:rsidR="00BD0296" w:rsidRPr="00E061EB">
        <w:rPr>
          <w:rFonts w:eastAsia="Times New Roman" w:cs="Times New Roman"/>
          <w:sz w:val="22"/>
          <w:szCs w:val="22"/>
          <w:highlight w:val="lightGray"/>
          <w:lang w:val="lt-LT" w:eastAsia="lt-LT"/>
        </w:rPr>
        <w:t>mm.</w:t>
      </w:r>
    </w:p>
    <w:p w14:paraId="45739CC2" w14:textId="77777777" w:rsidR="00F07A0F" w:rsidRPr="00181507" w:rsidRDefault="00F07A0F" w:rsidP="00F56115">
      <w:pPr>
        <w:rPr>
          <w:rFonts w:eastAsia="Times New Roman" w:cs="Times New Roman"/>
          <w:sz w:val="22"/>
          <w:szCs w:val="22"/>
          <w:highlight w:val="lightGray"/>
          <w:lang w:val="lt-LT" w:eastAsia="lt-LT"/>
        </w:rPr>
      </w:pPr>
    </w:p>
    <w:p w14:paraId="7F5195D7" w14:textId="58E8CA21" w:rsidR="00BD0296" w:rsidRPr="00E061EB" w:rsidRDefault="00F07A0F" w:rsidP="00F56115">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90 mg tabletės</w:t>
      </w:r>
      <w:r w:rsidR="00BD0296" w:rsidRPr="00181507">
        <w:rPr>
          <w:rFonts w:eastAsia="Times New Roman" w:cs="Times New Roman"/>
          <w:sz w:val="22"/>
          <w:szCs w:val="22"/>
          <w:highlight w:val="lightGray"/>
          <w:lang w:val="lt-LT" w:eastAsia="lt-LT"/>
        </w:rPr>
        <w:t>:</w:t>
      </w:r>
      <w:r w:rsidRPr="00181507">
        <w:rPr>
          <w:rFonts w:eastAsia="Times New Roman" w:cs="Times New Roman"/>
          <w:sz w:val="22"/>
          <w:szCs w:val="22"/>
          <w:highlight w:val="lightGray"/>
          <w:lang w:val="lt-LT" w:eastAsia="lt-LT"/>
        </w:rPr>
        <w:t xml:space="preserve"> </w:t>
      </w:r>
      <w:r w:rsidR="00BD0296" w:rsidRPr="00181507">
        <w:rPr>
          <w:rFonts w:eastAsia="Times New Roman" w:cs="Times New Roman"/>
          <w:sz w:val="22"/>
          <w:szCs w:val="22"/>
          <w:highlight w:val="lightGray"/>
          <w:lang w:val="lt-LT" w:eastAsia="lt-LT"/>
        </w:rPr>
        <w:t xml:space="preserve">baltos, apskritos, abipus išgaubtos </w:t>
      </w:r>
      <w:r w:rsidR="00262421" w:rsidRPr="00E061EB">
        <w:rPr>
          <w:rFonts w:eastAsia="Times New Roman" w:cs="Times New Roman"/>
          <w:sz w:val="22"/>
          <w:szCs w:val="22"/>
          <w:highlight w:val="lightGray"/>
          <w:lang w:val="lt-LT" w:eastAsia="lt-LT"/>
        </w:rPr>
        <w:t xml:space="preserve">plėvele dengtos </w:t>
      </w:r>
      <w:r w:rsidR="00BD0296" w:rsidRPr="00E061EB">
        <w:rPr>
          <w:rFonts w:eastAsia="Times New Roman" w:cs="Times New Roman"/>
          <w:sz w:val="22"/>
          <w:szCs w:val="22"/>
          <w:highlight w:val="lightGray"/>
          <w:lang w:val="lt-LT" w:eastAsia="lt-LT"/>
        </w:rPr>
        <w:t>tabletės, vienoje jų pusėje yra žyma "90", kita pusė lygi, diametras apytikriai 9</w:t>
      </w:r>
      <w:r w:rsidR="006A25E4" w:rsidRPr="00E061EB">
        <w:rPr>
          <w:rFonts w:eastAsia="Times New Roman" w:cs="Times New Roman"/>
          <w:sz w:val="22"/>
          <w:szCs w:val="22"/>
          <w:highlight w:val="lightGray"/>
          <w:lang w:val="lt-LT" w:eastAsia="lt-LT"/>
        </w:rPr>
        <w:t> </w:t>
      </w:r>
      <w:r w:rsidR="00BD0296" w:rsidRPr="00E061EB">
        <w:rPr>
          <w:rFonts w:eastAsia="Times New Roman" w:cs="Times New Roman"/>
          <w:sz w:val="22"/>
          <w:szCs w:val="22"/>
          <w:highlight w:val="lightGray"/>
          <w:lang w:val="lt-LT" w:eastAsia="lt-LT"/>
        </w:rPr>
        <w:t>mm.</w:t>
      </w:r>
    </w:p>
    <w:p w14:paraId="77EE515D" w14:textId="77777777" w:rsidR="00F07A0F" w:rsidRPr="00181507" w:rsidRDefault="00F07A0F" w:rsidP="00F56115">
      <w:pPr>
        <w:rPr>
          <w:rFonts w:eastAsia="Times New Roman" w:cs="Times New Roman"/>
          <w:sz w:val="22"/>
          <w:szCs w:val="22"/>
          <w:highlight w:val="lightGray"/>
          <w:lang w:val="lt-LT" w:eastAsia="lt-LT"/>
        </w:rPr>
      </w:pPr>
    </w:p>
    <w:p w14:paraId="0CB44B28" w14:textId="75D37983" w:rsidR="00BD0296" w:rsidRPr="00E061EB" w:rsidRDefault="00F07A0F" w:rsidP="00F56115">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120 mg tabletės</w:t>
      </w:r>
      <w:r w:rsidR="00BD0296" w:rsidRPr="00181507">
        <w:rPr>
          <w:rFonts w:eastAsia="Times New Roman" w:cs="Times New Roman"/>
          <w:sz w:val="22"/>
          <w:szCs w:val="22"/>
          <w:highlight w:val="lightGray"/>
          <w:lang w:val="lt-LT" w:eastAsia="lt-LT"/>
        </w:rPr>
        <w:t xml:space="preserve">: blankiai žalios, apskritos, abipus išgaubtos </w:t>
      </w:r>
      <w:r w:rsidR="00262421" w:rsidRPr="00E061EB">
        <w:rPr>
          <w:rFonts w:eastAsia="Times New Roman" w:cs="Times New Roman"/>
          <w:sz w:val="22"/>
          <w:szCs w:val="22"/>
          <w:highlight w:val="lightGray"/>
          <w:lang w:val="lt-LT" w:eastAsia="lt-LT"/>
        </w:rPr>
        <w:t xml:space="preserve">plėvele dengtos </w:t>
      </w:r>
      <w:r w:rsidR="00BD0296" w:rsidRPr="00E061EB">
        <w:rPr>
          <w:rFonts w:eastAsia="Times New Roman" w:cs="Times New Roman"/>
          <w:sz w:val="22"/>
          <w:szCs w:val="22"/>
          <w:highlight w:val="lightGray"/>
          <w:lang w:val="lt-LT" w:eastAsia="lt-LT"/>
        </w:rPr>
        <w:t>tabletės, vienoje jų pusėje yra žyma "120", kita pusė lygi, diametras apytikriai 10</w:t>
      </w:r>
      <w:r w:rsidR="006A25E4" w:rsidRPr="00181507">
        <w:rPr>
          <w:highlight w:val="lightGray"/>
          <w:lang w:val="lt-LT"/>
        </w:rPr>
        <w:t> </w:t>
      </w:r>
      <w:r w:rsidR="00BD0296" w:rsidRPr="00E061EB">
        <w:rPr>
          <w:rFonts w:eastAsia="Times New Roman" w:cs="Times New Roman"/>
          <w:sz w:val="22"/>
          <w:szCs w:val="22"/>
          <w:highlight w:val="lightGray"/>
          <w:lang w:val="lt-LT" w:eastAsia="lt-LT"/>
        </w:rPr>
        <w:t>mm.</w:t>
      </w:r>
    </w:p>
    <w:p w14:paraId="7BB4066F" w14:textId="77777777" w:rsidR="00F07A0F" w:rsidRPr="00E061EB" w:rsidRDefault="00F07A0F" w:rsidP="00F56115">
      <w:pPr>
        <w:rPr>
          <w:rFonts w:eastAsia="Times New Roman" w:cs="Times New Roman"/>
          <w:sz w:val="22"/>
          <w:szCs w:val="22"/>
          <w:lang w:val="lt-LT" w:eastAsia="lt-LT"/>
        </w:rPr>
      </w:pPr>
    </w:p>
    <w:p w14:paraId="4467C669" w14:textId="77777777" w:rsidR="00F07A0F" w:rsidRPr="00E061EB" w:rsidRDefault="00F07A0F" w:rsidP="00F56115">
      <w:pPr>
        <w:rPr>
          <w:rFonts w:eastAsia="Times New Roman" w:cs="Times New Roman"/>
          <w:sz w:val="22"/>
          <w:szCs w:val="22"/>
          <w:lang w:val="lt-LT" w:eastAsia="lt-LT"/>
        </w:rPr>
      </w:pPr>
    </w:p>
    <w:p w14:paraId="5C338E2C"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 </w:t>
      </w:r>
      <w:r w:rsidRPr="00E061EB">
        <w:rPr>
          <w:rFonts w:eastAsia="Times New Roman" w:cs="Times New Roman"/>
          <w:b/>
          <w:sz w:val="22"/>
          <w:szCs w:val="22"/>
          <w:lang w:val="lt-LT" w:eastAsia="lt-LT"/>
        </w:rPr>
        <w:tab/>
        <w:t>KLINIKINĖ INFORMACIJA</w:t>
      </w:r>
    </w:p>
    <w:p w14:paraId="40E21AA1" w14:textId="77777777" w:rsidR="00F07A0F" w:rsidRPr="00E061EB" w:rsidRDefault="00F07A0F" w:rsidP="00F56115">
      <w:pPr>
        <w:rPr>
          <w:rFonts w:eastAsia="Times New Roman" w:cs="Times New Roman"/>
          <w:sz w:val="22"/>
          <w:szCs w:val="22"/>
          <w:lang w:val="lt-LT" w:eastAsia="lt-LT"/>
        </w:rPr>
      </w:pPr>
    </w:p>
    <w:p w14:paraId="3D247ADD"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4.1 </w:t>
      </w:r>
      <w:r w:rsidRPr="00E061EB">
        <w:rPr>
          <w:rFonts w:eastAsia="Times New Roman" w:cs="Times New Roman"/>
          <w:b/>
          <w:sz w:val="22"/>
          <w:szCs w:val="22"/>
          <w:lang w:val="lt-LT" w:eastAsia="lt-LT"/>
        </w:rPr>
        <w:tab/>
        <w:t>Terapinės indikacijos</w:t>
      </w:r>
    </w:p>
    <w:p w14:paraId="3B8A4B19" w14:textId="77777777" w:rsidR="00F07A0F" w:rsidRPr="00E061EB" w:rsidRDefault="00F07A0F" w:rsidP="00F56115">
      <w:pPr>
        <w:rPr>
          <w:rFonts w:eastAsia="Times New Roman" w:cs="Times New Roman"/>
          <w:sz w:val="22"/>
          <w:szCs w:val="22"/>
          <w:lang w:val="lt-LT" w:eastAsia="lt-LT"/>
        </w:rPr>
      </w:pPr>
    </w:p>
    <w:p w14:paraId="436FDD9E" w14:textId="77777777" w:rsidR="00F07A0F" w:rsidRPr="00E061EB" w:rsidRDefault="00BD0296"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00F07A0F" w:rsidRPr="00E061EB">
        <w:rPr>
          <w:rFonts w:eastAsia="Times New Roman" w:cs="Times New Roman"/>
          <w:sz w:val="22"/>
          <w:szCs w:val="22"/>
          <w:lang w:val="lt-LT" w:eastAsia="lt-LT"/>
        </w:rPr>
        <w:t xml:space="preserve"> yra skirtas suaugusiems pacientams i</w:t>
      </w:r>
      <w:r w:rsidRPr="00E061EB">
        <w:rPr>
          <w:rFonts w:eastAsia="Times New Roman" w:cs="Times New Roman"/>
          <w:sz w:val="22"/>
          <w:szCs w:val="22"/>
          <w:lang w:val="lt-LT" w:eastAsia="lt-LT"/>
        </w:rPr>
        <w:t>r</w:t>
      </w:r>
      <w:r w:rsidR="00F07A0F" w:rsidRPr="00E061EB">
        <w:rPr>
          <w:rFonts w:eastAsia="Times New Roman" w:cs="Times New Roman"/>
          <w:sz w:val="22"/>
          <w:szCs w:val="22"/>
          <w:lang w:val="lt-LT" w:eastAsia="lt-LT"/>
        </w:rPr>
        <w:t xml:space="preserve"> 16</w:t>
      </w:r>
      <w:r w:rsidR="00302EE1"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 xml:space="preserve">metų </w:t>
      </w:r>
      <w:r w:rsidRPr="00E061EB">
        <w:rPr>
          <w:rFonts w:eastAsia="Times New Roman" w:cs="Times New Roman"/>
          <w:sz w:val="22"/>
          <w:szCs w:val="22"/>
          <w:lang w:val="lt-LT" w:eastAsia="lt-LT"/>
        </w:rPr>
        <w:t>bei</w:t>
      </w:r>
      <w:r w:rsidR="00F07A0F" w:rsidRPr="00E061EB">
        <w:rPr>
          <w:rFonts w:eastAsia="Times New Roman" w:cs="Times New Roman"/>
          <w:sz w:val="22"/>
          <w:szCs w:val="22"/>
          <w:lang w:val="lt-LT" w:eastAsia="lt-LT"/>
        </w:rPr>
        <w:t xml:space="preserve"> vyresniems paaugliams </w:t>
      </w:r>
      <w:proofErr w:type="spellStart"/>
      <w:r w:rsidR="00F07A0F" w:rsidRPr="00E061EB">
        <w:rPr>
          <w:rFonts w:eastAsia="Times New Roman" w:cs="Times New Roman"/>
          <w:sz w:val="22"/>
          <w:szCs w:val="22"/>
          <w:lang w:val="lt-LT" w:eastAsia="lt-LT"/>
        </w:rPr>
        <w:t>osteoartrito</w:t>
      </w:r>
      <w:proofErr w:type="spellEnd"/>
      <w:r w:rsidR="00F07A0F" w:rsidRPr="00E061EB">
        <w:rPr>
          <w:rFonts w:eastAsia="Times New Roman" w:cs="Times New Roman"/>
          <w:sz w:val="22"/>
          <w:szCs w:val="22"/>
          <w:lang w:val="lt-LT" w:eastAsia="lt-LT"/>
        </w:rPr>
        <w:t xml:space="preserve"> (OA), reumatoidinio artrito (RA) ir </w:t>
      </w:r>
      <w:proofErr w:type="spellStart"/>
      <w:r w:rsidR="00F07A0F" w:rsidRPr="00E061EB">
        <w:rPr>
          <w:rFonts w:eastAsia="Times New Roman" w:cs="Times New Roman"/>
          <w:sz w:val="22"/>
          <w:szCs w:val="22"/>
          <w:lang w:val="lt-LT" w:eastAsia="lt-LT"/>
        </w:rPr>
        <w:t>ankilozinio</w:t>
      </w:r>
      <w:proofErr w:type="spellEnd"/>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spondilito</w:t>
      </w:r>
      <w:proofErr w:type="spellEnd"/>
      <w:r w:rsidR="00F07A0F" w:rsidRPr="00E061EB">
        <w:rPr>
          <w:rFonts w:eastAsia="Times New Roman" w:cs="Times New Roman"/>
          <w:sz w:val="22"/>
          <w:szCs w:val="22"/>
          <w:lang w:val="lt-LT" w:eastAsia="lt-LT"/>
        </w:rPr>
        <w:t xml:space="preserve"> simptominiam gydymui bei ūminio podagrinio artrito sukelto skausmo ir uždegimo požymių lengvinimui.</w:t>
      </w:r>
    </w:p>
    <w:p w14:paraId="3595C094" w14:textId="77777777" w:rsidR="00F07A0F" w:rsidRPr="00E061EB" w:rsidRDefault="00F07A0F" w:rsidP="00F56115">
      <w:pPr>
        <w:rPr>
          <w:rFonts w:eastAsia="Times New Roman" w:cs="Times New Roman"/>
          <w:sz w:val="22"/>
          <w:szCs w:val="22"/>
          <w:lang w:val="lt-LT" w:eastAsia="lt-LT"/>
        </w:rPr>
      </w:pPr>
    </w:p>
    <w:p w14:paraId="4D09C0DC" w14:textId="77777777" w:rsidR="00F07A0F" w:rsidRPr="00E061EB" w:rsidRDefault="00BD0296"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lastRenderedPageBreak/>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00F07A0F" w:rsidRPr="00E061EB">
        <w:rPr>
          <w:rFonts w:eastAsia="Times New Roman" w:cs="Times New Roman"/>
          <w:sz w:val="22"/>
          <w:szCs w:val="22"/>
          <w:lang w:val="lt-LT" w:eastAsia="lt-LT"/>
        </w:rPr>
        <w:t xml:space="preserve"> yra skirtas suaugusiems pacientams i</w:t>
      </w:r>
      <w:r w:rsidRPr="00E061EB">
        <w:rPr>
          <w:rFonts w:eastAsia="Times New Roman" w:cs="Times New Roman"/>
          <w:sz w:val="22"/>
          <w:szCs w:val="22"/>
          <w:lang w:val="lt-LT" w:eastAsia="lt-LT"/>
        </w:rPr>
        <w:t>r</w:t>
      </w:r>
      <w:r w:rsidR="00302EE1" w:rsidRPr="00E061EB">
        <w:rPr>
          <w:rFonts w:eastAsia="Times New Roman" w:cs="Times New Roman"/>
          <w:sz w:val="22"/>
          <w:szCs w:val="22"/>
          <w:lang w:val="lt-LT" w:eastAsia="lt-LT"/>
        </w:rPr>
        <w:t xml:space="preserve"> 16 </w:t>
      </w:r>
      <w:r w:rsidR="00F07A0F" w:rsidRPr="00E061EB">
        <w:rPr>
          <w:rFonts w:eastAsia="Times New Roman" w:cs="Times New Roman"/>
          <w:sz w:val="22"/>
          <w:szCs w:val="22"/>
          <w:lang w:val="lt-LT" w:eastAsia="lt-LT"/>
        </w:rPr>
        <w:t xml:space="preserve">metų </w:t>
      </w:r>
      <w:r w:rsidRPr="00E061EB">
        <w:rPr>
          <w:rFonts w:eastAsia="Times New Roman" w:cs="Times New Roman"/>
          <w:sz w:val="22"/>
          <w:szCs w:val="22"/>
          <w:lang w:val="lt-LT" w:eastAsia="lt-LT"/>
        </w:rPr>
        <w:t>bei</w:t>
      </w:r>
      <w:r w:rsidR="00F07A0F" w:rsidRPr="00E061EB">
        <w:rPr>
          <w:rFonts w:eastAsia="Times New Roman" w:cs="Times New Roman"/>
          <w:sz w:val="22"/>
          <w:szCs w:val="22"/>
          <w:lang w:val="lt-LT" w:eastAsia="lt-LT"/>
        </w:rPr>
        <w:t xml:space="preserve"> vyresniems paaugliams odontologinės operacijos sukelto vidutinio stiprumo skausmo trumpalaikiam malšinimui.</w:t>
      </w:r>
    </w:p>
    <w:p w14:paraId="0A38A2A0" w14:textId="77777777" w:rsidR="00F07A0F" w:rsidRPr="00E061EB" w:rsidRDefault="00F07A0F" w:rsidP="00F56115">
      <w:pPr>
        <w:rPr>
          <w:rFonts w:eastAsia="Times New Roman" w:cs="Times New Roman"/>
          <w:sz w:val="22"/>
          <w:szCs w:val="22"/>
          <w:lang w:val="lt-LT" w:eastAsia="lt-LT"/>
        </w:rPr>
      </w:pPr>
    </w:p>
    <w:p w14:paraId="39C37A6A" w14:textId="77777777" w:rsidR="00F07A0F" w:rsidRPr="00E061EB" w:rsidRDefault="009918B0" w:rsidP="00F56115">
      <w:pPr>
        <w:rPr>
          <w:rFonts w:eastAsia="Times New Roman" w:cs="Times New Roman"/>
          <w:sz w:val="22"/>
          <w:szCs w:val="22"/>
          <w:lang w:val="lt-LT" w:eastAsia="lt-LT"/>
        </w:rPr>
      </w:pPr>
      <w:r w:rsidRPr="00E061EB">
        <w:rPr>
          <w:rFonts w:eastAsia="Times New Roman" w:cs="Times New Roman"/>
          <w:sz w:val="22"/>
          <w:szCs w:val="22"/>
          <w:lang w:val="lt-LT" w:eastAsia="lt-LT"/>
        </w:rPr>
        <w:t>S</w:t>
      </w:r>
      <w:r w:rsidR="00F07A0F" w:rsidRPr="00E061EB">
        <w:rPr>
          <w:rFonts w:eastAsia="Times New Roman" w:cs="Times New Roman"/>
          <w:sz w:val="22"/>
          <w:szCs w:val="22"/>
          <w:lang w:val="lt-LT" w:eastAsia="lt-LT"/>
        </w:rPr>
        <w:t>elektyvų COX-2 inhibitorių</w:t>
      </w:r>
      <w:r w:rsidRPr="00E061EB">
        <w:rPr>
          <w:rFonts w:eastAsia="Times New Roman" w:cs="Times New Roman"/>
          <w:sz w:val="22"/>
          <w:szCs w:val="22"/>
          <w:lang w:val="lt-LT" w:eastAsia="lt-LT"/>
        </w:rPr>
        <w:t xml:space="preserve"> skirti </w:t>
      </w:r>
      <w:r w:rsidR="00F07A0F" w:rsidRPr="00E061EB">
        <w:rPr>
          <w:rFonts w:eastAsia="Times New Roman" w:cs="Times New Roman"/>
          <w:sz w:val="22"/>
          <w:szCs w:val="22"/>
          <w:lang w:val="lt-LT" w:eastAsia="lt-LT"/>
        </w:rPr>
        <w:t>galima tik įvertinus bendrąją riziką pacientui</w:t>
      </w:r>
      <w:r w:rsidRPr="00E061EB">
        <w:rPr>
          <w:rFonts w:eastAsia="Times New Roman" w:cs="Times New Roman"/>
          <w:sz w:val="22"/>
          <w:szCs w:val="22"/>
          <w:lang w:val="lt-LT" w:eastAsia="lt-LT"/>
        </w:rPr>
        <w:t xml:space="preserve"> asmeniškai</w:t>
      </w:r>
      <w:r w:rsidR="00302EE1" w:rsidRPr="00E061EB">
        <w:rPr>
          <w:rFonts w:eastAsia="Times New Roman" w:cs="Times New Roman"/>
          <w:sz w:val="22"/>
          <w:szCs w:val="22"/>
          <w:lang w:val="lt-LT" w:eastAsia="lt-LT"/>
        </w:rPr>
        <w:t xml:space="preserve"> (žr. 4.3 ir 4.4 </w:t>
      </w:r>
      <w:r w:rsidR="00F07A0F" w:rsidRPr="00E061EB">
        <w:rPr>
          <w:rFonts w:eastAsia="Times New Roman" w:cs="Times New Roman"/>
          <w:sz w:val="22"/>
          <w:szCs w:val="22"/>
          <w:lang w:val="lt-LT" w:eastAsia="lt-LT"/>
        </w:rPr>
        <w:t>skyrius).</w:t>
      </w:r>
    </w:p>
    <w:p w14:paraId="1B3C0762" w14:textId="77777777" w:rsidR="00F07A0F" w:rsidRPr="00E061EB" w:rsidRDefault="00F07A0F" w:rsidP="00F56115">
      <w:pPr>
        <w:rPr>
          <w:rFonts w:eastAsia="Times New Roman" w:cs="Times New Roman"/>
          <w:sz w:val="22"/>
          <w:szCs w:val="22"/>
          <w:lang w:val="lt-LT" w:eastAsia="lt-LT"/>
        </w:rPr>
      </w:pPr>
    </w:p>
    <w:p w14:paraId="68F3EA07"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4.2 </w:t>
      </w:r>
      <w:r w:rsidRPr="00E061EB">
        <w:rPr>
          <w:rFonts w:eastAsia="Times New Roman" w:cs="Times New Roman"/>
          <w:b/>
          <w:sz w:val="22"/>
          <w:szCs w:val="22"/>
          <w:lang w:val="lt-LT" w:eastAsia="lt-LT"/>
        </w:rPr>
        <w:tab/>
        <w:t>Dozavimas ir vartojimo metodas</w:t>
      </w:r>
    </w:p>
    <w:p w14:paraId="70660DEB" w14:textId="77777777" w:rsidR="00F07A0F" w:rsidRPr="00E061EB" w:rsidRDefault="00F07A0F" w:rsidP="00F56115">
      <w:pPr>
        <w:keepNext/>
        <w:keepLines/>
        <w:rPr>
          <w:rFonts w:eastAsia="Times New Roman" w:cs="Times New Roman"/>
          <w:sz w:val="22"/>
          <w:szCs w:val="22"/>
          <w:lang w:val="lt-LT" w:eastAsia="lt-LT"/>
        </w:rPr>
      </w:pPr>
    </w:p>
    <w:p w14:paraId="1630E87C" w14:textId="77777777" w:rsidR="00F07A0F" w:rsidRPr="00E061EB" w:rsidRDefault="00F07A0F" w:rsidP="00F56115">
      <w:pPr>
        <w:keepNext/>
        <w:keepLines/>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Dozavimas</w:t>
      </w:r>
    </w:p>
    <w:p w14:paraId="6D53971D" w14:textId="77777777" w:rsidR="00F07A0F" w:rsidRPr="00E061EB" w:rsidRDefault="00F07A0F" w:rsidP="00F56115">
      <w:pPr>
        <w:keepNext/>
        <w:keepLines/>
        <w:rPr>
          <w:rFonts w:eastAsia="Times New Roman" w:cs="Times New Roman"/>
          <w:sz w:val="22"/>
          <w:szCs w:val="22"/>
          <w:lang w:val="lt-LT" w:eastAsia="lt-LT"/>
        </w:rPr>
      </w:pPr>
    </w:p>
    <w:p w14:paraId="3AD92AF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Kadangi didėjant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dozei ir ilgėjant vartojimo trukmei padidėja širdies ir kraujagyslių sistemos sutrikimų pavojus, vaistinį preparatą reikia skirti kiek įmanoma trumpiau ir mažiausią veiksmingą paros dozę. Būtina reguliariai įvertinti paciento, ypač sergančio </w:t>
      </w:r>
      <w:proofErr w:type="spellStart"/>
      <w:r w:rsidRPr="00E061EB">
        <w:rPr>
          <w:rFonts w:eastAsia="Times New Roman" w:cs="Times New Roman"/>
          <w:sz w:val="22"/>
          <w:szCs w:val="22"/>
          <w:lang w:val="lt-LT" w:eastAsia="lt-LT"/>
        </w:rPr>
        <w:t>osteoartritu</w:t>
      </w:r>
      <w:proofErr w:type="spellEnd"/>
      <w:r w:rsidRPr="00E061EB">
        <w:rPr>
          <w:rFonts w:eastAsia="Times New Roman" w:cs="Times New Roman"/>
          <w:sz w:val="22"/>
          <w:szCs w:val="22"/>
          <w:lang w:val="lt-LT" w:eastAsia="lt-LT"/>
        </w:rPr>
        <w:t>, poreikį simptominiam gydymui ir organizmo atsaką į gydymą (žr. 4.</w:t>
      </w:r>
      <w:r w:rsidR="00302EE1" w:rsidRPr="00E061EB">
        <w:rPr>
          <w:rFonts w:eastAsia="Times New Roman" w:cs="Times New Roman"/>
          <w:sz w:val="22"/>
          <w:szCs w:val="22"/>
          <w:lang w:val="lt-LT" w:eastAsia="lt-LT"/>
        </w:rPr>
        <w:t xml:space="preserve">3, 4.4, 4.8 ir 5.1 </w:t>
      </w:r>
      <w:r w:rsidRPr="00E061EB">
        <w:rPr>
          <w:rFonts w:eastAsia="Times New Roman" w:cs="Times New Roman"/>
          <w:sz w:val="22"/>
          <w:szCs w:val="22"/>
          <w:lang w:val="lt-LT" w:eastAsia="lt-LT"/>
        </w:rPr>
        <w:t>skyrius).</w:t>
      </w:r>
    </w:p>
    <w:p w14:paraId="38525A9D" w14:textId="77777777" w:rsidR="00F07A0F" w:rsidRPr="00E061EB" w:rsidRDefault="00F07A0F" w:rsidP="00F56115">
      <w:pPr>
        <w:rPr>
          <w:rFonts w:eastAsia="Times New Roman" w:cs="Times New Roman"/>
          <w:sz w:val="22"/>
          <w:szCs w:val="22"/>
          <w:lang w:val="lt-LT" w:eastAsia="lt-LT"/>
        </w:rPr>
      </w:pPr>
    </w:p>
    <w:p w14:paraId="4A6B0FCD"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Osteoartritas</w:t>
      </w:r>
      <w:proofErr w:type="spellEnd"/>
    </w:p>
    <w:p w14:paraId="084A125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Rekomenduojama dozė yra 30 mg vieną kartą per parą</w:t>
      </w:r>
      <w:r w:rsidR="009918B0" w:rsidRPr="00E061EB">
        <w:rPr>
          <w:rFonts w:eastAsia="Times New Roman" w:cs="Times New Roman"/>
          <w:sz w:val="22"/>
          <w:szCs w:val="22"/>
          <w:lang w:val="lt-LT" w:eastAsia="lt-LT"/>
        </w:rPr>
        <w:t>. P</w:t>
      </w:r>
      <w:r w:rsidRPr="00E061EB">
        <w:rPr>
          <w:rFonts w:eastAsia="Times New Roman" w:cs="Times New Roman"/>
          <w:sz w:val="22"/>
          <w:szCs w:val="22"/>
          <w:lang w:val="lt-LT" w:eastAsia="lt-LT"/>
        </w:rPr>
        <w:t>acientams, kuriems simptomai</w:t>
      </w:r>
      <w:r w:rsidR="009918B0" w:rsidRPr="00E061EB">
        <w:rPr>
          <w:rFonts w:eastAsia="Times New Roman" w:cs="Times New Roman"/>
          <w:sz w:val="22"/>
          <w:szCs w:val="22"/>
          <w:lang w:val="lt-LT" w:eastAsia="lt-LT"/>
        </w:rPr>
        <w:t xml:space="preserve"> kai kada </w:t>
      </w:r>
      <w:r w:rsidRPr="00E061EB">
        <w:rPr>
          <w:rFonts w:eastAsia="Times New Roman" w:cs="Times New Roman"/>
          <w:sz w:val="22"/>
          <w:szCs w:val="22"/>
          <w:lang w:val="lt-LT" w:eastAsia="lt-LT"/>
        </w:rPr>
        <w:t xml:space="preserve">mažėja nepakankamai, </w:t>
      </w:r>
      <w:r w:rsidR="009918B0" w:rsidRPr="00E061EB">
        <w:rPr>
          <w:rFonts w:eastAsia="Times New Roman" w:cs="Times New Roman"/>
          <w:sz w:val="22"/>
          <w:szCs w:val="22"/>
          <w:lang w:val="lt-LT" w:eastAsia="lt-LT"/>
        </w:rPr>
        <w:t xml:space="preserve">veiksmingumas gali pagerėti </w:t>
      </w:r>
      <w:r w:rsidRPr="00E061EB">
        <w:rPr>
          <w:rFonts w:eastAsia="Times New Roman" w:cs="Times New Roman"/>
          <w:sz w:val="22"/>
          <w:szCs w:val="22"/>
          <w:lang w:val="lt-LT" w:eastAsia="lt-LT"/>
        </w:rPr>
        <w:t>doz</w:t>
      </w:r>
      <w:r w:rsidR="009918B0" w:rsidRPr="00E061EB">
        <w:rPr>
          <w:rFonts w:eastAsia="Times New Roman" w:cs="Times New Roman"/>
          <w:sz w:val="22"/>
          <w:szCs w:val="22"/>
          <w:lang w:val="lt-LT" w:eastAsia="lt-LT"/>
        </w:rPr>
        <w:t>ę</w:t>
      </w:r>
      <w:r w:rsidRPr="00E061EB">
        <w:rPr>
          <w:rFonts w:eastAsia="Times New Roman" w:cs="Times New Roman"/>
          <w:sz w:val="22"/>
          <w:szCs w:val="22"/>
          <w:lang w:val="lt-LT" w:eastAsia="lt-LT"/>
        </w:rPr>
        <w:t xml:space="preserve"> padidin</w:t>
      </w:r>
      <w:r w:rsidR="009918B0" w:rsidRPr="00E061EB">
        <w:rPr>
          <w:rFonts w:eastAsia="Times New Roman" w:cs="Times New Roman"/>
          <w:sz w:val="22"/>
          <w:szCs w:val="22"/>
          <w:lang w:val="lt-LT" w:eastAsia="lt-LT"/>
        </w:rPr>
        <w:t>us</w:t>
      </w:r>
      <w:r w:rsidRPr="00E061EB">
        <w:rPr>
          <w:rFonts w:eastAsia="Times New Roman" w:cs="Times New Roman"/>
          <w:sz w:val="22"/>
          <w:szCs w:val="22"/>
          <w:lang w:val="lt-LT" w:eastAsia="lt-LT"/>
        </w:rPr>
        <w:t xml:space="preserve"> iki 60 mg vieną kartą per parą. Jeigu teigiamo gydymo poveikio nėra, reikia apsvarstyti kitas gydymo pasirinktis.</w:t>
      </w:r>
    </w:p>
    <w:p w14:paraId="1CAEC93C" w14:textId="77777777" w:rsidR="00F07A0F" w:rsidRPr="00E061EB" w:rsidRDefault="00F07A0F" w:rsidP="00F56115">
      <w:pPr>
        <w:rPr>
          <w:rFonts w:eastAsia="Times New Roman" w:cs="Times New Roman"/>
          <w:sz w:val="22"/>
          <w:szCs w:val="22"/>
          <w:lang w:val="lt-LT" w:eastAsia="lt-LT"/>
        </w:rPr>
      </w:pPr>
    </w:p>
    <w:p w14:paraId="786AC1A9" w14:textId="77777777" w:rsidR="00F07A0F" w:rsidRPr="00E061EB" w:rsidRDefault="00F07A0F" w:rsidP="00F56115">
      <w:pPr>
        <w:keepNext/>
        <w:outlineLvl w:val="0"/>
        <w:rPr>
          <w:rFonts w:eastAsia="Times New Roman" w:cs="Times New Roman"/>
          <w:sz w:val="22"/>
          <w:szCs w:val="22"/>
          <w:lang w:val="lt-LT" w:eastAsia="lt-LT"/>
        </w:rPr>
      </w:pPr>
      <w:r w:rsidRPr="00E061EB">
        <w:rPr>
          <w:rFonts w:eastAsia="Times New Roman" w:cs="Times New Roman"/>
          <w:i/>
          <w:sz w:val="22"/>
          <w:szCs w:val="22"/>
          <w:lang w:val="lt-LT" w:eastAsia="lt-LT"/>
        </w:rPr>
        <w:t>Reumatoidinis artritas</w:t>
      </w:r>
    </w:p>
    <w:p w14:paraId="38E137DE" w14:textId="77777777" w:rsidR="004632AE" w:rsidRPr="00E061EB" w:rsidRDefault="004632AE" w:rsidP="004632AE">
      <w:pPr>
        <w:keepNext/>
        <w:outlineLvl w:val="0"/>
        <w:rPr>
          <w:rFonts w:eastAsia="Times New Roman" w:cs="Times New Roman"/>
          <w:sz w:val="22"/>
          <w:szCs w:val="22"/>
          <w:lang w:val="lt-LT" w:eastAsia="lt-LT"/>
        </w:rPr>
      </w:pPr>
      <w:r w:rsidRPr="00E061EB">
        <w:rPr>
          <w:rFonts w:eastAsia="Times New Roman" w:cs="Times New Roman"/>
          <w:sz w:val="22"/>
          <w:szCs w:val="22"/>
          <w:lang w:val="lt-LT" w:eastAsia="lt-LT"/>
        </w:rPr>
        <w:t>Rekomenduojama dozė yra 60 mg vieną kartą per parą. Kai kada pacientams, kuriems simptomai mažėja nepakankamai, dozės padidinimas iki 90 mg vieną kartą per parą gali padidinti veiksmingumą. Kai paciento būklė tampa kliniškai stabili, gali būti tikslinga sumažinti dozę iki 60 mg vieną kartą per parą. Jeigu teigiamo gydymo poveikio nėra, reikia apsvarstyti kitas gydymo pasirinktis.</w:t>
      </w:r>
    </w:p>
    <w:p w14:paraId="0038375F" w14:textId="77777777" w:rsidR="00F07A0F" w:rsidRPr="00E061EB" w:rsidRDefault="00F07A0F" w:rsidP="00F56115">
      <w:pPr>
        <w:jc w:val="both"/>
        <w:rPr>
          <w:rFonts w:eastAsia="Times New Roman" w:cs="Times New Roman"/>
          <w:sz w:val="22"/>
          <w:szCs w:val="22"/>
          <w:lang w:val="lt-LT" w:eastAsia="lt-LT"/>
        </w:rPr>
      </w:pPr>
    </w:p>
    <w:p w14:paraId="07B0D988" w14:textId="77777777" w:rsidR="00F07A0F" w:rsidRPr="00E061EB" w:rsidRDefault="00F07A0F" w:rsidP="00F56115">
      <w:pPr>
        <w:rPr>
          <w:rFonts w:eastAsia="Times New Roman" w:cs="Times New Roman"/>
          <w:i/>
          <w:sz w:val="22"/>
          <w:szCs w:val="22"/>
          <w:lang w:val="lt-LT" w:eastAsia="lt-LT"/>
        </w:rPr>
      </w:pPr>
      <w:proofErr w:type="spellStart"/>
      <w:r w:rsidRPr="00E061EB">
        <w:rPr>
          <w:rFonts w:eastAsia="Times New Roman" w:cs="Times New Roman"/>
          <w:i/>
          <w:sz w:val="22"/>
          <w:szCs w:val="22"/>
          <w:lang w:val="lt-LT" w:eastAsia="lt-LT"/>
        </w:rPr>
        <w:t>Ankilozinis</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spondilitas</w:t>
      </w:r>
      <w:proofErr w:type="spellEnd"/>
    </w:p>
    <w:p w14:paraId="2695FBB8" w14:textId="6EFABB03" w:rsidR="00F07A0F" w:rsidRPr="00E061EB" w:rsidRDefault="004632AE"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Rekomenduojamoji dozė yra 60 mg vieną kartą per parą. Kai kada pacientams, kuriems simptomai mažėja nepakankamai, dozės padidinimas iki 90 mg vieną kartą per parą gali padidinti veiksmingumą. Kai paciento būklė tampa kliniškai stabili, gali būti tikslinga sumažinti dozę iki 60 mg vieną kartą per parą. Jeigu teigiamo gydymo poveikio nėra, reikia apsvarstyti kitas gydymo pasirinktis.</w:t>
      </w:r>
    </w:p>
    <w:p w14:paraId="73FF2313" w14:textId="77777777" w:rsidR="004632AE" w:rsidRPr="00E061EB" w:rsidRDefault="004632AE" w:rsidP="00F56115">
      <w:pPr>
        <w:rPr>
          <w:rFonts w:eastAsia="Times New Roman" w:cs="Times New Roman"/>
          <w:sz w:val="22"/>
          <w:szCs w:val="22"/>
          <w:lang w:val="lt-LT" w:eastAsia="lt-LT"/>
        </w:rPr>
      </w:pPr>
    </w:p>
    <w:p w14:paraId="4F1C403E" w14:textId="77777777" w:rsidR="004632AE" w:rsidRPr="00E061EB" w:rsidRDefault="004632AE" w:rsidP="004632AE">
      <w:pPr>
        <w:rPr>
          <w:rFonts w:eastAsia="Times New Roman" w:cs="Times New Roman"/>
          <w:i/>
          <w:sz w:val="22"/>
          <w:szCs w:val="22"/>
          <w:lang w:val="lt-LT" w:eastAsia="lt-LT"/>
        </w:rPr>
      </w:pPr>
      <w:r w:rsidRPr="00E061EB">
        <w:rPr>
          <w:rFonts w:eastAsia="Times New Roman" w:cs="Times New Roman"/>
          <w:i/>
          <w:sz w:val="22"/>
          <w:szCs w:val="22"/>
          <w:lang w:val="lt-LT" w:eastAsia="lt-LT"/>
        </w:rPr>
        <w:t>Ūminio skausmo būklės</w:t>
      </w:r>
    </w:p>
    <w:p w14:paraId="62E6845E" w14:textId="4122B0A9"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Esant ūminiam skausmui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galima vartoti tik ūminių simptomų laikotarpiu.</w:t>
      </w:r>
    </w:p>
    <w:p w14:paraId="4071067E" w14:textId="77777777" w:rsidR="00F07A0F" w:rsidRPr="00E061EB" w:rsidRDefault="00F07A0F" w:rsidP="00F56115">
      <w:pPr>
        <w:rPr>
          <w:rFonts w:eastAsia="Times New Roman" w:cs="Times New Roman"/>
          <w:i/>
          <w:sz w:val="22"/>
          <w:szCs w:val="22"/>
          <w:lang w:val="lt-LT" w:eastAsia="lt-LT"/>
        </w:rPr>
      </w:pPr>
    </w:p>
    <w:p w14:paraId="4B12E6F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Ūminis podagrinis artritas</w:t>
      </w:r>
    </w:p>
    <w:p w14:paraId="2F34623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Rekomenduojama dozė yra 120 mg vieną kartą per parą. Ūminio podagrinio artrito klinikinių tyrimų metu </w:t>
      </w:r>
      <w:proofErr w:type="spellStart"/>
      <w:r w:rsidR="00302EE1" w:rsidRPr="00E061EB">
        <w:rPr>
          <w:rFonts w:eastAsia="Times New Roman" w:cs="Times New Roman"/>
          <w:sz w:val="22"/>
          <w:szCs w:val="22"/>
          <w:lang w:val="lt-LT" w:eastAsia="lt-LT"/>
        </w:rPr>
        <w:t>etorikoksibas</w:t>
      </w:r>
      <w:proofErr w:type="spellEnd"/>
      <w:r w:rsidR="00302EE1" w:rsidRPr="00E061EB">
        <w:rPr>
          <w:rFonts w:eastAsia="Times New Roman" w:cs="Times New Roman"/>
          <w:sz w:val="22"/>
          <w:szCs w:val="22"/>
          <w:lang w:val="lt-LT" w:eastAsia="lt-LT"/>
        </w:rPr>
        <w:t xml:space="preserve"> buvo vartojamas 8 </w:t>
      </w:r>
      <w:r w:rsidRPr="00E061EB">
        <w:rPr>
          <w:rFonts w:eastAsia="Times New Roman" w:cs="Times New Roman"/>
          <w:sz w:val="22"/>
          <w:szCs w:val="22"/>
          <w:lang w:val="lt-LT" w:eastAsia="lt-LT"/>
        </w:rPr>
        <w:t>paras.</w:t>
      </w:r>
    </w:p>
    <w:p w14:paraId="07A967F9" w14:textId="77777777" w:rsidR="00F07A0F" w:rsidRPr="00E061EB" w:rsidRDefault="00F07A0F" w:rsidP="00F56115">
      <w:pPr>
        <w:rPr>
          <w:rFonts w:eastAsia="Times New Roman" w:cs="Times New Roman"/>
          <w:sz w:val="22"/>
          <w:szCs w:val="22"/>
          <w:lang w:val="lt-LT" w:eastAsia="lt-LT"/>
        </w:rPr>
      </w:pPr>
    </w:p>
    <w:p w14:paraId="09067C93"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lastRenderedPageBreak/>
        <w:t>Skausmas po odontologinės operacijos</w:t>
      </w:r>
    </w:p>
    <w:p w14:paraId="58E5C0F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Rekomenduojama dozė yra 90 mg vieną kartą per parą, </w:t>
      </w:r>
      <w:r w:rsidR="00302EE1" w:rsidRPr="00E061EB">
        <w:rPr>
          <w:rFonts w:eastAsia="Times New Roman" w:cs="Times New Roman"/>
          <w:sz w:val="22"/>
          <w:szCs w:val="22"/>
          <w:lang w:val="lt-LT" w:eastAsia="lt-LT"/>
        </w:rPr>
        <w:t xml:space="preserve">galima vartoti ne ilgiau kaip 3 </w:t>
      </w:r>
      <w:r w:rsidRPr="00E061EB">
        <w:rPr>
          <w:rFonts w:eastAsia="Times New Roman" w:cs="Times New Roman"/>
          <w:sz w:val="22"/>
          <w:szCs w:val="22"/>
          <w:lang w:val="lt-LT" w:eastAsia="lt-LT"/>
        </w:rPr>
        <w:t xml:space="preserve">paras. Kai kuriems pacientams greta minėto trijų dienų gydymo </w:t>
      </w:r>
      <w:proofErr w:type="spellStart"/>
      <w:r w:rsidR="009918B0" w:rsidRPr="00E061EB">
        <w:rPr>
          <w:rFonts w:eastAsia="Times New Roman" w:cs="Times New Roman"/>
          <w:sz w:val="22"/>
          <w:szCs w:val="22"/>
          <w:lang w:val="lt-LT" w:eastAsia="lt-LT"/>
        </w:rPr>
        <w:t>Etoricoxib</w:t>
      </w:r>
      <w:proofErr w:type="spellEnd"/>
      <w:r w:rsidR="009918B0" w:rsidRPr="00E061EB">
        <w:rPr>
          <w:rFonts w:eastAsia="Times New Roman" w:cs="Times New Roman"/>
          <w:sz w:val="22"/>
          <w:szCs w:val="22"/>
          <w:lang w:val="lt-LT" w:eastAsia="lt-LT"/>
        </w:rPr>
        <w:t xml:space="preserve"> </w:t>
      </w:r>
      <w:proofErr w:type="spellStart"/>
      <w:r w:rsidR="009918B0" w:rsidRPr="00E061EB">
        <w:rPr>
          <w:rFonts w:eastAsia="Times New Roman" w:cs="Times New Roman"/>
          <w:sz w:val="22"/>
          <w:szCs w:val="22"/>
          <w:lang w:val="lt-LT" w:eastAsia="lt-LT"/>
        </w:rPr>
        <w:t>Teva</w:t>
      </w:r>
      <w:proofErr w:type="spellEnd"/>
      <w:r w:rsidRPr="00E061EB">
        <w:rPr>
          <w:rFonts w:eastAsia="Times New Roman" w:cs="Times New Roman"/>
          <w:sz w:val="22"/>
          <w:szCs w:val="22"/>
          <w:lang w:val="lt-LT" w:eastAsia="lt-LT"/>
        </w:rPr>
        <w:t xml:space="preserve"> kurso </w:t>
      </w:r>
      <w:r w:rsidR="009918B0" w:rsidRPr="00E061EB">
        <w:rPr>
          <w:rFonts w:eastAsia="Times New Roman" w:cs="Times New Roman"/>
          <w:sz w:val="22"/>
          <w:szCs w:val="22"/>
          <w:lang w:val="lt-LT" w:eastAsia="lt-LT"/>
        </w:rPr>
        <w:t xml:space="preserve">po operacijos gali prireikti </w:t>
      </w:r>
      <w:r w:rsidRPr="00E061EB">
        <w:rPr>
          <w:rFonts w:eastAsia="Times New Roman" w:cs="Times New Roman"/>
          <w:sz w:val="22"/>
          <w:szCs w:val="22"/>
          <w:lang w:val="lt-LT" w:eastAsia="lt-LT"/>
        </w:rPr>
        <w:t>papildomo nuskausminimo.</w:t>
      </w:r>
    </w:p>
    <w:p w14:paraId="012861A2" w14:textId="77777777" w:rsidR="00F07A0F" w:rsidRPr="00E061EB" w:rsidRDefault="00F07A0F" w:rsidP="00F56115">
      <w:pPr>
        <w:rPr>
          <w:rFonts w:eastAsia="Times New Roman" w:cs="Times New Roman"/>
          <w:sz w:val="22"/>
          <w:szCs w:val="22"/>
          <w:lang w:val="lt-LT" w:eastAsia="lt-LT"/>
        </w:rPr>
      </w:pPr>
    </w:p>
    <w:p w14:paraId="0536232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Didesnės negu rekomenduojamos kiekvienai indikacijai dozės arba neveikė stipriau, arba nebuvo tirtos. Todėl:</w:t>
      </w:r>
    </w:p>
    <w:p w14:paraId="08F025FB" w14:textId="77777777" w:rsidR="00F07A0F" w:rsidRPr="00E061EB" w:rsidRDefault="00F07A0F" w:rsidP="00F56115">
      <w:pPr>
        <w:rPr>
          <w:rFonts w:eastAsia="Times New Roman" w:cs="Times New Roman"/>
          <w:sz w:val="22"/>
          <w:szCs w:val="22"/>
          <w:lang w:val="lt-LT" w:eastAsia="lt-LT"/>
        </w:rPr>
      </w:pPr>
    </w:p>
    <w:p w14:paraId="7FEDC8B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OA simptomų gydymui negalima vartoti didesnės kaip 60</w:t>
      </w:r>
      <w:r w:rsidR="00302EE1" w:rsidRPr="00E061EB">
        <w:rPr>
          <w:rFonts w:eastAsia="Times New Roman" w:cs="Times New Roman"/>
          <w:sz w:val="22"/>
          <w:szCs w:val="22"/>
          <w:lang w:val="lt-LT" w:eastAsia="lt-LT"/>
        </w:rPr>
        <w:t> </w:t>
      </w:r>
      <w:r w:rsidRPr="00E061EB">
        <w:rPr>
          <w:rFonts w:eastAsia="Times New Roman" w:cs="Times New Roman"/>
          <w:sz w:val="22"/>
          <w:szCs w:val="22"/>
          <w:lang w:val="lt-LT" w:eastAsia="lt-LT"/>
        </w:rPr>
        <w:t>mg per parą</w:t>
      </w:r>
      <w:r w:rsidR="009918B0" w:rsidRPr="00E061EB">
        <w:rPr>
          <w:rFonts w:eastAsia="Times New Roman" w:cs="Times New Roman"/>
          <w:sz w:val="22"/>
          <w:szCs w:val="22"/>
          <w:lang w:val="lt-LT" w:eastAsia="lt-LT"/>
        </w:rPr>
        <w:t xml:space="preserve"> dozės</w:t>
      </w:r>
      <w:r w:rsidRPr="00E061EB">
        <w:rPr>
          <w:rFonts w:eastAsia="Times New Roman" w:cs="Times New Roman"/>
          <w:sz w:val="22"/>
          <w:szCs w:val="22"/>
          <w:lang w:val="lt-LT" w:eastAsia="lt-LT"/>
        </w:rPr>
        <w:t>.</w:t>
      </w:r>
    </w:p>
    <w:p w14:paraId="603AB7D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RA ir </w:t>
      </w:r>
      <w:proofErr w:type="spellStart"/>
      <w:r w:rsidRPr="00E061EB">
        <w:rPr>
          <w:rFonts w:eastAsia="Times New Roman" w:cs="Times New Roman"/>
          <w:sz w:val="22"/>
          <w:szCs w:val="22"/>
          <w:lang w:val="lt-LT" w:eastAsia="lt-LT"/>
        </w:rPr>
        <w:t>ankilozinio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spondilito</w:t>
      </w:r>
      <w:proofErr w:type="spellEnd"/>
      <w:r w:rsidRPr="00E061EB">
        <w:rPr>
          <w:rFonts w:eastAsia="Times New Roman" w:cs="Times New Roman"/>
          <w:sz w:val="22"/>
          <w:szCs w:val="22"/>
          <w:lang w:val="lt-LT" w:eastAsia="lt-LT"/>
        </w:rPr>
        <w:t xml:space="preserve"> simptomų gydymui negalima vartoti didesnės kaip 90</w:t>
      </w:r>
      <w:r w:rsidR="00302EE1" w:rsidRPr="00E061EB">
        <w:rPr>
          <w:rFonts w:eastAsia="Times New Roman" w:cs="Times New Roman"/>
          <w:sz w:val="22"/>
          <w:szCs w:val="22"/>
          <w:lang w:val="lt-LT" w:eastAsia="lt-LT"/>
        </w:rPr>
        <w:t> </w:t>
      </w:r>
      <w:r w:rsidRPr="00E061EB">
        <w:rPr>
          <w:rFonts w:eastAsia="Times New Roman" w:cs="Times New Roman"/>
          <w:sz w:val="22"/>
          <w:szCs w:val="22"/>
          <w:lang w:val="lt-LT" w:eastAsia="lt-LT"/>
        </w:rPr>
        <w:t>mg dozės per parą.</w:t>
      </w:r>
    </w:p>
    <w:p w14:paraId="47AC3DA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Ūminei podagrai gydyti negalima skirti didesnės kaip 120</w:t>
      </w:r>
      <w:r w:rsidR="00302EE1"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xml:space="preserve">mg dozės per parą ir </w:t>
      </w:r>
      <w:r w:rsidR="009918B0" w:rsidRPr="00E061EB">
        <w:rPr>
          <w:rFonts w:eastAsia="Times New Roman" w:cs="Times New Roman"/>
          <w:sz w:val="22"/>
          <w:szCs w:val="22"/>
          <w:lang w:val="lt-LT" w:eastAsia="lt-LT"/>
        </w:rPr>
        <w:t xml:space="preserve">vartoti </w:t>
      </w:r>
      <w:r w:rsidRPr="00E061EB">
        <w:rPr>
          <w:rFonts w:eastAsia="Times New Roman" w:cs="Times New Roman"/>
          <w:sz w:val="22"/>
          <w:szCs w:val="22"/>
          <w:lang w:val="lt-LT" w:eastAsia="lt-LT"/>
        </w:rPr>
        <w:t>ilgiau kaip 8 paras.</w:t>
      </w:r>
    </w:p>
    <w:p w14:paraId="35C500A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Ūminio skausmo po odontologinės operacijos malšinimui negali</w:t>
      </w:r>
      <w:r w:rsidR="009918B0" w:rsidRPr="00E061EB">
        <w:rPr>
          <w:rFonts w:eastAsia="Times New Roman" w:cs="Times New Roman"/>
          <w:sz w:val="22"/>
          <w:szCs w:val="22"/>
          <w:lang w:val="lt-LT" w:eastAsia="lt-LT"/>
        </w:rPr>
        <w:t>ma viršyti 90 mg dozės per parą ir</w:t>
      </w:r>
      <w:r w:rsidRPr="00E061EB">
        <w:rPr>
          <w:rFonts w:eastAsia="Times New Roman" w:cs="Times New Roman"/>
          <w:sz w:val="22"/>
          <w:szCs w:val="22"/>
          <w:lang w:val="lt-LT" w:eastAsia="lt-LT"/>
        </w:rPr>
        <w:t xml:space="preserve"> </w:t>
      </w:r>
      <w:r w:rsidR="00302EE1" w:rsidRPr="00E061EB">
        <w:rPr>
          <w:rFonts w:eastAsia="Times New Roman" w:cs="Times New Roman"/>
          <w:sz w:val="22"/>
          <w:szCs w:val="22"/>
          <w:lang w:val="lt-LT" w:eastAsia="lt-LT"/>
        </w:rPr>
        <w:t xml:space="preserve">vartoti galima ne ilgiau kaip 3 </w:t>
      </w:r>
      <w:r w:rsidRPr="00E061EB">
        <w:rPr>
          <w:rFonts w:eastAsia="Times New Roman" w:cs="Times New Roman"/>
          <w:sz w:val="22"/>
          <w:szCs w:val="22"/>
          <w:lang w:val="lt-LT" w:eastAsia="lt-LT"/>
        </w:rPr>
        <w:t>paras.</w:t>
      </w:r>
    </w:p>
    <w:p w14:paraId="61B63B10" w14:textId="77777777" w:rsidR="00F07A0F" w:rsidRPr="00E061EB" w:rsidRDefault="00F07A0F" w:rsidP="00F56115">
      <w:pPr>
        <w:rPr>
          <w:rFonts w:eastAsia="Times New Roman" w:cs="Times New Roman"/>
          <w:sz w:val="22"/>
          <w:szCs w:val="22"/>
          <w:lang w:val="lt-LT" w:eastAsia="lt-LT"/>
        </w:rPr>
      </w:pPr>
    </w:p>
    <w:p w14:paraId="2704CA74"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Ypatingos populiacijos</w:t>
      </w:r>
    </w:p>
    <w:p w14:paraId="7DD77E5B" w14:textId="77777777" w:rsidR="00F07A0F" w:rsidRPr="00E061EB" w:rsidRDefault="00F07A0F" w:rsidP="00F56115">
      <w:pPr>
        <w:rPr>
          <w:rFonts w:eastAsia="Times New Roman" w:cs="Times New Roman"/>
          <w:sz w:val="22"/>
          <w:szCs w:val="22"/>
          <w:lang w:val="lt-LT" w:eastAsia="lt-LT"/>
        </w:rPr>
      </w:pPr>
    </w:p>
    <w:p w14:paraId="4F176E6E"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Senyviems pacientams</w:t>
      </w:r>
    </w:p>
    <w:p w14:paraId="50F45816"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sz w:val="22"/>
          <w:szCs w:val="22"/>
          <w:lang w:val="lt-LT" w:eastAsia="lt-LT"/>
        </w:rPr>
        <w:t>Senyviems pacientams dozės koreguoti nereikia. Kaip ir vartojant kitus vaistinius preparatus, gydyti senyvus pacientus reikia atsargiai (žr. 4.4 skyrių).</w:t>
      </w:r>
    </w:p>
    <w:p w14:paraId="48E433EF" w14:textId="77777777" w:rsidR="00F07A0F" w:rsidRPr="00E061EB" w:rsidRDefault="00F07A0F" w:rsidP="00F56115">
      <w:pPr>
        <w:rPr>
          <w:rFonts w:eastAsia="Times New Roman" w:cs="Times New Roman"/>
          <w:sz w:val="22"/>
          <w:szCs w:val="22"/>
          <w:lang w:val="lt-LT" w:eastAsia="lt-LT"/>
        </w:rPr>
      </w:pPr>
    </w:p>
    <w:p w14:paraId="75A93F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iCs/>
          <w:color w:val="000000"/>
          <w:sz w:val="22"/>
          <w:szCs w:val="22"/>
          <w:lang w:val="lt-LT" w:eastAsia="en-US"/>
        </w:rPr>
        <w:t>Pacientams, kurių kepenų funkcija sutrikusi</w:t>
      </w:r>
    </w:p>
    <w:p w14:paraId="79053FD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Pacientams, kuriems yra lengvas kepenų nepakankamumas (</w:t>
      </w:r>
      <w:r w:rsidR="00EB7465" w:rsidRPr="00E061EB">
        <w:rPr>
          <w:rFonts w:eastAsia="Times New Roman" w:cs="Times New Roman"/>
          <w:sz w:val="22"/>
          <w:szCs w:val="22"/>
          <w:lang w:val="lt-LT" w:eastAsia="lt-LT"/>
        </w:rPr>
        <w:t xml:space="preserve">5-6 balai pagal </w:t>
      </w:r>
      <w:proofErr w:type="spellStart"/>
      <w:r w:rsidRPr="00E061EB">
        <w:rPr>
          <w:rFonts w:eastAsia="Times New Roman" w:cs="Times New Roman"/>
          <w:i/>
          <w:sz w:val="22"/>
          <w:szCs w:val="22"/>
          <w:lang w:val="lt-LT" w:eastAsia="lt-LT"/>
        </w:rPr>
        <w:t>Child-Pugh</w:t>
      </w:r>
      <w:proofErr w:type="spellEnd"/>
      <w:r w:rsidRPr="00E061EB">
        <w:rPr>
          <w:rFonts w:eastAsia="Times New Roman" w:cs="Times New Roman"/>
          <w:sz w:val="22"/>
          <w:szCs w:val="22"/>
          <w:lang w:val="lt-LT" w:eastAsia="lt-LT"/>
        </w:rPr>
        <w:t>), nepaisant indikacijos, ne</w:t>
      </w:r>
      <w:r w:rsidR="00EB7465" w:rsidRPr="00E061EB">
        <w:rPr>
          <w:rFonts w:eastAsia="Times New Roman" w:cs="Times New Roman"/>
          <w:sz w:val="22"/>
          <w:szCs w:val="22"/>
          <w:lang w:val="lt-LT" w:eastAsia="lt-LT"/>
        </w:rPr>
        <w:t xml:space="preserve">galima </w:t>
      </w:r>
      <w:r w:rsidRPr="00E061EB">
        <w:rPr>
          <w:rFonts w:eastAsia="Times New Roman" w:cs="Times New Roman"/>
          <w:sz w:val="22"/>
          <w:szCs w:val="22"/>
          <w:lang w:val="lt-LT" w:eastAsia="lt-LT"/>
        </w:rPr>
        <w:t>viršyti 60 mg vieną kartą per parą dozės. Pacientams, kuriems yra vidutinio sunkumo kepenų nepakankamumas (</w:t>
      </w:r>
      <w:r w:rsidR="00EB7465" w:rsidRPr="00E061EB">
        <w:rPr>
          <w:rFonts w:eastAsia="Times New Roman" w:cs="Times New Roman"/>
          <w:sz w:val="22"/>
          <w:szCs w:val="22"/>
          <w:lang w:val="lt-LT" w:eastAsia="lt-LT"/>
        </w:rPr>
        <w:t xml:space="preserve">7-9 balai pagal </w:t>
      </w:r>
      <w:proofErr w:type="spellStart"/>
      <w:r w:rsidRPr="00E061EB">
        <w:rPr>
          <w:rFonts w:eastAsia="Times New Roman" w:cs="Times New Roman"/>
          <w:i/>
          <w:sz w:val="22"/>
          <w:szCs w:val="22"/>
          <w:lang w:val="lt-LT" w:eastAsia="lt-LT"/>
        </w:rPr>
        <w:t>Child</w:t>
      </w:r>
      <w:r w:rsidRPr="00E061EB">
        <w:rPr>
          <w:rFonts w:eastAsia="Times New Roman" w:cs="Times New Roman"/>
          <w:i/>
          <w:sz w:val="22"/>
          <w:szCs w:val="22"/>
          <w:lang w:val="lt-LT" w:eastAsia="lt-LT"/>
        </w:rPr>
        <w:noBreakHyphen/>
        <w:t>Pugh</w:t>
      </w:r>
      <w:proofErr w:type="spellEnd"/>
      <w:r w:rsidRPr="00E061EB">
        <w:rPr>
          <w:rFonts w:eastAsia="Times New Roman" w:cs="Times New Roman"/>
          <w:sz w:val="22"/>
          <w:szCs w:val="22"/>
          <w:lang w:val="lt-LT" w:eastAsia="lt-LT"/>
        </w:rPr>
        <w:t>), nepaisant indikacijos, negalima viršyti 30 mg vieną kartą per parą dozės.</w:t>
      </w:r>
    </w:p>
    <w:p w14:paraId="596FA493" w14:textId="77777777" w:rsidR="00F07A0F" w:rsidRPr="00E061EB" w:rsidRDefault="00F07A0F" w:rsidP="00F56115">
      <w:pPr>
        <w:rPr>
          <w:rFonts w:eastAsia="Times New Roman" w:cs="Times New Roman"/>
          <w:sz w:val="22"/>
          <w:szCs w:val="22"/>
          <w:lang w:val="lt-LT" w:eastAsia="lt-LT"/>
        </w:rPr>
      </w:pPr>
    </w:p>
    <w:p w14:paraId="2B098A8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Klinikinės patirties gydant pacientus, kuriems yra vidutinio sunkumo kepenų funkcijos sutrikimas, yra nedaug, todėl patariama būti atsargiems. Klinikinės patirties gydant pacientus, kuriems </w:t>
      </w:r>
      <w:r w:rsidR="00EB7465" w:rsidRPr="00E061EB">
        <w:rPr>
          <w:rFonts w:eastAsia="Times New Roman" w:cs="Times New Roman"/>
          <w:sz w:val="22"/>
          <w:szCs w:val="22"/>
          <w:lang w:val="lt-LT" w:eastAsia="lt-LT"/>
        </w:rPr>
        <w:t>nustatytas</w:t>
      </w:r>
      <w:r w:rsidRPr="00E061EB">
        <w:rPr>
          <w:rFonts w:eastAsia="Times New Roman" w:cs="Times New Roman"/>
          <w:sz w:val="22"/>
          <w:szCs w:val="22"/>
          <w:lang w:val="lt-LT" w:eastAsia="lt-LT"/>
        </w:rPr>
        <w:t xml:space="preserve"> sunkus kepenų </w:t>
      </w:r>
      <w:r w:rsidR="00EB7465" w:rsidRPr="00E061EB">
        <w:rPr>
          <w:rFonts w:eastAsia="Times New Roman" w:cs="Times New Roman"/>
          <w:sz w:val="22"/>
          <w:szCs w:val="22"/>
          <w:lang w:val="lt-LT" w:eastAsia="lt-LT"/>
        </w:rPr>
        <w:t>nepakankamumas</w:t>
      </w:r>
      <w:r w:rsidRPr="00E061EB">
        <w:rPr>
          <w:rFonts w:eastAsia="Times New Roman" w:cs="Times New Roman"/>
          <w:sz w:val="22"/>
          <w:szCs w:val="22"/>
          <w:lang w:val="lt-LT" w:eastAsia="lt-LT"/>
        </w:rPr>
        <w:t xml:space="preserve"> (</w:t>
      </w:r>
      <w:r w:rsidR="00302EE1" w:rsidRPr="00E061EB">
        <w:rPr>
          <w:rFonts w:eastAsia="Times New Roman" w:cs="Times New Roman"/>
          <w:sz w:val="22"/>
          <w:szCs w:val="22"/>
          <w:lang w:val="lt-LT" w:eastAsia="lt-LT"/>
        </w:rPr>
        <w:t xml:space="preserve">≥ </w:t>
      </w:r>
      <w:r w:rsidR="00EB7465" w:rsidRPr="00E061EB">
        <w:rPr>
          <w:rFonts w:eastAsia="Times New Roman" w:cs="Times New Roman"/>
          <w:sz w:val="22"/>
          <w:szCs w:val="22"/>
          <w:lang w:val="lt-LT" w:eastAsia="lt-LT"/>
        </w:rPr>
        <w:t xml:space="preserve">10 balai pagal </w:t>
      </w:r>
      <w:proofErr w:type="spellStart"/>
      <w:r w:rsidRPr="00E061EB">
        <w:rPr>
          <w:rFonts w:eastAsia="Times New Roman" w:cs="Times New Roman"/>
          <w:i/>
          <w:sz w:val="22"/>
          <w:szCs w:val="22"/>
          <w:lang w:val="lt-LT" w:eastAsia="lt-LT"/>
        </w:rPr>
        <w:t>Child-Pugh</w:t>
      </w:r>
      <w:proofErr w:type="spellEnd"/>
      <w:r w:rsidRPr="00E061EB">
        <w:rPr>
          <w:rFonts w:eastAsia="Times New Roman" w:cs="Times New Roman"/>
          <w:sz w:val="22"/>
          <w:szCs w:val="22"/>
          <w:lang w:val="lt-LT" w:eastAsia="lt-LT"/>
        </w:rPr>
        <w:t xml:space="preserve">), nėra, todėl tokiems pacientams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skirti </w:t>
      </w:r>
      <w:r w:rsidR="00302EE1" w:rsidRPr="00E061EB">
        <w:rPr>
          <w:rFonts w:eastAsia="Times New Roman" w:cs="Times New Roman"/>
          <w:sz w:val="22"/>
          <w:szCs w:val="22"/>
          <w:lang w:val="lt-LT" w:eastAsia="lt-LT"/>
        </w:rPr>
        <w:t xml:space="preserve">draudžiama (žr. 4.3, 4.4 ir 5.2 </w:t>
      </w:r>
      <w:r w:rsidRPr="00E061EB">
        <w:rPr>
          <w:rFonts w:eastAsia="Times New Roman" w:cs="Times New Roman"/>
          <w:sz w:val="22"/>
          <w:szCs w:val="22"/>
          <w:lang w:val="lt-LT" w:eastAsia="lt-LT"/>
        </w:rPr>
        <w:t>skyrius).</w:t>
      </w:r>
    </w:p>
    <w:p w14:paraId="2813F878" w14:textId="77777777" w:rsidR="00F07A0F" w:rsidRPr="00E061EB" w:rsidRDefault="00F07A0F" w:rsidP="00F56115">
      <w:pPr>
        <w:rPr>
          <w:rFonts w:eastAsia="Times New Roman" w:cs="Times New Roman"/>
          <w:sz w:val="22"/>
          <w:szCs w:val="22"/>
          <w:lang w:val="lt-LT" w:eastAsia="lt-LT"/>
        </w:rPr>
      </w:pPr>
    </w:p>
    <w:p w14:paraId="212FD981" w14:textId="77777777" w:rsidR="00F07A0F" w:rsidRPr="00E061EB" w:rsidRDefault="00F07A0F" w:rsidP="00F56115">
      <w:pPr>
        <w:keepNext/>
        <w:rPr>
          <w:rFonts w:eastAsia="Times New Roman" w:cs="Times New Roman"/>
          <w:sz w:val="22"/>
          <w:szCs w:val="22"/>
          <w:lang w:val="lt-LT" w:eastAsia="lt-LT"/>
        </w:rPr>
      </w:pPr>
      <w:r w:rsidRPr="00E061EB">
        <w:rPr>
          <w:rFonts w:eastAsia="Times New Roman" w:cs="Times New Roman"/>
          <w:i/>
          <w:iCs/>
          <w:color w:val="000000"/>
          <w:sz w:val="22"/>
          <w:szCs w:val="22"/>
          <w:lang w:val="lt-LT" w:eastAsia="en-US"/>
        </w:rPr>
        <w:t>Pacientams, kurių inkstų funkcija sutrikusi</w:t>
      </w:r>
    </w:p>
    <w:p w14:paraId="43B7EF66"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Pacientams, kurių </w:t>
      </w:r>
      <w:proofErr w:type="spellStart"/>
      <w:r w:rsidRPr="00E061EB">
        <w:rPr>
          <w:rFonts w:eastAsia="Times New Roman" w:cs="Times New Roman"/>
          <w:sz w:val="22"/>
          <w:szCs w:val="22"/>
          <w:lang w:val="lt-LT" w:eastAsia="lt-LT"/>
        </w:rPr>
        <w:t>kreatinino</w:t>
      </w:r>
      <w:proofErr w:type="spellEnd"/>
      <w:r w:rsidRPr="00E061EB">
        <w:rPr>
          <w:rFonts w:eastAsia="Times New Roman" w:cs="Times New Roman"/>
          <w:sz w:val="22"/>
          <w:szCs w:val="22"/>
          <w:lang w:val="lt-LT" w:eastAsia="lt-LT"/>
        </w:rPr>
        <w:t xml:space="preserve"> klirensas </w:t>
      </w:r>
      <w:r w:rsidRPr="00E061EB">
        <w:rPr>
          <w:rFonts w:eastAsia="Times New Roman" w:cs="Times New Roman"/>
          <w:sz w:val="22"/>
          <w:szCs w:val="22"/>
          <w:lang w:val="lt-LT" w:eastAsia="lt-LT"/>
        </w:rPr>
        <w:sym w:font="Symbol" w:char="F0B3"/>
      </w:r>
      <w:r w:rsidR="00302EE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30 ml/min, do</w:t>
      </w:r>
      <w:r w:rsidR="00302EE1" w:rsidRPr="00E061EB">
        <w:rPr>
          <w:rFonts w:eastAsia="Times New Roman" w:cs="Times New Roman"/>
          <w:sz w:val="22"/>
          <w:szCs w:val="22"/>
          <w:lang w:val="lt-LT" w:eastAsia="lt-LT"/>
        </w:rPr>
        <w:t xml:space="preserve">zės koreguoti nereikia (žr. 5.2 </w:t>
      </w:r>
      <w:r w:rsidRPr="00E061EB">
        <w:rPr>
          <w:rFonts w:eastAsia="Times New Roman" w:cs="Times New Roman"/>
          <w:sz w:val="22"/>
          <w:szCs w:val="22"/>
          <w:lang w:val="lt-LT" w:eastAsia="lt-LT"/>
        </w:rPr>
        <w:t xml:space="preserve">skyrių). Pacientams, kurių </w:t>
      </w:r>
      <w:proofErr w:type="spellStart"/>
      <w:r w:rsidRPr="00E061EB">
        <w:rPr>
          <w:rFonts w:eastAsia="Times New Roman" w:cs="Times New Roman"/>
          <w:sz w:val="22"/>
          <w:szCs w:val="22"/>
          <w:lang w:val="lt-LT" w:eastAsia="lt-LT"/>
        </w:rPr>
        <w:t>kr</w:t>
      </w:r>
      <w:r w:rsidR="00302EE1" w:rsidRPr="00E061EB">
        <w:rPr>
          <w:rFonts w:eastAsia="Times New Roman" w:cs="Times New Roman"/>
          <w:sz w:val="22"/>
          <w:szCs w:val="22"/>
          <w:lang w:val="lt-LT" w:eastAsia="lt-LT"/>
        </w:rPr>
        <w:t>eatinino</w:t>
      </w:r>
      <w:proofErr w:type="spellEnd"/>
      <w:r w:rsidR="00302EE1" w:rsidRPr="00E061EB">
        <w:rPr>
          <w:rFonts w:eastAsia="Times New Roman" w:cs="Times New Roman"/>
          <w:sz w:val="22"/>
          <w:szCs w:val="22"/>
          <w:lang w:val="lt-LT" w:eastAsia="lt-LT"/>
        </w:rPr>
        <w:t xml:space="preserve"> klirensas &lt; </w:t>
      </w:r>
      <w:r w:rsidRPr="00E061EB">
        <w:rPr>
          <w:rFonts w:eastAsia="Times New Roman" w:cs="Times New Roman"/>
          <w:sz w:val="22"/>
          <w:szCs w:val="22"/>
          <w:lang w:val="lt-LT" w:eastAsia="lt-LT"/>
        </w:rPr>
        <w:t xml:space="preserve">30 ml/min,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sk</w:t>
      </w:r>
      <w:r w:rsidR="00302EE1" w:rsidRPr="00E061EB">
        <w:rPr>
          <w:rFonts w:eastAsia="Times New Roman" w:cs="Times New Roman"/>
          <w:sz w:val="22"/>
          <w:szCs w:val="22"/>
          <w:lang w:val="lt-LT" w:eastAsia="lt-LT"/>
        </w:rPr>
        <w:t xml:space="preserve">irti draudžiama (žr. 4.3 ir 4.4 </w:t>
      </w:r>
      <w:r w:rsidRPr="00E061EB">
        <w:rPr>
          <w:rFonts w:eastAsia="Times New Roman" w:cs="Times New Roman"/>
          <w:sz w:val="22"/>
          <w:szCs w:val="22"/>
          <w:lang w:val="lt-LT" w:eastAsia="lt-LT"/>
        </w:rPr>
        <w:t>skyrius).</w:t>
      </w:r>
    </w:p>
    <w:p w14:paraId="0267E51D" w14:textId="77777777" w:rsidR="00F07A0F" w:rsidRPr="00E061EB" w:rsidRDefault="00F07A0F" w:rsidP="00F56115">
      <w:pPr>
        <w:rPr>
          <w:rFonts w:eastAsia="Times New Roman" w:cs="Times New Roman"/>
          <w:sz w:val="22"/>
          <w:szCs w:val="22"/>
          <w:lang w:val="lt-LT" w:eastAsia="lt-LT"/>
        </w:rPr>
      </w:pPr>
    </w:p>
    <w:p w14:paraId="66CD40D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Vaikų populiacija</w:t>
      </w:r>
    </w:p>
    <w:p w14:paraId="6B3D072B"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jaunesniems kaip 16 metų vaikams </w:t>
      </w:r>
      <w:r w:rsidR="00EB7465" w:rsidRPr="00E061EB">
        <w:rPr>
          <w:rFonts w:eastAsia="Times New Roman" w:cs="Times New Roman"/>
          <w:sz w:val="22"/>
          <w:szCs w:val="22"/>
          <w:lang w:val="lt-LT" w:eastAsia="lt-LT"/>
        </w:rPr>
        <w:t>bei</w:t>
      </w:r>
      <w:r w:rsidRPr="00E061EB">
        <w:rPr>
          <w:rFonts w:eastAsia="Times New Roman" w:cs="Times New Roman"/>
          <w:sz w:val="22"/>
          <w:szCs w:val="22"/>
          <w:lang w:val="lt-LT" w:eastAsia="lt-LT"/>
        </w:rPr>
        <w:t xml:space="preserve"> paaugliams skirti draudžiama (žr. 4.3</w:t>
      </w:r>
      <w:r w:rsidR="00302EE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skyrių).</w:t>
      </w:r>
    </w:p>
    <w:p w14:paraId="1F48DAA9" w14:textId="77777777" w:rsidR="00F07A0F" w:rsidRPr="00E061EB" w:rsidRDefault="00F07A0F" w:rsidP="00F56115">
      <w:pPr>
        <w:rPr>
          <w:rFonts w:eastAsia="Times New Roman" w:cs="Times New Roman"/>
          <w:sz w:val="22"/>
          <w:szCs w:val="22"/>
          <w:lang w:val="lt-LT" w:eastAsia="lt-LT"/>
        </w:rPr>
      </w:pPr>
    </w:p>
    <w:p w14:paraId="48F9375F"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Vartojimo metodas</w:t>
      </w:r>
    </w:p>
    <w:p w14:paraId="1BCE1746" w14:textId="77777777" w:rsidR="00F07A0F" w:rsidRPr="00E061EB" w:rsidRDefault="00F07A0F" w:rsidP="00F56115">
      <w:pPr>
        <w:rPr>
          <w:rFonts w:eastAsia="Times New Roman" w:cs="Times New Roman"/>
          <w:sz w:val="22"/>
          <w:szCs w:val="22"/>
          <w:lang w:val="lt-LT" w:eastAsia="lt-LT"/>
        </w:rPr>
      </w:pPr>
    </w:p>
    <w:p w14:paraId="4C5F9126" w14:textId="77777777" w:rsidR="00F07A0F" w:rsidRPr="00E061EB" w:rsidRDefault="00EB7465"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lastRenderedPageBreak/>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00F07A0F" w:rsidRPr="00E061EB">
        <w:rPr>
          <w:rFonts w:eastAsia="Times New Roman" w:cs="Times New Roman"/>
          <w:sz w:val="22"/>
          <w:szCs w:val="22"/>
          <w:lang w:val="lt-LT" w:eastAsia="lt-LT"/>
        </w:rPr>
        <w:t xml:space="preserve"> skirtas vartoti per burną, jį galima vartoti valgio metu arba nevalgius. </w:t>
      </w:r>
      <w:proofErr w:type="spellStart"/>
      <w:r w:rsidR="00302EE1" w:rsidRPr="00E061EB">
        <w:rPr>
          <w:rFonts w:eastAsia="Times New Roman" w:cs="Times New Roman"/>
          <w:sz w:val="22"/>
          <w:szCs w:val="22"/>
          <w:lang w:val="lt-LT" w:eastAsia="lt-LT"/>
        </w:rPr>
        <w:t>Etoricoxib</w:t>
      </w:r>
      <w:proofErr w:type="spellEnd"/>
      <w:r w:rsidR="00302EE1" w:rsidRPr="00E061EB">
        <w:rPr>
          <w:rFonts w:eastAsia="Times New Roman" w:cs="Times New Roman"/>
          <w:sz w:val="22"/>
          <w:szCs w:val="22"/>
          <w:lang w:val="lt-LT" w:eastAsia="lt-LT"/>
        </w:rPr>
        <w:t xml:space="preserve"> </w:t>
      </w:r>
      <w:proofErr w:type="spellStart"/>
      <w:r w:rsidR="00302EE1" w:rsidRPr="00E061EB">
        <w:rPr>
          <w:rFonts w:eastAsia="Times New Roman" w:cs="Times New Roman"/>
          <w:sz w:val="22"/>
          <w:szCs w:val="22"/>
          <w:lang w:val="lt-LT" w:eastAsia="lt-LT"/>
        </w:rPr>
        <w:t>Teva</w:t>
      </w:r>
      <w:proofErr w:type="spellEnd"/>
      <w:r w:rsidR="00F07A0F" w:rsidRPr="00E061EB">
        <w:rPr>
          <w:rFonts w:eastAsia="Times New Roman" w:cs="Times New Roman"/>
          <w:sz w:val="22"/>
          <w:szCs w:val="22"/>
          <w:lang w:val="lt-LT" w:eastAsia="lt-LT"/>
        </w:rPr>
        <w:t xml:space="preserve"> vartojant nevalgius, jo veikimas gali prasidėti greičiau. Tai reikia prisiminti, kai simptomus būtina palengvinti greitai.</w:t>
      </w:r>
    </w:p>
    <w:p w14:paraId="09504BE7" w14:textId="77777777" w:rsidR="00F07A0F" w:rsidRPr="00E061EB" w:rsidRDefault="00F07A0F" w:rsidP="00F56115">
      <w:pPr>
        <w:rPr>
          <w:rFonts w:eastAsia="Times New Roman" w:cs="Times New Roman"/>
          <w:sz w:val="22"/>
          <w:szCs w:val="22"/>
          <w:lang w:val="lt-LT" w:eastAsia="lt-LT"/>
        </w:rPr>
      </w:pPr>
    </w:p>
    <w:p w14:paraId="687CA260"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4.3 </w:t>
      </w:r>
      <w:r w:rsidRPr="00E061EB">
        <w:rPr>
          <w:rFonts w:eastAsia="Times New Roman" w:cs="Times New Roman"/>
          <w:b/>
          <w:sz w:val="22"/>
          <w:szCs w:val="22"/>
          <w:lang w:val="lt-LT" w:eastAsia="lt-LT"/>
        </w:rPr>
        <w:tab/>
        <w:t>Kontraindikacijos</w:t>
      </w:r>
    </w:p>
    <w:p w14:paraId="106E2554" w14:textId="77777777" w:rsidR="00F07A0F" w:rsidRPr="00E061EB" w:rsidRDefault="00F07A0F" w:rsidP="00F56115">
      <w:pPr>
        <w:rPr>
          <w:rFonts w:eastAsia="Times New Roman" w:cs="Times New Roman"/>
          <w:sz w:val="22"/>
          <w:szCs w:val="22"/>
          <w:lang w:val="lt-LT" w:eastAsia="lt-LT"/>
        </w:rPr>
      </w:pPr>
    </w:p>
    <w:p w14:paraId="6C9AC2EE"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Padidėjęs jautrumas veikliajai arba bet kuriai 6.1 skyriuje nurodytai pagalbinei medžiagai.</w:t>
      </w:r>
    </w:p>
    <w:p w14:paraId="0835263E" w14:textId="4CE99CC9"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 xml:space="preserve">Aktyvi </w:t>
      </w:r>
      <w:proofErr w:type="spellStart"/>
      <w:r w:rsidRPr="00E061EB">
        <w:rPr>
          <w:rFonts w:eastAsia="Times New Roman" w:cs="Times New Roman"/>
          <w:sz w:val="22"/>
          <w:szCs w:val="22"/>
          <w:lang w:val="lt-LT" w:eastAsia="lt-LT"/>
        </w:rPr>
        <w:t>pep</w:t>
      </w:r>
      <w:r w:rsidR="00663236" w:rsidRPr="00E061EB">
        <w:rPr>
          <w:rFonts w:eastAsia="Times New Roman" w:cs="Times New Roman"/>
          <w:sz w:val="22"/>
          <w:szCs w:val="22"/>
          <w:lang w:val="lt-LT" w:eastAsia="lt-LT"/>
        </w:rPr>
        <w:t>t</w:t>
      </w:r>
      <w:r w:rsidRPr="00E061EB">
        <w:rPr>
          <w:rFonts w:eastAsia="Times New Roman" w:cs="Times New Roman"/>
          <w:sz w:val="22"/>
          <w:szCs w:val="22"/>
          <w:lang w:val="lt-LT" w:eastAsia="lt-LT"/>
        </w:rPr>
        <w:t>inė</w:t>
      </w:r>
      <w:proofErr w:type="spellEnd"/>
      <w:r w:rsidRPr="00E061EB">
        <w:rPr>
          <w:rFonts w:eastAsia="Times New Roman" w:cs="Times New Roman"/>
          <w:sz w:val="22"/>
          <w:szCs w:val="22"/>
          <w:lang w:val="lt-LT" w:eastAsia="lt-LT"/>
        </w:rPr>
        <w:t xml:space="preserve"> opa arba aktyvus kraujavimas iš virškinimo trakto (VT).</w:t>
      </w:r>
    </w:p>
    <w:p w14:paraId="7A08BCB6"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 xml:space="preserve">Pacientai, kuriems po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rūgšties arba </w:t>
      </w:r>
      <w:r w:rsidR="00302EE1" w:rsidRPr="00E061EB">
        <w:rPr>
          <w:rFonts w:eastAsia="Times New Roman" w:cs="Times New Roman"/>
          <w:sz w:val="22"/>
          <w:szCs w:val="22"/>
          <w:lang w:val="lt-LT" w:eastAsia="lt-LT"/>
        </w:rPr>
        <w:t>nesteroidinių vaistų nuo uždegimo (</w:t>
      </w:r>
      <w:r w:rsidRPr="00E061EB">
        <w:rPr>
          <w:rFonts w:eastAsia="Times New Roman" w:cs="Times New Roman"/>
          <w:sz w:val="22"/>
          <w:szCs w:val="22"/>
          <w:lang w:val="lt-LT" w:eastAsia="lt-LT"/>
        </w:rPr>
        <w:t>NVNU</w:t>
      </w:r>
      <w:r w:rsidR="00302EE1" w:rsidRPr="00E061EB">
        <w:rPr>
          <w:rFonts w:eastAsia="Times New Roman" w:cs="Times New Roman"/>
          <w:sz w:val="22"/>
          <w:szCs w:val="22"/>
          <w:lang w:val="lt-LT" w:eastAsia="lt-LT"/>
        </w:rPr>
        <w:t>)</w:t>
      </w:r>
      <w:r w:rsidRPr="00E061EB">
        <w:rPr>
          <w:rFonts w:eastAsia="Times New Roman" w:cs="Times New Roman"/>
          <w:sz w:val="22"/>
          <w:szCs w:val="22"/>
          <w:lang w:val="lt-LT" w:eastAsia="lt-LT"/>
        </w:rPr>
        <w:t>, įskaitant ir COX-2 (ciklooksigenazės</w:t>
      </w:r>
      <w:r w:rsidRPr="00E061EB">
        <w:rPr>
          <w:rFonts w:eastAsia="Times New Roman" w:cs="Times New Roman"/>
          <w:sz w:val="22"/>
          <w:szCs w:val="22"/>
          <w:lang w:val="lt-LT" w:eastAsia="lt-LT"/>
        </w:rPr>
        <w:noBreakHyphen/>
        <w:t xml:space="preserve">2) inhibitorius, pavartojimo pasireiškė bronchų spazmas, ūminis rinitas, nosies polipai, </w:t>
      </w:r>
      <w:proofErr w:type="spellStart"/>
      <w:r w:rsidRPr="00E061EB">
        <w:rPr>
          <w:rFonts w:eastAsia="Times New Roman" w:cs="Times New Roman"/>
          <w:sz w:val="22"/>
          <w:szCs w:val="22"/>
          <w:lang w:val="lt-LT" w:eastAsia="lt-LT"/>
        </w:rPr>
        <w:t>angioneurozinė</w:t>
      </w:r>
      <w:proofErr w:type="spellEnd"/>
      <w:r w:rsidRPr="00E061EB">
        <w:rPr>
          <w:rFonts w:eastAsia="Times New Roman" w:cs="Times New Roman"/>
          <w:sz w:val="22"/>
          <w:szCs w:val="22"/>
          <w:lang w:val="lt-LT" w:eastAsia="lt-LT"/>
        </w:rPr>
        <w:t xml:space="preserve"> edema, dilgėlinė arba alergijos tipo reakcijų.</w:t>
      </w:r>
    </w:p>
    <w:p w14:paraId="3C3C880E"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Nėštu</w:t>
      </w:r>
      <w:r w:rsidR="00302EE1" w:rsidRPr="00E061EB">
        <w:rPr>
          <w:rFonts w:eastAsia="Times New Roman" w:cs="Times New Roman"/>
          <w:sz w:val="22"/>
          <w:szCs w:val="22"/>
          <w:lang w:val="lt-LT" w:eastAsia="lt-LT"/>
        </w:rPr>
        <w:t xml:space="preserve">mas ir žindymas (žr. 4.6 ir 5.3 </w:t>
      </w:r>
      <w:r w:rsidRPr="00E061EB">
        <w:rPr>
          <w:rFonts w:eastAsia="Times New Roman" w:cs="Times New Roman"/>
          <w:sz w:val="22"/>
          <w:szCs w:val="22"/>
          <w:lang w:val="lt-LT" w:eastAsia="lt-LT"/>
        </w:rPr>
        <w:t>skyrius).</w:t>
      </w:r>
    </w:p>
    <w:p w14:paraId="793C5753"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Sunkus kepenų veiklos sutrikimas (</w:t>
      </w:r>
      <w:proofErr w:type="spellStart"/>
      <w:r w:rsidR="00302EE1" w:rsidRPr="00E061EB">
        <w:rPr>
          <w:rFonts w:eastAsia="Times New Roman" w:cs="Times New Roman"/>
          <w:sz w:val="22"/>
          <w:szCs w:val="22"/>
          <w:lang w:val="lt-LT" w:eastAsia="lt-LT"/>
        </w:rPr>
        <w:t>albumino</w:t>
      </w:r>
      <w:proofErr w:type="spellEnd"/>
      <w:r w:rsidR="00302EE1" w:rsidRPr="00E061EB">
        <w:rPr>
          <w:rFonts w:eastAsia="Times New Roman" w:cs="Times New Roman"/>
          <w:sz w:val="22"/>
          <w:szCs w:val="22"/>
          <w:lang w:val="lt-LT" w:eastAsia="lt-LT"/>
        </w:rPr>
        <w:t xml:space="preserve"> koncentracija serume &lt; </w:t>
      </w:r>
      <w:r w:rsidRPr="00E061EB">
        <w:rPr>
          <w:rFonts w:eastAsia="Times New Roman" w:cs="Times New Roman"/>
          <w:sz w:val="22"/>
          <w:szCs w:val="22"/>
          <w:lang w:val="lt-LT" w:eastAsia="lt-LT"/>
        </w:rPr>
        <w:t xml:space="preserve">25 g/l arba </w:t>
      </w:r>
      <w:r w:rsidR="00302EE1" w:rsidRPr="00E061EB">
        <w:rPr>
          <w:rFonts w:eastAsia="Times New Roman" w:cs="Times New Roman"/>
          <w:sz w:val="22"/>
          <w:szCs w:val="22"/>
          <w:lang w:val="lt-LT" w:eastAsia="lt-LT"/>
        </w:rPr>
        <w:t xml:space="preserve">≥10 balų pagal </w:t>
      </w:r>
      <w:proofErr w:type="spellStart"/>
      <w:r w:rsidRPr="00E061EB">
        <w:rPr>
          <w:rFonts w:eastAsia="Times New Roman" w:cs="Times New Roman"/>
          <w:i/>
          <w:sz w:val="22"/>
          <w:szCs w:val="22"/>
          <w:lang w:val="lt-LT" w:eastAsia="lt-LT"/>
        </w:rPr>
        <w:t>Child-Pugh</w:t>
      </w:r>
      <w:proofErr w:type="spellEnd"/>
      <w:r w:rsidR="00302EE1" w:rsidRPr="00E061EB">
        <w:rPr>
          <w:rFonts w:eastAsia="Times New Roman" w:cs="Times New Roman"/>
          <w:sz w:val="22"/>
          <w:szCs w:val="22"/>
          <w:lang w:val="lt-LT" w:eastAsia="lt-LT"/>
        </w:rPr>
        <w:t xml:space="preserve"> klasifikaciją</w:t>
      </w:r>
      <w:r w:rsidRPr="00E061EB">
        <w:rPr>
          <w:rFonts w:eastAsia="Times New Roman" w:cs="Times New Roman"/>
          <w:sz w:val="22"/>
          <w:szCs w:val="22"/>
          <w:lang w:val="lt-LT" w:eastAsia="lt-LT"/>
        </w:rPr>
        <w:t>).</w:t>
      </w:r>
    </w:p>
    <w:p w14:paraId="1AEF0DFB"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 xml:space="preserve">Apskaičiuotasis inkstų </w:t>
      </w:r>
      <w:proofErr w:type="spellStart"/>
      <w:r w:rsidRPr="00E061EB">
        <w:rPr>
          <w:rFonts w:eastAsia="Times New Roman" w:cs="Times New Roman"/>
          <w:sz w:val="22"/>
          <w:szCs w:val="22"/>
          <w:lang w:val="lt-LT" w:eastAsia="lt-LT"/>
        </w:rPr>
        <w:t>kreatinino</w:t>
      </w:r>
      <w:proofErr w:type="spellEnd"/>
      <w:r w:rsidRPr="00E061EB">
        <w:rPr>
          <w:rFonts w:eastAsia="Times New Roman" w:cs="Times New Roman"/>
          <w:sz w:val="22"/>
          <w:szCs w:val="22"/>
          <w:lang w:val="lt-LT" w:eastAsia="lt-LT"/>
        </w:rPr>
        <w:t xml:space="preserve"> klirensas &lt;30 ml/min.</w:t>
      </w:r>
    </w:p>
    <w:p w14:paraId="5FF80F5A" w14:textId="77777777" w:rsidR="00F07A0F" w:rsidRPr="00E061EB" w:rsidRDefault="00302EE1"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Jaunesni kaip</w:t>
      </w:r>
      <w:r w:rsidR="00DA658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16 </w:t>
      </w:r>
      <w:r w:rsidR="00F07A0F" w:rsidRPr="00E061EB">
        <w:rPr>
          <w:rFonts w:eastAsia="Times New Roman" w:cs="Times New Roman"/>
          <w:sz w:val="22"/>
          <w:szCs w:val="22"/>
          <w:lang w:val="lt-LT" w:eastAsia="lt-LT"/>
        </w:rPr>
        <w:t xml:space="preserve">metų vaikai </w:t>
      </w:r>
      <w:r w:rsidRPr="00E061EB">
        <w:rPr>
          <w:rFonts w:eastAsia="Times New Roman" w:cs="Times New Roman"/>
          <w:sz w:val="22"/>
          <w:szCs w:val="22"/>
          <w:lang w:val="lt-LT" w:eastAsia="lt-LT"/>
        </w:rPr>
        <w:t>bei</w:t>
      </w:r>
      <w:r w:rsidR="00F07A0F" w:rsidRPr="00E061EB">
        <w:rPr>
          <w:rFonts w:eastAsia="Times New Roman" w:cs="Times New Roman"/>
          <w:sz w:val="22"/>
          <w:szCs w:val="22"/>
          <w:lang w:val="lt-LT" w:eastAsia="lt-LT"/>
        </w:rPr>
        <w:t xml:space="preserve"> paaugliai.</w:t>
      </w:r>
    </w:p>
    <w:p w14:paraId="4A71E03D"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Uždegiminė žarnų liga.</w:t>
      </w:r>
    </w:p>
    <w:p w14:paraId="0DB45742"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Stazinis</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širdies</w:t>
      </w:r>
      <w:r w:rsidRPr="00E061EB">
        <w:rPr>
          <w:rFonts w:eastAsia="Times New Roman" w:cs="Times New Roman"/>
          <w:vanish/>
          <w:sz w:val="22"/>
          <w:szCs w:val="22"/>
          <w:lang w:val="lt-LT" w:eastAsia="lt-LT"/>
        </w:rPr>
        <w:t xml:space="preserve"> </w:t>
      </w:r>
      <w:r w:rsidRPr="00E061EB">
        <w:rPr>
          <w:rFonts w:eastAsia="Times New Roman" w:cs="Times New Roman"/>
          <w:sz w:val="22"/>
          <w:szCs w:val="22"/>
          <w:lang w:val="lt-LT" w:eastAsia="lt-LT"/>
        </w:rPr>
        <w:t>nepakankamumas</w:t>
      </w:r>
      <w:proofErr w:type="spellEnd"/>
      <w:r w:rsidRPr="00E061EB">
        <w:rPr>
          <w:rFonts w:eastAsia="Times New Roman" w:cs="Times New Roman"/>
          <w:sz w:val="22"/>
          <w:szCs w:val="22"/>
          <w:lang w:val="lt-LT" w:eastAsia="lt-LT"/>
        </w:rPr>
        <w:t xml:space="preserve"> (II - IV klasės pagal </w:t>
      </w:r>
      <w:r w:rsidRPr="00E061EB">
        <w:rPr>
          <w:rFonts w:eastAsia="Times New Roman" w:cs="Times New Roman"/>
          <w:i/>
          <w:sz w:val="22"/>
          <w:szCs w:val="22"/>
          <w:lang w:val="lt-LT" w:eastAsia="lt-LT"/>
        </w:rPr>
        <w:t>NYHA</w:t>
      </w:r>
      <w:r w:rsidRPr="00E061EB">
        <w:rPr>
          <w:rFonts w:eastAsia="Times New Roman" w:cs="Times New Roman"/>
          <w:sz w:val="22"/>
          <w:szCs w:val="22"/>
          <w:lang w:val="lt-LT" w:eastAsia="lt-LT"/>
        </w:rPr>
        <w:t>).</w:t>
      </w:r>
    </w:p>
    <w:p w14:paraId="5A84434F"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 xml:space="preserve">Arterine hipertenzija sergantys pacientai, kuriems kraujospūdis </w:t>
      </w:r>
      <w:r w:rsidR="00787123" w:rsidRPr="00E061EB">
        <w:rPr>
          <w:rFonts w:eastAsia="Times New Roman" w:cs="Times New Roman"/>
          <w:sz w:val="22"/>
          <w:szCs w:val="22"/>
          <w:lang w:val="lt-LT" w:eastAsia="lt-LT"/>
        </w:rPr>
        <w:t>pastoviai</w:t>
      </w:r>
      <w:r w:rsidRPr="00E061EB">
        <w:rPr>
          <w:rFonts w:eastAsia="Times New Roman" w:cs="Times New Roman"/>
          <w:sz w:val="22"/>
          <w:szCs w:val="22"/>
          <w:lang w:val="lt-LT" w:eastAsia="lt-LT"/>
        </w:rPr>
        <w:t xml:space="preserve"> didesnis kaip 140/90 </w:t>
      </w:r>
      <w:proofErr w:type="spellStart"/>
      <w:r w:rsidRPr="00E061EB">
        <w:rPr>
          <w:rFonts w:eastAsia="Times New Roman" w:cs="Times New Roman"/>
          <w:sz w:val="22"/>
          <w:szCs w:val="22"/>
          <w:lang w:val="lt-LT" w:eastAsia="lt-LT"/>
        </w:rPr>
        <w:t>mmHg</w:t>
      </w:r>
      <w:proofErr w:type="spellEnd"/>
      <w:r w:rsidRPr="00E061EB">
        <w:rPr>
          <w:rFonts w:eastAsia="Times New Roman" w:cs="Times New Roman"/>
          <w:sz w:val="22"/>
          <w:szCs w:val="22"/>
          <w:lang w:val="lt-LT" w:eastAsia="lt-LT"/>
        </w:rPr>
        <w:t xml:space="preserve"> ir nėra </w:t>
      </w:r>
      <w:r w:rsidR="00787123" w:rsidRPr="00E061EB">
        <w:rPr>
          <w:rFonts w:eastAsia="Times New Roman" w:cs="Times New Roman"/>
          <w:sz w:val="22"/>
          <w:szCs w:val="22"/>
          <w:lang w:val="lt-LT" w:eastAsia="lt-LT"/>
        </w:rPr>
        <w:t>tinkamai</w:t>
      </w:r>
      <w:r w:rsidRPr="00E061EB">
        <w:rPr>
          <w:rFonts w:eastAsia="Times New Roman" w:cs="Times New Roman"/>
          <w:sz w:val="22"/>
          <w:szCs w:val="22"/>
          <w:lang w:val="lt-LT" w:eastAsia="lt-LT"/>
        </w:rPr>
        <w:t xml:space="preserve"> kontroliuojamas.</w:t>
      </w:r>
    </w:p>
    <w:p w14:paraId="1F1720B7"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Nustatyta išeminė širdies liga, periferinių arterijų liga ir (arba) smegenų kraujagyslių liga.</w:t>
      </w:r>
    </w:p>
    <w:p w14:paraId="554EDF5A" w14:textId="77777777" w:rsidR="00F07A0F" w:rsidRPr="00E061EB" w:rsidRDefault="00F07A0F" w:rsidP="00F56115">
      <w:pPr>
        <w:rPr>
          <w:rFonts w:eastAsia="Times New Roman" w:cs="Times New Roman"/>
          <w:sz w:val="22"/>
          <w:szCs w:val="22"/>
          <w:lang w:val="lt-LT" w:eastAsia="lt-LT"/>
        </w:rPr>
      </w:pPr>
    </w:p>
    <w:p w14:paraId="4DDB557D"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4.4 </w:t>
      </w:r>
      <w:r w:rsidRPr="00E061EB">
        <w:rPr>
          <w:rFonts w:eastAsia="Times New Roman" w:cs="Times New Roman"/>
          <w:b/>
          <w:sz w:val="22"/>
          <w:szCs w:val="22"/>
          <w:lang w:val="lt-LT" w:eastAsia="lt-LT"/>
        </w:rPr>
        <w:tab/>
        <w:t>Specialūs įspėjimai ir atsargumo priemonės</w:t>
      </w:r>
    </w:p>
    <w:p w14:paraId="726B756C" w14:textId="77777777" w:rsidR="00F07A0F" w:rsidRPr="00E061EB" w:rsidRDefault="00F07A0F" w:rsidP="00F56115">
      <w:pPr>
        <w:keepNext/>
        <w:keepLines/>
        <w:rPr>
          <w:rFonts w:eastAsia="Times New Roman" w:cs="Times New Roman"/>
          <w:sz w:val="22"/>
          <w:szCs w:val="22"/>
          <w:lang w:val="lt-LT" w:eastAsia="lt-LT"/>
        </w:rPr>
      </w:pPr>
    </w:p>
    <w:p w14:paraId="1F84A859" w14:textId="77777777" w:rsidR="00F07A0F" w:rsidRPr="00E061EB" w:rsidRDefault="00F07A0F" w:rsidP="00F56115">
      <w:pPr>
        <w:keepNext/>
        <w:keepLines/>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Virškinimo traktas</w:t>
      </w:r>
    </w:p>
    <w:p w14:paraId="3F3B1867" w14:textId="77777777" w:rsidR="00F07A0F" w:rsidRPr="00E061EB" w:rsidRDefault="00F07A0F" w:rsidP="00F56115">
      <w:pPr>
        <w:keepNext/>
        <w:keepLines/>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gydytiems pacientams pasitaikė viršutinio virškinimo trakto komplikacijų (perforacijų, opų ar kraujavimų). Kai kurios iš jų baigėsi mirtimi. </w:t>
      </w:r>
    </w:p>
    <w:p w14:paraId="5923F87D" w14:textId="77777777" w:rsidR="00F07A0F" w:rsidRPr="00E061EB" w:rsidRDefault="00F07A0F" w:rsidP="00F56115">
      <w:pPr>
        <w:rPr>
          <w:rFonts w:eastAsia="Times New Roman" w:cs="Times New Roman"/>
          <w:sz w:val="22"/>
          <w:szCs w:val="22"/>
          <w:lang w:val="lt-LT" w:eastAsia="lt-LT"/>
        </w:rPr>
      </w:pPr>
    </w:p>
    <w:p w14:paraId="5400C1C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Reikia būti atsargiems, skiriant gydymą pacientams, kuriems dažniausiai yra virškinimo trakto komplikacijų, gydant NVNU, rizika: senyviems pacientams, pacientams, kartu vartojantiems bet kurį kitą NVNU arba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rūgštį, arba pacientams, kurie sirgo virškinimo trakto liga – opalige arba jiems kraujavo iš virškinimo trakto. </w:t>
      </w:r>
    </w:p>
    <w:p w14:paraId="3C16DE7D" w14:textId="77777777" w:rsidR="00F07A0F" w:rsidRPr="00E061EB" w:rsidRDefault="00F07A0F" w:rsidP="00F56115">
      <w:pPr>
        <w:rPr>
          <w:rFonts w:eastAsia="Times New Roman" w:cs="Times New Roman"/>
          <w:sz w:val="22"/>
          <w:szCs w:val="22"/>
          <w:lang w:val="lt-LT" w:eastAsia="lt-LT"/>
        </w:rPr>
      </w:pPr>
    </w:p>
    <w:p w14:paraId="54622A2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Virškinimo trakto nepageidaujamo poveikio (virškinimo trakto </w:t>
      </w:r>
      <w:r w:rsidR="00787123" w:rsidRPr="00E061EB">
        <w:rPr>
          <w:rFonts w:eastAsia="Times New Roman" w:cs="Times New Roman"/>
          <w:sz w:val="22"/>
          <w:szCs w:val="22"/>
          <w:lang w:val="lt-LT" w:eastAsia="lt-LT"/>
        </w:rPr>
        <w:t xml:space="preserve">išopėjimo </w:t>
      </w:r>
      <w:r w:rsidRPr="00E061EB">
        <w:rPr>
          <w:rFonts w:eastAsia="Times New Roman" w:cs="Times New Roman"/>
          <w:sz w:val="22"/>
          <w:szCs w:val="22"/>
          <w:lang w:val="lt-LT" w:eastAsia="lt-LT"/>
        </w:rPr>
        <w:t xml:space="preserve">ar kitų virškinimo trakto komplikacijų) rizika papildomai padidėja, kai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vartojama kartu su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rūgštimi (net</w:t>
      </w:r>
      <w:r w:rsidR="00787123" w:rsidRPr="00E061EB">
        <w:rPr>
          <w:rFonts w:eastAsia="Times New Roman" w:cs="Times New Roman"/>
          <w:sz w:val="22"/>
          <w:szCs w:val="22"/>
          <w:lang w:val="lt-LT" w:eastAsia="lt-LT"/>
        </w:rPr>
        <w:t>gi</w:t>
      </w:r>
      <w:r w:rsidRPr="00E061EB">
        <w:rPr>
          <w:rFonts w:eastAsia="Times New Roman" w:cs="Times New Roman"/>
          <w:sz w:val="22"/>
          <w:szCs w:val="22"/>
          <w:lang w:val="lt-LT" w:eastAsia="lt-LT"/>
        </w:rPr>
        <w:t xml:space="preserve"> mažomis dozėmis). Saugumo virškinimo traktui duomenys reikšmingai nesiskyrė, kai ilgalaikiuose klinikiniuose tyrimuose buvo vartojama selektyvių </w:t>
      </w:r>
      <w:r w:rsidRPr="00E061EB">
        <w:rPr>
          <w:rFonts w:eastAsia="Times New Roman" w:cs="Times New Roman"/>
          <w:sz w:val="22"/>
          <w:szCs w:val="22"/>
          <w:lang w:val="lt-LT" w:eastAsia="lt-LT"/>
        </w:rPr>
        <w:lastRenderedPageBreak/>
        <w:t xml:space="preserve">COX-2 inhibitorių kartu su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rūgštimi, palyginus su NVNU vartojimu kartu su </w:t>
      </w:r>
      <w:proofErr w:type="spellStart"/>
      <w:r w:rsidRPr="00E061EB">
        <w:rPr>
          <w:rFonts w:eastAsia="Times New Roman" w:cs="Times New Roman"/>
          <w:sz w:val="22"/>
          <w:szCs w:val="22"/>
          <w:lang w:val="lt-LT" w:eastAsia="lt-LT"/>
        </w:rPr>
        <w:t>a</w:t>
      </w:r>
      <w:r w:rsidR="00787123" w:rsidRPr="00E061EB">
        <w:rPr>
          <w:rFonts w:eastAsia="Times New Roman" w:cs="Times New Roman"/>
          <w:sz w:val="22"/>
          <w:szCs w:val="22"/>
          <w:lang w:val="lt-LT" w:eastAsia="lt-LT"/>
        </w:rPr>
        <w:t>cetilsalicilo</w:t>
      </w:r>
      <w:proofErr w:type="spellEnd"/>
      <w:r w:rsidR="00787123" w:rsidRPr="00E061EB">
        <w:rPr>
          <w:rFonts w:eastAsia="Times New Roman" w:cs="Times New Roman"/>
          <w:sz w:val="22"/>
          <w:szCs w:val="22"/>
          <w:lang w:val="lt-LT" w:eastAsia="lt-LT"/>
        </w:rPr>
        <w:t xml:space="preserve"> rūgštimi (žr. 5.1 </w:t>
      </w:r>
      <w:r w:rsidRPr="00E061EB">
        <w:rPr>
          <w:rFonts w:eastAsia="Times New Roman" w:cs="Times New Roman"/>
          <w:sz w:val="22"/>
          <w:szCs w:val="22"/>
          <w:lang w:val="lt-LT" w:eastAsia="lt-LT"/>
        </w:rPr>
        <w:t>skyrių).</w:t>
      </w:r>
    </w:p>
    <w:p w14:paraId="54F87568" w14:textId="77777777" w:rsidR="00F07A0F" w:rsidRPr="00E061EB" w:rsidRDefault="00F07A0F" w:rsidP="00F56115">
      <w:pPr>
        <w:rPr>
          <w:rFonts w:eastAsia="Times New Roman" w:cs="Times New Roman"/>
          <w:sz w:val="22"/>
          <w:szCs w:val="22"/>
          <w:lang w:val="lt-LT" w:eastAsia="lt-LT"/>
        </w:rPr>
      </w:pPr>
    </w:p>
    <w:p w14:paraId="5ABD030D"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Širdies ir kraujagyslių sistema</w:t>
      </w:r>
    </w:p>
    <w:p w14:paraId="202AF59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Klinikiniai tyrimai rodo, kad selektyvių COX-2 inhibitorių grupė</w:t>
      </w:r>
      <w:r w:rsidR="00787123" w:rsidRPr="00E061EB">
        <w:rPr>
          <w:rFonts w:eastAsia="Times New Roman" w:cs="Times New Roman"/>
          <w:sz w:val="22"/>
          <w:szCs w:val="22"/>
          <w:lang w:val="lt-LT" w:eastAsia="lt-LT"/>
        </w:rPr>
        <w:t>s vaistai</w:t>
      </w:r>
      <w:r w:rsidRPr="00E061EB">
        <w:rPr>
          <w:rFonts w:eastAsia="Times New Roman" w:cs="Times New Roman"/>
          <w:sz w:val="22"/>
          <w:szCs w:val="22"/>
          <w:lang w:val="lt-LT" w:eastAsia="lt-LT"/>
        </w:rPr>
        <w:t xml:space="preserve"> gali būti susij</w:t>
      </w:r>
      <w:r w:rsidR="00787123" w:rsidRPr="00E061EB">
        <w:rPr>
          <w:rFonts w:eastAsia="Times New Roman" w:cs="Times New Roman"/>
          <w:sz w:val="22"/>
          <w:szCs w:val="22"/>
          <w:lang w:val="lt-LT" w:eastAsia="lt-LT"/>
        </w:rPr>
        <w:t>ę</w:t>
      </w:r>
      <w:r w:rsidRPr="00E061EB">
        <w:rPr>
          <w:rFonts w:eastAsia="Times New Roman" w:cs="Times New Roman"/>
          <w:sz w:val="22"/>
          <w:szCs w:val="22"/>
          <w:lang w:val="lt-LT" w:eastAsia="lt-LT"/>
        </w:rPr>
        <w:t xml:space="preserve"> su </w:t>
      </w:r>
      <w:proofErr w:type="spellStart"/>
      <w:r w:rsidRPr="00E061EB">
        <w:rPr>
          <w:rFonts w:eastAsia="Times New Roman" w:cs="Times New Roman"/>
          <w:sz w:val="22"/>
          <w:szCs w:val="22"/>
          <w:lang w:val="lt-LT" w:eastAsia="lt-LT"/>
        </w:rPr>
        <w:t>trombozinių</w:t>
      </w:r>
      <w:proofErr w:type="spellEnd"/>
      <w:r w:rsidRPr="00E061EB">
        <w:rPr>
          <w:rFonts w:eastAsia="Times New Roman" w:cs="Times New Roman"/>
          <w:sz w:val="22"/>
          <w:szCs w:val="22"/>
          <w:lang w:val="lt-LT" w:eastAsia="lt-LT"/>
        </w:rPr>
        <w:t xml:space="preserve"> reiškinių </w:t>
      </w:r>
      <w:r w:rsidR="00787123" w:rsidRPr="00E061EB">
        <w:rPr>
          <w:rFonts w:eastAsia="Times New Roman" w:cs="Times New Roman"/>
          <w:sz w:val="22"/>
          <w:szCs w:val="22"/>
          <w:lang w:val="lt-LT" w:eastAsia="lt-LT"/>
        </w:rPr>
        <w:t>rizika (ypač miokardo infarkto [</w:t>
      </w:r>
      <w:r w:rsidRPr="00E061EB">
        <w:rPr>
          <w:rFonts w:eastAsia="Times New Roman" w:cs="Times New Roman"/>
          <w:sz w:val="22"/>
          <w:szCs w:val="22"/>
          <w:lang w:val="lt-LT" w:eastAsia="lt-LT"/>
        </w:rPr>
        <w:t>MI</w:t>
      </w:r>
      <w:r w:rsidR="00787123"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ir insulto), palyginus su </w:t>
      </w:r>
      <w:proofErr w:type="spellStart"/>
      <w:r w:rsidRPr="00E061EB">
        <w:rPr>
          <w:rFonts w:eastAsia="Times New Roman" w:cs="Times New Roman"/>
          <w:sz w:val="22"/>
          <w:szCs w:val="22"/>
          <w:lang w:val="lt-LT" w:eastAsia="lt-LT"/>
        </w:rPr>
        <w:t>placebu</w:t>
      </w:r>
      <w:proofErr w:type="spellEnd"/>
      <w:r w:rsidRPr="00E061EB">
        <w:rPr>
          <w:rFonts w:eastAsia="Times New Roman" w:cs="Times New Roman"/>
          <w:sz w:val="22"/>
          <w:szCs w:val="22"/>
          <w:lang w:val="lt-LT" w:eastAsia="lt-LT"/>
        </w:rPr>
        <w:t xml:space="preserve"> ir kai kuriais </w:t>
      </w:r>
      <w:r w:rsidR="00787123" w:rsidRPr="00E061EB">
        <w:rPr>
          <w:rFonts w:eastAsia="Times New Roman" w:cs="Times New Roman"/>
          <w:sz w:val="22"/>
          <w:szCs w:val="22"/>
          <w:lang w:val="lt-LT" w:eastAsia="lt-LT"/>
        </w:rPr>
        <w:t xml:space="preserve">kitais </w:t>
      </w:r>
      <w:r w:rsidRPr="00E061EB">
        <w:rPr>
          <w:rFonts w:eastAsia="Times New Roman" w:cs="Times New Roman"/>
          <w:sz w:val="22"/>
          <w:szCs w:val="22"/>
          <w:lang w:val="lt-LT" w:eastAsia="lt-LT"/>
        </w:rPr>
        <w:t xml:space="preserve">NVNU. Kadangi didinant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dozę ir vartojimo trukmę g</w:t>
      </w:r>
      <w:r w:rsidR="00787123" w:rsidRPr="00E061EB">
        <w:rPr>
          <w:rFonts w:eastAsia="Times New Roman" w:cs="Times New Roman"/>
          <w:sz w:val="22"/>
          <w:szCs w:val="22"/>
          <w:lang w:val="lt-LT" w:eastAsia="lt-LT"/>
        </w:rPr>
        <w:t>alima</w:t>
      </w:r>
      <w:r w:rsidRPr="00E061EB">
        <w:rPr>
          <w:rFonts w:eastAsia="Times New Roman" w:cs="Times New Roman"/>
          <w:sz w:val="22"/>
          <w:szCs w:val="22"/>
          <w:lang w:val="lt-LT" w:eastAsia="lt-LT"/>
        </w:rPr>
        <w:t xml:space="preserve"> didesnė širdies ir kraujagyslių sutrikimų rizika, reikia kiek įmanoma trumpiau vartoti mažiausią veiksmingą vaisto paros dozę. Būtina reguliariai įvertinti paciento, ypač sergančio </w:t>
      </w:r>
      <w:proofErr w:type="spellStart"/>
      <w:r w:rsidRPr="00E061EB">
        <w:rPr>
          <w:rFonts w:eastAsia="Times New Roman" w:cs="Times New Roman"/>
          <w:sz w:val="22"/>
          <w:szCs w:val="22"/>
          <w:lang w:val="lt-LT" w:eastAsia="lt-LT"/>
        </w:rPr>
        <w:t>osteoartritu</w:t>
      </w:r>
      <w:proofErr w:type="spellEnd"/>
      <w:r w:rsidRPr="00E061EB">
        <w:rPr>
          <w:rFonts w:eastAsia="Times New Roman" w:cs="Times New Roman"/>
          <w:sz w:val="22"/>
          <w:szCs w:val="22"/>
          <w:lang w:val="lt-LT" w:eastAsia="lt-LT"/>
        </w:rPr>
        <w:t>, poreikį simptominiam gydymui ir organizmo atsaką į g</w:t>
      </w:r>
      <w:r w:rsidR="00787123" w:rsidRPr="00E061EB">
        <w:rPr>
          <w:rFonts w:eastAsia="Times New Roman" w:cs="Times New Roman"/>
          <w:sz w:val="22"/>
          <w:szCs w:val="22"/>
          <w:lang w:val="lt-LT" w:eastAsia="lt-LT"/>
        </w:rPr>
        <w:t xml:space="preserve">ydymą (žr. 4.2, 4.3, 4.8 ir 5.1 </w:t>
      </w:r>
      <w:r w:rsidRPr="00E061EB">
        <w:rPr>
          <w:rFonts w:eastAsia="Times New Roman" w:cs="Times New Roman"/>
          <w:sz w:val="22"/>
          <w:szCs w:val="22"/>
          <w:lang w:val="lt-LT" w:eastAsia="lt-LT"/>
        </w:rPr>
        <w:t>skyrius).</w:t>
      </w:r>
    </w:p>
    <w:p w14:paraId="2B1D9DD2" w14:textId="77777777" w:rsidR="00F07A0F" w:rsidRPr="00E061EB" w:rsidRDefault="00F07A0F" w:rsidP="00F56115">
      <w:pPr>
        <w:rPr>
          <w:rFonts w:eastAsia="Times New Roman" w:cs="Times New Roman"/>
          <w:sz w:val="22"/>
          <w:szCs w:val="22"/>
          <w:lang w:val="lt-LT" w:eastAsia="lt-LT"/>
        </w:rPr>
      </w:pPr>
    </w:p>
    <w:p w14:paraId="2A3C3896" w14:textId="77777777" w:rsidR="00F07A0F" w:rsidRPr="00E061EB" w:rsidRDefault="00F07A0F" w:rsidP="00F56115">
      <w:pPr>
        <w:rPr>
          <w:rFonts w:eastAsia="Times New Roman" w:cs="Times New Roman"/>
          <w:sz w:val="22"/>
          <w:szCs w:val="22"/>
          <w:u w:val="double"/>
          <w:lang w:val="lt-LT" w:eastAsia="lt-LT"/>
        </w:rPr>
      </w:pPr>
      <w:r w:rsidRPr="00E061EB">
        <w:rPr>
          <w:rFonts w:eastAsia="Times New Roman" w:cs="Times New Roman"/>
          <w:sz w:val="22"/>
          <w:szCs w:val="22"/>
          <w:lang w:val="lt-LT" w:eastAsia="lt-LT"/>
        </w:rPr>
        <w:t xml:space="preserve">Pacientus, kuriems yra reikšmingų širdies ir kraujagyslių sistemos sutrikimų rizikos veiksnių (pvz., hipertenzija, </w:t>
      </w:r>
      <w:proofErr w:type="spellStart"/>
      <w:r w:rsidRPr="00E061EB">
        <w:rPr>
          <w:rFonts w:eastAsia="Times New Roman" w:cs="Times New Roman"/>
          <w:sz w:val="22"/>
          <w:szCs w:val="22"/>
          <w:lang w:val="lt-LT" w:eastAsia="lt-LT"/>
        </w:rPr>
        <w:t>hiperlipidemija</w:t>
      </w:r>
      <w:proofErr w:type="spellEnd"/>
      <w:r w:rsidRPr="00E061EB">
        <w:rPr>
          <w:rFonts w:eastAsia="Times New Roman" w:cs="Times New Roman"/>
          <w:sz w:val="22"/>
          <w:szCs w:val="22"/>
          <w:lang w:val="lt-LT" w:eastAsia="lt-LT"/>
        </w:rPr>
        <w:t xml:space="preserve">, cukrinis diabetas, rūkymas), gydyti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galima tik at</w:t>
      </w:r>
      <w:r w:rsidR="00787123" w:rsidRPr="00E061EB">
        <w:rPr>
          <w:rFonts w:eastAsia="Times New Roman" w:cs="Times New Roman"/>
          <w:sz w:val="22"/>
          <w:szCs w:val="22"/>
          <w:lang w:val="lt-LT" w:eastAsia="lt-LT"/>
        </w:rPr>
        <w:t xml:space="preserve">idžiai tai apsvarsčius (žr. 5.1 </w:t>
      </w:r>
      <w:r w:rsidRPr="00E061EB">
        <w:rPr>
          <w:rFonts w:eastAsia="Times New Roman" w:cs="Times New Roman"/>
          <w:sz w:val="22"/>
          <w:szCs w:val="22"/>
          <w:lang w:val="lt-LT" w:eastAsia="lt-LT"/>
        </w:rPr>
        <w:t>skyrių).</w:t>
      </w:r>
    </w:p>
    <w:p w14:paraId="6353AE47" w14:textId="77777777" w:rsidR="00F07A0F" w:rsidRPr="00E061EB" w:rsidRDefault="00F07A0F" w:rsidP="00F56115">
      <w:pPr>
        <w:rPr>
          <w:rFonts w:eastAsia="Times New Roman" w:cs="Times New Roman"/>
          <w:sz w:val="22"/>
          <w:szCs w:val="22"/>
          <w:lang w:val="lt-LT" w:eastAsia="lt-LT"/>
        </w:rPr>
      </w:pPr>
    </w:p>
    <w:p w14:paraId="1C51C73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COX-2 selektyvūs inhibitoriai turi nepakankamą </w:t>
      </w:r>
      <w:proofErr w:type="spellStart"/>
      <w:r w:rsidRPr="00E061EB">
        <w:rPr>
          <w:rFonts w:eastAsia="Times New Roman" w:cs="Times New Roman"/>
          <w:sz w:val="22"/>
          <w:szCs w:val="22"/>
          <w:lang w:val="lt-LT" w:eastAsia="lt-LT"/>
        </w:rPr>
        <w:t>antitrombocitinį</w:t>
      </w:r>
      <w:proofErr w:type="spellEnd"/>
      <w:r w:rsidRPr="00E061EB">
        <w:rPr>
          <w:rFonts w:eastAsia="Times New Roman" w:cs="Times New Roman"/>
          <w:sz w:val="22"/>
          <w:szCs w:val="22"/>
          <w:lang w:val="lt-LT" w:eastAsia="lt-LT"/>
        </w:rPr>
        <w:t xml:space="preserve"> poveikį, todėl jie negali pakeisti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rūgšties, vartojamos širdies ir kraujagyslių </w:t>
      </w:r>
      <w:proofErr w:type="spellStart"/>
      <w:r w:rsidRPr="00E061EB">
        <w:rPr>
          <w:rFonts w:eastAsia="Times New Roman" w:cs="Times New Roman"/>
          <w:sz w:val="22"/>
          <w:szCs w:val="22"/>
          <w:lang w:val="lt-LT" w:eastAsia="lt-LT"/>
        </w:rPr>
        <w:t>tromboembolinių</w:t>
      </w:r>
      <w:proofErr w:type="spellEnd"/>
      <w:r w:rsidRPr="00E061EB">
        <w:rPr>
          <w:rFonts w:eastAsia="Times New Roman" w:cs="Times New Roman"/>
          <w:sz w:val="22"/>
          <w:szCs w:val="22"/>
          <w:lang w:val="lt-LT" w:eastAsia="lt-LT"/>
        </w:rPr>
        <w:t xml:space="preserve"> ligų profilaktikai. Dėl to </w:t>
      </w:r>
      <w:proofErr w:type="spellStart"/>
      <w:r w:rsidRPr="00E061EB">
        <w:rPr>
          <w:rFonts w:eastAsia="Times New Roman" w:cs="Times New Roman"/>
          <w:sz w:val="22"/>
          <w:szCs w:val="22"/>
          <w:lang w:val="lt-LT" w:eastAsia="lt-LT"/>
        </w:rPr>
        <w:t>antitrombocitinio</w:t>
      </w:r>
      <w:proofErr w:type="spellEnd"/>
      <w:r w:rsidRPr="00E061EB">
        <w:rPr>
          <w:rFonts w:eastAsia="Times New Roman" w:cs="Times New Roman"/>
          <w:sz w:val="22"/>
          <w:szCs w:val="22"/>
          <w:lang w:val="lt-LT" w:eastAsia="lt-LT"/>
        </w:rPr>
        <w:t xml:space="preserve"> gydymo nut</w:t>
      </w:r>
      <w:r w:rsidR="00787123" w:rsidRPr="00E061EB">
        <w:rPr>
          <w:rFonts w:eastAsia="Times New Roman" w:cs="Times New Roman"/>
          <w:sz w:val="22"/>
          <w:szCs w:val="22"/>
          <w:lang w:val="lt-LT" w:eastAsia="lt-LT"/>
        </w:rPr>
        <w:t>raukti negalima (žr. 4.5 ir 5.1</w:t>
      </w:r>
      <w:r w:rsidRPr="00E061EB">
        <w:rPr>
          <w:rFonts w:eastAsia="Times New Roman" w:cs="Times New Roman"/>
          <w:sz w:val="22"/>
          <w:szCs w:val="22"/>
          <w:lang w:val="lt-LT" w:eastAsia="lt-LT"/>
        </w:rPr>
        <w:t>skyrius).</w:t>
      </w:r>
    </w:p>
    <w:p w14:paraId="08535DC6"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Poveikis inkstams</w:t>
      </w:r>
    </w:p>
    <w:p w14:paraId="0141268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Inkstų prostaglandinai gali </w:t>
      </w:r>
      <w:r w:rsidR="00787123" w:rsidRPr="00E061EB">
        <w:rPr>
          <w:rFonts w:eastAsia="Times New Roman" w:cs="Times New Roman"/>
          <w:sz w:val="22"/>
          <w:szCs w:val="22"/>
          <w:lang w:val="lt-LT" w:eastAsia="lt-LT"/>
        </w:rPr>
        <w:t xml:space="preserve">būti reikšmingi </w:t>
      </w:r>
      <w:r w:rsidRPr="00E061EB">
        <w:rPr>
          <w:rFonts w:eastAsia="Times New Roman" w:cs="Times New Roman"/>
          <w:sz w:val="22"/>
          <w:szCs w:val="22"/>
          <w:lang w:val="lt-LT" w:eastAsia="lt-LT"/>
        </w:rPr>
        <w:t xml:space="preserve">inkstų </w:t>
      </w:r>
      <w:proofErr w:type="spellStart"/>
      <w:r w:rsidRPr="00E061EB">
        <w:rPr>
          <w:rFonts w:eastAsia="Times New Roman" w:cs="Times New Roman"/>
          <w:sz w:val="22"/>
          <w:szCs w:val="22"/>
          <w:lang w:val="lt-LT" w:eastAsia="lt-LT"/>
        </w:rPr>
        <w:t>perfuzij</w:t>
      </w:r>
      <w:r w:rsidR="00787123" w:rsidRPr="00E061EB">
        <w:rPr>
          <w:rFonts w:eastAsia="Times New Roman" w:cs="Times New Roman"/>
          <w:sz w:val="22"/>
          <w:szCs w:val="22"/>
          <w:lang w:val="lt-LT" w:eastAsia="lt-LT"/>
        </w:rPr>
        <w:t>os</w:t>
      </w:r>
      <w:proofErr w:type="spellEnd"/>
      <w:r w:rsidR="00787123" w:rsidRPr="00E061EB">
        <w:rPr>
          <w:rFonts w:eastAsia="Times New Roman" w:cs="Times New Roman"/>
          <w:sz w:val="22"/>
          <w:szCs w:val="22"/>
          <w:lang w:val="lt-LT" w:eastAsia="lt-LT"/>
        </w:rPr>
        <w:t xml:space="preserve"> kompensaciniam palaikymui</w:t>
      </w:r>
      <w:r w:rsidRPr="00E061EB">
        <w:rPr>
          <w:rFonts w:eastAsia="Times New Roman" w:cs="Times New Roman"/>
          <w:sz w:val="22"/>
          <w:szCs w:val="22"/>
          <w:lang w:val="lt-LT" w:eastAsia="lt-LT"/>
        </w:rPr>
        <w:t>. T</w:t>
      </w:r>
      <w:r w:rsidR="00EF128D" w:rsidRPr="00E061EB">
        <w:rPr>
          <w:rFonts w:eastAsia="Times New Roman" w:cs="Times New Roman"/>
          <w:sz w:val="22"/>
          <w:szCs w:val="22"/>
          <w:lang w:val="lt-LT" w:eastAsia="lt-LT"/>
        </w:rPr>
        <w:t>odėl</w:t>
      </w:r>
      <w:r w:rsidRPr="00E061EB">
        <w:rPr>
          <w:rFonts w:eastAsia="Times New Roman" w:cs="Times New Roman"/>
          <w:sz w:val="22"/>
          <w:szCs w:val="22"/>
          <w:lang w:val="lt-LT" w:eastAsia="lt-LT"/>
        </w:rPr>
        <w:t xml:space="preserve"> vartojant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kai yra pablogėjusi</w:t>
      </w:r>
      <w:r w:rsidR="00EF128D" w:rsidRPr="00E061EB">
        <w:rPr>
          <w:rFonts w:eastAsia="Times New Roman" w:cs="Times New Roman"/>
          <w:sz w:val="22"/>
          <w:szCs w:val="22"/>
          <w:lang w:val="lt-LT" w:eastAsia="lt-LT"/>
        </w:rPr>
        <w:t xml:space="preserve"> inkstų </w:t>
      </w:r>
      <w:proofErr w:type="spellStart"/>
      <w:r w:rsidR="00EF128D" w:rsidRPr="00E061EB">
        <w:rPr>
          <w:rFonts w:eastAsia="Times New Roman" w:cs="Times New Roman"/>
          <w:sz w:val="22"/>
          <w:szCs w:val="22"/>
          <w:lang w:val="lt-LT" w:eastAsia="lt-LT"/>
        </w:rPr>
        <w:t>perfuzija</w:t>
      </w:r>
      <w:proofErr w:type="spellEnd"/>
      <w:r w:rsidRPr="00E061EB">
        <w:rPr>
          <w:rFonts w:eastAsia="Times New Roman" w:cs="Times New Roman"/>
          <w:sz w:val="22"/>
          <w:szCs w:val="22"/>
          <w:lang w:val="lt-LT" w:eastAsia="lt-LT"/>
        </w:rPr>
        <w:t xml:space="preserve">, gali </w:t>
      </w:r>
      <w:r w:rsidR="00EF128D" w:rsidRPr="00E061EB">
        <w:rPr>
          <w:rFonts w:eastAsia="Times New Roman" w:cs="Times New Roman"/>
          <w:sz w:val="22"/>
          <w:szCs w:val="22"/>
          <w:lang w:val="lt-LT" w:eastAsia="lt-LT"/>
        </w:rPr>
        <w:t>sumažėti</w:t>
      </w:r>
      <w:r w:rsidRPr="00E061EB">
        <w:rPr>
          <w:rFonts w:eastAsia="Times New Roman" w:cs="Times New Roman"/>
          <w:sz w:val="22"/>
          <w:szCs w:val="22"/>
          <w:lang w:val="lt-LT" w:eastAsia="lt-LT"/>
        </w:rPr>
        <w:t xml:space="preserve"> prostaglandinų</w:t>
      </w:r>
      <w:r w:rsidR="00EF128D" w:rsidRPr="00E061EB">
        <w:rPr>
          <w:rFonts w:eastAsia="Times New Roman" w:cs="Times New Roman"/>
          <w:sz w:val="22"/>
          <w:szCs w:val="22"/>
          <w:lang w:val="lt-LT" w:eastAsia="lt-LT"/>
        </w:rPr>
        <w:t xml:space="preserve"> susidarymas ir </w:t>
      </w:r>
      <w:r w:rsidRPr="00E061EB">
        <w:rPr>
          <w:rFonts w:eastAsia="Times New Roman" w:cs="Times New Roman"/>
          <w:sz w:val="22"/>
          <w:szCs w:val="22"/>
          <w:lang w:val="lt-LT" w:eastAsia="lt-LT"/>
        </w:rPr>
        <w:t xml:space="preserve">dėl to dar labiau sumažėti inkstų kraujotaka </w:t>
      </w:r>
      <w:r w:rsidR="00EF128D" w:rsidRPr="00E061EB">
        <w:rPr>
          <w:rFonts w:eastAsia="Times New Roman" w:cs="Times New Roman"/>
          <w:sz w:val="22"/>
          <w:szCs w:val="22"/>
          <w:lang w:val="lt-LT" w:eastAsia="lt-LT"/>
        </w:rPr>
        <w:t xml:space="preserve">bei </w:t>
      </w:r>
      <w:r w:rsidRPr="00E061EB">
        <w:rPr>
          <w:rFonts w:eastAsia="Times New Roman" w:cs="Times New Roman"/>
          <w:sz w:val="22"/>
          <w:szCs w:val="22"/>
          <w:lang w:val="lt-LT" w:eastAsia="lt-LT"/>
        </w:rPr>
        <w:t>sutrikti jų funkc</w:t>
      </w:r>
      <w:r w:rsidR="00EF128D" w:rsidRPr="00E061EB">
        <w:rPr>
          <w:rFonts w:eastAsia="Times New Roman" w:cs="Times New Roman"/>
          <w:sz w:val="22"/>
          <w:szCs w:val="22"/>
          <w:lang w:val="lt-LT" w:eastAsia="lt-LT"/>
        </w:rPr>
        <w:t>ija. Pacientams, kuriems</w:t>
      </w:r>
      <w:r w:rsidRPr="00E061EB">
        <w:rPr>
          <w:rFonts w:eastAsia="Times New Roman" w:cs="Times New Roman"/>
          <w:sz w:val="22"/>
          <w:szCs w:val="22"/>
          <w:lang w:val="lt-LT" w:eastAsia="lt-LT"/>
        </w:rPr>
        <w:t xml:space="preserve"> </w:t>
      </w:r>
      <w:r w:rsidR="00EF128D" w:rsidRPr="00E061EB">
        <w:rPr>
          <w:rFonts w:eastAsia="Times New Roman" w:cs="Times New Roman"/>
          <w:sz w:val="22"/>
          <w:szCs w:val="22"/>
          <w:lang w:val="lt-LT" w:eastAsia="lt-LT"/>
        </w:rPr>
        <w:t xml:space="preserve">nustatytas sunkus </w:t>
      </w:r>
      <w:r w:rsidRPr="00E061EB">
        <w:rPr>
          <w:rFonts w:eastAsia="Times New Roman" w:cs="Times New Roman"/>
          <w:sz w:val="22"/>
          <w:szCs w:val="22"/>
          <w:lang w:val="lt-LT" w:eastAsia="lt-LT"/>
        </w:rPr>
        <w:t>inkstų veikl</w:t>
      </w:r>
      <w:r w:rsidR="00EF128D" w:rsidRPr="00E061EB">
        <w:rPr>
          <w:rFonts w:eastAsia="Times New Roman" w:cs="Times New Roman"/>
          <w:sz w:val="22"/>
          <w:szCs w:val="22"/>
          <w:lang w:val="lt-LT" w:eastAsia="lt-LT"/>
        </w:rPr>
        <w:t>os sutrikimas</w:t>
      </w:r>
      <w:r w:rsidRPr="00E061EB">
        <w:rPr>
          <w:rFonts w:eastAsia="Times New Roman" w:cs="Times New Roman"/>
          <w:sz w:val="22"/>
          <w:szCs w:val="22"/>
          <w:lang w:val="lt-LT" w:eastAsia="lt-LT"/>
        </w:rPr>
        <w:t>, nekompensuotas širdies nepakankamumas ar</w:t>
      </w:r>
      <w:r w:rsidR="00EF128D" w:rsidRPr="00E061EB">
        <w:rPr>
          <w:rFonts w:eastAsia="Times New Roman" w:cs="Times New Roman"/>
          <w:sz w:val="22"/>
          <w:szCs w:val="22"/>
          <w:lang w:val="lt-LT" w:eastAsia="lt-LT"/>
        </w:rPr>
        <w:t>ba</w:t>
      </w:r>
      <w:r w:rsidRPr="00E061EB">
        <w:rPr>
          <w:rFonts w:eastAsia="Times New Roman" w:cs="Times New Roman"/>
          <w:sz w:val="22"/>
          <w:szCs w:val="22"/>
          <w:lang w:val="lt-LT" w:eastAsia="lt-LT"/>
        </w:rPr>
        <w:t xml:space="preserve"> cirozė, tokio poveikio rizika didžiausia. Reikia </w:t>
      </w:r>
      <w:r w:rsidR="00EF128D" w:rsidRPr="00E061EB">
        <w:rPr>
          <w:rFonts w:eastAsia="Times New Roman" w:cs="Times New Roman"/>
          <w:sz w:val="22"/>
          <w:szCs w:val="22"/>
          <w:lang w:val="lt-LT" w:eastAsia="lt-LT"/>
        </w:rPr>
        <w:t xml:space="preserve">spręsti dėl </w:t>
      </w:r>
      <w:r w:rsidRPr="00E061EB">
        <w:rPr>
          <w:rFonts w:eastAsia="Times New Roman" w:cs="Times New Roman"/>
          <w:sz w:val="22"/>
          <w:szCs w:val="22"/>
          <w:lang w:val="lt-LT" w:eastAsia="lt-LT"/>
        </w:rPr>
        <w:t>inkstų funkcijos stebėsen</w:t>
      </w:r>
      <w:r w:rsidR="00EF128D" w:rsidRPr="00E061EB">
        <w:rPr>
          <w:rFonts w:eastAsia="Times New Roman" w:cs="Times New Roman"/>
          <w:sz w:val="22"/>
          <w:szCs w:val="22"/>
          <w:lang w:val="lt-LT" w:eastAsia="lt-LT"/>
        </w:rPr>
        <w:t>os</w:t>
      </w:r>
      <w:r w:rsidRPr="00E061EB">
        <w:rPr>
          <w:rFonts w:eastAsia="Times New Roman" w:cs="Times New Roman"/>
          <w:sz w:val="22"/>
          <w:szCs w:val="22"/>
          <w:lang w:val="lt-LT" w:eastAsia="lt-LT"/>
        </w:rPr>
        <w:t xml:space="preserve"> tokiems pacientams.</w:t>
      </w:r>
    </w:p>
    <w:p w14:paraId="3B7012B0" w14:textId="77777777" w:rsidR="00F07A0F" w:rsidRPr="00E061EB" w:rsidRDefault="00F07A0F" w:rsidP="00F56115">
      <w:pPr>
        <w:rPr>
          <w:rFonts w:eastAsia="Times New Roman" w:cs="Times New Roman"/>
          <w:sz w:val="22"/>
          <w:szCs w:val="22"/>
          <w:lang w:val="lt-LT" w:eastAsia="lt-LT"/>
        </w:rPr>
      </w:pPr>
    </w:p>
    <w:p w14:paraId="5589B744"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Skysčių susilaikymas, edema ir hipertenzija</w:t>
      </w:r>
    </w:p>
    <w:p w14:paraId="1F487C07" w14:textId="24E23D5C"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Pacientams, vartojantiems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kaip ir kitus prostaglandinų sintezę slopinančius vaistinius preparatus, pasitaikė skysčių susilaikym</w:t>
      </w:r>
      <w:r w:rsidR="00EF128D" w:rsidRPr="00E061EB">
        <w:rPr>
          <w:rFonts w:eastAsia="Times New Roman" w:cs="Times New Roman"/>
          <w:sz w:val="22"/>
          <w:szCs w:val="22"/>
          <w:lang w:val="lt-LT" w:eastAsia="lt-LT"/>
        </w:rPr>
        <w:t>o</w:t>
      </w:r>
      <w:r w:rsidRPr="00E061EB">
        <w:rPr>
          <w:rFonts w:eastAsia="Times New Roman" w:cs="Times New Roman"/>
          <w:sz w:val="22"/>
          <w:szCs w:val="22"/>
          <w:lang w:val="lt-LT" w:eastAsia="lt-LT"/>
        </w:rPr>
        <w:t>, edem</w:t>
      </w:r>
      <w:r w:rsidR="00EF128D" w:rsidRPr="00E061EB">
        <w:rPr>
          <w:rFonts w:eastAsia="Times New Roman" w:cs="Times New Roman"/>
          <w:sz w:val="22"/>
          <w:szCs w:val="22"/>
          <w:lang w:val="lt-LT" w:eastAsia="lt-LT"/>
        </w:rPr>
        <w:t>os</w:t>
      </w:r>
      <w:r w:rsidRPr="00E061EB">
        <w:rPr>
          <w:rFonts w:eastAsia="Times New Roman" w:cs="Times New Roman"/>
          <w:sz w:val="22"/>
          <w:szCs w:val="22"/>
          <w:lang w:val="lt-LT" w:eastAsia="lt-LT"/>
        </w:rPr>
        <w:t xml:space="preserve"> ir hipertenzij</w:t>
      </w:r>
      <w:r w:rsidR="00EF128D" w:rsidRPr="00E061EB">
        <w:rPr>
          <w:rFonts w:eastAsia="Times New Roman" w:cs="Times New Roman"/>
          <w:sz w:val="22"/>
          <w:szCs w:val="22"/>
          <w:lang w:val="lt-LT" w:eastAsia="lt-LT"/>
        </w:rPr>
        <w:t>os atvejų</w:t>
      </w:r>
      <w:r w:rsidRPr="00E061EB">
        <w:rPr>
          <w:rFonts w:eastAsia="Times New Roman" w:cs="Times New Roman"/>
          <w:sz w:val="22"/>
          <w:szCs w:val="22"/>
          <w:lang w:val="lt-LT" w:eastAsia="lt-LT"/>
        </w:rPr>
        <w:t xml:space="preserve">. Visi </w:t>
      </w:r>
      <w:r w:rsidR="00EF128D" w:rsidRPr="00E061EB">
        <w:rPr>
          <w:rFonts w:eastAsia="Times New Roman" w:cs="Times New Roman"/>
          <w:sz w:val="22"/>
          <w:szCs w:val="22"/>
          <w:lang w:val="lt-LT" w:eastAsia="lt-LT"/>
        </w:rPr>
        <w:t>NVNU</w:t>
      </w:r>
      <w:r w:rsidRPr="00E061EB">
        <w:rPr>
          <w:rFonts w:eastAsia="Times New Roman" w:cs="Times New Roman"/>
          <w:sz w:val="22"/>
          <w:szCs w:val="22"/>
          <w:lang w:val="lt-LT" w:eastAsia="lt-LT"/>
        </w:rPr>
        <w:t xml:space="preserve">, įskaitant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gali būti susiję su </w:t>
      </w:r>
      <w:proofErr w:type="spellStart"/>
      <w:r w:rsidRPr="00E061EB">
        <w:rPr>
          <w:rFonts w:eastAsia="Times New Roman" w:cs="Times New Roman"/>
          <w:sz w:val="22"/>
          <w:szCs w:val="22"/>
          <w:lang w:val="lt-LT" w:eastAsia="lt-LT"/>
        </w:rPr>
        <w:t>stazinio</w:t>
      </w:r>
      <w:proofErr w:type="spellEnd"/>
      <w:r w:rsidRPr="00E061EB">
        <w:rPr>
          <w:rFonts w:eastAsia="Times New Roman" w:cs="Times New Roman"/>
          <w:sz w:val="22"/>
          <w:szCs w:val="22"/>
          <w:lang w:val="lt-LT" w:eastAsia="lt-LT"/>
        </w:rPr>
        <w:t xml:space="preserve"> širdies nepakankamumo simptomų atsiradimu arba pasikartojimu. Informaciją apie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dozės ir atsako ryšį </w:t>
      </w:r>
      <w:r w:rsidR="00EF128D" w:rsidRPr="00E061EB">
        <w:rPr>
          <w:rFonts w:eastAsia="Times New Roman" w:cs="Times New Roman"/>
          <w:sz w:val="22"/>
          <w:szCs w:val="22"/>
          <w:lang w:val="lt-LT" w:eastAsia="lt-LT"/>
        </w:rPr>
        <w:t>žr.</w:t>
      </w:r>
      <w:r w:rsidRPr="00E061EB">
        <w:rPr>
          <w:rFonts w:eastAsia="Times New Roman" w:cs="Times New Roman"/>
          <w:sz w:val="22"/>
          <w:szCs w:val="22"/>
          <w:lang w:val="lt-LT" w:eastAsia="lt-LT"/>
        </w:rPr>
        <w:t xml:space="preserve"> 5.1</w:t>
      </w:r>
      <w:r w:rsidR="00EF128D"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w:t>
      </w:r>
      <w:r w:rsidR="00EF128D" w:rsidRPr="00E061EB">
        <w:rPr>
          <w:rFonts w:eastAsia="Times New Roman" w:cs="Times New Roman"/>
          <w:sz w:val="22"/>
          <w:szCs w:val="22"/>
          <w:lang w:val="lt-LT" w:eastAsia="lt-LT"/>
        </w:rPr>
        <w:t>ų</w:t>
      </w:r>
      <w:r w:rsidRPr="00E061EB">
        <w:rPr>
          <w:rFonts w:eastAsia="Times New Roman" w:cs="Times New Roman"/>
          <w:sz w:val="22"/>
          <w:szCs w:val="22"/>
          <w:lang w:val="lt-LT" w:eastAsia="lt-LT"/>
        </w:rPr>
        <w:t xml:space="preserve">. Atsargumo priemonių reikia imtis pacientams, kurie serga širdies nepakankamumu, kairiojo skilvelio disfunkcija arba arterine hipertenzija, ir pacientams, kuriems jau </w:t>
      </w:r>
      <w:r w:rsidR="00EF128D" w:rsidRPr="00E061EB">
        <w:rPr>
          <w:rFonts w:eastAsia="Times New Roman" w:cs="Times New Roman"/>
          <w:sz w:val="22"/>
          <w:szCs w:val="22"/>
          <w:lang w:val="lt-LT" w:eastAsia="lt-LT"/>
        </w:rPr>
        <w:t xml:space="preserve">anksčiau buvo edema </w:t>
      </w:r>
      <w:r w:rsidRPr="00E061EB">
        <w:rPr>
          <w:rFonts w:eastAsia="Times New Roman" w:cs="Times New Roman"/>
          <w:sz w:val="22"/>
          <w:szCs w:val="22"/>
          <w:lang w:val="lt-LT" w:eastAsia="lt-LT"/>
        </w:rPr>
        <w:t>dė</w:t>
      </w:r>
      <w:r w:rsidR="00B474F1" w:rsidRPr="00E061EB">
        <w:rPr>
          <w:rFonts w:eastAsia="Times New Roman" w:cs="Times New Roman"/>
          <w:sz w:val="22"/>
          <w:szCs w:val="22"/>
          <w:lang w:val="lt-LT" w:eastAsia="lt-LT"/>
        </w:rPr>
        <w:t>l bet kurios kitos priežasties.</w:t>
      </w:r>
      <w:r w:rsidR="00EF128D" w:rsidRPr="00E061EB">
        <w:rPr>
          <w:rFonts w:eastAsia="Times New Roman" w:cs="Times New Roman"/>
          <w:sz w:val="22"/>
          <w:szCs w:val="22"/>
          <w:lang w:val="lt-LT" w:eastAsia="lt-LT"/>
        </w:rPr>
        <w:t xml:space="preserve"> Jeigu šių pacientų būklė akivaizdžiai blogėja, r</w:t>
      </w:r>
      <w:r w:rsidRPr="00E061EB">
        <w:rPr>
          <w:rFonts w:eastAsia="Times New Roman" w:cs="Times New Roman"/>
          <w:sz w:val="22"/>
          <w:szCs w:val="22"/>
          <w:lang w:val="lt-LT" w:eastAsia="lt-LT"/>
        </w:rPr>
        <w:t xml:space="preserve">eikia imtis tinkamų priemonių, įskaitant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vartojimo nutraukimą</w:t>
      </w:r>
      <w:r w:rsidR="00EF128D" w:rsidRPr="00E061EB">
        <w:rPr>
          <w:rFonts w:eastAsia="Times New Roman" w:cs="Times New Roman"/>
          <w:sz w:val="22"/>
          <w:szCs w:val="22"/>
          <w:lang w:val="lt-LT" w:eastAsia="lt-LT"/>
        </w:rPr>
        <w:t>.</w:t>
      </w:r>
    </w:p>
    <w:p w14:paraId="3ACAE798" w14:textId="77777777" w:rsidR="00F07A0F" w:rsidRPr="00E061EB" w:rsidRDefault="00F07A0F" w:rsidP="00F56115">
      <w:pPr>
        <w:rPr>
          <w:rFonts w:eastAsia="Times New Roman" w:cs="Times New Roman"/>
          <w:sz w:val="22"/>
          <w:szCs w:val="22"/>
          <w:lang w:val="lt-LT" w:eastAsia="lt-LT"/>
        </w:rPr>
      </w:pPr>
    </w:p>
    <w:p w14:paraId="15237D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Vartojant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ypač didelėmis dozėmis, dažniau ir sunkiau negu vartojant kai kuriuos kitus NVNU ir selektyvius </w:t>
      </w:r>
      <w:r w:rsidRPr="00E061EB">
        <w:rPr>
          <w:rFonts w:eastAsia="Times New Roman" w:cs="Times New Roman"/>
          <w:sz w:val="22"/>
          <w:szCs w:val="22"/>
          <w:lang w:val="lt-LT" w:eastAsia="lt-LT"/>
        </w:rPr>
        <w:lastRenderedPageBreak/>
        <w:t xml:space="preserve">COX-2 inhibitorius gali pasireikšti hipertenzija. Todėl, prieš pradedant gydyti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reikia sureguliuoti kraujospūdį (žr. 4.3 skyrių), o gydymo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metu kraujospūdžio </w:t>
      </w:r>
      <w:r w:rsidR="00EF128D" w:rsidRPr="00E061EB">
        <w:rPr>
          <w:rFonts w:eastAsia="Times New Roman" w:cs="Times New Roman"/>
          <w:sz w:val="22"/>
          <w:szCs w:val="22"/>
          <w:lang w:val="lt-LT" w:eastAsia="lt-LT"/>
        </w:rPr>
        <w:t>kontrolei</w:t>
      </w:r>
      <w:r w:rsidRPr="00E061EB">
        <w:rPr>
          <w:rFonts w:eastAsia="Times New Roman" w:cs="Times New Roman"/>
          <w:sz w:val="22"/>
          <w:szCs w:val="22"/>
          <w:lang w:val="lt-LT" w:eastAsia="lt-LT"/>
        </w:rPr>
        <w:t xml:space="preserve"> reikia skirti didelį dėmesį. Kraujospūdį reikia stebėti dvi savaites nuo gydymo pradžios </w:t>
      </w:r>
      <w:r w:rsidR="00EF128D" w:rsidRPr="00E061EB">
        <w:rPr>
          <w:rFonts w:eastAsia="Times New Roman" w:cs="Times New Roman"/>
          <w:sz w:val="22"/>
          <w:szCs w:val="22"/>
          <w:lang w:val="lt-LT" w:eastAsia="lt-LT"/>
        </w:rPr>
        <w:t>bei</w:t>
      </w:r>
      <w:r w:rsidRPr="00E061EB">
        <w:rPr>
          <w:rFonts w:eastAsia="Times New Roman" w:cs="Times New Roman"/>
          <w:sz w:val="22"/>
          <w:szCs w:val="22"/>
          <w:lang w:val="lt-LT" w:eastAsia="lt-LT"/>
        </w:rPr>
        <w:t xml:space="preserve"> reguliariai vėliau. Jei kraujospūdis reikšmingai padidėja, reikia svarstyti apie alternatyvų gydymą.</w:t>
      </w:r>
    </w:p>
    <w:p w14:paraId="0DA1A591" w14:textId="77777777" w:rsidR="00F07A0F" w:rsidRPr="00E061EB" w:rsidRDefault="00F07A0F" w:rsidP="00F56115">
      <w:pPr>
        <w:rPr>
          <w:rFonts w:eastAsia="Times New Roman" w:cs="Times New Roman"/>
          <w:sz w:val="22"/>
          <w:szCs w:val="22"/>
          <w:lang w:val="lt-LT" w:eastAsia="lt-LT"/>
        </w:rPr>
      </w:pPr>
    </w:p>
    <w:p w14:paraId="0D596A52"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Poveikis kepenims</w:t>
      </w:r>
    </w:p>
    <w:p w14:paraId="3A507992" w14:textId="77777777" w:rsidR="00F07A0F" w:rsidRPr="00E061EB" w:rsidRDefault="00F07A0F" w:rsidP="00F56115">
      <w:pPr>
        <w:tabs>
          <w:tab w:val="left" w:pos="5954"/>
        </w:tabs>
        <w:rPr>
          <w:rFonts w:eastAsia="Times New Roman" w:cs="Times New Roman"/>
          <w:sz w:val="22"/>
          <w:szCs w:val="22"/>
          <w:lang w:val="lt-LT" w:eastAsia="lt-LT"/>
        </w:rPr>
      </w:pPr>
      <w:r w:rsidRPr="00E061EB">
        <w:rPr>
          <w:rFonts w:eastAsia="Times New Roman" w:cs="Times New Roman"/>
          <w:sz w:val="22"/>
          <w:szCs w:val="22"/>
          <w:lang w:val="lt-LT" w:eastAsia="lt-LT"/>
        </w:rPr>
        <w:t>Klinikiniuose tyr</w:t>
      </w:r>
      <w:r w:rsidR="00EF128D" w:rsidRPr="00E061EB">
        <w:rPr>
          <w:rFonts w:eastAsia="Times New Roman" w:cs="Times New Roman"/>
          <w:sz w:val="22"/>
          <w:szCs w:val="22"/>
          <w:lang w:val="lt-LT" w:eastAsia="lt-LT"/>
        </w:rPr>
        <w:t>imuose pastebėta, kad maždaug 1</w:t>
      </w:r>
      <w:r w:rsidR="00815425"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xml:space="preserve">% pacientų, iki vienerių metų vartojusių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po 30 mg, 60 mg ir 90 mg vieną kartą per parą, </w:t>
      </w:r>
      <w:proofErr w:type="spellStart"/>
      <w:r w:rsidRPr="00E061EB">
        <w:rPr>
          <w:rFonts w:eastAsia="Times New Roman" w:cs="Times New Roman"/>
          <w:sz w:val="22"/>
          <w:szCs w:val="22"/>
          <w:lang w:val="lt-LT" w:eastAsia="lt-LT"/>
        </w:rPr>
        <w:t>alanino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aminotransferazės</w:t>
      </w:r>
      <w:proofErr w:type="spellEnd"/>
      <w:r w:rsidRPr="00E061EB">
        <w:rPr>
          <w:rFonts w:eastAsia="Times New Roman" w:cs="Times New Roman"/>
          <w:sz w:val="22"/>
          <w:szCs w:val="22"/>
          <w:lang w:val="lt-LT" w:eastAsia="lt-LT"/>
        </w:rPr>
        <w:t xml:space="preserve"> (ALT) ir (arba) </w:t>
      </w:r>
      <w:proofErr w:type="spellStart"/>
      <w:r w:rsidRPr="00E061EB">
        <w:rPr>
          <w:rFonts w:eastAsia="Times New Roman" w:cs="Times New Roman"/>
          <w:sz w:val="22"/>
          <w:szCs w:val="22"/>
          <w:lang w:val="lt-LT" w:eastAsia="lt-LT"/>
        </w:rPr>
        <w:t>aspartato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aminotransferazės</w:t>
      </w:r>
      <w:proofErr w:type="spellEnd"/>
      <w:r w:rsidRPr="00E061EB">
        <w:rPr>
          <w:rFonts w:eastAsia="Times New Roman" w:cs="Times New Roman"/>
          <w:sz w:val="22"/>
          <w:szCs w:val="22"/>
          <w:lang w:val="lt-LT" w:eastAsia="lt-LT"/>
        </w:rPr>
        <w:t xml:space="preserve"> (AST) aktyvumas buvo padidėjęs (tris ir daugiau kartų didesnis už viršutinę normos ribą).</w:t>
      </w:r>
    </w:p>
    <w:p w14:paraId="3C54AF34" w14:textId="77777777" w:rsidR="00F07A0F" w:rsidRPr="00E061EB" w:rsidRDefault="00F07A0F" w:rsidP="00F56115">
      <w:pPr>
        <w:tabs>
          <w:tab w:val="left" w:pos="5954"/>
        </w:tabs>
        <w:rPr>
          <w:rFonts w:eastAsia="Times New Roman" w:cs="Times New Roman"/>
          <w:sz w:val="22"/>
          <w:szCs w:val="22"/>
          <w:lang w:val="lt-LT" w:eastAsia="lt-LT"/>
        </w:rPr>
      </w:pPr>
    </w:p>
    <w:p w14:paraId="17D23D9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Reikia stebėti pacientus, kuriems yra sutrikusią kepenų funkciją rodančių simptomų ir (arba) yra gaut</w:t>
      </w:r>
      <w:r w:rsidR="00897764" w:rsidRPr="00E061EB">
        <w:rPr>
          <w:rFonts w:eastAsia="Times New Roman" w:cs="Times New Roman"/>
          <w:sz w:val="22"/>
          <w:szCs w:val="22"/>
          <w:lang w:val="lt-LT" w:eastAsia="lt-LT"/>
        </w:rPr>
        <w:t>i nenormalū</w:t>
      </w:r>
      <w:r w:rsidRPr="00E061EB">
        <w:rPr>
          <w:rFonts w:eastAsia="Times New Roman" w:cs="Times New Roman"/>
          <w:sz w:val="22"/>
          <w:szCs w:val="22"/>
          <w:lang w:val="lt-LT" w:eastAsia="lt-LT"/>
        </w:rPr>
        <w:t>s kepenų veiklos tyrim</w:t>
      </w:r>
      <w:r w:rsidR="00897764" w:rsidRPr="00E061EB">
        <w:rPr>
          <w:rFonts w:eastAsia="Times New Roman" w:cs="Times New Roman"/>
          <w:sz w:val="22"/>
          <w:szCs w:val="22"/>
          <w:lang w:val="lt-LT" w:eastAsia="lt-LT"/>
        </w:rPr>
        <w:t>o duomenys</w:t>
      </w:r>
      <w:r w:rsidRPr="00E061EB">
        <w:rPr>
          <w:rFonts w:eastAsia="Times New Roman" w:cs="Times New Roman"/>
          <w:sz w:val="22"/>
          <w:szCs w:val="22"/>
          <w:lang w:val="lt-LT" w:eastAsia="lt-LT"/>
        </w:rPr>
        <w:t xml:space="preserve">. Jei atsiranda kepenų nepakankamumo požymių arba jei kepenų funkcijos tyrimų pokyčių (tris kartus didesnių už viršutinę normos ribą) aptinkama nuolat,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vartojimą reikia nutraukti.</w:t>
      </w:r>
    </w:p>
    <w:p w14:paraId="77910884" w14:textId="77777777" w:rsidR="00F07A0F" w:rsidRPr="00E061EB" w:rsidRDefault="00F07A0F" w:rsidP="00F56115">
      <w:pPr>
        <w:rPr>
          <w:rFonts w:eastAsia="Times New Roman" w:cs="Times New Roman"/>
          <w:sz w:val="22"/>
          <w:szCs w:val="22"/>
          <w:lang w:val="lt-LT" w:eastAsia="lt-LT"/>
        </w:rPr>
      </w:pPr>
    </w:p>
    <w:p w14:paraId="1200A12C"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Bendra</w:t>
      </w:r>
      <w:r w:rsidR="00EF128D" w:rsidRPr="00E061EB">
        <w:rPr>
          <w:rFonts w:eastAsia="Times New Roman" w:cs="Times New Roman"/>
          <w:i/>
          <w:sz w:val="22"/>
          <w:szCs w:val="22"/>
          <w:lang w:val="lt-LT" w:eastAsia="lt-LT"/>
        </w:rPr>
        <w:t xml:space="preserve"> </w:t>
      </w:r>
      <w:r w:rsidRPr="00E061EB">
        <w:rPr>
          <w:rFonts w:eastAsia="Times New Roman" w:cs="Times New Roman"/>
          <w:i/>
          <w:sz w:val="22"/>
          <w:szCs w:val="22"/>
          <w:lang w:val="lt-LT" w:eastAsia="lt-LT"/>
        </w:rPr>
        <w:t>i</w:t>
      </w:r>
      <w:r w:rsidR="00EF128D" w:rsidRPr="00E061EB">
        <w:rPr>
          <w:rFonts w:eastAsia="Times New Roman" w:cs="Times New Roman"/>
          <w:i/>
          <w:sz w:val="22"/>
          <w:szCs w:val="22"/>
          <w:lang w:val="lt-LT" w:eastAsia="lt-LT"/>
        </w:rPr>
        <w:t>nformacija</w:t>
      </w:r>
    </w:p>
    <w:p w14:paraId="3D33DA2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Jei gydymo metu sutrinka kurios nors anksčiau minėtos paciento organų sistemos funkcija, reikia imtis atitinkamų priemonių ir apsvarstyti, ar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vartojimo nevertėtų nutraukti. Senyviems pacientams, taip pat </w:t>
      </w:r>
      <w:r w:rsidR="00897764" w:rsidRPr="00E061EB">
        <w:rPr>
          <w:rFonts w:eastAsia="Times New Roman" w:cs="Times New Roman"/>
          <w:sz w:val="22"/>
          <w:szCs w:val="22"/>
          <w:lang w:val="lt-LT" w:eastAsia="lt-LT"/>
        </w:rPr>
        <w:t xml:space="preserve">pacientams, </w:t>
      </w:r>
      <w:r w:rsidRPr="00E061EB">
        <w:rPr>
          <w:rFonts w:eastAsia="Times New Roman" w:cs="Times New Roman"/>
          <w:sz w:val="22"/>
          <w:szCs w:val="22"/>
          <w:lang w:val="lt-LT" w:eastAsia="lt-LT"/>
        </w:rPr>
        <w:t>kuriems yra inkstų, kepenų ar širdies sutrikimų, reikalinga tinkama medicininė priežiūra.</w:t>
      </w:r>
    </w:p>
    <w:p w14:paraId="09448A06" w14:textId="77777777" w:rsidR="00F07A0F" w:rsidRPr="00E061EB" w:rsidRDefault="00F07A0F" w:rsidP="00F56115">
      <w:pPr>
        <w:rPr>
          <w:rFonts w:eastAsia="Times New Roman" w:cs="Times New Roman"/>
          <w:sz w:val="22"/>
          <w:szCs w:val="22"/>
          <w:lang w:val="lt-LT" w:eastAsia="lt-LT"/>
        </w:rPr>
      </w:pPr>
    </w:p>
    <w:p w14:paraId="256FADB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Daug skysčių netekę pacientai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turi pradėti vartoti atsargiai. Prieš pradedant gydyti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patartina koreguoti skysčių kiekį.</w:t>
      </w:r>
    </w:p>
    <w:p w14:paraId="486845C2" w14:textId="77777777" w:rsidR="00F07A0F" w:rsidRPr="00E061EB" w:rsidRDefault="00F07A0F" w:rsidP="00F56115">
      <w:pPr>
        <w:rPr>
          <w:rFonts w:eastAsia="Times New Roman" w:cs="Times New Roman"/>
          <w:sz w:val="22"/>
          <w:szCs w:val="22"/>
          <w:lang w:val="lt-LT" w:eastAsia="lt-LT"/>
        </w:rPr>
      </w:pPr>
    </w:p>
    <w:p w14:paraId="6348FC1D" w14:textId="77777777" w:rsidR="00F07A0F" w:rsidRPr="00E061EB" w:rsidRDefault="00897764" w:rsidP="00F56115">
      <w:pPr>
        <w:rPr>
          <w:rFonts w:eastAsia="Times New Roman" w:cs="Times New Roman"/>
          <w:sz w:val="22"/>
          <w:szCs w:val="22"/>
          <w:u w:val="double"/>
          <w:lang w:val="lt-LT" w:eastAsia="lt-LT"/>
        </w:rPr>
      </w:pPr>
      <w:r w:rsidRPr="00E061EB">
        <w:rPr>
          <w:rFonts w:eastAsia="Times New Roman" w:cs="Times New Roman"/>
          <w:sz w:val="22"/>
          <w:szCs w:val="22"/>
          <w:lang w:val="lt-LT" w:eastAsia="lt-LT"/>
        </w:rPr>
        <w:t xml:space="preserve">Vartojant </w:t>
      </w:r>
      <w:r w:rsidR="00F07A0F" w:rsidRPr="00E061EB">
        <w:rPr>
          <w:rFonts w:eastAsia="Times New Roman" w:cs="Times New Roman"/>
          <w:sz w:val="22"/>
          <w:szCs w:val="22"/>
          <w:lang w:val="lt-LT" w:eastAsia="lt-LT"/>
        </w:rPr>
        <w:t xml:space="preserve">NVNU ir kai kuriuos selektyvius COX-2 inhibitorius </w:t>
      </w:r>
      <w:r w:rsidRPr="00E061EB">
        <w:rPr>
          <w:rFonts w:eastAsia="Times New Roman" w:cs="Times New Roman"/>
          <w:sz w:val="22"/>
          <w:szCs w:val="22"/>
          <w:lang w:val="lt-LT" w:eastAsia="lt-LT"/>
        </w:rPr>
        <w:t>po jų registracijos</w:t>
      </w:r>
      <w:r w:rsidR="00F07A0F" w:rsidRPr="00E061EB">
        <w:rPr>
          <w:rFonts w:eastAsia="Times New Roman" w:cs="Times New Roman"/>
          <w:sz w:val="22"/>
          <w:szCs w:val="22"/>
          <w:lang w:val="lt-LT" w:eastAsia="lt-LT"/>
        </w:rPr>
        <w:t xml:space="preserve"> buvo pastebėtos labai retos sunkios odos reakcijos, kai kurios iš jų pasibaigusios mirtimi, įskaitant </w:t>
      </w:r>
      <w:proofErr w:type="spellStart"/>
      <w:r w:rsidR="00F07A0F" w:rsidRPr="00E061EB">
        <w:rPr>
          <w:rFonts w:eastAsia="Times New Roman" w:cs="Times New Roman"/>
          <w:sz w:val="22"/>
          <w:szCs w:val="22"/>
          <w:lang w:val="lt-LT" w:eastAsia="lt-LT"/>
        </w:rPr>
        <w:t>eksfoliacinį</w:t>
      </w:r>
      <w:proofErr w:type="spellEnd"/>
      <w:r w:rsidR="00F07A0F" w:rsidRPr="00E061EB">
        <w:rPr>
          <w:rFonts w:eastAsia="Times New Roman" w:cs="Times New Roman"/>
          <w:sz w:val="22"/>
          <w:szCs w:val="22"/>
          <w:lang w:val="lt-LT" w:eastAsia="lt-LT"/>
        </w:rPr>
        <w:t xml:space="preserve"> dermatitą, </w:t>
      </w:r>
      <w:proofErr w:type="spellStart"/>
      <w:r w:rsidR="00F07A0F" w:rsidRPr="00E061EB">
        <w:rPr>
          <w:rFonts w:eastAsia="Times New Roman" w:cs="Times New Roman"/>
          <w:sz w:val="22"/>
          <w:szCs w:val="22"/>
          <w:lang w:val="lt-LT" w:eastAsia="lt-LT"/>
        </w:rPr>
        <w:t>Stivenso</w:t>
      </w:r>
      <w:proofErr w:type="spellEnd"/>
      <w:r w:rsidR="00F07A0F" w:rsidRPr="00E061EB">
        <w:rPr>
          <w:rFonts w:eastAsia="Times New Roman" w:cs="Times New Roman"/>
          <w:sz w:val="22"/>
          <w:szCs w:val="22"/>
          <w:lang w:val="lt-LT" w:eastAsia="lt-LT"/>
        </w:rPr>
        <w:t>-Džonsono (</w:t>
      </w:r>
      <w:proofErr w:type="spellStart"/>
      <w:r w:rsidR="00F07A0F" w:rsidRPr="00E061EB">
        <w:rPr>
          <w:rFonts w:eastAsia="Times New Roman" w:cs="Times New Roman"/>
          <w:i/>
          <w:sz w:val="22"/>
          <w:szCs w:val="22"/>
          <w:lang w:val="lt-LT" w:eastAsia="lt-LT"/>
        </w:rPr>
        <w:t>Stevens-Johnson</w:t>
      </w:r>
      <w:proofErr w:type="spellEnd"/>
      <w:r w:rsidR="00F07A0F" w:rsidRPr="00E061EB">
        <w:rPr>
          <w:rFonts w:eastAsia="Times New Roman" w:cs="Times New Roman"/>
          <w:iCs/>
          <w:sz w:val="22"/>
          <w:szCs w:val="22"/>
          <w:lang w:val="lt-LT" w:eastAsia="lt-LT"/>
        </w:rPr>
        <w:t>)</w:t>
      </w:r>
      <w:r w:rsidR="00F07A0F" w:rsidRPr="00E061EB">
        <w:rPr>
          <w:rFonts w:eastAsia="Times New Roman" w:cs="Times New Roman"/>
          <w:sz w:val="22"/>
          <w:szCs w:val="22"/>
          <w:lang w:val="lt-LT" w:eastAsia="lt-LT"/>
        </w:rPr>
        <w:t xml:space="preserve"> sindromą ir toksinę epidermio </w:t>
      </w:r>
      <w:proofErr w:type="spellStart"/>
      <w:r w:rsidR="00F07A0F" w:rsidRPr="00E061EB">
        <w:rPr>
          <w:rFonts w:eastAsia="Times New Roman" w:cs="Times New Roman"/>
          <w:sz w:val="22"/>
          <w:szCs w:val="22"/>
          <w:lang w:val="lt-LT" w:eastAsia="lt-LT"/>
        </w:rPr>
        <w:t>nekrolizę</w:t>
      </w:r>
      <w:proofErr w:type="spellEnd"/>
      <w:r w:rsidR="00F07A0F" w:rsidRPr="00E061EB">
        <w:rPr>
          <w:rFonts w:eastAsia="Times New Roman" w:cs="Times New Roman"/>
          <w:sz w:val="22"/>
          <w:szCs w:val="22"/>
          <w:lang w:val="lt-LT" w:eastAsia="lt-LT"/>
        </w:rPr>
        <w:t xml:space="preserve"> (žr. 4.8 skyrių). Gydymo pradžioje tokių reakcijų </w:t>
      </w:r>
      <w:r w:rsidRPr="00E061EB">
        <w:rPr>
          <w:rFonts w:eastAsia="Times New Roman" w:cs="Times New Roman"/>
          <w:sz w:val="22"/>
          <w:szCs w:val="22"/>
          <w:lang w:val="lt-LT" w:eastAsia="lt-LT"/>
        </w:rPr>
        <w:t>rizika</w:t>
      </w:r>
      <w:r w:rsidR="00F07A0F" w:rsidRPr="00E061EB">
        <w:rPr>
          <w:rFonts w:eastAsia="Times New Roman" w:cs="Times New Roman"/>
          <w:sz w:val="22"/>
          <w:szCs w:val="22"/>
          <w:lang w:val="lt-LT" w:eastAsia="lt-LT"/>
        </w:rPr>
        <w:t xml:space="preserve"> pacientui yra didžiausia; daugeliu atvejų reakcijos prasideda per pirmąjį gydymo mėnesį. </w:t>
      </w:r>
      <w:proofErr w:type="spellStart"/>
      <w:r w:rsidR="00F07A0F" w:rsidRPr="00E061EB">
        <w:rPr>
          <w:rFonts w:eastAsia="Times New Roman" w:cs="Times New Roman"/>
          <w:sz w:val="22"/>
          <w:szCs w:val="22"/>
          <w:lang w:val="lt-LT" w:eastAsia="lt-LT"/>
        </w:rPr>
        <w:t>Etorikoksibą</w:t>
      </w:r>
      <w:proofErr w:type="spellEnd"/>
      <w:r w:rsidR="00F07A0F" w:rsidRPr="00E061EB">
        <w:rPr>
          <w:rFonts w:eastAsia="Times New Roman" w:cs="Times New Roman"/>
          <w:sz w:val="22"/>
          <w:szCs w:val="22"/>
          <w:lang w:val="lt-LT" w:eastAsia="lt-LT"/>
        </w:rPr>
        <w:t xml:space="preserve"> vartojusiems pacientams buvo pastebėtos sunkios padidėjusio jautrumo reakcijos, pvz., </w:t>
      </w:r>
      <w:proofErr w:type="spellStart"/>
      <w:r w:rsidR="00F07A0F" w:rsidRPr="00E061EB">
        <w:rPr>
          <w:rFonts w:eastAsia="Times New Roman" w:cs="Times New Roman"/>
          <w:sz w:val="22"/>
          <w:szCs w:val="22"/>
          <w:lang w:val="lt-LT" w:eastAsia="lt-LT"/>
        </w:rPr>
        <w:t>anafilaksija</w:t>
      </w:r>
      <w:proofErr w:type="spellEnd"/>
      <w:r w:rsidR="00F07A0F" w:rsidRPr="00E061EB">
        <w:rPr>
          <w:rFonts w:eastAsia="Times New Roman" w:cs="Times New Roman"/>
          <w:sz w:val="22"/>
          <w:szCs w:val="22"/>
          <w:lang w:val="lt-LT" w:eastAsia="lt-LT"/>
        </w:rPr>
        <w:t xml:space="preserve"> ir </w:t>
      </w:r>
      <w:proofErr w:type="spellStart"/>
      <w:r w:rsidR="00F07A0F" w:rsidRPr="00E061EB">
        <w:rPr>
          <w:rFonts w:eastAsia="Times New Roman" w:cs="Times New Roman"/>
          <w:sz w:val="22"/>
          <w:szCs w:val="22"/>
          <w:lang w:val="lt-LT" w:eastAsia="lt-LT"/>
        </w:rPr>
        <w:t>angioedema</w:t>
      </w:r>
      <w:proofErr w:type="spellEnd"/>
      <w:r w:rsidR="00F07A0F" w:rsidRPr="00E061EB">
        <w:rPr>
          <w:rFonts w:eastAsia="Times New Roman" w:cs="Times New Roman"/>
          <w:sz w:val="22"/>
          <w:szCs w:val="22"/>
          <w:lang w:val="lt-LT" w:eastAsia="lt-LT"/>
        </w:rPr>
        <w:t xml:space="preserve"> (žr. 4.8 skyrių). Pacientams, kuriems anksčiau buvo pasireiškusi padidėjusio jautrumo reakcija į bet kurį vaistą, vartojant kai kuriuos selektyvius COX-2 inhibitorius padidėja odos reakcijų rizika. Vos tik pasireiškus pirmiesiems odos išbėrimo, gleivinės pažeidimo ar kitiems padidėjusio jautrumo požymiams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vartojimą reikia nutraukti.</w:t>
      </w:r>
    </w:p>
    <w:p w14:paraId="01FCE02C" w14:textId="77777777" w:rsidR="00F07A0F" w:rsidRPr="00E061EB" w:rsidRDefault="00F07A0F" w:rsidP="00F56115">
      <w:pPr>
        <w:rPr>
          <w:rFonts w:eastAsia="Times New Roman" w:cs="Times New Roman"/>
          <w:sz w:val="22"/>
          <w:szCs w:val="22"/>
          <w:lang w:val="lt-LT" w:eastAsia="lt-LT"/>
        </w:rPr>
      </w:pPr>
    </w:p>
    <w:p w14:paraId="5D30A038"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gali maskuoti karščiavimą ir kitus uždegimo požymius.</w:t>
      </w:r>
    </w:p>
    <w:p w14:paraId="2D7F72F1" w14:textId="77777777" w:rsidR="00F07A0F" w:rsidRPr="00E061EB" w:rsidRDefault="00F07A0F" w:rsidP="00F56115">
      <w:pPr>
        <w:rPr>
          <w:rFonts w:eastAsia="Times New Roman" w:cs="Times New Roman"/>
          <w:sz w:val="22"/>
          <w:szCs w:val="22"/>
          <w:lang w:val="lt-LT" w:eastAsia="lt-LT"/>
        </w:rPr>
      </w:pPr>
    </w:p>
    <w:p w14:paraId="0D6955E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Reikia būti atsargiems, kai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vartojamas kartu su </w:t>
      </w:r>
      <w:proofErr w:type="spellStart"/>
      <w:r w:rsidRPr="00E061EB">
        <w:rPr>
          <w:rFonts w:eastAsia="Times New Roman" w:cs="Times New Roman"/>
          <w:sz w:val="22"/>
          <w:szCs w:val="22"/>
          <w:lang w:val="lt-LT" w:eastAsia="lt-LT"/>
        </w:rPr>
        <w:t>varfarinu</w:t>
      </w:r>
      <w:proofErr w:type="spellEnd"/>
      <w:r w:rsidRPr="00E061EB">
        <w:rPr>
          <w:rFonts w:eastAsia="Times New Roman" w:cs="Times New Roman"/>
          <w:sz w:val="22"/>
          <w:szCs w:val="22"/>
          <w:lang w:val="lt-LT" w:eastAsia="lt-LT"/>
        </w:rPr>
        <w:t xml:space="preserve"> arba kitais geriamais</w:t>
      </w:r>
      <w:r w:rsidR="00897764" w:rsidRPr="00E061EB">
        <w:rPr>
          <w:rFonts w:eastAsia="Times New Roman" w:cs="Times New Roman"/>
          <w:sz w:val="22"/>
          <w:szCs w:val="22"/>
          <w:lang w:val="lt-LT" w:eastAsia="lt-LT"/>
        </w:rPr>
        <w:t xml:space="preserve">iais antikoaguliantais (žr. 4.5 </w:t>
      </w:r>
      <w:r w:rsidRPr="00E061EB">
        <w:rPr>
          <w:rFonts w:eastAsia="Times New Roman" w:cs="Times New Roman"/>
          <w:sz w:val="22"/>
          <w:szCs w:val="22"/>
          <w:lang w:val="lt-LT" w:eastAsia="lt-LT"/>
        </w:rPr>
        <w:t>skyrių).</w:t>
      </w:r>
    </w:p>
    <w:p w14:paraId="1D123ECA" w14:textId="77777777" w:rsidR="00F07A0F" w:rsidRPr="00E061EB" w:rsidRDefault="00F07A0F" w:rsidP="00F56115">
      <w:pPr>
        <w:rPr>
          <w:rFonts w:eastAsia="Times New Roman" w:cs="Times New Roman"/>
          <w:sz w:val="22"/>
          <w:szCs w:val="22"/>
          <w:lang w:val="lt-LT" w:eastAsia="lt-LT"/>
        </w:rPr>
      </w:pPr>
    </w:p>
    <w:p w14:paraId="5FFF8F1E"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kaip ir visų </w:t>
      </w:r>
      <w:proofErr w:type="spellStart"/>
      <w:r w:rsidRPr="00E061EB">
        <w:rPr>
          <w:rFonts w:eastAsia="Times New Roman" w:cs="Times New Roman"/>
          <w:sz w:val="22"/>
          <w:szCs w:val="22"/>
          <w:lang w:val="lt-LT" w:eastAsia="lt-LT"/>
        </w:rPr>
        <w:t>ciklooksigenazę</w:t>
      </w:r>
      <w:proofErr w:type="spellEnd"/>
      <w:r w:rsidRPr="00E061EB">
        <w:rPr>
          <w:rFonts w:eastAsia="Times New Roman" w:cs="Times New Roman"/>
          <w:sz w:val="22"/>
          <w:szCs w:val="22"/>
          <w:lang w:val="lt-LT" w:eastAsia="lt-LT"/>
        </w:rPr>
        <w:t xml:space="preserve"> (prostaglandinų sintezę) slopinančių vaistinių preparatų, </w:t>
      </w:r>
      <w:r w:rsidR="00897764" w:rsidRPr="00E061EB">
        <w:rPr>
          <w:rFonts w:eastAsia="Times New Roman" w:cs="Times New Roman"/>
          <w:sz w:val="22"/>
          <w:szCs w:val="22"/>
          <w:lang w:val="lt-LT" w:eastAsia="lt-LT"/>
        </w:rPr>
        <w:t xml:space="preserve">nerekomenduojama vartoti </w:t>
      </w:r>
      <w:r w:rsidRPr="00E061EB">
        <w:rPr>
          <w:rFonts w:eastAsia="Times New Roman" w:cs="Times New Roman"/>
          <w:sz w:val="22"/>
          <w:szCs w:val="22"/>
          <w:lang w:val="lt-LT" w:eastAsia="lt-LT"/>
        </w:rPr>
        <w:t xml:space="preserve">pastoti ketinančioms moterims </w:t>
      </w:r>
      <w:r w:rsidR="00897764" w:rsidRPr="00E061EB">
        <w:rPr>
          <w:rFonts w:eastAsia="Times New Roman" w:cs="Times New Roman"/>
          <w:sz w:val="22"/>
          <w:szCs w:val="22"/>
          <w:lang w:val="lt-LT" w:eastAsia="lt-LT"/>
        </w:rPr>
        <w:t xml:space="preserve">(žr. 4.6, 5.1 ir 5.3 </w:t>
      </w:r>
      <w:r w:rsidRPr="00E061EB">
        <w:rPr>
          <w:rFonts w:eastAsia="Times New Roman" w:cs="Times New Roman"/>
          <w:sz w:val="22"/>
          <w:szCs w:val="22"/>
          <w:lang w:val="lt-LT" w:eastAsia="lt-LT"/>
        </w:rPr>
        <w:t>skyrius).</w:t>
      </w:r>
    </w:p>
    <w:p w14:paraId="6A225387" w14:textId="77777777" w:rsidR="00897764" w:rsidRPr="00E061EB" w:rsidRDefault="00897764" w:rsidP="00F56115">
      <w:pPr>
        <w:tabs>
          <w:tab w:val="left" w:pos="567"/>
        </w:tabs>
        <w:rPr>
          <w:rFonts w:eastAsia="Times New Roman" w:cs="Times New Roman"/>
          <w:b/>
          <w:sz w:val="22"/>
          <w:szCs w:val="22"/>
          <w:lang w:val="lt-LT" w:eastAsia="lt-LT"/>
        </w:rPr>
      </w:pPr>
    </w:p>
    <w:p w14:paraId="41EB55E2"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4.5 </w:t>
      </w:r>
      <w:r w:rsidRPr="00E061EB">
        <w:rPr>
          <w:rFonts w:eastAsia="Times New Roman" w:cs="Times New Roman"/>
          <w:b/>
          <w:sz w:val="22"/>
          <w:szCs w:val="22"/>
          <w:lang w:val="lt-LT" w:eastAsia="lt-LT"/>
        </w:rPr>
        <w:tab/>
        <w:t>Sąveika su kitais vaistiniais preparatais ir kitokia sąveika</w:t>
      </w:r>
    </w:p>
    <w:p w14:paraId="7C4A91E5" w14:textId="77777777" w:rsidR="00F07A0F" w:rsidRPr="00E061EB" w:rsidRDefault="00F07A0F" w:rsidP="00F56115">
      <w:pPr>
        <w:rPr>
          <w:rFonts w:eastAsia="Times New Roman" w:cs="Times New Roman"/>
          <w:sz w:val="22"/>
          <w:szCs w:val="22"/>
          <w:lang w:val="lt-LT" w:eastAsia="lt-LT"/>
        </w:rPr>
      </w:pPr>
    </w:p>
    <w:p w14:paraId="53CBF361" w14:textId="77777777" w:rsidR="00F07A0F" w:rsidRPr="00E061EB" w:rsidRDefault="00F07A0F" w:rsidP="00F56115">
      <w:pPr>
        <w:rPr>
          <w:rFonts w:eastAsia="Times New Roman" w:cs="Times New Roman"/>
          <w:iCs/>
          <w:sz w:val="22"/>
          <w:szCs w:val="22"/>
          <w:u w:val="single"/>
          <w:lang w:val="lt-LT" w:eastAsia="lt-LT"/>
        </w:rPr>
      </w:pPr>
      <w:proofErr w:type="spellStart"/>
      <w:r w:rsidRPr="00E061EB">
        <w:rPr>
          <w:rFonts w:eastAsia="Times New Roman" w:cs="Times New Roman"/>
          <w:iCs/>
          <w:sz w:val="22"/>
          <w:szCs w:val="22"/>
          <w:u w:val="single"/>
          <w:lang w:val="lt-LT" w:eastAsia="lt-LT"/>
        </w:rPr>
        <w:t>Farmakodinaminė</w:t>
      </w:r>
      <w:proofErr w:type="spellEnd"/>
      <w:r w:rsidRPr="00E061EB">
        <w:rPr>
          <w:rFonts w:eastAsia="Times New Roman" w:cs="Times New Roman"/>
          <w:iCs/>
          <w:sz w:val="22"/>
          <w:szCs w:val="22"/>
          <w:u w:val="single"/>
          <w:lang w:val="lt-LT" w:eastAsia="lt-LT"/>
        </w:rPr>
        <w:t xml:space="preserve"> sąveika</w:t>
      </w:r>
    </w:p>
    <w:p w14:paraId="5244AD60" w14:textId="77777777" w:rsidR="00F07A0F" w:rsidRPr="00E061EB" w:rsidRDefault="00F07A0F" w:rsidP="00F56115">
      <w:pPr>
        <w:rPr>
          <w:rFonts w:eastAsia="Times New Roman" w:cs="Times New Roman"/>
          <w:i/>
          <w:sz w:val="22"/>
          <w:szCs w:val="22"/>
          <w:lang w:val="lt-LT" w:eastAsia="lt-LT"/>
        </w:rPr>
      </w:pPr>
    </w:p>
    <w:p w14:paraId="2FBC0D40" w14:textId="3930B126"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Geriamieji antikoaguliantai</w:t>
      </w:r>
      <w:r w:rsidRPr="00E061EB">
        <w:rPr>
          <w:rFonts w:eastAsia="Times New Roman" w:cs="Times New Roman"/>
          <w:sz w:val="22"/>
          <w:szCs w:val="22"/>
          <w:lang w:val="lt-LT" w:eastAsia="lt-LT"/>
        </w:rPr>
        <w:t xml:space="preserve">. Pacientams, kurių kraujo krešėjimo rodikliai, nuolatos gydantis </w:t>
      </w:r>
      <w:proofErr w:type="spellStart"/>
      <w:r w:rsidRPr="00E061EB">
        <w:rPr>
          <w:rFonts w:eastAsia="Times New Roman" w:cs="Times New Roman"/>
          <w:sz w:val="22"/>
          <w:szCs w:val="22"/>
          <w:lang w:val="lt-LT" w:eastAsia="lt-LT"/>
        </w:rPr>
        <w:t>varfarinu</w:t>
      </w:r>
      <w:proofErr w:type="spellEnd"/>
      <w:r w:rsidRPr="00E061EB">
        <w:rPr>
          <w:rFonts w:eastAsia="Times New Roman" w:cs="Times New Roman"/>
          <w:sz w:val="22"/>
          <w:szCs w:val="22"/>
          <w:lang w:val="lt-LT" w:eastAsia="lt-LT"/>
        </w:rPr>
        <w:t xml:space="preserve">, buvo stabilūs,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po 120 mg per parą vartoji</w:t>
      </w:r>
      <w:r w:rsidR="00897764" w:rsidRPr="00E061EB">
        <w:rPr>
          <w:rFonts w:eastAsia="Times New Roman" w:cs="Times New Roman"/>
          <w:sz w:val="22"/>
          <w:szCs w:val="22"/>
          <w:lang w:val="lt-LT" w:eastAsia="lt-LT"/>
        </w:rPr>
        <w:t>mas susijęs su maždaug 13</w:t>
      </w:r>
      <w:r w:rsidR="00FF0EB9"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xml:space="preserve">% padidėjusiu </w:t>
      </w:r>
      <w:proofErr w:type="spellStart"/>
      <w:r w:rsidRPr="00E061EB">
        <w:rPr>
          <w:rFonts w:eastAsia="Times New Roman" w:cs="Times New Roman"/>
          <w:sz w:val="22"/>
          <w:szCs w:val="22"/>
          <w:lang w:val="lt-LT" w:eastAsia="lt-LT"/>
        </w:rPr>
        <w:t>protrombino</w:t>
      </w:r>
      <w:proofErr w:type="spellEnd"/>
      <w:r w:rsidRPr="00E061EB">
        <w:rPr>
          <w:rFonts w:eastAsia="Times New Roman" w:cs="Times New Roman"/>
          <w:sz w:val="22"/>
          <w:szCs w:val="22"/>
          <w:lang w:val="lt-LT" w:eastAsia="lt-LT"/>
        </w:rPr>
        <w:t xml:space="preserve"> laiku, apibūdinamu tarptautiniu norm</w:t>
      </w:r>
      <w:r w:rsidR="00DB6C62" w:rsidRPr="00E061EB">
        <w:rPr>
          <w:rFonts w:eastAsia="Times New Roman" w:cs="Times New Roman"/>
          <w:sz w:val="22"/>
          <w:szCs w:val="22"/>
          <w:lang w:val="lt-LT" w:eastAsia="lt-LT"/>
        </w:rPr>
        <w:t xml:space="preserve">alizuotu </w:t>
      </w:r>
      <w:r w:rsidRPr="00E061EB">
        <w:rPr>
          <w:rFonts w:eastAsia="Times New Roman" w:cs="Times New Roman"/>
          <w:sz w:val="22"/>
          <w:szCs w:val="22"/>
          <w:lang w:val="lt-LT" w:eastAsia="lt-LT"/>
        </w:rPr>
        <w:t xml:space="preserve">santykiu </w:t>
      </w:r>
      <w:r w:rsidR="00DB6C62" w:rsidRPr="00E061EB">
        <w:rPr>
          <w:rFonts w:eastAsia="Times New Roman" w:cs="Times New Roman"/>
          <w:sz w:val="22"/>
          <w:szCs w:val="22"/>
          <w:lang w:val="lt-LT" w:eastAsia="lt-LT"/>
        </w:rPr>
        <w:t>(TNS)</w:t>
      </w:r>
      <w:r w:rsidRPr="00E061EB">
        <w:rPr>
          <w:rFonts w:eastAsia="Times New Roman" w:cs="Times New Roman"/>
          <w:sz w:val="22"/>
          <w:szCs w:val="22"/>
          <w:lang w:val="lt-LT" w:eastAsia="lt-LT"/>
        </w:rPr>
        <w:t xml:space="preserve"> (</w:t>
      </w:r>
      <w:r w:rsidR="00DB6C62" w:rsidRPr="00E061EB">
        <w:rPr>
          <w:rFonts w:eastAsia="Times New Roman" w:cs="Times New Roman"/>
          <w:sz w:val="22"/>
          <w:szCs w:val="22"/>
          <w:lang w:val="lt-LT" w:eastAsia="lt-LT"/>
        </w:rPr>
        <w:t xml:space="preserve">angl.: INR, </w:t>
      </w:r>
      <w:r w:rsidRPr="00E061EB">
        <w:rPr>
          <w:rFonts w:eastAsia="Times New Roman" w:cs="Times New Roman"/>
          <w:i/>
          <w:sz w:val="22"/>
          <w:szCs w:val="22"/>
          <w:lang w:val="lt-LT" w:eastAsia="lt-LT"/>
        </w:rPr>
        <w:t xml:space="preserve">International </w:t>
      </w:r>
      <w:proofErr w:type="spellStart"/>
      <w:r w:rsidRPr="00E061EB">
        <w:rPr>
          <w:rFonts w:eastAsia="Times New Roman" w:cs="Times New Roman"/>
          <w:i/>
          <w:sz w:val="22"/>
          <w:szCs w:val="22"/>
          <w:lang w:val="lt-LT" w:eastAsia="lt-LT"/>
        </w:rPr>
        <w:t>Normalised</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Ratio</w:t>
      </w:r>
      <w:proofErr w:type="spellEnd"/>
      <w:r w:rsidRPr="00E061EB">
        <w:rPr>
          <w:rFonts w:eastAsia="Times New Roman" w:cs="Times New Roman"/>
          <w:sz w:val="22"/>
          <w:szCs w:val="22"/>
          <w:lang w:val="lt-LT" w:eastAsia="lt-LT"/>
        </w:rPr>
        <w:t>). Todėl, kai geriam</w:t>
      </w:r>
      <w:r w:rsidR="00DB6C62" w:rsidRPr="00E061EB">
        <w:rPr>
          <w:rFonts w:eastAsia="Times New Roman" w:cs="Times New Roman"/>
          <w:sz w:val="22"/>
          <w:szCs w:val="22"/>
          <w:lang w:val="lt-LT" w:eastAsia="lt-LT"/>
        </w:rPr>
        <w:t>aisiais</w:t>
      </w:r>
      <w:r w:rsidRPr="00E061EB">
        <w:rPr>
          <w:rFonts w:eastAsia="Times New Roman" w:cs="Times New Roman"/>
          <w:sz w:val="22"/>
          <w:szCs w:val="22"/>
          <w:lang w:val="lt-LT" w:eastAsia="lt-LT"/>
        </w:rPr>
        <w:t xml:space="preserve"> antikoaguliant</w:t>
      </w:r>
      <w:r w:rsidR="00DB6C62" w:rsidRPr="00E061EB">
        <w:rPr>
          <w:rFonts w:eastAsia="Times New Roman" w:cs="Times New Roman"/>
          <w:sz w:val="22"/>
          <w:szCs w:val="22"/>
          <w:lang w:val="lt-LT" w:eastAsia="lt-LT"/>
        </w:rPr>
        <w:t>ais gydomiems</w:t>
      </w:r>
      <w:r w:rsidRPr="00E061EB">
        <w:rPr>
          <w:rFonts w:eastAsia="Times New Roman" w:cs="Times New Roman"/>
          <w:sz w:val="22"/>
          <w:szCs w:val="22"/>
          <w:lang w:val="lt-LT" w:eastAsia="lt-LT"/>
        </w:rPr>
        <w:t xml:space="preserve"> pacientams p</w:t>
      </w:r>
      <w:r w:rsidR="00DB6C62" w:rsidRPr="00E061EB">
        <w:rPr>
          <w:rFonts w:eastAsia="Times New Roman" w:cs="Times New Roman"/>
          <w:sz w:val="22"/>
          <w:szCs w:val="22"/>
          <w:lang w:val="lt-LT" w:eastAsia="lt-LT"/>
        </w:rPr>
        <w:t>askiriamas vartoti</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etorikoksib</w:t>
      </w:r>
      <w:r w:rsidR="00DB6C62" w:rsidRPr="00E061EB">
        <w:rPr>
          <w:rFonts w:eastAsia="Times New Roman" w:cs="Times New Roman"/>
          <w:sz w:val="22"/>
          <w:szCs w:val="22"/>
          <w:lang w:val="lt-LT" w:eastAsia="lt-LT"/>
        </w:rPr>
        <w:t>as</w:t>
      </w:r>
      <w:proofErr w:type="spellEnd"/>
      <w:r w:rsidRPr="00E061EB">
        <w:rPr>
          <w:rFonts w:eastAsia="Times New Roman" w:cs="Times New Roman"/>
          <w:sz w:val="22"/>
          <w:szCs w:val="22"/>
          <w:lang w:val="lt-LT" w:eastAsia="lt-LT"/>
        </w:rPr>
        <w:t xml:space="preserve"> arba keičiama jo dozė, reikia atidžiai stebėti </w:t>
      </w:r>
      <w:proofErr w:type="spellStart"/>
      <w:r w:rsidR="00DB6C62" w:rsidRPr="00E061EB">
        <w:rPr>
          <w:rFonts w:eastAsia="Times New Roman" w:cs="Times New Roman"/>
          <w:sz w:val="22"/>
          <w:szCs w:val="22"/>
          <w:lang w:val="lt-LT" w:eastAsia="lt-LT"/>
        </w:rPr>
        <w:t>protrombino</w:t>
      </w:r>
      <w:proofErr w:type="spellEnd"/>
      <w:r w:rsidR="00DB6C62" w:rsidRPr="00E061EB">
        <w:rPr>
          <w:rFonts w:eastAsia="Times New Roman" w:cs="Times New Roman"/>
          <w:sz w:val="22"/>
          <w:szCs w:val="22"/>
          <w:lang w:val="lt-LT" w:eastAsia="lt-LT"/>
        </w:rPr>
        <w:t xml:space="preserve"> laiką, apibūdinamą T</w:t>
      </w:r>
      <w:r w:rsidRPr="00E061EB">
        <w:rPr>
          <w:rFonts w:eastAsia="Times New Roman" w:cs="Times New Roman"/>
          <w:sz w:val="22"/>
          <w:szCs w:val="22"/>
          <w:lang w:val="lt-LT" w:eastAsia="lt-LT"/>
        </w:rPr>
        <w:t>N</w:t>
      </w:r>
      <w:r w:rsidR="00DB6C62" w:rsidRPr="00E061EB">
        <w:rPr>
          <w:rFonts w:eastAsia="Times New Roman" w:cs="Times New Roman"/>
          <w:sz w:val="22"/>
          <w:szCs w:val="22"/>
          <w:lang w:val="lt-LT" w:eastAsia="lt-LT"/>
        </w:rPr>
        <w:t>S</w:t>
      </w:r>
      <w:r w:rsidRPr="00E061EB">
        <w:rPr>
          <w:rFonts w:eastAsia="Times New Roman" w:cs="Times New Roman"/>
          <w:sz w:val="22"/>
          <w:szCs w:val="22"/>
          <w:lang w:val="lt-LT" w:eastAsia="lt-LT"/>
        </w:rPr>
        <w:t>, ypa</w:t>
      </w:r>
      <w:r w:rsidR="00E12241" w:rsidRPr="00E061EB">
        <w:rPr>
          <w:rFonts w:eastAsia="Times New Roman" w:cs="Times New Roman"/>
          <w:sz w:val="22"/>
          <w:szCs w:val="22"/>
          <w:lang w:val="lt-LT" w:eastAsia="lt-LT"/>
        </w:rPr>
        <w:t xml:space="preserve">č pirmosiomis dienomis (žr. 4.4 </w:t>
      </w:r>
      <w:r w:rsidRPr="00E061EB">
        <w:rPr>
          <w:rFonts w:eastAsia="Times New Roman" w:cs="Times New Roman"/>
          <w:sz w:val="22"/>
          <w:szCs w:val="22"/>
          <w:lang w:val="lt-LT" w:eastAsia="lt-LT"/>
        </w:rPr>
        <w:t>skyrių).</w:t>
      </w:r>
    </w:p>
    <w:p w14:paraId="5C550DC4" w14:textId="77777777" w:rsidR="00F07A0F" w:rsidRPr="00E061EB" w:rsidRDefault="00F07A0F" w:rsidP="00F56115">
      <w:pPr>
        <w:rPr>
          <w:rFonts w:eastAsia="Times New Roman" w:cs="Times New Roman"/>
          <w:sz w:val="22"/>
          <w:szCs w:val="22"/>
          <w:lang w:val="lt-LT" w:eastAsia="lt-LT"/>
        </w:rPr>
      </w:pPr>
    </w:p>
    <w:p w14:paraId="45FDF6E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 xml:space="preserve">Diuretikai, AKF inhibitoriai ir </w:t>
      </w:r>
      <w:proofErr w:type="spellStart"/>
      <w:r w:rsidRPr="00E061EB">
        <w:rPr>
          <w:rFonts w:eastAsia="Times New Roman" w:cs="Times New Roman"/>
          <w:i/>
          <w:sz w:val="22"/>
          <w:szCs w:val="22"/>
          <w:lang w:val="lt-LT" w:eastAsia="lt-LT"/>
        </w:rPr>
        <w:t>angiotenzino</w:t>
      </w:r>
      <w:proofErr w:type="spellEnd"/>
      <w:r w:rsidRPr="00E061EB">
        <w:rPr>
          <w:rFonts w:eastAsia="Times New Roman" w:cs="Times New Roman"/>
          <w:i/>
          <w:sz w:val="22"/>
          <w:szCs w:val="22"/>
          <w:lang w:val="lt-LT" w:eastAsia="lt-LT"/>
        </w:rPr>
        <w:t xml:space="preserve"> II receptorių blokatoriai</w:t>
      </w:r>
      <w:r w:rsidRPr="00E061EB">
        <w:rPr>
          <w:rFonts w:eastAsia="Times New Roman" w:cs="Times New Roman"/>
          <w:sz w:val="22"/>
          <w:szCs w:val="22"/>
          <w:lang w:val="lt-LT" w:eastAsia="lt-LT"/>
        </w:rPr>
        <w:t xml:space="preserve">. NVNU gali sumažinti diuretikų ir kitų </w:t>
      </w:r>
      <w:proofErr w:type="spellStart"/>
      <w:r w:rsidRPr="00E061EB">
        <w:rPr>
          <w:rFonts w:eastAsia="Times New Roman" w:cs="Times New Roman"/>
          <w:sz w:val="22"/>
          <w:szCs w:val="22"/>
          <w:lang w:val="lt-LT" w:eastAsia="lt-LT"/>
        </w:rPr>
        <w:t>antihipertenzinių</w:t>
      </w:r>
      <w:proofErr w:type="spellEnd"/>
      <w:r w:rsidRPr="00E061EB">
        <w:rPr>
          <w:rFonts w:eastAsia="Times New Roman" w:cs="Times New Roman"/>
          <w:sz w:val="22"/>
          <w:szCs w:val="22"/>
          <w:lang w:val="lt-LT" w:eastAsia="lt-LT"/>
        </w:rPr>
        <w:t xml:space="preserve"> vaistų veikimą. Kai kuriems pacientams, kurių inkstų veikla sutrikusi (pvz., skysčių netekę arba senyvi pacientai, kurių inkstų veikla sutrikusi), kartu paskyrus AKF inhibitorių arba </w:t>
      </w:r>
      <w:proofErr w:type="spellStart"/>
      <w:r w:rsidRPr="00E061EB">
        <w:rPr>
          <w:rFonts w:eastAsia="Times New Roman" w:cs="Times New Roman"/>
          <w:sz w:val="22"/>
          <w:szCs w:val="22"/>
          <w:lang w:val="lt-LT" w:eastAsia="lt-LT"/>
        </w:rPr>
        <w:t>angiotenzino</w:t>
      </w:r>
      <w:proofErr w:type="spellEnd"/>
      <w:r w:rsidRPr="00E061EB">
        <w:rPr>
          <w:rFonts w:eastAsia="Times New Roman" w:cs="Times New Roman"/>
          <w:sz w:val="22"/>
          <w:szCs w:val="22"/>
          <w:lang w:val="lt-LT" w:eastAsia="lt-LT"/>
        </w:rPr>
        <w:t xml:space="preserve"> II </w:t>
      </w:r>
      <w:r w:rsidRPr="00E061EB">
        <w:rPr>
          <w:rFonts w:eastAsia="Times New Roman" w:cs="Times New Roman"/>
          <w:iCs/>
          <w:sz w:val="22"/>
          <w:szCs w:val="22"/>
          <w:lang w:val="lt-LT" w:eastAsia="lt-LT"/>
        </w:rPr>
        <w:t>receptorių blokatorių</w:t>
      </w:r>
      <w:r w:rsidRPr="00E061EB">
        <w:rPr>
          <w:rFonts w:eastAsia="Times New Roman" w:cs="Times New Roman"/>
          <w:i/>
          <w:sz w:val="22"/>
          <w:szCs w:val="22"/>
          <w:lang w:val="lt-LT" w:eastAsia="lt-LT"/>
        </w:rPr>
        <w:t xml:space="preserve"> </w:t>
      </w:r>
      <w:r w:rsidRPr="00E061EB">
        <w:rPr>
          <w:rFonts w:eastAsia="Times New Roman" w:cs="Times New Roman"/>
          <w:sz w:val="22"/>
          <w:szCs w:val="22"/>
          <w:lang w:val="lt-LT" w:eastAsia="lt-LT"/>
        </w:rPr>
        <w:t xml:space="preserve">ir </w:t>
      </w:r>
      <w:proofErr w:type="spellStart"/>
      <w:r w:rsidRPr="00E061EB">
        <w:rPr>
          <w:rFonts w:eastAsia="Times New Roman" w:cs="Times New Roman"/>
          <w:sz w:val="22"/>
          <w:szCs w:val="22"/>
          <w:lang w:val="lt-LT" w:eastAsia="lt-LT"/>
        </w:rPr>
        <w:t>ciklooksigenazę</w:t>
      </w:r>
      <w:proofErr w:type="spellEnd"/>
      <w:r w:rsidRPr="00E061EB">
        <w:rPr>
          <w:rFonts w:eastAsia="Times New Roman" w:cs="Times New Roman"/>
          <w:sz w:val="22"/>
          <w:szCs w:val="22"/>
          <w:lang w:val="lt-LT" w:eastAsia="lt-LT"/>
        </w:rPr>
        <w:t xml:space="preserve"> slopinantį vaistą, inkstų veikla gali dar labiau pablogėti, įskaitant galimą ūminį inkstų nepakankamumą (dažniausiai laikiną). Šią sąveiką reikia prisiminti stebint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kartu su AKF inhibitoriais arba </w:t>
      </w:r>
      <w:proofErr w:type="spellStart"/>
      <w:r w:rsidRPr="00E061EB">
        <w:rPr>
          <w:rFonts w:eastAsia="Times New Roman" w:cs="Times New Roman"/>
          <w:sz w:val="22"/>
          <w:szCs w:val="22"/>
          <w:lang w:val="lt-LT" w:eastAsia="lt-LT"/>
        </w:rPr>
        <w:t>angiotenzino</w:t>
      </w:r>
      <w:proofErr w:type="spellEnd"/>
      <w:r w:rsidRPr="00E061EB">
        <w:rPr>
          <w:rFonts w:eastAsia="Times New Roman" w:cs="Times New Roman"/>
          <w:sz w:val="22"/>
          <w:szCs w:val="22"/>
          <w:lang w:val="lt-LT" w:eastAsia="lt-LT"/>
        </w:rPr>
        <w:t xml:space="preserve"> II </w:t>
      </w:r>
      <w:r w:rsidRPr="00E061EB">
        <w:rPr>
          <w:rFonts w:eastAsia="Times New Roman" w:cs="Times New Roman"/>
          <w:iCs/>
          <w:sz w:val="22"/>
          <w:szCs w:val="22"/>
          <w:lang w:val="lt-LT" w:eastAsia="lt-LT"/>
        </w:rPr>
        <w:t>receptorių blokatorių</w:t>
      </w:r>
      <w:r w:rsidRPr="00E061EB">
        <w:rPr>
          <w:rFonts w:eastAsia="Times New Roman" w:cs="Times New Roman"/>
          <w:i/>
          <w:sz w:val="22"/>
          <w:szCs w:val="22"/>
          <w:lang w:val="lt-LT" w:eastAsia="lt-LT"/>
        </w:rPr>
        <w:t xml:space="preserve"> </w:t>
      </w:r>
      <w:r w:rsidRPr="00E061EB">
        <w:rPr>
          <w:rFonts w:eastAsia="Times New Roman" w:cs="Times New Roman"/>
          <w:sz w:val="22"/>
          <w:szCs w:val="22"/>
          <w:lang w:val="lt-LT" w:eastAsia="lt-LT"/>
        </w:rPr>
        <w:t>vartojančius pacientus. Dėl to tokį derinį reikia skirti atsargiai, ypač senyviems pacientams. Pacientas turi gauti pakankamai skysčių bei reikia apsvarstyti, ar pradėjus sudėtinį gydymą ir periodiškai vėliau nevertėtų stebėti inkstų veiklą.</w:t>
      </w:r>
    </w:p>
    <w:p w14:paraId="3AF63943" w14:textId="77777777" w:rsidR="00F07A0F" w:rsidRPr="00E061EB" w:rsidRDefault="00F07A0F" w:rsidP="00F56115">
      <w:pPr>
        <w:rPr>
          <w:rFonts w:eastAsia="Times New Roman" w:cs="Times New Roman"/>
          <w:sz w:val="22"/>
          <w:szCs w:val="22"/>
          <w:u w:val="double"/>
          <w:lang w:val="lt-LT" w:eastAsia="lt-LT"/>
        </w:rPr>
      </w:pPr>
    </w:p>
    <w:p w14:paraId="12FF9968"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Acetilsalicilo</w:t>
      </w:r>
      <w:proofErr w:type="spellEnd"/>
      <w:r w:rsidRPr="00E061EB">
        <w:rPr>
          <w:rFonts w:eastAsia="Times New Roman" w:cs="Times New Roman"/>
          <w:i/>
          <w:sz w:val="22"/>
          <w:szCs w:val="22"/>
          <w:lang w:val="lt-LT" w:eastAsia="lt-LT"/>
        </w:rPr>
        <w:t xml:space="preserve"> rūgštis</w:t>
      </w:r>
      <w:r w:rsidRPr="00E061EB">
        <w:rPr>
          <w:rFonts w:eastAsia="Times New Roman" w:cs="Times New Roman"/>
          <w:sz w:val="22"/>
          <w:szCs w:val="22"/>
          <w:lang w:val="lt-LT" w:eastAsia="lt-LT"/>
        </w:rPr>
        <w:t xml:space="preserve">. Tiriant sveikus žmones, susidarius </w:t>
      </w:r>
      <w:proofErr w:type="spellStart"/>
      <w:r w:rsidRPr="00E061EB">
        <w:rPr>
          <w:rFonts w:eastAsia="Times New Roman" w:cs="Times New Roman"/>
          <w:sz w:val="22"/>
          <w:szCs w:val="22"/>
          <w:lang w:val="lt-LT" w:eastAsia="lt-LT"/>
        </w:rPr>
        <w:t>pusiausvyrinei</w:t>
      </w:r>
      <w:proofErr w:type="spellEnd"/>
      <w:r w:rsidRPr="00E061EB">
        <w:rPr>
          <w:rFonts w:eastAsia="Times New Roman" w:cs="Times New Roman"/>
          <w:sz w:val="22"/>
          <w:szCs w:val="22"/>
          <w:lang w:val="lt-LT" w:eastAsia="lt-LT"/>
        </w:rPr>
        <w:t xml:space="preserve"> koncentracijai, vartojamas po 120 mg vieną kartą per parą</w:t>
      </w:r>
      <w:r w:rsidR="008C4249" w:rsidRPr="00E061EB">
        <w:rPr>
          <w:rFonts w:eastAsia="Times New Roman" w:cs="Times New Roman"/>
          <w:sz w:val="22"/>
          <w:szCs w:val="22"/>
          <w:lang w:val="lt-LT" w:eastAsia="lt-LT"/>
        </w:rPr>
        <w:t xml:space="preserve"> </w:t>
      </w:r>
      <w:proofErr w:type="spellStart"/>
      <w:r w:rsidR="008C4249"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neturėjo įtakos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rūgšties (</w:t>
      </w:r>
      <w:r w:rsidR="008C4249" w:rsidRPr="00E061EB">
        <w:rPr>
          <w:rFonts w:eastAsia="Times New Roman" w:cs="Times New Roman"/>
          <w:sz w:val="22"/>
          <w:szCs w:val="22"/>
          <w:lang w:val="lt-LT" w:eastAsia="lt-LT"/>
        </w:rPr>
        <w:t xml:space="preserve">vartojant </w:t>
      </w:r>
      <w:r w:rsidRPr="00E061EB">
        <w:rPr>
          <w:rFonts w:eastAsia="Times New Roman" w:cs="Times New Roman"/>
          <w:sz w:val="22"/>
          <w:szCs w:val="22"/>
          <w:lang w:val="lt-LT" w:eastAsia="lt-LT"/>
        </w:rPr>
        <w:t xml:space="preserve">po 81 mg vieną kartą per parą) </w:t>
      </w:r>
      <w:proofErr w:type="spellStart"/>
      <w:r w:rsidRPr="00E061EB">
        <w:rPr>
          <w:rFonts w:eastAsia="Times New Roman" w:cs="Times New Roman"/>
          <w:sz w:val="22"/>
          <w:szCs w:val="22"/>
          <w:lang w:val="lt-LT" w:eastAsia="lt-LT"/>
        </w:rPr>
        <w:t>antitrombocitiniam</w:t>
      </w:r>
      <w:proofErr w:type="spellEnd"/>
      <w:r w:rsidRPr="00E061EB">
        <w:rPr>
          <w:rFonts w:eastAsia="Times New Roman" w:cs="Times New Roman"/>
          <w:sz w:val="22"/>
          <w:szCs w:val="22"/>
          <w:lang w:val="lt-LT" w:eastAsia="lt-LT"/>
        </w:rPr>
        <w:t xml:space="preserve"> veikimui.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galima vartoti kartu su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rūgšties dozėmis, skiriamomis širdies ir kraujagyslių sistemos sutrikimų profilaktikai (mažomis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rūgšties dozėmis). Tačiau, kai mažos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rūgšties dozės vartojamos kartu su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gali padažnėti </w:t>
      </w:r>
      <w:r w:rsidR="008C4249" w:rsidRPr="00E061EB">
        <w:rPr>
          <w:rFonts w:eastAsia="Times New Roman" w:cs="Times New Roman"/>
          <w:sz w:val="22"/>
          <w:szCs w:val="22"/>
          <w:lang w:val="lt-LT" w:eastAsia="lt-LT"/>
        </w:rPr>
        <w:t xml:space="preserve">virškinimo trakto </w:t>
      </w:r>
      <w:r w:rsidRPr="00E061EB">
        <w:rPr>
          <w:rFonts w:eastAsia="Times New Roman" w:cs="Times New Roman"/>
          <w:sz w:val="22"/>
          <w:szCs w:val="22"/>
          <w:lang w:val="lt-LT" w:eastAsia="lt-LT"/>
        </w:rPr>
        <w:t xml:space="preserve">opų ar kitų komplikacijų, lyginant su </w:t>
      </w:r>
      <w:r w:rsidR="008C4249" w:rsidRPr="00E061EB">
        <w:rPr>
          <w:rFonts w:eastAsia="Times New Roman" w:cs="Times New Roman"/>
          <w:sz w:val="22"/>
          <w:szCs w:val="22"/>
          <w:lang w:val="lt-LT" w:eastAsia="lt-LT"/>
        </w:rPr>
        <w:t>tik</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vartojimu.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nerekomenduojama vartoti kartu su dides</w:t>
      </w:r>
      <w:r w:rsidRPr="00E061EB">
        <w:rPr>
          <w:rFonts w:eastAsia="Times New Roman" w:cs="Times New Roman"/>
          <w:sz w:val="22"/>
          <w:szCs w:val="22"/>
          <w:lang w:val="lt-LT" w:eastAsia="lt-LT"/>
        </w:rPr>
        <w:lastRenderedPageBreak/>
        <w:t xml:space="preserve">nėmis negu širdies ir kraujagyslių sistemos sutrikimų profilaktikai skiriamomis </w:t>
      </w:r>
      <w:proofErr w:type="spellStart"/>
      <w:r w:rsidRPr="00E061EB">
        <w:rPr>
          <w:rFonts w:eastAsia="Times New Roman" w:cs="Times New Roman"/>
          <w:sz w:val="22"/>
          <w:szCs w:val="22"/>
          <w:lang w:val="lt-LT" w:eastAsia="lt-LT"/>
        </w:rPr>
        <w:t>acetilsalicilo</w:t>
      </w:r>
      <w:proofErr w:type="spellEnd"/>
      <w:r w:rsidRPr="00E061EB">
        <w:rPr>
          <w:rFonts w:eastAsia="Times New Roman" w:cs="Times New Roman"/>
          <w:sz w:val="22"/>
          <w:szCs w:val="22"/>
          <w:lang w:val="lt-LT" w:eastAsia="lt-LT"/>
        </w:rPr>
        <w:t xml:space="preserve"> rūgšties dozėmis </w:t>
      </w:r>
      <w:r w:rsidR="008C4249" w:rsidRPr="00E061EB">
        <w:rPr>
          <w:rFonts w:eastAsia="Times New Roman" w:cs="Times New Roman"/>
          <w:sz w:val="22"/>
          <w:szCs w:val="22"/>
          <w:lang w:val="lt-LT" w:eastAsia="lt-LT"/>
        </w:rPr>
        <w:t xml:space="preserve">ar kitais NVNU (žr. 5.1 ir 4.4 </w:t>
      </w:r>
      <w:r w:rsidRPr="00E061EB">
        <w:rPr>
          <w:rFonts w:eastAsia="Times New Roman" w:cs="Times New Roman"/>
          <w:sz w:val="22"/>
          <w:szCs w:val="22"/>
          <w:lang w:val="lt-LT" w:eastAsia="lt-LT"/>
        </w:rPr>
        <w:t>skyrius).</w:t>
      </w:r>
    </w:p>
    <w:p w14:paraId="72ACEAFE" w14:textId="77777777" w:rsidR="00F07A0F" w:rsidRPr="00E061EB" w:rsidRDefault="00F07A0F" w:rsidP="00F56115">
      <w:pPr>
        <w:rPr>
          <w:rFonts w:eastAsia="Times New Roman" w:cs="Times New Roman"/>
          <w:sz w:val="22"/>
          <w:szCs w:val="22"/>
          <w:lang w:val="lt-LT" w:eastAsia="lt-LT"/>
        </w:rPr>
      </w:pPr>
    </w:p>
    <w:p w14:paraId="6EC005A9"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Ciklosporinas</w:t>
      </w:r>
      <w:proofErr w:type="spellEnd"/>
      <w:r w:rsidRPr="00E061EB">
        <w:rPr>
          <w:rFonts w:eastAsia="Times New Roman" w:cs="Times New Roman"/>
          <w:i/>
          <w:sz w:val="22"/>
          <w:szCs w:val="22"/>
          <w:lang w:val="lt-LT" w:eastAsia="lt-LT"/>
        </w:rPr>
        <w:t xml:space="preserve"> ir </w:t>
      </w:r>
      <w:proofErr w:type="spellStart"/>
      <w:r w:rsidRPr="00E061EB">
        <w:rPr>
          <w:rFonts w:eastAsia="Times New Roman" w:cs="Times New Roman"/>
          <w:i/>
          <w:sz w:val="22"/>
          <w:szCs w:val="22"/>
          <w:lang w:val="lt-LT" w:eastAsia="lt-LT"/>
        </w:rPr>
        <w:t>takrolimuzas</w:t>
      </w:r>
      <w:proofErr w:type="spellEnd"/>
      <w:r w:rsidRPr="00E061EB">
        <w:rPr>
          <w:rFonts w:eastAsia="Times New Roman" w:cs="Times New Roman"/>
          <w:sz w:val="22"/>
          <w:szCs w:val="22"/>
          <w:lang w:val="lt-LT" w:eastAsia="lt-LT"/>
        </w:rPr>
        <w:t xml:space="preserve">. Nors šių vaistų sąveika su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netirta, jų vartojimas kartu su bet kuriuo NVNU gali padidinti </w:t>
      </w:r>
      <w:proofErr w:type="spellStart"/>
      <w:r w:rsidRPr="00E061EB">
        <w:rPr>
          <w:rFonts w:eastAsia="Times New Roman" w:cs="Times New Roman"/>
          <w:sz w:val="22"/>
          <w:szCs w:val="22"/>
          <w:lang w:val="lt-LT" w:eastAsia="lt-LT"/>
        </w:rPr>
        <w:t>ciklosporino</w:t>
      </w:r>
      <w:proofErr w:type="spellEnd"/>
      <w:r w:rsidRPr="00E061EB">
        <w:rPr>
          <w:rFonts w:eastAsia="Times New Roman" w:cs="Times New Roman"/>
          <w:sz w:val="22"/>
          <w:szCs w:val="22"/>
          <w:lang w:val="lt-LT" w:eastAsia="lt-LT"/>
        </w:rPr>
        <w:t xml:space="preserve"> ar </w:t>
      </w:r>
      <w:proofErr w:type="spellStart"/>
      <w:r w:rsidRPr="00E061EB">
        <w:rPr>
          <w:rFonts w:eastAsia="Times New Roman" w:cs="Times New Roman"/>
          <w:sz w:val="22"/>
          <w:szCs w:val="22"/>
          <w:lang w:val="lt-LT" w:eastAsia="lt-LT"/>
        </w:rPr>
        <w:t>takrolimuzo</w:t>
      </w:r>
      <w:proofErr w:type="spellEnd"/>
      <w:r w:rsidRPr="00E061EB">
        <w:rPr>
          <w:rFonts w:eastAsia="Times New Roman" w:cs="Times New Roman"/>
          <w:sz w:val="22"/>
          <w:szCs w:val="22"/>
          <w:lang w:val="lt-LT" w:eastAsia="lt-LT"/>
        </w:rPr>
        <w:t xml:space="preserve"> toksinį poveikį inkstams.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vartojant kartu su šiais vaistais reikia stebėti inkstų veiklą.</w:t>
      </w:r>
    </w:p>
    <w:p w14:paraId="57A61A1B" w14:textId="77777777" w:rsidR="00F07A0F" w:rsidRPr="00E061EB" w:rsidRDefault="00F07A0F" w:rsidP="00F56115">
      <w:pPr>
        <w:rPr>
          <w:rFonts w:eastAsia="Times New Roman" w:cs="Times New Roman"/>
          <w:sz w:val="22"/>
          <w:szCs w:val="22"/>
          <w:lang w:val="lt-LT" w:eastAsia="lt-LT"/>
        </w:rPr>
      </w:pPr>
    </w:p>
    <w:p w14:paraId="1A446570" w14:textId="77777777" w:rsidR="00F07A0F" w:rsidRPr="00E061EB" w:rsidRDefault="00F07A0F" w:rsidP="00F56115">
      <w:pPr>
        <w:rPr>
          <w:rFonts w:eastAsia="Times New Roman" w:cs="Times New Roman"/>
          <w:iCs/>
          <w:sz w:val="22"/>
          <w:szCs w:val="22"/>
          <w:u w:val="single"/>
          <w:lang w:val="lt-LT" w:eastAsia="lt-LT"/>
        </w:rPr>
      </w:pPr>
      <w:proofErr w:type="spellStart"/>
      <w:r w:rsidRPr="00E061EB">
        <w:rPr>
          <w:rFonts w:eastAsia="Times New Roman" w:cs="Times New Roman"/>
          <w:iCs/>
          <w:sz w:val="22"/>
          <w:szCs w:val="22"/>
          <w:u w:val="single"/>
          <w:lang w:val="lt-LT" w:eastAsia="lt-LT"/>
        </w:rPr>
        <w:t>Farmakokinetinė</w:t>
      </w:r>
      <w:proofErr w:type="spellEnd"/>
      <w:r w:rsidRPr="00E061EB">
        <w:rPr>
          <w:rFonts w:eastAsia="Times New Roman" w:cs="Times New Roman"/>
          <w:iCs/>
          <w:sz w:val="22"/>
          <w:szCs w:val="22"/>
          <w:u w:val="single"/>
          <w:lang w:val="lt-LT" w:eastAsia="lt-LT"/>
        </w:rPr>
        <w:t xml:space="preserve"> sąveika</w:t>
      </w:r>
    </w:p>
    <w:p w14:paraId="4CF4352E" w14:textId="77777777" w:rsidR="00F07A0F" w:rsidRPr="00E061EB" w:rsidRDefault="00F07A0F" w:rsidP="00F56115">
      <w:pPr>
        <w:rPr>
          <w:rFonts w:eastAsia="Times New Roman" w:cs="Times New Roman"/>
          <w:sz w:val="22"/>
          <w:szCs w:val="22"/>
          <w:lang w:val="lt-LT" w:eastAsia="lt-LT"/>
        </w:rPr>
      </w:pPr>
    </w:p>
    <w:p w14:paraId="4FA90817" w14:textId="77777777" w:rsidR="00F07A0F" w:rsidRPr="00E061EB" w:rsidRDefault="00F07A0F" w:rsidP="00F56115">
      <w:pPr>
        <w:rPr>
          <w:rFonts w:eastAsia="Times New Roman" w:cs="Times New Roman"/>
          <w:i/>
          <w:sz w:val="22"/>
          <w:szCs w:val="22"/>
          <w:lang w:val="lt-LT" w:eastAsia="lt-LT"/>
        </w:rPr>
      </w:pPr>
      <w:proofErr w:type="spellStart"/>
      <w:r w:rsidRPr="00E061EB">
        <w:rPr>
          <w:rFonts w:eastAsia="Times New Roman" w:cs="Times New Roman"/>
          <w:i/>
          <w:sz w:val="22"/>
          <w:szCs w:val="22"/>
          <w:lang w:val="lt-LT" w:eastAsia="lt-LT"/>
        </w:rPr>
        <w:t>Etorikoksibo</w:t>
      </w:r>
      <w:proofErr w:type="spellEnd"/>
      <w:r w:rsidRPr="00E061EB">
        <w:rPr>
          <w:rFonts w:eastAsia="Times New Roman" w:cs="Times New Roman"/>
          <w:i/>
          <w:sz w:val="22"/>
          <w:szCs w:val="22"/>
          <w:lang w:val="lt-LT" w:eastAsia="lt-LT"/>
        </w:rPr>
        <w:t xml:space="preserve"> poveikis kitų v</w:t>
      </w:r>
      <w:r w:rsidR="008C4249" w:rsidRPr="00E061EB">
        <w:rPr>
          <w:rFonts w:eastAsia="Times New Roman" w:cs="Times New Roman"/>
          <w:i/>
          <w:sz w:val="22"/>
          <w:szCs w:val="22"/>
          <w:lang w:val="lt-LT" w:eastAsia="lt-LT"/>
        </w:rPr>
        <w:t>eikliųjų medžiagų</w:t>
      </w:r>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farmakokinetikai</w:t>
      </w:r>
      <w:proofErr w:type="spellEnd"/>
    </w:p>
    <w:p w14:paraId="22A84727" w14:textId="77777777" w:rsidR="00F07A0F" w:rsidRPr="00E061EB" w:rsidRDefault="00F07A0F" w:rsidP="00F56115">
      <w:pPr>
        <w:rPr>
          <w:rFonts w:eastAsia="Times New Roman" w:cs="Times New Roman"/>
          <w:i/>
          <w:sz w:val="22"/>
          <w:szCs w:val="22"/>
          <w:lang w:val="lt-LT" w:eastAsia="lt-LT"/>
        </w:rPr>
      </w:pPr>
    </w:p>
    <w:p w14:paraId="2CBE731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Litis</w:t>
      </w:r>
      <w:r w:rsidRPr="00E061EB">
        <w:rPr>
          <w:rFonts w:eastAsia="Times New Roman" w:cs="Times New Roman"/>
          <w:sz w:val="22"/>
          <w:szCs w:val="22"/>
          <w:lang w:val="lt-LT" w:eastAsia="lt-LT"/>
        </w:rPr>
        <w:t xml:space="preserve">. NVNU mažina ličio išskyrimą pro inkstus, todėl ličio koncentraciją plazmoje padidėja. </w:t>
      </w:r>
      <w:r w:rsidR="008C4249" w:rsidRPr="00E061EB">
        <w:rPr>
          <w:rFonts w:eastAsia="Times New Roman" w:cs="Times New Roman"/>
          <w:sz w:val="22"/>
          <w:szCs w:val="22"/>
          <w:lang w:val="lt-LT" w:eastAsia="lt-LT"/>
        </w:rPr>
        <w:t xml:space="preserve">Prireikus būtina </w:t>
      </w:r>
      <w:r w:rsidRPr="00E061EB">
        <w:rPr>
          <w:rFonts w:eastAsia="Times New Roman" w:cs="Times New Roman"/>
          <w:sz w:val="22"/>
          <w:szCs w:val="22"/>
          <w:lang w:val="lt-LT" w:eastAsia="lt-LT"/>
        </w:rPr>
        <w:t>atidžiai stebė</w:t>
      </w:r>
      <w:r w:rsidR="008C4249" w:rsidRPr="00E061EB">
        <w:rPr>
          <w:rFonts w:eastAsia="Times New Roman" w:cs="Times New Roman"/>
          <w:sz w:val="22"/>
          <w:szCs w:val="22"/>
          <w:lang w:val="lt-LT" w:eastAsia="lt-LT"/>
        </w:rPr>
        <w:t>ti</w:t>
      </w:r>
      <w:r w:rsidRPr="00E061EB">
        <w:rPr>
          <w:rFonts w:eastAsia="Times New Roman" w:cs="Times New Roman"/>
          <w:sz w:val="22"/>
          <w:szCs w:val="22"/>
          <w:lang w:val="lt-LT" w:eastAsia="lt-LT"/>
        </w:rPr>
        <w:t xml:space="preserve"> ličio koncentraciją kraujyje ir koreguo</w:t>
      </w:r>
      <w:r w:rsidR="008C4249" w:rsidRPr="00E061EB">
        <w:rPr>
          <w:rFonts w:eastAsia="Times New Roman" w:cs="Times New Roman"/>
          <w:sz w:val="22"/>
          <w:szCs w:val="22"/>
          <w:lang w:val="lt-LT" w:eastAsia="lt-LT"/>
        </w:rPr>
        <w:t>ti</w:t>
      </w:r>
      <w:r w:rsidRPr="00E061EB">
        <w:rPr>
          <w:rFonts w:eastAsia="Times New Roman" w:cs="Times New Roman"/>
          <w:sz w:val="22"/>
          <w:szCs w:val="22"/>
          <w:lang w:val="lt-LT" w:eastAsia="lt-LT"/>
        </w:rPr>
        <w:t xml:space="preserve"> ličio dozę, kai šie vaistai vartojami kartu ir kai </w:t>
      </w:r>
      <w:r w:rsidR="008C4249" w:rsidRPr="00E061EB">
        <w:rPr>
          <w:rFonts w:eastAsia="Times New Roman" w:cs="Times New Roman"/>
          <w:sz w:val="22"/>
          <w:szCs w:val="22"/>
          <w:lang w:val="lt-LT" w:eastAsia="lt-LT"/>
        </w:rPr>
        <w:t xml:space="preserve">nutraukiamas </w:t>
      </w:r>
      <w:r w:rsidRPr="00E061EB">
        <w:rPr>
          <w:rFonts w:eastAsia="Times New Roman" w:cs="Times New Roman"/>
          <w:sz w:val="22"/>
          <w:szCs w:val="22"/>
          <w:lang w:val="lt-LT" w:eastAsia="lt-LT"/>
        </w:rPr>
        <w:t>NVNU vartojimas.</w:t>
      </w:r>
    </w:p>
    <w:p w14:paraId="21531879" w14:textId="77777777" w:rsidR="00F07A0F" w:rsidRPr="00E061EB" w:rsidRDefault="00F07A0F" w:rsidP="00F56115">
      <w:pPr>
        <w:rPr>
          <w:rFonts w:eastAsia="Times New Roman" w:cs="Times New Roman"/>
          <w:i/>
          <w:sz w:val="22"/>
          <w:szCs w:val="22"/>
          <w:lang w:val="lt-LT" w:eastAsia="lt-LT"/>
        </w:rPr>
      </w:pPr>
    </w:p>
    <w:p w14:paraId="0BDE93E1"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Metotreksatas</w:t>
      </w:r>
      <w:proofErr w:type="spellEnd"/>
      <w:r w:rsidRPr="00E061EB">
        <w:rPr>
          <w:rFonts w:eastAsia="Times New Roman" w:cs="Times New Roman"/>
          <w:sz w:val="22"/>
          <w:szCs w:val="22"/>
          <w:lang w:val="lt-LT" w:eastAsia="lt-LT"/>
        </w:rPr>
        <w:t>. Dviejų klinikinių tyrimų metu buvo tirtas po 60 mg, 90 mg ar</w:t>
      </w:r>
      <w:r w:rsidR="00723633" w:rsidRPr="00E061EB">
        <w:rPr>
          <w:rFonts w:eastAsia="Times New Roman" w:cs="Times New Roman"/>
          <w:sz w:val="22"/>
          <w:szCs w:val="22"/>
          <w:lang w:val="lt-LT" w:eastAsia="lt-LT"/>
        </w:rPr>
        <w:t>ba</w:t>
      </w:r>
      <w:r w:rsidRPr="00E061EB">
        <w:rPr>
          <w:rFonts w:eastAsia="Times New Roman" w:cs="Times New Roman"/>
          <w:sz w:val="22"/>
          <w:szCs w:val="22"/>
          <w:lang w:val="lt-LT" w:eastAsia="lt-LT"/>
        </w:rPr>
        <w:t xml:space="preserve"> 120 mg vieną kartą per parą 7 paras vartoto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poveikis reumatoidiniu artritu sergantiems ir nuo 7,5 mg iki 20 mg </w:t>
      </w:r>
      <w:proofErr w:type="spellStart"/>
      <w:r w:rsidRPr="00E061EB">
        <w:rPr>
          <w:rFonts w:eastAsia="Times New Roman" w:cs="Times New Roman"/>
          <w:sz w:val="22"/>
          <w:szCs w:val="22"/>
          <w:lang w:val="lt-LT" w:eastAsia="lt-LT"/>
        </w:rPr>
        <w:t>metotreksato</w:t>
      </w:r>
      <w:proofErr w:type="spellEnd"/>
      <w:r w:rsidRPr="00E061EB">
        <w:rPr>
          <w:rFonts w:eastAsia="Times New Roman" w:cs="Times New Roman"/>
          <w:sz w:val="22"/>
          <w:szCs w:val="22"/>
          <w:lang w:val="lt-LT" w:eastAsia="lt-LT"/>
        </w:rPr>
        <w:t xml:space="preserve"> vieną kartą per savaitę vartojantiems pacientams. </w:t>
      </w:r>
      <w:proofErr w:type="spellStart"/>
      <w:r w:rsidRPr="00E061EB">
        <w:rPr>
          <w:rFonts w:eastAsia="Times New Roman" w:cs="Times New Roman"/>
          <w:sz w:val="22"/>
          <w:szCs w:val="22"/>
          <w:lang w:val="lt-LT" w:eastAsia="lt-LT"/>
        </w:rPr>
        <w:t>Etorikoksib</w:t>
      </w:r>
      <w:r w:rsidR="00723633" w:rsidRPr="00E061EB">
        <w:rPr>
          <w:rFonts w:eastAsia="Times New Roman" w:cs="Times New Roman"/>
          <w:sz w:val="22"/>
          <w:szCs w:val="22"/>
          <w:lang w:val="lt-LT" w:eastAsia="lt-LT"/>
        </w:rPr>
        <w:t>o</w:t>
      </w:r>
      <w:proofErr w:type="spellEnd"/>
      <w:r w:rsidR="0072363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60 mg ir 90 mg</w:t>
      </w:r>
      <w:r w:rsidR="00723633" w:rsidRPr="00E061EB">
        <w:rPr>
          <w:rFonts w:eastAsia="Times New Roman" w:cs="Times New Roman"/>
          <w:sz w:val="22"/>
          <w:szCs w:val="22"/>
          <w:lang w:val="lt-LT" w:eastAsia="lt-LT"/>
        </w:rPr>
        <w:t xml:space="preserve"> dozės</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metotreksato</w:t>
      </w:r>
      <w:proofErr w:type="spellEnd"/>
      <w:r w:rsidRPr="00E061EB">
        <w:rPr>
          <w:rFonts w:eastAsia="Times New Roman" w:cs="Times New Roman"/>
          <w:sz w:val="22"/>
          <w:szCs w:val="22"/>
          <w:lang w:val="lt-LT" w:eastAsia="lt-LT"/>
        </w:rPr>
        <w:t xml:space="preserve"> koncentracijai plazmoje ar inkstų klirensui įtakos neturėjo. Vieno tyrimo metu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vartojamas po 120 mg, </w:t>
      </w:r>
      <w:proofErr w:type="spellStart"/>
      <w:r w:rsidRPr="00E061EB">
        <w:rPr>
          <w:rFonts w:eastAsia="Times New Roman" w:cs="Times New Roman"/>
          <w:sz w:val="22"/>
          <w:szCs w:val="22"/>
          <w:lang w:val="lt-LT" w:eastAsia="lt-LT"/>
        </w:rPr>
        <w:t>metotreksato</w:t>
      </w:r>
      <w:proofErr w:type="spellEnd"/>
      <w:r w:rsidRPr="00E061EB">
        <w:rPr>
          <w:rFonts w:eastAsia="Times New Roman" w:cs="Times New Roman"/>
          <w:sz w:val="22"/>
          <w:szCs w:val="22"/>
          <w:lang w:val="lt-LT" w:eastAsia="lt-LT"/>
        </w:rPr>
        <w:t xml:space="preserve"> koncentracijai plazmoje ar inkstų klirensui įtakos neturėjo, tačiau kito tyrimo metu, vartojant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po 120 mg, </w:t>
      </w:r>
      <w:proofErr w:type="spellStart"/>
      <w:r w:rsidRPr="00E061EB">
        <w:rPr>
          <w:rFonts w:eastAsia="Times New Roman" w:cs="Times New Roman"/>
          <w:sz w:val="22"/>
          <w:szCs w:val="22"/>
          <w:lang w:val="lt-LT" w:eastAsia="lt-LT"/>
        </w:rPr>
        <w:t>metotreksato</w:t>
      </w:r>
      <w:proofErr w:type="spellEnd"/>
      <w:r w:rsidRPr="00E061EB">
        <w:rPr>
          <w:rFonts w:eastAsia="Times New Roman" w:cs="Times New Roman"/>
          <w:sz w:val="22"/>
          <w:szCs w:val="22"/>
          <w:lang w:val="lt-LT" w:eastAsia="lt-LT"/>
        </w:rPr>
        <w:t xml:space="preserve"> kon</w:t>
      </w:r>
      <w:r w:rsidR="00723633" w:rsidRPr="00E061EB">
        <w:rPr>
          <w:rFonts w:eastAsia="Times New Roman" w:cs="Times New Roman"/>
          <w:sz w:val="22"/>
          <w:szCs w:val="22"/>
          <w:lang w:val="lt-LT" w:eastAsia="lt-LT"/>
        </w:rPr>
        <w:t xml:space="preserve">centracija plazmoje padidėjo 28 </w:t>
      </w:r>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metotreksato</w:t>
      </w:r>
      <w:proofErr w:type="spellEnd"/>
      <w:r w:rsidRPr="00E061EB">
        <w:rPr>
          <w:rFonts w:eastAsia="Times New Roman" w:cs="Times New Roman"/>
          <w:sz w:val="22"/>
          <w:szCs w:val="22"/>
          <w:lang w:val="lt-LT" w:eastAsia="lt-LT"/>
        </w:rPr>
        <w:t xml:space="preserve"> inkstų </w:t>
      </w:r>
      <w:r w:rsidR="00723633" w:rsidRPr="00E061EB">
        <w:rPr>
          <w:rFonts w:eastAsia="Times New Roman" w:cs="Times New Roman"/>
          <w:sz w:val="22"/>
          <w:szCs w:val="22"/>
          <w:lang w:val="lt-LT" w:eastAsia="lt-LT"/>
        </w:rPr>
        <w:t xml:space="preserve">klirensas sumažėjo 13 </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Metotreksatą</w:t>
      </w:r>
      <w:proofErr w:type="spellEnd"/>
      <w:r w:rsidRPr="00E061EB">
        <w:rPr>
          <w:rFonts w:eastAsia="Times New Roman" w:cs="Times New Roman"/>
          <w:sz w:val="22"/>
          <w:szCs w:val="22"/>
          <w:lang w:val="lt-LT" w:eastAsia="lt-LT"/>
        </w:rPr>
        <w:t xml:space="preserve"> vartojant kartu su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rekomenduojama tinkamai stebėti, ar nepasireiškia su </w:t>
      </w:r>
      <w:proofErr w:type="spellStart"/>
      <w:r w:rsidRPr="00E061EB">
        <w:rPr>
          <w:rFonts w:eastAsia="Times New Roman" w:cs="Times New Roman"/>
          <w:sz w:val="22"/>
          <w:szCs w:val="22"/>
          <w:lang w:val="lt-LT" w:eastAsia="lt-LT"/>
        </w:rPr>
        <w:t>metotreksato</w:t>
      </w:r>
      <w:proofErr w:type="spellEnd"/>
      <w:r w:rsidRPr="00E061EB">
        <w:rPr>
          <w:rFonts w:eastAsia="Times New Roman" w:cs="Times New Roman"/>
          <w:sz w:val="22"/>
          <w:szCs w:val="22"/>
          <w:lang w:val="lt-LT" w:eastAsia="lt-LT"/>
        </w:rPr>
        <w:t xml:space="preserve"> vartojimu susijęs toksinis poveikis.</w:t>
      </w:r>
    </w:p>
    <w:p w14:paraId="74DBE1DF" w14:textId="77777777" w:rsidR="00F07A0F" w:rsidRPr="00E061EB" w:rsidRDefault="00F07A0F" w:rsidP="00F56115">
      <w:pPr>
        <w:rPr>
          <w:rFonts w:eastAsia="Times New Roman" w:cs="Times New Roman"/>
          <w:i/>
          <w:sz w:val="22"/>
          <w:szCs w:val="22"/>
          <w:lang w:val="lt-LT" w:eastAsia="lt-LT"/>
        </w:rPr>
      </w:pPr>
    </w:p>
    <w:p w14:paraId="32751EA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Geriamieji kontraceptikai</w:t>
      </w:r>
      <w:r w:rsidRPr="00E061EB">
        <w:rPr>
          <w:rFonts w:eastAsia="Times New Roman" w:cs="Times New Roman"/>
          <w:sz w:val="22"/>
          <w:szCs w:val="22"/>
          <w:lang w:val="lt-LT" w:eastAsia="lt-LT"/>
        </w:rPr>
        <w:t xml:space="preserve">. 60 mg </w:t>
      </w:r>
      <w:proofErr w:type="spellStart"/>
      <w:r w:rsidRPr="00E061EB">
        <w:rPr>
          <w:rFonts w:eastAsia="Times New Roman" w:cs="Times New Roman"/>
          <w:sz w:val="22"/>
          <w:szCs w:val="22"/>
          <w:lang w:val="lt-LT" w:eastAsia="lt-LT"/>
        </w:rPr>
        <w:t>e</w:t>
      </w:r>
      <w:r w:rsidR="00723633" w:rsidRPr="00E061EB">
        <w:rPr>
          <w:rFonts w:eastAsia="Times New Roman" w:cs="Times New Roman"/>
          <w:sz w:val="22"/>
          <w:szCs w:val="22"/>
          <w:lang w:val="lt-LT" w:eastAsia="lt-LT"/>
        </w:rPr>
        <w:t>torikoksibo</w:t>
      </w:r>
      <w:proofErr w:type="spellEnd"/>
      <w:r w:rsidR="00723633" w:rsidRPr="00E061EB">
        <w:rPr>
          <w:rFonts w:eastAsia="Times New Roman" w:cs="Times New Roman"/>
          <w:sz w:val="22"/>
          <w:szCs w:val="22"/>
          <w:lang w:val="lt-LT" w:eastAsia="lt-LT"/>
        </w:rPr>
        <w:t xml:space="preserve"> dozės vartojimas 21 </w:t>
      </w:r>
      <w:r w:rsidRPr="00E061EB">
        <w:rPr>
          <w:rFonts w:eastAsia="Times New Roman" w:cs="Times New Roman"/>
          <w:sz w:val="22"/>
          <w:szCs w:val="22"/>
          <w:lang w:val="lt-LT" w:eastAsia="lt-LT"/>
        </w:rPr>
        <w:t xml:space="preserve">parą kartu su geriamuoju kontraceptiku, kuriame </w:t>
      </w:r>
      <w:r w:rsidR="00723633" w:rsidRPr="00E061EB">
        <w:rPr>
          <w:rFonts w:eastAsia="Times New Roman" w:cs="Times New Roman"/>
          <w:sz w:val="22"/>
          <w:szCs w:val="22"/>
          <w:lang w:val="lt-LT" w:eastAsia="lt-LT"/>
        </w:rPr>
        <w:t>buvo</w:t>
      </w:r>
      <w:r w:rsidRPr="00E061EB">
        <w:rPr>
          <w:rFonts w:eastAsia="Times New Roman" w:cs="Times New Roman"/>
          <w:sz w:val="22"/>
          <w:szCs w:val="22"/>
          <w:lang w:val="lt-LT" w:eastAsia="lt-LT"/>
        </w:rPr>
        <w:t xml:space="preserve"> 35 </w:t>
      </w:r>
      <w:proofErr w:type="spellStart"/>
      <w:r w:rsidRPr="00E061EB">
        <w:rPr>
          <w:rFonts w:eastAsia="Times New Roman" w:cs="Times New Roman"/>
          <w:sz w:val="22"/>
          <w:szCs w:val="22"/>
          <w:lang w:val="lt-LT" w:eastAsia="lt-LT"/>
        </w:rPr>
        <w:t>mikrogramai</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etinilestradiolio</w:t>
      </w:r>
      <w:proofErr w:type="spellEnd"/>
      <w:r w:rsidRPr="00E061EB">
        <w:rPr>
          <w:rFonts w:eastAsia="Times New Roman" w:cs="Times New Roman"/>
          <w:sz w:val="22"/>
          <w:szCs w:val="22"/>
          <w:lang w:val="lt-LT" w:eastAsia="lt-LT"/>
        </w:rPr>
        <w:t xml:space="preserve"> (EE) ir nuo 0,5 mg iki 1 mg </w:t>
      </w:r>
      <w:proofErr w:type="spellStart"/>
      <w:r w:rsidRPr="00E061EB">
        <w:rPr>
          <w:rFonts w:eastAsia="Times New Roman" w:cs="Times New Roman"/>
          <w:sz w:val="22"/>
          <w:szCs w:val="22"/>
          <w:lang w:val="lt-LT" w:eastAsia="lt-LT"/>
        </w:rPr>
        <w:t>noretindrono</w:t>
      </w:r>
      <w:proofErr w:type="spellEnd"/>
      <w:r w:rsidRPr="00E061EB">
        <w:rPr>
          <w:rFonts w:eastAsia="Times New Roman" w:cs="Times New Roman"/>
          <w:sz w:val="22"/>
          <w:szCs w:val="22"/>
          <w:lang w:val="lt-LT" w:eastAsia="lt-LT"/>
        </w:rPr>
        <w:t xml:space="preserve">, EE </w:t>
      </w:r>
      <w:proofErr w:type="spellStart"/>
      <w:r w:rsidR="00723633" w:rsidRPr="00E061EB">
        <w:rPr>
          <w:rFonts w:eastAsia="Times New Roman" w:cs="Times New Roman"/>
          <w:sz w:val="22"/>
          <w:szCs w:val="22"/>
          <w:lang w:val="lt-LT" w:eastAsia="lt-LT"/>
        </w:rPr>
        <w:t>pusiausvyrinės</w:t>
      </w:r>
      <w:proofErr w:type="spellEnd"/>
      <w:r w:rsidR="0072363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koncentracijos </w:t>
      </w:r>
      <w:r w:rsidR="00723633" w:rsidRPr="00E061EB">
        <w:rPr>
          <w:rFonts w:eastAsia="Times New Roman" w:cs="Times New Roman"/>
          <w:sz w:val="22"/>
          <w:szCs w:val="22"/>
          <w:lang w:val="lt-LT" w:eastAsia="lt-LT"/>
        </w:rPr>
        <w:t xml:space="preserve">plotą po </w:t>
      </w:r>
      <w:r w:rsidRPr="00E061EB">
        <w:rPr>
          <w:rFonts w:eastAsia="Times New Roman" w:cs="Times New Roman"/>
          <w:sz w:val="22"/>
          <w:szCs w:val="22"/>
          <w:lang w:val="lt-LT" w:eastAsia="lt-LT"/>
        </w:rPr>
        <w:t>kreive (</w:t>
      </w:r>
      <w:r w:rsidR="00723633" w:rsidRPr="00E061EB">
        <w:rPr>
          <w:rFonts w:eastAsia="Times New Roman" w:cs="Times New Roman"/>
          <w:sz w:val="22"/>
          <w:szCs w:val="22"/>
          <w:lang w:val="lt-LT" w:eastAsia="lt-LT"/>
        </w:rPr>
        <w:t>AUC</w:t>
      </w:r>
      <w:r w:rsidRPr="00E061EB">
        <w:rPr>
          <w:rFonts w:eastAsia="Times New Roman" w:cs="Times New Roman"/>
          <w:sz w:val="22"/>
          <w:szCs w:val="22"/>
          <w:vertAlign w:val="subscript"/>
          <w:lang w:val="lt-LT" w:eastAsia="lt-LT"/>
        </w:rPr>
        <w:t>0-24val</w:t>
      </w:r>
      <w:r w:rsidR="00723633" w:rsidRPr="00E061EB">
        <w:rPr>
          <w:rFonts w:eastAsia="Times New Roman" w:cs="Times New Roman"/>
          <w:sz w:val="22"/>
          <w:szCs w:val="22"/>
          <w:vertAlign w:val="subscript"/>
          <w:lang w:val="lt-LT" w:eastAsia="lt-LT"/>
        </w:rPr>
        <w:t>.</w:t>
      </w:r>
      <w:r w:rsidR="00723633" w:rsidRPr="00E061EB">
        <w:rPr>
          <w:rFonts w:eastAsia="Times New Roman" w:cs="Times New Roman"/>
          <w:sz w:val="22"/>
          <w:szCs w:val="22"/>
          <w:lang w:val="lt-LT" w:eastAsia="lt-LT"/>
        </w:rPr>
        <w:t>)</w:t>
      </w:r>
      <w:r w:rsidRPr="00E061EB">
        <w:rPr>
          <w:rFonts w:eastAsia="Times New Roman" w:cs="Times New Roman"/>
          <w:sz w:val="22"/>
          <w:szCs w:val="22"/>
          <w:vertAlign w:val="subscript"/>
          <w:lang w:val="lt-LT" w:eastAsia="lt-LT"/>
        </w:rPr>
        <w:t>.</w:t>
      </w:r>
      <w:r w:rsidRPr="00E061EB">
        <w:rPr>
          <w:rFonts w:eastAsia="Times New Roman" w:cs="Times New Roman"/>
          <w:sz w:val="22"/>
          <w:szCs w:val="22"/>
          <w:lang w:val="lt-LT" w:eastAsia="lt-LT"/>
        </w:rPr>
        <w:t xml:space="preserve"> padidino iki 37</w:t>
      </w:r>
      <w:r w:rsidR="0072363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 120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dozę vartojant su tuo pačiu geriamuoju kontraceptiku kartu arba praėjus iki 12</w:t>
      </w:r>
      <w:r w:rsidR="0072363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valandų, EE </w:t>
      </w:r>
      <w:r w:rsidR="00723633" w:rsidRPr="00E061EB">
        <w:rPr>
          <w:rFonts w:eastAsia="Times New Roman" w:cs="Times New Roman"/>
          <w:sz w:val="22"/>
          <w:szCs w:val="22"/>
          <w:lang w:val="lt-LT" w:eastAsia="lt-LT"/>
        </w:rPr>
        <w:t>AUC</w:t>
      </w:r>
      <w:r w:rsidR="00723633" w:rsidRPr="00E061EB">
        <w:rPr>
          <w:rFonts w:eastAsia="Times New Roman" w:cs="Times New Roman"/>
          <w:sz w:val="22"/>
          <w:szCs w:val="22"/>
          <w:vertAlign w:val="subscript"/>
          <w:lang w:val="lt-LT" w:eastAsia="lt-LT"/>
        </w:rPr>
        <w:t>0</w:t>
      </w:r>
      <w:r w:rsidRPr="00E061EB">
        <w:rPr>
          <w:rFonts w:eastAsia="Times New Roman" w:cs="Times New Roman"/>
          <w:sz w:val="22"/>
          <w:szCs w:val="22"/>
          <w:vertAlign w:val="subscript"/>
          <w:lang w:val="lt-LT" w:eastAsia="lt-LT"/>
        </w:rPr>
        <w:t>-24val.</w:t>
      </w:r>
      <w:r w:rsidR="00723633" w:rsidRPr="00E061EB">
        <w:rPr>
          <w:rFonts w:eastAsia="Times New Roman" w:cs="Times New Roman"/>
          <w:sz w:val="22"/>
          <w:szCs w:val="22"/>
          <w:lang w:val="lt-LT" w:eastAsia="lt-LT"/>
        </w:rPr>
        <w:t xml:space="preserve"> padidėjo nuo 50 % iki 60 </w:t>
      </w:r>
      <w:r w:rsidRPr="00E061EB">
        <w:rPr>
          <w:rFonts w:eastAsia="Times New Roman" w:cs="Times New Roman"/>
          <w:sz w:val="22"/>
          <w:szCs w:val="22"/>
          <w:lang w:val="lt-LT" w:eastAsia="lt-LT"/>
        </w:rPr>
        <w:t xml:space="preserve">%. Apie šį EE koncentracijos padidėjimą reikia prisiminti parenkant tinkamą kontraceptiką vartoti kartu su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Padidėjus EE ekspozicijai, gali padažnėti geriamųjų kontraceptikų nepageidaujamų reiškinių (pvz., venų </w:t>
      </w:r>
      <w:proofErr w:type="spellStart"/>
      <w:r w:rsidRPr="00E061EB">
        <w:rPr>
          <w:rFonts w:eastAsia="Times New Roman" w:cs="Times New Roman"/>
          <w:sz w:val="22"/>
          <w:szCs w:val="22"/>
          <w:lang w:val="lt-LT" w:eastAsia="lt-LT"/>
        </w:rPr>
        <w:t>tromboembolijos</w:t>
      </w:r>
      <w:proofErr w:type="spellEnd"/>
      <w:r w:rsidRPr="00E061EB">
        <w:rPr>
          <w:rFonts w:eastAsia="Times New Roman" w:cs="Times New Roman"/>
          <w:sz w:val="22"/>
          <w:szCs w:val="22"/>
          <w:lang w:val="lt-LT" w:eastAsia="lt-LT"/>
        </w:rPr>
        <w:t xml:space="preserve"> reiškinių padidintos rizikos grupės moterims).</w:t>
      </w:r>
    </w:p>
    <w:p w14:paraId="5224A848" w14:textId="77777777" w:rsidR="00F07A0F" w:rsidRPr="00E061EB" w:rsidRDefault="00F07A0F" w:rsidP="00F56115">
      <w:pPr>
        <w:rPr>
          <w:rFonts w:eastAsia="Times New Roman" w:cs="Times New Roman"/>
          <w:sz w:val="22"/>
          <w:szCs w:val="22"/>
          <w:lang w:val="lt-LT" w:eastAsia="lt-LT"/>
        </w:rPr>
      </w:pPr>
    </w:p>
    <w:p w14:paraId="6358A8EC" w14:textId="17FC3FAE"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Pakaitinė hormonų terapija (PHT)</w:t>
      </w:r>
      <w:r w:rsidRPr="00E061EB">
        <w:rPr>
          <w:rFonts w:eastAsia="Times New Roman" w:cs="Times New Roman"/>
          <w:sz w:val="22"/>
          <w:szCs w:val="22"/>
          <w:lang w:val="lt-LT" w:eastAsia="lt-LT"/>
        </w:rPr>
        <w:t>. 120 m</w:t>
      </w:r>
      <w:r w:rsidR="00723633" w:rsidRPr="00E061EB">
        <w:rPr>
          <w:rFonts w:eastAsia="Times New Roman" w:cs="Times New Roman"/>
          <w:sz w:val="22"/>
          <w:szCs w:val="22"/>
          <w:lang w:val="lt-LT" w:eastAsia="lt-LT"/>
        </w:rPr>
        <w:t xml:space="preserve">g </w:t>
      </w:r>
      <w:proofErr w:type="spellStart"/>
      <w:r w:rsidR="00723633" w:rsidRPr="00E061EB">
        <w:rPr>
          <w:rFonts w:eastAsia="Times New Roman" w:cs="Times New Roman"/>
          <w:sz w:val="22"/>
          <w:szCs w:val="22"/>
          <w:lang w:val="lt-LT" w:eastAsia="lt-LT"/>
        </w:rPr>
        <w:t>etorikoksibo</w:t>
      </w:r>
      <w:proofErr w:type="spellEnd"/>
      <w:r w:rsidR="00723633" w:rsidRPr="00E061EB">
        <w:rPr>
          <w:rFonts w:eastAsia="Times New Roman" w:cs="Times New Roman"/>
          <w:sz w:val="22"/>
          <w:szCs w:val="22"/>
          <w:lang w:val="lt-LT" w:eastAsia="lt-LT"/>
        </w:rPr>
        <w:t xml:space="preserve"> dozę vartojus 28 </w:t>
      </w:r>
      <w:r w:rsidRPr="00E061EB">
        <w:rPr>
          <w:rFonts w:eastAsia="Times New Roman" w:cs="Times New Roman"/>
          <w:sz w:val="22"/>
          <w:szCs w:val="22"/>
          <w:lang w:val="lt-LT" w:eastAsia="lt-LT"/>
        </w:rPr>
        <w:t xml:space="preserve">paras kartu su pakaitine hormonų terapija </w:t>
      </w:r>
      <w:proofErr w:type="spellStart"/>
      <w:r w:rsidRPr="00E061EB">
        <w:rPr>
          <w:rFonts w:eastAsia="Times New Roman" w:cs="Times New Roman"/>
          <w:sz w:val="22"/>
          <w:szCs w:val="22"/>
          <w:lang w:val="lt-LT" w:eastAsia="lt-LT"/>
        </w:rPr>
        <w:t>konjuguotais</w:t>
      </w:r>
      <w:proofErr w:type="spellEnd"/>
      <w:r w:rsidRPr="00E061EB">
        <w:rPr>
          <w:rFonts w:eastAsia="Times New Roman" w:cs="Times New Roman"/>
          <w:sz w:val="22"/>
          <w:szCs w:val="22"/>
          <w:lang w:val="lt-LT" w:eastAsia="lt-LT"/>
        </w:rPr>
        <w:t xml:space="preserve"> estrogenais (PREMARIN 0,625 mg), </w:t>
      </w:r>
      <w:proofErr w:type="spellStart"/>
      <w:r w:rsidRPr="00E061EB">
        <w:rPr>
          <w:rFonts w:eastAsia="Times New Roman" w:cs="Times New Roman"/>
          <w:sz w:val="22"/>
          <w:szCs w:val="22"/>
          <w:lang w:val="lt-LT" w:eastAsia="lt-LT"/>
        </w:rPr>
        <w:t>nekonjuguoto</w:t>
      </w:r>
      <w:proofErr w:type="spellEnd"/>
      <w:r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lastRenderedPageBreak/>
        <w:t xml:space="preserve">estrono, </w:t>
      </w:r>
      <w:proofErr w:type="spellStart"/>
      <w:r w:rsidRPr="00E061EB">
        <w:rPr>
          <w:rFonts w:eastAsia="Times New Roman" w:cs="Times New Roman"/>
          <w:sz w:val="22"/>
          <w:szCs w:val="22"/>
          <w:lang w:val="lt-LT" w:eastAsia="lt-LT"/>
        </w:rPr>
        <w:t>ekvilino</w:t>
      </w:r>
      <w:proofErr w:type="spellEnd"/>
      <w:r w:rsidRPr="00E061EB">
        <w:rPr>
          <w:rFonts w:eastAsia="Times New Roman" w:cs="Times New Roman"/>
          <w:sz w:val="22"/>
          <w:szCs w:val="22"/>
          <w:lang w:val="lt-LT" w:eastAsia="lt-LT"/>
        </w:rPr>
        <w:t xml:space="preserve"> ir 17-beta-estradiolio </w:t>
      </w:r>
      <w:proofErr w:type="spellStart"/>
      <w:r w:rsidRPr="00E061EB">
        <w:rPr>
          <w:rFonts w:eastAsia="Times New Roman" w:cs="Times New Roman"/>
          <w:sz w:val="22"/>
          <w:szCs w:val="22"/>
          <w:lang w:val="lt-LT" w:eastAsia="lt-LT"/>
        </w:rPr>
        <w:t>pusiausvyrinės</w:t>
      </w:r>
      <w:proofErr w:type="spellEnd"/>
      <w:r w:rsidRPr="00E061EB">
        <w:rPr>
          <w:rFonts w:eastAsia="Times New Roman" w:cs="Times New Roman"/>
          <w:sz w:val="22"/>
          <w:szCs w:val="22"/>
          <w:lang w:val="lt-LT" w:eastAsia="lt-LT"/>
        </w:rPr>
        <w:t xml:space="preserve"> </w:t>
      </w:r>
      <w:r w:rsidR="00723633" w:rsidRPr="00E061EB">
        <w:rPr>
          <w:rFonts w:eastAsia="Times New Roman" w:cs="Times New Roman"/>
          <w:sz w:val="22"/>
          <w:szCs w:val="22"/>
          <w:lang w:val="lt-LT" w:eastAsia="lt-LT"/>
        </w:rPr>
        <w:t>koncentracijos plotas po kreive (AUC</w:t>
      </w:r>
      <w:r w:rsidRPr="00E061EB">
        <w:rPr>
          <w:rFonts w:eastAsia="Times New Roman" w:cs="Times New Roman"/>
          <w:sz w:val="22"/>
          <w:szCs w:val="22"/>
          <w:vertAlign w:val="subscript"/>
          <w:lang w:val="lt-LT" w:eastAsia="lt-LT"/>
        </w:rPr>
        <w:t>0-24val</w:t>
      </w:r>
      <w:r w:rsidR="00723633" w:rsidRPr="00E061EB">
        <w:rPr>
          <w:rFonts w:eastAsia="Times New Roman" w:cs="Times New Roman"/>
          <w:sz w:val="22"/>
          <w:szCs w:val="22"/>
          <w:lang w:val="lt-LT" w:eastAsia="lt-LT"/>
        </w:rPr>
        <w:t>)</w:t>
      </w:r>
      <w:r w:rsidRPr="00E061EB">
        <w:rPr>
          <w:rFonts w:eastAsia="Times New Roman" w:cs="Times New Roman"/>
          <w:sz w:val="22"/>
          <w:szCs w:val="22"/>
          <w:vertAlign w:val="subscript"/>
          <w:lang w:val="lt-LT" w:eastAsia="lt-LT"/>
        </w:rPr>
        <w:t>.</w:t>
      </w:r>
      <w:r w:rsidR="00723633" w:rsidRPr="00E061EB">
        <w:rPr>
          <w:rFonts w:eastAsia="Times New Roman" w:cs="Times New Roman"/>
          <w:sz w:val="22"/>
          <w:szCs w:val="22"/>
          <w:lang w:val="lt-LT" w:eastAsia="lt-LT"/>
        </w:rPr>
        <w:t xml:space="preserve"> atitinkamai padidėjo 41 </w:t>
      </w:r>
      <w:r w:rsidRPr="00E061EB">
        <w:rPr>
          <w:rFonts w:eastAsia="Times New Roman" w:cs="Times New Roman"/>
          <w:sz w:val="22"/>
          <w:szCs w:val="22"/>
          <w:lang w:val="lt-LT" w:eastAsia="lt-LT"/>
        </w:rPr>
        <w:t>%, 76</w:t>
      </w:r>
      <w:r w:rsidR="00723633" w:rsidRPr="00E061EB">
        <w:rPr>
          <w:rFonts w:eastAsia="Times New Roman" w:cs="Times New Roman"/>
          <w:sz w:val="22"/>
          <w:szCs w:val="22"/>
          <w:lang w:val="lt-LT" w:eastAsia="lt-LT"/>
        </w:rPr>
        <w:t xml:space="preserve"> % ir 22 </w:t>
      </w:r>
      <w:r w:rsidRPr="00E061EB">
        <w:rPr>
          <w:rFonts w:eastAsia="Times New Roman" w:cs="Times New Roman"/>
          <w:sz w:val="22"/>
          <w:szCs w:val="22"/>
          <w:lang w:val="lt-LT" w:eastAsia="lt-LT"/>
        </w:rPr>
        <w:t xml:space="preserve">%. Rekomenduojamų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dozių (30 mg, 60 mg ir 90 mg) poveikis, jį vartojant pastoviai, netirtas. Šių </w:t>
      </w:r>
      <w:proofErr w:type="spellStart"/>
      <w:r w:rsidRPr="00E061EB">
        <w:rPr>
          <w:rFonts w:eastAsia="Times New Roman" w:cs="Times New Roman"/>
          <w:sz w:val="22"/>
          <w:szCs w:val="22"/>
          <w:lang w:val="lt-LT" w:eastAsia="lt-LT"/>
        </w:rPr>
        <w:t>estrogeninių</w:t>
      </w:r>
      <w:proofErr w:type="spellEnd"/>
      <w:r w:rsidRPr="00E061EB">
        <w:rPr>
          <w:rFonts w:eastAsia="Times New Roman" w:cs="Times New Roman"/>
          <w:sz w:val="22"/>
          <w:szCs w:val="22"/>
          <w:lang w:val="lt-LT" w:eastAsia="lt-LT"/>
        </w:rPr>
        <w:t xml:space="preserve"> PREMARIN sudedamųjų dalių </w:t>
      </w:r>
      <w:r w:rsidR="00723633" w:rsidRPr="00E061EB">
        <w:rPr>
          <w:rFonts w:eastAsia="Times New Roman" w:cs="Times New Roman"/>
          <w:sz w:val="22"/>
          <w:szCs w:val="22"/>
          <w:lang w:val="lt-LT" w:eastAsia="lt-LT"/>
        </w:rPr>
        <w:t>AUC</w:t>
      </w:r>
      <w:r w:rsidRPr="00E061EB">
        <w:rPr>
          <w:rFonts w:eastAsia="Times New Roman" w:cs="Times New Roman"/>
          <w:sz w:val="22"/>
          <w:szCs w:val="22"/>
          <w:vertAlign w:val="subscript"/>
          <w:lang w:val="lt-LT" w:eastAsia="lt-LT"/>
        </w:rPr>
        <w:t>0-24val.</w:t>
      </w:r>
      <w:r w:rsidRPr="00E061EB">
        <w:rPr>
          <w:rFonts w:eastAsia="Times New Roman" w:cs="Times New Roman"/>
          <w:sz w:val="22"/>
          <w:szCs w:val="22"/>
          <w:lang w:val="lt-LT" w:eastAsia="lt-LT"/>
        </w:rPr>
        <w:t xml:space="preserve">, vartojant kartu su 120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buvo mažesnis daugiau kaip du kartus, lyginant su PREMARIN, vartojamo vieno, ir jo dozę padidinus nuo 0,625 mg iki 1,25 mg. Šių </w:t>
      </w:r>
      <w:r w:rsidR="00723633" w:rsidRPr="00E061EB">
        <w:rPr>
          <w:rFonts w:eastAsia="Times New Roman" w:cs="Times New Roman"/>
          <w:sz w:val="22"/>
          <w:szCs w:val="22"/>
          <w:lang w:val="lt-LT" w:eastAsia="lt-LT"/>
        </w:rPr>
        <w:t xml:space="preserve">koncentracijų </w:t>
      </w:r>
      <w:r w:rsidRPr="00E061EB">
        <w:rPr>
          <w:rFonts w:eastAsia="Times New Roman" w:cs="Times New Roman"/>
          <w:sz w:val="22"/>
          <w:szCs w:val="22"/>
          <w:lang w:val="lt-LT" w:eastAsia="lt-LT"/>
        </w:rPr>
        <w:t>padidėjim</w:t>
      </w:r>
      <w:r w:rsidR="00723633" w:rsidRPr="00E061EB">
        <w:rPr>
          <w:rFonts w:eastAsia="Times New Roman" w:cs="Times New Roman"/>
          <w:sz w:val="22"/>
          <w:szCs w:val="22"/>
          <w:lang w:val="lt-LT" w:eastAsia="lt-LT"/>
        </w:rPr>
        <w:t>o</w:t>
      </w:r>
      <w:r w:rsidRPr="00E061EB">
        <w:rPr>
          <w:rFonts w:eastAsia="Times New Roman" w:cs="Times New Roman"/>
          <w:sz w:val="22"/>
          <w:szCs w:val="22"/>
          <w:lang w:val="lt-LT" w:eastAsia="lt-LT"/>
        </w:rPr>
        <w:t xml:space="preserve"> klinikinė reikšmė nežinoma, didesnių PREMARIN dozių vartojimas kartu su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netirtas. Parenkant </w:t>
      </w:r>
      <w:proofErr w:type="spellStart"/>
      <w:r w:rsidRPr="00E061EB">
        <w:rPr>
          <w:rFonts w:eastAsia="Times New Roman" w:cs="Times New Roman"/>
          <w:sz w:val="22"/>
          <w:szCs w:val="22"/>
          <w:lang w:val="lt-LT" w:eastAsia="lt-LT"/>
        </w:rPr>
        <w:t>pomenopauzinę</w:t>
      </w:r>
      <w:proofErr w:type="spellEnd"/>
      <w:r w:rsidRPr="00E061EB">
        <w:rPr>
          <w:rFonts w:eastAsia="Times New Roman" w:cs="Times New Roman"/>
          <w:sz w:val="22"/>
          <w:szCs w:val="22"/>
          <w:lang w:val="lt-LT" w:eastAsia="lt-LT"/>
        </w:rPr>
        <w:t xml:space="preserve"> hormonų terapiją </w:t>
      </w:r>
      <w:r w:rsidR="00723633" w:rsidRPr="00E061EB">
        <w:rPr>
          <w:rFonts w:eastAsia="Times New Roman" w:cs="Times New Roman"/>
          <w:sz w:val="22"/>
          <w:szCs w:val="22"/>
          <w:lang w:val="lt-LT" w:eastAsia="lt-LT"/>
        </w:rPr>
        <w:t xml:space="preserve">derinant </w:t>
      </w:r>
      <w:r w:rsidRPr="00E061EB">
        <w:rPr>
          <w:rFonts w:eastAsia="Times New Roman" w:cs="Times New Roman"/>
          <w:sz w:val="22"/>
          <w:szCs w:val="22"/>
          <w:lang w:val="lt-LT" w:eastAsia="lt-LT"/>
        </w:rPr>
        <w:t xml:space="preserve">kartu su </w:t>
      </w:r>
      <w:proofErr w:type="spellStart"/>
      <w:r w:rsidRPr="00E061EB">
        <w:rPr>
          <w:rFonts w:eastAsia="Times New Roman" w:cs="Times New Roman"/>
          <w:sz w:val="22"/>
          <w:szCs w:val="22"/>
          <w:lang w:val="lt-LT" w:eastAsia="lt-LT"/>
        </w:rPr>
        <w:t>etorikoksib</w:t>
      </w:r>
      <w:r w:rsidR="00723633" w:rsidRPr="00E061EB">
        <w:rPr>
          <w:rFonts w:eastAsia="Times New Roman" w:cs="Times New Roman"/>
          <w:sz w:val="22"/>
          <w:szCs w:val="22"/>
          <w:lang w:val="lt-LT" w:eastAsia="lt-LT"/>
        </w:rPr>
        <w:t>o</w:t>
      </w:r>
      <w:proofErr w:type="spellEnd"/>
      <w:r w:rsidR="00723633" w:rsidRPr="00E061EB">
        <w:rPr>
          <w:rFonts w:eastAsia="Times New Roman" w:cs="Times New Roman"/>
          <w:sz w:val="22"/>
          <w:szCs w:val="22"/>
          <w:lang w:val="lt-LT" w:eastAsia="lt-LT"/>
        </w:rPr>
        <w:t xml:space="preserve"> vartojimu,</w:t>
      </w:r>
      <w:r w:rsidRPr="00E061EB">
        <w:rPr>
          <w:rFonts w:eastAsia="Times New Roman" w:cs="Times New Roman"/>
          <w:sz w:val="22"/>
          <w:szCs w:val="22"/>
          <w:lang w:val="lt-LT" w:eastAsia="lt-LT"/>
        </w:rPr>
        <w:t xml:space="preserve"> reikia pagalvoti apie šiuos estrogenų koncentracijos padidėjim</w:t>
      </w:r>
      <w:r w:rsidR="00723633" w:rsidRPr="00E061EB">
        <w:rPr>
          <w:rFonts w:eastAsia="Times New Roman" w:cs="Times New Roman"/>
          <w:sz w:val="22"/>
          <w:szCs w:val="22"/>
          <w:lang w:val="lt-LT" w:eastAsia="lt-LT"/>
        </w:rPr>
        <w:t>ą</w:t>
      </w:r>
      <w:r w:rsidRPr="00E061EB">
        <w:rPr>
          <w:rFonts w:eastAsia="Times New Roman" w:cs="Times New Roman"/>
          <w:sz w:val="22"/>
          <w:szCs w:val="22"/>
          <w:lang w:val="lt-LT" w:eastAsia="lt-LT"/>
        </w:rPr>
        <w:t>, nes padidėjusi estrogenų ekspozicija galėtų padidinti su PHT susijusių nepageidaujam</w:t>
      </w:r>
      <w:r w:rsidR="00463E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pavojų.</w:t>
      </w:r>
    </w:p>
    <w:p w14:paraId="5B554C9C" w14:textId="77777777" w:rsidR="00F07A0F" w:rsidRPr="00E061EB" w:rsidRDefault="00F07A0F" w:rsidP="00F56115">
      <w:pPr>
        <w:rPr>
          <w:rFonts w:eastAsia="Times New Roman" w:cs="Times New Roman"/>
          <w:sz w:val="22"/>
          <w:szCs w:val="22"/>
          <w:lang w:val="lt-LT" w:eastAsia="lt-LT"/>
        </w:rPr>
      </w:pPr>
    </w:p>
    <w:p w14:paraId="7268E592"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Prednizonas (prednizolonas)</w:t>
      </w:r>
      <w:r w:rsidRPr="00E061EB">
        <w:rPr>
          <w:rFonts w:eastAsia="Times New Roman" w:cs="Times New Roman"/>
          <w:sz w:val="22"/>
          <w:szCs w:val="22"/>
          <w:lang w:val="lt-LT" w:eastAsia="lt-LT"/>
        </w:rPr>
        <w:t xml:space="preserve">. Vaistų sąveikos tyrimų metu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kliniškai svarbios įtakos prednizono (prednizolono) </w:t>
      </w:r>
      <w:proofErr w:type="spellStart"/>
      <w:r w:rsidRPr="00E061EB">
        <w:rPr>
          <w:rFonts w:eastAsia="Times New Roman" w:cs="Times New Roman"/>
          <w:sz w:val="22"/>
          <w:szCs w:val="22"/>
          <w:lang w:val="lt-LT" w:eastAsia="lt-LT"/>
        </w:rPr>
        <w:t>farmakokinetikai</w:t>
      </w:r>
      <w:proofErr w:type="spellEnd"/>
      <w:r w:rsidRPr="00E061EB">
        <w:rPr>
          <w:rFonts w:eastAsia="Times New Roman" w:cs="Times New Roman"/>
          <w:sz w:val="22"/>
          <w:szCs w:val="22"/>
          <w:lang w:val="lt-LT" w:eastAsia="lt-LT"/>
        </w:rPr>
        <w:t xml:space="preserve"> neturėjo.</w:t>
      </w:r>
    </w:p>
    <w:p w14:paraId="3D3BF745" w14:textId="77777777" w:rsidR="00F07A0F" w:rsidRPr="00E061EB" w:rsidRDefault="00F07A0F" w:rsidP="00F56115">
      <w:pPr>
        <w:rPr>
          <w:rFonts w:eastAsia="Times New Roman" w:cs="Times New Roman"/>
          <w:sz w:val="22"/>
          <w:szCs w:val="22"/>
          <w:lang w:val="lt-LT" w:eastAsia="lt-LT"/>
        </w:rPr>
      </w:pPr>
    </w:p>
    <w:p w14:paraId="4089D4D4"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Digoksinas</w:t>
      </w:r>
      <w:proofErr w:type="spellEnd"/>
      <w:r w:rsidRPr="00E061EB">
        <w:rPr>
          <w:rFonts w:eastAsia="Times New Roman" w:cs="Times New Roman"/>
          <w:sz w:val="22"/>
          <w:szCs w:val="22"/>
          <w:lang w:val="lt-LT" w:eastAsia="lt-LT"/>
        </w:rPr>
        <w:t xml:space="preserve">. Sveikiems savanoriams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vartojimas po</w:t>
      </w:r>
      <w:r w:rsidR="00463E62" w:rsidRPr="00E061EB">
        <w:rPr>
          <w:rFonts w:eastAsia="Times New Roman" w:cs="Times New Roman"/>
          <w:sz w:val="22"/>
          <w:szCs w:val="22"/>
          <w:lang w:val="lt-LT" w:eastAsia="lt-LT"/>
        </w:rPr>
        <w:t xml:space="preserve"> 120 mg vieną kartą per parą 10 </w:t>
      </w:r>
      <w:r w:rsidRPr="00E061EB">
        <w:rPr>
          <w:rFonts w:eastAsia="Times New Roman" w:cs="Times New Roman"/>
          <w:sz w:val="22"/>
          <w:szCs w:val="22"/>
          <w:lang w:val="lt-LT" w:eastAsia="lt-LT"/>
        </w:rPr>
        <w:t xml:space="preserve">parų nepaveikė </w:t>
      </w:r>
      <w:proofErr w:type="spellStart"/>
      <w:r w:rsidRPr="00E061EB">
        <w:rPr>
          <w:rFonts w:eastAsia="Times New Roman" w:cs="Times New Roman"/>
          <w:sz w:val="22"/>
          <w:szCs w:val="22"/>
          <w:lang w:val="lt-LT" w:eastAsia="lt-LT"/>
        </w:rPr>
        <w:t>digoksino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pusiausvyrinės</w:t>
      </w:r>
      <w:proofErr w:type="spellEnd"/>
      <w:r w:rsidRPr="00E061EB">
        <w:rPr>
          <w:rFonts w:eastAsia="Times New Roman" w:cs="Times New Roman"/>
          <w:sz w:val="22"/>
          <w:szCs w:val="22"/>
          <w:lang w:val="lt-LT" w:eastAsia="lt-LT"/>
        </w:rPr>
        <w:t xml:space="preserve"> būklės </w:t>
      </w:r>
      <w:r w:rsidR="00463E62" w:rsidRPr="00E061EB">
        <w:rPr>
          <w:rFonts w:eastAsia="Times New Roman" w:cs="Times New Roman"/>
          <w:sz w:val="22"/>
          <w:szCs w:val="22"/>
          <w:lang w:val="lt-LT" w:eastAsia="lt-LT"/>
        </w:rPr>
        <w:t>AUC</w:t>
      </w:r>
      <w:r w:rsidRPr="00E061EB">
        <w:rPr>
          <w:rFonts w:eastAsia="Times New Roman" w:cs="Times New Roman"/>
          <w:sz w:val="22"/>
          <w:szCs w:val="22"/>
          <w:vertAlign w:val="subscript"/>
          <w:lang w:val="lt-LT" w:eastAsia="lt-LT"/>
        </w:rPr>
        <w:t>0-24val.</w:t>
      </w:r>
      <w:r w:rsidRPr="00E061EB">
        <w:rPr>
          <w:rFonts w:eastAsia="Times New Roman" w:cs="Times New Roman"/>
          <w:sz w:val="22"/>
          <w:szCs w:val="22"/>
          <w:lang w:val="lt-LT" w:eastAsia="lt-LT"/>
        </w:rPr>
        <w:t xml:space="preserve"> arba išskyrimo pro inkstus. </w:t>
      </w:r>
      <w:proofErr w:type="spellStart"/>
      <w:r w:rsidRPr="00E061EB">
        <w:rPr>
          <w:rFonts w:eastAsia="Times New Roman" w:cs="Times New Roman"/>
          <w:sz w:val="22"/>
          <w:szCs w:val="22"/>
          <w:lang w:val="lt-LT" w:eastAsia="lt-LT"/>
        </w:rPr>
        <w:t>Digoksino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C</w:t>
      </w:r>
      <w:r w:rsidRPr="00E061EB">
        <w:rPr>
          <w:rFonts w:eastAsia="Times New Roman" w:cs="Times New Roman"/>
          <w:sz w:val="22"/>
          <w:szCs w:val="22"/>
          <w:vertAlign w:val="subscript"/>
          <w:lang w:val="lt-LT" w:eastAsia="lt-LT"/>
        </w:rPr>
        <w:t>max</w:t>
      </w:r>
      <w:proofErr w:type="spellEnd"/>
      <w:r w:rsidRPr="00E061EB">
        <w:rPr>
          <w:rFonts w:eastAsia="Times New Roman" w:cs="Times New Roman"/>
          <w:sz w:val="22"/>
          <w:szCs w:val="22"/>
          <w:lang w:val="lt-LT" w:eastAsia="lt-LT"/>
        </w:rPr>
        <w:t xml:space="preserve"> padidėjo maždaug 33</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Daugumai pacientų</w:t>
      </w:r>
      <w:r w:rsidR="00463E62" w:rsidRPr="00E061EB">
        <w:rPr>
          <w:rFonts w:eastAsia="Times New Roman" w:cs="Times New Roman"/>
          <w:sz w:val="22"/>
          <w:szCs w:val="22"/>
          <w:lang w:val="lt-LT" w:eastAsia="lt-LT"/>
        </w:rPr>
        <w:t xml:space="preserve"> tai neturi reikšmės. Vis dėlto,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digoksiną</w:t>
      </w:r>
      <w:proofErr w:type="spellEnd"/>
      <w:r w:rsidRPr="00E061EB">
        <w:rPr>
          <w:rFonts w:eastAsia="Times New Roman" w:cs="Times New Roman"/>
          <w:sz w:val="22"/>
          <w:szCs w:val="22"/>
          <w:lang w:val="lt-LT" w:eastAsia="lt-LT"/>
        </w:rPr>
        <w:t xml:space="preserve"> kartu vartojančius pacientus, kuriems yra didelis </w:t>
      </w:r>
      <w:proofErr w:type="spellStart"/>
      <w:r w:rsidRPr="00E061EB">
        <w:rPr>
          <w:rFonts w:eastAsia="Times New Roman" w:cs="Times New Roman"/>
          <w:sz w:val="22"/>
          <w:szCs w:val="22"/>
          <w:lang w:val="lt-LT" w:eastAsia="lt-LT"/>
        </w:rPr>
        <w:t>digoksino</w:t>
      </w:r>
      <w:proofErr w:type="spellEnd"/>
      <w:r w:rsidRPr="00E061EB">
        <w:rPr>
          <w:rFonts w:eastAsia="Times New Roman" w:cs="Times New Roman"/>
          <w:sz w:val="22"/>
          <w:szCs w:val="22"/>
          <w:lang w:val="lt-LT" w:eastAsia="lt-LT"/>
        </w:rPr>
        <w:t xml:space="preserve"> toksinio poveikio </w:t>
      </w:r>
      <w:r w:rsidR="00463E62" w:rsidRPr="00E061EB">
        <w:rPr>
          <w:rFonts w:eastAsia="Times New Roman" w:cs="Times New Roman"/>
          <w:sz w:val="22"/>
          <w:szCs w:val="22"/>
          <w:lang w:val="lt-LT" w:eastAsia="lt-LT"/>
        </w:rPr>
        <w:t>rizika</w:t>
      </w:r>
      <w:r w:rsidRPr="00E061EB">
        <w:rPr>
          <w:rFonts w:eastAsia="Times New Roman" w:cs="Times New Roman"/>
          <w:sz w:val="22"/>
          <w:szCs w:val="22"/>
          <w:lang w:val="lt-LT" w:eastAsia="lt-LT"/>
        </w:rPr>
        <w:t>, reikia atidžiai stebėti.</w:t>
      </w:r>
    </w:p>
    <w:p w14:paraId="02B69CCA" w14:textId="77777777" w:rsidR="00F07A0F" w:rsidRPr="00E061EB" w:rsidRDefault="00F07A0F" w:rsidP="00F56115">
      <w:pPr>
        <w:rPr>
          <w:rFonts w:eastAsia="Times New Roman" w:cs="Times New Roman"/>
          <w:sz w:val="22"/>
          <w:szCs w:val="22"/>
          <w:lang w:val="lt-LT" w:eastAsia="lt-LT"/>
        </w:rPr>
      </w:pPr>
    </w:p>
    <w:p w14:paraId="32A9A7B5" w14:textId="77777777" w:rsidR="00F07A0F" w:rsidRPr="00E061EB" w:rsidRDefault="00F07A0F" w:rsidP="00F56115">
      <w:pPr>
        <w:keepNext/>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Etorikoksibo</w:t>
      </w:r>
      <w:proofErr w:type="spellEnd"/>
      <w:r w:rsidRPr="00E061EB">
        <w:rPr>
          <w:rFonts w:eastAsia="Times New Roman" w:cs="Times New Roman"/>
          <w:i/>
          <w:sz w:val="22"/>
          <w:szCs w:val="22"/>
          <w:lang w:val="lt-LT" w:eastAsia="lt-LT"/>
        </w:rPr>
        <w:t xml:space="preserve"> poveikis vaistams, </w:t>
      </w:r>
      <w:proofErr w:type="spellStart"/>
      <w:r w:rsidRPr="00E061EB">
        <w:rPr>
          <w:rFonts w:eastAsia="Times New Roman" w:cs="Times New Roman"/>
          <w:i/>
          <w:sz w:val="22"/>
          <w:szCs w:val="22"/>
          <w:lang w:val="lt-LT" w:eastAsia="lt-LT"/>
        </w:rPr>
        <w:t>metabolizuojamiems</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sulfotransferazių</w:t>
      </w:r>
      <w:proofErr w:type="spellEnd"/>
    </w:p>
    <w:p w14:paraId="319398AF" w14:textId="77777777" w:rsidR="00F07A0F" w:rsidRPr="00E061EB" w:rsidRDefault="00F07A0F" w:rsidP="00F56115">
      <w:pPr>
        <w:keepNext/>
        <w:rPr>
          <w:rFonts w:eastAsia="Times New Roman" w:cs="Times New Roman"/>
          <w:sz w:val="22"/>
          <w:szCs w:val="22"/>
          <w:lang w:val="lt-LT" w:eastAsia="lt-LT"/>
        </w:rPr>
      </w:pPr>
    </w:p>
    <w:p w14:paraId="06553876"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slopina žmogaus </w:t>
      </w:r>
      <w:proofErr w:type="spellStart"/>
      <w:r w:rsidRPr="00E061EB">
        <w:rPr>
          <w:rFonts w:eastAsia="Times New Roman" w:cs="Times New Roman"/>
          <w:sz w:val="22"/>
          <w:szCs w:val="22"/>
          <w:lang w:val="lt-LT" w:eastAsia="lt-LT"/>
        </w:rPr>
        <w:t>sulfotransferazių</w:t>
      </w:r>
      <w:proofErr w:type="spellEnd"/>
      <w:r w:rsidRPr="00E061EB">
        <w:rPr>
          <w:rFonts w:eastAsia="Times New Roman" w:cs="Times New Roman"/>
          <w:sz w:val="22"/>
          <w:szCs w:val="22"/>
          <w:lang w:val="lt-LT" w:eastAsia="lt-LT"/>
        </w:rPr>
        <w:t xml:space="preserve">, ypač SULT1E1, aktyvumą ir didina </w:t>
      </w:r>
      <w:proofErr w:type="spellStart"/>
      <w:r w:rsidRPr="00E061EB">
        <w:rPr>
          <w:rFonts w:eastAsia="Times New Roman" w:cs="Times New Roman"/>
          <w:sz w:val="22"/>
          <w:szCs w:val="22"/>
          <w:lang w:val="lt-LT" w:eastAsia="lt-LT"/>
        </w:rPr>
        <w:t>etinilestradiolio</w:t>
      </w:r>
      <w:proofErr w:type="spellEnd"/>
      <w:r w:rsidRPr="00E061EB">
        <w:rPr>
          <w:rFonts w:eastAsia="Times New Roman" w:cs="Times New Roman"/>
          <w:sz w:val="22"/>
          <w:szCs w:val="22"/>
          <w:lang w:val="lt-LT" w:eastAsia="lt-LT"/>
        </w:rPr>
        <w:t xml:space="preserve"> koncentraciją kraujo plazmoje. Kadangi šiuo metu apie daug</w:t>
      </w:r>
      <w:r w:rsidR="00463E62" w:rsidRPr="00E061EB">
        <w:rPr>
          <w:rFonts w:eastAsia="Times New Roman" w:cs="Times New Roman"/>
          <w:sz w:val="22"/>
          <w:szCs w:val="22"/>
          <w:lang w:val="lt-LT" w:eastAsia="lt-LT"/>
        </w:rPr>
        <w:t>inių</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sulfotransferazių</w:t>
      </w:r>
      <w:proofErr w:type="spellEnd"/>
      <w:r w:rsidRPr="00E061EB">
        <w:rPr>
          <w:rFonts w:eastAsia="Times New Roman" w:cs="Times New Roman"/>
          <w:sz w:val="22"/>
          <w:szCs w:val="22"/>
          <w:lang w:val="lt-LT" w:eastAsia="lt-LT"/>
        </w:rPr>
        <w:t xml:space="preserve"> poveikį</w:t>
      </w:r>
      <w:r w:rsidR="00463E62" w:rsidRPr="00E061EB">
        <w:rPr>
          <w:rFonts w:eastAsia="Times New Roman" w:cs="Times New Roman"/>
          <w:sz w:val="22"/>
          <w:szCs w:val="22"/>
          <w:lang w:val="lt-LT" w:eastAsia="lt-LT"/>
        </w:rPr>
        <w:t xml:space="preserve"> žinių trūksta </w:t>
      </w:r>
      <w:r w:rsidRPr="00E061EB">
        <w:rPr>
          <w:rFonts w:eastAsia="Times New Roman" w:cs="Times New Roman"/>
          <w:sz w:val="22"/>
          <w:szCs w:val="22"/>
          <w:lang w:val="lt-LT" w:eastAsia="lt-LT"/>
        </w:rPr>
        <w:t xml:space="preserve">ir jų klinikinė reikšmė daugeliui vaistų vis dar tiriama, reikia būti </w:t>
      </w:r>
      <w:r w:rsidR="00463E62" w:rsidRPr="00E061EB">
        <w:rPr>
          <w:rFonts w:eastAsia="Times New Roman" w:cs="Times New Roman"/>
          <w:sz w:val="22"/>
          <w:szCs w:val="22"/>
          <w:lang w:val="lt-LT" w:eastAsia="lt-LT"/>
        </w:rPr>
        <w:t>atsargiems</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skiriant kartu su kitais vaistiniais preparatais, </w:t>
      </w:r>
      <w:r w:rsidR="00463E62" w:rsidRPr="00E061EB">
        <w:rPr>
          <w:rFonts w:eastAsia="Times New Roman" w:cs="Times New Roman"/>
          <w:sz w:val="22"/>
          <w:szCs w:val="22"/>
          <w:lang w:val="lt-LT" w:eastAsia="lt-LT"/>
        </w:rPr>
        <w:t xml:space="preserve">kuriuos labiausiai </w:t>
      </w:r>
      <w:proofErr w:type="spellStart"/>
      <w:r w:rsidRPr="00E061EB">
        <w:rPr>
          <w:rFonts w:eastAsia="Times New Roman" w:cs="Times New Roman"/>
          <w:sz w:val="22"/>
          <w:szCs w:val="22"/>
          <w:lang w:val="lt-LT" w:eastAsia="lt-LT"/>
        </w:rPr>
        <w:t>metabolizuoja</w:t>
      </w:r>
      <w:proofErr w:type="spellEnd"/>
      <w:r w:rsidR="00463E62" w:rsidRPr="00E061EB">
        <w:rPr>
          <w:rFonts w:eastAsia="Times New Roman" w:cs="Times New Roman"/>
          <w:sz w:val="22"/>
          <w:szCs w:val="22"/>
          <w:lang w:val="lt-LT" w:eastAsia="lt-LT"/>
        </w:rPr>
        <w:t xml:space="preserve"> žmogaus </w:t>
      </w:r>
      <w:proofErr w:type="spellStart"/>
      <w:r w:rsidR="00463E62" w:rsidRPr="00E061EB">
        <w:rPr>
          <w:rFonts w:eastAsia="Times New Roman" w:cs="Times New Roman"/>
          <w:sz w:val="22"/>
          <w:szCs w:val="22"/>
          <w:lang w:val="lt-LT" w:eastAsia="lt-LT"/>
        </w:rPr>
        <w:t>sulfotransferazės</w:t>
      </w:r>
      <w:proofErr w:type="spellEnd"/>
      <w:r w:rsidRPr="00E061EB">
        <w:rPr>
          <w:rFonts w:eastAsia="Times New Roman" w:cs="Times New Roman"/>
          <w:sz w:val="22"/>
          <w:szCs w:val="22"/>
          <w:lang w:val="lt-LT" w:eastAsia="lt-LT"/>
        </w:rPr>
        <w:t xml:space="preserve"> (pvz., geriamuoju </w:t>
      </w:r>
      <w:proofErr w:type="spellStart"/>
      <w:r w:rsidRPr="00E061EB">
        <w:rPr>
          <w:rFonts w:eastAsia="Times New Roman" w:cs="Times New Roman"/>
          <w:sz w:val="22"/>
          <w:szCs w:val="22"/>
          <w:lang w:val="lt-LT" w:eastAsia="lt-LT"/>
        </w:rPr>
        <w:t>salbutamoliu</w:t>
      </w:r>
      <w:proofErr w:type="spellEnd"/>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minoksidiliu</w:t>
      </w:r>
      <w:proofErr w:type="spellEnd"/>
      <w:r w:rsidRPr="00E061EB">
        <w:rPr>
          <w:rFonts w:eastAsia="Times New Roman" w:cs="Times New Roman"/>
          <w:sz w:val="22"/>
          <w:szCs w:val="22"/>
          <w:lang w:val="lt-LT" w:eastAsia="lt-LT"/>
        </w:rPr>
        <w:t>).</w:t>
      </w:r>
    </w:p>
    <w:p w14:paraId="0E63B3E7" w14:textId="77777777" w:rsidR="00F07A0F" w:rsidRPr="00E061EB" w:rsidRDefault="00F07A0F" w:rsidP="00F56115">
      <w:pPr>
        <w:rPr>
          <w:rFonts w:eastAsia="Times New Roman" w:cs="Times New Roman"/>
          <w:sz w:val="22"/>
          <w:szCs w:val="22"/>
          <w:lang w:val="lt-LT" w:eastAsia="lt-LT"/>
        </w:rPr>
      </w:pPr>
    </w:p>
    <w:p w14:paraId="21F95EC4" w14:textId="77777777" w:rsidR="00F07A0F" w:rsidRPr="00E061EB" w:rsidRDefault="00F07A0F" w:rsidP="00F56115">
      <w:pPr>
        <w:rPr>
          <w:rFonts w:eastAsia="Times New Roman" w:cs="Times New Roman"/>
          <w:i/>
          <w:sz w:val="22"/>
          <w:szCs w:val="22"/>
          <w:lang w:val="lt-LT" w:eastAsia="lt-LT"/>
        </w:rPr>
      </w:pPr>
      <w:proofErr w:type="spellStart"/>
      <w:r w:rsidRPr="00E061EB">
        <w:rPr>
          <w:rFonts w:eastAsia="Times New Roman" w:cs="Times New Roman"/>
          <w:i/>
          <w:sz w:val="22"/>
          <w:szCs w:val="22"/>
          <w:lang w:val="lt-LT" w:eastAsia="lt-LT"/>
        </w:rPr>
        <w:t>Etorikoksibo</w:t>
      </w:r>
      <w:proofErr w:type="spellEnd"/>
      <w:r w:rsidRPr="00E061EB">
        <w:rPr>
          <w:rFonts w:eastAsia="Times New Roman" w:cs="Times New Roman"/>
          <w:i/>
          <w:sz w:val="22"/>
          <w:szCs w:val="22"/>
          <w:lang w:val="lt-LT" w:eastAsia="lt-LT"/>
        </w:rPr>
        <w:t xml:space="preserve"> poveikis vaistams, </w:t>
      </w:r>
      <w:proofErr w:type="spellStart"/>
      <w:r w:rsidRPr="00E061EB">
        <w:rPr>
          <w:rFonts w:eastAsia="Times New Roman" w:cs="Times New Roman"/>
          <w:i/>
          <w:sz w:val="22"/>
          <w:szCs w:val="22"/>
          <w:lang w:val="lt-LT" w:eastAsia="lt-LT"/>
        </w:rPr>
        <w:t>metabolizuojamiems</w:t>
      </w:r>
      <w:proofErr w:type="spellEnd"/>
      <w:r w:rsidRPr="00E061EB">
        <w:rPr>
          <w:rFonts w:eastAsia="Times New Roman" w:cs="Times New Roman"/>
          <w:i/>
          <w:sz w:val="22"/>
          <w:szCs w:val="22"/>
          <w:lang w:val="lt-LT" w:eastAsia="lt-LT"/>
        </w:rPr>
        <w:t xml:space="preserve"> CYP </w:t>
      </w:r>
      <w:proofErr w:type="spellStart"/>
      <w:r w:rsidRPr="00E061EB">
        <w:rPr>
          <w:rFonts w:eastAsia="Times New Roman" w:cs="Times New Roman"/>
          <w:i/>
          <w:sz w:val="22"/>
          <w:szCs w:val="22"/>
          <w:lang w:val="lt-LT" w:eastAsia="lt-LT"/>
        </w:rPr>
        <w:t>izofermentų</w:t>
      </w:r>
      <w:proofErr w:type="spellEnd"/>
    </w:p>
    <w:p w14:paraId="76B5415E" w14:textId="77777777" w:rsidR="00F07A0F" w:rsidRPr="00E061EB" w:rsidRDefault="00F07A0F" w:rsidP="00F56115">
      <w:pPr>
        <w:rPr>
          <w:rFonts w:eastAsia="Times New Roman" w:cs="Times New Roman"/>
          <w:sz w:val="22"/>
          <w:szCs w:val="22"/>
          <w:lang w:val="lt-LT" w:eastAsia="lt-LT"/>
        </w:rPr>
      </w:pPr>
    </w:p>
    <w:p w14:paraId="2299ADE2"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Remiantis </w:t>
      </w:r>
      <w:proofErr w:type="spellStart"/>
      <w:r w:rsidRPr="00E061EB">
        <w:rPr>
          <w:rFonts w:eastAsia="Times New Roman" w:cs="Times New Roman"/>
          <w:i/>
          <w:sz w:val="22"/>
          <w:szCs w:val="22"/>
          <w:lang w:val="lt-LT" w:eastAsia="lt-LT"/>
        </w:rPr>
        <w:t>in</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vitro</w:t>
      </w:r>
      <w:proofErr w:type="spellEnd"/>
      <w:r w:rsidRPr="00E061EB">
        <w:rPr>
          <w:rFonts w:eastAsia="Times New Roman" w:cs="Times New Roman"/>
          <w:sz w:val="22"/>
          <w:szCs w:val="22"/>
          <w:lang w:val="lt-LT" w:eastAsia="lt-LT"/>
        </w:rPr>
        <w:t xml:space="preserve"> tyrimais, nesitikima, kad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slopins </w:t>
      </w:r>
      <w:proofErr w:type="spellStart"/>
      <w:r w:rsidRPr="00E061EB">
        <w:rPr>
          <w:rFonts w:eastAsia="Times New Roman" w:cs="Times New Roman"/>
          <w:sz w:val="22"/>
          <w:szCs w:val="22"/>
          <w:lang w:val="lt-LT" w:eastAsia="lt-LT"/>
        </w:rPr>
        <w:t>citochromus</w:t>
      </w:r>
      <w:proofErr w:type="spellEnd"/>
      <w:r w:rsidRPr="00E061EB">
        <w:rPr>
          <w:rFonts w:eastAsia="Times New Roman" w:cs="Times New Roman"/>
          <w:sz w:val="22"/>
          <w:szCs w:val="22"/>
          <w:lang w:val="lt-LT" w:eastAsia="lt-LT"/>
        </w:rPr>
        <w:t xml:space="preserve"> P450 (CYP) 1A2, 2C9, 2C19, 2D6, 2E1 ar</w:t>
      </w:r>
      <w:r w:rsidR="00463E62" w:rsidRPr="00E061EB">
        <w:rPr>
          <w:rFonts w:eastAsia="Times New Roman" w:cs="Times New Roman"/>
          <w:sz w:val="22"/>
          <w:szCs w:val="22"/>
          <w:lang w:val="lt-LT" w:eastAsia="lt-LT"/>
        </w:rPr>
        <w:t>ba</w:t>
      </w:r>
      <w:r w:rsidRPr="00E061EB">
        <w:rPr>
          <w:rFonts w:eastAsia="Times New Roman" w:cs="Times New Roman"/>
          <w:sz w:val="22"/>
          <w:szCs w:val="22"/>
          <w:lang w:val="lt-LT" w:eastAsia="lt-LT"/>
        </w:rPr>
        <w:t xml:space="preserve"> 3A4. Tyrimo su sveikais savanoriais metu 120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vieną kartą per parą dozė nepaveikė kepenų CYP3A4 aktyvumo, nustatyto </w:t>
      </w:r>
      <w:proofErr w:type="spellStart"/>
      <w:r w:rsidRPr="00E061EB">
        <w:rPr>
          <w:rFonts w:eastAsia="Times New Roman" w:cs="Times New Roman"/>
          <w:sz w:val="22"/>
          <w:szCs w:val="22"/>
          <w:lang w:val="lt-LT" w:eastAsia="lt-LT"/>
        </w:rPr>
        <w:t>eritromicino</w:t>
      </w:r>
      <w:proofErr w:type="spellEnd"/>
      <w:r w:rsidRPr="00E061EB">
        <w:rPr>
          <w:rFonts w:eastAsia="Times New Roman" w:cs="Times New Roman"/>
          <w:sz w:val="22"/>
          <w:szCs w:val="22"/>
          <w:lang w:val="lt-LT" w:eastAsia="lt-LT"/>
        </w:rPr>
        <w:t xml:space="preserve"> kvėpavimo testu.</w:t>
      </w:r>
    </w:p>
    <w:p w14:paraId="7CB07EF4" w14:textId="77777777" w:rsidR="00F07A0F" w:rsidRPr="00E061EB" w:rsidRDefault="00F07A0F" w:rsidP="00F56115">
      <w:pPr>
        <w:rPr>
          <w:rFonts w:eastAsia="Times New Roman" w:cs="Times New Roman"/>
          <w:sz w:val="22"/>
          <w:szCs w:val="22"/>
          <w:lang w:val="lt-LT" w:eastAsia="lt-LT"/>
        </w:rPr>
      </w:pPr>
    </w:p>
    <w:p w14:paraId="1A035E43"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sz w:val="22"/>
          <w:szCs w:val="22"/>
          <w:lang w:val="lt-LT" w:eastAsia="lt-LT"/>
        </w:rPr>
        <w:lastRenderedPageBreak/>
        <w:t xml:space="preserve">Kitų vaistų poveikis </w:t>
      </w:r>
      <w:proofErr w:type="spellStart"/>
      <w:r w:rsidRPr="00E061EB">
        <w:rPr>
          <w:rFonts w:eastAsia="Times New Roman" w:cs="Times New Roman"/>
          <w:i/>
          <w:sz w:val="22"/>
          <w:szCs w:val="22"/>
          <w:lang w:val="lt-LT" w:eastAsia="lt-LT"/>
        </w:rPr>
        <w:t>etorikoksibo</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farmakokinetikai</w:t>
      </w:r>
      <w:proofErr w:type="spellEnd"/>
    </w:p>
    <w:p w14:paraId="0E44017E" w14:textId="77777777" w:rsidR="00F07A0F" w:rsidRPr="00E061EB" w:rsidRDefault="00F07A0F" w:rsidP="00F56115">
      <w:pPr>
        <w:keepNext/>
        <w:keepLines/>
        <w:rPr>
          <w:rFonts w:eastAsia="Times New Roman" w:cs="Times New Roman"/>
          <w:sz w:val="22"/>
          <w:szCs w:val="22"/>
          <w:lang w:val="lt-LT" w:eastAsia="lt-LT"/>
        </w:rPr>
      </w:pPr>
    </w:p>
    <w:p w14:paraId="61F9E762"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Pagrindinis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metabolizmo būdas priklauso nuo CYP fermentų. Atrodo, kad CYP3A4 prisideda prie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metabolizmo </w:t>
      </w:r>
      <w:proofErr w:type="spellStart"/>
      <w:r w:rsidRPr="00E061EB">
        <w:rPr>
          <w:rFonts w:eastAsia="Times New Roman" w:cs="Times New Roman"/>
          <w:i/>
          <w:sz w:val="22"/>
          <w:szCs w:val="22"/>
          <w:lang w:val="lt-LT" w:eastAsia="lt-LT"/>
        </w:rPr>
        <w:t>in</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vivo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i/>
          <w:sz w:val="22"/>
          <w:szCs w:val="22"/>
          <w:lang w:val="lt-LT" w:eastAsia="lt-LT"/>
        </w:rPr>
        <w:t>In</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vitro</w:t>
      </w:r>
      <w:proofErr w:type="spellEnd"/>
      <w:r w:rsidRPr="00E061EB">
        <w:rPr>
          <w:rFonts w:eastAsia="Times New Roman" w:cs="Times New Roman"/>
          <w:sz w:val="22"/>
          <w:szCs w:val="22"/>
          <w:lang w:val="lt-LT" w:eastAsia="lt-LT"/>
        </w:rPr>
        <w:t xml:space="preserve"> tyrimais nustatyta, kad CYP2D6, CYP2C9, CYP1A2 ir CYP2C19 taip pat gali </w:t>
      </w:r>
      <w:proofErr w:type="spellStart"/>
      <w:r w:rsidRPr="00E061EB">
        <w:rPr>
          <w:rFonts w:eastAsia="Times New Roman" w:cs="Times New Roman"/>
          <w:sz w:val="22"/>
          <w:szCs w:val="22"/>
          <w:lang w:val="lt-LT" w:eastAsia="lt-LT"/>
        </w:rPr>
        <w:t>katalizuoti</w:t>
      </w:r>
      <w:proofErr w:type="spellEnd"/>
      <w:r w:rsidRPr="00E061EB">
        <w:rPr>
          <w:rFonts w:eastAsia="Times New Roman" w:cs="Times New Roman"/>
          <w:sz w:val="22"/>
          <w:szCs w:val="22"/>
          <w:lang w:val="lt-LT" w:eastAsia="lt-LT"/>
        </w:rPr>
        <w:t xml:space="preserve"> pagrindinį metabolizmo kelią, bet jų kiekybinis vaidmuo </w:t>
      </w:r>
      <w:proofErr w:type="spellStart"/>
      <w:r w:rsidRPr="00E061EB">
        <w:rPr>
          <w:rFonts w:eastAsia="Times New Roman" w:cs="Times New Roman"/>
          <w:i/>
          <w:sz w:val="22"/>
          <w:szCs w:val="22"/>
          <w:lang w:val="lt-LT" w:eastAsia="lt-LT"/>
        </w:rPr>
        <w:t>in</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vivo</w:t>
      </w:r>
      <w:proofErr w:type="spellEnd"/>
      <w:r w:rsidRPr="00E061EB">
        <w:rPr>
          <w:rFonts w:eastAsia="Times New Roman" w:cs="Times New Roman"/>
          <w:sz w:val="22"/>
          <w:szCs w:val="22"/>
          <w:lang w:val="lt-LT" w:eastAsia="lt-LT"/>
        </w:rPr>
        <w:t xml:space="preserve"> netirtas.</w:t>
      </w:r>
    </w:p>
    <w:p w14:paraId="4B2E85AC" w14:textId="77777777" w:rsidR="00F07A0F" w:rsidRPr="00E061EB" w:rsidRDefault="00F07A0F" w:rsidP="00F56115">
      <w:pPr>
        <w:rPr>
          <w:rFonts w:eastAsia="Times New Roman" w:cs="Times New Roman"/>
          <w:sz w:val="22"/>
          <w:szCs w:val="22"/>
          <w:lang w:val="lt-LT" w:eastAsia="lt-LT"/>
        </w:rPr>
      </w:pPr>
    </w:p>
    <w:p w14:paraId="52CB06FA"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Ketokonazolas</w:t>
      </w:r>
      <w:proofErr w:type="spellEnd"/>
      <w:r w:rsidRPr="00E061EB">
        <w:rPr>
          <w:rFonts w:eastAsia="Times New Roman" w:cs="Times New Roman"/>
          <w:sz w:val="22"/>
          <w:szCs w:val="22"/>
          <w:lang w:val="lt-LT" w:eastAsia="lt-LT"/>
        </w:rPr>
        <w:t xml:space="preserve">. Stiprus CYP3A4 inhibitorius </w:t>
      </w:r>
      <w:proofErr w:type="spellStart"/>
      <w:r w:rsidRPr="00E061EB">
        <w:rPr>
          <w:rFonts w:eastAsia="Times New Roman" w:cs="Times New Roman"/>
          <w:sz w:val="22"/>
          <w:szCs w:val="22"/>
          <w:lang w:val="lt-LT" w:eastAsia="lt-LT"/>
        </w:rPr>
        <w:t>ketokonazolas</w:t>
      </w:r>
      <w:proofErr w:type="spellEnd"/>
      <w:r w:rsidRPr="00E061EB">
        <w:rPr>
          <w:rFonts w:eastAsia="Times New Roman" w:cs="Times New Roman"/>
          <w:sz w:val="22"/>
          <w:szCs w:val="22"/>
          <w:lang w:val="lt-LT" w:eastAsia="lt-LT"/>
        </w:rPr>
        <w:t xml:space="preserve">, skiriamas sveikiems savanoriams po 400 mg vieną kartą per parą 11 parų, kliniškai svarbaus poveikio vienkartinės 60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dozės </w:t>
      </w:r>
      <w:proofErr w:type="spellStart"/>
      <w:r w:rsidRPr="00E061EB">
        <w:rPr>
          <w:rFonts w:eastAsia="Times New Roman" w:cs="Times New Roman"/>
          <w:sz w:val="22"/>
          <w:szCs w:val="22"/>
          <w:lang w:val="lt-LT" w:eastAsia="lt-LT"/>
        </w:rPr>
        <w:t>farmakokinetikai</w:t>
      </w:r>
      <w:proofErr w:type="spellEnd"/>
      <w:r w:rsidRPr="00E061EB">
        <w:rPr>
          <w:rFonts w:eastAsia="Times New Roman" w:cs="Times New Roman"/>
          <w:sz w:val="22"/>
          <w:szCs w:val="22"/>
          <w:lang w:val="lt-LT" w:eastAsia="lt-LT"/>
        </w:rPr>
        <w:t xml:space="preserve"> neturėjo (</w:t>
      </w:r>
      <w:r w:rsidR="00463E62" w:rsidRPr="00E061EB">
        <w:rPr>
          <w:rFonts w:eastAsia="Times New Roman" w:cs="Times New Roman"/>
          <w:sz w:val="22"/>
          <w:szCs w:val="22"/>
          <w:lang w:val="lt-LT" w:eastAsia="lt-LT"/>
        </w:rPr>
        <w:t xml:space="preserve">AUC </w:t>
      </w:r>
      <w:r w:rsidRPr="00E061EB">
        <w:rPr>
          <w:rFonts w:eastAsia="Times New Roman" w:cs="Times New Roman"/>
          <w:sz w:val="22"/>
          <w:szCs w:val="22"/>
          <w:lang w:val="lt-LT" w:eastAsia="lt-LT"/>
        </w:rPr>
        <w:t>padidėjo 43</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w:t>
      </w:r>
    </w:p>
    <w:p w14:paraId="51D78973" w14:textId="77777777" w:rsidR="00F07A0F" w:rsidRPr="00E061EB" w:rsidRDefault="00F07A0F" w:rsidP="00F56115">
      <w:pPr>
        <w:rPr>
          <w:rFonts w:eastAsia="Times New Roman" w:cs="Times New Roman"/>
          <w:i/>
          <w:sz w:val="22"/>
          <w:szCs w:val="22"/>
          <w:lang w:val="lt-LT" w:eastAsia="lt-LT"/>
        </w:rPr>
      </w:pPr>
    </w:p>
    <w:p w14:paraId="54C0D871"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bCs/>
          <w:i/>
          <w:iCs/>
          <w:sz w:val="22"/>
          <w:szCs w:val="22"/>
          <w:lang w:val="lt-LT" w:eastAsia="lt-LT"/>
        </w:rPr>
        <w:t>Vorikonazolas</w:t>
      </w:r>
      <w:proofErr w:type="spellEnd"/>
      <w:r w:rsidRPr="00E061EB">
        <w:rPr>
          <w:rFonts w:eastAsia="Times New Roman" w:cs="Times New Roman"/>
          <w:bCs/>
          <w:i/>
          <w:iCs/>
          <w:sz w:val="22"/>
          <w:szCs w:val="22"/>
          <w:lang w:val="lt-LT" w:eastAsia="lt-LT"/>
        </w:rPr>
        <w:t xml:space="preserve"> ir </w:t>
      </w:r>
      <w:proofErr w:type="spellStart"/>
      <w:r w:rsidRPr="00E061EB">
        <w:rPr>
          <w:rFonts w:eastAsia="Times New Roman" w:cs="Times New Roman"/>
          <w:bCs/>
          <w:i/>
          <w:iCs/>
          <w:sz w:val="22"/>
          <w:szCs w:val="22"/>
          <w:lang w:val="lt-LT" w:eastAsia="lt-LT"/>
        </w:rPr>
        <w:t>mikonazolas</w:t>
      </w:r>
      <w:proofErr w:type="spellEnd"/>
      <w:r w:rsidRPr="00E061EB">
        <w:rPr>
          <w:rFonts w:eastAsia="Times New Roman" w:cs="Times New Roman"/>
          <w:bCs/>
          <w:i/>
          <w:iCs/>
          <w:sz w:val="22"/>
          <w:szCs w:val="22"/>
          <w:lang w:val="lt-LT" w:eastAsia="lt-LT"/>
        </w:rPr>
        <w:t>.</w:t>
      </w:r>
      <w:r w:rsidRPr="00E061EB">
        <w:rPr>
          <w:rFonts w:eastAsia="Times New Roman" w:cs="Times New Roman"/>
          <w:sz w:val="22"/>
          <w:szCs w:val="22"/>
          <w:lang w:val="lt-LT" w:eastAsia="lt-LT"/>
        </w:rPr>
        <w:t xml:space="preserve"> Kartu su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vartojant stiprius CYP3A4 inhibitorius, geriamąjį </w:t>
      </w:r>
      <w:proofErr w:type="spellStart"/>
      <w:r w:rsidRPr="00E061EB">
        <w:rPr>
          <w:rFonts w:eastAsia="Times New Roman" w:cs="Times New Roman"/>
          <w:sz w:val="22"/>
          <w:szCs w:val="22"/>
          <w:lang w:val="lt-LT" w:eastAsia="lt-LT"/>
        </w:rPr>
        <w:t>vorikonazolą</w:t>
      </w:r>
      <w:proofErr w:type="spellEnd"/>
      <w:r w:rsidRPr="00E061EB">
        <w:rPr>
          <w:rFonts w:eastAsia="Times New Roman" w:cs="Times New Roman"/>
          <w:sz w:val="22"/>
          <w:szCs w:val="22"/>
          <w:lang w:val="lt-LT" w:eastAsia="lt-LT"/>
        </w:rPr>
        <w:t xml:space="preserve"> arba vietinio vartojimo </w:t>
      </w:r>
      <w:proofErr w:type="spellStart"/>
      <w:r w:rsidRPr="00E061EB">
        <w:rPr>
          <w:rFonts w:eastAsia="Times New Roman" w:cs="Times New Roman"/>
          <w:sz w:val="22"/>
          <w:szCs w:val="22"/>
          <w:lang w:val="lt-LT" w:eastAsia="lt-LT"/>
        </w:rPr>
        <w:t>mikonazolo</w:t>
      </w:r>
      <w:proofErr w:type="spellEnd"/>
      <w:r w:rsidRPr="00E061EB">
        <w:rPr>
          <w:rFonts w:eastAsia="Times New Roman" w:cs="Times New Roman"/>
          <w:sz w:val="22"/>
          <w:szCs w:val="22"/>
          <w:lang w:val="lt-LT" w:eastAsia="lt-LT"/>
        </w:rPr>
        <w:t xml:space="preserve"> valgomąjį gelį, šiek tiek padidėjo </w:t>
      </w:r>
      <w:proofErr w:type="spellStart"/>
      <w:r w:rsidRPr="00E061EB">
        <w:rPr>
          <w:rFonts w:eastAsia="Times New Roman" w:cs="Times New Roman"/>
          <w:sz w:val="22"/>
          <w:szCs w:val="22"/>
          <w:lang w:val="lt-LT" w:eastAsia="lt-LT"/>
        </w:rPr>
        <w:t>etorikoksib</w:t>
      </w:r>
      <w:r w:rsidR="00463E62" w:rsidRPr="00E061EB">
        <w:rPr>
          <w:rFonts w:eastAsia="Times New Roman" w:cs="Times New Roman"/>
          <w:sz w:val="22"/>
          <w:szCs w:val="22"/>
          <w:lang w:val="lt-LT" w:eastAsia="lt-LT"/>
        </w:rPr>
        <w:t>o</w:t>
      </w:r>
      <w:proofErr w:type="spellEnd"/>
      <w:r w:rsidR="00463E62" w:rsidRPr="00E061EB">
        <w:rPr>
          <w:rFonts w:eastAsia="Times New Roman" w:cs="Times New Roman"/>
          <w:sz w:val="22"/>
          <w:szCs w:val="22"/>
          <w:lang w:val="lt-LT" w:eastAsia="lt-LT"/>
        </w:rPr>
        <w:t xml:space="preserve"> ekspozicija</w:t>
      </w:r>
      <w:r w:rsidRPr="00E061EB">
        <w:rPr>
          <w:rFonts w:eastAsia="Times New Roman" w:cs="Times New Roman"/>
          <w:sz w:val="22"/>
          <w:szCs w:val="22"/>
          <w:lang w:val="lt-LT" w:eastAsia="lt-LT"/>
        </w:rPr>
        <w:t>, tačiau remiantis paskelbtais duomenimis tai nelaikoma kliniškai reikšminga.</w:t>
      </w:r>
    </w:p>
    <w:p w14:paraId="053C54D3" w14:textId="77777777" w:rsidR="00F07A0F" w:rsidRPr="00E061EB" w:rsidRDefault="00F07A0F" w:rsidP="00F56115">
      <w:pPr>
        <w:rPr>
          <w:rFonts w:eastAsia="Times New Roman" w:cs="Times New Roman"/>
          <w:sz w:val="22"/>
          <w:szCs w:val="22"/>
          <w:lang w:val="lt-LT" w:eastAsia="lt-LT"/>
        </w:rPr>
      </w:pPr>
    </w:p>
    <w:p w14:paraId="768EDA19"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Rifampicinas</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vartojant kartu su stipriu CYP fermentų </w:t>
      </w:r>
      <w:proofErr w:type="spellStart"/>
      <w:r w:rsidRPr="00E061EB">
        <w:rPr>
          <w:rFonts w:eastAsia="Times New Roman" w:cs="Times New Roman"/>
          <w:sz w:val="22"/>
          <w:szCs w:val="22"/>
          <w:lang w:val="lt-LT" w:eastAsia="lt-LT"/>
        </w:rPr>
        <w:t>induktoriumi</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rifampicinu</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koncentracija plazmoje sumažėjo 65</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 Dėl šios sąveikos,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vartojant kartu su </w:t>
      </w:r>
      <w:proofErr w:type="spellStart"/>
      <w:r w:rsidRPr="00E061EB">
        <w:rPr>
          <w:rFonts w:eastAsia="Times New Roman" w:cs="Times New Roman"/>
          <w:sz w:val="22"/>
          <w:szCs w:val="22"/>
          <w:lang w:val="lt-LT" w:eastAsia="lt-LT"/>
        </w:rPr>
        <w:t>rifampicinu</w:t>
      </w:r>
      <w:proofErr w:type="spellEnd"/>
      <w:r w:rsidRPr="00E061EB">
        <w:rPr>
          <w:rFonts w:eastAsia="Times New Roman" w:cs="Times New Roman"/>
          <w:sz w:val="22"/>
          <w:szCs w:val="22"/>
          <w:lang w:val="lt-LT" w:eastAsia="lt-LT"/>
        </w:rPr>
        <w:t xml:space="preserve">, gali atsinaujinti </w:t>
      </w:r>
      <w:r w:rsidR="00463E62" w:rsidRPr="00E061EB">
        <w:rPr>
          <w:rFonts w:eastAsia="Times New Roman" w:cs="Times New Roman"/>
          <w:sz w:val="22"/>
          <w:szCs w:val="22"/>
          <w:lang w:val="lt-LT" w:eastAsia="lt-LT"/>
        </w:rPr>
        <w:t xml:space="preserve">ligos </w:t>
      </w:r>
      <w:r w:rsidRPr="00E061EB">
        <w:rPr>
          <w:rFonts w:eastAsia="Times New Roman" w:cs="Times New Roman"/>
          <w:sz w:val="22"/>
          <w:szCs w:val="22"/>
          <w:lang w:val="lt-LT" w:eastAsia="lt-LT"/>
        </w:rPr>
        <w:t xml:space="preserve">simptomai. Nors, atsižvelgiant į šiuos duomenis, galima būtų didinti dozę, tačiau didesnės negu kiekvienai indikacijai išvardytos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dozės vartojimas kartu su </w:t>
      </w:r>
      <w:proofErr w:type="spellStart"/>
      <w:r w:rsidRPr="00E061EB">
        <w:rPr>
          <w:rFonts w:eastAsia="Times New Roman" w:cs="Times New Roman"/>
          <w:sz w:val="22"/>
          <w:szCs w:val="22"/>
          <w:lang w:val="lt-LT" w:eastAsia="lt-LT"/>
        </w:rPr>
        <w:t>rifampi</w:t>
      </w:r>
      <w:r w:rsidR="00463E62" w:rsidRPr="00E061EB">
        <w:rPr>
          <w:rFonts w:eastAsia="Times New Roman" w:cs="Times New Roman"/>
          <w:sz w:val="22"/>
          <w:szCs w:val="22"/>
          <w:lang w:val="lt-LT" w:eastAsia="lt-LT"/>
        </w:rPr>
        <w:t>cinu</w:t>
      </w:r>
      <w:proofErr w:type="spellEnd"/>
      <w:r w:rsidR="00463E62" w:rsidRPr="00E061EB">
        <w:rPr>
          <w:rFonts w:eastAsia="Times New Roman" w:cs="Times New Roman"/>
          <w:sz w:val="22"/>
          <w:szCs w:val="22"/>
          <w:lang w:val="lt-LT" w:eastAsia="lt-LT"/>
        </w:rPr>
        <w:t xml:space="preserve"> nebuvo tirtas, todėl tai nerekomenduojama (žr. 4.2 </w:t>
      </w:r>
      <w:r w:rsidRPr="00E061EB">
        <w:rPr>
          <w:rFonts w:eastAsia="Times New Roman" w:cs="Times New Roman"/>
          <w:sz w:val="22"/>
          <w:szCs w:val="22"/>
          <w:lang w:val="lt-LT" w:eastAsia="lt-LT"/>
        </w:rPr>
        <w:t>skyrių).</w:t>
      </w:r>
    </w:p>
    <w:p w14:paraId="6151DACE" w14:textId="77777777" w:rsidR="00F07A0F" w:rsidRPr="00E061EB" w:rsidRDefault="00F07A0F" w:rsidP="00F56115">
      <w:pPr>
        <w:rPr>
          <w:rFonts w:eastAsia="Times New Roman" w:cs="Times New Roman"/>
          <w:sz w:val="22"/>
          <w:szCs w:val="22"/>
          <w:lang w:val="lt-LT" w:eastAsia="lt-LT"/>
        </w:rPr>
      </w:pPr>
    </w:p>
    <w:p w14:paraId="1C43F611"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Antacidiniai</w:t>
      </w:r>
      <w:proofErr w:type="spellEnd"/>
      <w:r w:rsidRPr="00E061EB">
        <w:rPr>
          <w:rFonts w:eastAsia="Times New Roman" w:cs="Times New Roman"/>
          <w:i/>
          <w:sz w:val="22"/>
          <w:szCs w:val="22"/>
          <w:lang w:val="lt-LT" w:eastAsia="lt-LT"/>
        </w:rPr>
        <w:t xml:space="preserve"> preparatai. </w:t>
      </w:r>
      <w:proofErr w:type="spellStart"/>
      <w:r w:rsidRPr="00E061EB">
        <w:rPr>
          <w:rFonts w:eastAsia="Times New Roman" w:cs="Times New Roman"/>
          <w:sz w:val="22"/>
          <w:szCs w:val="22"/>
          <w:lang w:val="lt-LT" w:eastAsia="lt-LT"/>
        </w:rPr>
        <w:t>Antacidiniai</w:t>
      </w:r>
      <w:proofErr w:type="spellEnd"/>
      <w:r w:rsidRPr="00E061EB">
        <w:rPr>
          <w:rFonts w:eastAsia="Times New Roman" w:cs="Times New Roman"/>
          <w:sz w:val="22"/>
          <w:szCs w:val="22"/>
          <w:lang w:val="lt-LT" w:eastAsia="lt-LT"/>
        </w:rPr>
        <w:t xml:space="preserve"> preparatai neturi kliniškai svarbios įtakos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farmakokinetikai</w:t>
      </w:r>
      <w:proofErr w:type="spellEnd"/>
      <w:r w:rsidRPr="00E061EB">
        <w:rPr>
          <w:rFonts w:eastAsia="Times New Roman" w:cs="Times New Roman"/>
          <w:sz w:val="22"/>
          <w:szCs w:val="22"/>
          <w:lang w:val="lt-LT" w:eastAsia="lt-LT"/>
        </w:rPr>
        <w:t>.</w:t>
      </w:r>
    </w:p>
    <w:p w14:paraId="7643ACDC" w14:textId="77777777" w:rsidR="00F07A0F" w:rsidRPr="00E061EB" w:rsidRDefault="00F07A0F" w:rsidP="00F56115">
      <w:pPr>
        <w:rPr>
          <w:rFonts w:eastAsia="Times New Roman" w:cs="Times New Roman"/>
          <w:sz w:val="22"/>
          <w:szCs w:val="22"/>
          <w:lang w:val="lt-LT" w:eastAsia="lt-LT"/>
        </w:rPr>
      </w:pPr>
    </w:p>
    <w:p w14:paraId="1D4B6717"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4.6 </w:t>
      </w:r>
      <w:r w:rsidRPr="00E061EB">
        <w:rPr>
          <w:rFonts w:eastAsia="Times New Roman" w:cs="Times New Roman"/>
          <w:b/>
          <w:sz w:val="22"/>
          <w:szCs w:val="22"/>
          <w:lang w:val="lt-LT" w:eastAsia="lt-LT"/>
        </w:rPr>
        <w:tab/>
        <w:t>Vaisingumas, nėštumo ir žindymo laikotarpis</w:t>
      </w:r>
    </w:p>
    <w:p w14:paraId="70BE97DF" w14:textId="77777777" w:rsidR="00F07A0F" w:rsidRPr="00E061EB" w:rsidRDefault="00F07A0F" w:rsidP="00F56115">
      <w:pPr>
        <w:rPr>
          <w:rFonts w:eastAsia="Times New Roman" w:cs="Times New Roman"/>
          <w:sz w:val="22"/>
          <w:szCs w:val="22"/>
          <w:lang w:val="lt-LT" w:eastAsia="lt-LT"/>
        </w:rPr>
      </w:pPr>
    </w:p>
    <w:p w14:paraId="5AD540E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Nėštumas</w:t>
      </w:r>
    </w:p>
    <w:p w14:paraId="422766D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duomenų apie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vartojimą nėštumo metu nėra. Su gyvūnais atlikti tyrimai parodė toksinį poveikį reprodukcijai (žr. 5.3</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skyrių). Galimas pavojus nėščio</w:t>
      </w:r>
      <w:r w:rsidR="00463E62" w:rsidRPr="00E061EB">
        <w:rPr>
          <w:rFonts w:eastAsia="Times New Roman" w:cs="Times New Roman"/>
          <w:sz w:val="22"/>
          <w:szCs w:val="22"/>
          <w:lang w:val="lt-LT" w:eastAsia="lt-LT"/>
        </w:rPr>
        <w:t xml:space="preserve">sioms </w:t>
      </w:r>
      <w:r w:rsidRPr="00E061EB">
        <w:rPr>
          <w:rFonts w:eastAsia="Times New Roman" w:cs="Times New Roman"/>
          <w:sz w:val="22"/>
          <w:szCs w:val="22"/>
          <w:lang w:val="lt-LT" w:eastAsia="lt-LT"/>
        </w:rPr>
        <w:t xml:space="preserve">nežinomas. Kaip ir kiti prostaglandinų sintezę slopinantys vaistai,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paskutiniuoju nėštumo trimestru gali slopinti gimdos </w:t>
      </w:r>
      <w:proofErr w:type="spellStart"/>
      <w:r w:rsidRPr="00E061EB">
        <w:rPr>
          <w:rFonts w:eastAsia="Times New Roman" w:cs="Times New Roman"/>
          <w:sz w:val="22"/>
          <w:szCs w:val="22"/>
          <w:lang w:val="lt-LT" w:eastAsia="lt-LT"/>
        </w:rPr>
        <w:t>susitraukimus</w:t>
      </w:r>
      <w:proofErr w:type="spellEnd"/>
      <w:r w:rsidRPr="00E061EB">
        <w:rPr>
          <w:rFonts w:eastAsia="Times New Roman" w:cs="Times New Roman"/>
          <w:sz w:val="22"/>
          <w:szCs w:val="22"/>
          <w:lang w:val="lt-LT" w:eastAsia="lt-LT"/>
        </w:rPr>
        <w:t xml:space="preserve"> ir sukelti priešlaikinį arterinio latako užsidarymą.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nėštumo </w:t>
      </w:r>
      <w:r w:rsidR="00463E62" w:rsidRPr="00E061EB">
        <w:rPr>
          <w:rFonts w:eastAsia="Times New Roman" w:cs="Times New Roman"/>
          <w:sz w:val="22"/>
          <w:szCs w:val="22"/>
          <w:lang w:val="lt-LT" w:eastAsia="lt-LT"/>
        </w:rPr>
        <w:t xml:space="preserve">metu skirti draudžiama (žr. 4.3 </w:t>
      </w:r>
      <w:r w:rsidRPr="00E061EB">
        <w:rPr>
          <w:rFonts w:eastAsia="Times New Roman" w:cs="Times New Roman"/>
          <w:sz w:val="22"/>
          <w:szCs w:val="22"/>
          <w:lang w:val="lt-LT" w:eastAsia="lt-LT"/>
        </w:rPr>
        <w:t xml:space="preserve">skyrių). Jei gydymo </w:t>
      </w:r>
      <w:proofErr w:type="spellStart"/>
      <w:r w:rsidR="00463E62" w:rsidRPr="00E061EB">
        <w:rPr>
          <w:rFonts w:eastAsia="Times New Roman" w:cs="Times New Roman"/>
          <w:sz w:val="22"/>
          <w:szCs w:val="22"/>
          <w:lang w:val="lt-LT" w:eastAsia="lt-LT"/>
        </w:rPr>
        <w:t>etorikoksibo</w:t>
      </w:r>
      <w:proofErr w:type="spellEnd"/>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metu moteris pastoja, </w:t>
      </w:r>
      <w:r w:rsidR="00463E62" w:rsidRPr="00E061EB">
        <w:rPr>
          <w:rFonts w:eastAsia="Times New Roman" w:cs="Times New Roman"/>
          <w:sz w:val="22"/>
          <w:szCs w:val="22"/>
          <w:lang w:val="lt-LT" w:eastAsia="lt-LT"/>
        </w:rPr>
        <w:t xml:space="preserve">jo </w:t>
      </w:r>
      <w:r w:rsidRPr="00E061EB">
        <w:rPr>
          <w:rFonts w:eastAsia="Times New Roman" w:cs="Times New Roman"/>
          <w:sz w:val="22"/>
          <w:szCs w:val="22"/>
          <w:lang w:val="lt-LT" w:eastAsia="lt-LT"/>
        </w:rPr>
        <w:t>vartojimą reikia nutraukti.</w:t>
      </w:r>
    </w:p>
    <w:p w14:paraId="7CA0EAD1" w14:textId="77777777" w:rsidR="00F07A0F" w:rsidRPr="00E061EB" w:rsidRDefault="00F07A0F" w:rsidP="00F56115">
      <w:pPr>
        <w:rPr>
          <w:rFonts w:eastAsia="Times New Roman" w:cs="Times New Roman"/>
          <w:sz w:val="22"/>
          <w:szCs w:val="22"/>
          <w:lang w:val="lt-LT" w:eastAsia="lt-LT"/>
        </w:rPr>
      </w:pPr>
    </w:p>
    <w:p w14:paraId="445D544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Žindymas</w:t>
      </w:r>
    </w:p>
    <w:p w14:paraId="4B77077A" w14:textId="77777777" w:rsidR="00F07A0F" w:rsidRPr="00E061EB" w:rsidRDefault="00463E62" w:rsidP="00F56115">
      <w:pPr>
        <w:rPr>
          <w:rFonts w:eastAsia="Times New Roman" w:cs="Times New Roman"/>
          <w:sz w:val="22"/>
          <w:szCs w:val="22"/>
          <w:lang w:val="lt-LT" w:eastAsia="lt-LT"/>
        </w:rPr>
      </w:pPr>
      <w:r w:rsidRPr="00E061EB">
        <w:rPr>
          <w:rFonts w:eastAsia="Times New Roman" w:cs="Times New Roman"/>
          <w:sz w:val="22"/>
          <w:szCs w:val="22"/>
          <w:lang w:val="lt-LT" w:eastAsia="lt-LT"/>
        </w:rPr>
        <w:t>A</w:t>
      </w:r>
      <w:r w:rsidR="00F07A0F" w:rsidRPr="00E061EB">
        <w:rPr>
          <w:rFonts w:eastAsia="Times New Roman" w:cs="Times New Roman"/>
          <w:sz w:val="22"/>
          <w:szCs w:val="22"/>
          <w:lang w:val="lt-LT" w:eastAsia="lt-LT"/>
        </w:rPr>
        <w:t xml:space="preserve">r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patenka į motinos pieną</w:t>
      </w:r>
      <w:r w:rsidRPr="00E061EB">
        <w:rPr>
          <w:rFonts w:eastAsia="Times New Roman" w:cs="Times New Roman"/>
          <w:sz w:val="22"/>
          <w:szCs w:val="22"/>
          <w:lang w:val="lt-LT" w:eastAsia="lt-LT"/>
        </w:rPr>
        <w:t>, nežinoma</w:t>
      </w:r>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patenka į žiurkių pieną. </w:t>
      </w:r>
      <w:proofErr w:type="spellStart"/>
      <w:r w:rsidR="00F07A0F" w:rsidRPr="00E061EB">
        <w:rPr>
          <w:rFonts w:eastAsia="Times New Roman" w:cs="Times New Roman"/>
          <w:sz w:val="22"/>
          <w:szCs w:val="22"/>
          <w:lang w:val="lt-LT" w:eastAsia="lt-LT"/>
        </w:rPr>
        <w:t>Etorikoksibą</w:t>
      </w:r>
      <w:proofErr w:type="spellEnd"/>
      <w:r w:rsidR="00F07A0F" w:rsidRPr="00E061EB">
        <w:rPr>
          <w:rFonts w:eastAsia="Times New Roman" w:cs="Times New Roman"/>
          <w:sz w:val="22"/>
          <w:szCs w:val="22"/>
          <w:lang w:val="lt-LT" w:eastAsia="lt-LT"/>
        </w:rPr>
        <w:t xml:space="preserve"> vartojančioms moterims ž</w:t>
      </w:r>
      <w:r w:rsidR="00F26C1D" w:rsidRPr="00E061EB">
        <w:rPr>
          <w:rFonts w:eastAsia="Times New Roman" w:cs="Times New Roman"/>
          <w:sz w:val="22"/>
          <w:szCs w:val="22"/>
          <w:lang w:val="lt-LT" w:eastAsia="lt-LT"/>
        </w:rPr>
        <w:t xml:space="preserve">indyti negalima (žr. 4.3 ir 5.3 </w:t>
      </w:r>
      <w:r w:rsidR="00F07A0F" w:rsidRPr="00E061EB">
        <w:rPr>
          <w:rFonts w:eastAsia="Times New Roman" w:cs="Times New Roman"/>
          <w:sz w:val="22"/>
          <w:szCs w:val="22"/>
          <w:lang w:val="lt-LT" w:eastAsia="lt-LT"/>
        </w:rPr>
        <w:t>skyrius).</w:t>
      </w:r>
    </w:p>
    <w:p w14:paraId="3066AB70" w14:textId="77777777" w:rsidR="00F07A0F" w:rsidRPr="00E061EB" w:rsidRDefault="00F07A0F" w:rsidP="00F56115">
      <w:pPr>
        <w:rPr>
          <w:rFonts w:eastAsia="Times New Roman" w:cs="Times New Roman"/>
          <w:sz w:val="22"/>
          <w:szCs w:val="22"/>
          <w:lang w:val="lt-LT" w:eastAsia="lt-LT"/>
        </w:rPr>
      </w:pPr>
    </w:p>
    <w:p w14:paraId="6DCBB28A"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Vaisingumas</w:t>
      </w:r>
    </w:p>
    <w:p w14:paraId="3A8D4395"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lastRenderedPageBreak/>
        <w:t>Etorikoksibo</w:t>
      </w:r>
      <w:proofErr w:type="spellEnd"/>
      <w:r w:rsidRPr="00E061EB">
        <w:rPr>
          <w:rFonts w:eastAsia="Times New Roman" w:cs="Times New Roman"/>
          <w:sz w:val="22"/>
          <w:szCs w:val="22"/>
          <w:lang w:val="lt-LT" w:eastAsia="lt-LT"/>
        </w:rPr>
        <w:t>, kaip ir kitų COX-2 slopinančių vaistinių medžiagų, pastoti ketinančioms moterims vartoti nerekomenduojama.</w:t>
      </w:r>
    </w:p>
    <w:p w14:paraId="586670E3" w14:textId="77777777" w:rsidR="00F07A0F" w:rsidRPr="00E061EB" w:rsidRDefault="00F07A0F" w:rsidP="00F56115">
      <w:pPr>
        <w:rPr>
          <w:rFonts w:eastAsia="Times New Roman" w:cs="Times New Roman"/>
          <w:sz w:val="22"/>
          <w:szCs w:val="22"/>
          <w:lang w:val="lt-LT" w:eastAsia="lt-LT"/>
        </w:rPr>
      </w:pPr>
    </w:p>
    <w:p w14:paraId="6D05926C"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4.7 </w:t>
      </w:r>
      <w:r w:rsidRPr="00E061EB">
        <w:rPr>
          <w:rFonts w:eastAsia="Times New Roman" w:cs="Times New Roman"/>
          <w:b/>
          <w:sz w:val="22"/>
          <w:szCs w:val="22"/>
          <w:lang w:val="lt-LT" w:eastAsia="lt-LT"/>
        </w:rPr>
        <w:tab/>
        <w:t>Poveikis gebėjimui vairuoti ir valdyti mechanizmus</w:t>
      </w:r>
    </w:p>
    <w:p w14:paraId="09CF30E6" w14:textId="77777777" w:rsidR="00F07A0F" w:rsidRPr="00E061EB" w:rsidRDefault="00F07A0F" w:rsidP="00F56115">
      <w:pPr>
        <w:keepNext/>
        <w:keepLines/>
        <w:rPr>
          <w:rFonts w:eastAsia="Times New Roman" w:cs="Times New Roman"/>
          <w:sz w:val="22"/>
          <w:szCs w:val="22"/>
          <w:lang w:val="lt-LT" w:eastAsia="lt-LT"/>
        </w:rPr>
      </w:pPr>
    </w:p>
    <w:p w14:paraId="6C939E2D" w14:textId="77777777" w:rsidR="00F26C1D" w:rsidRPr="00E061EB" w:rsidRDefault="00F26C1D" w:rsidP="00F56115">
      <w:pPr>
        <w:keepNext/>
        <w:keepLines/>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E061EB">
        <w:rPr>
          <w:rFonts w:eastAsia="Times New Roman" w:cs="Times New Roman"/>
          <w:sz w:val="22"/>
          <w:szCs w:val="22"/>
          <w:lang w:val="lt-LT" w:eastAsia="lt-LT"/>
        </w:rPr>
        <w:t xml:space="preserve"> gali turėti vidutinį poveikį vairavimui ir mechanizmų valdymui.</w:t>
      </w:r>
    </w:p>
    <w:p w14:paraId="76280E25"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Pacientai, kuriems pasireiškia galvos svaigimas, sukimasis ar mieguistumas, turi vengti vairuoti ar valdyti mechanizmus.</w:t>
      </w:r>
    </w:p>
    <w:p w14:paraId="79B38D8F" w14:textId="77777777" w:rsidR="00F07A0F" w:rsidRPr="00E061EB" w:rsidRDefault="00F07A0F" w:rsidP="00F56115">
      <w:pPr>
        <w:rPr>
          <w:rFonts w:eastAsia="Times New Roman" w:cs="Times New Roman"/>
          <w:sz w:val="22"/>
          <w:szCs w:val="22"/>
          <w:lang w:val="lt-LT" w:eastAsia="lt-LT"/>
        </w:rPr>
      </w:pPr>
    </w:p>
    <w:p w14:paraId="784AAB58"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4.8 </w:t>
      </w:r>
      <w:r w:rsidRPr="00E061EB">
        <w:rPr>
          <w:rFonts w:eastAsia="Times New Roman" w:cs="Times New Roman"/>
          <w:b/>
          <w:sz w:val="22"/>
          <w:szCs w:val="22"/>
          <w:lang w:val="lt-LT" w:eastAsia="lt-LT"/>
        </w:rPr>
        <w:tab/>
        <w:t>Nepageidaujamas poveikis</w:t>
      </w:r>
    </w:p>
    <w:p w14:paraId="639C4DAC" w14:textId="77777777" w:rsidR="00F07A0F" w:rsidRPr="00E061EB" w:rsidRDefault="00F07A0F" w:rsidP="00F56115">
      <w:pPr>
        <w:keepNext/>
        <w:keepLines/>
        <w:rPr>
          <w:rFonts w:eastAsia="Times New Roman" w:cs="Times New Roman"/>
          <w:sz w:val="22"/>
          <w:szCs w:val="22"/>
          <w:lang w:val="lt-LT" w:eastAsia="lt-LT"/>
        </w:rPr>
      </w:pPr>
    </w:p>
    <w:p w14:paraId="7E5C9F50"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iCs/>
          <w:sz w:val="22"/>
          <w:szCs w:val="22"/>
          <w:lang w:val="lt-LT" w:eastAsia="lt-LT"/>
        </w:rPr>
        <w:t>Saugumo duomenų santrauka</w:t>
      </w:r>
    </w:p>
    <w:p w14:paraId="4258CC7A" w14:textId="328F276B"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tyrimų metu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saugumas buvo vertintas </w:t>
      </w:r>
      <w:r w:rsidR="004632AE" w:rsidRPr="00E061EB">
        <w:rPr>
          <w:rFonts w:eastAsia="Times New Roman" w:cs="Times New Roman"/>
          <w:sz w:val="22"/>
          <w:szCs w:val="22"/>
          <w:lang w:val="lt-LT" w:eastAsia="lt-LT"/>
        </w:rPr>
        <w:t xml:space="preserve">9295 </w:t>
      </w:r>
      <w:r w:rsidRPr="00E061EB">
        <w:rPr>
          <w:rFonts w:eastAsia="Times New Roman" w:cs="Times New Roman"/>
          <w:sz w:val="22"/>
          <w:szCs w:val="22"/>
          <w:lang w:val="lt-LT" w:eastAsia="lt-LT"/>
        </w:rPr>
        <w:t xml:space="preserve">asmenims, įskaitant </w:t>
      </w:r>
      <w:r w:rsidR="004632AE" w:rsidRPr="00E061EB">
        <w:rPr>
          <w:rFonts w:eastAsia="Times New Roman" w:cs="Times New Roman"/>
          <w:sz w:val="22"/>
          <w:szCs w:val="22"/>
          <w:lang w:val="lt-LT" w:eastAsia="lt-LT"/>
        </w:rPr>
        <w:t xml:space="preserve">6757 </w:t>
      </w:r>
      <w:r w:rsidR="00F26C1D" w:rsidRPr="00E061EB">
        <w:rPr>
          <w:rFonts w:eastAsia="Times New Roman" w:cs="Times New Roman"/>
          <w:sz w:val="22"/>
          <w:szCs w:val="22"/>
          <w:lang w:val="lt-LT" w:eastAsia="lt-LT"/>
        </w:rPr>
        <w:t>sergančiuosius OA</w:t>
      </w:r>
      <w:r w:rsidRPr="00E061EB">
        <w:rPr>
          <w:rFonts w:eastAsia="Times New Roman" w:cs="Times New Roman"/>
          <w:sz w:val="22"/>
          <w:szCs w:val="22"/>
          <w:lang w:val="lt-LT" w:eastAsia="lt-LT"/>
        </w:rPr>
        <w:t xml:space="preserve">, </w:t>
      </w:r>
      <w:r w:rsidR="00F26C1D" w:rsidRPr="00E061EB">
        <w:rPr>
          <w:rFonts w:eastAsia="Times New Roman" w:cs="Times New Roman"/>
          <w:sz w:val="22"/>
          <w:szCs w:val="22"/>
          <w:lang w:val="lt-LT" w:eastAsia="lt-LT"/>
        </w:rPr>
        <w:t>RA</w:t>
      </w:r>
      <w:r w:rsidRPr="00E061EB">
        <w:rPr>
          <w:rFonts w:eastAsia="Times New Roman" w:cs="Times New Roman"/>
          <w:sz w:val="22"/>
          <w:szCs w:val="22"/>
          <w:lang w:val="lt-LT" w:eastAsia="lt-LT"/>
        </w:rPr>
        <w:t xml:space="preserve">, lėtiniu nugaros skausmu arba </w:t>
      </w:r>
      <w:proofErr w:type="spellStart"/>
      <w:r w:rsidRPr="00E061EB">
        <w:rPr>
          <w:rFonts w:eastAsia="Times New Roman" w:cs="Times New Roman"/>
          <w:sz w:val="22"/>
          <w:szCs w:val="22"/>
          <w:lang w:val="lt-LT" w:eastAsia="lt-LT"/>
        </w:rPr>
        <w:t>ankiloziniu</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spondilitu</w:t>
      </w:r>
      <w:proofErr w:type="spellEnd"/>
      <w:r w:rsidRPr="00E061EB">
        <w:rPr>
          <w:rFonts w:eastAsia="Times New Roman" w:cs="Times New Roman"/>
          <w:sz w:val="22"/>
          <w:szCs w:val="22"/>
          <w:lang w:val="lt-LT" w:eastAsia="lt-LT"/>
        </w:rPr>
        <w:t xml:space="preserve"> (maždaug 600 OA ar RA sergančių pacientų gydyti vienerius metus ir ilgiau).</w:t>
      </w:r>
    </w:p>
    <w:p w14:paraId="63A94D71" w14:textId="77777777" w:rsidR="00F07A0F" w:rsidRPr="00E061EB" w:rsidRDefault="00F07A0F" w:rsidP="00F56115">
      <w:pPr>
        <w:rPr>
          <w:rFonts w:eastAsia="Times New Roman" w:cs="Times New Roman"/>
          <w:sz w:val="22"/>
          <w:szCs w:val="22"/>
          <w:lang w:val="lt-LT" w:eastAsia="lt-LT"/>
        </w:rPr>
      </w:pPr>
    </w:p>
    <w:p w14:paraId="710CE22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tyrimų metu OA ir RA sergantiems pacientams,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vartojusiems vienerius metus ir ilgiau, </w:t>
      </w:r>
      <w:r w:rsidR="00F26C1D" w:rsidRPr="00E061EB">
        <w:rPr>
          <w:rFonts w:eastAsia="Times New Roman" w:cs="Times New Roman"/>
          <w:sz w:val="22"/>
          <w:szCs w:val="22"/>
          <w:lang w:val="lt-LT" w:eastAsia="lt-LT"/>
        </w:rPr>
        <w:t>nepageidaujamo poveikio</w:t>
      </w:r>
      <w:r w:rsidRPr="00E061EB">
        <w:rPr>
          <w:rFonts w:eastAsia="Times New Roman" w:cs="Times New Roman"/>
          <w:sz w:val="22"/>
          <w:szCs w:val="22"/>
          <w:lang w:val="lt-LT" w:eastAsia="lt-LT"/>
        </w:rPr>
        <w:t xml:space="preserve"> pobūdis buvo panašus.</w:t>
      </w:r>
    </w:p>
    <w:p w14:paraId="164E01C3" w14:textId="77777777" w:rsidR="00F07A0F" w:rsidRPr="00E061EB" w:rsidRDefault="00F07A0F" w:rsidP="00F56115">
      <w:pPr>
        <w:rPr>
          <w:rFonts w:eastAsia="Times New Roman" w:cs="Times New Roman"/>
          <w:sz w:val="22"/>
          <w:szCs w:val="22"/>
          <w:lang w:val="lt-LT" w:eastAsia="lt-LT"/>
        </w:rPr>
      </w:pPr>
    </w:p>
    <w:p w14:paraId="49A663D7"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Ūminio podagrinio artrito klinikinio tyrimo metu pacientai buvo gydyti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120</w:t>
      </w:r>
      <w:r w:rsidR="00F26C1D"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xml:space="preserve">mg vieną kartą per parą doze aštuonias paras. Šio tyrimo metu </w:t>
      </w:r>
      <w:r w:rsidR="00F26C1D" w:rsidRPr="00E061EB">
        <w:rPr>
          <w:rFonts w:eastAsia="Times New Roman" w:cs="Times New Roman"/>
          <w:sz w:val="22"/>
          <w:szCs w:val="22"/>
          <w:lang w:val="lt-LT" w:eastAsia="lt-LT"/>
        </w:rPr>
        <w:t>nepageidaujamo poveikio</w:t>
      </w:r>
      <w:r w:rsidRPr="00E061EB">
        <w:rPr>
          <w:rFonts w:eastAsia="Times New Roman" w:cs="Times New Roman"/>
          <w:sz w:val="22"/>
          <w:szCs w:val="22"/>
          <w:lang w:val="lt-LT" w:eastAsia="lt-LT"/>
        </w:rPr>
        <w:t xml:space="preserve"> pobūdis apskritai buvo panašus kaip ir jungtinių OA, RA ir lėtinio nugaros skausmo tyrimų metu.</w:t>
      </w:r>
    </w:p>
    <w:p w14:paraId="0F510C52" w14:textId="77777777" w:rsidR="00F07A0F" w:rsidRPr="00E061EB" w:rsidRDefault="00F07A0F" w:rsidP="00F56115">
      <w:pPr>
        <w:keepNext/>
        <w:keepLines/>
        <w:rPr>
          <w:rFonts w:eastAsia="Times New Roman" w:cs="Times New Roman"/>
          <w:sz w:val="22"/>
          <w:szCs w:val="22"/>
          <w:lang w:val="lt-LT" w:eastAsia="lt-LT"/>
        </w:rPr>
      </w:pPr>
    </w:p>
    <w:p w14:paraId="335257C4" w14:textId="77777777" w:rsidR="00F07A0F" w:rsidRPr="00E061EB" w:rsidRDefault="00F07A0F" w:rsidP="00F56115">
      <w:pPr>
        <w:tabs>
          <w:tab w:val="center" w:pos="4320"/>
          <w:tab w:val="right" w:pos="8640"/>
        </w:tabs>
        <w:rPr>
          <w:rFonts w:eastAsia="Times New Roman" w:cs="Times New Roman"/>
          <w:sz w:val="22"/>
          <w:szCs w:val="22"/>
          <w:lang w:val="lt-LT" w:eastAsia="lt-LT"/>
        </w:rPr>
      </w:pPr>
      <w:r w:rsidRPr="00E061EB">
        <w:rPr>
          <w:rFonts w:eastAsia="Times New Roman" w:cs="Times New Roman"/>
          <w:sz w:val="22"/>
          <w:szCs w:val="22"/>
          <w:lang w:val="lt-LT" w:eastAsia="lt-LT"/>
        </w:rPr>
        <w:t>Saugumo širdies ir kraujagyslių sistemai baigčių nustatymo programoje, trijų aktyviu palyginamuoju vaistiniu preparatu kontroliuotų klinikinių ty</w:t>
      </w:r>
      <w:r w:rsidR="00F26C1D" w:rsidRPr="00E061EB">
        <w:rPr>
          <w:rFonts w:eastAsia="Times New Roman" w:cs="Times New Roman"/>
          <w:sz w:val="22"/>
          <w:szCs w:val="22"/>
          <w:lang w:val="lt-LT" w:eastAsia="lt-LT"/>
        </w:rPr>
        <w:t>rimų jungtiniais duomenimis, 17</w:t>
      </w:r>
      <w:r w:rsidRPr="00E061EB">
        <w:rPr>
          <w:rFonts w:eastAsia="Times New Roman" w:cs="Times New Roman"/>
          <w:sz w:val="22"/>
          <w:szCs w:val="22"/>
          <w:lang w:val="lt-LT" w:eastAsia="lt-LT"/>
        </w:rPr>
        <w:t xml:space="preserve">412 OA arba RA sergančių pacientų buvo gydyti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(60 mg ar 90 mg doze) vidutiniškai maždaug 18 mėnesių. Šios programos detalės ir jos metu gaut</w:t>
      </w:r>
      <w:r w:rsidR="00F26C1D" w:rsidRPr="00E061EB">
        <w:rPr>
          <w:rFonts w:eastAsia="Times New Roman" w:cs="Times New Roman"/>
          <w:sz w:val="22"/>
          <w:szCs w:val="22"/>
          <w:lang w:val="lt-LT" w:eastAsia="lt-LT"/>
        </w:rPr>
        <w:t xml:space="preserve">i saugumo duomenys pateikti 5.1 </w:t>
      </w:r>
      <w:r w:rsidRPr="00E061EB">
        <w:rPr>
          <w:rFonts w:eastAsia="Times New Roman" w:cs="Times New Roman"/>
          <w:sz w:val="22"/>
          <w:szCs w:val="22"/>
          <w:lang w:val="lt-LT" w:eastAsia="lt-LT"/>
        </w:rPr>
        <w:t>skyriuje.</w:t>
      </w:r>
    </w:p>
    <w:p w14:paraId="78FDD9F5" w14:textId="77777777" w:rsidR="00F07A0F" w:rsidRPr="00E061EB" w:rsidRDefault="00F07A0F" w:rsidP="00F56115">
      <w:pPr>
        <w:tabs>
          <w:tab w:val="center" w:pos="4320"/>
          <w:tab w:val="right" w:pos="8640"/>
        </w:tabs>
        <w:rPr>
          <w:rFonts w:eastAsia="Times New Roman" w:cs="Times New Roman"/>
          <w:sz w:val="22"/>
          <w:szCs w:val="22"/>
          <w:lang w:val="lt-LT" w:eastAsia="lt-LT"/>
        </w:rPr>
      </w:pPr>
    </w:p>
    <w:p w14:paraId="3D9F9174" w14:textId="77777777" w:rsidR="00F07A0F" w:rsidRPr="00E061EB" w:rsidRDefault="00F07A0F" w:rsidP="00F56115">
      <w:pPr>
        <w:tabs>
          <w:tab w:val="center" w:pos="4320"/>
          <w:tab w:val="right" w:pos="8640"/>
        </w:tabs>
        <w:rPr>
          <w:rFonts w:eastAsia="Times New Roman" w:cs="Times New Roman"/>
          <w:sz w:val="22"/>
          <w:szCs w:val="22"/>
          <w:lang w:val="lt-LT" w:eastAsia="lt-LT"/>
        </w:rPr>
      </w:pPr>
      <w:r w:rsidRPr="00E061EB">
        <w:rPr>
          <w:rFonts w:eastAsia="Times New Roman" w:cs="Times New Roman"/>
          <w:sz w:val="22"/>
          <w:szCs w:val="22"/>
          <w:lang w:val="lt-LT" w:eastAsia="lt-LT"/>
        </w:rPr>
        <w:t>Ūminio pooperacinio dantų skausmo klinikinių tyrimų, kuriuose dalyvavo</w:t>
      </w:r>
      <w:r w:rsidRPr="00E061EB">
        <w:rPr>
          <w:rFonts w:eastAsia="Times New Roman" w:cs="Times New Roman"/>
          <w:color w:val="000000"/>
          <w:sz w:val="22"/>
          <w:szCs w:val="22"/>
          <w:lang w:val="lt-LT" w:eastAsia="lt-LT"/>
        </w:rPr>
        <w:t xml:space="preserve"> 614 </w:t>
      </w:r>
      <w:proofErr w:type="spellStart"/>
      <w:r w:rsidRPr="00E061EB">
        <w:rPr>
          <w:rFonts w:eastAsia="Times New Roman" w:cs="Times New Roman"/>
          <w:sz w:val="22"/>
          <w:szCs w:val="22"/>
          <w:lang w:val="lt-LT" w:eastAsia="lt-LT"/>
        </w:rPr>
        <w:t>etorikoksibu</w:t>
      </w:r>
      <w:proofErr w:type="spellEnd"/>
      <w:r w:rsidRPr="00E061EB">
        <w:rPr>
          <w:rFonts w:eastAsia="Times New Roman" w:cs="Times New Roman"/>
          <w:sz w:val="22"/>
          <w:szCs w:val="22"/>
          <w:lang w:val="lt-LT" w:eastAsia="lt-LT"/>
        </w:rPr>
        <w:t xml:space="preserve"> (90 mg ar 120 mg) gydytų pacientų, metu pastebėtas nepageidaujamų reiškinių pobūdis įprastai buvo panašus į pastebėtą jungtinių OA, RA ir lėtinio nugaros skausmo tyrimų metu.</w:t>
      </w:r>
    </w:p>
    <w:p w14:paraId="2D9BD5F3" w14:textId="77777777" w:rsidR="00F07A0F" w:rsidRPr="00E061EB" w:rsidRDefault="00F07A0F" w:rsidP="00F56115">
      <w:pPr>
        <w:keepNext/>
        <w:keepLines/>
        <w:rPr>
          <w:rFonts w:eastAsia="Times New Roman" w:cs="Times New Roman"/>
          <w:sz w:val="22"/>
          <w:szCs w:val="22"/>
          <w:lang w:val="lt-LT" w:eastAsia="lt-LT"/>
        </w:rPr>
      </w:pPr>
    </w:p>
    <w:p w14:paraId="4E6B97B4"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iCs/>
          <w:sz w:val="22"/>
          <w:szCs w:val="22"/>
          <w:lang w:val="lt-LT" w:eastAsia="lt-LT"/>
        </w:rPr>
        <w:t>Nepageidaujamų reakcijų santrauka lentelėje</w:t>
      </w:r>
    </w:p>
    <w:p w14:paraId="10A7B8B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Žemiau išdėstyti nepageidaujam</w:t>
      </w:r>
      <w:r w:rsidR="00F26C1D" w:rsidRPr="00E061EB">
        <w:rPr>
          <w:rFonts w:eastAsia="Times New Roman" w:cs="Times New Roman"/>
          <w:sz w:val="22"/>
          <w:szCs w:val="22"/>
          <w:lang w:val="lt-LT" w:eastAsia="lt-LT"/>
        </w:rPr>
        <w:t>o</w:t>
      </w:r>
      <w:r w:rsidRPr="00E061EB">
        <w:rPr>
          <w:rFonts w:eastAsia="Times New Roman" w:cs="Times New Roman"/>
          <w:sz w:val="22"/>
          <w:szCs w:val="22"/>
          <w:lang w:val="lt-LT" w:eastAsia="lt-LT"/>
        </w:rPr>
        <w:t xml:space="preserve"> poveiki</w:t>
      </w:r>
      <w:r w:rsidR="00F26C1D" w:rsidRPr="00E061EB">
        <w:rPr>
          <w:rFonts w:eastAsia="Times New Roman" w:cs="Times New Roman"/>
          <w:sz w:val="22"/>
          <w:szCs w:val="22"/>
          <w:lang w:val="lt-LT" w:eastAsia="lt-LT"/>
        </w:rPr>
        <w:t>o reiškiniai</w:t>
      </w:r>
      <w:r w:rsidRPr="00E061EB">
        <w:rPr>
          <w:rFonts w:eastAsia="Times New Roman" w:cs="Times New Roman"/>
          <w:sz w:val="22"/>
          <w:szCs w:val="22"/>
          <w:lang w:val="lt-LT" w:eastAsia="lt-LT"/>
        </w:rPr>
        <w:t xml:space="preserve"> dažniau, negu vartojusiesiems </w:t>
      </w:r>
      <w:proofErr w:type="spellStart"/>
      <w:r w:rsidRPr="00E061EB">
        <w:rPr>
          <w:rFonts w:eastAsia="Times New Roman" w:cs="Times New Roman"/>
          <w:sz w:val="22"/>
          <w:szCs w:val="22"/>
          <w:lang w:val="lt-LT" w:eastAsia="lt-LT"/>
        </w:rPr>
        <w:t>placebą</w:t>
      </w:r>
      <w:proofErr w:type="spellEnd"/>
      <w:r w:rsidRPr="00E061EB">
        <w:rPr>
          <w:rFonts w:eastAsia="Times New Roman" w:cs="Times New Roman"/>
          <w:sz w:val="22"/>
          <w:szCs w:val="22"/>
          <w:lang w:val="lt-LT" w:eastAsia="lt-LT"/>
        </w:rPr>
        <w:t>,</w:t>
      </w:r>
      <w:r w:rsidRPr="00E061EB" w:rsidDel="00217C19">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buvo pastebėti OA, RA, lėtiniu nugaros skausmu ar </w:t>
      </w:r>
      <w:proofErr w:type="spellStart"/>
      <w:r w:rsidRPr="00E061EB">
        <w:rPr>
          <w:rFonts w:eastAsia="Times New Roman" w:cs="Times New Roman"/>
          <w:sz w:val="22"/>
          <w:szCs w:val="22"/>
          <w:lang w:val="lt-LT" w:eastAsia="lt-LT"/>
        </w:rPr>
        <w:t>ankiloziniu</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spondilitu</w:t>
      </w:r>
      <w:proofErr w:type="spellEnd"/>
      <w:r w:rsidRPr="00E061EB">
        <w:rPr>
          <w:rFonts w:eastAsia="Times New Roman" w:cs="Times New Roman"/>
          <w:sz w:val="22"/>
          <w:szCs w:val="22"/>
          <w:lang w:val="lt-LT" w:eastAsia="lt-LT"/>
        </w:rPr>
        <w:t xml:space="preserve"> sirg</w:t>
      </w:r>
      <w:r w:rsidR="00F26C1D" w:rsidRPr="00E061EB">
        <w:rPr>
          <w:rFonts w:eastAsia="Times New Roman" w:cs="Times New Roman"/>
          <w:sz w:val="22"/>
          <w:szCs w:val="22"/>
          <w:lang w:val="lt-LT" w:eastAsia="lt-LT"/>
        </w:rPr>
        <w:t xml:space="preserve">usiems pacientams, kurie iki 12 </w:t>
      </w:r>
      <w:r w:rsidRPr="00E061EB">
        <w:rPr>
          <w:rFonts w:eastAsia="Times New Roman" w:cs="Times New Roman"/>
          <w:sz w:val="22"/>
          <w:szCs w:val="22"/>
          <w:lang w:val="lt-LT" w:eastAsia="lt-LT"/>
        </w:rPr>
        <w:t xml:space="preserve">savaičių vartojo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po 30 mg, 60 mg arba 90 mg, neviršijant rekomenduojamos dozės, MEDAL Programos klini</w:t>
      </w:r>
      <w:r w:rsidR="00F26C1D" w:rsidRPr="00E061EB">
        <w:rPr>
          <w:rFonts w:eastAsia="Times New Roman" w:cs="Times New Roman"/>
          <w:sz w:val="22"/>
          <w:szCs w:val="22"/>
          <w:lang w:val="lt-LT" w:eastAsia="lt-LT"/>
        </w:rPr>
        <w:t xml:space="preserve">kinių tyrimų, trukusių iki 3,5 metų, </w:t>
      </w:r>
      <w:r w:rsidR="00F26C1D" w:rsidRPr="00E061EB">
        <w:rPr>
          <w:rFonts w:eastAsia="Times New Roman" w:cs="Times New Roman"/>
          <w:sz w:val="22"/>
          <w:szCs w:val="22"/>
          <w:lang w:val="lt-LT" w:eastAsia="lt-LT"/>
        </w:rPr>
        <w:lastRenderedPageBreak/>
        <w:t xml:space="preserve">metu, trumpalaikių (iki 7 </w:t>
      </w:r>
      <w:r w:rsidRPr="00E061EB">
        <w:rPr>
          <w:rFonts w:eastAsia="Times New Roman" w:cs="Times New Roman"/>
          <w:sz w:val="22"/>
          <w:szCs w:val="22"/>
          <w:lang w:val="lt-LT" w:eastAsia="lt-LT"/>
        </w:rPr>
        <w:t xml:space="preserve">dienų trukmės) ūminio skausmo tyrimų metu arba </w:t>
      </w:r>
      <w:r w:rsidR="00F26C1D" w:rsidRPr="00E061EB">
        <w:rPr>
          <w:rFonts w:eastAsia="Times New Roman" w:cs="Times New Roman"/>
          <w:sz w:val="22"/>
          <w:szCs w:val="22"/>
          <w:lang w:val="lt-LT" w:eastAsia="lt-LT"/>
        </w:rPr>
        <w:t xml:space="preserve">po </w:t>
      </w:r>
      <w:r w:rsidRPr="00E061EB">
        <w:rPr>
          <w:rFonts w:eastAsia="Times New Roman" w:cs="Times New Roman"/>
          <w:sz w:val="22"/>
          <w:szCs w:val="22"/>
          <w:lang w:val="lt-LT" w:eastAsia="lt-LT"/>
        </w:rPr>
        <w:t>vaistin</w:t>
      </w:r>
      <w:r w:rsidR="00F26C1D" w:rsidRPr="00E061EB">
        <w:rPr>
          <w:rFonts w:eastAsia="Times New Roman" w:cs="Times New Roman"/>
          <w:sz w:val="22"/>
          <w:szCs w:val="22"/>
          <w:lang w:val="lt-LT" w:eastAsia="lt-LT"/>
        </w:rPr>
        <w:t>io</w:t>
      </w:r>
      <w:r w:rsidRPr="00E061EB">
        <w:rPr>
          <w:rFonts w:eastAsia="Times New Roman" w:cs="Times New Roman"/>
          <w:sz w:val="22"/>
          <w:szCs w:val="22"/>
          <w:lang w:val="lt-LT" w:eastAsia="lt-LT"/>
        </w:rPr>
        <w:t xml:space="preserve"> preparat</w:t>
      </w:r>
      <w:r w:rsidR="00F26C1D" w:rsidRPr="00E061EB">
        <w:rPr>
          <w:rFonts w:eastAsia="Times New Roman" w:cs="Times New Roman"/>
          <w:sz w:val="22"/>
          <w:szCs w:val="22"/>
          <w:lang w:val="lt-LT" w:eastAsia="lt-LT"/>
        </w:rPr>
        <w:t>o registracijos</w:t>
      </w:r>
      <w:r w:rsidRPr="00E061EB">
        <w:rPr>
          <w:rFonts w:eastAsia="Times New Roman" w:cs="Times New Roman"/>
          <w:sz w:val="22"/>
          <w:szCs w:val="22"/>
          <w:lang w:val="lt-LT" w:eastAsia="lt-LT"/>
        </w:rPr>
        <w:t xml:space="preserve"> (žr. 1</w:t>
      </w:r>
      <w:r w:rsidR="00F26C1D"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lentelę).</w:t>
      </w:r>
    </w:p>
    <w:p w14:paraId="0D664D01" w14:textId="77777777" w:rsidR="00F07A0F" w:rsidRPr="00E061EB" w:rsidRDefault="00F07A0F" w:rsidP="00F56115">
      <w:pPr>
        <w:rPr>
          <w:rFonts w:eastAsia="Times New Roman" w:cs="Times New Roman"/>
          <w:sz w:val="22"/>
          <w:szCs w:val="22"/>
          <w:lang w:val="lt-LT" w:eastAsia="lt-LT"/>
        </w:rPr>
      </w:pPr>
    </w:p>
    <w:p w14:paraId="28A4D0E5" w14:textId="77777777" w:rsidR="00F07A0F" w:rsidRPr="00E061EB" w:rsidRDefault="00F07A0F" w:rsidP="00F56115">
      <w:pPr>
        <w:pStyle w:val="Sraopastraipa"/>
        <w:numPr>
          <w:ilvl w:val="0"/>
          <w:numId w:val="22"/>
        </w:numPr>
        <w:rPr>
          <w:b/>
          <w:sz w:val="22"/>
          <w:szCs w:val="22"/>
          <w:lang w:val="lt-LT" w:eastAsia="lt-LT"/>
        </w:rPr>
      </w:pPr>
      <w:r w:rsidRPr="00E061EB">
        <w:rPr>
          <w:b/>
          <w:sz w:val="22"/>
          <w:szCs w:val="22"/>
          <w:lang w:val="lt-LT" w:eastAsia="lt-LT"/>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4978"/>
        <w:gridCol w:w="1348"/>
      </w:tblGrid>
      <w:tr w:rsidR="00F07A0F" w:rsidRPr="00E061EB" w14:paraId="61C311A1" w14:textId="77777777" w:rsidTr="00905728">
        <w:trPr>
          <w:cantSplit/>
          <w:tblHeader/>
        </w:trPr>
        <w:tc>
          <w:tcPr>
            <w:tcW w:w="1509" w:type="pct"/>
            <w:shd w:val="clear" w:color="auto" w:fill="auto"/>
          </w:tcPr>
          <w:p w14:paraId="55EE9724"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Organų sistemų klasė</w:t>
            </w:r>
          </w:p>
        </w:tc>
        <w:tc>
          <w:tcPr>
            <w:tcW w:w="2747" w:type="pct"/>
            <w:shd w:val="clear" w:color="auto" w:fill="auto"/>
          </w:tcPr>
          <w:p w14:paraId="3D291187"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Nepageidaujamos reakcijos</w:t>
            </w:r>
          </w:p>
        </w:tc>
        <w:tc>
          <w:tcPr>
            <w:tcW w:w="744" w:type="pct"/>
            <w:shd w:val="clear" w:color="auto" w:fill="auto"/>
          </w:tcPr>
          <w:p w14:paraId="6B922C86"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Dažnio kategorija*</w:t>
            </w:r>
          </w:p>
        </w:tc>
      </w:tr>
      <w:tr w:rsidR="00F26C1D" w:rsidRPr="00E061EB" w14:paraId="6F34BF2C" w14:textId="77777777" w:rsidTr="00905728">
        <w:trPr>
          <w:cantSplit/>
        </w:trPr>
        <w:tc>
          <w:tcPr>
            <w:tcW w:w="1509" w:type="pct"/>
            <w:vMerge w:val="restart"/>
            <w:shd w:val="clear" w:color="auto" w:fill="auto"/>
          </w:tcPr>
          <w:p w14:paraId="13883E8F"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 xml:space="preserve">Infekcijos ir </w:t>
            </w:r>
            <w:proofErr w:type="spellStart"/>
            <w:r w:rsidRPr="00E061EB">
              <w:rPr>
                <w:rFonts w:eastAsia="Times New Roman" w:cs="Times New Roman"/>
                <w:bCs/>
                <w:i/>
                <w:sz w:val="22"/>
                <w:szCs w:val="22"/>
                <w:lang w:val="lt-LT" w:eastAsia="lt-LT"/>
              </w:rPr>
              <w:t>infestacijos</w:t>
            </w:r>
            <w:proofErr w:type="spellEnd"/>
          </w:p>
        </w:tc>
        <w:tc>
          <w:tcPr>
            <w:tcW w:w="2747" w:type="pct"/>
            <w:shd w:val="clear" w:color="auto" w:fill="auto"/>
          </w:tcPr>
          <w:p w14:paraId="6CD4AB18"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Alveolinis </w:t>
            </w:r>
            <w:proofErr w:type="spellStart"/>
            <w:r w:rsidRPr="00E061EB">
              <w:rPr>
                <w:rFonts w:eastAsia="Times New Roman" w:cs="Times New Roman"/>
                <w:sz w:val="22"/>
                <w:szCs w:val="22"/>
                <w:lang w:val="lt-LT" w:eastAsia="lt-LT"/>
              </w:rPr>
              <w:t>osteitas</w:t>
            </w:r>
            <w:proofErr w:type="spellEnd"/>
          </w:p>
        </w:tc>
        <w:tc>
          <w:tcPr>
            <w:tcW w:w="744" w:type="pct"/>
            <w:shd w:val="clear" w:color="auto" w:fill="auto"/>
          </w:tcPr>
          <w:p w14:paraId="35B4ABEF"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F26C1D" w:rsidRPr="00E061EB" w14:paraId="5E67649B" w14:textId="77777777" w:rsidTr="00905728">
        <w:trPr>
          <w:cantSplit/>
        </w:trPr>
        <w:tc>
          <w:tcPr>
            <w:tcW w:w="1509" w:type="pct"/>
            <w:vMerge/>
            <w:shd w:val="clear" w:color="auto" w:fill="auto"/>
          </w:tcPr>
          <w:p w14:paraId="5596E289" w14:textId="77777777" w:rsidR="00F26C1D" w:rsidRPr="00E061EB" w:rsidRDefault="00F26C1D" w:rsidP="00F56115">
            <w:pPr>
              <w:rPr>
                <w:rFonts w:eastAsia="Times New Roman" w:cs="Times New Roman"/>
                <w:sz w:val="22"/>
                <w:szCs w:val="22"/>
                <w:lang w:val="lt-LT" w:eastAsia="lt-LT"/>
              </w:rPr>
            </w:pPr>
          </w:p>
        </w:tc>
        <w:tc>
          <w:tcPr>
            <w:tcW w:w="2747" w:type="pct"/>
            <w:shd w:val="clear" w:color="auto" w:fill="auto"/>
          </w:tcPr>
          <w:p w14:paraId="187D7CCF" w14:textId="77777777" w:rsidR="00F26C1D" w:rsidRPr="00E061EB" w:rsidRDefault="00F26C1D"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Gastroenteritas</w:t>
            </w:r>
            <w:proofErr w:type="spellEnd"/>
            <w:r w:rsidRPr="00E061EB">
              <w:rPr>
                <w:rFonts w:eastAsia="Times New Roman" w:cs="Times New Roman"/>
                <w:sz w:val="22"/>
                <w:szCs w:val="22"/>
                <w:lang w:val="lt-LT" w:eastAsia="lt-LT"/>
              </w:rPr>
              <w:t>, viršutinių kvėpavimo takų infekcija, šlapimo takų infekcija</w:t>
            </w:r>
          </w:p>
        </w:tc>
        <w:tc>
          <w:tcPr>
            <w:tcW w:w="744" w:type="pct"/>
            <w:shd w:val="clear" w:color="auto" w:fill="auto"/>
          </w:tcPr>
          <w:p w14:paraId="2129DF47"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3DDADCF4" w14:textId="77777777" w:rsidTr="00905728">
        <w:trPr>
          <w:cantSplit/>
        </w:trPr>
        <w:tc>
          <w:tcPr>
            <w:tcW w:w="1509" w:type="pct"/>
            <w:shd w:val="clear" w:color="auto" w:fill="auto"/>
          </w:tcPr>
          <w:p w14:paraId="3F8B88E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bCs/>
                <w:i/>
                <w:sz w:val="22"/>
                <w:szCs w:val="22"/>
                <w:lang w:val="lt-LT" w:eastAsia="lt-LT"/>
              </w:rPr>
              <w:t>Kraujo ir limfinės sistemos sutrikimai</w:t>
            </w:r>
          </w:p>
        </w:tc>
        <w:tc>
          <w:tcPr>
            <w:tcW w:w="2747" w:type="pct"/>
            <w:shd w:val="clear" w:color="auto" w:fill="auto"/>
          </w:tcPr>
          <w:p w14:paraId="670F72F6" w14:textId="77777777" w:rsidR="00F07A0F"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A</w:t>
            </w:r>
            <w:r w:rsidR="00F07A0F" w:rsidRPr="00E061EB">
              <w:rPr>
                <w:rFonts w:eastAsia="Times New Roman" w:cs="Times New Roman"/>
                <w:sz w:val="22"/>
                <w:szCs w:val="22"/>
                <w:lang w:val="lt-LT" w:eastAsia="lt-LT"/>
              </w:rPr>
              <w:t xml:space="preserve">nemija (pirmiausiai </w:t>
            </w:r>
            <w:r w:rsidRPr="00E061EB">
              <w:rPr>
                <w:rFonts w:eastAsia="Times New Roman" w:cs="Times New Roman"/>
                <w:sz w:val="22"/>
                <w:szCs w:val="22"/>
                <w:lang w:val="lt-LT" w:eastAsia="lt-LT"/>
              </w:rPr>
              <w:t>dėl</w:t>
            </w:r>
            <w:r w:rsidR="00F07A0F" w:rsidRPr="00E061EB">
              <w:rPr>
                <w:rFonts w:eastAsia="Times New Roman" w:cs="Times New Roman"/>
                <w:sz w:val="22"/>
                <w:szCs w:val="22"/>
                <w:lang w:val="lt-LT" w:eastAsia="lt-LT"/>
              </w:rPr>
              <w:t xml:space="preserve"> kraujavim</w:t>
            </w:r>
            <w:r w:rsidRPr="00E061EB">
              <w:rPr>
                <w:rFonts w:eastAsia="Times New Roman" w:cs="Times New Roman"/>
                <w:sz w:val="22"/>
                <w:szCs w:val="22"/>
                <w:lang w:val="lt-LT" w:eastAsia="lt-LT"/>
              </w:rPr>
              <w:t>o</w:t>
            </w:r>
            <w:r w:rsidR="00F07A0F" w:rsidRPr="00E061EB">
              <w:rPr>
                <w:rFonts w:eastAsia="Times New Roman" w:cs="Times New Roman"/>
                <w:sz w:val="22"/>
                <w:szCs w:val="22"/>
                <w:lang w:val="lt-LT" w:eastAsia="lt-LT"/>
              </w:rPr>
              <w:t xml:space="preserve"> iš virškinimo trakto), </w:t>
            </w:r>
            <w:proofErr w:type="spellStart"/>
            <w:r w:rsidR="00F07A0F" w:rsidRPr="00E061EB">
              <w:rPr>
                <w:rFonts w:eastAsia="Times New Roman" w:cs="Times New Roman"/>
                <w:sz w:val="22"/>
                <w:szCs w:val="22"/>
                <w:lang w:val="lt-LT" w:eastAsia="lt-LT"/>
              </w:rPr>
              <w:t>leukopenija</w:t>
            </w:r>
            <w:proofErr w:type="spellEnd"/>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trombocitopenija</w:t>
            </w:r>
            <w:proofErr w:type="spellEnd"/>
          </w:p>
        </w:tc>
        <w:tc>
          <w:tcPr>
            <w:tcW w:w="744" w:type="pct"/>
            <w:shd w:val="clear" w:color="auto" w:fill="auto"/>
          </w:tcPr>
          <w:p w14:paraId="56BA22E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26C1D" w:rsidRPr="00E061EB" w14:paraId="6045A1EB" w14:textId="77777777" w:rsidTr="00905728">
        <w:trPr>
          <w:cantSplit/>
        </w:trPr>
        <w:tc>
          <w:tcPr>
            <w:tcW w:w="1509" w:type="pct"/>
            <w:vMerge w:val="restart"/>
            <w:shd w:val="clear" w:color="auto" w:fill="auto"/>
          </w:tcPr>
          <w:p w14:paraId="105B43FA" w14:textId="77777777" w:rsidR="00F26C1D" w:rsidRPr="00E061EB" w:rsidRDefault="00F26C1D" w:rsidP="00F56115">
            <w:pPr>
              <w:keepNext/>
              <w:keepLines/>
              <w:rPr>
                <w:rFonts w:eastAsia="Times New Roman" w:cs="Times New Roman"/>
                <w:sz w:val="22"/>
                <w:szCs w:val="22"/>
                <w:lang w:val="lt-LT" w:eastAsia="lt-LT"/>
              </w:rPr>
            </w:pPr>
            <w:r w:rsidRPr="00E061EB">
              <w:rPr>
                <w:rFonts w:eastAsia="Times New Roman" w:cs="Times New Roman"/>
                <w:bCs/>
                <w:i/>
                <w:sz w:val="22"/>
                <w:szCs w:val="22"/>
                <w:lang w:val="lt-LT" w:eastAsia="lt-LT"/>
              </w:rPr>
              <w:t>Imuninės sistemos sutrikimai</w:t>
            </w:r>
          </w:p>
        </w:tc>
        <w:tc>
          <w:tcPr>
            <w:tcW w:w="2747" w:type="pct"/>
            <w:shd w:val="clear" w:color="auto" w:fill="auto"/>
          </w:tcPr>
          <w:p w14:paraId="184B7E4D"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Padidėjęs jautrumas</w:t>
            </w:r>
            <w:r w:rsidRPr="00E061EB">
              <w:rPr>
                <w:rFonts w:eastAsia="Times New Roman" w:cs="Times New Roman"/>
                <w:sz w:val="22"/>
                <w:szCs w:val="22"/>
                <w:vertAlign w:val="superscript"/>
                <w:lang w:val="lt-LT" w:eastAsia="lt-LT"/>
              </w:rPr>
              <w:t>‡β</w:t>
            </w:r>
          </w:p>
        </w:tc>
        <w:tc>
          <w:tcPr>
            <w:tcW w:w="744" w:type="pct"/>
            <w:shd w:val="clear" w:color="auto" w:fill="auto"/>
          </w:tcPr>
          <w:p w14:paraId="23391775"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26C1D" w:rsidRPr="00E061EB" w14:paraId="657E627D" w14:textId="77777777" w:rsidTr="00905728">
        <w:trPr>
          <w:cantSplit/>
        </w:trPr>
        <w:tc>
          <w:tcPr>
            <w:tcW w:w="1509" w:type="pct"/>
            <w:vMerge/>
            <w:shd w:val="clear" w:color="auto" w:fill="auto"/>
          </w:tcPr>
          <w:p w14:paraId="6A6199F9" w14:textId="77777777" w:rsidR="00F26C1D" w:rsidRPr="00E061EB" w:rsidRDefault="00F26C1D" w:rsidP="00F56115">
            <w:pPr>
              <w:rPr>
                <w:rFonts w:eastAsia="Times New Roman" w:cs="Times New Roman"/>
                <w:sz w:val="22"/>
                <w:szCs w:val="22"/>
                <w:lang w:val="lt-LT" w:eastAsia="lt-LT"/>
              </w:rPr>
            </w:pPr>
          </w:p>
        </w:tc>
        <w:tc>
          <w:tcPr>
            <w:tcW w:w="2747" w:type="pct"/>
            <w:shd w:val="clear" w:color="auto" w:fill="auto"/>
          </w:tcPr>
          <w:p w14:paraId="3D5CCAFC" w14:textId="77777777" w:rsidR="00F26C1D" w:rsidRPr="00E061EB" w:rsidRDefault="00F26C1D"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Angioedema</w:t>
            </w:r>
            <w:proofErr w:type="spellEnd"/>
            <w:r w:rsidRPr="00E061EB">
              <w:rPr>
                <w:rFonts w:eastAsia="Times New Roman" w:cs="Times New Roman"/>
                <w:sz w:val="22"/>
                <w:szCs w:val="22"/>
                <w:lang w:val="lt-LT" w:eastAsia="lt-LT"/>
              </w:rPr>
              <w:t xml:space="preserve"> ir (arba) anafilaksinės ir (arba) </w:t>
            </w:r>
            <w:proofErr w:type="spellStart"/>
            <w:r w:rsidRPr="00E061EB">
              <w:rPr>
                <w:rFonts w:eastAsia="Times New Roman" w:cs="Times New Roman"/>
                <w:sz w:val="22"/>
                <w:szCs w:val="22"/>
                <w:lang w:val="lt-LT" w:eastAsia="lt-LT"/>
              </w:rPr>
              <w:t>anafilaktoidinės</w:t>
            </w:r>
            <w:proofErr w:type="spellEnd"/>
            <w:r w:rsidRPr="00E061EB">
              <w:rPr>
                <w:rFonts w:eastAsia="Times New Roman" w:cs="Times New Roman"/>
                <w:sz w:val="22"/>
                <w:szCs w:val="22"/>
                <w:lang w:val="lt-LT" w:eastAsia="lt-LT"/>
              </w:rPr>
              <w:t xml:space="preserve"> reakcijas, įskaitant šoką</w:t>
            </w:r>
            <w:r w:rsidRPr="00E061EB">
              <w:rPr>
                <w:rFonts w:eastAsia="Times New Roman" w:cs="Times New Roman"/>
                <w:sz w:val="22"/>
                <w:szCs w:val="22"/>
                <w:vertAlign w:val="superscript"/>
                <w:lang w:val="lt-LT" w:eastAsia="lt-LT"/>
              </w:rPr>
              <w:t>‡</w:t>
            </w:r>
          </w:p>
        </w:tc>
        <w:tc>
          <w:tcPr>
            <w:tcW w:w="744" w:type="pct"/>
            <w:shd w:val="clear" w:color="auto" w:fill="auto"/>
          </w:tcPr>
          <w:p w14:paraId="2BE4041C"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5F5228" w:rsidRPr="00E061EB" w14:paraId="78708EC2" w14:textId="77777777" w:rsidTr="00905728">
        <w:trPr>
          <w:cantSplit/>
        </w:trPr>
        <w:tc>
          <w:tcPr>
            <w:tcW w:w="1509" w:type="pct"/>
            <w:vMerge w:val="restart"/>
            <w:shd w:val="clear" w:color="auto" w:fill="auto"/>
          </w:tcPr>
          <w:p w14:paraId="3C9537B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Metabolizmo ir mitybos sutrikimai</w:t>
            </w:r>
          </w:p>
        </w:tc>
        <w:tc>
          <w:tcPr>
            <w:tcW w:w="2747" w:type="pct"/>
            <w:shd w:val="clear" w:color="auto" w:fill="auto"/>
          </w:tcPr>
          <w:p w14:paraId="43874D4F"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Edema ir (arba) skysčių susilaikymas</w:t>
            </w:r>
          </w:p>
        </w:tc>
        <w:tc>
          <w:tcPr>
            <w:tcW w:w="744" w:type="pct"/>
            <w:shd w:val="clear" w:color="auto" w:fill="auto"/>
          </w:tcPr>
          <w:p w14:paraId="38ADA3C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5DAD21F7" w14:textId="77777777" w:rsidTr="00905728">
        <w:trPr>
          <w:cantSplit/>
        </w:trPr>
        <w:tc>
          <w:tcPr>
            <w:tcW w:w="1509" w:type="pct"/>
            <w:vMerge/>
            <w:shd w:val="clear" w:color="auto" w:fill="auto"/>
          </w:tcPr>
          <w:p w14:paraId="1121B2A6"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54CF3BA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Apetito padidėjimas arba praradimas, kūno masės padidėjimas</w:t>
            </w:r>
          </w:p>
        </w:tc>
        <w:tc>
          <w:tcPr>
            <w:tcW w:w="744" w:type="pct"/>
            <w:shd w:val="clear" w:color="auto" w:fill="auto"/>
          </w:tcPr>
          <w:p w14:paraId="2D3176F3"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58E58C73" w14:textId="77777777" w:rsidTr="00905728">
        <w:trPr>
          <w:cantSplit/>
        </w:trPr>
        <w:tc>
          <w:tcPr>
            <w:tcW w:w="1509" w:type="pct"/>
            <w:vMerge w:val="restart"/>
            <w:shd w:val="clear" w:color="auto" w:fill="auto"/>
          </w:tcPr>
          <w:p w14:paraId="55FCEAD4"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Psichikos sutrikimai</w:t>
            </w:r>
          </w:p>
        </w:tc>
        <w:tc>
          <w:tcPr>
            <w:tcW w:w="2747" w:type="pct"/>
            <w:shd w:val="clear" w:color="auto" w:fill="auto"/>
          </w:tcPr>
          <w:p w14:paraId="62C9A8A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Nerimas, depresija, sumažėjęs proto aštrumas, haliucinacijos</w:t>
            </w:r>
            <w:r w:rsidRPr="00E061EB">
              <w:rPr>
                <w:rFonts w:eastAsia="Times New Roman" w:cs="Times New Roman"/>
                <w:sz w:val="22"/>
                <w:szCs w:val="22"/>
                <w:vertAlign w:val="superscript"/>
                <w:lang w:val="lt-LT" w:eastAsia="lt-LT"/>
              </w:rPr>
              <w:t>‡</w:t>
            </w:r>
          </w:p>
        </w:tc>
        <w:tc>
          <w:tcPr>
            <w:tcW w:w="744" w:type="pct"/>
            <w:shd w:val="clear" w:color="auto" w:fill="auto"/>
          </w:tcPr>
          <w:p w14:paraId="6D57B5C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3DB70DE6" w14:textId="77777777" w:rsidTr="00905728">
        <w:trPr>
          <w:cantSplit/>
        </w:trPr>
        <w:tc>
          <w:tcPr>
            <w:tcW w:w="1509" w:type="pct"/>
            <w:vMerge/>
            <w:shd w:val="clear" w:color="auto" w:fill="auto"/>
          </w:tcPr>
          <w:p w14:paraId="794A0D09"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28E31CBD"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Sumišimas</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neramumas</w:t>
            </w:r>
            <w:r w:rsidRPr="00E061EB">
              <w:rPr>
                <w:rFonts w:eastAsia="Times New Roman" w:cs="Times New Roman"/>
                <w:sz w:val="22"/>
                <w:szCs w:val="22"/>
                <w:vertAlign w:val="superscript"/>
                <w:lang w:val="lt-LT" w:eastAsia="lt-LT"/>
              </w:rPr>
              <w:t>‡</w:t>
            </w:r>
          </w:p>
        </w:tc>
        <w:tc>
          <w:tcPr>
            <w:tcW w:w="744" w:type="pct"/>
            <w:shd w:val="clear" w:color="auto" w:fill="auto"/>
          </w:tcPr>
          <w:p w14:paraId="2BD24BEA"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5F5228" w:rsidRPr="00E061EB" w14:paraId="0BF9FB3A" w14:textId="77777777" w:rsidTr="00905728">
        <w:trPr>
          <w:cantSplit/>
        </w:trPr>
        <w:tc>
          <w:tcPr>
            <w:tcW w:w="1509" w:type="pct"/>
            <w:vMerge w:val="restart"/>
            <w:shd w:val="clear" w:color="auto" w:fill="auto"/>
          </w:tcPr>
          <w:p w14:paraId="329D0BBE" w14:textId="77777777" w:rsidR="005F5228" w:rsidRPr="00E061EB" w:rsidRDefault="005F5228" w:rsidP="00F56115">
            <w:pPr>
              <w:keepNext/>
              <w:outlineLvl w:val="0"/>
              <w:rPr>
                <w:rFonts w:eastAsia="Times New Roman" w:cs="Times New Roman"/>
                <w:sz w:val="22"/>
                <w:szCs w:val="22"/>
                <w:lang w:val="lt-LT" w:eastAsia="lt-LT"/>
              </w:rPr>
            </w:pPr>
            <w:r w:rsidRPr="00E061EB">
              <w:rPr>
                <w:rFonts w:eastAsia="Times New Roman" w:cs="Times New Roman"/>
                <w:bCs/>
                <w:i/>
                <w:sz w:val="22"/>
                <w:szCs w:val="22"/>
                <w:lang w:val="lt-LT" w:eastAsia="lt-LT"/>
              </w:rPr>
              <w:t>Nervų sistemos sutrikimai</w:t>
            </w:r>
          </w:p>
        </w:tc>
        <w:tc>
          <w:tcPr>
            <w:tcW w:w="2747" w:type="pct"/>
            <w:shd w:val="clear" w:color="auto" w:fill="auto"/>
          </w:tcPr>
          <w:p w14:paraId="4DD85409" w14:textId="4323B527" w:rsidR="005F5228" w:rsidRPr="00E061EB" w:rsidRDefault="004A0FFB" w:rsidP="00F56115">
            <w:pPr>
              <w:rPr>
                <w:rFonts w:eastAsia="Times New Roman" w:cs="Times New Roman"/>
                <w:sz w:val="22"/>
                <w:szCs w:val="22"/>
                <w:lang w:val="lt-LT" w:eastAsia="lt-LT"/>
              </w:rPr>
            </w:pPr>
            <w:r w:rsidRPr="00E061EB">
              <w:rPr>
                <w:rFonts w:eastAsia="Times New Roman" w:cs="Times New Roman"/>
                <w:sz w:val="22"/>
                <w:szCs w:val="22"/>
                <w:lang w:val="lt-LT" w:eastAsia="lt-LT"/>
              </w:rPr>
              <w:t>Svaigulys</w:t>
            </w:r>
            <w:r w:rsidR="005F5228" w:rsidRPr="00E061EB">
              <w:rPr>
                <w:rFonts w:eastAsia="Times New Roman" w:cs="Times New Roman"/>
                <w:sz w:val="22"/>
                <w:szCs w:val="22"/>
                <w:lang w:val="lt-LT" w:eastAsia="lt-LT"/>
              </w:rPr>
              <w:t>, galvos skausmas</w:t>
            </w:r>
          </w:p>
        </w:tc>
        <w:tc>
          <w:tcPr>
            <w:tcW w:w="744" w:type="pct"/>
            <w:shd w:val="clear" w:color="auto" w:fill="auto"/>
          </w:tcPr>
          <w:p w14:paraId="7F1CB934"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2439FBB7" w14:textId="77777777" w:rsidTr="00905728">
        <w:trPr>
          <w:cantSplit/>
        </w:trPr>
        <w:tc>
          <w:tcPr>
            <w:tcW w:w="1509" w:type="pct"/>
            <w:vMerge/>
            <w:shd w:val="clear" w:color="auto" w:fill="auto"/>
          </w:tcPr>
          <w:p w14:paraId="102792F3"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593D3491" w14:textId="77777777" w:rsidR="005F5228" w:rsidRPr="00E061EB" w:rsidRDefault="005F5228"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Disgeuzija</w:t>
            </w:r>
            <w:proofErr w:type="spellEnd"/>
            <w:r w:rsidRPr="00E061EB">
              <w:rPr>
                <w:rFonts w:eastAsia="Times New Roman" w:cs="Times New Roman"/>
                <w:sz w:val="22"/>
                <w:szCs w:val="22"/>
                <w:lang w:val="lt-LT" w:eastAsia="lt-LT"/>
              </w:rPr>
              <w:t xml:space="preserve">, nemiga, </w:t>
            </w:r>
            <w:proofErr w:type="spellStart"/>
            <w:r w:rsidRPr="00E061EB">
              <w:rPr>
                <w:rFonts w:eastAsia="Times New Roman" w:cs="Times New Roman"/>
                <w:sz w:val="22"/>
                <w:szCs w:val="22"/>
                <w:lang w:val="lt-LT" w:eastAsia="lt-LT"/>
              </w:rPr>
              <w:t>parestezija</w:t>
            </w:r>
            <w:proofErr w:type="spellEnd"/>
            <w:r w:rsidRPr="00E061EB">
              <w:rPr>
                <w:rFonts w:eastAsia="Times New Roman" w:cs="Times New Roman"/>
                <w:sz w:val="22"/>
                <w:szCs w:val="22"/>
                <w:lang w:val="lt-LT" w:eastAsia="lt-LT"/>
              </w:rPr>
              <w:t xml:space="preserve"> ir (arba) </w:t>
            </w:r>
            <w:proofErr w:type="spellStart"/>
            <w:r w:rsidRPr="00E061EB">
              <w:rPr>
                <w:rFonts w:eastAsia="Times New Roman" w:cs="Times New Roman"/>
                <w:sz w:val="22"/>
                <w:szCs w:val="22"/>
                <w:lang w:val="lt-LT" w:eastAsia="lt-LT"/>
              </w:rPr>
              <w:t>hipestezija</w:t>
            </w:r>
            <w:proofErr w:type="spellEnd"/>
            <w:r w:rsidRPr="00E061EB">
              <w:rPr>
                <w:rFonts w:eastAsia="Times New Roman" w:cs="Times New Roman"/>
                <w:sz w:val="22"/>
                <w:szCs w:val="22"/>
                <w:lang w:val="lt-LT" w:eastAsia="lt-LT"/>
              </w:rPr>
              <w:t>, mieguistumas</w:t>
            </w:r>
          </w:p>
        </w:tc>
        <w:tc>
          <w:tcPr>
            <w:tcW w:w="744" w:type="pct"/>
            <w:shd w:val="clear" w:color="auto" w:fill="auto"/>
          </w:tcPr>
          <w:p w14:paraId="1C1672A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3D3A1495" w14:textId="77777777" w:rsidTr="00905728">
        <w:trPr>
          <w:cantSplit/>
        </w:trPr>
        <w:tc>
          <w:tcPr>
            <w:tcW w:w="1509" w:type="pct"/>
            <w:shd w:val="clear" w:color="auto" w:fill="auto"/>
          </w:tcPr>
          <w:p w14:paraId="5F7A5D0B" w14:textId="77777777" w:rsidR="00F07A0F" w:rsidRPr="00E061EB" w:rsidRDefault="00F07A0F" w:rsidP="00F56115">
            <w:pPr>
              <w:keepNext/>
              <w:keepLines/>
              <w:jc w:val="both"/>
              <w:rPr>
                <w:rFonts w:eastAsia="Times New Roman" w:cs="Times New Roman"/>
                <w:sz w:val="22"/>
                <w:szCs w:val="22"/>
                <w:lang w:val="lt-LT" w:eastAsia="lt-LT"/>
              </w:rPr>
            </w:pPr>
            <w:r w:rsidRPr="00E061EB">
              <w:rPr>
                <w:rFonts w:eastAsia="Times New Roman" w:cs="Times New Roman"/>
                <w:bCs/>
                <w:i/>
                <w:sz w:val="22"/>
                <w:szCs w:val="22"/>
                <w:lang w:val="lt-LT" w:eastAsia="lt-LT"/>
              </w:rPr>
              <w:t>Akių sutrikimai</w:t>
            </w:r>
            <w:r w:rsidRPr="00E061EB">
              <w:rPr>
                <w:rFonts w:eastAsia="Times New Roman" w:cs="Times New Roman"/>
                <w:sz w:val="22"/>
                <w:szCs w:val="22"/>
                <w:lang w:val="lt-LT" w:eastAsia="lt-LT"/>
              </w:rPr>
              <w:t xml:space="preserve"> </w:t>
            </w:r>
          </w:p>
        </w:tc>
        <w:tc>
          <w:tcPr>
            <w:tcW w:w="2747" w:type="pct"/>
            <w:shd w:val="clear" w:color="auto" w:fill="auto"/>
          </w:tcPr>
          <w:p w14:paraId="7450465C"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M</w:t>
            </w:r>
            <w:r w:rsidR="00F07A0F" w:rsidRPr="00E061EB">
              <w:rPr>
                <w:rFonts w:eastAsia="Times New Roman" w:cs="Times New Roman"/>
                <w:sz w:val="22"/>
                <w:szCs w:val="22"/>
                <w:lang w:val="lt-LT" w:eastAsia="lt-LT"/>
              </w:rPr>
              <w:t>iglotas matymas, konjunktyvitas</w:t>
            </w:r>
          </w:p>
        </w:tc>
        <w:tc>
          <w:tcPr>
            <w:tcW w:w="744" w:type="pct"/>
            <w:shd w:val="clear" w:color="auto" w:fill="auto"/>
          </w:tcPr>
          <w:p w14:paraId="46A82FA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4AFCF749" w14:textId="77777777" w:rsidTr="00905728">
        <w:trPr>
          <w:cantSplit/>
        </w:trPr>
        <w:tc>
          <w:tcPr>
            <w:tcW w:w="1509" w:type="pct"/>
            <w:shd w:val="clear" w:color="auto" w:fill="auto"/>
          </w:tcPr>
          <w:p w14:paraId="783460F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Ausų ir labirintų sutrikimai</w:t>
            </w:r>
          </w:p>
        </w:tc>
        <w:tc>
          <w:tcPr>
            <w:tcW w:w="2747" w:type="pct"/>
            <w:shd w:val="clear" w:color="auto" w:fill="auto"/>
          </w:tcPr>
          <w:p w14:paraId="0C788620" w14:textId="53810155" w:rsidR="00F07A0F" w:rsidRPr="00E061EB" w:rsidRDefault="005F5228" w:rsidP="004A0FFB">
            <w:pPr>
              <w:rPr>
                <w:rFonts w:eastAsia="Times New Roman" w:cs="Times New Roman"/>
                <w:sz w:val="22"/>
                <w:szCs w:val="22"/>
                <w:lang w:val="lt-LT" w:eastAsia="lt-LT"/>
              </w:rPr>
            </w:pPr>
            <w:r w:rsidRPr="00E061EB">
              <w:rPr>
                <w:rFonts w:eastAsia="Times New Roman" w:cs="Times New Roman"/>
                <w:sz w:val="22"/>
                <w:szCs w:val="22"/>
                <w:lang w:val="lt-LT" w:eastAsia="lt-LT"/>
              </w:rPr>
              <w:t>Ūžesys</w:t>
            </w:r>
            <w:r w:rsidR="004A0FFB" w:rsidRPr="00E061EB">
              <w:rPr>
                <w:rFonts w:eastAsia="Times New Roman" w:cs="Times New Roman"/>
                <w:sz w:val="22"/>
                <w:szCs w:val="22"/>
                <w:lang w:val="lt-LT" w:eastAsia="lt-LT"/>
              </w:rPr>
              <w:t>(</w:t>
            </w:r>
            <w:proofErr w:type="spellStart"/>
            <w:r w:rsidR="004A0FFB" w:rsidRPr="00E061EB">
              <w:rPr>
                <w:rFonts w:eastAsia="Times New Roman" w:cs="Times New Roman"/>
                <w:i/>
                <w:sz w:val="22"/>
                <w:szCs w:val="22"/>
                <w:lang w:val="lt-LT" w:eastAsia="lt-LT"/>
              </w:rPr>
              <w:t>tinnitus</w:t>
            </w:r>
            <w:proofErr w:type="spellEnd"/>
            <w:r w:rsidR="004A0FFB"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xml:space="preserve">, galvos </w:t>
            </w:r>
            <w:r w:rsidR="004A0FFB" w:rsidRPr="00E061EB">
              <w:rPr>
                <w:rFonts w:eastAsia="Times New Roman" w:cs="Times New Roman"/>
                <w:sz w:val="22"/>
                <w:szCs w:val="22"/>
                <w:lang w:val="lt-LT" w:eastAsia="lt-LT"/>
              </w:rPr>
              <w:t>svaigimas (</w:t>
            </w:r>
            <w:proofErr w:type="spellStart"/>
            <w:r w:rsidR="004A0FFB" w:rsidRPr="00E061EB">
              <w:rPr>
                <w:rFonts w:eastAsia="Times New Roman" w:cs="Times New Roman"/>
                <w:i/>
                <w:sz w:val="22"/>
                <w:szCs w:val="22"/>
                <w:lang w:val="lt-LT" w:eastAsia="lt-LT"/>
              </w:rPr>
              <w:t>vertigo</w:t>
            </w:r>
            <w:proofErr w:type="spellEnd"/>
            <w:r w:rsidR="004A0FFB" w:rsidRPr="00E061EB">
              <w:rPr>
                <w:rFonts w:eastAsia="Times New Roman" w:cs="Times New Roman"/>
                <w:sz w:val="22"/>
                <w:szCs w:val="22"/>
                <w:lang w:val="lt-LT" w:eastAsia="lt-LT"/>
              </w:rPr>
              <w:t>)</w:t>
            </w:r>
          </w:p>
        </w:tc>
        <w:tc>
          <w:tcPr>
            <w:tcW w:w="744" w:type="pct"/>
            <w:shd w:val="clear" w:color="auto" w:fill="auto"/>
          </w:tcPr>
          <w:p w14:paraId="06BE3B7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52E8FC1C" w14:textId="77777777" w:rsidTr="00905728">
        <w:trPr>
          <w:cantSplit/>
        </w:trPr>
        <w:tc>
          <w:tcPr>
            <w:tcW w:w="1509" w:type="pct"/>
            <w:shd w:val="clear" w:color="auto" w:fill="auto"/>
          </w:tcPr>
          <w:p w14:paraId="65A7934B" w14:textId="77777777" w:rsidR="00F07A0F" w:rsidRPr="00E061EB" w:rsidRDefault="00F07A0F" w:rsidP="00F56115">
            <w:pPr>
              <w:jc w:val="both"/>
              <w:rPr>
                <w:rFonts w:eastAsia="Times New Roman" w:cs="Times New Roman"/>
                <w:sz w:val="22"/>
                <w:szCs w:val="22"/>
                <w:lang w:val="lt-LT" w:eastAsia="lt-LT"/>
              </w:rPr>
            </w:pPr>
            <w:r w:rsidRPr="00E061EB">
              <w:rPr>
                <w:rFonts w:eastAsia="Times New Roman" w:cs="Times New Roman"/>
                <w:bCs/>
                <w:i/>
                <w:sz w:val="22"/>
                <w:szCs w:val="22"/>
                <w:lang w:val="lt-LT" w:eastAsia="lt-LT"/>
              </w:rPr>
              <w:t>Širdies sutrikimai</w:t>
            </w:r>
          </w:p>
        </w:tc>
        <w:tc>
          <w:tcPr>
            <w:tcW w:w="2747" w:type="pct"/>
            <w:shd w:val="clear" w:color="auto" w:fill="auto"/>
          </w:tcPr>
          <w:p w14:paraId="68CA9409" w14:textId="77777777" w:rsidR="00F07A0F" w:rsidRPr="00E061EB" w:rsidRDefault="005F5228"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P</w:t>
            </w:r>
            <w:r w:rsidR="00F07A0F" w:rsidRPr="00E061EB">
              <w:rPr>
                <w:rFonts w:eastAsia="Times New Roman" w:cs="Times New Roman"/>
                <w:sz w:val="22"/>
                <w:szCs w:val="22"/>
                <w:lang w:val="lt-LT" w:eastAsia="lt-LT"/>
              </w:rPr>
              <w:t>alpitacijos</w:t>
            </w:r>
            <w:proofErr w:type="spellEnd"/>
            <w:r w:rsidR="00F07A0F" w:rsidRPr="00E061EB">
              <w:rPr>
                <w:rFonts w:eastAsia="Times New Roman" w:cs="Times New Roman"/>
                <w:sz w:val="22"/>
                <w:szCs w:val="22"/>
                <w:lang w:val="lt-LT" w:eastAsia="lt-LT"/>
              </w:rPr>
              <w:t>, aritmija</w:t>
            </w:r>
            <w:r w:rsidR="00F07A0F" w:rsidRPr="00E061EB">
              <w:rPr>
                <w:rFonts w:eastAsia="Times New Roman" w:cs="Times New Roman"/>
                <w:sz w:val="22"/>
                <w:szCs w:val="22"/>
                <w:vertAlign w:val="superscript"/>
                <w:lang w:val="lt-LT" w:eastAsia="lt-LT"/>
              </w:rPr>
              <w:t>‡</w:t>
            </w:r>
          </w:p>
        </w:tc>
        <w:tc>
          <w:tcPr>
            <w:tcW w:w="744" w:type="pct"/>
            <w:shd w:val="clear" w:color="auto" w:fill="auto"/>
          </w:tcPr>
          <w:p w14:paraId="3E9E1DC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F07A0F" w:rsidRPr="00E061EB" w14:paraId="563925A6" w14:textId="77777777" w:rsidTr="00905728">
        <w:trPr>
          <w:cantSplit/>
        </w:trPr>
        <w:tc>
          <w:tcPr>
            <w:tcW w:w="1509" w:type="pct"/>
            <w:shd w:val="clear" w:color="auto" w:fill="auto"/>
          </w:tcPr>
          <w:p w14:paraId="4F1CAD71" w14:textId="77777777" w:rsidR="00F07A0F" w:rsidRPr="00E061EB" w:rsidRDefault="00F07A0F" w:rsidP="00F56115">
            <w:pPr>
              <w:rPr>
                <w:rFonts w:eastAsia="Times New Roman" w:cs="Times New Roman"/>
                <w:sz w:val="22"/>
                <w:szCs w:val="22"/>
                <w:lang w:val="lt-LT" w:eastAsia="lt-LT"/>
              </w:rPr>
            </w:pPr>
          </w:p>
        </w:tc>
        <w:tc>
          <w:tcPr>
            <w:tcW w:w="2747" w:type="pct"/>
            <w:shd w:val="clear" w:color="auto" w:fill="auto"/>
          </w:tcPr>
          <w:p w14:paraId="1A3697C7"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w:t>
            </w:r>
            <w:r w:rsidR="00F07A0F" w:rsidRPr="00E061EB">
              <w:rPr>
                <w:rFonts w:eastAsia="Times New Roman" w:cs="Times New Roman"/>
                <w:sz w:val="22"/>
                <w:szCs w:val="22"/>
                <w:lang w:val="lt-LT" w:eastAsia="lt-LT"/>
              </w:rPr>
              <w:t xml:space="preserve">rieširdžių virpėjimas, </w:t>
            </w:r>
            <w:proofErr w:type="spellStart"/>
            <w:r w:rsidR="00F07A0F" w:rsidRPr="00E061EB">
              <w:rPr>
                <w:rFonts w:eastAsia="Times New Roman" w:cs="Times New Roman"/>
                <w:sz w:val="22"/>
                <w:szCs w:val="22"/>
                <w:lang w:val="lt-LT" w:eastAsia="lt-LT"/>
              </w:rPr>
              <w:t>tachikardija</w:t>
            </w:r>
            <w:proofErr w:type="spellEnd"/>
            <w:r w:rsidR="00F07A0F" w:rsidRPr="00E061EB">
              <w:rPr>
                <w:rFonts w:eastAsia="Times New Roman" w:cs="Times New Roman"/>
                <w:sz w:val="22"/>
                <w:szCs w:val="22"/>
                <w:vertAlign w:val="superscript"/>
                <w:lang w:val="lt-LT" w:eastAsia="lt-LT"/>
              </w:rPr>
              <w:t>‡</w:t>
            </w:r>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stazinis</w:t>
            </w:r>
            <w:proofErr w:type="spellEnd"/>
            <w:r w:rsidR="00F07A0F" w:rsidRPr="00E061EB">
              <w:rPr>
                <w:rFonts w:eastAsia="Times New Roman" w:cs="Times New Roman"/>
                <w:sz w:val="22"/>
                <w:szCs w:val="22"/>
                <w:lang w:val="lt-LT" w:eastAsia="lt-LT"/>
              </w:rPr>
              <w:t xml:space="preserve"> širdies nepakankamumas, nespecifiniai EKG pokyčiai, krūtinės angina</w:t>
            </w:r>
            <w:r w:rsidR="00F07A0F" w:rsidRPr="00E061EB">
              <w:rPr>
                <w:rFonts w:eastAsia="Times New Roman" w:cs="Times New Roman"/>
                <w:sz w:val="22"/>
                <w:szCs w:val="22"/>
                <w:vertAlign w:val="superscript"/>
                <w:lang w:val="lt-LT" w:eastAsia="lt-LT"/>
              </w:rPr>
              <w:t>‡</w:t>
            </w:r>
            <w:r w:rsidR="00F07A0F" w:rsidRPr="00E061EB">
              <w:rPr>
                <w:rFonts w:eastAsia="Times New Roman" w:cs="Times New Roman"/>
                <w:sz w:val="22"/>
                <w:szCs w:val="22"/>
                <w:lang w:val="lt-LT" w:eastAsia="lt-LT"/>
              </w:rPr>
              <w:t>, miokardo infarktas</w:t>
            </w:r>
            <w:r w:rsidR="00F07A0F" w:rsidRPr="00E061EB">
              <w:rPr>
                <w:rFonts w:eastAsia="Times New Roman" w:cs="Times New Roman"/>
                <w:sz w:val="22"/>
                <w:szCs w:val="22"/>
                <w:vertAlign w:val="superscript"/>
                <w:lang w:val="lt-LT" w:eastAsia="lt-LT"/>
              </w:rPr>
              <w:t>§</w:t>
            </w:r>
          </w:p>
        </w:tc>
        <w:tc>
          <w:tcPr>
            <w:tcW w:w="744" w:type="pct"/>
            <w:shd w:val="clear" w:color="auto" w:fill="auto"/>
          </w:tcPr>
          <w:p w14:paraId="3B696AF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0234C2AA" w14:textId="77777777" w:rsidTr="00905728">
        <w:trPr>
          <w:cantSplit/>
        </w:trPr>
        <w:tc>
          <w:tcPr>
            <w:tcW w:w="1509" w:type="pct"/>
            <w:vMerge w:val="restart"/>
            <w:shd w:val="clear" w:color="auto" w:fill="auto"/>
          </w:tcPr>
          <w:p w14:paraId="696639AD" w14:textId="77777777" w:rsidR="005F5228" w:rsidRPr="00E061EB" w:rsidRDefault="005F5228" w:rsidP="00F56115">
            <w:pPr>
              <w:keepNext/>
              <w:keepLines/>
              <w:jc w:val="both"/>
              <w:rPr>
                <w:rFonts w:eastAsia="Times New Roman" w:cs="Times New Roman"/>
                <w:sz w:val="22"/>
                <w:szCs w:val="22"/>
                <w:lang w:val="lt-LT" w:eastAsia="lt-LT"/>
              </w:rPr>
            </w:pPr>
            <w:r w:rsidRPr="00E061EB">
              <w:rPr>
                <w:rFonts w:eastAsia="Times New Roman" w:cs="Times New Roman"/>
                <w:bCs/>
                <w:i/>
                <w:sz w:val="22"/>
                <w:szCs w:val="22"/>
                <w:lang w:val="lt-LT" w:eastAsia="lt-LT"/>
              </w:rPr>
              <w:t>Kraujagyslių sutrikimai</w:t>
            </w:r>
          </w:p>
        </w:tc>
        <w:tc>
          <w:tcPr>
            <w:tcW w:w="2747" w:type="pct"/>
            <w:shd w:val="clear" w:color="auto" w:fill="auto"/>
          </w:tcPr>
          <w:p w14:paraId="11BFA30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Hipertenzija</w:t>
            </w:r>
          </w:p>
        </w:tc>
        <w:tc>
          <w:tcPr>
            <w:tcW w:w="744" w:type="pct"/>
            <w:shd w:val="clear" w:color="auto" w:fill="auto"/>
          </w:tcPr>
          <w:p w14:paraId="7FDDFCB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720E4639" w14:textId="77777777" w:rsidTr="00905728">
        <w:trPr>
          <w:cantSplit/>
        </w:trPr>
        <w:tc>
          <w:tcPr>
            <w:tcW w:w="1509" w:type="pct"/>
            <w:vMerge/>
            <w:shd w:val="clear" w:color="auto" w:fill="auto"/>
          </w:tcPr>
          <w:p w14:paraId="3D1CA0A4"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E4B85DB"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Karščio pylimas, galvos smegenų insultas</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xml:space="preserve">, praeinantis išemijos priepuolis, </w:t>
            </w:r>
            <w:proofErr w:type="spellStart"/>
            <w:r w:rsidRPr="00E061EB">
              <w:rPr>
                <w:rFonts w:eastAsia="Times New Roman" w:cs="Times New Roman"/>
                <w:sz w:val="22"/>
                <w:szCs w:val="22"/>
                <w:lang w:val="lt-LT" w:eastAsia="lt-LT"/>
              </w:rPr>
              <w:t>hipertenzinė</w:t>
            </w:r>
            <w:proofErr w:type="spellEnd"/>
            <w:r w:rsidRPr="00E061EB">
              <w:rPr>
                <w:rFonts w:eastAsia="Times New Roman" w:cs="Times New Roman"/>
                <w:sz w:val="22"/>
                <w:szCs w:val="22"/>
                <w:lang w:val="lt-LT" w:eastAsia="lt-LT"/>
              </w:rPr>
              <w:t xml:space="preserve"> krizė</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vaskulitas</w:t>
            </w:r>
            <w:proofErr w:type="spellEnd"/>
            <w:r w:rsidRPr="00E061EB">
              <w:rPr>
                <w:rFonts w:eastAsia="Times New Roman" w:cs="Times New Roman"/>
                <w:sz w:val="22"/>
                <w:szCs w:val="22"/>
                <w:vertAlign w:val="superscript"/>
                <w:lang w:val="lt-LT" w:eastAsia="lt-LT"/>
              </w:rPr>
              <w:t>‡</w:t>
            </w:r>
          </w:p>
        </w:tc>
        <w:tc>
          <w:tcPr>
            <w:tcW w:w="744" w:type="pct"/>
            <w:shd w:val="clear" w:color="auto" w:fill="auto"/>
          </w:tcPr>
          <w:p w14:paraId="025AD79D"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20DB9AB3" w14:textId="77777777" w:rsidTr="00905728">
        <w:trPr>
          <w:cantSplit/>
        </w:trPr>
        <w:tc>
          <w:tcPr>
            <w:tcW w:w="1509" w:type="pct"/>
            <w:vMerge w:val="restart"/>
            <w:shd w:val="clear" w:color="auto" w:fill="auto"/>
          </w:tcPr>
          <w:p w14:paraId="28A8EEA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Kvėpavimo sistemos, krūtinės ląstos ir tarpuplaučio sutrikimai</w:t>
            </w:r>
          </w:p>
        </w:tc>
        <w:tc>
          <w:tcPr>
            <w:tcW w:w="2747" w:type="pct"/>
            <w:shd w:val="clear" w:color="auto" w:fill="auto"/>
          </w:tcPr>
          <w:p w14:paraId="73D81D1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Bronchų spazmas</w:t>
            </w:r>
            <w:r w:rsidRPr="00E061EB">
              <w:rPr>
                <w:rFonts w:eastAsia="Times New Roman" w:cs="Times New Roman"/>
                <w:sz w:val="22"/>
                <w:szCs w:val="22"/>
                <w:vertAlign w:val="superscript"/>
                <w:lang w:val="lt-LT" w:eastAsia="lt-LT"/>
              </w:rPr>
              <w:t>‡</w:t>
            </w:r>
          </w:p>
        </w:tc>
        <w:tc>
          <w:tcPr>
            <w:tcW w:w="744" w:type="pct"/>
            <w:shd w:val="clear" w:color="auto" w:fill="auto"/>
          </w:tcPr>
          <w:p w14:paraId="44E1ADF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03B024A1" w14:textId="77777777" w:rsidTr="00905728">
        <w:trPr>
          <w:cantSplit/>
        </w:trPr>
        <w:tc>
          <w:tcPr>
            <w:tcW w:w="1509" w:type="pct"/>
            <w:vMerge/>
            <w:shd w:val="clear" w:color="auto" w:fill="auto"/>
          </w:tcPr>
          <w:p w14:paraId="23CA80D2"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2ABCD02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Kosulys, dusulys, kraujavimas iš nosies</w:t>
            </w:r>
          </w:p>
        </w:tc>
        <w:tc>
          <w:tcPr>
            <w:tcW w:w="744" w:type="pct"/>
            <w:shd w:val="clear" w:color="auto" w:fill="auto"/>
          </w:tcPr>
          <w:p w14:paraId="288B510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3A07D974" w14:textId="77777777" w:rsidTr="00905728">
        <w:trPr>
          <w:cantSplit/>
        </w:trPr>
        <w:tc>
          <w:tcPr>
            <w:tcW w:w="1509" w:type="pct"/>
            <w:vMerge w:val="restart"/>
            <w:shd w:val="clear" w:color="auto" w:fill="auto"/>
          </w:tcPr>
          <w:p w14:paraId="1779F8FA" w14:textId="77777777" w:rsidR="005F5228" w:rsidRPr="00E061EB" w:rsidRDefault="005F5228" w:rsidP="00F56115">
            <w:pPr>
              <w:keepNext/>
              <w:keepLines/>
              <w:jc w:val="both"/>
              <w:rPr>
                <w:rFonts w:eastAsia="Times New Roman" w:cs="Times New Roman"/>
                <w:sz w:val="22"/>
                <w:szCs w:val="22"/>
                <w:lang w:val="lt-LT" w:eastAsia="lt-LT"/>
              </w:rPr>
            </w:pPr>
            <w:r w:rsidRPr="00E061EB">
              <w:rPr>
                <w:rFonts w:eastAsia="Times New Roman" w:cs="Times New Roman"/>
                <w:bCs/>
                <w:i/>
                <w:sz w:val="22"/>
                <w:szCs w:val="22"/>
                <w:lang w:val="lt-LT" w:eastAsia="lt-LT"/>
              </w:rPr>
              <w:t>Virškinimo trakto sutrikimai</w:t>
            </w:r>
          </w:p>
        </w:tc>
        <w:tc>
          <w:tcPr>
            <w:tcW w:w="2747" w:type="pct"/>
            <w:shd w:val="clear" w:color="auto" w:fill="auto"/>
          </w:tcPr>
          <w:p w14:paraId="3D51430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Pilvo skausmas</w:t>
            </w:r>
          </w:p>
        </w:tc>
        <w:tc>
          <w:tcPr>
            <w:tcW w:w="744" w:type="pct"/>
            <w:shd w:val="clear" w:color="auto" w:fill="auto"/>
          </w:tcPr>
          <w:p w14:paraId="7185EDF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Labai dažni</w:t>
            </w:r>
          </w:p>
        </w:tc>
      </w:tr>
      <w:tr w:rsidR="005F5228" w:rsidRPr="00E061EB" w14:paraId="0238136B" w14:textId="77777777" w:rsidTr="00905728">
        <w:trPr>
          <w:cantSplit/>
        </w:trPr>
        <w:tc>
          <w:tcPr>
            <w:tcW w:w="1509" w:type="pct"/>
            <w:vMerge/>
            <w:shd w:val="clear" w:color="auto" w:fill="auto"/>
          </w:tcPr>
          <w:p w14:paraId="5A2E0930"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33234C4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Vidurių užkietėjimas, vidurių pūtimas, gastritas, rėmuo ar atsirūgimas rūgštimi, viduriavimas, </w:t>
            </w:r>
            <w:proofErr w:type="spellStart"/>
            <w:r w:rsidRPr="00E061EB">
              <w:rPr>
                <w:rFonts w:eastAsia="Times New Roman" w:cs="Times New Roman"/>
                <w:sz w:val="22"/>
                <w:szCs w:val="22"/>
                <w:lang w:val="lt-LT" w:eastAsia="lt-LT"/>
              </w:rPr>
              <w:t>nevirškinimas</w:t>
            </w:r>
            <w:proofErr w:type="spellEnd"/>
            <w:r w:rsidRPr="00E061EB">
              <w:rPr>
                <w:rFonts w:eastAsia="Times New Roman" w:cs="Times New Roman"/>
                <w:sz w:val="22"/>
                <w:szCs w:val="22"/>
                <w:lang w:val="lt-LT" w:eastAsia="lt-LT"/>
              </w:rPr>
              <w:t xml:space="preserve"> ar diskomfortas </w:t>
            </w:r>
            <w:proofErr w:type="spellStart"/>
            <w:r w:rsidRPr="00E061EB">
              <w:rPr>
                <w:rFonts w:eastAsia="Times New Roman" w:cs="Times New Roman"/>
                <w:sz w:val="22"/>
                <w:szCs w:val="22"/>
                <w:lang w:val="lt-LT" w:eastAsia="lt-LT"/>
              </w:rPr>
              <w:t>epigastriumo</w:t>
            </w:r>
            <w:proofErr w:type="spellEnd"/>
            <w:r w:rsidR="008E70E5" w:rsidRPr="00E061EB">
              <w:rPr>
                <w:rFonts w:eastAsia="Times New Roman" w:cs="Times New Roman"/>
                <w:sz w:val="22"/>
                <w:szCs w:val="22"/>
                <w:lang w:val="lt-LT" w:eastAsia="lt-LT"/>
              </w:rPr>
              <w:t xml:space="preserve"> (</w:t>
            </w:r>
            <w:proofErr w:type="spellStart"/>
            <w:r w:rsidR="008E70E5" w:rsidRPr="00E061EB">
              <w:rPr>
                <w:rFonts w:eastAsia="Times New Roman" w:cs="Times New Roman"/>
                <w:sz w:val="22"/>
                <w:szCs w:val="22"/>
                <w:lang w:val="lt-LT" w:eastAsia="lt-LT"/>
              </w:rPr>
              <w:t>pakrūtinio</w:t>
            </w:r>
            <w:proofErr w:type="spellEnd"/>
            <w:r w:rsidR="008E70E5"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srityje, pykinimas, vėmimas, stemplės uždegimas, burnos opa</w:t>
            </w:r>
          </w:p>
        </w:tc>
        <w:tc>
          <w:tcPr>
            <w:tcW w:w="744" w:type="pct"/>
            <w:shd w:val="clear" w:color="auto" w:fill="auto"/>
          </w:tcPr>
          <w:p w14:paraId="6C332C51"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2C893F4B" w14:textId="77777777" w:rsidTr="00905728">
        <w:trPr>
          <w:cantSplit/>
        </w:trPr>
        <w:tc>
          <w:tcPr>
            <w:tcW w:w="1509" w:type="pct"/>
            <w:vMerge/>
            <w:shd w:val="clear" w:color="auto" w:fill="auto"/>
          </w:tcPr>
          <w:p w14:paraId="3C4DAA3E"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A88D31D" w14:textId="171CFB10"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Pilvo tempimas, žarnyno motorikos pokyčiai, burnos sausmė, skrandžio ir dvylikapirštės žarnos opa, </w:t>
            </w:r>
            <w:proofErr w:type="spellStart"/>
            <w:r w:rsidRPr="00E061EB">
              <w:rPr>
                <w:rFonts w:eastAsia="Times New Roman" w:cs="Times New Roman"/>
                <w:sz w:val="22"/>
                <w:szCs w:val="22"/>
                <w:lang w:val="lt-LT" w:eastAsia="lt-LT"/>
              </w:rPr>
              <w:t>pep</w:t>
            </w:r>
            <w:r w:rsidR="008E70E5" w:rsidRPr="00E061EB">
              <w:rPr>
                <w:rFonts w:eastAsia="Times New Roman" w:cs="Times New Roman"/>
                <w:sz w:val="22"/>
                <w:szCs w:val="22"/>
                <w:lang w:val="lt-LT" w:eastAsia="lt-LT"/>
              </w:rPr>
              <w:t>t</w:t>
            </w:r>
            <w:r w:rsidRPr="00E061EB">
              <w:rPr>
                <w:rFonts w:eastAsia="Times New Roman" w:cs="Times New Roman"/>
                <w:sz w:val="22"/>
                <w:szCs w:val="22"/>
                <w:lang w:val="lt-LT" w:eastAsia="lt-LT"/>
              </w:rPr>
              <w:t>inės</w:t>
            </w:r>
            <w:proofErr w:type="spellEnd"/>
            <w:r w:rsidRPr="00E061EB">
              <w:rPr>
                <w:rFonts w:eastAsia="Times New Roman" w:cs="Times New Roman"/>
                <w:sz w:val="22"/>
                <w:szCs w:val="22"/>
                <w:lang w:val="lt-LT" w:eastAsia="lt-LT"/>
              </w:rPr>
              <w:t xml:space="preserve"> opos, įskaitant skrandžio ir žarnų perforaciją bei kraujavimą, dirgliosios žarnos sindromas, pankreatitas</w:t>
            </w:r>
            <w:r w:rsidRPr="00E061EB">
              <w:rPr>
                <w:rFonts w:eastAsia="Times New Roman" w:cs="Times New Roman"/>
                <w:sz w:val="22"/>
                <w:szCs w:val="22"/>
                <w:vertAlign w:val="superscript"/>
                <w:lang w:val="lt-LT" w:eastAsia="lt-LT"/>
              </w:rPr>
              <w:t>‡</w:t>
            </w:r>
          </w:p>
        </w:tc>
        <w:tc>
          <w:tcPr>
            <w:tcW w:w="744" w:type="pct"/>
            <w:shd w:val="clear" w:color="auto" w:fill="auto"/>
          </w:tcPr>
          <w:p w14:paraId="3E17A7B2"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7B7B6BE8" w14:textId="77777777" w:rsidTr="00905728">
        <w:trPr>
          <w:cantSplit/>
        </w:trPr>
        <w:tc>
          <w:tcPr>
            <w:tcW w:w="1509" w:type="pct"/>
            <w:vMerge w:val="restart"/>
            <w:shd w:val="clear" w:color="auto" w:fill="auto"/>
          </w:tcPr>
          <w:p w14:paraId="284DDBB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Kepenų, tulžies pūslės ir latakų sutrikimai</w:t>
            </w:r>
          </w:p>
        </w:tc>
        <w:tc>
          <w:tcPr>
            <w:tcW w:w="2747" w:type="pct"/>
            <w:shd w:val="clear" w:color="auto" w:fill="auto"/>
          </w:tcPr>
          <w:p w14:paraId="4DF3C40A"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Padidėjęs ALT aktyvumas, padidėjęs AST aktyvumas</w:t>
            </w:r>
          </w:p>
        </w:tc>
        <w:tc>
          <w:tcPr>
            <w:tcW w:w="744" w:type="pct"/>
            <w:shd w:val="clear" w:color="auto" w:fill="auto"/>
          </w:tcPr>
          <w:p w14:paraId="1BB4A06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6642BD48" w14:textId="77777777" w:rsidTr="00905728">
        <w:trPr>
          <w:cantSplit/>
        </w:trPr>
        <w:tc>
          <w:tcPr>
            <w:tcW w:w="1509" w:type="pct"/>
            <w:vMerge/>
            <w:shd w:val="clear" w:color="auto" w:fill="auto"/>
          </w:tcPr>
          <w:p w14:paraId="48E79C37"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7860CA69"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Hepatitas</w:t>
            </w:r>
            <w:r w:rsidRPr="00E061EB">
              <w:rPr>
                <w:rFonts w:eastAsia="Times New Roman" w:cs="Times New Roman"/>
                <w:sz w:val="22"/>
                <w:szCs w:val="22"/>
                <w:vertAlign w:val="superscript"/>
                <w:lang w:val="lt-LT" w:eastAsia="lt-LT"/>
              </w:rPr>
              <w:t>‡</w:t>
            </w:r>
          </w:p>
        </w:tc>
        <w:tc>
          <w:tcPr>
            <w:tcW w:w="744" w:type="pct"/>
            <w:shd w:val="clear" w:color="auto" w:fill="auto"/>
          </w:tcPr>
          <w:p w14:paraId="3442159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5F5228" w:rsidRPr="00E061EB" w14:paraId="7CDE8415" w14:textId="77777777" w:rsidTr="00905728">
        <w:trPr>
          <w:cantSplit/>
        </w:trPr>
        <w:tc>
          <w:tcPr>
            <w:tcW w:w="1509" w:type="pct"/>
            <w:vMerge/>
            <w:shd w:val="clear" w:color="auto" w:fill="auto"/>
          </w:tcPr>
          <w:p w14:paraId="2964704A"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D34876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Kepenų nepakankamumas</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gelta</w:t>
            </w:r>
            <w:r w:rsidRPr="00E061EB">
              <w:rPr>
                <w:rFonts w:eastAsia="Times New Roman" w:cs="Times New Roman"/>
                <w:sz w:val="22"/>
                <w:szCs w:val="22"/>
                <w:vertAlign w:val="superscript"/>
                <w:lang w:val="lt-LT" w:eastAsia="lt-LT"/>
              </w:rPr>
              <w:t>‡</w:t>
            </w:r>
          </w:p>
        </w:tc>
        <w:tc>
          <w:tcPr>
            <w:tcW w:w="744" w:type="pct"/>
            <w:shd w:val="clear" w:color="auto" w:fill="auto"/>
          </w:tcPr>
          <w:p w14:paraId="333B1698"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r w:rsidRPr="00E061EB">
              <w:rPr>
                <w:rFonts w:eastAsia="Times New Roman" w:cs="Times New Roman"/>
                <w:sz w:val="22"/>
                <w:szCs w:val="22"/>
                <w:vertAlign w:val="superscript"/>
                <w:lang w:val="lt-LT" w:eastAsia="lt-LT"/>
              </w:rPr>
              <w:t>†</w:t>
            </w:r>
          </w:p>
        </w:tc>
      </w:tr>
      <w:tr w:rsidR="005F5228" w:rsidRPr="00E061EB" w14:paraId="7FD409C1" w14:textId="77777777" w:rsidTr="00905728">
        <w:trPr>
          <w:cantSplit/>
        </w:trPr>
        <w:tc>
          <w:tcPr>
            <w:tcW w:w="1509" w:type="pct"/>
            <w:vMerge w:val="restart"/>
            <w:shd w:val="clear" w:color="auto" w:fill="auto"/>
          </w:tcPr>
          <w:p w14:paraId="7F7E02AD"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Odos ir poodinio audinio sutrikimai</w:t>
            </w:r>
          </w:p>
        </w:tc>
        <w:tc>
          <w:tcPr>
            <w:tcW w:w="2747" w:type="pct"/>
            <w:shd w:val="clear" w:color="auto" w:fill="auto"/>
          </w:tcPr>
          <w:p w14:paraId="20399A2A" w14:textId="77777777" w:rsidR="005F5228" w:rsidRPr="00E061EB" w:rsidRDefault="00F61124" w:rsidP="00F56115">
            <w:pPr>
              <w:rPr>
                <w:rFonts w:eastAsia="Times New Roman" w:cs="Times New Roman"/>
                <w:sz w:val="22"/>
                <w:szCs w:val="22"/>
                <w:highlight w:val="yellow"/>
                <w:lang w:val="lt-LT" w:eastAsia="lt-LT"/>
              </w:rPr>
            </w:pPr>
            <w:proofErr w:type="spellStart"/>
            <w:r w:rsidRPr="00E061EB">
              <w:rPr>
                <w:rFonts w:eastAsia="Times New Roman" w:cs="Times New Roman"/>
                <w:sz w:val="22"/>
                <w:szCs w:val="22"/>
                <w:lang w:val="lt-LT" w:eastAsia="lt-LT"/>
              </w:rPr>
              <w:t>Dėminė</w:t>
            </w:r>
            <w:proofErr w:type="spellEnd"/>
            <w:r w:rsidRPr="00E061EB">
              <w:rPr>
                <w:rFonts w:eastAsia="Times New Roman" w:cs="Times New Roman"/>
                <w:sz w:val="22"/>
                <w:szCs w:val="22"/>
                <w:lang w:val="lt-LT" w:eastAsia="lt-LT"/>
              </w:rPr>
              <w:t xml:space="preserve"> kraujosruva</w:t>
            </w:r>
          </w:p>
        </w:tc>
        <w:tc>
          <w:tcPr>
            <w:tcW w:w="744" w:type="pct"/>
            <w:shd w:val="clear" w:color="auto" w:fill="auto"/>
          </w:tcPr>
          <w:p w14:paraId="5CDC05B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53AB7ABF" w14:textId="77777777" w:rsidTr="00905728">
        <w:trPr>
          <w:cantSplit/>
        </w:trPr>
        <w:tc>
          <w:tcPr>
            <w:tcW w:w="1509" w:type="pct"/>
            <w:vMerge/>
            <w:shd w:val="clear" w:color="auto" w:fill="auto"/>
          </w:tcPr>
          <w:p w14:paraId="04872DDF"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50F7881F"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Veido patinimas, niežėjimas, išbėrimas, </w:t>
            </w:r>
            <w:proofErr w:type="spellStart"/>
            <w:r w:rsidRPr="00E061EB">
              <w:rPr>
                <w:rFonts w:eastAsia="Times New Roman" w:cs="Times New Roman"/>
                <w:sz w:val="22"/>
                <w:szCs w:val="22"/>
                <w:lang w:val="lt-LT" w:eastAsia="lt-LT"/>
              </w:rPr>
              <w:t>eritema</w:t>
            </w:r>
            <w:proofErr w:type="spellEnd"/>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dilgėlinė</w:t>
            </w:r>
            <w:r w:rsidRPr="00E061EB">
              <w:rPr>
                <w:rFonts w:eastAsia="Times New Roman" w:cs="Times New Roman"/>
                <w:sz w:val="22"/>
                <w:szCs w:val="22"/>
                <w:vertAlign w:val="superscript"/>
                <w:lang w:val="lt-LT" w:eastAsia="lt-LT"/>
              </w:rPr>
              <w:t>‡</w:t>
            </w:r>
          </w:p>
        </w:tc>
        <w:tc>
          <w:tcPr>
            <w:tcW w:w="744" w:type="pct"/>
            <w:shd w:val="clear" w:color="auto" w:fill="auto"/>
          </w:tcPr>
          <w:p w14:paraId="432DEB5F"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1105C5B1" w14:textId="77777777" w:rsidTr="00905728">
        <w:trPr>
          <w:cantSplit/>
        </w:trPr>
        <w:tc>
          <w:tcPr>
            <w:tcW w:w="1509" w:type="pct"/>
            <w:vMerge/>
            <w:shd w:val="clear" w:color="auto" w:fill="auto"/>
          </w:tcPr>
          <w:p w14:paraId="7490C60E"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710AEAAA" w14:textId="77777777" w:rsidR="005F5228" w:rsidRPr="00E061EB" w:rsidRDefault="008E70E5"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Stivenso</w:t>
            </w:r>
            <w:proofErr w:type="spellEnd"/>
            <w:r w:rsidRPr="00E061EB">
              <w:rPr>
                <w:rFonts w:eastAsia="Times New Roman" w:cs="Times New Roman"/>
                <w:sz w:val="22"/>
                <w:szCs w:val="22"/>
                <w:lang w:val="lt-LT" w:eastAsia="lt-LT"/>
              </w:rPr>
              <w:t>-Džonsono</w:t>
            </w:r>
            <w:r w:rsidRPr="00E061EB">
              <w:rPr>
                <w:rFonts w:eastAsia="Times New Roman" w:cs="Times New Roman"/>
                <w:i/>
                <w:sz w:val="22"/>
                <w:szCs w:val="22"/>
                <w:lang w:val="lt-LT" w:eastAsia="lt-LT"/>
              </w:rPr>
              <w:t xml:space="preserve"> </w:t>
            </w:r>
            <w:r w:rsidRPr="00E061EB">
              <w:rPr>
                <w:rFonts w:eastAsia="Times New Roman" w:cs="Times New Roman"/>
                <w:sz w:val="22"/>
                <w:szCs w:val="22"/>
                <w:lang w:val="lt-LT" w:eastAsia="lt-LT"/>
              </w:rPr>
              <w:t>(</w:t>
            </w:r>
            <w:proofErr w:type="spellStart"/>
            <w:r w:rsidR="005F5228" w:rsidRPr="00E061EB">
              <w:rPr>
                <w:rFonts w:eastAsia="Times New Roman" w:cs="Times New Roman"/>
                <w:i/>
                <w:sz w:val="22"/>
                <w:szCs w:val="22"/>
                <w:lang w:val="lt-LT" w:eastAsia="lt-LT"/>
              </w:rPr>
              <w:t>Stevens-Johnson</w:t>
            </w:r>
            <w:proofErr w:type="spellEnd"/>
            <w:r w:rsidRPr="00E061EB">
              <w:rPr>
                <w:rFonts w:eastAsia="Times New Roman" w:cs="Times New Roman"/>
                <w:sz w:val="22"/>
                <w:szCs w:val="22"/>
                <w:lang w:val="lt-LT" w:eastAsia="lt-LT"/>
              </w:rPr>
              <w:t>)</w:t>
            </w:r>
            <w:r w:rsidR="005F5228" w:rsidRPr="00E061EB">
              <w:rPr>
                <w:rFonts w:eastAsia="Times New Roman" w:cs="Times New Roman"/>
                <w:sz w:val="22"/>
                <w:szCs w:val="22"/>
                <w:lang w:val="lt-LT" w:eastAsia="lt-LT"/>
              </w:rPr>
              <w:t xml:space="preserve"> sindromas</w:t>
            </w:r>
            <w:r w:rsidR="005F5228" w:rsidRPr="00E061EB">
              <w:rPr>
                <w:rFonts w:eastAsia="Times New Roman" w:cs="Times New Roman"/>
                <w:sz w:val="22"/>
                <w:szCs w:val="22"/>
                <w:vertAlign w:val="superscript"/>
                <w:lang w:val="lt-LT" w:eastAsia="lt-LT"/>
              </w:rPr>
              <w:t>‡</w:t>
            </w:r>
            <w:r w:rsidR="005F5228" w:rsidRPr="00E061EB">
              <w:rPr>
                <w:rFonts w:eastAsia="Times New Roman" w:cs="Times New Roman"/>
                <w:sz w:val="22"/>
                <w:szCs w:val="22"/>
                <w:lang w:val="lt-LT" w:eastAsia="lt-LT"/>
              </w:rPr>
              <w:t xml:space="preserve">, toksinė epidermio </w:t>
            </w:r>
            <w:proofErr w:type="spellStart"/>
            <w:r w:rsidR="005F5228" w:rsidRPr="00E061EB">
              <w:rPr>
                <w:rFonts w:eastAsia="Times New Roman" w:cs="Times New Roman"/>
                <w:sz w:val="22"/>
                <w:szCs w:val="22"/>
                <w:lang w:val="lt-LT" w:eastAsia="lt-LT"/>
              </w:rPr>
              <w:t>nekrolizė</w:t>
            </w:r>
            <w:proofErr w:type="spellEnd"/>
            <w:r w:rsidR="005F5228" w:rsidRPr="00E061EB">
              <w:rPr>
                <w:rFonts w:eastAsia="Times New Roman" w:cs="Times New Roman"/>
                <w:sz w:val="22"/>
                <w:szCs w:val="22"/>
                <w:vertAlign w:val="superscript"/>
                <w:lang w:val="lt-LT" w:eastAsia="lt-LT"/>
              </w:rPr>
              <w:t>‡</w:t>
            </w:r>
            <w:r w:rsidR="005F5228" w:rsidRPr="00E061EB">
              <w:rPr>
                <w:rFonts w:eastAsia="Times New Roman" w:cs="Times New Roman"/>
                <w:sz w:val="22"/>
                <w:szCs w:val="22"/>
                <w:lang w:val="lt-LT" w:eastAsia="lt-LT"/>
              </w:rPr>
              <w:t>, fiksuotas vaistinis išbėrimas</w:t>
            </w:r>
            <w:r w:rsidR="005F5228" w:rsidRPr="00E061EB">
              <w:rPr>
                <w:rFonts w:eastAsia="Times New Roman" w:cs="Times New Roman"/>
                <w:sz w:val="22"/>
                <w:szCs w:val="22"/>
                <w:vertAlign w:val="superscript"/>
                <w:lang w:val="lt-LT" w:eastAsia="lt-LT"/>
              </w:rPr>
              <w:t>‡</w:t>
            </w:r>
          </w:p>
        </w:tc>
        <w:tc>
          <w:tcPr>
            <w:tcW w:w="744" w:type="pct"/>
            <w:shd w:val="clear" w:color="auto" w:fill="auto"/>
          </w:tcPr>
          <w:p w14:paraId="4AD96508"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r w:rsidRPr="00E061EB">
              <w:rPr>
                <w:rFonts w:eastAsia="Times New Roman" w:cs="Times New Roman"/>
                <w:sz w:val="22"/>
                <w:szCs w:val="22"/>
                <w:vertAlign w:val="superscript"/>
                <w:lang w:val="lt-LT" w:eastAsia="lt-LT"/>
              </w:rPr>
              <w:t>†</w:t>
            </w:r>
          </w:p>
        </w:tc>
      </w:tr>
      <w:tr w:rsidR="00F07A0F" w:rsidRPr="00E061EB" w14:paraId="13553DBF" w14:textId="77777777" w:rsidTr="00905728">
        <w:trPr>
          <w:cantSplit/>
        </w:trPr>
        <w:tc>
          <w:tcPr>
            <w:tcW w:w="1509" w:type="pct"/>
            <w:shd w:val="clear" w:color="auto" w:fill="auto"/>
          </w:tcPr>
          <w:p w14:paraId="257DCC5A" w14:textId="77777777" w:rsidR="00F07A0F" w:rsidRPr="00E061EB" w:rsidRDefault="00F07A0F" w:rsidP="00F56115">
            <w:pPr>
              <w:keepNext/>
              <w:keepLines/>
              <w:rPr>
                <w:rFonts w:eastAsia="Times New Roman" w:cs="Times New Roman"/>
                <w:bCs/>
                <w:sz w:val="22"/>
                <w:szCs w:val="22"/>
                <w:lang w:val="lt-LT" w:eastAsia="lt-LT"/>
              </w:rPr>
            </w:pPr>
            <w:r w:rsidRPr="00E061EB">
              <w:rPr>
                <w:rFonts w:eastAsia="Times New Roman" w:cs="Times New Roman"/>
                <w:bCs/>
                <w:i/>
                <w:sz w:val="22"/>
                <w:szCs w:val="22"/>
                <w:lang w:val="lt-LT" w:eastAsia="lt-LT"/>
              </w:rPr>
              <w:t>Skeleto, raumenų ir jungiamojo audinio sutrikimai</w:t>
            </w:r>
          </w:p>
        </w:tc>
        <w:tc>
          <w:tcPr>
            <w:tcW w:w="2747" w:type="pct"/>
            <w:shd w:val="clear" w:color="auto" w:fill="auto"/>
          </w:tcPr>
          <w:p w14:paraId="6615633F"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w:t>
            </w:r>
            <w:r w:rsidR="00F07A0F" w:rsidRPr="00E061EB">
              <w:rPr>
                <w:rFonts w:eastAsia="Times New Roman" w:cs="Times New Roman"/>
                <w:sz w:val="22"/>
                <w:szCs w:val="22"/>
                <w:lang w:val="lt-LT" w:eastAsia="lt-LT"/>
              </w:rPr>
              <w:t>aumenų mėšlungis ir (arba) spazmas, kaulų ir raumenų skausmas ir (arba) sąstingis</w:t>
            </w:r>
          </w:p>
        </w:tc>
        <w:tc>
          <w:tcPr>
            <w:tcW w:w="744" w:type="pct"/>
            <w:shd w:val="clear" w:color="auto" w:fill="auto"/>
          </w:tcPr>
          <w:p w14:paraId="5D8D5DD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299E681E" w14:textId="77777777" w:rsidTr="00905728">
        <w:trPr>
          <w:cantSplit/>
        </w:trPr>
        <w:tc>
          <w:tcPr>
            <w:tcW w:w="1509" w:type="pct"/>
            <w:shd w:val="clear" w:color="auto" w:fill="auto"/>
          </w:tcPr>
          <w:p w14:paraId="482E96E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Inkstų ir šlapimo takų sutrikimai</w:t>
            </w:r>
          </w:p>
        </w:tc>
        <w:tc>
          <w:tcPr>
            <w:tcW w:w="2747" w:type="pct"/>
            <w:shd w:val="clear" w:color="auto" w:fill="auto"/>
          </w:tcPr>
          <w:p w14:paraId="3E605045" w14:textId="77777777" w:rsidR="00F07A0F" w:rsidRPr="00E061EB" w:rsidRDefault="005F5228"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P</w:t>
            </w:r>
            <w:r w:rsidR="00F07A0F" w:rsidRPr="00E061EB">
              <w:rPr>
                <w:rFonts w:eastAsia="Times New Roman" w:cs="Times New Roman"/>
                <w:sz w:val="22"/>
                <w:szCs w:val="22"/>
                <w:lang w:val="lt-LT" w:eastAsia="lt-LT"/>
              </w:rPr>
              <w:t>roteinurija</w:t>
            </w:r>
            <w:proofErr w:type="spellEnd"/>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kreatinino</w:t>
            </w:r>
            <w:proofErr w:type="spellEnd"/>
            <w:r w:rsidR="00F07A0F" w:rsidRPr="00E061EB">
              <w:rPr>
                <w:rFonts w:eastAsia="Times New Roman" w:cs="Times New Roman"/>
                <w:sz w:val="22"/>
                <w:szCs w:val="22"/>
                <w:lang w:val="lt-LT" w:eastAsia="lt-LT"/>
              </w:rPr>
              <w:t xml:space="preserve"> kiekio serume padidėjimas, inkstų nepakankamumas</w:t>
            </w:r>
            <w:r w:rsidR="00F07A0F" w:rsidRPr="00E061EB">
              <w:rPr>
                <w:rFonts w:eastAsia="Times New Roman" w:cs="Times New Roman"/>
                <w:sz w:val="22"/>
                <w:szCs w:val="22"/>
                <w:vertAlign w:val="superscript"/>
                <w:lang w:val="lt-LT" w:eastAsia="lt-LT"/>
              </w:rPr>
              <w:t>‡</w:t>
            </w:r>
            <w:r w:rsidR="00F07A0F" w:rsidRPr="00E061EB">
              <w:rPr>
                <w:rFonts w:eastAsia="Times New Roman" w:cs="Times New Roman"/>
                <w:sz w:val="22"/>
                <w:szCs w:val="22"/>
                <w:lang w:val="lt-LT" w:eastAsia="lt-LT"/>
              </w:rPr>
              <w:t xml:space="preserve"> (žr. 4.4 skyrių)</w:t>
            </w:r>
          </w:p>
        </w:tc>
        <w:tc>
          <w:tcPr>
            <w:tcW w:w="744" w:type="pct"/>
            <w:shd w:val="clear" w:color="auto" w:fill="auto"/>
          </w:tcPr>
          <w:p w14:paraId="0FF448E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4A9462C6" w14:textId="77777777" w:rsidTr="00905728">
        <w:trPr>
          <w:cantSplit/>
        </w:trPr>
        <w:tc>
          <w:tcPr>
            <w:tcW w:w="1509" w:type="pct"/>
            <w:vMerge w:val="restart"/>
            <w:shd w:val="clear" w:color="auto" w:fill="auto"/>
          </w:tcPr>
          <w:p w14:paraId="3D0D0D55" w14:textId="77777777" w:rsidR="005F5228" w:rsidRPr="00E061EB" w:rsidRDefault="005F5228" w:rsidP="00F56115">
            <w:pPr>
              <w:rPr>
                <w:rFonts w:eastAsia="Times New Roman" w:cs="Times New Roman"/>
                <w:bCs/>
                <w:sz w:val="22"/>
                <w:szCs w:val="22"/>
                <w:lang w:val="lt-LT" w:eastAsia="lt-LT"/>
              </w:rPr>
            </w:pPr>
            <w:r w:rsidRPr="00E061EB">
              <w:rPr>
                <w:rFonts w:eastAsia="Times New Roman" w:cs="Times New Roman"/>
                <w:bCs/>
                <w:i/>
                <w:sz w:val="22"/>
                <w:szCs w:val="22"/>
                <w:lang w:val="lt-LT" w:eastAsia="lt-LT"/>
              </w:rPr>
              <w:t>Bendrieji sutrikimai ir vartojimo vietos pažeidimai</w:t>
            </w:r>
          </w:p>
        </w:tc>
        <w:tc>
          <w:tcPr>
            <w:tcW w:w="2747" w:type="pct"/>
            <w:shd w:val="clear" w:color="auto" w:fill="auto"/>
          </w:tcPr>
          <w:p w14:paraId="38C545D4" w14:textId="77777777" w:rsidR="005F5228" w:rsidRPr="00E061EB" w:rsidRDefault="005F5228"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Astenija</w:t>
            </w:r>
            <w:proofErr w:type="spellEnd"/>
            <w:r w:rsidRPr="00E061EB">
              <w:rPr>
                <w:rFonts w:eastAsia="Times New Roman" w:cs="Times New Roman"/>
                <w:sz w:val="22"/>
                <w:szCs w:val="22"/>
                <w:lang w:val="lt-LT" w:eastAsia="lt-LT"/>
              </w:rPr>
              <w:t xml:space="preserve"> ir (arba) nuovargis, į gripą panaši liga</w:t>
            </w:r>
          </w:p>
        </w:tc>
        <w:tc>
          <w:tcPr>
            <w:tcW w:w="744" w:type="pct"/>
            <w:shd w:val="clear" w:color="auto" w:fill="auto"/>
          </w:tcPr>
          <w:p w14:paraId="0314A89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5A333942" w14:textId="77777777" w:rsidTr="00905728">
        <w:trPr>
          <w:cantSplit/>
        </w:trPr>
        <w:tc>
          <w:tcPr>
            <w:tcW w:w="1509" w:type="pct"/>
            <w:vMerge/>
            <w:shd w:val="clear" w:color="auto" w:fill="auto"/>
          </w:tcPr>
          <w:p w14:paraId="399E2F6F"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48E763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Krūtinės skausmas</w:t>
            </w:r>
          </w:p>
        </w:tc>
        <w:tc>
          <w:tcPr>
            <w:tcW w:w="744" w:type="pct"/>
            <w:shd w:val="clear" w:color="auto" w:fill="auto"/>
          </w:tcPr>
          <w:p w14:paraId="6859DAF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30EAEFBB" w14:textId="77777777" w:rsidTr="00905728">
        <w:trPr>
          <w:cantSplit/>
        </w:trPr>
        <w:tc>
          <w:tcPr>
            <w:tcW w:w="1509" w:type="pct"/>
            <w:vMerge w:val="restart"/>
            <w:shd w:val="clear" w:color="auto" w:fill="auto"/>
          </w:tcPr>
          <w:p w14:paraId="7A2883E5" w14:textId="77777777" w:rsidR="005F5228" w:rsidRPr="00E061EB" w:rsidRDefault="005F5228" w:rsidP="00F56115">
            <w:pPr>
              <w:keepNext/>
              <w:keepLines/>
              <w:jc w:val="both"/>
              <w:rPr>
                <w:rFonts w:eastAsia="Times New Roman" w:cs="Times New Roman"/>
                <w:bCs/>
                <w:sz w:val="22"/>
                <w:szCs w:val="22"/>
                <w:lang w:val="lt-LT" w:eastAsia="lt-LT"/>
              </w:rPr>
            </w:pPr>
            <w:r w:rsidRPr="00E061EB">
              <w:rPr>
                <w:rFonts w:eastAsia="Times New Roman" w:cs="Times New Roman"/>
                <w:bCs/>
                <w:i/>
                <w:sz w:val="22"/>
                <w:szCs w:val="22"/>
                <w:lang w:val="lt-LT" w:eastAsia="lt-LT"/>
              </w:rPr>
              <w:t>Tyrimai</w:t>
            </w:r>
          </w:p>
        </w:tc>
        <w:tc>
          <w:tcPr>
            <w:tcW w:w="2747" w:type="pct"/>
            <w:shd w:val="clear" w:color="auto" w:fill="auto"/>
          </w:tcPr>
          <w:p w14:paraId="7F58F01C" w14:textId="4DD85ED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Padidėjęs liekamojo azoto kiekis kraujyje, padidėjęs </w:t>
            </w:r>
            <w:proofErr w:type="spellStart"/>
            <w:r w:rsidRPr="00E061EB">
              <w:rPr>
                <w:rFonts w:eastAsia="Times New Roman" w:cs="Times New Roman"/>
                <w:sz w:val="22"/>
                <w:szCs w:val="22"/>
                <w:lang w:val="lt-LT" w:eastAsia="lt-LT"/>
              </w:rPr>
              <w:t>kreatinfosfokinazės</w:t>
            </w:r>
            <w:proofErr w:type="spellEnd"/>
            <w:r w:rsidRPr="00E061EB">
              <w:rPr>
                <w:rFonts w:eastAsia="Times New Roman" w:cs="Times New Roman"/>
                <w:sz w:val="22"/>
                <w:szCs w:val="22"/>
                <w:lang w:val="lt-LT" w:eastAsia="lt-LT"/>
              </w:rPr>
              <w:t xml:space="preserve"> aktyvumas, </w:t>
            </w:r>
            <w:proofErr w:type="spellStart"/>
            <w:r w:rsidR="008E70E5" w:rsidRPr="00E061EB">
              <w:rPr>
                <w:rFonts w:eastAsia="Times New Roman" w:cs="Times New Roman"/>
                <w:sz w:val="22"/>
                <w:szCs w:val="22"/>
                <w:lang w:val="lt-LT" w:eastAsia="lt-LT"/>
              </w:rPr>
              <w:t>hiperkalemija</w:t>
            </w:r>
            <w:proofErr w:type="spellEnd"/>
            <w:r w:rsidRPr="00E061EB">
              <w:rPr>
                <w:rFonts w:eastAsia="Times New Roman" w:cs="Times New Roman"/>
                <w:sz w:val="22"/>
                <w:szCs w:val="22"/>
                <w:lang w:val="lt-LT" w:eastAsia="lt-LT"/>
              </w:rPr>
              <w:t>, šlapimo rūgšties kiekio padidėjimas</w:t>
            </w:r>
          </w:p>
        </w:tc>
        <w:tc>
          <w:tcPr>
            <w:tcW w:w="744" w:type="pct"/>
            <w:shd w:val="clear" w:color="auto" w:fill="auto"/>
          </w:tcPr>
          <w:p w14:paraId="12004F32"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2D937734" w14:textId="77777777" w:rsidTr="00905728">
        <w:trPr>
          <w:cantSplit/>
        </w:trPr>
        <w:tc>
          <w:tcPr>
            <w:tcW w:w="1509" w:type="pct"/>
            <w:vMerge/>
            <w:tcBorders>
              <w:bottom w:val="single" w:sz="4" w:space="0" w:color="auto"/>
            </w:tcBorders>
            <w:shd w:val="clear" w:color="auto" w:fill="auto"/>
          </w:tcPr>
          <w:p w14:paraId="3FFBA61C" w14:textId="77777777" w:rsidR="005F5228" w:rsidRPr="00E061EB" w:rsidRDefault="005F5228" w:rsidP="00F56115">
            <w:pPr>
              <w:rPr>
                <w:rFonts w:eastAsia="Times New Roman" w:cs="Times New Roman"/>
                <w:sz w:val="22"/>
                <w:szCs w:val="22"/>
                <w:lang w:val="lt-LT" w:eastAsia="lt-LT"/>
              </w:rPr>
            </w:pPr>
          </w:p>
        </w:tc>
        <w:tc>
          <w:tcPr>
            <w:tcW w:w="2747" w:type="pct"/>
            <w:tcBorders>
              <w:bottom w:val="single" w:sz="4" w:space="0" w:color="auto"/>
            </w:tcBorders>
            <w:shd w:val="clear" w:color="auto" w:fill="auto"/>
          </w:tcPr>
          <w:p w14:paraId="34205D7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Sumažėjęs natrio kiekis kraujyje</w:t>
            </w:r>
          </w:p>
        </w:tc>
        <w:tc>
          <w:tcPr>
            <w:tcW w:w="744" w:type="pct"/>
            <w:tcBorders>
              <w:bottom w:val="single" w:sz="4" w:space="0" w:color="auto"/>
            </w:tcBorders>
            <w:shd w:val="clear" w:color="auto" w:fill="auto"/>
          </w:tcPr>
          <w:p w14:paraId="58AE30D0"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F07A0F" w:rsidRPr="00E061EB" w14:paraId="09878F3C" w14:textId="77777777" w:rsidTr="00905728">
        <w:trPr>
          <w:cantSplit/>
        </w:trPr>
        <w:tc>
          <w:tcPr>
            <w:tcW w:w="5000" w:type="pct"/>
            <w:gridSpan w:val="3"/>
            <w:tcBorders>
              <w:left w:val="nil"/>
              <w:bottom w:val="nil"/>
              <w:right w:val="nil"/>
            </w:tcBorders>
            <w:shd w:val="clear" w:color="auto" w:fill="auto"/>
          </w:tcPr>
          <w:p w14:paraId="0D50BEFD"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lang w:val="lt-LT" w:eastAsia="en-US"/>
              </w:rPr>
              <w:lastRenderedPageBreak/>
              <w:t xml:space="preserve">* </w:t>
            </w:r>
            <w:r w:rsidR="005F5228" w:rsidRPr="00E061EB">
              <w:rPr>
                <w:rFonts w:eastAsia="Times New Roman" w:cs="Times New Roman"/>
                <w:sz w:val="22"/>
                <w:szCs w:val="22"/>
                <w:lang w:val="lt-LT" w:eastAsia="en-US"/>
              </w:rPr>
              <w:t>D</w:t>
            </w:r>
            <w:r w:rsidRPr="00E061EB">
              <w:rPr>
                <w:rFonts w:eastAsia="Times New Roman" w:cs="Times New Roman"/>
                <w:sz w:val="22"/>
                <w:szCs w:val="22"/>
                <w:lang w:val="lt-LT" w:eastAsia="en-US"/>
              </w:rPr>
              <w:t>ažnio kategorija</w:t>
            </w:r>
            <w:r w:rsidR="005F5228" w:rsidRPr="00E061EB">
              <w:rPr>
                <w:rFonts w:eastAsia="Times New Roman" w:cs="Times New Roman"/>
                <w:sz w:val="22"/>
                <w:szCs w:val="22"/>
                <w:lang w:val="lt-LT" w:eastAsia="en-US"/>
              </w:rPr>
              <w:t>. K</w:t>
            </w:r>
            <w:r w:rsidRPr="00E061EB">
              <w:rPr>
                <w:rFonts w:eastAsia="Times New Roman" w:cs="Times New Roman"/>
                <w:sz w:val="22"/>
                <w:szCs w:val="22"/>
                <w:lang w:val="lt-LT" w:eastAsia="en-US"/>
              </w:rPr>
              <w:t>iekvienai nepageidaujami reakcijai priskirta pagal klinikinių tyrimų duomenų bazėje užfiksuotą dažnį</w:t>
            </w:r>
            <w:r w:rsidR="005F5228" w:rsidRPr="00E061EB">
              <w:rPr>
                <w:rFonts w:eastAsia="Times New Roman" w:cs="Times New Roman"/>
                <w:sz w:val="22"/>
                <w:szCs w:val="22"/>
                <w:lang w:val="lt-LT" w:eastAsia="en-US"/>
              </w:rPr>
              <w:t>: l</w:t>
            </w:r>
            <w:r w:rsidRPr="00E061EB">
              <w:rPr>
                <w:rFonts w:eastAsia="Times New Roman" w:cs="Times New Roman"/>
                <w:sz w:val="22"/>
                <w:szCs w:val="22"/>
                <w:lang w:val="lt-LT" w:eastAsia="en-US"/>
              </w:rPr>
              <w:t>abai dažni (≥1/10); dažni (nuo ≥1/100 iki &lt;1/10); nedažni (nuo ≥1/1000 iki &lt;1/100); reti (nuo ≥1/10000 iki &lt;1/1 000); labai reti (&lt;1/10 000).</w:t>
            </w:r>
          </w:p>
          <w:p w14:paraId="6DBBB31E" w14:textId="77777777" w:rsidR="00F07A0F" w:rsidRPr="00E061EB" w:rsidRDefault="00F07A0F" w:rsidP="00F56115">
            <w:pPr>
              <w:rPr>
                <w:rFonts w:eastAsia="Times New Roman" w:cs="Times New Roman"/>
                <w:sz w:val="22"/>
                <w:szCs w:val="22"/>
                <w:lang w:val="lt-LT" w:eastAsia="en-US"/>
              </w:rPr>
            </w:pPr>
          </w:p>
          <w:p w14:paraId="54D3837A"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vertAlign w:val="superscript"/>
                <w:lang w:val="lt-LT" w:eastAsia="en-US"/>
              </w:rPr>
              <w:t>‡</w:t>
            </w:r>
            <w:r w:rsidR="005F5228" w:rsidRPr="00E061EB">
              <w:rPr>
                <w:rFonts w:eastAsia="Times New Roman" w:cs="Times New Roman"/>
                <w:sz w:val="22"/>
                <w:szCs w:val="22"/>
                <w:lang w:val="lt-LT" w:eastAsia="en-US"/>
              </w:rPr>
              <w:t xml:space="preserve"> Š</w:t>
            </w:r>
            <w:r w:rsidRPr="00E061EB">
              <w:rPr>
                <w:rFonts w:eastAsia="Times New Roman" w:cs="Times New Roman"/>
                <w:sz w:val="22"/>
                <w:szCs w:val="22"/>
                <w:lang w:val="lt-LT" w:eastAsia="en-US"/>
              </w:rPr>
              <w:t>i nepageidaujam</w:t>
            </w:r>
            <w:r w:rsidR="005F5228" w:rsidRPr="00E061EB">
              <w:rPr>
                <w:rFonts w:eastAsia="Times New Roman" w:cs="Times New Roman"/>
                <w:sz w:val="22"/>
                <w:szCs w:val="22"/>
                <w:lang w:val="lt-LT" w:eastAsia="en-US"/>
              </w:rPr>
              <w:t>a</w:t>
            </w:r>
            <w:r w:rsidRPr="00E061EB">
              <w:rPr>
                <w:rFonts w:eastAsia="Times New Roman" w:cs="Times New Roman"/>
                <w:sz w:val="22"/>
                <w:szCs w:val="22"/>
                <w:lang w:val="lt-LT" w:eastAsia="en-US"/>
              </w:rPr>
              <w:t xml:space="preserve"> reakcija buvo pastebėta </w:t>
            </w:r>
            <w:r w:rsidR="005F5228" w:rsidRPr="00E061EB">
              <w:rPr>
                <w:rFonts w:eastAsia="Times New Roman" w:cs="Times New Roman"/>
                <w:sz w:val="22"/>
                <w:szCs w:val="22"/>
                <w:lang w:val="lt-LT" w:eastAsia="en-US"/>
              </w:rPr>
              <w:t xml:space="preserve">po </w:t>
            </w:r>
            <w:r w:rsidRPr="00E061EB">
              <w:rPr>
                <w:rFonts w:eastAsia="Times New Roman" w:cs="Times New Roman"/>
                <w:sz w:val="22"/>
                <w:szCs w:val="22"/>
                <w:lang w:val="lt-LT" w:eastAsia="en-US"/>
              </w:rPr>
              <w:t>vaist</w:t>
            </w:r>
            <w:r w:rsidR="005F5228" w:rsidRPr="00E061EB">
              <w:rPr>
                <w:rFonts w:eastAsia="Times New Roman" w:cs="Times New Roman"/>
                <w:sz w:val="22"/>
                <w:szCs w:val="22"/>
                <w:lang w:val="lt-LT" w:eastAsia="en-US"/>
              </w:rPr>
              <w:t>o registracijos</w:t>
            </w:r>
            <w:r w:rsidRPr="00E061EB">
              <w:rPr>
                <w:rFonts w:eastAsia="Times New Roman" w:cs="Times New Roman"/>
                <w:sz w:val="22"/>
                <w:szCs w:val="22"/>
                <w:lang w:val="lt-LT" w:eastAsia="en-US"/>
              </w:rPr>
              <w:t>. Jos stebėtas dažnis buvo apytikriai apskaičiuotas pagal didžiausią dažnį, nustatytą klinikinių tyrimų duomenimis, sukauptais pagal indikaciją ir patvirtintą dozę,</w:t>
            </w:r>
          </w:p>
          <w:p w14:paraId="5167C9A5" w14:textId="77777777" w:rsidR="00F07A0F" w:rsidRPr="00E061EB" w:rsidRDefault="00F07A0F" w:rsidP="00F56115">
            <w:pPr>
              <w:rPr>
                <w:rFonts w:eastAsia="Times New Roman" w:cs="Times New Roman"/>
                <w:sz w:val="22"/>
                <w:szCs w:val="22"/>
                <w:lang w:val="lt-LT" w:eastAsia="en-US"/>
              </w:rPr>
            </w:pPr>
          </w:p>
          <w:p w14:paraId="15AF8F1E"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vertAlign w:val="superscript"/>
                <w:lang w:val="lt-LT" w:eastAsia="en-US"/>
              </w:rPr>
              <w:t>†</w:t>
            </w:r>
            <w:r w:rsidRPr="00E061EB">
              <w:rPr>
                <w:rFonts w:eastAsia="Times New Roman" w:cs="Times New Roman"/>
                <w:sz w:val="22"/>
                <w:szCs w:val="22"/>
                <w:lang w:val="lt-LT" w:eastAsia="en-US"/>
              </w:rPr>
              <w:t xml:space="preserve"> </w:t>
            </w:r>
            <w:r w:rsidR="005F5228" w:rsidRPr="00E061EB">
              <w:rPr>
                <w:rFonts w:eastAsia="Times New Roman" w:cs="Times New Roman"/>
                <w:sz w:val="22"/>
                <w:szCs w:val="22"/>
                <w:lang w:val="lt-LT" w:eastAsia="en-US"/>
              </w:rPr>
              <w:t>Š</w:t>
            </w:r>
            <w:r w:rsidRPr="00E061EB">
              <w:rPr>
                <w:rFonts w:eastAsia="Times New Roman" w:cs="Times New Roman"/>
                <w:sz w:val="22"/>
                <w:szCs w:val="22"/>
                <w:lang w:val="lt-LT" w:eastAsia="en-US"/>
              </w:rPr>
              <w:t>i dažnio grupė „Reti“ buvo apibrėžta vadovaujantis Preparato charakteristikų santraukos (PCS) rengimo gairėmis (peržiūrėtos 2009</w:t>
            </w:r>
            <w:r w:rsidR="00E12241" w:rsidRPr="00E061EB">
              <w:rPr>
                <w:rFonts w:eastAsia="Times New Roman" w:cs="Times New Roman"/>
                <w:sz w:val="22"/>
                <w:szCs w:val="22"/>
                <w:lang w:val="lt-LT" w:eastAsia="en-US"/>
              </w:rPr>
              <w:t xml:space="preserve"> m. rugsėjo </w:t>
            </w:r>
            <w:r w:rsidRPr="00E061EB">
              <w:rPr>
                <w:rFonts w:eastAsia="Times New Roman" w:cs="Times New Roman"/>
                <w:sz w:val="22"/>
                <w:szCs w:val="22"/>
                <w:lang w:val="lt-LT" w:eastAsia="en-US"/>
              </w:rPr>
              <w:t>2</w:t>
            </w:r>
            <w:r w:rsidR="00E12241" w:rsidRPr="00E061EB">
              <w:rPr>
                <w:rFonts w:eastAsia="Times New Roman" w:cs="Times New Roman"/>
                <w:sz w:val="22"/>
                <w:szCs w:val="22"/>
                <w:lang w:val="lt-LT" w:eastAsia="en-US"/>
              </w:rPr>
              <w:t>d.</w:t>
            </w:r>
            <w:r w:rsidRPr="00E061EB">
              <w:rPr>
                <w:rFonts w:eastAsia="Times New Roman" w:cs="Times New Roman"/>
                <w:sz w:val="22"/>
                <w:szCs w:val="22"/>
                <w:lang w:val="lt-LT" w:eastAsia="en-US"/>
              </w:rPr>
              <w:t>), remiantis apyti</w:t>
            </w:r>
            <w:r w:rsidR="005F5228" w:rsidRPr="00E061EB">
              <w:rPr>
                <w:rFonts w:eastAsia="Times New Roman" w:cs="Times New Roman"/>
                <w:sz w:val="22"/>
                <w:szCs w:val="22"/>
                <w:lang w:val="lt-LT" w:eastAsia="en-US"/>
              </w:rPr>
              <w:t xml:space="preserve">kriai apskaičiuota viršutine 95 </w:t>
            </w:r>
            <w:r w:rsidRPr="00E061EB">
              <w:rPr>
                <w:rFonts w:eastAsia="Times New Roman" w:cs="Times New Roman"/>
                <w:sz w:val="22"/>
                <w:szCs w:val="22"/>
                <w:lang w:val="lt-LT" w:eastAsia="en-US"/>
              </w:rPr>
              <w:t xml:space="preserve">% </w:t>
            </w:r>
            <w:proofErr w:type="spellStart"/>
            <w:r w:rsidRPr="00E061EB">
              <w:rPr>
                <w:rFonts w:eastAsia="Times New Roman" w:cs="Times New Roman"/>
                <w:sz w:val="22"/>
                <w:szCs w:val="22"/>
                <w:lang w:val="lt-LT" w:eastAsia="en-US"/>
              </w:rPr>
              <w:t>pasikliautinojo</w:t>
            </w:r>
            <w:proofErr w:type="spellEnd"/>
            <w:r w:rsidRPr="00E061EB">
              <w:rPr>
                <w:rFonts w:eastAsia="Times New Roman" w:cs="Times New Roman"/>
                <w:sz w:val="22"/>
                <w:szCs w:val="22"/>
                <w:lang w:val="lt-LT" w:eastAsia="en-US"/>
              </w:rPr>
              <w:t xml:space="preserve"> intervalo r</w:t>
            </w:r>
            <w:r w:rsidR="005F5228" w:rsidRPr="00E061EB">
              <w:rPr>
                <w:rFonts w:eastAsia="Times New Roman" w:cs="Times New Roman"/>
                <w:sz w:val="22"/>
                <w:szCs w:val="22"/>
                <w:lang w:val="lt-LT" w:eastAsia="en-US"/>
              </w:rPr>
              <w:t xml:space="preserve">iba, kai 0 reiškinių patyrė III </w:t>
            </w:r>
            <w:r w:rsidRPr="00E061EB">
              <w:rPr>
                <w:rFonts w:eastAsia="Times New Roman" w:cs="Times New Roman"/>
                <w:sz w:val="22"/>
                <w:szCs w:val="22"/>
                <w:lang w:val="lt-LT" w:eastAsia="en-US"/>
              </w:rPr>
              <w:t xml:space="preserve">fazės </w:t>
            </w:r>
            <w:proofErr w:type="spellStart"/>
            <w:r w:rsidR="005F5228" w:rsidRPr="00E061EB">
              <w:rPr>
                <w:rFonts w:eastAsia="Times New Roman" w:cs="Times New Roman"/>
                <w:sz w:val="22"/>
                <w:szCs w:val="22"/>
                <w:lang w:val="lt-LT" w:eastAsia="en-US"/>
              </w:rPr>
              <w:t>etorikoksibo</w:t>
            </w:r>
            <w:proofErr w:type="spellEnd"/>
            <w:r w:rsidR="005F5228" w:rsidRPr="00E061EB">
              <w:rPr>
                <w:rFonts w:eastAsia="Times New Roman" w:cs="Times New Roman"/>
                <w:sz w:val="22"/>
                <w:szCs w:val="22"/>
                <w:lang w:val="lt-LT" w:eastAsia="en-US"/>
              </w:rPr>
              <w:t xml:space="preserve"> </w:t>
            </w:r>
            <w:r w:rsidRPr="00E061EB">
              <w:rPr>
                <w:rFonts w:eastAsia="Times New Roman" w:cs="Times New Roman"/>
                <w:sz w:val="22"/>
                <w:szCs w:val="22"/>
                <w:lang w:val="lt-LT" w:eastAsia="en-US"/>
              </w:rPr>
              <w:t>klinikiniuose tyrimuose dalyvavę tiriamieji (n = 15 4700</w:t>
            </w:r>
            <w:r w:rsidR="00BA3C2A" w:rsidRPr="00E061EB">
              <w:rPr>
                <w:rFonts w:eastAsia="Times New Roman" w:cs="Times New Roman"/>
                <w:sz w:val="22"/>
                <w:szCs w:val="22"/>
                <w:lang w:val="lt-LT" w:eastAsia="en-US"/>
              </w:rPr>
              <w:t>)</w:t>
            </w:r>
            <w:r w:rsidRPr="00E061EB">
              <w:rPr>
                <w:rFonts w:eastAsia="Times New Roman" w:cs="Times New Roman"/>
                <w:sz w:val="22"/>
                <w:szCs w:val="22"/>
                <w:lang w:val="lt-LT" w:eastAsia="en-US"/>
              </w:rPr>
              <w:t>, kuri gauta atliekant duomenų, sukauptų pagal dozę ir indikaciją analizę.</w:t>
            </w:r>
          </w:p>
          <w:p w14:paraId="0B123304" w14:textId="77777777" w:rsidR="00F07A0F" w:rsidRPr="00E061EB" w:rsidRDefault="00F07A0F" w:rsidP="00F56115">
            <w:pPr>
              <w:rPr>
                <w:rFonts w:eastAsia="Times New Roman" w:cs="Times New Roman"/>
                <w:sz w:val="22"/>
                <w:szCs w:val="22"/>
                <w:lang w:val="lt-LT" w:eastAsia="en-US"/>
              </w:rPr>
            </w:pPr>
          </w:p>
          <w:p w14:paraId="543BCE02"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vertAlign w:val="superscript"/>
                <w:lang w:val="lt-LT" w:eastAsia="en-US"/>
              </w:rPr>
              <w:t>β</w:t>
            </w:r>
            <w:r w:rsidRPr="00E061EB">
              <w:rPr>
                <w:rFonts w:eastAsia="Times New Roman" w:cs="Times New Roman"/>
                <w:sz w:val="22"/>
                <w:szCs w:val="22"/>
                <w:lang w:val="lt-LT" w:eastAsia="en-US"/>
              </w:rPr>
              <w:t xml:space="preserve"> </w:t>
            </w:r>
            <w:r w:rsidR="00BA3C2A" w:rsidRPr="00E061EB">
              <w:rPr>
                <w:rFonts w:eastAsia="Times New Roman" w:cs="Times New Roman"/>
                <w:sz w:val="22"/>
                <w:szCs w:val="22"/>
                <w:lang w:val="lt-LT" w:eastAsia="en-US"/>
              </w:rPr>
              <w:t>T</w:t>
            </w:r>
            <w:r w:rsidRPr="00E061EB">
              <w:rPr>
                <w:rFonts w:eastAsia="Times New Roman" w:cs="Times New Roman"/>
                <w:sz w:val="22"/>
                <w:szCs w:val="22"/>
                <w:lang w:val="lt-LT" w:eastAsia="en-US"/>
              </w:rPr>
              <w:t>erminas „padidėjęs jautrumas“ apima terminus „alergija“, „alergija vaistams“, „padidėjęs jautrumas vaistams“, „padidėjęs jautrumas“, „nespecifiškai padidėjęs jautrumas“, „padidėjusio jautrumo reakcija“ bei „nespecifinė alergija“.</w:t>
            </w:r>
          </w:p>
          <w:p w14:paraId="155B0D5A" w14:textId="77777777" w:rsidR="00F07A0F" w:rsidRPr="00E061EB" w:rsidRDefault="00F07A0F" w:rsidP="00F56115">
            <w:pPr>
              <w:rPr>
                <w:rFonts w:eastAsia="Times New Roman" w:cs="Times New Roman"/>
                <w:sz w:val="22"/>
                <w:szCs w:val="22"/>
                <w:lang w:val="lt-LT" w:eastAsia="en-US"/>
              </w:rPr>
            </w:pPr>
          </w:p>
          <w:p w14:paraId="611BFB6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vertAlign w:val="superscript"/>
                <w:lang w:val="lt-LT" w:eastAsia="en-US"/>
              </w:rPr>
              <w:t>§</w:t>
            </w:r>
            <w:r w:rsidR="00BA3C2A" w:rsidRPr="00E061EB">
              <w:rPr>
                <w:rFonts w:eastAsia="Times New Roman" w:cs="Times New Roman"/>
                <w:sz w:val="22"/>
                <w:szCs w:val="22"/>
                <w:lang w:val="lt-LT" w:eastAsia="en-US"/>
              </w:rPr>
              <w:t xml:space="preserve"> R</w:t>
            </w:r>
            <w:r w:rsidRPr="00E061EB">
              <w:rPr>
                <w:rFonts w:eastAsia="Times New Roman" w:cs="Times New Roman"/>
                <w:sz w:val="22"/>
                <w:szCs w:val="22"/>
                <w:lang w:val="lt-LT" w:eastAsia="en-US"/>
              </w:rPr>
              <w:t xml:space="preserve">emiantis ilgalaikių </w:t>
            </w:r>
            <w:proofErr w:type="spellStart"/>
            <w:r w:rsidRPr="00E061EB">
              <w:rPr>
                <w:rFonts w:eastAsia="Times New Roman" w:cs="Times New Roman"/>
                <w:sz w:val="22"/>
                <w:szCs w:val="22"/>
                <w:lang w:val="lt-LT" w:eastAsia="en-US"/>
              </w:rPr>
              <w:t>placebu</w:t>
            </w:r>
            <w:proofErr w:type="spellEnd"/>
            <w:r w:rsidRPr="00E061EB">
              <w:rPr>
                <w:rFonts w:eastAsia="Times New Roman" w:cs="Times New Roman"/>
                <w:sz w:val="22"/>
                <w:szCs w:val="22"/>
                <w:lang w:val="lt-LT" w:eastAsia="en-US"/>
              </w:rPr>
              <w:t xml:space="preserve"> ir veikliu palyginamuoju preparatu kontroliuotų klinikinių tyrimų duomenimis, selektyvieji COX-2 inhibitoriai yra susiję su padidėjusiu sunkių arterijų trombozės reiškinių, įskaitant miokardo infarktą ir insultą, pavojumi. Remiantis turimais duomenimis (nedažni) nėra tikėtina, kad tokių reiškinių absoliučiosios rizikos pa</w:t>
            </w:r>
            <w:r w:rsidR="00BA3C2A" w:rsidRPr="00E061EB">
              <w:rPr>
                <w:rFonts w:eastAsia="Times New Roman" w:cs="Times New Roman"/>
                <w:sz w:val="22"/>
                <w:szCs w:val="22"/>
                <w:lang w:val="lt-LT" w:eastAsia="en-US"/>
              </w:rPr>
              <w:t xml:space="preserve">dažnėjimas būtų didesnis kaip 1 </w:t>
            </w:r>
            <w:r w:rsidRPr="00E061EB">
              <w:rPr>
                <w:rFonts w:eastAsia="Times New Roman" w:cs="Times New Roman"/>
                <w:sz w:val="22"/>
                <w:szCs w:val="22"/>
                <w:lang w:val="lt-LT" w:eastAsia="en-US"/>
              </w:rPr>
              <w:t>% per metus</w:t>
            </w:r>
            <w:r w:rsidRPr="00E061EB">
              <w:rPr>
                <w:rFonts w:eastAsia="Times New Roman" w:cs="Times New Roman"/>
                <w:sz w:val="22"/>
                <w:szCs w:val="22"/>
                <w:lang w:val="lt-LT" w:eastAsia="lt-LT"/>
              </w:rPr>
              <w:t>.</w:t>
            </w:r>
          </w:p>
        </w:tc>
      </w:tr>
    </w:tbl>
    <w:p w14:paraId="308E9FDA" w14:textId="77777777" w:rsidR="00F07A0F" w:rsidRPr="00E061EB" w:rsidRDefault="00F07A0F" w:rsidP="00F56115">
      <w:pPr>
        <w:rPr>
          <w:rFonts w:eastAsia="Times New Roman" w:cs="Times New Roman"/>
          <w:sz w:val="22"/>
          <w:szCs w:val="22"/>
          <w:lang w:val="lt-LT" w:eastAsia="lt-LT"/>
        </w:rPr>
      </w:pPr>
    </w:p>
    <w:p w14:paraId="6A974AB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Šie sunkūs nepageidaujami reiškiniai buvo pastebėti vartojusiems NVNU ir jų </w:t>
      </w:r>
      <w:r w:rsidR="00BA3C2A" w:rsidRPr="00E061EB">
        <w:rPr>
          <w:rFonts w:eastAsia="Times New Roman" w:cs="Times New Roman"/>
          <w:sz w:val="22"/>
          <w:szCs w:val="22"/>
          <w:lang w:val="lt-LT" w:eastAsia="lt-LT"/>
        </w:rPr>
        <w:t xml:space="preserve">atsiradimo </w:t>
      </w:r>
      <w:r w:rsidRPr="00E061EB">
        <w:rPr>
          <w:rFonts w:eastAsia="Times New Roman" w:cs="Times New Roman"/>
          <w:sz w:val="22"/>
          <w:szCs w:val="22"/>
          <w:lang w:val="lt-LT" w:eastAsia="lt-LT"/>
        </w:rPr>
        <w:t xml:space="preserve">negalima paneigti vartojant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toksinis poveikis inkstams, įskaitant </w:t>
      </w:r>
      <w:proofErr w:type="spellStart"/>
      <w:r w:rsidRPr="00E061EB">
        <w:rPr>
          <w:rFonts w:eastAsia="Times New Roman" w:cs="Times New Roman"/>
          <w:sz w:val="22"/>
          <w:szCs w:val="22"/>
          <w:lang w:val="lt-LT" w:eastAsia="lt-LT"/>
        </w:rPr>
        <w:t>intersticinį</w:t>
      </w:r>
      <w:proofErr w:type="spellEnd"/>
      <w:r w:rsidRPr="00E061EB">
        <w:rPr>
          <w:rFonts w:eastAsia="Times New Roman" w:cs="Times New Roman"/>
          <w:sz w:val="22"/>
          <w:szCs w:val="22"/>
          <w:lang w:val="lt-LT" w:eastAsia="lt-LT"/>
        </w:rPr>
        <w:t xml:space="preserve"> nefritą ir </w:t>
      </w:r>
      <w:proofErr w:type="spellStart"/>
      <w:r w:rsidRPr="00E061EB">
        <w:rPr>
          <w:rFonts w:eastAsia="Times New Roman" w:cs="Times New Roman"/>
          <w:sz w:val="22"/>
          <w:szCs w:val="22"/>
          <w:lang w:val="lt-LT" w:eastAsia="lt-LT"/>
        </w:rPr>
        <w:t>nefrozinį</w:t>
      </w:r>
      <w:proofErr w:type="spellEnd"/>
      <w:r w:rsidRPr="00E061EB">
        <w:rPr>
          <w:rFonts w:eastAsia="Times New Roman" w:cs="Times New Roman"/>
          <w:sz w:val="22"/>
          <w:szCs w:val="22"/>
          <w:lang w:val="lt-LT" w:eastAsia="lt-LT"/>
        </w:rPr>
        <w:t xml:space="preserve"> sindromą.</w:t>
      </w:r>
    </w:p>
    <w:p w14:paraId="491ACE49" w14:textId="77777777" w:rsidR="00F07A0F" w:rsidRPr="00E061EB" w:rsidRDefault="00F07A0F" w:rsidP="00F56115">
      <w:pPr>
        <w:rPr>
          <w:rFonts w:eastAsia="Times New Roman" w:cs="Times New Roman"/>
          <w:sz w:val="22"/>
          <w:szCs w:val="22"/>
          <w:u w:val="single"/>
          <w:lang w:val="lt-LT" w:eastAsia="en-US"/>
        </w:rPr>
      </w:pPr>
    </w:p>
    <w:p w14:paraId="2468A502" w14:textId="77777777" w:rsidR="00BA3C2A" w:rsidRPr="00E061EB" w:rsidRDefault="00BA3C2A" w:rsidP="00F56115">
      <w:pPr>
        <w:tabs>
          <w:tab w:val="left" w:pos="567"/>
        </w:tabs>
        <w:autoSpaceDE w:val="0"/>
        <w:autoSpaceDN w:val="0"/>
        <w:adjustRightInd w:val="0"/>
        <w:jc w:val="both"/>
        <w:rPr>
          <w:rFonts w:eastAsia="Times New Roman" w:cs="Times New Roman"/>
          <w:snapToGrid w:val="0"/>
          <w:sz w:val="22"/>
          <w:szCs w:val="22"/>
          <w:u w:val="single"/>
          <w:lang w:val="lt-LT" w:eastAsia="en-US"/>
        </w:rPr>
      </w:pPr>
      <w:r w:rsidRPr="00181507">
        <w:rPr>
          <w:rFonts w:eastAsia="Times New Roman" w:cs="Times New Roman"/>
          <w:snapToGrid w:val="0"/>
          <w:sz w:val="22"/>
          <w:szCs w:val="22"/>
          <w:u w:val="single"/>
          <w:lang w:val="lt-LT" w:eastAsia="en-US"/>
        </w:rPr>
        <w:t>Pranešimas apie įtariamas nepageidaujamas reakcijas</w:t>
      </w:r>
    </w:p>
    <w:p w14:paraId="5D8EF313" w14:textId="77777777" w:rsidR="00BA3C2A" w:rsidRPr="00181507" w:rsidRDefault="00BA3C2A" w:rsidP="00F56115">
      <w:pPr>
        <w:tabs>
          <w:tab w:val="left" w:pos="567"/>
        </w:tabs>
        <w:autoSpaceDE w:val="0"/>
        <w:autoSpaceDN w:val="0"/>
        <w:adjustRightInd w:val="0"/>
        <w:rPr>
          <w:rFonts w:eastAsia="Times New Roman" w:cs="Times New Roman"/>
          <w:snapToGrid w:val="0"/>
          <w:sz w:val="22"/>
          <w:szCs w:val="22"/>
          <w:lang w:val="lt-LT" w:eastAsia="en-US"/>
        </w:rPr>
      </w:pPr>
      <w:r w:rsidRPr="00181507">
        <w:rPr>
          <w:rFonts w:eastAsia="Times New Roman" w:cs="Times New Roman"/>
          <w:snapToGrid w:val="0"/>
          <w:sz w:val="22"/>
          <w:szCs w:val="22"/>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81507">
          <w:rPr>
            <w:rFonts w:eastAsia="SimSun" w:cs="Times New Roman"/>
            <w:snapToGrid w:val="0"/>
            <w:color w:val="0000FF"/>
            <w:sz w:val="22"/>
            <w:szCs w:val="22"/>
            <w:u w:val="single"/>
            <w:lang w:val="lt-LT" w:eastAsia="en-US"/>
          </w:rPr>
          <w:t>www.vvkt.lt</w:t>
        </w:r>
      </w:hyperlink>
      <w:r w:rsidRPr="00181507">
        <w:rPr>
          <w:rFonts w:eastAsia="Times New Roman" w:cs="Times New Roman"/>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81507">
          <w:rPr>
            <w:rFonts w:eastAsia="SimSun" w:cs="Times New Roman"/>
            <w:snapToGrid w:val="0"/>
            <w:color w:val="0000FF"/>
            <w:sz w:val="22"/>
            <w:szCs w:val="22"/>
            <w:u w:val="single"/>
            <w:lang w:val="lt-LT" w:eastAsia="en-US"/>
          </w:rPr>
          <w:t>NepageidaujamaR@vvkt.lt</w:t>
        </w:r>
      </w:hyperlink>
      <w:r w:rsidRPr="00181507">
        <w:rPr>
          <w:rFonts w:eastAsia="Times New Roman" w:cs="Times New Roman"/>
          <w:snapToGrid w:val="0"/>
          <w:sz w:val="22"/>
          <w:szCs w:val="22"/>
          <w:lang w:val="lt-LT" w:eastAsia="en-US"/>
        </w:rPr>
        <w:t>), per interneto svetainę (adresu http://www.vvkt.lt).</w:t>
      </w:r>
    </w:p>
    <w:p w14:paraId="11CFA9F9" w14:textId="77777777" w:rsidR="00F07A0F" w:rsidRPr="00E061EB" w:rsidRDefault="00F07A0F" w:rsidP="00F56115">
      <w:pPr>
        <w:rPr>
          <w:rFonts w:eastAsia="Times New Roman" w:cs="Times New Roman"/>
          <w:sz w:val="22"/>
          <w:szCs w:val="22"/>
          <w:lang w:val="lt-LT" w:eastAsia="lt-LT"/>
        </w:rPr>
      </w:pPr>
    </w:p>
    <w:p w14:paraId="66B866AF"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4.9 </w:t>
      </w:r>
      <w:r w:rsidRPr="00E061EB">
        <w:rPr>
          <w:rFonts w:eastAsia="Times New Roman" w:cs="Times New Roman"/>
          <w:b/>
          <w:sz w:val="22"/>
          <w:szCs w:val="22"/>
          <w:lang w:val="lt-LT" w:eastAsia="lt-LT"/>
        </w:rPr>
        <w:tab/>
        <w:t>Perdozavimas</w:t>
      </w:r>
    </w:p>
    <w:p w14:paraId="4B482E60" w14:textId="77777777" w:rsidR="00F61124" w:rsidRPr="00E061EB" w:rsidRDefault="00F61124" w:rsidP="00F56115">
      <w:pPr>
        <w:rPr>
          <w:rFonts w:eastAsia="Times New Roman" w:cs="Times New Roman"/>
          <w:sz w:val="22"/>
          <w:szCs w:val="22"/>
          <w:lang w:val="lt-LT" w:eastAsia="lt-LT"/>
        </w:rPr>
      </w:pPr>
    </w:p>
    <w:p w14:paraId="2B27FAC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tyrimų metu vienkartinės iki 500 mg </w:t>
      </w:r>
      <w:proofErr w:type="spellStart"/>
      <w:r w:rsidRPr="00E061EB">
        <w:rPr>
          <w:rFonts w:eastAsia="Times New Roman" w:cs="Times New Roman"/>
          <w:sz w:val="22"/>
          <w:szCs w:val="22"/>
          <w:lang w:val="lt-LT" w:eastAsia="lt-LT"/>
        </w:rPr>
        <w:t>etorikoksibo</w:t>
      </w:r>
      <w:proofErr w:type="spellEnd"/>
      <w:r w:rsidRPr="00E061EB" w:rsidDel="005A0169">
        <w:rPr>
          <w:rFonts w:eastAsia="Times New Roman" w:cs="Times New Roman"/>
          <w:sz w:val="22"/>
          <w:szCs w:val="22"/>
          <w:lang w:val="lt-LT" w:eastAsia="lt-LT"/>
        </w:rPr>
        <w:t xml:space="preserve"> </w:t>
      </w:r>
      <w:r w:rsidRPr="00E061EB">
        <w:rPr>
          <w:rFonts w:eastAsia="Times New Roman" w:cs="Times New Roman"/>
          <w:sz w:val="22"/>
          <w:szCs w:val="22"/>
          <w:lang w:val="lt-LT" w:eastAsia="lt-LT"/>
        </w:rPr>
        <w:t>dozės ir ka</w:t>
      </w:r>
      <w:r w:rsidR="00F61124" w:rsidRPr="00E061EB">
        <w:rPr>
          <w:rFonts w:eastAsia="Times New Roman" w:cs="Times New Roman"/>
          <w:sz w:val="22"/>
          <w:szCs w:val="22"/>
          <w:lang w:val="lt-LT" w:eastAsia="lt-LT"/>
        </w:rPr>
        <w:t xml:space="preserve">rtotinės iki 150 mg per parą vartojant 21 </w:t>
      </w:r>
      <w:r w:rsidRPr="00E061EB">
        <w:rPr>
          <w:rFonts w:eastAsia="Times New Roman" w:cs="Times New Roman"/>
          <w:sz w:val="22"/>
          <w:szCs w:val="22"/>
          <w:lang w:val="lt-LT" w:eastAsia="lt-LT"/>
        </w:rPr>
        <w:t xml:space="preserve">parą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dozės reikšmingo toksinio poveikio nedarė. Gauta pranešimų apie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ūmaus perdozavimo atvejus, nors daugumoje jų nepageidaujamų pojūčių nepastebėta. Dažniausiai stebėti nepageidaujami pojūčiai atitiko žinomas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saugumo savybes (pvz., nepageidaujami virškinimo trakto, širdies ar inkstų reiškiniai).</w:t>
      </w:r>
    </w:p>
    <w:p w14:paraId="37CD9A30" w14:textId="77777777" w:rsidR="00F07A0F" w:rsidRPr="00E061EB" w:rsidRDefault="00F07A0F" w:rsidP="00F56115">
      <w:pPr>
        <w:rPr>
          <w:rFonts w:eastAsia="Times New Roman" w:cs="Times New Roman"/>
          <w:sz w:val="22"/>
          <w:szCs w:val="22"/>
          <w:lang w:val="lt-LT" w:eastAsia="lt-LT"/>
        </w:rPr>
      </w:pPr>
    </w:p>
    <w:p w14:paraId="65A0E5B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Perdozavus tikslinga taikyti įprastines bendrąsias gydymo priemones, pavyzdžiui, šalinti ne</w:t>
      </w:r>
      <w:r w:rsidR="00F61124" w:rsidRPr="00E061EB">
        <w:rPr>
          <w:rFonts w:eastAsia="Times New Roman" w:cs="Times New Roman"/>
          <w:sz w:val="22"/>
          <w:szCs w:val="22"/>
          <w:lang w:val="lt-LT" w:eastAsia="lt-LT"/>
        </w:rPr>
        <w:t>absorbuotą medžiagą iš virškinimo trakto</w:t>
      </w:r>
      <w:r w:rsidRPr="00E061EB">
        <w:rPr>
          <w:rFonts w:eastAsia="Times New Roman" w:cs="Times New Roman"/>
          <w:sz w:val="22"/>
          <w:szCs w:val="22"/>
          <w:lang w:val="lt-LT" w:eastAsia="lt-LT"/>
        </w:rPr>
        <w:t>, pacientą atidžiai stebėti ir prireikus skirti palaikomąjį gydymą.</w:t>
      </w:r>
    </w:p>
    <w:p w14:paraId="689AC712" w14:textId="77777777" w:rsidR="00F07A0F" w:rsidRPr="00E061EB" w:rsidRDefault="00F07A0F" w:rsidP="00F56115">
      <w:pPr>
        <w:rPr>
          <w:rFonts w:eastAsia="Times New Roman" w:cs="Times New Roman"/>
          <w:sz w:val="22"/>
          <w:szCs w:val="22"/>
          <w:lang w:val="lt-LT" w:eastAsia="lt-LT"/>
        </w:rPr>
      </w:pPr>
    </w:p>
    <w:p w14:paraId="14D3F2F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Hemodializės metu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nepa</w:t>
      </w:r>
      <w:r w:rsidR="00F61124" w:rsidRPr="00E061EB">
        <w:rPr>
          <w:rFonts w:eastAsia="Times New Roman" w:cs="Times New Roman"/>
          <w:sz w:val="22"/>
          <w:szCs w:val="22"/>
          <w:lang w:val="lt-LT" w:eastAsia="lt-LT"/>
        </w:rPr>
        <w:t>šalinamas; ar</w:t>
      </w:r>
      <w:r w:rsidRPr="00E061EB">
        <w:rPr>
          <w:rFonts w:eastAsia="Times New Roman" w:cs="Times New Roman"/>
          <w:sz w:val="22"/>
          <w:szCs w:val="22"/>
          <w:lang w:val="lt-LT" w:eastAsia="lt-LT"/>
        </w:rPr>
        <w:t xml:space="preserve"> jis pa</w:t>
      </w:r>
      <w:r w:rsidR="00F61124" w:rsidRPr="00E061EB">
        <w:rPr>
          <w:rFonts w:eastAsia="Times New Roman" w:cs="Times New Roman"/>
          <w:sz w:val="22"/>
          <w:szCs w:val="22"/>
          <w:lang w:val="lt-LT" w:eastAsia="lt-LT"/>
        </w:rPr>
        <w:t>šalinamas</w:t>
      </w:r>
      <w:r w:rsidRPr="00E061EB">
        <w:rPr>
          <w:rFonts w:eastAsia="Times New Roman" w:cs="Times New Roman"/>
          <w:sz w:val="22"/>
          <w:szCs w:val="22"/>
          <w:lang w:val="lt-LT" w:eastAsia="lt-LT"/>
        </w:rPr>
        <w:t xml:space="preserve"> atliekant </w:t>
      </w:r>
      <w:proofErr w:type="spellStart"/>
      <w:r w:rsidRPr="00E061EB">
        <w:rPr>
          <w:rFonts w:eastAsia="Times New Roman" w:cs="Times New Roman"/>
          <w:sz w:val="22"/>
          <w:szCs w:val="22"/>
          <w:lang w:val="lt-LT" w:eastAsia="lt-LT"/>
        </w:rPr>
        <w:t>peritoninę</w:t>
      </w:r>
      <w:proofErr w:type="spellEnd"/>
      <w:r w:rsidRPr="00E061EB">
        <w:rPr>
          <w:rFonts w:eastAsia="Times New Roman" w:cs="Times New Roman"/>
          <w:sz w:val="22"/>
          <w:szCs w:val="22"/>
          <w:lang w:val="lt-LT" w:eastAsia="lt-LT"/>
        </w:rPr>
        <w:t xml:space="preserve"> dializę, nežinoma.</w:t>
      </w:r>
    </w:p>
    <w:p w14:paraId="221C4652" w14:textId="77777777" w:rsidR="00F07A0F" w:rsidRPr="00E061EB" w:rsidRDefault="00F07A0F" w:rsidP="00F56115">
      <w:pPr>
        <w:rPr>
          <w:rFonts w:eastAsia="Times New Roman" w:cs="Times New Roman"/>
          <w:sz w:val="22"/>
          <w:szCs w:val="22"/>
          <w:lang w:val="lt-LT" w:eastAsia="lt-LT"/>
        </w:rPr>
      </w:pPr>
    </w:p>
    <w:p w14:paraId="31C27CCD" w14:textId="77777777" w:rsidR="00F07A0F" w:rsidRPr="00E061EB" w:rsidRDefault="00F07A0F" w:rsidP="00F56115">
      <w:pPr>
        <w:rPr>
          <w:rFonts w:eastAsia="Times New Roman" w:cs="Times New Roman"/>
          <w:sz w:val="22"/>
          <w:szCs w:val="22"/>
          <w:lang w:val="lt-LT" w:eastAsia="lt-LT"/>
        </w:rPr>
      </w:pPr>
    </w:p>
    <w:p w14:paraId="0D3A831E"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5. </w:t>
      </w:r>
      <w:r w:rsidRPr="00E061EB">
        <w:rPr>
          <w:rFonts w:eastAsia="Times New Roman" w:cs="Times New Roman"/>
          <w:b/>
          <w:sz w:val="22"/>
          <w:szCs w:val="22"/>
          <w:lang w:val="lt-LT" w:eastAsia="lt-LT"/>
        </w:rPr>
        <w:tab/>
        <w:t>FARMAKOLOGINĖS SAVYBĖS</w:t>
      </w:r>
    </w:p>
    <w:p w14:paraId="18C4C3AF" w14:textId="77777777" w:rsidR="00F07A0F" w:rsidRPr="00E061EB" w:rsidRDefault="00F07A0F" w:rsidP="00F56115">
      <w:pPr>
        <w:keepNext/>
        <w:keepLines/>
        <w:rPr>
          <w:rFonts w:eastAsia="Times New Roman" w:cs="Times New Roman"/>
          <w:sz w:val="22"/>
          <w:szCs w:val="22"/>
          <w:lang w:val="lt-LT" w:eastAsia="lt-LT"/>
        </w:rPr>
      </w:pPr>
    </w:p>
    <w:p w14:paraId="4F93C360"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5.1 </w:t>
      </w:r>
      <w:r w:rsidRPr="00E061EB">
        <w:rPr>
          <w:rFonts w:eastAsia="Times New Roman" w:cs="Times New Roman"/>
          <w:b/>
          <w:sz w:val="22"/>
          <w:szCs w:val="22"/>
          <w:lang w:val="lt-LT" w:eastAsia="lt-LT"/>
        </w:rPr>
        <w:tab/>
      </w:r>
      <w:proofErr w:type="spellStart"/>
      <w:r w:rsidRPr="00E061EB">
        <w:rPr>
          <w:rFonts w:eastAsia="Times New Roman" w:cs="Times New Roman"/>
          <w:b/>
          <w:sz w:val="22"/>
          <w:szCs w:val="22"/>
          <w:lang w:val="lt-LT" w:eastAsia="lt-LT"/>
        </w:rPr>
        <w:t>Farmakodinaminės</w:t>
      </w:r>
      <w:proofErr w:type="spellEnd"/>
      <w:r w:rsidRPr="00E061EB">
        <w:rPr>
          <w:rFonts w:eastAsia="Times New Roman" w:cs="Times New Roman"/>
          <w:b/>
          <w:sz w:val="22"/>
          <w:szCs w:val="22"/>
          <w:lang w:val="lt-LT" w:eastAsia="lt-LT"/>
        </w:rPr>
        <w:t xml:space="preserve"> savybės</w:t>
      </w:r>
    </w:p>
    <w:p w14:paraId="72BB198E" w14:textId="77777777" w:rsidR="00F07A0F" w:rsidRPr="00E061EB" w:rsidRDefault="00F07A0F" w:rsidP="00F56115">
      <w:pPr>
        <w:keepNext/>
        <w:keepLines/>
        <w:rPr>
          <w:rFonts w:eastAsia="Times New Roman" w:cs="Times New Roman"/>
          <w:b/>
          <w:sz w:val="22"/>
          <w:szCs w:val="22"/>
          <w:lang w:val="lt-LT" w:eastAsia="lt-LT"/>
        </w:rPr>
      </w:pPr>
    </w:p>
    <w:p w14:paraId="0ED05B11" w14:textId="77777777" w:rsidR="00F07A0F" w:rsidRPr="00E061EB" w:rsidRDefault="00F07A0F" w:rsidP="00F56115">
      <w:pPr>
        <w:keepNext/>
        <w:keepLines/>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Farmakoterapinė</w:t>
      </w:r>
      <w:proofErr w:type="spellEnd"/>
      <w:r w:rsidRPr="00E061EB">
        <w:rPr>
          <w:rFonts w:eastAsia="Times New Roman" w:cs="Times New Roman"/>
          <w:sz w:val="22"/>
          <w:szCs w:val="22"/>
          <w:lang w:val="lt-LT" w:eastAsia="lt-LT"/>
        </w:rPr>
        <w:t xml:space="preserve"> grupė – priešuždegiminiai ir </w:t>
      </w:r>
      <w:proofErr w:type="spellStart"/>
      <w:r w:rsidRPr="00E061EB">
        <w:rPr>
          <w:rFonts w:eastAsia="Times New Roman" w:cs="Times New Roman"/>
          <w:sz w:val="22"/>
          <w:szCs w:val="22"/>
          <w:lang w:val="lt-LT" w:eastAsia="lt-LT"/>
        </w:rPr>
        <w:t>priešreumatiniai</w:t>
      </w:r>
      <w:proofErr w:type="spellEnd"/>
      <w:r w:rsidRPr="00E061EB">
        <w:rPr>
          <w:rFonts w:eastAsia="Times New Roman" w:cs="Times New Roman"/>
          <w:sz w:val="22"/>
          <w:szCs w:val="22"/>
          <w:lang w:val="lt-LT" w:eastAsia="lt-LT"/>
        </w:rPr>
        <w:t xml:space="preserve"> preparatai, nesteroidiniai</w:t>
      </w:r>
      <w:r w:rsidR="001815FA" w:rsidRPr="00E061EB">
        <w:rPr>
          <w:rFonts w:eastAsia="Times New Roman" w:cs="Times New Roman"/>
          <w:sz w:val="22"/>
          <w:szCs w:val="22"/>
          <w:lang w:val="lt-LT" w:eastAsia="lt-LT"/>
        </w:rPr>
        <w:t xml:space="preserve"> vaistai nuo uždegimo</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koksibai</w:t>
      </w:r>
      <w:proofErr w:type="spellEnd"/>
      <w:r w:rsidRPr="00E061EB">
        <w:rPr>
          <w:rFonts w:eastAsia="Times New Roman" w:cs="Times New Roman"/>
          <w:sz w:val="22"/>
          <w:szCs w:val="22"/>
          <w:lang w:val="lt-LT" w:eastAsia="lt-LT"/>
        </w:rPr>
        <w:t>, ATC kodas – M01 AH05.</w:t>
      </w:r>
    </w:p>
    <w:p w14:paraId="6A426607" w14:textId="77777777" w:rsidR="00F07A0F" w:rsidRPr="00E061EB" w:rsidRDefault="00F07A0F" w:rsidP="00F56115">
      <w:pPr>
        <w:keepNext/>
        <w:keepLines/>
        <w:rPr>
          <w:rFonts w:eastAsia="Times New Roman" w:cs="Times New Roman"/>
          <w:sz w:val="22"/>
          <w:szCs w:val="22"/>
          <w:lang w:val="lt-LT" w:eastAsia="lt-LT"/>
        </w:rPr>
      </w:pPr>
    </w:p>
    <w:p w14:paraId="105105FE" w14:textId="77777777" w:rsidR="00F07A0F" w:rsidRPr="00E061EB" w:rsidRDefault="00F07A0F" w:rsidP="00F56115">
      <w:pPr>
        <w:keepNext/>
        <w:keepLines/>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Veikimo mechanizmas</w:t>
      </w:r>
    </w:p>
    <w:p w14:paraId="0F5FA6E3" w14:textId="77777777" w:rsidR="00F07A0F" w:rsidRPr="00E061EB" w:rsidRDefault="00F07A0F" w:rsidP="00F56115">
      <w:pPr>
        <w:keepNext/>
        <w:rPr>
          <w:rFonts w:eastAsia="Times New Roman" w:cs="Times New Roman"/>
          <w:sz w:val="22"/>
          <w:szCs w:val="22"/>
          <w:lang w:val="lt-LT" w:eastAsia="lt-LT"/>
        </w:rPr>
      </w:pPr>
    </w:p>
    <w:p w14:paraId="6391FC2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Geriamasis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kai vartojam</w:t>
      </w:r>
      <w:r w:rsidR="00F61124" w:rsidRPr="00E061EB">
        <w:rPr>
          <w:rFonts w:eastAsia="Times New Roman" w:cs="Times New Roman"/>
          <w:sz w:val="22"/>
          <w:szCs w:val="22"/>
          <w:lang w:val="lt-LT" w:eastAsia="lt-LT"/>
        </w:rPr>
        <w:t xml:space="preserve">as gydomosiomis </w:t>
      </w:r>
      <w:r w:rsidRPr="00E061EB">
        <w:rPr>
          <w:rFonts w:eastAsia="Times New Roman" w:cs="Times New Roman"/>
          <w:sz w:val="22"/>
          <w:szCs w:val="22"/>
          <w:lang w:val="lt-LT" w:eastAsia="lt-LT"/>
        </w:rPr>
        <w:t>dozė</w:t>
      </w:r>
      <w:r w:rsidR="00F61124" w:rsidRPr="00E061EB">
        <w:rPr>
          <w:rFonts w:eastAsia="Times New Roman" w:cs="Times New Roman"/>
          <w:sz w:val="22"/>
          <w:szCs w:val="22"/>
          <w:lang w:val="lt-LT" w:eastAsia="lt-LT"/>
        </w:rPr>
        <w:t>mis</w:t>
      </w:r>
      <w:r w:rsidRPr="00E061EB">
        <w:rPr>
          <w:rFonts w:eastAsia="Times New Roman" w:cs="Times New Roman"/>
          <w:sz w:val="22"/>
          <w:szCs w:val="22"/>
          <w:lang w:val="lt-LT" w:eastAsia="lt-LT"/>
        </w:rPr>
        <w:t>, yra selektyvus ciklooksigenazės-2 (COX-2) inhibitorius.</w:t>
      </w:r>
    </w:p>
    <w:p w14:paraId="72823129" w14:textId="77777777" w:rsidR="00F07A0F" w:rsidRPr="00E061EB" w:rsidRDefault="00F07A0F" w:rsidP="00F56115">
      <w:pPr>
        <w:rPr>
          <w:rFonts w:eastAsia="Times New Roman" w:cs="Times New Roman"/>
          <w:sz w:val="22"/>
          <w:szCs w:val="22"/>
          <w:lang w:val="lt-LT" w:eastAsia="lt-LT"/>
        </w:rPr>
      </w:pPr>
    </w:p>
    <w:p w14:paraId="07A4F46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farmakologijos tyrimų metu </w:t>
      </w:r>
      <w:proofErr w:type="spellStart"/>
      <w:r w:rsidR="00F61124"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priklausomai nuo dozės, slopino COX-2, bet neslopino COX-1 vartojant dozes iki 150 mg per parą.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neslopino skrandžio prostaglandinų sintezės ir neveikė trombocitų funkcijos.</w:t>
      </w:r>
    </w:p>
    <w:p w14:paraId="5E4196E5" w14:textId="77777777" w:rsidR="00F07A0F" w:rsidRPr="00E061EB" w:rsidRDefault="00F07A0F" w:rsidP="00F56115">
      <w:pPr>
        <w:rPr>
          <w:rFonts w:eastAsia="Times New Roman" w:cs="Times New Roman"/>
          <w:sz w:val="22"/>
          <w:szCs w:val="22"/>
          <w:lang w:val="lt-LT" w:eastAsia="lt-LT"/>
        </w:rPr>
      </w:pPr>
    </w:p>
    <w:p w14:paraId="1546A9DC"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Ciklooksigenazė</w:t>
      </w:r>
      <w:proofErr w:type="spellEnd"/>
      <w:r w:rsidRPr="00E061EB">
        <w:rPr>
          <w:rFonts w:eastAsia="Times New Roman" w:cs="Times New Roman"/>
          <w:sz w:val="22"/>
          <w:szCs w:val="22"/>
          <w:lang w:val="lt-LT" w:eastAsia="lt-LT"/>
        </w:rPr>
        <w:t xml:space="preserve"> atsakinga už prostaglandinų gamybą. Nustatytos dvi </w:t>
      </w:r>
      <w:proofErr w:type="spellStart"/>
      <w:r w:rsidRPr="00E061EB">
        <w:rPr>
          <w:rFonts w:eastAsia="Times New Roman" w:cs="Times New Roman"/>
          <w:sz w:val="22"/>
          <w:szCs w:val="22"/>
          <w:lang w:val="lt-LT" w:eastAsia="lt-LT"/>
        </w:rPr>
        <w:t>ciklooksigenazės</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izoformos</w:t>
      </w:r>
      <w:proofErr w:type="spellEnd"/>
      <w:r w:rsidRPr="00E061EB">
        <w:rPr>
          <w:rFonts w:eastAsia="Times New Roman" w:cs="Times New Roman"/>
          <w:sz w:val="22"/>
          <w:szCs w:val="22"/>
          <w:lang w:val="lt-LT" w:eastAsia="lt-LT"/>
        </w:rPr>
        <w:t xml:space="preserve"> – COX-1 ir COX-2. Įrodyta, kad COX-2 </w:t>
      </w:r>
      <w:proofErr w:type="spellStart"/>
      <w:r w:rsidRPr="00E061EB">
        <w:rPr>
          <w:rFonts w:eastAsia="Times New Roman" w:cs="Times New Roman"/>
          <w:sz w:val="22"/>
          <w:szCs w:val="22"/>
          <w:lang w:val="lt-LT" w:eastAsia="lt-LT"/>
        </w:rPr>
        <w:t>izoformą</w:t>
      </w:r>
      <w:proofErr w:type="spellEnd"/>
      <w:r w:rsidRPr="00E061EB">
        <w:rPr>
          <w:rFonts w:eastAsia="Times New Roman" w:cs="Times New Roman"/>
          <w:sz w:val="22"/>
          <w:szCs w:val="22"/>
          <w:lang w:val="lt-LT" w:eastAsia="lt-LT"/>
        </w:rPr>
        <w:t xml:space="preserve"> indukuoja uždegim</w:t>
      </w:r>
      <w:r w:rsidR="00F61124" w:rsidRPr="00E061EB">
        <w:rPr>
          <w:rFonts w:eastAsia="Times New Roman" w:cs="Times New Roman"/>
          <w:sz w:val="22"/>
          <w:szCs w:val="22"/>
          <w:lang w:val="lt-LT" w:eastAsia="lt-LT"/>
        </w:rPr>
        <w:t>ą sukeliantys stimulai</w:t>
      </w:r>
      <w:r w:rsidRPr="00E061EB">
        <w:rPr>
          <w:rFonts w:eastAsia="Times New Roman" w:cs="Times New Roman"/>
          <w:sz w:val="22"/>
          <w:szCs w:val="22"/>
          <w:lang w:val="lt-LT" w:eastAsia="lt-LT"/>
        </w:rPr>
        <w:t xml:space="preserve">, ir pirmiausia ji atsakinga už </w:t>
      </w:r>
      <w:proofErr w:type="spellStart"/>
      <w:r w:rsidRPr="00E061EB">
        <w:rPr>
          <w:rFonts w:eastAsia="Times New Roman" w:cs="Times New Roman"/>
          <w:sz w:val="22"/>
          <w:szCs w:val="22"/>
          <w:lang w:val="lt-LT" w:eastAsia="lt-LT"/>
        </w:rPr>
        <w:t>prostanoidinių</w:t>
      </w:r>
      <w:proofErr w:type="spellEnd"/>
      <w:r w:rsidRPr="00E061EB">
        <w:rPr>
          <w:rFonts w:eastAsia="Times New Roman" w:cs="Times New Roman"/>
          <w:sz w:val="22"/>
          <w:szCs w:val="22"/>
          <w:lang w:val="lt-LT" w:eastAsia="lt-LT"/>
        </w:rPr>
        <w:t xml:space="preserve"> skausmo, uždegimo ir karščiavimo mediatorių sintezę. Be to, COX-2 dalyvauja ovuliacijoje, impl</w:t>
      </w:r>
      <w:r w:rsidR="00F61124" w:rsidRPr="00E061EB">
        <w:rPr>
          <w:rFonts w:eastAsia="Times New Roman" w:cs="Times New Roman"/>
          <w:sz w:val="22"/>
          <w:szCs w:val="22"/>
          <w:lang w:val="lt-LT" w:eastAsia="lt-LT"/>
        </w:rPr>
        <w:t xml:space="preserve">antacijoje ir arterinio latako </w:t>
      </w:r>
      <w:r w:rsidRPr="00E061EB">
        <w:rPr>
          <w:rFonts w:eastAsia="Times New Roman" w:cs="Times New Roman"/>
          <w:sz w:val="22"/>
          <w:szCs w:val="22"/>
          <w:lang w:val="lt-LT" w:eastAsia="lt-LT"/>
        </w:rPr>
        <w:t>užsidaryme, inkstų funkcijos reguliavime ir centrinės nervų sistemos funkcijose (karščiavimo indukcija, skausmo suvokimas ir pažinimo funkcija). Ji taip pat gali dalyvauti opų gijime. COX-2 nustatyta audinyje aplink skrandžio opas žmonėms, bet tiesioginis jos ryšys su opų gijimu nenustatytas.</w:t>
      </w:r>
    </w:p>
    <w:p w14:paraId="52EF0828" w14:textId="77777777" w:rsidR="00F07A0F" w:rsidRPr="00E061EB" w:rsidRDefault="00F07A0F" w:rsidP="00F56115">
      <w:pPr>
        <w:rPr>
          <w:rFonts w:eastAsia="Times New Roman" w:cs="Times New Roman"/>
          <w:sz w:val="22"/>
          <w:szCs w:val="22"/>
          <w:lang w:val="lt-LT" w:eastAsia="lt-LT"/>
        </w:rPr>
      </w:pPr>
    </w:p>
    <w:p w14:paraId="3718B8F4" w14:textId="77777777" w:rsidR="00F07A0F" w:rsidRPr="00E061EB" w:rsidRDefault="00F07A0F" w:rsidP="00F56115">
      <w:pPr>
        <w:rPr>
          <w:rFonts w:eastAsia="Times New Roman" w:cs="Times New Roman"/>
          <w:sz w:val="22"/>
          <w:szCs w:val="22"/>
          <w:u w:val="single"/>
          <w:lang w:val="lt-LT" w:eastAsia="en-US"/>
        </w:rPr>
      </w:pPr>
      <w:r w:rsidRPr="00E061EB">
        <w:rPr>
          <w:rFonts w:eastAsia="Times New Roman" w:cs="Times New Roman"/>
          <w:sz w:val="22"/>
          <w:szCs w:val="22"/>
          <w:u w:val="single"/>
          <w:lang w:val="lt-LT" w:eastAsia="en-US"/>
        </w:rPr>
        <w:t>Klinikinis veiksmingumas ir saugumas</w:t>
      </w:r>
    </w:p>
    <w:p w14:paraId="4A7C3AFD" w14:textId="77777777" w:rsidR="00F07A0F" w:rsidRPr="00E061EB" w:rsidRDefault="00F07A0F" w:rsidP="00F56115">
      <w:pPr>
        <w:rPr>
          <w:rFonts w:eastAsia="Times New Roman" w:cs="Times New Roman"/>
          <w:sz w:val="22"/>
          <w:szCs w:val="22"/>
          <w:lang w:val="lt-LT" w:eastAsia="lt-LT"/>
        </w:rPr>
      </w:pPr>
    </w:p>
    <w:p w14:paraId="1AEFC74A" w14:textId="77777777" w:rsidR="00F07A0F" w:rsidRPr="00181507" w:rsidRDefault="00F07A0F" w:rsidP="00F56115">
      <w:pPr>
        <w:keepLines/>
        <w:rPr>
          <w:sz w:val="22"/>
          <w:u w:val="single"/>
          <w:lang w:val="lt-LT"/>
        </w:rPr>
      </w:pPr>
      <w:r w:rsidRPr="00181507">
        <w:rPr>
          <w:sz w:val="22"/>
          <w:u w:val="single"/>
          <w:lang w:val="lt-LT"/>
        </w:rPr>
        <w:t>Veiksmingumas</w:t>
      </w:r>
    </w:p>
    <w:p w14:paraId="7BBD3161" w14:textId="77777777" w:rsidR="00F07A0F" w:rsidRPr="00E061EB" w:rsidRDefault="00F07A0F" w:rsidP="00F56115">
      <w:pPr>
        <w:keepLines/>
        <w:rPr>
          <w:rFonts w:eastAsia="Times New Roman" w:cs="Times New Roman"/>
          <w:sz w:val="22"/>
          <w:szCs w:val="22"/>
          <w:lang w:val="lt-LT" w:eastAsia="lt-LT"/>
        </w:rPr>
      </w:pPr>
    </w:p>
    <w:p w14:paraId="241C4BBA" w14:textId="77777777" w:rsidR="00F07A0F" w:rsidRPr="00E061EB" w:rsidRDefault="00F07A0F" w:rsidP="00F56115">
      <w:pPr>
        <w:keepLines/>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Osteoartritu</w:t>
      </w:r>
      <w:proofErr w:type="spellEnd"/>
      <w:r w:rsidRPr="00E061EB">
        <w:rPr>
          <w:rFonts w:eastAsia="Times New Roman" w:cs="Times New Roman"/>
          <w:sz w:val="22"/>
          <w:szCs w:val="22"/>
          <w:lang w:val="lt-LT" w:eastAsia="lt-LT"/>
        </w:rPr>
        <w:t xml:space="preserve"> (OA) sergantiems pacientams vartojant 60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vieną kartą per parą, žymiai sumažėjo skausmas ir pagerėjo paciento ligos būklės įvertinimas. Teigiamas poveikis pasireiškė jau a</w:t>
      </w:r>
      <w:r w:rsidR="000B2E26" w:rsidRPr="00E061EB">
        <w:rPr>
          <w:rFonts w:eastAsia="Times New Roman" w:cs="Times New Roman"/>
          <w:sz w:val="22"/>
          <w:szCs w:val="22"/>
          <w:lang w:val="lt-LT" w:eastAsia="lt-LT"/>
        </w:rPr>
        <w:t xml:space="preserve">ntrąją gydymo parą ir išliko 52 </w:t>
      </w:r>
      <w:r w:rsidRPr="00E061EB">
        <w:rPr>
          <w:rFonts w:eastAsia="Times New Roman" w:cs="Times New Roman"/>
          <w:sz w:val="22"/>
          <w:szCs w:val="22"/>
          <w:lang w:val="lt-LT" w:eastAsia="lt-LT"/>
        </w:rPr>
        <w:t xml:space="preserve">savaites. Tyrimais įrodyta, kad 30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vieną kartą per parą dozė</w:t>
      </w:r>
      <w:r w:rsidR="000B2E26" w:rsidRPr="00E061EB">
        <w:rPr>
          <w:rFonts w:eastAsia="Times New Roman" w:cs="Times New Roman"/>
          <w:sz w:val="22"/>
          <w:szCs w:val="22"/>
          <w:lang w:val="lt-LT" w:eastAsia="lt-LT"/>
        </w:rPr>
        <w:t xml:space="preserve">s veiksmingumas daugiau kaip 12 </w:t>
      </w:r>
      <w:r w:rsidRPr="00E061EB">
        <w:rPr>
          <w:rFonts w:eastAsia="Times New Roman" w:cs="Times New Roman"/>
          <w:sz w:val="22"/>
          <w:szCs w:val="22"/>
          <w:lang w:val="lt-LT" w:eastAsia="lt-LT"/>
        </w:rPr>
        <w:t xml:space="preserve">savaičių buvo didesnis negu </w:t>
      </w:r>
      <w:proofErr w:type="spellStart"/>
      <w:r w:rsidRPr="00E061EB">
        <w:rPr>
          <w:rFonts w:eastAsia="Times New Roman" w:cs="Times New Roman"/>
          <w:sz w:val="22"/>
          <w:szCs w:val="22"/>
          <w:lang w:val="lt-LT" w:eastAsia="lt-LT"/>
        </w:rPr>
        <w:t>placebo</w:t>
      </w:r>
      <w:proofErr w:type="spellEnd"/>
      <w:r w:rsidRPr="00E061EB">
        <w:rPr>
          <w:rFonts w:eastAsia="Times New Roman" w:cs="Times New Roman"/>
          <w:sz w:val="22"/>
          <w:szCs w:val="22"/>
          <w:lang w:val="lt-LT" w:eastAsia="lt-LT"/>
        </w:rPr>
        <w:t xml:space="preserve"> (vertinant panašiai kaip ir aukščiau paminėtuose tyrimuose). Dozės diapazono tyrimo metu nustatyta, kad vartojant 6 gydymo savaites 60 mg dozę pagerėjimas b</w:t>
      </w:r>
      <w:r w:rsidR="000B2E26" w:rsidRPr="00E061EB">
        <w:rPr>
          <w:rFonts w:eastAsia="Times New Roman" w:cs="Times New Roman"/>
          <w:sz w:val="22"/>
          <w:szCs w:val="22"/>
          <w:lang w:val="lt-LT" w:eastAsia="lt-LT"/>
        </w:rPr>
        <w:t xml:space="preserve">uvo reikšmingai didesnis visų 3 </w:t>
      </w:r>
      <w:r w:rsidRPr="00E061EB">
        <w:rPr>
          <w:rFonts w:eastAsia="Times New Roman" w:cs="Times New Roman"/>
          <w:sz w:val="22"/>
          <w:szCs w:val="22"/>
          <w:lang w:val="lt-LT" w:eastAsia="lt-LT"/>
        </w:rPr>
        <w:t xml:space="preserve">pagrindinių </w:t>
      </w:r>
      <w:r w:rsidR="000B2E26" w:rsidRPr="00E061EB">
        <w:rPr>
          <w:rFonts w:eastAsia="Times New Roman" w:cs="Times New Roman"/>
          <w:sz w:val="22"/>
          <w:szCs w:val="22"/>
          <w:lang w:val="lt-LT" w:eastAsia="lt-LT"/>
        </w:rPr>
        <w:t>vertinamųjų baigčių atžvilgiu</w:t>
      </w:r>
      <w:r w:rsidRPr="00E061EB">
        <w:rPr>
          <w:rFonts w:eastAsia="Times New Roman" w:cs="Times New Roman"/>
          <w:sz w:val="22"/>
          <w:szCs w:val="22"/>
          <w:lang w:val="lt-LT" w:eastAsia="lt-LT"/>
        </w:rPr>
        <w:t xml:space="preserve">, lyginant su 30 mg doze. 30 mg dozės poveikis rankų </w:t>
      </w:r>
      <w:proofErr w:type="spellStart"/>
      <w:r w:rsidRPr="00E061EB">
        <w:rPr>
          <w:rFonts w:eastAsia="Times New Roman" w:cs="Times New Roman"/>
          <w:sz w:val="22"/>
          <w:szCs w:val="22"/>
          <w:lang w:val="lt-LT" w:eastAsia="lt-LT"/>
        </w:rPr>
        <w:t>osteoartritui</w:t>
      </w:r>
      <w:proofErr w:type="spellEnd"/>
      <w:r w:rsidRPr="00E061EB">
        <w:rPr>
          <w:rFonts w:eastAsia="Times New Roman" w:cs="Times New Roman"/>
          <w:sz w:val="22"/>
          <w:szCs w:val="22"/>
          <w:lang w:val="lt-LT" w:eastAsia="lt-LT"/>
        </w:rPr>
        <w:t xml:space="preserve"> netirtas.</w:t>
      </w:r>
    </w:p>
    <w:p w14:paraId="6C91F137" w14:textId="77777777" w:rsidR="00F07A0F" w:rsidRPr="00E061EB" w:rsidRDefault="00F07A0F" w:rsidP="00F56115">
      <w:pPr>
        <w:rPr>
          <w:rFonts w:eastAsia="Times New Roman" w:cs="Times New Roman"/>
          <w:sz w:val="22"/>
          <w:szCs w:val="22"/>
          <w:lang w:val="lt-LT" w:eastAsia="lt-LT"/>
        </w:rPr>
      </w:pPr>
    </w:p>
    <w:p w14:paraId="2C7D1F22" w14:textId="3931F2FD" w:rsidR="004632AE" w:rsidRPr="00E061EB" w:rsidRDefault="00F07A0F" w:rsidP="004632AE">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Reumatoidiniu artritu (RA) sergantiems pacientams vartojant </w:t>
      </w:r>
      <w:r w:rsidR="004632AE" w:rsidRPr="00E061EB">
        <w:rPr>
          <w:rFonts w:eastAsia="Times New Roman" w:cs="Times New Roman"/>
          <w:sz w:val="22"/>
          <w:szCs w:val="22"/>
          <w:lang w:val="lt-LT" w:eastAsia="lt-LT"/>
        </w:rPr>
        <w:t xml:space="preserve">tiek 60 mg, tiek </w:t>
      </w:r>
      <w:r w:rsidRPr="00E061EB">
        <w:rPr>
          <w:rFonts w:eastAsia="Times New Roman" w:cs="Times New Roman"/>
          <w:sz w:val="22"/>
          <w:szCs w:val="22"/>
          <w:lang w:val="lt-LT" w:eastAsia="lt-LT"/>
        </w:rPr>
        <w:t xml:space="preserve">90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vieną kartą per parą dozę</w:t>
      </w:r>
      <w:r w:rsidR="004632AE" w:rsidRPr="00E061EB">
        <w:rPr>
          <w:rFonts w:eastAsia="Times New Roman" w:cs="Times New Roman"/>
          <w:sz w:val="22"/>
          <w:szCs w:val="22"/>
          <w:lang w:val="lt-LT" w:eastAsia="lt-LT"/>
        </w:rPr>
        <w:t>,</w:t>
      </w:r>
      <w:r w:rsidRPr="00E061EB" w:rsidDel="00347E23">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reikšmingai pagerėjo skausmo, uždegimo ir judrumo rodikliai. </w:t>
      </w:r>
      <w:r w:rsidR="004632AE" w:rsidRPr="00E061EB">
        <w:rPr>
          <w:rFonts w:eastAsia="Times New Roman" w:cs="Times New Roman"/>
          <w:sz w:val="22"/>
          <w:szCs w:val="22"/>
          <w:lang w:val="lt-LT" w:eastAsia="lt-LT"/>
        </w:rPr>
        <w:t>60 mg ir 90 mg dozių vertinimo tyrimų metu minėti teigiami poveikiai išliko per visą daugiau kaip 12 savaičių trukmės gydymo laikotarpį.</w:t>
      </w:r>
      <w:r w:rsidR="004632AE" w:rsidRPr="00E061EB">
        <w:rPr>
          <w:rFonts w:ascii="Calibri" w:eastAsia="Times New Roman" w:hAnsi="Calibri" w:cs="Times New Roman"/>
          <w:sz w:val="22"/>
          <w:szCs w:val="22"/>
          <w:lang w:val="lt-LT" w:eastAsia="en-US"/>
        </w:rPr>
        <w:t xml:space="preserve"> T</w:t>
      </w:r>
      <w:r w:rsidR="004632AE" w:rsidRPr="00E061EB">
        <w:rPr>
          <w:rFonts w:eastAsia="Times New Roman" w:cs="Times New Roman"/>
          <w:sz w:val="22"/>
          <w:szCs w:val="22"/>
          <w:lang w:val="lt-LT" w:eastAsia="lt-LT"/>
        </w:rPr>
        <w:t xml:space="preserve">yrime, kuriame 60 mg dozė buvo vertinta lyginant ją su 90 mg doze, </w:t>
      </w:r>
      <w:proofErr w:type="spellStart"/>
      <w:r w:rsidR="004632AE" w:rsidRPr="00E061EB">
        <w:rPr>
          <w:rFonts w:eastAsia="Times New Roman" w:cs="Times New Roman"/>
          <w:sz w:val="22"/>
          <w:szCs w:val="22"/>
          <w:lang w:val="lt-LT" w:eastAsia="lt-LT"/>
        </w:rPr>
        <w:t>etorikoksibo</w:t>
      </w:r>
      <w:proofErr w:type="spellEnd"/>
      <w:r w:rsidR="004632AE" w:rsidRPr="00E061EB">
        <w:rPr>
          <w:rFonts w:eastAsia="Times New Roman" w:cs="Times New Roman"/>
          <w:sz w:val="22"/>
          <w:szCs w:val="22"/>
          <w:lang w:val="lt-LT" w:eastAsia="lt-LT"/>
        </w:rPr>
        <w:t xml:space="preserve"> ir 60 mg vieną kartą per parą dozė, ir 90 mg vieną kartą per parą dozė buvo veiksmingesnės už </w:t>
      </w:r>
      <w:proofErr w:type="spellStart"/>
      <w:r w:rsidR="004632AE" w:rsidRPr="00E061EB">
        <w:rPr>
          <w:rFonts w:eastAsia="Times New Roman" w:cs="Times New Roman"/>
          <w:sz w:val="22"/>
          <w:szCs w:val="22"/>
          <w:lang w:val="lt-LT" w:eastAsia="lt-LT"/>
        </w:rPr>
        <w:t>placebą</w:t>
      </w:r>
      <w:proofErr w:type="spellEnd"/>
      <w:r w:rsidR="004632AE" w:rsidRPr="00E061EB">
        <w:rPr>
          <w:rFonts w:eastAsia="Times New Roman" w:cs="Times New Roman"/>
          <w:sz w:val="22"/>
          <w:szCs w:val="22"/>
          <w:lang w:val="lt-LT" w:eastAsia="lt-LT"/>
        </w:rPr>
        <w:t xml:space="preserve">. Pagal Paciento globalaus skausmo įvertinimo skalę (0-100 mm vaizdinė analogų skalė) 90 mg dozė buvo pranašesnė už 60 mg dozę, o vidutinis pagerėjimas buvo -2,71 mm (95 % PI: </w:t>
      </w:r>
      <w:r w:rsidR="004632AE" w:rsidRPr="00E061EB">
        <w:rPr>
          <w:rFonts w:eastAsia="Times New Roman" w:cs="Times New Roman"/>
          <w:sz w:val="22"/>
          <w:szCs w:val="22"/>
          <w:lang w:val="lt-LT" w:eastAsia="lt-LT"/>
        </w:rPr>
        <w:noBreakHyphen/>
        <w:t>4,98 mm; -0,45 mm).</w:t>
      </w:r>
    </w:p>
    <w:p w14:paraId="61C566F6" w14:textId="77777777" w:rsidR="00F07A0F" w:rsidRPr="00E061EB" w:rsidRDefault="00F07A0F" w:rsidP="00F56115">
      <w:pPr>
        <w:rPr>
          <w:rFonts w:eastAsia="Times New Roman" w:cs="Times New Roman"/>
          <w:sz w:val="22"/>
          <w:szCs w:val="22"/>
          <w:lang w:val="lt-LT" w:eastAsia="lt-LT"/>
        </w:rPr>
      </w:pPr>
    </w:p>
    <w:p w14:paraId="6D0BC9ED" w14:textId="77777777" w:rsidR="00F07A0F" w:rsidRPr="00E061EB" w:rsidRDefault="000B2E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V</w:t>
      </w:r>
      <w:r w:rsidR="00F07A0F" w:rsidRPr="00E061EB">
        <w:rPr>
          <w:rFonts w:eastAsia="Times New Roman" w:cs="Times New Roman"/>
          <w:sz w:val="22"/>
          <w:szCs w:val="22"/>
          <w:lang w:val="lt-LT" w:eastAsia="lt-LT"/>
        </w:rPr>
        <w:t>artoja</w:t>
      </w:r>
      <w:r w:rsidRPr="00E061EB">
        <w:rPr>
          <w:rFonts w:eastAsia="Times New Roman" w:cs="Times New Roman"/>
          <w:sz w:val="22"/>
          <w:szCs w:val="22"/>
          <w:lang w:val="lt-LT" w:eastAsia="lt-LT"/>
        </w:rPr>
        <w:t xml:space="preserve">nt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po 120 mg vieną kartą per parą</w:t>
      </w:r>
      <w:r w:rsidRPr="00E061EB">
        <w:rPr>
          <w:rFonts w:eastAsia="Times New Roman" w:cs="Times New Roman"/>
          <w:sz w:val="22"/>
          <w:szCs w:val="22"/>
          <w:lang w:val="lt-LT" w:eastAsia="lt-LT"/>
        </w:rPr>
        <w:t xml:space="preserve"> aštuonias paras</w:t>
      </w:r>
      <w:r w:rsidR="00F07A0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jis </w:t>
      </w:r>
      <w:r w:rsidR="00F07A0F" w:rsidRPr="00E061EB">
        <w:rPr>
          <w:rFonts w:eastAsia="Times New Roman" w:cs="Times New Roman"/>
          <w:sz w:val="22"/>
          <w:szCs w:val="22"/>
          <w:lang w:val="lt-LT" w:eastAsia="lt-LT"/>
        </w:rPr>
        <w:t xml:space="preserve">sumažino sąnarių skausmą ir uždegimą pacientams, kenčiantiems dėl vidutinio ir stipraus skausmo ūminio podagrinio artrito priepuolio metu, panašiai kaip </w:t>
      </w:r>
      <w:proofErr w:type="spellStart"/>
      <w:r w:rsidR="00F07A0F" w:rsidRPr="00E061EB">
        <w:rPr>
          <w:rFonts w:eastAsia="Times New Roman" w:cs="Times New Roman"/>
          <w:sz w:val="22"/>
          <w:szCs w:val="22"/>
          <w:lang w:val="lt-LT" w:eastAsia="lt-LT"/>
        </w:rPr>
        <w:t>indometacinas</w:t>
      </w:r>
      <w:proofErr w:type="spellEnd"/>
      <w:r w:rsidR="00F07A0F" w:rsidRPr="00E061EB">
        <w:rPr>
          <w:rFonts w:eastAsia="Times New Roman" w:cs="Times New Roman"/>
          <w:sz w:val="22"/>
          <w:szCs w:val="22"/>
          <w:lang w:val="lt-LT" w:eastAsia="lt-LT"/>
        </w:rPr>
        <w:t>, vartojamas po 50 mg tris kartus parą. Pradėjus gydymą skausmas sumažėjo jau po 4</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valandų.</w:t>
      </w:r>
    </w:p>
    <w:p w14:paraId="784E6BC6" w14:textId="77777777" w:rsidR="00F07A0F" w:rsidRPr="00E061EB" w:rsidRDefault="00F07A0F" w:rsidP="00F56115">
      <w:pPr>
        <w:rPr>
          <w:rFonts w:eastAsia="Times New Roman" w:cs="Times New Roman"/>
          <w:sz w:val="22"/>
          <w:szCs w:val="22"/>
          <w:lang w:val="lt-LT" w:eastAsia="lt-LT"/>
        </w:rPr>
      </w:pPr>
    </w:p>
    <w:p w14:paraId="19B54D2D" w14:textId="77777777" w:rsidR="001F0538" w:rsidRPr="00E061EB" w:rsidRDefault="00F07A0F" w:rsidP="001F0538">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Ankiloziniu</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spondilitu</w:t>
      </w:r>
      <w:proofErr w:type="spellEnd"/>
      <w:r w:rsidRPr="00E061EB">
        <w:rPr>
          <w:rFonts w:eastAsia="Times New Roman" w:cs="Times New Roman"/>
          <w:sz w:val="22"/>
          <w:szCs w:val="22"/>
          <w:lang w:val="lt-LT" w:eastAsia="lt-LT"/>
        </w:rPr>
        <w:t xml:space="preserve"> sergantiems pacientams, vartojusiems 90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vieną kartą per parą dozę, reikšmingai sumažėjo nugaros skausmas, uždegimas, s</w:t>
      </w:r>
      <w:r w:rsidR="000B2E26" w:rsidRPr="00E061EB">
        <w:rPr>
          <w:rFonts w:eastAsia="Times New Roman" w:cs="Times New Roman"/>
          <w:sz w:val="22"/>
          <w:szCs w:val="22"/>
          <w:lang w:val="lt-LT" w:eastAsia="lt-LT"/>
        </w:rPr>
        <w:t>ąstingis</w:t>
      </w:r>
      <w:r w:rsidRPr="00E061EB">
        <w:rPr>
          <w:rFonts w:eastAsia="Times New Roman" w:cs="Times New Roman"/>
          <w:sz w:val="22"/>
          <w:szCs w:val="22"/>
          <w:lang w:val="lt-LT" w:eastAsia="lt-LT"/>
        </w:rPr>
        <w:t xml:space="preserve"> ir pagerėjo funkcija.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teigiamas klinikinis poveikis buvo stebimas </w:t>
      </w:r>
      <w:r w:rsidR="000B2E26" w:rsidRPr="00E061EB">
        <w:rPr>
          <w:rFonts w:eastAsia="Times New Roman" w:cs="Times New Roman"/>
          <w:sz w:val="22"/>
          <w:szCs w:val="22"/>
          <w:lang w:val="lt-LT" w:eastAsia="lt-LT"/>
        </w:rPr>
        <w:t>anksčiau nei</w:t>
      </w:r>
      <w:r w:rsidRPr="00E061EB">
        <w:rPr>
          <w:rFonts w:eastAsia="Times New Roman" w:cs="Times New Roman"/>
          <w:sz w:val="22"/>
          <w:szCs w:val="22"/>
          <w:lang w:val="lt-LT" w:eastAsia="lt-LT"/>
        </w:rPr>
        <w:t xml:space="preserve"> kaip per dvi paras nuo gydymo</w:t>
      </w:r>
      <w:r w:rsidR="000B2E26" w:rsidRPr="00E061EB">
        <w:rPr>
          <w:rFonts w:eastAsia="Times New Roman" w:cs="Times New Roman"/>
          <w:sz w:val="22"/>
          <w:szCs w:val="22"/>
          <w:lang w:val="lt-LT" w:eastAsia="lt-LT"/>
        </w:rPr>
        <w:t xml:space="preserve"> pradžios ir išlaikomas visą 52 </w:t>
      </w:r>
      <w:r w:rsidRPr="00E061EB">
        <w:rPr>
          <w:rFonts w:eastAsia="Times New Roman" w:cs="Times New Roman"/>
          <w:sz w:val="22"/>
          <w:szCs w:val="22"/>
          <w:lang w:val="lt-LT" w:eastAsia="lt-LT"/>
        </w:rPr>
        <w:t>savaičių gydymo laikotarpį.</w:t>
      </w:r>
      <w:r w:rsidR="001F0538" w:rsidRPr="00E061EB">
        <w:rPr>
          <w:rFonts w:eastAsia="Times New Roman" w:cs="Times New Roman"/>
          <w:sz w:val="22"/>
          <w:szCs w:val="22"/>
          <w:lang w:val="lt-LT" w:eastAsia="lt-LT"/>
        </w:rPr>
        <w:t xml:space="preserve"> Antrajame tyrime, kuriame 60 mg dozė buvo vertinta lyginant su 90 mg doze, įrodytas </w:t>
      </w:r>
      <w:proofErr w:type="spellStart"/>
      <w:r w:rsidR="001F0538" w:rsidRPr="00E061EB">
        <w:rPr>
          <w:rFonts w:eastAsia="Times New Roman" w:cs="Times New Roman"/>
          <w:sz w:val="22"/>
          <w:szCs w:val="22"/>
          <w:lang w:val="lt-LT" w:eastAsia="lt-LT"/>
        </w:rPr>
        <w:t>etorikoksibo</w:t>
      </w:r>
      <w:proofErr w:type="spellEnd"/>
      <w:r w:rsidR="001F0538" w:rsidRPr="00E061EB">
        <w:rPr>
          <w:rFonts w:eastAsia="Times New Roman" w:cs="Times New Roman"/>
          <w:sz w:val="22"/>
          <w:szCs w:val="22"/>
          <w:lang w:val="lt-LT" w:eastAsia="lt-LT"/>
        </w:rPr>
        <w:t xml:space="preserve"> 60 mg per parą ir 90 mg per parą dozių veiksmingumas buvo panašus, lyginant su </w:t>
      </w:r>
      <w:proofErr w:type="spellStart"/>
      <w:r w:rsidR="001F0538" w:rsidRPr="00E061EB">
        <w:rPr>
          <w:rFonts w:eastAsia="Times New Roman" w:cs="Times New Roman"/>
          <w:sz w:val="22"/>
          <w:szCs w:val="22"/>
          <w:lang w:val="lt-LT" w:eastAsia="lt-LT"/>
        </w:rPr>
        <w:t>naprokseno</w:t>
      </w:r>
      <w:proofErr w:type="spellEnd"/>
      <w:r w:rsidR="001F0538" w:rsidRPr="00E061EB">
        <w:rPr>
          <w:rFonts w:eastAsia="Times New Roman" w:cs="Times New Roman"/>
          <w:sz w:val="22"/>
          <w:szCs w:val="22"/>
          <w:lang w:val="lt-LT" w:eastAsia="lt-LT"/>
        </w:rPr>
        <w:t xml:space="preserve"> 1000 mg per parą doze. Nepakankamai reagavusiems į gydymą 6 savaites 60 mg per parą doze pacientams padidinus dozę iki 90 mg per parą, stuburo skausmo intensyvumo (0-100 mm vaizdinėje analogų skalėje) balas sumažėjo, lyginant su tęsiamu gydymu 60 mg per parą doze, o vidutinis pagerėjimas buvo -2,70 mm (95 % PI: -4,88 mm; </w:t>
      </w:r>
      <w:r w:rsidR="001F0538" w:rsidRPr="00E061EB">
        <w:rPr>
          <w:rFonts w:eastAsia="Times New Roman" w:cs="Times New Roman"/>
          <w:sz w:val="22"/>
          <w:szCs w:val="22"/>
          <w:lang w:val="lt-LT" w:eastAsia="lt-LT"/>
        </w:rPr>
        <w:noBreakHyphen/>
        <w:t>0,52 mm).</w:t>
      </w:r>
    </w:p>
    <w:p w14:paraId="7FF31A5A" w14:textId="77777777" w:rsidR="000B2E26" w:rsidRPr="00E061EB" w:rsidRDefault="000B2E26" w:rsidP="00F56115">
      <w:pPr>
        <w:rPr>
          <w:rFonts w:eastAsia="Times New Roman" w:cs="Times New Roman"/>
          <w:sz w:val="22"/>
          <w:szCs w:val="22"/>
          <w:lang w:val="lt-LT" w:eastAsia="lt-LT"/>
        </w:rPr>
      </w:pPr>
    </w:p>
    <w:p w14:paraId="2C46EC0D" w14:textId="00BB49A2"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Klinikiniame tyrime, vertinusiame pooperacinį dantų skausmą, </w:t>
      </w:r>
      <w:r w:rsidR="00C43D00" w:rsidRPr="00E061EB">
        <w:rPr>
          <w:rFonts w:eastAsia="Times New Roman" w:cs="Times New Roman"/>
          <w:sz w:val="22"/>
          <w:szCs w:val="22"/>
          <w:lang w:val="lt-LT" w:eastAsia="lt-LT"/>
        </w:rPr>
        <w:t xml:space="preserve">90 mg vieną kartą per parą </w:t>
      </w:r>
      <w:proofErr w:type="spellStart"/>
      <w:r w:rsidR="00C43D00" w:rsidRPr="00E061EB">
        <w:rPr>
          <w:rFonts w:eastAsia="Times New Roman" w:cs="Times New Roman"/>
          <w:sz w:val="22"/>
          <w:szCs w:val="22"/>
          <w:lang w:val="lt-LT" w:eastAsia="lt-LT"/>
        </w:rPr>
        <w:t>e</w:t>
      </w:r>
      <w:r w:rsidRPr="00E061EB">
        <w:rPr>
          <w:rFonts w:eastAsia="Times New Roman" w:cs="Times New Roman"/>
          <w:sz w:val="22"/>
          <w:szCs w:val="22"/>
          <w:lang w:val="lt-LT" w:eastAsia="lt-LT"/>
        </w:rPr>
        <w:t>torikoksib</w:t>
      </w:r>
      <w:r w:rsidR="00C43D00" w:rsidRPr="00E061EB">
        <w:rPr>
          <w:rFonts w:eastAsia="Times New Roman" w:cs="Times New Roman"/>
          <w:sz w:val="22"/>
          <w:szCs w:val="22"/>
          <w:lang w:val="lt-LT" w:eastAsia="lt-LT"/>
        </w:rPr>
        <w:t>o</w:t>
      </w:r>
      <w:proofErr w:type="spellEnd"/>
      <w:r w:rsidRPr="00E061EB">
        <w:rPr>
          <w:rFonts w:eastAsia="Times New Roman" w:cs="Times New Roman"/>
          <w:sz w:val="22"/>
          <w:szCs w:val="22"/>
          <w:lang w:val="lt-LT" w:eastAsia="lt-LT"/>
        </w:rPr>
        <w:t xml:space="preserve"> buvo skiriama</w:t>
      </w:r>
      <w:r w:rsidR="00C43D00" w:rsidRPr="00E061EB">
        <w:rPr>
          <w:rFonts w:eastAsia="Times New Roman" w:cs="Times New Roman"/>
          <w:sz w:val="22"/>
          <w:szCs w:val="22"/>
          <w:lang w:val="lt-LT" w:eastAsia="lt-LT"/>
        </w:rPr>
        <w:t xml:space="preserve"> vartoti</w:t>
      </w:r>
      <w:r w:rsidRPr="00E061EB">
        <w:rPr>
          <w:rFonts w:eastAsia="Times New Roman" w:cs="Times New Roman"/>
          <w:sz w:val="22"/>
          <w:szCs w:val="22"/>
          <w:lang w:val="lt-LT" w:eastAsia="lt-LT"/>
        </w:rPr>
        <w:t xml:space="preserve"> ne ilgiau kaip 3 paras</w:t>
      </w:r>
      <w:r w:rsidR="00C43D00"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Pacientų, kuriems prieš pradedant tyrimą skausmas buvo vidutinio stiprumo, </w:t>
      </w:r>
      <w:r w:rsidR="006C3875" w:rsidRPr="00E061EB">
        <w:rPr>
          <w:rFonts w:eastAsia="Times New Roman" w:cs="Times New Roman"/>
          <w:sz w:val="22"/>
          <w:szCs w:val="22"/>
          <w:lang w:val="lt-LT" w:eastAsia="lt-LT"/>
        </w:rPr>
        <w:t>pogrupyje</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90 mg dozės </w:t>
      </w:r>
      <w:r w:rsidR="00C43D00" w:rsidRPr="00E061EB">
        <w:rPr>
          <w:rFonts w:eastAsia="Times New Roman" w:cs="Times New Roman"/>
          <w:sz w:val="22"/>
          <w:szCs w:val="22"/>
          <w:lang w:val="lt-LT" w:eastAsia="lt-LT"/>
        </w:rPr>
        <w:t>nuskausminantis</w:t>
      </w:r>
      <w:r w:rsidRPr="00E061EB">
        <w:rPr>
          <w:rFonts w:eastAsia="Times New Roman" w:cs="Times New Roman"/>
          <w:sz w:val="22"/>
          <w:szCs w:val="22"/>
          <w:lang w:val="lt-LT" w:eastAsia="lt-LT"/>
        </w:rPr>
        <w:t xml:space="preserve"> poveikis buvo panašus, kaip ir </w:t>
      </w:r>
      <w:proofErr w:type="spellStart"/>
      <w:r w:rsidRPr="00E061EB">
        <w:rPr>
          <w:rFonts w:eastAsia="Times New Roman" w:cs="Times New Roman"/>
          <w:sz w:val="22"/>
          <w:szCs w:val="22"/>
          <w:lang w:val="lt-LT" w:eastAsia="lt-LT"/>
        </w:rPr>
        <w:t>ibuprofeno</w:t>
      </w:r>
      <w:proofErr w:type="spellEnd"/>
      <w:r w:rsidRPr="00E061EB">
        <w:rPr>
          <w:rFonts w:eastAsia="Times New Roman" w:cs="Times New Roman"/>
          <w:sz w:val="22"/>
          <w:szCs w:val="22"/>
          <w:lang w:val="lt-LT" w:eastAsia="lt-LT"/>
        </w:rPr>
        <w:t xml:space="preserve"> 600 mg dozės (16,11 ir 16,39; P = 0,722), ir didesnis už </w:t>
      </w:r>
      <w:proofErr w:type="spellStart"/>
      <w:r w:rsidRPr="00E061EB">
        <w:rPr>
          <w:rFonts w:eastAsia="Times New Roman" w:cs="Times New Roman"/>
          <w:sz w:val="22"/>
          <w:szCs w:val="22"/>
          <w:lang w:val="lt-LT" w:eastAsia="lt-LT"/>
        </w:rPr>
        <w:t>paracetamolio</w:t>
      </w:r>
      <w:proofErr w:type="spellEnd"/>
      <w:r w:rsidRPr="00E061EB">
        <w:rPr>
          <w:rFonts w:eastAsia="Times New Roman" w:cs="Times New Roman"/>
          <w:sz w:val="22"/>
          <w:szCs w:val="22"/>
          <w:lang w:val="lt-LT" w:eastAsia="lt-LT"/>
        </w:rPr>
        <w:t xml:space="preserve"> ir kodeino 600 mg/60 mg derinio (11,00; P &lt; 0,001) ir </w:t>
      </w:r>
      <w:proofErr w:type="spellStart"/>
      <w:r w:rsidRPr="00E061EB">
        <w:rPr>
          <w:rFonts w:eastAsia="Times New Roman" w:cs="Times New Roman"/>
          <w:sz w:val="22"/>
          <w:szCs w:val="22"/>
          <w:lang w:val="lt-LT" w:eastAsia="lt-LT"/>
        </w:rPr>
        <w:t>placebo</w:t>
      </w:r>
      <w:proofErr w:type="spellEnd"/>
      <w:r w:rsidRPr="00E061EB">
        <w:rPr>
          <w:rFonts w:eastAsia="Times New Roman" w:cs="Times New Roman"/>
          <w:sz w:val="22"/>
          <w:szCs w:val="22"/>
          <w:lang w:val="lt-LT" w:eastAsia="lt-LT"/>
        </w:rPr>
        <w:t xml:space="preserve"> (6,84; P &lt; 0,001) poveikį, matuojant visišku skausmo numalšinimu per pirmąsias 6</w:t>
      </w:r>
      <w:r w:rsidR="004B517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valandas</w:t>
      </w:r>
      <w:r w:rsidRPr="00E061EB" w:rsidDel="004E6028">
        <w:rPr>
          <w:rFonts w:eastAsia="Times New Roman" w:cs="Times New Roman"/>
          <w:sz w:val="22"/>
          <w:szCs w:val="22"/>
          <w:lang w:val="lt-LT" w:eastAsia="lt-LT"/>
        </w:rPr>
        <w:t xml:space="preserve"> </w:t>
      </w:r>
      <w:r w:rsidRPr="00E061EB">
        <w:rPr>
          <w:rFonts w:eastAsia="Times New Roman" w:cs="Times New Roman"/>
          <w:sz w:val="22"/>
          <w:szCs w:val="22"/>
          <w:lang w:val="lt-LT" w:eastAsia="lt-LT"/>
        </w:rPr>
        <w:t>(TOPAR6). Pac</w:t>
      </w:r>
      <w:r w:rsidR="004B5172" w:rsidRPr="00E061EB">
        <w:rPr>
          <w:rFonts w:eastAsia="Times New Roman" w:cs="Times New Roman"/>
          <w:sz w:val="22"/>
          <w:szCs w:val="22"/>
          <w:lang w:val="lt-LT" w:eastAsia="lt-LT"/>
        </w:rPr>
        <w:t xml:space="preserve">ientų, kuriems per pirmąsias 24 </w:t>
      </w:r>
      <w:r w:rsidRPr="00E061EB">
        <w:rPr>
          <w:rFonts w:eastAsia="Times New Roman" w:cs="Times New Roman"/>
          <w:sz w:val="22"/>
          <w:szCs w:val="22"/>
          <w:lang w:val="lt-LT" w:eastAsia="lt-LT"/>
        </w:rPr>
        <w:t xml:space="preserve">valandas po dozės prireikė pavartoti papildomų vaistų, dalis </w:t>
      </w:r>
      <w:proofErr w:type="spellStart"/>
      <w:r w:rsidRPr="00E061EB">
        <w:rPr>
          <w:rFonts w:eastAsia="Times New Roman" w:cs="Times New Roman"/>
          <w:sz w:val="22"/>
          <w:szCs w:val="22"/>
          <w:lang w:val="lt-LT" w:eastAsia="lt-LT"/>
        </w:rPr>
        <w:t>etorikoksib</w:t>
      </w:r>
      <w:r w:rsidR="00C43D00" w:rsidRPr="00E061EB">
        <w:rPr>
          <w:rFonts w:eastAsia="Times New Roman" w:cs="Times New Roman"/>
          <w:sz w:val="22"/>
          <w:szCs w:val="22"/>
          <w:lang w:val="lt-LT" w:eastAsia="lt-LT"/>
        </w:rPr>
        <w:t>o</w:t>
      </w:r>
      <w:proofErr w:type="spellEnd"/>
      <w:r w:rsidR="00C43D00" w:rsidRPr="00E061EB">
        <w:rPr>
          <w:rFonts w:eastAsia="Times New Roman" w:cs="Times New Roman"/>
          <w:sz w:val="22"/>
          <w:szCs w:val="22"/>
          <w:lang w:val="lt-LT" w:eastAsia="lt-LT"/>
        </w:rPr>
        <w:t xml:space="preserve"> 90 mg dozės grupėje buvo 40,8 </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ibuprofeno</w:t>
      </w:r>
      <w:proofErr w:type="spellEnd"/>
      <w:r w:rsidRPr="00E061EB">
        <w:rPr>
          <w:rFonts w:eastAsia="Times New Roman" w:cs="Times New Roman"/>
          <w:sz w:val="22"/>
          <w:szCs w:val="22"/>
          <w:lang w:val="lt-LT" w:eastAsia="lt-LT"/>
        </w:rPr>
        <w:t xml:space="preserve"> 600 mg </w:t>
      </w:r>
      <w:r w:rsidR="00C43D00" w:rsidRPr="00E061EB">
        <w:rPr>
          <w:rFonts w:eastAsia="Times New Roman" w:cs="Times New Roman"/>
          <w:sz w:val="22"/>
          <w:szCs w:val="22"/>
          <w:lang w:val="lt-LT" w:eastAsia="lt-LT"/>
        </w:rPr>
        <w:t xml:space="preserve">kas 6 valandas – 25,5 </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paracetamolio</w:t>
      </w:r>
      <w:proofErr w:type="spellEnd"/>
      <w:r w:rsidRPr="00E061EB">
        <w:rPr>
          <w:rFonts w:eastAsia="Times New Roman" w:cs="Times New Roman"/>
          <w:sz w:val="22"/>
          <w:szCs w:val="22"/>
          <w:lang w:val="lt-LT" w:eastAsia="lt-LT"/>
        </w:rPr>
        <w:t xml:space="preserve"> / kodeino 600 mg/60 mg </w:t>
      </w:r>
      <w:r w:rsidR="00C43D00" w:rsidRPr="00E061EB">
        <w:rPr>
          <w:rFonts w:eastAsia="Times New Roman" w:cs="Times New Roman"/>
          <w:sz w:val="22"/>
          <w:szCs w:val="22"/>
          <w:lang w:val="lt-LT" w:eastAsia="lt-LT"/>
        </w:rPr>
        <w:t>kas 6 valandas</w:t>
      </w:r>
      <w:r w:rsidRPr="00E061EB">
        <w:rPr>
          <w:rFonts w:eastAsia="Times New Roman" w:cs="Times New Roman"/>
          <w:sz w:val="22"/>
          <w:szCs w:val="22"/>
          <w:lang w:val="lt-LT" w:eastAsia="lt-LT"/>
        </w:rPr>
        <w:t xml:space="preserve"> – 46,7</w:t>
      </w:r>
      <w:r w:rsidR="00C43D00"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 o </w:t>
      </w:r>
      <w:proofErr w:type="spellStart"/>
      <w:r w:rsidRPr="00E061EB">
        <w:rPr>
          <w:rFonts w:eastAsia="Times New Roman" w:cs="Times New Roman"/>
          <w:sz w:val="22"/>
          <w:szCs w:val="22"/>
          <w:lang w:val="lt-LT" w:eastAsia="lt-LT"/>
        </w:rPr>
        <w:t>placebo</w:t>
      </w:r>
      <w:proofErr w:type="spellEnd"/>
      <w:r w:rsidRPr="00E061EB">
        <w:rPr>
          <w:rFonts w:eastAsia="Times New Roman" w:cs="Times New Roman"/>
          <w:sz w:val="22"/>
          <w:szCs w:val="22"/>
          <w:lang w:val="lt-LT" w:eastAsia="lt-LT"/>
        </w:rPr>
        <w:t xml:space="preserve"> – 76,2 %. Šio tyrimo metu 90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dozės veikimo </w:t>
      </w:r>
      <w:r w:rsidRPr="00E061EB">
        <w:rPr>
          <w:rFonts w:eastAsia="Times New Roman" w:cs="Times New Roman"/>
          <w:sz w:val="22"/>
          <w:szCs w:val="22"/>
          <w:lang w:val="lt-LT" w:eastAsia="lt-LT"/>
        </w:rPr>
        <w:lastRenderedPageBreak/>
        <w:t>pradžios (juntamas skausmo sumažėjimas) mediana buvo 28</w:t>
      </w:r>
      <w:r w:rsidR="00C43D00"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minutės po dozės pavartojimo.</w:t>
      </w:r>
    </w:p>
    <w:p w14:paraId="37DA8437" w14:textId="77777777" w:rsidR="00F07A0F" w:rsidRPr="00E061EB" w:rsidRDefault="00F07A0F" w:rsidP="00F56115">
      <w:pPr>
        <w:rPr>
          <w:rFonts w:eastAsia="Times New Roman" w:cs="Times New Roman"/>
          <w:sz w:val="22"/>
          <w:szCs w:val="22"/>
          <w:lang w:val="lt-LT" w:eastAsia="lt-LT"/>
        </w:rPr>
      </w:pPr>
    </w:p>
    <w:p w14:paraId="550F157C"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Saugumas</w:t>
      </w:r>
    </w:p>
    <w:p w14:paraId="3EB81847" w14:textId="77777777" w:rsidR="00F07A0F" w:rsidRPr="00E061EB" w:rsidRDefault="00F07A0F" w:rsidP="00F56115">
      <w:pPr>
        <w:rPr>
          <w:rFonts w:eastAsia="Times New Roman" w:cs="Times New Roman"/>
          <w:sz w:val="22"/>
          <w:szCs w:val="22"/>
          <w:lang w:val="lt-LT" w:eastAsia="lt-LT"/>
        </w:rPr>
      </w:pPr>
    </w:p>
    <w:p w14:paraId="37883AA7"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 xml:space="preserve">Daugiatautė ilgalaikė artrito gydymo </w:t>
      </w:r>
      <w:proofErr w:type="spellStart"/>
      <w:r w:rsidRPr="00E061EB">
        <w:rPr>
          <w:rFonts w:eastAsia="Times New Roman" w:cs="Times New Roman"/>
          <w:sz w:val="22"/>
          <w:szCs w:val="22"/>
          <w:u w:val="single"/>
          <w:lang w:val="lt-LT" w:eastAsia="lt-LT"/>
        </w:rPr>
        <w:t>etorikoksibu</w:t>
      </w:r>
      <w:proofErr w:type="spellEnd"/>
      <w:r w:rsidRPr="00E061EB">
        <w:rPr>
          <w:rFonts w:eastAsia="Times New Roman" w:cs="Times New Roman"/>
          <w:sz w:val="22"/>
          <w:szCs w:val="22"/>
          <w:u w:val="single"/>
          <w:lang w:val="lt-LT" w:eastAsia="lt-LT"/>
        </w:rPr>
        <w:t xml:space="preserve"> ir </w:t>
      </w:r>
      <w:proofErr w:type="spellStart"/>
      <w:r w:rsidRPr="00E061EB">
        <w:rPr>
          <w:rFonts w:eastAsia="Times New Roman" w:cs="Times New Roman"/>
          <w:sz w:val="22"/>
          <w:szCs w:val="22"/>
          <w:u w:val="single"/>
          <w:lang w:val="lt-LT" w:eastAsia="lt-LT"/>
        </w:rPr>
        <w:t>diklofenaku</w:t>
      </w:r>
      <w:proofErr w:type="spellEnd"/>
      <w:r w:rsidRPr="00E061EB">
        <w:rPr>
          <w:rFonts w:eastAsia="Times New Roman" w:cs="Times New Roman"/>
          <w:sz w:val="22"/>
          <w:szCs w:val="22"/>
          <w:u w:val="single"/>
          <w:lang w:val="lt-LT" w:eastAsia="lt-LT"/>
        </w:rPr>
        <w:t xml:space="preserve"> programa (</w:t>
      </w:r>
      <w:proofErr w:type="spellStart"/>
      <w:r w:rsidRPr="00E061EB">
        <w:rPr>
          <w:rFonts w:eastAsia="Times New Roman" w:cs="Times New Roman"/>
          <w:i/>
          <w:sz w:val="22"/>
          <w:szCs w:val="22"/>
          <w:u w:val="single"/>
          <w:lang w:val="lt-LT" w:eastAsia="lt-LT"/>
        </w:rPr>
        <w:t>Multinational</w:t>
      </w:r>
      <w:proofErr w:type="spellEnd"/>
      <w:r w:rsidRPr="00E061EB">
        <w:rPr>
          <w:rFonts w:eastAsia="Times New Roman" w:cs="Times New Roman"/>
          <w:i/>
          <w:sz w:val="22"/>
          <w:szCs w:val="22"/>
          <w:u w:val="single"/>
          <w:lang w:val="lt-LT" w:eastAsia="lt-LT"/>
        </w:rPr>
        <w:t xml:space="preserve"> </w:t>
      </w:r>
      <w:proofErr w:type="spellStart"/>
      <w:r w:rsidRPr="00E061EB">
        <w:rPr>
          <w:rFonts w:eastAsia="Times New Roman" w:cs="Times New Roman"/>
          <w:i/>
          <w:sz w:val="22"/>
          <w:szCs w:val="22"/>
          <w:u w:val="single"/>
          <w:lang w:val="lt-LT" w:eastAsia="lt-LT"/>
        </w:rPr>
        <w:t>Etoricoxib</w:t>
      </w:r>
      <w:proofErr w:type="spellEnd"/>
      <w:r w:rsidRPr="00E061EB">
        <w:rPr>
          <w:rFonts w:eastAsia="Times New Roman" w:cs="Times New Roman"/>
          <w:i/>
          <w:sz w:val="22"/>
          <w:szCs w:val="22"/>
          <w:u w:val="single"/>
          <w:lang w:val="lt-LT" w:eastAsia="lt-LT"/>
        </w:rPr>
        <w:t xml:space="preserve"> </w:t>
      </w:r>
      <w:proofErr w:type="spellStart"/>
      <w:r w:rsidRPr="00E061EB">
        <w:rPr>
          <w:rFonts w:eastAsia="Times New Roman" w:cs="Times New Roman"/>
          <w:i/>
          <w:sz w:val="22"/>
          <w:szCs w:val="22"/>
          <w:u w:val="single"/>
          <w:lang w:val="lt-LT" w:eastAsia="lt-LT"/>
        </w:rPr>
        <w:t>and</w:t>
      </w:r>
      <w:proofErr w:type="spellEnd"/>
      <w:r w:rsidRPr="00E061EB">
        <w:rPr>
          <w:rFonts w:eastAsia="Times New Roman" w:cs="Times New Roman"/>
          <w:i/>
          <w:sz w:val="22"/>
          <w:szCs w:val="22"/>
          <w:u w:val="single"/>
          <w:lang w:val="lt-LT" w:eastAsia="lt-LT"/>
        </w:rPr>
        <w:t xml:space="preserve"> </w:t>
      </w:r>
      <w:proofErr w:type="spellStart"/>
      <w:r w:rsidRPr="00E061EB">
        <w:rPr>
          <w:rFonts w:eastAsia="Times New Roman" w:cs="Times New Roman"/>
          <w:i/>
          <w:sz w:val="22"/>
          <w:szCs w:val="22"/>
          <w:u w:val="single"/>
          <w:lang w:val="lt-LT" w:eastAsia="lt-LT"/>
        </w:rPr>
        <w:t>Diclofenac</w:t>
      </w:r>
      <w:proofErr w:type="spellEnd"/>
      <w:r w:rsidRPr="00E061EB">
        <w:rPr>
          <w:rFonts w:eastAsia="Times New Roman" w:cs="Times New Roman"/>
          <w:i/>
          <w:sz w:val="22"/>
          <w:szCs w:val="22"/>
          <w:u w:val="single"/>
          <w:lang w:val="lt-LT" w:eastAsia="lt-LT"/>
        </w:rPr>
        <w:t xml:space="preserve"> </w:t>
      </w:r>
      <w:proofErr w:type="spellStart"/>
      <w:r w:rsidRPr="00E061EB">
        <w:rPr>
          <w:rFonts w:eastAsia="Times New Roman" w:cs="Times New Roman"/>
          <w:i/>
          <w:sz w:val="22"/>
          <w:szCs w:val="22"/>
          <w:u w:val="single"/>
          <w:lang w:val="lt-LT" w:eastAsia="lt-LT"/>
        </w:rPr>
        <w:t>Arthritis</w:t>
      </w:r>
      <w:proofErr w:type="spellEnd"/>
      <w:r w:rsidRPr="00E061EB">
        <w:rPr>
          <w:rFonts w:eastAsia="Times New Roman" w:cs="Times New Roman"/>
          <w:i/>
          <w:sz w:val="22"/>
          <w:szCs w:val="22"/>
          <w:u w:val="single"/>
          <w:lang w:val="lt-LT" w:eastAsia="lt-LT"/>
        </w:rPr>
        <w:t xml:space="preserve"> </w:t>
      </w:r>
      <w:proofErr w:type="spellStart"/>
      <w:r w:rsidRPr="00E061EB">
        <w:rPr>
          <w:rFonts w:eastAsia="Times New Roman" w:cs="Times New Roman"/>
          <w:i/>
          <w:sz w:val="22"/>
          <w:szCs w:val="22"/>
          <w:u w:val="single"/>
          <w:lang w:val="lt-LT" w:eastAsia="lt-LT"/>
        </w:rPr>
        <w:t>Long-term</w:t>
      </w:r>
      <w:proofErr w:type="spellEnd"/>
      <w:r w:rsidRPr="00E061EB">
        <w:rPr>
          <w:rFonts w:eastAsia="Times New Roman" w:cs="Times New Roman"/>
          <w:i/>
          <w:sz w:val="22"/>
          <w:szCs w:val="22"/>
          <w:u w:val="single"/>
          <w:lang w:val="lt-LT" w:eastAsia="lt-LT"/>
        </w:rPr>
        <w:t xml:space="preserve"> (MEDAL) </w:t>
      </w:r>
      <w:proofErr w:type="spellStart"/>
      <w:r w:rsidRPr="00E061EB">
        <w:rPr>
          <w:rFonts w:eastAsia="Times New Roman" w:cs="Times New Roman"/>
          <w:i/>
          <w:sz w:val="22"/>
          <w:szCs w:val="22"/>
          <w:u w:val="single"/>
          <w:lang w:val="lt-LT" w:eastAsia="lt-LT"/>
        </w:rPr>
        <w:t>program</w:t>
      </w:r>
      <w:r w:rsidR="00C43D00" w:rsidRPr="00E061EB">
        <w:rPr>
          <w:rFonts w:eastAsia="Times New Roman" w:cs="Times New Roman"/>
          <w:i/>
          <w:sz w:val="22"/>
          <w:szCs w:val="22"/>
          <w:u w:val="single"/>
          <w:lang w:val="lt-LT" w:eastAsia="lt-LT"/>
        </w:rPr>
        <w:t>me</w:t>
      </w:r>
      <w:proofErr w:type="spellEnd"/>
      <w:r w:rsidRPr="00E061EB">
        <w:rPr>
          <w:rFonts w:eastAsia="Times New Roman" w:cs="Times New Roman"/>
          <w:sz w:val="22"/>
          <w:szCs w:val="22"/>
          <w:u w:val="single"/>
          <w:lang w:val="lt-LT" w:eastAsia="lt-LT"/>
        </w:rPr>
        <w:t xml:space="preserve">) </w:t>
      </w:r>
    </w:p>
    <w:p w14:paraId="003EF0DD" w14:textId="2C047211"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MEDAL programa buvo p</w:t>
      </w:r>
      <w:r w:rsidR="006C3875" w:rsidRPr="00E061EB">
        <w:rPr>
          <w:rFonts w:eastAsia="Times New Roman" w:cs="Times New Roman"/>
          <w:sz w:val="22"/>
          <w:szCs w:val="22"/>
          <w:lang w:val="lt-LT" w:eastAsia="lt-LT"/>
        </w:rPr>
        <w:t>e</w:t>
      </w:r>
      <w:r w:rsidRPr="00E061EB">
        <w:rPr>
          <w:rFonts w:eastAsia="Times New Roman" w:cs="Times New Roman"/>
          <w:sz w:val="22"/>
          <w:szCs w:val="22"/>
          <w:lang w:val="lt-LT" w:eastAsia="lt-LT"/>
        </w:rPr>
        <w:t>rspektyvi</w:t>
      </w:r>
      <w:r w:rsidR="002940EB" w:rsidRPr="00E061EB">
        <w:rPr>
          <w:rFonts w:eastAsia="Times New Roman" w:cs="Times New Roman"/>
          <w:sz w:val="22"/>
          <w:szCs w:val="22"/>
          <w:lang w:val="lt-LT" w:eastAsia="lt-LT"/>
        </w:rPr>
        <w:t xml:space="preserve">nė, </w:t>
      </w:r>
      <w:r w:rsidRPr="00E061EB">
        <w:rPr>
          <w:rFonts w:eastAsia="Times New Roman" w:cs="Times New Roman"/>
          <w:sz w:val="22"/>
          <w:szCs w:val="22"/>
          <w:lang w:val="lt-LT" w:eastAsia="lt-LT"/>
        </w:rPr>
        <w:t>sudaryta iš Saugumo širdies ir kraujagyslių sistemai baigčių nustatymo programos (</w:t>
      </w:r>
      <w:proofErr w:type="spellStart"/>
      <w:r w:rsidRPr="00E061EB">
        <w:rPr>
          <w:rFonts w:eastAsia="Times New Roman" w:cs="Times New Roman"/>
          <w:i/>
          <w:sz w:val="22"/>
          <w:szCs w:val="22"/>
          <w:lang w:val="lt-LT" w:eastAsia="lt-LT"/>
        </w:rPr>
        <w:t>Cardiovascular</w:t>
      </w:r>
      <w:proofErr w:type="spellEnd"/>
      <w:r w:rsidRPr="00E061EB">
        <w:rPr>
          <w:rFonts w:eastAsia="Times New Roman" w:cs="Times New Roman"/>
          <w:i/>
          <w:sz w:val="22"/>
          <w:szCs w:val="22"/>
          <w:lang w:val="lt-LT" w:eastAsia="lt-LT"/>
        </w:rPr>
        <w:t xml:space="preserve"> (CV) </w:t>
      </w:r>
      <w:proofErr w:type="spellStart"/>
      <w:r w:rsidRPr="00E061EB">
        <w:rPr>
          <w:rFonts w:eastAsia="Times New Roman" w:cs="Times New Roman"/>
          <w:i/>
          <w:sz w:val="22"/>
          <w:szCs w:val="22"/>
          <w:lang w:val="lt-LT" w:eastAsia="lt-LT"/>
        </w:rPr>
        <w:t>Safety</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Outcomes</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Program</w:t>
      </w:r>
      <w:proofErr w:type="spellEnd"/>
      <w:r w:rsidRPr="00E061EB">
        <w:rPr>
          <w:rFonts w:eastAsia="Times New Roman" w:cs="Times New Roman"/>
          <w:sz w:val="22"/>
          <w:szCs w:val="22"/>
          <w:lang w:val="lt-LT" w:eastAsia="lt-LT"/>
        </w:rPr>
        <w:t>), kurioje buvo sukaupti trijų atsitiktinių imčių, dvigubai aklų, aktyviu palyginamuoju vaistiniu preparatu kontroliuotų klinikinių tyrimų MEDAL, EDGE II ir EDGE</w:t>
      </w:r>
      <w:r w:rsidR="00C43D00" w:rsidRPr="00E061EB">
        <w:rPr>
          <w:rFonts w:eastAsia="Times New Roman" w:cs="Times New Roman"/>
          <w:sz w:val="22"/>
          <w:szCs w:val="22"/>
          <w:lang w:val="lt-LT" w:eastAsia="lt-LT"/>
        </w:rPr>
        <w:t xml:space="preserve"> duomenys</w:t>
      </w:r>
      <w:r w:rsidRPr="00E061EB">
        <w:rPr>
          <w:rFonts w:eastAsia="Times New Roman" w:cs="Times New Roman"/>
          <w:sz w:val="22"/>
          <w:szCs w:val="22"/>
          <w:lang w:val="lt-LT" w:eastAsia="lt-LT"/>
        </w:rPr>
        <w:t>.</w:t>
      </w:r>
    </w:p>
    <w:p w14:paraId="09AAF9BF" w14:textId="77777777" w:rsidR="00F07A0F" w:rsidRPr="00E061EB" w:rsidRDefault="00F07A0F" w:rsidP="00F56115">
      <w:pPr>
        <w:rPr>
          <w:rFonts w:eastAsia="Times New Roman" w:cs="Times New Roman"/>
          <w:sz w:val="22"/>
          <w:szCs w:val="22"/>
          <w:lang w:val="lt-LT" w:eastAsia="lt-LT"/>
        </w:rPr>
      </w:pPr>
    </w:p>
    <w:p w14:paraId="7F3BD55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MEDAL tyrimas buvo </w:t>
      </w:r>
      <w:r w:rsidR="00C43D00" w:rsidRPr="00E061EB">
        <w:rPr>
          <w:rFonts w:eastAsia="Times New Roman" w:cs="Times New Roman"/>
          <w:sz w:val="22"/>
          <w:szCs w:val="22"/>
          <w:lang w:val="lt-LT" w:eastAsia="lt-LT"/>
        </w:rPr>
        <w:t>pagrindinis</w:t>
      </w:r>
      <w:r w:rsidRPr="00E061EB">
        <w:rPr>
          <w:rFonts w:eastAsia="Times New Roman" w:cs="Times New Roman"/>
          <w:sz w:val="22"/>
          <w:szCs w:val="22"/>
          <w:lang w:val="lt-LT" w:eastAsia="lt-LT"/>
        </w:rPr>
        <w:t xml:space="preserve"> Širdies ir kraujagyslių sistemos </w:t>
      </w:r>
      <w:r w:rsidR="004B5172" w:rsidRPr="00E061EB">
        <w:rPr>
          <w:rFonts w:eastAsia="Times New Roman" w:cs="Times New Roman"/>
          <w:sz w:val="22"/>
          <w:szCs w:val="22"/>
          <w:lang w:val="lt-LT" w:eastAsia="lt-LT"/>
        </w:rPr>
        <w:t xml:space="preserve">vertinamųjų </w:t>
      </w:r>
      <w:r w:rsidRPr="00E061EB">
        <w:rPr>
          <w:rFonts w:eastAsia="Times New Roman" w:cs="Times New Roman"/>
          <w:sz w:val="22"/>
          <w:szCs w:val="22"/>
          <w:lang w:val="lt-LT" w:eastAsia="lt-LT"/>
        </w:rPr>
        <w:t>baigčių klinikini</w:t>
      </w:r>
      <w:r w:rsidR="00C43D00" w:rsidRPr="00E061EB">
        <w:rPr>
          <w:rFonts w:eastAsia="Times New Roman" w:cs="Times New Roman"/>
          <w:sz w:val="22"/>
          <w:szCs w:val="22"/>
          <w:lang w:val="lt-LT" w:eastAsia="lt-LT"/>
        </w:rPr>
        <w:t>s</w:t>
      </w:r>
      <w:r w:rsidRPr="00E061EB">
        <w:rPr>
          <w:rFonts w:eastAsia="Times New Roman" w:cs="Times New Roman"/>
          <w:sz w:val="22"/>
          <w:szCs w:val="22"/>
          <w:lang w:val="lt-LT" w:eastAsia="lt-LT"/>
        </w:rPr>
        <w:t xml:space="preserve"> tyrim</w:t>
      </w:r>
      <w:r w:rsidR="00C43D00" w:rsidRPr="00E061EB">
        <w:rPr>
          <w:rFonts w:eastAsia="Times New Roman" w:cs="Times New Roman"/>
          <w:sz w:val="22"/>
          <w:szCs w:val="22"/>
          <w:lang w:val="lt-LT" w:eastAsia="lt-LT"/>
        </w:rPr>
        <w:t>as</w:t>
      </w:r>
      <w:r w:rsidRPr="00E061EB">
        <w:rPr>
          <w:rFonts w:eastAsia="Times New Roman" w:cs="Times New Roman"/>
          <w:sz w:val="22"/>
          <w:szCs w:val="22"/>
          <w:lang w:val="lt-LT" w:eastAsia="lt-LT"/>
        </w:rPr>
        <w:t xml:space="preserve">, kuriame dalyvavo 17804 OA ir 5700 RA sergančių pacientų, gydytų 60 mg (OA) arba 90 mg (OA ir RA)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arba 150 mg </w:t>
      </w:r>
      <w:proofErr w:type="spellStart"/>
      <w:r w:rsidRPr="00E061EB">
        <w:rPr>
          <w:rFonts w:eastAsia="Times New Roman" w:cs="Times New Roman"/>
          <w:sz w:val="22"/>
          <w:szCs w:val="22"/>
          <w:lang w:val="lt-LT" w:eastAsia="lt-LT"/>
        </w:rPr>
        <w:t>diklofena</w:t>
      </w:r>
      <w:r w:rsidR="00325715" w:rsidRPr="00E061EB">
        <w:rPr>
          <w:rFonts w:eastAsia="Times New Roman" w:cs="Times New Roman"/>
          <w:sz w:val="22"/>
          <w:szCs w:val="22"/>
          <w:lang w:val="lt-LT" w:eastAsia="lt-LT"/>
        </w:rPr>
        <w:t>ko</w:t>
      </w:r>
      <w:proofErr w:type="spellEnd"/>
      <w:r w:rsidR="00325715" w:rsidRPr="00E061EB">
        <w:rPr>
          <w:rFonts w:eastAsia="Times New Roman" w:cs="Times New Roman"/>
          <w:sz w:val="22"/>
          <w:szCs w:val="22"/>
          <w:lang w:val="lt-LT" w:eastAsia="lt-LT"/>
        </w:rPr>
        <w:t xml:space="preserve"> paros doze vidutiniškai 20,3 </w:t>
      </w:r>
      <w:r w:rsidRPr="00E061EB">
        <w:rPr>
          <w:rFonts w:eastAsia="Times New Roman" w:cs="Times New Roman"/>
          <w:sz w:val="22"/>
          <w:szCs w:val="22"/>
          <w:lang w:val="lt-LT" w:eastAsia="lt-LT"/>
        </w:rPr>
        <w:t>mėnesio (ilgiausiai 42,3</w:t>
      </w:r>
      <w:r w:rsidR="00325715" w:rsidRPr="00E061EB">
        <w:rPr>
          <w:rFonts w:eastAsia="Times New Roman" w:cs="Times New Roman"/>
          <w:sz w:val="22"/>
          <w:szCs w:val="22"/>
          <w:lang w:val="lt-LT" w:eastAsia="lt-LT"/>
        </w:rPr>
        <w:t xml:space="preserve"> mėnesio, mediana 21,3 </w:t>
      </w:r>
      <w:r w:rsidRPr="00E061EB">
        <w:rPr>
          <w:rFonts w:eastAsia="Times New Roman" w:cs="Times New Roman"/>
          <w:sz w:val="22"/>
          <w:szCs w:val="22"/>
          <w:lang w:val="lt-LT" w:eastAsia="lt-LT"/>
        </w:rPr>
        <w:t>mėnesio). Šiame tyrime buvo registruojami tik sunkūs nepageidaujami reiškiniai ir gydymo nutraukimai dėl bet kokio nepageidaujamo reiškinio.</w:t>
      </w:r>
    </w:p>
    <w:p w14:paraId="3574B20E" w14:textId="77777777" w:rsidR="00F07A0F" w:rsidRPr="00E061EB" w:rsidRDefault="00F07A0F" w:rsidP="00F56115">
      <w:pPr>
        <w:rPr>
          <w:rFonts w:eastAsia="Times New Roman" w:cs="Times New Roman"/>
          <w:sz w:val="22"/>
          <w:szCs w:val="22"/>
          <w:lang w:val="lt-LT" w:eastAsia="lt-LT"/>
        </w:rPr>
      </w:pPr>
    </w:p>
    <w:p w14:paraId="58DFA205" w14:textId="77777777" w:rsidR="00F07A0F" w:rsidRPr="00E061EB" w:rsidRDefault="00F07A0F" w:rsidP="00F56115">
      <w:pPr>
        <w:autoSpaceDE w:val="0"/>
        <w:autoSpaceDN w:val="0"/>
        <w:adjustRightInd w:val="0"/>
        <w:rPr>
          <w:rFonts w:eastAsia="Times New Roman" w:cs="Times New Roman"/>
          <w:strike/>
          <w:sz w:val="22"/>
          <w:szCs w:val="22"/>
          <w:u w:val="single"/>
          <w:lang w:val="lt-LT" w:eastAsia="lt-LT"/>
        </w:rPr>
      </w:pPr>
      <w:r w:rsidRPr="00E061EB">
        <w:rPr>
          <w:rFonts w:eastAsia="Times New Roman" w:cs="Times New Roman"/>
          <w:sz w:val="22"/>
          <w:szCs w:val="22"/>
          <w:lang w:val="lt-LT" w:eastAsia="lt-LT"/>
        </w:rPr>
        <w:t xml:space="preserve">Klinikiniuose tyrimuose EDGE ir EDGE II </w:t>
      </w:r>
      <w:r w:rsidR="003A4462" w:rsidRPr="00E061EB">
        <w:rPr>
          <w:rFonts w:eastAsia="Times New Roman" w:cs="Times New Roman"/>
          <w:sz w:val="22"/>
          <w:szCs w:val="22"/>
          <w:lang w:val="lt-LT" w:eastAsia="lt-LT"/>
        </w:rPr>
        <w:t xml:space="preserve">atliktas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toleravimas virškinimo</w:t>
      </w:r>
      <w:r w:rsidR="00325715" w:rsidRPr="00E061EB">
        <w:rPr>
          <w:rFonts w:eastAsia="Times New Roman" w:cs="Times New Roman"/>
          <w:sz w:val="22"/>
          <w:szCs w:val="22"/>
          <w:lang w:val="lt-LT" w:eastAsia="lt-LT"/>
        </w:rPr>
        <w:t xml:space="preserve"> trakte</w:t>
      </w:r>
      <w:r w:rsidR="003A4462" w:rsidRPr="00E061EB">
        <w:rPr>
          <w:rFonts w:eastAsia="Times New Roman" w:cs="Times New Roman"/>
          <w:sz w:val="22"/>
          <w:szCs w:val="22"/>
          <w:lang w:val="lt-LT" w:eastAsia="lt-LT"/>
        </w:rPr>
        <w:t xml:space="preserve"> palyginimas</w:t>
      </w:r>
      <w:r w:rsidR="00325715" w:rsidRPr="00E061EB">
        <w:rPr>
          <w:rFonts w:eastAsia="Times New Roman" w:cs="Times New Roman"/>
          <w:sz w:val="22"/>
          <w:szCs w:val="22"/>
          <w:lang w:val="lt-LT" w:eastAsia="lt-LT"/>
        </w:rPr>
        <w:t>. Tyrime EDGE dalyvavo 7</w:t>
      </w:r>
      <w:r w:rsidRPr="00E061EB">
        <w:rPr>
          <w:rFonts w:eastAsia="Times New Roman" w:cs="Times New Roman"/>
          <w:sz w:val="22"/>
          <w:szCs w:val="22"/>
          <w:lang w:val="lt-LT" w:eastAsia="lt-LT"/>
        </w:rPr>
        <w:t xml:space="preserve">111 OA sergančių pacientų, gydytų 90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paros doze (1,</w:t>
      </w:r>
      <w:r w:rsidR="00325715" w:rsidRPr="00E061EB">
        <w:rPr>
          <w:rFonts w:eastAsia="Times New Roman" w:cs="Times New Roman"/>
          <w:sz w:val="22"/>
          <w:szCs w:val="22"/>
          <w:lang w:val="lt-LT" w:eastAsia="lt-LT"/>
        </w:rPr>
        <w:t xml:space="preserve">5 </w:t>
      </w:r>
      <w:r w:rsidRPr="00E061EB">
        <w:rPr>
          <w:rFonts w:eastAsia="Times New Roman" w:cs="Times New Roman"/>
          <w:sz w:val="22"/>
          <w:szCs w:val="22"/>
          <w:lang w:val="lt-LT" w:eastAsia="lt-LT"/>
        </w:rPr>
        <w:t xml:space="preserve">karto didesne doze, negu rekomenduojama OA gydymui) arba 150 mg </w:t>
      </w:r>
      <w:proofErr w:type="spellStart"/>
      <w:r w:rsidRPr="00E061EB">
        <w:rPr>
          <w:rFonts w:eastAsia="Times New Roman" w:cs="Times New Roman"/>
          <w:sz w:val="22"/>
          <w:szCs w:val="22"/>
          <w:lang w:val="lt-LT" w:eastAsia="lt-LT"/>
        </w:rPr>
        <w:t>diklofen</w:t>
      </w:r>
      <w:r w:rsidR="00325715" w:rsidRPr="00E061EB">
        <w:rPr>
          <w:rFonts w:eastAsia="Times New Roman" w:cs="Times New Roman"/>
          <w:sz w:val="22"/>
          <w:szCs w:val="22"/>
          <w:lang w:val="lt-LT" w:eastAsia="lt-LT"/>
        </w:rPr>
        <w:t>ako</w:t>
      </w:r>
      <w:proofErr w:type="spellEnd"/>
      <w:r w:rsidR="00325715" w:rsidRPr="00E061EB">
        <w:rPr>
          <w:rFonts w:eastAsia="Times New Roman" w:cs="Times New Roman"/>
          <w:sz w:val="22"/>
          <w:szCs w:val="22"/>
          <w:lang w:val="lt-LT" w:eastAsia="lt-LT"/>
        </w:rPr>
        <w:t xml:space="preserve"> paros doze vidutiniškai 9,1 </w:t>
      </w:r>
      <w:r w:rsidRPr="00E061EB">
        <w:rPr>
          <w:rFonts w:eastAsia="Times New Roman" w:cs="Times New Roman"/>
          <w:sz w:val="22"/>
          <w:szCs w:val="22"/>
          <w:lang w:val="lt-LT" w:eastAsia="lt-LT"/>
        </w:rPr>
        <w:t>mėnesio (ilgiausiai 16,6</w:t>
      </w:r>
      <w:r w:rsidR="0032571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mėnesio, mediana 11,4</w:t>
      </w:r>
      <w:r w:rsidR="0032571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mėnesio). Tyrime EDGE</w:t>
      </w:r>
      <w:r w:rsidR="00325715" w:rsidRPr="00E061EB">
        <w:rPr>
          <w:rFonts w:eastAsia="Times New Roman" w:cs="Times New Roman"/>
          <w:sz w:val="22"/>
          <w:szCs w:val="22"/>
          <w:lang w:val="lt-LT" w:eastAsia="lt-LT"/>
        </w:rPr>
        <w:t xml:space="preserve"> II dalyvavo 4</w:t>
      </w:r>
      <w:r w:rsidRPr="00E061EB">
        <w:rPr>
          <w:rFonts w:eastAsia="Times New Roman" w:cs="Times New Roman"/>
          <w:sz w:val="22"/>
          <w:szCs w:val="22"/>
          <w:lang w:val="lt-LT" w:eastAsia="lt-LT"/>
        </w:rPr>
        <w:t xml:space="preserve">086 RA sergantys pacientai, gydyti 90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paros doze arba 150 mg </w:t>
      </w:r>
      <w:proofErr w:type="spellStart"/>
      <w:r w:rsidRPr="00E061EB">
        <w:rPr>
          <w:rFonts w:eastAsia="Times New Roman" w:cs="Times New Roman"/>
          <w:sz w:val="22"/>
          <w:szCs w:val="22"/>
          <w:lang w:val="lt-LT" w:eastAsia="lt-LT"/>
        </w:rPr>
        <w:t>diklofena</w:t>
      </w:r>
      <w:r w:rsidR="00325715" w:rsidRPr="00E061EB">
        <w:rPr>
          <w:rFonts w:eastAsia="Times New Roman" w:cs="Times New Roman"/>
          <w:sz w:val="22"/>
          <w:szCs w:val="22"/>
          <w:lang w:val="lt-LT" w:eastAsia="lt-LT"/>
        </w:rPr>
        <w:t>ko</w:t>
      </w:r>
      <w:proofErr w:type="spellEnd"/>
      <w:r w:rsidR="00325715" w:rsidRPr="00E061EB">
        <w:rPr>
          <w:rFonts w:eastAsia="Times New Roman" w:cs="Times New Roman"/>
          <w:sz w:val="22"/>
          <w:szCs w:val="22"/>
          <w:lang w:val="lt-LT" w:eastAsia="lt-LT"/>
        </w:rPr>
        <w:t xml:space="preserve"> paros doze vidutiniškai 19,2 </w:t>
      </w:r>
      <w:r w:rsidRPr="00E061EB">
        <w:rPr>
          <w:rFonts w:eastAsia="Times New Roman" w:cs="Times New Roman"/>
          <w:sz w:val="22"/>
          <w:szCs w:val="22"/>
          <w:lang w:val="lt-LT" w:eastAsia="lt-LT"/>
        </w:rPr>
        <w:t>mėnesio (ilgiausiai 33,1</w:t>
      </w:r>
      <w:r w:rsidR="00325715" w:rsidRPr="00E061EB">
        <w:rPr>
          <w:rFonts w:eastAsia="Times New Roman" w:cs="Times New Roman"/>
          <w:sz w:val="22"/>
          <w:szCs w:val="22"/>
          <w:lang w:val="lt-LT" w:eastAsia="lt-LT"/>
        </w:rPr>
        <w:t xml:space="preserve"> mėnesio, mediana 24 </w:t>
      </w:r>
      <w:r w:rsidRPr="00E061EB">
        <w:rPr>
          <w:rFonts w:eastAsia="Times New Roman" w:cs="Times New Roman"/>
          <w:sz w:val="22"/>
          <w:szCs w:val="22"/>
          <w:lang w:val="lt-LT" w:eastAsia="lt-LT"/>
        </w:rPr>
        <w:t>mėnesiai).</w:t>
      </w:r>
    </w:p>
    <w:p w14:paraId="165778FA" w14:textId="77777777" w:rsidR="00F07A0F" w:rsidRPr="00E061EB" w:rsidRDefault="00F07A0F" w:rsidP="00F56115">
      <w:pPr>
        <w:rPr>
          <w:rFonts w:eastAsia="Times New Roman" w:cs="Times New Roman"/>
          <w:sz w:val="22"/>
          <w:szCs w:val="22"/>
          <w:highlight w:val="green"/>
          <w:u w:val="double"/>
          <w:lang w:val="lt-LT" w:eastAsia="lt-LT"/>
        </w:rPr>
      </w:pPr>
    </w:p>
    <w:p w14:paraId="34C8DC8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w:t>
      </w:r>
      <w:r w:rsidR="003A4462" w:rsidRPr="00E061EB">
        <w:rPr>
          <w:rFonts w:eastAsia="Times New Roman" w:cs="Times New Roman"/>
          <w:sz w:val="22"/>
          <w:szCs w:val="22"/>
          <w:lang w:val="lt-LT" w:eastAsia="lt-LT"/>
        </w:rPr>
        <w:t>aupiamojoje MEDAL programoje 34</w:t>
      </w:r>
      <w:r w:rsidRPr="00E061EB">
        <w:rPr>
          <w:rFonts w:eastAsia="Times New Roman" w:cs="Times New Roman"/>
          <w:sz w:val="22"/>
          <w:szCs w:val="22"/>
          <w:lang w:val="lt-LT" w:eastAsia="lt-LT"/>
        </w:rPr>
        <w:t>701 OA arba RA sergantis pacientas</w:t>
      </w:r>
      <w:r w:rsidR="003A4462" w:rsidRPr="00E061EB">
        <w:rPr>
          <w:rFonts w:eastAsia="Times New Roman" w:cs="Times New Roman"/>
          <w:sz w:val="22"/>
          <w:szCs w:val="22"/>
          <w:lang w:val="lt-LT" w:eastAsia="lt-LT"/>
        </w:rPr>
        <w:t xml:space="preserve"> buvo gydytas vidutiniškai 17,9 </w:t>
      </w:r>
      <w:r w:rsidRPr="00E061EB">
        <w:rPr>
          <w:rFonts w:eastAsia="Times New Roman" w:cs="Times New Roman"/>
          <w:sz w:val="22"/>
          <w:szCs w:val="22"/>
          <w:lang w:val="lt-LT" w:eastAsia="lt-LT"/>
        </w:rPr>
        <w:t>mėnesio (ilgiausiai 42,3</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mėnesio, mediana 16,3</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w:t>
      </w:r>
      <w:r w:rsidR="003A4462" w:rsidRPr="00E061EB">
        <w:rPr>
          <w:rFonts w:eastAsia="Times New Roman" w:cs="Times New Roman"/>
          <w:sz w:val="22"/>
          <w:szCs w:val="22"/>
          <w:lang w:val="lt-LT" w:eastAsia="lt-LT"/>
        </w:rPr>
        <w:t>nesio) bei maždaug 12</w:t>
      </w:r>
      <w:r w:rsidRPr="00E061EB">
        <w:rPr>
          <w:rFonts w:eastAsia="Times New Roman" w:cs="Times New Roman"/>
          <w:sz w:val="22"/>
          <w:szCs w:val="22"/>
          <w:lang w:val="lt-LT" w:eastAsia="lt-LT"/>
        </w:rPr>
        <w:t>800 paci</w:t>
      </w:r>
      <w:r w:rsidR="003A4462" w:rsidRPr="00E061EB">
        <w:rPr>
          <w:rFonts w:eastAsia="Times New Roman" w:cs="Times New Roman"/>
          <w:sz w:val="22"/>
          <w:szCs w:val="22"/>
          <w:lang w:val="lt-LT" w:eastAsia="lt-LT"/>
        </w:rPr>
        <w:t xml:space="preserve">entų buvo gydomi ilgiau kaip 24 </w:t>
      </w:r>
      <w:r w:rsidRPr="00E061EB">
        <w:rPr>
          <w:rFonts w:eastAsia="Times New Roman" w:cs="Times New Roman"/>
          <w:sz w:val="22"/>
          <w:szCs w:val="22"/>
          <w:lang w:val="lt-LT" w:eastAsia="lt-LT"/>
        </w:rPr>
        <w:t xml:space="preserve">mėnesius. Į programą įtraukti pacientai prieš pradedant tyrimą jau turėjo įvairiausių virškinimo trakto bei širdies ir kraujagyslių sistemos rizikos faktorių. Pacientai, neseniai sirgę miokardo infarktu, operuoti dėl vainikinių arterijų šuntavimo ar </w:t>
      </w:r>
      <w:proofErr w:type="spellStart"/>
      <w:r w:rsidRPr="00E061EB">
        <w:rPr>
          <w:rFonts w:eastAsia="Times New Roman" w:cs="Times New Roman"/>
          <w:sz w:val="22"/>
          <w:szCs w:val="22"/>
          <w:lang w:val="lt-LT" w:eastAsia="lt-LT"/>
        </w:rPr>
        <w:t>perkutaninės</w:t>
      </w:r>
      <w:proofErr w:type="spellEnd"/>
      <w:r w:rsidRPr="00E061EB">
        <w:rPr>
          <w:rFonts w:eastAsia="Times New Roman" w:cs="Times New Roman"/>
          <w:sz w:val="22"/>
          <w:szCs w:val="22"/>
          <w:lang w:val="lt-LT" w:eastAsia="lt-LT"/>
        </w:rPr>
        <w:t xml:space="preserve"> intervencijos į vainikines arterijas likus mažiau kaip 6</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mėnesiams iki įtraukimo į tyrimą, buvo atmesti. Šių tyrimų metu buvo leista vartoti skrandį apsaugančius vaistinius preparatus ar mažas aspirino dozes.</w:t>
      </w:r>
    </w:p>
    <w:p w14:paraId="18C0C205" w14:textId="77777777" w:rsidR="00F07A0F" w:rsidRPr="00E061EB" w:rsidRDefault="00F07A0F" w:rsidP="00F56115">
      <w:pPr>
        <w:rPr>
          <w:rFonts w:eastAsia="Times New Roman" w:cs="Times New Roman"/>
          <w:sz w:val="22"/>
          <w:szCs w:val="22"/>
          <w:lang w:val="lt-LT" w:eastAsia="lt-LT"/>
        </w:rPr>
      </w:pPr>
    </w:p>
    <w:p w14:paraId="35DFFC47"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lastRenderedPageBreak/>
        <w:t>Bendrasis saugumas</w:t>
      </w:r>
    </w:p>
    <w:p w14:paraId="6CDE0E0D" w14:textId="4198C214"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Tarp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w:t>
      </w:r>
      <w:r w:rsidR="003A4462" w:rsidRPr="00E061EB">
        <w:rPr>
          <w:rFonts w:eastAsia="Times New Roman" w:cs="Times New Roman"/>
          <w:sz w:val="22"/>
          <w:szCs w:val="22"/>
          <w:lang w:val="lt-LT" w:eastAsia="lt-LT"/>
        </w:rPr>
        <w:t>vertinant</w:t>
      </w:r>
      <w:r w:rsidRPr="00E061EB">
        <w:rPr>
          <w:rFonts w:eastAsia="Times New Roman" w:cs="Times New Roman"/>
          <w:sz w:val="22"/>
          <w:szCs w:val="22"/>
          <w:lang w:val="lt-LT" w:eastAsia="lt-LT"/>
        </w:rPr>
        <w:t xml:space="preserve"> pagal širdies ir kraujagyslių sistemos </w:t>
      </w:r>
      <w:proofErr w:type="spellStart"/>
      <w:r w:rsidRPr="00E061EB">
        <w:rPr>
          <w:rFonts w:eastAsia="Times New Roman" w:cs="Times New Roman"/>
          <w:sz w:val="22"/>
          <w:szCs w:val="22"/>
          <w:lang w:val="lt-LT" w:eastAsia="lt-LT"/>
        </w:rPr>
        <w:t>trombozinių</w:t>
      </w:r>
      <w:proofErr w:type="spellEnd"/>
      <w:r w:rsidRPr="00E061EB">
        <w:rPr>
          <w:rFonts w:eastAsia="Times New Roman" w:cs="Times New Roman"/>
          <w:sz w:val="22"/>
          <w:szCs w:val="22"/>
          <w:lang w:val="lt-LT" w:eastAsia="lt-LT"/>
        </w:rPr>
        <w:t xml:space="preserve"> reiškinių dažnį, reikšmingo skirtumo nebuvo. Vartojant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buvo dažniau stebėti 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širdies ir inkst</w:t>
      </w:r>
      <w:r w:rsidR="003A4462" w:rsidRPr="00E061EB">
        <w:rPr>
          <w:rFonts w:eastAsia="Times New Roman" w:cs="Times New Roman"/>
          <w:sz w:val="22"/>
          <w:szCs w:val="22"/>
          <w:lang w:val="lt-LT" w:eastAsia="lt-LT"/>
        </w:rPr>
        <w:t>ams</w:t>
      </w:r>
      <w:r w:rsidRPr="00E061EB">
        <w:rPr>
          <w:rFonts w:eastAsia="Times New Roman" w:cs="Times New Roman"/>
          <w:sz w:val="22"/>
          <w:szCs w:val="22"/>
          <w:lang w:val="lt-LT" w:eastAsia="lt-LT"/>
        </w:rPr>
        <w:t xml:space="preserve"> reiškiniai, negu vartojant </w:t>
      </w:r>
      <w:proofErr w:type="spellStart"/>
      <w:r w:rsidRPr="00E061EB">
        <w:rPr>
          <w:rFonts w:eastAsia="Times New Roman" w:cs="Times New Roman"/>
          <w:sz w:val="22"/>
          <w:szCs w:val="22"/>
          <w:lang w:val="lt-LT" w:eastAsia="lt-LT"/>
        </w:rPr>
        <w:t>diklofenaką</w:t>
      </w:r>
      <w:proofErr w:type="spellEnd"/>
      <w:r w:rsidRPr="00E061EB">
        <w:rPr>
          <w:rFonts w:eastAsia="Times New Roman" w:cs="Times New Roman"/>
          <w:sz w:val="22"/>
          <w:szCs w:val="22"/>
          <w:lang w:val="lt-LT" w:eastAsia="lt-LT"/>
        </w:rPr>
        <w:t>, šie poveikiai priklausė nuo dozės (konkrečius rezultatus žiūrėkite toliau). 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virškinimo trakt</w:t>
      </w:r>
      <w:r w:rsidR="003A4462" w:rsidRPr="00E061EB">
        <w:rPr>
          <w:rFonts w:eastAsia="Times New Roman" w:cs="Times New Roman"/>
          <w:sz w:val="22"/>
          <w:szCs w:val="22"/>
          <w:lang w:val="lt-LT" w:eastAsia="lt-LT"/>
        </w:rPr>
        <w:t>ui</w:t>
      </w:r>
      <w:r w:rsidRPr="00E061EB">
        <w:rPr>
          <w:rFonts w:eastAsia="Times New Roman" w:cs="Times New Roman"/>
          <w:sz w:val="22"/>
          <w:szCs w:val="22"/>
          <w:lang w:val="lt-LT" w:eastAsia="lt-LT"/>
        </w:rPr>
        <w:t xml:space="preserve"> ir kepen</w:t>
      </w:r>
      <w:r w:rsidR="003A4462" w:rsidRPr="00E061EB">
        <w:rPr>
          <w:rFonts w:eastAsia="Times New Roman" w:cs="Times New Roman"/>
          <w:sz w:val="22"/>
          <w:szCs w:val="22"/>
          <w:lang w:val="lt-LT" w:eastAsia="lt-LT"/>
        </w:rPr>
        <w:t>ims</w:t>
      </w:r>
      <w:r w:rsidRPr="00E061EB">
        <w:rPr>
          <w:rFonts w:eastAsia="Times New Roman" w:cs="Times New Roman"/>
          <w:sz w:val="22"/>
          <w:szCs w:val="22"/>
          <w:lang w:val="lt-LT" w:eastAsia="lt-LT"/>
        </w:rPr>
        <w:t xml:space="preserve"> reiškiniai reikšmingai dažniau stebėti vartojusiems </w:t>
      </w:r>
      <w:proofErr w:type="spellStart"/>
      <w:r w:rsidRPr="00E061EB">
        <w:rPr>
          <w:rFonts w:eastAsia="Times New Roman" w:cs="Times New Roman"/>
          <w:sz w:val="22"/>
          <w:szCs w:val="22"/>
          <w:lang w:val="lt-LT" w:eastAsia="lt-LT"/>
        </w:rPr>
        <w:t>diklofenaką</w:t>
      </w:r>
      <w:proofErr w:type="spellEnd"/>
      <w:r w:rsidRPr="00E061EB">
        <w:rPr>
          <w:rFonts w:eastAsia="Times New Roman" w:cs="Times New Roman"/>
          <w:sz w:val="22"/>
          <w:szCs w:val="22"/>
          <w:lang w:val="lt-LT" w:eastAsia="lt-LT"/>
        </w:rPr>
        <w:t xml:space="preserve">, negu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Klinikinių tyrimų EDGE ir EDGE II </w:t>
      </w:r>
      <w:r w:rsidR="003A4462" w:rsidRPr="00E061EB">
        <w:rPr>
          <w:rFonts w:eastAsia="Times New Roman" w:cs="Times New Roman"/>
          <w:sz w:val="22"/>
          <w:szCs w:val="22"/>
          <w:lang w:val="lt-LT" w:eastAsia="lt-LT"/>
        </w:rPr>
        <w:t xml:space="preserve">klinikinių tyrimo </w:t>
      </w:r>
      <w:r w:rsidRPr="00E061EB">
        <w:rPr>
          <w:rFonts w:eastAsia="Times New Roman" w:cs="Times New Roman"/>
          <w:sz w:val="22"/>
          <w:szCs w:val="22"/>
          <w:lang w:val="lt-LT" w:eastAsia="lt-LT"/>
        </w:rPr>
        <w:t xml:space="preserve">metu stebėtas </w:t>
      </w:r>
      <w:r w:rsidR="003A4462" w:rsidRPr="00E061EB">
        <w:rPr>
          <w:rFonts w:eastAsia="Times New Roman" w:cs="Times New Roman"/>
          <w:sz w:val="22"/>
          <w:szCs w:val="22"/>
          <w:lang w:val="lt-LT" w:eastAsia="lt-LT"/>
        </w:rPr>
        <w:t xml:space="preserve">sunkiu </w:t>
      </w:r>
      <w:r w:rsidR="006C3875" w:rsidRPr="00E061EB">
        <w:rPr>
          <w:rFonts w:eastAsia="Times New Roman" w:cs="Times New Roman"/>
          <w:sz w:val="22"/>
          <w:szCs w:val="22"/>
          <w:lang w:val="lt-LT" w:eastAsia="lt-LT"/>
        </w:rPr>
        <w:t>laikyto</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dažnis arba gydymo nutraukimą </w:t>
      </w:r>
      <w:r w:rsidR="003A4462" w:rsidRPr="00E061EB">
        <w:rPr>
          <w:rFonts w:eastAsia="Times New Roman" w:cs="Times New Roman"/>
          <w:sz w:val="22"/>
          <w:szCs w:val="22"/>
          <w:lang w:val="lt-LT" w:eastAsia="lt-LT"/>
        </w:rPr>
        <w:t xml:space="preserve">MEDAL tyrimo metu </w:t>
      </w:r>
      <w:r w:rsidRPr="00E061EB">
        <w:rPr>
          <w:rFonts w:eastAsia="Times New Roman" w:cs="Times New Roman"/>
          <w:sz w:val="22"/>
          <w:szCs w:val="22"/>
          <w:lang w:val="lt-LT" w:eastAsia="lt-LT"/>
        </w:rPr>
        <w:t>sąlygojusių 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w:t>
      </w:r>
      <w:r w:rsidR="00F15415" w:rsidRPr="00E061EB">
        <w:rPr>
          <w:rFonts w:eastAsia="Times New Roman" w:cs="Times New Roman"/>
          <w:sz w:val="22"/>
          <w:szCs w:val="22"/>
          <w:lang w:val="lt-LT" w:eastAsia="lt-LT"/>
        </w:rPr>
        <w:t xml:space="preserve">reiškinių </w:t>
      </w:r>
      <w:r w:rsidRPr="00E061EB">
        <w:rPr>
          <w:rFonts w:eastAsia="Times New Roman" w:cs="Times New Roman"/>
          <w:sz w:val="22"/>
          <w:szCs w:val="22"/>
          <w:lang w:val="lt-LT" w:eastAsia="lt-LT"/>
        </w:rPr>
        <w:t xml:space="preserve">dažnis buvo didesnis vartojusiems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lyginant su vartojusiais </w:t>
      </w:r>
      <w:proofErr w:type="spellStart"/>
      <w:r w:rsidRPr="00E061EB">
        <w:rPr>
          <w:rFonts w:eastAsia="Times New Roman" w:cs="Times New Roman"/>
          <w:sz w:val="22"/>
          <w:szCs w:val="22"/>
          <w:lang w:val="lt-LT" w:eastAsia="lt-LT"/>
        </w:rPr>
        <w:t>diklofenaką</w:t>
      </w:r>
      <w:proofErr w:type="spellEnd"/>
      <w:r w:rsidRPr="00E061EB">
        <w:rPr>
          <w:rFonts w:eastAsia="Times New Roman" w:cs="Times New Roman"/>
          <w:sz w:val="22"/>
          <w:szCs w:val="22"/>
          <w:lang w:val="lt-LT" w:eastAsia="lt-LT"/>
        </w:rPr>
        <w:t>.</w:t>
      </w:r>
    </w:p>
    <w:p w14:paraId="1DCDF5E5" w14:textId="77777777" w:rsidR="00F07A0F" w:rsidRPr="00E061EB" w:rsidRDefault="00F07A0F" w:rsidP="00F56115">
      <w:pPr>
        <w:rPr>
          <w:rFonts w:eastAsia="Times New Roman" w:cs="Times New Roman"/>
          <w:sz w:val="22"/>
          <w:szCs w:val="22"/>
          <w:lang w:val="lt-LT" w:eastAsia="lt-LT"/>
        </w:rPr>
      </w:pPr>
    </w:p>
    <w:p w14:paraId="015F1EB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Širdies ir kraujagyslių sistemos saugumo </w:t>
      </w:r>
      <w:r w:rsidR="00F15415" w:rsidRPr="00E061EB">
        <w:rPr>
          <w:rFonts w:eastAsia="Times New Roman" w:cs="Times New Roman"/>
          <w:sz w:val="22"/>
          <w:szCs w:val="22"/>
          <w:lang w:val="lt-LT" w:eastAsia="lt-LT"/>
        </w:rPr>
        <w:t xml:space="preserve">tyrimų </w:t>
      </w:r>
      <w:r w:rsidRPr="00E061EB">
        <w:rPr>
          <w:rFonts w:eastAsia="Times New Roman" w:cs="Times New Roman"/>
          <w:sz w:val="22"/>
          <w:szCs w:val="22"/>
          <w:lang w:val="lt-LT" w:eastAsia="lt-LT"/>
        </w:rPr>
        <w:t>rezultatai</w:t>
      </w:r>
    </w:p>
    <w:p w14:paraId="3929579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Patvirtintų sunkių nepageidaujamų širdies ir kraujagyslių sistemos </w:t>
      </w:r>
      <w:proofErr w:type="spellStart"/>
      <w:r w:rsidRPr="00E061EB">
        <w:rPr>
          <w:rFonts w:eastAsia="Times New Roman" w:cs="Times New Roman"/>
          <w:sz w:val="22"/>
          <w:szCs w:val="22"/>
          <w:lang w:val="lt-LT" w:eastAsia="lt-LT"/>
        </w:rPr>
        <w:t>trombozinių</w:t>
      </w:r>
      <w:proofErr w:type="spellEnd"/>
      <w:r w:rsidRPr="00E061EB">
        <w:rPr>
          <w:rFonts w:eastAsia="Times New Roman" w:cs="Times New Roman"/>
          <w:sz w:val="22"/>
          <w:szCs w:val="22"/>
          <w:lang w:val="lt-LT" w:eastAsia="lt-LT"/>
        </w:rPr>
        <w:t xml:space="preserve"> reiškinių </w:t>
      </w:r>
      <w:r w:rsidR="00F15415" w:rsidRPr="00E061EB">
        <w:rPr>
          <w:rFonts w:eastAsia="Times New Roman" w:cs="Times New Roman"/>
          <w:sz w:val="22"/>
          <w:szCs w:val="22"/>
          <w:lang w:val="lt-LT" w:eastAsia="lt-LT"/>
        </w:rPr>
        <w:t xml:space="preserve">(susidedančių iš širdies, smegenų kraujagyslių ir periferinių kraujagyslių nepageidaujamų reiškinių) </w:t>
      </w:r>
      <w:r w:rsidRPr="00E061EB">
        <w:rPr>
          <w:rFonts w:eastAsia="Times New Roman" w:cs="Times New Roman"/>
          <w:sz w:val="22"/>
          <w:szCs w:val="22"/>
          <w:lang w:val="lt-LT" w:eastAsia="lt-LT"/>
        </w:rPr>
        <w:t xml:space="preserve">dėl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dažniai buvo panašūs</w:t>
      </w:r>
      <w:r w:rsidR="00F1541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apibendrinti duomenys pateikti lentelėje žemiau. Statistiškai reikšmingo </w:t>
      </w:r>
      <w:proofErr w:type="spellStart"/>
      <w:r w:rsidRPr="00E061EB">
        <w:rPr>
          <w:rFonts w:eastAsia="Times New Roman" w:cs="Times New Roman"/>
          <w:sz w:val="22"/>
          <w:szCs w:val="22"/>
          <w:lang w:val="lt-LT" w:eastAsia="lt-LT"/>
        </w:rPr>
        <w:t>trombozinių</w:t>
      </w:r>
      <w:proofErr w:type="spellEnd"/>
      <w:r w:rsidRPr="00E061EB">
        <w:rPr>
          <w:rFonts w:eastAsia="Times New Roman" w:cs="Times New Roman"/>
          <w:sz w:val="22"/>
          <w:szCs w:val="22"/>
          <w:lang w:val="lt-LT" w:eastAsia="lt-LT"/>
        </w:rPr>
        <w:t xml:space="preserve"> reiškinių dažnių skirtumo tarp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visuose analizuotuose pogrupiuose, įskaitant pacientų kategorijas pagal riziką širdies ir kraujagyslių sistemai, buvusiai prieš pradedant tyrimą, nebuvo. Vertina</w:t>
      </w:r>
      <w:r w:rsidR="004B5172" w:rsidRPr="00E061EB">
        <w:rPr>
          <w:rFonts w:eastAsia="Times New Roman" w:cs="Times New Roman"/>
          <w:sz w:val="22"/>
          <w:szCs w:val="22"/>
          <w:lang w:val="lt-LT" w:eastAsia="lt-LT"/>
        </w:rPr>
        <w:t>nt</w:t>
      </w:r>
      <w:r w:rsidRPr="00E061EB">
        <w:rPr>
          <w:rFonts w:eastAsia="Times New Roman" w:cs="Times New Roman"/>
          <w:sz w:val="22"/>
          <w:szCs w:val="22"/>
          <w:lang w:val="lt-LT" w:eastAsia="lt-LT"/>
        </w:rPr>
        <w:t xml:space="preserve"> atskirai, patvirtintų širdies ir kraujagyslių sistemos sunkių nepageidaujamų </w:t>
      </w:r>
      <w:proofErr w:type="spellStart"/>
      <w:r w:rsidRPr="00E061EB">
        <w:rPr>
          <w:rFonts w:eastAsia="Times New Roman" w:cs="Times New Roman"/>
          <w:sz w:val="22"/>
          <w:szCs w:val="22"/>
          <w:lang w:val="lt-LT" w:eastAsia="lt-LT"/>
        </w:rPr>
        <w:t>trombozinių</w:t>
      </w:r>
      <w:proofErr w:type="spellEnd"/>
      <w:r w:rsidRPr="00E061EB">
        <w:rPr>
          <w:rFonts w:eastAsia="Times New Roman" w:cs="Times New Roman"/>
          <w:sz w:val="22"/>
          <w:szCs w:val="22"/>
          <w:lang w:val="lt-LT" w:eastAsia="lt-LT"/>
        </w:rPr>
        <w:t xml:space="preserve"> reiškinių, lyginant 60 mg ar 90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dozės vartojimą su 150 mg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dozės vartojimu, santykinės rizikos buvo panašios.</w:t>
      </w:r>
    </w:p>
    <w:p w14:paraId="0212669F" w14:textId="77777777" w:rsidR="00F07A0F" w:rsidRPr="00E061EB" w:rsidRDefault="00F07A0F" w:rsidP="00F56115">
      <w:pPr>
        <w:rPr>
          <w:rFonts w:eastAsia="Times New Roman" w:cs="Times New Roman"/>
          <w:sz w:val="22"/>
          <w:szCs w:val="22"/>
          <w:lang w:val="lt-LT" w:eastAsia="lt-LT"/>
        </w:rPr>
      </w:pPr>
      <w:r w:rsidRPr="00181507">
        <w:rPr>
          <w:rFonts w:eastAsia="Times New Roman" w:cs="Times New Roman"/>
          <w:noProof/>
          <w:sz w:val="22"/>
          <w:szCs w:val="22"/>
          <w:lang w:val="lt-LT" w:eastAsia="lt-LT"/>
        </w:rPr>
        <mc:AlternateContent>
          <mc:Choice Requires="wps">
            <w:drawing>
              <wp:anchor distT="4294967292" distB="4294967292" distL="114296" distR="114296" simplePos="0" relativeHeight="251659264" behindDoc="0" locked="0" layoutInCell="1" allowOverlap="1" wp14:anchorId="20A5AE4A" wp14:editId="0F1C17AA">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3CB4" id="Straight Connector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2416"/>
        <w:gridCol w:w="2553"/>
        <w:gridCol w:w="2189"/>
      </w:tblGrid>
      <w:tr w:rsidR="00F07A0F" w:rsidRPr="00E061EB" w14:paraId="34A085C4" w14:textId="77777777" w:rsidTr="00905728">
        <w:trPr>
          <w:cantSplit/>
          <w:trHeight w:val="201"/>
          <w:tblHeader/>
          <w:jc w:val="center"/>
        </w:trPr>
        <w:tc>
          <w:tcPr>
            <w:tcW w:w="5000" w:type="pct"/>
            <w:gridSpan w:val="4"/>
          </w:tcPr>
          <w:p w14:paraId="16F79F21" w14:textId="77777777" w:rsidR="00F07A0F" w:rsidRPr="00E061EB" w:rsidRDefault="00F07A0F" w:rsidP="00F56115">
            <w:pPr>
              <w:pStyle w:val="Sraopastraipa"/>
              <w:keepNext/>
              <w:keepLines/>
              <w:numPr>
                <w:ilvl w:val="0"/>
                <w:numId w:val="22"/>
              </w:numPr>
              <w:rPr>
                <w:b/>
                <w:sz w:val="22"/>
                <w:szCs w:val="22"/>
                <w:lang w:val="lt-LT" w:eastAsia="lt-LT"/>
              </w:rPr>
            </w:pPr>
            <w:r w:rsidRPr="00E061EB">
              <w:rPr>
                <w:b/>
                <w:sz w:val="22"/>
                <w:szCs w:val="22"/>
                <w:lang w:val="lt-LT" w:eastAsia="lt-LT"/>
              </w:rPr>
              <w:t xml:space="preserve">lentelė. Patvirtintų </w:t>
            </w:r>
            <w:proofErr w:type="spellStart"/>
            <w:r w:rsidRPr="00E061EB">
              <w:rPr>
                <w:b/>
                <w:sz w:val="22"/>
                <w:szCs w:val="22"/>
                <w:lang w:val="lt-LT" w:eastAsia="lt-LT"/>
              </w:rPr>
              <w:t>trombozinių</w:t>
            </w:r>
            <w:proofErr w:type="spellEnd"/>
            <w:r w:rsidRPr="00E061EB">
              <w:rPr>
                <w:b/>
                <w:sz w:val="22"/>
                <w:szCs w:val="22"/>
                <w:lang w:val="lt-LT" w:eastAsia="lt-LT"/>
              </w:rPr>
              <w:t xml:space="preserve"> CV reiškinių dažnis (Kaupiamoji MEDAL programa)</w:t>
            </w:r>
          </w:p>
        </w:tc>
      </w:tr>
      <w:tr w:rsidR="00F15415" w:rsidRPr="00E061EB" w14:paraId="6FF1E099" w14:textId="77777777" w:rsidTr="00905728">
        <w:trPr>
          <w:trHeight w:val="524"/>
          <w:jc w:val="center"/>
        </w:trPr>
        <w:tc>
          <w:tcPr>
            <w:tcW w:w="1050" w:type="pct"/>
            <w:vMerge w:val="restart"/>
          </w:tcPr>
          <w:p w14:paraId="0D387358" w14:textId="77777777" w:rsidR="00F15415" w:rsidRPr="00E061EB" w:rsidRDefault="00F15415" w:rsidP="00F56115">
            <w:pPr>
              <w:keepNext/>
              <w:keepLines/>
              <w:rPr>
                <w:rFonts w:eastAsia="Times New Roman" w:cs="Times New Roman"/>
                <w:b/>
                <w:sz w:val="22"/>
                <w:szCs w:val="22"/>
                <w:u w:val="single"/>
                <w:lang w:val="lt-LT" w:eastAsia="lt-LT"/>
              </w:rPr>
            </w:pPr>
          </w:p>
        </w:tc>
        <w:tc>
          <w:tcPr>
            <w:tcW w:w="1333" w:type="pct"/>
          </w:tcPr>
          <w:p w14:paraId="49ADA0DA" w14:textId="77777777" w:rsidR="00F15415" w:rsidRPr="00E061EB" w:rsidRDefault="00F15415" w:rsidP="00F56115">
            <w:pPr>
              <w:keepNext/>
              <w:keepLines/>
              <w:jc w:val="center"/>
              <w:rPr>
                <w:rFonts w:eastAsia="Times New Roman" w:cs="Times New Roman"/>
                <w:b/>
                <w:sz w:val="22"/>
                <w:szCs w:val="22"/>
                <w:lang w:val="lt-LT" w:eastAsia="lt-LT"/>
              </w:rPr>
            </w:pPr>
            <w:proofErr w:type="spellStart"/>
            <w:r w:rsidRPr="00E061EB">
              <w:rPr>
                <w:rFonts w:eastAsia="Times New Roman" w:cs="Times New Roman"/>
                <w:b/>
                <w:sz w:val="22"/>
                <w:szCs w:val="22"/>
                <w:lang w:val="lt-LT" w:eastAsia="lt-LT"/>
              </w:rPr>
              <w:t>Etorikoksibas</w:t>
            </w:r>
            <w:proofErr w:type="spellEnd"/>
          </w:p>
          <w:p w14:paraId="2500B9A4" w14:textId="77777777" w:rsidR="00F15415" w:rsidRPr="00E061EB" w:rsidRDefault="00F15415" w:rsidP="00F56115">
            <w:pPr>
              <w:keepNext/>
              <w:keepLines/>
              <w:jc w:val="center"/>
              <w:rPr>
                <w:rFonts w:eastAsia="Times New Roman" w:cs="Times New Roman"/>
                <w:b/>
                <w:sz w:val="22"/>
                <w:szCs w:val="22"/>
                <w:u w:val="single"/>
                <w:lang w:val="lt-LT" w:eastAsia="lt-LT"/>
              </w:rPr>
            </w:pPr>
            <w:r w:rsidRPr="00E061EB">
              <w:rPr>
                <w:rFonts w:eastAsia="Times New Roman" w:cs="Times New Roman"/>
                <w:b/>
                <w:sz w:val="22"/>
                <w:szCs w:val="22"/>
                <w:lang w:val="lt-LT" w:eastAsia="lt-LT"/>
              </w:rPr>
              <w:t>(N = 16819)</w:t>
            </w:r>
          </w:p>
          <w:p w14:paraId="27DE9861"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25836 pacientų metai</w:t>
            </w:r>
          </w:p>
        </w:tc>
        <w:tc>
          <w:tcPr>
            <w:tcW w:w="1409" w:type="pct"/>
          </w:tcPr>
          <w:p w14:paraId="218885E0" w14:textId="77777777" w:rsidR="00F15415" w:rsidRPr="00E061EB" w:rsidRDefault="00F15415" w:rsidP="00F56115">
            <w:pPr>
              <w:keepNext/>
              <w:keepLines/>
              <w:jc w:val="center"/>
              <w:rPr>
                <w:rFonts w:eastAsia="Times New Roman" w:cs="Times New Roman"/>
                <w:b/>
                <w:sz w:val="22"/>
                <w:szCs w:val="22"/>
                <w:lang w:val="lt-LT" w:eastAsia="lt-LT"/>
              </w:rPr>
            </w:pPr>
            <w:proofErr w:type="spellStart"/>
            <w:r w:rsidRPr="00E061EB">
              <w:rPr>
                <w:rFonts w:eastAsia="Times New Roman" w:cs="Times New Roman"/>
                <w:b/>
                <w:sz w:val="22"/>
                <w:szCs w:val="22"/>
                <w:lang w:val="lt-LT" w:eastAsia="lt-LT"/>
              </w:rPr>
              <w:t>Diklofenakas</w:t>
            </w:r>
            <w:proofErr w:type="spellEnd"/>
          </w:p>
          <w:p w14:paraId="0D84A48A" w14:textId="77777777" w:rsidR="00F15415" w:rsidRPr="00E061EB" w:rsidRDefault="00F15415" w:rsidP="00F56115">
            <w:pPr>
              <w:keepNext/>
              <w:keepLines/>
              <w:jc w:val="center"/>
              <w:rPr>
                <w:rFonts w:eastAsia="Times New Roman" w:cs="Times New Roman"/>
                <w:b/>
                <w:sz w:val="22"/>
                <w:szCs w:val="22"/>
                <w:u w:val="single"/>
                <w:lang w:val="lt-LT" w:eastAsia="lt-LT"/>
              </w:rPr>
            </w:pPr>
            <w:r w:rsidRPr="00E061EB">
              <w:rPr>
                <w:rFonts w:eastAsia="Times New Roman" w:cs="Times New Roman"/>
                <w:b/>
                <w:sz w:val="22"/>
                <w:szCs w:val="22"/>
                <w:lang w:val="lt-LT" w:eastAsia="lt-LT"/>
              </w:rPr>
              <w:t>(N = 16483)</w:t>
            </w:r>
          </w:p>
          <w:p w14:paraId="34A90485" w14:textId="77777777" w:rsidR="00F15415" w:rsidRPr="00E061EB" w:rsidRDefault="00F15415" w:rsidP="00F56115">
            <w:pPr>
              <w:keepNext/>
              <w:keepLines/>
              <w:rPr>
                <w:rFonts w:eastAsia="Times New Roman" w:cs="Times New Roman"/>
                <w:b/>
                <w:sz w:val="22"/>
                <w:szCs w:val="22"/>
                <w:u w:val="single"/>
                <w:lang w:val="lt-LT" w:eastAsia="lt-LT"/>
              </w:rPr>
            </w:pPr>
            <w:r w:rsidRPr="00E061EB">
              <w:rPr>
                <w:rFonts w:eastAsia="Times New Roman" w:cs="Times New Roman"/>
                <w:b/>
                <w:sz w:val="22"/>
                <w:szCs w:val="22"/>
                <w:lang w:val="lt-LT" w:eastAsia="lt-LT"/>
              </w:rPr>
              <w:t>24766 pacientų metai</w:t>
            </w:r>
          </w:p>
        </w:tc>
        <w:tc>
          <w:tcPr>
            <w:tcW w:w="1208" w:type="pct"/>
          </w:tcPr>
          <w:p w14:paraId="531F399B"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Tarp gydymo lyginamųjų grupių</w:t>
            </w:r>
          </w:p>
        </w:tc>
      </w:tr>
      <w:tr w:rsidR="00F15415" w:rsidRPr="00E061EB" w14:paraId="599C54AB" w14:textId="77777777" w:rsidTr="00905728">
        <w:trPr>
          <w:trHeight w:val="263"/>
          <w:jc w:val="center"/>
        </w:trPr>
        <w:tc>
          <w:tcPr>
            <w:tcW w:w="1050" w:type="pct"/>
            <w:vMerge/>
          </w:tcPr>
          <w:p w14:paraId="2D424000" w14:textId="77777777" w:rsidR="00F15415" w:rsidRPr="00E061EB" w:rsidRDefault="00F15415" w:rsidP="00F56115">
            <w:pPr>
              <w:keepNext/>
              <w:keepLines/>
              <w:rPr>
                <w:rFonts w:eastAsia="Times New Roman" w:cs="Times New Roman"/>
                <w:b/>
                <w:sz w:val="22"/>
                <w:szCs w:val="22"/>
                <w:u w:val="single"/>
                <w:lang w:val="lt-LT" w:eastAsia="lt-LT"/>
              </w:rPr>
            </w:pPr>
          </w:p>
        </w:tc>
        <w:tc>
          <w:tcPr>
            <w:tcW w:w="1333" w:type="pct"/>
          </w:tcPr>
          <w:p w14:paraId="619E018F"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Dažnis</w:t>
            </w:r>
            <w:r w:rsidRPr="00E061EB">
              <w:rPr>
                <w:rFonts w:eastAsia="Times New Roman" w:cs="Times New Roman"/>
                <w:b/>
                <w:bCs/>
                <w:sz w:val="22"/>
                <w:szCs w:val="22"/>
                <w:vertAlign w:val="superscript"/>
                <w:lang w:val="lt-LT" w:eastAsia="lt-LT"/>
              </w:rPr>
              <w:t>†</w:t>
            </w:r>
            <w:r w:rsidRPr="00E061EB">
              <w:rPr>
                <w:rFonts w:eastAsia="Times New Roman" w:cs="Times New Roman"/>
                <w:b/>
                <w:sz w:val="22"/>
                <w:szCs w:val="22"/>
                <w:lang w:val="lt-LT" w:eastAsia="lt-LT"/>
              </w:rPr>
              <w:t xml:space="preserve"> (95 % PI)</w:t>
            </w:r>
          </w:p>
        </w:tc>
        <w:tc>
          <w:tcPr>
            <w:tcW w:w="1409" w:type="pct"/>
          </w:tcPr>
          <w:p w14:paraId="05AEC8AF"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Dažnis</w:t>
            </w:r>
            <w:r w:rsidRPr="00E061EB">
              <w:rPr>
                <w:rFonts w:eastAsia="Times New Roman" w:cs="Times New Roman"/>
                <w:b/>
                <w:bCs/>
                <w:sz w:val="22"/>
                <w:szCs w:val="22"/>
                <w:vertAlign w:val="superscript"/>
                <w:lang w:val="lt-LT" w:eastAsia="lt-LT"/>
              </w:rPr>
              <w:t>†</w:t>
            </w:r>
            <w:r w:rsidRPr="00E061EB">
              <w:rPr>
                <w:rFonts w:eastAsia="Times New Roman" w:cs="Times New Roman"/>
                <w:b/>
                <w:sz w:val="22"/>
                <w:szCs w:val="22"/>
                <w:lang w:val="lt-LT" w:eastAsia="lt-LT"/>
              </w:rPr>
              <w:t xml:space="preserve"> (95 % PI)</w:t>
            </w:r>
          </w:p>
        </w:tc>
        <w:tc>
          <w:tcPr>
            <w:tcW w:w="1208" w:type="pct"/>
          </w:tcPr>
          <w:p w14:paraId="1D558D1C" w14:textId="77777777" w:rsidR="00F15415" w:rsidRPr="00E061EB" w:rsidRDefault="00F15415" w:rsidP="00F56115">
            <w:pPr>
              <w:keepNext/>
              <w:keepLine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Santykinė rizika </w:t>
            </w:r>
          </w:p>
          <w:p w14:paraId="7613331A" w14:textId="77777777" w:rsidR="00F15415" w:rsidRPr="00E061EB" w:rsidRDefault="00F15415" w:rsidP="00F56115">
            <w:pPr>
              <w:keepNext/>
              <w:keepLines/>
              <w:jc w:val="center"/>
              <w:rPr>
                <w:rFonts w:eastAsia="Times New Roman" w:cs="Times New Roman"/>
                <w:b/>
                <w:sz w:val="22"/>
                <w:szCs w:val="22"/>
                <w:u w:val="single"/>
                <w:lang w:val="lt-LT" w:eastAsia="lt-LT"/>
              </w:rPr>
            </w:pPr>
            <w:r w:rsidRPr="00E061EB">
              <w:rPr>
                <w:rFonts w:eastAsia="Times New Roman" w:cs="Times New Roman"/>
                <w:b/>
                <w:sz w:val="22"/>
                <w:szCs w:val="22"/>
                <w:lang w:val="lt-LT" w:eastAsia="lt-LT"/>
              </w:rPr>
              <w:t>(95 % PI)</w:t>
            </w:r>
          </w:p>
        </w:tc>
      </w:tr>
      <w:tr w:rsidR="00F07A0F" w:rsidRPr="00E061EB" w14:paraId="23B4EC12" w14:textId="77777777" w:rsidTr="00905728">
        <w:trPr>
          <w:trHeight w:val="201"/>
          <w:jc w:val="center"/>
        </w:trPr>
        <w:tc>
          <w:tcPr>
            <w:tcW w:w="5000" w:type="pct"/>
            <w:gridSpan w:val="4"/>
            <w:shd w:val="clear" w:color="auto" w:fill="F3F3F3"/>
          </w:tcPr>
          <w:p w14:paraId="5D69176F"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Patvirtinti širdies ir kraujagyslių sistemos sunkūs nepageidaujami </w:t>
            </w:r>
            <w:proofErr w:type="spellStart"/>
            <w:r w:rsidRPr="00E061EB">
              <w:rPr>
                <w:rFonts w:eastAsia="Times New Roman" w:cs="Times New Roman"/>
                <w:sz w:val="22"/>
                <w:szCs w:val="22"/>
                <w:lang w:val="lt-LT" w:eastAsia="lt-LT"/>
              </w:rPr>
              <w:t>tromboziniai</w:t>
            </w:r>
            <w:proofErr w:type="spellEnd"/>
            <w:r w:rsidRPr="00E061EB">
              <w:rPr>
                <w:rFonts w:eastAsia="Times New Roman" w:cs="Times New Roman"/>
                <w:sz w:val="22"/>
                <w:szCs w:val="22"/>
                <w:lang w:val="lt-LT" w:eastAsia="lt-LT"/>
              </w:rPr>
              <w:t xml:space="preserve"> reiškiniai</w:t>
            </w:r>
          </w:p>
        </w:tc>
      </w:tr>
      <w:tr w:rsidR="00F07A0F" w:rsidRPr="00E061EB" w14:paraId="09C8E9CA" w14:textId="77777777" w:rsidTr="00905728">
        <w:trPr>
          <w:trHeight w:val="275"/>
          <w:jc w:val="center"/>
        </w:trPr>
        <w:tc>
          <w:tcPr>
            <w:tcW w:w="1050" w:type="pct"/>
          </w:tcPr>
          <w:p w14:paraId="6ED133D8"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6ABEE658"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1,24 (1,11; 1,38)</w:t>
            </w:r>
          </w:p>
        </w:tc>
        <w:tc>
          <w:tcPr>
            <w:tcW w:w="1409" w:type="pct"/>
          </w:tcPr>
          <w:p w14:paraId="3897A7FE"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1,30 (1,17; 1,45)</w:t>
            </w:r>
          </w:p>
        </w:tc>
        <w:tc>
          <w:tcPr>
            <w:tcW w:w="1208" w:type="pct"/>
          </w:tcPr>
          <w:p w14:paraId="2D1495F0"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0,95 (0,81; 1,11) </w:t>
            </w:r>
          </w:p>
        </w:tc>
      </w:tr>
      <w:tr w:rsidR="00F07A0F" w:rsidRPr="00E061EB" w14:paraId="1838D3AC" w14:textId="77777777" w:rsidTr="00905728">
        <w:trPr>
          <w:trHeight w:val="275"/>
          <w:jc w:val="center"/>
        </w:trPr>
        <w:tc>
          <w:tcPr>
            <w:tcW w:w="1050" w:type="pct"/>
          </w:tcPr>
          <w:p w14:paraId="7BBD9670"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33413F66"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1,25 (1,14; 1,36)</w:t>
            </w:r>
          </w:p>
        </w:tc>
        <w:tc>
          <w:tcPr>
            <w:tcW w:w="1409" w:type="pct"/>
          </w:tcPr>
          <w:p w14:paraId="6929F781"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1,19 (1,08; 1,30)</w:t>
            </w:r>
          </w:p>
        </w:tc>
        <w:tc>
          <w:tcPr>
            <w:tcW w:w="1208" w:type="pct"/>
          </w:tcPr>
          <w:p w14:paraId="0A090CB3"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1,05 (0,93; 1,19)</w:t>
            </w:r>
          </w:p>
        </w:tc>
      </w:tr>
      <w:tr w:rsidR="00F07A0F" w:rsidRPr="00E061EB" w14:paraId="1280BAD0" w14:textId="77777777" w:rsidTr="00905728">
        <w:trPr>
          <w:trHeight w:val="275"/>
          <w:jc w:val="center"/>
        </w:trPr>
        <w:tc>
          <w:tcPr>
            <w:tcW w:w="5000" w:type="pct"/>
            <w:gridSpan w:val="4"/>
            <w:shd w:val="clear" w:color="auto" w:fill="F3F3F3"/>
          </w:tcPr>
          <w:p w14:paraId="571D1A2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Patvirtinti širdies reiškiniai</w:t>
            </w:r>
          </w:p>
        </w:tc>
      </w:tr>
      <w:tr w:rsidR="00F07A0F" w:rsidRPr="00E061EB" w14:paraId="2E273C1B" w14:textId="77777777" w:rsidTr="00905728">
        <w:trPr>
          <w:trHeight w:val="170"/>
          <w:jc w:val="center"/>
        </w:trPr>
        <w:tc>
          <w:tcPr>
            <w:tcW w:w="1050" w:type="pct"/>
          </w:tcPr>
          <w:p w14:paraId="6F8B67F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52208DF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0,71 (0,61; 0,82)</w:t>
            </w:r>
          </w:p>
        </w:tc>
        <w:tc>
          <w:tcPr>
            <w:tcW w:w="1409" w:type="pct"/>
          </w:tcPr>
          <w:p w14:paraId="45F2A30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0,78 (0,68; 0,90)</w:t>
            </w:r>
          </w:p>
        </w:tc>
        <w:tc>
          <w:tcPr>
            <w:tcW w:w="1208" w:type="pct"/>
          </w:tcPr>
          <w:p w14:paraId="0865382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0,90 (0,74; 1,10)</w:t>
            </w:r>
          </w:p>
        </w:tc>
      </w:tr>
      <w:tr w:rsidR="00F07A0F" w:rsidRPr="00E061EB" w14:paraId="256C7E09" w14:textId="77777777" w:rsidTr="00905728">
        <w:trPr>
          <w:trHeight w:val="170"/>
          <w:jc w:val="center"/>
        </w:trPr>
        <w:tc>
          <w:tcPr>
            <w:tcW w:w="1050" w:type="pct"/>
          </w:tcPr>
          <w:p w14:paraId="3239A3C9"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684D36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0,69 (0,61; 0,78)</w:t>
            </w:r>
          </w:p>
        </w:tc>
        <w:tc>
          <w:tcPr>
            <w:tcW w:w="1409" w:type="pct"/>
          </w:tcPr>
          <w:p w14:paraId="7540106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0,70 (0,62; 0,79)</w:t>
            </w:r>
          </w:p>
        </w:tc>
        <w:tc>
          <w:tcPr>
            <w:tcW w:w="1208" w:type="pct"/>
          </w:tcPr>
          <w:p w14:paraId="35C36E5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0,99 (0,84; 1,17)</w:t>
            </w:r>
          </w:p>
        </w:tc>
      </w:tr>
      <w:tr w:rsidR="00F07A0F" w:rsidRPr="00E061EB" w14:paraId="0351CEC7" w14:textId="77777777" w:rsidTr="00905728">
        <w:trPr>
          <w:trHeight w:val="170"/>
          <w:jc w:val="center"/>
        </w:trPr>
        <w:tc>
          <w:tcPr>
            <w:tcW w:w="5000" w:type="pct"/>
            <w:gridSpan w:val="4"/>
            <w:shd w:val="clear" w:color="auto" w:fill="F3F3F3"/>
          </w:tcPr>
          <w:p w14:paraId="4E2BD9D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Patvirtinti galvos smegenų kraujagyslių reiškiniai</w:t>
            </w:r>
          </w:p>
        </w:tc>
      </w:tr>
      <w:tr w:rsidR="00F07A0F" w:rsidRPr="00E061EB" w14:paraId="05B7F7E1" w14:textId="77777777" w:rsidTr="00905728">
        <w:trPr>
          <w:trHeight w:val="170"/>
          <w:jc w:val="center"/>
        </w:trPr>
        <w:tc>
          <w:tcPr>
            <w:tcW w:w="1050" w:type="pct"/>
          </w:tcPr>
          <w:p w14:paraId="7476537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7A6C549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0,34 (0,28; 0,42)</w:t>
            </w:r>
          </w:p>
        </w:tc>
        <w:tc>
          <w:tcPr>
            <w:tcW w:w="1409" w:type="pct"/>
          </w:tcPr>
          <w:p w14:paraId="28F638B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0,32 (0,25; 0,40)</w:t>
            </w:r>
          </w:p>
        </w:tc>
        <w:tc>
          <w:tcPr>
            <w:tcW w:w="1208" w:type="pct"/>
          </w:tcPr>
          <w:p w14:paraId="08E9A05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1,08 (0,80; 1,46)</w:t>
            </w:r>
          </w:p>
        </w:tc>
      </w:tr>
      <w:tr w:rsidR="00F07A0F" w:rsidRPr="00E061EB" w14:paraId="43C0464C" w14:textId="77777777" w:rsidTr="00905728">
        <w:trPr>
          <w:trHeight w:val="170"/>
          <w:jc w:val="center"/>
        </w:trPr>
        <w:tc>
          <w:tcPr>
            <w:tcW w:w="1050" w:type="pct"/>
          </w:tcPr>
          <w:p w14:paraId="7DAD2BE8"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777A53D2"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0,33 (0,28; 0,39)</w:t>
            </w:r>
          </w:p>
        </w:tc>
        <w:tc>
          <w:tcPr>
            <w:tcW w:w="1409" w:type="pct"/>
          </w:tcPr>
          <w:p w14:paraId="2AEE98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0,29 (0,24; 0,35)</w:t>
            </w:r>
          </w:p>
        </w:tc>
        <w:tc>
          <w:tcPr>
            <w:tcW w:w="1208" w:type="pct"/>
          </w:tcPr>
          <w:p w14:paraId="1E6C81E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1,12 (0,87; 1,44)</w:t>
            </w:r>
          </w:p>
        </w:tc>
      </w:tr>
      <w:tr w:rsidR="00F07A0F" w:rsidRPr="00E061EB" w14:paraId="6A127E4B" w14:textId="77777777" w:rsidTr="00905728">
        <w:trPr>
          <w:trHeight w:val="170"/>
          <w:jc w:val="center"/>
        </w:trPr>
        <w:tc>
          <w:tcPr>
            <w:tcW w:w="5000" w:type="pct"/>
            <w:gridSpan w:val="4"/>
            <w:shd w:val="clear" w:color="auto" w:fill="F3F3F3"/>
          </w:tcPr>
          <w:p w14:paraId="4255A11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Patvirtinti periferinių kraujagyslių reiškiniai</w:t>
            </w:r>
          </w:p>
        </w:tc>
      </w:tr>
      <w:tr w:rsidR="00F07A0F" w:rsidRPr="00E061EB" w14:paraId="1F108109" w14:textId="77777777" w:rsidTr="00905728">
        <w:trPr>
          <w:trHeight w:val="190"/>
          <w:jc w:val="center"/>
        </w:trPr>
        <w:tc>
          <w:tcPr>
            <w:tcW w:w="1050" w:type="pct"/>
          </w:tcPr>
          <w:p w14:paraId="6283FC4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7C7130D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0,20 (0,15; 0,27)</w:t>
            </w:r>
          </w:p>
        </w:tc>
        <w:tc>
          <w:tcPr>
            <w:tcW w:w="1409" w:type="pct"/>
          </w:tcPr>
          <w:p w14:paraId="1D6C73A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0,22 (0,17; 0,29)</w:t>
            </w:r>
          </w:p>
        </w:tc>
        <w:tc>
          <w:tcPr>
            <w:tcW w:w="1208" w:type="pct"/>
          </w:tcPr>
          <w:p w14:paraId="649E117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0,92 (0,63; 1,35)</w:t>
            </w:r>
          </w:p>
        </w:tc>
      </w:tr>
      <w:tr w:rsidR="00F07A0F" w:rsidRPr="00E061EB" w14:paraId="0A795E59" w14:textId="77777777" w:rsidTr="00905728">
        <w:trPr>
          <w:trHeight w:val="190"/>
          <w:jc w:val="center"/>
        </w:trPr>
        <w:tc>
          <w:tcPr>
            <w:tcW w:w="1050" w:type="pct"/>
          </w:tcPr>
          <w:p w14:paraId="5732ED57"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57C80FD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0,24 (0,20; 0,30)</w:t>
            </w:r>
          </w:p>
        </w:tc>
        <w:tc>
          <w:tcPr>
            <w:tcW w:w="1409" w:type="pct"/>
          </w:tcPr>
          <w:p w14:paraId="3114F19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0,23 (0,18; 0,28)</w:t>
            </w:r>
          </w:p>
        </w:tc>
        <w:tc>
          <w:tcPr>
            <w:tcW w:w="1208" w:type="pct"/>
          </w:tcPr>
          <w:p w14:paraId="0B850E1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1,08 (0,81; 1,44)</w:t>
            </w:r>
          </w:p>
        </w:tc>
      </w:tr>
      <w:tr w:rsidR="00F07A0F" w:rsidRPr="00E061EB" w14:paraId="438DEF8E" w14:textId="77777777" w:rsidTr="00905728">
        <w:trPr>
          <w:trHeight w:val="525"/>
          <w:jc w:val="center"/>
        </w:trPr>
        <w:tc>
          <w:tcPr>
            <w:tcW w:w="5000" w:type="pct"/>
            <w:gridSpan w:val="4"/>
          </w:tcPr>
          <w:p w14:paraId="6D252A5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bCs/>
                <w:sz w:val="22"/>
                <w:szCs w:val="22"/>
                <w:vertAlign w:val="superscript"/>
                <w:lang w:val="lt-LT" w:eastAsia="lt-LT"/>
              </w:rPr>
              <w:t>†</w:t>
            </w:r>
            <w:r w:rsidRPr="00E061EB">
              <w:rPr>
                <w:rFonts w:eastAsia="Times New Roman" w:cs="Times New Roman"/>
                <w:sz w:val="22"/>
                <w:szCs w:val="22"/>
                <w:lang w:val="lt-LT" w:eastAsia="lt-LT"/>
              </w:rPr>
              <w:t xml:space="preserve"> reiškinių per 100 pacientų metų; PI = </w:t>
            </w:r>
            <w:proofErr w:type="spellStart"/>
            <w:r w:rsidRPr="00E061EB">
              <w:rPr>
                <w:rFonts w:eastAsia="Times New Roman" w:cs="Times New Roman"/>
                <w:sz w:val="22"/>
                <w:szCs w:val="22"/>
                <w:lang w:val="lt-LT" w:eastAsia="lt-LT"/>
              </w:rPr>
              <w:t>pasikliautinasis</w:t>
            </w:r>
            <w:proofErr w:type="spellEnd"/>
            <w:r w:rsidRPr="00E061EB">
              <w:rPr>
                <w:rFonts w:eastAsia="Times New Roman" w:cs="Times New Roman"/>
                <w:sz w:val="22"/>
                <w:szCs w:val="22"/>
                <w:lang w:val="lt-LT" w:eastAsia="lt-LT"/>
              </w:rPr>
              <w:t xml:space="preserve"> intervalas</w:t>
            </w:r>
          </w:p>
          <w:p w14:paraId="45D6135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 = bendras pacientų, įtrauktų į populiaciją “pagal protokolą”, skaičius</w:t>
            </w:r>
          </w:p>
          <w:p w14:paraId="40AFB775" w14:textId="77777777" w:rsidR="00F07A0F" w:rsidRPr="00E061EB" w:rsidRDefault="00F07A0F" w:rsidP="00F56115">
            <w:pPr>
              <w:rPr>
                <w:rFonts w:eastAsia="Times New Roman" w:cs="Times New Roman"/>
                <w:sz w:val="22"/>
                <w:szCs w:val="22"/>
                <w:lang w:val="lt-LT" w:eastAsia="lt-LT"/>
              </w:rPr>
            </w:pPr>
          </w:p>
          <w:p w14:paraId="301DE3B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Pagal protokolą: visi reiškiniai, pastebėti tyrimo metu </w:t>
            </w:r>
            <w:r w:rsidR="00385F2C" w:rsidRPr="00E061EB">
              <w:rPr>
                <w:rFonts w:eastAsia="Times New Roman" w:cs="Times New Roman"/>
                <w:sz w:val="22"/>
                <w:szCs w:val="22"/>
                <w:lang w:val="lt-LT" w:eastAsia="lt-LT"/>
              </w:rPr>
              <w:t xml:space="preserve">gydant pacientus </w:t>
            </w:r>
            <w:r w:rsidRPr="00E061EB">
              <w:rPr>
                <w:rFonts w:eastAsia="Times New Roman" w:cs="Times New Roman"/>
                <w:sz w:val="22"/>
                <w:szCs w:val="22"/>
                <w:lang w:val="lt-LT" w:eastAsia="lt-LT"/>
              </w:rPr>
              <w:t>arba per 14 parų po gydymo nutraukimo (</w:t>
            </w:r>
            <w:r w:rsidR="00385F2C" w:rsidRPr="00E061EB">
              <w:rPr>
                <w:rFonts w:eastAsia="Times New Roman" w:cs="Times New Roman"/>
                <w:sz w:val="22"/>
                <w:szCs w:val="22"/>
                <w:lang w:val="lt-LT" w:eastAsia="lt-LT"/>
              </w:rPr>
              <w:t>išskyrus</w:t>
            </w:r>
            <w:r w:rsidRPr="00E061EB">
              <w:rPr>
                <w:rFonts w:eastAsia="Times New Roman" w:cs="Times New Roman"/>
                <w:sz w:val="22"/>
                <w:szCs w:val="22"/>
                <w:lang w:val="lt-LT" w:eastAsia="lt-LT"/>
              </w:rPr>
              <w:t xml:space="preserve"> pacientus,</w:t>
            </w:r>
            <w:r w:rsidR="00385F2C" w:rsidRPr="00E061EB">
              <w:rPr>
                <w:rFonts w:eastAsia="Times New Roman" w:cs="Times New Roman"/>
                <w:sz w:val="22"/>
                <w:szCs w:val="22"/>
                <w:lang w:val="lt-LT" w:eastAsia="lt-LT"/>
              </w:rPr>
              <w:t xml:space="preserve"> kurie suvartojo mažiau kaip 75 </w:t>
            </w:r>
            <w:r w:rsidRPr="00E061EB">
              <w:rPr>
                <w:rFonts w:eastAsia="Times New Roman" w:cs="Times New Roman"/>
                <w:sz w:val="22"/>
                <w:szCs w:val="22"/>
                <w:lang w:val="lt-LT" w:eastAsia="lt-LT"/>
              </w:rPr>
              <w:t>% jiems skirto tiria</w:t>
            </w:r>
            <w:r w:rsidR="00385F2C" w:rsidRPr="00E061EB">
              <w:rPr>
                <w:rFonts w:eastAsia="Times New Roman" w:cs="Times New Roman"/>
                <w:sz w:val="22"/>
                <w:szCs w:val="22"/>
                <w:lang w:val="lt-LT" w:eastAsia="lt-LT"/>
              </w:rPr>
              <w:t xml:space="preserve">mojo vaisto arba ilgiau kaip 10 </w:t>
            </w:r>
            <w:r w:rsidRPr="00E061EB">
              <w:rPr>
                <w:rFonts w:eastAsia="Times New Roman" w:cs="Times New Roman"/>
                <w:sz w:val="22"/>
                <w:szCs w:val="22"/>
                <w:lang w:val="lt-LT" w:eastAsia="lt-LT"/>
              </w:rPr>
              <w:t>% tyrimo laiko vartojo ne tiriamuosius NVNU).</w:t>
            </w:r>
          </w:p>
          <w:p w14:paraId="05B59FA7" w14:textId="77777777" w:rsidR="00F07A0F" w:rsidRPr="00E061EB" w:rsidRDefault="00F07A0F" w:rsidP="00F56115">
            <w:pPr>
              <w:rPr>
                <w:rFonts w:eastAsia="Times New Roman" w:cs="Times New Roman"/>
                <w:strike/>
                <w:sz w:val="22"/>
                <w:szCs w:val="22"/>
                <w:lang w:val="lt-LT" w:eastAsia="lt-LT"/>
              </w:rPr>
            </w:pPr>
          </w:p>
          <w:p w14:paraId="23BA77A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Numatyti gydymui pacientai</w:t>
            </w:r>
            <w:r w:rsidRPr="00E061EB">
              <w:rPr>
                <w:rFonts w:eastAsia="Times New Roman" w:cs="Times New Roman"/>
                <w:sz w:val="22"/>
                <w:szCs w:val="22"/>
                <w:lang w:val="lt-LT" w:eastAsia="lt-LT"/>
              </w:rPr>
              <w:t>: visi iki tyrimo pabaigos patvirtinti reiškiniai (įskaitant pacient</w:t>
            </w:r>
            <w:r w:rsidR="00385F2C" w:rsidRPr="00E061EB">
              <w:rPr>
                <w:rFonts w:eastAsia="Times New Roman" w:cs="Times New Roman"/>
                <w:sz w:val="22"/>
                <w:szCs w:val="22"/>
                <w:lang w:val="lt-LT" w:eastAsia="lt-LT"/>
              </w:rPr>
              <w:t>us</w:t>
            </w:r>
            <w:r w:rsidRPr="00E061EB">
              <w:rPr>
                <w:rFonts w:eastAsia="Times New Roman" w:cs="Times New Roman"/>
                <w:sz w:val="22"/>
                <w:szCs w:val="22"/>
                <w:lang w:val="lt-LT" w:eastAsia="lt-LT"/>
              </w:rPr>
              <w:t xml:space="preserve">, kurie nutraukus tiriamąjį gydymą galimai buvo paveikti kitų, nei tiriamieji vaistiniai preparatai, intervencijų). Iš viso buvo </w:t>
            </w:r>
            <w:r w:rsidR="00385F2C" w:rsidRPr="00E061EB">
              <w:rPr>
                <w:rFonts w:eastAsia="Times New Roman" w:cs="Times New Roman"/>
                <w:sz w:val="22"/>
                <w:szCs w:val="22"/>
                <w:lang w:val="lt-LT" w:eastAsia="lt-LT"/>
              </w:rPr>
              <w:t xml:space="preserve">atsitiktinai atrinkta </w:t>
            </w:r>
            <w:r w:rsidRPr="00E061EB">
              <w:rPr>
                <w:rFonts w:eastAsia="Times New Roman" w:cs="Times New Roman"/>
                <w:sz w:val="22"/>
                <w:szCs w:val="22"/>
                <w:lang w:val="lt-LT" w:eastAsia="lt-LT"/>
              </w:rPr>
              <w:t xml:space="preserve">17412 pacientų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grupėje ir 17289 pacientai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grupėje.</w:t>
            </w:r>
          </w:p>
        </w:tc>
      </w:tr>
    </w:tbl>
    <w:p w14:paraId="372BEDE8" w14:textId="77777777" w:rsidR="00F07A0F" w:rsidRPr="00E061EB" w:rsidRDefault="00F07A0F" w:rsidP="00F56115">
      <w:pPr>
        <w:rPr>
          <w:rFonts w:eastAsia="Times New Roman" w:cs="Times New Roman"/>
          <w:sz w:val="22"/>
          <w:szCs w:val="22"/>
          <w:lang w:val="lt-LT" w:eastAsia="lt-LT"/>
        </w:rPr>
      </w:pPr>
    </w:p>
    <w:p w14:paraId="2B52B68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Mirtingumas dėl širdies ir kraujagyslių sistemos priežasčių, kaip ir bendrasis mirtingumas,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gydymo grupėse buvo panašus.</w:t>
      </w:r>
    </w:p>
    <w:p w14:paraId="1F30F2F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Širdies ir inkstų reiškiniai</w:t>
      </w:r>
    </w:p>
    <w:p w14:paraId="33E5E817" w14:textId="77777777" w:rsidR="00F07A0F" w:rsidRPr="00E061EB" w:rsidRDefault="00385F2C" w:rsidP="00F56115">
      <w:pPr>
        <w:rPr>
          <w:rFonts w:eastAsia="Times New Roman" w:cs="Times New Roman"/>
          <w:b/>
          <w:sz w:val="22"/>
          <w:szCs w:val="22"/>
          <w:lang w:val="lt-LT" w:eastAsia="lt-LT"/>
        </w:rPr>
      </w:pPr>
      <w:r w:rsidRPr="00E061EB">
        <w:rPr>
          <w:rFonts w:eastAsia="Times New Roman" w:cs="Times New Roman"/>
          <w:sz w:val="22"/>
          <w:szCs w:val="22"/>
          <w:lang w:val="lt-LT" w:eastAsia="lt-LT"/>
        </w:rPr>
        <w:t xml:space="preserve">Maždaug 50 </w:t>
      </w:r>
      <w:r w:rsidR="00F07A0F"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 xml:space="preserve">pacientų, įtrauktų į MEDAL klinikinį tyrimą, prieš pradedant jį sirgo arterine hipertenzija. Klinikinio tyrimo metu gydymo nutraukimo dėl su padidėjusiu kraujospūdžiu susijusių nepageidaujamų reiškinių dažnis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grupėje buvo stat</w:t>
      </w:r>
      <w:r w:rsidR="00F620A0" w:rsidRPr="00E061EB">
        <w:rPr>
          <w:rFonts w:eastAsia="Times New Roman" w:cs="Times New Roman"/>
          <w:sz w:val="22"/>
          <w:szCs w:val="22"/>
          <w:lang w:val="lt-LT" w:eastAsia="lt-LT"/>
        </w:rPr>
        <w:t xml:space="preserve">istiškai reikšmingai didesnis, palyginti </w:t>
      </w:r>
      <w:r w:rsidR="00F07A0F" w:rsidRPr="00E061EB">
        <w:rPr>
          <w:rFonts w:eastAsia="Times New Roman" w:cs="Times New Roman"/>
          <w:sz w:val="22"/>
          <w:szCs w:val="22"/>
          <w:lang w:val="lt-LT" w:eastAsia="lt-LT"/>
        </w:rPr>
        <w:t xml:space="preserve">su </w:t>
      </w:r>
      <w:proofErr w:type="spellStart"/>
      <w:r w:rsidR="00F07A0F" w:rsidRPr="00E061EB">
        <w:rPr>
          <w:rFonts w:eastAsia="Times New Roman" w:cs="Times New Roman"/>
          <w:sz w:val="22"/>
          <w:szCs w:val="22"/>
          <w:lang w:val="lt-LT" w:eastAsia="lt-LT"/>
        </w:rPr>
        <w:t>diklofenako</w:t>
      </w:r>
      <w:proofErr w:type="spellEnd"/>
      <w:r w:rsidR="00F07A0F" w:rsidRPr="00E061EB">
        <w:rPr>
          <w:rFonts w:eastAsia="Times New Roman" w:cs="Times New Roman"/>
          <w:sz w:val="22"/>
          <w:szCs w:val="22"/>
          <w:lang w:val="lt-LT" w:eastAsia="lt-LT"/>
        </w:rPr>
        <w:t xml:space="preserve"> grupe. </w:t>
      </w:r>
      <w:proofErr w:type="spellStart"/>
      <w:r w:rsidR="00F07A0F" w:rsidRPr="00E061EB">
        <w:rPr>
          <w:rFonts w:eastAsia="Times New Roman" w:cs="Times New Roman"/>
          <w:sz w:val="22"/>
          <w:szCs w:val="22"/>
          <w:lang w:val="lt-LT" w:eastAsia="lt-LT"/>
        </w:rPr>
        <w:t>Stazinio</w:t>
      </w:r>
      <w:proofErr w:type="spellEnd"/>
      <w:r w:rsidR="00F07A0F" w:rsidRPr="00E061EB">
        <w:rPr>
          <w:rFonts w:eastAsia="Times New Roman" w:cs="Times New Roman"/>
          <w:sz w:val="22"/>
          <w:szCs w:val="22"/>
          <w:lang w:val="lt-LT" w:eastAsia="lt-LT"/>
        </w:rPr>
        <w:t xml:space="preserve"> širdies nepakankamumo nepageidaujami reiškiniai (gydymo nutraukima</w:t>
      </w:r>
      <w:r w:rsidR="004D4953" w:rsidRPr="00E061EB">
        <w:rPr>
          <w:rFonts w:eastAsia="Times New Roman" w:cs="Times New Roman"/>
          <w:sz w:val="22"/>
          <w:szCs w:val="22"/>
          <w:lang w:val="lt-LT" w:eastAsia="lt-LT"/>
        </w:rPr>
        <w:t>s</w:t>
      </w:r>
      <w:r w:rsidR="00F07A0F" w:rsidRPr="00E061EB">
        <w:rPr>
          <w:rFonts w:eastAsia="Times New Roman" w:cs="Times New Roman"/>
          <w:sz w:val="22"/>
          <w:szCs w:val="22"/>
          <w:lang w:val="lt-LT" w:eastAsia="lt-LT"/>
        </w:rPr>
        <w:t xml:space="preserve"> ir sunkūs reiškiniai), vartojant 60 mg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dozę ar 150 mg </w:t>
      </w:r>
      <w:proofErr w:type="spellStart"/>
      <w:r w:rsidR="00F07A0F" w:rsidRPr="00E061EB">
        <w:rPr>
          <w:rFonts w:eastAsia="Times New Roman" w:cs="Times New Roman"/>
          <w:sz w:val="22"/>
          <w:szCs w:val="22"/>
          <w:lang w:val="lt-LT" w:eastAsia="lt-LT"/>
        </w:rPr>
        <w:t>diklofenako</w:t>
      </w:r>
      <w:proofErr w:type="spellEnd"/>
      <w:r w:rsidR="00F07A0F" w:rsidRPr="00E061EB">
        <w:rPr>
          <w:rFonts w:eastAsia="Times New Roman" w:cs="Times New Roman"/>
          <w:sz w:val="22"/>
          <w:szCs w:val="22"/>
          <w:lang w:val="lt-LT" w:eastAsia="lt-LT"/>
        </w:rPr>
        <w:t xml:space="preserve"> dozę, pasireiškė panaši</w:t>
      </w:r>
      <w:r w:rsidR="004D4953" w:rsidRPr="00E061EB">
        <w:rPr>
          <w:rFonts w:eastAsia="Times New Roman" w:cs="Times New Roman"/>
          <w:sz w:val="22"/>
          <w:szCs w:val="22"/>
          <w:lang w:val="lt-LT" w:eastAsia="lt-LT"/>
        </w:rPr>
        <w:t>u</w:t>
      </w:r>
      <w:r w:rsidR="00F07A0F" w:rsidRPr="00E061EB">
        <w:rPr>
          <w:rFonts w:eastAsia="Times New Roman" w:cs="Times New Roman"/>
          <w:sz w:val="22"/>
          <w:szCs w:val="22"/>
          <w:lang w:val="lt-LT" w:eastAsia="lt-LT"/>
        </w:rPr>
        <w:t xml:space="preserve"> dažn</w:t>
      </w:r>
      <w:r w:rsidR="004D4953" w:rsidRPr="00E061EB">
        <w:rPr>
          <w:rFonts w:eastAsia="Times New Roman" w:cs="Times New Roman"/>
          <w:sz w:val="22"/>
          <w:szCs w:val="22"/>
          <w:lang w:val="lt-LT" w:eastAsia="lt-LT"/>
        </w:rPr>
        <w:t>iu</w:t>
      </w:r>
      <w:r w:rsidR="00F07A0F" w:rsidRPr="00E061EB">
        <w:rPr>
          <w:rFonts w:eastAsia="Times New Roman" w:cs="Times New Roman"/>
          <w:sz w:val="22"/>
          <w:szCs w:val="22"/>
          <w:lang w:val="lt-LT" w:eastAsia="lt-LT"/>
        </w:rPr>
        <w:t xml:space="preserve">, bet buvo dažnesni vartojusiems 90 mg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dozę, </w:t>
      </w:r>
      <w:r w:rsidR="004D4953" w:rsidRPr="00E061EB">
        <w:rPr>
          <w:rFonts w:eastAsia="Times New Roman" w:cs="Times New Roman"/>
          <w:sz w:val="22"/>
          <w:szCs w:val="22"/>
          <w:lang w:val="lt-LT" w:eastAsia="lt-LT"/>
        </w:rPr>
        <w:t>palyginti</w:t>
      </w:r>
      <w:r w:rsidR="00F07A0F" w:rsidRPr="00E061EB">
        <w:rPr>
          <w:rFonts w:eastAsia="Times New Roman" w:cs="Times New Roman"/>
          <w:sz w:val="22"/>
          <w:szCs w:val="22"/>
          <w:lang w:val="lt-LT" w:eastAsia="lt-LT"/>
        </w:rPr>
        <w:t xml:space="preserve"> su 150 mg </w:t>
      </w:r>
      <w:proofErr w:type="spellStart"/>
      <w:r w:rsidR="00F07A0F" w:rsidRPr="00E061EB">
        <w:rPr>
          <w:rFonts w:eastAsia="Times New Roman" w:cs="Times New Roman"/>
          <w:sz w:val="22"/>
          <w:szCs w:val="22"/>
          <w:lang w:val="lt-LT" w:eastAsia="lt-LT"/>
        </w:rPr>
        <w:t>diklofenako</w:t>
      </w:r>
      <w:proofErr w:type="spellEnd"/>
      <w:r w:rsidR="00F07A0F" w:rsidRPr="00E061EB">
        <w:rPr>
          <w:rFonts w:eastAsia="Times New Roman" w:cs="Times New Roman"/>
          <w:sz w:val="22"/>
          <w:szCs w:val="22"/>
          <w:lang w:val="lt-LT" w:eastAsia="lt-LT"/>
        </w:rPr>
        <w:t xml:space="preserve"> doze (statistiškai reikšminga MEDAL OA kohortoje palyginus 90 mg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dozės ir 150 mg </w:t>
      </w:r>
      <w:proofErr w:type="spellStart"/>
      <w:r w:rsidR="00F07A0F" w:rsidRPr="00E061EB">
        <w:rPr>
          <w:rFonts w:eastAsia="Times New Roman" w:cs="Times New Roman"/>
          <w:sz w:val="22"/>
          <w:szCs w:val="22"/>
          <w:lang w:val="lt-LT" w:eastAsia="lt-LT"/>
        </w:rPr>
        <w:t>diklofenako</w:t>
      </w:r>
      <w:proofErr w:type="spellEnd"/>
      <w:r w:rsidR="00F07A0F" w:rsidRPr="00E061EB">
        <w:rPr>
          <w:rFonts w:eastAsia="Times New Roman" w:cs="Times New Roman"/>
          <w:sz w:val="22"/>
          <w:szCs w:val="22"/>
          <w:lang w:val="lt-LT" w:eastAsia="lt-LT"/>
        </w:rPr>
        <w:t xml:space="preserve"> dozės vartojimą). Patvirtintų </w:t>
      </w:r>
      <w:proofErr w:type="spellStart"/>
      <w:r w:rsidR="00F07A0F" w:rsidRPr="00E061EB">
        <w:rPr>
          <w:rFonts w:eastAsia="Times New Roman" w:cs="Times New Roman"/>
          <w:sz w:val="22"/>
          <w:szCs w:val="22"/>
          <w:lang w:val="lt-LT" w:eastAsia="lt-LT"/>
        </w:rPr>
        <w:t>stazinio</w:t>
      </w:r>
      <w:proofErr w:type="spellEnd"/>
      <w:r w:rsidR="00F07A0F" w:rsidRPr="00E061EB">
        <w:rPr>
          <w:rFonts w:eastAsia="Times New Roman" w:cs="Times New Roman"/>
          <w:sz w:val="22"/>
          <w:szCs w:val="22"/>
          <w:lang w:val="lt-LT" w:eastAsia="lt-LT"/>
        </w:rPr>
        <w:t xml:space="preserve"> širdies nepakankamumo nepageidaujamų reiškinių</w:t>
      </w:r>
      <w:r w:rsidR="004D4953" w:rsidRPr="00E061EB">
        <w:rPr>
          <w:rFonts w:eastAsia="Times New Roman" w:cs="Times New Roman"/>
          <w:sz w:val="22"/>
          <w:szCs w:val="22"/>
          <w:lang w:val="lt-LT" w:eastAsia="lt-LT"/>
        </w:rPr>
        <w:t xml:space="preserve"> (tokių</w:t>
      </w:r>
      <w:r w:rsidR="00F07A0F" w:rsidRPr="00E061EB">
        <w:rPr>
          <w:rFonts w:eastAsia="Times New Roman" w:cs="Times New Roman"/>
          <w:sz w:val="22"/>
          <w:szCs w:val="22"/>
          <w:lang w:val="lt-LT" w:eastAsia="lt-LT"/>
        </w:rPr>
        <w:t>, kurie buvo sunkūs ir dėl jų reikėjo pacientą hospitalizuoti arba kreiptis į skubios pagalbos skyrių</w:t>
      </w:r>
      <w:r w:rsidR="004D4953"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xml:space="preserve">, dažnis buvo nereikšmingai didesnis vartojusiems </w:t>
      </w:r>
      <w:proofErr w:type="spellStart"/>
      <w:r w:rsidR="00F07A0F" w:rsidRPr="00E061EB">
        <w:rPr>
          <w:rFonts w:eastAsia="Times New Roman" w:cs="Times New Roman"/>
          <w:sz w:val="22"/>
          <w:szCs w:val="22"/>
          <w:lang w:val="lt-LT" w:eastAsia="lt-LT"/>
        </w:rPr>
        <w:t>etorikoksibą</w:t>
      </w:r>
      <w:proofErr w:type="spellEnd"/>
      <w:r w:rsidR="004D4953" w:rsidRPr="00E061EB">
        <w:rPr>
          <w:rFonts w:eastAsia="Times New Roman" w:cs="Times New Roman"/>
          <w:sz w:val="22"/>
          <w:szCs w:val="22"/>
          <w:lang w:val="lt-LT" w:eastAsia="lt-LT"/>
        </w:rPr>
        <w:t xml:space="preserve"> palyginti su </w:t>
      </w:r>
      <w:r w:rsidR="00F07A0F" w:rsidRPr="00E061EB">
        <w:rPr>
          <w:rFonts w:eastAsia="Times New Roman" w:cs="Times New Roman"/>
          <w:sz w:val="22"/>
          <w:szCs w:val="22"/>
          <w:lang w:val="lt-LT" w:eastAsia="lt-LT"/>
        </w:rPr>
        <w:t>vartojusi</w:t>
      </w:r>
      <w:r w:rsidR="004D4953" w:rsidRPr="00E061EB">
        <w:rPr>
          <w:rFonts w:eastAsia="Times New Roman" w:cs="Times New Roman"/>
          <w:sz w:val="22"/>
          <w:szCs w:val="22"/>
          <w:lang w:val="lt-LT" w:eastAsia="lt-LT"/>
        </w:rPr>
        <w:t xml:space="preserve">ais 150 mg </w:t>
      </w:r>
      <w:proofErr w:type="spellStart"/>
      <w:r w:rsidR="004D4953" w:rsidRPr="00E061EB">
        <w:rPr>
          <w:rFonts w:eastAsia="Times New Roman" w:cs="Times New Roman"/>
          <w:sz w:val="22"/>
          <w:szCs w:val="22"/>
          <w:lang w:val="lt-LT" w:eastAsia="lt-LT"/>
        </w:rPr>
        <w:t>diklofenako</w:t>
      </w:r>
      <w:proofErr w:type="spellEnd"/>
      <w:r w:rsidR="004D4953" w:rsidRPr="00E061EB">
        <w:rPr>
          <w:rFonts w:eastAsia="Times New Roman" w:cs="Times New Roman"/>
          <w:sz w:val="22"/>
          <w:szCs w:val="22"/>
          <w:lang w:val="lt-LT" w:eastAsia="lt-LT"/>
        </w:rPr>
        <w:t xml:space="preserve"> dozę, ir </w:t>
      </w:r>
      <w:r w:rsidR="00F07A0F" w:rsidRPr="00E061EB">
        <w:rPr>
          <w:rFonts w:eastAsia="Times New Roman" w:cs="Times New Roman"/>
          <w:sz w:val="22"/>
          <w:szCs w:val="22"/>
          <w:lang w:val="lt-LT" w:eastAsia="lt-LT"/>
        </w:rPr>
        <w:t xml:space="preserve">priklausė nuo dozės. </w:t>
      </w:r>
      <w:r w:rsidR="004D4953" w:rsidRPr="00E061EB">
        <w:rPr>
          <w:rFonts w:eastAsia="Times New Roman" w:cs="Times New Roman"/>
          <w:sz w:val="22"/>
          <w:szCs w:val="22"/>
          <w:lang w:val="lt-LT" w:eastAsia="lt-LT"/>
        </w:rPr>
        <w:t>D</w:t>
      </w:r>
      <w:r w:rsidR="00F07A0F" w:rsidRPr="00E061EB">
        <w:rPr>
          <w:rFonts w:eastAsia="Times New Roman" w:cs="Times New Roman"/>
          <w:sz w:val="22"/>
          <w:szCs w:val="22"/>
          <w:lang w:val="lt-LT" w:eastAsia="lt-LT"/>
        </w:rPr>
        <w:t xml:space="preserve">ėl su edema susijusių nepageidaujamų reiškinių </w:t>
      </w:r>
      <w:r w:rsidR="004D4953" w:rsidRPr="00E061EB">
        <w:rPr>
          <w:rFonts w:eastAsia="Times New Roman" w:cs="Times New Roman"/>
          <w:sz w:val="22"/>
          <w:szCs w:val="22"/>
          <w:lang w:val="lt-LT" w:eastAsia="lt-LT"/>
        </w:rPr>
        <w:t xml:space="preserve">nutraukti gydymą </w:t>
      </w:r>
      <w:r w:rsidR="00F07A0F" w:rsidRPr="00E061EB">
        <w:rPr>
          <w:rFonts w:eastAsia="Times New Roman" w:cs="Times New Roman"/>
          <w:sz w:val="22"/>
          <w:szCs w:val="22"/>
          <w:lang w:val="lt-LT" w:eastAsia="lt-LT"/>
        </w:rPr>
        <w:t xml:space="preserve">reikėjo dažniau vartojusiems </w:t>
      </w:r>
      <w:proofErr w:type="spellStart"/>
      <w:r w:rsidR="00F07A0F" w:rsidRPr="00E061EB">
        <w:rPr>
          <w:rFonts w:eastAsia="Times New Roman" w:cs="Times New Roman"/>
          <w:sz w:val="22"/>
          <w:szCs w:val="22"/>
          <w:lang w:val="lt-LT" w:eastAsia="lt-LT"/>
        </w:rPr>
        <w:t>etorikoksibą</w:t>
      </w:r>
      <w:proofErr w:type="spellEnd"/>
      <w:r w:rsidR="00F07A0F" w:rsidRPr="00E061EB">
        <w:rPr>
          <w:rFonts w:eastAsia="Times New Roman" w:cs="Times New Roman"/>
          <w:sz w:val="22"/>
          <w:szCs w:val="22"/>
          <w:lang w:val="lt-LT" w:eastAsia="lt-LT"/>
        </w:rPr>
        <w:t>, negu varto</w:t>
      </w:r>
      <w:r w:rsidR="004D4953" w:rsidRPr="00E061EB">
        <w:rPr>
          <w:rFonts w:eastAsia="Times New Roman" w:cs="Times New Roman"/>
          <w:sz w:val="22"/>
          <w:szCs w:val="22"/>
          <w:lang w:val="lt-LT" w:eastAsia="lt-LT"/>
        </w:rPr>
        <w:t xml:space="preserve">jusiems 150 mg </w:t>
      </w:r>
      <w:proofErr w:type="spellStart"/>
      <w:r w:rsidR="004D4953" w:rsidRPr="00E061EB">
        <w:rPr>
          <w:rFonts w:eastAsia="Times New Roman" w:cs="Times New Roman"/>
          <w:sz w:val="22"/>
          <w:szCs w:val="22"/>
          <w:lang w:val="lt-LT" w:eastAsia="lt-LT"/>
        </w:rPr>
        <w:t>diklofenako</w:t>
      </w:r>
      <w:proofErr w:type="spellEnd"/>
      <w:r w:rsidR="004D4953" w:rsidRPr="00E061EB">
        <w:rPr>
          <w:rFonts w:eastAsia="Times New Roman" w:cs="Times New Roman"/>
          <w:sz w:val="22"/>
          <w:szCs w:val="22"/>
          <w:lang w:val="lt-LT" w:eastAsia="lt-LT"/>
        </w:rPr>
        <w:t xml:space="preserve"> dozę</w:t>
      </w:r>
      <w:r w:rsidR="00F07A0F" w:rsidRPr="00E061EB">
        <w:rPr>
          <w:rFonts w:eastAsia="Times New Roman" w:cs="Times New Roman"/>
          <w:sz w:val="22"/>
          <w:szCs w:val="22"/>
          <w:lang w:val="lt-LT" w:eastAsia="lt-LT"/>
        </w:rPr>
        <w:t xml:space="preserve"> (statistiškai reikšminga vartojusiems 90 mg, bet ne 60 mg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dozę)</w:t>
      </w:r>
      <w:r w:rsidR="004D4953" w:rsidRPr="00E061EB">
        <w:rPr>
          <w:rFonts w:eastAsia="Times New Roman" w:cs="Times New Roman"/>
          <w:sz w:val="22"/>
          <w:szCs w:val="22"/>
          <w:lang w:val="lt-LT" w:eastAsia="lt-LT"/>
        </w:rPr>
        <w:t xml:space="preserve"> ir šis poveikis priklausė nuo dozės</w:t>
      </w:r>
    </w:p>
    <w:p w14:paraId="16058596" w14:textId="77777777" w:rsidR="00F07A0F" w:rsidRPr="00E061EB" w:rsidDel="00164957" w:rsidRDefault="00F07A0F" w:rsidP="00F56115">
      <w:pPr>
        <w:rPr>
          <w:rFonts w:eastAsia="Times New Roman" w:cs="Times New Roman"/>
          <w:sz w:val="22"/>
          <w:szCs w:val="22"/>
          <w:lang w:val="lt-LT" w:eastAsia="lt-LT"/>
        </w:rPr>
      </w:pPr>
    </w:p>
    <w:p w14:paraId="6CE28D0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Širdies ir inkstų reiškinių rezultatai, gauti EDGE ir EDGE II </w:t>
      </w:r>
      <w:r w:rsidR="004D4953" w:rsidRPr="00E061EB">
        <w:rPr>
          <w:rFonts w:eastAsia="Times New Roman" w:cs="Times New Roman"/>
          <w:sz w:val="22"/>
          <w:szCs w:val="22"/>
          <w:lang w:val="lt-LT" w:eastAsia="lt-LT"/>
        </w:rPr>
        <w:t xml:space="preserve">tyrimų </w:t>
      </w:r>
      <w:r w:rsidRPr="00E061EB">
        <w:rPr>
          <w:rFonts w:eastAsia="Times New Roman" w:cs="Times New Roman"/>
          <w:sz w:val="22"/>
          <w:szCs w:val="22"/>
          <w:lang w:val="lt-LT" w:eastAsia="lt-LT"/>
        </w:rPr>
        <w:t>metu, atitiko aprašytuosius MEDAL klinikiniame tyrime.</w:t>
      </w:r>
    </w:p>
    <w:p w14:paraId="4A4A2974" w14:textId="77777777" w:rsidR="00F07A0F" w:rsidRPr="00E061EB" w:rsidRDefault="00F07A0F" w:rsidP="00F56115">
      <w:pPr>
        <w:rPr>
          <w:rFonts w:eastAsia="Times New Roman" w:cs="Times New Roman"/>
          <w:sz w:val="22"/>
          <w:szCs w:val="22"/>
          <w:lang w:val="lt-LT" w:eastAsia="lt-LT"/>
        </w:rPr>
      </w:pPr>
    </w:p>
    <w:p w14:paraId="1A25193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bidi="he-IL"/>
        </w:rPr>
        <w:t xml:space="preserve">Atskirų MEDAL programos klinikinių tyrimų metu vartojant </w:t>
      </w:r>
      <w:proofErr w:type="spellStart"/>
      <w:r w:rsidRPr="00E061EB">
        <w:rPr>
          <w:rFonts w:eastAsia="Times New Roman" w:cs="Times New Roman"/>
          <w:sz w:val="22"/>
          <w:szCs w:val="22"/>
          <w:lang w:val="lt-LT" w:eastAsia="lt-LT" w:bidi="he-IL"/>
        </w:rPr>
        <w:t>etorikoksibo</w:t>
      </w:r>
      <w:proofErr w:type="spellEnd"/>
      <w:r w:rsidRPr="00E061EB">
        <w:rPr>
          <w:rFonts w:eastAsia="Times New Roman" w:cs="Times New Roman"/>
          <w:sz w:val="22"/>
          <w:szCs w:val="22"/>
          <w:lang w:val="lt-LT" w:eastAsia="lt-LT" w:bidi="he-IL"/>
        </w:rPr>
        <w:t xml:space="preserve"> </w:t>
      </w:r>
      <w:r w:rsidR="00FF073F" w:rsidRPr="00E061EB">
        <w:rPr>
          <w:rFonts w:eastAsia="Times New Roman" w:cs="Times New Roman"/>
          <w:sz w:val="22"/>
          <w:szCs w:val="22"/>
          <w:lang w:val="lt-LT" w:eastAsia="lt-LT" w:bidi="he-IL"/>
        </w:rPr>
        <w:t xml:space="preserve">(60 mg arba 90 mg </w:t>
      </w:r>
      <w:r w:rsidRPr="00E061EB">
        <w:rPr>
          <w:rFonts w:eastAsia="Times New Roman" w:cs="Times New Roman"/>
          <w:sz w:val="22"/>
          <w:szCs w:val="22"/>
          <w:lang w:val="lt-LT" w:eastAsia="lt-LT" w:bidi="he-IL"/>
        </w:rPr>
        <w:t>dozę</w:t>
      </w:r>
      <w:r w:rsidR="00FF073F" w:rsidRPr="00E061EB">
        <w:rPr>
          <w:rFonts w:eastAsia="Times New Roman" w:cs="Times New Roman"/>
          <w:sz w:val="22"/>
          <w:szCs w:val="22"/>
          <w:lang w:val="lt-LT" w:eastAsia="lt-LT" w:bidi="he-IL"/>
        </w:rPr>
        <w:t>)</w:t>
      </w:r>
      <w:r w:rsidRPr="00E061EB">
        <w:rPr>
          <w:rFonts w:eastAsia="Times New Roman" w:cs="Times New Roman"/>
          <w:sz w:val="22"/>
          <w:szCs w:val="22"/>
          <w:lang w:val="lt-LT" w:eastAsia="lt-LT" w:bidi="he-IL"/>
        </w:rPr>
        <w:t xml:space="preserve"> absoliutus nutraukimo dažnis bet kuri</w:t>
      </w:r>
      <w:r w:rsidR="00FF073F" w:rsidRPr="00E061EB">
        <w:rPr>
          <w:rFonts w:eastAsia="Times New Roman" w:cs="Times New Roman"/>
          <w:sz w:val="22"/>
          <w:szCs w:val="22"/>
          <w:lang w:val="lt-LT" w:eastAsia="lt-LT" w:bidi="he-IL"/>
        </w:rPr>
        <w:t xml:space="preserve">oje gydymo grupėje buvo iki 2,6 % dėl hipertenzijos, iki 1,9 % dėl edemos ir iki 1,1 </w:t>
      </w:r>
      <w:r w:rsidRPr="00E061EB">
        <w:rPr>
          <w:rFonts w:eastAsia="Times New Roman" w:cs="Times New Roman"/>
          <w:sz w:val="22"/>
          <w:szCs w:val="22"/>
          <w:lang w:val="lt-LT" w:eastAsia="lt-LT" w:bidi="he-IL"/>
        </w:rPr>
        <w:t>% dėl</w:t>
      </w:r>
      <w:r w:rsidR="00FF073F" w:rsidRPr="00E061EB">
        <w:rPr>
          <w:rFonts w:eastAsia="Times New Roman" w:cs="Times New Roman"/>
          <w:sz w:val="22"/>
          <w:szCs w:val="22"/>
          <w:lang w:val="lt-LT" w:eastAsia="lt-LT" w:bidi="he-IL"/>
        </w:rPr>
        <w:t xml:space="preserve"> </w:t>
      </w:r>
      <w:proofErr w:type="spellStart"/>
      <w:r w:rsidR="00FF073F" w:rsidRPr="00E061EB">
        <w:rPr>
          <w:rFonts w:eastAsia="Times New Roman" w:cs="Times New Roman"/>
          <w:sz w:val="22"/>
          <w:szCs w:val="22"/>
          <w:lang w:val="lt-LT" w:eastAsia="lt-LT" w:bidi="he-IL"/>
        </w:rPr>
        <w:t>stazinio</w:t>
      </w:r>
      <w:proofErr w:type="spellEnd"/>
      <w:r w:rsidR="00FF073F" w:rsidRPr="00E061EB">
        <w:rPr>
          <w:rFonts w:eastAsia="Times New Roman" w:cs="Times New Roman"/>
          <w:sz w:val="22"/>
          <w:szCs w:val="22"/>
          <w:lang w:val="lt-LT" w:eastAsia="lt-LT" w:bidi="he-IL"/>
        </w:rPr>
        <w:t xml:space="preserve"> širdies nepakankamumo. G</w:t>
      </w:r>
      <w:r w:rsidRPr="00E061EB">
        <w:rPr>
          <w:rFonts w:eastAsia="Times New Roman" w:cs="Times New Roman"/>
          <w:sz w:val="22"/>
          <w:szCs w:val="22"/>
          <w:lang w:val="lt-LT" w:eastAsia="lt-LT" w:bidi="he-IL"/>
        </w:rPr>
        <w:t xml:space="preserve">ydymą nutraukti reikėdavo dažniau vartojusiems 90 mg </w:t>
      </w:r>
      <w:proofErr w:type="spellStart"/>
      <w:r w:rsidRPr="00E061EB">
        <w:rPr>
          <w:rFonts w:eastAsia="Times New Roman" w:cs="Times New Roman"/>
          <w:sz w:val="22"/>
          <w:szCs w:val="22"/>
          <w:lang w:val="lt-LT" w:eastAsia="lt-LT" w:bidi="he-IL"/>
        </w:rPr>
        <w:t>etorikoksibo</w:t>
      </w:r>
      <w:proofErr w:type="spellEnd"/>
      <w:r w:rsidRPr="00E061EB">
        <w:rPr>
          <w:rFonts w:eastAsia="Times New Roman" w:cs="Times New Roman"/>
          <w:sz w:val="22"/>
          <w:szCs w:val="22"/>
          <w:lang w:val="lt-LT" w:eastAsia="lt-LT" w:bidi="he-IL"/>
        </w:rPr>
        <w:t xml:space="preserve"> dozę, negu vartojusiems 60 mg dozę.</w:t>
      </w:r>
    </w:p>
    <w:p w14:paraId="1C441C4F" w14:textId="77777777" w:rsidR="00F07A0F" w:rsidRPr="00E061EB" w:rsidRDefault="00F07A0F" w:rsidP="00F56115">
      <w:pPr>
        <w:rPr>
          <w:rFonts w:eastAsia="Times New Roman" w:cs="Times New Roman"/>
          <w:sz w:val="22"/>
          <w:szCs w:val="22"/>
          <w:lang w:val="lt-LT" w:eastAsia="lt-LT"/>
        </w:rPr>
      </w:pPr>
    </w:p>
    <w:p w14:paraId="7BFEBC51" w14:textId="77777777" w:rsidR="00F07A0F" w:rsidRPr="00E061EB" w:rsidRDefault="00FF073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Toleravimo virškinimo trakte </w:t>
      </w:r>
      <w:r w:rsidR="00F07A0F" w:rsidRPr="00E061EB">
        <w:rPr>
          <w:rFonts w:eastAsia="Times New Roman" w:cs="Times New Roman"/>
          <w:sz w:val="22"/>
          <w:szCs w:val="22"/>
          <w:lang w:val="lt-LT" w:eastAsia="lt-LT"/>
        </w:rPr>
        <w:t>MEDAL programos rezultatai</w:t>
      </w:r>
    </w:p>
    <w:p w14:paraId="768B636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Gydymo nutraukimo dėl bet kokių klinikinių virškinimo trakto nepageidaujamų reiškinių</w:t>
      </w:r>
      <w:r w:rsidR="00FF073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pvz., </w:t>
      </w:r>
      <w:r w:rsidR="00FF073F" w:rsidRPr="00E061EB">
        <w:rPr>
          <w:rFonts w:eastAsia="Times New Roman" w:cs="Times New Roman"/>
          <w:sz w:val="22"/>
          <w:szCs w:val="22"/>
          <w:lang w:val="lt-LT" w:eastAsia="lt-LT"/>
        </w:rPr>
        <w:t>dispepsijos</w:t>
      </w:r>
      <w:r w:rsidRPr="00E061EB">
        <w:rPr>
          <w:rFonts w:eastAsia="Times New Roman" w:cs="Times New Roman"/>
          <w:sz w:val="22"/>
          <w:szCs w:val="22"/>
          <w:lang w:val="lt-LT" w:eastAsia="lt-LT"/>
        </w:rPr>
        <w:t>, pilvo skausmų, opų</w:t>
      </w:r>
      <w:r w:rsidR="00FF073F"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dažnis kiekviename iš trijų MEDAL programos klinikinių tyrimų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grupėse buvo reikšmingai mažesnis, lyginant su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grupėmis. Gydymo nutraukimo dėl nepageidaujamų klinikinių virškinimo trakto reiškinių dažnis per vieną šimtą paciento metų viso klinikinio tyrimo metu buvo: 3,23 dėl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4,96 dėl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MEDAL klinikinio tyrimo metu, 9,12 dėl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12,28 dėl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EDGE klinikinio tyrimo metu ir 3,71 dėl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4,81 dėl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EDGE II klinikinio tyrimo metu.</w:t>
      </w:r>
    </w:p>
    <w:p w14:paraId="5C71BA3D" w14:textId="77777777" w:rsidR="00F07A0F" w:rsidRPr="00E061EB" w:rsidRDefault="00F07A0F" w:rsidP="00F56115">
      <w:pPr>
        <w:rPr>
          <w:rFonts w:eastAsia="Times New Roman" w:cs="Times New Roman"/>
          <w:sz w:val="22"/>
          <w:szCs w:val="22"/>
          <w:lang w:val="lt-LT" w:eastAsia="lt-LT"/>
        </w:rPr>
      </w:pPr>
    </w:p>
    <w:p w14:paraId="1202A32F" w14:textId="77777777" w:rsidR="00F07A0F" w:rsidRPr="00E061EB" w:rsidRDefault="00FF073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Saugumo virškinimo traktui </w:t>
      </w:r>
      <w:r w:rsidR="00F07A0F" w:rsidRPr="00E061EB">
        <w:rPr>
          <w:rFonts w:eastAsia="Times New Roman" w:cs="Times New Roman"/>
          <w:sz w:val="22"/>
          <w:szCs w:val="22"/>
          <w:lang w:val="lt-LT" w:eastAsia="lt-LT"/>
        </w:rPr>
        <w:t>MEDAL programos rezultatai</w:t>
      </w:r>
    </w:p>
    <w:p w14:paraId="0A3B0091" w14:textId="77777777" w:rsidR="00F07A0F" w:rsidRPr="00E061EB" w:rsidRDefault="00FF073F" w:rsidP="00F56115">
      <w:pPr>
        <w:rPr>
          <w:rFonts w:eastAsia="Times New Roman" w:cs="Times New Roman"/>
          <w:sz w:val="22"/>
          <w:szCs w:val="22"/>
          <w:lang w:val="lt-LT" w:eastAsia="lt-LT"/>
        </w:rPr>
      </w:pPr>
      <w:r w:rsidRPr="00E061EB">
        <w:rPr>
          <w:rFonts w:eastAsia="Times New Roman" w:cs="Times New Roman"/>
          <w:sz w:val="22"/>
          <w:szCs w:val="22"/>
          <w:lang w:val="lt-LT" w:eastAsia="lt-LT"/>
        </w:rPr>
        <w:t>V</w:t>
      </w:r>
      <w:r w:rsidR="00F07A0F" w:rsidRPr="00E061EB">
        <w:rPr>
          <w:rFonts w:eastAsia="Times New Roman" w:cs="Times New Roman"/>
          <w:sz w:val="22"/>
          <w:szCs w:val="22"/>
          <w:lang w:val="lt-LT" w:eastAsia="lt-LT"/>
        </w:rPr>
        <w:t xml:space="preserve">iršutinės virškinimo trakto dalies nepageidaujami reiškiniai buvo apibūdinti kaip perforacijos, opos ir kraujavimai. Iš visų viršutinės virškinimo trakto dalies nepageidaujamų reiškinių </w:t>
      </w:r>
      <w:r w:rsidR="00CD30E7" w:rsidRPr="00E061EB">
        <w:rPr>
          <w:rFonts w:eastAsia="Times New Roman" w:cs="Times New Roman"/>
          <w:sz w:val="22"/>
          <w:szCs w:val="22"/>
          <w:lang w:val="lt-LT" w:eastAsia="lt-LT"/>
        </w:rPr>
        <w:t xml:space="preserve">į </w:t>
      </w:r>
      <w:r w:rsidR="00F07A0F" w:rsidRPr="00E061EB">
        <w:rPr>
          <w:rFonts w:eastAsia="Times New Roman" w:cs="Times New Roman"/>
          <w:sz w:val="22"/>
          <w:szCs w:val="22"/>
          <w:lang w:val="lt-LT" w:eastAsia="lt-LT"/>
        </w:rPr>
        <w:t xml:space="preserve">komplikuotų </w:t>
      </w:r>
      <w:r w:rsidR="00CD30E7" w:rsidRPr="00E061EB">
        <w:rPr>
          <w:rFonts w:eastAsia="Times New Roman" w:cs="Times New Roman"/>
          <w:sz w:val="22"/>
          <w:szCs w:val="22"/>
          <w:lang w:val="lt-LT" w:eastAsia="lt-LT"/>
        </w:rPr>
        <w:t>reiškinių pogrupį</w:t>
      </w:r>
      <w:r w:rsidR="00F07A0F" w:rsidRPr="00E061EB">
        <w:rPr>
          <w:rFonts w:eastAsia="Times New Roman" w:cs="Times New Roman"/>
          <w:sz w:val="22"/>
          <w:szCs w:val="22"/>
          <w:lang w:val="lt-LT" w:eastAsia="lt-LT"/>
        </w:rPr>
        <w:t xml:space="preserve"> buvo įtrauktos perforacijos, obstrukcijos ir komplikavęsi </w:t>
      </w:r>
      <w:r w:rsidR="00CD30E7" w:rsidRPr="00E061EB">
        <w:rPr>
          <w:rFonts w:eastAsia="Times New Roman" w:cs="Times New Roman"/>
          <w:sz w:val="22"/>
          <w:szCs w:val="22"/>
          <w:lang w:val="lt-LT" w:eastAsia="lt-LT"/>
        </w:rPr>
        <w:t>kraujavimai. Į v</w:t>
      </w:r>
      <w:r w:rsidR="00F07A0F" w:rsidRPr="00E061EB">
        <w:rPr>
          <w:rFonts w:eastAsia="Times New Roman" w:cs="Times New Roman"/>
          <w:sz w:val="22"/>
          <w:szCs w:val="22"/>
          <w:lang w:val="lt-LT" w:eastAsia="lt-LT"/>
        </w:rPr>
        <w:t>iršutinės virškinimo trakto dalies nepageidaujamų nekomplikuotų reiškinių po</w:t>
      </w:r>
      <w:r w:rsidR="00CD30E7" w:rsidRPr="00E061EB">
        <w:rPr>
          <w:rFonts w:eastAsia="Times New Roman" w:cs="Times New Roman"/>
          <w:sz w:val="22"/>
          <w:szCs w:val="22"/>
          <w:lang w:val="lt-LT" w:eastAsia="lt-LT"/>
        </w:rPr>
        <w:t>grupį</w:t>
      </w:r>
      <w:r w:rsidR="00F07A0F" w:rsidRPr="00E061EB">
        <w:rPr>
          <w:rFonts w:eastAsia="Times New Roman" w:cs="Times New Roman"/>
          <w:sz w:val="22"/>
          <w:szCs w:val="22"/>
          <w:lang w:val="lt-LT" w:eastAsia="lt-LT"/>
        </w:rPr>
        <w:t xml:space="preserve"> buvo įtraukti kraujavimai be komplikacijų ir opos be komplikacijų. Visų viršutinės virškinimo trakto dalies nepageidaujamų reiškinių reikšmingai mažiau stebėta dėl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negu dėl </w:t>
      </w:r>
      <w:proofErr w:type="spellStart"/>
      <w:r w:rsidR="00F07A0F" w:rsidRPr="00E061EB">
        <w:rPr>
          <w:rFonts w:eastAsia="Times New Roman" w:cs="Times New Roman"/>
          <w:sz w:val="22"/>
          <w:szCs w:val="22"/>
          <w:lang w:val="lt-LT" w:eastAsia="lt-LT"/>
        </w:rPr>
        <w:t>diklofenako</w:t>
      </w:r>
      <w:proofErr w:type="spellEnd"/>
      <w:r w:rsidR="00F07A0F" w:rsidRPr="00E061EB">
        <w:rPr>
          <w:rFonts w:eastAsia="Times New Roman" w:cs="Times New Roman"/>
          <w:sz w:val="22"/>
          <w:szCs w:val="22"/>
          <w:lang w:val="lt-LT" w:eastAsia="lt-LT"/>
        </w:rPr>
        <w:t xml:space="preserve">. Tarp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ir </w:t>
      </w:r>
      <w:proofErr w:type="spellStart"/>
      <w:r w:rsidR="00F07A0F" w:rsidRPr="00E061EB">
        <w:rPr>
          <w:rFonts w:eastAsia="Times New Roman" w:cs="Times New Roman"/>
          <w:sz w:val="22"/>
          <w:szCs w:val="22"/>
          <w:lang w:val="lt-LT" w:eastAsia="lt-LT"/>
        </w:rPr>
        <w:t>diklofenako</w:t>
      </w:r>
      <w:proofErr w:type="spellEnd"/>
      <w:r w:rsidR="00F07A0F" w:rsidRPr="00E061EB">
        <w:rPr>
          <w:rFonts w:eastAsia="Times New Roman" w:cs="Times New Roman"/>
          <w:sz w:val="22"/>
          <w:szCs w:val="22"/>
          <w:lang w:val="lt-LT" w:eastAsia="lt-LT"/>
        </w:rPr>
        <w:t xml:space="preserve"> sukeltų komplikuotų reiškinių dažnių reikšmingo skirtumo nebuvo. Viršutinės virškinimo trakto dalies kraujavimo reiškinių (sudėjus komplikuotus ir nekomplikuotus) po</w:t>
      </w:r>
      <w:r w:rsidR="00CD30E7" w:rsidRPr="00E061EB">
        <w:rPr>
          <w:rFonts w:eastAsia="Times New Roman" w:cs="Times New Roman"/>
          <w:sz w:val="22"/>
          <w:szCs w:val="22"/>
          <w:lang w:val="lt-LT" w:eastAsia="lt-LT"/>
        </w:rPr>
        <w:t>grupyje</w:t>
      </w:r>
      <w:r w:rsidR="00F07A0F" w:rsidRPr="00E061EB">
        <w:rPr>
          <w:rFonts w:eastAsia="Times New Roman" w:cs="Times New Roman"/>
          <w:sz w:val="22"/>
          <w:szCs w:val="22"/>
          <w:lang w:val="lt-LT" w:eastAsia="lt-LT"/>
        </w:rPr>
        <w:t xml:space="preserve"> reikšmingo skirtumo tarp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ir </w:t>
      </w:r>
      <w:proofErr w:type="spellStart"/>
      <w:r w:rsidR="00F07A0F" w:rsidRPr="00E061EB">
        <w:rPr>
          <w:rFonts w:eastAsia="Times New Roman" w:cs="Times New Roman"/>
          <w:sz w:val="22"/>
          <w:szCs w:val="22"/>
          <w:lang w:val="lt-LT" w:eastAsia="lt-LT"/>
        </w:rPr>
        <w:t>diklofenako</w:t>
      </w:r>
      <w:proofErr w:type="spellEnd"/>
      <w:r w:rsidR="00F07A0F" w:rsidRPr="00E061EB">
        <w:rPr>
          <w:rFonts w:eastAsia="Times New Roman" w:cs="Times New Roman"/>
          <w:sz w:val="22"/>
          <w:szCs w:val="22"/>
          <w:lang w:val="lt-LT" w:eastAsia="lt-LT"/>
        </w:rPr>
        <w:t xml:space="preserve"> nebuvo.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nauda, </w:t>
      </w:r>
      <w:r w:rsidR="00CD30E7" w:rsidRPr="00E061EB">
        <w:rPr>
          <w:rFonts w:eastAsia="Times New Roman" w:cs="Times New Roman"/>
          <w:sz w:val="22"/>
          <w:szCs w:val="22"/>
          <w:lang w:val="lt-LT" w:eastAsia="lt-LT"/>
        </w:rPr>
        <w:t>palyginti</w:t>
      </w:r>
      <w:r w:rsidR="00F07A0F" w:rsidRPr="00E061EB">
        <w:rPr>
          <w:rFonts w:eastAsia="Times New Roman" w:cs="Times New Roman"/>
          <w:sz w:val="22"/>
          <w:szCs w:val="22"/>
          <w:lang w:val="lt-LT" w:eastAsia="lt-LT"/>
        </w:rPr>
        <w:t xml:space="preserve"> su </w:t>
      </w:r>
      <w:proofErr w:type="spellStart"/>
      <w:r w:rsidR="00F07A0F" w:rsidRPr="00E061EB">
        <w:rPr>
          <w:rFonts w:eastAsia="Times New Roman" w:cs="Times New Roman"/>
          <w:sz w:val="22"/>
          <w:szCs w:val="22"/>
          <w:lang w:val="lt-LT" w:eastAsia="lt-LT"/>
        </w:rPr>
        <w:t>diklofenaku</w:t>
      </w:r>
      <w:proofErr w:type="spellEnd"/>
      <w:r w:rsidR="00F07A0F" w:rsidRPr="00E061EB">
        <w:rPr>
          <w:rFonts w:eastAsia="Times New Roman" w:cs="Times New Roman"/>
          <w:sz w:val="22"/>
          <w:szCs w:val="22"/>
          <w:lang w:val="lt-LT" w:eastAsia="lt-LT"/>
        </w:rPr>
        <w:t>, viršutinei virškinimo trakto daliai nebuvo statistiškai reikšminga pacientams, kartu vartojusiems mažą aspirino dozę (maždaug 33% pacientų).</w:t>
      </w:r>
    </w:p>
    <w:p w14:paraId="149180E3" w14:textId="77777777" w:rsidR="00F07A0F" w:rsidRPr="00E061EB" w:rsidRDefault="00F07A0F" w:rsidP="00F56115">
      <w:pPr>
        <w:rPr>
          <w:rFonts w:eastAsia="Times New Roman" w:cs="Times New Roman"/>
          <w:bCs/>
          <w:sz w:val="22"/>
          <w:szCs w:val="22"/>
          <w:lang w:val="lt-LT" w:eastAsia="lt-LT"/>
        </w:rPr>
      </w:pPr>
    </w:p>
    <w:p w14:paraId="2D0A3F83" w14:textId="77777777" w:rsidR="00F07A0F" w:rsidRPr="00E061EB" w:rsidRDefault="00F07A0F" w:rsidP="00F56115">
      <w:pPr>
        <w:rPr>
          <w:rFonts w:eastAsia="Times New Roman" w:cs="Times New Roman"/>
          <w:bCs/>
          <w:sz w:val="22"/>
          <w:szCs w:val="22"/>
          <w:u w:val="double"/>
          <w:lang w:val="lt-LT" w:eastAsia="lt-LT"/>
        </w:rPr>
      </w:pPr>
      <w:r w:rsidRPr="00E061EB">
        <w:rPr>
          <w:rFonts w:eastAsia="Times New Roman" w:cs="Times New Roman"/>
          <w:bCs/>
          <w:sz w:val="22"/>
          <w:szCs w:val="22"/>
          <w:lang w:val="lt-LT" w:eastAsia="lt-LT"/>
        </w:rPr>
        <w:t xml:space="preserve">Patvirtintų komplikuotų ir nekomplikuotų </w:t>
      </w:r>
      <w:r w:rsidRPr="00E061EB">
        <w:rPr>
          <w:rFonts w:eastAsia="Times New Roman" w:cs="Times New Roman"/>
          <w:sz w:val="22"/>
          <w:szCs w:val="22"/>
          <w:lang w:val="lt-LT" w:eastAsia="lt-LT"/>
        </w:rPr>
        <w:t xml:space="preserve">viršutinės virškinimo trakto dalies nepageidaujamų reiškinių </w:t>
      </w:r>
      <w:r w:rsidRPr="00E061EB">
        <w:rPr>
          <w:rFonts w:eastAsia="Times New Roman" w:cs="Times New Roman"/>
          <w:bCs/>
          <w:sz w:val="22"/>
          <w:szCs w:val="22"/>
          <w:lang w:val="lt-LT" w:eastAsia="lt-LT"/>
        </w:rPr>
        <w:t>(</w:t>
      </w:r>
      <w:r w:rsidRPr="00E061EB">
        <w:rPr>
          <w:rFonts w:eastAsia="Times New Roman" w:cs="Times New Roman"/>
          <w:sz w:val="22"/>
          <w:szCs w:val="22"/>
          <w:lang w:val="lt-LT" w:eastAsia="lt-LT"/>
        </w:rPr>
        <w:t>perforacijų, opų ir kraujavimų (POK)) dažniai per</w:t>
      </w:r>
      <w:r w:rsidRPr="00E061EB">
        <w:rPr>
          <w:rFonts w:eastAsia="Times New Roman" w:cs="Times New Roman"/>
          <w:bCs/>
          <w:sz w:val="22"/>
          <w:szCs w:val="22"/>
          <w:lang w:val="lt-LT" w:eastAsia="lt-LT"/>
        </w:rPr>
        <w:t xml:space="preserve"> vieną šimtą paciento metų buvo 0,67 (95</w:t>
      </w:r>
      <w:r w:rsidR="00CD30E7" w:rsidRPr="00E061EB">
        <w:rPr>
          <w:rFonts w:eastAsia="Times New Roman" w:cs="Times New Roman"/>
          <w:bCs/>
          <w:sz w:val="22"/>
          <w:szCs w:val="22"/>
          <w:lang w:val="lt-LT" w:eastAsia="lt-LT"/>
        </w:rPr>
        <w:t xml:space="preserve"> </w:t>
      </w:r>
      <w:r w:rsidRPr="00E061EB">
        <w:rPr>
          <w:rFonts w:eastAsia="Times New Roman" w:cs="Times New Roman"/>
          <w:bCs/>
          <w:sz w:val="22"/>
          <w:szCs w:val="22"/>
          <w:lang w:val="lt-LT" w:eastAsia="lt-LT"/>
        </w:rPr>
        <w:t>% PI 0,57; 0,7</w:t>
      </w:r>
      <w:r w:rsidR="00CD30E7" w:rsidRPr="00E061EB">
        <w:rPr>
          <w:rFonts w:eastAsia="Times New Roman" w:cs="Times New Roman"/>
          <w:bCs/>
          <w:sz w:val="22"/>
          <w:szCs w:val="22"/>
          <w:lang w:val="lt-LT" w:eastAsia="lt-LT"/>
        </w:rPr>
        <w:t xml:space="preserve">7) dėl </w:t>
      </w:r>
      <w:proofErr w:type="spellStart"/>
      <w:r w:rsidR="00CD30E7" w:rsidRPr="00E061EB">
        <w:rPr>
          <w:rFonts w:eastAsia="Times New Roman" w:cs="Times New Roman"/>
          <w:bCs/>
          <w:sz w:val="22"/>
          <w:szCs w:val="22"/>
          <w:lang w:val="lt-LT" w:eastAsia="lt-LT"/>
        </w:rPr>
        <w:t>etorikoksibo</w:t>
      </w:r>
      <w:proofErr w:type="spellEnd"/>
      <w:r w:rsidR="00CD30E7" w:rsidRPr="00E061EB">
        <w:rPr>
          <w:rFonts w:eastAsia="Times New Roman" w:cs="Times New Roman"/>
          <w:bCs/>
          <w:sz w:val="22"/>
          <w:szCs w:val="22"/>
          <w:lang w:val="lt-LT" w:eastAsia="lt-LT"/>
        </w:rPr>
        <w:t xml:space="preserve"> ir 0,97 (95 </w:t>
      </w:r>
      <w:r w:rsidRPr="00E061EB">
        <w:rPr>
          <w:rFonts w:eastAsia="Times New Roman" w:cs="Times New Roman"/>
          <w:bCs/>
          <w:sz w:val="22"/>
          <w:szCs w:val="22"/>
          <w:lang w:val="lt-LT" w:eastAsia="lt-LT"/>
        </w:rPr>
        <w:t xml:space="preserve">% PI 0,85; 1,10) dėl </w:t>
      </w:r>
      <w:proofErr w:type="spellStart"/>
      <w:r w:rsidRPr="00E061EB">
        <w:rPr>
          <w:rFonts w:eastAsia="Times New Roman" w:cs="Times New Roman"/>
          <w:bCs/>
          <w:sz w:val="22"/>
          <w:szCs w:val="22"/>
          <w:lang w:val="lt-LT" w:eastAsia="lt-LT"/>
        </w:rPr>
        <w:t>diklofenako</w:t>
      </w:r>
      <w:proofErr w:type="spellEnd"/>
      <w:r w:rsidRPr="00E061EB">
        <w:rPr>
          <w:rFonts w:eastAsia="Times New Roman" w:cs="Times New Roman"/>
          <w:bCs/>
          <w:sz w:val="22"/>
          <w:szCs w:val="22"/>
          <w:lang w:val="lt-LT" w:eastAsia="lt-LT"/>
        </w:rPr>
        <w:t xml:space="preserve">, </w:t>
      </w:r>
      <w:r w:rsidR="00CD30E7" w:rsidRPr="00E061EB">
        <w:rPr>
          <w:rFonts w:eastAsia="Times New Roman" w:cs="Times New Roman"/>
          <w:bCs/>
          <w:sz w:val="22"/>
          <w:szCs w:val="22"/>
          <w:lang w:val="lt-LT" w:eastAsia="lt-LT"/>
        </w:rPr>
        <w:t xml:space="preserve">sąlygojantys 0,69 (95 </w:t>
      </w:r>
      <w:r w:rsidRPr="00E061EB">
        <w:rPr>
          <w:rFonts w:eastAsia="Times New Roman" w:cs="Times New Roman"/>
          <w:bCs/>
          <w:sz w:val="22"/>
          <w:szCs w:val="22"/>
          <w:lang w:val="lt-LT" w:eastAsia="lt-LT"/>
        </w:rPr>
        <w:t>% PI 0,57; 0,83) santykinę riziką.</w:t>
      </w:r>
    </w:p>
    <w:p w14:paraId="7D333D28" w14:textId="77777777" w:rsidR="00F07A0F" w:rsidRPr="00E061EB" w:rsidRDefault="00F07A0F" w:rsidP="00F56115">
      <w:pPr>
        <w:rPr>
          <w:rFonts w:eastAsia="Times New Roman" w:cs="Times New Roman"/>
          <w:bCs/>
          <w:sz w:val="22"/>
          <w:szCs w:val="22"/>
          <w:u w:val="double"/>
          <w:lang w:val="lt-LT" w:eastAsia="lt-LT"/>
        </w:rPr>
      </w:pPr>
    </w:p>
    <w:p w14:paraId="31BE2D0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Buvo vertin</w:t>
      </w:r>
      <w:r w:rsidR="00CD30E7" w:rsidRPr="00E061EB">
        <w:rPr>
          <w:rFonts w:eastAsia="Times New Roman" w:cs="Times New Roman"/>
          <w:sz w:val="22"/>
          <w:szCs w:val="22"/>
          <w:lang w:val="lt-LT" w:eastAsia="lt-LT"/>
        </w:rPr>
        <w:t>amas</w:t>
      </w:r>
      <w:r w:rsidRPr="00E061EB">
        <w:rPr>
          <w:rFonts w:eastAsia="Times New Roman" w:cs="Times New Roman"/>
          <w:sz w:val="22"/>
          <w:szCs w:val="22"/>
          <w:lang w:val="lt-LT" w:eastAsia="lt-LT"/>
        </w:rPr>
        <w:t xml:space="preserve"> patvirtintų viršutinės virškinimo trakto dalies nepageidaujamų reiškinių dažnis senyviems pacientams ir pastebėta, kad reiškinių dažnis per vieną šimtą paciento metų labiausiai sumažė</w:t>
      </w:r>
      <w:r w:rsidR="00CD30E7" w:rsidRPr="00E061EB">
        <w:rPr>
          <w:rFonts w:eastAsia="Times New Roman" w:cs="Times New Roman"/>
          <w:sz w:val="22"/>
          <w:szCs w:val="22"/>
          <w:lang w:val="lt-LT" w:eastAsia="lt-LT"/>
        </w:rPr>
        <w:t xml:space="preserve">ja 75 </w:t>
      </w:r>
      <w:r w:rsidRPr="00E061EB">
        <w:rPr>
          <w:rFonts w:eastAsia="Times New Roman" w:cs="Times New Roman"/>
          <w:sz w:val="22"/>
          <w:szCs w:val="22"/>
          <w:lang w:val="lt-LT" w:eastAsia="lt-LT"/>
        </w:rPr>
        <w:t>metų ir vyresniems pacientams ir yra 1,35 (95</w:t>
      </w:r>
      <w:r w:rsidR="00CD30E7"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PI 0,94; 1,87</w:t>
      </w:r>
      <w:r w:rsidR="00CD30E7" w:rsidRPr="00E061EB">
        <w:rPr>
          <w:rFonts w:eastAsia="Times New Roman" w:cs="Times New Roman"/>
          <w:sz w:val="22"/>
          <w:szCs w:val="22"/>
          <w:lang w:val="lt-LT" w:eastAsia="lt-LT"/>
        </w:rPr>
        <w:t xml:space="preserve">) dėl </w:t>
      </w:r>
      <w:proofErr w:type="spellStart"/>
      <w:r w:rsidR="00CD30E7" w:rsidRPr="00E061EB">
        <w:rPr>
          <w:rFonts w:eastAsia="Times New Roman" w:cs="Times New Roman"/>
          <w:sz w:val="22"/>
          <w:szCs w:val="22"/>
          <w:lang w:val="lt-LT" w:eastAsia="lt-LT"/>
        </w:rPr>
        <w:t>etorikoksibo</w:t>
      </w:r>
      <w:proofErr w:type="spellEnd"/>
      <w:r w:rsidR="00CD30E7" w:rsidRPr="00E061EB">
        <w:rPr>
          <w:rFonts w:eastAsia="Times New Roman" w:cs="Times New Roman"/>
          <w:sz w:val="22"/>
          <w:szCs w:val="22"/>
          <w:lang w:val="lt-LT" w:eastAsia="lt-LT"/>
        </w:rPr>
        <w:t xml:space="preserve"> bei 2,78 (95 </w:t>
      </w:r>
      <w:r w:rsidRPr="00E061EB">
        <w:rPr>
          <w:rFonts w:eastAsia="Times New Roman" w:cs="Times New Roman"/>
          <w:sz w:val="22"/>
          <w:szCs w:val="22"/>
          <w:lang w:val="lt-LT" w:eastAsia="lt-LT"/>
        </w:rPr>
        <w:t xml:space="preserve">% PI 2,14; 3,56) dėl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w:t>
      </w:r>
    </w:p>
    <w:p w14:paraId="67D33FEF" w14:textId="77777777" w:rsidR="00F07A0F" w:rsidRPr="00E061EB" w:rsidRDefault="00F07A0F" w:rsidP="00F56115">
      <w:pPr>
        <w:rPr>
          <w:rFonts w:eastAsia="Times New Roman" w:cs="Times New Roman"/>
          <w:bCs/>
          <w:sz w:val="22"/>
          <w:szCs w:val="22"/>
          <w:lang w:val="lt-LT" w:eastAsia="lt-LT"/>
        </w:rPr>
      </w:pPr>
    </w:p>
    <w:p w14:paraId="2E48A977" w14:textId="77777777" w:rsidR="00F07A0F" w:rsidRPr="00E061EB" w:rsidRDefault="00F07A0F" w:rsidP="00F56115">
      <w:pPr>
        <w:rPr>
          <w:rFonts w:eastAsia="Times New Roman" w:cs="Times New Roman"/>
          <w:bCs/>
          <w:sz w:val="22"/>
          <w:szCs w:val="22"/>
          <w:lang w:val="lt-LT" w:eastAsia="lt-LT"/>
        </w:rPr>
      </w:pPr>
      <w:r w:rsidRPr="00E061EB">
        <w:rPr>
          <w:rFonts w:eastAsia="Times New Roman" w:cs="Times New Roman"/>
          <w:bCs/>
          <w:sz w:val="22"/>
          <w:szCs w:val="22"/>
          <w:lang w:val="lt-LT" w:eastAsia="lt-LT"/>
        </w:rPr>
        <w:t xml:space="preserve">Patvirtintų </w:t>
      </w:r>
      <w:r w:rsidRPr="00E061EB">
        <w:rPr>
          <w:rFonts w:eastAsia="Times New Roman" w:cs="Times New Roman"/>
          <w:sz w:val="22"/>
          <w:szCs w:val="22"/>
          <w:lang w:val="lt-LT" w:eastAsia="lt-LT"/>
        </w:rPr>
        <w:t xml:space="preserve">apatinės virškinimo trakto dalies nepageidaujamų klinikinių reiškinių </w:t>
      </w:r>
      <w:r w:rsidRPr="00E061EB">
        <w:rPr>
          <w:rFonts w:eastAsia="Times New Roman" w:cs="Times New Roman"/>
          <w:bCs/>
          <w:sz w:val="22"/>
          <w:szCs w:val="22"/>
          <w:lang w:val="lt-LT" w:eastAsia="lt-LT"/>
        </w:rPr>
        <w:t>(plonojo arba storojo žarnyno perforacija</w:t>
      </w:r>
      <w:r w:rsidR="00CD30E7" w:rsidRPr="00E061EB">
        <w:rPr>
          <w:rFonts w:eastAsia="Times New Roman" w:cs="Times New Roman"/>
          <w:bCs/>
          <w:sz w:val="22"/>
          <w:szCs w:val="22"/>
          <w:lang w:val="lt-LT" w:eastAsia="lt-LT"/>
        </w:rPr>
        <w:t>, obstrukcija arba kraujavimas</w:t>
      </w:r>
      <w:r w:rsidRPr="00E061EB">
        <w:rPr>
          <w:rFonts w:eastAsia="Times New Roman" w:cs="Times New Roman"/>
          <w:bCs/>
          <w:sz w:val="22"/>
          <w:szCs w:val="22"/>
          <w:lang w:val="lt-LT" w:eastAsia="lt-LT"/>
        </w:rPr>
        <w:t xml:space="preserve">) dažniai tarp </w:t>
      </w:r>
      <w:proofErr w:type="spellStart"/>
      <w:r w:rsidRPr="00E061EB">
        <w:rPr>
          <w:rFonts w:eastAsia="Times New Roman" w:cs="Times New Roman"/>
          <w:bCs/>
          <w:sz w:val="22"/>
          <w:szCs w:val="22"/>
          <w:lang w:val="lt-LT" w:eastAsia="lt-LT"/>
        </w:rPr>
        <w:t>etorikoksibo</w:t>
      </w:r>
      <w:proofErr w:type="spellEnd"/>
      <w:r w:rsidRPr="00E061EB">
        <w:rPr>
          <w:rFonts w:eastAsia="Times New Roman" w:cs="Times New Roman"/>
          <w:bCs/>
          <w:sz w:val="22"/>
          <w:szCs w:val="22"/>
          <w:lang w:val="lt-LT" w:eastAsia="lt-LT"/>
        </w:rPr>
        <w:t xml:space="preserve"> ir </w:t>
      </w:r>
      <w:proofErr w:type="spellStart"/>
      <w:r w:rsidRPr="00E061EB">
        <w:rPr>
          <w:rFonts w:eastAsia="Times New Roman" w:cs="Times New Roman"/>
          <w:bCs/>
          <w:sz w:val="22"/>
          <w:szCs w:val="22"/>
          <w:lang w:val="lt-LT" w:eastAsia="lt-LT"/>
        </w:rPr>
        <w:t>diklofenako</w:t>
      </w:r>
      <w:proofErr w:type="spellEnd"/>
      <w:r w:rsidRPr="00E061EB">
        <w:rPr>
          <w:rFonts w:eastAsia="Times New Roman" w:cs="Times New Roman"/>
          <w:bCs/>
          <w:sz w:val="22"/>
          <w:szCs w:val="22"/>
          <w:lang w:val="lt-LT" w:eastAsia="lt-LT"/>
        </w:rPr>
        <w:t xml:space="preserve"> grupių statistiškai reikšmingai nesiskyrė.</w:t>
      </w:r>
    </w:p>
    <w:p w14:paraId="3499F473" w14:textId="77777777" w:rsidR="00F07A0F" w:rsidRPr="00E061EB" w:rsidRDefault="00F07A0F" w:rsidP="00F56115">
      <w:pPr>
        <w:rPr>
          <w:rFonts w:eastAsia="Times New Roman" w:cs="Times New Roman"/>
          <w:sz w:val="22"/>
          <w:szCs w:val="22"/>
          <w:lang w:val="lt-LT" w:eastAsia="lt-LT"/>
        </w:rPr>
      </w:pPr>
    </w:p>
    <w:p w14:paraId="1143BECA" w14:textId="77777777" w:rsidR="00F07A0F" w:rsidRPr="00E061EB" w:rsidRDefault="00CD30E7"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Kepenų saugumo </w:t>
      </w:r>
      <w:r w:rsidR="00F07A0F" w:rsidRPr="00E061EB">
        <w:rPr>
          <w:rFonts w:eastAsia="Times New Roman" w:cs="Times New Roman"/>
          <w:sz w:val="22"/>
          <w:szCs w:val="22"/>
          <w:lang w:val="lt-LT" w:eastAsia="lt-LT"/>
        </w:rPr>
        <w:t>MEDAL programos rezultatai</w:t>
      </w:r>
    </w:p>
    <w:p w14:paraId="6EFB0B25" w14:textId="77777777" w:rsidR="00F07A0F" w:rsidRPr="00E061EB" w:rsidDel="0013056D" w:rsidRDefault="00F07A0F" w:rsidP="00F56115">
      <w:pPr>
        <w:rPr>
          <w:rFonts w:eastAsia="Times New Roman" w:cs="Times New Roman"/>
          <w:bCs/>
          <w:sz w:val="22"/>
          <w:szCs w:val="22"/>
          <w:lang w:val="lt-LT" w:eastAsia="lt-LT"/>
        </w:rPr>
      </w:pP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buvo susijęs su statistiškai reikšmingai mažesniu gydymo nutraukimo dėl nepageidaujamų su kepenimis susijusių </w:t>
      </w:r>
      <w:r w:rsidR="002940EB"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xml:space="preserve"> dažniu, </w:t>
      </w:r>
      <w:r w:rsidR="002940EB" w:rsidRPr="00E061EB">
        <w:rPr>
          <w:rFonts w:eastAsia="Times New Roman" w:cs="Times New Roman"/>
          <w:sz w:val="22"/>
          <w:szCs w:val="22"/>
          <w:lang w:val="lt-LT" w:eastAsia="lt-LT"/>
        </w:rPr>
        <w:t>palyginti</w:t>
      </w:r>
      <w:r w:rsidRPr="00E061EB">
        <w:rPr>
          <w:rFonts w:eastAsia="Times New Roman" w:cs="Times New Roman"/>
          <w:sz w:val="22"/>
          <w:szCs w:val="22"/>
          <w:lang w:val="lt-LT" w:eastAsia="lt-LT"/>
        </w:rPr>
        <w:t xml:space="preserve"> su </w:t>
      </w:r>
      <w:proofErr w:type="spellStart"/>
      <w:r w:rsidRPr="00E061EB">
        <w:rPr>
          <w:rFonts w:eastAsia="Times New Roman" w:cs="Times New Roman"/>
          <w:sz w:val="22"/>
          <w:szCs w:val="22"/>
          <w:lang w:val="lt-LT" w:eastAsia="lt-LT"/>
        </w:rPr>
        <w:t>diklofenaku</w:t>
      </w:r>
      <w:proofErr w:type="spellEnd"/>
      <w:r w:rsidRPr="00E061EB">
        <w:rPr>
          <w:rFonts w:eastAsia="Times New Roman" w:cs="Times New Roman"/>
          <w:sz w:val="22"/>
          <w:szCs w:val="22"/>
          <w:lang w:val="lt-LT" w:eastAsia="lt-LT"/>
        </w:rPr>
        <w:t>. Ka</w:t>
      </w:r>
      <w:r w:rsidR="002940EB" w:rsidRPr="00E061EB">
        <w:rPr>
          <w:rFonts w:eastAsia="Times New Roman" w:cs="Times New Roman"/>
          <w:sz w:val="22"/>
          <w:szCs w:val="22"/>
          <w:lang w:val="lt-LT" w:eastAsia="lt-LT"/>
        </w:rPr>
        <w:t xml:space="preserve">upiamojoje MEDAL programoje 0,3 </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etorikok</w:t>
      </w:r>
      <w:r w:rsidR="002940EB" w:rsidRPr="00E061EB">
        <w:rPr>
          <w:rFonts w:eastAsia="Times New Roman" w:cs="Times New Roman"/>
          <w:sz w:val="22"/>
          <w:szCs w:val="22"/>
          <w:lang w:val="lt-LT" w:eastAsia="lt-LT"/>
        </w:rPr>
        <w:t>sibą</w:t>
      </w:r>
      <w:proofErr w:type="spellEnd"/>
      <w:r w:rsidR="002940EB" w:rsidRPr="00E061EB">
        <w:rPr>
          <w:rFonts w:eastAsia="Times New Roman" w:cs="Times New Roman"/>
          <w:sz w:val="22"/>
          <w:szCs w:val="22"/>
          <w:lang w:val="lt-LT" w:eastAsia="lt-LT"/>
        </w:rPr>
        <w:t xml:space="preserve"> vartojusių pacientų ir 2,7 </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diklofenaką</w:t>
      </w:r>
      <w:proofErr w:type="spellEnd"/>
      <w:r w:rsidRPr="00E061EB">
        <w:rPr>
          <w:rFonts w:eastAsia="Times New Roman" w:cs="Times New Roman"/>
          <w:sz w:val="22"/>
          <w:szCs w:val="22"/>
          <w:lang w:val="lt-LT" w:eastAsia="lt-LT"/>
        </w:rPr>
        <w:t xml:space="preserve"> vartojusių pacientų </w:t>
      </w:r>
      <w:r w:rsidR="002F4601" w:rsidRPr="00E061EB">
        <w:rPr>
          <w:rFonts w:eastAsia="Times New Roman" w:cs="Times New Roman"/>
          <w:sz w:val="22"/>
          <w:szCs w:val="22"/>
          <w:lang w:val="lt-LT" w:eastAsia="lt-LT"/>
        </w:rPr>
        <w:t xml:space="preserve">gydymą nutraukė </w:t>
      </w:r>
      <w:r w:rsidRPr="00E061EB">
        <w:rPr>
          <w:rFonts w:eastAsia="Times New Roman" w:cs="Times New Roman"/>
          <w:sz w:val="22"/>
          <w:szCs w:val="22"/>
          <w:lang w:val="lt-LT" w:eastAsia="lt-LT"/>
        </w:rPr>
        <w:t xml:space="preserve">dėl su kepenimis susijusių nepageidaujamų </w:t>
      </w:r>
      <w:r w:rsidR="002F4601"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xml:space="preserve">. Dažnis per vieną šimtą paciento metų buvo 0,22 dėl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ir 1,84 dėl </w:t>
      </w:r>
      <w:proofErr w:type="spellStart"/>
      <w:r w:rsidRPr="00E061EB">
        <w:rPr>
          <w:rFonts w:eastAsia="Times New Roman" w:cs="Times New Roman"/>
          <w:sz w:val="22"/>
          <w:szCs w:val="22"/>
          <w:lang w:val="lt-LT" w:eastAsia="lt-LT"/>
        </w:rPr>
        <w:t>diklofenako</w:t>
      </w:r>
      <w:proofErr w:type="spellEnd"/>
      <w:r w:rsidRPr="00E061EB">
        <w:rPr>
          <w:rFonts w:eastAsia="Times New Roman" w:cs="Times New Roman"/>
          <w:sz w:val="22"/>
          <w:szCs w:val="22"/>
          <w:lang w:val="lt-LT" w:eastAsia="lt-LT"/>
        </w:rPr>
        <w:t xml:space="preserve"> (p dydis &lt; 0,001 </w:t>
      </w:r>
      <w:proofErr w:type="spellStart"/>
      <w:r w:rsidRPr="00E061EB">
        <w:rPr>
          <w:rFonts w:eastAsia="Times New Roman" w:cs="Times New Roman"/>
          <w:sz w:val="22"/>
          <w:szCs w:val="22"/>
          <w:lang w:val="lt-LT" w:eastAsia="lt-LT"/>
        </w:rPr>
        <w:t>etorikoksibui</w:t>
      </w:r>
      <w:proofErr w:type="spellEnd"/>
      <w:r w:rsidR="002F4601" w:rsidRPr="00E061EB">
        <w:rPr>
          <w:rFonts w:eastAsia="Times New Roman" w:cs="Times New Roman"/>
          <w:sz w:val="22"/>
          <w:szCs w:val="22"/>
          <w:lang w:val="lt-LT" w:eastAsia="lt-LT"/>
        </w:rPr>
        <w:t xml:space="preserve"> palyginti</w:t>
      </w:r>
      <w:r w:rsidRPr="00E061EB">
        <w:rPr>
          <w:rFonts w:eastAsia="Times New Roman" w:cs="Times New Roman"/>
          <w:sz w:val="22"/>
          <w:szCs w:val="22"/>
          <w:lang w:val="lt-LT" w:eastAsia="lt-LT"/>
        </w:rPr>
        <w:t xml:space="preserve"> su </w:t>
      </w:r>
      <w:proofErr w:type="spellStart"/>
      <w:r w:rsidRPr="00E061EB">
        <w:rPr>
          <w:rFonts w:eastAsia="Times New Roman" w:cs="Times New Roman"/>
          <w:sz w:val="22"/>
          <w:szCs w:val="22"/>
          <w:lang w:val="lt-LT" w:eastAsia="lt-LT"/>
        </w:rPr>
        <w:t>diklofenaku</w:t>
      </w:r>
      <w:proofErr w:type="spellEnd"/>
      <w:r w:rsidRPr="00E061EB">
        <w:rPr>
          <w:rFonts w:eastAsia="Times New Roman" w:cs="Times New Roman"/>
          <w:sz w:val="22"/>
          <w:szCs w:val="22"/>
          <w:lang w:val="lt-LT" w:eastAsia="lt-LT"/>
        </w:rPr>
        <w:t xml:space="preserve">). Vis dėlto dauguma </w:t>
      </w:r>
      <w:r w:rsidR="00F620A0" w:rsidRPr="00E061EB">
        <w:rPr>
          <w:rFonts w:eastAsia="Times New Roman" w:cs="Times New Roman"/>
          <w:sz w:val="22"/>
          <w:szCs w:val="22"/>
          <w:lang w:val="lt-LT" w:eastAsia="lt-LT"/>
        </w:rPr>
        <w:t>su kepenų fu</w:t>
      </w:r>
      <w:r w:rsidR="002F4601" w:rsidRPr="00E061EB">
        <w:rPr>
          <w:rFonts w:eastAsia="Times New Roman" w:cs="Times New Roman"/>
          <w:sz w:val="22"/>
          <w:szCs w:val="22"/>
          <w:lang w:val="lt-LT" w:eastAsia="lt-LT"/>
        </w:rPr>
        <w:t xml:space="preserve">nkcija susijusių </w:t>
      </w:r>
      <w:r w:rsidRPr="00E061EB">
        <w:rPr>
          <w:rFonts w:eastAsia="Times New Roman" w:cs="Times New Roman"/>
          <w:sz w:val="22"/>
          <w:szCs w:val="22"/>
          <w:lang w:val="lt-LT" w:eastAsia="lt-LT"/>
        </w:rPr>
        <w:t xml:space="preserve">nepageidaujamų </w:t>
      </w:r>
      <w:r w:rsidR="002F4601"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xml:space="preserve"> MEDAL programos metu buvo nesunkūs.</w:t>
      </w:r>
    </w:p>
    <w:p w14:paraId="2FE77A63" w14:textId="77777777" w:rsidR="00F07A0F" w:rsidRPr="00E061EB" w:rsidRDefault="00F07A0F" w:rsidP="00F56115">
      <w:pPr>
        <w:rPr>
          <w:rFonts w:eastAsia="Times New Roman" w:cs="Times New Roman"/>
          <w:sz w:val="22"/>
          <w:szCs w:val="22"/>
          <w:lang w:val="lt-LT" w:eastAsia="lt-LT"/>
        </w:rPr>
      </w:pPr>
    </w:p>
    <w:p w14:paraId="5E4EE9D3"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lastRenderedPageBreak/>
        <w:t>Papildomi saugumo dėl širdies ir kraujagyslių sistemos trombozių duomenys</w:t>
      </w:r>
    </w:p>
    <w:p w14:paraId="146D36E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tyrimų, išskyrus MEDAL </w:t>
      </w:r>
      <w:r w:rsidR="002F4601" w:rsidRPr="00E061EB">
        <w:rPr>
          <w:rFonts w:eastAsia="Times New Roman" w:cs="Times New Roman"/>
          <w:sz w:val="22"/>
          <w:szCs w:val="22"/>
          <w:lang w:val="lt-LT" w:eastAsia="lt-LT"/>
        </w:rPr>
        <w:t xml:space="preserve">programos </w:t>
      </w:r>
      <w:r w:rsidRPr="00E061EB">
        <w:rPr>
          <w:rFonts w:eastAsia="Times New Roman" w:cs="Times New Roman"/>
          <w:sz w:val="22"/>
          <w:szCs w:val="22"/>
          <w:lang w:val="lt-LT" w:eastAsia="lt-LT"/>
        </w:rPr>
        <w:t>tyrimus, metu apie 3100 pacientų 12</w:t>
      </w:r>
      <w:r w:rsidR="002F460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w:t>
      </w:r>
      <w:r w:rsidR="002F4601" w:rsidRPr="00E061EB">
        <w:rPr>
          <w:rFonts w:eastAsia="Times New Roman" w:cs="Times New Roman"/>
          <w:sz w:val="22"/>
          <w:szCs w:val="22"/>
          <w:lang w:val="lt-LT" w:eastAsia="lt-LT"/>
        </w:rPr>
        <w:t>avaičių ir ilgiau buvo gydyti ≥</w:t>
      </w:r>
      <w:r w:rsidRPr="00E061EB">
        <w:rPr>
          <w:rFonts w:eastAsia="Times New Roman" w:cs="Times New Roman"/>
          <w:sz w:val="22"/>
          <w:szCs w:val="22"/>
          <w:lang w:val="lt-LT" w:eastAsia="lt-LT"/>
        </w:rPr>
        <w:t xml:space="preserve">60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doze per parą. Pastebimo patvirtintų sunkių </w:t>
      </w:r>
      <w:proofErr w:type="spellStart"/>
      <w:r w:rsidRPr="00E061EB">
        <w:rPr>
          <w:rFonts w:eastAsia="Times New Roman" w:cs="Times New Roman"/>
          <w:sz w:val="22"/>
          <w:szCs w:val="22"/>
          <w:lang w:val="lt-LT" w:eastAsia="lt-LT"/>
        </w:rPr>
        <w:t>trombozinių</w:t>
      </w:r>
      <w:proofErr w:type="spellEnd"/>
      <w:r w:rsidRPr="00E061EB">
        <w:rPr>
          <w:rFonts w:eastAsia="Times New Roman" w:cs="Times New Roman"/>
          <w:sz w:val="22"/>
          <w:szCs w:val="22"/>
          <w:lang w:val="lt-LT" w:eastAsia="lt-LT"/>
        </w:rPr>
        <w:t xml:space="preserve"> širdies ir kraujagyslių reiškinių dažnio skir</w:t>
      </w:r>
      <w:r w:rsidR="002F4601" w:rsidRPr="00E061EB">
        <w:rPr>
          <w:rFonts w:eastAsia="Times New Roman" w:cs="Times New Roman"/>
          <w:sz w:val="22"/>
          <w:szCs w:val="22"/>
          <w:lang w:val="lt-LT" w:eastAsia="lt-LT"/>
        </w:rPr>
        <w:t>tumo pacientams, vartojusiems ≥</w:t>
      </w:r>
      <w:r w:rsidRPr="00E061EB">
        <w:rPr>
          <w:rFonts w:eastAsia="Times New Roman" w:cs="Times New Roman"/>
          <w:sz w:val="22"/>
          <w:szCs w:val="22"/>
          <w:lang w:val="lt-LT" w:eastAsia="lt-LT"/>
        </w:rPr>
        <w:t xml:space="preserve">60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placebą</w:t>
      </w:r>
      <w:proofErr w:type="spellEnd"/>
      <w:r w:rsidRPr="00E061EB">
        <w:rPr>
          <w:rFonts w:eastAsia="Times New Roman" w:cs="Times New Roman"/>
          <w:sz w:val="22"/>
          <w:szCs w:val="22"/>
          <w:lang w:val="lt-LT" w:eastAsia="lt-LT"/>
        </w:rPr>
        <w:t xml:space="preserve"> arba ne </w:t>
      </w:r>
      <w:proofErr w:type="spellStart"/>
      <w:r w:rsidRPr="00E061EB">
        <w:rPr>
          <w:rFonts w:eastAsia="Times New Roman" w:cs="Times New Roman"/>
          <w:sz w:val="22"/>
          <w:szCs w:val="22"/>
          <w:lang w:val="lt-LT" w:eastAsia="lt-LT"/>
        </w:rPr>
        <w:t>naprokseno</w:t>
      </w:r>
      <w:proofErr w:type="spellEnd"/>
      <w:r w:rsidRPr="00E061EB">
        <w:rPr>
          <w:rFonts w:eastAsia="Times New Roman" w:cs="Times New Roman"/>
          <w:sz w:val="22"/>
          <w:szCs w:val="22"/>
          <w:lang w:val="lt-LT" w:eastAsia="lt-LT"/>
        </w:rPr>
        <w:t xml:space="preserve"> </w:t>
      </w:r>
      <w:r w:rsidR="002F4601" w:rsidRPr="00E061EB">
        <w:rPr>
          <w:rFonts w:eastAsia="Times New Roman" w:cs="Times New Roman"/>
          <w:sz w:val="22"/>
          <w:szCs w:val="22"/>
          <w:lang w:val="lt-LT" w:eastAsia="lt-LT"/>
        </w:rPr>
        <w:t xml:space="preserve">grupės </w:t>
      </w:r>
      <w:r w:rsidRPr="00E061EB">
        <w:rPr>
          <w:rFonts w:eastAsia="Times New Roman" w:cs="Times New Roman"/>
          <w:sz w:val="22"/>
          <w:szCs w:val="22"/>
          <w:lang w:val="lt-LT" w:eastAsia="lt-LT"/>
        </w:rPr>
        <w:t xml:space="preserve">NVNU nebuvo. Vis dėlto šių reiškinių dažnis buvo didesnis pacientams, vartojusiems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xml:space="preserve">, </w:t>
      </w:r>
      <w:r w:rsidR="00F620A0" w:rsidRPr="00E061EB">
        <w:rPr>
          <w:rFonts w:eastAsia="Times New Roman" w:cs="Times New Roman"/>
          <w:sz w:val="22"/>
          <w:szCs w:val="22"/>
          <w:lang w:val="lt-LT" w:eastAsia="lt-LT"/>
        </w:rPr>
        <w:t>palyginti</w:t>
      </w:r>
      <w:r w:rsidRPr="00E061EB">
        <w:rPr>
          <w:rFonts w:eastAsia="Times New Roman" w:cs="Times New Roman"/>
          <w:sz w:val="22"/>
          <w:szCs w:val="22"/>
          <w:lang w:val="lt-LT" w:eastAsia="lt-LT"/>
        </w:rPr>
        <w:t xml:space="preserve"> su pacientais, vartojusiais 500 mg </w:t>
      </w:r>
      <w:proofErr w:type="spellStart"/>
      <w:r w:rsidRPr="00E061EB">
        <w:rPr>
          <w:rFonts w:eastAsia="Times New Roman" w:cs="Times New Roman"/>
          <w:sz w:val="22"/>
          <w:szCs w:val="22"/>
          <w:lang w:val="lt-LT" w:eastAsia="lt-LT"/>
        </w:rPr>
        <w:t>naprokseno</w:t>
      </w:r>
      <w:proofErr w:type="spellEnd"/>
      <w:r w:rsidRPr="00E061EB">
        <w:rPr>
          <w:rFonts w:eastAsia="Times New Roman" w:cs="Times New Roman"/>
          <w:sz w:val="22"/>
          <w:szCs w:val="22"/>
          <w:lang w:val="lt-LT" w:eastAsia="lt-LT"/>
        </w:rPr>
        <w:t xml:space="preserve"> du kartus per parą dozę. COX-1 slopinančių NVNU ir COX-2 selektyvių inhibitorių </w:t>
      </w:r>
      <w:proofErr w:type="spellStart"/>
      <w:r w:rsidRPr="00E061EB">
        <w:rPr>
          <w:rFonts w:eastAsia="Times New Roman" w:cs="Times New Roman"/>
          <w:sz w:val="22"/>
          <w:szCs w:val="22"/>
          <w:lang w:val="lt-LT" w:eastAsia="lt-LT"/>
        </w:rPr>
        <w:t>antitrombocitinio</w:t>
      </w:r>
      <w:proofErr w:type="spellEnd"/>
      <w:r w:rsidRPr="00E061EB">
        <w:rPr>
          <w:rFonts w:eastAsia="Times New Roman" w:cs="Times New Roman"/>
          <w:sz w:val="22"/>
          <w:szCs w:val="22"/>
          <w:lang w:val="lt-LT" w:eastAsia="lt-LT"/>
        </w:rPr>
        <w:t xml:space="preserve"> aktyvumo skirtumas gali būti kliniškai reikšmingas pacientams, kuriems yra </w:t>
      </w:r>
      <w:proofErr w:type="spellStart"/>
      <w:r w:rsidRPr="00E061EB">
        <w:rPr>
          <w:rFonts w:eastAsia="Times New Roman" w:cs="Times New Roman"/>
          <w:sz w:val="22"/>
          <w:szCs w:val="22"/>
          <w:lang w:val="lt-LT" w:eastAsia="lt-LT"/>
        </w:rPr>
        <w:t>tromboembolinių</w:t>
      </w:r>
      <w:proofErr w:type="spellEnd"/>
      <w:r w:rsidRPr="00E061EB">
        <w:rPr>
          <w:rFonts w:eastAsia="Times New Roman" w:cs="Times New Roman"/>
          <w:sz w:val="22"/>
          <w:szCs w:val="22"/>
          <w:lang w:val="lt-LT" w:eastAsia="lt-LT"/>
        </w:rPr>
        <w:t xml:space="preserve"> </w:t>
      </w:r>
      <w:r w:rsidR="002F4601"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xml:space="preserve"> rizika. Selektyvūs COX-2 inhibitoriai mažina sisteminio (ir todėl galimai </w:t>
      </w:r>
      <w:proofErr w:type="spellStart"/>
      <w:r w:rsidRPr="00E061EB">
        <w:rPr>
          <w:rFonts w:eastAsia="Times New Roman" w:cs="Times New Roman"/>
          <w:sz w:val="22"/>
          <w:szCs w:val="22"/>
          <w:lang w:val="lt-LT" w:eastAsia="lt-LT"/>
        </w:rPr>
        <w:t>endotelio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prostaciklino</w:t>
      </w:r>
      <w:proofErr w:type="spellEnd"/>
      <w:r w:rsidRPr="00E061EB">
        <w:rPr>
          <w:rFonts w:eastAsia="Times New Roman" w:cs="Times New Roman"/>
          <w:sz w:val="22"/>
          <w:szCs w:val="22"/>
          <w:lang w:val="lt-LT" w:eastAsia="lt-LT"/>
        </w:rPr>
        <w:t xml:space="preserve"> susidarymą, neveikdami trombocitų </w:t>
      </w:r>
      <w:proofErr w:type="spellStart"/>
      <w:r w:rsidRPr="00E061EB">
        <w:rPr>
          <w:rFonts w:eastAsia="Times New Roman" w:cs="Times New Roman"/>
          <w:sz w:val="22"/>
          <w:szCs w:val="22"/>
          <w:lang w:val="lt-LT" w:eastAsia="lt-LT"/>
        </w:rPr>
        <w:t>tromboksano</w:t>
      </w:r>
      <w:proofErr w:type="spellEnd"/>
      <w:r w:rsidRPr="00E061EB">
        <w:rPr>
          <w:rFonts w:eastAsia="Times New Roman" w:cs="Times New Roman"/>
          <w:sz w:val="22"/>
          <w:szCs w:val="22"/>
          <w:lang w:val="lt-LT" w:eastAsia="lt-LT"/>
        </w:rPr>
        <w:t>. Šių pastebėjimų klinikinė reikšmė nenustatyta.</w:t>
      </w:r>
    </w:p>
    <w:p w14:paraId="3CDFB09B" w14:textId="77777777" w:rsidR="00F07A0F" w:rsidRPr="00E061EB" w:rsidRDefault="00F07A0F" w:rsidP="00F56115">
      <w:pPr>
        <w:rPr>
          <w:rFonts w:eastAsia="Times New Roman" w:cs="Times New Roman"/>
          <w:sz w:val="22"/>
          <w:szCs w:val="22"/>
          <w:lang w:val="lt-LT" w:eastAsia="lt-LT"/>
        </w:rPr>
      </w:pPr>
    </w:p>
    <w:p w14:paraId="6C86F3BC" w14:textId="77777777" w:rsidR="00F07A0F" w:rsidRPr="00E061EB" w:rsidRDefault="00F07A0F" w:rsidP="00F56115">
      <w:pPr>
        <w:keepNext/>
        <w:keepLines/>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Papildomi saugumo virškinimo traktui duomenys</w:t>
      </w:r>
    </w:p>
    <w:p w14:paraId="104173CD" w14:textId="77777777" w:rsidR="00F07A0F" w:rsidRPr="00E061EB" w:rsidRDefault="002F4601"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Atliekant du 12</w:t>
      </w:r>
      <w:r w:rsidR="00F07A0F" w:rsidRPr="00E061EB">
        <w:rPr>
          <w:rFonts w:eastAsia="Times New Roman" w:cs="Times New Roman"/>
          <w:sz w:val="22"/>
          <w:szCs w:val="22"/>
          <w:lang w:val="lt-LT" w:eastAsia="lt-LT"/>
        </w:rPr>
        <w:t xml:space="preserve">savaičių trukmės dvigubai </w:t>
      </w:r>
      <w:r w:rsidR="00E12241" w:rsidRPr="00E061EB">
        <w:rPr>
          <w:rFonts w:eastAsia="Times New Roman" w:cs="Times New Roman"/>
          <w:sz w:val="22"/>
          <w:szCs w:val="22"/>
          <w:lang w:val="lt-LT" w:eastAsia="lt-LT"/>
        </w:rPr>
        <w:t>koduotus</w:t>
      </w:r>
      <w:r w:rsidR="00F07A0F" w:rsidRPr="00E061EB">
        <w:rPr>
          <w:rFonts w:eastAsia="Times New Roman" w:cs="Times New Roman"/>
          <w:sz w:val="22"/>
          <w:szCs w:val="22"/>
          <w:lang w:val="lt-LT" w:eastAsia="lt-LT"/>
        </w:rPr>
        <w:t xml:space="preserve"> endoskopi</w:t>
      </w:r>
      <w:r w:rsidRPr="00E061EB">
        <w:rPr>
          <w:rFonts w:eastAsia="Times New Roman" w:cs="Times New Roman"/>
          <w:sz w:val="22"/>
          <w:szCs w:val="22"/>
          <w:lang w:val="lt-LT" w:eastAsia="lt-LT"/>
        </w:rPr>
        <w:t>nius</w:t>
      </w:r>
      <w:r w:rsidR="00F07A0F" w:rsidRPr="00E061EB">
        <w:rPr>
          <w:rFonts w:eastAsia="Times New Roman" w:cs="Times New Roman"/>
          <w:sz w:val="22"/>
          <w:szCs w:val="22"/>
          <w:lang w:val="lt-LT" w:eastAsia="lt-LT"/>
        </w:rPr>
        <w:t xml:space="preserve"> tyrimus, skrandžio ir dvylikapirštės žarnos opų sukauptasis dažnis buvo žymiai mažesnis pacientams, gydytiems 120 mg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vieną kartą per parą, </w:t>
      </w:r>
      <w:r w:rsidRPr="00E061EB">
        <w:rPr>
          <w:rFonts w:eastAsia="Times New Roman" w:cs="Times New Roman"/>
          <w:sz w:val="22"/>
          <w:szCs w:val="22"/>
          <w:lang w:val="lt-LT" w:eastAsia="lt-LT"/>
        </w:rPr>
        <w:t>palyginti</w:t>
      </w:r>
      <w:r w:rsidR="00F07A0F" w:rsidRPr="00E061EB">
        <w:rPr>
          <w:rFonts w:eastAsia="Times New Roman" w:cs="Times New Roman"/>
          <w:sz w:val="22"/>
          <w:szCs w:val="22"/>
          <w:lang w:val="lt-LT" w:eastAsia="lt-LT"/>
        </w:rPr>
        <w:t xml:space="preserve"> su pacientais, gydytais arba 500 mg </w:t>
      </w:r>
      <w:proofErr w:type="spellStart"/>
      <w:r w:rsidR="00F07A0F" w:rsidRPr="00E061EB">
        <w:rPr>
          <w:rFonts w:eastAsia="Times New Roman" w:cs="Times New Roman"/>
          <w:sz w:val="22"/>
          <w:szCs w:val="22"/>
          <w:lang w:val="lt-LT" w:eastAsia="lt-LT"/>
        </w:rPr>
        <w:t>naprokseno</w:t>
      </w:r>
      <w:proofErr w:type="spellEnd"/>
      <w:r w:rsidR="00F07A0F" w:rsidRPr="00E061EB">
        <w:rPr>
          <w:rFonts w:eastAsia="Times New Roman" w:cs="Times New Roman"/>
          <w:sz w:val="22"/>
          <w:szCs w:val="22"/>
          <w:lang w:val="lt-LT" w:eastAsia="lt-LT"/>
        </w:rPr>
        <w:t xml:space="preserve"> du kartus per parą, arba 800 mg </w:t>
      </w:r>
      <w:proofErr w:type="spellStart"/>
      <w:r w:rsidR="00F07A0F" w:rsidRPr="00E061EB">
        <w:rPr>
          <w:rFonts w:eastAsia="Times New Roman" w:cs="Times New Roman"/>
          <w:sz w:val="22"/>
          <w:szCs w:val="22"/>
          <w:lang w:val="lt-LT" w:eastAsia="lt-LT"/>
        </w:rPr>
        <w:t>ibuprofeno</w:t>
      </w:r>
      <w:proofErr w:type="spellEnd"/>
      <w:r w:rsidR="00F07A0F" w:rsidRPr="00E061EB">
        <w:rPr>
          <w:rFonts w:eastAsia="Times New Roman" w:cs="Times New Roman"/>
          <w:sz w:val="22"/>
          <w:szCs w:val="22"/>
          <w:lang w:val="lt-LT" w:eastAsia="lt-LT"/>
        </w:rPr>
        <w:t xml:space="preserve"> tris kartus per parą. Vartojant </w:t>
      </w:r>
      <w:proofErr w:type="spellStart"/>
      <w:r w:rsidR="00F07A0F" w:rsidRPr="00E061EB">
        <w:rPr>
          <w:rFonts w:eastAsia="Times New Roman" w:cs="Times New Roman"/>
          <w:sz w:val="22"/>
          <w:szCs w:val="22"/>
          <w:lang w:val="lt-LT" w:eastAsia="lt-LT"/>
        </w:rPr>
        <w:t>etorikoksibą</w:t>
      </w:r>
      <w:proofErr w:type="spellEnd"/>
      <w:r w:rsidR="00F07A0F" w:rsidRPr="00E061EB">
        <w:rPr>
          <w:rFonts w:eastAsia="Times New Roman" w:cs="Times New Roman"/>
          <w:sz w:val="22"/>
          <w:szCs w:val="22"/>
          <w:lang w:val="lt-LT" w:eastAsia="lt-LT"/>
        </w:rPr>
        <w:t xml:space="preserve"> išopėjimų </w:t>
      </w:r>
      <w:r w:rsidRPr="00E061EB">
        <w:rPr>
          <w:rFonts w:eastAsia="Times New Roman" w:cs="Times New Roman"/>
          <w:sz w:val="22"/>
          <w:szCs w:val="22"/>
          <w:lang w:val="lt-LT" w:eastAsia="lt-LT"/>
        </w:rPr>
        <w:t xml:space="preserve">buvo dažniau </w:t>
      </w:r>
      <w:r w:rsidR="00F07A0F" w:rsidRPr="00E061EB">
        <w:rPr>
          <w:rFonts w:eastAsia="Times New Roman" w:cs="Times New Roman"/>
          <w:sz w:val="22"/>
          <w:szCs w:val="22"/>
          <w:lang w:val="lt-LT" w:eastAsia="lt-LT"/>
        </w:rPr>
        <w:t xml:space="preserve">negu vartojant </w:t>
      </w:r>
      <w:proofErr w:type="spellStart"/>
      <w:r w:rsidR="00F07A0F" w:rsidRPr="00E061EB">
        <w:rPr>
          <w:rFonts w:eastAsia="Times New Roman" w:cs="Times New Roman"/>
          <w:sz w:val="22"/>
          <w:szCs w:val="22"/>
          <w:lang w:val="lt-LT" w:eastAsia="lt-LT"/>
        </w:rPr>
        <w:t>placebą</w:t>
      </w:r>
      <w:proofErr w:type="spellEnd"/>
      <w:r w:rsidR="00F07A0F" w:rsidRPr="00E061EB">
        <w:rPr>
          <w:rFonts w:eastAsia="Times New Roman" w:cs="Times New Roman"/>
          <w:sz w:val="22"/>
          <w:szCs w:val="22"/>
          <w:lang w:val="lt-LT" w:eastAsia="lt-LT"/>
        </w:rPr>
        <w:t>.</w:t>
      </w:r>
    </w:p>
    <w:p w14:paraId="3A0446BB" w14:textId="77777777" w:rsidR="00F07A0F" w:rsidRPr="00E061EB" w:rsidRDefault="00F07A0F" w:rsidP="00F56115">
      <w:pPr>
        <w:rPr>
          <w:rFonts w:eastAsia="Times New Roman" w:cs="Times New Roman"/>
          <w:sz w:val="22"/>
          <w:szCs w:val="22"/>
          <w:lang w:val="lt-LT" w:eastAsia="lt-LT"/>
        </w:rPr>
      </w:pPr>
    </w:p>
    <w:p w14:paraId="511A43CE" w14:textId="77777777" w:rsidR="00F07A0F" w:rsidRPr="00E061EB" w:rsidRDefault="00F07A0F" w:rsidP="00F56115">
      <w:pPr>
        <w:keepNext/>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Senyvų pacientų inkstų funkcijos tyrimas</w:t>
      </w:r>
    </w:p>
    <w:p w14:paraId="77A827CC" w14:textId="77777777" w:rsidR="00F07A0F" w:rsidRPr="00E061EB" w:rsidRDefault="002F4601"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Atsitiktinių imčių </w:t>
      </w:r>
      <w:r w:rsidR="00F07A0F" w:rsidRPr="00E061EB">
        <w:rPr>
          <w:rFonts w:eastAsia="Times New Roman" w:cs="Times New Roman"/>
          <w:sz w:val="22"/>
          <w:szCs w:val="22"/>
          <w:lang w:val="lt-LT" w:eastAsia="lt-LT"/>
        </w:rPr>
        <w:t xml:space="preserve">dvigubai aklo, </w:t>
      </w:r>
      <w:proofErr w:type="spellStart"/>
      <w:r w:rsidR="00F07A0F" w:rsidRPr="00E061EB">
        <w:rPr>
          <w:rFonts w:eastAsia="Times New Roman" w:cs="Times New Roman"/>
          <w:sz w:val="22"/>
          <w:szCs w:val="22"/>
          <w:lang w:val="lt-LT" w:eastAsia="lt-LT"/>
        </w:rPr>
        <w:t>placebu</w:t>
      </w:r>
      <w:proofErr w:type="spellEnd"/>
      <w:r w:rsidR="00F07A0F" w:rsidRPr="00E061EB">
        <w:rPr>
          <w:rFonts w:eastAsia="Times New Roman" w:cs="Times New Roman"/>
          <w:sz w:val="22"/>
          <w:szCs w:val="22"/>
          <w:lang w:val="lt-LT" w:eastAsia="lt-LT"/>
        </w:rPr>
        <w:t xml:space="preserve"> kontroliuoto paralelinių grupių tyrimo metu buvo įvertintas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(90 mg), </w:t>
      </w:r>
      <w:proofErr w:type="spellStart"/>
      <w:r w:rsidR="00F07A0F" w:rsidRPr="00E061EB">
        <w:rPr>
          <w:rFonts w:eastAsia="Times New Roman" w:cs="Times New Roman"/>
          <w:sz w:val="22"/>
          <w:szCs w:val="22"/>
          <w:lang w:val="lt-LT" w:eastAsia="lt-LT"/>
        </w:rPr>
        <w:t>celekoksibo</w:t>
      </w:r>
      <w:proofErr w:type="spellEnd"/>
      <w:r w:rsidR="00F07A0F" w:rsidRPr="00E061EB">
        <w:rPr>
          <w:rFonts w:eastAsia="Times New Roman" w:cs="Times New Roman"/>
          <w:sz w:val="22"/>
          <w:szCs w:val="22"/>
          <w:lang w:val="lt-LT" w:eastAsia="lt-LT"/>
        </w:rPr>
        <w:t xml:space="preserve"> (200 mg du kartus per parą), </w:t>
      </w:r>
      <w:proofErr w:type="spellStart"/>
      <w:r w:rsidR="00F07A0F" w:rsidRPr="00E061EB">
        <w:rPr>
          <w:rFonts w:eastAsia="Times New Roman" w:cs="Times New Roman"/>
          <w:sz w:val="22"/>
          <w:szCs w:val="22"/>
          <w:lang w:val="lt-LT" w:eastAsia="lt-LT"/>
        </w:rPr>
        <w:t>naprokseno</w:t>
      </w:r>
      <w:proofErr w:type="spellEnd"/>
      <w:r w:rsidR="00F07A0F" w:rsidRPr="00E061EB">
        <w:rPr>
          <w:rFonts w:eastAsia="Times New Roman" w:cs="Times New Roman"/>
          <w:sz w:val="22"/>
          <w:szCs w:val="22"/>
          <w:lang w:val="lt-LT" w:eastAsia="lt-LT"/>
        </w:rPr>
        <w:t xml:space="preserve"> (500 mg du kartus per parą) ir </w:t>
      </w:r>
      <w:proofErr w:type="spellStart"/>
      <w:r w:rsidR="00F07A0F" w:rsidRPr="00E061EB">
        <w:rPr>
          <w:rFonts w:eastAsia="Times New Roman" w:cs="Times New Roman"/>
          <w:sz w:val="22"/>
          <w:szCs w:val="22"/>
          <w:lang w:val="lt-LT" w:eastAsia="lt-LT"/>
        </w:rPr>
        <w:t>placebo</w:t>
      </w:r>
      <w:proofErr w:type="spellEnd"/>
      <w:r w:rsidR="00F07A0F" w:rsidRPr="00E061EB">
        <w:rPr>
          <w:rFonts w:eastAsia="Times New Roman" w:cs="Times New Roman"/>
          <w:sz w:val="22"/>
          <w:szCs w:val="22"/>
          <w:lang w:val="lt-LT" w:eastAsia="lt-LT"/>
        </w:rPr>
        <w:t xml:space="preserve"> poveikis natrio išsiskyrimui su šlapimu, kraujospūdžiui ir kitiems inkstų funkc</w:t>
      </w:r>
      <w:r w:rsidRPr="00E061EB">
        <w:rPr>
          <w:rFonts w:eastAsia="Times New Roman" w:cs="Times New Roman"/>
          <w:sz w:val="22"/>
          <w:szCs w:val="22"/>
          <w:lang w:val="lt-LT" w:eastAsia="lt-LT"/>
        </w:rPr>
        <w:t xml:space="preserve">ijos rodmenims juos vartojus 15 </w:t>
      </w:r>
      <w:r w:rsidR="00F07A0F" w:rsidRPr="00E061EB">
        <w:rPr>
          <w:rFonts w:eastAsia="Times New Roman" w:cs="Times New Roman"/>
          <w:sz w:val="22"/>
          <w:szCs w:val="22"/>
          <w:lang w:val="lt-LT" w:eastAsia="lt-LT"/>
        </w:rPr>
        <w:t>parų 60 – 85</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metų pacientams, kurie laikėsi 200 </w:t>
      </w:r>
      <w:proofErr w:type="spellStart"/>
      <w:r w:rsidR="00F07A0F" w:rsidRPr="00E061EB">
        <w:rPr>
          <w:rFonts w:eastAsia="Times New Roman" w:cs="Times New Roman"/>
          <w:sz w:val="22"/>
          <w:szCs w:val="22"/>
          <w:lang w:val="lt-LT" w:eastAsia="lt-LT"/>
        </w:rPr>
        <w:t>mEq</w:t>
      </w:r>
      <w:proofErr w:type="spellEnd"/>
      <w:r w:rsidR="00F07A0F" w:rsidRPr="00E061EB">
        <w:rPr>
          <w:rFonts w:eastAsia="Times New Roman" w:cs="Times New Roman"/>
          <w:sz w:val="22"/>
          <w:szCs w:val="22"/>
          <w:lang w:val="lt-LT" w:eastAsia="lt-LT"/>
        </w:rPr>
        <w:t xml:space="preserve"> per parą natrio dietos. </w:t>
      </w:r>
      <w:proofErr w:type="spellStart"/>
      <w:r w:rsidR="00F07A0F" w:rsidRPr="00E061EB">
        <w:rPr>
          <w:rFonts w:eastAsia="Times New Roman" w:cs="Times New Roman"/>
          <w:sz w:val="22"/>
          <w:szCs w:val="22"/>
          <w:lang w:val="lt-LT" w:eastAsia="lt-LT"/>
        </w:rPr>
        <w:t>Etorikoksibas</w:t>
      </w:r>
      <w:proofErr w:type="spellEnd"/>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celekoksibas</w:t>
      </w:r>
      <w:proofErr w:type="spellEnd"/>
      <w:r w:rsidR="00F07A0F" w:rsidRPr="00E061EB">
        <w:rPr>
          <w:rFonts w:eastAsia="Times New Roman" w:cs="Times New Roman"/>
          <w:sz w:val="22"/>
          <w:szCs w:val="22"/>
          <w:lang w:val="lt-LT" w:eastAsia="lt-LT"/>
        </w:rPr>
        <w:t xml:space="preserve"> ir </w:t>
      </w:r>
      <w:proofErr w:type="spellStart"/>
      <w:r w:rsidR="00F07A0F" w:rsidRPr="00E061EB">
        <w:rPr>
          <w:rFonts w:eastAsia="Times New Roman" w:cs="Times New Roman"/>
          <w:sz w:val="22"/>
          <w:szCs w:val="22"/>
          <w:lang w:val="lt-LT" w:eastAsia="lt-LT"/>
        </w:rPr>
        <w:t>napro</w:t>
      </w:r>
      <w:r w:rsidRPr="00E061EB">
        <w:rPr>
          <w:rFonts w:eastAsia="Times New Roman" w:cs="Times New Roman"/>
          <w:sz w:val="22"/>
          <w:szCs w:val="22"/>
          <w:lang w:val="lt-LT" w:eastAsia="lt-LT"/>
        </w:rPr>
        <w:t>ksenas</w:t>
      </w:r>
      <w:proofErr w:type="spellEnd"/>
      <w:r w:rsidRPr="00E061EB">
        <w:rPr>
          <w:rFonts w:eastAsia="Times New Roman" w:cs="Times New Roman"/>
          <w:sz w:val="22"/>
          <w:szCs w:val="22"/>
          <w:lang w:val="lt-LT" w:eastAsia="lt-LT"/>
        </w:rPr>
        <w:t xml:space="preserve">, vartojami ilgiau kaip 2 </w:t>
      </w:r>
      <w:r w:rsidR="00F07A0F" w:rsidRPr="00E061EB">
        <w:rPr>
          <w:rFonts w:eastAsia="Times New Roman" w:cs="Times New Roman"/>
          <w:sz w:val="22"/>
          <w:szCs w:val="22"/>
          <w:lang w:val="lt-LT" w:eastAsia="lt-LT"/>
        </w:rPr>
        <w:t xml:space="preserve">savaites, panašiai veikė natrio išsiskyrimą su šlapimu. Visi veiklūs palyginamieji vaistai padidino </w:t>
      </w:r>
      <w:proofErr w:type="spellStart"/>
      <w:r w:rsidR="00F07A0F" w:rsidRPr="00E061EB">
        <w:rPr>
          <w:rFonts w:eastAsia="Times New Roman" w:cs="Times New Roman"/>
          <w:sz w:val="22"/>
          <w:szCs w:val="22"/>
          <w:lang w:val="lt-LT" w:eastAsia="lt-LT"/>
        </w:rPr>
        <w:t>sistolinį</w:t>
      </w:r>
      <w:proofErr w:type="spellEnd"/>
      <w:r w:rsidR="00F07A0F" w:rsidRPr="00E061EB">
        <w:rPr>
          <w:rFonts w:eastAsia="Times New Roman" w:cs="Times New Roman"/>
          <w:sz w:val="22"/>
          <w:szCs w:val="22"/>
          <w:lang w:val="lt-LT" w:eastAsia="lt-LT"/>
        </w:rPr>
        <w:t xml:space="preserve"> kraujospūdį, </w:t>
      </w:r>
      <w:r w:rsidRPr="00E061EB">
        <w:rPr>
          <w:rFonts w:eastAsia="Times New Roman" w:cs="Times New Roman"/>
          <w:sz w:val="22"/>
          <w:szCs w:val="22"/>
          <w:lang w:val="lt-LT" w:eastAsia="lt-LT"/>
        </w:rPr>
        <w:t>pal</w:t>
      </w:r>
      <w:r w:rsidR="00F07A0F" w:rsidRPr="00E061EB">
        <w:rPr>
          <w:rFonts w:eastAsia="Times New Roman" w:cs="Times New Roman"/>
          <w:sz w:val="22"/>
          <w:szCs w:val="22"/>
          <w:lang w:val="lt-LT" w:eastAsia="lt-LT"/>
        </w:rPr>
        <w:t>ygin</w:t>
      </w:r>
      <w:r w:rsidRPr="00E061EB">
        <w:rPr>
          <w:rFonts w:eastAsia="Times New Roman" w:cs="Times New Roman"/>
          <w:sz w:val="22"/>
          <w:szCs w:val="22"/>
          <w:lang w:val="lt-LT" w:eastAsia="lt-LT"/>
        </w:rPr>
        <w:t>ti</w:t>
      </w:r>
      <w:r w:rsidR="00F07A0F" w:rsidRPr="00E061EB">
        <w:rPr>
          <w:rFonts w:eastAsia="Times New Roman" w:cs="Times New Roman"/>
          <w:sz w:val="22"/>
          <w:szCs w:val="22"/>
          <w:lang w:val="lt-LT" w:eastAsia="lt-LT"/>
        </w:rPr>
        <w:t xml:space="preserve"> su </w:t>
      </w:r>
      <w:proofErr w:type="spellStart"/>
      <w:r w:rsidR="00F07A0F" w:rsidRPr="00E061EB">
        <w:rPr>
          <w:rFonts w:eastAsia="Times New Roman" w:cs="Times New Roman"/>
          <w:sz w:val="22"/>
          <w:szCs w:val="22"/>
          <w:lang w:val="lt-LT" w:eastAsia="lt-LT"/>
        </w:rPr>
        <w:t>placebu</w:t>
      </w:r>
      <w:proofErr w:type="spellEnd"/>
      <w:r w:rsidR="00F07A0F" w:rsidRPr="00E061EB">
        <w:rPr>
          <w:rFonts w:eastAsia="Times New Roman" w:cs="Times New Roman"/>
          <w:sz w:val="22"/>
          <w:szCs w:val="22"/>
          <w:lang w:val="lt-LT" w:eastAsia="lt-LT"/>
        </w:rPr>
        <w:t xml:space="preserve">, tačiau </w:t>
      </w:r>
      <w:proofErr w:type="spellStart"/>
      <w:r w:rsidR="00F07A0F" w:rsidRPr="00E061EB">
        <w:rPr>
          <w:rFonts w:eastAsia="Times New Roman" w:cs="Times New Roman"/>
          <w:sz w:val="22"/>
          <w:szCs w:val="22"/>
          <w:lang w:val="lt-LT" w:eastAsia="lt-LT"/>
        </w:rPr>
        <w:t>etorikoksibas</w:t>
      </w:r>
      <w:proofErr w:type="spellEnd"/>
      <w:r w:rsidR="00F07A0F" w:rsidRPr="00E061EB">
        <w:rPr>
          <w:rFonts w:eastAsia="Times New Roman" w:cs="Times New Roman"/>
          <w:sz w:val="22"/>
          <w:szCs w:val="22"/>
          <w:lang w:val="lt-LT" w:eastAsia="lt-LT"/>
        </w:rPr>
        <w:t xml:space="preserve"> 14-ąją parą statistiškai reikšmingai padidino kraujospūdį </w:t>
      </w:r>
      <w:r w:rsidR="0040586F" w:rsidRPr="00E061EB">
        <w:rPr>
          <w:rFonts w:eastAsia="Times New Roman" w:cs="Times New Roman"/>
          <w:sz w:val="22"/>
          <w:szCs w:val="22"/>
          <w:lang w:val="lt-LT" w:eastAsia="lt-LT"/>
        </w:rPr>
        <w:t>pa</w:t>
      </w:r>
      <w:r w:rsidR="00F07A0F" w:rsidRPr="00E061EB">
        <w:rPr>
          <w:rFonts w:eastAsia="Times New Roman" w:cs="Times New Roman"/>
          <w:sz w:val="22"/>
          <w:szCs w:val="22"/>
          <w:lang w:val="lt-LT" w:eastAsia="lt-LT"/>
        </w:rPr>
        <w:t>lygin</w:t>
      </w:r>
      <w:r w:rsidR="0040586F" w:rsidRPr="00E061EB">
        <w:rPr>
          <w:rFonts w:eastAsia="Times New Roman" w:cs="Times New Roman"/>
          <w:sz w:val="22"/>
          <w:szCs w:val="22"/>
          <w:lang w:val="lt-LT" w:eastAsia="lt-LT"/>
        </w:rPr>
        <w:t>ti</w:t>
      </w:r>
      <w:r w:rsidR="00F07A0F" w:rsidRPr="00E061EB">
        <w:rPr>
          <w:rFonts w:eastAsia="Times New Roman" w:cs="Times New Roman"/>
          <w:sz w:val="22"/>
          <w:szCs w:val="22"/>
          <w:lang w:val="lt-LT" w:eastAsia="lt-LT"/>
        </w:rPr>
        <w:t xml:space="preserve"> su </w:t>
      </w:r>
      <w:proofErr w:type="spellStart"/>
      <w:r w:rsidR="00F07A0F" w:rsidRPr="00E061EB">
        <w:rPr>
          <w:rFonts w:eastAsia="Times New Roman" w:cs="Times New Roman"/>
          <w:sz w:val="22"/>
          <w:szCs w:val="22"/>
          <w:lang w:val="lt-LT" w:eastAsia="lt-LT"/>
        </w:rPr>
        <w:t>celekoksibu</w:t>
      </w:r>
      <w:proofErr w:type="spellEnd"/>
      <w:r w:rsidR="00F07A0F" w:rsidRPr="00E061EB">
        <w:rPr>
          <w:rFonts w:eastAsia="Times New Roman" w:cs="Times New Roman"/>
          <w:sz w:val="22"/>
          <w:szCs w:val="22"/>
          <w:lang w:val="lt-LT" w:eastAsia="lt-LT"/>
        </w:rPr>
        <w:t xml:space="preserve"> ir </w:t>
      </w:r>
      <w:proofErr w:type="spellStart"/>
      <w:r w:rsidR="00F07A0F" w:rsidRPr="00E061EB">
        <w:rPr>
          <w:rFonts w:eastAsia="Times New Roman" w:cs="Times New Roman"/>
          <w:sz w:val="22"/>
          <w:szCs w:val="22"/>
          <w:lang w:val="lt-LT" w:eastAsia="lt-LT"/>
        </w:rPr>
        <w:t>naproksenu</w:t>
      </w:r>
      <w:proofErr w:type="spellEnd"/>
      <w:r w:rsidR="00F07A0F" w:rsidRPr="00E061EB">
        <w:rPr>
          <w:rFonts w:eastAsia="Times New Roman" w:cs="Times New Roman"/>
          <w:sz w:val="22"/>
          <w:szCs w:val="22"/>
          <w:lang w:val="lt-LT" w:eastAsia="lt-LT"/>
        </w:rPr>
        <w:t xml:space="preserve"> (vidutinis pokytis nuo pradinio </w:t>
      </w:r>
      <w:proofErr w:type="spellStart"/>
      <w:r w:rsidR="00F07A0F" w:rsidRPr="00E061EB">
        <w:rPr>
          <w:rFonts w:eastAsia="Times New Roman" w:cs="Times New Roman"/>
          <w:sz w:val="22"/>
          <w:szCs w:val="22"/>
          <w:lang w:val="lt-LT" w:eastAsia="lt-LT"/>
        </w:rPr>
        <w:t>sistolinio</w:t>
      </w:r>
      <w:proofErr w:type="spellEnd"/>
      <w:r w:rsidR="00F07A0F" w:rsidRPr="00E061EB">
        <w:rPr>
          <w:rFonts w:eastAsia="Times New Roman" w:cs="Times New Roman"/>
          <w:sz w:val="22"/>
          <w:szCs w:val="22"/>
          <w:lang w:val="lt-LT" w:eastAsia="lt-LT"/>
        </w:rPr>
        <w:t xml:space="preserve"> kraujospūdžio: vartojant </w:t>
      </w:r>
      <w:proofErr w:type="spellStart"/>
      <w:r w:rsidR="00F07A0F" w:rsidRPr="00E061EB">
        <w:rPr>
          <w:rFonts w:eastAsia="Times New Roman" w:cs="Times New Roman"/>
          <w:sz w:val="22"/>
          <w:szCs w:val="22"/>
          <w:lang w:val="lt-LT" w:eastAsia="lt-LT"/>
        </w:rPr>
        <w:t>etorikoksibą</w:t>
      </w:r>
      <w:proofErr w:type="spellEnd"/>
      <w:r w:rsidR="00F07A0F" w:rsidRPr="00E061EB">
        <w:rPr>
          <w:rFonts w:eastAsia="Times New Roman" w:cs="Times New Roman"/>
          <w:sz w:val="22"/>
          <w:szCs w:val="22"/>
          <w:lang w:val="lt-LT" w:eastAsia="lt-LT"/>
        </w:rPr>
        <w:t xml:space="preserve"> – 7,7 </w:t>
      </w:r>
      <w:proofErr w:type="spellStart"/>
      <w:r w:rsidR="00F07A0F" w:rsidRPr="00E061EB">
        <w:rPr>
          <w:rFonts w:eastAsia="Times New Roman" w:cs="Times New Roman"/>
          <w:sz w:val="22"/>
          <w:szCs w:val="22"/>
          <w:lang w:val="lt-LT" w:eastAsia="lt-LT"/>
        </w:rPr>
        <w:t>mmHg</w:t>
      </w:r>
      <w:proofErr w:type="spellEnd"/>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celekoksibą</w:t>
      </w:r>
      <w:proofErr w:type="spellEnd"/>
      <w:r w:rsidR="00F07A0F" w:rsidRPr="00E061EB">
        <w:rPr>
          <w:rFonts w:eastAsia="Times New Roman" w:cs="Times New Roman"/>
          <w:sz w:val="22"/>
          <w:szCs w:val="22"/>
          <w:lang w:val="lt-LT" w:eastAsia="lt-LT"/>
        </w:rPr>
        <w:t xml:space="preserve"> – 2,4 </w:t>
      </w:r>
      <w:proofErr w:type="spellStart"/>
      <w:r w:rsidR="00F07A0F" w:rsidRPr="00E061EB">
        <w:rPr>
          <w:rFonts w:eastAsia="Times New Roman" w:cs="Times New Roman"/>
          <w:sz w:val="22"/>
          <w:szCs w:val="22"/>
          <w:lang w:val="lt-LT" w:eastAsia="lt-LT"/>
        </w:rPr>
        <w:t>mmHg</w:t>
      </w:r>
      <w:proofErr w:type="spellEnd"/>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naprokseną</w:t>
      </w:r>
      <w:proofErr w:type="spellEnd"/>
      <w:r w:rsidR="00F07A0F" w:rsidRPr="00E061EB">
        <w:rPr>
          <w:rFonts w:eastAsia="Times New Roman" w:cs="Times New Roman"/>
          <w:sz w:val="22"/>
          <w:szCs w:val="22"/>
          <w:lang w:val="lt-LT" w:eastAsia="lt-LT"/>
        </w:rPr>
        <w:t xml:space="preserve"> – 3,6 </w:t>
      </w:r>
      <w:proofErr w:type="spellStart"/>
      <w:r w:rsidR="00F07A0F" w:rsidRPr="00E061EB">
        <w:rPr>
          <w:rFonts w:eastAsia="Times New Roman" w:cs="Times New Roman"/>
          <w:sz w:val="22"/>
          <w:szCs w:val="22"/>
          <w:lang w:val="lt-LT" w:eastAsia="lt-LT"/>
        </w:rPr>
        <w:t>mmHg</w:t>
      </w:r>
      <w:proofErr w:type="spellEnd"/>
      <w:r w:rsidR="00F07A0F" w:rsidRPr="00E061EB">
        <w:rPr>
          <w:rFonts w:eastAsia="Times New Roman" w:cs="Times New Roman"/>
          <w:sz w:val="22"/>
          <w:szCs w:val="22"/>
          <w:lang w:val="lt-LT" w:eastAsia="lt-LT"/>
        </w:rPr>
        <w:t>).</w:t>
      </w:r>
    </w:p>
    <w:p w14:paraId="090BC7E1" w14:textId="77777777" w:rsidR="00F07A0F" w:rsidRPr="00E061EB" w:rsidRDefault="00F07A0F" w:rsidP="00F56115">
      <w:pPr>
        <w:rPr>
          <w:rFonts w:eastAsia="Times New Roman" w:cs="Times New Roman"/>
          <w:sz w:val="22"/>
          <w:szCs w:val="22"/>
          <w:lang w:val="lt-LT" w:eastAsia="lt-LT"/>
        </w:rPr>
      </w:pPr>
    </w:p>
    <w:p w14:paraId="23FFC580"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lastRenderedPageBreak/>
        <w:t xml:space="preserve">5.2 </w:t>
      </w:r>
      <w:r w:rsidRPr="00E061EB">
        <w:rPr>
          <w:rFonts w:eastAsia="Times New Roman" w:cs="Times New Roman"/>
          <w:b/>
          <w:sz w:val="22"/>
          <w:szCs w:val="22"/>
          <w:lang w:val="lt-LT" w:eastAsia="lt-LT"/>
        </w:rPr>
        <w:tab/>
      </w:r>
      <w:proofErr w:type="spellStart"/>
      <w:r w:rsidRPr="00E061EB">
        <w:rPr>
          <w:rFonts w:eastAsia="Times New Roman" w:cs="Times New Roman"/>
          <w:b/>
          <w:sz w:val="22"/>
          <w:szCs w:val="22"/>
          <w:lang w:val="lt-LT" w:eastAsia="lt-LT"/>
        </w:rPr>
        <w:t>Farmakokinetinės</w:t>
      </w:r>
      <w:proofErr w:type="spellEnd"/>
      <w:r w:rsidRPr="00E061EB">
        <w:rPr>
          <w:rFonts w:eastAsia="Times New Roman" w:cs="Times New Roman"/>
          <w:b/>
          <w:sz w:val="22"/>
          <w:szCs w:val="22"/>
          <w:lang w:val="lt-LT" w:eastAsia="lt-LT"/>
        </w:rPr>
        <w:t xml:space="preserve"> savybės</w:t>
      </w:r>
    </w:p>
    <w:p w14:paraId="26489346" w14:textId="77777777" w:rsidR="00F07A0F" w:rsidRPr="00E061EB" w:rsidRDefault="00F07A0F" w:rsidP="00F56115">
      <w:pPr>
        <w:keepNext/>
        <w:keepLines/>
        <w:rPr>
          <w:rFonts w:eastAsia="Times New Roman" w:cs="Times New Roman"/>
          <w:sz w:val="22"/>
          <w:szCs w:val="22"/>
          <w:lang w:val="lt-LT" w:eastAsia="lt-LT"/>
        </w:rPr>
      </w:pPr>
    </w:p>
    <w:p w14:paraId="49469AC1" w14:textId="77777777" w:rsidR="00F07A0F" w:rsidRPr="00E061EB" w:rsidRDefault="00F07A0F" w:rsidP="00F56115">
      <w:pPr>
        <w:keepNext/>
        <w:keepLines/>
        <w:outlineLvl w:val="2"/>
        <w:rPr>
          <w:rFonts w:eastAsia="Times New Roman" w:cs="Times New Roman"/>
          <w:sz w:val="22"/>
          <w:szCs w:val="22"/>
          <w:lang w:val="lt-LT" w:eastAsia="lt-LT"/>
        </w:rPr>
      </w:pPr>
      <w:r w:rsidRPr="00E061EB">
        <w:rPr>
          <w:rFonts w:eastAsia="Times New Roman" w:cs="Times New Roman"/>
          <w:i/>
          <w:sz w:val="22"/>
          <w:szCs w:val="22"/>
          <w:lang w:val="lt-LT" w:eastAsia="lt-LT"/>
        </w:rPr>
        <w:t>Absorbcija</w:t>
      </w:r>
    </w:p>
    <w:p w14:paraId="34ABAC0A" w14:textId="1C5A5EAF" w:rsidR="00F07A0F" w:rsidRPr="00E061EB" w:rsidRDefault="000273E3"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Vartojamas per burną</w:t>
      </w:r>
      <w:r w:rsidR="00F07A0F" w:rsidRPr="00E061EB">
        <w:rPr>
          <w:rFonts w:eastAsia="Times New Roman" w:cs="Times New Roman"/>
          <w:sz w:val="22"/>
          <w:szCs w:val="22"/>
          <w:lang w:val="lt-LT" w:eastAsia="lt-LT"/>
        </w:rPr>
        <w:t xml:space="preserve"> </w:t>
      </w:r>
      <w:proofErr w:type="spellStart"/>
      <w:r w:rsidR="00F07A0F" w:rsidRPr="00E061EB">
        <w:rPr>
          <w:rFonts w:eastAsia="Times New Roman" w:cs="Times New Roman"/>
          <w:sz w:val="22"/>
          <w:szCs w:val="22"/>
          <w:lang w:val="lt-LT" w:eastAsia="lt-LT"/>
        </w:rPr>
        <w:t>etorikoksibas</w:t>
      </w:r>
      <w:proofErr w:type="spellEnd"/>
      <w:r w:rsidR="00F07A0F" w:rsidRPr="00E061EB">
        <w:rPr>
          <w:rFonts w:eastAsia="Times New Roman" w:cs="Times New Roman"/>
          <w:sz w:val="22"/>
          <w:szCs w:val="22"/>
          <w:lang w:val="lt-LT" w:eastAsia="lt-LT"/>
        </w:rPr>
        <w:t xml:space="preserve"> absorbuojamas gerai. Absoliutus biolo</w:t>
      </w:r>
      <w:r w:rsidRPr="00E061EB">
        <w:rPr>
          <w:rFonts w:eastAsia="Times New Roman" w:cs="Times New Roman"/>
          <w:sz w:val="22"/>
          <w:szCs w:val="22"/>
          <w:lang w:val="lt-LT" w:eastAsia="lt-LT"/>
        </w:rPr>
        <w:t xml:space="preserve">ginis įsisavinimas yra apie 100 </w:t>
      </w:r>
      <w:r w:rsidR="00F07A0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Pavartojus </w:t>
      </w:r>
      <w:r w:rsidR="004557F3" w:rsidRPr="00E061EB">
        <w:rPr>
          <w:rFonts w:eastAsia="Times New Roman" w:cs="Times New Roman"/>
          <w:sz w:val="22"/>
          <w:szCs w:val="22"/>
          <w:lang w:val="lt-LT" w:eastAsia="lt-LT"/>
        </w:rPr>
        <w:t>nevalgiusiems</w:t>
      </w:r>
      <w:r w:rsidRPr="00E061EB">
        <w:rPr>
          <w:rFonts w:eastAsia="Times New Roman" w:cs="Times New Roman"/>
          <w:sz w:val="22"/>
          <w:szCs w:val="22"/>
          <w:lang w:val="lt-LT" w:eastAsia="lt-LT"/>
        </w:rPr>
        <w:t xml:space="preserve"> suaugusiems žmonėms</w:t>
      </w:r>
      <w:r w:rsidR="00F07A0F" w:rsidRPr="00E061EB">
        <w:rPr>
          <w:rFonts w:eastAsia="Times New Roman" w:cs="Times New Roman"/>
          <w:sz w:val="22"/>
          <w:szCs w:val="22"/>
          <w:lang w:val="lt-LT" w:eastAsia="lt-LT"/>
        </w:rPr>
        <w:t xml:space="preserve"> 120 mg dozę vieną kartą per parą ir susidarius </w:t>
      </w:r>
      <w:proofErr w:type="spellStart"/>
      <w:r w:rsidR="00F07A0F" w:rsidRPr="00E061EB">
        <w:rPr>
          <w:rFonts w:eastAsia="Times New Roman" w:cs="Times New Roman"/>
          <w:sz w:val="22"/>
          <w:szCs w:val="22"/>
          <w:lang w:val="lt-LT" w:eastAsia="lt-LT"/>
        </w:rPr>
        <w:t>pusiausvyrinei</w:t>
      </w:r>
      <w:proofErr w:type="spellEnd"/>
      <w:r w:rsidR="00F07A0F" w:rsidRPr="00E061EB">
        <w:rPr>
          <w:rFonts w:eastAsia="Times New Roman" w:cs="Times New Roman"/>
          <w:sz w:val="22"/>
          <w:szCs w:val="22"/>
          <w:lang w:val="lt-LT" w:eastAsia="lt-LT"/>
        </w:rPr>
        <w:t xml:space="preserve"> koncentracijai, didžiausia koncentracija plazmoje (geometrinis vidurkis </w:t>
      </w:r>
      <w:proofErr w:type="spellStart"/>
      <w:r w:rsidR="00F07A0F" w:rsidRPr="00E061EB">
        <w:rPr>
          <w:rFonts w:eastAsia="Times New Roman" w:cs="Times New Roman"/>
          <w:sz w:val="22"/>
          <w:szCs w:val="22"/>
          <w:lang w:val="lt-LT" w:eastAsia="lt-LT"/>
        </w:rPr>
        <w:t>C</w:t>
      </w:r>
      <w:r w:rsidR="00F07A0F" w:rsidRPr="00E061EB">
        <w:rPr>
          <w:rFonts w:eastAsia="Times New Roman" w:cs="Times New Roman"/>
          <w:sz w:val="22"/>
          <w:szCs w:val="22"/>
          <w:vertAlign w:val="subscript"/>
          <w:lang w:val="lt-LT" w:eastAsia="lt-LT"/>
        </w:rPr>
        <w:t>max</w:t>
      </w:r>
      <w:proofErr w:type="spellEnd"/>
      <w:r w:rsidR="00F07A0F" w:rsidRPr="00E061EB">
        <w:rPr>
          <w:rFonts w:eastAsia="Times New Roman" w:cs="Times New Roman"/>
          <w:sz w:val="22"/>
          <w:szCs w:val="22"/>
          <w:vertAlign w:val="subscript"/>
          <w:lang w:val="lt-LT" w:eastAsia="lt-LT"/>
        </w:rPr>
        <w:t xml:space="preserve"> </w:t>
      </w:r>
      <w:r w:rsidR="00F07A0F" w:rsidRPr="00E061EB">
        <w:rPr>
          <w:rFonts w:eastAsia="Times New Roman" w:cs="Times New Roman"/>
          <w:sz w:val="22"/>
          <w:szCs w:val="22"/>
          <w:lang w:val="lt-LT" w:eastAsia="lt-LT"/>
        </w:rPr>
        <w:t>= 3,6 </w:t>
      </w:r>
      <w:proofErr w:type="spellStart"/>
      <w:r w:rsidR="00F07A0F" w:rsidRPr="00E061EB">
        <w:rPr>
          <w:rFonts w:eastAsia="Times New Roman" w:cs="Times New Roman"/>
          <w:sz w:val="22"/>
          <w:szCs w:val="22"/>
          <w:lang w:val="lt-LT" w:eastAsia="lt-LT"/>
        </w:rPr>
        <w:t>mk</w:t>
      </w:r>
      <w:r w:rsidRPr="00E061EB">
        <w:rPr>
          <w:rFonts w:eastAsia="Times New Roman" w:cs="Times New Roman"/>
          <w:sz w:val="22"/>
          <w:szCs w:val="22"/>
          <w:lang w:val="lt-LT" w:eastAsia="lt-LT"/>
        </w:rPr>
        <w:t>g</w:t>
      </w:r>
      <w:proofErr w:type="spellEnd"/>
      <w:r w:rsidRPr="00E061EB">
        <w:rPr>
          <w:rFonts w:eastAsia="Times New Roman" w:cs="Times New Roman"/>
          <w:sz w:val="22"/>
          <w:szCs w:val="22"/>
          <w:lang w:val="lt-LT" w:eastAsia="lt-LT"/>
        </w:rPr>
        <w:t xml:space="preserve">/ml) stebėta praėjus maždaug 1 </w:t>
      </w:r>
      <w:r w:rsidR="00F07A0F" w:rsidRPr="00E061EB">
        <w:rPr>
          <w:rFonts w:eastAsia="Times New Roman" w:cs="Times New Roman"/>
          <w:sz w:val="22"/>
          <w:szCs w:val="22"/>
          <w:lang w:val="lt-LT" w:eastAsia="lt-LT"/>
        </w:rPr>
        <w:t>valandai (</w:t>
      </w:r>
      <w:proofErr w:type="spellStart"/>
      <w:r w:rsidR="00F07A0F" w:rsidRPr="00E061EB">
        <w:rPr>
          <w:rFonts w:eastAsia="Times New Roman" w:cs="Times New Roman"/>
          <w:sz w:val="22"/>
          <w:szCs w:val="22"/>
          <w:lang w:val="lt-LT" w:eastAsia="lt-LT"/>
        </w:rPr>
        <w:t>T</w:t>
      </w:r>
      <w:r w:rsidR="00F07A0F" w:rsidRPr="00E061EB">
        <w:rPr>
          <w:rFonts w:eastAsia="Times New Roman" w:cs="Times New Roman"/>
          <w:sz w:val="22"/>
          <w:szCs w:val="22"/>
          <w:vertAlign w:val="subscript"/>
          <w:lang w:val="lt-LT" w:eastAsia="lt-LT"/>
        </w:rPr>
        <w:t>max</w:t>
      </w:r>
      <w:proofErr w:type="spellEnd"/>
      <w:r w:rsidR="00F07A0F" w:rsidRPr="00E061EB">
        <w:rPr>
          <w:rFonts w:eastAsia="Times New Roman" w:cs="Times New Roman"/>
          <w:sz w:val="22"/>
          <w:szCs w:val="22"/>
          <w:lang w:val="lt-LT" w:eastAsia="lt-LT"/>
        </w:rPr>
        <w:t>)</w:t>
      </w:r>
      <w:r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xml:space="preserve"> Ploto po koncentracijos kreiv</w:t>
      </w:r>
      <w:r w:rsidRPr="00E061EB">
        <w:rPr>
          <w:rFonts w:eastAsia="Times New Roman" w:cs="Times New Roman"/>
          <w:sz w:val="22"/>
          <w:szCs w:val="22"/>
          <w:lang w:val="lt-LT" w:eastAsia="lt-LT"/>
        </w:rPr>
        <w:t>e geometrinis vidurkis (AUC</w:t>
      </w:r>
      <w:r w:rsidR="00F07A0F" w:rsidRPr="00E061EB">
        <w:rPr>
          <w:rFonts w:eastAsia="Times New Roman" w:cs="Times New Roman"/>
          <w:sz w:val="22"/>
          <w:szCs w:val="22"/>
          <w:vertAlign w:val="subscript"/>
          <w:lang w:val="lt-LT" w:eastAsia="lt-LT"/>
        </w:rPr>
        <w:t>0-24val.</w:t>
      </w:r>
      <w:r w:rsidR="00F07A0F" w:rsidRPr="00E061EB">
        <w:rPr>
          <w:rFonts w:eastAsia="Times New Roman" w:cs="Times New Roman"/>
          <w:sz w:val="22"/>
          <w:szCs w:val="22"/>
          <w:lang w:val="lt-LT" w:eastAsia="lt-LT"/>
        </w:rPr>
        <w:t>) buvo 37,8 </w:t>
      </w:r>
      <w:proofErr w:type="spellStart"/>
      <w:r w:rsidR="00F07A0F" w:rsidRPr="00E061EB">
        <w:rPr>
          <w:rFonts w:eastAsia="Times New Roman" w:cs="Times New Roman"/>
          <w:sz w:val="22"/>
          <w:szCs w:val="22"/>
          <w:lang w:val="lt-LT" w:eastAsia="lt-LT"/>
        </w:rPr>
        <w:t>mkg</w:t>
      </w:r>
      <w:proofErr w:type="spellEnd"/>
      <w:r w:rsidR="00F07A0F" w:rsidRPr="00E061EB">
        <w:rPr>
          <w:rFonts w:eastAsia="Times New Roman" w:cs="Times New Roman"/>
          <w:sz w:val="22"/>
          <w:szCs w:val="22"/>
          <w:lang w:val="lt-LT" w:eastAsia="lt-LT"/>
        </w:rPr>
        <w:sym w:font="Symbol" w:char="F0B7"/>
      </w:r>
      <w:r w:rsidR="00F07A0F" w:rsidRPr="00E061EB">
        <w:rPr>
          <w:rFonts w:eastAsia="Times New Roman" w:cs="Times New Roman"/>
          <w:sz w:val="22"/>
          <w:szCs w:val="22"/>
          <w:lang w:val="lt-LT" w:eastAsia="lt-LT"/>
        </w:rPr>
        <w:t xml:space="preserve">h/ml.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klinikinių dozių </w:t>
      </w:r>
      <w:proofErr w:type="spellStart"/>
      <w:r w:rsidR="00F07A0F" w:rsidRPr="00E061EB">
        <w:rPr>
          <w:rFonts w:eastAsia="Times New Roman" w:cs="Times New Roman"/>
          <w:sz w:val="22"/>
          <w:szCs w:val="22"/>
          <w:lang w:val="lt-LT" w:eastAsia="lt-LT"/>
        </w:rPr>
        <w:t>farmakokinetika</w:t>
      </w:r>
      <w:proofErr w:type="spellEnd"/>
      <w:r w:rsidR="00F07A0F" w:rsidRPr="00E061EB">
        <w:rPr>
          <w:rFonts w:eastAsia="Times New Roman" w:cs="Times New Roman"/>
          <w:sz w:val="22"/>
          <w:szCs w:val="22"/>
          <w:lang w:val="lt-LT" w:eastAsia="lt-LT"/>
        </w:rPr>
        <w:t xml:space="preserve"> yra tiesinė.</w:t>
      </w:r>
    </w:p>
    <w:p w14:paraId="38F3D1E0" w14:textId="77777777" w:rsidR="00F07A0F" w:rsidRPr="00E061EB" w:rsidRDefault="00F07A0F" w:rsidP="00F56115">
      <w:pPr>
        <w:rPr>
          <w:rFonts w:eastAsia="Times New Roman" w:cs="Times New Roman"/>
          <w:sz w:val="22"/>
          <w:szCs w:val="22"/>
          <w:lang w:val="lt-LT" w:eastAsia="lt-LT"/>
        </w:rPr>
      </w:pPr>
    </w:p>
    <w:p w14:paraId="7CC75AD5" w14:textId="77777777" w:rsidR="00F07A0F" w:rsidRPr="00E061EB" w:rsidRDefault="000273E3" w:rsidP="00F56115">
      <w:pPr>
        <w:rPr>
          <w:rFonts w:eastAsia="Times New Roman" w:cs="Times New Roman"/>
          <w:sz w:val="22"/>
          <w:szCs w:val="22"/>
          <w:lang w:val="lt-LT" w:eastAsia="lt-LT"/>
        </w:rPr>
      </w:pPr>
      <w:r w:rsidRPr="00E061EB">
        <w:rPr>
          <w:rFonts w:eastAsia="Times New Roman" w:cs="Times New Roman"/>
          <w:sz w:val="22"/>
          <w:szCs w:val="22"/>
          <w:lang w:val="lt-LT" w:eastAsia="lt-LT"/>
        </w:rPr>
        <w:t>Vartojimas su maistu (labai r</w:t>
      </w:r>
      <w:r w:rsidR="00F07A0F" w:rsidRPr="00E061EB">
        <w:rPr>
          <w:rFonts w:eastAsia="Times New Roman" w:cs="Times New Roman"/>
          <w:sz w:val="22"/>
          <w:szCs w:val="22"/>
          <w:lang w:val="lt-LT" w:eastAsia="lt-LT"/>
        </w:rPr>
        <w:t>iebus maistas</w:t>
      </w:r>
      <w:r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xml:space="preserve"> neturėjo įtakos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120 mg dozės </w:t>
      </w:r>
      <w:r w:rsidRPr="00E061EB">
        <w:rPr>
          <w:rFonts w:eastAsia="Times New Roman" w:cs="Times New Roman"/>
          <w:sz w:val="22"/>
          <w:szCs w:val="22"/>
          <w:lang w:val="lt-LT" w:eastAsia="lt-LT"/>
        </w:rPr>
        <w:t>abs</w:t>
      </w:r>
      <w:r w:rsidR="00F07A0F" w:rsidRPr="00E061EB">
        <w:rPr>
          <w:rFonts w:eastAsia="Times New Roman" w:cs="Times New Roman"/>
          <w:sz w:val="22"/>
          <w:szCs w:val="22"/>
          <w:lang w:val="lt-LT" w:eastAsia="lt-LT"/>
        </w:rPr>
        <w:t xml:space="preserve">orbcijos apimčiai. </w:t>
      </w:r>
      <w:r w:rsidRPr="00E061EB">
        <w:rPr>
          <w:rFonts w:eastAsia="Times New Roman" w:cs="Times New Roman"/>
          <w:sz w:val="22"/>
          <w:szCs w:val="22"/>
          <w:lang w:val="lt-LT" w:eastAsia="lt-LT"/>
        </w:rPr>
        <w:t>Abs</w:t>
      </w:r>
      <w:r w:rsidR="00F07A0F" w:rsidRPr="00E061EB">
        <w:rPr>
          <w:rFonts w:eastAsia="Times New Roman" w:cs="Times New Roman"/>
          <w:sz w:val="22"/>
          <w:szCs w:val="22"/>
          <w:lang w:val="lt-LT" w:eastAsia="lt-LT"/>
        </w:rPr>
        <w:t xml:space="preserve">orbcijos greitis pakito – </w:t>
      </w:r>
      <w:proofErr w:type="spellStart"/>
      <w:r w:rsidR="00F07A0F" w:rsidRPr="00E061EB">
        <w:rPr>
          <w:rFonts w:eastAsia="Times New Roman" w:cs="Times New Roman"/>
          <w:sz w:val="22"/>
          <w:szCs w:val="22"/>
          <w:lang w:val="lt-LT" w:eastAsia="lt-LT"/>
        </w:rPr>
        <w:t>C</w:t>
      </w:r>
      <w:r w:rsidR="00F07A0F" w:rsidRPr="00E061EB">
        <w:rPr>
          <w:rFonts w:eastAsia="Times New Roman" w:cs="Times New Roman"/>
          <w:sz w:val="22"/>
          <w:szCs w:val="22"/>
          <w:vertAlign w:val="subscript"/>
          <w:lang w:val="lt-LT" w:eastAsia="lt-LT"/>
        </w:rPr>
        <w:t>max</w:t>
      </w:r>
      <w:proofErr w:type="spellEnd"/>
      <w:r w:rsidR="00F07A0F" w:rsidRPr="00E061EB">
        <w:rPr>
          <w:rFonts w:eastAsia="Times New Roman" w:cs="Times New Roman"/>
          <w:sz w:val="22"/>
          <w:szCs w:val="22"/>
          <w:lang w:val="lt-LT" w:eastAsia="lt-LT"/>
        </w:rPr>
        <w:t xml:space="preserve"> sumažėjo 36</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 xml:space="preserve">% ir </w:t>
      </w:r>
      <w:proofErr w:type="spellStart"/>
      <w:r w:rsidR="00F07A0F" w:rsidRPr="00E061EB">
        <w:rPr>
          <w:rFonts w:eastAsia="Times New Roman" w:cs="Times New Roman"/>
          <w:sz w:val="22"/>
          <w:szCs w:val="22"/>
          <w:lang w:val="lt-LT" w:eastAsia="lt-LT"/>
        </w:rPr>
        <w:t>T</w:t>
      </w:r>
      <w:r w:rsidR="00F07A0F" w:rsidRPr="00E061EB">
        <w:rPr>
          <w:rFonts w:eastAsia="Times New Roman" w:cs="Times New Roman"/>
          <w:sz w:val="22"/>
          <w:szCs w:val="22"/>
          <w:vertAlign w:val="subscript"/>
          <w:lang w:val="lt-LT" w:eastAsia="lt-LT"/>
        </w:rPr>
        <w:t>max</w:t>
      </w:r>
      <w:proofErr w:type="spellEnd"/>
      <w:r w:rsidR="00F07A0F" w:rsidRPr="00E061EB">
        <w:rPr>
          <w:rFonts w:eastAsia="Times New Roman" w:cs="Times New Roman"/>
          <w:sz w:val="22"/>
          <w:szCs w:val="22"/>
          <w:lang w:val="lt-LT" w:eastAsia="lt-LT"/>
        </w:rPr>
        <w:t xml:space="preserve"> padi</w:t>
      </w:r>
      <w:r w:rsidRPr="00E061EB">
        <w:rPr>
          <w:rFonts w:eastAsia="Times New Roman" w:cs="Times New Roman"/>
          <w:sz w:val="22"/>
          <w:szCs w:val="22"/>
          <w:lang w:val="lt-LT" w:eastAsia="lt-LT"/>
        </w:rPr>
        <w:t xml:space="preserve">dėjo 2 </w:t>
      </w:r>
      <w:r w:rsidR="00F07A0F" w:rsidRPr="00E061EB">
        <w:rPr>
          <w:rFonts w:eastAsia="Times New Roman" w:cs="Times New Roman"/>
          <w:sz w:val="22"/>
          <w:szCs w:val="22"/>
          <w:lang w:val="lt-LT" w:eastAsia="lt-LT"/>
        </w:rPr>
        <w:t>valandomis. Manoma, kad šie duomenys kliniškai nereikšmingi. Klinikinių tyrimų metu šis vaistas buvo vartojamas neatsižvelgiant į maistą.</w:t>
      </w:r>
    </w:p>
    <w:p w14:paraId="06F4A321" w14:textId="77777777" w:rsidR="00F07A0F" w:rsidRPr="00E061EB" w:rsidRDefault="00F07A0F" w:rsidP="00F56115">
      <w:pPr>
        <w:rPr>
          <w:rFonts w:eastAsia="Times New Roman" w:cs="Times New Roman"/>
          <w:sz w:val="22"/>
          <w:szCs w:val="22"/>
          <w:lang w:val="lt-LT" w:eastAsia="lt-LT"/>
        </w:rPr>
      </w:pPr>
    </w:p>
    <w:p w14:paraId="7222E54E"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Pasiskirstymas</w:t>
      </w:r>
    </w:p>
    <w:p w14:paraId="3FC3C3A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Apie 92 %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susijungia su plazmos baltymais, kai koncentracija yra nuo 0,05 iki 5 </w:t>
      </w:r>
      <w:proofErr w:type="spellStart"/>
      <w:r w:rsidRPr="00E061EB">
        <w:rPr>
          <w:rFonts w:eastAsia="Times New Roman" w:cs="Times New Roman"/>
          <w:sz w:val="22"/>
          <w:szCs w:val="22"/>
          <w:lang w:val="lt-LT" w:eastAsia="lt-LT"/>
        </w:rPr>
        <w:t>mkg</w:t>
      </w:r>
      <w:proofErr w:type="spellEnd"/>
      <w:r w:rsidRPr="00E061EB">
        <w:rPr>
          <w:rFonts w:eastAsia="Times New Roman" w:cs="Times New Roman"/>
          <w:sz w:val="22"/>
          <w:szCs w:val="22"/>
          <w:lang w:val="lt-LT" w:eastAsia="lt-LT"/>
        </w:rPr>
        <w:t>/ml. Pusiausvyrai nusistovėjus, pasiskirstymo tūris (</w:t>
      </w:r>
      <w:proofErr w:type="spellStart"/>
      <w:r w:rsidRPr="00E061EB">
        <w:rPr>
          <w:rFonts w:eastAsia="Times New Roman" w:cs="Times New Roman"/>
          <w:sz w:val="22"/>
          <w:szCs w:val="22"/>
          <w:lang w:val="lt-LT" w:eastAsia="lt-LT"/>
        </w:rPr>
        <w:t>V</w:t>
      </w:r>
      <w:r w:rsidRPr="00E061EB">
        <w:rPr>
          <w:rFonts w:eastAsia="Times New Roman" w:cs="Times New Roman"/>
          <w:sz w:val="22"/>
          <w:szCs w:val="22"/>
          <w:vertAlign w:val="subscript"/>
          <w:lang w:val="lt-LT" w:eastAsia="lt-LT"/>
        </w:rPr>
        <w:t>dss</w:t>
      </w:r>
      <w:proofErr w:type="spellEnd"/>
      <w:r w:rsidRPr="00E061EB">
        <w:rPr>
          <w:rFonts w:eastAsia="Times New Roman" w:cs="Times New Roman"/>
          <w:sz w:val="22"/>
          <w:szCs w:val="22"/>
          <w:lang w:val="lt-LT" w:eastAsia="lt-LT"/>
        </w:rPr>
        <w:t>) žmogaus organizme buvo apie 120</w:t>
      </w:r>
      <w:r w:rsidR="000273E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litrų.</w:t>
      </w:r>
    </w:p>
    <w:p w14:paraId="54355068" w14:textId="77777777" w:rsidR="00F07A0F" w:rsidRPr="00E061EB" w:rsidRDefault="00F07A0F" w:rsidP="00F56115">
      <w:pPr>
        <w:rPr>
          <w:rFonts w:eastAsia="Times New Roman" w:cs="Times New Roman"/>
          <w:sz w:val="22"/>
          <w:szCs w:val="22"/>
          <w:lang w:val="lt-LT" w:eastAsia="lt-LT"/>
        </w:rPr>
      </w:pPr>
    </w:p>
    <w:p w14:paraId="1C5A79DA"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praeina pro žiurkių ir triušių placentos barjerą bei žiurkių </w:t>
      </w:r>
      <w:proofErr w:type="spellStart"/>
      <w:r w:rsidRPr="00E061EB">
        <w:rPr>
          <w:rFonts w:eastAsia="Times New Roman" w:cs="Times New Roman"/>
          <w:sz w:val="22"/>
          <w:szCs w:val="22"/>
          <w:lang w:val="lt-LT" w:eastAsia="lt-LT"/>
        </w:rPr>
        <w:t>hematoencefalinį</w:t>
      </w:r>
      <w:proofErr w:type="spellEnd"/>
      <w:r w:rsidRPr="00E061EB">
        <w:rPr>
          <w:rFonts w:eastAsia="Times New Roman" w:cs="Times New Roman"/>
          <w:sz w:val="22"/>
          <w:szCs w:val="22"/>
          <w:lang w:val="lt-LT" w:eastAsia="lt-LT"/>
        </w:rPr>
        <w:t xml:space="preserve"> barjerą.</w:t>
      </w:r>
    </w:p>
    <w:p w14:paraId="56017264" w14:textId="77777777" w:rsidR="00F07A0F" w:rsidRPr="00E061EB" w:rsidRDefault="00F07A0F" w:rsidP="00F56115">
      <w:pPr>
        <w:rPr>
          <w:rFonts w:eastAsia="Times New Roman" w:cs="Times New Roman"/>
          <w:sz w:val="22"/>
          <w:szCs w:val="22"/>
          <w:lang w:val="lt-LT" w:eastAsia="lt-LT"/>
        </w:rPr>
      </w:pPr>
    </w:p>
    <w:p w14:paraId="108E4A23" w14:textId="77777777" w:rsidR="00F07A0F" w:rsidRPr="00E061EB" w:rsidRDefault="00F07A0F" w:rsidP="00F56115">
      <w:pPr>
        <w:keepNext/>
        <w:keepLines/>
        <w:rPr>
          <w:rFonts w:eastAsia="Times New Roman" w:cs="Times New Roman"/>
          <w:sz w:val="22"/>
          <w:szCs w:val="22"/>
          <w:lang w:val="lt-LT" w:eastAsia="lt-LT"/>
        </w:rPr>
      </w:pPr>
      <w:proofErr w:type="spellStart"/>
      <w:r w:rsidRPr="00E061EB">
        <w:rPr>
          <w:rFonts w:eastAsia="Times New Roman" w:cs="Times New Roman"/>
          <w:i/>
          <w:sz w:val="22"/>
          <w:szCs w:val="22"/>
          <w:lang w:val="lt-LT" w:eastAsia="lt-LT"/>
        </w:rPr>
        <w:t>Biotransformacija</w:t>
      </w:r>
      <w:proofErr w:type="spellEnd"/>
    </w:p>
    <w:p w14:paraId="3DBED218" w14:textId="77777777" w:rsidR="00F07A0F" w:rsidRPr="00E061EB" w:rsidRDefault="00F07A0F" w:rsidP="00F56115">
      <w:pPr>
        <w:keepNext/>
        <w:keepLines/>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w:t>
      </w:r>
      <w:r w:rsidR="000273E3" w:rsidRPr="00E061EB">
        <w:rPr>
          <w:rFonts w:eastAsia="Times New Roman" w:cs="Times New Roman"/>
          <w:sz w:val="22"/>
          <w:szCs w:val="22"/>
          <w:lang w:val="lt-LT" w:eastAsia="lt-LT"/>
        </w:rPr>
        <w:t>ekstensyviai</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metabolizuojamas</w:t>
      </w:r>
      <w:proofErr w:type="spellEnd"/>
      <w:r w:rsidRPr="00E061EB">
        <w:rPr>
          <w:rFonts w:eastAsia="Times New Roman" w:cs="Times New Roman"/>
          <w:sz w:val="22"/>
          <w:szCs w:val="22"/>
          <w:lang w:val="lt-LT" w:eastAsia="lt-LT"/>
        </w:rPr>
        <w:t>,</w:t>
      </w:r>
      <w:r w:rsidR="000273E3" w:rsidRPr="00E061EB">
        <w:rPr>
          <w:rFonts w:eastAsia="Times New Roman" w:cs="Times New Roman"/>
          <w:sz w:val="22"/>
          <w:szCs w:val="22"/>
          <w:lang w:val="lt-LT" w:eastAsia="lt-LT"/>
        </w:rPr>
        <w:t xml:space="preserve"> šlapime aptinkama </w:t>
      </w:r>
      <w:r w:rsidRPr="00E061EB">
        <w:rPr>
          <w:rFonts w:eastAsia="Times New Roman" w:cs="Times New Roman"/>
          <w:sz w:val="22"/>
          <w:szCs w:val="22"/>
          <w:lang w:val="lt-LT" w:eastAsia="lt-LT"/>
        </w:rPr>
        <w:t>&lt; 1</w:t>
      </w:r>
      <w:r w:rsidR="000273E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 nepakitusio vaisto. Pagrindinis metabolizmo būdas </w:t>
      </w:r>
      <w:r w:rsidR="00E32455" w:rsidRPr="00E061EB">
        <w:rPr>
          <w:rFonts w:eastAsia="Times New Roman" w:cs="Times New Roman"/>
          <w:sz w:val="22"/>
          <w:szCs w:val="22"/>
          <w:lang w:val="lt-LT" w:eastAsia="lt-LT"/>
        </w:rPr>
        <w:t xml:space="preserve">susidarant susidarantis 6’-hidroksimetilo dariniui yra </w:t>
      </w:r>
      <w:proofErr w:type="spellStart"/>
      <w:r w:rsidR="00E32455" w:rsidRPr="00E061EB">
        <w:rPr>
          <w:rFonts w:eastAsia="Times New Roman" w:cs="Times New Roman"/>
          <w:sz w:val="22"/>
          <w:szCs w:val="22"/>
          <w:lang w:val="lt-LT" w:eastAsia="lt-LT"/>
        </w:rPr>
        <w:t>katalizė</w:t>
      </w:r>
      <w:proofErr w:type="spellEnd"/>
      <w:r w:rsidR="00E32455" w:rsidRPr="00E061EB">
        <w:rPr>
          <w:rFonts w:eastAsia="Times New Roman" w:cs="Times New Roman"/>
          <w:sz w:val="22"/>
          <w:szCs w:val="22"/>
          <w:lang w:val="lt-LT" w:eastAsia="lt-LT"/>
        </w:rPr>
        <w:t xml:space="preserve"> veikiant </w:t>
      </w:r>
      <w:r w:rsidRPr="00E061EB">
        <w:rPr>
          <w:rFonts w:eastAsia="Times New Roman" w:cs="Times New Roman"/>
          <w:sz w:val="22"/>
          <w:szCs w:val="22"/>
          <w:lang w:val="lt-LT" w:eastAsia="lt-LT"/>
        </w:rPr>
        <w:t xml:space="preserve"> CYP fermentams</w:t>
      </w:r>
      <w:r w:rsidR="00E32455"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Atrodo, kad CYP3A4 prisideda prie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metabolizmo </w:t>
      </w:r>
      <w:proofErr w:type="spellStart"/>
      <w:r w:rsidRPr="00E061EB">
        <w:rPr>
          <w:rFonts w:eastAsia="Times New Roman" w:cs="Times New Roman"/>
          <w:i/>
          <w:sz w:val="22"/>
          <w:szCs w:val="22"/>
          <w:lang w:val="lt-LT" w:eastAsia="lt-LT"/>
        </w:rPr>
        <w:t>in</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vivo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i/>
          <w:sz w:val="22"/>
          <w:szCs w:val="22"/>
          <w:lang w:val="lt-LT" w:eastAsia="lt-LT"/>
        </w:rPr>
        <w:t>In</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vitro</w:t>
      </w:r>
      <w:proofErr w:type="spellEnd"/>
      <w:r w:rsidRPr="00E061EB">
        <w:rPr>
          <w:rFonts w:eastAsia="Times New Roman" w:cs="Times New Roman"/>
          <w:sz w:val="22"/>
          <w:szCs w:val="22"/>
          <w:lang w:val="lt-LT" w:eastAsia="lt-LT"/>
        </w:rPr>
        <w:t xml:space="preserve"> tyrimai rodo, kad CYP2D6, CYP2C9, CYP1A2 ir CYP2C19 taip pat gali </w:t>
      </w:r>
      <w:proofErr w:type="spellStart"/>
      <w:r w:rsidRPr="00E061EB">
        <w:rPr>
          <w:rFonts w:eastAsia="Times New Roman" w:cs="Times New Roman"/>
          <w:sz w:val="22"/>
          <w:szCs w:val="22"/>
          <w:lang w:val="lt-LT" w:eastAsia="lt-LT"/>
        </w:rPr>
        <w:t>katalizuoti</w:t>
      </w:r>
      <w:proofErr w:type="spellEnd"/>
      <w:r w:rsidRPr="00E061EB">
        <w:rPr>
          <w:rFonts w:eastAsia="Times New Roman" w:cs="Times New Roman"/>
          <w:sz w:val="22"/>
          <w:szCs w:val="22"/>
          <w:lang w:val="lt-LT" w:eastAsia="lt-LT"/>
        </w:rPr>
        <w:t xml:space="preserve"> pagrindinį metabolizmo būdą, bet jų kiekybinis vaidmuo </w:t>
      </w:r>
      <w:proofErr w:type="spellStart"/>
      <w:r w:rsidRPr="00E061EB">
        <w:rPr>
          <w:rFonts w:eastAsia="Times New Roman" w:cs="Times New Roman"/>
          <w:i/>
          <w:sz w:val="22"/>
          <w:szCs w:val="22"/>
          <w:lang w:val="lt-LT" w:eastAsia="lt-LT"/>
        </w:rPr>
        <w:t>in</w:t>
      </w:r>
      <w:proofErr w:type="spellEnd"/>
      <w:r w:rsidRPr="00E061EB">
        <w:rPr>
          <w:rFonts w:eastAsia="Times New Roman" w:cs="Times New Roman"/>
          <w:i/>
          <w:sz w:val="22"/>
          <w:szCs w:val="22"/>
          <w:lang w:val="lt-LT" w:eastAsia="lt-LT"/>
        </w:rPr>
        <w:t xml:space="preserve"> </w:t>
      </w:r>
      <w:proofErr w:type="spellStart"/>
      <w:r w:rsidRPr="00E061EB">
        <w:rPr>
          <w:rFonts w:eastAsia="Times New Roman" w:cs="Times New Roman"/>
          <w:i/>
          <w:sz w:val="22"/>
          <w:szCs w:val="22"/>
          <w:lang w:val="lt-LT" w:eastAsia="lt-LT"/>
        </w:rPr>
        <w:t>vivo</w:t>
      </w:r>
      <w:proofErr w:type="spellEnd"/>
      <w:r w:rsidRPr="00E061EB">
        <w:rPr>
          <w:rFonts w:eastAsia="Times New Roman" w:cs="Times New Roman"/>
          <w:sz w:val="22"/>
          <w:szCs w:val="22"/>
          <w:lang w:val="lt-LT" w:eastAsia="lt-LT"/>
        </w:rPr>
        <w:t xml:space="preserve"> netirtas.</w:t>
      </w:r>
    </w:p>
    <w:p w14:paraId="5C8EB118" w14:textId="77777777" w:rsidR="00F07A0F" w:rsidRPr="00E061EB" w:rsidRDefault="00F07A0F" w:rsidP="00F56115">
      <w:pPr>
        <w:rPr>
          <w:rFonts w:eastAsia="Times New Roman" w:cs="Times New Roman"/>
          <w:sz w:val="22"/>
          <w:szCs w:val="22"/>
          <w:lang w:val="lt-LT" w:eastAsia="lt-LT"/>
        </w:rPr>
      </w:pPr>
    </w:p>
    <w:p w14:paraId="692CBF6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Žmogaus organizme nustatyti penki metabolitai. Pagrindinis metabolitas yra 6’-karboksilo rūgšties d</w:t>
      </w:r>
      <w:r w:rsidR="00E32455" w:rsidRPr="00E061EB">
        <w:rPr>
          <w:rFonts w:eastAsia="Times New Roman" w:cs="Times New Roman"/>
          <w:sz w:val="22"/>
          <w:szCs w:val="22"/>
          <w:lang w:val="lt-LT" w:eastAsia="lt-LT"/>
        </w:rPr>
        <w:t>arinys</w:t>
      </w:r>
      <w:r w:rsidRPr="00E061EB">
        <w:rPr>
          <w:rFonts w:eastAsia="Times New Roman" w:cs="Times New Roman"/>
          <w:sz w:val="22"/>
          <w:szCs w:val="22"/>
          <w:lang w:val="lt-LT" w:eastAsia="lt-LT"/>
        </w:rPr>
        <w:t>, susidarantis toliau oksiduojantis 6’-hidroksimetilo d</w:t>
      </w:r>
      <w:r w:rsidR="00E32455" w:rsidRPr="00E061EB">
        <w:rPr>
          <w:rFonts w:eastAsia="Times New Roman" w:cs="Times New Roman"/>
          <w:sz w:val="22"/>
          <w:szCs w:val="22"/>
          <w:lang w:val="lt-LT" w:eastAsia="lt-LT"/>
        </w:rPr>
        <w:t>ariniui</w:t>
      </w:r>
      <w:r w:rsidRPr="00E061EB">
        <w:rPr>
          <w:rFonts w:eastAsia="Times New Roman" w:cs="Times New Roman"/>
          <w:sz w:val="22"/>
          <w:szCs w:val="22"/>
          <w:lang w:val="lt-LT" w:eastAsia="lt-LT"/>
        </w:rPr>
        <w:t xml:space="preserve">. Šių pagrindinių metabolitų </w:t>
      </w:r>
      <w:proofErr w:type="spellStart"/>
      <w:r w:rsidRPr="00E061EB">
        <w:rPr>
          <w:rFonts w:eastAsia="Times New Roman" w:cs="Times New Roman"/>
          <w:sz w:val="22"/>
          <w:szCs w:val="22"/>
          <w:lang w:val="lt-LT" w:eastAsia="lt-LT"/>
        </w:rPr>
        <w:t>ciklooksigenazę</w:t>
      </w:r>
      <w:proofErr w:type="spellEnd"/>
      <w:r w:rsidRPr="00E061EB">
        <w:rPr>
          <w:rFonts w:eastAsia="Times New Roman" w:cs="Times New Roman"/>
          <w:sz w:val="22"/>
          <w:szCs w:val="22"/>
          <w:lang w:val="lt-LT" w:eastAsia="lt-LT"/>
        </w:rPr>
        <w:t xml:space="preserve"> slopinančio poveikio nebuvo galima nustatyti arba jie buvo labai silpni COX-2 inhibitoriai. Nė vienas iš šių metabolitų COX-1 neslopino.</w:t>
      </w:r>
    </w:p>
    <w:p w14:paraId="74B7E2E0" w14:textId="77777777" w:rsidR="00F07A0F" w:rsidRPr="00E061EB" w:rsidRDefault="00F07A0F" w:rsidP="00F56115">
      <w:pPr>
        <w:rPr>
          <w:rFonts w:eastAsia="Times New Roman" w:cs="Times New Roman"/>
          <w:sz w:val="22"/>
          <w:szCs w:val="22"/>
          <w:lang w:val="lt-LT" w:eastAsia="lt-LT"/>
        </w:rPr>
      </w:pPr>
    </w:p>
    <w:p w14:paraId="4D87B35F"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Eliminacija</w:t>
      </w:r>
    </w:p>
    <w:p w14:paraId="69F9110F"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Sveikiems savanoriams sušvirkštus į veną vienkartinę 25 mg radioaktyvi</w:t>
      </w:r>
      <w:r w:rsidR="00E32455" w:rsidRPr="00E061EB">
        <w:rPr>
          <w:rFonts w:eastAsia="Times New Roman" w:cs="Times New Roman"/>
          <w:sz w:val="22"/>
          <w:szCs w:val="22"/>
          <w:lang w:val="lt-LT" w:eastAsia="lt-LT"/>
        </w:rPr>
        <w:t xml:space="preserve">ai žymėto </w:t>
      </w:r>
      <w:proofErr w:type="spellStart"/>
      <w:r w:rsidR="00E32455" w:rsidRPr="00E061EB">
        <w:rPr>
          <w:rFonts w:eastAsia="Times New Roman" w:cs="Times New Roman"/>
          <w:sz w:val="22"/>
          <w:szCs w:val="22"/>
          <w:lang w:val="lt-LT" w:eastAsia="lt-LT"/>
        </w:rPr>
        <w:t>etorikoksibo</w:t>
      </w:r>
      <w:proofErr w:type="spellEnd"/>
      <w:r w:rsidR="00E32455" w:rsidRPr="00E061EB">
        <w:rPr>
          <w:rFonts w:eastAsia="Times New Roman" w:cs="Times New Roman"/>
          <w:sz w:val="22"/>
          <w:szCs w:val="22"/>
          <w:lang w:val="lt-LT" w:eastAsia="lt-LT"/>
        </w:rPr>
        <w:t xml:space="preserve"> dozę, 70 </w:t>
      </w:r>
      <w:r w:rsidRPr="00E061EB">
        <w:rPr>
          <w:rFonts w:eastAsia="Times New Roman" w:cs="Times New Roman"/>
          <w:sz w:val="22"/>
          <w:szCs w:val="22"/>
          <w:lang w:val="lt-LT" w:eastAsia="lt-LT"/>
        </w:rPr>
        <w:t>% radioaktyvumo aptikta šlapime ir 20</w:t>
      </w:r>
      <w:r w:rsidR="00E3245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 išmatose, daugiausia metabolitų pavidalu. Mažiau kaip 2</w:t>
      </w:r>
      <w:r w:rsidR="00E3245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aptikta nepakitusio vaisto pavidalu.</w:t>
      </w:r>
    </w:p>
    <w:p w14:paraId="13106C94" w14:textId="77777777" w:rsidR="00F07A0F" w:rsidRPr="00E061EB" w:rsidRDefault="00F07A0F" w:rsidP="00F56115">
      <w:pPr>
        <w:rPr>
          <w:rFonts w:eastAsia="Times New Roman" w:cs="Times New Roman"/>
          <w:sz w:val="22"/>
          <w:szCs w:val="22"/>
          <w:lang w:val="lt-LT" w:eastAsia="lt-LT"/>
        </w:rPr>
      </w:pPr>
    </w:p>
    <w:p w14:paraId="78223477" w14:textId="51EF2076"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lastRenderedPageBreak/>
        <w:t>Etorikoksibo</w:t>
      </w:r>
      <w:proofErr w:type="spellEnd"/>
      <w:r w:rsidRPr="00E061EB">
        <w:rPr>
          <w:rFonts w:eastAsia="Times New Roman" w:cs="Times New Roman"/>
          <w:sz w:val="22"/>
          <w:szCs w:val="22"/>
          <w:lang w:val="lt-LT" w:eastAsia="lt-LT"/>
        </w:rPr>
        <w:t xml:space="preserve"> eliminacija vyksta beveik vien tik </w:t>
      </w:r>
      <w:proofErr w:type="spellStart"/>
      <w:r w:rsidRPr="00E061EB">
        <w:rPr>
          <w:rFonts w:eastAsia="Times New Roman" w:cs="Times New Roman"/>
          <w:sz w:val="22"/>
          <w:szCs w:val="22"/>
          <w:lang w:val="lt-LT" w:eastAsia="lt-LT"/>
        </w:rPr>
        <w:t>metabolizuojant</w:t>
      </w:r>
      <w:proofErr w:type="spellEnd"/>
      <w:r w:rsidRPr="00E061EB">
        <w:rPr>
          <w:rFonts w:eastAsia="Times New Roman" w:cs="Times New Roman"/>
          <w:sz w:val="22"/>
          <w:szCs w:val="22"/>
          <w:lang w:val="lt-LT" w:eastAsia="lt-LT"/>
        </w:rPr>
        <w:t xml:space="preserve"> ir išsiskiriant pro inkstus. </w:t>
      </w:r>
      <w:r w:rsidR="00E32455" w:rsidRPr="00E061EB">
        <w:rPr>
          <w:rFonts w:eastAsia="Times New Roman" w:cs="Times New Roman"/>
          <w:sz w:val="22"/>
          <w:szCs w:val="22"/>
          <w:lang w:val="lt-LT" w:eastAsia="lt-LT"/>
        </w:rPr>
        <w:t xml:space="preserve">Jo </w:t>
      </w:r>
      <w:proofErr w:type="spellStart"/>
      <w:r w:rsidR="00E32455" w:rsidRPr="00E061EB">
        <w:rPr>
          <w:rFonts w:eastAsia="Times New Roman" w:cs="Times New Roman"/>
          <w:sz w:val="22"/>
          <w:szCs w:val="22"/>
          <w:lang w:val="lt-LT" w:eastAsia="lt-LT"/>
        </w:rPr>
        <w:t>p</w:t>
      </w:r>
      <w:r w:rsidRPr="00E061EB">
        <w:rPr>
          <w:rFonts w:eastAsia="Times New Roman" w:cs="Times New Roman"/>
          <w:sz w:val="22"/>
          <w:szCs w:val="22"/>
          <w:lang w:val="lt-LT" w:eastAsia="lt-LT"/>
        </w:rPr>
        <w:t>usiausvyrinė</w:t>
      </w:r>
      <w:proofErr w:type="spellEnd"/>
      <w:r w:rsidRPr="00E061EB">
        <w:rPr>
          <w:rFonts w:eastAsia="Times New Roman" w:cs="Times New Roman"/>
          <w:sz w:val="22"/>
          <w:szCs w:val="22"/>
          <w:lang w:val="lt-LT" w:eastAsia="lt-LT"/>
        </w:rPr>
        <w:t xml:space="preserve"> koncentracija susidaro po sep</w:t>
      </w:r>
      <w:r w:rsidR="00E32455" w:rsidRPr="00E061EB">
        <w:rPr>
          <w:rFonts w:eastAsia="Times New Roman" w:cs="Times New Roman"/>
          <w:sz w:val="22"/>
          <w:szCs w:val="22"/>
          <w:lang w:val="lt-LT" w:eastAsia="lt-LT"/>
        </w:rPr>
        <w:t xml:space="preserve">tynių parų vartojant po 120 mg </w:t>
      </w:r>
      <w:r w:rsidRPr="00E061EB">
        <w:rPr>
          <w:rFonts w:eastAsia="Times New Roman" w:cs="Times New Roman"/>
          <w:sz w:val="22"/>
          <w:szCs w:val="22"/>
          <w:lang w:val="lt-LT" w:eastAsia="lt-LT"/>
        </w:rPr>
        <w:t xml:space="preserve">kartą per parą, akumuliacijos santykis yra apie 2, o tai atitinka 22 valandų </w:t>
      </w:r>
      <w:r w:rsidR="004557F3" w:rsidRPr="00E061EB">
        <w:rPr>
          <w:rFonts w:eastAsia="Times New Roman" w:cs="Times New Roman"/>
          <w:sz w:val="22"/>
          <w:szCs w:val="22"/>
          <w:lang w:val="lt-LT" w:eastAsia="lt-LT"/>
        </w:rPr>
        <w:t>pusinės eliminacijos laiką</w:t>
      </w:r>
      <w:r w:rsidRPr="00E061EB">
        <w:rPr>
          <w:rFonts w:eastAsia="Times New Roman" w:cs="Times New Roman"/>
          <w:sz w:val="22"/>
          <w:szCs w:val="22"/>
          <w:lang w:val="lt-LT" w:eastAsia="lt-LT"/>
        </w:rPr>
        <w:t>. Nustatyta, kad, paskyrus 25 mg į veną dozę, plazmos klirensas yra apie 50 ml/min.</w:t>
      </w:r>
    </w:p>
    <w:p w14:paraId="5343BD1A" w14:textId="77777777" w:rsidR="00F07A0F" w:rsidRPr="00E061EB" w:rsidRDefault="00F07A0F" w:rsidP="00F56115">
      <w:pPr>
        <w:rPr>
          <w:rFonts w:eastAsia="Times New Roman" w:cs="Times New Roman"/>
          <w:sz w:val="22"/>
          <w:szCs w:val="22"/>
          <w:lang w:val="lt-LT" w:eastAsia="lt-LT"/>
        </w:rPr>
      </w:pPr>
    </w:p>
    <w:p w14:paraId="68BA82A8"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sz w:val="22"/>
          <w:szCs w:val="22"/>
          <w:lang w:val="lt-LT" w:eastAsia="lt-LT"/>
        </w:rPr>
        <w:t>Pacientų grupių charakteristikos</w:t>
      </w:r>
    </w:p>
    <w:p w14:paraId="56335CAB" w14:textId="77777777" w:rsidR="00F07A0F" w:rsidRPr="00E061EB" w:rsidRDefault="00F07A0F" w:rsidP="00F56115">
      <w:pPr>
        <w:keepNext/>
        <w:keepLines/>
        <w:rPr>
          <w:rFonts w:eastAsia="Times New Roman" w:cs="Times New Roman"/>
          <w:i/>
          <w:sz w:val="22"/>
          <w:szCs w:val="22"/>
          <w:lang w:val="lt-LT" w:eastAsia="lt-LT"/>
        </w:rPr>
      </w:pPr>
    </w:p>
    <w:p w14:paraId="0B76ECB5" w14:textId="77777777" w:rsidR="00F07A0F" w:rsidRPr="00E061EB" w:rsidRDefault="00F07A0F" w:rsidP="00F56115">
      <w:pPr>
        <w:keepNext/>
        <w:keepLines/>
        <w:outlineLvl w:val="0"/>
        <w:rPr>
          <w:rFonts w:eastAsia="Times New Roman" w:cs="Times New Roman"/>
          <w:sz w:val="22"/>
          <w:szCs w:val="22"/>
          <w:lang w:val="lt-LT" w:eastAsia="lt-LT"/>
        </w:rPr>
      </w:pPr>
      <w:r w:rsidRPr="00E061EB">
        <w:rPr>
          <w:rFonts w:eastAsia="Times New Roman" w:cs="Times New Roman"/>
          <w:i/>
          <w:sz w:val="22"/>
          <w:szCs w:val="22"/>
          <w:lang w:val="lt-LT" w:eastAsia="lt-LT"/>
        </w:rPr>
        <w:t xml:space="preserve">Senyvi pacientai. </w:t>
      </w:r>
      <w:r w:rsidR="000563BF" w:rsidRPr="00E061EB">
        <w:rPr>
          <w:rFonts w:eastAsia="Times New Roman" w:cs="Times New Roman"/>
          <w:sz w:val="22"/>
          <w:szCs w:val="22"/>
          <w:lang w:val="lt-LT" w:eastAsia="lt-LT"/>
        </w:rPr>
        <w:t xml:space="preserve">Senyvų (65 </w:t>
      </w:r>
      <w:r w:rsidRPr="00E061EB">
        <w:rPr>
          <w:rFonts w:eastAsia="Times New Roman" w:cs="Times New Roman"/>
          <w:sz w:val="22"/>
          <w:szCs w:val="22"/>
          <w:lang w:val="lt-LT" w:eastAsia="lt-LT"/>
        </w:rPr>
        <w:t xml:space="preserve">metų ir vyresnių) žmonių organizme </w:t>
      </w:r>
      <w:proofErr w:type="spellStart"/>
      <w:r w:rsidRPr="00E061EB">
        <w:rPr>
          <w:rFonts w:eastAsia="Times New Roman" w:cs="Times New Roman"/>
          <w:sz w:val="22"/>
          <w:szCs w:val="22"/>
          <w:lang w:val="lt-LT" w:eastAsia="lt-LT"/>
        </w:rPr>
        <w:t>farmakokinetika</w:t>
      </w:r>
      <w:proofErr w:type="spellEnd"/>
      <w:r w:rsidRPr="00E061EB">
        <w:rPr>
          <w:rFonts w:eastAsia="Times New Roman" w:cs="Times New Roman"/>
          <w:sz w:val="22"/>
          <w:szCs w:val="22"/>
          <w:lang w:val="lt-LT" w:eastAsia="lt-LT"/>
        </w:rPr>
        <w:t xml:space="preserve"> yra panaši kaip jaunų.</w:t>
      </w:r>
    </w:p>
    <w:p w14:paraId="6C639466" w14:textId="77777777" w:rsidR="00F07A0F" w:rsidRPr="00E061EB" w:rsidRDefault="00F07A0F" w:rsidP="00F56115">
      <w:pPr>
        <w:rPr>
          <w:rFonts w:eastAsia="Times New Roman" w:cs="Times New Roman"/>
          <w:i/>
          <w:sz w:val="22"/>
          <w:szCs w:val="22"/>
          <w:lang w:val="lt-LT" w:eastAsia="lt-LT"/>
        </w:rPr>
      </w:pPr>
    </w:p>
    <w:p w14:paraId="4340F32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Lytis</w:t>
      </w:r>
      <w:r w:rsidRPr="00E061EB">
        <w:rPr>
          <w:rFonts w:eastAsia="Times New Roman" w:cs="Times New Roman"/>
          <w:sz w:val="22"/>
          <w:szCs w:val="22"/>
          <w:lang w:val="lt-LT" w:eastAsia="lt-LT"/>
        </w:rPr>
        <w:t xml:space="preserve">. Vyrų ir moterų organizme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farmakokinetika</w:t>
      </w:r>
      <w:proofErr w:type="spellEnd"/>
      <w:r w:rsidRPr="00E061EB">
        <w:rPr>
          <w:rFonts w:eastAsia="Times New Roman" w:cs="Times New Roman"/>
          <w:sz w:val="22"/>
          <w:szCs w:val="22"/>
          <w:lang w:val="lt-LT" w:eastAsia="lt-LT"/>
        </w:rPr>
        <w:t xml:space="preserve"> yra panaši.</w:t>
      </w:r>
    </w:p>
    <w:p w14:paraId="2DBE1BBB" w14:textId="77777777" w:rsidR="00F07A0F" w:rsidRPr="00E061EB" w:rsidRDefault="00F07A0F" w:rsidP="00F56115">
      <w:pPr>
        <w:rPr>
          <w:rFonts w:eastAsia="Times New Roman" w:cs="Times New Roman"/>
          <w:sz w:val="22"/>
          <w:szCs w:val="22"/>
          <w:lang w:val="lt-LT" w:eastAsia="lt-LT"/>
        </w:rPr>
      </w:pPr>
    </w:p>
    <w:p w14:paraId="713A9D9D" w14:textId="77777777" w:rsidR="00F07A0F" w:rsidRPr="00E061EB" w:rsidRDefault="00F07A0F" w:rsidP="00F56115">
      <w:pPr>
        <w:keepNext/>
        <w:tabs>
          <w:tab w:val="left" w:pos="3690"/>
        </w:tabs>
        <w:rPr>
          <w:rFonts w:eastAsia="Times New Roman" w:cs="Times New Roman"/>
          <w:sz w:val="22"/>
          <w:szCs w:val="22"/>
          <w:lang w:val="lt-LT" w:eastAsia="lt-LT"/>
        </w:rPr>
      </w:pPr>
      <w:r w:rsidRPr="00E061EB">
        <w:rPr>
          <w:rFonts w:eastAsia="Times New Roman" w:cs="Times New Roman"/>
          <w:i/>
          <w:sz w:val="22"/>
          <w:szCs w:val="22"/>
          <w:lang w:val="lt-LT" w:eastAsia="lt-LT"/>
        </w:rPr>
        <w:t>Sutrikusi kepenų funkcija</w:t>
      </w:r>
      <w:r w:rsidRPr="00E061EB">
        <w:rPr>
          <w:rFonts w:eastAsia="Times New Roman" w:cs="Times New Roman"/>
          <w:sz w:val="22"/>
          <w:szCs w:val="22"/>
          <w:lang w:val="lt-LT" w:eastAsia="lt-LT"/>
        </w:rPr>
        <w:t>. Pacientams, kuriems yra lengvas kepenų veiklos sutrikimas (</w:t>
      </w:r>
      <w:r w:rsidR="000563BF" w:rsidRPr="00E061EB">
        <w:rPr>
          <w:rFonts w:eastAsia="Times New Roman" w:cs="Times New Roman"/>
          <w:sz w:val="22"/>
          <w:szCs w:val="22"/>
          <w:lang w:val="lt-LT" w:eastAsia="lt-LT"/>
        </w:rPr>
        <w:t xml:space="preserve">5 – 6 balai pagal </w:t>
      </w:r>
      <w:proofErr w:type="spellStart"/>
      <w:r w:rsidRPr="00E061EB">
        <w:rPr>
          <w:rFonts w:eastAsia="Times New Roman" w:cs="Times New Roman"/>
          <w:i/>
          <w:sz w:val="22"/>
          <w:szCs w:val="22"/>
          <w:lang w:val="lt-LT" w:eastAsia="lt-LT"/>
        </w:rPr>
        <w:t>Child-Pugh</w:t>
      </w:r>
      <w:proofErr w:type="spellEnd"/>
      <w:r w:rsidRPr="00E061EB">
        <w:rPr>
          <w:rFonts w:eastAsia="Times New Roman" w:cs="Times New Roman"/>
          <w:sz w:val="22"/>
          <w:szCs w:val="22"/>
          <w:lang w:val="lt-LT" w:eastAsia="lt-LT"/>
        </w:rPr>
        <w:t xml:space="preserve"> </w:t>
      </w:r>
      <w:r w:rsidR="000563BF" w:rsidRPr="00E061EB">
        <w:rPr>
          <w:rFonts w:eastAsia="Times New Roman" w:cs="Times New Roman"/>
          <w:sz w:val="22"/>
          <w:szCs w:val="22"/>
          <w:lang w:val="lt-LT" w:eastAsia="lt-LT"/>
        </w:rPr>
        <w:t>klasifikaciją</w:t>
      </w:r>
      <w:r w:rsidRPr="00E061EB">
        <w:rPr>
          <w:rFonts w:eastAsia="Times New Roman" w:cs="Times New Roman"/>
          <w:sz w:val="22"/>
          <w:szCs w:val="22"/>
          <w:lang w:val="lt-LT" w:eastAsia="lt-LT"/>
        </w:rPr>
        <w:t xml:space="preserve">), vartojusiems 60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vieną kartą per parą dozę, PPK </w:t>
      </w:r>
      <w:r w:rsidR="000563BF" w:rsidRPr="00E061EB">
        <w:rPr>
          <w:rFonts w:eastAsia="Times New Roman" w:cs="Times New Roman"/>
          <w:sz w:val="22"/>
          <w:szCs w:val="22"/>
          <w:lang w:val="lt-LT" w:eastAsia="lt-LT"/>
        </w:rPr>
        <w:t xml:space="preserve">(AUC) buvo maždaug 16 </w:t>
      </w:r>
      <w:r w:rsidRPr="00E061EB">
        <w:rPr>
          <w:rFonts w:eastAsia="Times New Roman" w:cs="Times New Roman"/>
          <w:sz w:val="22"/>
          <w:szCs w:val="22"/>
          <w:lang w:val="lt-LT" w:eastAsia="lt-LT"/>
        </w:rPr>
        <w:t xml:space="preserve">% didesnis negu taip pat </w:t>
      </w:r>
      <w:r w:rsidR="000563BF" w:rsidRPr="00E061EB">
        <w:rPr>
          <w:rFonts w:eastAsia="Times New Roman" w:cs="Times New Roman"/>
          <w:sz w:val="22"/>
          <w:szCs w:val="22"/>
          <w:lang w:val="lt-LT" w:eastAsia="lt-LT"/>
        </w:rPr>
        <w:t xml:space="preserve">vartojant </w:t>
      </w:r>
      <w:r w:rsidRPr="00E061EB">
        <w:rPr>
          <w:rFonts w:eastAsia="Times New Roman" w:cs="Times New Roman"/>
          <w:sz w:val="22"/>
          <w:szCs w:val="22"/>
          <w:lang w:val="lt-LT" w:eastAsia="lt-LT"/>
        </w:rPr>
        <w:t>sveikiems savanoriams. Pacientams, kuriems buvo vidutinio sunkumo kepenų veiklos sutrikimas (</w:t>
      </w:r>
      <w:r w:rsidR="000563BF" w:rsidRPr="00E061EB">
        <w:rPr>
          <w:rFonts w:eastAsia="Times New Roman" w:cs="Times New Roman"/>
          <w:sz w:val="22"/>
          <w:szCs w:val="22"/>
          <w:lang w:val="lt-LT" w:eastAsia="lt-LT"/>
        </w:rPr>
        <w:t xml:space="preserve">7 – 9 balai pagal </w:t>
      </w:r>
      <w:proofErr w:type="spellStart"/>
      <w:r w:rsidRPr="00E061EB">
        <w:rPr>
          <w:rFonts w:eastAsia="Times New Roman" w:cs="Times New Roman"/>
          <w:i/>
          <w:sz w:val="22"/>
          <w:szCs w:val="22"/>
          <w:lang w:val="lt-LT" w:eastAsia="lt-LT"/>
        </w:rPr>
        <w:t>Child-Pugh</w:t>
      </w:r>
      <w:proofErr w:type="spellEnd"/>
      <w:r w:rsidRPr="00E061EB">
        <w:rPr>
          <w:rFonts w:eastAsia="Times New Roman" w:cs="Times New Roman"/>
          <w:sz w:val="22"/>
          <w:szCs w:val="22"/>
          <w:lang w:val="lt-LT" w:eastAsia="lt-LT"/>
        </w:rPr>
        <w:t xml:space="preserve">), vartojusiems po 60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w:t>
      </w:r>
      <w:r w:rsidRPr="00E061EB">
        <w:rPr>
          <w:rFonts w:eastAsia="Times New Roman" w:cs="Times New Roman"/>
          <w:bCs/>
          <w:iCs/>
          <w:sz w:val="22"/>
          <w:szCs w:val="22"/>
          <w:lang w:val="lt-LT" w:eastAsia="lt-LT"/>
        </w:rPr>
        <w:t>kas antrą parą,</w:t>
      </w:r>
      <w:r w:rsidRPr="00E061EB">
        <w:rPr>
          <w:rFonts w:eastAsia="Times New Roman" w:cs="Times New Roman"/>
          <w:sz w:val="22"/>
          <w:szCs w:val="22"/>
          <w:lang w:val="lt-LT" w:eastAsia="lt-LT"/>
        </w:rPr>
        <w:t xml:space="preserve"> vidutinis PPK buvo panašus kaip sveikųjų, vartojusių po 60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kasdien. Šioje </w:t>
      </w:r>
      <w:r w:rsidR="000563BF" w:rsidRPr="00E061EB">
        <w:rPr>
          <w:rFonts w:eastAsia="Times New Roman" w:cs="Times New Roman"/>
          <w:sz w:val="22"/>
          <w:szCs w:val="22"/>
          <w:lang w:val="lt-LT" w:eastAsia="lt-LT"/>
        </w:rPr>
        <w:t>pacientų grupėje</w:t>
      </w:r>
      <w:r w:rsidRPr="00E061EB">
        <w:rPr>
          <w:rFonts w:eastAsia="Times New Roman" w:cs="Times New Roman"/>
          <w:sz w:val="22"/>
          <w:szCs w:val="22"/>
          <w:lang w:val="lt-LT" w:eastAsia="lt-LT"/>
        </w:rPr>
        <w:t xml:space="preserve"> 30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vieną kartą per parą dozė netirta. </w:t>
      </w:r>
      <w:r w:rsidR="000563BF" w:rsidRPr="00E061EB">
        <w:rPr>
          <w:rFonts w:eastAsia="Times New Roman" w:cs="Times New Roman"/>
          <w:sz w:val="22"/>
          <w:szCs w:val="22"/>
          <w:lang w:val="lt-LT" w:eastAsia="lt-LT"/>
        </w:rPr>
        <w:t>A</w:t>
      </w:r>
      <w:r w:rsidRPr="00E061EB">
        <w:rPr>
          <w:rFonts w:eastAsia="Times New Roman" w:cs="Times New Roman"/>
          <w:sz w:val="22"/>
          <w:szCs w:val="22"/>
          <w:lang w:val="lt-LT" w:eastAsia="lt-LT"/>
        </w:rPr>
        <w:t>pie pacientus, kuriems yra sunkus kepenų veiklos sutrikimas (</w:t>
      </w:r>
      <w:r w:rsidR="000563BF" w:rsidRPr="00E061EB">
        <w:rPr>
          <w:rFonts w:eastAsia="Times New Roman" w:cs="Times New Roman"/>
          <w:sz w:val="22"/>
          <w:szCs w:val="22"/>
          <w:lang w:val="lt-LT" w:eastAsia="lt-LT"/>
        </w:rPr>
        <w:t xml:space="preserve">≥ 10 balų pagal </w:t>
      </w:r>
      <w:proofErr w:type="spellStart"/>
      <w:r w:rsidRPr="00E061EB">
        <w:rPr>
          <w:rFonts w:eastAsia="Times New Roman" w:cs="Times New Roman"/>
          <w:i/>
          <w:sz w:val="22"/>
          <w:szCs w:val="22"/>
          <w:lang w:val="lt-LT" w:eastAsia="lt-LT"/>
        </w:rPr>
        <w:t>Child</w:t>
      </w:r>
      <w:r w:rsidRPr="00E061EB">
        <w:rPr>
          <w:rFonts w:eastAsia="Times New Roman" w:cs="Times New Roman"/>
          <w:i/>
          <w:sz w:val="22"/>
          <w:szCs w:val="22"/>
          <w:lang w:val="lt-LT" w:eastAsia="lt-LT"/>
        </w:rPr>
        <w:noBreakHyphen/>
        <w:t>Pugh</w:t>
      </w:r>
      <w:proofErr w:type="spellEnd"/>
      <w:r w:rsidR="000563BF" w:rsidRPr="00E061EB">
        <w:rPr>
          <w:rFonts w:eastAsia="Times New Roman" w:cs="Times New Roman"/>
          <w:sz w:val="22"/>
          <w:szCs w:val="22"/>
          <w:lang w:val="lt-LT" w:eastAsia="lt-LT"/>
        </w:rPr>
        <w:t xml:space="preserve">), klinikinių ir </w:t>
      </w:r>
      <w:proofErr w:type="spellStart"/>
      <w:r w:rsidR="000563BF" w:rsidRPr="00E061EB">
        <w:rPr>
          <w:rFonts w:eastAsia="Times New Roman" w:cs="Times New Roman"/>
          <w:sz w:val="22"/>
          <w:szCs w:val="22"/>
          <w:lang w:val="lt-LT" w:eastAsia="lt-LT"/>
        </w:rPr>
        <w:t>farmakokinetikos</w:t>
      </w:r>
      <w:proofErr w:type="spellEnd"/>
      <w:r w:rsidR="000563BF" w:rsidRPr="00E061EB">
        <w:rPr>
          <w:rFonts w:eastAsia="Times New Roman" w:cs="Times New Roman"/>
          <w:sz w:val="22"/>
          <w:szCs w:val="22"/>
          <w:lang w:val="lt-LT" w:eastAsia="lt-LT"/>
        </w:rPr>
        <w:t xml:space="preserve"> duomenų nėra </w:t>
      </w:r>
      <w:r w:rsidRPr="00E061EB">
        <w:rPr>
          <w:rFonts w:eastAsia="Times New Roman" w:cs="Times New Roman"/>
          <w:sz w:val="22"/>
          <w:szCs w:val="22"/>
          <w:lang w:val="lt-LT" w:eastAsia="lt-LT"/>
        </w:rPr>
        <w:t>(žr. 4.2 ir 4.3</w:t>
      </w:r>
      <w:r w:rsidR="000563B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skyrius).</w:t>
      </w:r>
    </w:p>
    <w:p w14:paraId="70BD7137" w14:textId="77777777" w:rsidR="00F07A0F" w:rsidRPr="00E061EB" w:rsidRDefault="00F07A0F" w:rsidP="00F56115">
      <w:pPr>
        <w:tabs>
          <w:tab w:val="left" w:pos="3690"/>
        </w:tabs>
        <w:rPr>
          <w:rFonts w:eastAsia="Times New Roman" w:cs="Times New Roman"/>
          <w:sz w:val="22"/>
          <w:szCs w:val="22"/>
          <w:lang w:val="lt-LT" w:eastAsia="lt-LT"/>
        </w:rPr>
      </w:pPr>
    </w:p>
    <w:p w14:paraId="2EAD3B73" w14:textId="77777777" w:rsidR="00F07A0F" w:rsidRPr="00E061EB" w:rsidRDefault="00F07A0F" w:rsidP="00F56115">
      <w:pPr>
        <w:tabs>
          <w:tab w:val="left" w:pos="3690"/>
        </w:tabs>
        <w:rPr>
          <w:rFonts w:eastAsia="Times New Roman" w:cs="Times New Roman"/>
          <w:sz w:val="22"/>
          <w:szCs w:val="22"/>
          <w:lang w:val="lt-LT" w:eastAsia="lt-LT"/>
        </w:rPr>
      </w:pPr>
      <w:r w:rsidRPr="00E061EB">
        <w:rPr>
          <w:rFonts w:eastAsia="Times New Roman" w:cs="Times New Roman"/>
          <w:i/>
          <w:sz w:val="22"/>
          <w:szCs w:val="22"/>
          <w:lang w:val="lt-LT" w:eastAsia="lt-LT"/>
        </w:rPr>
        <w:t>Sutrikusi inkstų funkcija</w:t>
      </w:r>
      <w:r w:rsidRPr="00E061EB">
        <w:rPr>
          <w:rFonts w:eastAsia="Times New Roman" w:cs="Times New Roman"/>
          <w:sz w:val="22"/>
          <w:szCs w:val="22"/>
          <w:lang w:val="lt-LT" w:eastAsia="lt-LT"/>
        </w:rPr>
        <w:t xml:space="preserve">. Sirgusiųjų vidutinio sunkumo ir sunkiu inkstų nepakankamumu bei </w:t>
      </w:r>
      <w:proofErr w:type="spellStart"/>
      <w:r w:rsidRPr="00E061EB">
        <w:rPr>
          <w:rFonts w:eastAsia="Times New Roman" w:cs="Times New Roman"/>
          <w:sz w:val="22"/>
          <w:szCs w:val="22"/>
          <w:lang w:val="lt-LT" w:eastAsia="lt-LT"/>
        </w:rPr>
        <w:t>hemodializuojamųjų</w:t>
      </w:r>
      <w:proofErr w:type="spellEnd"/>
      <w:r w:rsidRPr="00E061EB">
        <w:rPr>
          <w:rFonts w:eastAsia="Times New Roman" w:cs="Times New Roman"/>
          <w:sz w:val="22"/>
          <w:szCs w:val="22"/>
          <w:lang w:val="lt-LT" w:eastAsia="lt-LT"/>
        </w:rPr>
        <w:t xml:space="preserve"> dėl terminalinės inkstų ligos organizme ir sveikų savanorių organizme vienkartinės 120 mg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dozės </w:t>
      </w:r>
      <w:proofErr w:type="spellStart"/>
      <w:r w:rsidRPr="00E061EB">
        <w:rPr>
          <w:rFonts w:eastAsia="Times New Roman" w:cs="Times New Roman"/>
          <w:sz w:val="22"/>
          <w:szCs w:val="22"/>
          <w:lang w:val="lt-LT" w:eastAsia="lt-LT"/>
        </w:rPr>
        <w:t>farmakokinetika</w:t>
      </w:r>
      <w:proofErr w:type="spellEnd"/>
      <w:r w:rsidRPr="00E061EB">
        <w:rPr>
          <w:rFonts w:eastAsia="Times New Roman" w:cs="Times New Roman"/>
          <w:sz w:val="22"/>
          <w:szCs w:val="22"/>
          <w:lang w:val="lt-LT" w:eastAsia="lt-LT"/>
        </w:rPr>
        <w:t xml:space="preserve"> buvo panaši. Hemodializė mažai veikė eliminaciją (dializės klirensas – maždaug 50 ml/min) (žr. 4.3 ir 4.4</w:t>
      </w:r>
      <w:r w:rsidR="000563B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skyrius).</w:t>
      </w:r>
    </w:p>
    <w:p w14:paraId="46CE76FB" w14:textId="77777777" w:rsidR="00F07A0F" w:rsidRPr="00E061EB" w:rsidRDefault="00F07A0F" w:rsidP="00F56115">
      <w:pPr>
        <w:rPr>
          <w:rFonts w:eastAsia="Times New Roman" w:cs="Times New Roman"/>
          <w:sz w:val="22"/>
          <w:szCs w:val="22"/>
          <w:lang w:val="lt-LT" w:eastAsia="lt-LT"/>
        </w:rPr>
      </w:pPr>
    </w:p>
    <w:p w14:paraId="79B74A9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Vaikų populiacija</w:t>
      </w:r>
      <w:r w:rsidR="000563BF" w:rsidRPr="00E061EB">
        <w:rPr>
          <w:rFonts w:eastAsia="Times New Roman" w:cs="Times New Roman"/>
          <w:sz w:val="22"/>
          <w:szCs w:val="22"/>
          <w:lang w:val="lt-LT" w:eastAsia="lt-LT"/>
        </w:rPr>
        <w:t xml:space="preserve">. Vaikų iki 12 </w:t>
      </w:r>
      <w:r w:rsidRPr="00E061EB">
        <w:rPr>
          <w:rFonts w:eastAsia="Times New Roman" w:cs="Times New Roman"/>
          <w:sz w:val="22"/>
          <w:szCs w:val="22"/>
          <w:lang w:val="lt-LT" w:eastAsia="lt-LT"/>
        </w:rPr>
        <w:t xml:space="preserve">metų amžiaus organizme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farmakokinetika</w:t>
      </w:r>
      <w:proofErr w:type="spellEnd"/>
      <w:r w:rsidRPr="00E061EB">
        <w:rPr>
          <w:rFonts w:eastAsia="Times New Roman" w:cs="Times New Roman"/>
          <w:sz w:val="22"/>
          <w:szCs w:val="22"/>
          <w:lang w:val="lt-LT" w:eastAsia="lt-LT"/>
        </w:rPr>
        <w:t xml:space="preserve"> netirta.</w:t>
      </w:r>
    </w:p>
    <w:p w14:paraId="07B60AD5" w14:textId="77777777" w:rsidR="00F07A0F" w:rsidRPr="00E061EB" w:rsidRDefault="00F07A0F" w:rsidP="00F56115">
      <w:pPr>
        <w:rPr>
          <w:rFonts w:eastAsia="Times New Roman" w:cs="Times New Roman"/>
          <w:sz w:val="22"/>
          <w:szCs w:val="22"/>
          <w:lang w:val="lt-LT" w:eastAsia="lt-LT"/>
        </w:rPr>
      </w:pPr>
    </w:p>
    <w:p w14:paraId="6DCA3DDB" w14:textId="77777777" w:rsidR="00F07A0F" w:rsidRPr="00E061EB" w:rsidRDefault="000563B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Farmakokinetikos</w:t>
      </w:r>
      <w:proofErr w:type="spellEnd"/>
      <w:r w:rsidRPr="00E061EB">
        <w:rPr>
          <w:rFonts w:eastAsia="Times New Roman" w:cs="Times New Roman"/>
          <w:sz w:val="22"/>
          <w:szCs w:val="22"/>
          <w:lang w:val="lt-LT" w:eastAsia="lt-LT"/>
        </w:rPr>
        <w:t xml:space="preserve"> tyrimo metu (n</w:t>
      </w:r>
      <w:r w:rsidR="00F07A0F" w:rsidRPr="00E061EB">
        <w:rPr>
          <w:rFonts w:eastAsia="Times New Roman" w:cs="Times New Roman"/>
          <w:sz w:val="22"/>
          <w:szCs w:val="22"/>
          <w:lang w:val="lt-LT" w:eastAsia="lt-LT"/>
        </w:rPr>
        <w:t xml:space="preserve"> = 16) paauglių (nuo 12 iki 17</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 xml:space="preserve">metų), svėrusių nuo 40 kg iki 60 kg ir vartojusių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po 60 mg v</w:t>
      </w:r>
      <w:r w:rsidRPr="00E061EB">
        <w:rPr>
          <w:rFonts w:eastAsia="Times New Roman" w:cs="Times New Roman"/>
          <w:sz w:val="22"/>
          <w:szCs w:val="22"/>
          <w:lang w:val="lt-LT" w:eastAsia="lt-LT"/>
        </w:rPr>
        <w:t>ieną kartą per parą, taip pat &gt;</w:t>
      </w:r>
      <w:r w:rsidR="00F07A0F" w:rsidRPr="00E061EB">
        <w:rPr>
          <w:rFonts w:eastAsia="Times New Roman" w:cs="Times New Roman"/>
          <w:sz w:val="22"/>
          <w:szCs w:val="22"/>
          <w:lang w:val="lt-LT" w:eastAsia="lt-LT"/>
        </w:rPr>
        <w:t xml:space="preserve">60 kg svėrusių ir vartojusių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po 90 mg vieną kartą per parą, organizme </w:t>
      </w:r>
      <w:proofErr w:type="spellStart"/>
      <w:r w:rsidR="00F07A0F" w:rsidRPr="00E061EB">
        <w:rPr>
          <w:rFonts w:eastAsia="Times New Roman" w:cs="Times New Roman"/>
          <w:sz w:val="22"/>
          <w:szCs w:val="22"/>
          <w:lang w:val="lt-LT" w:eastAsia="lt-LT"/>
        </w:rPr>
        <w:t>farmakokinetika</w:t>
      </w:r>
      <w:proofErr w:type="spellEnd"/>
      <w:r w:rsidR="00F07A0F" w:rsidRPr="00E061EB">
        <w:rPr>
          <w:rFonts w:eastAsia="Times New Roman" w:cs="Times New Roman"/>
          <w:sz w:val="22"/>
          <w:szCs w:val="22"/>
          <w:lang w:val="lt-LT" w:eastAsia="lt-LT"/>
        </w:rPr>
        <w:t xml:space="preserve"> buvo panaši kaip suaugusiųjų, vartojusių po 90 mg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vieną kartą per parą. </w:t>
      </w:r>
      <w:proofErr w:type="spellStart"/>
      <w:r w:rsidR="00F07A0F" w:rsidRPr="00E061EB">
        <w:rPr>
          <w:rFonts w:eastAsia="Times New Roman" w:cs="Times New Roman"/>
          <w:sz w:val="22"/>
          <w:szCs w:val="22"/>
          <w:lang w:val="lt-LT" w:eastAsia="lt-LT"/>
        </w:rPr>
        <w:t>Etorikoksibo</w:t>
      </w:r>
      <w:proofErr w:type="spellEnd"/>
      <w:r w:rsidR="00F07A0F" w:rsidRPr="00E061EB">
        <w:rPr>
          <w:rFonts w:eastAsia="Times New Roman" w:cs="Times New Roman"/>
          <w:sz w:val="22"/>
          <w:szCs w:val="22"/>
          <w:lang w:val="lt-LT" w:eastAsia="lt-LT"/>
        </w:rPr>
        <w:t xml:space="preserve"> saugumas ir realusis veiksmingu</w:t>
      </w:r>
      <w:r w:rsidRPr="00E061EB">
        <w:rPr>
          <w:rFonts w:eastAsia="Times New Roman" w:cs="Times New Roman"/>
          <w:sz w:val="22"/>
          <w:szCs w:val="22"/>
          <w:lang w:val="lt-LT" w:eastAsia="lt-LT"/>
        </w:rPr>
        <w:t xml:space="preserve">mas vaikams neįrodytas (žr. 4.2 </w:t>
      </w:r>
      <w:r w:rsidR="00F07A0F" w:rsidRPr="00E061EB">
        <w:rPr>
          <w:rFonts w:eastAsia="Times New Roman" w:cs="Times New Roman"/>
          <w:sz w:val="22"/>
          <w:szCs w:val="22"/>
          <w:lang w:val="lt-LT" w:eastAsia="lt-LT"/>
        </w:rPr>
        <w:t>skyriaus poskyrį „</w:t>
      </w:r>
      <w:r w:rsidR="00F07A0F" w:rsidRPr="00E061EB">
        <w:rPr>
          <w:rFonts w:eastAsia="Times New Roman" w:cs="Times New Roman"/>
          <w:i/>
          <w:sz w:val="22"/>
          <w:szCs w:val="22"/>
          <w:lang w:val="lt-LT" w:eastAsia="lt-LT"/>
        </w:rPr>
        <w:t>Vartojimas vaikams</w:t>
      </w:r>
      <w:r w:rsidR="00F07A0F" w:rsidRPr="00E061EB">
        <w:rPr>
          <w:rFonts w:eastAsia="Times New Roman" w:cs="Times New Roman"/>
          <w:sz w:val="22"/>
          <w:szCs w:val="22"/>
          <w:lang w:val="lt-LT" w:eastAsia="lt-LT"/>
        </w:rPr>
        <w:t>”).</w:t>
      </w:r>
    </w:p>
    <w:p w14:paraId="02B3E868" w14:textId="77777777" w:rsidR="00F07A0F" w:rsidRPr="00E061EB" w:rsidRDefault="00F07A0F" w:rsidP="00F56115">
      <w:pPr>
        <w:rPr>
          <w:rFonts w:eastAsia="Times New Roman" w:cs="Times New Roman"/>
          <w:sz w:val="22"/>
          <w:szCs w:val="22"/>
          <w:lang w:val="lt-LT" w:eastAsia="lt-LT"/>
        </w:rPr>
      </w:pPr>
    </w:p>
    <w:p w14:paraId="4AE79C59"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lastRenderedPageBreak/>
        <w:t xml:space="preserve">5.3 </w:t>
      </w:r>
      <w:r w:rsidRPr="00E061EB">
        <w:rPr>
          <w:rFonts w:eastAsia="Times New Roman" w:cs="Times New Roman"/>
          <w:b/>
          <w:sz w:val="22"/>
          <w:szCs w:val="22"/>
          <w:lang w:val="lt-LT" w:eastAsia="lt-LT"/>
        </w:rPr>
        <w:tab/>
      </w:r>
      <w:proofErr w:type="spellStart"/>
      <w:r w:rsidRPr="00E061EB">
        <w:rPr>
          <w:rFonts w:eastAsia="Times New Roman" w:cs="Times New Roman"/>
          <w:b/>
          <w:sz w:val="22"/>
          <w:szCs w:val="22"/>
          <w:lang w:val="lt-LT" w:eastAsia="lt-LT"/>
        </w:rPr>
        <w:t>Ikiklinikinių</w:t>
      </w:r>
      <w:proofErr w:type="spellEnd"/>
      <w:r w:rsidRPr="00E061EB">
        <w:rPr>
          <w:rFonts w:eastAsia="Times New Roman" w:cs="Times New Roman"/>
          <w:b/>
          <w:sz w:val="22"/>
          <w:szCs w:val="22"/>
          <w:lang w:val="lt-LT" w:eastAsia="lt-LT"/>
        </w:rPr>
        <w:t xml:space="preserve"> saugumo tyrimų duomenys</w:t>
      </w:r>
    </w:p>
    <w:p w14:paraId="3265CF83" w14:textId="77777777" w:rsidR="00F07A0F" w:rsidRPr="00E061EB" w:rsidRDefault="00F07A0F" w:rsidP="00F56115">
      <w:pPr>
        <w:keepNext/>
        <w:keepLines/>
        <w:rPr>
          <w:rFonts w:eastAsia="Times New Roman" w:cs="Times New Roman"/>
          <w:sz w:val="22"/>
          <w:szCs w:val="22"/>
          <w:lang w:val="lt-LT" w:eastAsia="lt-LT"/>
        </w:rPr>
      </w:pPr>
    </w:p>
    <w:p w14:paraId="06D6A285" w14:textId="77777777" w:rsidR="00F07A0F" w:rsidRPr="00E061EB" w:rsidRDefault="00F07A0F" w:rsidP="00F56115">
      <w:pPr>
        <w:keepNext/>
        <w:keepLines/>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Ikiklinikinių</w:t>
      </w:r>
      <w:proofErr w:type="spellEnd"/>
      <w:r w:rsidRPr="00E061EB">
        <w:rPr>
          <w:rFonts w:eastAsia="Times New Roman" w:cs="Times New Roman"/>
          <w:sz w:val="22"/>
          <w:szCs w:val="22"/>
          <w:lang w:val="lt-LT" w:eastAsia="lt-LT"/>
        </w:rPr>
        <w:t xml:space="preserve"> tyrimų metu įrodyta, kad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nėra </w:t>
      </w:r>
      <w:proofErr w:type="spellStart"/>
      <w:r w:rsidRPr="00E061EB">
        <w:rPr>
          <w:rFonts w:eastAsia="Times New Roman" w:cs="Times New Roman"/>
          <w:sz w:val="22"/>
          <w:szCs w:val="22"/>
          <w:lang w:val="lt-LT" w:eastAsia="lt-LT"/>
        </w:rPr>
        <w:t>genotoksiškas</w:t>
      </w:r>
      <w:proofErr w:type="spellEnd"/>
      <w:r w:rsidRPr="00E061EB">
        <w:rPr>
          <w:rFonts w:eastAsia="Times New Roman" w:cs="Times New Roman"/>
          <w:sz w:val="22"/>
          <w:szCs w:val="22"/>
          <w:lang w:val="lt-LT" w:eastAsia="lt-LT"/>
        </w:rPr>
        <w:t xml:space="preserve">. Pelėms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nebuvo </w:t>
      </w:r>
      <w:proofErr w:type="spellStart"/>
      <w:r w:rsidRPr="00E061EB">
        <w:rPr>
          <w:rFonts w:eastAsia="Times New Roman" w:cs="Times New Roman"/>
          <w:sz w:val="22"/>
          <w:szCs w:val="22"/>
          <w:lang w:val="lt-LT" w:eastAsia="lt-LT"/>
        </w:rPr>
        <w:t>kancerogeniškas</w:t>
      </w:r>
      <w:proofErr w:type="spellEnd"/>
      <w:r w:rsidRPr="00E061EB">
        <w:rPr>
          <w:rFonts w:eastAsia="Times New Roman" w:cs="Times New Roman"/>
          <w:sz w:val="22"/>
          <w:szCs w:val="22"/>
          <w:lang w:val="lt-LT" w:eastAsia="lt-LT"/>
        </w:rPr>
        <w:t>. Žiurk</w:t>
      </w:r>
      <w:r w:rsidR="000563BF" w:rsidRPr="00E061EB">
        <w:rPr>
          <w:rFonts w:eastAsia="Times New Roman" w:cs="Times New Roman"/>
          <w:sz w:val="22"/>
          <w:szCs w:val="22"/>
          <w:lang w:val="lt-LT" w:eastAsia="lt-LT"/>
        </w:rPr>
        <w:t>es</w:t>
      </w:r>
      <w:r w:rsidRPr="00E061EB">
        <w:rPr>
          <w:rFonts w:eastAsia="Times New Roman" w:cs="Times New Roman"/>
          <w:sz w:val="22"/>
          <w:szCs w:val="22"/>
          <w:lang w:val="lt-LT" w:eastAsia="lt-LT"/>
        </w:rPr>
        <w:t xml:space="preserve"> maždaug dvejus metus šeriant doze, kuri sukėlė daugiau kaip du kartus didesn</w:t>
      </w:r>
      <w:r w:rsidR="00AD7626" w:rsidRPr="00E061EB">
        <w:rPr>
          <w:rFonts w:eastAsia="Times New Roman" w:cs="Times New Roman"/>
          <w:sz w:val="22"/>
          <w:szCs w:val="22"/>
          <w:lang w:val="lt-LT" w:eastAsia="lt-LT"/>
        </w:rPr>
        <w:t>ę</w:t>
      </w:r>
      <w:r w:rsidRPr="00E061EB">
        <w:rPr>
          <w:rFonts w:eastAsia="Times New Roman" w:cs="Times New Roman"/>
          <w:sz w:val="22"/>
          <w:szCs w:val="22"/>
          <w:lang w:val="lt-LT" w:eastAsia="lt-LT"/>
        </w:rPr>
        <w:t xml:space="preserve"> </w:t>
      </w:r>
      <w:r w:rsidR="000563BF" w:rsidRPr="00E061EB">
        <w:rPr>
          <w:rFonts w:eastAsia="Times New Roman" w:cs="Times New Roman"/>
          <w:sz w:val="22"/>
          <w:szCs w:val="22"/>
          <w:lang w:val="lt-LT" w:eastAsia="lt-LT"/>
        </w:rPr>
        <w:t>sistemin</w:t>
      </w:r>
      <w:r w:rsidR="00AD7626" w:rsidRPr="00E061EB">
        <w:rPr>
          <w:rFonts w:eastAsia="Times New Roman" w:cs="Times New Roman"/>
          <w:sz w:val="22"/>
          <w:szCs w:val="22"/>
          <w:lang w:val="lt-LT" w:eastAsia="lt-LT"/>
        </w:rPr>
        <w:t>ę</w:t>
      </w:r>
      <w:r w:rsidR="000563BF" w:rsidRPr="00E061EB">
        <w:rPr>
          <w:rFonts w:eastAsia="Times New Roman" w:cs="Times New Roman"/>
          <w:sz w:val="22"/>
          <w:szCs w:val="22"/>
          <w:lang w:val="lt-LT" w:eastAsia="lt-LT"/>
        </w:rPr>
        <w:t xml:space="preserve"> </w:t>
      </w:r>
      <w:r w:rsidR="00AD7626" w:rsidRPr="00E061EB">
        <w:rPr>
          <w:rFonts w:eastAsia="Times New Roman" w:cs="Times New Roman"/>
          <w:sz w:val="22"/>
          <w:szCs w:val="22"/>
          <w:lang w:val="lt-LT" w:eastAsia="lt-LT"/>
        </w:rPr>
        <w:t>ekspoziciją</w:t>
      </w:r>
      <w:r w:rsidRPr="00E061EB">
        <w:rPr>
          <w:rFonts w:eastAsia="Times New Roman" w:cs="Times New Roman"/>
          <w:sz w:val="22"/>
          <w:szCs w:val="22"/>
          <w:lang w:val="lt-LT" w:eastAsia="lt-LT"/>
        </w:rPr>
        <w:t xml:space="preserve"> negu žmogui sukelia paros dozė</w:t>
      </w:r>
      <w:r w:rsidR="000563BF" w:rsidRPr="00E061EB">
        <w:rPr>
          <w:rFonts w:eastAsia="Times New Roman" w:cs="Times New Roman"/>
          <w:sz w:val="22"/>
          <w:szCs w:val="22"/>
          <w:lang w:val="lt-LT" w:eastAsia="lt-LT"/>
        </w:rPr>
        <w:t xml:space="preserve"> (90 mg)</w:t>
      </w:r>
      <w:r w:rsidRPr="00E061EB">
        <w:rPr>
          <w:rFonts w:eastAsia="Times New Roman" w:cs="Times New Roman"/>
          <w:sz w:val="22"/>
          <w:szCs w:val="22"/>
          <w:lang w:val="lt-LT" w:eastAsia="lt-LT"/>
        </w:rPr>
        <w:t xml:space="preserve">, atsirado </w:t>
      </w:r>
      <w:proofErr w:type="spellStart"/>
      <w:r w:rsidRPr="00E061EB">
        <w:rPr>
          <w:rFonts w:eastAsia="Times New Roman" w:cs="Times New Roman"/>
          <w:sz w:val="22"/>
          <w:szCs w:val="22"/>
          <w:lang w:val="lt-LT" w:eastAsia="lt-LT"/>
        </w:rPr>
        <w:t>hepatoceliulinių</w:t>
      </w:r>
      <w:proofErr w:type="spellEnd"/>
      <w:r w:rsidRPr="00E061EB">
        <w:rPr>
          <w:rFonts w:eastAsia="Times New Roman" w:cs="Times New Roman"/>
          <w:sz w:val="22"/>
          <w:szCs w:val="22"/>
          <w:lang w:val="lt-LT" w:eastAsia="lt-LT"/>
        </w:rPr>
        <w:t xml:space="preserve"> ir skydliaukės folikulinių ląstelių adenomų. Šios rūšies navikai yra specifinė rūšiai kepenų CYP fermentų indukcijos pasekmė žiurkėms. Nenustatyta, kad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sužadintų žmogaus kepenų CYP3A fermentą.</w:t>
      </w:r>
    </w:p>
    <w:p w14:paraId="73257831" w14:textId="77777777" w:rsidR="00F07A0F" w:rsidRPr="00E061EB" w:rsidRDefault="00F07A0F" w:rsidP="00F56115">
      <w:pPr>
        <w:rPr>
          <w:rFonts w:eastAsia="Times New Roman" w:cs="Times New Roman"/>
          <w:sz w:val="22"/>
          <w:szCs w:val="22"/>
          <w:lang w:val="lt-LT" w:eastAsia="lt-LT"/>
        </w:rPr>
      </w:pPr>
    </w:p>
    <w:p w14:paraId="7F80F29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Žiurkėms </w:t>
      </w: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toksinis poveikis virškinimo traktui didėjo didinant dozę ir sistemin</w:t>
      </w:r>
      <w:r w:rsidR="00AD7626" w:rsidRPr="00E061EB">
        <w:rPr>
          <w:rFonts w:eastAsia="Times New Roman" w:cs="Times New Roman"/>
          <w:sz w:val="22"/>
          <w:szCs w:val="22"/>
          <w:lang w:val="lt-LT" w:eastAsia="lt-LT"/>
        </w:rPr>
        <w:t>ės ekspozicijos</w:t>
      </w:r>
      <w:r w:rsidRPr="00E061EB">
        <w:rPr>
          <w:rFonts w:eastAsia="Times New Roman" w:cs="Times New Roman"/>
          <w:sz w:val="22"/>
          <w:szCs w:val="22"/>
          <w:lang w:val="lt-LT" w:eastAsia="lt-LT"/>
        </w:rPr>
        <w:t xml:space="preserve"> laiką. 14 savaičių trukmės toksinio poveikio tyrime </w:t>
      </w:r>
      <w:proofErr w:type="spellStart"/>
      <w:r w:rsidRPr="00E061EB">
        <w:rPr>
          <w:rFonts w:eastAsia="Times New Roman" w:cs="Times New Roman"/>
          <w:sz w:val="22"/>
          <w:szCs w:val="22"/>
          <w:lang w:val="lt-LT" w:eastAsia="lt-LT"/>
        </w:rPr>
        <w:t>etorikoksibas</w:t>
      </w:r>
      <w:proofErr w:type="spellEnd"/>
      <w:r w:rsidRPr="00E061EB">
        <w:rPr>
          <w:rFonts w:eastAsia="Times New Roman" w:cs="Times New Roman"/>
          <w:sz w:val="22"/>
          <w:szCs w:val="22"/>
          <w:lang w:val="lt-LT" w:eastAsia="lt-LT"/>
        </w:rPr>
        <w:t xml:space="preserve"> sukėlė virškinimo trakto opų, kai sistemin</w:t>
      </w:r>
      <w:r w:rsidR="00AD7626" w:rsidRPr="00E061EB">
        <w:rPr>
          <w:rFonts w:eastAsia="Times New Roman" w:cs="Times New Roman"/>
          <w:sz w:val="22"/>
          <w:szCs w:val="22"/>
          <w:lang w:val="lt-LT" w:eastAsia="lt-LT"/>
        </w:rPr>
        <w:t>ė ekspozicija</w:t>
      </w:r>
      <w:r w:rsidRPr="00E061EB">
        <w:rPr>
          <w:rFonts w:eastAsia="Times New Roman" w:cs="Times New Roman"/>
          <w:sz w:val="22"/>
          <w:szCs w:val="22"/>
          <w:lang w:val="lt-LT" w:eastAsia="lt-LT"/>
        </w:rPr>
        <w:t xml:space="preserve"> buvo didesn</w:t>
      </w:r>
      <w:r w:rsidR="00AD7626" w:rsidRPr="00E061EB">
        <w:rPr>
          <w:rFonts w:eastAsia="Times New Roman" w:cs="Times New Roman"/>
          <w:sz w:val="22"/>
          <w:szCs w:val="22"/>
          <w:lang w:val="lt-LT" w:eastAsia="lt-LT"/>
        </w:rPr>
        <w:t>ė</w:t>
      </w:r>
      <w:r w:rsidRPr="00E061EB">
        <w:rPr>
          <w:rFonts w:eastAsia="Times New Roman" w:cs="Times New Roman"/>
          <w:sz w:val="22"/>
          <w:szCs w:val="22"/>
          <w:lang w:val="lt-LT" w:eastAsia="lt-LT"/>
        </w:rPr>
        <w:t xml:space="preserve"> negu žmonėms vartojant gydomąsias dozes. 53 ir 106</w:t>
      </w:r>
      <w:r w:rsidR="00AD7626"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savaičių trukmės toksinio poveikio tyrime virškinimo trakto opų pasitaikė, kai sistemin</w:t>
      </w:r>
      <w:r w:rsidR="00AD7626" w:rsidRPr="00E061EB">
        <w:rPr>
          <w:rFonts w:eastAsia="Times New Roman" w:cs="Times New Roman"/>
          <w:sz w:val="22"/>
          <w:szCs w:val="22"/>
          <w:lang w:val="lt-LT" w:eastAsia="lt-LT"/>
        </w:rPr>
        <w:t>ė ekspozicija</w:t>
      </w:r>
      <w:r w:rsidRPr="00E061EB">
        <w:rPr>
          <w:rFonts w:eastAsia="Times New Roman" w:cs="Times New Roman"/>
          <w:sz w:val="22"/>
          <w:szCs w:val="22"/>
          <w:lang w:val="lt-LT" w:eastAsia="lt-LT"/>
        </w:rPr>
        <w:t xml:space="preserve"> buvo panaš</w:t>
      </w:r>
      <w:r w:rsidR="00AD7626" w:rsidRPr="00E061EB">
        <w:rPr>
          <w:rFonts w:eastAsia="Times New Roman" w:cs="Times New Roman"/>
          <w:sz w:val="22"/>
          <w:szCs w:val="22"/>
          <w:lang w:val="lt-LT" w:eastAsia="lt-LT"/>
        </w:rPr>
        <w:t>i</w:t>
      </w:r>
      <w:r w:rsidRPr="00E061EB">
        <w:rPr>
          <w:rFonts w:eastAsia="Times New Roman" w:cs="Times New Roman"/>
          <w:sz w:val="22"/>
          <w:szCs w:val="22"/>
          <w:lang w:val="lt-LT" w:eastAsia="lt-LT"/>
        </w:rPr>
        <w:t xml:space="preserve"> kaip žmonėms vartojant gydomąsias dozes. Šunims inkstų ir virškinimo trakto anomalijų buvo stebima esant didel</w:t>
      </w:r>
      <w:r w:rsidR="00AD7626" w:rsidRPr="00E061EB">
        <w:rPr>
          <w:rFonts w:eastAsia="Times New Roman" w:cs="Times New Roman"/>
          <w:sz w:val="22"/>
          <w:szCs w:val="22"/>
          <w:lang w:val="lt-LT" w:eastAsia="lt-LT"/>
        </w:rPr>
        <w:t>ei s</w:t>
      </w:r>
      <w:r w:rsidRPr="00E061EB">
        <w:rPr>
          <w:rFonts w:eastAsia="Times New Roman" w:cs="Times New Roman"/>
          <w:sz w:val="22"/>
          <w:szCs w:val="22"/>
          <w:lang w:val="lt-LT" w:eastAsia="lt-LT"/>
        </w:rPr>
        <w:t>istemin</w:t>
      </w:r>
      <w:r w:rsidR="00AD7626" w:rsidRPr="00E061EB">
        <w:rPr>
          <w:rFonts w:eastAsia="Times New Roman" w:cs="Times New Roman"/>
          <w:sz w:val="22"/>
          <w:szCs w:val="22"/>
          <w:lang w:val="lt-LT" w:eastAsia="lt-LT"/>
        </w:rPr>
        <w:t>e</w:t>
      </w:r>
      <w:r w:rsidRPr="00E061EB">
        <w:rPr>
          <w:rFonts w:eastAsia="Times New Roman" w:cs="Times New Roman"/>
          <w:sz w:val="22"/>
          <w:szCs w:val="22"/>
          <w:lang w:val="lt-LT" w:eastAsia="lt-LT"/>
        </w:rPr>
        <w:t>i</w:t>
      </w:r>
      <w:r w:rsidR="00AD7626" w:rsidRPr="00E061EB">
        <w:rPr>
          <w:rFonts w:eastAsia="Times New Roman" w:cs="Times New Roman"/>
          <w:sz w:val="22"/>
          <w:szCs w:val="22"/>
          <w:lang w:val="lt-LT" w:eastAsia="lt-LT"/>
        </w:rPr>
        <w:t xml:space="preserve"> ekspozicijai</w:t>
      </w:r>
      <w:r w:rsidRPr="00E061EB">
        <w:rPr>
          <w:rFonts w:eastAsia="Times New Roman" w:cs="Times New Roman"/>
          <w:sz w:val="22"/>
          <w:szCs w:val="22"/>
          <w:lang w:val="lt-LT" w:eastAsia="lt-LT"/>
        </w:rPr>
        <w:t>.</w:t>
      </w:r>
    </w:p>
    <w:p w14:paraId="10E8C3A9" w14:textId="77777777" w:rsidR="00F07A0F" w:rsidRPr="00E061EB" w:rsidRDefault="00F07A0F" w:rsidP="00F56115">
      <w:pPr>
        <w:rPr>
          <w:rFonts w:eastAsia="Times New Roman" w:cs="Times New Roman"/>
          <w:sz w:val="22"/>
          <w:szCs w:val="22"/>
          <w:lang w:val="lt-LT" w:eastAsia="lt-LT"/>
        </w:rPr>
      </w:pPr>
    </w:p>
    <w:p w14:paraId="4CA6F4A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Žiurkių reprodukcijos tyrimų metu, kai buvo </w:t>
      </w:r>
      <w:r w:rsidR="00AD7626" w:rsidRPr="00E061EB">
        <w:rPr>
          <w:rFonts w:eastAsia="Times New Roman" w:cs="Times New Roman"/>
          <w:sz w:val="22"/>
          <w:szCs w:val="22"/>
          <w:lang w:val="lt-LT" w:eastAsia="lt-LT"/>
        </w:rPr>
        <w:t>duodamos</w:t>
      </w:r>
      <w:r w:rsidRPr="00E061EB">
        <w:rPr>
          <w:rFonts w:eastAsia="Times New Roman" w:cs="Times New Roman"/>
          <w:sz w:val="22"/>
          <w:szCs w:val="22"/>
          <w:lang w:val="lt-LT" w:eastAsia="lt-LT"/>
        </w:rPr>
        <w:t xml:space="preserve"> 15 mg/kg per parą dozės (</w:t>
      </w:r>
      <w:r w:rsidR="00AD7626" w:rsidRPr="00E061EB">
        <w:rPr>
          <w:rFonts w:eastAsia="Times New Roman" w:cs="Times New Roman"/>
          <w:sz w:val="22"/>
          <w:szCs w:val="22"/>
          <w:lang w:val="lt-LT" w:eastAsia="lt-LT"/>
        </w:rPr>
        <w:t xml:space="preserve">tai </w:t>
      </w:r>
      <w:r w:rsidRPr="00E061EB">
        <w:rPr>
          <w:rFonts w:eastAsia="Times New Roman" w:cs="Times New Roman"/>
          <w:sz w:val="22"/>
          <w:szCs w:val="22"/>
          <w:lang w:val="lt-LT" w:eastAsia="lt-LT"/>
        </w:rPr>
        <w:t>maždaug 1,5</w:t>
      </w:r>
      <w:r w:rsidR="00AD7626"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karto didesnės negu rekomenduojama žmogui dozė (90 mg) vertina</w:t>
      </w:r>
      <w:r w:rsidR="00AD7626" w:rsidRPr="00E061EB">
        <w:rPr>
          <w:rFonts w:eastAsia="Times New Roman" w:cs="Times New Roman"/>
          <w:sz w:val="22"/>
          <w:szCs w:val="22"/>
          <w:lang w:val="lt-LT" w:eastAsia="lt-LT"/>
        </w:rPr>
        <w:t xml:space="preserve">nt pagal </w:t>
      </w:r>
      <w:r w:rsidRPr="00E061EB">
        <w:rPr>
          <w:rFonts w:eastAsia="Times New Roman" w:cs="Times New Roman"/>
          <w:sz w:val="22"/>
          <w:szCs w:val="22"/>
          <w:lang w:val="lt-LT" w:eastAsia="lt-LT"/>
        </w:rPr>
        <w:t>sistemin</w:t>
      </w:r>
      <w:r w:rsidR="00AD7626" w:rsidRPr="00E061EB">
        <w:rPr>
          <w:rFonts w:eastAsia="Times New Roman" w:cs="Times New Roman"/>
          <w:sz w:val="22"/>
          <w:szCs w:val="22"/>
          <w:lang w:val="lt-LT" w:eastAsia="lt-LT"/>
        </w:rPr>
        <w:t>ę ekspoziciją</w:t>
      </w:r>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teratogeninio</w:t>
      </w:r>
      <w:proofErr w:type="spellEnd"/>
      <w:r w:rsidRPr="00E061EB">
        <w:rPr>
          <w:rFonts w:eastAsia="Times New Roman" w:cs="Times New Roman"/>
          <w:sz w:val="22"/>
          <w:szCs w:val="22"/>
          <w:lang w:val="lt-LT" w:eastAsia="lt-LT"/>
        </w:rPr>
        <w:t xml:space="preserve"> poveikio nenustatyta. Triušiams stebėtas su gydymu susijusių širdies ir kraujagyslių sklaidos sutrikimų padažnėjimas, kai ekspozicija buvo mažesnė už klinikinį poveikį žmogui vartojant paros dozę (90 mg). Tačiau su gydymu susijusių vaisiaus išorinių arba skeleto sklaidos sutrikimų nepastebėta. Žiurkėms ir triušiams stebėtas nuo dozės priklausomas </w:t>
      </w:r>
      <w:proofErr w:type="spellStart"/>
      <w:r w:rsidRPr="00E061EB">
        <w:rPr>
          <w:rFonts w:eastAsia="Times New Roman" w:cs="Times New Roman"/>
          <w:sz w:val="22"/>
          <w:szCs w:val="22"/>
          <w:lang w:val="lt-LT" w:eastAsia="lt-LT"/>
        </w:rPr>
        <w:t>poimplantacinio</w:t>
      </w:r>
      <w:proofErr w:type="spellEnd"/>
      <w:r w:rsidRPr="00E061EB">
        <w:rPr>
          <w:rFonts w:eastAsia="Times New Roman" w:cs="Times New Roman"/>
          <w:sz w:val="22"/>
          <w:szCs w:val="22"/>
          <w:lang w:val="lt-LT" w:eastAsia="lt-LT"/>
        </w:rPr>
        <w:t xml:space="preserve"> persileidimo pada</w:t>
      </w:r>
      <w:r w:rsidR="00AD7626" w:rsidRPr="00E061EB">
        <w:rPr>
          <w:rFonts w:eastAsia="Times New Roman" w:cs="Times New Roman"/>
          <w:sz w:val="22"/>
          <w:szCs w:val="22"/>
          <w:lang w:val="lt-LT" w:eastAsia="lt-LT"/>
        </w:rPr>
        <w:t>žnėjimas, kai poveikis buvo 1,5 karto a</w:t>
      </w:r>
      <w:r w:rsidRPr="00E061EB">
        <w:rPr>
          <w:rFonts w:eastAsia="Times New Roman" w:cs="Times New Roman"/>
          <w:sz w:val="22"/>
          <w:szCs w:val="22"/>
          <w:lang w:val="lt-LT" w:eastAsia="lt-LT"/>
        </w:rPr>
        <w:t>r didesnis negu žmonėms (žr. 4.3 ir 4.6</w:t>
      </w:r>
      <w:r w:rsidR="00AD7626"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skyrius).</w:t>
      </w:r>
    </w:p>
    <w:p w14:paraId="3C045E5E" w14:textId="77777777" w:rsidR="00F07A0F" w:rsidRPr="00E061EB" w:rsidRDefault="00F07A0F" w:rsidP="00F56115">
      <w:pPr>
        <w:rPr>
          <w:rFonts w:eastAsia="Times New Roman" w:cs="Times New Roman"/>
          <w:sz w:val="22"/>
          <w:szCs w:val="22"/>
          <w:lang w:val="lt-LT" w:eastAsia="lt-LT"/>
        </w:rPr>
      </w:pPr>
    </w:p>
    <w:p w14:paraId="0EA522BB"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Etorikoksibo</w:t>
      </w:r>
      <w:proofErr w:type="spellEnd"/>
      <w:r w:rsidRPr="00E061EB">
        <w:rPr>
          <w:rFonts w:eastAsia="Times New Roman" w:cs="Times New Roman"/>
          <w:sz w:val="22"/>
          <w:szCs w:val="22"/>
          <w:lang w:val="lt-LT" w:eastAsia="lt-LT"/>
        </w:rPr>
        <w:t xml:space="preserve"> koncentracija žindančių žiurkių piene yra maždaug du kartus didesnė negu jo koncentracija plazmoje. Patelių, gaunančių </w:t>
      </w:r>
      <w:proofErr w:type="spellStart"/>
      <w:r w:rsidRPr="00E061EB">
        <w:rPr>
          <w:rFonts w:eastAsia="Times New Roman" w:cs="Times New Roman"/>
          <w:sz w:val="22"/>
          <w:szCs w:val="22"/>
          <w:lang w:val="lt-LT" w:eastAsia="lt-LT"/>
        </w:rPr>
        <w:t>etorikoksibą</w:t>
      </w:r>
      <w:proofErr w:type="spellEnd"/>
      <w:r w:rsidRPr="00E061EB">
        <w:rPr>
          <w:rFonts w:eastAsia="Times New Roman" w:cs="Times New Roman"/>
          <w:sz w:val="22"/>
          <w:szCs w:val="22"/>
          <w:lang w:val="lt-LT" w:eastAsia="lt-LT"/>
        </w:rPr>
        <w:t>, pienu maitinamų jauniklių kūno masė buvo mažesnė.</w:t>
      </w:r>
    </w:p>
    <w:p w14:paraId="70320698" w14:textId="77777777" w:rsidR="00F07A0F" w:rsidRPr="00E061EB" w:rsidRDefault="00F07A0F" w:rsidP="00F56115">
      <w:pPr>
        <w:rPr>
          <w:rFonts w:eastAsia="Times New Roman" w:cs="Times New Roman"/>
          <w:sz w:val="22"/>
          <w:szCs w:val="22"/>
          <w:lang w:val="lt-LT" w:eastAsia="lt-LT"/>
        </w:rPr>
      </w:pPr>
    </w:p>
    <w:p w14:paraId="4A33EAEE" w14:textId="77777777" w:rsidR="00F07A0F" w:rsidRPr="00E061EB" w:rsidRDefault="00F07A0F" w:rsidP="00F56115">
      <w:pPr>
        <w:rPr>
          <w:rFonts w:eastAsia="Times New Roman" w:cs="Times New Roman"/>
          <w:sz w:val="22"/>
          <w:szCs w:val="22"/>
          <w:lang w:val="lt-LT" w:eastAsia="lt-LT"/>
        </w:rPr>
      </w:pPr>
    </w:p>
    <w:p w14:paraId="44C89416"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 </w:t>
      </w:r>
      <w:r w:rsidRPr="00E061EB">
        <w:rPr>
          <w:rFonts w:eastAsia="Times New Roman" w:cs="Times New Roman"/>
          <w:b/>
          <w:sz w:val="22"/>
          <w:szCs w:val="22"/>
          <w:lang w:val="lt-LT" w:eastAsia="lt-LT"/>
        </w:rPr>
        <w:tab/>
        <w:t>FARMACINĖ INFORMACIJA</w:t>
      </w:r>
    </w:p>
    <w:p w14:paraId="5DE5F1D9" w14:textId="77777777" w:rsidR="00F07A0F" w:rsidRPr="00E061EB" w:rsidRDefault="00F07A0F" w:rsidP="00F56115">
      <w:pPr>
        <w:keepNext/>
        <w:keepLines/>
        <w:rPr>
          <w:rFonts w:eastAsia="Times New Roman" w:cs="Times New Roman"/>
          <w:sz w:val="22"/>
          <w:szCs w:val="22"/>
          <w:lang w:val="lt-LT" w:eastAsia="lt-LT"/>
        </w:rPr>
      </w:pPr>
    </w:p>
    <w:p w14:paraId="597BF436"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6.1 </w:t>
      </w:r>
      <w:r w:rsidRPr="00E061EB">
        <w:rPr>
          <w:rFonts w:eastAsia="Times New Roman" w:cs="Times New Roman"/>
          <w:b/>
          <w:sz w:val="22"/>
          <w:szCs w:val="22"/>
          <w:lang w:val="lt-LT" w:eastAsia="lt-LT"/>
        </w:rPr>
        <w:tab/>
        <w:t>Pagalbinių medžiagų sąrašas</w:t>
      </w:r>
    </w:p>
    <w:p w14:paraId="0354A86B" w14:textId="77777777" w:rsidR="00F07A0F" w:rsidRPr="00E061EB" w:rsidRDefault="00F07A0F" w:rsidP="00F56115">
      <w:pPr>
        <w:keepNext/>
        <w:keepLines/>
        <w:rPr>
          <w:rFonts w:eastAsia="Times New Roman" w:cs="Times New Roman"/>
          <w:sz w:val="22"/>
          <w:szCs w:val="22"/>
          <w:lang w:val="lt-LT" w:eastAsia="lt-LT"/>
        </w:rPr>
      </w:pPr>
    </w:p>
    <w:p w14:paraId="61CDBA7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Tabletės branduolys</w:t>
      </w:r>
    </w:p>
    <w:p w14:paraId="2C76ED14" w14:textId="77777777" w:rsidR="00F07A0F"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K</w:t>
      </w:r>
      <w:r w:rsidR="00F07A0F" w:rsidRPr="00E061EB">
        <w:rPr>
          <w:rFonts w:eastAsia="Times New Roman" w:cs="Times New Roman"/>
          <w:sz w:val="22"/>
          <w:szCs w:val="22"/>
          <w:lang w:val="lt-LT" w:eastAsia="lt-LT"/>
        </w:rPr>
        <w:t>alcio-vandenilio fosfatas</w:t>
      </w:r>
      <w:r w:rsidRPr="00E061EB">
        <w:rPr>
          <w:rFonts w:eastAsia="Times New Roman" w:cs="Times New Roman"/>
          <w:sz w:val="22"/>
          <w:szCs w:val="22"/>
          <w:lang w:val="lt-LT" w:eastAsia="lt-LT"/>
        </w:rPr>
        <w:t xml:space="preserve"> (bevandenis)</w:t>
      </w:r>
    </w:p>
    <w:p w14:paraId="6971E930" w14:textId="77777777" w:rsidR="00AD7626" w:rsidRPr="00E061EB" w:rsidRDefault="00AD7626"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Mikrokristalinė</w:t>
      </w:r>
      <w:proofErr w:type="spellEnd"/>
      <w:r w:rsidRPr="00E061EB">
        <w:rPr>
          <w:rFonts w:eastAsia="Times New Roman" w:cs="Times New Roman"/>
          <w:sz w:val="22"/>
          <w:szCs w:val="22"/>
          <w:lang w:val="lt-LT" w:eastAsia="lt-LT"/>
        </w:rPr>
        <w:t xml:space="preserve"> celiuliozė</w:t>
      </w:r>
    </w:p>
    <w:p w14:paraId="520BB6DF" w14:textId="77777777" w:rsidR="00F07A0F" w:rsidRPr="00E061EB" w:rsidRDefault="00F07A0F"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Kros</w:t>
      </w:r>
      <w:r w:rsidR="00AD7626" w:rsidRPr="00E061EB">
        <w:rPr>
          <w:rFonts w:eastAsia="Times New Roman" w:cs="Times New Roman"/>
          <w:sz w:val="22"/>
          <w:szCs w:val="22"/>
          <w:lang w:val="lt-LT" w:eastAsia="lt-LT"/>
        </w:rPr>
        <w:t>povidonas</w:t>
      </w:r>
      <w:proofErr w:type="spellEnd"/>
      <w:r w:rsidR="00AD7626" w:rsidRPr="00E061EB">
        <w:rPr>
          <w:rFonts w:eastAsia="Times New Roman" w:cs="Times New Roman"/>
          <w:sz w:val="22"/>
          <w:szCs w:val="22"/>
          <w:lang w:val="lt-LT" w:eastAsia="lt-LT"/>
        </w:rPr>
        <w:t xml:space="preserve"> (A tipas)</w:t>
      </w:r>
    </w:p>
    <w:p w14:paraId="26735A16" w14:textId="77777777" w:rsidR="00AD7626" w:rsidRPr="00E061EB" w:rsidRDefault="00AD7626"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Povidonas</w:t>
      </w:r>
      <w:proofErr w:type="spellEnd"/>
      <w:r w:rsidRPr="00E061EB">
        <w:rPr>
          <w:rFonts w:eastAsia="Times New Roman" w:cs="Times New Roman"/>
          <w:sz w:val="22"/>
          <w:szCs w:val="22"/>
          <w:lang w:val="lt-LT" w:eastAsia="lt-LT"/>
        </w:rPr>
        <w:t xml:space="preserve"> K25</w:t>
      </w:r>
    </w:p>
    <w:p w14:paraId="3253C60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Magnio </w:t>
      </w:r>
      <w:proofErr w:type="spellStart"/>
      <w:r w:rsidRPr="00E061EB">
        <w:rPr>
          <w:rFonts w:eastAsia="Times New Roman" w:cs="Times New Roman"/>
          <w:sz w:val="22"/>
          <w:szCs w:val="22"/>
          <w:lang w:val="lt-LT" w:eastAsia="lt-LT"/>
        </w:rPr>
        <w:t>stearatas</w:t>
      </w:r>
      <w:proofErr w:type="spellEnd"/>
    </w:p>
    <w:p w14:paraId="52DFB6D4" w14:textId="77777777" w:rsidR="00F07A0F" w:rsidRPr="00E061EB" w:rsidRDefault="00F07A0F" w:rsidP="00F56115">
      <w:pPr>
        <w:keepNext/>
        <w:keepLines/>
        <w:rPr>
          <w:rFonts w:eastAsia="Times New Roman" w:cs="Times New Roman"/>
          <w:sz w:val="22"/>
          <w:szCs w:val="22"/>
          <w:lang w:val="lt-LT" w:eastAsia="lt-LT"/>
        </w:rPr>
      </w:pPr>
    </w:p>
    <w:p w14:paraId="6B75D222"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Tabletės plėvelė</w:t>
      </w:r>
    </w:p>
    <w:p w14:paraId="220B4A81" w14:textId="77777777" w:rsidR="00AD7626" w:rsidRPr="00E061EB" w:rsidRDefault="00AD7626"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Hipromeliozė</w:t>
      </w:r>
      <w:proofErr w:type="spellEnd"/>
    </w:p>
    <w:p w14:paraId="2635FCEC" w14:textId="77777777" w:rsidR="00AD7626" w:rsidRPr="00E061EB" w:rsidRDefault="00AD7626"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Hidroksipropilceliuliozė</w:t>
      </w:r>
      <w:proofErr w:type="spellEnd"/>
    </w:p>
    <w:p w14:paraId="0034BD35"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Talkas</w:t>
      </w:r>
    </w:p>
    <w:p w14:paraId="024B5B12"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Vidutinės grandinės </w:t>
      </w:r>
      <w:proofErr w:type="spellStart"/>
      <w:r w:rsidRPr="00E061EB">
        <w:rPr>
          <w:rFonts w:eastAsia="Times New Roman" w:cs="Times New Roman"/>
          <w:sz w:val="22"/>
          <w:szCs w:val="22"/>
          <w:lang w:val="lt-LT" w:eastAsia="lt-LT"/>
        </w:rPr>
        <w:t>trigliceridai</w:t>
      </w:r>
      <w:proofErr w:type="spellEnd"/>
    </w:p>
    <w:p w14:paraId="1FF17997" w14:textId="77777777"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Titano dioksidas (E171)</w:t>
      </w:r>
    </w:p>
    <w:p w14:paraId="0DD2529D" w14:textId="77777777" w:rsidR="002E7460" w:rsidRPr="00E061EB" w:rsidRDefault="002E7460"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Mikrokristalinė</w:t>
      </w:r>
      <w:proofErr w:type="spellEnd"/>
      <w:r w:rsidRPr="00E061EB">
        <w:rPr>
          <w:rFonts w:eastAsia="Times New Roman" w:cs="Times New Roman"/>
          <w:sz w:val="22"/>
          <w:szCs w:val="22"/>
          <w:lang w:val="lt-LT" w:eastAsia="lt-LT"/>
        </w:rPr>
        <w:t xml:space="preserve"> celiuliozė (30 mg tabletėse)</w:t>
      </w:r>
    </w:p>
    <w:p w14:paraId="58B81089" w14:textId="77777777"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Raudonasis geležies oksidas (30 mg tabletėse) (E172)</w:t>
      </w:r>
    </w:p>
    <w:p w14:paraId="285F4282" w14:textId="3E8A2583" w:rsidR="002E7460" w:rsidRPr="00E061EB" w:rsidRDefault="002E7460"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Indigokarmino</w:t>
      </w:r>
      <w:proofErr w:type="spellEnd"/>
      <w:r w:rsidR="0026242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aliuminio </w:t>
      </w:r>
      <w:r w:rsidR="00262421" w:rsidRPr="00E061EB">
        <w:rPr>
          <w:rFonts w:eastAsia="Times New Roman" w:cs="Times New Roman"/>
          <w:sz w:val="22"/>
          <w:szCs w:val="22"/>
          <w:lang w:val="lt-LT" w:eastAsia="lt-LT"/>
        </w:rPr>
        <w:t>dažalas</w:t>
      </w:r>
      <w:r w:rsidRPr="00E061EB">
        <w:rPr>
          <w:rFonts w:eastAsia="Times New Roman" w:cs="Times New Roman"/>
          <w:sz w:val="22"/>
          <w:szCs w:val="22"/>
          <w:lang w:val="lt-LT" w:eastAsia="lt-LT"/>
        </w:rPr>
        <w:t xml:space="preserve"> (30 mg,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(E132)</w:t>
      </w:r>
    </w:p>
    <w:p w14:paraId="69873237" w14:textId="77C3AE5C"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Briliantinio mėlynojo</w:t>
      </w:r>
      <w:r w:rsidR="00262421" w:rsidRPr="00E061EB">
        <w:rPr>
          <w:rFonts w:eastAsia="Times New Roman" w:cs="Times New Roman"/>
          <w:sz w:val="22"/>
          <w:szCs w:val="22"/>
          <w:lang w:val="lt-LT" w:eastAsia="lt-LT"/>
        </w:rPr>
        <w:t xml:space="preserve"> </w:t>
      </w:r>
      <w:r w:rsidR="00756A57" w:rsidRPr="00E061EB">
        <w:rPr>
          <w:rFonts w:eastAsia="Times New Roman" w:cs="Times New Roman"/>
          <w:sz w:val="22"/>
          <w:szCs w:val="22"/>
          <w:lang w:val="lt-LT" w:eastAsia="lt-LT"/>
        </w:rPr>
        <w:t>aliuminio</w:t>
      </w:r>
      <w:r w:rsidRPr="00E061EB">
        <w:rPr>
          <w:rFonts w:eastAsia="Times New Roman" w:cs="Times New Roman"/>
          <w:sz w:val="22"/>
          <w:szCs w:val="22"/>
          <w:lang w:val="lt-LT" w:eastAsia="lt-LT"/>
        </w:rPr>
        <w:t xml:space="preserve"> </w:t>
      </w:r>
      <w:r w:rsidR="00262421" w:rsidRPr="00E061EB">
        <w:rPr>
          <w:rFonts w:eastAsia="Times New Roman" w:cs="Times New Roman"/>
          <w:sz w:val="22"/>
          <w:szCs w:val="22"/>
          <w:lang w:val="lt-LT" w:eastAsia="lt-LT"/>
        </w:rPr>
        <w:t>dažalas</w:t>
      </w:r>
      <w:r w:rsidRPr="00E061EB">
        <w:rPr>
          <w:rFonts w:eastAsia="Times New Roman" w:cs="Times New Roman"/>
          <w:sz w:val="22"/>
          <w:szCs w:val="22"/>
          <w:lang w:val="lt-LT" w:eastAsia="lt-LT"/>
        </w:rPr>
        <w:t xml:space="preserve">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(E133)</w:t>
      </w:r>
    </w:p>
    <w:p w14:paraId="029E62A4" w14:textId="77777777"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Geltonasis geležies oksidas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(E172)</w:t>
      </w:r>
    </w:p>
    <w:p w14:paraId="113AEE52" w14:textId="77777777"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Juodasis geležies oksidas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(E172)</w:t>
      </w:r>
    </w:p>
    <w:p w14:paraId="1CD570DF" w14:textId="77777777" w:rsidR="00F07A0F" w:rsidRPr="00E061EB" w:rsidRDefault="00F07A0F" w:rsidP="00F56115">
      <w:pPr>
        <w:rPr>
          <w:rFonts w:eastAsia="Times New Roman" w:cs="Times New Roman"/>
          <w:sz w:val="22"/>
          <w:szCs w:val="22"/>
          <w:lang w:val="lt-LT" w:eastAsia="lt-LT"/>
        </w:rPr>
      </w:pPr>
    </w:p>
    <w:p w14:paraId="4357E484"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6.2 </w:t>
      </w:r>
      <w:r w:rsidRPr="00E061EB">
        <w:rPr>
          <w:rFonts w:eastAsia="Times New Roman" w:cs="Times New Roman"/>
          <w:b/>
          <w:sz w:val="22"/>
          <w:szCs w:val="22"/>
          <w:lang w:val="lt-LT" w:eastAsia="lt-LT"/>
        </w:rPr>
        <w:tab/>
        <w:t>Nesuderinamumas</w:t>
      </w:r>
    </w:p>
    <w:p w14:paraId="1DE67D10" w14:textId="77777777" w:rsidR="00F07A0F" w:rsidRPr="00E061EB" w:rsidRDefault="00F07A0F" w:rsidP="00F56115">
      <w:pPr>
        <w:rPr>
          <w:rFonts w:eastAsia="Times New Roman" w:cs="Times New Roman"/>
          <w:sz w:val="22"/>
          <w:szCs w:val="22"/>
          <w:lang w:val="lt-LT" w:eastAsia="lt-LT"/>
        </w:rPr>
      </w:pPr>
    </w:p>
    <w:p w14:paraId="2E5891E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Duomenys nebūtini.</w:t>
      </w:r>
    </w:p>
    <w:p w14:paraId="16E107A8" w14:textId="77777777" w:rsidR="00F07A0F" w:rsidRPr="00E061EB" w:rsidRDefault="00F07A0F" w:rsidP="00F56115">
      <w:pPr>
        <w:rPr>
          <w:rFonts w:eastAsia="Times New Roman" w:cs="Times New Roman"/>
          <w:sz w:val="22"/>
          <w:szCs w:val="22"/>
          <w:lang w:val="lt-LT" w:eastAsia="lt-LT"/>
        </w:rPr>
      </w:pPr>
    </w:p>
    <w:p w14:paraId="51EF843C"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6.3 </w:t>
      </w:r>
      <w:r w:rsidRPr="00E061EB">
        <w:rPr>
          <w:rFonts w:eastAsia="Times New Roman" w:cs="Times New Roman"/>
          <w:b/>
          <w:sz w:val="22"/>
          <w:szCs w:val="22"/>
          <w:lang w:val="lt-LT" w:eastAsia="lt-LT"/>
        </w:rPr>
        <w:tab/>
        <w:t>Tinkamumo laikas</w:t>
      </w:r>
    </w:p>
    <w:p w14:paraId="6CB0C138" w14:textId="77777777" w:rsidR="00F07A0F" w:rsidRPr="00E061EB" w:rsidRDefault="00F07A0F" w:rsidP="00F56115">
      <w:pPr>
        <w:rPr>
          <w:rFonts w:eastAsia="Times New Roman" w:cs="Times New Roman"/>
          <w:sz w:val="22"/>
          <w:szCs w:val="22"/>
          <w:lang w:val="lt-LT" w:eastAsia="lt-LT"/>
        </w:rPr>
      </w:pPr>
    </w:p>
    <w:p w14:paraId="53F16FDD" w14:textId="77777777" w:rsidR="00F07A0F" w:rsidRPr="00E061EB" w:rsidRDefault="00756A57"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3 </w:t>
      </w:r>
      <w:r w:rsidR="00F07A0F" w:rsidRPr="00E061EB">
        <w:rPr>
          <w:rFonts w:eastAsia="Times New Roman" w:cs="Times New Roman"/>
          <w:sz w:val="22"/>
          <w:szCs w:val="22"/>
          <w:lang w:val="lt-LT" w:eastAsia="lt-LT"/>
        </w:rPr>
        <w:t>metai.</w:t>
      </w:r>
    </w:p>
    <w:p w14:paraId="705D4820" w14:textId="77777777" w:rsidR="00F07A0F" w:rsidRPr="00E061EB" w:rsidRDefault="00F07A0F" w:rsidP="00F56115">
      <w:pPr>
        <w:rPr>
          <w:rFonts w:eastAsia="Times New Roman" w:cs="Times New Roman"/>
          <w:sz w:val="22"/>
          <w:szCs w:val="22"/>
          <w:lang w:val="lt-LT" w:eastAsia="lt-LT"/>
        </w:rPr>
      </w:pPr>
    </w:p>
    <w:p w14:paraId="45A4E178"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6.4 </w:t>
      </w:r>
      <w:r w:rsidRPr="00E061EB">
        <w:rPr>
          <w:rFonts w:eastAsia="Times New Roman" w:cs="Times New Roman"/>
          <w:b/>
          <w:sz w:val="22"/>
          <w:szCs w:val="22"/>
          <w:lang w:val="lt-LT" w:eastAsia="lt-LT"/>
        </w:rPr>
        <w:tab/>
        <w:t>Specialios laikymo sąlygos</w:t>
      </w:r>
    </w:p>
    <w:p w14:paraId="616A9D85" w14:textId="77777777" w:rsidR="00F07A0F" w:rsidRPr="00E061EB" w:rsidRDefault="00F07A0F" w:rsidP="00F56115">
      <w:pPr>
        <w:rPr>
          <w:rFonts w:eastAsia="Times New Roman" w:cs="Times New Roman"/>
          <w:sz w:val="22"/>
          <w:szCs w:val="22"/>
          <w:lang w:val="lt-LT" w:eastAsia="lt-LT"/>
        </w:rPr>
      </w:pPr>
    </w:p>
    <w:p w14:paraId="5229EAD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Laikyti gamintojo pakuotėje, kad </w:t>
      </w:r>
      <w:r w:rsidR="00756A57" w:rsidRPr="00E061EB">
        <w:rPr>
          <w:rFonts w:eastAsia="Times New Roman" w:cs="Times New Roman"/>
          <w:sz w:val="22"/>
          <w:szCs w:val="22"/>
          <w:lang w:val="lt-LT" w:eastAsia="lt-LT"/>
        </w:rPr>
        <w:t>preparatas būtų apsaugotas nuo šviesos</w:t>
      </w:r>
      <w:r w:rsidRPr="00E061EB">
        <w:rPr>
          <w:rFonts w:eastAsia="Times New Roman" w:cs="Times New Roman"/>
          <w:sz w:val="22"/>
          <w:szCs w:val="22"/>
          <w:lang w:val="lt-LT" w:eastAsia="lt-LT"/>
        </w:rPr>
        <w:t>.</w:t>
      </w:r>
    </w:p>
    <w:p w14:paraId="2D23B0D9" w14:textId="77777777" w:rsidR="00F07A0F" w:rsidRPr="00E061EB" w:rsidRDefault="00F07A0F" w:rsidP="00F56115">
      <w:pPr>
        <w:rPr>
          <w:rFonts w:eastAsia="Times New Roman" w:cs="Times New Roman"/>
          <w:sz w:val="22"/>
          <w:szCs w:val="22"/>
          <w:lang w:val="lt-LT" w:eastAsia="lt-LT"/>
        </w:rPr>
      </w:pPr>
    </w:p>
    <w:p w14:paraId="4D442DC7"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6.5 </w:t>
      </w:r>
      <w:r w:rsidRPr="00E061EB">
        <w:rPr>
          <w:rFonts w:eastAsia="Times New Roman" w:cs="Times New Roman"/>
          <w:b/>
          <w:sz w:val="22"/>
          <w:szCs w:val="22"/>
          <w:lang w:val="lt-LT" w:eastAsia="lt-LT"/>
        </w:rPr>
        <w:tab/>
      </w:r>
      <w:proofErr w:type="spellStart"/>
      <w:r w:rsidRPr="00E061EB">
        <w:rPr>
          <w:rFonts w:eastAsia="Times New Roman" w:cs="Times New Roman"/>
          <w:b/>
          <w:sz w:val="22"/>
          <w:szCs w:val="22"/>
          <w:lang w:val="lt-LT" w:eastAsia="lt-LT"/>
        </w:rPr>
        <w:t>Talpyklės</w:t>
      </w:r>
      <w:proofErr w:type="spellEnd"/>
      <w:r w:rsidRPr="00E061EB">
        <w:rPr>
          <w:rFonts w:eastAsia="Times New Roman" w:cs="Times New Roman"/>
          <w:b/>
          <w:sz w:val="22"/>
          <w:szCs w:val="22"/>
          <w:lang w:val="lt-LT" w:eastAsia="lt-LT"/>
        </w:rPr>
        <w:t xml:space="preserve"> pobūdis ir jos turinys</w:t>
      </w:r>
    </w:p>
    <w:p w14:paraId="4B9D06EE" w14:textId="77777777" w:rsidR="00F07A0F" w:rsidRPr="00E061EB" w:rsidRDefault="00F07A0F" w:rsidP="00F56115">
      <w:pPr>
        <w:rPr>
          <w:rFonts w:eastAsia="Times New Roman" w:cs="Times New Roman"/>
          <w:sz w:val="22"/>
          <w:szCs w:val="22"/>
          <w:lang w:val="lt-LT" w:eastAsia="lt-LT"/>
        </w:rPr>
      </w:pPr>
    </w:p>
    <w:p w14:paraId="621FB7EB" w14:textId="77777777" w:rsidR="00F07A0F" w:rsidRPr="00181507" w:rsidRDefault="00F07A0F"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30 mg</w:t>
      </w:r>
    </w:p>
    <w:p w14:paraId="75DF9BF1" w14:textId="77777777" w:rsidR="00F07A0F" w:rsidRPr="00181507" w:rsidRDefault="00756A57" w:rsidP="00F56115">
      <w:pPr>
        <w:rPr>
          <w:rFonts w:eastAsia="Times New Roman" w:cs="Times New Roman"/>
          <w:sz w:val="22"/>
          <w:szCs w:val="22"/>
          <w:lang w:val="lt-LT" w:eastAsia="lt-LT"/>
        </w:rPr>
      </w:pPr>
      <w:r w:rsidRPr="00181507">
        <w:rPr>
          <w:rFonts w:eastAsia="Times New Roman" w:cs="Times New Roman"/>
          <w:sz w:val="22"/>
          <w:szCs w:val="22"/>
          <w:lang w:val="lt-LT" w:eastAsia="lt-LT"/>
        </w:rPr>
        <w:t>Pakuotėje yra 7, 14,</w:t>
      </w:r>
      <w:r w:rsidR="00F07A0F" w:rsidRPr="00181507">
        <w:rPr>
          <w:rFonts w:eastAsia="Times New Roman" w:cs="Times New Roman"/>
          <w:sz w:val="22"/>
          <w:szCs w:val="22"/>
          <w:lang w:val="lt-LT" w:eastAsia="lt-LT"/>
        </w:rPr>
        <w:t xml:space="preserve"> 28, </w:t>
      </w:r>
      <w:r w:rsidRPr="00181507">
        <w:rPr>
          <w:rFonts w:eastAsia="Times New Roman" w:cs="Times New Roman"/>
          <w:sz w:val="22"/>
          <w:szCs w:val="22"/>
          <w:lang w:val="lt-LT" w:eastAsia="lt-LT"/>
        </w:rPr>
        <w:t xml:space="preserve">28x1, 30, 98 </w:t>
      </w:r>
      <w:r w:rsidR="00262421" w:rsidRPr="00181507">
        <w:rPr>
          <w:rFonts w:eastAsia="Times New Roman" w:cs="Times New Roman"/>
          <w:sz w:val="22"/>
          <w:szCs w:val="22"/>
          <w:lang w:val="lt-LT" w:eastAsia="lt-LT"/>
        </w:rPr>
        <w:t xml:space="preserve">plėvele dengtos </w:t>
      </w:r>
      <w:r w:rsidR="00F07A0F" w:rsidRPr="00181507">
        <w:rPr>
          <w:rFonts w:eastAsia="Times New Roman" w:cs="Times New Roman"/>
          <w:sz w:val="22"/>
          <w:szCs w:val="22"/>
          <w:lang w:val="lt-LT" w:eastAsia="lt-LT"/>
        </w:rPr>
        <w:t xml:space="preserve">tabletės </w:t>
      </w:r>
      <w:r w:rsidRPr="00181507">
        <w:rPr>
          <w:rFonts w:eastAsia="Times New Roman" w:cs="Times New Roman"/>
          <w:sz w:val="22"/>
          <w:szCs w:val="22"/>
          <w:lang w:val="lt-LT" w:eastAsia="lt-LT"/>
        </w:rPr>
        <w:t>OPA/</w:t>
      </w:r>
      <w:r w:rsidR="00F07A0F" w:rsidRPr="00181507">
        <w:rPr>
          <w:rFonts w:eastAsia="Times New Roman" w:cs="Times New Roman"/>
          <w:sz w:val="22"/>
          <w:szCs w:val="22"/>
          <w:lang w:val="lt-LT" w:eastAsia="lt-LT"/>
        </w:rPr>
        <w:t>aliuminio/</w:t>
      </w:r>
      <w:r w:rsidRPr="00181507">
        <w:rPr>
          <w:rFonts w:eastAsia="Times New Roman" w:cs="Times New Roman"/>
          <w:sz w:val="22"/>
          <w:szCs w:val="22"/>
          <w:lang w:val="lt-LT" w:eastAsia="lt-LT"/>
        </w:rPr>
        <w:t>PVC/</w:t>
      </w:r>
      <w:r w:rsidR="00F07A0F" w:rsidRPr="00181507">
        <w:rPr>
          <w:rFonts w:eastAsia="Times New Roman" w:cs="Times New Roman"/>
          <w:sz w:val="22"/>
          <w:szCs w:val="22"/>
          <w:lang w:val="lt-LT" w:eastAsia="lt-LT"/>
        </w:rPr>
        <w:t>aliuminio lizdinėse plokštelėse.</w:t>
      </w:r>
    </w:p>
    <w:p w14:paraId="1E6E6A22" w14:textId="77777777" w:rsidR="00F07A0F" w:rsidRPr="00181507" w:rsidRDefault="00F07A0F" w:rsidP="00F56115">
      <w:pPr>
        <w:rPr>
          <w:rFonts w:eastAsia="Times New Roman" w:cs="Times New Roman"/>
          <w:sz w:val="22"/>
          <w:szCs w:val="22"/>
          <w:lang w:val="lt-LT" w:eastAsia="lt-LT"/>
        </w:rPr>
      </w:pPr>
    </w:p>
    <w:p w14:paraId="0CEA5E51" w14:textId="77777777" w:rsidR="00F07A0F" w:rsidRPr="00181507" w:rsidRDefault="00756A57" w:rsidP="00F56115">
      <w:pPr>
        <w:rPr>
          <w:rFonts w:eastAsia="Times New Roman" w:cs="Times New Roman"/>
          <w:i/>
          <w:sz w:val="22"/>
          <w:szCs w:val="22"/>
          <w:highlight w:val="lightGray"/>
          <w:lang w:val="lt-LT" w:eastAsia="lt-LT"/>
        </w:rPr>
      </w:pPr>
      <w:r w:rsidRPr="00181507">
        <w:rPr>
          <w:rFonts w:eastAsia="Times New Roman" w:cs="Times New Roman"/>
          <w:i/>
          <w:sz w:val="22"/>
          <w:szCs w:val="22"/>
          <w:highlight w:val="lightGray"/>
          <w:lang w:val="lt-LT" w:eastAsia="lt-LT"/>
        </w:rPr>
        <w:t>60 mg</w:t>
      </w:r>
      <w:r w:rsidR="00F07A0F" w:rsidRPr="00181507">
        <w:rPr>
          <w:rFonts w:eastAsia="Times New Roman" w:cs="Times New Roman"/>
          <w:i/>
          <w:sz w:val="22"/>
          <w:szCs w:val="22"/>
          <w:highlight w:val="lightGray"/>
          <w:lang w:val="lt-LT" w:eastAsia="lt-LT"/>
        </w:rPr>
        <w:t xml:space="preserve"> </w:t>
      </w:r>
    </w:p>
    <w:p w14:paraId="1630F33D" w14:textId="77777777" w:rsidR="00F07A0F" w:rsidRPr="00181507" w:rsidRDefault="00756A57" w:rsidP="00F56115">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 xml:space="preserve">Pakuotėje yra 7, </w:t>
      </w:r>
      <w:r w:rsidR="00F07A0F" w:rsidRPr="00181507">
        <w:rPr>
          <w:rFonts w:eastAsia="Times New Roman" w:cs="Times New Roman"/>
          <w:sz w:val="22"/>
          <w:szCs w:val="22"/>
          <w:highlight w:val="lightGray"/>
          <w:lang w:val="lt-LT" w:eastAsia="lt-LT"/>
        </w:rPr>
        <w:t xml:space="preserve">14, 20, 28, </w:t>
      </w:r>
      <w:r w:rsidRPr="00181507">
        <w:rPr>
          <w:rFonts w:eastAsia="Times New Roman" w:cs="Times New Roman"/>
          <w:sz w:val="22"/>
          <w:szCs w:val="22"/>
          <w:highlight w:val="lightGray"/>
          <w:lang w:val="lt-LT" w:eastAsia="lt-LT"/>
        </w:rPr>
        <w:t xml:space="preserve">28x1, </w:t>
      </w:r>
      <w:r w:rsidR="00F07A0F" w:rsidRPr="00181507">
        <w:rPr>
          <w:rFonts w:eastAsia="Times New Roman" w:cs="Times New Roman"/>
          <w:sz w:val="22"/>
          <w:szCs w:val="22"/>
          <w:highlight w:val="lightGray"/>
          <w:lang w:val="lt-LT" w:eastAsia="lt-LT"/>
        </w:rPr>
        <w:t xml:space="preserve">30, 50, </w:t>
      </w:r>
      <w:r w:rsidRPr="00181507">
        <w:rPr>
          <w:rFonts w:eastAsia="Times New Roman" w:cs="Times New Roman"/>
          <w:sz w:val="22"/>
          <w:szCs w:val="22"/>
          <w:highlight w:val="lightGray"/>
          <w:lang w:val="lt-LT" w:eastAsia="lt-LT"/>
        </w:rPr>
        <w:t>9</w:t>
      </w:r>
      <w:r w:rsidR="00F07A0F" w:rsidRPr="00181507">
        <w:rPr>
          <w:rFonts w:eastAsia="Times New Roman" w:cs="Times New Roman"/>
          <w:sz w:val="22"/>
          <w:szCs w:val="22"/>
          <w:highlight w:val="lightGray"/>
          <w:lang w:val="lt-LT" w:eastAsia="lt-LT"/>
        </w:rPr>
        <w:t>8, 100</w:t>
      </w:r>
      <w:r w:rsidR="00271393" w:rsidRPr="00181507">
        <w:rPr>
          <w:rFonts w:eastAsia="Times New Roman" w:cs="Times New Roman"/>
          <w:sz w:val="22"/>
          <w:szCs w:val="22"/>
          <w:highlight w:val="lightGray"/>
          <w:lang w:val="lt-LT" w:eastAsia="lt-LT"/>
        </w:rPr>
        <w:t xml:space="preserve"> </w:t>
      </w:r>
      <w:r w:rsidR="00262421" w:rsidRPr="00181507">
        <w:rPr>
          <w:rFonts w:eastAsia="Times New Roman" w:cs="Times New Roman"/>
          <w:sz w:val="22"/>
          <w:szCs w:val="22"/>
          <w:highlight w:val="lightGray"/>
          <w:lang w:val="lt-LT" w:eastAsia="lt-LT"/>
        </w:rPr>
        <w:t xml:space="preserve">plėvele dengtų </w:t>
      </w:r>
      <w:r w:rsidR="00F07A0F" w:rsidRPr="00181507">
        <w:rPr>
          <w:rFonts w:eastAsia="Times New Roman" w:cs="Times New Roman"/>
          <w:sz w:val="22"/>
          <w:szCs w:val="22"/>
          <w:highlight w:val="lightGray"/>
          <w:lang w:val="lt-LT" w:eastAsia="lt-LT"/>
        </w:rPr>
        <w:t xml:space="preserve">tablečių </w:t>
      </w:r>
      <w:r w:rsidRPr="00181507">
        <w:rPr>
          <w:rFonts w:eastAsia="Times New Roman" w:cs="Times New Roman"/>
          <w:sz w:val="22"/>
          <w:szCs w:val="22"/>
          <w:highlight w:val="lightGray"/>
          <w:lang w:val="lt-LT" w:eastAsia="lt-LT"/>
        </w:rPr>
        <w:t xml:space="preserve">OPA/aliuminio/PVC/aliuminio </w:t>
      </w:r>
      <w:r w:rsidR="00F07A0F" w:rsidRPr="00181507">
        <w:rPr>
          <w:rFonts w:eastAsia="Times New Roman" w:cs="Times New Roman"/>
          <w:sz w:val="22"/>
          <w:szCs w:val="22"/>
          <w:highlight w:val="lightGray"/>
          <w:lang w:val="lt-LT" w:eastAsia="lt-LT"/>
        </w:rPr>
        <w:t>lizdinėse plokštelėse.</w:t>
      </w:r>
    </w:p>
    <w:p w14:paraId="6EF02C45" w14:textId="77777777" w:rsidR="00756A57" w:rsidRPr="00181507" w:rsidRDefault="00756A57" w:rsidP="00F56115">
      <w:pPr>
        <w:rPr>
          <w:rFonts w:eastAsia="Times New Roman" w:cs="Times New Roman"/>
          <w:i/>
          <w:sz w:val="22"/>
          <w:szCs w:val="22"/>
          <w:lang w:val="lt-LT" w:eastAsia="lt-LT"/>
        </w:rPr>
      </w:pPr>
    </w:p>
    <w:p w14:paraId="0EDF4D5A" w14:textId="77777777" w:rsidR="00F07A0F" w:rsidRPr="00181507" w:rsidRDefault="00756A57" w:rsidP="00F56115">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 xml:space="preserve">90 mg </w:t>
      </w:r>
    </w:p>
    <w:p w14:paraId="27A739F5" w14:textId="77777777" w:rsidR="00756A57" w:rsidRPr="00181507" w:rsidRDefault="00756A57" w:rsidP="00F56115">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Pakuotėje yra 5, 7, 7x1, 14, 20, 28, 28x1, 30, 50, 98</w:t>
      </w:r>
      <w:r w:rsidR="00271393" w:rsidRPr="00181507">
        <w:rPr>
          <w:rFonts w:eastAsia="Times New Roman" w:cs="Times New Roman"/>
          <w:sz w:val="22"/>
          <w:szCs w:val="22"/>
          <w:highlight w:val="lightGray"/>
          <w:lang w:val="lt-LT" w:eastAsia="lt-LT"/>
        </w:rPr>
        <w:t xml:space="preserve">, 100 </w:t>
      </w:r>
      <w:r w:rsidR="00262421" w:rsidRPr="00181507">
        <w:rPr>
          <w:rFonts w:eastAsia="Times New Roman" w:cs="Times New Roman"/>
          <w:sz w:val="22"/>
          <w:szCs w:val="22"/>
          <w:highlight w:val="lightGray"/>
          <w:lang w:val="lt-LT" w:eastAsia="lt-LT"/>
        </w:rPr>
        <w:t xml:space="preserve">plėvele dengtų </w:t>
      </w:r>
      <w:r w:rsidRPr="00181507">
        <w:rPr>
          <w:rFonts w:eastAsia="Times New Roman" w:cs="Times New Roman"/>
          <w:sz w:val="22"/>
          <w:szCs w:val="22"/>
          <w:highlight w:val="lightGray"/>
          <w:lang w:val="lt-LT" w:eastAsia="lt-LT"/>
        </w:rPr>
        <w:t>tablečių OPA/aliuminio/PVC/aliuminio lizdinėse plokštelėse.</w:t>
      </w:r>
    </w:p>
    <w:p w14:paraId="556731B0" w14:textId="77777777" w:rsidR="00756A57" w:rsidRPr="00181507" w:rsidRDefault="00756A57" w:rsidP="00F56115">
      <w:pPr>
        <w:rPr>
          <w:rFonts w:eastAsia="Times New Roman" w:cs="Times New Roman"/>
          <w:i/>
          <w:sz w:val="22"/>
          <w:szCs w:val="22"/>
          <w:lang w:val="lt-LT" w:eastAsia="lt-LT"/>
        </w:rPr>
      </w:pPr>
    </w:p>
    <w:p w14:paraId="72EA03ED" w14:textId="77777777" w:rsidR="00F07A0F" w:rsidRPr="00181507" w:rsidRDefault="00756A57" w:rsidP="00F56115">
      <w:pPr>
        <w:rPr>
          <w:rFonts w:eastAsia="Times New Roman" w:cs="Times New Roman"/>
          <w:sz w:val="22"/>
          <w:szCs w:val="22"/>
          <w:lang w:val="lt-LT" w:eastAsia="lt-LT"/>
        </w:rPr>
      </w:pPr>
      <w:r w:rsidRPr="00181507">
        <w:rPr>
          <w:rFonts w:eastAsia="Times New Roman" w:cs="Times New Roman"/>
          <w:i/>
          <w:sz w:val="22"/>
          <w:szCs w:val="22"/>
          <w:highlight w:val="lightGray"/>
          <w:lang w:val="lt-LT" w:eastAsia="lt-LT"/>
        </w:rPr>
        <w:t>120 mg</w:t>
      </w:r>
    </w:p>
    <w:p w14:paraId="16A596E2" w14:textId="5F062AF8" w:rsidR="00756A57" w:rsidRPr="00181507" w:rsidRDefault="00756A57" w:rsidP="00F56115">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 xml:space="preserve">Pakuotėje yra 5, 7, 7x1, 14, 16, 20, 28, </w:t>
      </w:r>
      <w:r w:rsidR="00271393" w:rsidRPr="00181507">
        <w:rPr>
          <w:rFonts w:eastAsia="Times New Roman" w:cs="Times New Roman"/>
          <w:sz w:val="22"/>
          <w:szCs w:val="22"/>
          <w:highlight w:val="lightGray"/>
          <w:lang w:val="lt-LT" w:eastAsia="lt-LT"/>
        </w:rPr>
        <w:t>28x1</w:t>
      </w:r>
      <w:r w:rsidR="00FC4DD8">
        <w:rPr>
          <w:rFonts w:eastAsia="Times New Roman" w:cs="Times New Roman"/>
          <w:sz w:val="22"/>
          <w:szCs w:val="22"/>
          <w:highlight w:val="lightGray"/>
          <w:lang w:val="lt-LT" w:eastAsia="lt-LT"/>
        </w:rPr>
        <w:t xml:space="preserve">, 30 </w:t>
      </w:r>
      <w:r w:rsidRPr="00181507">
        <w:rPr>
          <w:rFonts w:eastAsia="Times New Roman" w:cs="Times New Roman"/>
          <w:sz w:val="22"/>
          <w:szCs w:val="22"/>
          <w:highlight w:val="lightGray"/>
          <w:lang w:val="lt-LT" w:eastAsia="lt-LT"/>
        </w:rPr>
        <w:t xml:space="preserve"> </w:t>
      </w:r>
      <w:r w:rsidR="00262421" w:rsidRPr="00181507">
        <w:rPr>
          <w:rFonts w:eastAsia="Times New Roman" w:cs="Times New Roman"/>
          <w:sz w:val="22"/>
          <w:szCs w:val="22"/>
          <w:highlight w:val="lightGray"/>
          <w:lang w:val="lt-LT" w:eastAsia="lt-LT"/>
        </w:rPr>
        <w:t>pl</w:t>
      </w:r>
      <w:r w:rsidR="00FC4DD8">
        <w:rPr>
          <w:rFonts w:eastAsia="Times New Roman" w:cs="Times New Roman"/>
          <w:sz w:val="22"/>
          <w:szCs w:val="22"/>
          <w:highlight w:val="lightGray"/>
          <w:lang w:val="lt-LT" w:eastAsia="lt-LT"/>
        </w:rPr>
        <w:t>ė</w:t>
      </w:r>
      <w:r w:rsidR="00262421" w:rsidRPr="00181507">
        <w:rPr>
          <w:rFonts w:eastAsia="Times New Roman" w:cs="Times New Roman"/>
          <w:sz w:val="22"/>
          <w:szCs w:val="22"/>
          <w:highlight w:val="lightGray"/>
          <w:lang w:val="lt-LT" w:eastAsia="lt-LT"/>
        </w:rPr>
        <w:t>vele dengt</w:t>
      </w:r>
      <w:r w:rsidR="00FC4DD8">
        <w:rPr>
          <w:rFonts w:eastAsia="Times New Roman" w:cs="Times New Roman"/>
          <w:sz w:val="22"/>
          <w:szCs w:val="22"/>
          <w:highlight w:val="lightGray"/>
          <w:lang w:val="lt-LT" w:eastAsia="lt-LT"/>
        </w:rPr>
        <w:t>ų</w:t>
      </w:r>
      <w:r w:rsidR="00262421" w:rsidRPr="00181507">
        <w:rPr>
          <w:rFonts w:eastAsia="Times New Roman" w:cs="Times New Roman"/>
          <w:sz w:val="22"/>
          <w:szCs w:val="22"/>
          <w:highlight w:val="lightGray"/>
          <w:lang w:val="lt-LT" w:eastAsia="lt-LT"/>
        </w:rPr>
        <w:t xml:space="preserve"> </w:t>
      </w:r>
      <w:r w:rsidRPr="00181507">
        <w:rPr>
          <w:rFonts w:eastAsia="Times New Roman" w:cs="Times New Roman"/>
          <w:sz w:val="22"/>
          <w:szCs w:val="22"/>
          <w:highlight w:val="lightGray"/>
          <w:lang w:val="lt-LT" w:eastAsia="lt-LT"/>
        </w:rPr>
        <w:t>table</w:t>
      </w:r>
      <w:r w:rsidR="00FC4DD8">
        <w:rPr>
          <w:rFonts w:eastAsia="Times New Roman" w:cs="Times New Roman"/>
          <w:sz w:val="22"/>
          <w:szCs w:val="22"/>
          <w:highlight w:val="lightGray"/>
          <w:lang w:val="lt-LT" w:eastAsia="lt-LT"/>
        </w:rPr>
        <w:t>čių</w:t>
      </w:r>
      <w:r w:rsidRPr="00181507">
        <w:rPr>
          <w:rFonts w:eastAsia="Times New Roman" w:cs="Times New Roman"/>
          <w:sz w:val="22"/>
          <w:szCs w:val="22"/>
          <w:highlight w:val="lightGray"/>
          <w:lang w:val="lt-LT" w:eastAsia="lt-LT"/>
        </w:rPr>
        <w:t xml:space="preserve"> OPA/aliuminio/PVC/aliuminio lizdinėse plokštelėse.</w:t>
      </w:r>
    </w:p>
    <w:p w14:paraId="699A1246" w14:textId="77777777" w:rsidR="00756A57" w:rsidRPr="00181507" w:rsidRDefault="00756A57" w:rsidP="00F56115">
      <w:pPr>
        <w:rPr>
          <w:rFonts w:eastAsia="Times New Roman" w:cs="Times New Roman"/>
          <w:sz w:val="22"/>
          <w:szCs w:val="22"/>
          <w:lang w:val="lt-LT" w:eastAsia="lt-LT"/>
        </w:rPr>
      </w:pPr>
    </w:p>
    <w:p w14:paraId="56BBEDC8"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Gali būti tiekiamos ne visų dydžių pakuotės.</w:t>
      </w:r>
    </w:p>
    <w:p w14:paraId="029DF025" w14:textId="77777777" w:rsidR="00F07A0F" w:rsidRPr="00181507" w:rsidRDefault="00F07A0F" w:rsidP="00F56115">
      <w:pPr>
        <w:rPr>
          <w:rFonts w:eastAsia="Times New Roman" w:cs="Times New Roman"/>
          <w:sz w:val="22"/>
          <w:szCs w:val="22"/>
          <w:lang w:val="lt-LT" w:eastAsia="lt-LT"/>
        </w:rPr>
      </w:pPr>
    </w:p>
    <w:p w14:paraId="001270CB"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lastRenderedPageBreak/>
        <w:t xml:space="preserve">6.6 </w:t>
      </w:r>
      <w:r w:rsidRPr="00E061EB">
        <w:rPr>
          <w:rFonts w:eastAsia="Times New Roman" w:cs="Times New Roman"/>
          <w:b/>
          <w:sz w:val="22"/>
          <w:szCs w:val="22"/>
          <w:lang w:val="lt-LT" w:eastAsia="lt-LT"/>
        </w:rPr>
        <w:tab/>
        <w:t>Specialūs reikalavimai atliekoms tvarkyti</w:t>
      </w:r>
    </w:p>
    <w:p w14:paraId="5E7DDBD0" w14:textId="77777777" w:rsidR="00F07A0F" w:rsidRPr="00E061EB" w:rsidRDefault="00F07A0F" w:rsidP="00F56115">
      <w:pPr>
        <w:rPr>
          <w:rFonts w:eastAsia="Times New Roman" w:cs="Times New Roman"/>
          <w:sz w:val="22"/>
          <w:szCs w:val="22"/>
          <w:lang w:val="lt-LT" w:eastAsia="lt-LT"/>
        </w:rPr>
      </w:pPr>
    </w:p>
    <w:p w14:paraId="1D6690A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Specialių reikalavimų nėra.</w:t>
      </w:r>
    </w:p>
    <w:p w14:paraId="02C81443" w14:textId="77777777" w:rsidR="00F07A0F" w:rsidRPr="00E061EB" w:rsidRDefault="00F07A0F" w:rsidP="00F56115">
      <w:pPr>
        <w:rPr>
          <w:rFonts w:eastAsia="Times New Roman" w:cs="Times New Roman"/>
          <w:sz w:val="22"/>
          <w:szCs w:val="22"/>
          <w:lang w:val="lt-LT" w:eastAsia="lt-LT"/>
        </w:rPr>
      </w:pPr>
    </w:p>
    <w:p w14:paraId="50BE0DA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Nesuvartotą vaistinį preparatą ar atliekas reikia tvarkyti laikantis vietinių reikalavimų.</w:t>
      </w:r>
    </w:p>
    <w:p w14:paraId="261EAC2B" w14:textId="77777777" w:rsidR="00F07A0F" w:rsidRPr="00E061EB" w:rsidRDefault="00F07A0F" w:rsidP="00F56115">
      <w:pPr>
        <w:rPr>
          <w:rFonts w:eastAsia="Times New Roman" w:cs="Times New Roman"/>
          <w:sz w:val="22"/>
          <w:szCs w:val="22"/>
          <w:lang w:val="lt-LT" w:eastAsia="lt-LT"/>
        </w:rPr>
      </w:pPr>
    </w:p>
    <w:p w14:paraId="01BFB8B4" w14:textId="77777777" w:rsidR="00F07A0F" w:rsidRPr="00E061EB" w:rsidRDefault="00F07A0F" w:rsidP="00F56115">
      <w:pPr>
        <w:rPr>
          <w:rFonts w:eastAsia="Times New Roman" w:cs="Times New Roman"/>
          <w:sz w:val="22"/>
          <w:szCs w:val="22"/>
          <w:lang w:val="lt-LT" w:eastAsia="lt-LT"/>
        </w:rPr>
      </w:pPr>
    </w:p>
    <w:p w14:paraId="331D8504"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7. </w:t>
      </w:r>
      <w:r w:rsidRPr="00E061EB">
        <w:rPr>
          <w:rFonts w:eastAsia="Times New Roman" w:cs="Times New Roman"/>
          <w:b/>
          <w:sz w:val="22"/>
          <w:szCs w:val="22"/>
          <w:lang w:val="lt-LT" w:eastAsia="lt-LT"/>
        </w:rPr>
        <w:tab/>
      </w:r>
      <w:r w:rsidRPr="00E061EB">
        <w:rPr>
          <w:rFonts w:eastAsia="Times New Roman" w:cs="Times New Roman"/>
          <w:b/>
          <w:caps/>
          <w:sz w:val="22"/>
          <w:szCs w:val="22"/>
          <w:lang w:val="lt-LT" w:eastAsia="lt-LT"/>
        </w:rPr>
        <w:t>R</w:t>
      </w:r>
      <w:r w:rsidR="00271393" w:rsidRPr="00E061EB">
        <w:rPr>
          <w:rFonts w:eastAsia="Times New Roman" w:cs="Times New Roman"/>
          <w:b/>
          <w:caps/>
          <w:sz w:val="22"/>
          <w:szCs w:val="22"/>
          <w:lang w:val="lt-LT" w:eastAsia="lt-LT"/>
        </w:rPr>
        <w:t>EGISTRUOTOJAS</w:t>
      </w:r>
    </w:p>
    <w:p w14:paraId="0E84CA11" w14:textId="77777777" w:rsidR="00F07A0F" w:rsidRPr="00E061EB" w:rsidRDefault="00F07A0F" w:rsidP="00F56115">
      <w:pPr>
        <w:keepNext/>
        <w:keepLines/>
        <w:rPr>
          <w:rFonts w:eastAsia="Times New Roman" w:cs="Times New Roman"/>
          <w:sz w:val="22"/>
          <w:szCs w:val="22"/>
          <w:lang w:val="lt-LT" w:eastAsia="lt-LT"/>
        </w:rPr>
      </w:pPr>
    </w:p>
    <w:p w14:paraId="1748AFF7" w14:textId="2904EC4B" w:rsidR="00271393" w:rsidRPr="00E061EB" w:rsidRDefault="00271393"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B.V.</w:t>
      </w:r>
    </w:p>
    <w:p w14:paraId="5A935CA3" w14:textId="77777777" w:rsidR="00271393" w:rsidRPr="00E061EB" w:rsidRDefault="00271393"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14:paraId="6255C51C" w14:textId="3CE9D03D" w:rsidR="00271393" w:rsidRPr="00E061EB" w:rsidRDefault="00271393"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Pr="00E061EB">
        <w:rPr>
          <w:rFonts w:eastAsia="Times New Roman" w:cs="Times New Roman"/>
          <w:color w:val="222222"/>
          <w:sz w:val="22"/>
          <w:szCs w:val="22"/>
          <w:lang w:val="lt-LT" w:eastAsia="en-GB"/>
        </w:rPr>
        <w:t>Haarlem</w:t>
      </w:r>
      <w:proofErr w:type="spellEnd"/>
    </w:p>
    <w:p w14:paraId="0F77B298" w14:textId="77777777" w:rsidR="00271393" w:rsidRPr="00E061EB" w:rsidRDefault="00271393"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7E0B2883" w14:textId="77777777" w:rsidR="00F07A0F" w:rsidRPr="00E061EB" w:rsidRDefault="00F07A0F" w:rsidP="00F56115">
      <w:pPr>
        <w:keepNext/>
        <w:rPr>
          <w:rFonts w:eastAsia="Times New Roman" w:cs="Times New Roman"/>
          <w:sz w:val="22"/>
          <w:szCs w:val="22"/>
          <w:lang w:val="lt-LT" w:eastAsia="lt-LT"/>
        </w:rPr>
      </w:pPr>
    </w:p>
    <w:p w14:paraId="0D1E2BBE" w14:textId="77777777" w:rsidR="00F07A0F" w:rsidRPr="00E061EB" w:rsidRDefault="00F07A0F" w:rsidP="00F56115">
      <w:pPr>
        <w:rPr>
          <w:rFonts w:eastAsia="Times New Roman" w:cs="Times New Roman"/>
          <w:sz w:val="22"/>
          <w:szCs w:val="22"/>
          <w:lang w:val="lt-LT" w:eastAsia="lt-LT"/>
        </w:rPr>
      </w:pPr>
    </w:p>
    <w:p w14:paraId="5980DF21"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8. </w:t>
      </w:r>
      <w:r w:rsidRPr="00E061EB">
        <w:rPr>
          <w:rFonts w:eastAsia="Times New Roman" w:cs="Times New Roman"/>
          <w:b/>
          <w:sz w:val="22"/>
          <w:szCs w:val="22"/>
          <w:lang w:val="lt-LT" w:eastAsia="lt-LT"/>
        </w:rPr>
        <w:tab/>
        <w:t>R</w:t>
      </w:r>
      <w:r w:rsidR="00271393" w:rsidRPr="00E061EB">
        <w:rPr>
          <w:rFonts w:eastAsia="Times New Roman" w:cs="Times New Roman"/>
          <w:b/>
          <w:sz w:val="22"/>
          <w:szCs w:val="22"/>
          <w:lang w:val="lt-LT" w:eastAsia="lt-LT"/>
        </w:rPr>
        <w:t xml:space="preserve">EGISTRACIJOS </w:t>
      </w:r>
      <w:r w:rsidRPr="00181507">
        <w:rPr>
          <w:rFonts w:eastAsia="Times New Roman" w:cs="Times New Roman"/>
          <w:b/>
          <w:sz w:val="22"/>
          <w:szCs w:val="22"/>
          <w:lang w:val="lt-LT" w:eastAsia="en-US"/>
        </w:rPr>
        <w:t>PAŽYMĖJIMO</w:t>
      </w:r>
      <w:r w:rsidRPr="00E061EB" w:rsidDel="0073668E">
        <w:rPr>
          <w:rFonts w:eastAsia="Times New Roman" w:cs="Times New Roman"/>
          <w:b/>
          <w:sz w:val="22"/>
          <w:szCs w:val="22"/>
          <w:lang w:val="lt-LT" w:eastAsia="lt-LT"/>
        </w:rPr>
        <w:t xml:space="preserve"> </w:t>
      </w:r>
      <w:r w:rsidRPr="00E061EB">
        <w:rPr>
          <w:rFonts w:eastAsia="Times New Roman" w:cs="Times New Roman"/>
          <w:b/>
          <w:sz w:val="22"/>
          <w:szCs w:val="22"/>
          <w:lang w:val="lt-LT" w:eastAsia="lt-LT"/>
        </w:rPr>
        <w:t>NUMER</w:t>
      </w:r>
      <w:r w:rsidR="00262421" w:rsidRPr="00E061EB">
        <w:rPr>
          <w:rFonts w:eastAsia="Times New Roman" w:cs="Times New Roman"/>
          <w:b/>
          <w:sz w:val="22"/>
          <w:szCs w:val="22"/>
          <w:lang w:val="lt-LT" w:eastAsia="lt-LT"/>
        </w:rPr>
        <w:t>IS (-</w:t>
      </w:r>
      <w:r w:rsidRPr="00E061EB">
        <w:rPr>
          <w:rFonts w:eastAsia="Times New Roman" w:cs="Times New Roman"/>
          <w:b/>
          <w:sz w:val="22"/>
          <w:szCs w:val="22"/>
          <w:lang w:val="lt-LT" w:eastAsia="lt-LT"/>
        </w:rPr>
        <w:t>IAI</w:t>
      </w:r>
      <w:r w:rsidR="00262421" w:rsidRPr="00E061EB">
        <w:rPr>
          <w:rFonts w:eastAsia="Times New Roman" w:cs="Times New Roman"/>
          <w:b/>
          <w:sz w:val="22"/>
          <w:szCs w:val="22"/>
          <w:lang w:val="lt-LT" w:eastAsia="lt-LT"/>
        </w:rPr>
        <w:t>)</w:t>
      </w:r>
    </w:p>
    <w:p w14:paraId="62C233BA" w14:textId="77777777" w:rsidR="00F07A0F" w:rsidRPr="00E061EB" w:rsidRDefault="00F07A0F" w:rsidP="00F56115">
      <w:pPr>
        <w:rPr>
          <w:rFonts w:eastAsia="Times New Roman" w:cs="Times New Roman"/>
          <w:sz w:val="22"/>
          <w:szCs w:val="22"/>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92EE9" w:rsidRPr="00E061EB" w14:paraId="5E3D683B" w14:textId="77777777" w:rsidTr="00905728">
        <w:tc>
          <w:tcPr>
            <w:tcW w:w="4530" w:type="dxa"/>
          </w:tcPr>
          <w:p w14:paraId="20D2DBD3" w14:textId="77777777" w:rsidR="00092EE9" w:rsidRPr="00E061EB" w:rsidRDefault="00092EE9" w:rsidP="00092EE9">
            <w:pPr>
              <w:jc w:val="both"/>
              <w:rPr>
                <w:rFonts w:eastAsia="Times New Roman"/>
                <w:sz w:val="22"/>
                <w:szCs w:val="22"/>
                <w:u w:val="single"/>
                <w:lang w:val="lt-LT" w:eastAsia="lt-LT"/>
              </w:rPr>
            </w:pPr>
            <w:proofErr w:type="spellStart"/>
            <w:r w:rsidRPr="00E061EB">
              <w:rPr>
                <w:rFonts w:eastAsia="Times New Roman"/>
                <w:sz w:val="22"/>
                <w:szCs w:val="22"/>
                <w:u w:val="single"/>
                <w:lang w:val="lt-LT" w:eastAsia="lt-LT"/>
              </w:rPr>
              <w:t>Etoricoxib</w:t>
            </w:r>
            <w:proofErr w:type="spellEnd"/>
            <w:r w:rsidRPr="00E061EB">
              <w:rPr>
                <w:rFonts w:eastAsia="Times New Roman"/>
                <w:sz w:val="22"/>
                <w:szCs w:val="22"/>
                <w:u w:val="single"/>
                <w:lang w:val="lt-LT" w:eastAsia="lt-LT"/>
              </w:rPr>
              <w:t xml:space="preserve"> </w:t>
            </w:r>
            <w:proofErr w:type="spellStart"/>
            <w:r w:rsidRPr="00E061EB">
              <w:rPr>
                <w:rFonts w:eastAsia="Times New Roman"/>
                <w:sz w:val="22"/>
                <w:szCs w:val="22"/>
                <w:u w:val="single"/>
                <w:lang w:val="lt-LT" w:eastAsia="lt-LT"/>
              </w:rPr>
              <w:t>Teva</w:t>
            </w:r>
            <w:proofErr w:type="spellEnd"/>
            <w:r w:rsidRPr="00E061EB">
              <w:rPr>
                <w:rFonts w:eastAsia="Times New Roman"/>
                <w:sz w:val="22"/>
                <w:szCs w:val="22"/>
                <w:u w:val="single"/>
                <w:lang w:val="lt-LT" w:eastAsia="lt-LT"/>
              </w:rPr>
              <w:t xml:space="preserve"> 30 mg</w:t>
            </w:r>
          </w:p>
          <w:p w14:paraId="5447F56F" w14:textId="77777777" w:rsidR="00092EE9" w:rsidRPr="00E061EB" w:rsidRDefault="00092EE9" w:rsidP="00092EE9">
            <w:pPr>
              <w:rPr>
                <w:bCs/>
                <w:sz w:val="22"/>
                <w:lang w:val="lt-LT"/>
              </w:rPr>
            </w:pPr>
            <w:r w:rsidRPr="00E061EB">
              <w:rPr>
                <w:bCs/>
                <w:sz w:val="22"/>
                <w:lang w:val="lt-LT"/>
              </w:rPr>
              <w:t xml:space="preserve">N7 - LT/1/16/3888/001 </w:t>
            </w:r>
          </w:p>
          <w:p w14:paraId="679F7D9C" w14:textId="77777777" w:rsidR="00092EE9" w:rsidRPr="00E061EB" w:rsidRDefault="00092EE9" w:rsidP="00092EE9">
            <w:pPr>
              <w:rPr>
                <w:bCs/>
                <w:sz w:val="22"/>
                <w:lang w:val="lt-LT"/>
              </w:rPr>
            </w:pPr>
            <w:r w:rsidRPr="00E061EB">
              <w:rPr>
                <w:bCs/>
                <w:sz w:val="22"/>
                <w:lang w:val="lt-LT"/>
              </w:rPr>
              <w:t>N14 - LT/1/16/3888/002</w:t>
            </w:r>
          </w:p>
          <w:p w14:paraId="6CA2C527" w14:textId="77777777" w:rsidR="00092EE9" w:rsidRPr="00E061EB" w:rsidRDefault="00092EE9" w:rsidP="00092EE9">
            <w:pPr>
              <w:rPr>
                <w:bCs/>
                <w:sz w:val="22"/>
                <w:lang w:val="lt-LT"/>
              </w:rPr>
            </w:pPr>
            <w:r w:rsidRPr="00E061EB">
              <w:rPr>
                <w:bCs/>
                <w:sz w:val="22"/>
                <w:lang w:val="lt-LT"/>
              </w:rPr>
              <w:t xml:space="preserve">N28 - LT/1/16/3888/003 </w:t>
            </w:r>
          </w:p>
          <w:p w14:paraId="3B725032" w14:textId="77777777" w:rsidR="00092EE9" w:rsidRPr="00E061EB" w:rsidRDefault="00092EE9" w:rsidP="00092EE9">
            <w:pPr>
              <w:rPr>
                <w:bCs/>
                <w:sz w:val="22"/>
                <w:lang w:val="lt-LT"/>
              </w:rPr>
            </w:pPr>
            <w:r w:rsidRPr="00E061EB">
              <w:rPr>
                <w:bCs/>
                <w:sz w:val="22"/>
                <w:lang w:val="lt-LT"/>
              </w:rPr>
              <w:t xml:space="preserve">N28x1 - LT/1/16/3888/004 </w:t>
            </w:r>
          </w:p>
          <w:p w14:paraId="2B7B5EB7" w14:textId="77777777" w:rsidR="00092EE9" w:rsidRPr="00E061EB" w:rsidRDefault="00092EE9" w:rsidP="00092EE9">
            <w:pPr>
              <w:rPr>
                <w:bCs/>
                <w:sz w:val="22"/>
                <w:lang w:val="lt-LT"/>
              </w:rPr>
            </w:pPr>
            <w:r w:rsidRPr="00E061EB">
              <w:rPr>
                <w:bCs/>
                <w:sz w:val="22"/>
                <w:lang w:val="lt-LT"/>
              </w:rPr>
              <w:t xml:space="preserve">N30 - LT/1/16/3888/005 </w:t>
            </w:r>
          </w:p>
          <w:p w14:paraId="37CB56C6" w14:textId="01EAE14B" w:rsidR="00092EE9" w:rsidRPr="00E061EB" w:rsidRDefault="00092EE9" w:rsidP="00092EE9">
            <w:pPr>
              <w:rPr>
                <w:rFonts w:eastAsia="Times New Roman"/>
                <w:sz w:val="22"/>
                <w:szCs w:val="22"/>
                <w:lang w:val="lt-LT" w:eastAsia="lt-LT"/>
              </w:rPr>
            </w:pPr>
            <w:r w:rsidRPr="00E061EB">
              <w:rPr>
                <w:bCs/>
                <w:sz w:val="22"/>
                <w:lang w:val="lt-LT"/>
              </w:rPr>
              <w:t xml:space="preserve">N98 - LT/1/16/3888/006 </w:t>
            </w:r>
          </w:p>
        </w:tc>
        <w:tc>
          <w:tcPr>
            <w:tcW w:w="4531" w:type="dxa"/>
          </w:tcPr>
          <w:p w14:paraId="10B5E995" w14:textId="77777777" w:rsidR="00092EE9" w:rsidRPr="00E061EB" w:rsidRDefault="00092EE9" w:rsidP="00092EE9">
            <w:pPr>
              <w:jc w:val="both"/>
              <w:rPr>
                <w:rFonts w:eastAsia="Times New Roman"/>
                <w:sz w:val="22"/>
                <w:szCs w:val="22"/>
                <w:u w:val="single"/>
                <w:lang w:val="lt-LT" w:eastAsia="lt-LT"/>
              </w:rPr>
            </w:pPr>
            <w:proofErr w:type="spellStart"/>
            <w:r w:rsidRPr="00E061EB">
              <w:rPr>
                <w:rFonts w:eastAsia="Times New Roman"/>
                <w:sz w:val="22"/>
                <w:szCs w:val="22"/>
                <w:u w:val="single"/>
                <w:lang w:val="lt-LT" w:eastAsia="lt-LT"/>
              </w:rPr>
              <w:t>Etoricoxib</w:t>
            </w:r>
            <w:proofErr w:type="spellEnd"/>
            <w:r w:rsidRPr="00E061EB">
              <w:rPr>
                <w:rFonts w:eastAsia="Times New Roman"/>
                <w:sz w:val="22"/>
                <w:szCs w:val="22"/>
                <w:u w:val="single"/>
                <w:lang w:val="lt-LT" w:eastAsia="lt-LT"/>
              </w:rPr>
              <w:t xml:space="preserve"> </w:t>
            </w:r>
            <w:proofErr w:type="spellStart"/>
            <w:r w:rsidRPr="00E061EB">
              <w:rPr>
                <w:rFonts w:eastAsia="Times New Roman"/>
                <w:sz w:val="22"/>
                <w:szCs w:val="22"/>
                <w:u w:val="single"/>
                <w:lang w:val="lt-LT" w:eastAsia="lt-LT"/>
              </w:rPr>
              <w:t>Teva</w:t>
            </w:r>
            <w:proofErr w:type="spellEnd"/>
            <w:r w:rsidRPr="00E061EB">
              <w:rPr>
                <w:rFonts w:eastAsia="Times New Roman"/>
                <w:sz w:val="22"/>
                <w:szCs w:val="22"/>
                <w:u w:val="single"/>
                <w:lang w:val="lt-LT" w:eastAsia="lt-LT"/>
              </w:rPr>
              <w:t xml:space="preserve"> 60 mg</w:t>
            </w:r>
          </w:p>
          <w:p w14:paraId="2DCEB5AC" w14:textId="77777777" w:rsidR="00092EE9" w:rsidRPr="00E061EB" w:rsidRDefault="00092EE9" w:rsidP="00092EE9">
            <w:pPr>
              <w:rPr>
                <w:bCs/>
                <w:sz w:val="22"/>
                <w:lang w:val="lt-LT"/>
              </w:rPr>
            </w:pPr>
            <w:r w:rsidRPr="00E061EB">
              <w:rPr>
                <w:bCs/>
                <w:sz w:val="22"/>
                <w:lang w:val="lt-LT"/>
              </w:rPr>
              <w:t>N7 - LT/1/16/3888/007</w:t>
            </w:r>
          </w:p>
          <w:p w14:paraId="6E1C5854" w14:textId="77777777" w:rsidR="00092EE9" w:rsidRPr="00E061EB" w:rsidRDefault="00092EE9" w:rsidP="00092EE9">
            <w:pPr>
              <w:rPr>
                <w:bCs/>
                <w:sz w:val="22"/>
                <w:lang w:val="lt-LT"/>
              </w:rPr>
            </w:pPr>
            <w:r w:rsidRPr="00E061EB">
              <w:rPr>
                <w:bCs/>
                <w:sz w:val="22"/>
                <w:lang w:val="lt-LT"/>
              </w:rPr>
              <w:t>N14 - LT/1/16/3888/008</w:t>
            </w:r>
          </w:p>
          <w:p w14:paraId="50758E58" w14:textId="77777777" w:rsidR="00092EE9" w:rsidRPr="00E061EB" w:rsidRDefault="00092EE9" w:rsidP="00092EE9">
            <w:pPr>
              <w:rPr>
                <w:bCs/>
                <w:sz w:val="22"/>
                <w:lang w:val="lt-LT"/>
              </w:rPr>
            </w:pPr>
            <w:r w:rsidRPr="00E061EB">
              <w:rPr>
                <w:bCs/>
                <w:sz w:val="22"/>
                <w:lang w:val="lt-LT"/>
              </w:rPr>
              <w:t>N20 - LT/1/16/3888/009</w:t>
            </w:r>
          </w:p>
          <w:p w14:paraId="48E29B50" w14:textId="77777777" w:rsidR="00092EE9" w:rsidRPr="00E061EB" w:rsidRDefault="00092EE9" w:rsidP="00092EE9">
            <w:pPr>
              <w:rPr>
                <w:bCs/>
                <w:sz w:val="22"/>
                <w:lang w:val="lt-LT"/>
              </w:rPr>
            </w:pPr>
            <w:r w:rsidRPr="00E061EB">
              <w:rPr>
                <w:bCs/>
                <w:sz w:val="22"/>
                <w:lang w:val="lt-LT"/>
              </w:rPr>
              <w:t xml:space="preserve">N28 - LT/1/16/3888/010 </w:t>
            </w:r>
          </w:p>
          <w:p w14:paraId="386D21A2" w14:textId="77777777" w:rsidR="00092EE9" w:rsidRPr="00E061EB" w:rsidRDefault="00092EE9" w:rsidP="00092EE9">
            <w:pPr>
              <w:rPr>
                <w:bCs/>
                <w:sz w:val="22"/>
                <w:lang w:val="lt-LT"/>
              </w:rPr>
            </w:pPr>
            <w:r w:rsidRPr="00E061EB">
              <w:rPr>
                <w:bCs/>
                <w:sz w:val="22"/>
                <w:lang w:val="lt-LT"/>
              </w:rPr>
              <w:t>N28x1 - LT/1/16/3888/011</w:t>
            </w:r>
          </w:p>
          <w:p w14:paraId="4DB007F6" w14:textId="77777777" w:rsidR="00092EE9" w:rsidRPr="00E061EB" w:rsidRDefault="00092EE9" w:rsidP="00092EE9">
            <w:pPr>
              <w:rPr>
                <w:bCs/>
                <w:sz w:val="22"/>
                <w:lang w:val="lt-LT"/>
              </w:rPr>
            </w:pPr>
            <w:r w:rsidRPr="00E061EB">
              <w:rPr>
                <w:bCs/>
                <w:sz w:val="22"/>
                <w:lang w:val="lt-LT"/>
              </w:rPr>
              <w:t>N30 - LT/1/16/3888/012</w:t>
            </w:r>
          </w:p>
          <w:p w14:paraId="752E4679" w14:textId="77777777" w:rsidR="00092EE9" w:rsidRPr="00E061EB" w:rsidRDefault="00092EE9" w:rsidP="00092EE9">
            <w:pPr>
              <w:rPr>
                <w:bCs/>
                <w:sz w:val="22"/>
                <w:lang w:val="lt-LT"/>
              </w:rPr>
            </w:pPr>
            <w:r w:rsidRPr="00E061EB">
              <w:rPr>
                <w:bCs/>
                <w:sz w:val="22"/>
                <w:lang w:val="lt-LT"/>
              </w:rPr>
              <w:t xml:space="preserve">N50 - LT/1/16/3888/013 </w:t>
            </w:r>
          </w:p>
          <w:p w14:paraId="0B52958F" w14:textId="77777777" w:rsidR="00092EE9" w:rsidRPr="00E061EB" w:rsidRDefault="00092EE9" w:rsidP="00092EE9">
            <w:pPr>
              <w:rPr>
                <w:bCs/>
                <w:sz w:val="22"/>
                <w:lang w:val="lt-LT"/>
              </w:rPr>
            </w:pPr>
            <w:r w:rsidRPr="00E061EB">
              <w:rPr>
                <w:bCs/>
                <w:sz w:val="22"/>
                <w:lang w:val="lt-LT"/>
              </w:rPr>
              <w:t>N98 - LT/1/16/3888/014</w:t>
            </w:r>
          </w:p>
          <w:p w14:paraId="3C075933" w14:textId="77777777" w:rsidR="00092EE9" w:rsidRPr="00E061EB" w:rsidRDefault="00092EE9" w:rsidP="00092EE9">
            <w:pPr>
              <w:rPr>
                <w:bCs/>
                <w:sz w:val="22"/>
                <w:lang w:val="lt-LT"/>
              </w:rPr>
            </w:pPr>
            <w:r w:rsidRPr="00E061EB">
              <w:rPr>
                <w:bCs/>
                <w:sz w:val="22"/>
                <w:lang w:val="lt-LT"/>
              </w:rPr>
              <w:t>N100 - LT/1/16/3888/015</w:t>
            </w:r>
          </w:p>
          <w:p w14:paraId="0ECCB4B6" w14:textId="2AD1BE23" w:rsidR="00092EE9" w:rsidRPr="00E061EB" w:rsidRDefault="00092EE9" w:rsidP="00092EE9">
            <w:pPr>
              <w:rPr>
                <w:rFonts w:eastAsia="Times New Roman"/>
                <w:sz w:val="22"/>
                <w:szCs w:val="22"/>
                <w:lang w:val="lt-LT" w:eastAsia="lt-LT"/>
              </w:rPr>
            </w:pPr>
          </w:p>
        </w:tc>
      </w:tr>
      <w:tr w:rsidR="00092EE9" w:rsidRPr="00E061EB" w14:paraId="371B4C70" w14:textId="77777777" w:rsidTr="00905728">
        <w:tc>
          <w:tcPr>
            <w:tcW w:w="4530" w:type="dxa"/>
          </w:tcPr>
          <w:p w14:paraId="6FE603E6" w14:textId="77777777" w:rsidR="00092EE9" w:rsidRPr="00E061EB" w:rsidRDefault="00092EE9" w:rsidP="00092EE9">
            <w:pPr>
              <w:jc w:val="both"/>
              <w:rPr>
                <w:rFonts w:eastAsia="Times New Roman"/>
                <w:sz w:val="22"/>
                <w:szCs w:val="22"/>
                <w:u w:val="single"/>
                <w:lang w:val="lt-LT" w:eastAsia="lt-LT"/>
              </w:rPr>
            </w:pPr>
          </w:p>
          <w:p w14:paraId="34E35CC2" w14:textId="77777777" w:rsidR="00092EE9" w:rsidRPr="00E061EB" w:rsidRDefault="00092EE9" w:rsidP="00092EE9">
            <w:pPr>
              <w:jc w:val="both"/>
              <w:rPr>
                <w:rFonts w:eastAsia="Times New Roman"/>
                <w:sz w:val="22"/>
                <w:szCs w:val="22"/>
                <w:u w:val="single"/>
                <w:lang w:val="lt-LT" w:eastAsia="lt-LT"/>
              </w:rPr>
            </w:pPr>
            <w:proofErr w:type="spellStart"/>
            <w:r w:rsidRPr="00E061EB">
              <w:rPr>
                <w:rFonts w:eastAsia="Times New Roman"/>
                <w:sz w:val="22"/>
                <w:szCs w:val="22"/>
                <w:u w:val="single"/>
                <w:lang w:val="lt-LT" w:eastAsia="lt-LT"/>
              </w:rPr>
              <w:t>Etoricoxib</w:t>
            </w:r>
            <w:proofErr w:type="spellEnd"/>
            <w:r w:rsidRPr="00E061EB">
              <w:rPr>
                <w:rFonts w:eastAsia="Times New Roman"/>
                <w:sz w:val="22"/>
                <w:szCs w:val="22"/>
                <w:u w:val="single"/>
                <w:lang w:val="lt-LT" w:eastAsia="lt-LT"/>
              </w:rPr>
              <w:t xml:space="preserve"> </w:t>
            </w:r>
            <w:proofErr w:type="spellStart"/>
            <w:r w:rsidRPr="00E061EB">
              <w:rPr>
                <w:rFonts w:eastAsia="Times New Roman"/>
                <w:sz w:val="22"/>
                <w:szCs w:val="22"/>
                <w:u w:val="single"/>
                <w:lang w:val="lt-LT" w:eastAsia="lt-LT"/>
              </w:rPr>
              <w:t>Teva</w:t>
            </w:r>
            <w:proofErr w:type="spellEnd"/>
            <w:r w:rsidRPr="00E061EB">
              <w:rPr>
                <w:rFonts w:eastAsia="Times New Roman"/>
                <w:sz w:val="22"/>
                <w:szCs w:val="22"/>
                <w:u w:val="single"/>
                <w:lang w:val="lt-LT" w:eastAsia="lt-LT"/>
              </w:rPr>
              <w:t xml:space="preserve"> 90 mg</w:t>
            </w:r>
          </w:p>
          <w:p w14:paraId="116A49EF" w14:textId="77777777" w:rsidR="00092EE9" w:rsidRPr="00E061EB" w:rsidRDefault="00092EE9" w:rsidP="00092EE9">
            <w:pPr>
              <w:rPr>
                <w:bCs/>
                <w:sz w:val="22"/>
                <w:lang w:val="lt-LT"/>
              </w:rPr>
            </w:pPr>
            <w:r w:rsidRPr="00E061EB">
              <w:rPr>
                <w:bCs/>
                <w:sz w:val="22"/>
                <w:lang w:val="lt-LT"/>
              </w:rPr>
              <w:t xml:space="preserve">N5 - LT/1/16/3888/016 </w:t>
            </w:r>
          </w:p>
          <w:p w14:paraId="35A305EE" w14:textId="77777777" w:rsidR="00092EE9" w:rsidRPr="00E061EB" w:rsidRDefault="00092EE9" w:rsidP="00092EE9">
            <w:pPr>
              <w:rPr>
                <w:bCs/>
                <w:sz w:val="22"/>
                <w:lang w:val="lt-LT"/>
              </w:rPr>
            </w:pPr>
            <w:r w:rsidRPr="00E061EB">
              <w:rPr>
                <w:bCs/>
                <w:sz w:val="22"/>
                <w:lang w:val="lt-LT"/>
              </w:rPr>
              <w:t xml:space="preserve">N7 - LT/1/16/3888/017 </w:t>
            </w:r>
          </w:p>
          <w:p w14:paraId="4A274677" w14:textId="77777777" w:rsidR="00092EE9" w:rsidRPr="00E061EB" w:rsidRDefault="00092EE9" w:rsidP="00092EE9">
            <w:pPr>
              <w:rPr>
                <w:bCs/>
                <w:sz w:val="22"/>
                <w:lang w:val="lt-LT"/>
              </w:rPr>
            </w:pPr>
            <w:r w:rsidRPr="00E061EB">
              <w:rPr>
                <w:bCs/>
                <w:sz w:val="22"/>
                <w:lang w:val="lt-LT"/>
              </w:rPr>
              <w:t xml:space="preserve">N7x1 - LT/1/16/3888/018 </w:t>
            </w:r>
          </w:p>
          <w:p w14:paraId="5FC71640" w14:textId="77777777" w:rsidR="00092EE9" w:rsidRPr="00E061EB" w:rsidRDefault="00092EE9" w:rsidP="00092EE9">
            <w:pPr>
              <w:rPr>
                <w:bCs/>
                <w:sz w:val="22"/>
                <w:lang w:val="lt-LT"/>
              </w:rPr>
            </w:pPr>
            <w:r w:rsidRPr="00E061EB">
              <w:rPr>
                <w:bCs/>
                <w:sz w:val="22"/>
                <w:lang w:val="lt-LT"/>
              </w:rPr>
              <w:t xml:space="preserve">N14 - LT/1/16/3888/019 </w:t>
            </w:r>
          </w:p>
          <w:p w14:paraId="73AD78FA" w14:textId="77777777" w:rsidR="00092EE9" w:rsidRPr="00E061EB" w:rsidRDefault="00092EE9" w:rsidP="00092EE9">
            <w:pPr>
              <w:rPr>
                <w:bCs/>
                <w:sz w:val="22"/>
                <w:lang w:val="lt-LT"/>
              </w:rPr>
            </w:pPr>
            <w:r w:rsidRPr="00E061EB">
              <w:rPr>
                <w:bCs/>
                <w:sz w:val="22"/>
                <w:lang w:val="lt-LT"/>
              </w:rPr>
              <w:t xml:space="preserve">N20 - LT/1/16/3888/020 </w:t>
            </w:r>
          </w:p>
          <w:p w14:paraId="610705F4" w14:textId="77777777" w:rsidR="00092EE9" w:rsidRPr="00E061EB" w:rsidRDefault="00092EE9" w:rsidP="00092EE9">
            <w:pPr>
              <w:rPr>
                <w:bCs/>
                <w:sz w:val="22"/>
                <w:lang w:val="lt-LT"/>
              </w:rPr>
            </w:pPr>
            <w:r w:rsidRPr="00E061EB">
              <w:rPr>
                <w:bCs/>
                <w:sz w:val="22"/>
                <w:lang w:val="lt-LT"/>
              </w:rPr>
              <w:t xml:space="preserve">N28 - LT/1/16/3888/021 </w:t>
            </w:r>
          </w:p>
          <w:p w14:paraId="657C5AA6" w14:textId="77777777" w:rsidR="00092EE9" w:rsidRPr="00E061EB" w:rsidRDefault="00092EE9" w:rsidP="00092EE9">
            <w:pPr>
              <w:rPr>
                <w:bCs/>
                <w:sz w:val="22"/>
                <w:lang w:val="lt-LT"/>
              </w:rPr>
            </w:pPr>
            <w:r w:rsidRPr="00E061EB">
              <w:rPr>
                <w:bCs/>
                <w:sz w:val="22"/>
                <w:lang w:val="lt-LT"/>
              </w:rPr>
              <w:t xml:space="preserve">N28x1 - LT/1/16/3888/022 </w:t>
            </w:r>
          </w:p>
          <w:p w14:paraId="6EAE798E" w14:textId="77777777" w:rsidR="00092EE9" w:rsidRPr="00E061EB" w:rsidRDefault="00092EE9" w:rsidP="00092EE9">
            <w:pPr>
              <w:rPr>
                <w:bCs/>
                <w:sz w:val="22"/>
                <w:lang w:val="lt-LT"/>
              </w:rPr>
            </w:pPr>
            <w:r w:rsidRPr="00E061EB">
              <w:rPr>
                <w:bCs/>
                <w:sz w:val="22"/>
                <w:lang w:val="lt-LT"/>
              </w:rPr>
              <w:t xml:space="preserve">N30 - LT/1/16/3888/023 </w:t>
            </w:r>
          </w:p>
          <w:p w14:paraId="367A21F7" w14:textId="77777777" w:rsidR="00092EE9" w:rsidRPr="00E061EB" w:rsidRDefault="00092EE9" w:rsidP="00092EE9">
            <w:pPr>
              <w:rPr>
                <w:bCs/>
                <w:sz w:val="22"/>
                <w:lang w:val="lt-LT"/>
              </w:rPr>
            </w:pPr>
            <w:r w:rsidRPr="00E061EB">
              <w:rPr>
                <w:bCs/>
                <w:sz w:val="22"/>
                <w:lang w:val="lt-LT"/>
              </w:rPr>
              <w:t xml:space="preserve">N50 - LT/1/16/3888/024 </w:t>
            </w:r>
          </w:p>
          <w:p w14:paraId="0675D16F" w14:textId="77777777" w:rsidR="00092EE9" w:rsidRPr="00E061EB" w:rsidRDefault="00092EE9" w:rsidP="00092EE9">
            <w:pPr>
              <w:rPr>
                <w:bCs/>
                <w:sz w:val="22"/>
                <w:lang w:val="lt-LT"/>
              </w:rPr>
            </w:pPr>
            <w:r w:rsidRPr="00E061EB">
              <w:rPr>
                <w:bCs/>
                <w:sz w:val="22"/>
                <w:lang w:val="lt-LT"/>
              </w:rPr>
              <w:t xml:space="preserve">N98 - LT/1/16/3888/025 </w:t>
            </w:r>
          </w:p>
          <w:p w14:paraId="74D48F86" w14:textId="4B77FE8E" w:rsidR="00092EE9" w:rsidRPr="00E061EB" w:rsidRDefault="00092EE9" w:rsidP="00092EE9">
            <w:pPr>
              <w:rPr>
                <w:rFonts w:eastAsia="Times New Roman"/>
                <w:sz w:val="22"/>
                <w:szCs w:val="22"/>
                <w:lang w:val="lt-LT" w:eastAsia="lt-LT"/>
              </w:rPr>
            </w:pPr>
            <w:r w:rsidRPr="00E061EB">
              <w:rPr>
                <w:bCs/>
                <w:sz w:val="22"/>
                <w:lang w:val="lt-LT"/>
              </w:rPr>
              <w:t xml:space="preserve">N100 - LT/1/16/3888/026 </w:t>
            </w:r>
          </w:p>
        </w:tc>
        <w:tc>
          <w:tcPr>
            <w:tcW w:w="4531" w:type="dxa"/>
          </w:tcPr>
          <w:p w14:paraId="66307B80" w14:textId="77777777" w:rsidR="00092EE9" w:rsidRPr="00E061EB" w:rsidRDefault="00092EE9" w:rsidP="00092EE9">
            <w:pPr>
              <w:jc w:val="both"/>
              <w:rPr>
                <w:rFonts w:eastAsia="Times New Roman"/>
                <w:sz w:val="22"/>
                <w:szCs w:val="22"/>
                <w:u w:val="single"/>
                <w:lang w:val="lt-LT" w:eastAsia="lt-LT"/>
              </w:rPr>
            </w:pPr>
          </w:p>
          <w:p w14:paraId="15FD50CC" w14:textId="77777777" w:rsidR="00092EE9" w:rsidRPr="00E061EB" w:rsidRDefault="00092EE9" w:rsidP="00092EE9">
            <w:pPr>
              <w:jc w:val="both"/>
              <w:rPr>
                <w:rFonts w:eastAsia="Times New Roman"/>
                <w:sz w:val="22"/>
                <w:szCs w:val="22"/>
                <w:u w:val="single"/>
                <w:lang w:val="lt-LT" w:eastAsia="lt-LT"/>
              </w:rPr>
            </w:pPr>
            <w:proofErr w:type="spellStart"/>
            <w:r w:rsidRPr="00E061EB">
              <w:rPr>
                <w:rFonts w:eastAsia="Times New Roman"/>
                <w:sz w:val="22"/>
                <w:szCs w:val="22"/>
                <w:u w:val="single"/>
                <w:lang w:val="lt-LT" w:eastAsia="lt-LT"/>
              </w:rPr>
              <w:t>Etoricoxib</w:t>
            </w:r>
            <w:proofErr w:type="spellEnd"/>
            <w:r w:rsidRPr="00E061EB">
              <w:rPr>
                <w:rFonts w:eastAsia="Times New Roman"/>
                <w:sz w:val="22"/>
                <w:szCs w:val="22"/>
                <w:u w:val="single"/>
                <w:lang w:val="lt-LT" w:eastAsia="lt-LT"/>
              </w:rPr>
              <w:t xml:space="preserve"> </w:t>
            </w:r>
            <w:proofErr w:type="spellStart"/>
            <w:r w:rsidRPr="00E061EB">
              <w:rPr>
                <w:rFonts w:eastAsia="Times New Roman"/>
                <w:sz w:val="22"/>
                <w:szCs w:val="22"/>
                <w:u w:val="single"/>
                <w:lang w:val="lt-LT" w:eastAsia="lt-LT"/>
              </w:rPr>
              <w:t>Teva</w:t>
            </w:r>
            <w:proofErr w:type="spellEnd"/>
            <w:r w:rsidRPr="00E061EB">
              <w:rPr>
                <w:rFonts w:eastAsia="Times New Roman"/>
                <w:sz w:val="22"/>
                <w:szCs w:val="22"/>
                <w:u w:val="single"/>
                <w:lang w:val="lt-LT" w:eastAsia="lt-LT"/>
              </w:rPr>
              <w:t xml:space="preserve"> 120 mg</w:t>
            </w:r>
          </w:p>
          <w:p w14:paraId="321157FC" w14:textId="77777777" w:rsidR="00092EE9" w:rsidRPr="00E061EB" w:rsidRDefault="00092EE9" w:rsidP="00092EE9">
            <w:pPr>
              <w:rPr>
                <w:bCs/>
                <w:sz w:val="22"/>
                <w:lang w:val="lt-LT"/>
              </w:rPr>
            </w:pPr>
            <w:r w:rsidRPr="00E061EB">
              <w:rPr>
                <w:bCs/>
                <w:sz w:val="22"/>
                <w:lang w:val="lt-LT"/>
              </w:rPr>
              <w:t>N5 - LT/1/16/3888/027</w:t>
            </w:r>
          </w:p>
          <w:p w14:paraId="5E692906" w14:textId="77777777" w:rsidR="00092EE9" w:rsidRPr="00E061EB" w:rsidRDefault="00092EE9" w:rsidP="00092EE9">
            <w:pPr>
              <w:rPr>
                <w:bCs/>
                <w:sz w:val="22"/>
                <w:lang w:val="lt-LT"/>
              </w:rPr>
            </w:pPr>
            <w:r w:rsidRPr="00E061EB">
              <w:rPr>
                <w:bCs/>
                <w:sz w:val="22"/>
                <w:lang w:val="lt-LT"/>
              </w:rPr>
              <w:t xml:space="preserve">N7 - LT/1/16/3888/028 </w:t>
            </w:r>
          </w:p>
          <w:p w14:paraId="0357BA27" w14:textId="77777777" w:rsidR="00092EE9" w:rsidRPr="00E061EB" w:rsidRDefault="00092EE9" w:rsidP="00092EE9">
            <w:pPr>
              <w:rPr>
                <w:bCs/>
                <w:sz w:val="22"/>
                <w:lang w:val="lt-LT"/>
              </w:rPr>
            </w:pPr>
            <w:r w:rsidRPr="00E061EB">
              <w:rPr>
                <w:bCs/>
                <w:sz w:val="22"/>
                <w:lang w:val="lt-LT"/>
              </w:rPr>
              <w:t>N7x1 - LT/1/16/3888/029</w:t>
            </w:r>
          </w:p>
          <w:p w14:paraId="578D1E04" w14:textId="77777777" w:rsidR="00092EE9" w:rsidRPr="00E061EB" w:rsidRDefault="00092EE9" w:rsidP="00092EE9">
            <w:pPr>
              <w:rPr>
                <w:bCs/>
                <w:sz w:val="22"/>
                <w:lang w:val="lt-LT"/>
              </w:rPr>
            </w:pPr>
            <w:r w:rsidRPr="00E061EB">
              <w:rPr>
                <w:bCs/>
                <w:sz w:val="22"/>
                <w:lang w:val="lt-LT"/>
              </w:rPr>
              <w:t>N14 - LT/1/16/3888/030</w:t>
            </w:r>
          </w:p>
          <w:p w14:paraId="5BC573F7" w14:textId="77777777" w:rsidR="00092EE9" w:rsidRPr="00E061EB" w:rsidRDefault="00092EE9" w:rsidP="00092EE9">
            <w:pPr>
              <w:rPr>
                <w:bCs/>
                <w:sz w:val="22"/>
                <w:lang w:val="lt-LT"/>
              </w:rPr>
            </w:pPr>
            <w:r w:rsidRPr="00E061EB">
              <w:rPr>
                <w:bCs/>
                <w:sz w:val="22"/>
                <w:lang w:val="lt-LT"/>
              </w:rPr>
              <w:t xml:space="preserve">N16 - LT/1/16/3888/031 </w:t>
            </w:r>
          </w:p>
          <w:p w14:paraId="40FEB5E1" w14:textId="77777777" w:rsidR="00092EE9" w:rsidRPr="00E061EB" w:rsidRDefault="00092EE9" w:rsidP="00092EE9">
            <w:pPr>
              <w:rPr>
                <w:bCs/>
                <w:sz w:val="22"/>
                <w:lang w:val="lt-LT"/>
              </w:rPr>
            </w:pPr>
            <w:r w:rsidRPr="00E061EB">
              <w:rPr>
                <w:bCs/>
                <w:sz w:val="22"/>
                <w:lang w:val="lt-LT"/>
              </w:rPr>
              <w:t xml:space="preserve">N20 - LT/1/16/3888/032 </w:t>
            </w:r>
          </w:p>
          <w:p w14:paraId="069448D7" w14:textId="77777777" w:rsidR="00092EE9" w:rsidRPr="00E061EB" w:rsidRDefault="00092EE9" w:rsidP="00092EE9">
            <w:pPr>
              <w:rPr>
                <w:bCs/>
                <w:sz w:val="22"/>
                <w:lang w:val="lt-LT"/>
              </w:rPr>
            </w:pPr>
            <w:r w:rsidRPr="00E061EB">
              <w:rPr>
                <w:bCs/>
                <w:sz w:val="22"/>
                <w:lang w:val="lt-LT"/>
              </w:rPr>
              <w:t xml:space="preserve">N28 - LT/1/16/3888/033 </w:t>
            </w:r>
          </w:p>
          <w:p w14:paraId="26F41D2C" w14:textId="0AAB4DA7" w:rsidR="00FC4DD8" w:rsidRDefault="00092EE9" w:rsidP="00092EE9">
            <w:pPr>
              <w:rPr>
                <w:bCs/>
                <w:sz w:val="22"/>
                <w:lang w:val="lt-LT"/>
              </w:rPr>
            </w:pPr>
            <w:r w:rsidRPr="00E061EB">
              <w:rPr>
                <w:bCs/>
                <w:sz w:val="22"/>
                <w:lang w:val="lt-LT"/>
              </w:rPr>
              <w:t>N28x1 - LT/1/16/3888/034</w:t>
            </w:r>
          </w:p>
          <w:p w14:paraId="01BB1A41" w14:textId="13E13CFE" w:rsidR="00092EE9" w:rsidRPr="00E061EB" w:rsidRDefault="00FC4DD8" w:rsidP="00092EE9">
            <w:pPr>
              <w:rPr>
                <w:bCs/>
                <w:sz w:val="22"/>
                <w:lang w:val="lt-LT"/>
              </w:rPr>
            </w:pPr>
            <w:r>
              <w:rPr>
                <w:bCs/>
                <w:sz w:val="22"/>
                <w:lang w:val="lt-LT"/>
              </w:rPr>
              <w:t xml:space="preserve">N30 - </w:t>
            </w:r>
            <w:r w:rsidR="00D8154F">
              <w:rPr>
                <w:bCs/>
                <w:sz w:val="22"/>
                <w:lang w:val="lt-LT"/>
              </w:rPr>
              <w:t>LT/1/16/3888/035</w:t>
            </w:r>
          </w:p>
          <w:p w14:paraId="1992FDB2" w14:textId="77777777" w:rsidR="00092EE9" w:rsidRPr="00E061EB" w:rsidRDefault="00092EE9" w:rsidP="00F56115">
            <w:pPr>
              <w:rPr>
                <w:rFonts w:eastAsia="Times New Roman"/>
                <w:sz w:val="22"/>
                <w:szCs w:val="22"/>
                <w:lang w:val="lt-LT" w:eastAsia="lt-LT"/>
              </w:rPr>
            </w:pPr>
          </w:p>
        </w:tc>
      </w:tr>
    </w:tbl>
    <w:p w14:paraId="41167625" w14:textId="77777777" w:rsidR="00092EE9" w:rsidRPr="00E061EB" w:rsidRDefault="00092EE9" w:rsidP="00F56115">
      <w:pPr>
        <w:rPr>
          <w:rFonts w:eastAsia="Times New Roman" w:cs="Times New Roman"/>
          <w:sz w:val="22"/>
          <w:szCs w:val="22"/>
          <w:lang w:val="lt-LT" w:eastAsia="lt-LT"/>
        </w:rPr>
      </w:pPr>
    </w:p>
    <w:p w14:paraId="4F474A39" w14:textId="77777777" w:rsidR="00F07A0F" w:rsidRPr="00E061EB" w:rsidRDefault="00F07A0F" w:rsidP="00F56115">
      <w:pPr>
        <w:rPr>
          <w:rFonts w:eastAsia="Times New Roman" w:cs="Times New Roman"/>
          <w:sz w:val="22"/>
          <w:szCs w:val="22"/>
          <w:lang w:val="lt-LT" w:eastAsia="lt-LT"/>
        </w:rPr>
      </w:pPr>
    </w:p>
    <w:p w14:paraId="7CF75CDF" w14:textId="77777777" w:rsidR="00F07A0F" w:rsidRPr="00E061EB" w:rsidRDefault="00F07A0F" w:rsidP="00F56115">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9. </w:t>
      </w:r>
      <w:r w:rsidRPr="00E061EB">
        <w:rPr>
          <w:rFonts w:eastAsia="Times New Roman" w:cs="Times New Roman"/>
          <w:b/>
          <w:sz w:val="22"/>
          <w:szCs w:val="22"/>
          <w:lang w:val="lt-LT" w:eastAsia="lt-LT"/>
        </w:rPr>
        <w:tab/>
        <w:t>R</w:t>
      </w:r>
      <w:r w:rsidR="00271393" w:rsidRPr="00E061EB">
        <w:rPr>
          <w:rFonts w:eastAsia="Times New Roman" w:cs="Times New Roman"/>
          <w:b/>
          <w:sz w:val="22"/>
          <w:szCs w:val="22"/>
          <w:lang w:val="lt-LT" w:eastAsia="lt-LT"/>
        </w:rPr>
        <w:t xml:space="preserve">EGISTRAVIMO </w:t>
      </w:r>
      <w:r w:rsidRPr="00E061EB">
        <w:rPr>
          <w:rFonts w:eastAsia="Times New Roman" w:cs="Times New Roman"/>
          <w:b/>
          <w:sz w:val="22"/>
          <w:szCs w:val="22"/>
          <w:lang w:val="lt-LT" w:eastAsia="lt-LT"/>
        </w:rPr>
        <w:t xml:space="preserve">/ </w:t>
      </w:r>
      <w:r w:rsidR="00271393" w:rsidRPr="00E061EB">
        <w:rPr>
          <w:rFonts w:eastAsia="Times New Roman" w:cs="Times New Roman"/>
          <w:b/>
          <w:sz w:val="22"/>
          <w:szCs w:val="22"/>
          <w:lang w:val="lt-LT" w:eastAsia="lt-LT"/>
        </w:rPr>
        <w:t>PERREGISTRAVIMO</w:t>
      </w:r>
      <w:r w:rsidRPr="00E061EB">
        <w:rPr>
          <w:rFonts w:eastAsia="Times New Roman" w:cs="Times New Roman"/>
          <w:b/>
          <w:sz w:val="22"/>
          <w:szCs w:val="22"/>
          <w:lang w:val="lt-LT" w:eastAsia="lt-LT"/>
        </w:rPr>
        <w:t xml:space="preserve"> DATA</w:t>
      </w:r>
    </w:p>
    <w:p w14:paraId="38B2D3FE" w14:textId="77777777" w:rsidR="00F07A0F" w:rsidRPr="00E061EB" w:rsidRDefault="00F07A0F" w:rsidP="00F56115">
      <w:pPr>
        <w:jc w:val="both"/>
        <w:rPr>
          <w:rFonts w:eastAsia="Times New Roman" w:cs="Times New Roman"/>
          <w:sz w:val="22"/>
          <w:szCs w:val="22"/>
          <w:lang w:val="lt-LT" w:eastAsia="lt-LT"/>
        </w:rPr>
      </w:pPr>
    </w:p>
    <w:p w14:paraId="3F7B9037" w14:textId="6BEDBDA7" w:rsidR="00271393" w:rsidRPr="00181507" w:rsidRDefault="00271393" w:rsidP="00F56115">
      <w:pPr>
        <w:rPr>
          <w:rFonts w:eastAsia="Times New Roman" w:cs="Times New Roman"/>
          <w:snapToGrid w:val="0"/>
          <w:sz w:val="22"/>
          <w:szCs w:val="22"/>
          <w:lang w:val="lt-LT" w:eastAsia="en-US"/>
        </w:rPr>
      </w:pPr>
      <w:r w:rsidRPr="00181507">
        <w:rPr>
          <w:rFonts w:eastAsia="Times New Roman" w:cs="Times New Roman"/>
          <w:snapToGrid w:val="0"/>
          <w:sz w:val="22"/>
          <w:szCs w:val="22"/>
          <w:lang w:val="lt-LT" w:eastAsia="en-US"/>
        </w:rPr>
        <w:t xml:space="preserve">Registravimo data </w:t>
      </w:r>
      <w:r w:rsidR="00B474F1" w:rsidRPr="00181507">
        <w:rPr>
          <w:rFonts w:eastAsia="Times New Roman" w:cs="Times New Roman"/>
          <w:snapToGrid w:val="0"/>
          <w:sz w:val="22"/>
          <w:szCs w:val="22"/>
          <w:lang w:val="lt-LT" w:eastAsia="en-US"/>
        </w:rPr>
        <w:t>2016 m. kovo mėn. 14 d.</w:t>
      </w:r>
    </w:p>
    <w:p w14:paraId="025858C3" w14:textId="77777777" w:rsidR="00F07A0F" w:rsidRPr="00E061EB" w:rsidRDefault="00F07A0F" w:rsidP="00F56115">
      <w:pPr>
        <w:jc w:val="both"/>
        <w:rPr>
          <w:rFonts w:eastAsia="Times New Roman" w:cs="Times New Roman"/>
          <w:sz w:val="22"/>
          <w:szCs w:val="22"/>
          <w:lang w:val="lt-LT" w:eastAsia="lt-LT"/>
        </w:rPr>
      </w:pPr>
    </w:p>
    <w:p w14:paraId="1251EEF5" w14:textId="77777777" w:rsidR="00F07A0F" w:rsidRPr="00E061EB" w:rsidRDefault="00F07A0F" w:rsidP="00F56115">
      <w:pPr>
        <w:jc w:val="both"/>
        <w:rPr>
          <w:rFonts w:eastAsia="Times New Roman" w:cs="Times New Roman"/>
          <w:sz w:val="22"/>
          <w:szCs w:val="22"/>
          <w:lang w:val="lt-LT" w:eastAsia="lt-LT"/>
        </w:rPr>
      </w:pPr>
    </w:p>
    <w:p w14:paraId="6C48F6BC" w14:textId="77777777" w:rsidR="00F07A0F" w:rsidRPr="00E061EB" w:rsidRDefault="00F07A0F" w:rsidP="00F56115">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10. </w:t>
      </w:r>
      <w:r w:rsidRPr="00E061EB">
        <w:rPr>
          <w:rFonts w:eastAsia="Times New Roman" w:cs="Times New Roman"/>
          <w:b/>
          <w:sz w:val="22"/>
          <w:szCs w:val="22"/>
          <w:lang w:val="lt-LT" w:eastAsia="lt-LT"/>
        </w:rPr>
        <w:tab/>
        <w:t>TEKSTO PERŽIŪROS DATA</w:t>
      </w:r>
    </w:p>
    <w:p w14:paraId="42DA6961" w14:textId="77777777" w:rsidR="00B474F1" w:rsidRPr="00181507" w:rsidRDefault="00B474F1" w:rsidP="00F56115">
      <w:pPr>
        <w:rPr>
          <w:rFonts w:eastAsia="Times New Roman" w:cs="Times New Roman"/>
          <w:snapToGrid w:val="0"/>
          <w:sz w:val="22"/>
          <w:szCs w:val="22"/>
          <w:lang w:val="lt-LT" w:eastAsia="en-US"/>
        </w:rPr>
      </w:pPr>
    </w:p>
    <w:p w14:paraId="263F4B16" w14:textId="60F66A80" w:rsidR="00B474F1" w:rsidRDefault="00905728" w:rsidP="00F56115">
      <w:pPr>
        <w:rPr>
          <w:rFonts w:eastAsia="Times New Roman" w:cs="Times New Roman"/>
          <w:sz w:val="22"/>
          <w:szCs w:val="22"/>
          <w:lang w:val="lt-LT" w:eastAsia="lt-LT"/>
        </w:rPr>
      </w:pPr>
      <w:r>
        <w:rPr>
          <w:rFonts w:eastAsia="Times New Roman" w:cs="Times New Roman"/>
          <w:sz w:val="22"/>
          <w:szCs w:val="22"/>
          <w:lang w:val="lt-LT" w:eastAsia="lt-LT"/>
        </w:rPr>
        <w:t>2017 m. vasario 24 d.</w:t>
      </w:r>
    </w:p>
    <w:p w14:paraId="618907A0" w14:textId="77777777" w:rsidR="00905728" w:rsidRPr="00E061EB" w:rsidRDefault="00905728" w:rsidP="00F56115">
      <w:pPr>
        <w:rPr>
          <w:rFonts w:eastAsia="Times New Roman" w:cs="Times New Roman"/>
          <w:sz w:val="22"/>
          <w:szCs w:val="22"/>
          <w:lang w:val="lt-LT" w:eastAsia="lt-LT"/>
        </w:rPr>
      </w:pPr>
    </w:p>
    <w:p w14:paraId="30AFEEE4" w14:textId="77777777" w:rsidR="00F07A0F" w:rsidRPr="00E061EB" w:rsidRDefault="00F07A0F" w:rsidP="00F56115">
      <w:pPr>
        <w:rPr>
          <w:rFonts w:eastAsia="Times New Roman" w:cs="Times New Roman"/>
          <w:sz w:val="22"/>
          <w:szCs w:val="22"/>
          <w:lang w:val="lt-LT" w:eastAsia="lt-LT"/>
        </w:rPr>
      </w:pPr>
    </w:p>
    <w:p w14:paraId="686C6084" w14:textId="70E68993" w:rsidR="00F07A0F" w:rsidRPr="00E061EB" w:rsidRDefault="00F07A0F" w:rsidP="00F56115">
      <w:pPr>
        <w:rPr>
          <w:rFonts w:eastAsia="Times New Roman" w:cs="Times New Roman"/>
          <w:color w:val="0000FF"/>
          <w:sz w:val="22"/>
          <w:szCs w:val="22"/>
          <w:lang w:val="lt-LT" w:eastAsia="lt-LT"/>
        </w:rPr>
      </w:pPr>
      <w:r w:rsidRPr="00E061EB">
        <w:rPr>
          <w:rFonts w:eastAsia="Times New Roman" w:cs="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10" w:history="1">
        <w:r w:rsidRPr="00E061EB">
          <w:rPr>
            <w:rFonts w:eastAsia="Times New Roman" w:cs="Times New Roman"/>
            <w:color w:val="0000FF"/>
            <w:sz w:val="22"/>
            <w:szCs w:val="22"/>
            <w:u w:val="single"/>
            <w:lang w:val="lt-LT" w:eastAsia="lt-LT"/>
          </w:rPr>
          <w:t>http://www.</w:t>
        </w:r>
        <w:bookmarkStart w:id="0" w:name="_Hlt98560650"/>
        <w:bookmarkStart w:id="1" w:name="_Hlt98560651"/>
        <w:r w:rsidRPr="00E061EB">
          <w:rPr>
            <w:rFonts w:eastAsia="Times New Roman" w:cs="Times New Roman"/>
            <w:color w:val="0000FF"/>
            <w:sz w:val="22"/>
            <w:szCs w:val="22"/>
            <w:u w:val="single"/>
            <w:lang w:val="lt-LT" w:eastAsia="lt-LT"/>
          </w:rPr>
          <w:t>vvkt</w:t>
        </w:r>
        <w:bookmarkEnd w:id="0"/>
        <w:bookmarkEnd w:id="1"/>
        <w:r w:rsidRPr="00E061EB">
          <w:rPr>
            <w:rFonts w:eastAsia="Times New Roman" w:cs="Times New Roman"/>
            <w:color w:val="0000FF"/>
            <w:sz w:val="22"/>
            <w:szCs w:val="22"/>
            <w:u w:val="single"/>
            <w:lang w:val="lt-LT" w:eastAsia="lt-LT"/>
          </w:rPr>
          <w:t>.lt</w:t>
        </w:r>
        <w:bookmarkStart w:id="2" w:name="_Hlt98580098"/>
        <w:bookmarkStart w:id="3" w:name="_Hlt98580099"/>
        <w:r w:rsidRPr="00E061EB">
          <w:rPr>
            <w:rFonts w:eastAsia="Times New Roman" w:cs="Times New Roman"/>
            <w:color w:val="0000FF"/>
            <w:sz w:val="22"/>
            <w:szCs w:val="22"/>
            <w:u w:val="single"/>
            <w:lang w:val="lt-LT" w:eastAsia="lt-LT"/>
          </w:rPr>
          <w:t>/</w:t>
        </w:r>
        <w:bookmarkEnd w:id="2"/>
        <w:bookmarkEnd w:id="3"/>
      </w:hyperlink>
    </w:p>
    <w:p w14:paraId="20BF90EE" w14:textId="77777777" w:rsidR="00F07A0F" w:rsidRPr="00E061EB" w:rsidRDefault="00F07A0F" w:rsidP="00F56115">
      <w:pPr>
        <w:rPr>
          <w:rFonts w:eastAsia="Times New Roman" w:cs="Times New Roman"/>
          <w:sz w:val="22"/>
          <w:szCs w:val="22"/>
          <w:lang w:val="lt-LT" w:eastAsia="lt-LT"/>
        </w:rPr>
      </w:pPr>
    </w:p>
    <w:p w14:paraId="7027C04B" w14:textId="77777777" w:rsidR="00F07A0F" w:rsidRPr="00E061EB" w:rsidRDefault="00F07A0F" w:rsidP="00F56115">
      <w:pPr>
        <w:rPr>
          <w:rFonts w:eastAsia="Times New Roman" w:cs="Times New Roman"/>
          <w:sz w:val="22"/>
          <w:szCs w:val="22"/>
          <w:lang w:val="lt-LT" w:eastAsia="lt-LT"/>
        </w:rPr>
      </w:pPr>
    </w:p>
    <w:p w14:paraId="4008E22D" w14:textId="77777777" w:rsidR="00F07A0F" w:rsidRPr="00181507"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lastRenderedPageBreak/>
        <w:br w:type="page"/>
      </w:r>
    </w:p>
    <w:p w14:paraId="2FD9A59A" w14:textId="77777777" w:rsidR="00F07A0F" w:rsidRPr="00181507" w:rsidRDefault="00F07A0F" w:rsidP="00F56115">
      <w:pPr>
        <w:rPr>
          <w:rFonts w:eastAsia="Times New Roman" w:cs="Times New Roman"/>
          <w:sz w:val="22"/>
          <w:szCs w:val="22"/>
          <w:lang w:val="lt-LT" w:eastAsia="en-US"/>
        </w:rPr>
      </w:pPr>
    </w:p>
    <w:p w14:paraId="4BB2C2D6" w14:textId="77777777" w:rsidR="00F07A0F" w:rsidRPr="00181507" w:rsidRDefault="00F07A0F" w:rsidP="00F56115">
      <w:pPr>
        <w:rPr>
          <w:rFonts w:eastAsia="Times New Roman" w:cs="Times New Roman"/>
          <w:sz w:val="22"/>
          <w:szCs w:val="22"/>
          <w:lang w:val="lt-LT" w:eastAsia="en-US"/>
        </w:rPr>
      </w:pPr>
    </w:p>
    <w:p w14:paraId="23E966EF" w14:textId="77777777" w:rsidR="00F07A0F" w:rsidRPr="00181507" w:rsidRDefault="00F07A0F" w:rsidP="00F56115">
      <w:pPr>
        <w:rPr>
          <w:rFonts w:eastAsia="Times New Roman" w:cs="Times New Roman"/>
          <w:sz w:val="22"/>
          <w:szCs w:val="22"/>
          <w:lang w:val="lt-LT" w:eastAsia="en-US"/>
        </w:rPr>
      </w:pPr>
    </w:p>
    <w:p w14:paraId="4C1E9479" w14:textId="77777777" w:rsidR="00F07A0F" w:rsidRPr="00181507" w:rsidRDefault="00F07A0F" w:rsidP="00F56115">
      <w:pPr>
        <w:rPr>
          <w:rFonts w:eastAsia="Times New Roman" w:cs="Times New Roman"/>
          <w:sz w:val="22"/>
          <w:szCs w:val="22"/>
          <w:lang w:val="lt-LT" w:eastAsia="en-US"/>
        </w:rPr>
      </w:pPr>
    </w:p>
    <w:p w14:paraId="4C32C1E5" w14:textId="77777777" w:rsidR="00F07A0F" w:rsidRPr="00181507" w:rsidRDefault="00F07A0F" w:rsidP="00F56115">
      <w:pPr>
        <w:rPr>
          <w:rFonts w:eastAsia="Times New Roman" w:cs="Times New Roman"/>
          <w:sz w:val="22"/>
          <w:szCs w:val="22"/>
          <w:lang w:val="lt-LT" w:eastAsia="en-US"/>
        </w:rPr>
      </w:pPr>
    </w:p>
    <w:p w14:paraId="52454329" w14:textId="77777777" w:rsidR="00F07A0F" w:rsidRPr="00181507" w:rsidRDefault="00F07A0F" w:rsidP="00F56115">
      <w:pPr>
        <w:rPr>
          <w:rFonts w:eastAsia="Times New Roman" w:cs="Times New Roman"/>
          <w:sz w:val="22"/>
          <w:szCs w:val="22"/>
          <w:lang w:val="lt-LT" w:eastAsia="en-US"/>
        </w:rPr>
      </w:pPr>
    </w:p>
    <w:p w14:paraId="462E54FC" w14:textId="77777777" w:rsidR="00F07A0F" w:rsidRPr="00181507" w:rsidRDefault="00F07A0F" w:rsidP="00F56115">
      <w:pPr>
        <w:rPr>
          <w:rFonts w:eastAsia="Times New Roman" w:cs="Times New Roman"/>
          <w:sz w:val="22"/>
          <w:szCs w:val="22"/>
          <w:lang w:val="lt-LT" w:eastAsia="en-US"/>
        </w:rPr>
      </w:pPr>
    </w:p>
    <w:p w14:paraId="7A7F2042" w14:textId="77777777" w:rsidR="00F07A0F" w:rsidRPr="00181507" w:rsidRDefault="00F07A0F" w:rsidP="00F56115">
      <w:pPr>
        <w:rPr>
          <w:rFonts w:eastAsia="Times New Roman" w:cs="Times New Roman"/>
          <w:sz w:val="22"/>
          <w:szCs w:val="22"/>
          <w:lang w:val="lt-LT" w:eastAsia="en-US"/>
        </w:rPr>
      </w:pPr>
    </w:p>
    <w:p w14:paraId="7A058693" w14:textId="77777777" w:rsidR="00F07A0F" w:rsidRPr="00181507" w:rsidRDefault="00F07A0F" w:rsidP="00F56115">
      <w:pPr>
        <w:rPr>
          <w:rFonts w:eastAsia="Times New Roman" w:cs="Times New Roman"/>
          <w:sz w:val="22"/>
          <w:szCs w:val="22"/>
          <w:lang w:val="lt-LT" w:eastAsia="en-US"/>
        </w:rPr>
      </w:pPr>
    </w:p>
    <w:p w14:paraId="4108A652" w14:textId="77777777" w:rsidR="00F07A0F" w:rsidRPr="00181507" w:rsidRDefault="00F07A0F" w:rsidP="00F56115">
      <w:pPr>
        <w:rPr>
          <w:rFonts w:eastAsia="Times New Roman" w:cs="Times New Roman"/>
          <w:sz w:val="22"/>
          <w:szCs w:val="22"/>
          <w:lang w:val="lt-LT" w:eastAsia="en-US"/>
        </w:rPr>
      </w:pPr>
    </w:p>
    <w:p w14:paraId="03E16771" w14:textId="77777777" w:rsidR="00F07A0F" w:rsidRPr="00181507" w:rsidRDefault="00F07A0F" w:rsidP="00F56115">
      <w:pPr>
        <w:rPr>
          <w:rFonts w:eastAsia="Times New Roman" w:cs="Times New Roman"/>
          <w:sz w:val="22"/>
          <w:szCs w:val="22"/>
          <w:lang w:val="lt-LT" w:eastAsia="en-US"/>
        </w:rPr>
      </w:pPr>
    </w:p>
    <w:p w14:paraId="794A10BF" w14:textId="77777777" w:rsidR="00F07A0F" w:rsidRPr="00181507" w:rsidRDefault="00F07A0F" w:rsidP="00F56115">
      <w:pPr>
        <w:rPr>
          <w:rFonts w:eastAsia="Times New Roman" w:cs="Times New Roman"/>
          <w:sz w:val="22"/>
          <w:szCs w:val="22"/>
          <w:lang w:val="lt-LT" w:eastAsia="en-US"/>
        </w:rPr>
      </w:pPr>
    </w:p>
    <w:p w14:paraId="29716028" w14:textId="77777777" w:rsidR="00F07A0F" w:rsidRPr="00181507" w:rsidRDefault="00F07A0F" w:rsidP="00F56115">
      <w:pPr>
        <w:rPr>
          <w:rFonts w:eastAsia="Times New Roman" w:cs="Times New Roman"/>
          <w:sz w:val="22"/>
          <w:szCs w:val="22"/>
          <w:lang w:val="lt-LT" w:eastAsia="en-US"/>
        </w:rPr>
      </w:pPr>
    </w:p>
    <w:p w14:paraId="7D82A03D" w14:textId="77777777" w:rsidR="00F07A0F" w:rsidRPr="00181507" w:rsidRDefault="00F07A0F" w:rsidP="00F56115">
      <w:pPr>
        <w:rPr>
          <w:rFonts w:eastAsia="Times New Roman" w:cs="Times New Roman"/>
          <w:sz w:val="22"/>
          <w:szCs w:val="22"/>
          <w:lang w:val="lt-LT" w:eastAsia="en-US"/>
        </w:rPr>
      </w:pPr>
    </w:p>
    <w:p w14:paraId="174A4FD4" w14:textId="77777777" w:rsidR="00F07A0F" w:rsidRPr="00181507" w:rsidRDefault="00F07A0F" w:rsidP="00F56115">
      <w:pPr>
        <w:rPr>
          <w:rFonts w:eastAsia="Times New Roman" w:cs="Times New Roman"/>
          <w:sz w:val="22"/>
          <w:szCs w:val="22"/>
          <w:lang w:val="lt-LT" w:eastAsia="en-US"/>
        </w:rPr>
      </w:pPr>
    </w:p>
    <w:p w14:paraId="18E541AC" w14:textId="77777777" w:rsidR="00F07A0F" w:rsidRPr="00181507" w:rsidRDefault="00F07A0F" w:rsidP="00F56115">
      <w:pPr>
        <w:rPr>
          <w:rFonts w:eastAsia="Times New Roman" w:cs="Times New Roman"/>
          <w:sz w:val="22"/>
          <w:szCs w:val="22"/>
          <w:lang w:val="lt-LT" w:eastAsia="en-US"/>
        </w:rPr>
      </w:pPr>
    </w:p>
    <w:p w14:paraId="2E152C2B" w14:textId="77777777" w:rsidR="00F07A0F" w:rsidRPr="00181507" w:rsidRDefault="00F07A0F" w:rsidP="00F56115">
      <w:pPr>
        <w:rPr>
          <w:rFonts w:eastAsia="Times New Roman" w:cs="Times New Roman"/>
          <w:sz w:val="22"/>
          <w:szCs w:val="22"/>
          <w:lang w:val="lt-LT" w:eastAsia="en-US"/>
        </w:rPr>
      </w:pPr>
    </w:p>
    <w:p w14:paraId="7D4C2870" w14:textId="77777777" w:rsidR="00F07A0F" w:rsidRPr="00181507" w:rsidRDefault="00F07A0F" w:rsidP="00F56115">
      <w:pPr>
        <w:rPr>
          <w:rFonts w:eastAsia="Times New Roman" w:cs="Times New Roman"/>
          <w:sz w:val="22"/>
          <w:szCs w:val="22"/>
          <w:lang w:val="lt-LT" w:eastAsia="en-US"/>
        </w:rPr>
      </w:pPr>
    </w:p>
    <w:p w14:paraId="6DB84114" w14:textId="77777777" w:rsidR="00F07A0F" w:rsidRPr="00181507" w:rsidRDefault="00F07A0F" w:rsidP="00F56115">
      <w:pPr>
        <w:rPr>
          <w:rFonts w:eastAsia="Times New Roman" w:cs="Times New Roman"/>
          <w:sz w:val="22"/>
          <w:szCs w:val="22"/>
          <w:lang w:val="lt-LT" w:eastAsia="en-US"/>
        </w:rPr>
      </w:pPr>
    </w:p>
    <w:p w14:paraId="50A587C9" w14:textId="77777777" w:rsidR="00F07A0F" w:rsidRPr="00181507" w:rsidRDefault="00F07A0F" w:rsidP="00F56115">
      <w:pPr>
        <w:rPr>
          <w:rFonts w:eastAsia="Times New Roman" w:cs="Times New Roman"/>
          <w:sz w:val="22"/>
          <w:szCs w:val="22"/>
          <w:lang w:val="lt-LT" w:eastAsia="en-US"/>
        </w:rPr>
      </w:pPr>
    </w:p>
    <w:p w14:paraId="79571D08" w14:textId="77777777" w:rsidR="00F07A0F" w:rsidRPr="00E061EB" w:rsidRDefault="00F07A0F" w:rsidP="00F56115">
      <w:pPr>
        <w:rPr>
          <w:rFonts w:eastAsia="Times New Roman" w:cs="Times New Roman"/>
          <w:sz w:val="22"/>
          <w:szCs w:val="22"/>
          <w:lang w:val="lt-LT" w:eastAsia="en-US"/>
        </w:rPr>
      </w:pPr>
    </w:p>
    <w:p w14:paraId="1E01B525"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bookmarkStart w:id="4" w:name="_Toc129243128"/>
      <w:bookmarkStart w:id="5" w:name="_Toc129243253"/>
    </w:p>
    <w:p w14:paraId="428EFC05" w14:textId="77777777" w:rsidR="00262421" w:rsidRPr="00E061EB" w:rsidRDefault="00262421" w:rsidP="00F56115">
      <w:pPr>
        <w:tabs>
          <w:tab w:val="left" w:pos="567"/>
        </w:tabs>
        <w:ind w:left="567" w:hanging="567"/>
        <w:jc w:val="center"/>
        <w:outlineLvl w:val="0"/>
        <w:rPr>
          <w:rFonts w:eastAsia="Times New Roman" w:cs="Times New Roman"/>
          <w:b/>
          <w:caps/>
          <w:sz w:val="22"/>
          <w:szCs w:val="22"/>
          <w:lang w:val="lt-LT" w:eastAsia="x-none"/>
        </w:rPr>
      </w:pPr>
    </w:p>
    <w:p w14:paraId="026732C6"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r w:rsidRPr="00E061EB">
        <w:rPr>
          <w:rFonts w:eastAsia="Times New Roman" w:cs="Times New Roman"/>
          <w:b/>
          <w:caps/>
          <w:sz w:val="22"/>
          <w:szCs w:val="22"/>
          <w:lang w:val="lt-LT" w:eastAsia="x-none"/>
        </w:rPr>
        <w:t>II PRIEDAS</w:t>
      </w:r>
      <w:bookmarkEnd w:id="4"/>
      <w:bookmarkEnd w:id="5"/>
    </w:p>
    <w:p w14:paraId="4C137912"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p>
    <w:p w14:paraId="221888A7"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r w:rsidRPr="00E061EB">
        <w:rPr>
          <w:rFonts w:eastAsia="Times New Roman" w:cs="Times New Roman"/>
          <w:b/>
          <w:caps/>
          <w:sz w:val="22"/>
          <w:szCs w:val="22"/>
          <w:lang w:val="lt-LT" w:eastAsia="x-none"/>
        </w:rPr>
        <w:t>R</w:t>
      </w:r>
      <w:r w:rsidR="00EE2566" w:rsidRPr="00E061EB">
        <w:rPr>
          <w:rFonts w:eastAsia="Times New Roman" w:cs="Times New Roman"/>
          <w:b/>
          <w:caps/>
          <w:sz w:val="22"/>
          <w:szCs w:val="22"/>
          <w:lang w:val="lt-LT" w:eastAsia="x-none"/>
        </w:rPr>
        <w:t>EGISTRACIJOS</w:t>
      </w:r>
      <w:r w:rsidRPr="00E061EB">
        <w:rPr>
          <w:rFonts w:eastAsia="Times New Roman" w:cs="Times New Roman"/>
          <w:b/>
          <w:caps/>
          <w:sz w:val="22"/>
          <w:szCs w:val="22"/>
          <w:lang w:val="lt-LT" w:eastAsia="x-none"/>
        </w:rPr>
        <w:t xml:space="preserve"> SĄLYGOS</w:t>
      </w:r>
    </w:p>
    <w:p w14:paraId="223F225F" w14:textId="77777777" w:rsidR="00F07A0F" w:rsidRPr="00181507" w:rsidRDefault="00F07A0F" w:rsidP="00F56115">
      <w:pPr>
        <w:rPr>
          <w:rFonts w:eastAsia="Times New Roman" w:cs="Times New Roman"/>
          <w:sz w:val="22"/>
          <w:szCs w:val="22"/>
          <w:lang w:val="lt-LT" w:eastAsia="x-none"/>
        </w:rPr>
      </w:pPr>
    </w:p>
    <w:p w14:paraId="6B1656B9" w14:textId="5738CF4D" w:rsidR="00EE2566" w:rsidRPr="00181507" w:rsidRDefault="00D4782E" w:rsidP="00F56115">
      <w:pPr>
        <w:pStyle w:val="Sraopastraipa"/>
        <w:numPr>
          <w:ilvl w:val="0"/>
          <w:numId w:val="23"/>
        </w:numPr>
        <w:tabs>
          <w:tab w:val="left" w:pos="1701"/>
        </w:tabs>
        <w:rPr>
          <w:b/>
          <w:sz w:val="22"/>
          <w:szCs w:val="22"/>
          <w:lang w:val="lt-LT"/>
        </w:rPr>
      </w:pPr>
      <w:r w:rsidRPr="00181507">
        <w:rPr>
          <w:b/>
          <w:sz w:val="22"/>
          <w:szCs w:val="22"/>
          <w:lang w:val="lt-LT"/>
        </w:rPr>
        <w:t>GAMINTOJAS (-AI), ATSAKINGAS (-I) UŽ SERIJŲ IŠLEIDIMĄ</w:t>
      </w:r>
    </w:p>
    <w:p w14:paraId="5309EA99" w14:textId="77777777" w:rsidR="00F07A0F" w:rsidRPr="00181507" w:rsidRDefault="00F07A0F" w:rsidP="00F56115">
      <w:pPr>
        <w:rPr>
          <w:rFonts w:eastAsia="Times New Roman" w:cs="Times New Roman"/>
          <w:sz w:val="22"/>
          <w:szCs w:val="22"/>
          <w:highlight w:val="yellow"/>
          <w:lang w:val="lt-LT" w:eastAsia="x-none"/>
        </w:rPr>
      </w:pPr>
    </w:p>
    <w:p w14:paraId="3E79BEEE" w14:textId="77777777" w:rsidR="00F07A0F" w:rsidRPr="00E061EB" w:rsidRDefault="00F07A0F" w:rsidP="00F56115">
      <w:pPr>
        <w:tabs>
          <w:tab w:val="left" w:pos="1701"/>
        </w:tabs>
        <w:ind w:left="1701" w:hanging="567"/>
        <w:rPr>
          <w:rFonts w:eastAsia="Times New Roman" w:cs="Times New Roman"/>
          <w:b/>
          <w:sz w:val="22"/>
          <w:szCs w:val="22"/>
          <w:lang w:val="lt-LT" w:eastAsia="en-US" w:bidi="bo-CN"/>
        </w:rPr>
      </w:pPr>
      <w:r w:rsidRPr="00E061EB">
        <w:rPr>
          <w:rFonts w:eastAsia="Times New Roman" w:cs="Times New Roman"/>
          <w:b/>
          <w:sz w:val="22"/>
          <w:szCs w:val="22"/>
          <w:lang w:val="lt-LT" w:eastAsia="en-US" w:bidi="bo-CN"/>
        </w:rPr>
        <w:t>B.</w:t>
      </w:r>
      <w:r w:rsidRPr="00E061EB">
        <w:rPr>
          <w:rFonts w:eastAsia="Times New Roman" w:cs="Times New Roman"/>
          <w:b/>
          <w:sz w:val="22"/>
          <w:szCs w:val="22"/>
          <w:lang w:val="lt-LT" w:eastAsia="en-US" w:bidi="bo-CN"/>
        </w:rPr>
        <w:tab/>
        <w:t>TIEKIMO IR VARTOJIMO SĄLYGOS AR APRIBOJIMAI</w:t>
      </w:r>
    </w:p>
    <w:p w14:paraId="5F9E9803" w14:textId="77777777" w:rsidR="00F07A0F" w:rsidRPr="00181507" w:rsidRDefault="00F07A0F" w:rsidP="00F56115">
      <w:pPr>
        <w:rPr>
          <w:rFonts w:eastAsia="Times New Roman" w:cs="Times New Roman"/>
          <w:sz w:val="22"/>
          <w:szCs w:val="22"/>
          <w:highlight w:val="yellow"/>
          <w:lang w:val="lt-LT" w:eastAsia="x-none"/>
        </w:rPr>
      </w:pPr>
    </w:p>
    <w:p w14:paraId="623A85FA" w14:textId="3975A366" w:rsidR="00EE2566" w:rsidRPr="00181507" w:rsidRDefault="00F07A0F" w:rsidP="00F56115">
      <w:pPr>
        <w:pStyle w:val="Sraopastraipa"/>
        <w:keepNext/>
        <w:numPr>
          <w:ilvl w:val="0"/>
          <w:numId w:val="24"/>
        </w:numPr>
        <w:tabs>
          <w:tab w:val="left" w:pos="567"/>
        </w:tabs>
        <w:outlineLvl w:val="1"/>
        <w:rPr>
          <w:b/>
          <w:sz w:val="22"/>
          <w:szCs w:val="22"/>
          <w:lang w:val="lt-LT"/>
        </w:rPr>
      </w:pPr>
      <w:r w:rsidRPr="00E061EB">
        <w:rPr>
          <w:b/>
          <w:sz w:val="22"/>
          <w:szCs w:val="22"/>
          <w:lang w:val="lt-LT" w:eastAsia="en-US" w:bidi="bo-CN"/>
        </w:rPr>
        <w:br w:type="page"/>
      </w:r>
      <w:r w:rsidR="00EE2566" w:rsidRPr="00181507">
        <w:rPr>
          <w:b/>
          <w:sz w:val="22"/>
          <w:szCs w:val="22"/>
          <w:lang w:val="lt-LT"/>
        </w:rPr>
        <w:lastRenderedPageBreak/>
        <w:t xml:space="preserve"> </w:t>
      </w:r>
      <w:r w:rsidR="00D4782E" w:rsidRPr="00181507">
        <w:rPr>
          <w:b/>
          <w:sz w:val="22"/>
          <w:szCs w:val="22"/>
          <w:lang w:val="lt-LT"/>
        </w:rPr>
        <w:t>GAMINTOJAS (-AI), ATSAKINGAS (-I) UŽ SERIJŲ IŠLEIDIMĄ</w:t>
      </w:r>
    </w:p>
    <w:p w14:paraId="7A32AE52" w14:textId="77777777" w:rsidR="00F07A0F" w:rsidRPr="00181507" w:rsidRDefault="00F07A0F" w:rsidP="00F56115">
      <w:pPr>
        <w:rPr>
          <w:rFonts w:eastAsia="Times New Roman" w:cs="Times New Roman"/>
          <w:sz w:val="22"/>
          <w:szCs w:val="22"/>
          <w:highlight w:val="yellow"/>
          <w:lang w:val="lt-LT" w:eastAsia="x-none"/>
        </w:rPr>
      </w:pPr>
    </w:p>
    <w:p w14:paraId="05566C37" w14:textId="77777777" w:rsidR="001946F8" w:rsidRPr="00E061EB" w:rsidRDefault="001946F8" w:rsidP="001946F8">
      <w:pPr>
        <w:tabs>
          <w:tab w:val="left" w:pos="567"/>
        </w:tabs>
        <w:jc w:val="both"/>
        <w:rPr>
          <w:rFonts w:eastAsia="Times New Roman" w:cs="Times New Roman"/>
          <w:snapToGrid w:val="0"/>
          <w:sz w:val="22"/>
          <w:szCs w:val="24"/>
          <w:lang w:val="lt-LT" w:eastAsia="en-US"/>
        </w:rPr>
      </w:pPr>
      <w:r w:rsidRPr="00181507">
        <w:rPr>
          <w:rFonts w:eastAsia="Times New Roman" w:cs="Times New Roman"/>
          <w:snapToGrid w:val="0"/>
          <w:sz w:val="22"/>
          <w:szCs w:val="24"/>
          <w:u w:val="single"/>
          <w:lang w:val="lt-LT" w:eastAsia="en-US"/>
        </w:rPr>
        <w:t>Gamintojo (-ų), atsakingo (-ų) už serijų išleidimą, pavadinimas (-ai) ir adresas (-ai)</w:t>
      </w:r>
    </w:p>
    <w:p w14:paraId="1F253E0B" w14:textId="77777777" w:rsidR="00F07A0F" w:rsidRPr="00181507" w:rsidRDefault="00F07A0F" w:rsidP="00F56115">
      <w:pPr>
        <w:rPr>
          <w:rFonts w:eastAsia="Times New Roman" w:cs="Times New Roman"/>
          <w:sz w:val="22"/>
          <w:szCs w:val="22"/>
          <w:lang w:val="lt-LT" w:eastAsia="en-US"/>
        </w:rPr>
      </w:pPr>
    </w:p>
    <w:p w14:paraId="72C9DFEB"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TEVA </w:t>
      </w:r>
      <w:proofErr w:type="spellStart"/>
      <w:r w:rsidRPr="00E061EB">
        <w:rPr>
          <w:rFonts w:eastAsia="Times New Roman" w:cs="Times New Roman"/>
          <w:color w:val="222222"/>
          <w:sz w:val="22"/>
          <w:szCs w:val="22"/>
          <w:lang w:val="lt-LT" w:eastAsia="en-GB"/>
        </w:rPr>
        <w:t>Gyógyszergyár</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Zrt</w:t>
      </w:r>
      <w:proofErr w:type="spellEnd"/>
      <w:r w:rsidRPr="00E061EB">
        <w:rPr>
          <w:rFonts w:eastAsia="Times New Roman" w:cs="Times New Roman"/>
          <w:color w:val="222222"/>
          <w:sz w:val="22"/>
          <w:szCs w:val="22"/>
          <w:lang w:val="lt-LT" w:eastAsia="en-GB"/>
        </w:rPr>
        <w:t>.</w:t>
      </w:r>
    </w:p>
    <w:p w14:paraId="45A035DA" w14:textId="0AD04FCE"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Pallagi</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út</w:t>
      </w:r>
      <w:proofErr w:type="spellEnd"/>
      <w:r w:rsidRPr="00E061EB">
        <w:rPr>
          <w:rFonts w:eastAsia="Times New Roman" w:cs="Times New Roman"/>
          <w:color w:val="222222"/>
          <w:sz w:val="22"/>
          <w:szCs w:val="22"/>
          <w:lang w:val="lt-LT" w:eastAsia="en-GB"/>
        </w:rPr>
        <w:t xml:space="preserve"> 13</w:t>
      </w:r>
    </w:p>
    <w:p w14:paraId="2E3ED339" w14:textId="7492545F"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H-4042 </w:t>
      </w:r>
      <w:proofErr w:type="spellStart"/>
      <w:r w:rsidRPr="00E061EB">
        <w:rPr>
          <w:rFonts w:eastAsia="Times New Roman" w:cs="Times New Roman"/>
          <w:color w:val="222222"/>
          <w:sz w:val="22"/>
          <w:szCs w:val="22"/>
          <w:lang w:val="lt-LT" w:eastAsia="en-GB"/>
        </w:rPr>
        <w:t>Debrecen</w:t>
      </w:r>
      <w:proofErr w:type="spellEnd"/>
    </w:p>
    <w:p w14:paraId="3B3A022E"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Vengrija</w:t>
      </w:r>
    </w:p>
    <w:p w14:paraId="3B727BB3"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32004577"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4F75ABFD"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7053E6DE"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TEVA UK </w:t>
      </w:r>
      <w:proofErr w:type="spellStart"/>
      <w:r w:rsidRPr="00E061EB">
        <w:rPr>
          <w:rFonts w:eastAsia="Times New Roman" w:cs="Times New Roman"/>
          <w:color w:val="222222"/>
          <w:sz w:val="22"/>
          <w:szCs w:val="22"/>
          <w:lang w:val="lt-LT" w:eastAsia="en-GB"/>
        </w:rPr>
        <w:t>Ltd</w:t>
      </w:r>
      <w:proofErr w:type="spellEnd"/>
    </w:p>
    <w:p w14:paraId="5DCCCA4F" w14:textId="2CBBA5BE"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Brampton</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Road</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Hampden</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Park</w:t>
      </w:r>
      <w:proofErr w:type="spellEnd"/>
    </w:p>
    <w:p w14:paraId="147A15B0" w14:textId="35D22CC9"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BN22 9AG </w:t>
      </w:r>
      <w:proofErr w:type="spellStart"/>
      <w:r w:rsidRPr="00E061EB">
        <w:rPr>
          <w:rFonts w:eastAsia="Times New Roman" w:cs="Times New Roman"/>
          <w:color w:val="222222"/>
          <w:sz w:val="22"/>
          <w:szCs w:val="22"/>
          <w:lang w:val="lt-LT" w:eastAsia="en-GB"/>
        </w:rPr>
        <w:t>Eastbourne</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East</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Sussex</w:t>
      </w:r>
      <w:proofErr w:type="spellEnd"/>
    </w:p>
    <w:p w14:paraId="2A9EC460"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Jungtinė Karalystė</w:t>
      </w:r>
    </w:p>
    <w:p w14:paraId="27E05CA3"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654E90CF"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12164CDD"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7C8F70D4" w14:textId="77777777"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Nederland</w:t>
      </w:r>
      <w:proofErr w:type="spellEnd"/>
      <w:r w:rsidRPr="00E061EB">
        <w:rPr>
          <w:rFonts w:eastAsia="Times New Roman" w:cs="Times New Roman"/>
          <w:color w:val="222222"/>
          <w:sz w:val="22"/>
          <w:szCs w:val="22"/>
          <w:lang w:val="lt-LT" w:eastAsia="en-GB"/>
        </w:rPr>
        <w:t xml:space="preserve"> B</w:t>
      </w:r>
      <w:r w:rsidR="00310573" w:rsidRPr="00E061EB">
        <w:rPr>
          <w:rFonts w:eastAsia="Times New Roman" w:cs="Times New Roman"/>
          <w:color w:val="222222"/>
          <w:sz w:val="22"/>
          <w:szCs w:val="22"/>
          <w:lang w:val="lt-LT" w:eastAsia="en-GB"/>
        </w:rPr>
        <w:t>.</w:t>
      </w:r>
      <w:r w:rsidRPr="00E061EB">
        <w:rPr>
          <w:rFonts w:eastAsia="Times New Roman" w:cs="Times New Roman"/>
          <w:color w:val="222222"/>
          <w:sz w:val="22"/>
          <w:szCs w:val="22"/>
          <w:lang w:val="lt-LT" w:eastAsia="en-GB"/>
        </w:rPr>
        <w:t>V</w:t>
      </w:r>
      <w:r w:rsidR="00310573" w:rsidRPr="00E061EB">
        <w:rPr>
          <w:rFonts w:eastAsia="Times New Roman" w:cs="Times New Roman"/>
          <w:color w:val="222222"/>
          <w:sz w:val="22"/>
          <w:szCs w:val="22"/>
          <w:lang w:val="lt-LT" w:eastAsia="en-GB"/>
        </w:rPr>
        <w:t>.</w:t>
      </w:r>
    </w:p>
    <w:p w14:paraId="25E87E36" w14:textId="5B0CEECA"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14:paraId="633EA792"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Pr="00E061EB">
        <w:rPr>
          <w:rFonts w:eastAsia="Times New Roman" w:cs="Times New Roman"/>
          <w:color w:val="222222"/>
          <w:sz w:val="22"/>
          <w:szCs w:val="22"/>
          <w:lang w:val="lt-LT" w:eastAsia="en-GB"/>
        </w:rPr>
        <w:t>Haarlem</w:t>
      </w:r>
      <w:proofErr w:type="spellEnd"/>
      <w:r w:rsidRPr="00E061EB">
        <w:rPr>
          <w:rFonts w:eastAsia="Times New Roman" w:cs="Times New Roman"/>
          <w:color w:val="222222"/>
          <w:sz w:val="22"/>
          <w:szCs w:val="22"/>
          <w:lang w:val="lt-LT" w:eastAsia="en-GB"/>
        </w:rPr>
        <w:t xml:space="preserve"> </w:t>
      </w:r>
    </w:p>
    <w:p w14:paraId="75AF7097"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667F47EA"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3BF6CDF9"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0648ADDD"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2D42BA0C" w14:textId="77777777"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Czech</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Industries</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s.r.o</w:t>
      </w:r>
      <w:proofErr w:type="spellEnd"/>
      <w:r w:rsidRPr="00E061EB">
        <w:rPr>
          <w:rFonts w:eastAsia="Times New Roman" w:cs="Times New Roman"/>
          <w:color w:val="222222"/>
          <w:sz w:val="22"/>
          <w:szCs w:val="22"/>
          <w:lang w:val="lt-LT" w:eastAsia="en-GB"/>
        </w:rPr>
        <w:t>.</w:t>
      </w:r>
    </w:p>
    <w:p w14:paraId="73E83220" w14:textId="1A319812"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Ostravska</w:t>
      </w:r>
      <w:proofErr w:type="spellEnd"/>
      <w:r w:rsidRPr="00E061EB">
        <w:rPr>
          <w:rFonts w:eastAsia="Times New Roman" w:cs="Times New Roman"/>
          <w:color w:val="222222"/>
          <w:sz w:val="22"/>
          <w:szCs w:val="22"/>
          <w:lang w:val="lt-LT" w:eastAsia="en-GB"/>
        </w:rPr>
        <w:t xml:space="preserve"> 29, </w:t>
      </w:r>
      <w:proofErr w:type="spellStart"/>
      <w:r w:rsidRPr="00E061EB">
        <w:rPr>
          <w:rFonts w:eastAsia="Times New Roman" w:cs="Times New Roman"/>
          <w:color w:val="222222"/>
          <w:sz w:val="22"/>
          <w:szCs w:val="22"/>
          <w:lang w:val="lt-LT" w:eastAsia="en-GB"/>
        </w:rPr>
        <w:t>c.p</w:t>
      </w:r>
      <w:proofErr w:type="spellEnd"/>
      <w:r w:rsidRPr="00E061EB">
        <w:rPr>
          <w:rFonts w:eastAsia="Times New Roman" w:cs="Times New Roman"/>
          <w:color w:val="222222"/>
          <w:sz w:val="22"/>
          <w:szCs w:val="22"/>
          <w:lang w:val="lt-LT" w:eastAsia="en-GB"/>
        </w:rPr>
        <w:t>. 305</w:t>
      </w:r>
    </w:p>
    <w:p w14:paraId="2DD7F8AD" w14:textId="77777777" w:rsidR="00EE2566" w:rsidRPr="00E061EB" w:rsidRDefault="00C83BBB"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74770 </w:t>
      </w:r>
      <w:proofErr w:type="spellStart"/>
      <w:r w:rsidR="00EE2566" w:rsidRPr="00E061EB">
        <w:rPr>
          <w:rFonts w:eastAsia="Times New Roman" w:cs="Times New Roman"/>
          <w:color w:val="222222"/>
          <w:sz w:val="22"/>
          <w:szCs w:val="22"/>
          <w:lang w:val="lt-LT" w:eastAsia="en-GB"/>
        </w:rPr>
        <w:t>Opava-Komarov</w:t>
      </w:r>
      <w:proofErr w:type="spellEnd"/>
    </w:p>
    <w:p w14:paraId="516BD2D9" w14:textId="7BA3B876"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Čekija</w:t>
      </w:r>
    </w:p>
    <w:p w14:paraId="3084AC0B"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6CC8FA56"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753894FF"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16B9003D" w14:textId="77777777"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Operations</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Poland</w:t>
      </w:r>
      <w:proofErr w:type="spellEnd"/>
      <w:r w:rsidRPr="00E061EB">
        <w:rPr>
          <w:rFonts w:eastAsia="Times New Roman" w:cs="Times New Roman"/>
          <w:color w:val="222222"/>
          <w:sz w:val="22"/>
          <w:szCs w:val="22"/>
          <w:lang w:val="lt-LT" w:eastAsia="en-GB"/>
        </w:rPr>
        <w:t xml:space="preserve"> Sp. </w:t>
      </w:r>
      <w:proofErr w:type="spellStart"/>
      <w:r w:rsidRPr="00E061EB">
        <w:rPr>
          <w:rFonts w:eastAsia="Times New Roman" w:cs="Times New Roman"/>
          <w:color w:val="222222"/>
          <w:sz w:val="22"/>
          <w:szCs w:val="22"/>
          <w:lang w:val="lt-LT" w:eastAsia="en-GB"/>
        </w:rPr>
        <w:t>z.o.o</w:t>
      </w:r>
      <w:proofErr w:type="spellEnd"/>
    </w:p>
    <w:p w14:paraId="524AD28A" w14:textId="52E88379"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ul</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Mogilska</w:t>
      </w:r>
      <w:proofErr w:type="spellEnd"/>
      <w:r w:rsidRPr="00E061EB">
        <w:rPr>
          <w:rFonts w:eastAsia="Times New Roman" w:cs="Times New Roman"/>
          <w:color w:val="222222"/>
          <w:sz w:val="22"/>
          <w:szCs w:val="22"/>
          <w:lang w:val="lt-LT" w:eastAsia="en-GB"/>
        </w:rPr>
        <w:t xml:space="preserve"> 80</w:t>
      </w:r>
    </w:p>
    <w:p w14:paraId="1B7BE2AF" w14:textId="3D08957E"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31-546 </w:t>
      </w:r>
      <w:proofErr w:type="spellStart"/>
      <w:r w:rsidR="001946F8" w:rsidRPr="00E061EB">
        <w:rPr>
          <w:rFonts w:eastAsia="Times New Roman" w:cs="Times New Roman"/>
          <w:color w:val="222222"/>
          <w:sz w:val="22"/>
          <w:szCs w:val="22"/>
          <w:lang w:val="lt-LT" w:eastAsia="en-GB"/>
        </w:rPr>
        <w:t>Krakow</w:t>
      </w:r>
      <w:proofErr w:type="spellEnd"/>
    </w:p>
    <w:p w14:paraId="7AB41249"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Lenkija</w:t>
      </w:r>
    </w:p>
    <w:p w14:paraId="692E7BFE"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3757BAAE"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3BA18545"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3E827CA9"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TEVA PHARMA S.L.U.</w:t>
      </w:r>
    </w:p>
    <w:p w14:paraId="110BDFB0" w14:textId="1A0B4F1D" w:rsidR="00AD79A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C/C, n. 4, Poligono </w:t>
      </w:r>
      <w:proofErr w:type="spellStart"/>
      <w:r w:rsidRPr="00E061EB">
        <w:rPr>
          <w:rFonts w:eastAsia="Times New Roman" w:cs="Times New Roman"/>
          <w:color w:val="222222"/>
          <w:sz w:val="22"/>
          <w:szCs w:val="22"/>
          <w:lang w:val="lt-LT" w:eastAsia="en-GB"/>
        </w:rPr>
        <w:t>Industrial</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Malpica</w:t>
      </w:r>
      <w:proofErr w:type="spellEnd"/>
    </w:p>
    <w:p w14:paraId="0F9116F1" w14:textId="3EE6C0E2"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50016 </w:t>
      </w:r>
      <w:proofErr w:type="spellStart"/>
      <w:r w:rsidR="001946F8" w:rsidRPr="00E061EB">
        <w:rPr>
          <w:rFonts w:eastAsia="Times New Roman" w:cs="Times New Roman"/>
          <w:color w:val="222222"/>
          <w:sz w:val="22"/>
          <w:szCs w:val="22"/>
          <w:lang w:val="lt-LT" w:eastAsia="en-GB"/>
        </w:rPr>
        <w:t>Zaragoza</w:t>
      </w:r>
      <w:proofErr w:type="spellEnd"/>
    </w:p>
    <w:p w14:paraId="4C29D146"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Is</w:t>
      </w:r>
      <w:r w:rsidR="00EE2566" w:rsidRPr="00E061EB">
        <w:rPr>
          <w:rFonts w:eastAsia="Times New Roman" w:cs="Times New Roman"/>
          <w:color w:val="222222"/>
          <w:sz w:val="22"/>
          <w:szCs w:val="22"/>
          <w:lang w:val="lt-LT" w:eastAsia="en-GB"/>
        </w:rPr>
        <w:t>pan</w:t>
      </w:r>
      <w:r w:rsidRPr="00E061EB">
        <w:rPr>
          <w:rFonts w:eastAsia="Times New Roman" w:cs="Times New Roman"/>
          <w:color w:val="222222"/>
          <w:sz w:val="22"/>
          <w:szCs w:val="22"/>
          <w:lang w:val="lt-LT" w:eastAsia="en-GB"/>
        </w:rPr>
        <w:t>ija</w:t>
      </w:r>
    </w:p>
    <w:p w14:paraId="7B4E4D55"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05F9AD18"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r w:rsidR="00EE2566" w:rsidRPr="00E061EB">
        <w:rPr>
          <w:rFonts w:eastAsia="Times New Roman" w:cs="Times New Roman"/>
          <w:color w:val="222222"/>
          <w:sz w:val="22"/>
          <w:szCs w:val="22"/>
          <w:lang w:val="lt-LT" w:eastAsia="en-GB"/>
        </w:rPr>
        <w:t> </w:t>
      </w:r>
    </w:p>
    <w:p w14:paraId="567224E5"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73FE415A" w14:textId="77777777"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Merckle</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GmbH</w:t>
      </w:r>
      <w:proofErr w:type="spellEnd"/>
    </w:p>
    <w:p w14:paraId="7C1E0391" w14:textId="35828488" w:rsidR="00AD79A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Ludwig-Merckle-Straße</w:t>
      </w:r>
      <w:proofErr w:type="spellEnd"/>
      <w:r w:rsidRPr="00E061EB">
        <w:rPr>
          <w:rFonts w:eastAsia="Times New Roman" w:cs="Times New Roman"/>
          <w:color w:val="222222"/>
          <w:sz w:val="22"/>
          <w:szCs w:val="22"/>
          <w:lang w:val="lt-LT" w:eastAsia="en-GB"/>
        </w:rPr>
        <w:t xml:space="preserve"> 3</w:t>
      </w:r>
    </w:p>
    <w:p w14:paraId="267BC4D8"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89143 </w:t>
      </w:r>
      <w:proofErr w:type="spellStart"/>
      <w:r w:rsidR="00EE2566" w:rsidRPr="00E061EB">
        <w:rPr>
          <w:rFonts w:eastAsia="Times New Roman" w:cs="Times New Roman"/>
          <w:color w:val="222222"/>
          <w:sz w:val="22"/>
          <w:szCs w:val="22"/>
          <w:lang w:val="lt-LT" w:eastAsia="en-GB"/>
        </w:rPr>
        <w:t>Blaubeuren</w:t>
      </w:r>
      <w:proofErr w:type="spellEnd"/>
    </w:p>
    <w:p w14:paraId="753B4CFC"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Vokietija</w:t>
      </w:r>
    </w:p>
    <w:p w14:paraId="7F055A6D"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0B6B039C" w14:textId="77777777" w:rsidR="00AD79A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lastRenderedPageBreak/>
        <w:t>arba</w:t>
      </w:r>
    </w:p>
    <w:p w14:paraId="23761C77"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052EBBD4" w14:textId="77777777"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Pharma</w:t>
      </w:r>
      <w:proofErr w:type="spellEnd"/>
      <w:r w:rsidRPr="00E061EB">
        <w:rPr>
          <w:rFonts w:eastAsia="Times New Roman" w:cs="Times New Roman"/>
          <w:color w:val="222222"/>
          <w:sz w:val="22"/>
          <w:szCs w:val="22"/>
          <w:lang w:val="lt-LT" w:eastAsia="en-GB"/>
        </w:rPr>
        <w:t xml:space="preserve"> B.V.</w:t>
      </w:r>
    </w:p>
    <w:p w14:paraId="6CE86923" w14:textId="6B23147E" w:rsidR="00AD79A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14:paraId="2B165B9A"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00EE2566" w:rsidRPr="00E061EB">
        <w:rPr>
          <w:rFonts w:eastAsia="Times New Roman" w:cs="Times New Roman"/>
          <w:color w:val="222222"/>
          <w:sz w:val="22"/>
          <w:szCs w:val="22"/>
          <w:lang w:val="lt-LT" w:eastAsia="en-GB"/>
        </w:rPr>
        <w:t>Haarlem</w:t>
      </w:r>
      <w:proofErr w:type="spellEnd"/>
    </w:p>
    <w:p w14:paraId="13C4EE67"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04FA9587"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1C4700AF" w14:textId="77777777" w:rsidR="00AD79A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6AF20C98"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62DA06F2"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PLIVA </w:t>
      </w:r>
      <w:proofErr w:type="spellStart"/>
      <w:r w:rsidRPr="00E061EB">
        <w:rPr>
          <w:rFonts w:eastAsia="Times New Roman" w:cs="Times New Roman"/>
          <w:color w:val="222222"/>
          <w:sz w:val="22"/>
          <w:szCs w:val="22"/>
          <w:lang w:val="lt-LT" w:eastAsia="en-GB"/>
        </w:rPr>
        <w:t>Hrvatska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d.o.o</w:t>
      </w:r>
      <w:proofErr w:type="spellEnd"/>
      <w:r w:rsidRPr="00E061EB">
        <w:rPr>
          <w:rFonts w:eastAsia="Times New Roman" w:cs="Times New Roman"/>
          <w:color w:val="222222"/>
          <w:sz w:val="22"/>
          <w:szCs w:val="22"/>
          <w:lang w:val="lt-LT" w:eastAsia="en-GB"/>
        </w:rPr>
        <w:t xml:space="preserve">. (PLIVA </w:t>
      </w:r>
      <w:proofErr w:type="spellStart"/>
      <w:r w:rsidRPr="00E061EB">
        <w:rPr>
          <w:rFonts w:eastAsia="Times New Roman" w:cs="Times New Roman"/>
          <w:color w:val="222222"/>
          <w:sz w:val="22"/>
          <w:szCs w:val="22"/>
          <w:lang w:val="lt-LT" w:eastAsia="en-GB"/>
        </w:rPr>
        <w:t>Croatia</w:t>
      </w:r>
      <w:proofErr w:type="spellEnd"/>
      <w:r w:rsidRPr="00E061EB">
        <w:rPr>
          <w:rFonts w:eastAsia="Times New Roman" w:cs="Times New Roman"/>
          <w:color w:val="222222"/>
          <w:sz w:val="22"/>
          <w:szCs w:val="22"/>
          <w:lang w:val="lt-LT" w:eastAsia="en-GB"/>
        </w:rPr>
        <w:t xml:space="preserve"> Ltd.)</w:t>
      </w:r>
    </w:p>
    <w:p w14:paraId="61496920" w14:textId="3BD623BA" w:rsidR="00AD79A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Prilaz</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baruna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Filipovica</w:t>
      </w:r>
      <w:proofErr w:type="spellEnd"/>
      <w:r w:rsidRPr="00E061EB">
        <w:rPr>
          <w:rFonts w:eastAsia="Times New Roman" w:cs="Times New Roman"/>
          <w:color w:val="222222"/>
          <w:sz w:val="22"/>
          <w:szCs w:val="22"/>
          <w:lang w:val="lt-LT" w:eastAsia="en-GB"/>
        </w:rPr>
        <w:t xml:space="preserve"> 25</w:t>
      </w:r>
    </w:p>
    <w:p w14:paraId="5852CA17"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10000 </w:t>
      </w:r>
      <w:proofErr w:type="spellStart"/>
      <w:r w:rsidR="00EE2566" w:rsidRPr="00E061EB">
        <w:rPr>
          <w:rFonts w:eastAsia="Times New Roman" w:cs="Times New Roman"/>
          <w:color w:val="222222"/>
          <w:sz w:val="22"/>
          <w:szCs w:val="22"/>
          <w:lang w:val="lt-LT" w:eastAsia="en-GB"/>
        </w:rPr>
        <w:t>Zagreb</w:t>
      </w:r>
      <w:proofErr w:type="spellEnd"/>
    </w:p>
    <w:p w14:paraId="7B1FA98C"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Kroatija</w:t>
      </w:r>
    </w:p>
    <w:p w14:paraId="08B84DDC"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218F96EA" w14:textId="77777777" w:rsidR="00AD79A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1C9D4602"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58937AA4" w14:textId="77777777" w:rsidR="00EE2566" w:rsidRPr="00E061EB" w:rsidRDefault="00EE2566"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Pharmadox</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Healthcare</w:t>
      </w:r>
      <w:proofErr w:type="spellEnd"/>
      <w:r w:rsidRPr="00E061EB">
        <w:rPr>
          <w:rFonts w:eastAsia="Times New Roman" w:cs="Times New Roman"/>
          <w:color w:val="222222"/>
          <w:sz w:val="22"/>
          <w:szCs w:val="22"/>
          <w:lang w:val="lt-LT" w:eastAsia="en-GB"/>
        </w:rPr>
        <w:t xml:space="preserve"> Ltd.</w:t>
      </w:r>
    </w:p>
    <w:p w14:paraId="2CD4BD19" w14:textId="21257D73"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KW20A </w:t>
      </w:r>
      <w:proofErr w:type="spellStart"/>
      <w:r w:rsidRPr="00E061EB">
        <w:rPr>
          <w:rFonts w:eastAsia="Times New Roman" w:cs="Times New Roman"/>
          <w:color w:val="222222"/>
          <w:sz w:val="22"/>
          <w:szCs w:val="22"/>
          <w:lang w:val="lt-LT" w:eastAsia="en-GB"/>
        </w:rPr>
        <w:t>Kordin</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Industrial</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Park</w:t>
      </w:r>
      <w:proofErr w:type="spellEnd"/>
    </w:p>
    <w:p w14:paraId="7867218D"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PLA 3000</w:t>
      </w:r>
      <w:r w:rsidR="00AD79A6" w:rsidRPr="00E061EB">
        <w:rPr>
          <w:rFonts w:eastAsia="Times New Roman" w:cs="Times New Roman"/>
          <w:color w:val="222222"/>
          <w:sz w:val="22"/>
          <w:szCs w:val="22"/>
          <w:lang w:val="lt-LT" w:eastAsia="en-GB"/>
        </w:rPr>
        <w:t xml:space="preserve"> </w:t>
      </w:r>
      <w:proofErr w:type="spellStart"/>
      <w:r w:rsidR="00AD79A6" w:rsidRPr="00E061EB">
        <w:rPr>
          <w:rFonts w:eastAsia="Times New Roman" w:cs="Times New Roman"/>
          <w:color w:val="222222"/>
          <w:sz w:val="22"/>
          <w:szCs w:val="22"/>
          <w:lang w:val="lt-LT" w:eastAsia="en-GB"/>
        </w:rPr>
        <w:t>Paola</w:t>
      </w:r>
      <w:proofErr w:type="spellEnd"/>
    </w:p>
    <w:p w14:paraId="277F0447"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Malta</w:t>
      </w:r>
    </w:p>
    <w:p w14:paraId="4ED3DA8E" w14:textId="77777777" w:rsidR="00F07A0F" w:rsidRPr="00181507" w:rsidRDefault="00F07A0F" w:rsidP="00F56115">
      <w:pPr>
        <w:rPr>
          <w:rFonts w:eastAsia="Times New Roman" w:cs="Times New Roman"/>
          <w:sz w:val="22"/>
          <w:szCs w:val="22"/>
          <w:highlight w:val="yellow"/>
          <w:lang w:val="lt-LT" w:eastAsia="x-none"/>
        </w:rPr>
      </w:pPr>
    </w:p>
    <w:p w14:paraId="30744D5B" w14:textId="77777777" w:rsidR="00F07A0F" w:rsidRPr="00181507" w:rsidRDefault="00F07A0F" w:rsidP="00F56115">
      <w:pPr>
        <w:rPr>
          <w:rFonts w:eastAsia="Times New Roman" w:cs="Times New Roman"/>
          <w:sz w:val="22"/>
          <w:szCs w:val="22"/>
          <w:highlight w:val="yellow"/>
          <w:lang w:val="lt-LT" w:eastAsia="x-none"/>
        </w:rPr>
      </w:pPr>
      <w:r w:rsidRPr="00181507">
        <w:rPr>
          <w:rFonts w:eastAsia="Times New Roman" w:cs="Times New Roman"/>
          <w:sz w:val="22"/>
          <w:szCs w:val="22"/>
          <w:lang w:val="lt-LT" w:eastAsia="x-none"/>
        </w:rPr>
        <w:t>Su pakuote pateikiamame lapelyje nurodomas gamintojo, atsakingo už konkrečios serijos išleidimą, pavadinimas ir adresas.</w:t>
      </w:r>
    </w:p>
    <w:p w14:paraId="78C878BE" w14:textId="77777777" w:rsidR="00F07A0F" w:rsidRPr="00181507" w:rsidRDefault="00F07A0F" w:rsidP="00F56115">
      <w:pPr>
        <w:rPr>
          <w:rFonts w:eastAsia="Times New Roman" w:cs="Times New Roman"/>
          <w:sz w:val="22"/>
          <w:szCs w:val="22"/>
          <w:highlight w:val="yellow"/>
          <w:lang w:val="lt-LT" w:eastAsia="x-none"/>
        </w:rPr>
      </w:pPr>
    </w:p>
    <w:p w14:paraId="3DCD0550" w14:textId="77777777" w:rsidR="00F07A0F" w:rsidRPr="00181507" w:rsidRDefault="00F07A0F" w:rsidP="00F56115">
      <w:pPr>
        <w:rPr>
          <w:rFonts w:eastAsia="Times New Roman" w:cs="Times New Roman"/>
          <w:sz w:val="22"/>
          <w:szCs w:val="22"/>
          <w:highlight w:val="yellow"/>
          <w:lang w:val="lt-LT" w:eastAsia="x-none"/>
        </w:rPr>
      </w:pPr>
    </w:p>
    <w:p w14:paraId="7D51A44D" w14:textId="77777777" w:rsidR="00F07A0F" w:rsidRPr="00E061EB" w:rsidRDefault="00F07A0F" w:rsidP="00F56115">
      <w:pPr>
        <w:keepNext/>
        <w:tabs>
          <w:tab w:val="left" w:pos="567"/>
        </w:tabs>
        <w:ind w:left="567" w:hanging="567"/>
        <w:outlineLvl w:val="1"/>
        <w:rPr>
          <w:rFonts w:eastAsia="Times New Roman" w:cs="Times New Roman"/>
          <w:b/>
          <w:sz w:val="22"/>
          <w:szCs w:val="22"/>
          <w:lang w:val="lt-LT" w:eastAsia="en-US" w:bidi="bo-CN"/>
        </w:rPr>
      </w:pPr>
      <w:r w:rsidRPr="00E061EB">
        <w:rPr>
          <w:rFonts w:eastAsia="Times New Roman" w:cs="Times New Roman"/>
          <w:b/>
          <w:sz w:val="22"/>
          <w:szCs w:val="22"/>
          <w:lang w:val="lt-LT" w:eastAsia="en-US" w:bidi="bo-CN"/>
        </w:rPr>
        <w:t>B.</w:t>
      </w:r>
      <w:r w:rsidRPr="00E061EB">
        <w:rPr>
          <w:rFonts w:eastAsia="Times New Roman" w:cs="Times New Roman"/>
          <w:b/>
          <w:sz w:val="22"/>
          <w:szCs w:val="22"/>
          <w:lang w:val="lt-LT" w:eastAsia="en-US" w:bidi="bo-CN"/>
        </w:rPr>
        <w:tab/>
        <w:t>TIEKIMO IR VARTOJIMO SĄLYGOS AR APRIBOJIMAI</w:t>
      </w:r>
    </w:p>
    <w:p w14:paraId="401920CC" w14:textId="77777777" w:rsidR="00F07A0F" w:rsidRPr="00181507" w:rsidRDefault="00F07A0F" w:rsidP="00F56115">
      <w:pPr>
        <w:rPr>
          <w:rFonts w:eastAsia="Times New Roman" w:cs="Times New Roman"/>
          <w:sz w:val="22"/>
          <w:szCs w:val="22"/>
          <w:lang w:val="lt-LT" w:eastAsia="en-US"/>
        </w:rPr>
      </w:pPr>
    </w:p>
    <w:p w14:paraId="1F0C11A5" w14:textId="77777777" w:rsidR="00F07A0F" w:rsidRPr="00E061EB"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Receptinis vaistinis preparatas.</w:t>
      </w:r>
    </w:p>
    <w:p w14:paraId="2D0DB11F" w14:textId="77777777" w:rsidR="00F07A0F" w:rsidRPr="00181507" w:rsidRDefault="00F07A0F" w:rsidP="00F56115">
      <w:pPr>
        <w:rPr>
          <w:rFonts w:eastAsia="Times New Roman" w:cs="Times New Roman"/>
          <w:sz w:val="22"/>
          <w:szCs w:val="22"/>
          <w:highlight w:val="yellow"/>
          <w:lang w:val="lt-LT" w:eastAsia="x-none"/>
        </w:rPr>
      </w:pPr>
    </w:p>
    <w:p w14:paraId="62D6EADD" w14:textId="77777777" w:rsidR="00F07A0F" w:rsidRPr="00181507" w:rsidRDefault="00F07A0F" w:rsidP="00F56115">
      <w:pPr>
        <w:rPr>
          <w:rFonts w:eastAsia="Times New Roman" w:cs="Times New Roman"/>
          <w:sz w:val="22"/>
          <w:szCs w:val="22"/>
          <w:lang w:val="lt-LT" w:eastAsia="x-none"/>
        </w:rPr>
      </w:pPr>
      <w:r w:rsidRPr="00181507">
        <w:rPr>
          <w:rFonts w:eastAsia="Times New Roman" w:cs="Times New Roman"/>
          <w:sz w:val="22"/>
          <w:szCs w:val="22"/>
          <w:lang w:val="lt-LT" w:eastAsia="x-none"/>
        </w:rPr>
        <w:br w:type="page"/>
      </w:r>
    </w:p>
    <w:p w14:paraId="69FCF9BF" w14:textId="77777777" w:rsidR="00F07A0F" w:rsidRPr="00181507" w:rsidRDefault="00F07A0F" w:rsidP="00F56115">
      <w:pPr>
        <w:rPr>
          <w:rFonts w:eastAsia="Times New Roman" w:cs="Times New Roman"/>
          <w:sz w:val="22"/>
          <w:szCs w:val="22"/>
          <w:lang w:val="lt-LT" w:eastAsia="en-US"/>
        </w:rPr>
      </w:pPr>
    </w:p>
    <w:p w14:paraId="29060FF2" w14:textId="77777777" w:rsidR="00F07A0F" w:rsidRPr="00181507" w:rsidRDefault="00F07A0F" w:rsidP="00F56115">
      <w:pPr>
        <w:rPr>
          <w:rFonts w:eastAsia="Times New Roman" w:cs="Times New Roman"/>
          <w:sz w:val="22"/>
          <w:szCs w:val="22"/>
          <w:lang w:val="lt-LT" w:eastAsia="en-US"/>
        </w:rPr>
      </w:pPr>
    </w:p>
    <w:p w14:paraId="689E7E8B" w14:textId="77777777" w:rsidR="00F07A0F" w:rsidRPr="00181507" w:rsidRDefault="00F07A0F" w:rsidP="00F56115">
      <w:pPr>
        <w:rPr>
          <w:rFonts w:eastAsia="Times New Roman" w:cs="Times New Roman"/>
          <w:sz w:val="22"/>
          <w:szCs w:val="22"/>
          <w:lang w:val="lt-LT" w:eastAsia="en-US"/>
        </w:rPr>
      </w:pPr>
    </w:p>
    <w:p w14:paraId="23698D37" w14:textId="77777777" w:rsidR="00F07A0F" w:rsidRPr="00181507" w:rsidRDefault="00F07A0F" w:rsidP="00F56115">
      <w:pPr>
        <w:rPr>
          <w:rFonts w:eastAsia="Times New Roman" w:cs="Times New Roman"/>
          <w:sz w:val="22"/>
          <w:szCs w:val="22"/>
          <w:lang w:val="lt-LT" w:eastAsia="en-US"/>
        </w:rPr>
      </w:pPr>
    </w:p>
    <w:p w14:paraId="235B2DFB" w14:textId="77777777" w:rsidR="00F07A0F" w:rsidRPr="00181507" w:rsidRDefault="00F07A0F" w:rsidP="00F56115">
      <w:pPr>
        <w:rPr>
          <w:rFonts w:eastAsia="Times New Roman" w:cs="Times New Roman"/>
          <w:sz w:val="22"/>
          <w:szCs w:val="22"/>
          <w:lang w:val="lt-LT" w:eastAsia="en-US"/>
        </w:rPr>
      </w:pPr>
    </w:p>
    <w:p w14:paraId="7BFFB618" w14:textId="77777777" w:rsidR="00F07A0F" w:rsidRPr="00181507" w:rsidRDefault="00F07A0F" w:rsidP="00F56115">
      <w:pPr>
        <w:rPr>
          <w:rFonts w:eastAsia="Times New Roman" w:cs="Times New Roman"/>
          <w:sz w:val="22"/>
          <w:szCs w:val="22"/>
          <w:lang w:val="lt-LT" w:eastAsia="en-US"/>
        </w:rPr>
      </w:pPr>
    </w:p>
    <w:p w14:paraId="1BF9B49A" w14:textId="77777777" w:rsidR="00F07A0F" w:rsidRPr="00181507" w:rsidRDefault="00F07A0F" w:rsidP="00F56115">
      <w:pPr>
        <w:rPr>
          <w:rFonts w:eastAsia="Times New Roman" w:cs="Times New Roman"/>
          <w:sz w:val="22"/>
          <w:szCs w:val="22"/>
          <w:lang w:val="lt-LT" w:eastAsia="en-US"/>
        </w:rPr>
      </w:pPr>
    </w:p>
    <w:p w14:paraId="5592316A" w14:textId="77777777" w:rsidR="00F07A0F" w:rsidRPr="00181507" w:rsidRDefault="00F07A0F" w:rsidP="00F56115">
      <w:pPr>
        <w:rPr>
          <w:rFonts w:eastAsia="Times New Roman" w:cs="Times New Roman"/>
          <w:sz w:val="22"/>
          <w:szCs w:val="22"/>
          <w:lang w:val="lt-LT" w:eastAsia="en-US"/>
        </w:rPr>
      </w:pPr>
    </w:p>
    <w:p w14:paraId="647E958F" w14:textId="77777777" w:rsidR="00F07A0F" w:rsidRPr="00181507" w:rsidRDefault="00F07A0F" w:rsidP="00F56115">
      <w:pPr>
        <w:rPr>
          <w:rFonts w:eastAsia="Times New Roman" w:cs="Times New Roman"/>
          <w:sz w:val="22"/>
          <w:szCs w:val="22"/>
          <w:lang w:val="lt-LT" w:eastAsia="en-US"/>
        </w:rPr>
      </w:pPr>
    </w:p>
    <w:p w14:paraId="673C77EC" w14:textId="77777777" w:rsidR="00F07A0F" w:rsidRPr="00181507" w:rsidRDefault="00F07A0F" w:rsidP="00F56115">
      <w:pPr>
        <w:rPr>
          <w:rFonts w:eastAsia="Times New Roman" w:cs="Times New Roman"/>
          <w:sz w:val="22"/>
          <w:szCs w:val="22"/>
          <w:lang w:val="lt-LT" w:eastAsia="en-US"/>
        </w:rPr>
      </w:pPr>
    </w:p>
    <w:p w14:paraId="15D184EF" w14:textId="77777777" w:rsidR="00F07A0F" w:rsidRPr="00181507" w:rsidRDefault="00F07A0F" w:rsidP="00F56115">
      <w:pPr>
        <w:jc w:val="center"/>
        <w:outlineLvl w:val="0"/>
        <w:rPr>
          <w:rFonts w:eastAsia="Times New Roman" w:cs="Times New Roman"/>
          <w:b/>
          <w:sz w:val="22"/>
          <w:szCs w:val="22"/>
          <w:lang w:val="lt-LT" w:eastAsia="en-US"/>
        </w:rPr>
      </w:pPr>
    </w:p>
    <w:p w14:paraId="21E58364" w14:textId="77777777" w:rsidR="00F07A0F" w:rsidRPr="00181507" w:rsidRDefault="00F07A0F" w:rsidP="00F56115">
      <w:pPr>
        <w:jc w:val="center"/>
        <w:outlineLvl w:val="0"/>
        <w:rPr>
          <w:rFonts w:eastAsia="Times New Roman" w:cs="Times New Roman"/>
          <w:b/>
          <w:sz w:val="22"/>
          <w:szCs w:val="22"/>
          <w:lang w:val="lt-LT" w:eastAsia="en-US"/>
        </w:rPr>
      </w:pPr>
    </w:p>
    <w:p w14:paraId="7CEE6080" w14:textId="77777777" w:rsidR="00F07A0F" w:rsidRPr="00181507" w:rsidRDefault="00F07A0F" w:rsidP="00F56115">
      <w:pPr>
        <w:jc w:val="center"/>
        <w:outlineLvl w:val="0"/>
        <w:rPr>
          <w:rFonts w:eastAsia="Times New Roman" w:cs="Times New Roman"/>
          <w:b/>
          <w:sz w:val="22"/>
          <w:szCs w:val="22"/>
          <w:lang w:val="lt-LT" w:eastAsia="en-US"/>
        </w:rPr>
      </w:pPr>
    </w:p>
    <w:p w14:paraId="5FF91226" w14:textId="77777777" w:rsidR="00F07A0F" w:rsidRPr="00181507" w:rsidRDefault="00F07A0F" w:rsidP="00F56115">
      <w:pPr>
        <w:jc w:val="center"/>
        <w:outlineLvl w:val="0"/>
        <w:rPr>
          <w:rFonts w:eastAsia="Times New Roman" w:cs="Times New Roman"/>
          <w:b/>
          <w:sz w:val="22"/>
          <w:szCs w:val="22"/>
          <w:lang w:val="lt-LT" w:eastAsia="en-US"/>
        </w:rPr>
      </w:pPr>
    </w:p>
    <w:p w14:paraId="713A1B30" w14:textId="77777777" w:rsidR="00F07A0F" w:rsidRPr="00181507" w:rsidRDefault="00F07A0F" w:rsidP="00F56115">
      <w:pPr>
        <w:jc w:val="center"/>
        <w:outlineLvl w:val="0"/>
        <w:rPr>
          <w:rFonts w:eastAsia="Times New Roman" w:cs="Times New Roman"/>
          <w:b/>
          <w:sz w:val="22"/>
          <w:szCs w:val="22"/>
          <w:lang w:val="lt-LT" w:eastAsia="en-US"/>
        </w:rPr>
      </w:pPr>
    </w:p>
    <w:p w14:paraId="5D31E30B" w14:textId="77777777" w:rsidR="00F07A0F" w:rsidRPr="00181507" w:rsidRDefault="00F07A0F" w:rsidP="00F56115">
      <w:pPr>
        <w:jc w:val="center"/>
        <w:outlineLvl w:val="0"/>
        <w:rPr>
          <w:rFonts w:eastAsia="Times New Roman" w:cs="Times New Roman"/>
          <w:b/>
          <w:sz w:val="22"/>
          <w:szCs w:val="22"/>
          <w:lang w:val="lt-LT" w:eastAsia="en-US"/>
        </w:rPr>
      </w:pPr>
    </w:p>
    <w:p w14:paraId="5DDFF855" w14:textId="77777777" w:rsidR="00F07A0F" w:rsidRPr="00181507" w:rsidRDefault="00F07A0F" w:rsidP="00F56115">
      <w:pPr>
        <w:jc w:val="center"/>
        <w:outlineLvl w:val="0"/>
        <w:rPr>
          <w:rFonts w:eastAsia="Times New Roman" w:cs="Times New Roman"/>
          <w:b/>
          <w:sz w:val="22"/>
          <w:szCs w:val="22"/>
          <w:lang w:val="lt-LT" w:eastAsia="en-US"/>
        </w:rPr>
      </w:pPr>
    </w:p>
    <w:p w14:paraId="7446BED3" w14:textId="77777777" w:rsidR="00F07A0F" w:rsidRPr="00181507" w:rsidRDefault="00F07A0F" w:rsidP="00F56115">
      <w:pPr>
        <w:jc w:val="center"/>
        <w:outlineLvl w:val="0"/>
        <w:rPr>
          <w:rFonts w:eastAsia="Times New Roman" w:cs="Times New Roman"/>
          <w:b/>
          <w:sz w:val="22"/>
          <w:szCs w:val="22"/>
          <w:lang w:val="lt-LT" w:eastAsia="en-US"/>
        </w:rPr>
      </w:pPr>
    </w:p>
    <w:p w14:paraId="59139EB6" w14:textId="77777777" w:rsidR="00F07A0F" w:rsidRPr="00181507" w:rsidRDefault="00F07A0F" w:rsidP="00F56115">
      <w:pPr>
        <w:jc w:val="center"/>
        <w:outlineLvl w:val="0"/>
        <w:rPr>
          <w:rFonts w:eastAsia="Times New Roman" w:cs="Times New Roman"/>
          <w:b/>
          <w:sz w:val="22"/>
          <w:szCs w:val="22"/>
          <w:lang w:val="lt-LT" w:eastAsia="en-US"/>
        </w:rPr>
      </w:pPr>
    </w:p>
    <w:p w14:paraId="60BC81E9" w14:textId="77777777" w:rsidR="00F07A0F" w:rsidRPr="00181507" w:rsidRDefault="00F07A0F" w:rsidP="00F56115">
      <w:pPr>
        <w:jc w:val="center"/>
        <w:outlineLvl w:val="0"/>
        <w:rPr>
          <w:rFonts w:eastAsia="Times New Roman" w:cs="Times New Roman"/>
          <w:b/>
          <w:sz w:val="22"/>
          <w:szCs w:val="22"/>
          <w:lang w:val="lt-LT" w:eastAsia="en-US"/>
        </w:rPr>
      </w:pPr>
    </w:p>
    <w:p w14:paraId="3AD0A0A9" w14:textId="77777777" w:rsidR="00F07A0F" w:rsidRPr="00181507" w:rsidRDefault="00F07A0F" w:rsidP="00F56115">
      <w:pPr>
        <w:jc w:val="center"/>
        <w:outlineLvl w:val="0"/>
        <w:rPr>
          <w:rFonts w:eastAsia="Times New Roman" w:cs="Times New Roman"/>
          <w:b/>
          <w:sz w:val="22"/>
          <w:szCs w:val="22"/>
          <w:lang w:val="lt-LT" w:eastAsia="en-US"/>
        </w:rPr>
      </w:pPr>
    </w:p>
    <w:p w14:paraId="70B04523" w14:textId="77777777" w:rsidR="00F07A0F" w:rsidRPr="00181507" w:rsidRDefault="00F07A0F" w:rsidP="00F56115">
      <w:pPr>
        <w:jc w:val="center"/>
        <w:outlineLvl w:val="0"/>
        <w:rPr>
          <w:rFonts w:eastAsia="Times New Roman" w:cs="Times New Roman"/>
          <w:b/>
          <w:sz w:val="22"/>
          <w:szCs w:val="22"/>
          <w:lang w:val="lt-LT" w:eastAsia="en-US"/>
        </w:rPr>
      </w:pPr>
    </w:p>
    <w:p w14:paraId="35595670" w14:textId="77777777" w:rsidR="00262421" w:rsidRPr="00181507" w:rsidRDefault="00262421" w:rsidP="00F56115">
      <w:pPr>
        <w:jc w:val="center"/>
        <w:outlineLvl w:val="0"/>
        <w:rPr>
          <w:rFonts w:eastAsia="Times New Roman" w:cs="Times New Roman"/>
          <w:b/>
          <w:sz w:val="22"/>
          <w:szCs w:val="22"/>
          <w:lang w:val="lt-LT" w:eastAsia="en-US"/>
        </w:rPr>
      </w:pPr>
    </w:p>
    <w:p w14:paraId="3F55D0F1" w14:textId="77777777" w:rsidR="00F07A0F" w:rsidRPr="00181507" w:rsidRDefault="00F07A0F" w:rsidP="00F56115">
      <w:pPr>
        <w:jc w:val="center"/>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III PRIEDAS</w:t>
      </w:r>
    </w:p>
    <w:p w14:paraId="5A3D879D" w14:textId="77777777" w:rsidR="00F07A0F" w:rsidRPr="00181507" w:rsidRDefault="00F07A0F" w:rsidP="00F56115">
      <w:pPr>
        <w:jc w:val="center"/>
        <w:rPr>
          <w:rFonts w:eastAsia="Times New Roman" w:cs="Times New Roman"/>
          <w:b/>
          <w:sz w:val="22"/>
          <w:szCs w:val="22"/>
          <w:lang w:val="lt-LT" w:eastAsia="en-US"/>
        </w:rPr>
      </w:pPr>
    </w:p>
    <w:p w14:paraId="0588789E" w14:textId="77777777" w:rsidR="00F07A0F" w:rsidRPr="00181507" w:rsidRDefault="00F07A0F" w:rsidP="00F56115">
      <w:pPr>
        <w:jc w:val="center"/>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ŽENKLINIMAS IR PAKUOTĖS LAPELIS</w:t>
      </w:r>
    </w:p>
    <w:p w14:paraId="5F87EC0F"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br w:type="page"/>
      </w:r>
    </w:p>
    <w:p w14:paraId="7C77F128" w14:textId="77777777" w:rsidR="00F07A0F" w:rsidRPr="00181507" w:rsidRDefault="00F07A0F" w:rsidP="00F56115">
      <w:pPr>
        <w:rPr>
          <w:rFonts w:eastAsia="Times New Roman" w:cs="Times New Roman"/>
          <w:sz w:val="22"/>
          <w:szCs w:val="22"/>
          <w:lang w:val="lt-LT" w:eastAsia="en-US"/>
        </w:rPr>
      </w:pPr>
    </w:p>
    <w:p w14:paraId="206B9973" w14:textId="77777777" w:rsidR="00F07A0F" w:rsidRPr="00181507" w:rsidRDefault="00F07A0F" w:rsidP="00F56115">
      <w:pPr>
        <w:rPr>
          <w:rFonts w:eastAsia="Times New Roman" w:cs="Times New Roman"/>
          <w:sz w:val="22"/>
          <w:szCs w:val="22"/>
          <w:lang w:val="lt-LT" w:eastAsia="en-US"/>
        </w:rPr>
      </w:pPr>
    </w:p>
    <w:p w14:paraId="5AEA8573" w14:textId="77777777" w:rsidR="00F07A0F" w:rsidRPr="00181507" w:rsidRDefault="00F07A0F" w:rsidP="00F56115">
      <w:pPr>
        <w:rPr>
          <w:rFonts w:eastAsia="Times New Roman" w:cs="Times New Roman"/>
          <w:sz w:val="22"/>
          <w:szCs w:val="22"/>
          <w:lang w:val="lt-LT" w:eastAsia="en-US"/>
        </w:rPr>
      </w:pPr>
    </w:p>
    <w:p w14:paraId="720E8137" w14:textId="77777777" w:rsidR="00F07A0F" w:rsidRPr="00181507" w:rsidRDefault="00F07A0F" w:rsidP="00F56115">
      <w:pPr>
        <w:rPr>
          <w:rFonts w:eastAsia="Times New Roman" w:cs="Times New Roman"/>
          <w:sz w:val="22"/>
          <w:szCs w:val="22"/>
          <w:lang w:val="lt-LT" w:eastAsia="en-US"/>
        </w:rPr>
      </w:pPr>
    </w:p>
    <w:p w14:paraId="317FFF29" w14:textId="77777777" w:rsidR="00F07A0F" w:rsidRPr="00181507" w:rsidRDefault="00F07A0F" w:rsidP="00F56115">
      <w:pPr>
        <w:rPr>
          <w:rFonts w:eastAsia="Times New Roman" w:cs="Times New Roman"/>
          <w:sz w:val="22"/>
          <w:szCs w:val="22"/>
          <w:lang w:val="lt-LT" w:eastAsia="en-US"/>
        </w:rPr>
      </w:pPr>
    </w:p>
    <w:p w14:paraId="166C9C31" w14:textId="77777777" w:rsidR="00F07A0F" w:rsidRPr="00181507" w:rsidRDefault="00F07A0F" w:rsidP="00F56115">
      <w:pPr>
        <w:rPr>
          <w:rFonts w:eastAsia="Times New Roman" w:cs="Times New Roman"/>
          <w:sz w:val="22"/>
          <w:szCs w:val="22"/>
          <w:lang w:val="lt-LT" w:eastAsia="en-US"/>
        </w:rPr>
      </w:pPr>
    </w:p>
    <w:p w14:paraId="5FB0C48A" w14:textId="77777777" w:rsidR="00F07A0F" w:rsidRPr="00181507" w:rsidRDefault="00F07A0F" w:rsidP="00F56115">
      <w:pPr>
        <w:rPr>
          <w:rFonts w:eastAsia="Times New Roman" w:cs="Times New Roman"/>
          <w:sz w:val="22"/>
          <w:szCs w:val="22"/>
          <w:lang w:val="lt-LT" w:eastAsia="en-US"/>
        </w:rPr>
      </w:pPr>
    </w:p>
    <w:p w14:paraId="1B70B994" w14:textId="77777777" w:rsidR="00F07A0F" w:rsidRPr="00181507" w:rsidRDefault="00F07A0F" w:rsidP="00F56115">
      <w:pPr>
        <w:rPr>
          <w:rFonts w:eastAsia="Times New Roman" w:cs="Times New Roman"/>
          <w:sz w:val="22"/>
          <w:szCs w:val="22"/>
          <w:lang w:val="lt-LT" w:eastAsia="en-US"/>
        </w:rPr>
      </w:pPr>
    </w:p>
    <w:p w14:paraId="4E8C1544" w14:textId="77777777" w:rsidR="00F07A0F" w:rsidRPr="00181507" w:rsidRDefault="00F07A0F" w:rsidP="00F56115">
      <w:pPr>
        <w:rPr>
          <w:rFonts w:eastAsia="Times New Roman" w:cs="Times New Roman"/>
          <w:sz w:val="22"/>
          <w:szCs w:val="22"/>
          <w:lang w:val="lt-LT" w:eastAsia="en-US"/>
        </w:rPr>
      </w:pPr>
    </w:p>
    <w:p w14:paraId="6F18BBE0" w14:textId="77777777" w:rsidR="00F07A0F" w:rsidRPr="00181507" w:rsidRDefault="00F07A0F" w:rsidP="00F56115">
      <w:pPr>
        <w:rPr>
          <w:rFonts w:eastAsia="Times New Roman" w:cs="Times New Roman"/>
          <w:sz w:val="22"/>
          <w:szCs w:val="22"/>
          <w:lang w:val="lt-LT" w:eastAsia="en-US"/>
        </w:rPr>
      </w:pPr>
    </w:p>
    <w:p w14:paraId="22EC68FA" w14:textId="77777777" w:rsidR="00F07A0F" w:rsidRPr="00181507" w:rsidRDefault="00F07A0F" w:rsidP="00F56115">
      <w:pPr>
        <w:rPr>
          <w:rFonts w:eastAsia="Times New Roman" w:cs="Times New Roman"/>
          <w:sz w:val="22"/>
          <w:szCs w:val="22"/>
          <w:lang w:val="lt-LT" w:eastAsia="en-US"/>
        </w:rPr>
      </w:pPr>
    </w:p>
    <w:p w14:paraId="6284082C" w14:textId="77777777" w:rsidR="00F07A0F" w:rsidRPr="00181507" w:rsidRDefault="00F07A0F" w:rsidP="00F56115">
      <w:pPr>
        <w:rPr>
          <w:rFonts w:eastAsia="Times New Roman" w:cs="Times New Roman"/>
          <w:sz w:val="22"/>
          <w:szCs w:val="22"/>
          <w:lang w:val="lt-LT" w:eastAsia="en-US"/>
        </w:rPr>
      </w:pPr>
    </w:p>
    <w:p w14:paraId="7E3A7984" w14:textId="77777777" w:rsidR="00F07A0F" w:rsidRPr="00181507" w:rsidRDefault="00F07A0F" w:rsidP="00F56115">
      <w:pPr>
        <w:rPr>
          <w:rFonts w:eastAsia="Times New Roman" w:cs="Times New Roman"/>
          <w:sz w:val="22"/>
          <w:szCs w:val="22"/>
          <w:lang w:val="lt-LT" w:eastAsia="en-US"/>
        </w:rPr>
      </w:pPr>
    </w:p>
    <w:p w14:paraId="2454AE9F" w14:textId="77777777" w:rsidR="00F07A0F" w:rsidRPr="00181507" w:rsidRDefault="00F07A0F" w:rsidP="00F56115">
      <w:pPr>
        <w:rPr>
          <w:rFonts w:eastAsia="Times New Roman" w:cs="Times New Roman"/>
          <w:sz w:val="22"/>
          <w:szCs w:val="22"/>
          <w:lang w:val="lt-LT" w:eastAsia="en-US"/>
        </w:rPr>
      </w:pPr>
    </w:p>
    <w:p w14:paraId="5FBBD25E" w14:textId="77777777" w:rsidR="00F07A0F" w:rsidRPr="00181507" w:rsidRDefault="00F07A0F" w:rsidP="00F56115">
      <w:pPr>
        <w:rPr>
          <w:rFonts w:eastAsia="Times New Roman" w:cs="Times New Roman"/>
          <w:sz w:val="22"/>
          <w:szCs w:val="22"/>
          <w:lang w:val="lt-LT" w:eastAsia="en-US"/>
        </w:rPr>
      </w:pPr>
    </w:p>
    <w:p w14:paraId="43823A5D" w14:textId="77777777" w:rsidR="00F07A0F" w:rsidRPr="00181507" w:rsidRDefault="00F07A0F" w:rsidP="00F56115">
      <w:pPr>
        <w:rPr>
          <w:rFonts w:eastAsia="Times New Roman" w:cs="Times New Roman"/>
          <w:sz w:val="22"/>
          <w:szCs w:val="22"/>
          <w:lang w:val="lt-LT" w:eastAsia="en-US"/>
        </w:rPr>
      </w:pPr>
    </w:p>
    <w:p w14:paraId="7605CFEF" w14:textId="77777777" w:rsidR="00F07A0F" w:rsidRPr="00181507" w:rsidRDefault="00F07A0F" w:rsidP="00F56115">
      <w:pPr>
        <w:rPr>
          <w:rFonts w:eastAsia="Times New Roman" w:cs="Times New Roman"/>
          <w:sz w:val="22"/>
          <w:szCs w:val="22"/>
          <w:lang w:val="lt-LT" w:eastAsia="en-US"/>
        </w:rPr>
      </w:pPr>
    </w:p>
    <w:p w14:paraId="5806EEF8" w14:textId="77777777" w:rsidR="00F07A0F" w:rsidRPr="00181507" w:rsidRDefault="00F07A0F" w:rsidP="00F56115">
      <w:pPr>
        <w:rPr>
          <w:rFonts w:eastAsia="Times New Roman" w:cs="Times New Roman"/>
          <w:sz w:val="22"/>
          <w:szCs w:val="22"/>
          <w:lang w:val="lt-LT" w:eastAsia="en-US"/>
        </w:rPr>
      </w:pPr>
    </w:p>
    <w:p w14:paraId="1D0A96B5" w14:textId="77777777" w:rsidR="00F07A0F" w:rsidRPr="00181507" w:rsidRDefault="00F07A0F" w:rsidP="00F56115">
      <w:pPr>
        <w:rPr>
          <w:rFonts w:eastAsia="Times New Roman" w:cs="Times New Roman"/>
          <w:sz w:val="22"/>
          <w:szCs w:val="22"/>
          <w:lang w:val="lt-LT" w:eastAsia="en-US"/>
        </w:rPr>
      </w:pPr>
    </w:p>
    <w:p w14:paraId="3A4465D6" w14:textId="77777777" w:rsidR="00F07A0F" w:rsidRPr="00181507" w:rsidRDefault="00F07A0F" w:rsidP="00F56115">
      <w:pPr>
        <w:rPr>
          <w:rFonts w:eastAsia="Times New Roman" w:cs="Times New Roman"/>
          <w:sz w:val="22"/>
          <w:szCs w:val="22"/>
          <w:lang w:val="lt-LT" w:eastAsia="en-US"/>
        </w:rPr>
      </w:pPr>
    </w:p>
    <w:p w14:paraId="6D03928A" w14:textId="77777777" w:rsidR="00F07A0F" w:rsidRPr="00181507" w:rsidRDefault="00F07A0F" w:rsidP="00F56115">
      <w:pPr>
        <w:rPr>
          <w:rFonts w:eastAsia="Times New Roman" w:cs="Times New Roman"/>
          <w:sz w:val="22"/>
          <w:szCs w:val="22"/>
          <w:lang w:val="lt-LT" w:eastAsia="en-US"/>
        </w:rPr>
      </w:pPr>
    </w:p>
    <w:p w14:paraId="3D19A322" w14:textId="77777777" w:rsidR="00F07A0F" w:rsidRPr="00181507" w:rsidRDefault="00F07A0F" w:rsidP="00F56115">
      <w:pPr>
        <w:rPr>
          <w:rFonts w:eastAsia="Times New Roman" w:cs="Times New Roman"/>
          <w:sz w:val="22"/>
          <w:szCs w:val="22"/>
          <w:lang w:val="lt-LT" w:eastAsia="en-US"/>
        </w:rPr>
      </w:pPr>
    </w:p>
    <w:p w14:paraId="1B941184" w14:textId="77777777" w:rsidR="00262421" w:rsidRPr="00181507" w:rsidRDefault="00262421" w:rsidP="00F56115">
      <w:pPr>
        <w:jc w:val="center"/>
        <w:outlineLvl w:val="0"/>
        <w:rPr>
          <w:rFonts w:eastAsia="Times New Roman" w:cs="Times New Roman"/>
          <w:b/>
          <w:sz w:val="22"/>
          <w:szCs w:val="22"/>
          <w:lang w:val="lt-LT" w:eastAsia="en-US"/>
        </w:rPr>
      </w:pPr>
    </w:p>
    <w:p w14:paraId="1A70B758" w14:textId="77777777" w:rsidR="00F07A0F" w:rsidRPr="00181507" w:rsidRDefault="00F07A0F" w:rsidP="00F56115">
      <w:pPr>
        <w:jc w:val="center"/>
        <w:outlineLvl w:val="0"/>
        <w:rPr>
          <w:rFonts w:eastAsia="Times New Roman" w:cs="Times New Roman"/>
          <w:sz w:val="22"/>
          <w:szCs w:val="22"/>
          <w:lang w:val="lt-LT" w:eastAsia="en-US"/>
        </w:rPr>
      </w:pPr>
      <w:r w:rsidRPr="00181507">
        <w:rPr>
          <w:rFonts w:eastAsia="Times New Roman" w:cs="Times New Roman"/>
          <w:b/>
          <w:sz w:val="22"/>
          <w:szCs w:val="22"/>
          <w:lang w:val="lt-LT" w:eastAsia="en-US"/>
        </w:rPr>
        <w:t>A. ŽENKLINIMAS</w:t>
      </w:r>
    </w:p>
    <w:p w14:paraId="71365BE5" w14:textId="77777777" w:rsidR="00F07A0F" w:rsidRPr="00181507" w:rsidRDefault="00F07A0F" w:rsidP="00F56115">
      <w:pPr>
        <w:shd w:val="clear" w:color="auto" w:fill="FFFFFF"/>
        <w:rPr>
          <w:rFonts w:eastAsia="Times New Roman" w:cs="Times New Roman"/>
          <w:sz w:val="22"/>
          <w:szCs w:val="22"/>
          <w:lang w:val="lt-LT" w:eastAsia="en-US"/>
        </w:rPr>
      </w:pPr>
      <w:r w:rsidRPr="00181507">
        <w:rPr>
          <w:rFonts w:eastAsia="Times New Roman" w:cs="Times New Roman"/>
          <w:sz w:val="22"/>
          <w:szCs w:val="22"/>
          <w:lang w:val="lt-LT" w:eastAsia="en-US"/>
        </w:rPr>
        <w:br w:type="page"/>
      </w:r>
    </w:p>
    <w:p w14:paraId="4D70517C" w14:textId="77777777" w:rsidR="00F07A0F" w:rsidRPr="00181507" w:rsidRDefault="00F07A0F" w:rsidP="00F56115">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en-US"/>
        </w:rPr>
      </w:pPr>
      <w:r w:rsidRPr="00181507">
        <w:rPr>
          <w:rFonts w:eastAsia="Times New Roman" w:cs="Times New Roman"/>
          <w:b/>
          <w:sz w:val="22"/>
          <w:szCs w:val="22"/>
          <w:lang w:val="lt-LT" w:eastAsia="en-US"/>
        </w:rPr>
        <w:lastRenderedPageBreak/>
        <w:t>INFORMACIJA ANT IŠORINĖS PAKUOTĖS</w:t>
      </w:r>
    </w:p>
    <w:p w14:paraId="68F2CE19"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rPr>
          <w:rFonts w:eastAsia="Times New Roman" w:cs="Times New Roman"/>
          <w:bCs/>
          <w:sz w:val="22"/>
          <w:szCs w:val="22"/>
          <w:lang w:val="lt-LT" w:eastAsia="en-US"/>
        </w:rPr>
      </w:pPr>
    </w:p>
    <w:p w14:paraId="45D97CEF" w14:textId="77777777" w:rsidR="00F07A0F" w:rsidRPr="00181507" w:rsidRDefault="00F07A0F" w:rsidP="00F56115">
      <w:pPr>
        <w:pBdr>
          <w:top w:val="single" w:sz="4" w:space="1" w:color="auto"/>
          <w:left w:val="single" w:sz="4" w:space="4" w:color="auto"/>
          <w:bottom w:val="single" w:sz="4" w:space="1" w:color="auto"/>
          <w:right w:val="single" w:sz="4" w:space="4" w:color="auto"/>
        </w:pBdr>
        <w:rPr>
          <w:rFonts w:eastAsia="Times New Roman" w:cs="Times New Roman"/>
          <w:bCs/>
          <w:sz w:val="22"/>
          <w:szCs w:val="22"/>
          <w:lang w:val="lt-LT" w:eastAsia="en-US"/>
        </w:rPr>
      </w:pPr>
      <w:r w:rsidRPr="00181507">
        <w:rPr>
          <w:rFonts w:eastAsia="Times New Roman" w:cs="Times New Roman"/>
          <w:b/>
          <w:sz w:val="22"/>
          <w:szCs w:val="22"/>
          <w:lang w:val="lt-LT" w:eastAsia="en-US"/>
        </w:rPr>
        <w:t>KARTONO DĖŽUTĖ</w:t>
      </w:r>
    </w:p>
    <w:p w14:paraId="439AAD39" w14:textId="77777777" w:rsidR="00F07A0F" w:rsidRPr="00181507" w:rsidRDefault="00F07A0F" w:rsidP="00F56115">
      <w:pPr>
        <w:rPr>
          <w:rFonts w:eastAsia="Times New Roman" w:cs="Times New Roman"/>
          <w:sz w:val="22"/>
          <w:szCs w:val="22"/>
          <w:lang w:val="lt-LT" w:eastAsia="en-US"/>
        </w:rPr>
      </w:pPr>
    </w:p>
    <w:p w14:paraId="1FF439BA" w14:textId="77777777" w:rsidR="00F07A0F" w:rsidRPr="00181507" w:rsidRDefault="00F07A0F" w:rsidP="00F56115">
      <w:pPr>
        <w:rPr>
          <w:rFonts w:eastAsia="Times New Roman" w:cs="Times New Roman"/>
          <w:sz w:val="22"/>
          <w:szCs w:val="22"/>
          <w:lang w:val="lt-LT" w:eastAsia="en-US"/>
        </w:rPr>
      </w:pPr>
    </w:p>
    <w:p w14:paraId="77575C20"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w:t>
      </w:r>
      <w:r w:rsidRPr="00181507">
        <w:rPr>
          <w:rFonts w:eastAsia="Times New Roman" w:cs="Times New Roman"/>
          <w:b/>
          <w:sz w:val="22"/>
          <w:szCs w:val="22"/>
          <w:lang w:val="lt-LT" w:eastAsia="en-US"/>
        </w:rPr>
        <w:tab/>
        <w:t>VAISTINIO PREPARATO PAVADINIMAS</w:t>
      </w:r>
    </w:p>
    <w:p w14:paraId="6D76235F" w14:textId="77777777" w:rsidR="00F07A0F" w:rsidRPr="00181507" w:rsidRDefault="00F07A0F" w:rsidP="00F56115">
      <w:pPr>
        <w:rPr>
          <w:rFonts w:eastAsia="Times New Roman" w:cs="Times New Roman"/>
          <w:sz w:val="22"/>
          <w:szCs w:val="22"/>
          <w:lang w:val="lt-LT" w:eastAsia="en-US"/>
        </w:rPr>
      </w:pPr>
    </w:p>
    <w:p w14:paraId="6837D524" w14:textId="77777777" w:rsidR="001F7877" w:rsidRPr="00E061EB" w:rsidRDefault="001F7877"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E061EB">
        <w:rPr>
          <w:rFonts w:eastAsia="Times New Roman" w:cs="Times New Roman"/>
          <w:sz w:val="22"/>
          <w:szCs w:val="22"/>
          <w:lang w:val="lt-LT" w:eastAsia="lt-LT"/>
        </w:rPr>
        <w:t xml:space="preserve"> 30 mg plėvele dengtos tabletės</w:t>
      </w:r>
    </w:p>
    <w:p w14:paraId="40F8B9FE" w14:textId="77777777" w:rsidR="001F7877" w:rsidRPr="00E061EB" w:rsidRDefault="001F7877"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60 mg plėvele dengtos tabletės</w:t>
      </w:r>
    </w:p>
    <w:p w14:paraId="21041F0A" w14:textId="77777777" w:rsidR="001F7877" w:rsidRPr="00E061EB" w:rsidRDefault="001F7877"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90 mg plėvele dengtos tabletės</w:t>
      </w:r>
    </w:p>
    <w:p w14:paraId="36278D56" w14:textId="77777777" w:rsidR="001F7877" w:rsidRPr="00E061EB" w:rsidRDefault="001F7877"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120 mg plėvele dengtos tabletės</w:t>
      </w:r>
    </w:p>
    <w:p w14:paraId="2665F9C1" w14:textId="77777777" w:rsidR="00EC302D" w:rsidRPr="00181507" w:rsidRDefault="00EC302D" w:rsidP="00F56115">
      <w:pPr>
        <w:rPr>
          <w:rFonts w:eastAsia="Times New Roman" w:cs="Times New Roman"/>
          <w:sz w:val="22"/>
          <w:szCs w:val="22"/>
          <w:lang w:val="lt-LT" w:eastAsia="en-US"/>
        </w:rPr>
      </w:pPr>
    </w:p>
    <w:p w14:paraId="312B2EF7" w14:textId="77777777" w:rsidR="00F07A0F" w:rsidRPr="00181507" w:rsidRDefault="00F07A0F" w:rsidP="00F56115">
      <w:pPr>
        <w:rPr>
          <w:rFonts w:eastAsia="Times New Roman" w:cs="Times New Roman"/>
          <w:sz w:val="22"/>
          <w:szCs w:val="22"/>
          <w:lang w:val="lt-LT" w:eastAsia="en-US"/>
        </w:rPr>
      </w:pPr>
      <w:proofErr w:type="spellStart"/>
      <w:r w:rsidRPr="00181507">
        <w:rPr>
          <w:rFonts w:eastAsia="Times New Roman" w:cs="Times New Roman"/>
          <w:sz w:val="22"/>
          <w:szCs w:val="22"/>
          <w:lang w:val="lt-LT" w:eastAsia="en-US"/>
        </w:rPr>
        <w:t>Etoricoxibum</w:t>
      </w:r>
      <w:proofErr w:type="spellEnd"/>
    </w:p>
    <w:p w14:paraId="60B58901" w14:textId="77777777" w:rsidR="00F07A0F" w:rsidRPr="00181507" w:rsidRDefault="00F07A0F" w:rsidP="00F56115">
      <w:pPr>
        <w:rPr>
          <w:rFonts w:eastAsia="Times New Roman" w:cs="Times New Roman"/>
          <w:sz w:val="22"/>
          <w:szCs w:val="22"/>
          <w:lang w:val="lt-LT" w:eastAsia="en-US"/>
        </w:rPr>
      </w:pPr>
    </w:p>
    <w:p w14:paraId="2F55CBF2" w14:textId="77777777" w:rsidR="00262421" w:rsidRPr="00181507" w:rsidRDefault="00262421" w:rsidP="00F56115">
      <w:pPr>
        <w:rPr>
          <w:rFonts w:eastAsia="Times New Roman" w:cs="Times New Roman"/>
          <w:sz w:val="22"/>
          <w:szCs w:val="22"/>
          <w:lang w:val="lt-LT" w:eastAsia="en-US"/>
        </w:rPr>
      </w:pPr>
    </w:p>
    <w:p w14:paraId="097DE1ED" w14:textId="0C23F8F0"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2.</w:t>
      </w:r>
      <w:r w:rsidRPr="00181507">
        <w:rPr>
          <w:rFonts w:eastAsia="Times New Roman" w:cs="Times New Roman"/>
          <w:b/>
          <w:sz w:val="22"/>
          <w:szCs w:val="22"/>
          <w:lang w:val="lt-LT" w:eastAsia="en-US"/>
        </w:rPr>
        <w:tab/>
      </w:r>
      <w:r w:rsidR="00262421" w:rsidRPr="00181507">
        <w:rPr>
          <w:rFonts w:eastAsia="Times New Roman" w:cs="Times New Roman"/>
          <w:b/>
          <w:snapToGrid w:val="0"/>
          <w:sz w:val="22"/>
          <w:szCs w:val="24"/>
          <w:lang w:val="lt-LT" w:eastAsia="en-US"/>
        </w:rPr>
        <w:t>VEIKLIOJI (-IOS) MEDŽIAGA (-OS) IR JOS (-Ų) KIEKIS (-IAI)</w:t>
      </w:r>
    </w:p>
    <w:p w14:paraId="3D5100DD" w14:textId="77777777" w:rsidR="00F07A0F" w:rsidRPr="00181507" w:rsidRDefault="00F07A0F" w:rsidP="00F56115">
      <w:pPr>
        <w:rPr>
          <w:rFonts w:eastAsia="Times New Roman" w:cs="Times New Roman"/>
          <w:sz w:val="22"/>
          <w:szCs w:val="22"/>
          <w:lang w:val="lt-LT" w:eastAsia="en-US"/>
        </w:rPr>
      </w:pPr>
    </w:p>
    <w:p w14:paraId="679AE7DD"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lang w:val="lt-LT" w:eastAsia="en-US"/>
        </w:rPr>
        <w:t xml:space="preserve">Kiekvienoje plėvele dengtoje tabletėje yra 30 mg </w:t>
      </w:r>
      <w:proofErr w:type="spellStart"/>
      <w:r w:rsidRPr="00E061EB">
        <w:rPr>
          <w:rFonts w:eastAsia="Times New Roman" w:cs="Times New Roman"/>
          <w:sz w:val="22"/>
          <w:szCs w:val="22"/>
          <w:lang w:val="lt-LT" w:eastAsia="en-US"/>
        </w:rPr>
        <w:t>etorikoksibo</w:t>
      </w:r>
      <w:proofErr w:type="spellEnd"/>
      <w:r w:rsidRPr="00E061EB">
        <w:rPr>
          <w:rFonts w:eastAsia="Times New Roman" w:cs="Times New Roman"/>
          <w:sz w:val="22"/>
          <w:szCs w:val="22"/>
          <w:lang w:val="lt-LT" w:eastAsia="en-US"/>
        </w:rPr>
        <w:t>.</w:t>
      </w:r>
    </w:p>
    <w:p w14:paraId="3CBDF15C"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 xml:space="preserve">Kiekvienoje plėvele dengtoje tabletėje yra 60 mg </w:t>
      </w:r>
      <w:proofErr w:type="spellStart"/>
      <w:r w:rsidRPr="00E061EB">
        <w:rPr>
          <w:rFonts w:eastAsia="Times New Roman" w:cs="Times New Roman"/>
          <w:sz w:val="22"/>
          <w:szCs w:val="22"/>
          <w:highlight w:val="lightGray"/>
          <w:lang w:val="lt-LT" w:eastAsia="en-US"/>
        </w:rPr>
        <w:t>etorikoksibo</w:t>
      </w:r>
      <w:proofErr w:type="spellEnd"/>
      <w:r w:rsidRPr="00E061EB">
        <w:rPr>
          <w:rFonts w:eastAsia="Times New Roman" w:cs="Times New Roman"/>
          <w:sz w:val="22"/>
          <w:szCs w:val="22"/>
          <w:highlight w:val="lightGray"/>
          <w:lang w:val="lt-LT" w:eastAsia="en-US"/>
        </w:rPr>
        <w:t>.</w:t>
      </w:r>
    </w:p>
    <w:p w14:paraId="5DE13BB9"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 xml:space="preserve">Kiekvienoje plėvele dengtoje tabletėje yra 90 mg </w:t>
      </w:r>
      <w:proofErr w:type="spellStart"/>
      <w:r w:rsidRPr="00E061EB">
        <w:rPr>
          <w:rFonts w:eastAsia="Times New Roman" w:cs="Times New Roman"/>
          <w:sz w:val="22"/>
          <w:szCs w:val="22"/>
          <w:highlight w:val="lightGray"/>
          <w:lang w:val="lt-LT" w:eastAsia="en-US"/>
        </w:rPr>
        <w:t>etorikoksibo</w:t>
      </w:r>
      <w:proofErr w:type="spellEnd"/>
      <w:r w:rsidRPr="00E061EB">
        <w:rPr>
          <w:rFonts w:eastAsia="Times New Roman" w:cs="Times New Roman"/>
          <w:sz w:val="22"/>
          <w:szCs w:val="22"/>
          <w:highlight w:val="lightGray"/>
          <w:lang w:val="lt-LT" w:eastAsia="en-US"/>
        </w:rPr>
        <w:t>.</w:t>
      </w:r>
    </w:p>
    <w:p w14:paraId="24BD183A"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 xml:space="preserve">Kiekvienoje plėvele dengtoje tabletėje yra 120 mg </w:t>
      </w:r>
      <w:proofErr w:type="spellStart"/>
      <w:r w:rsidRPr="00E061EB">
        <w:rPr>
          <w:rFonts w:eastAsia="Times New Roman" w:cs="Times New Roman"/>
          <w:sz w:val="22"/>
          <w:szCs w:val="22"/>
          <w:highlight w:val="lightGray"/>
          <w:lang w:val="lt-LT" w:eastAsia="en-US"/>
        </w:rPr>
        <w:t>etorikoksibo</w:t>
      </w:r>
      <w:proofErr w:type="spellEnd"/>
      <w:r w:rsidRPr="00E061EB">
        <w:rPr>
          <w:rFonts w:eastAsia="Times New Roman" w:cs="Times New Roman"/>
          <w:sz w:val="22"/>
          <w:szCs w:val="22"/>
          <w:highlight w:val="lightGray"/>
          <w:lang w:val="lt-LT" w:eastAsia="en-US"/>
        </w:rPr>
        <w:t>.</w:t>
      </w:r>
    </w:p>
    <w:p w14:paraId="055731C1" w14:textId="77777777" w:rsidR="00F07A0F" w:rsidRPr="00E061EB" w:rsidRDefault="00F07A0F" w:rsidP="00F56115">
      <w:pPr>
        <w:rPr>
          <w:rFonts w:eastAsia="Times New Roman" w:cs="Times New Roman"/>
          <w:sz w:val="22"/>
          <w:szCs w:val="22"/>
          <w:highlight w:val="lightGray"/>
          <w:lang w:val="lt-LT" w:eastAsia="en-US"/>
        </w:rPr>
      </w:pPr>
    </w:p>
    <w:p w14:paraId="7D1C73EE" w14:textId="77777777" w:rsidR="00F07A0F" w:rsidRPr="00181507" w:rsidRDefault="00F07A0F" w:rsidP="00F56115">
      <w:pPr>
        <w:rPr>
          <w:rFonts w:eastAsia="Times New Roman" w:cs="Times New Roman"/>
          <w:sz w:val="22"/>
          <w:szCs w:val="22"/>
          <w:lang w:val="lt-LT" w:eastAsia="en-US"/>
        </w:rPr>
      </w:pPr>
    </w:p>
    <w:p w14:paraId="479861DA"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3.</w:t>
      </w:r>
      <w:r w:rsidRPr="00181507">
        <w:rPr>
          <w:rFonts w:eastAsia="Times New Roman" w:cs="Times New Roman"/>
          <w:b/>
          <w:sz w:val="22"/>
          <w:szCs w:val="22"/>
          <w:lang w:val="lt-LT" w:eastAsia="en-US"/>
        </w:rPr>
        <w:tab/>
        <w:t>PAGALBINIŲ MEDŽIAGŲ SĄRAŠAS</w:t>
      </w:r>
    </w:p>
    <w:p w14:paraId="3BEED3B8" w14:textId="77777777" w:rsidR="00F07A0F" w:rsidRPr="00181507" w:rsidRDefault="00F07A0F" w:rsidP="00F56115">
      <w:pPr>
        <w:rPr>
          <w:rFonts w:eastAsia="Times New Roman" w:cs="Times New Roman"/>
          <w:sz w:val="22"/>
          <w:szCs w:val="22"/>
          <w:lang w:val="lt-LT" w:eastAsia="en-US"/>
        </w:rPr>
      </w:pPr>
    </w:p>
    <w:p w14:paraId="442C2923" w14:textId="77777777" w:rsidR="00F07A0F" w:rsidRPr="00181507" w:rsidRDefault="00F07A0F" w:rsidP="00F56115">
      <w:pPr>
        <w:rPr>
          <w:rFonts w:eastAsia="Times New Roman" w:cs="Times New Roman"/>
          <w:sz w:val="22"/>
          <w:szCs w:val="22"/>
          <w:lang w:val="lt-LT" w:eastAsia="en-US"/>
        </w:rPr>
      </w:pPr>
    </w:p>
    <w:p w14:paraId="6D32FDA0"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4.</w:t>
      </w:r>
      <w:r w:rsidRPr="00181507">
        <w:rPr>
          <w:rFonts w:eastAsia="Times New Roman" w:cs="Times New Roman"/>
          <w:b/>
          <w:sz w:val="22"/>
          <w:szCs w:val="22"/>
          <w:lang w:val="lt-LT" w:eastAsia="en-US"/>
        </w:rPr>
        <w:tab/>
        <w:t>FARMACINĖ FORMA IR KIEKIS PAKUOTĖJE</w:t>
      </w:r>
    </w:p>
    <w:p w14:paraId="5838E221" w14:textId="77777777" w:rsidR="00F07A0F" w:rsidRPr="00181507" w:rsidRDefault="00F07A0F" w:rsidP="00F56115">
      <w:pPr>
        <w:rPr>
          <w:rFonts w:eastAsia="Times New Roman" w:cs="Times New Roman"/>
          <w:sz w:val="22"/>
          <w:szCs w:val="22"/>
          <w:lang w:val="lt-LT" w:eastAsia="en-US"/>
        </w:rPr>
      </w:pPr>
    </w:p>
    <w:p w14:paraId="1947E156" w14:textId="77777777" w:rsidR="00262421" w:rsidRPr="00181507" w:rsidRDefault="00262421" w:rsidP="00F56115">
      <w:pPr>
        <w:rPr>
          <w:rFonts w:eastAsia="Times New Roman" w:cs="Times New Roman"/>
          <w:sz w:val="22"/>
          <w:szCs w:val="22"/>
          <w:lang w:val="lt-LT" w:eastAsia="en-US"/>
        </w:rPr>
      </w:pPr>
      <w:r w:rsidRPr="00181507">
        <w:rPr>
          <w:rFonts w:eastAsia="Times New Roman" w:cs="Times New Roman"/>
          <w:sz w:val="22"/>
          <w:szCs w:val="22"/>
          <w:highlight w:val="lightGray"/>
          <w:lang w:val="lt-LT" w:eastAsia="en-US"/>
        </w:rPr>
        <w:t>Plėvele dengta tabletė</w:t>
      </w:r>
    </w:p>
    <w:p w14:paraId="759C4F72" w14:textId="77777777" w:rsidR="00262421" w:rsidRPr="00181507" w:rsidRDefault="00262421" w:rsidP="00F56115">
      <w:pPr>
        <w:rPr>
          <w:rFonts w:eastAsia="Times New Roman" w:cs="Times New Roman"/>
          <w:sz w:val="22"/>
          <w:szCs w:val="22"/>
          <w:lang w:val="lt-LT" w:eastAsia="en-US"/>
        </w:rPr>
      </w:pPr>
    </w:p>
    <w:p w14:paraId="08A0B2E4" w14:textId="77777777" w:rsidR="00F07A0F" w:rsidRPr="00181507" w:rsidRDefault="00F07A0F" w:rsidP="00F56115">
      <w:pPr>
        <w:rPr>
          <w:rFonts w:eastAsia="Times New Roman" w:cs="Times New Roman"/>
          <w:i/>
          <w:sz w:val="22"/>
          <w:szCs w:val="22"/>
          <w:lang w:val="lt-LT" w:eastAsia="en-US"/>
        </w:rPr>
      </w:pPr>
      <w:r w:rsidRPr="00181507">
        <w:rPr>
          <w:rFonts w:eastAsia="Times New Roman" w:cs="Times New Roman"/>
          <w:i/>
          <w:sz w:val="22"/>
          <w:szCs w:val="22"/>
          <w:highlight w:val="lightGray"/>
          <w:lang w:val="lt-LT" w:eastAsia="en-US"/>
        </w:rPr>
        <w:t>30 mg</w:t>
      </w:r>
    </w:p>
    <w:p w14:paraId="17FB8CA7" w14:textId="77777777" w:rsidR="001F7877" w:rsidRPr="00181507" w:rsidRDefault="001F7877" w:rsidP="00F56115">
      <w:pPr>
        <w:tabs>
          <w:tab w:val="left" w:pos="720"/>
        </w:tabs>
        <w:rPr>
          <w:rFonts w:eastAsia="Times New Roman" w:cs="Times New Roman"/>
          <w:bCs/>
          <w:sz w:val="22"/>
          <w:szCs w:val="22"/>
          <w:highlight w:val="lightGray"/>
          <w:lang w:val="lt-LT" w:eastAsia="en-US"/>
        </w:rPr>
      </w:pPr>
      <w:bookmarkStart w:id="6" w:name="OLE_LINK3"/>
      <w:bookmarkStart w:id="7" w:name="OLE_LINK4"/>
      <w:r w:rsidRPr="00181507">
        <w:rPr>
          <w:rFonts w:eastAsia="Times New Roman" w:cs="Times New Roman"/>
          <w:bCs/>
          <w:sz w:val="22"/>
          <w:szCs w:val="22"/>
          <w:lang w:val="lt-LT" w:eastAsia="en-US"/>
        </w:rPr>
        <w:t xml:space="preserve">7 </w:t>
      </w:r>
      <w:r w:rsidRPr="00181507">
        <w:rPr>
          <w:rFonts w:eastAsia="Times New Roman" w:cs="Times New Roman"/>
          <w:sz w:val="22"/>
          <w:szCs w:val="22"/>
          <w:highlight w:val="lightGray"/>
          <w:lang w:val="lt-LT" w:eastAsia="en-US"/>
        </w:rPr>
        <w:t>plėvele dengtos</w:t>
      </w:r>
      <w:r w:rsidRPr="00181507">
        <w:rPr>
          <w:rFonts w:eastAsia="Times New Roman" w:cs="Times New Roman"/>
          <w:sz w:val="22"/>
          <w:szCs w:val="22"/>
          <w:lang w:val="lt-LT" w:eastAsia="en-US"/>
        </w:rPr>
        <w:t xml:space="preserve"> tabletės</w:t>
      </w:r>
    </w:p>
    <w:p w14:paraId="284FA282" w14:textId="77777777" w:rsidR="001F7877" w:rsidRPr="00E061EB" w:rsidRDefault="001F7877"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14 plėvele dengtų tablečių</w:t>
      </w:r>
    </w:p>
    <w:p w14:paraId="121A25C7" w14:textId="77777777" w:rsidR="001F7877" w:rsidRPr="00E061EB" w:rsidRDefault="001F7877"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 plėvele dengtos tabletės</w:t>
      </w:r>
    </w:p>
    <w:p w14:paraId="102800E3"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28x1 plėvele dengtos tabletės</w:t>
      </w:r>
    </w:p>
    <w:p w14:paraId="69B6C3C7" w14:textId="77777777" w:rsidR="001F7877" w:rsidRPr="00E061EB" w:rsidRDefault="001F7877"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30 plėvele dengtų tablečių</w:t>
      </w:r>
    </w:p>
    <w:p w14:paraId="238195CB" w14:textId="77777777" w:rsidR="001F7877" w:rsidRPr="00E061EB" w:rsidRDefault="001F7877"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98 plėvele dengtos tabletės</w:t>
      </w:r>
    </w:p>
    <w:p w14:paraId="3D5C40D2" w14:textId="77777777" w:rsidR="001F7877" w:rsidRPr="00181507" w:rsidRDefault="001F7877" w:rsidP="00F56115">
      <w:pPr>
        <w:tabs>
          <w:tab w:val="left" w:pos="720"/>
        </w:tabs>
        <w:rPr>
          <w:rFonts w:eastAsia="Times New Roman" w:cs="Times New Roman"/>
          <w:bCs/>
          <w:sz w:val="22"/>
          <w:szCs w:val="22"/>
          <w:lang w:val="lt-LT" w:eastAsia="en-US"/>
        </w:rPr>
      </w:pPr>
    </w:p>
    <w:p w14:paraId="172F9B59" w14:textId="77777777" w:rsidR="001F7877" w:rsidRPr="00181507" w:rsidRDefault="001F7877" w:rsidP="00F56115">
      <w:pPr>
        <w:tabs>
          <w:tab w:val="left" w:pos="567"/>
        </w:tabs>
        <w:rPr>
          <w:rFonts w:eastAsia="Times New Roman" w:cs="Times New Roman"/>
          <w:bCs/>
          <w:i/>
          <w:sz w:val="22"/>
          <w:szCs w:val="22"/>
          <w:lang w:val="lt-LT" w:eastAsia="en-US"/>
        </w:rPr>
      </w:pPr>
      <w:r w:rsidRPr="00181507">
        <w:rPr>
          <w:rFonts w:eastAsia="Times New Roman" w:cs="Times New Roman"/>
          <w:bCs/>
          <w:i/>
          <w:sz w:val="22"/>
          <w:szCs w:val="22"/>
          <w:highlight w:val="lightGray"/>
          <w:lang w:val="lt-LT" w:eastAsia="en-US"/>
        </w:rPr>
        <w:t>60 mg</w:t>
      </w:r>
    </w:p>
    <w:p w14:paraId="18675DC1"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lang w:val="lt-LT" w:eastAsia="en-US"/>
        </w:rPr>
        <w:t xml:space="preserve">7 </w:t>
      </w:r>
      <w:r w:rsidRPr="00E061EB">
        <w:rPr>
          <w:rFonts w:eastAsia="Times New Roman" w:cs="Times New Roman"/>
          <w:sz w:val="22"/>
          <w:szCs w:val="22"/>
          <w:highlight w:val="lightGray"/>
          <w:lang w:val="lt-LT" w:eastAsia="en-US"/>
        </w:rPr>
        <w:t>plėvele dengtos</w:t>
      </w:r>
      <w:r w:rsidRPr="00E061EB">
        <w:rPr>
          <w:rFonts w:eastAsia="Times New Roman" w:cs="Times New Roman"/>
          <w:sz w:val="22"/>
          <w:szCs w:val="22"/>
          <w:lang w:val="lt-LT" w:eastAsia="en-US"/>
        </w:rPr>
        <w:t xml:space="preserve"> tabletės</w:t>
      </w:r>
      <w:bookmarkEnd w:id="6"/>
      <w:bookmarkEnd w:id="7"/>
    </w:p>
    <w:p w14:paraId="50848656"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14 plėvele dengtų tablečių</w:t>
      </w:r>
    </w:p>
    <w:p w14:paraId="07226730"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20 plėvele dengtų tablečių</w:t>
      </w:r>
    </w:p>
    <w:p w14:paraId="4DDD5D06"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 plėvele dengtos tabletės</w:t>
      </w:r>
    </w:p>
    <w:p w14:paraId="40469F0C"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28x1 plėvele dengtos tabletės</w:t>
      </w:r>
    </w:p>
    <w:p w14:paraId="70507077"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30 plėvele dengtų tablečių</w:t>
      </w:r>
    </w:p>
    <w:p w14:paraId="58F76EA7"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50 plėvele dengtų tablečių</w:t>
      </w:r>
    </w:p>
    <w:p w14:paraId="275CEC63"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98 plėvele dengtos tabletės</w:t>
      </w:r>
    </w:p>
    <w:p w14:paraId="32E56523"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lastRenderedPageBreak/>
        <w:t>100 plėvele dengtų tablečių</w:t>
      </w:r>
    </w:p>
    <w:p w14:paraId="2565BB05" w14:textId="77777777" w:rsidR="00C60B15" w:rsidRPr="00E061EB" w:rsidRDefault="00C60B15" w:rsidP="00F56115">
      <w:pPr>
        <w:rPr>
          <w:rFonts w:eastAsia="Times New Roman" w:cs="Times New Roman"/>
          <w:sz w:val="22"/>
          <w:szCs w:val="22"/>
          <w:highlight w:val="lightGray"/>
          <w:lang w:val="lt-LT" w:eastAsia="en-US"/>
        </w:rPr>
      </w:pPr>
    </w:p>
    <w:p w14:paraId="4AC47759" w14:textId="77777777" w:rsidR="00F07A0F" w:rsidRPr="00181507" w:rsidRDefault="00F07A0F" w:rsidP="00F56115">
      <w:pPr>
        <w:rPr>
          <w:rFonts w:eastAsia="Times New Roman" w:cs="Times New Roman"/>
          <w:i/>
          <w:sz w:val="22"/>
          <w:szCs w:val="22"/>
          <w:lang w:val="lt-LT" w:eastAsia="en-US"/>
        </w:rPr>
      </w:pPr>
      <w:r w:rsidRPr="00181507">
        <w:rPr>
          <w:rFonts w:eastAsia="Times New Roman" w:cs="Times New Roman"/>
          <w:i/>
          <w:sz w:val="22"/>
          <w:szCs w:val="22"/>
          <w:highlight w:val="lightGray"/>
          <w:lang w:val="lt-LT" w:eastAsia="en-US"/>
        </w:rPr>
        <w:t>90 mg</w:t>
      </w:r>
    </w:p>
    <w:p w14:paraId="6E236493" w14:textId="77777777"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lang w:val="lt-LT" w:eastAsia="en-US"/>
        </w:rPr>
        <w:t xml:space="preserve">5 </w:t>
      </w:r>
      <w:r w:rsidRPr="00E061EB">
        <w:rPr>
          <w:rFonts w:eastAsia="Times New Roman" w:cs="Times New Roman"/>
          <w:sz w:val="22"/>
          <w:szCs w:val="22"/>
          <w:highlight w:val="lightGray"/>
          <w:lang w:val="lt-LT" w:eastAsia="en-US"/>
        </w:rPr>
        <w:t>plėvele dengtos</w:t>
      </w:r>
      <w:r w:rsidRPr="00E061EB">
        <w:rPr>
          <w:rFonts w:eastAsia="Times New Roman" w:cs="Times New Roman"/>
          <w:sz w:val="22"/>
          <w:szCs w:val="22"/>
          <w:lang w:val="lt-LT" w:eastAsia="en-US"/>
        </w:rPr>
        <w:t xml:space="preserve"> tabletės</w:t>
      </w:r>
    </w:p>
    <w:p w14:paraId="5ED65409" w14:textId="77777777"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 plėvele dengtos tabletės</w:t>
      </w:r>
    </w:p>
    <w:p w14:paraId="5F62C831" w14:textId="77777777"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7x1 plėvele dengtos tabletės</w:t>
      </w:r>
    </w:p>
    <w:p w14:paraId="6BA6E15B"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14 plėvele dengtų tablečių</w:t>
      </w:r>
    </w:p>
    <w:p w14:paraId="7C204CED"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20 plėvele dengtų tablečių</w:t>
      </w:r>
    </w:p>
    <w:p w14:paraId="7E341D73"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 plėvele dengtos tabletės</w:t>
      </w:r>
    </w:p>
    <w:p w14:paraId="305AC0A3"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28x1 plėvele dengtos tabletės</w:t>
      </w:r>
    </w:p>
    <w:p w14:paraId="249CEA6F"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30 plėvele dengtų tablečių</w:t>
      </w:r>
    </w:p>
    <w:p w14:paraId="32DA6729"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50 plėvele dengtų tablečių</w:t>
      </w:r>
    </w:p>
    <w:p w14:paraId="7FB46AA1"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98 plėvele dengtos tabletės</w:t>
      </w:r>
    </w:p>
    <w:p w14:paraId="476BA16B"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100 plėvele dengtų tablečių</w:t>
      </w:r>
    </w:p>
    <w:p w14:paraId="071C5453" w14:textId="77777777" w:rsidR="00C60B15" w:rsidRPr="00E061EB" w:rsidRDefault="00C60B15" w:rsidP="00F56115">
      <w:pPr>
        <w:rPr>
          <w:rFonts w:eastAsia="Times New Roman" w:cs="Times New Roman"/>
          <w:sz w:val="22"/>
          <w:szCs w:val="22"/>
          <w:highlight w:val="lightGray"/>
          <w:lang w:val="lt-LT" w:eastAsia="en-US"/>
        </w:rPr>
      </w:pPr>
    </w:p>
    <w:p w14:paraId="64DBAE72" w14:textId="77777777" w:rsidR="00F07A0F" w:rsidRPr="00181507" w:rsidRDefault="00F07A0F" w:rsidP="00F56115">
      <w:pPr>
        <w:rPr>
          <w:rFonts w:eastAsia="Times New Roman" w:cs="Times New Roman"/>
          <w:i/>
          <w:sz w:val="22"/>
          <w:szCs w:val="22"/>
          <w:lang w:val="lt-LT" w:eastAsia="en-US"/>
        </w:rPr>
      </w:pPr>
      <w:r w:rsidRPr="00181507">
        <w:rPr>
          <w:rFonts w:eastAsia="Times New Roman" w:cs="Times New Roman"/>
          <w:i/>
          <w:sz w:val="22"/>
          <w:szCs w:val="22"/>
          <w:highlight w:val="lightGray"/>
          <w:lang w:val="lt-LT" w:eastAsia="en-US"/>
        </w:rPr>
        <w:t>120 mg</w:t>
      </w:r>
    </w:p>
    <w:p w14:paraId="5AC03164" w14:textId="77777777" w:rsidR="00F07A0F" w:rsidRPr="00181507" w:rsidRDefault="00C60B15" w:rsidP="00F56115">
      <w:pPr>
        <w:rPr>
          <w:rFonts w:eastAsia="Times New Roman" w:cs="Times New Roman"/>
          <w:sz w:val="22"/>
          <w:szCs w:val="22"/>
          <w:lang w:val="lt-LT" w:eastAsia="en-US"/>
        </w:rPr>
      </w:pPr>
      <w:r w:rsidRPr="00181507">
        <w:rPr>
          <w:rFonts w:eastAsia="Times New Roman" w:cs="Times New Roman"/>
          <w:sz w:val="22"/>
          <w:szCs w:val="22"/>
          <w:lang w:val="lt-LT" w:eastAsia="en-US"/>
        </w:rPr>
        <w:t>5</w:t>
      </w:r>
      <w:r w:rsidR="00F07A0F" w:rsidRPr="00181507">
        <w:rPr>
          <w:rFonts w:eastAsia="Times New Roman" w:cs="Times New Roman"/>
          <w:sz w:val="22"/>
          <w:szCs w:val="22"/>
          <w:lang w:val="lt-LT" w:eastAsia="en-US"/>
        </w:rPr>
        <w:t xml:space="preserve"> </w:t>
      </w:r>
      <w:r w:rsidR="00F07A0F" w:rsidRPr="00181507">
        <w:rPr>
          <w:rFonts w:eastAsia="Times New Roman" w:cs="Times New Roman"/>
          <w:sz w:val="22"/>
          <w:szCs w:val="22"/>
          <w:highlight w:val="lightGray"/>
          <w:lang w:val="lt-LT" w:eastAsia="en-US"/>
        </w:rPr>
        <w:t>plėvele dengtos</w:t>
      </w:r>
      <w:r w:rsidR="00F07A0F" w:rsidRPr="00181507">
        <w:rPr>
          <w:rFonts w:eastAsia="Times New Roman" w:cs="Times New Roman"/>
          <w:sz w:val="22"/>
          <w:szCs w:val="22"/>
          <w:lang w:val="lt-LT" w:eastAsia="en-US"/>
        </w:rPr>
        <w:t xml:space="preserve"> tabletės</w:t>
      </w:r>
    </w:p>
    <w:p w14:paraId="1A33AB56" w14:textId="77777777"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 plėvele dengtos tabletės</w:t>
      </w:r>
    </w:p>
    <w:p w14:paraId="4B40CC32" w14:textId="77777777"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7x1 plėvele dengtos tabletės</w:t>
      </w:r>
    </w:p>
    <w:p w14:paraId="0FE67EB9"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14 plėvele dengtų tablečių</w:t>
      </w:r>
    </w:p>
    <w:p w14:paraId="1898298B"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16 plėvele dengtų tablečių</w:t>
      </w:r>
    </w:p>
    <w:p w14:paraId="207E8507"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20 plėvele dengtų tablečių</w:t>
      </w:r>
    </w:p>
    <w:p w14:paraId="30C2149E" w14:textId="7777777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 plėvele dengtos tabletės</w:t>
      </w:r>
    </w:p>
    <w:p w14:paraId="209DB848" w14:textId="77777777" w:rsidR="00C60B15"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28x1 plėvele dengtos tabletės</w:t>
      </w:r>
    </w:p>
    <w:p w14:paraId="65CDDB1E" w14:textId="77777777" w:rsidR="00FC4DD8" w:rsidRPr="00FC4DD8" w:rsidRDefault="00FC4DD8" w:rsidP="00FC4DD8">
      <w:pPr>
        <w:rPr>
          <w:rFonts w:eastAsia="Times New Roman" w:cs="Times New Roman"/>
          <w:sz w:val="22"/>
          <w:szCs w:val="22"/>
          <w:highlight w:val="lightGray"/>
          <w:lang w:val="lt-LT" w:eastAsia="en-US"/>
        </w:rPr>
      </w:pPr>
      <w:r w:rsidRPr="00FC4DD8">
        <w:rPr>
          <w:rFonts w:eastAsia="Times New Roman" w:cs="Times New Roman"/>
          <w:sz w:val="22"/>
          <w:szCs w:val="22"/>
          <w:highlight w:val="lightGray"/>
          <w:lang w:val="lt-LT" w:eastAsia="en-US"/>
        </w:rPr>
        <w:t>30 plėvele dengtų tablečių</w:t>
      </w:r>
    </w:p>
    <w:p w14:paraId="48B1826E" w14:textId="77777777" w:rsidR="00C60B15" w:rsidRPr="00181507" w:rsidRDefault="00C60B15" w:rsidP="00F56115">
      <w:pPr>
        <w:rPr>
          <w:rFonts w:eastAsia="Times New Roman" w:cs="Times New Roman"/>
          <w:sz w:val="22"/>
          <w:szCs w:val="22"/>
          <w:lang w:val="lt-LT" w:eastAsia="en-US"/>
        </w:rPr>
      </w:pPr>
    </w:p>
    <w:p w14:paraId="5CE5987D"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5.</w:t>
      </w:r>
      <w:r w:rsidRPr="00181507">
        <w:rPr>
          <w:rFonts w:eastAsia="Times New Roman" w:cs="Times New Roman"/>
          <w:b/>
          <w:sz w:val="22"/>
          <w:szCs w:val="22"/>
          <w:lang w:val="lt-LT" w:eastAsia="en-US"/>
        </w:rPr>
        <w:tab/>
        <w:t>VARTOJIMO METODAS IR BŪDAS</w:t>
      </w:r>
      <w:r w:rsidR="00BC097F" w:rsidRPr="00181507">
        <w:rPr>
          <w:rFonts w:eastAsia="Times New Roman" w:cs="Times New Roman"/>
          <w:b/>
          <w:sz w:val="22"/>
          <w:szCs w:val="22"/>
          <w:lang w:val="lt-LT" w:eastAsia="en-US"/>
        </w:rPr>
        <w:t xml:space="preserve"> (-AI)</w:t>
      </w:r>
    </w:p>
    <w:p w14:paraId="6F17EE24" w14:textId="77777777" w:rsidR="00F07A0F" w:rsidRPr="00181507" w:rsidRDefault="00F07A0F" w:rsidP="00F56115">
      <w:pPr>
        <w:rPr>
          <w:rFonts w:eastAsia="Times New Roman" w:cs="Times New Roman"/>
          <w:i/>
          <w:sz w:val="22"/>
          <w:szCs w:val="22"/>
          <w:lang w:val="lt-LT" w:eastAsia="en-US"/>
        </w:rPr>
      </w:pPr>
    </w:p>
    <w:p w14:paraId="0417C927"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Vartoti per burną.</w:t>
      </w:r>
    </w:p>
    <w:p w14:paraId="1F8C8A34"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Prieš vartojimą perskaitykite pakuotės lapelį.</w:t>
      </w:r>
    </w:p>
    <w:p w14:paraId="6D9EA6BC" w14:textId="77777777" w:rsidR="00F07A0F" w:rsidRPr="00181507" w:rsidRDefault="00F07A0F" w:rsidP="00F56115">
      <w:pPr>
        <w:rPr>
          <w:rFonts w:eastAsia="Times New Roman" w:cs="Times New Roman"/>
          <w:sz w:val="22"/>
          <w:szCs w:val="22"/>
          <w:lang w:val="lt-LT" w:eastAsia="en-US"/>
        </w:rPr>
      </w:pPr>
    </w:p>
    <w:p w14:paraId="7A6F5CD3" w14:textId="77777777" w:rsidR="00F07A0F" w:rsidRPr="00181507" w:rsidRDefault="00F07A0F" w:rsidP="00F56115">
      <w:pPr>
        <w:rPr>
          <w:rFonts w:eastAsia="Times New Roman" w:cs="Times New Roman"/>
          <w:sz w:val="22"/>
          <w:szCs w:val="22"/>
          <w:lang w:val="lt-LT" w:eastAsia="en-US"/>
        </w:rPr>
      </w:pPr>
    </w:p>
    <w:p w14:paraId="1D490576" w14:textId="77777777" w:rsidR="00F07A0F" w:rsidRPr="00181507" w:rsidRDefault="00F07A0F" w:rsidP="00F56115">
      <w:pPr>
        <w:keepNext/>
        <w:keepLines/>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6.</w:t>
      </w:r>
      <w:r w:rsidRPr="00181507">
        <w:rPr>
          <w:rFonts w:eastAsia="Times New Roman" w:cs="Times New Roman"/>
          <w:b/>
          <w:sz w:val="22"/>
          <w:szCs w:val="22"/>
          <w:lang w:val="lt-LT" w:eastAsia="en-US"/>
        </w:rPr>
        <w:tab/>
      </w:r>
      <w:r w:rsidRPr="00181507">
        <w:rPr>
          <w:rFonts w:eastAsia="Times New Roman" w:cs="Times New Roman"/>
          <w:b/>
          <w:bCs/>
          <w:sz w:val="22"/>
          <w:szCs w:val="22"/>
          <w:lang w:val="lt-LT" w:eastAsia="en-US"/>
        </w:rPr>
        <w:t>SPECIALUS ĮSPĖJIMAS, KAD VAISTINĮ PREPARATĄ BŪTINA LAIKYTI VAIKAMS NEPASTEBIMOJE IR NEPASIEKIAMOJE VIETOJE</w:t>
      </w:r>
    </w:p>
    <w:p w14:paraId="15634E9F" w14:textId="77777777" w:rsidR="00F07A0F" w:rsidRPr="00181507" w:rsidRDefault="00F07A0F" w:rsidP="00F56115">
      <w:pPr>
        <w:keepNext/>
        <w:keepLines/>
        <w:rPr>
          <w:rFonts w:eastAsia="Times New Roman" w:cs="Times New Roman"/>
          <w:sz w:val="22"/>
          <w:szCs w:val="22"/>
          <w:lang w:val="lt-LT" w:eastAsia="en-US"/>
        </w:rPr>
      </w:pPr>
    </w:p>
    <w:p w14:paraId="1DCBD992" w14:textId="77777777" w:rsidR="00F07A0F" w:rsidRPr="00181507" w:rsidRDefault="00F07A0F" w:rsidP="00F56115">
      <w:pPr>
        <w:keepNext/>
        <w:keepLines/>
        <w:jc w:val="both"/>
        <w:rPr>
          <w:rFonts w:eastAsia="Times New Roman" w:cs="Times New Roman"/>
          <w:iCs/>
          <w:sz w:val="22"/>
          <w:szCs w:val="22"/>
          <w:lang w:val="lt-LT" w:eastAsia="lt-LT" w:bidi="bo-CN"/>
        </w:rPr>
      </w:pPr>
      <w:r w:rsidRPr="00181507">
        <w:rPr>
          <w:rFonts w:eastAsia="Times New Roman" w:cs="Times New Roman"/>
          <w:iCs/>
          <w:sz w:val="22"/>
          <w:szCs w:val="22"/>
          <w:lang w:val="lt-LT" w:eastAsia="lt-LT" w:bidi="bo-CN"/>
        </w:rPr>
        <w:t>Laikyti vaikams nepastebimoje ir nepasiekiamoje vietoje.</w:t>
      </w:r>
    </w:p>
    <w:p w14:paraId="3066652C" w14:textId="77777777" w:rsidR="00F07A0F" w:rsidRPr="00181507" w:rsidRDefault="00F07A0F" w:rsidP="00F56115">
      <w:pPr>
        <w:rPr>
          <w:rFonts w:eastAsia="Times New Roman" w:cs="Times New Roman"/>
          <w:sz w:val="22"/>
          <w:szCs w:val="22"/>
          <w:lang w:val="lt-LT" w:eastAsia="en-US"/>
        </w:rPr>
      </w:pPr>
    </w:p>
    <w:p w14:paraId="63440620" w14:textId="77777777" w:rsidR="00F07A0F" w:rsidRPr="00181507" w:rsidRDefault="00F07A0F" w:rsidP="00F56115">
      <w:pPr>
        <w:rPr>
          <w:rFonts w:eastAsia="Times New Roman" w:cs="Times New Roman"/>
          <w:sz w:val="22"/>
          <w:szCs w:val="22"/>
          <w:lang w:val="lt-LT" w:eastAsia="en-US"/>
        </w:rPr>
      </w:pPr>
    </w:p>
    <w:p w14:paraId="43ABDBDB"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7.</w:t>
      </w:r>
      <w:r w:rsidRPr="00181507">
        <w:rPr>
          <w:rFonts w:eastAsia="Times New Roman" w:cs="Times New Roman"/>
          <w:b/>
          <w:sz w:val="22"/>
          <w:szCs w:val="22"/>
          <w:lang w:val="lt-LT" w:eastAsia="en-US"/>
        </w:rPr>
        <w:tab/>
      </w:r>
      <w:r w:rsidRPr="00181507">
        <w:rPr>
          <w:rFonts w:eastAsia="Times New Roman" w:cs="Times New Roman"/>
          <w:b/>
          <w:bCs/>
          <w:sz w:val="22"/>
          <w:szCs w:val="22"/>
          <w:lang w:val="lt-LT" w:eastAsia="en-US"/>
        </w:rPr>
        <w:t>KITAS (-I) SPECIALUS (-ŪS) ĮSPĖJIMAS (-AI) (JEI REIKIA)</w:t>
      </w:r>
    </w:p>
    <w:p w14:paraId="331E3F6B" w14:textId="77777777" w:rsidR="00F07A0F" w:rsidRPr="00181507" w:rsidRDefault="00F07A0F" w:rsidP="00F56115">
      <w:pPr>
        <w:rPr>
          <w:rFonts w:eastAsia="Times New Roman" w:cs="Times New Roman"/>
          <w:sz w:val="22"/>
          <w:szCs w:val="22"/>
          <w:lang w:val="lt-LT" w:eastAsia="en-US"/>
        </w:rPr>
      </w:pPr>
    </w:p>
    <w:p w14:paraId="2A73C410" w14:textId="77777777" w:rsidR="00F07A0F" w:rsidRPr="00181507" w:rsidRDefault="00F07A0F" w:rsidP="00F56115">
      <w:pPr>
        <w:rPr>
          <w:rFonts w:eastAsia="Times New Roman" w:cs="Times New Roman"/>
          <w:sz w:val="22"/>
          <w:szCs w:val="22"/>
          <w:lang w:val="lt-LT" w:eastAsia="en-US"/>
        </w:rPr>
      </w:pPr>
    </w:p>
    <w:p w14:paraId="36356BA3"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8.</w:t>
      </w:r>
      <w:r w:rsidRPr="00181507">
        <w:rPr>
          <w:rFonts w:eastAsia="Times New Roman" w:cs="Times New Roman"/>
          <w:b/>
          <w:sz w:val="22"/>
          <w:szCs w:val="22"/>
          <w:lang w:val="lt-LT" w:eastAsia="en-US"/>
        </w:rPr>
        <w:tab/>
      </w:r>
      <w:r w:rsidRPr="00181507">
        <w:rPr>
          <w:rFonts w:eastAsia="Times New Roman" w:cs="Times New Roman"/>
          <w:b/>
          <w:bCs/>
          <w:sz w:val="22"/>
          <w:szCs w:val="22"/>
          <w:lang w:val="lt-LT" w:eastAsia="en-US"/>
        </w:rPr>
        <w:t>TINKAMUMO LAIKAS</w:t>
      </w:r>
    </w:p>
    <w:p w14:paraId="3A6F0D2E" w14:textId="77777777" w:rsidR="00F07A0F" w:rsidRPr="00181507" w:rsidRDefault="00F07A0F" w:rsidP="00F56115">
      <w:pPr>
        <w:rPr>
          <w:rFonts w:eastAsia="Times New Roman" w:cs="Times New Roman"/>
          <w:sz w:val="22"/>
          <w:szCs w:val="22"/>
          <w:lang w:val="lt-LT" w:eastAsia="en-US"/>
        </w:rPr>
      </w:pPr>
    </w:p>
    <w:p w14:paraId="515963B1"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 xml:space="preserve">Tinka iki </w:t>
      </w:r>
      <w:r w:rsidRPr="00E061EB">
        <w:rPr>
          <w:rFonts w:eastAsia="Times New Roman" w:cs="Times New Roman"/>
          <w:sz w:val="22"/>
          <w:szCs w:val="22"/>
          <w:lang w:val="lt-LT" w:eastAsia="lt-LT"/>
        </w:rPr>
        <w:t>{mm MMMM}</w:t>
      </w:r>
    </w:p>
    <w:p w14:paraId="6D52702A" w14:textId="77777777" w:rsidR="00F07A0F" w:rsidRPr="00181507" w:rsidRDefault="00F07A0F" w:rsidP="00F56115">
      <w:pPr>
        <w:rPr>
          <w:rFonts w:eastAsia="Times New Roman" w:cs="Times New Roman"/>
          <w:sz w:val="22"/>
          <w:szCs w:val="22"/>
          <w:lang w:val="lt-LT" w:eastAsia="en-US"/>
        </w:rPr>
      </w:pPr>
    </w:p>
    <w:p w14:paraId="0EA5E68F" w14:textId="77777777" w:rsidR="00F07A0F" w:rsidRPr="00181507" w:rsidRDefault="00F07A0F" w:rsidP="00F56115">
      <w:pPr>
        <w:rPr>
          <w:rFonts w:eastAsia="Times New Roman" w:cs="Times New Roman"/>
          <w:sz w:val="22"/>
          <w:szCs w:val="22"/>
          <w:lang w:val="lt-LT" w:eastAsia="en-US"/>
        </w:rPr>
      </w:pPr>
    </w:p>
    <w:p w14:paraId="0D8AB3A0"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9.</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SPECIALIOS laikymo sąlygos</w:t>
      </w:r>
    </w:p>
    <w:p w14:paraId="1D19B308" w14:textId="77777777" w:rsidR="00F07A0F" w:rsidRPr="00E061EB" w:rsidRDefault="00F07A0F" w:rsidP="00F56115">
      <w:pPr>
        <w:rPr>
          <w:rFonts w:eastAsia="Times New Roman" w:cs="Times New Roman"/>
          <w:sz w:val="22"/>
          <w:szCs w:val="22"/>
          <w:lang w:val="lt-LT" w:eastAsia="en-US"/>
        </w:rPr>
      </w:pPr>
    </w:p>
    <w:p w14:paraId="7DF5EC54" w14:textId="77777777" w:rsidR="00F07A0F" w:rsidRPr="00E061EB"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lastRenderedPageBreak/>
        <w:t xml:space="preserve">Laikyti gamintojo pakuotėje, kad preparatas būtų apsaugotas nuo </w:t>
      </w:r>
      <w:r w:rsidR="00C60B15" w:rsidRPr="00181507">
        <w:rPr>
          <w:rFonts w:eastAsia="Times New Roman" w:cs="Times New Roman"/>
          <w:sz w:val="22"/>
          <w:szCs w:val="22"/>
          <w:lang w:val="lt-LT" w:eastAsia="en-US"/>
        </w:rPr>
        <w:t>šviesos</w:t>
      </w:r>
      <w:r w:rsidRPr="00E061EB">
        <w:rPr>
          <w:rFonts w:eastAsia="Times New Roman" w:cs="Times New Roman"/>
          <w:sz w:val="22"/>
          <w:szCs w:val="22"/>
          <w:lang w:val="lt-LT" w:eastAsia="en-US"/>
        </w:rPr>
        <w:t>.</w:t>
      </w:r>
    </w:p>
    <w:p w14:paraId="5E785C15" w14:textId="77777777" w:rsidR="00F07A0F" w:rsidRPr="00181507" w:rsidRDefault="00F07A0F" w:rsidP="00F56115">
      <w:pPr>
        <w:rPr>
          <w:rFonts w:eastAsia="Times New Roman" w:cs="Times New Roman"/>
          <w:sz w:val="22"/>
          <w:szCs w:val="22"/>
          <w:lang w:val="lt-LT" w:eastAsia="en-US"/>
        </w:rPr>
      </w:pPr>
    </w:p>
    <w:p w14:paraId="4A717E59" w14:textId="77777777" w:rsidR="00F07A0F" w:rsidRPr="00181507" w:rsidRDefault="00F07A0F" w:rsidP="00F56115">
      <w:pPr>
        <w:ind w:left="567" w:hanging="567"/>
        <w:rPr>
          <w:rFonts w:eastAsia="Times New Roman" w:cs="Times New Roman"/>
          <w:sz w:val="22"/>
          <w:szCs w:val="22"/>
          <w:lang w:val="lt-LT" w:eastAsia="en-US"/>
        </w:rPr>
      </w:pPr>
    </w:p>
    <w:p w14:paraId="7F090BAC"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10.</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specialios atsargumo priemonės</w:t>
      </w:r>
      <w:r w:rsidRPr="00181507">
        <w:rPr>
          <w:rFonts w:eastAsia="Times New Roman" w:cs="Times New Roman"/>
          <w:b/>
          <w:bCs/>
          <w:sz w:val="22"/>
          <w:szCs w:val="22"/>
          <w:lang w:val="lt-LT" w:eastAsia="en-US"/>
        </w:rPr>
        <w:t xml:space="preserve"> DĖL NESUVARTOTO</w:t>
      </w:r>
      <w:r w:rsidRPr="00181507">
        <w:rPr>
          <w:rFonts w:eastAsia="Times New Roman" w:cs="Times New Roman"/>
          <w:b/>
          <w:bCs/>
          <w:caps/>
          <w:sz w:val="22"/>
          <w:szCs w:val="22"/>
          <w:lang w:val="lt-LT" w:eastAsia="en-US"/>
        </w:rPr>
        <w:t xml:space="preserve"> VAISTINIO PREPARATO AR JO ATLIEKŲ TVARKYMO</w:t>
      </w:r>
      <w:r w:rsidRPr="00181507">
        <w:rPr>
          <w:rFonts w:eastAsia="Times New Roman" w:cs="Times New Roman"/>
          <w:caps/>
          <w:sz w:val="22"/>
          <w:szCs w:val="22"/>
          <w:lang w:val="lt-LT" w:eastAsia="en-US"/>
        </w:rPr>
        <w:t xml:space="preserve"> </w:t>
      </w:r>
      <w:r w:rsidRPr="00181507">
        <w:rPr>
          <w:rFonts w:eastAsia="Times New Roman" w:cs="Times New Roman"/>
          <w:b/>
          <w:caps/>
          <w:sz w:val="22"/>
          <w:szCs w:val="22"/>
          <w:lang w:val="lt-LT" w:eastAsia="en-US"/>
        </w:rPr>
        <w:t>(jei reikia)</w:t>
      </w:r>
    </w:p>
    <w:p w14:paraId="1911C28B" w14:textId="77777777" w:rsidR="00F07A0F" w:rsidRPr="00181507" w:rsidRDefault="00F07A0F" w:rsidP="00F56115">
      <w:pPr>
        <w:rPr>
          <w:rFonts w:eastAsia="Times New Roman" w:cs="Times New Roman"/>
          <w:sz w:val="22"/>
          <w:szCs w:val="22"/>
          <w:lang w:val="lt-LT" w:eastAsia="en-US"/>
        </w:rPr>
      </w:pPr>
    </w:p>
    <w:p w14:paraId="5961081D" w14:textId="77777777" w:rsidR="00F07A0F" w:rsidRPr="00181507" w:rsidRDefault="00F07A0F" w:rsidP="00F56115">
      <w:pPr>
        <w:rPr>
          <w:rFonts w:eastAsia="Times New Roman" w:cs="Times New Roman"/>
          <w:sz w:val="22"/>
          <w:szCs w:val="22"/>
          <w:lang w:val="lt-LT" w:eastAsia="en-US"/>
        </w:rPr>
      </w:pPr>
    </w:p>
    <w:p w14:paraId="7A813485"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11.</w:t>
      </w:r>
      <w:r w:rsidRPr="00181507">
        <w:rPr>
          <w:rFonts w:eastAsia="Times New Roman" w:cs="Times New Roman"/>
          <w:b/>
          <w:sz w:val="22"/>
          <w:szCs w:val="22"/>
          <w:lang w:val="lt-LT" w:eastAsia="en-US"/>
        </w:rPr>
        <w:tab/>
      </w:r>
      <w:r w:rsidR="00C60B15" w:rsidRPr="00181507">
        <w:rPr>
          <w:rFonts w:eastAsia="Times New Roman" w:cs="Times New Roman"/>
          <w:b/>
          <w:caps/>
          <w:sz w:val="22"/>
          <w:szCs w:val="22"/>
          <w:lang w:val="lt-LT" w:eastAsia="en-US"/>
        </w:rPr>
        <w:t>REGISTRUOTOJO</w:t>
      </w:r>
      <w:r w:rsidRPr="00181507">
        <w:rPr>
          <w:rFonts w:eastAsia="Times New Roman" w:cs="Times New Roman"/>
          <w:b/>
          <w:caps/>
          <w:sz w:val="22"/>
          <w:szCs w:val="22"/>
          <w:lang w:val="lt-LT" w:eastAsia="en-US"/>
        </w:rPr>
        <w:t xml:space="preserve"> pavadinimas ir adresas</w:t>
      </w:r>
    </w:p>
    <w:p w14:paraId="49C8D969" w14:textId="77777777" w:rsidR="00F07A0F" w:rsidRPr="00181507" w:rsidRDefault="00F07A0F" w:rsidP="00F56115">
      <w:pPr>
        <w:rPr>
          <w:rFonts w:eastAsia="Times New Roman" w:cs="Times New Roman"/>
          <w:sz w:val="22"/>
          <w:szCs w:val="22"/>
          <w:lang w:val="lt-LT" w:eastAsia="en-US"/>
        </w:rPr>
      </w:pPr>
    </w:p>
    <w:p w14:paraId="39497E2A" w14:textId="5B11B5A0" w:rsidR="00C60B15" w:rsidRPr="00E061EB" w:rsidRDefault="00C60B15"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B.V.</w:t>
      </w:r>
    </w:p>
    <w:p w14:paraId="5379F61C" w14:textId="77777777" w:rsidR="00C60B15" w:rsidRPr="00E061EB" w:rsidRDefault="00C60B15" w:rsidP="00F56115">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14:paraId="08E37CBF" w14:textId="51719BEE" w:rsidR="00C60B15" w:rsidRPr="00E061EB" w:rsidRDefault="00C60B15"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Pr="00E061EB">
        <w:rPr>
          <w:rFonts w:eastAsia="Times New Roman" w:cs="Times New Roman"/>
          <w:color w:val="222222"/>
          <w:sz w:val="22"/>
          <w:szCs w:val="22"/>
          <w:lang w:val="lt-LT" w:eastAsia="en-GB"/>
        </w:rPr>
        <w:t>Haarlem</w:t>
      </w:r>
      <w:proofErr w:type="spellEnd"/>
    </w:p>
    <w:p w14:paraId="1A35666F" w14:textId="77777777" w:rsidR="00C60B15" w:rsidRPr="00E061EB" w:rsidRDefault="00C60B15"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0DA768E6" w14:textId="77777777" w:rsidR="00F07A0F" w:rsidRPr="00181507" w:rsidRDefault="00F07A0F" w:rsidP="00F56115">
      <w:pPr>
        <w:rPr>
          <w:rFonts w:eastAsia="Times New Roman" w:cs="Times New Roman"/>
          <w:sz w:val="22"/>
          <w:szCs w:val="22"/>
          <w:lang w:val="lt-LT" w:eastAsia="en-US"/>
        </w:rPr>
      </w:pPr>
    </w:p>
    <w:p w14:paraId="6A6FF859" w14:textId="77777777" w:rsidR="00F07A0F" w:rsidRPr="00181507" w:rsidRDefault="00F07A0F" w:rsidP="00F56115">
      <w:pPr>
        <w:rPr>
          <w:rFonts w:eastAsia="Times New Roman" w:cs="Times New Roman"/>
          <w:sz w:val="22"/>
          <w:szCs w:val="22"/>
          <w:lang w:val="lt-LT" w:eastAsia="en-US"/>
        </w:rPr>
      </w:pPr>
    </w:p>
    <w:p w14:paraId="64976265"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12.</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R</w:t>
      </w:r>
      <w:r w:rsidR="00AC7C8D" w:rsidRPr="00181507">
        <w:rPr>
          <w:rFonts w:eastAsia="Times New Roman" w:cs="Times New Roman"/>
          <w:b/>
          <w:caps/>
          <w:sz w:val="22"/>
          <w:szCs w:val="22"/>
          <w:lang w:val="lt-LT" w:eastAsia="en-US"/>
        </w:rPr>
        <w:t xml:space="preserve">EGISTRACIJOS </w:t>
      </w:r>
      <w:r w:rsidRPr="00181507">
        <w:rPr>
          <w:rFonts w:eastAsia="Times New Roman" w:cs="Times New Roman"/>
          <w:b/>
          <w:caps/>
          <w:sz w:val="22"/>
          <w:szCs w:val="22"/>
          <w:lang w:val="lt-LT" w:eastAsia="en-US"/>
        </w:rPr>
        <w:t>PAŽYMĖJIMO numer</w:t>
      </w:r>
      <w:r w:rsidR="00BC097F" w:rsidRPr="00181507">
        <w:rPr>
          <w:rFonts w:eastAsia="Times New Roman" w:cs="Times New Roman"/>
          <w:b/>
          <w:caps/>
          <w:sz w:val="22"/>
          <w:szCs w:val="22"/>
          <w:lang w:val="lt-LT" w:eastAsia="en-US"/>
        </w:rPr>
        <w:t>IS (-</w:t>
      </w:r>
      <w:r w:rsidRPr="00181507">
        <w:rPr>
          <w:rFonts w:eastAsia="Times New Roman" w:cs="Times New Roman"/>
          <w:b/>
          <w:caps/>
          <w:sz w:val="22"/>
          <w:szCs w:val="22"/>
          <w:lang w:val="lt-LT" w:eastAsia="en-US"/>
        </w:rPr>
        <w:t>iAI</w:t>
      </w:r>
      <w:r w:rsidR="00BC097F" w:rsidRPr="00181507">
        <w:rPr>
          <w:rFonts w:eastAsia="Times New Roman" w:cs="Times New Roman"/>
          <w:b/>
          <w:caps/>
          <w:sz w:val="22"/>
          <w:szCs w:val="22"/>
          <w:lang w:val="lt-LT" w:eastAsia="en-US"/>
        </w:rPr>
        <w:t>)</w:t>
      </w:r>
    </w:p>
    <w:p w14:paraId="1EA6A465" w14:textId="77777777" w:rsidR="00F07A0F" w:rsidRPr="00181507" w:rsidRDefault="00F07A0F" w:rsidP="00F56115">
      <w:pPr>
        <w:rPr>
          <w:rFonts w:eastAsia="Times New Roman" w:cs="Times New Roman"/>
          <w:sz w:val="22"/>
          <w:szCs w:val="22"/>
          <w:lang w:val="lt-LT" w:eastAsia="en-US"/>
        </w:rPr>
      </w:pPr>
    </w:p>
    <w:p w14:paraId="1B9352A3" w14:textId="77777777" w:rsidR="001B7EC2" w:rsidRPr="00E061EB" w:rsidRDefault="001B7EC2" w:rsidP="001B7EC2">
      <w:pPr>
        <w:jc w:val="both"/>
        <w:rPr>
          <w:rFonts w:eastAsia="Times New Roman" w:cs="Times New Roman"/>
          <w:sz w:val="22"/>
          <w:szCs w:val="22"/>
          <w:u w:val="single"/>
          <w:lang w:val="lt-LT" w:eastAsia="lt-LT"/>
        </w:rPr>
      </w:pPr>
      <w:proofErr w:type="spellStart"/>
      <w:r w:rsidRPr="00E061EB">
        <w:rPr>
          <w:rFonts w:eastAsia="Times New Roman" w:cs="Times New Roman"/>
          <w:sz w:val="22"/>
          <w:szCs w:val="22"/>
          <w:u w:val="single"/>
          <w:lang w:val="lt-LT" w:eastAsia="lt-LT"/>
        </w:rPr>
        <w:t>Etoricoxib</w:t>
      </w:r>
      <w:proofErr w:type="spellEnd"/>
      <w:r w:rsidRPr="00E061EB">
        <w:rPr>
          <w:rFonts w:eastAsia="Times New Roman" w:cs="Times New Roman"/>
          <w:sz w:val="22"/>
          <w:szCs w:val="22"/>
          <w:u w:val="single"/>
          <w:lang w:val="lt-LT" w:eastAsia="lt-LT"/>
        </w:rPr>
        <w:t xml:space="preserve"> </w:t>
      </w:r>
      <w:proofErr w:type="spellStart"/>
      <w:r w:rsidRPr="00E061EB">
        <w:rPr>
          <w:rFonts w:eastAsia="Times New Roman" w:cs="Times New Roman"/>
          <w:sz w:val="22"/>
          <w:szCs w:val="22"/>
          <w:u w:val="single"/>
          <w:lang w:val="lt-LT" w:eastAsia="lt-LT"/>
        </w:rPr>
        <w:t>Teva</w:t>
      </w:r>
      <w:proofErr w:type="spellEnd"/>
      <w:r w:rsidRPr="00E061EB">
        <w:rPr>
          <w:rFonts w:eastAsia="Times New Roman" w:cs="Times New Roman"/>
          <w:sz w:val="22"/>
          <w:szCs w:val="22"/>
          <w:u w:val="single"/>
          <w:lang w:val="lt-LT" w:eastAsia="lt-LT"/>
        </w:rPr>
        <w:t xml:space="preserve"> 30 mg</w:t>
      </w:r>
    </w:p>
    <w:p w14:paraId="7DD5FF38" w14:textId="77777777" w:rsidR="001B7EC2" w:rsidRPr="00E061EB" w:rsidRDefault="001B7EC2" w:rsidP="001B7EC2">
      <w:pPr>
        <w:rPr>
          <w:bCs/>
          <w:sz w:val="22"/>
          <w:lang w:val="lt-LT"/>
        </w:rPr>
      </w:pPr>
      <w:r w:rsidRPr="00E061EB">
        <w:rPr>
          <w:bCs/>
          <w:sz w:val="22"/>
          <w:lang w:val="lt-LT"/>
        </w:rPr>
        <w:t xml:space="preserve">N7 - LT/1/16/3888/001 </w:t>
      </w:r>
    </w:p>
    <w:p w14:paraId="15ACF68A" w14:textId="77777777" w:rsidR="001B7EC2" w:rsidRPr="00E061EB" w:rsidRDefault="001B7EC2" w:rsidP="001B7EC2">
      <w:pPr>
        <w:rPr>
          <w:bCs/>
          <w:sz w:val="22"/>
          <w:lang w:val="lt-LT"/>
        </w:rPr>
      </w:pPr>
      <w:r w:rsidRPr="00E061EB">
        <w:rPr>
          <w:bCs/>
          <w:sz w:val="22"/>
          <w:lang w:val="lt-LT"/>
        </w:rPr>
        <w:t>N14 - LT/1/16/3888/002</w:t>
      </w:r>
    </w:p>
    <w:p w14:paraId="277AD4E4" w14:textId="77777777" w:rsidR="001B7EC2" w:rsidRPr="00E061EB" w:rsidRDefault="001B7EC2" w:rsidP="001B7EC2">
      <w:pPr>
        <w:rPr>
          <w:bCs/>
          <w:sz w:val="22"/>
          <w:lang w:val="lt-LT"/>
        </w:rPr>
      </w:pPr>
      <w:r w:rsidRPr="00E061EB">
        <w:rPr>
          <w:bCs/>
          <w:sz w:val="22"/>
          <w:lang w:val="lt-LT"/>
        </w:rPr>
        <w:t xml:space="preserve">N28 - LT/1/16/3888/003 </w:t>
      </w:r>
    </w:p>
    <w:p w14:paraId="2E45F09E" w14:textId="77777777" w:rsidR="001B7EC2" w:rsidRPr="00E061EB" w:rsidRDefault="001B7EC2" w:rsidP="001B7EC2">
      <w:pPr>
        <w:rPr>
          <w:bCs/>
          <w:sz w:val="22"/>
          <w:lang w:val="lt-LT"/>
        </w:rPr>
      </w:pPr>
      <w:r w:rsidRPr="00E061EB">
        <w:rPr>
          <w:bCs/>
          <w:sz w:val="22"/>
          <w:lang w:val="lt-LT"/>
        </w:rPr>
        <w:t xml:space="preserve">N28x1 - LT/1/16/3888/004 </w:t>
      </w:r>
    </w:p>
    <w:p w14:paraId="4C2CA34E" w14:textId="77777777" w:rsidR="001B7EC2" w:rsidRPr="00E061EB" w:rsidRDefault="001B7EC2" w:rsidP="001B7EC2">
      <w:pPr>
        <w:rPr>
          <w:bCs/>
          <w:sz w:val="22"/>
          <w:lang w:val="lt-LT"/>
        </w:rPr>
      </w:pPr>
      <w:r w:rsidRPr="00E061EB">
        <w:rPr>
          <w:bCs/>
          <w:sz w:val="22"/>
          <w:lang w:val="lt-LT"/>
        </w:rPr>
        <w:t xml:space="preserve">N30 - LT/1/16/3888/005 </w:t>
      </w:r>
    </w:p>
    <w:p w14:paraId="6781D33B" w14:textId="77777777" w:rsidR="001B7EC2" w:rsidRPr="00E061EB" w:rsidRDefault="001B7EC2" w:rsidP="001B7EC2">
      <w:pPr>
        <w:rPr>
          <w:bCs/>
          <w:sz w:val="22"/>
          <w:lang w:val="lt-LT"/>
        </w:rPr>
      </w:pPr>
      <w:r w:rsidRPr="00E061EB">
        <w:rPr>
          <w:bCs/>
          <w:sz w:val="22"/>
          <w:lang w:val="lt-LT"/>
        </w:rPr>
        <w:t xml:space="preserve">N98 - LT/1/16/3888/006 </w:t>
      </w:r>
    </w:p>
    <w:p w14:paraId="7A916DD9" w14:textId="77777777" w:rsidR="001B7EC2" w:rsidRPr="00E061EB" w:rsidRDefault="001B7EC2" w:rsidP="001B7EC2">
      <w:pPr>
        <w:jc w:val="both"/>
        <w:rPr>
          <w:rFonts w:eastAsia="Times New Roman" w:cs="Times New Roman"/>
          <w:sz w:val="22"/>
          <w:szCs w:val="22"/>
          <w:lang w:val="lt-LT" w:eastAsia="lt-LT"/>
        </w:rPr>
      </w:pPr>
    </w:p>
    <w:p w14:paraId="383021DB" w14:textId="77777777" w:rsidR="001B7EC2" w:rsidRPr="00E061EB" w:rsidRDefault="001B7EC2" w:rsidP="001B7EC2">
      <w:pPr>
        <w:jc w:val="both"/>
        <w:rPr>
          <w:rFonts w:eastAsia="Times New Roman" w:cs="Times New Roman"/>
          <w:sz w:val="22"/>
          <w:szCs w:val="22"/>
          <w:u w:val="single"/>
          <w:lang w:val="lt-LT" w:eastAsia="lt-LT"/>
        </w:rPr>
      </w:pPr>
      <w:proofErr w:type="spellStart"/>
      <w:r w:rsidRPr="00E061EB">
        <w:rPr>
          <w:rFonts w:eastAsia="Times New Roman" w:cs="Times New Roman"/>
          <w:sz w:val="22"/>
          <w:szCs w:val="22"/>
          <w:u w:val="single"/>
          <w:lang w:val="lt-LT" w:eastAsia="lt-LT"/>
        </w:rPr>
        <w:t>Etoricoxib</w:t>
      </w:r>
      <w:proofErr w:type="spellEnd"/>
      <w:r w:rsidRPr="00E061EB">
        <w:rPr>
          <w:rFonts w:eastAsia="Times New Roman" w:cs="Times New Roman"/>
          <w:sz w:val="22"/>
          <w:szCs w:val="22"/>
          <w:u w:val="single"/>
          <w:lang w:val="lt-LT" w:eastAsia="lt-LT"/>
        </w:rPr>
        <w:t xml:space="preserve"> </w:t>
      </w:r>
      <w:proofErr w:type="spellStart"/>
      <w:r w:rsidRPr="00E061EB">
        <w:rPr>
          <w:rFonts w:eastAsia="Times New Roman" w:cs="Times New Roman"/>
          <w:sz w:val="22"/>
          <w:szCs w:val="22"/>
          <w:u w:val="single"/>
          <w:lang w:val="lt-LT" w:eastAsia="lt-LT"/>
        </w:rPr>
        <w:t>Teva</w:t>
      </w:r>
      <w:proofErr w:type="spellEnd"/>
      <w:r w:rsidRPr="00E061EB">
        <w:rPr>
          <w:rFonts w:eastAsia="Times New Roman" w:cs="Times New Roman"/>
          <w:sz w:val="22"/>
          <w:szCs w:val="22"/>
          <w:u w:val="single"/>
          <w:lang w:val="lt-LT" w:eastAsia="lt-LT"/>
        </w:rPr>
        <w:t xml:space="preserve"> 60 mg</w:t>
      </w:r>
    </w:p>
    <w:p w14:paraId="298FAA7F" w14:textId="77777777" w:rsidR="001B7EC2" w:rsidRPr="00E061EB" w:rsidRDefault="001B7EC2" w:rsidP="001B7EC2">
      <w:pPr>
        <w:rPr>
          <w:bCs/>
          <w:sz w:val="22"/>
          <w:lang w:val="lt-LT"/>
        </w:rPr>
      </w:pPr>
      <w:r w:rsidRPr="00E061EB">
        <w:rPr>
          <w:bCs/>
          <w:sz w:val="22"/>
          <w:lang w:val="lt-LT"/>
        </w:rPr>
        <w:t>N7 - LT/1/16/3888/007</w:t>
      </w:r>
    </w:p>
    <w:p w14:paraId="078C9F1C" w14:textId="77777777" w:rsidR="001B7EC2" w:rsidRPr="00E061EB" w:rsidRDefault="001B7EC2" w:rsidP="001B7EC2">
      <w:pPr>
        <w:rPr>
          <w:bCs/>
          <w:sz w:val="22"/>
          <w:lang w:val="lt-LT"/>
        </w:rPr>
      </w:pPr>
      <w:r w:rsidRPr="00E061EB">
        <w:rPr>
          <w:bCs/>
          <w:sz w:val="22"/>
          <w:lang w:val="lt-LT"/>
        </w:rPr>
        <w:t>N14 - LT/1/16/3888/008</w:t>
      </w:r>
    </w:p>
    <w:p w14:paraId="38C0A7E6" w14:textId="77777777" w:rsidR="001B7EC2" w:rsidRPr="00E061EB" w:rsidRDefault="001B7EC2" w:rsidP="001B7EC2">
      <w:pPr>
        <w:rPr>
          <w:bCs/>
          <w:sz w:val="22"/>
          <w:lang w:val="lt-LT"/>
        </w:rPr>
      </w:pPr>
      <w:r w:rsidRPr="00E061EB">
        <w:rPr>
          <w:bCs/>
          <w:sz w:val="22"/>
          <w:lang w:val="lt-LT"/>
        </w:rPr>
        <w:t>N20 - LT/1/16/3888/009</w:t>
      </w:r>
    </w:p>
    <w:p w14:paraId="51F5FB45" w14:textId="77777777" w:rsidR="001B7EC2" w:rsidRPr="00E061EB" w:rsidRDefault="001B7EC2" w:rsidP="001B7EC2">
      <w:pPr>
        <w:rPr>
          <w:bCs/>
          <w:sz w:val="22"/>
          <w:lang w:val="lt-LT"/>
        </w:rPr>
      </w:pPr>
      <w:r w:rsidRPr="00E061EB">
        <w:rPr>
          <w:bCs/>
          <w:sz w:val="22"/>
          <w:lang w:val="lt-LT"/>
        </w:rPr>
        <w:t xml:space="preserve">N28 - LT/1/16/3888/010 </w:t>
      </w:r>
    </w:p>
    <w:p w14:paraId="64B5624D" w14:textId="77777777" w:rsidR="001B7EC2" w:rsidRPr="00E061EB" w:rsidRDefault="001B7EC2" w:rsidP="001B7EC2">
      <w:pPr>
        <w:rPr>
          <w:bCs/>
          <w:sz w:val="22"/>
          <w:lang w:val="lt-LT"/>
        </w:rPr>
      </w:pPr>
      <w:r w:rsidRPr="00E061EB">
        <w:rPr>
          <w:bCs/>
          <w:sz w:val="22"/>
          <w:lang w:val="lt-LT"/>
        </w:rPr>
        <w:t>N28x1 - LT/1/16/3888/011</w:t>
      </w:r>
    </w:p>
    <w:p w14:paraId="1D8914D1" w14:textId="77777777" w:rsidR="001B7EC2" w:rsidRPr="00E061EB" w:rsidRDefault="001B7EC2" w:rsidP="001B7EC2">
      <w:pPr>
        <w:rPr>
          <w:bCs/>
          <w:sz w:val="22"/>
          <w:lang w:val="lt-LT"/>
        </w:rPr>
      </w:pPr>
      <w:r w:rsidRPr="00E061EB">
        <w:rPr>
          <w:bCs/>
          <w:sz w:val="22"/>
          <w:lang w:val="lt-LT"/>
        </w:rPr>
        <w:t>N30 - LT/1/16/3888/012</w:t>
      </w:r>
    </w:p>
    <w:p w14:paraId="2EF05E88" w14:textId="77777777" w:rsidR="001B7EC2" w:rsidRPr="00E061EB" w:rsidRDefault="001B7EC2" w:rsidP="001B7EC2">
      <w:pPr>
        <w:rPr>
          <w:bCs/>
          <w:sz w:val="22"/>
          <w:lang w:val="lt-LT"/>
        </w:rPr>
      </w:pPr>
      <w:r w:rsidRPr="00E061EB">
        <w:rPr>
          <w:bCs/>
          <w:sz w:val="22"/>
          <w:lang w:val="lt-LT"/>
        </w:rPr>
        <w:t xml:space="preserve">N50 - LT/1/16/3888/013 </w:t>
      </w:r>
    </w:p>
    <w:p w14:paraId="5667619E" w14:textId="77777777" w:rsidR="001B7EC2" w:rsidRPr="00E061EB" w:rsidRDefault="001B7EC2" w:rsidP="001B7EC2">
      <w:pPr>
        <w:rPr>
          <w:bCs/>
          <w:sz w:val="22"/>
          <w:lang w:val="lt-LT"/>
        </w:rPr>
      </w:pPr>
      <w:r w:rsidRPr="00E061EB">
        <w:rPr>
          <w:bCs/>
          <w:sz w:val="22"/>
          <w:lang w:val="lt-LT"/>
        </w:rPr>
        <w:t>N98 - LT/1/16/3888/014</w:t>
      </w:r>
    </w:p>
    <w:p w14:paraId="5718DEE9" w14:textId="77777777" w:rsidR="001B7EC2" w:rsidRPr="00E061EB" w:rsidRDefault="001B7EC2" w:rsidP="001B7EC2">
      <w:pPr>
        <w:rPr>
          <w:bCs/>
          <w:sz w:val="22"/>
          <w:lang w:val="lt-LT"/>
        </w:rPr>
      </w:pPr>
      <w:r w:rsidRPr="00E061EB">
        <w:rPr>
          <w:bCs/>
          <w:sz w:val="22"/>
          <w:lang w:val="lt-LT"/>
        </w:rPr>
        <w:t>N100 - LT/1/16/3888/015</w:t>
      </w:r>
    </w:p>
    <w:p w14:paraId="702C7BCA" w14:textId="77777777" w:rsidR="001B7EC2" w:rsidRPr="00E061EB" w:rsidRDefault="001B7EC2" w:rsidP="001B7EC2">
      <w:pPr>
        <w:rPr>
          <w:rFonts w:eastAsia="Times New Roman" w:cs="Times New Roman"/>
          <w:sz w:val="22"/>
          <w:szCs w:val="22"/>
          <w:lang w:val="lt-LT" w:eastAsia="lt-LT"/>
        </w:rPr>
      </w:pPr>
    </w:p>
    <w:p w14:paraId="7595EAD7" w14:textId="77777777" w:rsidR="001B7EC2" w:rsidRPr="00E061EB" w:rsidRDefault="001B7EC2" w:rsidP="001B7EC2">
      <w:pPr>
        <w:jc w:val="both"/>
        <w:rPr>
          <w:rFonts w:eastAsia="Times New Roman" w:cs="Times New Roman"/>
          <w:sz w:val="22"/>
          <w:szCs w:val="22"/>
          <w:u w:val="single"/>
          <w:lang w:val="lt-LT" w:eastAsia="lt-LT"/>
        </w:rPr>
      </w:pPr>
      <w:proofErr w:type="spellStart"/>
      <w:r w:rsidRPr="00E061EB">
        <w:rPr>
          <w:rFonts w:eastAsia="Times New Roman" w:cs="Times New Roman"/>
          <w:sz w:val="22"/>
          <w:szCs w:val="22"/>
          <w:u w:val="single"/>
          <w:lang w:val="lt-LT" w:eastAsia="lt-LT"/>
        </w:rPr>
        <w:t>Etoricoxib</w:t>
      </w:r>
      <w:proofErr w:type="spellEnd"/>
      <w:r w:rsidRPr="00E061EB">
        <w:rPr>
          <w:rFonts w:eastAsia="Times New Roman" w:cs="Times New Roman"/>
          <w:sz w:val="22"/>
          <w:szCs w:val="22"/>
          <w:u w:val="single"/>
          <w:lang w:val="lt-LT" w:eastAsia="lt-LT"/>
        </w:rPr>
        <w:t xml:space="preserve"> </w:t>
      </w:r>
      <w:proofErr w:type="spellStart"/>
      <w:r w:rsidRPr="00E061EB">
        <w:rPr>
          <w:rFonts w:eastAsia="Times New Roman" w:cs="Times New Roman"/>
          <w:sz w:val="22"/>
          <w:szCs w:val="22"/>
          <w:u w:val="single"/>
          <w:lang w:val="lt-LT" w:eastAsia="lt-LT"/>
        </w:rPr>
        <w:t>Teva</w:t>
      </w:r>
      <w:proofErr w:type="spellEnd"/>
      <w:r w:rsidRPr="00E061EB">
        <w:rPr>
          <w:rFonts w:eastAsia="Times New Roman" w:cs="Times New Roman"/>
          <w:sz w:val="22"/>
          <w:szCs w:val="22"/>
          <w:u w:val="single"/>
          <w:lang w:val="lt-LT" w:eastAsia="lt-LT"/>
        </w:rPr>
        <w:t xml:space="preserve"> 90 mg</w:t>
      </w:r>
    </w:p>
    <w:p w14:paraId="135F410E" w14:textId="77777777" w:rsidR="001B7EC2" w:rsidRPr="00E061EB" w:rsidRDefault="001B7EC2" w:rsidP="001B7EC2">
      <w:pPr>
        <w:rPr>
          <w:bCs/>
          <w:sz w:val="22"/>
          <w:lang w:val="lt-LT"/>
        </w:rPr>
      </w:pPr>
      <w:r w:rsidRPr="00E061EB">
        <w:rPr>
          <w:bCs/>
          <w:sz w:val="22"/>
          <w:lang w:val="lt-LT"/>
        </w:rPr>
        <w:t xml:space="preserve">N5 - LT/1/16/3888/016 </w:t>
      </w:r>
    </w:p>
    <w:p w14:paraId="484F6ECE" w14:textId="77777777" w:rsidR="001B7EC2" w:rsidRPr="00E061EB" w:rsidRDefault="001B7EC2" w:rsidP="001B7EC2">
      <w:pPr>
        <w:rPr>
          <w:bCs/>
          <w:sz w:val="22"/>
          <w:lang w:val="lt-LT"/>
        </w:rPr>
      </w:pPr>
      <w:r w:rsidRPr="00E061EB">
        <w:rPr>
          <w:bCs/>
          <w:sz w:val="22"/>
          <w:lang w:val="lt-LT"/>
        </w:rPr>
        <w:t xml:space="preserve">N7 - LT/1/16/3888/017 </w:t>
      </w:r>
    </w:p>
    <w:p w14:paraId="2A5AC1EF" w14:textId="77777777" w:rsidR="001B7EC2" w:rsidRPr="00E061EB" w:rsidRDefault="001B7EC2" w:rsidP="001B7EC2">
      <w:pPr>
        <w:rPr>
          <w:bCs/>
          <w:sz w:val="22"/>
          <w:lang w:val="lt-LT"/>
        </w:rPr>
      </w:pPr>
      <w:r w:rsidRPr="00E061EB">
        <w:rPr>
          <w:bCs/>
          <w:sz w:val="22"/>
          <w:lang w:val="lt-LT"/>
        </w:rPr>
        <w:t xml:space="preserve">N7x1 - LT/1/16/3888/018 </w:t>
      </w:r>
    </w:p>
    <w:p w14:paraId="76CEB348" w14:textId="77777777" w:rsidR="001B7EC2" w:rsidRPr="00E061EB" w:rsidRDefault="001B7EC2" w:rsidP="001B7EC2">
      <w:pPr>
        <w:rPr>
          <w:bCs/>
          <w:sz w:val="22"/>
          <w:lang w:val="lt-LT"/>
        </w:rPr>
      </w:pPr>
      <w:r w:rsidRPr="00E061EB">
        <w:rPr>
          <w:bCs/>
          <w:sz w:val="22"/>
          <w:lang w:val="lt-LT"/>
        </w:rPr>
        <w:t xml:space="preserve">N14 - LT/1/16/3888/019 </w:t>
      </w:r>
    </w:p>
    <w:p w14:paraId="72C0B99B" w14:textId="77777777" w:rsidR="001B7EC2" w:rsidRPr="00E061EB" w:rsidRDefault="001B7EC2" w:rsidP="001B7EC2">
      <w:pPr>
        <w:rPr>
          <w:bCs/>
          <w:sz w:val="22"/>
          <w:lang w:val="lt-LT"/>
        </w:rPr>
      </w:pPr>
      <w:r w:rsidRPr="00E061EB">
        <w:rPr>
          <w:bCs/>
          <w:sz w:val="22"/>
          <w:lang w:val="lt-LT"/>
        </w:rPr>
        <w:t xml:space="preserve">N20 - LT/1/16/3888/020 </w:t>
      </w:r>
    </w:p>
    <w:p w14:paraId="669D513D" w14:textId="77777777" w:rsidR="001B7EC2" w:rsidRPr="00E061EB" w:rsidRDefault="001B7EC2" w:rsidP="001B7EC2">
      <w:pPr>
        <w:rPr>
          <w:bCs/>
          <w:sz w:val="22"/>
          <w:lang w:val="lt-LT"/>
        </w:rPr>
      </w:pPr>
      <w:r w:rsidRPr="00E061EB">
        <w:rPr>
          <w:bCs/>
          <w:sz w:val="22"/>
          <w:lang w:val="lt-LT"/>
        </w:rPr>
        <w:t xml:space="preserve">N28 - LT/1/16/3888/021 </w:t>
      </w:r>
    </w:p>
    <w:p w14:paraId="3C427A96" w14:textId="77777777" w:rsidR="001B7EC2" w:rsidRPr="00E061EB" w:rsidRDefault="001B7EC2" w:rsidP="001B7EC2">
      <w:pPr>
        <w:rPr>
          <w:bCs/>
          <w:sz w:val="22"/>
          <w:lang w:val="lt-LT"/>
        </w:rPr>
      </w:pPr>
      <w:r w:rsidRPr="00E061EB">
        <w:rPr>
          <w:bCs/>
          <w:sz w:val="22"/>
          <w:lang w:val="lt-LT"/>
        </w:rPr>
        <w:t xml:space="preserve">N28x1 - LT/1/16/3888/022 </w:t>
      </w:r>
    </w:p>
    <w:p w14:paraId="5D6595C5" w14:textId="77777777" w:rsidR="001B7EC2" w:rsidRPr="00E061EB" w:rsidRDefault="001B7EC2" w:rsidP="001B7EC2">
      <w:pPr>
        <w:rPr>
          <w:bCs/>
          <w:sz w:val="22"/>
          <w:lang w:val="lt-LT"/>
        </w:rPr>
      </w:pPr>
      <w:r w:rsidRPr="00E061EB">
        <w:rPr>
          <w:bCs/>
          <w:sz w:val="22"/>
          <w:lang w:val="lt-LT"/>
        </w:rPr>
        <w:t xml:space="preserve">N30 - LT/1/16/3888/023 </w:t>
      </w:r>
    </w:p>
    <w:p w14:paraId="1D2F9922" w14:textId="77777777" w:rsidR="001B7EC2" w:rsidRPr="00E061EB" w:rsidRDefault="001B7EC2" w:rsidP="001B7EC2">
      <w:pPr>
        <w:rPr>
          <w:bCs/>
          <w:sz w:val="22"/>
          <w:lang w:val="lt-LT"/>
        </w:rPr>
      </w:pPr>
      <w:r w:rsidRPr="00E061EB">
        <w:rPr>
          <w:bCs/>
          <w:sz w:val="22"/>
          <w:lang w:val="lt-LT"/>
        </w:rPr>
        <w:t xml:space="preserve">N50 - LT/1/16/3888/024 </w:t>
      </w:r>
    </w:p>
    <w:p w14:paraId="46127CC7" w14:textId="77777777" w:rsidR="001B7EC2" w:rsidRPr="00E061EB" w:rsidRDefault="001B7EC2" w:rsidP="001B7EC2">
      <w:pPr>
        <w:rPr>
          <w:bCs/>
          <w:sz w:val="22"/>
          <w:lang w:val="lt-LT"/>
        </w:rPr>
      </w:pPr>
      <w:r w:rsidRPr="00E061EB">
        <w:rPr>
          <w:bCs/>
          <w:sz w:val="22"/>
          <w:lang w:val="lt-LT"/>
        </w:rPr>
        <w:t xml:space="preserve">N98 - LT/1/16/3888/025 </w:t>
      </w:r>
    </w:p>
    <w:p w14:paraId="4E49A673" w14:textId="77777777" w:rsidR="001B7EC2" w:rsidRPr="00E061EB" w:rsidRDefault="001B7EC2" w:rsidP="001B7EC2">
      <w:pPr>
        <w:rPr>
          <w:bCs/>
          <w:sz w:val="22"/>
          <w:lang w:val="lt-LT"/>
        </w:rPr>
      </w:pPr>
      <w:r w:rsidRPr="00E061EB">
        <w:rPr>
          <w:bCs/>
          <w:sz w:val="22"/>
          <w:lang w:val="lt-LT"/>
        </w:rPr>
        <w:t xml:space="preserve">N100 - LT/1/16/3888/026 </w:t>
      </w:r>
    </w:p>
    <w:p w14:paraId="7A83608B" w14:textId="77777777" w:rsidR="001B7EC2" w:rsidRPr="00E061EB" w:rsidRDefault="001B7EC2" w:rsidP="001B7EC2">
      <w:pPr>
        <w:rPr>
          <w:rFonts w:eastAsia="Times New Roman" w:cs="Times New Roman"/>
          <w:sz w:val="22"/>
          <w:szCs w:val="22"/>
          <w:lang w:val="lt-LT" w:eastAsia="lt-LT"/>
        </w:rPr>
      </w:pPr>
    </w:p>
    <w:p w14:paraId="1D1B9B60" w14:textId="77777777" w:rsidR="001B7EC2" w:rsidRPr="00E061EB" w:rsidRDefault="001B7EC2" w:rsidP="001B7EC2">
      <w:pPr>
        <w:jc w:val="both"/>
        <w:rPr>
          <w:rFonts w:eastAsia="Times New Roman" w:cs="Times New Roman"/>
          <w:sz w:val="22"/>
          <w:szCs w:val="22"/>
          <w:u w:val="single"/>
          <w:lang w:val="lt-LT" w:eastAsia="lt-LT"/>
        </w:rPr>
      </w:pPr>
      <w:proofErr w:type="spellStart"/>
      <w:r w:rsidRPr="00E061EB">
        <w:rPr>
          <w:rFonts w:eastAsia="Times New Roman" w:cs="Times New Roman"/>
          <w:sz w:val="22"/>
          <w:szCs w:val="22"/>
          <w:u w:val="single"/>
          <w:lang w:val="lt-LT" w:eastAsia="lt-LT"/>
        </w:rPr>
        <w:t>Etoricoxib</w:t>
      </w:r>
      <w:proofErr w:type="spellEnd"/>
      <w:r w:rsidRPr="00E061EB">
        <w:rPr>
          <w:rFonts w:eastAsia="Times New Roman" w:cs="Times New Roman"/>
          <w:sz w:val="22"/>
          <w:szCs w:val="22"/>
          <w:u w:val="single"/>
          <w:lang w:val="lt-LT" w:eastAsia="lt-LT"/>
        </w:rPr>
        <w:t xml:space="preserve"> </w:t>
      </w:r>
      <w:proofErr w:type="spellStart"/>
      <w:r w:rsidRPr="00E061EB">
        <w:rPr>
          <w:rFonts w:eastAsia="Times New Roman" w:cs="Times New Roman"/>
          <w:sz w:val="22"/>
          <w:szCs w:val="22"/>
          <w:u w:val="single"/>
          <w:lang w:val="lt-LT" w:eastAsia="lt-LT"/>
        </w:rPr>
        <w:t>Teva</w:t>
      </w:r>
      <w:proofErr w:type="spellEnd"/>
      <w:r w:rsidRPr="00E061EB">
        <w:rPr>
          <w:rFonts w:eastAsia="Times New Roman" w:cs="Times New Roman"/>
          <w:sz w:val="22"/>
          <w:szCs w:val="22"/>
          <w:u w:val="single"/>
          <w:lang w:val="lt-LT" w:eastAsia="lt-LT"/>
        </w:rPr>
        <w:t xml:space="preserve"> 120 mg</w:t>
      </w:r>
    </w:p>
    <w:p w14:paraId="4724747C" w14:textId="77777777" w:rsidR="001B7EC2" w:rsidRPr="00E061EB" w:rsidRDefault="001B7EC2" w:rsidP="001B7EC2">
      <w:pPr>
        <w:rPr>
          <w:bCs/>
          <w:sz w:val="22"/>
          <w:lang w:val="lt-LT"/>
        </w:rPr>
      </w:pPr>
      <w:r w:rsidRPr="00E061EB">
        <w:rPr>
          <w:bCs/>
          <w:sz w:val="22"/>
          <w:lang w:val="lt-LT"/>
        </w:rPr>
        <w:lastRenderedPageBreak/>
        <w:t>N5 - LT/1/16/3888/027</w:t>
      </w:r>
    </w:p>
    <w:p w14:paraId="5C95A53E" w14:textId="77777777" w:rsidR="001B7EC2" w:rsidRPr="00E061EB" w:rsidRDefault="001B7EC2" w:rsidP="001B7EC2">
      <w:pPr>
        <w:rPr>
          <w:bCs/>
          <w:sz w:val="22"/>
          <w:lang w:val="lt-LT"/>
        </w:rPr>
      </w:pPr>
      <w:r w:rsidRPr="00E061EB">
        <w:rPr>
          <w:bCs/>
          <w:sz w:val="22"/>
          <w:lang w:val="lt-LT"/>
        </w:rPr>
        <w:t xml:space="preserve">N7 - LT/1/16/3888/028 </w:t>
      </w:r>
    </w:p>
    <w:p w14:paraId="73F12073" w14:textId="77777777" w:rsidR="001B7EC2" w:rsidRPr="00E061EB" w:rsidRDefault="001B7EC2" w:rsidP="001B7EC2">
      <w:pPr>
        <w:rPr>
          <w:bCs/>
          <w:sz w:val="22"/>
          <w:lang w:val="lt-LT"/>
        </w:rPr>
      </w:pPr>
      <w:r w:rsidRPr="00E061EB">
        <w:rPr>
          <w:bCs/>
          <w:sz w:val="22"/>
          <w:lang w:val="lt-LT"/>
        </w:rPr>
        <w:t>N7x1 - LT/1/16/3888/029</w:t>
      </w:r>
    </w:p>
    <w:p w14:paraId="0476CF52" w14:textId="77777777" w:rsidR="001B7EC2" w:rsidRPr="00E061EB" w:rsidRDefault="001B7EC2" w:rsidP="001B7EC2">
      <w:pPr>
        <w:rPr>
          <w:bCs/>
          <w:sz w:val="22"/>
          <w:lang w:val="lt-LT"/>
        </w:rPr>
      </w:pPr>
      <w:r w:rsidRPr="00E061EB">
        <w:rPr>
          <w:bCs/>
          <w:sz w:val="22"/>
          <w:lang w:val="lt-LT"/>
        </w:rPr>
        <w:t>N14 - LT/1/16/3888/030</w:t>
      </w:r>
    </w:p>
    <w:p w14:paraId="5CFC33DC" w14:textId="77777777" w:rsidR="001B7EC2" w:rsidRPr="00E061EB" w:rsidRDefault="001B7EC2" w:rsidP="001B7EC2">
      <w:pPr>
        <w:rPr>
          <w:bCs/>
          <w:sz w:val="22"/>
          <w:lang w:val="lt-LT"/>
        </w:rPr>
      </w:pPr>
      <w:r w:rsidRPr="00E061EB">
        <w:rPr>
          <w:bCs/>
          <w:sz w:val="22"/>
          <w:lang w:val="lt-LT"/>
        </w:rPr>
        <w:t xml:space="preserve">N16 - LT/1/16/3888/031 </w:t>
      </w:r>
    </w:p>
    <w:p w14:paraId="525E6C2B" w14:textId="77777777" w:rsidR="001B7EC2" w:rsidRPr="00E061EB" w:rsidRDefault="001B7EC2" w:rsidP="001B7EC2">
      <w:pPr>
        <w:rPr>
          <w:bCs/>
          <w:sz w:val="22"/>
          <w:lang w:val="lt-LT"/>
        </w:rPr>
      </w:pPr>
      <w:r w:rsidRPr="00E061EB">
        <w:rPr>
          <w:bCs/>
          <w:sz w:val="22"/>
          <w:lang w:val="lt-LT"/>
        </w:rPr>
        <w:t xml:space="preserve">N20 - LT/1/16/3888/032 </w:t>
      </w:r>
    </w:p>
    <w:p w14:paraId="0B688105" w14:textId="77777777" w:rsidR="001B7EC2" w:rsidRPr="00E061EB" w:rsidRDefault="001B7EC2" w:rsidP="001B7EC2">
      <w:pPr>
        <w:rPr>
          <w:bCs/>
          <w:sz w:val="22"/>
          <w:lang w:val="lt-LT"/>
        </w:rPr>
      </w:pPr>
      <w:r w:rsidRPr="00E061EB">
        <w:rPr>
          <w:bCs/>
          <w:sz w:val="22"/>
          <w:lang w:val="lt-LT"/>
        </w:rPr>
        <w:t xml:space="preserve">N28 - LT/1/16/3888/033 </w:t>
      </w:r>
    </w:p>
    <w:p w14:paraId="4E63FEAD" w14:textId="77777777" w:rsidR="00FC4DD8" w:rsidRDefault="001B7EC2" w:rsidP="001B7EC2">
      <w:pPr>
        <w:rPr>
          <w:bCs/>
          <w:sz w:val="22"/>
          <w:lang w:val="lt-LT"/>
        </w:rPr>
      </w:pPr>
      <w:r w:rsidRPr="00E061EB">
        <w:rPr>
          <w:bCs/>
          <w:sz w:val="22"/>
          <w:lang w:val="lt-LT"/>
        </w:rPr>
        <w:t>N28x1 - LT/1/16/3888/034</w:t>
      </w:r>
    </w:p>
    <w:p w14:paraId="432A56A9" w14:textId="23B14623" w:rsidR="001B7EC2" w:rsidRPr="00E061EB" w:rsidRDefault="00FC4DD8" w:rsidP="001B7EC2">
      <w:pPr>
        <w:rPr>
          <w:bCs/>
          <w:sz w:val="22"/>
          <w:lang w:val="lt-LT"/>
        </w:rPr>
      </w:pPr>
      <w:r>
        <w:rPr>
          <w:bCs/>
          <w:sz w:val="22"/>
          <w:lang w:val="lt-LT"/>
        </w:rPr>
        <w:t xml:space="preserve">N30 - </w:t>
      </w:r>
      <w:r w:rsidR="001B7EC2" w:rsidRPr="00E061EB">
        <w:rPr>
          <w:bCs/>
          <w:sz w:val="22"/>
          <w:lang w:val="lt-LT"/>
        </w:rPr>
        <w:t xml:space="preserve"> </w:t>
      </w:r>
      <w:r w:rsidR="00D8154F">
        <w:rPr>
          <w:bCs/>
          <w:sz w:val="22"/>
          <w:lang w:val="lt-LT"/>
        </w:rPr>
        <w:t>LT/1/16/3888/035</w:t>
      </w:r>
    </w:p>
    <w:p w14:paraId="0C1DAB6E" w14:textId="77777777" w:rsidR="00F07A0F" w:rsidRPr="00181507" w:rsidRDefault="00F07A0F" w:rsidP="00F56115">
      <w:pPr>
        <w:rPr>
          <w:rFonts w:eastAsia="Times New Roman" w:cs="Times New Roman"/>
          <w:sz w:val="22"/>
          <w:szCs w:val="22"/>
          <w:lang w:val="lt-LT" w:eastAsia="en-US"/>
        </w:rPr>
      </w:pPr>
    </w:p>
    <w:p w14:paraId="4A4B73ED" w14:textId="77777777" w:rsidR="001B7EC2" w:rsidRPr="00181507" w:rsidRDefault="001B7EC2" w:rsidP="00F56115">
      <w:pPr>
        <w:rPr>
          <w:rFonts w:eastAsia="Times New Roman" w:cs="Times New Roman"/>
          <w:sz w:val="22"/>
          <w:szCs w:val="22"/>
          <w:lang w:val="lt-LT" w:eastAsia="en-US"/>
        </w:rPr>
      </w:pPr>
    </w:p>
    <w:p w14:paraId="694661EA" w14:textId="77777777" w:rsidR="00F07A0F" w:rsidRPr="00181507" w:rsidRDefault="00F07A0F" w:rsidP="00F56115">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13.</w:t>
      </w:r>
      <w:r w:rsidRPr="00181507">
        <w:rPr>
          <w:rFonts w:eastAsia="Times New Roman" w:cs="Times New Roman"/>
          <w:b/>
          <w:sz w:val="22"/>
          <w:szCs w:val="22"/>
          <w:lang w:val="lt-LT" w:eastAsia="en-US"/>
        </w:rPr>
        <w:tab/>
        <w:t>SERIJOS NUMERIS</w:t>
      </w:r>
    </w:p>
    <w:p w14:paraId="4C274EBC" w14:textId="77777777" w:rsidR="00F07A0F" w:rsidRPr="00181507" w:rsidRDefault="00F07A0F" w:rsidP="00F56115">
      <w:pPr>
        <w:keepNext/>
        <w:keepLines/>
        <w:rPr>
          <w:rFonts w:eastAsia="Times New Roman" w:cs="Times New Roman"/>
          <w:sz w:val="22"/>
          <w:szCs w:val="22"/>
          <w:lang w:val="lt-LT" w:eastAsia="en-US"/>
        </w:rPr>
      </w:pPr>
    </w:p>
    <w:p w14:paraId="1B045E63" w14:textId="77777777" w:rsidR="00F07A0F" w:rsidRPr="00181507" w:rsidRDefault="00F07A0F" w:rsidP="00F56115">
      <w:pPr>
        <w:keepNext/>
        <w:keepLines/>
        <w:rPr>
          <w:rFonts w:eastAsia="Times New Roman" w:cs="Times New Roman"/>
          <w:sz w:val="22"/>
          <w:szCs w:val="22"/>
          <w:lang w:val="lt-LT" w:eastAsia="en-US"/>
        </w:rPr>
      </w:pPr>
      <w:r w:rsidRPr="00181507">
        <w:rPr>
          <w:rFonts w:eastAsia="Times New Roman" w:cs="Times New Roman"/>
          <w:sz w:val="22"/>
          <w:szCs w:val="22"/>
          <w:lang w:val="lt-LT" w:eastAsia="en-US"/>
        </w:rPr>
        <w:t>Serija</w:t>
      </w:r>
    </w:p>
    <w:p w14:paraId="11A5B883" w14:textId="77777777" w:rsidR="00F07A0F" w:rsidRPr="00181507" w:rsidRDefault="00F07A0F" w:rsidP="00F56115">
      <w:pPr>
        <w:rPr>
          <w:rFonts w:eastAsia="Times New Roman" w:cs="Times New Roman"/>
          <w:sz w:val="22"/>
          <w:szCs w:val="22"/>
          <w:lang w:val="lt-LT" w:eastAsia="en-US"/>
        </w:rPr>
      </w:pPr>
    </w:p>
    <w:p w14:paraId="1DA42414" w14:textId="77777777" w:rsidR="00F07A0F" w:rsidRPr="00181507" w:rsidRDefault="00F07A0F" w:rsidP="00F56115">
      <w:pPr>
        <w:rPr>
          <w:rFonts w:eastAsia="Times New Roman" w:cs="Times New Roman"/>
          <w:sz w:val="22"/>
          <w:szCs w:val="22"/>
          <w:lang w:val="lt-LT" w:eastAsia="en-US"/>
        </w:rPr>
      </w:pPr>
    </w:p>
    <w:p w14:paraId="3D08C65E"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14.</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PARDAVIMO (IŠDAVIMO) tvarka</w:t>
      </w:r>
    </w:p>
    <w:p w14:paraId="14AED958" w14:textId="77777777" w:rsidR="00F07A0F" w:rsidRPr="00181507" w:rsidRDefault="00F07A0F" w:rsidP="00F56115">
      <w:pPr>
        <w:rPr>
          <w:rFonts w:eastAsia="Times New Roman" w:cs="Times New Roman"/>
          <w:sz w:val="22"/>
          <w:szCs w:val="22"/>
          <w:lang w:val="lt-LT" w:eastAsia="en-US"/>
        </w:rPr>
      </w:pPr>
    </w:p>
    <w:p w14:paraId="12D4CC9A" w14:textId="77777777" w:rsidR="00F07A0F" w:rsidRPr="00181507" w:rsidRDefault="00F07A0F" w:rsidP="00F56115">
      <w:pPr>
        <w:ind w:left="567" w:hanging="567"/>
        <w:rPr>
          <w:rFonts w:eastAsia="Times New Roman" w:cs="Times New Roman"/>
          <w:sz w:val="22"/>
          <w:szCs w:val="22"/>
          <w:lang w:val="lt-LT" w:eastAsia="en-US"/>
        </w:rPr>
      </w:pPr>
      <w:r w:rsidRPr="00181507">
        <w:rPr>
          <w:rFonts w:eastAsia="Times New Roman" w:cs="Times New Roman"/>
          <w:sz w:val="22"/>
          <w:szCs w:val="22"/>
          <w:lang w:val="lt-LT" w:eastAsia="en-US"/>
        </w:rPr>
        <w:t>Receptinis vaistinis preparatas.</w:t>
      </w:r>
    </w:p>
    <w:p w14:paraId="08B9FC4D" w14:textId="77777777" w:rsidR="00F07A0F" w:rsidRPr="00181507" w:rsidRDefault="00F07A0F" w:rsidP="00F56115">
      <w:pPr>
        <w:rPr>
          <w:rFonts w:eastAsia="Times New Roman" w:cs="Times New Roman"/>
          <w:sz w:val="22"/>
          <w:szCs w:val="22"/>
          <w:lang w:val="lt-LT" w:eastAsia="en-US"/>
        </w:rPr>
      </w:pPr>
    </w:p>
    <w:p w14:paraId="6210CCF8" w14:textId="77777777" w:rsidR="00F07A0F" w:rsidRPr="00181507" w:rsidRDefault="00F07A0F" w:rsidP="00F56115">
      <w:pPr>
        <w:rPr>
          <w:rFonts w:eastAsia="Times New Roman" w:cs="Times New Roman"/>
          <w:sz w:val="22"/>
          <w:szCs w:val="22"/>
          <w:lang w:val="lt-LT" w:eastAsia="en-US"/>
        </w:rPr>
      </w:pPr>
    </w:p>
    <w:p w14:paraId="39942C5F"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15.</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vartojimo instrukcijA</w:t>
      </w:r>
    </w:p>
    <w:p w14:paraId="04771008" w14:textId="77777777" w:rsidR="00F07A0F" w:rsidRPr="00181507" w:rsidRDefault="00F07A0F" w:rsidP="00F56115">
      <w:pPr>
        <w:rPr>
          <w:rFonts w:eastAsia="Times New Roman" w:cs="Times New Roman"/>
          <w:sz w:val="22"/>
          <w:szCs w:val="22"/>
          <w:lang w:val="lt-LT" w:eastAsia="en-US"/>
        </w:rPr>
      </w:pPr>
    </w:p>
    <w:p w14:paraId="66AEBC60" w14:textId="77777777" w:rsidR="00F07A0F" w:rsidRPr="00181507" w:rsidRDefault="00F07A0F" w:rsidP="00F56115">
      <w:pPr>
        <w:rPr>
          <w:rFonts w:eastAsia="Times New Roman" w:cs="Times New Roman"/>
          <w:sz w:val="22"/>
          <w:szCs w:val="22"/>
          <w:lang w:val="lt-LT" w:eastAsia="en-US"/>
        </w:rPr>
      </w:pPr>
    </w:p>
    <w:p w14:paraId="587D94ED"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16.</w:t>
      </w:r>
      <w:r w:rsidRPr="00181507">
        <w:rPr>
          <w:rFonts w:eastAsia="Times New Roman" w:cs="Times New Roman"/>
          <w:b/>
          <w:sz w:val="22"/>
          <w:szCs w:val="22"/>
          <w:lang w:val="lt-LT" w:eastAsia="en-US"/>
        </w:rPr>
        <w:tab/>
        <w:t>INFORMACIJA BRAILIO RAŠTU</w:t>
      </w:r>
    </w:p>
    <w:p w14:paraId="64C73112" w14:textId="77777777" w:rsidR="00F07A0F" w:rsidRPr="00181507" w:rsidRDefault="00F07A0F" w:rsidP="00F56115">
      <w:pPr>
        <w:rPr>
          <w:rFonts w:eastAsia="Times New Roman" w:cs="Times New Roman"/>
          <w:sz w:val="22"/>
          <w:szCs w:val="22"/>
          <w:lang w:val="lt-LT" w:eastAsia="en-US"/>
        </w:rPr>
      </w:pPr>
    </w:p>
    <w:p w14:paraId="48B26BBC" w14:textId="77777777" w:rsidR="00AC7C8D" w:rsidRPr="00E061EB" w:rsidRDefault="00AC7C8D"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E061EB">
        <w:rPr>
          <w:rFonts w:eastAsia="Times New Roman" w:cs="Times New Roman"/>
          <w:sz w:val="22"/>
          <w:szCs w:val="22"/>
          <w:lang w:val="lt-LT" w:eastAsia="lt-LT"/>
        </w:rPr>
        <w:t xml:space="preserve"> 30 mg</w:t>
      </w:r>
    </w:p>
    <w:p w14:paraId="7FDBF039" w14:textId="77777777" w:rsidR="00AC7C8D" w:rsidRPr="00E061EB" w:rsidRDefault="00AC7C8D"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60 mg</w:t>
      </w:r>
    </w:p>
    <w:p w14:paraId="339BAE3F" w14:textId="77777777" w:rsidR="00AC7C8D" w:rsidRPr="00E061EB" w:rsidRDefault="00AC7C8D"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90 mg</w:t>
      </w:r>
    </w:p>
    <w:p w14:paraId="76788452" w14:textId="77777777" w:rsidR="00126A3E" w:rsidRPr="00E061EB" w:rsidRDefault="00AC7C8D"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120 mg</w:t>
      </w:r>
    </w:p>
    <w:p w14:paraId="08792B0A" w14:textId="77777777" w:rsidR="00D4782E" w:rsidRPr="00E061EB" w:rsidRDefault="00D4782E" w:rsidP="00F56115">
      <w:pPr>
        <w:jc w:val="both"/>
        <w:rPr>
          <w:rFonts w:eastAsia="Times New Roman" w:cs="Times New Roman"/>
          <w:sz w:val="22"/>
          <w:szCs w:val="22"/>
          <w:lang w:val="lt-LT" w:eastAsia="lt-LT"/>
        </w:rPr>
      </w:pPr>
    </w:p>
    <w:p w14:paraId="2E345F6A" w14:textId="2629FBA5" w:rsidR="001F0538" w:rsidRPr="00181507" w:rsidRDefault="001F0538" w:rsidP="001F0538">
      <w:pPr>
        <w:tabs>
          <w:tab w:val="left" w:pos="567"/>
        </w:tabs>
        <w:rPr>
          <w:rFonts w:eastAsia="Times New Roman" w:cs="Times New Roman"/>
          <w:sz w:val="22"/>
          <w:szCs w:val="22"/>
          <w:shd w:val="clear" w:color="auto" w:fill="CCCCCC"/>
          <w:lang w:val="lt-LT" w:eastAsia="lt-LT" w:bidi="lt-LT"/>
        </w:rPr>
      </w:pPr>
    </w:p>
    <w:p w14:paraId="2A3D42B8" w14:textId="5993A373" w:rsidR="001F0538" w:rsidRPr="00181507" w:rsidRDefault="001F0538" w:rsidP="008F3290">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lang w:val="lt-LT" w:eastAsia="lt-LT" w:bidi="lt-LT"/>
        </w:rPr>
      </w:pPr>
      <w:r w:rsidRPr="00181507">
        <w:rPr>
          <w:b/>
          <w:sz w:val="22"/>
          <w:lang w:val="lt-LT" w:eastAsia="lt-LT" w:bidi="lt-LT"/>
        </w:rPr>
        <w:t>UNIKALUS IDENTIFIKATORIUS – 2D BRŪKŠNINIS KODAS</w:t>
      </w:r>
    </w:p>
    <w:p w14:paraId="0B356530" w14:textId="77777777" w:rsidR="001F0538" w:rsidRPr="00181507" w:rsidRDefault="001F0538" w:rsidP="001F0538">
      <w:pPr>
        <w:rPr>
          <w:rFonts w:eastAsia="Times New Roman" w:cs="Times New Roman"/>
          <w:sz w:val="22"/>
          <w:lang w:val="lt-LT" w:eastAsia="lt-LT" w:bidi="lt-LT"/>
        </w:rPr>
      </w:pPr>
    </w:p>
    <w:p w14:paraId="1A779BD6" w14:textId="13CF541F" w:rsidR="001F0538" w:rsidRPr="00181507" w:rsidRDefault="001F0538" w:rsidP="001F0538">
      <w:pPr>
        <w:tabs>
          <w:tab w:val="left" w:pos="567"/>
        </w:tabs>
        <w:rPr>
          <w:rFonts w:eastAsia="Times New Roman" w:cs="Times New Roman"/>
          <w:sz w:val="22"/>
          <w:szCs w:val="22"/>
          <w:shd w:val="clear" w:color="auto" w:fill="CCCCCC"/>
          <w:lang w:val="lt-LT" w:eastAsia="lt-LT" w:bidi="lt-LT"/>
        </w:rPr>
      </w:pPr>
      <w:r w:rsidRPr="00181507">
        <w:rPr>
          <w:rFonts w:eastAsia="Times New Roman" w:cs="Times New Roman"/>
          <w:sz w:val="22"/>
          <w:highlight w:val="lightGray"/>
          <w:lang w:val="lt-LT" w:eastAsia="lt-LT" w:bidi="lt-LT"/>
        </w:rPr>
        <w:t>2D brūkšninis kodas su nurodytu unikaliu identifikatoriumi.</w:t>
      </w:r>
    </w:p>
    <w:p w14:paraId="79A21976" w14:textId="77777777" w:rsidR="001F0538" w:rsidRPr="00181507" w:rsidRDefault="001F0538" w:rsidP="001F0538">
      <w:pPr>
        <w:tabs>
          <w:tab w:val="left" w:pos="567"/>
        </w:tabs>
        <w:rPr>
          <w:rFonts w:eastAsia="Times New Roman" w:cs="Times New Roman"/>
          <w:sz w:val="22"/>
          <w:szCs w:val="22"/>
          <w:shd w:val="clear" w:color="auto" w:fill="CCCCCC"/>
          <w:lang w:val="lt-LT" w:eastAsia="lt-LT" w:bidi="lt-LT"/>
        </w:rPr>
      </w:pPr>
    </w:p>
    <w:p w14:paraId="56C43C3F" w14:textId="77777777" w:rsidR="001F0538" w:rsidRPr="00181507" w:rsidRDefault="001F0538" w:rsidP="001F0538">
      <w:pPr>
        <w:rPr>
          <w:rFonts w:eastAsia="Times New Roman" w:cs="Times New Roman"/>
          <w:sz w:val="22"/>
          <w:lang w:val="lt-LT" w:eastAsia="lt-LT" w:bidi="lt-LT"/>
        </w:rPr>
      </w:pPr>
    </w:p>
    <w:p w14:paraId="4148184D" w14:textId="77777777" w:rsidR="001F0538" w:rsidRPr="00181507" w:rsidRDefault="001F0538" w:rsidP="001F0538">
      <w:pPr>
        <w:rPr>
          <w:rFonts w:eastAsia="Times New Roman" w:cs="Times New Roman"/>
          <w:sz w:val="22"/>
          <w:lang w:val="lt-LT" w:eastAsia="lt-LT" w:bidi="lt-LT"/>
        </w:rPr>
      </w:pPr>
    </w:p>
    <w:p w14:paraId="05D90C88" w14:textId="2C27AC89" w:rsidR="001F0538" w:rsidRPr="00181507" w:rsidRDefault="001F0538" w:rsidP="008F3290">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lang w:val="lt-LT" w:eastAsia="lt-LT" w:bidi="lt-LT"/>
        </w:rPr>
      </w:pPr>
      <w:r w:rsidRPr="00181507">
        <w:rPr>
          <w:b/>
          <w:sz w:val="22"/>
          <w:lang w:val="lt-LT" w:eastAsia="lt-LT" w:bidi="lt-LT"/>
        </w:rPr>
        <w:t>UNIKALUS IDENTIFIKATORIUS – ŽMONĖMS SUPRANTAMI DUOMENYS</w:t>
      </w:r>
    </w:p>
    <w:p w14:paraId="72C2669D" w14:textId="77777777" w:rsidR="001F0538" w:rsidRPr="00181507" w:rsidRDefault="001F0538" w:rsidP="001F0538">
      <w:pPr>
        <w:rPr>
          <w:rFonts w:eastAsia="Times New Roman" w:cs="Times New Roman"/>
          <w:sz w:val="22"/>
          <w:lang w:val="lt-LT" w:eastAsia="lt-LT" w:bidi="lt-LT"/>
        </w:rPr>
      </w:pPr>
    </w:p>
    <w:p w14:paraId="26E7917E" w14:textId="095C0ADA" w:rsidR="001F0538" w:rsidRPr="00E061EB" w:rsidRDefault="001F0538" w:rsidP="001F0538">
      <w:pPr>
        <w:tabs>
          <w:tab w:val="left" w:pos="567"/>
        </w:tabs>
        <w:spacing w:line="260" w:lineRule="exact"/>
        <w:rPr>
          <w:rFonts w:eastAsia="Times New Roman" w:cs="Times New Roman"/>
          <w:color w:val="008000"/>
          <w:sz w:val="22"/>
          <w:szCs w:val="22"/>
          <w:lang w:val="lt-LT" w:eastAsia="lt-LT" w:bidi="lt-LT"/>
        </w:rPr>
      </w:pPr>
      <w:r w:rsidRPr="00E061EB">
        <w:rPr>
          <w:rFonts w:eastAsia="Times New Roman" w:cs="Times New Roman"/>
          <w:sz w:val="22"/>
          <w:lang w:val="lt-LT" w:eastAsia="lt-LT" w:bidi="lt-LT"/>
        </w:rPr>
        <w:t xml:space="preserve">PC: {numeris} </w:t>
      </w:r>
    </w:p>
    <w:p w14:paraId="1CC55D60" w14:textId="7BFEB857" w:rsidR="001F0538" w:rsidRPr="00E061EB" w:rsidRDefault="001F0538" w:rsidP="001F0538">
      <w:pPr>
        <w:tabs>
          <w:tab w:val="left" w:pos="567"/>
        </w:tabs>
        <w:spacing w:line="260" w:lineRule="exact"/>
        <w:rPr>
          <w:rFonts w:eastAsia="Times New Roman" w:cs="Times New Roman"/>
          <w:sz w:val="22"/>
          <w:szCs w:val="22"/>
          <w:lang w:val="lt-LT" w:eastAsia="lt-LT" w:bidi="lt-LT"/>
        </w:rPr>
      </w:pPr>
      <w:r w:rsidRPr="00E061EB">
        <w:rPr>
          <w:rFonts w:eastAsia="Times New Roman" w:cs="Times New Roman"/>
          <w:sz w:val="22"/>
          <w:lang w:val="lt-LT" w:eastAsia="lt-LT" w:bidi="lt-LT"/>
        </w:rPr>
        <w:t>SN: {numeris}</w:t>
      </w:r>
    </w:p>
    <w:p w14:paraId="5A9BF41B" w14:textId="52B21901" w:rsidR="001F0538" w:rsidRPr="00E061EB" w:rsidRDefault="001F0538" w:rsidP="001F0538">
      <w:pPr>
        <w:tabs>
          <w:tab w:val="left" w:pos="567"/>
        </w:tabs>
        <w:spacing w:line="260" w:lineRule="exact"/>
        <w:rPr>
          <w:rFonts w:eastAsia="Times New Roman" w:cs="Times New Roman"/>
          <w:sz w:val="22"/>
          <w:szCs w:val="22"/>
          <w:lang w:val="lt-LT" w:eastAsia="lt-LT" w:bidi="lt-LT"/>
        </w:rPr>
      </w:pPr>
      <w:r w:rsidRPr="00E061EB">
        <w:rPr>
          <w:rFonts w:eastAsia="Times New Roman" w:cs="Times New Roman"/>
          <w:sz w:val="22"/>
          <w:lang w:val="lt-LT" w:eastAsia="lt-LT" w:bidi="lt-LT"/>
        </w:rPr>
        <w:t>NN: {numeris}</w:t>
      </w:r>
    </w:p>
    <w:p w14:paraId="4672F040" w14:textId="77777777" w:rsidR="001F0538" w:rsidRPr="00181507" w:rsidRDefault="001F0538" w:rsidP="001F0538">
      <w:pPr>
        <w:tabs>
          <w:tab w:val="left" w:pos="567"/>
        </w:tabs>
        <w:rPr>
          <w:rFonts w:eastAsia="Times New Roman" w:cs="Times New Roman"/>
          <w:vanish/>
          <w:sz w:val="22"/>
          <w:szCs w:val="22"/>
          <w:lang w:val="lt-LT" w:eastAsia="lt-LT" w:bidi="lt-LT"/>
        </w:rPr>
      </w:pPr>
    </w:p>
    <w:p w14:paraId="4277B086" w14:textId="77777777" w:rsidR="001F0538" w:rsidRPr="00181507" w:rsidRDefault="001F0538" w:rsidP="001F0538">
      <w:pPr>
        <w:rPr>
          <w:rFonts w:eastAsia="Times New Roman" w:cs="Times New Roman"/>
          <w:vanish/>
          <w:sz w:val="22"/>
          <w:szCs w:val="22"/>
          <w:lang w:val="lt-LT" w:eastAsia="lt-LT" w:bidi="lt-LT"/>
        </w:rPr>
      </w:pPr>
    </w:p>
    <w:p w14:paraId="04BBE664" w14:textId="77777777" w:rsidR="001F0538" w:rsidRPr="00181507" w:rsidRDefault="001F0538" w:rsidP="001F0538">
      <w:pPr>
        <w:tabs>
          <w:tab w:val="left" w:pos="567"/>
        </w:tabs>
        <w:rPr>
          <w:rFonts w:eastAsia="Times New Roman" w:cs="Times New Roman"/>
          <w:vanish/>
          <w:sz w:val="22"/>
          <w:szCs w:val="22"/>
          <w:lang w:val="lt-LT" w:eastAsia="lt-LT" w:bidi="lt-LT"/>
        </w:rPr>
      </w:pPr>
      <w:r w:rsidRPr="00181507">
        <w:rPr>
          <w:rFonts w:eastAsia="Times New Roman" w:cs="Times New Roman"/>
          <w:sz w:val="22"/>
          <w:highlight w:val="lightGray"/>
          <w:shd w:val="clear" w:color="auto" w:fill="CCCCCC"/>
          <w:lang w:val="lt-LT" w:eastAsia="lt-LT" w:bidi="lt-LT"/>
        </w:rPr>
        <w:t>&lt;Duomenys nebūtini.&gt;</w:t>
      </w:r>
    </w:p>
    <w:p w14:paraId="37823869" w14:textId="77777777" w:rsidR="001F0538" w:rsidRPr="00181507" w:rsidRDefault="001F0538" w:rsidP="001F0538">
      <w:pPr>
        <w:rPr>
          <w:rFonts w:eastAsia="Times New Roman" w:cs="Times New Roman"/>
          <w:vanish/>
          <w:sz w:val="22"/>
          <w:szCs w:val="22"/>
          <w:lang w:val="lt-LT" w:eastAsia="lt-LT" w:bidi="lt-LT"/>
        </w:rPr>
      </w:pPr>
    </w:p>
    <w:p w14:paraId="19BAE2D2" w14:textId="77777777" w:rsidR="001F0538" w:rsidRPr="00181507" w:rsidRDefault="001F0538" w:rsidP="001F0538">
      <w:pPr>
        <w:pBdr>
          <w:top w:val="single" w:sz="4" w:space="1" w:color="auto"/>
          <w:left w:val="single" w:sz="4" w:space="4" w:color="auto"/>
          <w:bottom w:val="single" w:sz="4" w:space="1" w:color="auto"/>
          <w:right w:val="single" w:sz="4" w:space="4" w:color="auto"/>
        </w:pBdr>
        <w:rPr>
          <w:rFonts w:eastAsia="Times New Roman" w:cs="Times New Roman"/>
          <w:b/>
          <w:sz w:val="22"/>
          <w:szCs w:val="22"/>
          <w:u w:val="single"/>
          <w:lang w:val="lt-LT" w:eastAsia="lt-LT" w:bidi="lt-LT"/>
        </w:rPr>
      </w:pPr>
    </w:p>
    <w:p w14:paraId="15760C10" w14:textId="77777777" w:rsidR="001F0538" w:rsidRPr="00E061EB" w:rsidRDefault="001F0538">
      <w:pPr>
        <w:spacing w:after="200" w:line="276" w:lineRule="auto"/>
        <w:rPr>
          <w:rFonts w:eastAsia="Times New Roman" w:cs="Times New Roman"/>
          <w:sz w:val="22"/>
          <w:szCs w:val="22"/>
          <w:lang w:val="lt-LT" w:eastAsia="lt-LT"/>
        </w:rPr>
      </w:pPr>
    </w:p>
    <w:p w14:paraId="6CB98D56" w14:textId="2570200B" w:rsidR="001F0538" w:rsidRPr="00E061EB" w:rsidRDefault="001F0538">
      <w:pPr>
        <w:spacing w:after="200" w:line="276" w:lineRule="auto"/>
        <w:rPr>
          <w:rFonts w:eastAsia="Times New Roman" w:cs="Times New Roman"/>
          <w:sz w:val="22"/>
          <w:szCs w:val="22"/>
          <w:lang w:val="lt-LT" w:eastAsia="lt-LT"/>
        </w:rPr>
      </w:pPr>
      <w:r w:rsidRPr="00E061EB">
        <w:rPr>
          <w:rFonts w:eastAsia="Times New Roman" w:cs="Times New Roman"/>
          <w:sz w:val="22"/>
          <w:szCs w:val="22"/>
          <w:lang w:val="lt-LT" w:eastAsia="lt-LT"/>
        </w:rPr>
        <w:br w:type="page"/>
      </w:r>
    </w:p>
    <w:p w14:paraId="2B74CBD1" w14:textId="2B541598" w:rsidR="00D4782E" w:rsidRPr="00E061EB" w:rsidRDefault="00D4782E">
      <w:pPr>
        <w:spacing w:after="200" w:line="276" w:lineRule="auto"/>
        <w:rPr>
          <w:rFonts w:eastAsia="Times New Roman" w:cs="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5FF6708F" w14:textId="77777777" w:rsidTr="00905728">
        <w:trPr>
          <w:trHeight w:val="785"/>
        </w:trPr>
        <w:tc>
          <w:tcPr>
            <w:tcW w:w="9287" w:type="dxa"/>
          </w:tcPr>
          <w:p w14:paraId="3ABBD8B5" w14:textId="77777777" w:rsidR="00F07A0F" w:rsidRPr="00181507" w:rsidRDefault="00126A3E" w:rsidP="00F56115">
            <w:pPr>
              <w:rPr>
                <w:rFonts w:eastAsia="Times New Roman" w:cs="Times New Roman"/>
                <w:b/>
                <w:sz w:val="22"/>
                <w:szCs w:val="22"/>
                <w:lang w:val="lt-LT" w:eastAsia="en-US"/>
              </w:rPr>
            </w:pPr>
            <w:r w:rsidRPr="00181507">
              <w:rPr>
                <w:rFonts w:eastAsia="Times New Roman" w:cs="Times New Roman"/>
                <w:b/>
                <w:sz w:val="22"/>
                <w:szCs w:val="22"/>
                <w:lang w:val="lt-LT" w:eastAsia="en-US"/>
              </w:rPr>
              <w:t>M</w:t>
            </w:r>
            <w:r w:rsidR="00F07A0F" w:rsidRPr="00181507">
              <w:rPr>
                <w:rFonts w:eastAsia="Times New Roman" w:cs="Times New Roman"/>
                <w:b/>
                <w:sz w:val="22"/>
                <w:szCs w:val="22"/>
                <w:lang w:val="lt-LT" w:eastAsia="en-US"/>
              </w:rPr>
              <w:t xml:space="preserve">INIMALI </w:t>
            </w:r>
            <w:r w:rsidR="00F07A0F" w:rsidRPr="00181507">
              <w:rPr>
                <w:rFonts w:eastAsia="Times New Roman" w:cs="Times New Roman"/>
                <w:b/>
                <w:caps/>
                <w:sz w:val="22"/>
                <w:szCs w:val="22"/>
                <w:lang w:val="lt-LT" w:eastAsia="en-US"/>
              </w:rPr>
              <w:t xml:space="preserve">informacija ant </w:t>
            </w:r>
            <w:r w:rsidR="00F07A0F" w:rsidRPr="00181507">
              <w:rPr>
                <w:rFonts w:eastAsia="Times New Roman" w:cs="Times New Roman"/>
                <w:b/>
                <w:sz w:val="22"/>
                <w:szCs w:val="22"/>
                <w:lang w:val="lt-LT" w:eastAsia="en-US"/>
              </w:rPr>
              <w:t>LIZDINIŲ PLOKŠTELIŲ ARBA DVISLUOKSNIŲ JUOSTELIŲ</w:t>
            </w:r>
          </w:p>
          <w:p w14:paraId="5375720B" w14:textId="77777777" w:rsidR="00F07A0F" w:rsidRPr="00181507" w:rsidRDefault="00F07A0F" w:rsidP="00F56115">
            <w:pPr>
              <w:rPr>
                <w:rFonts w:eastAsia="Times New Roman" w:cs="Times New Roman"/>
                <w:b/>
                <w:sz w:val="22"/>
                <w:szCs w:val="22"/>
                <w:lang w:val="lt-LT" w:eastAsia="en-US"/>
              </w:rPr>
            </w:pPr>
          </w:p>
          <w:p w14:paraId="5BA4E51D" w14:textId="77777777" w:rsidR="00F07A0F" w:rsidRPr="00181507" w:rsidRDefault="00F07A0F" w:rsidP="00F56115">
            <w:pPr>
              <w:rPr>
                <w:rFonts w:eastAsia="Times New Roman" w:cs="Times New Roman"/>
                <w:b/>
                <w:sz w:val="22"/>
                <w:szCs w:val="22"/>
                <w:lang w:val="lt-LT" w:eastAsia="en-US"/>
              </w:rPr>
            </w:pPr>
            <w:r w:rsidRPr="00181507">
              <w:rPr>
                <w:rFonts w:eastAsia="Times New Roman" w:cs="Times New Roman"/>
                <w:b/>
                <w:sz w:val="22"/>
                <w:szCs w:val="22"/>
                <w:lang w:val="lt-LT" w:eastAsia="en-US"/>
              </w:rPr>
              <w:t>LIZDINĖ PLOKŠTELĖ</w:t>
            </w:r>
          </w:p>
        </w:tc>
      </w:tr>
    </w:tbl>
    <w:p w14:paraId="0C4914CA" w14:textId="77777777" w:rsidR="00F07A0F" w:rsidRPr="00181507" w:rsidRDefault="00F07A0F" w:rsidP="00F56115">
      <w:pPr>
        <w:rPr>
          <w:rFonts w:eastAsia="Times New Roman" w:cs="Times New Roman"/>
          <w:b/>
          <w:sz w:val="22"/>
          <w:szCs w:val="22"/>
          <w:lang w:val="lt-LT" w:eastAsia="en-US"/>
        </w:rPr>
      </w:pPr>
    </w:p>
    <w:p w14:paraId="6AAF4001" w14:textId="77777777" w:rsidR="00F07A0F" w:rsidRPr="00181507" w:rsidRDefault="00F07A0F" w:rsidP="00F56115">
      <w:pPr>
        <w:rPr>
          <w:rFonts w:eastAsia="Times New Roman" w:cs="Times New Roman"/>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450B2104" w14:textId="77777777" w:rsidTr="00905728">
        <w:tc>
          <w:tcPr>
            <w:tcW w:w="9287" w:type="dxa"/>
          </w:tcPr>
          <w:p w14:paraId="60375029"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1.</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Vaistinio preparato pavadinimas</w:t>
            </w:r>
          </w:p>
        </w:tc>
      </w:tr>
    </w:tbl>
    <w:p w14:paraId="56FE746A" w14:textId="77777777" w:rsidR="00F07A0F" w:rsidRPr="00181507" w:rsidRDefault="00F07A0F" w:rsidP="00F56115">
      <w:pPr>
        <w:ind w:left="567" w:hanging="567"/>
        <w:rPr>
          <w:rFonts w:eastAsia="Times New Roman" w:cs="Times New Roman"/>
          <w:sz w:val="22"/>
          <w:szCs w:val="22"/>
          <w:lang w:val="lt-LT" w:eastAsia="en-US"/>
        </w:rPr>
      </w:pPr>
    </w:p>
    <w:p w14:paraId="7AC4D7CD" w14:textId="77777777" w:rsidR="00EC302D" w:rsidRPr="00E061EB" w:rsidRDefault="00EC302D"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E061EB">
        <w:rPr>
          <w:rFonts w:eastAsia="Times New Roman" w:cs="Times New Roman"/>
          <w:sz w:val="22"/>
          <w:szCs w:val="22"/>
          <w:lang w:val="lt-LT" w:eastAsia="lt-LT"/>
        </w:rPr>
        <w:t xml:space="preserve"> 30 mg plėvele dengtos tabletės</w:t>
      </w:r>
    </w:p>
    <w:p w14:paraId="6C97D6BF" w14:textId="77777777" w:rsidR="00EC302D" w:rsidRPr="00E061EB" w:rsidRDefault="00EC302D"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60 mg plėvele dengtos tabletės</w:t>
      </w:r>
    </w:p>
    <w:p w14:paraId="18164038" w14:textId="77777777" w:rsidR="00EC302D" w:rsidRPr="00E061EB" w:rsidRDefault="00EC302D" w:rsidP="00F56115">
      <w:pPr>
        <w:jc w:val="both"/>
        <w:rPr>
          <w:rFonts w:eastAsia="Times New Roman" w:cs="Times New Roman"/>
          <w:sz w:val="22"/>
          <w:szCs w:val="22"/>
          <w:highlight w:val="lightGray"/>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90 mg plėvele dengtos tabletės</w:t>
      </w:r>
    </w:p>
    <w:p w14:paraId="28AA6E4D" w14:textId="77777777" w:rsidR="00EC302D" w:rsidRPr="00E061EB" w:rsidRDefault="00EC302D" w:rsidP="00F56115">
      <w:pPr>
        <w:jc w:val="both"/>
        <w:rPr>
          <w:rFonts w:eastAsia="Times New Roman" w:cs="Times New Roman"/>
          <w:sz w:val="22"/>
          <w:szCs w:val="22"/>
          <w:lang w:val="lt-LT" w:eastAsia="lt-LT"/>
        </w:rPr>
      </w:pPr>
      <w:proofErr w:type="spellStart"/>
      <w:r w:rsidRPr="00E061EB">
        <w:rPr>
          <w:rFonts w:eastAsia="Times New Roman" w:cs="Times New Roman"/>
          <w:sz w:val="22"/>
          <w:szCs w:val="22"/>
          <w:highlight w:val="lightGray"/>
          <w:lang w:val="lt-LT" w:eastAsia="lt-LT"/>
        </w:rPr>
        <w:t>Etoricoxib</w:t>
      </w:r>
      <w:proofErr w:type="spellEnd"/>
      <w:r w:rsidRPr="00E061EB">
        <w:rPr>
          <w:rFonts w:eastAsia="Times New Roman" w:cs="Times New Roman"/>
          <w:sz w:val="22"/>
          <w:szCs w:val="22"/>
          <w:highlight w:val="lightGray"/>
          <w:lang w:val="lt-LT" w:eastAsia="lt-LT"/>
        </w:rPr>
        <w:t xml:space="preserve"> </w:t>
      </w:r>
      <w:proofErr w:type="spellStart"/>
      <w:r w:rsidRPr="00E061EB">
        <w:rPr>
          <w:rFonts w:eastAsia="Times New Roman" w:cs="Times New Roman"/>
          <w:sz w:val="22"/>
          <w:szCs w:val="22"/>
          <w:highlight w:val="lightGray"/>
          <w:lang w:val="lt-LT" w:eastAsia="lt-LT"/>
        </w:rPr>
        <w:t>Teva</w:t>
      </w:r>
      <w:proofErr w:type="spellEnd"/>
      <w:r w:rsidRPr="00E061EB">
        <w:rPr>
          <w:rFonts w:eastAsia="Times New Roman" w:cs="Times New Roman"/>
          <w:sz w:val="22"/>
          <w:szCs w:val="22"/>
          <w:highlight w:val="lightGray"/>
          <w:lang w:val="lt-LT" w:eastAsia="lt-LT"/>
        </w:rPr>
        <w:t xml:space="preserve"> 120 mg plėvele dengtos tabletės</w:t>
      </w:r>
    </w:p>
    <w:p w14:paraId="2D563E2A" w14:textId="77777777" w:rsidR="00EC302D" w:rsidRPr="00181507" w:rsidRDefault="00EC302D" w:rsidP="00F56115">
      <w:pPr>
        <w:rPr>
          <w:rFonts w:eastAsia="Times New Roman" w:cs="Times New Roman"/>
          <w:sz w:val="22"/>
          <w:szCs w:val="22"/>
          <w:lang w:val="lt-LT" w:eastAsia="en-US"/>
        </w:rPr>
      </w:pPr>
    </w:p>
    <w:p w14:paraId="609BA1F4" w14:textId="77777777" w:rsidR="00EC302D" w:rsidRPr="00181507" w:rsidRDefault="00EC302D" w:rsidP="00F56115">
      <w:pPr>
        <w:rPr>
          <w:rFonts w:eastAsia="Times New Roman" w:cs="Times New Roman"/>
          <w:sz w:val="22"/>
          <w:szCs w:val="22"/>
          <w:lang w:val="lt-LT" w:eastAsia="en-US"/>
        </w:rPr>
      </w:pPr>
      <w:proofErr w:type="spellStart"/>
      <w:r w:rsidRPr="00181507">
        <w:rPr>
          <w:rFonts w:eastAsia="Times New Roman" w:cs="Times New Roman"/>
          <w:sz w:val="22"/>
          <w:szCs w:val="22"/>
          <w:lang w:val="lt-LT" w:eastAsia="en-US"/>
        </w:rPr>
        <w:t>Etoricoxibum</w:t>
      </w:r>
      <w:proofErr w:type="spellEnd"/>
    </w:p>
    <w:p w14:paraId="4DA0FF88" w14:textId="77777777" w:rsidR="00F07A0F" w:rsidRPr="00181507" w:rsidRDefault="00F07A0F" w:rsidP="00F56115">
      <w:pPr>
        <w:rPr>
          <w:rFonts w:eastAsia="Times New Roman" w:cs="Times New Roman"/>
          <w:sz w:val="22"/>
          <w:szCs w:val="22"/>
          <w:lang w:val="lt-LT" w:eastAsia="en-US"/>
        </w:rPr>
      </w:pPr>
    </w:p>
    <w:p w14:paraId="3477E1D8" w14:textId="77777777" w:rsidR="00F07A0F" w:rsidRPr="00E061EB" w:rsidRDefault="00F07A0F" w:rsidP="00F56115">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403B6A17" w14:textId="77777777" w:rsidTr="00905728">
        <w:tc>
          <w:tcPr>
            <w:tcW w:w="9287" w:type="dxa"/>
          </w:tcPr>
          <w:p w14:paraId="761FE259"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2.</w:t>
            </w:r>
            <w:r w:rsidRPr="00181507">
              <w:rPr>
                <w:rFonts w:eastAsia="Times New Roman" w:cs="Times New Roman"/>
                <w:b/>
                <w:sz w:val="22"/>
                <w:szCs w:val="22"/>
                <w:lang w:val="lt-LT" w:eastAsia="en-US"/>
              </w:rPr>
              <w:tab/>
            </w:r>
            <w:r w:rsidR="00D4782E" w:rsidRPr="00181507">
              <w:rPr>
                <w:b/>
                <w:caps/>
                <w:sz w:val="22"/>
                <w:szCs w:val="22"/>
                <w:lang w:val="lt-LT"/>
              </w:rPr>
              <w:t>REGISTRUOTOJO</w:t>
            </w:r>
            <w:r w:rsidR="00D4782E" w:rsidRPr="00181507" w:rsidDel="00D4782E">
              <w:rPr>
                <w:rFonts w:eastAsia="Times New Roman" w:cs="Times New Roman"/>
                <w:b/>
                <w:caps/>
                <w:sz w:val="22"/>
                <w:szCs w:val="22"/>
                <w:lang w:val="lt-LT" w:eastAsia="en-US"/>
              </w:rPr>
              <w:t xml:space="preserve"> </w:t>
            </w:r>
            <w:r w:rsidRPr="00181507">
              <w:rPr>
                <w:rFonts w:eastAsia="Times New Roman" w:cs="Times New Roman"/>
                <w:b/>
                <w:caps/>
                <w:sz w:val="22"/>
                <w:szCs w:val="22"/>
                <w:lang w:val="lt-LT" w:eastAsia="en-US"/>
              </w:rPr>
              <w:t>pavadinimas</w:t>
            </w:r>
          </w:p>
        </w:tc>
      </w:tr>
    </w:tbl>
    <w:p w14:paraId="4261D4A3" w14:textId="77777777" w:rsidR="00F07A0F" w:rsidRPr="00E061EB" w:rsidRDefault="00F07A0F" w:rsidP="00F56115">
      <w:pPr>
        <w:rPr>
          <w:rFonts w:eastAsia="Times New Roman" w:cs="Times New Roman"/>
          <w:sz w:val="22"/>
          <w:szCs w:val="22"/>
          <w:lang w:val="lt-LT" w:eastAsia="en-US"/>
        </w:rPr>
      </w:pPr>
    </w:p>
    <w:p w14:paraId="3E275AB7" w14:textId="77777777" w:rsidR="00F07A0F" w:rsidRPr="00E061EB" w:rsidRDefault="00EC302D" w:rsidP="00F56115">
      <w:pPr>
        <w:rPr>
          <w:rFonts w:eastAsia="Times New Roman" w:cs="Times New Roman"/>
          <w:sz w:val="22"/>
          <w:szCs w:val="22"/>
          <w:lang w:val="lt-LT" w:eastAsia="en-US"/>
        </w:rPr>
      </w:pPr>
      <w:proofErr w:type="spellStart"/>
      <w:r w:rsidRPr="00181507">
        <w:rPr>
          <w:rFonts w:eastAsia="Times New Roman" w:cs="Times New Roman"/>
          <w:sz w:val="22"/>
          <w:szCs w:val="22"/>
          <w:lang w:val="lt-LT" w:eastAsia="en-US"/>
        </w:rPr>
        <w:t>Teva</w:t>
      </w:r>
      <w:proofErr w:type="spellEnd"/>
      <w:r w:rsidRPr="00181507">
        <w:rPr>
          <w:rFonts w:eastAsia="Times New Roman" w:cs="Times New Roman"/>
          <w:sz w:val="22"/>
          <w:szCs w:val="22"/>
          <w:lang w:val="lt-LT" w:eastAsia="en-US"/>
        </w:rPr>
        <w:t xml:space="preserve"> B.V.</w:t>
      </w:r>
    </w:p>
    <w:p w14:paraId="06CFEEBC" w14:textId="77777777" w:rsidR="00F07A0F" w:rsidRPr="00E061EB" w:rsidRDefault="00F07A0F" w:rsidP="00F56115">
      <w:pPr>
        <w:rPr>
          <w:rFonts w:eastAsia="Times New Roman" w:cs="Times New Roman"/>
          <w:sz w:val="22"/>
          <w:szCs w:val="22"/>
          <w:lang w:val="lt-LT" w:eastAsia="en-US"/>
        </w:rPr>
      </w:pPr>
    </w:p>
    <w:p w14:paraId="72064403" w14:textId="77777777" w:rsidR="00F07A0F" w:rsidRPr="00E061EB" w:rsidRDefault="00F07A0F" w:rsidP="00F56115">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4FAB0B52" w14:textId="77777777" w:rsidTr="00905728">
        <w:tc>
          <w:tcPr>
            <w:tcW w:w="9287" w:type="dxa"/>
          </w:tcPr>
          <w:p w14:paraId="756C1D40"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3.</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tinkamumo laikas</w:t>
            </w:r>
          </w:p>
        </w:tc>
      </w:tr>
    </w:tbl>
    <w:p w14:paraId="6FDE385B" w14:textId="77777777" w:rsidR="00F07A0F" w:rsidRPr="00E061EB" w:rsidRDefault="00F07A0F" w:rsidP="00F56115">
      <w:pPr>
        <w:rPr>
          <w:rFonts w:eastAsia="Times New Roman" w:cs="Times New Roman"/>
          <w:sz w:val="22"/>
          <w:szCs w:val="22"/>
          <w:lang w:val="lt-LT" w:eastAsia="en-US"/>
        </w:rPr>
      </w:pPr>
    </w:p>
    <w:p w14:paraId="3B24E6A8"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 xml:space="preserve">EXP </w:t>
      </w:r>
      <w:r w:rsidRPr="00E061EB">
        <w:rPr>
          <w:rFonts w:eastAsia="Times New Roman" w:cs="Times New Roman"/>
          <w:sz w:val="22"/>
          <w:szCs w:val="22"/>
          <w:lang w:val="lt-LT" w:eastAsia="lt-LT"/>
        </w:rPr>
        <w:t>{mm MMMM}</w:t>
      </w:r>
    </w:p>
    <w:p w14:paraId="11B18E94" w14:textId="77777777" w:rsidR="00F07A0F" w:rsidRPr="00E061EB" w:rsidRDefault="00F07A0F" w:rsidP="00F56115">
      <w:pPr>
        <w:rPr>
          <w:rFonts w:eastAsia="Times New Roman" w:cs="Times New Roman"/>
          <w:sz w:val="22"/>
          <w:szCs w:val="22"/>
          <w:lang w:val="lt-LT" w:eastAsia="en-US"/>
        </w:rPr>
      </w:pPr>
    </w:p>
    <w:p w14:paraId="63B78B8C" w14:textId="77777777" w:rsidR="00F07A0F" w:rsidRPr="00181507" w:rsidRDefault="00F07A0F" w:rsidP="00F56115">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7DB60AEB" w14:textId="77777777" w:rsidTr="00905728">
        <w:tc>
          <w:tcPr>
            <w:tcW w:w="9287" w:type="dxa"/>
          </w:tcPr>
          <w:p w14:paraId="13715427"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4.</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serijos numeris</w:t>
            </w:r>
          </w:p>
        </w:tc>
      </w:tr>
    </w:tbl>
    <w:p w14:paraId="4BCDE6C3" w14:textId="77777777" w:rsidR="00F07A0F" w:rsidRPr="00181507" w:rsidRDefault="00F07A0F" w:rsidP="00F56115">
      <w:pPr>
        <w:ind w:right="113"/>
        <w:rPr>
          <w:rFonts w:eastAsia="Times New Roman" w:cs="Times New Roman"/>
          <w:sz w:val="22"/>
          <w:szCs w:val="22"/>
          <w:lang w:val="lt-LT" w:eastAsia="en-US"/>
        </w:rPr>
      </w:pPr>
    </w:p>
    <w:p w14:paraId="351A9764" w14:textId="77777777" w:rsidR="00F07A0F" w:rsidRPr="00181507" w:rsidRDefault="00F07A0F" w:rsidP="00F56115">
      <w:pPr>
        <w:ind w:right="113"/>
        <w:rPr>
          <w:rFonts w:eastAsia="Times New Roman" w:cs="Times New Roman"/>
          <w:sz w:val="22"/>
          <w:szCs w:val="22"/>
          <w:lang w:val="lt-LT" w:eastAsia="en-US"/>
        </w:rPr>
      </w:pPr>
      <w:proofErr w:type="spellStart"/>
      <w:r w:rsidRPr="00181507">
        <w:rPr>
          <w:rFonts w:eastAsia="Times New Roman" w:cs="Times New Roman"/>
          <w:sz w:val="22"/>
          <w:szCs w:val="22"/>
          <w:lang w:val="lt-LT" w:eastAsia="en-US"/>
        </w:rPr>
        <w:t>Lot</w:t>
      </w:r>
      <w:proofErr w:type="spellEnd"/>
    </w:p>
    <w:p w14:paraId="582E94EB" w14:textId="77777777" w:rsidR="00F07A0F" w:rsidRPr="00181507" w:rsidRDefault="00F07A0F" w:rsidP="00F56115">
      <w:pPr>
        <w:ind w:right="113"/>
        <w:rPr>
          <w:rFonts w:eastAsia="Times New Roman" w:cs="Times New Roman"/>
          <w:sz w:val="22"/>
          <w:szCs w:val="22"/>
          <w:lang w:val="lt-LT" w:eastAsia="en-US"/>
        </w:rPr>
      </w:pPr>
    </w:p>
    <w:p w14:paraId="0E13E10D" w14:textId="77777777" w:rsidR="00F07A0F" w:rsidRPr="00181507" w:rsidRDefault="00F07A0F" w:rsidP="00F56115">
      <w:pPr>
        <w:ind w:right="113"/>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388F2CFF" w14:textId="77777777" w:rsidTr="00905728">
        <w:tc>
          <w:tcPr>
            <w:tcW w:w="9287" w:type="dxa"/>
          </w:tcPr>
          <w:p w14:paraId="2BAD75DB"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5.</w:t>
            </w:r>
            <w:r w:rsidRPr="00181507">
              <w:rPr>
                <w:rFonts w:eastAsia="Times New Roman" w:cs="Times New Roman"/>
                <w:b/>
                <w:sz w:val="22"/>
                <w:szCs w:val="22"/>
                <w:lang w:val="lt-LT" w:eastAsia="en-US"/>
              </w:rPr>
              <w:tab/>
              <w:t>KITA</w:t>
            </w:r>
          </w:p>
        </w:tc>
      </w:tr>
    </w:tbl>
    <w:p w14:paraId="67BE15B1" w14:textId="77777777" w:rsidR="00F07A0F" w:rsidRPr="00181507" w:rsidRDefault="00F07A0F" w:rsidP="00F56115">
      <w:pPr>
        <w:ind w:right="113"/>
        <w:rPr>
          <w:rFonts w:eastAsia="Times New Roman" w:cs="Times New Roman"/>
          <w:sz w:val="22"/>
          <w:szCs w:val="22"/>
          <w:lang w:val="lt-LT" w:eastAsia="en-US"/>
        </w:rPr>
      </w:pPr>
    </w:p>
    <w:p w14:paraId="02530617" w14:textId="77777777" w:rsidR="00F07A0F" w:rsidRPr="00181507" w:rsidRDefault="00F07A0F" w:rsidP="00F56115">
      <w:pPr>
        <w:ind w:right="113"/>
        <w:rPr>
          <w:rFonts w:eastAsia="Times New Roman" w:cs="Times New Roman"/>
          <w:sz w:val="22"/>
          <w:szCs w:val="22"/>
          <w:lang w:val="lt-LT" w:eastAsia="en-US"/>
        </w:rPr>
      </w:pPr>
      <w:r w:rsidRPr="00181507">
        <w:rPr>
          <w:rFonts w:eastAsia="Times New Roman" w:cs="Times New Roman"/>
          <w:sz w:val="22"/>
          <w:szCs w:val="22"/>
          <w:lang w:val="lt-LT" w:eastAsia="en-US"/>
        </w:rPr>
        <w:br w:type="page"/>
      </w:r>
    </w:p>
    <w:p w14:paraId="461D4B37" w14:textId="77777777" w:rsidR="00F07A0F" w:rsidRPr="00E061EB" w:rsidRDefault="00F07A0F" w:rsidP="00F56115">
      <w:pPr>
        <w:rPr>
          <w:rFonts w:eastAsia="Times New Roman" w:cs="Times New Roman"/>
          <w:sz w:val="22"/>
          <w:szCs w:val="22"/>
          <w:lang w:val="lt-LT" w:eastAsia="en-US"/>
        </w:rPr>
      </w:pPr>
    </w:p>
    <w:p w14:paraId="6CDB52EC" w14:textId="77777777" w:rsidR="00F07A0F" w:rsidRPr="00E061EB" w:rsidRDefault="00F07A0F" w:rsidP="00F56115">
      <w:pPr>
        <w:rPr>
          <w:rFonts w:eastAsia="Times New Roman" w:cs="Times New Roman"/>
          <w:sz w:val="22"/>
          <w:szCs w:val="22"/>
          <w:lang w:val="lt-LT" w:eastAsia="en-US"/>
        </w:rPr>
      </w:pPr>
    </w:p>
    <w:p w14:paraId="350925B1" w14:textId="77777777" w:rsidR="00F07A0F" w:rsidRPr="00E061EB" w:rsidRDefault="00F07A0F" w:rsidP="00F56115">
      <w:pPr>
        <w:rPr>
          <w:rFonts w:eastAsia="Times New Roman" w:cs="Times New Roman"/>
          <w:sz w:val="22"/>
          <w:szCs w:val="22"/>
          <w:lang w:val="lt-LT" w:eastAsia="en-US"/>
        </w:rPr>
      </w:pPr>
    </w:p>
    <w:p w14:paraId="3AF7B7D1" w14:textId="77777777" w:rsidR="00F07A0F" w:rsidRPr="00E061EB" w:rsidRDefault="00F07A0F" w:rsidP="00F56115">
      <w:pPr>
        <w:rPr>
          <w:rFonts w:eastAsia="Times New Roman" w:cs="Times New Roman"/>
          <w:sz w:val="22"/>
          <w:szCs w:val="22"/>
          <w:lang w:val="lt-LT" w:eastAsia="en-US"/>
        </w:rPr>
      </w:pPr>
    </w:p>
    <w:p w14:paraId="4C538F76" w14:textId="77777777" w:rsidR="00F07A0F" w:rsidRPr="00E061EB" w:rsidRDefault="00F07A0F" w:rsidP="00F56115">
      <w:pPr>
        <w:rPr>
          <w:rFonts w:eastAsia="Times New Roman" w:cs="Times New Roman"/>
          <w:sz w:val="22"/>
          <w:szCs w:val="22"/>
          <w:lang w:val="lt-LT" w:eastAsia="en-US"/>
        </w:rPr>
      </w:pPr>
    </w:p>
    <w:p w14:paraId="3CB38719" w14:textId="77777777" w:rsidR="00F07A0F" w:rsidRPr="00E061EB" w:rsidRDefault="00F07A0F" w:rsidP="00F56115">
      <w:pPr>
        <w:rPr>
          <w:rFonts w:eastAsia="Times New Roman" w:cs="Times New Roman"/>
          <w:sz w:val="22"/>
          <w:szCs w:val="22"/>
          <w:lang w:val="lt-LT" w:eastAsia="en-US"/>
        </w:rPr>
      </w:pPr>
    </w:p>
    <w:p w14:paraId="4E528CC5" w14:textId="77777777" w:rsidR="00F07A0F" w:rsidRPr="00E061EB" w:rsidRDefault="00F07A0F" w:rsidP="00F56115">
      <w:pPr>
        <w:rPr>
          <w:rFonts w:eastAsia="Times New Roman" w:cs="Times New Roman"/>
          <w:sz w:val="22"/>
          <w:szCs w:val="22"/>
          <w:lang w:val="lt-LT" w:eastAsia="en-US"/>
        </w:rPr>
      </w:pPr>
    </w:p>
    <w:p w14:paraId="4FEF2E5E" w14:textId="77777777" w:rsidR="00F07A0F" w:rsidRPr="00E061EB" w:rsidRDefault="00F07A0F" w:rsidP="00F56115">
      <w:pPr>
        <w:rPr>
          <w:rFonts w:eastAsia="Times New Roman" w:cs="Times New Roman"/>
          <w:sz w:val="22"/>
          <w:szCs w:val="22"/>
          <w:lang w:val="lt-LT" w:eastAsia="en-US"/>
        </w:rPr>
      </w:pPr>
    </w:p>
    <w:p w14:paraId="25D2ACF5" w14:textId="77777777" w:rsidR="00F07A0F" w:rsidRPr="00E061EB" w:rsidRDefault="00F07A0F" w:rsidP="00F56115">
      <w:pPr>
        <w:rPr>
          <w:rFonts w:eastAsia="Times New Roman" w:cs="Times New Roman"/>
          <w:sz w:val="22"/>
          <w:szCs w:val="22"/>
          <w:lang w:val="lt-LT" w:eastAsia="en-US"/>
        </w:rPr>
      </w:pPr>
    </w:p>
    <w:p w14:paraId="1E42008F" w14:textId="77777777" w:rsidR="00F07A0F" w:rsidRPr="00E061EB" w:rsidRDefault="00F07A0F" w:rsidP="00F56115">
      <w:pPr>
        <w:rPr>
          <w:rFonts w:eastAsia="Times New Roman" w:cs="Times New Roman"/>
          <w:sz w:val="22"/>
          <w:szCs w:val="22"/>
          <w:lang w:val="lt-LT" w:eastAsia="en-US"/>
        </w:rPr>
      </w:pPr>
    </w:p>
    <w:p w14:paraId="651C2159" w14:textId="77777777" w:rsidR="00F07A0F" w:rsidRPr="00E061EB" w:rsidRDefault="00F07A0F" w:rsidP="00F56115">
      <w:pPr>
        <w:rPr>
          <w:rFonts w:eastAsia="Times New Roman" w:cs="Times New Roman"/>
          <w:sz w:val="22"/>
          <w:szCs w:val="22"/>
          <w:lang w:val="lt-LT" w:eastAsia="en-US"/>
        </w:rPr>
      </w:pPr>
    </w:p>
    <w:p w14:paraId="03384467" w14:textId="77777777" w:rsidR="00F07A0F" w:rsidRPr="00E061EB" w:rsidRDefault="00F07A0F" w:rsidP="00F56115">
      <w:pPr>
        <w:rPr>
          <w:rFonts w:eastAsia="Times New Roman" w:cs="Times New Roman"/>
          <w:sz w:val="22"/>
          <w:szCs w:val="22"/>
          <w:lang w:val="lt-LT" w:eastAsia="en-US"/>
        </w:rPr>
      </w:pPr>
    </w:p>
    <w:p w14:paraId="20A4DA91" w14:textId="77777777" w:rsidR="00F07A0F" w:rsidRPr="00E061EB" w:rsidRDefault="00F07A0F" w:rsidP="00F56115">
      <w:pPr>
        <w:rPr>
          <w:rFonts w:eastAsia="Times New Roman" w:cs="Times New Roman"/>
          <w:sz w:val="22"/>
          <w:szCs w:val="22"/>
          <w:lang w:val="lt-LT" w:eastAsia="en-US"/>
        </w:rPr>
      </w:pPr>
    </w:p>
    <w:p w14:paraId="6F61BA87" w14:textId="77777777" w:rsidR="00F07A0F" w:rsidRPr="00E061EB" w:rsidRDefault="00F07A0F" w:rsidP="00F56115">
      <w:pPr>
        <w:rPr>
          <w:rFonts w:eastAsia="Times New Roman" w:cs="Times New Roman"/>
          <w:sz w:val="22"/>
          <w:szCs w:val="22"/>
          <w:lang w:val="lt-LT" w:eastAsia="en-US"/>
        </w:rPr>
      </w:pPr>
    </w:p>
    <w:p w14:paraId="133DB353" w14:textId="77777777" w:rsidR="00F07A0F" w:rsidRPr="00E061EB" w:rsidRDefault="00F07A0F" w:rsidP="00F56115">
      <w:pPr>
        <w:rPr>
          <w:rFonts w:eastAsia="Times New Roman" w:cs="Times New Roman"/>
          <w:sz w:val="22"/>
          <w:szCs w:val="22"/>
          <w:lang w:val="lt-LT" w:eastAsia="en-US"/>
        </w:rPr>
      </w:pPr>
    </w:p>
    <w:p w14:paraId="41152861" w14:textId="77777777" w:rsidR="00F07A0F" w:rsidRPr="00E061EB" w:rsidRDefault="00F07A0F" w:rsidP="00F56115">
      <w:pPr>
        <w:rPr>
          <w:rFonts w:eastAsia="Times New Roman" w:cs="Times New Roman"/>
          <w:sz w:val="22"/>
          <w:szCs w:val="22"/>
          <w:lang w:val="lt-LT" w:eastAsia="en-US"/>
        </w:rPr>
      </w:pPr>
    </w:p>
    <w:p w14:paraId="63BAF80A" w14:textId="77777777" w:rsidR="00F07A0F" w:rsidRPr="00E061EB" w:rsidRDefault="00F07A0F" w:rsidP="00F56115">
      <w:pPr>
        <w:rPr>
          <w:rFonts w:eastAsia="Times New Roman" w:cs="Times New Roman"/>
          <w:sz w:val="22"/>
          <w:szCs w:val="22"/>
          <w:lang w:val="lt-LT" w:eastAsia="en-US"/>
        </w:rPr>
      </w:pPr>
    </w:p>
    <w:p w14:paraId="16CA7991" w14:textId="77777777" w:rsidR="00F07A0F" w:rsidRPr="00E061EB" w:rsidRDefault="00F07A0F" w:rsidP="00F56115">
      <w:pPr>
        <w:rPr>
          <w:rFonts w:eastAsia="Times New Roman" w:cs="Times New Roman"/>
          <w:sz w:val="22"/>
          <w:szCs w:val="22"/>
          <w:lang w:val="lt-LT" w:eastAsia="en-US"/>
        </w:rPr>
      </w:pPr>
    </w:p>
    <w:p w14:paraId="70A672A9" w14:textId="77777777" w:rsidR="00F07A0F" w:rsidRPr="00E061EB" w:rsidRDefault="00F07A0F" w:rsidP="00F56115">
      <w:pPr>
        <w:rPr>
          <w:rFonts w:eastAsia="Times New Roman" w:cs="Times New Roman"/>
          <w:sz w:val="22"/>
          <w:szCs w:val="22"/>
          <w:lang w:val="lt-LT" w:eastAsia="en-US"/>
        </w:rPr>
      </w:pPr>
    </w:p>
    <w:p w14:paraId="3C89A612" w14:textId="77777777" w:rsidR="00F07A0F" w:rsidRPr="00E061EB" w:rsidRDefault="00F07A0F" w:rsidP="00F56115">
      <w:pPr>
        <w:rPr>
          <w:rFonts w:eastAsia="Times New Roman" w:cs="Times New Roman"/>
          <w:sz w:val="22"/>
          <w:szCs w:val="22"/>
          <w:lang w:val="lt-LT" w:eastAsia="en-US"/>
        </w:rPr>
      </w:pPr>
    </w:p>
    <w:p w14:paraId="07B4D0F1" w14:textId="77777777" w:rsidR="00F07A0F" w:rsidRPr="00E061EB" w:rsidRDefault="00F07A0F" w:rsidP="00F56115">
      <w:pPr>
        <w:rPr>
          <w:rFonts w:eastAsia="Times New Roman" w:cs="Times New Roman"/>
          <w:sz w:val="22"/>
          <w:szCs w:val="22"/>
          <w:lang w:val="lt-LT" w:eastAsia="en-US"/>
        </w:rPr>
      </w:pPr>
    </w:p>
    <w:p w14:paraId="3EC05D35" w14:textId="77777777" w:rsidR="00F07A0F" w:rsidRPr="00E061EB" w:rsidRDefault="00F07A0F" w:rsidP="00F56115">
      <w:pPr>
        <w:rPr>
          <w:rFonts w:eastAsia="Times New Roman" w:cs="Times New Roman"/>
          <w:sz w:val="22"/>
          <w:szCs w:val="22"/>
          <w:lang w:val="lt-LT" w:eastAsia="en-US"/>
        </w:rPr>
      </w:pPr>
    </w:p>
    <w:p w14:paraId="74C481CF" w14:textId="77777777" w:rsidR="00BC097F" w:rsidRPr="00181507" w:rsidRDefault="00BC097F" w:rsidP="00F56115">
      <w:pPr>
        <w:jc w:val="center"/>
        <w:outlineLvl w:val="0"/>
        <w:rPr>
          <w:rFonts w:eastAsia="Times New Roman" w:cs="Times New Roman"/>
          <w:b/>
          <w:kern w:val="28"/>
          <w:sz w:val="22"/>
          <w:szCs w:val="22"/>
          <w:lang w:val="lt-LT" w:eastAsia="lt-LT"/>
        </w:rPr>
      </w:pPr>
    </w:p>
    <w:p w14:paraId="31B4CDF3" w14:textId="77777777" w:rsidR="00F07A0F" w:rsidRPr="00181507" w:rsidRDefault="00F07A0F" w:rsidP="00F56115">
      <w:pPr>
        <w:jc w:val="center"/>
        <w:outlineLvl w:val="0"/>
        <w:rPr>
          <w:rFonts w:eastAsia="Times New Roman" w:cs="Times New Roman"/>
          <w:b/>
          <w:kern w:val="28"/>
          <w:sz w:val="22"/>
          <w:szCs w:val="22"/>
          <w:lang w:val="lt-LT" w:eastAsia="lt-LT"/>
        </w:rPr>
      </w:pPr>
      <w:r w:rsidRPr="00181507">
        <w:rPr>
          <w:rFonts w:eastAsia="Times New Roman" w:cs="Times New Roman"/>
          <w:b/>
          <w:kern w:val="28"/>
          <w:sz w:val="22"/>
          <w:szCs w:val="22"/>
          <w:lang w:val="lt-LT" w:eastAsia="lt-LT"/>
        </w:rPr>
        <w:t>B. PAKUOTĖS LAPELIS</w:t>
      </w:r>
    </w:p>
    <w:p w14:paraId="004D9E8D" w14:textId="77777777" w:rsidR="00F07A0F" w:rsidRPr="00181507" w:rsidRDefault="00F07A0F" w:rsidP="00F56115">
      <w:pPr>
        <w:jc w:val="center"/>
        <w:rPr>
          <w:rFonts w:eastAsia="Times New Roman" w:cs="Times New Roman"/>
          <w:b/>
          <w:sz w:val="22"/>
          <w:szCs w:val="22"/>
          <w:lang w:val="lt-LT" w:eastAsia="lt-LT"/>
        </w:rPr>
      </w:pPr>
      <w:r w:rsidRPr="00181507">
        <w:rPr>
          <w:rFonts w:eastAsia="Times New Roman" w:cs="Times New Roman"/>
          <w:sz w:val="22"/>
          <w:szCs w:val="22"/>
          <w:lang w:val="lt-LT" w:eastAsia="lt-LT"/>
        </w:rPr>
        <w:br w:type="page"/>
      </w:r>
      <w:r w:rsidRPr="00181507">
        <w:rPr>
          <w:rFonts w:eastAsia="Times New Roman" w:cs="Times New Roman"/>
          <w:b/>
          <w:sz w:val="22"/>
          <w:szCs w:val="22"/>
          <w:lang w:val="lt-LT" w:eastAsia="lt-LT"/>
        </w:rPr>
        <w:lastRenderedPageBreak/>
        <w:t>Pakuotės lapelis: informacija vartotojui</w:t>
      </w:r>
    </w:p>
    <w:p w14:paraId="3CC82E56" w14:textId="77777777" w:rsidR="00F07A0F" w:rsidRPr="00181507" w:rsidRDefault="00F07A0F" w:rsidP="00F56115">
      <w:pPr>
        <w:jc w:val="center"/>
        <w:rPr>
          <w:rFonts w:eastAsia="Times New Roman" w:cs="Times New Roman"/>
          <w:b/>
          <w:sz w:val="22"/>
          <w:szCs w:val="22"/>
          <w:lang w:val="lt-LT" w:eastAsia="lt-LT"/>
        </w:rPr>
      </w:pPr>
    </w:p>
    <w:p w14:paraId="66A66C0A" w14:textId="77777777" w:rsidR="00BD734E" w:rsidRPr="00E061EB" w:rsidRDefault="00BD734E" w:rsidP="00F56115">
      <w:pPr>
        <w:jc w:val="center"/>
        <w:rPr>
          <w:rFonts w:eastAsia="Times New Roman" w:cs="Times New Roman"/>
          <w:b/>
          <w:sz w:val="22"/>
          <w:szCs w:val="22"/>
          <w:lang w:val="lt-LT" w:eastAsia="lt-LT"/>
        </w:rPr>
      </w:pP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Pr="00E061EB">
        <w:rPr>
          <w:rFonts w:eastAsia="Times New Roman" w:cs="Times New Roman"/>
          <w:b/>
          <w:sz w:val="22"/>
          <w:szCs w:val="22"/>
          <w:lang w:val="lt-LT" w:eastAsia="lt-LT"/>
        </w:rPr>
        <w:t xml:space="preserve"> 30 mg plėvele dengtos tabletės</w:t>
      </w:r>
    </w:p>
    <w:p w14:paraId="198B98D9" w14:textId="77777777" w:rsidR="00BD734E" w:rsidRPr="00E061EB" w:rsidRDefault="00BD734E" w:rsidP="00F56115">
      <w:pPr>
        <w:jc w:val="center"/>
        <w:rPr>
          <w:rFonts w:eastAsia="Times New Roman" w:cs="Times New Roman"/>
          <w:b/>
          <w:sz w:val="22"/>
          <w:szCs w:val="22"/>
          <w:highlight w:val="lightGray"/>
          <w:lang w:val="lt-LT" w:eastAsia="lt-LT"/>
        </w:rPr>
      </w:pPr>
      <w:proofErr w:type="spellStart"/>
      <w:r w:rsidRPr="00E061EB">
        <w:rPr>
          <w:rFonts w:eastAsia="Times New Roman" w:cs="Times New Roman"/>
          <w:b/>
          <w:sz w:val="22"/>
          <w:szCs w:val="22"/>
          <w:highlight w:val="lightGray"/>
          <w:lang w:val="lt-LT" w:eastAsia="lt-LT"/>
        </w:rPr>
        <w:t>Etoricoxib</w:t>
      </w:r>
      <w:proofErr w:type="spellEnd"/>
      <w:r w:rsidRPr="00E061EB">
        <w:rPr>
          <w:rFonts w:eastAsia="Times New Roman" w:cs="Times New Roman"/>
          <w:b/>
          <w:sz w:val="22"/>
          <w:szCs w:val="22"/>
          <w:highlight w:val="lightGray"/>
          <w:lang w:val="lt-LT" w:eastAsia="lt-LT"/>
        </w:rPr>
        <w:t xml:space="preserve"> </w:t>
      </w:r>
      <w:proofErr w:type="spellStart"/>
      <w:r w:rsidRPr="00E061EB">
        <w:rPr>
          <w:rFonts w:eastAsia="Times New Roman" w:cs="Times New Roman"/>
          <w:b/>
          <w:sz w:val="22"/>
          <w:szCs w:val="22"/>
          <w:highlight w:val="lightGray"/>
          <w:lang w:val="lt-LT" w:eastAsia="lt-LT"/>
        </w:rPr>
        <w:t>Teva</w:t>
      </w:r>
      <w:proofErr w:type="spellEnd"/>
      <w:r w:rsidRPr="00E061EB">
        <w:rPr>
          <w:rFonts w:eastAsia="Times New Roman" w:cs="Times New Roman"/>
          <w:b/>
          <w:sz w:val="22"/>
          <w:szCs w:val="22"/>
          <w:highlight w:val="lightGray"/>
          <w:lang w:val="lt-LT" w:eastAsia="lt-LT"/>
        </w:rPr>
        <w:t xml:space="preserve"> 60 mg plėvele dengtos tabletės</w:t>
      </w:r>
    </w:p>
    <w:p w14:paraId="1B736ED0" w14:textId="77777777" w:rsidR="00BD734E" w:rsidRPr="00E061EB" w:rsidRDefault="00BD734E" w:rsidP="00F56115">
      <w:pPr>
        <w:jc w:val="center"/>
        <w:rPr>
          <w:rFonts w:eastAsia="Times New Roman" w:cs="Times New Roman"/>
          <w:b/>
          <w:sz w:val="22"/>
          <w:szCs w:val="22"/>
          <w:highlight w:val="lightGray"/>
          <w:lang w:val="lt-LT" w:eastAsia="lt-LT"/>
        </w:rPr>
      </w:pPr>
      <w:proofErr w:type="spellStart"/>
      <w:r w:rsidRPr="00E061EB">
        <w:rPr>
          <w:rFonts w:eastAsia="Times New Roman" w:cs="Times New Roman"/>
          <w:b/>
          <w:sz w:val="22"/>
          <w:szCs w:val="22"/>
          <w:highlight w:val="lightGray"/>
          <w:lang w:val="lt-LT" w:eastAsia="lt-LT"/>
        </w:rPr>
        <w:t>Etoricoxib</w:t>
      </w:r>
      <w:proofErr w:type="spellEnd"/>
      <w:r w:rsidRPr="00E061EB">
        <w:rPr>
          <w:rFonts w:eastAsia="Times New Roman" w:cs="Times New Roman"/>
          <w:b/>
          <w:sz w:val="22"/>
          <w:szCs w:val="22"/>
          <w:highlight w:val="lightGray"/>
          <w:lang w:val="lt-LT" w:eastAsia="lt-LT"/>
        </w:rPr>
        <w:t xml:space="preserve"> </w:t>
      </w:r>
      <w:proofErr w:type="spellStart"/>
      <w:r w:rsidRPr="00E061EB">
        <w:rPr>
          <w:rFonts w:eastAsia="Times New Roman" w:cs="Times New Roman"/>
          <w:b/>
          <w:sz w:val="22"/>
          <w:szCs w:val="22"/>
          <w:highlight w:val="lightGray"/>
          <w:lang w:val="lt-LT" w:eastAsia="lt-LT"/>
        </w:rPr>
        <w:t>Teva</w:t>
      </w:r>
      <w:proofErr w:type="spellEnd"/>
      <w:r w:rsidRPr="00E061EB">
        <w:rPr>
          <w:rFonts w:eastAsia="Times New Roman" w:cs="Times New Roman"/>
          <w:b/>
          <w:sz w:val="22"/>
          <w:szCs w:val="22"/>
          <w:highlight w:val="lightGray"/>
          <w:lang w:val="lt-LT" w:eastAsia="lt-LT"/>
        </w:rPr>
        <w:t xml:space="preserve"> 90 mg plėvele dengtos tabletės</w:t>
      </w:r>
    </w:p>
    <w:p w14:paraId="366EDAF5" w14:textId="77777777" w:rsidR="00BD734E" w:rsidRPr="00E061EB" w:rsidRDefault="00BD734E" w:rsidP="00F56115">
      <w:pPr>
        <w:jc w:val="center"/>
        <w:rPr>
          <w:rFonts w:eastAsia="Times New Roman" w:cs="Times New Roman"/>
          <w:b/>
          <w:sz w:val="22"/>
          <w:szCs w:val="22"/>
          <w:lang w:val="lt-LT" w:eastAsia="lt-LT"/>
        </w:rPr>
      </w:pPr>
      <w:proofErr w:type="spellStart"/>
      <w:r w:rsidRPr="00E061EB">
        <w:rPr>
          <w:rFonts w:eastAsia="Times New Roman" w:cs="Times New Roman"/>
          <w:b/>
          <w:sz w:val="22"/>
          <w:szCs w:val="22"/>
          <w:highlight w:val="lightGray"/>
          <w:lang w:val="lt-LT" w:eastAsia="lt-LT"/>
        </w:rPr>
        <w:t>Etoricoxib</w:t>
      </w:r>
      <w:proofErr w:type="spellEnd"/>
      <w:r w:rsidRPr="00E061EB">
        <w:rPr>
          <w:rFonts w:eastAsia="Times New Roman" w:cs="Times New Roman"/>
          <w:b/>
          <w:sz w:val="22"/>
          <w:szCs w:val="22"/>
          <w:highlight w:val="lightGray"/>
          <w:lang w:val="lt-LT" w:eastAsia="lt-LT"/>
        </w:rPr>
        <w:t xml:space="preserve"> </w:t>
      </w:r>
      <w:proofErr w:type="spellStart"/>
      <w:r w:rsidRPr="00E061EB">
        <w:rPr>
          <w:rFonts w:eastAsia="Times New Roman" w:cs="Times New Roman"/>
          <w:b/>
          <w:sz w:val="22"/>
          <w:szCs w:val="22"/>
          <w:highlight w:val="lightGray"/>
          <w:lang w:val="lt-LT" w:eastAsia="lt-LT"/>
        </w:rPr>
        <w:t>Teva</w:t>
      </w:r>
      <w:proofErr w:type="spellEnd"/>
      <w:r w:rsidRPr="00E061EB">
        <w:rPr>
          <w:rFonts w:eastAsia="Times New Roman" w:cs="Times New Roman"/>
          <w:b/>
          <w:sz w:val="22"/>
          <w:szCs w:val="22"/>
          <w:highlight w:val="lightGray"/>
          <w:lang w:val="lt-LT" w:eastAsia="lt-LT"/>
        </w:rPr>
        <w:t xml:space="preserve"> 120 mg plėvele dengtos tabletės</w:t>
      </w:r>
    </w:p>
    <w:p w14:paraId="55D2C816" w14:textId="77777777" w:rsidR="00BD734E" w:rsidRPr="00181507" w:rsidRDefault="00BD734E" w:rsidP="00F56115">
      <w:pPr>
        <w:rPr>
          <w:rFonts w:eastAsia="Times New Roman" w:cs="Times New Roman"/>
          <w:sz w:val="22"/>
          <w:szCs w:val="22"/>
          <w:lang w:val="lt-LT" w:eastAsia="en-US"/>
        </w:rPr>
      </w:pPr>
    </w:p>
    <w:p w14:paraId="1252E117" w14:textId="77777777" w:rsidR="00F07A0F" w:rsidRPr="00181507" w:rsidRDefault="00F07A0F" w:rsidP="00F56115">
      <w:pPr>
        <w:jc w:val="center"/>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Etorikoksibas</w:t>
      </w:r>
      <w:proofErr w:type="spellEnd"/>
    </w:p>
    <w:p w14:paraId="1091F4D1" w14:textId="77777777" w:rsidR="00F07A0F" w:rsidRPr="00181507" w:rsidRDefault="00F07A0F" w:rsidP="00F56115">
      <w:pPr>
        <w:rPr>
          <w:rFonts w:eastAsia="Times New Roman" w:cs="Times New Roman"/>
          <w:b/>
          <w:sz w:val="22"/>
          <w:szCs w:val="22"/>
          <w:lang w:val="lt-LT" w:eastAsia="lt-LT"/>
        </w:rPr>
      </w:pPr>
    </w:p>
    <w:p w14:paraId="4A69B803"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Atidžiai perskaitykite visą šį lapelį, prieš pradėdami vartoti vaistą, nes jame pateikiama Jums svarbi informacija.</w:t>
      </w:r>
    </w:p>
    <w:p w14:paraId="54C52CDF" w14:textId="77777777" w:rsidR="00F07A0F" w:rsidRPr="00181507" w:rsidRDefault="00F07A0F" w:rsidP="00F56115">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Neišmeskite šio lapelio, nes vėl gali prireikti jį perskaityti.</w:t>
      </w:r>
    </w:p>
    <w:p w14:paraId="2B57426D" w14:textId="77777777" w:rsidR="00F07A0F" w:rsidRPr="00181507" w:rsidRDefault="00F07A0F" w:rsidP="00F56115">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Jeigu kiltų daugiau klausimų, kreipkitės į gydytoją arba vaistininką.</w:t>
      </w:r>
    </w:p>
    <w:p w14:paraId="4D9C1A27" w14:textId="77777777" w:rsidR="006332A9" w:rsidRPr="00181507" w:rsidRDefault="00F07A0F" w:rsidP="00F56115">
      <w:pPr>
        <w:numPr>
          <w:ilvl w:val="0"/>
          <w:numId w:val="8"/>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78A419BD" w14:textId="77777777" w:rsidR="00F07A0F" w:rsidRPr="00181507" w:rsidRDefault="00F07A0F" w:rsidP="00F56115">
      <w:pPr>
        <w:numPr>
          <w:ilvl w:val="0"/>
          <w:numId w:val="8"/>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Jeigu pasireiškė šalutinis poveikis (net jeigu jis šiame lapelyje nenurodytas), kreipkitės į gydytoją arba vaistininką. Žr. 4</w:t>
      </w:r>
      <w:r w:rsidR="00F5024D"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skyrių.</w:t>
      </w:r>
    </w:p>
    <w:p w14:paraId="4A7C641E" w14:textId="77777777" w:rsidR="00F07A0F" w:rsidRPr="00181507" w:rsidRDefault="00F07A0F" w:rsidP="00F56115">
      <w:pPr>
        <w:ind w:right="-2"/>
        <w:rPr>
          <w:rFonts w:eastAsia="Times New Roman" w:cs="Times New Roman"/>
          <w:sz w:val="22"/>
          <w:szCs w:val="22"/>
          <w:lang w:val="lt-LT" w:eastAsia="lt-LT"/>
        </w:rPr>
      </w:pPr>
    </w:p>
    <w:p w14:paraId="2119A180" w14:textId="77777777" w:rsidR="00F07A0F" w:rsidRPr="00181507" w:rsidRDefault="00F07A0F" w:rsidP="00F56115">
      <w:pPr>
        <w:jc w:val="both"/>
        <w:rPr>
          <w:rFonts w:eastAsia="Times New Roman" w:cs="Times New Roman"/>
          <w:b/>
          <w:sz w:val="22"/>
          <w:szCs w:val="22"/>
          <w:lang w:val="lt-LT" w:eastAsia="lt-LT"/>
        </w:rPr>
      </w:pPr>
      <w:r w:rsidRPr="00181507">
        <w:rPr>
          <w:rFonts w:eastAsia="Times New Roman" w:cs="Times New Roman"/>
          <w:b/>
          <w:sz w:val="22"/>
          <w:szCs w:val="22"/>
          <w:lang w:val="lt-LT" w:eastAsia="lt-LT"/>
        </w:rPr>
        <w:t>Apie ką rašoma šiame lapelyje?</w:t>
      </w:r>
    </w:p>
    <w:p w14:paraId="6F5573BA" w14:textId="77777777" w:rsidR="00F07A0F" w:rsidRPr="00181507" w:rsidRDefault="00F07A0F" w:rsidP="00F56115">
      <w:pPr>
        <w:jc w:val="both"/>
        <w:rPr>
          <w:rFonts w:eastAsia="Times New Roman" w:cs="Times New Roman"/>
          <w:b/>
          <w:sz w:val="22"/>
          <w:szCs w:val="22"/>
          <w:lang w:val="lt-LT" w:eastAsia="lt-LT"/>
        </w:rPr>
      </w:pPr>
    </w:p>
    <w:p w14:paraId="3C45AAAB"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1.</w:t>
      </w:r>
      <w:r w:rsidRPr="00181507">
        <w:rPr>
          <w:rFonts w:eastAsia="Times New Roman" w:cs="Times New Roman"/>
          <w:sz w:val="22"/>
          <w:szCs w:val="22"/>
          <w:lang w:val="lt-LT" w:eastAsia="lt-LT"/>
        </w:rPr>
        <w:tab/>
        <w:t xml:space="preserve">Kas yra </w:t>
      </w:r>
      <w:proofErr w:type="spellStart"/>
      <w:r w:rsidR="006332A9" w:rsidRPr="00E061EB">
        <w:rPr>
          <w:rFonts w:eastAsia="Times New Roman" w:cs="Times New Roman"/>
          <w:sz w:val="22"/>
          <w:szCs w:val="22"/>
          <w:lang w:val="lt-LT" w:eastAsia="lt-LT"/>
        </w:rPr>
        <w:t>Etoricoxib</w:t>
      </w:r>
      <w:proofErr w:type="spellEnd"/>
      <w:r w:rsidR="006332A9" w:rsidRPr="00E061EB">
        <w:rPr>
          <w:rFonts w:eastAsia="Times New Roman" w:cs="Times New Roman"/>
          <w:sz w:val="22"/>
          <w:szCs w:val="22"/>
          <w:lang w:val="lt-LT" w:eastAsia="lt-LT"/>
        </w:rPr>
        <w:t xml:space="preserve"> </w:t>
      </w:r>
      <w:proofErr w:type="spellStart"/>
      <w:r w:rsidR="006332A9"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ir kam jis vartojamas</w:t>
      </w:r>
    </w:p>
    <w:p w14:paraId="57B144F3"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2.</w:t>
      </w:r>
      <w:r w:rsidRPr="00181507">
        <w:rPr>
          <w:rFonts w:eastAsia="Times New Roman" w:cs="Times New Roman"/>
          <w:sz w:val="22"/>
          <w:szCs w:val="22"/>
          <w:lang w:val="lt-LT" w:eastAsia="lt-LT"/>
        </w:rPr>
        <w:tab/>
        <w:t xml:space="preserve">Kas žinotina prieš vartojant </w:t>
      </w:r>
      <w:proofErr w:type="spellStart"/>
      <w:r w:rsidR="006332A9" w:rsidRPr="00E061EB">
        <w:rPr>
          <w:rFonts w:eastAsia="Times New Roman" w:cs="Times New Roman"/>
          <w:sz w:val="22"/>
          <w:szCs w:val="22"/>
          <w:lang w:val="lt-LT" w:eastAsia="lt-LT"/>
        </w:rPr>
        <w:t>Etoricoxib</w:t>
      </w:r>
      <w:proofErr w:type="spellEnd"/>
      <w:r w:rsidR="006332A9" w:rsidRPr="00E061EB">
        <w:rPr>
          <w:rFonts w:eastAsia="Times New Roman" w:cs="Times New Roman"/>
          <w:sz w:val="22"/>
          <w:szCs w:val="22"/>
          <w:lang w:val="lt-LT" w:eastAsia="lt-LT"/>
        </w:rPr>
        <w:t xml:space="preserve"> </w:t>
      </w:r>
      <w:proofErr w:type="spellStart"/>
      <w:r w:rsidR="006332A9" w:rsidRPr="00E061EB">
        <w:rPr>
          <w:rFonts w:eastAsia="Times New Roman" w:cs="Times New Roman"/>
          <w:sz w:val="22"/>
          <w:szCs w:val="22"/>
          <w:lang w:val="lt-LT" w:eastAsia="lt-LT"/>
        </w:rPr>
        <w:t>Teva</w:t>
      </w:r>
      <w:proofErr w:type="spellEnd"/>
    </w:p>
    <w:p w14:paraId="46AF0E85" w14:textId="77777777" w:rsidR="006332A9"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3.</w:t>
      </w:r>
      <w:r w:rsidRPr="00181507">
        <w:rPr>
          <w:rFonts w:eastAsia="Times New Roman" w:cs="Times New Roman"/>
          <w:sz w:val="22"/>
          <w:szCs w:val="22"/>
          <w:lang w:val="lt-LT" w:eastAsia="lt-LT"/>
        </w:rPr>
        <w:tab/>
        <w:t xml:space="preserve">Kaip vartoti </w:t>
      </w:r>
      <w:proofErr w:type="spellStart"/>
      <w:r w:rsidR="006332A9" w:rsidRPr="00E061EB">
        <w:rPr>
          <w:rFonts w:eastAsia="Times New Roman" w:cs="Times New Roman"/>
          <w:sz w:val="22"/>
          <w:szCs w:val="22"/>
          <w:lang w:val="lt-LT" w:eastAsia="lt-LT"/>
        </w:rPr>
        <w:t>Etoricoxib</w:t>
      </w:r>
      <w:proofErr w:type="spellEnd"/>
      <w:r w:rsidR="006332A9" w:rsidRPr="00E061EB">
        <w:rPr>
          <w:rFonts w:eastAsia="Times New Roman" w:cs="Times New Roman"/>
          <w:sz w:val="22"/>
          <w:szCs w:val="22"/>
          <w:lang w:val="lt-LT" w:eastAsia="lt-LT"/>
        </w:rPr>
        <w:t xml:space="preserve"> </w:t>
      </w:r>
      <w:proofErr w:type="spellStart"/>
      <w:r w:rsidR="006332A9" w:rsidRPr="00E061EB">
        <w:rPr>
          <w:rFonts w:eastAsia="Times New Roman" w:cs="Times New Roman"/>
          <w:sz w:val="22"/>
          <w:szCs w:val="22"/>
          <w:lang w:val="lt-LT" w:eastAsia="lt-LT"/>
        </w:rPr>
        <w:t>Teva</w:t>
      </w:r>
      <w:proofErr w:type="spellEnd"/>
      <w:r w:rsidR="006332A9" w:rsidRPr="00181507">
        <w:rPr>
          <w:rFonts w:eastAsia="Times New Roman" w:cs="Times New Roman"/>
          <w:sz w:val="22"/>
          <w:szCs w:val="22"/>
          <w:lang w:val="lt-LT" w:eastAsia="lt-LT"/>
        </w:rPr>
        <w:t xml:space="preserve"> </w:t>
      </w:r>
    </w:p>
    <w:p w14:paraId="44CCE1E7"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4.</w:t>
      </w:r>
      <w:r w:rsidRPr="00181507">
        <w:rPr>
          <w:rFonts w:eastAsia="Times New Roman" w:cs="Times New Roman"/>
          <w:sz w:val="22"/>
          <w:szCs w:val="22"/>
          <w:lang w:val="lt-LT" w:eastAsia="lt-LT"/>
        </w:rPr>
        <w:tab/>
        <w:t>Galimas šalutinis poveikis</w:t>
      </w:r>
    </w:p>
    <w:p w14:paraId="03032FBE" w14:textId="77777777" w:rsidR="00F56115"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5.</w:t>
      </w:r>
      <w:r w:rsidRPr="00181507">
        <w:rPr>
          <w:rFonts w:eastAsia="Times New Roman" w:cs="Times New Roman"/>
          <w:sz w:val="22"/>
          <w:szCs w:val="22"/>
          <w:lang w:val="lt-LT" w:eastAsia="lt-LT"/>
        </w:rPr>
        <w:tab/>
        <w:t xml:space="preserve">Kaip laikyti </w:t>
      </w:r>
      <w:proofErr w:type="spellStart"/>
      <w:r w:rsidR="006332A9" w:rsidRPr="00E061EB">
        <w:rPr>
          <w:rFonts w:eastAsia="Times New Roman" w:cs="Times New Roman"/>
          <w:sz w:val="22"/>
          <w:szCs w:val="22"/>
          <w:lang w:val="lt-LT" w:eastAsia="lt-LT"/>
        </w:rPr>
        <w:t>Etoricoxib</w:t>
      </w:r>
      <w:proofErr w:type="spellEnd"/>
      <w:r w:rsidR="006332A9" w:rsidRPr="00E061EB">
        <w:rPr>
          <w:rFonts w:eastAsia="Times New Roman" w:cs="Times New Roman"/>
          <w:sz w:val="22"/>
          <w:szCs w:val="22"/>
          <w:lang w:val="lt-LT" w:eastAsia="lt-LT"/>
        </w:rPr>
        <w:t xml:space="preserve"> </w:t>
      </w:r>
      <w:proofErr w:type="spellStart"/>
      <w:r w:rsidR="006332A9" w:rsidRPr="00E061EB">
        <w:rPr>
          <w:rFonts w:eastAsia="Times New Roman" w:cs="Times New Roman"/>
          <w:sz w:val="22"/>
          <w:szCs w:val="22"/>
          <w:lang w:val="lt-LT" w:eastAsia="lt-LT"/>
        </w:rPr>
        <w:t>Teva</w:t>
      </w:r>
      <w:proofErr w:type="spellEnd"/>
      <w:r w:rsidR="006332A9" w:rsidRPr="00181507">
        <w:rPr>
          <w:rFonts w:eastAsia="Times New Roman" w:cs="Times New Roman"/>
          <w:sz w:val="22"/>
          <w:szCs w:val="22"/>
          <w:lang w:val="lt-LT" w:eastAsia="lt-LT"/>
        </w:rPr>
        <w:t xml:space="preserve"> </w:t>
      </w:r>
    </w:p>
    <w:p w14:paraId="2C4B30D1"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6.</w:t>
      </w:r>
      <w:r w:rsidRPr="00181507">
        <w:rPr>
          <w:rFonts w:eastAsia="Times New Roman" w:cs="Times New Roman"/>
          <w:sz w:val="22"/>
          <w:szCs w:val="22"/>
          <w:lang w:val="lt-LT" w:eastAsia="lt-LT"/>
        </w:rPr>
        <w:tab/>
        <w:t>Pakuotės turinys ir kita informacija</w:t>
      </w:r>
    </w:p>
    <w:p w14:paraId="5B9C7C85" w14:textId="77777777" w:rsidR="00F07A0F" w:rsidRPr="00181507" w:rsidRDefault="00F07A0F" w:rsidP="00F56115">
      <w:pPr>
        <w:rPr>
          <w:rFonts w:eastAsia="Times New Roman" w:cs="Times New Roman"/>
          <w:sz w:val="22"/>
          <w:szCs w:val="22"/>
          <w:lang w:val="lt-LT" w:eastAsia="lt-LT"/>
        </w:rPr>
      </w:pPr>
    </w:p>
    <w:p w14:paraId="1D61ECCF" w14:textId="77777777" w:rsidR="00F07A0F" w:rsidRPr="00181507" w:rsidRDefault="00F07A0F" w:rsidP="00F56115">
      <w:pPr>
        <w:rPr>
          <w:rFonts w:eastAsia="Times New Roman" w:cs="Times New Roman"/>
          <w:sz w:val="22"/>
          <w:szCs w:val="22"/>
          <w:lang w:val="lt-LT" w:eastAsia="lt-LT"/>
        </w:rPr>
      </w:pPr>
    </w:p>
    <w:p w14:paraId="50C689A7" w14:textId="77777777" w:rsidR="00F07A0F" w:rsidRPr="00181507" w:rsidRDefault="00F07A0F" w:rsidP="00F56115">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1.</w:t>
      </w:r>
      <w:r w:rsidRPr="00181507">
        <w:rPr>
          <w:rFonts w:eastAsia="Times New Roman" w:cs="Times New Roman"/>
          <w:b/>
          <w:sz w:val="22"/>
          <w:szCs w:val="22"/>
          <w:lang w:val="lt-LT" w:eastAsia="lt-LT"/>
        </w:rPr>
        <w:tab/>
        <w:t xml:space="preserve">Kas yra </w:t>
      </w:r>
      <w:proofErr w:type="spellStart"/>
      <w:r w:rsidR="006332A9" w:rsidRPr="00E061EB">
        <w:rPr>
          <w:rFonts w:eastAsia="Times New Roman" w:cs="Times New Roman"/>
          <w:b/>
          <w:sz w:val="22"/>
          <w:szCs w:val="22"/>
          <w:lang w:val="lt-LT" w:eastAsia="lt-LT"/>
        </w:rPr>
        <w:t>Etoricoxib</w:t>
      </w:r>
      <w:proofErr w:type="spellEnd"/>
      <w:r w:rsidR="006332A9" w:rsidRPr="00E061EB">
        <w:rPr>
          <w:rFonts w:eastAsia="Times New Roman" w:cs="Times New Roman"/>
          <w:b/>
          <w:sz w:val="22"/>
          <w:szCs w:val="22"/>
          <w:lang w:val="lt-LT" w:eastAsia="lt-LT"/>
        </w:rPr>
        <w:t xml:space="preserve"> </w:t>
      </w:r>
      <w:proofErr w:type="spellStart"/>
      <w:r w:rsidR="006332A9" w:rsidRPr="00E061EB">
        <w:rPr>
          <w:rFonts w:eastAsia="Times New Roman" w:cs="Times New Roman"/>
          <w:b/>
          <w:sz w:val="22"/>
          <w:szCs w:val="22"/>
          <w:lang w:val="lt-LT" w:eastAsia="lt-LT"/>
        </w:rPr>
        <w:t>Teva</w:t>
      </w:r>
      <w:proofErr w:type="spellEnd"/>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ir kam jis vartojamas</w:t>
      </w:r>
    </w:p>
    <w:p w14:paraId="6B9BBE4E" w14:textId="77777777" w:rsidR="00F07A0F" w:rsidRPr="00181507" w:rsidRDefault="00F07A0F" w:rsidP="00F56115">
      <w:pPr>
        <w:rPr>
          <w:rFonts w:eastAsia="Times New Roman" w:cs="Times New Roman"/>
          <w:sz w:val="22"/>
          <w:szCs w:val="22"/>
          <w:lang w:val="lt-LT" w:eastAsia="lt-LT"/>
        </w:rPr>
      </w:pPr>
    </w:p>
    <w:p w14:paraId="50E0B317"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b/>
          <w:sz w:val="22"/>
          <w:szCs w:val="22"/>
          <w:lang w:val="lt-LT" w:eastAsia="lt-LT"/>
        </w:rPr>
        <w:t xml:space="preserve">Kas yra </w:t>
      </w:r>
      <w:proofErr w:type="spellStart"/>
      <w:r w:rsidR="006332A9" w:rsidRPr="00E061EB">
        <w:rPr>
          <w:rFonts w:eastAsia="Times New Roman" w:cs="Times New Roman"/>
          <w:b/>
          <w:sz w:val="22"/>
          <w:szCs w:val="22"/>
          <w:lang w:val="lt-LT" w:eastAsia="lt-LT"/>
        </w:rPr>
        <w:t>Etoricoxib</w:t>
      </w:r>
      <w:proofErr w:type="spellEnd"/>
      <w:r w:rsidR="006332A9" w:rsidRPr="00E061EB">
        <w:rPr>
          <w:rFonts w:eastAsia="Times New Roman" w:cs="Times New Roman"/>
          <w:b/>
          <w:sz w:val="22"/>
          <w:szCs w:val="22"/>
          <w:lang w:val="lt-LT" w:eastAsia="lt-LT"/>
        </w:rPr>
        <w:t xml:space="preserve"> </w:t>
      </w:r>
      <w:proofErr w:type="spellStart"/>
      <w:r w:rsidR="006332A9" w:rsidRPr="00E061EB">
        <w:rPr>
          <w:rFonts w:eastAsia="Times New Roman" w:cs="Times New Roman"/>
          <w:b/>
          <w:sz w:val="22"/>
          <w:szCs w:val="22"/>
          <w:lang w:val="lt-LT" w:eastAsia="lt-LT"/>
        </w:rPr>
        <w:t>Teva</w:t>
      </w:r>
      <w:proofErr w:type="spellEnd"/>
    </w:p>
    <w:p w14:paraId="574363D4" w14:textId="77777777" w:rsidR="00F07A0F" w:rsidRPr="00E061EB" w:rsidRDefault="006332A9" w:rsidP="00E43DB1">
      <w:pPr>
        <w:pStyle w:val="BT-EMEASMCA"/>
        <w:tabs>
          <w:tab w:val="num" w:pos="567"/>
        </w:tabs>
        <w:ind w:left="567" w:hanging="567"/>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w:t>
      </w:r>
      <w:r w:rsidR="00F07A0F" w:rsidRPr="00181507">
        <w:rPr>
          <w:sz w:val="22"/>
          <w:szCs w:val="22"/>
          <w:lang w:val="lt-LT" w:eastAsia="lt-LT"/>
        </w:rPr>
        <w:t xml:space="preserve">sudėtyje yra veikliosios medžiagos </w:t>
      </w:r>
      <w:proofErr w:type="spellStart"/>
      <w:r w:rsidR="00F07A0F" w:rsidRPr="00181507">
        <w:rPr>
          <w:sz w:val="22"/>
          <w:szCs w:val="22"/>
          <w:lang w:val="lt-LT" w:eastAsia="lt-LT"/>
        </w:rPr>
        <w:t>etorikoksibo</w:t>
      </w:r>
      <w:proofErr w:type="spellEnd"/>
      <w:r w:rsidR="00F07A0F" w:rsidRPr="00181507">
        <w:rPr>
          <w:sz w:val="22"/>
          <w:szCs w:val="22"/>
          <w:lang w:val="lt-LT" w:eastAsia="lt-LT"/>
        </w:rPr>
        <w:t xml:space="preserve">. </w:t>
      </w: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Pr="00181507">
        <w:rPr>
          <w:sz w:val="22"/>
          <w:szCs w:val="22"/>
          <w:lang w:val="lt-LT" w:eastAsia="lt-LT"/>
        </w:rPr>
        <w:t xml:space="preserve"> </w:t>
      </w:r>
      <w:r w:rsidR="00F07A0F" w:rsidRPr="00E061EB">
        <w:rPr>
          <w:sz w:val="22"/>
          <w:szCs w:val="22"/>
          <w:lang w:val="lt-LT" w:eastAsia="lt-LT"/>
        </w:rPr>
        <w:t>yra vienas iš selektyvių COX-2 inhibitorių grupės vaistų. Jie priklauso nesteroidinių vaistų nuo uždegimo (NVNU) šeimai.</w:t>
      </w:r>
    </w:p>
    <w:p w14:paraId="4F599A20" w14:textId="77777777" w:rsidR="00F07A0F" w:rsidRPr="00E061EB" w:rsidRDefault="00F07A0F" w:rsidP="00F56115">
      <w:pPr>
        <w:rPr>
          <w:rFonts w:eastAsia="Times New Roman" w:cs="Times New Roman"/>
          <w:sz w:val="22"/>
          <w:szCs w:val="22"/>
          <w:lang w:val="lt-LT" w:eastAsia="lt-LT"/>
        </w:rPr>
      </w:pPr>
    </w:p>
    <w:p w14:paraId="3B7A9CDC" w14:textId="77777777" w:rsidR="006332A9" w:rsidRPr="00E061EB"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Kam vartojamas </w:t>
      </w:r>
      <w:proofErr w:type="spellStart"/>
      <w:r w:rsidR="006332A9" w:rsidRPr="00E061EB">
        <w:rPr>
          <w:rFonts w:eastAsia="Times New Roman" w:cs="Times New Roman"/>
          <w:b/>
          <w:sz w:val="22"/>
          <w:szCs w:val="22"/>
          <w:lang w:val="lt-LT" w:eastAsia="lt-LT"/>
        </w:rPr>
        <w:t>Etoricoxib</w:t>
      </w:r>
      <w:proofErr w:type="spellEnd"/>
      <w:r w:rsidR="006332A9" w:rsidRPr="00E061EB">
        <w:rPr>
          <w:rFonts w:eastAsia="Times New Roman" w:cs="Times New Roman"/>
          <w:b/>
          <w:sz w:val="22"/>
          <w:szCs w:val="22"/>
          <w:lang w:val="lt-LT" w:eastAsia="lt-LT"/>
        </w:rPr>
        <w:t xml:space="preserve"> </w:t>
      </w:r>
      <w:proofErr w:type="spellStart"/>
      <w:r w:rsidR="006332A9" w:rsidRPr="00E061EB">
        <w:rPr>
          <w:rFonts w:eastAsia="Times New Roman" w:cs="Times New Roman"/>
          <w:b/>
          <w:sz w:val="22"/>
          <w:szCs w:val="22"/>
          <w:lang w:val="lt-LT" w:eastAsia="lt-LT"/>
        </w:rPr>
        <w:t>Teva</w:t>
      </w:r>
      <w:proofErr w:type="spellEnd"/>
      <w:r w:rsidR="006332A9" w:rsidRPr="00E061EB">
        <w:rPr>
          <w:rFonts w:eastAsia="Times New Roman" w:cs="Times New Roman"/>
          <w:b/>
          <w:sz w:val="22"/>
          <w:szCs w:val="22"/>
          <w:lang w:val="lt-LT" w:eastAsia="lt-LT"/>
        </w:rPr>
        <w:t xml:space="preserve"> </w:t>
      </w:r>
    </w:p>
    <w:p w14:paraId="69E07897" w14:textId="77777777" w:rsidR="00F07A0F" w:rsidRPr="00E061EB" w:rsidRDefault="006332A9" w:rsidP="00E43DB1">
      <w:pPr>
        <w:pStyle w:val="BT-EMEASMCA"/>
        <w:ind w:left="567" w:hanging="567"/>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00F07A0F" w:rsidRPr="00181507">
        <w:rPr>
          <w:sz w:val="22"/>
          <w:szCs w:val="22"/>
          <w:lang w:val="lt-LT" w:eastAsia="lt-LT"/>
        </w:rPr>
        <w:t xml:space="preserve"> padeda sumažinti sąnarių ir raumenų skausmą ir patinimą (uždegimą) </w:t>
      </w:r>
      <w:r w:rsidR="00F56115" w:rsidRPr="00E061EB">
        <w:rPr>
          <w:sz w:val="22"/>
          <w:szCs w:val="22"/>
          <w:lang w:val="lt-LT" w:eastAsia="lt-LT"/>
        </w:rPr>
        <w:t xml:space="preserve">sergantiems </w:t>
      </w:r>
      <w:proofErr w:type="spellStart"/>
      <w:r w:rsidR="00F07A0F" w:rsidRPr="00E061EB">
        <w:rPr>
          <w:sz w:val="22"/>
          <w:szCs w:val="22"/>
          <w:lang w:val="lt-LT" w:eastAsia="lt-LT"/>
        </w:rPr>
        <w:t>osteoartritu</w:t>
      </w:r>
      <w:proofErr w:type="spellEnd"/>
      <w:r w:rsidR="00F07A0F" w:rsidRPr="00E061EB">
        <w:rPr>
          <w:sz w:val="22"/>
          <w:szCs w:val="22"/>
          <w:lang w:val="lt-LT" w:eastAsia="lt-LT"/>
        </w:rPr>
        <w:t xml:space="preserve">, reumatoidiniu artritu, </w:t>
      </w:r>
      <w:proofErr w:type="spellStart"/>
      <w:r w:rsidR="00F07A0F" w:rsidRPr="00E061EB">
        <w:rPr>
          <w:sz w:val="22"/>
          <w:szCs w:val="22"/>
          <w:lang w:val="lt-LT" w:eastAsia="lt-LT"/>
        </w:rPr>
        <w:t>ankiloziniu</w:t>
      </w:r>
      <w:proofErr w:type="spellEnd"/>
      <w:r w:rsidR="00F07A0F" w:rsidRPr="00E061EB">
        <w:rPr>
          <w:sz w:val="22"/>
          <w:szCs w:val="22"/>
          <w:lang w:val="lt-LT" w:eastAsia="lt-LT"/>
        </w:rPr>
        <w:t xml:space="preserve"> </w:t>
      </w:r>
      <w:proofErr w:type="spellStart"/>
      <w:r w:rsidR="00F07A0F" w:rsidRPr="00E061EB">
        <w:rPr>
          <w:sz w:val="22"/>
          <w:szCs w:val="22"/>
          <w:lang w:val="lt-LT" w:eastAsia="lt-LT"/>
        </w:rPr>
        <w:t>spondilitu</w:t>
      </w:r>
      <w:proofErr w:type="spellEnd"/>
      <w:r w:rsidR="00F56115" w:rsidRPr="00E061EB">
        <w:rPr>
          <w:sz w:val="22"/>
          <w:szCs w:val="22"/>
          <w:lang w:val="lt-LT" w:eastAsia="lt-LT"/>
        </w:rPr>
        <w:t xml:space="preserve"> i</w:t>
      </w:r>
      <w:r w:rsidR="00F07A0F" w:rsidRPr="00E061EB">
        <w:rPr>
          <w:sz w:val="22"/>
          <w:szCs w:val="22"/>
          <w:lang w:val="lt-LT" w:eastAsia="lt-LT"/>
        </w:rPr>
        <w:t>r podagra 16</w:t>
      </w:r>
      <w:r w:rsidR="00F5024D" w:rsidRPr="00E061EB">
        <w:rPr>
          <w:sz w:val="22"/>
          <w:szCs w:val="22"/>
          <w:lang w:val="lt-LT" w:eastAsia="lt-LT"/>
        </w:rPr>
        <w:t xml:space="preserve"> </w:t>
      </w:r>
      <w:r w:rsidR="00F07A0F" w:rsidRPr="00E061EB">
        <w:rPr>
          <w:sz w:val="22"/>
          <w:szCs w:val="22"/>
          <w:lang w:val="lt-LT" w:eastAsia="lt-LT"/>
        </w:rPr>
        <w:t>metų ir vyresniems žmonėms.</w:t>
      </w:r>
    </w:p>
    <w:p w14:paraId="637F1C6F" w14:textId="77777777" w:rsidR="00F07A0F" w:rsidRPr="00E061EB" w:rsidRDefault="006332A9" w:rsidP="00E43DB1">
      <w:pPr>
        <w:pStyle w:val="BT-EMEASMCA"/>
        <w:ind w:left="567" w:hanging="567"/>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00F07A0F" w:rsidRPr="00E061EB">
        <w:rPr>
          <w:sz w:val="22"/>
          <w:szCs w:val="22"/>
          <w:lang w:val="lt-LT" w:eastAsia="lt-LT"/>
        </w:rPr>
        <w:t xml:space="preserve"> taip pat galima </w:t>
      </w:r>
      <w:r w:rsidR="00F56115" w:rsidRPr="00E061EB">
        <w:rPr>
          <w:sz w:val="22"/>
          <w:szCs w:val="22"/>
          <w:lang w:val="lt-LT" w:eastAsia="lt-LT"/>
        </w:rPr>
        <w:t xml:space="preserve">trumpai vartoti </w:t>
      </w:r>
      <w:r w:rsidR="00F07A0F" w:rsidRPr="00E061EB">
        <w:rPr>
          <w:sz w:val="22"/>
          <w:szCs w:val="22"/>
          <w:lang w:val="lt-LT" w:eastAsia="lt-LT"/>
        </w:rPr>
        <w:t>dantų operacijos sukelt</w:t>
      </w:r>
      <w:r w:rsidR="00F56115" w:rsidRPr="00E061EB">
        <w:rPr>
          <w:sz w:val="22"/>
          <w:szCs w:val="22"/>
          <w:lang w:val="lt-LT" w:eastAsia="lt-LT"/>
        </w:rPr>
        <w:t>o vidutinio stiprumo skausmo</w:t>
      </w:r>
      <w:r w:rsidR="00F07A0F" w:rsidRPr="00E061EB">
        <w:rPr>
          <w:sz w:val="22"/>
          <w:szCs w:val="22"/>
          <w:lang w:val="lt-LT" w:eastAsia="lt-LT"/>
        </w:rPr>
        <w:t xml:space="preserve"> 16</w:t>
      </w:r>
      <w:r w:rsidR="00F5024D" w:rsidRPr="00E061EB">
        <w:rPr>
          <w:sz w:val="22"/>
          <w:szCs w:val="22"/>
          <w:lang w:val="lt-LT" w:eastAsia="lt-LT"/>
        </w:rPr>
        <w:t xml:space="preserve"> </w:t>
      </w:r>
      <w:r w:rsidR="00F07A0F" w:rsidRPr="00E061EB">
        <w:rPr>
          <w:sz w:val="22"/>
          <w:szCs w:val="22"/>
          <w:lang w:val="lt-LT" w:eastAsia="lt-LT"/>
        </w:rPr>
        <w:t>metų ir vyresniems žmonėms</w:t>
      </w:r>
      <w:r w:rsidR="00F56115" w:rsidRPr="00E061EB">
        <w:rPr>
          <w:sz w:val="22"/>
          <w:szCs w:val="22"/>
          <w:lang w:val="lt-LT" w:eastAsia="lt-LT"/>
        </w:rPr>
        <w:t xml:space="preserve"> malšinimui</w:t>
      </w:r>
      <w:r w:rsidR="00F07A0F" w:rsidRPr="00E061EB">
        <w:rPr>
          <w:sz w:val="22"/>
          <w:szCs w:val="22"/>
          <w:lang w:val="lt-LT" w:eastAsia="lt-LT"/>
        </w:rPr>
        <w:t>.</w:t>
      </w:r>
    </w:p>
    <w:p w14:paraId="1E72B787" w14:textId="77777777" w:rsidR="00E43DB1" w:rsidRPr="00E061EB" w:rsidRDefault="00E43DB1" w:rsidP="00E43DB1">
      <w:pPr>
        <w:pStyle w:val="BT-EMEASMCA"/>
        <w:numPr>
          <w:ilvl w:val="0"/>
          <w:numId w:val="0"/>
        </w:numPr>
        <w:ind w:left="567"/>
        <w:rPr>
          <w:sz w:val="22"/>
          <w:szCs w:val="22"/>
          <w:lang w:val="lt-LT" w:eastAsia="lt-LT"/>
        </w:rPr>
      </w:pPr>
    </w:p>
    <w:p w14:paraId="31F76A6B"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Kas yra </w:t>
      </w:r>
      <w:proofErr w:type="spellStart"/>
      <w:r w:rsidRPr="00181507">
        <w:rPr>
          <w:rFonts w:eastAsia="Times New Roman" w:cs="Times New Roman"/>
          <w:b/>
          <w:sz w:val="22"/>
          <w:szCs w:val="22"/>
          <w:lang w:val="lt-LT" w:eastAsia="lt-LT"/>
        </w:rPr>
        <w:t>osteoartritas</w:t>
      </w:r>
      <w:proofErr w:type="spellEnd"/>
      <w:r w:rsidRPr="00181507">
        <w:rPr>
          <w:rFonts w:eastAsia="Times New Roman" w:cs="Times New Roman"/>
          <w:b/>
          <w:sz w:val="22"/>
          <w:szCs w:val="22"/>
          <w:lang w:val="lt-LT" w:eastAsia="lt-LT"/>
        </w:rPr>
        <w:t>?</w:t>
      </w:r>
    </w:p>
    <w:p w14:paraId="7BBA636F" w14:textId="77777777" w:rsidR="00F07A0F" w:rsidRPr="00181507" w:rsidRDefault="00F07A0F" w:rsidP="00F56115">
      <w:pPr>
        <w:keepNext/>
        <w:keepLines/>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Osteoartritas</w:t>
      </w:r>
      <w:proofErr w:type="spellEnd"/>
      <w:r w:rsidRPr="00181507">
        <w:rPr>
          <w:rFonts w:eastAsia="Times New Roman" w:cs="Times New Roman"/>
          <w:sz w:val="22"/>
          <w:szCs w:val="22"/>
          <w:lang w:val="lt-LT" w:eastAsia="lt-LT"/>
        </w:rPr>
        <w:t xml:space="preserve"> yra sąnarių liga. Ji prasideda laipsniškai yrant </w:t>
      </w:r>
      <w:r w:rsidR="00F56115" w:rsidRPr="00181507">
        <w:rPr>
          <w:rFonts w:eastAsia="Times New Roman" w:cs="Times New Roman"/>
          <w:sz w:val="22"/>
          <w:szCs w:val="22"/>
          <w:lang w:val="lt-LT" w:eastAsia="lt-LT"/>
        </w:rPr>
        <w:t>kaulų galus dengiančiai kremzlei</w:t>
      </w:r>
      <w:r w:rsidRPr="00181507">
        <w:rPr>
          <w:rFonts w:eastAsia="Times New Roman" w:cs="Times New Roman"/>
          <w:sz w:val="22"/>
          <w:szCs w:val="22"/>
          <w:lang w:val="lt-LT" w:eastAsia="lt-LT"/>
        </w:rPr>
        <w:t xml:space="preserve">. Dėl to </w:t>
      </w:r>
      <w:r w:rsidR="00F56115" w:rsidRPr="00181507">
        <w:rPr>
          <w:rFonts w:eastAsia="Times New Roman" w:cs="Times New Roman"/>
          <w:sz w:val="22"/>
          <w:szCs w:val="22"/>
          <w:lang w:val="lt-LT" w:eastAsia="lt-LT"/>
        </w:rPr>
        <w:t>būna</w:t>
      </w:r>
      <w:r w:rsidRPr="00181507">
        <w:rPr>
          <w:rFonts w:eastAsia="Times New Roman" w:cs="Times New Roman"/>
          <w:sz w:val="22"/>
          <w:szCs w:val="22"/>
          <w:lang w:val="lt-LT" w:eastAsia="lt-LT"/>
        </w:rPr>
        <w:t xml:space="preserve"> patinimas (uždegimas), skausmas, jautrumas, sąstingis ir fizinė negalia.</w:t>
      </w:r>
    </w:p>
    <w:p w14:paraId="38858DFD" w14:textId="77777777" w:rsidR="00F07A0F" w:rsidRPr="00181507" w:rsidRDefault="00F07A0F" w:rsidP="00F56115">
      <w:pPr>
        <w:rPr>
          <w:rFonts w:eastAsia="Times New Roman" w:cs="Times New Roman"/>
          <w:sz w:val="22"/>
          <w:szCs w:val="22"/>
          <w:lang w:val="lt-LT" w:eastAsia="lt-LT"/>
        </w:rPr>
      </w:pPr>
    </w:p>
    <w:p w14:paraId="76A4F5B4"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lastRenderedPageBreak/>
        <w:t>Kas yra reumatoidinis artritas?</w:t>
      </w:r>
    </w:p>
    <w:p w14:paraId="3172EF94"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Reumatoidinis artritas yra il</w:t>
      </w:r>
      <w:r w:rsidR="00F56115" w:rsidRPr="00181507">
        <w:rPr>
          <w:rFonts w:eastAsia="Times New Roman" w:cs="Times New Roman"/>
          <w:sz w:val="22"/>
          <w:szCs w:val="22"/>
          <w:lang w:val="lt-LT" w:eastAsia="lt-LT"/>
        </w:rPr>
        <w:t>galaikė uždegiminė sąnarių liga. Ji suke</w:t>
      </w:r>
      <w:r w:rsidRPr="00181507">
        <w:rPr>
          <w:rFonts w:eastAsia="Times New Roman" w:cs="Times New Roman"/>
          <w:sz w:val="22"/>
          <w:szCs w:val="22"/>
          <w:lang w:val="lt-LT" w:eastAsia="lt-LT"/>
        </w:rPr>
        <w:t xml:space="preserve">lia sąnarių skausmą, sąstingį, patinimą, </w:t>
      </w:r>
      <w:r w:rsidR="00F56115" w:rsidRPr="00181507">
        <w:rPr>
          <w:rFonts w:eastAsia="Times New Roman" w:cs="Times New Roman"/>
          <w:sz w:val="22"/>
          <w:szCs w:val="22"/>
          <w:lang w:val="lt-LT" w:eastAsia="lt-LT"/>
        </w:rPr>
        <w:t>sumažina</w:t>
      </w:r>
      <w:r w:rsidRPr="00181507">
        <w:rPr>
          <w:rFonts w:eastAsia="Times New Roman" w:cs="Times New Roman"/>
          <w:sz w:val="22"/>
          <w:szCs w:val="22"/>
          <w:lang w:val="lt-LT" w:eastAsia="lt-LT"/>
        </w:rPr>
        <w:t xml:space="preserve"> pažeistų sąnarių judesius. Be to, ji gali sukelti </w:t>
      </w:r>
      <w:r w:rsidR="00F56115" w:rsidRPr="00181507">
        <w:rPr>
          <w:rFonts w:eastAsia="Times New Roman" w:cs="Times New Roman"/>
          <w:sz w:val="22"/>
          <w:szCs w:val="22"/>
          <w:lang w:val="lt-LT" w:eastAsia="lt-LT"/>
        </w:rPr>
        <w:t xml:space="preserve">uždegimą </w:t>
      </w:r>
      <w:r w:rsidRPr="00181507">
        <w:rPr>
          <w:rFonts w:eastAsia="Times New Roman" w:cs="Times New Roman"/>
          <w:sz w:val="22"/>
          <w:szCs w:val="22"/>
          <w:lang w:val="lt-LT" w:eastAsia="lt-LT"/>
        </w:rPr>
        <w:t>ir kit</w:t>
      </w:r>
      <w:r w:rsidR="00F56115" w:rsidRPr="00181507">
        <w:rPr>
          <w:rFonts w:eastAsia="Times New Roman" w:cs="Times New Roman"/>
          <w:sz w:val="22"/>
          <w:szCs w:val="22"/>
          <w:lang w:val="lt-LT" w:eastAsia="lt-LT"/>
        </w:rPr>
        <w:t>ose</w:t>
      </w:r>
      <w:r w:rsidRPr="00181507">
        <w:rPr>
          <w:rFonts w:eastAsia="Times New Roman" w:cs="Times New Roman"/>
          <w:sz w:val="22"/>
          <w:szCs w:val="22"/>
          <w:lang w:val="lt-LT" w:eastAsia="lt-LT"/>
        </w:rPr>
        <w:t xml:space="preserve"> kūno </w:t>
      </w:r>
      <w:r w:rsidR="00F56115" w:rsidRPr="00181507">
        <w:rPr>
          <w:rFonts w:eastAsia="Times New Roman" w:cs="Times New Roman"/>
          <w:sz w:val="22"/>
          <w:szCs w:val="22"/>
          <w:lang w:val="lt-LT" w:eastAsia="lt-LT"/>
        </w:rPr>
        <w:t>vietose</w:t>
      </w:r>
      <w:r w:rsidRPr="00181507">
        <w:rPr>
          <w:rFonts w:eastAsia="Times New Roman" w:cs="Times New Roman"/>
          <w:sz w:val="22"/>
          <w:szCs w:val="22"/>
          <w:lang w:val="lt-LT" w:eastAsia="lt-LT"/>
        </w:rPr>
        <w:t>.</w:t>
      </w:r>
    </w:p>
    <w:p w14:paraId="215DDDE7" w14:textId="77777777" w:rsidR="00F07A0F" w:rsidRPr="00181507" w:rsidRDefault="00F07A0F" w:rsidP="00F56115">
      <w:pPr>
        <w:rPr>
          <w:rFonts w:eastAsia="Times New Roman" w:cs="Times New Roman"/>
          <w:sz w:val="22"/>
          <w:szCs w:val="22"/>
          <w:lang w:val="lt-LT" w:eastAsia="lt-LT"/>
        </w:rPr>
      </w:pPr>
    </w:p>
    <w:p w14:paraId="2916B84B"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b/>
          <w:sz w:val="22"/>
          <w:szCs w:val="22"/>
          <w:lang w:val="lt-LT" w:eastAsia="lt-LT"/>
        </w:rPr>
        <w:t>Kas yra podagra?</w:t>
      </w:r>
    </w:p>
    <w:p w14:paraId="67A8D2C3"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Podagra </w:t>
      </w:r>
      <w:r w:rsidR="00F368D8" w:rsidRPr="00181507">
        <w:rPr>
          <w:rFonts w:eastAsia="Times New Roman" w:cs="Times New Roman"/>
          <w:sz w:val="22"/>
          <w:szCs w:val="22"/>
          <w:lang w:val="lt-LT" w:eastAsia="lt-LT"/>
        </w:rPr>
        <w:t>yra</w:t>
      </w:r>
      <w:r w:rsidRPr="00181507">
        <w:rPr>
          <w:rFonts w:eastAsia="Times New Roman" w:cs="Times New Roman"/>
          <w:sz w:val="22"/>
          <w:szCs w:val="22"/>
          <w:lang w:val="lt-LT" w:eastAsia="lt-LT"/>
        </w:rPr>
        <w:t xml:space="preserve"> liga, pasireiškia</w:t>
      </w:r>
      <w:r w:rsidR="00F368D8" w:rsidRPr="00181507">
        <w:rPr>
          <w:rFonts w:eastAsia="Times New Roman" w:cs="Times New Roman"/>
          <w:sz w:val="22"/>
          <w:szCs w:val="22"/>
          <w:lang w:val="lt-LT" w:eastAsia="lt-LT"/>
        </w:rPr>
        <w:t>nti</w:t>
      </w:r>
      <w:r w:rsidRPr="00181507">
        <w:rPr>
          <w:rFonts w:eastAsia="Times New Roman" w:cs="Times New Roman"/>
          <w:sz w:val="22"/>
          <w:szCs w:val="22"/>
          <w:lang w:val="lt-LT" w:eastAsia="lt-LT"/>
        </w:rPr>
        <w:t xml:space="preserve"> staigiu pasikartojančiu labai skausmingu sąnarių uždegimu ir paraudimu. Ją sukelia sąnaryje susikaupę druskų kristalai.</w:t>
      </w:r>
    </w:p>
    <w:p w14:paraId="52AA618C" w14:textId="77777777" w:rsidR="00F07A0F" w:rsidRPr="00181507" w:rsidRDefault="00F07A0F" w:rsidP="00F56115">
      <w:pPr>
        <w:rPr>
          <w:rFonts w:eastAsia="Times New Roman" w:cs="Times New Roman"/>
          <w:sz w:val="22"/>
          <w:szCs w:val="22"/>
          <w:lang w:val="lt-LT" w:eastAsia="lt-LT"/>
        </w:rPr>
      </w:pPr>
    </w:p>
    <w:p w14:paraId="6D6D2879"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Kas yra </w:t>
      </w:r>
      <w:proofErr w:type="spellStart"/>
      <w:r w:rsidRPr="00181507">
        <w:rPr>
          <w:rFonts w:eastAsia="Times New Roman" w:cs="Times New Roman"/>
          <w:b/>
          <w:sz w:val="22"/>
          <w:szCs w:val="22"/>
          <w:lang w:val="lt-LT" w:eastAsia="lt-LT"/>
        </w:rPr>
        <w:t>ankilozinis</w:t>
      </w:r>
      <w:proofErr w:type="spellEnd"/>
      <w:r w:rsidRPr="00181507">
        <w:rPr>
          <w:rFonts w:eastAsia="Times New Roman" w:cs="Times New Roman"/>
          <w:b/>
          <w:sz w:val="22"/>
          <w:szCs w:val="22"/>
          <w:lang w:val="lt-LT" w:eastAsia="lt-LT"/>
        </w:rPr>
        <w:t xml:space="preserve"> </w:t>
      </w:r>
      <w:proofErr w:type="spellStart"/>
      <w:r w:rsidRPr="00181507">
        <w:rPr>
          <w:rFonts w:eastAsia="Times New Roman" w:cs="Times New Roman"/>
          <w:b/>
          <w:sz w:val="22"/>
          <w:szCs w:val="22"/>
          <w:lang w:val="lt-LT" w:eastAsia="lt-LT"/>
        </w:rPr>
        <w:t>spondilitas</w:t>
      </w:r>
      <w:proofErr w:type="spellEnd"/>
      <w:r w:rsidRPr="00181507">
        <w:rPr>
          <w:rFonts w:eastAsia="Times New Roman" w:cs="Times New Roman"/>
          <w:b/>
          <w:sz w:val="22"/>
          <w:szCs w:val="22"/>
          <w:lang w:val="lt-LT" w:eastAsia="lt-LT"/>
        </w:rPr>
        <w:t>?</w:t>
      </w:r>
    </w:p>
    <w:p w14:paraId="0FB6AA63" w14:textId="77777777" w:rsidR="00F07A0F" w:rsidRPr="00181507" w:rsidRDefault="00F07A0F" w:rsidP="00F56115">
      <w:pPr>
        <w:keepNext/>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Ankilozinis</w:t>
      </w:r>
      <w:proofErr w:type="spellEnd"/>
      <w:r w:rsidRPr="00181507">
        <w:rPr>
          <w:rFonts w:eastAsia="Times New Roman" w:cs="Times New Roman"/>
          <w:sz w:val="22"/>
          <w:szCs w:val="22"/>
          <w:lang w:val="lt-LT" w:eastAsia="lt-LT"/>
        </w:rPr>
        <w:t xml:space="preserve"> </w:t>
      </w:r>
      <w:proofErr w:type="spellStart"/>
      <w:r w:rsidRPr="00181507">
        <w:rPr>
          <w:rFonts w:eastAsia="Times New Roman" w:cs="Times New Roman"/>
          <w:sz w:val="22"/>
          <w:szCs w:val="22"/>
          <w:lang w:val="lt-LT" w:eastAsia="lt-LT"/>
        </w:rPr>
        <w:t>spondilitas</w:t>
      </w:r>
      <w:proofErr w:type="spellEnd"/>
      <w:r w:rsidRPr="00181507">
        <w:rPr>
          <w:rFonts w:eastAsia="Times New Roman" w:cs="Times New Roman"/>
          <w:sz w:val="22"/>
          <w:szCs w:val="22"/>
          <w:lang w:val="lt-LT" w:eastAsia="lt-LT"/>
        </w:rPr>
        <w:t xml:space="preserve"> yra uždegiminė stuburo ir stambiųjų sąnarių liga</w:t>
      </w:r>
      <w:r w:rsidR="00D4782E" w:rsidRPr="00181507">
        <w:rPr>
          <w:rFonts w:eastAsia="Times New Roman" w:cs="Times New Roman"/>
          <w:sz w:val="22"/>
          <w:szCs w:val="22"/>
          <w:lang w:val="lt-LT" w:eastAsia="lt-LT"/>
        </w:rPr>
        <w:t>.</w:t>
      </w:r>
    </w:p>
    <w:p w14:paraId="6DB35853" w14:textId="77777777" w:rsidR="00F07A0F" w:rsidRPr="00181507" w:rsidRDefault="00F07A0F" w:rsidP="00F56115">
      <w:pPr>
        <w:jc w:val="both"/>
        <w:rPr>
          <w:rFonts w:eastAsia="Times New Roman" w:cs="Times New Roman"/>
          <w:sz w:val="22"/>
          <w:szCs w:val="22"/>
          <w:lang w:val="lt-LT" w:eastAsia="lt-LT"/>
        </w:rPr>
      </w:pPr>
    </w:p>
    <w:p w14:paraId="1450697B" w14:textId="77777777" w:rsidR="00F07A0F" w:rsidRPr="00181507" w:rsidRDefault="00F07A0F" w:rsidP="00F56115">
      <w:pPr>
        <w:jc w:val="both"/>
        <w:rPr>
          <w:rFonts w:eastAsia="Times New Roman" w:cs="Times New Roman"/>
          <w:sz w:val="22"/>
          <w:szCs w:val="22"/>
          <w:lang w:val="lt-LT" w:eastAsia="lt-LT"/>
        </w:rPr>
      </w:pPr>
    </w:p>
    <w:p w14:paraId="6BEB5AF0" w14:textId="77777777" w:rsidR="00F07A0F" w:rsidRPr="00E061EB" w:rsidRDefault="00F07A0F" w:rsidP="00F368D8">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en-US"/>
        </w:rPr>
        <w:t>2.</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Kas žinotina prieš vartojant</w:t>
      </w:r>
      <w:r w:rsidRPr="00E061EB">
        <w:rPr>
          <w:rFonts w:eastAsia="Times New Roman" w:cs="Times New Roman"/>
          <w:b/>
          <w:sz w:val="22"/>
          <w:szCs w:val="22"/>
          <w:lang w:val="lt-LT" w:eastAsia="en-US"/>
        </w:rPr>
        <w:t xml:space="preserve"> </w:t>
      </w:r>
      <w:proofErr w:type="spellStart"/>
      <w:r w:rsidR="00F368D8" w:rsidRPr="00E061EB">
        <w:rPr>
          <w:rFonts w:eastAsia="Times New Roman" w:cs="Times New Roman"/>
          <w:b/>
          <w:sz w:val="22"/>
          <w:szCs w:val="22"/>
          <w:lang w:val="lt-LT" w:eastAsia="lt-LT"/>
        </w:rPr>
        <w:t>Etoricoxib</w:t>
      </w:r>
      <w:proofErr w:type="spellEnd"/>
      <w:r w:rsidR="00F368D8" w:rsidRPr="00E061EB">
        <w:rPr>
          <w:rFonts w:eastAsia="Times New Roman" w:cs="Times New Roman"/>
          <w:b/>
          <w:sz w:val="22"/>
          <w:szCs w:val="22"/>
          <w:lang w:val="lt-LT" w:eastAsia="lt-LT"/>
        </w:rPr>
        <w:t xml:space="preserve"> </w:t>
      </w:r>
      <w:proofErr w:type="spellStart"/>
      <w:r w:rsidR="00F368D8" w:rsidRPr="00E061EB">
        <w:rPr>
          <w:rFonts w:eastAsia="Times New Roman" w:cs="Times New Roman"/>
          <w:b/>
          <w:sz w:val="22"/>
          <w:szCs w:val="22"/>
          <w:lang w:val="lt-LT" w:eastAsia="lt-LT"/>
        </w:rPr>
        <w:t>Teva</w:t>
      </w:r>
      <w:proofErr w:type="spellEnd"/>
    </w:p>
    <w:p w14:paraId="3F0C9F6D" w14:textId="77777777" w:rsidR="00F368D8" w:rsidRPr="00181507" w:rsidRDefault="00F368D8" w:rsidP="00F368D8">
      <w:pPr>
        <w:keepNext/>
        <w:keepLines/>
        <w:tabs>
          <w:tab w:val="left" w:pos="567"/>
        </w:tabs>
        <w:jc w:val="both"/>
        <w:rPr>
          <w:rFonts w:eastAsia="Times New Roman" w:cs="Times New Roman"/>
          <w:sz w:val="22"/>
          <w:szCs w:val="22"/>
          <w:lang w:val="lt-LT" w:eastAsia="lt-LT"/>
        </w:rPr>
      </w:pPr>
    </w:p>
    <w:p w14:paraId="624CE459" w14:textId="77777777" w:rsidR="00F07A0F" w:rsidRPr="00181507" w:rsidRDefault="00F368D8" w:rsidP="00F56115">
      <w:pPr>
        <w:keepNext/>
        <w:keepLines/>
        <w:rPr>
          <w:rFonts w:eastAsia="Times New Roman" w:cs="Times New Roman"/>
          <w:b/>
          <w:bCs/>
          <w:sz w:val="22"/>
          <w:szCs w:val="22"/>
          <w:lang w:val="lt-LT" w:eastAsia="lt-LT"/>
        </w:rPr>
      </w:pP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00F07A0F" w:rsidRPr="00181507">
        <w:rPr>
          <w:rFonts w:eastAsia="Times New Roman" w:cs="Times New Roman"/>
          <w:b/>
          <w:caps/>
          <w:sz w:val="22"/>
          <w:szCs w:val="22"/>
          <w:lang w:val="lt-LT" w:eastAsia="en-US"/>
        </w:rPr>
        <w:t xml:space="preserve"> </w:t>
      </w:r>
      <w:r w:rsidR="00F07A0F" w:rsidRPr="00181507">
        <w:rPr>
          <w:rFonts w:eastAsia="Times New Roman" w:cs="Times New Roman"/>
          <w:b/>
          <w:bCs/>
          <w:sz w:val="22"/>
          <w:szCs w:val="22"/>
          <w:lang w:val="lt-LT" w:eastAsia="lt-LT"/>
        </w:rPr>
        <w:t>vartoti negalima</w:t>
      </w:r>
      <w:r w:rsidRPr="00181507">
        <w:rPr>
          <w:rFonts w:eastAsia="Times New Roman" w:cs="Times New Roman"/>
          <w:b/>
          <w:bCs/>
          <w:sz w:val="22"/>
          <w:szCs w:val="22"/>
          <w:lang w:val="lt-LT" w:eastAsia="lt-LT"/>
        </w:rPr>
        <w:t>, jeigu:</w:t>
      </w:r>
    </w:p>
    <w:p w14:paraId="6915D35D" w14:textId="0E77ED61" w:rsidR="00F07A0F" w:rsidRPr="00181507" w:rsidRDefault="00F07A0F">
      <w:pPr>
        <w:pStyle w:val="BT-EMEASMCA"/>
        <w:ind w:left="567" w:hanging="567"/>
        <w:rPr>
          <w:sz w:val="22"/>
          <w:szCs w:val="22"/>
          <w:lang w:val="lt-LT" w:eastAsia="lt-LT"/>
        </w:rPr>
      </w:pPr>
      <w:r w:rsidRPr="00181507">
        <w:rPr>
          <w:sz w:val="22"/>
          <w:szCs w:val="22"/>
          <w:lang w:val="lt-LT" w:eastAsia="lt-LT"/>
        </w:rPr>
        <w:t xml:space="preserve">yra alergija (padidėjęs jautrumas) </w:t>
      </w:r>
      <w:proofErr w:type="spellStart"/>
      <w:r w:rsidRPr="00181507">
        <w:rPr>
          <w:sz w:val="22"/>
          <w:szCs w:val="22"/>
          <w:lang w:val="lt-LT" w:eastAsia="lt-LT"/>
        </w:rPr>
        <w:t>etorikoksibui</w:t>
      </w:r>
      <w:proofErr w:type="spellEnd"/>
      <w:r w:rsidRPr="00181507">
        <w:rPr>
          <w:sz w:val="22"/>
          <w:szCs w:val="22"/>
          <w:lang w:val="lt-LT" w:eastAsia="lt-LT"/>
        </w:rPr>
        <w:t xml:space="preserve"> arba b</w:t>
      </w:r>
      <w:r w:rsidR="00F368D8" w:rsidRPr="00181507">
        <w:rPr>
          <w:sz w:val="22"/>
          <w:szCs w:val="22"/>
          <w:lang w:val="lt-LT" w:eastAsia="lt-LT"/>
        </w:rPr>
        <w:t>et kuriai pagalbinei šio vaisto</w:t>
      </w:r>
      <w:r w:rsidR="00F35593" w:rsidRPr="00181507">
        <w:rPr>
          <w:sz w:val="22"/>
          <w:szCs w:val="22"/>
          <w:lang w:val="lt-LT" w:eastAsia="lt-LT"/>
        </w:rPr>
        <w:t xml:space="preserve"> </w:t>
      </w:r>
      <w:r w:rsidRPr="00181507">
        <w:rPr>
          <w:sz w:val="22"/>
          <w:szCs w:val="22"/>
          <w:lang w:val="lt-LT" w:eastAsia="lt-LT"/>
        </w:rPr>
        <w:t>medžiagai (jos išvardytos 6</w:t>
      </w:r>
      <w:r w:rsidR="00F5024D" w:rsidRPr="00181507">
        <w:rPr>
          <w:sz w:val="22"/>
          <w:szCs w:val="22"/>
          <w:lang w:val="lt-LT" w:eastAsia="lt-LT"/>
        </w:rPr>
        <w:t xml:space="preserve"> </w:t>
      </w:r>
      <w:r w:rsidRPr="00181507">
        <w:rPr>
          <w:sz w:val="22"/>
          <w:szCs w:val="22"/>
          <w:lang w:val="lt-LT" w:eastAsia="lt-LT"/>
        </w:rPr>
        <w:t>skyriuje);</w:t>
      </w:r>
    </w:p>
    <w:p w14:paraId="055A91AC"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 xml:space="preserve">yra alergija </w:t>
      </w:r>
      <w:r w:rsidR="00F368D8" w:rsidRPr="00181507">
        <w:rPr>
          <w:sz w:val="22"/>
          <w:szCs w:val="22"/>
          <w:lang w:val="lt-LT" w:eastAsia="lt-LT"/>
        </w:rPr>
        <w:t>NVNU</w:t>
      </w:r>
      <w:r w:rsidRPr="00181507">
        <w:rPr>
          <w:sz w:val="22"/>
          <w:szCs w:val="22"/>
          <w:lang w:val="lt-LT" w:eastAsia="lt-LT"/>
        </w:rPr>
        <w:t>, įskaitant aspiriną ir COX-2 inhibitorius (žr.</w:t>
      </w:r>
      <w:r w:rsidR="00D4782E" w:rsidRPr="00181507">
        <w:rPr>
          <w:sz w:val="22"/>
          <w:szCs w:val="22"/>
          <w:lang w:val="lt-LT" w:eastAsia="lt-LT"/>
        </w:rPr>
        <w:t xml:space="preserve"> sk. 4</w:t>
      </w:r>
      <w:r w:rsidR="00F5024D" w:rsidRPr="00181507">
        <w:rPr>
          <w:sz w:val="22"/>
          <w:szCs w:val="22"/>
          <w:lang w:val="lt-LT" w:eastAsia="lt-LT"/>
        </w:rPr>
        <w:t xml:space="preserve"> "Galimas šalutinis poveikis"</w:t>
      </w:r>
      <w:r w:rsidRPr="00181507">
        <w:rPr>
          <w:sz w:val="22"/>
          <w:szCs w:val="22"/>
          <w:lang w:val="lt-LT" w:eastAsia="lt-LT"/>
        </w:rPr>
        <w:t>);</w:t>
      </w:r>
    </w:p>
    <w:p w14:paraId="7E9322C3"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 xml:space="preserve">šiuo metu </w:t>
      </w:r>
      <w:r w:rsidR="00F368D8" w:rsidRPr="00181507">
        <w:rPr>
          <w:sz w:val="22"/>
          <w:szCs w:val="22"/>
          <w:lang w:val="lt-LT" w:eastAsia="lt-LT"/>
        </w:rPr>
        <w:t>sergate</w:t>
      </w:r>
      <w:r w:rsidRPr="00181507">
        <w:rPr>
          <w:sz w:val="22"/>
          <w:szCs w:val="22"/>
          <w:lang w:val="lt-LT" w:eastAsia="lt-LT"/>
        </w:rPr>
        <w:t xml:space="preserve"> skrandžio opa ar kraujuoja iš skrandžio arba žarnų;</w:t>
      </w:r>
    </w:p>
    <w:p w14:paraId="6DA98447"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sergate sunkia kepenų liga;</w:t>
      </w:r>
    </w:p>
    <w:p w14:paraId="1B44984C"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sergate sunkia inkstų liga;</w:t>
      </w:r>
    </w:p>
    <w:p w14:paraId="319362DE"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esate nėščia ar manote, kad galėjote pastoti, ar žindote kūdikį (žr. "Nėštumas, žindymo laikotarpis ir vaisingumas");</w:t>
      </w:r>
    </w:p>
    <w:p w14:paraId="7E44AE85" w14:textId="77777777" w:rsidR="00F07A0F" w:rsidRPr="00181507" w:rsidRDefault="00F5024D" w:rsidP="00E43DB1">
      <w:pPr>
        <w:pStyle w:val="BT-EMEASMCA"/>
        <w:ind w:left="567" w:hanging="567"/>
        <w:rPr>
          <w:sz w:val="22"/>
          <w:szCs w:val="22"/>
          <w:lang w:val="lt-LT" w:eastAsia="lt-LT"/>
        </w:rPr>
      </w:pPr>
      <w:r w:rsidRPr="00181507">
        <w:rPr>
          <w:sz w:val="22"/>
          <w:szCs w:val="22"/>
          <w:lang w:val="lt-LT" w:eastAsia="lt-LT"/>
        </w:rPr>
        <w:t xml:space="preserve">Jums yra mažiau nei 16 </w:t>
      </w:r>
      <w:r w:rsidR="00F07A0F" w:rsidRPr="00181507">
        <w:rPr>
          <w:sz w:val="22"/>
          <w:szCs w:val="22"/>
          <w:lang w:val="lt-LT" w:eastAsia="lt-LT"/>
        </w:rPr>
        <w:t>metų;</w:t>
      </w:r>
    </w:p>
    <w:p w14:paraId="2BE81649"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sergate uždegimine žarnų liga, pavyzdžiui, Krono liga, opiniu kolitu arba kolitu;</w:t>
      </w:r>
    </w:p>
    <w:p w14:paraId="01ABACA4"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Jums yra padidėjęs kraujospūdis, kuris n</w:t>
      </w:r>
      <w:r w:rsidR="00F368D8" w:rsidRPr="00181507">
        <w:rPr>
          <w:sz w:val="22"/>
          <w:szCs w:val="22"/>
          <w:lang w:val="lt-LT" w:eastAsia="lt-LT"/>
        </w:rPr>
        <w:t>ėra</w:t>
      </w:r>
      <w:r w:rsidRPr="00181507">
        <w:rPr>
          <w:sz w:val="22"/>
          <w:szCs w:val="22"/>
          <w:lang w:val="lt-LT" w:eastAsia="lt-LT"/>
        </w:rPr>
        <w:t xml:space="preserve"> tinkamai gydomas (pasitikrinkite pas gydytoją ar slaugytoją ar Jūsų kraujospūdis tinkamai kontroliuojamas);</w:t>
      </w:r>
    </w:p>
    <w:p w14:paraId="320AB2F2" w14:textId="77777777" w:rsidR="00F07A0F" w:rsidRPr="00181507" w:rsidRDefault="00F368D8" w:rsidP="00E43DB1">
      <w:pPr>
        <w:pStyle w:val="BT-EMEASMCA"/>
        <w:ind w:left="567" w:hanging="567"/>
        <w:rPr>
          <w:sz w:val="22"/>
          <w:szCs w:val="22"/>
          <w:lang w:val="lt-LT" w:eastAsia="lt-LT"/>
        </w:rPr>
      </w:pPr>
      <w:r w:rsidRPr="00181507">
        <w:rPr>
          <w:sz w:val="22"/>
          <w:szCs w:val="22"/>
          <w:lang w:val="lt-LT" w:eastAsia="lt-LT"/>
        </w:rPr>
        <w:t xml:space="preserve">Jums nustatyta </w:t>
      </w:r>
      <w:r w:rsidR="00F07A0F" w:rsidRPr="00181507">
        <w:rPr>
          <w:sz w:val="22"/>
          <w:szCs w:val="22"/>
          <w:lang w:val="lt-LT" w:eastAsia="lt-LT"/>
        </w:rPr>
        <w:t>širdies liga, įskaitant širdies nepakankamumą (vidutinio ar sunkaus tipo), krūtinės angina (krūtinės skausm</w:t>
      </w:r>
      <w:r w:rsidRPr="00181507">
        <w:rPr>
          <w:sz w:val="22"/>
          <w:szCs w:val="22"/>
          <w:lang w:val="lt-LT" w:eastAsia="lt-LT"/>
        </w:rPr>
        <w:t>as</w:t>
      </w:r>
      <w:r w:rsidR="00F07A0F" w:rsidRPr="00181507">
        <w:rPr>
          <w:sz w:val="22"/>
          <w:szCs w:val="22"/>
          <w:lang w:val="lt-LT" w:eastAsia="lt-LT"/>
        </w:rPr>
        <w:t>);</w:t>
      </w:r>
    </w:p>
    <w:p w14:paraId="5F7FBD90"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persirgote miokardo infarktu,</w:t>
      </w:r>
      <w:r w:rsidR="00F368D8" w:rsidRPr="00181507">
        <w:rPr>
          <w:sz w:val="22"/>
          <w:szCs w:val="22"/>
          <w:lang w:val="lt-LT" w:eastAsia="lt-LT"/>
        </w:rPr>
        <w:t xml:space="preserve"> Jums </w:t>
      </w:r>
      <w:r w:rsidRPr="00181507">
        <w:rPr>
          <w:sz w:val="22"/>
          <w:szCs w:val="22"/>
          <w:lang w:val="lt-LT" w:eastAsia="lt-LT"/>
        </w:rPr>
        <w:t xml:space="preserve">atlikta šuntavimo operacija, </w:t>
      </w:r>
      <w:r w:rsidR="00F368D8" w:rsidRPr="00181507">
        <w:rPr>
          <w:sz w:val="22"/>
          <w:szCs w:val="22"/>
          <w:lang w:val="lt-LT" w:eastAsia="lt-LT"/>
        </w:rPr>
        <w:t xml:space="preserve">sirgote </w:t>
      </w:r>
      <w:r w:rsidRPr="00181507">
        <w:rPr>
          <w:sz w:val="22"/>
          <w:szCs w:val="22"/>
          <w:lang w:val="lt-LT" w:eastAsia="lt-LT"/>
        </w:rPr>
        <w:t>periferinių arterijų liga (nepakankama kraujotaka kojose ar rankose dėl susiaurėjusio ar užsikimšusio arterijų spindžio);</w:t>
      </w:r>
    </w:p>
    <w:p w14:paraId="42983160" w14:textId="29DA55A4" w:rsidR="00F07A0F" w:rsidRPr="00181507" w:rsidRDefault="00F07A0F" w:rsidP="00E43DB1">
      <w:pPr>
        <w:pStyle w:val="BT-EMEASMCA"/>
        <w:ind w:left="567" w:hanging="567"/>
        <w:rPr>
          <w:sz w:val="22"/>
          <w:szCs w:val="22"/>
          <w:lang w:val="lt-LT" w:eastAsia="lt-LT"/>
        </w:rPr>
      </w:pPr>
      <w:r w:rsidRPr="00181507">
        <w:rPr>
          <w:sz w:val="22"/>
          <w:szCs w:val="22"/>
          <w:lang w:val="lt-LT" w:eastAsia="lt-LT"/>
        </w:rPr>
        <w:t>persirgote bet kokios rūšies insultu (įskaitant praeinantį galvos smegenų išemijos priepuolį</w:t>
      </w:r>
      <w:r w:rsidR="00F368D8" w:rsidRPr="00181507">
        <w:rPr>
          <w:sz w:val="22"/>
          <w:szCs w:val="22"/>
          <w:lang w:val="lt-LT" w:eastAsia="lt-LT"/>
        </w:rPr>
        <w:t xml:space="preserve"> [</w:t>
      </w:r>
      <w:r w:rsidRPr="00181507">
        <w:rPr>
          <w:sz w:val="22"/>
          <w:szCs w:val="22"/>
          <w:lang w:val="lt-LT" w:eastAsia="lt-LT"/>
        </w:rPr>
        <w:t>PSIP</w:t>
      </w:r>
      <w:r w:rsidR="00F368D8" w:rsidRPr="00181507">
        <w:rPr>
          <w:sz w:val="22"/>
          <w:szCs w:val="22"/>
          <w:lang w:val="lt-LT" w:eastAsia="lt-LT"/>
        </w:rPr>
        <w:t>]</w:t>
      </w:r>
      <w:r w:rsidRPr="00181507">
        <w:rPr>
          <w:sz w:val="22"/>
          <w:szCs w:val="22"/>
          <w:lang w:val="lt-LT" w:eastAsia="lt-LT"/>
        </w:rPr>
        <w:t xml:space="preserve">). </w:t>
      </w:r>
      <w:proofErr w:type="spellStart"/>
      <w:r w:rsidRPr="00181507">
        <w:rPr>
          <w:sz w:val="22"/>
          <w:szCs w:val="22"/>
          <w:lang w:val="lt-LT" w:eastAsia="lt-LT"/>
        </w:rPr>
        <w:t>Etorikoksibas</w:t>
      </w:r>
      <w:proofErr w:type="spellEnd"/>
      <w:r w:rsidRPr="00181507">
        <w:rPr>
          <w:sz w:val="22"/>
          <w:szCs w:val="22"/>
          <w:lang w:val="lt-LT" w:eastAsia="lt-LT"/>
        </w:rPr>
        <w:t xml:space="preserve"> gali Jums šiek tiek padidinti miokardo infarkto ir insulto pavojų, todėl </w:t>
      </w:r>
      <w:r w:rsidR="00F368D8" w:rsidRPr="00181507">
        <w:rPr>
          <w:sz w:val="22"/>
          <w:szCs w:val="22"/>
          <w:lang w:val="lt-LT" w:eastAsia="lt-LT"/>
        </w:rPr>
        <w:t xml:space="preserve">jeigu </w:t>
      </w:r>
      <w:r w:rsidRPr="00181507">
        <w:rPr>
          <w:sz w:val="22"/>
          <w:szCs w:val="22"/>
          <w:lang w:val="lt-LT" w:eastAsia="lt-LT"/>
        </w:rPr>
        <w:t>serga</w:t>
      </w:r>
      <w:r w:rsidR="00F368D8" w:rsidRPr="00181507">
        <w:rPr>
          <w:sz w:val="22"/>
          <w:szCs w:val="22"/>
          <w:lang w:val="lt-LT" w:eastAsia="lt-LT"/>
        </w:rPr>
        <w:t>te</w:t>
      </w:r>
      <w:r w:rsidRPr="00181507">
        <w:rPr>
          <w:sz w:val="22"/>
          <w:szCs w:val="22"/>
          <w:lang w:val="lt-LT" w:eastAsia="lt-LT"/>
        </w:rPr>
        <w:t xml:space="preserve"> širdies ligomis ar </w:t>
      </w:r>
      <w:r w:rsidR="00F368D8" w:rsidRPr="00181507">
        <w:rPr>
          <w:sz w:val="22"/>
          <w:szCs w:val="22"/>
          <w:lang w:val="lt-LT" w:eastAsia="lt-LT"/>
        </w:rPr>
        <w:t xml:space="preserve">buvo </w:t>
      </w:r>
      <w:r w:rsidRPr="00181507">
        <w:rPr>
          <w:sz w:val="22"/>
          <w:szCs w:val="22"/>
          <w:lang w:val="lt-LT" w:eastAsia="lt-LT"/>
        </w:rPr>
        <w:t>insult</w:t>
      </w:r>
      <w:r w:rsidR="00F368D8" w:rsidRPr="00181507">
        <w:rPr>
          <w:sz w:val="22"/>
          <w:szCs w:val="22"/>
          <w:lang w:val="lt-LT" w:eastAsia="lt-LT"/>
        </w:rPr>
        <w:t xml:space="preserve">as, </w:t>
      </w:r>
      <w:r w:rsidRPr="00181507">
        <w:rPr>
          <w:sz w:val="22"/>
          <w:szCs w:val="22"/>
          <w:lang w:val="lt-LT" w:eastAsia="lt-LT"/>
        </w:rPr>
        <w:t>jo vartoti negalima.</w:t>
      </w:r>
    </w:p>
    <w:p w14:paraId="63AB1793" w14:textId="77777777" w:rsidR="00F07A0F" w:rsidRPr="00181507" w:rsidRDefault="00F07A0F" w:rsidP="00F56115">
      <w:pPr>
        <w:ind w:left="567" w:hanging="567"/>
        <w:rPr>
          <w:rFonts w:eastAsia="Times New Roman" w:cs="Times New Roman"/>
          <w:sz w:val="22"/>
          <w:szCs w:val="22"/>
          <w:lang w:val="lt-LT" w:eastAsia="lt-LT"/>
        </w:rPr>
      </w:pPr>
    </w:p>
    <w:p w14:paraId="35B44B3A" w14:textId="77777777" w:rsidR="00F07A0F" w:rsidRPr="00181507" w:rsidRDefault="00F07A0F" w:rsidP="00F56115">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Jei manote, kad bent viena iš šių būklių Jums tinka, negerkite tablečių, nepasitarę su gydytoju.</w:t>
      </w:r>
    </w:p>
    <w:p w14:paraId="60B6CE54" w14:textId="77777777" w:rsidR="00F07A0F" w:rsidRPr="00181507" w:rsidRDefault="00F07A0F" w:rsidP="00F56115">
      <w:pPr>
        <w:rPr>
          <w:rFonts w:eastAsia="Times New Roman" w:cs="Times New Roman"/>
          <w:sz w:val="22"/>
          <w:szCs w:val="22"/>
          <w:lang w:val="lt-LT" w:eastAsia="lt-LT"/>
        </w:rPr>
      </w:pPr>
    </w:p>
    <w:p w14:paraId="601659AF"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lastRenderedPageBreak/>
        <w:t>Įspėjimai ir atsargumo priemonės</w:t>
      </w:r>
    </w:p>
    <w:p w14:paraId="547B815D"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Pasitarkite su gydytoju arba vaistininku, prieš pradėdami vartoti </w:t>
      </w:r>
      <w:proofErr w:type="spellStart"/>
      <w:r w:rsidR="00F368D8" w:rsidRPr="00181507">
        <w:rPr>
          <w:rFonts w:eastAsia="Times New Roman" w:cs="Times New Roman"/>
          <w:sz w:val="22"/>
          <w:szCs w:val="22"/>
          <w:lang w:val="lt-LT" w:eastAsia="lt-LT"/>
        </w:rPr>
        <w:t>Etoricoxib</w:t>
      </w:r>
      <w:proofErr w:type="spellEnd"/>
      <w:r w:rsidR="00F368D8" w:rsidRPr="00181507">
        <w:rPr>
          <w:rFonts w:eastAsia="Times New Roman" w:cs="Times New Roman"/>
          <w:sz w:val="22"/>
          <w:szCs w:val="22"/>
          <w:lang w:val="lt-LT" w:eastAsia="lt-LT"/>
        </w:rPr>
        <w:t xml:space="preserve"> </w:t>
      </w:r>
      <w:proofErr w:type="spellStart"/>
      <w:r w:rsidR="00F368D8" w:rsidRPr="00181507">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jeigu:</w:t>
      </w:r>
    </w:p>
    <w:p w14:paraId="211EB11E" w14:textId="77777777" w:rsidR="00F07A0F" w:rsidRPr="00181507" w:rsidRDefault="00F07A0F" w:rsidP="00F368D8">
      <w:pPr>
        <w:tabs>
          <w:tab w:val="left" w:pos="993"/>
        </w:tabs>
        <w:rPr>
          <w:rFonts w:eastAsia="Times New Roman" w:cs="Times New Roman"/>
          <w:sz w:val="22"/>
          <w:szCs w:val="22"/>
          <w:lang w:val="lt-LT" w:eastAsia="lt-LT"/>
        </w:rPr>
      </w:pPr>
    </w:p>
    <w:p w14:paraId="317D87B1"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Jums buvo kraujavimas iš skrandžio ar buvo skrandžio opų;</w:t>
      </w:r>
    </w:p>
    <w:p w14:paraId="37CB6931"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netekote daug </w:t>
      </w:r>
      <w:r w:rsidR="008E7C10" w:rsidRPr="00181507">
        <w:rPr>
          <w:sz w:val="22"/>
          <w:szCs w:val="22"/>
          <w:lang w:val="lt-LT" w:eastAsia="lt-LT"/>
        </w:rPr>
        <w:t>skysčių</w:t>
      </w:r>
      <w:r w:rsidRPr="00181507">
        <w:rPr>
          <w:sz w:val="22"/>
          <w:szCs w:val="22"/>
          <w:lang w:val="lt-LT" w:eastAsia="lt-LT"/>
        </w:rPr>
        <w:t>, pvz., po užsitęsusio vėmimo ar viduriavimo;</w:t>
      </w:r>
    </w:p>
    <w:p w14:paraId="118F591E"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Jums yra patinimų dėl skysčių susilaikymo;</w:t>
      </w:r>
    </w:p>
    <w:p w14:paraId="435A7EFB"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sergate širdies nepakankamumu ar kokia kita širdies liga;</w:t>
      </w:r>
    </w:p>
    <w:p w14:paraId="01C64E09"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Jūsų kraujospūdis yra padidėjęs. Kai kuriems žmonėms </w:t>
      </w:r>
      <w:proofErr w:type="spellStart"/>
      <w:r w:rsidR="008E7C10" w:rsidRPr="00E061EB">
        <w:rPr>
          <w:sz w:val="22"/>
          <w:szCs w:val="22"/>
          <w:lang w:val="lt-LT" w:eastAsia="lt-LT"/>
        </w:rPr>
        <w:t>Etoricoxib</w:t>
      </w:r>
      <w:proofErr w:type="spellEnd"/>
      <w:r w:rsidR="008E7C10" w:rsidRPr="00E061EB">
        <w:rPr>
          <w:sz w:val="22"/>
          <w:szCs w:val="22"/>
          <w:lang w:val="lt-LT" w:eastAsia="lt-LT"/>
        </w:rPr>
        <w:t xml:space="preserve"> </w:t>
      </w:r>
      <w:proofErr w:type="spellStart"/>
      <w:r w:rsidR="008E7C10" w:rsidRPr="00E061EB">
        <w:rPr>
          <w:sz w:val="22"/>
          <w:szCs w:val="22"/>
          <w:lang w:val="lt-LT" w:eastAsia="lt-LT"/>
        </w:rPr>
        <w:t>Teva</w:t>
      </w:r>
      <w:proofErr w:type="spellEnd"/>
      <w:r w:rsidRPr="00181507">
        <w:rPr>
          <w:sz w:val="22"/>
          <w:szCs w:val="22"/>
          <w:lang w:val="lt-LT" w:eastAsia="lt-LT"/>
        </w:rPr>
        <w:t xml:space="preserve"> gali didinti kraujospūdį, ypač vartojant dideles dozes, todėl gydytojas retkarčiais norės patikrinti Jūsų kraujospūdį;</w:t>
      </w:r>
    </w:p>
    <w:p w14:paraId="2FAC637F"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sergate koki</w:t>
      </w:r>
      <w:r w:rsidR="008E7C10" w:rsidRPr="00181507">
        <w:rPr>
          <w:sz w:val="22"/>
          <w:szCs w:val="22"/>
          <w:lang w:val="lt-LT" w:eastAsia="lt-LT"/>
        </w:rPr>
        <w:t>a nors kepenų ar inkstų liga</w:t>
      </w:r>
      <w:r w:rsidRPr="00181507">
        <w:rPr>
          <w:sz w:val="22"/>
          <w:szCs w:val="22"/>
          <w:lang w:val="lt-LT" w:eastAsia="lt-LT"/>
        </w:rPr>
        <w:t>;</w:t>
      </w:r>
    </w:p>
    <w:p w14:paraId="0371C9C6"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Jūs gydėtės nuo infekcinės ligos. </w:t>
      </w:r>
      <w:proofErr w:type="spellStart"/>
      <w:r w:rsidR="008E7C10" w:rsidRPr="00E061EB">
        <w:rPr>
          <w:sz w:val="22"/>
          <w:szCs w:val="22"/>
          <w:lang w:val="lt-LT" w:eastAsia="lt-LT"/>
        </w:rPr>
        <w:t>Etoricoxib</w:t>
      </w:r>
      <w:proofErr w:type="spellEnd"/>
      <w:r w:rsidR="008E7C10" w:rsidRPr="00E061EB">
        <w:rPr>
          <w:sz w:val="22"/>
          <w:szCs w:val="22"/>
          <w:lang w:val="lt-LT" w:eastAsia="lt-LT"/>
        </w:rPr>
        <w:t xml:space="preserve"> </w:t>
      </w:r>
      <w:proofErr w:type="spellStart"/>
      <w:r w:rsidR="008E7C10" w:rsidRPr="00E061EB">
        <w:rPr>
          <w:sz w:val="22"/>
          <w:szCs w:val="22"/>
          <w:lang w:val="lt-LT" w:eastAsia="lt-LT"/>
        </w:rPr>
        <w:t>Teva</w:t>
      </w:r>
      <w:proofErr w:type="spellEnd"/>
      <w:r w:rsidRPr="00181507">
        <w:rPr>
          <w:sz w:val="22"/>
          <w:szCs w:val="22"/>
          <w:lang w:val="lt-LT" w:eastAsia="lt-LT"/>
        </w:rPr>
        <w:t xml:space="preserve"> gali užmaskuoti ar paslėpti karščiavimą, kuris yra infekcinės ligos požymis;</w:t>
      </w:r>
    </w:p>
    <w:p w14:paraId="3F5651C0"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sergate cukriniu diabetu, Jums yra padidėjusi cholesterolio koncentracija kraujyje arba Jūs rūkote. Tai gali padidinti širdies ligų pavojų;</w:t>
      </w:r>
    </w:p>
    <w:p w14:paraId="6D8AFBA7"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ketinate pastoti;</w:t>
      </w:r>
    </w:p>
    <w:p w14:paraId="07E52BC2"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esate vyresnis </w:t>
      </w:r>
      <w:r w:rsidR="008E7C10" w:rsidRPr="00181507">
        <w:rPr>
          <w:sz w:val="22"/>
          <w:szCs w:val="22"/>
          <w:lang w:val="lt-LT" w:eastAsia="lt-LT"/>
        </w:rPr>
        <w:t>arba vyresnė</w:t>
      </w:r>
      <w:r w:rsidR="00F5024D" w:rsidRPr="00181507">
        <w:rPr>
          <w:sz w:val="22"/>
          <w:szCs w:val="22"/>
          <w:lang w:val="lt-LT" w:eastAsia="lt-LT"/>
        </w:rPr>
        <w:t xml:space="preserve"> nei 65 </w:t>
      </w:r>
      <w:r w:rsidRPr="00181507">
        <w:rPr>
          <w:sz w:val="22"/>
          <w:szCs w:val="22"/>
          <w:lang w:val="lt-LT" w:eastAsia="lt-LT"/>
        </w:rPr>
        <w:t>metų.</w:t>
      </w:r>
    </w:p>
    <w:p w14:paraId="7DCC6F24" w14:textId="77777777" w:rsidR="00F07A0F" w:rsidRPr="00181507" w:rsidRDefault="00F07A0F" w:rsidP="00E43DB1">
      <w:pPr>
        <w:tabs>
          <w:tab w:val="num" w:pos="567"/>
        </w:tabs>
        <w:ind w:left="567" w:hanging="567"/>
        <w:rPr>
          <w:rFonts w:eastAsia="Times New Roman" w:cs="Times New Roman"/>
          <w:sz w:val="22"/>
          <w:szCs w:val="22"/>
          <w:lang w:val="lt-LT" w:eastAsia="lt-LT"/>
        </w:rPr>
      </w:pPr>
    </w:p>
    <w:p w14:paraId="26D0A4B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Jeigu nesate tikri, ar kuris iš išvardytų punktų tinka Jums, pasitarkite su gydytoju prieš pradėdami vartoti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E061EB">
        <w:rPr>
          <w:rFonts w:eastAsia="Times New Roman" w:cs="Times New Roman"/>
          <w:sz w:val="22"/>
          <w:szCs w:val="22"/>
          <w:lang w:val="lt-LT" w:eastAsia="lt-LT"/>
        </w:rPr>
        <w:t>, kad įsitikintumėte, ar šis vaistas Jums tinkamas.</w:t>
      </w:r>
    </w:p>
    <w:p w14:paraId="2D4C35BC" w14:textId="77777777" w:rsidR="00F07A0F" w:rsidRPr="00181507" w:rsidRDefault="00F07A0F" w:rsidP="00F56115">
      <w:pPr>
        <w:ind w:left="133"/>
        <w:rPr>
          <w:rFonts w:eastAsia="Times New Roman" w:cs="Times New Roman"/>
          <w:sz w:val="22"/>
          <w:szCs w:val="22"/>
          <w:lang w:val="lt-LT" w:eastAsia="lt-LT"/>
        </w:rPr>
      </w:pPr>
    </w:p>
    <w:p w14:paraId="5FB62FAF" w14:textId="77777777" w:rsidR="00F07A0F" w:rsidRPr="00181507" w:rsidRDefault="008E7C10"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w:t>
      </w:r>
      <w:r w:rsidR="00F07A0F" w:rsidRPr="00181507">
        <w:rPr>
          <w:rFonts w:eastAsia="Times New Roman" w:cs="Times New Roman"/>
          <w:sz w:val="22"/>
          <w:szCs w:val="22"/>
          <w:lang w:val="lt-LT" w:eastAsia="lt-LT"/>
        </w:rPr>
        <w:t>vienodai gerai veiksmingas vyresniems ir jaunesniems suaugusiems pacient</w:t>
      </w:r>
      <w:r w:rsidR="00F5024D" w:rsidRPr="00181507">
        <w:rPr>
          <w:rFonts w:eastAsia="Times New Roman" w:cs="Times New Roman"/>
          <w:sz w:val="22"/>
          <w:szCs w:val="22"/>
          <w:lang w:val="lt-LT" w:eastAsia="lt-LT"/>
        </w:rPr>
        <w:t xml:space="preserve">ams. Jei esate vyresnis kaip 65 </w:t>
      </w:r>
      <w:r w:rsidR="00F07A0F" w:rsidRPr="00181507">
        <w:rPr>
          <w:rFonts w:eastAsia="Times New Roman" w:cs="Times New Roman"/>
          <w:sz w:val="22"/>
          <w:szCs w:val="22"/>
          <w:lang w:val="lt-LT" w:eastAsia="lt-LT"/>
        </w:rPr>
        <w:t>metų, gydytojas norės reguliariai tikrinti Jū</w:t>
      </w:r>
      <w:r w:rsidR="00F5024D" w:rsidRPr="00181507">
        <w:rPr>
          <w:rFonts w:eastAsia="Times New Roman" w:cs="Times New Roman"/>
          <w:sz w:val="22"/>
          <w:szCs w:val="22"/>
          <w:lang w:val="lt-LT" w:eastAsia="lt-LT"/>
        </w:rPr>
        <w:t xml:space="preserve">sų sveikatą. Vyresniems kaip 65 </w:t>
      </w:r>
      <w:r w:rsidR="00F07A0F" w:rsidRPr="00181507">
        <w:rPr>
          <w:rFonts w:eastAsia="Times New Roman" w:cs="Times New Roman"/>
          <w:sz w:val="22"/>
          <w:szCs w:val="22"/>
          <w:lang w:val="lt-LT" w:eastAsia="lt-LT"/>
        </w:rPr>
        <w:t>metų pacientams dozės koreguoti nereikia.</w:t>
      </w:r>
    </w:p>
    <w:p w14:paraId="6B5023DD" w14:textId="77777777" w:rsidR="00F07A0F" w:rsidRPr="00181507" w:rsidRDefault="00F07A0F" w:rsidP="00F56115">
      <w:pPr>
        <w:rPr>
          <w:rFonts w:eastAsia="Times New Roman" w:cs="Times New Roman"/>
          <w:b/>
          <w:sz w:val="22"/>
          <w:szCs w:val="22"/>
          <w:lang w:val="lt-LT" w:eastAsia="lt-LT"/>
        </w:rPr>
      </w:pPr>
    </w:p>
    <w:p w14:paraId="7C7CC693"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Vaikams ir paaugliams</w:t>
      </w:r>
    </w:p>
    <w:p w14:paraId="59DAE7D1" w14:textId="77777777" w:rsidR="00F07A0F" w:rsidRPr="00181507" w:rsidRDefault="00F07A0F" w:rsidP="00F56115">
      <w:pPr>
        <w:keepNext/>
        <w:rPr>
          <w:rFonts w:eastAsia="Times New Roman" w:cs="Times New Roman"/>
          <w:sz w:val="22"/>
          <w:szCs w:val="22"/>
          <w:lang w:val="lt-LT" w:eastAsia="lt-LT"/>
        </w:rPr>
      </w:pPr>
      <w:r w:rsidRPr="00181507">
        <w:rPr>
          <w:rFonts w:eastAsia="Times New Roman" w:cs="Times New Roman"/>
          <w:sz w:val="22"/>
          <w:szCs w:val="22"/>
          <w:lang w:val="lt-LT" w:eastAsia="lt-LT"/>
        </w:rPr>
        <w:t>Šio vaisto neduokite jaunesniems kaip 16 metų vaikams ir paaugliams.</w:t>
      </w:r>
    </w:p>
    <w:p w14:paraId="3DFC24DA" w14:textId="77777777" w:rsidR="00F07A0F" w:rsidRPr="00181507" w:rsidRDefault="00F07A0F" w:rsidP="00F56115">
      <w:pPr>
        <w:rPr>
          <w:rFonts w:eastAsia="Times New Roman" w:cs="Times New Roman"/>
          <w:sz w:val="22"/>
          <w:szCs w:val="22"/>
          <w:lang w:val="lt-LT" w:eastAsia="lt-LT"/>
        </w:rPr>
      </w:pPr>
    </w:p>
    <w:p w14:paraId="0D1E9691"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Kiti vaistai ir </w:t>
      </w:r>
      <w:proofErr w:type="spellStart"/>
      <w:r w:rsidR="008E7C10" w:rsidRPr="00E061EB">
        <w:rPr>
          <w:rFonts w:eastAsia="Times New Roman" w:cs="Times New Roman"/>
          <w:b/>
          <w:sz w:val="22"/>
          <w:szCs w:val="22"/>
          <w:lang w:val="lt-LT" w:eastAsia="lt-LT"/>
        </w:rPr>
        <w:t>Etoricoxib</w:t>
      </w:r>
      <w:proofErr w:type="spellEnd"/>
      <w:r w:rsidR="008E7C10" w:rsidRPr="00E061EB">
        <w:rPr>
          <w:rFonts w:eastAsia="Times New Roman" w:cs="Times New Roman"/>
          <w:b/>
          <w:sz w:val="22"/>
          <w:szCs w:val="22"/>
          <w:lang w:val="lt-LT" w:eastAsia="lt-LT"/>
        </w:rPr>
        <w:t xml:space="preserve"> </w:t>
      </w:r>
      <w:proofErr w:type="spellStart"/>
      <w:r w:rsidR="008E7C10" w:rsidRPr="00E061EB">
        <w:rPr>
          <w:rFonts w:eastAsia="Times New Roman" w:cs="Times New Roman"/>
          <w:b/>
          <w:sz w:val="22"/>
          <w:szCs w:val="22"/>
          <w:lang w:val="lt-LT" w:eastAsia="lt-LT"/>
        </w:rPr>
        <w:t>Teva</w:t>
      </w:r>
      <w:proofErr w:type="spellEnd"/>
    </w:p>
    <w:p w14:paraId="6982E43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Jeigu vartojate arba neseniai vartojote kitų vaistų arba dėl to nesate tikri, apie tai pasakykite gydytojui arba vaistininkui.</w:t>
      </w:r>
    </w:p>
    <w:p w14:paraId="5D79B38C" w14:textId="77777777" w:rsidR="00F07A0F" w:rsidRPr="00181507" w:rsidRDefault="00F07A0F" w:rsidP="00F56115">
      <w:pPr>
        <w:rPr>
          <w:rFonts w:eastAsia="Times New Roman" w:cs="Times New Roman"/>
          <w:sz w:val="22"/>
          <w:szCs w:val="22"/>
          <w:lang w:val="lt-LT" w:eastAsia="lt-LT"/>
        </w:rPr>
      </w:pPr>
    </w:p>
    <w:p w14:paraId="20E9EA16"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Pradėjus vartoti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gydytojas gali norėti tikrinti, ar tinkamai veikia Jūsų vartojami vaistai, ypač jeigu </w:t>
      </w:r>
      <w:r w:rsidR="00E43DB1" w:rsidRPr="00181507">
        <w:rPr>
          <w:rFonts w:eastAsia="Times New Roman" w:cs="Times New Roman"/>
          <w:sz w:val="22"/>
          <w:szCs w:val="22"/>
          <w:lang w:val="lt-LT" w:eastAsia="lt-LT"/>
        </w:rPr>
        <w:t xml:space="preserve">kartu </w:t>
      </w:r>
      <w:r w:rsidRPr="00181507">
        <w:rPr>
          <w:rFonts w:eastAsia="Times New Roman" w:cs="Times New Roman"/>
          <w:sz w:val="22"/>
          <w:szCs w:val="22"/>
          <w:lang w:val="lt-LT" w:eastAsia="lt-LT"/>
        </w:rPr>
        <w:t>vartoja</w:t>
      </w:r>
      <w:r w:rsidR="00E43DB1" w:rsidRPr="00181507">
        <w:rPr>
          <w:rFonts w:eastAsia="Times New Roman" w:cs="Times New Roman"/>
          <w:sz w:val="22"/>
          <w:szCs w:val="22"/>
          <w:lang w:val="lt-LT" w:eastAsia="lt-LT"/>
        </w:rPr>
        <w:t>mas</w:t>
      </w:r>
      <w:r w:rsidRPr="00181507">
        <w:rPr>
          <w:rFonts w:eastAsia="Times New Roman" w:cs="Times New Roman"/>
          <w:sz w:val="22"/>
          <w:szCs w:val="22"/>
          <w:lang w:val="lt-LT" w:eastAsia="lt-LT"/>
        </w:rPr>
        <w:t xml:space="preserve"> bet kur</w:t>
      </w:r>
      <w:r w:rsidR="00E43DB1" w:rsidRPr="00181507">
        <w:rPr>
          <w:rFonts w:eastAsia="Times New Roman" w:cs="Times New Roman"/>
          <w:sz w:val="22"/>
          <w:szCs w:val="22"/>
          <w:lang w:val="lt-LT" w:eastAsia="lt-LT"/>
        </w:rPr>
        <w:t>is</w:t>
      </w:r>
      <w:r w:rsidRPr="00181507">
        <w:rPr>
          <w:rFonts w:eastAsia="Times New Roman" w:cs="Times New Roman"/>
          <w:sz w:val="22"/>
          <w:szCs w:val="22"/>
          <w:lang w:val="lt-LT" w:eastAsia="lt-LT"/>
        </w:rPr>
        <w:t xml:space="preserve"> iš toliau išvardytų vaistų:</w:t>
      </w:r>
    </w:p>
    <w:p w14:paraId="48C61ADE" w14:textId="77777777" w:rsidR="00F07A0F" w:rsidRPr="00181507" w:rsidRDefault="00F07A0F" w:rsidP="008E7C10">
      <w:pPr>
        <w:rPr>
          <w:rFonts w:eastAsia="Times New Roman" w:cs="Times New Roman"/>
          <w:sz w:val="22"/>
          <w:szCs w:val="22"/>
          <w:lang w:val="lt-LT" w:eastAsia="lt-LT"/>
        </w:rPr>
      </w:pPr>
    </w:p>
    <w:p w14:paraId="73019E6C"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kraują skystinant</w:t>
      </w:r>
      <w:r w:rsidR="00E43DB1" w:rsidRPr="00181507">
        <w:rPr>
          <w:sz w:val="22"/>
          <w:szCs w:val="22"/>
          <w:lang w:val="lt-LT" w:eastAsia="lt-LT"/>
        </w:rPr>
        <w:t xml:space="preserve">is </w:t>
      </w:r>
      <w:r w:rsidRPr="00181507">
        <w:rPr>
          <w:sz w:val="22"/>
          <w:szCs w:val="22"/>
          <w:lang w:val="lt-LT" w:eastAsia="lt-LT"/>
        </w:rPr>
        <w:t>vaist</w:t>
      </w:r>
      <w:r w:rsidR="00E43DB1" w:rsidRPr="00181507">
        <w:rPr>
          <w:sz w:val="22"/>
          <w:szCs w:val="22"/>
          <w:lang w:val="lt-LT" w:eastAsia="lt-LT"/>
        </w:rPr>
        <w:t>as</w:t>
      </w:r>
      <w:r w:rsidRPr="00181507">
        <w:rPr>
          <w:sz w:val="22"/>
          <w:szCs w:val="22"/>
          <w:lang w:val="lt-LT" w:eastAsia="lt-LT"/>
        </w:rPr>
        <w:t xml:space="preserve"> (antikoag</w:t>
      </w:r>
      <w:r w:rsidR="00E43DB1" w:rsidRPr="00181507">
        <w:rPr>
          <w:sz w:val="22"/>
          <w:szCs w:val="22"/>
          <w:lang w:val="lt-LT" w:eastAsia="lt-LT"/>
        </w:rPr>
        <w:t xml:space="preserve">uliantas), pavyzdžiui, </w:t>
      </w:r>
      <w:proofErr w:type="spellStart"/>
      <w:r w:rsidR="00E43DB1" w:rsidRPr="00181507">
        <w:rPr>
          <w:sz w:val="22"/>
          <w:szCs w:val="22"/>
          <w:lang w:val="lt-LT" w:eastAsia="lt-LT"/>
        </w:rPr>
        <w:t>varfarinas</w:t>
      </w:r>
      <w:proofErr w:type="spellEnd"/>
      <w:r w:rsidRPr="00181507">
        <w:rPr>
          <w:sz w:val="22"/>
          <w:szCs w:val="22"/>
          <w:lang w:val="lt-LT" w:eastAsia="lt-LT"/>
        </w:rPr>
        <w:t>;</w:t>
      </w:r>
    </w:p>
    <w:p w14:paraId="20278508" w14:textId="77777777" w:rsidR="00F07A0F" w:rsidRPr="00E061EB" w:rsidRDefault="00F07A0F" w:rsidP="00E43DB1">
      <w:pPr>
        <w:pStyle w:val="BT-EMEASMCA"/>
        <w:ind w:left="567" w:hanging="567"/>
        <w:rPr>
          <w:sz w:val="22"/>
          <w:szCs w:val="22"/>
          <w:lang w:val="lt-LT" w:eastAsia="lt-LT"/>
        </w:rPr>
      </w:pPr>
      <w:proofErr w:type="spellStart"/>
      <w:r w:rsidRPr="00181507">
        <w:rPr>
          <w:sz w:val="22"/>
          <w:szCs w:val="22"/>
          <w:lang w:val="lt-LT" w:eastAsia="lt-LT"/>
        </w:rPr>
        <w:t>rifampicinas</w:t>
      </w:r>
      <w:proofErr w:type="spellEnd"/>
      <w:r w:rsidRPr="00181507">
        <w:rPr>
          <w:sz w:val="22"/>
          <w:szCs w:val="22"/>
          <w:lang w:val="lt-LT" w:eastAsia="lt-LT"/>
        </w:rPr>
        <w:t xml:space="preserve"> (antibiotikas);</w:t>
      </w:r>
    </w:p>
    <w:p w14:paraId="272737AF" w14:textId="77777777" w:rsidR="00F07A0F" w:rsidRPr="00E061EB" w:rsidRDefault="00F07A0F" w:rsidP="00E43DB1">
      <w:pPr>
        <w:pStyle w:val="BT-EMEASMCA"/>
        <w:ind w:left="567" w:hanging="567"/>
        <w:rPr>
          <w:sz w:val="22"/>
          <w:szCs w:val="22"/>
          <w:lang w:val="lt-LT" w:eastAsia="lt-LT"/>
        </w:rPr>
      </w:pPr>
      <w:proofErr w:type="spellStart"/>
      <w:r w:rsidRPr="00181507">
        <w:rPr>
          <w:sz w:val="22"/>
          <w:szCs w:val="22"/>
          <w:lang w:val="lt-LT" w:eastAsia="lt-LT"/>
        </w:rPr>
        <w:t>metotreksatas</w:t>
      </w:r>
      <w:proofErr w:type="spellEnd"/>
      <w:r w:rsidRPr="00181507">
        <w:rPr>
          <w:sz w:val="22"/>
          <w:szCs w:val="22"/>
          <w:lang w:val="lt-LT" w:eastAsia="lt-LT"/>
        </w:rPr>
        <w:t xml:space="preserve"> (vaistas imuninei sistemai slopinti ir dažnai vartojamas reumatoidiniam artritui gydyti);</w:t>
      </w:r>
    </w:p>
    <w:p w14:paraId="268FFBC2" w14:textId="77777777" w:rsidR="00F07A0F" w:rsidRPr="00E061EB" w:rsidRDefault="00F07A0F" w:rsidP="00E43DB1">
      <w:pPr>
        <w:pStyle w:val="BT-EMEASMCA"/>
        <w:ind w:left="567" w:hanging="567"/>
        <w:rPr>
          <w:sz w:val="22"/>
          <w:szCs w:val="22"/>
          <w:lang w:val="lt-LT" w:eastAsia="lt-LT"/>
        </w:rPr>
      </w:pPr>
      <w:proofErr w:type="spellStart"/>
      <w:r w:rsidRPr="00181507">
        <w:rPr>
          <w:sz w:val="22"/>
          <w:szCs w:val="22"/>
          <w:lang w:val="lt-LT" w:eastAsia="lt-LT"/>
        </w:rPr>
        <w:t>ciklosporinas</w:t>
      </w:r>
      <w:proofErr w:type="spellEnd"/>
      <w:r w:rsidRPr="00181507">
        <w:rPr>
          <w:sz w:val="22"/>
          <w:szCs w:val="22"/>
          <w:lang w:val="lt-LT" w:eastAsia="lt-LT"/>
        </w:rPr>
        <w:t xml:space="preserve"> ar </w:t>
      </w:r>
      <w:proofErr w:type="spellStart"/>
      <w:r w:rsidRPr="00181507">
        <w:rPr>
          <w:sz w:val="22"/>
          <w:szCs w:val="22"/>
          <w:lang w:val="lt-LT" w:eastAsia="lt-LT"/>
        </w:rPr>
        <w:t>takrolimuzas</w:t>
      </w:r>
      <w:proofErr w:type="spellEnd"/>
      <w:r w:rsidRPr="00181507">
        <w:rPr>
          <w:sz w:val="22"/>
          <w:szCs w:val="22"/>
          <w:lang w:val="lt-LT" w:eastAsia="lt-LT"/>
        </w:rPr>
        <w:t xml:space="preserve"> (vaistai imuninei sistemai slopinti);</w:t>
      </w:r>
    </w:p>
    <w:p w14:paraId="7CBA0A61"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lastRenderedPageBreak/>
        <w:t>litis (vaistas kai kuri</w:t>
      </w:r>
      <w:r w:rsidR="00C842B8" w:rsidRPr="00181507">
        <w:rPr>
          <w:sz w:val="22"/>
          <w:szCs w:val="22"/>
          <w:lang w:val="lt-LT" w:eastAsia="lt-LT"/>
        </w:rPr>
        <w:t>e</w:t>
      </w:r>
      <w:r w:rsidRPr="00181507">
        <w:rPr>
          <w:sz w:val="22"/>
          <w:szCs w:val="22"/>
          <w:lang w:val="lt-LT" w:eastAsia="lt-LT"/>
        </w:rPr>
        <w:t xml:space="preserve">ms depresijos </w:t>
      </w:r>
      <w:r w:rsidR="00E43DB1" w:rsidRPr="00181507">
        <w:rPr>
          <w:sz w:val="22"/>
          <w:szCs w:val="22"/>
          <w:lang w:val="lt-LT" w:eastAsia="lt-LT"/>
        </w:rPr>
        <w:t>variantams</w:t>
      </w:r>
      <w:r w:rsidRPr="00181507">
        <w:rPr>
          <w:sz w:val="22"/>
          <w:szCs w:val="22"/>
          <w:lang w:val="lt-LT" w:eastAsia="lt-LT"/>
        </w:rPr>
        <w:t xml:space="preserve"> gydyti);</w:t>
      </w:r>
    </w:p>
    <w:p w14:paraId="082D2154"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 xml:space="preserve">AKF inhibitoriais ir </w:t>
      </w:r>
      <w:proofErr w:type="spellStart"/>
      <w:r w:rsidRPr="00181507">
        <w:rPr>
          <w:sz w:val="22"/>
          <w:szCs w:val="22"/>
          <w:lang w:val="lt-LT" w:eastAsia="lt-LT"/>
        </w:rPr>
        <w:t>angiotenzino</w:t>
      </w:r>
      <w:proofErr w:type="spellEnd"/>
      <w:r w:rsidRPr="00181507">
        <w:rPr>
          <w:sz w:val="22"/>
          <w:szCs w:val="22"/>
          <w:lang w:val="lt-LT" w:eastAsia="lt-LT"/>
        </w:rPr>
        <w:t xml:space="preserve"> receptorių blokatoriais vadinami vaistai, kurie vartojami, kad padėtų kontroliuoti padidėjusį kraujospūdį ir širdies nepakankamumą, pavyzdžiui, </w:t>
      </w:r>
      <w:proofErr w:type="spellStart"/>
      <w:r w:rsidRPr="00181507">
        <w:rPr>
          <w:sz w:val="22"/>
          <w:szCs w:val="22"/>
          <w:lang w:val="lt-LT" w:eastAsia="lt-LT"/>
        </w:rPr>
        <w:t>enalaprilis</w:t>
      </w:r>
      <w:proofErr w:type="spellEnd"/>
      <w:r w:rsidRPr="00181507">
        <w:rPr>
          <w:sz w:val="22"/>
          <w:szCs w:val="22"/>
          <w:lang w:val="lt-LT" w:eastAsia="lt-LT"/>
        </w:rPr>
        <w:t xml:space="preserve"> ar </w:t>
      </w:r>
      <w:proofErr w:type="spellStart"/>
      <w:r w:rsidRPr="00181507">
        <w:rPr>
          <w:sz w:val="22"/>
          <w:szCs w:val="22"/>
          <w:lang w:val="lt-LT" w:eastAsia="lt-LT"/>
        </w:rPr>
        <w:t>ramiprilis</w:t>
      </w:r>
      <w:proofErr w:type="spellEnd"/>
      <w:r w:rsidRPr="00181507">
        <w:rPr>
          <w:sz w:val="22"/>
          <w:szCs w:val="22"/>
          <w:lang w:val="lt-LT" w:eastAsia="lt-LT"/>
        </w:rPr>
        <w:t xml:space="preserve"> bei </w:t>
      </w:r>
      <w:proofErr w:type="spellStart"/>
      <w:r w:rsidRPr="00181507">
        <w:rPr>
          <w:sz w:val="22"/>
          <w:szCs w:val="22"/>
          <w:lang w:val="lt-LT" w:eastAsia="lt-LT"/>
        </w:rPr>
        <w:t>losartanas</w:t>
      </w:r>
      <w:proofErr w:type="spellEnd"/>
      <w:r w:rsidRPr="00181507">
        <w:rPr>
          <w:sz w:val="22"/>
          <w:szCs w:val="22"/>
          <w:lang w:val="lt-LT" w:eastAsia="lt-LT"/>
        </w:rPr>
        <w:t xml:space="preserve"> ar </w:t>
      </w:r>
      <w:proofErr w:type="spellStart"/>
      <w:r w:rsidRPr="00181507">
        <w:rPr>
          <w:sz w:val="22"/>
          <w:szCs w:val="22"/>
          <w:lang w:val="lt-LT" w:eastAsia="lt-LT"/>
        </w:rPr>
        <w:t>valsartanas</w:t>
      </w:r>
      <w:proofErr w:type="spellEnd"/>
      <w:r w:rsidRPr="00181507">
        <w:rPr>
          <w:sz w:val="22"/>
          <w:szCs w:val="22"/>
          <w:lang w:val="lt-LT" w:eastAsia="lt-LT"/>
        </w:rPr>
        <w:t>;</w:t>
      </w:r>
    </w:p>
    <w:p w14:paraId="4664512E"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diuretikai (šlapimą varantys vaistai);</w:t>
      </w:r>
    </w:p>
    <w:p w14:paraId="118B3E5C" w14:textId="77777777" w:rsidR="00F07A0F" w:rsidRPr="00E061EB" w:rsidRDefault="00F07A0F" w:rsidP="00E43DB1">
      <w:pPr>
        <w:pStyle w:val="BT-EMEASMCA"/>
        <w:ind w:left="567" w:hanging="567"/>
        <w:rPr>
          <w:sz w:val="22"/>
          <w:szCs w:val="22"/>
          <w:lang w:val="lt-LT" w:eastAsia="lt-LT"/>
        </w:rPr>
      </w:pPr>
      <w:proofErr w:type="spellStart"/>
      <w:r w:rsidRPr="00181507">
        <w:rPr>
          <w:sz w:val="22"/>
          <w:szCs w:val="22"/>
          <w:lang w:val="lt-LT" w:eastAsia="lt-LT"/>
        </w:rPr>
        <w:t>digoksinas</w:t>
      </w:r>
      <w:proofErr w:type="spellEnd"/>
      <w:r w:rsidRPr="00181507">
        <w:rPr>
          <w:sz w:val="22"/>
          <w:szCs w:val="22"/>
          <w:lang w:val="lt-LT" w:eastAsia="lt-LT"/>
        </w:rPr>
        <w:t xml:space="preserve"> (vaistas širdies nepakankamumui ir nereguliariam širdies ritmui gydyti);</w:t>
      </w:r>
    </w:p>
    <w:p w14:paraId="25E41170" w14:textId="77777777" w:rsidR="00F07A0F" w:rsidRPr="00E061EB" w:rsidRDefault="00F07A0F" w:rsidP="00E43DB1">
      <w:pPr>
        <w:pStyle w:val="BT-EMEASMCA"/>
        <w:ind w:left="567" w:hanging="567"/>
        <w:rPr>
          <w:sz w:val="22"/>
          <w:szCs w:val="22"/>
          <w:lang w:val="lt-LT" w:eastAsia="lt-LT"/>
        </w:rPr>
      </w:pPr>
      <w:proofErr w:type="spellStart"/>
      <w:r w:rsidRPr="00181507">
        <w:rPr>
          <w:sz w:val="22"/>
          <w:szCs w:val="22"/>
          <w:lang w:val="lt-LT" w:eastAsia="lt-LT"/>
        </w:rPr>
        <w:t>minoksidilis</w:t>
      </w:r>
      <w:proofErr w:type="spellEnd"/>
      <w:r w:rsidRPr="00181507">
        <w:rPr>
          <w:sz w:val="22"/>
          <w:szCs w:val="22"/>
          <w:lang w:val="lt-LT" w:eastAsia="lt-LT"/>
        </w:rPr>
        <w:t xml:space="preserve"> (vaistas padidėjusiam kraujospūdžiui gydyti);</w:t>
      </w:r>
    </w:p>
    <w:p w14:paraId="397DAA23" w14:textId="77777777" w:rsidR="00F07A0F" w:rsidRPr="00E061EB" w:rsidRDefault="00F07A0F" w:rsidP="00E43DB1">
      <w:pPr>
        <w:pStyle w:val="BT-EMEASMCA"/>
        <w:ind w:left="567" w:hanging="567"/>
        <w:rPr>
          <w:sz w:val="22"/>
          <w:szCs w:val="22"/>
          <w:lang w:val="lt-LT" w:eastAsia="lt-LT"/>
        </w:rPr>
      </w:pPr>
      <w:proofErr w:type="spellStart"/>
      <w:r w:rsidRPr="00181507">
        <w:rPr>
          <w:sz w:val="22"/>
          <w:szCs w:val="22"/>
          <w:lang w:val="lt-LT" w:eastAsia="lt-LT"/>
        </w:rPr>
        <w:t>salbutamolio</w:t>
      </w:r>
      <w:proofErr w:type="spellEnd"/>
      <w:r w:rsidRPr="00181507">
        <w:rPr>
          <w:sz w:val="22"/>
          <w:szCs w:val="22"/>
          <w:lang w:val="lt-LT" w:eastAsia="lt-LT"/>
        </w:rPr>
        <w:t xml:space="preserve"> tabletės arba geriamasis tirpalas (vaistas astmai gydyti);</w:t>
      </w:r>
    </w:p>
    <w:p w14:paraId="24F4E040"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apsaugai nuo nėštumo skirtos tabletės (toks derinys gali didinti šalutinio poveikio pavojų);</w:t>
      </w:r>
    </w:p>
    <w:p w14:paraId="614BC16D"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pakaitinė hormonų terapija (toks derinys gali didinti šalutinio poveikio pavojų);</w:t>
      </w:r>
    </w:p>
    <w:p w14:paraId="32486C0F" w14:textId="77777777" w:rsidR="00F07A0F" w:rsidRPr="00E061EB" w:rsidRDefault="00E43DB1" w:rsidP="00E43DB1">
      <w:pPr>
        <w:pStyle w:val="BT-EMEASMCA"/>
        <w:ind w:left="567" w:hanging="567"/>
        <w:rPr>
          <w:sz w:val="22"/>
          <w:szCs w:val="22"/>
          <w:lang w:val="lt-LT" w:eastAsia="lt-LT"/>
        </w:rPr>
      </w:pPr>
      <w:proofErr w:type="spellStart"/>
      <w:r w:rsidRPr="00181507">
        <w:rPr>
          <w:sz w:val="22"/>
          <w:szCs w:val="22"/>
          <w:lang w:val="lt-LT" w:eastAsia="lt-LT"/>
        </w:rPr>
        <w:t>acetilsalicilo</w:t>
      </w:r>
      <w:proofErr w:type="spellEnd"/>
      <w:r w:rsidRPr="00181507">
        <w:rPr>
          <w:sz w:val="22"/>
          <w:szCs w:val="22"/>
          <w:lang w:val="lt-LT" w:eastAsia="lt-LT"/>
        </w:rPr>
        <w:t xml:space="preserve"> rūgštis (</w:t>
      </w:r>
      <w:r w:rsidR="00F07A0F" w:rsidRPr="00181507">
        <w:rPr>
          <w:sz w:val="22"/>
          <w:szCs w:val="22"/>
          <w:lang w:val="lt-LT" w:eastAsia="lt-LT"/>
        </w:rPr>
        <w:t>aspirinas</w:t>
      </w:r>
      <w:r w:rsidRPr="00181507">
        <w:rPr>
          <w:sz w:val="22"/>
          <w:szCs w:val="22"/>
          <w:lang w:val="lt-LT" w:eastAsia="lt-LT"/>
        </w:rPr>
        <w:t>)</w:t>
      </w:r>
      <w:r w:rsidR="00F07A0F" w:rsidRPr="00181507">
        <w:rPr>
          <w:sz w:val="22"/>
          <w:szCs w:val="22"/>
          <w:lang w:val="lt-LT" w:eastAsia="lt-LT"/>
        </w:rPr>
        <w:t xml:space="preserve">, </w:t>
      </w:r>
      <w:r w:rsidRPr="00181507">
        <w:rPr>
          <w:sz w:val="22"/>
          <w:szCs w:val="22"/>
          <w:lang w:val="lt-LT" w:eastAsia="lt-LT"/>
        </w:rPr>
        <w:t xml:space="preserve">nes </w:t>
      </w:r>
      <w:proofErr w:type="spellStart"/>
      <w:r w:rsidR="008E7C10" w:rsidRPr="00E061EB">
        <w:rPr>
          <w:sz w:val="22"/>
          <w:szCs w:val="22"/>
          <w:lang w:val="lt-LT" w:eastAsia="lt-LT"/>
        </w:rPr>
        <w:t>Etoricoxib</w:t>
      </w:r>
      <w:proofErr w:type="spellEnd"/>
      <w:r w:rsidR="008E7C10" w:rsidRPr="00E061EB">
        <w:rPr>
          <w:sz w:val="22"/>
          <w:szCs w:val="22"/>
          <w:lang w:val="lt-LT" w:eastAsia="lt-LT"/>
        </w:rPr>
        <w:t xml:space="preserve"> </w:t>
      </w:r>
      <w:proofErr w:type="spellStart"/>
      <w:r w:rsidR="008E7C10" w:rsidRPr="00E061EB">
        <w:rPr>
          <w:sz w:val="22"/>
          <w:szCs w:val="22"/>
          <w:lang w:val="lt-LT" w:eastAsia="lt-LT"/>
        </w:rPr>
        <w:t>Teva</w:t>
      </w:r>
      <w:proofErr w:type="spellEnd"/>
      <w:r w:rsidR="00F07A0F" w:rsidRPr="00181507">
        <w:rPr>
          <w:sz w:val="22"/>
          <w:szCs w:val="22"/>
          <w:lang w:val="lt-LT" w:eastAsia="lt-LT"/>
        </w:rPr>
        <w:t xml:space="preserve"> vartojant kartu su </w:t>
      </w:r>
      <w:proofErr w:type="spellStart"/>
      <w:r w:rsidR="00F07A0F" w:rsidRPr="00181507">
        <w:rPr>
          <w:sz w:val="22"/>
          <w:szCs w:val="22"/>
          <w:lang w:val="lt-LT" w:eastAsia="lt-LT"/>
        </w:rPr>
        <w:t>a</w:t>
      </w:r>
      <w:r w:rsidRPr="00181507">
        <w:rPr>
          <w:sz w:val="22"/>
          <w:szCs w:val="22"/>
          <w:lang w:val="lt-LT" w:eastAsia="lt-LT"/>
        </w:rPr>
        <w:t>cetilsalicilo</w:t>
      </w:r>
      <w:proofErr w:type="spellEnd"/>
      <w:r w:rsidRPr="00181507">
        <w:rPr>
          <w:sz w:val="22"/>
          <w:szCs w:val="22"/>
          <w:lang w:val="lt-LT" w:eastAsia="lt-LT"/>
        </w:rPr>
        <w:t xml:space="preserve"> rūgštimi</w:t>
      </w:r>
      <w:r w:rsidR="00F07A0F" w:rsidRPr="00181507">
        <w:rPr>
          <w:sz w:val="22"/>
          <w:szCs w:val="22"/>
          <w:lang w:val="lt-LT" w:eastAsia="lt-LT"/>
        </w:rPr>
        <w:t>, padidėja skrandžio opų rizika</w:t>
      </w:r>
      <w:r w:rsidR="00C842B8" w:rsidRPr="00181507">
        <w:rPr>
          <w:sz w:val="22"/>
          <w:szCs w:val="22"/>
          <w:lang w:val="lt-LT" w:eastAsia="lt-LT"/>
        </w:rPr>
        <w:t>;</w:t>
      </w:r>
    </w:p>
    <w:p w14:paraId="1F663FC9" w14:textId="77777777" w:rsidR="00F07A0F" w:rsidRPr="00E061EB" w:rsidRDefault="00E43DB1" w:rsidP="00E43DB1">
      <w:pPr>
        <w:pStyle w:val="BT-EMEASMCA"/>
        <w:ind w:left="567" w:hanging="567"/>
        <w:rPr>
          <w:sz w:val="22"/>
          <w:szCs w:val="22"/>
          <w:lang w:val="lt-LT" w:eastAsia="lt-LT"/>
        </w:rPr>
      </w:pPr>
      <w:proofErr w:type="spellStart"/>
      <w:r w:rsidRPr="00181507">
        <w:rPr>
          <w:sz w:val="22"/>
          <w:szCs w:val="22"/>
          <w:lang w:val="lt-LT" w:eastAsia="lt-LT"/>
        </w:rPr>
        <w:t>acetilsalicilo</w:t>
      </w:r>
      <w:proofErr w:type="spellEnd"/>
      <w:r w:rsidRPr="00181507">
        <w:rPr>
          <w:sz w:val="22"/>
          <w:szCs w:val="22"/>
          <w:lang w:val="lt-LT" w:eastAsia="lt-LT"/>
        </w:rPr>
        <w:t xml:space="preserve"> rūgštis</w:t>
      </w:r>
      <w:r w:rsidR="00F07A0F" w:rsidRPr="00181507">
        <w:rPr>
          <w:sz w:val="22"/>
          <w:szCs w:val="22"/>
          <w:lang w:val="lt-LT" w:eastAsia="lt-LT"/>
        </w:rPr>
        <w:t xml:space="preserve"> miokardo infarkto ar insulto profilaktikai:</w:t>
      </w:r>
    </w:p>
    <w:p w14:paraId="30A9CEAC" w14:textId="77777777" w:rsidR="00F07A0F" w:rsidRPr="00181507" w:rsidRDefault="008E7C10" w:rsidP="00CE14AF">
      <w:pPr>
        <w:pStyle w:val="BT-EMEASMCA"/>
        <w:numPr>
          <w:ilvl w:val="0"/>
          <w:numId w:val="31"/>
        </w:numPr>
        <w:rPr>
          <w:sz w:val="22"/>
          <w:szCs w:val="22"/>
          <w:lang w:val="lt-LT" w:eastAsia="lt-LT"/>
        </w:rPr>
      </w:pPr>
      <w:proofErr w:type="spellStart"/>
      <w:r w:rsidRPr="00E061EB">
        <w:rPr>
          <w:sz w:val="22"/>
          <w:szCs w:val="22"/>
          <w:lang w:val="lt-LT" w:eastAsia="lt-LT"/>
        </w:rPr>
        <w:t>Etoricoxib</w:t>
      </w:r>
      <w:proofErr w:type="spellEnd"/>
      <w:r w:rsidRPr="00E061EB">
        <w:rPr>
          <w:sz w:val="22"/>
          <w:szCs w:val="22"/>
          <w:lang w:val="lt-LT" w:eastAsia="lt-LT"/>
        </w:rPr>
        <w:t xml:space="preserve"> </w:t>
      </w:r>
      <w:proofErr w:type="spellStart"/>
      <w:r w:rsidRPr="00E061EB">
        <w:rPr>
          <w:sz w:val="22"/>
          <w:szCs w:val="22"/>
          <w:lang w:val="lt-LT" w:eastAsia="lt-LT"/>
        </w:rPr>
        <w:t>Teva</w:t>
      </w:r>
      <w:proofErr w:type="spellEnd"/>
      <w:r w:rsidR="00F07A0F" w:rsidRPr="00181507">
        <w:rPr>
          <w:sz w:val="22"/>
          <w:szCs w:val="22"/>
          <w:lang w:val="lt-LT" w:eastAsia="lt-LT"/>
        </w:rPr>
        <w:t xml:space="preserve"> galima vartoti kartu su </w:t>
      </w:r>
      <w:r w:rsidR="00F07A0F" w:rsidRPr="00E061EB">
        <w:rPr>
          <w:b/>
          <w:sz w:val="22"/>
          <w:szCs w:val="22"/>
          <w:lang w:val="lt-LT" w:eastAsia="en-US"/>
        </w:rPr>
        <w:t>mažomis</w:t>
      </w:r>
      <w:r w:rsidR="00F07A0F" w:rsidRPr="00181507">
        <w:rPr>
          <w:sz w:val="22"/>
          <w:szCs w:val="22"/>
          <w:lang w:val="lt-LT" w:eastAsia="lt-LT"/>
        </w:rPr>
        <w:t xml:space="preserve"> </w:t>
      </w:r>
      <w:proofErr w:type="spellStart"/>
      <w:r w:rsidR="00E43DB1" w:rsidRPr="00181507">
        <w:rPr>
          <w:sz w:val="22"/>
          <w:szCs w:val="22"/>
          <w:lang w:val="lt-LT" w:eastAsia="lt-LT"/>
        </w:rPr>
        <w:t>acetilsalicilo</w:t>
      </w:r>
      <w:proofErr w:type="spellEnd"/>
      <w:r w:rsidR="00E43DB1" w:rsidRPr="00181507">
        <w:rPr>
          <w:sz w:val="22"/>
          <w:szCs w:val="22"/>
          <w:lang w:val="lt-LT" w:eastAsia="lt-LT"/>
        </w:rPr>
        <w:t xml:space="preserve"> rūgšties</w:t>
      </w:r>
      <w:r w:rsidR="00F07A0F" w:rsidRPr="00181507">
        <w:rPr>
          <w:sz w:val="22"/>
          <w:szCs w:val="22"/>
          <w:lang w:val="lt-LT" w:eastAsia="lt-LT"/>
        </w:rPr>
        <w:t xml:space="preserve"> dozėmis. Jeigu vartojate mažas </w:t>
      </w:r>
      <w:proofErr w:type="spellStart"/>
      <w:r w:rsidR="00E43DB1" w:rsidRPr="00181507">
        <w:rPr>
          <w:sz w:val="22"/>
          <w:szCs w:val="22"/>
          <w:lang w:val="lt-LT" w:eastAsia="lt-LT"/>
        </w:rPr>
        <w:t>acetilsalicilo</w:t>
      </w:r>
      <w:proofErr w:type="spellEnd"/>
      <w:r w:rsidR="00E43DB1" w:rsidRPr="00181507">
        <w:rPr>
          <w:sz w:val="22"/>
          <w:szCs w:val="22"/>
          <w:lang w:val="lt-LT" w:eastAsia="lt-LT"/>
        </w:rPr>
        <w:t xml:space="preserve"> rūgšties</w:t>
      </w:r>
      <w:r w:rsidR="00F07A0F" w:rsidRPr="00181507">
        <w:rPr>
          <w:sz w:val="22"/>
          <w:szCs w:val="22"/>
          <w:lang w:val="lt-LT" w:eastAsia="lt-LT"/>
        </w:rPr>
        <w:t xml:space="preserve"> dozes miokardo infarkto ar insulto profilaktikai, nepasitarę su gydytoju, jo</w:t>
      </w:r>
      <w:r w:rsidR="00E43DB1" w:rsidRPr="00181507">
        <w:rPr>
          <w:sz w:val="22"/>
          <w:szCs w:val="22"/>
          <w:lang w:val="lt-LT" w:eastAsia="lt-LT"/>
        </w:rPr>
        <w:t>s</w:t>
      </w:r>
      <w:r w:rsidR="00F07A0F" w:rsidRPr="00181507">
        <w:rPr>
          <w:sz w:val="22"/>
          <w:szCs w:val="22"/>
          <w:lang w:val="lt-LT" w:eastAsia="lt-LT"/>
        </w:rPr>
        <w:t xml:space="preserve"> </w:t>
      </w:r>
      <w:r w:rsidR="00E43DB1" w:rsidRPr="00181507">
        <w:rPr>
          <w:sz w:val="22"/>
          <w:szCs w:val="22"/>
          <w:lang w:val="lt-LT" w:eastAsia="lt-LT"/>
        </w:rPr>
        <w:t xml:space="preserve">vartojimo </w:t>
      </w:r>
      <w:r w:rsidR="00F07A0F" w:rsidRPr="00181507">
        <w:rPr>
          <w:sz w:val="22"/>
          <w:szCs w:val="22"/>
          <w:lang w:val="lt-LT" w:eastAsia="lt-LT"/>
        </w:rPr>
        <w:t>nenutraukite</w:t>
      </w:r>
      <w:r w:rsidR="00C842B8" w:rsidRPr="00181507">
        <w:rPr>
          <w:sz w:val="22"/>
          <w:szCs w:val="22"/>
          <w:lang w:val="lt-LT" w:eastAsia="lt-LT"/>
        </w:rPr>
        <w:t>;</w:t>
      </w:r>
    </w:p>
    <w:p w14:paraId="7D6A6F5A" w14:textId="77777777" w:rsidR="00F07A0F" w:rsidRPr="00181507" w:rsidRDefault="00E43DB1" w:rsidP="00CE14AF">
      <w:pPr>
        <w:pStyle w:val="BT-EMEASMCA"/>
        <w:numPr>
          <w:ilvl w:val="0"/>
          <w:numId w:val="31"/>
        </w:numPr>
        <w:rPr>
          <w:rFonts w:eastAsia="Times New Roman" w:cs="Times New Roman"/>
          <w:sz w:val="22"/>
          <w:szCs w:val="22"/>
          <w:lang w:val="lt-LT" w:eastAsia="lt-LT"/>
        </w:rPr>
      </w:pPr>
      <w:proofErr w:type="spellStart"/>
      <w:r w:rsidRPr="00181507">
        <w:rPr>
          <w:sz w:val="22"/>
          <w:szCs w:val="22"/>
          <w:lang w:val="lt-LT" w:eastAsia="lt-LT"/>
        </w:rPr>
        <w:t>acetilsalicilo</w:t>
      </w:r>
      <w:proofErr w:type="spellEnd"/>
      <w:r w:rsidRPr="00181507">
        <w:rPr>
          <w:sz w:val="22"/>
          <w:szCs w:val="22"/>
          <w:lang w:val="lt-LT" w:eastAsia="lt-LT"/>
        </w:rPr>
        <w:t xml:space="preserve"> rūgštis </w:t>
      </w:r>
      <w:r w:rsidR="00F07A0F" w:rsidRPr="00181507">
        <w:rPr>
          <w:rFonts w:eastAsia="Times New Roman" w:cs="Times New Roman"/>
          <w:sz w:val="22"/>
          <w:szCs w:val="22"/>
          <w:lang w:val="lt-LT" w:eastAsia="lt-LT"/>
        </w:rPr>
        <w:t xml:space="preserve"> ir kiti NVNU:</w:t>
      </w:r>
    </w:p>
    <w:p w14:paraId="773ECBD9" w14:textId="77777777" w:rsidR="00F07A0F" w:rsidRPr="00E061EB" w:rsidRDefault="006908D7" w:rsidP="00CE14AF">
      <w:pPr>
        <w:pStyle w:val="BT-EMEASMCA"/>
        <w:numPr>
          <w:ilvl w:val="0"/>
          <w:numId w:val="31"/>
        </w:numPr>
        <w:rPr>
          <w:sz w:val="22"/>
          <w:szCs w:val="22"/>
          <w:lang w:val="lt-LT" w:eastAsia="lt-LT"/>
        </w:rPr>
      </w:pPr>
      <w:r w:rsidRPr="00181507">
        <w:rPr>
          <w:sz w:val="22"/>
          <w:szCs w:val="22"/>
          <w:lang w:val="lt-LT" w:eastAsia="lt-LT"/>
        </w:rPr>
        <w:t>gydydamiesi</w:t>
      </w:r>
      <w:r w:rsidR="00F07A0F" w:rsidRPr="00181507">
        <w:rPr>
          <w:sz w:val="22"/>
          <w:szCs w:val="22"/>
          <w:lang w:val="lt-LT" w:eastAsia="lt-LT"/>
        </w:rPr>
        <w:t xml:space="preserve"> </w:t>
      </w:r>
      <w:proofErr w:type="spellStart"/>
      <w:r w:rsidR="008E7C10" w:rsidRPr="00E061EB">
        <w:rPr>
          <w:sz w:val="22"/>
          <w:szCs w:val="22"/>
          <w:lang w:val="lt-LT" w:eastAsia="lt-LT"/>
        </w:rPr>
        <w:t>Etoricoxib</w:t>
      </w:r>
      <w:proofErr w:type="spellEnd"/>
      <w:r w:rsidR="008E7C10" w:rsidRPr="00E061EB">
        <w:rPr>
          <w:sz w:val="22"/>
          <w:szCs w:val="22"/>
          <w:lang w:val="lt-LT" w:eastAsia="lt-LT"/>
        </w:rPr>
        <w:t xml:space="preserve"> </w:t>
      </w:r>
      <w:proofErr w:type="spellStart"/>
      <w:r w:rsidR="008E7C10" w:rsidRPr="00E061EB">
        <w:rPr>
          <w:sz w:val="22"/>
          <w:szCs w:val="22"/>
          <w:lang w:val="lt-LT" w:eastAsia="lt-LT"/>
        </w:rPr>
        <w:t>Teva</w:t>
      </w:r>
      <w:proofErr w:type="spellEnd"/>
      <w:r w:rsidR="00F07A0F" w:rsidRPr="00181507">
        <w:rPr>
          <w:sz w:val="22"/>
          <w:szCs w:val="22"/>
          <w:lang w:val="lt-LT" w:eastAsia="lt-LT"/>
        </w:rPr>
        <w:t xml:space="preserve">, nevartokite </w:t>
      </w:r>
      <w:r w:rsidR="00F07A0F" w:rsidRPr="00E061EB">
        <w:rPr>
          <w:b/>
          <w:sz w:val="22"/>
          <w:szCs w:val="22"/>
          <w:lang w:val="lt-LT" w:eastAsia="en-US"/>
        </w:rPr>
        <w:t>didelių</w:t>
      </w:r>
      <w:r w:rsidR="00F07A0F" w:rsidRPr="00181507">
        <w:rPr>
          <w:sz w:val="22"/>
          <w:szCs w:val="22"/>
          <w:lang w:val="lt-LT" w:eastAsia="lt-LT"/>
        </w:rPr>
        <w:t xml:space="preserve"> </w:t>
      </w:r>
      <w:proofErr w:type="spellStart"/>
      <w:r w:rsidR="00C842B8" w:rsidRPr="00181507">
        <w:rPr>
          <w:sz w:val="22"/>
          <w:szCs w:val="22"/>
          <w:lang w:val="lt-LT" w:eastAsia="lt-LT"/>
        </w:rPr>
        <w:t>acetilsalicilo</w:t>
      </w:r>
      <w:proofErr w:type="spellEnd"/>
      <w:r w:rsidR="00C842B8" w:rsidRPr="00181507">
        <w:rPr>
          <w:sz w:val="22"/>
          <w:szCs w:val="22"/>
          <w:lang w:val="lt-LT" w:eastAsia="lt-LT"/>
        </w:rPr>
        <w:t xml:space="preserve"> rūgšties </w:t>
      </w:r>
      <w:r w:rsidR="00F07A0F" w:rsidRPr="00181507">
        <w:rPr>
          <w:sz w:val="22"/>
          <w:szCs w:val="22"/>
          <w:lang w:val="lt-LT" w:eastAsia="lt-LT"/>
        </w:rPr>
        <w:t>dozių arba kitų vaistų</w:t>
      </w:r>
      <w:r w:rsidR="00CE14AF" w:rsidRPr="00181507">
        <w:rPr>
          <w:sz w:val="22"/>
          <w:szCs w:val="22"/>
          <w:lang w:val="lt-LT" w:eastAsia="lt-LT"/>
        </w:rPr>
        <w:t xml:space="preserve"> nuo uždegimo</w:t>
      </w:r>
      <w:r w:rsidR="00F07A0F" w:rsidRPr="00181507">
        <w:rPr>
          <w:sz w:val="22"/>
          <w:szCs w:val="22"/>
          <w:lang w:val="lt-LT" w:eastAsia="lt-LT"/>
        </w:rPr>
        <w:t>.</w:t>
      </w:r>
    </w:p>
    <w:p w14:paraId="3F1F4349" w14:textId="77777777" w:rsidR="00F07A0F" w:rsidRPr="00181507" w:rsidRDefault="00F07A0F" w:rsidP="008E7C10">
      <w:pPr>
        <w:rPr>
          <w:rFonts w:eastAsia="Times New Roman" w:cs="Times New Roman"/>
          <w:sz w:val="22"/>
          <w:szCs w:val="22"/>
          <w:lang w:val="lt-LT" w:eastAsia="lt-LT"/>
        </w:rPr>
      </w:pPr>
    </w:p>
    <w:p w14:paraId="2D652050"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Nėštumas, žindymo laikotarpis ir vaisingumas</w:t>
      </w:r>
    </w:p>
    <w:p w14:paraId="1B9559E8" w14:textId="77777777" w:rsidR="00F07A0F" w:rsidRPr="00181507" w:rsidRDefault="00F07A0F" w:rsidP="00F56115">
      <w:pPr>
        <w:rPr>
          <w:rFonts w:eastAsia="Times New Roman" w:cs="Times New Roman"/>
          <w:sz w:val="22"/>
          <w:szCs w:val="22"/>
          <w:lang w:val="lt-LT" w:eastAsia="lt-LT"/>
        </w:rPr>
      </w:pPr>
    </w:p>
    <w:p w14:paraId="4BA6DFA3" w14:textId="77777777" w:rsidR="00F07A0F" w:rsidRPr="00181507" w:rsidRDefault="00F07A0F"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Nėštumas</w:t>
      </w:r>
    </w:p>
    <w:p w14:paraId="5BDE5F8F"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Nėštumo metu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00CE14AF"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 xml:space="preserve">vartoti negalima. Jei esate nėščia arba manote, kad esate nėščia, arba ketinate pastoti, nevartokite tablečių. Jei pastojote, tablečių vartojimą nutraukite ir pasitarkite su gydytoju. Jei nesate </w:t>
      </w:r>
      <w:r w:rsidR="00CE14AF" w:rsidRPr="00181507">
        <w:rPr>
          <w:rFonts w:eastAsia="Times New Roman" w:cs="Times New Roman"/>
          <w:sz w:val="22"/>
          <w:szCs w:val="22"/>
          <w:lang w:val="lt-LT" w:eastAsia="lt-LT"/>
        </w:rPr>
        <w:t>dėl to tikra</w:t>
      </w:r>
      <w:r w:rsidRPr="00181507">
        <w:rPr>
          <w:rFonts w:eastAsia="Times New Roman" w:cs="Times New Roman"/>
          <w:sz w:val="22"/>
          <w:szCs w:val="22"/>
          <w:lang w:val="lt-LT" w:eastAsia="lt-LT"/>
        </w:rPr>
        <w:t xml:space="preserve"> arba Jums reikia daugiau informacijos, pasitarkite su gydytoju.</w:t>
      </w:r>
    </w:p>
    <w:p w14:paraId="7D04C7A3" w14:textId="77777777" w:rsidR="00F07A0F" w:rsidRPr="00181507" w:rsidRDefault="00F07A0F" w:rsidP="00F56115">
      <w:pPr>
        <w:rPr>
          <w:rFonts w:eastAsia="Times New Roman" w:cs="Times New Roman"/>
          <w:sz w:val="22"/>
          <w:szCs w:val="22"/>
          <w:lang w:val="lt-LT" w:eastAsia="lt-LT"/>
        </w:rPr>
      </w:pPr>
    </w:p>
    <w:p w14:paraId="3B6BBE7D" w14:textId="77777777" w:rsidR="00F07A0F" w:rsidRPr="00181507" w:rsidRDefault="00F07A0F"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Žindymas</w:t>
      </w:r>
    </w:p>
    <w:p w14:paraId="2F778812"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Nežinoma, ar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išsiskiria su </w:t>
      </w:r>
      <w:r w:rsidR="00CE14AF" w:rsidRPr="00181507">
        <w:rPr>
          <w:rFonts w:eastAsia="Times New Roman" w:cs="Times New Roman"/>
          <w:sz w:val="22"/>
          <w:szCs w:val="22"/>
          <w:lang w:val="lt-LT" w:eastAsia="lt-LT"/>
        </w:rPr>
        <w:t>žindyvės</w:t>
      </w:r>
      <w:r w:rsidRPr="00181507">
        <w:rPr>
          <w:rFonts w:eastAsia="Times New Roman" w:cs="Times New Roman"/>
          <w:sz w:val="22"/>
          <w:szCs w:val="22"/>
          <w:lang w:val="lt-LT" w:eastAsia="lt-LT"/>
        </w:rPr>
        <w:t xml:space="preserve"> pienu. Jei žindote ar ketinate tai daryti, prieš pradėdama vartoti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pasitarkite su savo gydytoju. Vartodama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nežindykite.</w:t>
      </w:r>
    </w:p>
    <w:p w14:paraId="17ABD908" w14:textId="77777777" w:rsidR="00F07A0F" w:rsidRPr="00181507" w:rsidRDefault="00F07A0F" w:rsidP="00F56115">
      <w:pPr>
        <w:rPr>
          <w:rFonts w:eastAsia="Times New Roman" w:cs="Times New Roman"/>
          <w:sz w:val="22"/>
          <w:szCs w:val="22"/>
          <w:lang w:val="lt-LT" w:eastAsia="lt-LT"/>
        </w:rPr>
      </w:pPr>
    </w:p>
    <w:p w14:paraId="36B1CE1D" w14:textId="77777777" w:rsidR="00F07A0F" w:rsidRPr="00181507" w:rsidRDefault="00F07A0F"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Vaisingumas</w:t>
      </w:r>
    </w:p>
    <w:p w14:paraId="5E3D0FF1" w14:textId="77777777" w:rsidR="00F07A0F" w:rsidRPr="00181507" w:rsidRDefault="008E7C10"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Pastoti ketinančioms moterims </w:t>
      </w: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00F07A0F" w:rsidRPr="00181507">
        <w:rPr>
          <w:rFonts w:eastAsia="Times New Roman" w:cs="Times New Roman"/>
          <w:sz w:val="22"/>
          <w:szCs w:val="22"/>
          <w:lang w:val="lt-LT" w:eastAsia="lt-LT"/>
        </w:rPr>
        <w:t xml:space="preserve"> vartoti nerekomenduojama.</w:t>
      </w:r>
    </w:p>
    <w:p w14:paraId="67996F7C" w14:textId="77777777" w:rsidR="00F07A0F" w:rsidRPr="00E061EB" w:rsidRDefault="00F07A0F" w:rsidP="00F56115">
      <w:pPr>
        <w:rPr>
          <w:rFonts w:eastAsia="Times New Roman" w:cs="Times New Roman"/>
          <w:sz w:val="22"/>
          <w:szCs w:val="22"/>
          <w:lang w:val="lt-LT" w:eastAsia="en-US"/>
        </w:rPr>
      </w:pPr>
    </w:p>
    <w:p w14:paraId="0456C736"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Vairavimas ir mechanizmų valdymas</w:t>
      </w:r>
    </w:p>
    <w:p w14:paraId="102509F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Kai kuriems pacientams, vartojusiems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pasitaikė galvos svaigimas ir mieguistumas.</w:t>
      </w:r>
    </w:p>
    <w:p w14:paraId="77FBBD57"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lastRenderedPageBreak/>
        <w:t>Jei Jums pasireiškia galvos svaigimas arba mieguistumas, nevairuokite.</w:t>
      </w:r>
    </w:p>
    <w:p w14:paraId="0F9B9B6F"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Jei pasireiškia galvos svaigimas arba mieguistumas, nedirbkite su įrankiais arba mechanizmais.</w:t>
      </w:r>
    </w:p>
    <w:p w14:paraId="5FA6A94B" w14:textId="77777777" w:rsidR="00F07A0F" w:rsidRPr="00181507" w:rsidRDefault="00F07A0F" w:rsidP="00F56115">
      <w:pPr>
        <w:rPr>
          <w:rFonts w:eastAsia="Times New Roman" w:cs="Times New Roman"/>
          <w:b/>
          <w:sz w:val="22"/>
          <w:szCs w:val="22"/>
          <w:lang w:val="lt-LT" w:eastAsia="lt-LT"/>
        </w:rPr>
      </w:pPr>
    </w:p>
    <w:p w14:paraId="17B99663" w14:textId="77777777" w:rsidR="00F07A0F" w:rsidRPr="00181507" w:rsidRDefault="00F07A0F" w:rsidP="00F56115">
      <w:pPr>
        <w:rPr>
          <w:rFonts w:eastAsia="Times New Roman" w:cs="Times New Roman"/>
          <w:sz w:val="22"/>
          <w:szCs w:val="22"/>
          <w:lang w:val="lt-LT" w:eastAsia="lt-LT"/>
        </w:rPr>
      </w:pPr>
    </w:p>
    <w:p w14:paraId="45CB1C45" w14:textId="77777777" w:rsidR="00F07A0F" w:rsidRPr="00E061EB" w:rsidRDefault="00F07A0F" w:rsidP="008E7C10">
      <w:pPr>
        <w:keepNext/>
        <w:keepLines/>
        <w:tabs>
          <w:tab w:val="left" w:pos="567"/>
          <w:tab w:val="left" w:pos="3969"/>
        </w:tabs>
        <w:rPr>
          <w:rFonts w:eastAsia="Times New Roman" w:cs="Times New Roman"/>
          <w:b/>
          <w:sz w:val="22"/>
          <w:szCs w:val="22"/>
          <w:lang w:val="lt-LT" w:eastAsia="lt-LT"/>
        </w:rPr>
      </w:pPr>
      <w:r w:rsidRPr="00E061EB">
        <w:rPr>
          <w:rFonts w:eastAsia="Times New Roman" w:cs="Times New Roman"/>
          <w:b/>
          <w:sz w:val="22"/>
          <w:szCs w:val="22"/>
          <w:lang w:val="lt-LT" w:eastAsia="en-US"/>
        </w:rPr>
        <w:t>3.</w:t>
      </w:r>
      <w:r w:rsidRPr="00E061EB">
        <w:rPr>
          <w:rFonts w:eastAsia="Times New Roman" w:cs="Times New Roman"/>
          <w:b/>
          <w:sz w:val="22"/>
          <w:szCs w:val="22"/>
          <w:lang w:val="lt-LT" w:eastAsia="en-US"/>
        </w:rPr>
        <w:tab/>
        <w:t xml:space="preserve">Kaip vartoti </w:t>
      </w:r>
      <w:proofErr w:type="spellStart"/>
      <w:r w:rsidR="008E7C10" w:rsidRPr="00E061EB">
        <w:rPr>
          <w:rFonts w:eastAsia="Times New Roman" w:cs="Times New Roman"/>
          <w:b/>
          <w:sz w:val="22"/>
          <w:szCs w:val="22"/>
          <w:lang w:val="lt-LT" w:eastAsia="lt-LT"/>
        </w:rPr>
        <w:t>Etoricoxib</w:t>
      </w:r>
      <w:proofErr w:type="spellEnd"/>
      <w:r w:rsidR="008E7C10" w:rsidRPr="00E061EB">
        <w:rPr>
          <w:rFonts w:eastAsia="Times New Roman" w:cs="Times New Roman"/>
          <w:b/>
          <w:sz w:val="22"/>
          <w:szCs w:val="22"/>
          <w:lang w:val="lt-LT" w:eastAsia="lt-LT"/>
        </w:rPr>
        <w:t xml:space="preserve"> </w:t>
      </w:r>
      <w:proofErr w:type="spellStart"/>
      <w:r w:rsidR="008E7C10" w:rsidRPr="00E061EB">
        <w:rPr>
          <w:rFonts w:eastAsia="Times New Roman" w:cs="Times New Roman"/>
          <w:b/>
          <w:sz w:val="22"/>
          <w:szCs w:val="22"/>
          <w:lang w:val="lt-LT" w:eastAsia="lt-LT"/>
        </w:rPr>
        <w:t>Teva</w:t>
      </w:r>
      <w:proofErr w:type="spellEnd"/>
    </w:p>
    <w:p w14:paraId="1C0867C6" w14:textId="77777777" w:rsidR="008E7C10" w:rsidRPr="00181507" w:rsidRDefault="008E7C10" w:rsidP="008E7C10">
      <w:pPr>
        <w:keepNext/>
        <w:keepLines/>
        <w:tabs>
          <w:tab w:val="left" w:pos="567"/>
          <w:tab w:val="left" w:pos="3969"/>
        </w:tabs>
        <w:rPr>
          <w:rFonts w:eastAsia="Times New Roman" w:cs="Times New Roman"/>
          <w:sz w:val="22"/>
          <w:szCs w:val="22"/>
          <w:lang w:val="lt-LT" w:eastAsia="lt-LT"/>
        </w:rPr>
      </w:pPr>
    </w:p>
    <w:p w14:paraId="0981CF34" w14:textId="77777777" w:rsidR="00F07A0F" w:rsidRPr="00181507"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Visada vartokite šį vaistą tiksliai kaip nurodė gydytojas. Jeigu abejojate, kreipkitės į gydytoją arba vaistininką.</w:t>
      </w:r>
    </w:p>
    <w:p w14:paraId="53F6C12D" w14:textId="77777777" w:rsidR="00F07A0F" w:rsidRPr="00181507" w:rsidRDefault="00F07A0F" w:rsidP="00F56115">
      <w:pPr>
        <w:rPr>
          <w:rFonts w:eastAsia="Times New Roman" w:cs="Times New Roman"/>
          <w:sz w:val="22"/>
          <w:szCs w:val="22"/>
          <w:lang w:val="lt-LT" w:eastAsia="lt-LT"/>
        </w:rPr>
      </w:pPr>
    </w:p>
    <w:p w14:paraId="3C5DB988"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ilgiau nei būtina, kadangi ilgai vartojant vaistą, ypač didelėmis dozėmis, gali padidėti miokardo infarkto ir insulto rizika.</w:t>
      </w:r>
    </w:p>
    <w:p w14:paraId="72A37C9B" w14:textId="77777777" w:rsidR="00F07A0F" w:rsidRPr="00181507" w:rsidRDefault="00F07A0F" w:rsidP="00F56115">
      <w:pPr>
        <w:rPr>
          <w:rFonts w:eastAsia="Times New Roman" w:cs="Times New Roman"/>
          <w:sz w:val="22"/>
          <w:szCs w:val="22"/>
          <w:lang w:val="lt-LT" w:eastAsia="lt-LT"/>
        </w:rPr>
      </w:pPr>
    </w:p>
    <w:p w14:paraId="04F03D39"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Šis vaistas yra tiekiamas įvairaus stiprumo, todėl gydytojas, atsižvelgdamas į Jūsų ligą, išrašys Jums tinkamo stiprumo tablečių.</w:t>
      </w:r>
    </w:p>
    <w:p w14:paraId="0F697160" w14:textId="77777777" w:rsidR="00F07A0F" w:rsidRPr="00181507" w:rsidRDefault="00F07A0F" w:rsidP="00F56115">
      <w:pPr>
        <w:rPr>
          <w:rFonts w:eastAsia="Times New Roman" w:cs="Times New Roman"/>
          <w:i/>
          <w:sz w:val="22"/>
          <w:szCs w:val="22"/>
          <w:lang w:val="lt-LT" w:eastAsia="lt-LT"/>
        </w:rPr>
      </w:pPr>
    </w:p>
    <w:p w14:paraId="5B2F3628"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w:t>
      </w:r>
    </w:p>
    <w:p w14:paraId="3D3D84E8" w14:textId="77777777" w:rsidR="00F07A0F" w:rsidRPr="00181507" w:rsidRDefault="00F07A0F" w:rsidP="00F56115">
      <w:pPr>
        <w:rPr>
          <w:rFonts w:eastAsia="Times New Roman" w:cs="Times New Roman"/>
          <w:sz w:val="22"/>
          <w:szCs w:val="22"/>
          <w:lang w:val="lt-LT" w:eastAsia="lt-LT"/>
        </w:rPr>
      </w:pPr>
    </w:p>
    <w:p w14:paraId="7C209317" w14:textId="77777777" w:rsidR="00F07A0F" w:rsidRPr="00181507" w:rsidRDefault="00F07A0F" w:rsidP="00F56115">
      <w:pPr>
        <w:rPr>
          <w:rFonts w:eastAsia="Times New Roman" w:cs="Times New Roman"/>
          <w:sz w:val="22"/>
          <w:szCs w:val="22"/>
          <w:lang w:val="lt-LT" w:eastAsia="lt-LT"/>
        </w:rPr>
      </w:pPr>
      <w:proofErr w:type="spellStart"/>
      <w:r w:rsidRPr="00181507">
        <w:rPr>
          <w:rFonts w:eastAsia="Times New Roman" w:cs="Times New Roman"/>
          <w:i/>
          <w:sz w:val="22"/>
          <w:szCs w:val="22"/>
          <w:lang w:val="lt-LT" w:eastAsia="lt-LT"/>
        </w:rPr>
        <w:t>Osteoartritas</w:t>
      </w:r>
      <w:proofErr w:type="spellEnd"/>
    </w:p>
    <w:p w14:paraId="08B7DF42" w14:textId="22AD0B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w:t>
      </w:r>
      <w:r w:rsidR="00F2185C" w:rsidRPr="00181507">
        <w:rPr>
          <w:rFonts w:eastAsia="Times New Roman" w:cs="Times New Roman"/>
          <w:sz w:val="22"/>
          <w:szCs w:val="22"/>
          <w:lang w:val="lt-LT" w:eastAsia="lt-LT"/>
        </w:rPr>
        <w:t xml:space="preserve"> yra 30 mg vieną kartą per parą</w:t>
      </w:r>
      <w:r w:rsidR="007F157B">
        <w:rPr>
          <w:rFonts w:eastAsia="Times New Roman" w:cs="Times New Roman"/>
          <w:sz w:val="22"/>
          <w:szCs w:val="22"/>
          <w:lang w:val="lt-LT" w:eastAsia="lt-LT"/>
        </w:rPr>
        <w:t>,</w:t>
      </w:r>
      <w:r w:rsidRPr="00181507">
        <w:rPr>
          <w:rFonts w:eastAsia="Times New Roman" w:cs="Times New Roman"/>
          <w:sz w:val="22"/>
          <w:szCs w:val="22"/>
          <w:lang w:val="lt-LT" w:eastAsia="lt-LT"/>
        </w:rPr>
        <w:t xml:space="preserve"> jei reikia, galima padidinti iki didžiausios 60 mg dozės vieną kartą per parą.</w:t>
      </w:r>
    </w:p>
    <w:p w14:paraId="10FC8ADF" w14:textId="77777777" w:rsidR="00F07A0F" w:rsidRPr="00181507" w:rsidRDefault="00F07A0F" w:rsidP="00F56115">
      <w:pPr>
        <w:rPr>
          <w:rFonts w:eastAsia="Times New Roman" w:cs="Times New Roman"/>
          <w:sz w:val="22"/>
          <w:szCs w:val="22"/>
          <w:lang w:val="lt-LT" w:eastAsia="lt-LT"/>
        </w:rPr>
      </w:pPr>
    </w:p>
    <w:p w14:paraId="436840B6"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i/>
          <w:sz w:val="22"/>
          <w:szCs w:val="22"/>
          <w:lang w:val="lt-LT" w:eastAsia="lt-LT"/>
        </w:rPr>
        <w:t>Reumatoidinis artritas</w:t>
      </w:r>
    </w:p>
    <w:p w14:paraId="11876CB2" w14:textId="639D97BD"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 xml:space="preserve">Rekomenduojama dozė yra </w:t>
      </w:r>
      <w:r w:rsidR="001F0538" w:rsidRPr="00181507">
        <w:rPr>
          <w:rFonts w:eastAsia="Times New Roman" w:cs="Times New Roman"/>
          <w:sz w:val="22"/>
          <w:szCs w:val="22"/>
          <w:lang w:val="lt-LT" w:eastAsia="lt-LT"/>
        </w:rPr>
        <w:t>6</w:t>
      </w:r>
      <w:r w:rsidRPr="00181507">
        <w:rPr>
          <w:rFonts w:eastAsia="Times New Roman" w:cs="Times New Roman"/>
          <w:sz w:val="22"/>
          <w:szCs w:val="22"/>
          <w:lang w:val="lt-LT" w:eastAsia="lt-LT"/>
        </w:rPr>
        <w:t>0 mg vieną kartą per parą</w:t>
      </w:r>
      <w:r w:rsidR="001F0538" w:rsidRPr="00181507">
        <w:rPr>
          <w:rFonts w:eastAsia="Times New Roman" w:cs="Times New Roman"/>
          <w:sz w:val="22"/>
          <w:szCs w:val="22"/>
          <w:lang w:val="lt-LT" w:eastAsia="lt-LT"/>
        </w:rPr>
        <w:t>, jei reikia, galima padidinti iki didžiausios 90</w:t>
      </w:r>
      <w:r w:rsidR="007F157B">
        <w:rPr>
          <w:rFonts w:eastAsia="Times New Roman" w:cs="Times New Roman"/>
          <w:sz w:val="22"/>
          <w:szCs w:val="22"/>
          <w:lang w:val="lt-LT" w:eastAsia="lt-LT"/>
        </w:rPr>
        <w:t> </w:t>
      </w:r>
      <w:r w:rsidR="001F0538" w:rsidRPr="00181507">
        <w:rPr>
          <w:rFonts w:eastAsia="Times New Roman" w:cs="Times New Roman"/>
          <w:sz w:val="22"/>
          <w:szCs w:val="22"/>
          <w:lang w:val="lt-LT" w:eastAsia="lt-LT"/>
        </w:rPr>
        <w:t>mg dozės vieną kartą per parą.</w:t>
      </w:r>
    </w:p>
    <w:p w14:paraId="1361B5B2" w14:textId="77777777" w:rsidR="00F07A0F" w:rsidRPr="00181507" w:rsidRDefault="00F07A0F" w:rsidP="00F56115">
      <w:pPr>
        <w:rPr>
          <w:rFonts w:eastAsia="Times New Roman" w:cs="Times New Roman"/>
          <w:sz w:val="22"/>
          <w:szCs w:val="22"/>
          <w:lang w:val="lt-LT" w:eastAsia="lt-LT"/>
        </w:rPr>
      </w:pPr>
    </w:p>
    <w:p w14:paraId="268416A7" w14:textId="77777777" w:rsidR="00F07A0F" w:rsidRPr="00181507" w:rsidRDefault="00F07A0F" w:rsidP="00F56115">
      <w:pPr>
        <w:jc w:val="both"/>
        <w:rPr>
          <w:rFonts w:eastAsia="Times New Roman" w:cs="Times New Roman"/>
          <w:i/>
          <w:sz w:val="22"/>
          <w:szCs w:val="22"/>
          <w:lang w:val="lt-LT" w:eastAsia="lt-LT"/>
        </w:rPr>
      </w:pPr>
      <w:proofErr w:type="spellStart"/>
      <w:r w:rsidRPr="00181507">
        <w:rPr>
          <w:rFonts w:eastAsia="Times New Roman" w:cs="Times New Roman"/>
          <w:i/>
          <w:sz w:val="22"/>
          <w:szCs w:val="22"/>
          <w:lang w:val="lt-LT" w:eastAsia="lt-LT"/>
        </w:rPr>
        <w:t>Ankilozinis</w:t>
      </w:r>
      <w:proofErr w:type="spellEnd"/>
      <w:r w:rsidRPr="00181507">
        <w:rPr>
          <w:rFonts w:eastAsia="Times New Roman" w:cs="Times New Roman"/>
          <w:i/>
          <w:sz w:val="22"/>
          <w:szCs w:val="22"/>
          <w:lang w:val="lt-LT" w:eastAsia="lt-LT"/>
        </w:rPr>
        <w:t xml:space="preserve"> </w:t>
      </w:r>
      <w:proofErr w:type="spellStart"/>
      <w:r w:rsidRPr="00181507">
        <w:rPr>
          <w:rFonts w:eastAsia="Times New Roman" w:cs="Times New Roman"/>
          <w:i/>
          <w:sz w:val="22"/>
          <w:szCs w:val="22"/>
          <w:lang w:val="lt-LT" w:eastAsia="lt-LT"/>
        </w:rPr>
        <w:t>spondilitas</w:t>
      </w:r>
      <w:proofErr w:type="spellEnd"/>
    </w:p>
    <w:p w14:paraId="3465C5DB" w14:textId="2FD320C0" w:rsidR="00F07A0F" w:rsidRPr="00181507" w:rsidRDefault="00F07A0F" w:rsidP="00F56115">
      <w:pPr>
        <w:jc w:val="both"/>
        <w:rPr>
          <w:rFonts w:eastAsia="Times New Roman" w:cs="Times New Roman"/>
          <w:sz w:val="22"/>
          <w:szCs w:val="22"/>
          <w:lang w:val="lt-LT" w:eastAsia="lt-LT"/>
        </w:rPr>
      </w:pPr>
      <w:r w:rsidRPr="00181507">
        <w:rPr>
          <w:rFonts w:eastAsia="Times New Roman" w:cs="Times New Roman"/>
          <w:sz w:val="22"/>
          <w:szCs w:val="22"/>
          <w:lang w:val="lt-LT" w:eastAsia="lt-LT"/>
        </w:rPr>
        <w:t xml:space="preserve">Rekomenduojama dozė yra </w:t>
      </w:r>
      <w:r w:rsidR="001F0538" w:rsidRPr="00181507">
        <w:rPr>
          <w:rFonts w:eastAsia="Times New Roman" w:cs="Times New Roman"/>
          <w:sz w:val="22"/>
          <w:szCs w:val="22"/>
          <w:lang w:val="lt-LT" w:eastAsia="lt-LT"/>
        </w:rPr>
        <w:t>6</w:t>
      </w:r>
      <w:r w:rsidRPr="00181507">
        <w:rPr>
          <w:rFonts w:eastAsia="Times New Roman" w:cs="Times New Roman"/>
          <w:sz w:val="22"/>
          <w:szCs w:val="22"/>
          <w:lang w:val="lt-LT" w:eastAsia="lt-LT"/>
        </w:rPr>
        <w:t>0 mg vieną kartą per parą</w:t>
      </w:r>
      <w:r w:rsidR="001F0538" w:rsidRPr="00181507">
        <w:rPr>
          <w:rFonts w:eastAsia="Times New Roman" w:cs="Times New Roman"/>
          <w:sz w:val="22"/>
          <w:szCs w:val="22"/>
          <w:lang w:val="lt-LT" w:eastAsia="lt-LT"/>
        </w:rPr>
        <w:t>, jei reikia, galima padidinti iki didžiausios 90</w:t>
      </w:r>
      <w:r w:rsidR="007F157B">
        <w:rPr>
          <w:rFonts w:eastAsia="Times New Roman" w:cs="Times New Roman"/>
          <w:sz w:val="22"/>
          <w:szCs w:val="22"/>
          <w:lang w:val="lt-LT" w:eastAsia="lt-LT"/>
        </w:rPr>
        <w:t> </w:t>
      </w:r>
      <w:r w:rsidR="001F0538" w:rsidRPr="00181507">
        <w:rPr>
          <w:rFonts w:eastAsia="Times New Roman" w:cs="Times New Roman"/>
          <w:sz w:val="22"/>
          <w:szCs w:val="22"/>
          <w:lang w:val="lt-LT" w:eastAsia="lt-LT"/>
        </w:rPr>
        <w:t>mg dozės vieną kartą per parą.</w:t>
      </w:r>
    </w:p>
    <w:p w14:paraId="3F643D72" w14:textId="77777777" w:rsidR="00F07A0F" w:rsidRPr="00181507" w:rsidRDefault="00F07A0F" w:rsidP="00F56115">
      <w:pPr>
        <w:jc w:val="both"/>
        <w:rPr>
          <w:rFonts w:eastAsia="Times New Roman" w:cs="Times New Roman"/>
          <w:sz w:val="22"/>
          <w:szCs w:val="22"/>
          <w:lang w:val="lt-LT" w:eastAsia="lt-LT"/>
        </w:rPr>
      </w:pPr>
    </w:p>
    <w:p w14:paraId="039624EC" w14:textId="77777777" w:rsidR="00F07A0F" w:rsidRPr="00181507" w:rsidRDefault="00F07A0F" w:rsidP="00F56115">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Ūminio skausmo būklės</w:t>
      </w:r>
    </w:p>
    <w:p w14:paraId="3213116E" w14:textId="77777777" w:rsidR="00F07A0F" w:rsidRPr="00181507" w:rsidRDefault="00F07A0F" w:rsidP="00F56115">
      <w:pPr>
        <w:jc w:val="both"/>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Etorikoksibą</w:t>
      </w:r>
      <w:proofErr w:type="spellEnd"/>
      <w:r w:rsidRPr="00181507">
        <w:rPr>
          <w:rFonts w:eastAsia="Times New Roman" w:cs="Times New Roman"/>
          <w:sz w:val="22"/>
          <w:szCs w:val="22"/>
          <w:lang w:val="lt-LT" w:eastAsia="lt-LT"/>
        </w:rPr>
        <w:t xml:space="preserve"> galima vartoti tik ūminio skausmo laikotarpiu.</w:t>
      </w:r>
    </w:p>
    <w:p w14:paraId="20907C6F" w14:textId="77777777" w:rsidR="00F07A0F" w:rsidRPr="00181507" w:rsidRDefault="00F07A0F" w:rsidP="00F56115">
      <w:pPr>
        <w:jc w:val="both"/>
        <w:rPr>
          <w:rFonts w:eastAsia="Times New Roman" w:cs="Times New Roman"/>
          <w:sz w:val="22"/>
          <w:szCs w:val="22"/>
          <w:lang w:val="lt-LT" w:eastAsia="lt-LT"/>
        </w:rPr>
      </w:pPr>
    </w:p>
    <w:p w14:paraId="62026F23" w14:textId="77777777" w:rsidR="00F07A0F" w:rsidRPr="00181507" w:rsidRDefault="00F07A0F" w:rsidP="00237E6A">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Podagra</w:t>
      </w:r>
    </w:p>
    <w:p w14:paraId="126E7021" w14:textId="77777777" w:rsidR="00F07A0F" w:rsidRPr="00181507" w:rsidRDefault="00F07A0F" w:rsidP="00237E6A">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Rekomenduojama dozė yra 120 mg vieną kartą per parą tik ūminio skausmo laikotarpiu, </w:t>
      </w:r>
      <w:r w:rsidR="00F2185C" w:rsidRPr="00181507">
        <w:rPr>
          <w:rFonts w:eastAsia="Times New Roman" w:cs="Times New Roman"/>
          <w:sz w:val="22"/>
          <w:szCs w:val="22"/>
          <w:lang w:val="lt-LT" w:eastAsia="lt-LT"/>
        </w:rPr>
        <w:t xml:space="preserve">galima vartoti ne ilgiau kaip </w:t>
      </w:r>
      <w:r w:rsidRPr="00181507">
        <w:rPr>
          <w:rFonts w:eastAsia="Times New Roman" w:cs="Times New Roman"/>
          <w:sz w:val="22"/>
          <w:szCs w:val="22"/>
          <w:lang w:val="lt-LT" w:eastAsia="lt-LT"/>
        </w:rPr>
        <w:t>8 par</w:t>
      </w:r>
      <w:r w:rsidR="00F2185C" w:rsidRPr="00181507">
        <w:rPr>
          <w:rFonts w:eastAsia="Times New Roman" w:cs="Times New Roman"/>
          <w:sz w:val="22"/>
          <w:szCs w:val="22"/>
          <w:lang w:val="lt-LT" w:eastAsia="lt-LT"/>
        </w:rPr>
        <w:t>as</w:t>
      </w:r>
      <w:r w:rsidRPr="00181507">
        <w:rPr>
          <w:rFonts w:eastAsia="Times New Roman" w:cs="Times New Roman"/>
          <w:sz w:val="22"/>
          <w:szCs w:val="22"/>
          <w:lang w:val="lt-LT" w:eastAsia="lt-LT"/>
        </w:rPr>
        <w:t>.</w:t>
      </w:r>
    </w:p>
    <w:p w14:paraId="31D0505F" w14:textId="77777777" w:rsidR="00F07A0F" w:rsidRPr="00181507" w:rsidRDefault="00F07A0F" w:rsidP="00237E6A">
      <w:pPr>
        <w:jc w:val="both"/>
        <w:rPr>
          <w:rFonts w:eastAsia="Times New Roman" w:cs="Times New Roman"/>
          <w:sz w:val="22"/>
          <w:szCs w:val="22"/>
          <w:lang w:val="lt-LT" w:eastAsia="lt-LT"/>
        </w:rPr>
      </w:pPr>
    </w:p>
    <w:p w14:paraId="1FA810B3" w14:textId="77777777" w:rsidR="00F07A0F" w:rsidRPr="00E061EB" w:rsidRDefault="00F07A0F" w:rsidP="00237E6A">
      <w:pPr>
        <w:rPr>
          <w:rFonts w:eastAsia="Times New Roman" w:cs="Times New Roman"/>
          <w:i/>
          <w:sz w:val="22"/>
          <w:szCs w:val="22"/>
          <w:lang w:val="lt-LT" w:eastAsia="lt-LT"/>
        </w:rPr>
      </w:pPr>
      <w:r w:rsidRPr="00E061EB">
        <w:rPr>
          <w:rFonts w:eastAsia="Times New Roman" w:cs="Times New Roman"/>
          <w:i/>
          <w:sz w:val="22"/>
          <w:szCs w:val="22"/>
          <w:lang w:val="lt-LT" w:eastAsia="lt-LT"/>
        </w:rPr>
        <w:t>Skausmas po dantų operacijos</w:t>
      </w:r>
    </w:p>
    <w:p w14:paraId="0D9561BF" w14:textId="77777777" w:rsidR="00F07A0F" w:rsidRPr="00E061EB" w:rsidRDefault="00F07A0F" w:rsidP="00237E6A">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Rekomenduojama dozė yra 90 mg vieną kartą per parą, </w:t>
      </w:r>
      <w:r w:rsidR="00F5024D" w:rsidRPr="00E061EB">
        <w:rPr>
          <w:rFonts w:eastAsia="Times New Roman" w:cs="Times New Roman"/>
          <w:sz w:val="22"/>
          <w:szCs w:val="22"/>
          <w:lang w:val="lt-LT" w:eastAsia="lt-LT"/>
        </w:rPr>
        <w:t xml:space="preserve">galima vartoti ne ilgiau kaip 3 </w:t>
      </w:r>
      <w:r w:rsidRPr="00E061EB">
        <w:rPr>
          <w:rFonts w:eastAsia="Times New Roman" w:cs="Times New Roman"/>
          <w:sz w:val="22"/>
          <w:szCs w:val="22"/>
          <w:lang w:val="lt-LT" w:eastAsia="lt-LT"/>
        </w:rPr>
        <w:t>paras.</w:t>
      </w:r>
    </w:p>
    <w:p w14:paraId="36D39123" w14:textId="77777777" w:rsidR="00F07A0F" w:rsidRPr="00181507" w:rsidRDefault="00F07A0F" w:rsidP="00F56115">
      <w:pPr>
        <w:jc w:val="both"/>
        <w:rPr>
          <w:rFonts w:eastAsia="Times New Roman" w:cs="Times New Roman"/>
          <w:sz w:val="22"/>
          <w:szCs w:val="22"/>
          <w:lang w:val="lt-LT" w:eastAsia="lt-LT"/>
        </w:rPr>
      </w:pPr>
    </w:p>
    <w:p w14:paraId="6D73C0C2"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Žmonės, kuriems yra kepenų sutrikimų</w:t>
      </w:r>
    </w:p>
    <w:p w14:paraId="0CB6B28A" w14:textId="77777777" w:rsidR="00F07A0F" w:rsidRPr="00E061EB" w:rsidRDefault="00F07A0F" w:rsidP="00F2185C">
      <w:pPr>
        <w:pStyle w:val="BT-EMEASMCA"/>
        <w:rPr>
          <w:sz w:val="22"/>
          <w:szCs w:val="22"/>
          <w:lang w:val="lt-LT" w:eastAsia="lt-LT"/>
        </w:rPr>
      </w:pPr>
      <w:r w:rsidRPr="00181507">
        <w:rPr>
          <w:sz w:val="22"/>
          <w:szCs w:val="22"/>
          <w:lang w:val="lt-LT" w:eastAsia="lt-LT"/>
        </w:rPr>
        <w:lastRenderedPageBreak/>
        <w:t>Jei sergate lengva kepenų liga, nevartokite daugiau kaip 60 mg per parą.</w:t>
      </w:r>
    </w:p>
    <w:p w14:paraId="57EC0683" w14:textId="77777777" w:rsidR="00F07A0F" w:rsidRPr="00E061EB" w:rsidRDefault="00F07A0F" w:rsidP="00F2185C">
      <w:pPr>
        <w:pStyle w:val="BT-EMEASMCA"/>
        <w:rPr>
          <w:sz w:val="22"/>
          <w:szCs w:val="22"/>
          <w:lang w:val="lt-LT" w:eastAsia="lt-LT"/>
        </w:rPr>
      </w:pPr>
      <w:r w:rsidRPr="00E061EB">
        <w:rPr>
          <w:sz w:val="22"/>
          <w:szCs w:val="22"/>
          <w:lang w:val="lt-LT" w:eastAsia="lt-LT"/>
        </w:rPr>
        <w:t>Jei sergate vidutinio sunkumo kepenų liga, nevartokite daugiau kaip 30 mg per parą.</w:t>
      </w:r>
    </w:p>
    <w:p w14:paraId="14C2BA24" w14:textId="77777777" w:rsidR="00F2185C" w:rsidRPr="00181507" w:rsidRDefault="00F2185C" w:rsidP="00F56115">
      <w:pPr>
        <w:rPr>
          <w:rFonts w:eastAsia="Times New Roman" w:cs="Times New Roman"/>
          <w:b/>
          <w:sz w:val="22"/>
          <w:szCs w:val="22"/>
          <w:lang w:val="lt-LT" w:eastAsia="lt-LT"/>
        </w:rPr>
      </w:pPr>
    </w:p>
    <w:p w14:paraId="0D6BB5CC" w14:textId="77777777" w:rsidR="006908D7" w:rsidRPr="00181507" w:rsidRDefault="006908D7" w:rsidP="00F56115">
      <w:pPr>
        <w:rPr>
          <w:rFonts w:eastAsia="Times New Roman" w:cs="Times New Roman"/>
          <w:sz w:val="22"/>
          <w:szCs w:val="22"/>
          <w:lang w:val="lt-LT" w:eastAsia="lt-LT"/>
        </w:rPr>
      </w:pPr>
      <w:r w:rsidRPr="00181507">
        <w:rPr>
          <w:rFonts w:eastAsia="Times New Roman" w:cs="Times New Roman"/>
          <w:sz w:val="22"/>
          <w:szCs w:val="22"/>
          <w:lang w:val="lt-LT" w:eastAsia="lt-LT"/>
        </w:rPr>
        <w:t>Nevartokite didesnės negu Jūsų būklei gydyti reikalinga dozė. Tam tikrais laiko tarpais gydymą gydytojas norės aptarti kartu su Jumis. Svarbu vartot</w:t>
      </w:r>
      <w:r w:rsidR="00F5024D" w:rsidRPr="00181507">
        <w:rPr>
          <w:rFonts w:eastAsia="Times New Roman" w:cs="Times New Roman"/>
          <w:sz w:val="22"/>
          <w:szCs w:val="22"/>
          <w:lang w:val="lt-LT" w:eastAsia="lt-LT"/>
        </w:rPr>
        <w:t xml:space="preserve">i mažiausią skausmo malšinimui </w:t>
      </w:r>
      <w:r w:rsidRPr="00181507">
        <w:rPr>
          <w:rFonts w:eastAsia="Times New Roman" w:cs="Times New Roman"/>
          <w:sz w:val="22"/>
          <w:szCs w:val="22"/>
          <w:lang w:val="lt-LT" w:eastAsia="lt-LT"/>
        </w:rPr>
        <w:t>r</w:t>
      </w:r>
      <w:r w:rsidR="00F5024D" w:rsidRPr="00181507">
        <w:rPr>
          <w:rFonts w:eastAsia="Times New Roman" w:cs="Times New Roman"/>
          <w:sz w:val="22"/>
          <w:szCs w:val="22"/>
          <w:lang w:val="lt-LT" w:eastAsia="lt-LT"/>
        </w:rPr>
        <w:t>e</w:t>
      </w:r>
      <w:r w:rsidRPr="00181507">
        <w:rPr>
          <w:rFonts w:eastAsia="Times New Roman" w:cs="Times New Roman"/>
          <w:sz w:val="22"/>
          <w:szCs w:val="22"/>
          <w:lang w:val="lt-LT" w:eastAsia="lt-LT"/>
        </w:rPr>
        <w:t xml:space="preserve">ikalingą dozę ir nevartoti </w:t>
      </w:r>
      <w:proofErr w:type="spellStart"/>
      <w:r w:rsidRPr="00181507">
        <w:rPr>
          <w:rFonts w:eastAsia="Times New Roman" w:cs="Times New Roman"/>
          <w:sz w:val="22"/>
          <w:szCs w:val="22"/>
          <w:lang w:val="lt-LT" w:eastAsia="lt-LT"/>
        </w:rPr>
        <w:t>Etoricoxib</w:t>
      </w:r>
      <w:proofErr w:type="spellEnd"/>
      <w:r w:rsidRPr="00181507">
        <w:rPr>
          <w:rFonts w:eastAsia="Times New Roman" w:cs="Times New Roman"/>
          <w:sz w:val="22"/>
          <w:szCs w:val="22"/>
          <w:lang w:val="lt-LT" w:eastAsia="lt-LT"/>
        </w:rPr>
        <w:t xml:space="preserve"> </w:t>
      </w:r>
      <w:proofErr w:type="spellStart"/>
      <w:r w:rsidRPr="00181507">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tablečių ilgiau negu reikalinga. Tai svarbu todėl, kad ilgai vartojant gali padidėti širdies priepuolio ir insulto rizika, ypač jeigu vaisto dozė didelė.</w:t>
      </w:r>
    </w:p>
    <w:p w14:paraId="782A07DB" w14:textId="77777777" w:rsidR="00F2185C" w:rsidRPr="00181507" w:rsidRDefault="00F2185C" w:rsidP="00F56115">
      <w:pPr>
        <w:rPr>
          <w:rFonts w:eastAsia="Times New Roman" w:cs="Times New Roman"/>
          <w:b/>
          <w:sz w:val="22"/>
          <w:szCs w:val="22"/>
          <w:lang w:val="lt-LT" w:eastAsia="lt-LT"/>
        </w:rPr>
      </w:pPr>
    </w:p>
    <w:p w14:paraId="7F7C57F6"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Vartojimas vaikams ir paaugliams</w:t>
      </w:r>
    </w:p>
    <w:p w14:paraId="60477EDD"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Jaunesniems nei 16 metų vaikams ir paaugliams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tablečių vartoti negalima.</w:t>
      </w:r>
    </w:p>
    <w:p w14:paraId="31DABFEC" w14:textId="77777777" w:rsidR="00F07A0F" w:rsidRPr="00181507" w:rsidRDefault="00F07A0F" w:rsidP="00F56115">
      <w:pPr>
        <w:rPr>
          <w:rFonts w:eastAsia="Times New Roman" w:cs="Times New Roman"/>
          <w:sz w:val="22"/>
          <w:szCs w:val="22"/>
          <w:lang w:val="lt-LT" w:eastAsia="lt-LT"/>
        </w:rPr>
      </w:pPr>
    </w:p>
    <w:p w14:paraId="3001A032" w14:textId="77777777" w:rsidR="00F07A0F" w:rsidRPr="00E061EB" w:rsidRDefault="00F07A0F" w:rsidP="00F56115">
      <w:pPr>
        <w:rPr>
          <w:rFonts w:eastAsia="Times New Roman" w:cs="Times New Roman"/>
          <w:b/>
          <w:sz w:val="22"/>
          <w:szCs w:val="22"/>
          <w:lang w:val="lt-LT" w:eastAsia="en-US"/>
        </w:rPr>
      </w:pPr>
      <w:r w:rsidRPr="00E061EB">
        <w:rPr>
          <w:rFonts w:eastAsia="Times New Roman" w:cs="Times New Roman"/>
          <w:b/>
          <w:sz w:val="22"/>
          <w:szCs w:val="22"/>
          <w:lang w:val="lt-LT" w:eastAsia="en-US"/>
        </w:rPr>
        <w:t>Senyvi pacientai</w:t>
      </w:r>
    </w:p>
    <w:p w14:paraId="496B6160"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Senyviems pacientams dozės koreguoti nereikia. Kaip ir vartodami kitų vaistų, senyvi pacientai turi būti atsargūs.</w:t>
      </w:r>
    </w:p>
    <w:p w14:paraId="37837718" w14:textId="77777777" w:rsidR="00F07A0F" w:rsidRPr="00181507" w:rsidRDefault="00F07A0F" w:rsidP="00F56115">
      <w:pPr>
        <w:rPr>
          <w:rFonts w:eastAsia="Times New Roman" w:cs="Times New Roman"/>
          <w:sz w:val="22"/>
          <w:szCs w:val="22"/>
          <w:lang w:val="lt-LT" w:eastAsia="lt-LT"/>
        </w:rPr>
      </w:pPr>
    </w:p>
    <w:p w14:paraId="497C97AE" w14:textId="77777777" w:rsidR="00F07A0F" w:rsidRPr="00E061EB" w:rsidRDefault="00F07A0F" w:rsidP="00F56115">
      <w:pPr>
        <w:rPr>
          <w:b/>
          <w:sz w:val="22"/>
          <w:lang w:val="lt-LT"/>
        </w:rPr>
      </w:pPr>
      <w:r w:rsidRPr="00E061EB">
        <w:rPr>
          <w:b/>
          <w:sz w:val="22"/>
          <w:lang w:val="lt-LT"/>
        </w:rPr>
        <w:t>Vartojimo metodas</w:t>
      </w:r>
    </w:p>
    <w:p w14:paraId="4BD3BE62" w14:textId="77777777" w:rsidR="006908D7" w:rsidRPr="00181507" w:rsidRDefault="008E7C10" w:rsidP="00F56115">
      <w:pPr>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00F07A0F" w:rsidRPr="00181507">
        <w:rPr>
          <w:rFonts w:eastAsia="Times New Roman" w:cs="Times New Roman"/>
          <w:sz w:val="22"/>
          <w:szCs w:val="22"/>
          <w:lang w:val="lt-LT" w:eastAsia="lt-LT"/>
        </w:rPr>
        <w:t xml:space="preserve"> tabletės skirtos vartoti per burną. </w:t>
      </w:r>
    </w:p>
    <w:p w14:paraId="153B9D1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Gerkite tabletes vieną kartą per parą.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008E7C10"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galima vartoti valgio metu arba nevalgius.</w:t>
      </w:r>
    </w:p>
    <w:p w14:paraId="2B05DC30" w14:textId="77777777" w:rsidR="00F07A0F" w:rsidRPr="00181507" w:rsidRDefault="00F07A0F" w:rsidP="00F56115">
      <w:pPr>
        <w:rPr>
          <w:rFonts w:eastAsia="Times New Roman" w:cs="Times New Roman"/>
          <w:sz w:val="22"/>
          <w:szCs w:val="22"/>
          <w:lang w:val="lt-LT" w:eastAsia="lt-LT"/>
        </w:rPr>
      </w:pPr>
    </w:p>
    <w:p w14:paraId="1ADCE1B3"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Ką daryti pavartojus per didelę </w:t>
      </w:r>
      <w:proofErr w:type="spellStart"/>
      <w:r w:rsidR="008E7C10" w:rsidRPr="00E061EB">
        <w:rPr>
          <w:rFonts w:eastAsia="Times New Roman" w:cs="Times New Roman"/>
          <w:b/>
          <w:sz w:val="22"/>
          <w:szCs w:val="22"/>
          <w:lang w:val="lt-LT" w:eastAsia="lt-LT"/>
        </w:rPr>
        <w:t>Etoricoxib</w:t>
      </w:r>
      <w:proofErr w:type="spellEnd"/>
      <w:r w:rsidR="008E7C10" w:rsidRPr="00E061EB">
        <w:rPr>
          <w:rFonts w:eastAsia="Times New Roman" w:cs="Times New Roman"/>
          <w:b/>
          <w:sz w:val="22"/>
          <w:szCs w:val="22"/>
          <w:lang w:val="lt-LT" w:eastAsia="lt-LT"/>
        </w:rPr>
        <w:t xml:space="preserve"> </w:t>
      </w:r>
      <w:proofErr w:type="spellStart"/>
      <w:r w:rsidR="008E7C10" w:rsidRPr="00E061EB">
        <w:rPr>
          <w:rFonts w:eastAsia="Times New Roman" w:cs="Times New Roman"/>
          <w:b/>
          <w:sz w:val="22"/>
          <w:szCs w:val="22"/>
          <w:lang w:val="lt-LT" w:eastAsia="lt-LT"/>
        </w:rPr>
        <w:t>Teva</w:t>
      </w:r>
      <w:proofErr w:type="spellEnd"/>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dozę?</w:t>
      </w:r>
    </w:p>
    <w:p w14:paraId="26CB55B6"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 xml:space="preserve">Niekada nevartokite daugiau tablečių negu rekomenduoja gydytojas. Jei išgėrėte per daug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008E7C10"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tablečių, nedelsdami kreipkitės medicinos pagalbos.</w:t>
      </w:r>
    </w:p>
    <w:p w14:paraId="61A3FE1B" w14:textId="77777777" w:rsidR="00F07A0F" w:rsidRPr="00181507" w:rsidRDefault="00F07A0F" w:rsidP="00F56115">
      <w:pPr>
        <w:rPr>
          <w:rFonts w:eastAsia="Times New Roman" w:cs="Times New Roman"/>
          <w:b/>
          <w:sz w:val="22"/>
          <w:szCs w:val="22"/>
          <w:lang w:val="lt-LT" w:eastAsia="lt-LT"/>
        </w:rPr>
      </w:pPr>
    </w:p>
    <w:p w14:paraId="6B584D96"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Pamiršus pavartoti </w:t>
      </w:r>
      <w:proofErr w:type="spellStart"/>
      <w:r w:rsidR="008E7C10" w:rsidRPr="00E061EB">
        <w:rPr>
          <w:rFonts w:eastAsia="Times New Roman" w:cs="Times New Roman"/>
          <w:b/>
          <w:sz w:val="22"/>
          <w:szCs w:val="22"/>
          <w:lang w:val="lt-LT" w:eastAsia="lt-LT"/>
        </w:rPr>
        <w:t>Etoricoxib</w:t>
      </w:r>
      <w:proofErr w:type="spellEnd"/>
      <w:r w:rsidR="008E7C10" w:rsidRPr="00E061EB">
        <w:rPr>
          <w:rFonts w:eastAsia="Times New Roman" w:cs="Times New Roman"/>
          <w:b/>
          <w:sz w:val="22"/>
          <w:szCs w:val="22"/>
          <w:lang w:val="lt-LT" w:eastAsia="lt-LT"/>
        </w:rPr>
        <w:t xml:space="preserve"> </w:t>
      </w:r>
      <w:proofErr w:type="spellStart"/>
      <w:r w:rsidR="008E7C10" w:rsidRPr="00E061EB">
        <w:rPr>
          <w:rFonts w:eastAsia="Times New Roman" w:cs="Times New Roman"/>
          <w:b/>
          <w:sz w:val="22"/>
          <w:szCs w:val="22"/>
          <w:lang w:val="lt-LT" w:eastAsia="lt-LT"/>
        </w:rPr>
        <w:t>Teva</w:t>
      </w:r>
      <w:proofErr w:type="spellEnd"/>
      <w:r w:rsidR="008E7C10" w:rsidRPr="00E061EB">
        <w:rPr>
          <w:rFonts w:eastAsia="Times New Roman" w:cs="Times New Roman"/>
          <w:b/>
          <w:sz w:val="22"/>
          <w:szCs w:val="22"/>
          <w:lang w:val="lt-LT" w:eastAsia="lt-LT"/>
        </w:rPr>
        <w:t xml:space="preserve"> </w:t>
      </w:r>
      <w:r w:rsidRPr="00E061EB">
        <w:rPr>
          <w:rFonts w:eastAsia="Times New Roman" w:cs="Times New Roman"/>
          <w:b/>
          <w:bCs/>
          <w:sz w:val="22"/>
          <w:szCs w:val="22"/>
          <w:lang w:val="lt-LT" w:eastAsia="lt-LT"/>
        </w:rPr>
        <w:t>A</w:t>
      </w:r>
    </w:p>
    <w:p w14:paraId="35A57665" w14:textId="77777777" w:rsidR="00F07A0F" w:rsidRPr="00181507" w:rsidRDefault="008E7C10" w:rsidP="00F56115">
      <w:pPr>
        <w:keepNext/>
        <w:rPr>
          <w:rFonts w:eastAsia="Times New Roman" w:cs="Times New Roman"/>
          <w:sz w:val="22"/>
          <w:szCs w:val="22"/>
          <w:lang w:val="lt-LT" w:eastAsia="lt-LT"/>
        </w:rPr>
      </w:pPr>
      <w:proofErr w:type="spellStart"/>
      <w:r w:rsidRPr="00E061EB">
        <w:rPr>
          <w:rFonts w:eastAsia="Times New Roman" w:cs="Times New Roman"/>
          <w:sz w:val="22"/>
          <w:szCs w:val="22"/>
          <w:lang w:val="lt-LT" w:eastAsia="lt-LT"/>
        </w:rPr>
        <w:t>Etoricoxib</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Teva</w:t>
      </w:r>
      <w:proofErr w:type="spellEnd"/>
      <w:r w:rsidR="00F07A0F" w:rsidRPr="00181507">
        <w:rPr>
          <w:rFonts w:eastAsia="Times New Roman" w:cs="Times New Roman"/>
          <w:sz w:val="22"/>
          <w:szCs w:val="22"/>
          <w:lang w:val="lt-LT" w:eastAsia="lt-LT"/>
        </w:rPr>
        <w:t xml:space="preserve"> visada vartokite tiksliai, kaip nurodė gydytojas. Praleidus dozę, kitą dieną vaistą toliau vartokite kaip įprasta. Negalima vartoti dvigubos dozės norint kompensuoti praleistą tabletę.</w:t>
      </w:r>
    </w:p>
    <w:p w14:paraId="27BBC0C2" w14:textId="77777777" w:rsidR="00F07A0F" w:rsidRPr="00181507" w:rsidRDefault="00F07A0F" w:rsidP="00F56115">
      <w:pPr>
        <w:keepNext/>
        <w:keepLines/>
        <w:rPr>
          <w:rFonts w:eastAsia="Times New Roman" w:cs="Times New Roman"/>
          <w:sz w:val="22"/>
          <w:szCs w:val="22"/>
          <w:lang w:val="lt-LT" w:eastAsia="lt-LT"/>
        </w:rPr>
      </w:pPr>
    </w:p>
    <w:p w14:paraId="68DE9190"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Jeigu kiltų daugiau klausimų dėl šio vaisto vartojimo, kreipkitės į gydytoją arba vaistininką.</w:t>
      </w:r>
    </w:p>
    <w:p w14:paraId="3D833F44" w14:textId="77777777" w:rsidR="00F07A0F" w:rsidRPr="00181507" w:rsidRDefault="00F07A0F" w:rsidP="00F56115">
      <w:pPr>
        <w:rPr>
          <w:rFonts w:eastAsia="Times New Roman" w:cs="Times New Roman"/>
          <w:sz w:val="22"/>
          <w:szCs w:val="22"/>
          <w:lang w:val="lt-LT" w:eastAsia="lt-LT"/>
        </w:rPr>
      </w:pPr>
    </w:p>
    <w:p w14:paraId="6F1EFA81" w14:textId="77777777" w:rsidR="00F07A0F" w:rsidRPr="00181507" w:rsidRDefault="00F07A0F" w:rsidP="00F56115">
      <w:pPr>
        <w:rPr>
          <w:rFonts w:eastAsia="Times New Roman" w:cs="Times New Roman"/>
          <w:sz w:val="22"/>
          <w:szCs w:val="22"/>
          <w:lang w:val="lt-LT" w:eastAsia="lt-LT"/>
        </w:rPr>
      </w:pPr>
    </w:p>
    <w:p w14:paraId="127D08CC" w14:textId="77777777" w:rsidR="00F07A0F" w:rsidRPr="00181507" w:rsidRDefault="00F07A0F" w:rsidP="00F56115">
      <w:pPr>
        <w:keepNext/>
        <w:keepLines/>
        <w:tabs>
          <w:tab w:val="left" w:pos="567"/>
        </w:tabs>
        <w:rPr>
          <w:rFonts w:eastAsia="Times New Roman" w:cs="Times New Roman"/>
          <w:b/>
          <w:caps/>
          <w:sz w:val="22"/>
          <w:szCs w:val="22"/>
          <w:lang w:val="lt-LT" w:eastAsia="lt-LT"/>
        </w:rPr>
      </w:pPr>
      <w:r w:rsidRPr="00E061EB">
        <w:rPr>
          <w:rFonts w:eastAsia="Times New Roman" w:cs="Times New Roman"/>
          <w:b/>
          <w:sz w:val="22"/>
          <w:szCs w:val="22"/>
          <w:lang w:val="lt-LT" w:eastAsia="en-US"/>
        </w:rPr>
        <w:t>4.</w:t>
      </w:r>
      <w:r w:rsidRPr="00E061EB">
        <w:rPr>
          <w:rFonts w:eastAsia="Times New Roman" w:cs="Times New Roman"/>
          <w:b/>
          <w:sz w:val="22"/>
          <w:szCs w:val="22"/>
          <w:lang w:val="lt-LT" w:eastAsia="en-US"/>
        </w:rPr>
        <w:tab/>
        <w:t>Galimas šalutinis poveikis</w:t>
      </w:r>
    </w:p>
    <w:p w14:paraId="61C73D2B" w14:textId="77777777" w:rsidR="00F07A0F" w:rsidRPr="00181507" w:rsidRDefault="00F07A0F" w:rsidP="00F56115">
      <w:pPr>
        <w:keepNext/>
        <w:keepLines/>
        <w:rPr>
          <w:rFonts w:eastAsia="Times New Roman" w:cs="Times New Roman"/>
          <w:b/>
          <w:sz w:val="22"/>
          <w:szCs w:val="22"/>
          <w:lang w:val="lt-LT" w:eastAsia="lt-LT"/>
        </w:rPr>
      </w:pPr>
    </w:p>
    <w:p w14:paraId="33828A44" w14:textId="77777777" w:rsidR="00F07A0F" w:rsidRPr="00181507"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Šis vaistas, kaip ir visi kiti, gali sukelti šalutinį poveikį, nors jis pasireiškia ne visiems žmonėms.</w:t>
      </w:r>
    </w:p>
    <w:p w14:paraId="31FF1EE8" w14:textId="77777777" w:rsidR="00F07A0F" w:rsidRPr="00181507" w:rsidRDefault="00F07A0F" w:rsidP="00F56115">
      <w:pPr>
        <w:keepNext/>
        <w:keepLines/>
        <w:tabs>
          <w:tab w:val="left" w:pos="567"/>
        </w:tabs>
        <w:jc w:val="both"/>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Jeigu Jums pasireiškė bet kuris iš toliau išvardytų požymių, </w:t>
      </w:r>
      <w:r w:rsidR="005F2AB8" w:rsidRPr="00181507">
        <w:rPr>
          <w:rFonts w:eastAsia="Times New Roman" w:cs="Times New Roman"/>
          <w:b/>
          <w:sz w:val="22"/>
          <w:szCs w:val="22"/>
          <w:lang w:val="lt-LT" w:eastAsia="lt-LT"/>
        </w:rPr>
        <w:t xml:space="preserve">nutraukite </w:t>
      </w:r>
      <w:proofErr w:type="spellStart"/>
      <w:r w:rsidR="008E7C10" w:rsidRPr="00E061EB">
        <w:rPr>
          <w:rFonts w:eastAsia="Times New Roman" w:cs="Times New Roman"/>
          <w:b/>
          <w:sz w:val="22"/>
          <w:szCs w:val="22"/>
          <w:lang w:val="lt-LT" w:eastAsia="lt-LT"/>
        </w:rPr>
        <w:t>Etoricoxib</w:t>
      </w:r>
      <w:proofErr w:type="spellEnd"/>
      <w:r w:rsidR="008E7C10" w:rsidRPr="00E061EB">
        <w:rPr>
          <w:rFonts w:eastAsia="Times New Roman" w:cs="Times New Roman"/>
          <w:b/>
          <w:sz w:val="22"/>
          <w:szCs w:val="22"/>
          <w:lang w:val="lt-LT" w:eastAsia="lt-LT"/>
        </w:rPr>
        <w:t xml:space="preserve"> </w:t>
      </w:r>
      <w:proofErr w:type="spellStart"/>
      <w:r w:rsidR="008E7C10" w:rsidRPr="00E061EB">
        <w:rPr>
          <w:rFonts w:eastAsia="Times New Roman" w:cs="Times New Roman"/>
          <w:b/>
          <w:sz w:val="22"/>
          <w:szCs w:val="22"/>
          <w:lang w:val="lt-LT" w:eastAsia="lt-LT"/>
        </w:rPr>
        <w:t>Teva</w:t>
      </w:r>
      <w:proofErr w:type="spellEnd"/>
      <w:r w:rsidRPr="00181507">
        <w:rPr>
          <w:rFonts w:eastAsia="Times New Roman" w:cs="Times New Roman"/>
          <w:b/>
          <w:sz w:val="22"/>
          <w:szCs w:val="22"/>
          <w:lang w:val="lt-LT" w:eastAsia="lt-LT"/>
        </w:rPr>
        <w:t xml:space="preserve"> varto</w:t>
      </w:r>
      <w:r w:rsidR="005F2AB8" w:rsidRPr="00181507">
        <w:rPr>
          <w:rFonts w:eastAsia="Times New Roman" w:cs="Times New Roman"/>
          <w:b/>
          <w:sz w:val="22"/>
          <w:szCs w:val="22"/>
          <w:lang w:val="lt-LT" w:eastAsia="lt-LT"/>
        </w:rPr>
        <w:t>jimą</w:t>
      </w:r>
      <w:r w:rsidRPr="00181507">
        <w:rPr>
          <w:rFonts w:eastAsia="Times New Roman" w:cs="Times New Roman"/>
          <w:b/>
          <w:sz w:val="22"/>
          <w:szCs w:val="22"/>
          <w:lang w:val="lt-LT" w:eastAsia="lt-LT"/>
        </w:rPr>
        <w:t xml:space="preserve"> ir nedels</w:t>
      </w:r>
      <w:r w:rsidR="005F2AB8" w:rsidRPr="00181507">
        <w:rPr>
          <w:rFonts w:eastAsia="Times New Roman" w:cs="Times New Roman"/>
          <w:b/>
          <w:sz w:val="22"/>
          <w:szCs w:val="22"/>
          <w:lang w:val="lt-LT" w:eastAsia="lt-LT"/>
        </w:rPr>
        <w:t>iant</w:t>
      </w:r>
      <w:r w:rsidRPr="00181507">
        <w:rPr>
          <w:rFonts w:eastAsia="Times New Roman" w:cs="Times New Roman"/>
          <w:b/>
          <w:sz w:val="22"/>
          <w:szCs w:val="22"/>
          <w:lang w:val="lt-LT" w:eastAsia="lt-LT"/>
        </w:rPr>
        <w:t xml:space="preserve"> kreipkitės į gydytoją (žiūrėkite </w:t>
      </w:r>
      <w:r w:rsidR="00F5024D" w:rsidRPr="00E061EB">
        <w:rPr>
          <w:rFonts w:eastAsia="Times New Roman" w:cs="Times New Roman"/>
          <w:b/>
          <w:sz w:val="22"/>
          <w:szCs w:val="22"/>
          <w:lang w:val="lt-LT" w:eastAsia="en-US"/>
        </w:rPr>
        <w:t xml:space="preserve">2 </w:t>
      </w:r>
      <w:r w:rsidRPr="00E061EB">
        <w:rPr>
          <w:rFonts w:eastAsia="Times New Roman" w:cs="Times New Roman"/>
          <w:b/>
          <w:sz w:val="22"/>
          <w:szCs w:val="22"/>
          <w:lang w:val="lt-LT" w:eastAsia="en-US"/>
        </w:rPr>
        <w:t>skyrių „</w:t>
      </w:r>
      <w:r w:rsidRPr="00181507">
        <w:rPr>
          <w:rFonts w:eastAsia="Times New Roman" w:cs="Times New Roman"/>
          <w:b/>
          <w:sz w:val="22"/>
          <w:szCs w:val="22"/>
          <w:lang w:val="lt-LT" w:eastAsia="lt-LT"/>
        </w:rPr>
        <w:t>Kas žinotina prieš vartojant</w:t>
      </w:r>
      <w:r w:rsidR="008E7C10" w:rsidRPr="00E061EB">
        <w:rPr>
          <w:rFonts w:eastAsia="Times New Roman" w:cs="Times New Roman"/>
          <w:b/>
          <w:sz w:val="22"/>
          <w:szCs w:val="22"/>
          <w:lang w:val="lt-LT" w:eastAsia="en-US"/>
        </w:rPr>
        <w:t xml:space="preserve"> </w:t>
      </w:r>
      <w:proofErr w:type="spellStart"/>
      <w:r w:rsidR="008E7C10" w:rsidRPr="00E061EB">
        <w:rPr>
          <w:rFonts w:eastAsia="Times New Roman" w:cs="Times New Roman"/>
          <w:b/>
          <w:sz w:val="22"/>
          <w:szCs w:val="22"/>
          <w:lang w:val="lt-LT" w:eastAsia="lt-LT"/>
        </w:rPr>
        <w:t>Etoricoxib</w:t>
      </w:r>
      <w:proofErr w:type="spellEnd"/>
      <w:r w:rsidR="008E7C10" w:rsidRPr="00E061EB">
        <w:rPr>
          <w:rFonts w:eastAsia="Times New Roman" w:cs="Times New Roman"/>
          <w:b/>
          <w:sz w:val="22"/>
          <w:szCs w:val="22"/>
          <w:lang w:val="lt-LT" w:eastAsia="lt-LT"/>
        </w:rPr>
        <w:t xml:space="preserve"> </w:t>
      </w:r>
      <w:proofErr w:type="spellStart"/>
      <w:r w:rsidR="008E7C10" w:rsidRPr="00E061EB">
        <w:rPr>
          <w:rFonts w:eastAsia="Times New Roman" w:cs="Times New Roman"/>
          <w:b/>
          <w:sz w:val="22"/>
          <w:szCs w:val="22"/>
          <w:lang w:val="lt-LT" w:eastAsia="lt-LT"/>
        </w:rPr>
        <w:t>Teva</w:t>
      </w:r>
      <w:proofErr w:type="spellEnd"/>
      <w:r w:rsidRPr="00181507">
        <w:rPr>
          <w:rFonts w:eastAsia="Times New Roman" w:cs="Times New Roman"/>
          <w:b/>
          <w:sz w:val="22"/>
          <w:szCs w:val="22"/>
          <w:lang w:val="lt-LT" w:eastAsia="lt-LT"/>
        </w:rPr>
        <w:t>“):</w:t>
      </w:r>
    </w:p>
    <w:p w14:paraId="235179B5" w14:textId="77777777" w:rsidR="00F07A0F" w:rsidRPr="00E061EB" w:rsidRDefault="00F07A0F" w:rsidP="007C6164">
      <w:pPr>
        <w:pStyle w:val="BT-EMEASMCA"/>
        <w:ind w:left="567" w:hanging="567"/>
        <w:rPr>
          <w:sz w:val="22"/>
          <w:szCs w:val="22"/>
          <w:lang w:val="lt-LT" w:eastAsia="lt-LT"/>
        </w:rPr>
      </w:pPr>
      <w:r w:rsidRPr="00E061EB">
        <w:rPr>
          <w:sz w:val="22"/>
          <w:szCs w:val="22"/>
          <w:lang w:val="lt-LT" w:eastAsia="lt-LT"/>
        </w:rPr>
        <w:t>dusulys, krūtinės skausmas arba kulkšn</w:t>
      </w:r>
      <w:r w:rsidR="00EE4256" w:rsidRPr="00E061EB">
        <w:rPr>
          <w:sz w:val="22"/>
          <w:szCs w:val="22"/>
          <w:lang w:val="lt-LT" w:eastAsia="lt-LT"/>
        </w:rPr>
        <w:t>i</w:t>
      </w:r>
      <w:r w:rsidRPr="00E061EB">
        <w:rPr>
          <w:sz w:val="22"/>
          <w:szCs w:val="22"/>
          <w:lang w:val="lt-LT" w:eastAsia="lt-LT"/>
        </w:rPr>
        <w:t>ų tinimas</w:t>
      </w:r>
      <w:r w:rsidR="005F2AB8" w:rsidRPr="00E061EB">
        <w:rPr>
          <w:sz w:val="22"/>
          <w:szCs w:val="22"/>
          <w:lang w:val="lt-LT" w:eastAsia="lt-LT"/>
        </w:rPr>
        <w:t xml:space="preserve"> arba pablogėja</w:t>
      </w:r>
      <w:r w:rsidRPr="00E061EB">
        <w:rPr>
          <w:sz w:val="22"/>
          <w:szCs w:val="22"/>
          <w:lang w:val="lt-LT" w:eastAsia="lt-LT"/>
        </w:rPr>
        <w:t>;</w:t>
      </w:r>
    </w:p>
    <w:p w14:paraId="07B6DCEA" w14:textId="77777777" w:rsidR="00F07A0F" w:rsidRPr="00E061EB" w:rsidRDefault="005F2AB8" w:rsidP="007C6164">
      <w:pPr>
        <w:pStyle w:val="BT-EMEASMCA"/>
        <w:ind w:left="567" w:hanging="567"/>
        <w:rPr>
          <w:sz w:val="22"/>
          <w:szCs w:val="22"/>
          <w:lang w:val="lt-LT" w:eastAsia="lt-LT"/>
        </w:rPr>
      </w:pPr>
      <w:r w:rsidRPr="00E061EB">
        <w:rPr>
          <w:sz w:val="22"/>
          <w:szCs w:val="22"/>
          <w:lang w:val="lt-LT" w:eastAsia="lt-LT"/>
        </w:rPr>
        <w:t>oda</w:t>
      </w:r>
      <w:r w:rsidR="00F07A0F" w:rsidRPr="00E061EB">
        <w:rPr>
          <w:sz w:val="22"/>
          <w:szCs w:val="22"/>
          <w:lang w:val="lt-LT" w:eastAsia="lt-LT"/>
        </w:rPr>
        <w:t xml:space="preserve"> arba ak</w:t>
      </w:r>
      <w:r w:rsidRPr="00E061EB">
        <w:rPr>
          <w:sz w:val="22"/>
          <w:szCs w:val="22"/>
          <w:lang w:val="lt-LT" w:eastAsia="lt-LT"/>
        </w:rPr>
        <w:t>ys</w:t>
      </w:r>
      <w:r w:rsidR="00F07A0F" w:rsidRPr="00E061EB">
        <w:rPr>
          <w:sz w:val="22"/>
          <w:szCs w:val="22"/>
          <w:lang w:val="lt-LT" w:eastAsia="lt-LT"/>
        </w:rPr>
        <w:t xml:space="preserve"> </w:t>
      </w:r>
      <w:r w:rsidRPr="00E061EB">
        <w:rPr>
          <w:sz w:val="22"/>
          <w:szCs w:val="22"/>
          <w:lang w:val="lt-LT" w:eastAsia="lt-LT"/>
        </w:rPr>
        <w:t xml:space="preserve">pagelsta </w:t>
      </w:r>
      <w:r w:rsidR="00F07A0F" w:rsidRPr="00E061EB">
        <w:rPr>
          <w:sz w:val="22"/>
          <w:szCs w:val="22"/>
          <w:lang w:val="lt-LT" w:eastAsia="lt-LT"/>
        </w:rPr>
        <w:t>(gelta) – tai kepenų veiklos sutrikimų požymiai;</w:t>
      </w:r>
    </w:p>
    <w:p w14:paraId="0D45AD6A" w14:textId="77777777" w:rsidR="00F07A0F" w:rsidRPr="00E061EB" w:rsidRDefault="00F07A0F" w:rsidP="007C6164">
      <w:pPr>
        <w:pStyle w:val="BT-EMEASMCA"/>
        <w:ind w:left="567" w:hanging="567"/>
        <w:rPr>
          <w:sz w:val="22"/>
          <w:szCs w:val="22"/>
          <w:lang w:val="lt-LT" w:eastAsia="lt-LT"/>
        </w:rPr>
      </w:pPr>
      <w:r w:rsidRPr="00E061EB">
        <w:rPr>
          <w:sz w:val="22"/>
          <w:szCs w:val="22"/>
          <w:lang w:val="lt-LT" w:eastAsia="lt-LT"/>
        </w:rPr>
        <w:lastRenderedPageBreak/>
        <w:t>stiprus arba nuolatinis skrandžio skausmas arba išmat</w:t>
      </w:r>
      <w:r w:rsidR="005F2AB8" w:rsidRPr="00E061EB">
        <w:rPr>
          <w:sz w:val="22"/>
          <w:szCs w:val="22"/>
          <w:lang w:val="lt-LT" w:eastAsia="lt-LT"/>
        </w:rPr>
        <w:t>ų spalva tampa juoda</w:t>
      </w:r>
      <w:r w:rsidRPr="00E061EB">
        <w:rPr>
          <w:sz w:val="22"/>
          <w:szCs w:val="22"/>
          <w:lang w:val="lt-LT" w:eastAsia="lt-LT"/>
        </w:rPr>
        <w:t>;</w:t>
      </w:r>
    </w:p>
    <w:p w14:paraId="451A7C05" w14:textId="77777777" w:rsidR="00F07A0F" w:rsidRPr="00E061EB" w:rsidRDefault="00F07A0F" w:rsidP="007C6164">
      <w:pPr>
        <w:pStyle w:val="BT-EMEASMCA"/>
        <w:ind w:left="567" w:hanging="567"/>
        <w:rPr>
          <w:lang w:val="lt-LT" w:eastAsia="lt-LT"/>
        </w:rPr>
      </w:pPr>
      <w:r w:rsidRPr="00E061EB">
        <w:rPr>
          <w:sz w:val="22"/>
          <w:szCs w:val="22"/>
          <w:lang w:val="lt-LT" w:eastAsia="lt-LT"/>
        </w:rPr>
        <w:t>alerginė reakcija, pasireiškia</w:t>
      </w:r>
      <w:r w:rsidR="005F2AB8" w:rsidRPr="00E061EB">
        <w:rPr>
          <w:sz w:val="22"/>
          <w:szCs w:val="22"/>
          <w:lang w:val="lt-LT" w:eastAsia="lt-LT"/>
        </w:rPr>
        <w:t>nti</w:t>
      </w:r>
      <w:r w:rsidRPr="00E061EB">
        <w:rPr>
          <w:sz w:val="22"/>
          <w:szCs w:val="22"/>
          <w:lang w:val="lt-LT" w:eastAsia="lt-LT"/>
        </w:rPr>
        <w:t xml:space="preserve"> odos sutrikimais, pavyzdžiui, </w:t>
      </w:r>
      <w:proofErr w:type="spellStart"/>
      <w:r w:rsidRPr="00E061EB">
        <w:rPr>
          <w:sz w:val="22"/>
          <w:szCs w:val="22"/>
          <w:lang w:val="lt-LT" w:eastAsia="lt-LT"/>
        </w:rPr>
        <w:t>išopėjimais</w:t>
      </w:r>
      <w:proofErr w:type="spellEnd"/>
      <w:r w:rsidRPr="00E061EB">
        <w:rPr>
          <w:sz w:val="22"/>
          <w:szCs w:val="22"/>
          <w:lang w:val="lt-LT" w:eastAsia="lt-LT"/>
        </w:rPr>
        <w:t xml:space="preserve"> arba pūslėmis, arba veido, lūpų, liežuvio ar gerklų tinimu, dėl kurio gali pasidaryti sunku kvėpuoti</w:t>
      </w:r>
      <w:r w:rsidRPr="00E061EB">
        <w:rPr>
          <w:lang w:val="lt-LT" w:eastAsia="lt-LT"/>
        </w:rPr>
        <w:t>.</w:t>
      </w:r>
    </w:p>
    <w:p w14:paraId="2414B4B8" w14:textId="77777777" w:rsidR="00F07A0F" w:rsidRPr="00181507" w:rsidRDefault="00F07A0F" w:rsidP="00F56115">
      <w:pPr>
        <w:rPr>
          <w:rFonts w:eastAsia="Times New Roman" w:cs="Times New Roman"/>
          <w:sz w:val="22"/>
          <w:szCs w:val="22"/>
          <w:lang w:val="lt-LT" w:eastAsia="lt-LT"/>
        </w:rPr>
      </w:pPr>
    </w:p>
    <w:p w14:paraId="4965B5B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Gydymo </w:t>
      </w:r>
      <w:proofErr w:type="spellStart"/>
      <w:r w:rsidR="008E7C10" w:rsidRPr="00E061EB">
        <w:rPr>
          <w:rFonts w:eastAsia="Times New Roman" w:cs="Times New Roman"/>
          <w:sz w:val="22"/>
          <w:szCs w:val="22"/>
          <w:lang w:val="lt-LT" w:eastAsia="lt-LT"/>
        </w:rPr>
        <w:t>Etoricoxib</w:t>
      </w:r>
      <w:proofErr w:type="spellEnd"/>
      <w:r w:rsidR="008E7C10" w:rsidRPr="00E061EB">
        <w:rPr>
          <w:rFonts w:eastAsia="Times New Roman" w:cs="Times New Roman"/>
          <w:sz w:val="22"/>
          <w:szCs w:val="22"/>
          <w:lang w:val="lt-LT" w:eastAsia="lt-LT"/>
        </w:rPr>
        <w:t xml:space="preserve"> </w:t>
      </w:r>
      <w:proofErr w:type="spellStart"/>
      <w:r w:rsidR="008E7C10" w:rsidRPr="00E061EB">
        <w:rPr>
          <w:rFonts w:eastAsia="Times New Roman" w:cs="Times New Roman"/>
          <w:sz w:val="22"/>
          <w:szCs w:val="22"/>
          <w:lang w:val="lt-LT" w:eastAsia="lt-LT"/>
        </w:rPr>
        <w:t>Teva</w:t>
      </w:r>
      <w:proofErr w:type="spellEnd"/>
      <w:r w:rsidRPr="00181507">
        <w:rPr>
          <w:rFonts w:eastAsia="Times New Roman" w:cs="Times New Roman"/>
          <w:sz w:val="22"/>
          <w:szCs w:val="22"/>
          <w:lang w:val="lt-LT" w:eastAsia="lt-LT"/>
        </w:rPr>
        <w:t xml:space="preserve"> metu gali pasireikšti toliau išvardinti šalutiniai poveikiai.</w:t>
      </w:r>
    </w:p>
    <w:p w14:paraId="5DF8C9CD" w14:textId="77777777" w:rsidR="00F07A0F" w:rsidRPr="00181507" w:rsidRDefault="00F07A0F" w:rsidP="00F56115">
      <w:pPr>
        <w:rPr>
          <w:rFonts w:eastAsia="Times New Roman" w:cs="Times New Roman"/>
          <w:sz w:val="22"/>
          <w:szCs w:val="22"/>
          <w:lang w:val="lt-LT" w:eastAsia="lt-LT"/>
        </w:rPr>
      </w:pPr>
    </w:p>
    <w:p w14:paraId="2C62B0A4"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b/>
          <w:i/>
          <w:sz w:val="22"/>
          <w:szCs w:val="22"/>
          <w:lang w:val="lt-LT" w:eastAsia="lt-LT"/>
        </w:rPr>
        <w:t>Labai dažni</w:t>
      </w:r>
      <w:r w:rsidR="005F2AB8" w:rsidRPr="00181507">
        <w:rPr>
          <w:rFonts w:eastAsia="Times New Roman" w:cs="Times New Roman"/>
          <w:sz w:val="22"/>
          <w:szCs w:val="22"/>
          <w:lang w:val="lt-LT" w:eastAsia="lt-LT"/>
        </w:rPr>
        <w:t xml:space="preserve"> (pasireiškia daugiau kaip 1 iš 10 žmonių)</w:t>
      </w:r>
    </w:p>
    <w:p w14:paraId="611F3E0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skrandžio skausmas.</w:t>
      </w:r>
    </w:p>
    <w:p w14:paraId="069B39BC" w14:textId="77777777" w:rsidR="005F2AB8" w:rsidRPr="00181507" w:rsidRDefault="005F2AB8" w:rsidP="00F56115">
      <w:pPr>
        <w:keepNext/>
        <w:keepLines/>
        <w:rPr>
          <w:rFonts w:eastAsia="Times New Roman" w:cs="Times New Roman"/>
          <w:b/>
          <w:i/>
          <w:sz w:val="22"/>
          <w:szCs w:val="22"/>
          <w:lang w:val="lt-LT" w:eastAsia="lt-LT"/>
        </w:rPr>
      </w:pPr>
    </w:p>
    <w:p w14:paraId="0C0294B4"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i/>
          <w:sz w:val="22"/>
          <w:szCs w:val="22"/>
          <w:lang w:val="lt-LT" w:eastAsia="lt-LT"/>
        </w:rPr>
        <w:t>Dažni</w:t>
      </w:r>
      <w:r w:rsidR="005F2AB8" w:rsidRPr="00181507">
        <w:rPr>
          <w:rFonts w:eastAsia="Times New Roman" w:cs="Times New Roman"/>
          <w:b/>
          <w:i/>
          <w:sz w:val="22"/>
          <w:szCs w:val="22"/>
          <w:lang w:val="lt-LT" w:eastAsia="lt-LT"/>
        </w:rPr>
        <w:t xml:space="preserve"> </w:t>
      </w:r>
      <w:r w:rsidR="005F2AB8" w:rsidRPr="00181507">
        <w:rPr>
          <w:rFonts w:eastAsia="Times New Roman" w:cs="Times New Roman"/>
          <w:sz w:val="22"/>
          <w:szCs w:val="22"/>
          <w:lang w:val="lt-LT" w:eastAsia="lt-LT"/>
        </w:rPr>
        <w:t>(pasireiškia nuo 1 iki 10 iš 100 žmonių)</w:t>
      </w:r>
      <w:r w:rsidRPr="00181507">
        <w:rPr>
          <w:rFonts w:eastAsia="Times New Roman" w:cs="Times New Roman"/>
          <w:b/>
          <w:i/>
          <w:sz w:val="22"/>
          <w:szCs w:val="22"/>
          <w:lang w:val="lt-LT" w:eastAsia="lt-LT"/>
        </w:rPr>
        <w:t>:</w:t>
      </w:r>
    </w:p>
    <w:p w14:paraId="5A0F61BB"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sausa įduba (uždegimas ir skausmas po danties ištraukimo);</w:t>
      </w:r>
    </w:p>
    <w:p w14:paraId="1B252072"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kojų ir (arba) pėdų patinimas dėl susilaikiusių skysčių (edema);</w:t>
      </w:r>
    </w:p>
    <w:p w14:paraId="7A5A8343"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galvos svaigimas, galvos skausmas;</w:t>
      </w:r>
    </w:p>
    <w:p w14:paraId="7D6A96F9" w14:textId="77777777" w:rsidR="00F07A0F" w:rsidRPr="00181507" w:rsidRDefault="00F07A0F" w:rsidP="007C6164">
      <w:pPr>
        <w:pStyle w:val="BT-EMEASMCA"/>
        <w:ind w:left="567" w:hanging="567"/>
        <w:rPr>
          <w:sz w:val="22"/>
          <w:szCs w:val="22"/>
          <w:lang w:val="lt-LT" w:eastAsia="lt-LT"/>
        </w:rPr>
      </w:pPr>
      <w:proofErr w:type="spellStart"/>
      <w:r w:rsidRPr="00181507">
        <w:rPr>
          <w:sz w:val="22"/>
          <w:szCs w:val="22"/>
          <w:lang w:val="lt-LT" w:eastAsia="lt-LT"/>
        </w:rPr>
        <w:t>palpitacijos</w:t>
      </w:r>
      <w:proofErr w:type="spellEnd"/>
      <w:r w:rsidRPr="00181507">
        <w:rPr>
          <w:sz w:val="22"/>
          <w:szCs w:val="22"/>
          <w:lang w:val="lt-LT" w:eastAsia="lt-LT"/>
        </w:rPr>
        <w:t xml:space="preserve"> (</w:t>
      </w:r>
      <w:r w:rsidR="00FB0115" w:rsidRPr="00181507">
        <w:rPr>
          <w:sz w:val="22"/>
          <w:szCs w:val="22"/>
          <w:lang w:val="lt-LT" w:eastAsia="lt-LT"/>
        </w:rPr>
        <w:t xml:space="preserve">jaučiamas </w:t>
      </w:r>
      <w:r w:rsidRPr="00181507">
        <w:rPr>
          <w:sz w:val="22"/>
          <w:szCs w:val="22"/>
          <w:lang w:val="lt-LT" w:eastAsia="lt-LT"/>
        </w:rPr>
        <w:t>greitas ar</w:t>
      </w:r>
      <w:r w:rsidR="005F2AB8" w:rsidRPr="00181507">
        <w:rPr>
          <w:sz w:val="22"/>
          <w:szCs w:val="22"/>
          <w:lang w:val="lt-LT" w:eastAsia="lt-LT"/>
        </w:rPr>
        <w:t>ba</w:t>
      </w:r>
      <w:r w:rsidRPr="00181507">
        <w:rPr>
          <w:sz w:val="22"/>
          <w:szCs w:val="22"/>
          <w:lang w:val="lt-LT" w:eastAsia="lt-LT"/>
        </w:rPr>
        <w:t xml:space="preserve"> nereguliarus širdies plakimas), nereguliarus širdies ritmas (aritmija);</w:t>
      </w:r>
    </w:p>
    <w:p w14:paraId="7D2ED58D"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padidėjęs kraujospūdis;</w:t>
      </w:r>
    </w:p>
    <w:p w14:paraId="08C36F3F"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švokštimas ar</w:t>
      </w:r>
      <w:r w:rsidR="005F2AB8" w:rsidRPr="00181507">
        <w:rPr>
          <w:sz w:val="22"/>
          <w:szCs w:val="22"/>
          <w:lang w:val="lt-LT" w:eastAsia="lt-LT"/>
        </w:rPr>
        <w:t>ba</w:t>
      </w:r>
      <w:r w:rsidRPr="00181507">
        <w:rPr>
          <w:sz w:val="22"/>
          <w:szCs w:val="22"/>
          <w:lang w:val="lt-LT" w:eastAsia="lt-LT"/>
        </w:rPr>
        <w:t xml:space="preserve"> dusulys (bronchų spazmas);</w:t>
      </w:r>
    </w:p>
    <w:p w14:paraId="4C8F8274"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vidurių užkietėjimas, vėjavimas (</w:t>
      </w:r>
      <w:r w:rsidR="005F2AB8" w:rsidRPr="00181507">
        <w:rPr>
          <w:sz w:val="22"/>
          <w:szCs w:val="22"/>
          <w:lang w:val="lt-LT" w:eastAsia="lt-LT"/>
        </w:rPr>
        <w:t xml:space="preserve">gausus </w:t>
      </w:r>
      <w:r w:rsidRPr="00181507">
        <w:rPr>
          <w:sz w:val="22"/>
          <w:szCs w:val="22"/>
          <w:lang w:val="lt-LT" w:eastAsia="lt-LT"/>
        </w:rPr>
        <w:t xml:space="preserve">dujų išsiskyrimas), gastritas (skrandžio gleivinės uždegimas), rėmuo, viduriavimas, </w:t>
      </w:r>
      <w:proofErr w:type="spellStart"/>
      <w:r w:rsidRPr="00181507">
        <w:rPr>
          <w:sz w:val="22"/>
          <w:szCs w:val="22"/>
          <w:lang w:val="lt-LT" w:eastAsia="lt-LT"/>
        </w:rPr>
        <w:t>nevirškinimas</w:t>
      </w:r>
      <w:proofErr w:type="spellEnd"/>
      <w:r w:rsidRPr="00181507">
        <w:rPr>
          <w:sz w:val="22"/>
          <w:szCs w:val="22"/>
          <w:lang w:val="lt-LT" w:eastAsia="lt-LT"/>
        </w:rPr>
        <w:t xml:space="preserve"> (dispepsija) ar</w:t>
      </w:r>
      <w:r w:rsidR="005F2AB8" w:rsidRPr="00181507">
        <w:rPr>
          <w:sz w:val="22"/>
          <w:szCs w:val="22"/>
          <w:lang w:val="lt-LT" w:eastAsia="lt-LT"/>
        </w:rPr>
        <w:t>ba</w:t>
      </w:r>
      <w:r w:rsidRPr="00181507">
        <w:rPr>
          <w:sz w:val="22"/>
          <w:szCs w:val="22"/>
          <w:lang w:val="lt-LT" w:eastAsia="lt-LT"/>
        </w:rPr>
        <w:t xml:space="preserve"> skrandžio diskomfortas, pykinimas, vėmimas, stemplės uždegimas, burnos opos;</w:t>
      </w:r>
    </w:p>
    <w:p w14:paraId="388C6951" w14:textId="77777777" w:rsidR="00F07A0F" w:rsidRPr="00181507" w:rsidRDefault="005F2AB8" w:rsidP="007C6164">
      <w:pPr>
        <w:pStyle w:val="BT-EMEASMCA"/>
        <w:ind w:left="567" w:hanging="567"/>
        <w:rPr>
          <w:sz w:val="22"/>
          <w:szCs w:val="22"/>
          <w:lang w:val="lt-LT" w:eastAsia="lt-LT"/>
        </w:rPr>
      </w:pPr>
      <w:r w:rsidRPr="00181507">
        <w:rPr>
          <w:sz w:val="22"/>
          <w:szCs w:val="22"/>
          <w:lang w:val="lt-LT" w:eastAsia="lt-LT"/>
        </w:rPr>
        <w:t xml:space="preserve">su </w:t>
      </w:r>
      <w:r w:rsidR="00F07A0F" w:rsidRPr="00181507">
        <w:rPr>
          <w:sz w:val="22"/>
          <w:szCs w:val="22"/>
          <w:lang w:val="lt-LT" w:eastAsia="lt-LT"/>
        </w:rPr>
        <w:t>kepenų veikl</w:t>
      </w:r>
      <w:r w:rsidRPr="00181507">
        <w:rPr>
          <w:sz w:val="22"/>
          <w:szCs w:val="22"/>
          <w:lang w:val="lt-LT" w:eastAsia="lt-LT"/>
        </w:rPr>
        <w:t>a susijusių</w:t>
      </w:r>
      <w:r w:rsidR="00F07A0F" w:rsidRPr="00181507">
        <w:rPr>
          <w:sz w:val="22"/>
          <w:szCs w:val="22"/>
          <w:lang w:val="lt-LT" w:eastAsia="lt-LT"/>
        </w:rPr>
        <w:t xml:space="preserve"> kraujo tyrimų pokyčiai;</w:t>
      </w:r>
    </w:p>
    <w:p w14:paraId="7DB125B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kraujosruvos;</w:t>
      </w:r>
    </w:p>
    <w:p w14:paraId="1000966E"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silpnumas ar nuovargis, į gripą panašus negalavimas.</w:t>
      </w:r>
    </w:p>
    <w:p w14:paraId="0197AF3D" w14:textId="77777777" w:rsidR="00F07A0F" w:rsidRPr="00181507" w:rsidRDefault="00F07A0F" w:rsidP="00F56115">
      <w:pPr>
        <w:rPr>
          <w:rFonts w:eastAsia="Times New Roman" w:cs="Times New Roman"/>
          <w:b/>
          <w:i/>
          <w:sz w:val="22"/>
          <w:szCs w:val="22"/>
          <w:lang w:val="lt-LT" w:eastAsia="lt-LT"/>
        </w:rPr>
      </w:pPr>
    </w:p>
    <w:p w14:paraId="332A7042" w14:textId="77777777" w:rsidR="005F2AB8" w:rsidRPr="00181507" w:rsidRDefault="00F07A0F" w:rsidP="005F2AB8">
      <w:pPr>
        <w:rPr>
          <w:rFonts w:eastAsia="Times New Roman" w:cs="Times New Roman"/>
          <w:sz w:val="22"/>
          <w:szCs w:val="22"/>
          <w:lang w:val="lt-LT" w:eastAsia="lt-LT"/>
        </w:rPr>
      </w:pPr>
      <w:r w:rsidRPr="00181507">
        <w:rPr>
          <w:rFonts w:eastAsia="Times New Roman" w:cs="Times New Roman"/>
          <w:b/>
          <w:i/>
          <w:sz w:val="22"/>
          <w:szCs w:val="22"/>
          <w:lang w:val="lt-LT" w:eastAsia="lt-LT"/>
        </w:rPr>
        <w:t>Nedažni</w:t>
      </w:r>
      <w:r w:rsidR="005F2AB8" w:rsidRPr="00181507">
        <w:rPr>
          <w:rFonts w:eastAsia="Times New Roman" w:cs="Times New Roman"/>
          <w:b/>
          <w:i/>
          <w:sz w:val="22"/>
          <w:szCs w:val="22"/>
          <w:lang w:val="lt-LT" w:eastAsia="lt-LT"/>
        </w:rPr>
        <w:t xml:space="preserve"> </w:t>
      </w:r>
      <w:r w:rsidR="005F2AB8" w:rsidRPr="00181507">
        <w:rPr>
          <w:rFonts w:eastAsia="Times New Roman" w:cs="Times New Roman"/>
          <w:sz w:val="22"/>
          <w:szCs w:val="22"/>
          <w:lang w:val="lt-LT" w:eastAsia="lt-LT"/>
        </w:rPr>
        <w:t>(pasireiškia nuo 1 iki 10 iš 1000 žmonių)</w:t>
      </w:r>
    </w:p>
    <w:p w14:paraId="7E21572F" w14:textId="77777777" w:rsidR="00F07A0F" w:rsidRPr="00181507" w:rsidRDefault="00F07A0F" w:rsidP="007C6164">
      <w:pPr>
        <w:pStyle w:val="BT-EMEASMCA"/>
        <w:ind w:left="567" w:hanging="567"/>
        <w:rPr>
          <w:sz w:val="22"/>
          <w:szCs w:val="22"/>
          <w:lang w:val="lt-LT" w:eastAsia="lt-LT"/>
        </w:rPr>
      </w:pPr>
      <w:proofErr w:type="spellStart"/>
      <w:r w:rsidRPr="00181507">
        <w:rPr>
          <w:sz w:val="22"/>
          <w:szCs w:val="22"/>
          <w:lang w:val="lt-LT" w:eastAsia="lt-LT"/>
        </w:rPr>
        <w:t>gastroenteritas</w:t>
      </w:r>
      <w:proofErr w:type="spellEnd"/>
      <w:r w:rsidRPr="00181507">
        <w:rPr>
          <w:sz w:val="22"/>
          <w:szCs w:val="22"/>
          <w:lang w:val="lt-LT" w:eastAsia="lt-LT"/>
        </w:rPr>
        <w:t xml:space="preserve"> (virškinimo trakto gleivinės uždegimas, apimantis skrandį ir plonąjį žarnyną), viršutinių kvėpavimo takų infekcija, šlapimo takų infekcija;</w:t>
      </w:r>
    </w:p>
    <w:p w14:paraId="601AAF27"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 xml:space="preserve">laboratorinių tyrimų rodmenų pokyčiai (sumažėjęs raudonųjų, baltųjų kraujo </w:t>
      </w:r>
      <w:r w:rsidR="00A9037B" w:rsidRPr="00181507">
        <w:rPr>
          <w:sz w:val="22"/>
          <w:szCs w:val="22"/>
          <w:lang w:val="lt-LT" w:eastAsia="lt-LT"/>
        </w:rPr>
        <w:t>ląstelių</w:t>
      </w:r>
      <w:r w:rsidRPr="00181507">
        <w:rPr>
          <w:sz w:val="22"/>
          <w:szCs w:val="22"/>
          <w:lang w:val="lt-LT" w:eastAsia="lt-LT"/>
        </w:rPr>
        <w:t xml:space="preserve"> skaičius, sumažėjęs trombocitų </w:t>
      </w:r>
      <w:r w:rsidR="00A9037B" w:rsidRPr="00181507">
        <w:rPr>
          <w:sz w:val="22"/>
          <w:szCs w:val="22"/>
          <w:lang w:val="lt-LT" w:eastAsia="lt-LT"/>
        </w:rPr>
        <w:t xml:space="preserve">(kraujo plokštelių) </w:t>
      </w:r>
      <w:r w:rsidRPr="00181507">
        <w:rPr>
          <w:sz w:val="22"/>
          <w:szCs w:val="22"/>
          <w:lang w:val="lt-LT" w:eastAsia="lt-LT"/>
        </w:rPr>
        <w:t>skaičius);</w:t>
      </w:r>
    </w:p>
    <w:p w14:paraId="7ABE642D"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padidėjęs jautrumas (alerginė reakcija, įskaitant dilgėlinę, kuri gali būti tiek sunki, kad ją reikėtų nedelsiant gydyti);</w:t>
      </w:r>
    </w:p>
    <w:p w14:paraId="7515F999"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apetito padidėjimas arba sumažėjimas, kūno svorio padidėjimas;</w:t>
      </w:r>
    </w:p>
    <w:p w14:paraId="6715481C"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nerimas, depresija, mąstymo aštrumo sumažėjimas, nesančių dalykų matymas, jautimas ar girdėjimas (haliucinacijos);</w:t>
      </w:r>
    </w:p>
    <w:p w14:paraId="367C38CF"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skonio pakitimas, negalėjimas užmigti, nutirpimas ar</w:t>
      </w:r>
      <w:r w:rsidR="00A9037B" w:rsidRPr="00181507">
        <w:rPr>
          <w:sz w:val="22"/>
          <w:szCs w:val="22"/>
          <w:lang w:val="lt-LT" w:eastAsia="lt-LT"/>
        </w:rPr>
        <w:t>ba</w:t>
      </w:r>
      <w:r w:rsidRPr="00181507">
        <w:rPr>
          <w:sz w:val="22"/>
          <w:szCs w:val="22"/>
          <w:lang w:val="lt-LT" w:eastAsia="lt-LT"/>
        </w:rPr>
        <w:t xml:space="preserve"> dilg</w:t>
      </w:r>
      <w:r w:rsidR="00A9037B" w:rsidRPr="00181507">
        <w:rPr>
          <w:sz w:val="22"/>
          <w:szCs w:val="22"/>
          <w:lang w:val="lt-LT" w:eastAsia="lt-LT"/>
        </w:rPr>
        <w:t>čiojim</w:t>
      </w:r>
      <w:r w:rsidRPr="00181507">
        <w:rPr>
          <w:sz w:val="22"/>
          <w:szCs w:val="22"/>
          <w:lang w:val="lt-LT" w:eastAsia="lt-LT"/>
        </w:rPr>
        <w:t>as, mieguistumas;</w:t>
      </w:r>
    </w:p>
    <w:p w14:paraId="569C207C"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neryškus matymas, akių sudirginimas ir paraudimas;</w:t>
      </w:r>
    </w:p>
    <w:p w14:paraId="3E97133B"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 xml:space="preserve">skambėjimas ausyse, </w:t>
      </w:r>
      <w:r w:rsidR="00A9037B" w:rsidRPr="00181507">
        <w:rPr>
          <w:sz w:val="22"/>
          <w:szCs w:val="22"/>
          <w:lang w:val="lt-LT" w:eastAsia="lt-LT"/>
        </w:rPr>
        <w:t>galvos sukimasis</w:t>
      </w:r>
      <w:r w:rsidRPr="00181507">
        <w:rPr>
          <w:sz w:val="22"/>
          <w:szCs w:val="22"/>
          <w:lang w:val="lt-LT" w:eastAsia="lt-LT"/>
        </w:rPr>
        <w:t xml:space="preserve"> (sukimosi </w:t>
      </w:r>
      <w:r w:rsidR="00A9037B" w:rsidRPr="00181507">
        <w:rPr>
          <w:sz w:val="22"/>
          <w:szCs w:val="22"/>
          <w:lang w:val="lt-LT" w:eastAsia="lt-LT"/>
        </w:rPr>
        <w:t>po</w:t>
      </w:r>
      <w:r w:rsidRPr="00181507">
        <w:rPr>
          <w:sz w:val="22"/>
          <w:szCs w:val="22"/>
          <w:lang w:val="lt-LT" w:eastAsia="lt-LT"/>
        </w:rPr>
        <w:t>j</w:t>
      </w:r>
      <w:r w:rsidR="00A9037B" w:rsidRPr="00181507">
        <w:rPr>
          <w:sz w:val="22"/>
          <w:szCs w:val="22"/>
          <w:lang w:val="lt-LT" w:eastAsia="lt-LT"/>
        </w:rPr>
        <w:t>ūtis esant</w:t>
      </w:r>
      <w:r w:rsidRPr="00181507">
        <w:rPr>
          <w:sz w:val="22"/>
          <w:szCs w:val="22"/>
          <w:lang w:val="lt-LT" w:eastAsia="lt-LT"/>
        </w:rPr>
        <w:t xml:space="preserve"> ram</w:t>
      </w:r>
      <w:r w:rsidR="00A9037B" w:rsidRPr="00181507">
        <w:rPr>
          <w:sz w:val="22"/>
          <w:szCs w:val="22"/>
          <w:lang w:val="lt-LT" w:eastAsia="lt-LT"/>
        </w:rPr>
        <w:t>iai būsenai</w:t>
      </w:r>
      <w:r w:rsidRPr="00181507">
        <w:rPr>
          <w:sz w:val="22"/>
          <w:szCs w:val="22"/>
          <w:lang w:val="lt-LT" w:eastAsia="lt-LT"/>
        </w:rPr>
        <w:t>);</w:t>
      </w:r>
    </w:p>
    <w:p w14:paraId="44C9A4A3" w14:textId="77777777" w:rsidR="00F07A0F" w:rsidRPr="00181507" w:rsidRDefault="00A9037B" w:rsidP="007C6164">
      <w:pPr>
        <w:pStyle w:val="BT-EMEASMCA"/>
        <w:ind w:left="567" w:hanging="567"/>
        <w:rPr>
          <w:sz w:val="22"/>
          <w:szCs w:val="22"/>
          <w:lang w:val="lt-LT" w:eastAsia="lt-LT"/>
        </w:rPr>
      </w:pPr>
      <w:r w:rsidRPr="00181507">
        <w:rPr>
          <w:sz w:val="22"/>
          <w:szCs w:val="22"/>
          <w:lang w:val="lt-LT" w:eastAsia="lt-LT"/>
        </w:rPr>
        <w:lastRenderedPageBreak/>
        <w:t>sutrikęs</w:t>
      </w:r>
      <w:r w:rsidR="00F07A0F" w:rsidRPr="00181507">
        <w:rPr>
          <w:sz w:val="22"/>
          <w:szCs w:val="22"/>
          <w:lang w:val="lt-LT" w:eastAsia="lt-LT"/>
        </w:rPr>
        <w:t xml:space="preserve"> širdies ritmas (prieširdžių virpėjimas), greitas širdies plakimas, širdies nepakankamumas, veržimo, spaudimo ar sunkumo jausmas krūtinėje (krūtinės angina), širdies smūgis;</w:t>
      </w:r>
    </w:p>
    <w:p w14:paraId="06BDD1C4"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 xml:space="preserve">karščio pylimas, insultas, </w:t>
      </w:r>
      <w:proofErr w:type="spellStart"/>
      <w:r w:rsidRPr="00181507">
        <w:rPr>
          <w:sz w:val="22"/>
          <w:szCs w:val="22"/>
          <w:lang w:val="lt-LT" w:eastAsia="lt-LT"/>
        </w:rPr>
        <w:t>mikroinsultas</w:t>
      </w:r>
      <w:proofErr w:type="spellEnd"/>
      <w:r w:rsidRPr="00181507">
        <w:rPr>
          <w:sz w:val="22"/>
          <w:szCs w:val="22"/>
          <w:lang w:val="lt-LT" w:eastAsia="lt-LT"/>
        </w:rPr>
        <w:t xml:space="preserve"> (praeinantis galvos smegenų išemijos priepuolis), sunkus kraujospūdžio padidėjimas, kraujagyslių uždegimas;</w:t>
      </w:r>
    </w:p>
    <w:p w14:paraId="3B2509CB"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kosulys, dusulys, kraujavimas iš nosies;</w:t>
      </w:r>
    </w:p>
    <w:p w14:paraId="16F5966D"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 xml:space="preserve">skrandžio ar žarnų pūtimas, tuštinimosi įpročių pokyčiai, burnos </w:t>
      </w:r>
      <w:r w:rsidR="00A9037B" w:rsidRPr="00181507">
        <w:rPr>
          <w:sz w:val="22"/>
          <w:szCs w:val="22"/>
          <w:lang w:val="lt-LT" w:eastAsia="lt-LT"/>
        </w:rPr>
        <w:t>džiūvimas</w:t>
      </w:r>
      <w:r w:rsidRPr="00181507">
        <w:rPr>
          <w:sz w:val="22"/>
          <w:szCs w:val="22"/>
          <w:lang w:val="lt-LT" w:eastAsia="lt-LT"/>
        </w:rPr>
        <w:t>, skrandžio op</w:t>
      </w:r>
      <w:r w:rsidR="00A9037B" w:rsidRPr="00181507">
        <w:rPr>
          <w:sz w:val="22"/>
          <w:szCs w:val="22"/>
          <w:lang w:val="lt-LT" w:eastAsia="lt-LT"/>
        </w:rPr>
        <w:t>a</w:t>
      </w:r>
      <w:r w:rsidRPr="00181507">
        <w:rPr>
          <w:sz w:val="22"/>
          <w:szCs w:val="22"/>
          <w:lang w:val="lt-LT" w:eastAsia="lt-LT"/>
        </w:rPr>
        <w:t>, skrandžio gleivinės uždegimas, kuris gali būti stiprus ir sukelti kraujavimą, dirgliosios žarnos sindromas, kasos uždegimas;</w:t>
      </w:r>
    </w:p>
    <w:p w14:paraId="669899BA"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veido patinimas, odos išbėrimas arba niežulys, odos paraudimas;</w:t>
      </w:r>
    </w:p>
    <w:p w14:paraId="074E7560" w14:textId="38143F48" w:rsidR="00F07A0F" w:rsidRPr="00181507" w:rsidRDefault="00F07A0F" w:rsidP="007C6164">
      <w:pPr>
        <w:pStyle w:val="BT-EMEASMCA"/>
        <w:ind w:left="567" w:hanging="567"/>
        <w:rPr>
          <w:sz w:val="22"/>
          <w:szCs w:val="22"/>
          <w:lang w:val="lt-LT" w:eastAsia="lt-LT"/>
        </w:rPr>
      </w:pPr>
      <w:r w:rsidRPr="00181507">
        <w:rPr>
          <w:sz w:val="22"/>
          <w:szCs w:val="22"/>
          <w:lang w:val="lt-LT" w:eastAsia="lt-LT"/>
        </w:rPr>
        <w:t>mėšlungis ar</w:t>
      </w:r>
      <w:r w:rsidR="00A9037B" w:rsidRPr="00181507">
        <w:rPr>
          <w:sz w:val="22"/>
          <w:szCs w:val="22"/>
          <w:lang w:val="lt-LT" w:eastAsia="lt-LT"/>
        </w:rPr>
        <w:t>ba</w:t>
      </w:r>
      <w:r w:rsidRPr="00181507">
        <w:rPr>
          <w:sz w:val="22"/>
          <w:szCs w:val="22"/>
          <w:lang w:val="lt-LT" w:eastAsia="lt-LT"/>
        </w:rPr>
        <w:t xml:space="preserve"> spazmai, raumenų skausmas ar</w:t>
      </w:r>
      <w:r w:rsidR="00A9037B" w:rsidRPr="00181507">
        <w:rPr>
          <w:sz w:val="22"/>
          <w:szCs w:val="22"/>
          <w:lang w:val="lt-LT" w:eastAsia="lt-LT"/>
        </w:rPr>
        <w:t>ba</w:t>
      </w:r>
      <w:r w:rsidRPr="00181507">
        <w:rPr>
          <w:sz w:val="22"/>
          <w:szCs w:val="22"/>
          <w:lang w:val="lt-LT" w:eastAsia="lt-LT"/>
        </w:rPr>
        <w:t xml:space="preserve"> sustingimas;</w:t>
      </w:r>
    </w:p>
    <w:p w14:paraId="67F9A091"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kalio kiekio kraujyje padidėjimas, inkstų veiklą atspindinčių kraujo ir šlapimo rodmenų pokyčiai, sunkūs inkstų veiklos sutrikimai;</w:t>
      </w:r>
    </w:p>
    <w:p w14:paraId="6E91B97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krūtinės skausmas.</w:t>
      </w:r>
    </w:p>
    <w:p w14:paraId="6784B516" w14:textId="77777777" w:rsidR="00F07A0F" w:rsidRPr="00181507" w:rsidRDefault="00F07A0F" w:rsidP="00F56115">
      <w:pPr>
        <w:rPr>
          <w:rFonts w:eastAsia="Times New Roman" w:cs="Times New Roman"/>
          <w:sz w:val="22"/>
          <w:szCs w:val="22"/>
          <w:lang w:val="lt-LT" w:eastAsia="lt-LT"/>
        </w:rPr>
      </w:pPr>
    </w:p>
    <w:p w14:paraId="6924094C" w14:textId="77777777" w:rsidR="00A9037B" w:rsidRPr="00181507" w:rsidRDefault="00F07A0F" w:rsidP="00A9037B">
      <w:pPr>
        <w:rPr>
          <w:rFonts w:eastAsia="Times New Roman" w:cs="Times New Roman"/>
          <w:sz w:val="22"/>
          <w:szCs w:val="22"/>
          <w:lang w:val="lt-LT" w:eastAsia="lt-LT"/>
        </w:rPr>
      </w:pPr>
      <w:r w:rsidRPr="00181507">
        <w:rPr>
          <w:rFonts w:eastAsia="Times New Roman" w:cs="Times New Roman"/>
          <w:b/>
          <w:i/>
          <w:sz w:val="22"/>
          <w:szCs w:val="22"/>
          <w:lang w:val="lt-LT" w:eastAsia="lt-LT"/>
        </w:rPr>
        <w:t>Reti</w:t>
      </w:r>
      <w:r w:rsidR="00A9037B" w:rsidRPr="00181507">
        <w:rPr>
          <w:rFonts w:eastAsia="Times New Roman" w:cs="Times New Roman"/>
          <w:sz w:val="22"/>
          <w:szCs w:val="22"/>
          <w:lang w:val="lt-LT" w:eastAsia="lt-LT"/>
        </w:rPr>
        <w:t xml:space="preserve"> </w:t>
      </w:r>
      <w:r w:rsidR="00F5024D" w:rsidRPr="00181507">
        <w:rPr>
          <w:rFonts w:eastAsia="Times New Roman" w:cs="Times New Roman"/>
          <w:sz w:val="22"/>
          <w:szCs w:val="22"/>
          <w:lang w:val="lt-LT" w:eastAsia="lt-LT"/>
        </w:rPr>
        <w:t>(pasireiškia nuo 1 iki 10 iš 10</w:t>
      </w:r>
      <w:r w:rsidR="00A9037B" w:rsidRPr="00181507">
        <w:rPr>
          <w:rFonts w:eastAsia="Times New Roman" w:cs="Times New Roman"/>
          <w:sz w:val="22"/>
          <w:szCs w:val="22"/>
          <w:lang w:val="lt-LT" w:eastAsia="lt-LT"/>
        </w:rPr>
        <w:t>000 žmonių)</w:t>
      </w:r>
    </w:p>
    <w:p w14:paraId="26858F90" w14:textId="77777777" w:rsidR="00F07A0F" w:rsidRPr="00181507" w:rsidRDefault="00F07A0F" w:rsidP="007C6164">
      <w:pPr>
        <w:pStyle w:val="BT-EMEASMCA"/>
        <w:ind w:left="567" w:hanging="567"/>
        <w:rPr>
          <w:sz w:val="22"/>
          <w:szCs w:val="22"/>
          <w:lang w:val="lt-LT" w:eastAsia="lt-LT"/>
        </w:rPr>
      </w:pPr>
      <w:proofErr w:type="spellStart"/>
      <w:r w:rsidRPr="00181507">
        <w:rPr>
          <w:sz w:val="22"/>
          <w:szCs w:val="22"/>
          <w:lang w:val="lt-LT" w:eastAsia="lt-LT"/>
        </w:rPr>
        <w:t>angioedema</w:t>
      </w:r>
      <w:proofErr w:type="spellEnd"/>
      <w:r w:rsidRPr="00181507">
        <w:rPr>
          <w:sz w:val="22"/>
          <w:szCs w:val="22"/>
          <w:lang w:val="lt-LT" w:eastAsia="lt-LT"/>
        </w:rPr>
        <w:t xml:space="preserve"> (alerginė reakcija</w:t>
      </w:r>
      <w:r w:rsidR="00A9037B" w:rsidRPr="00181507">
        <w:rPr>
          <w:sz w:val="22"/>
          <w:szCs w:val="22"/>
          <w:lang w:val="lt-LT" w:eastAsia="lt-LT"/>
        </w:rPr>
        <w:t xml:space="preserve"> -</w:t>
      </w:r>
      <w:r w:rsidRPr="00181507">
        <w:rPr>
          <w:sz w:val="22"/>
          <w:szCs w:val="22"/>
          <w:lang w:val="lt-LT" w:eastAsia="lt-LT"/>
        </w:rPr>
        <w:t xml:space="preserve"> veido, lūpų, liežuvio ir (arba) gerklės patinim</w:t>
      </w:r>
      <w:r w:rsidR="00A9037B" w:rsidRPr="00181507">
        <w:rPr>
          <w:sz w:val="22"/>
          <w:szCs w:val="22"/>
          <w:lang w:val="lt-LT" w:eastAsia="lt-LT"/>
        </w:rPr>
        <w:t>as</w:t>
      </w:r>
      <w:r w:rsidRPr="00181507">
        <w:rPr>
          <w:sz w:val="22"/>
          <w:szCs w:val="22"/>
          <w:lang w:val="lt-LT" w:eastAsia="lt-LT"/>
        </w:rPr>
        <w:t xml:space="preserve">, galinti pasunkinti kvėpavimą ar rijimą, kuri gali būti tiek sunki, kad gali </w:t>
      </w:r>
      <w:r w:rsidR="00A9037B" w:rsidRPr="00181507">
        <w:rPr>
          <w:sz w:val="22"/>
          <w:szCs w:val="22"/>
          <w:lang w:val="lt-LT" w:eastAsia="lt-LT"/>
        </w:rPr>
        <w:t>reik</w:t>
      </w:r>
      <w:r w:rsidR="00EC5C10" w:rsidRPr="00181507">
        <w:rPr>
          <w:sz w:val="22"/>
          <w:szCs w:val="22"/>
          <w:lang w:val="lt-LT" w:eastAsia="lt-LT"/>
        </w:rPr>
        <w:t>ėti</w:t>
      </w:r>
      <w:r w:rsidR="00A9037B" w:rsidRPr="00181507">
        <w:rPr>
          <w:sz w:val="22"/>
          <w:szCs w:val="22"/>
          <w:lang w:val="lt-LT" w:eastAsia="lt-LT"/>
        </w:rPr>
        <w:t xml:space="preserve"> </w:t>
      </w:r>
      <w:r w:rsidRPr="00181507">
        <w:rPr>
          <w:sz w:val="22"/>
          <w:szCs w:val="22"/>
          <w:lang w:val="lt-LT" w:eastAsia="lt-LT"/>
        </w:rPr>
        <w:t>neatidėliotin</w:t>
      </w:r>
      <w:r w:rsidR="00EC5C10" w:rsidRPr="00181507">
        <w:rPr>
          <w:sz w:val="22"/>
          <w:szCs w:val="22"/>
          <w:lang w:val="lt-LT" w:eastAsia="lt-LT"/>
        </w:rPr>
        <w:t>os medicininės</w:t>
      </w:r>
      <w:r w:rsidRPr="00181507">
        <w:rPr>
          <w:sz w:val="22"/>
          <w:szCs w:val="22"/>
          <w:lang w:val="lt-LT" w:eastAsia="lt-LT"/>
        </w:rPr>
        <w:t xml:space="preserve"> pagalb</w:t>
      </w:r>
      <w:r w:rsidR="00EC5C10" w:rsidRPr="00181507">
        <w:rPr>
          <w:sz w:val="22"/>
          <w:szCs w:val="22"/>
          <w:lang w:val="lt-LT" w:eastAsia="lt-LT"/>
        </w:rPr>
        <w:t>os</w:t>
      </w:r>
      <w:r w:rsidRPr="00181507">
        <w:rPr>
          <w:sz w:val="22"/>
          <w:szCs w:val="22"/>
          <w:lang w:val="lt-LT" w:eastAsia="lt-LT"/>
        </w:rPr>
        <w:t>), anafilaksinė ar</w:t>
      </w:r>
      <w:r w:rsidR="00EC5C10" w:rsidRPr="00181507">
        <w:rPr>
          <w:sz w:val="22"/>
          <w:szCs w:val="22"/>
          <w:lang w:val="lt-LT" w:eastAsia="lt-LT"/>
        </w:rPr>
        <w:t>ba</w:t>
      </w:r>
      <w:r w:rsidRPr="00181507">
        <w:rPr>
          <w:sz w:val="22"/>
          <w:szCs w:val="22"/>
          <w:lang w:val="lt-LT" w:eastAsia="lt-LT"/>
        </w:rPr>
        <w:t xml:space="preserve"> </w:t>
      </w:r>
      <w:proofErr w:type="spellStart"/>
      <w:r w:rsidRPr="00181507">
        <w:rPr>
          <w:sz w:val="22"/>
          <w:szCs w:val="22"/>
          <w:lang w:val="lt-LT" w:eastAsia="lt-LT"/>
        </w:rPr>
        <w:t>anafilaktoidinė</w:t>
      </w:r>
      <w:proofErr w:type="spellEnd"/>
      <w:r w:rsidRPr="00181507">
        <w:rPr>
          <w:sz w:val="22"/>
          <w:szCs w:val="22"/>
          <w:lang w:val="lt-LT" w:eastAsia="lt-LT"/>
        </w:rPr>
        <w:t xml:space="preserve"> reakcija, įskaitant šoką (sunki alerginė reakcija, </w:t>
      </w:r>
      <w:r w:rsidR="00EC5C10" w:rsidRPr="00181507">
        <w:rPr>
          <w:sz w:val="22"/>
          <w:szCs w:val="22"/>
          <w:lang w:val="lt-LT" w:eastAsia="lt-LT"/>
        </w:rPr>
        <w:t xml:space="preserve">reikalinga </w:t>
      </w:r>
      <w:r w:rsidRPr="00181507">
        <w:rPr>
          <w:sz w:val="22"/>
          <w:szCs w:val="22"/>
          <w:lang w:val="lt-LT" w:eastAsia="lt-LT"/>
        </w:rPr>
        <w:t>neatidėliotinos medicininės pagalbos);</w:t>
      </w:r>
    </w:p>
    <w:p w14:paraId="6CE150D1"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sumišimas, neramumas;</w:t>
      </w:r>
    </w:p>
    <w:p w14:paraId="1AE64309"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kepenų ligos (hepatitas);</w:t>
      </w:r>
    </w:p>
    <w:p w14:paraId="0EA6735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natrio kiekio kraujyje sumažėjimas;</w:t>
      </w:r>
    </w:p>
    <w:p w14:paraId="22A34D29"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kepenų nepakankamumas, odos ir (arba) akių pageltimas (gelta);</w:t>
      </w:r>
    </w:p>
    <w:p w14:paraId="6DD3EA18"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sunkios odos reakcijos.</w:t>
      </w:r>
    </w:p>
    <w:p w14:paraId="75C89081" w14:textId="77777777" w:rsidR="00F07A0F" w:rsidRPr="00181507" w:rsidRDefault="00F07A0F" w:rsidP="00CB561C">
      <w:pPr>
        <w:rPr>
          <w:rFonts w:eastAsia="Times New Roman" w:cs="Times New Roman"/>
          <w:sz w:val="22"/>
          <w:szCs w:val="22"/>
          <w:lang w:val="lt-LT" w:eastAsia="lt-LT"/>
        </w:rPr>
      </w:pPr>
    </w:p>
    <w:p w14:paraId="2A5C9362" w14:textId="77777777" w:rsidR="00CB561C" w:rsidRPr="00E061EB" w:rsidRDefault="00CB561C" w:rsidP="00CB561C">
      <w:pPr>
        <w:tabs>
          <w:tab w:val="left" w:pos="567"/>
        </w:tabs>
        <w:rPr>
          <w:rFonts w:eastAsia="Times New Roman" w:cs="Times New Roman"/>
          <w:b/>
          <w:snapToGrid w:val="0"/>
          <w:sz w:val="22"/>
          <w:szCs w:val="24"/>
          <w:lang w:val="lt-LT" w:eastAsia="en-US"/>
        </w:rPr>
      </w:pPr>
      <w:r w:rsidRPr="00181507">
        <w:rPr>
          <w:rFonts w:eastAsia="Times New Roman" w:cs="Times New Roman"/>
          <w:b/>
          <w:snapToGrid w:val="0"/>
          <w:sz w:val="22"/>
          <w:szCs w:val="24"/>
          <w:lang w:val="lt-LT" w:eastAsia="en-US"/>
        </w:rPr>
        <w:t>Pranešimas apie šalutinį poveikį</w:t>
      </w:r>
    </w:p>
    <w:p w14:paraId="3C8EED72" w14:textId="77777777" w:rsidR="00CB561C" w:rsidRPr="00181507" w:rsidRDefault="00CB561C" w:rsidP="00CB561C">
      <w:pPr>
        <w:tabs>
          <w:tab w:val="left" w:pos="567"/>
        </w:tabs>
        <w:ind w:right="-449"/>
        <w:rPr>
          <w:rFonts w:eastAsia="Times New Roman" w:cs="Times New Roman"/>
          <w:snapToGrid w:val="0"/>
          <w:sz w:val="22"/>
          <w:szCs w:val="24"/>
          <w:lang w:val="lt-LT" w:eastAsia="en-US"/>
        </w:rPr>
      </w:pPr>
      <w:r w:rsidRPr="00181507">
        <w:rPr>
          <w:rFonts w:eastAsia="Times New Roman" w:cs="Times New Roman"/>
          <w:snapToGrid w:val="0"/>
          <w:sz w:val="22"/>
          <w:szCs w:val="24"/>
          <w:lang w:val="lt-LT" w:eastAsia="en-US"/>
        </w:rPr>
        <w:t>Jeigu pasireiškė šalutinis poveikis, įskaitant šiame lapelyje nenurodytą, pasakykite gydytojui arba vaistininkui</w:t>
      </w:r>
      <w:r w:rsidRPr="00E061EB">
        <w:rPr>
          <w:rFonts w:eastAsia="Times New Roman" w:cs="Times New Roman"/>
          <w:snapToGrid w:val="0"/>
          <w:sz w:val="22"/>
          <w:szCs w:val="22"/>
          <w:lang w:val="lt-LT" w:eastAsia="en-US"/>
        </w:rPr>
        <w:t>.</w:t>
      </w:r>
      <w:r w:rsidRPr="00181507">
        <w:rPr>
          <w:rFonts w:eastAsia="Times New Roman" w:cs="Times New Roman"/>
          <w:snapToGrid w:val="0"/>
          <w:sz w:val="22"/>
          <w:szCs w:val="24"/>
          <w:lang w:val="lt-LT" w:eastAsia="en-US"/>
        </w:rPr>
        <w:t xml:space="preserve"> </w:t>
      </w:r>
      <w:r w:rsidR="00EE4256" w:rsidRPr="00181507">
        <w:rPr>
          <w:rFonts w:eastAsia="Times New Roman" w:cs="Times New Roman"/>
          <w:snapToGrid w:val="0"/>
          <w:sz w:val="22"/>
          <w:szCs w:val="24"/>
          <w:lang w:val="lt-LT" w:eastAsia="en-US"/>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EE4256" w:rsidRPr="00181507">
        <w:rPr>
          <w:rFonts w:eastAsia="Times New Roman" w:cs="Times New Roman"/>
          <w:snapToGrid w:val="0"/>
          <w:sz w:val="22"/>
          <w:szCs w:val="24"/>
          <w:lang w:val="lt-LT" w:eastAsia="en-US"/>
        </w:rPr>
        <w:t>NepageidaujamaR@vvkt.lt</w:t>
      </w:r>
      <w:proofErr w:type="spellEnd"/>
      <w:r w:rsidR="00EE4256" w:rsidRPr="00181507">
        <w:rPr>
          <w:rFonts w:eastAsia="Times New Roman" w:cs="Times New Roman"/>
          <w:snapToGrid w:val="0"/>
          <w:sz w:val="22"/>
          <w:szCs w:val="24"/>
          <w:lang w:val="lt-LT" w:eastAsia="en-US"/>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237F5E5" w14:textId="77777777" w:rsidR="00F07A0F" w:rsidRPr="00181507" w:rsidRDefault="00F07A0F" w:rsidP="00F56115">
      <w:pPr>
        <w:rPr>
          <w:rFonts w:eastAsia="Times New Roman" w:cs="Times New Roman"/>
          <w:sz w:val="22"/>
          <w:szCs w:val="22"/>
          <w:lang w:val="lt-LT" w:eastAsia="lt-LT"/>
        </w:rPr>
      </w:pPr>
    </w:p>
    <w:p w14:paraId="47E136F8" w14:textId="77777777" w:rsidR="00F07A0F" w:rsidRPr="00181507" w:rsidRDefault="00F07A0F" w:rsidP="00F56115">
      <w:pPr>
        <w:rPr>
          <w:rFonts w:eastAsia="Times New Roman" w:cs="Times New Roman"/>
          <w:sz w:val="22"/>
          <w:szCs w:val="22"/>
          <w:lang w:val="lt-LT" w:eastAsia="lt-LT"/>
        </w:rPr>
      </w:pPr>
    </w:p>
    <w:p w14:paraId="2606ADB3" w14:textId="77777777" w:rsidR="00F07A0F" w:rsidRPr="00E061EB" w:rsidRDefault="00F07A0F" w:rsidP="008E7C10">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5.</w:t>
      </w:r>
      <w:r w:rsidRPr="00181507">
        <w:rPr>
          <w:rFonts w:eastAsia="Times New Roman" w:cs="Times New Roman"/>
          <w:b/>
          <w:sz w:val="22"/>
          <w:szCs w:val="22"/>
          <w:lang w:val="lt-LT" w:eastAsia="lt-LT"/>
        </w:rPr>
        <w:tab/>
        <w:t xml:space="preserve">Kaip laikyti </w:t>
      </w:r>
      <w:proofErr w:type="spellStart"/>
      <w:r w:rsidR="008E7C10" w:rsidRPr="00E061EB">
        <w:rPr>
          <w:rFonts w:eastAsia="Times New Roman" w:cs="Times New Roman"/>
          <w:b/>
          <w:sz w:val="22"/>
          <w:szCs w:val="22"/>
          <w:lang w:val="lt-LT" w:eastAsia="lt-LT"/>
        </w:rPr>
        <w:t>Etoricoxib</w:t>
      </w:r>
      <w:proofErr w:type="spellEnd"/>
      <w:r w:rsidR="008E7C10" w:rsidRPr="00E061EB">
        <w:rPr>
          <w:rFonts w:eastAsia="Times New Roman" w:cs="Times New Roman"/>
          <w:b/>
          <w:sz w:val="22"/>
          <w:szCs w:val="22"/>
          <w:lang w:val="lt-LT" w:eastAsia="lt-LT"/>
        </w:rPr>
        <w:t xml:space="preserve"> </w:t>
      </w:r>
      <w:proofErr w:type="spellStart"/>
      <w:r w:rsidR="008E7C10" w:rsidRPr="00E061EB">
        <w:rPr>
          <w:rFonts w:eastAsia="Times New Roman" w:cs="Times New Roman"/>
          <w:b/>
          <w:sz w:val="22"/>
          <w:szCs w:val="22"/>
          <w:lang w:val="lt-LT" w:eastAsia="lt-LT"/>
        </w:rPr>
        <w:t>Teva</w:t>
      </w:r>
      <w:proofErr w:type="spellEnd"/>
    </w:p>
    <w:p w14:paraId="69426B31" w14:textId="77777777" w:rsidR="008E7C10" w:rsidRPr="00181507" w:rsidRDefault="008E7C10" w:rsidP="008E7C10">
      <w:pPr>
        <w:tabs>
          <w:tab w:val="left" w:pos="567"/>
        </w:tabs>
        <w:rPr>
          <w:rFonts w:eastAsia="Times New Roman" w:cs="Times New Roman"/>
          <w:sz w:val="22"/>
          <w:szCs w:val="22"/>
          <w:lang w:val="lt-LT" w:eastAsia="lt-LT"/>
        </w:rPr>
      </w:pPr>
    </w:p>
    <w:p w14:paraId="3417155D"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Šį vaistą laikykite vaikams nepastebimoje ir nepasiekiamoje vietoje.</w:t>
      </w:r>
    </w:p>
    <w:p w14:paraId="749B4D19" w14:textId="77777777" w:rsidR="00F07A0F" w:rsidRPr="00181507" w:rsidRDefault="00F07A0F" w:rsidP="00F56115">
      <w:pPr>
        <w:rPr>
          <w:rFonts w:eastAsia="Times New Roman" w:cs="Times New Roman"/>
          <w:sz w:val="22"/>
          <w:szCs w:val="22"/>
          <w:lang w:val="lt-LT" w:eastAsia="lt-LT"/>
        </w:rPr>
      </w:pPr>
    </w:p>
    <w:p w14:paraId="04E9C0C1" w14:textId="77777777" w:rsidR="00F07A0F" w:rsidRPr="00181507" w:rsidRDefault="00F07A0F" w:rsidP="00F56115">
      <w:pPr>
        <w:rPr>
          <w:rFonts w:eastAsia="Times New Roman" w:cs="Times New Roman"/>
          <w:iCs/>
          <w:sz w:val="22"/>
          <w:szCs w:val="22"/>
          <w:lang w:val="lt-LT" w:eastAsia="lt-LT"/>
        </w:rPr>
      </w:pPr>
      <w:r w:rsidRPr="00181507">
        <w:rPr>
          <w:rFonts w:eastAsia="Times New Roman" w:cs="Times New Roman"/>
          <w:iCs/>
          <w:sz w:val="22"/>
          <w:szCs w:val="22"/>
          <w:lang w:val="lt-LT" w:eastAsia="lt-LT"/>
        </w:rPr>
        <w:t xml:space="preserve">Ant dėžutės </w:t>
      </w:r>
      <w:r w:rsidR="00BC097F" w:rsidRPr="00181507">
        <w:rPr>
          <w:rFonts w:eastAsia="Times New Roman" w:cs="Times New Roman"/>
          <w:iCs/>
          <w:sz w:val="22"/>
          <w:szCs w:val="22"/>
          <w:lang w:val="lt-LT" w:eastAsia="lt-LT"/>
        </w:rPr>
        <w:t xml:space="preserve">po „Tinka iki“ ir lizdinės plokštelės po „EXP“ </w:t>
      </w:r>
      <w:r w:rsidRPr="00181507">
        <w:rPr>
          <w:rFonts w:eastAsia="Times New Roman" w:cs="Times New Roman"/>
          <w:iCs/>
          <w:sz w:val="22"/>
          <w:szCs w:val="22"/>
          <w:lang w:val="lt-LT" w:eastAsia="lt-LT"/>
        </w:rPr>
        <w:t>nurodytam tinkamumo laikui pasibaigus, šio vaisto vartoti negalima. Vaistas tinkamas vartoti iki paskutinės nurodyto mėnesio dienos.</w:t>
      </w:r>
    </w:p>
    <w:p w14:paraId="16946B95" w14:textId="77777777" w:rsidR="00F07A0F" w:rsidRPr="00181507" w:rsidRDefault="00F07A0F" w:rsidP="00F56115">
      <w:pPr>
        <w:rPr>
          <w:rFonts w:eastAsia="Times New Roman" w:cs="Times New Roman"/>
          <w:sz w:val="22"/>
          <w:szCs w:val="22"/>
          <w:lang w:val="lt-LT" w:eastAsia="lt-LT"/>
        </w:rPr>
      </w:pPr>
    </w:p>
    <w:p w14:paraId="56EFE0D6"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Laikyti gamintojo pakuotėje, kad preparatas būtų apsaugotas nuo </w:t>
      </w:r>
      <w:r w:rsidR="00EC5C10" w:rsidRPr="00181507">
        <w:rPr>
          <w:rFonts w:eastAsia="Times New Roman" w:cs="Times New Roman"/>
          <w:sz w:val="22"/>
          <w:szCs w:val="22"/>
          <w:lang w:val="lt-LT" w:eastAsia="lt-LT"/>
        </w:rPr>
        <w:t>šviesos</w:t>
      </w:r>
      <w:r w:rsidRPr="00181507">
        <w:rPr>
          <w:rFonts w:eastAsia="Times New Roman" w:cs="Times New Roman"/>
          <w:sz w:val="22"/>
          <w:szCs w:val="22"/>
          <w:lang w:val="lt-LT" w:eastAsia="lt-LT"/>
        </w:rPr>
        <w:t>.</w:t>
      </w:r>
    </w:p>
    <w:p w14:paraId="4B9143F0" w14:textId="77777777" w:rsidR="00F07A0F" w:rsidRPr="00181507" w:rsidRDefault="00F07A0F" w:rsidP="00F56115">
      <w:pPr>
        <w:rPr>
          <w:rFonts w:eastAsia="Times New Roman" w:cs="Times New Roman"/>
          <w:sz w:val="22"/>
          <w:szCs w:val="22"/>
          <w:lang w:val="lt-LT" w:eastAsia="lt-LT"/>
        </w:rPr>
      </w:pPr>
    </w:p>
    <w:p w14:paraId="1EE831FF" w14:textId="77777777" w:rsidR="00BC097F" w:rsidRPr="00181507" w:rsidRDefault="004435CC" w:rsidP="00F56115">
      <w:pPr>
        <w:rPr>
          <w:rFonts w:eastAsia="Times New Roman" w:cs="Times New Roman"/>
          <w:sz w:val="22"/>
          <w:szCs w:val="22"/>
          <w:lang w:val="lt-LT" w:eastAsia="lt-LT"/>
        </w:rPr>
      </w:pPr>
      <w:proofErr w:type="spellStart"/>
      <w:r w:rsidRPr="00181507">
        <w:rPr>
          <w:rFonts w:eastAsia="Times New Roman" w:cs="Times New Roman"/>
          <w:sz w:val="22"/>
          <w:szCs w:val="22"/>
          <w:lang w:val="lt-LT" w:eastAsia="lt-LT"/>
        </w:rPr>
        <w:t>Pastėbejus</w:t>
      </w:r>
      <w:proofErr w:type="spellEnd"/>
      <w:r w:rsidRPr="00181507">
        <w:rPr>
          <w:rFonts w:eastAsia="Times New Roman" w:cs="Times New Roman"/>
          <w:sz w:val="22"/>
          <w:szCs w:val="22"/>
          <w:lang w:val="lt-LT" w:eastAsia="lt-LT"/>
        </w:rPr>
        <w:t xml:space="preserve"> matomų gedi</w:t>
      </w:r>
      <w:r w:rsidR="00BC097F" w:rsidRPr="00181507">
        <w:rPr>
          <w:rFonts w:eastAsia="Times New Roman" w:cs="Times New Roman"/>
          <w:sz w:val="22"/>
          <w:szCs w:val="22"/>
          <w:lang w:val="lt-LT" w:eastAsia="lt-LT"/>
        </w:rPr>
        <w:t xml:space="preserve">mo požymių, šio vaisto vartoti negalima. </w:t>
      </w:r>
    </w:p>
    <w:p w14:paraId="4CD2B504" w14:textId="77777777" w:rsidR="00BC097F" w:rsidRPr="00181507" w:rsidRDefault="00BC097F" w:rsidP="00F56115">
      <w:pPr>
        <w:rPr>
          <w:rFonts w:eastAsia="Times New Roman" w:cs="Times New Roman"/>
          <w:sz w:val="22"/>
          <w:szCs w:val="22"/>
          <w:lang w:val="lt-LT" w:eastAsia="lt-LT"/>
        </w:rPr>
      </w:pPr>
    </w:p>
    <w:p w14:paraId="4A7728D4"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14:paraId="586626B4" w14:textId="77777777" w:rsidR="00F07A0F" w:rsidRPr="00181507" w:rsidRDefault="00F07A0F" w:rsidP="00F56115">
      <w:pPr>
        <w:rPr>
          <w:rFonts w:eastAsia="Times New Roman" w:cs="Times New Roman"/>
          <w:sz w:val="22"/>
          <w:szCs w:val="22"/>
          <w:lang w:val="lt-LT" w:eastAsia="lt-LT"/>
        </w:rPr>
      </w:pPr>
    </w:p>
    <w:p w14:paraId="61E7B17D" w14:textId="77777777" w:rsidR="00F07A0F" w:rsidRPr="00181507" w:rsidRDefault="00F07A0F" w:rsidP="00F56115">
      <w:pPr>
        <w:rPr>
          <w:rFonts w:eastAsia="Times New Roman" w:cs="Times New Roman"/>
          <w:sz w:val="22"/>
          <w:szCs w:val="22"/>
          <w:lang w:val="lt-LT" w:eastAsia="lt-LT"/>
        </w:rPr>
      </w:pPr>
    </w:p>
    <w:p w14:paraId="1090EA0C" w14:textId="77777777" w:rsidR="00F07A0F" w:rsidRPr="00181507" w:rsidRDefault="00F07A0F" w:rsidP="00F56115">
      <w:pPr>
        <w:keepNext/>
        <w:keepLines/>
        <w:tabs>
          <w:tab w:val="left" w:pos="567"/>
        </w:tabs>
        <w:rPr>
          <w:rFonts w:eastAsia="Times New Roman" w:cs="Times New Roman"/>
          <w:caps/>
          <w:sz w:val="22"/>
          <w:szCs w:val="22"/>
          <w:lang w:val="lt-LT" w:eastAsia="lt-LT"/>
        </w:rPr>
      </w:pPr>
      <w:r w:rsidRPr="00E061EB">
        <w:rPr>
          <w:rFonts w:eastAsia="Times New Roman" w:cs="Times New Roman"/>
          <w:b/>
          <w:sz w:val="22"/>
          <w:szCs w:val="22"/>
          <w:lang w:val="lt-LT" w:eastAsia="en-US"/>
        </w:rPr>
        <w:t>6.</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Pakuotės turinys ir kita informacija</w:t>
      </w:r>
    </w:p>
    <w:p w14:paraId="226F7579" w14:textId="77777777" w:rsidR="00F07A0F" w:rsidRPr="00181507" w:rsidRDefault="00F07A0F" w:rsidP="00F56115">
      <w:pPr>
        <w:keepNext/>
        <w:keepLines/>
        <w:rPr>
          <w:rFonts w:eastAsia="Times New Roman" w:cs="Times New Roman"/>
          <w:sz w:val="22"/>
          <w:szCs w:val="22"/>
          <w:lang w:val="lt-LT" w:eastAsia="lt-LT"/>
        </w:rPr>
      </w:pPr>
    </w:p>
    <w:p w14:paraId="28FA75C1" w14:textId="77777777" w:rsidR="00F07A0F" w:rsidRPr="00181507" w:rsidRDefault="008E7C10" w:rsidP="00F56115">
      <w:pPr>
        <w:keepNext/>
        <w:keepLines/>
        <w:rPr>
          <w:rFonts w:eastAsia="Times New Roman" w:cs="Times New Roman"/>
          <w:b/>
          <w:sz w:val="22"/>
          <w:szCs w:val="22"/>
          <w:lang w:val="lt-LT" w:eastAsia="lt-LT"/>
        </w:rPr>
      </w:pP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00F07A0F" w:rsidRPr="00181507">
        <w:rPr>
          <w:rFonts w:eastAsia="Times New Roman" w:cs="Times New Roman"/>
          <w:sz w:val="22"/>
          <w:szCs w:val="22"/>
          <w:lang w:val="lt-LT" w:eastAsia="lt-LT"/>
        </w:rPr>
        <w:t xml:space="preserve"> </w:t>
      </w:r>
      <w:r w:rsidR="00F07A0F" w:rsidRPr="00181507">
        <w:rPr>
          <w:rFonts w:eastAsia="Times New Roman" w:cs="Times New Roman"/>
          <w:b/>
          <w:sz w:val="22"/>
          <w:szCs w:val="22"/>
          <w:lang w:val="lt-LT" w:eastAsia="lt-LT"/>
        </w:rPr>
        <w:t>sudėtis</w:t>
      </w:r>
    </w:p>
    <w:p w14:paraId="2B843BF0" w14:textId="77777777" w:rsidR="00F07A0F" w:rsidRPr="00E061EB" w:rsidRDefault="00F07A0F" w:rsidP="007C6164">
      <w:pPr>
        <w:keepNext/>
        <w:keepLines/>
        <w:jc w:val="both"/>
        <w:rPr>
          <w:rFonts w:eastAsia="Times New Roman" w:cs="Times New Roman"/>
          <w:strike/>
          <w:sz w:val="22"/>
          <w:szCs w:val="22"/>
          <w:lang w:val="lt-LT" w:eastAsia="lt-LT"/>
        </w:rPr>
      </w:pPr>
    </w:p>
    <w:p w14:paraId="0AFC4354" w14:textId="77777777" w:rsidR="00EE4256" w:rsidRPr="00E061EB" w:rsidRDefault="00F07A0F" w:rsidP="00EC5C10">
      <w:pPr>
        <w:pStyle w:val="BT-EMEASMCA"/>
        <w:ind w:left="567" w:hanging="567"/>
        <w:rPr>
          <w:sz w:val="22"/>
          <w:szCs w:val="22"/>
          <w:lang w:val="lt-LT" w:eastAsia="lt-LT"/>
        </w:rPr>
      </w:pPr>
      <w:r w:rsidRPr="00E061EB">
        <w:rPr>
          <w:sz w:val="22"/>
          <w:szCs w:val="22"/>
          <w:lang w:val="lt-LT" w:eastAsia="lt-LT"/>
        </w:rPr>
        <w:t xml:space="preserve">Veiklioji medžiaga yra </w:t>
      </w:r>
      <w:proofErr w:type="spellStart"/>
      <w:r w:rsidRPr="00E061EB">
        <w:rPr>
          <w:sz w:val="22"/>
          <w:szCs w:val="22"/>
          <w:lang w:val="lt-LT" w:eastAsia="lt-LT"/>
        </w:rPr>
        <w:t>etorikoksibas</w:t>
      </w:r>
      <w:proofErr w:type="spellEnd"/>
      <w:r w:rsidRPr="00E061EB">
        <w:rPr>
          <w:sz w:val="22"/>
          <w:szCs w:val="22"/>
          <w:lang w:val="lt-LT" w:eastAsia="lt-LT"/>
        </w:rPr>
        <w:t>.</w:t>
      </w:r>
    </w:p>
    <w:p w14:paraId="0AAF9887" w14:textId="77777777" w:rsidR="00F07A0F" w:rsidRPr="00E061EB" w:rsidRDefault="00F07A0F" w:rsidP="007A0F49">
      <w:pPr>
        <w:pStyle w:val="BT-EMEASMCA"/>
        <w:numPr>
          <w:ilvl w:val="0"/>
          <w:numId w:val="0"/>
        </w:numPr>
        <w:rPr>
          <w:sz w:val="22"/>
          <w:szCs w:val="22"/>
          <w:lang w:val="lt-LT" w:eastAsia="lt-LT"/>
        </w:rPr>
      </w:pPr>
      <w:r w:rsidRPr="00E061EB">
        <w:rPr>
          <w:sz w:val="22"/>
          <w:szCs w:val="22"/>
          <w:lang w:val="lt-LT" w:eastAsia="lt-LT"/>
        </w:rPr>
        <w:t>Kiekvienoje</w:t>
      </w:r>
      <w:r w:rsidR="00B22C7A" w:rsidRPr="00E061EB">
        <w:rPr>
          <w:sz w:val="22"/>
          <w:szCs w:val="22"/>
          <w:lang w:val="lt-LT" w:eastAsia="lt-LT"/>
        </w:rPr>
        <w:t xml:space="preserve"> 30 mg</w:t>
      </w:r>
      <w:r w:rsidRPr="00E061EB">
        <w:rPr>
          <w:sz w:val="22"/>
          <w:szCs w:val="22"/>
          <w:lang w:val="lt-LT" w:eastAsia="lt-LT"/>
        </w:rPr>
        <w:t xml:space="preserve"> plėvel</w:t>
      </w:r>
      <w:r w:rsidR="00EC5C10" w:rsidRPr="00E061EB">
        <w:rPr>
          <w:sz w:val="22"/>
          <w:szCs w:val="22"/>
          <w:lang w:val="lt-LT" w:eastAsia="lt-LT"/>
        </w:rPr>
        <w:t xml:space="preserve">e dengtoje tabletėje yra 30 mg </w:t>
      </w:r>
      <w:proofErr w:type="spellStart"/>
      <w:r w:rsidRPr="00E061EB">
        <w:rPr>
          <w:sz w:val="22"/>
          <w:szCs w:val="22"/>
          <w:lang w:val="lt-LT" w:eastAsia="lt-LT"/>
        </w:rPr>
        <w:t>etorikoksibo</w:t>
      </w:r>
      <w:proofErr w:type="spellEnd"/>
      <w:r w:rsidRPr="00E061EB">
        <w:rPr>
          <w:sz w:val="22"/>
          <w:szCs w:val="22"/>
          <w:lang w:val="lt-LT" w:eastAsia="lt-LT"/>
        </w:rPr>
        <w:t>.</w:t>
      </w:r>
    </w:p>
    <w:p w14:paraId="4A02BCA9" w14:textId="77777777" w:rsidR="00EC5C10" w:rsidRPr="00E061EB" w:rsidRDefault="00EC5C10" w:rsidP="00EC5C10">
      <w:pPr>
        <w:ind w:left="567" w:hanging="567"/>
        <w:rPr>
          <w:sz w:val="22"/>
          <w:szCs w:val="22"/>
          <w:highlight w:val="lightGray"/>
          <w:lang w:val="lt-LT" w:eastAsia="lt-LT"/>
        </w:rPr>
      </w:pPr>
      <w:r w:rsidRPr="00E061EB">
        <w:rPr>
          <w:sz w:val="22"/>
          <w:szCs w:val="22"/>
          <w:highlight w:val="lightGray"/>
          <w:lang w:val="lt-LT" w:eastAsia="lt-LT"/>
        </w:rPr>
        <w:t>Kiekvienoje</w:t>
      </w:r>
      <w:r w:rsidR="00B22C7A" w:rsidRPr="00E061EB">
        <w:rPr>
          <w:sz w:val="22"/>
          <w:szCs w:val="22"/>
          <w:highlight w:val="lightGray"/>
          <w:lang w:val="lt-LT" w:eastAsia="lt-LT"/>
        </w:rPr>
        <w:t xml:space="preserve"> 60 mg</w:t>
      </w:r>
      <w:r w:rsidRPr="00E061EB">
        <w:rPr>
          <w:sz w:val="22"/>
          <w:szCs w:val="22"/>
          <w:highlight w:val="lightGray"/>
          <w:lang w:val="lt-LT" w:eastAsia="lt-LT"/>
        </w:rPr>
        <w:t xml:space="preserve"> plėvele dengtoje tabletėje yra 60 mg </w:t>
      </w:r>
      <w:proofErr w:type="spellStart"/>
      <w:r w:rsidRPr="00E061EB">
        <w:rPr>
          <w:sz w:val="22"/>
          <w:szCs w:val="22"/>
          <w:highlight w:val="lightGray"/>
          <w:lang w:val="lt-LT" w:eastAsia="lt-LT"/>
        </w:rPr>
        <w:t>etorikoksibo</w:t>
      </w:r>
      <w:proofErr w:type="spellEnd"/>
      <w:r w:rsidRPr="00E061EB">
        <w:rPr>
          <w:sz w:val="22"/>
          <w:szCs w:val="22"/>
          <w:highlight w:val="lightGray"/>
          <w:lang w:val="lt-LT" w:eastAsia="lt-LT"/>
        </w:rPr>
        <w:t>.</w:t>
      </w:r>
    </w:p>
    <w:p w14:paraId="053DDF5F" w14:textId="77777777" w:rsidR="00EC5C10" w:rsidRPr="00E061EB" w:rsidRDefault="00EC5C10" w:rsidP="00EC5C10">
      <w:pPr>
        <w:ind w:left="567" w:hanging="567"/>
        <w:rPr>
          <w:sz w:val="22"/>
          <w:szCs w:val="22"/>
          <w:highlight w:val="lightGray"/>
          <w:lang w:val="lt-LT" w:eastAsia="lt-LT"/>
        </w:rPr>
      </w:pPr>
      <w:r w:rsidRPr="00E061EB">
        <w:rPr>
          <w:sz w:val="22"/>
          <w:szCs w:val="22"/>
          <w:highlight w:val="lightGray"/>
          <w:lang w:val="lt-LT" w:eastAsia="lt-LT"/>
        </w:rPr>
        <w:t xml:space="preserve">Kiekvienoje </w:t>
      </w:r>
      <w:r w:rsidR="00B22C7A" w:rsidRPr="00E061EB">
        <w:rPr>
          <w:sz w:val="22"/>
          <w:szCs w:val="22"/>
          <w:highlight w:val="lightGray"/>
          <w:lang w:val="lt-LT" w:eastAsia="lt-LT"/>
        </w:rPr>
        <w:t xml:space="preserve">90 mg </w:t>
      </w:r>
      <w:r w:rsidRPr="00E061EB">
        <w:rPr>
          <w:sz w:val="22"/>
          <w:szCs w:val="22"/>
          <w:highlight w:val="lightGray"/>
          <w:lang w:val="lt-LT" w:eastAsia="lt-LT"/>
        </w:rPr>
        <w:t xml:space="preserve">plėvele dengtoje tabletėje yra 90 mg </w:t>
      </w:r>
      <w:proofErr w:type="spellStart"/>
      <w:r w:rsidRPr="00E061EB">
        <w:rPr>
          <w:sz w:val="22"/>
          <w:szCs w:val="22"/>
          <w:highlight w:val="lightGray"/>
          <w:lang w:val="lt-LT" w:eastAsia="lt-LT"/>
        </w:rPr>
        <w:t>etorikoksibo</w:t>
      </w:r>
      <w:proofErr w:type="spellEnd"/>
      <w:r w:rsidRPr="00E061EB">
        <w:rPr>
          <w:sz w:val="22"/>
          <w:szCs w:val="22"/>
          <w:highlight w:val="lightGray"/>
          <w:lang w:val="lt-LT" w:eastAsia="lt-LT"/>
        </w:rPr>
        <w:t>.</w:t>
      </w:r>
    </w:p>
    <w:p w14:paraId="21954F99" w14:textId="77777777" w:rsidR="00EC5C10" w:rsidRPr="00E061EB" w:rsidRDefault="00EC5C10" w:rsidP="007A0F49">
      <w:pPr>
        <w:ind w:left="567" w:hanging="567"/>
        <w:rPr>
          <w:sz w:val="22"/>
          <w:szCs w:val="22"/>
          <w:lang w:val="lt-LT" w:eastAsia="lt-LT"/>
        </w:rPr>
      </w:pPr>
      <w:r w:rsidRPr="00E061EB">
        <w:rPr>
          <w:sz w:val="22"/>
          <w:szCs w:val="22"/>
          <w:highlight w:val="lightGray"/>
          <w:lang w:val="lt-LT" w:eastAsia="lt-LT"/>
        </w:rPr>
        <w:t>Kiekvienoje</w:t>
      </w:r>
      <w:r w:rsidR="00B22C7A" w:rsidRPr="00E061EB">
        <w:rPr>
          <w:sz w:val="22"/>
          <w:szCs w:val="22"/>
          <w:highlight w:val="lightGray"/>
          <w:lang w:val="lt-LT" w:eastAsia="lt-LT"/>
        </w:rPr>
        <w:t xml:space="preserve"> 120 mg</w:t>
      </w:r>
      <w:r w:rsidRPr="00E061EB">
        <w:rPr>
          <w:sz w:val="22"/>
          <w:szCs w:val="22"/>
          <w:highlight w:val="lightGray"/>
          <w:lang w:val="lt-LT" w:eastAsia="lt-LT"/>
        </w:rPr>
        <w:t xml:space="preserve"> plėvele dengtoje tabletėje yra 120 mg </w:t>
      </w:r>
      <w:proofErr w:type="spellStart"/>
      <w:r w:rsidRPr="00E061EB">
        <w:rPr>
          <w:sz w:val="22"/>
          <w:szCs w:val="22"/>
          <w:highlight w:val="lightGray"/>
          <w:lang w:val="lt-LT" w:eastAsia="lt-LT"/>
        </w:rPr>
        <w:t>etorikoksibo</w:t>
      </w:r>
      <w:proofErr w:type="spellEnd"/>
      <w:r w:rsidRPr="00E061EB">
        <w:rPr>
          <w:sz w:val="22"/>
          <w:szCs w:val="22"/>
          <w:highlight w:val="lightGray"/>
          <w:lang w:val="lt-LT" w:eastAsia="lt-LT"/>
        </w:rPr>
        <w:t>.</w:t>
      </w:r>
    </w:p>
    <w:p w14:paraId="781B6FEE" w14:textId="77777777" w:rsidR="00EC5C10" w:rsidRPr="00E061EB" w:rsidRDefault="00EC5C10" w:rsidP="00EC5C10">
      <w:pPr>
        <w:ind w:left="567" w:hanging="567"/>
        <w:rPr>
          <w:sz w:val="22"/>
          <w:szCs w:val="22"/>
          <w:lang w:val="lt-LT" w:eastAsia="lt-LT"/>
        </w:rPr>
      </w:pPr>
    </w:p>
    <w:p w14:paraId="4FA1E503" w14:textId="77777777" w:rsidR="00F07A0F" w:rsidRPr="00E061EB" w:rsidRDefault="00F07A0F" w:rsidP="00EC5C10">
      <w:pPr>
        <w:pStyle w:val="BT-EMEASMCA"/>
        <w:ind w:left="567" w:hanging="567"/>
        <w:rPr>
          <w:sz w:val="22"/>
          <w:szCs w:val="22"/>
          <w:lang w:val="lt-LT" w:eastAsia="lt-LT"/>
        </w:rPr>
      </w:pPr>
      <w:r w:rsidRPr="00E061EB">
        <w:rPr>
          <w:sz w:val="22"/>
          <w:szCs w:val="22"/>
          <w:lang w:val="lt-LT" w:eastAsia="lt-LT"/>
        </w:rPr>
        <w:t>Pagalbinės medžiagos:</w:t>
      </w:r>
    </w:p>
    <w:p w14:paraId="4FA8E310" w14:textId="646E5076" w:rsidR="00EC5C10" w:rsidRPr="00181507" w:rsidRDefault="00F07A0F" w:rsidP="00EE4256">
      <w:pPr>
        <w:rPr>
          <w:sz w:val="22"/>
          <w:szCs w:val="22"/>
          <w:lang w:val="lt-LT" w:eastAsia="lt-LT"/>
        </w:rPr>
      </w:pPr>
      <w:r w:rsidRPr="00E061EB">
        <w:rPr>
          <w:sz w:val="22"/>
          <w:szCs w:val="22"/>
          <w:lang w:val="lt-LT" w:eastAsia="lt-LT"/>
        </w:rPr>
        <w:t xml:space="preserve">Tabletės branduolys: </w:t>
      </w:r>
      <w:r w:rsidR="00EC5C10" w:rsidRPr="00181507">
        <w:rPr>
          <w:sz w:val="22"/>
          <w:szCs w:val="22"/>
          <w:lang w:val="lt-LT" w:eastAsia="lt-LT"/>
        </w:rPr>
        <w:t xml:space="preserve">kalcio-vandenilio fosfatas (bevandenis), </w:t>
      </w:r>
      <w:proofErr w:type="spellStart"/>
      <w:r w:rsidR="00EC5C10" w:rsidRPr="00E061EB">
        <w:rPr>
          <w:rFonts w:eastAsia="Times New Roman" w:cs="Times New Roman"/>
          <w:sz w:val="22"/>
          <w:szCs w:val="22"/>
          <w:lang w:val="lt-LT" w:eastAsia="lt-LT"/>
        </w:rPr>
        <w:t>krospovidonas</w:t>
      </w:r>
      <w:proofErr w:type="spellEnd"/>
      <w:r w:rsidR="00EC5C10" w:rsidRPr="00E061EB">
        <w:rPr>
          <w:rFonts w:eastAsia="Times New Roman" w:cs="Times New Roman"/>
          <w:sz w:val="22"/>
          <w:szCs w:val="22"/>
          <w:lang w:val="lt-LT" w:eastAsia="lt-LT"/>
        </w:rPr>
        <w:t xml:space="preserve"> (A tipas),</w:t>
      </w:r>
      <w:r w:rsidR="00201ECF" w:rsidRPr="00181507">
        <w:rPr>
          <w:sz w:val="22"/>
          <w:szCs w:val="22"/>
          <w:lang w:val="lt-LT" w:eastAsia="lt-LT"/>
        </w:rPr>
        <w:t xml:space="preserve"> </w:t>
      </w:r>
      <w:proofErr w:type="spellStart"/>
      <w:r w:rsidR="00EC5C10" w:rsidRPr="00181507">
        <w:rPr>
          <w:sz w:val="22"/>
          <w:szCs w:val="22"/>
          <w:lang w:val="lt-LT" w:eastAsia="lt-LT"/>
        </w:rPr>
        <w:t>mikrokristalinė</w:t>
      </w:r>
      <w:proofErr w:type="spellEnd"/>
      <w:r w:rsidR="00EC5C10" w:rsidRPr="00181507">
        <w:rPr>
          <w:sz w:val="22"/>
          <w:szCs w:val="22"/>
          <w:lang w:val="lt-LT" w:eastAsia="lt-LT"/>
        </w:rPr>
        <w:t xml:space="preserve"> celiuliozė, </w:t>
      </w:r>
      <w:proofErr w:type="spellStart"/>
      <w:r w:rsidR="00EC5C10" w:rsidRPr="00E061EB">
        <w:rPr>
          <w:rFonts w:eastAsia="Times New Roman" w:cs="Times New Roman"/>
          <w:sz w:val="22"/>
          <w:szCs w:val="22"/>
          <w:lang w:val="lt-LT" w:eastAsia="lt-LT"/>
        </w:rPr>
        <w:t>povidonas</w:t>
      </w:r>
      <w:proofErr w:type="spellEnd"/>
      <w:r w:rsidR="00EC5C10" w:rsidRPr="00E061EB">
        <w:rPr>
          <w:rFonts w:eastAsia="Times New Roman" w:cs="Times New Roman"/>
          <w:sz w:val="22"/>
          <w:szCs w:val="22"/>
          <w:lang w:val="lt-LT" w:eastAsia="lt-LT"/>
        </w:rPr>
        <w:t xml:space="preserve"> K25, </w:t>
      </w:r>
      <w:r w:rsidR="00EC5C10" w:rsidRPr="00181507">
        <w:rPr>
          <w:sz w:val="22"/>
          <w:szCs w:val="22"/>
          <w:lang w:val="lt-LT" w:eastAsia="lt-LT"/>
        </w:rPr>
        <w:t xml:space="preserve">magnio </w:t>
      </w:r>
      <w:proofErr w:type="spellStart"/>
      <w:r w:rsidR="00EC5C10" w:rsidRPr="00181507">
        <w:rPr>
          <w:sz w:val="22"/>
          <w:szCs w:val="22"/>
          <w:lang w:val="lt-LT" w:eastAsia="lt-LT"/>
        </w:rPr>
        <w:t>stearatas</w:t>
      </w:r>
      <w:proofErr w:type="spellEnd"/>
      <w:r w:rsidR="00EC5C10" w:rsidRPr="00181507">
        <w:rPr>
          <w:sz w:val="22"/>
          <w:szCs w:val="22"/>
          <w:lang w:val="lt-LT" w:eastAsia="lt-LT"/>
        </w:rPr>
        <w:t>.</w:t>
      </w:r>
    </w:p>
    <w:p w14:paraId="1D1BC0FE" w14:textId="22EA04C7" w:rsidR="00E4356B" w:rsidRPr="00E061EB" w:rsidRDefault="00F07A0F" w:rsidP="00EE4256">
      <w:pPr>
        <w:rPr>
          <w:rFonts w:eastAsia="Times New Roman" w:cs="Times New Roman"/>
          <w:sz w:val="22"/>
          <w:szCs w:val="22"/>
          <w:lang w:val="lt-LT" w:eastAsia="lt-LT"/>
        </w:rPr>
      </w:pPr>
      <w:r w:rsidRPr="00181507">
        <w:rPr>
          <w:sz w:val="22"/>
          <w:szCs w:val="22"/>
          <w:lang w:val="lt-LT" w:eastAsia="lt-LT"/>
        </w:rPr>
        <w:t xml:space="preserve">Tabletės plėvelė: </w:t>
      </w:r>
      <w:proofErr w:type="spellStart"/>
      <w:r w:rsidR="00EC5C10" w:rsidRPr="00181507">
        <w:rPr>
          <w:sz w:val="22"/>
          <w:szCs w:val="22"/>
          <w:lang w:val="lt-LT" w:eastAsia="lt-LT"/>
        </w:rPr>
        <w:t>hipromeliozė</w:t>
      </w:r>
      <w:proofErr w:type="spellEnd"/>
      <w:r w:rsidRPr="00181507">
        <w:rPr>
          <w:sz w:val="22"/>
          <w:szCs w:val="22"/>
          <w:lang w:val="lt-LT" w:eastAsia="lt-LT"/>
        </w:rPr>
        <w:t xml:space="preserve">, </w:t>
      </w:r>
      <w:proofErr w:type="spellStart"/>
      <w:r w:rsidR="00EC5C10" w:rsidRPr="00E061EB">
        <w:rPr>
          <w:rFonts w:eastAsia="Times New Roman" w:cs="Times New Roman"/>
          <w:sz w:val="22"/>
          <w:szCs w:val="22"/>
          <w:lang w:val="lt-LT" w:eastAsia="lt-LT"/>
        </w:rPr>
        <w:t>hidroksipropilceliuliozė</w:t>
      </w:r>
      <w:proofErr w:type="spellEnd"/>
      <w:r w:rsidR="00EC5C10" w:rsidRPr="00E061EB">
        <w:rPr>
          <w:rFonts w:eastAsia="Times New Roman" w:cs="Times New Roman"/>
          <w:sz w:val="22"/>
          <w:szCs w:val="22"/>
          <w:lang w:val="lt-LT" w:eastAsia="lt-LT"/>
        </w:rPr>
        <w:t xml:space="preserve">, talkas, vidutinės grandinės </w:t>
      </w:r>
      <w:proofErr w:type="spellStart"/>
      <w:r w:rsidR="00EC5C10" w:rsidRPr="00E061EB">
        <w:rPr>
          <w:rFonts w:eastAsia="Times New Roman" w:cs="Times New Roman"/>
          <w:sz w:val="22"/>
          <w:szCs w:val="22"/>
          <w:lang w:val="lt-LT" w:eastAsia="lt-LT"/>
        </w:rPr>
        <w:t>trigliceridai</w:t>
      </w:r>
      <w:proofErr w:type="spellEnd"/>
      <w:r w:rsidR="00EC5C10" w:rsidRPr="00E061EB">
        <w:rPr>
          <w:rFonts w:eastAsia="Times New Roman" w:cs="Times New Roman"/>
          <w:sz w:val="22"/>
          <w:szCs w:val="22"/>
          <w:lang w:val="lt-LT" w:eastAsia="lt-LT"/>
        </w:rPr>
        <w:t xml:space="preserve">, </w:t>
      </w:r>
      <w:r w:rsidRPr="00181507">
        <w:rPr>
          <w:sz w:val="22"/>
          <w:szCs w:val="22"/>
          <w:lang w:val="lt-LT" w:eastAsia="lt-LT"/>
        </w:rPr>
        <w:t xml:space="preserve">titano dioksidas (E171), </w:t>
      </w:r>
      <w:proofErr w:type="spellStart"/>
      <w:r w:rsidR="00E4356B" w:rsidRPr="00E061EB">
        <w:rPr>
          <w:rFonts w:eastAsia="Times New Roman" w:cs="Times New Roman"/>
          <w:sz w:val="22"/>
          <w:szCs w:val="22"/>
          <w:lang w:val="lt-LT" w:eastAsia="lt-LT"/>
        </w:rPr>
        <w:t>mikrokristalinė</w:t>
      </w:r>
      <w:proofErr w:type="spellEnd"/>
      <w:r w:rsidR="00E4356B" w:rsidRPr="00E061EB">
        <w:rPr>
          <w:rFonts w:eastAsia="Times New Roman" w:cs="Times New Roman"/>
          <w:sz w:val="22"/>
          <w:szCs w:val="22"/>
          <w:lang w:val="lt-LT" w:eastAsia="lt-LT"/>
        </w:rPr>
        <w:t xml:space="preserve"> celiuliozė (30 mg tabletėse), raudonasis geležies oksidas (E172) (30 mg tabletėse), </w:t>
      </w:r>
      <w:proofErr w:type="spellStart"/>
      <w:r w:rsidR="00E4356B" w:rsidRPr="00E061EB">
        <w:rPr>
          <w:rFonts w:eastAsia="Times New Roman" w:cs="Times New Roman"/>
          <w:sz w:val="22"/>
          <w:szCs w:val="22"/>
          <w:lang w:val="lt-LT" w:eastAsia="lt-LT"/>
        </w:rPr>
        <w:t>indigokarmino</w:t>
      </w:r>
      <w:proofErr w:type="spellEnd"/>
      <w:r w:rsidR="00BC097F" w:rsidRPr="00E061EB">
        <w:rPr>
          <w:rFonts w:eastAsia="Times New Roman" w:cs="Times New Roman"/>
          <w:sz w:val="22"/>
          <w:szCs w:val="22"/>
          <w:lang w:val="lt-LT" w:eastAsia="lt-LT"/>
        </w:rPr>
        <w:t xml:space="preserve"> </w:t>
      </w:r>
      <w:r w:rsidR="00E4356B" w:rsidRPr="00E061EB">
        <w:rPr>
          <w:rFonts w:eastAsia="Times New Roman" w:cs="Times New Roman"/>
          <w:sz w:val="22"/>
          <w:szCs w:val="22"/>
          <w:lang w:val="lt-LT" w:eastAsia="lt-LT"/>
        </w:rPr>
        <w:t xml:space="preserve">aliuminio </w:t>
      </w:r>
      <w:r w:rsidR="00BC097F" w:rsidRPr="00E061EB">
        <w:rPr>
          <w:rFonts w:eastAsia="Times New Roman" w:cs="Times New Roman"/>
          <w:sz w:val="22"/>
          <w:szCs w:val="22"/>
          <w:lang w:val="lt-LT" w:eastAsia="lt-LT"/>
        </w:rPr>
        <w:t>dažalas</w:t>
      </w:r>
      <w:r w:rsidR="00E4356B" w:rsidRPr="00E061EB">
        <w:rPr>
          <w:rFonts w:eastAsia="Times New Roman" w:cs="Times New Roman"/>
          <w:sz w:val="22"/>
          <w:szCs w:val="22"/>
          <w:lang w:val="lt-LT" w:eastAsia="lt-LT"/>
        </w:rPr>
        <w:t xml:space="preserve"> (E132) (30 m</w:t>
      </w:r>
      <w:r w:rsidR="00F5024D" w:rsidRPr="00E061EB">
        <w:rPr>
          <w:rFonts w:eastAsia="Times New Roman" w:cs="Times New Roman"/>
          <w:sz w:val="22"/>
          <w:szCs w:val="22"/>
          <w:lang w:val="lt-LT" w:eastAsia="lt-LT"/>
        </w:rPr>
        <w:t xml:space="preserve">g, 60 mg ir 120 mg tabletėse), </w:t>
      </w:r>
      <w:r w:rsidR="00E4356B" w:rsidRPr="00E061EB">
        <w:rPr>
          <w:rFonts w:eastAsia="Times New Roman" w:cs="Times New Roman"/>
          <w:sz w:val="22"/>
          <w:szCs w:val="22"/>
          <w:lang w:val="lt-LT" w:eastAsia="lt-LT"/>
        </w:rPr>
        <w:t>briliantinio mėlynojo</w:t>
      </w:r>
      <w:r w:rsidR="00BC097F" w:rsidRPr="00E061EB">
        <w:rPr>
          <w:rFonts w:eastAsia="Times New Roman" w:cs="Times New Roman"/>
          <w:sz w:val="22"/>
          <w:szCs w:val="22"/>
          <w:lang w:val="lt-LT" w:eastAsia="lt-LT"/>
        </w:rPr>
        <w:t xml:space="preserve"> </w:t>
      </w:r>
      <w:r w:rsidR="00E4356B" w:rsidRPr="00E061EB">
        <w:rPr>
          <w:rFonts w:eastAsia="Times New Roman" w:cs="Times New Roman"/>
          <w:sz w:val="22"/>
          <w:szCs w:val="22"/>
          <w:lang w:val="lt-LT" w:eastAsia="lt-LT"/>
        </w:rPr>
        <w:t xml:space="preserve">aliuminio </w:t>
      </w:r>
      <w:r w:rsidR="00BC097F" w:rsidRPr="00E061EB">
        <w:rPr>
          <w:rFonts w:eastAsia="Times New Roman" w:cs="Times New Roman"/>
          <w:sz w:val="22"/>
          <w:szCs w:val="22"/>
          <w:lang w:val="lt-LT" w:eastAsia="lt-LT"/>
        </w:rPr>
        <w:t>dažalas</w:t>
      </w:r>
      <w:r w:rsidR="00E4356B" w:rsidRPr="00E061EB">
        <w:rPr>
          <w:rFonts w:eastAsia="Times New Roman" w:cs="Times New Roman"/>
          <w:sz w:val="22"/>
          <w:szCs w:val="22"/>
          <w:lang w:val="lt-LT" w:eastAsia="lt-LT"/>
        </w:rPr>
        <w:t xml:space="preserve"> (E133) (60 mg ir 120 mg tabletėse), geltonasis geležies oksidas (E172) (60 mg ir 120 mg tabletėse), juodasis geležies oksidas (E172) (60 mg ir 120 mg tabletėse). </w:t>
      </w:r>
    </w:p>
    <w:p w14:paraId="4CC7A47E" w14:textId="77777777" w:rsidR="00F07A0F" w:rsidRPr="00E061EB" w:rsidRDefault="00F07A0F" w:rsidP="00F56115">
      <w:pPr>
        <w:jc w:val="both"/>
        <w:rPr>
          <w:rFonts w:eastAsia="Times New Roman" w:cs="Times New Roman"/>
          <w:strike/>
          <w:sz w:val="22"/>
          <w:szCs w:val="22"/>
          <w:lang w:val="lt-LT" w:eastAsia="lt-LT"/>
        </w:rPr>
      </w:pPr>
    </w:p>
    <w:p w14:paraId="21FE55E9" w14:textId="77777777" w:rsidR="00F07A0F" w:rsidRPr="00181507" w:rsidRDefault="008E7C10" w:rsidP="00F56115">
      <w:pPr>
        <w:keepNext/>
        <w:keepLines/>
        <w:numPr>
          <w:ilvl w:val="12"/>
          <w:numId w:val="0"/>
        </w:numPr>
        <w:ind w:right="-2"/>
        <w:rPr>
          <w:rFonts w:eastAsia="Times New Roman" w:cs="Times New Roman"/>
          <w:b/>
          <w:bCs/>
          <w:sz w:val="22"/>
          <w:szCs w:val="22"/>
          <w:lang w:val="lt-LT" w:eastAsia="lt-LT"/>
        </w:rPr>
      </w:pPr>
      <w:proofErr w:type="spellStart"/>
      <w:r w:rsidRPr="00E061EB">
        <w:rPr>
          <w:rFonts w:eastAsia="Times New Roman" w:cs="Times New Roman"/>
          <w:b/>
          <w:sz w:val="22"/>
          <w:szCs w:val="22"/>
          <w:lang w:val="lt-LT" w:eastAsia="lt-LT"/>
        </w:rPr>
        <w:t>Etoricoxib</w:t>
      </w:r>
      <w:proofErr w:type="spellEnd"/>
      <w:r w:rsidRPr="00E061EB">
        <w:rPr>
          <w:rFonts w:eastAsia="Times New Roman" w:cs="Times New Roman"/>
          <w:b/>
          <w:sz w:val="22"/>
          <w:szCs w:val="22"/>
          <w:lang w:val="lt-LT" w:eastAsia="lt-LT"/>
        </w:rPr>
        <w:t xml:space="preserve"> </w:t>
      </w:r>
      <w:proofErr w:type="spellStart"/>
      <w:r w:rsidRPr="00E061EB">
        <w:rPr>
          <w:rFonts w:eastAsia="Times New Roman" w:cs="Times New Roman"/>
          <w:b/>
          <w:sz w:val="22"/>
          <w:szCs w:val="22"/>
          <w:lang w:val="lt-LT" w:eastAsia="lt-LT"/>
        </w:rPr>
        <w:t>Teva</w:t>
      </w:r>
      <w:proofErr w:type="spellEnd"/>
      <w:r w:rsidR="00F07A0F" w:rsidRPr="00E061EB">
        <w:rPr>
          <w:rFonts w:eastAsia="Times New Roman" w:cs="Times New Roman"/>
          <w:b/>
          <w:sz w:val="22"/>
          <w:szCs w:val="22"/>
          <w:lang w:val="lt-LT" w:eastAsia="lt-LT"/>
        </w:rPr>
        <w:t xml:space="preserve"> išvaizda ir kiekis pakuotėje</w:t>
      </w:r>
    </w:p>
    <w:p w14:paraId="353280D8" w14:textId="77777777" w:rsidR="0027654E" w:rsidRPr="00E061EB" w:rsidRDefault="0027654E" w:rsidP="0027654E">
      <w:pPr>
        <w:rPr>
          <w:rFonts w:eastAsia="Times New Roman" w:cs="Times New Roman"/>
          <w:sz w:val="22"/>
          <w:szCs w:val="22"/>
          <w:lang w:val="lt-LT" w:eastAsia="lt-LT"/>
        </w:rPr>
      </w:pPr>
    </w:p>
    <w:p w14:paraId="6D85B6F5" w14:textId="06C61BB7" w:rsidR="0027654E" w:rsidRPr="00E061EB" w:rsidRDefault="0027654E" w:rsidP="0027654E">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30 mg: mėlynos, apskritos, abipus išgaubtos </w:t>
      </w:r>
      <w:r w:rsidR="00BC097F" w:rsidRPr="00E061EB">
        <w:rPr>
          <w:rFonts w:eastAsia="Times New Roman" w:cs="Times New Roman"/>
          <w:sz w:val="22"/>
          <w:szCs w:val="22"/>
          <w:lang w:val="lt-LT" w:eastAsia="lt-LT"/>
        </w:rPr>
        <w:t xml:space="preserve">plėvele dengtos </w:t>
      </w:r>
      <w:r w:rsidRPr="00E061EB">
        <w:rPr>
          <w:rFonts w:eastAsia="Times New Roman" w:cs="Times New Roman"/>
          <w:sz w:val="22"/>
          <w:szCs w:val="22"/>
          <w:lang w:val="lt-LT" w:eastAsia="lt-LT"/>
        </w:rPr>
        <w:t>tabletės, vienoje jų pusėje yra žyma "30", kita pusė lygi.</w:t>
      </w:r>
    </w:p>
    <w:p w14:paraId="3DC8C2B3" w14:textId="7921F1A7" w:rsidR="0027654E" w:rsidRPr="00E061EB" w:rsidRDefault="0027654E" w:rsidP="0027654E">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lastRenderedPageBreak/>
        <w:t xml:space="preserve">60 mg: tamsiai žalios, apskritos, abipus išgaubtos </w:t>
      </w:r>
      <w:r w:rsidR="00BC097F" w:rsidRPr="00E061EB">
        <w:rPr>
          <w:rFonts w:eastAsia="Times New Roman" w:cs="Times New Roman"/>
          <w:sz w:val="22"/>
          <w:szCs w:val="22"/>
          <w:highlight w:val="lightGray"/>
          <w:lang w:val="lt-LT" w:eastAsia="lt-LT"/>
        </w:rPr>
        <w:t xml:space="preserve">plėvele dengtos </w:t>
      </w:r>
      <w:r w:rsidRPr="00E061EB">
        <w:rPr>
          <w:rFonts w:eastAsia="Times New Roman" w:cs="Times New Roman"/>
          <w:sz w:val="22"/>
          <w:szCs w:val="22"/>
          <w:highlight w:val="lightGray"/>
          <w:lang w:val="lt-LT" w:eastAsia="lt-LT"/>
        </w:rPr>
        <w:t>tabletės, vienoje jų pusėje yra žyma "60", kita pusė lygi.</w:t>
      </w:r>
    </w:p>
    <w:p w14:paraId="59E223DE" w14:textId="26407A06" w:rsidR="0027654E" w:rsidRPr="00E061EB" w:rsidRDefault="0027654E" w:rsidP="0027654E">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 xml:space="preserve">90 mg: baltos, apskritos, abipus išgaubtos </w:t>
      </w:r>
      <w:r w:rsidR="00BC097F" w:rsidRPr="00E061EB">
        <w:rPr>
          <w:rFonts w:eastAsia="Times New Roman" w:cs="Times New Roman"/>
          <w:sz w:val="22"/>
          <w:szCs w:val="22"/>
          <w:highlight w:val="lightGray"/>
          <w:lang w:val="lt-LT" w:eastAsia="lt-LT"/>
        </w:rPr>
        <w:t xml:space="preserve">plėvele dengtos </w:t>
      </w:r>
      <w:r w:rsidRPr="00E061EB">
        <w:rPr>
          <w:rFonts w:eastAsia="Times New Roman" w:cs="Times New Roman"/>
          <w:sz w:val="22"/>
          <w:szCs w:val="22"/>
          <w:highlight w:val="lightGray"/>
          <w:lang w:val="lt-LT" w:eastAsia="lt-LT"/>
        </w:rPr>
        <w:t>tabletės, vienoje jų pusėje yra žyma "90", kita pusė lygi.</w:t>
      </w:r>
    </w:p>
    <w:p w14:paraId="5386E97E" w14:textId="1295F074" w:rsidR="0027654E" w:rsidRPr="00E061EB" w:rsidRDefault="0027654E" w:rsidP="0027654E">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120 mg: blankiai žalios, apskritos, abipus išgaubtos</w:t>
      </w:r>
      <w:r w:rsidR="00BC097F" w:rsidRPr="00E061EB">
        <w:rPr>
          <w:rFonts w:eastAsia="Times New Roman" w:cs="Times New Roman"/>
          <w:sz w:val="22"/>
          <w:szCs w:val="22"/>
          <w:highlight w:val="lightGray"/>
          <w:lang w:val="lt-LT" w:eastAsia="lt-LT"/>
        </w:rPr>
        <w:t xml:space="preserve"> plėvele dengtos</w:t>
      </w:r>
      <w:r w:rsidRPr="00E061EB">
        <w:rPr>
          <w:rFonts w:eastAsia="Times New Roman" w:cs="Times New Roman"/>
          <w:sz w:val="22"/>
          <w:szCs w:val="22"/>
          <w:highlight w:val="lightGray"/>
          <w:lang w:val="lt-LT" w:eastAsia="lt-LT"/>
        </w:rPr>
        <w:t xml:space="preserve"> tabletės, vienoje jų pusėje yra žyma "120", kita pusė lygi.</w:t>
      </w:r>
    </w:p>
    <w:p w14:paraId="79B86B8C" w14:textId="77777777" w:rsidR="0027654E" w:rsidRPr="00E061EB" w:rsidRDefault="0027654E" w:rsidP="0027654E">
      <w:pPr>
        <w:rPr>
          <w:rFonts w:eastAsia="Times New Roman" w:cs="Times New Roman"/>
          <w:sz w:val="22"/>
          <w:szCs w:val="22"/>
          <w:lang w:val="lt-LT" w:eastAsia="lt-LT"/>
        </w:rPr>
      </w:pPr>
    </w:p>
    <w:p w14:paraId="3302E5D4"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Pakuotės dydžiai:</w:t>
      </w:r>
    </w:p>
    <w:p w14:paraId="1137B52F" w14:textId="77777777" w:rsidR="00817D12" w:rsidRPr="00181507" w:rsidRDefault="00817D12" w:rsidP="00817D12">
      <w:pPr>
        <w:rPr>
          <w:rFonts w:eastAsia="Times New Roman" w:cs="Times New Roman"/>
          <w:b/>
          <w:i/>
          <w:sz w:val="22"/>
          <w:szCs w:val="22"/>
          <w:lang w:val="lt-LT" w:eastAsia="lt-LT"/>
        </w:rPr>
      </w:pPr>
    </w:p>
    <w:p w14:paraId="212E8446" w14:textId="77777777" w:rsidR="00817D12" w:rsidRPr="00181507" w:rsidRDefault="00817D12" w:rsidP="00817D12">
      <w:pPr>
        <w:rPr>
          <w:rFonts w:eastAsia="Times New Roman" w:cs="Times New Roman"/>
          <w:i/>
          <w:sz w:val="22"/>
          <w:szCs w:val="22"/>
          <w:lang w:val="lt-LT" w:eastAsia="lt-LT"/>
        </w:rPr>
      </w:pPr>
      <w:r w:rsidRPr="00181507">
        <w:rPr>
          <w:rFonts w:eastAsia="Times New Roman" w:cs="Times New Roman"/>
          <w:i/>
          <w:sz w:val="22"/>
          <w:szCs w:val="22"/>
          <w:lang w:val="lt-LT" w:eastAsia="lt-LT"/>
        </w:rPr>
        <w:t>30 mg</w:t>
      </w:r>
    </w:p>
    <w:p w14:paraId="10952DC0" w14:textId="77777777" w:rsidR="00817D12" w:rsidRPr="00181507" w:rsidRDefault="00817D12" w:rsidP="00817D12">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Pakuotėje yra 7, 14, 28, 28x1, 30, 98 </w:t>
      </w:r>
      <w:r w:rsidR="006A5C9E" w:rsidRPr="00181507">
        <w:rPr>
          <w:rFonts w:eastAsia="Times New Roman" w:cs="Times New Roman"/>
          <w:sz w:val="22"/>
          <w:szCs w:val="22"/>
          <w:lang w:val="lt-LT" w:eastAsia="lt-LT"/>
        </w:rPr>
        <w:t xml:space="preserve">plėvele dengtos </w:t>
      </w:r>
      <w:r w:rsidRPr="00181507">
        <w:rPr>
          <w:rFonts w:eastAsia="Times New Roman" w:cs="Times New Roman"/>
          <w:sz w:val="22"/>
          <w:szCs w:val="22"/>
          <w:lang w:val="lt-LT" w:eastAsia="lt-LT"/>
        </w:rPr>
        <w:t>tabletės OPA/aliuminio/PVC/aliuminio lizdinėse plokštelėse</w:t>
      </w:r>
      <w:r w:rsidR="008E2A3E" w:rsidRPr="00181507">
        <w:rPr>
          <w:rFonts w:eastAsia="Times New Roman" w:cs="Times New Roman"/>
          <w:sz w:val="22"/>
          <w:szCs w:val="22"/>
          <w:lang w:val="lt-LT" w:eastAsia="lt-LT"/>
        </w:rPr>
        <w:t xml:space="preserve"> arba </w:t>
      </w:r>
      <w:proofErr w:type="spellStart"/>
      <w:r w:rsidR="008E2A3E" w:rsidRPr="00181507">
        <w:rPr>
          <w:rFonts w:eastAsia="Times New Roman" w:cs="Times New Roman"/>
          <w:sz w:val="22"/>
          <w:szCs w:val="22"/>
          <w:lang w:val="lt-LT" w:eastAsia="lt-LT"/>
        </w:rPr>
        <w:t>vienadozėse</w:t>
      </w:r>
      <w:proofErr w:type="spellEnd"/>
      <w:r w:rsidR="008E2A3E" w:rsidRPr="00181507">
        <w:rPr>
          <w:rFonts w:eastAsia="Times New Roman" w:cs="Times New Roman"/>
          <w:sz w:val="22"/>
          <w:szCs w:val="22"/>
          <w:lang w:val="lt-LT" w:eastAsia="lt-LT"/>
        </w:rPr>
        <w:t xml:space="preserve"> lizdinėse plokštelėse</w:t>
      </w:r>
      <w:r w:rsidRPr="00181507">
        <w:rPr>
          <w:rFonts w:eastAsia="Times New Roman" w:cs="Times New Roman"/>
          <w:sz w:val="22"/>
          <w:szCs w:val="22"/>
          <w:lang w:val="lt-LT" w:eastAsia="lt-LT"/>
        </w:rPr>
        <w:t>.</w:t>
      </w:r>
    </w:p>
    <w:p w14:paraId="4608DAB1" w14:textId="77777777" w:rsidR="00817D12" w:rsidRPr="00181507" w:rsidRDefault="00817D12" w:rsidP="00817D12">
      <w:pPr>
        <w:rPr>
          <w:rFonts w:eastAsia="Times New Roman" w:cs="Times New Roman"/>
          <w:sz w:val="22"/>
          <w:szCs w:val="22"/>
          <w:lang w:val="lt-LT" w:eastAsia="lt-LT"/>
        </w:rPr>
      </w:pPr>
    </w:p>
    <w:p w14:paraId="5CBA9E20" w14:textId="77777777" w:rsidR="00817D12" w:rsidRPr="00181507" w:rsidRDefault="00817D12" w:rsidP="00817D12">
      <w:pPr>
        <w:rPr>
          <w:rFonts w:eastAsia="Times New Roman" w:cs="Times New Roman"/>
          <w:i/>
          <w:sz w:val="22"/>
          <w:szCs w:val="22"/>
          <w:highlight w:val="lightGray"/>
          <w:lang w:val="lt-LT" w:eastAsia="lt-LT"/>
        </w:rPr>
      </w:pPr>
      <w:r w:rsidRPr="00181507">
        <w:rPr>
          <w:rFonts w:eastAsia="Times New Roman" w:cs="Times New Roman"/>
          <w:i/>
          <w:sz w:val="22"/>
          <w:szCs w:val="22"/>
          <w:highlight w:val="lightGray"/>
          <w:lang w:val="lt-LT" w:eastAsia="lt-LT"/>
        </w:rPr>
        <w:t xml:space="preserve">60 mg </w:t>
      </w:r>
    </w:p>
    <w:p w14:paraId="7E512C0E" w14:textId="77777777" w:rsidR="00817D12" w:rsidRPr="00181507" w:rsidRDefault="00817D12" w:rsidP="00817D12">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 xml:space="preserve">Pakuotėje yra 7, 14, 20, 28, 28x1, 30, 50, 98, 100 </w:t>
      </w:r>
      <w:r w:rsidR="006A5C9E" w:rsidRPr="00181507">
        <w:rPr>
          <w:rFonts w:eastAsia="Times New Roman" w:cs="Times New Roman"/>
          <w:sz w:val="22"/>
          <w:szCs w:val="22"/>
          <w:highlight w:val="lightGray"/>
          <w:lang w:val="lt-LT" w:eastAsia="lt-LT"/>
        </w:rPr>
        <w:t xml:space="preserve">plėvele dengtų </w:t>
      </w:r>
      <w:r w:rsidRPr="00181507">
        <w:rPr>
          <w:rFonts w:eastAsia="Times New Roman" w:cs="Times New Roman"/>
          <w:sz w:val="22"/>
          <w:szCs w:val="22"/>
          <w:highlight w:val="lightGray"/>
          <w:lang w:val="lt-LT" w:eastAsia="lt-LT"/>
        </w:rPr>
        <w:t>tablečių OPA/aliuminio/PVC/aliuminio lizdinėse plokštelėse.</w:t>
      </w:r>
    </w:p>
    <w:p w14:paraId="0B140DA6" w14:textId="77777777" w:rsidR="00817D12" w:rsidRPr="00181507" w:rsidRDefault="00817D12" w:rsidP="00817D12">
      <w:pPr>
        <w:rPr>
          <w:rFonts w:eastAsia="Times New Roman" w:cs="Times New Roman"/>
          <w:i/>
          <w:sz w:val="22"/>
          <w:szCs w:val="22"/>
          <w:highlight w:val="lightGray"/>
          <w:lang w:val="lt-LT" w:eastAsia="lt-LT"/>
        </w:rPr>
      </w:pPr>
    </w:p>
    <w:p w14:paraId="1B5C56D3" w14:textId="77777777" w:rsidR="00817D12" w:rsidRPr="00181507" w:rsidRDefault="00817D12" w:rsidP="00817D12">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 xml:space="preserve">90 mg </w:t>
      </w:r>
    </w:p>
    <w:p w14:paraId="407B9500" w14:textId="77777777" w:rsidR="00817D12" w:rsidRPr="00181507" w:rsidRDefault="00817D12" w:rsidP="00817D12">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 xml:space="preserve">Pakuotėje yra 5, 7, 7x1, 14, 20, 28, 28x1, 30, 50, 98, 100 </w:t>
      </w:r>
      <w:r w:rsidR="006A5C9E" w:rsidRPr="00181507">
        <w:rPr>
          <w:rFonts w:eastAsia="Times New Roman" w:cs="Times New Roman"/>
          <w:sz w:val="22"/>
          <w:szCs w:val="22"/>
          <w:highlight w:val="lightGray"/>
          <w:lang w:val="lt-LT" w:eastAsia="lt-LT"/>
        </w:rPr>
        <w:t xml:space="preserve">plėvele dengtų </w:t>
      </w:r>
      <w:r w:rsidRPr="00181507">
        <w:rPr>
          <w:rFonts w:eastAsia="Times New Roman" w:cs="Times New Roman"/>
          <w:sz w:val="22"/>
          <w:szCs w:val="22"/>
          <w:highlight w:val="lightGray"/>
          <w:lang w:val="lt-LT" w:eastAsia="lt-LT"/>
        </w:rPr>
        <w:t>tablečių OPA/aliuminio/PVC/aliuminio lizdinėse plokštelėse.</w:t>
      </w:r>
    </w:p>
    <w:p w14:paraId="600FEB41" w14:textId="77777777" w:rsidR="00817D12" w:rsidRPr="00181507" w:rsidRDefault="00817D12" w:rsidP="00817D12">
      <w:pPr>
        <w:rPr>
          <w:rFonts w:eastAsia="Times New Roman" w:cs="Times New Roman"/>
          <w:i/>
          <w:sz w:val="22"/>
          <w:szCs w:val="22"/>
          <w:highlight w:val="lightGray"/>
          <w:lang w:val="lt-LT" w:eastAsia="lt-LT"/>
        </w:rPr>
      </w:pPr>
    </w:p>
    <w:p w14:paraId="5DC0F6AD" w14:textId="77777777" w:rsidR="00817D12" w:rsidRPr="00181507" w:rsidRDefault="00817D12" w:rsidP="00817D12">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120 mg</w:t>
      </w:r>
    </w:p>
    <w:p w14:paraId="4EC4316D" w14:textId="5F958343" w:rsidR="00817D12" w:rsidRPr="00181507" w:rsidRDefault="00817D12" w:rsidP="00817D12">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Pakuotėje yra 5, 7, 7x1, 14, 16, 20, 28, 28x1</w:t>
      </w:r>
      <w:r w:rsidR="00FC4DD8">
        <w:rPr>
          <w:rFonts w:eastAsia="Times New Roman" w:cs="Times New Roman"/>
          <w:sz w:val="22"/>
          <w:szCs w:val="22"/>
          <w:highlight w:val="lightGray"/>
          <w:lang w:val="lt-LT" w:eastAsia="lt-LT"/>
        </w:rPr>
        <w:t>, 30</w:t>
      </w:r>
      <w:r w:rsidRPr="00181507">
        <w:rPr>
          <w:rFonts w:eastAsia="Times New Roman" w:cs="Times New Roman"/>
          <w:sz w:val="22"/>
          <w:szCs w:val="22"/>
          <w:highlight w:val="lightGray"/>
          <w:lang w:val="lt-LT" w:eastAsia="lt-LT"/>
        </w:rPr>
        <w:t xml:space="preserve"> </w:t>
      </w:r>
      <w:r w:rsidR="006A5C9E" w:rsidRPr="00181507">
        <w:rPr>
          <w:rFonts w:eastAsia="Times New Roman" w:cs="Times New Roman"/>
          <w:sz w:val="22"/>
          <w:szCs w:val="22"/>
          <w:highlight w:val="lightGray"/>
          <w:lang w:val="lt-LT" w:eastAsia="lt-LT"/>
        </w:rPr>
        <w:t>plėvele dengt</w:t>
      </w:r>
      <w:r w:rsidR="00FC4DD8">
        <w:rPr>
          <w:rFonts w:eastAsia="Times New Roman" w:cs="Times New Roman"/>
          <w:sz w:val="22"/>
          <w:szCs w:val="22"/>
          <w:highlight w:val="lightGray"/>
          <w:lang w:val="lt-LT" w:eastAsia="lt-LT"/>
        </w:rPr>
        <w:t>ų</w:t>
      </w:r>
      <w:r w:rsidR="006A5C9E" w:rsidRPr="00181507">
        <w:rPr>
          <w:rFonts w:eastAsia="Times New Roman" w:cs="Times New Roman"/>
          <w:sz w:val="22"/>
          <w:szCs w:val="22"/>
          <w:highlight w:val="lightGray"/>
          <w:lang w:val="lt-LT" w:eastAsia="lt-LT"/>
        </w:rPr>
        <w:t xml:space="preserve"> </w:t>
      </w:r>
      <w:r w:rsidRPr="00181507">
        <w:rPr>
          <w:rFonts w:eastAsia="Times New Roman" w:cs="Times New Roman"/>
          <w:sz w:val="22"/>
          <w:szCs w:val="22"/>
          <w:highlight w:val="lightGray"/>
          <w:lang w:val="lt-LT" w:eastAsia="lt-LT"/>
        </w:rPr>
        <w:t>table</w:t>
      </w:r>
      <w:r w:rsidR="00FC4DD8">
        <w:rPr>
          <w:rFonts w:eastAsia="Times New Roman" w:cs="Times New Roman"/>
          <w:sz w:val="22"/>
          <w:szCs w:val="22"/>
          <w:highlight w:val="lightGray"/>
          <w:lang w:val="lt-LT" w:eastAsia="lt-LT"/>
        </w:rPr>
        <w:t>čių</w:t>
      </w:r>
      <w:r w:rsidRPr="00181507">
        <w:rPr>
          <w:rFonts w:eastAsia="Times New Roman" w:cs="Times New Roman"/>
          <w:sz w:val="22"/>
          <w:szCs w:val="22"/>
          <w:highlight w:val="lightGray"/>
          <w:lang w:val="lt-LT" w:eastAsia="lt-LT"/>
        </w:rPr>
        <w:t xml:space="preserve"> OPA/aliuminio/PVC/aliuminio lizdinėse plokštelėse.</w:t>
      </w:r>
    </w:p>
    <w:p w14:paraId="06FD9C7A" w14:textId="77777777" w:rsidR="00817D12" w:rsidRPr="00181507" w:rsidRDefault="00817D12" w:rsidP="00817D12">
      <w:pPr>
        <w:rPr>
          <w:rFonts w:eastAsia="Times New Roman" w:cs="Times New Roman"/>
          <w:sz w:val="22"/>
          <w:szCs w:val="22"/>
          <w:lang w:val="lt-LT" w:eastAsia="lt-LT"/>
        </w:rPr>
      </w:pPr>
    </w:p>
    <w:p w14:paraId="4A68B582" w14:textId="77777777" w:rsidR="00817D12" w:rsidRPr="00181507" w:rsidRDefault="00817D12" w:rsidP="00817D12">
      <w:pPr>
        <w:rPr>
          <w:rFonts w:eastAsia="Times New Roman" w:cs="Times New Roman"/>
          <w:sz w:val="22"/>
          <w:szCs w:val="22"/>
          <w:lang w:val="lt-LT" w:eastAsia="lt-LT"/>
        </w:rPr>
      </w:pPr>
      <w:r w:rsidRPr="00181507">
        <w:rPr>
          <w:rFonts w:eastAsia="Times New Roman" w:cs="Times New Roman"/>
          <w:sz w:val="22"/>
          <w:szCs w:val="22"/>
          <w:lang w:val="lt-LT" w:eastAsia="lt-LT"/>
        </w:rPr>
        <w:t>Gali būti tiekiamos ne visų dydžių pakuotės.</w:t>
      </w:r>
    </w:p>
    <w:p w14:paraId="2E08171E" w14:textId="77777777" w:rsidR="00F07A0F" w:rsidRPr="00181507" w:rsidRDefault="00F07A0F" w:rsidP="00F56115">
      <w:pPr>
        <w:rPr>
          <w:rFonts w:eastAsia="Times New Roman" w:cs="Times New Roman"/>
          <w:sz w:val="22"/>
          <w:szCs w:val="22"/>
          <w:lang w:val="lt-LT" w:eastAsia="lt-LT"/>
        </w:rPr>
      </w:pPr>
    </w:p>
    <w:p w14:paraId="076B9A0A"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R</w:t>
      </w:r>
      <w:r w:rsidR="008E7C10" w:rsidRPr="00181507">
        <w:rPr>
          <w:rFonts w:eastAsia="Times New Roman" w:cs="Times New Roman"/>
          <w:b/>
          <w:sz w:val="22"/>
          <w:szCs w:val="22"/>
          <w:lang w:val="lt-LT" w:eastAsia="lt-LT"/>
        </w:rPr>
        <w:t>egistruotojas</w:t>
      </w:r>
      <w:r w:rsidRPr="00181507">
        <w:rPr>
          <w:rFonts w:eastAsia="Times New Roman" w:cs="Times New Roman"/>
          <w:b/>
          <w:sz w:val="22"/>
          <w:szCs w:val="22"/>
          <w:lang w:val="lt-LT" w:eastAsia="lt-LT"/>
        </w:rPr>
        <w:t xml:space="preserve"> ir gamintojas</w:t>
      </w:r>
    </w:p>
    <w:p w14:paraId="460137B1" w14:textId="77777777" w:rsidR="00817D12" w:rsidRPr="00181507" w:rsidRDefault="00817D12" w:rsidP="00F56115">
      <w:pPr>
        <w:rPr>
          <w:rFonts w:eastAsia="Times New Roman" w:cs="Times New Roman"/>
          <w:sz w:val="22"/>
          <w:szCs w:val="22"/>
          <w:lang w:val="lt-LT" w:eastAsia="lt-LT"/>
        </w:rPr>
      </w:pPr>
    </w:p>
    <w:p w14:paraId="37C254C6" w14:textId="77777777" w:rsidR="00F07A0F" w:rsidRPr="00181507" w:rsidRDefault="007C6164"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Registruotojas</w:t>
      </w:r>
    </w:p>
    <w:p w14:paraId="353AF0BE" w14:textId="1D36556E"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B.V.</w:t>
      </w:r>
    </w:p>
    <w:p w14:paraId="3132876F" w14:textId="77777777"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14:paraId="7A828211" w14:textId="487814C8"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Pr="00E061EB">
        <w:rPr>
          <w:rFonts w:eastAsia="Times New Roman" w:cs="Times New Roman"/>
          <w:color w:val="222222"/>
          <w:sz w:val="22"/>
          <w:szCs w:val="22"/>
          <w:lang w:val="lt-LT" w:eastAsia="en-GB"/>
        </w:rPr>
        <w:t>Haarlem</w:t>
      </w:r>
      <w:proofErr w:type="spellEnd"/>
    </w:p>
    <w:p w14:paraId="7BC4B0B8" w14:textId="77777777" w:rsidR="00817D12"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43BC8E6F" w14:textId="77777777" w:rsidR="00C83BBB" w:rsidRPr="00E061EB" w:rsidRDefault="00C83BBB" w:rsidP="00C83BBB">
      <w:pPr>
        <w:shd w:val="clear" w:color="auto" w:fill="FFFFFF"/>
        <w:rPr>
          <w:rFonts w:eastAsia="Times New Roman" w:cs="Times New Roman"/>
          <w:color w:val="222222"/>
          <w:sz w:val="22"/>
          <w:szCs w:val="22"/>
          <w:lang w:val="lt-LT" w:eastAsia="en-GB"/>
        </w:rPr>
      </w:pPr>
    </w:p>
    <w:p w14:paraId="33B12173" w14:textId="77777777" w:rsidR="00C83BBB" w:rsidRPr="00E061EB" w:rsidRDefault="00C83BBB" w:rsidP="00C83BBB">
      <w:pPr>
        <w:shd w:val="clear" w:color="auto" w:fill="FFFFFF"/>
        <w:rPr>
          <w:rFonts w:eastAsia="Times New Roman" w:cs="Times New Roman"/>
          <w:i/>
          <w:color w:val="222222"/>
          <w:sz w:val="22"/>
          <w:szCs w:val="22"/>
          <w:lang w:val="lt-LT" w:eastAsia="en-GB"/>
        </w:rPr>
      </w:pPr>
      <w:r w:rsidRPr="00E061EB">
        <w:rPr>
          <w:rFonts w:eastAsia="Times New Roman" w:cs="Times New Roman"/>
          <w:i/>
          <w:color w:val="222222"/>
          <w:sz w:val="22"/>
          <w:szCs w:val="22"/>
          <w:lang w:val="lt-LT" w:eastAsia="en-GB"/>
        </w:rPr>
        <w:t>Gamintojas</w:t>
      </w:r>
    </w:p>
    <w:p w14:paraId="2D5D0C8C"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TEVA </w:t>
      </w:r>
      <w:proofErr w:type="spellStart"/>
      <w:r w:rsidRPr="00E061EB">
        <w:rPr>
          <w:rFonts w:eastAsia="Times New Roman" w:cs="Times New Roman"/>
          <w:color w:val="222222"/>
          <w:sz w:val="22"/>
          <w:szCs w:val="22"/>
          <w:lang w:val="lt-LT" w:eastAsia="en-GB"/>
        </w:rPr>
        <w:t>Gyógyszergyár</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Zrt</w:t>
      </w:r>
      <w:proofErr w:type="spellEnd"/>
      <w:r w:rsidRPr="00E061EB">
        <w:rPr>
          <w:rFonts w:eastAsia="Times New Roman" w:cs="Times New Roman"/>
          <w:color w:val="222222"/>
          <w:sz w:val="22"/>
          <w:szCs w:val="22"/>
          <w:lang w:val="lt-LT" w:eastAsia="en-GB"/>
        </w:rPr>
        <w:t>.</w:t>
      </w:r>
    </w:p>
    <w:p w14:paraId="65B7338B" w14:textId="41C222DC"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Pallagi</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út</w:t>
      </w:r>
      <w:proofErr w:type="spellEnd"/>
      <w:r w:rsidRPr="00E061EB">
        <w:rPr>
          <w:rFonts w:eastAsia="Times New Roman" w:cs="Times New Roman"/>
          <w:color w:val="222222"/>
          <w:sz w:val="22"/>
          <w:szCs w:val="22"/>
          <w:lang w:val="lt-LT" w:eastAsia="en-GB"/>
        </w:rPr>
        <w:t xml:space="preserve"> 13</w:t>
      </w:r>
    </w:p>
    <w:p w14:paraId="40414FC9" w14:textId="4FC02278"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H-4042 </w:t>
      </w:r>
      <w:proofErr w:type="spellStart"/>
      <w:r w:rsidRPr="00E061EB">
        <w:rPr>
          <w:rFonts w:eastAsia="Times New Roman" w:cs="Times New Roman"/>
          <w:color w:val="222222"/>
          <w:sz w:val="22"/>
          <w:szCs w:val="22"/>
          <w:lang w:val="lt-LT" w:eastAsia="en-GB"/>
        </w:rPr>
        <w:t>Debrecen</w:t>
      </w:r>
      <w:proofErr w:type="spellEnd"/>
    </w:p>
    <w:p w14:paraId="249EA844"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Vengrija</w:t>
      </w:r>
    </w:p>
    <w:p w14:paraId="75A9EECC"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133B0DDC"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5B8F6D3D"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285E9F78"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TEVA UK </w:t>
      </w:r>
      <w:proofErr w:type="spellStart"/>
      <w:r w:rsidRPr="00E061EB">
        <w:rPr>
          <w:rFonts w:eastAsia="Times New Roman" w:cs="Times New Roman"/>
          <w:color w:val="222222"/>
          <w:sz w:val="22"/>
          <w:szCs w:val="22"/>
          <w:lang w:val="lt-LT" w:eastAsia="en-GB"/>
        </w:rPr>
        <w:t>Ltd</w:t>
      </w:r>
      <w:proofErr w:type="spellEnd"/>
    </w:p>
    <w:p w14:paraId="51187E0F" w14:textId="18F7398D"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Brampton</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Road</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Hampden</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Park</w:t>
      </w:r>
      <w:proofErr w:type="spellEnd"/>
    </w:p>
    <w:p w14:paraId="33A8D985" w14:textId="5F679589"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BN22 9AG </w:t>
      </w:r>
      <w:proofErr w:type="spellStart"/>
      <w:r w:rsidRPr="00E061EB">
        <w:rPr>
          <w:rFonts w:eastAsia="Times New Roman" w:cs="Times New Roman"/>
          <w:color w:val="222222"/>
          <w:sz w:val="22"/>
          <w:szCs w:val="22"/>
          <w:lang w:val="lt-LT" w:eastAsia="en-GB"/>
        </w:rPr>
        <w:t>Eastbourne</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East</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Sussex</w:t>
      </w:r>
      <w:proofErr w:type="spellEnd"/>
    </w:p>
    <w:p w14:paraId="6FAD9583"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Jungtinė Karalystė</w:t>
      </w:r>
    </w:p>
    <w:p w14:paraId="714DA664"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4AF5486F"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3EE898C6"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7C39C495" w14:textId="77777777"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Merckle</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GmbH</w:t>
      </w:r>
      <w:proofErr w:type="spellEnd"/>
    </w:p>
    <w:p w14:paraId="4F379478" w14:textId="23E09545"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Ludwig-Merckle-Straße</w:t>
      </w:r>
      <w:proofErr w:type="spellEnd"/>
      <w:r w:rsidRPr="00E061EB">
        <w:rPr>
          <w:rFonts w:eastAsia="Times New Roman" w:cs="Times New Roman"/>
          <w:color w:val="222222"/>
          <w:sz w:val="22"/>
          <w:szCs w:val="22"/>
          <w:lang w:val="lt-LT" w:eastAsia="en-GB"/>
        </w:rPr>
        <w:t xml:space="preserve"> 3</w:t>
      </w:r>
    </w:p>
    <w:p w14:paraId="2247A1AD"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89143 </w:t>
      </w:r>
      <w:proofErr w:type="spellStart"/>
      <w:r w:rsidRPr="00E061EB">
        <w:rPr>
          <w:rFonts w:eastAsia="Times New Roman" w:cs="Times New Roman"/>
          <w:color w:val="222222"/>
          <w:sz w:val="22"/>
          <w:szCs w:val="22"/>
          <w:lang w:val="lt-LT" w:eastAsia="en-GB"/>
        </w:rPr>
        <w:t>Blaubeuren</w:t>
      </w:r>
      <w:proofErr w:type="spellEnd"/>
    </w:p>
    <w:p w14:paraId="31123AC5"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Vokietija</w:t>
      </w:r>
    </w:p>
    <w:p w14:paraId="23657800"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06B96914"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1200C5E9"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42B5447A" w14:textId="77777777"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Nederland</w:t>
      </w:r>
      <w:proofErr w:type="spellEnd"/>
      <w:r w:rsidRPr="00E061EB">
        <w:rPr>
          <w:rFonts w:eastAsia="Times New Roman" w:cs="Times New Roman"/>
          <w:color w:val="222222"/>
          <w:sz w:val="22"/>
          <w:szCs w:val="22"/>
          <w:lang w:val="lt-LT" w:eastAsia="en-GB"/>
        </w:rPr>
        <w:t xml:space="preserve"> B</w:t>
      </w:r>
      <w:r w:rsidR="002910B1" w:rsidRPr="00E061EB">
        <w:rPr>
          <w:rFonts w:eastAsia="Times New Roman" w:cs="Times New Roman"/>
          <w:color w:val="222222"/>
          <w:sz w:val="22"/>
          <w:szCs w:val="22"/>
          <w:lang w:val="lt-LT" w:eastAsia="en-GB"/>
        </w:rPr>
        <w:t>.</w:t>
      </w:r>
      <w:r w:rsidRPr="00E061EB">
        <w:rPr>
          <w:rFonts w:eastAsia="Times New Roman" w:cs="Times New Roman"/>
          <w:color w:val="222222"/>
          <w:sz w:val="22"/>
          <w:szCs w:val="22"/>
          <w:lang w:val="lt-LT" w:eastAsia="en-GB"/>
        </w:rPr>
        <w:t>V</w:t>
      </w:r>
      <w:r w:rsidR="002910B1" w:rsidRPr="00E061EB">
        <w:rPr>
          <w:rFonts w:eastAsia="Times New Roman" w:cs="Times New Roman"/>
          <w:color w:val="222222"/>
          <w:sz w:val="22"/>
          <w:szCs w:val="22"/>
          <w:lang w:val="lt-LT" w:eastAsia="en-GB"/>
        </w:rPr>
        <w:t>.</w:t>
      </w:r>
    </w:p>
    <w:p w14:paraId="3F10C513" w14:textId="79CB2C23"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14:paraId="0165520F"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Pr="00E061EB">
        <w:rPr>
          <w:rFonts w:eastAsia="Times New Roman" w:cs="Times New Roman"/>
          <w:color w:val="222222"/>
          <w:sz w:val="22"/>
          <w:szCs w:val="22"/>
          <w:lang w:val="lt-LT" w:eastAsia="en-GB"/>
        </w:rPr>
        <w:t>Haarlem</w:t>
      </w:r>
      <w:proofErr w:type="spellEnd"/>
      <w:r w:rsidRPr="00E061EB">
        <w:rPr>
          <w:rFonts w:eastAsia="Times New Roman" w:cs="Times New Roman"/>
          <w:color w:val="222222"/>
          <w:sz w:val="22"/>
          <w:szCs w:val="22"/>
          <w:lang w:val="lt-LT" w:eastAsia="en-GB"/>
        </w:rPr>
        <w:t xml:space="preserve"> </w:t>
      </w:r>
    </w:p>
    <w:p w14:paraId="2709A8FF"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38A5042C"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2D9DE08B"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1CBBFA7B"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72850D2F" w14:textId="77777777"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Czech</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Industries</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s.r.o</w:t>
      </w:r>
      <w:proofErr w:type="spellEnd"/>
      <w:r w:rsidRPr="00E061EB">
        <w:rPr>
          <w:rFonts w:eastAsia="Times New Roman" w:cs="Times New Roman"/>
          <w:color w:val="222222"/>
          <w:sz w:val="22"/>
          <w:szCs w:val="22"/>
          <w:lang w:val="lt-LT" w:eastAsia="en-GB"/>
        </w:rPr>
        <w:t>.</w:t>
      </w:r>
    </w:p>
    <w:p w14:paraId="7557AF5E" w14:textId="02694423"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Ostravska</w:t>
      </w:r>
      <w:proofErr w:type="spellEnd"/>
      <w:r w:rsidRPr="00E061EB">
        <w:rPr>
          <w:rFonts w:eastAsia="Times New Roman" w:cs="Times New Roman"/>
          <w:color w:val="222222"/>
          <w:sz w:val="22"/>
          <w:szCs w:val="22"/>
          <w:lang w:val="lt-LT" w:eastAsia="en-GB"/>
        </w:rPr>
        <w:t xml:space="preserve"> 29, </w:t>
      </w:r>
      <w:proofErr w:type="spellStart"/>
      <w:r w:rsidRPr="00E061EB">
        <w:rPr>
          <w:rFonts w:eastAsia="Times New Roman" w:cs="Times New Roman"/>
          <w:color w:val="222222"/>
          <w:sz w:val="22"/>
          <w:szCs w:val="22"/>
          <w:lang w:val="lt-LT" w:eastAsia="en-GB"/>
        </w:rPr>
        <w:t>c.p</w:t>
      </w:r>
      <w:proofErr w:type="spellEnd"/>
      <w:r w:rsidRPr="00E061EB">
        <w:rPr>
          <w:rFonts w:eastAsia="Times New Roman" w:cs="Times New Roman"/>
          <w:color w:val="222222"/>
          <w:sz w:val="22"/>
          <w:szCs w:val="22"/>
          <w:lang w:val="lt-LT" w:eastAsia="en-GB"/>
        </w:rPr>
        <w:t>. 305</w:t>
      </w:r>
    </w:p>
    <w:p w14:paraId="3FEFAD8C"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74770 </w:t>
      </w:r>
      <w:proofErr w:type="spellStart"/>
      <w:r w:rsidRPr="00E061EB">
        <w:rPr>
          <w:rFonts w:eastAsia="Times New Roman" w:cs="Times New Roman"/>
          <w:color w:val="222222"/>
          <w:sz w:val="22"/>
          <w:szCs w:val="22"/>
          <w:lang w:val="lt-LT" w:eastAsia="en-GB"/>
        </w:rPr>
        <w:t>Opava-Komarov</w:t>
      </w:r>
      <w:proofErr w:type="spellEnd"/>
    </w:p>
    <w:p w14:paraId="68E1AC33" w14:textId="7322EEAE"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Čekija</w:t>
      </w:r>
    </w:p>
    <w:p w14:paraId="34980049"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464FCF9A"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7EDC340A"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60C54F74" w14:textId="77777777"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Operations</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Poland</w:t>
      </w:r>
      <w:proofErr w:type="spellEnd"/>
      <w:r w:rsidRPr="00E061EB">
        <w:rPr>
          <w:rFonts w:eastAsia="Times New Roman" w:cs="Times New Roman"/>
          <w:color w:val="222222"/>
          <w:sz w:val="22"/>
          <w:szCs w:val="22"/>
          <w:lang w:val="lt-LT" w:eastAsia="en-GB"/>
        </w:rPr>
        <w:t xml:space="preserve"> Sp. </w:t>
      </w:r>
      <w:proofErr w:type="spellStart"/>
      <w:r w:rsidRPr="00E061EB">
        <w:rPr>
          <w:rFonts w:eastAsia="Times New Roman" w:cs="Times New Roman"/>
          <w:color w:val="222222"/>
          <w:sz w:val="22"/>
          <w:szCs w:val="22"/>
          <w:lang w:val="lt-LT" w:eastAsia="en-GB"/>
        </w:rPr>
        <w:t>z.o.o</w:t>
      </w:r>
      <w:proofErr w:type="spellEnd"/>
    </w:p>
    <w:p w14:paraId="0C85FDAB" w14:textId="1E2B6DEB"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ul</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Mogilska</w:t>
      </w:r>
      <w:proofErr w:type="spellEnd"/>
      <w:r w:rsidRPr="00E061EB">
        <w:rPr>
          <w:rFonts w:eastAsia="Times New Roman" w:cs="Times New Roman"/>
          <w:color w:val="222222"/>
          <w:sz w:val="22"/>
          <w:szCs w:val="22"/>
          <w:lang w:val="lt-LT" w:eastAsia="en-GB"/>
        </w:rPr>
        <w:t xml:space="preserve"> 80</w:t>
      </w:r>
    </w:p>
    <w:p w14:paraId="0B614B83" w14:textId="032488A5"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31-546 </w:t>
      </w:r>
      <w:proofErr w:type="spellStart"/>
      <w:r w:rsidR="002910B1" w:rsidRPr="00E061EB">
        <w:rPr>
          <w:rFonts w:eastAsia="Times New Roman" w:cs="Times New Roman"/>
          <w:color w:val="222222"/>
          <w:sz w:val="22"/>
          <w:szCs w:val="22"/>
          <w:lang w:val="lt-LT" w:eastAsia="en-GB"/>
        </w:rPr>
        <w:t>Krakow</w:t>
      </w:r>
      <w:proofErr w:type="spellEnd"/>
    </w:p>
    <w:p w14:paraId="2E9A9185"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Lenkija</w:t>
      </w:r>
    </w:p>
    <w:p w14:paraId="7ACD663E"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34D84AF1" w14:textId="77777777" w:rsidR="00EE4256" w:rsidRPr="00E061EB" w:rsidRDefault="00EE4256"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68BFC11C"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1F604CE7" w14:textId="77777777" w:rsidR="002910B1"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TEVA PHARMA S.L.U. </w:t>
      </w:r>
    </w:p>
    <w:p w14:paraId="749918DB" w14:textId="7058C041"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C/C, n. 4, Poligono </w:t>
      </w:r>
      <w:proofErr w:type="spellStart"/>
      <w:r w:rsidRPr="00E061EB">
        <w:rPr>
          <w:rFonts w:eastAsia="Times New Roman" w:cs="Times New Roman"/>
          <w:color w:val="222222"/>
          <w:sz w:val="22"/>
          <w:szCs w:val="22"/>
          <w:lang w:val="lt-LT" w:eastAsia="en-GB"/>
        </w:rPr>
        <w:t>Industrial</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Malpica</w:t>
      </w:r>
      <w:proofErr w:type="spellEnd"/>
    </w:p>
    <w:p w14:paraId="305B71C9" w14:textId="17D47AD2"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50016 </w:t>
      </w:r>
      <w:proofErr w:type="spellStart"/>
      <w:r w:rsidR="002910B1" w:rsidRPr="00E061EB">
        <w:rPr>
          <w:rFonts w:eastAsia="Times New Roman" w:cs="Times New Roman"/>
          <w:color w:val="222222"/>
          <w:sz w:val="22"/>
          <w:szCs w:val="22"/>
          <w:lang w:val="lt-LT" w:eastAsia="en-GB"/>
        </w:rPr>
        <w:t>Zaragoza</w:t>
      </w:r>
      <w:proofErr w:type="spellEnd"/>
    </w:p>
    <w:p w14:paraId="3F28F8F9"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Ispanija</w:t>
      </w:r>
    </w:p>
    <w:p w14:paraId="21E430D7"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4A326D6A"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0B9C5606"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079CE7D8" w14:textId="77777777"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Teva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Pharma</w:t>
      </w:r>
      <w:proofErr w:type="spellEnd"/>
      <w:r w:rsidRPr="00E061EB">
        <w:rPr>
          <w:rFonts w:eastAsia="Times New Roman" w:cs="Times New Roman"/>
          <w:color w:val="222222"/>
          <w:sz w:val="22"/>
          <w:szCs w:val="22"/>
          <w:lang w:val="lt-LT" w:eastAsia="en-GB"/>
        </w:rPr>
        <w:t xml:space="preserve"> B.V.</w:t>
      </w:r>
    </w:p>
    <w:p w14:paraId="2976FDC5" w14:textId="4D7891D8"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Swensweg</w:t>
      </w:r>
      <w:proofErr w:type="spellEnd"/>
      <w:r w:rsidRPr="00E061EB">
        <w:rPr>
          <w:rFonts w:eastAsia="Times New Roman" w:cs="Times New Roman"/>
          <w:color w:val="222222"/>
          <w:sz w:val="22"/>
          <w:szCs w:val="22"/>
          <w:lang w:val="lt-LT" w:eastAsia="en-GB"/>
        </w:rPr>
        <w:t xml:space="preserve"> 5</w:t>
      </w:r>
    </w:p>
    <w:p w14:paraId="54F2402A"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2031 GA </w:t>
      </w:r>
      <w:proofErr w:type="spellStart"/>
      <w:r w:rsidRPr="00E061EB">
        <w:rPr>
          <w:rFonts w:eastAsia="Times New Roman" w:cs="Times New Roman"/>
          <w:color w:val="222222"/>
          <w:sz w:val="22"/>
          <w:szCs w:val="22"/>
          <w:lang w:val="lt-LT" w:eastAsia="en-GB"/>
        </w:rPr>
        <w:t>Haarlem</w:t>
      </w:r>
      <w:proofErr w:type="spellEnd"/>
    </w:p>
    <w:p w14:paraId="6C945DAD"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12DAAE8F"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6A676F66"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1D2998E3"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5FDB0777"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PLIVA </w:t>
      </w:r>
      <w:proofErr w:type="spellStart"/>
      <w:r w:rsidRPr="00E061EB">
        <w:rPr>
          <w:rFonts w:eastAsia="Times New Roman" w:cs="Times New Roman"/>
          <w:color w:val="222222"/>
          <w:sz w:val="22"/>
          <w:szCs w:val="22"/>
          <w:lang w:val="lt-LT" w:eastAsia="en-GB"/>
        </w:rPr>
        <w:t>Hrvatska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d.o.o</w:t>
      </w:r>
      <w:proofErr w:type="spellEnd"/>
      <w:r w:rsidRPr="00E061EB">
        <w:rPr>
          <w:rFonts w:eastAsia="Times New Roman" w:cs="Times New Roman"/>
          <w:color w:val="222222"/>
          <w:sz w:val="22"/>
          <w:szCs w:val="22"/>
          <w:lang w:val="lt-LT" w:eastAsia="en-GB"/>
        </w:rPr>
        <w:t xml:space="preserve">. (PLIVA </w:t>
      </w:r>
      <w:proofErr w:type="spellStart"/>
      <w:r w:rsidRPr="00E061EB">
        <w:rPr>
          <w:rFonts w:eastAsia="Times New Roman" w:cs="Times New Roman"/>
          <w:color w:val="222222"/>
          <w:sz w:val="22"/>
          <w:szCs w:val="22"/>
          <w:lang w:val="lt-LT" w:eastAsia="en-GB"/>
        </w:rPr>
        <w:t>Croatia</w:t>
      </w:r>
      <w:proofErr w:type="spellEnd"/>
      <w:r w:rsidRPr="00E061EB">
        <w:rPr>
          <w:rFonts w:eastAsia="Times New Roman" w:cs="Times New Roman"/>
          <w:color w:val="222222"/>
          <w:sz w:val="22"/>
          <w:szCs w:val="22"/>
          <w:lang w:val="lt-LT" w:eastAsia="en-GB"/>
        </w:rPr>
        <w:t xml:space="preserve"> Ltd.)</w:t>
      </w:r>
    </w:p>
    <w:p w14:paraId="70BA599D" w14:textId="257FF738"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Prilaz</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baruna</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Filipovica</w:t>
      </w:r>
      <w:proofErr w:type="spellEnd"/>
      <w:r w:rsidRPr="00E061EB">
        <w:rPr>
          <w:rFonts w:eastAsia="Times New Roman" w:cs="Times New Roman"/>
          <w:color w:val="222222"/>
          <w:sz w:val="22"/>
          <w:szCs w:val="22"/>
          <w:lang w:val="lt-LT" w:eastAsia="en-GB"/>
        </w:rPr>
        <w:t xml:space="preserve"> 25</w:t>
      </w:r>
    </w:p>
    <w:p w14:paraId="380CBFC4"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10000 </w:t>
      </w:r>
      <w:proofErr w:type="spellStart"/>
      <w:r w:rsidRPr="00E061EB">
        <w:rPr>
          <w:rFonts w:eastAsia="Times New Roman" w:cs="Times New Roman"/>
          <w:color w:val="222222"/>
          <w:sz w:val="22"/>
          <w:szCs w:val="22"/>
          <w:lang w:val="lt-LT" w:eastAsia="en-GB"/>
        </w:rPr>
        <w:t>Zagreb</w:t>
      </w:r>
      <w:proofErr w:type="spellEnd"/>
    </w:p>
    <w:p w14:paraId="5C25930D"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Kroatija</w:t>
      </w:r>
    </w:p>
    <w:p w14:paraId="28873330"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65C38DA1"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1A1D477C" w14:textId="77777777" w:rsidR="00EE4256" w:rsidRPr="00E061EB" w:rsidRDefault="00EE4256" w:rsidP="00C83BBB">
      <w:pPr>
        <w:shd w:val="clear" w:color="auto" w:fill="FFFFFF"/>
        <w:rPr>
          <w:rFonts w:eastAsia="Times New Roman" w:cs="Times New Roman"/>
          <w:color w:val="222222"/>
          <w:sz w:val="22"/>
          <w:szCs w:val="22"/>
          <w:lang w:val="lt-LT" w:eastAsia="en-GB"/>
        </w:rPr>
      </w:pPr>
    </w:p>
    <w:p w14:paraId="704C2C65" w14:textId="77777777" w:rsidR="00C83BBB" w:rsidRPr="00E061EB" w:rsidRDefault="00C83BBB" w:rsidP="00C83BBB">
      <w:pPr>
        <w:shd w:val="clear" w:color="auto" w:fill="FFFFFF"/>
        <w:rPr>
          <w:rFonts w:eastAsia="Times New Roman" w:cs="Times New Roman"/>
          <w:color w:val="222222"/>
          <w:sz w:val="22"/>
          <w:szCs w:val="22"/>
          <w:lang w:val="lt-LT" w:eastAsia="en-GB"/>
        </w:rPr>
      </w:pPr>
      <w:proofErr w:type="spellStart"/>
      <w:r w:rsidRPr="00E061EB">
        <w:rPr>
          <w:rFonts w:eastAsia="Times New Roman" w:cs="Times New Roman"/>
          <w:color w:val="222222"/>
          <w:sz w:val="22"/>
          <w:szCs w:val="22"/>
          <w:lang w:val="lt-LT" w:eastAsia="en-GB"/>
        </w:rPr>
        <w:t>Pharmadox</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Healthcare</w:t>
      </w:r>
      <w:proofErr w:type="spellEnd"/>
      <w:r w:rsidRPr="00E061EB">
        <w:rPr>
          <w:rFonts w:eastAsia="Times New Roman" w:cs="Times New Roman"/>
          <w:color w:val="222222"/>
          <w:sz w:val="22"/>
          <w:szCs w:val="22"/>
          <w:lang w:val="lt-LT" w:eastAsia="en-GB"/>
        </w:rPr>
        <w:t xml:space="preserve"> Ltd.</w:t>
      </w:r>
    </w:p>
    <w:p w14:paraId="3550226B" w14:textId="393BDA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lastRenderedPageBreak/>
        <w:t xml:space="preserve">KW20A </w:t>
      </w:r>
      <w:proofErr w:type="spellStart"/>
      <w:r w:rsidRPr="00E061EB">
        <w:rPr>
          <w:rFonts w:eastAsia="Times New Roman" w:cs="Times New Roman"/>
          <w:color w:val="222222"/>
          <w:sz w:val="22"/>
          <w:szCs w:val="22"/>
          <w:lang w:val="lt-LT" w:eastAsia="en-GB"/>
        </w:rPr>
        <w:t>Kordin</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Industrial</w:t>
      </w:r>
      <w:proofErr w:type="spellEnd"/>
      <w:r w:rsidRPr="00E061EB">
        <w:rPr>
          <w:rFonts w:eastAsia="Times New Roman" w:cs="Times New Roman"/>
          <w:color w:val="222222"/>
          <w:sz w:val="22"/>
          <w:szCs w:val="22"/>
          <w:lang w:val="lt-LT" w:eastAsia="en-GB"/>
        </w:rPr>
        <w:t xml:space="preserve"> </w:t>
      </w:r>
      <w:proofErr w:type="spellStart"/>
      <w:r w:rsidRPr="00E061EB">
        <w:rPr>
          <w:rFonts w:eastAsia="Times New Roman" w:cs="Times New Roman"/>
          <w:color w:val="222222"/>
          <w:sz w:val="22"/>
          <w:szCs w:val="22"/>
          <w:lang w:val="lt-LT" w:eastAsia="en-GB"/>
        </w:rPr>
        <w:t>Park</w:t>
      </w:r>
      <w:proofErr w:type="spellEnd"/>
    </w:p>
    <w:p w14:paraId="5E4522EF"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xml:space="preserve">PLA 3000 </w:t>
      </w:r>
      <w:proofErr w:type="spellStart"/>
      <w:r w:rsidRPr="00E061EB">
        <w:rPr>
          <w:rFonts w:eastAsia="Times New Roman" w:cs="Times New Roman"/>
          <w:color w:val="222222"/>
          <w:sz w:val="22"/>
          <w:szCs w:val="22"/>
          <w:lang w:val="lt-LT" w:eastAsia="en-GB"/>
        </w:rPr>
        <w:t>Paola</w:t>
      </w:r>
      <w:proofErr w:type="spellEnd"/>
    </w:p>
    <w:p w14:paraId="1D5A1048" w14:textId="77777777" w:rsidR="00F5024D" w:rsidRPr="00E061EB" w:rsidRDefault="00C83BBB" w:rsidP="00F5024D">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Malta</w:t>
      </w:r>
      <w:r w:rsidR="00F5024D" w:rsidRPr="00E061EB">
        <w:rPr>
          <w:rFonts w:eastAsia="Times New Roman" w:cs="Times New Roman"/>
          <w:color w:val="222222"/>
          <w:sz w:val="22"/>
          <w:szCs w:val="22"/>
          <w:lang w:val="lt-LT" w:eastAsia="en-GB"/>
        </w:rPr>
        <w:t xml:space="preserve"> </w:t>
      </w:r>
    </w:p>
    <w:p w14:paraId="232F4B63" w14:textId="77777777" w:rsidR="00EE4256" w:rsidRPr="00E061EB" w:rsidRDefault="00EE4256" w:rsidP="00F5024D">
      <w:pPr>
        <w:shd w:val="clear" w:color="auto" w:fill="FFFFFF"/>
        <w:rPr>
          <w:rFonts w:eastAsia="Times New Roman" w:cs="Times New Roman"/>
          <w:color w:val="222222"/>
          <w:sz w:val="22"/>
          <w:szCs w:val="22"/>
          <w:lang w:val="lt-LT" w:eastAsia="en-GB"/>
        </w:rPr>
      </w:pPr>
    </w:p>
    <w:p w14:paraId="4161E3C6" w14:textId="77777777" w:rsidR="00F07A0F" w:rsidRPr="00E061EB" w:rsidRDefault="00F07A0F" w:rsidP="00F56115">
      <w:pPr>
        <w:keepNext/>
        <w:rPr>
          <w:rFonts w:eastAsia="Times New Roman" w:cs="Times New Roman"/>
          <w:sz w:val="22"/>
          <w:szCs w:val="22"/>
          <w:lang w:val="lt-LT" w:eastAsia="x-none"/>
        </w:rPr>
      </w:pPr>
      <w:r w:rsidRPr="00E061EB">
        <w:rPr>
          <w:rFonts w:eastAsia="Times New Roman" w:cs="Times New Roman"/>
          <w:sz w:val="22"/>
          <w:szCs w:val="22"/>
          <w:lang w:val="lt-LT" w:eastAsia="x-none"/>
        </w:rPr>
        <w:t xml:space="preserve">Jeigu apie šį vaistą norite sužinoti daugiau, kreipkitės į </w:t>
      </w:r>
      <w:r w:rsidR="00EE4256" w:rsidRPr="00E061EB">
        <w:rPr>
          <w:rFonts w:eastAsia="Times New Roman" w:cs="Times New Roman"/>
          <w:sz w:val="22"/>
          <w:szCs w:val="22"/>
          <w:lang w:val="lt-LT" w:eastAsia="x-none"/>
        </w:rPr>
        <w:t>vietinį registruotojo</w:t>
      </w:r>
      <w:r w:rsidRPr="00E061EB">
        <w:rPr>
          <w:rFonts w:eastAsia="Times New Roman" w:cs="Times New Roman"/>
          <w:sz w:val="22"/>
          <w:szCs w:val="22"/>
          <w:lang w:val="lt-LT" w:eastAsia="x-none"/>
        </w:rPr>
        <w:t xml:space="preserve"> atstovą.</w:t>
      </w:r>
    </w:p>
    <w:tbl>
      <w:tblPr>
        <w:tblW w:w="4678" w:type="dxa"/>
        <w:tblInd w:w="-34" w:type="dxa"/>
        <w:tblLayout w:type="fixed"/>
        <w:tblLook w:val="0000" w:firstRow="0" w:lastRow="0" w:firstColumn="0" w:lastColumn="0" w:noHBand="0" w:noVBand="0"/>
      </w:tblPr>
      <w:tblGrid>
        <w:gridCol w:w="4678"/>
      </w:tblGrid>
      <w:tr w:rsidR="00F07A0F" w:rsidRPr="00E061EB" w14:paraId="42ACEDA4" w14:textId="77777777" w:rsidTr="00905728">
        <w:tc>
          <w:tcPr>
            <w:tcW w:w="4678" w:type="dxa"/>
          </w:tcPr>
          <w:p w14:paraId="636C0948" w14:textId="77777777" w:rsidR="00F07A0F" w:rsidRPr="00E061EB" w:rsidRDefault="00F07A0F" w:rsidP="00F56115">
            <w:pPr>
              <w:tabs>
                <w:tab w:val="left" w:pos="-720"/>
              </w:tabs>
              <w:suppressAutoHyphens/>
              <w:rPr>
                <w:rFonts w:eastAsia="Times New Roman" w:cs="Times New Roman"/>
                <w:sz w:val="22"/>
                <w:szCs w:val="22"/>
                <w:lang w:val="lt-LT" w:eastAsia="en-US"/>
              </w:rPr>
            </w:pPr>
          </w:p>
        </w:tc>
      </w:tr>
    </w:tbl>
    <w:p w14:paraId="7F258849" w14:textId="77777777"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UAB „</w:t>
      </w:r>
      <w:proofErr w:type="spellStart"/>
      <w:r w:rsidRPr="00E061EB">
        <w:rPr>
          <w:rFonts w:eastAsia="Times New Roman" w:cs="Times New Roman"/>
          <w:sz w:val="22"/>
          <w:szCs w:val="22"/>
          <w:lang w:val="lt-LT" w:eastAsia="lt-LT"/>
        </w:rPr>
        <w:t>Sicor</w:t>
      </w:r>
      <w:proofErr w:type="spellEnd"/>
      <w:r w:rsidRPr="00E061EB">
        <w:rPr>
          <w:rFonts w:eastAsia="Times New Roman" w:cs="Times New Roman"/>
          <w:sz w:val="22"/>
          <w:szCs w:val="22"/>
          <w:lang w:val="lt-LT" w:eastAsia="lt-LT"/>
        </w:rPr>
        <w:t xml:space="preserve"> </w:t>
      </w:r>
      <w:proofErr w:type="spellStart"/>
      <w:r w:rsidRPr="00E061EB">
        <w:rPr>
          <w:rFonts w:eastAsia="Times New Roman" w:cs="Times New Roman"/>
          <w:sz w:val="22"/>
          <w:szCs w:val="22"/>
          <w:lang w:val="lt-LT" w:eastAsia="lt-LT"/>
        </w:rPr>
        <w:t>Biotech</w:t>
      </w:r>
      <w:proofErr w:type="spellEnd"/>
      <w:r w:rsidRPr="00E061EB">
        <w:rPr>
          <w:rFonts w:eastAsia="Times New Roman" w:cs="Times New Roman"/>
          <w:sz w:val="22"/>
          <w:szCs w:val="22"/>
          <w:lang w:val="lt-LT" w:eastAsia="lt-LT"/>
        </w:rPr>
        <w:t>“</w:t>
      </w:r>
    </w:p>
    <w:p w14:paraId="5DEA654F" w14:textId="77777777"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Molėtų pl. 5</w:t>
      </w:r>
    </w:p>
    <w:p w14:paraId="043D6D3B" w14:textId="77777777"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LT-08409 Vilnius</w:t>
      </w:r>
    </w:p>
    <w:p w14:paraId="439428A1" w14:textId="77777777"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Tel.: +370 5 266 02 03</w:t>
      </w:r>
    </w:p>
    <w:p w14:paraId="25E78B2C" w14:textId="77777777" w:rsidR="00B22C7A" w:rsidRPr="00181507" w:rsidRDefault="00B22C7A" w:rsidP="00F56115">
      <w:pPr>
        <w:jc w:val="both"/>
        <w:rPr>
          <w:rFonts w:eastAsia="Times New Roman" w:cs="Times New Roman"/>
          <w:sz w:val="22"/>
          <w:szCs w:val="22"/>
          <w:lang w:val="lt-LT" w:eastAsia="lt-LT"/>
        </w:rPr>
      </w:pPr>
    </w:p>
    <w:p w14:paraId="3ED2D2ED" w14:textId="77777777" w:rsidR="006A5C9E" w:rsidRPr="00E061EB" w:rsidRDefault="006A5C9E" w:rsidP="006A5C9E">
      <w:pPr>
        <w:numPr>
          <w:ilvl w:val="12"/>
          <w:numId w:val="0"/>
        </w:numPr>
        <w:tabs>
          <w:tab w:val="left" w:pos="567"/>
        </w:tabs>
        <w:spacing w:line="260" w:lineRule="exact"/>
        <w:ind w:right="-2"/>
        <w:rPr>
          <w:rFonts w:eastAsia="Times New Roman" w:cs="Times New Roman"/>
          <w:snapToGrid w:val="0"/>
          <w:sz w:val="22"/>
          <w:lang w:val="lt-LT" w:eastAsia="en-US"/>
        </w:rPr>
      </w:pPr>
      <w:r w:rsidRPr="00E061EB">
        <w:rPr>
          <w:rFonts w:eastAsia="Times New Roman" w:cs="Times New Roman"/>
          <w:b/>
          <w:snapToGrid w:val="0"/>
          <w:sz w:val="22"/>
          <w:lang w:val="lt-LT" w:eastAsia="en-US"/>
        </w:rPr>
        <w:t>Šis vaistas EEE valstybėse narėse registruotas tokiais pavadinimais</w:t>
      </w:r>
      <w:r w:rsidRPr="00E061EB">
        <w:rPr>
          <w:rFonts w:eastAsia="Times New Roman" w:cs="Times New Roman"/>
          <w:snapToGrid w:val="0"/>
          <w:sz w:val="22"/>
          <w:lang w:val="lt-LT" w:eastAsia="en-US"/>
        </w:rPr>
        <w:t>:</w:t>
      </w:r>
    </w:p>
    <w:p w14:paraId="51ED5F2B" w14:textId="77777777" w:rsidR="00F07A0F" w:rsidRPr="00E061EB" w:rsidRDefault="00F07A0F" w:rsidP="00F56115">
      <w:pPr>
        <w:suppressAutoHyphens/>
        <w:jc w:val="both"/>
        <w:rPr>
          <w:rFonts w:eastAsia="Times New Roman" w:cs="Times New Roman"/>
          <w:spacing w:val="-2"/>
          <w:sz w:val="22"/>
          <w:szCs w:val="22"/>
          <w:lang w:val="lt-LT" w:eastAsia="lt-LT"/>
        </w:rPr>
      </w:pPr>
    </w:p>
    <w:p w14:paraId="1A68C6D2" w14:textId="77777777" w:rsidR="00C83BBB" w:rsidRPr="00181507" w:rsidRDefault="00C83BBB" w:rsidP="00C83BBB">
      <w:pPr>
        <w:ind w:left="1276" w:hanging="1276"/>
        <w:rPr>
          <w:rFonts w:eastAsia="Times New Roman" w:cs="Times New Roman"/>
          <w:sz w:val="22"/>
          <w:szCs w:val="22"/>
          <w:lang w:val="lt-LT" w:eastAsia="en-GB"/>
        </w:rPr>
      </w:pPr>
      <w:r w:rsidRPr="00181507">
        <w:rPr>
          <w:rFonts w:eastAsia="Times New Roman" w:cs="Times New Roman"/>
          <w:b/>
          <w:bCs/>
          <w:sz w:val="22"/>
          <w:szCs w:val="22"/>
          <w:lang w:val="lt-LT" w:eastAsia="en-GB"/>
        </w:rPr>
        <w:t>Airija:</w:t>
      </w:r>
      <w:r w:rsidRPr="00181507">
        <w:rPr>
          <w:rFonts w:eastAsia="Times New Roman" w:cs="Times New Roman"/>
          <w:sz w:val="22"/>
          <w:szCs w:val="22"/>
          <w:lang w:val="lt-LT" w:eastAsia="en-GB"/>
        </w:rPr>
        <w:t xml:space="preserve">              </w:t>
      </w:r>
      <w:proofErr w:type="spellStart"/>
      <w:r w:rsidR="00AD3D77" w:rsidRPr="00181507">
        <w:rPr>
          <w:rFonts w:eastAsia="Times New Roman" w:cs="Times New Roman"/>
          <w:sz w:val="22"/>
          <w:szCs w:val="22"/>
          <w:lang w:val="lt-LT" w:eastAsia="en-GB"/>
        </w:rPr>
        <w:t>Etoricoxib</w:t>
      </w:r>
      <w:proofErr w:type="spellEnd"/>
      <w:r w:rsidR="00AD3D77" w:rsidRPr="00181507">
        <w:rPr>
          <w:rFonts w:eastAsia="Times New Roman" w:cs="Times New Roman"/>
          <w:sz w:val="22"/>
          <w:szCs w:val="22"/>
          <w:lang w:val="lt-LT" w:eastAsia="en-GB"/>
        </w:rPr>
        <w:t xml:space="preserve"> </w:t>
      </w:r>
      <w:proofErr w:type="spellStart"/>
      <w:r w:rsidR="00AD3D77" w:rsidRPr="00181507">
        <w:rPr>
          <w:rFonts w:eastAsia="Times New Roman" w:cs="Times New Roman"/>
          <w:sz w:val="22"/>
          <w:szCs w:val="22"/>
          <w:lang w:val="lt-LT" w:eastAsia="en-GB"/>
        </w:rPr>
        <w:t>Teva</w:t>
      </w:r>
      <w:proofErr w:type="spellEnd"/>
      <w:r w:rsidR="00AD3D77" w:rsidRPr="00181507">
        <w:rPr>
          <w:rFonts w:eastAsia="Times New Roman" w:cs="Times New Roman"/>
          <w:sz w:val="22"/>
          <w:szCs w:val="22"/>
          <w:lang w:val="lt-LT" w:eastAsia="en-GB"/>
        </w:rPr>
        <w:t xml:space="preserve"> 30 </w:t>
      </w:r>
      <w:r w:rsidRPr="00181507">
        <w:rPr>
          <w:rFonts w:eastAsia="Times New Roman" w:cs="Times New Roman"/>
          <w:sz w:val="22"/>
          <w:szCs w:val="22"/>
          <w:lang w:val="lt-LT" w:eastAsia="en-GB"/>
        </w:rPr>
        <w:t>mg, 60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90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&amp; 120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 xml:space="preserve">mg </w:t>
      </w:r>
      <w:proofErr w:type="spellStart"/>
      <w:r w:rsidRPr="00181507">
        <w:rPr>
          <w:rFonts w:eastAsia="Times New Roman" w:cs="Times New Roman"/>
          <w:sz w:val="22"/>
          <w:szCs w:val="22"/>
          <w:lang w:val="lt-LT" w:eastAsia="en-GB"/>
        </w:rPr>
        <w:t>Film-coated</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Tablets</w:t>
      </w:r>
      <w:proofErr w:type="spellEnd"/>
    </w:p>
    <w:p w14:paraId="40A023BB" w14:textId="77777777" w:rsidR="00C83BBB" w:rsidRPr="00181507" w:rsidRDefault="00C83BBB" w:rsidP="00C83BBB">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Bulgarija:</w:t>
      </w:r>
      <w:r w:rsidRPr="00181507">
        <w:rPr>
          <w:rFonts w:eastAsia="Times New Roman" w:cs="Times New Roman"/>
          <w:szCs w:val="24"/>
          <w:lang w:val="lt-LT" w:eastAsia="en-GB"/>
        </w:rPr>
        <w:t xml:space="preserve">       </w:t>
      </w:r>
      <w:proofErr w:type="spellStart"/>
      <w:r w:rsidRPr="00181507">
        <w:rPr>
          <w:rFonts w:eastAsia="Times New Roman" w:cs="Times New Roman"/>
          <w:sz w:val="22"/>
          <w:szCs w:val="22"/>
          <w:lang w:val="lt-LT" w:eastAsia="en-GB"/>
        </w:rPr>
        <w:t>Еторикоксиб</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Тева</w:t>
      </w:r>
      <w:proofErr w:type="spellEnd"/>
      <w:r w:rsidRPr="00181507">
        <w:rPr>
          <w:rFonts w:eastAsia="Times New Roman" w:cs="Times New Roman"/>
          <w:sz w:val="22"/>
          <w:szCs w:val="22"/>
          <w:lang w:val="lt-LT" w:eastAsia="en-GB"/>
        </w:rPr>
        <w:t xml:space="preserve"> 30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60</w:t>
      </w:r>
      <w:r w:rsidR="00AD3D77" w:rsidRPr="00181507">
        <w:rPr>
          <w:rFonts w:eastAsia="Times New Roman" w:cs="Times New Roman"/>
          <w:sz w:val="22"/>
          <w:szCs w:val="22"/>
          <w:lang w:val="lt-LT" w:eastAsia="en-GB"/>
        </w:rPr>
        <w:t> mg, 90 mg, 120 </w:t>
      </w:r>
      <w:r w:rsidRPr="00181507">
        <w:rPr>
          <w:rFonts w:eastAsia="Times New Roman" w:cs="Times New Roman"/>
          <w:sz w:val="22"/>
          <w:szCs w:val="22"/>
          <w:lang w:val="lt-LT" w:eastAsia="en-GB"/>
        </w:rPr>
        <w:t xml:space="preserve">mg </w:t>
      </w:r>
      <w:proofErr w:type="spellStart"/>
      <w:r w:rsidRPr="00181507">
        <w:rPr>
          <w:rFonts w:eastAsia="Times New Roman" w:cs="Times New Roman"/>
          <w:sz w:val="22"/>
          <w:szCs w:val="22"/>
          <w:lang w:val="lt-LT" w:eastAsia="en-GB"/>
        </w:rPr>
        <w:t>филмирани</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таблетки</w:t>
      </w:r>
      <w:proofErr w:type="spellEnd"/>
    </w:p>
    <w:p w14:paraId="5A8794AC" w14:textId="77777777" w:rsidR="00C83BBB" w:rsidRPr="00181507" w:rsidRDefault="00C83BBB" w:rsidP="00C83BBB">
      <w:pPr>
        <w:ind w:left="1418" w:hanging="1418"/>
        <w:rPr>
          <w:rFonts w:eastAsia="Calibri" w:cs="Times New Roman"/>
          <w:sz w:val="22"/>
          <w:szCs w:val="22"/>
          <w:lang w:val="lt-LT" w:eastAsia="en-US"/>
        </w:rPr>
      </w:pPr>
      <w:r w:rsidRPr="00181507">
        <w:rPr>
          <w:rFonts w:eastAsia="Calibri" w:cs="Times New Roman"/>
          <w:b/>
          <w:bCs/>
          <w:sz w:val="22"/>
          <w:szCs w:val="22"/>
          <w:lang w:val="lt-LT" w:eastAsia="en-US"/>
        </w:rPr>
        <w:t>Estija:</w:t>
      </w:r>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Etoricoxib</w:t>
      </w:r>
      <w:proofErr w:type="spellEnd"/>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Teva</w:t>
      </w:r>
      <w:proofErr w:type="spellEnd"/>
      <w:r w:rsidRPr="00181507">
        <w:rPr>
          <w:rFonts w:eastAsia="Calibri" w:cs="Times New Roman"/>
          <w:sz w:val="22"/>
          <w:szCs w:val="22"/>
          <w:lang w:val="lt-LT" w:eastAsia="en-US"/>
        </w:rPr>
        <w:t xml:space="preserve"> </w:t>
      </w:r>
    </w:p>
    <w:p w14:paraId="1E5F7F3A" w14:textId="77777777" w:rsidR="008145C3" w:rsidRPr="00181507" w:rsidRDefault="008145C3" w:rsidP="008145C3">
      <w:pPr>
        <w:ind w:left="1418" w:hanging="1418"/>
        <w:rPr>
          <w:rFonts w:eastAsia="Times New Roman" w:cs="Times New Roman"/>
          <w:sz w:val="22"/>
          <w:szCs w:val="22"/>
          <w:lang w:val="lt-LT" w:eastAsia="en-GB"/>
        </w:rPr>
      </w:pPr>
      <w:proofErr w:type="spellStart"/>
      <w:r w:rsidRPr="00181507">
        <w:rPr>
          <w:rFonts w:eastAsia="Times New Roman" w:cs="Times New Roman"/>
          <w:b/>
          <w:bCs/>
          <w:sz w:val="22"/>
          <w:szCs w:val="22"/>
          <w:lang w:val="lt-LT" w:eastAsia="en-GB"/>
        </w:rPr>
        <w:t>Ispanoja</w:t>
      </w:r>
      <w:proofErr w:type="spellEnd"/>
      <w:r w:rsidRPr="00181507">
        <w:rPr>
          <w:rFonts w:eastAsia="Times New Roman" w:cs="Times New Roman"/>
          <w:b/>
          <w:bCs/>
          <w:sz w:val="22"/>
          <w:szCs w:val="22"/>
          <w:lang w:val="lt-LT" w:eastAsia="en-GB"/>
        </w:rPr>
        <w:t>:</w:t>
      </w:r>
      <w:r w:rsidRPr="00181507">
        <w:rPr>
          <w:rFonts w:eastAsia="Times New Roman" w:cs="Times New Roman"/>
          <w:sz w:val="22"/>
          <w:szCs w:val="22"/>
          <w:lang w:val="lt-LT" w:eastAsia="en-GB"/>
        </w:rPr>
        <w:t xml:space="preserve">         </w:t>
      </w:r>
      <w:proofErr w:type="spellStart"/>
      <w:r w:rsidR="00AD3D77" w:rsidRPr="00181507">
        <w:rPr>
          <w:rFonts w:eastAsia="Times New Roman" w:cs="Times New Roman"/>
          <w:sz w:val="22"/>
          <w:szCs w:val="22"/>
          <w:lang w:val="lt-LT" w:eastAsia="en-GB"/>
        </w:rPr>
        <w:t>Etoricoxib</w:t>
      </w:r>
      <w:proofErr w:type="spellEnd"/>
      <w:r w:rsidR="00AD3D77" w:rsidRPr="00181507">
        <w:rPr>
          <w:rFonts w:eastAsia="Times New Roman" w:cs="Times New Roman"/>
          <w:sz w:val="22"/>
          <w:szCs w:val="22"/>
          <w:lang w:val="lt-LT" w:eastAsia="en-GB"/>
        </w:rPr>
        <w:t xml:space="preserve"> </w:t>
      </w:r>
      <w:proofErr w:type="spellStart"/>
      <w:r w:rsidR="00AD3D77" w:rsidRPr="00181507">
        <w:rPr>
          <w:rFonts w:eastAsia="Times New Roman" w:cs="Times New Roman"/>
          <w:sz w:val="22"/>
          <w:szCs w:val="22"/>
          <w:lang w:val="lt-LT" w:eastAsia="en-GB"/>
        </w:rPr>
        <w:t>Teva</w:t>
      </w:r>
      <w:proofErr w:type="spellEnd"/>
      <w:r w:rsidR="00AD3D77" w:rsidRPr="00181507">
        <w:rPr>
          <w:rFonts w:eastAsia="Times New Roman" w:cs="Times New Roman"/>
          <w:sz w:val="22"/>
          <w:szCs w:val="22"/>
          <w:lang w:val="lt-LT" w:eastAsia="en-GB"/>
        </w:rPr>
        <w:t xml:space="preserve"> 30 mg, 60 mg, 90 mg &amp; 120 </w:t>
      </w:r>
      <w:r w:rsidRPr="00181507">
        <w:rPr>
          <w:rFonts w:eastAsia="Times New Roman" w:cs="Times New Roman"/>
          <w:sz w:val="22"/>
          <w:szCs w:val="22"/>
          <w:lang w:val="lt-LT" w:eastAsia="en-GB"/>
        </w:rPr>
        <w:t xml:space="preserve">mg </w:t>
      </w:r>
      <w:proofErr w:type="spellStart"/>
      <w:r w:rsidRPr="00181507">
        <w:rPr>
          <w:rFonts w:eastAsia="Times New Roman" w:cs="Times New Roman"/>
          <w:sz w:val="22"/>
          <w:szCs w:val="22"/>
          <w:lang w:val="lt-LT" w:eastAsia="en-GB"/>
        </w:rPr>
        <w:t>comprimidos</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recubiertos</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con</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película</w:t>
      </w:r>
      <w:proofErr w:type="spellEnd"/>
      <w:r w:rsidRPr="00181507">
        <w:rPr>
          <w:rFonts w:eastAsia="Times New Roman" w:cs="Times New Roman"/>
          <w:sz w:val="22"/>
          <w:szCs w:val="22"/>
          <w:lang w:val="lt-LT" w:eastAsia="en-GB"/>
        </w:rPr>
        <w:t xml:space="preserve"> EFG </w:t>
      </w:r>
    </w:p>
    <w:p w14:paraId="50A08765" w14:textId="1C7BC362"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Italija:</w:t>
      </w:r>
      <w:r w:rsidRPr="00181507">
        <w:rPr>
          <w:rFonts w:eastAsia="Times New Roman" w:cs="Times New Roman"/>
          <w:sz w:val="22"/>
          <w:szCs w:val="22"/>
          <w:lang w:val="lt-LT" w:eastAsia="en-GB"/>
        </w:rPr>
        <w:t xml:space="preserve">             </w:t>
      </w:r>
      <w:proofErr w:type="spellStart"/>
      <w:r w:rsidR="001F0538" w:rsidRPr="00181507">
        <w:rPr>
          <w:rFonts w:eastAsia="Times New Roman" w:cs="Times New Roman"/>
          <w:sz w:val="22"/>
          <w:szCs w:val="22"/>
          <w:lang w:val="lt-LT" w:eastAsia="en-GB"/>
        </w:rPr>
        <w:t>Etoricoxib</w:t>
      </w:r>
      <w:proofErr w:type="spellEnd"/>
      <w:r w:rsidR="001F0538" w:rsidRPr="00181507">
        <w:rPr>
          <w:rFonts w:eastAsia="Times New Roman" w:cs="Times New Roman"/>
          <w:sz w:val="22"/>
          <w:szCs w:val="22"/>
          <w:lang w:val="lt-LT" w:eastAsia="en-GB"/>
        </w:rPr>
        <w:t xml:space="preserve"> </w:t>
      </w:r>
      <w:proofErr w:type="spellStart"/>
      <w:r w:rsidR="001F0538" w:rsidRPr="00181507">
        <w:rPr>
          <w:rFonts w:eastAsia="Times New Roman" w:cs="Times New Roman"/>
          <w:sz w:val="22"/>
          <w:szCs w:val="22"/>
          <w:lang w:val="lt-LT" w:eastAsia="en-GB"/>
        </w:rPr>
        <w:t>Teva</w:t>
      </w:r>
      <w:proofErr w:type="spellEnd"/>
      <w:r w:rsidR="001F0538" w:rsidRPr="00181507">
        <w:rPr>
          <w:rFonts w:eastAsia="Times New Roman" w:cs="Times New Roman"/>
          <w:sz w:val="22"/>
          <w:szCs w:val="22"/>
          <w:lang w:val="lt-LT" w:eastAsia="en-GB"/>
        </w:rPr>
        <w:t xml:space="preserve"> 30 mg, 60 mg, 90 mg, 120 mg </w:t>
      </w:r>
      <w:proofErr w:type="spellStart"/>
      <w:r w:rsidR="001F0538" w:rsidRPr="00181507">
        <w:rPr>
          <w:rFonts w:eastAsia="Times New Roman" w:cs="Times New Roman"/>
          <w:sz w:val="22"/>
          <w:szCs w:val="22"/>
          <w:lang w:val="lt-LT" w:eastAsia="en-GB"/>
        </w:rPr>
        <w:t>compresse</w:t>
      </w:r>
      <w:proofErr w:type="spellEnd"/>
      <w:r w:rsidR="001F0538" w:rsidRPr="00181507">
        <w:rPr>
          <w:rFonts w:eastAsia="Times New Roman" w:cs="Times New Roman"/>
          <w:sz w:val="22"/>
          <w:szCs w:val="22"/>
          <w:lang w:val="lt-LT" w:eastAsia="en-GB"/>
        </w:rPr>
        <w:t xml:space="preserve"> </w:t>
      </w:r>
      <w:proofErr w:type="spellStart"/>
      <w:r w:rsidR="001F0538" w:rsidRPr="00181507">
        <w:rPr>
          <w:rFonts w:eastAsia="Times New Roman" w:cs="Times New Roman"/>
          <w:sz w:val="22"/>
          <w:szCs w:val="22"/>
          <w:lang w:val="lt-LT" w:eastAsia="en-GB"/>
        </w:rPr>
        <w:t>rivestite</w:t>
      </w:r>
      <w:proofErr w:type="spellEnd"/>
      <w:r w:rsidR="001F0538" w:rsidRPr="00181507">
        <w:rPr>
          <w:rFonts w:eastAsia="Times New Roman" w:cs="Times New Roman"/>
          <w:sz w:val="22"/>
          <w:szCs w:val="22"/>
          <w:lang w:val="lt-LT" w:eastAsia="en-GB"/>
        </w:rPr>
        <w:t xml:space="preserve"> </w:t>
      </w:r>
      <w:proofErr w:type="spellStart"/>
      <w:r w:rsidR="001F0538" w:rsidRPr="00181507">
        <w:rPr>
          <w:rFonts w:eastAsia="Times New Roman" w:cs="Times New Roman"/>
          <w:sz w:val="22"/>
          <w:szCs w:val="22"/>
          <w:lang w:val="lt-LT" w:eastAsia="en-GB"/>
        </w:rPr>
        <w:t>con</w:t>
      </w:r>
      <w:proofErr w:type="spellEnd"/>
      <w:r w:rsidR="001F0538" w:rsidRPr="00181507">
        <w:rPr>
          <w:rFonts w:eastAsia="Times New Roman" w:cs="Times New Roman"/>
          <w:sz w:val="22"/>
          <w:szCs w:val="22"/>
          <w:lang w:val="lt-LT" w:eastAsia="en-GB"/>
        </w:rPr>
        <w:t xml:space="preserve"> </w:t>
      </w:r>
      <w:proofErr w:type="spellStart"/>
      <w:r w:rsidR="001F0538" w:rsidRPr="00181507">
        <w:rPr>
          <w:rFonts w:eastAsia="Times New Roman" w:cs="Times New Roman"/>
          <w:sz w:val="22"/>
          <w:szCs w:val="22"/>
          <w:lang w:val="lt-LT" w:eastAsia="en-GB"/>
        </w:rPr>
        <w:t>film</w:t>
      </w:r>
      <w:proofErr w:type="spellEnd"/>
    </w:p>
    <w:p w14:paraId="397717CA" w14:textId="77777777" w:rsidR="008145C3" w:rsidRPr="00181507" w:rsidRDefault="008145C3" w:rsidP="008145C3">
      <w:pPr>
        <w:rPr>
          <w:rFonts w:eastAsia="Times New Roman" w:cs="Times New Roman"/>
          <w:sz w:val="22"/>
          <w:szCs w:val="22"/>
          <w:lang w:val="lt-LT" w:eastAsia="en-GB"/>
        </w:rPr>
      </w:pPr>
      <w:r w:rsidRPr="00181507">
        <w:rPr>
          <w:rFonts w:eastAsia="Times New Roman" w:cs="Times New Roman"/>
          <w:b/>
          <w:bCs/>
          <w:sz w:val="22"/>
          <w:szCs w:val="22"/>
          <w:lang w:val="lt-LT" w:eastAsia="en-GB"/>
        </w:rPr>
        <w:t>Jungtinė Karalystė:</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r w:rsidR="00AD3D77" w:rsidRPr="00181507">
        <w:rPr>
          <w:rFonts w:eastAsia="Times New Roman" w:cs="Times New Roman"/>
          <w:sz w:val="22"/>
          <w:szCs w:val="22"/>
          <w:lang w:val="lt-LT" w:eastAsia="en-GB"/>
        </w:rPr>
        <w:t xml:space="preserve">30 mg, 60 mg, 90 mg &amp; 120 mg </w:t>
      </w:r>
      <w:proofErr w:type="spellStart"/>
      <w:r w:rsidRPr="00181507">
        <w:rPr>
          <w:rFonts w:eastAsia="Times New Roman" w:cs="Times New Roman"/>
          <w:sz w:val="22"/>
          <w:szCs w:val="22"/>
          <w:lang w:val="lt-LT" w:eastAsia="en-GB"/>
        </w:rPr>
        <w:t>Film-coated</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Tablets</w:t>
      </w:r>
      <w:proofErr w:type="spellEnd"/>
    </w:p>
    <w:p w14:paraId="28D88204" w14:textId="77777777" w:rsidR="00C83BBB"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K</w:t>
      </w:r>
      <w:r w:rsidR="00C83BBB" w:rsidRPr="00181507">
        <w:rPr>
          <w:rFonts w:eastAsia="Times New Roman" w:cs="Times New Roman"/>
          <w:b/>
          <w:bCs/>
          <w:sz w:val="22"/>
          <w:szCs w:val="22"/>
          <w:lang w:val="lt-LT" w:eastAsia="en-GB"/>
        </w:rPr>
        <w:t>roati</w:t>
      </w:r>
      <w:r w:rsidRPr="00181507">
        <w:rPr>
          <w:rFonts w:eastAsia="Times New Roman" w:cs="Times New Roman"/>
          <w:b/>
          <w:bCs/>
          <w:sz w:val="22"/>
          <w:szCs w:val="22"/>
          <w:lang w:val="lt-LT" w:eastAsia="en-GB"/>
        </w:rPr>
        <w:t>j</w:t>
      </w:r>
      <w:r w:rsidR="00C83BBB" w:rsidRPr="00181507">
        <w:rPr>
          <w:rFonts w:eastAsia="Times New Roman" w:cs="Times New Roman"/>
          <w:b/>
          <w:bCs/>
          <w:sz w:val="22"/>
          <w:szCs w:val="22"/>
          <w:lang w:val="lt-LT" w:eastAsia="en-GB"/>
        </w:rPr>
        <w:t>a:</w:t>
      </w:r>
      <w:r w:rsidR="00C83BBB" w:rsidRPr="00181507">
        <w:rPr>
          <w:rFonts w:eastAsia="Times New Roman" w:cs="Times New Roman"/>
          <w:szCs w:val="24"/>
          <w:lang w:val="lt-LT" w:eastAsia="en-GB"/>
        </w:rPr>
        <w:t xml:space="preserve"> </w:t>
      </w:r>
      <w:r w:rsidRPr="00181507">
        <w:rPr>
          <w:rFonts w:eastAsia="Times New Roman" w:cs="Times New Roman"/>
          <w:szCs w:val="24"/>
          <w:lang w:val="lt-LT" w:eastAsia="en-GB"/>
        </w:rPr>
        <w:t xml:space="preserve">       </w:t>
      </w:r>
      <w:proofErr w:type="spellStart"/>
      <w:r w:rsidR="00C83BBB" w:rsidRPr="00181507">
        <w:rPr>
          <w:rFonts w:eastAsia="Times New Roman" w:cs="Times New Roman"/>
          <w:sz w:val="22"/>
          <w:szCs w:val="22"/>
          <w:lang w:val="lt-LT" w:eastAsia="en-GB"/>
        </w:rPr>
        <w:t>Coxeta</w:t>
      </w:r>
      <w:proofErr w:type="spellEnd"/>
      <w:r w:rsidR="00C83BBB" w:rsidRPr="00181507">
        <w:rPr>
          <w:rFonts w:eastAsia="Times New Roman" w:cs="Times New Roman"/>
          <w:sz w:val="22"/>
          <w:szCs w:val="22"/>
          <w:lang w:val="lt-LT" w:eastAsia="en-GB"/>
        </w:rPr>
        <w:t xml:space="preserve"> </w:t>
      </w:r>
      <w:r w:rsidR="00AD3D77" w:rsidRPr="00181507">
        <w:rPr>
          <w:rFonts w:eastAsia="Times New Roman" w:cs="Times New Roman"/>
          <w:sz w:val="22"/>
          <w:szCs w:val="22"/>
          <w:lang w:val="lt-LT" w:eastAsia="en-GB"/>
        </w:rPr>
        <w:t xml:space="preserve">30 mg, 60 mg, 90 mg &amp; 120 mg </w:t>
      </w:r>
      <w:proofErr w:type="spellStart"/>
      <w:r w:rsidR="00C83BBB" w:rsidRPr="00181507">
        <w:rPr>
          <w:rFonts w:eastAsia="Times New Roman" w:cs="Times New Roman"/>
          <w:sz w:val="22"/>
          <w:szCs w:val="22"/>
          <w:lang w:val="lt-LT" w:eastAsia="en-GB"/>
        </w:rPr>
        <w:t>filmom</w:t>
      </w:r>
      <w:proofErr w:type="spellEnd"/>
      <w:r w:rsidR="00C83BBB" w:rsidRPr="00181507">
        <w:rPr>
          <w:rFonts w:eastAsia="Times New Roman" w:cs="Times New Roman"/>
          <w:sz w:val="22"/>
          <w:szCs w:val="22"/>
          <w:lang w:val="lt-LT" w:eastAsia="en-GB"/>
        </w:rPr>
        <w:t xml:space="preserve"> </w:t>
      </w:r>
      <w:proofErr w:type="spellStart"/>
      <w:r w:rsidR="00C83BBB" w:rsidRPr="00181507">
        <w:rPr>
          <w:rFonts w:eastAsia="Times New Roman" w:cs="Times New Roman"/>
          <w:sz w:val="22"/>
          <w:szCs w:val="22"/>
          <w:lang w:val="lt-LT" w:eastAsia="en-GB"/>
        </w:rPr>
        <w:t>obložene</w:t>
      </w:r>
      <w:proofErr w:type="spellEnd"/>
      <w:r w:rsidR="00C83BBB" w:rsidRPr="00181507">
        <w:rPr>
          <w:rFonts w:eastAsia="Times New Roman" w:cs="Times New Roman"/>
          <w:sz w:val="22"/>
          <w:szCs w:val="22"/>
          <w:lang w:val="lt-LT" w:eastAsia="en-GB"/>
        </w:rPr>
        <w:t xml:space="preserve"> tablete </w:t>
      </w:r>
    </w:p>
    <w:p w14:paraId="1500A0EF"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Calibri" w:cs="Times New Roman"/>
          <w:b/>
          <w:bCs/>
          <w:sz w:val="22"/>
          <w:szCs w:val="22"/>
          <w:lang w:val="lt-LT" w:eastAsia="en-US"/>
        </w:rPr>
        <w:t>Latvija:</w:t>
      </w:r>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Etoricoxib</w:t>
      </w:r>
      <w:proofErr w:type="spellEnd"/>
      <w:r w:rsidRPr="00181507">
        <w:rPr>
          <w:rFonts w:eastAsia="Calibri" w:cs="Times New Roman"/>
          <w:sz w:val="22"/>
          <w:szCs w:val="22"/>
          <w:lang w:val="lt-LT" w:eastAsia="en-US"/>
        </w:rPr>
        <w:t xml:space="preserve"> </w:t>
      </w:r>
      <w:proofErr w:type="spellStart"/>
      <w:r w:rsidRPr="00181507">
        <w:rPr>
          <w:rFonts w:eastAsia="Calibri" w:cs="Times New Roman"/>
          <w:sz w:val="22"/>
          <w:szCs w:val="22"/>
          <w:lang w:val="lt-LT" w:eastAsia="en-US"/>
        </w:rPr>
        <w:t>Teva</w:t>
      </w:r>
      <w:proofErr w:type="spellEnd"/>
      <w:r w:rsidRPr="00181507">
        <w:rPr>
          <w:rFonts w:eastAsia="Calibri" w:cs="Times New Roman"/>
          <w:sz w:val="22"/>
          <w:szCs w:val="22"/>
          <w:lang w:val="lt-LT" w:eastAsia="en-US"/>
        </w:rPr>
        <w:t xml:space="preserve"> 60</w:t>
      </w:r>
      <w:r w:rsidR="00AD3D77" w:rsidRPr="00181507">
        <w:rPr>
          <w:rFonts w:eastAsia="Calibri" w:cs="Times New Roman"/>
          <w:sz w:val="22"/>
          <w:szCs w:val="22"/>
          <w:lang w:val="lt-LT" w:eastAsia="en-US"/>
        </w:rPr>
        <w:t> </w:t>
      </w:r>
      <w:r w:rsidRPr="00181507">
        <w:rPr>
          <w:rFonts w:eastAsia="Calibri" w:cs="Times New Roman"/>
          <w:sz w:val="22"/>
          <w:szCs w:val="22"/>
          <w:lang w:val="lt-LT" w:eastAsia="en-US"/>
        </w:rPr>
        <w:t>mg, 90</w:t>
      </w:r>
      <w:r w:rsidR="00AD3D77" w:rsidRPr="00181507">
        <w:rPr>
          <w:rFonts w:eastAsia="Calibri" w:cs="Times New Roman"/>
          <w:sz w:val="22"/>
          <w:szCs w:val="22"/>
          <w:lang w:val="lt-LT" w:eastAsia="en-US"/>
        </w:rPr>
        <w:t> mg, 120 </w:t>
      </w:r>
      <w:r w:rsidRPr="00181507">
        <w:rPr>
          <w:rFonts w:eastAsia="Calibri" w:cs="Times New Roman"/>
          <w:sz w:val="22"/>
          <w:szCs w:val="22"/>
          <w:lang w:val="lt-LT" w:eastAsia="en-US"/>
        </w:rPr>
        <w:t xml:space="preserve">mg </w:t>
      </w:r>
      <w:proofErr w:type="spellStart"/>
      <w:r w:rsidRPr="00181507">
        <w:rPr>
          <w:rFonts w:eastAsia="Calibri" w:cs="Times New Roman"/>
          <w:sz w:val="22"/>
          <w:szCs w:val="22"/>
          <w:lang w:val="lt-LT" w:eastAsia="en-US"/>
        </w:rPr>
        <w:t>apvalkotās</w:t>
      </w:r>
      <w:proofErr w:type="spellEnd"/>
      <w:r w:rsidRPr="00181507">
        <w:rPr>
          <w:rFonts w:eastAsia="Calibri" w:cs="Times New Roman"/>
          <w:sz w:val="22"/>
          <w:szCs w:val="22"/>
          <w:lang w:val="lt-LT" w:eastAsia="en-US"/>
        </w:rPr>
        <w:t xml:space="preserve"> tabletes</w:t>
      </w:r>
    </w:p>
    <w:p w14:paraId="542A9D41"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Lenkija: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p>
    <w:p w14:paraId="01DFBBCE"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Calibri" w:cs="Times New Roman"/>
          <w:b/>
          <w:bCs/>
          <w:sz w:val="22"/>
          <w:szCs w:val="22"/>
          <w:lang w:val="lt-LT" w:eastAsia="en-US"/>
        </w:rPr>
        <w:t>Lietuva:</w:t>
      </w:r>
      <w:r w:rsidRPr="00181507">
        <w:rPr>
          <w:rFonts w:eastAsia="Calibri" w:cs="Times New Roman"/>
          <w:sz w:val="22"/>
          <w:szCs w:val="22"/>
          <w:lang w:val="lt-LT" w:eastAsia="en-US"/>
        </w:rPr>
        <w:t xml:space="preserve">          </w:t>
      </w:r>
      <w:proofErr w:type="spellStart"/>
      <w:r w:rsidR="00AD3D77" w:rsidRPr="00181507">
        <w:rPr>
          <w:rFonts w:eastAsia="Times New Roman" w:cs="Times New Roman"/>
          <w:sz w:val="22"/>
          <w:szCs w:val="22"/>
          <w:lang w:val="lt-LT" w:eastAsia="en-GB"/>
        </w:rPr>
        <w:t>Etoricoxib</w:t>
      </w:r>
      <w:proofErr w:type="spellEnd"/>
      <w:r w:rsidR="00AD3D77" w:rsidRPr="00181507">
        <w:rPr>
          <w:rFonts w:eastAsia="Times New Roman" w:cs="Times New Roman"/>
          <w:sz w:val="22"/>
          <w:szCs w:val="22"/>
          <w:lang w:val="lt-LT" w:eastAsia="en-GB"/>
        </w:rPr>
        <w:t xml:space="preserve"> </w:t>
      </w:r>
      <w:proofErr w:type="spellStart"/>
      <w:r w:rsidR="00AD3D77" w:rsidRPr="00181507">
        <w:rPr>
          <w:rFonts w:eastAsia="Times New Roman" w:cs="Times New Roman"/>
          <w:sz w:val="22"/>
          <w:szCs w:val="22"/>
          <w:lang w:val="lt-LT" w:eastAsia="en-GB"/>
        </w:rPr>
        <w:t>Teva</w:t>
      </w:r>
      <w:proofErr w:type="spellEnd"/>
      <w:r w:rsidR="00AD3D77" w:rsidRPr="00181507">
        <w:rPr>
          <w:rFonts w:eastAsia="Times New Roman" w:cs="Times New Roman"/>
          <w:sz w:val="22"/>
          <w:szCs w:val="22"/>
          <w:lang w:val="lt-LT" w:eastAsia="en-GB"/>
        </w:rPr>
        <w:t xml:space="preserve"> 30 </w:t>
      </w:r>
      <w:r w:rsidRPr="00181507">
        <w:rPr>
          <w:rFonts w:eastAsia="Times New Roman" w:cs="Times New Roman"/>
          <w:sz w:val="22"/>
          <w:szCs w:val="22"/>
          <w:lang w:val="lt-LT" w:eastAsia="en-GB"/>
        </w:rPr>
        <w:t>mg, 60</w:t>
      </w:r>
      <w:r w:rsidR="00AD3D77" w:rsidRPr="00181507">
        <w:rPr>
          <w:rFonts w:eastAsia="Times New Roman" w:cs="Times New Roman"/>
          <w:sz w:val="22"/>
          <w:szCs w:val="22"/>
          <w:lang w:val="lt-LT" w:eastAsia="en-GB"/>
        </w:rPr>
        <w:t> mg, 90 mg, 120 </w:t>
      </w:r>
      <w:r w:rsidRPr="00181507">
        <w:rPr>
          <w:rFonts w:eastAsia="Times New Roman" w:cs="Times New Roman"/>
          <w:sz w:val="22"/>
          <w:szCs w:val="22"/>
          <w:lang w:val="lt-LT" w:eastAsia="en-GB"/>
        </w:rPr>
        <w:t>mg plėvele dengtos tabletės</w:t>
      </w:r>
    </w:p>
    <w:p w14:paraId="7F34849B"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Malta: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w:t>
      </w:r>
      <w:r w:rsidR="00AD3D77" w:rsidRPr="00181507">
        <w:rPr>
          <w:rFonts w:eastAsia="Times New Roman" w:cs="Times New Roman"/>
          <w:sz w:val="22"/>
          <w:szCs w:val="22"/>
          <w:lang w:val="lt-LT" w:eastAsia="en-GB"/>
        </w:rPr>
        <w:t xml:space="preserve">30 mg, 60 mg, 90 mg &amp; 120 mg </w:t>
      </w:r>
      <w:proofErr w:type="spellStart"/>
      <w:r w:rsidRPr="00181507">
        <w:rPr>
          <w:rFonts w:eastAsia="Times New Roman" w:cs="Times New Roman"/>
          <w:sz w:val="22"/>
          <w:szCs w:val="22"/>
          <w:lang w:val="lt-LT" w:eastAsia="en-GB"/>
        </w:rPr>
        <w:t>Film-coated</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Tablets</w:t>
      </w:r>
      <w:proofErr w:type="spellEnd"/>
    </w:p>
    <w:p w14:paraId="1CD0260C"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Nyderlandai:</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w:t>
      </w:r>
      <w:r w:rsidR="00AD3D77" w:rsidRPr="00181507">
        <w:rPr>
          <w:rFonts w:eastAsia="Times New Roman" w:cs="Times New Roman"/>
          <w:sz w:val="22"/>
          <w:szCs w:val="22"/>
          <w:lang w:val="lt-LT" w:eastAsia="en-GB"/>
        </w:rPr>
        <w:t>30 mg, 60 mg, 90 mg, 120 </w:t>
      </w:r>
      <w:r w:rsidRPr="00181507">
        <w:rPr>
          <w:rFonts w:eastAsia="Times New Roman" w:cs="Times New Roman"/>
          <w:sz w:val="22"/>
          <w:szCs w:val="22"/>
          <w:lang w:val="lt-LT" w:eastAsia="en-GB"/>
        </w:rPr>
        <w:t xml:space="preserve">mg, </w:t>
      </w:r>
      <w:proofErr w:type="spellStart"/>
      <w:r w:rsidRPr="00181507">
        <w:rPr>
          <w:rFonts w:eastAsia="Times New Roman" w:cs="Times New Roman"/>
          <w:sz w:val="22"/>
          <w:szCs w:val="22"/>
          <w:lang w:val="lt-LT" w:eastAsia="en-GB"/>
        </w:rPr>
        <w:t>filmomhulde</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tabletten</w:t>
      </w:r>
      <w:proofErr w:type="spellEnd"/>
    </w:p>
    <w:p w14:paraId="78506EF3"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Portugalija: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p>
    <w:p w14:paraId="40BD6341"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Rumunija:</w:t>
      </w:r>
      <w:r w:rsidRPr="00181507">
        <w:rPr>
          <w:rFonts w:eastAsia="Times New Roman" w:cs="Times New Roman"/>
          <w:sz w:val="22"/>
          <w:szCs w:val="22"/>
          <w:lang w:val="lt-LT" w:eastAsia="en-GB"/>
        </w:rPr>
        <w:t xml:space="preserve">      </w:t>
      </w:r>
      <w:r w:rsidR="00AD3D77" w:rsidRPr="00181507">
        <w:rPr>
          <w:rFonts w:eastAsia="Times New Roman" w:cs="Times New Roman"/>
          <w:sz w:val="22"/>
          <w:szCs w:val="22"/>
          <w:lang w:val="lt-LT" w:eastAsia="en-GB"/>
        </w:rPr>
        <w:t>ETORICOXIB TEVA 30 mg, 60 mg, 90 mg, 120 </w:t>
      </w:r>
      <w:r w:rsidRPr="00181507">
        <w:rPr>
          <w:rFonts w:eastAsia="Times New Roman" w:cs="Times New Roman"/>
          <w:sz w:val="22"/>
          <w:szCs w:val="22"/>
          <w:lang w:val="lt-LT" w:eastAsia="en-GB"/>
        </w:rPr>
        <w:t xml:space="preserve">mg </w:t>
      </w:r>
      <w:proofErr w:type="spellStart"/>
      <w:r w:rsidRPr="00181507">
        <w:rPr>
          <w:rFonts w:eastAsia="Times New Roman" w:cs="Times New Roman"/>
          <w:sz w:val="22"/>
          <w:szCs w:val="22"/>
          <w:lang w:val="lt-LT" w:eastAsia="en-GB"/>
        </w:rPr>
        <w:t>comprimate</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fimate</w:t>
      </w:r>
      <w:proofErr w:type="spellEnd"/>
    </w:p>
    <w:p w14:paraId="3C957B92" w14:textId="43EDEDA6" w:rsidR="008145C3" w:rsidRPr="00181507" w:rsidRDefault="008145C3" w:rsidP="008145C3">
      <w:pPr>
        <w:ind w:left="1418" w:hanging="1418"/>
        <w:rPr>
          <w:rFonts w:eastAsia="Times New Roman" w:cs="Times New Roman"/>
          <w:sz w:val="22"/>
          <w:szCs w:val="22"/>
          <w:lang w:val="lt-LT" w:eastAsia="en-GB"/>
        </w:rPr>
      </w:pPr>
      <w:proofErr w:type="spellStart"/>
      <w:r w:rsidRPr="00181507">
        <w:rPr>
          <w:rFonts w:eastAsia="Times New Roman" w:cs="Times New Roman"/>
          <w:b/>
          <w:bCs/>
          <w:sz w:val="22"/>
          <w:szCs w:val="22"/>
          <w:lang w:val="lt-LT" w:eastAsia="en-GB"/>
        </w:rPr>
        <w:t>Slovenija</w:t>
      </w:r>
      <w:proofErr w:type="spellEnd"/>
      <w:r w:rsidRPr="00181507">
        <w:rPr>
          <w:rFonts w:eastAsia="Times New Roman" w:cs="Times New Roman"/>
          <w:b/>
          <w:bCs/>
          <w:sz w:val="22"/>
          <w:szCs w:val="22"/>
          <w:lang w:val="lt-LT" w:eastAsia="en-GB"/>
        </w:rPr>
        <w:t>:</w:t>
      </w:r>
      <w:r w:rsidRPr="00181507">
        <w:rPr>
          <w:rFonts w:eastAsia="Times New Roman" w:cs="Times New Roman"/>
          <w:sz w:val="22"/>
          <w:szCs w:val="22"/>
          <w:lang w:val="lt-LT" w:eastAsia="en-GB"/>
        </w:rPr>
        <w:t xml:space="preserve">        </w:t>
      </w:r>
      <w:proofErr w:type="spellStart"/>
      <w:r w:rsidR="001F0538" w:rsidRPr="00181507">
        <w:rPr>
          <w:rFonts w:eastAsia="Times New Roman" w:cs="Times New Roman"/>
          <w:sz w:val="22"/>
          <w:szCs w:val="22"/>
          <w:lang w:val="lt-LT" w:eastAsia="en-GB"/>
        </w:rPr>
        <w:t>Coxeta</w:t>
      </w:r>
      <w:proofErr w:type="spellEnd"/>
      <w:r w:rsidR="001F0538" w:rsidRPr="00181507">
        <w:rPr>
          <w:rFonts w:eastAsia="Times New Roman" w:cs="Times New Roman"/>
          <w:sz w:val="22"/>
          <w:szCs w:val="22"/>
          <w:lang w:val="lt-LT" w:eastAsia="en-GB"/>
        </w:rPr>
        <w:t xml:space="preserve"> 30 mg, 60 mg, 90 mg, 120 mg </w:t>
      </w:r>
      <w:proofErr w:type="spellStart"/>
      <w:r w:rsidR="001F0538" w:rsidRPr="00181507">
        <w:rPr>
          <w:rFonts w:eastAsia="Times New Roman" w:cs="Times New Roman"/>
          <w:sz w:val="22"/>
          <w:szCs w:val="22"/>
          <w:lang w:val="lt-LT" w:eastAsia="en-GB"/>
        </w:rPr>
        <w:t>filmsko</w:t>
      </w:r>
      <w:proofErr w:type="spellEnd"/>
      <w:r w:rsidR="001F0538" w:rsidRPr="00181507">
        <w:rPr>
          <w:rFonts w:eastAsia="Times New Roman" w:cs="Times New Roman"/>
          <w:sz w:val="22"/>
          <w:szCs w:val="22"/>
          <w:lang w:val="lt-LT" w:eastAsia="en-GB"/>
        </w:rPr>
        <w:t xml:space="preserve"> </w:t>
      </w:r>
      <w:proofErr w:type="spellStart"/>
      <w:r w:rsidR="001F0538" w:rsidRPr="00181507">
        <w:rPr>
          <w:rFonts w:eastAsia="Times New Roman" w:cs="Times New Roman"/>
          <w:sz w:val="22"/>
          <w:szCs w:val="22"/>
          <w:lang w:val="lt-LT" w:eastAsia="en-GB"/>
        </w:rPr>
        <w:t>obložene</w:t>
      </w:r>
      <w:proofErr w:type="spellEnd"/>
      <w:r w:rsidR="001F0538" w:rsidRPr="00181507">
        <w:rPr>
          <w:rFonts w:eastAsia="Times New Roman" w:cs="Times New Roman"/>
          <w:sz w:val="22"/>
          <w:szCs w:val="22"/>
          <w:lang w:val="lt-LT" w:eastAsia="en-GB"/>
        </w:rPr>
        <w:t xml:space="preserve"> tablete</w:t>
      </w:r>
    </w:p>
    <w:p w14:paraId="4DB26A67"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Švedija:</w:t>
      </w:r>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Etoricoxib</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Teva</w:t>
      </w:r>
      <w:proofErr w:type="spellEnd"/>
      <w:r w:rsidRPr="00181507">
        <w:rPr>
          <w:rFonts w:eastAsia="Times New Roman" w:cs="Times New Roman"/>
          <w:sz w:val="22"/>
          <w:szCs w:val="22"/>
          <w:lang w:val="lt-LT" w:eastAsia="en-GB"/>
        </w:rPr>
        <w:t xml:space="preserve"> 30 / 60 / 90 / 120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 xml:space="preserve">mg </w:t>
      </w:r>
      <w:proofErr w:type="spellStart"/>
      <w:r w:rsidRPr="00181507">
        <w:rPr>
          <w:rFonts w:eastAsia="Times New Roman" w:cs="Times New Roman"/>
          <w:sz w:val="22"/>
          <w:szCs w:val="22"/>
          <w:lang w:val="lt-LT" w:eastAsia="en-GB"/>
        </w:rPr>
        <w:t>filmdragerade</w:t>
      </w:r>
      <w:proofErr w:type="spellEnd"/>
      <w:r w:rsidRPr="00181507">
        <w:rPr>
          <w:rFonts w:eastAsia="Times New Roman" w:cs="Times New Roman"/>
          <w:sz w:val="22"/>
          <w:szCs w:val="22"/>
          <w:lang w:val="lt-LT" w:eastAsia="en-GB"/>
        </w:rPr>
        <w:t xml:space="preserve"> </w:t>
      </w:r>
      <w:proofErr w:type="spellStart"/>
      <w:r w:rsidRPr="00181507">
        <w:rPr>
          <w:rFonts w:eastAsia="Times New Roman" w:cs="Times New Roman"/>
          <w:sz w:val="22"/>
          <w:szCs w:val="22"/>
          <w:lang w:val="lt-LT" w:eastAsia="en-GB"/>
        </w:rPr>
        <w:t>tabletter</w:t>
      </w:r>
      <w:proofErr w:type="spellEnd"/>
    </w:p>
    <w:p w14:paraId="50A8CD81" w14:textId="53034A43" w:rsidR="00C83BBB" w:rsidRPr="00181507" w:rsidRDefault="008145C3" w:rsidP="008145C3">
      <w:pPr>
        <w:ind w:left="1418" w:hanging="1418"/>
        <w:rPr>
          <w:rFonts w:eastAsia="Calibri" w:cs="Times New Roman"/>
          <w:sz w:val="22"/>
          <w:szCs w:val="22"/>
          <w:lang w:val="lt-LT" w:eastAsia="en-US"/>
        </w:rPr>
      </w:pPr>
      <w:r w:rsidRPr="00181507">
        <w:rPr>
          <w:rFonts w:eastAsia="Calibri" w:cs="Times New Roman"/>
          <w:b/>
          <w:bCs/>
          <w:sz w:val="22"/>
          <w:szCs w:val="22"/>
          <w:lang w:val="lt-LT" w:eastAsia="en-US"/>
        </w:rPr>
        <w:t xml:space="preserve">Vokietija:       </w:t>
      </w:r>
      <w:r w:rsidR="00C83BBB" w:rsidRPr="00181507">
        <w:rPr>
          <w:rFonts w:eastAsia="Calibri" w:cs="Times New Roman"/>
          <w:sz w:val="22"/>
          <w:szCs w:val="22"/>
          <w:lang w:val="lt-LT" w:eastAsia="en-US"/>
        </w:rPr>
        <w:t xml:space="preserve"> </w:t>
      </w:r>
      <w:proofErr w:type="spellStart"/>
      <w:r w:rsidR="00C83BBB" w:rsidRPr="00181507">
        <w:rPr>
          <w:rFonts w:eastAsia="Calibri" w:cs="Times New Roman"/>
          <w:sz w:val="22"/>
          <w:szCs w:val="22"/>
          <w:lang w:val="lt-LT" w:eastAsia="en-US"/>
        </w:rPr>
        <w:t>Etoricox</w:t>
      </w:r>
      <w:r w:rsidR="00D761F0" w:rsidRPr="00181507">
        <w:rPr>
          <w:rFonts w:eastAsia="Calibri" w:cs="Times New Roman"/>
          <w:sz w:val="22"/>
          <w:szCs w:val="22"/>
          <w:lang w:val="lt-LT" w:eastAsia="en-US"/>
        </w:rPr>
        <w:t>-</w:t>
      </w:r>
      <w:r w:rsidR="00C83BBB" w:rsidRPr="00181507">
        <w:rPr>
          <w:rFonts w:eastAsia="Calibri" w:cs="Times New Roman"/>
          <w:sz w:val="22"/>
          <w:szCs w:val="22"/>
          <w:lang w:val="lt-LT" w:eastAsia="en-US"/>
        </w:rPr>
        <w:t>AbZ</w:t>
      </w:r>
      <w:proofErr w:type="spellEnd"/>
      <w:r w:rsidR="00C83BBB" w:rsidRPr="00181507">
        <w:rPr>
          <w:rFonts w:eastAsia="Calibri" w:cs="Times New Roman"/>
          <w:sz w:val="22"/>
          <w:szCs w:val="22"/>
          <w:lang w:val="lt-LT" w:eastAsia="en-US"/>
        </w:rPr>
        <w:t xml:space="preserve"> </w:t>
      </w:r>
      <w:r w:rsidR="00AD3D77" w:rsidRPr="00181507">
        <w:rPr>
          <w:rFonts w:eastAsia="Times New Roman" w:cs="Times New Roman"/>
          <w:sz w:val="22"/>
          <w:szCs w:val="22"/>
          <w:lang w:val="lt-LT" w:eastAsia="en-GB"/>
        </w:rPr>
        <w:t xml:space="preserve">30 mg, 60 mg, 90 mg &amp; 120 mg </w:t>
      </w:r>
      <w:proofErr w:type="spellStart"/>
      <w:r w:rsidR="00C83BBB" w:rsidRPr="00181507">
        <w:rPr>
          <w:rFonts w:eastAsia="Calibri" w:cs="Times New Roman"/>
          <w:sz w:val="22"/>
          <w:szCs w:val="22"/>
          <w:lang w:val="lt-LT" w:eastAsia="en-US"/>
        </w:rPr>
        <w:t>Filmtabletten</w:t>
      </w:r>
      <w:proofErr w:type="spellEnd"/>
      <w:r w:rsidR="00C83BBB" w:rsidRPr="00181507">
        <w:rPr>
          <w:rFonts w:eastAsia="Calibri" w:cs="Times New Roman"/>
          <w:sz w:val="22"/>
          <w:szCs w:val="22"/>
          <w:lang w:val="lt-LT" w:eastAsia="en-US"/>
        </w:rPr>
        <w:t xml:space="preserve"> </w:t>
      </w:r>
    </w:p>
    <w:p w14:paraId="76E0B0C4" w14:textId="77777777" w:rsidR="00C83BBB" w:rsidRPr="00181507" w:rsidRDefault="00C83BBB" w:rsidP="00C83BBB">
      <w:pPr>
        <w:rPr>
          <w:rFonts w:eastAsia="Times New Roman" w:cs="Times New Roman"/>
          <w:sz w:val="22"/>
          <w:szCs w:val="22"/>
          <w:lang w:val="lt-LT" w:eastAsia="en-GB"/>
        </w:rPr>
      </w:pPr>
    </w:p>
    <w:p w14:paraId="24EA466B" w14:textId="77777777" w:rsidR="00C83BBB" w:rsidRPr="00E061EB" w:rsidRDefault="00C83BBB" w:rsidP="00F56115">
      <w:pPr>
        <w:rPr>
          <w:rFonts w:eastAsia="Times New Roman" w:cs="Times New Roman"/>
          <w:sz w:val="22"/>
          <w:szCs w:val="22"/>
          <w:lang w:val="lt-LT" w:eastAsia="lt-LT"/>
        </w:rPr>
      </w:pPr>
    </w:p>
    <w:p w14:paraId="4A9C2A0C" w14:textId="05D99628"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Šis pakuotės lape</w:t>
      </w:r>
      <w:r w:rsidR="001B7EC2" w:rsidRPr="00181507">
        <w:rPr>
          <w:rFonts w:eastAsia="Times New Roman" w:cs="Times New Roman"/>
          <w:b/>
          <w:sz w:val="22"/>
          <w:szCs w:val="22"/>
          <w:lang w:val="lt-LT" w:eastAsia="lt-LT"/>
        </w:rPr>
        <w:t xml:space="preserve">lis paskutinį kartą peržiūrėtas </w:t>
      </w:r>
      <w:r w:rsidR="00905728">
        <w:rPr>
          <w:rFonts w:eastAsia="Times New Roman" w:cs="Times New Roman"/>
          <w:b/>
          <w:sz w:val="22"/>
          <w:szCs w:val="22"/>
          <w:lang w:val="lt-LT" w:eastAsia="lt-LT"/>
        </w:rPr>
        <w:t>2017-02-24.</w:t>
      </w:r>
    </w:p>
    <w:p w14:paraId="6405EA85" w14:textId="77777777" w:rsidR="008E7C10" w:rsidRPr="00E061EB" w:rsidRDefault="008E7C10" w:rsidP="00F56115">
      <w:pPr>
        <w:rPr>
          <w:rFonts w:eastAsia="Times New Roman" w:cs="Times New Roman"/>
          <w:sz w:val="22"/>
          <w:szCs w:val="22"/>
          <w:lang w:val="lt-LT" w:eastAsia="lt-LT"/>
        </w:rPr>
      </w:pPr>
    </w:p>
    <w:p w14:paraId="4BAB1F77" w14:textId="77777777" w:rsidR="001B7EC2" w:rsidRPr="00E061EB" w:rsidRDefault="001B7EC2" w:rsidP="00F56115">
      <w:pPr>
        <w:rPr>
          <w:rFonts w:eastAsia="Times New Roman" w:cs="Times New Roman"/>
          <w:sz w:val="22"/>
          <w:szCs w:val="22"/>
          <w:lang w:val="lt-LT" w:eastAsia="lt-LT"/>
        </w:rPr>
      </w:pPr>
    </w:p>
    <w:p w14:paraId="5202DA30" w14:textId="466B0539" w:rsidR="00F07A0F" w:rsidRPr="00E061EB" w:rsidRDefault="00F07A0F" w:rsidP="00FC2E97">
      <w:pPr>
        <w:rPr>
          <w:rFonts w:eastAsia="Times New Roman" w:cs="Times New Roman"/>
          <w:sz w:val="22"/>
          <w:szCs w:val="22"/>
          <w:lang w:val="lt-LT" w:eastAsia="en-US"/>
        </w:rPr>
      </w:pPr>
      <w:r w:rsidRPr="00181507">
        <w:rPr>
          <w:rFonts w:eastAsia="Times New Roman" w:cs="Times New Roman"/>
          <w:sz w:val="22"/>
          <w:szCs w:val="22"/>
          <w:lang w:val="lt-LT" w:eastAsia="en-US"/>
        </w:rPr>
        <w:lastRenderedPageBreak/>
        <w:t xml:space="preserve">Išsami informacija apie šį vaistą pateikiama Valstybinės vaistų kontrolės tarnybos prie Lietuvos Respublikos sveikatos apsaugos ministerijos tinklalapyje </w:t>
      </w:r>
      <w:hyperlink r:id="rId11" w:history="1">
        <w:r w:rsidRPr="00181507">
          <w:rPr>
            <w:rFonts w:eastAsia="Times New Roman" w:cs="Times New Roman"/>
            <w:color w:val="0000FF"/>
            <w:sz w:val="22"/>
            <w:szCs w:val="22"/>
            <w:u w:val="single"/>
            <w:lang w:val="lt-LT" w:eastAsia="en-US"/>
          </w:rPr>
          <w:t>http://www.vvkt.lt</w:t>
        </w:r>
      </w:hyperlink>
    </w:p>
    <w:p w14:paraId="52795687" w14:textId="77777777" w:rsidR="001A7268" w:rsidRPr="00905728" w:rsidRDefault="001A7268" w:rsidP="00F56115">
      <w:pPr>
        <w:rPr>
          <w:sz w:val="22"/>
          <w:lang w:val="lt-LT"/>
        </w:rPr>
      </w:pPr>
      <w:bookmarkStart w:id="8" w:name="_GoBack"/>
      <w:bookmarkEnd w:id="8"/>
      <w:permStart w:id="1227164210" w:edGrp="everyone"/>
      <w:permEnd w:id="1227164210"/>
    </w:p>
    <w:sectPr w:rsidR="001A7268" w:rsidRPr="00905728" w:rsidSect="00BD0296">
      <w:footerReference w:type="even" r:id="rId12"/>
      <w:footerReference w:type="default" r:id="rId13"/>
      <w:footerReference w:type="first" r:id="rId14"/>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C5901" w14:textId="77777777" w:rsidR="00C02A92" w:rsidRDefault="00C02A92">
      <w:r>
        <w:separator/>
      </w:r>
    </w:p>
  </w:endnote>
  <w:endnote w:type="continuationSeparator" w:id="0">
    <w:p w14:paraId="6ABD1719" w14:textId="77777777" w:rsidR="00C02A92" w:rsidRDefault="00C02A92">
      <w:r>
        <w:continuationSeparator/>
      </w:r>
    </w:p>
  </w:endnote>
  <w:endnote w:type="continuationNotice" w:id="1">
    <w:p w14:paraId="79224BED" w14:textId="77777777" w:rsidR="00C02A92" w:rsidRDefault="00C02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21D5" w14:textId="77777777" w:rsidR="004632AE" w:rsidRDefault="004632AE" w:rsidP="00BD029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0DA4E4C3" w14:textId="77777777" w:rsidR="004632AE" w:rsidRDefault="004632A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91270" w14:textId="2E5DBF66" w:rsidR="004632AE" w:rsidRPr="00B474F1" w:rsidRDefault="004632AE" w:rsidP="00BD0296">
    <w:pPr>
      <w:pStyle w:val="Porat"/>
      <w:framePr w:wrap="around" w:vAnchor="text" w:hAnchor="margin" w:xAlign="center" w:y="1"/>
      <w:rPr>
        <w:rStyle w:val="Puslapionumeris"/>
        <w:rFonts w:ascii="Times New Roman" w:hAnsi="Times New Roman"/>
        <w:sz w:val="22"/>
        <w:szCs w:val="22"/>
      </w:rPr>
    </w:pPr>
    <w:r w:rsidRPr="00B474F1">
      <w:rPr>
        <w:rStyle w:val="Puslapionumeris"/>
        <w:rFonts w:ascii="Times New Roman" w:hAnsi="Times New Roman"/>
        <w:sz w:val="22"/>
        <w:szCs w:val="22"/>
      </w:rPr>
      <w:fldChar w:fldCharType="begin"/>
    </w:r>
    <w:r w:rsidRPr="00B474F1">
      <w:rPr>
        <w:rStyle w:val="Puslapionumeris"/>
        <w:rFonts w:ascii="Times New Roman" w:hAnsi="Times New Roman"/>
        <w:sz w:val="22"/>
        <w:szCs w:val="22"/>
      </w:rPr>
      <w:instrText xml:space="preserve">PAGE  </w:instrText>
    </w:r>
    <w:r w:rsidRPr="00B474F1">
      <w:rPr>
        <w:rStyle w:val="Puslapionumeris"/>
        <w:rFonts w:ascii="Times New Roman" w:hAnsi="Times New Roman"/>
        <w:sz w:val="22"/>
        <w:szCs w:val="22"/>
      </w:rPr>
      <w:fldChar w:fldCharType="separate"/>
    </w:r>
    <w:r w:rsidR="00DC58DE">
      <w:rPr>
        <w:rStyle w:val="Puslapionumeris"/>
        <w:rFonts w:ascii="Times New Roman" w:hAnsi="Times New Roman"/>
        <w:noProof/>
        <w:sz w:val="22"/>
        <w:szCs w:val="22"/>
      </w:rPr>
      <w:t>37</w:t>
    </w:r>
    <w:r w:rsidRPr="00B474F1">
      <w:rPr>
        <w:rStyle w:val="Puslapionumeris"/>
        <w:rFonts w:ascii="Times New Roman" w:hAnsi="Times New Roman"/>
        <w:sz w:val="22"/>
        <w:szCs w:val="22"/>
      </w:rPr>
      <w:fldChar w:fldCharType="end"/>
    </w:r>
  </w:p>
  <w:p w14:paraId="76B5342B" w14:textId="77777777" w:rsidR="004632AE" w:rsidRPr="00B474F1" w:rsidRDefault="004632AE" w:rsidP="00B474F1">
    <w:pPr>
      <w:pStyle w:val="Porat"/>
      <w:jc w:val="center"/>
      <w:rPr>
        <w:rFonts w:ascii="Times New Roman" w:hAnsi="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5EB8" w14:textId="77777777" w:rsidR="004632AE" w:rsidRDefault="004632AE" w:rsidP="00BD02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0A2D86EC" w14:textId="77777777" w:rsidR="004632AE" w:rsidRDefault="004632AE" w:rsidP="00BD029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FFE15" w14:textId="77777777" w:rsidR="00C02A92" w:rsidRDefault="00C02A92">
      <w:r>
        <w:separator/>
      </w:r>
    </w:p>
  </w:footnote>
  <w:footnote w:type="continuationSeparator" w:id="0">
    <w:p w14:paraId="548B4805" w14:textId="77777777" w:rsidR="00C02A92" w:rsidRDefault="00C02A92">
      <w:r>
        <w:continuationSeparator/>
      </w:r>
    </w:p>
  </w:footnote>
  <w:footnote w:type="continuationNotice" w:id="1">
    <w:p w14:paraId="644139D1" w14:textId="77777777" w:rsidR="00C02A92" w:rsidRDefault="00C02A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6571AC"/>
    <w:multiLevelType w:val="hybridMultilevel"/>
    <w:tmpl w:val="9378D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F0F73"/>
    <w:multiLevelType w:val="hybridMultilevel"/>
    <w:tmpl w:val="10A4BDA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65373"/>
    <w:multiLevelType w:val="hybridMultilevel"/>
    <w:tmpl w:val="6550494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9481B"/>
    <w:multiLevelType w:val="hybridMultilevel"/>
    <w:tmpl w:val="7084E3C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0A4215"/>
    <w:multiLevelType w:val="hybridMultilevel"/>
    <w:tmpl w:val="4EDC9E76"/>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6174"/>
    <w:multiLevelType w:val="hybridMultilevel"/>
    <w:tmpl w:val="623C1118"/>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1C5C1FBB"/>
    <w:multiLevelType w:val="hybridMultilevel"/>
    <w:tmpl w:val="FB660E7C"/>
    <w:lvl w:ilvl="0" w:tplc="78CA4ED0">
      <w:start w:val="1"/>
      <w:numFmt w:val="upperLetter"/>
      <w:lvlText w:val="%1."/>
      <w:lvlJc w:val="left"/>
      <w:pPr>
        <w:ind w:left="1710" w:hanging="576"/>
      </w:pPr>
      <w:rPr>
        <w:rFonts w:eastAsia="Times New Roman"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B47E59"/>
    <w:multiLevelType w:val="hybridMultilevel"/>
    <w:tmpl w:val="D23A7F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1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C8127E"/>
    <w:multiLevelType w:val="hybridMultilevel"/>
    <w:tmpl w:val="0DBAFDB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656A0"/>
    <w:multiLevelType w:val="hybridMultilevel"/>
    <w:tmpl w:val="17A8CB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662BD"/>
    <w:multiLevelType w:val="hybridMultilevel"/>
    <w:tmpl w:val="81727854"/>
    <w:lvl w:ilvl="0" w:tplc="E6E232E0">
      <w:start w:val="2"/>
      <w:numFmt w:val="bullet"/>
      <w:lvlText w:val="-"/>
      <w:lvlJc w:val="left"/>
      <w:pPr>
        <w:tabs>
          <w:tab w:val="num" w:pos="357"/>
        </w:tabs>
        <w:ind w:left="357" w:hanging="35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64915FF5"/>
    <w:multiLevelType w:val="hybridMultilevel"/>
    <w:tmpl w:val="0930BA4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A54E0A"/>
    <w:multiLevelType w:val="hybridMultilevel"/>
    <w:tmpl w:val="BE06666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A19F3"/>
    <w:multiLevelType w:val="hybridMultilevel"/>
    <w:tmpl w:val="C694D30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7" w15:restartNumberingAfterBreak="0">
    <w:nsid w:val="74A2428E"/>
    <w:multiLevelType w:val="hybridMultilevel"/>
    <w:tmpl w:val="35AA2C04"/>
    <w:lvl w:ilvl="0" w:tplc="10D29B74">
      <w:start w:val="1"/>
      <w:numFmt w:val="upperLetter"/>
      <w:lvlText w:val="%1."/>
      <w:lvlJc w:val="left"/>
      <w:pPr>
        <w:ind w:left="924" w:hanging="564"/>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743D7F"/>
    <w:multiLevelType w:val="hybridMultilevel"/>
    <w:tmpl w:val="7206C40A"/>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D021336"/>
    <w:multiLevelType w:val="hybridMultilevel"/>
    <w:tmpl w:val="187220C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21"/>
  </w:num>
  <w:num w:numId="2">
    <w:abstractNumId w:val="31"/>
  </w:num>
  <w:num w:numId="3">
    <w:abstractNumId w:val="7"/>
  </w:num>
  <w:num w:numId="4">
    <w:abstractNumId w:val="41"/>
  </w:num>
  <w:num w:numId="5">
    <w:abstractNumId w:val="23"/>
  </w:num>
  <w:num w:numId="6">
    <w:abstractNumId w:val="25"/>
  </w:num>
  <w:num w:numId="7">
    <w:abstractNumId w:val="14"/>
  </w:num>
  <w:num w:numId="8">
    <w:abstractNumId w:val="0"/>
    <w:lvlOverride w:ilvl="0">
      <w:lvl w:ilvl="0">
        <w:start w:val="1"/>
        <w:numFmt w:val="bullet"/>
        <w:lvlText w:val="-"/>
        <w:legacy w:legacy="1" w:legacySpace="0" w:legacyIndent="360"/>
        <w:lvlJc w:val="left"/>
        <w:pPr>
          <w:ind w:left="360" w:hanging="360"/>
        </w:pPr>
      </w:lvl>
    </w:lvlOverride>
  </w:num>
  <w:num w:numId="9">
    <w:abstractNumId w:val="36"/>
  </w:num>
  <w:num w:numId="10">
    <w:abstractNumId w:val="29"/>
  </w:num>
  <w:num w:numId="11">
    <w:abstractNumId w:val="24"/>
  </w:num>
  <w:num w:numId="12">
    <w:abstractNumId w:val="26"/>
  </w:num>
  <w:num w:numId="13">
    <w:abstractNumId w:val="28"/>
  </w:num>
  <w:num w:numId="14">
    <w:abstractNumId w:val="8"/>
  </w:num>
  <w:num w:numId="15">
    <w:abstractNumId w:val="12"/>
  </w:num>
  <w:num w:numId="16">
    <w:abstractNumId w:val="20"/>
  </w:num>
  <w:num w:numId="17">
    <w:abstractNumId w:val="2"/>
  </w:num>
  <w:num w:numId="18">
    <w:abstractNumId w:val="35"/>
  </w:num>
  <w:num w:numId="19">
    <w:abstractNumId w:val="15"/>
  </w:num>
  <w:num w:numId="20">
    <w:abstractNumId w:val="22"/>
  </w:num>
  <w:num w:numId="21">
    <w:abstractNumId w:val="27"/>
  </w:num>
  <w:num w:numId="22">
    <w:abstractNumId w:val="1"/>
  </w:num>
  <w:num w:numId="23">
    <w:abstractNumId w:val="11"/>
  </w:num>
  <w:num w:numId="24">
    <w:abstractNumId w:val="37"/>
  </w:num>
  <w:num w:numId="25">
    <w:abstractNumId w:val="17"/>
  </w:num>
  <w:num w:numId="26">
    <w:abstractNumId w:val="10"/>
  </w:num>
  <w:num w:numId="27">
    <w:abstractNumId w:val="6"/>
  </w:num>
  <w:num w:numId="28">
    <w:abstractNumId w:val="40"/>
  </w:num>
  <w:num w:numId="29">
    <w:abstractNumId w:val="30"/>
  </w:num>
  <w:num w:numId="30">
    <w:abstractNumId w:val="4"/>
  </w:num>
  <w:num w:numId="31">
    <w:abstractNumId w:val="19"/>
  </w:num>
  <w:num w:numId="32">
    <w:abstractNumId w:val="38"/>
  </w:num>
  <w:num w:numId="33">
    <w:abstractNumId w:val="34"/>
  </w:num>
  <w:num w:numId="34">
    <w:abstractNumId w:val="9"/>
  </w:num>
  <w:num w:numId="35">
    <w:abstractNumId w:val="13"/>
  </w:num>
  <w:num w:numId="36">
    <w:abstractNumId w:val="16"/>
  </w:num>
  <w:num w:numId="37">
    <w:abstractNumId w:val="33"/>
  </w:num>
  <w:num w:numId="38">
    <w:abstractNumId w:val="32"/>
  </w:num>
  <w:num w:numId="39">
    <w:abstractNumId w:val="5"/>
  </w:num>
  <w:num w:numId="40">
    <w:abstractNumId w:val="18"/>
  </w:num>
  <w:num w:numId="41">
    <w:abstractNumId w:val="3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Ar6HsejfOjH7bMdZEXKR6CpzZ2u6EC/j/HA5u4CEu5HQPOL023kz39zJa588LBVrPobiQhYRWIStT0TMRAGKg==" w:salt="f8WyyRpj8DbjnDLzsIedw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0F"/>
    <w:rsid w:val="000273E3"/>
    <w:rsid w:val="000563BF"/>
    <w:rsid w:val="00067657"/>
    <w:rsid w:val="000758EF"/>
    <w:rsid w:val="00092EE9"/>
    <w:rsid w:val="000B2E26"/>
    <w:rsid w:val="00126A3E"/>
    <w:rsid w:val="001672A0"/>
    <w:rsid w:val="0017023D"/>
    <w:rsid w:val="00181507"/>
    <w:rsid w:val="001815FA"/>
    <w:rsid w:val="00183311"/>
    <w:rsid w:val="001850D4"/>
    <w:rsid w:val="001946F8"/>
    <w:rsid w:val="001A7268"/>
    <w:rsid w:val="001B7EC2"/>
    <w:rsid w:val="001D35DE"/>
    <w:rsid w:val="001D3F27"/>
    <w:rsid w:val="001F0538"/>
    <w:rsid w:val="001F7877"/>
    <w:rsid w:val="00201ECF"/>
    <w:rsid w:val="00237E6A"/>
    <w:rsid w:val="0024627D"/>
    <w:rsid w:val="00262421"/>
    <w:rsid w:val="00271393"/>
    <w:rsid w:val="0027654E"/>
    <w:rsid w:val="002864D3"/>
    <w:rsid w:val="00290DAA"/>
    <w:rsid w:val="002910B1"/>
    <w:rsid w:val="00291EF0"/>
    <w:rsid w:val="002940EB"/>
    <w:rsid w:val="002B09EC"/>
    <w:rsid w:val="002E7460"/>
    <w:rsid w:val="002F4601"/>
    <w:rsid w:val="00302EE1"/>
    <w:rsid w:val="00310573"/>
    <w:rsid w:val="00325715"/>
    <w:rsid w:val="0034139A"/>
    <w:rsid w:val="00385F2C"/>
    <w:rsid w:val="00397828"/>
    <w:rsid w:val="003A4462"/>
    <w:rsid w:val="0040586F"/>
    <w:rsid w:val="004435CC"/>
    <w:rsid w:val="004557F3"/>
    <w:rsid w:val="004632AE"/>
    <w:rsid w:val="00463E62"/>
    <w:rsid w:val="00483449"/>
    <w:rsid w:val="004A0FFB"/>
    <w:rsid w:val="004B5172"/>
    <w:rsid w:val="004D4953"/>
    <w:rsid w:val="00501B92"/>
    <w:rsid w:val="005305CA"/>
    <w:rsid w:val="0054266E"/>
    <w:rsid w:val="005E5C53"/>
    <w:rsid w:val="005F2AB8"/>
    <w:rsid w:val="005F5228"/>
    <w:rsid w:val="006062E4"/>
    <w:rsid w:val="00614146"/>
    <w:rsid w:val="006332A9"/>
    <w:rsid w:val="006440BC"/>
    <w:rsid w:val="0066270F"/>
    <w:rsid w:val="00662DD0"/>
    <w:rsid w:val="00663236"/>
    <w:rsid w:val="006908D7"/>
    <w:rsid w:val="006A25E4"/>
    <w:rsid w:val="006A3551"/>
    <w:rsid w:val="006A5C9E"/>
    <w:rsid w:val="006C3875"/>
    <w:rsid w:val="00716CCF"/>
    <w:rsid w:val="00723633"/>
    <w:rsid w:val="00736753"/>
    <w:rsid w:val="00756A57"/>
    <w:rsid w:val="00773366"/>
    <w:rsid w:val="00775F54"/>
    <w:rsid w:val="00787123"/>
    <w:rsid w:val="007A0F49"/>
    <w:rsid w:val="007C6164"/>
    <w:rsid w:val="007E3B2F"/>
    <w:rsid w:val="007E7A6E"/>
    <w:rsid w:val="007F157B"/>
    <w:rsid w:val="008145C3"/>
    <w:rsid w:val="00815425"/>
    <w:rsid w:val="00817D12"/>
    <w:rsid w:val="00876790"/>
    <w:rsid w:val="008845D2"/>
    <w:rsid w:val="00897764"/>
    <w:rsid w:val="008A3D21"/>
    <w:rsid w:val="008C4249"/>
    <w:rsid w:val="008E2A3E"/>
    <w:rsid w:val="008E70E5"/>
    <w:rsid w:val="008E7C10"/>
    <w:rsid w:val="008F3290"/>
    <w:rsid w:val="00905728"/>
    <w:rsid w:val="009918B0"/>
    <w:rsid w:val="00991E71"/>
    <w:rsid w:val="009A2CC7"/>
    <w:rsid w:val="009B1DE6"/>
    <w:rsid w:val="009C629D"/>
    <w:rsid w:val="00A415D3"/>
    <w:rsid w:val="00A52468"/>
    <w:rsid w:val="00A9037B"/>
    <w:rsid w:val="00AC7C8D"/>
    <w:rsid w:val="00AD319A"/>
    <w:rsid w:val="00AD3D77"/>
    <w:rsid w:val="00AD7626"/>
    <w:rsid w:val="00AD79A6"/>
    <w:rsid w:val="00AF5FF8"/>
    <w:rsid w:val="00B22C7A"/>
    <w:rsid w:val="00B37517"/>
    <w:rsid w:val="00B474F1"/>
    <w:rsid w:val="00B47E13"/>
    <w:rsid w:val="00BA3C2A"/>
    <w:rsid w:val="00BC097F"/>
    <w:rsid w:val="00BD0296"/>
    <w:rsid w:val="00BD734E"/>
    <w:rsid w:val="00C02A92"/>
    <w:rsid w:val="00C43D00"/>
    <w:rsid w:val="00C60B15"/>
    <w:rsid w:val="00C83BBB"/>
    <w:rsid w:val="00C842B8"/>
    <w:rsid w:val="00C94EB8"/>
    <w:rsid w:val="00CB561C"/>
    <w:rsid w:val="00CD0B01"/>
    <w:rsid w:val="00CD30E7"/>
    <w:rsid w:val="00CD5A07"/>
    <w:rsid w:val="00CD62EC"/>
    <w:rsid w:val="00CE14AF"/>
    <w:rsid w:val="00D401A2"/>
    <w:rsid w:val="00D4782E"/>
    <w:rsid w:val="00D73573"/>
    <w:rsid w:val="00D761F0"/>
    <w:rsid w:val="00D8154F"/>
    <w:rsid w:val="00DA0673"/>
    <w:rsid w:val="00DA658F"/>
    <w:rsid w:val="00DB6C62"/>
    <w:rsid w:val="00DC58DE"/>
    <w:rsid w:val="00DF588D"/>
    <w:rsid w:val="00E061EB"/>
    <w:rsid w:val="00E12241"/>
    <w:rsid w:val="00E32455"/>
    <w:rsid w:val="00E4356B"/>
    <w:rsid w:val="00E43DB1"/>
    <w:rsid w:val="00E53359"/>
    <w:rsid w:val="00E66CB5"/>
    <w:rsid w:val="00EB15DE"/>
    <w:rsid w:val="00EB6293"/>
    <w:rsid w:val="00EB7465"/>
    <w:rsid w:val="00EC302D"/>
    <w:rsid w:val="00EC5C10"/>
    <w:rsid w:val="00EE2566"/>
    <w:rsid w:val="00EE4256"/>
    <w:rsid w:val="00EE5396"/>
    <w:rsid w:val="00EE7E64"/>
    <w:rsid w:val="00EF128D"/>
    <w:rsid w:val="00F07A0F"/>
    <w:rsid w:val="00F15415"/>
    <w:rsid w:val="00F2185C"/>
    <w:rsid w:val="00F26C1D"/>
    <w:rsid w:val="00F35593"/>
    <w:rsid w:val="00F368D8"/>
    <w:rsid w:val="00F41FD8"/>
    <w:rsid w:val="00F5024D"/>
    <w:rsid w:val="00F56115"/>
    <w:rsid w:val="00F61124"/>
    <w:rsid w:val="00F620A0"/>
    <w:rsid w:val="00F75989"/>
    <w:rsid w:val="00FB0115"/>
    <w:rsid w:val="00FC2E97"/>
    <w:rsid w:val="00FC4DD8"/>
    <w:rsid w:val="00FD0522"/>
    <w:rsid w:val="00FF073F"/>
    <w:rsid w:val="00FF0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78DF9-8411-41E8-B547-ED71A7B7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24D"/>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uiPriority w:val="99"/>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F07A0F"/>
  </w:style>
  <w:style w:type="paragraph" w:styleId="Debesliotekstas">
    <w:name w:val="Balloon Text"/>
    <w:basedOn w:val="prastasis"/>
    <w:link w:val="DebesliotekstasDiagrama"/>
    <w:uiPriority w:val="99"/>
    <w:semiHidden/>
    <w:rsid w:val="00F07A0F"/>
    <w:rPr>
      <w:rFonts w:ascii="Tahoma" w:eastAsia="Times New Roman" w:hAnsi="Tahoma" w:cs="Arial Unicode MS"/>
      <w:sz w:val="16"/>
      <w:szCs w:val="16"/>
      <w:lang w:val="x-none" w:eastAsia="lt-LT" w:bidi="bo-CN"/>
    </w:rPr>
  </w:style>
  <w:style w:type="character" w:customStyle="1" w:styleId="DebesliotekstasDiagrama">
    <w:name w:val="Debesėlio tekstas Diagrama"/>
    <w:basedOn w:val="Numatytasispastraiposriftas"/>
    <w:link w:val="Debesliotekstas"/>
    <w:uiPriority w:val="99"/>
    <w:semiHidden/>
    <w:rsid w:val="00F07A0F"/>
    <w:rPr>
      <w:rFonts w:ascii="Tahoma" w:eastAsia="Times New Roman" w:hAnsi="Tahoma" w:cs="Arial Unicode MS"/>
      <w:sz w:val="16"/>
      <w:szCs w:val="16"/>
      <w:lang w:val="x-none" w:eastAsia="lt-LT" w:bidi="bo-CN"/>
    </w:rPr>
  </w:style>
  <w:style w:type="character" w:styleId="Puslapioinaosnuoroda">
    <w:name w:val="footnote reference"/>
    <w:uiPriority w:val="99"/>
    <w:semiHidden/>
    <w:rsid w:val="00F07A0F"/>
    <w:rPr>
      <w:rFonts w:cs="Times New Roman"/>
      <w:vertAlign w:val="superscript"/>
    </w:rPr>
  </w:style>
  <w:style w:type="paragraph" w:styleId="Porat">
    <w:name w:val="footer"/>
    <w:basedOn w:val="prastasis"/>
    <w:link w:val="PoratDiagrama"/>
    <w:uiPriority w:val="99"/>
    <w:rsid w:val="00F07A0F"/>
    <w:pPr>
      <w:tabs>
        <w:tab w:val="center" w:pos="4320"/>
        <w:tab w:val="right" w:pos="8640"/>
      </w:tabs>
    </w:pPr>
    <w:rPr>
      <w:rFonts w:ascii="TimesLT" w:eastAsia="Times New Roman" w:hAnsi="TimesLT" w:cs="Times New Roman"/>
      <w:lang w:val="en-GB" w:eastAsia="lt-LT"/>
    </w:rPr>
  </w:style>
  <w:style w:type="character" w:customStyle="1" w:styleId="FooterChar">
    <w:name w:val="Footer Char"/>
    <w:basedOn w:val="Numatytasispastraiposriftas"/>
    <w:uiPriority w:val="99"/>
    <w:rsid w:val="00F07A0F"/>
    <w:rPr>
      <w:rFonts w:ascii="Times New Roman" w:hAnsi="Times New Roman"/>
      <w:sz w:val="24"/>
      <w:szCs w:val="20"/>
      <w:lang w:val="sl-SI" w:eastAsia="sl-SI"/>
    </w:rPr>
  </w:style>
  <w:style w:type="character" w:customStyle="1" w:styleId="PoratDiagrama">
    <w:name w:val="Poraštė Diagrama"/>
    <w:link w:val="Porat"/>
    <w:uiPriority w:val="99"/>
    <w:locked/>
    <w:rsid w:val="00F07A0F"/>
    <w:rPr>
      <w:rFonts w:ascii="TimesLT" w:eastAsia="Times New Roman" w:hAnsi="TimesLT" w:cs="Times New Roman"/>
      <w:sz w:val="24"/>
      <w:szCs w:val="20"/>
      <w:lang w:val="en-GB" w:eastAsia="lt-LT"/>
    </w:rPr>
  </w:style>
  <w:style w:type="paragraph" w:styleId="Antrats">
    <w:name w:val="header"/>
    <w:basedOn w:val="prastasis"/>
    <w:link w:val="AntratsDiagrama"/>
    <w:uiPriority w:val="99"/>
    <w:rsid w:val="00F07A0F"/>
    <w:pPr>
      <w:tabs>
        <w:tab w:val="center" w:pos="4320"/>
        <w:tab w:val="right" w:pos="8640"/>
      </w:tabs>
    </w:pPr>
    <w:rPr>
      <w:rFonts w:ascii="TimesLT" w:eastAsia="Times New Roman" w:hAnsi="TimesLT" w:cs="Times New Roman"/>
      <w:lang w:val="en-GB" w:eastAsia="lt-LT"/>
    </w:rPr>
  </w:style>
  <w:style w:type="character" w:customStyle="1" w:styleId="HeaderChar">
    <w:name w:val="Header Char"/>
    <w:basedOn w:val="Numatytasispastraiposriftas"/>
    <w:uiPriority w:val="99"/>
    <w:rsid w:val="00F07A0F"/>
    <w:rPr>
      <w:rFonts w:ascii="Times New Roman" w:hAnsi="Times New Roman"/>
      <w:sz w:val="24"/>
      <w:szCs w:val="20"/>
      <w:lang w:val="sl-SI" w:eastAsia="sl-SI"/>
    </w:rPr>
  </w:style>
  <w:style w:type="character" w:customStyle="1" w:styleId="AntratsDiagrama">
    <w:name w:val="Antraštės Diagrama"/>
    <w:link w:val="Antrats"/>
    <w:uiPriority w:val="99"/>
    <w:locked/>
    <w:rsid w:val="00F07A0F"/>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uiPriority w:val="99"/>
    <w:semiHidden/>
    <w:rsid w:val="00F07A0F"/>
    <w:rPr>
      <w:rFonts w:ascii="TimesLT" w:eastAsia="Times New Roman" w:hAnsi="TimesLT" w:cs="Arial Unicode MS"/>
      <w:sz w:val="20"/>
      <w:lang w:val="en-GB" w:eastAsia="lt-LT" w:bidi="bo-CN"/>
    </w:rPr>
  </w:style>
  <w:style w:type="character" w:customStyle="1" w:styleId="PuslapioinaostekstasDiagrama">
    <w:name w:val="Puslapio išnašos tekstas Diagrama"/>
    <w:basedOn w:val="Numatytasispastraiposriftas"/>
    <w:link w:val="Puslapioinaostekstas"/>
    <w:uiPriority w:val="99"/>
    <w:semiHidden/>
    <w:rsid w:val="00F07A0F"/>
    <w:rPr>
      <w:rFonts w:ascii="TimesLT" w:eastAsia="Times New Roman" w:hAnsi="TimesLT" w:cs="Arial Unicode MS"/>
      <w:sz w:val="20"/>
      <w:szCs w:val="20"/>
      <w:lang w:val="en-GB" w:eastAsia="lt-LT" w:bidi="bo-CN"/>
    </w:rPr>
  </w:style>
  <w:style w:type="paragraph" w:customStyle="1" w:styleId="EnvelopeAddress1">
    <w:name w:val="Envelope Address1"/>
    <w:basedOn w:val="prastasis"/>
    <w:uiPriority w:val="99"/>
    <w:rsid w:val="00F07A0F"/>
    <w:pPr>
      <w:framePr w:w="7920" w:h="1980" w:hRule="exact" w:hSpace="180" w:wrap="auto" w:hAnchor="page" w:xAlign="center" w:yAlign="bottom"/>
      <w:ind w:left="2880"/>
    </w:pPr>
    <w:rPr>
      <w:rFonts w:ascii="TimesLT" w:eastAsia="Times New Roman" w:hAnsi="TimesLT" w:cs="Times New Roman"/>
      <w:lang w:val="en-GB" w:eastAsia="lt-LT"/>
    </w:rPr>
  </w:style>
  <w:style w:type="paragraph" w:customStyle="1" w:styleId="EnvelopeReturn1">
    <w:name w:val="Envelope Return1"/>
    <w:basedOn w:val="prastasis"/>
    <w:uiPriority w:val="99"/>
    <w:rsid w:val="00F07A0F"/>
    <w:rPr>
      <w:rFonts w:ascii="TimesLT" w:eastAsia="Times New Roman" w:hAnsi="TimesLT" w:cs="Times New Roman"/>
      <w:lang w:val="en-GB" w:eastAsia="lt-LT"/>
    </w:rPr>
  </w:style>
  <w:style w:type="paragraph" w:customStyle="1" w:styleId="EndnoteText1">
    <w:name w:val="Endnote Text1"/>
    <w:basedOn w:val="prastasis"/>
    <w:uiPriority w:val="99"/>
    <w:rsid w:val="00F07A0F"/>
    <w:rPr>
      <w:rFonts w:ascii="TimesLT" w:eastAsia="Times New Roman" w:hAnsi="TimesLT" w:cs="Times New Roman"/>
      <w:sz w:val="20"/>
      <w:lang w:val="en-US" w:eastAsia="lt-LT"/>
    </w:rPr>
  </w:style>
  <w:style w:type="paragraph" w:styleId="Pagrindinistekstas">
    <w:name w:val="Body Text"/>
    <w:basedOn w:val="prastasis"/>
    <w:link w:val="PagrindinistekstasDiagrama"/>
    <w:uiPriority w:val="99"/>
    <w:rsid w:val="00F07A0F"/>
    <w:pPr>
      <w:jc w:val="both"/>
    </w:pPr>
    <w:rPr>
      <w:rFonts w:eastAsia="Times New Roman" w:cs="Arial Unicode MS"/>
      <w:sz w:val="20"/>
      <w:lang w:val="x-none" w:eastAsia="lt-LT" w:bidi="bo-CN"/>
    </w:rPr>
  </w:style>
  <w:style w:type="character" w:customStyle="1" w:styleId="PagrindinistekstasDiagrama">
    <w:name w:val="Pagrindinis tekstas Diagrama"/>
    <w:basedOn w:val="Numatytasispastraiposriftas"/>
    <w:link w:val="Pagrindinistekstas"/>
    <w:uiPriority w:val="99"/>
    <w:rsid w:val="00F07A0F"/>
    <w:rPr>
      <w:rFonts w:ascii="Times New Roman" w:eastAsia="Times New Roman" w:hAnsi="Times New Roman" w:cs="Arial Unicode MS"/>
      <w:sz w:val="20"/>
      <w:szCs w:val="20"/>
      <w:lang w:val="x-none" w:eastAsia="lt-LT" w:bidi="bo-CN"/>
    </w:rPr>
  </w:style>
  <w:style w:type="character" w:styleId="Puslapionumeris">
    <w:name w:val="page number"/>
    <w:uiPriority w:val="99"/>
    <w:rsid w:val="00F07A0F"/>
    <w:rPr>
      <w:rFonts w:cs="Times New Roman"/>
    </w:rPr>
  </w:style>
  <w:style w:type="character" w:styleId="Komentaronuoroda">
    <w:name w:val="annotation reference"/>
    <w:uiPriority w:val="99"/>
    <w:semiHidden/>
    <w:rsid w:val="00F07A0F"/>
    <w:rPr>
      <w:rFonts w:cs="Times New Roman"/>
      <w:sz w:val="16"/>
    </w:rPr>
  </w:style>
  <w:style w:type="paragraph" w:customStyle="1" w:styleId="EMEAHeading1NoIndent">
    <w:name w:val="EMEA Heading 1 No Indent"/>
    <w:basedOn w:val="prastasis"/>
    <w:next w:val="prastasis"/>
    <w:uiPriority w:val="99"/>
    <w:rsid w:val="00F07A0F"/>
    <w:pPr>
      <w:keepNext/>
      <w:keepLines/>
      <w:outlineLvl w:val="0"/>
    </w:pPr>
    <w:rPr>
      <w:rFonts w:eastAsia="Times New Roman" w:cs="Times New Roman"/>
      <w:b/>
      <w:caps/>
      <w:sz w:val="22"/>
      <w:lang w:val="en-GB" w:eastAsia="en-US"/>
    </w:rPr>
  </w:style>
  <w:style w:type="paragraph" w:customStyle="1" w:styleId="EMEAHeading1">
    <w:name w:val="EMEA Heading 1"/>
    <w:basedOn w:val="prastasis"/>
    <w:next w:val="prastasis"/>
    <w:uiPriority w:val="99"/>
    <w:rsid w:val="00F07A0F"/>
    <w:pPr>
      <w:keepNext/>
      <w:keepLines/>
      <w:ind w:left="567" w:hanging="567"/>
      <w:outlineLvl w:val="0"/>
    </w:pPr>
    <w:rPr>
      <w:rFonts w:eastAsia="Times New Roman" w:cs="Times New Roman"/>
      <w:b/>
      <w:caps/>
      <w:sz w:val="22"/>
      <w:lang w:val="en-GB" w:eastAsia="en-US"/>
    </w:rPr>
  </w:style>
  <w:style w:type="paragraph" w:customStyle="1" w:styleId="TitleA">
    <w:name w:val="Title A"/>
    <w:basedOn w:val="prastasis"/>
    <w:uiPriority w:val="99"/>
    <w:rsid w:val="00F07A0F"/>
    <w:pPr>
      <w:widowControl w:val="0"/>
      <w:jc w:val="center"/>
    </w:pPr>
    <w:rPr>
      <w:rFonts w:eastAsia="Times New Roman" w:cs="Times New Roman"/>
      <w:b/>
      <w:sz w:val="22"/>
      <w:lang w:val="en-GB" w:eastAsia="en-US"/>
    </w:rPr>
  </w:style>
  <w:style w:type="character" w:styleId="Perirtashipersaitas">
    <w:name w:val="FollowedHyperlink"/>
    <w:uiPriority w:val="99"/>
    <w:rsid w:val="00F07A0F"/>
    <w:rPr>
      <w:rFonts w:cs="Times New Roman"/>
      <w:color w:val="606420"/>
      <w:u w:val="single"/>
    </w:rPr>
  </w:style>
  <w:style w:type="character" w:styleId="Hipersaitas">
    <w:name w:val="Hyperlink"/>
    <w:uiPriority w:val="99"/>
    <w:rsid w:val="00F07A0F"/>
    <w:rPr>
      <w:rFonts w:cs="Times New Roman"/>
      <w:color w:val="0000FF"/>
      <w:u w:val="single"/>
    </w:rPr>
  </w:style>
  <w:style w:type="paragraph" w:customStyle="1" w:styleId="PI-1EMEASMCA">
    <w:name w:val="PI-1 EMEA_SMCA"/>
    <w:basedOn w:val="Antrat2"/>
    <w:autoRedefine/>
    <w:uiPriority w:val="99"/>
    <w:rsid w:val="00F07A0F"/>
    <w:pPr>
      <w:tabs>
        <w:tab w:val="clear" w:pos="4300"/>
        <w:tab w:val="clear" w:pos="5940"/>
        <w:tab w:val="clear" w:pos="8180"/>
        <w:tab w:val="left" w:pos="567"/>
      </w:tabs>
      <w:spacing w:line="240" w:lineRule="auto"/>
      <w:ind w:left="567" w:hanging="567"/>
    </w:pPr>
    <w:rPr>
      <w:rFonts w:cs="Arial Unicode MS"/>
      <w:sz w:val="20"/>
      <w:szCs w:val="22"/>
      <w:u w:val="none"/>
      <w:lang w:val="x-none" w:eastAsia="en-US" w:bidi="bo-CN"/>
    </w:rPr>
  </w:style>
  <w:style w:type="paragraph" w:customStyle="1" w:styleId="BTEMEASMCA">
    <w:name w:val="BT EMEA_SMCA"/>
    <w:basedOn w:val="prastasis"/>
    <w:link w:val="BTEMEASMCAChar"/>
    <w:autoRedefine/>
    <w:uiPriority w:val="99"/>
    <w:rsid w:val="00F07A0F"/>
    <w:rPr>
      <w:rFonts w:eastAsia="Times New Roman" w:cs="Times New Roman"/>
      <w:noProof/>
      <w:sz w:val="20"/>
      <w:lang w:val="x-none" w:eastAsia="x-none"/>
    </w:rPr>
  </w:style>
  <w:style w:type="character" w:customStyle="1" w:styleId="BTEMEASMCAChar">
    <w:name w:val="BT EMEA_SMCA Char"/>
    <w:link w:val="BTEMEASMCA"/>
    <w:uiPriority w:val="99"/>
    <w:locked/>
    <w:rsid w:val="00F07A0F"/>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uiPriority w:val="99"/>
    <w:rsid w:val="00F07A0F"/>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uiPriority w:val="99"/>
    <w:locked/>
    <w:rsid w:val="00F07A0F"/>
    <w:rPr>
      <w:rFonts w:ascii="Times New Roman" w:eastAsia="Times New Roman" w:hAnsi="Times New Roman" w:cs="Times New Roman"/>
      <w:b/>
      <w:caps/>
      <w:sz w:val="20"/>
      <w:szCs w:val="20"/>
      <w:lang w:val="x-none" w:eastAsia="x-none"/>
    </w:rPr>
  </w:style>
  <w:style w:type="paragraph" w:customStyle="1" w:styleId="PI-2EMEASMCA">
    <w:name w:val="PI-2 EMEA_SMCA"/>
    <w:basedOn w:val="Antrat3"/>
    <w:autoRedefine/>
    <w:uiPriority w:val="99"/>
    <w:rsid w:val="00F07A0F"/>
    <w:pPr>
      <w:keepLines/>
      <w:tabs>
        <w:tab w:val="clear" w:pos="6760"/>
        <w:tab w:val="left" w:pos="567"/>
      </w:tabs>
      <w:spacing w:line="240" w:lineRule="auto"/>
      <w:ind w:left="567" w:hanging="567"/>
    </w:pPr>
    <w:rPr>
      <w:rFonts w:cs="Arial Unicode MS"/>
      <w:kern w:val="28"/>
      <w:sz w:val="20"/>
      <w:szCs w:val="22"/>
      <w:lang w:val="x-none" w:eastAsia="en-US" w:bidi="bo-CN"/>
    </w:rPr>
  </w:style>
  <w:style w:type="paragraph" w:customStyle="1" w:styleId="BTuEMEASMCA">
    <w:name w:val="BT(u) EMEA_SMCA"/>
    <w:basedOn w:val="BTEMEASMCA"/>
    <w:autoRedefine/>
    <w:uiPriority w:val="99"/>
    <w:rsid w:val="00F07A0F"/>
    <w:rPr>
      <w:sz w:val="22"/>
      <w:szCs w:val="22"/>
      <w:u w:val="single"/>
      <w:lang w:val="lt-LT"/>
    </w:rPr>
  </w:style>
  <w:style w:type="paragraph" w:customStyle="1" w:styleId="BTAnIIEMEASMCA">
    <w:name w:val="BT(AnII) EMEA_SMCA"/>
    <w:basedOn w:val="Debesliotekstas"/>
    <w:autoRedefine/>
    <w:uiPriority w:val="99"/>
    <w:rsid w:val="00F07A0F"/>
  </w:style>
  <w:style w:type="paragraph" w:styleId="Komentarotekstas">
    <w:name w:val="annotation text"/>
    <w:basedOn w:val="prastasis"/>
    <w:link w:val="KomentarotekstasDiagrama"/>
    <w:uiPriority w:val="99"/>
    <w:semiHidden/>
    <w:rsid w:val="00F07A0F"/>
    <w:rPr>
      <w:rFonts w:ascii="TimesLT" w:eastAsia="Times New Roman" w:hAnsi="TimesLT" w:cs="Arial Unicode MS"/>
      <w:sz w:val="20"/>
      <w:lang w:val="x-none" w:eastAsia="lt-LT" w:bidi="bo-CN"/>
    </w:rPr>
  </w:style>
  <w:style w:type="character" w:customStyle="1" w:styleId="KomentarotekstasDiagrama">
    <w:name w:val="Komentaro tekstas Diagrama"/>
    <w:basedOn w:val="Numatytasispastraiposriftas"/>
    <w:link w:val="Komentarotekstas"/>
    <w:uiPriority w:val="99"/>
    <w:semiHidden/>
    <w:rsid w:val="00F07A0F"/>
    <w:rPr>
      <w:rFonts w:ascii="TimesLT" w:eastAsia="Times New Roman" w:hAnsi="TimesLT" w:cs="Arial Unicode MS"/>
      <w:sz w:val="20"/>
      <w:szCs w:val="20"/>
      <w:lang w:val="x-none" w:eastAsia="lt-LT" w:bidi="bo-CN"/>
    </w:rPr>
  </w:style>
  <w:style w:type="paragraph" w:styleId="Komentarotema">
    <w:name w:val="annotation subject"/>
    <w:basedOn w:val="Komentarotekstas"/>
    <w:next w:val="Komentarotekstas"/>
    <w:link w:val="KomentarotemaDiagrama"/>
    <w:uiPriority w:val="99"/>
    <w:semiHidden/>
    <w:rsid w:val="00F07A0F"/>
    <w:rPr>
      <w:b/>
      <w:bCs/>
    </w:rPr>
  </w:style>
  <w:style w:type="character" w:customStyle="1" w:styleId="KomentarotemaDiagrama">
    <w:name w:val="Komentaro tema Diagrama"/>
    <w:basedOn w:val="KomentarotekstasDiagrama"/>
    <w:link w:val="Komentarotema"/>
    <w:uiPriority w:val="99"/>
    <w:semiHidden/>
    <w:rsid w:val="00F07A0F"/>
    <w:rPr>
      <w:rFonts w:ascii="TimesLT" w:eastAsia="Times New Roman" w:hAnsi="TimesLT" w:cs="Arial Unicode MS"/>
      <w:b/>
      <w:bCs/>
      <w:sz w:val="20"/>
      <w:szCs w:val="20"/>
      <w:lang w:val="x-none" w:eastAsia="lt-LT" w:bidi="bo-CN"/>
    </w:rPr>
  </w:style>
  <w:style w:type="character" w:customStyle="1" w:styleId="CharChar10">
    <w:name w:val="Char Char10"/>
    <w:uiPriority w:val="99"/>
    <w:locked/>
    <w:rsid w:val="00F07A0F"/>
    <w:rPr>
      <w:i/>
      <w:sz w:val="22"/>
      <w:lang w:val="en-US" w:eastAsia="lt-LT"/>
    </w:rPr>
  </w:style>
  <w:style w:type="character" w:customStyle="1" w:styleId="CharChar9">
    <w:name w:val="Char Char9"/>
    <w:uiPriority w:val="99"/>
    <w:locked/>
    <w:rsid w:val="00F07A0F"/>
    <w:rPr>
      <w:i/>
      <w:sz w:val="22"/>
      <w:lang w:val="lt-LT" w:eastAsia="lt-LT"/>
    </w:rPr>
  </w:style>
  <w:style w:type="character" w:customStyle="1" w:styleId="CharChar8">
    <w:name w:val="Char Char8"/>
    <w:uiPriority w:val="99"/>
    <w:locked/>
    <w:rsid w:val="00F07A0F"/>
    <w:rPr>
      <w:b/>
      <w:sz w:val="22"/>
      <w:u w:val="single"/>
      <w:lang w:val="lt-LT" w:eastAsia="lt-LT"/>
    </w:rPr>
  </w:style>
  <w:style w:type="character" w:customStyle="1" w:styleId="CharChar7">
    <w:name w:val="Char Char7"/>
    <w:uiPriority w:val="99"/>
    <w:locked/>
    <w:rsid w:val="00F07A0F"/>
    <w:rPr>
      <w:rFonts w:ascii="TimesLT" w:hAnsi="TimesLT"/>
      <w:sz w:val="24"/>
      <w:lang w:val="en-GB" w:eastAsia="lt-LT"/>
    </w:rPr>
  </w:style>
  <w:style w:type="character" w:customStyle="1" w:styleId="CharChar6">
    <w:name w:val="Char Char6"/>
    <w:uiPriority w:val="99"/>
    <w:locked/>
    <w:rsid w:val="00F07A0F"/>
    <w:rPr>
      <w:rFonts w:ascii="TimesLT" w:hAnsi="TimesLT"/>
      <w:sz w:val="24"/>
      <w:lang w:val="en-GB" w:eastAsia="lt-LT"/>
    </w:rPr>
  </w:style>
  <w:style w:type="character" w:customStyle="1" w:styleId="CharChar5">
    <w:name w:val="Char Char5"/>
    <w:uiPriority w:val="99"/>
    <w:semiHidden/>
    <w:locked/>
    <w:rsid w:val="00F07A0F"/>
    <w:rPr>
      <w:rFonts w:ascii="TimesLT" w:hAnsi="TimesLT"/>
      <w:lang w:val="en-GB" w:eastAsia="lt-LT"/>
    </w:rPr>
  </w:style>
  <w:style w:type="paragraph" w:styleId="Dokumentoinaostekstas">
    <w:name w:val="endnote text"/>
    <w:basedOn w:val="prastasis"/>
    <w:link w:val="DokumentoinaostekstasDiagrama"/>
    <w:uiPriority w:val="99"/>
    <w:rsid w:val="00F07A0F"/>
    <w:rPr>
      <w:rFonts w:ascii="TimesLT" w:eastAsia="Times New Roman" w:hAnsi="TimesLT" w:cs="Arial Unicode MS"/>
      <w:sz w:val="20"/>
      <w:lang w:val="x-none" w:eastAsia="lt-LT" w:bidi="bo-CN"/>
    </w:rPr>
  </w:style>
  <w:style w:type="character" w:customStyle="1" w:styleId="DokumentoinaostekstasDiagrama">
    <w:name w:val="Dokumento išnašos tekstas Diagrama"/>
    <w:basedOn w:val="Numatytasispastraiposriftas"/>
    <w:link w:val="Dokumentoinaostekstas"/>
    <w:uiPriority w:val="99"/>
    <w:rsid w:val="00F07A0F"/>
    <w:rPr>
      <w:rFonts w:ascii="TimesLT" w:eastAsia="Times New Roman" w:hAnsi="TimesLT" w:cs="Arial Unicode MS"/>
      <w:sz w:val="20"/>
      <w:szCs w:val="20"/>
      <w:lang w:val="x-none" w:eastAsia="lt-LT" w:bidi="bo-CN"/>
    </w:rPr>
  </w:style>
  <w:style w:type="character" w:customStyle="1" w:styleId="CharChar4">
    <w:name w:val="Char Char4"/>
    <w:uiPriority w:val="99"/>
    <w:locked/>
    <w:rsid w:val="00F07A0F"/>
    <w:rPr>
      <w:sz w:val="22"/>
      <w:lang w:val="en-US" w:eastAsia="lt-LT"/>
    </w:rPr>
  </w:style>
  <w:style w:type="character" w:customStyle="1" w:styleId="CharChar3">
    <w:name w:val="Char Char3"/>
    <w:uiPriority w:val="99"/>
    <w:semiHidden/>
    <w:locked/>
    <w:rsid w:val="00F07A0F"/>
    <w:rPr>
      <w:rFonts w:ascii="Tahoma" w:hAnsi="Tahoma"/>
      <w:sz w:val="16"/>
      <w:lang w:val="en-US" w:eastAsia="lt-LT"/>
    </w:rPr>
  </w:style>
  <w:style w:type="character" w:customStyle="1" w:styleId="CharChar2">
    <w:name w:val="Char Char2"/>
    <w:uiPriority w:val="99"/>
    <w:locked/>
    <w:rsid w:val="00F07A0F"/>
    <w:rPr>
      <w:b/>
      <w:kern w:val="28"/>
      <w:sz w:val="22"/>
      <w:lang w:val="lt-LT" w:eastAsia="lt-LT"/>
    </w:rPr>
  </w:style>
  <w:style w:type="character" w:customStyle="1" w:styleId="CharChar1">
    <w:name w:val="Char Char1"/>
    <w:uiPriority w:val="99"/>
    <w:semiHidden/>
    <w:locked/>
    <w:rsid w:val="00F07A0F"/>
    <w:rPr>
      <w:rFonts w:ascii="TimesLT" w:hAnsi="TimesLT"/>
      <w:lang w:val="en-US" w:eastAsia="lt-LT"/>
    </w:rPr>
  </w:style>
  <w:style w:type="character" w:customStyle="1" w:styleId="CharChar">
    <w:name w:val="Char Char"/>
    <w:uiPriority w:val="99"/>
    <w:semiHidden/>
    <w:locked/>
    <w:rsid w:val="00F07A0F"/>
    <w:rPr>
      <w:rFonts w:ascii="TimesLT" w:hAnsi="TimesLT"/>
      <w:b/>
      <w:lang w:val="en-US" w:eastAsia="lt-LT"/>
    </w:rPr>
  </w:style>
  <w:style w:type="character" w:customStyle="1" w:styleId="CharChar71">
    <w:name w:val="Char Char71"/>
    <w:uiPriority w:val="99"/>
    <w:rsid w:val="00F07A0F"/>
    <w:rPr>
      <w:rFonts w:ascii="TimesLT" w:hAnsi="TimesLT"/>
      <w:sz w:val="24"/>
      <w:lang w:val="en-GB" w:eastAsia="lt-LT"/>
    </w:rPr>
  </w:style>
  <w:style w:type="character" w:customStyle="1" w:styleId="CharChar61">
    <w:name w:val="Char Char61"/>
    <w:uiPriority w:val="99"/>
    <w:rsid w:val="00F07A0F"/>
    <w:rPr>
      <w:rFonts w:ascii="TimesLT" w:hAnsi="TimesLT"/>
      <w:sz w:val="24"/>
      <w:lang w:val="en-GB" w:eastAsia="lt-LT"/>
    </w:rPr>
  </w:style>
  <w:style w:type="table" w:styleId="Lentelstinklelis">
    <w:name w:val="Table Grid"/>
    <w:basedOn w:val="prastojilentel"/>
    <w:uiPriority w:val="59"/>
    <w:rsid w:val="00F07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E43DB1"/>
    <w:pPr>
      <w:numPr>
        <w:numId w:val="40"/>
      </w:numPr>
    </w:pPr>
  </w:style>
  <w:style w:type="paragraph" w:styleId="Pataisymai">
    <w:name w:val="Revision"/>
    <w:hidden/>
    <w:uiPriority w:val="99"/>
    <w:semiHidden/>
    <w:rsid w:val="00C02A92"/>
    <w:pPr>
      <w:spacing w:after="0" w:line="240" w:lineRule="auto"/>
    </w:pPr>
    <w:rPr>
      <w:rFonts w:ascii="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3583">
      <w:bodyDiv w:val="1"/>
      <w:marLeft w:val="0"/>
      <w:marRight w:val="0"/>
      <w:marTop w:val="0"/>
      <w:marBottom w:val="0"/>
      <w:divBdr>
        <w:top w:val="none" w:sz="0" w:space="0" w:color="auto"/>
        <w:left w:val="none" w:sz="0" w:space="0" w:color="auto"/>
        <w:bottom w:val="none" w:sz="0" w:space="0" w:color="auto"/>
        <w:right w:val="none" w:sz="0" w:space="0" w:color="auto"/>
      </w:divBdr>
    </w:div>
    <w:div w:id="126092168">
      <w:bodyDiv w:val="1"/>
      <w:marLeft w:val="0"/>
      <w:marRight w:val="0"/>
      <w:marTop w:val="0"/>
      <w:marBottom w:val="0"/>
      <w:divBdr>
        <w:top w:val="none" w:sz="0" w:space="0" w:color="auto"/>
        <w:left w:val="none" w:sz="0" w:space="0" w:color="auto"/>
        <w:bottom w:val="none" w:sz="0" w:space="0" w:color="auto"/>
        <w:right w:val="none" w:sz="0" w:space="0" w:color="auto"/>
      </w:divBdr>
    </w:div>
    <w:div w:id="172847012">
      <w:bodyDiv w:val="1"/>
      <w:marLeft w:val="0"/>
      <w:marRight w:val="0"/>
      <w:marTop w:val="0"/>
      <w:marBottom w:val="0"/>
      <w:divBdr>
        <w:top w:val="none" w:sz="0" w:space="0" w:color="auto"/>
        <w:left w:val="none" w:sz="0" w:space="0" w:color="auto"/>
        <w:bottom w:val="none" w:sz="0" w:space="0" w:color="auto"/>
        <w:right w:val="none" w:sz="0" w:space="0" w:color="auto"/>
      </w:divBdr>
    </w:div>
    <w:div w:id="325060213">
      <w:bodyDiv w:val="1"/>
      <w:marLeft w:val="0"/>
      <w:marRight w:val="0"/>
      <w:marTop w:val="0"/>
      <w:marBottom w:val="0"/>
      <w:divBdr>
        <w:top w:val="none" w:sz="0" w:space="0" w:color="auto"/>
        <w:left w:val="none" w:sz="0" w:space="0" w:color="auto"/>
        <w:bottom w:val="none" w:sz="0" w:space="0" w:color="auto"/>
        <w:right w:val="none" w:sz="0" w:space="0" w:color="auto"/>
      </w:divBdr>
    </w:div>
    <w:div w:id="338511299">
      <w:bodyDiv w:val="1"/>
      <w:marLeft w:val="0"/>
      <w:marRight w:val="0"/>
      <w:marTop w:val="0"/>
      <w:marBottom w:val="0"/>
      <w:divBdr>
        <w:top w:val="none" w:sz="0" w:space="0" w:color="auto"/>
        <w:left w:val="none" w:sz="0" w:space="0" w:color="auto"/>
        <w:bottom w:val="none" w:sz="0" w:space="0" w:color="auto"/>
        <w:right w:val="none" w:sz="0" w:space="0" w:color="auto"/>
      </w:divBdr>
    </w:div>
    <w:div w:id="341201659">
      <w:bodyDiv w:val="1"/>
      <w:marLeft w:val="0"/>
      <w:marRight w:val="0"/>
      <w:marTop w:val="0"/>
      <w:marBottom w:val="0"/>
      <w:divBdr>
        <w:top w:val="none" w:sz="0" w:space="0" w:color="auto"/>
        <w:left w:val="none" w:sz="0" w:space="0" w:color="auto"/>
        <w:bottom w:val="none" w:sz="0" w:space="0" w:color="auto"/>
        <w:right w:val="none" w:sz="0" w:space="0" w:color="auto"/>
      </w:divBdr>
    </w:div>
    <w:div w:id="720597271">
      <w:bodyDiv w:val="1"/>
      <w:marLeft w:val="0"/>
      <w:marRight w:val="0"/>
      <w:marTop w:val="0"/>
      <w:marBottom w:val="0"/>
      <w:divBdr>
        <w:top w:val="none" w:sz="0" w:space="0" w:color="auto"/>
        <w:left w:val="none" w:sz="0" w:space="0" w:color="auto"/>
        <w:bottom w:val="none" w:sz="0" w:space="0" w:color="auto"/>
        <w:right w:val="none" w:sz="0" w:space="0" w:color="auto"/>
      </w:divBdr>
    </w:div>
    <w:div w:id="977076394">
      <w:bodyDiv w:val="1"/>
      <w:marLeft w:val="0"/>
      <w:marRight w:val="0"/>
      <w:marTop w:val="0"/>
      <w:marBottom w:val="0"/>
      <w:divBdr>
        <w:top w:val="none" w:sz="0" w:space="0" w:color="auto"/>
        <w:left w:val="none" w:sz="0" w:space="0" w:color="auto"/>
        <w:bottom w:val="none" w:sz="0" w:space="0" w:color="auto"/>
        <w:right w:val="none" w:sz="0" w:space="0" w:color="auto"/>
      </w:divBdr>
    </w:div>
    <w:div w:id="1019627802">
      <w:bodyDiv w:val="1"/>
      <w:marLeft w:val="0"/>
      <w:marRight w:val="0"/>
      <w:marTop w:val="0"/>
      <w:marBottom w:val="0"/>
      <w:divBdr>
        <w:top w:val="none" w:sz="0" w:space="0" w:color="auto"/>
        <w:left w:val="none" w:sz="0" w:space="0" w:color="auto"/>
        <w:bottom w:val="none" w:sz="0" w:space="0" w:color="auto"/>
        <w:right w:val="none" w:sz="0" w:space="0" w:color="auto"/>
      </w:divBdr>
    </w:div>
    <w:div w:id="1060521487">
      <w:bodyDiv w:val="1"/>
      <w:marLeft w:val="0"/>
      <w:marRight w:val="0"/>
      <w:marTop w:val="0"/>
      <w:marBottom w:val="0"/>
      <w:divBdr>
        <w:top w:val="none" w:sz="0" w:space="0" w:color="auto"/>
        <w:left w:val="none" w:sz="0" w:space="0" w:color="auto"/>
        <w:bottom w:val="none" w:sz="0" w:space="0" w:color="auto"/>
        <w:right w:val="none" w:sz="0" w:space="0" w:color="auto"/>
      </w:divBdr>
    </w:div>
    <w:div w:id="1082751999">
      <w:bodyDiv w:val="1"/>
      <w:marLeft w:val="0"/>
      <w:marRight w:val="0"/>
      <w:marTop w:val="0"/>
      <w:marBottom w:val="0"/>
      <w:divBdr>
        <w:top w:val="none" w:sz="0" w:space="0" w:color="auto"/>
        <w:left w:val="none" w:sz="0" w:space="0" w:color="auto"/>
        <w:bottom w:val="none" w:sz="0" w:space="0" w:color="auto"/>
        <w:right w:val="none" w:sz="0" w:space="0" w:color="auto"/>
      </w:divBdr>
    </w:div>
    <w:div w:id="1187981642">
      <w:bodyDiv w:val="1"/>
      <w:marLeft w:val="0"/>
      <w:marRight w:val="0"/>
      <w:marTop w:val="0"/>
      <w:marBottom w:val="0"/>
      <w:divBdr>
        <w:top w:val="none" w:sz="0" w:space="0" w:color="auto"/>
        <w:left w:val="none" w:sz="0" w:space="0" w:color="auto"/>
        <w:bottom w:val="none" w:sz="0" w:space="0" w:color="auto"/>
        <w:right w:val="none" w:sz="0" w:space="0" w:color="auto"/>
      </w:divBdr>
    </w:div>
    <w:div w:id="1284341218">
      <w:bodyDiv w:val="1"/>
      <w:marLeft w:val="0"/>
      <w:marRight w:val="0"/>
      <w:marTop w:val="0"/>
      <w:marBottom w:val="0"/>
      <w:divBdr>
        <w:top w:val="none" w:sz="0" w:space="0" w:color="auto"/>
        <w:left w:val="none" w:sz="0" w:space="0" w:color="auto"/>
        <w:bottom w:val="none" w:sz="0" w:space="0" w:color="auto"/>
        <w:right w:val="none" w:sz="0" w:space="0" w:color="auto"/>
      </w:divBdr>
    </w:div>
    <w:div w:id="1361517215">
      <w:bodyDiv w:val="1"/>
      <w:marLeft w:val="0"/>
      <w:marRight w:val="0"/>
      <w:marTop w:val="0"/>
      <w:marBottom w:val="0"/>
      <w:divBdr>
        <w:top w:val="none" w:sz="0" w:space="0" w:color="auto"/>
        <w:left w:val="none" w:sz="0" w:space="0" w:color="auto"/>
        <w:bottom w:val="none" w:sz="0" w:space="0" w:color="auto"/>
        <w:right w:val="none" w:sz="0" w:space="0" w:color="auto"/>
      </w:divBdr>
    </w:div>
    <w:div w:id="1431194577">
      <w:bodyDiv w:val="1"/>
      <w:marLeft w:val="0"/>
      <w:marRight w:val="0"/>
      <w:marTop w:val="0"/>
      <w:marBottom w:val="0"/>
      <w:divBdr>
        <w:top w:val="none" w:sz="0" w:space="0" w:color="auto"/>
        <w:left w:val="none" w:sz="0" w:space="0" w:color="auto"/>
        <w:bottom w:val="none" w:sz="0" w:space="0" w:color="auto"/>
        <w:right w:val="none" w:sz="0" w:space="0" w:color="auto"/>
      </w:divBdr>
    </w:div>
    <w:div w:id="1632593982">
      <w:bodyDiv w:val="1"/>
      <w:marLeft w:val="0"/>
      <w:marRight w:val="0"/>
      <w:marTop w:val="0"/>
      <w:marBottom w:val="0"/>
      <w:divBdr>
        <w:top w:val="none" w:sz="0" w:space="0" w:color="auto"/>
        <w:left w:val="none" w:sz="0" w:space="0" w:color="auto"/>
        <w:bottom w:val="none" w:sz="0" w:space="0" w:color="auto"/>
        <w:right w:val="none" w:sz="0" w:space="0" w:color="auto"/>
      </w:divBdr>
    </w:div>
    <w:div w:id="2058429434">
      <w:bodyDiv w:val="1"/>
      <w:marLeft w:val="0"/>
      <w:marRight w:val="0"/>
      <w:marTop w:val="0"/>
      <w:marBottom w:val="0"/>
      <w:divBdr>
        <w:top w:val="none" w:sz="0" w:space="0" w:color="auto"/>
        <w:left w:val="none" w:sz="0" w:space="0" w:color="auto"/>
        <w:bottom w:val="none" w:sz="0" w:space="0" w:color="auto"/>
        <w:right w:val="none" w:sz="0" w:space="0" w:color="auto"/>
      </w:divBdr>
    </w:div>
    <w:div w:id="2089037545">
      <w:bodyDiv w:val="1"/>
      <w:marLeft w:val="0"/>
      <w:marRight w:val="0"/>
      <w:marTop w:val="0"/>
      <w:marBottom w:val="0"/>
      <w:divBdr>
        <w:top w:val="none" w:sz="0" w:space="0" w:color="auto"/>
        <w:left w:val="none" w:sz="0" w:space="0" w:color="auto"/>
        <w:bottom w:val="none" w:sz="0" w:space="0" w:color="auto"/>
        <w:right w:val="none" w:sz="0" w:space="0" w:color="auto"/>
      </w:divBdr>
    </w:div>
    <w:div w:id="2125492616">
      <w:bodyDiv w:val="1"/>
      <w:marLeft w:val="0"/>
      <w:marRight w:val="0"/>
      <w:marTop w:val="0"/>
      <w:marBottom w:val="0"/>
      <w:divBdr>
        <w:top w:val="none" w:sz="0" w:space="0" w:color="auto"/>
        <w:left w:val="none" w:sz="0" w:space="0" w:color="auto"/>
        <w:bottom w:val="none" w:sz="0" w:space="0" w:color="auto"/>
        <w:right w:val="none" w:sz="0" w:space="0" w:color="auto"/>
      </w:divBdr>
    </w:div>
    <w:div w:id="21265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D445-82B6-4292-82E1-0086926F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54923</Words>
  <Characters>31307</Characters>
  <Application>Microsoft Office Word</Application>
  <DocSecurity>8</DocSecurity>
  <Lines>260</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2017-02-24T11:09:00Z</dcterms:created>
  <dcterms:modified xsi:type="dcterms:W3CDTF">2017-02-24T11:10:00Z</dcterms:modified>
</cp:coreProperties>
</file>