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FF3AE"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4E544595"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11FE4A36"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6371AE5D"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1B3B2132"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467534DC"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1979B085"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6C759490"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75D145A1"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78693249"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76BB2403"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04616CEC"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289C4784"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0E706C1F"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09F09A96"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6E671E3E"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050021BE"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711B3B2E"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3CBA46A7"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513540B8"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0300BAB3"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4E070F10"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7FD9AED4" w14:textId="77777777" w:rsidR="00F82812" w:rsidRPr="00FC2BFC" w:rsidRDefault="00F82812" w:rsidP="00F82812">
      <w:pPr>
        <w:spacing w:after="0" w:line="240" w:lineRule="auto"/>
        <w:outlineLvl w:val="0"/>
        <w:rPr>
          <w:rFonts w:ascii="Times New Roman" w:eastAsia="Times New Roman" w:hAnsi="Times New Roman" w:cs="Times New Roman"/>
          <w:b/>
          <w:bCs/>
        </w:rPr>
      </w:pPr>
    </w:p>
    <w:p w14:paraId="5D14FFF0"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r w:rsidRPr="00FC2BFC">
        <w:rPr>
          <w:rFonts w:ascii="Times New Roman" w:eastAsia="Times New Roman" w:hAnsi="Times New Roman" w:cs="Times New Roman"/>
          <w:b/>
          <w:bCs/>
        </w:rPr>
        <w:t>I PRIEDAS</w:t>
      </w:r>
    </w:p>
    <w:p w14:paraId="09AB7D06" w14:textId="77777777" w:rsidR="00F82812" w:rsidRPr="00FC2BFC" w:rsidRDefault="00F82812" w:rsidP="00F82812">
      <w:pPr>
        <w:spacing w:after="0" w:line="240" w:lineRule="auto"/>
        <w:jc w:val="center"/>
        <w:rPr>
          <w:rFonts w:ascii="Times New Roman" w:eastAsia="Times New Roman" w:hAnsi="Times New Roman" w:cs="Times New Roman"/>
          <w:b/>
          <w:bCs/>
        </w:rPr>
      </w:pPr>
    </w:p>
    <w:p w14:paraId="12E7F2B3"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r w:rsidRPr="00FC2BFC">
        <w:rPr>
          <w:rFonts w:ascii="Times New Roman" w:eastAsia="Times New Roman" w:hAnsi="Times New Roman" w:cs="Times New Roman"/>
          <w:b/>
          <w:bCs/>
        </w:rPr>
        <w:t>PREPARATO CHARAKTERISTIKŲ SANTRAUKA</w:t>
      </w:r>
    </w:p>
    <w:p w14:paraId="6756743F" w14:textId="77777777" w:rsidR="00F82812" w:rsidRPr="00FC2BFC" w:rsidRDefault="00F82812" w:rsidP="00F82812">
      <w:pPr>
        <w:spacing w:after="0" w:line="240" w:lineRule="auto"/>
        <w:jc w:val="center"/>
        <w:rPr>
          <w:rFonts w:ascii="Times New Roman" w:eastAsia="Times New Roman" w:hAnsi="Times New Roman" w:cs="Times New Roman"/>
          <w:b/>
          <w:bCs/>
        </w:rPr>
      </w:pPr>
    </w:p>
    <w:p w14:paraId="7AB69011" w14:textId="77777777" w:rsidR="00F82812" w:rsidRPr="00FC2BFC" w:rsidRDefault="00F82812" w:rsidP="00F82812">
      <w:pPr>
        <w:spacing w:after="0" w:line="240" w:lineRule="auto"/>
        <w:ind w:left="567" w:hanging="567"/>
        <w:rPr>
          <w:rFonts w:ascii="Times New Roman" w:eastAsia="Times New Roman" w:hAnsi="Times New Roman" w:cs="Times New Roman"/>
          <w:b/>
          <w:bCs/>
        </w:rPr>
      </w:pPr>
      <w:r w:rsidRPr="00FC2BFC">
        <w:rPr>
          <w:rFonts w:ascii="Times New Roman" w:eastAsia="Times New Roman" w:hAnsi="Times New Roman" w:cs="Times New Roman"/>
        </w:rPr>
        <w:br w:type="page"/>
      </w:r>
      <w:r w:rsidRPr="00FC2BFC">
        <w:rPr>
          <w:rFonts w:ascii="Times New Roman" w:eastAsia="Times New Roman" w:hAnsi="Times New Roman" w:cs="Times New Roman"/>
          <w:b/>
          <w:bCs/>
        </w:rPr>
        <w:lastRenderedPageBreak/>
        <w:t>1.</w:t>
      </w:r>
      <w:r w:rsidRPr="00FC2BFC">
        <w:rPr>
          <w:rFonts w:ascii="Times New Roman" w:eastAsia="Times New Roman" w:hAnsi="Times New Roman" w:cs="Times New Roman"/>
          <w:b/>
          <w:bCs/>
        </w:rPr>
        <w:tab/>
      </w:r>
      <w:r w:rsidRPr="00FC2BFC">
        <w:rPr>
          <w:rFonts w:ascii="Times New Roman" w:eastAsia="Times New Roman" w:hAnsi="Times New Roman" w:cs="Times New Roman"/>
          <w:b/>
          <w:bCs/>
          <w:caps/>
        </w:rPr>
        <w:t>VAISTINIO</w:t>
      </w:r>
      <w:r w:rsidRPr="00FC2BFC">
        <w:rPr>
          <w:rFonts w:ascii="Times New Roman" w:eastAsia="Times New Roman" w:hAnsi="Times New Roman" w:cs="Times New Roman"/>
          <w:b/>
          <w:bCs/>
        </w:rPr>
        <w:t xml:space="preserve"> PREPARATO PAVADINIMAS</w:t>
      </w:r>
    </w:p>
    <w:p w14:paraId="48C1CDB1" w14:textId="77777777" w:rsidR="00F82812" w:rsidRPr="00FC2BFC" w:rsidRDefault="00F82812" w:rsidP="00F82812">
      <w:pPr>
        <w:spacing w:after="0" w:line="240" w:lineRule="auto"/>
        <w:rPr>
          <w:rFonts w:ascii="Times New Roman" w:eastAsia="Times New Roman" w:hAnsi="Times New Roman" w:cs="Times New Roman"/>
        </w:rPr>
      </w:pPr>
    </w:p>
    <w:p w14:paraId="4DFCE055" w14:textId="77777777" w:rsidR="00F82812" w:rsidRPr="00FC2BFC" w:rsidRDefault="00F82812" w:rsidP="00F82812">
      <w:pPr>
        <w:tabs>
          <w:tab w:val="left" w:pos="567"/>
        </w:tabs>
        <w:spacing w:after="0" w:line="240" w:lineRule="auto"/>
        <w:outlineLvl w:val="0"/>
        <w:rPr>
          <w:rFonts w:ascii="Times New Roman" w:eastAsia="Times New Roman" w:hAnsi="Times New Roman" w:cs="Times New Roman"/>
        </w:rPr>
      </w:pP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500 mg plėvele dengtos tabletės</w:t>
      </w:r>
    </w:p>
    <w:p w14:paraId="7936FF55" w14:textId="77777777" w:rsidR="00F82812" w:rsidRPr="00FC2BFC" w:rsidRDefault="00F82812" w:rsidP="00F82812">
      <w:pPr>
        <w:spacing w:after="0" w:line="240" w:lineRule="auto"/>
        <w:rPr>
          <w:rFonts w:ascii="Times New Roman" w:eastAsia="Times New Roman" w:hAnsi="Times New Roman" w:cs="Times New Roman"/>
        </w:rPr>
      </w:pPr>
    </w:p>
    <w:p w14:paraId="4DEE53A5" w14:textId="77777777" w:rsidR="00F82812" w:rsidRPr="00FC2BFC" w:rsidRDefault="00F82812" w:rsidP="00F82812">
      <w:pPr>
        <w:spacing w:after="0" w:line="240" w:lineRule="auto"/>
        <w:rPr>
          <w:rFonts w:ascii="Times New Roman" w:eastAsia="Times New Roman" w:hAnsi="Times New Roman" w:cs="Times New Roman"/>
        </w:rPr>
      </w:pPr>
    </w:p>
    <w:p w14:paraId="4B0BACD8" w14:textId="77777777" w:rsidR="00F82812" w:rsidRPr="00FC2BFC" w:rsidRDefault="00F82812" w:rsidP="00F82812">
      <w:pPr>
        <w:spacing w:after="0" w:line="240" w:lineRule="auto"/>
        <w:ind w:left="567" w:hanging="567"/>
        <w:rPr>
          <w:rFonts w:ascii="Times New Roman" w:eastAsia="Times New Roman" w:hAnsi="Times New Roman" w:cs="Times New Roman"/>
          <w:b/>
          <w:bCs/>
          <w:caps/>
        </w:rPr>
      </w:pPr>
      <w:r w:rsidRPr="00FC2BFC">
        <w:rPr>
          <w:rFonts w:ascii="Times New Roman" w:eastAsia="Times New Roman" w:hAnsi="Times New Roman" w:cs="Times New Roman"/>
          <w:b/>
          <w:bCs/>
          <w:caps/>
        </w:rPr>
        <w:t>2.</w:t>
      </w:r>
      <w:r w:rsidRPr="00FC2BFC">
        <w:rPr>
          <w:rFonts w:ascii="Times New Roman" w:eastAsia="Times New Roman" w:hAnsi="Times New Roman" w:cs="Times New Roman"/>
          <w:b/>
          <w:bCs/>
          <w:caps/>
        </w:rPr>
        <w:tab/>
        <w:t>kokybinė ir kiekybinė sudėtis</w:t>
      </w:r>
    </w:p>
    <w:p w14:paraId="19F2B463"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0EFEEC3F" w14:textId="3445FA0F" w:rsidR="00F82812" w:rsidRPr="00FC2BFC" w:rsidRDefault="00040881" w:rsidP="00F82812">
      <w:pPr>
        <w:tabs>
          <w:tab w:val="left" w:pos="567"/>
        </w:tabs>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Kiekv</w:t>
      </w:r>
      <w:r w:rsidR="00F82812" w:rsidRPr="00FC2BFC">
        <w:rPr>
          <w:rFonts w:ascii="Times New Roman" w:eastAsia="Times New Roman" w:hAnsi="Times New Roman" w:cs="Times New Roman"/>
        </w:rPr>
        <w:t xml:space="preserve">ienoje plėvele dengtoje tabletėje yra 500 mg </w:t>
      </w:r>
      <w:proofErr w:type="spellStart"/>
      <w:r w:rsidR="00F82812" w:rsidRPr="00FC2BFC">
        <w:rPr>
          <w:rFonts w:ascii="Times New Roman" w:eastAsia="Times New Roman" w:hAnsi="Times New Roman" w:cs="Times New Roman"/>
        </w:rPr>
        <w:t>azitromicino</w:t>
      </w:r>
      <w:proofErr w:type="spellEnd"/>
      <w:r w:rsidR="00F82812" w:rsidRPr="00FC2BFC">
        <w:rPr>
          <w:rFonts w:ascii="Times New Roman" w:eastAsia="Times New Roman" w:hAnsi="Times New Roman" w:cs="Times New Roman"/>
        </w:rPr>
        <w:t xml:space="preserve"> (</w:t>
      </w:r>
      <w:proofErr w:type="spellStart"/>
      <w:r w:rsidR="00F82812" w:rsidRPr="00FC2BFC">
        <w:rPr>
          <w:rFonts w:ascii="Times New Roman" w:eastAsia="Times New Roman" w:hAnsi="Times New Roman" w:cs="Times New Roman"/>
        </w:rPr>
        <w:t>dihidrato</w:t>
      </w:r>
      <w:proofErr w:type="spellEnd"/>
      <w:r w:rsidR="00F82812" w:rsidRPr="00FC2BFC">
        <w:rPr>
          <w:rFonts w:ascii="Times New Roman" w:eastAsia="Times New Roman" w:hAnsi="Times New Roman" w:cs="Times New Roman"/>
        </w:rPr>
        <w:t xml:space="preserve"> pavidalu).</w:t>
      </w:r>
    </w:p>
    <w:p w14:paraId="64B9DBCA" w14:textId="77777777" w:rsidR="00F82812" w:rsidRPr="00FC2BFC" w:rsidRDefault="00F82812" w:rsidP="00F82812">
      <w:pPr>
        <w:tabs>
          <w:tab w:val="left" w:pos="567"/>
        </w:tabs>
        <w:spacing w:after="0" w:line="240" w:lineRule="auto"/>
        <w:rPr>
          <w:rFonts w:ascii="Times New Roman" w:eastAsia="Times New Roman" w:hAnsi="Times New Roman" w:cs="Times New Roman"/>
        </w:rPr>
      </w:pPr>
    </w:p>
    <w:p w14:paraId="4931C958" w14:textId="77777777" w:rsidR="00F82812" w:rsidRPr="00FC2BFC" w:rsidRDefault="00F82812" w:rsidP="00F82812">
      <w:pPr>
        <w:tabs>
          <w:tab w:val="left" w:pos="567"/>
        </w:tabs>
        <w:spacing w:after="0" w:line="260" w:lineRule="exact"/>
        <w:rPr>
          <w:rFonts w:ascii="Times New Roman" w:eastAsia="Times New Roman" w:hAnsi="Times New Roman" w:cs="Times New Roman"/>
          <w:snapToGrid w:val="0"/>
          <w:szCs w:val="24"/>
        </w:rPr>
      </w:pPr>
      <w:r w:rsidRPr="00FC2BFC">
        <w:rPr>
          <w:rFonts w:ascii="Times New Roman" w:eastAsia="Times New Roman" w:hAnsi="Times New Roman" w:cs="Times New Roman"/>
          <w:snapToGrid w:val="0"/>
          <w:szCs w:val="20"/>
          <w:u w:val="single"/>
        </w:rPr>
        <w:t>Pagalbinė</w:t>
      </w:r>
      <w:r w:rsidR="0085079C" w:rsidRPr="00FC2BFC">
        <w:rPr>
          <w:rFonts w:ascii="Times New Roman" w:eastAsia="Times New Roman" w:hAnsi="Times New Roman" w:cs="Times New Roman"/>
          <w:snapToGrid w:val="0"/>
          <w:szCs w:val="20"/>
          <w:u w:val="single"/>
        </w:rPr>
        <w:t xml:space="preserve"> (-s)</w:t>
      </w:r>
      <w:r w:rsidRPr="00FC2BFC">
        <w:rPr>
          <w:rFonts w:ascii="Times New Roman" w:eastAsia="Times New Roman" w:hAnsi="Times New Roman" w:cs="Times New Roman"/>
          <w:snapToGrid w:val="0"/>
          <w:szCs w:val="20"/>
          <w:u w:val="single"/>
        </w:rPr>
        <w:t xml:space="preserve"> medžiaga</w:t>
      </w:r>
      <w:r w:rsidR="0085079C" w:rsidRPr="00FC2BFC">
        <w:rPr>
          <w:rFonts w:ascii="Times New Roman" w:eastAsia="Times New Roman" w:hAnsi="Times New Roman" w:cs="Times New Roman"/>
          <w:snapToGrid w:val="0"/>
          <w:szCs w:val="20"/>
          <w:u w:val="single"/>
        </w:rPr>
        <w:t xml:space="preserve"> (-</w:t>
      </w:r>
      <w:proofErr w:type="spellStart"/>
      <w:r w:rsidR="0085079C" w:rsidRPr="00FC2BFC">
        <w:rPr>
          <w:rFonts w:ascii="Times New Roman" w:eastAsia="Times New Roman" w:hAnsi="Times New Roman" w:cs="Times New Roman"/>
          <w:snapToGrid w:val="0"/>
          <w:szCs w:val="20"/>
          <w:u w:val="single"/>
        </w:rPr>
        <w:t>os</w:t>
      </w:r>
      <w:proofErr w:type="spellEnd"/>
      <w:r w:rsidR="0085079C" w:rsidRPr="00FC2BFC">
        <w:rPr>
          <w:rFonts w:ascii="Times New Roman" w:eastAsia="Times New Roman" w:hAnsi="Times New Roman" w:cs="Times New Roman"/>
          <w:snapToGrid w:val="0"/>
          <w:szCs w:val="20"/>
          <w:u w:val="single"/>
        </w:rPr>
        <w:t>)</w:t>
      </w:r>
      <w:r w:rsidRPr="00FC2BFC">
        <w:rPr>
          <w:rFonts w:ascii="Times New Roman" w:eastAsia="Times New Roman" w:hAnsi="Times New Roman" w:cs="Times New Roman"/>
          <w:snapToGrid w:val="0"/>
          <w:szCs w:val="20"/>
          <w:u w:val="single"/>
        </w:rPr>
        <w:t xml:space="preserve">, </w:t>
      </w:r>
      <w:r w:rsidRPr="00FC2BFC">
        <w:rPr>
          <w:rFonts w:ascii="Times New Roman" w:eastAsia="Times New Roman" w:hAnsi="Times New Roman" w:cs="Times New Roman"/>
          <w:snapToGrid w:val="0"/>
          <w:szCs w:val="24"/>
          <w:u w:val="single"/>
        </w:rPr>
        <w:t>kurios</w:t>
      </w:r>
      <w:r w:rsidRPr="00FC2BFC">
        <w:rPr>
          <w:rFonts w:ascii="Times New Roman" w:eastAsia="Times New Roman" w:hAnsi="Times New Roman" w:cs="Times New Roman"/>
          <w:snapToGrid w:val="0"/>
          <w:szCs w:val="20"/>
          <w:u w:val="single"/>
        </w:rPr>
        <w:t xml:space="preserve"> </w:t>
      </w:r>
      <w:r w:rsidR="0085079C" w:rsidRPr="00FC2BFC">
        <w:rPr>
          <w:rFonts w:ascii="Times New Roman" w:eastAsia="Times New Roman" w:hAnsi="Times New Roman" w:cs="Times New Roman"/>
          <w:snapToGrid w:val="0"/>
          <w:szCs w:val="20"/>
          <w:u w:val="single"/>
        </w:rPr>
        <w:t>(-</w:t>
      </w:r>
      <w:proofErr w:type="spellStart"/>
      <w:r w:rsidR="0085079C" w:rsidRPr="00FC2BFC">
        <w:rPr>
          <w:rFonts w:ascii="Times New Roman" w:eastAsia="Times New Roman" w:hAnsi="Times New Roman" w:cs="Times New Roman"/>
          <w:snapToGrid w:val="0"/>
          <w:szCs w:val="20"/>
          <w:u w:val="single"/>
        </w:rPr>
        <w:t>ių</w:t>
      </w:r>
      <w:proofErr w:type="spellEnd"/>
      <w:r w:rsidR="0085079C" w:rsidRPr="00FC2BFC">
        <w:rPr>
          <w:rFonts w:ascii="Times New Roman" w:eastAsia="Times New Roman" w:hAnsi="Times New Roman" w:cs="Times New Roman"/>
          <w:snapToGrid w:val="0"/>
          <w:szCs w:val="20"/>
          <w:u w:val="single"/>
        </w:rPr>
        <w:t xml:space="preserve">) </w:t>
      </w:r>
      <w:r w:rsidRPr="00FC2BFC">
        <w:rPr>
          <w:rFonts w:ascii="Times New Roman" w:eastAsia="Times New Roman" w:hAnsi="Times New Roman" w:cs="Times New Roman"/>
          <w:snapToGrid w:val="0"/>
          <w:szCs w:val="20"/>
          <w:u w:val="single"/>
        </w:rPr>
        <w:t>poveikis žinomas</w:t>
      </w:r>
      <w:r w:rsidRPr="00FC2BFC">
        <w:rPr>
          <w:rFonts w:ascii="Times New Roman" w:eastAsia="Times New Roman" w:hAnsi="Times New Roman" w:cs="Times New Roman"/>
          <w:snapToGrid w:val="0"/>
          <w:szCs w:val="20"/>
        </w:rPr>
        <w:t>: vienoje p</w:t>
      </w:r>
      <w:r w:rsidR="00873FFB" w:rsidRPr="00FC2BFC">
        <w:rPr>
          <w:rFonts w:ascii="Times New Roman" w:eastAsia="Times New Roman" w:hAnsi="Times New Roman" w:cs="Times New Roman"/>
          <w:snapToGrid w:val="0"/>
          <w:szCs w:val="20"/>
        </w:rPr>
        <w:t>lėvele dengtoje tabletėje yra 3 </w:t>
      </w:r>
      <w:r w:rsidRPr="00FC2BFC">
        <w:rPr>
          <w:rFonts w:ascii="Times New Roman" w:eastAsia="Times New Roman" w:hAnsi="Times New Roman" w:cs="Times New Roman"/>
          <w:snapToGrid w:val="0"/>
          <w:szCs w:val="20"/>
        </w:rPr>
        <w:t xml:space="preserve">mg laktozės </w:t>
      </w:r>
      <w:proofErr w:type="spellStart"/>
      <w:r w:rsidRPr="00FC2BFC">
        <w:rPr>
          <w:rFonts w:ascii="Times New Roman" w:eastAsia="Times New Roman" w:hAnsi="Times New Roman" w:cs="Times New Roman"/>
          <w:snapToGrid w:val="0"/>
          <w:szCs w:val="20"/>
        </w:rPr>
        <w:t>monohidrato</w:t>
      </w:r>
      <w:proofErr w:type="spellEnd"/>
      <w:r w:rsidRPr="00FC2BFC">
        <w:rPr>
          <w:rFonts w:ascii="Times New Roman" w:eastAsia="Times New Roman" w:hAnsi="Times New Roman" w:cs="Times New Roman"/>
          <w:snapToGrid w:val="0"/>
          <w:szCs w:val="20"/>
        </w:rPr>
        <w:t>.</w:t>
      </w:r>
    </w:p>
    <w:p w14:paraId="16062391" w14:textId="77777777" w:rsidR="00F82812" w:rsidRPr="00FC2BFC" w:rsidRDefault="00F82812" w:rsidP="00F82812">
      <w:pPr>
        <w:tabs>
          <w:tab w:val="left" w:pos="567"/>
        </w:tabs>
        <w:spacing w:after="0" w:line="240" w:lineRule="auto"/>
        <w:rPr>
          <w:rFonts w:ascii="Times New Roman" w:eastAsia="Times New Roman" w:hAnsi="Times New Roman" w:cs="Times New Roman"/>
        </w:rPr>
      </w:pPr>
    </w:p>
    <w:p w14:paraId="048F290D" w14:textId="77777777" w:rsidR="00F82812" w:rsidRPr="00FC2BFC" w:rsidRDefault="00F82812" w:rsidP="00F82812">
      <w:pPr>
        <w:tabs>
          <w:tab w:val="left" w:pos="567"/>
        </w:tabs>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Visos pagalbinės medžiagos išvardytos 6.1 skyriuje.</w:t>
      </w:r>
    </w:p>
    <w:p w14:paraId="0326941E" w14:textId="77777777" w:rsidR="00F82812" w:rsidRPr="00FC2BFC" w:rsidRDefault="00F82812" w:rsidP="00F82812">
      <w:pPr>
        <w:tabs>
          <w:tab w:val="left" w:pos="567"/>
        </w:tabs>
        <w:spacing w:after="0" w:line="240" w:lineRule="auto"/>
        <w:rPr>
          <w:rFonts w:ascii="Times New Roman" w:eastAsia="Times New Roman" w:hAnsi="Times New Roman" w:cs="Times New Roman"/>
        </w:rPr>
      </w:pPr>
    </w:p>
    <w:p w14:paraId="7A0D05CE"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60A4B7E8" w14:textId="77777777" w:rsidR="00F82812" w:rsidRPr="00FC2BFC" w:rsidRDefault="00F82812" w:rsidP="00F82812">
      <w:pPr>
        <w:spacing w:after="0" w:line="240" w:lineRule="auto"/>
        <w:ind w:left="567" w:hanging="567"/>
        <w:rPr>
          <w:rFonts w:ascii="Times New Roman" w:eastAsia="Times New Roman" w:hAnsi="Times New Roman" w:cs="Times New Roman"/>
          <w:b/>
          <w:bCs/>
          <w:caps/>
        </w:rPr>
      </w:pPr>
      <w:r w:rsidRPr="00FC2BFC">
        <w:rPr>
          <w:rFonts w:ascii="Times New Roman" w:eastAsia="Times New Roman" w:hAnsi="Times New Roman" w:cs="Times New Roman"/>
          <w:b/>
          <w:bCs/>
          <w:caps/>
        </w:rPr>
        <w:t>3.</w:t>
      </w:r>
      <w:r w:rsidRPr="00FC2BFC">
        <w:rPr>
          <w:rFonts w:ascii="Times New Roman" w:eastAsia="Times New Roman" w:hAnsi="Times New Roman" w:cs="Times New Roman"/>
          <w:b/>
          <w:bCs/>
          <w:caps/>
        </w:rPr>
        <w:tab/>
        <w:t>FARMACINĖ forma</w:t>
      </w:r>
    </w:p>
    <w:p w14:paraId="2A302ACE" w14:textId="77777777" w:rsidR="00F82812" w:rsidRPr="00FC2BFC" w:rsidRDefault="00F82812" w:rsidP="00F82812">
      <w:pPr>
        <w:tabs>
          <w:tab w:val="left" w:pos="567"/>
        </w:tabs>
        <w:spacing w:after="0" w:line="240" w:lineRule="auto"/>
        <w:rPr>
          <w:rFonts w:ascii="Times New Roman" w:eastAsia="Times New Roman" w:hAnsi="Times New Roman" w:cs="Times New Roman"/>
        </w:rPr>
      </w:pPr>
    </w:p>
    <w:p w14:paraId="14E6ED6A" w14:textId="77777777" w:rsidR="00F82812" w:rsidRPr="00FC2BFC" w:rsidRDefault="00F82812" w:rsidP="00F82812">
      <w:pPr>
        <w:tabs>
          <w:tab w:val="left" w:pos="567"/>
        </w:tabs>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Plėvele dengta tabletė.</w:t>
      </w:r>
    </w:p>
    <w:p w14:paraId="7A2EC768" w14:textId="77777777" w:rsidR="00F82812" w:rsidRPr="00FC2BFC" w:rsidRDefault="00F82812" w:rsidP="00F82812">
      <w:pPr>
        <w:spacing w:after="0" w:line="240" w:lineRule="auto"/>
        <w:rPr>
          <w:rFonts w:ascii="Times New Roman" w:eastAsia="Times New Roman" w:hAnsi="Times New Roman" w:cs="Times New Roman"/>
        </w:rPr>
      </w:pPr>
    </w:p>
    <w:p w14:paraId="6FA4E10E" w14:textId="2E02E19F" w:rsidR="00F82812" w:rsidRPr="00FC2BFC" w:rsidRDefault="00F82812" w:rsidP="00F82812">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Baltos, pailgos, abipus išgaubtos </w:t>
      </w:r>
      <w:r w:rsidR="006C3F5F" w:rsidRPr="00FC2BFC">
        <w:rPr>
          <w:rFonts w:ascii="Times New Roman" w:eastAsia="Times New Roman" w:hAnsi="Times New Roman" w:cs="Times New Roman"/>
        </w:rPr>
        <w:t xml:space="preserve">18 </w:t>
      </w:r>
      <w:r w:rsidR="006C3F5F" w:rsidRPr="00FC2BFC">
        <w:rPr>
          <w:rFonts w:ascii="Times New Roman" w:hAnsi="Times New Roman" w:cs="Times New Roman"/>
        </w:rPr>
        <w:t>± 0,3</w:t>
      </w:r>
      <w:r w:rsidR="008D4FD4" w:rsidRPr="00FC2BFC">
        <w:rPr>
          <w:rFonts w:ascii="Times New Roman" w:hAnsi="Times New Roman" w:cs="Times New Roman"/>
        </w:rPr>
        <w:t> </w:t>
      </w:r>
      <w:r w:rsidR="006C3F5F" w:rsidRPr="00FC2BFC">
        <w:rPr>
          <w:rFonts w:ascii="Times New Roman" w:hAnsi="Times New Roman" w:cs="Times New Roman"/>
        </w:rPr>
        <w:t>mm ilgio ir 6,5 ± 0,2</w:t>
      </w:r>
      <w:r w:rsidR="008D4FD4" w:rsidRPr="00FC2BFC">
        <w:rPr>
          <w:rFonts w:ascii="Times New Roman" w:hAnsi="Times New Roman" w:cs="Times New Roman"/>
        </w:rPr>
        <w:t> </w:t>
      </w:r>
      <w:r w:rsidR="006C3F5F" w:rsidRPr="00FC2BFC">
        <w:rPr>
          <w:rFonts w:ascii="Times New Roman" w:hAnsi="Times New Roman" w:cs="Times New Roman"/>
        </w:rPr>
        <w:t xml:space="preserve">mm </w:t>
      </w:r>
      <w:r w:rsidR="008D4FD4" w:rsidRPr="00FC2BFC">
        <w:rPr>
          <w:rFonts w:ascii="Times New Roman" w:hAnsi="Times New Roman" w:cs="Times New Roman"/>
        </w:rPr>
        <w:t>pločio</w:t>
      </w:r>
      <w:r w:rsidR="006C3F5F" w:rsidRPr="00FC2BFC">
        <w:rPr>
          <w:rFonts w:ascii="Times-Roman" w:hAnsi="Times-Roman" w:cs="Times-Roman"/>
          <w:sz w:val="24"/>
          <w:szCs w:val="24"/>
        </w:rPr>
        <w:t xml:space="preserve"> </w:t>
      </w:r>
      <w:r w:rsidRPr="00FC2BFC">
        <w:rPr>
          <w:rFonts w:ascii="Times New Roman" w:eastAsia="Times New Roman" w:hAnsi="Times New Roman" w:cs="Times New Roman"/>
        </w:rPr>
        <w:t xml:space="preserve">plėvele dengtos tabletės su vagele vienoje pusėje. </w:t>
      </w:r>
      <w:r w:rsidRPr="00FC2BFC">
        <w:rPr>
          <w:rFonts w:ascii="Times New Roman" w:eastAsia="Times New Roman" w:hAnsi="Times New Roman" w:cs="Times New Roman"/>
          <w:lang w:bidi="lt-LT"/>
        </w:rPr>
        <w:t>Vagelė nėra skirta tabletei perlaužti.</w:t>
      </w:r>
    </w:p>
    <w:p w14:paraId="235AD517" w14:textId="77777777" w:rsidR="00F82812" w:rsidRPr="00FC2BFC" w:rsidRDefault="00F82812" w:rsidP="00F82812">
      <w:pPr>
        <w:spacing w:after="0" w:line="240" w:lineRule="auto"/>
        <w:rPr>
          <w:rFonts w:ascii="Times New Roman" w:eastAsia="Times New Roman" w:hAnsi="Times New Roman" w:cs="Times New Roman"/>
        </w:rPr>
      </w:pPr>
    </w:p>
    <w:p w14:paraId="6EADA8B2" w14:textId="77777777" w:rsidR="00F82812" w:rsidRPr="00FC2BFC" w:rsidRDefault="00F82812" w:rsidP="00F82812">
      <w:pPr>
        <w:spacing w:after="0" w:line="240" w:lineRule="auto"/>
        <w:rPr>
          <w:rFonts w:ascii="Times New Roman" w:eastAsia="Times New Roman" w:hAnsi="Times New Roman" w:cs="Times New Roman"/>
        </w:rPr>
      </w:pPr>
    </w:p>
    <w:p w14:paraId="172DB099" w14:textId="77777777" w:rsidR="00F82812" w:rsidRPr="00FC2BFC" w:rsidRDefault="00F82812" w:rsidP="00F82812">
      <w:pPr>
        <w:keepNext/>
        <w:tabs>
          <w:tab w:val="left" w:pos="567"/>
        </w:tabs>
        <w:spacing w:after="0" w:line="240" w:lineRule="auto"/>
        <w:outlineLvl w:val="1"/>
        <w:rPr>
          <w:rFonts w:ascii="Times New Roman" w:eastAsia="Times New Roman" w:hAnsi="Times New Roman" w:cs="Times New Roman"/>
          <w:b/>
          <w:bCs/>
          <w:iCs/>
        </w:rPr>
      </w:pPr>
      <w:r w:rsidRPr="00FC2BFC">
        <w:rPr>
          <w:rFonts w:ascii="Times New Roman" w:eastAsia="Times New Roman" w:hAnsi="Times New Roman" w:cs="Times New Roman"/>
          <w:b/>
          <w:bCs/>
          <w:iCs/>
          <w:caps/>
        </w:rPr>
        <w:t>4.</w:t>
      </w:r>
      <w:r w:rsidRPr="00FC2BFC">
        <w:rPr>
          <w:rFonts w:ascii="Times New Roman" w:eastAsia="Times New Roman" w:hAnsi="Times New Roman" w:cs="Times New Roman"/>
          <w:b/>
          <w:bCs/>
          <w:iCs/>
          <w:caps/>
        </w:rPr>
        <w:tab/>
      </w:r>
      <w:r w:rsidRPr="00FC2BFC">
        <w:rPr>
          <w:rFonts w:ascii="Times New Roman" w:eastAsia="Times New Roman" w:hAnsi="Times New Roman" w:cs="Times New Roman"/>
          <w:b/>
          <w:bCs/>
          <w:iCs/>
        </w:rPr>
        <w:t>KLINIKINĖ INFORMACIJA</w:t>
      </w:r>
    </w:p>
    <w:p w14:paraId="4EDCA1D7" w14:textId="77777777" w:rsidR="00F82812" w:rsidRPr="00FC2BFC" w:rsidRDefault="00F82812" w:rsidP="00F82812">
      <w:pPr>
        <w:spacing w:after="0" w:line="240" w:lineRule="auto"/>
        <w:rPr>
          <w:rFonts w:ascii="Times New Roman" w:eastAsia="Times New Roman" w:hAnsi="Times New Roman" w:cs="Times New Roman"/>
        </w:rPr>
      </w:pPr>
    </w:p>
    <w:p w14:paraId="0139A128"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4.1</w:t>
      </w:r>
      <w:r w:rsidRPr="00FC2BFC">
        <w:rPr>
          <w:rFonts w:ascii="Times New Roman" w:eastAsia="Times New Roman" w:hAnsi="Times New Roman" w:cs="Times New Roman"/>
          <w:b/>
          <w:bCs/>
        </w:rPr>
        <w:tab/>
        <w:t>Terapinės indikacijos</w:t>
      </w:r>
    </w:p>
    <w:p w14:paraId="1AE82C2A" w14:textId="77777777" w:rsidR="00F82812" w:rsidRPr="00FC2BFC" w:rsidRDefault="00F82812" w:rsidP="00F82812">
      <w:pPr>
        <w:spacing w:after="0" w:line="240" w:lineRule="auto"/>
        <w:rPr>
          <w:rFonts w:ascii="Times New Roman" w:eastAsia="Times New Roman" w:hAnsi="Times New Roman" w:cs="Times New Roman"/>
          <w:color w:val="000000"/>
        </w:rPr>
      </w:pPr>
    </w:p>
    <w:p w14:paraId="57F2F650" w14:textId="4C98A97F" w:rsidR="00F82812" w:rsidRPr="00FC2BFC" w:rsidRDefault="00F82812" w:rsidP="000F6982">
      <w:pPr>
        <w:spacing w:after="0" w:line="240" w:lineRule="auto"/>
        <w:rPr>
          <w:rFonts w:ascii="Times New Roman" w:eastAsia="Times New Roman" w:hAnsi="Times New Roman" w:cs="Times New Roman"/>
          <w:color w:val="000000"/>
        </w:rPr>
      </w:pPr>
      <w:bookmarkStart w:id="0" w:name="OLE_LINK4"/>
      <w:bookmarkStart w:id="1" w:name="OLE_LINK5"/>
      <w:bookmarkStart w:id="2" w:name="OLE_LINK2"/>
      <w:bookmarkStart w:id="3" w:name="OLE_LINK3"/>
      <w:proofErr w:type="spellStart"/>
      <w:r w:rsidRPr="00FC2BFC">
        <w:rPr>
          <w:rFonts w:ascii="Times New Roman" w:eastAsia="Times New Roman" w:hAnsi="Times New Roman" w:cs="Times New Roman"/>
          <w:color w:val="000000"/>
        </w:rPr>
        <w:t>Azitrom</w:t>
      </w:r>
      <w:r w:rsidR="00AE010C" w:rsidRPr="00FC2BFC">
        <w:rPr>
          <w:rFonts w:ascii="Times New Roman" w:eastAsia="Times New Roman" w:hAnsi="Times New Roman" w:cs="Times New Roman"/>
          <w:color w:val="000000"/>
        </w:rPr>
        <w:t>ycin</w:t>
      </w:r>
      <w:proofErr w:type="spellEnd"/>
      <w:r w:rsidR="00AE010C" w:rsidRPr="00FC2BFC">
        <w:rPr>
          <w:rFonts w:ascii="Times New Roman" w:eastAsia="Times New Roman" w:hAnsi="Times New Roman" w:cs="Times New Roman"/>
          <w:color w:val="000000"/>
        </w:rPr>
        <w:t xml:space="preserve"> </w:t>
      </w:r>
      <w:proofErr w:type="spellStart"/>
      <w:r w:rsidR="00AE010C" w:rsidRPr="00FC2BFC">
        <w:rPr>
          <w:rFonts w:ascii="Times New Roman" w:eastAsia="Times New Roman" w:hAnsi="Times New Roman" w:cs="Times New Roman"/>
          <w:color w:val="000000"/>
        </w:rPr>
        <w:t>Ingen</w:t>
      </w:r>
      <w:proofErr w:type="spellEnd"/>
      <w:r w:rsidR="00AE010C" w:rsidRPr="00FC2BFC">
        <w:rPr>
          <w:rFonts w:ascii="Times New Roman" w:eastAsia="Times New Roman" w:hAnsi="Times New Roman" w:cs="Times New Roman"/>
          <w:color w:val="000000"/>
        </w:rPr>
        <w:t xml:space="preserve"> Pharma </w:t>
      </w:r>
      <w:r w:rsidR="000F6982" w:rsidRPr="00FC2BFC">
        <w:rPr>
          <w:rFonts w:ascii="Times New Roman" w:eastAsia="Times New Roman" w:hAnsi="Times New Roman" w:cs="Times New Roman"/>
          <w:color w:val="000000"/>
        </w:rPr>
        <w:t>skirtas suaugusiųjų ir ne mažiau kaip 45</w:t>
      </w:r>
      <w:r w:rsidR="00236C6C" w:rsidRPr="00FC2BFC">
        <w:rPr>
          <w:rFonts w:ascii="Times New Roman" w:eastAsia="Times New Roman" w:hAnsi="Times New Roman" w:cs="Times New Roman"/>
          <w:color w:val="000000"/>
        </w:rPr>
        <w:t> </w:t>
      </w:r>
      <w:r w:rsidR="000F6982" w:rsidRPr="00FC2BFC">
        <w:rPr>
          <w:rFonts w:ascii="Times New Roman" w:eastAsia="Times New Roman" w:hAnsi="Times New Roman" w:cs="Times New Roman"/>
          <w:color w:val="000000"/>
        </w:rPr>
        <w:t>kg sveriančių paauglių toliau nurodytoms infekcinėms ligoms gydyti</w:t>
      </w:r>
      <w:r w:rsidRPr="00FC2BFC">
        <w:rPr>
          <w:rFonts w:ascii="Times New Roman" w:eastAsia="Times New Roman" w:hAnsi="Times New Roman" w:cs="Times New Roman"/>
          <w:color w:val="000000"/>
        </w:rPr>
        <w:t xml:space="preserve"> (žr. 4.4 ir 5.1 skyrius)</w:t>
      </w:r>
      <w:r w:rsidR="00AE010C" w:rsidRPr="00FC2BFC">
        <w:rPr>
          <w:rFonts w:ascii="Times New Roman" w:eastAsia="Times New Roman" w:hAnsi="Times New Roman" w:cs="Times New Roman"/>
          <w:color w:val="000000"/>
        </w:rPr>
        <w:t>.</w:t>
      </w:r>
    </w:p>
    <w:p w14:paraId="25EF6F13" w14:textId="16C8A31D" w:rsidR="00AE010C" w:rsidRPr="00FC2BFC" w:rsidRDefault="00AE010C" w:rsidP="007319FE">
      <w:pPr>
        <w:pStyle w:val="Sraopastraipa"/>
        <w:numPr>
          <w:ilvl w:val="0"/>
          <w:numId w:val="11"/>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 xml:space="preserve">Ūminis </w:t>
      </w:r>
      <w:proofErr w:type="spellStart"/>
      <w:r w:rsidRPr="00FC2BFC">
        <w:rPr>
          <w:rFonts w:ascii="Times New Roman" w:eastAsia="Times New Roman" w:hAnsi="Times New Roman" w:cs="Times New Roman"/>
          <w:lang w:val="lt-LT"/>
        </w:rPr>
        <w:t>streptokokinis</w:t>
      </w:r>
      <w:proofErr w:type="spellEnd"/>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tonzilitas</w:t>
      </w:r>
      <w:proofErr w:type="spellEnd"/>
      <w:r w:rsidRPr="00FC2BFC">
        <w:rPr>
          <w:rFonts w:ascii="Times New Roman" w:eastAsia="Times New Roman" w:hAnsi="Times New Roman" w:cs="Times New Roman"/>
          <w:lang w:val="lt-LT"/>
        </w:rPr>
        <w:t xml:space="preserve"> ir </w:t>
      </w:r>
      <w:proofErr w:type="spellStart"/>
      <w:r w:rsidRPr="00FC2BFC">
        <w:rPr>
          <w:rFonts w:ascii="Times New Roman" w:eastAsia="Times New Roman" w:hAnsi="Times New Roman" w:cs="Times New Roman"/>
          <w:lang w:val="lt-LT"/>
        </w:rPr>
        <w:t>faringitas</w:t>
      </w:r>
      <w:proofErr w:type="spellEnd"/>
      <w:r w:rsidRPr="00FC2BFC">
        <w:rPr>
          <w:rFonts w:ascii="Times New Roman" w:eastAsia="Times New Roman" w:hAnsi="Times New Roman" w:cs="Times New Roman"/>
          <w:lang w:val="lt-LT"/>
        </w:rPr>
        <w:t>.</w:t>
      </w:r>
    </w:p>
    <w:p w14:paraId="1EE0431A" w14:textId="3CD75222" w:rsidR="00F82812" w:rsidRPr="00FC2BFC" w:rsidRDefault="00AE010C" w:rsidP="007319FE">
      <w:pPr>
        <w:pStyle w:val="Sraopastraipa"/>
        <w:numPr>
          <w:ilvl w:val="0"/>
          <w:numId w:val="11"/>
        </w:numPr>
        <w:spacing w:after="0" w:line="240" w:lineRule="auto"/>
        <w:ind w:left="567" w:hanging="567"/>
        <w:rPr>
          <w:rFonts w:ascii="Times New Roman" w:eastAsia="Times New Roman" w:hAnsi="Times New Roman" w:cs="Times New Roman"/>
          <w:color w:val="000000"/>
          <w:lang w:val="lt-LT" w:eastAsia="lt-LT"/>
        </w:rPr>
      </w:pPr>
      <w:r w:rsidRPr="00FC2BFC">
        <w:rPr>
          <w:rFonts w:ascii="Times New Roman" w:eastAsia="Times New Roman" w:hAnsi="Times New Roman" w:cs="Times New Roman"/>
          <w:lang w:val="lt-LT"/>
        </w:rPr>
        <w:t>Ūminis bakterinis sinusitas.</w:t>
      </w:r>
    </w:p>
    <w:p w14:paraId="7C189082" w14:textId="38529C14" w:rsidR="00AE010C" w:rsidRPr="00FC2BFC" w:rsidRDefault="00AE010C" w:rsidP="007319FE">
      <w:pPr>
        <w:pStyle w:val="Sraopastraipa"/>
        <w:numPr>
          <w:ilvl w:val="0"/>
          <w:numId w:val="11"/>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Bendruomenėje įgyta pneumonija (BĮP).</w:t>
      </w:r>
    </w:p>
    <w:p w14:paraId="37667376" w14:textId="2A2643FD" w:rsidR="00F82812" w:rsidRPr="00FC2BFC" w:rsidRDefault="00AE010C" w:rsidP="0049741F">
      <w:pPr>
        <w:pStyle w:val="Sraopastraipa"/>
        <w:numPr>
          <w:ilvl w:val="0"/>
          <w:numId w:val="11"/>
        </w:numPr>
        <w:spacing w:after="0" w:line="240" w:lineRule="auto"/>
        <w:ind w:left="567" w:hanging="567"/>
        <w:rPr>
          <w:rFonts w:ascii="Times New Roman" w:hAnsi="Times New Roman"/>
        </w:rPr>
      </w:pPr>
      <w:r w:rsidRPr="00FC2BFC">
        <w:rPr>
          <w:rFonts w:ascii="Times New Roman" w:eastAsia="Times New Roman" w:hAnsi="Times New Roman" w:cs="Times New Roman"/>
          <w:lang w:val="lt-LT"/>
        </w:rPr>
        <w:t>Ū</w:t>
      </w:r>
      <w:r w:rsidR="00F82812" w:rsidRPr="00FC2BFC">
        <w:rPr>
          <w:rFonts w:ascii="Times New Roman" w:eastAsia="Times New Roman" w:hAnsi="Times New Roman" w:cs="Times New Roman"/>
          <w:lang w:val="lt-LT"/>
        </w:rPr>
        <w:t>mini</w:t>
      </w:r>
      <w:r w:rsidRPr="00FC2BFC">
        <w:rPr>
          <w:rFonts w:ascii="Times New Roman" w:eastAsia="Times New Roman" w:hAnsi="Times New Roman" w:cs="Times New Roman"/>
          <w:lang w:val="lt-LT"/>
        </w:rPr>
        <w:t>s bakterinis</w:t>
      </w:r>
      <w:r w:rsidR="00F82812" w:rsidRPr="00FC2BFC">
        <w:rPr>
          <w:rFonts w:ascii="Times New Roman" w:hAnsi="Times New Roman"/>
          <w:lang w:val="lt-LT"/>
        </w:rPr>
        <w:t xml:space="preserve"> vidurinės ausies </w:t>
      </w:r>
      <w:r w:rsidR="00F82812" w:rsidRPr="00FC2BFC">
        <w:rPr>
          <w:rFonts w:ascii="Times New Roman" w:eastAsia="Times New Roman" w:hAnsi="Times New Roman" w:cs="Times New Roman"/>
          <w:lang w:val="lt-LT"/>
        </w:rPr>
        <w:t>uždegim</w:t>
      </w:r>
      <w:r w:rsidRPr="00FC2BFC">
        <w:rPr>
          <w:rFonts w:ascii="Times New Roman" w:eastAsia="Times New Roman" w:hAnsi="Times New Roman" w:cs="Times New Roman"/>
          <w:lang w:val="lt-LT"/>
        </w:rPr>
        <w:t>as.</w:t>
      </w:r>
    </w:p>
    <w:p w14:paraId="70684F7B" w14:textId="190AFA15" w:rsidR="00F82812" w:rsidRPr="00FC2BFC" w:rsidRDefault="00AE010C" w:rsidP="007319FE">
      <w:pPr>
        <w:pStyle w:val="Sraopastraipa"/>
        <w:numPr>
          <w:ilvl w:val="0"/>
          <w:numId w:val="11"/>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 xml:space="preserve">Ūminės bakterinės </w:t>
      </w:r>
      <w:r w:rsidR="00F82812" w:rsidRPr="00FC2BFC">
        <w:rPr>
          <w:rFonts w:ascii="Times New Roman" w:eastAsia="Times New Roman" w:hAnsi="Times New Roman" w:cs="Times New Roman"/>
          <w:lang w:val="lt-LT"/>
        </w:rPr>
        <w:t xml:space="preserve">odos ir </w:t>
      </w:r>
      <w:r w:rsidRPr="00FC2BFC">
        <w:rPr>
          <w:rFonts w:ascii="Times New Roman" w:eastAsia="Times New Roman" w:hAnsi="Times New Roman" w:cs="Times New Roman"/>
          <w:lang w:val="lt-LT"/>
        </w:rPr>
        <w:t>odos priklausinių infekcijos (ŪBOOPI).</w:t>
      </w:r>
    </w:p>
    <w:p w14:paraId="406AAC7C" w14:textId="6E9228F1" w:rsidR="00AE010C" w:rsidRPr="00FC2BFC" w:rsidRDefault="00F82812" w:rsidP="007319FE">
      <w:pPr>
        <w:pStyle w:val="Sraopastraipa"/>
        <w:numPr>
          <w:ilvl w:val="0"/>
          <w:numId w:val="11"/>
        </w:numPr>
        <w:spacing w:after="0" w:line="240" w:lineRule="auto"/>
        <w:ind w:left="567" w:hanging="567"/>
        <w:rPr>
          <w:rFonts w:ascii="Times New Roman" w:eastAsia="Times New Roman" w:hAnsi="Times New Roman" w:cs="Times New Roman"/>
          <w:lang w:val="lt-LT"/>
        </w:rPr>
      </w:pPr>
      <w:proofErr w:type="spellStart"/>
      <w:r w:rsidRPr="0049741F">
        <w:rPr>
          <w:rFonts w:ascii="Times New Roman" w:hAnsi="Times New Roman"/>
          <w:i/>
          <w:lang w:val="lt-LT"/>
        </w:rPr>
        <w:t>Chlamydia</w:t>
      </w:r>
      <w:proofErr w:type="spellEnd"/>
      <w:r w:rsidRPr="0049741F">
        <w:rPr>
          <w:rFonts w:ascii="Times New Roman" w:hAnsi="Times New Roman"/>
          <w:i/>
          <w:lang w:val="lt-LT"/>
        </w:rPr>
        <w:t xml:space="preserve"> </w:t>
      </w:r>
      <w:proofErr w:type="spellStart"/>
      <w:r w:rsidRPr="0049741F">
        <w:rPr>
          <w:rFonts w:ascii="Times New Roman" w:hAnsi="Times New Roman"/>
          <w:i/>
          <w:lang w:val="lt-LT"/>
        </w:rPr>
        <w:t>trachomatis</w:t>
      </w:r>
      <w:proofErr w:type="spellEnd"/>
      <w:r w:rsidRPr="0049741F">
        <w:rPr>
          <w:rFonts w:ascii="Times New Roman" w:hAnsi="Times New Roman"/>
          <w:lang w:val="lt-LT"/>
        </w:rPr>
        <w:t xml:space="preserve"> </w:t>
      </w:r>
      <w:r w:rsidRPr="00FC2BFC">
        <w:rPr>
          <w:rFonts w:ascii="Times New Roman" w:eastAsia="Times New Roman" w:hAnsi="Times New Roman" w:cs="Times New Roman"/>
          <w:lang w:val="lt-LT"/>
        </w:rPr>
        <w:t>sukelt</w:t>
      </w:r>
      <w:r w:rsidR="00AE010C" w:rsidRPr="00FC2BFC">
        <w:rPr>
          <w:rFonts w:ascii="Times New Roman" w:eastAsia="Times New Roman" w:hAnsi="Times New Roman" w:cs="Times New Roman"/>
          <w:lang w:val="lt-LT"/>
        </w:rPr>
        <w:t xml:space="preserve">as </w:t>
      </w:r>
      <w:proofErr w:type="spellStart"/>
      <w:r w:rsidR="00AE010C" w:rsidRPr="00FC2BFC">
        <w:rPr>
          <w:rFonts w:ascii="Times New Roman" w:eastAsia="Times New Roman" w:hAnsi="Times New Roman" w:cs="Times New Roman"/>
          <w:lang w:val="lt-LT"/>
        </w:rPr>
        <w:t>uretritas</w:t>
      </w:r>
      <w:proofErr w:type="spellEnd"/>
      <w:r w:rsidR="00AE010C" w:rsidRPr="00FC2BFC">
        <w:rPr>
          <w:rFonts w:ascii="Times New Roman" w:eastAsia="Times New Roman" w:hAnsi="Times New Roman" w:cs="Times New Roman"/>
          <w:lang w:val="lt-LT"/>
        </w:rPr>
        <w:t xml:space="preserve"> ir </w:t>
      </w:r>
      <w:proofErr w:type="spellStart"/>
      <w:r w:rsidR="00AE010C" w:rsidRPr="00FC2BFC">
        <w:rPr>
          <w:rFonts w:ascii="Times New Roman" w:eastAsia="Times New Roman" w:hAnsi="Times New Roman" w:cs="Times New Roman"/>
          <w:lang w:val="lt-LT"/>
        </w:rPr>
        <w:t>cervicitas</w:t>
      </w:r>
      <w:proofErr w:type="spellEnd"/>
      <w:r w:rsidR="00AE010C" w:rsidRPr="00FC2BFC">
        <w:rPr>
          <w:rFonts w:ascii="Times New Roman" w:eastAsia="Times New Roman" w:hAnsi="Times New Roman" w:cs="Times New Roman"/>
          <w:lang w:val="lt-LT"/>
        </w:rPr>
        <w:t>.</w:t>
      </w:r>
    </w:p>
    <w:p w14:paraId="327D6988" w14:textId="62A1C4DE" w:rsidR="00AE010C" w:rsidRPr="00FC2BFC" w:rsidRDefault="00AE010C" w:rsidP="007319FE">
      <w:pPr>
        <w:pStyle w:val="Sraopastraipa"/>
        <w:numPr>
          <w:ilvl w:val="0"/>
          <w:numId w:val="11"/>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i/>
          <w:iCs/>
          <w:lang w:val="lt-LT"/>
        </w:rPr>
        <w:t>Chlamydia trachomatis</w:t>
      </w:r>
      <w:r w:rsidRPr="00FC2BFC">
        <w:rPr>
          <w:rFonts w:ascii="Times New Roman" w:eastAsia="Times New Roman" w:hAnsi="Times New Roman" w:cs="Times New Roman"/>
          <w:lang w:val="lt-LT"/>
        </w:rPr>
        <w:t xml:space="preserve"> sukeltas lėtinis prostatitas.</w:t>
      </w:r>
    </w:p>
    <w:p w14:paraId="09C345C9" w14:textId="77777777" w:rsidR="007208AF" w:rsidRPr="00FC2BFC" w:rsidRDefault="007208AF" w:rsidP="00AE010C">
      <w:pPr>
        <w:spacing w:after="0" w:line="240" w:lineRule="auto"/>
        <w:ind w:left="284" w:hanging="284"/>
        <w:rPr>
          <w:rFonts w:ascii="Times New Roman" w:eastAsia="Times New Roman" w:hAnsi="Times New Roman" w:cs="Times New Roman"/>
        </w:rPr>
      </w:pPr>
    </w:p>
    <w:p w14:paraId="094CC201" w14:textId="2284A3E6" w:rsidR="00AE010C" w:rsidRPr="00FC2BFC" w:rsidRDefault="00AE010C" w:rsidP="00AE010C">
      <w:pPr>
        <w:spacing w:after="0" w:line="240" w:lineRule="auto"/>
        <w:ind w:left="284" w:hanging="284"/>
        <w:rPr>
          <w:rFonts w:ascii="Times New Roman" w:eastAsia="Times New Roman" w:hAnsi="Times New Roman" w:cs="Times New Roman"/>
        </w:rPr>
      </w:pP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skirtas suaugusių pacientų lėtinio paūmėjusio bronchito gydymui.</w:t>
      </w:r>
    </w:p>
    <w:p w14:paraId="50CB8564" w14:textId="77777777" w:rsidR="00F82812" w:rsidRPr="00FC2BFC" w:rsidRDefault="00F82812" w:rsidP="0049741F">
      <w:pPr>
        <w:spacing w:after="0" w:line="240" w:lineRule="auto"/>
        <w:ind w:left="284" w:hanging="284"/>
        <w:rPr>
          <w:rFonts w:ascii="Times New Roman" w:eastAsia="Times New Roman" w:hAnsi="Times New Roman" w:cs="Times New Roman"/>
          <w:color w:val="000000"/>
        </w:rPr>
      </w:pPr>
    </w:p>
    <w:p w14:paraId="2AC92179" w14:textId="77777777" w:rsidR="00F82812" w:rsidRPr="00FC2BFC" w:rsidRDefault="00F82812" w:rsidP="00F82812">
      <w:pPr>
        <w:tabs>
          <w:tab w:val="center" w:pos="4986"/>
          <w:tab w:val="right" w:pos="9972"/>
        </w:tabs>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Reikia atsižvelgti į oficialias vietines tinkamo antimikrobinių vaistinių preparatų vartojimo rekomendacijas.</w:t>
      </w:r>
    </w:p>
    <w:bookmarkEnd w:id="0"/>
    <w:bookmarkEnd w:id="1"/>
    <w:p w14:paraId="0115F820" w14:textId="77777777" w:rsidR="00F82812" w:rsidRPr="00FC2BFC" w:rsidRDefault="00F82812" w:rsidP="00F82812">
      <w:pPr>
        <w:spacing w:after="0" w:line="240" w:lineRule="auto"/>
        <w:rPr>
          <w:rFonts w:ascii="Times New Roman" w:eastAsia="Times New Roman" w:hAnsi="Times New Roman" w:cs="Times New Roman"/>
          <w:color w:val="000000"/>
        </w:rPr>
      </w:pPr>
    </w:p>
    <w:bookmarkEnd w:id="2"/>
    <w:bookmarkEnd w:id="3"/>
    <w:p w14:paraId="42DC9CF2" w14:textId="77777777" w:rsidR="00F82812" w:rsidRPr="00FC2BFC" w:rsidRDefault="00F82812" w:rsidP="00F82812">
      <w:pPr>
        <w:numPr>
          <w:ilvl w:val="1"/>
          <w:numId w:val="3"/>
        </w:numPr>
        <w:spacing w:after="0" w:line="240" w:lineRule="auto"/>
        <w:ind w:left="567"/>
        <w:outlineLvl w:val="0"/>
        <w:rPr>
          <w:rFonts w:ascii="Times New Roman" w:eastAsia="Times New Roman" w:hAnsi="Times New Roman" w:cs="Times New Roman"/>
          <w:b/>
          <w:bCs/>
        </w:rPr>
      </w:pPr>
      <w:r w:rsidRPr="00FC2BFC">
        <w:rPr>
          <w:rFonts w:ascii="Times New Roman" w:eastAsia="Times New Roman" w:hAnsi="Times New Roman" w:cs="Times New Roman"/>
          <w:b/>
          <w:bCs/>
        </w:rPr>
        <w:t>Dozavimas ir vartojimo metodas</w:t>
      </w:r>
    </w:p>
    <w:p w14:paraId="247DC808" w14:textId="77777777" w:rsidR="00F82812" w:rsidRPr="00FC2BFC" w:rsidRDefault="00F82812" w:rsidP="00F82812">
      <w:pPr>
        <w:spacing w:after="0" w:line="240" w:lineRule="auto"/>
        <w:rPr>
          <w:rFonts w:ascii="Times New Roman" w:eastAsia="Times New Roman" w:hAnsi="Times New Roman" w:cs="Times New Roman"/>
          <w:color w:val="000000"/>
        </w:rPr>
      </w:pPr>
    </w:p>
    <w:p w14:paraId="086FB13A" w14:textId="77777777" w:rsidR="00F82812" w:rsidRPr="00FC2BFC" w:rsidRDefault="00F82812" w:rsidP="00F82812">
      <w:pPr>
        <w:spacing w:after="0" w:line="240" w:lineRule="auto"/>
        <w:rPr>
          <w:rFonts w:ascii="Times New Roman" w:eastAsia="Times New Roman" w:hAnsi="Times New Roman" w:cs="Times New Roman"/>
          <w:color w:val="000000"/>
          <w:u w:val="single"/>
        </w:rPr>
      </w:pPr>
      <w:r w:rsidRPr="00FC2BFC">
        <w:rPr>
          <w:rFonts w:ascii="Times New Roman" w:eastAsia="Times New Roman" w:hAnsi="Times New Roman" w:cs="Times New Roman"/>
          <w:color w:val="000000"/>
          <w:u w:val="single"/>
        </w:rPr>
        <w:t>Dozavimas</w:t>
      </w:r>
    </w:p>
    <w:p w14:paraId="3FEEBB23" w14:textId="77777777" w:rsidR="00F240CE" w:rsidRPr="00FC2BFC" w:rsidRDefault="00F240CE" w:rsidP="00F82812">
      <w:pPr>
        <w:spacing w:after="0" w:line="240" w:lineRule="auto"/>
        <w:rPr>
          <w:rFonts w:ascii="Times New Roman" w:eastAsia="Times New Roman" w:hAnsi="Times New Roman" w:cs="Times New Roman"/>
          <w:color w:val="000000"/>
          <w:u w:val="single"/>
        </w:rPr>
      </w:pPr>
    </w:p>
    <w:p w14:paraId="09BB364B" w14:textId="0CB3F16B" w:rsidR="00E525AD" w:rsidRPr="0049741F" w:rsidRDefault="00E525AD" w:rsidP="0049741F">
      <w:pPr>
        <w:spacing w:after="0" w:line="240" w:lineRule="auto"/>
        <w:rPr>
          <w:rFonts w:ascii="Times New Roman" w:hAnsi="Times New Roman"/>
          <w:i/>
          <w:color w:val="000000"/>
        </w:rPr>
      </w:pPr>
      <w:r w:rsidRPr="00FC2BFC">
        <w:rPr>
          <w:rFonts w:ascii="Times New Roman" w:eastAsia="Times New Roman" w:hAnsi="Times New Roman" w:cs="Times New Roman"/>
          <w:i/>
          <w:iCs/>
          <w:color w:val="000000"/>
        </w:rPr>
        <w:t xml:space="preserve">Suaugusiesiems </w:t>
      </w:r>
      <w:r w:rsidRPr="0049741F">
        <w:rPr>
          <w:rFonts w:ascii="Times New Roman" w:hAnsi="Times New Roman"/>
          <w:i/>
          <w:color w:val="000000"/>
        </w:rPr>
        <w:t xml:space="preserve">ir </w:t>
      </w:r>
      <w:r w:rsidRPr="00FC2BFC">
        <w:rPr>
          <w:rFonts w:ascii="Times New Roman" w:eastAsia="Times New Roman" w:hAnsi="Times New Roman" w:cs="Times New Roman"/>
          <w:i/>
          <w:iCs/>
          <w:color w:val="000000"/>
        </w:rPr>
        <w:t xml:space="preserve">ne mažiau </w:t>
      </w:r>
      <w:r w:rsidRPr="0049741F">
        <w:rPr>
          <w:rFonts w:ascii="Times New Roman" w:hAnsi="Times New Roman"/>
          <w:i/>
          <w:color w:val="000000"/>
        </w:rPr>
        <w:t>kaip 45 kg</w:t>
      </w:r>
      <w:r w:rsidRPr="00FC2BFC">
        <w:rPr>
          <w:rFonts w:ascii="Times New Roman" w:eastAsia="Times New Roman" w:hAnsi="Times New Roman" w:cs="Times New Roman"/>
          <w:i/>
          <w:iCs/>
          <w:color w:val="000000"/>
        </w:rPr>
        <w:t xml:space="preserve"> sveriantiems paaugliams</w:t>
      </w:r>
    </w:p>
    <w:p w14:paraId="43B416A4" w14:textId="598AE4C7" w:rsidR="00E525AD" w:rsidRPr="00FC2BFC" w:rsidRDefault="00F82812" w:rsidP="00E525AD">
      <w:pPr>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Azitromicin</w:t>
      </w:r>
      <w:r w:rsidR="00E525AD" w:rsidRPr="00FC2BFC">
        <w:rPr>
          <w:rFonts w:ascii="Times New Roman" w:eastAsia="Times New Roman" w:hAnsi="Times New Roman" w:cs="Times New Roman"/>
          <w:color w:val="000000"/>
        </w:rPr>
        <w:t xml:space="preserve">ą reikia vartoti vieną kartą per </w:t>
      </w:r>
      <w:r w:rsidRPr="00FC2BFC">
        <w:rPr>
          <w:rFonts w:ascii="Times New Roman" w:eastAsia="Times New Roman" w:hAnsi="Times New Roman" w:cs="Times New Roman"/>
          <w:color w:val="000000"/>
        </w:rPr>
        <w:t>par</w:t>
      </w:r>
      <w:r w:rsidR="00E525AD" w:rsidRPr="00FC2BFC">
        <w:rPr>
          <w:rFonts w:ascii="Times New Roman" w:eastAsia="Times New Roman" w:hAnsi="Times New Roman" w:cs="Times New Roman"/>
          <w:color w:val="000000"/>
        </w:rPr>
        <w:t>ą</w:t>
      </w:r>
      <w:r w:rsidRPr="00FC2BFC">
        <w:rPr>
          <w:rFonts w:ascii="Times New Roman" w:eastAsia="Times New Roman" w:hAnsi="Times New Roman" w:cs="Times New Roman"/>
          <w:color w:val="000000"/>
        </w:rPr>
        <w:t>.</w:t>
      </w:r>
    </w:p>
    <w:p w14:paraId="09959B6E" w14:textId="77777777" w:rsidR="00E525AD" w:rsidRPr="00FC2BFC" w:rsidRDefault="00E525AD" w:rsidP="00E525AD">
      <w:pPr>
        <w:spacing w:after="0" w:line="240" w:lineRule="auto"/>
        <w:rPr>
          <w:rFonts w:ascii="Times New Roman" w:eastAsia="Times New Roman" w:hAnsi="Times New Roman" w:cs="Times New Roman"/>
          <w:color w:val="000000"/>
        </w:rPr>
      </w:pPr>
    </w:p>
    <w:p w14:paraId="2283A917" w14:textId="087E9C6E" w:rsidR="00677E8D" w:rsidRPr="00FC2BFC" w:rsidRDefault="00677E8D" w:rsidP="00E525AD">
      <w:pPr>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1 lentelė. Dozavimo rekomendacijos suaugusiesiems ir ne mažiau kaip 45</w:t>
      </w:r>
      <w:r w:rsidR="00236C6C" w:rsidRPr="00FC2BFC">
        <w:rPr>
          <w:rFonts w:ascii="Times New Roman" w:eastAsia="Times New Roman" w:hAnsi="Times New Roman" w:cs="Times New Roman"/>
          <w:color w:val="000000"/>
        </w:rPr>
        <w:t> </w:t>
      </w:r>
      <w:r w:rsidRPr="00FC2BFC">
        <w:rPr>
          <w:rFonts w:ascii="Times New Roman" w:eastAsia="Times New Roman" w:hAnsi="Times New Roman" w:cs="Times New Roman"/>
          <w:color w:val="000000"/>
        </w:rPr>
        <w:t>kg sveriantiems paaugliams</w:t>
      </w:r>
    </w:p>
    <w:p w14:paraId="3B08AF67" w14:textId="77777777" w:rsidR="00677E8D" w:rsidRPr="00FC2BFC" w:rsidRDefault="00677E8D" w:rsidP="00E525AD">
      <w:pPr>
        <w:spacing w:after="0" w:line="240" w:lineRule="auto"/>
        <w:rPr>
          <w:rFonts w:ascii="Times New Roman" w:eastAsia="Times New Roman" w:hAnsi="Times New Roman" w:cs="Times New Roman"/>
          <w:color w:val="000000"/>
        </w:rPr>
      </w:pPr>
    </w:p>
    <w:tbl>
      <w:tblPr>
        <w:tblStyle w:val="Lentelstinklelis"/>
        <w:tblW w:w="0" w:type="auto"/>
        <w:tblLook w:val="04A0" w:firstRow="1" w:lastRow="0" w:firstColumn="1" w:lastColumn="0" w:noHBand="0" w:noVBand="1"/>
      </w:tblPr>
      <w:tblGrid>
        <w:gridCol w:w="4530"/>
        <w:gridCol w:w="4531"/>
      </w:tblGrid>
      <w:tr w:rsidR="00677E8D" w:rsidRPr="00FC2BFC" w14:paraId="2EBB660E" w14:textId="77777777" w:rsidTr="00677E8D">
        <w:tc>
          <w:tcPr>
            <w:tcW w:w="4530" w:type="dxa"/>
          </w:tcPr>
          <w:p w14:paraId="648CAE09" w14:textId="348673E3" w:rsidR="00677E8D" w:rsidRPr="00FC2BFC" w:rsidRDefault="00677E8D" w:rsidP="00E525A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Indikacija</w:t>
            </w:r>
          </w:p>
        </w:tc>
        <w:tc>
          <w:tcPr>
            <w:tcW w:w="4531" w:type="dxa"/>
          </w:tcPr>
          <w:p w14:paraId="03FD7D45" w14:textId="0BBB690D" w:rsidR="00677E8D" w:rsidRPr="00FC2BFC" w:rsidRDefault="00677E8D" w:rsidP="00E525A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Azitromicino dozavimo režimas</w:t>
            </w:r>
          </w:p>
        </w:tc>
      </w:tr>
      <w:tr w:rsidR="00677E8D" w:rsidRPr="00FC2BFC" w14:paraId="2003B0D2" w14:textId="77777777" w:rsidTr="00677E8D">
        <w:tc>
          <w:tcPr>
            <w:tcW w:w="4530" w:type="dxa"/>
          </w:tcPr>
          <w:p w14:paraId="377BB8BB" w14:textId="77777777" w:rsidR="00677E8D" w:rsidRPr="00FC2BFC" w:rsidRDefault="00677E8D" w:rsidP="00677E8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Ūminis </w:t>
            </w:r>
            <w:proofErr w:type="spellStart"/>
            <w:r w:rsidRPr="00FC2BFC">
              <w:rPr>
                <w:rFonts w:ascii="Times New Roman" w:eastAsia="Times New Roman" w:hAnsi="Times New Roman" w:cs="Times New Roman"/>
                <w:color w:val="000000"/>
              </w:rPr>
              <w:t>streptokokinis</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tonzilitas</w:t>
            </w:r>
            <w:proofErr w:type="spellEnd"/>
          </w:p>
          <w:p w14:paraId="206AB168" w14:textId="77777777" w:rsidR="00677E8D" w:rsidRPr="00FC2BFC" w:rsidRDefault="00677E8D" w:rsidP="00677E8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ir </w:t>
            </w:r>
            <w:proofErr w:type="spellStart"/>
            <w:r w:rsidRPr="00FC2BFC">
              <w:rPr>
                <w:rFonts w:ascii="Times New Roman" w:eastAsia="Times New Roman" w:hAnsi="Times New Roman" w:cs="Times New Roman"/>
                <w:color w:val="000000"/>
              </w:rPr>
              <w:t>faringitas</w:t>
            </w:r>
            <w:proofErr w:type="spellEnd"/>
          </w:p>
          <w:p w14:paraId="3824A398" w14:textId="77777777" w:rsidR="00677E8D" w:rsidRPr="00FC2BFC" w:rsidRDefault="00677E8D" w:rsidP="00677E8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Ūminis bakterinis sinusitas</w:t>
            </w:r>
          </w:p>
          <w:p w14:paraId="70A4DCA0" w14:textId="77777777" w:rsidR="00677E8D" w:rsidRPr="00FC2BFC" w:rsidRDefault="00677E8D" w:rsidP="00677E8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Ūminis bakterinis vidurinės</w:t>
            </w:r>
          </w:p>
          <w:p w14:paraId="7FB0E13B" w14:textId="77777777" w:rsidR="00677E8D" w:rsidRPr="00FC2BFC" w:rsidRDefault="00677E8D" w:rsidP="00677E8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ausies uždegimas</w:t>
            </w:r>
          </w:p>
          <w:p w14:paraId="3FBD7F0F" w14:textId="77777777" w:rsidR="00677E8D" w:rsidRPr="00FC2BFC" w:rsidRDefault="00677E8D" w:rsidP="00677E8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lastRenderedPageBreak/>
              <w:t>Lėtinis paūmėjęs bronchitas*</w:t>
            </w:r>
          </w:p>
          <w:p w14:paraId="63C02835" w14:textId="77777777" w:rsidR="00677E8D" w:rsidRPr="00FC2BFC" w:rsidRDefault="00677E8D" w:rsidP="00677E8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Bendruomenėje įgyta</w:t>
            </w:r>
          </w:p>
          <w:p w14:paraId="5DD35736" w14:textId="77777777" w:rsidR="00677E8D" w:rsidRPr="00FC2BFC" w:rsidRDefault="00677E8D" w:rsidP="00677E8D">
            <w:pPr>
              <w:rPr>
                <w:rFonts w:ascii="Times New Roman" w:eastAsia="Times New Roman" w:hAnsi="Times New Roman" w:cs="Times New Roman"/>
                <w:color w:val="000000"/>
                <w:vertAlign w:val="superscript"/>
              </w:rPr>
            </w:pPr>
            <w:r w:rsidRPr="00FC2BFC">
              <w:rPr>
                <w:rFonts w:ascii="Times New Roman" w:eastAsia="Times New Roman" w:hAnsi="Times New Roman" w:cs="Times New Roman"/>
                <w:color w:val="000000"/>
              </w:rPr>
              <w:t>pneumonija</w:t>
            </w:r>
            <w:r w:rsidRPr="00FC2BFC">
              <w:rPr>
                <w:rFonts w:ascii="Times New Roman" w:eastAsia="Times New Roman" w:hAnsi="Times New Roman" w:cs="Times New Roman"/>
                <w:color w:val="000000"/>
                <w:vertAlign w:val="superscript"/>
              </w:rPr>
              <w:t>#</w:t>
            </w:r>
          </w:p>
          <w:p w14:paraId="66470472" w14:textId="0631E911" w:rsidR="00677E8D" w:rsidRPr="00FC2BFC" w:rsidRDefault="00677E8D" w:rsidP="004C01E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Ūminės bakterinės odos ir odos</w:t>
            </w:r>
            <w:r w:rsidR="004C01ED" w:rsidRPr="00FC2BFC">
              <w:rPr>
                <w:rFonts w:ascii="Times New Roman" w:eastAsia="Times New Roman" w:hAnsi="Times New Roman" w:cs="Times New Roman"/>
                <w:color w:val="000000"/>
              </w:rPr>
              <w:t xml:space="preserve"> </w:t>
            </w:r>
            <w:r w:rsidRPr="00FC2BFC">
              <w:rPr>
                <w:rFonts w:ascii="Times New Roman" w:eastAsia="Times New Roman" w:hAnsi="Times New Roman" w:cs="Times New Roman"/>
                <w:color w:val="000000"/>
              </w:rPr>
              <w:t>priklausinių infekcijos</w:t>
            </w:r>
          </w:p>
        </w:tc>
        <w:tc>
          <w:tcPr>
            <w:tcW w:w="4531" w:type="dxa"/>
          </w:tcPr>
          <w:p w14:paraId="26F87D51" w14:textId="2E0975C0" w:rsidR="00677E8D" w:rsidRPr="00FC2BFC" w:rsidRDefault="00677E8D" w:rsidP="00677E8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lastRenderedPageBreak/>
              <w:t>500 mg per parą, gydymą tęsiant 3 paras</w:t>
            </w:r>
          </w:p>
          <w:p w14:paraId="4D826FB1" w14:textId="33550ED0" w:rsidR="00677E8D" w:rsidRPr="00FC2BFC" w:rsidRDefault="00677E8D" w:rsidP="00677E8D">
            <w:pPr>
              <w:rPr>
                <w:rFonts w:ascii="Times New Roman" w:eastAsia="Times New Roman" w:hAnsi="Times New Roman" w:cs="Times New Roman"/>
                <w:color w:val="000000"/>
              </w:rPr>
            </w:pPr>
          </w:p>
        </w:tc>
      </w:tr>
      <w:tr w:rsidR="00677E8D" w:rsidRPr="00FC2BFC" w14:paraId="4AA22504" w14:textId="77777777" w:rsidTr="00677E8D">
        <w:tc>
          <w:tcPr>
            <w:tcW w:w="4530" w:type="dxa"/>
          </w:tcPr>
          <w:p w14:paraId="48A321C2" w14:textId="23417F2E" w:rsidR="00677E8D" w:rsidRPr="00FC2BFC" w:rsidRDefault="004C01ED" w:rsidP="004C01ED">
            <w:pPr>
              <w:rPr>
                <w:rFonts w:ascii="Times New Roman" w:eastAsia="Times New Roman" w:hAnsi="Times New Roman" w:cs="Times New Roman"/>
                <w:color w:val="000000"/>
              </w:rPr>
            </w:pPr>
            <w:proofErr w:type="spellStart"/>
            <w:r w:rsidRPr="00FC2BFC">
              <w:rPr>
                <w:rFonts w:ascii="Times New Roman" w:eastAsia="Times New Roman" w:hAnsi="Times New Roman" w:cs="Times New Roman"/>
                <w:i/>
                <w:iCs/>
                <w:color w:val="000000"/>
              </w:rPr>
              <w:t>Chlamydia</w:t>
            </w:r>
            <w:proofErr w:type="spellEnd"/>
            <w:r w:rsidRPr="00FC2BFC">
              <w:rPr>
                <w:rFonts w:ascii="Times New Roman" w:eastAsia="Times New Roman" w:hAnsi="Times New Roman" w:cs="Times New Roman"/>
                <w:i/>
                <w:iCs/>
                <w:color w:val="000000"/>
              </w:rPr>
              <w:t xml:space="preserve"> </w:t>
            </w:r>
            <w:proofErr w:type="spellStart"/>
            <w:r w:rsidRPr="00FC2BFC">
              <w:rPr>
                <w:rFonts w:ascii="Times New Roman" w:eastAsia="Times New Roman" w:hAnsi="Times New Roman" w:cs="Times New Roman"/>
                <w:i/>
                <w:iCs/>
                <w:color w:val="000000"/>
              </w:rPr>
              <w:t>trachomatis</w:t>
            </w:r>
            <w:proofErr w:type="spellEnd"/>
            <w:r w:rsidRPr="00FC2BFC">
              <w:rPr>
                <w:rFonts w:ascii="Times New Roman" w:eastAsia="Times New Roman" w:hAnsi="Times New Roman" w:cs="Times New Roman"/>
                <w:i/>
                <w:iCs/>
                <w:color w:val="000000"/>
              </w:rPr>
              <w:t xml:space="preserve"> </w:t>
            </w:r>
            <w:r w:rsidRPr="00FC2BFC">
              <w:rPr>
                <w:rFonts w:ascii="Times New Roman" w:eastAsia="Times New Roman" w:hAnsi="Times New Roman" w:cs="Times New Roman"/>
                <w:color w:val="000000"/>
              </w:rPr>
              <w:t xml:space="preserve">sukelti </w:t>
            </w:r>
            <w:proofErr w:type="spellStart"/>
            <w:r w:rsidRPr="00FC2BFC">
              <w:rPr>
                <w:rFonts w:ascii="Times New Roman" w:eastAsia="Times New Roman" w:hAnsi="Times New Roman" w:cs="Times New Roman"/>
                <w:color w:val="000000"/>
              </w:rPr>
              <w:t>uretritas</w:t>
            </w:r>
            <w:proofErr w:type="spellEnd"/>
            <w:r w:rsidRPr="00FC2BFC">
              <w:rPr>
                <w:rFonts w:ascii="Times New Roman" w:eastAsia="Times New Roman" w:hAnsi="Times New Roman" w:cs="Times New Roman"/>
                <w:color w:val="000000"/>
              </w:rPr>
              <w:t xml:space="preserve"> ir </w:t>
            </w:r>
            <w:proofErr w:type="spellStart"/>
            <w:r w:rsidRPr="00FC2BFC">
              <w:rPr>
                <w:rFonts w:ascii="Times New Roman" w:eastAsia="Times New Roman" w:hAnsi="Times New Roman" w:cs="Times New Roman"/>
                <w:color w:val="000000"/>
              </w:rPr>
              <w:t>cervicitas</w:t>
            </w:r>
            <w:proofErr w:type="spellEnd"/>
          </w:p>
        </w:tc>
        <w:tc>
          <w:tcPr>
            <w:tcW w:w="4531" w:type="dxa"/>
          </w:tcPr>
          <w:p w14:paraId="3552F588" w14:textId="2B9A47D1" w:rsidR="00677E8D" w:rsidRPr="00FC2BFC" w:rsidRDefault="004C01ED" w:rsidP="00E525A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1000 mg vienkartinė dozė</w:t>
            </w:r>
          </w:p>
        </w:tc>
      </w:tr>
      <w:tr w:rsidR="004C01ED" w:rsidRPr="00FC2BFC" w14:paraId="1286108E" w14:textId="77777777" w:rsidTr="00677E8D">
        <w:tc>
          <w:tcPr>
            <w:tcW w:w="4530" w:type="dxa"/>
          </w:tcPr>
          <w:p w14:paraId="18CE00E7" w14:textId="74BB6059" w:rsidR="004C01ED" w:rsidRPr="00FC2BFC" w:rsidRDefault="004C01ED" w:rsidP="004C01ED">
            <w:pPr>
              <w:rPr>
                <w:rFonts w:ascii="Times New Roman" w:eastAsia="Times New Roman" w:hAnsi="Times New Roman" w:cs="Times New Roman"/>
                <w:i/>
                <w:iCs/>
                <w:color w:val="000000"/>
              </w:rPr>
            </w:pPr>
            <w:r w:rsidRPr="00FC2BFC">
              <w:rPr>
                <w:rFonts w:ascii="Times New Roman" w:eastAsia="Times New Roman" w:hAnsi="Times New Roman" w:cs="Times New Roman"/>
                <w:i/>
                <w:iCs/>
                <w:color w:val="000000"/>
              </w:rPr>
              <w:t>Chlamydia trachomatis</w:t>
            </w:r>
            <w:r w:rsidRPr="00FC2BFC">
              <w:rPr>
                <w:rFonts w:ascii="Times New Roman" w:eastAsia="Times New Roman" w:hAnsi="Times New Roman" w:cs="Times New Roman"/>
                <w:color w:val="000000"/>
              </w:rPr>
              <w:t xml:space="preserve"> sukeltas lėtinis prostatitas</w:t>
            </w:r>
          </w:p>
        </w:tc>
        <w:tc>
          <w:tcPr>
            <w:tcW w:w="4531" w:type="dxa"/>
          </w:tcPr>
          <w:p w14:paraId="0D2591C8" w14:textId="5B24B351" w:rsidR="004C01ED" w:rsidRPr="00FC2BFC" w:rsidRDefault="004C01ED" w:rsidP="004C01E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500 mg per parą 3 paras per savaitę iš eilės, gydymą tęsiant</w:t>
            </w:r>
          </w:p>
          <w:p w14:paraId="755650E3" w14:textId="55C717AE" w:rsidR="004C01ED" w:rsidRPr="00FC2BFC" w:rsidRDefault="004C01ED" w:rsidP="004C01E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3 savaites</w:t>
            </w:r>
          </w:p>
          <w:p w14:paraId="32055B23" w14:textId="1DEE697A" w:rsidR="004C01ED" w:rsidRPr="00FC2BFC" w:rsidRDefault="004C01ED" w:rsidP="004C01ED">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(bendroji dozė: 4500 mg)</w:t>
            </w:r>
          </w:p>
        </w:tc>
      </w:tr>
      <w:tr w:rsidR="00330900" w:rsidRPr="00FC2BFC" w14:paraId="3D21DF04" w14:textId="77777777" w:rsidTr="003E5E24">
        <w:tc>
          <w:tcPr>
            <w:tcW w:w="9061" w:type="dxa"/>
            <w:gridSpan w:val="2"/>
          </w:tcPr>
          <w:p w14:paraId="661FAC27" w14:textId="77777777" w:rsidR="00330900" w:rsidRPr="00FC2BFC" w:rsidRDefault="00330900" w:rsidP="00330900">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 tik suaugusiesiems gydyti</w:t>
            </w:r>
          </w:p>
          <w:p w14:paraId="755B4242" w14:textId="77777777" w:rsidR="00330900" w:rsidRPr="00FC2BFC" w:rsidRDefault="00330900" w:rsidP="00330900">
            <w:pPr>
              <w:rPr>
                <w:rFonts w:ascii="Times New Roman" w:eastAsia="Times New Roman" w:hAnsi="Times New Roman" w:cs="Times New Roman"/>
                <w:color w:val="000000"/>
              </w:rPr>
            </w:pPr>
            <w:r w:rsidRPr="00FC2BFC">
              <w:rPr>
                <w:rFonts w:ascii="Times New Roman" w:eastAsia="Times New Roman" w:hAnsi="Times New Roman" w:cs="Times New Roman"/>
                <w:color w:val="000000"/>
                <w:vertAlign w:val="superscript"/>
              </w:rPr>
              <w:t>#</w:t>
            </w:r>
            <w:r w:rsidRPr="00FC2BFC">
              <w:rPr>
                <w:rFonts w:ascii="Times New Roman" w:eastAsia="Times New Roman" w:hAnsi="Times New Roman" w:cs="Times New Roman"/>
                <w:color w:val="000000"/>
              </w:rPr>
              <w:t xml:space="preserve"> suaugusiesiems per burną vartojamas vaistinis preparatas taip pat gali būti skiriamas po vartojimo į veną, jeigu kliniškai skirtina 7–10 parų bendrajam gydymo kursui užbaigti (išsamią informaciją žr. į veną leisti skirtų </w:t>
            </w:r>
            <w:proofErr w:type="spellStart"/>
            <w:r w:rsidRPr="00FC2BFC">
              <w:rPr>
                <w:rFonts w:ascii="Times New Roman" w:eastAsia="Times New Roman" w:hAnsi="Times New Roman" w:cs="Times New Roman"/>
                <w:color w:val="000000"/>
              </w:rPr>
              <w:t>azitromicino</w:t>
            </w:r>
            <w:proofErr w:type="spellEnd"/>
            <w:r w:rsidRPr="00FC2BFC">
              <w:rPr>
                <w:rFonts w:ascii="Times New Roman" w:eastAsia="Times New Roman" w:hAnsi="Times New Roman" w:cs="Times New Roman"/>
                <w:color w:val="000000"/>
              </w:rPr>
              <w:t xml:space="preserve"> farmacinių formų preparato charakteristikų santraukose).</w:t>
            </w:r>
          </w:p>
          <w:p w14:paraId="190825B3" w14:textId="77777777" w:rsidR="00330900" w:rsidRPr="00FC2BFC" w:rsidRDefault="00330900" w:rsidP="00330900">
            <w:pPr>
              <w:rPr>
                <w:rFonts w:ascii="Times New Roman" w:eastAsia="Times New Roman" w:hAnsi="Times New Roman" w:cs="Times New Roman"/>
                <w:color w:val="000000"/>
              </w:rPr>
            </w:pPr>
          </w:p>
          <w:p w14:paraId="687DCCAC" w14:textId="7B279033" w:rsidR="00330900" w:rsidRPr="00FC2BFC" w:rsidRDefault="00330900" w:rsidP="00330900">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Reikia atsižvelgti į gydymo režimus, dozes ir gydymo trukmę, kaip rekomenduojama atnaujintose gydymo rekomendacijose kiekvienai indikacijai.</w:t>
            </w:r>
          </w:p>
        </w:tc>
      </w:tr>
    </w:tbl>
    <w:p w14:paraId="4AB5EF00" w14:textId="77777777" w:rsidR="00340CAE" w:rsidRPr="00FC2BFC" w:rsidRDefault="00340CAE" w:rsidP="00E525AD">
      <w:pPr>
        <w:spacing w:after="0" w:line="240" w:lineRule="auto"/>
        <w:rPr>
          <w:rFonts w:ascii="Times New Roman" w:eastAsia="Times New Roman" w:hAnsi="Times New Roman" w:cs="Times New Roman"/>
          <w:color w:val="000000"/>
        </w:rPr>
      </w:pPr>
    </w:p>
    <w:p w14:paraId="3D4ECD03" w14:textId="77777777" w:rsidR="00340CAE" w:rsidRPr="00FC2BFC" w:rsidRDefault="00340CAE" w:rsidP="00340CAE">
      <w:pPr>
        <w:spacing w:after="0" w:line="240" w:lineRule="auto"/>
        <w:rPr>
          <w:rFonts w:ascii="Times New Roman" w:eastAsia="Times New Roman" w:hAnsi="Times New Roman" w:cs="Times New Roman"/>
          <w:i/>
          <w:iCs/>
          <w:color w:val="000000"/>
        </w:rPr>
      </w:pPr>
      <w:r w:rsidRPr="00FC2BFC">
        <w:rPr>
          <w:rFonts w:ascii="Times New Roman" w:eastAsia="Times New Roman" w:hAnsi="Times New Roman" w:cs="Times New Roman"/>
          <w:i/>
          <w:iCs/>
          <w:color w:val="000000"/>
        </w:rPr>
        <w:t>Praleista dozė</w:t>
      </w:r>
    </w:p>
    <w:p w14:paraId="741FA7B4" w14:textId="08A76729" w:rsidR="00340CAE" w:rsidRPr="00FC2BFC" w:rsidRDefault="00340CAE" w:rsidP="00340CAE">
      <w:pPr>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Jeigu po praleistos dozės praėjo 12 valandų arba mažiau, pacientui reikia patarti suvartoti ją kuo greičiau ir paskui vartoti tolesnę dozę įprastu laiku. Jeigu po įprasto dozės vartojimo laiko praėjo daugiau nei 12 valandų, pacientui reikia patarti palaukti iki tolesnės dozės vartojimo įprastu laiku.</w:t>
      </w:r>
    </w:p>
    <w:p w14:paraId="419D44F4" w14:textId="77777777" w:rsidR="00340CAE" w:rsidRPr="00FC2BFC" w:rsidRDefault="00340CAE" w:rsidP="00340CAE">
      <w:pPr>
        <w:spacing w:after="0" w:line="240" w:lineRule="auto"/>
        <w:rPr>
          <w:rFonts w:ascii="Times New Roman" w:eastAsia="Times New Roman" w:hAnsi="Times New Roman" w:cs="Times New Roman"/>
          <w:color w:val="000000"/>
        </w:rPr>
      </w:pPr>
    </w:p>
    <w:p w14:paraId="6B235F1B" w14:textId="77777777" w:rsidR="00340CAE" w:rsidRPr="00FC2BFC" w:rsidRDefault="00340CAE" w:rsidP="00340CAE">
      <w:pPr>
        <w:spacing w:after="0" w:line="240" w:lineRule="auto"/>
        <w:rPr>
          <w:rFonts w:ascii="Times New Roman" w:eastAsia="Times New Roman" w:hAnsi="Times New Roman" w:cs="Times New Roman"/>
          <w:color w:val="000000"/>
          <w:u w:val="single"/>
        </w:rPr>
      </w:pPr>
      <w:r w:rsidRPr="00FC2BFC">
        <w:rPr>
          <w:rFonts w:ascii="Times New Roman" w:eastAsia="Times New Roman" w:hAnsi="Times New Roman" w:cs="Times New Roman"/>
          <w:color w:val="000000"/>
          <w:u w:val="single"/>
        </w:rPr>
        <w:t>Ypatingos populiacijos</w:t>
      </w:r>
    </w:p>
    <w:p w14:paraId="631A5BA9" w14:textId="77777777" w:rsidR="00340CAE" w:rsidRPr="00FC2BFC" w:rsidRDefault="00340CAE" w:rsidP="00340CAE">
      <w:pPr>
        <w:spacing w:after="0" w:line="240" w:lineRule="auto"/>
        <w:rPr>
          <w:rFonts w:ascii="Times New Roman" w:eastAsia="Times New Roman" w:hAnsi="Times New Roman" w:cs="Times New Roman"/>
          <w:color w:val="000000"/>
        </w:rPr>
      </w:pPr>
    </w:p>
    <w:p w14:paraId="21763317" w14:textId="2C13EC0E" w:rsidR="00F82812" w:rsidRPr="00FC2BFC" w:rsidRDefault="00340CAE" w:rsidP="00F82812">
      <w:pPr>
        <w:widowControl w:val="0"/>
        <w:tabs>
          <w:tab w:val="left" w:pos="567"/>
        </w:tabs>
        <w:spacing w:after="0" w:line="240" w:lineRule="auto"/>
        <w:rPr>
          <w:rFonts w:ascii="Times New Roman" w:eastAsia="Times New Roman" w:hAnsi="Times New Roman" w:cs="Times New Roman"/>
          <w:i/>
          <w:iCs/>
        </w:rPr>
      </w:pPr>
      <w:r w:rsidRPr="00FC2BFC">
        <w:rPr>
          <w:rFonts w:ascii="Times New Roman" w:eastAsia="Times New Roman" w:hAnsi="Times New Roman" w:cs="Times New Roman"/>
          <w:i/>
          <w:iCs/>
          <w:snapToGrid w:val="0"/>
          <w:color w:val="000000"/>
        </w:rPr>
        <w:t>Sutrikusi</w:t>
      </w:r>
      <w:r w:rsidRPr="00FC2BFC" w:rsidDel="00340CAE">
        <w:rPr>
          <w:rFonts w:ascii="Times New Roman" w:eastAsia="Times New Roman" w:hAnsi="Times New Roman" w:cs="Times New Roman"/>
          <w:color w:val="000000"/>
        </w:rPr>
        <w:t xml:space="preserve"> </w:t>
      </w:r>
      <w:r w:rsidR="00F82812" w:rsidRPr="00FC2BFC">
        <w:rPr>
          <w:rFonts w:ascii="Times New Roman" w:eastAsia="Times New Roman" w:hAnsi="Times New Roman" w:cs="Times New Roman"/>
          <w:i/>
          <w:iCs/>
          <w:snapToGrid w:val="0"/>
          <w:color w:val="000000"/>
        </w:rPr>
        <w:t>inkstų funkcija</w:t>
      </w:r>
    </w:p>
    <w:p w14:paraId="6FA08F26" w14:textId="5E117969" w:rsidR="00DE504A" w:rsidRPr="00FC2BFC" w:rsidRDefault="0091265C" w:rsidP="0091265C">
      <w:pPr>
        <w:autoSpaceDE w:val="0"/>
        <w:autoSpaceDN w:val="0"/>
        <w:adjustRightInd w:val="0"/>
        <w:spacing w:after="0" w:line="240" w:lineRule="auto"/>
        <w:rPr>
          <w:rFonts w:ascii="Times New Roman" w:eastAsia="Times New Roman" w:hAnsi="Times New Roman" w:cs="Times New Roman"/>
          <w:snapToGrid w:val="0"/>
        </w:rPr>
      </w:pPr>
      <w:r w:rsidRPr="0049741F">
        <w:rPr>
          <w:rFonts w:ascii="Times New Roman" w:hAnsi="Times New Roman"/>
        </w:rPr>
        <w:t xml:space="preserve">Pacientams, kurių </w:t>
      </w:r>
      <w:proofErr w:type="spellStart"/>
      <w:r w:rsidRPr="00FC2BFC">
        <w:rPr>
          <w:rFonts w:ascii="Times New Roman" w:eastAsia="Times New Roman" w:hAnsi="Times New Roman" w:cs="Times New Roman"/>
          <w:snapToGrid w:val="0"/>
        </w:rPr>
        <w:t>glomerulų</w:t>
      </w:r>
      <w:proofErr w:type="spellEnd"/>
      <w:r w:rsidRPr="00FC2BFC">
        <w:rPr>
          <w:rFonts w:ascii="Times New Roman" w:eastAsia="Times New Roman" w:hAnsi="Times New Roman" w:cs="Times New Roman"/>
          <w:snapToGrid w:val="0"/>
        </w:rPr>
        <w:t xml:space="preserve"> filtracijos greitis (GFG) </w:t>
      </w:r>
      <w:r w:rsidR="00340CAE" w:rsidRPr="00FC2BFC">
        <w:rPr>
          <w:rFonts w:ascii="Times New Roman" w:eastAsia="Times New Roman" w:hAnsi="Times New Roman" w:cs="Times New Roman"/>
          <w:snapToGrid w:val="0"/>
        </w:rPr>
        <w:t>≥ </w:t>
      </w:r>
      <w:r w:rsidRPr="00FC2BFC">
        <w:rPr>
          <w:rFonts w:ascii="Times New Roman" w:eastAsia="Times New Roman" w:hAnsi="Times New Roman" w:cs="Times New Roman"/>
          <w:snapToGrid w:val="0"/>
        </w:rPr>
        <w:t>10</w:t>
      </w:r>
      <w:r w:rsidR="00340CAE" w:rsidRPr="00FC2BFC">
        <w:rPr>
          <w:rFonts w:ascii="Times New Roman" w:eastAsia="Times New Roman" w:hAnsi="Times New Roman" w:cs="Times New Roman"/>
          <w:snapToGrid w:val="0"/>
        </w:rPr>
        <w:t> </w:t>
      </w:r>
      <w:r w:rsidRPr="00FC2BFC">
        <w:rPr>
          <w:rFonts w:ascii="Times New Roman" w:eastAsia="Times New Roman" w:hAnsi="Times New Roman" w:cs="Times New Roman"/>
          <w:snapToGrid w:val="0"/>
        </w:rPr>
        <w:t>ml/min</w:t>
      </w:r>
      <w:r w:rsidR="00340CAE" w:rsidRPr="00FC2BFC">
        <w:rPr>
          <w:rFonts w:ascii="Times New Roman" w:eastAsia="Times New Roman" w:hAnsi="Times New Roman" w:cs="Times New Roman"/>
          <w:snapToGrid w:val="0"/>
        </w:rPr>
        <w:t>.</w:t>
      </w:r>
      <w:r w:rsidRPr="00FC2BFC">
        <w:rPr>
          <w:rFonts w:ascii="Times New Roman" w:eastAsia="Times New Roman" w:hAnsi="Times New Roman" w:cs="Times New Roman"/>
          <w:snapToGrid w:val="0"/>
        </w:rPr>
        <w:t>, dozės koreguoti nereikia. Pacientams, kurių GFG &lt;</w:t>
      </w:r>
      <w:r w:rsidR="00340CAE" w:rsidRPr="00FC2BFC">
        <w:rPr>
          <w:rFonts w:ascii="Times New Roman" w:eastAsia="Times New Roman" w:hAnsi="Times New Roman" w:cs="Times New Roman"/>
          <w:snapToGrid w:val="0"/>
        </w:rPr>
        <w:t> </w:t>
      </w:r>
      <w:r w:rsidRPr="00FC2BFC">
        <w:rPr>
          <w:rFonts w:ascii="Times New Roman" w:eastAsia="Times New Roman" w:hAnsi="Times New Roman" w:cs="Times New Roman"/>
          <w:snapToGrid w:val="0"/>
        </w:rPr>
        <w:t>10</w:t>
      </w:r>
      <w:r w:rsidR="00340CAE" w:rsidRPr="00FC2BFC">
        <w:rPr>
          <w:rFonts w:ascii="Times New Roman" w:eastAsia="Times New Roman" w:hAnsi="Times New Roman" w:cs="Times New Roman"/>
          <w:snapToGrid w:val="0"/>
        </w:rPr>
        <w:t> </w:t>
      </w:r>
      <w:r w:rsidRPr="00FC2BFC">
        <w:rPr>
          <w:rFonts w:ascii="Times New Roman" w:eastAsia="Times New Roman" w:hAnsi="Times New Roman" w:cs="Times New Roman"/>
          <w:snapToGrid w:val="0"/>
        </w:rPr>
        <w:t>ml/min</w:t>
      </w:r>
      <w:r w:rsidR="00340CAE" w:rsidRPr="00FC2BFC">
        <w:rPr>
          <w:rFonts w:ascii="Times New Roman" w:eastAsia="Times New Roman" w:hAnsi="Times New Roman" w:cs="Times New Roman"/>
          <w:snapToGrid w:val="0"/>
        </w:rPr>
        <w:t>.</w:t>
      </w:r>
      <w:r w:rsidRPr="00FC2BFC">
        <w:rPr>
          <w:rFonts w:ascii="Times New Roman" w:eastAsia="Times New Roman" w:hAnsi="Times New Roman" w:cs="Times New Roman"/>
          <w:snapToGrid w:val="0"/>
        </w:rPr>
        <w:t>, azitromicin</w:t>
      </w:r>
      <w:r w:rsidR="00340CAE" w:rsidRPr="00FC2BFC">
        <w:rPr>
          <w:rFonts w:ascii="Times New Roman" w:eastAsia="Times New Roman" w:hAnsi="Times New Roman" w:cs="Times New Roman"/>
          <w:snapToGrid w:val="0"/>
        </w:rPr>
        <w:t>ą</w:t>
      </w:r>
      <w:r w:rsidRPr="00FC2BFC">
        <w:rPr>
          <w:rFonts w:ascii="Times New Roman" w:eastAsia="Times New Roman" w:hAnsi="Times New Roman" w:cs="Times New Roman"/>
          <w:snapToGrid w:val="0"/>
        </w:rPr>
        <w:t xml:space="preserve"> reikia skirti atsargiai (žr. 5.2</w:t>
      </w:r>
      <w:r w:rsidR="00340CAE" w:rsidRPr="00FC2BFC">
        <w:rPr>
          <w:rFonts w:ascii="Times New Roman" w:eastAsia="Times New Roman" w:hAnsi="Times New Roman" w:cs="Times New Roman"/>
          <w:snapToGrid w:val="0"/>
        </w:rPr>
        <w:t> </w:t>
      </w:r>
      <w:r w:rsidRPr="00FC2BFC">
        <w:rPr>
          <w:rFonts w:ascii="Times New Roman" w:eastAsia="Times New Roman" w:hAnsi="Times New Roman" w:cs="Times New Roman"/>
          <w:snapToGrid w:val="0"/>
        </w:rPr>
        <w:t>skyri</w:t>
      </w:r>
      <w:r w:rsidR="00340CAE" w:rsidRPr="00FC2BFC">
        <w:rPr>
          <w:rFonts w:ascii="Times New Roman" w:eastAsia="Times New Roman" w:hAnsi="Times New Roman" w:cs="Times New Roman"/>
          <w:snapToGrid w:val="0"/>
        </w:rPr>
        <w:t>ų</w:t>
      </w:r>
      <w:r w:rsidRPr="00FC2BFC">
        <w:rPr>
          <w:rFonts w:ascii="Times New Roman" w:eastAsia="Times New Roman" w:hAnsi="Times New Roman" w:cs="Times New Roman"/>
          <w:snapToGrid w:val="0"/>
        </w:rPr>
        <w:t>).</w:t>
      </w:r>
    </w:p>
    <w:p w14:paraId="7DA085AF" w14:textId="77777777" w:rsidR="00F82812" w:rsidRPr="00FC2BFC" w:rsidRDefault="00F82812" w:rsidP="00DE504A">
      <w:pPr>
        <w:widowControl w:val="0"/>
        <w:tabs>
          <w:tab w:val="left" w:pos="567"/>
        </w:tabs>
        <w:spacing w:after="0" w:line="240" w:lineRule="auto"/>
        <w:rPr>
          <w:rFonts w:ascii="Times New Roman" w:eastAsia="Times New Roman" w:hAnsi="Times New Roman" w:cs="Times New Roman"/>
          <w:snapToGrid w:val="0"/>
        </w:rPr>
      </w:pPr>
    </w:p>
    <w:p w14:paraId="12358589" w14:textId="43469ADC" w:rsidR="00F82812" w:rsidRPr="00FC2BFC" w:rsidRDefault="005874AD" w:rsidP="00876352">
      <w:pPr>
        <w:autoSpaceDE w:val="0"/>
        <w:autoSpaceDN w:val="0"/>
        <w:adjustRightInd w:val="0"/>
        <w:spacing w:after="0" w:line="240" w:lineRule="auto"/>
        <w:rPr>
          <w:rFonts w:ascii="Times New Roman" w:eastAsia="Times New Roman" w:hAnsi="Times New Roman" w:cs="Times New Roman"/>
          <w:i/>
          <w:iCs/>
          <w:snapToGrid w:val="0"/>
          <w:color w:val="000000"/>
        </w:rPr>
      </w:pPr>
      <w:r w:rsidRPr="00FC2BFC">
        <w:rPr>
          <w:rFonts w:ascii="Times New Roman" w:eastAsia="Times New Roman" w:hAnsi="Times New Roman" w:cs="Times New Roman"/>
          <w:i/>
          <w:iCs/>
          <w:snapToGrid w:val="0"/>
          <w:color w:val="000000"/>
        </w:rPr>
        <w:t xml:space="preserve">Sutrikusi </w:t>
      </w:r>
      <w:r w:rsidR="00F82812" w:rsidRPr="00FC2BFC">
        <w:rPr>
          <w:rFonts w:ascii="Times New Roman" w:eastAsia="Times New Roman" w:hAnsi="Times New Roman" w:cs="Times New Roman"/>
          <w:i/>
          <w:iCs/>
          <w:snapToGrid w:val="0"/>
          <w:color w:val="000000"/>
        </w:rPr>
        <w:t>kepenų funkcija</w:t>
      </w:r>
    </w:p>
    <w:p w14:paraId="2A508F18" w14:textId="69BD5A48" w:rsidR="00F82812" w:rsidRPr="00FC2BFC" w:rsidRDefault="00F82812" w:rsidP="008966D3">
      <w:pPr>
        <w:autoSpaceDE w:val="0"/>
        <w:autoSpaceDN w:val="0"/>
        <w:adjustRightInd w:val="0"/>
        <w:spacing w:after="0" w:line="240" w:lineRule="auto"/>
        <w:rPr>
          <w:rFonts w:ascii="Times New Roman" w:eastAsia="Times New Roman" w:hAnsi="Times New Roman" w:cs="Times New Roman"/>
        </w:rPr>
      </w:pPr>
      <w:r w:rsidRPr="0049741F">
        <w:rPr>
          <w:rFonts w:ascii="Times New Roman" w:hAnsi="Times New Roman"/>
        </w:rPr>
        <w:t xml:space="preserve">Pacientams, kurių kepenų funkcija </w:t>
      </w:r>
      <w:r w:rsidR="008966D3" w:rsidRPr="0049741F">
        <w:rPr>
          <w:rFonts w:ascii="Times New Roman" w:hAnsi="Times New Roman"/>
        </w:rPr>
        <w:t>sutrikusi</w:t>
      </w:r>
      <w:r w:rsidR="008966D3" w:rsidRPr="00FC2BFC">
        <w:rPr>
          <w:rFonts w:ascii="Times New Roman" w:eastAsia="Times New Roman" w:hAnsi="Times New Roman" w:cs="Times New Roman"/>
          <w:snapToGrid w:val="0"/>
        </w:rPr>
        <w:t xml:space="preserve"> lengvai (A klasė pagal </w:t>
      </w:r>
      <w:proofErr w:type="spellStart"/>
      <w:r w:rsidR="008966D3" w:rsidRPr="00FC2BFC">
        <w:rPr>
          <w:rFonts w:ascii="Times New Roman" w:eastAsia="Times New Roman" w:hAnsi="Times New Roman" w:cs="Times New Roman"/>
          <w:snapToGrid w:val="0"/>
        </w:rPr>
        <w:t>Čaildo</w:t>
      </w:r>
      <w:proofErr w:type="spellEnd"/>
      <w:r w:rsidR="008966D3" w:rsidRPr="00FC2BFC">
        <w:rPr>
          <w:rFonts w:ascii="Times New Roman" w:eastAsia="Times New Roman" w:hAnsi="Times New Roman" w:cs="Times New Roman"/>
          <w:snapToGrid w:val="0"/>
        </w:rPr>
        <w:t xml:space="preserve"> ir </w:t>
      </w:r>
      <w:proofErr w:type="spellStart"/>
      <w:r w:rsidR="008966D3" w:rsidRPr="00FC2BFC">
        <w:rPr>
          <w:rFonts w:ascii="Times New Roman" w:eastAsia="Times New Roman" w:hAnsi="Times New Roman" w:cs="Times New Roman"/>
          <w:snapToGrid w:val="0"/>
        </w:rPr>
        <w:t>Pju</w:t>
      </w:r>
      <w:proofErr w:type="spellEnd"/>
      <w:r w:rsidR="008966D3" w:rsidRPr="00FC2BFC">
        <w:rPr>
          <w:rFonts w:ascii="Times New Roman" w:eastAsia="Times New Roman" w:hAnsi="Times New Roman" w:cs="Times New Roman"/>
          <w:snapToGrid w:val="0"/>
        </w:rPr>
        <w:t xml:space="preserve"> [</w:t>
      </w:r>
      <w:proofErr w:type="spellStart"/>
      <w:r w:rsidR="00171C00" w:rsidRPr="00FC2BFC">
        <w:rPr>
          <w:rFonts w:ascii="Times New Roman" w:eastAsia="Times New Roman" w:hAnsi="Times New Roman" w:cs="Times New Roman"/>
          <w:i/>
          <w:iCs/>
          <w:snapToGrid w:val="0"/>
        </w:rPr>
        <w:t>Child-Pugh</w:t>
      </w:r>
      <w:proofErr w:type="spellEnd"/>
      <w:r w:rsidR="008966D3" w:rsidRPr="00FC2BFC">
        <w:rPr>
          <w:rFonts w:ascii="Times New Roman" w:eastAsia="Times New Roman" w:hAnsi="Times New Roman" w:cs="Times New Roman"/>
          <w:snapToGrid w:val="0"/>
        </w:rPr>
        <w:t>] skalę) arba</w:t>
      </w:r>
      <w:r w:rsidR="00171C00" w:rsidRPr="00FC2BFC">
        <w:rPr>
          <w:rFonts w:ascii="Times New Roman" w:eastAsia="Times New Roman" w:hAnsi="Times New Roman" w:cs="Times New Roman"/>
          <w:snapToGrid w:val="0"/>
        </w:rPr>
        <w:t xml:space="preserve"> </w:t>
      </w:r>
      <w:r w:rsidR="008966D3" w:rsidRPr="00FC2BFC">
        <w:rPr>
          <w:rFonts w:ascii="Times New Roman" w:eastAsia="Times New Roman" w:hAnsi="Times New Roman" w:cs="Times New Roman"/>
          <w:snapToGrid w:val="0"/>
        </w:rPr>
        <w:t xml:space="preserve">vidutiniškai (B klasė pagal </w:t>
      </w:r>
      <w:proofErr w:type="spellStart"/>
      <w:r w:rsidR="00171C00" w:rsidRPr="00FC2BFC">
        <w:rPr>
          <w:rFonts w:ascii="Times New Roman" w:eastAsia="Times New Roman" w:hAnsi="Times New Roman" w:cs="Times New Roman"/>
          <w:i/>
          <w:iCs/>
          <w:snapToGrid w:val="0"/>
        </w:rPr>
        <w:t>Child-Pugh</w:t>
      </w:r>
      <w:proofErr w:type="spellEnd"/>
      <w:r w:rsidR="008966D3" w:rsidRPr="00FC2BFC">
        <w:rPr>
          <w:rFonts w:ascii="Times New Roman" w:eastAsia="Times New Roman" w:hAnsi="Times New Roman" w:cs="Times New Roman"/>
          <w:snapToGrid w:val="0"/>
        </w:rPr>
        <w:t>), dozės koreguoti nereikia (žr. 5.2</w:t>
      </w:r>
      <w:r w:rsidR="00171C00" w:rsidRPr="00FC2BFC">
        <w:rPr>
          <w:rFonts w:ascii="Times New Roman" w:eastAsia="Times New Roman" w:hAnsi="Times New Roman" w:cs="Times New Roman"/>
          <w:snapToGrid w:val="0"/>
        </w:rPr>
        <w:t> </w:t>
      </w:r>
      <w:r w:rsidR="008966D3" w:rsidRPr="00FC2BFC">
        <w:rPr>
          <w:rFonts w:ascii="Times New Roman" w:eastAsia="Times New Roman" w:hAnsi="Times New Roman" w:cs="Times New Roman"/>
          <w:snapToGrid w:val="0"/>
        </w:rPr>
        <w:t>skyrių). Nėra duomenų apie</w:t>
      </w:r>
      <w:r w:rsidR="00171C00" w:rsidRPr="00FC2BFC">
        <w:rPr>
          <w:rFonts w:ascii="Times New Roman" w:eastAsia="Times New Roman" w:hAnsi="Times New Roman" w:cs="Times New Roman"/>
          <w:snapToGrid w:val="0"/>
        </w:rPr>
        <w:t xml:space="preserve"> </w:t>
      </w:r>
      <w:r w:rsidR="008966D3" w:rsidRPr="00FC2BFC">
        <w:rPr>
          <w:rFonts w:ascii="Times New Roman" w:eastAsia="Times New Roman" w:hAnsi="Times New Roman" w:cs="Times New Roman"/>
          <w:snapToGrid w:val="0"/>
        </w:rPr>
        <w:t xml:space="preserve">pacientus, kurių kepenų funkcija sutrikusi sunkiai (C klasė pagal </w:t>
      </w:r>
      <w:proofErr w:type="spellStart"/>
      <w:r w:rsidR="00171C00" w:rsidRPr="00FC2BFC">
        <w:rPr>
          <w:rFonts w:ascii="Times New Roman" w:eastAsia="Times New Roman" w:hAnsi="Times New Roman" w:cs="Times New Roman"/>
          <w:i/>
          <w:iCs/>
          <w:snapToGrid w:val="0"/>
        </w:rPr>
        <w:t>Child-Pugh</w:t>
      </w:r>
      <w:proofErr w:type="spellEnd"/>
      <w:r w:rsidR="008966D3" w:rsidRPr="00FC2BFC">
        <w:rPr>
          <w:rFonts w:ascii="Times New Roman" w:eastAsia="Times New Roman" w:hAnsi="Times New Roman" w:cs="Times New Roman"/>
          <w:snapToGrid w:val="0"/>
        </w:rPr>
        <w:t>), todėl tokiems pacientams</w:t>
      </w:r>
      <w:r w:rsidR="00171C00" w:rsidRPr="00FC2BFC">
        <w:rPr>
          <w:rFonts w:ascii="Times New Roman" w:eastAsia="Times New Roman" w:hAnsi="Times New Roman" w:cs="Times New Roman"/>
          <w:snapToGrid w:val="0"/>
        </w:rPr>
        <w:t xml:space="preserve"> </w:t>
      </w:r>
      <w:proofErr w:type="spellStart"/>
      <w:r w:rsidR="008966D3" w:rsidRPr="00FC2BFC">
        <w:rPr>
          <w:rFonts w:ascii="Times New Roman" w:eastAsia="Times New Roman" w:hAnsi="Times New Roman" w:cs="Times New Roman"/>
          <w:snapToGrid w:val="0"/>
        </w:rPr>
        <w:t>azitromicino</w:t>
      </w:r>
      <w:proofErr w:type="spellEnd"/>
      <w:r w:rsidR="008966D3" w:rsidRPr="00FC2BFC">
        <w:rPr>
          <w:rFonts w:ascii="Times New Roman" w:eastAsia="Times New Roman" w:hAnsi="Times New Roman" w:cs="Times New Roman"/>
          <w:snapToGrid w:val="0"/>
        </w:rPr>
        <w:t xml:space="preserve"> reikia vartoti atsargiai</w:t>
      </w:r>
      <w:r w:rsidRPr="00FC2BFC">
        <w:rPr>
          <w:rFonts w:ascii="Times New Roman" w:eastAsia="Times New Roman" w:hAnsi="Times New Roman" w:cs="Times New Roman"/>
        </w:rPr>
        <w:t xml:space="preserve"> </w:t>
      </w:r>
      <w:r w:rsidRPr="00FC2BFC">
        <w:rPr>
          <w:rFonts w:ascii="Times New Roman" w:eastAsia="Times New Roman" w:hAnsi="Times New Roman" w:cs="Times New Roman"/>
          <w:snapToGrid w:val="0"/>
        </w:rPr>
        <w:t>(žr. 4.4 skyrių).</w:t>
      </w:r>
    </w:p>
    <w:p w14:paraId="6F8E59A4" w14:textId="77777777" w:rsidR="00F82812" w:rsidRPr="00FC2BFC" w:rsidRDefault="00F82812" w:rsidP="00F82812">
      <w:pPr>
        <w:spacing w:after="0" w:line="240" w:lineRule="auto"/>
        <w:rPr>
          <w:rFonts w:ascii="Times New Roman" w:eastAsia="Times New Roman" w:hAnsi="Times New Roman" w:cs="Times New Roman"/>
          <w:color w:val="000000"/>
        </w:rPr>
      </w:pPr>
    </w:p>
    <w:p w14:paraId="4311E52F" w14:textId="77777777" w:rsidR="00F82812" w:rsidRPr="00FC2BFC" w:rsidRDefault="00F82812" w:rsidP="00F82812">
      <w:pPr>
        <w:spacing w:after="0" w:line="240" w:lineRule="auto"/>
        <w:outlineLvl w:val="0"/>
        <w:rPr>
          <w:rFonts w:ascii="Times New Roman" w:eastAsia="Times New Roman" w:hAnsi="Times New Roman" w:cs="Times New Roman"/>
          <w:iCs/>
          <w:color w:val="000000"/>
          <w:u w:val="single"/>
        </w:rPr>
      </w:pPr>
      <w:r w:rsidRPr="00FC2BFC">
        <w:rPr>
          <w:rFonts w:ascii="Times New Roman" w:eastAsia="Times New Roman" w:hAnsi="Times New Roman" w:cs="Times New Roman"/>
          <w:i/>
          <w:color w:val="000000"/>
        </w:rPr>
        <w:t>Senyviems pacientams</w:t>
      </w:r>
    </w:p>
    <w:p w14:paraId="2092189D" w14:textId="1D4F7D8C" w:rsidR="00F82812" w:rsidRPr="00FC2BFC" w:rsidRDefault="00F82812" w:rsidP="00DA5FFF">
      <w:pPr>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Senyviems pacientams dozės</w:t>
      </w:r>
      <w:r w:rsidR="00DA5FFF" w:rsidRPr="00FC2BFC">
        <w:t xml:space="preserve"> </w:t>
      </w:r>
      <w:r w:rsidR="00DA5FFF" w:rsidRPr="00FC2BFC">
        <w:rPr>
          <w:rFonts w:ascii="Times New Roman" w:eastAsia="Times New Roman" w:hAnsi="Times New Roman" w:cs="Times New Roman"/>
          <w:color w:val="000000"/>
        </w:rPr>
        <w:t>koreguoti nereikia (žr. 5.2 skyrių)</w:t>
      </w:r>
      <w:r w:rsidRPr="00FC2BFC">
        <w:rPr>
          <w:rFonts w:ascii="Times New Roman" w:eastAsia="Times New Roman" w:hAnsi="Times New Roman" w:cs="Times New Roman"/>
          <w:color w:val="000000"/>
        </w:rPr>
        <w:t>. Kadangi senyvi pacienta</w:t>
      </w:r>
      <w:r w:rsidR="00DA5FFF" w:rsidRPr="00FC2BFC">
        <w:rPr>
          <w:rFonts w:ascii="Times New Roman" w:eastAsia="Times New Roman" w:hAnsi="Times New Roman" w:cs="Times New Roman"/>
          <w:color w:val="000000"/>
        </w:rPr>
        <w:t xml:space="preserve">i labiau linkę </w:t>
      </w:r>
      <w:proofErr w:type="spellStart"/>
      <w:r w:rsidR="00DA5FFF" w:rsidRPr="00FC2BFC">
        <w:rPr>
          <w:rFonts w:ascii="Times New Roman" w:eastAsia="Times New Roman" w:hAnsi="Times New Roman" w:cs="Times New Roman"/>
          <w:color w:val="000000"/>
        </w:rPr>
        <w:t>proaritminėms</w:t>
      </w:r>
      <w:proofErr w:type="spellEnd"/>
      <w:r w:rsidR="00DA5FFF" w:rsidRPr="00FC2BFC">
        <w:rPr>
          <w:rFonts w:ascii="Times New Roman" w:eastAsia="Times New Roman" w:hAnsi="Times New Roman" w:cs="Times New Roman"/>
          <w:color w:val="000000"/>
        </w:rPr>
        <w:t xml:space="preserve"> būklėms, rekomenduojama elgtis ypač atsargiai</w:t>
      </w:r>
      <w:r w:rsidRPr="00FC2BFC">
        <w:rPr>
          <w:rFonts w:ascii="Times New Roman" w:eastAsia="Times New Roman" w:hAnsi="Times New Roman" w:cs="Times New Roman"/>
          <w:color w:val="000000"/>
        </w:rPr>
        <w:t xml:space="preserve"> dėl širdies aritmijos ir </w:t>
      </w:r>
      <w:r w:rsidR="0049741F">
        <w:rPr>
          <w:rFonts w:ascii="Times New Roman" w:eastAsia="Times New Roman" w:hAnsi="Times New Roman" w:cs="Times New Roman"/>
          <w:i/>
          <w:color w:val="000000"/>
        </w:rPr>
        <w:t xml:space="preserve"> </w:t>
      </w:r>
      <w:proofErr w:type="spellStart"/>
      <w:r w:rsidR="00DA5FFF" w:rsidRPr="00FC2BFC">
        <w:rPr>
          <w:rFonts w:ascii="Times New Roman" w:eastAsia="Times New Roman" w:hAnsi="Times New Roman" w:cs="Times New Roman"/>
          <w:color w:val="000000"/>
        </w:rPr>
        <w:t>polimorfinės</w:t>
      </w:r>
      <w:proofErr w:type="spellEnd"/>
      <w:r w:rsidR="00DA5FFF" w:rsidRPr="00FC2BFC">
        <w:rPr>
          <w:rFonts w:ascii="Times New Roman" w:eastAsia="Times New Roman" w:hAnsi="Times New Roman" w:cs="Times New Roman"/>
          <w:color w:val="000000"/>
        </w:rPr>
        <w:t xml:space="preserve"> </w:t>
      </w:r>
      <w:proofErr w:type="spellStart"/>
      <w:r w:rsidR="00DA5FFF" w:rsidRPr="00FC2BFC">
        <w:rPr>
          <w:rFonts w:ascii="Times New Roman" w:eastAsia="Times New Roman" w:hAnsi="Times New Roman" w:cs="Times New Roman"/>
          <w:color w:val="000000"/>
        </w:rPr>
        <w:t>skilvelinės</w:t>
      </w:r>
      <w:proofErr w:type="spellEnd"/>
      <w:r w:rsidR="00DA5FFF" w:rsidRPr="00FC2BFC">
        <w:rPr>
          <w:rFonts w:ascii="Times New Roman" w:eastAsia="Times New Roman" w:hAnsi="Times New Roman" w:cs="Times New Roman"/>
          <w:color w:val="000000"/>
        </w:rPr>
        <w:t xml:space="preserve"> tachikardijos</w:t>
      </w:r>
      <w:r w:rsidR="00DA5FFF" w:rsidRPr="00FC2BFC">
        <w:rPr>
          <w:rFonts w:ascii="Times New Roman" w:eastAsia="Times New Roman" w:hAnsi="Times New Roman" w:cs="Times New Roman"/>
          <w:i/>
          <w:color w:val="000000"/>
        </w:rPr>
        <w:t xml:space="preserve"> [pr. </w:t>
      </w:r>
      <w:proofErr w:type="spellStart"/>
      <w:r w:rsidR="00DA5FFF" w:rsidRPr="00FC2BFC">
        <w:rPr>
          <w:rFonts w:ascii="Times New Roman" w:eastAsia="Times New Roman" w:hAnsi="Times New Roman" w:cs="Times New Roman"/>
          <w:i/>
          <w:color w:val="000000"/>
        </w:rPr>
        <w:t>Torsade</w:t>
      </w:r>
      <w:proofErr w:type="spellEnd"/>
      <w:r w:rsidR="00DA5FFF" w:rsidRPr="00FC2BFC">
        <w:rPr>
          <w:rFonts w:ascii="Times New Roman" w:eastAsia="Times New Roman" w:hAnsi="Times New Roman" w:cs="Times New Roman"/>
          <w:i/>
          <w:color w:val="000000"/>
        </w:rPr>
        <w:t xml:space="preserve"> de </w:t>
      </w:r>
      <w:proofErr w:type="spellStart"/>
      <w:r w:rsidR="00DA5FFF" w:rsidRPr="00FC2BFC">
        <w:rPr>
          <w:rFonts w:ascii="Times New Roman" w:eastAsia="Times New Roman" w:hAnsi="Times New Roman" w:cs="Times New Roman"/>
          <w:i/>
          <w:color w:val="000000"/>
        </w:rPr>
        <w:t>pointes</w:t>
      </w:r>
      <w:proofErr w:type="spellEnd"/>
      <w:r w:rsidR="00DA5FFF" w:rsidRPr="00FC2BFC">
        <w:rPr>
          <w:rFonts w:ascii="Times New Roman" w:eastAsia="Times New Roman" w:hAnsi="Times New Roman" w:cs="Times New Roman"/>
          <w:i/>
          <w:color w:val="000000"/>
        </w:rPr>
        <w:t xml:space="preserve">] </w:t>
      </w:r>
      <w:r w:rsidR="00DA5FFF" w:rsidRPr="00FC2BFC">
        <w:rPr>
          <w:rFonts w:ascii="Times New Roman" w:eastAsia="Times New Roman" w:hAnsi="Times New Roman" w:cs="Times New Roman"/>
          <w:iCs/>
          <w:color w:val="000000"/>
        </w:rPr>
        <w:t xml:space="preserve">išsivystymo </w:t>
      </w:r>
      <w:r w:rsidRPr="00FC2BFC">
        <w:rPr>
          <w:rFonts w:ascii="Times New Roman" w:eastAsia="Times New Roman" w:hAnsi="Times New Roman" w:cs="Times New Roman"/>
          <w:color w:val="000000"/>
        </w:rPr>
        <w:t xml:space="preserve">rizikos (žr. </w:t>
      </w:r>
      <w:r w:rsidR="0091265C" w:rsidRPr="00FC2BFC">
        <w:rPr>
          <w:rFonts w:ascii="Times New Roman" w:eastAsia="Times New Roman" w:hAnsi="Times New Roman" w:cs="Times New Roman"/>
          <w:color w:val="000000"/>
        </w:rPr>
        <w:t>4.4</w:t>
      </w:r>
      <w:r w:rsidR="00DA5FFF" w:rsidRPr="00FC2BFC">
        <w:rPr>
          <w:rFonts w:ascii="Times New Roman" w:eastAsia="Times New Roman" w:hAnsi="Times New Roman" w:cs="Times New Roman"/>
          <w:color w:val="000000"/>
        </w:rPr>
        <w:t> </w:t>
      </w:r>
      <w:r w:rsidRPr="00FC2BFC">
        <w:rPr>
          <w:rFonts w:ascii="Times New Roman" w:eastAsia="Times New Roman" w:hAnsi="Times New Roman" w:cs="Times New Roman"/>
          <w:color w:val="000000"/>
        </w:rPr>
        <w:t>skyrių).</w:t>
      </w:r>
    </w:p>
    <w:p w14:paraId="1FC6FF07" w14:textId="03A276C8" w:rsidR="00F82812" w:rsidRPr="0049741F" w:rsidRDefault="00F82812" w:rsidP="00DA5FFF">
      <w:pPr>
        <w:spacing w:after="0" w:line="240" w:lineRule="auto"/>
        <w:rPr>
          <w:rFonts w:ascii="Times New Roman" w:hAnsi="Times New Roman"/>
          <w:color w:val="000000"/>
        </w:rPr>
      </w:pPr>
    </w:p>
    <w:p w14:paraId="525C2259" w14:textId="5F963BB3" w:rsidR="00DA0BB9" w:rsidRPr="0049741F" w:rsidRDefault="00DA0BB9" w:rsidP="00DA5FFF">
      <w:pPr>
        <w:spacing w:after="0" w:line="240" w:lineRule="auto"/>
        <w:rPr>
          <w:rFonts w:ascii="Times New Roman" w:hAnsi="Times New Roman"/>
          <w:color w:val="000000"/>
        </w:rPr>
      </w:pPr>
      <w:r w:rsidRPr="0049741F">
        <w:rPr>
          <w:rFonts w:ascii="Times New Roman" w:hAnsi="Times New Roman"/>
          <w:color w:val="000000"/>
        </w:rPr>
        <w:t xml:space="preserve">Vaikų </w:t>
      </w:r>
      <w:r w:rsidRPr="0049741F">
        <w:rPr>
          <w:rFonts w:ascii="Times New Roman" w:hAnsi="Times New Roman"/>
          <w:color w:val="000000"/>
          <w:u w:val="single"/>
        </w:rPr>
        <w:t>populiacija</w:t>
      </w:r>
    </w:p>
    <w:p w14:paraId="0923C3FB" w14:textId="77777777" w:rsidR="00DA0BB9" w:rsidRPr="00FC2BFC" w:rsidRDefault="00DA0BB9" w:rsidP="00DA5FFF">
      <w:pPr>
        <w:spacing w:after="0" w:line="240" w:lineRule="auto"/>
        <w:rPr>
          <w:rFonts w:ascii="Times New Roman" w:eastAsia="Times New Roman" w:hAnsi="Times New Roman" w:cs="Times New Roman"/>
          <w:color w:val="000000"/>
        </w:rPr>
      </w:pPr>
    </w:p>
    <w:p w14:paraId="06A00154" w14:textId="09FBD08F" w:rsidR="00DA0BB9" w:rsidRPr="00FC2BFC" w:rsidRDefault="00DA0BB9" w:rsidP="00DA5FFF">
      <w:pPr>
        <w:spacing w:after="0" w:line="240" w:lineRule="auto"/>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Azithromycin</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Ingen</w:t>
      </w:r>
      <w:proofErr w:type="spellEnd"/>
      <w:r w:rsidRPr="00FC2BFC">
        <w:rPr>
          <w:rFonts w:ascii="Times New Roman" w:eastAsia="Times New Roman" w:hAnsi="Times New Roman" w:cs="Times New Roman"/>
          <w:color w:val="000000"/>
        </w:rPr>
        <w:t xml:space="preserve"> Pharma nėra skirtas vaikų populiacijai lėtinio paūmėjusio bronchito gydymui. </w:t>
      </w:r>
      <w:r w:rsidRPr="00FC2BFC">
        <w:rPr>
          <w:rFonts w:ascii="Times New Roman" w:eastAsia="Times New Roman" w:hAnsi="Times New Roman" w:cs="Times New Roman"/>
          <w:color w:val="000000"/>
        </w:rPr>
        <w:cr/>
      </w:r>
    </w:p>
    <w:p w14:paraId="461AC104" w14:textId="2DC643AB" w:rsidR="00DA0BB9" w:rsidRPr="00FC2BFC" w:rsidRDefault="00300586" w:rsidP="00300586">
      <w:pPr>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Tiekiamos kitos farmacinės formos, kurios gali geriau tikti tablečių negalintiems nuryti pacientams bei mažiau kaip 45 kg sveriantiems pacientams vaikams gydyti.</w:t>
      </w:r>
    </w:p>
    <w:p w14:paraId="41DBC294" w14:textId="77777777" w:rsidR="00DA0BB9" w:rsidRPr="00FC2BFC" w:rsidRDefault="00DA0BB9" w:rsidP="00DA5FFF">
      <w:pPr>
        <w:spacing w:after="0" w:line="240" w:lineRule="auto"/>
        <w:rPr>
          <w:rFonts w:ascii="Times New Roman" w:eastAsia="Times New Roman" w:hAnsi="Times New Roman" w:cs="Times New Roman"/>
          <w:color w:val="000000"/>
        </w:rPr>
      </w:pPr>
    </w:p>
    <w:p w14:paraId="303267AA" w14:textId="77777777" w:rsidR="00F82812" w:rsidRPr="00FC2BFC" w:rsidRDefault="00F82812" w:rsidP="00F82812">
      <w:pPr>
        <w:spacing w:after="0" w:line="240" w:lineRule="auto"/>
        <w:outlineLvl w:val="0"/>
        <w:rPr>
          <w:rFonts w:ascii="Times New Roman" w:eastAsia="Times New Roman" w:hAnsi="Times New Roman" w:cs="Times New Roman"/>
          <w:iCs/>
          <w:color w:val="000000"/>
          <w:u w:val="single"/>
        </w:rPr>
      </w:pPr>
      <w:r w:rsidRPr="00FC2BFC">
        <w:rPr>
          <w:rFonts w:ascii="Times New Roman" w:eastAsia="Times New Roman" w:hAnsi="Times New Roman" w:cs="Times New Roman"/>
          <w:iCs/>
          <w:color w:val="000000"/>
          <w:u w:val="single"/>
        </w:rPr>
        <w:t>Vartojimo metodas</w:t>
      </w:r>
    </w:p>
    <w:p w14:paraId="18BFC079" w14:textId="77777777" w:rsidR="00FB2EC6" w:rsidRPr="00FC2BFC" w:rsidRDefault="00FB2EC6" w:rsidP="00F82812">
      <w:pPr>
        <w:spacing w:after="0" w:line="240" w:lineRule="auto"/>
        <w:outlineLvl w:val="0"/>
        <w:rPr>
          <w:rFonts w:ascii="Times New Roman" w:eastAsia="Times New Roman" w:hAnsi="Times New Roman" w:cs="Times New Roman"/>
          <w:iCs/>
          <w:color w:val="000000"/>
        </w:rPr>
      </w:pPr>
    </w:p>
    <w:p w14:paraId="0F47A206" w14:textId="77777777" w:rsidR="00F84A4A" w:rsidRPr="00FC2BFC" w:rsidRDefault="00F84A4A" w:rsidP="00F82812">
      <w:pPr>
        <w:spacing w:after="0" w:line="240" w:lineRule="auto"/>
        <w:outlineLvl w:val="0"/>
        <w:rPr>
          <w:rFonts w:ascii="Times New Roman" w:eastAsia="Times New Roman" w:hAnsi="Times New Roman" w:cs="Times New Roman"/>
          <w:iCs/>
          <w:color w:val="000000"/>
        </w:rPr>
      </w:pPr>
      <w:r w:rsidRPr="00FC2BFC">
        <w:rPr>
          <w:rFonts w:ascii="Times New Roman" w:eastAsia="Times New Roman" w:hAnsi="Times New Roman" w:cs="Times New Roman"/>
          <w:iCs/>
          <w:color w:val="000000"/>
        </w:rPr>
        <w:t>Vartoti per burną.</w:t>
      </w:r>
    </w:p>
    <w:p w14:paraId="356251A9" w14:textId="3207BECD" w:rsidR="00F82812" w:rsidRPr="00FC2BFC" w:rsidRDefault="00283C9B" w:rsidP="00283C9B">
      <w:pPr>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Vartojant vieną dozę per parą, tabletes reikia nuryti nesmulkintas; jas galima vartoti valgant (su maistu) arba nevalgius. Vartojant prieš pat valgant gali pagerėti virškinimo trakto toleravimas.</w:t>
      </w:r>
    </w:p>
    <w:p w14:paraId="4CAAA273" w14:textId="77777777" w:rsidR="00283C9B" w:rsidRPr="00FC2BFC" w:rsidRDefault="00283C9B" w:rsidP="00283C9B">
      <w:pPr>
        <w:spacing w:after="0" w:line="240" w:lineRule="auto"/>
        <w:rPr>
          <w:rFonts w:ascii="Times New Roman" w:eastAsia="Times New Roman" w:hAnsi="Times New Roman" w:cs="Times New Roman"/>
          <w:color w:val="000000"/>
        </w:rPr>
      </w:pPr>
    </w:p>
    <w:p w14:paraId="17E380D6"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4.3</w:t>
      </w:r>
      <w:r w:rsidRPr="00FC2BFC">
        <w:rPr>
          <w:rFonts w:ascii="Times New Roman" w:eastAsia="Times New Roman" w:hAnsi="Times New Roman" w:cs="Times New Roman"/>
          <w:b/>
          <w:bCs/>
        </w:rPr>
        <w:tab/>
        <w:t>Kontraindikacijos</w:t>
      </w:r>
    </w:p>
    <w:p w14:paraId="0DD24D50" w14:textId="77777777" w:rsidR="00F82812" w:rsidRPr="00FC2BFC" w:rsidRDefault="00F82812" w:rsidP="00F82812">
      <w:pPr>
        <w:spacing w:after="0" w:line="240" w:lineRule="auto"/>
        <w:rPr>
          <w:rFonts w:ascii="Times New Roman" w:eastAsia="Times New Roman" w:hAnsi="Times New Roman" w:cs="Times New Roman"/>
          <w:color w:val="000000"/>
        </w:rPr>
      </w:pPr>
    </w:p>
    <w:p w14:paraId="57ECB90C" w14:textId="39FA5924" w:rsidR="00070E31" w:rsidRPr="00FC2BFC" w:rsidRDefault="00070E31" w:rsidP="00070E31">
      <w:pPr>
        <w:contextualSpacing/>
        <w:rPr>
          <w:rFonts w:ascii="Times New Roman" w:hAnsi="Times New Roman" w:cs="Times New Roman"/>
          <w:color w:val="000000"/>
        </w:rPr>
      </w:pPr>
      <w:r w:rsidRPr="00FC2BFC">
        <w:rPr>
          <w:rFonts w:ascii="Times New Roman" w:hAnsi="Times New Roman" w:cs="Times New Roman"/>
          <w:color w:val="000000"/>
        </w:rPr>
        <w:lastRenderedPageBreak/>
        <w:t xml:space="preserve">Padidėjęs jautrumas veikliajai medžiagai, </w:t>
      </w:r>
      <w:proofErr w:type="spellStart"/>
      <w:r w:rsidRPr="00FC2BFC">
        <w:rPr>
          <w:rFonts w:ascii="Times New Roman" w:hAnsi="Times New Roman" w:cs="Times New Roman"/>
          <w:color w:val="000000"/>
        </w:rPr>
        <w:t>eritromicinui</w:t>
      </w:r>
      <w:proofErr w:type="spellEnd"/>
      <w:r w:rsidRPr="00FC2BFC">
        <w:rPr>
          <w:rFonts w:ascii="Times New Roman" w:hAnsi="Times New Roman" w:cs="Times New Roman"/>
          <w:color w:val="000000"/>
        </w:rPr>
        <w:t>, bet k</w:t>
      </w:r>
      <w:r w:rsidR="00E9173D" w:rsidRPr="00FC2BFC">
        <w:rPr>
          <w:rFonts w:ascii="Times New Roman" w:hAnsi="Times New Roman" w:cs="Times New Roman"/>
          <w:color w:val="000000"/>
        </w:rPr>
        <w:t>ur</w:t>
      </w:r>
      <w:r w:rsidRPr="00FC2BFC">
        <w:rPr>
          <w:rFonts w:ascii="Times New Roman" w:hAnsi="Times New Roman" w:cs="Times New Roman"/>
          <w:color w:val="000000"/>
        </w:rPr>
        <w:t xml:space="preserve">iam </w:t>
      </w:r>
      <w:proofErr w:type="spellStart"/>
      <w:r w:rsidRPr="00FC2BFC">
        <w:rPr>
          <w:rFonts w:ascii="Times New Roman" w:hAnsi="Times New Roman" w:cs="Times New Roman"/>
          <w:color w:val="000000"/>
        </w:rPr>
        <w:t>makrolidų</w:t>
      </w:r>
      <w:proofErr w:type="spellEnd"/>
      <w:r w:rsidRPr="00FC2BFC">
        <w:rPr>
          <w:rFonts w:ascii="Times New Roman" w:hAnsi="Times New Roman" w:cs="Times New Roman"/>
          <w:color w:val="000000"/>
        </w:rPr>
        <w:t xml:space="preserve"> ar </w:t>
      </w:r>
      <w:proofErr w:type="spellStart"/>
      <w:r w:rsidRPr="00FC2BFC">
        <w:rPr>
          <w:rFonts w:ascii="Times New Roman" w:hAnsi="Times New Roman" w:cs="Times New Roman"/>
          <w:color w:val="000000"/>
        </w:rPr>
        <w:t>ketolidų</w:t>
      </w:r>
      <w:proofErr w:type="spellEnd"/>
      <w:r w:rsidRPr="00FC2BFC">
        <w:rPr>
          <w:rFonts w:ascii="Times New Roman" w:hAnsi="Times New Roman" w:cs="Times New Roman"/>
          <w:color w:val="000000"/>
        </w:rPr>
        <w:t xml:space="preserve"> grupės antibiotikui arba bet kuriai 6.1</w:t>
      </w:r>
      <w:r w:rsidR="00E9173D" w:rsidRPr="00FC2BFC">
        <w:rPr>
          <w:rFonts w:ascii="Times New Roman" w:hAnsi="Times New Roman" w:cs="Times New Roman"/>
          <w:color w:val="000000"/>
        </w:rPr>
        <w:t> </w:t>
      </w:r>
      <w:r w:rsidRPr="00FC2BFC">
        <w:rPr>
          <w:rFonts w:ascii="Times New Roman" w:hAnsi="Times New Roman" w:cs="Times New Roman"/>
          <w:color w:val="000000"/>
        </w:rPr>
        <w:t>skyriuje nurodytai pagalbinei medžiagai.</w:t>
      </w:r>
    </w:p>
    <w:p w14:paraId="2F83EA09" w14:textId="77777777" w:rsidR="00F82812" w:rsidRPr="00FC2BFC" w:rsidRDefault="00F82812" w:rsidP="00F82812">
      <w:pPr>
        <w:autoSpaceDE w:val="0"/>
        <w:autoSpaceDN w:val="0"/>
        <w:adjustRightInd w:val="0"/>
        <w:spacing w:after="0" w:line="240" w:lineRule="auto"/>
        <w:rPr>
          <w:rFonts w:ascii="Times New Roman" w:eastAsia="Times New Roman" w:hAnsi="Times New Roman" w:cs="Times New Roman"/>
          <w:color w:val="000000"/>
        </w:rPr>
      </w:pPr>
    </w:p>
    <w:p w14:paraId="72B62B97"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4.4</w:t>
      </w:r>
      <w:r w:rsidRPr="00FC2BFC">
        <w:rPr>
          <w:rFonts w:ascii="Times New Roman" w:eastAsia="Times New Roman" w:hAnsi="Times New Roman" w:cs="Times New Roman"/>
          <w:b/>
          <w:bCs/>
        </w:rPr>
        <w:tab/>
        <w:t>Specialūs įspėjimai ir atsargumo priemonės</w:t>
      </w:r>
    </w:p>
    <w:p w14:paraId="51B33544" w14:textId="77777777" w:rsidR="00F82812" w:rsidRPr="00FC2BFC" w:rsidRDefault="00F82812" w:rsidP="00F82812">
      <w:pPr>
        <w:spacing w:after="0" w:line="240" w:lineRule="auto"/>
        <w:rPr>
          <w:rFonts w:ascii="Times New Roman" w:eastAsia="Times New Roman" w:hAnsi="Times New Roman" w:cs="Times New Roman"/>
          <w:color w:val="000000"/>
        </w:rPr>
      </w:pPr>
    </w:p>
    <w:p w14:paraId="75CD26E8" w14:textId="77777777" w:rsidR="00021DE2" w:rsidRPr="00FC2BFC" w:rsidRDefault="00021DE2" w:rsidP="00021DE2">
      <w:pPr>
        <w:spacing w:after="0" w:line="240" w:lineRule="auto"/>
        <w:rPr>
          <w:rFonts w:ascii="Times New Roman" w:hAnsi="Times New Roman" w:cs="Times New Roman"/>
          <w:color w:val="000000"/>
          <w:u w:val="single"/>
        </w:rPr>
      </w:pPr>
      <w:r w:rsidRPr="00FC2BFC">
        <w:rPr>
          <w:rFonts w:ascii="Times New Roman" w:hAnsi="Times New Roman" w:cs="Times New Roman"/>
          <w:color w:val="000000"/>
          <w:u w:val="single"/>
        </w:rPr>
        <w:t>Atsparumo išsivystymo galimybė</w:t>
      </w:r>
    </w:p>
    <w:p w14:paraId="3BCD5986" w14:textId="5675CB5C" w:rsidR="00021DE2" w:rsidRPr="00FC2BFC" w:rsidRDefault="00021DE2" w:rsidP="00021DE2">
      <w:pPr>
        <w:spacing w:after="0" w:line="240" w:lineRule="auto"/>
        <w:rPr>
          <w:rFonts w:ascii="Times New Roman" w:hAnsi="Times New Roman" w:cs="Times New Roman"/>
          <w:color w:val="000000"/>
        </w:rPr>
      </w:pPr>
      <w:proofErr w:type="spellStart"/>
      <w:r w:rsidRPr="00FC2BFC">
        <w:rPr>
          <w:rFonts w:ascii="Times New Roman" w:hAnsi="Times New Roman" w:cs="Times New Roman"/>
          <w:color w:val="000000"/>
        </w:rPr>
        <w:t>Azitromicinas</w:t>
      </w:r>
      <w:proofErr w:type="spellEnd"/>
      <w:r w:rsidRPr="00FC2BFC">
        <w:rPr>
          <w:rFonts w:ascii="Times New Roman" w:hAnsi="Times New Roman" w:cs="Times New Roman"/>
          <w:color w:val="000000"/>
        </w:rPr>
        <w:t xml:space="preserve"> gali skatinti atsparumo vystymąsi, nes baigus gydymą plazmoje ir audiniuose ilgą laiką išlieka mažėjanti vaistinio preparato koncentracija (žr. 5.2 skyrių). Gydymą </w:t>
      </w:r>
      <w:proofErr w:type="spellStart"/>
      <w:r w:rsidRPr="00FC2BFC">
        <w:rPr>
          <w:rFonts w:ascii="Times New Roman" w:hAnsi="Times New Roman" w:cs="Times New Roman"/>
          <w:color w:val="000000"/>
        </w:rPr>
        <w:t>azitromicinu</w:t>
      </w:r>
      <w:proofErr w:type="spellEnd"/>
      <w:r w:rsidRPr="00FC2BFC">
        <w:rPr>
          <w:rFonts w:ascii="Times New Roman" w:hAnsi="Times New Roman" w:cs="Times New Roman"/>
          <w:color w:val="000000"/>
        </w:rPr>
        <w:t xml:space="preserve"> galima pradėti, tik atidžiai įvertinus naudą ir riziką, atsižvelgiant į vietinį atsparumo paplitimą ir nesant gydymo režimų, kuriems teikiama pirmenybė.</w:t>
      </w:r>
    </w:p>
    <w:p w14:paraId="462C3DAE" w14:textId="77777777" w:rsidR="00021DE2" w:rsidRPr="00FC2BFC" w:rsidRDefault="00021DE2" w:rsidP="00021DE2">
      <w:pPr>
        <w:spacing w:after="0" w:line="240" w:lineRule="auto"/>
        <w:rPr>
          <w:rFonts w:ascii="Times New Roman" w:hAnsi="Times New Roman" w:cs="Times New Roman"/>
          <w:color w:val="000000"/>
        </w:rPr>
      </w:pPr>
    </w:p>
    <w:p w14:paraId="760E96BD" w14:textId="77777777" w:rsidR="00826454" w:rsidRPr="00FC2BFC" w:rsidRDefault="00826454" w:rsidP="00826454">
      <w:pPr>
        <w:spacing w:after="0" w:line="240" w:lineRule="auto"/>
        <w:rPr>
          <w:rFonts w:ascii="Times New Roman" w:hAnsi="Times New Roman" w:cs="Times New Roman"/>
          <w:color w:val="000000"/>
        </w:rPr>
      </w:pPr>
      <w:r w:rsidRPr="00FC2BFC">
        <w:rPr>
          <w:rFonts w:ascii="Times New Roman" w:hAnsi="Times New Roman" w:cs="Times New Roman"/>
          <w:color w:val="000000"/>
        </w:rPr>
        <w:t>Sunkios odos ir padidėjusio jautrumo reakcijos</w:t>
      </w:r>
    </w:p>
    <w:p w14:paraId="6EC489DF" w14:textId="409185B2" w:rsidR="00021DE2" w:rsidRPr="00FC2BFC" w:rsidRDefault="00021DE2" w:rsidP="00021DE2">
      <w:pPr>
        <w:spacing w:after="0" w:line="240" w:lineRule="auto"/>
        <w:rPr>
          <w:rFonts w:ascii="Times New Roman" w:hAnsi="Times New Roman" w:cs="Times New Roman"/>
          <w:color w:val="000000"/>
        </w:rPr>
      </w:pPr>
      <w:r w:rsidRPr="00FC2BFC">
        <w:rPr>
          <w:rFonts w:ascii="Times New Roman" w:hAnsi="Times New Roman" w:cs="Times New Roman"/>
        </w:rPr>
        <w:t xml:space="preserve">Gauta pranešimų apie su gydymu </w:t>
      </w:r>
      <w:proofErr w:type="spellStart"/>
      <w:r w:rsidRPr="00FC2BFC">
        <w:rPr>
          <w:rFonts w:ascii="Times New Roman" w:hAnsi="Times New Roman" w:cs="Times New Roman"/>
        </w:rPr>
        <w:t>azitromicinu</w:t>
      </w:r>
      <w:proofErr w:type="spellEnd"/>
      <w:r w:rsidRPr="00FC2BFC">
        <w:rPr>
          <w:rFonts w:ascii="Times New Roman" w:hAnsi="Times New Roman" w:cs="Times New Roman"/>
        </w:rPr>
        <w:t xml:space="preserve"> susijusias retas, pavojingas </w:t>
      </w:r>
      <w:r w:rsidRPr="0049741F">
        <w:rPr>
          <w:rFonts w:ascii="Times New Roman" w:hAnsi="Times New Roman" w:cs="Verdana"/>
          <w:color w:val="000000"/>
          <w:sz w:val="24"/>
          <w:szCs w:val="24"/>
        </w:rPr>
        <w:t>alergines reakcijas, įskaitant</w:t>
      </w:r>
      <w:r w:rsidR="00826454" w:rsidRPr="0049741F">
        <w:rPr>
          <w:rFonts w:ascii="Times New Roman" w:hAnsi="Times New Roman" w:cs="Verdana"/>
          <w:color w:val="000000"/>
          <w:sz w:val="24"/>
          <w:szCs w:val="24"/>
        </w:rPr>
        <w:t xml:space="preserve"> </w:t>
      </w:r>
      <w:proofErr w:type="spellStart"/>
      <w:r w:rsidRPr="0049741F">
        <w:rPr>
          <w:rFonts w:ascii="Times New Roman" w:hAnsi="Times New Roman" w:cs="Verdana"/>
          <w:color w:val="000000"/>
          <w:sz w:val="24"/>
          <w:szCs w:val="24"/>
        </w:rPr>
        <w:t>angioneurozinę</w:t>
      </w:r>
      <w:proofErr w:type="spellEnd"/>
      <w:r w:rsidRPr="0049741F">
        <w:rPr>
          <w:rFonts w:ascii="Times New Roman" w:hAnsi="Times New Roman" w:cs="Verdana"/>
          <w:color w:val="000000"/>
          <w:sz w:val="24"/>
          <w:szCs w:val="24"/>
        </w:rPr>
        <w:t xml:space="preserve"> edemą ir </w:t>
      </w:r>
      <w:proofErr w:type="spellStart"/>
      <w:r w:rsidRPr="0049741F">
        <w:rPr>
          <w:rFonts w:ascii="Times New Roman" w:hAnsi="Times New Roman" w:cs="Verdana"/>
          <w:color w:val="000000"/>
          <w:sz w:val="24"/>
          <w:szCs w:val="24"/>
        </w:rPr>
        <w:t>anafilaksiją</w:t>
      </w:r>
      <w:proofErr w:type="spellEnd"/>
      <w:r w:rsidRPr="0049741F">
        <w:rPr>
          <w:rFonts w:ascii="Times New Roman" w:hAnsi="Times New Roman" w:cs="Verdana"/>
          <w:color w:val="000000"/>
          <w:sz w:val="24"/>
          <w:szCs w:val="24"/>
        </w:rPr>
        <w:t xml:space="preserve"> (retais atvejais </w:t>
      </w:r>
      <w:r w:rsidR="006F442A">
        <w:rPr>
          <w:rFonts w:ascii="Times New Roman" w:hAnsi="Times New Roman" w:cs="Times New Roman"/>
        </w:rPr>
        <w:t xml:space="preserve"> </w:t>
      </w:r>
      <w:r w:rsidRPr="00FC2BFC">
        <w:rPr>
          <w:rFonts w:ascii="Times New Roman" w:hAnsi="Times New Roman" w:cs="Times New Roman"/>
        </w:rPr>
        <w:t>pasibaigusią mirtimi), sunkias nepageidaujamas odos</w:t>
      </w:r>
      <w:r w:rsidR="00826454" w:rsidRPr="0049741F">
        <w:rPr>
          <w:rFonts w:ascii="Times New Roman" w:hAnsi="Times New Roman" w:cs="Verdana"/>
          <w:color w:val="000000"/>
          <w:sz w:val="24"/>
          <w:szCs w:val="24"/>
        </w:rPr>
        <w:t xml:space="preserve"> </w:t>
      </w:r>
      <w:r w:rsidRPr="0049741F">
        <w:rPr>
          <w:rFonts w:ascii="Times New Roman" w:hAnsi="Times New Roman" w:cs="Verdana"/>
          <w:color w:val="000000"/>
          <w:sz w:val="24"/>
          <w:szCs w:val="24"/>
        </w:rPr>
        <w:t>reakcijas</w:t>
      </w:r>
      <w:r w:rsidRPr="00FC2BFC">
        <w:rPr>
          <w:rFonts w:ascii="Times New Roman" w:hAnsi="Times New Roman" w:cs="Times New Roman"/>
        </w:rPr>
        <w:t xml:space="preserve"> (SNOR),</w:t>
      </w:r>
      <w:r w:rsidRPr="0049741F">
        <w:rPr>
          <w:rFonts w:ascii="Times New Roman" w:hAnsi="Times New Roman" w:cs="Verdana"/>
          <w:color w:val="000000"/>
          <w:sz w:val="24"/>
          <w:szCs w:val="24"/>
        </w:rPr>
        <w:t xml:space="preserve"> įskaitant </w:t>
      </w:r>
      <w:proofErr w:type="spellStart"/>
      <w:r w:rsidRPr="0049741F">
        <w:rPr>
          <w:rFonts w:ascii="Times New Roman" w:hAnsi="Times New Roman" w:cs="Verdana"/>
          <w:color w:val="000000"/>
          <w:sz w:val="24"/>
          <w:szCs w:val="24"/>
        </w:rPr>
        <w:t>Stivenso</w:t>
      </w:r>
      <w:proofErr w:type="spellEnd"/>
      <w:r w:rsidRPr="0049741F">
        <w:rPr>
          <w:rFonts w:ascii="Times New Roman" w:hAnsi="Times New Roman" w:cs="Verdana"/>
          <w:color w:val="000000"/>
          <w:sz w:val="24"/>
          <w:szCs w:val="24"/>
        </w:rPr>
        <w:t xml:space="preserve">-Džonsono </w:t>
      </w:r>
      <w:r w:rsidRPr="00FC2BFC">
        <w:rPr>
          <w:rFonts w:ascii="Times New Roman" w:hAnsi="Times New Roman" w:cs="Times New Roman"/>
        </w:rPr>
        <w:t>[</w:t>
      </w:r>
      <w:proofErr w:type="spellStart"/>
      <w:r w:rsidR="00826454" w:rsidRPr="0049741F">
        <w:rPr>
          <w:rFonts w:ascii="Times New Roman" w:hAnsi="Times New Roman" w:cs="Verdana"/>
          <w:i/>
          <w:color w:val="000000"/>
          <w:sz w:val="24"/>
          <w:szCs w:val="24"/>
        </w:rPr>
        <w:t>Stevens-Johnson</w:t>
      </w:r>
      <w:proofErr w:type="spellEnd"/>
      <w:r w:rsidRPr="00FC2BFC">
        <w:rPr>
          <w:rFonts w:ascii="Times New Roman" w:hAnsi="Times New Roman" w:cs="Times New Roman"/>
        </w:rPr>
        <w:t>]</w:t>
      </w:r>
      <w:r w:rsidRPr="0049741F">
        <w:rPr>
          <w:rFonts w:ascii="Times New Roman" w:hAnsi="Times New Roman" w:cs="Verdana"/>
          <w:color w:val="000000"/>
          <w:sz w:val="24"/>
          <w:szCs w:val="24"/>
        </w:rPr>
        <w:t xml:space="preserve"> sindromą (</w:t>
      </w:r>
      <w:r w:rsidRPr="00FC2BFC">
        <w:rPr>
          <w:rFonts w:ascii="Times New Roman" w:hAnsi="Times New Roman" w:cs="Times New Roman"/>
        </w:rPr>
        <w:t>SJS</w:t>
      </w:r>
      <w:r w:rsidRPr="0049741F">
        <w:rPr>
          <w:rFonts w:ascii="Times New Roman" w:hAnsi="Times New Roman" w:cs="Verdana"/>
          <w:color w:val="000000"/>
          <w:sz w:val="24"/>
          <w:szCs w:val="24"/>
        </w:rPr>
        <w:t>), toksinę epidermio</w:t>
      </w:r>
      <w:r w:rsidR="00826454" w:rsidRPr="0049741F">
        <w:rPr>
          <w:rFonts w:ascii="Times New Roman" w:hAnsi="Times New Roman" w:cs="Verdana"/>
          <w:color w:val="000000"/>
          <w:sz w:val="24"/>
          <w:szCs w:val="24"/>
        </w:rPr>
        <w:t xml:space="preserve"> </w:t>
      </w:r>
      <w:proofErr w:type="spellStart"/>
      <w:r w:rsidRPr="0049741F">
        <w:rPr>
          <w:rFonts w:ascii="Times New Roman" w:hAnsi="Times New Roman" w:cs="Verdana"/>
          <w:color w:val="000000"/>
          <w:sz w:val="24"/>
          <w:szCs w:val="24"/>
        </w:rPr>
        <w:t>nekrolizę</w:t>
      </w:r>
      <w:proofErr w:type="spellEnd"/>
      <w:r w:rsidRPr="0049741F">
        <w:rPr>
          <w:rFonts w:ascii="Times New Roman" w:hAnsi="Times New Roman" w:cs="Verdana"/>
          <w:color w:val="000000"/>
          <w:sz w:val="24"/>
          <w:szCs w:val="24"/>
        </w:rPr>
        <w:t xml:space="preserve"> (TEN</w:t>
      </w:r>
      <w:r w:rsidRPr="00FC2BFC">
        <w:rPr>
          <w:rFonts w:ascii="Times New Roman" w:hAnsi="Times New Roman" w:cs="Times New Roman"/>
        </w:rPr>
        <w:t xml:space="preserve">), vaisto sukeltą </w:t>
      </w:r>
      <w:r w:rsidRPr="0049741F">
        <w:rPr>
          <w:rFonts w:ascii="Times New Roman" w:hAnsi="Times New Roman" w:cs="Verdana"/>
          <w:color w:val="000000"/>
          <w:sz w:val="24"/>
          <w:szCs w:val="24"/>
        </w:rPr>
        <w:t xml:space="preserve">reakciją su </w:t>
      </w:r>
      <w:proofErr w:type="spellStart"/>
      <w:r w:rsidRPr="0049741F">
        <w:rPr>
          <w:rFonts w:ascii="Times New Roman" w:hAnsi="Times New Roman" w:cs="Verdana"/>
          <w:color w:val="000000"/>
          <w:sz w:val="24"/>
          <w:szCs w:val="24"/>
        </w:rPr>
        <w:t>eozinofilija</w:t>
      </w:r>
      <w:proofErr w:type="spellEnd"/>
      <w:r w:rsidRPr="0049741F">
        <w:rPr>
          <w:rFonts w:ascii="Times New Roman" w:hAnsi="Times New Roman" w:cs="Verdana"/>
          <w:color w:val="000000"/>
          <w:sz w:val="24"/>
          <w:szCs w:val="24"/>
        </w:rPr>
        <w:t xml:space="preserve"> ir sisteminiais simptomais (angl. </w:t>
      </w:r>
      <w:proofErr w:type="spellStart"/>
      <w:r w:rsidR="00826454" w:rsidRPr="0049741F">
        <w:rPr>
          <w:rFonts w:ascii="Times New Roman" w:hAnsi="Times New Roman" w:cs="Verdana"/>
          <w:i/>
          <w:color w:val="000000"/>
          <w:sz w:val="24"/>
          <w:szCs w:val="24"/>
        </w:rPr>
        <w:t>drug</w:t>
      </w:r>
      <w:proofErr w:type="spellEnd"/>
      <w:r w:rsidR="00826454" w:rsidRPr="0049741F">
        <w:rPr>
          <w:rFonts w:ascii="Times New Roman" w:hAnsi="Times New Roman" w:cs="Verdana"/>
          <w:i/>
          <w:color w:val="000000"/>
          <w:sz w:val="24"/>
          <w:szCs w:val="24"/>
        </w:rPr>
        <w:t xml:space="preserve"> </w:t>
      </w:r>
      <w:proofErr w:type="spellStart"/>
      <w:r w:rsidR="00826454" w:rsidRPr="0049741F">
        <w:rPr>
          <w:rFonts w:ascii="Times New Roman" w:hAnsi="Times New Roman" w:cs="Verdana"/>
          <w:i/>
          <w:color w:val="000000"/>
          <w:sz w:val="24"/>
          <w:szCs w:val="24"/>
        </w:rPr>
        <w:t>reaction</w:t>
      </w:r>
      <w:proofErr w:type="spellEnd"/>
      <w:r w:rsidR="00826454" w:rsidRPr="0049741F">
        <w:rPr>
          <w:rFonts w:ascii="Times New Roman" w:hAnsi="Times New Roman" w:cs="Verdana"/>
          <w:i/>
          <w:color w:val="000000"/>
          <w:sz w:val="24"/>
          <w:szCs w:val="24"/>
        </w:rPr>
        <w:t xml:space="preserve"> </w:t>
      </w:r>
      <w:proofErr w:type="spellStart"/>
      <w:r w:rsidR="00826454" w:rsidRPr="0049741F">
        <w:rPr>
          <w:rFonts w:ascii="Times New Roman" w:hAnsi="Times New Roman" w:cs="Verdana"/>
          <w:i/>
          <w:color w:val="000000"/>
          <w:sz w:val="24"/>
          <w:szCs w:val="24"/>
        </w:rPr>
        <w:t>with</w:t>
      </w:r>
      <w:proofErr w:type="spellEnd"/>
      <w:r w:rsidR="00826454" w:rsidRPr="0049741F">
        <w:rPr>
          <w:rFonts w:ascii="Times New Roman" w:hAnsi="Times New Roman" w:cs="Verdana"/>
          <w:i/>
          <w:color w:val="000000"/>
          <w:sz w:val="24"/>
          <w:szCs w:val="24"/>
        </w:rPr>
        <w:t xml:space="preserve"> </w:t>
      </w:r>
      <w:proofErr w:type="spellStart"/>
      <w:r w:rsidR="00826454" w:rsidRPr="0049741F">
        <w:rPr>
          <w:rFonts w:ascii="Times New Roman" w:hAnsi="Times New Roman" w:cs="Verdana"/>
          <w:i/>
          <w:color w:val="000000"/>
          <w:sz w:val="24"/>
          <w:szCs w:val="24"/>
        </w:rPr>
        <w:t>eosinophilia</w:t>
      </w:r>
      <w:proofErr w:type="spellEnd"/>
      <w:r w:rsidR="00826454" w:rsidRPr="0049741F">
        <w:rPr>
          <w:rFonts w:ascii="Times New Roman" w:hAnsi="Times New Roman" w:cs="Verdana"/>
          <w:i/>
          <w:color w:val="000000"/>
          <w:sz w:val="24"/>
          <w:szCs w:val="24"/>
        </w:rPr>
        <w:t xml:space="preserve"> </w:t>
      </w:r>
      <w:proofErr w:type="spellStart"/>
      <w:r w:rsidR="00826454" w:rsidRPr="0049741F">
        <w:rPr>
          <w:rFonts w:ascii="Times New Roman" w:hAnsi="Times New Roman" w:cs="Verdana"/>
          <w:i/>
          <w:color w:val="000000"/>
          <w:sz w:val="24"/>
          <w:szCs w:val="24"/>
        </w:rPr>
        <w:t>and</w:t>
      </w:r>
      <w:proofErr w:type="spellEnd"/>
      <w:r w:rsidR="00826454" w:rsidRPr="0049741F">
        <w:rPr>
          <w:rFonts w:ascii="Times New Roman" w:hAnsi="Times New Roman" w:cs="Verdana"/>
          <w:i/>
          <w:color w:val="000000"/>
          <w:sz w:val="24"/>
          <w:szCs w:val="24"/>
        </w:rPr>
        <w:t xml:space="preserve"> </w:t>
      </w:r>
      <w:proofErr w:type="spellStart"/>
      <w:r w:rsidR="00826454" w:rsidRPr="0049741F">
        <w:rPr>
          <w:rFonts w:ascii="Times New Roman" w:hAnsi="Times New Roman" w:cs="Verdana"/>
          <w:i/>
          <w:color w:val="000000"/>
          <w:sz w:val="24"/>
          <w:szCs w:val="24"/>
        </w:rPr>
        <w:t>systemic</w:t>
      </w:r>
      <w:proofErr w:type="spellEnd"/>
      <w:r w:rsidR="00826454" w:rsidRPr="0049741F">
        <w:rPr>
          <w:rFonts w:ascii="Times New Roman" w:hAnsi="Times New Roman" w:cs="Verdana"/>
          <w:i/>
          <w:color w:val="000000"/>
          <w:sz w:val="24"/>
          <w:szCs w:val="24"/>
        </w:rPr>
        <w:t xml:space="preserve"> </w:t>
      </w:r>
      <w:proofErr w:type="spellStart"/>
      <w:r w:rsidR="00826454" w:rsidRPr="0049741F">
        <w:rPr>
          <w:rFonts w:ascii="Times New Roman" w:hAnsi="Times New Roman" w:cs="Verdana"/>
          <w:i/>
          <w:color w:val="000000"/>
          <w:sz w:val="24"/>
          <w:szCs w:val="24"/>
        </w:rPr>
        <w:t>symptoms</w:t>
      </w:r>
      <w:proofErr w:type="spellEnd"/>
      <w:r w:rsidRPr="0049741F">
        <w:rPr>
          <w:rFonts w:ascii="Times New Roman" w:hAnsi="Times New Roman" w:cs="Verdana"/>
          <w:color w:val="000000"/>
          <w:sz w:val="24"/>
          <w:szCs w:val="24"/>
        </w:rPr>
        <w:t>, DRESS</w:t>
      </w:r>
      <w:r w:rsidRPr="00FC2BFC">
        <w:rPr>
          <w:rFonts w:ascii="Times New Roman" w:hAnsi="Times New Roman" w:cs="Times New Roman"/>
          <w:color w:val="000000"/>
        </w:rPr>
        <w:t xml:space="preserve">), ūminę </w:t>
      </w:r>
      <w:proofErr w:type="spellStart"/>
      <w:r w:rsidRPr="00FC2BFC">
        <w:rPr>
          <w:rFonts w:ascii="Times New Roman" w:hAnsi="Times New Roman" w:cs="Times New Roman"/>
          <w:color w:val="000000"/>
        </w:rPr>
        <w:t>generalizuotą</w:t>
      </w:r>
      <w:proofErr w:type="spellEnd"/>
      <w:r w:rsidRPr="00FC2BFC">
        <w:rPr>
          <w:rFonts w:ascii="Times New Roman" w:hAnsi="Times New Roman" w:cs="Times New Roman"/>
          <w:color w:val="000000"/>
        </w:rPr>
        <w:t xml:space="preserve"> </w:t>
      </w:r>
      <w:proofErr w:type="spellStart"/>
      <w:r w:rsidRPr="00FC2BFC">
        <w:rPr>
          <w:rFonts w:ascii="Times New Roman" w:hAnsi="Times New Roman" w:cs="Times New Roman"/>
          <w:color w:val="000000"/>
        </w:rPr>
        <w:t>egzanteminę</w:t>
      </w:r>
      <w:proofErr w:type="spellEnd"/>
      <w:r w:rsidRPr="00FC2BFC">
        <w:rPr>
          <w:rFonts w:ascii="Times New Roman" w:hAnsi="Times New Roman" w:cs="Times New Roman"/>
          <w:color w:val="000000"/>
        </w:rPr>
        <w:t xml:space="preserve"> </w:t>
      </w:r>
      <w:proofErr w:type="spellStart"/>
      <w:r w:rsidRPr="00FC2BFC">
        <w:rPr>
          <w:rFonts w:ascii="Times New Roman" w:hAnsi="Times New Roman" w:cs="Times New Roman"/>
          <w:color w:val="000000"/>
        </w:rPr>
        <w:t>pustuliozę</w:t>
      </w:r>
      <w:proofErr w:type="spellEnd"/>
      <w:r w:rsidRPr="00FC2BFC">
        <w:rPr>
          <w:rFonts w:ascii="Times New Roman" w:hAnsi="Times New Roman" w:cs="Times New Roman"/>
          <w:color w:val="000000"/>
        </w:rPr>
        <w:t xml:space="preserve"> (ŪGEP),</w:t>
      </w:r>
      <w:r w:rsidR="00826454" w:rsidRPr="00FC2BFC">
        <w:rPr>
          <w:rFonts w:ascii="Times New Roman" w:hAnsi="Times New Roman" w:cs="Times New Roman"/>
          <w:color w:val="000000"/>
        </w:rPr>
        <w:t xml:space="preserve"> </w:t>
      </w:r>
      <w:r w:rsidRPr="00FC2BFC">
        <w:rPr>
          <w:rFonts w:ascii="Times New Roman" w:hAnsi="Times New Roman" w:cs="Times New Roman"/>
          <w:color w:val="000000"/>
        </w:rPr>
        <w:t>kurios gali būti pavojingos gyvybei arba mirtinos (žr. 4.8</w:t>
      </w:r>
      <w:r w:rsidR="00826454" w:rsidRPr="00FC2BFC">
        <w:rPr>
          <w:rFonts w:ascii="Times New Roman" w:hAnsi="Times New Roman" w:cs="Times New Roman"/>
          <w:color w:val="000000"/>
        </w:rPr>
        <w:t> </w:t>
      </w:r>
      <w:r w:rsidRPr="00FC2BFC">
        <w:rPr>
          <w:rFonts w:ascii="Times New Roman" w:hAnsi="Times New Roman" w:cs="Times New Roman"/>
          <w:color w:val="000000"/>
        </w:rPr>
        <w:t>skyrių). Išrašant vaistinį preparatą, pacientus</w:t>
      </w:r>
      <w:r w:rsidR="00826454" w:rsidRPr="00FC2BFC">
        <w:rPr>
          <w:rFonts w:ascii="Times New Roman" w:hAnsi="Times New Roman" w:cs="Times New Roman"/>
          <w:color w:val="000000"/>
        </w:rPr>
        <w:t xml:space="preserve"> </w:t>
      </w:r>
      <w:r w:rsidRPr="00FC2BFC">
        <w:rPr>
          <w:rFonts w:ascii="Times New Roman" w:hAnsi="Times New Roman" w:cs="Times New Roman"/>
          <w:color w:val="000000"/>
        </w:rPr>
        <w:t>reikia informuoti apie požymius ir simptomus bei atidžiai stebėti dėl odos reakcijų. Kai kurios iš šių</w:t>
      </w:r>
      <w:r w:rsidR="00826454" w:rsidRPr="00FC2BFC">
        <w:rPr>
          <w:rFonts w:ascii="Times New Roman" w:hAnsi="Times New Roman" w:cs="Times New Roman"/>
          <w:color w:val="000000"/>
        </w:rPr>
        <w:t xml:space="preserve"> </w:t>
      </w:r>
      <w:r w:rsidRPr="00FC2BFC">
        <w:rPr>
          <w:rFonts w:ascii="Times New Roman" w:hAnsi="Times New Roman" w:cs="Times New Roman"/>
          <w:color w:val="000000"/>
        </w:rPr>
        <w:t>reakcijų vartojant azitromiciną išsivystė į pasikartojančius simptomus, kuriuos reikėjo ilgiau stebėti ir</w:t>
      </w:r>
      <w:r w:rsidR="00826454" w:rsidRPr="00FC2BFC">
        <w:rPr>
          <w:rFonts w:ascii="Times New Roman" w:hAnsi="Times New Roman" w:cs="Times New Roman"/>
          <w:color w:val="000000"/>
        </w:rPr>
        <w:t xml:space="preserve"> </w:t>
      </w:r>
      <w:r w:rsidRPr="00FC2BFC">
        <w:rPr>
          <w:rFonts w:ascii="Times New Roman" w:hAnsi="Times New Roman" w:cs="Times New Roman"/>
          <w:color w:val="000000"/>
        </w:rPr>
        <w:t xml:space="preserve">gydyti. Jeigu pasireiškia alerginė reakcija, </w:t>
      </w:r>
      <w:proofErr w:type="spellStart"/>
      <w:r w:rsidRPr="00FC2BFC">
        <w:rPr>
          <w:rFonts w:ascii="Times New Roman" w:hAnsi="Times New Roman" w:cs="Times New Roman"/>
          <w:color w:val="000000"/>
        </w:rPr>
        <w:t>azitromicino</w:t>
      </w:r>
      <w:proofErr w:type="spellEnd"/>
      <w:r w:rsidRPr="00FC2BFC">
        <w:rPr>
          <w:rFonts w:ascii="Times New Roman" w:hAnsi="Times New Roman" w:cs="Times New Roman"/>
          <w:color w:val="000000"/>
        </w:rPr>
        <w:t xml:space="preserve"> vartojimą reikia nutraukti ir pradėti tinkamą</w:t>
      </w:r>
      <w:r w:rsidR="00826454" w:rsidRPr="00FC2BFC">
        <w:rPr>
          <w:rFonts w:ascii="Times New Roman" w:hAnsi="Times New Roman" w:cs="Times New Roman"/>
          <w:color w:val="000000"/>
        </w:rPr>
        <w:t xml:space="preserve"> </w:t>
      </w:r>
      <w:r w:rsidRPr="00FC2BFC">
        <w:rPr>
          <w:rFonts w:ascii="Times New Roman" w:hAnsi="Times New Roman" w:cs="Times New Roman"/>
          <w:color w:val="000000"/>
        </w:rPr>
        <w:t xml:space="preserve">gydymą. Gydytojai turi </w:t>
      </w:r>
      <w:r w:rsidRPr="0049741F">
        <w:rPr>
          <w:rFonts w:ascii="Times New Roman" w:hAnsi="Times New Roman"/>
          <w:color w:val="000000"/>
        </w:rPr>
        <w:t xml:space="preserve">žinoti, kad nutraukus simptominį gydymą alergijos simptomai gali </w:t>
      </w:r>
      <w:r w:rsidRPr="00FC2BFC">
        <w:rPr>
          <w:rFonts w:ascii="Times New Roman" w:hAnsi="Times New Roman" w:cs="Times New Roman"/>
          <w:color w:val="000000"/>
        </w:rPr>
        <w:t>vėl pasireikšti.</w:t>
      </w:r>
    </w:p>
    <w:p w14:paraId="7309BBEB" w14:textId="77777777" w:rsidR="00826454" w:rsidRPr="00FC2BFC" w:rsidRDefault="00826454" w:rsidP="00021DE2">
      <w:pPr>
        <w:spacing w:after="0" w:line="240" w:lineRule="auto"/>
        <w:rPr>
          <w:rFonts w:ascii="Times New Roman" w:hAnsi="Times New Roman" w:cs="Times New Roman"/>
          <w:color w:val="000000"/>
        </w:rPr>
      </w:pPr>
    </w:p>
    <w:p w14:paraId="09E57524" w14:textId="304ACEDE" w:rsidR="00826454" w:rsidRPr="00FC2BFC" w:rsidRDefault="00826454" w:rsidP="00826454">
      <w:pPr>
        <w:spacing w:after="0" w:line="240" w:lineRule="auto"/>
        <w:rPr>
          <w:rFonts w:ascii="Times New Roman" w:hAnsi="Times New Roman" w:cs="Times New Roman"/>
          <w:color w:val="000000"/>
          <w:u w:val="single"/>
        </w:rPr>
      </w:pPr>
      <w:r w:rsidRPr="0049741F">
        <w:rPr>
          <w:rFonts w:ascii="Times New Roman" w:hAnsi="Times New Roman"/>
          <w:color w:val="000000"/>
          <w:u w:val="single"/>
        </w:rPr>
        <w:t>QT intervalo pailgėjimas</w:t>
      </w:r>
    </w:p>
    <w:p w14:paraId="65667340" w14:textId="22031F8F" w:rsidR="00B748C2" w:rsidRPr="00FC2BFC" w:rsidRDefault="00021DE2" w:rsidP="0049741F">
      <w:pPr>
        <w:spacing w:after="0" w:line="240" w:lineRule="auto"/>
        <w:rPr>
          <w:rFonts w:ascii="Times New Roman" w:hAnsi="Times New Roman" w:cs="Times New Roman"/>
          <w:color w:val="000000"/>
        </w:rPr>
      </w:pPr>
      <w:r w:rsidRPr="00FC2BFC">
        <w:rPr>
          <w:rFonts w:ascii="Times New Roman" w:hAnsi="Times New Roman" w:cs="Times New Roman"/>
          <w:color w:val="000000"/>
        </w:rPr>
        <w:t xml:space="preserve">Gydant </w:t>
      </w:r>
      <w:proofErr w:type="spellStart"/>
      <w:r w:rsidRPr="00FC2BFC">
        <w:rPr>
          <w:rFonts w:ascii="Times New Roman" w:hAnsi="Times New Roman" w:cs="Times New Roman"/>
          <w:color w:val="000000"/>
        </w:rPr>
        <w:t>makrolidais</w:t>
      </w:r>
      <w:proofErr w:type="spellEnd"/>
      <w:r w:rsidRPr="00FC2BFC">
        <w:rPr>
          <w:rFonts w:ascii="Times New Roman" w:hAnsi="Times New Roman" w:cs="Times New Roman"/>
          <w:color w:val="000000"/>
        </w:rPr>
        <w:t xml:space="preserve">, </w:t>
      </w:r>
      <w:r w:rsidRPr="0049741F">
        <w:rPr>
          <w:rFonts w:ascii="Times New Roman" w:hAnsi="Times New Roman"/>
          <w:color w:val="000000"/>
        </w:rPr>
        <w:t xml:space="preserve">įskaitant </w:t>
      </w:r>
      <w:proofErr w:type="spellStart"/>
      <w:r w:rsidRPr="0049741F">
        <w:rPr>
          <w:rFonts w:ascii="Times New Roman" w:hAnsi="Times New Roman"/>
          <w:color w:val="000000"/>
        </w:rPr>
        <w:t>azitromiciną</w:t>
      </w:r>
      <w:proofErr w:type="spellEnd"/>
      <w:r w:rsidRPr="00FC2BFC">
        <w:rPr>
          <w:rFonts w:ascii="Times New Roman" w:hAnsi="Times New Roman" w:cs="Times New Roman"/>
          <w:color w:val="000000"/>
        </w:rPr>
        <w:t xml:space="preserve">, stebėtas </w:t>
      </w:r>
      <w:r w:rsidRPr="0049741F">
        <w:rPr>
          <w:rFonts w:ascii="Times New Roman" w:hAnsi="Times New Roman"/>
          <w:color w:val="000000"/>
        </w:rPr>
        <w:t xml:space="preserve">širdies </w:t>
      </w:r>
      <w:proofErr w:type="spellStart"/>
      <w:r w:rsidRPr="0049741F">
        <w:rPr>
          <w:rFonts w:ascii="Times New Roman" w:hAnsi="Times New Roman"/>
          <w:color w:val="000000"/>
        </w:rPr>
        <w:t>repoliarizacijos</w:t>
      </w:r>
      <w:proofErr w:type="spellEnd"/>
      <w:r w:rsidRPr="0049741F">
        <w:rPr>
          <w:rFonts w:ascii="Times New Roman" w:hAnsi="Times New Roman"/>
          <w:color w:val="000000"/>
        </w:rPr>
        <w:t xml:space="preserve"> ir QT intervalo </w:t>
      </w:r>
      <w:r w:rsidRPr="00FC2BFC">
        <w:rPr>
          <w:rFonts w:ascii="Times New Roman" w:hAnsi="Times New Roman" w:cs="Times New Roman"/>
          <w:color w:val="000000"/>
        </w:rPr>
        <w:t>pailgėjimas,</w:t>
      </w:r>
      <w:r w:rsidR="00826454" w:rsidRPr="00FC2BFC">
        <w:rPr>
          <w:rFonts w:ascii="Times New Roman" w:hAnsi="Times New Roman" w:cs="Times New Roman"/>
          <w:color w:val="000000"/>
        </w:rPr>
        <w:t xml:space="preserve"> </w:t>
      </w:r>
      <w:r w:rsidRPr="00FC2BFC">
        <w:rPr>
          <w:rFonts w:ascii="Times New Roman" w:hAnsi="Times New Roman" w:cs="Times New Roman"/>
          <w:color w:val="000000"/>
        </w:rPr>
        <w:t xml:space="preserve">dėl kurių kyla širdies aritmijos ir </w:t>
      </w:r>
      <w:proofErr w:type="spellStart"/>
      <w:r w:rsidRPr="00FC2BFC">
        <w:rPr>
          <w:rFonts w:ascii="Times New Roman" w:hAnsi="Times New Roman" w:cs="Times New Roman"/>
          <w:color w:val="000000"/>
        </w:rPr>
        <w:t>polimorfinės</w:t>
      </w:r>
      <w:proofErr w:type="spellEnd"/>
      <w:r w:rsidRPr="00FC2BFC">
        <w:rPr>
          <w:rFonts w:ascii="Times New Roman" w:hAnsi="Times New Roman" w:cs="Times New Roman"/>
          <w:color w:val="000000"/>
        </w:rPr>
        <w:t xml:space="preserve"> </w:t>
      </w:r>
      <w:proofErr w:type="spellStart"/>
      <w:r w:rsidRPr="00FC2BFC">
        <w:rPr>
          <w:rFonts w:ascii="Times New Roman" w:hAnsi="Times New Roman" w:cs="Times New Roman"/>
          <w:color w:val="000000"/>
        </w:rPr>
        <w:t>paroksizminės</w:t>
      </w:r>
      <w:proofErr w:type="spellEnd"/>
      <w:r w:rsidRPr="00FC2BFC">
        <w:rPr>
          <w:rFonts w:ascii="Times New Roman" w:hAnsi="Times New Roman" w:cs="Times New Roman"/>
          <w:color w:val="000000"/>
        </w:rPr>
        <w:t xml:space="preserve"> </w:t>
      </w:r>
      <w:proofErr w:type="spellStart"/>
      <w:r w:rsidRPr="00FC2BFC">
        <w:rPr>
          <w:rFonts w:ascii="Times New Roman" w:hAnsi="Times New Roman" w:cs="Times New Roman"/>
          <w:color w:val="000000"/>
        </w:rPr>
        <w:t>skilvelinės</w:t>
      </w:r>
      <w:proofErr w:type="spellEnd"/>
      <w:r w:rsidRPr="00FC2BFC">
        <w:rPr>
          <w:rFonts w:ascii="Times New Roman" w:hAnsi="Times New Roman" w:cs="Times New Roman"/>
          <w:color w:val="000000"/>
        </w:rPr>
        <w:t xml:space="preserve"> tachikardijos [</w:t>
      </w:r>
      <w:proofErr w:type="spellStart"/>
      <w:r w:rsidR="00826454" w:rsidRPr="00FC2BFC">
        <w:rPr>
          <w:rFonts w:ascii="Times New Roman" w:hAnsi="Times New Roman" w:cs="Times New Roman"/>
          <w:i/>
          <w:iCs/>
          <w:color w:val="000000"/>
        </w:rPr>
        <w:t>torsades</w:t>
      </w:r>
      <w:proofErr w:type="spellEnd"/>
      <w:r w:rsidR="00826454" w:rsidRPr="00FC2BFC">
        <w:rPr>
          <w:rFonts w:ascii="Times New Roman" w:hAnsi="Times New Roman" w:cs="Times New Roman"/>
          <w:i/>
          <w:iCs/>
          <w:color w:val="000000"/>
        </w:rPr>
        <w:t xml:space="preserve"> de pointes</w:t>
      </w:r>
      <w:r w:rsidRPr="00FC2BFC">
        <w:rPr>
          <w:rFonts w:ascii="Times New Roman" w:hAnsi="Times New Roman" w:cs="Times New Roman"/>
          <w:color w:val="000000"/>
        </w:rPr>
        <w:t>] išsivystymo rizika (žr. 4.8</w:t>
      </w:r>
      <w:r w:rsidR="00826454" w:rsidRPr="00FC2BFC">
        <w:rPr>
          <w:rFonts w:ascii="Times New Roman" w:hAnsi="Times New Roman" w:cs="Times New Roman"/>
          <w:color w:val="000000"/>
        </w:rPr>
        <w:t> </w:t>
      </w:r>
      <w:r w:rsidRPr="00FC2BFC">
        <w:rPr>
          <w:rFonts w:ascii="Times New Roman" w:hAnsi="Times New Roman" w:cs="Times New Roman"/>
          <w:color w:val="000000"/>
        </w:rPr>
        <w:t>skyrių). Taigi, kadangi toliau išvardytos sąlygos gali paskatinti</w:t>
      </w:r>
      <w:r w:rsidR="00B748C2" w:rsidRPr="00FC2BFC">
        <w:rPr>
          <w:rFonts w:ascii="Times New Roman" w:hAnsi="Times New Roman" w:cs="Times New Roman"/>
          <w:color w:val="000000"/>
        </w:rPr>
        <w:t xml:space="preserve"> </w:t>
      </w:r>
      <w:proofErr w:type="spellStart"/>
      <w:r w:rsidRPr="00FC2BFC">
        <w:rPr>
          <w:rFonts w:ascii="Times New Roman" w:hAnsi="Times New Roman" w:cs="Times New Roman"/>
          <w:color w:val="000000"/>
        </w:rPr>
        <w:t>skilvelinių</w:t>
      </w:r>
      <w:proofErr w:type="spellEnd"/>
      <w:r w:rsidRPr="00FC2BFC">
        <w:rPr>
          <w:rFonts w:ascii="Times New Roman" w:hAnsi="Times New Roman" w:cs="Times New Roman"/>
          <w:color w:val="000000"/>
        </w:rPr>
        <w:t xml:space="preserve"> aritmijų, įskaitant </w:t>
      </w:r>
      <w:proofErr w:type="spellStart"/>
      <w:r w:rsidRPr="00FC2BFC">
        <w:rPr>
          <w:rFonts w:ascii="Times New Roman" w:hAnsi="Times New Roman" w:cs="Times New Roman"/>
          <w:color w:val="000000"/>
        </w:rPr>
        <w:t>polimorfinę</w:t>
      </w:r>
      <w:proofErr w:type="spellEnd"/>
      <w:r w:rsidRPr="00FC2BFC">
        <w:rPr>
          <w:rFonts w:ascii="Times New Roman" w:hAnsi="Times New Roman" w:cs="Times New Roman"/>
          <w:color w:val="000000"/>
        </w:rPr>
        <w:t xml:space="preserve"> </w:t>
      </w:r>
      <w:proofErr w:type="spellStart"/>
      <w:r w:rsidRPr="00FC2BFC">
        <w:rPr>
          <w:rFonts w:ascii="Times New Roman" w:hAnsi="Times New Roman" w:cs="Times New Roman"/>
          <w:color w:val="000000"/>
        </w:rPr>
        <w:t>paroksizminę</w:t>
      </w:r>
      <w:proofErr w:type="spellEnd"/>
      <w:r w:rsidRPr="00FC2BFC">
        <w:rPr>
          <w:rFonts w:ascii="Times New Roman" w:hAnsi="Times New Roman" w:cs="Times New Roman"/>
          <w:color w:val="000000"/>
        </w:rPr>
        <w:t xml:space="preserve"> </w:t>
      </w:r>
      <w:proofErr w:type="spellStart"/>
      <w:r w:rsidRPr="00FC2BFC">
        <w:rPr>
          <w:rFonts w:ascii="Times New Roman" w:hAnsi="Times New Roman" w:cs="Times New Roman"/>
          <w:color w:val="000000"/>
        </w:rPr>
        <w:t>skilvelinę</w:t>
      </w:r>
      <w:proofErr w:type="spellEnd"/>
      <w:r w:rsidRPr="00FC2BFC">
        <w:rPr>
          <w:rFonts w:ascii="Times New Roman" w:hAnsi="Times New Roman" w:cs="Times New Roman"/>
          <w:color w:val="000000"/>
        </w:rPr>
        <w:t xml:space="preserve"> tachikardiją, galinčių sukelti širdies</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 xml:space="preserve">sustojimą, rizikos padidėjimą, </w:t>
      </w:r>
      <w:proofErr w:type="spellStart"/>
      <w:r w:rsidRPr="00FC2BFC">
        <w:rPr>
          <w:rFonts w:ascii="Times New Roman" w:hAnsi="Times New Roman" w:cs="Times New Roman"/>
          <w:color w:val="000000"/>
        </w:rPr>
        <w:t>azitromicino</w:t>
      </w:r>
      <w:proofErr w:type="spellEnd"/>
      <w:r w:rsidRPr="00FC2BFC">
        <w:rPr>
          <w:rFonts w:ascii="Times New Roman" w:hAnsi="Times New Roman" w:cs="Times New Roman"/>
          <w:color w:val="000000"/>
        </w:rPr>
        <w:t xml:space="preserve"> turi būti vartojama atsargiai pacientams</w:t>
      </w:r>
      <w:r w:rsidRPr="0049741F">
        <w:rPr>
          <w:rFonts w:ascii="Times New Roman" w:hAnsi="Times New Roman"/>
          <w:color w:val="000000"/>
        </w:rPr>
        <w:t xml:space="preserve"> (ypač moterims ir</w:t>
      </w:r>
      <w:r w:rsidR="00B748C2" w:rsidRPr="0049741F">
        <w:rPr>
          <w:rFonts w:ascii="Times New Roman" w:hAnsi="Times New Roman"/>
          <w:color w:val="000000"/>
        </w:rPr>
        <w:t xml:space="preserve"> </w:t>
      </w:r>
      <w:r w:rsidRPr="0049741F">
        <w:rPr>
          <w:rFonts w:ascii="Times New Roman" w:hAnsi="Times New Roman"/>
          <w:color w:val="000000"/>
        </w:rPr>
        <w:t xml:space="preserve">senyviems pacientams), </w:t>
      </w:r>
      <w:r w:rsidRPr="00FC2BFC">
        <w:rPr>
          <w:rFonts w:ascii="Times New Roman" w:hAnsi="Times New Roman" w:cs="Times New Roman"/>
          <w:color w:val="000000"/>
        </w:rPr>
        <w:t xml:space="preserve">kuriems yra užsitęsusių </w:t>
      </w:r>
      <w:proofErr w:type="spellStart"/>
      <w:r w:rsidRPr="00FC2BFC">
        <w:rPr>
          <w:rFonts w:ascii="Times New Roman" w:hAnsi="Times New Roman" w:cs="Times New Roman"/>
          <w:color w:val="000000"/>
        </w:rPr>
        <w:t>proaritminių</w:t>
      </w:r>
      <w:proofErr w:type="spellEnd"/>
      <w:r w:rsidRPr="00FC2BFC">
        <w:rPr>
          <w:rFonts w:ascii="Times New Roman" w:hAnsi="Times New Roman" w:cs="Times New Roman"/>
          <w:color w:val="000000"/>
        </w:rPr>
        <w:t xml:space="preserve"> sveikatos sutrikimų, pvz., pacientams:</w:t>
      </w:r>
    </w:p>
    <w:p w14:paraId="7693D747" w14:textId="2D577D66" w:rsidR="00B748C2" w:rsidRPr="00FC2BFC" w:rsidRDefault="00B748C2" w:rsidP="0049741F">
      <w:pPr>
        <w:pStyle w:val="Sraopastraipa"/>
        <w:numPr>
          <w:ilvl w:val="0"/>
          <w:numId w:val="13"/>
        </w:numPr>
        <w:spacing w:after="0" w:line="240" w:lineRule="auto"/>
        <w:ind w:left="567" w:hanging="567"/>
        <w:rPr>
          <w:rFonts w:ascii="Times New Roman" w:hAnsi="Times New Roman"/>
          <w:color w:val="000000"/>
        </w:rPr>
      </w:pPr>
      <w:r w:rsidRPr="00FC2BFC">
        <w:rPr>
          <w:rFonts w:ascii="Times New Roman" w:hAnsi="Times New Roman"/>
          <w:color w:val="000000"/>
          <w:lang w:val="lt-LT"/>
        </w:rPr>
        <w:t>kuriems yra įgimtas arba dokumentais patvirtintas QT intervalo pailgėjimas;</w:t>
      </w:r>
    </w:p>
    <w:p w14:paraId="20B6A7B2" w14:textId="1E71006E" w:rsidR="00B748C2" w:rsidRPr="00FC2BFC" w:rsidRDefault="00B748C2" w:rsidP="00B748C2">
      <w:pPr>
        <w:pStyle w:val="Sraopastraipa"/>
        <w:numPr>
          <w:ilvl w:val="0"/>
          <w:numId w:val="13"/>
        </w:numPr>
        <w:spacing w:after="0" w:line="240" w:lineRule="auto"/>
        <w:ind w:left="567" w:hanging="567"/>
        <w:rPr>
          <w:rFonts w:ascii="Times New Roman" w:hAnsi="Times New Roman" w:cs="Times New Roman"/>
          <w:color w:val="000000"/>
          <w:lang w:val="lt-LT"/>
        </w:rPr>
      </w:pPr>
      <w:r w:rsidRPr="00FC2BFC">
        <w:rPr>
          <w:rFonts w:ascii="Times New Roman" w:hAnsi="Times New Roman" w:cs="Times New Roman"/>
          <w:color w:val="000000"/>
          <w:lang w:val="lt-LT"/>
        </w:rPr>
        <w:t>kurie tuo pačiu metu gydomi kitomis veikliosiomis medžiagomis, kurios ilgina QT intervalą (žr. 4.5 skyrių);</w:t>
      </w:r>
    </w:p>
    <w:p w14:paraId="1A4C1688" w14:textId="702A44A4" w:rsidR="00B748C2" w:rsidRPr="00FC2BFC" w:rsidRDefault="00B748C2" w:rsidP="0049741F">
      <w:pPr>
        <w:pStyle w:val="Sraopastraipa"/>
        <w:numPr>
          <w:ilvl w:val="0"/>
          <w:numId w:val="13"/>
        </w:numPr>
        <w:spacing w:after="0" w:line="240" w:lineRule="auto"/>
        <w:ind w:left="567" w:hanging="567"/>
        <w:rPr>
          <w:rFonts w:ascii="Times New Roman" w:hAnsi="Times New Roman"/>
          <w:color w:val="000000"/>
        </w:rPr>
      </w:pPr>
      <w:r w:rsidRPr="00FC2BFC">
        <w:rPr>
          <w:rFonts w:ascii="Times New Roman" w:hAnsi="Times New Roman"/>
          <w:color w:val="000000"/>
          <w:lang w:val="lt-LT"/>
        </w:rPr>
        <w:t xml:space="preserve">kuriems yra elektrolitų pusiausvyros </w:t>
      </w:r>
      <w:r w:rsidRPr="00FC2BFC">
        <w:rPr>
          <w:rFonts w:ascii="Times New Roman" w:hAnsi="Times New Roman" w:cs="Times New Roman"/>
          <w:color w:val="000000"/>
          <w:lang w:val="lt-LT"/>
        </w:rPr>
        <w:t>sutrikimų</w:t>
      </w:r>
      <w:r w:rsidRPr="00FC2BFC">
        <w:rPr>
          <w:rFonts w:ascii="Times New Roman" w:hAnsi="Times New Roman"/>
          <w:color w:val="000000"/>
          <w:lang w:val="lt-LT"/>
        </w:rPr>
        <w:t xml:space="preserve">, ypač </w:t>
      </w:r>
      <w:proofErr w:type="spellStart"/>
      <w:r w:rsidRPr="00FC2BFC">
        <w:rPr>
          <w:rFonts w:ascii="Times New Roman" w:hAnsi="Times New Roman"/>
          <w:color w:val="000000"/>
          <w:lang w:val="lt-LT"/>
        </w:rPr>
        <w:t>hipokalemija</w:t>
      </w:r>
      <w:proofErr w:type="spellEnd"/>
      <w:r w:rsidRPr="00FC2BFC">
        <w:rPr>
          <w:rFonts w:ascii="Times New Roman" w:hAnsi="Times New Roman"/>
          <w:color w:val="000000"/>
          <w:lang w:val="lt-LT"/>
        </w:rPr>
        <w:t xml:space="preserve"> ir </w:t>
      </w:r>
      <w:proofErr w:type="spellStart"/>
      <w:r w:rsidRPr="00FC2BFC">
        <w:rPr>
          <w:rFonts w:ascii="Times New Roman" w:hAnsi="Times New Roman"/>
          <w:color w:val="000000"/>
          <w:lang w:val="lt-LT"/>
        </w:rPr>
        <w:t>hipomagnezemija</w:t>
      </w:r>
      <w:proofErr w:type="spellEnd"/>
      <w:r w:rsidRPr="00FC2BFC">
        <w:rPr>
          <w:rFonts w:ascii="Times New Roman" w:hAnsi="Times New Roman"/>
          <w:color w:val="000000"/>
          <w:lang w:val="lt-LT"/>
        </w:rPr>
        <w:t>;</w:t>
      </w:r>
    </w:p>
    <w:p w14:paraId="74092217" w14:textId="7ABF320A" w:rsidR="00B748C2" w:rsidRPr="00FC2BFC" w:rsidRDefault="00B748C2" w:rsidP="0049741F">
      <w:pPr>
        <w:pStyle w:val="Sraopastraipa"/>
        <w:numPr>
          <w:ilvl w:val="0"/>
          <w:numId w:val="13"/>
        </w:numPr>
        <w:spacing w:after="0" w:line="240" w:lineRule="auto"/>
        <w:ind w:left="567" w:hanging="567"/>
        <w:outlineLvl w:val="0"/>
        <w:rPr>
          <w:rFonts w:ascii="Times New Roman" w:hAnsi="Times New Roman"/>
          <w:color w:val="000000"/>
        </w:rPr>
      </w:pPr>
      <w:r w:rsidRPr="00FC2BFC">
        <w:rPr>
          <w:rFonts w:ascii="Times New Roman" w:hAnsi="Times New Roman" w:cs="Times New Roman"/>
          <w:color w:val="000000"/>
          <w:lang w:val="lt-LT"/>
        </w:rPr>
        <w:t xml:space="preserve">sergantiems </w:t>
      </w:r>
      <w:r w:rsidRPr="00FC2BFC">
        <w:rPr>
          <w:rFonts w:ascii="Times New Roman" w:hAnsi="Times New Roman"/>
          <w:color w:val="000000"/>
          <w:lang w:val="lt-LT"/>
        </w:rPr>
        <w:t xml:space="preserve">kliniškai reikšminga bradikardija, širdies aritmija </w:t>
      </w:r>
      <w:r w:rsidRPr="00FC2BFC">
        <w:rPr>
          <w:rFonts w:ascii="Times New Roman" w:hAnsi="Times New Roman" w:cs="Times New Roman"/>
          <w:color w:val="000000"/>
          <w:lang w:val="lt-LT"/>
        </w:rPr>
        <w:t>arba sunkiu</w:t>
      </w:r>
      <w:r w:rsidRPr="00FC2BFC">
        <w:rPr>
          <w:rFonts w:ascii="Times New Roman" w:hAnsi="Times New Roman"/>
          <w:color w:val="000000"/>
          <w:lang w:val="lt-LT"/>
        </w:rPr>
        <w:t xml:space="preserve"> širdies </w:t>
      </w:r>
      <w:r w:rsidRPr="00FC2BFC">
        <w:rPr>
          <w:rFonts w:ascii="Times New Roman" w:hAnsi="Times New Roman" w:cs="Times New Roman"/>
          <w:color w:val="000000"/>
          <w:lang w:val="lt-LT"/>
        </w:rPr>
        <w:t>nepakankamumu;</w:t>
      </w:r>
    </w:p>
    <w:p w14:paraId="1D6DBF86" w14:textId="6240CD22" w:rsidR="00B748C2" w:rsidRPr="00FC2BFC" w:rsidRDefault="00B748C2" w:rsidP="00B748C2">
      <w:pPr>
        <w:pStyle w:val="Sraopastraipa"/>
        <w:numPr>
          <w:ilvl w:val="0"/>
          <w:numId w:val="13"/>
        </w:numPr>
        <w:spacing w:after="0" w:line="240" w:lineRule="auto"/>
        <w:ind w:left="567" w:hanging="567"/>
        <w:outlineLvl w:val="0"/>
        <w:rPr>
          <w:rFonts w:ascii="Times New Roman" w:hAnsi="Times New Roman" w:cs="Times New Roman"/>
          <w:color w:val="000000"/>
          <w:lang w:val="lt-LT"/>
        </w:rPr>
      </w:pPr>
      <w:r w:rsidRPr="00FC2BFC">
        <w:rPr>
          <w:rFonts w:ascii="Times New Roman" w:hAnsi="Times New Roman" w:cs="Times New Roman"/>
          <w:color w:val="000000"/>
          <w:lang w:val="lt-LT"/>
        </w:rPr>
        <w:t>senyviems pacientams. Senyvi pacientai gali būti imlesni vaistinio preparato poveikiui QT intervalui.</w:t>
      </w:r>
    </w:p>
    <w:p w14:paraId="0755B817" w14:textId="77777777" w:rsidR="00B748C2" w:rsidRPr="00FC2BFC" w:rsidRDefault="00B748C2" w:rsidP="00021DE2">
      <w:pPr>
        <w:spacing w:after="0" w:line="240" w:lineRule="auto"/>
        <w:outlineLvl w:val="0"/>
        <w:rPr>
          <w:rFonts w:ascii="Times New Roman" w:hAnsi="Times New Roman" w:cs="Times New Roman"/>
          <w:color w:val="000000"/>
        </w:rPr>
      </w:pPr>
    </w:p>
    <w:p w14:paraId="40E720DD" w14:textId="77777777" w:rsidR="00B748C2" w:rsidRPr="00FC2BFC" w:rsidRDefault="00B748C2" w:rsidP="00B748C2">
      <w:pPr>
        <w:spacing w:after="0" w:line="240" w:lineRule="auto"/>
        <w:outlineLvl w:val="0"/>
        <w:rPr>
          <w:rFonts w:ascii="Times New Roman" w:hAnsi="Times New Roman" w:cs="Times New Roman"/>
          <w:color w:val="000000"/>
          <w:u w:val="single"/>
        </w:rPr>
      </w:pPr>
      <w:proofErr w:type="spellStart"/>
      <w:r w:rsidRPr="00FC2BFC">
        <w:rPr>
          <w:rFonts w:ascii="Times New Roman" w:hAnsi="Times New Roman" w:cs="Times New Roman"/>
          <w:color w:val="000000"/>
          <w:u w:val="single"/>
        </w:rPr>
        <w:t>Hepatotoksinis</w:t>
      </w:r>
      <w:proofErr w:type="spellEnd"/>
      <w:r w:rsidRPr="00FC2BFC">
        <w:rPr>
          <w:rFonts w:ascii="Times New Roman" w:hAnsi="Times New Roman" w:cs="Times New Roman"/>
          <w:color w:val="000000"/>
          <w:u w:val="single"/>
        </w:rPr>
        <w:t xml:space="preserve"> poveikis</w:t>
      </w:r>
    </w:p>
    <w:p w14:paraId="069D99F7" w14:textId="254151D6" w:rsidR="00021DE2" w:rsidRPr="00FC2BFC" w:rsidRDefault="00021DE2" w:rsidP="00021DE2">
      <w:pPr>
        <w:spacing w:after="0" w:line="240" w:lineRule="auto"/>
        <w:outlineLvl w:val="0"/>
        <w:rPr>
          <w:rFonts w:ascii="Times New Roman" w:hAnsi="Times New Roman" w:cs="Times New Roman"/>
          <w:color w:val="000000"/>
        </w:rPr>
      </w:pPr>
      <w:r w:rsidRPr="00FC2BFC">
        <w:rPr>
          <w:rFonts w:ascii="Times New Roman" w:hAnsi="Times New Roman" w:cs="Times New Roman"/>
          <w:color w:val="000000"/>
        </w:rPr>
        <w:t xml:space="preserve">Daugiausia </w:t>
      </w:r>
      <w:proofErr w:type="spellStart"/>
      <w:r w:rsidRPr="00FC2BFC">
        <w:rPr>
          <w:rFonts w:ascii="Times New Roman" w:hAnsi="Times New Roman" w:cs="Times New Roman"/>
          <w:color w:val="000000"/>
        </w:rPr>
        <w:t>azitromicino</w:t>
      </w:r>
      <w:proofErr w:type="spellEnd"/>
      <w:r w:rsidRPr="00FC2BFC">
        <w:rPr>
          <w:rFonts w:ascii="Times New Roman" w:hAnsi="Times New Roman" w:cs="Times New Roman"/>
          <w:color w:val="000000"/>
        </w:rPr>
        <w:t xml:space="preserve"> šalinama per kepenis, todėl pacientams, sergantiems reikšminga kepenų liga,</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azitromiciną reikia vartoti atsargiai. Gauta pranešimų apie žaibinio hepatito, galinčio sukelti gyvybei</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 xml:space="preserve">pavojingą kepenų nepakankamumą, atvejus, susijusius su </w:t>
      </w:r>
      <w:proofErr w:type="spellStart"/>
      <w:r w:rsidRPr="00FC2BFC">
        <w:rPr>
          <w:rFonts w:ascii="Times New Roman" w:hAnsi="Times New Roman" w:cs="Times New Roman"/>
          <w:color w:val="000000"/>
        </w:rPr>
        <w:t>azitromicino</w:t>
      </w:r>
      <w:proofErr w:type="spellEnd"/>
      <w:r w:rsidRPr="00FC2BFC">
        <w:rPr>
          <w:rFonts w:ascii="Times New Roman" w:hAnsi="Times New Roman" w:cs="Times New Roman"/>
          <w:color w:val="000000"/>
        </w:rPr>
        <w:t xml:space="preserve"> vartojimu. Vartojant </w:t>
      </w:r>
      <w:proofErr w:type="spellStart"/>
      <w:r w:rsidRPr="00FC2BFC">
        <w:rPr>
          <w:rFonts w:ascii="Times New Roman" w:hAnsi="Times New Roman" w:cs="Times New Roman"/>
          <w:color w:val="000000"/>
        </w:rPr>
        <w:t>azitromicino</w:t>
      </w:r>
      <w:proofErr w:type="spellEnd"/>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 xml:space="preserve">taip pat gauta pranešimų apie hepatitą, </w:t>
      </w:r>
      <w:proofErr w:type="spellStart"/>
      <w:r w:rsidRPr="00FC2BFC">
        <w:rPr>
          <w:rFonts w:ascii="Times New Roman" w:hAnsi="Times New Roman" w:cs="Times New Roman"/>
          <w:color w:val="000000"/>
        </w:rPr>
        <w:t>cholestazinę</w:t>
      </w:r>
      <w:proofErr w:type="spellEnd"/>
      <w:r w:rsidRPr="00FC2BFC">
        <w:rPr>
          <w:rFonts w:ascii="Times New Roman" w:hAnsi="Times New Roman" w:cs="Times New Roman"/>
          <w:color w:val="000000"/>
        </w:rPr>
        <w:t xml:space="preserve"> geltą, kepenų nekrozę ir kepenų nepakankamumą,</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kurie kartais baigėsi mirtimi (žr. 4.8</w:t>
      </w:r>
      <w:r w:rsidR="00B748C2" w:rsidRPr="00FC2BFC">
        <w:rPr>
          <w:rFonts w:ascii="Times New Roman" w:hAnsi="Times New Roman" w:cs="Times New Roman"/>
          <w:color w:val="000000"/>
        </w:rPr>
        <w:t> </w:t>
      </w:r>
      <w:r w:rsidRPr="00FC2BFC">
        <w:rPr>
          <w:rFonts w:ascii="Times New Roman" w:hAnsi="Times New Roman" w:cs="Times New Roman"/>
          <w:color w:val="000000"/>
        </w:rPr>
        <w:t>skyrių). Kai kurie pacientai galėjo jau sirgti kepenų liga anksčiau arba</w:t>
      </w:r>
      <w:r w:rsidRPr="00FC2BFC" w:rsidDel="00021DE2">
        <w:rPr>
          <w:rFonts w:ascii="Times New Roman" w:hAnsi="Times New Roman" w:cs="Times New Roman"/>
          <w:color w:val="000000"/>
        </w:rPr>
        <w:t xml:space="preserve"> </w:t>
      </w:r>
      <w:r w:rsidRPr="00FC2BFC">
        <w:rPr>
          <w:rFonts w:ascii="Times New Roman" w:hAnsi="Times New Roman" w:cs="Times New Roman"/>
          <w:color w:val="000000"/>
        </w:rPr>
        <w:t xml:space="preserve">vartoti kitų </w:t>
      </w:r>
      <w:proofErr w:type="spellStart"/>
      <w:r w:rsidRPr="00FC2BFC">
        <w:rPr>
          <w:rFonts w:ascii="Times New Roman" w:hAnsi="Times New Roman" w:cs="Times New Roman"/>
          <w:color w:val="000000"/>
        </w:rPr>
        <w:t>hepatotoksiškų</w:t>
      </w:r>
      <w:proofErr w:type="spellEnd"/>
      <w:r w:rsidRPr="00FC2BFC">
        <w:rPr>
          <w:rFonts w:ascii="Times New Roman" w:hAnsi="Times New Roman" w:cs="Times New Roman"/>
          <w:color w:val="000000"/>
        </w:rPr>
        <w:t xml:space="preserve"> vaistinių preparatų. Pacientams reikia patarti nutraukti </w:t>
      </w:r>
      <w:proofErr w:type="spellStart"/>
      <w:r w:rsidRPr="00FC2BFC">
        <w:rPr>
          <w:rFonts w:ascii="Times New Roman" w:hAnsi="Times New Roman" w:cs="Times New Roman"/>
          <w:color w:val="000000"/>
        </w:rPr>
        <w:t>azitromicino</w:t>
      </w:r>
      <w:proofErr w:type="spellEnd"/>
      <w:r w:rsidRPr="00FC2BFC">
        <w:rPr>
          <w:rFonts w:ascii="Times New Roman" w:hAnsi="Times New Roman" w:cs="Times New Roman"/>
          <w:color w:val="000000"/>
        </w:rPr>
        <w:t xml:space="preserve"> vartojimą</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ir kreiptis į gydytoją, jeigu atsiranda kepenų funkcijos sutrikimo požymių ir simptomų, pvz., staigiai</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 xml:space="preserve">progresuojanti </w:t>
      </w:r>
      <w:proofErr w:type="spellStart"/>
      <w:r w:rsidRPr="00FC2BFC">
        <w:rPr>
          <w:rFonts w:ascii="Times New Roman" w:hAnsi="Times New Roman" w:cs="Times New Roman"/>
          <w:color w:val="000000"/>
        </w:rPr>
        <w:t>astenija</w:t>
      </w:r>
      <w:proofErr w:type="spellEnd"/>
      <w:r w:rsidRPr="00FC2BFC">
        <w:rPr>
          <w:rFonts w:ascii="Times New Roman" w:hAnsi="Times New Roman" w:cs="Times New Roman"/>
          <w:color w:val="000000"/>
        </w:rPr>
        <w:t xml:space="preserve">, susijusi su gelta, tamsiu šlapimu, polinkiu kraujuoti arba </w:t>
      </w:r>
      <w:proofErr w:type="spellStart"/>
      <w:r w:rsidRPr="00FC2BFC">
        <w:rPr>
          <w:rFonts w:ascii="Times New Roman" w:hAnsi="Times New Roman" w:cs="Times New Roman"/>
          <w:color w:val="000000"/>
        </w:rPr>
        <w:t>hepatine</w:t>
      </w:r>
      <w:proofErr w:type="spellEnd"/>
      <w:r w:rsidRPr="00FC2BFC">
        <w:rPr>
          <w:rFonts w:ascii="Times New Roman" w:hAnsi="Times New Roman" w:cs="Times New Roman"/>
          <w:color w:val="000000"/>
        </w:rPr>
        <w:t xml:space="preserve"> </w:t>
      </w:r>
      <w:proofErr w:type="spellStart"/>
      <w:r w:rsidRPr="00FC2BFC">
        <w:rPr>
          <w:rFonts w:ascii="Times New Roman" w:hAnsi="Times New Roman" w:cs="Times New Roman"/>
          <w:color w:val="000000"/>
        </w:rPr>
        <w:t>encefalopatija</w:t>
      </w:r>
      <w:proofErr w:type="spellEnd"/>
      <w:r w:rsidRPr="00FC2BFC">
        <w:rPr>
          <w:rFonts w:ascii="Times New Roman" w:hAnsi="Times New Roman" w:cs="Times New Roman"/>
          <w:color w:val="000000"/>
        </w:rPr>
        <w:t>.</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Tokiais atvejais reikia nedelsiant patikrinti ir (arba) ištirti kepenų funkciją.</w:t>
      </w:r>
    </w:p>
    <w:p w14:paraId="6D337EAD" w14:textId="77777777" w:rsidR="00B748C2" w:rsidRPr="00FC2BFC" w:rsidRDefault="00B748C2" w:rsidP="00021DE2">
      <w:pPr>
        <w:spacing w:after="0" w:line="240" w:lineRule="auto"/>
        <w:outlineLvl w:val="0"/>
        <w:rPr>
          <w:rFonts w:ascii="Times New Roman" w:hAnsi="Times New Roman" w:cs="Times New Roman"/>
          <w:color w:val="000000"/>
        </w:rPr>
      </w:pPr>
    </w:p>
    <w:p w14:paraId="05035DC8" w14:textId="77777777" w:rsidR="00B225F4" w:rsidRPr="00FC2BFC" w:rsidRDefault="00B225F4" w:rsidP="00B225F4">
      <w:pPr>
        <w:spacing w:after="0" w:line="240" w:lineRule="auto"/>
        <w:outlineLvl w:val="0"/>
        <w:rPr>
          <w:rFonts w:ascii="Times New Roman" w:hAnsi="Times New Roman" w:cs="Times New Roman"/>
          <w:color w:val="000000"/>
          <w:u w:val="single"/>
        </w:rPr>
      </w:pPr>
      <w:r w:rsidRPr="00FC2BFC">
        <w:rPr>
          <w:rFonts w:ascii="Times New Roman" w:hAnsi="Times New Roman" w:cs="Times New Roman"/>
          <w:color w:val="000000"/>
          <w:u w:val="single"/>
        </w:rPr>
        <w:t xml:space="preserve">Su </w:t>
      </w:r>
      <w:proofErr w:type="spellStart"/>
      <w:r w:rsidRPr="00FC2BFC">
        <w:rPr>
          <w:rFonts w:ascii="Times New Roman" w:hAnsi="Times New Roman" w:cs="Times New Roman"/>
          <w:i/>
          <w:iCs/>
          <w:color w:val="000000"/>
          <w:u w:val="single"/>
        </w:rPr>
        <w:t>Clostridioides</w:t>
      </w:r>
      <w:proofErr w:type="spellEnd"/>
      <w:r w:rsidRPr="00FC2BFC">
        <w:rPr>
          <w:rFonts w:ascii="Times New Roman" w:hAnsi="Times New Roman" w:cs="Times New Roman"/>
          <w:i/>
          <w:iCs/>
          <w:color w:val="000000"/>
          <w:u w:val="single"/>
        </w:rPr>
        <w:t xml:space="preserve"> </w:t>
      </w:r>
      <w:proofErr w:type="spellStart"/>
      <w:r w:rsidRPr="00FC2BFC">
        <w:rPr>
          <w:rFonts w:ascii="Times New Roman" w:hAnsi="Times New Roman" w:cs="Times New Roman"/>
          <w:i/>
          <w:iCs/>
          <w:color w:val="000000"/>
          <w:u w:val="single"/>
        </w:rPr>
        <w:t>difficile</w:t>
      </w:r>
      <w:proofErr w:type="spellEnd"/>
      <w:r w:rsidRPr="00FC2BFC">
        <w:rPr>
          <w:rFonts w:ascii="Times New Roman" w:hAnsi="Times New Roman" w:cs="Times New Roman"/>
          <w:color w:val="000000"/>
          <w:u w:val="single"/>
        </w:rPr>
        <w:t xml:space="preserve"> susijęs viduriavimas (CDSV), </w:t>
      </w:r>
      <w:proofErr w:type="spellStart"/>
      <w:r w:rsidRPr="00FC2BFC">
        <w:rPr>
          <w:rFonts w:ascii="Times New Roman" w:hAnsi="Times New Roman" w:cs="Times New Roman"/>
          <w:color w:val="000000"/>
          <w:u w:val="single"/>
        </w:rPr>
        <w:t>pseudomembraninis</w:t>
      </w:r>
      <w:proofErr w:type="spellEnd"/>
      <w:r w:rsidRPr="00FC2BFC">
        <w:rPr>
          <w:rFonts w:ascii="Times New Roman" w:hAnsi="Times New Roman" w:cs="Times New Roman"/>
          <w:color w:val="000000"/>
          <w:u w:val="single"/>
        </w:rPr>
        <w:t xml:space="preserve"> kolitas</w:t>
      </w:r>
    </w:p>
    <w:p w14:paraId="6508D6B3" w14:textId="0520B50C" w:rsidR="00021DE2" w:rsidRPr="00FC2BFC" w:rsidRDefault="00021DE2" w:rsidP="00021DE2">
      <w:pPr>
        <w:spacing w:after="0" w:line="240" w:lineRule="auto"/>
        <w:outlineLvl w:val="0"/>
        <w:rPr>
          <w:rFonts w:ascii="Times New Roman" w:hAnsi="Times New Roman" w:cs="Times New Roman"/>
          <w:color w:val="000000"/>
        </w:rPr>
      </w:pPr>
      <w:r w:rsidRPr="00FC2BFC">
        <w:rPr>
          <w:rFonts w:ascii="Times New Roman" w:hAnsi="Times New Roman" w:cs="Times New Roman"/>
          <w:color w:val="000000"/>
        </w:rPr>
        <w:t xml:space="preserve">Vartojant azitromiciną pranešta apie CDSV ir </w:t>
      </w:r>
      <w:proofErr w:type="spellStart"/>
      <w:r w:rsidRPr="00FC2BFC">
        <w:rPr>
          <w:rFonts w:ascii="Times New Roman" w:hAnsi="Times New Roman" w:cs="Times New Roman"/>
          <w:color w:val="000000"/>
        </w:rPr>
        <w:t>pseudomembraninį</w:t>
      </w:r>
      <w:proofErr w:type="spellEnd"/>
      <w:r w:rsidRPr="00FC2BFC">
        <w:rPr>
          <w:rFonts w:ascii="Times New Roman" w:hAnsi="Times New Roman" w:cs="Times New Roman"/>
          <w:color w:val="000000"/>
        </w:rPr>
        <w:t xml:space="preserve"> kolitą, kurių stiprumas gali svyruoti nuo</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lengvo viduriavimo iki mirtino kolito (žr. 4.8</w:t>
      </w:r>
      <w:r w:rsidR="00B748C2" w:rsidRPr="00FC2BFC">
        <w:rPr>
          <w:rFonts w:ascii="Times New Roman" w:hAnsi="Times New Roman" w:cs="Times New Roman"/>
          <w:color w:val="000000"/>
        </w:rPr>
        <w:t> </w:t>
      </w:r>
      <w:r w:rsidRPr="00FC2BFC">
        <w:rPr>
          <w:rFonts w:ascii="Times New Roman" w:hAnsi="Times New Roman" w:cs="Times New Roman"/>
          <w:color w:val="000000"/>
        </w:rPr>
        <w:t>skyrių). Pacientams, kurie kreipiasi dėl viduriavimo</w:t>
      </w:r>
      <w:r w:rsidR="00B748C2" w:rsidRPr="00FC2BFC">
        <w:rPr>
          <w:rFonts w:ascii="Times New Roman" w:hAnsi="Times New Roman" w:cs="Times New Roman"/>
          <w:color w:val="000000"/>
        </w:rPr>
        <w:t xml:space="preserve"> </w:t>
      </w:r>
      <w:proofErr w:type="spellStart"/>
      <w:r w:rsidRPr="00FC2BFC">
        <w:rPr>
          <w:rFonts w:ascii="Times New Roman" w:hAnsi="Times New Roman" w:cs="Times New Roman"/>
          <w:color w:val="000000"/>
        </w:rPr>
        <w:lastRenderedPageBreak/>
        <w:t>azitromicino</w:t>
      </w:r>
      <w:proofErr w:type="spellEnd"/>
      <w:r w:rsidRPr="00FC2BFC">
        <w:rPr>
          <w:rFonts w:ascii="Times New Roman" w:hAnsi="Times New Roman" w:cs="Times New Roman"/>
          <w:color w:val="000000"/>
        </w:rPr>
        <w:t xml:space="preserve"> vartojimo metu ar po to, reikia įtarti CDSV ir </w:t>
      </w:r>
      <w:proofErr w:type="spellStart"/>
      <w:r w:rsidRPr="00FC2BFC">
        <w:rPr>
          <w:rFonts w:ascii="Times New Roman" w:hAnsi="Times New Roman" w:cs="Times New Roman"/>
          <w:color w:val="000000"/>
        </w:rPr>
        <w:t>pseudomembraninį</w:t>
      </w:r>
      <w:proofErr w:type="spellEnd"/>
      <w:r w:rsidRPr="00FC2BFC">
        <w:rPr>
          <w:rFonts w:ascii="Times New Roman" w:hAnsi="Times New Roman" w:cs="Times New Roman"/>
          <w:color w:val="000000"/>
        </w:rPr>
        <w:t xml:space="preserve"> kolitą. Reikia apsvarstyti</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 xml:space="preserve">gydymo </w:t>
      </w:r>
      <w:proofErr w:type="spellStart"/>
      <w:r w:rsidRPr="00FC2BFC">
        <w:rPr>
          <w:rFonts w:ascii="Times New Roman" w:hAnsi="Times New Roman" w:cs="Times New Roman"/>
          <w:color w:val="000000"/>
        </w:rPr>
        <w:t>azitromicinu</w:t>
      </w:r>
      <w:proofErr w:type="spellEnd"/>
      <w:r w:rsidRPr="00FC2BFC">
        <w:rPr>
          <w:rFonts w:ascii="Times New Roman" w:hAnsi="Times New Roman" w:cs="Times New Roman"/>
          <w:color w:val="000000"/>
        </w:rPr>
        <w:t xml:space="preserve"> nutraukimo galimybę ir imtis palaikomųjų priemonių bei skirti specialų gydymą dėl</w:t>
      </w:r>
      <w:r w:rsidR="00B748C2" w:rsidRPr="00FC2BFC">
        <w:rPr>
          <w:rFonts w:ascii="Times New Roman" w:hAnsi="Times New Roman" w:cs="Times New Roman"/>
          <w:color w:val="000000"/>
        </w:rPr>
        <w:t xml:space="preserve"> </w:t>
      </w:r>
      <w:r w:rsidR="00B748C2" w:rsidRPr="00FC2BFC">
        <w:rPr>
          <w:rFonts w:ascii="Times New Roman" w:hAnsi="Times New Roman" w:cs="Times New Roman"/>
          <w:i/>
          <w:iCs/>
          <w:color w:val="000000"/>
        </w:rPr>
        <w:t xml:space="preserve">C. </w:t>
      </w:r>
      <w:proofErr w:type="spellStart"/>
      <w:r w:rsidR="00B748C2" w:rsidRPr="00FC2BFC">
        <w:rPr>
          <w:rFonts w:ascii="Times New Roman" w:hAnsi="Times New Roman" w:cs="Times New Roman"/>
          <w:i/>
          <w:iCs/>
          <w:color w:val="000000"/>
        </w:rPr>
        <w:t>difficile</w:t>
      </w:r>
      <w:proofErr w:type="spellEnd"/>
      <w:r w:rsidRPr="00FC2BFC">
        <w:rPr>
          <w:rFonts w:ascii="Times New Roman" w:hAnsi="Times New Roman" w:cs="Times New Roman"/>
          <w:color w:val="000000"/>
        </w:rPr>
        <w:t>. Negalima vartoti vaistinių preparatų, slopinančių peristaltiką.</w:t>
      </w:r>
    </w:p>
    <w:p w14:paraId="07AEAE6E" w14:textId="77777777" w:rsidR="00B748C2" w:rsidRPr="00FC2BFC" w:rsidRDefault="00B748C2" w:rsidP="00021DE2">
      <w:pPr>
        <w:spacing w:after="0" w:line="240" w:lineRule="auto"/>
        <w:outlineLvl w:val="0"/>
        <w:rPr>
          <w:rFonts w:ascii="Times New Roman" w:hAnsi="Times New Roman" w:cs="Times New Roman"/>
          <w:color w:val="000000"/>
        </w:rPr>
      </w:pPr>
    </w:p>
    <w:p w14:paraId="6F56A752" w14:textId="77777777" w:rsidR="00B225F4" w:rsidRPr="00FC2BFC" w:rsidRDefault="00B225F4" w:rsidP="00B225F4">
      <w:pPr>
        <w:spacing w:after="0" w:line="240" w:lineRule="auto"/>
        <w:outlineLvl w:val="0"/>
        <w:rPr>
          <w:rFonts w:ascii="Times New Roman" w:hAnsi="Times New Roman" w:cs="Times New Roman"/>
          <w:color w:val="000000"/>
          <w:u w:val="single"/>
        </w:rPr>
      </w:pPr>
      <w:r w:rsidRPr="00FC2BFC">
        <w:rPr>
          <w:rFonts w:ascii="Times New Roman" w:hAnsi="Times New Roman" w:cs="Times New Roman"/>
          <w:color w:val="000000"/>
          <w:u w:val="single"/>
        </w:rPr>
        <w:t>Lytiškai plintančios infekcijos</w:t>
      </w:r>
    </w:p>
    <w:p w14:paraId="0B34E570" w14:textId="0E19BEDD" w:rsidR="00021DE2" w:rsidRPr="00FC2BFC" w:rsidRDefault="00021DE2" w:rsidP="00021DE2">
      <w:pPr>
        <w:spacing w:after="0" w:line="240" w:lineRule="auto"/>
        <w:outlineLvl w:val="0"/>
        <w:rPr>
          <w:rFonts w:ascii="Times New Roman" w:hAnsi="Times New Roman" w:cs="Times New Roman"/>
          <w:color w:val="000000"/>
        </w:rPr>
      </w:pPr>
      <w:r w:rsidRPr="00FC2BFC">
        <w:rPr>
          <w:rFonts w:ascii="Times New Roman" w:hAnsi="Times New Roman" w:cs="Times New Roman"/>
          <w:color w:val="000000"/>
        </w:rPr>
        <w:t xml:space="preserve">Labai tikėtina, kad </w:t>
      </w:r>
      <w:proofErr w:type="spellStart"/>
      <w:r w:rsidR="00B748C2" w:rsidRPr="00FC2BFC">
        <w:rPr>
          <w:rFonts w:ascii="Times New Roman" w:hAnsi="Times New Roman" w:cs="Times New Roman"/>
          <w:i/>
          <w:iCs/>
          <w:color w:val="000000"/>
        </w:rPr>
        <w:t>Neisseria</w:t>
      </w:r>
      <w:proofErr w:type="spellEnd"/>
      <w:r w:rsidR="00B748C2" w:rsidRPr="00FC2BFC">
        <w:rPr>
          <w:rFonts w:ascii="Times New Roman" w:hAnsi="Times New Roman" w:cs="Times New Roman"/>
          <w:i/>
          <w:iCs/>
          <w:color w:val="000000"/>
        </w:rPr>
        <w:t xml:space="preserve"> </w:t>
      </w:r>
      <w:proofErr w:type="spellStart"/>
      <w:r w:rsidR="00B748C2" w:rsidRPr="00FC2BFC">
        <w:rPr>
          <w:rFonts w:ascii="Times New Roman" w:hAnsi="Times New Roman" w:cs="Times New Roman"/>
          <w:i/>
          <w:iCs/>
          <w:color w:val="000000"/>
        </w:rPr>
        <w:t>gonorrhoeae</w:t>
      </w:r>
      <w:proofErr w:type="spellEnd"/>
      <w:r w:rsidR="00B748C2" w:rsidRPr="00FC2BFC">
        <w:rPr>
          <w:rFonts w:ascii="Times New Roman" w:hAnsi="Times New Roman" w:cs="Times New Roman"/>
          <w:i/>
          <w:iCs/>
          <w:color w:val="000000"/>
        </w:rPr>
        <w:t xml:space="preserve"> </w:t>
      </w:r>
      <w:r w:rsidRPr="00FC2BFC">
        <w:rPr>
          <w:rFonts w:ascii="Times New Roman" w:hAnsi="Times New Roman" w:cs="Times New Roman"/>
          <w:color w:val="000000"/>
        </w:rPr>
        <w:t xml:space="preserve">bus atspari </w:t>
      </w:r>
      <w:proofErr w:type="spellStart"/>
      <w:r w:rsidRPr="00FC2BFC">
        <w:rPr>
          <w:rFonts w:ascii="Times New Roman" w:hAnsi="Times New Roman" w:cs="Times New Roman"/>
          <w:color w:val="000000"/>
        </w:rPr>
        <w:t>makrolidams</w:t>
      </w:r>
      <w:proofErr w:type="spellEnd"/>
      <w:r w:rsidRPr="00FC2BFC">
        <w:rPr>
          <w:rFonts w:ascii="Times New Roman" w:hAnsi="Times New Roman" w:cs="Times New Roman"/>
          <w:color w:val="000000"/>
        </w:rPr>
        <w:t xml:space="preserve">, įskaitant </w:t>
      </w:r>
      <w:proofErr w:type="spellStart"/>
      <w:r w:rsidRPr="00FC2BFC">
        <w:rPr>
          <w:rFonts w:ascii="Times New Roman" w:hAnsi="Times New Roman" w:cs="Times New Roman"/>
          <w:color w:val="000000"/>
        </w:rPr>
        <w:t>azalidą</w:t>
      </w:r>
      <w:proofErr w:type="spellEnd"/>
      <w:r w:rsidRPr="00FC2BFC">
        <w:rPr>
          <w:rFonts w:ascii="Times New Roman" w:hAnsi="Times New Roman" w:cs="Times New Roman"/>
          <w:color w:val="000000"/>
        </w:rPr>
        <w:t xml:space="preserve"> </w:t>
      </w:r>
      <w:proofErr w:type="spellStart"/>
      <w:r w:rsidRPr="00FC2BFC">
        <w:rPr>
          <w:rFonts w:ascii="Times New Roman" w:hAnsi="Times New Roman" w:cs="Times New Roman"/>
          <w:color w:val="000000"/>
        </w:rPr>
        <w:t>azitromiciną</w:t>
      </w:r>
      <w:proofErr w:type="spellEnd"/>
      <w:r w:rsidRPr="00FC2BFC">
        <w:rPr>
          <w:rFonts w:ascii="Times New Roman" w:hAnsi="Times New Roman" w:cs="Times New Roman"/>
          <w:color w:val="000000"/>
        </w:rPr>
        <w:t xml:space="preserve"> (žr.</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5.1</w:t>
      </w:r>
      <w:r w:rsidR="00B748C2" w:rsidRPr="00FC2BFC">
        <w:rPr>
          <w:rFonts w:ascii="Times New Roman" w:hAnsi="Times New Roman" w:cs="Times New Roman"/>
          <w:color w:val="000000"/>
        </w:rPr>
        <w:t> </w:t>
      </w:r>
      <w:r w:rsidRPr="00FC2BFC">
        <w:rPr>
          <w:rFonts w:ascii="Times New Roman" w:hAnsi="Times New Roman" w:cs="Times New Roman"/>
          <w:color w:val="000000"/>
        </w:rPr>
        <w:t xml:space="preserve">skyrių). Todėl </w:t>
      </w:r>
      <w:proofErr w:type="spellStart"/>
      <w:r w:rsidRPr="00FC2BFC">
        <w:rPr>
          <w:rFonts w:ascii="Times New Roman" w:hAnsi="Times New Roman" w:cs="Times New Roman"/>
          <w:color w:val="000000"/>
        </w:rPr>
        <w:t>azitromicinas</w:t>
      </w:r>
      <w:proofErr w:type="spellEnd"/>
      <w:r w:rsidRPr="00FC2BFC">
        <w:rPr>
          <w:rFonts w:ascii="Times New Roman" w:hAnsi="Times New Roman" w:cs="Times New Roman"/>
          <w:color w:val="000000"/>
        </w:rPr>
        <w:t xml:space="preserve"> nerekomenduojamas nekomplikuotoms gonorėjai ir uždegiminei dubens</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organų ligai gydyti, išskyrus atvejus, kai laboratoriniais rezultatais patvirtinamas mikroorganizmo</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 xml:space="preserve">jautrumas </w:t>
      </w:r>
      <w:proofErr w:type="spellStart"/>
      <w:r w:rsidRPr="00FC2BFC">
        <w:rPr>
          <w:rFonts w:ascii="Times New Roman" w:hAnsi="Times New Roman" w:cs="Times New Roman"/>
          <w:color w:val="000000"/>
        </w:rPr>
        <w:t>azitromicinui</w:t>
      </w:r>
      <w:proofErr w:type="spellEnd"/>
      <w:r w:rsidRPr="00FC2BFC">
        <w:rPr>
          <w:rFonts w:ascii="Times New Roman" w:hAnsi="Times New Roman" w:cs="Times New Roman"/>
          <w:color w:val="000000"/>
        </w:rPr>
        <w:t xml:space="preserve">. Negydant arba gydant </w:t>
      </w:r>
      <w:proofErr w:type="spellStart"/>
      <w:r w:rsidRPr="00FC2BFC">
        <w:rPr>
          <w:rFonts w:ascii="Times New Roman" w:hAnsi="Times New Roman" w:cs="Times New Roman"/>
          <w:color w:val="000000"/>
        </w:rPr>
        <w:t>suboptimaliai</w:t>
      </w:r>
      <w:proofErr w:type="spellEnd"/>
      <w:r w:rsidRPr="00FC2BFC">
        <w:rPr>
          <w:rFonts w:ascii="Times New Roman" w:hAnsi="Times New Roman" w:cs="Times New Roman"/>
          <w:color w:val="000000"/>
        </w:rPr>
        <w:t>, ši būklė gali sukelti vėlyvąsias</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komplikacijas, pvz., nevaisingumą ir negimdinį nėštumą.</w:t>
      </w:r>
    </w:p>
    <w:p w14:paraId="5B668A33" w14:textId="77777777" w:rsidR="00B748C2" w:rsidRPr="00FC2BFC" w:rsidRDefault="00B748C2" w:rsidP="00021DE2">
      <w:pPr>
        <w:spacing w:after="0" w:line="240" w:lineRule="auto"/>
        <w:outlineLvl w:val="0"/>
        <w:rPr>
          <w:rFonts w:ascii="Times New Roman" w:hAnsi="Times New Roman" w:cs="Times New Roman"/>
          <w:color w:val="000000"/>
        </w:rPr>
      </w:pPr>
    </w:p>
    <w:p w14:paraId="1C50F499" w14:textId="0ABFE7CB" w:rsidR="00021DE2" w:rsidRPr="00FC2BFC" w:rsidRDefault="00021DE2" w:rsidP="00021DE2">
      <w:pPr>
        <w:spacing w:after="0" w:line="240" w:lineRule="auto"/>
        <w:outlineLvl w:val="0"/>
        <w:rPr>
          <w:rFonts w:ascii="Times New Roman" w:hAnsi="Times New Roman" w:cs="Times New Roman"/>
          <w:color w:val="000000"/>
        </w:rPr>
      </w:pPr>
      <w:r w:rsidRPr="00FC2BFC">
        <w:rPr>
          <w:rFonts w:ascii="Times New Roman" w:hAnsi="Times New Roman" w:cs="Times New Roman"/>
          <w:color w:val="000000"/>
        </w:rPr>
        <w:t xml:space="preserve">Be to, nusprendus vieną </w:t>
      </w:r>
      <w:proofErr w:type="spellStart"/>
      <w:r w:rsidRPr="00FC2BFC">
        <w:rPr>
          <w:rFonts w:ascii="Times New Roman" w:hAnsi="Times New Roman" w:cs="Times New Roman"/>
          <w:color w:val="000000"/>
        </w:rPr>
        <w:t>azitromicino</w:t>
      </w:r>
      <w:proofErr w:type="spellEnd"/>
      <w:r w:rsidRPr="00FC2BFC">
        <w:rPr>
          <w:rFonts w:ascii="Times New Roman" w:hAnsi="Times New Roman" w:cs="Times New Roman"/>
          <w:color w:val="000000"/>
        </w:rPr>
        <w:t xml:space="preserve"> dozę skirti </w:t>
      </w:r>
      <w:r w:rsidR="00B748C2" w:rsidRPr="00FC2BFC">
        <w:rPr>
          <w:rFonts w:ascii="Times New Roman" w:hAnsi="Times New Roman" w:cs="Times New Roman"/>
          <w:i/>
          <w:iCs/>
          <w:color w:val="000000"/>
        </w:rPr>
        <w:t xml:space="preserve">N. </w:t>
      </w:r>
      <w:proofErr w:type="spellStart"/>
      <w:r w:rsidR="00B748C2" w:rsidRPr="00FC2BFC">
        <w:rPr>
          <w:rFonts w:ascii="Times New Roman" w:hAnsi="Times New Roman" w:cs="Times New Roman"/>
          <w:i/>
          <w:iCs/>
          <w:color w:val="000000"/>
        </w:rPr>
        <w:t>gonorrhoeae</w:t>
      </w:r>
      <w:proofErr w:type="spellEnd"/>
      <w:r w:rsidRPr="00FC2BFC">
        <w:rPr>
          <w:rFonts w:ascii="Times New Roman" w:hAnsi="Times New Roman" w:cs="Times New Roman"/>
          <w:color w:val="000000"/>
        </w:rPr>
        <w:t xml:space="preserve"> arba </w:t>
      </w:r>
      <w:r w:rsidR="00B748C2" w:rsidRPr="00FC2BFC">
        <w:rPr>
          <w:rFonts w:ascii="Times New Roman" w:hAnsi="Times New Roman" w:cs="Times New Roman"/>
          <w:i/>
          <w:iCs/>
          <w:color w:val="000000"/>
        </w:rPr>
        <w:t xml:space="preserve">C. </w:t>
      </w:r>
      <w:proofErr w:type="spellStart"/>
      <w:r w:rsidR="00B748C2" w:rsidRPr="00FC2BFC">
        <w:rPr>
          <w:rFonts w:ascii="Times New Roman" w:hAnsi="Times New Roman" w:cs="Times New Roman"/>
          <w:i/>
          <w:iCs/>
          <w:color w:val="000000"/>
        </w:rPr>
        <w:t>trachomatis</w:t>
      </w:r>
      <w:proofErr w:type="spellEnd"/>
      <w:r w:rsidR="00B748C2" w:rsidRPr="00FC2BFC">
        <w:rPr>
          <w:rFonts w:ascii="Times New Roman" w:hAnsi="Times New Roman" w:cs="Times New Roman"/>
          <w:i/>
          <w:iCs/>
          <w:color w:val="000000"/>
        </w:rPr>
        <w:t xml:space="preserve"> </w:t>
      </w:r>
      <w:r w:rsidRPr="00FC2BFC">
        <w:rPr>
          <w:rFonts w:ascii="Times New Roman" w:hAnsi="Times New Roman" w:cs="Times New Roman"/>
          <w:color w:val="000000"/>
        </w:rPr>
        <w:t xml:space="preserve">sukeltam </w:t>
      </w:r>
      <w:proofErr w:type="spellStart"/>
      <w:r w:rsidRPr="00FC2BFC">
        <w:rPr>
          <w:rFonts w:ascii="Times New Roman" w:hAnsi="Times New Roman" w:cs="Times New Roman"/>
          <w:color w:val="000000"/>
        </w:rPr>
        <w:t>uretitui</w:t>
      </w:r>
      <w:proofErr w:type="spellEnd"/>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 xml:space="preserve">arba </w:t>
      </w:r>
      <w:proofErr w:type="spellStart"/>
      <w:r w:rsidRPr="00FC2BFC">
        <w:rPr>
          <w:rFonts w:ascii="Times New Roman" w:hAnsi="Times New Roman" w:cs="Times New Roman"/>
          <w:color w:val="000000"/>
        </w:rPr>
        <w:t>cervicitui</w:t>
      </w:r>
      <w:proofErr w:type="spellEnd"/>
      <w:r w:rsidRPr="00FC2BFC">
        <w:rPr>
          <w:rFonts w:ascii="Times New Roman" w:hAnsi="Times New Roman" w:cs="Times New Roman"/>
          <w:color w:val="000000"/>
        </w:rPr>
        <w:t xml:space="preserve"> gydyti (žr. 4.2</w:t>
      </w:r>
      <w:r w:rsidR="00B748C2" w:rsidRPr="00FC2BFC">
        <w:rPr>
          <w:rFonts w:ascii="Times New Roman" w:hAnsi="Times New Roman" w:cs="Times New Roman"/>
          <w:color w:val="000000"/>
        </w:rPr>
        <w:t> </w:t>
      </w:r>
      <w:r w:rsidRPr="00FC2BFC">
        <w:rPr>
          <w:rFonts w:ascii="Times New Roman" w:hAnsi="Times New Roman" w:cs="Times New Roman"/>
          <w:color w:val="000000"/>
        </w:rPr>
        <w:t xml:space="preserve">skyrių), reikia atmesti </w:t>
      </w:r>
      <w:proofErr w:type="spellStart"/>
      <w:r w:rsidRPr="00FC2BFC">
        <w:rPr>
          <w:rFonts w:ascii="Times New Roman" w:hAnsi="Times New Roman" w:cs="Times New Roman"/>
          <w:color w:val="000000"/>
        </w:rPr>
        <w:t>urogenitalinės</w:t>
      </w:r>
      <w:proofErr w:type="spellEnd"/>
      <w:r w:rsidRPr="00FC2BFC">
        <w:rPr>
          <w:rFonts w:ascii="Times New Roman" w:hAnsi="Times New Roman" w:cs="Times New Roman"/>
          <w:color w:val="000000"/>
        </w:rPr>
        <w:t xml:space="preserve"> sistemos infekcijos, sukeltos</w:t>
      </w:r>
      <w:r w:rsidR="00B748C2" w:rsidRPr="00FC2BFC">
        <w:rPr>
          <w:rFonts w:ascii="Times New Roman" w:hAnsi="Times New Roman" w:cs="Times New Roman"/>
          <w:color w:val="000000"/>
        </w:rPr>
        <w:t xml:space="preserve"> </w:t>
      </w:r>
      <w:proofErr w:type="spellStart"/>
      <w:r w:rsidR="00B748C2" w:rsidRPr="00FC2BFC">
        <w:rPr>
          <w:rFonts w:ascii="Times New Roman" w:hAnsi="Times New Roman" w:cs="Times New Roman"/>
          <w:i/>
          <w:iCs/>
          <w:color w:val="000000"/>
        </w:rPr>
        <w:t>Mycoplasma</w:t>
      </w:r>
      <w:proofErr w:type="spellEnd"/>
      <w:r w:rsidR="00B748C2" w:rsidRPr="00FC2BFC">
        <w:rPr>
          <w:rFonts w:ascii="Times New Roman" w:hAnsi="Times New Roman" w:cs="Times New Roman"/>
          <w:i/>
          <w:iCs/>
          <w:color w:val="000000"/>
        </w:rPr>
        <w:t xml:space="preserve"> </w:t>
      </w:r>
      <w:proofErr w:type="spellStart"/>
      <w:r w:rsidR="00B748C2" w:rsidRPr="00FC2BFC">
        <w:rPr>
          <w:rFonts w:ascii="Times New Roman" w:hAnsi="Times New Roman" w:cs="Times New Roman"/>
          <w:i/>
          <w:iCs/>
          <w:color w:val="000000"/>
        </w:rPr>
        <w:t>genitalium</w:t>
      </w:r>
      <w:proofErr w:type="spellEnd"/>
      <w:r w:rsidRPr="00FC2BFC">
        <w:rPr>
          <w:rFonts w:ascii="Times New Roman" w:hAnsi="Times New Roman" w:cs="Times New Roman"/>
          <w:color w:val="000000"/>
        </w:rPr>
        <w:t xml:space="preserve"> galimybę, nes kyla didelė rizika, kad šis mikroorganizmas taps atsparus.</w:t>
      </w:r>
    </w:p>
    <w:p w14:paraId="5E408543" w14:textId="77777777" w:rsidR="00B748C2" w:rsidRPr="00FC2BFC" w:rsidRDefault="00B748C2" w:rsidP="00021DE2">
      <w:pPr>
        <w:spacing w:after="0" w:line="240" w:lineRule="auto"/>
        <w:outlineLvl w:val="0"/>
        <w:rPr>
          <w:rFonts w:ascii="Times New Roman" w:hAnsi="Times New Roman" w:cs="Times New Roman"/>
          <w:color w:val="000000"/>
        </w:rPr>
      </w:pPr>
    </w:p>
    <w:p w14:paraId="4595F1F7" w14:textId="5F582655" w:rsidR="00B748C2" w:rsidRPr="00FC2BFC" w:rsidRDefault="00021DE2" w:rsidP="00021DE2">
      <w:pPr>
        <w:spacing w:after="0" w:line="240" w:lineRule="auto"/>
        <w:outlineLvl w:val="0"/>
        <w:rPr>
          <w:rFonts w:ascii="Times New Roman" w:hAnsi="Times New Roman" w:cs="Times New Roman"/>
          <w:color w:val="000000"/>
        </w:rPr>
      </w:pPr>
      <w:r w:rsidRPr="00FC2BFC">
        <w:rPr>
          <w:rFonts w:ascii="Times New Roman" w:hAnsi="Times New Roman" w:cs="Times New Roman"/>
          <w:color w:val="000000"/>
        </w:rPr>
        <w:t xml:space="preserve">Taip pat reikia atmesti </w:t>
      </w:r>
      <w:proofErr w:type="spellStart"/>
      <w:r w:rsidR="00B748C2" w:rsidRPr="00FC2BFC">
        <w:rPr>
          <w:rFonts w:ascii="Times New Roman" w:hAnsi="Times New Roman" w:cs="Times New Roman"/>
          <w:i/>
          <w:iCs/>
          <w:color w:val="000000"/>
        </w:rPr>
        <w:t>Treponema</w:t>
      </w:r>
      <w:proofErr w:type="spellEnd"/>
      <w:r w:rsidR="00B748C2" w:rsidRPr="00FC2BFC">
        <w:rPr>
          <w:rFonts w:ascii="Times New Roman" w:hAnsi="Times New Roman" w:cs="Times New Roman"/>
          <w:i/>
          <w:iCs/>
          <w:color w:val="000000"/>
        </w:rPr>
        <w:t xml:space="preserve"> </w:t>
      </w:r>
      <w:proofErr w:type="spellStart"/>
      <w:r w:rsidR="00B748C2" w:rsidRPr="00FC2BFC">
        <w:rPr>
          <w:rFonts w:ascii="Times New Roman" w:hAnsi="Times New Roman" w:cs="Times New Roman"/>
          <w:i/>
          <w:iCs/>
          <w:color w:val="000000"/>
        </w:rPr>
        <w:t>pallidum</w:t>
      </w:r>
      <w:proofErr w:type="spellEnd"/>
      <w:r w:rsidRPr="00FC2BFC">
        <w:rPr>
          <w:rFonts w:ascii="Times New Roman" w:hAnsi="Times New Roman" w:cs="Times New Roman"/>
          <w:color w:val="000000"/>
        </w:rPr>
        <w:t xml:space="preserve"> gretutinės infekcijos galimybę, nes uždelsus diagnozę gali</w:t>
      </w:r>
      <w:r w:rsidR="00B748C2" w:rsidRPr="00FC2BFC">
        <w:rPr>
          <w:rFonts w:ascii="Times New Roman" w:hAnsi="Times New Roman" w:cs="Times New Roman"/>
          <w:color w:val="000000"/>
        </w:rPr>
        <w:t xml:space="preserve"> </w:t>
      </w:r>
      <w:r w:rsidRPr="00FC2BFC">
        <w:rPr>
          <w:rFonts w:ascii="Times New Roman" w:hAnsi="Times New Roman" w:cs="Times New Roman"/>
          <w:color w:val="000000"/>
        </w:rPr>
        <w:t>būti užmaskuoti sifilio inkubacinio periodo simptomai.</w:t>
      </w:r>
    </w:p>
    <w:p w14:paraId="49B3BAA8" w14:textId="77777777" w:rsidR="00B748C2" w:rsidRPr="00FC2BFC" w:rsidRDefault="00B748C2" w:rsidP="00021DE2">
      <w:pPr>
        <w:spacing w:after="0" w:line="240" w:lineRule="auto"/>
        <w:outlineLvl w:val="0"/>
        <w:rPr>
          <w:rFonts w:ascii="Times New Roman" w:hAnsi="Times New Roman" w:cs="Times New Roman"/>
          <w:color w:val="000000"/>
        </w:rPr>
      </w:pPr>
    </w:p>
    <w:p w14:paraId="7F177A5B" w14:textId="5F41D9F6" w:rsidR="00021DE2" w:rsidRPr="00FC2BFC" w:rsidRDefault="00B225F4" w:rsidP="00021DE2">
      <w:pPr>
        <w:spacing w:after="0" w:line="240" w:lineRule="auto"/>
        <w:outlineLvl w:val="0"/>
        <w:rPr>
          <w:rFonts w:ascii="Times New Roman" w:hAnsi="Times New Roman" w:cs="Times New Roman"/>
          <w:color w:val="000000"/>
        </w:rPr>
      </w:pPr>
      <w:r w:rsidRPr="00FC2BFC">
        <w:rPr>
          <w:rFonts w:ascii="Times New Roman" w:hAnsi="Times New Roman" w:cs="Times New Roman"/>
          <w:color w:val="000000"/>
          <w:u w:val="single"/>
        </w:rPr>
        <w:t xml:space="preserve">Visiems lytiškai plintančioms </w:t>
      </w:r>
      <w:proofErr w:type="spellStart"/>
      <w:r w:rsidRPr="00FC2BFC">
        <w:rPr>
          <w:rFonts w:ascii="Times New Roman" w:hAnsi="Times New Roman" w:cs="Times New Roman"/>
          <w:color w:val="000000"/>
          <w:u w:val="single"/>
        </w:rPr>
        <w:t>urogenitalinės</w:t>
      </w:r>
      <w:proofErr w:type="spellEnd"/>
      <w:r w:rsidRPr="00FC2BFC">
        <w:rPr>
          <w:rFonts w:ascii="Times New Roman" w:hAnsi="Times New Roman" w:cs="Times New Roman"/>
          <w:color w:val="000000"/>
          <w:u w:val="single"/>
        </w:rPr>
        <w:t xml:space="preserve"> sistemos infekcijomis sergantiems pacientams</w:t>
      </w:r>
      <w:r w:rsidR="00021DE2" w:rsidRPr="00FC2BFC">
        <w:rPr>
          <w:rFonts w:ascii="Times New Roman" w:hAnsi="Times New Roman" w:cs="Times New Roman"/>
          <w:color w:val="000000"/>
        </w:rPr>
        <w:t xml:space="preserve"> reikia taikyti</w:t>
      </w:r>
      <w:r w:rsidRPr="00FC2BFC">
        <w:rPr>
          <w:rFonts w:ascii="Times New Roman" w:hAnsi="Times New Roman" w:cs="Times New Roman"/>
          <w:color w:val="000000"/>
        </w:rPr>
        <w:t xml:space="preserve"> </w:t>
      </w:r>
      <w:r w:rsidR="00021DE2" w:rsidRPr="00FC2BFC">
        <w:rPr>
          <w:rFonts w:ascii="Times New Roman" w:hAnsi="Times New Roman" w:cs="Times New Roman"/>
          <w:color w:val="000000"/>
        </w:rPr>
        <w:t>tinkamą antibakterinį gydymą ir atlikti mikrobiologinio stebėjimo tyrimus.</w:t>
      </w:r>
    </w:p>
    <w:p w14:paraId="4CBAC39E" w14:textId="77777777" w:rsidR="00B225F4" w:rsidRPr="00FC2BFC" w:rsidRDefault="00B225F4" w:rsidP="00021DE2">
      <w:pPr>
        <w:spacing w:after="0" w:line="240" w:lineRule="auto"/>
        <w:outlineLvl w:val="0"/>
        <w:rPr>
          <w:rFonts w:ascii="Times New Roman" w:hAnsi="Times New Roman" w:cs="Times New Roman"/>
          <w:color w:val="000000"/>
        </w:rPr>
      </w:pPr>
    </w:p>
    <w:p w14:paraId="412699E0" w14:textId="77777777" w:rsidR="00B225F4" w:rsidRPr="00FC2BFC" w:rsidRDefault="00B225F4" w:rsidP="00B225F4">
      <w:pPr>
        <w:spacing w:after="0" w:line="240" w:lineRule="auto"/>
        <w:outlineLvl w:val="0"/>
        <w:rPr>
          <w:rFonts w:ascii="Times New Roman" w:hAnsi="Times New Roman" w:cs="Times New Roman"/>
          <w:color w:val="000000"/>
          <w:u w:val="single"/>
        </w:rPr>
      </w:pPr>
      <w:proofErr w:type="spellStart"/>
      <w:r w:rsidRPr="00FC2BFC">
        <w:rPr>
          <w:rFonts w:ascii="Times New Roman" w:hAnsi="Times New Roman" w:cs="Times New Roman"/>
          <w:color w:val="000000"/>
          <w:u w:val="single"/>
        </w:rPr>
        <w:t>Generalizuota</w:t>
      </w:r>
      <w:proofErr w:type="spellEnd"/>
      <w:r w:rsidRPr="00FC2BFC">
        <w:rPr>
          <w:rFonts w:ascii="Times New Roman" w:hAnsi="Times New Roman" w:cs="Times New Roman"/>
          <w:color w:val="000000"/>
          <w:u w:val="single"/>
        </w:rPr>
        <w:t xml:space="preserve"> </w:t>
      </w:r>
      <w:proofErr w:type="spellStart"/>
      <w:r w:rsidRPr="00FC2BFC">
        <w:rPr>
          <w:rFonts w:ascii="Times New Roman" w:hAnsi="Times New Roman" w:cs="Times New Roman"/>
          <w:color w:val="000000"/>
          <w:u w:val="single"/>
        </w:rPr>
        <w:t>miastenija</w:t>
      </w:r>
      <w:proofErr w:type="spellEnd"/>
      <w:r w:rsidRPr="00FC2BFC">
        <w:rPr>
          <w:rFonts w:ascii="Times New Roman" w:hAnsi="Times New Roman" w:cs="Times New Roman"/>
          <w:color w:val="000000"/>
          <w:u w:val="single"/>
        </w:rPr>
        <w:t xml:space="preserve"> (</w:t>
      </w:r>
      <w:proofErr w:type="spellStart"/>
      <w:r w:rsidRPr="00FC2BFC">
        <w:rPr>
          <w:rFonts w:ascii="Times New Roman" w:hAnsi="Times New Roman" w:cs="Times New Roman"/>
          <w:i/>
          <w:iCs/>
          <w:color w:val="000000"/>
          <w:u w:val="single"/>
        </w:rPr>
        <w:t>Myasthenia</w:t>
      </w:r>
      <w:proofErr w:type="spellEnd"/>
      <w:r w:rsidRPr="00FC2BFC">
        <w:rPr>
          <w:rFonts w:ascii="Times New Roman" w:hAnsi="Times New Roman" w:cs="Times New Roman"/>
          <w:i/>
          <w:iCs/>
          <w:color w:val="000000"/>
          <w:u w:val="single"/>
        </w:rPr>
        <w:t xml:space="preserve"> gravis</w:t>
      </w:r>
      <w:r w:rsidRPr="00FC2BFC">
        <w:rPr>
          <w:rFonts w:ascii="Times New Roman" w:hAnsi="Times New Roman" w:cs="Times New Roman"/>
          <w:color w:val="000000"/>
          <w:u w:val="single"/>
        </w:rPr>
        <w:t>)</w:t>
      </w:r>
    </w:p>
    <w:p w14:paraId="6080B8D2" w14:textId="452AAB52" w:rsidR="00021DE2" w:rsidRPr="00FC2BFC" w:rsidRDefault="00021DE2" w:rsidP="00021DE2">
      <w:pPr>
        <w:spacing w:after="0" w:line="240" w:lineRule="auto"/>
        <w:outlineLvl w:val="0"/>
        <w:rPr>
          <w:rFonts w:ascii="Times New Roman" w:hAnsi="Times New Roman" w:cs="Times New Roman"/>
          <w:color w:val="000000"/>
        </w:rPr>
      </w:pPr>
      <w:r w:rsidRPr="00FC2BFC">
        <w:rPr>
          <w:rFonts w:ascii="Times New Roman" w:hAnsi="Times New Roman" w:cs="Times New Roman"/>
          <w:color w:val="000000"/>
        </w:rPr>
        <w:t xml:space="preserve">Gauta pranešimų apie </w:t>
      </w:r>
      <w:proofErr w:type="spellStart"/>
      <w:r w:rsidRPr="00FC2BFC">
        <w:rPr>
          <w:rFonts w:ascii="Times New Roman" w:hAnsi="Times New Roman" w:cs="Times New Roman"/>
          <w:color w:val="000000"/>
        </w:rPr>
        <w:t>generalizuotos</w:t>
      </w:r>
      <w:proofErr w:type="spellEnd"/>
      <w:r w:rsidRPr="00FC2BFC">
        <w:rPr>
          <w:rFonts w:ascii="Times New Roman" w:hAnsi="Times New Roman" w:cs="Times New Roman"/>
          <w:color w:val="000000"/>
        </w:rPr>
        <w:t xml:space="preserve"> </w:t>
      </w:r>
      <w:proofErr w:type="spellStart"/>
      <w:r w:rsidRPr="00FC2BFC">
        <w:rPr>
          <w:rFonts w:ascii="Times New Roman" w:hAnsi="Times New Roman" w:cs="Times New Roman"/>
          <w:color w:val="000000"/>
        </w:rPr>
        <w:t>miastenijos</w:t>
      </w:r>
      <w:proofErr w:type="spellEnd"/>
      <w:r w:rsidRPr="00FC2BFC">
        <w:rPr>
          <w:rFonts w:ascii="Times New Roman" w:hAnsi="Times New Roman" w:cs="Times New Roman"/>
          <w:color w:val="000000"/>
        </w:rPr>
        <w:t xml:space="preserve"> simptomų paūmėjimą arba naują prasidėjusį </w:t>
      </w:r>
      <w:proofErr w:type="spellStart"/>
      <w:r w:rsidRPr="00FC2BFC">
        <w:rPr>
          <w:rFonts w:ascii="Times New Roman" w:hAnsi="Times New Roman" w:cs="Times New Roman"/>
          <w:color w:val="000000"/>
        </w:rPr>
        <w:t>miastenijos</w:t>
      </w:r>
      <w:proofErr w:type="spellEnd"/>
      <w:r w:rsidR="00B225F4" w:rsidRPr="00FC2BFC">
        <w:rPr>
          <w:rFonts w:ascii="Times New Roman" w:hAnsi="Times New Roman" w:cs="Times New Roman"/>
          <w:color w:val="000000"/>
        </w:rPr>
        <w:t xml:space="preserve"> </w:t>
      </w:r>
      <w:r w:rsidRPr="00FC2BFC">
        <w:rPr>
          <w:rFonts w:ascii="Times New Roman" w:hAnsi="Times New Roman" w:cs="Times New Roman"/>
          <w:color w:val="000000"/>
        </w:rPr>
        <w:t xml:space="preserve">sindromą </w:t>
      </w:r>
      <w:proofErr w:type="spellStart"/>
      <w:r w:rsidRPr="00FC2BFC">
        <w:rPr>
          <w:rFonts w:ascii="Times New Roman" w:hAnsi="Times New Roman" w:cs="Times New Roman"/>
          <w:color w:val="000000"/>
        </w:rPr>
        <w:t>azitromicinu</w:t>
      </w:r>
      <w:proofErr w:type="spellEnd"/>
      <w:r w:rsidRPr="00FC2BFC">
        <w:rPr>
          <w:rFonts w:ascii="Times New Roman" w:hAnsi="Times New Roman" w:cs="Times New Roman"/>
          <w:color w:val="000000"/>
        </w:rPr>
        <w:t xml:space="preserve"> gydomiems pacientams (žr. 4.8</w:t>
      </w:r>
      <w:r w:rsidR="00B225F4" w:rsidRPr="00FC2BFC">
        <w:rPr>
          <w:rFonts w:ascii="Times New Roman" w:hAnsi="Times New Roman" w:cs="Times New Roman"/>
          <w:color w:val="000000"/>
        </w:rPr>
        <w:t> </w:t>
      </w:r>
      <w:r w:rsidRPr="00FC2BFC">
        <w:rPr>
          <w:rFonts w:ascii="Times New Roman" w:hAnsi="Times New Roman" w:cs="Times New Roman"/>
          <w:color w:val="000000"/>
        </w:rPr>
        <w:t>skyrių).</w:t>
      </w:r>
    </w:p>
    <w:p w14:paraId="6E5DA67B" w14:textId="77777777" w:rsidR="00B225F4" w:rsidRPr="00FC2BFC" w:rsidRDefault="00B225F4" w:rsidP="00021DE2">
      <w:pPr>
        <w:spacing w:after="0" w:line="240" w:lineRule="auto"/>
        <w:outlineLvl w:val="0"/>
        <w:rPr>
          <w:rFonts w:ascii="Times New Roman" w:hAnsi="Times New Roman" w:cs="Times New Roman"/>
          <w:color w:val="000000"/>
        </w:rPr>
      </w:pPr>
    </w:p>
    <w:p w14:paraId="33D50F53" w14:textId="77777777" w:rsidR="00B225F4" w:rsidRPr="00FC2BFC" w:rsidRDefault="00B225F4" w:rsidP="00B225F4">
      <w:pPr>
        <w:spacing w:after="0" w:line="240" w:lineRule="auto"/>
        <w:outlineLvl w:val="0"/>
        <w:rPr>
          <w:rFonts w:ascii="Times New Roman" w:hAnsi="Times New Roman" w:cs="Times New Roman"/>
          <w:color w:val="000000"/>
          <w:u w:val="single"/>
        </w:rPr>
      </w:pPr>
      <w:r w:rsidRPr="00FC2BFC">
        <w:rPr>
          <w:rFonts w:ascii="Times New Roman" w:hAnsi="Times New Roman" w:cs="Times New Roman"/>
          <w:color w:val="000000"/>
          <w:u w:val="single"/>
        </w:rPr>
        <w:t>Nejautrūs mikroorganizmai</w:t>
      </w:r>
    </w:p>
    <w:p w14:paraId="73A8721A" w14:textId="1F9A5221" w:rsidR="00021DE2" w:rsidRPr="00FC2BFC" w:rsidRDefault="00021DE2" w:rsidP="00021DE2">
      <w:pPr>
        <w:spacing w:after="0" w:line="240" w:lineRule="auto"/>
        <w:outlineLvl w:val="0"/>
        <w:rPr>
          <w:rFonts w:ascii="Times New Roman" w:hAnsi="Times New Roman" w:cs="Times New Roman"/>
          <w:color w:val="000000"/>
        </w:rPr>
      </w:pPr>
      <w:r w:rsidRPr="00FC2BFC">
        <w:rPr>
          <w:rFonts w:ascii="Times New Roman" w:hAnsi="Times New Roman" w:cs="Times New Roman"/>
          <w:color w:val="000000"/>
        </w:rPr>
        <w:t xml:space="preserve">Vartojant azitromiciną gali imti tarpti nejautrūs mikroorganizmai. Išsivysčius </w:t>
      </w:r>
      <w:proofErr w:type="spellStart"/>
      <w:r w:rsidRPr="00FC2BFC">
        <w:rPr>
          <w:rFonts w:ascii="Times New Roman" w:hAnsi="Times New Roman" w:cs="Times New Roman"/>
          <w:color w:val="000000"/>
        </w:rPr>
        <w:t>superinfekcijai</w:t>
      </w:r>
      <w:proofErr w:type="spellEnd"/>
      <w:r w:rsidRPr="00FC2BFC">
        <w:rPr>
          <w:rFonts w:ascii="Times New Roman" w:hAnsi="Times New Roman" w:cs="Times New Roman"/>
          <w:color w:val="000000"/>
        </w:rPr>
        <w:t xml:space="preserve"> gali reikėti</w:t>
      </w:r>
      <w:r w:rsidR="00B225F4" w:rsidRPr="00FC2BFC">
        <w:rPr>
          <w:rFonts w:ascii="Times New Roman" w:hAnsi="Times New Roman" w:cs="Times New Roman"/>
          <w:color w:val="000000"/>
        </w:rPr>
        <w:t xml:space="preserve"> </w:t>
      </w:r>
      <w:r w:rsidRPr="00FC2BFC">
        <w:rPr>
          <w:rFonts w:ascii="Times New Roman" w:hAnsi="Times New Roman" w:cs="Times New Roman"/>
          <w:color w:val="000000"/>
        </w:rPr>
        <w:t>nutraukti gydymą arba imtis kitų tinkamų priemonių.</w:t>
      </w:r>
    </w:p>
    <w:p w14:paraId="433DFFA5" w14:textId="77777777" w:rsidR="00B225F4" w:rsidRPr="00FC2BFC" w:rsidRDefault="00B225F4" w:rsidP="00021DE2">
      <w:pPr>
        <w:spacing w:after="0" w:line="240" w:lineRule="auto"/>
        <w:outlineLvl w:val="0"/>
        <w:rPr>
          <w:rFonts w:ascii="Times New Roman" w:hAnsi="Times New Roman" w:cs="Times New Roman"/>
          <w:color w:val="000000"/>
        </w:rPr>
      </w:pPr>
    </w:p>
    <w:p w14:paraId="29CE982C" w14:textId="34FA3518" w:rsidR="00B225F4" w:rsidRPr="00FC2BFC" w:rsidRDefault="00B225F4" w:rsidP="00B225F4">
      <w:pPr>
        <w:spacing w:after="0" w:line="240" w:lineRule="auto"/>
        <w:outlineLvl w:val="0"/>
        <w:rPr>
          <w:rFonts w:ascii="Times New Roman" w:hAnsi="Times New Roman" w:cs="Times New Roman"/>
          <w:color w:val="000000"/>
          <w:u w:val="single"/>
        </w:rPr>
      </w:pPr>
      <w:r w:rsidRPr="0009570F">
        <w:rPr>
          <w:rFonts w:ascii="Times New Roman" w:hAnsi="Times New Roman"/>
          <w:color w:val="000000"/>
          <w:u w:val="single"/>
        </w:rPr>
        <w:t>Skalsių dariniai</w:t>
      </w:r>
    </w:p>
    <w:p w14:paraId="125707B3" w14:textId="71C8DEA5" w:rsidR="00F82812" w:rsidRPr="00FC2BFC" w:rsidRDefault="00021DE2" w:rsidP="00F82812">
      <w:pPr>
        <w:spacing w:after="0" w:line="240" w:lineRule="auto"/>
        <w:outlineLvl w:val="0"/>
        <w:rPr>
          <w:rFonts w:ascii="Times New Roman" w:eastAsia="Times New Roman" w:hAnsi="Times New Roman" w:cs="Times New Roman"/>
        </w:rPr>
      </w:pPr>
      <w:r w:rsidRPr="00FC2BFC">
        <w:rPr>
          <w:rFonts w:ascii="Times New Roman" w:hAnsi="Times New Roman" w:cs="Times New Roman"/>
        </w:rPr>
        <w:t xml:space="preserve">Skalsių darinių vartojantiems pacientams kartu vartojant kai kurių </w:t>
      </w:r>
      <w:proofErr w:type="spellStart"/>
      <w:r w:rsidRPr="00FC2BFC">
        <w:rPr>
          <w:rFonts w:ascii="Times New Roman" w:hAnsi="Times New Roman" w:cs="Times New Roman"/>
        </w:rPr>
        <w:t>makrolidų</w:t>
      </w:r>
      <w:proofErr w:type="spellEnd"/>
      <w:r w:rsidRPr="00FC2BFC">
        <w:rPr>
          <w:rFonts w:ascii="Times New Roman" w:hAnsi="Times New Roman" w:cs="Times New Roman"/>
        </w:rPr>
        <w:t xml:space="preserve"> grupės antibiotikų, pasireiškė</w:t>
      </w:r>
      <w:r w:rsidR="00B225F4" w:rsidRPr="00FC2BFC">
        <w:rPr>
          <w:rFonts w:ascii="Times New Roman" w:hAnsi="Times New Roman" w:cs="Times New Roman"/>
        </w:rPr>
        <w:t xml:space="preserve"> </w:t>
      </w:r>
      <w:proofErr w:type="spellStart"/>
      <w:r w:rsidRPr="00FC2BFC">
        <w:rPr>
          <w:rFonts w:ascii="Times New Roman" w:hAnsi="Times New Roman" w:cs="Times New Roman"/>
        </w:rPr>
        <w:t>ergotizmas</w:t>
      </w:r>
      <w:proofErr w:type="spellEnd"/>
      <w:r w:rsidRPr="00FC2BFC">
        <w:rPr>
          <w:rFonts w:ascii="Times New Roman" w:hAnsi="Times New Roman" w:cs="Times New Roman"/>
        </w:rPr>
        <w:t xml:space="preserve">. Ar galima skalsių sąveika su </w:t>
      </w:r>
      <w:proofErr w:type="spellStart"/>
      <w:r w:rsidRPr="00FC2BFC">
        <w:rPr>
          <w:rFonts w:ascii="Times New Roman" w:hAnsi="Times New Roman" w:cs="Times New Roman"/>
        </w:rPr>
        <w:t>azitromicinu</w:t>
      </w:r>
      <w:proofErr w:type="spellEnd"/>
      <w:r w:rsidRPr="00FC2BFC">
        <w:rPr>
          <w:rFonts w:ascii="Times New Roman" w:hAnsi="Times New Roman" w:cs="Times New Roman"/>
        </w:rPr>
        <w:t xml:space="preserve">, duomenų nėra. Visgi teorinė </w:t>
      </w:r>
      <w:proofErr w:type="spellStart"/>
      <w:r w:rsidRPr="00FC2BFC">
        <w:rPr>
          <w:rFonts w:ascii="Times New Roman" w:hAnsi="Times New Roman" w:cs="Times New Roman"/>
        </w:rPr>
        <w:t>ergotizmo</w:t>
      </w:r>
      <w:proofErr w:type="spellEnd"/>
      <w:r w:rsidRPr="00FC2BFC">
        <w:rPr>
          <w:rFonts w:ascii="Times New Roman" w:hAnsi="Times New Roman" w:cs="Times New Roman"/>
        </w:rPr>
        <w:t xml:space="preserve"> galimybė</w:t>
      </w:r>
      <w:r w:rsidR="00B225F4" w:rsidRPr="00FC2BFC">
        <w:rPr>
          <w:rFonts w:ascii="Times New Roman" w:hAnsi="Times New Roman" w:cs="Times New Roman"/>
        </w:rPr>
        <w:t xml:space="preserve"> </w:t>
      </w:r>
      <w:r w:rsidRPr="00FC2BFC">
        <w:rPr>
          <w:rFonts w:ascii="Times New Roman" w:hAnsi="Times New Roman" w:cs="Times New Roman"/>
        </w:rPr>
        <w:t xml:space="preserve">yra, todėl </w:t>
      </w:r>
      <w:proofErr w:type="spellStart"/>
      <w:r w:rsidRPr="00FC2BFC">
        <w:rPr>
          <w:rFonts w:ascii="Times New Roman" w:hAnsi="Times New Roman" w:cs="Times New Roman"/>
        </w:rPr>
        <w:t>azitromicino</w:t>
      </w:r>
      <w:proofErr w:type="spellEnd"/>
      <w:r w:rsidRPr="00FC2BFC">
        <w:rPr>
          <w:rFonts w:ascii="Times New Roman" w:hAnsi="Times New Roman" w:cs="Times New Roman"/>
        </w:rPr>
        <w:t xml:space="preserve"> kartu su skalsių dariniais vartoti negalima.</w:t>
      </w:r>
      <w:r w:rsidRPr="00FC2BFC" w:rsidDel="00021DE2">
        <w:rPr>
          <w:rFonts w:ascii="Times New Roman" w:hAnsi="Times New Roman" w:cs="Times New Roman"/>
        </w:rPr>
        <w:t xml:space="preserve"> </w:t>
      </w:r>
    </w:p>
    <w:p w14:paraId="2FCF103B" w14:textId="77777777" w:rsidR="00F82812" w:rsidRPr="00FC2BFC" w:rsidRDefault="00F82812" w:rsidP="00F82812">
      <w:pPr>
        <w:spacing w:after="0" w:line="240" w:lineRule="auto"/>
        <w:outlineLvl w:val="0"/>
        <w:rPr>
          <w:rFonts w:ascii="Times New Roman" w:eastAsia="Times New Roman" w:hAnsi="Times New Roman" w:cs="Times New Roman"/>
        </w:rPr>
      </w:pPr>
    </w:p>
    <w:p w14:paraId="35AE75BC" w14:textId="77777777" w:rsidR="00F82812" w:rsidRPr="00FC2BFC" w:rsidRDefault="00F82812" w:rsidP="00F82812">
      <w:pPr>
        <w:widowControl w:val="0"/>
        <w:tabs>
          <w:tab w:val="left" w:pos="-720"/>
        </w:tabs>
        <w:spacing w:after="0" w:line="240" w:lineRule="auto"/>
        <w:ind w:right="-29"/>
        <w:rPr>
          <w:rFonts w:ascii="Times New Roman" w:eastAsia="Times New Roman" w:hAnsi="Times New Roman" w:cs="Times New Roman"/>
          <w:i/>
          <w:lang w:eastAsia="sl-SI"/>
        </w:rPr>
      </w:pPr>
      <w:r w:rsidRPr="00FC2BFC">
        <w:rPr>
          <w:rFonts w:ascii="Times New Roman" w:eastAsia="Times New Roman" w:hAnsi="Times New Roman" w:cs="Times New Roman"/>
          <w:i/>
          <w:lang w:eastAsia="sl-SI"/>
        </w:rPr>
        <w:t>Svarbi informacija apie kai kurias pagalbines medžiagas</w:t>
      </w:r>
    </w:p>
    <w:p w14:paraId="00E78006" w14:textId="77777777" w:rsidR="00F82812" w:rsidRPr="00FC2BFC" w:rsidRDefault="00070E31" w:rsidP="00F82812">
      <w:pPr>
        <w:spacing w:after="0" w:line="240" w:lineRule="auto"/>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Azithromycin</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Ingen</w:t>
      </w:r>
      <w:proofErr w:type="spellEnd"/>
      <w:r w:rsidRPr="00FC2BFC">
        <w:rPr>
          <w:rFonts w:ascii="Times New Roman" w:eastAsia="Times New Roman" w:hAnsi="Times New Roman" w:cs="Times New Roman"/>
          <w:color w:val="000000"/>
        </w:rPr>
        <w:t xml:space="preserve"> Pharma</w:t>
      </w:r>
      <w:r w:rsidRPr="00FC2BFC">
        <w:rPr>
          <w:rFonts w:ascii="Times New Roman" w:eastAsia="Times New Roman" w:hAnsi="Times New Roman" w:cs="Times New Roman"/>
          <w:lang w:eastAsia="sl-SI"/>
        </w:rPr>
        <w:t xml:space="preserve"> </w:t>
      </w:r>
      <w:r w:rsidR="00F82812" w:rsidRPr="00FC2BFC">
        <w:rPr>
          <w:rFonts w:ascii="Times New Roman" w:eastAsia="Times New Roman" w:hAnsi="Times New Roman" w:cs="Times New Roman"/>
          <w:lang w:eastAsia="sl-SI"/>
        </w:rPr>
        <w:t>sudėtyje yra laktozės</w:t>
      </w:r>
      <w:r w:rsidR="00F82812" w:rsidRPr="00FC2BFC">
        <w:rPr>
          <w:rFonts w:ascii="Times New Roman" w:eastAsia="Times New Roman" w:hAnsi="Times New Roman" w:cs="Times New Roman"/>
          <w:color w:val="000000"/>
        </w:rPr>
        <w:t>.</w:t>
      </w:r>
      <w:r w:rsidRPr="00FC2BFC">
        <w:rPr>
          <w:rFonts w:ascii="Times New Roman" w:eastAsia="Times New Roman" w:hAnsi="Times New Roman" w:cs="Times New Roman"/>
          <w:color w:val="000000"/>
        </w:rPr>
        <w:t xml:space="preserve"> </w:t>
      </w:r>
      <w:r w:rsidR="00F82812" w:rsidRPr="00FC2BFC">
        <w:rPr>
          <w:rFonts w:ascii="Times New Roman" w:eastAsia="Times New Roman" w:hAnsi="Times New Roman" w:cs="Times New Roman"/>
          <w:color w:val="000000"/>
        </w:rPr>
        <w:t xml:space="preserve">Šio vaistinio preparato negalima vartoti pacientams, kuriems nustatytas retas paveldimas sutrikimas </w:t>
      </w:r>
      <w:r w:rsidR="00F82812" w:rsidRPr="00FC2BFC">
        <w:rPr>
          <w:rFonts w:ascii="Times New Roman" w:eastAsia="Times New Roman" w:hAnsi="Times New Roman" w:cs="Times New Roman"/>
          <w:color w:val="000000"/>
        </w:rPr>
        <w:sym w:font="Symbol" w:char="F02D"/>
      </w:r>
      <w:r w:rsidR="00F82812"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iCs/>
          <w:color w:val="000000"/>
        </w:rPr>
        <w:t>galaktozės</w:t>
      </w:r>
      <w:proofErr w:type="spellEnd"/>
      <w:r w:rsidRPr="00FC2BFC">
        <w:rPr>
          <w:rFonts w:ascii="Times New Roman" w:eastAsia="Times New Roman" w:hAnsi="Times New Roman" w:cs="Times New Roman"/>
          <w:iCs/>
          <w:color w:val="000000"/>
        </w:rPr>
        <w:t xml:space="preserve"> netoleravimas, visiškas</w:t>
      </w:r>
      <w:r w:rsidR="00F82812" w:rsidRPr="00FC2BFC">
        <w:rPr>
          <w:rFonts w:ascii="Times New Roman" w:eastAsia="Times New Roman" w:hAnsi="Times New Roman" w:cs="Times New Roman"/>
          <w:i/>
          <w:color w:val="000000"/>
        </w:rPr>
        <w:t xml:space="preserve"> </w:t>
      </w:r>
      <w:r w:rsidR="00F82812" w:rsidRPr="00FC2BFC">
        <w:rPr>
          <w:rFonts w:ascii="Times New Roman" w:eastAsia="Times New Roman" w:hAnsi="Times New Roman" w:cs="Times New Roman"/>
          <w:color w:val="000000"/>
        </w:rPr>
        <w:t xml:space="preserve">laktazės stygius arba gliukozės ir </w:t>
      </w:r>
      <w:proofErr w:type="spellStart"/>
      <w:r w:rsidR="00F82812" w:rsidRPr="00FC2BFC">
        <w:rPr>
          <w:rFonts w:ascii="Times New Roman" w:eastAsia="Times New Roman" w:hAnsi="Times New Roman" w:cs="Times New Roman"/>
          <w:color w:val="000000"/>
        </w:rPr>
        <w:t>galaktozės</w:t>
      </w:r>
      <w:proofErr w:type="spellEnd"/>
      <w:r w:rsidR="00F82812" w:rsidRPr="00FC2BFC">
        <w:rPr>
          <w:rFonts w:ascii="Times New Roman" w:eastAsia="Times New Roman" w:hAnsi="Times New Roman" w:cs="Times New Roman"/>
          <w:color w:val="000000"/>
        </w:rPr>
        <w:t xml:space="preserve"> </w:t>
      </w:r>
      <w:proofErr w:type="spellStart"/>
      <w:r w:rsidR="00F82812" w:rsidRPr="00FC2BFC">
        <w:rPr>
          <w:rFonts w:ascii="Times New Roman" w:eastAsia="Times New Roman" w:hAnsi="Times New Roman" w:cs="Times New Roman"/>
          <w:color w:val="000000"/>
        </w:rPr>
        <w:t>malabsorbcija</w:t>
      </w:r>
      <w:proofErr w:type="spellEnd"/>
      <w:r w:rsidR="00F82812" w:rsidRPr="00FC2BFC">
        <w:rPr>
          <w:rFonts w:ascii="Times New Roman" w:eastAsia="Times New Roman" w:hAnsi="Times New Roman" w:cs="Times New Roman"/>
          <w:color w:val="000000"/>
        </w:rPr>
        <w:t>.</w:t>
      </w:r>
    </w:p>
    <w:p w14:paraId="4C2707AC" w14:textId="77777777" w:rsidR="008F0762" w:rsidRPr="00FC2BFC" w:rsidRDefault="008F0762" w:rsidP="00F82812">
      <w:pPr>
        <w:spacing w:after="0" w:line="240" w:lineRule="auto"/>
        <w:rPr>
          <w:rFonts w:ascii="Times New Roman" w:eastAsia="Times New Roman" w:hAnsi="Times New Roman" w:cs="Times New Roman"/>
          <w:color w:val="000000"/>
        </w:rPr>
      </w:pPr>
    </w:p>
    <w:p w14:paraId="105E32BF" w14:textId="77777777" w:rsidR="008F0762" w:rsidRPr="00FC2BFC" w:rsidRDefault="008F0762" w:rsidP="008F0762">
      <w:pPr>
        <w:numPr>
          <w:ilvl w:val="12"/>
          <w:numId w:val="0"/>
        </w:numPr>
        <w:spacing w:after="0" w:line="240" w:lineRule="auto"/>
        <w:ind w:right="-2"/>
        <w:jc w:val="both"/>
        <w:rPr>
          <w:rFonts w:ascii="Times New Roman" w:hAnsi="Times New Roman"/>
          <w:b/>
          <w:szCs w:val="24"/>
        </w:rPr>
      </w:pPr>
      <w:r w:rsidRPr="00FC2BFC">
        <w:rPr>
          <w:rFonts w:ascii="Times New Roman" w:eastAsia="Times New Roman" w:hAnsi="Times New Roman" w:cs="Times New Roman"/>
          <w:color w:val="000000"/>
        </w:rPr>
        <w:t xml:space="preserve">Kiekvienoje šio vaistinio preparato tabletėje yra mažiau kaip </w:t>
      </w:r>
      <w:r w:rsidRPr="00FC2BFC">
        <w:rPr>
          <w:rFonts w:ascii="Times New Roman" w:hAnsi="Times New Roman"/>
          <w:bCs/>
          <w:szCs w:val="24"/>
        </w:rPr>
        <w:t>1 </w:t>
      </w:r>
      <w:proofErr w:type="spellStart"/>
      <w:r w:rsidRPr="00FC2BFC">
        <w:rPr>
          <w:rFonts w:ascii="Times New Roman" w:hAnsi="Times New Roman"/>
          <w:bCs/>
          <w:szCs w:val="24"/>
        </w:rPr>
        <w:t>mmol</w:t>
      </w:r>
      <w:proofErr w:type="spellEnd"/>
      <w:r w:rsidRPr="00FC2BFC">
        <w:rPr>
          <w:rFonts w:ascii="Times New Roman" w:hAnsi="Times New Roman"/>
          <w:bCs/>
          <w:szCs w:val="24"/>
        </w:rPr>
        <w:t xml:space="preserve"> (23 mg) natrio, t.</w:t>
      </w:r>
      <w:r w:rsidR="00736A49" w:rsidRPr="00FC2BFC">
        <w:rPr>
          <w:rFonts w:ascii="Times New Roman" w:hAnsi="Times New Roman"/>
          <w:bCs/>
          <w:szCs w:val="24"/>
        </w:rPr>
        <w:t xml:space="preserve"> </w:t>
      </w:r>
      <w:r w:rsidRPr="00FC2BFC">
        <w:rPr>
          <w:rFonts w:ascii="Times New Roman" w:hAnsi="Times New Roman"/>
          <w:bCs/>
          <w:szCs w:val="24"/>
        </w:rPr>
        <w:t>y. jis beveik neturi reikšmės</w:t>
      </w:r>
      <w:r w:rsidRPr="00FC2BFC">
        <w:rPr>
          <w:rFonts w:ascii="Times New Roman" w:hAnsi="Times New Roman"/>
          <w:b/>
          <w:szCs w:val="24"/>
        </w:rPr>
        <w:t>.</w:t>
      </w:r>
    </w:p>
    <w:p w14:paraId="08CD7F7D" w14:textId="77777777" w:rsidR="008F0762" w:rsidRPr="00FC2BFC" w:rsidRDefault="008F0762" w:rsidP="00F82812">
      <w:pPr>
        <w:spacing w:after="0" w:line="240" w:lineRule="auto"/>
        <w:rPr>
          <w:rFonts w:ascii="Times New Roman" w:eastAsia="Times New Roman" w:hAnsi="Times New Roman" w:cs="Times New Roman"/>
          <w:color w:val="000000"/>
        </w:rPr>
      </w:pPr>
    </w:p>
    <w:p w14:paraId="01DE3992" w14:textId="77777777" w:rsidR="00F82812" w:rsidRPr="00FC2BFC" w:rsidRDefault="00F82812" w:rsidP="00F82812">
      <w:pPr>
        <w:tabs>
          <w:tab w:val="left" w:pos="8647"/>
        </w:tabs>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4.5</w:t>
      </w:r>
      <w:r w:rsidRPr="00FC2BFC">
        <w:rPr>
          <w:rFonts w:ascii="Times New Roman" w:eastAsia="Times New Roman" w:hAnsi="Times New Roman" w:cs="Times New Roman"/>
          <w:b/>
          <w:bCs/>
        </w:rPr>
        <w:tab/>
        <w:t>Sąveika su kitais vaistiniais preparatais ir kitokia sąveika</w:t>
      </w:r>
    </w:p>
    <w:p w14:paraId="45534B03" w14:textId="77777777" w:rsidR="00F82812" w:rsidRPr="00FC2BFC" w:rsidRDefault="00F82812" w:rsidP="00F82812">
      <w:pPr>
        <w:autoSpaceDE w:val="0"/>
        <w:autoSpaceDN w:val="0"/>
        <w:adjustRightInd w:val="0"/>
        <w:spacing w:after="0" w:line="240" w:lineRule="auto"/>
        <w:rPr>
          <w:rFonts w:ascii="Times New Roman" w:eastAsia="Times New Roman" w:hAnsi="Times New Roman" w:cs="Times New Roman"/>
          <w:color w:val="000000"/>
        </w:rPr>
      </w:pPr>
    </w:p>
    <w:p w14:paraId="5AE21793" w14:textId="11AEB84F" w:rsidR="00E7023F" w:rsidRDefault="00145E64" w:rsidP="00145E64">
      <w:pPr>
        <w:autoSpaceDE w:val="0"/>
        <w:autoSpaceDN w:val="0"/>
        <w:adjustRightInd w:val="0"/>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Nors </w:t>
      </w:r>
      <w:proofErr w:type="spellStart"/>
      <w:r w:rsidRPr="00FC2BFC">
        <w:rPr>
          <w:rFonts w:ascii="Times New Roman" w:eastAsia="Times New Roman" w:hAnsi="Times New Roman" w:cs="Times New Roman"/>
          <w:color w:val="000000"/>
        </w:rPr>
        <w:t>azitromicinas</w:t>
      </w:r>
      <w:proofErr w:type="spellEnd"/>
      <w:r w:rsidRPr="00FC2BFC">
        <w:rPr>
          <w:rFonts w:ascii="Times New Roman" w:eastAsia="Times New Roman" w:hAnsi="Times New Roman" w:cs="Times New Roman"/>
          <w:color w:val="000000"/>
        </w:rPr>
        <w:t xml:space="preserve"> yra silpnas CYP450 inhibitorius ir reikšmingai su CYP450 substratais nesąveikauja, CYP3A4 slopinamojo poveikio tikimybės visiškai atmesti negalima. Todėl rekomenduojama atsargiai jį vartoti kartu su siauro terapinio indekso CYP3A4 substratais. </w:t>
      </w:r>
    </w:p>
    <w:p w14:paraId="01D0B06D" w14:textId="58EEC400" w:rsidR="00145E64" w:rsidRPr="00FC2BFC" w:rsidRDefault="00145E64" w:rsidP="00145E64">
      <w:pPr>
        <w:autoSpaceDE w:val="0"/>
        <w:autoSpaceDN w:val="0"/>
        <w:adjustRightInd w:val="0"/>
        <w:spacing w:after="0" w:line="240" w:lineRule="auto"/>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Azitromicinas</w:t>
      </w:r>
      <w:proofErr w:type="spellEnd"/>
      <w:r w:rsidRPr="00FC2BFC">
        <w:rPr>
          <w:rFonts w:ascii="Times New Roman" w:eastAsia="Times New Roman" w:hAnsi="Times New Roman" w:cs="Times New Roman"/>
          <w:color w:val="000000"/>
        </w:rPr>
        <w:t xml:space="preserve"> yra nešiklio P </w:t>
      </w:r>
      <w:proofErr w:type="spellStart"/>
      <w:r w:rsidRPr="00FC2BFC">
        <w:rPr>
          <w:rFonts w:ascii="Times New Roman" w:eastAsia="Times New Roman" w:hAnsi="Times New Roman" w:cs="Times New Roman"/>
          <w:color w:val="000000"/>
        </w:rPr>
        <w:t>glikoproteino</w:t>
      </w:r>
      <w:proofErr w:type="spellEnd"/>
      <w:r w:rsidRPr="00FC2BFC">
        <w:rPr>
          <w:rFonts w:ascii="Times New Roman" w:eastAsia="Times New Roman" w:hAnsi="Times New Roman" w:cs="Times New Roman"/>
          <w:color w:val="000000"/>
        </w:rPr>
        <w:t xml:space="preserve"> (P-</w:t>
      </w:r>
      <w:proofErr w:type="spellStart"/>
      <w:r w:rsidRPr="00FC2BFC">
        <w:rPr>
          <w:rFonts w:ascii="Times New Roman" w:eastAsia="Times New Roman" w:hAnsi="Times New Roman" w:cs="Times New Roman"/>
          <w:color w:val="000000"/>
        </w:rPr>
        <w:t>gp</w:t>
      </w:r>
      <w:proofErr w:type="spellEnd"/>
      <w:r w:rsidRPr="00FC2BFC">
        <w:rPr>
          <w:rFonts w:ascii="Times New Roman" w:eastAsia="Times New Roman" w:hAnsi="Times New Roman" w:cs="Times New Roman"/>
          <w:color w:val="000000"/>
        </w:rPr>
        <w:t>) inhibitorius. Azitromiciną vartojant kartu su P-</w:t>
      </w:r>
      <w:proofErr w:type="spellStart"/>
      <w:r w:rsidRPr="00FC2BFC">
        <w:rPr>
          <w:rFonts w:ascii="Times New Roman" w:eastAsia="Times New Roman" w:hAnsi="Times New Roman" w:cs="Times New Roman"/>
          <w:color w:val="000000"/>
        </w:rPr>
        <w:t>gp</w:t>
      </w:r>
      <w:proofErr w:type="spellEnd"/>
      <w:r w:rsidRPr="00FC2BFC">
        <w:rPr>
          <w:rFonts w:ascii="Times New Roman" w:eastAsia="Times New Roman" w:hAnsi="Times New Roman" w:cs="Times New Roman"/>
          <w:color w:val="000000"/>
        </w:rPr>
        <w:t xml:space="preserve"> substratais (pvz., </w:t>
      </w:r>
      <w:proofErr w:type="spellStart"/>
      <w:r w:rsidRPr="00FC2BFC">
        <w:rPr>
          <w:rFonts w:ascii="Times New Roman" w:eastAsia="Times New Roman" w:hAnsi="Times New Roman" w:cs="Times New Roman"/>
          <w:color w:val="000000"/>
        </w:rPr>
        <w:t>digoksinu</w:t>
      </w:r>
      <w:proofErr w:type="spellEnd"/>
      <w:r w:rsidRPr="00FC2BFC">
        <w:rPr>
          <w:rFonts w:ascii="Times New Roman" w:eastAsia="Times New Roman" w:hAnsi="Times New Roman" w:cs="Times New Roman"/>
          <w:color w:val="000000"/>
        </w:rPr>
        <w:t xml:space="preserve"> ir </w:t>
      </w:r>
      <w:proofErr w:type="spellStart"/>
      <w:r w:rsidRPr="00FC2BFC">
        <w:rPr>
          <w:rFonts w:ascii="Times New Roman" w:eastAsia="Times New Roman" w:hAnsi="Times New Roman" w:cs="Times New Roman"/>
          <w:color w:val="000000"/>
        </w:rPr>
        <w:t>kolchicinu</w:t>
      </w:r>
      <w:proofErr w:type="spellEnd"/>
      <w:r w:rsidRPr="00FC2BFC">
        <w:rPr>
          <w:rFonts w:ascii="Times New Roman" w:eastAsia="Times New Roman" w:hAnsi="Times New Roman" w:cs="Times New Roman"/>
          <w:color w:val="000000"/>
        </w:rPr>
        <w:t xml:space="preserve">) gali padidėti jų ekspozicija. Siauro terapinio indekso vaistinius preparatus patartina vartoti atsargiai ir atlikti klinikinį ir (arba) terapinį vaistinių preparatų poveikio stebėjimą bei atitinkamai pritaikyti dozę. Šiuo atžvilgiu reikia atsižvelgti į ilgą </w:t>
      </w:r>
      <w:proofErr w:type="spellStart"/>
      <w:r w:rsidRPr="00FC2BFC">
        <w:rPr>
          <w:rFonts w:ascii="Times New Roman" w:eastAsia="Times New Roman" w:hAnsi="Times New Roman" w:cs="Times New Roman"/>
          <w:color w:val="000000"/>
        </w:rPr>
        <w:t>azitromicino</w:t>
      </w:r>
      <w:proofErr w:type="spellEnd"/>
      <w:r w:rsidRPr="00FC2BFC">
        <w:rPr>
          <w:rFonts w:ascii="Times New Roman" w:eastAsia="Times New Roman" w:hAnsi="Times New Roman" w:cs="Times New Roman"/>
          <w:color w:val="000000"/>
        </w:rPr>
        <w:t xml:space="preserve"> pusinės eliminacijos iš plazmos laiką (žr. 5.2 skyrių).</w:t>
      </w:r>
    </w:p>
    <w:p w14:paraId="752F746B" w14:textId="77777777" w:rsidR="00145E64" w:rsidRPr="00FC2BFC" w:rsidRDefault="00145E64" w:rsidP="00145E64">
      <w:pPr>
        <w:autoSpaceDE w:val="0"/>
        <w:autoSpaceDN w:val="0"/>
        <w:adjustRightInd w:val="0"/>
        <w:spacing w:after="0" w:line="240" w:lineRule="auto"/>
        <w:rPr>
          <w:rFonts w:ascii="Times New Roman" w:eastAsia="Times New Roman" w:hAnsi="Times New Roman" w:cs="Times New Roman"/>
          <w:color w:val="000000"/>
        </w:rPr>
      </w:pPr>
    </w:p>
    <w:p w14:paraId="379D0FF8" w14:textId="77777777" w:rsidR="00145E64" w:rsidRPr="00FC2BFC" w:rsidRDefault="00145E64" w:rsidP="00145E64">
      <w:pPr>
        <w:autoSpaceDE w:val="0"/>
        <w:autoSpaceDN w:val="0"/>
        <w:adjustRightInd w:val="0"/>
        <w:spacing w:after="0" w:line="240" w:lineRule="auto"/>
        <w:rPr>
          <w:rFonts w:ascii="Times New Roman" w:eastAsia="Times New Roman" w:hAnsi="Times New Roman" w:cs="Times New Roman"/>
          <w:color w:val="000000"/>
          <w:u w:val="single"/>
        </w:rPr>
      </w:pPr>
      <w:r w:rsidRPr="00FC2BFC">
        <w:rPr>
          <w:rFonts w:ascii="Times New Roman" w:eastAsia="Times New Roman" w:hAnsi="Times New Roman" w:cs="Times New Roman"/>
          <w:color w:val="000000"/>
          <w:u w:val="single"/>
        </w:rPr>
        <w:t>Vaistiniai preparatai, kuriems nustatytas QT intervalo ilginamasis poveikis</w:t>
      </w:r>
    </w:p>
    <w:p w14:paraId="4D81DC39" w14:textId="7BF83548" w:rsidR="00145E64" w:rsidRPr="00FC2BFC" w:rsidRDefault="00145E64" w:rsidP="00145E64">
      <w:pPr>
        <w:autoSpaceDE w:val="0"/>
        <w:autoSpaceDN w:val="0"/>
        <w:adjustRightInd w:val="0"/>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Azitromiciną reikia skirti atsargiai pacientams, vartojantiems vaistinius preparatus, kuriems nustatytas QT intervalo ilginamasis poveikis (žr. 4.4 skyrių). Tai yra </w:t>
      </w:r>
      <w:proofErr w:type="spellStart"/>
      <w:r w:rsidRPr="00FC2BFC">
        <w:rPr>
          <w:rFonts w:ascii="Times New Roman" w:eastAsia="Times New Roman" w:hAnsi="Times New Roman" w:cs="Times New Roman"/>
          <w:color w:val="000000"/>
        </w:rPr>
        <w:t>antiaritmikai</w:t>
      </w:r>
      <w:proofErr w:type="spellEnd"/>
      <w:r w:rsidRPr="00FC2BFC">
        <w:rPr>
          <w:rFonts w:ascii="Times New Roman" w:eastAsia="Times New Roman" w:hAnsi="Times New Roman" w:cs="Times New Roman"/>
          <w:color w:val="000000"/>
        </w:rPr>
        <w:t xml:space="preserve">, priskiriami IA klasei (pvz., </w:t>
      </w:r>
      <w:proofErr w:type="spellStart"/>
      <w:r w:rsidRPr="00FC2BFC">
        <w:rPr>
          <w:rFonts w:ascii="Times New Roman" w:eastAsia="Times New Roman" w:hAnsi="Times New Roman" w:cs="Times New Roman"/>
          <w:color w:val="000000"/>
        </w:rPr>
        <w:t>kvinidinas</w:t>
      </w:r>
      <w:proofErr w:type="spellEnd"/>
      <w:r w:rsidRPr="00FC2BFC">
        <w:rPr>
          <w:rFonts w:ascii="Times New Roman" w:eastAsia="Times New Roman" w:hAnsi="Times New Roman" w:cs="Times New Roman"/>
          <w:color w:val="000000"/>
        </w:rPr>
        <w:t xml:space="preserve"> ir </w:t>
      </w:r>
      <w:proofErr w:type="spellStart"/>
      <w:r w:rsidRPr="00FC2BFC">
        <w:rPr>
          <w:rFonts w:ascii="Times New Roman" w:eastAsia="Times New Roman" w:hAnsi="Times New Roman" w:cs="Times New Roman"/>
          <w:color w:val="000000"/>
        </w:rPr>
        <w:t>prokainamidas</w:t>
      </w:r>
      <w:proofErr w:type="spellEnd"/>
      <w:r w:rsidRPr="00FC2BFC">
        <w:rPr>
          <w:rFonts w:ascii="Times New Roman" w:eastAsia="Times New Roman" w:hAnsi="Times New Roman" w:cs="Times New Roman"/>
          <w:color w:val="000000"/>
        </w:rPr>
        <w:t xml:space="preserve">) ir III klasei (pvz., </w:t>
      </w:r>
      <w:proofErr w:type="spellStart"/>
      <w:r w:rsidRPr="00FC2BFC">
        <w:rPr>
          <w:rFonts w:ascii="Times New Roman" w:eastAsia="Times New Roman" w:hAnsi="Times New Roman" w:cs="Times New Roman"/>
          <w:color w:val="000000"/>
        </w:rPr>
        <w:t>dofetilidas</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amjodaronas</w:t>
      </w:r>
      <w:proofErr w:type="spellEnd"/>
      <w:r w:rsidRPr="00FC2BFC">
        <w:rPr>
          <w:rFonts w:ascii="Times New Roman" w:eastAsia="Times New Roman" w:hAnsi="Times New Roman" w:cs="Times New Roman"/>
          <w:color w:val="000000"/>
        </w:rPr>
        <w:t xml:space="preserve"> ir </w:t>
      </w:r>
      <w:proofErr w:type="spellStart"/>
      <w:r w:rsidRPr="00FC2BFC">
        <w:rPr>
          <w:rFonts w:ascii="Times New Roman" w:eastAsia="Times New Roman" w:hAnsi="Times New Roman" w:cs="Times New Roman"/>
          <w:color w:val="000000"/>
        </w:rPr>
        <w:t>sotalolis</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antipsichoziniai</w:t>
      </w:r>
      <w:proofErr w:type="spellEnd"/>
      <w:r w:rsidRPr="00FC2BFC">
        <w:rPr>
          <w:rFonts w:ascii="Times New Roman" w:eastAsia="Times New Roman" w:hAnsi="Times New Roman" w:cs="Times New Roman"/>
          <w:color w:val="000000"/>
        </w:rPr>
        <w:t xml:space="preserve"> </w:t>
      </w:r>
      <w:r w:rsidRPr="00FC2BFC">
        <w:rPr>
          <w:rFonts w:ascii="Times New Roman" w:eastAsia="Times New Roman" w:hAnsi="Times New Roman" w:cs="Times New Roman"/>
          <w:color w:val="000000"/>
        </w:rPr>
        <w:lastRenderedPageBreak/>
        <w:t xml:space="preserve">vaistiniai preparatai (pvz., </w:t>
      </w:r>
      <w:proofErr w:type="spellStart"/>
      <w:r w:rsidRPr="00FC2BFC">
        <w:rPr>
          <w:rFonts w:ascii="Times New Roman" w:eastAsia="Times New Roman" w:hAnsi="Times New Roman" w:cs="Times New Roman"/>
          <w:color w:val="000000"/>
        </w:rPr>
        <w:t>pimozidas</w:t>
      </w:r>
      <w:proofErr w:type="spellEnd"/>
      <w:r w:rsidRPr="00FC2BFC">
        <w:rPr>
          <w:rFonts w:ascii="Times New Roman" w:eastAsia="Times New Roman" w:hAnsi="Times New Roman" w:cs="Times New Roman"/>
          <w:color w:val="000000"/>
        </w:rPr>
        <w:t xml:space="preserve">); antidepresantai (pvz., </w:t>
      </w:r>
      <w:proofErr w:type="spellStart"/>
      <w:r w:rsidRPr="00FC2BFC">
        <w:rPr>
          <w:rFonts w:ascii="Times New Roman" w:eastAsia="Times New Roman" w:hAnsi="Times New Roman" w:cs="Times New Roman"/>
          <w:color w:val="000000"/>
        </w:rPr>
        <w:t>citalopramas</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fluorochinolonai</w:t>
      </w:r>
      <w:proofErr w:type="spellEnd"/>
      <w:r w:rsidRPr="00FC2BFC">
        <w:rPr>
          <w:rFonts w:ascii="Times New Roman" w:eastAsia="Times New Roman" w:hAnsi="Times New Roman" w:cs="Times New Roman"/>
          <w:color w:val="000000"/>
        </w:rPr>
        <w:t xml:space="preserve"> (pvz., </w:t>
      </w:r>
      <w:proofErr w:type="spellStart"/>
      <w:r w:rsidRPr="00FC2BFC">
        <w:rPr>
          <w:rFonts w:ascii="Times New Roman" w:eastAsia="Times New Roman" w:hAnsi="Times New Roman" w:cs="Times New Roman"/>
          <w:color w:val="000000"/>
        </w:rPr>
        <w:t>moksifloksacinas</w:t>
      </w:r>
      <w:proofErr w:type="spellEnd"/>
      <w:r w:rsidRPr="00FC2BFC">
        <w:rPr>
          <w:rFonts w:ascii="Times New Roman" w:eastAsia="Times New Roman" w:hAnsi="Times New Roman" w:cs="Times New Roman"/>
          <w:color w:val="000000"/>
        </w:rPr>
        <w:t xml:space="preserve"> ir </w:t>
      </w:r>
      <w:proofErr w:type="spellStart"/>
      <w:r w:rsidRPr="00FC2BFC">
        <w:rPr>
          <w:rFonts w:ascii="Times New Roman" w:eastAsia="Times New Roman" w:hAnsi="Times New Roman" w:cs="Times New Roman"/>
          <w:color w:val="000000"/>
        </w:rPr>
        <w:t>levofloksacinas</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cisapridas</w:t>
      </w:r>
      <w:proofErr w:type="spellEnd"/>
      <w:r w:rsidRPr="00FC2BFC">
        <w:rPr>
          <w:rFonts w:ascii="Times New Roman" w:eastAsia="Times New Roman" w:hAnsi="Times New Roman" w:cs="Times New Roman"/>
          <w:color w:val="000000"/>
        </w:rPr>
        <w:t>; chlorokvinas ir hidroksichlorokvinas.</w:t>
      </w:r>
    </w:p>
    <w:p w14:paraId="7EBF74CB" w14:textId="77777777" w:rsidR="00145E64" w:rsidRPr="00FC2BFC" w:rsidRDefault="00145E64" w:rsidP="00145E64">
      <w:pPr>
        <w:autoSpaceDE w:val="0"/>
        <w:autoSpaceDN w:val="0"/>
        <w:adjustRightInd w:val="0"/>
        <w:spacing w:after="0" w:line="240" w:lineRule="auto"/>
        <w:rPr>
          <w:rFonts w:ascii="Times New Roman" w:eastAsia="Times New Roman" w:hAnsi="Times New Roman" w:cs="Times New Roman"/>
          <w:color w:val="000000"/>
        </w:rPr>
      </w:pPr>
    </w:p>
    <w:p w14:paraId="1E411AD5" w14:textId="35ACB88A" w:rsidR="00145E64" w:rsidRPr="00FC2BFC" w:rsidRDefault="00145E64" w:rsidP="00145E64">
      <w:pPr>
        <w:autoSpaceDE w:val="0"/>
        <w:autoSpaceDN w:val="0"/>
        <w:adjustRightInd w:val="0"/>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Azitromicino ir vaistinių preparatų, kurie gali būti vartojami kartu, vaistinių preparatų sąveikos informacijos suvestinė pateikta lentelėje ir tekste toliau. Aprašyta vaistinių preparatų sąveika paremta vaistų sąveikos tyrimais, atliktais su </w:t>
      </w:r>
      <w:proofErr w:type="spellStart"/>
      <w:r w:rsidRPr="00FC2BFC">
        <w:rPr>
          <w:rFonts w:ascii="Times New Roman" w:eastAsia="Times New Roman" w:hAnsi="Times New Roman" w:cs="Times New Roman"/>
          <w:color w:val="000000"/>
        </w:rPr>
        <w:t>azitromicinu</w:t>
      </w:r>
      <w:proofErr w:type="spellEnd"/>
      <w:r w:rsidRPr="00FC2BFC">
        <w:rPr>
          <w:rFonts w:ascii="Times New Roman" w:eastAsia="Times New Roman" w:hAnsi="Times New Roman" w:cs="Times New Roman"/>
          <w:color w:val="000000"/>
        </w:rPr>
        <w:t>, arba (kai nurodyta) tai – numatoma vaistų sąveika, galinti pasireikšti vartojant azitromiciną.</w:t>
      </w:r>
    </w:p>
    <w:p w14:paraId="33811211" w14:textId="77777777" w:rsidR="00145E64" w:rsidRPr="00FC2BFC" w:rsidRDefault="00145E64" w:rsidP="00145E64">
      <w:pPr>
        <w:autoSpaceDE w:val="0"/>
        <w:autoSpaceDN w:val="0"/>
        <w:adjustRightInd w:val="0"/>
        <w:spacing w:after="0" w:line="240" w:lineRule="auto"/>
        <w:rPr>
          <w:rFonts w:ascii="Times New Roman" w:eastAsia="Times New Roman" w:hAnsi="Times New Roman" w:cs="Times New Roman"/>
          <w:color w:val="000000"/>
        </w:rPr>
      </w:pPr>
    </w:p>
    <w:p w14:paraId="3661F110" w14:textId="13BB3164" w:rsidR="00F82812" w:rsidRPr="00FC2BFC" w:rsidRDefault="00145E64" w:rsidP="00F82812">
      <w:pPr>
        <w:autoSpaceDE w:val="0"/>
        <w:autoSpaceDN w:val="0"/>
        <w:adjustRightInd w:val="0"/>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2 lentelė. Kliniškai reikšminga </w:t>
      </w:r>
      <w:proofErr w:type="spellStart"/>
      <w:r w:rsidRPr="00FC2BFC">
        <w:rPr>
          <w:rFonts w:ascii="Times New Roman" w:eastAsia="Times New Roman" w:hAnsi="Times New Roman" w:cs="Times New Roman"/>
          <w:color w:val="000000"/>
        </w:rPr>
        <w:t>azitromicino</w:t>
      </w:r>
      <w:proofErr w:type="spellEnd"/>
      <w:r w:rsidRPr="00FC2BFC">
        <w:rPr>
          <w:rFonts w:ascii="Times New Roman" w:eastAsia="Times New Roman" w:hAnsi="Times New Roman" w:cs="Times New Roman"/>
          <w:color w:val="000000"/>
        </w:rPr>
        <w:t xml:space="preserve"> ir kitų vaistinių preparatų sąveika</w:t>
      </w:r>
    </w:p>
    <w:tbl>
      <w:tblPr>
        <w:tblStyle w:val="Lentelstinklelis"/>
        <w:tblW w:w="0" w:type="auto"/>
        <w:tblLook w:val="04A0" w:firstRow="1" w:lastRow="0" w:firstColumn="1" w:lastColumn="0" w:noHBand="0" w:noVBand="1"/>
      </w:tblPr>
      <w:tblGrid>
        <w:gridCol w:w="2265"/>
        <w:gridCol w:w="2265"/>
        <w:gridCol w:w="2265"/>
        <w:gridCol w:w="2266"/>
      </w:tblGrid>
      <w:tr w:rsidR="004E7D3B" w:rsidRPr="00FC2BFC" w14:paraId="69E59CEC" w14:textId="77777777" w:rsidTr="004E7D3B">
        <w:tc>
          <w:tcPr>
            <w:tcW w:w="2265" w:type="dxa"/>
          </w:tcPr>
          <w:p w14:paraId="620F0C93" w14:textId="77777777" w:rsidR="004E7D3B" w:rsidRPr="00FC2BFC" w:rsidRDefault="004E7D3B" w:rsidP="004E7D3B">
            <w:pPr>
              <w:autoSpaceDE w:val="0"/>
              <w:autoSpaceDN w:val="0"/>
              <w:adjustRightInd w:val="0"/>
              <w:rPr>
                <w:rFonts w:ascii="Times New Roman" w:eastAsia="Times New Roman" w:hAnsi="Times New Roman" w:cs="Times New Roman"/>
                <w:b/>
                <w:bCs/>
              </w:rPr>
            </w:pPr>
            <w:r w:rsidRPr="00FC2BFC">
              <w:rPr>
                <w:rFonts w:ascii="Times New Roman" w:eastAsia="Times New Roman" w:hAnsi="Times New Roman" w:cs="Times New Roman"/>
                <w:b/>
                <w:bCs/>
              </w:rPr>
              <w:t>Vaistinis preparatas</w:t>
            </w:r>
          </w:p>
          <w:p w14:paraId="0B8A2845" w14:textId="766245B5" w:rsidR="004E7D3B" w:rsidRPr="00FC2BFC" w:rsidRDefault="004E7D3B" w:rsidP="004E7D3B">
            <w:pPr>
              <w:autoSpaceDE w:val="0"/>
              <w:autoSpaceDN w:val="0"/>
              <w:adjustRightInd w:val="0"/>
              <w:rPr>
                <w:rFonts w:ascii="Times New Roman" w:eastAsia="Times New Roman" w:hAnsi="Times New Roman" w:cs="Times New Roman"/>
                <w:b/>
                <w:bCs/>
              </w:rPr>
            </w:pPr>
            <w:r w:rsidRPr="00FC2BFC">
              <w:rPr>
                <w:rFonts w:ascii="Times New Roman" w:eastAsia="Times New Roman" w:hAnsi="Times New Roman" w:cs="Times New Roman"/>
                <w:b/>
                <w:bCs/>
              </w:rPr>
              <w:t>(terapinė sritis)</w:t>
            </w:r>
          </w:p>
        </w:tc>
        <w:tc>
          <w:tcPr>
            <w:tcW w:w="2265" w:type="dxa"/>
          </w:tcPr>
          <w:p w14:paraId="64842645" w14:textId="77777777" w:rsidR="004E7D3B" w:rsidRPr="00FC2BFC" w:rsidRDefault="004E7D3B" w:rsidP="004E7D3B">
            <w:pPr>
              <w:autoSpaceDE w:val="0"/>
              <w:autoSpaceDN w:val="0"/>
              <w:adjustRightInd w:val="0"/>
              <w:rPr>
                <w:rFonts w:ascii="Times New Roman" w:eastAsia="Times New Roman" w:hAnsi="Times New Roman" w:cs="Times New Roman"/>
                <w:b/>
                <w:bCs/>
              </w:rPr>
            </w:pPr>
            <w:r w:rsidRPr="00FC2BFC">
              <w:rPr>
                <w:rFonts w:ascii="Times New Roman" w:eastAsia="Times New Roman" w:hAnsi="Times New Roman" w:cs="Times New Roman"/>
                <w:b/>
                <w:bCs/>
              </w:rPr>
              <w:t>Sąveika</w:t>
            </w:r>
          </w:p>
          <w:p w14:paraId="4E37A307" w14:textId="3CBD2498" w:rsidR="004E7D3B" w:rsidRPr="00FC2BFC" w:rsidRDefault="004E7D3B" w:rsidP="004E7D3B">
            <w:pPr>
              <w:autoSpaceDE w:val="0"/>
              <w:autoSpaceDN w:val="0"/>
              <w:adjustRightInd w:val="0"/>
              <w:rPr>
                <w:rFonts w:ascii="Times New Roman" w:eastAsia="Times New Roman" w:hAnsi="Times New Roman" w:cs="Times New Roman"/>
                <w:b/>
                <w:bCs/>
              </w:rPr>
            </w:pPr>
            <w:r w:rsidRPr="00FC2BFC">
              <w:rPr>
                <w:rFonts w:ascii="Times New Roman" w:eastAsia="Times New Roman" w:hAnsi="Times New Roman" w:cs="Times New Roman"/>
                <w:b/>
                <w:bCs/>
              </w:rPr>
              <w:t>Poveikis ekspozicijai</w:t>
            </w:r>
          </w:p>
        </w:tc>
        <w:tc>
          <w:tcPr>
            <w:tcW w:w="2265" w:type="dxa"/>
          </w:tcPr>
          <w:p w14:paraId="477613B7" w14:textId="71DC0808" w:rsidR="004E7D3B" w:rsidRPr="00FC2BFC" w:rsidRDefault="004E7D3B" w:rsidP="004E7D3B">
            <w:pPr>
              <w:autoSpaceDE w:val="0"/>
              <w:autoSpaceDN w:val="0"/>
              <w:adjustRightInd w:val="0"/>
              <w:rPr>
                <w:rFonts w:ascii="Times New Roman" w:eastAsia="Times New Roman" w:hAnsi="Times New Roman" w:cs="Times New Roman"/>
                <w:b/>
                <w:bCs/>
              </w:rPr>
            </w:pPr>
            <w:r w:rsidRPr="00FC2BFC">
              <w:rPr>
                <w:rFonts w:ascii="Times New Roman" w:eastAsia="Times New Roman" w:hAnsi="Times New Roman" w:cs="Times New Roman"/>
                <w:b/>
                <w:bCs/>
              </w:rPr>
              <w:t>Mechanizmas</w:t>
            </w:r>
          </w:p>
        </w:tc>
        <w:tc>
          <w:tcPr>
            <w:tcW w:w="2266" w:type="dxa"/>
          </w:tcPr>
          <w:p w14:paraId="5836ECC8" w14:textId="77777777" w:rsidR="004E7D3B" w:rsidRPr="00FC2BFC" w:rsidRDefault="004E7D3B" w:rsidP="004E7D3B">
            <w:pPr>
              <w:autoSpaceDE w:val="0"/>
              <w:autoSpaceDN w:val="0"/>
              <w:adjustRightInd w:val="0"/>
              <w:rPr>
                <w:rFonts w:ascii="Times New Roman" w:eastAsia="Times New Roman" w:hAnsi="Times New Roman" w:cs="Times New Roman"/>
                <w:b/>
                <w:bCs/>
              </w:rPr>
            </w:pPr>
            <w:r w:rsidRPr="00FC2BFC">
              <w:rPr>
                <w:rFonts w:ascii="Times New Roman" w:eastAsia="Times New Roman" w:hAnsi="Times New Roman" w:cs="Times New Roman"/>
                <w:b/>
                <w:bCs/>
              </w:rPr>
              <w:t>Vartojimo kartu</w:t>
            </w:r>
          </w:p>
          <w:p w14:paraId="17DF3AF6" w14:textId="4E26A799" w:rsidR="004E7D3B" w:rsidRPr="00FC2BFC" w:rsidRDefault="004E7D3B" w:rsidP="004E7D3B">
            <w:pPr>
              <w:autoSpaceDE w:val="0"/>
              <w:autoSpaceDN w:val="0"/>
              <w:adjustRightInd w:val="0"/>
              <w:rPr>
                <w:rFonts w:ascii="Times New Roman" w:eastAsia="Times New Roman" w:hAnsi="Times New Roman" w:cs="Times New Roman"/>
                <w:b/>
                <w:bCs/>
              </w:rPr>
            </w:pPr>
            <w:r w:rsidRPr="00FC2BFC">
              <w:rPr>
                <w:rFonts w:ascii="Times New Roman" w:eastAsia="Times New Roman" w:hAnsi="Times New Roman" w:cs="Times New Roman"/>
                <w:b/>
                <w:bCs/>
              </w:rPr>
              <w:t>rekomendacija</w:t>
            </w:r>
          </w:p>
        </w:tc>
      </w:tr>
      <w:tr w:rsidR="004E7D3B" w:rsidRPr="00FC2BFC" w14:paraId="39CBB15E" w14:textId="77777777" w:rsidTr="004E7D3B">
        <w:tc>
          <w:tcPr>
            <w:tcW w:w="2265" w:type="dxa"/>
          </w:tcPr>
          <w:p w14:paraId="1288A184" w14:textId="02B7AE60" w:rsidR="00954BBF" w:rsidRPr="00FC2BFC" w:rsidRDefault="00954BBF" w:rsidP="00954BBF">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Atorvastatinas</w:t>
            </w:r>
            <w:proofErr w:type="spellEnd"/>
            <w:r w:rsidRPr="00FC2BFC">
              <w:rPr>
                <w:rFonts w:ascii="Times New Roman" w:eastAsia="Times New Roman" w:hAnsi="Times New Roman" w:cs="Times New Roman"/>
              </w:rPr>
              <w:t xml:space="preserve"> (HMG </w:t>
            </w:r>
            <w:proofErr w:type="spellStart"/>
            <w:r w:rsidRPr="00FC2BFC">
              <w:rPr>
                <w:rFonts w:ascii="Times New Roman" w:eastAsia="Times New Roman" w:hAnsi="Times New Roman" w:cs="Times New Roman"/>
              </w:rPr>
              <w:t>KoA</w:t>
            </w:r>
            <w:proofErr w:type="spellEnd"/>
            <w:r w:rsidRPr="00FC2BFC">
              <w:rPr>
                <w:rFonts w:ascii="Times New Roman" w:eastAsia="Times New Roman" w:hAnsi="Times New Roman" w:cs="Times New Roman"/>
              </w:rPr>
              <w:t xml:space="preserve"> reduktazės inhibitorius)</w:t>
            </w:r>
          </w:p>
          <w:p w14:paraId="13707B27" w14:textId="77777777" w:rsidR="00954BBF" w:rsidRPr="00FC2BFC" w:rsidRDefault="00954BBF" w:rsidP="00954BBF">
            <w:pPr>
              <w:autoSpaceDE w:val="0"/>
              <w:autoSpaceDN w:val="0"/>
              <w:adjustRightInd w:val="0"/>
              <w:rPr>
                <w:rFonts w:ascii="Times New Roman" w:eastAsia="Times New Roman" w:hAnsi="Times New Roman" w:cs="Times New Roman"/>
              </w:rPr>
            </w:pPr>
          </w:p>
          <w:p w14:paraId="2569221F" w14:textId="4041B114" w:rsidR="00954BBF" w:rsidRPr="00FC2BFC" w:rsidRDefault="00954BBF" w:rsidP="00954BBF">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500 mg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per burną vieną kartą per parą, gydymą tęsiant 3 paras.</w:t>
            </w:r>
          </w:p>
          <w:p w14:paraId="4D5BEC45" w14:textId="77777777" w:rsidR="00954BBF" w:rsidRPr="00FC2BFC" w:rsidRDefault="00954BBF" w:rsidP="00954BBF">
            <w:pPr>
              <w:autoSpaceDE w:val="0"/>
              <w:autoSpaceDN w:val="0"/>
              <w:adjustRightInd w:val="0"/>
              <w:rPr>
                <w:rFonts w:ascii="Times New Roman" w:eastAsia="Times New Roman" w:hAnsi="Times New Roman" w:cs="Times New Roman"/>
              </w:rPr>
            </w:pPr>
          </w:p>
          <w:p w14:paraId="28C1F45C" w14:textId="053A5381" w:rsidR="004E7D3B" w:rsidRPr="00FC2BFC" w:rsidRDefault="00954BBF" w:rsidP="00954BBF">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10 mg </w:t>
            </w:r>
            <w:proofErr w:type="spellStart"/>
            <w:r w:rsidRPr="00FC2BFC">
              <w:rPr>
                <w:rFonts w:ascii="Times New Roman" w:eastAsia="Times New Roman" w:hAnsi="Times New Roman" w:cs="Times New Roman"/>
              </w:rPr>
              <w:t>atorvastatino</w:t>
            </w:r>
            <w:proofErr w:type="spellEnd"/>
            <w:r w:rsidRPr="00FC2BFC">
              <w:rPr>
                <w:rFonts w:ascii="Times New Roman" w:eastAsia="Times New Roman" w:hAnsi="Times New Roman" w:cs="Times New Roman"/>
              </w:rPr>
              <w:t xml:space="preserve"> per burną vieną kartą per parą.</w:t>
            </w:r>
          </w:p>
        </w:tc>
        <w:tc>
          <w:tcPr>
            <w:tcW w:w="2265" w:type="dxa"/>
          </w:tcPr>
          <w:p w14:paraId="30A45EFA" w14:textId="77777777" w:rsidR="00954BBF" w:rsidRPr="00FC2BFC" w:rsidRDefault="00954BBF" w:rsidP="00954BBF">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Azitromicinas</w:t>
            </w:r>
            <w:proofErr w:type="spellEnd"/>
            <w:r w:rsidRPr="00FC2BFC">
              <w:rPr>
                <w:rFonts w:ascii="Times New Roman" w:eastAsia="Times New Roman" w:hAnsi="Times New Roman" w:cs="Times New Roman"/>
              </w:rPr>
              <w:t>: NN</w:t>
            </w:r>
          </w:p>
          <w:p w14:paraId="2CDC595D" w14:textId="77777777" w:rsidR="00954BBF" w:rsidRPr="00FC2BFC" w:rsidRDefault="00954BBF" w:rsidP="00954BBF">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Atorvastatinas</w:t>
            </w:r>
            <w:proofErr w:type="spellEnd"/>
            <w:r w:rsidRPr="00FC2BFC">
              <w:rPr>
                <w:rFonts w:ascii="Times New Roman" w:eastAsia="Times New Roman" w:hAnsi="Times New Roman" w:cs="Times New Roman"/>
              </w:rPr>
              <w:t>:</w:t>
            </w:r>
          </w:p>
          <w:p w14:paraId="1C5D15A3" w14:textId="77777777" w:rsidR="00954BBF" w:rsidRPr="00FC2BFC" w:rsidRDefault="00954BBF" w:rsidP="00954BBF">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AUC</w:t>
            </w:r>
          </w:p>
          <w:p w14:paraId="33C8331B" w14:textId="7589C4D1" w:rsidR="004E7D3B" w:rsidRPr="00FC2BFC" w:rsidRDefault="00954BBF" w:rsidP="00954BBF">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C</w:t>
            </w:r>
            <w:r w:rsidRPr="00FC2BFC">
              <w:rPr>
                <w:rFonts w:ascii="Times New Roman" w:eastAsia="Times New Roman" w:hAnsi="Times New Roman" w:cs="Times New Roman"/>
                <w:vertAlign w:val="subscript"/>
              </w:rPr>
              <w:t>max</w:t>
            </w:r>
            <w:proofErr w:type="spellEnd"/>
          </w:p>
        </w:tc>
        <w:tc>
          <w:tcPr>
            <w:tcW w:w="2265" w:type="dxa"/>
          </w:tcPr>
          <w:p w14:paraId="225D69CD" w14:textId="5825CA7A" w:rsidR="004E7D3B" w:rsidRPr="00FC2BFC" w:rsidRDefault="00954BBF" w:rsidP="00954BBF">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Atorvastatinas</w:t>
            </w:r>
            <w:proofErr w:type="spellEnd"/>
            <w:r w:rsidRPr="00FC2BFC">
              <w:rPr>
                <w:rFonts w:ascii="Times New Roman" w:eastAsia="Times New Roman" w:hAnsi="Times New Roman" w:cs="Times New Roman"/>
              </w:rPr>
              <w:t xml:space="preserve"> yra CYP3A4 ir P-</w:t>
            </w:r>
            <w:proofErr w:type="spellStart"/>
            <w:r w:rsidRPr="00FC2BFC">
              <w:rPr>
                <w:rFonts w:ascii="Times New Roman" w:eastAsia="Times New Roman" w:hAnsi="Times New Roman" w:cs="Times New Roman"/>
              </w:rPr>
              <w:t>gp</w:t>
            </w:r>
            <w:proofErr w:type="spellEnd"/>
            <w:r w:rsidRPr="00FC2BFC">
              <w:rPr>
                <w:rFonts w:ascii="Times New Roman" w:eastAsia="Times New Roman" w:hAnsi="Times New Roman" w:cs="Times New Roman"/>
              </w:rPr>
              <w:t xml:space="preserve"> substratas.</w:t>
            </w:r>
          </w:p>
        </w:tc>
        <w:tc>
          <w:tcPr>
            <w:tcW w:w="2266" w:type="dxa"/>
          </w:tcPr>
          <w:p w14:paraId="74B0B2E3" w14:textId="0F05A3D1" w:rsidR="004E7D3B" w:rsidRPr="00FC2BFC" w:rsidRDefault="00954BBF" w:rsidP="00954BBF">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Elgtis atsargiai, nes </w:t>
            </w:r>
            <w:proofErr w:type="spellStart"/>
            <w:r w:rsidRPr="00FC2BFC">
              <w:rPr>
                <w:rFonts w:ascii="Times New Roman" w:eastAsia="Times New Roman" w:hAnsi="Times New Roman" w:cs="Times New Roman"/>
              </w:rPr>
              <w:t>poregistraciniu</w:t>
            </w:r>
            <w:proofErr w:type="spellEnd"/>
            <w:r w:rsidRPr="00FC2BFC">
              <w:rPr>
                <w:rFonts w:ascii="Times New Roman" w:eastAsia="Times New Roman" w:hAnsi="Times New Roman" w:cs="Times New Roman"/>
              </w:rPr>
              <w:t xml:space="preserve"> laikotarpiu registruota </w:t>
            </w:r>
            <w:proofErr w:type="spellStart"/>
            <w:r w:rsidRPr="00FC2BFC">
              <w:rPr>
                <w:rFonts w:ascii="Times New Roman" w:eastAsia="Times New Roman" w:hAnsi="Times New Roman" w:cs="Times New Roman"/>
              </w:rPr>
              <w:t>rabdomiolizės</w:t>
            </w:r>
            <w:proofErr w:type="spellEnd"/>
            <w:r w:rsidRPr="00FC2BFC">
              <w:rPr>
                <w:rFonts w:ascii="Times New Roman" w:eastAsia="Times New Roman" w:hAnsi="Times New Roman" w:cs="Times New Roman"/>
              </w:rPr>
              <w:t xml:space="preserve"> atvejų pacientams, vartojantiems </w:t>
            </w:r>
            <w:proofErr w:type="spellStart"/>
            <w:r w:rsidRPr="00FC2BFC">
              <w:rPr>
                <w:rFonts w:ascii="Times New Roman" w:eastAsia="Times New Roman" w:hAnsi="Times New Roman" w:cs="Times New Roman"/>
              </w:rPr>
              <w:t>azitromiciną</w:t>
            </w:r>
            <w:proofErr w:type="spellEnd"/>
            <w:r w:rsidRPr="00FC2BFC">
              <w:rPr>
                <w:rFonts w:ascii="Times New Roman" w:eastAsia="Times New Roman" w:hAnsi="Times New Roman" w:cs="Times New Roman"/>
              </w:rPr>
              <w:t xml:space="preserve"> kartu su </w:t>
            </w:r>
            <w:proofErr w:type="spellStart"/>
            <w:r w:rsidRPr="00FC2BFC">
              <w:rPr>
                <w:rFonts w:ascii="Times New Roman" w:eastAsia="Times New Roman" w:hAnsi="Times New Roman" w:cs="Times New Roman"/>
              </w:rPr>
              <w:t>statinais</w:t>
            </w:r>
            <w:proofErr w:type="spellEnd"/>
            <w:r w:rsidRPr="00FC2BFC">
              <w:rPr>
                <w:rFonts w:ascii="Times New Roman" w:eastAsia="Times New Roman" w:hAnsi="Times New Roman" w:cs="Times New Roman"/>
              </w:rPr>
              <w:t>.</w:t>
            </w:r>
          </w:p>
        </w:tc>
      </w:tr>
      <w:tr w:rsidR="004E7D3B" w:rsidRPr="00FC2BFC" w14:paraId="4B6E7D50" w14:textId="77777777" w:rsidTr="004E7D3B">
        <w:tc>
          <w:tcPr>
            <w:tcW w:w="2265" w:type="dxa"/>
          </w:tcPr>
          <w:p w14:paraId="725BD9AD" w14:textId="42117CA3" w:rsidR="00954BBF" w:rsidRPr="00FC2BFC" w:rsidRDefault="00954BBF" w:rsidP="00954BBF">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Ciklosporinas</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imunosupresantas</w:t>
            </w:r>
            <w:proofErr w:type="spellEnd"/>
            <w:r w:rsidRPr="00FC2BFC">
              <w:rPr>
                <w:rFonts w:ascii="Times New Roman" w:eastAsia="Times New Roman" w:hAnsi="Times New Roman" w:cs="Times New Roman"/>
              </w:rPr>
              <w:t>)</w:t>
            </w:r>
          </w:p>
          <w:p w14:paraId="1246AEC1" w14:textId="77777777" w:rsidR="00954BBF" w:rsidRPr="00FC2BFC" w:rsidRDefault="00954BBF" w:rsidP="00954BBF">
            <w:pPr>
              <w:autoSpaceDE w:val="0"/>
              <w:autoSpaceDN w:val="0"/>
              <w:adjustRightInd w:val="0"/>
              <w:rPr>
                <w:rFonts w:ascii="Times New Roman" w:eastAsia="Times New Roman" w:hAnsi="Times New Roman" w:cs="Times New Roman"/>
              </w:rPr>
            </w:pPr>
          </w:p>
          <w:p w14:paraId="46FC9AEA" w14:textId="15375062" w:rsidR="00954BBF" w:rsidRPr="00FC2BFC" w:rsidRDefault="00954BBF" w:rsidP="00954BBF">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500 mg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per burną vieną kartą per parą, gydymą tęsiant 3 paras.</w:t>
            </w:r>
          </w:p>
          <w:p w14:paraId="3B0823DA" w14:textId="77777777" w:rsidR="00954BBF" w:rsidRPr="00FC2BFC" w:rsidRDefault="00954BBF" w:rsidP="00954BBF">
            <w:pPr>
              <w:autoSpaceDE w:val="0"/>
              <w:autoSpaceDN w:val="0"/>
              <w:adjustRightInd w:val="0"/>
              <w:rPr>
                <w:rFonts w:ascii="Times New Roman" w:eastAsia="Times New Roman" w:hAnsi="Times New Roman" w:cs="Times New Roman"/>
              </w:rPr>
            </w:pPr>
          </w:p>
          <w:p w14:paraId="56602336" w14:textId="0CECE2E4" w:rsidR="004E7D3B" w:rsidRPr="00FC2BFC" w:rsidRDefault="00954BBF" w:rsidP="00954BBF">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10 mg/kg </w:t>
            </w:r>
            <w:proofErr w:type="spellStart"/>
            <w:r w:rsidRPr="00FC2BFC">
              <w:rPr>
                <w:rFonts w:ascii="Times New Roman" w:eastAsia="Times New Roman" w:hAnsi="Times New Roman" w:cs="Times New Roman"/>
              </w:rPr>
              <w:t>ciklosporino</w:t>
            </w:r>
            <w:proofErr w:type="spellEnd"/>
            <w:r w:rsidRPr="00FC2BFC">
              <w:rPr>
                <w:rFonts w:ascii="Times New Roman" w:eastAsia="Times New Roman" w:hAnsi="Times New Roman" w:cs="Times New Roman"/>
              </w:rPr>
              <w:t xml:space="preserve"> per burną vienkartinė dozė.</w:t>
            </w:r>
          </w:p>
        </w:tc>
        <w:tc>
          <w:tcPr>
            <w:tcW w:w="2265" w:type="dxa"/>
          </w:tcPr>
          <w:p w14:paraId="52F45492" w14:textId="77777777" w:rsidR="00954BBF" w:rsidRPr="00FC2BFC" w:rsidRDefault="00954BBF" w:rsidP="00954BBF">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Azitromicinas</w:t>
            </w:r>
            <w:proofErr w:type="spellEnd"/>
            <w:r w:rsidRPr="00FC2BFC">
              <w:rPr>
                <w:rFonts w:ascii="Times New Roman" w:eastAsia="Times New Roman" w:hAnsi="Times New Roman" w:cs="Times New Roman"/>
              </w:rPr>
              <w:t>: NN</w:t>
            </w:r>
          </w:p>
          <w:p w14:paraId="025D4E2B" w14:textId="77777777" w:rsidR="00954BBF" w:rsidRPr="00FC2BFC" w:rsidRDefault="00954BBF" w:rsidP="00954BBF">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Ciklosporinas</w:t>
            </w:r>
            <w:proofErr w:type="spellEnd"/>
            <w:r w:rsidRPr="00FC2BFC">
              <w:rPr>
                <w:rFonts w:ascii="Times New Roman" w:eastAsia="Times New Roman" w:hAnsi="Times New Roman" w:cs="Times New Roman"/>
              </w:rPr>
              <w:t>:</w:t>
            </w:r>
          </w:p>
          <w:p w14:paraId="508C7507" w14:textId="77777777" w:rsidR="00954BBF" w:rsidRPr="00FC2BFC" w:rsidRDefault="00954BBF" w:rsidP="00954BBF">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AUC</w:t>
            </w:r>
          </w:p>
          <w:p w14:paraId="4133B412" w14:textId="3223FEE9" w:rsidR="004E7D3B" w:rsidRPr="00FC2BFC" w:rsidRDefault="00954BBF" w:rsidP="00954BBF">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C</w:t>
            </w:r>
            <w:r w:rsidRPr="00FC2BFC">
              <w:rPr>
                <w:rFonts w:ascii="Times New Roman" w:eastAsia="Times New Roman" w:hAnsi="Times New Roman" w:cs="Times New Roman"/>
                <w:vertAlign w:val="subscript"/>
              </w:rPr>
              <w:t>max</w:t>
            </w:r>
            <w:proofErr w:type="spellEnd"/>
            <w:r w:rsidRPr="00FC2BFC">
              <w:rPr>
                <w:rFonts w:ascii="Times New Roman" w:eastAsia="Times New Roman" w:hAnsi="Times New Roman" w:cs="Times New Roman"/>
              </w:rPr>
              <w:t xml:space="preserve"> 24 % </w:t>
            </w:r>
          </w:p>
        </w:tc>
        <w:tc>
          <w:tcPr>
            <w:tcW w:w="2265" w:type="dxa"/>
          </w:tcPr>
          <w:p w14:paraId="778FEE21" w14:textId="74C7BBDA" w:rsidR="004E7D3B" w:rsidRPr="00FC2BFC" w:rsidRDefault="00954BBF" w:rsidP="00954BBF">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Ciklosporinas</w:t>
            </w:r>
            <w:proofErr w:type="spellEnd"/>
            <w:r w:rsidRPr="00FC2BFC">
              <w:rPr>
                <w:rFonts w:ascii="Times New Roman" w:eastAsia="Times New Roman" w:hAnsi="Times New Roman" w:cs="Times New Roman"/>
              </w:rPr>
              <w:t xml:space="preserve"> yra siauro terapinio indekso CYP3A4 ir P-</w:t>
            </w:r>
            <w:proofErr w:type="spellStart"/>
            <w:r w:rsidRPr="00FC2BFC">
              <w:rPr>
                <w:rFonts w:ascii="Times New Roman" w:eastAsia="Times New Roman" w:hAnsi="Times New Roman" w:cs="Times New Roman"/>
              </w:rPr>
              <w:t>gp</w:t>
            </w:r>
            <w:proofErr w:type="spellEnd"/>
            <w:r w:rsidRPr="00FC2BFC">
              <w:rPr>
                <w:rFonts w:ascii="Times New Roman" w:eastAsia="Times New Roman" w:hAnsi="Times New Roman" w:cs="Times New Roman"/>
              </w:rPr>
              <w:t xml:space="preserve"> substratas ir (arba) konkuruoja dėl išsiskyrimo su tulžimi.</w:t>
            </w:r>
          </w:p>
        </w:tc>
        <w:tc>
          <w:tcPr>
            <w:tcW w:w="2266" w:type="dxa"/>
          </w:tcPr>
          <w:p w14:paraId="67AF4ECA" w14:textId="00678A50" w:rsidR="004E7D3B" w:rsidRPr="00FC2BFC" w:rsidRDefault="00954BBF" w:rsidP="00954BBF">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Gydymo </w:t>
            </w:r>
            <w:proofErr w:type="spellStart"/>
            <w:r w:rsidRPr="00FC2BFC">
              <w:rPr>
                <w:rFonts w:ascii="Times New Roman" w:eastAsia="Times New Roman" w:hAnsi="Times New Roman" w:cs="Times New Roman"/>
              </w:rPr>
              <w:t>azitromicinu</w:t>
            </w:r>
            <w:proofErr w:type="spellEnd"/>
            <w:r w:rsidRPr="00FC2BFC">
              <w:rPr>
                <w:rFonts w:ascii="Times New Roman" w:eastAsia="Times New Roman" w:hAnsi="Times New Roman" w:cs="Times New Roman"/>
              </w:rPr>
              <w:t xml:space="preserve"> metu ir po jo vykdyti tinkamą klinikinį stebėjimą ir vaistinio preparato terapinės koncentracijos stebėjimą. Jeigu reikia, koreguoti </w:t>
            </w:r>
            <w:proofErr w:type="spellStart"/>
            <w:r w:rsidRPr="00FC2BFC">
              <w:rPr>
                <w:rFonts w:ascii="Times New Roman" w:eastAsia="Times New Roman" w:hAnsi="Times New Roman" w:cs="Times New Roman"/>
              </w:rPr>
              <w:t>ciklosporino</w:t>
            </w:r>
            <w:proofErr w:type="spellEnd"/>
            <w:r w:rsidRPr="00FC2BFC">
              <w:rPr>
                <w:rFonts w:ascii="Times New Roman" w:eastAsia="Times New Roman" w:hAnsi="Times New Roman" w:cs="Times New Roman"/>
              </w:rPr>
              <w:t xml:space="preserve"> dozę.</w:t>
            </w:r>
          </w:p>
        </w:tc>
      </w:tr>
      <w:tr w:rsidR="004E7D3B" w:rsidRPr="00FC2BFC" w14:paraId="019690AD" w14:textId="77777777" w:rsidTr="004E7D3B">
        <w:tc>
          <w:tcPr>
            <w:tcW w:w="2265" w:type="dxa"/>
          </w:tcPr>
          <w:p w14:paraId="68CA4F69" w14:textId="1E8D3BD7" w:rsidR="004E7D3B" w:rsidRPr="00FC2BFC" w:rsidRDefault="004344AC" w:rsidP="00F82812">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Kolchicinas</w:t>
            </w:r>
            <w:proofErr w:type="spellEnd"/>
            <w:r w:rsidRPr="00FC2BFC">
              <w:rPr>
                <w:rFonts w:ascii="Times New Roman" w:eastAsia="Times New Roman" w:hAnsi="Times New Roman" w:cs="Times New Roman"/>
              </w:rPr>
              <w:t xml:space="preserve"> (podagra)</w:t>
            </w:r>
          </w:p>
        </w:tc>
        <w:tc>
          <w:tcPr>
            <w:tcW w:w="2265" w:type="dxa"/>
          </w:tcPr>
          <w:p w14:paraId="410152A2" w14:textId="77777777" w:rsidR="004344AC" w:rsidRPr="00FC2BFC" w:rsidRDefault="004344AC" w:rsidP="004344AC">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Azitromicinas</w:t>
            </w:r>
            <w:proofErr w:type="spellEnd"/>
            <w:r w:rsidRPr="00FC2BFC">
              <w:rPr>
                <w:rFonts w:ascii="Times New Roman" w:eastAsia="Times New Roman" w:hAnsi="Times New Roman" w:cs="Times New Roman"/>
              </w:rPr>
              <w:t>: NN</w:t>
            </w:r>
          </w:p>
          <w:p w14:paraId="0BF28D1C" w14:textId="77777777" w:rsidR="004E7D3B" w:rsidRPr="00FC2BFC" w:rsidRDefault="004344AC" w:rsidP="004344AC">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Kolchicinas</w:t>
            </w:r>
            <w:proofErr w:type="spellEnd"/>
            <w:r w:rsidRPr="00FC2BFC">
              <w:rPr>
                <w:rFonts w:ascii="Times New Roman" w:eastAsia="Times New Roman" w:hAnsi="Times New Roman" w:cs="Times New Roman"/>
              </w:rPr>
              <w:t>:</w:t>
            </w:r>
          </w:p>
          <w:p w14:paraId="7039B605" w14:textId="761DFA7F" w:rsidR="004344AC"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57 % AUC</w:t>
            </w:r>
            <w:r w:rsidRPr="00FC2BFC">
              <w:rPr>
                <w:rFonts w:ascii="Times New Roman" w:eastAsia="Times New Roman" w:hAnsi="Times New Roman" w:cs="Times New Roman"/>
                <w:vertAlign w:val="subscript"/>
              </w:rPr>
              <w:t>0–t</w:t>
            </w:r>
          </w:p>
          <w:p w14:paraId="345557D2" w14:textId="7C4D92B5" w:rsidR="004344AC"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 22 % </w:t>
            </w:r>
            <w:proofErr w:type="spellStart"/>
            <w:r w:rsidRPr="00FC2BFC">
              <w:rPr>
                <w:rFonts w:ascii="Times New Roman" w:eastAsia="Times New Roman" w:hAnsi="Times New Roman" w:cs="Times New Roman"/>
              </w:rPr>
              <w:t>C</w:t>
            </w:r>
            <w:r w:rsidRPr="00FC2BFC">
              <w:rPr>
                <w:rFonts w:ascii="Times New Roman" w:eastAsia="Times New Roman" w:hAnsi="Times New Roman" w:cs="Times New Roman"/>
                <w:vertAlign w:val="subscript"/>
              </w:rPr>
              <w:t>max</w:t>
            </w:r>
            <w:proofErr w:type="spellEnd"/>
          </w:p>
        </w:tc>
        <w:tc>
          <w:tcPr>
            <w:tcW w:w="2265" w:type="dxa"/>
          </w:tcPr>
          <w:p w14:paraId="4916E39D" w14:textId="729A8DAF" w:rsidR="004E7D3B" w:rsidRPr="00FC2BFC" w:rsidRDefault="004344AC" w:rsidP="004344AC">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Kolchicinas</w:t>
            </w:r>
            <w:proofErr w:type="spellEnd"/>
            <w:r w:rsidRPr="00FC2BFC">
              <w:rPr>
                <w:rFonts w:ascii="Times New Roman" w:eastAsia="Times New Roman" w:hAnsi="Times New Roman" w:cs="Times New Roman"/>
              </w:rPr>
              <w:t xml:space="preserve"> yra siauro terapinio indekso P-</w:t>
            </w:r>
            <w:proofErr w:type="spellStart"/>
            <w:r w:rsidRPr="00FC2BFC">
              <w:rPr>
                <w:rFonts w:ascii="Times New Roman" w:eastAsia="Times New Roman" w:hAnsi="Times New Roman" w:cs="Times New Roman"/>
              </w:rPr>
              <w:t>gp</w:t>
            </w:r>
            <w:proofErr w:type="spellEnd"/>
            <w:r w:rsidRPr="00FC2BFC">
              <w:rPr>
                <w:rFonts w:ascii="Times New Roman" w:eastAsia="Times New Roman" w:hAnsi="Times New Roman" w:cs="Times New Roman"/>
              </w:rPr>
              <w:t xml:space="preserve"> substratas.</w:t>
            </w:r>
          </w:p>
        </w:tc>
        <w:tc>
          <w:tcPr>
            <w:tcW w:w="2266" w:type="dxa"/>
          </w:tcPr>
          <w:p w14:paraId="0E26CD16" w14:textId="331406AD" w:rsidR="004E7D3B"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Gydymo </w:t>
            </w:r>
            <w:proofErr w:type="spellStart"/>
            <w:r w:rsidRPr="00FC2BFC">
              <w:rPr>
                <w:rFonts w:ascii="Times New Roman" w:eastAsia="Times New Roman" w:hAnsi="Times New Roman" w:cs="Times New Roman"/>
              </w:rPr>
              <w:t>azitromicinu</w:t>
            </w:r>
            <w:proofErr w:type="spellEnd"/>
            <w:r w:rsidRPr="00FC2BFC">
              <w:rPr>
                <w:rFonts w:ascii="Times New Roman" w:eastAsia="Times New Roman" w:hAnsi="Times New Roman" w:cs="Times New Roman"/>
              </w:rPr>
              <w:t xml:space="preserve"> metu ir po jo būtinas tinkamas klinikinis stebėjimas</w:t>
            </w:r>
          </w:p>
        </w:tc>
      </w:tr>
      <w:tr w:rsidR="004E7D3B" w:rsidRPr="00FC2BFC" w14:paraId="27F08519" w14:textId="77777777" w:rsidTr="004E7D3B">
        <w:tc>
          <w:tcPr>
            <w:tcW w:w="2265" w:type="dxa"/>
          </w:tcPr>
          <w:p w14:paraId="0838DB7F" w14:textId="03F3829E" w:rsidR="004E7D3B" w:rsidRPr="00FC2BFC" w:rsidRDefault="004344AC" w:rsidP="004344AC">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Dabigatranas</w:t>
            </w:r>
            <w:proofErr w:type="spellEnd"/>
            <w:r w:rsidRPr="00FC2BFC">
              <w:rPr>
                <w:rFonts w:ascii="Times New Roman" w:eastAsia="Times New Roman" w:hAnsi="Times New Roman" w:cs="Times New Roman"/>
              </w:rPr>
              <w:t xml:space="preserve"> (per burną vartojamas antikoaguliantas)</w:t>
            </w:r>
          </w:p>
        </w:tc>
        <w:tc>
          <w:tcPr>
            <w:tcW w:w="2265" w:type="dxa"/>
          </w:tcPr>
          <w:p w14:paraId="285DBE45" w14:textId="77777777" w:rsidR="004344AC"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NN</w:t>
            </w:r>
          </w:p>
          <w:p w14:paraId="610FDF37" w14:textId="77777777" w:rsidR="004344AC" w:rsidRPr="00FC2BFC" w:rsidRDefault="004344AC" w:rsidP="004344AC">
            <w:pPr>
              <w:autoSpaceDE w:val="0"/>
              <w:autoSpaceDN w:val="0"/>
              <w:adjustRightInd w:val="0"/>
              <w:rPr>
                <w:rFonts w:ascii="Times New Roman" w:eastAsia="Times New Roman" w:hAnsi="Times New Roman" w:cs="Times New Roman"/>
              </w:rPr>
            </w:pPr>
          </w:p>
          <w:p w14:paraId="2F59266C" w14:textId="06278D0E" w:rsidR="004344AC"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i/>
                <w:iCs/>
              </w:rPr>
              <w:t>Tikėtina</w:t>
            </w:r>
            <w:r w:rsidRPr="00FC2BFC">
              <w:rPr>
                <w:rFonts w:ascii="Times New Roman" w:eastAsia="Times New Roman" w:hAnsi="Times New Roman" w:cs="Times New Roman"/>
              </w:rPr>
              <w:t>:</w:t>
            </w:r>
          </w:p>
          <w:p w14:paraId="084955C8" w14:textId="0A23D069" w:rsidR="004E7D3B"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dabigatranas</w:t>
            </w:r>
            <w:proofErr w:type="spellEnd"/>
          </w:p>
        </w:tc>
        <w:tc>
          <w:tcPr>
            <w:tcW w:w="2265" w:type="dxa"/>
          </w:tcPr>
          <w:p w14:paraId="006C92F1" w14:textId="79D694EE" w:rsidR="004E7D3B" w:rsidRPr="00FC2BFC" w:rsidRDefault="004344AC" w:rsidP="004344AC">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Dabigatranas</w:t>
            </w:r>
            <w:proofErr w:type="spellEnd"/>
            <w:r w:rsidRPr="00FC2BFC">
              <w:rPr>
                <w:rFonts w:ascii="Times New Roman" w:eastAsia="Times New Roman" w:hAnsi="Times New Roman" w:cs="Times New Roman"/>
              </w:rPr>
              <w:t xml:space="preserve"> yra siauro terapinio indekso P-</w:t>
            </w:r>
            <w:proofErr w:type="spellStart"/>
            <w:r w:rsidRPr="00FC2BFC">
              <w:rPr>
                <w:rFonts w:ascii="Times New Roman" w:eastAsia="Times New Roman" w:hAnsi="Times New Roman" w:cs="Times New Roman"/>
              </w:rPr>
              <w:t>gp</w:t>
            </w:r>
            <w:proofErr w:type="spellEnd"/>
            <w:r w:rsidRPr="00FC2BFC">
              <w:rPr>
                <w:rFonts w:ascii="Times New Roman" w:eastAsia="Times New Roman" w:hAnsi="Times New Roman" w:cs="Times New Roman"/>
              </w:rPr>
              <w:t xml:space="preserve"> substratas.</w:t>
            </w:r>
          </w:p>
        </w:tc>
        <w:tc>
          <w:tcPr>
            <w:tcW w:w="2266" w:type="dxa"/>
          </w:tcPr>
          <w:p w14:paraId="604DE900" w14:textId="0058F2E0" w:rsidR="004E7D3B"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Elgtis atsargiai, nes </w:t>
            </w:r>
            <w:proofErr w:type="spellStart"/>
            <w:r w:rsidRPr="00FC2BFC">
              <w:rPr>
                <w:rFonts w:ascii="Times New Roman" w:eastAsia="Times New Roman" w:hAnsi="Times New Roman" w:cs="Times New Roman"/>
              </w:rPr>
              <w:t>poregistraciniai</w:t>
            </w:r>
            <w:proofErr w:type="spellEnd"/>
            <w:r w:rsidRPr="00FC2BFC">
              <w:rPr>
                <w:rFonts w:ascii="Times New Roman" w:eastAsia="Times New Roman" w:hAnsi="Times New Roman" w:cs="Times New Roman"/>
              </w:rPr>
              <w:t xml:space="preserve"> duomenys rodo, kad pacientams, vartojantiems </w:t>
            </w:r>
            <w:proofErr w:type="spellStart"/>
            <w:r w:rsidRPr="00FC2BFC">
              <w:rPr>
                <w:rFonts w:ascii="Times New Roman" w:eastAsia="Times New Roman" w:hAnsi="Times New Roman" w:cs="Times New Roman"/>
              </w:rPr>
              <w:t>azitromiciną</w:t>
            </w:r>
            <w:proofErr w:type="spellEnd"/>
            <w:r w:rsidRPr="00FC2BFC">
              <w:rPr>
                <w:rFonts w:ascii="Times New Roman" w:eastAsia="Times New Roman" w:hAnsi="Times New Roman" w:cs="Times New Roman"/>
              </w:rPr>
              <w:t xml:space="preserve"> kartu su </w:t>
            </w:r>
            <w:proofErr w:type="spellStart"/>
            <w:r w:rsidRPr="00FC2BFC">
              <w:rPr>
                <w:rFonts w:ascii="Times New Roman" w:eastAsia="Times New Roman" w:hAnsi="Times New Roman" w:cs="Times New Roman"/>
              </w:rPr>
              <w:t>dabigatranu</w:t>
            </w:r>
            <w:proofErr w:type="spellEnd"/>
            <w:r w:rsidRPr="00FC2BFC">
              <w:rPr>
                <w:rFonts w:ascii="Times New Roman" w:eastAsia="Times New Roman" w:hAnsi="Times New Roman" w:cs="Times New Roman"/>
              </w:rPr>
              <w:t>, gali padidėti kraujavimo rizika.</w:t>
            </w:r>
          </w:p>
        </w:tc>
      </w:tr>
      <w:tr w:rsidR="004E7D3B" w:rsidRPr="00FC2BFC" w14:paraId="58153BE0" w14:textId="77777777" w:rsidTr="004E7D3B">
        <w:tc>
          <w:tcPr>
            <w:tcW w:w="2265" w:type="dxa"/>
          </w:tcPr>
          <w:p w14:paraId="512EE07B" w14:textId="2C15F273" w:rsidR="004E7D3B" w:rsidRPr="00FC2BFC" w:rsidRDefault="004344AC" w:rsidP="004344AC">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Digoksinas</w:t>
            </w:r>
            <w:proofErr w:type="spellEnd"/>
            <w:r w:rsidRPr="00FC2BFC">
              <w:rPr>
                <w:rFonts w:ascii="Times New Roman" w:eastAsia="Times New Roman" w:hAnsi="Times New Roman" w:cs="Times New Roman"/>
              </w:rPr>
              <w:t xml:space="preserve"> (širdį veikiantys glikozidai)</w:t>
            </w:r>
          </w:p>
        </w:tc>
        <w:tc>
          <w:tcPr>
            <w:tcW w:w="2265" w:type="dxa"/>
          </w:tcPr>
          <w:p w14:paraId="0B8A76A6" w14:textId="77777777" w:rsidR="004344AC"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NN</w:t>
            </w:r>
          </w:p>
          <w:p w14:paraId="59F6717B" w14:textId="77777777" w:rsidR="004344AC" w:rsidRPr="00FC2BFC" w:rsidRDefault="004344AC" w:rsidP="004344AC">
            <w:pPr>
              <w:autoSpaceDE w:val="0"/>
              <w:autoSpaceDN w:val="0"/>
              <w:adjustRightInd w:val="0"/>
              <w:rPr>
                <w:rFonts w:ascii="Times New Roman" w:eastAsia="Times New Roman" w:hAnsi="Times New Roman" w:cs="Times New Roman"/>
              </w:rPr>
            </w:pPr>
          </w:p>
          <w:p w14:paraId="5E6C57D8" w14:textId="77777777" w:rsidR="004344AC"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i/>
                <w:iCs/>
              </w:rPr>
              <w:t>Tikėtina</w:t>
            </w:r>
            <w:r w:rsidRPr="00FC2BFC">
              <w:rPr>
                <w:rFonts w:ascii="Times New Roman" w:eastAsia="Times New Roman" w:hAnsi="Times New Roman" w:cs="Times New Roman"/>
              </w:rPr>
              <w:t>:</w:t>
            </w:r>
          </w:p>
          <w:p w14:paraId="0E66A4B4" w14:textId="6F1D67F7" w:rsidR="004E7D3B"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digoksinas</w:t>
            </w:r>
            <w:proofErr w:type="spellEnd"/>
          </w:p>
        </w:tc>
        <w:tc>
          <w:tcPr>
            <w:tcW w:w="2265" w:type="dxa"/>
          </w:tcPr>
          <w:p w14:paraId="12C954F3" w14:textId="44975380" w:rsidR="004E7D3B" w:rsidRPr="00FC2BFC" w:rsidRDefault="004344AC" w:rsidP="004344AC">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t>Digoksinas</w:t>
            </w:r>
            <w:proofErr w:type="spellEnd"/>
            <w:r w:rsidRPr="00FC2BFC">
              <w:rPr>
                <w:rFonts w:ascii="Times New Roman" w:eastAsia="Times New Roman" w:hAnsi="Times New Roman" w:cs="Times New Roman"/>
              </w:rPr>
              <w:t xml:space="preserve"> yra siauro terapinio indekso P-</w:t>
            </w:r>
            <w:proofErr w:type="spellStart"/>
            <w:r w:rsidRPr="00FC2BFC">
              <w:rPr>
                <w:rFonts w:ascii="Times New Roman" w:eastAsia="Times New Roman" w:hAnsi="Times New Roman" w:cs="Times New Roman"/>
              </w:rPr>
              <w:t>gp</w:t>
            </w:r>
            <w:proofErr w:type="spellEnd"/>
            <w:r w:rsidRPr="00FC2BFC">
              <w:rPr>
                <w:rFonts w:ascii="Times New Roman" w:eastAsia="Times New Roman" w:hAnsi="Times New Roman" w:cs="Times New Roman"/>
              </w:rPr>
              <w:t xml:space="preserve"> substratas.</w:t>
            </w:r>
          </w:p>
        </w:tc>
        <w:tc>
          <w:tcPr>
            <w:tcW w:w="2266" w:type="dxa"/>
          </w:tcPr>
          <w:p w14:paraId="50CCB3A9" w14:textId="1D757FB2" w:rsidR="004E7D3B"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Gydymo </w:t>
            </w:r>
            <w:proofErr w:type="spellStart"/>
            <w:r w:rsidRPr="00FC2BFC">
              <w:rPr>
                <w:rFonts w:ascii="Times New Roman" w:eastAsia="Times New Roman" w:hAnsi="Times New Roman" w:cs="Times New Roman"/>
              </w:rPr>
              <w:t>azitromicinu</w:t>
            </w:r>
            <w:proofErr w:type="spellEnd"/>
            <w:r w:rsidRPr="00FC2BFC">
              <w:rPr>
                <w:rFonts w:ascii="Times New Roman" w:eastAsia="Times New Roman" w:hAnsi="Times New Roman" w:cs="Times New Roman"/>
              </w:rPr>
              <w:t xml:space="preserve"> metu ir po jo būtinas klinikinis stebėjimas ir galbūt </w:t>
            </w:r>
            <w:proofErr w:type="spellStart"/>
            <w:r w:rsidRPr="00FC2BFC">
              <w:rPr>
                <w:rFonts w:ascii="Times New Roman" w:eastAsia="Times New Roman" w:hAnsi="Times New Roman" w:cs="Times New Roman"/>
              </w:rPr>
              <w:t>digoksino</w:t>
            </w:r>
            <w:proofErr w:type="spellEnd"/>
            <w:r w:rsidRPr="00FC2BFC">
              <w:rPr>
                <w:rFonts w:ascii="Times New Roman" w:eastAsia="Times New Roman" w:hAnsi="Times New Roman" w:cs="Times New Roman"/>
              </w:rPr>
              <w:t xml:space="preserve"> koncentracijos stebėjimas.</w:t>
            </w:r>
          </w:p>
        </w:tc>
      </w:tr>
      <w:tr w:rsidR="004344AC" w:rsidRPr="00FC2BFC" w14:paraId="48D07E5A" w14:textId="77777777" w:rsidTr="004344AC">
        <w:tc>
          <w:tcPr>
            <w:tcW w:w="2265" w:type="dxa"/>
          </w:tcPr>
          <w:p w14:paraId="24A9F68F" w14:textId="6CE82B88" w:rsidR="004344AC"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Varfarinas (per burną vartojamas antikoaguliantas)</w:t>
            </w:r>
          </w:p>
          <w:p w14:paraId="109AF371" w14:textId="584AC431" w:rsidR="004344AC"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lastRenderedPageBreak/>
              <w:t xml:space="preserve">500 mg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per burną vieną kartą per parą, gydymą tęsiant 1 parą, ir paskui 250 mg per burną vieną kartą per parą, gydymą tęsiant 4 paras.</w:t>
            </w:r>
          </w:p>
          <w:p w14:paraId="5D942754" w14:textId="77777777" w:rsidR="004344AC" w:rsidRPr="00FC2BFC" w:rsidRDefault="004344AC" w:rsidP="004344AC">
            <w:pPr>
              <w:autoSpaceDE w:val="0"/>
              <w:autoSpaceDN w:val="0"/>
              <w:adjustRightInd w:val="0"/>
              <w:rPr>
                <w:rFonts w:ascii="Times New Roman" w:eastAsia="Times New Roman" w:hAnsi="Times New Roman" w:cs="Times New Roman"/>
              </w:rPr>
            </w:pPr>
          </w:p>
          <w:p w14:paraId="622536DC" w14:textId="1BB6A1CB" w:rsidR="004344AC"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15 mg varfarino vienkartinė dozė.</w:t>
            </w:r>
          </w:p>
        </w:tc>
        <w:tc>
          <w:tcPr>
            <w:tcW w:w="2265" w:type="dxa"/>
          </w:tcPr>
          <w:p w14:paraId="2BD9DEF4" w14:textId="77777777" w:rsidR="004344AC" w:rsidRPr="00FC2BFC" w:rsidRDefault="004344AC" w:rsidP="004344AC">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lastRenderedPageBreak/>
              <w:t>Azitromicinas</w:t>
            </w:r>
            <w:proofErr w:type="spellEnd"/>
            <w:r w:rsidRPr="00FC2BFC">
              <w:rPr>
                <w:rFonts w:ascii="Times New Roman" w:eastAsia="Times New Roman" w:hAnsi="Times New Roman" w:cs="Times New Roman"/>
              </w:rPr>
              <w:t>: NN</w:t>
            </w:r>
          </w:p>
          <w:p w14:paraId="6568273B" w14:textId="77777777" w:rsidR="004344AC" w:rsidRPr="00FC2BFC" w:rsidRDefault="004344AC" w:rsidP="004344AC">
            <w:pPr>
              <w:autoSpaceDE w:val="0"/>
              <w:autoSpaceDN w:val="0"/>
              <w:adjustRightInd w:val="0"/>
              <w:rPr>
                <w:rFonts w:ascii="Times New Roman" w:eastAsia="Times New Roman" w:hAnsi="Times New Roman" w:cs="Times New Roman"/>
              </w:rPr>
            </w:pPr>
          </w:p>
          <w:p w14:paraId="604B04B7" w14:textId="77777777" w:rsidR="004344AC"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Varfarinas: NN</w:t>
            </w:r>
          </w:p>
          <w:p w14:paraId="317CEB6B" w14:textId="77777777" w:rsidR="004344AC" w:rsidRPr="00FC2BFC" w:rsidRDefault="004344AC" w:rsidP="004344AC">
            <w:pPr>
              <w:autoSpaceDE w:val="0"/>
              <w:autoSpaceDN w:val="0"/>
              <w:adjustRightInd w:val="0"/>
              <w:rPr>
                <w:rFonts w:ascii="Times New Roman" w:eastAsia="Times New Roman" w:hAnsi="Times New Roman" w:cs="Times New Roman"/>
              </w:rPr>
            </w:pPr>
          </w:p>
          <w:p w14:paraId="48B66E43" w14:textId="6002D64E" w:rsidR="004344AC" w:rsidRPr="00FC2BFC" w:rsidRDefault="004344AC" w:rsidP="004344AC">
            <w:pPr>
              <w:autoSpaceDE w:val="0"/>
              <w:autoSpaceDN w:val="0"/>
              <w:adjustRightInd w:val="0"/>
              <w:rPr>
                <w:rFonts w:ascii="Times New Roman" w:eastAsia="Times New Roman" w:hAnsi="Times New Roman" w:cs="Times New Roman"/>
              </w:rPr>
            </w:pPr>
            <w:proofErr w:type="spellStart"/>
            <w:r w:rsidRPr="00FC2BFC">
              <w:rPr>
                <w:rFonts w:ascii="Times New Roman" w:eastAsia="Times New Roman" w:hAnsi="Times New Roman" w:cs="Times New Roman"/>
              </w:rPr>
              <w:lastRenderedPageBreak/>
              <w:t>Protrombino</w:t>
            </w:r>
            <w:proofErr w:type="spellEnd"/>
            <w:r w:rsidRPr="00FC2BFC">
              <w:rPr>
                <w:rFonts w:ascii="Times New Roman" w:eastAsia="Times New Roman" w:hAnsi="Times New Roman" w:cs="Times New Roman"/>
              </w:rPr>
              <w:t xml:space="preserve"> laiko pokyčių klinikiniu vaistų sąveikos tyrimu nenustatyta, bet </w:t>
            </w:r>
            <w:proofErr w:type="spellStart"/>
            <w:r w:rsidRPr="00FC2BFC">
              <w:rPr>
                <w:rFonts w:ascii="Times New Roman" w:eastAsia="Times New Roman" w:hAnsi="Times New Roman" w:cs="Times New Roman"/>
              </w:rPr>
              <w:t>poregistraciniu</w:t>
            </w:r>
            <w:proofErr w:type="spellEnd"/>
            <w:r w:rsidRPr="00FC2BFC">
              <w:rPr>
                <w:rFonts w:ascii="Times New Roman" w:eastAsia="Times New Roman" w:hAnsi="Times New Roman" w:cs="Times New Roman"/>
              </w:rPr>
              <w:t xml:space="preserve"> laikotarpiu registruoti sustiprėjusio </w:t>
            </w:r>
            <w:proofErr w:type="spellStart"/>
            <w:r w:rsidRPr="00FC2BFC">
              <w:rPr>
                <w:rFonts w:ascii="Times New Roman" w:eastAsia="Times New Roman" w:hAnsi="Times New Roman" w:cs="Times New Roman"/>
              </w:rPr>
              <w:t>antikoaguliacinio</w:t>
            </w:r>
            <w:proofErr w:type="spellEnd"/>
            <w:r w:rsidRPr="00FC2BFC">
              <w:rPr>
                <w:rFonts w:ascii="Times New Roman" w:eastAsia="Times New Roman" w:hAnsi="Times New Roman" w:cs="Times New Roman"/>
              </w:rPr>
              <w:t xml:space="preserve"> poveikio atvejai kumarinų tipo per burną vartojamus antikoaguliantus vartojant kartu su </w:t>
            </w:r>
            <w:proofErr w:type="spellStart"/>
            <w:r w:rsidRPr="00FC2BFC">
              <w:rPr>
                <w:rFonts w:ascii="Times New Roman" w:eastAsia="Times New Roman" w:hAnsi="Times New Roman" w:cs="Times New Roman"/>
              </w:rPr>
              <w:t>azitromicinu</w:t>
            </w:r>
            <w:proofErr w:type="spellEnd"/>
            <w:r w:rsidRPr="00FC2BFC">
              <w:rPr>
                <w:rFonts w:ascii="Times New Roman" w:eastAsia="Times New Roman" w:hAnsi="Times New Roman" w:cs="Times New Roman"/>
              </w:rPr>
              <w:t>.</w:t>
            </w:r>
          </w:p>
        </w:tc>
        <w:tc>
          <w:tcPr>
            <w:tcW w:w="2265" w:type="dxa"/>
          </w:tcPr>
          <w:p w14:paraId="19B0E01A" w14:textId="59F06A15" w:rsidR="004344AC" w:rsidRPr="00FC2BFC" w:rsidRDefault="004344AC" w:rsidP="008007CA">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lastRenderedPageBreak/>
              <w:t>Nežinomas.</w:t>
            </w:r>
          </w:p>
        </w:tc>
        <w:tc>
          <w:tcPr>
            <w:tcW w:w="2266" w:type="dxa"/>
          </w:tcPr>
          <w:p w14:paraId="3191FE2B" w14:textId="1800277C" w:rsidR="004344AC" w:rsidRPr="00FC2BFC" w:rsidRDefault="004344AC" w:rsidP="004344AC">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t xml:space="preserve">Gydymo </w:t>
            </w:r>
            <w:proofErr w:type="spellStart"/>
            <w:r w:rsidRPr="00FC2BFC">
              <w:rPr>
                <w:rFonts w:ascii="Times New Roman" w:eastAsia="Times New Roman" w:hAnsi="Times New Roman" w:cs="Times New Roman"/>
              </w:rPr>
              <w:t>azitromicinu</w:t>
            </w:r>
            <w:proofErr w:type="spellEnd"/>
            <w:r w:rsidRPr="00FC2BFC">
              <w:rPr>
                <w:rFonts w:ascii="Times New Roman" w:eastAsia="Times New Roman" w:hAnsi="Times New Roman" w:cs="Times New Roman"/>
              </w:rPr>
              <w:t xml:space="preserve"> metu ir po jo apsvarstyti </w:t>
            </w:r>
            <w:proofErr w:type="spellStart"/>
            <w:r w:rsidRPr="00FC2BFC">
              <w:rPr>
                <w:rFonts w:ascii="Times New Roman" w:eastAsia="Times New Roman" w:hAnsi="Times New Roman" w:cs="Times New Roman"/>
              </w:rPr>
              <w:t>protrombino</w:t>
            </w:r>
            <w:proofErr w:type="spellEnd"/>
            <w:r w:rsidRPr="00FC2BFC">
              <w:rPr>
                <w:rFonts w:ascii="Times New Roman" w:eastAsia="Times New Roman" w:hAnsi="Times New Roman" w:cs="Times New Roman"/>
              </w:rPr>
              <w:t xml:space="preserve"> laiko </w:t>
            </w:r>
            <w:r w:rsidRPr="00FC2BFC">
              <w:rPr>
                <w:rFonts w:ascii="Times New Roman" w:eastAsia="Times New Roman" w:hAnsi="Times New Roman" w:cs="Times New Roman"/>
              </w:rPr>
              <w:lastRenderedPageBreak/>
              <w:t>dažnesnio stebėjimo galimybę.</w:t>
            </w:r>
          </w:p>
        </w:tc>
      </w:tr>
      <w:tr w:rsidR="00514A2D" w:rsidRPr="00FC2BFC" w14:paraId="295A2E10" w14:textId="77777777" w:rsidTr="0094425A">
        <w:tc>
          <w:tcPr>
            <w:tcW w:w="9061" w:type="dxa"/>
            <w:gridSpan w:val="4"/>
          </w:tcPr>
          <w:p w14:paraId="5CAB0E8D" w14:textId="552CDFEB" w:rsidR="00514A2D" w:rsidRPr="00FC2BFC" w:rsidRDefault="00514A2D" w:rsidP="00514A2D">
            <w:pPr>
              <w:autoSpaceDE w:val="0"/>
              <w:autoSpaceDN w:val="0"/>
              <w:adjustRightInd w:val="0"/>
              <w:rPr>
                <w:rFonts w:ascii="Times New Roman" w:eastAsia="Times New Roman" w:hAnsi="Times New Roman" w:cs="Times New Roman"/>
              </w:rPr>
            </w:pPr>
            <w:r w:rsidRPr="00FC2BFC">
              <w:rPr>
                <w:rFonts w:ascii="Times New Roman" w:eastAsia="Times New Roman" w:hAnsi="Times New Roman" w:cs="Times New Roman"/>
              </w:rPr>
              <w:lastRenderedPageBreak/>
              <w:t>Pastaba. Statistiškai reikšmingi pokyčiai daugiau kaip 10 % pažymėti „↑“ arba „↓“, pokyčio nebuvimas pažymėtas „↔“, nenustatytas pokytis pažymėtas „NN“.</w:t>
            </w:r>
          </w:p>
        </w:tc>
      </w:tr>
    </w:tbl>
    <w:p w14:paraId="6669B9FE" w14:textId="77777777" w:rsidR="00F82812" w:rsidRPr="00FC2BFC" w:rsidRDefault="00F82812" w:rsidP="00F82812">
      <w:pPr>
        <w:autoSpaceDE w:val="0"/>
        <w:autoSpaceDN w:val="0"/>
        <w:adjustRightInd w:val="0"/>
        <w:spacing w:after="0" w:line="240" w:lineRule="auto"/>
        <w:rPr>
          <w:rFonts w:ascii="Times New Roman" w:eastAsia="Times New Roman" w:hAnsi="Times New Roman" w:cs="Times New Roman"/>
        </w:rPr>
      </w:pPr>
    </w:p>
    <w:p w14:paraId="1A661BAC" w14:textId="543A950B" w:rsidR="00514A2D" w:rsidRPr="0009570F" w:rsidRDefault="00514A2D" w:rsidP="00514A2D">
      <w:pPr>
        <w:autoSpaceDE w:val="0"/>
        <w:autoSpaceDN w:val="0"/>
        <w:adjustRightInd w:val="0"/>
        <w:spacing w:after="0" w:line="240" w:lineRule="auto"/>
        <w:rPr>
          <w:rFonts w:ascii="Times New Roman" w:hAnsi="Times New Roman"/>
        </w:rPr>
      </w:pPr>
      <w:r w:rsidRPr="00FC2BFC">
        <w:rPr>
          <w:rFonts w:ascii="Times New Roman" w:eastAsia="Times New Roman" w:hAnsi="Times New Roman" w:cs="Times New Roman"/>
        </w:rPr>
        <w:t xml:space="preserve">Klinikinių tyrimų, kuriais vertinta galima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sąveika su vaistiniais preparatais, kurie gali būti vartojami kartu, metu kliniškai reikšmingo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arba kartu vartojamų vaistinių preparatų ekspozicijos pokyčio nenustatyta kartu skiriant per burną vartojamų</w:t>
      </w:r>
      <w:r w:rsidRPr="0009570F">
        <w:rPr>
          <w:rFonts w:ascii="Times New Roman" w:hAnsi="Times New Roman"/>
        </w:rPr>
        <w:t xml:space="preserve"> </w:t>
      </w:r>
      <w:proofErr w:type="spellStart"/>
      <w:r w:rsidRPr="0009570F">
        <w:rPr>
          <w:rFonts w:ascii="Times New Roman" w:hAnsi="Times New Roman"/>
        </w:rPr>
        <w:t>antacidinių</w:t>
      </w:r>
      <w:proofErr w:type="spellEnd"/>
      <w:r w:rsidRPr="0009570F">
        <w:rPr>
          <w:rFonts w:ascii="Times New Roman" w:hAnsi="Times New Roman"/>
        </w:rPr>
        <w:t xml:space="preserve"> vaistinių preparatų </w:t>
      </w:r>
      <w:r w:rsidRPr="00FC2BFC">
        <w:rPr>
          <w:rFonts w:ascii="Times New Roman" w:eastAsia="Times New Roman" w:hAnsi="Times New Roman" w:cs="Times New Roman"/>
        </w:rPr>
        <w:t>(aliuminio hidroksido / magnio hidroksido),</w:t>
      </w:r>
      <w:r w:rsidRPr="0009570F">
        <w:rPr>
          <w:rFonts w:ascii="Times New Roman" w:hAnsi="Times New Roman"/>
        </w:rPr>
        <w:t xml:space="preserve"> </w:t>
      </w:r>
      <w:proofErr w:type="spellStart"/>
      <w:r w:rsidRPr="0009570F">
        <w:rPr>
          <w:rFonts w:ascii="Times New Roman" w:hAnsi="Times New Roman"/>
        </w:rPr>
        <w:t>karbamazepino</w:t>
      </w:r>
      <w:proofErr w:type="spellEnd"/>
      <w:r w:rsidR="0009570F">
        <w:rPr>
          <w:rFonts w:ascii="Times New Roman" w:hAnsi="Times New Roman"/>
        </w:rPr>
        <w:t xml:space="preserve"> </w:t>
      </w:r>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cetirizino</w:t>
      </w:r>
      <w:proofErr w:type="spellEnd"/>
      <w:r w:rsidRPr="00FC2BFC">
        <w:rPr>
          <w:rFonts w:ascii="Times New Roman" w:eastAsia="Times New Roman" w:hAnsi="Times New Roman" w:cs="Times New Roman"/>
        </w:rPr>
        <w:t xml:space="preserve">, </w:t>
      </w:r>
      <w:proofErr w:type="spellStart"/>
      <w:r w:rsidRPr="0009570F">
        <w:rPr>
          <w:rFonts w:ascii="Times New Roman" w:hAnsi="Times New Roman"/>
        </w:rPr>
        <w:t>cimetidino</w:t>
      </w:r>
      <w:proofErr w:type="spellEnd"/>
      <w:r w:rsidRPr="00FC2BFC">
        <w:rPr>
          <w:rFonts w:ascii="Times New Roman" w:eastAsia="Times New Roman" w:hAnsi="Times New Roman" w:cs="Times New Roman"/>
        </w:rPr>
        <w:t>,</w:t>
      </w:r>
      <w:r w:rsidRPr="0009570F">
        <w:rPr>
          <w:rFonts w:ascii="Times New Roman" w:hAnsi="Times New Roman"/>
        </w:rPr>
        <w:t xml:space="preserve"> </w:t>
      </w:r>
      <w:proofErr w:type="spellStart"/>
      <w:r w:rsidRPr="0009570F">
        <w:rPr>
          <w:rFonts w:ascii="Times New Roman" w:hAnsi="Times New Roman"/>
        </w:rPr>
        <w:t>efavirenzo</w:t>
      </w:r>
      <w:proofErr w:type="spellEnd"/>
      <w:r w:rsidRPr="00FC2BFC">
        <w:rPr>
          <w:rFonts w:ascii="Times New Roman" w:eastAsia="Times New Roman" w:hAnsi="Times New Roman" w:cs="Times New Roman"/>
        </w:rPr>
        <w:t>,</w:t>
      </w:r>
      <w:r w:rsidRPr="0009570F">
        <w:rPr>
          <w:rFonts w:ascii="Times New Roman" w:hAnsi="Times New Roman"/>
        </w:rPr>
        <w:t xml:space="preserve"> </w:t>
      </w:r>
      <w:proofErr w:type="spellStart"/>
      <w:r w:rsidRPr="0009570F">
        <w:rPr>
          <w:rFonts w:ascii="Times New Roman" w:hAnsi="Times New Roman"/>
        </w:rPr>
        <w:t>flukonazolo</w:t>
      </w:r>
      <w:proofErr w:type="spellEnd"/>
      <w:r w:rsidRPr="00FC2BFC">
        <w:rPr>
          <w:rFonts w:ascii="Times New Roman" w:eastAsia="Times New Roman" w:hAnsi="Times New Roman" w:cs="Times New Roman"/>
        </w:rPr>
        <w:t>,</w:t>
      </w:r>
      <w:r w:rsidRPr="0009570F">
        <w:rPr>
          <w:rFonts w:ascii="Times New Roman" w:hAnsi="Times New Roman"/>
        </w:rPr>
        <w:t xml:space="preserve"> </w:t>
      </w:r>
      <w:proofErr w:type="spellStart"/>
      <w:r w:rsidRPr="0009570F">
        <w:rPr>
          <w:rFonts w:ascii="Times New Roman" w:hAnsi="Times New Roman"/>
        </w:rPr>
        <w:t>metilprednizolono</w:t>
      </w:r>
      <w:proofErr w:type="spellEnd"/>
      <w:r w:rsidRPr="00FC2BFC">
        <w:rPr>
          <w:rFonts w:ascii="Times New Roman" w:eastAsia="Times New Roman" w:hAnsi="Times New Roman" w:cs="Times New Roman"/>
        </w:rPr>
        <w:t>,</w:t>
      </w:r>
      <w:r w:rsidRPr="0009570F">
        <w:rPr>
          <w:rFonts w:ascii="Times New Roman" w:hAnsi="Times New Roman"/>
        </w:rPr>
        <w:t xml:space="preserve"> </w:t>
      </w:r>
      <w:proofErr w:type="spellStart"/>
      <w:r w:rsidRPr="0009570F">
        <w:rPr>
          <w:rFonts w:ascii="Times New Roman" w:hAnsi="Times New Roman"/>
        </w:rPr>
        <w:t>midazolamo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rifabutino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sildenafilio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teofilino</w:t>
      </w:r>
      <w:proofErr w:type="spellEnd"/>
      <w:r w:rsidRPr="00FC2BFC">
        <w:rPr>
          <w:rFonts w:ascii="Times New Roman" w:eastAsia="Times New Roman" w:hAnsi="Times New Roman" w:cs="Times New Roman"/>
        </w:rPr>
        <w:t>,</w:t>
      </w:r>
      <w:r w:rsidRPr="0009570F">
        <w:rPr>
          <w:rFonts w:ascii="Times New Roman" w:hAnsi="Times New Roman"/>
        </w:rPr>
        <w:t xml:space="preserve"> </w:t>
      </w:r>
      <w:proofErr w:type="spellStart"/>
      <w:r w:rsidRPr="0009570F">
        <w:rPr>
          <w:rFonts w:ascii="Times New Roman" w:hAnsi="Times New Roman"/>
        </w:rPr>
        <w:t>triazolamo</w:t>
      </w:r>
      <w:proofErr w:type="spellEnd"/>
      <w:r w:rsidRPr="00FC2BFC">
        <w:rPr>
          <w:rFonts w:ascii="Times New Roman" w:eastAsia="Times New Roman" w:hAnsi="Times New Roman" w:cs="Times New Roman"/>
        </w:rPr>
        <w:t>,</w:t>
      </w:r>
      <w:r w:rsidRPr="0009570F">
        <w:rPr>
          <w:rFonts w:ascii="Times New Roman" w:hAnsi="Times New Roman"/>
        </w:rPr>
        <w:t xml:space="preserve"> </w:t>
      </w:r>
      <w:proofErr w:type="spellStart"/>
      <w:r w:rsidRPr="0009570F">
        <w:rPr>
          <w:rFonts w:ascii="Times New Roman" w:hAnsi="Times New Roman"/>
        </w:rPr>
        <w:t>trimetoprimo</w:t>
      </w:r>
      <w:proofErr w:type="spellEnd"/>
      <w:r w:rsidRPr="00FC2BFC">
        <w:rPr>
          <w:rFonts w:ascii="Times New Roman" w:eastAsia="Times New Roman" w:hAnsi="Times New Roman" w:cs="Times New Roman"/>
        </w:rPr>
        <w:t xml:space="preserve"> </w:t>
      </w:r>
      <w:r w:rsidRPr="0009570F">
        <w:rPr>
          <w:rFonts w:ascii="Times New Roman" w:hAnsi="Times New Roman"/>
        </w:rPr>
        <w:t>/</w:t>
      </w:r>
      <w:proofErr w:type="spellStart"/>
      <w:r w:rsidRPr="0009570F">
        <w:rPr>
          <w:rFonts w:ascii="Times New Roman" w:hAnsi="Times New Roman"/>
        </w:rPr>
        <w:t>sulfametoksazolo</w:t>
      </w:r>
      <w:proofErr w:type="spellEnd"/>
      <w:r w:rsidRPr="0009570F">
        <w:rPr>
          <w:rFonts w:ascii="Times New Roman" w:hAnsi="Times New Roman"/>
        </w:rPr>
        <w:t xml:space="preserve"> </w:t>
      </w:r>
      <w:r w:rsidRPr="00FC2BFC">
        <w:rPr>
          <w:rFonts w:ascii="Times New Roman" w:eastAsia="Times New Roman" w:hAnsi="Times New Roman" w:cs="Times New Roman"/>
        </w:rPr>
        <w:t xml:space="preserve">ir </w:t>
      </w:r>
      <w:proofErr w:type="spellStart"/>
      <w:r w:rsidRPr="00FC2BFC">
        <w:rPr>
          <w:rFonts w:ascii="Times New Roman" w:eastAsia="Times New Roman" w:hAnsi="Times New Roman" w:cs="Times New Roman"/>
        </w:rPr>
        <w:t>zidovudino</w:t>
      </w:r>
      <w:proofErr w:type="spellEnd"/>
      <w:r w:rsidRPr="0009570F">
        <w:rPr>
          <w:rFonts w:ascii="Times New Roman" w:hAnsi="Times New Roman"/>
        </w:rPr>
        <w:t>.</w:t>
      </w:r>
    </w:p>
    <w:p w14:paraId="3B5871A7" w14:textId="77777777" w:rsidR="00514A2D" w:rsidRPr="00FC2BFC" w:rsidRDefault="00514A2D" w:rsidP="00514A2D">
      <w:pPr>
        <w:autoSpaceDE w:val="0"/>
        <w:autoSpaceDN w:val="0"/>
        <w:adjustRightInd w:val="0"/>
        <w:spacing w:after="0" w:line="240" w:lineRule="auto"/>
        <w:rPr>
          <w:rFonts w:ascii="Times New Roman" w:eastAsia="Times New Roman" w:hAnsi="Times New Roman" w:cs="Times New Roman"/>
        </w:rPr>
      </w:pPr>
    </w:p>
    <w:p w14:paraId="0BD37E40" w14:textId="77777777" w:rsidR="00514A2D" w:rsidRPr="00FC2BFC" w:rsidRDefault="00514A2D" w:rsidP="00514A2D">
      <w:pPr>
        <w:autoSpaceDE w:val="0"/>
        <w:autoSpaceDN w:val="0"/>
        <w:adjustRightInd w:val="0"/>
        <w:spacing w:after="0" w:line="240" w:lineRule="auto"/>
        <w:rPr>
          <w:rFonts w:ascii="Times New Roman" w:eastAsia="Times New Roman" w:hAnsi="Times New Roman" w:cs="Times New Roman"/>
          <w:u w:val="single"/>
        </w:rPr>
      </w:pPr>
      <w:r w:rsidRPr="00FC2BFC">
        <w:rPr>
          <w:rFonts w:ascii="Times New Roman" w:eastAsia="Times New Roman" w:hAnsi="Times New Roman" w:cs="Times New Roman"/>
          <w:u w:val="single"/>
        </w:rPr>
        <w:t>Vaikų populiacija</w:t>
      </w:r>
    </w:p>
    <w:p w14:paraId="04EBEB54" w14:textId="7243F41E" w:rsidR="004E7D3B" w:rsidRPr="00FC2BFC" w:rsidRDefault="00514A2D" w:rsidP="00514A2D">
      <w:pPr>
        <w:autoSpaceDE w:val="0"/>
        <w:autoSpaceDN w:val="0"/>
        <w:adjustRightInd w:val="0"/>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Sąveikos tyrimai atlikti tik su suaugusiaisiais.</w:t>
      </w:r>
    </w:p>
    <w:p w14:paraId="5C955452" w14:textId="77777777" w:rsidR="004E7D3B" w:rsidRPr="00FC2BFC" w:rsidRDefault="004E7D3B" w:rsidP="00F82812">
      <w:pPr>
        <w:autoSpaceDE w:val="0"/>
        <w:autoSpaceDN w:val="0"/>
        <w:adjustRightInd w:val="0"/>
        <w:spacing w:after="0" w:line="240" w:lineRule="auto"/>
        <w:rPr>
          <w:rFonts w:ascii="Times New Roman" w:eastAsia="Times New Roman" w:hAnsi="Times New Roman" w:cs="Times New Roman"/>
        </w:rPr>
      </w:pPr>
    </w:p>
    <w:p w14:paraId="0111348C"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4.6</w:t>
      </w:r>
      <w:r w:rsidRPr="00FC2BFC">
        <w:rPr>
          <w:rFonts w:ascii="Times New Roman" w:eastAsia="Times New Roman" w:hAnsi="Times New Roman" w:cs="Times New Roman"/>
          <w:b/>
          <w:bCs/>
        </w:rPr>
        <w:tab/>
        <w:t>Vaisingumas, nėštumo ir žindymo laikotarpis</w:t>
      </w:r>
    </w:p>
    <w:p w14:paraId="0C198839" w14:textId="77777777" w:rsidR="00F82812" w:rsidRPr="00FC2BFC" w:rsidRDefault="00F82812" w:rsidP="00F82812">
      <w:pPr>
        <w:spacing w:after="0" w:line="240" w:lineRule="auto"/>
        <w:rPr>
          <w:rFonts w:ascii="Times New Roman" w:eastAsia="Times New Roman" w:hAnsi="Times New Roman" w:cs="Times New Roman"/>
        </w:rPr>
      </w:pPr>
    </w:p>
    <w:p w14:paraId="4A8BB060" w14:textId="77777777" w:rsidR="00F82812" w:rsidRPr="00FC2BFC" w:rsidRDefault="00F82812" w:rsidP="00F82812">
      <w:pPr>
        <w:spacing w:after="0" w:line="240" w:lineRule="auto"/>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Nėštumas</w:t>
      </w:r>
    </w:p>
    <w:p w14:paraId="794ED62C" w14:textId="6B284C21" w:rsidR="00076934" w:rsidRPr="00FC2BFC" w:rsidRDefault="00076934" w:rsidP="0009570F">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Reprodukcijos tyrimai su gyvūnais atlikti su dozėmis, atitinkančiomis vidutiniškai toksiškos vaikingoms patelėms dozės koncentraciją. Šiais tyrimais </w:t>
      </w:r>
      <w:proofErr w:type="spellStart"/>
      <w:r w:rsidRPr="00FC2BFC">
        <w:rPr>
          <w:rFonts w:ascii="Times New Roman" w:eastAsia="Times New Roman" w:hAnsi="Times New Roman" w:cs="Times New Roman"/>
        </w:rPr>
        <w:t>teratogeninio</w:t>
      </w:r>
      <w:proofErr w:type="spellEnd"/>
      <w:r w:rsidRPr="00FC2BFC">
        <w:rPr>
          <w:rFonts w:ascii="Times New Roman" w:eastAsia="Times New Roman" w:hAnsi="Times New Roman" w:cs="Times New Roman"/>
        </w:rPr>
        <w:t xml:space="preserve"> poveikio nenustatyta. Visgi tinkamų ir gerai kontroliuojamų tyrimų su nėščiomis moterimis neatlikta.</w:t>
      </w:r>
    </w:p>
    <w:p w14:paraId="4CD3FD32" w14:textId="03FD76D1" w:rsidR="00076934" w:rsidRPr="00FC2BFC" w:rsidRDefault="00076934" w:rsidP="00076934">
      <w:pPr>
        <w:spacing w:after="0" w:line="240" w:lineRule="auto"/>
        <w:outlineLvl w:val="0"/>
        <w:rPr>
          <w:rFonts w:ascii="Times New Roman" w:eastAsia="Times New Roman" w:hAnsi="Times New Roman" w:cs="Times New Roman"/>
        </w:rPr>
      </w:pPr>
    </w:p>
    <w:p w14:paraId="31BA2F01" w14:textId="2DC3E7E6" w:rsidR="00076934" w:rsidRPr="00FC2BFC" w:rsidRDefault="00076934" w:rsidP="00076934">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Turima daug nėščių moterų duomenų, gautų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poveikio nėštumui stebėjimo tyrimų metu (daugiau kaip 7000 nėštumo atvejų, kai buvo vartota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Dauguma šių tyrimų nerodo padidėjusios nepageidaujamo poveikio vaisiui (didžiųjų įgimtų formavimosi ydų ar kardiovaskulinių formavimosi ydų) rizikos.</w:t>
      </w:r>
    </w:p>
    <w:p w14:paraId="17A7ADA7" w14:textId="77777777" w:rsidR="00076934" w:rsidRPr="00FC2BFC" w:rsidRDefault="00076934" w:rsidP="00076934">
      <w:pPr>
        <w:spacing w:after="0" w:line="240" w:lineRule="auto"/>
        <w:outlineLvl w:val="0"/>
        <w:rPr>
          <w:rFonts w:ascii="Times New Roman" w:eastAsia="Times New Roman" w:hAnsi="Times New Roman" w:cs="Times New Roman"/>
        </w:rPr>
      </w:pPr>
    </w:p>
    <w:p w14:paraId="6FDBA8CE" w14:textId="4FA43054" w:rsidR="00076934" w:rsidRPr="00FC2BFC" w:rsidRDefault="00076934" w:rsidP="00076934">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Epidemiologiniai įrodymai, susiję su persileidimais pavartojus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ankstyvuoju nėštumo laikotarpiu, laikytini nepakankamais. Su gyvūnais atlikti tyrimai neparodė toksinio poveikio reprodukcijai (žr. 5.3 skyrių).</w:t>
      </w:r>
    </w:p>
    <w:p w14:paraId="6BFA24A8" w14:textId="0F62843A" w:rsidR="00F82812" w:rsidRPr="00FC2BFC" w:rsidRDefault="00076934" w:rsidP="00076934">
      <w:pPr>
        <w:spacing w:after="0" w:line="240" w:lineRule="auto"/>
        <w:outlineLvl w:val="0"/>
        <w:rPr>
          <w:rFonts w:ascii="Times New Roman" w:eastAsia="Times New Roman" w:hAnsi="Times New Roman" w:cs="Times New Roman"/>
        </w:rPr>
      </w:pPr>
      <w:proofErr w:type="spellStart"/>
      <w:r w:rsidRPr="00FC2BFC">
        <w:rPr>
          <w:rFonts w:ascii="Times New Roman" w:eastAsia="Times New Roman" w:hAnsi="Times New Roman" w:cs="Times New Roman"/>
        </w:rPr>
        <w:t>Azitromicinas</w:t>
      </w:r>
      <w:proofErr w:type="spellEnd"/>
      <w:r w:rsidRPr="00FC2BFC">
        <w:rPr>
          <w:rFonts w:ascii="Times New Roman" w:eastAsia="Times New Roman" w:hAnsi="Times New Roman" w:cs="Times New Roman"/>
        </w:rPr>
        <w:t xml:space="preserve"> gali būti vartojamas nėštumo metu tik tais atvejais, kai kliniškai būtina.</w:t>
      </w:r>
    </w:p>
    <w:p w14:paraId="765D3804" w14:textId="5FC2C132" w:rsidR="00F82812" w:rsidRPr="00FC2BFC" w:rsidRDefault="00F82812" w:rsidP="00F82812">
      <w:pPr>
        <w:spacing w:after="0" w:line="240" w:lineRule="auto"/>
        <w:outlineLvl w:val="0"/>
        <w:rPr>
          <w:rFonts w:ascii="Times New Roman" w:eastAsia="Times New Roman" w:hAnsi="Times New Roman" w:cs="Times New Roman"/>
          <w:i/>
          <w:iCs/>
        </w:rPr>
      </w:pPr>
    </w:p>
    <w:p w14:paraId="713ADC60" w14:textId="3ABF47DE" w:rsidR="00F82812" w:rsidRPr="00FC2BFC" w:rsidRDefault="00F82812" w:rsidP="00F82812">
      <w:pPr>
        <w:spacing w:after="0" w:line="240" w:lineRule="auto"/>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Žindym</w:t>
      </w:r>
      <w:r w:rsidR="00E13D9E" w:rsidRPr="00FC2BFC">
        <w:rPr>
          <w:rFonts w:ascii="Times New Roman" w:eastAsia="Times New Roman" w:hAnsi="Times New Roman" w:cs="Times New Roman"/>
          <w:u w:val="single"/>
        </w:rPr>
        <w:t>a</w:t>
      </w:r>
      <w:r w:rsidRPr="00FC2BFC">
        <w:rPr>
          <w:rFonts w:ascii="Times New Roman" w:eastAsia="Times New Roman" w:hAnsi="Times New Roman" w:cs="Times New Roman"/>
          <w:u w:val="single"/>
        </w:rPr>
        <w:t>s</w:t>
      </w:r>
    </w:p>
    <w:p w14:paraId="7FC2B8C6" w14:textId="23D1E0EE" w:rsidR="00F82812" w:rsidRPr="00FC2BFC" w:rsidRDefault="00076934" w:rsidP="00F82812">
      <w:pPr>
        <w:widowControl w:val="0"/>
        <w:tabs>
          <w:tab w:val="left" w:pos="567"/>
        </w:tabs>
        <w:spacing w:after="0" w:line="240" w:lineRule="auto"/>
        <w:rPr>
          <w:rFonts w:ascii="Times New Roman" w:eastAsia="Times New Roman" w:hAnsi="Times New Roman" w:cs="Times New Roman"/>
          <w:snapToGrid w:val="0"/>
        </w:rPr>
      </w:pPr>
      <w:r w:rsidRPr="00FC2BFC">
        <w:rPr>
          <w:rFonts w:ascii="Times New Roman" w:eastAsia="Times New Roman" w:hAnsi="Times New Roman" w:cs="Times New Roman"/>
        </w:rPr>
        <w:t xml:space="preserve">Nemažas kiekis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išsiskiria į gydytų moterų pieną. Pavojingo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poveikio žindomiems kūdikiams nestebėta, bet toks poveikis kaip viduriavimas, gleivinių grybelinė infekcija arba padidėjęs jautrumas žindomiems naujagimiams ar kūdikiams gali pasireikšti net ir vartojant mažesnes už terapines dozes. Atsižvelgiant į žindymo naudą kūdikiui ir gydymo naudą motinai, reikia nuspręsti, ar nutraukti žindymą, ar nutraukti arba susilaikyti nuo gydymo </w:t>
      </w:r>
      <w:proofErr w:type="spellStart"/>
      <w:r w:rsidRPr="00FC2BFC">
        <w:rPr>
          <w:rFonts w:ascii="Times New Roman" w:eastAsia="Times New Roman" w:hAnsi="Times New Roman" w:cs="Times New Roman"/>
        </w:rPr>
        <w:t>azitromicinu</w:t>
      </w:r>
      <w:proofErr w:type="spellEnd"/>
      <w:r w:rsidR="00F82812" w:rsidRPr="00FC2BFC">
        <w:rPr>
          <w:rFonts w:ascii="Times New Roman" w:eastAsia="Times New Roman" w:hAnsi="Times New Roman" w:cs="Times New Roman"/>
          <w:snapToGrid w:val="0"/>
        </w:rPr>
        <w:t>.</w:t>
      </w:r>
    </w:p>
    <w:p w14:paraId="6C378421" w14:textId="77777777" w:rsidR="00F82812" w:rsidRPr="00FC2BFC" w:rsidRDefault="00F82812" w:rsidP="00F82812">
      <w:pPr>
        <w:spacing w:after="0" w:line="240" w:lineRule="auto"/>
        <w:rPr>
          <w:rFonts w:ascii="Times New Roman" w:eastAsia="Times New Roman" w:hAnsi="Times New Roman" w:cs="Times New Roman"/>
          <w:i/>
        </w:rPr>
      </w:pPr>
    </w:p>
    <w:p w14:paraId="28D4DE1A" w14:textId="77777777" w:rsidR="00F82812" w:rsidRPr="00FC2BFC" w:rsidRDefault="00F82812" w:rsidP="00F82812">
      <w:pPr>
        <w:spacing w:after="0" w:line="240" w:lineRule="auto"/>
        <w:rPr>
          <w:rFonts w:ascii="Times New Roman" w:eastAsia="Times New Roman" w:hAnsi="Times New Roman" w:cs="Times New Roman"/>
          <w:iCs/>
          <w:u w:val="single"/>
        </w:rPr>
      </w:pPr>
      <w:r w:rsidRPr="00FC2BFC">
        <w:rPr>
          <w:rFonts w:ascii="Times New Roman" w:eastAsia="Times New Roman" w:hAnsi="Times New Roman" w:cs="Times New Roman"/>
          <w:iCs/>
          <w:u w:val="single"/>
        </w:rPr>
        <w:t>Vaisingumas</w:t>
      </w:r>
    </w:p>
    <w:p w14:paraId="09594585" w14:textId="3BB08C12" w:rsidR="00F82812" w:rsidRPr="00FC2BFC" w:rsidRDefault="00076934" w:rsidP="00076934">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Su žiurkėmis atliktų vaisingumo tyrimų metu pastebėta, kad po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vartojimo</w:t>
      </w:r>
      <w:r w:rsidR="00F82812" w:rsidRPr="00FC2BFC">
        <w:rPr>
          <w:rFonts w:ascii="Times New Roman" w:eastAsia="Times New Roman" w:hAnsi="Times New Roman" w:cs="Times New Roman"/>
        </w:rPr>
        <w:t xml:space="preserve"> sumažėj</w:t>
      </w:r>
      <w:r w:rsidRPr="00FC2BFC">
        <w:rPr>
          <w:rFonts w:ascii="Times New Roman" w:eastAsia="Times New Roman" w:hAnsi="Times New Roman" w:cs="Times New Roman"/>
        </w:rPr>
        <w:t>o</w:t>
      </w:r>
      <w:r w:rsidR="00F82812" w:rsidRPr="00FC2BFC">
        <w:rPr>
          <w:rFonts w:ascii="Times New Roman" w:eastAsia="Times New Roman" w:hAnsi="Times New Roman" w:cs="Times New Roman"/>
        </w:rPr>
        <w:t xml:space="preserve"> vaikingumo dažnis. Šio</w:t>
      </w:r>
      <w:r w:rsidRPr="00FC2BFC">
        <w:rPr>
          <w:rFonts w:ascii="Times New Roman" w:eastAsia="Times New Roman" w:hAnsi="Times New Roman" w:cs="Times New Roman"/>
        </w:rPr>
        <w:t xml:space="preserve"> radinio reikšmė</w:t>
      </w:r>
      <w:r w:rsidR="00F82812" w:rsidRPr="00FC2BFC">
        <w:rPr>
          <w:rFonts w:ascii="Times New Roman" w:eastAsia="Times New Roman" w:hAnsi="Times New Roman" w:cs="Times New Roman"/>
        </w:rPr>
        <w:t xml:space="preserve"> žmonėms nežinoma.</w:t>
      </w:r>
    </w:p>
    <w:p w14:paraId="40CCAA07" w14:textId="77777777" w:rsidR="00F82812" w:rsidRPr="00FC2BFC" w:rsidRDefault="00F82812" w:rsidP="00F82812">
      <w:pPr>
        <w:spacing w:after="0" w:line="240" w:lineRule="auto"/>
        <w:rPr>
          <w:rFonts w:ascii="Times New Roman" w:eastAsia="Times New Roman" w:hAnsi="Times New Roman" w:cs="Times New Roman"/>
        </w:rPr>
      </w:pPr>
    </w:p>
    <w:p w14:paraId="06A3968E"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4.7</w:t>
      </w:r>
      <w:r w:rsidRPr="00FC2BFC">
        <w:rPr>
          <w:rFonts w:ascii="Times New Roman" w:eastAsia="Times New Roman" w:hAnsi="Times New Roman" w:cs="Times New Roman"/>
          <w:b/>
          <w:bCs/>
        </w:rPr>
        <w:tab/>
        <w:t>Poveikis gebėjimui vairuoti ir valdyti mechanizmus</w:t>
      </w:r>
    </w:p>
    <w:p w14:paraId="4CD3680D" w14:textId="77777777" w:rsidR="00F82812" w:rsidRPr="00FC2BFC" w:rsidRDefault="00F82812" w:rsidP="00F82812">
      <w:pPr>
        <w:spacing w:after="0" w:line="240" w:lineRule="auto"/>
        <w:rPr>
          <w:rFonts w:ascii="Times New Roman" w:eastAsia="Times New Roman" w:hAnsi="Times New Roman" w:cs="Times New Roman"/>
        </w:rPr>
      </w:pPr>
    </w:p>
    <w:p w14:paraId="22BF8542" w14:textId="21DB1FE4" w:rsidR="00034002" w:rsidRPr="00FC2BFC" w:rsidRDefault="002B4F72" w:rsidP="00034002">
      <w:pPr>
        <w:contextualSpacing/>
        <w:rPr>
          <w:rFonts w:ascii="Times New Roman" w:hAnsi="Times New Roman" w:cs="Times New Roman"/>
        </w:rPr>
      </w:pPr>
      <w:proofErr w:type="spellStart"/>
      <w:r w:rsidRPr="00FC2BFC">
        <w:rPr>
          <w:rFonts w:ascii="Times New Roman" w:eastAsia="Times New Roman" w:hAnsi="Times New Roman" w:cs="Times New Roman"/>
        </w:rPr>
        <w:lastRenderedPageBreak/>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gebėjimą vairuoti ir valdyti mechanizmus veikia vidutiniškai. Gauta pranešimų, kad kai kuriems azitromiciną vartojusiems pacientams pasireiškė svaigulys, mieguistumas ir traukuliai, o daliai pacientų sutriko rega ir (arba) klausa. Į tai reikia atsižvelgti vertinant paciento </w:t>
      </w:r>
      <w:r w:rsidR="00034002" w:rsidRPr="00FC2BFC">
        <w:rPr>
          <w:rFonts w:ascii="Times New Roman" w:hAnsi="Times New Roman" w:cs="Times New Roman"/>
        </w:rPr>
        <w:t>gebėjim</w:t>
      </w:r>
      <w:r w:rsidRPr="00FC2BFC">
        <w:rPr>
          <w:rFonts w:ascii="Times New Roman" w:hAnsi="Times New Roman" w:cs="Times New Roman"/>
        </w:rPr>
        <w:t>ą</w:t>
      </w:r>
      <w:r w:rsidR="00034002" w:rsidRPr="00FC2BFC">
        <w:rPr>
          <w:rFonts w:ascii="Times New Roman" w:hAnsi="Times New Roman" w:cs="Times New Roman"/>
        </w:rPr>
        <w:t xml:space="preserve"> vairuoti ir valdyti mechanizmus (žr. 4.8</w:t>
      </w:r>
      <w:r w:rsidRPr="00FC2BFC">
        <w:rPr>
          <w:rFonts w:ascii="Times New Roman" w:hAnsi="Times New Roman" w:cs="Times New Roman"/>
        </w:rPr>
        <w:t> </w:t>
      </w:r>
      <w:r w:rsidR="00034002" w:rsidRPr="00FC2BFC">
        <w:rPr>
          <w:rFonts w:ascii="Times New Roman" w:hAnsi="Times New Roman" w:cs="Times New Roman"/>
        </w:rPr>
        <w:t>skyrių).</w:t>
      </w:r>
    </w:p>
    <w:p w14:paraId="2867FAE3" w14:textId="77777777" w:rsidR="00F82812" w:rsidRPr="00FC2BFC" w:rsidRDefault="00F82812" w:rsidP="00F82812">
      <w:pPr>
        <w:spacing w:after="0" w:line="240" w:lineRule="auto"/>
        <w:rPr>
          <w:rFonts w:ascii="Times New Roman" w:eastAsia="Times New Roman" w:hAnsi="Times New Roman" w:cs="Times New Roman"/>
        </w:rPr>
      </w:pPr>
    </w:p>
    <w:p w14:paraId="38109C00" w14:textId="77777777" w:rsidR="00F82812" w:rsidRPr="00FC2BFC" w:rsidRDefault="00F82812" w:rsidP="00F82812">
      <w:pPr>
        <w:numPr>
          <w:ilvl w:val="1"/>
          <w:numId w:val="2"/>
        </w:numPr>
        <w:spacing w:after="0" w:line="240" w:lineRule="auto"/>
        <w:ind w:left="567"/>
        <w:outlineLvl w:val="0"/>
        <w:rPr>
          <w:rFonts w:ascii="Times New Roman" w:eastAsia="Times New Roman" w:hAnsi="Times New Roman" w:cs="Times New Roman"/>
          <w:b/>
          <w:bCs/>
        </w:rPr>
      </w:pPr>
      <w:r w:rsidRPr="00FC2BFC">
        <w:rPr>
          <w:rFonts w:ascii="Times New Roman" w:eastAsia="Times New Roman" w:hAnsi="Times New Roman" w:cs="Times New Roman"/>
          <w:b/>
          <w:bCs/>
        </w:rPr>
        <w:t>Nepageidaujamas poveikis</w:t>
      </w:r>
    </w:p>
    <w:p w14:paraId="703D750D" w14:textId="77777777" w:rsidR="00F82812" w:rsidRPr="00FC2BFC" w:rsidRDefault="00F82812" w:rsidP="00F82812">
      <w:pPr>
        <w:spacing w:after="0" w:line="240" w:lineRule="auto"/>
        <w:rPr>
          <w:rFonts w:ascii="Times New Roman" w:eastAsia="Times New Roman" w:hAnsi="Times New Roman" w:cs="Times New Roman"/>
        </w:rPr>
      </w:pPr>
    </w:p>
    <w:p w14:paraId="56806403" w14:textId="77777777" w:rsidR="00BC299B" w:rsidRPr="00FC2BFC" w:rsidRDefault="00BC299B" w:rsidP="00BC299B">
      <w:pPr>
        <w:spacing w:after="0" w:line="240" w:lineRule="auto"/>
        <w:rPr>
          <w:rFonts w:ascii="Times New Roman" w:eastAsia="Times New Roman" w:hAnsi="Times New Roman" w:cs="Times New Roman"/>
          <w:color w:val="000000"/>
          <w:u w:val="single"/>
        </w:rPr>
      </w:pPr>
      <w:r w:rsidRPr="00FC2BFC">
        <w:rPr>
          <w:rFonts w:ascii="Times New Roman" w:eastAsia="Times New Roman" w:hAnsi="Times New Roman" w:cs="Times New Roman"/>
          <w:color w:val="000000"/>
          <w:u w:val="single"/>
        </w:rPr>
        <w:t>Saugumo duomenų santrauka</w:t>
      </w:r>
    </w:p>
    <w:p w14:paraId="60267DCA" w14:textId="2F5E49D9" w:rsidR="00BC299B" w:rsidRPr="00FC2BFC" w:rsidRDefault="00BC299B" w:rsidP="00BC299B">
      <w:pPr>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Gydymo metu dažniausiai registruotos nepageidaujamos reakcijos yra viduriavimas, galvos skausmas, vėmimas, pilvo skausmas, pykinimas ir laboratorinių tyrimų verčių nukrypimai nuo normos. Kitos svarbios nepageidaujamos reakcijos yra anafilaksinės reakcijos; </w:t>
      </w:r>
      <w:proofErr w:type="spellStart"/>
      <w:r w:rsidRPr="00FC2BFC">
        <w:rPr>
          <w:rFonts w:ascii="Times New Roman" w:eastAsia="Times New Roman" w:hAnsi="Times New Roman" w:cs="Times New Roman"/>
          <w:color w:val="000000"/>
        </w:rPr>
        <w:t>polimorfinė</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paroksizminė</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skilvelinė</w:t>
      </w:r>
      <w:proofErr w:type="spellEnd"/>
      <w:r w:rsidRPr="00FC2BFC">
        <w:rPr>
          <w:rFonts w:ascii="Times New Roman" w:eastAsia="Times New Roman" w:hAnsi="Times New Roman" w:cs="Times New Roman"/>
          <w:color w:val="000000"/>
        </w:rPr>
        <w:t xml:space="preserve"> tachikardija; aritmija, įskaitant </w:t>
      </w:r>
      <w:proofErr w:type="spellStart"/>
      <w:r w:rsidRPr="00FC2BFC">
        <w:rPr>
          <w:rFonts w:ascii="Times New Roman" w:eastAsia="Times New Roman" w:hAnsi="Times New Roman" w:cs="Times New Roman"/>
          <w:color w:val="000000"/>
        </w:rPr>
        <w:t>skilvelinę</w:t>
      </w:r>
      <w:proofErr w:type="spellEnd"/>
      <w:r w:rsidRPr="00FC2BFC">
        <w:rPr>
          <w:rFonts w:ascii="Times New Roman" w:eastAsia="Times New Roman" w:hAnsi="Times New Roman" w:cs="Times New Roman"/>
          <w:color w:val="000000"/>
        </w:rPr>
        <w:t xml:space="preserve"> tachikardiją; </w:t>
      </w:r>
      <w:proofErr w:type="spellStart"/>
      <w:r w:rsidRPr="00FC2BFC">
        <w:rPr>
          <w:rFonts w:ascii="Times New Roman" w:eastAsia="Times New Roman" w:hAnsi="Times New Roman" w:cs="Times New Roman"/>
          <w:color w:val="000000"/>
        </w:rPr>
        <w:t>pseudomembraninis</w:t>
      </w:r>
      <w:proofErr w:type="spellEnd"/>
      <w:r w:rsidRPr="00FC2BFC">
        <w:rPr>
          <w:rFonts w:ascii="Times New Roman" w:eastAsia="Times New Roman" w:hAnsi="Times New Roman" w:cs="Times New Roman"/>
          <w:color w:val="000000"/>
        </w:rPr>
        <w:t xml:space="preserve"> kolitas ir kepenų nepakankamumas (žr. 4.4 skyrių). Gauta pranešimų apie su gydymu </w:t>
      </w:r>
      <w:proofErr w:type="spellStart"/>
      <w:r w:rsidRPr="00FC2BFC">
        <w:rPr>
          <w:rFonts w:ascii="Times New Roman" w:eastAsia="Times New Roman" w:hAnsi="Times New Roman" w:cs="Times New Roman"/>
          <w:color w:val="000000"/>
        </w:rPr>
        <w:t>azitromicinu</w:t>
      </w:r>
      <w:proofErr w:type="spellEnd"/>
      <w:r w:rsidRPr="00FC2BFC">
        <w:rPr>
          <w:rFonts w:ascii="Times New Roman" w:eastAsia="Times New Roman" w:hAnsi="Times New Roman" w:cs="Times New Roman"/>
          <w:color w:val="000000"/>
        </w:rPr>
        <w:t xml:space="preserve"> susijusias sunkias nepageidaujamas odos reakcijas (SNOR), įskaitant Stivenso-Džonsono sindromą (SJS), toksinę epidermio </w:t>
      </w:r>
      <w:proofErr w:type="spellStart"/>
      <w:r w:rsidRPr="00FC2BFC">
        <w:rPr>
          <w:rFonts w:ascii="Times New Roman" w:eastAsia="Times New Roman" w:hAnsi="Times New Roman" w:cs="Times New Roman"/>
          <w:color w:val="000000"/>
        </w:rPr>
        <w:t>nekrolizę</w:t>
      </w:r>
      <w:proofErr w:type="spellEnd"/>
      <w:r w:rsidRPr="00FC2BFC">
        <w:rPr>
          <w:rFonts w:ascii="Times New Roman" w:eastAsia="Times New Roman" w:hAnsi="Times New Roman" w:cs="Times New Roman"/>
          <w:color w:val="000000"/>
        </w:rPr>
        <w:t xml:space="preserve"> (TEN), vaisto sukelta reakcija su </w:t>
      </w:r>
      <w:proofErr w:type="spellStart"/>
      <w:r w:rsidRPr="00FC2BFC">
        <w:rPr>
          <w:rFonts w:ascii="Times New Roman" w:eastAsia="Times New Roman" w:hAnsi="Times New Roman" w:cs="Times New Roman"/>
          <w:color w:val="000000"/>
        </w:rPr>
        <w:t>eozinofilija</w:t>
      </w:r>
      <w:proofErr w:type="spellEnd"/>
      <w:r w:rsidRPr="00FC2BFC">
        <w:rPr>
          <w:rFonts w:ascii="Times New Roman" w:eastAsia="Times New Roman" w:hAnsi="Times New Roman" w:cs="Times New Roman"/>
          <w:color w:val="000000"/>
        </w:rPr>
        <w:t xml:space="preserve"> ir sisteminiais simptomais (DRESS) ir ūminę </w:t>
      </w:r>
      <w:proofErr w:type="spellStart"/>
      <w:r w:rsidRPr="00FC2BFC">
        <w:rPr>
          <w:rFonts w:ascii="Times New Roman" w:eastAsia="Times New Roman" w:hAnsi="Times New Roman" w:cs="Times New Roman"/>
          <w:color w:val="000000"/>
        </w:rPr>
        <w:t>generalizuotą</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egzanteminę</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pustuliozę</w:t>
      </w:r>
      <w:proofErr w:type="spellEnd"/>
      <w:r w:rsidRPr="00FC2BFC">
        <w:rPr>
          <w:rFonts w:ascii="Times New Roman" w:eastAsia="Times New Roman" w:hAnsi="Times New Roman" w:cs="Times New Roman"/>
          <w:color w:val="000000"/>
        </w:rPr>
        <w:t xml:space="preserve"> (ŪGEP) (žr. 4.4 skyrių).</w:t>
      </w:r>
    </w:p>
    <w:p w14:paraId="2AC2E03B" w14:textId="77777777" w:rsidR="00BC299B" w:rsidRPr="0009570F" w:rsidRDefault="00BC299B" w:rsidP="00BC299B">
      <w:pPr>
        <w:spacing w:after="0" w:line="240" w:lineRule="auto"/>
        <w:rPr>
          <w:rFonts w:ascii="Times New Roman" w:hAnsi="Times New Roman"/>
          <w:color w:val="000000"/>
        </w:rPr>
      </w:pPr>
    </w:p>
    <w:p w14:paraId="58F2D309" w14:textId="0F094321" w:rsidR="00BC299B" w:rsidRPr="00FC2BFC" w:rsidRDefault="00BC299B" w:rsidP="00BC299B">
      <w:pPr>
        <w:spacing w:after="0" w:line="240" w:lineRule="auto"/>
        <w:rPr>
          <w:rFonts w:ascii="Times New Roman" w:eastAsia="Times New Roman" w:hAnsi="Times New Roman" w:cs="Times New Roman"/>
          <w:color w:val="000000"/>
          <w:u w:val="single"/>
        </w:rPr>
      </w:pPr>
      <w:r w:rsidRPr="0009570F">
        <w:rPr>
          <w:rFonts w:ascii="Times New Roman" w:hAnsi="Times New Roman"/>
          <w:color w:val="000000"/>
          <w:u w:val="single"/>
        </w:rPr>
        <w:t xml:space="preserve">Nepageidaujamų </w:t>
      </w:r>
      <w:r w:rsidRPr="00FC2BFC">
        <w:rPr>
          <w:rFonts w:ascii="Times New Roman" w:eastAsia="Times New Roman" w:hAnsi="Times New Roman" w:cs="Times New Roman"/>
          <w:color w:val="000000"/>
          <w:u w:val="single"/>
        </w:rPr>
        <w:t>reakcijų santrauka</w:t>
      </w:r>
      <w:r w:rsidRPr="0009570F">
        <w:rPr>
          <w:rFonts w:ascii="Times New Roman" w:hAnsi="Times New Roman"/>
          <w:color w:val="000000"/>
          <w:u w:val="single"/>
        </w:rPr>
        <w:t xml:space="preserve"> lentelėje</w:t>
      </w:r>
    </w:p>
    <w:p w14:paraId="19656320" w14:textId="7160F112" w:rsidR="00F82812" w:rsidRPr="00FC2BFC" w:rsidRDefault="00BC299B" w:rsidP="00F82812">
      <w:pPr>
        <w:tabs>
          <w:tab w:val="left" w:pos="7740"/>
        </w:tabs>
        <w:spacing w:after="0" w:line="240" w:lineRule="auto"/>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Nepageidaujamos reakcijos, nustatytos klinikiniais tyrimais ir </w:t>
      </w:r>
      <w:proofErr w:type="spellStart"/>
      <w:r w:rsidRPr="00FC2BFC">
        <w:rPr>
          <w:rFonts w:ascii="Times New Roman" w:eastAsia="Times New Roman" w:hAnsi="Times New Roman" w:cs="Times New Roman"/>
          <w:color w:val="000000"/>
        </w:rPr>
        <w:t>poregistraciniu</w:t>
      </w:r>
      <w:proofErr w:type="spellEnd"/>
      <w:r w:rsidRPr="00FC2BFC">
        <w:rPr>
          <w:rFonts w:ascii="Times New Roman" w:eastAsia="Times New Roman" w:hAnsi="Times New Roman" w:cs="Times New Roman"/>
          <w:color w:val="000000"/>
        </w:rPr>
        <w:t xml:space="preserve"> stebėjimu, toliau išvardytos pagal organų sistemų klases ir dažnį.</w:t>
      </w:r>
    </w:p>
    <w:p w14:paraId="619880E4" w14:textId="77777777" w:rsidR="00F82812" w:rsidRPr="00FC2BFC" w:rsidRDefault="00F82812" w:rsidP="00F82812">
      <w:pPr>
        <w:tabs>
          <w:tab w:val="left" w:pos="7740"/>
        </w:tabs>
        <w:spacing w:after="0" w:line="240" w:lineRule="auto"/>
        <w:ind w:right="-539"/>
        <w:rPr>
          <w:rFonts w:ascii="Times New Roman" w:eastAsia="Times New Roman" w:hAnsi="Times New Roman" w:cs="Times New Roman"/>
          <w:color w:val="000000"/>
        </w:rPr>
      </w:pPr>
    </w:p>
    <w:p w14:paraId="0CFBAC05" w14:textId="1D5B4B5F" w:rsidR="00B743CB" w:rsidRPr="0009570F" w:rsidRDefault="00B743CB" w:rsidP="0009570F">
      <w:pPr>
        <w:tabs>
          <w:tab w:val="left" w:pos="7740"/>
        </w:tabs>
        <w:spacing w:after="0" w:line="240" w:lineRule="auto"/>
        <w:ind w:right="-539"/>
        <w:rPr>
          <w:rFonts w:ascii="Times New Roman" w:hAnsi="Times New Roman"/>
          <w:color w:val="000000"/>
        </w:rPr>
      </w:pPr>
      <w:r w:rsidRPr="00FC2BFC">
        <w:rPr>
          <w:rFonts w:ascii="Times New Roman" w:eastAsia="Times New Roman" w:hAnsi="Times New Roman" w:cs="Times New Roman"/>
          <w:color w:val="000000"/>
        </w:rPr>
        <w:t>Nepageidaujamų reakcijų dažnis apibūdinamas taip: l</w:t>
      </w:r>
      <w:r w:rsidRPr="0009570F">
        <w:rPr>
          <w:rFonts w:ascii="Times New Roman" w:hAnsi="Times New Roman"/>
          <w:color w:val="000000"/>
        </w:rPr>
        <w:t>abai dažnas (≥</w:t>
      </w:r>
      <w:r w:rsidRPr="00FC2BFC">
        <w:rPr>
          <w:rFonts w:ascii="Times New Roman" w:eastAsia="Times New Roman" w:hAnsi="Times New Roman" w:cs="Times New Roman"/>
          <w:color w:val="000000"/>
        </w:rPr>
        <w:t> </w:t>
      </w:r>
      <w:r w:rsidRPr="0009570F">
        <w:rPr>
          <w:rFonts w:ascii="Times New Roman" w:hAnsi="Times New Roman"/>
          <w:color w:val="000000"/>
        </w:rPr>
        <w:t>1/10</w:t>
      </w:r>
      <w:r w:rsidRPr="00FC2BFC">
        <w:rPr>
          <w:rFonts w:ascii="Times New Roman" w:eastAsia="Times New Roman" w:hAnsi="Times New Roman" w:cs="Times New Roman"/>
          <w:color w:val="000000"/>
        </w:rPr>
        <w:t>),</w:t>
      </w:r>
      <w:r w:rsidRPr="0009570F">
        <w:rPr>
          <w:rFonts w:ascii="Times New Roman" w:hAnsi="Times New Roman"/>
          <w:color w:val="000000"/>
        </w:rPr>
        <w:t xml:space="preserve"> dažnas (nuo ≥</w:t>
      </w:r>
      <w:r w:rsidRPr="00FC2BFC">
        <w:rPr>
          <w:rFonts w:ascii="Times New Roman" w:eastAsia="Times New Roman" w:hAnsi="Times New Roman" w:cs="Times New Roman"/>
          <w:color w:val="000000"/>
        </w:rPr>
        <w:t> </w:t>
      </w:r>
      <w:r w:rsidRPr="0009570F">
        <w:rPr>
          <w:rFonts w:ascii="Times New Roman" w:hAnsi="Times New Roman"/>
          <w:color w:val="000000"/>
        </w:rPr>
        <w:t>1/100 iki &lt;</w:t>
      </w:r>
      <w:r w:rsidRPr="00FC2BFC">
        <w:rPr>
          <w:rFonts w:ascii="Times New Roman" w:eastAsia="Times New Roman" w:hAnsi="Times New Roman" w:cs="Times New Roman"/>
          <w:color w:val="000000"/>
        </w:rPr>
        <w:t> </w:t>
      </w:r>
      <w:r w:rsidRPr="0009570F">
        <w:rPr>
          <w:rFonts w:ascii="Times New Roman" w:hAnsi="Times New Roman"/>
          <w:color w:val="000000"/>
        </w:rPr>
        <w:t>1/10</w:t>
      </w:r>
      <w:r w:rsidRPr="00FC2BFC">
        <w:rPr>
          <w:rFonts w:ascii="Times New Roman" w:eastAsia="Times New Roman" w:hAnsi="Times New Roman" w:cs="Times New Roman"/>
          <w:color w:val="000000"/>
        </w:rPr>
        <w:t>),</w:t>
      </w:r>
      <w:r w:rsidRPr="0009570F">
        <w:rPr>
          <w:rFonts w:ascii="Times New Roman" w:hAnsi="Times New Roman"/>
          <w:color w:val="000000"/>
        </w:rPr>
        <w:t xml:space="preserve"> nedažnas (nuo ≥</w:t>
      </w:r>
      <w:r w:rsidRPr="00FC2BFC">
        <w:rPr>
          <w:rFonts w:ascii="Times New Roman" w:eastAsia="Times New Roman" w:hAnsi="Times New Roman" w:cs="Times New Roman"/>
          <w:color w:val="000000"/>
        </w:rPr>
        <w:t> </w:t>
      </w:r>
      <w:r w:rsidRPr="0009570F">
        <w:rPr>
          <w:rFonts w:ascii="Times New Roman" w:hAnsi="Times New Roman"/>
          <w:color w:val="000000"/>
        </w:rPr>
        <w:t>1/</w:t>
      </w:r>
      <w:r w:rsidRPr="00FC2BFC">
        <w:rPr>
          <w:rFonts w:ascii="Times New Roman" w:eastAsia="Times New Roman" w:hAnsi="Times New Roman" w:cs="Times New Roman"/>
          <w:color w:val="000000"/>
        </w:rPr>
        <w:t>1 000</w:t>
      </w:r>
      <w:r w:rsidRPr="0009570F">
        <w:rPr>
          <w:rFonts w:ascii="Times New Roman" w:hAnsi="Times New Roman"/>
          <w:color w:val="000000"/>
        </w:rPr>
        <w:t xml:space="preserve"> iki &lt;</w:t>
      </w:r>
      <w:r w:rsidRPr="00FC2BFC">
        <w:rPr>
          <w:rFonts w:ascii="Times New Roman" w:eastAsia="Times New Roman" w:hAnsi="Times New Roman" w:cs="Times New Roman"/>
          <w:color w:val="000000"/>
        </w:rPr>
        <w:t> </w:t>
      </w:r>
      <w:r w:rsidRPr="0009570F">
        <w:rPr>
          <w:rFonts w:ascii="Times New Roman" w:hAnsi="Times New Roman"/>
          <w:color w:val="000000"/>
        </w:rPr>
        <w:t>1/100</w:t>
      </w:r>
      <w:r w:rsidRPr="00FC2BFC">
        <w:rPr>
          <w:rFonts w:ascii="Times New Roman" w:eastAsia="Times New Roman" w:hAnsi="Times New Roman" w:cs="Times New Roman"/>
          <w:color w:val="000000"/>
        </w:rPr>
        <w:t>),</w:t>
      </w:r>
      <w:r w:rsidRPr="0009570F">
        <w:rPr>
          <w:rFonts w:ascii="Times New Roman" w:hAnsi="Times New Roman"/>
          <w:color w:val="000000"/>
        </w:rPr>
        <w:t xml:space="preserve"> retas (nuo ≥</w:t>
      </w:r>
      <w:r w:rsidRPr="00FC2BFC">
        <w:rPr>
          <w:rFonts w:ascii="Times New Roman" w:eastAsia="Times New Roman" w:hAnsi="Times New Roman" w:cs="Times New Roman"/>
          <w:color w:val="000000"/>
        </w:rPr>
        <w:t> </w:t>
      </w:r>
      <w:r w:rsidRPr="0009570F">
        <w:rPr>
          <w:rFonts w:ascii="Times New Roman" w:hAnsi="Times New Roman"/>
          <w:color w:val="000000"/>
        </w:rPr>
        <w:t>1/</w:t>
      </w:r>
      <w:r w:rsidRPr="00FC2BFC">
        <w:rPr>
          <w:rFonts w:ascii="Times New Roman" w:eastAsia="Times New Roman" w:hAnsi="Times New Roman" w:cs="Times New Roman"/>
          <w:color w:val="000000"/>
        </w:rPr>
        <w:t>10 000</w:t>
      </w:r>
      <w:r w:rsidRPr="0009570F">
        <w:rPr>
          <w:rFonts w:ascii="Times New Roman" w:hAnsi="Times New Roman"/>
          <w:color w:val="000000"/>
        </w:rPr>
        <w:t xml:space="preserve"> iki &lt;</w:t>
      </w:r>
      <w:r w:rsidRPr="00FC2BFC">
        <w:rPr>
          <w:rFonts w:ascii="Times New Roman" w:eastAsia="Times New Roman" w:hAnsi="Times New Roman" w:cs="Times New Roman"/>
          <w:color w:val="000000"/>
        </w:rPr>
        <w:t> </w:t>
      </w:r>
      <w:r w:rsidRPr="0009570F">
        <w:rPr>
          <w:rFonts w:ascii="Times New Roman" w:hAnsi="Times New Roman"/>
          <w:color w:val="000000"/>
        </w:rPr>
        <w:t>1/</w:t>
      </w:r>
      <w:r w:rsidRPr="00FC2BFC">
        <w:rPr>
          <w:rFonts w:ascii="Times New Roman" w:eastAsia="Times New Roman" w:hAnsi="Times New Roman" w:cs="Times New Roman"/>
          <w:color w:val="000000"/>
        </w:rPr>
        <w:t>1 000),</w:t>
      </w:r>
      <w:r w:rsidRPr="0009570F">
        <w:rPr>
          <w:rFonts w:ascii="Times New Roman" w:hAnsi="Times New Roman"/>
          <w:color w:val="000000"/>
        </w:rPr>
        <w:t xml:space="preserve"> labai retas (&lt;</w:t>
      </w:r>
      <w:r w:rsidRPr="00FC2BFC">
        <w:rPr>
          <w:rFonts w:ascii="Times New Roman" w:eastAsia="Times New Roman" w:hAnsi="Times New Roman" w:cs="Times New Roman"/>
          <w:color w:val="000000"/>
        </w:rPr>
        <w:t> </w:t>
      </w:r>
      <w:r w:rsidRPr="0009570F">
        <w:rPr>
          <w:rFonts w:ascii="Times New Roman" w:hAnsi="Times New Roman"/>
          <w:color w:val="000000"/>
        </w:rPr>
        <w:t>1/</w:t>
      </w:r>
      <w:r w:rsidRPr="00FC2BFC">
        <w:rPr>
          <w:rFonts w:ascii="Times New Roman" w:eastAsia="Times New Roman" w:hAnsi="Times New Roman" w:cs="Times New Roman"/>
          <w:color w:val="000000"/>
        </w:rPr>
        <w:t>10 000) ir</w:t>
      </w:r>
      <w:r w:rsidRPr="0009570F">
        <w:rPr>
          <w:rFonts w:ascii="Times New Roman" w:hAnsi="Times New Roman"/>
          <w:color w:val="000000"/>
        </w:rPr>
        <w:t xml:space="preserve"> nežinomas (negali būti apskaičiuotas pagal turimus duomenis). Kiekvienoje dažnio grupėje nepageidaujamas poveikis pateikiamas mažėjančio </w:t>
      </w:r>
      <w:r w:rsidRPr="00FC2BFC">
        <w:rPr>
          <w:rFonts w:ascii="Times New Roman" w:eastAsia="Times New Roman" w:hAnsi="Times New Roman" w:cs="Times New Roman"/>
          <w:color w:val="000000"/>
        </w:rPr>
        <w:t>pavojingumo</w:t>
      </w:r>
      <w:r w:rsidRPr="0009570F">
        <w:rPr>
          <w:rFonts w:ascii="Times New Roman" w:hAnsi="Times New Roman"/>
          <w:color w:val="000000"/>
        </w:rPr>
        <w:t xml:space="preserve"> tvarka.</w:t>
      </w:r>
    </w:p>
    <w:p w14:paraId="57BC2C90" w14:textId="77777777" w:rsidR="00B743CB" w:rsidRPr="00FC2BFC" w:rsidRDefault="00B743CB" w:rsidP="0009570F">
      <w:pPr>
        <w:tabs>
          <w:tab w:val="left" w:pos="7740"/>
        </w:tabs>
        <w:spacing w:after="0" w:line="240" w:lineRule="auto"/>
        <w:ind w:right="-539"/>
        <w:rPr>
          <w:rFonts w:ascii="Times New Roman" w:eastAsia="Times New Roman" w:hAnsi="Times New Roman" w:cs="Times New Roman"/>
          <w:color w:val="000000"/>
        </w:rPr>
      </w:pPr>
    </w:p>
    <w:p w14:paraId="7F6E2E9A" w14:textId="1E74301B" w:rsidR="00B743CB" w:rsidRPr="00FC2BFC" w:rsidRDefault="00B743CB" w:rsidP="00F82812">
      <w:pPr>
        <w:tabs>
          <w:tab w:val="left" w:pos="7740"/>
        </w:tabs>
        <w:spacing w:after="0" w:line="240" w:lineRule="auto"/>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3 lentelė. Nepageidaujamų reakcijų santrauka lentelėje</w:t>
      </w:r>
      <w:r w:rsidRPr="00FC2BFC">
        <w:rPr>
          <w:rFonts w:ascii="Times New Roman" w:eastAsia="Times New Roman" w:hAnsi="Times New Roman" w:cs="Times New Roman"/>
          <w:color w:val="000000"/>
        </w:rPr>
        <w:cr/>
      </w:r>
    </w:p>
    <w:tbl>
      <w:tblPr>
        <w:tblStyle w:val="Lentelstinklelis"/>
        <w:tblW w:w="9589" w:type="dxa"/>
        <w:tblLayout w:type="fixed"/>
        <w:tblLook w:val="04A0" w:firstRow="1" w:lastRow="0" w:firstColumn="1" w:lastColumn="0" w:noHBand="0" w:noVBand="1"/>
      </w:tblPr>
      <w:tblGrid>
        <w:gridCol w:w="1365"/>
        <w:gridCol w:w="473"/>
        <w:gridCol w:w="238"/>
        <w:gridCol w:w="1053"/>
        <w:gridCol w:w="154"/>
        <w:gridCol w:w="238"/>
        <w:gridCol w:w="884"/>
        <w:gridCol w:w="323"/>
        <w:gridCol w:w="238"/>
        <w:gridCol w:w="1077"/>
        <w:gridCol w:w="130"/>
        <w:gridCol w:w="238"/>
        <w:gridCol w:w="546"/>
        <w:gridCol w:w="661"/>
        <w:gridCol w:w="238"/>
        <w:gridCol w:w="1495"/>
        <w:gridCol w:w="238"/>
      </w:tblGrid>
      <w:tr w:rsidR="004658AA" w:rsidRPr="00FC2BFC" w14:paraId="04A55D4D" w14:textId="77777777" w:rsidTr="004A639B">
        <w:trPr>
          <w:tblHeader/>
        </w:trPr>
        <w:tc>
          <w:tcPr>
            <w:tcW w:w="1365" w:type="dxa"/>
          </w:tcPr>
          <w:p w14:paraId="70BB955F" w14:textId="7372ED83" w:rsidR="00B76200" w:rsidRPr="0009570F" w:rsidRDefault="00B76200" w:rsidP="0009570F">
            <w:pPr>
              <w:tabs>
                <w:tab w:val="left" w:pos="7740"/>
              </w:tabs>
              <w:ind w:right="-539"/>
              <w:rPr>
                <w:rFonts w:ascii="Times New Roman" w:hAnsi="Times New Roman"/>
                <w:b/>
                <w:color w:val="000000"/>
              </w:rPr>
            </w:pPr>
            <w:r w:rsidRPr="0009570F">
              <w:rPr>
                <w:rFonts w:ascii="Times New Roman" w:hAnsi="Times New Roman"/>
                <w:b/>
                <w:color w:val="000000"/>
              </w:rPr>
              <w:t>Organų sistemų klasė</w:t>
            </w:r>
          </w:p>
        </w:tc>
        <w:tc>
          <w:tcPr>
            <w:tcW w:w="1764" w:type="dxa"/>
            <w:gridSpan w:val="3"/>
          </w:tcPr>
          <w:p w14:paraId="675E4C54" w14:textId="5CCD02B5" w:rsidR="00B76200" w:rsidRPr="0009570F" w:rsidRDefault="00B76200" w:rsidP="0009570F">
            <w:pPr>
              <w:tabs>
                <w:tab w:val="left" w:pos="7740"/>
              </w:tabs>
              <w:ind w:right="-539"/>
              <w:rPr>
                <w:rFonts w:ascii="Times New Roman" w:hAnsi="Times New Roman"/>
                <w:b/>
                <w:color w:val="000000"/>
              </w:rPr>
            </w:pPr>
            <w:r w:rsidRPr="0009570F">
              <w:rPr>
                <w:rFonts w:ascii="Times New Roman" w:hAnsi="Times New Roman"/>
                <w:b/>
                <w:color w:val="000000"/>
              </w:rPr>
              <w:t>Labai dažnas</w:t>
            </w:r>
          </w:p>
        </w:tc>
        <w:tc>
          <w:tcPr>
            <w:tcW w:w="1276" w:type="dxa"/>
            <w:gridSpan w:val="3"/>
          </w:tcPr>
          <w:p w14:paraId="27A3253C" w14:textId="5267379A" w:rsidR="00B76200" w:rsidRPr="0009570F" w:rsidRDefault="00B76200" w:rsidP="0009570F">
            <w:pPr>
              <w:tabs>
                <w:tab w:val="left" w:pos="7740"/>
              </w:tabs>
              <w:ind w:right="-539"/>
              <w:rPr>
                <w:rFonts w:ascii="Times New Roman" w:hAnsi="Times New Roman"/>
                <w:b/>
                <w:color w:val="000000"/>
              </w:rPr>
            </w:pPr>
            <w:r w:rsidRPr="0009570F">
              <w:rPr>
                <w:rFonts w:ascii="Times New Roman" w:hAnsi="Times New Roman"/>
                <w:b/>
                <w:color w:val="000000"/>
              </w:rPr>
              <w:t>Dažnas</w:t>
            </w:r>
          </w:p>
        </w:tc>
        <w:tc>
          <w:tcPr>
            <w:tcW w:w="1638" w:type="dxa"/>
            <w:gridSpan w:val="3"/>
          </w:tcPr>
          <w:p w14:paraId="38D825CC" w14:textId="3525E799" w:rsidR="00B76200" w:rsidRPr="00FC2BFC" w:rsidRDefault="00B76200" w:rsidP="00F82812">
            <w:pPr>
              <w:tabs>
                <w:tab w:val="left" w:pos="7740"/>
              </w:tabs>
              <w:ind w:right="-539"/>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Nedažnas</w:t>
            </w:r>
          </w:p>
        </w:tc>
        <w:tc>
          <w:tcPr>
            <w:tcW w:w="914" w:type="dxa"/>
            <w:gridSpan w:val="3"/>
          </w:tcPr>
          <w:p w14:paraId="572EC306" w14:textId="23C0DD12" w:rsidR="00B76200" w:rsidRPr="00FC2BFC" w:rsidRDefault="00B76200" w:rsidP="00F82812">
            <w:pPr>
              <w:tabs>
                <w:tab w:val="left" w:pos="7740"/>
              </w:tabs>
              <w:ind w:right="-539"/>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Retas</w:t>
            </w:r>
          </w:p>
        </w:tc>
        <w:tc>
          <w:tcPr>
            <w:tcW w:w="2630" w:type="dxa"/>
            <w:gridSpan w:val="4"/>
          </w:tcPr>
          <w:p w14:paraId="37FC94B2" w14:textId="727F578B" w:rsidR="00B76200" w:rsidRPr="00FC2BFC" w:rsidRDefault="004658AA" w:rsidP="004658AA">
            <w:pPr>
              <w:tabs>
                <w:tab w:val="left" w:pos="7740"/>
              </w:tabs>
              <w:ind w:right="-539"/>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N</w:t>
            </w:r>
            <w:r w:rsidR="00B76200" w:rsidRPr="00FC2BFC">
              <w:rPr>
                <w:rFonts w:ascii="Times New Roman" w:eastAsia="Times New Roman" w:hAnsi="Times New Roman" w:cs="Times New Roman"/>
                <w:b/>
                <w:bCs/>
                <w:color w:val="000000"/>
              </w:rPr>
              <w:t>ežinomas</w:t>
            </w:r>
          </w:p>
        </w:tc>
      </w:tr>
      <w:tr w:rsidR="007319FE" w:rsidRPr="00FC2BFC" w14:paraId="7C9BA8B8" w14:textId="77777777" w:rsidTr="004A639B">
        <w:tc>
          <w:tcPr>
            <w:tcW w:w="1365" w:type="dxa"/>
          </w:tcPr>
          <w:p w14:paraId="31D9FE31" w14:textId="31705E82" w:rsidR="00B76200" w:rsidRPr="00FC2BFC" w:rsidRDefault="00B76200" w:rsidP="009D4027">
            <w:pPr>
              <w:tabs>
                <w:tab w:val="left" w:pos="7740"/>
              </w:tabs>
              <w:ind w:right="-539"/>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 xml:space="preserve">Infekcijos ir </w:t>
            </w:r>
            <w:proofErr w:type="spellStart"/>
            <w:r w:rsidRPr="00FC2BFC">
              <w:rPr>
                <w:rFonts w:ascii="Times New Roman" w:eastAsia="Times New Roman" w:hAnsi="Times New Roman" w:cs="Times New Roman"/>
                <w:b/>
                <w:bCs/>
                <w:color w:val="000000"/>
              </w:rPr>
              <w:t>infestacijos</w:t>
            </w:r>
            <w:proofErr w:type="spellEnd"/>
          </w:p>
        </w:tc>
        <w:tc>
          <w:tcPr>
            <w:tcW w:w="1764" w:type="dxa"/>
            <w:gridSpan w:val="3"/>
          </w:tcPr>
          <w:p w14:paraId="12F96091" w14:textId="77777777" w:rsidR="00B76200" w:rsidRPr="00FC2BFC" w:rsidRDefault="00B76200" w:rsidP="00F82812">
            <w:pPr>
              <w:tabs>
                <w:tab w:val="left" w:pos="7740"/>
              </w:tabs>
              <w:ind w:right="-539"/>
              <w:rPr>
                <w:rFonts w:ascii="Times New Roman" w:eastAsia="Times New Roman" w:hAnsi="Times New Roman" w:cs="Times New Roman"/>
                <w:color w:val="000000"/>
              </w:rPr>
            </w:pPr>
          </w:p>
        </w:tc>
        <w:tc>
          <w:tcPr>
            <w:tcW w:w="1276" w:type="dxa"/>
            <w:gridSpan w:val="3"/>
          </w:tcPr>
          <w:p w14:paraId="03FA4816" w14:textId="77777777" w:rsidR="00B76200" w:rsidRPr="00FC2BFC" w:rsidRDefault="00B76200" w:rsidP="00F82812">
            <w:pPr>
              <w:tabs>
                <w:tab w:val="left" w:pos="7740"/>
              </w:tabs>
              <w:ind w:right="-539"/>
              <w:rPr>
                <w:rFonts w:ascii="Times New Roman" w:eastAsia="Times New Roman" w:hAnsi="Times New Roman" w:cs="Times New Roman"/>
                <w:color w:val="000000"/>
              </w:rPr>
            </w:pPr>
          </w:p>
        </w:tc>
        <w:tc>
          <w:tcPr>
            <w:tcW w:w="1638" w:type="dxa"/>
            <w:gridSpan w:val="3"/>
          </w:tcPr>
          <w:p w14:paraId="096F145E" w14:textId="2108B8BD" w:rsidR="00B76200" w:rsidRPr="00FC2BFC" w:rsidRDefault="00B76200" w:rsidP="00B76200">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Mieliagrybių</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i/>
                <w:iCs/>
                <w:color w:val="000000"/>
              </w:rPr>
              <w:t>Candida</w:t>
            </w:r>
            <w:proofErr w:type="spellEnd"/>
            <w:r w:rsidRPr="00FC2BFC">
              <w:rPr>
                <w:rFonts w:ascii="Times New Roman" w:eastAsia="Times New Roman" w:hAnsi="Times New Roman" w:cs="Times New Roman"/>
                <w:color w:val="000000"/>
              </w:rPr>
              <w:t xml:space="preserve"> </w:t>
            </w:r>
          </w:p>
          <w:p w14:paraId="62A8F7B3" w14:textId="42928117" w:rsidR="00B76200" w:rsidRPr="00FC2BFC" w:rsidRDefault="00B76200" w:rsidP="00B76200">
            <w:pPr>
              <w:tabs>
                <w:tab w:val="left" w:pos="7740"/>
              </w:tabs>
              <w:ind w:right="-539"/>
              <w:rPr>
                <w:rFonts w:ascii="Times New Roman" w:eastAsia="Times New Roman" w:hAnsi="Times New Roman" w:cs="Times New Roman"/>
                <w:color w:val="000000"/>
              </w:rPr>
            </w:pPr>
            <w:r w:rsidRPr="009D4027">
              <w:rPr>
                <w:rFonts w:ascii="Times New Roman" w:hAnsi="Times New Roman"/>
                <w:color w:val="000000"/>
              </w:rPr>
              <w:t>infekcija</w:t>
            </w:r>
          </w:p>
          <w:p w14:paraId="07338026"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Pneumonija</w:t>
            </w:r>
          </w:p>
          <w:p w14:paraId="5DC7D76B"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Grybelinė</w:t>
            </w:r>
          </w:p>
          <w:p w14:paraId="56A004C1"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9D4027">
              <w:rPr>
                <w:rFonts w:ascii="Times New Roman" w:hAnsi="Times New Roman"/>
                <w:color w:val="000000"/>
              </w:rPr>
              <w:t>infekcija</w:t>
            </w:r>
          </w:p>
          <w:p w14:paraId="53E334A2"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Bakterinė</w:t>
            </w:r>
          </w:p>
          <w:p w14:paraId="4E67007E"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infekcija</w:t>
            </w:r>
          </w:p>
          <w:p w14:paraId="608AD337"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Makšties</w:t>
            </w:r>
          </w:p>
          <w:p w14:paraId="48D5BEF8"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infekcija</w:t>
            </w:r>
          </w:p>
          <w:p w14:paraId="4B0C0FB4" w14:textId="77777777" w:rsidR="00B76200" w:rsidRPr="00FC2BFC" w:rsidRDefault="00B76200" w:rsidP="00B76200">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Faringitas</w:t>
            </w:r>
            <w:proofErr w:type="spellEnd"/>
          </w:p>
          <w:p w14:paraId="651CA61B" w14:textId="5A79C3A5" w:rsidR="00B76200" w:rsidRPr="00FC2BFC" w:rsidRDefault="00B76200" w:rsidP="00B76200">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Gastroenteritas</w:t>
            </w:r>
            <w:proofErr w:type="spellEnd"/>
          </w:p>
          <w:p w14:paraId="171D44E2"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Rinitas</w:t>
            </w:r>
          </w:p>
          <w:p w14:paraId="2A558C14"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Burnos </w:t>
            </w:r>
          </w:p>
          <w:p w14:paraId="33AC2A51" w14:textId="61DE5AFD" w:rsidR="00B76200" w:rsidRPr="009D4027" w:rsidRDefault="00B76200" w:rsidP="009D4027">
            <w:pPr>
              <w:tabs>
                <w:tab w:val="left" w:pos="7740"/>
              </w:tabs>
              <w:ind w:right="-539"/>
              <w:rPr>
                <w:rFonts w:ascii="Times New Roman" w:hAnsi="Times New Roman"/>
                <w:color w:val="000000"/>
              </w:rPr>
            </w:pPr>
            <w:proofErr w:type="spellStart"/>
            <w:r w:rsidRPr="00FC2BFC">
              <w:rPr>
                <w:rFonts w:ascii="Times New Roman" w:eastAsia="Times New Roman" w:hAnsi="Times New Roman" w:cs="Times New Roman"/>
                <w:color w:val="000000"/>
              </w:rPr>
              <w:t>kandidozė</w:t>
            </w:r>
            <w:proofErr w:type="spellEnd"/>
          </w:p>
        </w:tc>
        <w:tc>
          <w:tcPr>
            <w:tcW w:w="914" w:type="dxa"/>
            <w:gridSpan w:val="3"/>
          </w:tcPr>
          <w:p w14:paraId="6EE03359" w14:textId="4C11C0D8" w:rsidR="00B76200" w:rsidRPr="0009570F" w:rsidRDefault="00B76200" w:rsidP="0009570F">
            <w:pPr>
              <w:tabs>
                <w:tab w:val="left" w:pos="7740"/>
              </w:tabs>
              <w:ind w:right="-539"/>
              <w:rPr>
                <w:rFonts w:ascii="Times New Roman" w:hAnsi="Times New Roman"/>
                <w:color w:val="000000"/>
              </w:rPr>
            </w:pPr>
          </w:p>
        </w:tc>
        <w:tc>
          <w:tcPr>
            <w:tcW w:w="2630" w:type="dxa"/>
            <w:gridSpan w:val="4"/>
          </w:tcPr>
          <w:p w14:paraId="2A1ED9F0" w14:textId="77777777" w:rsidR="00B76200" w:rsidRPr="00FC2BFC" w:rsidRDefault="00B76200" w:rsidP="00F82812">
            <w:pPr>
              <w:tabs>
                <w:tab w:val="left" w:pos="7740"/>
              </w:tabs>
              <w:ind w:right="-539"/>
              <w:rPr>
                <w:rFonts w:ascii="Times New Roman" w:eastAsia="Times New Roman" w:hAnsi="Times New Roman" w:cs="Times New Roman"/>
                <w:color w:val="000000"/>
              </w:rPr>
            </w:pPr>
          </w:p>
        </w:tc>
      </w:tr>
      <w:tr w:rsidR="007319FE" w:rsidRPr="00FC2BFC" w14:paraId="64CBDF81" w14:textId="77777777" w:rsidTr="004A639B">
        <w:tc>
          <w:tcPr>
            <w:tcW w:w="1365" w:type="dxa"/>
          </w:tcPr>
          <w:p w14:paraId="4F89EC77" w14:textId="6674A51B" w:rsidR="00B76200" w:rsidRPr="00FC2BFC" w:rsidRDefault="00B76200" w:rsidP="00B76200">
            <w:pPr>
              <w:tabs>
                <w:tab w:val="left" w:pos="7740"/>
              </w:tabs>
              <w:ind w:right="-539"/>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Kraujo ir</w:t>
            </w:r>
          </w:p>
          <w:p w14:paraId="79417F99" w14:textId="5D625E02" w:rsidR="00B76200" w:rsidRPr="00FC2BFC" w:rsidRDefault="00B76200" w:rsidP="00B76200">
            <w:pPr>
              <w:tabs>
                <w:tab w:val="left" w:pos="7740"/>
              </w:tabs>
              <w:ind w:right="-539"/>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limfinės sistemos</w:t>
            </w:r>
          </w:p>
          <w:p w14:paraId="7AA4A78E" w14:textId="60C8FFC6" w:rsidR="00B76200" w:rsidRPr="009D4027" w:rsidRDefault="00B76200" w:rsidP="009D4027">
            <w:pPr>
              <w:tabs>
                <w:tab w:val="left" w:pos="7740"/>
              </w:tabs>
              <w:ind w:right="-539"/>
              <w:rPr>
                <w:rFonts w:ascii="Times New Roman" w:hAnsi="Times New Roman"/>
                <w:b/>
                <w:color w:val="000000"/>
              </w:rPr>
            </w:pPr>
            <w:r w:rsidRPr="00FC2BFC">
              <w:rPr>
                <w:rFonts w:ascii="Times New Roman" w:eastAsia="Times New Roman" w:hAnsi="Times New Roman" w:cs="Times New Roman"/>
                <w:b/>
                <w:bCs/>
                <w:color w:val="000000"/>
              </w:rPr>
              <w:t>sutrikimai</w:t>
            </w:r>
          </w:p>
        </w:tc>
        <w:tc>
          <w:tcPr>
            <w:tcW w:w="1764" w:type="dxa"/>
            <w:gridSpan w:val="3"/>
          </w:tcPr>
          <w:p w14:paraId="19BCF796" w14:textId="77777777" w:rsidR="00B76200" w:rsidRPr="00FC2BFC" w:rsidRDefault="00B76200" w:rsidP="00F82812">
            <w:pPr>
              <w:tabs>
                <w:tab w:val="left" w:pos="7740"/>
              </w:tabs>
              <w:ind w:right="-539"/>
              <w:rPr>
                <w:rFonts w:ascii="Times New Roman" w:eastAsia="Times New Roman" w:hAnsi="Times New Roman" w:cs="Times New Roman"/>
                <w:color w:val="000000"/>
              </w:rPr>
            </w:pPr>
          </w:p>
        </w:tc>
        <w:tc>
          <w:tcPr>
            <w:tcW w:w="1276" w:type="dxa"/>
            <w:gridSpan w:val="3"/>
          </w:tcPr>
          <w:p w14:paraId="5B619981"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Sumažėjęs</w:t>
            </w:r>
          </w:p>
          <w:p w14:paraId="4A4ACC18"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limfocitų</w:t>
            </w:r>
          </w:p>
          <w:p w14:paraId="32849394"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skaičius</w:t>
            </w:r>
          </w:p>
          <w:p w14:paraId="231E6CF5"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Padidėjęs</w:t>
            </w:r>
          </w:p>
          <w:p w14:paraId="6146C4D3" w14:textId="77777777" w:rsidR="00B76200" w:rsidRPr="00FC2BFC" w:rsidRDefault="00B76200" w:rsidP="00B76200">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eozinofilų</w:t>
            </w:r>
            <w:proofErr w:type="spellEnd"/>
          </w:p>
          <w:p w14:paraId="72F9B9FA"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skaičius</w:t>
            </w:r>
          </w:p>
          <w:p w14:paraId="7160982A"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Padidėjęs</w:t>
            </w:r>
          </w:p>
          <w:p w14:paraId="21BA7646" w14:textId="77777777" w:rsidR="00B76200" w:rsidRPr="00FC2BFC" w:rsidRDefault="00B76200" w:rsidP="00B76200">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bazofilų</w:t>
            </w:r>
            <w:proofErr w:type="spellEnd"/>
          </w:p>
          <w:p w14:paraId="09582E61"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skaičius</w:t>
            </w:r>
          </w:p>
          <w:p w14:paraId="16F7F5A4"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Padidėjęs</w:t>
            </w:r>
          </w:p>
          <w:p w14:paraId="4197431C" w14:textId="77777777" w:rsidR="00B76200" w:rsidRPr="00FC2BFC" w:rsidRDefault="00B76200" w:rsidP="00B76200">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monocitų</w:t>
            </w:r>
            <w:proofErr w:type="spellEnd"/>
          </w:p>
          <w:p w14:paraId="62F65B4B"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skaičius</w:t>
            </w:r>
          </w:p>
          <w:p w14:paraId="20192916"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lastRenderedPageBreak/>
              <w:t>Padidėjęs</w:t>
            </w:r>
          </w:p>
          <w:p w14:paraId="0049E67F" w14:textId="77777777" w:rsidR="00B76200" w:rsidRPr="00FC2BFC" w:rsidRDefault="00B76200" w:rsidP="00B76200">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neutrofilų</w:t>
            </w:r>
            <w:proofErr w:type="spellEnd"/>
          </w:p>
          <w:p w14:paraId="0172F8DB" w14:textId="2E1C3DC6"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skaičius</w:t>
            </w:r>
          </w:p>
        </w:tc>
        <w:tc>
          <w:tcPr>
            <w:tcW w:w="1638" w:type="dxa"/>
            <w:gridSpan w:val="3"/>
          </w:tcPr>
          <w:p w14:paraId="45D0963E" w14:textId="77777777" w:rsidR="00B76200" w:rsidRPr="00FC2BFC" w:rsidRDefault="00B76200" w:rsidP="00B76200">
            <w:pPr>
              <w:tabs>
                <w:tab w:val="left" w:pos="7740"/>
              </w:tabs>
              <w:ind w:right="-539"/>
              <w:rPr>
                <w:rFonts w:ascii="Times New Roman" w:eastAsia="Times New Roman" w:hAnsi="Times New Roman" w:cs="Times New Roman"/>
                <w:color w:val="000000"/>
              </w:rPr>
            </w:pPr>
            <w:proofErr w:type="spellStart"/>
            <w:r w:rsidRPr="009D4027">
              <w:rPr>
                <w:rFonts w:ascii="Times New Roman" w:hAnsi="Times New Roman"/>
                <w:color w:val="000000"/>
              </w:rPr>
              <w:lastRenderedPageBreak/>
              <w:t>Leukopenija</w:t>
            </w:r>
            <w:proofErr w:type="spellEnd"/>
          </w:p>
          <w:p w14:paraId="6E2092C6"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Neutropenija</w:t>
            </w:r>
          </w:p>
          <w:p w14:paraId="72ABB65B" w14:textId="77777777" w:rsidR="00B76200" w:rsidRPr="00FC2BFC" w:rsidRDefault="00B76200" w:rsidP="00B76200">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Eozinofilija</w:t>
            </w:r>
            <w:proofErr w:type="spellEnd"/>
          </w:p>
          <w:p w14:paraId="03349EFD" w14:textId="77777777" w:rsidR="00B76200" w:rsidRPr="00FC2BFC" w:rsidRDefault="00B76200" w:rsidP="00B76200">
            <w:pPr>
              <w:tabs>
                <w:tab w:val="left" w:pos="7740"/>
              </w:tabs>
              <w:ind w:right="-539"/>
              <w:rPr>
                <w:rFonts w:ascii="Times New Roman" w:eastAsia="Times New Roman" w:hAnsi="Times New Roman" w:cs="Times New Roman"/>
                <w:color w:val="000000"/>
              </w:rPr>
            </w:pPr>
          </w:p>
          <w:p w14:paraId="407FA7C9" w14:textId="622A1355"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Padidėjęs</w:t>
            </w:r>
          </w:p>
          <w:p w14:paraId="7C54A50E"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kraujo</w:t>
            </w:r>
          </w:p>
          <w:p w14:paraId="564CFE86"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plokštelių</w:t>
            </w:r>
          </w:p>
          <w:p w14:paraId="62CD3F02"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(trombocitų)</w:t>
            </w:r>
          </w:p>
          <w:p w14:paraId="76F711E1"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skaičius</w:t>
            </w:r>
          </w:p>
          <w:p w14:paraId="7F75E2FD"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Sumažėjęs</w:t>
            </w:r>
          </w:p>
          <w:p w14:paraId="32C1A85A" w14:textId="01C20DCC" w:rsidR="00B76200" w:rsidRPr="009D4027" w:rsidRDefault="00B76200" w:rsidP="009D4027">
            <w:pPr>
              <w:tabs>
                <w:tab w:val="left" w:pos="7740"/>
              </w:tabs>
              <w:ind w:right="-539"/>
              <w:rPr>
                <w:rFonts w:ascii="Times New Roman" w:hAnsi="Times New Roman"/>
                <w:color w:val="000000"/>
              </w:rPr>
            </w:pPr>
            <w:proofErr w:type="spellStart"/>
            <w:r w:rsidRPr="009D4027">
              <w:rPr>
                <w:rFonts w:ascii="Times New Roman" w:hAnsi="Times New Roman"/>
                <w:color w:val="000000"/>
              </w:rPr>
              <w:t>hematokritas</w:t>
            </w:r>
            <w:proofErr w:type="spellEnd"/>
          </w:p>
        </w:tc>
        <w:tc>
          <w:tcPr>
            <w:tcW w:w="914" w:type="dxa"/>
            <w:gridSpan w:val="3"/>
          </w:tcPr>
          <w:p w14:paraId="4A64406A" w14:textId="0B6F775E" w:rsidR="00B76200" w:rsidRPr="009D4027" w:rsidRDefault="00B76200" w:rsidP="009D4027">
            <w:pPr>
              <w:tabs>
                <w:tab w:val="left" w:pos="7740"/>
              </w:tabs>
              <w:ind w:right="-539"/>
              <w:rPr>
                <w:rFonts w:ascii="Times New Roman" w:hAnsi="Times New Roman"/>
                <w:color w:val="000000"/>
              </w:rPr>
            </w:pPr>
          </w:p>
        </w:tc>
        <w:tc>
          <w:tcPr>
            <w:tcW w:w="2630" w:type="dxa"/>
            <w:gridSpan w:val="4"/>
          </w:tcPr>
          <w:p w14:paraId="139E5EF3" w14:textId="7F1105CF" w:rsidR="00B76200" w:rsidRPr="00FC2BFC" w:rsidRDefault="00B76200" w:rsidP="00B76200">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Trombocitopenija</w:t>
            </w:r>
            <w:proofErr w:type="spellEnd"/>
          </w:p>
          <w:p w14:paraId="3DAD5031"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Hemolizinė</w:t>
            </w:r>
          </w:p>
          <w:p w14:paraId="0307FEF0" w14:textId="3CEA3F51"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anemija</w:t>
            </w:r>
          </w:p>
        </w:tc>
      </w:tr>
      <w:tr w:rsidR="009D4027" w:rsidRPr="00FC2BFC" w14:paraId="2234ABE6" w14:textId="77777777" w:rsidTr="004A639B">
        <w:tc>
          <w:tcPr>
            <w:tcW w:w="1365" w:type="dxa"/>
          </w:tcPr>
          <w:p w14:paraId="1DD4A183" w14:textId="77777777" w:rsidR="009D4027" w:rsidRPr="00FC2BFC" w:rsidRDefault="009D4027" w:rsidP="00B76200">
            <w:pPr>
              <w:tabs>
                <w:tab w:val="left" w:pos="7740"/>
              </w:tabs>
              <w:ind w:right="-539"/>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 xml:space="preserve">Imuninės </w:t>
            </w:r>
          </w:p>
          <w:p w14:paraId="0144F2F7" w14:textId="77777777" w:rsidR="009D4027" w:rsidRPr="00FC2BFC" w:rsidRDefault="009D4027" w:rsidP="00B76200">
            <w:pPr>
              <w:tabs>
                <w:tab w:val="left" w:pos="7740"/>
              </w:tabs>
              <w:ind w:right="-539"/>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sistemos</w:t>
            </w:r>
          </w:p>
          <w:p w14:paraId="4D298F13" w14:textId="77777777" w:rsidR="009D4027" w:rsidRPr="00787475" w:rsidRDefault="009D4027" w:rsidP="00787475">
            <w:pPr>
              <w:tabs>
                <w:tab w:val="left" w:pos="7740"/>
              </w:tabs>
              <w:ind w:right="-539"/>
              <w:rPr>
                <w:rFonts w:ascii="Times New Roman" w:hAnsi="Times New Roman"/>
                <w:b/>
                <w:color w:val="000000"/>
              </w:rPr>
            </w:pPr>
            <w:r w:rsidRPr="00787475">
              <w:rPr>
                <w:rFonts w:ascii="Times New Roman" w:hAnsi="Times New Roman"/>
                <w:b/>
                <w:color w:val="000000"/>
              </w:rPr>
              <w:t>sutrikimai</w:t>
            </w:r>
          </w:p>
        </w:tc>
        <w:tc>
          <w:tcPr>
            <w:tcW w:w="1764" w:type="dxa"/>
            <w:gridSpan w:val="3"/>
          </w:tcPr>
          <w:p w14:paraId="4E629F39" w14:textId="77777777" w:rsidR="009D4027" w:rsidRPr="00FC2BFC" w:rsidRDefault="009D4027" w:rsidP="00F82812">
            <w:pPr>
              <w:tabs>
                <w:tab w:val="left" w:pos="7740"/>
              </w:tabs>
              <w:ind w:right="-539"/>
              <w:rPr>
                <w:rFonts w:ascii="Times New Roman" w:eastAsia="Times New Roman" w:hAnsi="Times New Roman" w:cs="Times New Roman"/>
                <w:color w:val="000000"/>
              </w:rPr>
            </w:pPr>
          </w:p>
        </w:tc>
        <w:tc>
          <w:tcPr>
            <w:tcW w:w="1276" w:type="dxa"/>
            <w:gridSpan w:val="3"/>
          </w:tcPr>
          <w:p w14:paraId="38833269" w14:textId="77777777" w:rsidR="009D4027" w:rsidRPr="00FC2BFC" w:rsidRDefault="009D4027" w:rsidP="00F82812">
            <w:pPr>
              <w:tabs>
                <w:tab w:val="left" w:pos="7740"/>
              </w:tabs>
              <w:ind w:right="-539"/>
              <w:rPr>
                <w:rFonts w:ascii="Times New Roman" w:eastAsia="Times New Roman" w:hAnsi="Times New Roman" w:cs="Times New Roman"/>
                <w:color w:val="000000"/>
              </w:rPr>
            </w:pPr>
          </w:p>
        </w:tc>
        <w:tc>
          <w:tcPr>
            <w:tcW w:w="1638" w:type="dxa"/>
            <w:gridSpan w:val="3"/>
          </w:tcPr>
          <w:p w14:paraId="1C31C4C8" w14:textId="77777777" w:rsidR="009D4027" w:rsidRPr="00FC2BFC" w:rsidRDefault="009D4027"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Angioneurozinė edema</w:t>
            </w:r>
          </w:p>
          <w:p w14:paraId="3C56EFF1" w14:textId="77777777" w:rsidR="009D4027" w:rsidRPr="00FC2BFC" w:rsidRDefault="009D4027"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Padidėjęs</w:t>
            </w:r>
          </w:p>
          <w:p w14:paraId="6E3FCEBC" w14:textId="77777777" w:rsidR="009D4027" w:rsidRPr="00FC2BFC" w:rsidRDefault="009D4027"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jautrumas</w:t>
            </w:r>
          </w:p>
          <w:p w14:paraId="20EAE880" w14:textId="77777777" w:rsidR="009D4027" w:rsidRPr="00FC2BFC" w:rsidRDefault="009D4027"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(žr. 4.4 skyrių)</w:t>
            </w:r>
          </w:p>
        </w:tc>
        <w:tc>
          <w:tcPr>
            <w:tcW w:w="914" w:type="dxa"/>
            <w:gridSpan w:val="3"/>
          </w:tcPr>
          <w:p w14:paraId="6EE6470C" w14:textId="77777777" w:rsidR="009D4027" w:rsidRPr="00FC2BFC" w:rsidRDefault="009D4027" w:rsidP="00F82812">
            <w:pPr>
              <w:tabs>
                <w:tab w:val="left" w:pos="7740"/>
              </w:tabs>
              <w:ind w:right="-539"/>
              <w:rPr>
                <w:rFonts w:ascii="Times New Roman" w:eastAsia="Times New Roman" w:hAnsi="Times New Roman" w:cs="Times New Roman"/>
                <w:color w:val="000000"/>
              </w:rPr>
            </w:pPr>
          </w:p>
        </w:tc>
        <w:tc>
          <w:tcPr>
            <w:tcW w:w="2630" w:type="dxa"/>
            <w:gridSpan w:val="4"/>
          </w:tcPr>
          <w:p w14:paraId="13407B51" w14:textId="19604854" w:rsidR="009D4027" w:rsidRPr="00FC2BFC" w:rsidRDefault="009D4027" w:rsidP="00B76200">
            <w:pPr>
              <w:tabs>
                <w:tab w:val="left" w:pos="7740"/>
              </w:tabs>
              <w:ind w:right="-539"/>
              <w:rPr>
                <w:rFonts w:ascii="Times New Roman" w:eastAsia="Times New Roman" w:hAnsi="Times New Roman" w:cs="Times New Roman"/>
                <w:color w:val="000000"/>
              </w:rPr>
            </w:pPr>
            <w:r w:rsidRPr="00787475">
              <w:rPr>
                <w:rFonts w:ascii="Times New Roman" w:hAnsi="Times New Roman"/>
                <w:color w:val="000000"/>
              </w:rPr>
              <w:t>Anafilaksinė</w:t>
            </w:r>
          </w:p>
          <w:p w14:paraId="2BC791E4" w14:textId="77777777" w:rsidR="009D4027" w:rsidRPr="00787475" w:rsidRDefault="009D4027" w:rsidP="00787475">
            <w:pPr>
              <w:tabs>
                <w:tab w:val="left" w:pos="7740"/>
              </w:tabs>
              <w:ind w:right="-539"/>
              <w:rPr>
                <w:rFonts w:ascii="Times New Roman" w:hAnsi="Times New Roman"/>
                <w:color w:val="000000"/>
              </w:rPr>
            </w:pPr>
            <w:r w:rsidRPr="00787475">
              <w:rPr>
                <w:rFonts w:ascii="Times New Roman" w:hAnsi="Times New Roman"/>
                <w:color w:val="000000"/>
              </w:rPr>
              <w:t>reakcija</w:t>
            </w:r>
          </w:p>
        </w:tc>
      </w:tr>
      <w:tr w:rsidR="007319FE" w:rsidRPr="00FC2BFC" w14:paraId="12C9635F" w14:textId="77777777" w:rsidTr="004A639B">
        <w:tc>
          <w:tcPr>
            <w:tcW w:w="1365" w:type="dxa"/>
          </w:tcPr>
          <w:p w14:paraId="365C5000" w14:textId="5AED4235" w:rsidR="00B76200" w:rsidRPr="00FC2BFC" w:rsidRDefault="00B76200" w:rsidP="00B76200">
            <w:pPr>
              <w:tabs>
                <w:tab w:val="left" w:pos="7740"/>
              </w:tabs>
              <w:ind w:right="-539"/>
              <w:rPr>
                <w:rFonts w:ascii="Times New Roman" w:eastAsia="Times New Roman" w:hAnsi="Times New Roman" w:cs="Times New Roman"/>
                <w:b/>
                <w:bCs/>
                <w:color w:val="000000"/>
              </w:rPr>
            </w:pPr>
            <w:r w:rsidRPr="00787475">
              <w:rPr>
                <w:rFonts w:ascii="Times New Roman" w:hAnsi="Times New Roman"/>
                <w:b/>
                <w:color w:val="000000"/>
              </w:rPr>
              <w:t>Metabolizmo ir</w:t>
            </w:r>
          </w:p>
          <w:p w14:paraId="0E75E13A" w14:textId="22F7928A" w:rsidR="00B76200" w:rsidRPr="00FC2BFC" w:rsidRDefault="00B76200" w:rsidP="00B76200">
            <w:pPr>
              <w:tabs>
                <w:tab w:val="left" w:pos="7740"/>
              </w:tabs>
              <w:ind w:right="-539"/>
              <w:rPr>
                <w:rFonts w:ascii="Times New Roman" w:eastAsia="Times New Roman" w:hAnsi="Times New Roman" w:cs="Times New Roman"/>
                <w:b/>
                <w:bCs/>
                <w:color w:val="000000"/>
              </w:rPr>
            </w:pPr>
            <w:r w:rsidRPr="00787475">
              <w:rPr>
                <w:rFonts w:ascii="Times New Roman" w:hAnsi="Times New Roman"/>
                <w:b/>
                <w:color w:val="000000"/>
              </w:rPr>
              <w:t>mitybos</w:t>
            </w:r>
          </w:p>
          <w:p w14:paraId="3DA5B1F6" w14:textId="5B4E1DA6" w:rsidR="00B76200" w:rsidRPr="00787475" w:rsidRDefault="00B76200" w:rsidP="00787475">
            <w:pPr>
              <w:tabs>
                <w:tab w:val="left" w:pos="7740"/>
              </w:tabs>
              <w:ind w:right="-539"/>
              <w:rPr>
                <w:rFonts w:ascii="Times New Roman" w:hAnsi="Times New Roman"/>
                <w:b/>
                <w:color w:val="000000"/>
              </w:rPr>
            </w:pPr>
            <w:r w:rsidRPr="00787475">
              <w:rPr>
                <w:rFonts w:ascii="Times New Roman" w:hAnsi="Times New Roman"/>
                <w:b/>
                <w:color w:val="000000"/>
              </w:rPr>
              <w:t>sutrikimai</w:t>
            </w:r>
          </w:p>
        </w:tc>
        <w:tc>
          <w:tcPr>
            <w:tcW w:w="1764" w:type="dxa"/>
            <w:gridSpan w:val="3"/>
          </w:tcPr>
          <w:p w14:paraId="18A8FE5D" w14:textId="17077D09" w:rsidR="00B76200" w:rsidRPr="00787475" w:rsidRDefault="00B76200" w:rsidP="00787475">
            <w:pPr>
              <w:tabs>
                <w:tab w:val="left" w:pos="7740"/>
              </w:tabs>
              <w:ind w:right="-539"/>
              <w:rPr>
                <w:rFonts w:ascii="Times New Roman" w:hAnsi="Times New Roman"/>
                <w:color w:val="000000"/>
              </w:rPr>
            </w:pPr>
          </w:p>
        </w:tc>
        <w:tc>
          <w:tcPr>
            <w:tcW w:w="1276" w:type="dxa"/>
            <w:gridSpan w:val="3"/>
          </w:tcPr>
          <w:p w14:paraId="26330104" w14:textId="29860F58" w:rsidR="00B76200" w:rsidRPr="00787475" w:rsidRDefault="00B76200" w:rsidP="00787475">
            <w:pPr>
              <w:tabs>
                <w:tab w:val="left" w:pos="7740"/>
              </w:tabs>
              <w:ind w:right="-539"/>
              <w:rPr>
                <w:rFonts w:ascii="Times New Roman" w:hAnsi="Times New Roman"/>
                <w:color w:val="000000"/>
              </w:rPr>
            </w:pPr>
          </w:p>
        </w:tc>
        <w:tc>
          <w:tcPr>
            <w:tcW w:w="1638" w:type="dxa"/>
            <w:gridSpan w:val="3"/>
          </w:tcPr>
          <w:p w14:paraId="43EDD0B9" w14:textId="77777777"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Sumažėjęs</w:t>
            </w:r>
          </w:p>
          <w:p w14:paraId="0DBAB805" w14:textId="0635E759" w:rsidR="00B76200" w:rsidRPr="00FC2BFC" w:rsidRDefault="00B76200" w:rsidP="00B76200">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apetitas</w:t>
            </w:r>
          </w:p>
        </w:tc>
        <w:tc>
          <w:tcPr>
            <w:tcW w:w="914" w:type="dxa"/>
            <w:gridSpan w:val="3"/>
          </w:tcPr>
          <w:p w14:paraId="4F3248D2" w14:textId="77777777" w:rsidR="00B76200" w:rsidRPr="00FC2BFC" w:rsidRDefault="00B76200" w:rsidP="00F82812">
            <w:pPr>
              <w:tabs>
                <w:tab w:val="left" w:pos="7740"/>
              </w:tabs>
              <w:ind w:right="-539"/>
              <w:rPr>
                <w:rFonts w:ascii="Times New Roman" w:eastAsia="Times New Roman" w:hAnsi="Times New Roman" w:cs="Times New Roman"/>
                <w:color w:val="000000"/>
              </w:rPr>
            </w:pPr>
          </w:p>
        </w:tc>
        <w:tc>
          <w:tcPr>
            <w:tcW w:w="2630" w:type="dxa"/>
            <w:gridSpan w:val="4"/>
          </w:tcPr>
          <w:p w14:paraId="5720722F" w14:textId="77777777" w:rsidR="00B76200" w:rsidRPr="00FC2BFC" w:rsidRDefault="00B76200" w:rsidP="00F82812">
            <w:pPr>
              <w:tabs>
                <w:tab w:val="left" w:pos="7740"/>
              </w:tabs>
              <w:ind w:right="-539"/>
              <w:rPr>
                <w:rFonts w:ascii="Times New Roman" w:eastAsia="Times New Roman" w:hAnsi="Times New Roman" w:cs="Times New Roman"/>
                <w:color w:val="000000"/>
              </w:rPr>
            </w:pPr>
          </w:p>
        </w:tc>
      </w:tr>
      <w:tr w:rsidR="007319FE" w:rsidRPr="00FC2BFC" w14:paraId="003D10D3" w14:textId="77777777" w:rsidTr="004A639B">
        <w:tc>
          <w:tcPr>
            <w:tcW w:w="1365" w:type="dxa"/>
          </w:tcPr>
          <w:p w14:paraId="2BF501B6" w14:textId="348CD223" w:rsidR="00B76200" w:rsidRPr="00FC2BFC" w:rsidRDefault="00B76200" w:rsidP="00B76200">
            <w:pPr>
              <w:tabs>
                <w:tab w:val="left" w:pos="7740"/>
              </w:tabs>
              <w:ind w:right="-539"/>
              <w:rPr>
                <w:rFonts w:ascii="Times New Roman" w:eastAsia="Times New Roman" w:hAnsi="Times New Roman" w:cs="Times New Roman"/>
                <w:b/>
                <w:bCs/>
                <w:color w:val="000000"/>
              </w:rPr>
            </w:pPr>
            <w:r w:rsidRPr="00787475">
              <w:rPr>
                <w:rFonts w:ascii="Times New Roman" w:hAnsi="Times New Roman"/>
                <w:b/>
                <w:color w:val="000000"/>
              </w:rPr>
              <w:t>Psichikos</w:t>
            </w:r>
          </w:p>
          <w:p w14:paraId="52F5F55F" w14:textId="714F6CEB" w:rsidR="00B76200" w:rsidRPr="00787475" w:rsidRDefault="00B76200" w:rsidP="00787475">
            <w:pPr>
              <w:tabs>
                <w:tab w:val="left" w:pos="7740"/>
              </w:tabs>
              <w:ind w:right="-539"/>
              <w:rPr>
                <w:rFonts w:ascii="Times New Roman" w:hAnsi="Times New Roman"/>
                <w:b/>
                <w:color w:val="000000"/>
              </w:rPr>
            </w:pPr>
            <w:r w:rsidRPr="00787475">
              <w:rPr>
                <w:rFonts w:ascii="Times New Roman" w:hAnsi="Times New Roman"/>
                <w:b/>
                <w:color w:val="000000"/>
              </w:rPr>
              <w:t>sutrikimai</w:t>
            </w:r>
          </w:p>
        </w:tc>
        <w:tc>
          <w:tcPr>
            <w:tcW w:w="1764" w:type="dxa"/>
            <w:gridSpan w:val="3"/>
          </w:tcPr>
          <w:p w14:paraId="40D330C0" w14:textId="1554827C" w:rsidR="00B76200" w:rsidRPr="00787475" w:rsidRDefault="00B76200" w:rsidP="00787475">
            <w:pPr>
              <w:tabs>
                <w:tab w:val="left" w:pos="7740"/>
              </w:tabs>
              <w:ind w:right="-539"/>
              <w:rPr>
                <w:rFonts w:ascii="Times New Roman" w:hAnsi="Times New Roman"/>
                <w:color w:val="000000"/>
              </w:rPr>
            </w:pPr>
          </w:p>
        </w:tc>
        <w:tc>
          <w:tcPr>
            <w:tcW w:w="1276" w:type="dxa"/>
            <w:gridSpan w:val="3"/>
          </w:tcPr>
          <w:p w14:paraId="01021D88" w14:textId="601FFF93" w:rsidR="00B76200" w:rsidRPr="00787475" w:rsidRDefault="00B76200" w:rsidP="00787475">
            <w:pPr>
              <w:tabs>
                <w:tab w:val="left" w:pos="7740"/>
              </w:tabs>
              <w:ind w:right="-539"/>
              <w:rPr>
                <w:rFonts w:ascii="Times New Roman" w:hAnsi="Times New Roman"/>
                <w:color w:val="000000"/>
              </w:rPr>
            </w:pPr>
          </w:p>
        </w:tc>
        <w:tc>
          <w:tcPr>
            <w:tcW w:w="1638" w:type="dxa"/>
            <w:gridSpan w:val="3"/>
          </w:tcPr>
          <w:p w14:paraId="3B69130C" w14:textId="77777777" w:rsidR="007571C4" w:rsidRPr="00FC2BFC" w:rsidRDefault="007571C4" w:rsidP="007571C4">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Nervingumas</w:t>
            </w:r>
          </w:p>
          <w:p w14:paraId="49338D79" w14:textId="490C742C" w:rsidR="00B76200" w:rsidRPr="00FC2BFC" w:rsidRDefault="007571C4" w:rsidP="007571C4">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Nemiga</w:t>
            </w:r>
          </w:p>
        </w:tc>
        <w:tc>
          <w:tcPr>
            <w:tcW w:w="914" w:type="dxa"/>
            <w:gridSpan w:val="3"/>
          </w:tcPr>
          <w:p w14:paraId="59C73518" w14:textId="146E41CF" w:rsidR="00B76200" w:rsidRPr="00FC2BFC" w:rsidRDefault="007571C4" w:rsidP="00F82812">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Ažitacija</w:t>
            </w:r>
          </w:p>
        </w:tc>
        <w:tc>
          <w:tcPr>
            <w:tcW w:w="2630" w:type="dxa"/>
            <w:gridSpan w:val="4"/>
          </w:tcPr>
          <w:p w14:paraId="5B53C298" w14:textId="77777777" w:rsidR="007571C4" w:rsidRPr="00FC2BFC" w:rsidRDefault="007571C4" w:rsidP="007571C4">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Nerimas</w:t>
            </w:r>
          </w:p>
          <w:p w14:paraId="375D25D9" w14:textId="77777777" w:rsidR="007571C4" w:rsidRPr="00FC2BFC" w:rsidRDefault="007571C4" w:rsidP="007571C4">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Delyras</w:t>
            </w:r>
            <w:proofErr w:type="spellEnd"/>
          </w:p>
          <w:p w14:paraId="0DB56EE9" w14:textId="45B3FA7F" w:rsidR="007571C4" w:rsidRPr="00FC2BFC" w:rsidRDefault="007571C4" w:rsidP="007571C4">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Haliucinacijos</w:t>
            </w:r>
          </w:p>
          <w:p w14:paraId="4A4CD2BA" w14:textId="5C05E193" w:rsidR="00B76200" w:rsidRPr="00FC2BFC" w:rsidRDefault="007571C4" w:rsidP="007571C4">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Agresija</w:t>
            </w:r>
          </w:p>
        </w:tc>
      </w:tr>
      <w:tr w:rsidR="00B76200" w:rsidRPr="00FC2BFC" w14:paraId="33972915" w14:textId="77777777" w:rsidTr="004A639B">
        <w:tc>
          <w:tcPr>
            <w:tcW w:w="1365" w:type="dxa"/>
          </w:tcPr>
          <w:p w14:paraId="0222AFAB" w14:textId="19664CC1" w:rsidR="007571C4" w:rsidRPr="00FC2BFC" w:rsidRDefault="007571C4" w:rsidP="007571C4">
            <w:pPr>
              <w:tabs>
                <w:tab w:val="left" w:pos="7740"/>
              </w:tabs>
              <w:ind w:right="-539"/>
              <w:rPr>
                <w:rFonts w:ascii="Times New Roman" w:eastAsia="Times New Roman" w:hAnsi="Times New Roman" w:cs="Times New Roman"/>
                <w:b/>
                <w:bCs/>
                <w:color w:val="000000"/>
              </w:rPr>
            </w:pPr>
            <w:r w:rsidRPr="00787475">
              <w:rPr>
                <w:rFonts w:ascii="Times New Roman" w:hAnsi="Times New Roman"/>
                <w:b/>
                <w:color w:val="000000"/>
              </w:rPr>
              <w:t>Nervų sistemos</w:t>
            </w:r>
          </w:p>
          <w:p w14:paraId="162732FA" w14:textId="07B9EDA5" w:rsidR="00B76200" w:rsidRPr="00787475" w:rsidRDefault="007571C4" w:rsidP="00787475">
            <w:pPr>
              <w:tabs>
                <w:tab w:val="left" w:pos="7740"/>
              </w:tabs>
              <w:ind w:right="-539"/>
              <w:rPr>
                <w:rFonts w:ascii="Times New Roman" w:hAnsi="Times New Roman"/>
                <w:b/>
                <w:color w:val="000000"/>
              </w:rPr>
            </w:pPr>
            <w:r w:rsidRPr="00787475">
              <w:rPr>
                <w:rFonts w:ascii="Times New Roman" w:hAnsi="Times New Roman"/>
                <w:b/>
                <w:color w:val="000000"/>
              </w:rPr>
              <w:t>sutrikimai</w:t>
            </w:r>
          </w:p>
        </w:tc>
        <w:tc>
          <w:tcPr>
            <w:tcW w:w="1764" w:type="dxa"/>
            <w:gridSpan w:val="3"/>
          </w:tcPr>
          <w:p w14:paraId="78DB6CDF" w14:textId="77777777" w:rsidR="00B76200" w:rsidRPr="00FC2BFC" w:rsidRDefault="00B76200" w:rsidP="008007CA">
            <w:pPr>
              <w:tabs>
                <w:tab w:val="left" w:pos="7740"/>
              </w:tabs>
              <w:ind w:right="-539"/>
              <w:rPr>
                <w:rFonts w:ascii="Times New Roman" w:eastAsia="Times New Roman" w:hAnsi="Times New Roman" w:cs="Times New Roman"/>
                <w:color w:val="000000"/>
              </w:rPr>
            </w:pPr>
          </w:p>
        </w:tc>
        <w:tc>
          <w:tcPr>
            <w:tcW w:w="1276" w:type="dxa"/>
            <w:gridSpan w:val="3"/>
          </w:tcPr>
          <w:p w14:paraId="53C9DE2B" w14:textId="77777777" w:rsidR="007571C4" w:rsidRPr="00FC2BFC" w:rsidRDefault="007571C4" w:rsidP="007571C4">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Galvos</w:t>
            </w:r>
          </w:p>
          <w:p w14:paraId="14EC8EDE" w14:textId="025CFD27" w:rsidR="00B76200" w:rsidRPr="00FC2BFC" w:rsidRDefault="007571C4" w:rsidP="007571C4">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skausmas</w:t>
            </w:r>
          </w:p>
        </w:tc>
        <w:tc>
          <w:tcPr>
            <w:tcW w:w="1638" w:type="dxa"/>
            <w:gridSpan w:val="3"/>
          </w:tcPr>
          <w:p w14:paraId="3CDCBE89" w14:textId="3F565440" w:rsidR="007571C4" w:rsidRPr="00FC2BFC" w:rsidRDefault="007571C4" w:rsidP="007571C4">
            <w:pPr>
              <w:tabs>
                <w:tab w:val="left" w:pos="7740"/>
              </w:tabs>
              <w:ind w:right="-539"/>
              <w:rPr>
                <w:rFonts w:ascii="Times New Roman" w:eastAsia="Times New Roman" w:hAnsi="Times New Roman" w:cs="Times New Roman"/>
                <w:color w:val="000000"/>
              </w:rPr>
            </w:pPr>
            <w:r w:rsidRPr="00787475">
              <w:rPr>
                <w:rFonts w:ascii="Times New Roman" w:hAnsi="Times New Roman"/>
                <w:color w:val="000000"/>
              </w:rPr>
              <w:t>Svaigulys</w:t>
            </w:r>
          </w:p>
          <w:p w14:paraId="7B866788" w14:textId="462D4695" w:rsidR="007571C4" w:rsidRPr="00FC2BFC" w:rsidRDefault="007571C4" w:rsidP="007571C4">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Disgeuzija</w:t>
            </w:r>
            <w:proofErr w:type="spellEnd"/>
          </w:p>
          <w:p w14:paraId="6E3EBD78" w14:textId="056B9A17" w:rsidR="007571C4" w:rsidRPr="00FC2BFC" w:rsidRDefault="007571C4" w:rsidP="007571C4">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Parestezija</w:t>
            </w:r>
          </w:p>
          <w:p w14:paraId="523184D5" w14:textId="4F66CF8C" w:rsidR="00B76200" w:rsidRPr="00787475" w:rsidRDefault="007571C4" w:rsidP="00787475">
            <w:pPr>
              <w:tabs>
                <w:tab w:val="left" w:pos="7740"/>
              </w:tabs>
              <w:ind w:right="-539"/>
              <w:rPr>
                <w:rFonts w:ascii="Times New Roman" w:hAnsi="Times New Roman"/>
                <w:color w:val="000000"/>
              </w:rPr>
            </w:pPr>
            <w:r w:rsidRPr="00FC2BFC">
              <w:rPr>
                <w:rFonts w:ascii="Times New Roman" w:eastAsia="Times New Roman" w:hAnsi="Times New Roman" w:cs="Times New Roman"/>
                <w:color w:val="000000"/>
              </w:rPr>
              <w:t>Mieguistumas</w:t>
            </w:r>
          </w:p>
        </w:tc>
        <w:tc>
          <w:tcPr>
            <w:tcW w:w="914" w:type="dxa"/>
            <w:gridSpan w:val="3"/>
          </w:tcPr>
          <w:p w14:paraId="50C1C355" w14:textId="661E9C12" w:rsidR="00B76200" w:rsidRPr="00787475" w:rsidRDefault="00B76200" w:rsidP="00787475">
            <w:pPr>
              <w:tabs>
                <w:tab w:val="left" w:pos="7740"/>
              </w:tabs>
              <w:ind w:right="-539"/>
              <w:rPr>
                <w:rFonts w:ascii="Times New Roman" w:hAnsi="Times New Roman"/>
                <w:color w:val="000000"/>
              </w:rPr>
            </w:pPr>
          </w:p>
        </w:tc>
        <w:tc>
          <w:tcPr>
            <w:tcW w:w="2630" w:type="dxa"/>
            <w:gridSpan w:val="4"/>
          </w:tcPr>
          <w:p w14:paraId="346F798F" w14:textId="77777777" w:rsidR="00B76200" w:rsidRPr="00FC2BFC" w:rsidRDefault="00B76200" w:rsidP="008007CA">
            <w:pPr>
              <w:tabs>
                <w:tab w:val="left" w:pos="7740"/>
              </w:tabs>
              <w:ind w:right="-539"/>
              <w:rPr>
                <w:rFonts w:ascii="Times New Roman" w:eastAsia="Times New Roman" w:hAnsi="Times New Roman" w:cs="Times New Roman"/>
                <w:color w:val="000000"/>
              </w:rPr>
            </w:pPr>
          </w:p>
        </w:tc>
      </w:tr>
      <w:tr w:rsidR="00B76200" w:rsidRPr="00FC2BFC" w14:paraId="2170D5B6" w14:textId="77777777" w:rsidTr="004A639B">
        <w:tc>
          <w:tcPr>
            <w:tcW w:w="1365" w:type="dxa"/>
          </w:tcPr>
          <w:p w14:paraId="490FE511" w14:textId="2DE45F73" w:rsidR="00B76200" w:rsidRPr="00C031B4" w:rsidRDefault="00270A98" w:rsidP="00C031B4">
            <w:pPr>
              <w:tabs>
                <w:tab w:val="left" w:pos="7740"/>
              </w:tabs>
              <w:ind w:right="-539"/>
              <w:rPr>
                <w:rFonts w:ascii="Times New Roman" w:hAnsi="Times New Roman"/>
                <w:b/>
                <w:color w:val="000000"/>
              </w:rPr>
            </w:pPr>
            <w:r w:rsidRPr="00C031B4">
              <w:rPr>
                <w:rFonts w:ascii="Times New Roman" w:hAnsi="Times New Roman"/>
                <w:b/>
                <w:color w:val="000000"/>
              </w:rPr>
              <w:t>Akių sutrikimai</w:t>
            </w:r>
          </w:p>
        </w:tc>
        <w:tc>
          <w:tcPr>
            <w:tcW w:w="1764" w:type="dxa"/>
            <w:gridSpan w:val="3"/>
          </w:tcPr>
          <w:p w14:paraId="01D3A03C" w14:textId="77777777" w:rsidR="00B76200" w:rsidRPr="00FC2BFC" w:rsidRDefault="00B76200" w:rsidP="008007CA">
            <w:pPr>
              <w:tabs>
                <w:tab w:val="left" w:pos="7740"/>
              </w:tabs>
              <w:ind w:right="-539"/>
              <w:rPr>
                <w:rFonts w:ascii="Times New Roman" w:eastAsia="Times New Roman" w:hAnsi="Times New Roman" w:cs="Times New Roman"/>
                <w:color w:val="000000"/>
              </w:rPr>
            </w:pPr>
          </w:p>
        </w:tc>
        <w:tc>
          <w:tcPr>
            <w:tcW w:w="1276" w:type="dxa"/>
            <w:gridSpan w:val="3"/>
          </w:tcPr>
          <w:p w14:paraId="2EB6D638" w14:textId="77777777" w:rsidR="00B76200" w:rsidRPr="00FC2BFC" w:rsidRDefault="00B76200" w:rsidP="008007CA">
            <w:pPr>
              <w:tabs>
                <w:tab w:val="left" w:pos="7740"/>
              </w:tabs>
              <w:ind w:right="-539"/>
              <w:rPr>
                <w:rFonts w:ascii="Times New Roman" w:eastAsia="Times New Roman" w:hAnsi="Times New Roman" w:cs="Times New Roman"/>
                <w:color w:val="000000"/>
              </w:rPr>
            </w:pPr>
          </w:p>
        </w:tc>
        <w:tc>
          <w:tcPr>
            <w:tcW w:w="1638" w:type="dxa"/>
            <w:gridSpan w:val="3"/>
          </w:tcPr>
          <w:p w14:paraId="79A64491" w14:textId="270D5551" w:rsidR="00270A98" w:rsidRPr="00FC2BFC" w:rsidRDefault="00270A98" w:rsidP="00270A98">
            <w:pPr>
              <w:tabs>
                <w:tab w:val="left" w:pos="7740"/>
              </w:tabs>
              <w:ind w:right="-539"/>
              <w:rPr>
                <w:rFonts w:ascii="Times New Roman" w:eastAsia="Times New Roman" w:hAnsi="Times New Roman" w:cs="Times New Roman"/>
                <w:color w:val="000000"/>
              </w:rPr>
            </w:pPr>
            <w:r w:rsidRPr="004A639B">
              <w:rPr>
                <w:rFonts w:ascii="Times New Roman" w:hAnsi="Times New Roman"/>
                <w:color w:val="000000"/>
              </w:rPr>
              <w:t>Regos</w:t>
            </w:r>
          </w:p>
          <w:p w14:paraId="3744F392" w14:textId="6BD74D5C" w:rsidR="00B76200" w:rsidRPr="004A639B" w:rsidRDefault="00270A98" w:rsidP="004A639B">
            <w:pPr>
              <w:tabs>
                <w:tab w:val="left" w:pos="7740"/>
              </w:tabs>
              <w:ind w:right="-539"/>
              <w:rPr>
                <w:rFonts w:ascii="Times New Roman" w:hAnsi="Times New Roman"/>
                <w:color w:val="000000"/>
              </w:rPr>
            </w:pPr>
            <w:r w:rsidRPr="004A639B">
              <w:rPr>
                <w:rFonts w:ascii="Times New Roman" w:hAnsi="Times New Roman"/>
                <w:color w:val="000000"/>
              </w:rPr>
              <w:t>sutrikimas</w:t>
            </w:r>
          </w:p>
        </w:tc>
        <w:tc>
          <w:tcPr>
            <w:tcW w:w="914" w:type="dxa"/>
            <w:gridSpan w:val="3"/>
          </w:tcPr>
          <w:p w14:paraId="6B40EE9F" w14:textId="77777777" w:rsidR="00B76200" w:rsidRPr="004A639B" w:rsidRDefault="00B76200" w:rsidP="004A639B">
            <w:pPr>
              <w:tabs>
                <w:tab w:val="left" w:pos="7740"/>
              </w:tabs>
              <w:ind w:right="-539"/>
              <w:rPr>
                <w:rFonts w:ascii="Times New Roman" w:hAnsi="Times New Roman"/>
                <w:color w:val="000000"/>
              </w:rPr>
            </w:pPr>
          </w:p>
        </w:tc>
        <w:tc>
          <w:tcPr>
            <w:tcW w:w="2630" w:type="dxa"/>
            <w:gridSpan w:val="4"/>
          </w:tcPr>
          <w:p w14:paraId="350F27A6" w14:textId="77777777" w:rsidR="00B76200" w:rsidRPr="00FC2BFC" w:rsidRDefault="00B76200" w:rsidP="008007CA">
            <w:pPr>
              <w:tabs>
                <w:tab w:val="left" w:pos="7740"/>
              </w:tabs>
              <w:ind w:right="-539"/>
              <w:rPr>
                <w:rFonts w:ascii="Times New Roman" w:eastAsia="Times New Roman" w:hAnsi="Times New Roman" w:cs="Times New Roman"/>
                <w:color w:val="000000"/>
              </w:rPr>
            </w:pPr>
          </w:p>
        </w:tc>
      </w:tr>
      <w:tr w:rsidR="00B76200" w:rsidRPr="00FC2BFC" w14:paraId="00682D4F" w14:textId="77777777" w:rsidTr="004A639B">
        <w:tc>
          <w:tcPr>
            <w:tcW w:w="1365" w:type="dxa"/>
          </w:tcPr>
          <w:p w14:paraId="369F59AA" w14:textId="458ED127" w:rsidR="00270A98" w:rsidRPr="00FC2BFC" w:rsidRDefault="00270A98" w:rsidP="00270A98">
            <w:pPr>
              <w:tabs>
                <w:tab w:val="left" w:pos="7740"/>
              </w:tabs>
              <w:ind w:right="-539"/>
              <w:rPr>
                <w:rFonts w:ascii="Times New Roman" w:eastAsia="Times New Roman" w:hAnsi="Times New Roman" w:cs="Times New Roman"/>
                <w:b/>
                <w:bCs/>
                <w:color w:val="000000"/>
              </w:rPr>
            </w:pPr>
            <w:r w:rsidRPr="004A639B">
              <w:rPr>
                <w:rFonts w:ascii="Times New Roman" w:hAnsi="Times New Roman"/>
                <w:b/>
                <w:color w:val="000000"/>
              </w:rPr>
              <w:t>Ausų ir labirintų</w:t>
            </w:r>
          </w:p>
          <w:p w14:paraId="00C368C2" w14:textId="1A3F9545" w:rsidR="00B76200" w:rsidRPr="004A639B" w:rsidRDefault="00270A98" w:rsidP="00787475">
            <w:pPr>
              <w:tabs>
                <w:tab w:val="left" w:pos="7740"/>
              </w:tabs>
              <w:ind w:right="-539"/>
              <w:rPr>
                <w:rFonts w:ascii="Times New Roman" w:hAnsi="Times New Roman"/>
                <w:b/>
                <w:color w:val="000000"/>
              </w:rPr>
            </w:pPr>
            <w:r w:rsidRPr="004A639B">
              <w:rPr>
                <w:rFonts w:ascii="Times New Roman" w:hAnsi="Times New Roman"/>
                <w:b/>
                <w:color w:val="000000"/>
              </w:rPr>
              <w:t>sutrikimai</w:t>
            </w:r>
          </w:p>
        </w:tc>
        <w:tc>
          <w:tcPr>
            <w:tcW w:w="1764" w:type="dxa"/>
            <w:gridSpan w:val="3"/>
          </w:tcPr>
          <w:p w14:paraId="63969272" w14:textId="77777777" w:rsidR="00B76200" w:rsidRPr="00FC2BFC" w:rsidRDefault="00B76200" w:rsidP="008007CA">
            <w:pPr>
              <w:tabs>
                <w:tab w:val="left" w:pos="7740"/>
              </w:tabs>
              <w:ind w:right="-539"/>
              <w:rPr>
                <w:rFonts w:ascii="Times New Roman" w:eastAsia="Times New Roman" w:hAnsi="Times New Roman" w:cs="Times New Roman"/>
                <w:color w:val="000000"/>
              </w:rPr>
            </w:pPr>
          </w:p>
        </w:tc>
        <w:tc>
          <w:tcPr>
            <w:tcW w:w="1276" w:type="dxa"/>
            <w:gridSpan w:val="3"/>
          </w:tcPr>
          <w:p w14:paraId="227D138E" w14:textId="77777777" w:rsidR="00B76200" w:rsidRPr="00FC2BFC" w:rsidRDefault="00B76200" w:rsidP="008007CA">
            <w:pPr>
              <w:tabs>
                <w:tab w:val="left" w:pos="7740"/>
              </w:tabs>
              <w:ind w:right="-539"/>
              <w:rPr>
                <w:rFonts w:ascii="Times New Roman" w:eastAsia="Times New Roman" w:hAnsi="Times New Roman" w:cs="Times New Roman"/>
                <w:color w:val="000000"/>
              </w:rPr>
            </w:pPr>
          </w:p>
        </w:tc>
        <w:tc>
          <w:tcPr>
            <w:tcW w:w="1638" w:type="dxa"/>
            <w:gridSpan w:val="3"/>
          </w:tcPr>
          <w:p w14:paraId="4CA460F7" w14:textId="7D9D2B53" w:rsidR="00270A98" w:rsidRPr="00FC2BFC" w:rsidRDefault="00270A98" w:rsidP="00270A98">
            <w:pPr>
              <w:tabs>
                <w:tab w:val="left" w:pos="7740"/>
              </w:tabs>
              <w:ind w:right="-539"/>
              <w:rPr>
                <w:rFonts w:ascii="Times New Roman" w:eastAsia="Times New Roman" w:hAnsi="Times New Roman" w:cs="Times New Roman"/>
                <w:color w:val="000000"/>
              </w:rPr>
            </w:pPr>
            <w:r w:rsidRPr="004A639B">
              <w:rPr>
                <w:rFonts w:ascii="Times New Roman" w:hAnsi="Times New Roman"/>
                <w:color w:val="000000"/>
              </w:rPr>
              <w:t>Ausų</w:t>
            </w:r>
          </w:p>
          <w:p w14:paraId="5928C2E3" w14:textId="77777777" w:rsidR="00270A98" w:rsidRPr="00FC2BFC" w:rsidRDefault="00270A98" w:rsidP="00270A98">
            <w:pPr>
              <w:tabs>
                <w:tab w:val="left" w:pos="7740"/>
              </w:tabs>
              <w:ind w:right="-539"/>
              <w:rPr>
                <w:rFonts w:ascii="Times New Roman" w:eastAsia="Times New Roman" w:hAnsi="Times New Roman" w:cs="Times New Roman"/>
                <w:color w:val="000000"/>
              </w:rPr>
            </w:pPr>
            <w:r w:rsidRPr="00787475">
              <w:rPr>
                <w:rFonts w:ascii="Times New Roman" w:hAnsi="Times New Roman"/>
                <w:color w:val="000000"/>
              </w:rPr>
              <w:t>sutrikimas</w:t>
            </w:r>
          </w:p>
          <w:p w14:paraId="3B0AE027" w14:textId="77777777" w:rsidR="00270A98" w:rsidRPr="00FC2BFC" w:rsidRDefault="00270A98" w:rsidP="00270A98">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Svaigimas </w:t>
            </w:r>
          </w:p>
          <w:p w14:paraId="3364025B" w14:textId="11941880" w:rsidR="00B76200" w:rsidRPr="00787475" w:rsidRDefault="00270A98" w:rsidP="00787475">
            <w:pPr>
              <w:tabs>
                <w:tab w:val="left" w:pos="7740"/>
              </w:tabs>
              <w:ind w:right="-539"/>
              <w:rPr>
                <w:rFonts w:ascii="Times New Roman" w:hAnsi="Times New Roman"/>
                <w:color w:val="000000"/>
              </w:rPr>
            </w:pPr>
            <w:r w:rsidRPr="00787475">
              <w:rPr>
                <w:rFonts w:ascii="Times New Roman" w:hAnsi="Times New Roman"/>
                <w:color w:val="000000"/>
              </w:rPr>
              <w:t>(</w:t>
            </w:r>
            <w:proofErr w:type="spellStart"/>
            <w:r w:rsidRPr="00787475">
              <w:rPr>
                <w:rFonts w:ascii="Times New Roman" w:hAnsi="Times New Roman"/>
                <w:i/>
                <w:color w:val="000000"/>
              </w:rPr>
              <w:t>vertigo</w:t>
            </w:r>
            <w:proofErr w:type="spellEnd"/>
            <w:r w:rsidRPr="00787475">
              <w:rPr>
                <w:rFonts w:ascii="Times New Roman" w:hAnsi="Times New Roman"/>
                <w:color w:val="000000"/>
              </w:rPr>
              <w:t>)</w:t>
            </w:r>
          </w:p>
        </w:tc>
        <w:tc>
          <w:tcPr>
            <w:tcW w:w="914" w:type="dxa"/>
            <w:gridSpan w:val="3"/>
          </w:tcPr>
          <w:p w14:paraId="1EBB39BF" w14:textId="4B2C4D45" w:rsidR="00B76200" w:rsidRPr="00787475" w:rsidRDefault="00B76200" w:rsidP="00787475">
            <w:pPr>
              <w:tabs>
                <w:tab w:val="left" w:pos="7740"/>
              </w:tabs>
              <w:ind w:right="-539"/>
              <w:rPr>
                <w:rFonts w:ascii="Times New Roman" w:hAnsi="Times New Roman"/>
                <w:color w:val="000000"/>
              </w:rPr>
            </w:pPr>
          </w:p>
        </w:tc>
        <w:tc>
          <w:tcPr>
            <w:tcW w:w="2630" w:type="dxa"/>
            <w:gridSpan w:val="4"/>
          </w:tcPr>
          <w:p w14:paraId="05AD3832" w14:textId="321026AF" w:rsidR="00270A98" w:rsidRPr="00FC2BFC" w:rsidRDefault="00270A98" w:rsidP="00270A98">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Apkurtimas</w:t>
            </w:r>
          </w:p>
          <w:p w14:paraId="30FD2DEE" w14:textId="49AE15D4" w:rsidR="00270A98" w:rsidRPr="00FC2BFC" w:rsidRDefault="00270A98" w:rsidP="00270A98">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Hipoakuzija</w:t>
            </w:r>
            <w:proofErr w:type="spellEnd"/>
          </w:p>
          <w:p w14:paraId="2FA45FFA" w14:textId="77777777" w:rsidR="00270A98" w:rsidRPr="00FC2BFC" w:rsidRDefault="00270A98" w:rsidP="00270A98">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Ūžesys </w:t>
            </w:r>
          </w:p>
          <w:p w14:paraId="0FA32251" w14:textId="0DB2BB8C" w:rsidR="00B76200" w:rsidRPr="00FC2BFC" w:rsidRDefault="00270A98" w:rsidP="00270A98">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w:t>
            </w:r>
            <w:proofErr w:type="spellStart"/>
            <w:r w:rsidRPr="00FC2BFC">
              <w:rPr>
                <w:rFonts w:ascii="Times New Roman" w:eastAsia="Times New Roman" w:hAnsi="Times New Roman" w:cs="Times New Roman"/>
                <w:i/>
                <w:iCs/>
                <w:color w:val="000000"/>
              </w:rPr>
              <w:t>tinnitus</w:t>
            </w:r>
            <w:proofErr w:type="spellEnd"/>
            <w:r w:rsidRPr="00FC2BFC">
              <w:rPr>
                <w:rFonts w:ascii="Times New Roman" w:eastAsia="Times New Roman" w:hAnsi="Times New Roman" w:cs="Times New Roman"/>
                <w:color w:val="000000"/>
              </w:rPr>
              <w:t>)</w:t>
            </w:r>
          </w:p>
        </w:tc>
      </w:tr>
      <w:tr w:rsidR="009D4027" w:rsidRPr="00FC2BFC" w14:paraId="5F9F5B2F" w14:textId="77777777" w:rsidTr="004A639B">
        <w:tc>
          <w:tcPr>
            <w:tcW w:w="1365" w:type="dxa"/>
          </w:tcPr>
          <w:p w14:paraId="0CD8429A" w14:textId="77777777" w:rsidR="009D4027" w:rsidRPr="00FC2BFC" w:rsidRDefault="009D4027" w:rsidP="00071FC5">
            <w:pPr>
              <w:tabs>
                <w:tab w:val="left" w:pos="7740"/>
              </w:tabs>
              <w:ind w:right="-539"/>
              <w:rPr>
                <w:rFonts w:ascii="Times New Roman" w:eastAsia="Times New Roman" w:hAnsi="Times New Roman" w:cs="Times New Roman"/>
                <w:b/>
                <w:bCs/>
                <w:color w:val="000000"/>
              </w:rPr>
            </w:pPr>
            <w:r w:rsidRPr="00787475">
              <w:rPr>
                <w:rFonts w:ascii="Times New Roman" w:hAnsi="Times New Roman"/>
                <w:b/>
                <w:color w:val="000000"/>
              </w:rPr>
              <w:t>Širdies</w:t>
            </w:r>
            <w:r w:rsidRPr="00E81629">
              <w:rPr>
                <w:rFonts w:ascii="Times New Roman" w:eastAsia="Times New Roman" w:hAnsi="Times New Roman" w:cs="Times New Roman"/>
                <w:b/>
                <w:bCs/>
              </w:rPr>
              <w:t xml:space="preserve"> </w:t>
            </w:r>
          </w:p>
          <w:p w14:paraId="469316B8" w14:textId="049B38E5" w:rsidR="009D4027" w:rsidRPr="00787475" w:rsidRDefault="009D4027" w:rsidP="00787475">
            <w:pPr>
              <w:tabs>
                <w:tab w:val="left" w:pos="7740"/>
              </w:tabs>
              <w:ind w:right="-539"/>
              <w:rPr>
                <w:rFonts w:ascii="Times New Roman" w:hAnsi="Times New Roman"/>
                <w:b/>
                <w:color w:val="000000"/>
              </w:rPr>
            </w:pPr>
            <w:r w:rsidRPr="004A639B">
              <w:rPr>
                <w:rFonts w:ascii="Times New Roman" w:hAnsi="Times New Roman"/>
                <w:b/>
                <w:color w:val="000000"/>
              </w:rPr>
              <w:t>sutrikimai</w:t>
            </w:r>
          </w:p>
        </w:tc>
        <w:tc>
          <w:tcPr>
            <w:tcW w:w="1764" w:type="dxa"/>
            <w:gridSpan w:val="3"/>
          </w:tcPr>
          <w:p w14:paraId="13DB7B8B" w14:textId="77777777" w:rsidR="009D4027" w:rsidRPr="00FC2BFC" w:rsidRDefault="009D4027" w:rsidP="008007CA">
            <w:pPr>
              <w:tabs>
                <w:tab w:val="left" w:pos="7740"/>
              </w:tabs>
              <w:ind w:right="-539"/>
              <w:rPr>
                <w:rFonts w:ascii="Times New Roman" w:eastAsia="Times New Roman" w:hAnsi="Times New Roman" w:cs="Times New Roman"/>
                <w:color w:val="000000"/>
              </w:rPr>
            </w:pPr>
          </w:p>
        </w:tc>
        <w:tc>
          <w:tcPr>
            <w:tcW w:w="1276" w:type="dxa"/>
            <w:gridSpan w:val="3"/>
          </w:tcPr>
          <w:p w14:paraId="661F5025" w14:textId="77777777" w:rsidR="009D4027" w:rsidRPr="00FC2BFC" w:rsidRDefault="009D4027" w:rsidP="008007CA">
            <w:pPr>
              <w:tabs>
                <w:tab w:val="left" w:pos="7740"/>
              </w:tabs>
              <w:ind w:right="-539"/>
              <w:rPr>
                <w:rFonts w:ascii="Times New Roman" w:eastAsia="Times New Roman" w:hAnsi="Times New Roman" w:cs="Times New Roman"/>
                <w:color w:val="000000"/>
              </w:rPr>
            </w:pPr>
          </w:p>
        </w:tc>
        <w:tc>
          <w:tcPr>
            <w:tcW w:w="1638" w:type="dxa"/>
            <w:gridSpan w:val="3"/>
          </w:tcPr>
          <w:p w14:paraId="5A5294AD" w14:textId="77777777" w:rsidR="009D4027" w:rsidRPr="00FC2BFC" w:rsidRDefault="009D4027" w:rsidP="008007CA">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Palpitacijos</w:t>
            </w:r>
          </w:p>
        </w:tc>
        <w:tc>
          <w:tcPr>
            <w:tcW w:w="914" w:type="dxa"/>
            <w:gridSpan w:val="3"/>
          </w:tcPr>
          <w:p w14:paraId="2D1E86A4" w14:textId="77777777" w:rsidR="009D4027" w:rsidRPr="00FC2BFC" w:rsidRDefault="009D4027" w:rsidP="008007CA">
            <w:pPr>
              <w:tabs>
                <w:tab w:val="left" w:pos="7740"/>
              </w:tabs>
              <w:ind w:right="-539"/>
              <w:rPr>
                <w:rFonts w:ascii="Times New Roman" w:eastAsia="Times New Roman" w:hAnsi="Times New Roman" w:cs="Times New Roman"/>
                <w:color w:val="000000"/>
              </w:rPr>
            </w:pPr>
          </w:p>
        </w:tc>
        <w:tc>
          <w:tcPr>
            <w:tcW w:w="2630" w:type="dxa"/>
            <w:gridSpan w:val="4"/>
          </w:tcPr>
          <w:p w14:paraId="07201A99" w14:textId="77777777" w:rsidR="009D4027" w:rsidRPr="00FC2BFC" w:rsidRDefault="009D4027" w:rsidP="00236C6C">
            <w:pPr>
              <w:tabs>
                <w:tab w:val="left" w:pos="7740"/>
              </w:tabs>
              <w:ind w:right="-539"/>
              <w:rPr>
                <w:rFonts w:ascii="Times New Roman" w:eastAsia="Times New Roman" w:hAnsi="Times New Roman" w:cs="Times New Roman"/>
                <w:color w:val="000000"/>
              </w:rPr>
            </w:pPr>
            <w:r>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color w:val="000000"/>
              </w:rPr>
              <w:t>Polimorfinė</w:t>
            </w:r>
            <w:proofErr w:type="spellEnd"/>
          </w:p>
          <w:p w14:paraId="75A90AF6" w14:textId="77777777" w:rsidR="009D4027" w:rsidRPr="00FC2BFC" w:rsidRDefault="009D4027" w:rsidP="00236C6C">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paroksizminė</w:t>
            </w:r>
            <w:proofErr w:type="spellEnd"/>
          </w:p>
          <w:p w14:paraId="71168616" w14:textId="77777777" w:rsidR="009D4027" w:rsidRPr="00FC2BFC" w:rsidRDefault="009D4027" w:rsidP="00236C6C">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skilvelinė</w:t>
            </w:r>
            <w:proofErr w:type="spellEnd"/>
          </w:p>
          <w:p w14:paraId="0822EA9D" w14:textId="77777777" w:rsidR="009D4027" w:rsidRPr="00FC2BFC" w:rsidRDefault="009D4027" w:rsidP="00236C6C">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tachikardija </w:t>
            </w:r>
          </w:p>
          <w:p w14:paraId="3E8F3CD0" w14:textId="18527BC3" w:rsidR="009D4027" w:rsidRPr="00FC2BFC" w:rsidRDefault="009D4027" w:rsidP="00236C6C">
            <w:pPr>
              <w:tabs>
                <w:tab w:val="left" w:pos="7740"/>
              </w:tabs>
              <w:ind w:right="-539"/>
              <w:rPr>
                <w:rFonts w:ascii="Times New Roman" w:eastAsia="Times New Roman" w:hAnsi="Times New Roman" w:cs="Times New Roman"/>
                <w:i/>
                <w:iCs/>
                <w:color w:val="000000"/>
              </w:rPr>
            </w:pPr>
            <w:r w:rsidRPr="00FC2BFC">
              <w:rPr>
                <w:rFonts w:ascii="Times New Roman" w:eastAsia="Times New Roman" w:hAnsi="Times New Roman" w:cs="Times New Roman"/>
                <w:color w:val="000000"/>
              </w:rPr>
              <w:t>[</w:t>
            </w:r>
            <w:proofErr w:type="spellStart"/>
            <w:r w:rsidRPr="00FC2BFC">
              <w:rPr>
                <w:rFonts w:ascii="Times New Roman" w:eastAsia="Times New Roman" w:hAnsi="Times New Roman" w:cs="Times New Roman"/>
                <w:i/>
                <w:iCs/>
                <w:color w:val="000000"/>
              </w:rPr>
              <w:t>torsades</w:t>
            </w:r>
            <w:proofErr w:type="spellEnd"/>
            <w:r w:rsidRPr="00787475">
              <w:rPr>
                <w:rFonts w:ascii="Times New Roman" w:hAnsi="Times New Roman"/>
                <w:i/>
                <w:color w:val="000000"/>
              </w:rPr>
              <w:t xml:space="preserve"> de</w:t>
            </w:r>
          </w:p>
          <w:p w14:paraId="181CBEBF" w14:textId="2EA75F43" w:rsidR="009D4027" w:rsidRPr="00FC2BFC" w:rsidRDefault="009D4027" w:rsidP="00071FC5">
            <w:pPr>
              <w:tabs>
                <w:tab w:val="left" w:pos="7740"/>
              </w:tabs>
              <w:ind w:right="-539"/>
              <w:rPr>
                <w:rFonts w:ascii="Times New Roman" w:eastAsia="Times New Roman" w:hAnsi="Times New Roman" w:cs="Times New Roman"/>
                <w:color w:val="000000"/>
              </w:rPr>
            </w:pPr>
            <w:r w:rsidRPr="004A639B">
              <w:rPr>
                <w:rFonts w:ascii="Times New Roman" w:hAnsi="Times New Roman"/>
                <w:i/>
                <w:color w:val="000000"/>
              </w:rPr>
              <w:t>pointes</w:t>
            </w:r>
            <w:r w:rsidRPr="00FC2BFC">
              <w:rPr>
                <w:rFonts w:ascii="Times New Roman" w:eastAsia="Times New Roman" w:hAnsi="Times New Roman" w:cs="Times New Roman"/>
                <w:color w:val="000000"/>
              </w:rPr>
              <w:t>]</w:t>
            </w:r>
            <w:r w:rsidRPr="004A639B">
              <w:rPr>
                <w:rFonts w:ascii="Times New Roman" w:hAnsi="Times New Roman"/>
                <w:color w:val="000000"/>
              </w:rPr>
              <w:t xml:space="preserve"> (žr.</w:t>
            </w:r>
          </w:p>
          <w:p w14:paraId="21CE6E4B" w14:textId="2A50ED8A" w:rsidR="009D4027" w:rsidRPr="00787475" w:rsidRDefault="009D4027" w:rsidP="00787475">
            <w:pPr>
              <w:tabs>
                <w:tab w:val="left" w:pos="7740"/>
              </w:tabs>
              <w:ind w:right="-539"/>
              <w:rPr>
                <w:rFonts w:ascii="Times New Roman" w:hAnsi="Times New Roman"/>
                <w:color w:val="000000"/>
              </w:rPr>
            </w:pPr>
            <w:r w:rsidRPr="00787475">
              <w:rPr>
                <w:rFonts w:ascii="Times New Roman" w:hAnsi="Times New Roman"/>
                <w:color w:val="000000"/>
              </w:rPr>
              <w:t>4.4</w:t>
            </w:r>
            <w:r w:rsidRPr="00FC2BFC">
              <w:rPr>
                <w:rFonts w:ascii="Times New Roman" w:eastAsia="Times New Roman" w:hAnsi="Times New Roman" w:cs="Times New Roman"/>
                <w:color w:val="000000"/>
              </w:rPr>
              <w:t> </w:t>
            </w:r>
            <w:r w:rsidRPr="00787475">
              <w:rPr>
                <w:rFonts w:ascii="Times New Roman" w:hAnsi="Times New Roman"/>
                <w:color w:val="000000"/>
              </w:rPr>
              <w:t>skyrių</w:t>
            </w:r>
            <w:r w:rsidRPr="00FC2BFC">
              <w:rPr>
                <w:rFonts w:ascii="Times New Roman" w:eastAsia="Times New Roman" w:hAnsi="Times New Roman" w:cs="Times New Roman"/>
                <w:color w:val="000000"/>
              </w:rPr>
              <w:t>)</w:t>
            </w:r>
          </w:p>
          <w:p w14:paraId="076A02F9" w14:textId="77777777" w:rsidR="009D4027" w:rsidRPr="00FC2BFC" w:rsidRDefault="009D4027" w:rsidP="00071FC5">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Aritmija,</w:t>
            </w:r>
          </w:p>
          <w:p w14:paraId="0900C820" w14:textId="77777777" w:rsidR="009D4027" w:rsidRPr="00FC2BFC" w:rsidRDefault="009D4027" w:rsidP="00071FC5">
            <w:pPr>
              <w:tabs>
                <w:tab w:val="left" w:pos="7740"/>
              </w:tabs>
              <w:ind w:right="-539"/>
              <w:rPr>
                <w:rFonts w:ascii="Times New Roman" w:eastAsia="Times New Roman" w:hAnsi="Times New Roman" w:cs="Times New Roman"/>
                <w:color w:val="000000"/>
              </w:rPr>
            </w:pPr>
            <w:r w:rsidRPr="004A639B">
              <w:rPr>
                <w:rFonts w:ascii="Times New Roman" w:hAnsi="Times New Roman"/>
                <w:color w:val="000000"/>
              </w:rPr>
              <w:t>įskaitant</w:t>
            </w:r>
          </w:p>
          <w:p w14:paraId="7E0A39E7" w14:textId="77777777" w:rsidR="009D4027" w:rsidRPr="00FC2BFC" w:rsidRDefault="009D4027" w:rsidP="00071FC5">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skilvelinę</w:t>
            </w:r>
          </w:p>
          <w:p w14:paraId="695C61A7" w14:textId="77777777" w:rsidR="009D4027" w:rsidRPr="00FC2BFC" w:rsidRDefault="009D4027" w:rsidP="00071FC5">
            <w:pPr>
              <w:tabs>
                <w:tab w:val="left" w:pos="7740"/>
              </w:tabs>
              <w:ind w:right="-539"/>
              <w:rPr>
                <w:rFonts w:ascii="Times New Roman" w:eastAsia="Times New Roman" w:hAnsi="Times New Roman" w:cs="Times New Roman"/>
                <w:color w:val="000000"/>
              </w:rPr>
            </w:pPr>
            <w:r w:rsidRPr="00787475">
              <w:rPr>
                <w:rFonts w:ascii="Times New Roman" w:hAnsi="Times New Roman"/>
                <w:color w:val="000000"/>
              </w:rPr>
              <w:t>tachikardiją</w:t>
            </w:r>
          </w:p>
          <w:p w14:paraId="181B44EC" w14:textId="77777777" w:rsidR="009D4027" w:rsidRPr="00FC2BFC" w:rsidRDefault="009D4027" w:rsidP="00071FC5">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(žr. 4.4 skyrių)</w:t>
            </w:r>
          </w:p>
          <w:p w14:paraId="692FD1DF" w14:textId="77777777" w:rsidR="009D4027" w:rsidRPr="00FC2BFC" w:rsidRDefault="009D4027" w:rsidP="00071FC5">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Pailgėjęs</w:t>
            </w:r>
          </w:p>
          <w:p w14:paraId="6A93446E" w14:textId="77777777" w:rsidR="009D4027" w:rsidRPr="00FC2BFC" w:rsidRDefault="009D4027" w:rsidP="00071FC5">
            <w:pPr>
              <w:tabs>
                <w:tab w:val="left" w:pos="7740"/>
              </w:tabs>
              <w:ind w:right="-539"/>
              <w:rPr>
                <w:rFonts w:ascii="Times New Roman" w:eastAsia="Times New Roman" w:hAnsi="Times New Roman" w:cs="Times New Roman"/>
                <w:color w:val="000000"/>
              </w:rPr>
            </w:pPr>
            <w:r w:rsidRPr="004A639B">
              <w:rPr>
                <w:rFonts w:ascii="Times New Roman" w:hAnsi="Times New Roman"/>
                <w:color w:val="000000"/>
              </w:rPr>
              <w:t xml:space="preserve">QT </w:t>
            </w:r>
            <w:r w:rsidRPr="00FC2BFC">
              <w:rPr>
                <w:rFonts w:ascii="Times New Roman" w:eastAsia="Times New Roman" w:hAnsi="Times New Roman" w:cs="Times New Roman"/>
                <w:color w:val="000000"/>
              </w:rPr>
              <w:t>intervalas</w:t>
            </w:r>
          </w:p>
          <w:p w14:paraId="2EB529CC" w14:textId="77777777" w:rsidR="009D4027" w:rsidRPr="00FC2BFC" w:rsidRDefault="009D4027" w:rsidP="00071FC5">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elektrokardio</w:t>
            </w:r>
            <w:proofErr w:type="spellEnd"/>
          </w:p>
          <w:p w14:paraId="771137EB" w14:textId="40E0468D" w:rsidR="009D4027" w:rsidRPr="00FC2BFC" w:rsidRDefault="009D4027" w:rsidP="00071FC5">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gramoje</w:t>
            </w:r>
            <w:proofErr w:type="spellEnd"/>
            <w:r w:rsidRPr="004A639B">
              <w:rPr>
                <w:rFonts w:ascii="Times New Roman" w:hAnsi="Times New Roman"/>
                <w:color w:val="000000"/>
              </w:rPr>
              <w:t xml:space="preserve"> (žr.</w:t>
            </w:r>
          </w:p>
          <w:p w14:paraId="6A9B3724" w14:textId="676860A8" w:rsidR="009D4027" w:rsidRPr="004A639B" w:rsidRDefault="009D4027" w:rsidP="004A639B">
            <w:pPr>
              <w:tabs>
                <w:tab w:val="left" w:pos="7740"/>
              </w:tabs>
              <w:ind w:right="-539"/>
              <w:rPr>
                <w:rFonts w:ascii="Times New Roman" w:hAnsi="Times New Roman"/>
                <w:color w:val="000000"/>
              </w:rPr>
            </w:pPr>
            <w:r w:rsidRPr="004A639B">
              <w:rPr>
                <w:rFonts w:ascii="Times New Roman" w:hAnsi="Times New Roman"/>
                <w:color w:val="000000"/>
              </w:rPr>
              <w:t>4.4</w:t>
            </w:r>
            <w:r w:rsidRPr="00FC2BFC">
              <w:rPr>
                <w:rFonts w:ascii="Times New Roman" w:eastAsia="Times New Roman" w:hAnsi="Times New Roman" w:cs="Times New Roman"/>
                <w:color w:val="000000"/>
              </w:rPr>
              <w:t> </w:t>
            </w:r>
            <w:r w:rsidRPr="004A639B">
              <w:rPr>
                <w:rFonts w:ascii="Times New Roman" w:hAnsi="Times New Roman"/>
                <w:color w:val="000000"/>
              </w:rPr>
              <w:t>skyrių)</w:t>
            </w:r>
          </w:p>
        </w:tc>
      </w:tr>
      <w:tr w:rsidR="00B76200" w:rsidRPr="00FC2BFC" w14:paraId="74D3E6D3" w14:textId="77777777" w:rsidTr="004A639B">
        <w:tc>
          <w:tcPr>
            <w:tcW w:w="1365" w:type="dxa"/>
          </w:tcPr>
          <w:p w14:paraId="5B29DEB0" w14:textId="76FF6D68" w:rsidR="00EA12C1" w:rsidRPr="00FC2BFC" w:rsidRDefault="00EA12C1" w:rsidP="00EA12C1">
            <w:pPr>
              <w:tabs>
                <w:tab w:val="left" w:pos="7740"/>
              </w:tabs>
              <w:ind w:right="-539"/>
              <w:rPr>
                <w:rFonts w:ascii="Times New Roman" w:eastAsia="Times New Roman" w:hAnsi="Times New Roman" w:cs="Times New Roman"/>
                <w:b/>
                <w:bCs/>
                <w:color w:val="000000"/>
              </w:rPr>
            </w:pPr>
            <w:r w:rsidRPr="004A639B">
              <w:rPr>
                <w:rFonts w:ascii="Times New Roman" w:hAnsi="Times New Roman"/>
                <w:b/>
                <w:color w:val="000000"/>
              </w:rPr>
              <w:t>Kraujagyslių</w:t>
            </w:r>
          </w:p>
          <w:p w14:paraId="45BDCD11" w14:textId="7050FB6C" w:rsidR="00B76200" w:rsidRPr="004A639B" w:rsidRDefault="00EA12C1" w:rsidP="004A639B">
            <w:pPr>
              <w:tabs>
                <w:tab w:val="left" w:pos="7740"/>
              </w:tabs>
              <w:ind w:right="-539"/>
              <w:rPr>
                <w:rFonts w:ascii="Times New Roman" w:hAnsi="Times New Roman"/>
                <w:b/>
                <w:color w:val="000000"/>
              </w:rPr>
            </w:pPr>
            <w:r w:rsidRPr="004A639B">
              <w:rPr>
                <w:rFonts w:ascii="Times New Roman" w:hAnsi="Times New Roman"/>
                <w:b/>
                <w:color w:val="000000"/>
              </w:rPr>
              <w:t>sutrikimai</w:t>
            </w:r>
          </w:p>
        </w:tc>
        <w:tc>
          <w:tcPr>
            <w:tcW w:w="1764" w:type="dxa"/>
            <w:gridSpan w:val="3"/>
          </w:tcPr>
          <w:p w14:paraId="1D70EFCD" w14:textId="77777777" w:rsidR="00B76200" w:rsidRPr="00FC2BFC" w:rsidRDefault="00B76200" w:rsidP="008007CA">
            <w:pPr>
              <w:tabs>
                <w:tab w:val="left" w:pos="7740"/>
              </w:tabs>
              <w:ind w:right="-539"/>
              <w:rPr>
                <w:rFonts w:ascii="Times New Roman" w:eastAsia="Times New Roman" w:hAnsi="Times New Roman" w:cs="Times New Roman"/>
                <w:color w:val="000000"/>
              </w:rPr>
            </w:pPr>
          </w:p>
        </w:tc>
        <w:tc>
          <w:tcPr>
            <w:tcW w:w="1276" w:type="dxa"/>
            <w:gridSpan w:val="3"/>
          </w:tcPr>
          <w:p w14:paraId="10AC5129" w14:textId="77777777" w:rsidR="00B76200" w:rsidRPr="00FC2BFC" w:rsidRDefault="00B76200" w:rsidP="008007CA">
            <w:pPr>
              <w:tabs>
                <w:tab w:val="left" w:pos="7740"/>
              </w:tabs>
              <w:ind w:right="-539"/>
              <w:rPr>
                <w:rFonts w:ascii="Times New Roman" w:eastAsia="Times New Roman" w:hAnsi="Times New Roman" w:cs="Times New Roman"/>
                <w:color w:val="000000"/>
              </w:rPr>
            </w:pPr>
          </w:p>
        </w:tc>
        <w:tc>
          <w:tcPr>
            <w:tcW w:w="1638" w:type="dxa"/>
            <w:gridSpan w:val="3"/>
          </w:tcPr>
          <w:p w14:paraId="06EE0DEB" w14:textId="52C6718E" w:rsidR="00EA12C1" w:rsidRPr="00FC2BFC" w:rsidRDefault="00EA12C1" w:rsidP="00EA12C1">
            <w:pPr>
              <w:tabs>
                <w:tab w:val="left" w:pos="7740"/>
              </w:tabs>
              <w:ind w:right="-539"/>
              <w:rPr>
                <w:rFonts w:ascii="Times New Roman" w:eastAsia="Times New Roman" w:hAnsi="Times New Roman" w:cs="Times New Roman"/>
                <w:color w:val="000000"/>
              </w:rPr>
            </w:pPr>
            <w:r w:rsidRPr="004A639B">
              <w:rPr>
                <w:rFonts w:ascii="Times New Roman" w:hAnsi="Times New Roman"/>
                <w:color w:val="000000"/>
              </w:rPr>
              <w:t>Karščio</w:t>
            </w:r>
          </w:p>
          <w:p w14:paraId="3DB24286" w14:textId="759895FB" w:rsidR="00B76200" w:rsidRPr="004A639B" w:rsidRDefault="00EA12C1" w:rsidP="004A639B">
            <w:pPr>
              <w:tabs>
                <w:tab w:val="left" w:pos="7740"/>
              </w:tabs>
              <w:ind w:right="-539"/>
              <w:rPr>
                <w:rFonts w:ascii="Times New Roman" w:hAnsi="Times New Roman"/>
                <w:color w:val="000000"/>
              </w:rPr>
            </w:pPr>
            <w:r w:rsidRPr="00FC2BFC">
              <w:rPr>
                <w:rFonts w:ascii="Times New Roman" w:eastAsia="Times New Roman" w:hAnsi="Times New Roman" w:cs="Times New Roman"/>
                <w:color w:val="000000"/>
              </w:rPr>
              <w:t>pylimas</w:t>
            </w:r>
          </w:p>
        </w:tc>
        <w:tc>
          <w:tcPr>
            <w:tcW w:w="914" w:type="dxa"/>
            <w:gridSpan w:val="3"/>
          </w:tcPr>
          <w:p w14:paraId="7AAEE418" w14:textId="59B368C0" w:rsidR="00B76200" w:rsidRPr="004A639B" w:rsidRDefault="00B76200" w:rsidP="004A639B">
            <w:pPr>
              <w:tabs>
                <w:tab w:val="left" w:pos="7740"/>
              </w:tabs>
              <w:ind w:right="-539"/>
              <w:rPr>
                <w:rFonts w:ascii="Times New Roman" w:hAnsi="Times New Roman"/>
                <w:color w:val="000000"/>
              </w:rPr>
            </w:pPr>
          </w:p>
        </w:tc>
        <w:tc>
          <w:tcPr>
            <w:tcW w:w="2630" w:type="dxa"/>
            <w:gridSpan w:val="4"/>
          </w:tcPr>
          <w:p w14:paraId="22716F9F" w14:textId="5D998BBA" w:rsidR="00B76200" w:rsidRPr="00FC2BFC" w:rsidRDefault="00EA12C1" w:rsidP="008007CA">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Hipotenzija</w:t>
            </w:r>
          </w:p>
        </w:tc>
      </w:tr>
      <w:tr w:rsidR="00B76200" w:rsidRPr="00FC2BFC" w14:paraId="7F7C0F4E" w14:textId="77777777" w:rsidTr="004A639B">
        <w:tc>
          <w:tcPr>
            <w:tcW w:w="2076" w:type="dxa"/>
            <w:gridSpan w:val="3"/>
          </w:tcPr>
          <w:p w14:paraId="43799B8F" w14:textId="401514FC" w:rsidR="00EA12C1" w:rsidRPr="00FC2BFC" w:rsidRDefault="00EA12C1" w:rsidP="00EA12C1">
            <w:pPr>
              <w:tabs>
                <w:tab w:val="left" w:pos="7740"/>
              </w:tabs>
              <w:ind w:right="-539"/>
              <w:rPr>
                <w:rFonts w:ascii="Times New Roman" w:eastAsia="Times New Roman" w:hAnsi="Times New Roman" w:cs="Times New Roman"/>
                <w:b/>
                <w:bCs/>
                <w:color w:val="000000"/>
              </w:rPr>
            </w:pPr>
            <w:r w:rsidRPr="004A639B">
              <w:rPr>
                <w:rFonts w:ascii="Times New Roman" w:hAnsi="Times New Roman"/>
                <w:b/>
                <w:color w:val="000000"/>
              </w:rPr>
              <w:t>Kvėpavimo</w:t>
            </w:r>
          </w:p>
          <w:p w14:paraId="2B519FDB" w14:textId="03D2D819" w:rsidR="00EA12C1" w:rsidRPr="00FC2BFC" w:rsidRDefault="00EA12C1" w:rsidP="00EA12C1">
            <w:pPr>
              <w:tabs>
                <w:tab w:val="left" w:pos="7740"/>
              </w:tabs>
              <w:ind w:right="-539"/>
              <w:rPr>
                <w:rFonts w:ascii="Times New Roman" w:eastAsia="Times New Roman" w:hAnsi="Times New Roman" w:cs="Times New Roman"/>
                <w:b/>
                <w:bCs/>
                <w:color w:val="000000"/>
              </w:rPr>
            </w:pPr>
            <w:r w:rsidRPr="004A639B">
              <w:rPr>
                <w:rFonts w:ascii="Times New Roman" w:hAnsi="Times New Roman"/>
                <w:b/>
                <w:color w:val="000000"/>
              </w:rPr>
              <w:t>sistemos,</w:t>
            </w:r>
          </w:p>
          <w:p w14:paraId="756E6567" w14:textId="4AB8F4AC" w:rsidR="00EA12C1" w:rsidRPr="00FC2BFC" w:rsidRDefault="00EA12C1" w:rsidP="00EA12C1">
            <w:pPr>
              <w:tabs>
                <w:tab w:val="left" w:pos="7740"/>
              </w:tabs>
              <w:ind w:right="-539"/>
              <w:rPr>
                <w:rFonts w:ascii="Times New Roman" w:eastAsia="Times New Roman" w:hAnsi="Times New Roman" w:cs="Times New Roman"/>
                <w:b/>
                <w:bCs/>
                <w:color w:val="000000"/>
              </w:rPr>
            </w:pPr>
            <w:r w:rsidRPr="004A639B">
              <w:rPr>
                <w:rFonts w:ascii="Times New Roman" w:hAnsi="Times New Roman"/>
                <w:b/>
                <w:color w:val="000000"/>
              </w:rPr>
              <w:t>krūtinės ląstos ir</w:t>
            </w:r>
          </w:p>
          <w:p w14:paraId="2735203F" w14:textId="348F502A" w:rsidR="00EA12C1" w:rsidRPr="00FC2BFC" w:rsidRDefault="00EA12C1" w:rsidP="00EA12C1">
            <w:pPr>
              <w:tabs>
                <w:tab w:val="left" w:pos="7740"/>
              </w:tabs>
              <w:ind w:right="-539"/>
              <w:rPr>
                <w:rFonts w:ascii="Times New Roman" w:eastAsia="Times New Roman" w:hAnsi="Times New Roman" w:cs="Times New Roman"/>
                <w:b/>
                <w:bCs/>
                <w:color w:val="000000"/>
              </w:rPr>
            </w:pPr>
            <w:r w:rsidRPr="004A639B">
              <w:rPr>
                <w:rFonts w:ascii="Times New Roman" w:hAnsi="Times New Roman"/>
                <w:b/>
                <w:color w:val="000000"/>
              </w:rPr>
              <w:t>tarpuplaučio</w:t>
            </w:r>
          </w:p>
          <w:p w14:paraId="004B121C" w14:textId="3C22E63B" w:rsidR="00B76200" w:rsidRPr="004A639B" w:rsidRDefault="00EA12C1" w:rsidP="004A639B">
            <w:pPr>
              <w:tabs>
                <w:tab w:val="left" w:pos="7740"/>
              </w:tabs>
              <w:ind w:right="-539"/>
              <w:rPr>
                <w:rFonts w:ascii="Times New Roman" w:hAnsi="Times New Roman"/>
                <w:b/>
                <w:color w:val="000000"/>
              </w:rPr>
            </w:pPr>
            <w:r w:rsidRPr="004A639B">
              <w:rPr>
                <w:rFonts w:ascii="Times New Roman" w:hAnsi="Times New Roman"/>
                <w:b/>
                <w:color w:val="000000"/>
              </w:rPr>
              <w:t>sutrikimai</w:t>
            </w:r>
          </w:p>
        </w:tc>
        <w:tc>
          <w:tcPr>
            <w:tcW w:w="1445" w:type="dxa"/>
            <w:gridSpan w:val="3"/>
          </w:tcPr>
          <w:p w14:paraId="5B026D8C" w14:textId="21FF2C54" w:rsidR="00B76200" w:rsidRPr="004A639B" w:rsidRDefault="00EA12C1" w:rsidP="004A639B">
            <w:pPr>
              <w:tabs>
                <w:tab w:val="left" w:pos="7740"/>
              </w:tabs>
              <w:ind w:right="-539"/>
              <w:rPr>
                <w:rFonts w:ascii="Times New Roman" w:hAnsi="Times New Roman"/>
                <w:color w:val="000000"/>
              </w:rPr>
            </w:pPr>
            <w:r w:rsidRPr="00FC2BFC">
              <w:rPr>
                <w:rFonts w:ascii="Times New Roman" w:eastAsia="Times New Roman" w:hAnsi="Times New Roman" w:cs="Times New Roman"/>
                <w:color w:val="000000"/>
              </w:rPr>
              <w:t>Viduriavimas</w:t>
            </w:r>
          </w:p>
        </w:tc>
        <w:tc>
          <w:tcPr>
            <w:tcW w:w="1445" w:type="dxa"/>
            <w:gridSpan w:val="3"/>
          </w:tcPr>
          <w:p w14:paraId="7C2F5A76" w14:textId="555460E4"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Vėmimas</w:t>
            </w:r>
          </w:p>
          <w:p w14:paraId="3FAE686A"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Pilvo</w:t>
            </w:r>
          </w:p>
          <w:p w14:paraId="20E8749D" w14:textId="0AC9EDAB"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skausmas</w:t>
            </w:r>
          </w:p>
          <w:p w14:paraId="0731889A" w14:textId="04F1888F" w:rsidR="00B76200" w:rsidRPr="004A639B" w:rsidRDefault="00EA12C1" w:rsidP="004A639B">
            <w:pPr>
              <w:tabs>
                <w:tab w:val="left" w:pos="7740"/>
              </w:tabs>
              <w:ind w:right="-539"/>
              <w:rPr>
                <w:rFonts w:ascii="Times New Roman" w:hAnsi="Times New Roman"/>
                <w:color w:val="000000"/>
              </w:rPr>
            </w:pPr>
            <w:r w:rsidRPr="00FC2BFC">
              <w:rPr>
                <w:rFonts w:ascii="Times New Roman" w:eastAsia="Times New Roman" w:hAnsi="Times New Roman" w:cs="Times New Roman"/>
                <w:color w:val="000000"/>
              </w:rPr>
              <w:t>Pykinimas</w:t>
            </w:r>
          </w:p>
        </w:tc>
        <w:tc>
          <w:tcPr>
            <w:tcW w:w="1445" w:type="dxa"/>
            <w:gridSpan w:val="3"/>
          </w:tcPr>
          <w:p w14:paraId="75C7B554"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Gastritas</w:t>
            </w:r>
          </w:p>
          <w:p w14:paraId="09844AD5"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Vidurių</w:t>
            </w:r>
          </w:p>
          <w:p w14:paraId="333795D6"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užkietėjimas</w:t>
            </w:r>
          </w:p>
          <w:p w14:paraId="767BFF04"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Dispepsija</w:t>
            </w:r>
          </w:p>
          <w:p w14:paraId="47E319AC" w14:textId="77777777" w:rsidR="00B76200"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Disfagija</w:t>
            </w:r>
            <w:proofErr w:type="spellEnd"/>
          </w:p>
          <w:p w14:paraId="5F996CBF"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Pilvo</w:t>
            </w:r>
          </w:p>
          <w:p w14:paraId="1BEDB920"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tempimas</w:t>
            </w:r>
          </w:p>
          <w:p w14:paraId="09E3BD05"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(dėl dujų)</w:t>
            </w:r>
          </w:p>
          <w:p w14:paraId="00D72BBB"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Burnos</w:t>
            </w:r>
          </w:p>
          <w:p w14:paraId="59B56047"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sausmė</w:t>
            </w:r>
          </w:p>
          <w:p w14:paraId="1E3B583E"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Burnos</w:t>
            </w:r>
          </w:p>
          <w:p w14:paraId="65B4F64C"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lastRenderedPageBreak/>
              <w:t>išopėjimas</w:t>
            </w:r>
          </w:p>
          <w:p w14:paraId="6A59AF27"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Seilių</w:t>
            </w:r>
          </w:p>
          <w:p w14:paraId="0DA15A71" w14:textId="77777777"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hipersekrecij</w:t>
            </w:r>
            <w:proofErr w:type="spellEnd"/>
            <w:r w:rsidRPr="00FC2BFC">
              <w:rPr>
                <w:rFonts w:ascii="Times New Roman" w:eastAsia="Times New Roman" w:hAnsi="Times New Roman" w:cs="Times New Roman"/>
                <w:color w:val="000000"/>
              </w:rPr>
              <w:t xml:space="preserve"> a</w:t>
            </w:r>
          </w:p>
          <w:p w14:paraId="02174A6A"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Atsirūgimas</w:t>
            </w:r>
          </w:p>
          <w:p w14:paraId="528E822C"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w:t>
            </w:r>
            <w:proofErr w:type="spellStart"/>
            <w:r w:rsidRPr="00FC2BFC">
              <w:rPr>
                <w:rFonts w:ascii="Times New Roman" w:eastAsia="Times New Roman" w:hAnsi="Times New Roman" w:cs="Times New Roman"/>
                <w:color w:val="000000"/>
              </w:rPr>
              <w:t>eruktacija</w:t>
            </w:r>
            <w:proofErr w:type="spellEnd"/>
            <w:r w:rsidRPr="00FC2BFC">
              <w:rPr>
                <w:rFonts w:ascii="Times New Roman" w:eastAsia="Times New Roman" w:hAnsi="Times New Roman" w:cs="Times New Roman"/>
                <w:color w:val="000000"/>
              </w:rPr>
              <w:t>)</w:t>
            </w:r>
          </w:p>
          <w:p w14:paraId="4024BEA2"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Dujų</w:t>
            </w:r>
          </w:p>
          <w:p w14:paraId="5CB225DD"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susikaupimas</w:t>
            </w:r>
          </w:p>
          <w:p w14:paraId="39638765"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virškinimo</w:t>
            </w:r>
          </w:p>
          <w:p w14:paraId="3A4E0E0D"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trakte</w:t>
            </w:r>
          </w:p>
          <w:p w14:paraId="12523DA9" w14:textId="5F7DD2D3"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w:t>
            </w:r>
            <w:proofErr w:type="spellStart"/>
            <w:r w:rsidRPr="00FC2BFC">
              <w:rPr>
                <w:rFonts w:ascii="Times New Roman" w:eastAsia="Times New Roman" w:hAnsi="Times New Roman" w:cs="Times New Roman"/>
                <w:color w:val="000000"/>
              </w:rPr>
              <w:t>flatulencija</w:t>
            </w:r>
            <w:proofErr w:type="spellEnd"/>
            <w:r w:rsidRPr="00FC2BFC">
              <w:rPr>
                <w:rFonts w:ascii="Times New Roman" w:eastAsia="Times New Roman" w:hAnsi="Times New Roman" w:cs="Times New Roman"/>
                <w:color w:val="000000"/>
              </w:rPr>
              <w:t>)</w:t>
            </w:r>
          </w:p>
        </w:tc>
        <w:tc>
          <w:tcPr>
            <w:tcW w:w="1445" w:type="dxa"/>
            <w:gridSpan w:val="3"/>
          </w:tcPr>
          <w:p w14:paraId="78143B55" w14:textId="77777777" w:rsidR="00B76200" w:rsidRPr="00FC2BFC" w:rsidRDefault="00B76200" w:rsidP="008007CA">
            <w:pPr>
              <w:tabs>
                <w:tab w:val="left" w:pos="7740"/>
              </w:tabs>
              <w:ind w:right="-539"/>
              <w:rPr>
                <w:rFonts w:ascii="Times New Roman" w:eastAsia="Times New Roman" w:hAnsi="Times New Roman" w:cs="Times New Roman"/>
                <w:color w:val="000000"/>
              </w:rPr>
            </w:pPr>
          </w:p>
        </w:tc>
        <w:tc>
          <w:tcPr>
            <w:tcW w:w="1733" w:type="dxa"/>
            <w:gridSpan w:val="2"/>
          </w:tcPr>
          <w:p w14:paraId="12F3076F"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Pankreatitas</w:t>
            </w:r>
          </w:p>
          <w:p w14:paraId="1070D6C3" w14:textId="77777777"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Pseudomemb</w:t>
            </w:r>
            <w:proofErr w:type="spellEnd"/>
          </w:p>
          <w:p w14:paraId="53EBBB79" w14:textId="77777777"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raninis</w:t>
            </w:r>
            <w:proofErr w:type="spellEnd"/>
          </w:p>
          <w:p w14:paraId="1583F97C"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kolitas (žr.</w:t>
            </w:r>
          </w:p>
          <w:p w14:paraId="4DBE4157" w14:textId="77777777" w:rsidR="00B76200"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4.4 skyrių)</w:t>
            </w:r>
          </w:p>
          <w:p w14:paraId="7AED865D"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Liežuvio</w:t>
            </w:r>
          </w:p>
          <w:p w14:paraId="05489513"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spalvos</w:t>
            </w:r>
          </w:p>
          <w:p w14:paraId="3B351BE6" w14:textId="4C8BB3F9"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pakitimas</w:t>
            </w:r>
          </w:p>
        </w:tc>
      </w:tr>
      <w:tr w:rsidR="00270A98" w:rsidRPr="00FC2BFC" w14:paraId="08B27517" w14:textId="77777777" w:rsidTr="00AC4664">
        <w:tc>
          <w:tcPr>
            <w:tcW w:w="2076" w:type="dxa"/>
            <w:gridSpan w:val="3"/>
          </w:tcPr>
          <w:p w14:paraId="4FA6529D" w14:textId="78490271" w:rsidR="00EA12C1" w:rsidRPr="00FC2BFC" w:rsidRDefault="00EA12C1" w:rsidP="00EA12C1">
            <w:pPr>
              <w:tabs>
                <w:tab w:val="left" w:pos="7740"/>
              </w:tabs>
              <w:ind w:right="-539"/>
              <w:rPr>
                <w:rFonts w:ascii="Times New Roman" w:eastAsia="Times New Roman" w:hAnsi="Times New Roman" w:cs="Times New Roman"/>
                <w:b/>
                <w:bCs/>
                <w:color w:val="000000"/>
              </w:rPr>
            </w:pPr>
            <w:r w:rsidRPr="00AC4664">
              <w:rPr>
                <w:rFonts w:ascii="Times New Roman" w:hAnsi="Times New Roman"/>
                <w:b/>
                <w:color w:val="000000"/>
              </w:rPr>
              <w:t>Kepenų</w:t>
            </w:r>
            <w:r w:rsidRPr="00FC2BFC">
              <w:rPr>
                <w:rFonts w:ascii="Times New Roman" w:eastAsia="Times New Roman" w:hAnsi="Times New Roman" w:cs="Times New Roman"/>
                <w:b/>
                <w:bCs/>
                <w:color w:val="000000"/>
              </w:rPr>
              <w:t>,</w:t>
            </w:r>
            <w:r w:rsidRPr="00AC4664">
              <w:rPr>
                <w:rFonts w:ascii="Times New Roman" w:hAnsi="Times New Roman"/>
                <w:b/>
                <w:color w:val="000000"/>
              </w:rPr>
              <w:t xml:space="preserve"> tulžies</w:t>
            </w:r>
          </w:p>
          <w:p w14:paraId="3ABC239B" w14:textId="23EFA450" w:rsidR="00EA12C1" w:rsidRPr="00FC2BFC" w:rsidRDefault="00EA12C1" w:rsidP="00EA12C1">
            <w:pPr>
              <w:tabs>
                <w:tab w:val="left" w:pos="7740"/>
              </w:tabs>
              <w:ind w:right="-539"/>
              <w:rPr>
                <w:rFonts w:ascii="Times New Roman" w:eastAsia="Times New Roman" w:hAnsi="Times New Roman" w:cs="Times New Roman"/>
                <w:b/>
                <w:bCs/>
                <w:color w:val="000000"/>
              </w:rPr>
            </w:pPr>
            <w:r w:rsidRPr="00AC4664">
              <w:rPr>
                <w:rFonts w:ascii="Times New Roman" w:hAnsi="Times New Roman"/>
                <w:b/>
                <w:color w:val="000000"/>
              </w:rPr>
              <w:t>pūslės ir latakų</w:t>
            </w:r>
          </w:p>
          <w:p w14:paraId="6884A2D9" w14:textId="376DA0EC" w:rsidR="00270A98" w:rsidRPr="00AC4664" w:rsidRDefault="00EA12C1" w:rsidP="00AC4664">
            <w:pPr>
              <w:tabs>
                <w:tab w:val="left" w:pos="7740"/>
              </w:tabs>
              <w:ind w:right="-539"/>
              <w:rPr>
                <w:rFonts w:ascii="Times New Roman" w:hAnsi="Times New Roman"/>
                <w:b/>
                <w:color w:val="000000"/>
              </w:rPr>
            </w:pPr>
            <w:r w:rsidRPr="00AC4664">
              <w:rPr>
                <w:rFonts w:ascii="Times New Roman" w:hAnsi="Times New Roman"/>
                <w:b/>
                <w:color w:val="000000"/>
              </w:rPr>
              <w:t>sutrikimai</w:t>
            </w:r>
          </w:p>
        </w:tc>
        <w:tc>
          <w:tcPr>
            <w:tcW w:w="1445" w:type="dxa"/>
            <w:gridSpan w:val="3"/>
          </w:tcPr>
          <w:p w14:paraId="43685E6F" w14:textId="77777777" w:rsidR="00270A98" w:rsidRPr="00FC2BFC" w:rsidRDefault="00270A98" w:rsidP="008007CA">
            <w:pPr>
              <w:tabs>
                <w:tab w:val="left" w:pos="7740"/>
              </w:tabs>
              <w:ind w:right="-539"/>
              <w:rPr>
                <w:rFonts w:ascii="Times New Roman" w:eastAsia="Times New Roman" w:hAnsi="Times New Roman" w:cs="Times New Roman"/>
                <w:color w:val="000000"/>
              </w:rPr>
            </w:pPr>
          </w:p>
        </w:tc>
        <w:tc>
          <w:tcPr>
            <w:tcW w:w="1445" w:type="dxa"/>
            <w:gridSpan w:val="3"/>
          </w:tcPr>
          <w:p w14:paraId="15FBAEFB" w14:textId="77777777" w:rsidR="00270A98" w:rsidRPr="00FC2BFC" w:rsidRDefault="00270A98" w:rsidP="008007CA">
            <w:pPr>
              <w:tabs>
                <w:tab w:val="left" w:pos="7740"/>
              </w:tabs>
              <w:ind w:right="-539"/>
              <w:rPr>
                <w:rFonts w:ascii="Times New Roman" w:eastAsia="Times New Roman" w:hAnsi="Times New Roman" w:cs="Times New Roman"/>
                <w:color w:val="000000"/>
              </w:rPr>
            </w:pPr>
          </w:p>
        </w:tc>
        <w:tc>
          <w:tcPr>
            <w:tcW w:w="1445" w:type="dxa"/>
            <w:gridSpan w:val="3"/>
          </w:tcPr>
          <w:p w14:paraId="3ECC6C3C"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Padidėjęs</w:t>
            </w:r>
          </w:p>
          <w:p w14:paraId="7B0DAA7C" w14:textId="2F60CE64"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aspartat</w:t>
            </w:r>
            <w:proofErr w:type="spellEnd"/>
            <w:r w:rsidRPr="00FC2BFC">
              <w:rPr>
                <w:rFonts w:ascii="Times New Roman" w:eastAsia="Times New Roman" w:hAnsi="Times New Roman" w:cs="Times New Roman"/>
                <w:color w:val="000000"/>
              </w:rPr>
              <w:t>-</w:t>
            </w:r>
          </w:p>
          <w:p w14:paraId="56523FCC" w14:textId="77777777"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aminotransfe</w:t>
            </w:r>
            <w:proofErr w:type="spellEnd"/>
          </w:p>
          <w:p w14:paraId="2C664C8D" w14:textId="77777777"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razės</w:t>
            </w:r>
            <w:proofErr w:type="spellEnd"/>
          </w:p>
          <w:p w14:paraId="6B939616"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aktyvumas</w:t>
            </w:r>
          </w:p>
          <w:p w14:paraId="17F1B42B"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Padidėjęs</w:t>
            </w:r>
          </w:p>
          <w:p w14:paraId="55667C25" w14:textId="310DD83E"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alanin</w:t>
            </w:r>
            <w:proofErr w:type="spellEnd"/>
            <w:r w:rsidRPr="00FC2BFC">
              <w:rPr>
                <w:rFonts w:ascii="Times New Roman" w:eastAsia="Times New Roman" w:hAnsi="Times New Roman" w:cs="Times New Roman"/>
                <w:color w:val="000000"/>
              </w:rPr>
              <w:t>-</w:t>
            </w:r>
          </w:p>
          <w:p w14:paraId="57B58CDA" w14:textId="77777777"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aminotransfe</w:t>
            </w:r>
            <w:proofErr w:type="spellEnd"/>
          </w:p>
          <w:p w14:paraId="6AE9793C" w14:textId="77777777"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razės</w:t>
            </w:r>
            <w:proofErr w:type="spellEnd"/>
          </w:p>
          <w:p w14:paraId="19DCDE2C"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aktyvumas</w:t>
            </w:r>
          </w:p>
          <w:p w14:paraId="4943FCB3"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Padidėjusi</w:t>
            </w:r>
          </w:p>
          <w:p w14:paraId="50423A24" w14:textId="77777777"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bilirubino</w:t>
            </w:r>
            <w:proofErr w:type="spellEnd"/>
          </w:p>
          <w:p w14:paraId="17BD4C20"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koncentracija</w:t>
            </w:r>
          </w:p>
          <w:p w14:paraId="541E2152"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kraujyje</w:t>
            </w:r>
          </w:p>
          <w:p w14:paraId="22F11B63"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Padidėjęs</w:t>
            </w:r>
          </w:p>
          <w:p w14:paraId="16B45B37"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šaminės</w:t>
            </w:r>
          </w:p>
          <w:p w14:paraId="201C13F1"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fosfatazės</w:t>
            </w:r>
          </w:p>
          <w:p w14:paraId="737480D0" w14:textId="7035B88C" w:rsidR="00270A98"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aktyvumas</w:t>
            </w:r>
          </w:p>
        </w:tc>
        <w:tc>
          <w:tcPr>
            <w:tcW w:w="1445" w:type="dxa"/>
            <w:gridSpan w:val="3"/>
          </w:tcPr>
          <w:p w14:paraId="6393E495" w14:textId="2E0E27D0" w:rsidR="00EA12C1" w:rsidRPr="00FC2BFC" w:rsidRDefault="00EA12C1" w:rsidP="00EA12C1">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Nenormali</w:t>
            </w:r>
          </w:p>
          <w:p w14:paraId="3BB503EB" w14:textId="701A2F93" w:rsidR="00EA12C1" w:rsidRPr="00FC2BFC" w:rsidRDefault="00EA12C1" w:rsidP="00EA12C1">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kepenų</w:t>
            </w:r>
          </w:p>
          <w:p w14:paraId="2A641568" w14:textId="11CE160E" w:rsidR="00EA12C1" w:rsidRPr="00FC2BFC" w:rsidRDefault="00EA12C1" w:rsidP="00EA12C1">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funkcija</w:t>
            </w:r>
          </w:p>
          <w:p w14:paraId="5C95F1C0"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Cholestazinė</w:t>
            </w:r>
          </w:p>
          <w:p w14:paraId="577E9D27" w14:textId="7F682AB6" w:rsidR="00270A98" w:rsidRPr="00AC4664" w:rsidRDefault="00EA12C1" w:rsidP="00AC4664">
            <w:pPr>
              <w:tabs>
                <w:tab w:val="left" w:pos="7740"/>
              </w:tabs>
              <w:ind w:right="-539"/>
              <w:rPr>
                <w:rFonts w:ascii="Times New Roman" w:hAnsi="Times New Roman"/>
                <w:color w:val="000000"/>
              </w:rPr>
            </w:pPr>
            <w:r w:rsidRPr="00AC4664">
              <w:rPr>
                <w:rFonts w:ascii="Times New Roman" w:hAnsi="Times New Roman"/>
                <w:color w:val="000000"/>
              </w:rPr>
              <w:t>gelta</w:t>
            </w:r>
          </w:p>
        </w:tc>
        <w:tc>
          <w:tcPr>
            <w:tcW w:w="1733" w:type="dxa"/>
            <w:gridSpan w:val="2"/>
          </w:tcPr>
          <w:p w14:paraId="4CCF7165"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Kepenų</w:t>
            </w:r>
          </w:p>
          <w:p w14:paraId="60BB4FAC" w14:textId="5699A033"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nepakankamumas (žr.</w:t>
            </w:r>
          </w:p>
          <w:p w14:paraId="0CEC538D"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4.4 skyrių)</w:t>
            </w:r>
          </w:p>
          <w:p w14:paraId="614E086F"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Žaibinis</w:t>
            </w:r>
          </w:p>
          <w:p w14:paraId="09A67DB8"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hepatitas</w:t>
            </w:r>
          </w:p>
          <w:p w14:paraId="5331A4D4"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Kepenų</w:t>
            </w:r>
          </w:p>
          <w:p w14:paraId="2F5FC918" w14:textId="2A30E264" w:rsidR="00270A98" w:rsidRPr="00AC4664" w:rsidRDefault="00EA12C1" w:rsidP="00AC4664">
            <w:pPr>
              <w:tabs>
                <w:tab w:val="left" w:pos="7740"/>
              </w:tabs>
              <w:ind w:right="-539"/>
              <w:rPr>
                <w:rFonts w:ascii="Times New Roman" w:hAnsi="Times New Roman"/>
                <w:color w:val="000000"/>
              </w:rPr>
            </w:pPr>
            <w:r w:rsidRPr="00AC4664">
              <w:rPr>
                <w:rFonts w:ascii="Times New Roman" w:hAnsi="Times New Roman"/>
                <w:color w:val="000000"/>
              </w:rPr>
              <w:t>nekrozė</w:t>
            </w:r>
          </w:p>
        </w:tc>
      </w:tr>
      <w:tr w:rsidR="00270A98" w:rsidRPr="00FC2BFC" w14:paraId="24F3D2AD" w14:textId="77777777" w:rsidTr="00AC4664">
        <w:trPr>
          <w:gridAfter w:val="1"/>
          <w:wAfter w:w="238" w:type="dxa"/>
        </w:trPr>
        <w:tc>
          <w:tcPr>
            <w:tcW w:w="1838" w:type="dxa"/>
            <w:gridSpan w:val="2"/>
          </w:tcPr>
          <w:p w14:paraId="396643F6" w14:textId="77777777" w:rsidR="00EA12C1" w:rsidRPr="00FC2BFC" w:rsidRDefault="00EA12C1" w:rsidP="00EA12C1">
            <w:pPr>
              <w:tabs>
                <w:tab w:val="left" w:pos="7740"/>
              </w:tabs>
              <w:ind w:right="-539"/>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Odos ir poodinio</w:t>
            </w:r>
          </w:p>
          <w:p w14:paraId="2349F735" w14:textId="77777777" w:rsidR="00EA12C1" w:rsidRPr="00FC2BFC" w:rsidRDefault="00EA12C1" w:rsidP="00EA12C1">
            <w:pPr>
              <w:tabs>
                <w:tab w:val="left" w:pos="7740"/>
              </w:tabs>
              <w:ind w:right="-539"/>
              <w:rPr>
                <w:rFonts w:ascii="Times New Roman" w:eastAsia="Times New Roman" w:hAnsi="Times New Roman" w:cs="Times New Roman"/>
                <w:b/>
                <w:bCs/>
                <w:color w:val="000000"/>
              </w:rPr>
            </w:pPr>
            <w:r w:rsidRPr="00AC4664">
              <w:rPr>
                <w:rFonts w:ascii="Times New Roman" w:hAnsi="Times New Roman"/>
                <w:b/>
                <w:color w:val="000000"/>
              </w:rPr>
              <w:t>audinio</w:t>
            </w:r>
          </w:p>
          <w:p w14:paraId="41429EE4" w14:textId="679D60A0" w:rsidR="00270A98" w:rsidRPr="00AC4664" w:rsidRDefault="00EA12C1" w:rsidP="00AC4664">
            <w:pPr>
              <w:tabs>
                <w:tab w:val="left" w:pos="7740"/>
              </w:tabs>
              <w:ind w:right="-539"/>
              <w:rPr>
                <w:rFonts w:ascii="Times New Roman" w:hAnsi="Times New Roman"/>
                <w:b/>
                <w:color w:val="000000"/>
              </w:rPr>
            </w:pPr>
            <w:r w:rsidRPr="00FC2BFC">
              <w:rPr>
                <w:rFonts w:ascii="Times New Roman" w:eastAsia="Times New Roman" w:hAnsi="Times New Roman" w:cs="Times New Roman"/>
                <w:b/>
                <w:bCs/>
                <w:color w:val="000000"/>
              </w:rPr>
              <w:t>sutrikimai</w:t>
            </w:r>
          </w:p>
        </w:tc>
        <w:tc>
          <w:tcPr>
            <w:tcW w:w="1445" w:type="dxa"/>
            <w:gridSpan w:val="3"/>
          </w:tcPr>
          <w:p w14:paraId="33D658C3" w14:textId="77777777" w:rsidR="00270A98" w:rsidRPr="00FC2BFC" w:rsidRDefault="00270A98" w:rsidP="008007CA">
            <w:pPr>
              <w:tabs>
                <w:tab w:val="left" w:pos="7740"/>
              </w:tabs>
              <w:ind w:right="-539"/>
              <w:rPr>
                <w:rFonts w:ascii="Times New Roman" w:eastAsia="Times New Roman" w:hAnsi="Times New Roman" w:cs="Times New Roman"/>
                <w:color w:val="000000"/>
              </w:rPr>
            </w:pPr>
          </w:p>
        </w:tc>
        <w:tc>
          <w:tcPr>
            <w:tcW w:w="1445" w:type="dxa"/>
            <w:gridSpan w:val="3"/>
          </w:tcPr>
          <w:p w14:paraId="4117F2B4" w14:textId="77777777" w:rsidR="00270A98" w:rsidRPr="00FC2BFC" w:rsidRDefault="00270A98" w:rsidP="008007CA">
            <w:pPr>
              <w:tabs>
                <w:tab w:val="left" w:pos="7740"/>
              </w:tabs>
              <w:ind w:right="-539"/>
              <w:rPr>
                <w:rFonts w:ascii="Times New Roman" w:eastAsia="Times New Roman" w:hAnsi="Times New Roman" w:cs="Times New Roman"/>
                <w:color w:val="000000"/>
              </w:rPr>
            </w:pPr>
          </w:p>
        </w:tc>
        <w:tc>
          <w:tcPr>
            <w:tcW w:w="1445" w:type="dxa"/>
            <w:gridSpan w:val="3"/>
          </w:tcPr>
          <w:p w14:paraId="097E632D" w14:textId="47642D4D"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Išbėrimas</w:t>
            </w:r>
          </w:p>
          <w:p w14:paraId="50AF6A3F" w14:textId="62BCF496"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Niežėjimas</w:t>
            </w:r>
          </w:p>
          <w:p w14:paraId="748BD5DD"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Dilgėlinė</w:t>
            </w:r>
          </w:p>
          <w:p w14:paraId="33987D77"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Dermatitas</w:t>
            </w:r>
          </w:p>
          <w:p w14:paraId="7C121392"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Odos sausmė</w:t>
            </w:r>
          </w:p>
          <w:p w14:paraId="4EC6B044" w14:textId="5C85C3F8" w:rsidR="00270A98"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Hiperhidrozė</w:t>
            </w:r>
            <w:proofErr w:type="spellEnd"/>
          </w:p>
        </w:tc>
        <w:tc>
          <w:tcPr>
            <w:tcW w:w="1445" w:type="dxa"/>
            <w:gridSpan w:val="3"/>
          </w:tcPr>
          <w:p w14:paraId="60051A25" w14:textId="6897712A"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Ūminė</w:t>
            </w:r>
          </w:p>
          <w:p w14:paraId="3EC8D70E"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generalizuota</w:t>
            </w:r>
          </w:p>
          <w:p w14:paraId="39EF1737" w14:textId="77777777"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egzanteminė</w:t>
            </w:r>
            <w:proofErr w:type="spellEnd"/>
          </w:p>
          <w:p w14:paraId="245A7EBC" w14:textId="77777777"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pustuliozė</w:t>
            </w:r>
            <w:proofErr w:type="spellEnd"/>
          </w:p>
          <w:p w14:paraId="3EBCBF66"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(ŪGEP)</w:t>
            </w:r>
          </w:p>
          <w:p w14:paraId="6A07825F" w14:textId="4AF0083C"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Vaisto</w:t>
            </w:r>
            <w:r w:rsidRPr="00AC4664">
              <w:rPr>
                <w:rFonts w:ascii="Times New Roman" w:hAnsi="Times New Roman"/>
                <w:color w:val="000000"/>
              </w:rPr>
              <w:t xml:space="preserve"> sukelta</w:t>
            </w:r>
          </w:p>
          <w:p w14:paraId="3D2159F1" w14:textId="1ABCA302" w:rsidR="00EA12C1" w:rsidRPr="00FC2BFC" w:rsidRDefault="00EA12C1" w:rsidP="00EA12C1">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reakcija su</w:t>
            </w:r>
          </w:p>
          <w:p w14:paraId="43844DD0" w14:textId="51C63E8B"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AC4664">
              <w:rPr>
                <w:rFonts w:ascii="Times New Roman" w:hAnsi="Times New Roman"/>
                <w:color w:val="000000"/>
              </w:rPr>
              <w:t>eozinofilija</w:t>
            </w:r>
            <w:proofErr w:type="spellEnd"/>
            <w:r w:rsidRPr="00AC4664">
              <w:rPr>
                <w:rFonts w:ascii="Times New Roman" w:hAnsi="Times New Roman"/>
                <w:color w:val="000000"/>
              </w:rPr>
              <w:t xml:space="preserve"> ir</w:t>
            </w:r>
          </w:p>
          <w:p w14:paraId="45AA078B" w14:textId="7578C6D3" w:rsidR="00EA12C1" w:rsidRPr="00FC2BFC" w:rsidRDefault="00EA12C1" w:rsidP="00EA12C1">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sisteminiais</w:t>
            </w:r>
          </w:p>
          <w:p w14:paraId="26F03750" w14:textId="411BFC91" w:rsidR="00EA12C1" w:rsidRPr="00FC2BFC" w:rsidRDefault="00EA12C1" w:rsidP="00EA12C1">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simptomais (</w:t>
            </w:r>
            <w:r w:rsidRPr="00AC4664">
              <w:rPr>
                <w:rFonts w:ascii="Times New Roman" w:hAnsi="Times New Roman"/>
                <w:i/>
                <w:color w:val="000000"/>
              </w:rPr>
              <w:t>DRESS</w:t>
            </w:r>
            <w:r w:rsidRPr="00FC2BFC">
              <w:rPr>
                <w:rFonts w:ascii="Times New Roman" w:eastAsia="Times New Roman" w:hAnsi="Times New Roman" w:cs="Times New Roman"/>
                <w:color w:val="000000"/>
              </w:rPr>
              <w:t>)</w:t>
            </w:r>
          </w:p>
          <w:p w14:paraId="6886CD67"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Padidėjusio</w:t>
            </w:r>
          </w:p>
          <w:p w14:paraId="1682E45A"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jautrumo</w:t>
            </w:r>
          </w:p>
          <w:p w14:paraId="367F14CE"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šviesai</w:t>
            </w:r>
          </w:p>
          <w:p w14:paraId="3765087B" w14:textId="444E00F2" w:rsidR="00270A98" w:rsidRPr="00AC4664" w:rsidRDefault="00EA12C1" w:rsidP="00AC4664">
            <w:pPr>
              <w:tabs>
                <w:tab w:val="left" w:pos="7740"/>
              </w:tabs>
              <w:ind w:right="-539"/>
              <w:rPr>
                <w:rFonts w:ascii="Times New Roman" w:hAnsi="Times New Roman"/>
                <w:color w:val="000000"/>
              </w:rPr>
            </w:pPr>
            <w:r w:rsidRPr="00FC2BFC">
              <w:rPr>
                <w:rFonts w:ascii="Times New Roman" w:eastAsia="Times New Roman" w:hAnsi="Times New Roman" w:cs="Times New Roman"/>
                <w:color w:val="000000"/>
              </w:rPr>
              <w:t>reakcija</w:t>
            </w:r>
          </w:p>
        </w:tc>
        <w:tc>
          <w:tcPr>
            <w:tcW w:w="1733" w:type="dxa"/>
            <w:gridSpan w:val="2"/>
          </w:tcPr>
          <w:p w14:paraId="77CA0EBB"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Toksinė</w:t>
            </w:r>
          </w:p>
          <w:p w14:paraId="1DA40A9B"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epidermio</w:t>
            </w:r>
          </w:p>
          <w:p w14:paraId="39379AB9"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nekrolizė</w:t>
            </w:r>
          </w:p>
          <w:p w14:paraId="253790D0"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Stivenso</w:t>
            </w:r>
          </w:p>
          <w:p w14:paraId="5FBB3ABA"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w:t>
            </w:r>
          </w:p>
          <w:p w14:paraId="2CC8D022"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Džonsono</w:t>
            </w:r>
          </w:p>
          <w:p w14:paraId="2EE564AC" w14:textId="3F1A622A" w:rsidR="00EA12C1" w:rsidRPr="00FC2BFC" w:rsidRDefault="00EA12C1" w:rsidP="00EA12C1">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sindromas</w:t>
            </w:r>
          </w:p>
          <w:p w14:paraId="3153D66E" w14:textId="77777777" w:rsidR="00EA12C1"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Daugiaformė</w:t>
            </w:r>
          </w:p>
          <w:p w14:paraId="3A03201D" w14:textId="14DD50E5" w:rsidR="00270A98" w:rsidRPr="00AC4664" w:rsidRDefault="00EA12C1" w:rsidP="00AC4664">
            <w:pPr>
              <w:tabs>
                <w:tab w:val="left" w:pos="7740"/>
              </w:tabs>
              <w:ind w:right="-539"/>
              <w:rPr>
                <w:rFonts w:ascii="Times New Roman" w:hAnsi="Times New Roman"/>
                <w:color w:val="000000"/>
              </w:rPr>
            </w:pPr>
            <w:proofErr w:type="spellStart"/>
            <w:r w:rsidRPr="00AC4664">
              <w:rPr>
                <w:rFonts w:ascii="Times New Roman" w:hAnsi="Times New Roman"/>
                <w:color w:val="000000"/>
              </w:rPr>
              <w:t>eritema</w:t>
            </w:r>
            <w:proofErr w:type="spellEnd"/>
          </w:p>
        </w:tc>
      </w:tr>
      <w:tr w:rsidR="00270A98" w:rsidRPr="00FC2BFC" w14:paraId="4A640CBC" w14:textId="77777777" w:rsidTr="00AC4664">
        <w:trPr>
          <w:gridAfter w:val="1"/>
          <w:wAfter w:w="238" w:type="dxa"/>
        </w:trPr>
        <w:tc>
          <w:tcPr>
            <w:tcW w:w="1838" w:type="dxa"/>
            <w:gridSpan w:val="2"/>
          </w:tcPr>
          <w:p w14:paraId="39DC5105" w14:textId="3D5A4AE4" w:rsidR="00EA12C1" w:rsidRPr="00FC2BFC" w:rsidRDefault="00EA12C1" w:rsidP="00EA12C1">
            <w:pPr>
              <w:tabs>
                <w:tab w:val="left" w:pos="7740"/>
              </w:tabs>
              <w:ind w:right="-539"/>
              <w:rPr>
                <w:rFonts w:ascii="Times New Roman" w:eastAsia="Times New Roman" w:hAnsi="Times New Roman" w:cs="Times New Roman"/>
                <w:b/>
                <w:bCs/>
                <w:color w:val="000000"/>
              </w:rPr>
            </w:pPr>
            <w:r w:rsidRPr="00AC4664">
              <w:rPr>
                <w:rFonts w:ascii="Times New Roman" w:hAnsi="Times New Roman"/>
                <w:b/>
                <w:color w:val="000000"/>
              </w:rPr>
              <w:t>Skeleto,</w:t>
            </w:r>
          </w:p>
          <w:p w14:paraId="541D0B26" w14:textId="4BF7D1FD" w:rsidR="00EA12C1" w:rsidRPr="00FC2BFC" w:rsidRDefault="00EA12C1" w:rsidP="00EA12C1">
            <w:pPr>
              <w:tabs>
                <w:tab w:val="left" w:pos="7740"/>
              </w:tabs>
              <w:ind w:right="-539"/>
              <w:rPr>
                <w:rFonts w:ascii="Times New Roman" w:eastAsia="Times New Roman" w:hAnsi="Times New Roman" w:cs="Times New Roman"/>
                <w:b/>
                <w:bCs/>
                <w:color w:val="000000"/>
              </w:rPr>
            </w:pPr>
            <w:r w:rsidRPr="00AC4664">
              <w:rPr>
                <w:rFonts w:ascii="Times New Roman" w:hAnsi="Times New Roman"/>
                <w:b/>
                <w:color w:val="000000"/>
              </w:rPr>
              <w:t>raumenų ir</w:t>
            </w:r>
          </w:p>
          <w:p w14:paraId="1B1D1710" w14:textId="502C26CC" w:rsidR="00EA12C1" w:rsidRPr="00FC2BFC" w:rsidRDefault="00EA12C1" w:rsidP="00EA12C1">
            <w:pPr>
              <w:tabs>
                <w:tab w:val="left" w:pos="7740"/>
              </w:tabs>
              <w:ind w:right="-539"/>
              <w:rPr>
                <w:rFonts w:ascii="Times New Roman" w:eastAsia="Times New Roman" w:hAnsi="Times New Roman" w:cs="Times New Roman"/>
                <w:b/>
                <w:bCs/>
                <w:color w:val="000000"/>
              </w:rPr>
            </w:pPr>
            <w:r w:rsidRPr="00AC4664">
              <w:rPr>
                <w:rFonts w:ascii="Times New Roman" w:hAnsi="Times New Roman"/>
                <w:b/>
                <w:color w:val="000000"/>
              </w:rPr>
              <w:t>jungiamojo</w:t>
            </w:r>
          </w:p>
          <w:p w14:paraId="62E83633" w14:textId="48D94184" w:rsidR="00EA12C1" w:rsidRPr="00FC2BFC" w:rsidRDefault="00EA12C1" w:rsidP="00EA12C1">
            <w:pPr>
              <w:tabs>
                <w:tab w:val="left" w:pos="7740"/>
              </w:tabs>
              <w:ind w:right="-539"/>
              <w:rPr>
                <w:rFonts w:ascii="Times New Roman" w:eastAsia="Times New Roman" w:hAnsi="Times New Roman" w:cs="Times New Roman"/>
                <w:b/>
                <w:bCs/>
                <w:color w:val="000000"/>
              </w:rPr>
            </w:pPr>
            <w:r w:rsidRPr="00AC4664">
              <w:rPr>
                <w:rFonts w:ascii="Times New Roman" w:hAnsi="Times New Roman"/>
                <w:b/>
                <w:color w:val="000000"/>
              </w:rPr>
              <w:t>audinio</w:t>
            </w:r>
          </w:p>
          <w:p w14:paraId="38E5FE08" w14:textId="01741EEB" w:rsidR="00270A98" w:rsidRPr="00AC4664" w:rsidRDefault="00EA12C1" w:rsidP="00AC4664">
            <w:pPr>
              <w:tabs>
                <w:tab w:val="left" w:pos="7740"/>
              </w:tabs>
              <w:ind w:right="-539"/>
              <w:rPr>
                <w:rFonts w:ascii="Times New Roman" w:hAnsi="Times New Roman"/>
                <w:b/>
                <w:color w:val="000000"/>
              </w:rPr>
            </w:pPr>
            <w:r w:rsidRPr="00AC4664">
              <w:rPr>
                <w:rFonts w:ascii="Times New Roman" w:hAnsi="Times New Roman"/>
                <w:b/>
                <w:color w:val="000000"/>
              </w:rPr>
              <w:t>sutrikimai</w:t>
            </w:r>
          </w:p>
        </w:tc>
        <w:tc>
          <w:tcPr>
            <w:tcW w:w="1445" w:type="dxa"/>
            <w:gridSpan w:val="3"/>
          </w:tcPr>
          <w:p w14:paraId="6A4F41CF" w14:textId="77777777" w:rsidR="00270A98" w:rsidRPr="00FC2BFC" w:rsidRDefault="00270A98" w:rsidP="008007CA">
            <w:pPr>
              <w:tabs>
                <w:tab w:val="left" w:pos="7740"/>
              </w:tabs>
              <w:ind w:right="-539"/>
              <w:rPr>
                <w:rFonts w:ascii="Times New Roman" w:eastAsia="Times New Roman" w:hAnsi="Times New Roman" w:cs="Times New Roman"/>
                <w:color w:val="000000"/>
              </w:rPr>
            </w:pPr>
          </w:p>
        </w:tc>
        <w:tc>
          <w:tcPr>
            <w:tcW w:w="1445" w:type="dxa"/>
            <w:gridSpan w:val="3"/>
          </w:tcPr>
          <w:p w14:paraId="7D9C9848" w14:textId="77777777" w:rsidR="00270A98" w:rsidRPr="00FC2BFC" w:rsidRDefault="00270A98" w:rsidP="008007CA">
            <w:pPr>
              <w:tabs>
                <w:tab w:val="left" w:pos="7740"/>
              </w:tabs>
              <w:ind w:right="-539"/>
              <w:rPr>
                <w:rFonts w:ascii="Times New Roman" w:eastAsia="Times New Roman" w:hAnsi="Times New Roman" w:cs="Times New Roman"/>
                <w:color w:val="000000"/>
              </w:rPr>
            </w:pPr>
          </w:p>
        </w:tc>
        <w:tc>
          <w:tcPr>
            <w:tcW w:w="1445" w:type="dxa"/>
            <w:gridSpan w:val="3"/>
          </w:tcPr>
          <w:p w14:paraId="5FE054AE" w14:textId="77777777" w:rsidR="00EA12C1" w:rsidRPr="00FC2BFC" w:rsidRDefault="00EA12C1" w:rsidP="00EA12C1">
            <w:pPr>
              <w:tabs>
                <w:tab w:val="left" w:pos="7740"/>
              </w:tabs>
              <w:ind w:right="-539"/>
              <w:rPr>
                <w:rFonts w:ascii="Times New Roman" w:eastAsia="Times New Roman" w:hAnsi="Times New Roman" w:cs="Times New Roman"/>
                <w:color w:val="000000"/>
              </w:rPr>
            </w:pPr>
            <w:proofErr w:type="spellStart"/>
            <w:r w:rsidRPr="00AC4664">
              <w:rPr>
                <w:rFonts w:ascii="Times New Roman" w:hAnsi="Times New Roman"/>
                <w:color w:val="000000"/>
              </w:rPr>
              <w:t>Osteoartritas</w:t>
            </w:r>
            <w:proofErr w:type="spellEnd"/>
          </w:p>
          <w:p w14:paraId="275DDCF3" w14:textId="77777777" w:rsidR="00270A98" w:rsidRPr="00FC2BFC" w:rsidRDefault="00EA12C1" w:rsidP="00EA12C1">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Mialgija</w:t>
            </w:r>
          </w:p>
          <w:p w14:paraId="0CCDB796"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Nugaros</w:t>
            </w:r>
          </w:p>
          <w:p w14:paraId="4B08A5E5" w14:textId="6587AFCB" w:rsidR="00D506FB" w:rsidRPr="00FC2BFC" w:rsidRDefault="00D506FB" w:rsidP="00D506FB">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skausmas</w:t>
            </w:r>
          </w:p>
          <w:p w14:paraId="25D12912"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Kaklo</w:t>
            </w:r>
          </w:p>
          <w:p w14:paraId="7B8B0C8C" w14:textId="64215A13" w:rsidR="00D506FB" w:rsidRPr="00AC4664" w:rsidRDefault="00D506FB" w:rsidP="00AC4664">
            <w:pPr>
              <w:tabs>
                <w:tab w:val="left" w:pos="7740"/>
              </w:tabs>
              <w:ind w:right="-539"/>
              <w:rPr>
                <w:rFonts w:ascii="Times New Roman" w:hAnsi="Times New Roman"/>
                <w:color w:val="000000"/>
              </w:rPr>
            </w:pPr>
            <w:r w:rsidRPr="00AC4664">
              <w:rPr>
                <w:rFonts w:ascii="Times New Roman" w:hAnsi="Times New Roman"/>
                <w:color w:val="000000"/>
              </w:rPr>
              <w:t>skausmas</w:t>
            </w:r>
          </w:p>
        </w:tc>
        <w:tc>
          <w:tcPr>
            <w:tcW w:w="1445" w:type="dxa"/>
            <w:gridSpan w:val="3"/>
          </w:tcPr>
          <w:p w14:paraId="206D4395" w14:textId="69B52635" w:rsidR="00270A98" w:rsidRPr="00AC4664" w:rsidRDefault="00270A98" w:rsidP="00AC4664">
            <w:pPr>
              <w:tabs>
                <w:tab w:val="left" w:pos="7740"/>
              </w:tabs>
              <w:ind w:right="-539"/>
              <w:rPr>
                <w:rFonts w:ascii="Times New Roman" w:hAnsi="Times New Roman"/>
                <w:color w:val="000000"/>
              </w:rPr>
            </w:pPr>
          </w:p>
        </w:tc>
        <w:tc>
          <w:tcPr>
            <w:tcW w:w="1733" w:type="dxa"/>
            <w:gridSpan w:val="2"/>
          </w:tcPr>
          <w:p w14:paraId="1AC67430" w14:textId="4688C61D" w:rsidR="00270A98" w:rsidRPr="00FC2BFC" w:rsidRDefault="00EA12C1" w:rsidP="008007CA">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Artralgija</w:t>
            </w:r>
          </w:p>
        </w:tc>
      </w:tr>
      <w:tr w:rsidR="00270A98" w:rsidRPr="00FC2BFC" w14:paraId="3607718D" w14:textId="77777777" w:rsidTr="00AC4664">
        <w:trPr>
          <w:gridAfter w:val="1"/>
          <w:wAfter w:w="238" w:type="dxa"/>
        </w:trPr>
        <w:tc>
          <w:tcPr>
            <w:tcW w:w="1838" w:type="dxa"/>
            <w:gridSpan w:val="2"/>
          </w:tcPr>
          <w:p w14:paraId="56CB3CCA" w14:textId="51B343E3" w:rsidR="00D506FB" w:rsidRPr="00FC2BFC" w:rsidRDefault="00D506FB" w:rsidP="00D506FB">
            <w:pPr>
              <w:tabs>
                <w:tab w:val="left" w:pos="7740"/>
              </w:tabs>
              <w:ind w:right="-539"/>
              <w:rPr>
                <w:rFonts w:ascii="Times New Roman" w:eastAsia="Times New Roman" w:hAnsi="Times New Roman" w:cs="Times New Roman"/>
                <w:b/>
                <w:bCs/>
                <w:color w:val="000000"/>
              </w:rPr>
            </w:pPr>
            <w:r w:rsidRPr="00AC4664">
              <w:rPr>
                <w:rFonts w:ascii="Times New Roman" w:hAnsi="Times New Roman"/>
                <w:b/>
                <w:color w:val="000000"/>
              </w:rPr>
              <w:t>Inkstų ir šlapimo</w:t>
            </w:r>
          </w:p>
          <w:p w14:paraId="7B496415" w14:textId="4DE7E78D" w:rsidR="00270A98" w:rsidRPr="00AC4664" w:rsidRDefault="00D506FB" w:rsidP="00AC4664">
            <w:pPr>
              <w:tabs>
                <w:tab w:val="left" w:pos="7740"/>
              </w:tabs>
              <w:ind w:right="-539"/>
              <w:rPr>
                <w:rFonts w:ascii="Times New Roman" w:hAnsi="Times New Roman"/>
                <w:b/>
                <w:color w:val="000000"/>
              </w:rPr>
            </w:pPr>
            <w:r w:rsidRPr="00AC4664">
              <w:rPr>
                <w:rFonts w:ascii="Times New Roman" w:hAnsi="Times New Roman"/>
                <w:b/>
                <w:color w:val="000000"/>
              </w:rPr>
              <w:t>takų sutrikimai</w:t>
            </w:r>
          </w:p>
        </w:tc>
        <w:tc>
          <w:tcPr>
            <w:tcW w:w="1445" w:type="dxa"/>
            <w:gridSpan w:val="3"/>
          </w:tcPr>
          <w:p w14:paraId="49916706" w14:textId="77777777" w:rsidR="00270A98" w:rsidRPr="00FC2BFC" w:rsidRDefault="00270A98" w:rsidP="008007CA">
            <w:pPr>
              <w:tabs>
                <w:tab w:val="left" w:pos="7740"/>
              </w:tabs>
              <w:ind w:right="-539"/>
              <w:rPr>
                <w:rFonts w:ascii="Times New Roman" w:eastAsia="Times New Roman" w:hAnsi="Times New Roman" w:cs="Times New Roman"/>
                <w:color w:val="000000"/>
              </w:rPr>
            </w:pPr>
          </w:p>
        </w:tc>
        <w:tc>
          <w:tcPr>
            <w:tcW w:w="1445" w:type="dxa"/>
            <w:gridSpan w:val="3"/>
          </w:tcPr>
          <w:p w14:paraId="6A2A3282" w14:textId="77777777" w:rsidR="00270A98" w:rsidRPr="00FC2BFC" w:rsidRDefault="00270A98" w:rsidP="008007CA">
            <w:pPr>
              <w:tabs>
                <w:tab w:val="left" w:pos="7740"/>
              </w:tabs>
              <w:ind w:right="-539"/>
              <w:rPr>
                <w:rFonts w:ascii="Times New Roman" w:eastAsia="Times New Roman" w:hAnsi="Times New Roman" w:cs="Times New Roman"/>
                <w:color w:val="000000"/>
              </w:rPr>
            </w:pPr>
          </w:p>
        </w:tc>
        <w:tc>
          <w:tcPr>
            <w:tcW w:w="1445" w:type="dxa"/>
            <w:gridSpan w:val="3"/>
          </w:tcPr>
          <w:p w14:paraId="3076C99A" w14:textId="59FFDC19" w:rsidR="00D506FB" w:rsidRPr="00FC2BFC" w:rsidRDefault="00D506FB" w:rsidP="00D506FB">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Dizurija</w:t>
            </w:r>
            <w:proofErr w:type="spellEnd"/>
          </w:p>
          <w:p w14:paraId="5820E4FF"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Inkstų</w:t>
            </w:r>
          </w:p>
          <w:p w14:paraId="00FDF27E"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skausmas</w:t>
            </w:r>
          </w:p>
          <w:p w14:paraId="294C75CF"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Padidėjusi</w:t>
            </w:r>
          </w:p>
          <w:p w14:paraId="75505C37" w14:textId="77777777" w:rsidR="00D506FB" w:rsidRPr="00FC2BFC" w:rsidRDefault="00D506FB" w:rsidP="00D506FB">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urėjos</w:t>
            </w:r>
            <w:proofErr w:type="spellEnd"/>
          </w:p>
          <w:p w14:paraId="26EEA367"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AC4664">
              <w:rPr>
                <w:rFonts w:ascii="Times New Roman" w:hAnsi="Times New Roman"/>
                <w:color w:val="000000"/>
              </w:rPr>
              <w:t>koncentracija</w:t>
            </w:r>
          </w:p>
          <w:p w14:paraId="2BFF7A90"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lastRenderedPageBreak/>
              <w:t>kraujyje</w:t>
            </w:r>
          </w:p>
          <w:p w14:paraId="030DBF7B"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Padidėjusi</w:t>
            </w:r>
          </w:p>
          <w:p w14:paraId="41778B01" w14:textId="47AB8106"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kreatinino</w:t>
            </w:r>
          </w:p>
          <w:p w14:paraId="221C7D7C"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koncentracija</w:t>
            </w:r>
          </w:p>
          <w:p w14:paraId="6FE0A38E" w14:textId="375ADB1F" w:rsidR="00270A98" w:rsidRPr="007C7C97" w:rsidRDefault="00D506FB" w:rsidP="007C7C97">
            <w:pPr>
              <w:tabs>
                <w:tab w:val="left" w:pos="7740"/>
              </w:tabs>
              <w:ind w:right="-539"/>
              <w:rPr>
                <w:rFonts w:ascii="Times New Roman" w:hAnsi="Times New Roman"/>
                <w:color w:val="000000"/>
              </w:rPr>
            </w:pPr>
            <w:r w:rsidRPr="007C7C97">
              <w:rPr>
                <w:rFonts w:ascii="Times New Roman" w:hAnsi="Times New Roman"/>
                <w:color w:val="000000"/>
              </w:rPr>
              <w:t>kraujyje</w:t>
            </w:r>
          </w:p>
        </w:tc>
        <w:tc>
          <w:tcPr>
            <w:tcW w:w="1445" w:type="dxa"/>
            <w:gridSpan w:val="3"/>
          </w:tcPr>
          <w:p w14:paraId="17EF61DE" w14:textId="216FF835" w:rsidR="00270A98" w:rsidRPr="007C7C97" w:rsidRDefault="00270A98" w:rsidP="007C7C97">
            <w:pPr>
              <w:tabs>
                <w:tab w:val="left" w:pos="7740"/>
              </w:tabs>
              <w:ind w:right="-539"/>
              <w:rPr>
                <w:rFonts w:ascii="Times New Roman" w:hAnsi="Times New Roman"/>
                <w:color w:val="000000"/>
              </w:rPr>
            </w:pPr>
          </w:p>
        </w:tc>
        <w:tc>
          <w:tcPr>
            <w:tcW w:w="1733" w:type="dxa"/>
            <w:gridSpan w:val="2"/>
          </w:tcPr>
          <w:p w14:paraId="59E21821"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Ūminė inkstų</w:t>
            </w:r>
          </w:p>
          <w:p w14:paraId="51C48DB8"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pažaida</w:t>
            </w:r>
          </w:p>
          <w:p w14:paraId="7C7D9C9D" w14:textId="77777777" w:rsidR="00D506FB" w:rsidRPr="00FC2BFC" w:rsidRDefault="00D506FB" w:rsidP="00D506FB">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Tubulointerst</w:t>
            </w:r>
            <w:proofErr w:type="spellEnd"/>
          </w:p>
          <w:p w14:paraId="558A4F0C" w14:textId="79EE2BE4" w:rsidR="00270A98" w:rsidRPr="00FC2BFC" w:rsidRDefault="00D506FB" w:rsidP="00D506FB">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icinis</w:t>
            </w:r>
            <w:proofErr w:type="spellEnd"/>
            <w:r w:rsidRPr="00FC2BFC">
              <w:rPr>
                <w:rFonts w:ascii="Times New Roman" w:eastAsia="Times New Roman" w:hAnsi="Times New Roman" w:cs="Times New Roman"/>
                <w:color w:val="000000"/>
              </w:rPr>
              <w:t xml:space="preserve"> nefritas</w:t>
            </w:r>
          </w:p>
        </w:tc>
      </w:tr>
      <w:tr w:rsidR="00EA12C1" w:rsidRPr="00FC2BFC" w14:paraId="15D1C390" w14:textId="77777777" w:rsidTr="00AC4664">
        <w:trPr>
          <w:gridAfter w:val="1"/>
          <w:wAfter w:w="238" w:type="dxa"/>
        </w:trPr>
        <w:tc>
          <w:tcPr>
            <w:tcW w:w="1838" w:type="dxa"/>
            <w:gridSpan w:val="2"/>
          </w:tcPr>
          <w:p w14:paraId="4F65B222" w14:textId="39C1DB4F" w:rsidR="00D506FB" w:rsidRPr="00FC2BFC" w:rsidRDefault="00D506FB" w:rsidP="00D506FB">
            <w:pPr>
              <w:tabs>
                <w:tab w:val="left" w:pos="7740"/>
              </w:tabs>
              <w:ind w:right="-539"/>
              <w:rPr>
                <w:rFonts w:ascii="Times New Roman" w:eastAsia="Times New Roman" w:hAnsi="Times New Roman" w:cs="Times New Roman"/>
                <w:b/>
                <w:bCs/>
                <w:color w:val="000000"/>
              </w:rPr>
            </w:pPr>
            <w:r w:rsidRPr="007C7C97">
              <w:rPr>
                <w:rFonts w:ascii="Times New Roman" w:hAnsi="Times New Roman"/>
                <w:b/>
                <w:color w:val="000000"/>
              </w:rPr>
              <w:t>Lytinės sistemos</w:t>
            </w:r>
          </w:p>
          <w:p w14:paraId="0B6FB0E0" w14:textId="5D07313A" w:rsidR="00D506FB" w:rsidRPr="00FC2BFC" w:rsidRDefault="00D506FB" w:rsidP="00D506FB">
            <w:pPr>
              <w:tabs>
                <w:tab w:val="left" w:pos="7740"/>
              </w:tabs>
              <w:ind w:right="-539"/>
              <w:rPr>
                <w:rFonts w:ascii="Times New Roman" w:eastAsia="Times New Roman" w:hAnsi="Times New Roman" w:cs="Times New Roman"/>
                <w:b/>
                <w:bCs/>
                <w:color w:val="000000"/>
              </w:rPr>
            </w:pPr>
            <w:r w:rsidRPr="007C7C97">
              <w:rPr>
                <w:rFonts w:ascii="Times New Roman" w:hAnsi="Times New Roman"/>
                <w:b/>
                <w:color w:val="000000"/>
              </w:rPr>
              <w:t>ir krūties</w:t>
            </w:r>
          </w:p>
          <w:p w14:paraId="21DA716B" w14:textId="56E131C7" w:rsidR="00EA12C1" w:rsidRPr="007C7C97" w:rsidRDefault="00D506FB" w:rsidP="007C7C97">
            <w:pPr>
              <w:tabs>
                <w:tab w:val="left" w:pos="7740"/>
              </w:tabs>
              <w:ind w:right="-539"/>
              <w:rPr>
                <w:rFonts w:ascii="Times New Roman" w:hAnsi="Times New Roman"/>
                <w:b/>
                <w:color w:val="000000"/>
              </w:rPr>
            </w:pPr>
            <w:r w:rsidRPr="007C7C97">
              <w:rPr>
                <w:rFonts w:ascii="Times New Roman" w:hAnsi="Times New Roman"/>
                <w:b/>
                <w:color w:val="000000"/>
              </w:rPr>
              <w:t>sutrikimai</w:t>
            </w:r>
          </w:p>
        </w:tc>
        <w:tc>
          <w:tcPr>
            <w:tcW w:w="1445" w:type="dxa"/>
            <w:gridSpan w:val="3"/>
          </w:tcPr>
          <w:p w14:paraId="543DD6D5" w14:textId="77777777" w:rsidR="00EA12C1" w:rsidRPr="00FC2BFC" w:rsidRDefault="00EA12C1" w:rsidP="008007CA">
            <w:pPr>
              <w:tabs>
                <w:tab w:val="left" w:pos="7740"/>
              </w:tabs>
              <w:ind w:right="-539"/>
              <w:rPr>
                <w:rFonts w:ascii="Times New Roman" w:eastAsia="Times New Roman" w:hAnsi="Times New Roman" w:cs="Times New Roman"/>
                <w:color w:val="000000"/>
              </w:rPr>
            </w:pPr>
          </w:p>
        </w:tc>
        <w:tc>
          <w:tcPr>
            <w:tcW w:w="1445" w:type="dxa"/>
            <w:gridSpan w:val="3"/>
          </w:tcPr>
          <w:p w14:paraId="636795B9" w14:textId="77777777" w:rsidR="00EA12C1" w:rsidRPr="00FC2BFC" w:rsidRDefault="00EA12C1" w:rsidP="008007CA">
            <w:pPr>
              <w:tabs>
                <w:tab w:val="left" w:pos="7740"/>
              </w:tabs>
              <w:ind w:right="-539"/>
              <w:rPr>
                <w:rFonts w:ascii="Times New Roman" w:eastAsia="Times New Roman" w:hAnsi="Times New Roman" w:cs="Times New Roman"/>
                <w:color w:val="000000"/>
              </w:rPr>
            </w:pPr>
          </w:p>
        </w:tc>
        <w:tc>
          <w:tcPr>
            <w:tcW w:w="1445" w:type="dxa"/>
            <w:gridSpan w:val="3"/>
          </w:tcPr>
          <w:p w14:paraId="79F81DFF" w14:textId="2F62E9AB"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Kraujavimas</w:t>
            </w:r>
          </w:p>
          <w:p w14:paraId="3EA3B98C"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tarp</w:t>
            </w:r>
          </w:p>
          <w:p w14:paraId="2A11F7B8"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menstruacijų</w:t>
            </w:r>
          </w:p>
          <w:p w14:paraId="0E5908BE"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Sėklidžių</w:t>
            </w:r>
          </w:p>
          <w:p w14:paraId="17E7CD13" w14:textId="08B10BA9" w:rsidR="00EA12C1" w:rsidRPr="007C7C97" w:rsidRDefault="00D506FB" w:rsidP="007C7C97">
            <w:pPr>
              <w:tabs>
                <w:tab w:val="left" w:pos="7740"/>
              </w:tabs>
              <w:ind w:right="-539"/>
              <w:rPr>
                <w:rFonts w:ascii="Times New Roman" w:hAnsi="Times New Roman"/>
                <w:color w:val="000000"/>
              </w:rPr>
            </w:pPr>
            <w:r w:rsidRPr="007C7C97">
              <w:rPr>
                <w:rFonts w:ascii="Times New Roman" w:hAnsi="Times New Roman"/>
                <w:color w:val="000000"/>
              </w:rPr>
              <w:t>sutrikimas</w:t>
            </w:r>
          </w:p>
        </w:tc>
        <w:tc>
          <w:tcPr>
            <w:tcW w:w="1445" w:type="dxa"/>
            <w:gridSpan w:val="3"/>
          </w:tcPr>
          <w:p w14:paraId="32B316D6" w14:textId="1981AA22" w:rsidR="00EA12C1" w:rsidRPr="007C7C97" w:rsidRDefault="00EA12C1" w:rsidP="007C7C97">
            <w:pPr>
              <w:tabs>
                <w:tab w:val="left" w:pos="7740"/>
              </w:tabs>
              <w:ind w:right="-539"/>
              <w:rPr>
                <w:rFonts w:ascii="Times New Roman" w:hAnsi="Times New Roman"/>
                <w:color w:val="000000"/>
              </w:rPr>
            </w:pPr>
          </w:p>
        </w:tc>
        <w:tc>
          <w:tcPr>
            <w:tcW w:w="1733" w:type="dxa"/>
            <w:gridSpan w:val="2"/>
          </w:tcPr>
          <w:p w14:paraId="1B7FEDC8" w14:textId="77777777" w:rsidR="00EA12C1" w:rsidRPr="00FC2BFC" w:rsidRDefault="00EA12C1" w:rsidP="008007CA">
            <w:pPr>
              <w:tabs>
                <w:tab w:val="left" w:pos="7740"/>
              </w:tabs>
              <w:ind w:right="-539"/>
              <w:rPr>
                <w:rFonts w:ascii="Times New Roman" w:eastAsia="Times New Roman" w:hAnsi="Times New Roman" w:cs="Times New Roman"/>
                <w:color w:val="000000"/>
              </w:rPr>
            </w:pPr>
          </w:p>
        </w:tc>
      </w:tr>
      <w:tr w:rsidR="00EA12C1" w:rsidRPr="00FC2BFC" w14:paraId="173E7B98" w14:textId="77777777" w:rsidTr="00AC4664">
        <w:trPr>
          <w:gridAfter w:val="1"/>
          <w:wAfter w:w="238" w:type="dxa"/>
        </w:trPr>
        <w:tc>
          <w:tcPr>
            <w:tcW w:w="1838" w:type="dxa"/>
            <w:gridSpan w:val="2"/>
          </w:tcPr>
          <w:p w14:paraId="1EFB7234" w14:textId="1487D34D" w:rsidR="00D506FB" w:rsidRPr="00FC2BFC" w:rsidRDefault="00D506FB" w:rsidP="00D506FB">
            <w:pPr>
              <w:tabs>
                <w:tab w:val="left" w:pos="7740"/>
              </w:tabs>
              <w:ind w:right="-539"/>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Bendrieji</w:t>
            </w:r>
          </w:p>
          <w:p w14:paraId="2F58E5AC" w14:textId="51BE81D6" w:rsidR="00D506FB" w:rsidRPr="00FC2BFC" w:rsidRDefault="00D506FB" w:rsidP="00D506FB">
            <w:pPr>
              <w:tabs>
                <w:tab w:val="left" w:pos="7740"/>
              </w:tabs>
              <w:ind w:right="-539"/>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sutrikimai ir</w:t>
            </w:r>
          </w:p>
          <w:p w14:paraId="006FBFFB" w14:textId="2775154A" w:rsidR="00D506FB" w:rsidRPr="00FC2BFC" w:rsidRDefault="00D506FB" w:rsidP="00D506FB">
            <w:pPr>
              <w:tabs>
                <w:tab w:val="left" w:pos="7740"/>
              </w:tabs>
              <w:ind w:right="-539"/>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vartojimo vietos</w:t>
            </w:r>
          </w:p>
          <w:p w14:paraId="2B481DBE" w14:textId="45B8734E" w:rsidR="00EA12C1" w:rsidRPr="007C7C97" w:rsidRDefault="00D506FB" w:rsidP="007C7C97">
            <w:pPr>
              <w:tabs>
                <w:tab w:val="left" w:pos="7740"/>
              </w:tabs>
              <w:ind w:right="-539"/>
              <w:rPr>
                <w:rFonts w:ascii="Times New Roman" w:hAnsi="Times New Roman"/>
                <w:b/>
                <w:color w:val="000000"/>
              </w:rPr>
            </w:pPr>
            <w:r w:rsidRPr="00FC2BFC">
              <w:rPr>
                <w:rFonts w:ascii="Times New Roman" w:eastAsia="Times New Roman" w:hAnsi="Times New Roman" w:cs="Times New Roman"/>
                <w:b/>
                <w:bCs/>
                <w:color w:val="000000"/>
              </w:rPr>
              <w:t>pažeidimai</w:t>
            </w:r>
          </w:p>
        </w:tc>
        <w:tc>
          <w:tcPr>
            <w:tcW w:w="1445" w:type="dxa"/>
            <w:gridSpan w:val="3"/>
          </w:tcPr>
          <w:p w14:paraId="08A9BEDE" w14:textId="77777777" w:rsidR="00EA12C1" w:rsidRPr="00FC2BFC" w:rsidRDefault="00EA12C1" w:rsidP="008007CA">
            <w:pPr>
              <w:tabs>
                <w:tab w:val="left" w:pos="7740"/>
              </w:tabs>
              <w:ind w:right="-539"/>
              <w:rPr>
                <w:rFonts w:ascii="Times New Roman" w:eastAsia="Times New Roman" w:hAnsi="Times New Roman" w:cs="Times New Roman"/>
                <w:color w:val="000000"/>
              </w:rPr>
            </w:pPr>
          </w:p>
        </w:tc>
        <w:tc>
          <w:tcPr>
            <w:tcW w:w="1445" w:type="dxa"/>
            <w:gridSpan w:val="3"/>
          </w:tcPr>
          <w:p w14:paraId="730C1101" w14:textId="77777777" w:rsidR="00EA12C1" w:rsidRPr="00FC2BFC" w:rsidRDefault="00EA12C1" w:rsidP="008007CA">
            <w:pPr>
              <w:tabs>
                <w:tab w:val="left" w:pos="7740"/>
              </w:tabs>
              <w:ind w:right="-539"/>
              <w:rPr>
                <w:rFonts w:ascii="Times New Roman" w:eastAsia="Times New Roman" w:hAnsi="Times New Roman" w:cs="Times New Roman"/>
                <w:color w:val="000000"/>
              </w:rPr>
            </w:pPr>
          </w:p>
        </w:tc>
        <w:tc>
          <w:tcPr>
            <w:tcW w:w="1445" w:type="dxa"/>
            <w:gridSpan w:val="3"/>
          </w:tcPr>
          <w:p w14:paraId="083C8232"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Edema</w:t>
            </w:r>
          </w:p>
          <w:p w14:paraId="145B7B61" w14:textId="77777777" w:rsidR="00D506FB" w:rsidRPr="00FC2BFC" w:rsidRDefault="00D506FB" w:rsidP="00D506FB">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Astenija</w:t>
            </w:r>
            <w:proofErr w:type="spellEnd"/>
          </w:p>
          <w:p w14:paraId="1498E918"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Negalavimas</w:t>
            </w:r>
          </w:p>
          <w:p w14:paraId="493301AE" w14:textId="0DB66DB8"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Nuovargis</w:t>
            </w:r>
          </w:p>
          <w:p w14:paraId="44D44062"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Veido edema</w:t>
            </w:r>
          </w:p>
          <w:p w14:paraId="1DB6D714"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Skausmas</w:t>
            </w:r>
          </w:p>
          <w:p w14:paraId="0A65EE30"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krūtinės</w:t>
            </w:r>
          </w:p>
          <w:p w14:paraId="036F6BB4" w14:textId="3B67A689"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srityje</w:t>
            </w:r>
          </w:p>
          <w:p w14:paraId="648377B5"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Karščiavimas</w:t>
            </w:r>
          </w:p>
          <w:p w14:paraId="2294581C"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Skausmas</w:t>
            </w:r>
          </w:p>
          <w:p w14:paraId="3004FF97"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Periferinė</w:t>
            </w:r>
          </w:p>
          <w:p w14:paraId="30F542B5" w14:textId="126CAFE9" w:rsidR="00EA12C1" w:rsidRPr="007C7C97" w:rsidRDefault="00D506FB" w:rsidP="007C7C97">
            <w:pPr>
              <w:tabs>
                <w:tab w:val="left" w:pos="7740"/>
              </w:tabs>
              <w:ind w:right="-539"/>
              <w:rPr>
                <w:rFonts w:ascii="Times New Roman" w:hAnsi="Times New Roman"/>
                <w:color w:val="000000"/>
              </w:rPr>
            </w:pPr>
            <w:r w:rsidRPr="00FC2BFC">
              <w:rPr>
                <w:rFonts w:ascii="Times New Roman" w:eastAsia="Times New Roman" w:hAnsi="Times New Roman" w:cs="Times New Roman"/>
                <w:color w:val="000000"/>
              </w:rPr>
              <w:t>edema</w:t>
            </w:r>
          </w:p>
        </w:tc>
        <w:tc>
          <w:tcPr>
            <w:tcW w:w="1445" w:type="dxa"/>
            <w:gridSpan w:val="3"/>
          </w:tcPr>
          <w:p w14:paraId="4C0CF098" w14:textId="1E68A3DC" w:rsidR="00EA12C1" w:rsidRPr="007C7C97" w:rsidRDefault="00EA12C1" w:rsidP="007C7C97">
            <w:pPr>
              <w:tabs>
                <w:tab w:val="left" w:pos="7740"/>
              </w:tabs>
              <w:ind w:right="-539"/>
              <w:rPr>
                <w:rFonts w:ascii="Times New Roman" w:hAnsi="Times New Roman"/>
                <w:color w:val="000000"/>
              </w:rPr>
            </w:pPr>
          </w:p>
        </w:tc>
        <w:tc>
          <w:tcPr>
            <w:tcW w:w="1733" w:type="dxa"/>
            <w:gridSpan w:val="2"/>
          </w:tcPr>
          <w:p w14:paraId="2776E511" w14:textId="77777777" w:rsidR="00EA12C1" w:rsidRPr="00FC2BFC" w:rsidRDefault="00EA12C1" w:rsidP="008007CA">
            <w:pPr>
              <w:tabs>
                <w:tab w:val="left" w:pos="7740"/>
              </w:tabs>
              <w:ind w:right="-539"/>
              <w:rPr>
                <w:rFonts w:ascii="Times New Roman" w:eastAsia="Times New Roman" w:hAnsi="Times New Roman" w:cs="Times New Roman"/>
                <w:color w:val="000000"/>
              </w:rPr>
            </w:pPr>
          </w:p>
        </w:tc>
      </w:tr>
      <w:tr w:rsidR="00EA12C1" w:rsidRPr="00FC2BFC" w14:paraId="684392F3" w14:textId="77777777" w:rsidTr="00AC4664">
        <w:trPr>
          <w:gridAfter w:val="1"/>
          <w:wAfter w:w="238" w:type="dxa"/>
        </w:trPr>
        <w:tc>
          <w:tcPr>
            <w:tcW w:w="1838" w:type="dxa"/>
            <w:gridSpan w:val="2"/>
          </w:tcPr>
          <w:p w14:paraId="53183575" w14:textId="03EE9B07" w:rsidR="00EA12C1" w:rsidRPr="007C7C97" w:rsidRDefault="00D506FB" w:rsidP="007C7C97">
            <w:pPr>
              <w:tabs>
                <w:tab w:val="left" w:pos="7740"/>
              </w:tabs>
              <w:ind w:right="-539"/>
              <w:rPr>
                <w:rFonts w:ascii="Times New Roman" w:hAnsi="Times New Roman"/>
                <w:b/>
                <w:color w:val="000000"/>
              </w:rPr>
            </w:pPr>
            <w:r w:rsidRPr="00FC2BFC">
              <w:rPr>
                <w:rFonts w:ascii="Times New Roman" w:eastAsia="Times New Roman" w:hAnsi="Times New Roman" w:cs="Times New Roman"/>
                <w:b/>
                <w:bCs/>
                <w:color w:val="000000"/>
              </w:rPr>
              <w:t>Tyrimai</w:t>
            </w:r>
          </w:p>
        </w:tc>
        <w:tc>
          <w:tcPr>
            <w:tcW w:w="1445" w:type="dxa"/>
            <w:gridSpan w:val="3"/>
          </w:tcPr>
          <w:p w14:paraId="62C7AF08" w14:textId="77777777" w:rsidR="00EA12C1" w:rsidRPr="00FC2BFC" w:rsidRDefault="00EA12C1" w:rsidP="008007CA">
            <w:pPr>
              <w:tabs>
                <w:tab w:val="left" w:pos="7740"/>
              </w:tabs>
              <w:ind w:right="-539"/>
              <w:rPr>
                <w:rFonts w:ascii="Times New Roman" w:eastAsia="Times New Roman" w:hAnsi="Times New Roman" w:cs="Times New Roman"/>
                <w:color w:val="000000"/>
              </w:rPr>
            </w:pPr>
          </w:p>
        </w:tc>
        <w:tc>
          <w:tcPr>
            <w:tcW w:w="1445" w:type="dxa"/>
            <w:gridSpan w:val="3"/>
          </w:tcPr>
          <w:p w14:paraId="7329F5B4"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Sumažėjusi</w:t>
            </w:r>
          </w:p>
          <w:p w14:paraId="2BC3EB3C" w14:textId="77777777" w:rsidR="00D506FB" w:rsidRPr="00FC2BFC" w:rsidRDefault="00D506FB" w:rsidP="00D506FB">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bikarbonatų</w:t>
            </w:r>
            <w:proofErr w:type="spellEnd"/>
          </w:p>
          <w:p w14:paraId="1624258E"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koncentracija</w:t>
            </w:r>
          </w:p>
          <w:p w14:paraId="2192A478" w14:textId="03C17A61" w:rsidR="00EA12C1"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kraujyje</w:t>
            </w:r>
          </w:p>
        </w:tc>
        <w:tc>
          <w:tcPr>
            <w:tcW w:w="1445" w:type="dxa"/>
            <w:gridSpan w:val="3"/>
          </w:tcPr>
          <w:p w14:paraId="203CDD98"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Nenormali</w:t>
            </w:r>
          </w:p>
          <w:p w14:paraId="5A0DE603"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kalio</w:t>
            </w:r>
          </w:p>
          <w:p w14:paraId="623DDA1A"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koncentracija</w:t>
            </w:r>
          </w:p>
          <w:p w14:paraId="79E50F8D"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kraujyje</w:t>
            </w:r>
          </w:p>
          <w:p w14:paraId="63929AF1"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Padidėjusi</w:t>
            </w:r>
          </w:p>
          <w:p w14:paraId="0A4F002C"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chloridų</w:t>
            </w:r>
          </w:p>
          <w:p w14:paraId="13C64BB0"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koncentracija</w:t>
            </w:r>
          </w:p>
          <w:p w14:paraId="39525F27"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kraujyje</w:t>
            </w:r>
          </w:p>
          <w:p w14:paraId="28192832"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Padidėjusi</w:t>
            </w:r>
          </w:p>
          <w:p w14:paraId="6827D583"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gliukozės</w:t>
            </w:r>
          </w:p>
          <w:p w14:paraId="5B36EA24"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koncentracija</w:t>
            </w:r>
          </w:p>
          <w:p w14:paraId="64C141F7"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kraujyje</w:t>
            </w:r>
          </w:p>
          <w:p w14:paraId="650C873B"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Padidėjusi</w:t>
            </w:r>
          </w:p>
          <w:p w14:paraId="2CACCEDB" w14:textId="77777777" w:rsidR="00D506FB" w:rsidRPr="00FC2BFC" w:rsidRDefault="00D506FB" w:rsidP="00D506FB">
            <w:pPr>
              <w:tabs>
                <w:tab w:val="left" w:pos="7740"/>
              </w:tabs>
              <w:ind w:right="-539"/>
              <w:rPr>
                <w:rFonts w:ascii="Times New Roman" w:eastAsia="Times New Roman" w:hAnsi="Times New Roman" w:cs="Times New Roman"/>
                <w:color w:val="000000"/>
              </w:rPr>
            </w:pPr>
            <w:proofErr w:type="spellStart"/>
            <w:r w:rsidRPr="007C7C97">
              <w:rPr>
                <w:rFonts w:ascii="Times New Roman" w:hAnsi="Times New Roman"/>
                <w:color w:val="000000"/>
              </w:rPr>
              <w:t>bikarbonatų</w:t>
            </w:r>
            <w:proofErr w:type="spellEnd"/>
          </w:p>
          <w:p w14:paraId="7C887B06"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koncentracija</w:t>
            </w:r>
          </w:p>
          <w:p w14:paraId="1AE4A2B9"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kraujyje</w:t>
            </w:r>
          </w:p>
          <w:p w14:paraId="50434B54"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Nenormali</w:t>
            </w:r>
          </w:p>
          <w:p w14:paraId="40ADB13A"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natrio</w:t>
            </w:r>
          </w:p>
          <w:p w14:paraId="6274E47F" w14:textId="77777777" w:rsidR="00D506FB" w:rsidRPr="00FC2BFC" w:rsidRDefault="00D506FB" w:rsidP="00D506FB">
            <w:pPr>
              <w:tabs>
                <w:tab w:val="left" w:pos="7740"/>
              </w:tabs>
              <w:ind w:right="-539"/>
              <w:rPr>
                <w:rFonts w:ascii="Times New Roman" w:eastAsia="Times New Roman" w:hAnsi="Times New Roman" w:cs="Times New Roman"/>
                <w:color w:val="000000"/>
              </w:rPr>
            </w:pPr>
            <w:r w:rsidRPr="007C7C97">
              <w:rPr>
                <w:rFonts w:ascii="Times New Roman" w:hAnsi="Times New Roman"/>
                <w:color w:val="000000"/>
              </w:rPr>
              <w:t>koncentracija</w:t>
            </w:r>
          </w:p>
          <w:p w14:paraId="11BC4BEA" w14:textId="45B4D07E" w:rsidR="00EA12C1" w:rsidRPr="007C7C97" w:rsidRDefault="00D506FB" w:rsidP="007C7C97">
            <w:pPr>
              <w:tabs>
                <w:tab w:val="left" w:pos="7740"/>
              </w:tabs>
              <w:ind w:right="-539"/>
              <w:rPr>
                <w:rFonts w:ascii="Times New Roman" w:hAnsi="Times New Roman"/>
                <w:color w:val="000000"/>
              </w:rPr>
            </w:pPr>
            <w:r w:rsidRPr="007C7C97">
              <w:rPr>
                <w:rFonts w:ascii="Times New Roman" w:hAnsi="Times New Roman"/>
                <w:color w:val="000000"/>
              </w:rPr>
              <w:t>kraujyje</w:t>
            </w:r>
          </w:p>
        </w:tc>
        <w:tc>
          <w:tcPr>
            <w:tcW w:w="1445" w:type="dxa"/>
            <w:gridSpan w:val="3"/>
          </w:tcPr>
          <w:p w14:paraId="7FB90BF2" w14:textId="3D8A33F7" w:rsidR="00EA12C1" w:rsidRPr="007C7C97" w:rsidRDefault="00EA12C1" w:rsidP="007C7C97">
            <w:pPr>
              <w:tabs>
                <w:tab w:val="left" w:pos="7740"/>
              </w:tabs>
              <w:ind w:right="-539"/>
              <w:rPr>
                <w:rFonts w:ascii="Times New Roman" w:hAnsi="Times New Roman"/>
                <w:color w:val="000000"/>
              </w:rPr>
            </w:pPr>
          </w:p>
        </w:tc>
        <w:tc>
          <w:tcPr>
            <w:tcW w:w="1733" w:type="dxa"/>
            <w:gridSpan w:val="2"/>
          </w:tcPr>
          <w:p w14:paraId="790C4F1A" w14:textId="77777777" w:rsidR="00EA12C1" w:rsidRPr="00FC2BFC" w:rsidRDefault="00EA12C1" w:rsidP="008007CA">
            <w:pPr>
              <w:tabs>
                <w:tab w:val="left" w:pos="7740"/>
              </w:tabs>
              <w:ind w:right="-539"/>
              <w:rPr>
                <w:rFonts w:ascii="Times New Roman" w:eastAsia="Times New Roman" w:hAnsi="Times New Roman" w:cs="Times New Roman"/>
                <w:color w:val="000000"/>
              </w:rPr>
            </w:pPr>
          </w:p>
        </w:tc>
      </w:tr>
      <w:tr w:rsidR="00EA12C1" w:rsidRPr="00FC2BFC" w14:paraId="6250A74C" w14:textId="77777777" w:rsidTr="00AC4664">
        <w:trPr>
          <w:gridAfter w:val="1"/>
          <w:wAfter w:w="238" w:type="dxa"/>
        </w:trPr>
        <w:tc>
          <w:tcPr>
            <w:tcW w:w="1838" w:type="dxa"/>
            <w:gridSpan w:val="2"/>
          </w:tcPr>
          <w:p w14:paraId="58B1EC88" w14:textId="03E10EF3" w:rsidR="00D506FB" w:rsidRPr="00FC2BFC" w:rsidRDefault="00D506FB" w:rsidP="00D506FB">
            <w:pPr>
              <w:tabs>
                <w:tab w:val="left" w:pos="7740"/>
              </w:tabs>
              <w:ind w:right="-539"/>
              <w:rPr>
                <w:rFonts w:ascii="Times New Roman" w:eastAsia="Times New Roman" w:hAnsi="Times New Roman" w:cs="Times New Roman"/>
                <w:b/>
                <w:bCs/>
                <w:color w:val="000000"/>
              </w:rPr>
            </w:pPr>
            <w:r w:rsidRPr="007C7C97">
              <w:rPr>
                <w:rFonts w:ascii="Times New Roman" w:hAnsi="Times New Roman"/>
                <w:b/>
                <w:color w:val="000000"/>
              </w:rPr>
              <w:t>Sužalojimai,</w:t>
            </w:r>
          </w:p>
          <w:p w14:paraId="527F1E18" w14:textId="4C858201" w:rsidR="00D506FB" w:rsidRPr="00FC2BFC" w:rsidRDefault="00D506FB" w:rsidP="00D506FB">
            <w:pPr>
              <w:tabs>
                <w:tab w:val="left" w:pos="7740"/>
              </w:tabs>
              <w:ind w:right="-539"/>
              <w:rPr>
                <w:rFonts w:ascii="Times New Roman" w:eastAsia="Times New Roman" w:hAnsi="Times New Roman" w:cs="Times New Roman"/>
                <w:b/>
                <w:bCs/>
                <w:color w:val="000000"/>
              </w:rPr>
            </w:pPr>
            <w:r w:rsidRPr="007C7C97">
              <w:rPr>
                <w:rFonts w:ascii="Times New Roman" w:hAnsi="Times New Roman"/>
                <w:b/>
                <w:color w:val="000000"/>
              </w:rPr>
              <w:t>apsinuodijimai</w:t>
            </w:r>
          </w:p>
          <w:p w14:paraId="2A855B51" w14:textId="3142034E" w:rsidR="00D506FB" w:rsidRPr="00FC2BFC" w:rsidRDefault="00D506FB" w:rsidP="00D506FB">
            <w:pPr>
              <w:tabs>
                <w:tab w:val="left" w:pos="7740"/>
              </w:tabs>
              <w:ind w:right="-539"/>
              <w:rPr>
                <w:rFonts w:ascii="Times New Roman" w:eastAsia="Times New Roman" w:hAnsi="Times New Roman" w:cs="Times New Roman"/>
                <w:b/>
                <w:bCs/>
                <w:color w:val="000000"/>
              </w:rPr>
            </w:pPr>
            <w:r w:rsidRPr="007C7C97">
              <w:rPr>
                <w:rFonts w:ascii="Times New Roman" w:hAnsi="Times New Roman"/>
                <w:b/>
                <w:color w:val="000000"/>
              </w:rPr>
              <w:t>ir procedūrų</w:t>
            </w:r>
          </w:p>
          <w:p w14:paraId="036973E2" w14:textId="590D0CCA" w:rsidR="00EA12C1" w:rsidRPr="00FC2BFC" w:rsidRDefault="00D506FB" w:rsidP="007C7C97">
            <w:pPr>
              <w:tabs>
                <w:tab w:val="left" w:pos="7740"/>
              </w:tabs>
              <w:ind w:right="-539"/>
              <w:rPr>
                <w:rFonts w:ascii="Times New Roman" w:eastAsia="Times New Roman" w:hAnsi="Times New Roman" w:cs="Times New Roman"/>
                <w:b/>
                <w:bCs/>
                <w:color w:val="000000"/>
              </w:rPr>
            </w:pPr>
            <w:r w:rsidRPr="007C7C97">
              <w:rPr>
                <w:rFonts w:ascii="Times New Roman" w:hAnsi="Times New Roman"/>
                <w:b/>
                <w:color w:val="000000"/>
              </w:rPr>
              <w:t>komplikacijos</w:t>
            </w:r>
          </w:p>
        </w:tc>
        <w:tc>
          <w:tcPr>
            <w:tcW w:w="1445" w:type="dxa"/>
            <w:gridSpan w:val="3"/>
          </w:tcPr>
          <w:p w14:paraId="7F8F6563" w14:textId="44AF3A74" w:rsidR="00EA12C1" w:rsidRPr="007C7C97" w:rsidRDefault="00EA12C1" w:rsidP="007C7C97">
            <w:pPr>
              <w:tabs>
                <w:tab w:val="left" w:pos="7740"/>
              </w:tabs>
              <w:ind w:right="-539"/>
              <w:rPr>
                <w:rFonts w:ascii="Times New Roman" w:hAnsi="Times New Roman"/>
                <w:color w:val="000000"/>
              </w:rPr>
            </w:pPr>
          </w:p>
        </w:tc>
        <w:tc>
          <w:tcPr>
            <w:tcW w:w="1445" w:type="dxa"/>
            <w:gridSpan w:val="3"/>
          </w:tcPr>
          <w:p w14:paraId="3B318153" w14:textId="09AA9A64" w:rsidR="00EA12C1" w:rsidRPr="007C7C97" w:rsidRDefault="00EA12C1" w:rsidP="007C7C97">
            <w:pPr>
              <w:tabs>
                <w:tab w:val="left" w:pos="7740"/>
              </w:tabs>
              <w:ind w:right="-539"/>
              <w:rPr>
                <w:rFonts w:ascii="Times New Roman" w:hAnsi="Times New Roman"/>
                <w:color w:val="000000"/>
              </w:rPr>
            </w:pPr>
          </w:p>
        </w:tc>
        <w:tc>
          <w:tcPr>
            <w:tcW w:w="1445" w:type="dxa"/>
            <w:gridSpan w:val="3"/>
          </w:tcPr>
          <w:p w14:paraId="0B56A889" w14:textId="7DBCF14A" w:rsidR="00D506FB" w:rsidRPr="00FC2BFC" w:rsidRDefault="00D506FB" w:rsidP="00D506FB">
            <w:pPr>
              <w:tabs>
                <w:tab w:val="left" w:pos="7740"/>
              </w:tabs>
              <w:ind w:right="-539"/>
              <w:rPr>
                <w:rFonts w:ascii="Times New Roman" w:eastAsia="Times New Roman" w:hAnsi="Times New Roman" w:cs="Times New Roman"/>
                <w:color w:val="000000"/>
              </w:rPr>
            </w:pPr>
            <w:proofErr w:type="spellStart"/>
            <w:r w:rsidRPr="00FC2BFC">
              <w:rPr>
                <w:rFonts w:ascii="Times New Roman" w:eastAsia="Times New Roman" w:hAnsi="Times New Roman" w:cs="Times New Roman"/>
                <w:color w:val="000000"/>
              </w:rPr>
              <w:t>Poprocedūrinė</w:t>
            </w:r>
            <w:proofErr w:type="spellEnd"/>
          </w:p>
          <w:p w14:paraId="753B1874" w14:textId="168C4EA3" w:rsidR="00EA12C1" w:rsidRPr="00FC2BFC" w:rsidRDefault="00D506FB" w:rsidP="00D506FB">
            <w:pPr>
              <w:tabs>
                <w:tab w:val="left" w:pos="7740"/>
              </w:tabs>
              <w:ind w:right="-539"/>
              <w:rPr>
                <w:rFonts w:ascii="Times New Roman" w:eastAsia="Times New Roman" w:hAnsi="Times New Roman" w:cs="Times New Roman"/>
                <w:color w:val="000000"/>
              </w:rPr>
            </w:pPr>
            <w:r w:rsidRPr="00FC2BFC">
              <w:rPr>
                <w:rFonts w:ascii="Times New Roman" w:eastAsia="Times New Roman" w:hAnsi="Times New Roman" w:cs="Times New Roman"/>
                <w:color w:val="000000"/>
              </w:rPr>
              <w:t>komplikacija</w:t>
            </w:r>
          </w:p>
        </w:tc>
        <w:tc>
          <w:tcPr>
            <w:tcW w:w="1445" w:type="dxa"/>
            <w:gridSpan w:val="3"/>
          </w:tcPr>
          <w:p w14:paraId="77260908" w14:textId="77777777" w:rsidR="00EA12C1" w:rsidRPr="00FC2BFC" w:rsidRDefault="00EA12C1" w:rsidP="008007CA">
            <w:pPr>
              <w:tabs>
                <w:tab w:val="left" w:pos="7740"/>
              </w:tabs>
              <w:ind w:right="-539"/>
              <w:rPr>
                <w:rFonts w:ascii="Times New Roman" w:eastAsia="Times New Roman" w:hAnsi="Times New Roman" w:cs="Times New Roman"/>
                <w:color w:val="000000"/>
              </w:rPr>
            </w:pPr>
          </w:p>
        </w:tc>
        <w:tc>
          <w:tcPr>
            <w:tcW w:w="1733" w:type="dxa"/>
            <w:gridSpan w:val="2"/>
          </w:tcPr>
          <w:p w14:paraId="09357185" w14:textId="77777777" w:rsidR="00EA12C1" w:rsidRPr="00FC2BFC" w:rsidRDefault="00EA12C1" w:rsidP="008007CA">
            <w:pPr>
              <w:tabs>
                <w:tab w:val="left" w:pos="7740"/>
              </w:tabs>
              <w:ind w:right="-539"/>
              <w:rPr>
                <w:rFonts w:ascii="Times New Roman" w:eastAsia="Times New Roman" w:hAnsi="Times New Roman" w:cs="Times New Roman"/>
                <w:color w:val="000000"/>
              </w:rPr>
            </w:pPr>
          </w:p>
        </w:tc>
      </w:tr>
    </w:tbl>
    <w:p w14:paraId="6AA0DBF2" w14:textId="77777777" w:rsidR="00B76200" w:rsidRPr="004A639B" w:rsidRDefault="00B76200" w:rsidP="004A639B">
      <w:pPr>
        <w:tabs>
          <w:tab w:val="left" w:pos="7740"/>
        </w:tabs>
        <w:spacing w:after="0" w:line="240" w:lineRule="auto"/>
        <w:ind w:right="-539"/>
        <w:rPr>
          <w:rFonts w:ascii="Times New Roman" w:hAnsi="Times New Roman"/>
          <w:color w:val="000000"/>
        </w:rPr>
      </w:pPr>
    </w:p>
    <w:p w14:paraId="2B6CE85E" w14:textId="77777777" w:rsidR="00F82812" w:rsidRPr="00FC2BFC" w:rsidRDefault="00F82812" w:rsidP="00F82812">
      <w:pPr>
        <w:tabs>
          <w:tab w:val="left" w:pos="567"/>
        </w:tabs>
        <w:autoSpaceDE w:val="0"/>
        <w:autoSpaceDN w:val="0"/>
        <w:adjustRightInd w:val="0"/>
        <w:spacing w:after="0" w:line="240" w:lineRule="auto"/>
        <w:rPr>
          <w:rFonts w:ascii="Times New Roman" w:eastAsia="Times New Roman" w:hAnsi="Times New Roman" w:cs="Times New Roman"/>
          <w:snapToGrid w:val="0"/>
          <w:szCs w:val="24"/>
          <w:u w:val="single"/>
        </w:rPr>
      </w:pPr>
      <w:r w:rsidRPr="00FC2BFC">
        <w:rPr>
          <w:rFonts w:ascii="Times New Roman" w:eastAsia="Times New Roman" w:hAnsi="Times New Roman" w:cs="Times New Roman"/>
          <w:snapToGrid w:val="0"/>
          <w:szCs w:val="24"/>
          <w:u w:val="single"/>
        </w:rPr>
        <w:t>Pranešimas apie įtariamas nepageidaujamas reakcijas</w:t>
      </w:r>
    </w:p>
    <w:p w14:paraId="0C1B2BC7" w14:textId="4C49B5D9" w:rsidR="00F82812" w:rsidRPr="00FC2BFC" w:rsidRDefault="00F82812" w:rsidP="00F82812">
      <w:pPr>
        <w:tabs>
          <w:tab w:val="left" w:pos="567"/>
        </w:tabs>
        <w:autoSpaceDE w:val="0"/>
        <w:autoSpaceDN w:val="0"/>
        <w:adjustRightInd w:val="0"/>
        <w:spacing w:after="0" w:line="240" w:lineRule="auto"/>
        <w:rPr>
          <w:rFonts w:ascii="Times New Roman" w:eastAsia="Times New Roman" w:hAnsi="Times New Roman" w:cs="Times New Roman"/>
          <w:snapToGrid w:val="0"/>
          <w:szCs w:val="24"/>
        </w:rPr>
      </w:pPr>
      <w:r w:rsidRPr="00FC2BFC">
        <w:rPr>
          <w:rFonts w:ascii="Times New Roman" w:eastAsia="Times New Roman" w:hAnsi="Times New Roman" w:cs="Times New Roman"/>
          <w:snapToGrid w:val="0"/>
          <w:szCs w:val="24"/>
        </w:rPr>
        <w:t xml:space="preserve">Svarbu pranešti apie įtariamas nepageidaujamas reakcijas, pastebėtas po vaistinio preparato registracijos, nes tai leidžia nuolat stebėti vaistinio preparato naudos ir rizikos santykį. </w:t>
      </w:r>
      <w:r w:rsidR="004658AA" w:rsidRPr="00FC2BFC">
        <w:rPr>
          <w:rFonts w:ascii="Times New Roman" w:eastAsia="Times New Roman" w:hAnsi="Times New Roman" w:cs="Times New Roman"/>
          <w:snapToGrid w:val="0"/>
          <w:szCs w:val="24"/>
        </w:rPr>
        <w:t>S</w:t>
      </w:r>
      <w:r w:rsidR="004658AA" w:rsidRPr="00FC2BFC">
        <w:rPr>
          <w:rFonts w:ascii="Times New Roman" w:hAnsi="Times New Roman" w:cs="Times New Roman"/>
        </w:rPr>
        <w:t xml:space="preserve">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4658AA" w:rsidRPr="00FC2BFC">
        <w:rPr>
          <w:rFonts w:ascii="Times New Roman" w:hAnsi="Times New Roman" w:cs="Times New Roman"/>
          <w:u w:val="single"/>
        </w:rPr>
        <w:t>https://vvkt.lrv.lt/lt/</w:t>
      </w:r>
      <w:r w:rsidR="004658AA" w:rsidRPr="00FC2BFC">
        <w:rPr>
          <w:rFonts w:ascii="Times New Roman" w:hAnsi="Times New Roman" w:cs="Times New Roman"/>
        </w:rPr>
        <w:t xml:space="preserve"> nurodytais būdais.</w:t>
      </w:r>
    </w:p>
    <w:p w14:paraId="096B2BAA"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6F76DF56"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4.9</w:t>
      </w:r>
      <w:r w:rsidRPr="00FC2BFC">
        <w:rPr>
          <w:rFonts w:ascii="Times New Roman" w:eastAsia="Times New Roman" w:hAnsi="Times New Roman" w:cs="Times New Roman"/>
          <w:b/>
          <w:bCs/>
        </w:rPr>
        <w:tab/>
        <w:t>Perdozavimas</w:t>
      </w:r>
    </w:p>
    <w:p w14:paraId="3E62EA7E" w14:textId="77777777" w:rsidR="00F82812" w:rsidRPr="00FC2BFC" w:rsidRDefault="00F82812" w:rsidP="00F82812">
      <w:pPr>
        <w:spacing w:after="0" w:line="240" w:lineRule="auto"/>
        <w:rPr>
          <w:rFonts w:ascii="Times New Roman" w:eastAsia="Times New Roman" w:hAnsi="Times New Roman" w:cs="Times New Roman"/>
        </w:rPr>
      </w:pPr>
    </w:p>
    <w:p w14:paraId="792BFA8D" w14:textId="42D22225" w:rsidR="00A54489" w:rsidRPr="00FC2BFC" w:rsidRDefault="00A54489" w:rsidP="00A54489">
      <w:pPr>
        <w:spacing w:after="0" w:line="240" w:lineRule="auto"/>
        <w:rPr>
          <w:rFonts w:ascii="Times New Roman" w:eastAsia="Times New Roman" w:hAnsi="Times New Roman" w:cs="Times New Roman"/>
          <w:u w:val="single"/>
        </w:rPr>
      </w:pPr>
      <w:r w:rsidRPr="00FC2BFC">
        <w:rPr>
          <w:rFonts w:ascii="Times New Roman" w:eastAsia="Times New Roman" w:hAnsi="Times New Roman" w:cs="Times New Roman"/>
          <w:u w:val="single"/>
        </w:rPr>
        <w:t>Simptomai</w:t>
      </w:r>
    </w:p>
    <w:p w14:paraId="75B65EC3" w14:textId="113C3728" w:rsidR="00A54489" w:rsidRPr="00FC2BFC" w:rsidRDefault="00A54489" w:rsidP="00A54489">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Nepageidaujamos reakcijos, pasireiškusios suvartojus didesnes nei rekomenduojamos dozes, iš esmės buvo panašios į stebėtą vartojant normalias dozes (žr. 4.8 skyrių). Tipiniai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perdozavimo simptomai apima virškinimo trakto simptomus, t. y. vėmimą, viduriavimą, pilvo skausmą ir pykinimą.</w:t>
      </w:r>
    </w:p>
    <w:p w14:paraId="2D1FD801" w14:textId="77777777" w:rsidR="00A54489" w:rsidRPr="00FC2BFC" w:rsidRDefault="00A54489" w:rsidP="00A54489">
      <w:pPr>
        <w:spacing w:after="0" w:line="240" w:lineRule="auto"/>
        <w:rPr>
          <w:rFonts w:ascii="Times New Roman" w:eastAsia="Times New Roman" w:hAnsi="Times New Roman" w:cs="Times New Roman"/>
        </w:rPr>
      </w:pPr>
    </w:p>
    <w:p w14:paraId="705E4DCE" w14:textId="77777777" w:rsidR="00A54489" w:rsidRPr="00FC2BFC" w:rsidRDefault="00A54489" w:rsidP="00A54489">
      <w:pPr>
        <w:spacing w:after="0" w:line="240" w:lineRule="auto"/>
        <w:rPr>
          <w:rFonts w:ascii="Times New Roman" w:eastAsia="Times New Roman" w:hAnsi="Times New Roman" w:cs="Times New Roman"/>
          <w:u w:val="single"/>
        </w:rPr>
      </w:pPr>
      <w:r w:rsidRPr="00FC2BFC">
        <w:rPr>
          <w:rFonts w:ascii="Times New Roman" w:eastAsia="Times New Roman" w:hAnsi="Times New Roman" w:cs="Times New Roman"/>
          <w:u w:val="single"/>
        </w:rPr>
        <w:t>Gydymas</w:t>
      </w:r>
    </w:p>
    <w:p w14:paraId="490D089A" w14:textId="27F5D8D1" w:rsidR="00A54489" w:rsidRPr="00FC2BFC" w:rsidRDefault="00A54489" w:rsidP="00A54489">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Perdozavimo atveju reikia taikyti bendrą simptominį gydymą ir gyvybinių funkcijų palaikymo priemones; jeigu reikia, galima skirti aktyvintosios anglies arba atlikti skrandžio plovimą.</w:t>
      </w:r>
    </w:p>
    <w:p w14:paraId="3D6A79E1" w14:textId="5A14E66E" w:rsidR="00A54489" w:rsidRPr="00FC2BFC" w:rsidRDefault="00A54489" w:rsidP="00A54489">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Duomenų apie dializės poveikį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eliminacijai nėra. Visgi, atsižvelgiant į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poveikio mechanizmą, dializė reikšmingo veikliosios medžiagos kiekio greičiausiai nepašalina.</w:t>
      </w:r>
    </w:p>
    <w:p w14:paraId="4188DC59" w14:textId="77777777" w:rsidR="00F82812" w:rsidRPr="00FC2BFC" w:rsidRDefault="00F82812" w:rsidP="00F82812">
      <w:pPr>
        <w:spacing w:after="0" w:line="240" w:lineRule="auto"/>
        <w:rPr>
          <w:rFonts w:ascii="Times New Roman" w:eastAsia="Times New Roman" w:hAnsi="Times New Roman" w:cs="Times New Roman"/>
        </w:rPr>
      </w:pPr>
    </w:p>
    <w:p w14:paraId="3A7A20AB" w14:textId="77777777" w:rsidR="00F82812" w:rsidRPr="00FC2BFC" w:rsidRDefault="00F82812" w:rsidP="00F82812">
      <w:pPr>
        <w:spacing w:after="0" w:line="240" w:lineRule="auto"/>
        <w:rPr>
          <w:rFonts w:ascii="Times New Roman" w:eastAsia="Times New Roman" w:hAnsi="Times New Roman" w:cs="Times New Roman"/>
        </w:rPr>
      </w:pPr>
    </w:p>
    <w:p w14:paraId="7A440DE5" w14:textId="77777777" w:rsidR="00F82812" w:rsidRPr="00FC2BFC" w:rsidRDefault="00F82812" w:rsidP="00F82812">
      <w:pPr>
        <w:spacing w:after="0" w:line="240" w:lineRule="auto"/>
        <w:ind w:left="567" w:hanging="567"/>
        <w:rPr>
          <w:rFonts w:ascii="Times New Roman" w:eastAsia="Times New Roman" w:hAnsi="Times New Roman" w:cs="Times New Roman"/>
          <w:b/>
          <w:bCs/>
          <w:caps/>
        </w:rPr>
      </w:pPr>
      <w:r w:rsidRPr="00FC2BFC">
        <w:rPr>
          <w:rFonts w:ascii="Times New Roman" w:eastAsia="Times New Roman" w:hAnsi="Times New Roman" w:cs="Times New Roman"/>
          <w:b/>
          <w:bCs/>
          <w:caps/>
        </w:rPr>
        <w:t>5.</w:t>
      </w:r>
      <w:r w:rsidRPr="00FC2BFC">
        <w:rPr>
          <w:rFonts w:ascii="Times New Roman" w:eastAsia="Times New Roman" w:hAnsi="Times New Roman" w:cs="Times New Roman"/>
          <w:b/>
          <w:bCs/>
          <w:caps/>
        </w:rPr>
        <w:tab/>
      </w:r>
      <w:r w:rsidRPr="00FC2BFC">
        <w:rPr>
          <w:rFonts w:ascii="Times New Roman" w:eastAsia="Times New Roman" w:hAnsi="Times New Roman" w:cs="Times New Roman"/>
          <w:b/>
          <w:bCs/>
        </w:rPr>
        <w:t xml:space="preserve">FARMAKOLOGINĖS </w:t>
      </w:r>
      <w:r w:rsidRPr="00FC2BFC">
        <w:rPr>
          <w:rFonts w:ascii="Times New Roman" w:eastAsia="Times New Roman" w:hAnsi="Times New Roman" w:cs="Times New Roman"/>
          <w:b/>
          <w:bCs/>
          <w:caps/>
        </w:rPr>
        <w:t>savybės</w:t>
      </w:r>
    </w:p>
    <w:p w14:paraId="1FD5F8DD"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6EB8F4B3"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5.1</w:t>
      </w:r>
      <w:r w:rsidRPr="00FC2BFC">
        <w:rPr>
          <w:rFonts w:ascii="Times New Roman" w:eastAsia="Times New Roman" w:hAnsi="Times New Roman" w:cs="Times New Roman"/>
          <w:b/>
          <w:bCs/>
        </w:rPr>
        <w:tab/>
      </w:r>
      <w:proofErr w:type="spellStart"/>
      <w:r w:rsidRPr="00FC2BFC">
        <w:rPr>
          <w:rFonts w:ascii="Times New Roman" w:eastAsia="Times New Roman" w:hAnsi="Times New Roman" w:cs="Times New Roman"/>
          <w:b/>
          <w:bCs/>
        </w:rPr>
        <w:t>Farmakodinaminės</w:t>
      </w:r>
      <w:proofErr w:type="spellEnd"/>
      <w:r w:rsidRPr="00FC2BFC">
        <w:rPr>
          <w:rFonts w:ascii="Times New Roman" w:eastAsia="Times New Roman" w:hAnsi="Times New Roman" w:cs="Times New Roman"/>
          <w:b/>
          <w:bCs/>
        </w:rPr>
        <w:t xml:space="preserve"> savybės </w:t>
      </w:r>
    </w:p>
    <w:p w14:paraId="48905CA1" w14:textId="77777777" w:rsidR="00F82812" w:rsidRPr="00FC2BFC" w:rsidRDefault="00F82812" w:rsidP="00F82812">
      <w:pPr>
        <w:spacing w:after="0" w:line="240" w:lineRule="auto"/>
        <w:rPr>
          <w:rFonts w:ascii="Times New Roman" w:eastAsia="Times New Roman" w:hAnsi="Times New Roman" w:cs="Times New Roman"/>
        </w:rPr>
      </w:pPr>
    </w:p>
    <w:p w14:paraId="653E7204" w14:textId="77777777" w:rsidR="00F82812" w:rsidRPr="00FC2BFC" w:rsidRDefault="00F82812" w:rsidP="00F82812">
      <w:pPr>
        <w:widowControl w:val="0"/>
        <w:numPr>
          <w:ilvl w:val="12"/>
          <w:numId w:val="0"/>
        </w:numPr>
        <w:spacing w:after="0" w:line="240" w:lineRule="auto"/>
        <w:ind w:right="-2"/>
        <w:rPr>
          <w:rFonts w:ascii="Times New Roman" w:eastAsia="Times New Roman" w:hAnsi="Times New Roman" w:cs="Times New Roman"/>
          <w:lang w:eastAsia="sl-SI"/>
        </w:rPr>
      </w:pPr>
      <w:proofErr w:type="spellStart"/>
      <w:r w:rsidRPr="00FC2BFC">
        <w:rPr>
          <w:rFonts w:ascii="Times New Roman" w:eastAsia="Times New Roman" w:hAnsi="Times New Roman" w:cs="Times New Roman"/>
          <w:lang w:eastAsia="sl-SI"/>
        </w:rPr>
        <w:t>Farmakoterapinė</w:t>
      </w:r>
      <w:proofErr w:type="spellEnd"/>
      <w:r w:rsidRPr="00FC2BFC">
        <w:rPr>
          <w:rFonts w:ascii="Times New Roman" w:eastAsia="Times New Roman" w:hAnsi="Times New Roman" w:cs="Times New Roman"/>
          <w:lang w:eastAsia="sl-SI"/>
        </w:rPr>
        <w:t xml:space="preserve"> grupė – sistemi</w:t>
      </w:r>
      <w:r w:rsidR="00F836A2" w:rsidRPr="00FC2BFC">
        <w:rPr>
          <w:rFonts w:ascii="Times New Roman" w:eastAsia="Times New Roman" w:hAnsi="Times New Roman" w:cs="Times New Roman"/>
          <w:lang w:eastAsia="sl-SI"/>
        </w:rPr>
        <w:t>škai veikiantys</w:t>
      </w:r>
      <w:r w:rsidRPr="00FC2BFC">
        <w:rPr>
          <w:rFonts w:ascii="Times New Roman" w:eastAsia="Times New Roman" w:hAnsi="Times New Roman" w:cs="Times New Roman"/>
          <w:lang w:eastAsia="sl-SI"/>
        </w:rPr>
        <w:t xml:space="preserve"> antibakteriniai vaistiniai preparatai, </w:t>
      </w:r>
      <w:proofErr w:type="spellStart"/>
      <w:r w:rsidRPr="00FC2BFC">
        <w:rPr>
          <w:rFonts w:ascii="Times New Roman" w:eastAsia="Times New Roman" w:hAnsi="Times New Roman" w:cs="Times New Roman"/>
          <w:lang w:eastAsia="sl-SI"/>
        </w:rPr>
        <w:t>makrolidai</w:t>
      </w:r>
      <w:proofErr w:type="spellEnd"/>
      <w:r w:rsidRPr="00FC2BFC">
        <w:rPr>
          <w:rFonts w:ascii="Times New Roman" w:eastAsia="Times New Roman" w:hAnsi="Times New Roman" w:cs="Times New Roman"/>
          <w:lang w:eastAsia="sl-SI"/>
        </w:rPr>
        <w:t>, ATC kodas – J01FA10.</w:t>
      </w:r>
    </w:p>
    <w:p w14:paraId="27A8E204" w14:textId="77777777" w:rsidR="00F82812" w:rsidRPr="00FC2BFC" w:rsidRDefault="00F82812" w:rsidP="00F82812">
      <w:pPr>
        <w:spacing w:after="0" w:line="240" w:lineRule="auto"/>
        <w:rPr>
          <w:rFonts w:ascii="Times New Roman" w:eastAsia="Times New Roman" w:hAnsi="Times New Roman" w:cs="Times New Roman"/>
        </w:rPr>
      </w:pPr>
    </w:p>
    <w:p w14:paraId="14F36FC6" w14:textId="77777777" w:rsidR="00F82812" w:rsidRPr="00FC2BFC" w:rsidRDefault="00F82812" w:rsidP="00F82812">
      <w:pPr>
        <w:spacing w:after="0" w:line="240" w:lineRule="auto"/>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Veikimo mechanizmas</w:t>
      </w:r>
    </w:p>
    <w:p w14:paraId="2818674A" w14:textId="0DDB511D" w:rsidR="00AC37A6" w:rsidRPr="00FC2BFC" w:rsidRDefault="00AC37A6" w:rsidP="00AC37A6">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Azitromicino veikimo mechanizmas pagrįstas bakterijų baltymų sintezės slopinimu prisijungiant prie ribosomos 50 S </w:t>
      </w:r>
      <w:proofErr w:type="spellStart"/>
      <w:r w:rsidRPr="00FC2BFC">
        <w:rPr>
          <w:rFonts w:ascii="Times New Roman" w:eastAsia="Times New Roman" w:hAnsi="Times New Roman" w:cs="Times New Roman"/>
        </w:rPr>
        <w:t>subvieneto</w:t>
      </w:r>
      <w:proofErr w:type="spellEnd"/>
      <w:r w:rsidRPr="00FC2BFC">
        <w:rPr>
          <w:rFonts w:ascii="Times New Roman" w:eastAsia="Times New Roman" w:hAnsi="Times New Roman" w:cs="Times New Roman"/>
        </w:rPr>
        <w:t xml:space="preserve"> ir taip slopinant peptidų </w:t>
      </w:r>
      <w:proofErr w:type="spellStart"/>
      <w:r w:rsidRPr="00FC2BFC">
        <w:rPr>
          <w:rFonts w:ascii="Times New Roman" w:eastAsia="Times New Roman" w:hAnsi="Times New Roman" w:cs="Times New Roman"/>
        </w:rPr>
        <w:t>translokaciją</w:t>
      </w:r>
      <w:proofErr w:type="spellEnd"/>
      <w:r w:rsidRPr="00FC2BFC">
        <w:rPr>
          <w:rFonts w:ascii="Times New Roman" w:eastAsia="Times New Roman" w:hAnsi="Times New Roman" w:cs="Times New Roman"/>
        </w:rPr>
        <w:t>.</w:t>
      </w:r>
    </w:p>
    <w:p w14:paraId="1F2EA2A4" w14:textId="77777777" w:rsidR="00AC37A6" w:rsidRPr="00FC2BFC" w:rsidRDefault="00AC37A6" w:rsidP="00AC37A6">
      <w:pPr>
        <w:spacing w:after="0" w:line="240" w:lineRule="auto"/>
        <w:outlineLvl w:val="0"/>
        <w:rPr>
          <w:rFonts w:ascii="Times New Roman" w:eastAsia="Times New Roman" w:hAnsi="Times New Roman" w:cs="Times New Roman"/>
        </w:rPr>
      </w:pPr>
    </w:p>
    <w:p w14:paraId="2E6BAA07" w14:textId="77777777" w:rsidR="00AC37A6" w:rsidRPr="00FC2BFC" w:rsidRDefault="00AC37A6" w:rsidP="00AC37A6">
      <w:pPr>
        <w:spacing w:after="0" w:line="240" w:lineRule="auto"/>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Santykis tarp farmakokinetikos ir farmakodinamikos</w:t>
      </w:r>
    </w:p>
    <w:p w14:paraId="41F4E2D7" w14:textId="34209C9E" w:rsidR="00F82812" w:rsidRPr="00FC2BFC" w:rsidRDefault="00AC37A6"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Veiksmingumas daugiausia priklauso nuo ploto po koncentracijos ir laiko kreive (angl. </w:t>
      </w:r>
      <w:r w:rsidRPr="00FC2BFC">
        <w:rPr>
          <w:rFonts w:ascii="Times New Roman" w:eastAsia="Times New Roman" w:hAnsi="Times New Roman" w:cs="Times New Roman"/>
          <w:i/>
          <w:iCs/>
        </w:rPr>
        <w:t>AUC</w:t>
      </w:r>
      <w:r w:rsidRPr="00FC2BFC">
        <w:rPr>
          <w:rFonts w:ascii="Times New Roman" w:eastAsia="Times New Roman" w:hAnsi="Times New Roman" w:cs="Times New Roman"/>
        </w:rPr>
        <w:t>) ir mikroorganizmo sukėlėjo minimalios slopinamosios koncentracijos (MSK).</w:t>
      </w:r>
    </w:p>
    <w:p w14:paraId="6AAF262C" w14:textId="77777777" w:rsidR="00F82812" w:rsidRPr="00FC2BFC" w:rsidRDefault="00F82812" w:rsidP="00F82812">
      <w:pPr>
        <w:spacing w:after="0" w:line="240" w:lineRule="auto"/>
        <w:rPr>
          <w:rFonts w:ascii="Times New Roman" w:eastAsia="Times New Roman" w:hAnsi="Times New Roman" w:cs="Times New Roman"/>
        </w:rPr>
      </w:pPr>
    </w:p>
    <w:p w14:paraId="5C585E8B" w14:textId="62253855" w:rsidR="00F82812" w:rsidRPr="00FC2BFC" w:rsidRDefault="00F82812" w:rsidP="00F82812">
      <w:pPr>
        <w:spacing w:after="0" w:line="240" w:lineRule="auto"/>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Atsparumo mechanizma</w:t>
      </w:r>
      <w:r w:rsidR="002C2B09" w:rsidRPr="00FC2BFC">
        <w:rPr>
          <w:rFonts w:ascii="Times New Roman" w:eastAsia="Times New Roman" w:hAnsi="Times New Roman" w:cs="Times New Roman"/>
          <w:u w:val="single"/>
        </w:rPr>
        <w:t>i</w:t>
      </w:r>
    </w:p>
    <w:p w14:paraId="1B298E99" w14:textId="77777777" w:rsidR="002C2B09" w:rsidRPr="00FC2BFC" w:rsidRDefault="002C2B09" w:rsidP="002C2B09">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Mechanizmai, kuriems veikiant gali išsivystyti atsparumas </w:t>
      </w:r>
      <w:proofErr w:type="spellStart"/>
      <w:r w:rsidRPr="00FC2BFC">
        <w:rPr>
          <w:rFonts w:ascii="Times New Roman" w:eastAsia="Times New Roman" w:hAnsi="Times New Roman" w:cs="Times New Roman"/>
        </w:rPr>
        <w:t>azitromicinui</w:t>
      </w:r>
      <w:proofErr w:type="spellEnd"/>
      <w:r w:rsidRPr="00FC2BFC">
        <w:rPr>
          <w:rFonts w:ascii="Times New Roman" w:eastAsia="Times New Roman" w:hAnsi="Times New Roman" w:cs="Times New Roman"/>
        </w:rPr>
        <w:t>, nurodyti toliau.</w:t>
      </w:r>
    </w:p>
    <w:p w14:paraId="5AC22518" w14:textId="1E579C84" w:rsidR="002C2B09" w:rsidRPr="00FC2BFC" w:rsidRDefault="002C2B09" w:rsidP="002C2B09">
      <w:pPr>
        <w:pStyle w:val="Sraopastraipa"/>
        <w:numPr>
          <w:ilvl w:val="0"/>
          <w:numId w:val="11"/>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 xml:space="preserve">Šalinimas iš ląstelės. Atsparumą gali sukelti šalinimo iš ląstelės siurblių skaičiaus citoplazmos membranoje padidėjimas. Tai taikoma tik </w:t>
      </w:r>
      <w:proofErr w:type="spellStart"/>
      <w:r w:rsidRPr="00FC2BFC">
        <w:rPr>
          <w:rFonts w:ascii="Times New Roman" w:eastAsia="Times New Roman" w:hAnsi="Times New Roman" w:cs="Times New Roman"/>
          <w:lang w:val="lt-LT"/>
        </w:rPr>
        <w:t>makrolidams</w:t>
      </w:r>
      <w:proofErr w:type="spellEnd"/>
      <w:r w:rsidRPr="00FC2BFC">
        <w:rPr>
          <w:rFonts w:ascii="Times New Roman" w:eastAsia="Times New Roman" w:hAnsi="Times New Roman" w:cs="Times New Roman"/>
          <w:lang w:val="lt-LT"/>
        </w:rPr>
        <w:t xml:space="preserve">, kurių </w:t>
      </w:r>
      <w:proofErr w:type="spellStart"/>
      <w:r w:rsidRPr="00FC2BFC">
        <w:rPr>
          <w:rFonts w:ascii="Times New Roman" w:eastAsia="Times New Roman" w:hAnsi="Times New Roman" w:cs="Times New Roman"/>
          <w:lang w:val="lt-LT"/>
        </w:rPr>
        <w:t>laktono</w:t>
      </w:r>
      <w:proofErr w:type="spellEnd"/>
      <w:r w:rsidRPr="00FC2BFC">
        <w:rPr>
          <w:rFonts w:ascii="Times New Roman" w:eastAsia="Times New Roman" w:hAnsi="Times New Roman" w:cs="Times New Roman"/>
          <w:lang w:val="lt-LT"/>
        </w:rPr>
        <w:t xml:space="preserve"> žiedo struktūroje yra 14 ir 15 narių (vadinamasis M fenotipas).</w:t>
      </w:r>
    </w:p>
    <w:p w14:paraId="45F5AC09" w14:textId="61C80869" w:rsidR="002C2B09" w:rsidRPr="00FC2BFC" w:rsidRDefault="002C2B09" w:rsidP="007C7C97">
      <w:pPr>
        <w:pStyle w:val="Sraopastraipa"/>
        <w:numPr>
          <w:ilvl w:val="0"/>
          <w:numId w:val="11"/>
        </w:numPr>
        <w:spacing w:after="0" w:line="240" w:lineRule="auto"/>
        <w:ind w:left="567" w:hanging="567"/>
        <w:rPr>
          <w:rFonts w:ascii="Times New Roman" w:hAnsi="Times New Roman"/>
        </w:rPr>
      </w:pPr>
      <w:r w:rsidRPr="00FC2BFC">
        <w:rPr>
          <w:rFonts w:ascii="Times New Roman" w:eastAsia="Times New Roman" w:hAnsi="Times New Roman" w:cs="Times New Roman"/>
          <w:lang w:val="lt-LT"/>
        </w:rPr>
        <w:t xml:space="preserve">Taikinio struktūros pokytis. </w:t>
      </w:r>
      <w:proofErr w:type="spellStart"/>
      <w:r w:rsidRPr="00FC2BFC">
        <w:rPr>
          <w:rFonts w:ascii="Times New Roman" w:eastAsia="Times New Roman" w:hAnsi="Times New Roman" w:cs="Times New Roman"/>
          <w:lang w:val="lt-LT"/>
        </w:rPr>
        <w:t>Afinitetas</w:t>
      </w:r>
      <w:proofErr w:type="spellEnd"/>
      <w:r w:rsidRPr="00FC2BFC">
        <w:rPr>
          <w:rFonts w:ascii="Times New Roman" w:eastAsia="Times New Roman" w:hAnsi="Times New Roman" w:cs="Times New Roman"/>
          <w:lang w:val="lt-LT"/>
        </w:rPr>
        <w:t xml:space="preserve"> jungimosi</w:t>
      </w:r>
      <w:r w:rsidRPr="00FC2BFC">
        <w:rPr>
          <w:rFonts w:ascii="Times New Roman" w:hAnsi="Times New Roman"/>
          <w:lang w:val="lt-LT"/>
        </w:rPr>
        <w:t xml:space="preserve"> prie ribosomų </w:t>
      </w:r>
      <w:r w:rsidRPr="00FC2BFC">
        <w:rPr>
          <w:rFonts w:ascii="Times New Roman" w:eastAsia="Times New Roman" w:hAnsi="Times New Roman" w:cs="Times New Roman"/>
          <w:lang w:val="lt-LT"/>
        </w:rPr>
        <w:t xml:space="preserve">vietoms mažėja dėl 23S </w:t>
      </w:r>
      <w:proofErr w:type="spellStart"/>
      <w:r w:rsidRPr="00FC2BFC">
        <w:rPr>
          <w:rFonts w:ascii="Times New Roman" w:eastAsia="Times New Roman" w:hAnsi="Times New Roman" w:cs="Times New Roman"/>
          <w:lang w:val="lt-LT"/>
        </w:rPr>
        <w:t>rRNR</w:t>
      </w:r>
      <w:proofErr w:type="spellEnd"/>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metilinimo</w:t>
      </w:r>
      <w:proofErr w:type="spellEnd"/>
      <w:r w:rsidRPr="00FC2BFC">
        <w:rPr>
          <w:rFonts w:ascii="Times New Roman" w:eastAsia="Times New Roman" w:hAnsi="Times New Roman" w:cs="Times New Roman"/>
          <w:lang w:val="lt-LT"/>
        </w:rPr>
        <w:t xml:space="preserve">, sukeliančio atsparumą </w:t>
      </w:r>
      <w:proofErr w:type="spellStart"/>
      <w:r w:rsidRPr="00FC2BFC">
        <w:rPr>
          <w:rFonts w:ascii="Times New Roman" w:eastAsia="Times New Roman" w:hAnsi="Times New Roman" w:cs="Times New Roman"/>
          <w:lang w:val="lt-LT"/>
        </w:rPr>
        <w:t>makrolidams</w:t>
      </w:r>
      <w:proofErr w:type="spellEnd"/>
      <w:r w:rsidRPr="00FC2BFC">
        <w:rPr>
          <w:rFonts w:ascii="Times New Roman" w:eastAsia="Times New Roman" w:hAnsi="Times New Roman" w:cs="Times New Roman"/>
          <w:lang w:val="lt-LT"/>
        </w:rPr>
        <w:t xml:space="preserve"> (M), </w:t>
      </w:r>
      <w:proofErr w:type="spellStart"/>
      <w:r w:rsidRPr="00FC2BFC">
        <w:rPr>
          <w:rFonts w:ascii="Times New Roman" w:eastAsia="Times New Roman" w:hAnsi="Times New Roman" w:cs="Times New Roman"/>
          <w:lang w:val="lt-LT"/>
        </w:rPr>
        <w:t>linkozamidams</w:t>
      </w:r>
      <w:proofErr w:type="spellEnd"/>
      <w:r w:rsidRPr="00FC2BFC">
        <w:rPr>
          <w:rFonts w:ascii="Times New Roman" w:eastAsia="Times New Roman" w:hAnsi="Times New Roman" w:cs="Times New Roman"/>
          <w:lang w:val="lt-LT"/>
        </w:rPr>
        <w:t xml:space="preserve"> (L) ir B grupės </w:t>
      </w:r>
      <w:proofErr w:type="spellStart"/>
      <w:r w:rsidRPr="00FC2BFC">
        <w:rPr>
          <w:rFonts w:ascii="Times New Roman" w:eastAsia="Times New Roman" w:hAnsi="Times New Roman" w:cs="Times New Roman"/>
          <w:lang w:val="lt-LT"/>
        </w:rPr>
        <w:t>streptograminams</w:t>
      </w:r>
      <w:proofErr w:type="spellEnd"/>
      <w:r w:rsidRPr="00FC2BFC">
        <w:rPr>
          <w:rFonts w:ascii="Times New Roman" w:eastAsia="Times New Roman" w:hAnsi="Times New Roman" w:cs="Times New Roman"/>
          <w:lang w:val="lt-LT"/>
        </w:rPr>
        <w:t xml:space="preserve"> (SB) (vadinamasis MLSB fenotipas). Atsparumą suteikiančias </w:t>
      </w:r>
      <w:proofErr w:type="spellStart"/>
      <w:r w:rsidRPr="00FC2BFC">
        <w:rPr>
          <w:rFonts w:ascii="Times New Roman" w:eastAsia="Times New Roman" w:hAnsi="Times New Roman" w:cs="Times New Roman"/>
          <w:lang w:val="lt-LT"/>
        </w:rPr>
        <w:t>metilazes</w:t>
      </w:r>
      <w:proofErr w:type="spellEnd"/>
      <w:r w:rsidRPr="00FC2BFC">
        <w:rPr>
          <w:rFonts w:ascii="Times New Roman" w:eastAsia="Times New Roman" w:hAnsi="Times New Roman" w:cs="Times New Roman"/>
          <w:lang w:val="lt-LT"/>
        </w:rPr>
        <w:t xml:space="preserve"> koduoja </w:t>
      </w:r>
      <w:proofErr w:type="spellStart"/>
      <w:r w:rsidRPr="00FC2BFC">
        <w:rPr>
          <w:rFonts w:ascii="Times New Roman" w:eastAsia="Times New Roman" w:hAnsi="Times New Roman" w:cs="Times New Roman"/>
          <w:lang w:val="lt-LT"/>
        </w:rPr>
        <w:t>erm</w:t>
      </w:r>
      <w:proofErr w:type="spellEnd"/>
      <w:r w:rsidRPr="00FC2BFC">
        <w:rPr>
          <w:rFonts w:ascii="Times New Roman" w:eastAsia="Times New Roman" w:hAnsi="Times New Roman" w:cs="Times New Roman"/>
          <w:lang w:val="lt-LT"/>
        </w:rPr>
        <w:t xml:space="preserve"> genai. </w:t>
      </w:r>
      <w:proofErr w:type="spellStart"/>
      <w:r w:rsidRPr="00FC2BFC">
        <w:rPr>
          <w:rFonts w:ascii="Times New Roman" w:eastAsia="Times New Roman" w:hAnsi="Times New Roman" w:cs="Times New Roman"/>
          <w:lang w:val="lt-LT"/>
        </w:rPr>
        <w:t>Afinitetas</w:t>
      </w:r>
      <w:proofErr w:type="spellEnd"/>
      <w:r w:rsidRPr="00FC2BFC">
        <w:rPr>
          <w:rFonts w:ascii="Times New Roman" w:eastAsia="Times New Roman" w:hAnsi="Times New Roman" w:cs="Times New Roman"/>
          <w:lang w:val="lt-LT"/>
        </w:rPr>
        <w:t xml:space="preserve"> jungimosi prie ribosomų vietoms taip pat mažėja dėl mutacijų 23S </w:t>
      </w:r>
      <w:proofErr w:type="spellStart"/>
      <w:r w:rsidRPr="00FC2BFC">
        <w:rPr>
          <w:rFonts w:ascii="Times New Roman" w:eastAsia="Times New Roman" w:hAnsi="Times New Roman" w:cs="Times New Roman"/>
          <w:lang w:val="lt-LT"/>
        </w:rPr>
        <w:t>rRNR</w:t>
      </w:r>
      <w:proofErr w:type="spellEnd"/>
      <w:r w:rsidRPr="00FC2BFC">
        <w:rPr>
          <w:rFonts w:ascii="Times New Roman" w:eastAsia="Times New Roman" w:hAnsi="Times New Roman" w:cs="Times New Roman"/>
          <w:lang w:val="lt-LT"/>
        </w:rPr>
        <w:t xml:space="preserve"> taikinio struktūroje arba mutacijų stambaus ribosomų </w:t>
      </w:r>
      <w:proofErr w:type="spellStart"/>
      <w:r w:rsidRPr="00FC2BFC">
        <w:rPr>
          <w:rFonts w:ascii="Times New Roman" w:eastAsia="Times New Roman" w:hAnsi="Times New Roman" w:cs="Times New Roman"/>
          <w:lang w:val="lt-LT"/>
        </w:rPr>
        <w:t>subvieneto</w:t>
      </w:r>
      <w:proofErr w:type="spellEnd"/>
      <w:r w:rsidRPr="00FC2BFC">
        <w:rPr>
          <w:rFonts w:ascii="Times New Roman" w:eastAsia="Times New Roman" w:hAnsi="Times New Roman" w:cs="Times New Roman"/>
          <w:lang w:val="lt-LT"/>
        </w:rPr>
        <w:t xml:space="preserve"> baltymuose</w:t>
      </w:r>
      <w:r w:rsidRPr="00FC2BFC">
        <w:rPr>
          <w:rFonts w:ascii="Times New Roman" w:hAnsi="Times New Roman"/>
          <w:lang w:val="lt-LT"/>
        </w:rPr>
        <w:t>.</w:t>
      </w:r>
    </w:p>
    <w:p w14:paraId="696007D1" w14:textId="6169C03C" w:rsidR="002C2B09" w:rsidRPr="00FC2BFC" w:rsidRDefault="002C2B09" w:rsidP="002C2B09">
      <w:pPr>
        <w:pStyle w:val="Sraopastraipa"/>
        <w:numPr>
          <w:ilvl w:val="0"/>
          <w:numId w:val="11"/>
        </w:numPr>
        <w:spacing w:after="0" w:line="240" w:lineRule="auto"/>
        <w:ind w:left="567" w:hanging="567"/>
        <w:rPr>
          <w:rFonts w:ascii="Times New Roman" w:eastAsia="Times New Roman" w:hAnsi="Times New Roman" w:cs="Times New Roman"/>
          <w:lang w:val="lt-LT"/>
        </w:rPr>
      </w:pPr>
      <w:proofErr w:type="spellStart"/>
      <w:r w:rsidRPr="00FC2BFC">
        <w:rPr>
          <w:rFonts w:ascii="Times New Roman" w:eastAsia="Times New Roman" w:hAnsi="Times New Roman" w:cs="Times New Roman"/>
          <w:lang w:val="lt-LT"/>
        </w:rPr>
        <w:t>Makrolidų</w:t>
      </w:r>
      <w:proofErr w:type="spellEnd"/>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inaktyvacija</w:t>
      </w:r>
      <w:proofErr w:type="spellEnd"/>
      <w:r w:rsidRPr="00FC2BFC">
        <w:rPr>
          <w:rFonts w:ascii="Times New Roman" w:eastAsia="Times New Roman" w:hAnsi="Times New Roman" w:cs="Times New Roman"/>
          <w:lang w:val="lt-LT"/>
        </w:rPr>
        <w:t xml:space="preserve"> fermentais yra tik nežymios klinikinės svarbos.</w:t>
      </w:r>
    </w:p>
    <w:p w14:paraId="2F6560E7" w14:textId="77777777" w:rsidR="002C2B09" w:rsidRPr="00FC2BFC" w:rsidRDefault="002C2B09" w:rsidP="002C2B09">
      <w:pPr>
        <w:spacing w:after="0" w:line="240" w:lineRule="auto"/>
        <w:rPr>
          <w:rFonts w:ascii="Times New Roman" w:eastAsia="Times New Roman" w:hAnsi="Times New Roman" w:cs="Times New Roman"/>
        </w:rPr>
      </w:pPr>
    </w:p>
    <w:p w14:paraId="296F243D" w14:textId="02299ABA" w:rsidR="002C2B09" w:rsidRPr="00FC2BFC" w:rsidRDefault="002C2B09" w:rsidP="002C2B09">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Esant M fenotipui stebimas visiškas kryžminis atsparumas </w:t>
      </w:r>
      <w:proofErr w:type="spellStart"/>
      <w:r w:rsidRPr="00FC2BFC">
        <w:rPr>
          <w:rFonts w:ascii="Times New Roman" w:eastAsia="Times New Roman" w:hAnsi="Times New Roman" w:cs="Times New Roman"/>
        </w:rPr>
        <w:t>azitromicinui</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klaritromicinui</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eritromicinui</w:t>
      </w:r>
      <w:proofErr w:type="spellEnd"/>
      <w:r w:rsidRPr="00FC2BFC">
        <w:rPr>
          <w:rFonts w:ascii="Times New Roman" w:eastAsia="Times New Roman" w:hAnsi="Times New Roman" w:cs="Times New Roman"/>
        </w:rPr>
        <w:t xml:space="preserve"> ir </w:t>
      </w:r>
      <w:proofErr w:type="spellStart"/>
      <w:r w:rsidRPr="00FC2BFC">
        <w:rPr>
          <w:rFonts w:ascii="Times New Roman" w:eastAsia="Times New Roman" w:hAnsi="Times New Roman" w:cs="Times New Roman"/>
        </w:rPr>
        <w:t>roksitromicinui</w:t>
      </w:r>
      <w:proofErr w:type="spellEnd"/>
      <w:r w:rsidRPr="00FC2BFC">
        <w:rPr>
          <w:rFonts w:ascii="Times New Roman" w:eastAsia="Times New Roman" w:hAnsi="Times New Roman" w:cs="Times New Roman"/>
        </w:rPr>
        <w:t xml:space="preserve">. Esant MLSB fenotipui stebimas papildomas kryžminis atsparumas </w:t>
      </w:r>
      <w:proofErr w:type="spellStart"/>
      <w:r w:rsidRPr="00FC2BFC">
        <w:rPr>
          <w:rFonts w:ascii="Times New Roman" w:eastAsia="Times New Roman" w:hAnsi="Times New Roman" w:cs="Times New Roman"/>
        </w:rPr>
        <w:t>klindamicinui</w:t>
      </w:r>
      <w:proofErr w:type="spellEnd"/>
      <w:r w:rsidRPr="00FC2BFC">
        <w:rPr>
          <w:rFonts w:ascii="Times New Roman" w:eastAsia="Times New Roman" w:hAnsi="Times New Roman" w:cs="Times New Roman"/>
        </w:rPr>
        <w:t xml:space="preserve"> ir </w:t>
      </w:r>
      <w:proofErr w:type="spellStart"/>
      <w:r w:rsidRPr="00FC2BFC">
        <w:rPr>
          <w:rFonts w:ascii="Times New Roman" w:eastAsia="Times New Roman" w:hAnsi="Times New Roman" w:cs="Times New Roman"/>
        </w:rPr>
        <w:t>streptograminui</w:t>
      </w:r>
      <w:proofErr w:type="spellEnd"/>
      <w:r w:rsidRPr="00FC2BFC">
        <w:rPr>
          <w:rFonts w:ascii="Times New Roman" w:eastAsia="Times New Roman" w:hAnsi="Times New Roman" w:cs="Times New Roman"/>
        </w:rPr>
        <w:t xml:space="preserve"> B. Dalinis kryžminis atsparumas būdingas </w:t>
      </w:r>
      <w:proofErr w:type="spellStart"/>
      <w:r w:rsidRPr="00FC2BFC">
        <w:rPr>
          <w:rFonts w:ascii="Times New Roman" w:eastAsia="Times New Roman" w:hAnsi="Times New Roman" w:cs="Times New Roman"/>
        </w:rPr>
        <w:t>makrolidui</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spiramicinui</w:t>
      </w:r>
      <w:proofErr w:type="spellEnd"/>
      <w:r w:rsidRPr="00FC2BFC">
        <w:rPr>
          <w:rFonts w:ascii="Times New Roman" w:eastAsia="Times New Roman" w:hAnsi="Times New Roman" w:cs="Times New Roman"/>
        </w:rPr>
        <w:t xml:space="preserve">, kurio </w:t>
      </w:r>
      <w:proofErr w:type="spellStart"/>
      <w:r w:rsidRPr="00FC2BFC">
        <w:rPr>
          <w:rFonts w:ascii="Times New Roman" w:eastAsia="Times New Roman" w:hAnsi="Times New Roman" w:cs="Times New Roman"/>
        </w:rPr>
        <w:t>laktono</w:t>
      </w:r>
      <w:proofErr w:type="spellEnd"/>
      <w:r w:rsidRPr="00FC2BFC">
        <w:rPr>
          <w:rFonts w:ascii="Times New Roman" w:eastAsia="Times New Roman" w:hAnsi="Times New Roman" w:cs="Times New Roman"/>
        </w:rPr>
        <w:t xml:space="preserve"> žiedo struktūroje yra 16 narių.</w:t>
      </w:r>
    </w:p>
    <w:p w14:paraId="0453712D" w14:textId="77777777" w:rsidR="002C2B09" w:rsidRPr="00FC2BFC" w:rsidRDefault="002C2B09" w:rsidP="002C2B09">
      <w:pPr>
        <w:spacing w:after="0" w:line="240" w:lineRule="auto"/>
        <w:rPr>
          <w:rFonts w:ascii="Times New Roman" w:eastAsia="Times New Roman" w:hAnsi="Times New Roman" w:cs="Times New Roman"/>
        </w:rPr>
      </w:pPr>
    </w:p>
    <w:p w14:paraId="25453651" w14:textId="25385219" w:rsidR="002C2B09" w:rsidRPr="00FC2BFC" w:rsidRDefault="002C2B09" w:rsidP="002C2B09">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Dėl prastos skvarbos per išorinę membraną, dauguma </w:t>
      </w:r>
      <w:proofErr w:type="spellStart"/>
      <w:r w:rsidRPr="00FC2BFC">
        <w:rPr>
          <w:rFonts w:ascii="Times New Roman" w:eastAsia="Times New Roman" w:hAnsi="Times New Roman" w:cs="Times New Roman"/>
        </w:rPr>
        <w:t>gramteigiamų</w:t>
      </w:r>
      <w:proofErr w:type="spellEnd"/>
      <w:r w:rsidRPr="00FC2BFC">
        <w:rPr>
          <w:rFonts w:ascii="Times New Roman" w:eastAsia="Times New Roman" w:hAnsi="Times New Roman" w:cs="Times New Roman"/>
        </w:rPr>
        <w:t xml:space="preserve"> bakterijų rūšių turi prigimtinį atsparumą </w:t>
      </w:r>
      <w:proofErr w:type="spellStart"/>
      <w:r w:rsidRPr="00FC2BFC">
        <w:rPr>
          <w:rFonts w:ascii="Times New Roman" w:eastAsia="Times New Roman" w:hAnsi="Times New Roman" w:cs="Times New Roman"/>
        </w:rPr>
        <w:t>makrolidams</w:t>
      </w:r>
      <w:proofErr w:type="spellEnd"/>
      <w:r w:rsidRPr="00FC2BFC">
        <w:rPr>
          <w:rFonts w:ascii="Times New Roman" w:eastAsia="Times New Roman" w:hAnsi="Times New Roman" w:cs="Times New Roman"/>
        </w:rPr>
        <w:t>.</w:t>
      </w:r>
    </w:p>
    <w:p w14:paraId="0902F8B5" w14:textId="77777777" w:rsidR="002C2B09" w:rsidRPr="00FC2BFC" w:rsidRDefault="002C2B09" w:rsidP="002C2B09">
      <w:pPr>
        <w:spacing w:after="0" w:line="240" w:lineRule="auto"/>
        <w:rPr>
          <w:rFonts w:ascii="Times New Roman" w:eastAsia="Times New Roman" w:hAnsi="Times New Roman" w:cs="Times New Roman"/>
        </w:rPr>
      </w:pPr>
    </w:p>
    <w:p w14:paraId="68D7F833" w14:textId="77777777" w:rsidR="002C2B09" w:rsidRPr="00FC2BFC" w:rsidRDefault="002C2B09" w:rsidP="002C2B09">
      <w:pPr>
        <w:spacing w:after="0" w:line="240" w:lineRule="auto"/>
        <w:rPr>
          <w:rFonts w:ascii="Times New Roman" w:eastAsia="Times New Roman" w:hAnsi="Times New Roman" w:cs="Times New Roman"/>
          <w:u w:val="single"/>
        </w:rPr>
      </w:pPr>
      <w:r w:rsidRPr="00FC2BFC">
        <w:rPr>
          <w:rFonts w:ascii="Times New Roman" w:eastAsia="Times New Roman" w:hAnsi="Times New Roman" w:cs="Times New Roman"/>
          <w:u w:val="single"/>
        </w:rPr>
        <w:t>Jautrumo tyrimų interpretavimo kriterijai</w:t>
      </w:r>
    </w:p>
    <w:p w14:paraId="06168806" w14:textId="61E55E12" w:rsidR="002C2B09" w:rsidRPr="00FC2BFC" w:rsidRDefault="002C2B09" w:rsidP="007C7C97">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Minimalios slopinamosios koncentracijos (MSK) interpretavimo kriterijus </w:t>
      </w:r>
      <w:proofErr w:type="spellStart"/>
      <w:r w:rsidRPr="00FC2BFC">
        <w:rPr>
          <w:rFonts w:ascii="Times New Roman" w:eastAsia="Times New Roman" w:hAnsi="Times New Roman" w:cs="Times New Roman"/>
        </w:rPr>
        <w:t>azitromicinui</w:t>
      </w:r>
      <w:proofErr w:type="spellEnd"/>
      <w:r w:rsidRPr="00FC2BFC">
        <w:rPr>
          <w:rFonts w:ascii="Times New Roman" w:eastAsia="Times New Roman" w:hAnsi="Times New Roman" w:cs="Times New Roman"/>
        </w:rPr>
        <w:t xml:space="preserve"> nustatė Europos antimikrobinio jautrumo tyrimų komitetas (angl. </w:t>
      </w:r>
      <w:proofErr w:type="spellStart"/>
      <w:r w:rsidRPr="00FC2BFC">
        <w:rPr>
          <w:rFonts w:ascii="Times New Roman" w:eastAsia="Times New Roman" w:hAnsi="Times New Roman" w:cs="Times New Roman"/>
          <w:i/>
          <w:iCs/>
        </w:rPr>
        <w:t>European</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Committee</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on</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Antimicrobial</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Susceptibility</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Testing</w:t>
      </w:r>
      <w:proofErr w:type="spellEnd"/>
      <w:r w:rsidRPr="00FC2BFC">
        <w:rPr>
          <w:rFonts w:ascii="Times New Roman" w:eastAsia="Times New Roman" w:hAnsi="Times New Roman" w:cs="Times New Roman"/>
          <w:i/>
          <w:iCs/>
        </w:rPr>
        <w:t>, EUCAST</w:t>
      </w:r>
      <w:r w:rsidRPr="00FC2BFC">
        <w:rPr>
          <w:rFonts w:ascii="Times New Roman" w:eastAsia="Times New Roman" w:hAnsi="Times New Roman" w:cs="Times New Roman"/>
        </w:rPr>
        <w:t xml:space="preserve">) ir jos išvardytos čia: </w:t>
      </w:r>
      <w:hyperlink r:id="rId12" w:history="1">
        <w:r w:rsidRPr="00FC2BFC">
          <w:rPr>
            <w:rStyle w:val="Hipersaitas"/>
            <w:rFonts w:ascii="Times New Roman" w:eastAsia="Times New Roman" w:hAnsi="Times New Roman"/>
          </w:rPr>
          <w:t>https://www.ema.europa.eu/documents/other/minimum-inhibitoryconcentration-mic-breakpoints_en.xlsx</w:t>
        </w:r>
      </w:hyperlink>
    </w:p>
    <w:p w14:paraId="28399C85" w14:textId="77777777" w:rsidR="002C2B09" w:rsidRPr="00FC2BFC" w:rsidRDefault="002C2B09" w:rsidP="007C7C97">
      <w:pPr>
        <w:spacing w:after="0" w:line="240" w:lineRule="auto"/>
        <w:rPr>
          <w:rFonts w:ascii="Times New Roman" w:eastAsia="Times New Roman" w:hAnsi="Times New Roman" w:cs="Times New Roman"/>
        </w:rPr>
      </w:pPr>
    </w:p>
    <w:p w14:paraId="781AE979" w14:textId="7BC61EC1" w:rsidR="002C2B09" w:rsidRPr="00FC2BFC" w:rsidRDefault="002C2B09" w:rsidP="002C2B09">
      <w:pPr>
        <w:spacing w:after="0" w:line="240" w:lineRule="auto"/>
        <w:rPr>
          <w:rFonts w:ascii="Times New Roman" w:eastAsia="Times New Roman" w:hAnsi="Times New Roman" w:cs="Times New Roman"/>
          <w:u w:val="single"/>
        </w:rPr>
      </w:pPr>
      <w:r w:rsidRPr="00FC2BFC">
        <w:rPr>
          <w:rFonts w:ascii="Times New Roman" w:eastAsia="Times New Roman" w:hAnsi="Times New Roman" w:cs="Times New Roman"/>
          <w:u w:val="single"/>
        </w:rPr>
        <w:t>Įgyto atsparumo paplitimas</w:t>
      </w:r>
    </w:p>
    <w:p w14:paraId="02C2D4AE" w14:textId="733F6B50" w:rsidR="002C2B09" w:rsidRPr="00FC2BFC" w:rsidRDefault="006B3493" w:rsidP="006B3493">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lastRenderedPageBreak/>
        <w:t xml:space="preserve">Pasirinktų rūšių įgyto atsparumo paplitimas gali skirtis įvairiose geografinėse srityse ir skirtingu metu, todėl pageidautina atsižvelgti į vietinę informaciją apie atsparumą, ypač gydant sunkias infekcijas. Jeigu dėl atsparumo paplitimo tam tikroje vietovėje veikliosios medžiagos veiksmingumas bent keliems infekcijų sukėlėjams kelia abejonių, reikia kreiptis patarimo į specialistus. Ypač atvejais, kai infekcijos sunkios arba gydymas nesėkmingas, reikia taikyti mikrobiologinę diagnostiką identifikuojant patogeninį mikroorganizmą ir nustatant jo jautrumą </w:t>
      </w:r>
      <w:proofErr w:type="spellStart"/>
      <w:r w:rsidRPr="00FC2BFC">
        <w:rPr>
          <w:rFonts w:ascii="Times New Roman" w:eastAsia="Times New Roman" w:hAnsi="Times New Roman" w:cs="Times New Roman"/>
        </w:rPr>
        <w:t>azitromicinui</w:t>
      </w:r>
      <w:proofErr w:type="spellEnd"/>
      <w:r w:rsidRPr="00FC2BFC">
        <w:rPr>
          <w:rFonts w:ascii="Times New Roman" w:eastAsia="Times New Roman" w:hAnsi="Times New Roman" w:cs="Times New Roman"/>
        </w:rPr>
        <w:t>.</w:t>
      </w:r>
    </w:p>
    <w:p w14:paraId="0539C66D" w14:textId="77777777" w:rsidR="006B3493" w:rsidRPr="00FC2BFC" w:rsidRDefault="006B3493" w:rsidP="006B3493">
      <w:pPr>
        <w:spacing w:after="0" w:line="240" w:lineRule="auto"/>
        <w:rPr>
          <w:rFonts w:ascii="Times New Roman" w:eastAsia="Times New Roman" w:hAnsi="Times New Roman" w:cs="Times New Roman"/>
        </w:rPr>
      </w:pPr>
    </w:p>
    <w:p w14:paraId="4B3F6DF3" w14:textId="33A89F1D" w:rsidR="006B3493" w:rsidRPr="00FC2BFC" w:rsidRDefault="00B27DAF" w:rsidP="006B3493">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4 lentelė. Įgyto atsparumo paplitimas</w:t>
      </w:r>
    </w:p>
    <w:p w14:paraId="31BD9171" w14:textId="77777777" w:rsidR="006B3493" w:rsidRPr="00FC2BFC" w:rsidRDefault="006B3493" w:rsidP="006B3493">
      <w:pPr>
        <w:spacing w:after="0" w:line="240" w:lineRule="auto"/>
        <w:rPr>
          <w:rFonts w:ascii="Times New Roman" w:eastAsia="Times New Roman" w:hAnsi="Times New Roman" w:cs="Times New Roman"/>
        </w:rPr>
      </w:pPr>
    </w:p>
    <w:tbl>
      <w:tblPr>
        <w:tblStyle w:val="Lentelstinklelis"/>
        <w:tblW w:w="0" w:type="auto"/>
        <w:tblLook w:val="04A0" w:firstRow="1" w:lastRow="0" w:firstColumn="1" w:lastColumn="0" w:noHBand="0" w:noVBand="1"/>
      </w:tblPr>
      <w:tblGrid>
        <w:gridCol w:w="9061"/>
      </w:tblGrid>
      <w:tr w:rsidR="003D1B7B" w:rsidRPr="00FC2BFC" w14:paraId="71054AB5" w14:textId="77777777" w:rsidTr="007C7C97">
        <w:tc>
          <w:tcPr>
            <w:tcW w:w="9061" w:type="dxa"/>
          </w:tcPr>
          <w:p w14:paraId="50D75C85" w14:textId="63188460" w:rsidR="003D1B7B" w:rsidRPr="007C7C97" w:rsidRDefault="003D1B7B" w:rsidP="005F6882">
            <w:pPr>
              <w:rPr>
                <w:rFonts w:ascii="Times New Roman" w:hAnsi="Times New Roman"/>
                <w:b/>
              </w:rPr>
            </w:pPr>
            <w:r w:rsidRPr="007C7C97">
              <w:rPr>
                <w:rFonts w:ascii="Times New Roman" w:hAnsi="Times New Roman"/>
                <w:b/>
              </w:rPr>
              <w:t>Paprastai jautrios rūšys</w:t>
            </w:r>
          </w:p>
        </w:tc>
      </w:tr>
      <w:tr w:rsidR="003D1B7B" w:rsidRPr="00FC2BFC" w14:paraId="450E8972" w14:textId="77777777" w:rsidTr="007C7C97">
        <w:tc>
          <w:tcPr>
            <w:tcW w:w="9061" w:type="dxa"/>
          </w:tcPr>
          <w:p w14:paraId="730FED46" w14:textId="4B9A1900" w:rsidR="003D1B7B" w:rsidRPr="007C7C97" w:rsidRDefault="003D1B7B" w:rsidP="005F6882">
            <w:pPr>
              <w:rPr>
                <w:rFonts w:ascii="Times New Roman" w:hAnsi="Times New Roman"/>
                <w:b/>
                <w:i/>
              </w:rPr>
            </w:pPr>
            <w:r w:rsidRPr="00FC2BFC">
              <w:rPr>
                <w:rFonts w:ascii="Times New Roman" w:eastAsia="Times New Roman" w:hAnsi="Times New Roman" w:cs="Times New Roman"/>
                <w:b/>
                <w:bCs/>
                <w:i/>
                <w:iCs/>
              </w:rPr>
              <w:t>Aerobiniai gramteigiami</w:t>
            </w:r>
            <w:r w:rsidRPr="007C7C97">
              <w:rPr>
                <w:rFonts w:ascii="Times New Roman" w:hAnsi="Times New Roman"/>
                <w:b/>
                <w:i/>
              </w:rPr>
              <w:t xml:space="preserve"> mikroorganizmai</w:t>
            </w:r>
          </w:p>
        </w:tc>
      </w:tr>
      <w:tr w:rsidR="003D1B7B" w:rsidRPr="00FC2BFC" w14:paraId="0FF67F30" w14:textId="77777777" w:rsidTr="007C7C97">
        <w:tc>
          <w:tcPr>
            <w:tcW w:w="9061" w:type="dxa"/>
          </w:tcPr>
          <w:p w14:paraId="59BBAD5C" w14:textId="230AF4BB" w:rsidR="003D1B7B" w:rsidRPr="00FC2BFC" w:rsidRDefault="00600607" w:rsidP="005F6882">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Streptococcus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pyogenes</w:t>
            </w:r>
            <w:proofErr w:type="spellEnd"/>
          </w:p>
        </w:tc>
      </w:tr>
      <w:tr w:rsidR="003D1B7B" w:rsidRPr="00FC2BFC" w14:paraId="29D0B638" w14:textId="77777777" w:rsidTr="007C7C97">
        <w:tc>
          <w:tcPr>
            <w:tcW w:w="9061" w:type="dxa"/>
          </w:tcPr>
          <w:p w14:paraId="7E7A02F7" w14:textId="71BDF0DC" w:rsidR="003D1B7B" w:rsidRPr="007C7C97" w:rsidRDefault="00600607" w:rsidP="005F6882">
            <w:pPr>
              <w:rPr>
                <w:rFonts w:ascii="Times New Roman" w:hAnsi="Times New Roman"/>
              </w:rPr>
            </w:pPr>
            <w:r w:rsidRPr="00FC2BFC">
              <w:rPr>
                <w:rFonts w:ascii="Times New Roman" w:eastAsia="Times New Roman" w:hAnsi="Times New Roman" w:cs="Times New Roman"/>
                <w:b/>
                <w:bCs/>
                <w:i/>
                <w:iCs/>
              </w:rPr>
              <w:t>Aerobiniai gramneigiami</w:t>
            </w:r>
            <w:r w:rsidRPr="007C7C97">
              <w:rPr>
                <w:rFonts w:ascii="Times New Roman" w:hAnsi="Times New Roman"/>
                <w:b/>
                <w:i/>
              </w:rPr>
              <w:t xml:space="preserve"> mikroorganizmai</w:t>
            </w:r>
          </w:p>
        </w:tc>
      </w:tr>
      <w:tr w:rsidR="003D1B7B" w:rsidRPr="00FC2BFC" w14:paraId="48EF85CA" w14:textId="77777777" w:rsidTr="003D1B7B">
        <w:tc>
          <w:tcPr>
            <w:tcW w:w="9061" w:type="dxa"/>
          </w:tcPr>
          <w:p w14:paraId="46EB38D1" w14:textId="29AF2927" w:rsidR="003D1B7B" w:rsidRPr="00FC2BFC" w:rsidRDefault="00600607" w:rsidP="006B3493">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Haemophilus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ducreyi</w:t>
            </w:r>
            <w:proofErr w:type="spellEnd"/>
          </w:p>
        </w:tc>
      </w:tr>
      <w:tr w:rsidR="003D1B7B" w:rsidRPr="00FC2BFC" w14:paraId="32D3E0D0" w14:textId="77777777" w:rsidTr="007C7C97">
        <w:tc>
          <w:tcPr>
            <w:tcW w:w="9061" w:type="dxa"/>
          </w:tcPr>
          <w:p w14:paraId="27EC6463" w14:textId="641FF9CE" w:rsidR="003D1B7B" w:rsidRPr="00FC2BFC" w:rsidRDefault="00600607" w:rsidP="005F6882">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Haemophilus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influenzae</w:t>
            </w:r>
            <w:proofErr w:type="spellEnd"/>
          </w:p>
        </w:tc>
      </w:tr>
      <w:tr w:rsidR="003D1B7B" w:rsidRPr="00FC2BFC" w14:paraId="1E51F6FF" w14:textId="77777777" w:rsidTr="007C7C97">
        <w:tc>
          <w:tcPr>
            <w:tcW w:w="9061" w:type="dxa"/>
          </w:tcPr>
          <w:p w14:paraId="2B84BCF6" w14:textId="77C7BDD5" w:rsidR="003D1B7B" w:rsidRPr="00FC2BFC" w:rsidRDefault="00600607" w:rsidP="005F6882">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Legionella</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pneumophila</w:t>
            </w:r>
            <w:proofErr w:type="spellEnd"/>
            <w:r w:rsidRPr="00FC2BFC">
              <w:rPr>
                <w:rFonts w:ascii="Times New Roman" w:eastAsia="Times New Roman" w:hAnsi="Times New Roman" w:cs="Times New Roman"/>
                <w:i/>
                <w:iCs/>
              </w:rPr>
              <w:t>°</w:t>
            </w:r>
          </w:p>
        </w:tc>
      </w:tr>
      <w:tr w:rsidR="003D1B7B" w:rsidRPr="00FC2BFC" w14:paraId="6ABF3E9B" w14:textId="77777777" w:rsidTr="007C7C97">
        <w:tc>
          <w:tcPr>
            <w:tcW w:w="9061" w:type="dxa"/>
          </w:tcPr>
          <w:p w14:paraId="497D6602" w14:textId="3B5C5474" w:rsidR="003D1B7B" w:rsidRPr="00FC2BFC" w:rsidRDefault="00600607" w:rsidP="005F6882">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Moraxella</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catarrhalis</w:t>
            </w:r>
            <w:proofErr w:type="spellEnd"/>
          </w:p>
        </w:tc>
      </w:tr>
      <w:tr w:rsidR="003D1B7B" w:rsidRPr="00FC2BFC" w14:paraId="15CE4D13" w14:textId="77777777" w:rsidTr="007C7C97">
        <w:tc>
          <w:tcPr>
            <w:tcW w:w="9061" w:type="dxa"/>
          </w:tcPr>
          <w:p w14:paraId="45D19F05" w14:textId="09D510C6" w:rsidR="003D1B7B" w:rsidRPr="007C7C97" w:rsidRDefault="00600607" w:rsidP="005F6882">
            <w:pPr>
              <w:rPr>
                <w:rFonts w:ascii="Times New Roman" w:hAnsi="Times New Roman"/>
                <w:b/>
                <w:i/>
              </w:rPr>
            </w:pPr>
            <w:r w:rsidRPr="007C7C97">
              <w:rPr>
                <w:rFonts w:ascii="Times New Roman" w:hAnsi="Times New Roman"/>
                <w:b/>
                <w:i/>
              </w:rPr>
              <w:t>Anaerobiniai mikroorganizmai</w:t>
            </w:r>
          </w:p>
        </w:tc>
      </w:tr>
      <w:tr w:rsidR="003D1B7B" w:rsidRPr="00FC2BFC" w14:paraId="1F654B86" w14:textId="77777777" w:rsidTr="007C7C97">
        <w:tc>
          <w:tcPr>
            <w:tcW w:w="9061" w:type="dxa"/>
          </w:tcPr>
          <w:p w14:paraId="266F859B" w14:textId="7A0E25B0" w:rsidR="003D1B7B" w:rsidRPr="00FC2BFC" w:rsidRDefault="00600607" w:rsidP="005F6882">
            <w:pPr>
              <w:rPr>
                <w:rFonts w:ascii="Times New Roman" w:eastAsia="Times New Roman" w:hAnsi="Times New Roman" w:cs="Times New Roman"/>
                <w:i/>
                <w:iCs/>
              </w:rPr>
            </w:pPr>
            <w:r w:rsidRPr="00FC2BFC">
              <w:rPr>
                <w:rFonts w:ascii="Times New Roman" w:eastAsia="Times New Roman" w:hAnsi="Times New Roman" w:cs="Times New Roman"/>
                <w:i/>
                <w:iCs/>
              </w:rPr>
              <w:t>Peptostreptococcus spp.</w:t>
            </w:r>
          </w:p>
        </w:tc>
      </w:tr>
      <w:tr w:rsidR="00600607" w:rsidRPr="00FC2BFC" w14:paraId="51DCA561" w14:textId="77777777" w:rsidTr="007C7C97">
        <w:tc>
          <w:tcPr>
            <w:tcW w:w="9061" w:type="dxa"/>
          </w:tcPr>
          <w:p w14:paraId="4F8F91E4" w14:textId="384AF044" w:rsidR="00600607" w:rsidRPr="007C7C97" w:rsidRDefault="00600607" w:rsidP="005F6882">
            <w:pPr>
              <w:rPr>
                <w:rFonts w:ascii="Times New Roman" w:hAnsi="Times New Roman"/>
                <w:b/>
                <w:i/>
              </w:rPr>
            </w:pPr>
            <w:r w:rsidRPr="007C7C97">
              <w:rPr>
                <w:rFonts w:ascii="Times New Roman" w:hAnsi="Times New Roman"/>
                <w:b/>
                <w:i/>
              </w:rPr>
              <w:t>Kiti mikroorganizmai</w:t>
            </w:r>
          </w:p>
        </w:tc>
      </w:tr>
      <w:tr w:rsidR="00600607" w:rsidRPr="00FC2BFC" w14:paraId="4BC07511" w14:textId="77777777" w:rsidTr="00600607">
        <w:tc>
          <w:tcPr>
            <w:tcW w:w="9061" w:type="dxa"/>
          </w:tcPr>
          <w:p w14:paraId="18C15401" w14:textId="2BE17D8A" w:rsidR="00600607" w:rsidRPr="00FC2BFC" w:rsidRDefault="00600607" w:rsidP="008007CA">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Aggregatibacter</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actinomycetemcomitans</w:t>
            </w:r>
            <w:proofErr w:type="spellEnd"/>
            <w:r w:rsidRPr="00FC2BFC">
              <w:rPr>
                <w:rFonts w:ascii="Times New Roman" w:eastAsia="Times New Roman" w:hAnsi="Times New Roman" w:cs="Times New Roman"/>
                <w:i/>
                <w:iCs/>
              </w:rPr>
              <w:t xml:space="preserve"> (anksčiau </w:t>
            </w:r>
            <w:proofErr w:type="spellStart"/>
            <w:r w:rsidRPr="00FC2BFC">
              <w:rPr>
                <w:rFonts w:ascii="Times New Roman" w:eastAsia="Times New Roman" w:hAnsi="Times New Roman" w:cs="Times New Roman"/>
                <w:i/>
                <w:iCs/>
              </w:rPr>
              <w:t>Actinobacillus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actinomycetemcomitans</w:t>
            </w:r>
            <w:proofErr w:type="spellEnd"/>
            <w:r w:rsidRPr="00FC2BFC">
              <w:rPr>
                <w:rFonts w:ascii="Times New Roman" w:eastAsia="Times New Roman" w:hAnsi="Times New Roman" w:cs="Times New Roman"/>
                <w:i/>
                <w:iCs/>
              </w:rPr>
              <w:t>)</w:t>
            </w:r>
          </w:p>
        </w:tc>
      </w:tr>
      <w:tr w:rsidR="00600607" w:rsidRPr="00FC2BFC" w14:paraId="14D32FCA" w14:textId="77777777" w:rsidTr="007C7C97">
        <w:tc>
          <w:tcPr>
            <w:tcW w:w="9061" w:type="dxa"/>
          </w:tcPr>
          <w:p w14:paraId="3157EAB0" w14:textId="3CE506A1" w:rsidR="00600607" w:rsidRPr="00FC2BFC" w:rsidRDefault="00600607" w:rsidP="005F6882">
            <w:pPr>
              <w:rPr>
                <w:rFonts w:ascii="Times New Roman" w:eastAsia="Times New Roman" w:hAnsi="Times New Roman" w:cs="Times New Roman"/>
                <w:i/>
                <w:iCs/>
              </w:rPr>
            </w:pPr>
            <w:r w:rsidRPr="00FC2BFC">
              <w:rPr>
                <w:rFonts w:ascii="Times New Roman" w:eastAsia="Times New Roman" w:hAnsi="Times New Roman" w:cs="Times New Roman"/>
                <w:i/>
                <w:iCs/>
              </w:rPr>
              <w:t>Chlamydia trachomatis°</w:t>
            </w:r>
          </w:p>
        </w:tc>
      </w:tr>
      <w:tr w:rsidR="00600607" w:rsidRPr="00FC2BFC" w14:paraId="3347389D" w14:textId="77777777" w:rsidTr="00600607">
        <w:tc>
          <w:tcPr>
            <w:tcW w:w="9061" w:type="dxa"/>
          </w:tcPr>
          <w:p w14:paraId="04DD27A9" w14:textId="24940491" w:rsidR="00600607" w:rsidRPr="00FC2BFC" w:rsidRDefault="00600607" w:rsidP="008007CA">
            <w:pPr>
              <w:rPr>
                <w:rFonts w:ascii="Times New Roman" w:eastAsia="Times New Roman" w:hAnsi="Times New Roman" w:cs="Times New Roman"/>
                <w:i/>
                <w:iCs/>
              </w:rPr>
            </w:pPr>
            <w:r w:rsidRPr="00FC2BFC">
              <w:rPr>
                <w:rFonts w:ascii="Times New Roman" w:eastAsia="Times New Roman" w:hAnsi="Times New Roman" w:cs="Times New Roman"/>
                <w:i/>
                <w:iCs/>
              </w:rPr>
              <w:t>Chlamydophila pneumoniae°</w:t>
            </w:r>
          </w:p>
        </w:tc>
      </w:tr>
      <w:tr w:rsidR="00600607" w:rsidRPr="00FC2BFC" w14:paraId="7DAE921F" w14:textId="77777777" w:rsidTr="00600607">
        <w:tc>
          <w:tcPr>
            <w:tcW w:w="9061" w:type="dxa"/>
          </w:tcPr>
          <w:p w14:paraId="4E53BE0B" w14:textId="7E3059EF" w:rsidR="00600607" w:rsidRPr="00FC2BFC" w:rsidRDefault="00600607" w:rsidP="008007CA">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Chlamydophila</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psittaci</w:t>
            </w:r>
            <w:proofErr w:type="spellEnd"/>
          </w:p>
        </w:tc>
      </w:tr>
      <w:tr w:rsidR="00600607" w:rsidRPr="00FC2BFC" w14:paraId="0A70761F" w14:textId="77777777" w:rsidTr="00600607">
        <w:tc>
          <w:tcPr>
            <w:tcW w:w="9061" w:type="dxa"/>
          </w:tcPr>
          <w:p w14:paraId="2D289F35" w14:textId="517E5906" w:rsidR="00600607" w:rsidRPr="00FC2BFC" w:rsidRDefault="00600607" w:rsidP="008007CA">
            <w:pPr>
              <w:rPr>
                <w:rFonts w:ascii="Times New Roman" w:eastAsia="Times New Roman" w:hAnsi="Times New Roman" w:cs="Times New Roman"/>
                <w:i/>
                <w:iCs/>
              </w:rPr>
            </w:pPr>
            <w:r w:rsidRPr="00FC2BFC">
              <w:rPr>
                <w:rFonts w:ascii="Times New Roman" w:eastAsia="Times New Roman" w:hAnsi="Times New Roman" w:cs="Times New Roman"/>
                <w:i/>
                <w:iCs/>
              </w:rPr>
              <w:t>Mycoplasma pneumoniae°</w:t>
            </w:r>
          </w:p>
        </w:tc>
      </w:tr>
      <w:tr w:rsidR="00600607" w:rsidRPr="00FC2BFC" w14:paraId="44FF78B5" w14:textId="77777777" w:rsidTr="00600607">
        <w:tc>
          <w:tcPr>
            <w:tcW w:w="9061" w:type="dxa"/>
          </w:tcPr>
          <w:p w14:paraId="177029C7" w14:textId="7FA39C06" w:rsidR="00600607" w:rsidRPr="00FC2BFC" w:rsidRDefault="00600607" w:rsidP="008007CA">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Prevotella</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intermedia</w:t>
            </w:r>
            <w:proofErr w:type="spellEnd"/>
          </w:p>
        </w:tc>
      </w:tr>
      <w:tr w:rsidR="00600607" w:rsidRPr="00FC2BFC" w14:paraId="3556C237" w14:textId="77777777" w:rsidTr="007C7C97">
        <w:tc>
          <w:tcPr>
            <w:tcW w:w="9061" w:type="dxa"/>
          </w:tcPr>
          <w:p w14:paraId="17C68130" w14:textId="38CF54BA" w:rsidR="00600607" w:rsidRPr="00FC2BFC" w:rsidRDefault="00E961D8" w:rsidP="005F6882">
            <w:pPr>
              <w:rPr>
                <w:rFonts w:ascii="Times New Roman" w:eastAsia="Times New Roman" w:hAnsi="Times New Roman" w:cs="Times New Roman"/>
                <w:b/>
                <w:bCs/>
              </w:rPr>
            </w:pPr>
            <w:r w:rsidRPr="00FC2BFC">
              <w:rPr>
                <w:rFonts w:ascii="Times New Roman" w:eastAsia="Times New Roman" w:hAnsi="Times New Roman" w:cs="Times New Roman"/>
                <w:b/>
                <w:bCs/>
              </w:rPr>
              <w:t>Rūšys, galinčios kelti problemų</w:t>
            </w:r>
            <w:r w:rsidRPr="007C7C97">
              <w:rPr>
                <w:rFonts w:ascii="Times New Roman" w:hAnsi="Times New Roman"/>
                <w:b/>
              </w:rPr>
              <w:t xml:space="preserve"> dėl įgyto atsparumo</w:t>
            </w:r>
          </w:p>
        </w:tc>
      </w:tr>
      <w:tr w:rsidR="00600607" w:rsidRPr="00FC2BFC" w14:paraId="6B05FE1A" w14:textId="77777777" w:rsidTr="007C7C97">
        <w:tc>
          <w:tcPr>
            <w:tcW w:w="9061" w:type="dxa"/>
          </w:tcPr>
          <w:p w14:paraId="59B0B469" w14:textId="7719EE13" w:rsidR="00600607" w:rsidRPr="007C7C97" w:rsidRDefault="00E961D8" w:rsidP="005F6882">
            <w:pPr>
              <w:rPr>
                <w:rFonts w:ascii="Times New Roman" w:hAnsi="Times New Roman"/>
                <w:b/>
                <w:i/>
              </w:rPr>
            </w:pPr>
            <w:r w:rsidRPr="00FC2BFC">
              <w:rPr>
                <w:rFonts w:ascii="Times New Roman" w:eastAsia="Times New Roman" w:hAnsi="Times New Roman" w:cs="Times New Roman"/>
                <w:b/>
                <w:bCs/>
                <w:i/>
                <w:iCs/>
              </w:rPr>
              <w:t>Aerobiniai gramteigiami</w:t>
            </w:r>
            <w:r w:rsidRPr="007C7C97">
              <w:rPr>
                <w:rFonts w:ascii="Times New Roman" w:hAnsi="Times New Roman"/>
                <w:b/>
                <w:i/>
              </w:rPr>
              <w:t xml:space="preserve"> mikroorganizmai</w:t>
            </w:r>
          </w:p>
        </w:tc>
      </w:tr>
      <w:tr w:rsidR="00600607" w:rsidRPr="00FC2BFC" w14:paraId="67399FCB" w14:textId="77777777" w:rsidTr="00600607">
        <w:tc>
          <w:tcPr>
            <w:tcW w:w="9061" w:type="dxa"/>
          </w:tcPr>
          <w:p w14:paraId="5FF2231B" w14:textId="1FDE8242" w:rsidR="00600607" w:rsidRPr="00FC2BFC" w:rsidRDefault="00A65B27" w:rsidP="008007CA">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Staphylococcus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aureus</w:t>
            </w:r>
            <w:proofErr w:type="spellEnd"/>
            <w:r w:rsidRPr="00FC2BFC">
              <w:rPr>
                <w:rFonts w:ascii="Times New Roman" w:eastAsia="Times New Roman" w:hAnsi="Times New Roman" w:cs="Times New Roman"/>
                <w:i/>
                <w:iCs/>
                <w:vertAlign w:val="superscript"/>
              </w:rPr>
              <w:t>+</w:t>
            </w:r>
          </w:p>
        </w:tc>
      </w:tr>
      <w:tr w:rsidR="00600607" w:rsidRPr="00FC2BFC" w14:paraId="201E789F" w14:textId="77777777" w:rsidTr="00600607">
        <w:tc>
          <w:tcPr>
            <w:tcW w:w="9061" w:type="dxa"/>
          </w:tcPr>
          <w:p w14:paraId="28B4188C" w14:textId="429628EE" w:rsidR="00600607" w:rsidRPr="00FC2BFC" w:rsidRDefault="00A65B27" w:rsidP="008007CA">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Staphylococcus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epidermidis</w:t>
            </w:r>
            <w:proofErr w:type="spellEnd"/>
          </w:p>
        </w:tc>
      </w:tr>
      <w:tr w:rsidR="00600607" w:rsidRPr="00FC2BFC" w14:paraId="04660C7C" w14:textId="77777777" w:rsidTr="00600607">
        <w:tc>
          <w:tcPr>
            <w:tcW w:w="9061" w:type="dxa"/>
          </w:tcPr>
          <w:p w14:paraId="52939FCB" w14:textId="1C8AEB43" w:rsidR="00600607" w:rsidRPr="00FC2BFC" w:rsidRDefault="00A65B27" w:rsidP="008007CA">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Staphylococcus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haemolyticus</w:t>
            </w:r>
            <w:proofErr w:type="spellEnd"/>
          </w:p>
        </w:tc>
      </w:tr>
      <w:tr w:rsidR="00600607" w:rsidRPr="00FC2BFC" w14:paraId="5A7F8AF6" w14:textId="77777777" w:rsidTr="00600607">
        <w:tc>
          <w:tcPr>
            <w:tcW w:w="9061" w:type="dxa"/>
          </w:tcPr>
          <w:p w14:paraId="59F9AD70" w14:textId="3A1C6840" w:rsidR="00600607" w:rsidRPr="00FC2BFC" w:rsidRDefault="00A65B27" w:rsidP="008007CA">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Staphylococcus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hominis</w:t>
            </w:r>
            <w:proofErr w:type="spellEnd"/>
          </w:p>
        </w:tc>
      </w:tr>
      <w:tr w:rsidR="00600607" w:rsidRPr="00FC2BFC" w14:paraId="0B816A5A" w14:textId="77777777" w:rsidTr="00600607">
        <w:tc>
          <w:tcPr>
            <w:tcW w:w="9061" w:type="dxa"/>
          </w:tcPr>
          <w:p w14:paraId="6A02E112" w14:textId="5BA6121D" w:rsidR="00600607" w:rsidRPr="00FC2BFC" w:rsidRDefault="00A65B27" w:rsidP="008007CA">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Streptococcus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agalactiae</w:t>
            </w:r>
            <w:proofErr w:type="spellEnd"/>
          </w:p>
        </w:tc>
      </w:tr>
      <w:tr w:rsidR="00600607" w:rsidRPr="00FC2BFC" w14:paraId="30AED3C0" w14:textId="77777777" w:rsidTr="00D67A8B">
        <w:tc>
          <w:tcPr>
            <w:tcW w:w="9061" w:type="dxa"/>
          </w:tcPr>
          <w:p w14:paraId="778E7F19" w14:textId="2C21668D" w:rsidR="00600607" w:rsidRPr="00FC2BFC" w:rsidRDefault="00A65B27" w:rsidP="005F6882">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Streptococcus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pneumoniae</w:t>
            </w:r>
            <w:proofErr w:type="spellEnd"/>
            <w:r w:rsidRPr="00FC2BFC">
              <w:rPr>
                <w:rFonts w:ascii="Times New Roman" w:eastAsia="Times New Roman" w:hAnsi="Times New Roman" w:cs="Times New Roman"/>
                <w:i/>
                <w:iCs/>
                <w:vertAlign w:val="superscript"/>
              </w:rPr>
              <w:t>++</w:t>
            </w:r>
          </w:p>
        </w:tc>
      </w:tr>
      <w:tr w:rsidR="00600607" w:rsidRPr="00FC2BFC" w14:paraId="5C51BE45" w14:textId="77777777" w:rsidTr="00600607">
        <w:tc>
          <w:tcPr>
            <w:tcW w:w="9061" w:type="dxa"/>
          </w:tcPr>
          <w:p w14:paraId="3DFE355B" w14:textId="1C0D8033" w:rsidR="00600607" w:rsidRPr="00FC2BFC" w:rsidRDefault="00A65B27" w:rsidP="008007CA">
            <w:pPr>
              <w:rPr>
                <w:rFonts w:ascii="Times New Roman" w:eastAsia="Times New Roman" w:hAnsi="Times New Roman" w:cs="Times New Roman"/>
              </w:rPr>
            </w:pPr>
            <w:proofErr w:type="spellStart"/>
            <w:r w:rsidRPr="00FC2BFC">
              <w:rPr>
                <w:rFonts w:ascii="Times New Roman" w:eastAsia="Times New Roman" w:hAnsi="Times New Roman" w:cs="Times New Roman"/>
                <w:i/>
                <w:iCs/>
              </w:rPr>
              <w:t>Viridans</w:t>
            </w:r>
            <w:proofErr w:type="spellEnd"/>
            <w:r w:rsidRPr="00FC2BFC">
              <w:rPr>
                <w:rFonts w:ascii="Times New Roman" w:eastAsia="Times New Roman" w:hAnsi="Times New Roman" w:cs="Times New Roman"/>
              </w:rPr>
              <w:t xml:space="preserve"> grupės streptokokai</w:t>
            </w:r>
          </w:p>
        </w:tc>
      </w:tr>
      <w:tr w:rsidR="00600607" w:rsidRPr="00FC2BFC" w14:paraId="7F2F85E9" w14:textId="77777777" w:rsidTr="00600607">
        <w:tc>
          <w:tcPr>
            <w:tcW w:w="9061" w:type="dxa"/>
          </w:tcPr>
          <w:p w14:paraId="46FD5194" w14:textId="1FCB82D5" w:rsidR="00600607" w:rsidRPr="00FC2BFC" w:rsidRDefault="00373B0A" w:rsidP="008007CA">
            <w:pPr>
              <w:rPr>
                <w:rFonts w:ascii="Times New Roman" w:eastAsia="Times New Roman" w:hAnsi="Times New Roman" w:cs="Times New Roman"/>
                <w:b/>
                <w:bCs/>
                <w:i/>
                <w:iCs/>
              </w:rPr>
            </w:pPr>
            <w:r w:rsidRPr="00FC2BFC">
              <w:rPr>
                <w:rFonts w:ascii="Times New Roman" w:eastAsia="Times New Roman" w:hAnsi="Times New Roman" w:cs="Times New Roman"/>
                <w:b/>
                <w:bCs/>
                <w:i/>
                <w:iCs/>
              </w:rPr>
              <w:t>Anaerobiniai mikroorganizmai</w:t>
            </w:r>
          </w:p>
        </w:tc>
      </w:tr>
      <w:tr w:rsidR="00A65B27" w:rsidRPr="00FC2BFC" w14:paraId="672B2430" w14:textId="77777777" w:rsidTr="00A65B27">
        <w:tc>
          <w:tcPr>
            <w:tcW w:w="9061" w:type="dxa"/>
          </w:tcPr>
          <w:p w14:paraId="6E69AD52" w14:textId="3E8ABA4E" w:rsidR="00A65B27" w:rsidRPr="00FC2BFC" w:rsidRDefault="00373B0A" w:rsidP="008007CA">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Fusobacterium</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spp</w:t>
            </w:r>
            <w:proofErr w:type="spellEnd"/>
            <w:r w:rsidRPr="00FC2BFC">
              <w:rPr>
                <w:rFonts w:ascii="Times New Roman" w:eastAsia="Times New Roman" w:hAnsi="Times New Roman" w:cs="Times New Roman"/>
                <w:i/>
                <w:iCs/>
              </w:rPr>
              <w:t>.</w:t>
            </w:r>
          </w:p>
        </w:tc>
      </w:tr>
      <w:tr w:rsidR="00A65B27" w:rsidRPr="00FC2BFC" w14:paraId="25740A6D" w14:textId="77777777" w:rsidTr="00A65B27">
        <w:tc>
          <w:tcPr>
            <w:tcW w:w="9061" w:type="dxa"/>
          </w:tcPr>
          <w:p w14:paraId="7D1839F3" w14:textId="62F49734" w:rsidR="00A65B27" w:rsidRPr="00FC2BFC" w:rsidRDefault="00373B0A" w:rsidP="008007CA">
            <w:pPr>
              <w:rPr>
                <w:rFonts w:ascii="Times New Roman" w:eastAsia="Times New Roman" w:hAnsi="Times New Roman" w:cs="Times New Roman"/>
                <w:i/>
                <w:iCs/>
              </w:rPr>
            </w:pPr>
            <w:r w:rsidRPr="00FC2BFC">
              <w:rPr>
                <w:rFonts w:ascii="Times New Roman" w:eastAsia="Times New Roman" w:hAnsi="Times New Roman" w:cs="Times New Roman"/>
                <w:i/>
                <w:iCs/>
              </w:rPr>
              <w:t>Prevotella spp.</w:t>
            </w:r>
          </w:p>
        </w:tc>
      </w:tr>
      <w:tr w:rsidR="00A65B27" w:rsidRPr="00FC2BFC" w14:paraId="51BF97EA" w14:textId="77777777" w:rsidTr="006D57A0">
        <w:tc>
          <w:tcPr>
            <w:tcW w:w="9061" w:type="dxa"/>
          </w:tcPr>
          <w:p w14:paraId="6FC0C7D8" w14:textId="7ACA7E05" w:rsidR="00A65B27" w:rsidRPr="00FC2BFC" w:rsidRDefault="00373B0A" w:rsidP="005F6882">
            <w:pPr>
              <w:rPr>
                <w:rFonts w:ascii="Times New Roman" w:eastAsia="Times New Roman" w:hAnsi="Times New Roman" w:cs="Times New Roman"/>
                <w:b/>
                <w:bCs/>
              </w:rPr>
            </w:pPr>
            <w:r w:rsidRPr="00FC2BFC">
              <w:rPr>
                <w:rFonts w:ascii="Times New Roman" w:eastAsia="Times New Roman" w:hAnsi="Times New Roman" w:cs="Times New Roman"/>
                <w:b/>
                <w:bCs/>
              </w:rPr>
              <w:t>Iš prigimties atsparūs mikroorganizmai</w:t>
            </w:r>
          </w:p>
        </w:tc>
      </w:tr>
      <w:tr w:rsidR="00A65B27" w:rsidRPr="00FC2BFC" w14:paraId="61BE7893" w14:textId="77777777" w:rsidTr="006D57A0">
        <w:tc>
          <w:tcPr>
            <w:tcW w:w="9061" w:type="dxa"/>
          </w:tcPr>
          <w:p w14:paraId="3E33BBF5" w14:textId="5D771B4B" w:rsidR="00A65B27" w:rsidRPr="006D57A0" w:rsidRDefault="00373B0A" w:rsidP="005F6882">
            <w:pPr>
              <w:rPr>
                <w:rFonts w:ascii="Times New Roman" w:hAnsi="Times New Roman"/>
                <w:b/>
                <w:i/>
              </w:rPr>
            </w:pPr>
            <w:r w:rsidRPr="00FC2BFC">
              <w:rPr>
                <w:rFonts w:ascii="Times New Roman" w:eastAsia="Times New Roman" w:hAnsi="Times New Roman" w:cs="Times New Roman"/>
                <w:b/>
                <w:bCs/>
                <w:i/>
                <w:iCs/>
              </w:rPr>
              <w:t>Aerobiniai gramneigiami</w:t>
            </w:r>
            <w:r w:rsidRPr="006D57A0">
              <w:rPr>
                <w:rFonts w:ascii="Times New Roman" w:hAnsi="Times New Roman"/>
                <w:b/>
                <w:i/>
              </w:rPr>
              <w:t xml:space="preserve"> mikroorganizmai</w:t>
            </w:r>
          </w:p>
        </w:tc>
      </w:tr>
      <w:tr w:rsidR="00A65B27" w:rsidRPr="00FC2BFC" w14:paraId="0A434614" w14:textId="77777777" w:rsidTr="006D57A0">
        <w:tc>
          <w:tcPr>
            <w:tcW w:w="9061" w:type="dxa"/>
          </w:tcPr>
          <w:p w14:paraId="63247FAF" w14:textId="489D425D" w:rsidR="00A65B27" w:rsidRPr="00FC2BFC" w:rsidRDefault="006D57A0" w:rsidP="005F6882">
            <w:pPr>
              <w:rPr>
                <w:rFonts w:ascii="Times New Roman" w:eastAsia="Times New Roman" w:hAnsi="Times New Roman" w:cs="Times New Roman"/>
                <w:i/>
                <w:iCs/>
              </w:rPr>
            </w:pPr>
            <w:r>
              <w:rPr>
                <w:rFonts w:ascii="Times New Roman" w:eastAsia="Times New Roman" w:hAnsi="Times New Roman" w:cs="Times New Roman"/>
                <w:i/>
                <w:iCs/>
              </w:rPr>
              <w:t xml:space="preserve"> </w:t>
            </w:r>
            <w:r w:rsidR="00373B0A" w:rsidRPr="00FC2BFC">
              <w:rPr>
                <w:rFonts w:ascii="Times New Roman" w:eastAsia="Times New Roman" w:hAnsi="Times New Roman" w:cs="Times New Roman"/>
                <w:i/>
                <w:iCs/>
              </w:rPr>
              <w:t>Escherichia coli</w:t>
            </w:r>
          </w:p>
        </w:tc>
      </w:tr>
      <w:tr w:rsidR="00A65B27" w:rsidRPr="00FC2BFC" w14:paraId="3658FB40" w14:textId="77777777" w:rsidTr="006D57A0">
        <w:tc>
          <w:tcPr>
            <w:tcW w:w="9061" w:type="dxa"/>
          </w:tcPr>
          <w:p w14:paraId="51E41726" w14:textId="5407B8AF" w:rsidR="00A65B27" w:rsidRPr="006D57A0" w:rsidRDefault="006D57A0" w:rsidP="005F6882">
            <w:pPr>
              <w:rPr>
                <w:rFonts w:ascii="Times New Roman" w:hAnsi="Times New Roman"/>
                <w:i/>
              </w:rPr>
            </w:pPr>
            <w:r>
              <w:rPr>
                <w:rFonts w:ascii="Times New Roman" w:eastAsia="Times New Roman" w:hAnsi="Times New Roman" w:cs="Times New Roman"/>
              </w:rPr>
              <w:t xml:space="preserve"> </w:t>
            </w:r>
            <w:r w:rsidR="00373B0A" w:rsidRPr="00FC2BFC">
              <w:rPr>
                <w:rFonts w:ascii="Times New Roman" w:eastAsia="Times New Roman" w:hAnsi="Times New Roman" w:cs="Times New Roman"/>
                <w:i/>
                <w:iCs/>
              </w:rPr>
              <w:t>Klebsiella spp.</w:t>
            </w:r>
          </w:p>
        </w:tc>
      </w:tr>
      <w:tr w:rsidR="00A65B27" w:rsidRPr="00FC2BFC" w14:paraId="67A8355B" w14:textId="77777777" w:rsidTr="00A65B27">
        <w:tc>
          <w:tcPr>
            <w:tcW w:w="9061" w:type="dxa"/>
          </w:tcPr>
          <w:p w14:paraId="0EAB960D" w14:textId="29788991" w:rsidR="00A65B27" w:rsidRPr="00FC2BFC" w:rsidRDefault="00373B0A" w:rsidP="008007CA">
            <w:pPr>
              <w:rPr>
                <w:rFonts w:ascii="Times New Roman" w:eastAsia="Times New Roman" w:hAnsi="Times New Roman" w:cs="Times New Roman"/>
                <w:i/>
                <w:iCs/>
              </w:rPr>
            </w:pPr>
            <w:proofErr w:type="spellStart"/>
            <w:r w:rsidRPr="00FC2BFC">
              <w:rPr>
                <w:rFonts w:ascii="Times New Roman" w:eastAsia="Times New Roman" w:hAnsi="Times New Roman" w:cs="Times New Roman"/>
                <w:i/>
                <w:iCs/>
              </w:rPr>
              <w:t>Pseudomonas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aeruginosa</w:t>
            </w:r>
            <w:proofErr w:type="spellEnd"/>
          </w:p>
        </w:tc>
      </w:tr>
      <w:tr w:rsidR="00373B0A" w:rsidRPr="00FC2BFC" w14:paraId="53A7B362" w14:textId="77777777" w:rsidTr="006D57A0">
        <w:tc>
          <w:tcPr>
            <w:tcW w:w="9061" w:type="dxa"/>
          </w:tcPr>
          <w:p w14:paraId="602702EA" w14:textId="5A4F3B36" w:rsidR="00373B0A" w:rsidRPr="006D57A0" w:rsidRDefault="00373B0A" w:rsidP="005F6882">
            <w:pPr>
              <w:rPr>
                <w:rFonts w:ascii="Times New Roman" w:hAnsi="Times New Roman"/>
                <w:b/>
                <w:i/>
              </w:rPr>
            </w:pPr>
            <w:r w:rsidRPr="006D57A0">
              <w:rPr>
                <w:rFonts w:ascii="Times New Roman" w:hAnsi="Times New Roman"/>
                <w:b/>
                <w:i/>
              </w:rPr>
              <w:t>Anaerobiniai mikroorganizmai</w:t>
            </w:r>
          </w:p>
        </w:tc>
      </w:tr>
      <w:tr w:rsidR="00373B0A" w:rsidRPr="00FC2BFC" w14:paraId="156C6F0B" w14:textId="77777777" w:rsidTr="006D57A0">
        <w:tc>
          <w:tcPr>
            <w:tcW w:w="9061" w:type="dxa"/>
          </w:tcPr>
          <w:p w14:paraId="6399916A" w14:textId="4FE1B761" w:rsidR="00373B0A" w:rsidRPr="006D57A0" w:rsidRDefault="00373B0A" w:rsidP="005F6882">
            <w:pPr>
              <w:rPr>
                <w:rFonts w:ascii="Times New Roman" w:hAnsi="Times New Roman"/>
                <w:i/>
              </w:rPr>
            </w:pPr>
            <w:proofErr w:type="spellStart"/>
            <w:r w:rsidRPr="00FC2BFC">
              <w:rPr>
                <w:rFonts w:ascii="Times New Roman" w:eastAsia="Times New Roman" w:hAnsi="Times New Roman" w:cs="Times New Roman"/>
                <w:i/>
                <w:iCs/>
              </w:rPr>
              <w:t>Bacteroides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spp</w:t>
            </w:r>
            <w:proofErr w:type="spellEnd"/>
            <w:r w:rsidRPr="00FC2BFC">
              <w:rPr>
                <w:rFonts w:ascii="Times New Roman" w:eastAsia="Times New Roman" w:hAnsi="Times New Roman" w:cs="Times New Roman"/>
                <w:i/>
                <w:iCs/>
              </w:rPr>
              <w:t>.</w:t>
            </w:r>
          </w:p>
        </w:tc>
      </w:tr>
    </w:tbl>
    <w:p w14:paraId="364E467A" w14:textId="6C83BA5B" w:rsidR="00EF1A5B" w:rsidRPr="00FC2BFC" w:rsidRDefault="00EF1A5B" w:rsidP="00EF1A5B">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Lentelių sudarymo metu nebuvo naujausių duomenų. Pirminiuose literatūros, mokslinės literatūros šaltiniuose ir gydymo rekomendacijose daroma prielaida, kad mikroorganizmai jautrūs.</w:t>
      </w:r>
    </w:p>
    <w:p w14:paraId="0235CCC7" w14:textId="1491186B" w:rsidR="00EF1A5B" w:rsidRPr="00FC2BFC" w:rsidRDefault="00EF1A5B" w:rsidP="00EF1A5B">
      <w:pPr>
        <w:spacing w:after="0" w:line="240" w:lineRule="auto"/>
        <w:rPr>
          <w:rFonts w:ascii="Times New Roman" w:eastAsia="Times New Roman" w:hAnsi="Times New Roman" w:cs="Times New Roman"/>
        </w:rPr>
      </w:pPr>
      <w:r w:rsidRPr="00FC2BFC">
        <w:rPr>
          <w:rFonts w:ascii="Times New Roman" w:eastAsia="Times New Roman" w:hAnsi="Times New Roman" w:cs="Times New Roman"/>
          <w:vertAlign w:val="superscript"/>
        </w:rPr>
        <w:t>+</w:t>
      </w:r>
      <w:r w:rsidRPr="00FC2BFC">
        <w:rPr>
          <w:rFonts w:ascii="Times New Roman" w:eastAsia="Times New Roman" w:hAnsi="Times New Roman" w:cs="Times New Roman"/>
        </w:rPr>
        <w:t xml:space="preserve">Bent viename regione nustatytas didesnis kaip 50 % </w:t>
      </w:r>
      <w:proofErr w:type="spellStart"/>
      <w:r w:rsidRPr="00FC2BFC">
        <w:rPr>
          <w:rFonts w:ascii="Times New Roman" w:eastAsia="Times New Roman" w:hAnsi="Times New Roman" w:cs="Times New Roman"/>
        </w:rPr>
        <w:t>meticilinui</w:t>
      </w:r>
      <w:proofErr w:type="spellEnd"/>
      <w:r w:rsidRPr="00FC2BFC">
        <w:rPr>
          <w:rFonts w:ascii="Times New Roman" w:eastAsia="Times New Roman" w:hAnsi="Times New Roman" w:cs="Times New Roman"/>
        </w:rPr>
        <w:t xml:space="preserve"> atsparaus </w:t>
      </w:r>
      <w:proofErr w:type="spellStart"/>
      <w:r w:rsidRPr="00FC2BFC">
        <w:rPr>
          <w:rFonts w:ascii="Times New Roman" w:eastAsia="Times New Roman" w:hAnsi="Times New Roman" w:cs="Times New Roman"/>
          <w:i/>
          <w:iCs/>
        </w:rPr>
        <w:t>Staphylococcus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aureus</w:t>
      </w:r>
      <w:proofErr w:type="spellEnd"/>
      <w:r w:rsidRPr="00FC2BFC">
        <w:rPr>
          <w:rFonts w:ascii="Times New Roman" w:eastAsia="Times New Roman" w:hAnsi="Times New Roman" w:cs="Times New Roman"/>
          <w:i/>
          <w:iCs/>
        </w:rPr>
        <w:t xml:space="preserve"> </w:t>
      </w:r>
      <w:r w:rsidRPr="00FC2BFC">
        <w:rPr>
          <w:rFonts w:ascii="Times New Roman" w:eastAsia="Times New Roman" w:hAnsi="Times New Roman" w:cs="Times New Roman"/>
        </w:rPr>
        <w:t>atsparumo dažnis.</w:t>
      </w:r>
    </w:p>
    <w:p w14:paraId="31A08D1A" w14:textId="3C0A35DF" w:rsidR="006B3493" w:rsidRPr="00FC2BFC" w:rsidRDefault="00EF1A5B" w:rsidP="00EF1A5B">
      <w:pPr>
        <w:spacing w:after="0" w:line="240" w:lineRule="auto"/>
        <w:rPr>
          <w:rFonts w:ascii="Times New Roman" w:eastAsia="Times New Roman" w:hAnsi="Times New Roman" w:cs="Times New Roman"/>
        </w:rPr>
      </w:pPr>
      <w:r w:rsidRPr="00FC2BFC">
        <w:rPr>
          <w:rFonts w:ascii="Times New Roman" w:eastAsia="Times New Roman" w:hAnsi="Times New Roman" w:cs="Times New Roman"/>
          <w:vertAlign w:val="superscript"/>
        </w:rPr>
        <w:t>++</w:t>
      </w:r>
      <w:r w:rsidRPr="00FC2BFC">
        <w:rPr>
          <w:rFonts w:ascii="Times New Roman" w:eastAsia="Times New Roman" w:hAnsi="Times New Roman" w:cs="Times New Roman"/>
        </w:rPr>
        <w:t xml:space="preserve">Labiau tikėtina, kad </w:t>
      </w:r>
      <w:proofErr w:type="spellStart"/>
      <w:r w:rsidRPr="00FC2BFC">
        <w:rPr>
          <w:rFonts w:ascii="Times New Roman" w:eastAsia="Times New Roman" w:hAnsi="Times New Roman" w:cs="Times New Roman"/>
        </w:rPr>
        <w:t>azitromicinui</w:t>
      </w:r>
      <w:proofErr w:type="spellEnd"/>
      <w:r w:rsidRPr="00FC2BFC">
        <w:rPr>
          <w:rFonts w:ascii="Times New Roman" w:eastAsia="Times New Roman" w:hAnsi="Times New Roman" w:cs="Times New Roman"/>
        </w:rPr>
        <w:t xml:space="preserve"> jautrios bus penicilinui jautrios</w:t>
      </w:r>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Streptococcus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pneumoniae</w:t>
      </w:r>
      <w:proofErr w:type="spellEnd"/>
      <w:r w:rsidRPr="00FC2BFC">
        <w:rPr>
          <w:rFonts w:ascii="Times New Roman" w:eastAsia="Times New Roman" w:hAnsi="Times New Roman" w:cs="Times New Roman"/>
          <w:i/>
          <w:iCs/>
        </w:rPr>
        <w:t xml:space="preserve"> </w:t>
      </w:r>
      <w:r w:rsidRPr="00FC2BFC">
        <w:rPr>
          <w:rFonts w:ascii="Times New Roman" w:eastAsia="Times New Roman" w:hAnsi="Times New Roman" w:cs="Times New Roman"/>
        </w:rPr>
        <w:t xml:space="preserve">atmainos nei penicilinui atsparios </w:t>
      </w:r>
      <w:proofErr w:type="spellStart"/>
      <w:r w:rsidRPr="00FC2BFC">
        <w:rPr>
          <w:rFonts w:ascii="Times New Roman" w:eastAsia="Times New Roman" w:hAnsi="Times New Roman" w:cs="Times New Roman"/>
          <w:i/>
          <w:iCs/>
        </w:rPr>
        <w:t>Streptococcus</w:t>
      </w:r>
      <w:proofErr w:type="spellEnd"/>
      <w:r w:rsidRPr="00FC2BFC">
        <w:rPr>
          <w:rFonts w:ascii="Times New Roman" w:eastAsia="Times New Roman" w:hAnsi="Times New Roman" w:cs="Times New Roman"/>
          <w:i/>
          <w:iCs/>
        </w:rPr>
        <w:t xml:space="preserve"> </w:t>
      </w:r>
      <w:proofErr w:type="spellStart"/>
      <w:r w:rsidRPr="00FC2BFC">
        <w:rPr>
          <w:rFonts w:ascii="Times New Roman" w:eastAsia="Times New Roman" w:hAnsi="Times New Roman" w:cs="Times New Roman"/>
          <w:i/>
          <w:iCs/>
        </w:rPr>
        <w:t>pneumoniae</w:t>
      </w:r>
      <w:proofErr w:type="spellEnd"/>
      <w:r w:rsidRPr="00FC2BFC">
        <w:rPr>
          <w:rFonts w:ascii="Times New Roman" w:eastAsia="Times New Roman" w:hAnsi="Times New Roman" w:cs="Times New Roman"/>
        </w:rPr>
        <w:t xml:space="preserve"> atmainos.</w:t>
      </w:r>
    </w:p>
    <w:p w14:paraId="1302B186" w14:textId="77777777" w:rsidR="00EF1A5B" w:rsidRPr="00FC2BFC" w:rsidRDefault="00EF1A5B" w:rsidP="00EF1A5B">
      <w:pPr>
        <w:spacing w:after="0" w:line="240" w:lineRule="auto"/>
        <w:rPr>
          <w:rFonts w:ascii="Times New Roman" w:eastAsia="Times New Roman" w:hAnsi="Times New Roman" w:cs="Times New Roman"/>
        </w:rPr>
      </w:pPr>
    </w:p>
    <w:p w14:paraId="34D3C703" w14:textId="77777777" w:rsidR="00F82812" w:rsidRPr="00FC2BFC" w:rsidRDefault="00F82812" w:rsidP="00F836A2">
      <w:pPr>
        <w:tabs>
          <w:tab w:val="left" w:pos="567"/>
        </w:tabs>
        <w:spacing w:after="0" w:line="240" w:lineRule="auto"/>
        <w:outlineLvl w:val="0"/>
        <w:rPr>
          <w:rFonts w:ascii="Times New Roman" w:hAnsi="Times New Roman" w:cs="Times New Roman"/>
          <w:b/>
          <w:bCs/>
        </w:rPr>
      </w:pPr>
      <w:r w:rsidRPr="00FC2BFC">
        <w:rPr>
          <w:rFonts w:ascii="Times New Roman" w:hAnsi="Times New Roman" w:cs="Times New Roman"/>
          <w:b/>
          <w:bCs/>
        </w:rPr>
        <w:t>5.2</w:t>
      </w:r>
      <w:r w:rsidRPr="00FC2BFC">
        <w:rPr>
          <w:rFonts w:ascii="Times New Roman" w:hAnsi="Times New Roman" w:cs="Times New Roman"/>
          <w:b/>
          <w:bCs/>
        </w:rPr>
        <w:tab/>
      </w:r>
      <w:proofErr w:type="spellStart"/>
      <w:r w:rsidRPr="00FC2BFC">
        <w:rPr>
          <w:rFonts w:ascii="Times New Roman" w:hAnsi="Times New Roman" w:cs="Times New Roman"/>
          <w:b/>
          <w:bCs/>
        </w:rPr>
        <w:t>Farmakokinetinės</w:t>
      </w:r>
      <w:proofErr w:type="spellEnd"/>
      <w:r w:rsidRPr="00FC2BFC">
        <w:rPr>
          <w:rFonts w:ascii="Times New Roman" w:hAnsi="Times New Roman" w:cs="Times New Roman"/>
          <w:b/>
          <w:bCs/>
        </w:rPr>
        <w:t xml:space="preserve"> savybės</w:t>
      </w:r>
    </w:p>
    <w:p w14:paraId="3B869AB4" w14:textId="77777777" w:rsidR="00F82812" w:rsidRPr="00FC2BFC" w:rsidRDefault="00F82812" w:rsidP="00F82812">
      <w:pPr>
        <w:spacing w:after="0" w:line="240" w:lineRule="auto"/>
        <w:rPr>
          <w:rFonts w:ascii="Times New Roman" w:hAnsi="Times New Roman" w:cs="Times New Roman"/>
        </w:rPr>
      </w:pPr>
    </w:p>
    <w:p w14:paraId="35E9B259" w14:textId="77777777" w:rsidR="00F82812" w:rsidRPr="00FC2BFC" w:rsidRDefault="00F82812" w:rsidP="00F82812">
      <w:pPr>
        <w:spacing w:after="0" w:line="240" w:lineRule="auto"/>
        <w:outlineLvl w:val="0"/>
        <w:rPr>
          <w:rFonts w:ascii="Times New Roman" w:hAnsi="Times New Roman" w:cs="Times New Roman"/>
          <w:u w:val="single"/>
        </w:rPr>
      </w:pPr>
      <w:r w:rsidRPr="00FC2BFC">
        <w:rPr>
          <w:rFonts w:ascii="Times New Roman" w:hAnsi="Times New Roman" w:cs="Times New Roman"/>
          <w:u w:val="single"/>
        </w:rPr>
        <w:t>Absorbcija</w:t>
      </w:r>
    </w:p>
    <w:p w14:paraId="48C4288E" w14:textId="77E37ABC" w:rsidR="00872583" w:rsidRPr="00FC2BFC" w:rsidRDefault="00872583" w:rsidP="00872583">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lastRenderedPageBreak/>
        <w:t>Azitromicino didžiausia koncentracija serume (</w:t>
      </w:r>
      <w:proofErr w:type="spellStart"/>
      <w:r w:rsidRPr="00FC2BFC">
        <w:rPr>
          <w:rFonts w:ascii="Times New Roman" w:eastAsia="Times New Roman" w:hAnsi="Times New Roman" w:cs="Times New Roman"/>
        </w:rPr>
        <w:t>C</w:t>
      </w:r>
      <w:r w:rsidRPr="00FC2BFC">
        <w:rPr>
          <w:rFonts w:ascii="Times New Roman" w:eastAsia="Times New Roman" w:hAnsi="Times New Roman" w:cs="Times New Roman"/>
          <w:vertAlign w:val="subscript"/>
        </w:rPr>
        <w:t>max</w:t>
      </w:r>
      <w:proofErr w:type="spellEnd"/>
      <w:r w:rsidRPr="00FC2BFC">
        <w:rPr>
          <w:rFonts w:ascii="Times New Roman" w:eastAsia="Times New Roman" w:hAnsi="Times New Roman" w:cs="Times New Roman"/>
        </w:rPr>
        <w:t xml:space="preserve">) sveikiems nevalgiusiems savanoriams išgėrus 500 mg geriamosios suspensijos (40 mg/ml), 1000 mg miltelių geriamajai suspensijai, 500 mg (2 x 250 mg) tablečių ir 1000 mg (4 x 250 mg) kapsulių buvo atitinkamai 0,29; 0,75; 0,34 ir 1,07 mg/l. Laikas iki per burną suvartoto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didžiausios koncentracijos susidarymo (</w:t>
      </w:r>
      <w:proofErr w:type="spellStart"/>
      <w:r w:rsidRPr="00FC2BFC">
        <w:rPr>
          <w:rFonts w:ascii="Times New Roman" w:eastAsia="Times New Roman" w:hAnsi="Times New Roman" w:cs="Times New Roman"/>
        </w:rPr>
        <w:t>T</w:t>
      </w:r>
      <w:r w:rsidRPr="00FC2BFC">
        <w:rPr>
          <w:rFonts w:ascii="Times New Roman" w:eastAsia="Times New Roman" w:hAnsi="Times New Roman" w:cs="Times New Roman"/>
          <w:vertAlign w:val="subscript"/>
        </w:rPr>
        <w:t>max</w:t>
      </w:r>
      <w:proofErr w:type="spellEnd"/>
      <w:r w:rsidRPr="00FC2BFC">
        <w:rPr>
          <w:rFonts w:ascii="Times New Roman" w:eastAsia="Times New Roman" w:hAnsi="Times New Roman" w:cs="Times New Roman"/>
        </w:rPr>
        <w:t>) svyruoja nuo 2 iki 3 valandų. Vidutinis absoliutusis biologinis prieinamumas sveikiems nevalgiusiems savanoriams suvartojus 500 mg geriamosios suspensijos ir 1000 mg miltelių geriamajai suspensijai paketėlyje buvo atitinkamai 37 % ir 44 %.</w:t>
      </w:r>
    </w:p>
    <w:p w14:paraId="0B275C95" w14:textId="77777777" w:rsidR="00872583" w:rsidRPr="00FC2BFC" w:rsidRDefault="00872583" w:rsidP="00872583">
      <w:pPr>
        <w:spacing w:after="0" w:line="240" w:lineRule="auto"/>
        <w:outlineLvl w:val="0"/>
        <w:rPr>
          <w:rFonts w:ascii="Times New Roman" w:eastAsia="Times New Roman" w:hAnsi="Times New Roman" w:cs="Times New Roman"/>
        </w:rPr>
      </w:pPr>
    </w:p>
    <w:p w14:paraId="2A39CF6F" w14:textId="6959BA39" w:rsidR="00872583" w:rsidRPr="00FC2BFC" w:rsidRDefault="00872583" w:rsidP="007319FE">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Maisto poveikis per burną vartojamo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santykiniam biologiniam prieinamumui priklauso nuo</w:t>
      </w:r>
      <w:r w:rsidR="001B78C8" w:rsidRPr="00FC2BFC">
        <w:rPr>
          <w:rFonts w:ascii="Times New Roman" w:eastAsia="Times New Roman" w:hAnsi="Times New Roman" w:cs="Times New Roman"/>
        </w:rPr>
        <w:t xml:space="preserve"> </w:t>
      </w:r>
      <w:r w:rsidRPr="00FC2BFC">
        <w:rPr>
          <w:rFonts w:ascii="Times New Roman" w:eastAsia="Times New Roman" w:hAnsi="Times New Roman" w:cs="Times New Roman"/>
        </w:rPr>
        <w:t>farmacinės formos. Išgėrus 500</w:t>
      </w:r>
      <w:r w:rsidR="001B78C8" w:rsidRPr="00FC2BFC">
        <w:rPr>
          <w:rFonts w:ascii="Times New Roman" w:eastAsia="Times New Roman" w:hAnsi="Times New Roman" w:cs="Times New Roman"/>
        </w:rPr>
        <w:t> mg</w:t>
      </w:r>
      <w:r w:rsidRPr="00FC2BFC">
        <w:rPr>
          <w:rFonts w:ascii="Times New Roman" w:eastAsia="Times New Roman" w:hAnsi="Times New Roman" w:cs="Times New Roman"/>
        </w:rPr>
        <w:t xml:space="preserve"> geriamosios suspensijos (40</w:t>
      </w:r>
      <w:r w:rsidR="001B78C8" w:rsidRPr="00FC2BFC">
        <w:rPr>
          <w:rFonts w:ascii="Times New Roman" w:eastAsia="Times New Roman" w:hAnsi="Times New Roman" w:cs="Times New Roman"/>
        </w:rPr>
        <w:t> mg</w:t>
      </w:r>
      <w:r w:rsidRPr="00FC2BFC">
        <w:rPr>
          <w:rFonts w:ascii="Times New Roman" w:eastAsia="Times New Roman" w:hAnsi="Times New Roman" w:cs="Times New Roman"/>
        </w:rPr>
        <w:t>/ml), 1000</w:t>
      </w:r>
      <w:r w:rsidR="001B78C8" w:rsidRPr="00FC2BFC">
        <w:rPr>
          <w:rFonts w:ascii="Times New Roman" w:eastAsia="Times New Roman" w:hAnsi="Times New Roman" w:cs="Times New Roman"/>
        </w:rPr>
        <w:t> mg</w:t>
      </w:r>
      <w:r w:rsidRPr="00FC2BFC">
        <w:rPr>
          <w:rFonts w:ascii="Times New Roman" w:eastAsia="Times New Roman" w:hAnsi="Times New Roman" w:cs="Times New Roman"/>
        </w:rPr>
        <w:t xml:space="preserve"> miltelių geriamajai</w:t>
      </w:r>
      <w:r w:rsidR="001B78C8" w:rsidRPr="00FC2BFC">
        <w:rPr>
          <w:rFonts w:ascii="Times New Roman" w:eastAsia="Times New Roman" w:hAnsi="Times New Roman" w:cs="Times New Roman"/>
        </w:rPr>
        <w:t xml:space="preserve"> </w:t>
      </w:r>
      <w:r w:rsidRPr="00FC2BFC">
        <w:rPr>
          <w:rFonts w:ascii="Times New Roman" w:eastAsia="Times New Roman" w:hAnsi="Times New Roman" w:cs="Times New Roman"/>
        </w:rPr>
        <w:t>suspensijai arba 500</w:t>
      </w:r>
      <w:r w:rsidR="001B78C8" w:rsidRPr="00FC2BFC">
        <w:rPr>
          <w:rFonts w:ascii="Times New Roman" w:eastAsia="Times New Roman" w:hAnsi="Times New Roman" w:cs="Times New Roman"/>
        </w:rPr>
        <w:t> mg</w:t>
      </w:r>
      <w:r w:rsidRPr="00FC2BFC">
        <w:rPr>
          <w:rFonts w:ascii="Times New Roman" w:eastAsia="Times New Roman" w:hAnsi="Times New Roman" w:cs="Times New Roman"/>
        </w:rPr>
        <w:t xml:space="preserve"> per burną vartojamų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tablečių dozę (2 x 250</w:t>
      </w:r>
      <w:r w:rsidR="001B78C8" w:rsidRPr="00FC2BFC">
        <w:rPr>
          <w:rFonts w:ascii="Times New Roman" w:eastAsia="Times New Roman" w:hAnsi="Times New Roman" w:cs="Times New Roman"/>
        </w:rPr>
        <w:t> mg</w:t>
      </w:r>
      <w:r w:rsidRPr="00FC2BFC">
        <w:rPr>
          <w:rFonts w:ascii="Times New Roman" w:eastAsia="Times New Roman" w:hAnsi="Times New Roman" w:cs="Times New Roman"/>
        </w:rPr>
        <w:t>), panaši ekspozicija</w:t>
      </w:r>
      <w:r w:rsidR="001B78C8" w:rsidRPr="00FC2BFC">
        <w:rPr>
          <w:rFonts w:ascii="Times New Roman" w:eastAsia="Times New Roman" w:hAnsi="Times New Roman" w:cs="Times New Roman"/>
        </w:rPr>
        <w:t xml:space="preserve"> </w:t>
      </w:r>
      <w:r w:rsidRPr="00FC2BFC">
        <w:rPr>
          <w:rFonts w:ascii="Times New Roman" w:eastAsia="Times New Roman" w:hAnsi="Times New Roman" w:cs="Times New Roman"/>
        </w:rPr>
        <w:t>pasiekta ir vartojant kartu su ypač riebiu maistu, ir vartojant nevalgius. Suvartojus vienkartinę 500</w:t>
      </w:r>
      <w:r w:rsidR="001B78C8" w:rsidRPr="00FC2BFC">
        <w:rPr>
          <w:rFonts w:ascii="Times New Roman" w:eastAsia="Times New Roman" w:hAnsi="Times New Roman" w:cs="Times New Roman"/>
        </w:rPr>
        <w:t> mg</w:t>
      </w:r>
      <w:r w:rsidRPr="00FC2BFC">
        <w:rPr>
          <w:rFonts w:ascii="Times New Roman" w:eastAsia="Times New Roman" w:hAnsi="Times New Roman" w:cs="Times New Roman"/>
        </w:rPr>
        <w:t xml:space="preserve"> dozę (2 x 250</w:t>
      </w:r>
      <w:r w:rsidR="001B78C8" w:rsidRPr="00FC2BFC">
        <w:rPr>
          <w:rFonts w:ascii="Times New Roman" w:eastAsia="Times New Roman" w:hAnsi="Times New Roman" w:cs="Times New Roman"/>
        </w:rPr>
        <w:t> mg</w:t>
      </w:r>
      <w:r w:rsidRPr="00FC2BFC">
        <w:rPr>
          <w:rFonts w:ascii="Times New Roman" w:eastAsia="Times New Roman" w:hAnsi="Times New Roman" w:cs="Times New Roman"/>
        </w:rPr>
        <w:t xml:space="preserve">) kapsulėmis su ypač riebiu maistu arba nevalgius, vidutinis </w:t>
      </w:r>
      <w:proofErr w:type="spellStart"/>
      <w:r w:rsidRPr="00FC2BFC">
        <w:rPr>
          <w:rFonts w:ascii="Times New Roman" w:eastAsia="Times New Roman" w:hAnsi="Times New Roman" w:cs="Times New Roman"/>
        </w:rPr>
        <w:t>C</w:t>
      </w:r>
      <w:r w:rsidRPr="00FC2BFC">
        <w:rPr>
          <w:rFonts w:ascii="Times New Roman" w:eastAsia="Times New Roman" w:hAnsi="Times New Roman" w:cs="Times New Roman"/>
          <w:vertAlign w:val="subscript"/>
        </w:rPr>
        <w:t>max</w:t>
      </w:r>
      <w:proofErr w:type="spellEnd"/>
      <w:r w:rsidRPr="00FC2BFC">
        <w:rPr>
          <w:rFonts w:ascii="Times New Roman" w:eastAsia="Times New Roman" w:hAnsi="Times New Roman" w:cs="Times New Roman"/>
        </w:rPr>
        <w:t xml:space="preserve"> ir AUC</w:t>
      </w:r>
      <w:r w:rsidRPr="00FC2BFC">
        <w:rPr>
          <w:rFonts w:ascii="Times New Roman" w:eastAsia="Times New Roman" w:hAnsi="Times New Roman" w:cs="Times New Roman"/>
          <w:vertAlign w:val="subscript"/>
        </w:rPr>
        <w:t>0–24</w:t>
      </w:r>
      <w:r w:rsidRPr="00FC2BFC">
        <w:rPr>
          <w:rFonts w:ascii="Times New Roman" w:eastAsia="Times New Roman" w:hAnsi="Times New Roman" w:cs="Times New Roman"/>
        </w:rPr>
        <w:t xml:space="preserve"> rodiklis</w:t>
      </w:r>
      <w:r w:rsidR="001B78C8" w:rsidRPr="00FC2BFC">
        <w:rPr>
          <w:rFonts w:ascii="Times New Roman" w:eastAsia="Times New Roman" w:hAnsi="Times New Roman" w:cs="Times New Roman"/>
        </w:rPr>
        <w:t xml:space="preserve"> </w:t>
      </w:r>
      <w:r w:rsidRPr="00FC2BFC">
        <w:rPr>
          <w:rFonts w:ascii="Times New Roman" w:eastAsia="Times New Roman" w:hAnsi="Times New Roman" w:cs="Times New Roman"/>
        </w:rPr>
        <w:t>atitinkamai buvo 52</w:t>
      </w:r>
      <w:r w:rsidR="001B78C8" w:rsidRPr="00FC2BFC">
        <w:rPr>
          <w:rFonts w:ascii="Times New Roman" w:eastAsia="Times New Roman" w:hAnsi="Times New Roman" w:cs="Times New Roman"/>
        </w:rPr>
        <w:t> </w:t>
      </w:r>
      <w:r w:rsidRPr="00FC2BFC">
        <w:rPr>
          <w:rFonts w:ascii="Times New Roman" w:eastAsia="Times New Roman" w:hAnsi="Times New Roman" w:cs="Times New Roman"/>
        </w:rPr>
        <w:t>% ir 43</w:t>
      </w:r>
      <w:r w:rsidR="001B78C8" w:rsidRPr="00FC2BFC">
        <w:rPr>
          <w:rFonts w:ascii="Times New Roman" w:eastAsia="Times New Roman" w:hAnsi="Times New Roman" w:cs="Times New Roman"/>
        </w:rPr>
        <w:t> </w:t>
      </w:r>
      <w:r w:rsidRPr="00FC2BFC">
        <w:rPr>
          <w:rFonts w:ascii="Times New Roman" w:eastAsia="Times New Roman" w:hAnsi="Times New Roman" w:cs="Times New Roman"/>
        </w:rPr>
        <w:t>% žemesnis.</w:t>
      </w:r>
    </w:p>
    <w:p w14:paraId="514D6705" w14:textId="77777777" w:rsidR="00872583" w:rsidRPr="00FC2BFC" w:rsidRDefault="00872583" w:rsidP="00872583">
      <w:pPr>
        <w:spacing w:after="0" w:line="240" w:lineRule="auto"/>
        <w:rPr>
          <w:rFonts w:ascii="Times New Roman" w:eastAsia="Times New Roman" w:hAnsi="Times New Roman" w:cs="Times New Roman"/>
        </w:rPr>
      </w:pPr>
    </w:p>
    <w:p w14:paraId="06D7A7E6" w14:textId="3FB985CA" w:rsidR="00872583" w:rsidRPr="00FC2BFC" w:rsidRDefault="00872583" w:rsidP="00872583">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5 lentelėje parodyti vidutiniai (SN) </w:t>
      </w:r>
      <w:proofErr w:type="spellStart"/>
      <w:r w:rsidRPr="00FC2BFC">
        <w:rPr>
          <w:rFonts w:ascii="Times New Roman" w:eastAsia="Times New Roman" w:hAnsi="Times New Roman" w:cs="Times New Roman"/>
        </w:rPr>
        <w:t>farmakokinetiniai</w:t>
      </w:r>
      <w:proofErr w:type="spellEnd"/>
      <w:r w:rsidRPr="00FC2BFC">
        <w:rPr>
          <w:rFonts w:ascii="Times New Roman" w:eastAsia="Times New Roman" w:hAnsi="Times New Roman" w:cs="Times New Roman"/>
        </w:rPr>
        <w:t xml:space="preserve"> parametrai sveikiems suaugusiems savanoriams,</w:t>
      </w:r>
    </w:p>
    <w:p w14:paraId="1A50DC7A" w14:textId="77777777" w:rsidR="00872583" w:rsidRPr="00FC2BFC" w:rsidRDefault="00872583" w:rsidP="00872583">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kuriems taikyti standartiniai dozavimo režimai vartojant tabletes ir kapsules.</w:t>
      </w:r>
    </w:p>
    <w:p w14:paraId="2F3E7DC3" w14:textId="77777777" w:rsidR="00872583" w:rsidRPr="00FC2BFC" w:rsidRDefault="00872583" w:rsidP="00872583">
      <w:pPr>
        <w:spacing w:after="0" w:line="240" w:lineRule="auto"/>
        <w:rPr>
          <w:rFonts w:ascii="Times New Roman" w:eastAsia="Times New Roman" w:hAnsi="Times New Roman" w:cs="Times New Roman"/>
        </w:rPr>
      </w:pPr>
    </w:p>
    <w:p w14:paraId="616BDAB2" w14:textId="5A1AA0EA" w:rsidR="00F82812" w:rsidRPr="00FC2BFC" w:rsidRDefault="00872583" w:rsidP="00872583">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5 lentelė.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AUC</w:t>
      </w:r>
      <w:r w:rsidRPr="00FC2BFC">
        <w:rPr>
          <w:rFonts w:ascii="Times New Roman" w:eastAsia="Times New Roman" w:hAnsi="Times New Roman" w:cs="Times New Roman"/>
          <w:vertAlign w:val="subscript"/>
        </w:rPr>
        <w:t>0–24</w:t>
      </w:r>
      <w:r w:rsidRPr="00FC2BFC">
        <w:rPr>
          <w:rFonts w:ascii="Times New Roman" w:eastAsia="Times New Roman" w:hAnsi="Times New Roman" w:cs="Times New Roman"/>
        </w:rPr>
        <w:t xml:space="preserve"> ir </w:t>
      </w:r>
      <w:proofErr w:type="spellStart"/>
      <w:r w:rsidRPr="00FC2BFC">
        <w:rPr>
          <w:rFonts w:ascii="Times New Roman" w:eastAsia="Times New Roman" w:hAnsi="Times New Roman" w:cs="Times New Roman"/>
        </w:rPr>
        <w:t>C</w:t>
      </w:r>
      <w:r w:rsidRPr="00FC2BFC">
        <w:rPr>
          <w:rFonts w:ascii="Times New Roman" w:eastAsia="Times New Roman" w:hAnsi="Times New Roman" w:cs="Times New Roman"/>
          <w:vertAlign w:val="subscript"/>
        </w:rPr>
        <w:t>max</w:t>
      </w:r>
      <w:proofErr w:type="spellEnd"/>
      <w:r w:rsidRPr="00FC2BFC">
        <w:rPr>
          <w:rFonts w:ascii="Times New Roman" w:eastAsia="Times New Roman" w:hAnsi="Times New Roman" w:cs="Times New Roman"/>
        </w:rPr>
        <w:t xml:space="preserve"> paskutinę vartojimo parą, skiriant 3 parų ir 5 parų režimus </w:t>
      </w:r>
    </w:p>
    <w:tbl>
      <w:tblPr>
        <w:tblStyle w:val="Lentelstinklelis"/>
        <w:tblW w:w="0" w:type="auto"/>
        <w:tblLook w:val="04A0" w:firstRow="1" w:lastRow="0" w:firstColumn="1" w:lastColumn="0" w:noHBand="0" w:noVBand="1"/>
      </w:tblPr>
      <w:tblGrid>
        <w:gridCol w:w="3020"/>
        <w:gridCol w:w="3020"/>
        <w:gridCol w:w="3021"/>
      </w:tblGrid>
      <w:tr w:rsidR="001B78C8" w:rsidRPr="00FC2BFC" w14:paraId="22DAD3B6" w14:textId="77777777" w:rsidTr="001B78C8">
        <w:tc>
          <w:tcPr>
            <w:tcW w:w="3020" w:type="dxa"/>
          </w:tcPr>
          <w:p w14:paraId="37F8D37C" w14:textId="77777777" w:rsidR="001B78C8" w:rsidRPr="00FC2BFC" w:rsidRDefault="001B78C8" w:rsidP="001B78C8">
            <w:pPr>
              <w:rPr>
                <w:rFonts w:ascii="Times New Roman" w:eastAsia="Times New Roman" w:hAnsi="Times New Roman" w:cs="Times New Roman"/>
              </w:rPr>
            </w:pPr>
            <w:r w:rsidRPr="00FC2BFC">
              <w:rPr>
                <w:rFonts w:ascii="Times New Roman" w:eastAsia="Times New Roman" w:hAnsi="Times New Roman" w:cs="Times New Roman"/>
              </w:rPr>
              <w:t>Dozių režimas,</w:t>
            </w:r>
          </w:p>
          <w:p w14:paraId="0941A32C" w14:textId="5FD5FDD5" w:rsidR="001B78C8" w:rsidRPr="00FC2BFC" w:rsidRDefault="001B78C8" w:rsidP="001B78C8">
            <w:pPr>
              <w:rPr>
                <w:rFonts w:ascii="Times New Roman" w:eastAsia="Times New Roman" w:hAnsi="Times New Roman" w:cs="Times New Roman"/>
              </w:rPr>
            </w:pPr>
            <w:r w:rsidRPr="00FC2BFC">
              <w:rPr>
                <w:rFonts w:ascii="Times New Roman" w:eastAsia="Times New Roman" w:hAnsi="Times New Roman" w:cs="Times New Roman"/>
              </w:rPr>
              <w:t>farmacinė forma</w:t>
            </w:r>
          </w:p>
        </w:tc>
        <w:tc>
          <w:tcPr>
            <w:tcW w:w="3020" w:type="dxa"/>
          </w:tcPr>
          <w:p w14:paraId="361D80F6" w14:textId="3F0A5384" w:rsidR="001B78C8" w:rsidRPr="00FC2BFC" w:rsidRDefault="001B78C8" w:rsidP="00F82812">
            <w:pPr>
              <w:rPr>
                <w:rFonts w:ascii="Times New Roman" w:eastAsia="Times New Roman" w:hAnsi="Times New Roman" w:cs="Times New Roman"/>
              </w:rPr>
            </w:pPr>
            <w:r w:rsidRPr="00FC2BFC">
              <w:rPr>
                <w:rFonts w:ascii="Times New Roman" w:eastAsia="Times New Roman" w:hAnsi="Times New Roman" w:cs="Times New Roman"/>
              </w:rPr>
              <w:t>AUC</w:t>
            </w:r>
            <w:r w:rsidRPr="00FC2BFC">
              <w:rPr>
                <w:rFonts w:ascii="Times New Roman" w:eastAsia="Times New Roman" w:hAnsi="Times New Roman" w:cs="Times New Roman"/>
                <w:vertAlign w:val="subscript"/>
              </w:rPr>
              <w:t>0–24</w:t>
            </w:r>
            <w:r w:rsidRPr="00FC2BFC">
              <w:rPr>
                <w:rFonts w:ascii="Times New Roman" w:eastAsia="Times New Roman" w:hAnsi="Times New Roman" w:cs="Times New Roman"/>
              </w:rPr>
              <w:t xml:space="preserve"> (µ</w:t>
            </w:r>
            <w:proofErr w:type="spellStart"/>
            <w:r w:rsidRPr="00FC2BFC">
              <w:rPr>
                <w:rFonts w:ascii="Times New Roman" w:eastAsia="Times New Roman" w:hAnsi="Times New Roman" w:cs="Times New Roman"/>
              </w:rPr>
              <w:t>g•h</w:t>
            </w:r>
            <w:proofErr w:type="spellEnd"/>
            <w:r w:rsidRPr="00FC2BFC">
              <w:rPr>
                <w:rFonts w:ascii="Times New Roman" w:eastAsia="Times New Roman" w:hAnsi="Times New Roman" w:cs="Times New Roman"/>
              </w:rPr>
              <w:t>/ml)</w:t>
            </w:r>
          </w:p>
        </w:tc>
        <w:tc>
          <w:tcPr>
            <w:tcW w:w="3021" w:type="dxa"/>
          </w:tcPr>
          <w:p w14:paraId="24E93D21" w14:textId="2DCBA6B4" w:rsidR="001B78C8" w:rsidRPr="00FC2BFC" w:rsidRDefault="001B78C8" w:rsidP="00F82812">
            <w:pPr>
              <w:rPr>
                <w:rFonts w:ascii="Times New Roman" w:eastAsia="Times New Roman" w:hAnsi="Times New Roman" w:cs="Times New Roman"/>
              </w:rPr>
            </w:pPr>
            <w:proofErr w:type="spellStart"/>
            <w:r w:rsidRPr="00FC2BFC">
              <w:rPr>
                <w:rFonts w:ascii="Times New Roman" w:eastAsia="Times New Roman" w:hAnsi="Times New Roman" w:cs="Times New Roman"/>
              </w:rPr>
              <w:t>C</w:t>
            </w:r>
            <w:r w:rsidRPr="00FC2BFC">
              <w:rPr>
                <w:rFonts w:ascii="Times New Roman" w:eastAsia="Times New Roman" w:hAnsi="Times New Roman" w:cs="Times New Roman"/>
                <w:vertAlign w:val="subscript"/>
              </w:rPr>
              <w:t>max</w:t>
            </w:r>
            <w:proofErr w:type="spellEnd"/>
            <w:r w:rsidRPr="00FC2BFC">
              <w:rPr>
                <w:rFonts w:ascii="Times New Roman" w:eastAsia="Times New Roman" w:hAnsi="Times New Roman" w:cs="Times New Roman"/>
              </w:rPr>
              <w:t xml:space="preserve"> (µg/ml)</w:t>
            </w:r>
          </w:p>
        </w:tc>
      </w:tr>
      <w:tr w:rsidR="001B78C8" w:rsidRPr="00FC2BFC" w14:paraId="2063A2AF" w14:textId="77777777" w:rsidTr="001B78C8">
        <w:tc>
          <w:tcPr>
            <w:tcW w:w="3020" w:type="dxa"/>
          </w:tcPr>
          <w:p w14:paraId="36D1E3CD" w14:textId="3FFE0410" w:rsidR="001B78C8" w:rsidRPr="00FC2BFC" w:rsidRDefault="001B78C8" w:rsidP="001B78C8">
            <w:pPr>
              <w:rPr>
                <w:rFonts w:ascii="Times New Roman" w:eastAsia="Times New Roman" w:hAnsi="Times New Roman" w:cs="Times New Roman"/>
              </w:rPr>
            </w:pPr>
            <w:r w:rsidRPr="00FC2BFC">
              <w:rPr>
                <w:rFonts w:ascii="Times New Roman" w:eastAsia="Times New Roman" w:hAnsi="Times New Roman" w:cs="Times New Roman"/>
              </w:rPr>
              <w:t>3 parų režimas</w:t>
            </w:r>
          </w:p>
          <w:p w14:paraId="2D1D068A" w14:textId="0AE6E29F" w:rsidR="001B78C8" w:rsidRPr="00FC2BFC" w:rsidRDefault="001B78C8" w:rsidP="001B78C8">
            <w:pPr>
              <w:rPr>
                <w:rFonts w:ascii="Times New Roman" w:eastAsia="Times New Roman" w:hAnsi="Times New Roman" w:cs="Times New Roman"/>
              </w:rPr>
            </w:pPr>
            <w:r w:rsidRPr="00FC2BFC">
              <w:rPr>
                <w:rFonts w:ascii="Times New Roman" w:eastAsia="Times New Roman" w:hAnsi="Times New Roman" w:cs="Times New Roman"/>
              </w:rPr>
              <w:t>(500 mg kasdien),</w:t>
            </w:r>
          </w:p>
          <w:p w14:paraId="3FF8B3DA" w14:textId="4D90B885" w:rsidR="001B78C8" w:rsidRPr="00FC2BFC" w:rsidRDefault="001B78C8" w:rsidP="001B78C8">
            <w:pPr>
              <w:rPr>
                <w:rFonts w:ascii="Times New Roman" w:eastAsia="Times New Roman" w:hAnsi="Times New Roman" w:cs="Times New Roman"/>
              </w:rPr>
            </w:pPr>
            <w:r w:rsidRPr="00FC2BFC">
              <w:rPr>
                <w:rFonts w:ascii="Times New Roman" w:eastAsia="Times New Roman" w:hAnsi="Times New Roman" w:cs="Times New Roman"/>
              </w:rPr>
              <w:t>tabletė</w:t>
            </w:r>
          </w:p>
        </w:tc>
        <w:tc>
          <w:tcPr>
            <w:tcW w:w="3020" w:type="dxa"/>
          </w:tcPr>
          <w:p w14:paraId="431877A7" w14:textId="26812844" w:rsidR="001B78C8" w:rsidRPr="00FC2BFC" w:rsidRDefault="001B78C8" w:rsidP="00F82812">
            <w:pPr>
              <w:rPr>
                <w:rFonts w:ascii="Times New Roman" w:eastAsia="Times New Roman" w:hAnsi="Times New Roman" w:cs="Times New Roman"/>
              </w:rPr>
            </w:pPr>
            <w:r w:rsidRPr="00FC2BFC">
              <w:rPr>
                <w:rFonts w:ascii="Times New Roman" w:eastAsia="Times New Roman" w:hAnsi="Times New Roman" w:cs="Times New Roman"/>
              </w:rPr>
              <w:t>1,88 (0,96)</w:t>
            </w:r>
          </w:p>
        </w:tc>
        <w:tc>
          <w:tcPr>
            <w:tcW w:w="3021" w:type="dxa"/>
          </w:tcPr>
          <w:p w14:paraId="1CB32A1F" w14:textId="36B36CE1" w:rsidR="001B78C8" w:rsidRPr="00FC2BFC" w:rsidRDefault="001B78C8" w:rsidP="00F82812">
            <w:pPr>
              <w:rPr>
                <w:rFonts w:ascii="Times New Roman" w:eastAsia="Times New Roman" w:hAnsi="Times New Roman" w:cs="Times New Roman"/>
              </w:rPr>
            </w:pPr>
            <w:r w:rsidRPr="00FC2BFC">
              <w:rPr>
                <w:rFonts w:ascii="Times New Roman" w:eastAsia="Times New Roman" w:hAnsi="Times New Roman" w:cs="Times New Roman"/>
              </w:rPr>
              <w:t>0,42 (0,21)</w:t>
            </w:r>
          </w:p>
        </w:tc>
      </w:tr>
      <w:tr w:rsidR="001B78C8" w:rsidRPr="00FC2BFC" w14:paraId="51A0DB1D" w14:textId="77777777" w:rsidTr="001B78C8">
        <w:tc>
          <w:tcPr>
            <w:tcW w:w="3020" w:type="dxa"/>
          </w:tcPr>
          <w:p w14:paraId="028F0D7C" w14:textId="2E74FD34" w:rsidR="001B78C8" w:rsidRPr="00FC2BFC" w:rsidRDefault="001B78C8" w:rsidP="001B78C8">
            <w:pPr>
              <w:rPr>
                <w:rFonts w:ascii="Times New Roman" w:eastAsia="Times New Roman" w:hAnsi="Times New Roman" w:cs="Times New Roman"/>
              </w:rPr>
            </w:pPr>
            <w:r w:rsidRPr="00FC2BFC">
              <w:rPr>
                <w:rFonts w:ascii="Times New Roman" w:eastAsia="Times New Roman" w:hAnsi="Times New Roman" w:cs="Times New Roman"/>
              </w:rPr>
              <w:t>5 parų (</w:t>
            </w:r>
            <w:r w:rsidRPr="00FC2BFC">
              <w:rPr>
                <w:rFonts w:ascii="Times New Roman" w:eastAsia="Times New Roman" w:hAnsi="Times New Roman" w:cs="Times New Roman"/>
                <w:i/>
                <w:iCs/>
              </w:rPr>
              <w:t>D</w:t>
            </w:r>
            <w:r w:rsidRPr="00FC2BFC">
              <w:rPr>
                <w:rFonts w:ascii="Times New Roman" w:eastAsia="Times New Roman" w:hAnsi="Times New Roman" w:cs="Times New Roman"/>
              </w:rPr>
              <w:t>) režimas</w:t>
            </w:r>
          </w:p>
          <w:p w14:paraId="45051035" w14:textId="18BDE93B" w:rsidR="001B78C8" w:rsidRPr="00FC2BFC" w:rsidRDefault="001B78C8" w:rsidP="001B78C8">
            <w:pPr>
              <w:rPr>
                <w:rFonts w:ascii="Times New Roman" w:eastAsia="Times New Roman" w:hAnsi="Times New Roman" w:cs="Times New Roman"/>
              </w:rPr>
            </w:pPr>
            <w:r w:rsidRPr="00FC2BFC">
              <w:rPr>
                <w:rFonts w:ascii="Times New Roman" w:eastAsia="Times New Roman" w:hAnsi="Times New Roman" w:cs="Times New Roman"/>
              </w:rPr>
              <w:t>(</w:t>
            </w:r>
            <w:r w:rsidRPr="00FC2BFC">
              <w:rPr>
                <w:rFonts w:ascii="Times New Roman" w:eastAsia="Times New Roman" w:hAnsi="Times New Roman" w:cs="Times New Roman"/>
                <w:i/>
                <w:iCs/>
              </w:rPr>
              <w:t>D1</w:t>
            </w:r>
            <w:r w:rsidRPr="00FC2BFC">
              <w:rPr>
                <w:rFonts w:ascii="Times New Roman" w:eastAsia="Times New Roman" w:hAnsi="Times New Roman" w:cs="Times New Roman"/>
              </w:rPr>
              <w:t xml:space="preserve">: 500 mg, </w:t>
            </w:r>
            <w:r w:rsidRPr="00FC2BFC">
              <w:rPr>
                <w:rFonts w:ascii="Times New Roman" w:eastAsia="Times New Roman" w:hAnsi="Times New Roman" w:cs="Times New Roman"/>
                <w:i/>
                <w:iCs/>
              </w:rPr>
              <w:t>D2–D5</w:t>
            </w:r>
            <w:r w:rsidRPr="00FC2BFC">
              <w:rPr>
                <w:rFonts w:ascii="Times New Roman" w:eastAsia="Times New Roman" w:hAnsi="Times New Roman" w:cs="Times New Roman"/>
              </w:rPr>
              <w:t>:</w:t>
            </w:r>
          </w:p>
          <w:p w14:paraId="2964C8A0" w14:textId="637EEEAE" w:rsidR="001B78C8" w:rsidRPr="00FC2BFC" w:rsidRDefault="001B78C8" w:rsidP="001B78C8">
            <w:pPr>
              <w:rPr>
                <w:rFonts w:ascii="Times New Roman" w:eastAsia="Times New Roman" w:hAnsi="Times New Roman" w:cs="Times New Roman"/>
              </w:rPr>
            </w:pPr>
            <w:r w:rsidRPr="00FC2BFC">
              <w:rPr>
                <w:rFonts w:ascii="Times New Roman" w:eastAsia="Times New Roman" w:hAnsi="Times New Roman" w:cs="Times New Roman"/>
              </w:rPr>
              <w:t>250 mg), tabletė</w:t>
            </w:r>
          </w:p>
        </w:tc>
        <w:tc>
          <w:tcPr>
            <w:tcW w:w="3020" w:type="dxa"/>
          </w:tcPr>
          <w:p w14:paraId="1A716CAE" w14:textId="6ACC1F08" w:rsidR="001B78C8" w:rsidRPr="00FC2BFC" w:rsidRDefault="001B78C8" w:rsidP="00F82812">
            <w:pPr>
              <w:rPr>
                <w:rFonts w:ascii="Times New Roman" w:eastAsia="Times New Roman" w:hAnsi="Times New Roman" w:cs="Times New Roman"/>
              </w:rPr>
            </w:pPr>
            <w:r w:rsidRPr="00FC2BFC">
              <w:rPr>
                <w:rFonts w:ascii="Times New Roman" w:eastAsia="Times New Roman" w:hAnsi="Times New Roman" w:cs="Times New Roman"/>
              </w:rPr>
              <w:t>0,80 (0,42)</w:t>
            </w:r>
          </w:p>
        </w:tc>
        <w:tc>
          <w:tcPr>
            <w:tcW w:w="3021" w:type="dxa"/>
          </w:tcPr>
          <w:p w14:paraId="0C631ECA" w14:textId="5D0F5B4D" w:rsidR="001B78C8" w:rsidRPr="00FC2BFC" w:rsidRDefault="001B78C8" w:rsidP="00F82812">
            <w:pPr>
              <w:rPr>
                <w:rFonts w:ascii="Times New Roman" w:eastAsia="Times New Roman" w:hAnsi="Times New Roman" w:cs="Times New Roman"/>
              </w:rPr>
            </w:pPr>
            <w:r w:rsidRPr="00FC2BFC">
              <w:rPr>
                <w:rFonts w:ascii="Times New Roman" w:eastAsia="Times New Roman" w:hAnsi="Times New Roman" w:cs="Times New Roman"/>
              </w:rPr>
              <w:t>0,18 (0,10)</w:t>
            </w:r>
          </w:p>
        </w:tc>
      </w:tr>
      <w:tr w:rsidR="001B78C8" w:rsidRPr="00FC2BFC" w14:paraId="1C6AB3DC" w14:textId="77777777" w:rsidTr="001B78C8">
        <w:tc>
          <w:tcPr>
            <w:tcW w:w="3020" w:type="dxa"/>
          </w:tcPr>
          <w:p w14:paraId="28ECBE8D" w14:textId="2AE916FA" w:rsidR="001B78C8" w:rsidRPr="00FC2BFC" w:rsidRDefault="001B78C8" w:rsidP="001B78C8">
            <w:pPr>
              <w:rPr>
                <w:rFonts w:ascii="Times New Roman" w:eastAsia="Times New Roman" w:hAnsi="Times New Roman" w:cs="Times New Roman"/>
              </w:rPr>
            </w:pPr>
            <w:r w:rsidRPr="00FC2BFC">
              <w:rPr>
                <w:rFonts w:ascii="Times New Roman" w:eastAsia="Times New Roman" w:hAnsi="Times New Roman" w:cs="Times New Roman"/>
              </w:rPr>
              <w:t>5 parų režimas</w:t>
            </w:r>
          </w:p>
          <w:p w14:paraId="1D56F899" w14:textId="77777777" w:rsidR="001B78C8" w:rsidRPr="00FC2BFC" w:rsidRDefault="001B78C8" w:rsidP="001B78C8">
            <w:pPr>
              <w:rPr>
                <w:rFonts w:ascii="Times New Roman" w:eastAsia="Times New Roman" w:hAnsi="Times New Roman" w:cs="Times New Roman"/>
              </w:rPr>
            </w:pPr>
            <w:r w:rsidRPr="00FC2BFC">
              <w:rPr>
                <w:rFonts w:ascii="Times New Roman" w:eastAsia="Times New Roman" w:hAnsi="Times New Roman" w:cs="Times New Roman"/>
              </w:rPr>
              <w:t>(</w:t>
            </w:r>
            <w:r w:rsidRPr="00FC2BFC">
              <w:rPr>
                <w:rFonts w:ascii="Times New Roman" w:eastAsia="Times New Roman" w:hAnsi="Times New Roman" w:cs="Times New Roman"/>
                <w:i/>
                <w:iCs/>
              </w:rPr>
              <w:t>D1</w:t>
            </w:r>
            <w:r w:rsidRPr="00FC2BFC">
              <w:rPr>
                <w:rFonts w:ascii="Times New Roman" w:eastAsia="Times New Roman" w:hAnsi="Times New Roman" w:cs="Times New Roman"/>
              </w:rPr>
              <w:t xml:space="preserve">: 500 mg, </w:t>
            </w:r>
            <w:r w:rsidRPr="00FC2BFC">
              <w:rPr>
                <w:rFonts w:ascii="Times New Roman" w:eastAsia="Times New Roman" w:hAnsi="Times New Roman" w:cs="Times New Roman"/>
                <w:i/>
                <w:iCs/>
              </w:rPr>
              <w:t>D2–D5</w:t>
            </w:r>
            <w:r w:rsidRPr="00FC2BFC">
              <w:rPr>
                <w:rFonts w:ascii="Times New Roman" w:eastAsia="Times New Roman" w:hAnsi="Times New Roman" w:cs="Times New Roman"/>
              </w:rPr>
              <w:t>:</w:t>
            </w:r>
          </w:p>
          <w:p w14:paraId="2302B610" w14:textId="0B1C033F" w:rsidR="001B78C8" w:rsidRPr="00FC2BFC" w:rsidRDefault="001B78C8" w:rsidP="001B78C8">
            <w:pPr>
              <w:rPr>
                <w:rFonts w:ascii="Times New Roman" w:eastAsia="Times New Roman" w:hAnsi="Times New Roman" w:cs="Times New Roman"/>
              </w:rPr>
            </w:pPr>
            <w:r w:rsidRPr="00FC2BFC">
              <w:rPr>
                <w:rFonts w:ascii="Times New Roman" w:eastAsia="Times New Roman" w:hAnsi="Times New Roman" w:cs="Times New Roman"/>
              </w:rPr>
              <w:t>250 mg), kapsulė</w:t>
            </w:r>
          </w:p>
        </w:tc>
        <w:tc>
          <w:tcPr>
            <w:tcW w:w="3020" w:type="dxa"/>
          </w:tcPr>
          <w:p w14:paraId="3A0F4513" w14:textId="501DFA15" w:rsidR="001B78C8" w:rsidRPr="00FC2BFC" w:rsidRDefault="001B78C8" w:rsidP="00F82812">
            <w:pPr>
              <w:rPr>
                <w:rFonts w:ascii="Times New Roman" w:eastAsia="Times New Roman" w:hAnsi="Times New Roman" w:cs="Times New Roman"/>
              </w:rPr>
            </w:pPr>
            <w:r w:rsidRPr="00FC2BFC">
              <w:rPr>
                <w:rFonts w:ascii="Times New Roman" w:eastAsia="Times New Roman" w:hAnsi="Times New Roman" w:cs="Times New Roman"/>
              </w:rPr>
              <w:t>2,1 (0,6)</w:t>
            </w:r>
          </w:p>
        </w:tc>
        <w:tc>
          <w:tcPr>
            <w:tcW w:w="3021" w:type="dxa"/>
          </w:tcPr>
          <w:p w14:paraId="76D9CBC1" w14:textId="507FDDE8" w:rsidR="001B78C8" w:rsidRPr="00FC2BFC" w:rsidRDefault="001B78C8" w:rsidP="00F82812">
            <w:pPr>
              <w:rPr>
                <w:rFonts w:ascii="Times New Roman" w:eastAsia="Times New Roman" w:hAnsi="Times New Roman" w:cs="Times New Roman"/>
              </w:rPr>
            </w:pPr>
            <w:r w:rsidRPr="00FC2BFC">
              <w:rPr>
                <w:rFonts w:ascii="Times New Roman" w:eastAsia="Times New Roman" w:hAnsi="Times New Roman" w:cs="Times New Roman"/>
              </w:rPr>
              <w:t>0,24 (0,08)</w:t>
            </w:r>
          </w:p>
        </w:tc>
      </w:tr>
    </w:tbl>
    <w:p w14:paraId="01B1BAC1" w14:textId="621FF2C1" w:rsidR="00F82812" w:rsidRPr="00FC2BFC" w:rsidRDefault="00F82812" w:rsidP="00F82812">
      <w:pPr>
        <w:spacing w:after="0" w:line="240" w:lineRule="auto"/>
        <w:rPr>
          <w:rFonts w:ascii="Times New Roman" w:eastAsia="Times New Roman" w:hAnsi="Times New Roman" w:cs="Times New Roman"/>
        </w:rPr>
      </w:pPr>
    </w:p>
    <w:p w14:paraId="1A563AA8" w14:textId="77777777" w:rsidR="00F82812" w:rsidRPr="00FC2BFC" w:rsidRDefault="00F82812" w:rsidP="00F82812">
      <w:pPr>
        <w:spacing w:after="0" w:line="240" w:lineRule="auto"/>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Pasiskirstymas</w:t>
      </w:r>
    </w:p>
    <w:p w14:paraId="1B29848C" w14:textId="4F7C3B4A" w:rsidR="001B78C8" w:rsidRPr="00FC2BFC" w:rsidRDefault="001B78C8" w:rsidP="001B78C8">
      <w:pPr>
        <w:spacing w:after="0" w:line="240" w:lineRule="auto"/>
        <w:outlineLvl w:val="0"/>
        <w:rPr>
          <w:rFonts w:ascii="Times New Roman" w:eastAsia="Times New Roman" w:hAnsi="Times New Roman" w:cs="Times New Roman"/>
        </w:rPr>
      </w:pPr>
      <w:proofErr w:type="spellStart"/>
      <w:r w:rsidRPr="00FC2BFC">
        <w:rPr>
          <w:rFonts w:ascii="Times New Roman" w:eastAsia="Times New Roman" w:hAnsi="Times New Roman" w:cs="Times New Roman"/>
        </w:rPr>
        <w:t>Azitromicinas</w:t>
      </w:r>
      <w:proofErr w:type="spellEnd"/>
      <w:r w:rsidRPr="00FC2BFC">
        <w:rPr>
          <w:rFonts w:ascii="Times New Roman" w:eastAsia="Times New Roman" w:hAnsi="Times New Roman" w:cs="Times New Roman"/>
        </w:rPr>
        <w:t xml:space="preserve"> plačiai ir greitai pasiskirsto iš plazmos į </w:t>
      </w:r>
      <w:proofErr w:type="spellStart"/>
      <w:r w:rsidRPr="00FC2BFC">
        <w:rPr>
          <w:rFonts w:ascii="Times New Roman" w:eastAsia="Times New Roman" w:hAnsi="Times New Roman" w:cs="Times New Roman"/>
        </w:rPr>
        <w:t>ekstravaskulinę</w:t>
      </w:r>
      <w:proofErr w:type="spellEnd"/>
      <w:r w:rsidRPr="00FC2BFC">
        <w:rPr>
          <w:rFonts w:ascii="Times New Roman" w:eastAsia="Times New Roman" w:hAnsi="Times New Roman" w:cs="Times New Roman"/>
        </w:rPr>
        <w:t xml:space="preserve"> terpę, įskaitant audinius, pvz., tonziles, plaučius ir moterų lyties organų audinius, bei </w:t>
      </w:r>
      <w:proofErr w:type="spellStart"/>
      <w:r w:rsidRPr="00FC2BFC">
        <w:rPr>
          <w:rFonts w:ascii="Times New Roman" w:eastAsia="Times New Roman" w:hAnsi="Times New Roman" w:cs="Times New Roman"/>
        </w:rPr>
        <w:t>viduląstelinėje</w:t>
      </w:r>
      <w:proofErr w:type="spellEnd"/>
      <w:r w:rsidRPr="00FC2BFC">
        <w:rPr>
          <w:rFonts w:ascii="Times New Roman" w:eastAsia="Times New Roman" w:hAnsi="Times New Roman" w:cs="Times New Roman"/>
        </w:rPr>
        <w:t xml:space="preserve"> terpėje, ypač </w:t>
      </w:r>
      <w:proofErr w:type="spellStart"/>
      <w:r w:rsidRPr="00FC2BFC">
        <w:rPr>
          <w:rFonts w:ascii="Times New Roman" w:eastAsia="Times New Roman" w:hAnsi="Times New Roman" w:cs="Times New Roman"/>
        </w:rPr>
        <w:t>polimorfonukleariniuose</w:t>
      </w:r>
      <w:proofErr w:type="spellEnd"/>
      <w:r w:rsidRPr="00FC2BFC">
        <w:rPr>
          <w:rFonts w:ascii="Times New Roman" w:eastAsia="Times New Roman" w:hAnsi="Times New Roman" w:cs="Times New Roman"/>
        </w:rPr>
        <w:t xml:space="preserve"> leukocituose, </w:t>
      </w:r>
      <w:proofErr w:type="spellStart"/>
      <w:r w:rsidRPr="00FC2BFC">
        <w:rPr>
          <w:rFonts w:ascii="Times New Roman" w:eastAsia="Times New Roman" w:hAnsi="Times New Roman" w:cs="Times New Roman"/>
        </w:rPr>
        <w:t>makrofaguose</w:t>
      </w:r>
      <w:proofErr w:type="spellEnd"/>
      <w:r w:rsidRPr="00FC2BFC">
        <w:rPr>
          <w:rFonts w:ascii="Times New Roman" w:eastAsia="Times New Roman" w:hAnsi="Times New Roman" w:cs="Times New Roman"/>
        </w:rPr>
        <w:t xml:space="preserve"> ir </w:t>
      </w:r>
      <w:proofErr w:type="spellStart"/>
      <w:r w:rsidRPr="00FC2BFC">
        <w:rPr>
          <w:rFonts w:ascii="Times New Roman" w:eastAsia="Times New Roman" w:hAnsi="Times New Roman" w:cs="Times New Roman"/>
        </w:rPr>
        <w:t>monocituose</w:t>
      </w:r>
      <w:proofErr w:type="spellEnd"/>
      <w:r w:rsidRPr="00FC2BFC">
        <w:rPr>
          <w:rFonts w:ascii="Times New Roman" w:eastAsia="Times New Roman" w:hAnsi="Times New Roman" w:cs="Times New Roman"/>
        </w:rPr>
        <w:t xml:space="preserve">. Farmakokinetikos tyrimais nustatytos pastebimai didesnės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koncentracijos vertės tam tikruose audiniuose (iki 50 kartų didesnės už maksimalią koncentraciją, nustatytą plazmoje). Tai rodo ekstensyvų veikliosios medžiagos jungimąsi su šiais audiniais, kai esant </w:t>
      </w:r>
      <w:proofErr w:type="spellStart"/>
      <w:r w:rsidRPr="00FC2BFC">
        <w:rPr>
          <w:rFonts w:ascii="Times New Roman" w:eastAsia="Times New Roman" w:hAnsi="Times New Roman" w:cs="Times New Roman"/>
        </w:rPr>
        <w:t>pusiausvyrinei</w:t>
      </w:r>
      <w:proofErr w:type="spellEnd"/>
      <w:r w:rsidRPr="00FC2BFC">
        <w:rPr>
          <w:rFonts w:ascii="Times New Roman" w:eastAsia="Times New Roman" w:hAnsi="Times New Roman" w:cs="Times New Roman"/>
        </w:rPr>
        <w:t xml:space="preserve"> koncentracijai pasiskirstymo tūris svyruoja nuo 23 iki 31 l/kg. Dėl persiskirstymo iš </w:t>
      </w:r>
      <w:proofErr w:type="spellStart"/>
      <w:r w:rsidRPr="00FC2BFC">
        <w:rPr>
          <w:rFonts w:ascii="Times New Roman" w:eastAsia="Times New Roman" w:hAnsi="Times New Roman" w:cs="Times New Roman"/>
        </w:rPr>
        <w:t>viduląstelinės</w:t>
      </w:r>
      <w:proofErr w:type="spellEnd"/>
      <w:r w:rsidRPr="00FC2BFC">
        <w:rPr>
          <w:rFonts w:ascii="Times New Roman" w:eastAsia="Times New Roman" w:hAnsi="Times New Roman" w:cs="Times New Roman"/>
        </w:rPr>
        <w:t xml:space="preserve"> į </w:t>
      </w:r>
      <w:proofErr w:type="spellStart"/>
      <w:r w:rsidRPr="00FC2BFC">
        <w:rPr>
          <w:rFonts w:ascii="Times New Roman" w:eastAsia="Times New Roman" w:hAnsi="Times New Roman" w:cs="Times New Roman"/>
        </w:rPr>
        <w:t>ekstravaskulinę</w:t>
      </w:r>
      <w:proofErr w:type="spellEnd"/>
      <w:r w:rsidRPr="00FC2BFC">
        <w:rPr>
          <w:rFonts w:ascii="Times New Roman" w:eastAsia="Times New Roman" w:hAnsi="Times New Roman" w:cs="Times New Roman"/>
        </w:rPr>
        <w:t xml:space="preserve"> terpę ir plazmą fazės, nutraukus gydymą gali ilgai išlikti žema veikliosios medžiagos koncentracija.</w:t>
      </w:r>
    </w:p>
    <w:p w14:paraId="380F1B35" w14:textId="1CB9F90C" w:rsidR="00F82812" w:rsidRPr="00FC2BFC" w:rsidRDefault="001B78C8" w:rsidP="00F82812">
      <w:pPr>
        <w:spacing w:after="0" w:line="240" w:lineRule="auto"/>
        <w:rPr>
          <w:rFonts w:ascii="Times New Roman" w:eastAsia="Times New Roman" w:hAnsi="Times New Roman" w:cs="Times New Roman"/>
        </w:rPr>
      </w:pPr>
      <w:proofErr w:type="spellStart"/>
      <w:r w:rsidRPr="00FC2BFC">
        <w:rPr>
          <w:rFonts w:ascii="Times New Roman" w:eastAsia="Times New Roman" w:hAnsi="Times New Roman" w:cs="Times New Roman"/>
        </w:rPr>
        <w:t>Azitromicinas</w:t>
      </w:r>
      <w:proofErr w:type="spellEnd"/>
      <w:r w:rsidRPr="00FC2BFC">
        <w:rPr>
          <w:rFonts w:ascii="Times New Roman" w:eastAsia="Times New Roman" w:hAnsi="Times New Roman" w:cs="Times New Roman"/>
        </w:rPr>
        <w:t xml:space="preserve"> mažai jungiasi su plazmos baltymais, daugiausia su alfa 1 rūgščiuoju </w:t>
      </w:r>
      <w:proofErr w:type="spellStart"/>
      <w:r w:rsidRPr="00FC2BFC">
        <w:rPr>
          <w:rFonts w:ascii="Times New Roman" w:eastAsia="Times New Roman" w:hAnsi="Times New Roman" w:cs="Times New Roman"/>
        </w:rPr>
        <w:t>glikoproteinu</w:t>
      </w:r>
      <w:proofErr w:type="spellEnd"/>
      <w:r w:rsidRPr="00FC2BFC">
        <w:rPr>
          <w:rFonts w:ascii="Times New Roman" w:eastAsia="Times New Roman" w:hAnsi="Times New Roman" w:cs="Times New Roman"/>
        </w:rPr>
        <w:t xml:space="preserve">, ir šis jungimasis mažėja, kuo didesnė antibiotiko koncentracija: 50 %, 23 % ir 7 % veikliosios medžiagos prisijungia prie baltymų, kai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koncentracija yra atitinkamai 0,05; 0,1 ir 1 mg/l.</w:t>
      </w:r>
    </w:p>
    <w:p w14:paraId="36938C75" w14:textId="77777777" w:rsidR="00F82812" w:rsidRPr="00FC2BFC" w:rsidRDefault="00F82812" w:rsidP="00F82812">
      <w:pPr>
        <w:spacing w:after="0" w:line="240" w:lineRule="auto"/>
        <w:rPr>
          <w:rFonts w:ascii="Times New Roman" w:eastAsia="Times New Roman" w:hAnsi="Times New Roman" w:cs="Times New Roman"/>
        </w:rPr>
      </w:pPr>
    </w:p>
    <w:p w14:paraId="5B037B00" w14:textId="77777777" w:rsidR="001B78C8" w:rsidRPr="00FC2BFC" w:rsidRDefault="001B78C8" w:rsidP="001B78C8">
      <w:pPr>
        <w:spacing w:after="0" w:line="240" w:lineRule="auto"/>
        <w:rPr>
          <w:rFonts w:ascii="Times New Roman" w:eastAsia="Times New Roman" w:hAnsi="Times New Roman" w:cs="Times New Roman"/>
          <w:u w:val="single"/>
        </w:rPr>
      </w:pPr>
      <w:proofErr w:type="spellStart"/>
      <w:r w:rsidRPr="00FC2BFC">
        <w:rPr>
          <w:rFonts w:ascii="Times New Roman" w:eastAsia="Times New Roman" w:hAnsi="Times New Roman" w:cs="Times New Roman"/>
          <w:u w:val="single"/>
        </w:rPr>
        <w:t>Biotransformacija</w:t>
      </w:r>
      <w:proofErr w:type="spellEnd"/>
    </w:p>
    <w:p w14:paraId="06B44020" w14:textId="250A311D" w:rsidR="001B78C8" w:rsidRPr="00FC2BFC" w:rsidRDefault="001B78C8" w:rsidP="001B78C8">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Mažai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metabolizuojama</w:t>
      </w:r>
      <w:proofErr w:type="spellEnd"/>
      <w:r w:rsidRPr="00FC2BFC">
        <w:rPr>
          <w:rFonts w:ascii="Times New Roman" w:eastAsia="Times New Roman" w:hAnsi="Times New Roman" w:cs="Times New Roman"/>
        </w:rPr>
        <w:t xml:space="preserve"> kepenyse. Pagrindinė </w:t>
      </w:r>
      <w:proofErr w:type="spellStart"/>
      <w:r w:rsidRPr="00FC2BFC">
        <w:rPr>
          <w:rFonts w:ascii="Times New Roman" w:eastAsia="Times New Roman" w:hAnsi="Times New Roman" w:cs="Times New Roman"/>
        </w:rPr>
        <w:t>biotransformacija</w:t>
      </w:r>
      <w:proofErr w:type="spellEnd"/>
      <w:r w:rsidRPr="00FC2BFC">
        <w:rPr>
          <w:rFonts w:ascii="Times New Roman" w:eastAsia="Times New Roman" w:hAnsi="Times New Roman" w:cs="Times New Roman"/>
        </w:rPr>
        <w:t xml:space="preserve"> vyksta </w:t>
      </w:r>
      <w:proofErr w:type="spellStart"/>
      <w:r w:rsidRPr="00FC2BFC">
        <w:rPr>
          <w:rFonts w:ascii="Times New Roman" w:eastAsia="Times New Roman" w:hAnsi="Times New Roman" w:cs="Times New Roman"/>
        </w:rPr>
        <w:t>desozamino</w:t>
      </w:r>
      <w:proofErr w:type="spellEnd"/>
      <w:r w:rsidRPr="00FC2BFC">
        <w:rPr>
          <w:rFonts w:ascii="Times New Roman" w:eastAsia="Times New Roman" w:hAnsi="Times New Roman" w:cs="Times New Roman"/>
        </w:rPr>
        <w:t xml:space="preserve"> cukraus N-</w:t>
      </w:r>
      <w:proofErr w:type="spellStart"/>
      <w:r w:rsidRPr="00FC2BFC">
        <w:rPr>
          <w:rFonts w:ascii="Times New Roman" w:eastAsia="Times New Roman" w:hAnsi="Times New Roman" w:cs="Times New Roman"/>
        </w:rPr>
        <w:t>demetilinimo</w:t>
      </w:r>
      <w:proofErr w:type="spellEnd"/>
      <w:r w:rsidRPr="00FC2BFC">
        <w:rPr>
          <w:rFonts w:ascii="Times New Roman" w:eastAsia="Times New Roman" w:hAnsi="Times New Roman" w:cs="Times New Roman"/>
        </w:rPr>
        <w:t xml:space="preserve"> būdu. Kiti būdai apima O-</w:t>
      </w:r>
      <w:proofErr w:type="spellStart"/>
      <w:r w:rsidRPr="00FC2BFC">
        <w:rPr>
          <w:rFonts w:ascii="Times New Roman" w:eastAsia="Times New Roman" w:hAnsi="Times New Roman" w:cs="Times New Roman"/>
        </w:rPr>
        <w:t>demetilinimą</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kladinozės</w:t>
      </w:r>
      <w:proofErr w:type="spellEnd"/>
      <w:r w:rsidRPr="00FC2BFC">
        <w:rPr>
          <w:rFonts w:ascii="Times New Roman" w:eastAsia="Times New Roman" w:hAnsi="Times New Roman" w:cs="Times New Roman"/>
        </w:rPr>
        <w:t xml:space="preserve"> hidrolizę (</w:t>
      </w:r>
      <w:proofErr w:type="spellStart"/>
      <w:r w:rsidRPr="00FC2BFC">
        <w:rPr>
          <w:rFonts w:ascii="Times New Roman" w:eastAsia="Times New Roman" w:hAnsi="Times New Roman" w:cs="Times New Roman"/>
        </w:rPr>
        <w:t>kladinozės</w:t>
      </w:r>
      <w:proofErr w:type="spellEnd"/>
      <w:r w:rsidRPr="00FC2BFC">
        <w:rPr>
          <w:rFonts w:ascii="Times New Roman" w:eastAsia="Times New Roman" w:hAnsi="Times New Roman" w:cs="Times New Roman"/>
        </w:rPr>
        <w:t xml:space="preserve"> cukraus </w:t>
      </w:r>
      <w:proofErr w:type="spellStart"/>
      <w:r w:rsidRPr="00FC2BFC">
        <w:rPr>
          <w:rFonts w:ascii="Times New Roman" w:eastAsia="Times New Roman" w:hAnsi="Times New Roman" w:cs="Times New Roman"/>
        </w:rPr>
        <w:t>dekonjugaciją</w:t>
      </w:r>
      <w:proofErr w:type="spellEnd"/>
      <w:r w:rsidRPr="00FC2BFC">
        <w:rPr>
          <w:rFonts w:ascii="Times New Roman" w:eastAsia="Times New Roman" w:hAnsi="Times New Roman" w:cs="Times New Roman"/>
        </w:rPr>
        <w:t xml:space="preserve">) ir </w:t>
      </w:r>
      <w:proofErr w:type="spellStart"/>
      <w:r w:rsidRPr="00FC2BFC">
        <w:rPr>
          <w:rFonts w:ascii="Times New Roman" w:eastAsia="Times New Roman" w:hAnsi="Times New Roman" w:cs="Times New Roman"/>
        </w:rPr>
        <w:t>desozamino</w:t>
      </w:r>
      <w:proofErr w:type="spellEnd"/>
      <w:r w:rsidRPr="00FC2BFC">
        <w:rPr>
          <w:rFonts w:ascii="Times New Roman" w:eastAsia="Times New Roman" w:hAnsi="Times New Roman" w:cs="Times New Roman"/>
        </w:rPr>
        <w:t xml:space="preserve"> cukraus bei </w:t>
      </w:r>
      <w:proofErr w:type="spellStart"/>
      <w:r w:rsidRPr="00FC2BFC">
        <w:rPr>
          <w:rFonts w:ascii="Times New Roman" w:eastAsia="Times New Roman" w:hAnsi="Times New Roman" w:cs="Times New Roman"/>
        </w:rPr>
        <w:t>makrolidų</w:t>
      </w:r>
      <w:proofErr w:type="spellEnd"/>
      <w:r w:rsidRPr="00FC2BFC">
        <w:rPr>
          <w:rFonts w:ascii="Times New Roman" w:eastAsia="Times New Roman" w:hAnsi="Times New Roman" w:cs="Times New Roman"/>
        </w:rPr>
        <w:t xml:space="preserve"> žiedo </w:t>
      </w:r>
      <w:proofErr w:type="spellStart"/>
      <w:r w:rsidRPr="00FC2BFC">
        <w:rPr>
          <w:rFonts w:ascii="Times New Roman" w:eastAsia="Times New Roman" w:hAnsi="Times New Roman" w:cs="Times New Roman"/>
        </w:rPr>
        <w:t>hidroksilinimą</w:t>
      </w:r>
      <w:proofErr w:type="spellEnd"/>
      <w:r w:rsidRPr="00FC2BFC">
        <w:rPr>
          <w:rFonts w:ascii="Times New Roman" w:eastAsia="Times New Roman" w:hAnsi="Times New Roman" w:cs="Times New Roman"/>
        </w:rPr>
        <w:t>.</w:t>
      </w:r>
    </w:p>
    <w:p w14:paraId="3EF9569F" w14:textId="77777777" w:rsidR="001B78C8" w:rsidRPr="00FC2BFC" w:rsidRDefault="001B78C8" w:rsidP="006D57A0">
      <w:pPr>
        <w:spacing w:after="0" w:line="240" w:lineRule="auto"/>
        <w:rPr>
          <w:rFonts w:ascii="Times New Roman" w:eastAsia="Times New Roman" w:hAnsi="Times New Roman" w:cs="Times New Roman"/>
        </w:rPr>
      </w:pPr>
    </w:p>
    <w:p w14:paraId="58641F77" w14:textId="2FAE3636" w:rsidR="001B78C8" w:rsidRPr="00FC2BFC" w:rsidRDefault="001B78C8" w:rsidP="001B78C8">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Kliniškai svarbaus kepenų </w:t>
      </w:r>
      <w:proofErr w:type="spellStart"/>
      <w:r w:rsidRPr="00FC2BFC">
        <w:rPr>
          <w:rFonts w:ascii="Times New Roman" w:eastAsia="Times New Roman" w:hAnsi="Times New Roman" w:cs="Times New Roman"/>
        </w:rPr>
        <w:t>citochromo</w:t>
      </w:r>
      <w:proofErr w:type="spellEnd"/>
      <w:r w:rsidRPr="00FC2BFC">
        <w:rPr>
          <w:rFonts w:ascii="Times New Roman" w:eastAsia="Times New Roman" w:hAnsi="Times New Roman" w:cs="Times New Roman"/>
        </w:rPr>
        <w:t xml:space="preserve"> CYP 3A4 sužadinimo arba slopinimo susidarant </w:t>
      </w:r>
      <w:proofErr w:type="spellStart"/>
      <w:r w:rsidRPr="00FC2BFC">
        <w:rPr>
          <w:rFonts w:ascii="Times New Roman" w:eastAsia="Times New Roman" w:hAnsi="Times New Roman" w:cs="Times New Roman"/>
        </w:rPr>
        <w:t>citochromo</w:t>
      </w:r>
      <w:proofErr w:type="spellEnd"/>
      <w:r w:rsidRPr="00FC2BFC">
        <w:rPr>
          <w:rFonts w:ascii="Times New Roman" w:eastAsia="Times New Roman" w:hAnsi="Times New Roman" w:cs="Times New Roman"/>
        </w:rPr>
        <w:t xml:space="preserve"> ir metabolito kompleksui įrodymų nėra. Taip pat nenustatyta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autoindukuoto</w:t>
      </w:r>
      <w:proofErr w:type="spellEnd"/>
      <w:r w:rsidRPr="00FC2BFC">
        <w:rPr>
          <w:rFonts w:ascii="Times New Roman" w:eastAsia="Times New Roman" w:hAnsi="Times New Roman" w:cs="Times New Roman"/>
        </w:rPr>
        <w:t xml:space="preserve"> metabolizmo, vykstančio šiuo būdu.</w:t>
      </w:r>
    </w:p>
    <w:p w14:paraId="7D1E0D9A" w14:textId="4A6E38DA" w:rsidR="001B78C8" w:rsidRPr="00FC2BFC" w:rsidRDefault="001B78C8" w:rsidP="00F82812">
      <w:pPr>
        <w:spacing w:after="0" w:line="240" w:lineRule="auto"/>
        <w:rPr>
          <w:rFonts w:ascii="Times New Roman" w:eastAsia="Times New Roman" w:hAnsi="Times New Roman" w:cs="Times New Roman"/>
        </w:rPr>
      </w:pPr>
    </w:p>
    <w:p w14:paraId="558033ED" w14:textId="77777777" w:rsidR="00F82812" w:rsidRPr="00FC2BFC" w:rsidRDefault="00F82812" w:rsidP="00F82812">
      <w:pPr>
        <w:spacing w:after="0" w:line="240" w:lineRule="auto"/>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Eliminacija</w:t>
      </w:r>
    </w:p>
    <w:p w14:paraId="0C00DD81" w14:textId="356557D2" w:rsidR="001713E0" w:rsidRPr="00FC2BFC" w:rsidRDefault="001713E0" w:rsidP="001713E0">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Daugiausia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šalinimo (aktyvaus) per tulžį būdu eliminuojama nepakitusios veikliosios medžiagos pavidalu, tačiau taip pat metabolitų, kuriems nebūdingas antibakterinis poveikis, pavidalu. Mažas kiekis eliminuojamas šalinant su šlapimu; mažiau kaip 6 % per burną suvartotos dozės ir apie </w:t>
      </w:r>
      <w:r w:rsidRPr="00FC2BFC">
        <w:rPr>
          <w:rFonts w:ascii="Times New Roman" w:eastAsia="Times New Roman" w:hAnsi="Times New Roman" w:cs="Times New Roman"/>
        </w:rPr>
        <w:lastRenderedPageBreak/>
        <w:t>20 % į sisteminę kraujotaką patekusio vaistinio preparato pasišalina su šlapimu. Nepakitusio junginio pavidalu pasišalina daugiau kaip 50 % su išmatomis ir 12 % su šlapimu.</w:t>
      </w:r>
    </w:p>
    <w:p w14:paraId="30D19652" w14:textId="77777777" w:rsidR="001713E0" w:rsidRPr="00FC2BFC" w:rsidRDefault="001713E0" w:rsidP="001713E0">
      <w:pPr>
        <w:spacing w:after="0" w:line="240" w:lineRule="auto"/>
        <w:outlineLvl w:val="0"/>
        <w:rPr>
          <w:rFonts w:ascii="Times New Roman" w:eastAsia="Times New Roman" w:hAnsi="Times New Roman" w:cs="Times New Roman"/>
        </w:rPr>
      </w:pPr>
    </w:p>
    <w:p w14:paraId="5DE8B14E" w14:textId="66998CFE" w:rsidR="001713E0" w:rsidRPr="00FC2BFC" w:rsidRDefault="001713E0" w:rsidP="001713E0">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Suvartojus vienkartinę 500 mg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dozę, apskaičiuotas 630 ml/min klirensas iš plazmos, kai galutinės pusinės eliminacijos iš plazmos laikas yra maždaug 68 valandos. Klirensas per inkstus paprastai siekia 100–189 ml/min; jis ženkliai mažesnis nei klirensas iš plazmos, kaip ir tikėtina, atsižvelgiant į gan silpną eliminaciją per inkstus.</w:t>
      </w:r>
    </w:p>
    <w:p w14:paraId="2E31E28D" w14:textId="77777777" w:rsidR="001713E0" w:rsidRPr="00FC2BFC" w:rsidRDefault="001713E0" w:rsidP="001713E0">
      <w:pPr>
        <w:spacing w:after="0" w:line="240" w:lineRule="auto"/>
        <w:outlineLvl w:val="0"/>
        <w:rPr>
          <w:rFonts w:ascii="Times New Roman" w:eastAsia="Times New Roman" w:hAnsi="Times New Roman" w:cs="Times New Roman"/>
        </w:rPr>
      </w:pPr>
    </w:p>
    <w:p w14:paraId="1F3CDD1E" w14:textId="77777777" w:rsidR="001713E0" w:rsidRPr="00FC2BFC" w:rsidRDefault="001713E0" w:rsidP="001713E0">
      <w:pPr>
        <w:spacing w:after="0" w:line="240" w:lineRule="auto"/>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Tiesinis / netiesinis pobūdis</w:t>
      </w:r>
    </w:p>
    <w:p w14:paraId="2E7E6B57" w14:textId="2E042FEF" w:rsidR="001713E0" w:rsidRPr="00FC2BFC" w:rsidRDefault="001713E0" w:rsidP="001713E0">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Per burną suvartojus greito atpalaidavimo farmacinės formos vaistinį preparatą, dozei proporcingas AUC</w:t>
      </w:r>
      <w:r w:rsidRPr="00FC2BFC">
        <w:rPr>
          <w:rFonts w:ascii="Times New Roman" w:eastAsia="Times New Roman" w:hAnsi="Times New Roman" w:cs="Times New Roman"/>
          <w:vertAlign w:val="subscript"/>
        </w:rPr>
        <w:t>0–24</w:t>
      </w:r>
      <w:r w:rsidRPr="00FC2BFC">
        <w:rPr>
          <w:rFonts w:ascii="Times New Roman" w:eastAsia="Times New Roman" w:hAnsi="Times New Roman" w:cs="Times New Roman"/>
        </w:rPr>
        <w:t xml:space="preserve"> ir </w:t>
      </w:r>
      <w:proofErr w:type="spellStart"/>
      <w:r w:rsidRPr="00FC2BFC">
        <w:rPr>
          <w:rFonts w:ascii="Times New Roman" w:eastAsia="Times New Roman" w:hAnsi="Times New Roman" w:cs="Times New Roman"/>
        </w:rPr>
        <w:t>C</w:t>
      </w:r>
      <w:r w:rsidRPr="00FC2BFC">
        <w:rPr>
          <w:rFonts w:ascii="Times New Roman" w:eastAsia="Times New Roman" w:hAnsi="Times New Roman" w:cs="Times New Roman"/>
          <w:vertAlign w:val="subscript"/>
        </w:rPr>
        <w:t>max</w:t>
      </w:r>
      <w:proofErr w:type="spellEnd"/>
      <w:r w:rsidRPr="00FC2BFC">
        <w:rPr>
          <w:rFonts w:ascii="Times New Roman" w:eastAsia="Times New Roman" w:hAnsi="Times New Roman" w:cs="Times New Roman"/>
        </w:rPr>
        <w:t xml:space="preserve"> pokytis stebėtas nuo 250 mg iki 1000 mg dozavimo diapazone.</w:t>
      </w:r>
    </w:p>
    <w:p w14:paraId="74CF2D3D" w14:textId="77777777" w:rsidR="001713E0" w:rsidRPr="00FC2BFC" w:rsidRDefault="001713E0" w:rsidP="001713E0">
      <w:pPr>
        <w:spacing w:after="0" w:line="240" w:lineRule="auto"/>
        <w:outlineLvl w:val="0"/>
        <w:rPr>
          <w:rFonts w:ascii="Times New Roman" w:eastAsia="Times New Roman" w:hAnsi="Times New Roman" w:cs="Times New Roman"/>
        </w:rPr>
      </w:pPr>
    </w:p>
    <w:p w14:paraId="696FEA8B" w14:textId="77777777" w:rsidR="001713E0" w:rsidRPr="00FC2BFC" w:rsidRDefault="001713E0" w:rsidP="001713E0">
      <w:pPr>
        <w:spacing w:after="0" w:line="240" w:lineRule="auto"/>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Ypatingos populiacijos</w:t>
      </w:r>
    </w:p>
    <w:p w14:paraId="18210EAF" w14:textId="77777777" w:rsidR="001713E0" w:rsidRPr="00FC2BFC" w:rsidRDefault="001713E0" w:rsidP="001713E0">
      <w:pPr>
        <w:spacing w:after="0" w:line="240" w:lineRule="auto"/>
        <w:outlineLvl w:val="0"/>
        <w:rPr>
          <w:rFonts w:ascii="Times New Roman" w:eastAsia="Times New Roman" w:hAnsi="Times New Roman" w:cs="Times New Roman"/>
        </w:rPr>
      </w:pPr>
    </w:p>
    <w:p w14:paraId="7CB5FBC7" w14:textId="77777777" w:rsidR="001713E0" w:rsidRPr="00FC2BFC" w:rsidRDefault="001713E0" w:rsidP="001713E0">
      <w:pPr>
        <w:spacing w:after="0" w:line="240" w:lineRule="auto"/>
        <w:outlineLvl w:val="0"/>
        <w:rPr>
          <w:rFonts w:ascii="Times New Roman" w:eastAsia="Times New Roman" w:hAnsi="Times New Roman" w:cs="Times New Roman"/>
          <w:i/>
          <w:iCs/>
        </w:rPr>
      </w:pPr>
      <w:r w:rsidRPr="00FC2BFC">
        <w:rPr>
          <w:rFonts w:ascii="Times New Roman" w:eastAsia="Times New Roman" w:hAnsi="Times New Roman" w:cs="Times New Roman"/>
          <w:i/>
          <w:iCs/>
        </w:rPr>
        <w:t>Sutrikusi inkstų funkcija</w:t>
      </w:r>
    </w:p>
    <w:p w14:paraId="2A83DA16" w14:textId="12F3BAF8" w:rsidR="001713E0" w:rsidRPr="00FC2BFC" w:rsidRDefault="001713E0" w:rsidP="001713E0">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Azitromicino farmakokinetika tirta 43 suaugusiesiems (nuo 21 iki 85 metų), per burną suvartojusiems vienkartinę 1 g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dozę (4 x 250 mg kapsules); tarp jų buvo tiriamieji, kurių GFG &gt; 80 ml/min (n = 12); tiriamieji, kurių GFG nuo 10 iki 80 ml/min (n = 12) ir tiriamieji, kurių GFG &lt; 10 ml/min (n = 19).</w:t>
      </w:r>
    </w:p>
    <w:p w14:paraId="78856BB3" w14:textId="77777777" w:rsidR="001713E0" w:rsidRPr="00FC2BFC" w:rsidRDefault="001713E0" w:rsidP="001713E0">
      <w:pPr>
        <w:spacing w:after="0" w:line="240" w:lineRule="auto"/>
        <w:outlineLvl w:val="0"/>
        <w:rPr>
          <w:rFonts w:ascii="Times New Roman" w:eastAsia="Times New Roman" w:hAnsi="Times New Roman" w:cs="Times New Roman"/>
        </w:rPr>
      </w:pPr>
    </w:p>
    <w:p w14:paraId="11AB99EA" w14:textId="67A1D7ED" w:rsidR="001713E0" w:rsidRPr="00FC2BFC" w:rsidRDefault="001713E0" w:rsidP="001713E0">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Tiriamųjų, kurių GFG nuo 10 iki 80 ml/min, organizmuose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farmakokinetika iš esmės nepakito (palyginti su tiriamųjų, kurių GFG &gt; 80 ml/min, vidutinė </w:t>
      </w:r>
      <w:proofErr w:type="spellStart"/>
      <w:r w:rsidRPr="00FC2BFC">
        <w:rPr>
          <w:rFonts w:ascii="Times New Roman" w:eastAsia="Times New Roman" w:hAnsi="Times New Roman" w:cs="Times New Roman"/>
        </w:rPr>
        <w:t>C</w:t>
      </w:r>
      <w:r w:rsidRPr="00FC2BFC">
        <w:rPr>
          <w:rFonts w:ascii="Times New Roman" w:eastAsia="Times New Roman" w:hAnsi="Times New Roman" w:cs="Times New Roman"/>
          <w:vertAlign w:val="subscript"/>
        </w:rPr>
        <w:t>max</w:t>
      </w:r>
      <w:proofErr w:type="spellEnd"/>
      <w:r w:rsidRPr="00FC2BFC">
        <w:rPr>
          <w:rFonts w:ascii="Times New Roman" w:eastAsia="Times New Roman" w:hAnsi="Times New Roman" w:cs="Times New Roman"/>
        </w:rPr>
        <w:t xml:space="preserve"> padidėjo 5,1 %, o AUC</w:t>
      </w:r>
      <w:r w:rsidRPr="00FC2BFC">
        <w:rPr>
          <w:rFonts w:ascii="Times New Roman" w:eastAsia="Times New Roman" w:hAnsi="Times New Roman" w:cs="Times New Roman"/>
          <w:vertAlign w:val="subscript"/>
        </w:rPr>
        <w:t>0–120</w:t>
      </w:r>
      <w:r w:rsidRPr="00FC2BFC">
        <w:rPr>
          <w:rFonts w:ascii="Times New Roman" w:eastAsia="Times New Roman" w:hAnsi="Times New Roman" w:cs="Times New Roman"/>
        </w:rPr>
        <w:t xml:space="preserve"> – 4,2 %). Tiriamųjų, kurių GFG &lt; 10 ml, palyginti su tiriamųjų, kurių GFG &gt; 80 ml/min, organizmuose vidutinė </w:t>
      </w:r>
      <w:proofErr w:type="spellStart"/>
      <w:r w:rsidRPr="00FC2BFC">
        <w:rPr>
          <w:rFonts w:ascii="Times New Roman" w:eastAsia="Times New Roman" w:hAnsi="Times New Roman" w:cs="Times New Roman"/>
        </w:rPr>
        <w:t>C</w:t>
      </w:r>
      <w:r w:rsidRPr="00FC2BFC">
        <w:rPr>
          <w:rFonts w:ascii="Times New Roman" w:eastAsia="Times New Roman" w:hAnsi="Times New Roman" w:cs="Times New Roman"/>
          <w:vertAlign w:val="subscript"/>
        </w:rPr>
        <w:t>max</w:t>
      </w:r>
      <w:proofErr w:type="spellEnd"/>
      <w:r w:rsidRPr="00FC2BFC">
        <w:rPr>
          <w:rFonts w:ascii="Times New Roman" w:eastAsia="Times New Roman" w:hAnsi="Times New Roman" w:cs="Times New Roman"/>
        </w:rPr>
        <w:t xml:space="preserve"> padidėjo 61 %, o AUC</w:t>
      </w:r>
      <w:r w:rsidRPr="00FC2BFC">
        <w:rPr>
          <w:rFonts w:ascii="Times New Roman" w:eastAsia="Times New Roman" w:hAnsi="Times New Roman" w:cs="Times New Roman"/>
          <w:vertAlign w:val="subscript"/>
        </w:rPr>
        <w:t>0–120</w:t>
      </w:r>
      <w:r w:rsidRPr="00FC2BFC">
        <w:rPr>
          <w:rFonts w:ascii="Times New Roman" w:eastAsia="Times New Roman" w:hAnsi="Times New Roman" w:cs="Times New Roman"/>
        </w:rPr>
        <w:t xml:space="preserve"> – 35 %.</w:t>
      </w:r>
    </w:p>
    <w:p w14:paraId="49D7523E" w14:textId="77777777" w:rsidR="001713E0" w:rsidRPr="00FC2BFC" w:rsidRDefault="001713E0" w:rsidP="001713E0">
      <w:pPr>
        <w:spacing w:after="0" w:line="240" w:lineRule="auto"/>
        <w:outlineLvl w:val="0"/>
        <w:rPr>
          <w:rFonts w:ascii="Times New Roman" w:eastAsia="Times New Roman" w:hAnsi="Times New Roman" w:cs="Times New Roman"/>
        </w:rPr>
      </w:pPr>
    </w:p>
    <w:p w14:paraId="4C275A5A" w14:textId="63885CAF" w:rsidR="001713E0" w:rsidRPr="00FC2BFC" w:rsidRDefault="001713E0" w:rsidP="001713E0">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Duomenų apie </w:t>
      </w:r>
      <w:proofErr w:type="spellStart"/>
      <w:r w:rsidRPr="00FC2BFC">
        <w:rPr>
          <w:rFonts w:ascii="Times New Roman" w:eastAsia="Times New Roman" w:hAnsi="Times New Roman" w:cs="Times New Roman"/>
        </w:rPr>
        <w:t>dializuojamus</w:t>
      </w:r>
      <w:proofErr w:type="spellEnd"/>
      <w:r w:rsidRPr="00FC2BFC">
        <w:rPr>
          <w:rFonts w:ascii="Times New Roman" w:eastAsia="Times New Roman" w:hAnsi="Times New Roman" w:cs="Times New Roman"/>
        </w:rPr>
        <w:t xml:space="preserve"> tiriamuosius nėra, tačiau atsižvelgiant į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poveikio mechanizmą, dializė reikšmingo veikliosios medžiagos kiekio greičiausiai nepašalina.</w:t>
      </w:r>
    </w:p>
    <w:p w14:paraId="728F5D0B" w14:textId="77777777" w:rsidR="001713E0" w:rsidRPr="00FC2BFC" w:rsidRDefault="001713E0" w:rsidP="001713E0">
      <w:pPr>
        <w:spacing w:after="0" w:line="240" w:lineRule="auto"/>
        <w:outlineLvl w:val="0"/>
        <w:rPr>
          <w:rFonts w:ascii="Times New Roman" w:eastAsia="Times New Roman" w:hAnsi="Times New Roman" w:cs="Times New Roman"/>
        </w:rPr>
      </w:pPr>
    </w:p>
    <w:p w14:paraId="4310555D" w14:textId="77777777" w:rsidR="001713E0" w:rsidRPr="00FC2BFC" w:rsidRDefault="001713E0" w:rsidP="001713E0">
      <w:pPr>
        <w:spacing w:after="0" w:line="240" w:lineRule="auto"/>
        <w:outlineLvl w:val="0"/>
        <w:rPr>
          <w:rFonts w:ascii="Times New Roman" w:eastAsia="Times New Roman" w:hAnsi="Times New Roman" w:cs="Times New Roman"/>
          <w:i/>
          <w:iCs/>
        </w:rPr>
      </w:pPr>
      <w:r w:rsidRPr="00FC2BFC">
        <w:rPr>
          <w:rFonts w:ascii="Times New Roman" w:eastAsia="Times New Roman" w:hAnsi="Times New Roman" w:cs="Times New Roman"/>
          <w:i/>
          <w:iCs/>
        </w:rPr>
        <w:t>Sutrikusi kepenų funkcija</w:t>
      </w:r>
    </w:p>
    <w:p w14:paraId="4F98A462" w14:textId="00C9C45D" w:rsidR="001713E0" w:rsidRPr="00FC2BFC" w:rsidRDefault="001713E0" w:rsidP="001713E0">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Azitromicino farmakokinetika tirta 22 suaugusiųjų, per burną suvartojusių vienkartinę 500 mg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dozę (2 x 250 mg kapsules), organizmuose; tarp jų buvo tiriamieji, kurių kepenų funkcija normali (n = 6); A klasės pagal </w:t>
      </w:r>
      <w:proofErr w:type="spellStart"/>
      <w:r w:rsidRPr="00FC2BFC">
        <w:rPr>
          <w:rFonts w:ascii="Times New Roman" w:eastAsia="Times New Roman" w:hAnsi="Times New Roman" w:cs="Times New Roman"/>
          <w:i/>
          <w:iCs/>
        </w:rPr>
        <w:t>Child-Pugh</w:t>
      </w:r>
      <w:proofErr w:type="spellEnd"/>
      <w:r w:rsidRPr="00FC2BFC">
        <w:rPr>
          <w:rFonts w:ascii="Times New Roman" w:eastAsia="Times New Roman" w:hAnsi="Times New Roman" w:cs="Times New Roman"/>
        </w:rPr>
        <w:t xml:space="preserve"> (n = 10) ir B klasės pagal </w:t>
      </w:r>
      <w:proofErr w:type="spellStart"/>
      <w:r w:rsidRPr="00FC2BFC">
        <w:rPr>
          <w:rFonts w:ascii="Times New Roman" w:eastAsia="Times New Roman" w:hAnsi="Times New Roman" w:cs="Times New Roman"/>
          <w:i/>
          <w:iCs/>
        </w:rPr>
        <w:t>Child-Pugh</w:t>
      </w:r>
      <w:proofErr w:type="spellEnd"/>
      <w:r w:rsidRPr="00FC2BFC">
        <w:rPr>
          <w:rFonts w:ascii="Times New Roman" w:eastAsia="Times New Roman" w:hAnsi="Times New Roman" w:cs="Times New Roman"/>
        </w:rPr>
        <w:t xml:space="preserve"> (n = 6). Palyginti su tiriamaisiais, kurių kepenų funkcija normali, tiriamųjų, kuriems nustatyti A ir B klasės sutrikimai pagal </w:t>
      </w:r>
      <w:proofErr w:type="spellStart"/>
      <w:r w:rsidRPr="00FC2BFC">
        <w:rPr>
          <w:rFonts w:ascii="Times New Roman" w:eastAsia="Times New Roman" w:hAnsi="Times New Roman" w:cs="Times New Roman"/>
          <w:i/>
          <w:iCs/>
        </w:rPr>
        <w:t>Child-Pugh</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farmakokinetikos rodikliai atitinkamai buvo 3 % ir 19 % mažesni vertinant AUC</w:t>
      </w:r>
      <w:r w:rsidRPr="00FC2BFC">
        <w:rPr>
          <w:rFonts w:ascii="Times New Roman" w:eastAsia="Times New Roman" w:hAnsi="Times New Roman" w:cs="Times New Roman"/>
          <w:vertAlign w:val="subscript"/>
        </w:rPr>
        <w:t>0–</w:t>
      </w:r>
      <w:proofErr w:type="spellStart"/>
      <w:r w:rsidRPr="00FC2BFC">
        <w:rPr>
          <w:rFonts w:ascii="Times New Roman" w:eastAsia="Times New Roman" w:hAnsi="Times New Roman" w:cs="Times New Roman"/>
          <w:vertAlign w:val="subscript"/>
        </w:rPr>
        <w:t>inf</w:t>
      </w:r>
      <w:proofErr w:type="spellEnd"/>
      <w:r w:rsidRPr="00FC2BFC">
        <w:rPr>
          <w:rFonts w:ascii="Times New Roman" w:eastAsia="Times New Roman" w:hAnsi="Times New Roman" w:cs="Times New Roman"/>
        </w:rPr>
        <w:t xml:space="preserve"> ir atitinkamai 34 % bei 72 % didesni vertinant </w:t>
      </w:r>
      <w:proofErr w:type="spellStart"/>
      <w:r w:rsidRPr="00FC2BFC">
        <w:rPr>
          <w:rFonts w:ascii="Times New Roman" w:eastAsia="Times New Roman" w:hAnsi="Times New Roman" w:cs="Times New Roman"/>
        </w:rPr>
        <w:t>C</w:t>
      </w:r>
      <w:r w:rsidRPr="00FC2BFC">
        <w:rPr>
          <w:rFonts w:ascii="Times New Roman" w:eastAsia="Times New Roman" w:hAnsi="Times New Roman" w:cs="Times New Roman"/>
          <w:vertAlign w:val="subscript"/>
        </w:rPr>
        <w:t>max</w:t>
      </w:r>
      <w:proofErr w:type="spellEnd"/>
      <w:r w:rsidRPr="00FC2BFC">
        <w:rPr>
          <w:rFonts w:ascii="Times New Roman" w:eastAsia="Times New Roman" w:hAnsi="Times New Roman" w:cs="Times New Roman"/>
        </w:rPr>
        <w:t>.</w:t>
      </w:r>
    </w:p>
    <w:p w14:paraId="701935D8" w14:textId="77777777" w:rsidR="001713E0" w:rsidRPr="006D57A0" w:rsidRDefault="001713E0" w:rsidP="001713E0">
      <w:pPr>
        <w:spacing w:after="0" w:line="240" w:lineRule="auto"/>
        <w:rPr>
          <w:rFonts w:ascii="Times New Roman" w:hAnsi="Times New Roman"/>
        </w:rPr>
      </w:pPr>
    </w:p>
    <w:p w14:paraId="3078F457" w14:textId="0D2A7C60" w:rsidR="001713E0" w:rsidRPr="00FC2BFC" w:rsidRDefault="001713E0" w:rsidP="001713E0">
      <w:pPr>
        <w:spacing w:after="0" w:line="240" w:lineRule="auto"/>
        <w:rPr>
          <w:rFonts w:ascii="Times New Roman" w:eastAsia="Times New Roman" w:hAnsi="Times New Roman" w:cs="Times New Roman"/>
          <w:i/>
          <w:iCs/>
        </w:rPr>
      </w:pPr>
      <w:r w:rsidRPr="006D57A0">
        <w:rPr>
          <w:rFonts w:ascii="Times New Roman" w:hAnsi="Times New Roman"/>
          <w:i/>
        </w:rPr>
        <w:t>Senyviems pacientams</w:t>
      </w:r>
    </w:p>
    <w:p w14:paraId="2965BC3B" w14:textId="20E178C2" w:rsidR="001713E0" w:rsidRPr="00FC2BFC" w:rsidRDefault="001713E0" w:rsidP="008F04B8">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Senyviems (&gt;</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65</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 xml:space="preserve">metų) savanoriams, kuriems 1-ąją parą skirta 500 mg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(2 x 250 mg </w:t>
      </w:r>
      <w:proofErr w:type="spellStart"/>
      <w:r w:rsidRPr="00FC2BFC">
        <w:rPr>
          <w:rFonts w:ascii="Times New Roman" w:eastAsia="Times New Roman" w:hAnsi="Times New Roman" w:cs="Times New Roman"/>
        </w:rPr>
        <w:t>kap</w:t>
      </w:r>
      <w:proofErr w:type="spellEnd"/>
      <w:r w:rsidR="008F04B8" w:rsidRPr="00FC2BFC">
        <w:rPr>
          <w:rFonts w:ascii="Times New Roman" w:eastAsia="Times New Roman" w:hAnsi="Times New Roman" w:cs="Times New Roman"/>
        </w:rPr>
        <w:t xml:space="preserve"> sulės), o paskui 2–5 paromis 250 mg, vaistinį preparatą vartojant nevalgius, AUC</w:t>
      </w:r>
      <w:r w:rsidR="008F04B8" w:rsidRPr="00FC2BFC">
        <w:rPr>
          <w:rFonts w:ascii="Times New Roman" w:eastAsia="Times New Roman" w:hAnsi="Times New Roman" w:cs="Times New Roman"/>
          <w:vertAlign w:val="subscript"/>
        </w:rPr>
        <w:t>0–24</w:t>
      </w:r>
      <w:r w:rsidR="008F04B8" w:rsidRPr="00FC2BFC">
        <w:rPr>
          <w:rFonts w:ascii="Times New Roman" w:eastAsia="Times New Roman" w:hAnsi="Times New Roman" w:cs="Times New Roman"/>
        </w:rPr>
        <w:t xml:space="preserve"> 1-ąją parą buvo 3,0; o 5-ąją parą – 2,7 </w:t>
      </w:r>
      <w:proofErr w:type="spellStart"/>
      <w:r w:rsidR="008F04B8" w:rsidRPr="00FC2BFC">
        <w:rPr>
          <w:rFonts w:ascii="Times New Roman" w:eastAsia="Times New Roman" w:hAnsi="Times New Roman" w:cs="Times New Roman"/>
        </w:rPr>
        <w:t>μg•h</w:t>
      </w:r>
      <w:proofErr w:type="spellEnd"/>
      <w:r w:rsidR="008F04B8" w:rsidRPr="00FC2BFC">
        <w:rPr>
          <w:rFonts w:ascii="Times New Roman" w:eastAsia="Times New Roman" w:hAnsi="Times New Roman" w:cs="Times New Roman"/>
        </w:rPr>
        <w:t>/ml. 5-ąją parą nustatyta 29 % aukštesnė AUC</w:t>
      </w:r>
      <w:r w:rsidR="008F04B8" w:rsidRPr="00FC2BFC">
        <w:rPr>
          <w:rFonts w:ascii="Times New Roman" w:eastAsia="Times New Roman" w:hAnsi="Times New Roman" w:cs="Times New Roman"/>
          <w:vertAlign w:val="subscript"/>
        </w:rPr>
        <w:t>0–24</w:t>
      </w:r>
      <w:r w:rsidR="008F04B8" w:rsidRPr="00FC2BFC">
        <w:rPr>
          <w:rFonts w:ascii="Times New Roman" w:eastAsia="Times New Roman" w:hAnsi="Times New Roman" w:cs="Times New Roman"/>
        </w:rPr>
        <w:t xml:space="preserve">, 8 % aukštesnė </w:t>
      </w:r>
      <w:proofErr w:type="spellStart"/>
      <w:r w:rsidR="008F04B8" w:rsidRPr="00FC2BFC">
        <w:rPr>
          <w:rFonts w:ascii="Times New Roman" w:eastAsia="Times New Roman" w:hAnsi="Times New Roman" w:cs="Times New Roman"/>
        </w:rPr>
        <w:t>C</w:t>
      </w:r>
      <w:r w:rsidR="008F04B8" w:rsidRPr="00FC2BFC">
        <w:rPr>
          <w:rFonts w:ascii="Times New Roman" w:eastAsia="Times New Roman" w:hAnsi="Times New Roman" w:cs="Times New Roman"/>
          <w:vertAlign w:val="subscript"/>
        </w:rPr>
        <w:t>max</w:t>
      </w:r>
      <w:proofErr w:type="spellEnd"/>
      <w:r w:rsidR="008F04B8" w:rsidRPr="00FC2BFC">
        <w:rPr>
          <w:rFonts w:ascii="Times New Roman" w:eastAsia="Times New Roman" w:hAnsi="Times New Roman" w:cs="Times New Roman"/>
        </w:rPr>
        <w:t xml:space="preserve"> ir 37,5 % aukštesnė </w:t>
      </w:r>
      <w:proofErr w:type="spellStart"/>
      <w:r w:rsidR="008F04B8" w:rsidRPr="00FC2BFC">
        <w:rPr>
          <w:rFonts w:ascii="Times New Roman" w:eastAsia="Times New Roman" w:hAnsi="Times New Roman" w:cs="Times New Roman"/>
        </w:rPr>
        <w:t>T</w:t>
      </w:r>
      <w:r w:rsidR="008F04B8" w:rsidRPr="00FC2BFC">
        <w:rPr>
          <w:rFonts w:ascii="Times New Roman" w:eastAsia="Times New Roman" w:hAnsi="Times New Roman" w:cs="Times New Roman"/>
          <w:vertAlign w:val="subscript"/>
        </w:rPr>
        <w:t>max</w:t>
      </w:r>
      <w:proofErr w:type="spellEnd"/>
      <w:r w:rsidR="008F04B8" w:rsidRPr="00FC2BFC">
        <w:rPr>
          <w:rFonts w:ascii="Times New Roman" w:eastAsia="Times New Roman" w:hAnsi="Times New Roman" w:cs="Times New Roman"/>
        </w:rPr>
        <w:t xml:space="preserve">, palyginti su jaunesniais (&lt; 40 metų) savanoriais. Šie skirtumai nelaikomi kliniškai reikšmingais, todėl </w:t>
      </w:r>
      <w:r w:rsidRPr="00FC2BFC">
        <w:rPr>
          <w:rFonts w:ascii="Times New Roman" w:eastAsia="Times New Roman" w:hAnsi="Times New Roman" w:cs="Times New Roman"/>
        </w:rPr>
        <w:t>senyviems asmenims, kurių inkstų ir kepenų funkcija normali, dozės koreguoti nereikia.</w:t>
      </w:r>
    </w:p>
    <w:p w14:paraId="3DE4BF14" w14:textId="77777777" w:rsidR="008F04B8" w:rsidRPr="00FC2BFC" w:rsidRDefault="008F04B8" w:rsidP="008F04B8">
      <w:pPr>
        <w:spacing w:after="0" w:line="240" w:lineRule="auto"/>
        <w:rPr>
          <w:rFonts w:ascii="Times New Roman" w:eastAsia="Times New Roman" w:hAnsi="Times New Roman" w:cs="Times New Roman"/>
        </w:rPr>
      </w:pPr>
    </w:p>
    <w:p w14:paraId="2A1D4958" w14:textId="77777777" w:rsidR="008F04B8" w:rsidRPr="00FC2BFC" w:rsidRDefault="008F04B8" w:rsidP="008F04B8">
      <w:pPr>
        <w:spacing w:after="0" w:line="240" w:lineRule="auto"/>
        <w:rPr>
          <w:rFonts w:ascii="Times New Roman" w:eastAsia="Times New Roman" w:hAnsi="Times New Roman" w:cs="Times New Roman"/>
          <w:u w:val="single"/>
        </w:rPr>
      </w:pPr>
      <w:r w:rsidRPr="00FC2BFC">
        <w:rPr>
          <w:rFonts w:ascii="Times New Roman" w:eastAsia="Times New Roman" w:hAnsi="Times New Roman" w:cs="Times New Roman"/>
          <w:u w:val="single"/>
        </w:rPr>
        <w:t>Vaikų populiacija</w:t>
      </w:r>
    </w:p>
    <w:p w14:paraId="602C16FE" w14:textId="6D1A1487" w:rsidR="001713E0" w:rsidRPr="00FC2BFC" w:rsidRDefault="001713E0" w:rsidP="001713E0">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Azitromicino geriamosios suspensijos farmakokinetika apibūdinta ištyrus 14 </w:t>
      </w:r>
      <w:proofErr w:type="spellStart"/>
      <w:r w:rsidRPr="00FC2BFC">
        <w:rPr>
          <w:rFonts w:ascii="Times New Roman" w:eastAsia="Times New Roman" w:hAnsi="Times New Roman" w:cs="Times New Roman"/>
        </w:rPr>
        <w:t>faringitu</w:t>
      </w:r>
      <w:proofErr w:type="spellEnd"/>
      <w:r w:rsidRPr="00FC2BFC">
        <w:rPr>
          <w:rFonts w:ascii="Times New Roman" w:eastAsia="Times New Roman" w:hAnsi="Times New Roman" w:cs="Times New Roman"/>
        </w:rPr>
        <w:t xml:space="preserve"> sergančių 6–15</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metų</w:t>
      </w:r>
      <w:r w:rsidR="008F04B8" w:rsidRPr="00FC2BFC">
        <w:rPr>
          <w:rFonts w:ascii="Times New Roman" w:eastAsia="Times New Roman" w:hAnsi="Times New Roman" w:cs="Times New Roman"/>
        </w:rPr>
        <w:t xml:space="preserve"> </w:t>
      </w:r>
      <w:r w:rsidRPr="00FC2BFC">
        <w:rPr>
          <w:rFonts w:ascii="Times New Roman" w:eastAsia="Times New Roman" w:hAnsi="Times New Roman" w:cs="Times New Roman"/>
        </w:rPr>
        <w:t>vaikų ir 7 vidurinės ausies uždegimu sergančių 1–5</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metų vaikus. Šių dviejų tyrimų metu 1-ąją parą skirta</w:t>
      </w:r>
      <w:r w:rsidR="008F04B8" w:rsidRPr="00FC2BFC">
        <w:rPr>
          <w:rFonts w:ascii="Times New Roman" w:eastAsia="Times New Roman" w:hAnsi="Times New Roman" w:cs="Times New Roman"/>
        </w:rPr>
        <w:t xml:space="preserve"> </w:t>
      </w:r>
      <w:r w:rsidRPr="00FC2BFC">
        <w:rPr>
          <w:rFonts w:ascii="Times New Roman" w:eastAsia="Times New Roman" w:hAnsi="Times New Roman" w:cs="Times New Roman"/>
        </w:rPr>
        <w:t xml:space="preserve">10 mg/kg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dozė, po kurios 2–5</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paromis vartotos 5 mg/kg dozės. Po 5 gydymo parų vidutinės</w:t>
      </w:r>
      <w:r w:rsidR="008F04B8" w:rsidRPr="00FC2BFC">
        <w:rPr>
          <w:rFonts w:ascii="Times New Roman" w:eastAsia="Times New Roman" w:hAnsi="Times New Roman" w:cs="Times New Roman"/>
        </w:rPr>
        <w:t xml:space="preserve"> </w:t>
      </w:r>
      <w:r w:rsidRPr="00FC2BFC">
        <w:rPr>
          <w:rFonts w:ascii="Times New Roman" w:eastAsia="Times New Roman" w:hAnsi="Times New Roman" w:cs="Times New Roman"/>
        </w:rPr>
        <w:t>AUC</w:t>
      </w:r>
      <w:r w:rsidRPr="00FC2BFC">
        <w:rPr>
          <w:rFonts w:ascii="Times New Roman" w:eastAsia="Times New Roman" w:hAnsi="Times New Roman" w:cs="Times New Roman"/>
          <w:vertAlign w:val="subscript"/>
        </w:rPr>
        <w:t xml:space="preserve">0–24 </w:t>
      </w:r>
      <w:r w:rsidRPr="00FC2BFC">
        <w:rPr>
          <w:rFonts w:ascii="Times New Roman" w:eastAsia="Times New Roman" w:hAnsi="Times New Roman" w:cs="Times New Roman"/>
        </w:rPr>
        <w:t>vertės buvo atitinkamai 3,1 µ</w:t>
      </w:r>
      <w:proofErr w:type="spellStart"/>
      <w:r w:rsidRPr="00FC2BFC">
        <w:rPr>
          <w:rFonts w:ascii="Times New Roman" w:eastAsia="Times New Roman" w:hAnsi="Times New Roman" w:cs="Times New Roman"/>
        </w:rPr>
        <w:t>g•h</w:t>
      </w:r>
      <w:proofErr w:type="spellEnd"/>
      <w:r w:rsidRPr="00FC2BFC">
        <w:rPr>
          <w:rFonts w:ascii="Times New Roman" w:eastAsia="Times New Roman" w:hAnsi="Times New Roman" w:cs="Times New Roman"/>
        </w:rPr>
        <w:t xml:space="preserve">/ml ir 1,8 </w:t>
      </w:r>
      <w:proofErr w:type="spellStart"/>
      <w:r w:rsidRPr="00FC2BFC">
        <w:rPr>
          <w:rFonts w:ascii="Times New Roman" w:eastAsia="Times New Roman" w:hAnsi="Times New Roman" w:cs="Times New Roman"/>
        </w:rPr>
        <w:t>μg•h</w:t>
      </w:r>
      <w:proofErr w:type="spellEnd"/>
      <w:r w:rsidRPr="00FC2BFC">
        <w:rPr>
          <w:rFonts w:ascii="Times New Roman" w:eastAsia="Times New Roman" w:hAnsi="Times New Roman" w:cs="Times New Roman"/>
        </w:rPr>
        <w:t>/ml. 6–15</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 xml:space="preserve">metų vaikams nustatyta vidutinė </w:t>
      </w:r>
      <w:proofErr w:type="spellStart"/>
      <w:r w:rsidRPr="00FC2BFC">
        <w:rPr>
          <w:rFonts w:ascii="Times New Roman" w:eastAsia="Times New Roman" w:hAnsi="Times New Roman" w:cs="Times New Roman"/>
        </w:rPr>
        <w:t>C</w:t>
      </w:r>
      <w:r w:rsidRPr="00FC2BFC">
        <w:rPr>
          <w:rFonts w:ascii="Times New Roman" w:eastAsia="Times New Roman" w:hAnsi="Times New Roman" w:cs="Times New Roman"/>
          <w:vertAlign w:val="subscript"/>
        </w:rPr>
        <w:t>max</w:t>
      </w:r>
      <w:proofErr w:type="spellEnd"/>
      <w:r w:rsidR="008F04B8" w:rsidRPr="00FC2BFC">
        <w:rPr>
          <w:rFonts w:ascii="Times New Roman" w:eastAsia="Times New Roman" w:hAnsi="Times New Roman" w:cs="Times New Roman"/>
        </w:rPr>
        <w:t xml:space="preserve"> </w:t>
      </w:r>
      <w:r w:rsidRPr="00FC2BFC">
        <w:rPr>
          <w:rFonts w:ascii="Times New Roman" w:eastAsia="Times New Roman" w:hAnsi="Times New Roman" w:cs="Times New Roman"/>
        </w:rPr>
        <w:t>vertė buvo 0,38</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 xml:space="preserve">µg/ml, atitinkamai </w:t>
      </w:r>
      <w:proofErr w:type="spellStart"/>
      <w:r w:rsidRPr="00FC2BFC">
        <w:rPr>
          <w:rFonts w:ascii="Times New Roman" w:eastAsia="Times New Roman" w:hAnsi="Times New Roman" w:cs="Times New Roman"/>
        </w:rPr>
        <w:t>T</w:t>
      </w:r>
      <w:r w:rsidRPr="00FC2BFC">
        <w:rPr>
          <w:rFonts w:ascii="Times New Roman" w:eastAsia="Times New Roman" w:hAnsi="Times New Roman" w:cs="Times New Roman"/>
          <w:vertAlign w:val="subscript"/>
        </w:rPr>
        <w:t>max</w:t>
      </w:r>
      <w:proofErr w:type="spellEnd"/>
      <w:r w:rsidRPr="00FC2BFC">
        <w:rPr>
          <w:rFonts w:ascii="Times New Roman" w:eastAsia="Times New Roman" w:hAnsi="Times New Roman" w:cs="Times New Roman"/>
        </w:rPr>
        <w:t xml:space="preserve"> vertei esant 2,4</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val., o 1–5</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metų</w:t>
      </w:r>
      <w:r w:rsidR="008F04B8" w:rsidRPr="00FC2BFC">
        <w:rPr>
          <w:rFonts w:ascii="Times New Roman" w:eastAsia="Times New Roman" w:hAnsi="Times New Roman" w:cs="Times New Roman"/>
        </w:rPr>
        <w:t xml:space="preserve"> </w:t>
      </w:r>
      <w:r w:rsidRPr="00FC2BFC">
        <w:rPr>
          <w:rFonts w:ascii="Times New Roman" w:eastAsia="Times New Roman" w:hAnsi="Times New Roman" w:cs="Times New Roman"/>
        </w:rPr>
        <w:t>vaikams šios vertės atitinkamai</w:t>
      </w:r>
      <w:r w:rsidR="008F04B8" w:rsidRPr="00FC2BFC">
        <w:rPr>
          <w:rFonts w:ascii="Times New Roman" w:eastAsia="Times New Roman" w:hAnsi="Times New Roman" w:cs="Times New Roman"/>
        </w:rPr>
        <w:t xml:space="preserve"> </w:t>
      </w:r>
      <w:r w:rsidRPr="00FC2BFC">
        <w:rPr>
          <w:rFonts w:ascii="Times New Roman" w:eastAsia="Times New Roman" w:hAnsi="Times New Roman" w:cs="Times New Roman"/>
        </w:rPr>
        <w:t>buvo 0,22</w:t>
      </w:r>
      <w:r w:rsidR="008F04B8" w:rsidRPr="00FC2BFC">
        <w:rPr>
          <w:rFonts w:ascii="Times New Roman" w:eastAsia="Times New Roman" w:hAnsi="Times New Roman" w:cs="Times New Roman"/>
        </w:rPr>
        <w:t> </w:t>
      </w:r>
      <w:proofErr w:type="spellStart"/>
      <w:r w:rsidRPr="00FC2BFC">
        <w:rPr>
          <w:rFonts w:ascii="Times New Roman" w:eastAsia="Times New Roman" w:hAnsi="Times New Roman" w:cs="Times New Roman"/>
        </w:rPr>
        <w:t>μg</w:t>
      </w:r>
      <w:proofErr w:type="spellEnd"/>
      <w:r w:rsidRPr="00FC2BFC">
        <w:rPr>
          <w:rFonts w:ascii="Times New Roman" w:eastAsia="Times New Roman" w:hAnsi="Times New Roman" w:cs="Times New Roman"/>
        </w:rPr>
        <w:t>/ml ir 1,9</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val. 6–15</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metų vaikams nustatytos 1,7</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 xml:space="preserve">karto didesnės vidutinės </w:t>
      </w:r>
      <w:proofErr w:type="spellStart"/>
      <w:r w:rsidRPr="00FC2BFC">
        <w:rPr>
          <w:rFonts w:ascii="Times New Roman" w:eastAsia="Times New Roman" w:hAnsi="Times New Roman" w:cs="Times New Roman"/>
        </w:rPr>
        <w:t>C</w:t>
      </w:r>
      <w:r w:rsidRPr="00FC2BFC">
        <w:rPr>
          <w:rFonts w:ascii="Times New Roman" w:eastAsia="Times New Roman" w:hAnsi="Times New Roman" w:cs="Times New Roman"/>
          <w:vertAlign w:val="subscript"/>
        </w:rPr>
        <w:t>max</w:t>
      </w:r>
      <w:proofErr w:type="spellEnd"/>
      <w:r w:rsidRPr="00FC2BFC">
        <w:rPr>
          <w:rFonts w:ascii="Times New Roman" w:eastAsia="Times New Roman" w:hAnsi="Times New Roman" w:cs="Times New Roman"/>
          <w:vertAlign w:val="subscript"/>
        </w:rPr>
        <w:t xml:space="preserve"> </w:t>
      </w:r>
      <w:r w:rsidRPr="00FC2BFC">
        <w:rPr>
          <w:rFonts w:ascii="Times New Roman" w:eastAsia="Times New Roman" w:hAnsi="Times New Roman" w:cs="Times New Roman"/>
        </w:rPr>
        <w:t>ir AUC</w:t>
      </w:r>
      <w:r w:rsidRPr="00FC2BFC">
        <w:rPr>
          <w:rFonts w:ascii="Times New Roman" w:eastAsia="Times New Roman" w:hAnsi="Times New Roman" w:cs="Times New Roman"/>
          <w:vertAlign w:val="subscript"/>
        </w:rPr>
        <w:t>0–24</w:t>
      </w:r>
      <w:r w:rsidR="008F04B8" w:rsidRPr="00FC2BFC">
        <w:rPr>
          <w:rFonts w:ascii="Times New Roman" w:eastAsia="Times New Roman" w:hAnsi="Times New Roman" w:cs="Times New Roman"/>
        </w:rPr>
        <w:t xml:space="preserve"> </w:t>
      </w:r>
      <w:r w:rsidRPr="00FC2BFC">
        <w:rPr>
          <w:rFonts w:ascii="Times New Roman" w:eastAsia="Times New Roman" w:hAnsi="Times New Roman" w:cs="Times New Roman"/>
        </w:rPr>
        <w:t>vertės nei 1–4</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metų vaikams.</w:t>
      </w:r>
    </w:p>
    <w:p w14:paraId="4E165C43" w14:textId="77777777" w:rsidR="008F04B8" w:rsidRPr="00FC2BFC" w:rsidRDefault="008F04B8" w:rsidP="001713E0">
      <w:pPr>
        <w:spacing w:after="0" w:line="240" w:lineRule="auto"/>
        <w:rPr>
          <w:rFonts w:ascii="Times New Roman" w:eastAsia="Times New Roman" w:hAnsi="Times New Roman" w:cs="Times New Roman"/>
        </w:rPr>
      </w:pPr>
    </w:p>
    <w:p w14:paraId="679AE8C7" w14:textId="146F3FDE" w:rsidR="001713E0" w:rsidRPr="00FC2BFC" w:rsidRDefault="001713E0" w:rsidP="001713E0">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10 mg/kg per parą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geriamosios suspensijos dozės 3</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parų kurso farmakokinetika (FK) taip pat</w:t>
      </w:r>
      <w:r w:rsidR="008F04B8" w:rsidRPr="00FC2BFC">
        <w:rPr>
          <w:rFonts w:ascii="Times New Roman" w:eastAsia="Times New Roman" w:hAnsi="Times New Roman" w:cs="Times New Roman"/>
        </w:rPr>
        <w:t xml:space="preserve"> </w:t>
      </w:r>
      <w:r w:rsidRPr="00FC2BFC">
        <w:rPr>
          <w:rFonts w:ascii="Times New Roman" w:eastAsia="Times New Roman" w:hAnsi="Times New Roman" w:cs="Times New Roman"/>
        </w:rPr>
        <w:t>įvertinta ištyrus 16 bakterinėmis infekcijomis sergančių vaikų, kurių amžius nuo 6</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mėnesių iki 10</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metų.</w:t>
      </w:r>
      <w:r w:rsidR="008F04B8" w:rsidRPr="00FC2BFC">
        <w:rPr>
          <w:rFonts w:ascii="Times New Roman" w:eastAsia="Times New Roman" w:hAnsi="Times New Roman" w:cs="Times New Roman"/>
        </w:rPr>
        <w:t xml:space="preserve"> </w:t>
      </w:r>
      <w:r w:rsidRPr="00FC2BFC">
        <w:rPr>
          <w:rFonts w:ascii="Times New Roman" w:eastAsia="Times New Roman" w:hAnsi="Times New Roman" w:cs="Times New Roman"/>
        </w:rPr>
        <w:t>7</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vaikams, kurių amžius 2–4</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metai, nustatyta 2,90</w:t>
      </w:r>
      <w:r w:rsidR="008F04B8" w:rsidRPr="00FC2BFC">
        <w:rPr>
          <w:rFonts w:ascii="Times New Roman" w:eastAsia="Times New Roman" w:hAnsi="Times New Roman" w:cs="Times New Roman"/>
        </w:rPr>
        <w:t> </w:t>
      </w:r>
      <w:proofErr w:type="spellStart"/>
      <w:r w:rsidRPr="00FC2BFC">
        <w:rPr>
          <w:rFonts w:ascii="Times New Roman" w:eastAsia="Times New Roman" w:hAnsi="Times New Roman" w:cs="Times New Roman"/>
        </w:rPr>
        <w:t>μg•h</w:t>
      </w:r>
      <w:proofErr w:type="spellEnd"/>
      <w:r w:rsidRPr="00FC2BFC">
        <w:rPr>
          <w:rFonts w:ascii="Times New Roman" w:eastAsia="Times New Roman" w:hAnsi="Times New Roman" w:cs="Times New Roman"/>
        </w:rPr>
        <w:t>/ml vidutinė AUC</w:t>
      </w:r>
      <w:r w:rsidRPr="00FC2BFC">
        <w:rPr>
          <w:rFonts w:ascii="Times New Roman" w:eastAsia="Times New Roman" w:hAnsi="Times New Roman" w:cs="Times New Roman"/>
          <w:vertAlign w:val="subscript"/>
        </w:rPr>
        <w:t>0–24</w:t>
      </w:r>
      <w:r w:rsidRPr="00FC2BFC">
        <w:rPr>
          <w:rFonts w:ascii="Times New Roman" w:eastAsia="Times New Roman" w:hAnsi="Times New Roman" w:cs="Times New Roman"/>
        </w:rPr>
        <w:t>, o 8</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 xml:space="preserve">vaikams, </w:t>
      </w:r>
      <w:r w:rsidRPr="00FC2BFC">
        <w:rPr>
          <w:rFonts w:ascii="Times New Roman" w:eastAsia="Times New Roman" w:hAnsi="Times New Roman" w:cs="Times New Roman"/>
        </w:rPr>
        <w:lastRenderedPageBreak/>
        <w:t>kurių amžius 5–10</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metų, ši vertė buvo 2,08</w:t>
      </w:r>
      <w:r w:rsidR="008F04B8" w:rsidRPr="00FC2BFC">
        <w:rPr>
          <w:rFonts w:ascii="Times New Roman" w:eastAsia="Times New Roman" w:hAnsi="Times New Roman" w:cs="Times New Roman"/>
        </w:rPr>
        <w:t> </w:t>
      </w:r>
      <w:proofErr w:type="spellStart"/>
      <w:r w:rsidRPr="00FC2BFC">
        <w:rPr>
          <w:rFonts w:ascii="Times New Roman" w:eastAsia="Times New Roman" w:hAnsi="Times New Roman" w:cs="Times New Roman"/>
        </w:rPr>
        <w:t>μg•h</w:t>
      </w:r>
      <w:proofErr w:type="spellEnd"/>
      <w:r w:rsidRPr="00FC2BFC">
        <w:rPr>
          <w:rFonts w:ascii="Times New Roman" w:eastAsia="Times New Roman" w:hAnsi="Times New Roman" w:cs="Times New Roman"/>
        </w:rPr>
        <w:t>/ml. Vienam vaikui 6</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mėnesių – 2</w:t>
      </w:r>
      <w:r w:rsidR="008F04B8" w:rsidRPr="00FC2BFC">
        <w:rPr>
          <w:rFonts w:ascii="Times New Roman" w:eastAsia="Times New Roman" w:hAnsi="Times New Roman" w:cs="Times New Roman"/>
        </w:rPr>
        <w:t> </w:t>
      </w:r>
      <w:r w:rsidRPr="00FC2BFC">
        <w:rPr>
          <w:rFonts w:ascii="Times New Roman" w:eastAsia="Times New Roman" w:hAnsi="Times New Roman" w:cs="Times New Roman"/>
        </w:rPr>
        <w:t>metų grupėje registruota žema</w:t>
      </w:r>
      <w:r w:rsidR="008F04B8" w:rsidRPr="00FC2BFC">
        <w:rPr>
          <w:rFonts w:ascii="Times New Roman" w:eastAsia="Times New Roman" w:hAnsi="Times New Roman" w:cs="Times New Roman"/>
        </w:rPr>
        <w:t xml:space="preserve"> </w:t>
      </w:r>
      <w:r w:rsidRPr="00FC2BFC">
        <w:rPr>
          <w:rFonts w:ascii="Times New Roman" w:eastAsia="Times New Roman" w:hAnsi="Times New Roman" w:cs="Times New Roman"/>
        </w:rPr>
        <w:t>0,74</w:t>
      </w:r>
      <w:r w:rsidR="008F04B8" w:rsidRPr="00FC2BFC">
        <w:rPr>
          <w:rFonts w:ascii="Times New Roman" w:eastAsia="Times New Roman" w:hAnsi="Times New Roman" w:cs="Times New Roman"/>
        </w:rPr>
        <w:t> </w:t>
      </w:r>
      <w:proofErr w:type="spellStart"/>
      <w:r w:rsidRPr="00FC2BFC">
        <w:rPr>
          <w:rFonts w:ascii="Times New Roman" w:eastAsia="Times New Roman" w:hAnsi="Times New Roman" w:cs="Times New Roman"/>
        </w:rPr>
        <w:t>μg•h</w:t>
      </w:r>
      <w:proofErr w:type="spellEnd"/>
      <w:r w:rsidRPr="00FC2BFC">
        <w:rPr>
          <w:rFonts w:ascii="Times New Roman" w:eastAsia="Times New Roman" w:hAnsi="Times New Roman" w:cs="Times New Roman"/>
        </w:rPr>
        <w:t>/ml AUC</w:t>
      </w:r>
      <w:r w:rsidRPr="00FC2BFC">
        <w:rPr>
          <w:rFonts w:ascii="Times New Roman" w:eastAsia="Times New Roman" w:hAnsi="Times New Roman" w:cs="Times New Roman"/>
          <w:vertAlign w:val="subscript"/>
        </w:rPr>
        <w:t xml:space="preserve">0–24 </w:t>
      </w:r>
      <w:r w:rsidRPr="00FC2BFC">
        <w:rPr>
          <w:rFonts w:ascii="Times New Roman" w:eastAsia="Times New Roman" w:hAnsi="Times New Roman" w:cs="Times New Roman"/>
        </w:rPr>
        <w:t>vertė.</w:t>
      </w:r>
    </w:p>
    <w:p w14:paraId="657E0EFB" w14:textId="77777777" w:rsidR="008F04B8" w:rsidRPr="00FC2BFC" w:rsidRDefault="008F04B8" w:rsidP="001713E0">
      <w:pPr>
        <w:spacing w:after="0" w:line="240" w:lineRule="auto"/>
        <w:rPr>
          <w:rFonts w:ascii="Times New Roman" w:eastAsia="Times New Roman" w:hAnsi="Times New Roman" w:cs="Times New Roman"/>
        </w:rPr>
      </w:pPr>
    </w:p>
    <w:p w14:paraId="409DFEEC" w14:textId="55306AD5" w:rsidR="001713E0" w:rsidRPr="00FC2BFC" w:rsidRDefault="001713E0" w:rsidP="001713E0">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Vienkartinės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dozės farmakokinetika pacientams vaikams skiriant 30 mg/kg dozes netirta.</w:t>
      </w:r>
    </w:p>
    <w:p w14:paraId="6A7BA722" w14:textId="577EC7D3" w:rsidR="00F82812" w:rsidRPr="00FC2BFC" w:rsidRDefault="00F82812" w:rsidP="00F82812">
      <w:pPr>
        <w:spacing w:after="0" w:line="240" w:lineRule="auto"/>
        <w:rPr>
          <w:rFonts w:ascii="Times New Roman" w:eastAsia="Times New Roman" w:hAnsi="Times New Roman" w:cs="Times New Roman"/>
        </w:rPr>
      </w:pPr>
    </w:p>
    <w:p w14:paraId="24C7AC41" w14:textId="3F4FB333" w:rsidR="00F82812" w:rsidRPr="00FC2BFC" w:rsidRDefault="00F82812" w:rsidP="00F82812">
      <w:pPr>
        <w:spacing w:after="0" w:line="240" w:lineRule="auto"/>
        <w:rPr>
          <w:rFonts w:ascii="Times New Roman" w:eastAsia="Times New Roman" w:hAnsi="Times New Roman" w:cs="Times New Roman"/>
        </w:rPr>
      </w:pPr>
    </w:p>
    <w:p w14:paraId="1B2803F2"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5.3</w:t>
      </w:r>
      <w:r w:rsidRPr="00FC2BFC">
        <w:rPr>
          <w:rFonts w:ascii="Times New Roman" w:eastAsia="Times New Roman" w:hAnsi="Times New Roman" w:cs="Times New Roman"/>
          <w:b/>
          <w:bCs/>
        </w:rPr>
        <w:tab/>
      </w:r>
      <w:proofErr w:type="spellStart"/>
      <w:r w:rsidRPr="00FC2BFC">
        <w:rPr>
          <w:rFonts w:ascii="Times New Roman" w:eastAsia="Times New Roman" w:hAnsi="Times New Roman" w:cs="Times New Roman"/>
          <w:b/>
          <w:bCs/>
        </w:rPr>
        <w:t>Ikiklinikinių</w:t>
      </w:r>
      <w:proofErr w:type="spellEnd"/>
      <w:r w:rsidRPr="00FC2BFC">
        <w:rPr>
          <w:rFonts w:ascii="Times New Roman" w:eastAsia="Times New Roman" w:hAnsi="Times New Roman" w:cs="Times New Roman"/>
          <w:b/>
          <w:bCs/>
        </w:rPr>
        <w:t xml:space="preserve"> saugumo tyrimų duomenys</w:t>
      </w:r>
    </w:p>
    <w:p w14:paraId="692C1595" w14:textId="77777777" w:rsidR="00F82812" w:rsidRPr="00FC2BFC" w:rsidRDefault="00F82812" w:rsidP="00F82812">
      <w:pPr>
        <w:spacing w:after="0" w:line="240" w:lineRule="auto"/>
        <w:rPr>
          <w:rFonts w:ascii="Times New Roman" w:eastAsia="Times New Roman" w:hAnsi="Times New Roman" w:cs="Times New Roman"/>
        </w:rPr>
      </w:pPr>
    </w:p>
    <w:p w14:paraId="7219E466" w14:textId="3548B0A4" w:rsidR="008D6EF5" w:rsidRPr="00FC2BFC" w:rsidRDefault="008D6EF5" w:rsidP="008D6EF5">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Įprastų farmakologinio saugumo, kartotinių dozių toksiškumo ir </w:t>
      </w:r>
      <w:proofErr w:type="spellStart"/>
      <w:r w:rsidRPr="00FC2BFC">
        <w:rPr>
          <w:rFonts w:ascii="Times New Roman" w:eastAsia="Times New Roman" w:hAnsi="Times New Roman" w:cs="Times New Roman"/>
        </w:rPr>
        <w:t>genotoksiškumo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ikiklinikinių</w:t>
      </w:r>
      <w:proofErr w:type="spellEnd"/>
      <w:r w:rsidRPr="00FC2BFC">
        <w:rPr>
          <w:rFonts w:ascii="Times New Roman" w:eastAsia="Times New Roman" w:hAnsi="Times New Roman" w:cs="Times New Roman"/>
        </w:rPr>
        <w:t xml:space="preserve"> tyrimų duomenys nepageidaujamų reakcijų, akivaizdžiai svarbių žmonėms ir neaprašytų kituose PCS skyriuose, nerodo.</w:t>
      </w:r>
    </w:p>
    <w:p w14:paraId="170D8925" w14:textId="77777777" w:rsidR="008D6EF5" w:rsidRPr="00FC2BFC" w:rsidRDefault="008D6EF5" w:rsidP="008D6EF5">
      <w:pPr>
        <w:spacing w:after="0" w:line="240" w:lineRule="auto"/>
        <w:rPr>
          <w:rFonts w:ascii="Times New Roman" w:eastAsia="Times New Roman" w:hAnsi="Times New Roman" w:cs="Times New Roman"/>
        </w:rPr>
      </w:pPr>
    </w:p>
    <w:p w14:paraId="2E871928" w14:textId="217F33CD" w:rsidR="008D6EF5" w:rsidRPr="00FC2BFC" w:rsidRDefault="008D6EF5" w:rsidP="008D6EF5">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Visgi daugelyje pelių, žiurkių ir šunų, kuriems skirtos kartotinės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dozės, audinių stebėta </w:t>
      </w:r>
      <w:proofErr w:type="spellStart"/>
      <w:r w:rsidRPr="00FC2BFC">
        <w:rPr>
          <w:rFonts w:ascii="Times New Roman" w:eastAsia="Times New Roman" w:hAnsi="Times New Roman" w:cs="Times New Roman"/>
        </w:rPr>
        <w:t>fosfolipidozė</w:t>
      </w:r>
      <w:proofErr w:type="spellEnd"/>
      <w:r w:rsidRPr="00FC2BFC">
        <w:rPr>
          <w:rFonts w:ascii="Times New Roman" w:eastAsia="Times New Roman" w:hAnsi="Times New Roman" w:cs="Times New Roman"/>
        </w:rPr>
        <w:t xml:space="preserve"> (fosfolipidų kaupimasis </w:t>
      </w:r>
      <w:proofErr w:type="spellStart"/>
      <w:r w:rsidRPr="00FC2BFC">
        <w:rPr>
          <w:rFonts w:ascii="Times New Roman" w:eastAsia="Times New Roman" w:hAnsi="Times New Roman" w:cs="Times New Roman"/>
        </w:rPr>
        <w:t>viduląstelinėje</w:t>
      </w:r>
      <w:proofErr w:type="spellEnd"/>
      <w:r w:rsidRPr="00FC2BFC">
        <w:rPr>
          <w:rFonts w:ascii="Times New Roman" w:eastAsia="Times New Roman" w:hAnsi="Times New Roman" w:cs="Times New Roman"/>
        </w:rPr>
        <w:t xml:space="preserve"> terpėje). Panašios apimties </w:t>
      </w:r>
      <w:proofErr w:type="spellStart"/>
      <w:r w:rsidRPr="00FC2BFC">
        <w:rPr>
          <w:rFonts w:ascii="Times New Roman" w:eastAsia="Times New Roman" w:hAnsi="Times New Roman" w:cs="Times New Roman"/>
        </w:rPr>
        <w:t>fosfolipidozė</w:t>
      </w:r>
      <w:proofErr w:type="spellEnd"/>
      <w:r w:rsidRPr="00FC2BFC">
        <w:rPr>
          <w:rFonts w:ascii="Times New Roman" w:eastAsia="Times New Roman" w:hAnsi="Times New Roman" w:cs="Times New Roman"/>
        </w:rPr>
        <w:t xml:space="preserve"> stebėta žiurkių ir šunų naujagimių audiniuose. Nustatyta, kad nutraukus gydymą </w:t>
      </w:r>
      <w:proofErr w:type="spellStart"/>
      <w:r w:rsidRPr="00FC2BFC">
        <w:rPr>
          <w:rFonts w:ascii="Times New Roman" w:eastAsia="Times New Roman" w:hAnsi="Times New Roman" w:cs="Times New Roman"/>
        </w:rPr>
        <w:t>azitromicinu</w:t>
      </w:r>
      <w:proofErr w:type="spellEnd"/>
      <w:r w:rsidRPr="00FC2BFC">
        <w:rPr>
          <w:rFonts w:ascii="Times New Roman" w:eastAsia="Times New Roman" w:hAnsi="Times New Roman" w:cs="Times New Roman"/>
        </w:rPr>
        <w:t xml:space="preserve"> šis poveikis išnyko. Iš esmės, šio radinio reikšmė žmonėms nežinoma.</w:t>
      </w:r>
    </w:p>
    <w:p w14:paraId="3450C560" w14:textId="77777777" w:rsidR="008D6EF5" w:rsidRPr="00FC2BFC" w:rsidRDefault="008D6EF5" w:rsidP="008D6EF5">
      <w:pPr>
        <w:spacing w:after="0" w:line="240" w:lineRule="auto"/>
        <w:rPr>
          <w:rFonts w:ascii="Times New Roman" w:eastAsia="Times New Roman" w:hAnsi="Times New Roman" w:cs="Times New Roman"/>
        </w:rPr>
      </w:pPr>
    </w:p>
    <w:p w14:paraId="0C025E64" w14:textId="1EC72424" w:rsidR="00F82812" w:rsidRPr="00FC2BFC" w:rsidRDefault="008D6EF5" w:rsidP="00F82812">
      <w:pPr>
        <w:spacing w:after="0" w:line="240" w:lineRule="auto"/>
        <w:rPr>
          <w:rFonts w:ascii="Times New Roman" w:eastAsia="Times New Roman" w:hAnsi="Times New Roman" w:cs="Times New Roman"/>
        </w:rPr>
      </w:pPr>
      <w:proofErr w:type="spellStart"/>
      <w:r w:rsidRPr="00FC2BFC">
        <w:rPr>
          <w:rFonts w:ascii="Times New Roman" w:eastAsia="Times New Roman" w:hAnsi="Times New Roman" w:cs="Times New Roman"/>
        </w:rPr>
        <w:t>Embriotoksinio</w:t>
      </w:r>
      <w:proofErr w:type="spellEnd"/>
      <w:r w:rsidRPr="00FC2BFC">
        <w:rPr>
          <w:rFonts w:ascii="Times New Roman" w:eastAsia="Times New Roman" w:hAnsi="Times New Roman" w:cs="Times New Roman"/>
        </w:rPr>
        <w:t xml:space="preserve"> poveikio tyrimuose su gyvūnais, atliktuose skiriant ne didesnes kaip vidutiniškai toksiškas vaikingai patelei dozes (2–3 kartus didesnes už didžiausią suaugusiajam rekomenduojamą paros dozę (500 mg pagal kūno paviršiaus plotą)), </w:t>
      </w:r>
      <w:proofErr w:type="spellStart"/>
      <w:r w:rsidRPr="00FC2BFC">
        <w:rPr>
          <w:rFonts w:ascii="Times New Roman" w:eastAsia="Times New Roman" w:hAnsi="Times New Roman" w:cs="Times New Roman"/>
        </w:rPr>
        <w:t>teratogeninio</w:t>
      </w:r>
      <w:proofErr w:type="spellEnd"/>
      <w:r w:rsidRPr="00FC2BFC">
        <w:rPr>
          <w:rFonts w:ascii="Times New Roman" w:eastAsia="Times New Roman" w:hAnsi="Times New Roman" w:cs="Times New Roman"/>
        </w:rPr>
        <w:t xml:space="preserve"> poveikio pelėms ir žiurkėms nestebėta. Nustatyta, kad </w:t>
      </w:r>
      <w:proofErr w:type="spellStart"/>
      <w:r w:rsidRPr="00FC2BFC">
        <w:rPr>
          <w:rFonts w:ascii="Times New Roman" w:eastAsia="Times New Roman" w:hAnsi="Times New Roman" w:cs="Times New Roman"/>
        </w:rPr>
        <w:t>azitromicinas</w:t>
      </w:r>
      <w:proofErr w:type="spellEnd"/>
      <w:r w:rsidRPr="00FC2BFC">
        <w:rPr>
          <w:rFonts w:ascii="Times New Roman" w:eastAsia="Times New Roman" w:hAnsi="Times New Roman" w:cs="Times New Roman"/>
        </w:rPr>
        <w:t xml:space="preserve"> pereina per placentos barjerą. Žiurkėms 100 ir 200 mg/kg per parą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dozės (2–3 kartus didesnės už didžiausią suaugusiajam rekomenduojamą paros dozę – 500 mg pagal kūno paviršiaus plotą) sukėlė lengvą kaulėjimo atsilikimą vaisiams ir sulėtėjusį svorio prieaugį vaikingoms patelėms. Perinatalinio ir </w:t>
      </w:r>
      <w:proofErr w:type="spellStart"/>
      <w:r w:rsidRPr="00FC2BFC">
        <w:rPr>
          <w:rFonts w:ascii="Times New Roman" w:eastAsia="Times New Roman" w:hAnsi="Times New Roman" w:cs="Times New Roman"/>
        </w:rPr>
        <w:t>postnatalinio</w:t>
      </w:r>
      <w:proofErr w:type="spellEnd"/>
      <w:r w:rsidRPr="00FC2BFC">
        <w:rPr>
          <w:rFonts w:ascii="Times New Roman" w:eastAsia="Times New Roman" w:hAnsi="Times New Roman" w:cs="Times New Roman"/>
        </w:rPr>
        <w:t xml:space="preserve"> laikotarpio tyrimuose su žiurkėms, kurioms skirtos 200 mg/kg per parą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dozės (3 kartus didesnės už didžiausią suaugusiajam rekomenduojamą paros dozę – 500 mg pagal kūno paviršiaus plotą), stebėtas lengvas raidos atsilikimas.</w:t>
      </w:r>
    </w:p>
    <w:p w14:paraId="51EBDC06" w14:textId="77777777" w:rsidR="00F82812" w:rsidRPr="00FC2BFC" w:rsidRDefault="00F82812" w:rsidP="00F82812">
      <w:pPr>
        <w:spacing w:after="0" w:line="240" w:lineRule="auto"/>
        <w:rPr>
          <w:rFonts w:ascii="Times New Roman" w:eastAsia="Times New Roman" w:hAnsi="Times New Roman" w:cs="Times New Roman"/>
        </w:rPr>
      </w:pPr>
    </w:p>
    <w:p w14:paraId="6064A6C6" w14:textId="77777777" w:rsidR="00F82812" w:rsidRPr="00FC2BFC" w:rsidRDefault="00F82812" w:rsidP="00F82812">
      <w:pPr>
        <w:spacing w:after="0" w:line="240" w:lineRule="auto"/>
        <w:rPr>
          <w:rFonts w:ascii="Times New Roman" w:eastAsia="Times New Roman" w:hAnsi="Times New Roman" w:cs="Times New Roman"/>
        </w:rPr>
      </w:pPr>
    </w:p>
    <w:p w14:paraId="105ED68B" w14:textId="77777777" w:rsidR="00F82812" w:rsidRPr="00FC2BFC" w:rsidRDefault="00F82812" w:rsidP="00F82812">
      <w:pPr>
        <w:spacing w:after="0" w:line="240" w:lineRule="auto"/>
        <w:ind w:left="567" w:hanging="567"/>
        <w:rPr>
          <w:rFonts w:ascii="Times New Roman" w:eastAsia="Times New Roman" w:hAnsi="Times New Roman" w:cs="Times New Roman"/>
          <w:b/>
          <w:bCs/>
          <w:caps/>
        </w:rPr>
      </w:pPr>
      <w:r w:rsidRPr="00FC2BFC">
        <w:rPr>
          <w:rFonts w:ascii="Times New Roman" w:eastAsia="Times New Roman" w:hAnsi="Times New Roman" w:cs="Times New Roman"/>
          <w:b/>
          <w:bCs/>
          <w:caps/>
        </w:rPr>
        <w:t>6.</w:t>
      </w:r>
      <w:r w:rsidRPr="00FC2BFC">
        <w:rPr>
          <w:rFonts w:ascii="Times New Roman" w:eastAsia="Times New Roman" w:hAnsi="Times New Roman" w:cs="Times New Roman"/>
          <w:b/>
          <w:bCs/>
          <w:caps/>
        </w:rPr>
        <w:tab/>
        <w:t>farmacinė informacija</w:t>
      </w:r>
    </w:p>
    <w:p w14:paraId="21595975"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7BC99180"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6.1</w:t>
      </w:r>
      <w:r w:rsidRPr="00FC2BFC">
        <w:rPr>
          <w:rFonts w:ascii="Times New Roman" w:eastAsia="Times New Roman" w:hAnsi="Times New Roman" w:cs="Times New Roman"/>
          <w:b/>
          <w:bCs/>
        </w:rPr>
        <w:tab/>
        <w:t>Pagalbinių medžiagų sąrašas</w:t>
      </w:r>
    </w:p>
    <w:p w14:paraId="7EDFDDF2" w14:textId="77777777" w:rsidR="00F82812" w:rsidRPr="00FC2BFC" w:rsidRDefault="00F82812" w:rsidP="00F82812">
      <w:pPr>
        <w:spacing w:after="0" w:line="240" w:lineRule="auto"/>
        <w:rPr>
          <w:rFonts w:ascii="Times New Roman" w:eastAsia="Times New Roman" w:hAnsi="Times New Roman" w:cs="Times New Roman"/>
        </w:rPr>
      </w:pPr>
    </w:p>
    <w:p w14:paraId="6D529641" w14:textId="77777777" w:rsidR="00F82812" w:rsidRPr="00FC2BFC" w:rsidRDefault="00F82812" w:rsidP="00F82812">
      <w:pPr>
        <w:spacing w:after="0" w:line="240" w:lineRule="auto"/>
        <w:rPr>
          <w:rFonts w:ascii="Times New Roman" w:eastAsia="Times New Roman" w:hAnsi="Times New Roman" w:cs="Times New Roman"/>
          <w:i/>
          <w:u w:val="single"/>
        </w:rPr>
      </w:pPr>
      <w:r w:rsidRPr="00FC2BFC">
        <w:rPr>
          <w:rFonts w:ascii="Times New Roman" w:eastAsia="Times New Roman" w:hAnsi="Times New Roman" w:cs="Times New Roman"/>
          <w:i/>
          <w:u w:val="single"/>
        </w:rPr>
        <w:t>Tabletės branduolys</w:t>
      </w:r>
    </w:p>
    <w:p w14:paraId="145B39DF" w14:textId="77777777" w:rsidR="00F82812" w:rsidRPr="00FC2BFC" w:rsidRDefault="00F82812" w:rsidP="00F82812">
      <w:pPr>
        <w:spacing w:after="0" w:line="240" w:lineRule="auto"/>
        <w:rPr>
          <w:rFonts w:ascii="Times New Roman" w:eastAsia="Times New Roman" w:hAnsi="Times New Roman" w:cs="Times New Roman"/>
        </w:rPr>
      </w:pPr>
      <w:proofErr w:type="spellStart"/>
      <w:r w:rsidRPr="00FC2BFC">
        <w:rPr>
          <w:rFonts w:ascii="Times New Roman" w:eastAsia="Times New Roman" w:hAnsi="Times New Roman" w:cs="Times New Roman"/>
        </w:rPr>
        <w:t>Pregelifikuotas</w:t>
      </w:r>
      <w:proofErr w:type="spellEnd"/>
      <w:r w:rsidRPr="00FC2BFC">
        <w:rPr>
          <w:rFonts w:ascii="Times New Roman" w:eastAsia="Times New Roman" w:hAnsi="Times New Roman" w:cs="Times New Roman"/>
        </w:rPr>
        <w:t xml:space="preserve"> kukurūzų krakmolas</w:t>
      </w:r>
    </w:p>
    <w:p w14:paraId="0AC7D60A" w14:textId="77777777" w:rsidR="00F82812" w:rsidRPr="00FC2BFC" w:rsidRDefault="00F82812" w:rsidP="00F82812">
      <w:pPr>
        <w:spacing w:after="0" w:line="240" w:lineRule="auto"/>
        <w:rPr>
          <w:rFonts w:ascii="Times New Roman" w:eastAsia="Times New Roman" w:hAnsi="Times New Roman" w:cs="Times New Roman"/>
        </w:rPr>
      </w:pPr>
      <w:proofErr w:type="spellStart"/>
      <w:r w:rsidRPr="00FC2BFC">
        <w:rPr>
          <w:rFonts w:ascii="Times New Roman" w:eastAsia="Times New Roman" w:hAnsi="Times New Roman" w:cs="Times New Roman"/>
        </w:rPr>
        <w:t>Krospovidonas</w:t>
      </w:r>
      <w:proofErr w:type="spellEnd"/>
    </w:p>
    <w:p w14:paraId="2F6AEFB0"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Bevandenis kalcio-vandenilio fosfatas</w:t>
      </w:r>
    </w:p>
    <w:p w14:paraId="3479F34D"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Natrio </w:t>
      </w:r>
      <w:proofErr w:type="spellStart"/>
      <w:r w:rsidRPr="00FC2BFC">
        <w:rPr>
          <w:rFonts w:ascii="Times New Roman" w:eastAsia="Times New Roman" w:hAnsi="Times New Roman" w:cs="Times New Roman"/>
        </w:rPr>
        <w:t>laurilsulfatas</w:t>
      </w:r>
      <w:proofErr w:type="spellEnd"/>
    </w:p>
    <w:p w14:paraId="4577ABF0"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Magnio </w:t>
      </w:r>
      <w:proofErr w:type="spellStart"/>
      <w:r w:rsidRPr="00FC2BFC">
        <w:rPr>
          <w:rFonts w:ascii="Times New Roman" w:eastAsia="Times New Roman" w:hAnsi="Times New Roman" w:cs="Times New Roman"/>
        </w:rPr>
        <w:t>stearatas</w:t>
      </w:r>
      <w:proofErr w:type="spellEnd"/>
      <w:r w:rsidR="00205547" w:rsidRPr="00FC2BFC">
        <w:rPr>
          <w:rFonts w:ascii="Times New Roman" w:eastAsia="Times New Roman" w:hAnsi="Times New Roman" w:cs="Times New Roman"/>
        </w:rPr>
        <w:t xml:space="preserve"> </w:t>
      </w:r>
    </w:p>
    <w:p w14:paraId="1B0BDD4C" w14:textId="77777777" w:rsidR="00F82812" w:rsidRPr="00FC2BFC" w:rsidRDefault="00F82812" w:rsidP="00F82812">
      <w:pPr>
        <w:spacing w:after="0" w:line="240" w:lineRule="auto"/>
        <w:rPr>
          <w:rFonts w:ascii="Times New Roman" w:eastAsia="Times New Roman" w:hAnsi="Times New Roman" w:cs="Times New Roman"/>
          <w:highlight w:val="yellow"/>
        </w:rPr>
      </w:pPr>
    </w:p>
    <w:p w14:paraId="31356E8C" w14:textId="77777777" w:rsidR="00F82812" w:rsidRPr="00FC2BFC" w:rsidRDefault="00F82812" w:rsidP="00F82812">
      <w:pPr>
        <w:spacing w:after="0" w:line="240" w:lineRule="auto"/>
        <w:rPr>
          <w:rFonts w:ascii="Times New Roman" w:eastAsia="Times New Roman" w:hAnsi="Times New Roman" w:cs="Times New Roman"/>
          <w:i/>
          <w:iCs/>
          <w:u w:val="single"/>
        </w:rPr>
      </w:pPr>
      <w:r w:rsidRPr="00FC2BFC">
        <w:rPr>
          <w:rFonts w:ascii="Times New Roman" w:eastAsia="Times New Roman" w:hAnsi="Times New Roman" w:cs="Times New Roman"/>
          <w:i/>
          <w:iCs/>
          <w:u w:val="single"/>
        </w:rPr>
        <w:t>Tabletės plėvelė</w:t>
      </w:r>
    </w:p>
    <w:p w14:paraId="69DEC4B4" w14:textId="77777777" w:rsidR="00F82812" w:rsidRPr="00FC2BFC" w:rsidRDefault="00F82812" w:rsidP="00F82812">
      <w:pPr>
        <w:spacing w:after="0" w:line="240" w:lineRule="auto"/>
        <w:rPr>
          <w:rFonts w:ascii="Times New Roman" w:eastAsia="Times New Roman" w:hAnsi="Times New Roman" w:cs="Times New Roman"/>
        </w:rPr>
      </w:pPr>
      <w:proofErr w:type="spellStart"/>
      <w:r w:rsidRPr="00FC2BFC">
        <w:rPr>
          <w:rFonts w:ascii="Times New Roman" w:eastAsia="Times New Roman" w:hAnsi="Times New Roman" w:cs="Times New Roman"/>
        </w:rPr>
        <w:t>Hipromeliozė</w:t>
      </w:r>
      <w:proofErr w:type="spellEnd"/>
    </w:p>
    <w:p w14:paraId="222D110C"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Titano dioksidas (E 171)</w:t>
      </w:r>
    </w:p>
    <w:p w14:paraId="35F3C32A"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Laktozė </w:t>
      </w:r>
      <w:proofErr w:type="spellStart"/>
      <w:r w:rsidRPr="00FC2BFC">
        <w:rPr>
          <w:rFonts w:ascii="Times New Roman" w:eastAsia="Times New Roman" w:hAnsi="Times New Roman" w:cs="Times New Roman"/>
        </w:rPr>
        <w:t>monohidratas</w:t>
      </w:r>
      <w:proofErr w:type="spellEnd"/>
    </w:p>
    <w:p w14:paraId="6392F8E0" w14:textId="77777777" w:rsidR="00F82812" w:rsidRPr="00FC2BFC" w:rsidRDefault="00F82812" w:rsidP="00F82812">
      <w:pPr>
        <w:spacing w:after="0" w:line="240" w:lineRule="auto"/>
        <w:rPr>
          <w:rFonts w:ascii="Times New Roman" w:eastAsia="Times New Roman" w:hAnsi="Times New Roman" w:cs="Times New Roman"/>
        </w:rPr>
      </w:pPr>
      <w:proofErr w:type="spellStart"/>
      <w:r w:rsidRPr="00FC2BFC">
        <w:rPr>
          <w:rFonts w:ascii="Times New Roman" w:eastAsia="Times New Roman" w:hAnsi="Times New Roman" w:cs="Times New Roman"/>
        </w:rPr>
        <w:t>Triacetinas</w:t>
      </w:r>
      <w:proofErr w:type="spellEnd"/>
      <w:r w:rsidR="004023D8" w:rsidRPr="00FC2BFC">
        <w:rPr>
          <w:rFonts w:ascii="Times New Roman" w:eastAsia="Times New Roman" w:hAnsi="Times New Roman" w:cs="Times New Roman"/>
        </w:rPr>
        <w:t xml:space="preserve"> </w:t>
      </w:r>
    </w:p>
    <w:p w14:paraId="18628251" w14:textId="77777777" w:rsidR="00F82812" w:rsidRPr="00FC2BFC" w:rsidRDefault="00F82812" w:rsidP="00F82812">
      <w:pPr>
        <w:spacing w:after="0" w:line="240" w:lineRule="auto"/>
        <w:rPr>
          <w:rFonts w:ascii="Times New Roman" w:eastAsia="Times New Roman" w:hAnsi="Times New Roman" w:cs="Times New Roman"/>
          <w:highlight w:val="yellow"/>
        </w:rPr>
      </w:pPr>
    </w:p>
    <w:p w14:paraId="162E2835"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6.2</w:t>
      </w:r>
      <w:r w:rsidRPr="00FC2BFC">
        <w:rPr>
          <w:rFonts w:ascii="Times New Roman" w:eastAsia="Times New Roman" w:hAnsi="Times New Roman" w:cs="Times New Roman"/>
          <w:b/>
          <w:bCs/>
        </w:rPr>
        <w:tab/>
        <w:t>Nesuderinamumas</w:t>
      </w:r>
    </w:p>
    <w:p w14:paraId="03C93760"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
    <w:p w14:paraId="595E013D" w14:textId="77777777" w:rsidR="00F82812" w:rsidRPr="00FC2BFC" w:rsidRDefault="00F82812" w:rsidP="00F82812">
      <w:pPr>
        <w:tabs>
          <w:tab w:val="left" w:pos="5103"/>
        </w:tabs>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Duomenys nebūtini.</w:t>
      </w:r>
    </w:p>
    <w:p w14:paraId="0662772D"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
    <w:p w14:paraId="0A82B00D"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6.3</w:t>
      </w:r>
      <w:r w:rsidRPr="00FC2BFC">
        <w:rPr>
          <w:rFonts w:ascii="Times New Roman" w:eastAsia="Times New Roman" w:hAnsi="Times New Roman" w:cs="Times New Roman"/>
          <w:b/>
          <w:bCs/>
        </w:rPr>
        <w:tab/>
        <w:t>Tinkamumo laikas</w:t>
      </w:r>
    </w:p>
    <w:p w14:paraId="52A886C3"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
    <w:p w14:paraId="2646CED8"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3 metai.</w:t>
      </w:r>
    </w:p>
    <w:p w14:paraId="0579EC72"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
    <w:p w14:paraId="317078D4"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6.4</w:t>
      </w:r>
      <w:r w:rsidRPr="00FC2BFC">
        <w:rPr>
          <w:rFonts w:ascii="Times New Roman" w:eastAsia="Times New Roman" w:hAnsi="Times New Roman" w:cs="Times New Roman"/>
          <w:b/>
          <w:bCs/>
        </w:rPr>
        <w:tab/>
        <w:t>Specialios laikymo sąlygos</w:t>
      </w:r>
    </w:p>
    <w:p w14:paraId="42D82552"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791C9F7D" w14:textId="77777777" w:rsidR="00F82812" w:rsidRPr="00FC2BFC" w:rsidRDefault="00F82812" w:rsidP="00F82812">
      <w:pPr>
        <w:tabs>
          <w:tab w:val="left" w:pos="5103"/>
        </w:tabs>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Šiam vaistiniam preparatui specialių laikymo sąlygų nereikia.</w:t>
      </w:r>
    </w:p>
    <w:p w14:paraId="5A1F8368"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06011682"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6.5</w:t>
      </w:r>
      <w:r w:rsidRPr="00FC2BFC">
        <w:rPr>
          <w:rFonts w:ascii="Times New Roman" w:eastAsia="Times New Roman" w:hAnsi="Times New Roman" w:cs="Times New Roman"/>
          <w:b/>
          <w:bCs/>
        </w:rPr>
        <w:tab/>
      </w:r>
      <w:proofErr w:type="spellStart"/>
      <w:r w:rsidRPr="00FC2BFC">
        <w:rPr>
          <w:rFonts w:ascii="Times New Roman" w:eastAsia="Times New Roman" w:hAnsi="Times New Roman" w:cs="Times New Roman"/>
          <w:b/>
        </w:rPr>
        <w:t>Talpyklės</w:t>
      </w:r>
      <w:proofErr w:type="spellEnd"/>
      <w:r w:rsidRPr="00FC2BFC">
        <w:rPr>
          <w:rFonts w:ascii="Times New Roman" w:eastAsia="Times New Roman" w:hAnsi="Times New Roman" w:cs="Times New Roman"/>
          <w:b/>
        </w:rPr>
        <w:t xml:space="preserve"> pobūdis</w:t>
      </w:r>
      <w:r w:rsidRPr="00FC2BFC">
        <w:rPr>
          <w:rFonts w:ascii="Times New Roman" w:eastAsia="Times New Roman" w:hAnsi="Times New Roman" w:cs="Times New Roman"/>
          <w:b/>
          <w:bCs/>
        </w:rPr>
        <w:t xml:space="preserve"> ir jos</w:t>
      </w:r>
      <w:r w:rsidRPr="00FC2BFC">
        <w:rPr>
          <w:rFonts w:ascii="Times New Roman" w:eastAsia="Times New Roman" w:hAnsi="Times New Roman" w:cs="Times New Roman"/>
        </w:rPr>
        <w:t xml:space="preserve"> </w:t>
      </w:r>
      <w:r w:rsidRPr="00FC2BFC">
        <w:rPr>
          <w:rFonts w:ascii="Times New Roman" w:eastAsia="Times New Roman" w:hAnsi="Times New Roman" w:cs="Times New Roman"/>
          <w:b/>
          <w:bCs/>
        </w:rPr>
        <w:t>turinys</w:t>
      </w:r>
    </w:p>
    <w:p w14:paraId="72C93804"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
    <w:p w14:paraId="2C76D389"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PVC/Al lizdinės plokštelės.</w:t>
      </w:r>
    </w:p>
    <w:p w14:paraId="659DFFC4"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Kartono dėžutėje yra viena lizdinė plokštelė, kurioje yra 3 tabletės.</w:t>
      </w:r>
    </w:p>
    <w:p w14:paraId="7969E99A" w14:textId="77777777" w:rsidR="00F82812" w:rsidRPr="00FC2BFC" w:rsidRDefault="00F82812" w:rsidP="00F82812">
      <w:pPr>
        <w:spacing w:after="0" w:line="240" w:lineRule="auto"/>
        <w:ind w:left="567" w:hanging="567"/>
        <w:rPr>
          <w:rFonts w:ascii="Times New Roman" w:eastAsia="Times New Roman" w:hAnsi="Times New Roman" w:cs="Times New Roman"/>
          <w:highlight w:val="yellow"/>
        </w:rPr>
      </w:pPr>
    </w:p>
    <w:p w14:paraId="6F33AC42" w14:textId="77777777" w:rsidR="00F82812" w:rsidRPr="00FC2BFC" w:rsidRDefault="00F82812" w:rsidP="00F82812">
      <w:pPr>
        <w:keepNext/>
        <w:keepLines/>
        <w:tabs>
          <w:tab w:val="left" w:pos="567"/>
        </w:tabs>
        <w:spacing w:after="0" w:line="240" w:lineRule="auto"/>
        <w:ind w:left="567" w:hanging="567"/>
        <w:outlineLvl w:val="2"/>
        <w:rPr>
          <w:rFonts w:ascii="Times New Roman" w:eastAsia="Times New Roman" w:hAnsi="Times New Roman" w:cs="Times New Roman"/>
          <w:b/>
          <w:bCs/>
          <w:kern w:val="28"/>
        </w:rPr>
      </w:pPr>
      <w:bookmarkStart w:id="4" w:name="_Toc129243121"/>
      <w:bookmarkStart w:id="5" w:name="_Toc129243246"/>
      <w:r w:rsidRPr="00FC2BFC">
        <w:rPr>
          <w:rFonts w:ascii="Times New Roman" w:eastAsia="Times New Roman" w:hAnsi="Times New Roman" w:cs="Times New Roman"/>
          <w:b/>
          <w:bCs/>
          <w:kern w:val="28"/>
        </w:rPr>
        <w:t>6.6</w:t>
      </w:r>
      <w:r w:rsidRPr="00FC2BFC">
        <w:rPr>
          <w:rFonts w:ascii="Times New Roman" w:eastAsia="Times New Roman" w:hAnsi="Times New Roman" w:cs="Times New Roman"/>
          <w:b/>
          <w:bCs/>
          <w:kern w:val="28"/>
        </w:rPr>
        <w:tab/>
        <w:t xml:space="preserve">Specialūs reikalavimai atliekoms tvarkyti </w:t>
      </w:r>
      <w:bookmarkEnd w:id="4"/>
      <w:bookmarkEnd w:id="5"/>
    </w:p>
    <w:p w14:paraId="2C644ECC"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
    <w:p w14:paraId="1F2FB477" w14:textId="77777777" w:rsidR="00F82812" w:rsidRPr="00FC2BFC" w:rsidRDefault="00F82812" w:rsidP="00F82812">
      <w:pPr>
        <w:tabs>
          <w:tab w:val="left" w:pos="5103"/>
        </w:tabs>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Specialių reikalavimų nėra.</w:t>
      </w:r>
    </w:p>
    <w:p w14:paraId="042AF03B"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
    <w:p w14:paraId="7E4EC758"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2F4278DA" w14:textId="77777777" w:rsidR="00F82812" w:rsidRPr="00FC2BFC" w:rsidRDefault="00F82812" w:rsidP="00F82812">
      <w:pPr>
        <w:spacing w:after="0" w:line="240" w:lineRule="auto"/>
        <w:ind w:left="567" w:hanging="567"/>
        <w:rPr>
          <w:rFonts w:ascii="Times New Roman" w:eastAsia="Times New Roman" w:hAnsi="Times New Roman" w:cs="Times New Roman"/>
          <w:b/>
          <w:bCs/>
          <w:caps/>
        </w:rPr>
      </w:pPr>
      <w:r w:rsidRPr="00FC2BFC">
        <w:rPr>
          <w:rFonts w:ascii="Times New Roman" w:eastAsia="Times New Roman" w:hAnsi="Times New Roman" w:cs="Times New Roman"/>
          <w:b/>
          <w:bCs/>
          <w:caps/>
        </w:rPr>
        <w:t>7.</w:t>
      </w:r>
      <w:r w:rsidRPr="00FC2BFC">
        <w:rPr>
          <w:rFonts w:ascii="Times New Roman" w:eastAsia="Times New Roman" w:hAnsi="Times New Roman" w:cs="Times New Roman"/>
          <w:b/>
          <w:bCs/>
          <w:caps/>
        </w:rPr>
        <w:tab/>
        <w:t>REGISTRUOTOJAS</w:t>
      </w:r>
    </w:p>
    <w:p w14:paraId="2422FCAB"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
    <w:p w14:paraId="6D43EBCF"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SIA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w:t>
      </w:r>
    </w:p>
    <w:p w14:paraId="61BA4D2C"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roofErr w:type="spellStart"/>
      <w:r w:rsidRPr="00FC2BFC">
        <w:rPr>
          <w:rFonts w:ascii="Times New Roman" w:eastAsia="Times New Roman" w:hAnsi="Times New Roman" w:cs="Times New Roman"/>
        </w:rPr>
        <w:t>Kārļa</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Ulmaņa</w:t>
      </w:r>
      <w:proofErr w:type="spellEnd"/>
      <w:r w:rsidRPr="00FC2BFC">
        <w:rPr>
          <w:rFonts w:ascii="Times New Roman" w:eastAsia="Times New Roman" w:hAnsi="Times New Roman" w:cs="Times New Roman"/>
        </w:rPr>
        <w:t xml:space="preserve"> gatve 119, </w:t>
      </w:r>
      <w:proofErr w:type="spellStart"/>
      <w:r w:rsidRPr="00FC2BFC">
        <w:rPr>
          <w:rFonts w:ascii="Times New Roman" w:eastAsia="Times New Roman" w:hAnsi="Times New Roman" w:cs="Times New Roman"/>
        </w:rPr>
        <w:t>Mārupe</w:t>
      </w:r>
      <w:proofErr w:type="spellEnd"/>
    </w:p>
    <w:p w14:paraId="432F7D42"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LV-2167, </w:t>
      </w:r>
      <w:proofErr w:type="spellStart"/>
      <w:r w:rsidRPr="00FC2BFC">
        <w:rPr>
          <w:rFonts w:ascii="Times New Roman" w:eastAsia="Times New Roman" w:hAnsi="Times New Roman" w:cs="Times New Roman"/>
        </w:rPr>
        <w:t>Rīga</w:t>
      </w:r>
      <w:proofErr w:type="spellEnd"/>
    </w:p>
    <w:p w14:paraId="0FE51283"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Latvija</w:t>
      </w:r>
    </w:p>
    <w:p w14:paraId="6203F4A5"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
    <w:p w14:paraId="4CCD3B9A"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
    <w:p w14:paraId="78745EBB" w14:textId="77777777" w:rsidR="00F82812" w:rsidRPr="00FC2BFC" w:rsidRDefault="00F82812" w:rsidP="00F82812">
      <w:pPr>
        <w:spacing w:after="0" w:line="240" w:lineRule="auto"/>
        <w:ind w:left="567" w:hanging="567"/>
        <w:rPr>
          <w:rFonts w:ascii="Times New Roman" w:eastAsia="Times New Roman" w:hAnsi="Times New Roman" w:cs="Times New Roman"/>
          <w:b/>
          <w:bCs/>
          <w:caps/>
        </w:rPr>
      </w:pPr>
      <w:r w:rsidRPr="00FC2BFC">
        <w:rPr>
          <w:rFonts w:ascii="Times New Roman" w:eastAsia="Times New Roman" w:hAnsi="Times New Roman" w:cs="Times New Roman"/>
          <w:b/>
          <w:bCs/>
          <w:caps/>
        </w:rPr>
        <w:t>8.</w:t>
      </w:r>
      <w:r w:rsidRPr="00FC2BFC">
        <w:rPr>
          <w:rFonts w:ascii="Times New Roman" w:eastAsia="Times New Roman" w:hAnsi="Times New Roman" w:cs="Times New Roman"/>
          <w:b/>
          <w:bCs/>
          <w:caps/>
        </w:rPr>
        <w:tab/>
        <w:t xml:space="preserve">REGISTRACIJOS PAŽYMĖJIMO numeris (-IAI) </w:t>
      </w:r>
    </w:p>
    <w:p w14:paraId="23631955"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
    <w:p w14:paraId="2BCF8CD9"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LT/1/16/4010/001</w:t>
      </w:r>
    </w:p>
    <w:p w14:paraId="545B38CC"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
    <w:p w14:paraId="4A9ECD64"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p>
    <w:p w14:paraId="493A42A7" w14:textId="77777777" w:rsidR="00F82812" w:rsidRPr="00FC2BFC" w:rsidRDefault="00F82812" w:rsidP="00F82812">
      <w:pPr>
        <w:keepNext/>
        <w:tabs>
          <w:tab w:val="left" w:pos="567"/>
        </w:tabs>
        <w:spacing w:after="0" w:line="240" w:lineRule="auto"/>
        <w:ind w:left="567" w:hanging="567"/>
        <w:outlineLvl w:val="1"/>
        <w:rPr>
          <w:rFonts w:ascii="Times New Roman" w:eastAsia="Times New Roman" w:hAnsi="Times New Roman" w:cs="Times New Roman"/>
          <w:b/>
          <w:bCs/>
        </w:rPr>
      </w:pPr>
      <w:bookmarkStart w:id="6" w:name="_Toc129243124"/>
      <w:bookmarkStart w:id="7" w:name="_Toc129243249"/>
      <w:r w:rsidRPr="00FC2BFC">
        <w:rPr>
          <w:rFonts w:ascii="Times New Roman" w:eastAsia="Times New Roman" w:hAnsi="Times New Roman" w:cs="Times New Roman"/>
          <w:b/>
          <w:bCs/>
        </w:rPr>
        <w:t>9.</w:t>
      </w:r>
      <w:r w:rsidRPr="00FC2BFC">
        <w:rPr>
          <w:rFonts w:ascii="Times New Roman" w:eastAsia="Times New Roman" w:hAnsi="Times New Roman" w:cs="Times New Roman"/>
          <w:b/>
          <w:bCs/>
        </w:rPr>
        <w:tab/>
        <w:t>REGISTRAVIMO / PEREGISTRAVIMO DATA</w:t>
      </w:r>
      <w:bookmarkEnd w:id="6"/>
      <w:bookmarkEnd w:id="7"/>
    </w:p>
    <w:p w14:paraId="5B1BEBE4" w14:textId="77777777" w:rsidR="00F82812" w:rsidRPr="00FC2BFC" w:rsidRDefault="00F82812" w:rsidP="00F82812">
      <w:pPr>
        <w:spacing w:after="0" w:line="240" w:lineRule="auto"/>
        <w:rPr>
          <w:rFonts w:ascii="Times New Roman" w:eastAsia="Times New Roman" w:hAnsi="Times New Roman" w:cs="Times New Roman"/>
        </w:rPr>
      </w:pPr>
    </w:p>
    <w:p w14:paraId="593560E5" w14:textId="4EA1CE0D"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Registravimo data 2016</w:t>
      </w:r>
      <w:r w:rsidR="00E60C99" w:rsidRPr="00FC2BFC">
        <w:rPr>
          <w:rFonts w:ascii="Times New Roman" w:eastAsia="Times New Roman" w:hAnsi="Times New Roman" w:cs="Times New Roman"/>
        </w:rPr>
        <w:t> </w:t>
      </w:r>
      <w:r w:rsidRPr="00FC2BFC">
        <w:rPr>
          <w:rFonts w:ascii="Times New Roman" w:eastAsia="Times New Roman" w:hAnsi="Times New Roman" w:cs="Times New Roman"/>
        </w:rPr>
        <w:t>m. lapkričio 30</w:t>
      </w:r>
      <w:r w:rsidR="00E60C99" w:rsidRPr="00FC2BFC">
        <w:rPr>
          <w:rFonts w:ascii="Times New Roman" w:eastAsia="Times New Roman" w:hAnsi="Times New Roman" w:cs="Times New Roman"/>
        </w:rPr>
        <w:t> </w:t>
      </w:r>
      <w:r w:rsidRPr="00FC2BFC">
        <w:rPr>
          <w:rFonts w:ascii="Times New Roman" w:eastAsia="Times New Roman" w:hAnsi="Times New Roman" w:cs="Times New Roman"/>
        </w:rPr>
        <w:t>d.</w:t>
      </w:r>
    </w:p>
    <w:p w14:paraId="6FD30D93" w14:textId="365159DB" w:rsidR="00F82812" w:rsidRPr="00FC2BFC" w:rsidRDefault="004E4601"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P</w:t>
      </w:r>
      <w:r w:rsidR="00E60C99" w:rsidRPr="00FC2BFC">
        <w:rPr>
          <w:rFonts w:ascii="Times New Roman" w:eastAsia="Times New Roman" w:hAnsi="Times New Roman" w:cs="Times New Roman"/>
        </w:rPr>
        <w:t>askutinio p</w:t>
      </w:r>
      <w:r w:rsidRPr="00FC2BFC">
        <w:rPr>
          <w:rFonts w:ascii="Times New Roman" w:eastAsia="Times New Roman" w:hAnsi="Times New Roman" w:cs="Times New Roman"/>
        </w:rPr>
        <w:t>erregistravimo data</w:t>
      </w:r>
      <w:r w:rsidR="00F321F1" w:rsidRPr="00FC2BFC">
        <w:rPr>
          <w:rFonts w:ascii="Times New Roman" w:eastAsia="Times New Roman" w:hAnsi="Times New Roman" w:cs="Times New Roman"/>
        </w:rPr>
        <w:t xml:space="preserve"> </w:t>
      </w:r>
      <w:r w:rsidR="002C00AE" w:rsidRPr="00FC2BFC">
        <w:rPr>
          <w:rFonts w:ascii="Times New Roman" w:eastAsia="Times New Roman" w:hAnsi="Times New Roman" w:cs="Times New Roman"/>
          <w:snapToGrid w:val="0"/>
          <w:szCs w:val="24"/>
        </w:rPr>
        <w:t>2021 m. birželio 17 d.</w:t>
      </w:r>
    </w:p>
    <w:p w14:paraId="0EBCBF2F" w14:textId="77777777" w:rsidR="00F82812" w:rsidRPr="00FC2BFC" w:rsidRDefault="00F82812" w:rsidP="00F82812">
      <w:pPr>
        <w:spacing w:after="0" w:line="240" w:lineRule="auto"/>
        <w:rPr>
          <w:rFonts w:ascii="Times New Roman" w:eastAsia="Times New Roman" w:hAnsi="Times New Roman" w:cs="Times New Roman"/>
        </w:rPr>
      </w:pPr>
    </w:p>
    <w:p w14:paraId="79FF2E6F" w14:textId="77777777" w:rsidR="00736A49" w:rsidRPr="00FC2BFC" w:rsidRDefault="00736A49" w:rsidP="00F82812">
      <w:pPr>
        <w:spacing w:after="0" w:line="240" w:lineRule="auto"/>
        <w:rPr>
          <w:rFonts w:ascii="Times New Roman" w:eastAsia="Times New Roman" w:hAnsi="Times New Roman" w:cs="Times New Roman"/>
        </w:rPr>
      </w:pPr>
    </w:p>
    <w:p w14:paraId="4DA559A6" w14:textId="77777777" w:rsidR="00F82812" w:rsidRPr="00FC2BFC" w:rsidRDefault="00F82812" w:rsidP="00F82812">
      <w:pPr>
        <w:tabs>
          <w:tab w:val="left" w:pos="720"/>
        </w:tabs>
        <w:spacing w:after="0" w:line="240" w:lineRule="auto"/>
        <w:rPr>
          <w:rFonts w:ascii="Times New Roman" w:eastAsia="Times New Roman" w:hAnsi="Times New Roman" w:cs="Times New Roman"/>
          <w:b/>
          <w:bCs/>
          <w:caps/>
        </w:rPr>
      </w:pPr>
      <w:r w:rsidRPr="00FC2BFC">
        <w:rPr>
          <w:rFonts w:ascii="Times New Roman" w:eastAsia="Times New Roman" w:hAnsi="Times New Roman" w:cs="Times New Roman"/>
          <w:b/>
          <w:bCs/>
        </w:rPr>
        <w:t>10.</w:t>
      </w:r>
      <w:r w:rsidRPr="00FC2BFC">
        <w:rPr>
          <w:rFonts w:ascii="Times New Roman" w:eastAsia="Times New Roman" w:hAnsi="Times New Roman" w:cs="Times New Roman"/>
        </w:rPr>
        <w:tab/>
      </w:r>
      <w:r w:rsidRPr="00FC2BFC">
        <w:rPr>
          <w:rFonts w:ascii="Times New Roman" w:eastAsia="Times New Roman" w:hAnsi="Times New Roman" w:cs="Times New Roman"/>
          <w:b/>
          <w:bCs/>
          <w:caps/>
        </w:rPr>
        <w:t>teksto peržiūros data</w:t>
      </w:r>
    </w:p>
    <w:p w14:paraId="5B6D22EC" w14:textId="47E08D54" w:rsidR="00F82812" w:rsidRPr="00FC2BFC" w:rsidRDefault="00F82812" w:rsidP="00F82812">
      <w:pPr>
        <w:spacing w:after="0" w:line="240" w:lineRule="auto"/>
        <w:rPr>
          <w:rFonts w:ascii="Times New Roman" w:eastAsia="Times New Roman" w:hAnsi="Times New Roman" w:cs="Times New Roman"/>
          <w:bCs/>
          <w:caps/>
        </w:rPr>
      </w:pPr>
    </w:p>
    <w:p w14:paraId="60DBF50F" w14:textId="1F707615" w:rsidR="00F321F1" w:rsidRPr="00FC2BFC" w:rsidRDefault="006D57A0" w:rsidP="00F82812">
      <w:pPr>
        <w:spacing w:after="0" w:line="240" w:lineRule="auto"/>
        <w:rPr>
          <w:rFonts w:ascii="Times New Roman" w:eastAsia="Times New Roman" w:hAnsi="Times New Roman" w:cs="Times New Roman"/>
          <w:bCs/>
          <w:caps/>
        </w:rPr>
      </w:pPr>
      <w:r w:rsidRPr="00FC2BFC">
        <w:rPr>
          <w:rFonts w:ascii="Times New Roman" w:eastAsia="Times New Roman" w:hAnsi="Times New Roman" w:cs="Times New Roman"/>
        </w:rPr>
        <w:t>20</w:t>
      </w:r>
      <w:r>
        <w:rPr>
          <w:rFonts w:ascii="Times New Roman" w:eastAsia="Times New Roman" w:hAnsi="Times New Roman" w:cs="Times New Roman"/>
        </w:rPr>
        <w:t>25</w:t>
      </w:r>
      <w:r w:rsidRPr="00FC2BFC">
        <w:rPr>
          <w:rFonts w:ascii="Times New Roman" w:eastAsia="Times New Roman" w:hAnsi="Times New Roman" w:cs="Times New Roman"/>
        </w:rPr>
        <w:t xml:space="preserve"> m. </w:t>
      </w:r>
      <w:r>
        <w:rPr>
          <w:rFonts w:ascii="Times New Roman" w:eastAsia="Times New Roman" w:hAnsi="Times New Roman" w:cs="Times New Roman"/>
        </w:rPr>
        <w:t>gruodžio 31</w:t>
      </w:r>
      <w:r w:rsidRPr="00FC2BFC">
        <w:rPr>
          <w:rFonts w:ascii="Times New Roman" w:eastAsia="Times New Roman" w:hAnsi="Times New Roman" w:cs="Times New Roman"/>
        </w:rPr>
        <w:t> d</w:t>
      </w:r>
      <w:r>
        <w:rPr>
          <w:rFonts w:ascii="Times New Roman" w:eastAsia="Times New Roman" w:hAnsi="Times New Roman" w:cs="Times New Roman"/>
        </w:rPr>
        <w:t>.</w:t>
      </w:r>
    </w:p>
    <w:p w14:paraId="715524DA" w14:textId="77777777" w:rsidR="00EB25ED" w:rsidRPr="00FC2BFC" w:rsidRDefault="00EB25ED" w:rsidP="00F82812">
      <w:pPr>
        <w:tabs>
          <w:tab w:val="left" w:pos="5103"/>
        </w:tabs>
        <w:spacing w:after="0" w:line="240" w:lineRule="auto"/>
        <w:rPr>
          <w:rFonts w:ascii="Times New Roman" w:eastAsia="Times New Roman" w:hAnsi="Times New Roman" w:cs="Times New Roman"/>
        </w:rPr>
      </w:pPr>
    </w:p>
    <w:p w14:paraId="7D699B81" w14:textId="69F3D5A3" w:rsidR="00876352" w:rsidRPr="00FC2BFC" w:rsidRDefault="00F82812" w:rsidP="00B4503B">
      <w:pPr>
        <w:tabs>
          <w:tab w:val="left" w:pos="5954"/>
          <w:tab w:val="left" w:pos="6237"/>
          <w:tab w:val="left" w:pos="6663"/>
          <w:tab w:val="left" w:pos="6946"/>
        </w:tabs>
        <w:spacing w:after="0" w:line="240" w:lineRule="auto"/>
        <w:rPr>
          <w:rFonts w:ascii="Times New Roman" w:eastAsia="SimSun" w:hAnsi="Times New Roman" w:cs="Times New Roman"/>
        </w:rPr>
      </w:pPr>
      <w:r w:rsidRPr="00FC2BFC">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FC2BFC">
        <w:rPr>
          <w:rFonts w:ascii="Times New Roman" w:eastAsia="SimSun" w:hAnsi="Times New Roman" w:cs="Times New Roman"/>
          <w:i/>
        </w:rPr>
        <w:t xml:space="preserve"> </w:t>
      </w:r>
      <w:r w:rsidR="004658AA" w:rsidRPr="00FC2BFC">
        <w:rPr>
          <w:rFonts w:ascii="Times New Roman" w:eastAsia="Times New Roman" w:hAnsi="Times New Roman" w:cs="Times New Roman"/>
          <w:u w:val="single"/>
        </w:rPr>
        <w:t>https://vvkt.lrv.lt/lt/</w:t>
      </w:r>
      <w:r w:rsidR="00876352" w:rsidRPr="00FC2BFC">
        <w:rPr>
          <w:rFonts w:ascii="Times New Roman" w:eastAsia="SimSun" w:hAnsi="Times New Roman" w:cs="Times New Roman"/>
        </w:rPr>
        <w:br w:type="page"/>
      </w:r>
    </w:p>
    <w:p w14:paraId="577F942E" w14:textId="77777777" w:rsidR="00F82812" w:rsidRPr="00FC2BFC" w:rsidRDefault="00F82812" w:rsidP="00F82812">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54648D57"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308F1A46"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7CEFB6D5"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13460D8E"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0182C3F3"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10A40012"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7EA36E41"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5EC9B666"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7B67562C"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4661BE22"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2EC80AC6"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4B522166"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28D82D3C"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084C0ED9"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68E24936"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4C1F872A"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70913B55"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0E9E2D5C"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653ED11A"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35E8B281"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3B14D375"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400EC1D2" w14:textId="77777777" w:rsidR="00876352" w:rsidRPr="00FC2BFC" w:rsidRDefault="00876352" w:rsidP="00F82812">
      <w:pPr>
        <w:spacing w:after="0" w:line="240" w:lineRule="auto"/>
        <w:ind w:left="567" w:hanging="567"/>
        <w:jc w:val="center"/>
        <w:outlineLvl w:val="0"/>
        <w:rPr>
          <w:rFonts w:ascii="Times New Roman" w:eastAsia="Times New Roman" w:hAnsi="Times New Roman" w:cs="Times New Roman"/>
          <w:b/>
          <w:bCs/>
        </w:rPr>
      </w:pPr>
    </w:p>
    <w:p w14:paraId="112E7846" w14:textId="77777777" w:rsidR="00F82812" w:rsidRPr="00FC2BFC" w:rsidRDefault="00F82812" w:rsidP="00F82812">
      <w:pPr>
        <w:spacing w:after="0" w:line="240" w:lineRule="auto"/>
        <w:ind w:left="567" w:hanging="567"/>
        <w:jc w:val="center"/>
        <w:outlineLvl w:val="0"/>
        <w:rPr>
          <w:rFonts w:ascii="Times New Roman" w:eastAsia="Times New Roman" w:hAnsi="Times New Roman" w:cs="Times New Roman"/>
          <w:b/>
          <w:bCs/>
        </w:rPr>
      </w:pPr>
      <w:r w:rsidRPr="00FC2BFC">
        <w:rPr>
          <w:rFonts w:ascii="Times New Roman" w:eastAsia="Times New Roman" w:hAnsi="Times New Roman" w:cs="Times New Roman"/>
          <w:b/>
          <w:bCs/>
        </w:rPr>
        <w:t>II PRIEDAS</w:t>
      </w:r>
    </w:p>
    <w:p w14:paraId="3EC8C6E2" w14:textId="77777777" w:rsidR="00F82812" w:rsidRPr="00FC2BFC" w:rsidRDefault="00F82812" w:rsidP="00F82812">
      <w:pPr>
        <w:spacing w:after="0" w:line="240" w:lineRule="auto"/>
        <w:ind w:left="567" w:hanging="567"/>
        <w:jc w:val="center"/>
        <w:outlineLvl w:val="0"/>
        <w:rPr>
          <w:rFonts w:ascii="Times New Roman" w:eastAsia="Times New Roman" w:hAnsi="Times New Roman" w:cs="Times New Roman"/>
          <w:b/>
          <w:bCs/>
        </w:rPr>
      </w:pPr>
    </w:p>
    <w:p w14:paraId="3782A172" w14:textId="77777777" w:rsidR="00F82812" w:rsidRPr="00FC2BFC" w:rsidRDefault="00F82812" w:rsidP="00F82812">
      <w:pPr>
        <w:spacing w:after="0" w:line="240" w:lineRule="auto"/>
        <w:ind w:left="567" w:hanging="567"/>
        <w:jc w:val="center"/>
        <w:outlineLvl w:val="0"/>
        <w:rPr>
          <w:rFonts w:ascii="Times New Roman" w:eastAsia="Times New Roman" w:hAnsi="Times New Roman" w:cs="Times New Roman"/>
          <w:b/>
          <w:bCs/>
        </w:rPr>
      </w:pPr>
      <w:r w:rsidRPr="00FC2BFC">
        <w:rPr>
          <w:rFonts w:ascii="Times New Roman" w:eastAsia="Times New Roman" w:hAnsi="Times New Roman" w:cs="Times New Roman"/>
          <w:b/>
          <w:bCs/>
        </w:rPr>
        <w:t>REGISTRACIJOS SĄLYGOS</w:t>
      </w:r>
    </w:p>
    <w:p w14:paraId="297867FC" w14:textId="77777777" w:rsidR="00F82812" w:rsidRPr="00FC2BFC" w:rsidRDefault="00F82812" w:rsidP="00F82812">
      <w:pPr>
        <w:spacing w:after="0" w:line="240" w:lineRule="auto"/>
        <w:ind w:left="567" w:hanging="567"/>
        <w:rPr>
          <w:rFonts w:ascii="Times New Roman" w:eastAsia="Times New Roman" w:hAnsi="Times New Roman" w:cs="Times New Roman"/>
          <w:b/>
          <w:bCs/>
        </w:rPr>
      </w:pPr>
    </w:p>
    <w:p w14:paraId="0B39F2A9" w14:textId="77777777" w:rsidR="00F82812" w:rsidRPr="00FC2BFC" w:rsidRDefault="00F82812" w:rsidP="00EB25ED">
      <w:pPr>
        <w:spacing w:after="0" w:line="240" w:lineRule="auto"/>
        <w:ind w:left="709" w:hanging="142"/>
        <w:outlineLvl w:val="0"/>
        <w:rPr>
          <w:rFonts w:ascii="Times New Roman" w:eastAsia="Times New Roman" w:hAnsi="Times New Roman" w:cs="Times New Roman"/>
          <w:b/>
          <w:bCs/>
        </w:rPr>
      </w:pPr>
      <w:r w:rsidRPr="00FC2BFC">
        <w:rPr>
          <w:rFonts w:ascii="Times New Roman" w:eastAsia="Times New Roman" w:hAnsi="Times New Roman" w:cs="Times New Roman"/>
          <w:b/>
          <w:bCs/>
        </w:rPr>
        <w:t>A.</w:t>
      </w:r>
      <w:r w:rsidRPr="00FC2BFC">
        <w:rPr>
          <w:rFonts w:ascii="Times New Roman" w:eastAsia="Times New Roman" w:hAnsi="Times New Roman" w:cs="Times New Roman"/>
          <w:b/>
          <w:bCs/>
        </w:rPr>
        <w:tab/>
        <w:t>GAMINTOJAS</w:t>
      </w:r>
      <w:r w:rsidR="00D2535C" w:rsidRPr="00FC2BFC">
        <w:rPr>
          <w:rFonts w:ascii="Times New Roman" w:eastAsia="Times New Roman" w:hAnsi="Times New Roman" w:cs="Times New Roman"/>
          <w:b/>
          <w:bCs/>
        </w:rPr>
        <w:t xml:space="preserve"> (-AI)</w:t>
      </w:r>
      <w:r w:rsidRPr="00FC2BFC">
        <w:rPr>
          <w:rFonts w:ascii="Times New Roman" w:eastAsia="Times New Roman" w:hAnsi="Times New Roman" w:cs="Times New Roman"/>
          <w:b/>
          <w:bCs/>
        </w:rPr>
        <w:t xml:space="preserve">, ATSAKINGAS </w:t>
      </w:r>
      <w:r w:rsidR="00D2535C" w:rsidRPr="00FC2BFC">
        <w:rPr>
          <w:rFonts w:ascii="Times New Roman" w:eastAsia="Times New Roman" w:hAnsi="Times New Roman" w:cs="Times New Roman"/>
          <w:b/>
          <w:bCs/>
        </w:rPr>
        <w:t xml:space="preserve">(-) </w:t>
      </w:r>
      <w:r w:rsidRPr="00FC2BFC">
        <w:rPr>
          <w:rFonts w:ascii="Times New Roman" w:eastAsia="Times New Roman" w:hAnsi="Times New Roman" w:cs="Times New Roman"/>
          <w:b/>
          <w:bCs/>
        </w:rPr>
        <w:t>UŽ SERIJŲ IŠLEIDIMĄ</w:t>
      </w:r>
    </w:p>
    <w:p w14:paraId="491EF524" w14:textId="77777777" w:rsidR="00F82812" w:rsidRPr="00FC2BFC" w:rsidRDefault="00F82812" w:rsidP="00F82812">
      <w:pPr>
        <w:spacing w:after="0" w:line="240" w:lineRule="auto"/>
        <w:ind w:left="567" w:hanging="567"/>
        <w:rPr>
          <w:rFonts w:ascii="Times New Roman" w:eastAsia="Times New Roman" w:hAnsi="Times New Roman" w:cs="Times New Roman"/>
          <w:b/>
          <w:bCs/>
        </w:rPr>
      </w:pPr>
    </w:p>
    <w:p w14:paraId="43AF4550" w14:textId="7B050694" w:rsidR="00F82812" w:rsidRPr="00FC2BFC" w:rsidRDefault="00F82812" w:rsidP="00EB25ED">
      <w:pPr>
        <w:spacing w:after="0" w:line="240" w:lineRule="auto"/>
        <w:ind w:right="567" w:firstLine="567"/>
        <w:rPr>
          <w:rFonts w:ascii="Times New Roman" w:eastAsia="Times New Roman" w:hAnsi="Times New Roman" w:cs="Times New Roman"/>
          <w:b/>
        </w:rPr>
      </w:pPr>
      <w:r w:rsidRPr="00FC2BFC">
        <w:rPr>
          <w:rFonts w:ascii="Times New Roman" w:eastAsia="Times New Roman" w:hAnsi="Times New Roman" w:cs="Times New Roman"/>
          <w:b/>
          <w:bCs/>
        </w:rPr>
        <w:t>B</w:t>
      </w:r>
      <w:r w:rsidR="0091265C" w:rsidRPr="00FC2BFC">
        <w:rPr>
          <w:rFonts w:ascii="Times New Roman" w:eastAsia="Times New Roman" w:hAnsi="Times New Roman" w:cs="Times New Roman"/>
          <w:b/>
          <w:bCs/>
        </w:rPr>
        <w:t>.</w:t>
      </w:r>
      <w:r w:rsidR="0091265C" w:rsidRPr="00FC2BFC">
        <w:rPr>
          <w:rFonts w:ascii="Times New Roman" w:eastAsia="Times New Roman" w:hAnsi="Times New Roman" w:cs="Times New Roman"/>
          <w:b/>
          <w:bCs/>
        </w:rPr>
        <w:tab/>
      </w:r>
      <w:r w:rsidRPr="00FC2BFC">
        <w:rPr>
          <w:rFonts w:ascii="Times New Roman" w:eastAsia="Times New Roman" w:hAnsi="Times New Roman" w:cs="Times New Roman"/>
          <w:b/>
        </w:rPr>
        <w:t>TIEKIMO IR VARTOJIMO SĄLYGOS AR APRIBOJIMAI</w:t>
      </w:r>
    </w:p>
    <w:p w14:paraId="3602E2BB" w14:textId="77777777" w:rsidR="00B44DA1" w:rsidRPr="00FC2BFC" w:rsidRDefault="00B44DA1" w:rsidP="00EB25ED">
      <w:pPr>
        <w:spacing w:after="0" w:line="240" w:lineRule="auto"/>
        <w:ind w:right="567" w:firstLine="567"/>
        <w:rPr>
          <w:rFonts w:ascii="Times New Roman" w:eastAsia="Times New Roman" w:hAnsi="Times New Roman" w:cs="Times New Roman"/>
          <w:b/>
        </w:rPr>
      </w:pPr>
    </w:p>
    <w:p w14:paraId="32B0A1CA" w14:textId="77777777" w:rsidR="00F82812" w:rsidRPr="00FC2BFC" w:rsidRDefault="00F82812" w:rsidP="00F82812">
      <w:pPr>
        <w:spacing w:after="0" w:line="240" w:lineRule="auto"/>
        <w:ind w:left="567" w:hanging="567"/>
        <w:rPr>
          <w:rFonts w:ascii="Times New Roman" w:eastAsia="Times New Roman" w:hAnsi="Times New Roman" w:cs="Times New Roman"/>
          <w:b/>
          <w:bCs/>
        </w:rPr>
      </w:pPr>
    </w:p>
    <w:p w14:paraId="3D3B9D1F" w14:textId="77777777" w:rsidR="00F82812" w:rsidRPr="00FC2BFC" w:rsidRDefault="00F82812" w:rsidP="00F82812">
      <w:pPr>
        <w:spacing w:after="0" w:line="240" w:lineRule="auto"/>
        <w:ind w:left="567" w:hanging="567"/>
        <w:rPr>
          <w:rFonts w:ascii="Times New Roman" w:eastAsia="Times New Roman" w:hAnsi="Times New Roman" w:cs="Times New Roman"/>
          <w:b/>
          <w:bCs/>
        </w:rPr>
      </w:pPr>
      <w:r w:rsidRPr="00FC2BFC">
        <w:rPr>
          <w:rFonts w:ascii="Times New Roman" w:eastAsia="Times New Roman" w:hAnsi="Times New Roman" w:cs="Times New Roman"/>
          <w:b/>
          <w:bCs/>
        </w:rPr>
        <w:br w:type="page"/>
      </w:r>
    </w:p>
    <w:p w14:paraId="330786D4"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lastRenderedPageBreak/>
        <w:t>A. GAMINTOJAS</w:t>
      </w:r>
      <w:r w:rsidR="00AE0E19" w:rsidRPr="00FC2BFC">
        <w:rPr>
          <w:rFonts w:ascii="Times New Roman" w:eastAsia="Times New Roman" w:hAnsi="Times New Roman" w:cs="Times New Roman"/>
          <w:b/>
          <w:bCs/>
        </w:rPr>
        <w:t xml:space="preserve"> (-AI)</w:t>
      </w:r>
      <w:r w:rsidRPr="00FC2BFC">
        <w:rPr>
          <w:rFonts w:ascii="Times New Roman" w:eastAsia="Times New Roman" w:hAnsi="Times New Roman" w:cs="Times New Roman"/>
          <w:b/>
          <w:bCs/>
        </w:rPr>
        <w:t>, ATSAKINGAS</w:t>
      </w:r>
      <w:r w:rsidR="00AE0E19" w:rsidRPr="00FC2BFC">
        <w:rPr>
          <w:rFonts w:ascii="Times New Roman" w:eastAsia="Times New Roman" w:hAnsi="Times New Roman" w:cs="Times New Roman"/>
          <w:b/>
          <w:bCs/>
        </w:rPr>
        <w:t xml:space="preserve"> (-I)</w:t>
      </w:r>
      <w:r w:rsidRPr="00FC2BFC">
        <w:rPr>
          <w:rFonts w:ascii="Times New Roman" w:eastAsia="Times New Roman" w:hAnsi="Times New Roman" w:cs="Times New Roman"/>
          <w:b/>
          <w:bCs/>
        </w:rPr>
        <w:t xml:space="preserve"> UŽ SERIJŲ IŠLEIDIMĄ</w:t>
      </w:r>
    </w:p>
    <w:p w14:paraId="42CC4151" w14:textId="77777777" w:rsidR="00F82812" w:rsidRPr="00FC2BFC" w:rsidRDefault="00F82812" w:rsidP="00F82812">
      <w:pPr>
        <w:spacing w:after="0" w:line="240" w:lineRule="auto"/>
        <w:ind w:left="567" w:hanging="567"/>
        <w:rPr>
          <w:rFonts w:ascii="Times New Roman" w:eastAsia="Times New Roman" w:hAnsi="Times New Roman" w:cs="Times New Roman"/>
          <w:b/>
          <w:bCs/>
        </w:rPr>
      </w:pPr>
    </w:p>
    <w:p w14:paraId="30F29326" w14:textId="77777777" w:rsidR="00F82812" w:rsidRPr="00FC2BFC" w:rsidRDefault="00F82812" w:rsidP="00F82812">
      <w:pPr>
        <w:spacing w:after="0" w:line="240" w:lineRule="auto"/>
        <w:ind w:left="567" w:hanging="567"/>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Gamintojo</w:t>
      </w:r>
      <w:r w:rsidR="00AE0E19" w:rsidRPr="00FC2BFC">
        <w:rPr>
          <w:rFonts w:ascii="Times New Roman" w:eastAsia="Times New Roman" w:hAnsi="Times New Roman" w:cs="Times New Roman"/>
          <w:u w:val="single"/>
        </w:rPr>
        <w:t xml:space="preserve"> (-ų)</w:t>
      </w:r>
      <w:r w:rsidRPr="00FC2BFC">
        <w:rPr>
          <w:rFonts w:ascii="Times New Roman" w:eastAsia="Times New Roman" w:hAnsi="Times New Roman" w:cs="Times New Roman"/>
          <w:u w:val="single"/>
        </w:rPr>
        <w:t>, atsakingo</w:t>
      </w:r>
      <w:r w:rsidR="00AE0E19" w:rsidRPr="00FC2BFC">
        <w:rPr>
          <w:rFonts w:ascii="Times New Roman" w:eastAsia="Times New Roman" w:hAnsi="Times New Roman" w:cs="Times New Roman"/>
          <w:u w:val="single"/>
        </w:rPr>
        <w:t xml:space="preserve"> (-ų)</w:t>
      </w:r>
      <w:r w:rsidRPr="00FC2BFC">
        <w:rPr>
          <w:rFonts w:ascii="Times New Roman" w:eastAsia="Times New Roman" w:hAnsi="Times New Roman" w:cs="Times New Roman"/>
          <w:u w:val="single"/>
        </w:rPr>
        <w:t xml:space="preserve"> už serijų išleidimą, pavadinimas</w:t>
      </w:r>
      <w:r w:rsidR="00AE0E19" w:rsidRPr="00FC2BFC">
        <w:rPr>
          <w:rFonts w:ascii="Times New Roman" w:eastAsia="Times New Roman" w:hAnsi="Times New Roman" w:cs="Times New Roman"/>
          <w:u w:val="single"/>
        </w:rPr>
        <w:t xml:space="preserve"> (-ai)</w:t>
      </w:r>
      <w:r w:rsidRPr="00FC2BFC">
        <w:rPr>
          <w:rFonts w:ascii="Times New Roman" w:eastAsia="Times New Roman" w:hAnsi="Times New Roman" w:cs="Times New Roman"/>
          <w:u w:val="single"/>
        </w:rPr>
        <w:t xml:space="preserve"> ir adresas</w:t>
      </w:r>
    </w:p>
    <w:p w14:paraId="6503E0A9" w14:textId="77777777" w:rsidR="00F82812" w:rsidRPr="00FC2BFC" w:rsidRDefault="00F82812" w:rsidP="00F82812">
      <w:pPr>
        <w:spacing w:after="0" w:line="240" w:lineRule="auto"/>
        <w:ind w:left="567" w:hanging="567"/>
        <w:rPr>
          <w:rFonts w:ascii="Times New Roman" w:eastAsia="Times New Roman" w:hAnsi="Times New Roman" w:cs="Times New Roman"/>
          <w:u w:val="single"/>
        </w:rPr>
      </w:pPr>
    </w:p>
    <w:p w14:paraId="60CE94A6" w14:textId="77777777" w:rsidR="00F82812" w:rsidRPr="00FC2BFC" w:rsidRDefault="00F82812" w:rsidP="00F82812">
      <w:pPr>
        <w:spacing w:after="0" w:line="240" w:lineRule="auto"/>
        <w:ind w:left="567" w:hanging="567"/>
        <w:rPr>
          <w:rFonts w:ascii="Times New Roman" w:eastAsia="Times New Roman" w:hAnsi="Times New Roman" w:cs="Times New Roman"/>
        </w:rPr>
      </w:pPr>
      <w:proofErr w:type="spellStart"/>
      <w:r w:rsidRPr="00FC2BFC">
        <w:rPr>
          <w:rFonts w:ascii="Times New Roman" w:eastAsia="Times New Roman" w:hAnsi="Times New Roman" w:cs="Times New Roman"/>
        </w:rPr>
        <w:t>Bluepharma</w:t>
      </w:r>
      <w:proofErr w:type="spellEnd"/>
      <w:r w:rsidRPr="00FC2BFC">
        <w:rPr>
          <w:rFonts w:ascii="Times New Roman" w:eastAsia="Times New Roman" w:hAnsi="Times New Roman" w:cs="Times New Roman"/>
        </w:rPr>
        <w:t xml:space="preserve">  – </w:t>
      </w:r>
      <w:proofErr w:type="spellStart"/>
      <w:r w:rsidRPr="00FC2BFC">
        <w:rPr>
          <w:rFonts w:ascii="Times New Roman" w:eastAsia="Times New Roman" w:hAnsi="Times New Roman" w:cs="Times New Roman"/>
        </w:rPr>
        <w:t>Indústria</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Farmacêutica</w:t>
      </w:r>
      <w:proofErr w:type="spellEnd"/>
      <w:r w:rsidRPr="00FC2BFC">
        <w:rPr>
          <w:rFonts w:ascii="Times New Roman" w:eastAsia="Times New Roman" w:hAnsi="Times New Roman" w:cs="Times New Roman"/>
        </w:rPr>
        <w:t>, S.A.</w:t>
      </w:r>
    </w:p>
    <w:p w14:paraId="70299BAA"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 xml:space="preserve">S. </w:t>
      </w:r>
      <w:proofErr w:type="spellStart"/>
      <w:r w:rsidRPr="00FC2BFC">
        <w:rPr>
          <w:rFonts w:ascii="Times New Roman" w:eastAsia="Times New Roman" w:hAnsi="Times New Roman" w:cs="Times New Roman"/>
        </w:rPr>
        <w:t>Martinho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do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Bispo</w:t>
      </w:r>
      <w:proofErr w:type="spellEnd"/>
    </w:p>
    <w:p w14:paraId="0745B02A"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 xml:space="preserve">3045-016 </w:t>
      </w:r>
      <w:proofErr w:type="spellStart"/>
      <w:r w:rsidRPr="00FC2BFC">
        <w:rPr>
          <w:rFonts w:ascii="Times New Roman" w:eastAsia="Times New Roman" w:hAnsi="Times New Roman" w:cs="Times New Roman"/>
        </w:rPr>
        <w:t>Coimbra</w:t>
      </w:r>
      <w:proofErr w:type="spellEnd"/>
    </w:p>
    <w:p w14:paraId="1783E1D9"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Portugalija</w:t>
      </w:r>
    </w:p>
    <w:p w14:paraId="397C0A37"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66A0A549"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3BF1E266" w14:textId="77777777" w:rsidR="00F82812" w:rsidRPr="00FC2BFC" w:rsidRDefault="00F82812" w:rsidP="00F82812">
      <w:pPr>
        <w:spacing w:after="0" w:line="240" w:lineRule="auto"/>
        <w:ind w:left="567" w:hanging="567"/>
        <w:rPr>
          <w:rFonts w:ascii="Times New Roman" w:eastAsia="Times New Roman" w:hAnsi="Times New Roman" w:cs="Times New Roman"/>
        </w:rPr>
      </w:pPr>
      <w:bookmarkStart w:id="8" w:name="_Toc129243129"/>
      <w:bookmarkStart w:id="9" w:name="_Toc129243254"/>
      <w:r w:rsidRPr="00FC2BFC">
        <w:rPr>
          <w:rFonts w:ascii="Times New Roman" w:eastAsia="Times New Roman" w:hAnsi="Times New Roman" w:cs="Times New Roman"/>
          <w:b/>
        </w:rPr>
        <w:t>B.</w:t>
      </w:r>
      <w:r w:rsidRPr="00FC2BFC">
        <w:rPr>
          <w:rFonts w:ascii="Times New Roman" w:eastAsia="Times New Roman" w:hAnsi="Times New Roman" w:cs="Times New Roman"/>
          <w:b/>
        </w:rPr>
        <w:tab/>
        <w:t>TIEKIMO IR VARTOJIMO SĄLYGOS AR APRIBOJIMAI</w:t>
      </w:r>
    </w:p>
    <w:bookmarkEnd w:id="8"/>
    <w:bookmarkEnd w:id="9"/>
    <w:p w14:paraId="498726B7" w14:textId="77777777" w:rsidR="00F82812" w:rsidRPr="00FC2BFC" w:rsidRDefault="00F82812" w:rsidP="00F82812">
      <w:pPr>
        <w:spacing w:after="0" w:line="240" w:lineRule="auto"/>
        <w:rPr>
          <w:rFonts w:ascii="Times New Roman" w:eastAsia="Times New Roman" w:hAnsi="Times New Roman" w:cs="Times New Roman"/>
        </w:rPr>
      </w:pPr>
    </w:p>
    <w:p w14:paraId="60E51524"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Receptinis vaistinis preparatas</w:t>
      </w:r>
    </w:p>
    <w:p w14:paraId="2854B5B0"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54CADD67"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br w:type="page"/>
      </w:r>
    </w:p>
    <w:p w14:paraId="059CA8AA"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65FF38FA"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0B39CA02"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43075384"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0B1BCFEA"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4503F922"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44795EE0"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7F3982D3"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5C5CD57B"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7076C133"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16DEA27D"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760C4AAE"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5099FB08"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3E404BA1"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43A244A4"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433029A9"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29BB0952"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076148DD"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3A34F0FF"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1C0E2EA5"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672038C5"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5A2ECCAF"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506F3DB9" w14:textId="77777777" w:rsidR="00F82812" w:rsidRPr="00FC2BFC" w:rsidRDefault="00F82812" w:rsidP="00F82812">
      <w:pPr>
        <w:spacing w:after="0" w:line="240" w:lineRule="auto"/>
        <w:ind w:left="567" w:hanging="567"/>
        <w:jc w:val="center"/>
        <w:outlineLvl w:val="0"/>
        <w:rPr>
          <w:rFonts w:ascii="Times New Roman" w:eastAsia="Times New Roman" w:hAnsi="Times New Roman" w:cs="Times New Roman"/>
          <w:b/>
          <w:bCs/>
        </w:rPr>
      </w:pPr>
    </w:p>
    <w:p w14:paraId="569FCE7A" w14:textId="77777777" w:rsidR="00F82812" w:rsidRPr="00FC2BFC" w:rsidRDefault="00F82812" w:rsidP="00F82812">
      <w:pPr>
        <w:spacing w:after="0" w:line="240" w:lineRule="auto"/>
        <w:ind w:left="567" w:hanging="567"/>
        <w:jc w:val="center"/>
        <w:outlineLvl w:val="0"/>
        <w:rPr>
          <w:rFonts w:ascii="Times New Roman" w:eastAsia="Times New Roman" w:hAnsi="Times New Roman" w:cs="Times New Roman"/>
          <w:b/>
          <w:bCs/>
        </w:rPr>
      </w:pPr>
      <w:r w:rsidRPr="00FC2BFC">
        <w:rPr>
          <w:rFonts w:ascii="Times New Roman" w:eastAsia="Times New Roman" w:hAnsi="Times New Roman" w:cs="Times New Roman"/>
          <w:b/>
          <w:bCs/>
        </w:rPr>
        <w:t>III PRIEDAS</w:t>
      </w:r>
    </w:p>
    <w:p w14:paraId="4BC10A37"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47B1CF66" w14:textId="77777777" w:rsidR="00F82812" w:rsidRPr="00FC2BFC" w:rsidRDefault="00F82812" w:rsidP="00F82812">
      <w:pPr>
        <w:spacing w:after="0" w:line="240" w:lineRule="auto"/>
        <w:ind w:left="567" w:hanging="567"/>
        <w:jc w:val="center"/>
        <w:outlineLvl w:val="0"/>
        <w:rPr>
          <w:rFonts w:ascii="Times New Roman" w:eastAsia="Times New Roman" w:hAnsi="Times New Roman" w:cs="Times New Roman"/>
          <w:b/>
          <w:bCs/>
        </w:rPr>
      </w:pPr>
      <w:r w:rsidRPr="00FC2BFC">
        <w:rPr>
          <w:rFonts w:ascii="Times New Roman" w:eastAsia="Times New Roman" w:hAnsi="Times New Roman" w:cs="Times New Roman"/>
          <w:b/>
          <w:bCs/>
        </w:rPr>
        <w:t>ŽENKLINIMAS IR PAKUOTĖS LAPELIS</w:t>
      </w:r>
    </w:p>
    <w:p w14:paraId="0B6E59B8"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23749D45"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r w:rsidRPr="00FC2BFC">
        <w:rPr>
          <w:rFonts w:ascii="Times New Roman" w:eastAsia="Times New Roman" w:hAnsi="Times New Roman" w:cs="Times New Roman"/>
          <w:b/>
          <w:bCs/>
        </w:rPr>
        <w:br w:type="page"/>
      </w:r>
    </w:p>
    <w:p w14:paraId="4BC22719"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7262CB69"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53227979"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6C9AFA62"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1084833B"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46AB2B33"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2FA52948"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6E2D7C41"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6204C64B"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6C380EAC"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3D97DE1C"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0630BB4E"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168E5EBA"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6ED4D2AB"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75A2E6CC"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057D29E8"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2DBD5E42"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54D5CD90"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293BE102"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7933DF71"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560FEA76" w14:textId="77777777" w:rsidR="00F82812" w:rsidRPr="00FC2BFC" w:rsidRDefault="00F82812" w:rsidP="00F82812">
      <w:pPr>
        <w:spacing w:after="0" w:line="240" w:lineRule="auto"/>
        <w:ind w:left="567" w:hanging="567"/>
        <w:jc w:val="center"/>
        <w:rPr>
          <w:rFonts w:ascii="Times New Roman" w:eastAsia="Times New Roman" w:hAnsi="Times New Roman" w:cs="Times New Roman"/>
          <w:b/>
          <w:bCs/>
        </w:rPr>
      </w:pPr>
    </w:p>
    <w:p w14:paraId="3BA286CF" w14:textId="77777777" w:rsidR="00F82812" w:rsidRPr="00FC2BFC" w:rsidRDefault="00F82812" w:rsidP="00F82812">
      <w:pPr>
        <w:spacing w:after="0" w:line="240" w:lineRule="auto"/>
        <w:rPr>
          <w:rFonts w:ascii="Times New Roman" w:eastAsia="Times New Roman" w:hAnsi="Times New Roman" w:cs="Times New Roman"/>
          <w:b/>
          <w:bCs/>
        </w:rPr>
      </w:pPr>
    </w:p>
    <w:p w14:paraId="651A9A26" w14:textId="77777777" w:rsidR="00F82812" w:rsidRPr="00FC2BFC" w:rsidRDefault="00F82812" w:rsidP="00F82812">
      <w:pPr>
        <w:spacing w:after="0" w:line="240" w:lineRule="auto"/>
        <w:ind w:left="567" w:hanging="567"/>
        <w:jc w:val="center"/>
        <w:outlineLvl w:val="0"/>
        <w:rPr>
          <w:rFonts w:ascii="Times New Roman" w:eastAsia="Times New Roman" w:hAnsi="Times New Roman" w:cs="Times New Roman"/>
          <w:b/>
          <w:bCs/>
        </w:rPr>
      </w:pPr>
    </w:p>
    <w:p w14:paraId="489893AC" w14:textId="77777777" w:rsidR="00F82812" w:rsidRPr="00FC2BFC" w:rsidRDefault="00F82812" w:rsidP="00F82812">
      <w:pPr>
        <w:spacing w:after="0" w:line="240" w:lineRule="auto"/>
        <w:ind w:left="567" w:hanging="567"/>
        <w:jc w:val="center"/>
        <w:outlineLvl w:val="0"/>
        <w:rPr>
          <w:rFonts w:ascii="Times New Roman" w:eastAsia="Times New Roman" w:hAnsi="Times New Roman" w:cs="Times New Roman"/>
          <w:b/>
          <w:bCs/>
        </w:rPr>
      </w:pPr>
      <w:r w:rsidRPr="00FC2BFC">
        <w:rPr>
          <w:rFonts w:ascii="Times New Roman" w:eastAsia="Times New Roman" w:hAnsi="Times New Roman" w:cs="Times New Roman"/>
          <w:b/>
          <w:bCs/>
        </w:rPr>
        <w:t>A. ŽENKLINIMAS</w:t>
      </w:r>
    </w:p>
    <w:p w14:paraId="20660E98" w14:textId="77777777" w:rsidR="00F82812" w:rsidRPr="00FC2BFC" w:rsidRDefault="00F82812" w:rsidP="00F82812">
      <w:pPr>
        <w:spacing w:after="0" w:line="240" w:lineRule="auto"/>
        <w:ind w:left="567" w:hanging="567"/>
        <w:rPr>
          <w:rFonts w:ascii="Times New Roman" w:eastAsia="Times New Roman" w:hAnsi="Times New Roman" w:cs="Times New Roman"/>
          <w:b/>
          <w:bCs/>
        </w:rPr>
      </w:pPr>
    </w:p>
    <w:p w14:paraId="064AA049" w14:textId="77777777" w:rsidR="00F82812" w:rsidRPr="00FC2BFC" w:rsidRDefault="00F82812" w:rsidP="00F82812">
      <w:p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br w:type="page"/>
      </w:r>
    </w:p>
    <w:p w14:paraId="77F3B36F"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lastRenderedPageBreak/>
        <w:t xml:space="preserve">Informacija ant </w:t>
      </w:r>
      <w:r w:rsidRPr="00FC2BFC">
        <w:rPr>
          <w:rFonts w:ascii="Times New Roman" w:eastAsia="Times New Roman" w:hAnsi="Times New Roman" w:cs="Times New Roman"/>
          <w:b/>
          <w:bCs/>
        </w:rPr>
        <w:t>IŠORINĖS</w:t>
      </w:r>
      <w:r w:rsidRPr="00FC2BFC">
        <w:rPr>
          <w:rFonts w:ascii="Times New Roman" w:eastAsia="Times New Roman" w:hAnsi="Times New Roman" w:cs="Times New Roman"/>
        </w:rPr>
        <w:t xml:space="preserve"> </w:t>
      </w:r>
      <w:r w:rsidRPr="00FC2BFC">
        <w:rPr>
          <w:rFonts w:ascii="Times New Roman" w:eastAsia="Times New Roman" w:hAnsi="Times New Roman" w:cs="Times New Roman"/>
          <w:b/>
          <w:bCs/>
          <w:caps/>
        </w:rPr>
        <w:t xml:space="preserve">pakuotės </w:t>
      </w:r>
    </w:p>
    <w:p w14:paraId="5B379BE3"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14:paraId="7F644953"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kartono dėžutė</w:t>
      </w:r>
    </w:p>
    <w:p w14:paraId="455DEAA4"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3EFF6839"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674E39F5"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1.</w:t>
      </w:r>
      <w:r w:rsidRPr="00FC2BFC">
        <w:rPr>
          <w:rFonts w:ascii="Times New Roman" w:eastAsia="Times New Roman" w:hAnsi="Times New Roman" w:cs="Times New Roman"/>
          <w:b/>
          <w:bCs/>
          <w:caps/>
        </w:rPr>
        <w:tab/>
        <w:t>vaistinio preparato pavadinimas</w:t>
      </w:r>
    </w:p>
    <w:p w14:paraId="3F125162"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3CC8ED3A" w14:textId="77777777" w:rsidR="00F82812" w:rsidRPr="00FC2BFC" w:rsidRDefault="00F82812" w:rsidP="00F82812">
      <w:pPr>
        <w:spacing w:after="0" w:line="240" w:lineRule="auto"/>
        <w:outlineLvl w:val="0"/>
        <w:rPr>
          <w:rFonts w:ascii="Times New Roman" w:eastAsia="Times New Roman" w:hAnsi="Times New Roman" w:cs="Times New Roman"/>
        </w:rPr>
      </w:pP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500 mg plėvele dengtos tabletės</w:t>
      </w:r>
    </w:p>
    <w:p w14:paraId="03418EA2" w14:textId="77777777" w:rsidR="00F82812" w:rsidRPr="00FC2BFC" w:rsidRDefault="00F82812" w:rsidP="00F82812">
      <w:pPr>
        <w:spacing w:after="0" w:line="240" w:lineRule="auto"/>
        <w:outlineLvl w:val="0"/>
        <w:rPr>
          <w:rFonts w:ascii="Times New Roman" w:eastAsia="Times New Roman" w:hAnsi="Times New Roman" w:cs="Times New Roman"/>
        </w:rPr>
      </w:pPr>
      <w:proofErr w:type="spellStart"/>
      <w:r w:rsidRPr="00FC2BFC">
        <w:rPr>
          <w:rFonts w:ascii="Times New Roman" w:eastAsia="Times New Roman" w:hAnsi="Times New Roman" w:cs="Times New Roman"/>
        </w:rPr>
        <w:t>Azitromicinas</w:t>
      </w:r>
      <w:proofErr w:type="spellEnd"/>
    </w:p>
    <w:p w14:paraId="0509980D"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5C1ACADE"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0AE59490"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2.</w:t>
      </w:r>
      <w:r w:rsidRPr="00FC2BFC">
        <w:rPr>
          <w:rFonts w:ascii="Times New Roman" w:eastAsia="Times New Roman" w:hAnsi="Times New Roman" w:cs="Times New Roman"/>
          <w:b/>
          <w:bCs/>
          <w:caps/>
        </w:rPr>
        <w:tab/>
        <w:t xml:space="preserve">veikliOJI </w:t>
      </w:r>
      <w:r w:rsidR="00D2535C" w:rsidRPr="00FC2BFC">
        <w:rPr>
          <w:rFonts w:ascii="Times New Roman" w:eastAsia="Times New Roman" w:hAnsi="Times New Roman" w:cs="Times New Roman"/>
          <w:b/>
          <w:bCs/>
          <w:caps/>
        </w:rPr>
        <w:t xml:space="preserve">(-IOS) </w:t>
      </w:r>
      <w:r w:rsidRPr="00FC2BFC">
        <w:rPr>
          <w:rFonts w:ascii="Times New Roman" w:eastAsia="Times New Roman" w:hAnsi="Times New Roman" w:cs="Times New Roman"/>
          <w:b/>
          <w:bCs/>
          <w:caps/>
        </w:rPr>
        <w:t xml:space="preserve">medžiagA </w:t>
      </w:r>
      <w:r w:rsidR="00D2535C" w:rsidRPr="00FC2BFC">
        <w:rPr>
          <w:rFonts w:ascii="Times New Roman" w:eastAsia="Times New Roman" w:hAnsi="Times New Roman" w:cs="Times New Roman"/>
          <w:b/>
          <w:bCs/>
          <w:caps/>
        </w:rPr>
        <w:t xml:space="preserve">(-OS) </w:t>
      </w:r>
      <w:r w:rsidRPr="00FC2BFC">
        <w:rPr>
          <w:rFonts w:ascii="Times New Roman" w:eastAsia="Times New Roman" w:hAnsi="Times New Roman" w:cs="Times New Roman"/>
          <w:b/>
          <w:bCs/>
          <w:caps/>
        </w:rPr>
        <w:t xml:space="preserve">ir JOS </w:t>
      </w:r>
      <w:r w:rsidR="00D2535C" w:rsidRPr="00FC2BFC">
        <w:rPr>
          <w:rFonts w:ascii="Times New Roman" w:eastAsia="Times New Roman" w:hAnsi="Times New Roman" w:cs="Times New Roman"/>
          <w:b/>
          <w:bCs/>
          <w:caps/>
        </w:rPr>
        <w:t xml:space="preserve">(-Ų) </w:t>
      </w:r>
      <w:r w:rsidRPr="00FC2BFC">
        <w:rPr>
          <w:rFonts w:ascii="Times New Roman" w:eastAsia="Times New Roman" w:hAnsi="Times New Roman" w:cs="Times New Roman"/>
          <w:b/>
          <w:bCs/>
          <w:caps/>
        </w:rPr>
        <w:t>kiekis</w:t>
      </w:r>
      <w:r w:rsidR="00051D55" w:rsidRPr="00FC2BFC">
        <w:rPr>
          <w:rFonts w:ascii="Times New Roman" w:eastAsia="Times New Roman" w:hAnsi="Times New Roman" w:cs="Times New Roman"/>
          <w:b/>
          <w:bCs/>
          <w:caps/>
        </w:rPr>
        <w:t xml:space="preserve"> (-IAI)</w:t>
      </w:r>
    </w:p>
    <w:p w14:paraId="24810E6A"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0612B188" w14:textId="44F6C3D9" w:rsidR="00F82812" w:rsidRPr="00FC2BFC" w:rsidRDefault="00C605D2" w:rsidP="00F82812">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V</w:t>
      </w:r>
      <w:r w:rsidR="00F82812" w:rsidRPr="00FC2BFC">
        <w:rPr>
          <w:rFonts w:ascii="Times New Roman" w:eastAsia="Times New Roman" w:hAnsi="Times New Roman" w:cs="Times New Roman"/>
        </w:rPr>
        <w:t xml:space="preserve">ienoje plėvele dengtoje tabletėje yra 500 mg </w:t>
      </w:r>
      <w:proofErr w:type="spellStart"/>
      <w:r w:rsidR="00F82812" w:rsidRPr="00FC2BFC">
        <w:rPr>
          <w:rFonts w:ascii="Times New Roman" w:eastAsia="Times New Roman" w:hAnsi="Times New Roman" w:cs="Times New Roman"/>
        </w:rPr>
        <w:t>azitromicino</w:t>
      </w:r>
      <w:proofErr w:type="spellEnd"/>
      <w:r w:rsidR="00F82812" w:rsidRPr="00FC2BFC">
        <w:rPr>
          <w:rFonts w:ascii="Times New Roman" w:eastAsia="Times New Roman" w:hAnsi="Times New Roman" w:cs="Times New Roman"/>
        </w:rPr>
        <w:t xml:space="preserve"> (</w:t>
      </w:r>
      <w:proofErr w:type="spellStart"/>
      <w:r w:rsidR="00F82812" w:rsidRPr="00FC2BFC">
        <w:rPr>
          <w:rFonts w:ascii="Times New Roman" w:eastAsia="Times New Roman" w:hAnsi="Times New Roman" w:cs="Times New Roman"/>
        </w:rPr>
        <w:t>dihidrato</w:t>
      </w:r>
      <w:proofErr w:type="spellEnd"/>
      <w:r w:rsidR="00F82812" w:rsidRPr="00FC2BFC">
        <w:rPr>
          <w:rFonts w:ascii="Times New Roman" w:eastAsia="Times New Roman" w:hAnsi="Times New Roman" w:cs="Times New Roman"/>
        </w:rPr>
        <w:t xml:space="preserve"> pavidalu).</w:t>
      </w:r>
    </w:p>
    <w:p w14:paraId="16316AA7"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00D53DA5"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0FAAA688"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3.</w:t>
      </w:r>
      <w:r w:rsidRPr="00FC2BFC">
        <w:rPr>
          <w:rFonts w:ascii="Times New Roman" w:eastAsia="Times New Roman" w:hAnsi="Times New Roman" w:cs="Times New Roman"/>
          <w:b/>
          <w:bCs/>
          <w:caps/>
        </w:rPr>
        <w:tab/>
        <w:t>pagalbinių medžiagų sąrašas</w:t>
      </w:r>
    </w:p>
    <w:p w14:paraId="20C35CBE"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01C99FE2"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 xml:space="preserve">Sudėtyje yra laktozės </w:t>
      </w:r>
      <w:proofErr w:type="spellStart"/>
      <w:r w:rsidRPr="00FC2BFC">
        <w:rPr>
          <w:rFonts w:ascii="Times New Roman" w:eastAsia="Times New Roman" w:hAnsi="Times New Roman" w:cs="Times New Roman"/>
        </w:rPr>
        <w:t>monohidrato</w:t>
      </w:r>
      <w:proofErr w:type="spellEnd"/>
      <w:r w:rsidRPr="00FC2BFC">
        <w:rPr>
          <w:rFonts w:ascii="Times New Roman" w:eastAsia="Times New Roman" w:hAnsi="Times New Roman" w:cs="Times New Roman"/>
        </w:rPr>
        <w:t>.</w:t>
      </w:r>
    </w:p>
    <w:p w14:paraId="2F075B6F"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484B879B"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149E2914"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4.</w:t>
      </w:r>
      <w:r w:rsidRPr="00FC2BFC">
        <w:rPr>
          <w:rFonts w:ascii="Times New Roman" w:eastAsia="Times New Roman" w:hAnsi="Times New Roman" w:cs="Times New Roman"/>
          <w:b/>
          <w:bCs/>
          <w:caps/>
        </w:rPr>
        <w:tab/>
        <w:t>FARMACINĖ forma ir KIEKIS PAKUOTĖJE</w:t>
      </w:r>
    </w:p>
    <w:p w14:paraId="129AA54E"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51C46E49"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highlight w:val="lightGray"/>
        </w:rPr>
        <w:t>Plėvele dengta tabletė</w:t>
      </w:r>
    </w:p>
    <w:p w14:paraId="77C7D543"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484D5703" w14:textId="77777777" w:rsidR="00F82812" w:rsidRPr="00FC2BFC" w:rsidRDefault="00F82812" w:rsidP="00F82812">
      <w:pPr>
        <w:spacing w:after="0" w:line="240" w:lineRule="auto"/>
        <w:ind w:left="567" w:hanging="567"/>
        <w:rPr>
          <w:rFonts w:ascii="Times New Roman" w:eastAsia="Times New Roman" w:hAnsi="Times New Roman" w:cs="Times New Roman"/>
          <w:shd w:val="clear" w:color="auto" w:fill="CCCCCC"/>
        </w:rPr>
      </w:pPr>
      <w:r w:rsidRPr="00FC2BFC">
        <w:rPr>
          <w:rFonts w:ascii="Times New Roman" w:eastAsia="Times New Roman" w:hAnsi="Times New Roman" w:cs="Times New Roman"/>
        </w:rPr>
        <w:t>3 tabletės</w:t>
      </w:r>
    </w:p>
    <w:p w14:paraId="5A0FE8AD"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2F5E25D7"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49DE7FA6" w14:textId="77777777" w:rsidR="00F82812" w:rsidRPr="00FC2BFC" w:rsidRDefault="00F82812" w:rsidP="00F82812">
      <w:pPr>
        <w:pBdr>
          <w:top w:val="single" w:sz="4" w:space="3"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5.</w:t>
      </w:r>
      <w:r w:rsidRPr="00FC2BFC">
        <w:rPr>
          <w:rFonts w:ascii="Times New Roman" w:eastAsia="Times New Roman" w:hAnsi="Times New Roman" w:cs="Times New Roman"/>
          <w:b/>
          <w:bCs/>
          <w:caps/>
        </w:rPr>
        <w:tab/>
        <w:t>vartojimo METODAS IR būdas</w:t>
      </w:r>
      <w:r w:rsidR="00051D55" w:rsidRPr="00FC2BFC">
        <w:rPr>
          <w:rFonts w:ascii="Times New Roman" w:eastAsia="Times New Roman" w:hAnsi="Times New Roman" w:cs="Times New Roman"/>
          <w:b/>
          <w:bCs/>
          <w:caps/>
        </w:rPr>
        <w:t xml:space="preserve"> (-</w:t>
      </w:r>
      <w:r w:rsidR="00D2535C" w:rsidRPr="00FC2BFC">
        <w:rPr>
          <w:rFonts w:ascii="Times New Roman" w:eastAsia="Times New Roman" w:hAnsi="Times New Roman" w:cs="Times New Roman"/>
          <w:b/>
          <w:bCs/>
          <w:caps/>
        </w:rPr>
        <w:t>AI)</w:t>
      </w:r>
    </w:p>
    <w:p w14:paraId="77D3D546"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14A9D3B2"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Vartoti per burną.</w:t>
      </w:r>
    </w:p>
    <w:p w14:paraId="522B117B"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Prieš vartojimą perskaitykite pakuotės lapelį.</w:t>
      </w:r>
    </w:p>
    <w:p w14:paraId="594A6FE7"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17B3D10E"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6867BB48"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6.</w:t>
      </w:r>
      <w:r w:rsidRPr="00FC2BFC">
        <w:rPr>
          <w:rFonts w:ascii="Times New Roman" w:eastAsia="Times New Roman" w:hAnsi="Times New Roman" w:cs="Times New Roman"/>
          <w:b/>
          <w:bCs/>
          <w:caps/>
        </w:rPr>
        <w:tab/>
        <w:t>SPECIALUS Įspėjimas</w:t>
      </w:r>
      <w:r w:rsidRPr="00FC2BFC">
        <w:rPr>
          <w:rFonts w:ascii="Times New Roman" w:eastAsia="Times New Roman" w:hAnsi="Times New Roman" w:cs="Times New Roman"/>
        </w:rPr>
        <w:t xml:space="preserve">, </w:t>
      </w:r>
      <w:r w:rsidRPr="00FC2BFC">
        <w:rPr>
          <w:rFonts w:ascii="Times New Roman" w:eastAsia="Times New Roman" w:hAnsi="Times New Roman" w:cs="Times New Roman"/>
          <w:b/>
          <w:bCs/>
        </w:rPr>
        <w:t xml:space="preserve">KAD VAISTINĮ PREPARATĄ BŪTINA LAIKYTI </w:t>
      </w:r>
      <w:r w:rsidRPr="00FC2BFC">
        <w:rPr>
          <w:rFonts w:ascii="Times New Roman" w:eastAsia="Times New Roman" w:hAnsi="Times New Roman" w:cs="Times New Roman"/>
          <w:b/>
          <w:bCs/>
          <w:caps/>
        </w:rPr>
        <w:t>vaikams nepastebimoje IR nepasiekiamoje vietoje</w:t>
      </w:r>
    </w:p>
    <w:p w14:paraId="6E88B802"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0E08126D" w14:textId="77777777" w:rsidR="00F82812" w:rsidRPr="00FC2BFC" w:rsidRDefault="00F82812" w:rsidP="00F82812">
      <w:p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rPr>
        <w:t>Laikyti vaikams nepastebimoje ir nepasiekiamoje vietoje.</w:t>
      </w:r>
    </w:p>
    <w:p w14:paraId="66B79013"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2B1F16C0"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62B8822A"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7.</w:t>
      </w:r>
      <w:r w:rsidRPr="00FC2BFC">
        <w:rPr>
          <w:rFonts w:ascii="Times New Roman" w:eastAsia="Times New Roman" w:hAnsi="Times New Roman" w:cs="Times New Roman"/>
          <w:b/>
          <w:bCs/>
          <w:caps/>
        </w:rPr>
        <w:tab/>
        <w:t xml:space="preserve">kitas </w:t>
      </w:r>
      <w:r w:rsidR="00D2535C" w:rsidRPr="00FC2BFC">
        <w:rPr>
          <w:rFonts w:ascii="Times New Roman" w:eastAsia="Times New Roman" w:hAnsi="Times New Roman" w:cs="Times New Roman"/>
          <w:b/>
          <w:bCs/>
          <w:caps/>
        </w:rPr>
        <w:t xml:space="preserve">(-I) </w:t>
      </w:r>
      <w:r w:rsidRPr="00FC2BFC">
        <w:rPr>
          <w:rFonts w:ascii="Times New Roman" w:eastAsia="Times New Roman" w:hAnsi="Times New Roman" w:cs="Times New Roman"/>
          <w:b/>
          <w:bCs/>
          <w:caps/>
        </w:rPr>
        <w:t>specialus</w:t>
      </w:r>
      <w:r w:rsidR="00D2535C" w:rsidRPr="00FC2BFC">
        <w:rPr>
          <w:rFonts w:ascii="Times New Roman" w:eastAsia="Times New Roman" w:hAnsi="Times New Roman" w:cs="Times New Roman"/>
          <w:b/>
          <w:bCs/>
          <w:caps/>
        </w:rPr>
        <w:t xml:space="preserve"> (-ŪS)</w:t>
      </w:r>
      <w:r w:rsidRPr="00FC2BFC">
        <w:rPr>
          <w:rFonts w:ascii="Times New Roman" w:eastAsia="Times New Roman" w:hAnsi="Times New Roman" w:cs="Times New Roman"/>
          <w:b/>
          <w:bCs/>
          <w:caps/>
        </w:rPr>
        <w:t xml:space="preserve"> Įspėjimas</w:t>
      </w:r>
      <w:r w:rsidR="00D2535C" w:rsidRPr="00FC2BFC">
        <w:rPr>
          <w:rFonts w:ascii="Times New Roman" w:eastAsia="Times New Roman" w:hAnsi="Times New Roman" w:cs="Times New Roman"/>
          <w:b/>
          <w:bCs/>
          <w:caps/>
        </w:rPr>
        <w:t xml:space="preserve"> (-I)</w:t>
      </w:r>
      <w:r w:rsidRPr="00FC2BFC">
        <w:rPr>
          <w:rFonts w:ascii="Times New Roman" w:eastAsia="Times New Roman" w:hAnsi="Times New Roman" w:cs="Times New Roman"/>
          <w:b/>
          <w:bCs/>
          <w:caps/>
        </w:rPr>
        <w:t xml:space="preserve"> (jei reikia)</w:t>
      </w:r>
    </w:p>
    <w:p w14:paraId="5B666ADC"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031E5F74"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3F409D56"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8.</w:t>
      </w:r>
      <w:r w:rsidRPr="00FC2BFC">
        <w:rPr>
          <w:rFonts w:ascii="Times New Roman" w:eastAsia="Times New Roman" w:hAnsi="Times New Roman" w:cs="Times New Roman"/>
          <w:b/>
          <w:bCs/>
          <w:caps/>
        </w:rPr>
        <w:tab/>
        <w:t>tinkamumo laikas</w:t>
      </w:r>
    </w:p>
    <w:p w14:paraId="2CE0CEED"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476F2D0B" w14:textId="77777777" w:rsidR="00F82812" w:rsidRPr="00FC2BFC" w:rsidRDefault="005F1FB2" w:rsidP="00F82812">
      <w:p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highlight w:val="lightGray"/>
        </w:rPr>
        <w:t>Tinka iki</w:t>
      </w:r>
      <w:r w:rsidR="00051D55" w:rsidRPr="00FC2BFC">
        <w:rPr>
          <w:rFonts w:ascii="Times New Roman" w:eastAsia="Times New Roman" w:hAnsi="Times New Roman" w:cs="Times New Roman"/>
        </w:rPr>
        <w:t>/EXP</w:t>
      </w:r>
      <w:r w:rsidR="00F82812" w:rsidRPr="00FC2BFC">
        <w:rPr>
          <w:rFonts w:ascii="Times New Roman" w:eastAsia="Times New Roman" w:hAnsi="Times New Roman" w:cs="Times New Roman"/>
        </w:rPr>
        <w:t xml:space="preserve"> {mm/MMMM}</w:t>
      </w:r>
    </w:p>
    <w:p w14:paraId="0F1FDBC3"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543E765F"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7B4FECA1"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9.</w:t>
      </w:r>
      <w:r w:rsidRPr="00FC2BFC">
        <w:rPr>
          <w:rFonts w:ascii="Times New Roman" w:eastAsia="Times New Roman" w:hAnsi="Times New Roman" w:cs="Times New Roman"/>
          <w:b/>
          <w:bCs/>
          <w:caps/>
        </w:rPr>
        <w:tab/>
        <w:t>SPECIALIOS laikymo sąlygos</w:t>
      </w:r>
    </w:p>
    <w:p w14:paraId="4435DFB0"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61D33EDF"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001FEC59"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FC2BFC">
        <w:rPr>
          <w:rFonts w:ascii="Times New Roman" w:eastAsia="Times New Roman" w:hAnsi="Times New Roman" w:cs="Times New Roman"/>
          <w:b/>
        </w:rPr>
        <w:t>10.</w:t>
      </w:r>
      <w:r w:rsidRPr="00FC2BFC">
        <w:rPr>
          <w:rFonts w:ascii="Times New Roman" w:eastAsia="Times New Roman" w:hAnsi="Times New Roman" w:cs="Times New Roman"/>
          <w:b/>
        </w:rPr>
        <w:tab/>
        <w:t>SPECIALIOS ATSARGUMO PRIEMONĖS DĖL NESUVARTOTO VAISTINIO PREPARATO AR JO ATLIEKŲ TVARKYMO (JEI REIKIA)</w:t>
      </w:r>
    </w:p>
    <w:p w14:paraId="63BAC50E"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0F26A92B"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59349AE1"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11.</w:t>
      </w:r>
      <w:r w:rsidRPr="00FC2BFC">
        <w:rPr>
          <w:rFonts w:ascii="Times New Roman" w:eastAsia="Times New Roman" w:hAnsi="Times New Roman" w:cs="Times New Roman"/>
          <w:b/>
          <w:bCs/>
          <w:caps/>
        </w:rPr>
        <w:tab/>
        <w:t>REGISTRUOTOJO pavadinimas ir adresas</w:t>
      </w:r>
    </w:p>
    <w:p w14:paraId="522695C9"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2D4D1703"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 xml:space="preserve">SIA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w:t>
      </w:r>
    </w:p>
    <w:p w14:paraId="0178A383" w14:textId="77777777" w:rsidR="00F82812" w:rsidRPr="00FC2BFC" w:rsidRDefault="00F82812" w:rsidP="00F82812">
      <w:pPr>
        <w:spacing w:after="0" w:line="240" w:lineRule="auto"/>
        <w:ind w:left="567" w:hanging="567"/>
        <w:rPr>
          <w:rFonts w:ascii="Times New Roman" w:eastAsia="Times New Roman" w:hAnsi="Times New Roman" w:cs="Times New Roman"/>
        </w:rPr>
      </w:pPr>
      <w:proofErr w:type="spellStart"/>
      <w:r w:rsidRPr="00FC2BFC">
        <w:rPr>
          <w:rFonts w:ascii="Times New Roman" w:eastAsia="Times New Roman" w:hAnsi="Times New Roman" w:cs="Times New Roman"/>
        </w:rPr>
        <w:t>Kārļa</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Ulmaņa</w:t>
      </w:r>
      <w:proofErr w:type="spellEnd"/>
      <w:r w:rsidRPr="00FC2BFC">
        <w:rPr>
          <w:rFonts w:ascii="Times New Roman" w:eastAsia="Times New Roman" w:hAnsi="Times New Roman" w:cs="Times New Roman"/>
        </w:rPr>
        <w:t xml:space="preserve"> gatve 119, </w:t>
      </w:r>
      <w:proofErr w:type="spellStart"/>
      <w:r w:rsidRPr="00FC2BFC">
        <w:rPr>
          <w:rFonts w:ascii="Times New Roman" w:eastAsia="Times New Roman" w:hAnsi="Times New Roman" w:cs="Times New Roman"/>
        </w:rPr>
        <w:t>Mārupe</w:t>
      </w:r>
      <w:proofErr w:type="spellEnd"/>
    </w:p>
    <w:p w14:paraId="0C258EC4"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 xml:space="preserve">LV-2167, </w:t>
      </w:r>
      <w:proofErr w:type="spellStart"/>
      <w:r w:rsidRPr="00FC2BFC">
        <w:rPr>
          <w:rFonts w:ascii="Times New Roman" w:eastAsia="Times New Roman" w:hAnsi="Times New Roman" w:cs="Times New Roman"/>
        </w:rPr>
        <w:t>Rīga</w:t>
      </w:r>
      <w:proofErr w:type="spellEnd"/>
    </w:p>
    <w:p w14:paraId="17E2B532"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Latvija</w:t>
      </w:r>
    </w:p>
    <w:p w14:paraId="6F4E02C9"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1ECDC362"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56CD471D"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12.</w:t>
      </w:r>
      <w:r w:rsidRPr="00FC2BFC">
        <w:rPr>
          <w:rFonts w:ascii="Times New Roman" w:eastAsia="Times New Roman" w:hAnsi="Times New Roman" w:cs="Times New Roman"/>
          <w:b/>
          <w:bCs/>
          <w:caps/>
        </w:rPr>
        <w:tab/>
        <w:t>REGISTRACIJOS PAŽYMĖJIMO numeris (-IAI)</w:t>
      </w:r>
    </w:p>
    <w:p w14:paraId="1C2E0C70"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2D9FE38E"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LT/1/16/4010/001</w:t>
      </w:r>
    </w:p>
    <w:p w14:paraId="69E98145"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3E11273B"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331AE33E"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13.</w:t>
      </w:r>
      <w:r w:rsidRPr="00FC2BFC">
        <w:rPr>
          <w:rFonts w:ascii="Times New Roman" w:eastAsia="Times New Roman" w:hAnsi="Times New Roman" w:cs="Times New Roman"/>
          <w:b/>
          <w:bCs/>
          <w:caps/>
        </w:rPr>
        <w:tab/>
        <w:t>serijos numeris</w:t>
      </w:r>
    </w:p>
    <w:p w14:paraId="298C8F13"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1059A5AB" w14:textId="77777777" w:rsidR="00F82812" w:rsidRPr="00FC2BFC" w:rsidRDefault="005F1FB2" w:rsidP="00F82812">
      <w:p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highlight w:val="lightGray"/>
        </w:rPr>
        <w:t>Serija</w:t>
      </w:r>
      <w:r w:rsidR="00051D55" w:rsidRPr="00FC2BFC">
        <w:rPr>
          <w:rFonts w:ascii="Times New Roman" w:eastAsia="Times New Roman" w:hAnsi="Times New Roman" w:cs="Times New Roman"/>
        </w:rPr>
        <w:t>/Lot</w:t>
      </w:r>
    </w:p>
    <w:p w14:paraId="5A355BD3"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4C108B2A"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31B7981C"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14.</w:t>
      </w:r>
      <w:r w:rsidRPr="00FC2BFC">
        <w:rPr>
          <w:rFonts w:ascii="Times New Roman" w:eastAsia="Times New Roman" w:hAnsi="Times New Roman" w:cs="Times New Roman"/>
          <w:b/>
          <w:bCs/>
          <w:caps/>
        </w:rPr>
        <w:tab/>
        <w:t>PARDAVIMO (IŠDAVIMO) tvarka</w:t>
      </w:r>
    </w:p>
    <w:p w14:paraId="6B533972"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72CFAAFE" w14:textId="77777777" w:rsidR="00F82812" w:rsidRPr="00FC2BFC" w:rsidRDefault="00F82812" w:rsidP="00F82812">
      <w:p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rPr>
        <w:t>Receptinis vaistas.</w:t>
      </w:r>
    </w:p>
    <w:p w14:paraId="23DFD7B9"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5D639B03"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513EB4E1"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15.</w:t>
      </w:r>
      <w:r w:rsidRPr="00FC2BFC">
        <w:rPr>
          <w:rFonts w:ascii="Times New Roman" w:eastAsia="Times New Roman" w:hAnsi="Times New Roman" w:cs="Times New Roman"/>
          <w:b/>
          <w:bCs/>
          <w:caps/>
        </w:rPr>
        <w:tab/>
        <w:t>vartojimo instrukcijA</w:t>
      </w:r>
    </w:p>
    <w:p w14:paraId="6DAE0011"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47456E55"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4DA68AEB" w14:textId="77777777" w:rsidR="004F08A2" w:rsidRPr="00FC2BFC" w:rsidRDefault="00F82812" w:rsidP="00EB25E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FC2BFC">
        <w:rPr>
          <w:rFonts w:ascii="Times New Roman" w:eastAsia="Times New Roman" w:hAnsi="Times New Roman" w:cs="Times New Roman"/>
          <w:b/>
        </w:rPr>
        <w:t>16.</w:t>
      </w:r>
      <w:r w:rsidRPr="00FC2BFC">
        <w:rPr>
          <w:rFonts w:ascii="Times New Roman" w:eastAsia="Times New Roman" w:hAnsi="Times New Roman" w:cs="Times New Roman"/>
          <w:b/>
        </w:rPr>
        <w:tab/>
        <w:t>INFORMACIJA BRAILIO RAŠTU</w:t>
      </w:r>
    </w:p>
    <w:p w14:paraId="092C43A0"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022AF3F9" w14:textId="77777777" w:rsidR="00F82812" w:rsidRPr="00FC2BFC" w:rsidRDefault="00F82812" w:rsidP="00F82812">
      <w:pPr>
        <w:spacing w:after="0" w:line="240" w:lineRule="auto"/>
        <w:ind w:left="567" w:hanging="567"/>
        <w:rPr>
          <w:rFonts w:ascii="Times New Roman" w:eastAsia="Times New Roman" w:hAnsi="Times New Roman" w:cs="Times New Roman"/>
        </w:rPr>
      </w:pP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pharma</w:t>
      </w:r>
      <w:proofErr w:type="spellEnd"/>
      <w:r w:rsidRPr="00FC2BFC">
        <w:rPr>
          <w:rFonts w:ascii="Times New Roman" w:eastAsia="Times New Roman" w:hAnsi="Times New Roman" w:cs="Times New Roman"/>
        </w:rPr>
        <w:t xml:space="preserve"> </w:t>
      </w:r>
    </w:p>
    <w:p w14:paraId="44DE3654" w14:textId="77777777" w:rsidR="00051D55" w:rsidRPr="00FC2BFC" w:rsidRDefault="00051D55" w:rsidP="00051D55">
      <w:pPr>
        <w:spacing w:after="0" w:line="240" w:lineRule="auto"/>
        <w:rPr>
          <w:rFonts w:ascii="Times New Roman" w:eastAsia="Times New Roman" w:hAnsi="Times New Roman" w:cs="Times New Roman"/>
        </w:rPr>
      </w:pPr>
    </w:p>
    <w:p w14:paraId="1BD70811" w14:textId="77777777" w:rsidR="00051D55" w:rsidRPr="00FC2BFC" w:rsidRDefault="00051D55" w:rsidP="00051D55">
      <w:pPr>
        <w:spacing w:after="0" w:line="240" w:lineRule="auto"/>
        <w:rPr>
          <w:rFonts w:ascii="Times New Roman" w:hAnsi="Times New Roman"/>
        </w:rPr>
      </w:pPr>
    </w:p>
    <w:p w14:paraId="235D2C99" w14:textId="77777777" w:rsidR="00051D55" w:rsidRPr="00FC2BFC" w:rsidRDefault="00051D55" w:rsidP="00051D5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FC2BFC">
        <w:rPr>
          <w:rFonts w:ascii="Times New Roman" w:hAnsi="Times New Roman"/>
          <w:b/>
        </w:rPr>
        <w:t>17.</w:t>
      </w:r>
      <w:r w:rsidRPr="00FC2BFC">
        <w:rPr>
          <w:rFonts w:ascii="Times New Roman" w:hAnsi="Times New Roman"/>
          <w:b/>
        </w:rPr>
        <w:tab/>
        <w:t>UNIKALUS IDENTIFIKATORIUS – 2D BRŪKŠNINIS KODAS</w:t>
      </w:r>
    </w:p>
    <w:p w14:paraId="4884BACE" w14:textId="77777777" w:rsidR="00051D55" w:rsidRPr="00FC2BFC" w:rsidRDefault="00051D55" w:rsidP="00051D55">
      <w:pPr>
        <w:spacing w:after="0" w:line="240" w:lineRule="auto"/>
        <w:rPr>
          <w:rFonts w:ascii="Times New Roman" w:hAnsi="Times New Roman"/>
        </w:rPr>
      </w:pPr>
    </w:p>
    <w:p w14:paraId="26FF46C8" w14:textId="77777777" w:rsidR="00051D55" w:rsidRPr="00FC2BFC" w:rsidRDefault="00051D55" w:rsidP="00051D55">
      <w:pPr>
        <w:spacing w:after="0" w:line="240" w:lineRule="auto"/>
        <w:rPr>
          <w:rFonts w:ascii="Times New Roman" w:hAnsi="Times New Roman"/>
        </w:rPr>
      </w:pPr>
      <w:r w:rsidRPr="00FC2BFC">
        <w:rPr>
          <w:rFonts w:ascii="Times New Roman" w:hAnsi="Times New Roman"/>
          <w:shd w:val="clear" w:color="auto" w:fill="BFBFBF"/>
        </w:rPr>
        <w:t>2D brūkšninis kodas su nurodytu unikaliu identifikatoriumi.</w:t>
      </w:r>
    </w:p>
    <w:p w14:paraId="2A4B273F" w14:textId="77777777" w:rsidR="00051D55" w:rsidRPr="00FC2BFC" w:rsidRDefault="00051D55" w:rsidP="00051D55">
      <w:pPr>
        <w:spacing w:after="0" w:line="240" w:lineRule="auto"/>
        <w:rPr>
          <w:rFonts w:ascii="Times New Roman" w:hAnsi="Times New Roman"/>
        </w:rPr>
      </w:pPr>
    </w:p>
    <w:p w14:paraId="202D6565" w14:textId="77777777" w:rsidR="00051D55" w:rsidRPr="00FC2BFC" w:rsidRDefault="00051D55" w:rsidP="00051D55">
      <w:pPr>
        <w:spacing w:after="0" w:line="240" w:lineRule="auto"/>
        <w:rPr>
          <w:rFonts w:ascii="Times New Roman" w:hAnsi="Times New Roman"/>
        </w:rPr>
      </w:pPr>
    </w:p>
    <w:p w14:paraId="08978E70" w14:textId="77777777" w:rsidR="00051D55" w:rsidRPr="00FC2BFC" w:rsidRDefault="00051D55" w:rsidP="00051D55">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FC2BFC">
        <w:rPr>
          <w:rFonts w:ascii="Times New Roman" w:hAnsi="Times New Roman"/>
          <w:b/>
        </w:rPr>
        <w:t>18.</w:t>
      </w:r>
      <w:r w:rsidRPr="00FC2BFC">
        <w:rPr>
          <w:rFonts w:ascii="Times New Roman" w:hAnsi="Times New Roman"/>
          <w:b/>
        </w:rPr>
        <w:tab/>
        <w:t>UNIKALUS IDENTIFIKATORIUS – ŽMONĖMS SUPRANTAMI DUOMENYS</w:t>
      </w:r>
    </w:p>
    <w:p w14:paraId="394021C0" w14:textId="77777777" w:rsidR="00051D55" w:rsidRPr="00FC2BFC" w:rsidRDefault="00051D55" w:rsidP="00051D55">
      <w:pPr>
        <w:spacing w:after="0" w:line="240" w:lineRule="auto"/>
        <w:rPr>
          <w:rFonts w:ascii="Times New Roman" w:hAnsi="Times New Roman"/>
        </w:rPr>
      </w:pPr>
    </w:p>
    <w:p w14:paraId="6C5B8C07" w14:textId="77777777" w:rsidR="00051D55" w:rsidRPr="00FC2BFC" w:rsidRDefault="00051D55" w:rsidP="00051D55">
      <w:pPr>
        <w:spacing w:after="0" w:line="240" w:lineRule="auto"/>
        <w:rPr>
          <w:rFonts w:ascii="Times New Roman" w:hAnsi="Times New Roman"/>
        </w:rPr>
      </w:pPr>
      <w:r w:rsidRPr="00FC2BFC">
        <w:rPr>
          <w:rFonts w:ascii="Times New Roman" w:hAnsi="Times New Roman"/>
        </w:rPr>
        <w:t xml:space="preserve">PC: </w:t>
      </w:r>
      <w:r w:rsidRPr="00FC2BFC">
        <w:rPr>
          <w:rFonts w:ascii="Times New Roman" w:hAnsi="Times New Roman"/>
          <w:shd w:val="clear" w:color="auto" w:fill="BFBFBF"/>
        </w:rPr>
        <w:t>{numeris}</w:t>
      </w:r>
    </w:p>
    <w:p w14:paraId="0F17DB1D" w14:textId="77777777" w:rsidR="00051D55" w:rsidRPr="00FC2BFC" w:rsidRDefault="00051D55" w:rsidP="00051D55">
      <w:pPr>
        <w:spacing w:after="0" w:line="240" w:lineRule="auto"/>
        <w:rPr>
          <w:rFonts w:ascii="Times New Roman" w:hAnsi="Times New Roman"/>
        </w:rPr>
      </w:pPr>
      <w:r w:rsidRPr="00FC2BFC">
        <w:rPr>
          <w:rFonts w:ascii="Times New Roman" w:hAnsi="Times New Roman"/>
        </w:rPr>
        <w:t xml:space="preserve">SN: </w:t>
      </w:r>
      <w:r w:rsidRPr="00FC2BFC">
        <w:rPr>
          <w:rFonts w:ascii="Times New Roman" w:hAnsi="Times New Roman"/>
          <w:shd w:val="clear" w:color="auto" w:fill="BFBFBF"/>
        </w:rPr>
        <w:t>{numeris}</w:t>
      </w:r>
    </w:p>
    <w:p w14:paraId="213D90AC" w14:textId="77777777" w:rsidR="00051D55" w:rsidRPr="00FC2BFC" w:rsidRDefault="00051D55" w:rsidP="00051D55">
      <w:pPr>
        <w:spacing w:after="0" w:line="240" w:lineRule="auto"/>
        <w:rPr>
          <w:rFonts w:ascii="Times New Roman" w:hAnsi="Times New Roman"/>
        </w:rPr>
      </w:pPr>
      <w:r w:rsidRPr="00FC2BFC">
        <w:rPr>
          <w:rFonts w:ascii="Times New Roman" w:hAnsi="Times New Roman"/>
          <w:highlight w:val="lightGray"/>
        </w:rPr>
        <w:t xml:space="preserve">NN: </w:t>
      </w:r>
      <w:r w:rsidRPr="00FC2BFC">
        <w:rPr>
          <w:rFonts w:ascii="Times New Roman" w:hAnsi="Times New Roman"/>
          <w:highlight w:val="lightGray"/>
          <w:shd w:val="clear" w:color="auto" w:fill="BFBFBF"/>
        </w:rPr>
        <w:t>{numeris}</w:t>
      </w:r>
    </w:p>
    <w:p w14:paraId="51E3E59C" w14:textId="77777777" w:rsidR="004F08A2" w:rsidRPr="00FC2BFC" w:rsidRDefault="00F82812" w:rsidP="00EB25ED">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br w:type="page"/>
      </w:r>
    </w:p>
    <w:p w14:paraId="2EEC6452"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lastRenderedPageBreak/>
        <w:t xml:space="preserve">MINIMALI </w:t>
      </w:r>
      <w:r w:rsidRPr="00FC2BFC">
        <w:rPr>
          <w:rFonts w:ascii="Times New Roman" w:eastAsia="Times New Roman" w:hAnsi="Times New Roman" w:cs="Times New Roman"/>
          <w:b/>
          <w:bCs/>
          <w:caps/>
        </w:rPr>
        <w:t xml:space="preserve">informacija ant </w:t>
      </w:r>
      <w:r w:rsidRPr="00FC2BFC">
        <w:rPr>
          <w:rFonts w:ascii="Times New Roman" w:eastAsia="Times New Roman" w:hAnsi="Times New Roman" w:cs="Times New Roman"/>
          <w:b/>
          <w:bCs/>
        </w:rPr>
        <w:t>LIZDINIŲ PLOKŠTELIŲ ARBA DVISLUOKSNIŲ JUOSTELIŲ</w:t>
      </w:r>
    </w:p>
    <w:p w14:paraId="3DD15EAD"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2429F83A"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bCs/>
          <w:caps/>
        </w:rPr>
      </w:pPr>
      <w:r w:rsidRPr="00FC2BFC">
        <w:rPr>
          <w:rFonts w:ascii="Times New Roman" w:eastAsia="Times New Roman" w:hAnsi="Times New Roman" w:cs="Times New Roman"/>
          <w:b/>
          <w:bCs/>
        </w:rPr>
        <w:t>LIZDINĖ PLOKŠTELĖ</w:t>
      </w:r>
    </w:p>
    <w:p w14:paraId="792499B1"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0C29063A" w14:textId="77777777" w:rsidR="00F82812" w:rsidRPr="00FC2BFC" w:rsidRDefault="00F82812" w:rsidP="00F82812">
      <w:pPr>
        <w:spacing w:after="0" w:line="240" w:lineRule="auto"/>
        <w:ind w:left="567" w:hanging="567"/>
        <w:rPr>
          <w:rFonts w:ascii="Times New Roman" w:eastAsia="Times New Roman" w:hAnsi="Times New Roman" w:cs="Times New Roman"/>
          <w:caps/>
        </w:rPr>
      </w:pPr>
    </w:p>
    <w:p w14:paraId="1CE09A57"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1.</w:t>
      </w:r>
      <w:r w:rsidRPr="00FC2BFC">
        <w:rPr>
          <w:rFonts w:ascii="Times New Roman" w:eastAsia="Times New Roman" w:hAnsi="Times New Roman" w:cs="Times New Roman"/>
          <w:b/>
          <w:bCs/>
          <w:caps/>
        </w:rPr>
        <w:tab/>
        <w:t>Vaistinio preparato pavadinimas</w:t>
      </w:r>
    </w:p>
    <w:p w14:paraId="6F8DC914"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2D67FD6D" w14:textId="77777777" w:rsidR="00F82812" w:rsidRPr="00FC2BFC" w:rsidRDefault="00F82812" w:rsidP="00F82812">
      <w:pPr>
        <w:spacing w:after="0" w:line="240" w:lineRule="auto"/>
        <w:outlineLvl w:val="0"/>
        <w:rPr>
          <w:rFonts w:ascii="Times New Roman" w:eastAsia="Times New Roman" w:hAnsi="Times New Roman" w:cs="Times New Roman"/>
        </w:rPr>
      </w:pP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500 mg plėvele dengtos tabletės</w:t>
      </w:r>
    </w:p>
    <w:p w14:paraId="09720D80" w14:textId="77777777" w:rsidR="00F82812" w:rsidRPr="00FC2BFC" w:rsidRDefault="00F82812" w:rsidP="00F82812">
      <w:pPr>
        <w:spacing w:after="0" w:line="240" w:lineRule="auto"/>
        <w:outlineLvl w:val="0"/>
        <w:rPr>
          <w:rFonts w:ascii="Times New Roman" w:eastAsia="Times New Roman" w:hAnsi="Times New Roman" w:cs="Times New Roman"/>
        </w:rPr>
      </w:pPr>
      <w:proofErr w:type="spellStart"/>
      <w:r w:rsidRPr="00FC2BFC">
        <w:rPr>
          <w:rFonts w:ascii="Times New Roman" w:eastAsia="Times New Roman" w:hAnsi="Times New Roman" w:cs="Times New Roman"/>
        </w:rPr>
        <w:t>Azitromicinas</w:t>
      </w:r>
      <w:proofErr w:type="spellEnd"/>
    </w:p>
    <w:p w14:paraId="777CA53D"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03DC08C7"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2B497843"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rPr>
        <w:t>2.</w:t>
      </w:r>
      <w:r w:rsidRPr="00FC2BFC">
        <w:rPr>
          <w:rFonts w:ascii="Times New Roman" w:eastAsia="Times New Roman" w:hAnsi="Times New Roman" w:cs="Times New Roman"/>
          <w:b/>
          <w:bCs/>
        </w:rPr>
        <w:tab/>
      </w:r>
      <w:r w:rsidRPr="00FC2BFC">
        <w:rPr>
          <w:rFonts w:ascii="Times New Roman" w:eastAsia="Times New Roman" w:hAnsi="Times New Roman" w:cs="Times New Roman"/>
          <w:b/>
          <w:bCs/>
          <w:caps/>
        </w:rPr>
        <w:t xml:space="preserve">REGISTRUOTOJO pavadinimas </w:t>
      </w:r>
    </w:p>
    <w:p w14:paraId="3C975E22"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1603163F" w14:textId="77777777" w:rsidR="00F82812" w:rsidRPr="00FC2BFC" w:rsidRDefault="00F82812" w:rsidP="00F82812">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SIA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w:t>
      </w:r>
    </w:p>
    <w:p w14:paraId="0F7924D7"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3586F731"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15C5D74A"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rPr>
        <w:t>3.</w:t>
      </w:r>
      <w:r w:rsidRPr="00FC2BFC">
        <w:rPr>
          <w:rFonts w:ascii="Times New Roman" w:eastAsia="Times New Roman" w:hAnsi="Times New Roman" w:cs="Times New Roman"/>
          <w:b/>
          <w:bCs/>
        </w:rPr>
        <w:tab/>
      </w:r>
      <w:r w:rsidRPr="00FC2BFC">
        <w:rPr>
          <w:rFonts w:ascii="Times New Roman" w:eastAsia="Times New Roman" w:hAnsi="Times New Roman" w:cs="Times New Roman"/>
          <w:b/>
          <w:bCs/>
          <w:caps/>
        </w:rPr>
        <w:t>tinkamumo laikas</w:t>
      </w:r>
    </w:p>
    <w:p w14:paraId="61E0E61B"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0BE88ACE" w14:textId="77777777" w:rsidR="00F82812" w:rsidRPr="00FC2BFC" w:rsidRDefault="005F1FB2" w:rsidP="00F82812">
      <w:p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highlight w:val="lightGray"/>
        </w:rPr>
        <w:t>Tinka iki</w:t>
      </w:r>
      <w:r w:rsidR="00051D55" w:rsidRPr="00FC2BFC">
        <w:rPr>
          <w:rFonts w:ascii="Times New Roman" w:eastAsia="Times New Roman" w:hAnsi="Times New Roman" w:cs="Times New Roman"/>
        </w:rPr>
        <w:t>/EXP</w:t>
      </w:r>
      <w:r w:rsidR="00F82812" w:rsidRPr="00FC2BFC">
        <w:rPr>
          <w:rFonts w:ascii="Times New Roman" w:eastAsia="Times New Roman" w:hAnsi="Times New Roman" w:cs="Times New Roman"/>
        </w:rPr>
        <w:t>{mm/MMMM}</w:t>
      </w:r>
    </w:p>
    <w:p w14:paraId="7321B103"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6E90B86C"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40FFFCA6" w14:textId="77777777" w:rsidR="00F82812" w:rsidRPr="00FC2BFC" w:rsidRDefault="00F82812" w:rsidP="00F8281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4.</w:t>
      </w:r>
      <w:r w:rsidRPr="00FC2BFC">
        <w:rPr>
          <w:rFonts w:ascii="Times New Roman" w:eastAsia="Times New Roman" w:hAnsi="Times New Roman" w:cs="Times New Roman"/>
          <w:b/>
          <w:bCs/>
          <w:caps/>
        </w:rPr>
        <w:tab/>
        <w:t xml:space="preserve">serijos numeris </w:t>
      </w:r>
    </w:p>
    <w:p w14:paraId="378C380F" w14:textId="77777777" w:rsidR="00F82812" w:rsidRPr="00FC2BFC" w:rsidRDefault="00F82812" w:rsidP="00F82812">
      <w:pPr>
        <w:spacing w:after="0" w:line="240" w:lineRule="auto"/>
        <w:ind w:left="567" w:hanging="567"/>
        <w:rPr>
          <w:rFonts w:ascii="Times New Roman" w:eastAsia="Times New Roman" w:hAnsi="Times New Roman" w:cs="Times New Roman"/>
          <w:iCs/>
        </w:rPr>
      </w:pPr>
    </w:p>
    <w:p w14:paraId="194F636E" w14:textId="77777777" w:rsidR="00F82812" w:rsidRPr="00FC2BFC" w:rsidRDefault="005F1FB2" w:rsidP="00F82812">
      <w:pPr>
        <w:spacing w:after="0" w:line="240" w:lineRule="auto"/>
        <w:ind w:left="567" w:hanging="567"/>
        <w:rPr>
          <w:rFonts w:ascii="Times New Roman" w:eastAsia="Times New Roman" w:hAnsi="Times New Roman" w:cs="Times New Roman"/>
          <w:iCs/>
        </w:rPr>
      </w:pPr>
      <w:r w:rsidRPr="00FC2BFC">
        <w:rPr>
          <w:rFonts w:ascii="Times New Roman" w:eastAsia="Times New Roman" w:hAnsi="Times New Roman" w:cs="Times New Roman"/>
          <w:iCs/>
          <w:highlight w:val="lightGray"/>
        </w:rPr>
        <w:t>Serija</w:t>
      </w:r>
      <w:r w:rsidR="00051D55" w:rsidRPr="00FC2BFC">
        <w:rPr>
          <w:rFonts w:ascii="Times New Roman" w:eastAsia="Times New Roman" w:hAnsi="Times New Roman" w:cs="Times New Roman"/>
          <w:iCs/>
        </w:rPr>
        <w:t>/Lot</w:t>
      </w:r>
    </w:p>
    <w:p w14:paraId="15A62D7C" w14:textId="77777777" w:rsidR="00F82812" w:rsidRPr="00FC2BFC" w:rsidRDefault="00F82812" w:rsidP="00F82812">
      <w:pPr>
        <w:spacing w:after="0" w:line="240" w:lineRule="auto"/>
        <w:ind w:left="567" w:hanging="567"/>
        <w:outlineLvl w:val="0"/>
        <w:rPr>
          <w:rFonts w:ascii="Times New Roman" w:eastAsia="Times New Roman" w:hAnsi="Times New Roman" w:cs="Times New Roman"/>
        </w:rPr>
      </w:pPr>
    </w:p>
    <w:p w14:paraId="232B9C34" w14:textId="77777777" w:rsidR="00F82812" w:rsidRPr="00FC2BFC" w:rsidRDefault="00F82812" w:rsidP="00F82812">
      <w:pPr>
        <w:spacing w:after="0" w:line="240" w:lineRule="auto"/>
        <w:ind w:left="567" w:hanging="567"/>
        <w:outlineLvl w:val="0"/>
        <w:rPr>
          <w:rFonts w:ascii="Times New Roman" w:eastAsia="Times New Roman" w:hAnsi="Times New Roman" w:cs="Times New Roman"/>
        </w:rPr>
      </w:pPr>
    </w:p>
    <w:p w14:paraId="5B144C88" w14:textId="77777777" w:rsidR="004F08A2" w:rsidRPr="00FC2BFC" w:rsidRDefault="00F82812" w:rsidP="00EB25ED">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FC2BFC">
        <w:rPr>
          <w:rFonts w:ascii="Times New Roman" w:eastAsia="Times New Roman" w:hAnsi="Times New Roman" w:cs="Times New Roman"/>
          <w:b/>
        </w:rPr>
        <w:t>5.</w:t>
      </w:r>
      <w:r w:rsidRPr="00FC2BFC">
        <w:rPr>
          <w:rFonts w:ascii="Times New Roman" w:eastAsia="Times New Roman" w:hAnsi="Times New Roman" w:cs="Times New Roman"/>
          <w:b/>
        </w:rPr>
        <w:tab/>
        <w:t>KITA</w:t>
      </w:r>
    </w:p>
    <w:p w14:paraId="34C8EED9" w14:textId="77777777" w:rsidR="00F82812" w:rsidRPr="00FC2BFC" w:rsidRDefault="00F82812" w:rsidP="00F82812">
      <w:pPr>
        <w:spacing w:after="0" w:line="240" w:lineRule="auto"/>
        <w:ind w:left="567" w:hanging="567"/>
        <w:outlineLvl w:val="0"/>
        <w:rPr>
          <w:rFonts w:ascii="Times New Roman" w:eastAsia="Times New Roman" w:hAnsi="Times New Roman" w:cs="Times New Roman"/>
        </w:rPr>
      </w:pPr>
    </w:p>
    <w:p w14:paraId="1B7FD4D3" w14:textId="77777777" w:rsidR="00F82812" w:rsidRPr="00FC2BFC" w:rsidRDefault="00F82812" w:rsidP="00F82812">
      <w:pPr>
        <w:spacing w:after="0" w:line="240" w:lineRule="auto"/>
        <w:rPr>
          <w:rFonts w:ascii="Times New Roman" w:eastAsia="Times New Roman" w:hAnsi="Times New Roman" w:cs="Times New Roman"/>
        </w:rPr>
      </w:pPr>
    </w:p>
    <w:p w14:paraId="12145BE7"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br w:type="page"/>
      </w:r>
    </w:p>
    <w:p w14:paraId="321657B4" w14:textId="77777777" w:rsidR="00F82812" w:rsidRPr="00FC2BFC" w:rsidRDefault="00F82812" w:rsidP="00F82812">
      <w:pPr>
        <w:spacing w:after="0" w:line="240" w:lineRule="auto"/>
        <w:rPr>
          <w:rFonts w:ascii="Times New Roman" w:eastAsia="Times New Roman" w:hAnsi="Times New Roman" w:cs="Times New Roman"/>
        </w:rPr>
      </w:pPr>
    </w:p>
    <w:p w14:paraId="1E2F635E" w14:textId="77777777" w:rsidR="00F82812" w:rsidRPr="00FC2BFC" w:rsidRDefault="00F82812" w:rsidP="00F82812">
      <w:pPr>
        <w:spacing w:after="0" w:line="240" w:lineRule="auto"/>
        <w:rPr>
          <w:rFonts w:ascii="Times New Roman" w:eastAsia="Times New Roman" w:hAnsi="Times New Roman" w:cs="Times New Roman"/>
        </w:rPr>
      </w:pPr>
    </w:p>
    <w:p w14:paraId="1B03D1DC" w14:textId="77777777" w:rsidR="00F82812" w:rsidRPr="00FC2BFC" w:rsidRDefault="00F82812" w:rsidP="00F82812">
      <w:pPr>
        <w:spacing w:after="0" w:line="240" w:lineRule="auto"/>
        <w:rPr>
          <w:rFonts w:ascii="Times New Roman" w:eastAsia="Times New Roman" w:hAnsi="Times New Roman" w:cs="Times New Roman"/>
        </w:rPr>
      </w:pPr>
    </w:p>
    <w:p w14:paraId="7C96AE0C" w14:textId="77777777" w:rsidR="00F82812" w:rsidRPr="00FC2BFC" w:rsidRDefault="00F82812" w:rsidP="00F82812">
      <w:pPr>
        <w:spacing w:after="0" w:line="240" w:lineRule="auto"/>
        <w:rPr>
          <w:rFonts w:ascii="Times New Roman" w:eastAsia="Times New Roman" w:hAnsi="Times New Roman" w:cs="Times New Roman"/>
        </w:rPr>
      </w:pPr>
    </w:p>
    <w:p w14:paraId="3BA00D5A" w14:textId="77777777" w:rsidR="00F82812" w:rsidRPr="00FC2BFC" w:rsidRDefault="00F82812" w:rsidP="00F82812">
      <w:pPr>
        <w:spacing w:after="0" w:line="240" w:lineRule="auto"/>
        <w:rPr>
          <w:rFonts w:ascii="Times New Roman" w:eastAsia="Times New Roman" w:hAnsi="Times New Roman" w:cs="Times New Roman"/>
        </w:rPr>
      </w:pPr>
    </w:p>
    <w:p w14:paraId="062D0D71" w14:textId="77777777" w:rsidR="00F82812" w:rsidRPr="00FC2BFC" w:rsidRDefault="00F82812" w:rsidP="00F82812">
      <w:pPr>
        <w:spacing w:after="0" w:line="240" w:lineRule="auto"/>
        <w:rPr>
          <w:rFonts w:ascii="Times New Roman" w:eastAsia="Times New Roman" w:hAnsi="Times New Roman" w:cs="Times New Roman"/>
        </w:rPr>
      </w:pPr>
    </w:p>
    <w:p w14:paraId="09695011" w14:textId="77777777" w:rsidR="00F82812" w:rsidRPr="00FC2BFC" w:rsidRDefault="00F82812" w:rsidP="00F82812">
      <w:pPr>
        <w:spacing w:after="0" w:line="240" w:lineRule="auto"/>
        <w:rPr>
          <w:rFonts w:ascii="Times New Roman" w:eastAsia="Times New Roman" w:hAnsi="Times New Roman" w:cs="Times New Roman"/>
        </w:rPr>
      </w:pPr>
    </w:p>
    <w:p w14:paraId="28314F81" w14:textId="77777777" w:rsidR="00F82812" w:rsidRPr="00FC2BFC" w:rsidRDefault="00F82812" w:rsidP="00F82812">
      <w:pPr>
        <w:spacing w:after="0" w:line="240" w:lineRule="auto"/>
        <w:rPr>
          <w:rFonts w:ascii="Times New Roman" w:eastAsia="Times New Roman" w:hAnsi="Times New Roman" w:cs="Times New Roman"/>
        </w:rPr>
      </w:pPr>
    </w:p>
    <w:p w14:paraId="06C3CB9A" w14:textId="77777777" w:rsidR="00F82812" w:rsidRPr="00FC2BFC" w:rsidRDefault="00F82812" w:rsidP="00F82812">
      <w:pPr>
        <w:spacing w:after="0" w:line="240" w:lineRule="auto"/>
        <w:rPr>
          <w:rFonts w:ascii="Times New Roman" w:eastAsia="Times New Roman" w:hAnsi="Times New Roman" w:cs="Times New Roman"/>
        </w:rPr>
      </w:pPr>
    </w:p>
    <w:p w14:paraId="20668E37" w14:textId="77777777" w:rsidR="00F82812" w:rsidRPr="00FC2BFC" w:rsidRDefault="00F82812" w:rsidP="00F82812">
      <w:pPr>
        <w:spacing w:after="0" w:line="240" w:lineRule="auto"/>
        <w:rPr>
          <w:rFonts w:ascii="Times New Roman" w:eastAsia="Times New Roman" w:hAnsi="Times New Roman" w:cs="Times New Roman"/>
        </w:rPr>
      </w:pPr>
    </w:p>
    <w:p w14:paraId="196AA176" w14:textId="77777777" w:rsidR="00F82812" w:rsidRPr="00FC2BFC" w:rsidRDefault="00F82812" w:rsidP="00F82812">
      <w:pPr>
        <w:spacing w:after="0" w:line="240" w:lineRule="auto"/>
        <w:rPr>
          <w:rFonts w:ascii="Times New Roman" w:eastAsia="Times New Roman" w:hAnsi="Times New Roman" w:cs="Times New Roman"/>
        </w:rPr>
      </w:pPr>
    </w:p>
    <w:p w14:paraId="2AC0D84D" w14:textId="77777777" w:rsidR="00F82812" w:rsidRPr="00FC2BFC" w:rsidRDefault="00F82812" w:rsidP="00F82812">
      <w:pPr>
        <w:spacing w:after="0" w:line="240" w:lineRule="auto"/>
        <w:rPr>
          <w:rFonts w:ascii="Times New Roman" w:eastAsia="Times New Roman" w:hAnsi="Times New Roman" w:cs="Times New Roman"/>
        </w:rPr>
      </w:pPr>
    </w:p>
    <w:p w14:paraId="4336D0CC" w14:textId="77777777" w:rsidR="00F82812" w:rsidRPr="00FC2BFC" w:rsidRDefault="00F82812" w:rsidP="00F82812">
      <w:pPr>
        <w:spacing w:after="0" w:line="240" w:lineRule="auto"/>
        <w:rPr>
          <w:rFonts w:ascii="Times New Roman" w:eastAsia="Times New Roman" w:hAnsi="Times New Roman" w:cs="Times New Roman"/>
        </w:rPr>
      </w:pPr>
    </w:p>
    <w:p w14:paraId="28F4FF3F" w14:textId="77777777" w:rsidR="00F82812" w:rsidRPr="00FC2BFC" w:rsidRDefault="00F82812" w:rsidP="00F82812">
      <w:pPr>
        <w:spacing w:after="0" w:line="240" w:lineRule="auto"/>
        <w:rPr>
          <w:rFonts w:ascii="Times New Roman" w:eastAsia="Times New Roman" w:hAnsi="Times New Roman" w:cs="Times New Roman"/>
        </w:rPr>
      </w:pPr>
    </w:p>
    <w:p w14:paraId="59F0E542" w14:textId="77777777" w:rsidR="00F82812" w:rsidRPr="00FC2BFC" w:rsidRDefault="00F82812" w:rsidP="00F82812">
      <w:pPr>
        <w:spacing w:after="0" w:line="240" w:lineRule="auto"/>
        <w:rPr>
          <w:rFonts w:ascii="Times New Roman" w:eastAsia="Times New Roman" w:hAnsi="Times New Roman" w:cs="Times New Roman"/>
        </w:rPr>
      </w:pPr>
    </w:p>
    <w:p w14:paraId="0997F8DC" w14:textId="77777777" w:rsidR="00F82812" w:rsidRPr="00FC2BFC" w:rsidRDefault="00F82812" w:rsidP="00F82812">
      <w:pPr>
        <w:spacing w:after="0" w:line="240" w:lineRule="auto"/>
        <w:rPr>
          <w:rFonts w:ascii="Times New Roman" w:eastAsia="Times New Roman" w:hAnsi="Times New Roman" w:cs="Times New Roman"/>
        </w:rPr>
      </w:pPr>
    </w:p>
    <w:p w14:paraId="2632C845" w14:textId="77777777" w:rsidR="00F82812" w:rsidRPr="00FC2BFC" w:rsidRDefault="00F82812" w:rsidP="00F82812">
      <w:pPr>
        <w:spacing w:after="0" w:line="240" w:lineRule="auto"/>
        <w:rPr>
          <w:rFonts w:ascii="Times New Roman" w:eastAsia="Times New Roman" w:hAnsi="Times New Roman" w:cs="Times New Roman"/>
        </w:rPr>
      </w:pPr>
    </w:p>
    <w:p w14:paraId="0539C953" w14:textId="77777777" w:rsidR="00F82812" w:rsidRPr="00FC2BFC" w:rsidRDefault="00F82812" w:rsidP="00F82812">
      <w:pPr>
        <w:spacing w:after="0" w:line="240" w:lineRule="auto"/>
        <w:rPr>
          <w:rFonts w:ascii="Times New Roman" w:eastAsia="Times New Roman" w:hAnsi="Times New Roman" w:cs="Times New Roman"/>
        </w:rPr>
      </w:pPr>
    </w:p>
    <w:p w14:paraId="14ED28DB" w14:textId="77777777" w:rsidR="00F82812" w:rsidRPr="00FC2BFC" w:rsidRDefault="00F82812" w:rsidP="00F82812">
      <w:pPr>
        <w:spacing w:after="0" w:line="240" w:lineRule="auto"/>
        <w:rPr>
          <w:rFonts w:ascii="Times New Roman" w:eastAsia="Times New Roman" w:hAnsi="Times New Roman" w:cs="Times New Roman"/>
        </w:rPr>
      </w:pPr>
    </w:p>
    <w:p w14:paraId="694519C5" w14:textId="77777777" w:rsidR="00F82812" w:rsidRPr="00FC2BFC" w:rsidRDefault="00F82812" w:rsidP="00F82812">
      <w:pPr>
        <w:spacing w:after="0" w:line="240" w:lineRule="auto"/>
        <w:rPr>
          <w:rFonts w:ascii="Times New Roman" w:eastAsia="Times New Roman" w:hAnsi="Times New Roman" w:cs="Times New Roman"/>
        </w:rPr>
      </w:pPr>
    </w:p>
    <w:p w14:paraId="1AFA8DF5" w14:textId="77777777" w:rsidR="00F82812" w:rsidRPr="00FC2BFC" w:rsidRDefault="00F82812" w:rsidP="00F82812">
      <w:pPr>
        <w:spacing w:after="0" w:line="240" w:lineRule="auto"/>
        <w:rPr>
          <w:rFonts w:ascii="Times New Roman" w:eastAsia="Times New Roman" w:hAnsi="Times New Roman" w:cs="Times New Roman"/>
        </w:rPr>
      </w:pPr>
    </w:p>
    <w:p w14:paraId="1924BF5B" w14:textId="77777777" w:rsidR="00F82812" w:rsidRPr="00FC2BFC" w:rsidRDefault="00F82812" w:rsidP="00F82812">
      <w:pPr>
        <w:spacing w:after="0" w:line="240" w:lineRule="auto"/>
        <w:rPr>
          <w:rFonts w:ascii="Times New Roman" w:eastAsia="Times New Roman" w:hAnsi="Times New Roman" w:cs="Times New Roman"/>
        </w:rPr>
      </w:pPr>
    </w:p>
    <w:p w14:paraId="31CDC73F"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
    <w:p w14:paraId="3E6196C6"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r w:rsidRPr="00FC2BFC">
        <w:rPr>
          <w:rFonts w:ascii="Times New Roman" w:eastAsia="Times New Roman" w:hAnsi="Times New Roman" w:cs="Times New Roman"/>
          <w:b/>
          <w:bCs/>
        </w:rPr>
        <w:t>B. PAKUOTĖS LAPELIS</w:t>
      </w:r>
    </w:p>
    <w:p w14:paraId="40E2106F" w14:textId="77777777" w:rsidR="00F82812" w:rsidRPr="00FC2BFC" w:rsidRDefault="00F82812" w:rsidP="00F82812">
      <w:pPr>
        <w:spacing w:after="0" w:line="240" w:lineRule="auto"/>
        <w:jc w:val="center"/>
        <w:rPr>
          <w:rFonts w:ascii="Times New Roman" w:eastAsia="Times New Roman" w:hAnsi="Times New Roman" w:cs="Times New Roman"/>
          <w:b/>
          <w:bCs/>
        </w:rPr>
      </w:pPr>
    </w:p>
    <w:p w14:paraId="3B9D3862" w14:textId="77777777" w:rsidR="00F82812" w:rsidRPr="00FC2BFC" w:rsidRDefault="00F82812" w:rsidP="00F82812">
      <w:pPr>
        <w:tabs>
          <w:tab w:val="left" w:pos="567"/>
        </w:tabs>
        <w:spacing w:after="0" w:line="240" w:lineRule="auto"/>
        <w:ind w:left="567" w:hanging="567"/>
        <w:jc w:val="center"/>
        <w:outlineLvl w:val="0"/>
        <w:rPr>
          <w:rFonts w:ascii="Times New Roman" w:eastAsia="Times New Roman" w:hAnsi="Times New Roman" w:cs="Times New Roman"/>
          <w:b/>
          <w:bCs/>
          <w:caps/>
        </w:rPr>
      </w:pPr>
      <w:r w:rsidRPr="00FC2BFC">
        <w:rPr>
          <w:rFonts w:ascii="Times New Roman" w:eastAsia="Times New Roman" w:hAnsi="Times New Roman" w:cs="Times New Roman"/>
          <w:caps/>
        </w:rPr>
        <w:br w:type="page"/>
      </w:r>
      <w:bookmarkStart w:id="10" w:name="_Toc129243138"/>
      <w:bookmarkStart w:id="11" w:name="_Toc129243263"/>
      <w:bookmarkStart w:id="12" w:name="OLE_LINK12"/>
      <w:bookmarkStart w:id="13" w:name="OLE_LINK13"/>
      <w:r w:rsidRPr="00FC2BFC">
        <w:rPr>
          <w:rFonts w:ascii="Times New Roman" w:eastAsia="Times New Roman" w:hAnsi="Times New Roman" w:cs="Times New Roman"/>
          <w:b/>
          <w:bCs/>
        </w:rPr>
        <w:lastRenderedPageBreak/>
        <w:t>Pakuotės lapelis: informacija vartotojui</w:t>
      </w:r>
    </w:p>
    <w:bookmarkEnd w:id="10"/>
    <w:bookmarkEnd w:id="11"/>
    <w:p w14:paraId="1988DB13" w14:textId="77777777" w:rsidR="00F82812" w:rsidRPr="00FC2BFC" w:rsidRDefault="00F82812" w:rsidP="00F82812">
      <w:pPr>
        <w:tabs>
          <w:tab w:val="left" w:pos="567"/>
        </w:tabs>
        <w:spacing w:after="0" w:line="240" w:lineRule="auto"/>
        <w:ind w:left="567" w:hanging="567"/>
        <w:jc w:val="center"/>
        <w:outlineLvl w:val="0"/>
        <w:rPr>
          <w:rFonts w:ascii="Times New Roman" w:eastAsia="Times New Roman" w:hAnsi="Times New Roman" w:cs="Times New Roman"/>
          <w:b/>
          <w:bCs/>
          <w:caps/>
        </w:rPr>
      </w:pPr>
    </w:p>
    <w:p w14:paraId="324928B7" w14:textId="77777777" w:rsidR="00F82812" w:rsidRPr="00FC2BFC" w:rsidRDefault="00F82812" w:rsidP="00F82812">
      <w:pPr>
        <w:spacing w:after="0" w:line="240" w:lineRule="auto"/>
        <w:jc w:val="center"/>
        <w:outlineLvl w:val="0"/>
        <w:rPr>
          <w:rFonts w:ascii="Times New Roman" w:eastAsia="Times New Roman" w:hAnsi="Times New Roman" w:cs="Times New Roman"/>
          <w:b/>
          <w:bCs/>
        </w:rPr>
      </w:pP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 500 mg plėvele dengtos tabletės</w:t>
      </w:r>
    </w:p>
    <w:p w14:paraId="3BABD2E4" w14:textId="0E3EECC6" w:rsidR="00F82812" w:rsidRPr="00FC2BFC" w:rsidRDefault="00C913FC" w:rsidP="00F82812">
      <w:pPr>
        <w:spacing w:after="0" w:line="240" w:lineRule="auto"/>
        <w:jc w:val="center"/>
        <w:outlineLvl w:val="0"/>
        <w:rPr>
          <w:rFonts w:ascii="Times New Roman" w:eastAsia="Times New Roman" w:hAnsi="Times New Roman" w:cs="Times New Roman"/>
        </w:rPr>
      </w:pPr>
      <w:proofErr w:type="spellStart"/>
      <w:r w:rsidRPr="006D57A0">
        <w:rPr>
          <w:rFonts w:ascii="Times New Roman" w:hAnsi="Times New Roman"/>
        </w:rPr>
        <w:t>a</w:t>
      </w:r>
      <w:r w:rsidR="00F82812" w:rsidRPr="006D57A0">
        <w:rPr>
          <w:rFonts w:ascii="Times New Roman" w:hAnsi="Times New Roman"/>
        </w:rPr>
        <w:t>zitromicinas</w:t>
      </w:r>
      <w:proofErr w:type="spellEnd"/>
    </w:p>
    <w:p w14:paraId="49C64992" w14:textId="77777777" w:rsidR="00F82812" w:rsidRPr="00FC2BFC" w:rsidRDefault="00F82812" w:rsidP="00F82812">
      <w:pPr>
        <w:spacing w:after="0" w:line="240" w:lineRule="auto"/>
        <w:rPr>
          <w:rFonts w:ascii="Times New Roman" w:eastAsia="Times New Roman" w:hAnsi="Times New Roman" w:cs="Times New Roman"/>
        </w:rPr>
      </w:pPr>
    </w:p>
    <w:p w14:paraId="57015096" w14:textId="77777777" w:rsidR="00F82812" w:rsidRPr="00FC2BFC" w:rsidRDefault="00F82812" w:rsidP="00F82812">
      <w:p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Atidžiai perskaitykite visą šį lapelį, prieš pradėdami vartoti vaistą, nes jame pateikiama Jums svarbi informacija.</w:t>
      </w:r>
    </w:p>
    <w:p w14:paraId="687D6F91" w14:textId="77777777" w:rsidR="00F82812" w:rsidRPr="00FC2BFC" w:rsidRDefault="00F82812" w:rsidP="00F82812">
      <w:pPr>
        <w:numPr>
          <w:ilvl w:val="0"/>
          <w:numId w:val="4"/>
        </w:num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bCs/>
        </w:rPr>
        <w:t>Neišmeskite šio lapelio, nes vėl gali prireikti jį perskaityti.</w:t>
      </w:r>
    </w:p>
    <w:p w14:paraId="2F2E0F27" w14:textId="77777777" w:rsidR="00F82812" w:rsidRPr="00FC2BFC" w:rsidRDefault="00F82812" w:rsidP="00F82812">
      <w:pPr>
        <w:numPr>
          <w:ilvl w:val="0"/>
          <w:numId w:val="5"/>
        </w:numPr>
        <w:spacing w:after="0" w:line="240" w:lineRule="auto"/>
        <w:ind w:left="567" w:hanging="567"/>
        <w:contextualSpacing/>
        <w:rPr>
          <w:rFonts w:ascii="Times New Roman" w:eastAsia="Times New Roman" w:hAnsi="Times New Roman" w:cs="Times New Roman"/>
        </w:rPr>
      </w:pPr>
      <w:r w:rsidRPr="00FC2BFC">
        <w:rPr>
          <w:rFonts w:ascii="Times New Roman" w:eastAsia="Times New Roman" w:hAnsi="Times New Roman" w:cs="Times New Roman"/>
        </w:rPr>
        <w:t>Jeigu kiltų daugiau klausimų, kreipkitės į gydytoją arba vaistininką.</w:t>
      </w:r>
    </w:p>
    <w:p w14:paraId="15082037" w14:textId="77777777" w:rsidR="00F82812" w:rsidRPr="00FC2BFC" w:rsidRDefault="00F82812" w:rsidP="00F82812">
      <w:pPr>
        <w:numPr>
          <w:ilvl w:val="0"/>
          <w:numId w:val="5"/>
        </w:numPr>
        <w:spacing w:after="0" w:line="240" w:lineRule="auto"/>
        <w:ind w:left="567" w:hanging="567"/>
        <w:contextualSpacing/>
        <w:rPr>
          <w:rFonts w:ascii="Times New Roman" w:eastAsia="Times New Roman" w:hAnsi="Times New Roman" w:cs="Times New Roman"/>
        </w:rPr>
      </w:pPr>
      <w:r w:rsidRPr="00FC2BFC">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73C897AC" w14:textId="77777777" w:rsidR="00F82812" w:rsidRPr="00FC2BFC" w:rsidRDefault="00F82812" w:rsidP="00F82812">
      <w:pPr>
        <w:numPr>
          <w:ilvl w:val="0"/>
          <w:numId w:val="5"/>
        </w:numPr>
        <w:spacing w:after="0" w:line="240" w:lineRule="auto"/>
        <w:ind w:left="567" w:hanging="567"/>
        <w:contextualSpacing/>
        <w:rPr>
          <w:rFonts w:ascii="Times New Roman" w:eastAsia="Times New Roman" w:hAnsi="Times New Roman" w:cs="Times New Roman"/>
        </w:rPr>
      </w:pPr>
      <w:r w:rsidRPr="00FC2BFC">
        <w:rPr>
          <w:rFonts w:ascii="Times New Roman" w:eastAsia="Times New Roman" w:hAnsi="Times New Roman" w:cs="Times New Roman"/>
        </w:rPr>
        <w:t>Jeigu pasireiškė šalutinis poveikis (net jeigu jis šiame lapelyje nenurodytas), kreipkitės į gydytoją arba vaistininką. Žr. 4 skyrių.</w:t>
      </w:r>
    </w:p>
    <w:bookmarkEnd w:id="12"/>
    <w:bookmarkEnd w:id="13"/>
    <w:p w14:paraId="716F9C70"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61D177BC"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Apie ką rašoma šiame lapelyje?</w:t>
      </w:r>
    </w:p>
    <w:p w14:paraId="3BEB5BA9"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p>
    <w:p w14:paraId="4F283F9B"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1.</w:t>
      </w:r>
      <w:r w:rsidRPr="00FC2BFC">
        <w:rPr>
          <w:rFonts w:ascii="Times New Roman" w:eastAsia="Times New Roman" w:hAnsi="Times New Roman" w:cs="Times New Roman"/>
        </w:rPr>
        <w:tab/>
        <w:t xml:space="preserve">Kas yra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ir kam jis vartojamas</w:t>
      </w:r>
    </w:p>
    <w:p w14:paraId="561CF5A6"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2.</w:t>
      </w:r>
      <w:r w:rsidRPr="00FC2BFC">
        <w:rPr>
          <w:rFonts w:ascii="Times New Roman" w:eastAsia="Times New Roman" w:hAnsi="Times New Roman" w:cs="Times New Roman"/>
        </w:rPr>
        <w:tab/>
        <w:t xml:space="preserve">Kas žinotina prieš vartojant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w:t>
      </w:r>
    </w:p>
    <w:p w14:paraId="3008C110"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3.</w:t>
      </w:r>
      <w:r w:rsidRPr="00FC2BFC">
        <w:rPr>
          <w:rFonts w:ascii="Times New Roman" w:eastAsia="Times New Roman" w:hAnsi="Times New Roman" w:cs="Times New Roman"/>
        </w:rPr>
        <w:tab/>
        <w:t xml:space="preserve">Kaip vartoti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w:t>
      </w:r>
    </w:p>
    <w:p w14:paraId="5AE361E5"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4.</w:t>
      </w:r>
      <w:r w:rsidRPr="00FC2BFC">
        <w:rPr>
          <w:rFonts w:ascii="Times New Roman" w:eastAsia="Times New Roman" w:hAnsi="Times New Roman" w:cs="Times New Roman"/>
        </w:rPr>
        <w:tab/>
        <w:t>Galimas šalutinis poveikis</w:t>
      </w:r>
    </w:p>
    <w:p w14:paraId="602F7B49"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5.</w:t>
      </w:r>
      <w:r w:rsidRPr="00FC2BFC">
        <w:rPr>
          <w:rFonts w:ascii="Times New Roman" w:eastAsia="Times New Roman" w:hAnsi="Times New Roman" w:cs="Times New Roman"/>
        </w:rPr>
        <w:tab/>
        <w:t xml:space="preserve">Kaip laikyti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w:t>
      </w:r>
    </w:p>
    <w:p w14:paraId="18998B58"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6.</w:t>
      </w:r>
      <w:r w:rsidRPr="00FC2BFC">
        <w:rPr>
          <w:rFonts w:ascii="Times New Roman" w:eastAsia="Times New Roman" w:hAnsi="Times New Roman" w:cs="Times New Roman"/>
        </w:rPr>
        <w:tab/>
        <w:t>Pakuotės turinys ir kita informacija</w:t>
      </w:r>
    </w:p>
    <w:p w14:paraId="5583710E"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2E9507DE" w14:textId="77777777" w:rsidR="00F82812" w:rsidRPr="00FC2BFC" w:rsidRDefault="00F82812" w:rsidP="00F82812">
      <w:pPr>
        <w:spacing w:after="0" w:line="240" w:lineRule="auto"/>
        <w:rPr>
          <w:rFonts w:ascii="Times New Roman" w:eastAsia="Times New Roman" w:hAnsi="Times New Roman" w:cs="Times New Roman"/>
        </w:rPr>
      </w:pPr>
    </w:p>
    <w:p w14:paraId="265BAB10" w14:textId="77777777" w:rsidR="00F82812" w:rsidRPr="00FC2BFC" w:rsidRDefault="00F82812" w:rsidP="00F82812">
      <w:pPr>
        <w:numPr>
          <w:ilvl w:val="12"/>
          <w:numId w:val="0"/>
        </w:numP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rPr>
        <w:t>1.</w:t>
      </w:r>
      <w:r w:rsidRPr="00FC2BFC">
        <w:rPr>
          <w:rFonts w:ascii="Times New Roman" w:eastAsia="Times New Roman" w:hAnsi="Times New Roman" w:cs="Times New Roman"/>
          <w:b/>
          <w:bCs/>
        </w:rPr>
        <w:tab/>
        <w:t xml:space="preserve">Kas yra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r w:rsidRPr="00FC2BFC">
        <w:rPr>
          <w:rFonts w:ascii="Times New Roman" w:eastAsia="Times New Roman" w:hAnsi="Times New Roman" w:cs="Times New Roman"/>
        </w:rPr>
        <w:t xml:space="preserve"> </w:t>
      </w:r>
      <w:r w:rsidRPr="00FC2BFC">
        <w:rPr>
          <w:rFonts w:ascii="Times New Roman" w:eastAsia="Times New Roman" w:hAnsi="Times New Roman" w:cs="Times New Roman"/>
          <w:b/>
          <w:bCs/>
        </w:rPr>
        <w:t>ir kam jis vartojamas</w:t>
      </w:r>
    </w:p>
    <w:p w14:paraId="25BE4F5E" w14:textId="77777777" w:rsidR="00F82812" w:rsidRPr="00FC2BFC" w:rsidRDefault="00F82812" w:rsidP="00F82812">
      <w:pPr>
        <w:numPr>
          <w:ilvl w:val="12"/>
          <w:numId w:val="0"/>
        </w:numPr>
        <w:spacing w:after="0" w:line="240" w:lineRule="auto"/>
        <w:ind w:left="567" w:hanging="567"/>
        <w:outlineLvl w:val="0"/>
        <w:rPr>
          <w:rFonts w:ascii="Times New Roman" w:eastAsia="Times New Roman" w:hAnsi="Times New Roman" w:cs="Times New Roman"/>
        </w:rPr>
      </w:pPr>
    </w:p>
    <w:p w14:paraId="238B96F1" w14:textId="77A00375" w:rsidR="00BB4410" w:rsidRPr="00FC2BFC" w:rsidRDefault="00BB4410" w:rsidP="006D57A0">
      <w:pPr>
        <w:numPr>
          <w:ilvl w:val="12"/>
          <w:numId w:val="0"/>
        </w:numPr>
        <w:spacing w:after="0" w:line="240" w:lineRule="auto"/>
        <w:outlineLvl w:val="0"/>
        <w:rPr>
          <w:rFonts w:ascii="Times New Roman" w:eastAsia="Times New Roman" w:hAnsi="Times New Roman" w:cs="Times New Roman"/>
        </w:rPr>
      </w:pP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sudėtyje yra veikliosios medžiagos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Azitromicinas</w:t>
      </w:r>
      <w:proofErr w:type="spellEnd"/>
      <w:r w:rsidRPr="00FC2BFC">
        <w:rPr>
          <w:rFonts w:ascii="Times New Roman" w:eastAsia="Times New Roman" w:hAnsi="Times New Roman" w:cs="Times New Roman"/>
        </w:rPr>
        <w:t xml:space="preserve"> – tai antibiotikas, priklausantis antibiotikų grupei, vadinamai </w:t>
      </w:r>
      <w:proofErr w:type="spellStart"/>
      <w:r w:rsidRPr="00FC2BFC">
        <w:rPr>
          <w:rFonts w:ascii="Times New Roman" w:eastAsia="Times New Roman" w:hAnsi="Times New Roman" w:cs="Times New Roman"/>
        </w:rPr>
        <w:t>makrolidais</w:t>
      </w:r>
      <w:proofErr w:type="spellEnd"/>
      <w:r w:rsidRPr="00FC2BFC">
        <w:rPr>
          <w:rFonts w:ascii="Times New Roman" w:eastAsia="Times New Roman" w:hAnsi="Times New Roman" w:cs="Times New Roman"/>
        </w:rPr>
        <w:t>, kurie blokuoja jiems jautrių bakterijų augimą.</w:t>
      </w:r>
    </w:p>
    <w:p w14:paraId="132782F4" w14:textId="77777777" w:rsidR="00BB4410" w:rsidRPr="00FC2BFC" w:rsidRDefault="00BB4410" w:rsidP="006D57A0">
      <w:pPr>
        <w:numPr>
          <w:ilvl w:val="12"/>
          <w:numId w:val="0"/>
        </w:numPr>
        <w:spacing w:after="0" w:line="240" w:lineRule="auto"/>
        <w:ind w:left="567" w:hanging="567"/>
        <w:outlineLvl w:val="0"/>
        <w:rPr>
          <w:rFonts w:ascii="Times New Roman" w:eastAsia="Times New Roman" w:hAnsi="Times New Roman" w:cs="Times New Roman"/>
        </w:rPr>
      </w:pPr>
    </w:p>
    <w:p w14:paraId="3D2A6A13" w14:textId="0F022165" w:rsidR="00BB4410" w:rsidRPr="00FC2BFC" w:rsidRDefault="00BB4410" w:rsidP="00BB4410">
      <w:pPr>
        <w:numPr>
          <w:ilvl w:val="12"/>
          <w:numId w:val="0"/>
        </w:numPr>
        <w:spacing w:after="0" w:line="240" w:lineRule="auto"/>
        <w:ind w:left="567" w:hanging="567"/>
        <w:outlineLvl w:val="0"/>
        <w:rPr>
          <w:rFonts w:ascii="Times New Roman" w:eastAsia="Times New Roman" w:hAnsi="Times New Roman" w:cs="Times New Roman"/>
        </w:rPr>
      </w:pPr>
      <w:proofErr w:type="spellStart"/>
      <w:r w:rsidRPr="006D57A0">
        <w:rPr>
          <w:rFonts w:ascii="Times New Roman" w:hAnsi="Times New Roman"/>
        </w:rPr>
        <w:t>Azithromycin</w:t>
      </w:r>
      <w:proofErr w:type="spellEnd"/>
      <w:r w:rsidRPr="006D57A0">
        <w:rPr>
          <w:rFonts w:ascii="Times New Roman" w:hAnsi="Times New Roman"/>
        </w:rPr>
        <w:t xml:space="preserve"> </w:t>
      </w:r>
      <w:proofErr w:type="spellStart"/>
      <w:r w:rsidRPr="006D57A0">
        <w:rPr>
          <w:rFonts w:ascii="Times New Roman" w:hAnsi="Times New Roman"/>
        </w:rPr>
        <w:t>Ingen</w:t>
      </w:r>
      <w:proofErr w:type="spellEnd"/>
      <w:r w:rsidRPr="006D57A0">
        <w:rPr>
          <w:rFonts w:ascii="Times New Roman" w:hAnsi="Times New Roman"/>
        </w:rPr>
        <w:t xml:space="preserve"> Pharma </w:t>
      </w:r>
      <w:r w:rsidRPr="00FC2BFC">
        <w:rPr>
          <w:rFonts w:ascii="Times New Roman" w:eastAsia="Times New Roman" w:hAnsi="Times New Roman" w:cs="Times New Roman"/>
        </w:rPr>
        <w:t>vartojamas</w:t>
      </w:r>
      <w:r w:rsidRPr="006D57A0">
        <w:rPr>
          <w:rFonts w:ascii="Times New Roman" w:hAnsi="Times New Roman"/>
        </w:rPr>
        <w:t xml:space="preserve"> toliau </w:t>
      </w:r>
      <w:r w:rsidRPr="00FC2BFC">
        <w:rPr>
          <w:rFonts w:ascii="Times New Roman" w:eastAsia="Times New Roman" w:hAnsi="Times New Roman" w:cs="Times New Roman"/>
        </w:rPr>
        <w:t>išvardytoms infekcinėms ligoms gydyti.</w:t>
      </w:r>
    </w:p>
    <w:p w14:paraId="35213C2B" w14:textId="77777777" w:rsidR="00BB4410" w:rsidRPr="00FC2BFC" w:rsidRDefault="00BB4410" w:rsidP="00BB4410">
      <w:pPr>
        <w:numPr>
          <w:ilvl w:val="12"/>
          <w:numId w:val="0"/>
        </w:numPr>
        <w:spacing w:after="0" w:line="240" w:lineRule="auto"/>
        <w:ind w:left="567" w:hanging="567"/>
        <w:outlineLvl w:val="0"/>
        <w:rPr>
          <w:rFonts w:ascii="Times New Roman" w:eastAsia="Times New Roman" w:hAnsi="Times New Roman" w:cs="Times New Roman"/>
        </w:rPr>
      </w:pPr>
    </w:p>
    <w:p w14:paraId="5FD8C44E" w14:textId="77777777" w:rsidR="00BB4410" w:rsidRPr="00FC2BFC" w:rsidRDefault="00BB4410" w:rsidP="00BB4410">
      <w:pPr>
        <w:numPr>
          <w:ilvl w:val="12"/>
          <w:numId w:val="0"/>
        </w:numPr>
        <w:spacing w:after="0" w:line="240" w:lineRule="auto"/>
        <w:ind w:left="567" w:hanging="567"/>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Suaugusiesiems ir 45 kg bei daugiau sveriantiems paaugliams</w:t>
      </w:r>
    </w:p>
    <w:p w14:paraId="32E916E7" w14:textId="2C71EDF8" w:rsidR="00BB4410" w:rsidRPr="00FC2BFC" w:rsidRDefault="00BB4410" w:rsidP="006D57A0">
      <w:pPr>
        <w:pStyle w:val="Sraopastraipa"/>
        <w:numPr>
          <w:ilvl w:val="0"/>
          <w:numId w:val="5"/>
        </w:numPr>
        <w:spacing w:after="0" w:line="240" w:lineRule="auto"/>
        <w:ind w:left="567" w:hanging="567"/>
        <w:outlineLvl w:val="0"/>
        <w:rPr>
          <w:rFonts w:ascii="Times New Roman" w:hAnsi="Times New Roman"/>
        </w:rPr>
      </w:pPr>
      <w:r w:rsidRPr="00FC2BFC">
        <w:rPr>
          <w:rFonts w:ascii="Times New Roman" w:eastAsia="Times New Roman" w:hAnsi="Times New Roman" w:cs="Times New Roman"/>
          <w:lang w:val="lt-LT"/>
        </w:rPr>
        <w:t>Bakterijų streptokokų sukeltos tonzilių (</w:t>
      </w:r>
      <w:proofErr w:type="spellStart"/>
      <w:r w:rsidRPr="00FC2BFC">
        <w:rPr>
          <w:rFonts w:ascii="Times New Roman" w:eastAsia="Times New Roman" w:hAnsi="Times New Roman" w:cs="Times New Roman"/>
          <w:lang w:val="lt-LT"/>
        </w:rPr>
        <w:t>tonzilitas</w:t>
      </w:r>
      <w:proofErr w:type="spellEnd"/>
      <w:r w:rsidRPr="00FC2BFC">
        <w:rPr>
          <w:rFonts w:ascii="Times New Roman" w:eastAsia="Times New Roman" w:hAnsi="Times New Roman" w:cs="Times New Roman"/>
          <w:lang w:val="lt-LT"/>
        </w:rPr>
        <w:t>) arba gerklės [ryklės] (</w:t>
      </w:r>
      <w:proofErr w:type="spellStart"/>
      <w:r w:rsidRPr="00FC2BFC">
        <w:rPr>
          <w:rFonts w:ascii="Times New Roman" w:eastAsia="Times New Roman" w:hAnsi="Times New Roman" w:cs="Times New Roman"/>
          <w:lang w:val="lt-LT"/>
        </w:rPr>
        <w:t>faringitas</w:t>
      </w:r>
      <w:proofErr w:type="spellEnd"/>
      <w:r w:rsidRPr="00FC2BFC">
        <w:rPr>
          <w:rFonts w:ascii="Times New Roman" w:eastAsia="Times New Roman" w:hAnsi="Times New Roman" w:cs="Times New Roman"/>
          <w:lang w:val="lt-LT"/>
        </w:rPr>
        <w:t>)</w:t>
      </w:r>
      <w:r w:rsidRPr="006D57A0">
        <w:rPr>
          <w:rFonts w:ascii="Times New Roman" w:hAnsi="Times New Roman"/>
          <w:lang w:val="lt-LT"/>
        </w:rPr>
        <w:t xml:space="preserve"> infekcinės ligos</w:t>
      </w:r>
      <w:r w:rsidRPr="00FC2BFC">
        <w:rPr>
          <w:rFonts w:ascii="Times New Roman" w:eastAsia="Times New Roman" w:hAnsi="Times New Roman" w:cs="Times New Roman"/>
          <w:lang w:val="lt-LT"/>
        </w:rPr>
        <w:t>.</w:t>
      </w:r>
    </w:p>
    <w:p w14:paraId="332057F0" w14:textId="3A7C6E0D" w:rsidR="00BB4410" w:rsidRPr="00FC2BFC" w:rsidRDefault="00BB4410" w:rsidP="00BB4410">
      <w:pPr>
        <w:pStyle w:val="Sraopastraipa"/>
        <w:numPr>
          <w:ilvl w:val="0"/>
          <w:numId w:val="5"/>
        </w:numPr>
        <w:spacing w:after="0" w:line="240" w:lineRule="auto"/>
        <w:ind w:left="567" w:hanging="567"/>
        <w:outlineLvl w:val="0"/>
        <w:rPr>
          <w:rFonts w:ascii="Times New Roman" w:eastAsia="Times New Roman" w:hAnsi="Times New Roman" w:cs="Times New Roman"/>
          <w:lang w:val="lt-LT"/>
        </w:rPr>
      </w:pPr>
      <w:r w:rsidRPr="00FC2BFC">
        <w:rPr>
          <w:rFonts w:ascii="Times New Roman" w:eastAsia="Times New Roman" w:hAnsi="Times New Roman" w:cs="Times New Roman"/>
          <w:lang w:val="lt-LT"/>
        </w:rPr>
        <w:t>Bakterinės prienosinių ančių infekcinės ligos (sinusitas).</w:t>
      </w:r>
    </w:p>
    <w:p w14:paraId="7ADA589E" w14:textId="28377D2C" w:rsidR="00BB4410" w:rsidRPr="00FC2BFC" w:rsidRDefault="00BB4410" w:rsidP="006D57A0">
      <w:pPr>
        <w:pStyle w:val="Sraopastraipa"/>
        <w:numPr>
          <w:ilvl w:val="0"/>
          <w:numId w:val="5"/>
        </w:numPr>
        <w:spacing w:after="0" w:line="240" w:lineRule="auto"/>
        <w:ind w:left="567" w:hanging="567"/>
        <w:outlineLvl w:val="0"/>
        <w:rPr>
          <w:rFonts w:ascii="Times New Roman" w:hAnsi="Times New Roman"/>
        </w:rPr>
      </w:pPr>
      <w:r w:rsidRPr="00FC2BFC">
        <w:rPr>
          <w:rFonts w:ascii="Times New Roman" w:eastAsia="Times New Roman" w:hAnsi="Times New Roman" w:cs="Times New Roman"/>
        </w:rPr>
        <w:t xml:space="preserve">Bakterinės </w:t>
      </w:r>
      <w:r w:rsidRPr="005F6882">
        <w:rPr>
          <w:rFonts w:ascii="Times New Roman" w:hAnsi="Times New Roman"/>
        </w:rPr>
        <w:t xml:space="preserve">vidurinės ausies </w:t>
      </w:r>
      <w:r w:rsidRPr="00FC2BFC">
        <w:rPr>
          <w:rFonts w:ascii="Times New Roman" w:hAnsi="Times New Roman"/>
          <w:lang w:val="lt-LT"/>
        </w:rPr>
        <w:t>infekcinės ligos</w:t>
      </w:r>
      <w:r w:rsidRPr="00FC2BFC">
        <w:rPr>
          <w:rFonts w:ascii="Times New Roman" w:eastAsia="Times New Roman" w:hAnsi="Times New Roman" w:cs="Times New Roman"/>
          <w:lang w:val="lt-LT"/>
        </w:rPr>
        <w:t xml:space="preserve"> (vidurinės ausies </w:t>
      </w:r>
      <w:proofErr w:type="spellStart"/>
      <w:r w:rsidRPr="00FC2BFC">
        <w:rPr>
          <w:rFonts w:ascii="Times New Roman" w:eastAsia="Times New Roman" w:hAnsi="Times New Roman" w:cs="Times New Roman"/>
          <w:lang w:val="lt-LT"/>
        </w:rPr>
        <w:t>otitas</w:t>
      </w:r>
      <w:proofErr w:type="spellEnd"/>
      <w:r w:rsidRPr="00FC2BFC">
        <w:rPr>
          <w:rFonts w:ascii="Times New Roman" w:eastAsia="Times New Roman" w:hAnsi="Times New Roman" w:cs="Times New Roman"/>
          <w:lang w:val="lt-LT"/>
        </w:rPr>
        <w:t>).</w:t>
      </w:r>
    </w:p>
    <w:p w14:paraId="25869BB6" w14:textId="3953988D" w:rsidR="00BB4410" w:rsidRPr="00FC2BFC" w:rsidRDefault="00BB4410" w:rsidP="00BB4410">
      <w:pPr>
        <w:pStyle w:val="Sraopastraipa"/>
        <w:numPr>
          <w:ilvl w:val="0"/>
          <w:numId w:val="5"/>
        </w:numPr>
        <w:spacing w:after="0" w:line="240" w:lineRule="auto"/>
        <w:ind w:left="567" w:hanging="567"/>
        <w:outlineLvl w:val="0"/>
        <w:rPr>
          <w:rFonts w:ascii="Times New Roman" w:eastAsia="Times New Roman" w:hAnsi="Times New Roman" w:cs="Times New Roman"/>
          <w:lang w:val="lt-LT"/>
        </w:rPr>
      </w:pPr>
      <w:r w:rsidRPr="00FC2BFC">
        <w:rPr>
          <w:rFonts w:ascii="Times New Roman" w:eastAsia="Times New Roman" w:hAnsi="Times New Roman" w:cs="Times New Roman"/>
          <w:lang w:val="lt-LT"/>
        </w:rPr>
        <w:t>Plaučių uždegimas (bendruomenėje įgyta pneumonija, kai užsikrėsta ne ligoninėje).</w:t>
      </w:r>
    </w:p>
    <w:p w14:paraId="381067C4" w14:textId="73C9C5C4" w:rsidR="00BB4410" w:rsidRPr="00FC2BFC" w:rsidRDefault="00BB4410" w:rsidP="006D57A0">
      <w:pPr>
        <w:pStyle w:val="Sraopastraipa"/>
        <w:numPr>
          <w:ilvl w:val="0"/>
          <w:numId w:val="5"/>
        </w:numPr>
        <w:spacing w:after="0" w:line="240" w:lineRule="auto"/>
        <w:ind w:left="567" w:hanging="567"/>
        <w:outlineLvl w:val="0"/>
        <w:rPr>
          <w:rFonts w:ascii="Times New Roman" w:hAnsi="Times New Roman"/>
        </w:rPr>
      </w:pPr>
      <w:r w:rsidRPr="00FC2BFC">
        <w:rPr>
          <w:rFonts w:ascii="Times New Roman" w:eastAsia="Times New Roman" w:hAnsi="Times New Roman" w:cs="Times New Roman"/>
          <w:lang w:val="lt-LT"/>
        </w:rPr>
        <w:t xml:space="preserve">Bakterinės </w:t>
      </w:r>
      <w:r w:rsidRPr="00FC2BFC">
        <w:rPr>
          <w:rFonts w:ascii="Times New Roman" w:hAnsi="Times New Roman"/>
          <w:lang w:val="lt-LT"/>
        </w:rPr>
        <w:t>odos ir poodinio audinio infekcinės ligos</w:t>
      </w:r>
      <w:r w:rsidRPr="00FC2BFC">
        <w:rPr>
          <w:rFonts w:ascii="Times New Roman" w:eastAsia="Times New Roman" w:hAnsi="Times New Roman" w:cs="Times New Roman"/>
          <w:lang w:val="lt-LT"/>
        </w:rPr>
        <w:t>.</w:t>
      </w:r>
    </w:p>
    <w:p w14:paraId="5732B44B" w14:textId="57101CE2" w:rsidR="00BB4410" w:rsidRPr="00FC2BFC" w:rsidRDefault="00BB4410" w:rsidP="006D57A0">
      <w:pPr>
        <w:pStyle w:val="Sraopastraipa"/>
        <w:numPr>
          <w:ilvl w:val="0"/>
          <w:numId w:val="5"/>
        </w:numPr>
        <w:spacing w:after="0" w:line="240" w:lineRule="auto"/>
        <w:ind w:left="567" w:hanging="567"/>
        <w:outlineLvl w:val="0"/>
        <w:rPr>
          <w:rFonts w:ascii="Times New Roman" w:hAnsi="Times New Roman"/>
        </w:rPr>
      </w:pPr>
      <w:r w:rsidRPr="00FC2BFC">
        <w:rPr>
          <w:rFonts w:ascii="Times New Roman" w:hAnsi="Times New Roman"/>
          <w:i/>
          <w:lang w:val="lt-LT"/>
        </w:rPr>
        <w:t>Chlamydia trachomatis</w:t>
      </w:r>
      <w:r w:rsidRPr="00FC2BFC">
        <w:rPr>
          <w:rFonts w:ascii="Times New Roman" w:hAnsi="Times New Roman"/>
          <w:lang w:val="lt-LT"/>
        </w:rPr>
        <w:t xml:space="preserve"> </w:t>
      </w:r>
      <w:r w:rsidRPr="00FC2BFC">
        <w:rPr>
          <w:rFonts w:ascii="Times New Roman" w:eastAsia="Times New Roman" w:hAnsi="Times New Roman" w:cs="Times New Roman"/>
          <w:lang w:val="lt-LT"/>
        </w:rPr>
        <w:t xml:space="preserve">bakterijų </w:t>
      </w:r>
      <w:r w:rsidRPr="00FC2BFC">
        <w:rPr>
          <w:rFonts w:ascii="Times New Roman" w:hAnsi="Times New Roman"/>
          <w:lang w:val="lt-LT"/>
        </w:rPr>
        <w:t xml:space="preserve">sukeltos </w:t>
      </w:r>
      <w:r w:rsidRPr="00FC2BFC">
        <w:rPr>
          <w:rFonts w:ascii="Times New Roman" w:eastAsia="Times New Roman" w:hAnsi="Times New Roman" w:cs="Times New Roman"/>
          <w:lang w:val="lt-LT"/>
        </w:rPr>
        <w:t>šlaplės ir šlapimo pūslės</w:t>
      </w:r>
      <w:r w:rsidRPr="00FC2BFC">
        <w:rPr>
          <w:rFonts w:ascii="Times New Roman" w:hAnsi="Times New Roman"/>
          <w:lang w:val="lt-LT"/>
        </w:rPr>
        <w:t xml:space="preserve"> infekcinės ligos.</w:t>
      </w:r>
    </w:p>
    <w:p w14:paraId="056C73C8" w14:textId="13E9F1A3" w:rsidR="00BB4410" w:rsidRPr="00FC2BFC" w:rsidRDefault="00BB4410" w:rsidP="00BB4410">
      <w:pPr>
        <w:pStyle w:val="Sraopastraipa"/>
        <w:numPr>
          <w:ilvl w:val="0"/>
          <w:numId w:val="5"/>
        </w:numPr>
        <w:spacing w:after="0" w:line="240" w:lineRule="auto"/>
        <w:ind w:left="567" w:hanging="567"/>
        <w:outlineLvl w:val="0"/>
        <w:rPr>
          <w:rFonts w:ascii="Times New Roman" w:eastAsia="Times New Roman" w:hAnsi="Times New Roman" w:cs="Times New Roman"/>
          <w:lang w:val="lt-LT"/>
        </w:rPr>
      </w:pPr>
      <w:r w:rsidRPr="00FC2BFC">
        <w:rPr>
          <w:rFonts w:ascii="Times New Roman" w:eastAsia="Times New Roman" w:hAnsi="Times New Roman" w:cs="Times New Roman"/>
          <w:i/>
          <w:iCs/>
          <w:lang w:val="lt-LT"/>
        </w:rPr>
        <w:t>Chlamydia trachoma</w:t>
      </w:r>
      <w:r w:rsidRPr="00FC2BFC">
        <w:rPr>
          <w:rFonts w:ascii="Times New Roman" w:eastAsia="Times New Roman" w:hAnsi="Times New Roman" w:cs="Times New Roman"/>
          <w:lang w:val="lt-LT"/>
        </w:rPr>
        <w:t>tis bakterijų sukeltas lėtinis prostatos (priešinės liaukos) uždegimas.</w:t>
      </w:r>
    </w:p>
    <w:p w14:paraId="64967CFC" w14:textId="77777777" w:rsidR="00BB4410" w:rsidRPr="00FC2BFC" w:rsidRDefault="00BB4410" w:rsidP="00BB4410">
      <w:pPr>
        <w:spacing w:after="0" w:line="240" w:lineRule="auto"/>
        <w:rPr>
          <w:rFonts w:ascii="Times New Roman" w:eastAsia="Times New Roman" w:hAnsi="Times New Roman" w:cs="Times New Roman"/>
        </w:rPr>
      </w:pPr>
    </w:p>
    <w:p w14:paraId="4E8D5804" w14:textId="77777777" w:rsidR="00BB4410" w:rsidRPr="00FC2BFC" w:rsidRDefault="00BB4410" w:rsidP="00BB4410">
      <w:pPr>
        <w:spacing w:after="0" w:line="240" w:lineRule="auto"/>
        <w:rPr>
          <w:rFonts w:ascii="Times New Roman" w:eastAsia="Times New Roman" w:hAnsi="Times New Roman" w:cs="Times New Roman"/>
          <w:u w:val="single"/>
        </w:rPr>
      </w:pPr>
      <w:r w:rsidRPr="00FC2BFC">
        <w:rPr>
          <w:rFonts w:ascii="Times New Roman" w:eastAsia="Times New Roman" w:hAnsi="Times New Roman" w:cs="Times New Roman"/>
          <w:u w:val="single"/>
        </w:rPr>
        <w:t>Suaugusiesiems</w:t>
      </w:r>
    </w:p>
    <w:p w14:paraId="489BF696" w14:textId="43EC0064" w:rsidR="00BB4410" w:rsidRPr="00FC2BFC" w:rsidRDefault="00BB4410" w:rsidP="00BB4410">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Bakterinės infekcijos pacientams, sergantiems ilgalaike plaučių liga – bronchų uždegimu (lėtiniu bronchitu).</w:t>
      </w:r>
    </w:p>
    <w:p w14:paraId="76EF1F1E"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4E89B0DE"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13530EF1" w14:textId="77777777" w:rsidR="00F82812" w:rsidRPr="00FC2BFC" w:rsidRDefault="00F82812" w:rsidP="00F82812">
      <w:pPr>
        <w:numPr>
          <w:ilvl w:val="12"/>
          <w:numId w:val="0"/>
        </w:numP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rPr>
        <w:t>2.</w:t>
      </w:r>
      <w:r w:rsidRPr="00FC2BFC">
        <w:rPr>
          <w:rFonts w:ascii="Times New Roman" w:eastAsia="Times New Roman" w:hAnsi="Times New Roman" w:cs="Times New Roman"/>
          <w:b/>
          <w:bCs/>
        </w:rPr>
        <w:tab/>
        <w:t xml:space="preserve">Kas žinotina prieš vartojant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p>
    <w:p w14:paraId="7470E24E"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29A6B15D" w14:textId="2030E4C4" w:rsidR="00F82812" w:rsidRPr="00FC2BFC" w:rsidRDefault="00F82812" w:rsidP="00F82812">
      <w:pPr>
        <w:spacing w:after="0" w:line="240" w:lineRule="auto"/>
        <w:outlineLvl w:val="0"/>
        <w:rPr>
          <w:rFonts w:ascii="Times New Roman" w:eastAsia="Times New Roman" w:hAnsi="Times New Roman" w:cs="Times New Roman"/>
          <w:b/>
          <w:bCs/>
        </w:rPr>
      </w:pP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 vartoti </w:t>
      </w:r>
      <w:r w:rsidR="004967A0" w:rsidRPr="00FC2BFC">
        <w:rPr>
          <w:rFonts w:ascii="Times New Roman" w:eastAsia="Times New Roman" w:hAnsi="Times New Roman" w:cs="Times New Roman"/>
          <w:b/>
          <w:bCs/>
        </w:rPr>
        <w:t>draudžiama</w:t>
      </w:r>
      <w:r w:rsidRPr="00FC2BFC">
        <w:rPr>
          <w:rFonts w:ascii="Times New Roman" w:eastAsia="Times New Roman" w:hAnsi="Times New Roman" w:cs="Times New Roman"/>
          <w:b/>
          <w:bCs/>
        </w:rPr>
        <w:t>:</w:t>
      </w:r>
    </w:p>
    <w:p w14:paraId="7AEF0D54" w14:textId="3755FEE5" w:rsidR="00F82812" w:rsidRPr="00FC2BFC" w:rsidRDefault="00F82812" w:rsidP="006D57A0">
      <w:pPr>
        <w:pStyle w:val="Sraopastraipa"/>
        <w:numPr>
          <w:ilvl w:val="0"/>
          <w:numId w:val="26"/>
        </w:numPr>
        <w:spacing w:after="0" w:line="240" w:lineRule="auto"/>
        <w:ind w:left="567" w:hanging="567"/>
        <w:rPr>
          <w:rFonts w:ascii="Times New Roman" w:hAnsi="Times New Roman"/>
        </w:rPr>
      </w:pPr>
      <w:r w:rsidRPr="00FC2BFC">
        <w:rPr>
          <w:rFonts w:ascii="Times New Roman" w:hAnsi="Times New Roman"/>
          <w:lang w:val="lt-LT"/>
        </w:rPr>
        <w:t>jeigu yra alergija</w:t>
      </w:r>
      <w:r w:rsidRPr="00FC2BFC">
        <w:rPr>
          <w:rFonts w:ascii="Times New Roman" w:hAnsi="Times New Roman"/>
          <w:color w:val="000000"/>
          <w:lang w:val="lt-LT"/>
        </w:rPr>
        <w:t xml:space="preserve"> </w:t>
      </w:r>
      <w:proofErr w:type="spellStart"/>
      <w:r w:rsidRPr="00FC2BFC">
        <w:rPr>
          <w:rFonts w:ascii="Times New Roman" w:hAnsi="Times New Roman"/>
          <w:color w:val="000000"/>
          <w:lang w:val="lt-LT"/>
        </w:rPr>
        <w:t>azitromicinui</w:t>
      </w:r>
      <w:proofErr w:type="spellEnd"/>
      <w:r w:rsidRPr="00FC2BFC">
        <w:rPr>
          <w:rFonts w:ascii="Times New Roman" w:hAnsi="Times New Roman"/>
          <w:color w:val="000000"/>
          <w:lang w:val="lt-LT"/>
        </w:rPr>
        <w:t xml:space="preserve">, </w:t>
      </w:r>
      <w:proofErr w:type="spellStart"/>
      <w:r w:rsidRPr="00FC2BFC">
        <w:rPr>
          <w:rFonts w:ascii="Times New Roman" w:hAnsi="Times New Roman"/>
          <w:color w:val="000000"/>
          <w:lang w:val="lt-LT"/>
        </w:rPr>
        <w:t>eritromicinui</w:t>
      </w:r>
      <w:proofErr w:type="spellEnd"/>
      <w:r w:rsidRPr="00FC2BFC">
        <w:rPr>
          <w:rFonts w:ascii="Times New Roman" w:hAnsi="Times New Roman"/>
          <w:color w:val="000000"/>
          <w:lang w:val="lt-LT"/>
        </w:rPr>
        <w:t xml:space="preserve">, </w:t>
      </w:r>
      <w:r w:rsidRPr="00FC2BFC">
        <w:rPr>
          <w:rFonts w:ascii="Times New Roman" w:hAnsi="Times New Roman"/>
          <w:lang w:val="lt-LT"/>
        </w:rPr>
        <w:t xml:space="preserve">bet kuriam </w:t>
      </w:r>
      <w:proofErr w:type="spellStart"/>
      <w:r w:rsidRPr="00FC2BFC">
        <w:rPr>
          <w:rFonts w:ascii="Times New Roman" w:hAnsi="Times New Roman"/>
          <w:lang w:val="lt-LT"/>
        </w:rPr>
        <w:t>makrolidų</w:t>
      </w:r>
      <w:proofErr w:type="spellEnd"/>
      <w:r w:rsidRPr="00FC2BFC">
        <w:rPr>
          <w:rFonts w:ascii="Times New Roman" w:hAnsi="Times New Roman"/>
          <w:lang w:val="lt-LT"/>
        </w:rPr>
        <w:t xml:space="preserve"> ar </w:t>
      </w:r>
      <w:proofErr w:type="spellStart"/>
      <w:r w:rsidRPr="00FC2BFC">
        <w:rPr>
          <w:rFonts w:ascii="Times New Roman" w:hAnsi="Times New Roman"/>
          <w:lang w:val="lt-LT"/>
        </w:rPr>
        <w:t>ketolidų</w:t>
      </w:r>
      <w:proofErr w:type="spellEnd"/>
      <w:r w:rsidRPr="00FC2BFC">
        <w:rPr>
          <w:rFonts w:ascii="Times New Roman" w:hAnsi="Times New Roman"/>
          <w:lang w:val="lt-LT"/>
        </w:rPr>
        <w:t xml:space="preserve"> grupės antibiotikui arba bet kuriai pagalbinei šio vaisto medžiagai (jos išvardytos 6</w:t>
      </w:r>
      <w:r w:rsidR="004967A0" w:rsidRPr="00FC2BFC">
        <w:rPr>
          <w:rFonts w:ascii="Times New Roman" w:eastAsia="Times New Roman" w:hAnsi="Times New Roman" w:cs="Times New Roman"/>
          <w:lang w:val="lt-LT"/>
        </w:rPr>
        <w:t> </w:t>
      </w:r>
      <w:r w:rsidRPr="00FC2BFC">
        <w:rPr>
          <w:rFonts w:ascii="Times New Roman" w:hAnsi="Times New Roman"/>
          <w:lang w:val="lt-LT"/>
        </w:rPr>
        <w:t>skyriuje).</w:t>
      </w:r>
    </w:p>
    <w:p w14:paraId="3FDF59D5" w14:textId="77777777" w:rsidR="00F82812" w:rsidRPr="00FC2BFC" w:rsidRDefault="00F82812" w:rsidP="00F82812">
      <w:pPr>
        <w:autoSpaceDE w:val="0"/>
        <w:autoSpaceDN w:val="0"/>
        <w:adjustRightInd w:val="0"/>
        <w:spacing w:after="0" w:line="240" w:lineRule="auto"/>
        <w:rPr>
          <w:rFonts w:ascii="Times New Roman" w:eastAsia="Times New Roman" w:hAnsi="Times New Roman" w:cs="Times New Roman"/>
          <w:color w:val="000000"/>
        </w:rPr>
      </w:pPr>
    </w:p>
    <w:p w14:paraId="76862634" w14:textId="77777777" w:rsidR="00F82812" w:rsidRPr="00FC2BFC" w:rsidRDefault="00F82812" w:rsidP="00F82812">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b/>
          <w:bCs/>
        </w:rPr>
        <w:t>Įspėjimai ir atsargumo priemonės</w:t>
      </w:r>
    </w:p>
    <w:p w14:paraId="13749354" w14:textId="0EC504CE" w:rsidR="00F82812" w:rsidRPr="00FC2BFC" w:rsidRDefault="00F82812" w:rsidP="003E7926">
      <w:pPr>
        <w:numPr>
          <w:ilvl w:val="12"/>
          <w:numId w:val="0"/>
        </w:numPr>
        <w:spacing w:after="0" w:line="240" w:lineRule="auto"/>
        <w:ind w:right="-2"/>
        <w:rPr>
          <w:rFonts w:ascii="Times New Roman" w:eastAsia="Times New Roman" w:hAnsi="Times New Roman" w:cs="Times New Roman"/>
        </w:rPr>
      </w:pPr>
      <w:r w:rsidRPr="00FC2BFC">
        <w:rPr>
          <w:rFonts w:ascii="Times New Roman" w:eastAsia="Times New Roman" w:hAnsi="Times New Roman" w:cs="Times New Roman"/>
        </w:rPr>
        <w:t xml:space="preserve">Pasitarkite su gydytoju arba vaistininku, prieš pradėdami vartoti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w:t>
      </w:r>
      <w:r w:rsidR="003E7926" w:rsidRPr="00FC2BFC">
        <w:t xml:space="preserve"> </w:t>
      </w:r>
      <w:r w:rsidR="003E7926" w:rsidRPr="00FC2BFC">
        <w:rPr>
          <w:rFonts w:ascii="Times New Roman" w:eastAsia="Times New Roman" w:hAnsi="Times New Roman" w:cs="Times New Roman"/>
        </w:rPr>
        <w:t>jeigu Jums yra bet kuris iš toliau nurodytų sutrikimų:</w:t>
      </w:r>
    </w:p>
    <w:p w14:paraId="43B9D983" w14:textId="78751A97" w:rsidR="008944C7" w:rsidRPr="00FC2BFC" w:rsidRDefault="008944C7" w:rsidP="008944C7">
      <w:pPr>
        <w:pStyle w:val="Sraopastraipa"/>
        <w:numPr>
          <w:ilvl w:val="0"/>
          <w:numId w:val="16"/>
        </w:numPr>
        <w:spacing w:after="0" w:line="240" w:lineRule="auto"/>
        <w:ind w:left="567" w:hanging="567"/>
        <w:outlineLvl w:val="0"/>
        <w:rPr>
          <w:rFonts w:ascii="Times New Roman" w:eastAsia="Times New Roman" w:hAnsi="Times New Roman" w:cs="Times New Roman"/>
          <w:lang w:val="lt-LT"/>
        </w:rPr>
      </w:pPr>
      <w:r w:rsidRPr="00FC2BFC">
        <w:rPr>
          <w:rFonts w:ascii="Times New Roman" w:eastAsia="Times New Roman" w:hAnsi="Times New Roman" w:cs="Times New Roman"/>
          <w:lang w:val="lt-LT"/>
        </w:rPr>
        <w:lastRenderedPageBreak/>
        <w:t xml:space="preserve">širdies sutrikimų (pvz., problemų su širdies ritmu arba širdies nepakankamumą) arba žemas kalio ar magnio kiekis kraujyje: esant šiems sutrikimams gali pasireikšti sunkus šalutinis </w:t>
      </w:r>
      <w:proofErr w:type="spellStart"/>
      <w:r w:rsidRPr="00FC2BFC">
        <w:rPr>
          <w:rFonts w:ascii="Times New Roman" w:eastAsia="Times New Roman" w:hAnsi="Times New Roman" w:cs="Times New Roman"/>
          <w:lang w:val="lt-LT"/>
        </w:rPr>
        <w:t>azitromicino</w:t>
      </w:r>
      <w:proofErr w:type="spellEnd"/>
      <w:r w:rsidRPr="00FC2BFC">
        <w:rPr>
          <w:rFonts w:ascii="Times New Roman" w:eastAsia="Times New Roman" w:hAnsi="Times New Roman" w:cs="Times New Roman"/>
          <w:lang w:val="lt-LT"/>
        </w:rPr>
        <w:t xml:space="preserve"> poveikis širdžiai;</w:t>
      </w:r>
    </w:p>
    <w:p w14:paraId="4BDA4DA8" w14:textId="6990C47B" w:rsidR="008944C7" w:rsidRPr="00FC2BFC" w:rsidRDefault="008944C7" w:rsidP="006D57A0">
      <w:pPr>
        <w:pStyle w:val="Sraopastraipa"/>
        <w:numPr>
          <w:ilvl w:val="0"/>
          <w:numId w:val="16"/>
        </w:numPr>
        <w:spacing w:after="0" w:line="240" w:lineRule="auto"/>
        <w:ind w:left="567" w:hanging="567"/>
        <w:outlineLvl w:val="0"/>
        <w:rPr>
          <w:rFonts w:ascii="Times New Roman" w:hAnsi="Times New Roman"/>
        </w:rPr>
      </w:pPr>
      <w:r w:rsidRPr="00FC2BFC">
        <w:rPr>
          <w:rFonts w:ascii="Times New Roman" w:hAnsi="Times New Roman"/>
          <w:lang w:val="lt-LT"/>
        </w:rPr>
        <w:t xml:space="preserve">kepenų </w:t>
      </w:r>
      <w:r w:rsidRPr="00FC2BFC">
        <w:rPr>
          <w:rFonts w:ascii="Times New Roman" w:eastAsia="Times New Roman" w:hAnsi="Times New Roman" w:cs="Times New Roman"/>
          <w:lang w:val="lt-LT"/>
        </w:rPr>
        <w:t>sutrikimų: gali būti, kad gydytojui reikės stebėti</w:t>
      </w:r>
      <w:r w:rsidRPr="00FC2BFC">
        <w:rPr>
          <w:rFonts w:ascii="Times New Roman" w:hAnsi="Times New Roman"/>
          <w:lang w:val="lt-LT"/>
        </w:rPr>
        <w:t xml:space="preserve"> kepenų </w:t>
      </w:r>
      <w:r w:rsidRPr="00FC2BFC">
        <w:rPr>
          <w:rFonts w:ascii="Times New Roman" w:eastAsia="Times New Roman" w:hAnsi="Times New Roman" w:cs="Times New Roman"/>
          <w:lang w:val="lt-LT"/>
        </w:rPr>
        <w:t>veiklą</w:t>
      </w:r>
      <w:r w:rsidRPr="00FC2BFC">
        <w:rPr>
          <w:rFonts w:ascii="Times New Roman" w:hAnsi="Times New Roman"/>
          <w:lang w:val="lt-LT"/>
        </w:rPr>
        <w:t xml:space="preserve"> arba nutraukti gydymą</w:t>
      </w:r>
      <w:r w:rsidRPr="00FC2BFC">
        <w:rPr>
          <w:rFonts w:ascii="Times New Roman" w:eastAsia="Times New Roman" w:hAnsi="Times New Roman" w:cs="Times New Roman"/>
          <w:lang w:val="lt-LT"/>
        </w:rPr>
        <w:t>;</w:t>
      </w:r>
    </w:p>
    <w:p w14:paraId="10E2026C" w14:textId="3AAFC06C" w:rsidR="008944C7" w:rsidRPr="00FC2BFC" w:rsidRDefault="008944C7" w:rsidP="008944C7">
      <w:pPr>
        <w:pStyle w:val="Sraopastraipa"/>
        <w:numPr>
          <w:ilvl w:val="0"/>
          <w:numId w:val="16"/>
        </w:numPr>
        <w:spacing w:after="0" w:line="240" w:lineRule="auto"/>
        <w:ind w:left="567" w:hanging="567"/>
        <w:outlineLvl w:val="0"/>
        <w:rPr>
          <w:rFonts w:ascii="Times New Roman" w:eastAsia="Times New Roman" w:hAnsi="Times New Roman" w:cs="Times New Roman"/>
          <w:lang w:val="lt-LT"/>
        </w:rPr>
      </w:pPr>
      <w:r w:rsidRPr="00FC2BFC">
        <w:rPr>
          <w:rFonts w:ascii="Times New Roman" w:eastAsia="Times New Roman" w:hAnsi="Times New Roman" w:cs="Times New Roman"/>
          <w:lang w:val="lt-LT"/>
        </w:rPr>
        <w:t>stipriai viduriuojate pavartoję bet kokių kitų antibiotikų;</w:t>
      </w:r>
    </w:p>
    <w:p w14:paraId="58E9263F" w14:textId="6FBBCD45" w:rsidR="008944C7" w:rsidRPr="00FC2BFC" w:rsidRDefault="008944C7" w:rsidP="008944C7">
      <w:pPr>
        <w:pStyle w:val="Sraopastraipa"/>
        <w:numPr>
          <w:ilvl w:val="0"/>
          <w:numId w:val="16"/>
        </w:numPr>
        <w:spacing w:after="0" w:line="240" w:lineRule="auto"/>
        <w:ind w:left="567" w:hanging="567"/>
        <w:outlineLvl w:val="0"/>
        <w:rPr>
          <w:rFonts w:ascii="Times New Roman" w:eastAsia="Times New Roman" w:hAnsi="Times New Roman" w:cs="Times New Roman"/>
          <w:lang w:val="lt-LT"/>
        </w:rPr>
      </w:pPr>
      <w:r w:rsidRPr="00FC2BFC">
        <w:rPr>
          <w:rFonts w:ascii="Times New Roman" w:eastAsia="Times New Roman" w:hAnsi="Times New Roman" w:cs="Times New Roman"/>
          <w:lang w:val="lt-LT"/>
        </w:rPr>
        <w:t>tam tikros vietos (lokalizuotas) raumenų silpnumas (</w:t>
      </w:r>
      <w:proofErr w:type="spellStart"/>
      <w:r w:rsidRPr="00FC2BFC">
        <w:rPr>
          <w:rFonts w:ascii="Times New Roman" w:eastAsia="Times New Roman" w:hAnsi="Times New Roman" w:cs="Times New Roman"/>
          <w:lang w:val="lt-LT"/>
        </w:rPr>
        <w:t>generalizuota</w:t>
      </w:r>
      <w:proofErr w:type="spellEnd"/>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miastenija</w:t>
      </w:r>
      <w:proofErr w:type="spellEnd"/>
      <w:r w:rsidRPr="00FC2BFC">
        <w:rPr>
          <w:rFonts w:ascii="Times New Roman" w:eastAsia="Times New Roman" w:hAnsi="Times New Roman" w:cs="Times New Roman"/>
          <w:lang w:val="lt-LT"/>
        </w:rPr>
        <w:t>), nes šios ligos simptomai gydymo metu gali pasunkėti;</w:t>
      </w:r>
    </w:p>
    <w:p w14:paraId="0B85874E" w14:textId="77111488" w:rsidR="008944C7" w:rsidRPr="00FC2BFC" w:rsidRDefault="008944C7" w:rsidP="006D57A0">
      <w:pPr>
        <w:pStyle w:val="Sraopastraipa"/>
        <w:numPr>
          <w:ilvl w:val="0"/>
          <w:numId w:val="16"/>
        </w:numPr>
        <w:spacing w:after="0" w:line="240" w:lineRule="auto"/>
        <w:ind w:left="567" w:hanging="567"/>
        <w:outlineLvl w:val="0"/>
        <w:rPr>
          <w:rFonts w:ascii="Times New Roman" w:hAnsi="Times New Roman"/>
        </w:rPr>
      </w:pPr>
      <w:r w:rsidRPr="00FC2BFC">
        <w:rPr>
          <w:rFonts w:ascii="Times New Roman" w:eastAsia="Times New Roman" w:hAnsi="Times New Roman" w:cs="Times New Roman"/>
        </w:rPr>
        <w:t>arba</w:t>
      </w:r>
      <w:r w:rsidRPr="006D57A0">
        <w:rPr>
          <w:rFonts w:ascii="Times New Roman" w:hAnsi="Times New Roman"/>
        </w:rPr>
        <w:t xml:space="preserve"> vartojate </w:t>
      </w:r>
      <w:r w:rsidRPr="00FC2BFC">
        <w:rPr>
          <w:rFonts w:ascii="Times New Roman" w:eastAsia="Times New Roman" w:hAnsi="Times New Roman" w:cs="Times New Roman"/>
        </w:rPr>
        <w:t xml:space="preserve">bet kokių skalsių darinių, </w:t>
      </w:r>
      <w:proofErr w:type="spellStart"/>
      <w:r w:rsidRPr="00FC2BFC">
        <w:rPr>
          <w:rFonts w:ascii="Times New Roman" w:eastAsia="Times New Roman" w:hAnsi="Times New Roman" w:cs="Times New Roman"/>
        </w:rPr>
        <w:t>pvz</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ergotaminą</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skirtą</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migrenai</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gydyti</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nes</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šių</w:t>
      </w:r>
      <w:proofErr w:type="spellEnd"/>
      <w:r w:rsidRPr="006D57A0">
        <w:rPr>
          <w:rFonts w:ascii="Times New Roman" w:hAnsi="Times New Roman"/>
        </w:rPr>
        <w:t xml:space="preserve"> </w:t>
      </w:r>
      <w:proofErr w:type="spellStart"/>
      <w:r w:rsidRPr="006D57A0">
        <w:rPr>
          <w:rFonts w:ascii="Times New Roman" w:hAnsi="Times New Roman"/>
        </w:rPr>
        <w:t>vaistų</w:t>
      </w:r>
      <w:proofErr w:type="spellEnd"/>
      <w:r w:rsidRPr="00FC2BFC">
        <w:rPr>
          <w:rFonts w:ascii="Times New Roman" w:eastAsia="Times New Roman" w:hAnsi="Times New Roman" w:cs="Times New Roman"/>
          <w:lang w:val="lt-LT"/>
        </w:rPr>
        <w:t xml:space="preserve"> negalima vartoti kartu su</w:t>
      </w:r>
      <w:r w:rsidRPr="006D57A0">
        <w:rPr>
          <w:rFonts w:ascii="Times New Roman" w:hAnsi="Times New Roman"/>
          <w:lang w:val="lt-LT"/>
        </w:rPr>
        <w:t xml:space="preserve"> </w:t>
      </w:r>
      <w:proofErr w:type="spellStart"/>
      <w:r w:rsidR="00C913FC" w:rsidRPr="006D57A0">
        <w:rPr>
          <w:rFonts w:ascii="Times New Roman" w:hAnsi="Times New Roman"/>
          <w:lang w:val="lt-LT"/>
        </w:rPr>
        <w:t>Azithromycin</w:t>
      </w:r>
      <w:proofErr w:type="spellEnd"/>
      <w:r w:rsidR="00C913FC" w:rsidRPr="006D57A0">
        <w:rPr>
          <w:rFonts w:ascii="Times New Roman" w:hAnsi="Times New Roman"/>
          <w:lang w:val="lt-LT"/>
        </w:rPr>
        <w:t xml:space="preserve"> </w:t>
      </w:r>
      <w:proofErr w:type="spellStart"/>
      <w:r w:rsidR="00C913FC" w:rsidRPr="006D57A0">
        <w:rPr>
          <w:rFonts w:ascii="Times New Roman" w:hAnsi="Times New Roman"/>
          <w:lang w:val="lt-LT"/>
        </w:rPr>
        <w:t>Ingen</w:t>
      </w:r>
      <w:proofErr w:type="spellEnd"/>
      <w:r w:rsidR="00C913FC" w:rsidRPr="006D57A0">
        <w:rPr>
          <w:rFonts w:ascii="Times New Roman" w:hAnsi="Times New Roman"/>
          <w:lang w:val="lt-LT"/>
        </w:rPr>
        <w:t xml:space="preserve"> Pharma</w:t>
      </w:r>
      <w:r w:rsidRPr="006D57A0">
        <w:rPr>
          <w:rFonts w:ascii="Times New Roman" w:hAnsi="Times New Roman"/>
          <w:lang w:val="lt-LT"/>
        </w:rPr>
        <w:t>.</w:t>
      </w:r>
    </w:p>
    <w:p w14:paraId="5C935990" w14:textId="77777777" w:rsidR="008944C7" w:rsidRPr="00FC2BFC" w:rsidRDefault="008944C7" w:rsidP="006D57A0">
      <w:pPr>
        <w:spacing w:after="0" w:line="240" w:lineRule="auto"/>
        <w:outlineLvl w:val="0"/>
        <w:rPr>
          <w:rFonts w:ascii="Times New Roman" w:eastAsia="Times New Roman" w:hAnsi="Times New Roman" w:cs="Times New Roman"/>
        </w:rPr>
      </w:pPr>
    </w:p>
    <w:p w14:paraId="5E2C6552" w14:textId="637431BF" w:rsidR="008944C7" w:rsidRPr="00FC2BFC" w:rsidRDefault="008944C7" w:rsidP="008944C7">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b/>
          <w:bCs/>
        </w:rPr>
        <w:t>Nustokite vartoti šį vaistą ir nedelsdami kreipkitės į gydytoją (dar žr. „Pavojingas šalutinis poveikis“ 4 skyriuje):</w:t>
      </w:r>
    </w:p>
    <w:p w14:paraId="6DEE5CF2" w14:textId="23B06977" w:rsidR="008944C7" w:rsidRPr="00FC2BFC" w:rsidRDefault="008944C7" w:rsidP="008944C7">
      <w:pPr>
        <w:pStyle w:val="Sraopastraipa"/>
        <w:numPr>
          <w:ilvl w:val="0"/>
          <w:numId w:val="18"/>
        </w:numPr>
        <w:spacing w:after="0" w:line="240" w:lineRule="auto"/>
        <w:ind w:left="567" w:hanging="567"/>
        <w:outlineLvl w:val="0"/>
        <w:rPr>
          <w:rFonts w:ascii="Times New Roman" w:eastAsia="Times New Roman" w:hAnsi="Times New Roman" w:cs="Times New Roman"/>
          <w:lang w:val="lt-LT"/>
        </w:rPr>
      </w:pPr>
      <w:r w:rsidRPr="00FC2BFC">
        <w:rPr>
          <w:rFonts w:ascii="Times New Roman" w:eastAsia="Times New Roman" w:hAnsi="Times New Roman" w:cs="Times New Roman"/>
          <w:lang w:val="lt-LT"/>
        </w:rPr>
        <w:t>jeigu manote, kad Jums kilo alerginė reakcija (pvz., sunku kvėpuoti, patino veidas arba gerklė, atsirado pūslių);</w:t>
      </w:r>
    </w:p>
    <w:p w14:paraId="2A423505" w14:textId="0DD152C5" w:rsidR="008944C7" w:rsidRPr="00FC2BFC" w:rsidRDefault="008944C7" w:rsidP="008944C7">
      <w:pPr>
        <w:pStyle w:val="Sraopastraipa"/>
        <w:numPr>
          <w:ilvl w:val="0"/>
          <w:numId w:val="18"/>
        </w:numPr>
        <w:spacing w:after="0" w:line="240" w:lineRule="auto"/>
        <w:ind w:left="567" w:hanging="567"/>
        <w:outlineLvl w:val="0"/>
        <w:rPr>
          <w:rFonts w:ascii="Times New Roman" w:eastAsia="Times New Roman" w:hAnsi="Times New Roman" w:cs="Times New Roman"/>
          <w:lang w:val="lt-LT"/>
        </w:rPr>
      </w:pPr>
      <w:r w:rsidRPr="00FC2BFC">
        <w:rPr>
          <w:rFonts w:ascii="Times New Roman" w:eastAsia="Times New Roman" w:hAnsi="Times New Roman" w:cs="Times New Roman"/>
          <w:lang w:val="lt-LT"/>
        </w:rPr>
        <w:t xml:space="preserve">jeigu pastebėsite bet kokių 4 skyriuje aprašytų simptomų, susijusių su sunkiomis odos reakcijomis, įskaitant </w:t>
      </w:r>
      <w:proofErr w:type="spellStart"/>
      <w:r w:rsidRPr="00FC2BFC">
        <w:rPr>
          <w:rFonts w:ascii="Times New Roman" w:eastAsia="Times New Roman" w:hAnsi="Times New Roman" w:cs="Times New Roman"/>
          <w:lang w:val="lt-LT"/>
        </w:rPr>
        <w:t>Stivenso</w:t>
      </w:r>
      <w:proofErr w:type="spellEnd"/>
      <w:r w:rsidRPr="00FC2BFC">
        <w:rPr>
          <w:rFonts w:ascii="Times New Roman" w:eastAsia="Times New Roman" w:hAnsi="Times New Roman" w:cs="Times New Roman"/>
          <w:lang w:val="lt-LT"/>
        </w:rPr>
        <w:t>-Džonsono (</w:t>
      </w:r>
      <w:proofErr w:type="spellStart"/>
      <w:r w:rsidRPr="00FC2BFC">
        <w:rPr>
          <w:rFonts w:ascii="Times New Roman" w:eastAsia="Times New Roman" w:hAnsi="Times New Roman" w:cs="Times New Roman"/>
          <w:i/>
          <w:iCs/>
          <w:lang w:val="lt-LT"/>
        </w:rPr>
        <w:t>Stevens-Johnson</w:t>
      </w:r>
      <w:proofErr w:type="spellEnd"/>
      <w:r w:rsidRPr="00FC2BFC">
        <w:rPr>
          <w:rFonts w:ascii="Times New Roman" w:eastAsia="Times New Roman" w:hAnsi="Times New Roman" w:cs="Times New Roman"/>
          <w:lang w:val="lt-LT"/>
        </w:rPr>
        <w:t xml:space="preserve">) sindromą, toksinę epidermio </w:t>
      </w:r>
      <w:proofErr w:type="spellStart"/>
      <w:r w:rsidRPr="00FC2BFC">
        <w:rPr>
          <w:rFonts w:ascii="Times New Roman" w:eastAsia="Times New Roman" w:hAnsi="Times New Roman" w:cs="Times New Roman"/>
          <w:lang w:val="lt-LT"/>
        </w:rPr>
        <w:t>nekrolizę</w:t>
      </w:r>
      <w:proofErr w:type="spellEnd"/>
      <w:r w:rsidRPr="00FC2BFC">
        <w:rPr>
          <w:rFonts w:ascii="Times New Roman" w:eastAsia="Times New Roman" w:hAnsi="Times New Roman" w:cs="Times New Roman"/>
          <w:lang w:val="lt-LT"/>
        </w:rPr>
        <w:t xml:space="preserve">, vaisto sukeltą reakciją su </w:t>
      </w:r>
      <w:proofErr w:type="spellStart"/>
      <w:r w:rsidRPr="00FC2BFC">
        <w:rPr>
          <w:rFonts w:ascii="Times New Roman" w:eastAsia="Times New Roman" w:hAnsi="Times New Roman" w:cs="Times New Roman"/>
          <w:lang w:val="lt-LT"/>
        </w:rPr>
        <w:t>eozinofilija</w:t>
      </w:r>
      <w:proofErr w:type="spellEnd"/>
      <w:r w:rsidRPr="00FC2BFC">
        <w:rPr>
          <w:rFonts w:ascii="Times New Roman" w:eastAsia="Times New Roman" w:hAnsi="Times New Roman" w:cs="Times New Roman"/>
          <w:lang w:val="lt-LT"/>
        </w:rPr>
        <w:t xml:space="preserve"> ir sisteminiais simptomais (</w:t>
      </w:r>
      <w:r w:rsidRPr="00FC2BFC">
        <w:rPr>
          <w:rFonts w:ascii="Times New Roman" w:eastAsia="Times New Roman" w:hAnsi="Times New Roman" w:cs="Times New Roman"/>
          <w:i/>
          <w:iCs/>
          <w:lang w:val="lt-LT"/>
        </w:rPr>
        <w:t>DRESS</w:t>
      </w:r>
      <w:r w:rsidRPr="00FC2BFC">
        <w:rPr>
          <w:rFonts w:ascii="Times New Roman" w:eastAsia="Times New Roman" w:hAnsi="Times New Roman" w:cs="Times New Roman"/>
          <w:lang w:val="lt-LT"/>
        </w:rPr>
        <w:t xml:space="preserve">) ir ūminę </w:t>
      </w:r>
      <w:proofErr w:type="spellStart"/>
      <w:r w:rsidRPr="00FC2BFC">
        <w:rPr>
          <w:rFonts w:ascii="Times New Roman" w:eastAsia="Times New Roman" w:hAnsi="Times New Roman" w:cs="Times New Roman"/>
          <w:lang w:val="lt-LT"/>
        </w:rPr>
        <w:t>generalizuotą</w:t>
      </w:r>
      <w:proofErr w:type="spellEnd"/>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egzanteminę</w:t>
      </w:r>
      <w:proofErr w:type="spellEnd"/>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pustuliozę</w:t>
      </w:r>
      <w:proofErr w:type="spellEnd"/>
      <w:r w:rsidRPr="00FC2BFC">
        <w:rPr>
          <w:rFonts w:ascii="Times New Roman" w:eastAsia="Times New Roman" w:hAnsi="Times New Roman" w:cs="Times New Roman"/>
          <w:lang w:val="lt-LT"/>
        </w:rPr>
        <w:t xml:space="preserve"> (ŪGEP), apie kurias pranešta taikant gydymą </w:t>
      </w:r>
      <w:proofErr w:type="spellStart"/>
      <w:r w:rsidRPr="00FC2BFC">
        <w:rPr>
          <w:rFonts w:ascii="Times New Roman" w:eastAsia="Times New Roman" w:hAnsi="Times New Roman" w:cs="Times New Roman"/>
          <w:lang w:val="lt-LT"/>
        </w:rPr>
        <w:t>azitromicinu</w:t>
      </w:r>
      <w:proofErr w:type="spellEnd"/>
      <w:r w:rsidRPr="00FC2BFC">
        <w:rPr>
          <w:rFonts w:ascii="Times New Roman" w:eastAsia="Times New Roman" w:hAnsi="Times New Roman" w:cs="Times New Roman"/>
          <w:lang w:val="lt-LT"/>
        </w:rPr>
        <w:t>;</w:t>
      </w:r>
    </w:p>
    <w:p w14:paraId="0A90973F" w14:textId="7BA56731" w:rsidR="008944C7" w:rsidRPr="00FC2BFC" w:rsidRDefault="008944C7" w:rsidP="007965A3">
      <w:pPr>
        <w:pStyle w:val="Sraopastraipa"/>
        <w:numPr>
          <w:ilvl w:val="0"/>
          <w:numId w:val="18"/>
        </w:numPr>
        <w:spacing w:after="0" w:line="240" w:lineRule="auto"/>
        <w:ind w:left="567" w:hanging="567"/>
        <w:outlineLvl w:val="0"/>
        <w:rPr>
          <w:rFonts w:ascii="Times New Roman" w:hAnsi="Times New Roman"/>
        </w:rPr>
      </w:pPr>
      <w:r w:rsidRPr="00FC2BFC">
        <w:rPr>
          <w:rFonts w:ascii="Times New Roman" w:eastAsia="Times New Roman" w:hAnsi="Times New Roman" w:cs="Times New Roman"/>
          <w:lang w:val="lt-LT"/>
        </w:rPr>
        <w:t>jeigu vartodami</w:t>
      </w:r>
      <w:r w:rsidRPr="007965A3">
        <w:rPr>
          <w:rFonts w:ascii="Times New Roman" w:hAnsi="Times New Roman"/>
          <w:lang w:val="lt-LT"/>
        </w:rPr>
        <w:t xml:space="preserve"> </w:t>
      </w:r>
      <w:proofErr w:type="spellStart"/>
      <w:r w:rsidRPr="007965A3">
        <w:rPr>
          <w:rFonts w:ascii="Times New Roman" w:hAnsi="Times New Roman"/>
          <w:lang w:val="lt-LT"/>
        </w:rPr>
        <w:t>Azithromycin</w:t>
      </w:r>
      <w:proofErr w:type="spellEnd"/>
      <w:r w:rsidRPr="007965A3">
        <w:rPr>
          <w:rFonts w:ascii="Times New Roman" w:hAnsi="Times New Roman"/>
          <w:lang w:val="lt-LT"/>
        </w:rPr>
        <w:t xml:space="preserve"> </w:t>
      </w:r>
      <w:proofErr w:type="spellStart"/>
      <w:r w:rsidRPr="007965A3">
        <w:rPr>
          <w:rFonts w:ascii="Times New Roman" w:hAnsi="Times New Roman"/>
          <w:lang w:val="lt-LT"/>
        </w:rPr>
        <w:t>Ingen</w:t>
      </w:r>
      <w:proofErr w:type="spellEnd"/>
      <w:r w:rsidRPr="007965A3">
        <w:rPr>
          <w:rFonts w:ascii="Times New Roman" w:hAnsi="Times New Roman"/>
          <w:lang w:val="lt-LT"/>
        </w:rPr>
        <w:t xml:space="preserve"> Pharma </w:t>
      </w:r>
      <w:r w:rsidRPr="00FC2BFC">
        <w:rPr>
          <w:rFonts w:ascii="Times New Roman" w:eastAsia="Times New Roman" w:hAnsi="Times New Roman" w:cs="Times New Roman"/>
          <w:lang w:val="lt-LT"/>
        </w:rPr>
        <w:t>manote, kad širdis plaka nenormaliai arba jaučiate permušimų (</w:t>
      </w:r>
      <w:proofErr w:type="spellStart"/>
      <w:r w:rsidRPr="00FC2BFC">
        <w:rPr>
          <w:rFonts w:ascii="Times New Roman" w:eastAsia="Times New Roman" w:hAnsi="Times New Roman" w:cs="Times New Roman"/>
          <w:lang w:val="lt-LT"/>
        </w:rPr>
        <w:t>palpitacijas</w:t>
      </w:r>
      <w:proofErr w:type="spellEnd"/>
      <w:r w:rsidRPr="00FC2BFC">
        <w:rPr>
          <w:rFonts w:ascii="Times New Roman" w:eastAsia="Times New Roman" w:hAnsi="Times New Roman" w:cs="Times New Roman"/>
          <w:lang w:val="lt-LT"/>
        </w:rPr>
        <w:t>), svaigulį arba alpstate;</w:t>
      </w:r>
    </w:p>
    <w:p w14:paraId="6F7F6474" w14:textId="299CBEF2" w:rsidR="008944C7" w:rsidRPr="00FC2BFC" w:rsidRDefault="008944C7" w:rsidP="008944C7">
      <w:pPr>
        <w:pStyle w:val="Sraopastraipa"/>
        <w:numPr>
          <w:ilvl w:val="0"/>
          <w:numId w:val="18"/>
        </w:numPr>
        <w:spacing w:after="0" w:line="240" w:lineRule="auto"/>
        <w:ind w:left="567" w:hanging="567"/>
        <w:outlineLvl w:val="0"/>
        <w:rPr>
          <w:rFonts w:ascii="Times New Roman" w:eastAsia="Times New Roman" w:hAnsi="Times New Roman" w:cs="Times New Roman"/>
          <w:lang w:val="lt-LT"/>
        </w:rPr>
      </w:pPr>
      <w:r w:rsidRPr="00FC2BFC">
        <w:rPr>
          <w:rFonts w:ascii="Times New Roman" w:eastAsia="Times New Roman" w:hAnsi="Times New Roman" w:cs="Times New Roman"/>
          <w:lang w:val="lt-LT"/>
        </w:rPr>
        <w:t>jeigu atsiranda kepenų sutrikimų (pvz., patamsėja šlapimas, dingsta apetitas arba pagelsta oda ar akių baltymai);</w:t>
      </w:r>
    </w:p>
    <w:p w14:paraId="30EC147F" w14:textId="4739B1AA" w:rsidR="008944C7" w:rsidRPr="00FC2BFC" w:rsidRDefault="008944C7" w:rsidP="008944C7">
      <w:pPr>
        <w:pStyle w:val="Sraopastraipa"/>
        <w:numPr>
          <w:ilvl w:val="0"/>
          <w:numId w:val="18"/>
        </w:numPr>
        <w:spacing w:after="0" w:line="240" w:lineRule="auto"/>
        <w:ind w:left="567" w:hanging="567"/>
        <w:outlineLvl w:val="0"/>
        <w:rPr>
          <w:rFonts w:ascii="Times New Roman" w:eastAsia="Times New Roman" w:hAnsi="Times New Roman" w:cs="Times New Roman"/>
          <w:lang w:val="lt-LT"/>
        </w:rPr>
      </w:pPr>
      <w:r w:rsidRPr="00FC2BFC">
        <w:rPr>
          <w:rFonts w:ascii="Times New Roman" w:eastAsia="Times New Roman" w:hAnsi="Times New Roman" w:cs="Times New Roman"/>
          <w:lang w:val="lt-LT"/>
        </w:rPr>
        <w:t>jeigu gydymo metu ar po jo imate stipriai viduriuoti. Nevartokite kitų vaistų viduriavimui gydyti iš pradžių nepasitarę su gydytoju. Jeigu pirmomis savaitėmis po gydymo viduriavimas tebesitęsia ar vėl atsiranda, taip pat praneškite gydytojui.</w:t>
      </w:r>
    </w:p>
    <w:p w14:paraId="6BDB13FE" w14:textId="77777777" w:rsidR="008944C7" w:rsidRPr="007965A3" w:rsidRDefault="008944C7" w:rsidP="007965A3">
      <w:pPr>
        <w:spacing w:after="0" w:line="240" w:lineRule="auto"/>
        <w:outlineLvl w:val="0"/>
        <w:rPr>
          <w:rFonts w:ascii="Times New Roman" w:hAnsi="Times New Roman"/>
        </w:rPr>
      </w:pPr>
    </w:p>
    <w:p w14:paraId="4E9AD888" w14:textId="0081328D" w:rsidR="008944C7" w:rsidRPr="00FC2BFC" w:rsidRDefault="008944C7" w:rsidP="008944C7">
      <w:pPr>
        <w:spacing w:after="0" w:line="240" w:lineRule="auto"/>
        <w:outlineLvl w:val="0"/>
        <w:rPr>
          <w:rFonts w:ascii="Times New Roman" w:eastAsia="Times New Roman" w:hAnsi="Times New Roman" w:cs="Times New Roman"/>
        </w:rPr>
      </w:pPr>
      <w:proofErr w:type="spellStart"/>
      <w:r w:rsidRPr="007965A3">
        <w:rPr>
          <w:rFonts w:ascii="Times New Roman" w:hAnsi="Times New Roman"/>
        </w:rPr>
        <w:t>Superinfekcija</w:t>
      </w:r>
      <w:proofErr w:type="spellEnd"/>
    </w:p>
    <w:p w14:paraId="14A8D890" w14:textId="703A9774" w:rsidR="008944C7" w:rsidRPr="00FC2BFC" w:rsidRDefault="008944C7" w:rsidP="008944C7">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Gydytojas gali stebėti, ar nepasireiškia papildomų bakterinių ar grybelinių infekcijų (</w:t>
      </w:r>
      <w:proofErr w:type="spellStart"/>
      <w:r w:rsidRPr="00FC2BFC">
        <w:rPr>
          <w:rFonts w:ascii="Times New Roman" w:eastAsia="Times New Roman" w:hAnsi="Times New Roman" w:cs="Times New Roman"/>
        </w:rPr>
        <w:t>superinfekcija</w:t>
      </w:r>
      <w:proofErr w:type="spellEnd"/>
      <w:r w:rsidRPr="00FC2BFC">
        <w:rPr>
          <w:rFonts w:ascii="Times New Roman" w:eastAsia="Times New Roman" w:hAnsi="Times New Roman" w:cs="Times New Roman"/>
        </w:rPr>
        <w:t xml:space="preserve">), kurių negalima gydyti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vartoti.</w:t>
      </w:r>
    </w:p>
    <w:p w14:paraId="54553154" w14:textId="77777777" w:rsidR="008944C7" w:rsidRPr="00FC2BFC" w:rsidRDefault="008944C7" w:rsidP="008944C7">
      <w:pPr>
        <w:spacing w:after="0" w:line="240" w:lineRule="auto"/>
        <w:outlineLvl w:val="0"/>
        <w:rPr>
          <w:rFonts w:ascii="Times New Roman" w:eastAsia="Times New Roman" w:hAnsi="Times New Roman" w:cs="Times New Roman"/>
        </w:rPr>
      </w:pPr>
    </w:p>
    <w:p w14:paraId="5DDD0389" w14:textId="77777777" w:rsidR="008944C7" w:rsidRPr="00FC2BFC" w:rsidRDefault="008944C7" w:rsidP="008944C7">
      <w:pPr>
        <w:spacing w:after="0" w:line="240" w:lineRule="auto"/>
        <w:outlineLvl w:val="0"/>
        <w:rPr>
          <w:rFonts w:ascii="Times New Roman" w:eastAsia="Times New Roman" w:hAnsi="Times New Roman" w:cs="Times New Roman"/>
          <w:u w:val="single"/>
        </w:rPr>
      </w:pPr>
      <w:r w:rsidRPr="00FC2BFC">
        <w:rPr>
          <w:rFonts w:ascii="Times New Roman" w:eastAsia="Times New Roman" w:hAnsi="Times New Roman" w:cs="Times New Roman"/>
          <w:u w:val="single"/>
        </w:rPr>
        <w:t>Lytiškai plintančios infekcijos</w:t>
      </w:r>
    </w:p>
    <w:p w14:paraId="4202D8F2" w14:textId="2938D1A9" w:rsidR="008944C7" w:rsidRPr="00FC2BFC" w:rsidRDefault="008944C7" w:rsidP="008944C7">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rPr>
        <w:t>Gydytojas gali atlikti tyrimus, kad atmestų galimą sifilio infekciją – lytiniu būdu plintančią ligą, kuri, jos nenustačius, gali progresuoti ir būti diagnozuota pavėluotai. Be to, bet kurių lytiškai plintančių infekcijų atveju gydytojas paves atlikti tolesnius laboratorinius tyrimus gydymo sėkmei stebėti.</w:t>
      </w:r>
    </w:p>
    <w:p w14:paraId="6B159A0D" w14:textId="77777777" w:rsidR="008944C7" w:rsidRPr="00FC2BFC" w:rsidRDefault="008944C7" w:rsidP="008944C7">
      <w:pPr>
        <w:spacing w:after="0" w:line="240" w:lineRule="auto"/>
        <w:outlineLvl w:val="0"/>
        <w:rPr>
          <w:rFonts w:ascii="Times New Roman" w:eastAsia="Times New Roman" w:hAnsi="Times New Roman" w:cs="Times New Roman"/>
          <w:b/>
          <w:bCs/>
        </w:rPr>
      </w:pPr>
    </w:p>
    <w:p w14:paraId="3DECEFFF" w14:textId="473E7FFA" w:rsidR="00F82812" w:rsidRPr="00FC2BFC" w:rsidRDefault="008944C7" w:rsidP="00F82812">
      <w:pPr>
        <w:numPr>
          <w:ilvl w:val="12"/>
          <w:numId w:val="0"/>
        </w:num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Vaikams ir paaugliams</w:t>
      </w:r>
    </w:p>
    <w:p w14:paraId="42CE334F" w14:textId="18D07909" w:rsidR="008944C7" w:rsidRPr="00FC2BFC" w:rsidRDefault="008944C7" w:rsidP="008944C7">
      <w:pPr>
        <w:numPr>
          <w:ilvl w:val="12"/>
          <w:numId w:val="0"/>
        </w:num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Jeigu sveriate mažiau kaip 45 kg, reikia vartoti kitų vaistų, kurių sudėtyje yra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ir kuriuos Jums patogiau vartoti.</w:t>
      </w:r>
    </w:p>
    <w:p w14:paraId="5E4D311B" w14:textId="77777777" w:rsidR="008944C7" w:rsidRPr="00FC2BFC" w:rsidRDefault="008944C7" w:rsidP="008944C7">
      <w:pPr>
        <w:numPr>
          <w:ilvl w:val="12"/>
          <w:numId w:val="0"/>
        </w:numPr>
        <w:spacing w:after="0" w:line="240" w:lineRule="auto"/>
        <w:rPr>
          <w:rFonts w:ascii="Times New Roman" w:eastAsia="Times New Roman" w:hAnsi="Times New Roman" w:cs="Times New Roman"/>
        </w:rPr>
      </w:pPr>
    </w:p>
    <w:p w14:paraId="45BFD1B8" w14:textId="77777777" w:rsidR="00F82812" w:rsidRPr="00FC2BFC" w:rsidRDefault="00F82812" w:rsidP="00F82812">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b/>
          <w:bCs/>
        </w:rPr>
        <w:t xml:space="preserve">Kiti vaistai ir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p>
    <w:p w14:paraId="6ADD4FA4" w14:textId="77777777" w:rsidR="00F82812" w:rsidRPr="00FC2BFC" w:rsidRDefault="00F82812" w:rsidP="00F82812">
      <w:pPr>
        <w:numPr>
          <w:ilvl w:val="12"/>
          <w:numId w:val="0"/>
        </w:numPr>
        <w:spacing w:after="0" w:line="240" w:lineRule="auto"/>
        <w:ind w:right="-2"/>
        <w:rPr>
          <w:rFonts w:ascii="Times New Roman" w:eastAsia="Times New Roman" w:hAnsi="Times New Roman" w:cs="Times New Roman"/>
        </w:rPr>
      </w:pPr>
      <w:r w:rsidRPr="00FC2BFC">
        <w:rPr>
          <w:rFonts w:ascii="Times New Roman" w:eastAsia="Times New Roman" w:hAnsi="Times New Roman" w:cs="Times New Roman"/>
        </w:rPr>
        <w:t>Jeigu vartojate ar neseniai vartojote kitų vaistų arba dėl to nesate tikri, apie tai pasakykite gydytojui arba vaistininkui.</w:t>
      </w:r>
    </w:p>
    <w:p w14:paraId="47453193" w14:textId="77777777" w:rsidR="00F82812" w:rsidRPr="00FC2BFC" w:rsidRDefault="00F82812" w:rsidP="00F82812">
      <w:pPr>
        <w:spacing w:after="0" w:line="240" w:lineRule="auto"/>
        <w:rPr>
          <w:rFonts w:ascii="Times New Roman" w:eastAsia="Times New Roman" w:hAnsi="Times New Roman" w:cs="Times New Roman"/>
        </w:rPr>
      </w:pPr>
    </w:p>
    <w:p w14:paraId="52814DE2" w14:textId="72DCA1FD" w:rsidR="00CC4C4E" w:rsidRPr="00FC2BFC" w:rsidRDefault="00CC4C4E" w:rsidP="00CC4C4E">
      <w:pPr>
        <w:numPr>
          <w:ilvl w:val="12"/>
          <w:numId w:val="0"/>
        </w:num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Vartojant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tuo pačiu metu su tam tikrais kitais vaistais, gali pasireikšti šalutinis poveikis. Todėl ypač svarbu pasakyti gydytojui, jeigu vartojate arba neseniai vartojote bet kurį iš šių vaistų:</w:t>
      </w:r>
    </w:p>
    <w:p w14:paraId="3529038D" w14:textId="153F6817" w:rsidR="00DA02EF" w:rsidRPr="00FC2BFC" w:rsidRDefault="00DA02EF" w:rsidP="00D66E0B">
      <w:pPr>
        <w:pStyle w:val="Sraopastraipa"/>
        <w:numPr>
          <w:ilvl w:val="0"/>
          <w:numId w:val="21"/>
        </w:numPr>
        <w:spacing w:after="0" w:line="240" w:lineRule="auto"/>
        <w:ind w:left="567" w:hanging="567"/>
        <w:rPr>
          <w:rFonts w:ascii="Times New Roman" w:eastAsia="Times New Roman" w:hAnsi="Times New Roman" w:cs="Times New Roman"/>
          <w:lang w:val="lt-LT"/>
        </w:rPr>
      </w:pPr>
      <w:proofErr w:type="spellStart"/>
      <w:r w:rsidRPr="00FC2BFC">
        <w:rPr>
          <w:rFonts w:ascii="Times New Roman" w:eastAsia="Times New Roman" w:hAnsi="Times New Roman" w:cs="Times New Roman"/>
          <w:lang w:val="lt-LT"/>
        </w:rPr>
        <w:t>atorvastatino</w:t>
      </w:r>
      <w:proofErr w:type="spellEnd"/>
      <w:r w:rsidRPr="00FC2BFC">
        <w:rPr>
          <w:rFonts w:ascii="Times New Roman" w:eastAsia="Times New Roman" w:hAnsi="Times New Roman" w:cs="Times New Roman"/>
          <w:lang w:val="lt-LT"/>
        </w:rPr>
        <w:t xml:space="preserve"> ir kitų </w:t>
      </w:r>
      <w:proofErr w:type="spellStart"/>
      <w:r w:rsidRPr="00FC2BFC">
        <w:rPr>
          <w:rFonts w:ascii="Times New Roman" w:eastAsia="Times New Roman" w:hAnsi="Times New Roman" w:cs="Times New Roman"/>
          <w:lang w:val="lt-LT"/>
        </w:rPr>
        <w:t>statinų</w:t>
      </w:r>
      <w:proofErr w:type="spellEnd"/>
      <w:r w:rsidRPr="00FC2BFC">
        <w:rPr>
          <w:rFonts w:ascii="Times New Roman" w:eastAsia="Times New Roman" w:hAnsi="Times New Roman" w:cs="Times New Roman"/>
          <w:lang w:val="lt-LT"/>
        </w:rPr>
        <w:t xml:space="preserve"> grupės vaistų (cholesterolio kiekiui kraujyje sumažinti ir </w:t>
      </w:r>
      <w:r w:rsidRPr="007965A3">
        <w:rPr>
          <w:rFonts w:ascii="Times New Roman" w:hAnsi="Times New Roman"/>
          <w:lang w:val="lt-LT"/>
        </w:rPr>
        <w:t xml:space="preserve">širdies </w:t>
      </w:r>
      <w:r w:rsidRPr="00FC2BFC">
        <w:rPr>
          <w:rFonts w:ascii="Times New Roman" w:eastAsia="Times New Roman" w:hAnsi="Times New Roman" w:cs="Times New Roman"/>
          <w:lang w:val="lt-LT"/>
        </w:rPr>
        <w:t>ligai,</w:t>
      </w:r>
    </w:p>
    <w:p w14:paraId="017A12D1" w14:textId="77777777" w:rsidR="00DA02EF" w:rsidRPr="00FC2BFC" w:rsidRDefault="00DA02EF" w:rsidP="00D66E0B">
      <w:pPr>
        <w:pStyle w:val="Sraopastraipa"/>
        <w:numPr>
          <w:ilvl w:val="0"/>
          <w:numId w:val="21"/>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įskaitant miokardo infarktą ir insultą, išvengti);</w:t>
      </w:r>
    </w:p>
    <w:p w14:paraId="43308031" w14:textId="3143A606" w:rsidR="00DA02EF" w:rsidRPr="00FC2BFC" w:rsidRDefault="00DA02EF" w:rsidP="00D66E0B">
      <w:pPr>
        <w:pStyle w:val="Sraopastraipa"/>
        <w:numPr>
          <w:ilvl w:val="0"/>
          <w:numId w:val="21"/>
        </w:numPr>
        <w:spacing w:after="0" w:line="240" w:lineRule="auto"/>
        <w:ind w:left="567" w:hanging="567"/>
        <w:rPr>
          <w:rFonts w:ascii="Times New Roman" w:eastAsia="Times New Roman" w:hAnsi="Times New Roman" w:cs="Times New Roman"/>
          <w:lang w:val="lt-LT"/>
        </w:rPr>
      </w:pPr>
      <w:proofErr w:type="spellStart"/>
      <w:r w:rsidRPr="00FC2BFC">
        <w:rPr>
          <w:rFonts w:ascii="Times New Roman" w:eastAsia="Times New Roman" w:hAnsi="Times New Roman" w:cs="Times New Roman"/>
          <w:lang w:val="lt-LT"/>
        </w:rPr>
        <w:t>ciclosporino</w:t>
      </w:r>
      <w:proofErr w:type="spellEnd"/>
      <w:r w:rsidRPr="00FC2BFC">
        <w:rPr>
          <w:rFonts w:ascii="Times New Roman" w:eastAsia="Times New Roman" w:hAnsi="Times New Roman" w:cs="Times New Roman"/>
          <w:lang w:val="lt-LT"/>
        </w:rPr>
        <w:t xml:space="preserve"> (persodintų organų atmetimo reakcijai išvengti);</w:t>
      </w:r>
    </w:p>
    <w:p w14:paraId="36B2AE58" w14:textId="12541F98" w:rsidR="00DA02EF" w:rsidRPr="00FC2BFC" w:rsidRDefault="00DA02EF" w:rsidP="007965A3">
      <w:pPr>
        <w:pStyle w:val="Sraopastraipa"/>
        <w:numPr>
          <w:ilvl w:val="0"/>
          <w:numId w:val="21"/>
        </w:numPr>
        <w:spacing w:after="0" w:line="240" w:lineRule="auto"/>
        <w:ind w:left="567" w:hanging="567"/>
        <w:rPr>
          <w:rFonts w:ascii="Times New Roman" w:hAnsi="Times New Roman"/>
        </w:rPr>
      </w:pPr>
      <w:proofErr w:type="spellStart"/>
      <w:r w:rsidRPr="00FC2BFC">
        <w:rPr>
          <w:rFonts w:ascii="Times New Roman" w:eastAsia="Times New Roman" w:hAnsi="Times New Roman" w:cs="Times New Roman"/>
          <w:lang w:val="lt-LT"/>
        </w:rPr>
        <w:t>kolchicino</w:t>
      </w:r>
      <w:proofErr w:type="spellEnd"/>
      <w:r w:rsidRPr="00FC2BFC">
        <w:rPr>
          <w:rFonts w:ascii="Times New Roman" w:eastAsia="Times New Roman" w:hAnsi="Times New Roman" w:cs="Times New Roman"/>
          <w:lang w:val="lt-LT"/>
        </w:rPr>
        <w:t xml:space="preserve"> (</w:t>
      </w:r>
      <w:r w:rsidRPr="00FC2BFC">
        <w:rPr>
          <w:rFonts w:ascii="Times New Roman" w:hAnsi="Times New Roman"/>
          <w:lang w:val="lt-LT"/>
        </w:rPr>
        <w:t>podagrai ir šeiminei Viduržemio jūros karštinei gydyti</w:t>
      </w:r>
      <w:r w:rsidRPr="00FC2BFC">
        <w:rPr>
          <w:rFonts w:ascii="Times New Roman" w:eastAsia="Times New Roman" w:hAnsi="Times New Roman" w:cs="Times New Roman"/>
          <w:lang w:val="lt-LT"/>
        </w:rPr>
        <w:t>);</w:t>
      </w:r>
    </w:p>
    <w:p w14:paraId="7FD74367" w14:textId="22962388" w:rsidR="00DA02EF" w:rsidRPr="00FC2BFC" w:rsidRDefault="00DA02EF" w:rsidP="00D66E0B">
      <w:pPr>
        <w:pStyle w:val="Sraopastraipa"/>
        <w:numPr>
          <w:ilvl w:val="0"/>
          <w:numId w:val="21"/>
        </w:numPr>
        <w:spacing w:after="0" w:line="240" w:lineRule="auto"/>
        <w:ind w:left="567" w:hanging="567"/>
        <w:rPr>
          <w:rFonts w:ascii="Times New Roman" w:eastAsia="Times New Roman" w:hAnsi="Times New Roman" w:cs="Times New Roman"/>
          <w:lang w:val="lt-LT"/>
        </w:rPr>
      </w:pPr>
      <w:proofErr w:type="spellStart"/>
      <w:r w:rsidRPr="00FC2BFC">
        <w:rPr>
          <w:rFonts w:ascii="Times New Roman" w:eastAsia="Times New Roman" w:hAnsi="Times New Roman" w:cs="Times New Roman"/>
          <w:lang w:val="lt-LT"/>
        </w:rPr>
        <w:t>dabigatrano</w:t>
      </w:r>
      <w:proofErr w:type="spellEnd"/>
      <w:r w:rsidRPr="00FC2BFC">
        <w:rPr>
          <w:rFonts w:ascii="Times New Roman" w:eastAsia="Times New Roman" w:hAnsi="Times New Roman" w:cs="Times New Roman"/>
          <w:lang w:val="lt-LT"/>
        </w:rPr>
        <w:t xml:space="preserve"> (kraujo krešulių susidarymui išvengti ir gydyti (antikoagulianto));</w:t>
      </w:r>
    </w:p>
    <w:p w14:paraId="0041B3AB" w14:textId="6108C3C0" w:rsidR="00DA02EF" w:rsidRPr="00FC2BFC" w:rsidRDefault="00DA02EF" w:rsidP="00D66E0B">
      <w:pPr>
        <w:pStyle w:val="Sraopastraipa"/>
        <w:numPr>
          <w:ilvl w:val="0"/>
          <w:numId w:val="21"/>
        </w:numPr>
        <w:spacing w:after="0" w:line="240" w:lineRule="auto"/>
        <w:ind w:left="567" w:hanging="567"/>
        <w:rPr>
          <w:rFonts w:ascii="Times New Roman" w:eastAsia="Times New Roman" w:hAnsi="Times New Roman" w:cs="Times New Roman"/>
          <w:lang w:val="lt-LT"/>
        </w:rPr>
      </w:pPr>
      <w:proofErr w:type="spellStart"/>
      <w:r w:rsidRPr="00FC2BFC">
        <w:rPr>
          <w:rFonts w:ascii="Times New Roman" w:eastAsia="Times New Roman" w:hAnsi="Times New Roman" w:cs="Times New Roman"/>
          <w:lang w:val="lt-LT"/>
        </w:rPr>
        <w:t>digoksino</w:t>
      </w:r>
      <w:proofErr w:type="spellEnd"/>
      <w:r w:rsidRPr="00FC2BFC">
        <w:rPr>
          <w:rFonts w:ascii="Times New Roman" w:eastAsia="Times New Roman" w:hAnsi="Times New Roman" w:cs="Times New Roman"/>
          <w:lang w:val="lt-LT"/>
        </w:rPr>
        <w:t xml:space="preserve"> (širdies ligoms gydyti);</w:t>
      </w:r>
    </w:p>
    <w:p w14:paraId="7396544D" w14:textId="0CCFE0AF" w:rsidR="00DA02EF" w:rsidRPr="00FC2BFC" w:rsidRDefault="00DA02EF" w:rsidP="00D66E0B">
      <w:pPr>
        <w:pStyle w:val="Sraopastraipa"/>
        <w:numPr>
          <w:ilvl w:val="0"/>
          <w:numId w:val="21"/>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varfarino ar panašių vaistų, skirtų kraujui „skystinti“ (antikoaguliantų);</w:t>
      </w:r>
    </w:p>
    <w:p w14:paraId="7DD0F392" w14:textId="56F5186D" w:rsidR="00DA02EF" w:rsidRPr="00FC2BFC" w:rsidRDefault="00DA02EF" w:rsidP="00D66E0B">
      <w:pPr>
        <w:pStyle w:val="Sraopastraipa"/>
        <w:numPr>
          <w:ilvl w:val="0"/>
          <w:numId w:val="21"/>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vaistų, dėl kurių gali pailgėti laikas, per kurį paprastai susitraukia ar atsipalaiduoja širdies raumuo</w:t>
      </w:r>
      <w:r w:rsidR="00D66E0B" w:rsidRPr="00FC2BFC">
        <w:rPr>
          <w:rFonts w:ascii="Times New Roman" w:eastAsia="Times New Roman" w:hAnsi="Times New Roman" w:cs="Times New Roman"/>
          <w:lang w:val="lt-LT"/>
        </w:rPr>
        <w:t xml:space="preserve"> </w:t>
      </w:r>
      <w:r w:rsidRPr="00FC2BFC">
        <w:rPr>
          <w:rFonts w:ascii="Times New Roman" w:eastAsia="Times New Roman" w:hAnsi="Times New Roman" w:cs="Times New Roman"/>
          <w:lang w:val="lt-LT"/>
        </w:rPr>
        <w:t>(tai vadinama QT intervalo pailgėjimu), pvz., šių:</w:t>
      </w:r>
    </w:p>
    <w:p w14:paraId="7C30949E" w14:textId="6FBD22AF" w:rsidR="00DA02EF" w:rsidRPr="00FC2BFC" w:rsidRDefault="00DA02EF" w:rsidP="00DA02EF">
      <w:pPr>
        <w:pStyle w:val="Sraopastraipa"/>
        <w:numPr>
          <w:ilvl w:val="1"/>
          <w:numId w:val="16"/>
        </w:numPr>
        <w:spacing w:after="0" w:line="240" w:lineRule="auto"/>
        <w:ind w:left="1134" w:hanging="567"/>
        <w:rPr>
          <w:rFonts w:ascii="Times New Roman" w:eastAsia="Times New Roman" w:hAnsi="Times New Roman" w:cs="Times New Roman"/>
          <w:lang w:val="lt-LT"/>
        </w:rPr>
      </w:pPr>
      <w:proofErr w:type="spellStart"/>
      <w:r w:rsidRPr="00FC2BFC">
        <w:rPr>
          <w:rFonts w:ascii="Times New Roman" w:eastAsia="Times New Roman" w:hAnsi="Times New Roman" w:cs="Times New Roman"/>
          <w:lang w:val="lt-LT"/>
        </w:rPr>
        <w:lastRenderedPageBreak/>
        <w:t>kvinidino</w:t>
      </w:r>
      <w:proofErr w:type="spellEnd"/>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prokainamido</w:t>
      </w:r>
      <w:proofErr w:type="spellEnd"/>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dofetilido</w:t>
      </w:r>
      <w:proofErr w:type="spellEnd"/>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amjodarono</w:t>
      </w:r>
      <w:proofErr w:type="spellEnd"/>
      <w:r w:rsidRPr="00FC2BFC">
        <w:rPr>
          <w:rFonts w:ascii="Times New Roman" w:eastAsia="Times New Roman" w:hAnsi="Times New Roman" w:cs="Times New Roman"/>
          <w:lang w:val="lt-LT"/>
        </w:rPr>
        <w:t xml:space="preserve"> ir </w:t>
      </w:r>
      <w:proofErr w:type="spellStart"/>
      <w:r w:rsidRPr="00FC2BFC">
        <w:rPr>
          <w:rFonts w:ascii="Times New Roman" w:eastAsia="Times New Roman" w:hAnsi="Times New Roman" w:cs="Times New Roman"/>
          <w:lang w:val="lt-LT"/>
        </w:rPr>
        <w:t>sotalolio</w:t>
      </w:r>
      <w:proofErr w:type="spellEnd"/>
      <w:r w:rsidRPr="00FC2BFC">
        <w:rPr>
          <w:rFonts w:ascii="Times New Roman" w:eastAsia="Times New Roman" w:hAnsi="Times New Roman" w:cs="Times New Roman"/>
          <w:lang w:val="lt-LT"/>
        </w:rPr>
        <w:t xml:space="preserve"> (nereguliariam širdies ritmui, įskaitant per greitą arba per lėtą širdies plakimą, (širdies aritmijai) gydyti),</w:t>
      </w:r>
    </w:p>
    <w:p w14:paraId="6EC26370" w14:textId="5D45C061" w:rsidR="00DA02EF" w:rsidRPr="00FC2BFC" w:rsidRDefault="00DA02EF" w:rsidP="00DA02EF">
      <w:pPr>
        <w:pStyle w:val="Sraopastraipa"/>
        <w:numPr>
          <w:ilvl w:val="1"/>
          <w:numId w:val="16"/>
        </w:numPr>
        <w:spacing w:after="0" w:line="240" w:lineRule="auto"/>
        <w:ind w:left="1134" w:hanging="567"/>
        <w:rPr>
          <w:rFonts w:ascii="Times New Roman" w:eastAsia="Times New Roman" w:hAnsi="Times New Roman" w:cs="Times New Roman"/>
          <w:lang w:val="lt-LT"/>
        </w:rPr>
      </w:pPr>
      <w:proofErr w:type="spellStart"/>
      <w:r w:rsidRPr="00FC2BFC">
        <w:rPr>
          <w:rFonts w:ascii="Times New Roman" w:eastAsia="Times New Roman" w:hAnsi="Times New Roman" w:cs="Times New Roman"/>
          <w:lang w:val="lt-LT"/>
        </w:rPr>
        <w:t>pimozido</w:t>
      </w:r>
      <w:proofErr w:type="spellEnd"/>
      <w:r w:rsidRPr="00FC2BFC">
        <w:rPr>
          <w:rFonts w:ascii="Times New Roman" w:eastAsia="Times New Roman" w:hAnsi="Times New Roman" w:cs="Times New Roman"/>
          <w:lang w:val="lt-LT"/>
        </w:rPr>
        <w:t xml:space="preserve"> (vaisto psichikos ligoms gydyti),</w:t>
      </w:r>
    </w:p>
    <w:p w14:paraId="326DAB36" w14:textId="28585592" w:rsidR="00DA02EF" w:rsidRPr="00FC2BFC" w:rsidRDefault="00DA02EF" w:rsidP="00DA02EF">
      <w:pPr>
        <w:pStyle w:val="Sraopastraipa"/>
        <w:numPr>
          <w:ilvl w:val="1"/>
          <w:numId w:val="16"/>
        </w:numPr>
        <w:spacing w:after="0" w:line="240" w:lineRule="auto"/>
        <w:ind w:left="1134" w:hanging="567"/>
        <w:rPr>
          <w:rFonts w:ascii="Times New Roman" w:eastAsia="Times New Roman" w:hAnsi="Times New Roman" w:cs="Times New Roman"/>
          <w:lang w:val="lt-LT"/>
        </w:rPr>
      </w:pPr>
      <w:proofErr w:type="spellStart"/>
      <w:r w:rsidRPr="00FC2BFC">
        <w:rPr>
          <w:rFonts w:ascii="Times New Roman" w:eastAsia="Times New Roman" w:hAnsi="Times New Roman" w:cs="Times New Roman"/>
          <w:lang w:val="lt-LT"/>
        </w:rPr>
        <w:t>citalopramo</w:t>
      </w:r>
      <w:proofErr w:type="spellEnd"/>
      <w:r w:rsidRPr="00FC2BFC">
        <w:rPr>
          <w:rFonts w:ascii="Times New Roman" w:eastAsia="Times New Roman" w:hAnsi="Times New Roman" w:cs="Times New Roman"/>
          <w:lang w:val="lt-LT"/>
        </w:rPr>
        <w:t xml:space="preserve"> (depresijai gydyti),</w:t>
      </w:r>
    </w:p>
    <w:p w14:paraId="344E0345" w14:textId="2BA8FA62" w:rsidR="00DA02EF" w:rsidRPr="00FC2BFC" w:rsidRDefault="00DA02EF" w:rsidP="00DA02EF">
      <w:pPr>
        <w:pStyle w:val="Sraopastraipa"/>
        <w:numPr>
          <w:ilvl w:val="1"/>
          <w:numId w:val="16"/>
        </w:numPr>
        <w:spacing w:after="0" w:line="240" w:lineRule="auto"/>
        <w:ind w:left="1134" w:hanging="567"/>
        <w:rPr>
          <w:rFonts w:ascii="Times New Roman" w:eastAsia="Times New Roman" w:hAnsi="Times New Roman" w:cs="Times New Roman"/>
          <w:lang w:val="lt-LT"/>
        </w:rPr>
      </w:pPr>
      <w:proofErr w:type="spellStart"/>
      <w:r w:rsidRPr="00FC2BFC">
        <w:rPr>
          <w:rFonts w:ascii="Times New Roman" w:eastAsia="Times New Roman" w:hAnsi="Times New Roman" w:cs="Times New Roman"/>
          <w:lang w:val="lt-LT"/>
        </w:rPr>
        <w:t>moksifloksacino</w:t>
      </w:r>
      <w:proofErr w:type="spellEnd"/>
      <w:r w:rsidRPr="00FC2BFC">
        <w:rPr>
          <w:rFonts w:ascii="Times New Roman" w:eastAsia="Times New Roman" w:hAnsi="Times New Roman" w:cs="Times New Roman"/>
          <w:lang w:val="lt-LT"/>
        </w:rPr>
        <w:t xml:space="preserve"> ir </w:t>
      </w:r>
      <w:proofErr w:type="spellStart"/>
      <w:r w:rsidRPr="00FC2BFC">
        <w:rPr>
          <w:rFonts w:ascii="Times New Roman" w:eastAsia="Times New Roman" w:hAnsi="Times New Roman" w:cs="Times New Roman"/>
          <w:lang w:val="lt-LT"/>
        </w:rPr>
        <w:t>levofloksacino</w:t>
      </w:r>
      <w:proofErr w:type="spellEnd"/>
      <w:r w:rsidRPr="00FC2BFC">
        <w:rPr>
          <w:rFonts w:ascii="Times New Roman" w:eastAsia="Times New Roman" w:hAnsi="Times New Roman" w:cs="Times New Roman"/>
          <w:lang w:val="lt-LT"/>
        </w:rPr>
        <w:t xml:space="preserve"> (antibiotikų),</w:t>
      </w:r>
    </w:p>
    <w:p w14:paraId="2FE040F0" w14:textId="1B15758C" w:rsidR="00DA02EF" w:rsidRPr="00FC2BFC" w:rsidRDefault="00DA02EF" w:rsidP="00DA02EF">
      <w:pPr>
        <w:pStyle w:val="Sraopastraipa"/>
        <w:numPr>
          <w:ilvl w:val="1"/>
          <w:numId w:val="16"/>
        </w:numPr>
        <w:spacing w:after="0" w:line="240" w:lineRule="auto"/>
        <w:ind w:left="1134" w:hanging="567"/>
        <w:rPr>
          <w:rFonts w:ascii="Times New Roman" w:eastAsia="Times New Roman" w:hAnsi="Times New Roman" w:cs="Times New Roman"/>
          <w:lang w:val="lt-LT"/>
        </w:rPr>
      </w:pPr>
      <w:proofErr w:type="spellStart"/>
      <w:r w:rsidRPr="00FC2BFC">
        <w:rPr>
          <w:rFonts w:ascii="Times New Roman" w:eastAsia="Times New Roman" w:hAnsi="Times New Roman" w:cs="Times New Roman"/>
          <w:lang w:val="lt-LT"/>
        </w:rPr>
        <w:t>cisaprido</w:t>
      </w:r>
      <w:proofErr w:type="spellEnd"/>
      <w:r w:rsidRPr="00FC2BFC">
        <w:rPr>
          <w:rFonts w:ascii="Times New Roman" w:eastAsia="Times New Roman" w:hAnsi="Times New Roman" w:cs="Times New Roman"/>
          <w:lang w:val="lt-LT"/>
        </w:rPr>
        <w:t xml:space="preserve"> (virškinimo trakto sutrikimams gydyti),</w:t>
      </w:r>
    </w:p>
    <w:p w14:paraId="192AFF6D" w14:textId="3C39D93B" w:rsidR="00F82812" w:rsidRPr="00FC2BFC" w:rsidRDefault="00DA02EF" w:rsidP="007319FE">
      <w:pPr>
        <w:pStyle w:val="Sraopastraipa"/>
        <w:numPr>
          <w:ilvl w:val="1"/>
          <w:numId w:val="16"/>
        </w:numPr>
        <w:spacing w:after="0" w:line="240" w:lineRule="auto"/>
        <w:ind w:left="1134" w:hanging="567"/>
        <w:rPr>
          <w:rFonts w:ascii="Times New Roman" w:hAnsi="Times New Roman" w:cs="Times New Roman"/>
          <w:lang w:val="lt-LT"/>
        </w:rPr>
      </w:pPr>
      <w:r w:rsidRPr="00FC2BFC">
        <w:rPr>
          <w:rFonts w:ascii="Times New Roman" w:eastAsia="Times New Roman" w:hAnsi="Times New Roman" w:cs="Times New Roman"/>
          <w:lang w:val="lt-LT"/>
        </w:rPr>
        <w:t>hidroksichlorokvino arba chlorokvino (autoimuninėms ligoms, įskaitant reumatoidinį artritą, gydyti arba maliarijai išvengti).</w:t>
      </w:r>
      <w:r w:rsidRPr="00FC2BFC" w:rsidDel="00DA02EF">
        <w:rPr>
          <w:rFonts w:ascii="Times New Roman" w:eastAsia="Times New Roman" w:hAnsi="Times New Roman" w:cs="Times New Roman"/>
          <w:lang w:val="lt-LT"/>
        </w:rPr>
        <w:t xml:space="preserve"> </w:t>
      </w:r>
    </w:p>
    <w:p w14:paraId="58676F31" w14:textId="3FC03CB7" w:rsidR="00F82812" w:rsidRPr="00FC2BFC" w:rsidRDefault="00F82812" w:rsidP="00C913FC">
      <w:pPr>
        <w:spacing w:after="0" w:line="240" w:lineRule="auto"/>
        <w:outlineLvl w:val="0"/>
        <w:rPr>
          <w:rFonts w:ascii="Times New Roman" w:eastAsia="Times New Roman" w:hAnsi="Times New Roman" w:cs="Times New Roman"/>
          <w:b/>
          <w:bCs/>
        </w:rPr>
      </w:pPr>
    </w:p>
    <w:p w14:paraId="13219E6B" w14:textId="77777777" w:rsidR="00F82812" w:rsidRPr="00FC2BFC" w:rsidRDefault="00F82812" w:rsidP="00C913FC">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b/>
          <w:bCs/>
        </w:rPr>
        <w:t>Nėštumas, žindymo laikotarpis ir vaisingumas</w:t>
      </w:r>
    </w:p>
    <w:p w14:paraId="0BC72CC4" w14:textId="62D4214A"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662D7397" w14:textId="040A5FFA" w:rsidR="007E4614" w:rsidRPr="00FC2BFC" w:rsidRDefault="007E4614" w:rsidP="00F82812">
      <w:pPr>
        <w:widowControl w:val="0"/>
        <w:numPr>
          <w:ilvl w:val="12"/>
          <w:numId w:val="0"/>
        </w:numPr>
        <w:spacing w:after="0" w:line="240" w:lineRule="auto"/>
        <w:rPr>
          <w:rFonts w:ascii="Times New Roman" w:eastAsia="Times New Roman" w:hAnsi="Times New Roman" w:cs="Times New Roman"/>
          <w:snapToGrid w:val="0"/>
        </w:rPr>
      </w:pPr>
    </w:p>
    <w:p w14:paraId="31801DD9" w14:textId="4822CA1F" w:rsidR="007E4614" w:rsidRPr="00FC2BFC" w:rsidRDefault="007E4614" w:rsidP="007E4614">
      <w:pPr>
        <w:widowControl w:val="0"/>
        <w:numPr>
          <w:ilvl w:val="12"/>
          <w:numId w:val="0"/>
        </w:numPr>
        <w:spacing w:after="0" w:line="240" w:lineRule="auto"/>
        <w:rPr>
          <w:rFonts w:ascii="Times New Roman" w:eastAsia="Times New Roman" w:hAnsi="Times New Roman" w:cs="Times New Roman"/>
          <w:snapToGrid w:val="0"/>
          <w:u w:val="single"/>
        </w:rPr>
      </w:pPr>
      <w:r w:rsidRPr="00FC2BFC">
        <w:rPr>
          <w:rFonts w:ascii="Times New Roman" w:eastAsia="Times New Roman" w:hAnsi="Times New Roman" w:cs="Times New Roman"/>
          <w:snapToGrid w:val="0"/>
          <w:u w:val="single"/>
        </w:rPr>
        <w:t>Nėštumas</w:t>
      </w:r>
    </w:p>
    <w:p w14:paraId="4B95AEAA" w14:textId="25E604DC" w:rsidR="007E4614" w:rsidRPr="00FC2BFC" w:rsidRDefault="007E4614" w:rsidP="007E4614">
      <w:pPr>
        <w:widowControl w:val="0"/>
        <w:numPr>
          <w:ilvl w:val="12"/>
          <w:numId w:val="0"/>
        </w:numPr>
        <w:spacing w:after="0" w:line="240" w:lineRule="auto"/>
        <w:rPr>
          <w:rFonts w:ascii="Times New Roman" w:eastAsia="Times New Roman" w:hAnsi="Times New Roman" w:cs="Times New Roman"/>
          <w:snapToGrid w:val="0"/>
        </w:rPr>
      </w:pPr>
      <w:r w:rsidRPr="00FC2BFC">
        <w:rPr>
          <w:rFonts w:ascii="Times New Roman" w:eastAsia="Times New Roman" w:hAnsi="Times New Roman" w:cs="Times New Roman"/>
          <w:snapToGrid w:val="0"/>
        </w:rPr>
        <w:t xml:space="preserve">Ar galite vartoti šį vaistą </w:t>
      </w:r>
      <w:r w:rsidRPr="007965A3">
        <w:rPr>
          <w:rFonts w:ascii="Times New Roman" w:hAnsi="Times New Roman"/>
        </w:rPr>
        <w:t xml:space="preserve">nėštumo </w:t>
      </w:r>
      <w:r w:rsidRPr="00FC2BFC">
        <w:rPr>
          <w:rFonts w:ascii="Times New Roman" w:eastAsia="Times New Roman" w:hAnsi="Times New Roman" w:cs="Times New Roman"/>
          <w:snapToGrid w:val="0"/>
        </w:rPr>
        <w:t>metu, gydytojas nuspręs tik įsitikinęs, kad nauda didesnė už tikėtiną riziką.</w:t>
      </w:r>
    </w:p>
    <w:p w14:paraId="7C786EC1" w14:textId="77777777" w:rsidR="007E4614" w:rsidRPr="007965A3" w:rsidRDefault="007E4614" w:rsidP="007965A3">
      <w:pPr>
        <w:widowControl w:val="0"/>
        <w:numPr>
          <w:ilvl w:val="12"/>
          <w:numId w:val="0"/>
        </w:numPr>
        <w:spacing w:after="0" w:line="240" w:lineRule="auto"/>
        <w:rPr>
          <w:rFonts w:ascii="Times New Roman" w:hAnsi="Times New Roman"/>
        </w:rPr>
      </w:pPr>
    </w:p>
    <w:p w14:paraId="485A9EA7" w14:textId="3E0821D6" w:rsidR="007E4614" w:rsidRPr="00FC2BFC" w:rsidRDefault="007E4614" w:rsidP="007965A3">
      <w:pPr>
        <w:widowControl w:val="0"/>
        <w:numPr>
          <w:ilvl w:val="12"/>
          <w:numId w:val="0"/>
        </w:numPr>
        <w:spacing w:after="0" w:line="240" w:lineRule="auto"/>
        <w:rPr>
          <w:rFonts w:ascii="Times New Roman" w:eastAsia="Times New Roman" w:hAnsi="Times New Roman" w:cs="Times New Roman"/>
          <w:snapToGrid w:val="0"/>
          <w:u w:val="single"/>
        </w:rPr>
      </w:pPr>
      <w:r w:rsidRPr="00FC2BFC">
        <w:rPr>
          <w:rFonts w:ascii="Times New Roman" w:eastAsia="Times New Roman" w:hAnsi="Times New Roman" w:cs="Times New Roman"/>
          <w:snapToGrid w:val="0"/>
          <w:u w:val="single"/>
        </w:rPr>
        <w:t>Žindymas</w:t>
      </w:r>
    </w:p>
    <w:p w14:paraId="572CB88E" w14:textId="12A49509" w:rsidR="00F82812" w:rsidRPr="00FC2BFC" w:rsidRDefault="007E4614" w:rsidP="00F82812">
      <w:pPr>
        <w:spacing w:after="0" w:line="240" w:lineRule="auto"/>
        <w:rPr>
          <w:rFonts w:ascii="Times New Roman" w:eastAsia="Times New Roman" w:hAnsi="Times New Roman" w:cs="Times New Roman"/>
        </w:rPr>
      </w:pPr>
      <w:proofErr w:type="spellStart"/>
      <w:r w:rsidRPr="00FC2BFC">
        <w:rPr>
          <w:rFonts w:ascii="Times New Roman" w:eastAsia="Times New Roman" w:hAnsi="Times New Roman" w:cs="Times New Roman"/>
          <w:snapToGrid w:val="0"/>
        </w:rPr>
        <w:t>Azithromycin</w:t>
      </w:r>
      <w:proofErr w:type="spellEnd"/>
      <w:r w:rsidRPr="00FC2BFC">
        <w:rPr>
          <w:rFonts w:ascii="Times New Roman" w:eastAsia="Times New Roman" w:hAnsi="Times New Roman" w:cs="Times New Roman"/>
          <w:snapToGrid w:val="0"/>
        </w:rPr>
        <w:t xml:space="preserve"> </w:t>
      </w:r>
      <w:proofErr w:type="spellStart"/>
      <w:r w:rsidRPr="00FC2BFC">
        <w:rPr>
          <w:rFonts w:ascii="Times New Roman" w:eastAsia="Times New Roman" w:hAnsi="Times New Roman" w:cs="Times New Roman"/>
          <w:snapToGrid w:val="0"/>
        </w:rPr>
        <w:t>Ingen</w:t>
      </w:r>
      <w:proofErr w:type="spellEnd"/>
      <w:r w:rsidRPr="00FC2BFC">
        <w:rPr>
          <w:rFonts w:ascii="Times New Roman" w:eastAsia="Times New Roman" w:hAnsi="Times New Roman" w:cs="Times New Roman"/>
          <w:snapToGrid w:val="0"/>
        </w:rPr>
        <w:t xml:space="preserve"> Pharma patenka į gydomos moters pieną. Todėl gydytojas, atsižvelgdamas į žindymo naudą vaikui ir gydymo naudą Jums, nuspręs, nutraukti žindymą ar nutraukti gydymą </w:t>
      </w:r>
      <w:proofErr w:type="spellStart"/>
      <w:r w:rsidRPr="00FC2BFC">
        <w:rPr>
          <w:rFonts w:ascii="Times New Roman" w:eastAsia="Times New Roman" w:hAnsi="Times New Roman" w:cs="Times New Roman"/>
          <w:snapToGrid w:val="0"/>
        </w:rPr>
        <w:t>Azithromycin</w:t>
      </w:r>
      <w:proofErr w:type="spellEnd"/>
      <w:r w:rsidRPr="00FC2BFC">
        <w:rPr>
          <w:rFonts w:ascii="Times New Roman" w:eastAsia="Times New Roman" w:hAnsi="Times New Roman" w:cs="Times New Roman"/>
          <w:snapToGrid w:val="0"/>
        </w:rPr>
        <w:t xml:space="preserve"> </w:t>
      </w:r>
      <w:proofErr w:type="spellStart"/>
      <w:r w:rsidRPr="00FC2BFC">
        <w:rPr>
          <w:rFonts w:ascii="Times New Roman" w:eastAsia="Times New Roman" w:hAnsi="Times New Roman" w:cs="Times New Roman"/>
          <w:snapToGrid w:val="0"/>
        </w:rPr>
        <w:t>Ingen</w:t>
      </w:r>
      <w:proofErr w:type="spellEnd"/>
      <w:r w:rsidRPr="00FC2BFC">
        <w:rPr>
          <w:rFonts w:ascii="Times New Roman" w:eastAsia="Times New Roman" w:hAnsi="Times New Roman" w:cs="Times New Roman"/>
          <w:snapToGrid w:val="0"/>
        </w:rPr>
        <w:t xml:space="preserve"> Pharma.</w:t>
      </w:r>
    </w:p>
    <w:p w14:paraId="69B0FB85" w14:textId="77777777" w:rsidR="00F82812" w:rsidRPr="00FC2BFC" w:rsidRDefault="00F82812" w:rsidP="00F82812">
      <w:pPr>
        <w:spacing w:after="0" w:line="240" w:lineRule="auto"/>
        <w:rPr>
          <w:rFonts w:ascii="Times New Roman" w:eastAsia="Times New Roman" w:hAnsi="Times New Roman" w:cs="Times New Roman"/>
        </w:rPr>
      </w:pPr>
    </w:p>
    <w:p w14:paraId="45AE18A6" w14:textId="77777777" w:rsidR="00F82812" w:rsidRPr="00FC2BFC" w:rsidRDefault="00F82812" w:rsidP="00F82812">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b/>
          <w:bCs/>
        </w:rPr>
        <w:t>Vairavimas ir mechanizmų valdymas</w:t>
      </w:r>
    </w:p>
    <w:p w14:paraId="36AF0868" w14:textId="57680138" w:rsidR="00F82812" w:rsidRPr="00FC2BFC" w:rsidRDefault="00063F43" w:rsidP="007965A3">
      <w:pPr>
        <w:spacing w:after="0" w:line="240" w:lineRule="auto"/>
        <w:rPr>
          <w:rFonts w:ascii="Times New Roman" w:hAnsi="Times New Roman" w:cs="Times New Roman"/>
        </w:rPr>
      </w:pP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gebėjimą vairuoti ir valdyti mechanizmus veikia vidutiniškai. Gauta pranešimų, kad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kai kuriems žmonėms sukelia svaigulį, mieguistumą ir traukulių priepuolius bei matymo ir klausos sutrikimus. Šis galimas šalutinis poveikis gali veikti Jūsų gebėjimą vairuoti ir valdyti mechanizmus</w:t>
      </w:r>
      <w:r w:rsidR="007D7511">
        <w:rPr>
          <w:rFonts w:ascii="Times New Roman" w:eastAsia="Times New Roman" w:hAnsi="Times New Roman" w:cs="Times New Roman"/>
        </w:rPr>
        <w:t>.</w:t>
      </w:r>
    </w:p>
    <w:p w14:paraId="73E25A04" w14:textId="77777777" w:rsidR="00586C20" w:rsidRPr="00FC2BFC" w:rsidRDefault="00586C20" w:rsidP="00F82812">
      <w:pPr>
        <w:spacing w:after="0" w:line="240" w:lineRule="auto"/>
        <w:ind w:left="567" w:hanging="567"/>
        <w:rPr>
          <w:rFonts w:ascii="Times New Roman" w:eastAsia="Times New Roman" w:hAnsi="Times New Roman" w:cs="Times New Roman"/>
        </w:rPr>
      </w:pPr>
    </w:p>
    <w:p w14:paraId="4DA43C4B" w14:textId="77777777" w:rsidR="00F82812" w:rsidRPr="00FC2BFC" w:rsidRDefault="00F82812" w:rsidP="00F82812">
      <w:pPr>
        <w:spacing w:after="0" w:line="240" w:lineRule="auto"/>
        <w:ind w:left="567" w:hanging="567"/>
        <w:rPr>
          <w:rFonts w:ascii="Times New Roman" w:eastAsia="Times New Roman" w:hAnsi="Times New Roman" w:cs="Times New Roman"/>
          <w:b/>
          <w:snapToGrid w:val="0"/>
          <w:color w:val="000000"/>
          <w:szCs w:val="20"/>
        </w:rPr>
      </w:pPr>
      <w:proofErr w:type="spellStart"/>
      <w:r w:rsidRPr="00FC2BFC">
        <w:rPr>
          <w:rFonts w:ascii="Times New Roman" w:eastAsia="Times New Roman" w:hAnsi="Times New Roman" w:cs="Times New Roman"/>
          <w:b/>
          <w:snapToGrid w:val="0"/>
          <w:szCs w:val="20"/>
        </w:rPr>
        <w:t>Azithromycin</w:t>
      </w:r>
      <w:proofErr w:type="spellEnd"/>
      <w:r w:rsidRPr="00FC2BFC">
        <w:rPr>
          <w:rFonts w:ascii="Times New Roman" w:eastAsia="Times New Roman" w:hAnsi="Times New Roman" w:cs="Times New Roman"/>
          <w:b/>
          <w:snapToGrid w:val="0"/>
          <w:szCs w:val="20"/>
        </w:rPr>
        <w:t xml:space="preserve"> </w:t>
      </w:r>
      <w:proofErr w:type="spellStart"/>
      <w:r w:rsidRPr="00FC2BFC">
        <w:rPr>
          <w:rFonts w:ascii="Times New Roman" w:eastAsia="Times New Roman" w:hAnsi="Times New Roman" w:cs="Times New Roman"/>
          <w:b/>
          <w:snapToGrid w:val="0"/>
          <w:szCs w:val="20"/>
        </w:rPr>
        <w:t>Ingen</w:t>
      </w:r>
      <w:proofErr w:type="spellEnd"/>
      <w:r w:rsidRPr="00FC2BFC">
        <w:rPr>
          <w:rFonts w:ascii="Times New Roman" w:eastAsia="Times New Roman" w:hAnsi="Times New Roman" w:cs="Times New Roman"/>
          <w:b/>
          <w:snapToGrid w:val="0"/>
          <w:szCs w:val="20"/>
        </w:rPr>
        <w:t xml:space="preserve"> Pharma sudėtyje yra laktozės </w:t>
      </w:r>
      <w:proofErr w:type="spellStart"/>
      <w:r w:rsidRPr="00FC2BFC">
        <w:rPr>
          <w:rFonts w:ascii="Times New Roman" w:eastAsia="Times New Roman" w:hAnsi="Times New Roman" w:cs="Times New Roman"/>
          <w:b/>
          <w:snapToGrid w:val="0"/>
          <w:szCs w:val="20"/>
        </w:rPr>
        <w:t>monohidrato</w:t>
      </w:r>
      <w:proofErr w:type="spellEnd"/>
      <w:r w:rsidRPr="00FC2BFC">
        <w:rPr>
          <w:rFonts w:ascii="Times New Roman" w:eastAsia="Times New Roman" w:hAnsi="Times New Roman" w:cs="Times New Roman"/>
          <w:b/>
          <w:snapToGrid w:val="0"/>
          <w:szCs w:val="20"/>
        </w:rPr>
        <w:t>.</w:t>
      </w:r>
    </w:p>
    <w:p w14:paraId="30A9F85E"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Jeigu gydytojas Jums yra sakęs, kad netoleruojate kokių nors angliavandenių, kreipkitės į jį prieš pradėdami vartoti šį vaistą.</w:t>
      </w:r>
    </w:p>
    <w:p w14:paraId="03A9EFF1"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29669019" w14:textId="77777777" w:rsidR="005B0971" w:rsidRPr="00FC2BFC" w:rsidRDefault="005B0971" w:rsidP="005B0971">
      <w:pPr>
        <w:spacing w:after="0" w:line="240" w:lineRule="auto"/>
        <w:ind w:left="567" w:hanging="567"/>
        <w:rPr>
          <w:rFonts w:ascii="Times New Roman" w:eastAsia="Times New Roman" w:hAnsi="Times New Roman" w:cs="Times New Roman"/>
          <w:b/>
        </w:rPr>
      </w:pPr>
      <w:proofErr w:type="spellStart"/>
      <w:r w:rsidRPr="00FC2BFC">
        <w:rPr>
          <w:rFonts w:ascii="Times New Roman" w:eastAsia="Times New Roman" w:hAnsi="Times New Roman" w:cs="Times New Roman"/>
          <w:b/>
          <w:snapToGrid w:val="0"/>
          <w:szCs w:val="20"/>
        </w:rPr>
        <w:t>Azithromycin</w:t>
      </w:r>
      <w:proofErr w:type="spellEnd"/>
      <w:r w:rsidRPr="00FC2BFC">
        <w:rPr>
          <w:rFonts w:ascii="Times New Roman" w:eastAsia="Times New Roman" w:hAnsi="Times New Roman" w:cs="Times New Roman"/>
          <w:b/>
          <w:snapToGrid w:val="0"/>
          <w:szCs w:val="20"/>
        </w:rPr>
        <w:t xml:space="preserve"> </w:t>
      </w:r>
      <w:proofErr w:type="spellStart"/>
      <w:r w:rsidRPr="00FC2BFC">
        <w:rPr>
          <w:rFonts w:ascii="Times New Roman" w:eastAsia="Times New Roman" w:hAnsi="Times New Roman" w:cs="Times New Roman"/>
          <w:b/>
          <w:snapToGrid w:val="0"/>
          <w:szCs w:val="20"/>
        </w:rPr>
        <w:t>Ingen</w:t>
      </w:r>
      <w:proofErr w:type="spellEnd"/>
      <w:r w:rsidRPr="00FC2BFC">
        <w:rPr>
          <w:rFonts w:ascii="Times New Roman" w:eastAsia="Times New Roman" w:hAnsi="Times New Roman" w:cs="Times New Roman"/>
          <w:b/>
          <w:snapToGrid w:val="0"/>
          <w:szCs w:val="20"/>
        </w:rPr>
        <w:t xml:space="preserve"> Pharma</w:t>
      </w:r>
      <w:r w:rsidRPr="00FC2BFC">
        <w:rPr>
          <w:rFonts w:ascii="Times New Roman" w:eastAsia="Times New Roman" w:hAnsi="Times New Roman" w:cs="Times New Roman"/>
          <w:b/>
        </w:rPr>
        <w:t xml:space="preserve"> sudėtyje yra natrio</w:t>
      </w:r>
    </w:p>
    <w:p w14:paraId="5EB2D49D" w14:textId="77777777" w:rsidR="005B0971" w:rsidRPr="00FC2BFC" w:rsidRDefault="005B0971" w:rsidP="00B4503B">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Kiekvienoje šio vaisto tabletėje yra mažiau kaip 1 </w:t>
      </w:r>
      <w:proofErr w:type="spellStart"/>
      <w:r w:rsidRPr="00FC2BFC">
        <w:rPr>
          <w:rFonts w:ascii="Times New Roman" w:eastAsia="Times New Roman" w:hAnsi="Times New Roman" w:cs="Times New Roman"/>
        </w:rPr>
        <w:t>mmol</w:t>
      </w:r>
      <w:proofErr w:type="spellEnd"/>
      <w:r w:rsidRPr="00FC2BFC">
        <w:rPr>
          <w:rFonts w:ascii="Times New Roman" w:eastAsia="Times New Roman" w:hAnsi="Times New Roman" w:cs="Times New Roman"/>
        </w:rPr>
        <w:t xml:space="preserve"> (23 mg) natrio, t.</w:t>
      </w:r>
      <w:r w:rsidR="00736A49" w:rsidRPr="00FC2BFC">
        <w:rPr>
          <w:rFonts w:ascii="Times New Roman" w:eastAsia="Times New Roman" w:hAnsi="Times New Roman" w:cs="Times New Roman"/>
        </w:rPr>
        <w:t xml:space="preserve"> </w:t>
      </w:r>
      <w:r w:rsidRPr="00FC2BFC">
        <w:rPr>
          <w:rFonts w:ascii="Times New Roman" w:eastAsia="Times New Roman" w:hAnsi="Times New Roman" w:cs="Times New Roman"/>
        </w:rPr>
        <w:t>y. jis beveik neturi reikšmės.</w:t>
      </w:r>
    </w:p>
    <w:p w14:paraId="6DCD91CC" w14:textId="77777777" w:rsidR="00736A49" w:rsidRPr="00FC2BFC" w:rsidRDefault="00736A49" w:rsidP="00F82812">
      <w:pPr>
        <w:spacing w:after="0" w:line="240" w:lineRule="auto"/>
        <w:ind w:left="567" w:hanging="567"/>
        <w:rPr>
          <w:rFonts w:ascii="Times New Roman" w:eastAsia="Times New Roman" w:hAnsi="Times New Roman" w:cs="Times New Roman"/>
        </w:rPr>
      </w:pPr>
    </w:p>
    <w:p w14:paraId="09FDE138" w14:textId="77777777" w:rsidR="00C913FC" w:rsidRPr="00FC2BFC" w:rsidRDefault="00C913FC" w:rsidP="00F82812">
      <w:pPr>
        <w:spacing w:after="0" w:line="240" w:lineRule="auto"/>
        <w:ind w:left="567" w:hanging="567"/>
        <w:rPr>
          <w:rFonts w:ascii="Times New Roman" w:eastAsia="Times New Roman" w:hAnsi="Times New Roman" w:cs="Times New Roman"/>
        </w:rPr>
      </w:pPr>
    </w:p>
    <w:p w14:paraId="025F4144" w14:textId="77777777" w:rsidR="00F82812" w:rsidRPr="00FC2BFC" w:rsidRDefault="00F82812" w:rsidP="00F82812">
      <w:pPr>
        <w:numPr>
          <w:ilvl w:val="12"/>
          <w:numId w:val="0"/>
        </w:numP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rPr>
        <w:t>3.</w:t>
      </w:r>
      <w:r w:rsidRPr="00FC2BFC">
        <w:rPr>
          <w:rFonts w:ascii="Times New Roman" w:eastAsia="Times New Roman" w:hAnsi="Times New Roman" w:cs="Times New Roman"/>
          <w:b/>
          <w:bCs/>
        </w:rPr>
        <w:tab/>
        <w:t xml:space="preserve">Kaip vartoti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p>
    <w:p w14:paraId="1B576E73"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0434F3B8"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Visada vartokite šį vaistą tiksliai kaip nurodė gydytojas. Jeigu abejojate, kreipkitės į gydytoją arba vaistininką.</w:t>
      </w:r>
    </w:p>
    <w:p w14:paraId="7E769E53" w14:textId="77777777" w:rsidR="00F82812" w:rsidRPr="00FC2BFC" w:rsidRDefault="00F82812" w:rsidP="00F82812">
      <w:pPr>
        <w:spacing w:after="0" w:line="240" w:lineRule="auto"/>
        <w:rPr>
          <w:rFonts w:ascii="Times New Roman" w:eastAsia="Times New Roman" w:hAnsi="Times New Roman" w:cs="Times New Roman"/>
        </w:rPr>
      </w:pPr>
    </w:p>
    <w:p w14:paraId="2D1B3C20" w14:textId="1639909C" w:rsidR="004143C7" w:rsidRPr="00FC2BFC" w:rsidRDefault="004143C7" w:rsidP="004143C7">
      <w:pPr>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Kiek </w:t>
      </w:r>
      <w:proofErr w:type="spellStart"/>
      <w:r w:rsidRPr="00FC2BFC">
        <w:rPr>
          <w:rFonts w:ascii="Times New Roman" w:eastAsia="Times New Roman" w:hAnsi="Times New Roman" w:cs="Times New Roman"/>
          <w:color w:val="000000"/>
        </w:rPr>
        <w:t>Azithromycin</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Ingen</w:t>
      </w:r>
      <w:proofErr w:type="spellEnd"/>
      <w:r w:rsidRPr="00FC2BFC">
        <w:rPr>
          <w:rFonts w:ascii="Times New Roman" w:eastAsia="Times New Roman" w:hAnsi="Times New Roman" w:cs="Times New Roman"/>
          <w:color w:val="000000"/>
        </w:rPr>
        <w:t xml:space="preserve"> Pharma turite suvartoti kiekvieną dieną, priklauso nuo bakterinės infekcijos, kuriai gydyti vartojamas vaistas, ir nuo konkretaus gydymo kurso, kurio laikytis nurodė gydytojas arba vaistininkas.</w:t>
      </w:r>
    </w:p>
    <w:p w14:paraId="551955AF" w14:textId="77777777" w:rsidR="004143C7" w:rsidRPr="00FC2BFC" w:rsidRDefault="004143C7" w:rsidP="004143C7">
      <w:pPr>
        <w:spacing w:after="0" w:line="240" w:lineRule="auto"/>
        <w:rPr>
          <w:rFonts w:ascii="Times New Roman" w:eastAsia="Times New Roman" w:hAnsi="Times New Roman" w:cs="Times New Roman"/>
          <w:color w:val="000000"/>
        </w:rPr>
      </w:pPr>
    </w:p>
    <w:p w14:paraId="14B18C5A" w14:textId="77777777" w:rsidR="004143C7" w:rsidRPr="00FC2BFC" w:rsidRDefault="004143C7" w:rsidP="004143C7">
      <w:pPr>
        <w:spacing w:after="0" w:line="240" w:lineRule="auto"/>
        <w:rPr>
          <w:rFonts w:ascii="Times New Roman" w:eastAsia="Times New Roman" w:hAnsi="Times New Roman" w:cs="Times New Roman"/>
          <w:color w:val="000000"/>
          <w:u w:val="single"/>
        </w:rPr>
      </w:pPr>
      <w:r w:rsidRPr="00FC2BFC">
        <w:rPr>
          <w:rFonts w:ascii="Times New Roman" w:eastAsia="Times New Roman" w:hAnsi="Times New Roman" w:cs="Times New Roman"/>
          <w:color w:val="000000"/>
          <w:u w:val="single"/>
        </w:rPr>
        <w:t xml:space="preserve">Suaugusiesiems ir ne mažiau kaip 45 kg sveriantiems paaugliams </w:t>
      </w:r>
    </w:p>
    <w:tbl>
      <w:tblPr>
        <w:tblStyle w:val="Lentelstinklelis"/>
        <w:tblW w:w="0" w:type="auto"/>
        <w:tblLook w:val="04A0" w:firstRow="1" w:lastRow="0" w:firstColumn="1" w:lastColumn="0" w:noHBand="0" w:noVBand="1"/>
      </w:tblPr>
      <w:tblGrid>
        <w:gridCol w:w="4530"/>
        <w:gridCol w:w="4531"/>
      </w:tblGrid>
      <w:tr w:rsidR="008077F5" w:rsidRPr="00FC2BFC" w14:paraId="28FE1EBE" w14:textId="77777777" w:rsidTr="008077F5">
        <w:tc>
          <w:tcPr>
            <w:tcW w:w="4530" w:type="dxa"/>
          </w:tcPr>
          <w:p w14:paraId="56C7E09B" w14:textId="329B75A7" w:rsidR="008077F5" w:rsidRPr="00FC2BFC" w:rsidRDefault="008077F5" w:rsidP="004143C7">
            <w:pPr>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Infekcija</w:t>
            </w:r>
          </w:p>
        </w:tc>
        <w:tc>
          <w:tcPr>
            <w:tcW w:w="4531" w:type="dxa"/>
          </w:tcPr>
          <w:p w14:paraId="4D008BC0" w14:textId="0A43D5B1" w:rsidR="008077F5" w:rsidRPr="00FC2BFC" w:rsidRDefault="008077F5" w:rsidP="004143C7">
            <w:pPr>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 xml:space="preserve">Gydymo </w:t>
            </w:r>
            <w:proofErr w:type="spellStart"/>
            <w:r w:rsidRPr="00FC2BFC">
              <w:rPr>
                <w:rFonts w:ascii="Times New Roman" w:eastAsia="Times New Roman" w:hAnsi="Times New Roman" w:cs="Times New Roman"/>
                <w:b/>
                <w:bCs/>
                <w:color w:val="000000"/>
              </w:rPr>
              <w:t>azitromicinu</w:t>
            </w:r>
            <w:proofErr w:type="spellEnd"/>
            <w:r w:rsidRPr="00FC2BFC">
              <w:rPr>
                <w:rFonts w:ascii="Times New Roman" w:eastAsia="Times New Roman" w:hAnsi="Times New Roman" w:cs="Times New Roman"/>
                <w:b/>
                <w:bCs/>
                <w:color w:val="000000"/>
              </w:rPr>
              <w:t xml:space="preserve"> kursas</w:t>
            </w:r>
          </w:p>
        </w:tc>
      </w:tr>
      <w:tr w:rsidR="008077F5" w:rsidRPr="00FC2BFC" w14:paraId="7C176CF4" w14:textId="77777777" w:rsidTr="008077F5">
        <w:tc>
          <w:tcPr>
            <w:tcW w:w="4530" w:type="dxa"/>
          </w:tcPr>
          <w:p w14:paraId="0311B419" w14:textId="3603DEFC" w:rsidR="0016203B" w:rsidRPr="00FC2BFC" w:rsidRDefault="0016203B" w:rsidP="0016203B">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Bakterijų streptokokų sukeltos tonzilių (</w:t>
            </w:r>
            <w:proofErr w:type="spellStart"/>
            <w:r w:rsidRPr="00FC2BFC">
              <w:rPr>
                <w:rFonts w:ascii="Times New Roman" w:eastAsia="Times New Roman" w:hAnsi="Times New Roman" w:cs="Times New Roman"/>
                <w:color w:val="000000"/>
              </w:rPr>
              <w:t>tonzilitas</w:t>
            </w:r>
            <w:proofErr w:type="spellEnd"/>
            <w:r w:rsidRPr="00FC2BFC">
              <w:rPr>
                <w:rFonts w:ascii="Times New Roman" w:eastAsia="Times New Roman" w:hAnsi="Times New Roman" w:cs="Times New Roman"/>
                <w:color w:val="000000"/>
              </w:rPr>
              <w:t>) arba gerklės [ryklės] (</w:t>
            </w:r>
            <w:proofErr w:type="spellStart"/>
            <w:r w:rsidRPr="00FC2BFC">
              <w:rPr>
                <w:rFonts w:ascii="Times New Roman" w:eastAsia="Times New Roman" w:hAnsi="Times New Roman" w:cs="Times New Roman"/>
                <w:color w:val="000000"/>
              </w:rPr>
              <w:t>faringitas</w:t>
            </w:r>
            <w:proofErr w:type="spellEnd"/>
            <w:r w:rsidRPr="00FC2BFC">
              <w:rPr>
                <w:rFonts w:ascii="Times New Roman" w:eastAsia="Times New Roman" w:hAnsi="Times New Roman" w:cs="Times New Roman"/>
                <w:color w:val="000000"/>
              </w:rPr>
              <w:t>) infekcinės ligos</w:t>
            </w:r>
          </w:p>
          <w:p w14:paraId="37960D93" w14:textId="77777777" w:rsidR="0016203B" w:rsidRPr="00FC2BFC" w:rsidRDefault="0016203B" w:rsidP="0016203B">
            <w:pPr>
              <w:rPr>
                <w:rFonts w:ascii="Times New Roman" w:eastAsia="Times New Roman" w:hAnsi="Times New Roman" w:cs="Times New Roman"/>
                <w:color w:val="000000"/>
              </w:rPr>
            </w:pPr>
          </w:p>
          <w:p w14:paraId="28AF53AB" w14:textId="25447157" w:rsidR="0016203B" w:rsidRPr="00FC2BFC" w:rsidRDefault="0016203B" w:rsidP="0016203B">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Bakterinės prienosinių ančių infekcinės ligos (sinusitas)</w:t>
            </w:r>
          </w:p>
          <w:p w14:paraId="4E78C7A8" w14:textId="77777777" w:rsidR="0016203B" w:rsidRPr="00FC2BFC" w:rsidRDefault="0016203B" w:rsidP="0016203B">
            <w:pPr>
              <w:rPr>
                <w:rFonts w:ascii="Times New Roman" w:eastAsia="Times New Roman" w:hAnsi="Times New Roman" w:cs="Times New Roman"/>
                <w:color w:val="000000"/>
              </w:rPr>
            </w:pPr>
          </w:p>
          <w:p w14:paraId="449EC64A" w14:textId="1C9707D2" w:rsidR="0016203B" w:rsidRPr="00FC2BFC" w:rsidRDefault="0016203B" w:rsidP="0016203B">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 xml:space="preserve">Bakterinės vidurinės ausies infekcinės ligos (vidurinės ausies </w:t>
            </w:r>
            <w:proofErr w:type="spellStart"/>
            <w:r w:rsidRPr="00FC2BFC">
              <w:rPr>
                <w:rFonts w:ascii="Times New Roman" w:eastAsia="Times New Roman" w:hAnsi="Times New Roman" w:cs="Times New Roman"/>
                <w:color w:val="000000"/>
              </w:rPr>
              <w:t>otitas</w:t>
            </w:r>
            <w:proofErr w:type="spellEnd"/>
            <w:r w:rsidRPr="00FC2BFC">
              <w:rPr>
                <w:rFonts w:ascii="Times New Roman" w:eastAsia="Times New Roman" w:hAnsi="Times New Roman" w:cs="Times New Roman"/>
                <w:color w:val="000000"/>
              </w:rPr>
              <w:t>)</w:t>
            </w:r>
          </w:p>
          <w:p w14:paraId="2BABFFD5" w14:textId="77777777" w:rsidR="0016203B" w:rsidRPr="00FC2BFC" w:rsidRDefault="0016203B" w:rsidP="0016203B">
            <w:pPr>
              <w:rPr>
                <w:rFonts w:ascii="Times New Roman" w:eastAsia="Times New Roman" w:hAnsi="Times New Roman" w:cs="Times New Roman"/>
                <w:color w:val="000000"/>
              </w:rPr>
            </w:pPr>
          </w:p>
          <w:p w14:paraId="28673A6A" w14:textId="31AF8185" w:rsidR="0016203B" w:rsidRPr="00FC2BFC" w:rsidRDefault="0016203B" w:rsidP="0016203B">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Bakterinės infekcijos pacientams, sergantiems ilgalaike plaučių liga – bronchų uždegimu (lėtiniu bronchitu)*</w:t>
            </w:r>
          </w:p>
          <w:p w14:paraId="227617ED" w14:textId="77777777" w:rsidR="0016203B" w:rsidRPr="00FC2BFC" w:rsidRDefault="0016203B" w:rsidP="0016203B">
            <w:pPr>
              <w:rPr>
                <w:rFonts w:ascii="Times New Roman" w:eastAsia="Times New Roman" w:hAnsi="Times New Roman" w:cs="Times New Roman"/>
                <w:color w:val="000000"/>
              </w:rPr>
            </w:pPr>
          </w:p>
          <w:p w14:paraId="216BCE83" w14:textId="2E17C26D" w:rsidR="0016203B" w:rsidRPr="00FC2BFC" w:rsidRDefault="0016203B" w:rsidP="0016203B">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Plaučių uždegimas (bendruomenėje įgyta pneumonija, kai užsikrėsta ne ligoninėje)</w:t>
            </w:r>
            <w:r w:rsidRPr="00FC2BFC">
              <w:rPr>
                <w:rFonts w:ascii="Times New Roman" w:eastAsia="Times New Roman" w:hAnsi="Times New Roman" w:cs="Times New Roman"/>
                <w:color w:val="000000"/>
                <w:vertAlign w:val="superscript"/>
              </w:rPr>
              <w:t>#</w:t>
            </w:r>
          </w:p>
          <w:p w14:paraId="676736AA" w14:textId="77777777" w:rsidR="0016203B" w:rsidRPr="00FC2BFC" w:rsidRDefault="0016203B" w:rsidP="0016203B">
            <w:pPr>
              <w:rPr>
                <w:rFonts w:ascii="Times New Roman" w:eastAsia="Times New Roman" w:hAnsi="Times New Roman" w:cs="Times New Roman"/>
                <w:color w:val="000000"/>
              </w:rPr>
            </w:pPr>
          </w:p>
          <w:p w14:paraId="37EE1845" w14:textId="569597F3" w:rsidR="008077F5" w:rsidRPr="00FC2BFC" w:rsidRDefault="0016203B" w:rsidP="0016203B">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Bakterinės odos ir poodinio audinio infekcinės ligos</w:t>
            </w:r>
          </w:p>
        </w:tc>
        <w:tc>
          <w:tcPr>
            <w:tcW w:w="4531" w:type="dxa"/>
          </w:tcPr>
          <w:p w14:paraId="7ED8D178" w14:textId="40949209" w:rsidR="008077F5" w:rsidRPr="00FC2BFC" w:rsidRDefault="008077F5" w:rsidP="008077F5">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lastRenderedPageBreak/>
              <w:t xml:space="preserve">Šių infekcinių ligų atveju gali būti taikomas 3 parų gydymo kursas, o </w:t>
            </w:r>
            <w:proofErr w:type="spellStart"/>
            <w:r w:rsidRPr="00FC2BFC">
              <w:rPr>
                <w:rFonts w:ascii="Times New Roman" w:eastAsia="Times New Roman" w:hAnsi="Times New Roman" w:cs="Times New Roman"/>
                <w:color w:val="000000"/>
              </w:rPr>
              <w:t>Azithromycin</w:t>
            </w:r>
            <w:proofErr w:type="spellEnd"/>
            <w:r w:rsidRPr="00FC2BFC">
              <w:rPr>
                <w:rFonts w:ascii="Times New Roman" w:eastAsia="Times New Roman" w:hAnsi="Times New Roman" w:cs="Times New Roman"/>
                <w:color w:val="000000"/>
              </w:rPr>
              <w:t xml:space="preserve"> </w:t>
            </w:r>
            <w:proofErr w:type="spellStart"/>
            <w:r w:rsidRPr="00FC2BFC">
              <w:rPr>
                <w:rFonts w:ascii="Times New Roman" w:eastAsia="Times New Roman" w:hAnsi="Times New Roman" w:cs="Times New Roman"/>
                <w:color w:val="000000"/>
              </w:rPr>
              <w:t>Ingen</w:t>
            </w:r>
            <w:proofErr w:type="spellEnd"/>
            <w:r w:rsidRPr="00FC2BFC">
              <w:rPr>
                <w:rFonts w:ascii="Times New Roman" w:eastAsia="Times New Roman" w:hAnsi="Times New Roman" w:cs="Times New Roman"/>
                <w:color w:val="000000"/>
              </w:rPr>
              <w:t xml:space="preserve"> Pharma kiekis, kurį reikia vartoti kiekvieną parą, kiekvienam gydymo kursui nurodytas toliau.</w:t>
            </w:r>
          </w:p>
          <w:p w14:paraId="46D7EA2E" w14:textId="2B0F02D2" w:rsidR="008077F5" w:rsidRPr="00FC2BFC" w:rsidRDefault="008077F5" w:rsidP="008077F5">
            <w:pPr>
              <w:rPr>
                <w:rFonts w:ascii="Times New Roman" w:eastAsia="Times New Roman" w:hAnsi="Times New Roman" w:cs="Times New Roman"/>
                <w:i/>
                <w:iCs/>
                <w:color w:val="000000"/>
              </w:rPr>
            </w:pPr>
            <w:r w:rsidRPr="00FC2BFC">
              <w:rPr>
                <w:rFonts w:ascii="Times New Roman" w:eastAsia="Times New Roman" w:hAnsi="Times New Roman" w:cs="Times New Roman"/>
                <w:i/>
                <w:iCs/>
                <w:color w:val="000000"/>
              </w:rPr>
              <w:t>3 parų gydymo kursas</w:t>
            </w:r>
          </w:p>
          <w:p w14:paraId="4425E037" w14:textId="2D505BD0" w:rsidR="008077F5" w:rsidRPr="00FC2BFC" w:rsidRDefault="008077F5" w:rsidP="008077F5">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500  vartoti vieną kartą per parą, gydymą tęsiant 3 paras.</w:t>
            </w:r>
          </w:p>
        </w:tc>
      </w:tr>
      <w:tr w:rsidR="008077F5" w:rsidRPr="00FC2BFC" w14:paraId="541E152C" w14:textId="77777777" w:rsidTr="008077F5">
        <w:tc>
          <w:tcPr>
            <w:tcW w:w="4530" w:type="dxa"/>
          </w:tcPr>
          <w:p w14:paraId="29BBB7B7" w14:textId="65C3EA14" w:rsidR="008077F5" w:rsidRPr="00FC2BFC" w:rsidRDefault="0016203B" w:rsidP="0016203B">
            <w:pPr>
              <w:rPr>
                <w:rFonts w:ascii="Times New Roman" w:eastAsia="Times New Roman" w:hAnsi="Times New Roman" w:cs="Times New Roman"/>
                <w:color w:val="000000"/>
              </w:rPr>
            </w:pPr>
            <w:r w:rsidRPr="00FC2BFC">
              <w:rPr>
                <w:rFonts w:ascii="Times New Roman" w:eastAsia="Times New Roman" w:hAnsi="Times New Roman" w:cs="Times New Roman"/>
                <w:i/>
                <w:iCs/>
                <w:color w:val="000000"/>
              </w:rPr>
              <w:t>Chlamydia trachomatis</w:t>
            </w:r>
            <w:r w:rsidRPr="00FC2BFC">
              <w:rPr>
                <w:rFonts w:ascii="Times New Roman" w:eastAsia="Times New Roman" w:hAnsi="Times New Roman" w:cs="Times New Roman"/>
                <w:color w:val="000000"/>
              </w:rPr>
              <w:t xml:space="preserve"> bakterijų sukeltos šlaplės ir šlapimo pūslės infekcinės ligos</w:t>
            </w:r>
          </w:p>
        </w:tc>
        <w:tc>
          <w:tcPr>
            <w:tcW w:w="4531" w:type="dxa"/>
          </w:tcPr>
          <w:p w14:paraId="2183B0B0" w14:textId="695A46C2" w:rsidR="008077F5" w:rsidRPr="00FC2BFC" w:rsidRDefault="0016203B" w:rsidP="004143C7">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1000 mg vartoti kaip vienkartinę dozę</w:t>
            </w:r>
          </w:p>
        </w:tc>
      </w:tr>
      <w:tr w:rsidR="008077F5" w:rsidRPr="00FC2BFC" w14:paraId="43725CBA" w14:textId="77777777" w:rsidTr="008077F5">
        <w:tc>
          <w:tcPr>
            <w:tcW w:w="4530" w:type="dxa"/>
          </w:tcPr>
          <w:p w14:paraId="211F0C88" w14:textId="15DD5F7C" w:rsidR="008077F5" w:rsidRPr="00FC2BFC" w:rsidRDefault="0016203B" w:rsidP="0016203B">
            <w:pPr>
              <w:rPr>
                <w:rFonts w:ascii="Times New Roman" w:eastAsia="Times New Roman" w:hAnsi="Times New Roman" w:cs="Times New Roman"/>
                <w:color w:val="000000"/>
              </w:rPr>
            </w:pPr>
            <w:r w:rsidRPr="00FC2BFC">
              <w:rPr>
                <w:rFonts w:ascii="Times New Roman" w:eastAsia="Times New Roman" w:hAnsi="Times New Roman" w:cs="Times New Roman"/>
                <w:i/>
                <w:iCs/>
                <w:color w:val="000000"/>
              </w:rPr>
              <w:t xml:space="preserve">Chlamydia trachomatis </w:t>
            </w:r>
            <w:r w:rsidRPr="00FC2BFC">
              <w:rPr>
                <w:rFonts w:ascii="Times New Roman" w:eastAsia="Times New Roman" w:hAnsi="Times New Roman" w:cs="Times New Roman"/>
                <w:color w:val="000000"/>
              </w:rPr>
              <w:t>bakterijų sukeltas lėtinis prostatos (priešinės liaukos) uždegimas</w:t>
            </w:r>
          </w:p>
        </w:tc>
        <w:tc>
          <w:tcPr>
            <w:tcW w:w="4531" w:type="dxa"/>
          </w:tcPr>
          <w:p w14:paraId="3F308530" w14:textId="112C0471" w:rsidR="008077F5" w:rsidRPr="00FC2BFC" w:rsidRDefault="0016203B" w:rsidP="0016203B">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500 mg per parą vartoti 3 paras per savaitę iš eilės, gydymą tęsiant iš viso 3 savaites</w:t>
            </w:r>
          </w:p>
        </w:tc>
      </w:tr>
      <w:tr w:rsidR="00553CE7" w:rsidRPr="00FC2BFC" w14:paraId="75CF6233" w14:textId="77777777" w:rsidTr="00634735">
        <w:tc>
          <w:tcPr>
            <w:tcW w:w="9061" w:type="dxa"/>
            <w:gridSpan w:val="2"/>
          </w:tcPr>
          <w:p w14:paraId="6B5408A2" w14:textId="77777777" w:rsidR="00553CE7" w:rsidRPr="00FC2BFC" w:rsidRDefault="00553CE7" w:rsidP="00553CE7">
            <w:pPr>
              <w:rPr>
                <w:rFonts w:ascii="Times New Roman" w:eastAsia="Times New Roman" w:hAnsi="Times New Roman" w:cs="Times New Roman"/>
                <w:color w:val="000000"/>
              </w:rPr>
            </w:pPr>
            <w:r w:rsidRPr="00FC2BFC">
              <w:rPr>
                <w:rFonts w:ascii="Times New Roman" w:eastAsia="Times New Roman" w:hAnsi="Times New Roman" w:cs="Times New Roman"/>
                <w:color w:val="000000"/>
              </w:rPr>
              <w:t>*tik suaugusiems pacientams</w:t>
            </w:r>
          </w:p>
          <w:p w14:paraId="0A5EE6F8" w14:textId="090758FC" w:rsidR="00553CE7" w:rsidRPr="00FC2BFC" w:rsidRDefault="00553CE7" w:rsidP="00553CE7">
            <w:pPr>
              <w:rPr>
                <w:rFonts w:ascii="Times New Roman" w:eastAsia="Times New Roman" w:hAnsi="Times New Roman" w:cs="Times New Roman"/>
                <w:color w:val="000000"/>
              </w:rPr>
            </w:pPr>
            <w:r w:rsidRPr="00FC2BFC">
              <w:rPr>
                <w:rFonts w:ascii="Times New Roman" w:eastAsia="Times New Roman" w:hAnsi="Times New Roman" w:cs="Times New Roman"/>
                <w:color w:val="000000"/>
                <w:vertAlign w:val="superscript"/>
              </w:rPr>
              <w:t>#</w:t>
            </w:r>
            <w:r w:rsidRPr="00FC2BFC">
              <w:rPr>
                <w:rFonts w:ascii="Times New Roman" w:eastAsia="Times New Roman" w:hAnsi="Times New Roman" w:cs="Times New Roman"/>
                <w:color w:val="000000"/>
              </w:rPr>
              <w:t xml:space="preserve"> suaugusiems pacientams gydymas per burną vartojamu vaistu gali būti taikomas po pirminio gydymo į veną leidžiamu vaistu</w:t>
            </w:r>
          </w:p>
        </w:tc>
      </w:tr>
    </w:tbl>
    <w:p w14:paraId="5CFFF30D" w14:textId="77777777" w:rsidR="0060311A" w:rsidRPr="00FC2BFC" w:rsidRDefault="0060311A" w:rsidP="004143C7">
      <w:pPr>
        <w:spacing w:after="0" w:line="240" w:lineRule="auto"/>
        <w:rPr>
          <w:rFonts w:ascii="Times New Roman" w:eastAsia="Times New Roman" w:hAnsi="Times New Roman" w:cs="Times New Roman"/>
          <w:color w:val="000000"/>
        </w:rPr>
      </w:pPr>
    </w:p>
    <w:p w14:paraId="27F716B1" w14:textId="77777777" w:rsidR="0060311A" w:rsidRPr="00FC2BFC" w:rsidRDefault="0060311A" w:rsidP="0060311A">
      <w:pPr>
        <w:spacing w:after="0" w:line="240" w:lineRule="auto"/>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Vartojimas vaikams ir paaugliams</w:t>
      </w:r>
    </w:p>
    <w:p w14:paraId="025074BD" w14:textId="396D6772" w:rsidR="0060311A" w:rsidRPr="00FC2BFC" w:rsidRDefault="0060311A" w:rsidP="0060311A">
      <w:pPr>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Jeigu sveriate mažiau kaip 45 kg arba negalite nuryti šio vaisto, pasakykite gydytojui arba vaistininkui, nes yra kitų vaistų, kurių sudėtyje yra</w:t>
      </w:r>
      <w:r w:rsidRPr="007D7511">
        <w:rPr>
          <w:rFonts w:ascii="Times New Roman" w:hAnsi="Times New Roman"/>
          <w:color w:val="000000"/>
        </w:rPr>
        <w:t xml:space="preserve"> </w:t>
      </w:r>
      <w:proofErr w:type="spellStart"/>
      <w:r w:rsidRPr="007D7511">
        <w:rPr>
          <w:rFonts w:ascii="Times New Roman" w:hAnsi="Times New Roman"/>
          <w:color w:val="000000"/>
        </w:rPr>
        <w:t>azitromicino</w:t>
      </w:r>
      <w:proofErr w:type="spellEnd"/>
      <w:r w:rsidRPr="007D7511">
        <w:rPr>
          <w:rFonts w:ascii="Times New Roman" w:hAnsi="Times New Roman"/>
          <w:color w:val="000000"/>
        </w:rPr>
        <w:t xml:space="preserve"> </w:t>
      </w:r>
      <w:r w:rsidRPr="00FC2BFC">
        <w:rPr>
          <w:rFonts w:ascii="Times New Roman" w:eastAsia="Times New Roman" w:hAnsi="Times New Roman" w:cs="Times New Roman"/>
          <w:color w:val="000000"/>
        </w:rPr>
        <w:t>ir kurie gali geriau Jums tikti.</w:t>
      </w:r>
    </w:p>
    <w:p w14:paraId="23926A8B" w14:textId="77777777" w:rsidR="0060311A" w:rsidRPr="00FC2BFC" w:rsidRDefault="0060311A" w:rsidP="0060311A">
      <w:pPr>
        <w:spacing w:after="0" w:line="240" w:lineRule="auto"/>
        <w:rPr>
          <w:rFonts w:ascii="Times New Roman" w:eastAsia="Times New Roman" w:hAnsi="Times New Roman" w:cs="Times New Roman"/>
          <w:color w:val="000000"/>
        </w:rPr>
      </w:pPr>
    </w:p>
    <w:p w14:paraId="46687F6B" w14:textId="77777777" w:rsidR="0060311A" w:rsidRPr="00FC2BFC" w:rsidRDefault="0060311A" w:rsidP="0060311A">
      <w:pPr>
        <w:spacing w:after="0" w:line="240" w:lineRule="auto"/>
        <w:rPr>
          <w:rFonts w:ascii="Times New Roman" w:eastAsia="Times New Roman" w:hAnsi="Times New Roman" w:cs="Times New Roman"/>
          <w:b/>
          <w:bCs/>
          <w:color w:val="000000"/>
        </w:rPr>
      </w:pPr>
      <w:r w:rsidRPr="00FC2BFC">
        <w:rPr>
          <w:rFonts w:ascii="Times New Roman" w:eastAsia="Times New Roman" w:hAnsi="Times New Roman" w:cs="Times New Roman"/>
          <w:b/>
          <w:bCs/>
          <w:color w:val="000000"/>
        </w:rPr>
        <w:t>Vartojimo metodas</w:t>
      </w:r>
    </w:p>
    <w:p w14:paraId="0A1FDA9A" w14:textId="77777777" w:rsidR="0060311A" w:rsidRPr="00FC2BFC" w:rsidRDefault="0060311A" w:rsidP="0060311A">
      <w:pPr>
        <w:spacing w:after="0" w:line="240" w:lineRule="auto"/>
        <w:rPr>
          <w:rFonts w:ascii="Times New Roman" w:eastAsia="Times New Roman" w:hAnsi="Times New Roman" w:cs="Times New Roman"/>
          <w:color w:val="000000"/>
        </w:rPr>
      </w:pPr>
      <w:r w:rsidRPr="00FC2BFC">
        <w:rPr>
          <w:rFonts w:ascii="Times New Roman" w:eastAsia="Times New Roman" w:hAnsi="Times New Roman" w:cs="Times New Roman"/>
          <w:color w:val="000000"/>
        </w:rPr>
        <w:t>Vartoti per burną.</w:t>
      </w:r>
    </w:p>
    <w:p w14:paraId="7F713621" w14:textId="4FFDA943" w:rsidR="00F82812" w:rsidRPr="007D7511" w:rsidRDefault="0060311A" w:rsidP="00F82812">
      <w:pPr>
        <w:spacing w:after="0" w:line="240" w:lineRule="auto"/>
        <w:rPr>
          <w:rFonts w:ascii="Times New Roman" w:hAnsi="Times New Roman"/>
          <w:color w:val="000000"/>
        </w:rPr>
      </w:pPr>
      <w:proofErr w:type="spellStart"/>
      <w:r w:rsidRPr="007D7511">
        <w:rPr>
          <w:rFonts w:ascii="Times New Roman" w:hAnsi="Times New Roman"/>
          <w:color w:val="000000"/>
        </w:rPr>
        <w:t>Azithromycin</w:t>
      </w:r>
      <w:proofErr w:type="spellEnd"/>
      <w:r w:rsidRPr="007D7511">
        <w:rPr>
          <w:rFonts w:ascii="Times New Roman" w:hAnsi="Times New Roman"/>
          <w:color w:val="000000"/>
        </w:rPr>
        <w:t xml:space="preserve"> </w:t>
      </w:r>
      <w:proofErr w:type="spellStart"/>
      <w:r w:rsidRPr="007D7511">
        <w:rPr>
          <w:rFonts w:ascii="Times New Roman" w:hAnsi="Times New Roman"/>
          <w:color w:val="000000"/>
        </w:rPr>
        <w:t>Ingen</w:t>
      </w:r>
      <w:proofErr w:type="spellEnd"/>
      <w:r w:rsidRPr="007D7511">
        <w:rPr>
          <w:rFonts w:ascii="Times New Roman" w:hAnsi="Times New Roman"/>
          <w:color w:val="000000"/>
        </w:rPr>
        <w:t xml:space="preserve"> Pharma </w:t>
      </w:r>
      <w:r w:rsidRPr="00FC2BFC">
        <w:rPr>
          <w:rFonts w:ascii="Times New Roman" w:eastAsia="Times New Roman" w:hAnsi="Times New Roman" w:cs="Times New Roman"/>
          <w:color w:val="000000"/>
        </w:rPr>
        <w:t>turi būti vartojamas per burną</w:t>
      </w:r>
      <w:r w:rsidRPr="007D7511">
        <w:rPr>
          <w:rFonts w:ascii="Times New Roman" w:hAnsi="Times New Roman"/>
          <w:color w:val="000000"/>
        </w:rPr>
        <w:t xml:space="preserve"> vieną kartą per parą. </w:t>
      </w:r>
      <w:r w:rsidRPr="00FC2BFC">
        <w:rPr>
          <w:rFonts w:ascii="Times New Roman" w:eastAsia="Times New Roman" w:hAnsi="Times New Roman" w:cs="Times New Roman"/>
          <w:color w:val="000000"/>
        </w:rPr>
        <w:t>Tabletes</w:t>
      </w:r>
      <w:r w:rsidRPr="007D7511">
        <w:rPr>
          <w:rFonts w:ascii="Times New Roman" w:hAnsi="Times New Roman"/>
          <w:color w:val="000000"/>
        </w:rPr>
        <w:t xml:space="preserve"> reikia </w:t>
      </w:r>
      <w:r w:rsidRPr="00FC2BFC">
        <w:rPr>
          <w:rFonts w:ascii="Times New Roman" w:eastAsia="Times New Roman" w:hAnsi="Times New Roman" w:cs="Times New Roman"/>
          <w:color w:val="000000"/>
        </w:rPr>
        <w:t>nuryti nesmulkintas, užgeriant nedideliu kiekiu vandens, jas vartojant valgant (su maistu) arba nevalgius. Vartojant šį vaistą prieš pat valgant, jis gali mažiau dirginti skrandį</w:t>
      </w:r>
    </w:p>
    <w:p w14:paraId="3536980F" w14:textId="35B3DC3B" w:rsidR="00F82812" w:rsidRPr="00FC2BFC" w:rsidRDefault="00F82812" w:rsidP="00F82812">
      <w:pPr>
        <w:spacing w:after="0" w:line="240" w:lineRule="auto"/>
        <w:rPr>
          <w:rFonts w:ascii="Times New Roman" w:eastAsia="Times New Roman" w:hAnsi="Times New Roman" w:cs="Times New Roman"/>
        </w:rPr>
      </w:pPr>
    </w:p>
    <w:p w14:paraId="0A744BE6" w14:textId="59879ED5"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 xml:space="preserve">Ką daryti pavartojus per didelę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 dozę</w:t>
      </w:r>
    </w:p>
    <w:p w14:paraId="2A905EDE" w14:textId="4DC16D35" w:rsidR="00F82812" w:rsidRPr="00FC2BFC" w:rsidRDefault="0060311A" w:rsidP="007319FE">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Jeigu suvartojote daugiau </w:t>
      </w:r>
      <w:proofErr w:type="spellStart"/>
      <w:r w:rsidR="0070165E" w:rsidRPr="00FC2BFC">
        <w:rPr>
          <w:rFonts w:ascii="Times New Roman" w:eastAsia="Times New Roman" w:hAnsi="Times New Roman" w:cs="Times New Roman"/>
        </w:rPr>
        <w:t>Azithromycin</w:t>
      </w:r>
      <w:proofErr w:type="spellEnd"/>
      <w:r w:rsidR="0070165E" w:rsidRPr="00FC2BFC">
        <w:rPr>
          <w:rFonts w:ascii="Times New Roman" w:eastAsia="Times New Roman" w:hAnsi="Times New Roman" w:cs="Times New Roman"/>
        </w:rPr>
        <w:t xml:space="preserve"> </w:t>
      </w:r>
      <w:proofErr w:type="spellStart"/>
      <w:r w:rsidR="0070165E" w:rsidRPr="00FC2BFC">
        <w:rPr>
          <w:rFonts w:ascii="Times New Roman" w:eastAsia="Times New Roman" w:hAnsi="Times New Roman" w:cs="Times New Roman"/>
        </w:rPr>
        <w:t>Ingen</w:t>
      </w:r>
      <w:proofErr w:type="spellEnd"/>
      <w:r w:rsidR="0070165E" w:rsidRPr="00FC2BFC">
        <w:rPr>
          <w:rFonts w:ascii="Times New Roman" w:eastAsia="Times New Roman" w:hAnsi="Times New Roman" w:cs="Times New Roman"/>
        </w:rPr>
        <w:t xml:space="preserve"> Pharma</w:t>
      </w:r>
      <w:r w:rsidRPr="00FC2BFC">
        <w:rPr>
          <w:rFonts w:ascii="Times New Roman" w:eastAsia="Times New Roman" w:hAnsi="Times New Roman" w:cs="Times New Roman"/>
        </w:rPr>
        <w:t>, nei skirta, galite sunegaluoti. Tipiniai perdozavimo</w:t>
      </w:r>
      <w:r w:rsidR="0070165E" w:rsidRPr="00FC2BFC">
        <w:rPr>
          <w:rFonts w:ascii="Times New Roman" w:eastAsia="Times New Roman" w:hAnsi="Times New Roman" w:cs="Times New Roman"/>
        </w:rPr>
        <w:t xml:space="preserve"> </w:t>
      </w:r>
      <w:r w:rsidRPr="00FC2BFC">
        <w:rPr>
          <w:rFonts w:ascii="Times New Roman" w:eastAsia="Times New Roman" w:hAnsi="Times New Roman" w:cs="Times New Roman"/>
        </w:rPr>
        <w:t>požymiai yra vėmimas, viduriavimas, pilvo skausmas ir pykinimas. Nedelsdami pasakykite apie tai</w:t>
      </w:r>
      <w:r w:rsidR="0070165E" w:rsidRPr="00FC2BFC">
        <w:rPr>
          <w:rFonts w:ascii="Times New Roman" w:eastAsia="Times New Roman" w:hAnsi="Times New Roman" w:cs="Times New Roman"/>
        </w:rPr>
        <w:t xml:space="preserve"> </w:t>
      </w:r>
      <w:r w:rsidRPr="00FC2BFC">
        <w:rPr>
          <w:rFonts w:ascii="Times New Roman" w:eastAsia="Times New Roman" w:hAnsi="Times New Roman" w:cs="Times New Roman"/>
        </w:rPr>
        <w:t>gydytojui arba kreipkitės į artimiausią ligoninės priėmimo skyrių</w:t>
      </w:r>
      <w:r w:rsidR="00F82812" w:rsidRPr="00FC2BFC">
        <w:rPr>
          <w:rFonts w:ascii="Times New Roman" w:eastAsia="Times New Roman" w:hAnsi="Times New Roman" w:cs="Times New Roman"/>
        </w:rPr>
        <w:t>.</w:t>
      </w:r>
    </w:p>
    <w:p w14:paraId="7F9439D8" w14:textId="77777777" w:rsidR="00F82812" w:rsidRPr="00FC2BFC" w:rsidRDefault="00F82812" w:rsidP="00F82812">
      <w:pPr>
        <w:spacing w:after="0" w:line="240" w:lineRule="auto"/>
        <w:ind w:left="567" w:hanging="567"/>
        <w:rPr>
          <w:rFonts w:ascii="Times New Roman" w:eastAsia="Times New Roman" w:hAnsi="Times New Roman" w:cs="Times New Roman"/>
          <w:b/>
          <w:bCs/>
        </w:rPr>
      </w:pPr>
    </w:p>
    <w:p w14:paraId="747C1372" w14:textId="77777777" w:rsidR="00F82812" w:rsidRPr="00FC2BFC" w:rsidRDefault="00F82812" w:rsidP="00F82812">
      <w:p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 xml:space="preserve">Pamiršus pavartoti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p>
    <w:p w14:paraId="098F1E6B" w14:textId="58A2313B" w:rsidR="0060311A" w:rsidRPr="00FC2BFC" w:rsidRDefault="0060311A" w:rsidP="0070165E">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Jeigu pamiršote pavartoti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suvartokite vaistą iškart, kai galėsite, jeigu iki tolesnės dozės vartojimo liko bent 12 valandų. Jeigu iki kitos dozės liko ne mažiau kaip 12 valandų, pamirštąją dozę praleiskite, o kitą dozę išgerkite įprastu laiku. Negalima vartoti dvigubos dozės norint kompensuoti praleistą dozę.</w:t>
      </w:r>
    </w:p>
    <w:p w14:paraId="76E9B630" w14:textId="77777777" w:rsidR="0060311A" w:rsidRPr="00FC2BFC" w:rsidRDefault="0060311A" w:rsidP="0060311A">
      <w:pPr>
        <w:spacing w:after="0" w:line="240" w:lineRule="auto"/>
        <w:ind w:left="567" w:hanging="567"/>
        <w:outlineLvl w:val="0"/>
        <w:rPr>
          <w:rFonts w:ascii="Times New Roman" w:eastAsia="Times New Roman" w:hAnsi="Times New Roman" w:cs="Times New Roman"/>
        </w:rPr>
      </w:pPr>
    </w:p>
    <w:p w14:paraId="528EB11B" w14:textId="268C424F" w:rsidR="0060311A" w:rsidRPr="00FC2BFC" w:rsidRDefault="0060311A" w:rsidP="0060311A">
      <w:pPr>
        <w:spacing w:after="0" w:line="240" w:lineRule="auto"/>
        <w:ind w:left="567" w:hanging="567"/>
        <w:outlineLvl w:val="0"/>
        <w:rPr>
          <w:rFonts w:ascii="Times New Roman" w:eastAsia="Times New Roman" w:hAnsi="Times New Roman" w:cs="Times New Roman"/>
        </w:rPr>
      </w:pPr>
      <w:r w:rsidRPr="00FC2BFC">
        <w:rPr>
          <w:rFonts w:ascii="Times New Roman" w:eastAsia="Times New Roman" w:hAnsi="Times New Roman" w:cs="Times New Roman"/>
          <w:b/>
          <w:bCs/>
        </w:rPr>
        <w:t xml:space="preserve">Nustojus vartoti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p>
    <w:p w14:paraId="2F443637" w14:textId="1B19088C" w:rsidR="0060311A" w:rsidRPr="00FC2BFC" w:rsidRDefault="0060311A" w:rsidP="0060311A">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Jeigu per anksti nustosite vartoti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infekcija gali atsinaujinti. Vartokite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visą gydymo laiką, net jeigu pradėsite jaustis geriau.</w:t>
      </w:r>
    </w:p>
    <w:p w14:paraId="663439EB" w14:textId="77777777" w:rsidR="0060311A" w:rsidRPr="00FC2BFC" w:rsidRDefault="0060311A" w:rsidP="00F82812">
      <w:pPr>
        <w:spacing w:after="0" w:line="240" w:lineRule="auto"/>
        <w:rPr>
          <w:rFonts w:ascii="Times New Roman" w:eastAsia="Times New Roman" w:hAnsi="Times New Roman" w:cs="Times New Roman"/>
        </w:rPr>
      </w:pPr>
    </w:p>
    <w:p w14:paraId="48D9ED39" w14:textId="70E24508" w:rsidR="00F82812" w:rsidRPr="00FC2BFC" w:rsidRDefault="00F82812" w:rsidP="007D7511">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Jeigu kiltų daugiau klausimų dėl šio vaisto vartojimo, kreipkitės į gydytoją</w:t>
      </w:r>
      <w:r w:rsidR="0060311A" w:rsidRPr="00FC2BFC">
        <w:rPr>
          <w:rFonts w:ascii="Times New Roman" w:eastAsia="Times New Roman" w:hAnsi="Times New Roman" w:cs="Times New Roman"/>
        </w:rPr>
        <w:t>,</w:t>
      </w:r>
      <w:r w:rsidRPr="00FC2BFC">
        <w:rPr>
          <w:rFonts w:ascii="Times New Roman" w:eastAsia="Times New Roman" w:hAnsi="Times New Roman" w:cs="Times New Roman"/>
        </w:rPr>
        <w:t xml:space="preserve"> vaistininką</w:t>
      </w:r>
      <w:r w:rsidR="0060311A" w:rsidRPr="00FC2BFC">
        <w:rPr>
          <w:rFonts w:ascii="Times New Roman" w:eastAsia="Times New Roman" w:hAnsi="Times New Roman" w:cs="Times New Roman"/>
        </w:rPr>
        <w:t xml:space="preserve"> arba slaugytoją</w:t>
      </w:r>
      <w:r w:rsidRPr="00FC2BFC">
        <w:rPr>
          <w:rFonts w:ascii="Times New Roman" w:eastAsia="Times New Roman" w:hAnsi="Times New Roman" w:cs="Times New Roman"/>
        </w:rPr>
        <w:t>.</w:t>
      </w:r>
    </w:p>
    <w:p w14:paraId="6B6E75E7"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07AE02BA"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39AB4AF3" w14:textId="77777777" w:rsidR="00F82812" w:rsidRPr="00FC2BFC" w:rsidRDefault="00F82812" w:rsidP="00F82812">
      <w:pPr>
        <w:numPr>
          <w:ilvl w:val="12"/>
          <w:numId w:val="0"/>
        </w:numP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4.</w:t>
      </w:r>
      <w:r w:rsidRPr="00FC2BFC">
        <w:rPr>
          <w:rFonts w:ascii="Times New Roman" w:eastAsia="Times New Roman" w:hAnsi="Times New Roman" w:cs="Times New Roman"/>
          <w:b/>
          <w:bCs/>
          <w:caps/>
        </w:rPr>
        <w:tab/>
      </w:r>
      <w:r w:rsidRPr="00FC2BFC">
        <w:rPr>
          <w:rFonts w:ascii="Times New Roman" w:eastAsia="Times New Roman" w:hAnsi="Times New Roman" w:cs="Times New Roman"/>
          <w:b/>
          <w:bCs/>
        </w:rPr>
        <w:t>Galimas šalutinis poveikis</w:t>
      </w:r>
      <w:r w:rsidRPr="00FC2BFC" w:rsidDel="00F7402F">
        <w:rPr>
          <w:rFonts w:ascii="Times New Roman" w:eastAsia="Times New Roman" w:hAnsi="Times New Roman" w:cs="Times New Roman"/>
          <w:b/>
          <w:bCs/>
          <w:caps/>
        </w:rPr>
        <w:t xml:space="preserve"> </w:t>
      </w:r>
    </w:p>
    <w:p w14:paraId="7B671AA6" w14:textId="77777777" w:rsidR="00F82812" w:rsidRPr="00FC2BFC" w:rsidRDefault="00F82812" w:rsidP="00F82812">
      <w:pPr>
        <w:numPr>
          <w:ilvl w:val="12"/>
          <w:numId w:val="0"/>
        </w:numPr>
        <w:spacing w:after="0" w:line="240" w:lineRule="auto"/>
        <w:ind w:left="567" w:hanging="567"/>
        <w:outlineLvl w:val="0"/>
        <w:rPr>
          <w:rFonts w:ascii="Times New Roman" w:eastAsia="Times New Roman" w:hAnsi="Times New Roman" w:cs="Times New Roman"/>
        </w:rPr>
      </w:pPr>
    </w:p>
    <w:p w14:paraId="3D76525C" w14:textId="77777777" w:rsidR="00F82812" w:rsidRPr="00FC2BFC" w:rsidRDefault="00F82812" w:rsidP="00F82812">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Šis vaistas, kaip ir visi kiti, gali sukelti šalutinį poveikį, nors jis pasireiškia ne visiems žmonėms.</w:t>
      </w:r>
    </w:p>
    <w:p w14:paraId="7F42573A" w14:textId="77777777" w:rsidR="00F82812" w:rsidRPr="00FC2BFC" w:rsidRDefault="00F82812" w:rsidP="00F82812">
      <w:pPr>
        <w:spacing w:after="0" w:line="240" w:lineRule="auto"/>
        <w:rPr>
          <w:rFonts w:ascii="Times New Roman" w:eastAsia="Times New Roman" w:hAnsi="Times New Roman" w:cs="Times New Roman"/>
        </w:rPr>
      </w:pPr>
    </w:p>
    <w:p w14:paraId="26031DB3" w14:textId="77777777" w:rsidR="0060311A" w:rsidRPr="00FC2BFC" w:rsidRDefault="0060311A" w:rsidP="0060311A">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Pavojingas šalutinis poveikis</w:t>
      </w:r>
    </w:p>
    <w:p w14:paraId="21317765" w14:textId="0DD09547" w:rsidR="0060311A" w:rsidRPr="00FC2BFC" w:rsidRDefault="0060311A" w:rsidP="0060311A">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Nustokite vartoti </w:t>
      </w: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ir nedelsdami kreipkitės į gydytoją, jeigu pastebėjote bet kurį iš toliau nurodytų simptomų:</w:t>
      </w:r>
    </w:p>
    <w:p w14:paraId="774306A6" w14:textId="182CC2BE" w:rsidR="0060311A" w:rsidRPr="00FC2BFC" w:rsidRDefault="0060311A" w:rsidP="007D7511">
      <w:pPr>
        <w:pStyle w:val="Sraopastraipa"/>
        <w:numPr>
          <w:ilvl w:val="0"/>
          <w:numId w:val="22"/>
        </w:numPr>
        <w:spacing w:after="0" w:line="240" w:lineRule="auto"/>
        <w:ind w:left="567" w:hanging="567"/>
        <w:rPr>
          <w:rFonts w:ascii="Times New Roman" w:hAnsi="Times New Roman"/>
        </w:rPr>
      </w:pPr>
      <w:proofErr w:type="spellStart"/>
      <w:r w:rsidRPr="00FC2BFC">
        <w:rPr>
          <w:rFonts w:ascii="Times New Roman" w:eastAsia="Times New Roman" w:hAnsi="Times New Roman" w:cs="Times New Roman"/>
        </w:rPr>
        <w:t>staigus</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švokštimas</w:t>
      </w:r>
      <w:proofErr w:type="spellEnd"/>
      <w:r w:rsidRPr="00FC2BFC">
        <w:rPr>
          <w:rFonts w:ascii="Times New Roman" w:eastAsia="Times New Roman" w:hAnsi="Times New Roman" w:cs="Times New Roman"/>
        </w:rPr>
        <w:t xml:space="preserve">; </w:t>
      </w:r>
      <w:proofErr w:type="spellStart"/>
      <w:r w:rsidRPr="005F6882">
        <w:rPr>
          <w:rFonts w:ascii="Times New Roman" w:hAnsi="Times New Roman"/>
        </w:rPr>
        <w:t>dusulys</w:t>
      </w:r>
      <w:proofErr w:type="spellEnd"/>
      <w:r w:rsidRPr="00FC2BFC">
        <w:rPr>
          <w:rFonts w:ascii="Times New Roman" w:eastAsia="Times New Roman" w:hAnsi="Times New Roman" w:cs="Times New Roman"/>
          <w:lang w:val="lt-LT"/>
        </w:rPr>
        <w:t xml:space="preserve">; akių, veido arba lūpų patinimas; </w:t>
      </w:r>
      <w:r w:rsidRPr="00FC2BFC">
        <w:rPr>
          <w:rFonts w:ascii="Times New Roman" w:hAnsi="Times New Roman"/>
          <w:lang w:val="lt-LT"/>
        </w:rPr>
        <w:t>išbėrimas</w:t>
      </w:r>
      <w:r w:rsidRPr="00FC2BFC">
        <w:rPr>
          <w:rFonts w:ascii="Times New Roman" w:eastAsia="Times New Roman" w:hAnsi="Times New Roman" w:cs="Times New Roman"/>
          <w:lang w:val="lt-LT"/>
        </w:rPr>
        <w:t xml:space="preserve"> arba</w:t>
      </w:r>
      <w:r w:rsidRPr="00FC2BFC">
        <w:rPr>
          <w:rFonts w:ascii="Times New Roman" w:hAnsi="Times New Roman"/>
          <w:lang w:val="lt-LT"/>
        </w:rPr>
        <w:t xml:space="preserve"> niežėjimas, </w:t>
      </w:r>
      <w:r w:rsidRPr="00FC2BFC">
        <w:rPr>
          <w:rFonts w:ascii="Times New Roman" w:eastAsia="Times New Roman" w:hAnsi="Times New Roman" w:cs="Times New Roman"/>
          <w:lang w:val="lt-LT"/>
        </w:rPr>
        <w:t>ypač apimantis visą kūną (anafilaksinė reakcija; dažnis nežinomas);</w:t>
      </w:r>
    </w:p>
    <w:p w14:paraId="2CBB21BC" w14:textId="0B346427" w:rsidR="0060311A" w:rsidRPr="00FC2BFC" w:rsidRDefault="0060311A" w:rsidP="0060311A">
      <w:pPr>
        <w:pStyle w:val="Sraopastraipa"/>
        <w:numPr>
          <w:ilvl w:val="0"/>
          <w:numId w:val="22"/>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lastRenderedPageBreak/>
        <w:t xml:space="preserve">spartus arba nereguliarus širdies plakimas (širdies aritmija arba </w:t>
      </w:r>
      <w:proofErr w:type="spellStart"/>
      <w:r w:rsidRPr="00FC2BFC">
        <w:rPr>
          <w:rFonts w:ascii="Times New Roman" w:eastAsia="Times New Roman" w:hAnsi="Times New Roman" w:cs="Times New Roman"/>
          <w:lang w:val="lt-LT"/>
        </w:rPr>
        <w:t>polimorfinė</w:t>
      </w:r>
      <w:proofErr w:type="spellEnd"/>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paroksizminė</w:t>
      </w:r>
      <w:proofErr w:type="spellEnd"/>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skilvelinė</w:t>
      </w:r>
      <w:proofErr w:type="spellEnd"/>
      <w:r w:rsidRPr="00FC2BFC">
        <w:rPr>
          <w:rFonts w:ascii="Times New Roman" w:eastAsia="Times New Roman" w:hAnsi="Times New Roman" w:cs="Times New Roman"/>
          <w:lang w:val="lt-LT"/>
        </w:rPr>
        <w:t xml:space="preserve"> tachikardija; dažnis nežinomas);</w:t>
      </w:r>
    </w:p>
    <w:p w14:paraId="394A856E" w14:textId="4A2DA13D" w:rsidR="0060311A" w:rsidRPr="00FC2BFC" w:rsidRDefault="0060311A" w:rsidP="0060311A">
      <w:pPr>
        <w:pStyle w:val="Sraopastraipa"/>
        <w:numPr>
          <w:ilvl w:val="0"/>
          <w:numId w:val="22"/>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tamsus šlapimas, apetito praradimas arba odos arba akių baltymų pageltimas – tai kepenų sutrikimų požymiai (kepenų nepakankamumas arba kepenų nekrozė (dažnis nežinomas), kepenų uždegimas (nedažnas: gali pasireikšti rečiau kaip 1 iš 100 asmenų));</w:t>
      </w:r>
    </w:p>
    <w:p w14:paraId="231DB31B" w14:textId="5DEDEFA9" w:rsidR="0060311A" w:rsidRPr="00FC2BFC" w:rsidRDefault="0060311A" w:rsidP="0060311A">
      <w:pPr>
        <w:pStyle w:val="Sraopastraipa"/>
        <w:numPr>
          <w:ilvl w:val="0"/>
          <w:numId w:val="22"/>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sunkus viduriavimas su pilvo spazmais, kraujingos išmatos ir (arba) karščiavimas gali reikšti, kad susirgote storosios žarnos infekcine liga (su antibiotikais susijęs kolitas; dažnis nežinomas). Nevartokite vaistų nuo viduriavimo, slopinančių žarnų peristaltiką (</w:t>
      </w:r>
      <w:proofErr w:type="spellStart"/>
      <w:r w:rsidRPr="00FC2BFC">
        <w:rPr>
          <w:rFonts w:ascii="Times New Roman" w:eastAsia="Times New Roman" w:hAnsi="Times New Roman" w:cs="Times New Roman"/>
          <w:lang w:val="lt-LT"/>
        </w:rPr>
        <w:t>antiperistaltinių</w:t>
      </w:r>
      <w:proofErr w:type="spellEnd"/>
      <w:r w:rsidRPr="00FC2BFC">
        <w:rPr>
          <w:rFonts w:ascii="Times New Roman" w:eastAsia="Times New Roman" w:hAnsi="Times New Roman" w:cs="Times New Roman"/>
          <w:lang w:val="lt-LT"/>
        </w:rPr>
        <w:t xml:space="preserve"> vaistų);</w:t>
      </w:r>
    </w:p>
    <w:p w14:paraId="69C7885A" w14:textId="68DE2134" w:rsidR="0060311A" w:rsidRPr="00FC2BFC" w:rsidRDefault="0060311A" w:rsidP="0060311A">
      <w:pPr>
        <w:pStyle w:val="Sraopastraipa"/>
        <w:numPr>
          <w:ilvl w:val="0"/>
          <w:numId w:val="22"/>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juosmens išbėrimas rausvomis, neiškiliomis, žiedo arba apskritimo formos dėmėmis, kurių viduryje dažnai yra pūslelių; odos lupimasis; opos burnoje, gerklėje, nosyje, ant lyties organų ir akyse. Prieš išsivystant šiems sunkiems odos išbėrimams galima karščiuoti arba gali pasireikšti į gripą panašių simptomų (</w:t>
      </w:r>
      <w:r w:rsidRPr="00FC2BFC">
        <w:rPr>
          <w:rFonts w:ascii="Times New Roman" w:eastAsia="Times New Roman" w:hAnsi="Times New Roman" w:cs="Times New Roman"/>
          <w:i/>
          <w:iCs/>
          <w:lang w:val="lt-LT"/>
        </w:rPr>
        <w:t>Stivenso‑</w:t>
      </w:r>
      <w:r w:rsidRPr="007D7511">
        <w:rPr>
          <w:rFonts w:ascii="Times New Roman" w:hAnsi="Times New Roman"/>
          <w:i/>
          <w:lang w:val="lt-LT"/>
        </w:rPr>
        <w:t>Džonsono sindromas</w:t>
      </w:r>
      <w:r w:rsidRPr="00FC2BFC">
        <w:rPr>
          <w:rFonts w:ascii="Times New Roman" w:eastAsia="Times New Roman" w:hAnsi="Times New Roman" w:cs="Times New Roman"/>
          <w:i/>
          <w:iCs/>
          <w:lang w:val="lt-LT"/>
        </w:rPr>
        <w:t xml:space="preserve"> </w:t>
      </w:r>
      <w:r w:rsidRPr="00FC2BFC">
        <w:rPr>
          <w:rFonts w:ascii="Times New Roman" w:eastAsia="Times New Roman" w:hAnsi="Times New Roman" w:cs="Times New Roman"/>
          <w:lang w:val="lt-LT"/>
        </w:rPr>
        <w:t>arba</w:t>
      </w:r>
      <w:r w:rsidRPr="00FC2BFC">
        <w:rPr>
          <w:rFonts w:ascii="Times New Roman" w:eastAsia="Times New Roman" w:hAnsi="Times New Roman" w:cs="Times New Roman"/>
          <w:i/>
          <w:iCs/>
          <w:lang w:val="lt-LT"/>
        </w:rPr>
        <w:t xml:space="preserve"> </w:t>
      </w:r>
      <w:r w:rsidRPr="007D7511">
        <w:rPr>
          <w:rFonts w:ascii="Times New Roman" w:hAnsi="Times New Roman"/>
          <w:i/>
          <w:lang w:val="lt-LT"/>
        </w:rPr>
        <w:t>toksinė epidermio nekrolizė</w:t>
      </w:r>
      <w:r w:rsidRPr="00FC2BFC">
        <w:rPr>
          <w:rFonts w:ascii="Times New Roman" w:eastAsia="Times New Roman" w:hAnsi="Times New Roman" w:cs="Times New Roman"/>
          <w:i/>
          <w:iCs/>
          <w:lang w:val="lt-LT"/>
        </w:rPr>
        <w:t>; dažnis nežinomas</w:t>
      </w:r>
      <w:r w:rsidRPr="00FC2BFC">
        <w:rPr>
          <w:rFonts w:ascii="Times New Roman" w:eastAsia="Times New Roman" w:hAnsi="Times New Roman" w:cs="Times New Roman"/>
          <w:lang w:val="lt-LT"/>
        </w:rPr>
        <w:t>);</w:t>
      </w:r>
    </w:p>
    <w:p w14:paraId="76CC1DFE" w14:textId="2CACAA20" w:rsidR="0060311A" w:rsidRPr="00FC2BFC" w:rsidRDefault="0060311A" w:rsidP="007D7511">
      <w:pPr>
        <w:pStyle w:val="Sraopastraipa"/>
        <w:numPr>
          <w:ilvl w:val="0"/>
          <w:numId w:val="22"/>
        </w:numPr>
        <w:spacing w:after="0" w:line="240" w:lineRule="auto"/>
        <w:ind w:left="567" w:hanging="567"/>
        <w:rPr>
          <w:rFonts w:ascii="Times New Roman" w:hAnsi="Times New Roman"/>
        </w:rPr>
      </w:pPr>
      <w:r w:rsidRPr="00FC2BFC">
        <w:rPr>
          <w:rFonts w:ascii="Times New Roman" w:eastAsia="Times New Roman" w:hAnsi="Times New Roman" w:cs="Times New Roman"/>
          <w:lang w:val="lt-LT"/>
        </w:rPr>
        <w:t>išplitęs išbėrimas, aukšta kūno temperatūra ir padidėję limfmazgiai (</w:t>
      </w:r>
      <w:r w:rsidRPr="00FC2BFC">
        <w:rPr>
          <w:rFonts w:ascii="Times New Roman" w:eastAsia="Times New Roman" w:hAnsi="Times New Roman" w:cs="Times New Roman"/>
          <w:i/>
          <w:iCs/>
          <w:lang w:val="lt-LT"/>
        </w:rPr>
        <w:t>vaisto sukeltos reakcijos</w:t>
      </w:r>
      <w:r w:rsidRPr="007D7511">
        <w:rPr>
          <w:rFonts w:ascii="Times New Roman" w:hAnsi="Times New Roman"/>
          <w:i/>
          <w:lang w:val="lt-LT"/>
        </w:rPr>
        <w:t xml:space="preserve"> su </w:t>
      </w:r>
      <w:proofErr w:type="spellStart"/>
      <w:r w:rsidRPr="007D7511">
        <w:rPr>
          <w:rFonts w:ascii="Times New Roman" w:hAnsi="Times New Roman"/>
          <w:i/>
          <w:lang w:val="lt-LT"/>
        </w:rPr>
        <w:t>eozinofilija</w:t>
      </w:r>
      <w:proofErr w:type="spellEnd"/>
      <w:r w:rsidRPr="007D7511">
        <w:rPr>
          <w:rFonts w:ascii="Times New Roman" w:hAnsi="Times New Roman"/>
          <w:i/>
          <w:lang w:val="lt-LT"/>
        </w:rPr>
        <w:t xml:space="preserve"> ir sisteminiais simptomais (</w:t>
      </w:r>
      <w:r w:rsidRPr="00FC2BFC">
        <w:rPr>
          <w:rFonts w:ascii="Times New Roman" w:hAnsi="Times New Roman"/>
          <w:i/>
          <w:lang w:val="lt-LT"/>
        </w:rPr>
        <w:t>DRESS</w:t>
      </w:r>
      <w:r w:rsidRPr="00FC2BFC">
        <w:rPr>
          <w:rFonts w:ascii="Times New Roman" w:eastAsia="Times New Roman" w:hAnsi="Times New Roman" w:cs="Times New Roman"/>
          <w:i/>
          <w:iCs/>
          <w:lang w:val="lt-LT"/>
        </w:rPr>
        <w:t>)</w:t>
      </w:r>
      <w:r w:rsidRPr="007D7511">
        <w:rPr>
          <w:rFonts w:ascii="Times New Roman" w:hAnsi="Times New Roman"/>
          <w:i/>
          <w:lang w:val="lt-LT"/>
        </w:rPr>
        <w:t xml:space="preserve"> sindromas</w:t>
      </w:r>
      <w:r w:rsidRPr="00FC2BFC">
        <w:rPr>
          <w:rFonts w:ascii="Times New Roman" w:eastAsia="Times New Roman" w:hAnsi="Times New Roman" w:cs="Times New Roman"/>
          <w:lang w:val="lt-LT"/>
        </w:rPr>
        <w:t xml:space="preserve"> arba </w:t>
      </w:r>
      <w:r w:rsidRPr="00FC2BFC">
        <w:rPr>
          <w:rFonts w:ascii="Times New Roman" w:eastAsia="Times New Roman" w:hAnsi="Times New Roman" w:cs="Times New Roman"/>
          <w:i/>
          <w:iCs/>
          <w:lang w:val="lt-LT"/>
        </w:rPr>
        <w:t>padidėjusio jautrumo į vaistą sindromas</w:t>
      </w:r>
      <w:r w:rsidRPr="00FC2BFC">
        <w:rPr>
          <w:rFonts w:ascii="Times New Roman" w:eastAsia="Times New Roman" w:hAnsi="Times New Roman" w:cs="Times New Roman"/>
          <w:lang w:val="lt-LT"/>
        </w:rPr>
        <w:t>; retas (gali pasireikšti rečiau kaip 1 iš 1 000 asmenų);</w:t>
      </w:r>
    </w:p>
    <w:p w14:paraId="2C92253D" w14:textId="6CBF2AC1" w:rsidR="0060311A" w:rsidRPr="00FC2BFC" w:rsidRDefault="0060311A" w:rsidP="0060311A">
      <w:pPr>
        <w:pStyle w:val="Sraopastraipa"/>
        <w:numPr>
          <w:ilvl w:val="0"/>
          <w:numId w:val="22"/>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 xml:space="preserve">raudonas, pleiskanojantis, išplitęs išbėrimas po oda jaučiamais guzais ir pūslėmis bei karščiavimas. Simptomai paprastai pasireiškia pradėjus gydymą (ūminė </w:t>
      </w:r>
      <w:proofErr w:type="spellStart"/>
      <w:r w:rsidRPr="00FC2BFC">
        <w:rPr>
          <w:rFonts w:ascii="Times New Roman" w:eastAsia="Times New Roman" w:hAnsi="Times New Roman" w:cs="Times New Roman"/>
          <w:lang w:val="lt-LT"/>
        </w:rPr>
        <w:t>generalizuota</w:t>
      </w:r>
      <w:proofErr w:type="spellEnd"/>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egzanteminė</w:t>
      </w:r>
      <w:proofErr w:type="spellEnd"/>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pustuliozė</w:t>
      </w:r>
      <w:proofErr w:type="spellEnd"/>
      <w:r w:rsidRPr="00FC2BFC">
        <w:rPr>
          <w:rFonts w:ascii="Times New Roman" w:eastAsia="Times New Roman" w:hAnsi="Times New Roman" w:cs="Times New Roman"/>
          <w:lang w:val="lt-LT"/>
        </w:rPr>
        <w:t>;</w:t>
      </w:r>
    </w:p>
    <w:p w14:paraId="009AD930" w14:textId="6302717E" w:rsidR="0060311A" w:rsidRPr="007D7511" w:rsidRDefault="0060311A" w:rsidP="007D7511">
      <w:pPr>
        <w:pStyle w:val="Sraopastraipa"/>
        <w:numPr>
          <w:ilvl w:val="0"/>
          <w:numId w:val="22"/>
        </w:numPr>
        <w:spacing w:after="0" w:line="240" w:lineRule="auto"/>
        <w:ind w:left="567" w:hanging="567"/>
        <w:rPr>
          <w:rFonts w:ascii="Times New Roman" w:hAnsi="Times New Roman"/>
          <w:lang w:val="lt-LT"/>
        </w:rPr>
      </w:pPr>
      <w:proofErr w:type="spellStart"/>
      <w:r w:rsidRPr="00FC2BFC">
        <w:rPr>
          <w:rFonts w:ascii="Times New Roman" w:eastAsia="Times New Roman" w:hAnsi="Times New Roman" w:cs="Times New Roman"/>
        </w:rPr>
        <w:t>retas</w:t>
      </w:r>
      <w:proofErr w:type="spellEnd"/>
      <w:r w:rsidRPr="007D7511">
        <w:rPr>
          <w:rFonts w:ascii="Times New Roman" w:hAnsi="Times New Roman"/>
          <w:lang w:val="lt-LT"/>
        </w:rPr>
        <w:t xml:space="preserve"> (gali pasireikšti rečiau kaip 1 iš </w:t>
      </w:r>
      <w:r w:rsidRPr="00FC2BFC">
        <w:rPr>
          <w:rFonts w:ascii="Times New Roman" w:eastAsia="Times New Roman" w:hAnsi="Times New Roman" w:cs="Times New Roman"/>
          <w:lang w:val="lt-LT"/>
        </w:rPr>
        <w:t>1</w:t>
      </w:r>
      <w:r w:rsidR="00693324" w:rsidRPr="00FC2BFC">
        <w:rPr>
          <w:lang w:val="lt-LT"/>
        </w:rPr>
        <w:t> </w:t>
      </w:r>
      <w:r w:rsidRPr="00FC2BFC">
        <w:rPr>
          <w:rFonts w:ascii="Times New Roman" w:eastAsia="Times New Roman" w:hAnsi="Times New Roman" w:cs="Times New Roman"/>
          <w:lang w:val="lt-LT"/>
        </w:rPr>
        <w:t xml:space="preserve">000 asmenų)). </w:t>
      </w:r>
    </w:p>
    <w:p w14:paraId="2D14CBE1" w14:textId="6FC8DB6B" w:rsidR="0060311A" w:rsidRPr="00FC2BFC" w:rsidRDefault="0060311A" w:rsidP="0060311A">
      <w:pPr>
        <w:spacing w:after="0" w:line="240" w:lineRule="auto"/>
        <w:rPr>
          <w:rFonts w:ascii="Times New Roman" w:eastAsia="Times New Roman" w:hAnsi="Times New Roman" w:cs="Times New Roman"/>
        </w:rPr>
      </w:pPr>
    </w:p>
    <w:p w14:paraId="01FF9B32" w14:textId="77777777" w:rsidR="0060311A" w:rsidRPr="00FC2BFC" w:rsidRDefault="0060311A" w:rsidP="0060311A">
      <w:p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Kitas šalutinis poveikis</w:t>
      </w:r>
    </w:p>
    <w:p w14:paraId="08330EF1" w14:textId="37F16445" w:rsidR="0060311A" w:rsidRPr="00FC2BFC" w:rsidRDefault="0060311A" w:rsidP="0060311A">
      <w:p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Labai dažni šalutinio poveikio reiškiniai (gali pasireikšti ne rečiau kaip 1 iš 10 asmenų)</w:t>
      </w:r>
      <w:r w:rsidR="00693324" w:rsidRPr="00FC2BFC">
        <w:rPr>
          <w:rFonts w:ascii="Times New Roman" w:eastAsia="Times New Roman" w:hAnsi="Times New Roman" w:cs="Times New Roman"/>
          <w:b/>
          <w:bCs/>
        </w:rPr>
        <w:t>:</w:t>
      </w:r>
    </w:p>
    <w:p w14:paraId="0F3C0D10" w14:textId="13297367" w:rsidR="0060311A" w:rsidRPr="00FC2BFC" w:rsidRDefault="0060311A" w:rsidP="0060311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viduriavimas.</w:t>
      </w:r>
    </w:p>
    <w:p w14:paraId="0DCDC87A" w14:textId="3AD4E8F0" w:rsidR="0060311A" w:rsidRPr="00FC2BFC" w:rsidRDefault="0060311A" w:rsidP="0060311A">
      <w:pPr>
        <w:spacing w:after="0" w:line="240" w:lineRule="auto"/>
        <w:rPr>
          <w:rFonts w:ascii="Times New Roman" w:eastAsia="Times New Roman" w:hAnsi="Times New Roman" w:cs="Times New Roman"/>
        </w:rPr>
      </w:pPr>
    </w:p>
    <w:p w14:paraId="2A90A37F" w14:textId="0C9BB8F8" w:rsidR="0060311A" w:rsidRPr="00FC2BFC" w:rsidRDefault="0060311A" w:rsidP="0060311A">
      <w:p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Dažni šalutinio poveikio reiškiniai (gali pasireikšti rečiau kaip 1 iš 10</w:t>
      </w:r>
      <w:r w:rsidR="006C4042" w:rsidRPr="00FC2BFC">
        <w:rPr>
          <w:rFonts w:ascii="Times New Roman" w:eastAsia="Times New Roman" w:hAnsi="Times New Roman" w:cs="Times New Roman"/>
          <w:b/>
          <w:bCs/>
        </w:rPr>
        <w:t> </w:t>
      </w:r>
      <w:r w:rsidRPr="00FC2BFC">
        <w:rPr>
          <w:rFonts w:ascii="Times New Roman" w:eastAsia="Times New Roman" w:hAnsi="Times New Roman" w:cs="Times New Roman"/>
          <w:b/>
          <w:bCs/>
        </w:rPr>
        <w:t>asmenų)</w:t>
      </w:r>
      <w:r w:rsidR="00693324" w:rsidRPr="00FC2BFC">
        <w:rPr>
          <w:rFonts w:ascii="Times New Roman" w:eastAsia="Times New Roman" w:hAnsi="Times New Roman" w:cs="Times New Roman"/>
          <w:b/>
          <w:bCs/>
        </w:rPr>
        <w:t>:</w:t>
      </w:r>
    </w:p>
    <w:p w14:paraId="09DD1B4D" w14:textId="4450616F"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galvos skausmas;</w:t>
      </w:r>
    </w:p>
    <w:p w14:paraId="026D1C7D" w14:textId="37330851"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vėmimas, skrandžio skausmas;</w:t>
      </w:r>
    </w:p>
    <w:p w14:paraId="774DBEC5" w14:textId="58EBB8BB"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pykinimas;</w:t>
      </w:r>
    </w:p>
    <w:p w14:paraId="1E8EB9D4" w14:textId="5F4829C4"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 xml:space="preserve">kraujo tyrimo rezultatų pokyčiai (sumažėjęs limfocitų skaičius, padidėjęs </w:t>
      </w:r>
      <w:proofErr w:type="spellStart"/>
      <w:r w:rsidRPr="00FC2BFC">
        <w:rPr>
          <w:rFonts w:ascii="Times New Roman" w:eastAsia="Times New Roman" w:hAnsi="Times New Roman" w:cs="Times New Roman"/>
          <w:lang w:val="lt-LT"/>
        </w:rPr>
        <w:t>eozinofilų</w:t>
      </w:r>
      <w:proofErr w:type="spellEnd"/>
      <w:r w:rsidRPr="00FC2BFC">
        <w:rPr>
          <w:rFonts w:ascii="Times New Roman" w:eastAsia="Times New Roman" w:hAnsi="Times New Roman" w:cs="Times New Roman"/>
          <w:lang w:val="lt-LT"/>
        </w:rPr>
        <w:t xml:space="preserve"> skaičius,</w:t>
      </w:r>
      <w:r w:rsidR="006C4042" w:rsidRPr="00FC2BFC">
        <w:rPr>
          <w:rFonts w:ascii="Times New Roman" w:eastAsia="Times New Roman" w:hAnsi="Times New Roman" w:cs="Times New Roman"/>
          <w:lang w:val="lt-LT"/>
        </w:rPr>
        <w:t xml:space="preserve"> </w:t>
      </w:r>
      <w:r w:rsidRPr="00FC2BFC">
        <w:rPr>
          <w:rFonts w:ascii="Times New Roman" w:eastAsia="Times New Roman" w:hAnsi="Times New Roman" w:cs="Times New Roman"/>
          <w:lang w:val="lt-LT"/>
        </w:rPr>
        <w:t xml:space="preserve">padidėjęs </w:t>
      </w:r>
      <w:proofErr w:type="spellStart"/>
      <w:r w:rsidRPr="00FC2BFC">
        <w:rPr>
          <w:rFonts w:ascii="Times New Roman" w:eastAsia="Times New Roman" w:hAnsi="Times New Roman" w:cs="Times New Roman"/>
          <w:lang w:val="lt-LT"/>
        </w:rPr>
        <w:t>bazofilų</w:t>
      </w:r>
      <w:proofErr w:type="spellEnd"/>
      <w:r w:rsidRPr="00FC2BFC">
        <w:rPr>
          <w:rFonts w:ascii="Times New Roman" w:eastAsia="Times New Roman" w:hAnsi="Times New Roman" w:cs="Times New Roman"/>
          <w:lang w:val="lt-LT"/>
        </w:rPr>
        <w:t xml:space="preserve"> skaičius, padidėjęs </w:t>
      </w:r>
      <w:proofErr w:type="spellStart"/>
      <w:r w:rsidRPr="00FC2BFC">
        <w:rPr>
          <w:rFonts w:ascii="Times New Roman" w:eastAsia="Times New Roman" w:hAnsi="Times New Roman" w:cs="Times New Roman"/>
          <w:lang w:val="lt-LT"/>
        </w:rPr>
        <w:t>monocitų</w:t>
      </w:r>
      <w:proofErr w:type="spellEnd"/>
      <w:r w:rsidRPr="00FC2BFC">
        <w:rPr>
          <w:rFonts w:ascii="Times New Roman" w:eastAsia="Times New Roman" w:hAnsi="Times New Roman" w:cs="Times New Roman"/>
          <w:lang w:val="lt-LT"/>
        </w:rPr>
        <w:t xml:space="preserve"> skaičius, padidėjęs </w:t>
      </w:r>
      <w:proofErr w:type="spellStart"/>
      <w:r w:rsidRPr="00FC2BFC">
        <w:rPr>
          <w:rFonts w:ascii="Times New Roman" w:eastAsia="Times New Roman" w:hAnsi="Times New Roman" w:cs="Times New Roman"/>
          <w:lang w:val="lt-LT"/>
        </w:rPr>
        <w:t>neutrofilų</w:t>
      </w:r>
      <w:proofErr w:type="spellEnd"/>
      <w:r w:rsidRPr="00FC2BFC">
        <w:rPr>
          <w:rFonts w:ascii="Times New Roman" w:eastAsia="Times New Roman" w:hAnsi="Times New Roman" w:cs="Times New Roman"/>
          <w:lang w:val="lt-LT"/>
        </w:rPr>
        <w:t xml:space="preserve"> skaičius, sumažėjęs</w:t>
      </w:r>
      <w:r w:rsidR="006C4042"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lang w:val="lt-LT"/>
        </w:rPr>
        <w:t>bikarbonatų</w:t>
      </w:r>
      <w:proofErr w:type="spellEnd"/>
      <w:r w:rsidRPr="00FC2BFC">
        <w:rPr>
          <w:rFonts w:ascii="Times New Roman" w:eastAsia="Times New Roman" w:hAnsi="Times New Roman" w:cs="Times New Roman"/>
          <w:lang w:val="lt-LT"/>
        </w:rPr>
        <w:t xml:space="preserve"> kiekis kraujyje).</w:t>
      </w:r>
    </w:p>
    <w:p w14:paraId="1E00C99F" w14:textId="77777777" w:rsidR="006C4042" w:rsidRPr="00FC2BFC" w:rsidRDefault="006C4042" w:rsidP="0060311A">
      <w:pPr>
        <w:spacing w:after="0" w:line="240" w:lineRule="auto"/>
        <w:rPr>
          <w:rFonts w:ascii="Times New Roman" w:eastAsia="Times New Roman" w:hAnsi="Times New Roman" w:cs="Times New Roman"/>
        </w:rPr>
      </w:pPr>
    </w:p>
    <w:p w14:paraId="6D0E4124" w14:textId="16C078AC" w:rsidR="006C4042" w:rsidRPr="00FC2BFC" w:rsidRDefault="006C4042" w:rsidP="006C4042">
      <w:p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Nedažni šalutinio poveikio reiškiniai (gali pasireikšti rečiau kaip 1 iš 100 asmenų)</w:t>
      </w:r>
      <w:r w:rsidR="00693324" w:rsidRPr="00FC2BFC">
        <w:rPr>
          <w:rFonts w:ascii="Times New Roman" w:eastAsia="Times New Roman" w:hAnsi="Times New Roman" w:cs="Times New Roman"/>
          <w:b/>
          <w:bCs/>
        </w:rPr>
        <w:t>:</w:t>
      </w:r>
    </w:p>
    <w:p w14:paraId="7BC93DC1" w14:textId="2400084A"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pienligė (</w:t>
      </w:r>
      <w:proofErr w:type="spellStart"/>
      <w:r w:rsidR="006C4042" w:rsidRPr="00FC2BFC">
        <w:rPr>
          <w:rFonts w:ascii="Times New Roman" w:eastAsia="Times New Roman" w:hAnsi="Times New Roman" w:cs="Times New Roman"/>
          <w:i/>
          <w:iCs/>
          <w:lang w:val="lt-LT"/>
        </w:rPr>
        <w:t>kandidozė</w:t>
      </w:r>
      <w:proofErr w:type="spellEnd"/>
      <w:r w:rsidRPr="00FC2BFC">
        <w:rPr>
          <w:rFonts w:ascii="Times New Roman" w:eastAsia="Times New Roman" w:hAnsi="Times New Roman" w:cs="Times New Roman"/>
          <w:lang w:val="lt-LT"/>
        </w:rPr>
        <w:t>) – grybelinė burnos ir makšties infekcija, kitos grybelinės infekcijos;</w:t>
      </w:r>
    </w:p>
    <w:p w14:paraId="79992868" w14:textId="3709A114"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plaučių uždegimas (</w:t>
      </w:r>
      <w:r w:rsidR="006C4042" w:rsidRPr="00FC2BFC">
        <w:rPr>
          <w:rFonts w:ascii="Times New Roman" w:eastAsia="Times New Roman" w:hAnsi="Times New Roman" w:cs="Times New Roman"/>
          <w:i/>
          <w:iCs/>
          <w:lang w:val="lt-LT"/>
        </w:rPr>
        <w:t>pneumonija</w:t>
      </w:r>
      <w:r w:rsidRPr="00FC2BFC">
        <w:rPr>
          <w:rFonts w:ascii="Times New Roman" w:eastAsia="Times New Roman" w:hAnsi="Times New Roman" w:cs="Times New Roman"/>
          <w:lang w:val="lt-LT"/>
        </w:rPr>
        <w:t>), bakterinė gerklės (ryklės) infekcija, virškinimo trakto uždegimas,</w:t>
      </w:r>
      <w:r w:rsidR="006C4042" w:rsidRPr="00FC2BFC">
        <w:rPr>
          <w:rFonts w:ascii="Times New Roman" w:eastAsia="Times New Roman" w:hAnsi="Times New Roman" w:cs="Times New Roman"/>
          <w:lang w:val="lt-LT"/>
        </w:rPr>
        <w:t xml:space="preserve"> </w:t>
      </w:r>
      <w:r w:rsidRPr="00FC2BFC">
        <w:rPr>
          <w:rFonts w:ascii="Times New Roman" w:eastAsia="Times New Roman" w:hAnsi="Times New Roman" w:cs="Times New Roman"/>
          <w:lang w:val="lt-LT"/>
        </w:rPr>
        <w:t>kvėpavimo sutrikimas, nosies vidaus gleivinės uždegimas, makšties infekcija;</w:t>
      </w:r>
    </w:p>
    <w:p w14:paraId="03B01898" w14:textId="07F6C50E"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baltųjų kraujo kūnelių skaičiaus pakitimai (</w:t>
      </w:r>
      <w:proofErr w:type="spellStart"/>
      <w:r w:rsidR="006C4042" w:rsidRPr="00FC2BFC">
        <w:rPr>
          <w:rFonts w:ascii="Times New Roman" w:eastAsia="Times New Roman" w:hAnsi="Times New Roman" w:cs="Times New Roman"/>
          <w:i/>
          <w:iCs/>
          <w:lang w:val="lt-LT"/>
        </w:rPr>
        <w:t>leukopenija</w:t>
      </w:r>
      <w:proofErr w:type="spellEnd"/>
      <w:r w:rsidR="006C4042" w:rsidRPr="00FC2BFC">
        <w:rPr>
          <w:rFonts w:ascii="Times New Roman" w:eastAsia="Times New Roman" w:hAnsi="Times New Roman" w:cs="Times New Roman"/>
          <w:i/>
          <w:iCs/>
          <w:lang w:val="lt-LT"/>
        </w:rPr>
        <w:t xml:space="preserve">, </w:t>
      </w:r>
      <w:proofErr w:type="spellStart"/>
      <w:r w:rsidR="006C4042" w:rsidRPr="00FC2BFC">
        <w:rPr>
          <w:rFonts w:ascii="Times New Roman" w:eastAsia="Times New Roman" w:hAnsi="Times New Roman" w:cs="Times New Roman"/>
          <w:i/>
          <w:iCs/>
          <w:lang w:val="lt-LT"/>
        </w:rPr>
        <w:t>neutropenija</w:t>
      </w:r>
      <w:proofErr w:type="spellEnd"/>
      <w:r w:rsidR="006C4042" w:rsidRPr="00FC2BFC">
        <w:rPr>
          <w:rFonts w:ascii="Times New Roman" w:eastAsia="Times New Roman" w:hAnsi="Times New Roman" w:cs="Times New Roman"/>
          <w:i/>
          <w:iCs/>
          <w:lang w:val="lt-LT"/>
        </w:rPr>
        <w:t xml:space="preserve">, </w:t>
      </w:r>
      <w:proofErr w:type="spellStart"/>
      <w:r w:rsidR="006C4042" w:rsidRPr="00FC2BFC">
        <w:rPr>
          <w:rFonts w:ascii="Times New Roman" w:eastAsia="Times New Roman" w:hAnsi="Times New Roman" w:cs="Times New Roman"/>
          <w:i/>
          <w:iCs/>
          <w:lang w:val="lt-LT"/>
        </w:rPr>
        <w:t>eozinofilija</w:t>
      </w:r>
      <w:proofErr w:type="spellEnd"/>
      <w:r w:rsidRPr="00FC2BFC">
        <w:rPr>
          <w:rFonts w:ascii="Times New Roman" w:eastAsia="Times New Roman" w:hAnsi="Times New Roman" w:cs="Times New Roman"/>
          <w:lang w:val="lt-LT"/>
        </w:rPr>
        <w:t>)</w:t>
      </w:r>
      <w:r w:rsidR="006C4042" w:rsidRPr="00FC2BFC">
        <w:rPr>
          <w:rFonts w:ascii="Times New Roman" w:eastAsia="Times New Roman" w:hAnsi="Times New Roman" w:cs="Times New Roman"/>
          <w:lang w:val="lt-LT"/>
        </w:rPr>
        <w:t>;</w:t>
      </w:r>
    </w:p>
    <w:p w14:paraId="15AC279C" w14:textId="3FD99DCC"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padidėjęs kraujo plokštelių (trombocitų) skaičius;</w:t>
      </w:r>
    </w:p>
    <w:p w14:paraId="08783B7B" w14:textId="7E734F67"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sumažėjusi visų kraujo ląstelių santykinė dalis bendrajame kraujo tūryje (</w:t>
      </w:r>
      <w:r w:rsidR="006C4042" w:rsidRPr="00FC2BFC">
        <w:rPr>
          <w:rFonts w:ascii="Times New Roman" w:eastAsia="Times New Roman" w:hAnsi="Times New Roman" w:cs="Times New Roman"/>
          <w:i/>
          <w:iCs/>
          <w:lang w:val="lt-LT"/>
        </w:rPr>
        <w:t xml:space="preserve">sumažėjęs </w:t>
      </w:r>
      <w:proofErr w:type="spellStart"/>
      <w:r w:rsidR="006C4042" w:rsidRPr="00FC2BFC">
        <w:rPr>
          <w:rFonts w:ascii="Times New Roman" w:eastAsia="Times New Roman" w:hAnsi="Times New Roman" w:cs="Times New Roman"/>
          <w:i/>
          <w:iCs/>
          <w:lang w:val="lt-LT"/>
        </w:rPr>
        <w:t>hematokritas</w:t>
      </w:r>
      <w:proofErr w:type="spellEnd"/>
      <w:r w:rsidRPr="00FC2BFC">
        <w:rPr>
          <w:rFonts w:ascii="Times New Roman" w:eastAsia="Times New Roman" w:hAnsi="Times New Roman" w:cs="Times New Roman"/>
          <w:lang w:val="lt-LT"/>
        </w:rPr>
        <w:t>);</w:t>
      </w:r>
    </w:p>
    <w:p w14:paraId="078E8CD1" w14:textId="1EB3CE47"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alerginės reakcijos; plaštakų, pėdų ir veido patinimas (</w:t>
      </w:r>
      <w:proofErr w:type="spellStart"/>
      <w:r w:rsidR="006C4042" w:rsidRPr="00FC2BFC">
        <w:rPr>
          <w:rFonts w:ascii="Times New Roman" w:eastAsia="Times New Roman" w:hAnsi="Times New Roman" w:cs="Times New Roman"/>
          <w:i/>
          <w:iCs/>
          <w:lang w:val="lt-LT"/>
        </w:rPr>
        <w:t>angioneurozinė</w:t>
      </w:r>
      <w:proofErr w:type="spellEnd"/>
      <w:r w:rsidR="006C4042" w:rsidRPr="00FC2BFC">
        <w:rPr>
          <w:rFonts w:ascii="Times New Roman" w:eastAsia="Times New Roman" w:hAnsi="Times New Roman" w:cs="Times New Roman"/>
          <w:i/>
          <w:iCs/>
          <w:lang w:val="lt-LT"/>
        </w:rPr>
        <w:t xml:space="preserve"> edema</w:t>
      </w:r>
      <w:r w:rsidRPr="00FC2BFC">
        <w:rPr>
          <w:rFonts w:ascii="Times New Roman" w:eastAsia="Times New Roman" w:hAnsi="Times New Roman" w:cs="Times New Roman"/>
          <w:lang w:val="lt-LT"/>
        </w:rPr>
        <w:t>);</w:t>
      </w:r>
    </w:p>
    <w:p w14:paraId="2492CD69" w14:textId="07968040" w:rsidR="0060311A" w:rsidRPr="00FC2BFC" w:rsidRDefault="0060311A" w:rsidP="007D7511">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apetito praradimas;</w:t>
      </w:r>
    </w:p>
    <w:p w14:paraId="4BE340D8" w14:textId="44547692"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 xml:space="preserve">nervingumas, miego sutrikimai (nemiga) </w:t>
      </w:r>
    </w:p>
    <w:p w14:paraId="653782F3" w14:textId="3410D562" w:rsidR="0060311A" w:rsidRPr="00FC2BFC" w:rsidRDefault="0060311A" w:rsidP="007D7511">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svaigulys, mieguistumas, skonio juslės pokyčiai (</w:t>
      </w:r>
      <w:proofErr w:type="spellStart"/>
      <w:r w:rsidR="006C4042" w:rsidRPr="00FC2BFC">
        <w:rPr>
          <w:rFonts w:ascii="Times New Roman" w:eastAsia="Times New Roman" w:hAnsi="Times New Roman" w:cs="Times New Roman"/>
          <w:i/>
          <w:iCs/>
          <w:lang w:val="lt-LT"/>
        </w:rPr>
        <w:t>disgeuzija</w:t>
      </w:r>
      <w:proofErr w:type="spellEnd"/>
      <w:r w:rsidRPr="00FC2BFC">
        <w:rPr>
          <w:rFonts w:ascii="Times New Roman" w:eastAsia="Times New Roman" w:hAnsi="Times New Roman" w:cs="Times New Roman"/>
          <w:lang w:val="lt-LT"/>
        </w:rPr>
        <w:t>), dilgčiojimo pojūtis arba nutirpimas</w:t>
      </w:r>
      <w:r w:rsidR="006C4042" w:rsidRPr="00FC2BFC">
        <w:rPr>
          <w:rFonts w:ascii="Times New Roman" w:eastAsia="Times New Roman" w:hAnsi="Times New Roman" w:cs="Times New Roman"/>
          <w:lang w:val="lt-LT"/>
        </w:rPr>
        <w:t xml:space="preserve"> </w:t>
      </w:r>
      <w:r w:rsidRPr="00FC2BFC">
        <w:rPr>
          <w:rFonts w:ascii="Times New Roman" w:eastAsia="Times New Roman" w:hAnsi="Times New Roman" w:cs="Times New Roman"/>
          <w:lang w:val="lt-LT"/>
        </w:rPr>
        <w:t>(</w:t>
      </w:r>
      <w:proofErr w:type="spellStart"/>
      <w:r w:rsidR="006C4042" w:rsidRPr="007D7511">
        <w:rPr>
          <w:rFonts w:ascii="Times New Roman" w:hAnsi="Times New Roman"/>
          <w:i/>
          <w:lang w:val="lt-LT"/>
        </w:rPr>
        <w:t>parestezija</w:t>
      </w:r>
      <w:proofErr w:type="spellEnd"/>
      <w:r w:rsidRPr="00FC2BFC">
        <w:rPr>
          <w:rFonts w:ascii="Times New Roman" w:eastAsia="Times New Roman" w:hAnsi="Times New Roman" w:cs="Times New Roman"/>
          <w:lang w:val="lt-LT"/>
        </w:rPr>
        <w:t>);</w:t>
      </w:r>
    </w:p>
    <w:p w14:paraId="43ACCB2E" w14:textId="04D6E413" w:rsidR="006C4042"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sut</w:t>
      </w:r>
      <w:r w:rsidR="006C4042" w:rsidRPr="00FC2BFC">
        <w:rPr>
          <w:rFonts w:ascii="Times New Roman" w:eastAsia="Times New Roman" w:hAnsi="Times New Roman" w:cs="Times New Roman"/>
          <w:lang w:val="lt-LT"/>
        </w:rPr>
        <w:t>rikęs matymas;</w:t>
      </w:r>
    </w:p>
    <w:p w14:paraId="56FB893D" w14:textId="636A2D34" w:rsidR="006C4042" w:rsidRPr="00FC2BFC" w:rsidRDefault="006C4042" w:rsidP="007D7511">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ausų sutrikimas;</w:t>
      </w:r>
    </w:p>
    <w:p w14:paraId="0ACCC7B9" w14:textId="4F95E3E4" w:rsidR="006C4042" w:rsidRPr="00FC2BFC" w:rsidRDefault="006C4042"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sukimosi pojūtis (</w:t>
      </w:r>
      <w:r w:rsidRPr="00FC2BFC">
        <w:rPr>
          <w:rFonts w:ascii="Times New Roman" w:eastAsia="Times New Roman" w:hAnsi="Times New Roman" w:cs="Times New Roman"/>
          <w:i/>
          <w:iCs/>
          <w:lang w:val="lt-LT"/>
        </w:rPr>
        <w:t>svaigimas</w:t>
      </w:r>
      <w:r w:rsidRPr="00FC2BFC">
        <w:rPr>
          <w:rFonts w:ascii="Times New Roman" w:eastAsia="Times New Roman" w:hAnsi="Times New Roman" w:cs="Times New Roman"/>
          <w:lang w:val="lt-LT"/>
        </w:rPr>
        <w:t xml:space="preserve">, </w:t>
      </w:r>
      <w:proofErr w:type="spellStart"/>
      <w:r w:rsidRPr="00FC2BFC">
        <w:rPr>
          <w:rFonts w:ascii="Times New Roman" w:eastAsia="Times New Roman" w:hAnsi="Times New Roman" w:cs="Times New Roman"/>
          <w:i/>
          <w:iCs/>
          <w:lang w:val="lt-LT"/>
        </w:rPr>
        <w:t>vertigo</w:t>
      </w:r>
      <w:proofErr w:type="spellEnd"/>
      <w:r w:rsidRPr="00FC2BFC">
        <w:rPr>
          <w:rFonts w:ascii="Times New Roman" w:eastAsia="Times New Roman" w:hAnsi="Times New Roman" w:cs="Times New Roman"/>
          <w:lang w:val="lt-LT"/>
        </w:rPr>
        <w:t>);</w:t>
      </w:r>
    </w:p>
    <w:p w14:paraId="6D16C086" w14:textId="1B50F79D" w:rsidR="006C4042" w:rsidRPr="00FC2BFC" w:rsidRDefault="006C4042"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savo širdies plakimo jautimas (</w:t>
      </w:r>
      <w:proofErr w:type="spellStart"/>
      <w:r w:rsidRPr="00FC2BFC">
        <w:rPr>
          <w:rFonts w:ascii="Times New Roman" w:eastAsia="Times New Roman" w:hAnsi="Times New Roman" w:cs="Times New Roman"/>
          <w:i/>
          <w:iCs/>
          <w:lang w:val="lt-LT"/>
        </w:rPr>
        <w:t>palpitacijos</w:t>
      </w:r>
      <w:proofErr w:type="spellEnd"/>
      <w:r w:rsidRPr="00FC2BFC">
        <w:rPr>
          <w:rFonts w:ascii="Times New Roman" w:eastAsia="Times New Roman" w:hAnsi="Times New Roman" w:cs="Times New Roman"/>
          <w:lang w:val="lt-LT"/>
        </w:rPr>
        <w:t>);</w:t>
      </w:r>
    </w:p>
    <w:p w14:paraId="1CE4B6FD" w14:textId="5639BFF8" w:rsidR="006C4042" w:rsidRPr="00FC2BFC" w:rsidRDefault="006C4042"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karščio pylimas;</w:t>
      </w:r>
    </w:p>
    <w:p w14:paraId="0D4CC761" w14:textId="6857DF9A" w:rsidR="006C4042" w:rsidRPr="00FC2BFC" w:rsidRDefault="006C4042"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staigus švokštimas, kraujavimas iš nosies;</w:t>
      </w:r>
    </w:p>
    <w:p w14:paraId="558981F2" w14:textId="4D9E21DC" w:rsidR="006C4042" w:rsidRPr="00FC2BFC" w:rsidRDefault="006C4042"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vidurių užkietėjimas, vidurių pūtimas, sutrikęs virškinimas (</w:t>
      </w:r>
      <w:r w:rsidRPr="00FC2BFC">
        <w:rPr>
          <w:rFonts w:ascii="Times New Roman" w:eastAsia="Times New Roman" w:hAnsi="Times New Roman" w:cs="Times New Roman"/>
          <w:i/>
          <w:iCs/>
          <w:lang w:val="lt-LT"/>
        </w:rPr>
        <w:t>dispepsija</w:t>
      </w:r>
      <w:r w:rsidRPr="00FC2BFC">
        <w:rPr>
          <w:rFonts w:ascii="Times New Roman" w:eastAsia="Times New Roman" w:hAnsi="Times New Roman" w:cs="Times New Roman"/>
          <w:lang w:val="lt-LT"/>
        </w:rPr>
        <w:t>), skrandžio gleivinės uždegimas (</w:t>
      </w:r>
      <w:r w:rsidRPr="00FC2BFC">
        <w:rPr>
          <w:rFonts w:ascii="Times New Roman" w:eastAsia="Times New Roman" w:hAnsi="Times New Roman" w:cs="Times New Roman"/>
          <w:i/>
          <w:iCs/>
          <w:lang w:val="lt-LT"/>
        </w:rPr>
        <w:t>gastritas</w:t>
      </w:r>
      <w:r w:rsidRPr="00FC2BFC">
        <w:rPr>
          <w:rFonts w:ascii="Times New Roman" w:eastAsia="Times New Roman" w:hAnsi="Times New Roman" w:cs="Times New Roman"/>
          <w:lang w:val="lt-LT"/>
        </w:rPr>
        <w:t>), rijimo sutrikimas (</w:t>
      </w:r>
      <w:proofErr w:type="spellStart"/>
      <w:r w:rsidRPr="00FC2BFC">
        <w:rPr>
          <w:rFonts w:ascii="Times New Roman" w:eastAsia="Times New Roman" w:hAnsi="Times New Roman" w:cs="Times New Roman"/>
          <w:i/>
          <w:iCs/>
          <w:lang w:val="lt-LT"/>
        </w:rPr>
        <w:t>disfagija</w:t>
      </w:r>
      <w:proofErr w:type="spellEnd"/>
      <w:r w:rsidRPr="00FC2BFC">
        <w:rPr>
          <w:rFonts w:ascii="Times New Roman" w:eastAsia="Times New Roman" w:hAnsi="Times New Roman" w:cs="Times New Roman"/>
          <w:lang w:val="lt-LT"/>
        </w:rPr>
        <w:t>), išpūstas pilvas, burnos sausmė, raugėjimas (</w:t>
      </w:r>
      <w:r w:rsidRPr="00FC2BFC">
        <w:rPr>
          <w:rFonts w:ascii="Times New Roman" w:eastAsia="Times New Roman" w:hAnsi="Times New Roman" w:cs="Times New Roman"/>
          <w:i/>
          <w:iCs/>
          <w:lang w:val="lt-LT"/>
        </w:rPr>
        <w:t>atsirūgimas</w:t>
      </w:r>
      <w:r w:rsidRPr="00FC2BFC">
        <w:rPr>
          <w:rFonts w:ascii="Times New Roman" w:eastAsia="Times New Roman" w:hAnsi="Times New Roman" w:cs="Times New Roman"/>
          <w:lang w:val="lt-LT"/>
        </w:rPr>
        <w:t>), burnos išopėjimas, sustiprėjęs seilėtekis;</w:t>
      </w:r>
    </w:p>
    <w:p w14:paraId="3E5AF31A" w14:textId="2C57C492" w:rsidR="006C4042" w:rsidRPr="00FC2BFC" w:rsidRDefault="006C4042" w:rsidP="007D7511">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išbėrimas, niežėjimas, odos ruplės (</w:t>
      </w:r>
      <w:r w:rsidRPr="00FC2BFC">
        <w:rPr>
          <w:rFonts w:ascii="Times New Roman" w:eastAsia="Times New Roman" w:hAnsi="Times New Roman" w:cs="Times New Roman"/>
          <w:i/>
          <w:iCs/>
          <w:lang w:val="lt-LT"/>
        </w:rPr>
        <w:t>dilgėlinė</w:t>
      </w:r>
      <w:r w:rsidRPr="00FC2BFC">
        <w:rPr>
          <w:rFonts w:ascii="Times New Roman" w:eastAsia="Times New Roman" w:hAnsi="Times New Roman" w:cs="Times New Roman"/>
          <w:lang w:val="lt-LT"/>
        </w:rPr>
        <w:t>), dermatitas, odos sausmė, nenormaliai sustiprėjęs prakaitavimas (</w:t>
      </w:r>
      <w:proofErr w:type="spellStart"/>
      <w:r w:rsidRPr="00FC2BFC">
        <w:rPr>
          <w:rFonts w:ascii="Times New Roman" w:eastAsia="Times New Roman" w:hAnsi="Times New Roman" w:cs="Times New Roman"/>
          <w:i/>
          <w:iCs/>
          <w:lang w:val="lt-LT"/>
        </w:rPr>
        <w:t>hiperhidrozė</w:t>
      </w:r>
      <w:proofErr w:type="spellEnd"/>
      <w:r w:rsidRPr="00FC2BFC">
        <w:rPr>
          <w:rFonts w:ascii="Times New Roman" w:eastAsia="Times New Roman" w:hAnsi="Times New Roman" w:cs="Times New Roman"/>
          <w:lang w:val="lt-LT"/>
        </w:rPr>
        <w:t>);</w:t>
      </w:r>
    </w:p>
    <w:p w14:paraId="422CFF51" w14:textId="3E1CF03A" w:rsidR="006C4042" w:rsidRPr="00FC2BFC" w:rsidRDefault="006C4042"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lastRenderedPageBreak/>
        <w:t>sąnarių patinimas ir skausmas (</w:t>
      </w:r>
      <w:proofErr w:type="spellStart"/>
      <w:r w:rsidRPr="00FC2BFC">
        <w:rPr>
          <w:rFonts w:ascii="Times New Roman" w:eastAsia="Times New Roman" w:hAnsi="Times New Roman" w:cs="Times New Roman"/>
          <w:i/>
          <w:iCs/>
          <w:lang w:val="lt-LT"/>
        </w:rPr>
        <w:t>osteoartritas</w:t>
      </w:r>
      <w:proofErr w:type="spellEnd"/>
      <w:r w:rsidRPr="00FC2BFC">
        <w:rPr>
          <w:rFonts w:ascii="Times New Roman" w:eastAsia="Times New Roman" w:hAnsi="Times New Roman" w:cs="Times New Roman"/>
          <w:lang w:val="lt-LT"/>
        </w:rPr>
        <w:t>), raumenų skausmas, nugaros skausmas, kaklo skausmas;</w:t>
      </w:r>
    </w:p>
    <w:p w14:paraId="534B9C38" w14:textId="1C754576" w:rsidR="006C4042" w:rsidRPr="00FC2BFC" w:rsidRDefault="006C4042"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skausmingas šlapinimasis (</w:t>
      </w:r>
      <w:proofErr w:type="spellStart"/>
      <w:r w:rsidRPr="00FC2BFC">
        <w:rPr>
          <w:rFonts w:ascii="Times New Roman" w:eastAsia="Times New Roman" w:hAnsi="Times New Roman" w:cs="Times New Roman"/>
          <w:i/>
          <w:iCs/>
          <w:lang w:val="lt-LT"/>
        </w:rPr>
        <w:t>dizurija</w:t>
      </w:r>
      <w:proofErr w:type="spellEnd"/>
      <w:r w:rsidRPr="00FC2BFC">
        <w:rPr>
          <w:rFonts w:ascii="Times New Roman" w:eastAsia="Times New Roman" w:hAnsi="Times New Roman" w:cs="Times New Roman"/>
          <w:lang w:val="lt-LT"/>
        </w:rPr>
        <w:t>), inkstų skausmas;</w:t>
      </w:r>
    </w:p>
    <w:p w14:paraId="16B4E95D" w14:textId="405D9CBF" w:rsidR="006C4042" w:rsidRPr="00FC2BFC" w:rsidRDefault="006C4042"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nereguliarus mėnesinių kraujavimas (</w:t>
      </w:r>
      <w:proofErr w:type="spellStart"/>
      <w:r w:rsidRPr="00FC2BFC">
        <w:rPr>
          <w:rFonts w:ascii="Times New Roman" w:eastAsia="Times New Roman" w:hAnsi="Times New Roman" w:cs="Times New Roman"/>
          <w:i/>
          <w:iCs/>
          <w:lang w:val="lt-LT"/>
        </w:rPr>
        <w:t>metroragija</w:t>
      </w:r>
      <w:proofErr w:type="spellEnd"/>
      <w:r w:rsidRPr="00FC2BFC">
        <w:rPr>
          <w:rFonts w:ascii="Times New Roman" w:eastAsia="Times New Roman" w:hAnsi="Times New Roman" w:cs="Times New Roman"/>
          <w:lang w:val="lt-LT"/>
        </w:rPr>
        <w:t>), sėklidžių sutrikimas;</w:t>
      </w:r>
    </w:p>
    <w:p w14:paraId="3569402B" w14:textId="7B30E9C1" w:rsidR="006C4042" w:rsidRPr="00FC2BFC" w:rsidRDefault="006C4042"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pabrinkimas dėl skysčių susilaikymo, ypač veido, kulkšnių ir pėdų srityje (</w:t>
      </w:r>
      <w:r w:rsidRPr="00FC2BFC">
        <w:rPr>
          <w:rFonts w:ascii="Times New Roman" w:eastAsia="Times New Roman" w:hAnsi="Times New Roman" w:cs="Times New Roman"/>
          <w:i/>
          <w:iCs/>
          <w:lang w:val="lt-LT"/>
        </w:rPr>
        <w:t>edema, veido edema, periferinė edema</w:t>
      </w:r>
      <w:r w:rsidRPr="00FC2BFC">
        <w:rPr>
          <w:rFonts w:ascii="Times New Roman" w:eastAsia="Times New Roman" w:hAnsi="Times New Roman" w:cs="Times New Roman"/>
          <w:lang w:val="lt-LT"/>
        </w:rPr>
        <w:t>);</w:t>
      </w:r>
    </w:p>
    <w:p w14:paraId="21CF91FB" w14:textId="0BE1ECA4" w:rsidR="006C4042" w:rsidRPr="00FC2BFC" w:rsidRDefault="006C4042"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silpnumas, nuovargis, prasta bendroji savijauta, karščiavimas;</w:t>
      </w:r>
    </w:p>
    <w:p w14:paraId="3320144A" w14:textId="2B98125F" w:rsidR="006C4042" w:rsidRPr="00FC2BFC" w:rsidRDefault="006C4042"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krūtinės skausmas, skausmas;</w:t>
      </w:r>
    </w:p>
    <w:p w14:paraId="70B72702" w14:textId="2444F0FC" w:rsidR="006C4042" w:rsidRPr="00FC2BFC" w:rsidRDefault="006C4042"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laboratorinių tyrimų rezultatų nukrypimai nuo normalių (pvz., kraujo arba kepenų tyrimų);</w:t>
      </w:r>
    </w:p>
    <w:p w14:paraId="5ECB8AA0" w14:textId="39DC9B06" w:rsidR="0060311A" w:rsidRPr="00FC2BFC" w:rsidRDefault="006C4042" w:rsidP="006C4042">
      <w:pPr>
        <w:pStyle w:val="Sraopastraipa"/>
        <w:numPr>
          <w:ilvl w:val="0"/>
          <w:numId w:val="5"/>
        </w:numPr>
        <w:spacing w:after="0" w:line="240" w:lineRule="auto"/>
        <w:ind w:left="567" w:hanging="567"/>
        <w:rPr>
          <w:rFonts w:ascii="Times New Roman" w:eastAsia="Times New Roman" w:hAnsi="Times New Roman" w:cs="Times New Roman"/>
          <w:lang w:val="lt-LT"/>
        </w:rPr>
      </w:pPr>
      <w:proofErr w:type="spellStart"/>
      <w:r w:rsidRPr="00FC2BFC">
        <w:rPr>
          <w:rFonts w:ascii="Times New Roman" w:eastAsia="Times New Roman" w:hAnsi="Times New Roman" w:cs="Times New Roman"/>
          <w:lang w:val="lt-LT"/>
        </w:rPr>
        <w:t>poprocedūrinė</w:t>
      </w:r>
      <w:proofErr w:type="spellEnd"/>
      <w:r w:rsidRPr="00FC2BFC">
        <w:rPr>
          <w:rFonts w:ascii="Times New Roman" w:eastAsia="Times New Roman" w:hAnsi="Times New Roman" w:cs="Times New Roman"/>
          <w:lang w:val="lt-LT"/>
        </w:rPr>
        <w:t xml:space="preserve"> komplikacija.</w:t>
      </w:r>
    </w:p>
    <w:p w14:paraId="196770C2" w14:textId="77777777" w:rsidR="0060311A" w:rsidRPr="00FC2BFC" w:rsidRDefault="0060311A" w:rsidP="0060311A">
      <w:pPr>
        <w:spacing w:after="0" w:line="240" w:lineRule="auto"/>
        <w:rPr>
          <w:rFonts w:ascii="Times New Roman" w:eastAsia="Times New Roman" w:hAnsi="Times New Roman" w:cs="Times New Roman"/>
        </w:rPr>
      </w:pPr>
    </w:p>
    <w:p w14:paraId="5691EA1B" w14:textId="2A8763EC" w:rsidR="006C4042" w:rsidRPr="00FC2BFC" w:rsidRDefault="006C4042" w:rsidP="006C4042">
      <w:pPr>
        <w:spacing w:after="0" w:line="240" w:lineRule="auto"/>
        <w:rPr>
          <w:rFonts w:ascii="Times New Roman" w:eastAsia="Times New Roman" w:hAnsi="Times New Roman" w:cs="Times New Roman"/>
          <w:b/>
          <w:bCs/>
        </w:rPr>
      </w:pPr>
      <w:r w:rsidRPr="00FC2BFC">
        <w:rPr>
          <w:rFonts w:ascii="Times New Roman" w:eastAsia="Times New Roman" w:hAnsi="Times New Roman" w:cs="Times New Roman"/>
          <w:b/>
          <w:bCs/>
        </w:rPr>
        <w:t>Reti šalutinio poveikio reiškiniai (gali pasireikšti rečiau kaip 1 iš 1 000 asmenų)</w:t>
      </w:r>
      <w:r w:rsidR="00693324" w:rsidRPr="00FC2BFC">
        <w:rPr>
          <w:rFonts w:ascii="Times New Roman" w:eastAsia="Times New Roman" w:hAnsi="Times New Roman" w:cs="Times New Roman"/>
          <w:b/>
          <w:bCs/>
        </w:rPr>
        <w:t>:</w:t>
      </w:r>
    </w:p>
    <w:p w14:paraId="20906832" w14:textId="1243F23D"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proofErr w:type="spellStart"/>
      <w:r w:rsidRPr="00FC2BFC">
        <w:rPr>
          <w:rFonts w:ascii="Times New Roman" w:eastAsia="Times New Roman" w:hAnsi="Times New Roman" w:cs="Times New Roman"/>
          <w:lang w:val="lt-LT"/>
        </w:rPr>
        <w:t>irzulys</w:t>
      </w:r>
      <w:proofErr w:type="spellEnd"/>
      <w:r w:rsidRPr="00FC2BFC">
        <w:rPr>
          <w:rFonts w:ascii="Times New Roman" w:eastAsia="Times New Roman" w:hAnsi="Times New Roman" w:cs="Times New Roman"/>
          <w:lang w:val="lt-LT"/>
        </w:rPr>
        <w:t>;</w:t>
      </w:r>
    </w:p>
    <w:p w14:paraId="5EF9F97D" w14:textId="69763A1B"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kepenų sutrikimai, pageltusi oda ar akys;</w:t>
      </w:r>
    </w:p>
    <w:p w14:paraId="0E36CEDD" w14:textId="0EF25FA7" w:rsidR="0060311A" w:rsidRPr="00FC2BFC" w:rsidRDefault="0060311A" w:rsidP="006C4042">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padidėjęs jautrumas saulės šviesai.</w:t>
      </w:r>
    </w:p>
    <w:p w14:paraId="79846A61" w14:textId="77777777" w:rsidR="006C4042" w:rsidRPr="00FC2BFC" w:rsidRDefault="006C4042" w:rsidP="0060311A">
      <w:pPr>
        <w:spacing w:after="0" w:line="240" w:lineRule="auto"/>
        <w:rPr>
          <w:rFonts w:ascii="Times New Roman" w:eastAsia="Times New Roman" w:hAnsi="Times New Roman" w:cs="Times New Roman"/>
        </w:rPr>
      </w:pPr>
    </w:p>
    <w:p w14:paraId="5F8B9DC2" w14:textId="77777777" w:rsidR="006C4042" w:rsidRPr="00FC2BFC" w:rsidRDefault="006C4042" w:rsidP="006C4042">
      <w:pPr>
        <w:spacing w:after="0" w:line="240" w:lineRule="auto"/>
        <w:rPr>
          <w:rFonts w:ascii="Times New Roman" w:eastAsia="Times New Roman" w:hAnsi="Times New Roman" w:cs="Times New Roman"/>
          <w:u w:val="single"/>
        </w:rPr>
      </w:pPr>
      <w:r w:rsidRPr="00FC2BFC">
        <w:rPr>
          <w:rFonts w:ascii="Times New Roman" w:eastAsia="Times New Roman" w:hAnsi="Times New Roman" w:cs="Times New Roman"/>
          <w:u w:val="single"/>
        </w:rPr>
        <w:t>Šalutinio poveikio reiškiniai, kurių dažnis nežinomas (negali būti apskaičiuotas pagal turimus duomenis)</w:t>
      </w:r>
    </w:p>
    <w:p w14:paraId="1EC7FC06" w14:textId="00CC1C1E"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sumažėjęs raudonųjų kraujo ląstelių skaičius dėl sustiprėjusio ląstelių irimo, galintis sukelti nuovargį</w:t>
      </w:r>
      <w:r w:rsidR="00A561BA" w:rsidRPr="00FC2BFC">
        <w:rPr>
          <w:rFonts w:ascii="Times New Roman" w:eastAsia="Times New Roman" w:hAnsi="Times New Roman" w:cs="Times New Roman"/>
          <w:lang w:val="lt-LT"/>
        </w:rPr>
        <w:t xml:space="preserve"> </w:t>
      </w:r>
      <w:r w:rsidRPr="00FC2BFC">
        <w:rPr>
          <w:rFonts w:ascii="Times New Roman" w:eastAsia="Times New Roman" w:hAnsi="Times New Roman" w:cs="Times New Roman"/>
          <w:lang w:val="lt-LT"/>
        </w:rPr>
        <w:t>ir odos blyškumą (</w:t>
      </w:r>
      <w:r w:rsidR="00A561BA" w:rsidRPr="00FC2BFC">
        <w:rPr>
          <w:rFonts w:ascii="Times New Roman" w:eastAsia="Times New Roman" w:hAnsi="Times New Roman" w:cs="Times New Roman"/>
          <w:i/>
          <w:iCs/>
          <w:lang w:val="lt-LT"/>
        </w:rPr>
        <w:t>hemolizinė anemija</w:t>
      </w:r>
      <w:r w:rsidRPr="00FC2BFC">
        <w:rPr>
          <w:rFonts w:ascii="Times New Roman" w:eastAsia="Times New Roman" w:hAnsi="Times New Roman" w:cs="Times New Roman"/>
          <w:lang w:val="lt-LT"/>
        </w:rPr>
        <w:t>);</w:t>
      </w:r>
    </w:p>
    <w:p w14:paraId="485BEA03" w14:textId="7E0EA9AE"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sumažėjęs kraujo plokštelių (trombocitų) skaičius, dėl ko gali atsirasti kraujavimas ir kraujosruvos</w:t>
      </w:r>
      <w:r w:rsidR="00A561BA" w:rsidRPr="00FC2BFC">
        <w:rPr>
          <w:rFonts w:ascii="Times New Roman" w:eastAsia="Times New Roman" w:hAnsi="Times New Roman" w:cs="Times New Roman"/>
          <w:lang w:val="lt-LT"/>
        </w:rPr>
        <w:t xml:space="preserve"> </w:t>
      </w:r>
      <w:r w:rsidRPr="00FC2BFC">
        <w:rPr>
          <w:rFonts w:ascii="Times New Roman" w:eastAsia="Times New Roman" w:hAnsi="Times New Roman" w:cs="Times New Roman"/>
          <w:lang w:val="lt-LT"/>
        </w:rPr>
        <w:t>(</w:t>
      </w:r>
      <w:proofErr w:type="spellStart"/>
      <w:r w:rsidR="00A561BA" w:rsidRPr="00FC2BFC">
        <w:rPr>
          <w:rFonts w:ascii="Times New Roman" w:eastAsia="Times New Roman" w:hAnsi="Times New Roman" w:cs="Times New Roman"/>
          <w:i/>
          <w:iCs/>
          <w:lang w:val="lt-LT"/>
        </w:rPr>
        <w:t>trombocitopenija</w:t>
      </w:r>
      <w:proofErr w:type="spellEnd"/>
      <w:r w:rsidRPr="00FC2BFC">
        <w:rPr>
          <w:rFonts w:ascii="Times New Roman" w:eastAsia="Times New Roman" w:hAnsi="Times New Roman" w:cs="Times New Roman"/>
          <w:lang w:val="lt-LT"/>
        </w:rPr>
        <w:t>);</w:t>
      </w:r>
    </w:p>
    <w:p w14:paraId="092D591F" w14:textId="50521BF8"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pykimas, agresija, baimingumas ir susirūpinimas (</w:t>
      </w:r>
      <w:r w:rsidR="00A561BA" w:rsidRPr="00FC2BFC">
        <w:rPr>
          <w:rFonts w:ascii="Times New Roman" w:eastAsia="Times New Roman" w:hAnsi="Times New Roman" w:cs="Times New Roman"/>
          <w:i/>
          <w:iCs/>
          <w:lang w:val="lt-LT"/>
        </w:rPr>
        <w:t>nerimas</w:t>
      </w:r>
      <w:r w:rsidRPr="00FC2BFC">
        <w:rPr>
          <w:rFonts w:ascii="Times New Roman" w:eastAsia="Times New Roman" w:hAnsi="Times New Roman" w:cs="Times New Roman"/>
          <w:lang w:val="lt-LT"/>
        </w:rPr>
        <w:t>), ūmi sumišimo būsena (</w:t>
      </w:r>
      <w:proofErr w:type="spellStart"/>
      <w:r w:rsidR="00A561BA" w:rsidRPr="00FC2BFC">
        <w:rPr>
          <w:rFonts w:ascii="Times New Roman" w:eastAsia="Times New Roman" w:hAnsi="Times New Roman" w:cs="Times New Roman"/>
          <w:i/>
          <w:iCs/>
          <w:lang w:val="lt-LT"/>
        </w:rPr>
        <w:t>delyras</w:t>
      </w:r>
      <w:proofErr w:type="spellEnd"/>
      <w:r w:rsidRPr="00FC2BFC">
        <w:rPr>
          <w:rFonts w:ascii="Times New Roman" w:eastAsia="Times New Roman" w:hAnsi="Times New Roman" w:cs="Times New Roman"/>
          <w:lang w:val="lt-LT"/>
        </w:rPr>
        <w:t>);</w:t>
      </w:r>
    </w:p>
    <w:p w14:paraId="2BC0C08C" w14:textId="064B2F24"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haliucinacijos;</w:t>
      </w:r>
    </w:p>
    <w:p w14:paraId="1CA77CE0" w14:textId="6AE32EAC"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apalpimas (</w:t>
      </w:r>
      <w:r w:rsidR="00A77C6B" w:rsidRPr="00FC2BFC">
        <w:rPr>
          <w:rFonts w:ascii="Times New Roman" w:eastAsia="Times New Roman" w:hAnsi="Times New Roman" w:cs="Times New Roman"/>
          <w:i/>
          <w:iCs/>
          <w:lang w:val="lt-LT"/>
        </w:rPr>
        <w:t>sinkopė</w:t>
      </w:r>
      <w:r w:rsidRPr="00FC2BFC">
        <w:rPr>
          <w:rFonts w:ascii="Times New Roman" w:eastAsia="Times New Roman" w:hAnsi="Times New Roman" w:cs="Times New Roman"/>
          <w:lang w:val="lt-LT"/>
        </w:rPr>
        <w:t>);</w:t>
      </w:r>
    </w:p>
    <w:p w14:paraId="606E51D3" w14:textId="03D3685E"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traukulių priepuoliai;</w:t>
      </w:r>
    </w:p>
    <w:p w14:paraId="6E0D327E" w14:textId="73AE549E"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susilpnėjęs lytėjimo, skausmo ir temperatūros jautimas (</w:t>
      </w:r>
      <w:proofErr w:type="spellStart"/>
      <w:r w:rsidR="00A561BA" w:rsidRPr="00FC2BFC">
        <w:rPr>
          <w:rFonts w:ascii="Times New Roman" w:eastAsia="Times New Roman" w:hAnsi="Times New Roman" w:cs="Times New Roman"/>
          <w:i/>
          <w:iCs/>
          <w:lang w:val="lt-LT"/>
        </w:rPr>
        <w:t>hipestezija</w:t>
      </w:r>
      <w:proofErr w:type="spellEnd"/>
      <w:r w:rsidRPr="00FC2BFC">
        <w:rPr>
          <w:rFonts w:ascii="Times New Roman" w:eastAsia="Times New Roman" w:hAnsi="Times New Roman" w:cs="Times New Roman"/>
          <w:lang w:val="lt-LT"/>
        </w:rPr>
        <w:t>);</w:t>
      </w:r>
    </w:p>
    <w:p w14:paraId="0B570D7A" w14:textId="4905128C"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liguistas aktyvumo padidėjimas;</w:t>
      </w:r>
    </w:p>
    <w:p w14:paraId="25ACC4FC" w14:textId="7D921389"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pakitęs uodimo pojūtis (</w:t>
      </w:r>
      <w:proofErr w:type="spellStart"/>
      <w:r w:rsidRPr="00FC2BFC">
        <w:rPr>
          <w:rFonts w:ascii="Times New Roman" w:eastAsia="Times New Roman" w:hAnsi="Times New Roman" w:cs="Times New Roman"/>
          <w:i/>
          <w:iCs/>
          <w:lang w:val="lt-LT"/>
        </w:rPr>
        <w:t>anosmija</w:t>
      </w:r>
      <w:proofErr w:type="spellEnd"/>
      <w:r w:rsidRPr="00FC2BFC">
        <w:rPr>
          <w:rFonts w:ascii="Times New Roman" w:eastAsia="Times New Roman" w:hAnsi="Times New Roman" w:cs="Times New Roman"/>
          <w:i/>
          <w:iCs/>
          <w:lang w:val="lt-LT"/>
        </w:rPr>
        <w:t xml:space="preserve">, </w:t>
      </w:r>
      <w:proofErr w:type="spellStart"/>
      <w:r w:rsidRPr="00FC2BFC">
        <w:rPr>
          <w:rFonts w:ascii="Times New Roman" w:eastAsia="Times New Roman" w:hAnsi="Times New Roman" w:cs="Times New Roman"/>
          <w:i/>
          <w:iCs/>
          <w:lang w:val="lt-LT"/>
        </w:rPr>
        <w:t>parosmija</w:t>
      </w:r>
      <w:proofErr w:type="spellEnd"/>
      <w:r w:rsidRPr="00FC2BFC">
        <w:rPr>
          <w:rFonts w:ascii="Times New Roman" w:eastAsia="Times New Roman" w:hAnsi="Times New Roman" w:cs="Times New Roman"/>
          <w:lang w:val="lt-LT"/>
        </w:rPr>
        <w:t>);</w:t>
      </w:r>
    </w:p>
    <w:p w14:paraId="700DABD8" w14:textId="7A03CED7"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visiškas skonio pojūčio praradimas (</w:t>
      </w:r>
      <w:proofErr w:type="spellStart"/>
      <w:r w:rsidRPr="00FC2BFC">
        <w:rPr>
          <w:rFonts w:ascii="Times New Roman" w:eastAsia="Times New Roman" w:hAnsi="Times New Roman" w:cs="Times New Roman"/>
          <w:i/>
          <w:iCs/>
          <w:lang w:val="lt-LT"/>
        </w:rPr>
        <w:t>ageuzija</w:t>
      </w:r>
      <w:proofErr w:type="spellEnd"/>
      <w:r w:rsidRPr="00FC2BFC">
        <w:rPr>
          <w:rFonts w:ascii="Times New Roman" w:eastAsia="Times New Roman" w:hAnsi="Times New Roman" w:cs="Times New Roman"/>
          <w:lang w:val="lt-LT"/>
        </w:rPr>
        <w:t>);</w:t>
      </w:r>
    </w:p>
    <w:p w14:paraId="5786756E" w14:textId="1ED6DFE0"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raumenų silpnumas (</w:t>
      </w:r>
      <w:proofErr w:type="spellStart"/>
      <w:r w:rsidR="00A561BA" w:rsidRPr="00FC2BFC">
        <w:rPr>
          <w:rFonts w:ascii="Times New Roman" w:eastAsia="Times New Roman" w:hAnsi="Times New Roman" w:cs="Times New Roman"/>
          <w:i/>
          <w:iCs/>
          <w:lang w:val="lt-LT"/>
        </w:rPr>
        <w:t>generalizuota</w:t>
      </w:r>
      <w:proofErr w:type="spellEnd"/>
      <w:r w:rsidR="00A561BA" w:rsidRPr="00FC2BFC">
        <w:rPr>
          <w:rFonts w:ascii="Times New Roman" w:eastAsia="Times New Roman" w:hAnsi="Times New Roman" w:cs="Times New Roman"/>
          <w:i/>
          <w:iCs/>
          <w:lang w:val="lt-LT"/>
        </w:rPr>
        <w:t xml:space="preserve"> </w:t>
      </w:r>
      <w:proofErr w:type="spellStart"/>
      <w:r w:rsidR="00A561BA" w:rsidRPr="00FC2BFC">
        <w:rPr>
          <w:rFonts w:ascii="Times New Roman" w:eastAsia="Times New Roman" w:hAnsi="Times New Roman" w:cs="Times New Roman"/>
          <w:i/>
          <w:iCs/>
          <w:lang w:val="lt-LT"/>
        </w:rPr>
        <w:t>miastenija</w:t>
      </w:r>
      <w:proofErr w:type="spellEnd"/>
      <w:r w:rsidRPr="00FC2BFC">
        <w:rPr>
          <w:rFonts w:ascii="Times New Roman" w:eastAsia="Times New Roman" w:hAnsi="Times New Roman" w:cs="Times New Roman"/>
          <w:lang w:val="lt-LT"/>
        </w:rPr>
        <w:t>);</w:t>
      </w:r>
    </w:p>
    <w:p w14:paraId="5C53CF75" w14:textId="55D117A7"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pakitimai elektrokardiogramoje (EKG) – širdies veiklos tyrime (</w:t>
      </w:r>
      <w:r w:rsidR="00A561BA" w:rsidRPr="00FC2BFC">
        <w:rPr>
          <w:rFonts w:ascii="Times New Roman" w:eastAsia="Times New Roman" w:hAnsi="Times New Roman" w:cs="Times New Roman"/>
          <w:i/>
          <w:iCs/>
          <w:lang w:val="lt-LT"/>
        </w:rPr>
        <w:t>QT intervalo pailgėjimas</w:t>
      </w:r>
      <w:r w:rsidRPr="00FC2BFC">
        <w:rPr>
          <w:rFonts w:ascii="Times New Roman" w:eastAsia="Times New Roman" w:hAnsi="Times New Roman" w:cs="Times New Roman"/>
          <w:lang w:val="lt-LT"/>
        </w:rPr>
        <w:t>);</w:t>
      </w:r>
    </w:p>
    <w:p w14:paraId="2AC0B4E7" w14:textId="3222A949"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apkurtimas, sutrikęs girdėjimas arba spengimas ausyse (</w:t>
      </w:r>
      <w:r w:rsidR="00A561BA" w:rsidRPr="00FC2BFC">
        <w:rPr>
          <w:rFonts w:ascii="Times New Roman" w:eastAsia="Times New Roman" w:hAnsi="Times New Roman" w:cs="Times New Roman"/>
          <w:i/>
          <w:iCs/>
          <w:lang w:val="lt-LT"/>
        </w:rPr>
        <w:t xml:space="preserve">ūžesys, </w:t>
      </w:r>
      <w:proofErr w:type="spellStart"/>
      <w:r w:rsidR="00A561BA" w:rsidRPr="00FC2BFC">
        <w:rPr>
          <w:rFonts w:ascii="Times New Roman" w:eastAsia="Times New Roman" w:hAnsi="Times New Roman" w:cs="Times New Roman"/>
          <w:i/>
          <w:iCs/>
          <w:lang w:val="lt-LT"/>
        </w:rPr>
        <w:t>tinitas</w:t>
      </w:r>
      <w:proofErr w:type="spellEnd"/>
      <w:r w:rsidRPr="00FC2BFC">
        <w:rPr>
          <w:rFonts w:ascii="Times New Roman" w:eastAsia="Times New Roman" w:hAnsi="Times New Roman" w:cs="Times New Roman"/>
          <w:lang w:val="lt-LT"/>
        </w:rPr>
        <w:t>);</w:t>
      </w:r>
    </w:p>
    <w:p w14:paraId="3DE8BFF6" w14:textId="618E5A6A"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žemas kraujospūdis;</w:t>
      </w:r>
    </w:p>
    <w:p w14:paraId="25190321" w14:textId="49DB6DDF"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kasos uždegimas, sukeliantis stiprius pilvo ir nugaros skausmus (</w:t>
      </w:r>
      <w:r w:rsidR="00A561BA" w:rsidRPr="00FC2BFC">
        <w:rPr>
          <w:rFonts w:ascii="Times New Roman" w:eastAsia="Times New Roman" w:hAnsi="Times New Roman" w:cs="Times New Roman"/>
          <w:i/>
          <w:iCs/>
          <w:lang w:val="lt-LT"/>
        </w:rPr>
        <w:t>pankreatitas</w:t>
      </w:r>
      <w:r w:rsidRPr="00FC2BFC">
        <w:rPr>
          <w:rFonts w:ascii="Times New Roman" w:eastAsia="Times New Roman" w:hAnsi="Times New Roman" w:cs="Times New Roman"/>
          <w:lang w:val="lt-LT"/>
        </w:rPr>
        <w:t>);</w:t>
      </w:r>
    </w:p>
    <w:p w14:paraId="4B99DCC2" w14:textId="4B0A427E"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liežuvio spalvos pakitimas;</w:t>
      </w:r>
    </w:p>
    <w:p w14:paraId="62FAE951" w14:textId="2CE7D9C8" w:rsidR="0060311A" w:rsidRPr="00FC2BFC" w:rsidRDefault="0060311A" w:rsidP="007D7511">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sąnarių skausmas (</w:t>
      </w:r>
      <w:proofErr w:type="spellStart"/>
      <w:r w:rsidR="00A561BA" w:rsidRPr="007D7511">
        <w:rPr>
          <w:rFonts w:ascii="Times New Roman" w:hAnsi="Times New Roman"/>
          <w:i/>
          <w:lang w:val="lt-LT"/>
        </w:rPr>
        <w:t>artralgija</w:t>
      </w:r>
      <w:proofErr w:type="spellEnd"/>
      <w:r w:rsidRPr="00FC2BFC">
        <w:rPr>
          <w:rFonts w:ascii="Times New Roman" w:eastAsia="Times New Roman" w:hAnsi="Times New Roman" w:cs="Times New Roman"/>
          <w:lang w:val="lt-LT"/>
        </w:rPr>
        <w:t>);</w:t>
      </w:r>
    </w:p>
    <w:p w14:paraId="5E168C0E" w14:textId="18915E6C" w:rsidR="0060311A" w:rsidRPr="00FC2BFC" w:rsidRDefault="0060311A" w:rsidP="00A561BA">
      <w:pPr>
        <w:pStyle w:val="Sraopastraipa"/>
        <w:numPr>
          <w:ilvl w:val="0"/>
          <w:numId w:val="5"/>
        </w:numPr>
        <w:spacing w:after="0" w:line="240" w:lineRule="auto"/>
        <w:ind w:left="567" w:hanging="567"/>
        <w:rPr>
          <w:rFonts w:ascii="Times New Roman" w:eastAsia="Times New Roman" w:hAnsi="Times New Roman" w:cs="Times New Roman"/>
          <w:lang w:val="lt-LT"/>
        </w:rPr>
      </w:pPr>
      <w:r w:rsidRPr="00FC2BFC">
        <w:rPr>
          <w:rFonts w:ascii="Times New Roman" w:eastAsia="Times New Roman" w:hAnsi="Times New Roman" w:cs="Times New Roman"/>
          <w:lang w:val="lt-LT"/>
        </w:rPr>
        <w:t>inkstų uždegimas (</w:t>
      </w:r>
      <w:proofErr w:type="spellStart"/>
      <w:r w:rsidR="00A561BA" w:rsidRPr="00FC2BFC">
        <w:rPr>
          <w:rFonts w:ascii="Times New Roman" w:eastAsia="Times New Roman" w:hAnsi="Times New Roman" w:cs="Times New Roman"/>
          <w:i/>
          <w:iCs/>
          <w:lang w:val="lt-LT"/>
        </w:rPr>
        <w:t>intersticinis</w:t>
      </w:r>
      <w:proofErr w:type="spellEnd"/>
      <w:r w:rsidR="00A561BA" w:rsidRPr="00FC2BFC">
        <w:rPr>
          <w:rFonts w:ascii="Times New Roman" w:eastAsia="Times New Roman" w:hAnsi="Times New Roman" w:cs="Times New Roman"/>
          <w:i/>
          <w:iCs/>
          <w:lang w:val="lt-LT"/>
        </w:rPr>
        <w:t xml:space="preserve"> nefritas</w:t>
      </w:r>
      <w:r w:rsidRPr="00FC2BFC">
        <w:rPr>
          <w:rFonts w:ascii="Times New Roman" w:eastAsia="Times New Roman" w:hAnsi="Times New Roman" w:cs="Times New Roman"/>
          <w:lang w:val="lt-LT"/>
        </w:rPr>
        <w:t>) ir inkstų nepakankamumas.</w:t>
      </w:r>
    </w:p>
    <w:p w14:paraId="08BCFBA4" w14:textId="372BDE27" w:rsidR="0060311A" w:rsidRPr="00FC2BFC" w:rsidRDefault="0060311A" w:rsidP="0060311A">
      <w:pPr>
        <w:spacing w:after="0" w:line="240" w:lineRule="auto"/>
        <w:rPr>
          <w:rFonts w:ascii="Times New Roman" w:eastAsia="Times New Roman" w:hAnsi="Times New Roman" w:cs="Times New Roman"/>
        </w:rPr>
      </w:pPr>
    </w:p>
    <w:p w14:paraId="353AA78E" w14:textId="77777777" w:rsidR="00F82812" w:rsidRPr="00FC2BFC" w:rsidRDefault="00F82812" w:rsidP="00F82812">
      <w:pPr>
        <w:tabs>
          <w:tab w:val="left" w:pos="567"/>
        </w:tabs>
        <w:spacing w:after="0" w:line="240" w:lineRule="auto"/>
        <w:rPr>
          <w:rFonts w:ascii="Times New Roman" w:eastAsia="Times New Roman" w:hAnsi="Times New Roman" w:cs="Times New Roman"/>
          <w:b/>
          <w:snapToGrid w:val="0"/>
          <w:szCs w:val="24"/>
        </w:rPr>
      </w:pPr>
      <w:r w:rsidRPr="00FC2BFC">
        <w:rPr>
          <w:rFonts w:ascii="Times New Roman" w:eastAsia="Times New Roman" w:hAnsi="Times New Roman" w:cs="Times New Roman"/>
          <w:b/>
          <w:snapToGrid w:val="0"/>
          <w:szCs w:val="24"/>
        </w:rPr>
        <w:t>Pranešimas apie šalutinį poveikį</w:t>
      </w:r>
    </w:p>
    <w:p w14:paraId="39E39635" w14:textId="62FE129D" w:rsidR="00F82812" w:rsidRPr="00FC2BFC" w:rsidRDefault="00F82812" w:rsidP="00F82812">
      <w:pPr>
        <w:tabs>
          <w:tab w:val="left" w:pos="567"/>
        </w:tabs>
        <w:spacing w:after="0" w:line="240" w:lineRule="auto"/>
        <w:ind w:right="-449"/>
        <w:rPr>
          <w:rFonts w:ascii="Times New Roman" w:eastAsia="Times New Roman" w:hAnsi="Times New Roman" w:cs="Times New Roman"/>
          <w:snapToGrid w:val="0"/>
          <w:szCs w:val="24"/>
        </w:rPr>
      </w:pPr>
      <w:r w:rsidRPr="00FC2BFC">
        <w:rPr>
          <w:rFonts w:ascii="Times New Roman" w:eastAsia="Times New Roman" w:hAnsi="Times New Roman" w:cs="Times New Roman"/>
          <w:snapToGrid w:val="0"/>
          <w:szCs w:val="20"/>
        </w:rPr>
        <w:t>Jeigu pasireiškė šalutinis poveikis, įskaitant šiame lapelyje nenurodytą, pasakykite gydytojui</w:t>
      </w:r>
      <w:r w:rsidR="0060311A" w:rsidRPr="00FC2BFC">
        <w:rPr>
          <w:rFonts w:ascii="Times New Roman" w:eastAsia="Times New Roman" w:hAnsi="Times New Roman" w:cs="Times New Roman"/>
          <w:snapToGrid w:val="0"/>
          <w:szCs w:val="20"/>
        </w:rPr>
        <w:t xml:space="preserve">, </w:t>
      </w:r>
      <w:r w:rsidRPr="00FC2BFC">
        <w:rPr>
          <w:rFonts w:ascii="Times New Roman" w:eastAsia="Times New Roman" w:hAnsi="Times New Roman" w:cs="Times New Roman"/>
          <w:snapToGrid w:val="0"/>
          <w:szCs w:val="20"/>
        </w:rPr>
        <w:t>vaistininkui</w:t>
      </w:r>
      <w:r w:rsidR="0060311A" w:rsidRPr="00FC2BFC">
        <w:rPr>
          <w:rFonts w:ascii="Times New Roman" w:eastAsia="Times New Roman" w:hAnsi="Times New Roman" w:cs="Times New Roman"/>
          <w:snapToGrid w:val="0"/>
          <w:szCs w:val="20"/>
        </w:rPr>
        <w:t xml:space="preserve"> arba slaugytojui</w:t>
      </w:r>
      <w:r w:rsidRPr="00FC2BFC">
        <w:rPr>
          <w:rFonts w:ascii="Times New Roman" w:eastAsia="Times New Roman" w:hAnsi="Times New Roman" w:cs="Times New Roman"/>
          <w:snapToGrid w:val="0"/>
          <w:szCs w:val="20"/>
        </w:rPr>
        <w:t xml:space="preserve">. </w:t>
      </w:r>
      <w:r w:rsidR="00693324" w:rsidRPr="00FC2BFC">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693324" w:rsidRPr="00FC2BFC">
        <w:rPr>
          <w:rFonts w:ascii="Times New Roman" w:hAnsi="Times New Roman" w:cs="Times New Roman"/>
          <w:color w:val="0000EE"/>
          <w:u w:val="single"/>
          <w:lang w:eastAsia="lt-LT"/>
        </w:rPr>
        <w:t>https://vvkt.lrv.lt/lt/</w:t>
      </w:r>
      <w:r w:rsidR="00693324" w:rsidRPr="00FC2BFC">
        <w:rPr>
          <w:rFonts w:ascii="Times New Roman" w:hAnsi="Times New Roman" w:cs="Times New Roman"/>
          <w:lang w:eastAsia="lt-LT"/>
        </w:rPr>
        <w:t xml:space="preserve"> nurodytais būdais arba paskambinti nemokamu telefonu </w:t>
      </w:r>
      <w:r w:rsidR="00A77C6B">
        <w:rPr>
          <w:rFonts w:ascii="Times New Roman" w:hAnsi="Times New Roman" w:cs="Times New Roman"/>
          <w:lang w:eastAsia="lt-LT"/>
        </w:rPr>
        <w:t>+370</w:t>
      </w:r>
      <w:r w:rsidR="00693324" w:rsidRPr="00FC2BFC">
        <w:rPr>
          <w:rFonts w:ascii="Times New Roman" w:hAnsi="Times New Roman" w:cs="Times New Roman"/>
          <w:lang w:eastAsia="lt-LT"/>
        </w:rPr>
        <w:t xml:space="preserve"> 800 73 568. </w:t>
      </w:r>
      <w:r w:rsidRPr="00FC2BFC">
        <w:rPr>
          <w:rFonts w:ascii="Times New Roman" w:eastAsia="Times New Roman" w:hAnsi="Times New Roman" w:cs="Times New Roman"/>
          <w:snapToGrid w:val="0"/>
          <w:szCs w:val="20"/>
        </w:rPr>
        <w:t>Pranešdami apie šalutinį poveikį galite mums padėti gauti daugiau informacijos apie šio vaisto saugumą.</w:t>
      </w:r>
    </w:p>
    <w:p w14:paraId="6B064E69" w14:textId="77777777" w:rsidR="00F82812" w:rsidRPr="00FC2BFC" w:rsidRDefault="00F82812" w:rsidP="00F82812">
      <w:pPr>
        <w:spacing w:after="0" w:line="240" w:lineRule="auto"/>
        <w:outlineLvl w:val="0"/>
        <w:rPr>
          <w:rFonts w:ascii="Times New Roman" w:eastAsia="Times New Roman" w:hAnsi="Times New Roman" w:cs="Times New Roman"/>
        </w:rPr>
      </w:pPr>
    </w:p>
    <w:p w14:paraId="6BFB0635" w14:textId="77777777" w:rsidR="00F82812" w:rsidRPr="00FC2BFC" w:rsidRDefault="00F82812" w:rsidP="00F82812">
      <w:pPr>
        <w:spacing w:after="0" w:line="240" w:lineRule="auto"/>
        <w:ind w:left="567" w:hanging="567"/>
        <w:rPr>
          <w:rFonts w:ascii="Times New Roman" w:eastAsia="Times New Roman" w:hAnsi="Times New Roman" w:cs="Times New Roman"/>
        </w:rPr>
      </w:pPr>
    </w:p>
    <w:p w14:paraId="182A0708" w14:textId="77777777" w:rsidR="00F82812" w:rsidRPr="00FC2BFC" w:rsidRDefault="00F82812" w:rsidP="00F82812">
      <w:pPr>
        <w:numPr>
          <w:ilvl w:val="12"/>
          <w:numId w:val="0"/>
        </w:numPr>
        <w:spacing w:after="0" w:line="240" w:lineRule="auto"/>
        <w:ind w:left="567" w:hanging="567"/>
        <w:outlineLvl w:val="0"/>
        <w:rPr>
          <w:rFonts w:ascii="Times New Roman" w:eastAsia="Times New Roman" w:hAnsi="Times New Roman" w:cs="Times New Roman"/>
          <w:b/>
          <w:bCs/>
          <w:caps/>
        </w:rPr>
      </w:pPr>
      <w:r w:rsidRPr="00FC2BFC">
        <w:rPr>
          <w:rFonts w:ascii="Times New Roman" w:eastAsia="Times New Roman" w:hAnsi="Times New Roman" w:cs="Times New Roman"/>
          <w:b/>
          <w:bCs/>
          <w:caps/>
        </w:rPr>
        <w:t>5.</w:t>
      </w:r>
      <w:r w:rsidRPr="00FC2BFC">
        <w:rPr>
          <w:rFonts w:ascii="Times New Roman" w:eastAsia="Times New Roman" w:hAnsi="Times New Roman" w:cs="Times New Roman"/>
          <w:b/>
          <w:bCs/>
          <w:caps/>
        </w:rPr>
        <w:tab/>
      </w:r>
      <w:r w:rsidRPr="00FC2BFC">
        <w:rPr>
          <w:rFonts w:ascii="Times New Roman" w:eastAsia="Times New Roman" w:hAnsi="Times New Roman" w:cs="Times New Roman"/>
          <w:b/>
          <w:bCs/>
        </w:rPr>
        <w:t xml:space="preserve">Kaip laikyti </w:t>
      </w: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w:t>
      </w:r>
    </w:p>
    <w:p w14:paraId="1F5C876A" w14:textId="77777777" w:rsidR="00F82812" w:rsidRPr="00FC2BFC" w:rsidRDefault="00F82812" w:rsidP="00F82812">
      <w:pPr>
        <w:spacing w:after="0" w:line="240" w:lineRule="auto"/>
        <w:outlineLvl w:val="0"/>
        <w:rPr>
          <w:rFonts w:ascii="Times New Roman" w:eastAsia="Times New Roman" w:hAnsi="Times New Roman" w:cs="Times New Roman"/>
        </w:rPr>
      </w:pPr>
    </w:p>
    <w:p w14:paraId="3BC3A841" w14:textId="77777777" w:rsidR="00F82812" w:rsidRPr="00FC2BFC" w:rsidRDefault="00F82812" w:rsidP="00F82812">
      <w:pPr>
        <w:numPr>
          <w:ilvl w:val="12"/>
          <w:numId w:val="0"/>
        </w:numPr>
        <w:spacing w:after="0" w:line="240" w:lineRule="auto"/>
        <w:ind w:right="-2"/>
        <w:rPr>
          <w:rFonts w:ascii="Times New Roman" w:eastAsia="Times New Roman" w:hAnsi="Times New Roman" w:cs="Times New Roman"/>
        </w:rPr>
      </w:pPr>
      <w:r w:rsidRPr="00FC2BFC">
        <w:rPr>
          <w:rFonts w:ascii="Times New Roman" w:eastAsia="Times New Roman" w:hAnsi="Times New Roman" w:cs="Times New Roman"/>
        </w:rPr>
        <w:t>Šį vaistą laikykite vaikams nepastebimoje ir nepasiekiamoje vietoje.</w:t>
      </w:r>
    </w:p>
    <w:p w14:paraId="5C1A88AC" w14:textId="77777777" w:rsidR="00F82812" w:rsidRPr="00FC2BFC" w:rsidRDefault="00F82812" w:rsidP="00F82812">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Šiam vaistui specialių laikymo sąlygų nereikia.</w:t>
      </w:r>
    </w:p>
    <w:p w14:paraId="00FA1E22" w14:textId="77777777" w:rsidR="00F82812" w:rsidRPr="00FC2BFC" w:rsidRDefault="00F82812" w:rsidP="00F82812">
      <w:pPr>
        <w:spacing w:after="0" w:line="240" w:lineRule="auto"/>
        <w:outlineLvl w:val="0"/>
        <w:rPr>
          <w:rFonts w:ascii="Times New Roman" w:eastAsia="Times New Roman" w:hAnsi="Times New Roman" w:cs="Times New Roman"/>
        </w:rPr>
      </w:pPr>
    </w:p>
    <w:p w14:paraId="1662A431"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Ant dėžutės </w:t>
      </w:r>
      <w:r w:rsidR="00E2357A" w:rsidRPr="00FC2BFC">
        <w:rPr>
          <w:rFonts w:ascii="Times New Roman" w:eastAsia="Times New Roman" w:hAnsi="Times New Roman" w:cs="Times New Roman"/>
        </w:rPr>
        <w:t xml:space="preserve">ir lizdinės plokštelės </w:t>
      </w:r>
      <w:r w:rsidRPr="00FC2BFC">
        <w:rPr>
          <w:rFonts w:ascii="Times New Roman" w:eastAsia="Times New Roman" w:hAnsi="Times New Roman" w:cs="Times New Roman"/>
        </w:rPr>
        <w:t>po „</w:t>
      </w:r>
      <w:r w:rsidR="005F1FB2" w:rsidRPr="00FC2BFC">
        <w:rPr>
          <w:rFonts w:ascii="Times New Roman" w:eastAsia="Times New Roman" w:hAnsi="Times New Roman" w:cs="Times New Roman"/>
          <w:highlight w:val="lightGray"/>
        </w:rPr>
        <w:t>Tinka iki</w:t>
      </w:r>
      <w:r w:rsidR="00E2357A" w:rsidRPr="00FC2BFC">
        <w:rPr>
          <w:rFonts w:ascii="Times New Roman" w:eastAsia="Times New Roman" w:hAnsi="Times New Roman" w:cs="Times New Roman"/>
        </w:rPr>
        <w:t>/EXP</w:t>
      </w:r>
      <w:r w:rsidRPr="00FC2BFC">
        <w:rPr>
          <w:rFonts w:ascii="Times New Roman" w:eastAsia="Times New Roman" w:hAnsi="Times New Roman" w:cs="Times New Roman"/>
        </w:rPr>
        <w:t>“ nurodytam tinkamumo laikui pasibaigus, šio vaisto vartoti negalima. Vaistas tinkamas vartoti iki paskutinės nurodyto mėnesio dienos.</w:t>
      </w:r>
    </w:p>
    <w:p w14:paraId="6141BB39" w14:textId="77777777" w:rsidR="00F82812" w:rsidRPr="00FC2BFC" w:rsidRDefault="00F82812" w:rsidP="00F82812">
      <w:pPr>
        <w:spacing w:after="0" w:line="240" w:lineRule="auto"/>
        <w:rPr>
          <w:rFonts w:ascii="Times New Roman" w:eastAsia="Times New Roman" w:hAnsi="Times New Roman" w:cs="Times New Roman"/>
        </w:rPr>
      </w:pPr>
    </w:p>
    <w:p w14:paraId="31B873BB" w14:textId="77777777" w:rsidR="00F82812" w:rsidRPr="00FC2BFC" w:rsidRDefault="00F82812" w:rsidP="00F82812">
      <w:pPr>
        <w:spacing w:after="0" w:line="240" w:lineRule="auto"/>
        <w:rPr>
          <w:rFonts w:ascii="Times New Roman" w:eastAsia="Times New Roman" w:hAnsi="Times New Roman" w:cs="Times New Roman"/>
        </w:rPr>
      </w:pPr>
      <w:bookmarkStart w:id="14" w:name="OLE_LINK10"/>
      <w:bookmarkStart w:id="15" w:name="OLE_LINK11"/>
      <w:r w:rsidRPr="00FC2BFC">
        <w:rPr>
          <w:rFonts w:ascii="Times New Roman" w:eastAsia="Times New Roman" w:hAnsi="Times New Roman" w:cs="Times New Roman"/>
        </w:rPr>
        <w:t>Vaistų negalima išmesti į kanalizaciją arba su buitinėmis atliekomis. Kaip tvarkyti nereikalingus vaistus, klauskite vaistininko. Šios priemonės padės apsaugoti aplinką.</w:t>
      </w:r>
    </w:p>
    <w:bookmarkEnd w:id="14"/>
    <w:bookmarkEnd w:id="15"/>
    <w:p w14:paraId="0C3C8C07" w14:textId="77777777" w:rsidR="00F82812" w:rsidRPr="00FC2BFC" w:rsidRDefault="00F82812" w:rsidP="00F82812">
      <w:pPr>
        <w:spacing w:after="0" w:line="240" w:lineRule="auto"/>
        <w:outlineLvl w:val="0"/>
        <w:rPr>
          <w:rFonts w:ascii="Times New Roman" w:eastAsia="Times New Roman" w:hAnsi="Times New Roman" w:cs="Times New Roman"/>
        </w:rPr>
      </w:pPr>
    </w:p>
    <w:p w14:paraId="09D499C6" w14:textId="77777777" w:rsidR="00F82812" w:rsidRPr="00FC2BFC" w:rsidRDefault="00F82812" w:rsidP="00F82812">
      <w:pPr>
        <w:spacing w:after="0" w:line="240" w:lineRule="auto"/>
        <w:outlineLvl w:val="0"/>
        <w:rPr>
          <w:rFonts w:ascii="Times New Roman" w:eastAsia="Times New Roman" w:hAnsi="Times New Roman" w:cs="Times New Roman"/>
        </w:rPr>
      </w:pPr>
    </w:p>
    <w:p w14:paraId="3C1C015E" w14:textId="77777777" w:rsidR="00F82812" w:rsidRPr="00FC2BFC" w:rsidRDefault="00F82812" w:rsidP="00F82812">
      <w:pPr>
        <w:numPr>
          <w:ilvl w:val="12"/>
          <w:numId w:val="0"/>
        </w:numPr>
        <w:spacing w:after="0" w:line="240" w:lineRule="auto"/>
        <w:ind w:left="567" w:hanging="567"/>
        <w:outlineLvl w:val="0"/>
        <w:rPr>
          <w:rFonts w:ascii="Times New Roman" w:eastAsia="Times New Roman" w:hAnsi="Times New Roman" w:cs="Times New Roman"/>
          <w:b/>
          <w:bCs/>
        </w:rPr>
      </w:pPr>
      <w:r w:rsidRPr="00FC2BFC">
        <w:rPr>
          <w:rFonts w:ascii="Times New Roman" w:eastAsia="Times New Roman" w:hAnsi="Times New Roman" w:cs="Times New Roman"/>
          <w:b/>
          <w:bCs/>
        </w:rPr>
        <w:t>6.</w:t>
      </w:r>
      <w:r w:rsidRPr="00FC2BFC">
        <w:rPr>
          <w:rFonts w:ascii="Times New Roman" w:eastAsia="Times New Roman" w:hAnsi="Times New Roman" w:cs="Times New Roman"/>
        </w:rPr>
        <w:tab/>
      </w:r>
      <w:r w:rsidRPr="00FC2BFC">
        <w:rPr>
          <w:rFonts w:ascii="Times New Roman" w:eastAsia="Times New Roman" w:hAnsi="Times New Roman" w:cs="Times New Roman"/>
          <w:b/>
        </w:rPr>
        <w:t>Pakuotės turinys ir kita informacija</w:t>
      </w:r>
    </w:p>
    <w:p w14:paraId="196D5515" w14:textId="77777777" w:rsidR="00F82812" w:rsidRPr="00FC2BFC" w:rsidRDefault="00F82812" w:rsidP="00F82812">
      <w:pPr>
        <w:spacing w:after="0" w:line="240" w:lineRule="auto"/>
        <w:rPr>
          <w:rFonts w:ascii="Times New Roman" w:eastAsia="Times New Roman" w:hAnsi="Times New Roman" w:cs="Times New Roman"/>
          <w:b/>
          <w:bCs/>
        </w:rPr>
      </w:pPr>
    </w:p>
    <w:p w14:paraId="1265C99E" w14:textId="77777777" w:rsidR="00F82812" w:rsidRPr="00FC2BFC" w:rsidRDefault="00F82812" w:rsidP="00F82812">
      <w:pPr>
        <w:spacing w:after="0" w:line="240" w:lineRule="auto"/>
        <w:rPr>
          <w:rFonts w:ascii="Times New Roman" w:eastAsia="Times New Roman" w:hAnsi="Times New Roman" w:cs="Times New Roman"/>
          <w:b/>
          <w:bCs/>
        </w:rPr>
      </w:pP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 sudėtis</w:t>
      </w:r>
    </w:p>
    <w:p w14:paraId="65F474B5" w14:textId="489A7956"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w:t>
      </w:r>
      <w:r w:rsidRPr="00FC2BFC">
        <w:rPr>
          <w:rFonts w:ascii="Times New Roman" w:eastAsia="Times New Roman" w:hAnsi="Times New Roman" w:cs="Times New Roman"/>
        </w:rPr>
        <w:tab/>
        <w:t xml:space="preserve">Veiklioji medžiaga yra </w:t>
      </w:r>
      <w:proofErr w:type="spellStart"/>
      <w:r w:rsidRPr="00FC2BFC">
        <w:rPr>
          <w:rFonts w:ascii="Times New Roman" w:eastAsia="Times New Roman" w:hAnsi="Times New Roman" w:cs="Times New Roman"/>
        </w:rPr>
        <w:t>azitromicinas</w:t>
      </w:r>
      <w:proofErr w:type="spellEnd"/>
      <w:r w:rsidRPr="00FC2BFC">
        <w:rPr>
          <w:rFonts w:ascii="Times New Roman" w:eastAsia="Times New Roman" w:hAnsi="Times New Roman" w:cs="Times New Roman"/>
        </w:rPr>
        <w:t xml:space="preserve">. </w:t>
      </w:r>
      <w:r w:rsidR="00D62E90" w:rsidRPr="00FC2BFC">
        <w:rPr>
          <w:rFonts w:ascii="Times New Roman" w:eastAsia="Times New Roman" w:hAnsi="Times New Roman" w:cs="Times New Roman"/>
        </w:rPr>
        <w:t>Kiekv</w:t>
      </w:r>
      <w:r w:rsidRPr="00FC2BFC">
        <w:rPr>
          <w:rFonts w:ascii="Times New Roman" w:eastAsia="Times New Roman" w:hAnsi="Times New Roman" w:cs="Times New Roman"/>
        </w:rPr>
        <w:t xml:space="preserve">ienoje plėvele dengtoje tabletėje yra 500 mg </w:t>
      </w:r>
      <w:proofErr w:type="spellStart"/>
      <w:r w:rsidRPr="00FC2BFC">
        <w:rPr>
          <w:rFonts w:ascii="Times New Roman" w:eastAsia="Times New Roman" w:hAnsi="Times New Roman" w:cs="Times New Roman"/>
        </w:rPr>
        <w:t>azitromicino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dihidrato</w:t>
      </w:r>
      <w:proofErr w:type="spellEnd"/>
      <w:r w:rsidRPr="00FC2BFC">
        <w:rPr>
          <w:rFonts w:ascii="Times New Roman" w:eastAsia="Times New Roman" w:hAnsi="Times New Roman" w:cs="Times New Roman"/>
        </w:rPr>
        <w:t xml:space="preserve"> pavidalu).</w:t>
      </w:r>
    </w:p>
    <w:p w14:paraId="6E2E3A70" w14:textId="77777777" w:rsidR="00F82812" w:rsidRPr="00FC2BFC" w:rsidRDefault="00F82812" w:rsidP="00F82812">
      <w:pPr>
        <w:numPr>
          <w:ilvl w:val="0"/>
          <w:numId w:val="1"/>
        </w:numPr>
        <w:spacing w:after="0" w:line="240" w:lineRule="auto"/>
        <w:ind w:left="567"/>
        <w:rPr>
          <w:rFonts w:ascii="Times New Roman" w:eastAsia="Times New Roman" w:hAnsi="Times New Roman" w:cs="Times New Roman"/>
        </w:rPr>
      </w:pPr>
      <w:r w:rsidRPr="00FC2BFC">
        <w:rPr>
          <w:rFonts w:ascii="Times New Roman" w:eastAsia="Times New Roman" w:hAnsi="Times New Roman" w:cs="Times New Roman"/>
        </w:rPr>
        <w:t xml:space="preserve">Pagalbinės medžiagos. </w:t>
      </w:r>
      <w:r w:rsidRPr="00FC2BFC">
        <w:rPr>
          <w:rFonts w:ascii="Times New Roman" w:eastAsia="Times New Roman" w:hAnsi="Times New Roman" w:cs="Times New Roman"/>
          <w:i/>
          <w:iCs/>
        </w:rPr>
        <w:t>Tabletės branduolys:</w:t>
      </w:r>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pregelifikuotas</w:t>
      </w:r>
      <w:proofErr w:type="spellEnd"/>
      <w:r w:rsidRPr="00FC2BFC">
        <w:rPr>
          <w:rFonts w:ascii="Times New Roman" w:eastAsia="Times New Roman" w:hAnsi="Times New Roman" w:cs="Times New Roman"/>
        </w:rPr>
        <w:t xml:space="preserve"> kukurūzų krakmolas, </w:t>
      </w:r>
      <w:proofErr w:type="spellStart"/>
      <w:r w:rsidRPr="00FC2BFC">
        <w:rPr>
          <w:rFonts w:ascii="Times New Roman" w:eastAsia="Times New Roman" w:hAnsi="Times New Roman" w:cs="Times New Roman"/>
        </w:rPr>
        <w:t>krospovidonas</w:t>
      </w:r>
      <w:proofErr w:type="spellEnd"/>
      <w:r w:rsidRPr="00FC2BFC">
        <w:rPr>
          <w:rFonts w:ascii="Times New Roman" w:eastAsia="Times New Roman" w:hAnsi="Times New Roman" w:cs="Times New Roman"/>
        </w:rPr>
        <w:t xml:space="preserve">, bevandenis kalcio-vandenilio fosfatas, natrio </w:t>
      </w:r>
      <w:proofErr w:type="spellStart"/>
      <w:r w:rsidRPr="00FC2BFC">
        <w:rPr>
          <w:rFonts w:ascii="Times New Roman" w:eastAsia="Times New Roman" w:hAnsi="Times New Roman" w:cs="Times New Roman"/>
        </w:rPr>
        <w:t>laurilsulfatas</w:t>
      </w:r>
      <w:proofErr w:type="spellEnd"/>
      <w:r w:rsidRPr="00FC2BFC">
        <w:rPr>
          <w:rFonts w:ascii="Times New Roman" w:eastAsia="Times New Roman" w:hAnsi="Times New Roman" w:cs="Times New Roman"/>
        </w:rPr>
        <w:t xml:space="preserve">, magnio </w:t>
      </w:r>
      <w:proofErr w:type="spellStart"/>
      <w:r w:rsidRPr="00FC2BFC">
        <w:rPr>
          <w:rFonts w:ascii="Times New Roman" w:eastAsia="Times New Roman" w:hAnsi="Times New Roman" w:cs="Times New Roman"/>
        </w:rPr>
        <w:t>stearatas</w:t>
      </w:r>
      <w:proofErr w:type="spellEnd"/>
      <w:r w:rsidRPr="00FC2BFC">
        <w:rPr>
          <w:rFonts w:ascii="Times New Roman" w:eastAsia="Times New Roman" w:hAnsi="Times New Roman" w:cs="Times New Roman"/>
        </w:rPr>
        <w:t>.</w:t>
      </w:r>
    </w:p>
    <w:p w14:paraId="7E84D019" w14:textId="77777777" w:rsidR="00F82812" w:rsidRPr="00FC2BFC" w:rsidRDefault="00F82812" w:rsidP="00F82812">
      <w:pPr>
        <w:spacing w:after="0" w:line="240" w:lineRule="auto"/>
        <w:ind w:left="567"/>
        <w:rPr>
          <w:rFonts w:ascii="Times New Roman" w:eastAsia="Times New Roman" w:hAnsi="Times New Roman" w:cs="Times New Roman"/>
        </w:rPr>
      </w:pPr>
      <w:r w:rsidRPr="00FC2BFC">
        <w:rPr>
          <w:rFonts w:ascii="Times New Roman" w:eastAsia="Times New Roman" w:hAnsi="Times New Roman" w:cs="Times New Roman"/>
          <w:i/>
          <w:iCs/>
        </w:rPr>
        <w:t>Tabletės plėvelė:</w:t>
      </w:r>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hipromeliozė</w:t>
      </w:r>
      <w:proofErr w:type="spellEnd"/>
      <w:r w:rsidRPr="00FC2BFC">
        <w:rPr>
          <w:rFonts w:ascii="Times New Roman" w:eastAsia="Times New Roman" w:hAnsi="Times New Roman" w:cs="Times New Roman"/>
        </w:rPr>
        <w:t xml:space="preserve">, titano dioksidas (E171), laktozė </w:t>
      </w:r>
      <w:proofErr w:type="spellStart"/>
      <w:r w:rsidRPr="00FC2BFC">
        <w:rPr>
          <w:rFonts w:ascii="Times New Roman" w:eastAsia="Times New Roman" w:hAnsi="Times New Roman" w:cs="Times New Roman"/>
        </w:rPr>
        <w:t>monohidratas</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triacetinas</w:t>
      </w:r>
      <w:proofErr w:type="spellEnd"/>
      <w:r w:rsidRPr="00FC2BFC">
        <w:rPr>
          <w:rFonts w:ascii="Times New Roman" w:eastAsia="Times New Roman" w:hAnsi="Times New Roman" w:cs="Times New Roman"/>
        </w:rPr>
        <w:t>.</w:t>
      </w:r>
    </w:p>
    <w:p w14:paraId="48304133" w14:textId="77777777" w:rsidR="00F82812" w:rsidRPr="00FC2BFC" w:rsidRDefault="00F82812" w:rsidP="00F82812">
      <w:pPr>
        <w:spacing w:after="0" w:line="240" w:lineRule="auto"/>
        <w:rPr>
          <w:rFonts w:ascii="Times New Roman" w:eastAsia="Times New Roman" w:hAnsi="Times New Roman" w:cs="Times New Roman"/>
        </w:rPr>
      </w:pPr>
    </w:p>
    <w:p w14:paraId="7E420D93" w14:textId="77777777" w:rsidR="00F82812" w:rsidRPr="00FC2BFC" w:rsidRDefault="00F82812" w:rsidP="00F82812">
      <w:pPr>
        <w:spacing w:after="0" w:line="240" w:lineRule="auto"/>
        <w:rPr>
          <w:rFonts w:ascii="Times New Roman" w:eastAsia="Times New Roman" w:hAnsi="Times New Roman" w:cs="Times New Roman"/>
          <w:b/>
          <w:bCs/>
        </w:rPr>
      </w:pPr>
      <w:proofErr w:type="spellStart"/>
      <w:r w:rsidRPr="00FC2BFC">
        <w:rPr>
          <w:rFonts w:ascii="Times New Roman" w:eastAsia="Times New Roman" w:hAnsi="Times New Roman" w:cs="Times New Roman"/>
          <w:b/>
          <w:bCs/>
        </w:rPr>
        <w:t>Azithromycin</w:t>
      </w:r>
      <w:proofErr w:type="spellEnd"/>
      <w:r w:rsidRPr="00FC2BFC">
        <w:rPr>
          <w:rFonts w:ascii="Times New Roman" w:eastAsia="Times New Roman" w:hAnsi="Times New Roman" w:cs="Times New Roman"/>
          <w:b/>
          <w:bCs/>
        </w:rPr>
        <w:t xml:space="preserve"> </w:t>
      </w:r>
      <w:proofErr w:type="spellStart"/>
      <w:r w:rsidRPr="00FC2BFC">
        <w:rPr>
          <w:rFonts w:ascii="Times New Roman" w:eastAsia="Times New Roman" w:hAnsi="Times New Roman" w:cs="Times New Roman"/>
          <w:b/>
          <w:bCs/>
        </w:rPr>
        <w:t>Ingen</w:t>
      </w:r>
      <w:proofErr w:type="spellEnd"/>
      <w:r w:rsidRPr="00FC2BFC">
        <w:rPr>
          <w:rFonts w:ascii="Times New Roman" w:eastAsia="Times New Roman" w:hAnsi="Times New Roman" w:cs="Times New Roman"/>
          <w:b/>
          <w:bCs/>
        </w:rPr>
        <w:t xml:space="preserve"> Pharma išvaizda ir kiekis pakuotėje</w:t>
      </w:r>
    </w:p>
    <w:p w14:paraId="470FCE9E" w14:textId="2AFF8A45" w:rsidR="00F82812" w:rsidRPr="00FC2BFC" w:rsidRDefault="00F82812" w:rsidP="00F82812">
      <w:pPr>
        <w:spacing w:after="0" w:line="240" w:lineRule="auto"/>
        <w:outlineLvl w:val="0"/>
        <w:rPr>
          <w:rFonts w:ascii="Times New Roman" w:eastAsia="Times New Roman" w:hAnsi="Times New Roman" w:cs="Times New Roman"/>
        </w:rPr>
      </w:pPr>
      <w:proofErr w:type="spellStart"/>
      <w:r w:rsidRPr="00FC2BFC">
        <w:rPr>
          <w:rFonts w:ascii="Times New Roman" w:eastAsia="Times New Roman" w:hAnsi="Times New Roman" w:cs="Times New Roman"/>
        </w:rPr>
        <w:t>Azithromycin</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 500 mg yra baltos, pailgos, abipus išgaubtos </w:t>
      </w:r>
      <w:r w:rsidR="006C3F5F" w:rsidRPr="00FC2BFC">
        <w:rPr>
          <w:rFonts w:ascii="Times New Roman" w:eastAsia="Times New Roman" w:hAnsi="Times New Roman" w:cs="Times New Roman"/>
        </w:rPr>
        <w:t xml:space="preserve">18 </w:t>
      </w:r>
      <w:r w:rsidR="006C3F5F" w:rsidRPr="00FC2BFC">
        <w:rPr>
          <w:rFonts w:ascii="Times New Roman" w:hAnsi="Times New Roman" w:cs="Times New Roman"/>
        </w:rPr>
        <w:t>± 0,3</w:t>
      </w:r>
      <w:r w:rsidR="00DF6BEF" w:rsidRPr="00FC2BFC">
        <w:rPr>
          <w:rFonts w:ascii="Times New Roman" w:hAnsi="Times New Roman" w:cs="Times New Roman"/>
        </w:rPr>
        <w:t> </w:t>
      </w:r>
      <w:r w:rsidR="006C3F5F" w:rsidRPr="00FC2BFC">
        <w:rPr>
          <w:rFonts w:ascii="Times New Roman" w:hAnsi="Times New Roman" w:cs="Times New Roman"/>
        </w:rPr>
        <w:t>mm ilgio ir 6,5 ± 0,2</w:t>
      </w:r>
      <w:r w:rsidR="00DF6BEF" w:rsidRPr="00FC2BFC">
        <w:rPr>
          <w:rFonts w:ascii="Times New Roman" w:hAnsi="Times New Roman" w:cs="Times New Roman"/>
        </w:rPr>
        <w:t> </w:t>
      </w:r>
      <w:r w:rsidR="006C3F5F" w:rsidRPr="00FC2BFC">
        <w:rPr>
          <w:rFonts w:ascii="Times New Roman" w:hAnsi="Times New Roman" w:cs="Times New Roman"/>
        </w:rPr>
        <w:t xml:space="preserve">mm </w:t>
      </w:r>
      <w:r w:rsidR="00DF6BEF" w:rsidRPr="00FC2BFC">
        <w:rPr>
          <w:rFonts w:ascii="Times New Roman" w:hAnsi="Times New Roman" w:cs="Times New Roman"/>
        </w:rPr>
        <w:t>pločio</w:t>
      </w:r>
      <w:r w:rsidR="006C3F5F" w:rsidRPr="00FC2BFC">
        <w:rPr>
          <w:rFonts w:ascii="Times-Roman" w:hAnsi="Times-Roman" w:cs="Times-Roman"/>
          <w:sz w:val="24"/>
          <w:szCs w:val="24"/>
        </w:rPr>
        <w:t xml:space="preserve"> </w:t>
      </w:r>
      <w:r w:rsidRPr="00FC2BFC">
        <w:rPr>
          <w:rFonts w:ascii="Times New Roman" w:eastAsia="Times New Roman" w:hAnsi="Times New Roman" w:cs="Times New Roman"/>
        </w:rPr>
        <w:t>plėvele dengtos tabletės su vagele vienoje pusėje.</w:t>
      </w:r>
      <w:r w:rsidRPr="00FC2BFC">
        <w:rPr>
          <w:rFonts w:ascii="Times New Roman" w:eastAsia="Times New Roman" w:hAnsi="Times New Roman" w:cs="Times New Roman"/>
          <w:szCs w:val="20"/>
          <w:lang w:eastAsia="lt-LT" w:bidi="lt-LT"/>
        </w:rPr>
        <w:t xml:space="preserve"> </w:t>
      </w:r>
      <w:r w:rsidRPr="00FC2BFC">
        <w:rPr>
          <w:rFonts w:ascii="Times New Roman" w:eastAsia="Times New Roman" w:hAnsi="Times New Roman" w:cs="Times New Roman"/>
          <w:lang w:bidi="lt-LT"/>
        </w:rPr>
        <w:t>Vagelė nėra skirta tabletei perlaužti.</w:t>
      </w:r>
    </w:p>
    <w:p w14:paraId="447653F2" w14:textId="77777777" w:rsidR="00F82812" w:rsidRPr="00FC2BFC" w:rsidRDefault="00F82812" w:rsidP="00F82812">
      <w:pPr>
        <w:spacing w:after="0" w:line="240" w:lineRule="auto"/>
        <w:outlineLvl w:val="0"/>
        <w:rPr>
          <w:rFonts w:ascii="Times New Roman" w:eastAsia="Times New Roman" w:hAnsi="Times New Roman" w:cs="Times New Roman"/>
          <w:highlight w:val="yellow"/>
        </w:rPr>
      </w:pPr>
    </w:p>
    <w:p w14:paraId="0A7F4EDF" w14:textId="77777777" w:rsidR="00F82812" w:rsidRPr="00FC2BFC" w:rsidRDefault="00F82812" w:rsidP="00F82812">
      <w:pPr>
        <w:tabs>
          <w:tab w:val="left" w:pos="5103"/>
        </w:tabs>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PVC/Al lizdinės plokštelės.</w:t>
      </w:r>
    </w:p>
    <w:p w14:paraId="51018053" w14:textId="77777777" w:rsidR="00F82812" w:rsidRPr="00FC2BFC" w:rsidRDefault="00F82812" w:rsidP="00F82812">
      <w:pPr>
        <w:spacing w:after="0" w:line="240" w:lineRule="auto"/>
        <w:ind w:left="567" w:hanging="567"/>
        <w:rPr>
          <w:rFonts w:ascii="Times New Roman" w:eastAsia="Times New Roman" w:hAnsi="Times New Roman" w:cs="Times New Roman"/>
        </w:rPr>
      </w:pPr>
      <w:r w:rsidRPr="00FC2BFC">
        <w:rPr>
          <w:rFonts w:ascii="Times New Roman" w:eastAsia="Times New Roman" w:hAnsi="Times New Roman" w:cs="Times New Roman"/>
        </w:rPr>
        <w:t>Kartono dėžutėje yra viena lizdinė plokštelė, kurioje yra 3 plėvele dengtos tabletės.</w:t>
      </w:r>
    </w:p>
    <w:p w14:paraId="41A4DCA6" w14:textId="77777777" w:rsidR="00F82812" w:rsidRPr="00FC2BFC" w:rsidRDefault="00F82812" w:rsidP="00F82812">
      <w:pPr>
        <w:spacing w:after="0" w:line="240" w:lineRule="auto"/>
        <w:rPr>
          <w:rFonts w:ascii="Times New Roman" w:eastAsia="Times New Roman" w:hAnsi="Times New Roman" w:cs="Times New Roman"/>
        </w:rPr>
      </w:pPr>
    </w:p>
    <w:p w14:paraId="6CB1A6BE" w14:textId="77777777" w:rsidR="00F82812" w:rsidRPr="00FC2BFC" w:rsidRDefault="00F82812" w:rsidP="00F82812">
      <w:pPr>
        <w:spacing w:after="0" w:line="240" w:lineRule="auto"/>
        <w:outlineLvl w:val="0"/>
        <w:rPr>
          <w:rFonts w:ascii="Times New Roman" w:eastAsia="Times New Roman" w:hAnsi="Times New Roman" w:cs="Times New Roman"/>
          <w:b/>
          <w:bCs/>
        </w:rPr>
      </w:pPr>
      <w:r w:rsidRPr="00FC2BFC">
        <w:rPr>
          <w:rFonts w:ascii="Times New Roman" w:eastAsia="Times New Roman" w:hAnsi="Times New Roman" w:cs="Times New Roman"/>
          <w:b/>
          <w:bCs/>
        </w:rPr>
        <w:t>Registruotojas</w:t>
      </w:r>
      <w:r w:rsidR="00A6396B" w:rsidRPr="00FC2BFC">
        <w:rPr>
          <w:rFonts w:ascii="Times New Roman" w:eastAsia="Times New Roman" w:hAnsi="Times New Roman" w:cs="Times New Roman"/>
          <w:b/>
          <w:bCs/>
        </w:rPr>
        <w:t xml:space="preserve"> ir gamintojas</w:t>
      </w:r>
    </w:p>
    <w:p w14:paraId="7656AA13" w14:textId="77777777" w:rsidR="00A6396B" w:rsidRPr="00FC2BFC" w:rsidRDefault="00A6396B" w:rsidP="00F82812">
      <w:pPr>
        <w:spacing w:after="0" w:line="240" w:lineRule="auto"/>
        <w:outlineLvl w:val="0"/>
        <w:rPr>
          <w:rFonts w:ascii="Times New Roman" w:eastAsia="Times New Roman" w:hAnsi="Times New Roman" w:cs="Times New Roman"/>
          <w:b/>
          <w:bCs/>
        </w:rPr>
      </w:pPr>
    </w:p>
    <w:p w14:paraId="75C7A032" w14:textId="77777777" w:rsidR="00A6396B" w:rsidRPr="00FC2BFC" w:rsidRDefault="00A6396B" w:rsidP="00F82812">
      <w:pPr>
        <w:spacing w:after="0" w:line="240" w:lineRule="auto"/>
        <w:outlineLvl w:val="0"/>
        <w:rPr>
          <w:rFonts w:ascii="Times New Roman" w:eastAsia="Times New Roman" w:hAnsi="Times New Roman" w:cs="Times New Roman"/>
          <w:bCs/>
          <w:i/>
        </w:rPr>
      </w:pPr>
      <w:r w:rsidRPr="00FC2BFC">
        <w:rPr>
          <w:rFonts w:ascii="Times New Roman" w:eastAsia="Times New Roman" w:hAnsi="Times New Roman" w:cs="Times New Roman"/>
          <w:bCs/>
          <w:i/>
        </w:rPr>
        <w:t>Registruotojas</w:t>
      </w:r>
    </w:p>
    <w:p w14:paraId="0659A3C4"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SIA </w:t>
      </w:r>
      <w:proofErr w:type="spellStart"/>
      <w:r w:rsidRPr="00FC2BFC">
        <w:rPr>
          <w:rFonts w:ascii="Times New Roman" w:eastAsia="Times New Roman" w:hAnsi="Times New Roman" w:cs="Times New Roman"/>
        </w:rPr>
        <w:t>Ingen</w:t>
      </w:r>
      <w:proofErr w:type="spellEnd"/>
      <w:r w:rsidRPr="00FC2BFC">
        <w:rPr>
          <w:rFonts w:ascii="Times New Roman" w:eastAsia="Times New Roman" w:hAnsi="Times New Roman" w:cs="Times New Roman"/>
        </w:rPr>
        <w:t xml:space="preserve"> Pharma</w:t>
      </w:r>
    </w:p>
    <w:p w14:paraId="37EC4496" w14:textId="77777777" w:rsidR="00F82812" w:rsidRPr="00FC2BFC" w:rsidRDefault="00F82812" w:rsidP="00F82812">
      <w:pPr>
        <w:spacing w:after="0" w:line="240" w:lineRule="auto"/>
        <w:rPr>
          <w:rFonts w:ascii="Times New Roman" w:eastAsia="Times New Roman" w:hAnsi="Times New Roman" w:cs="Times New Roman"/>
        </w:rPr>
      </w:pPr>
      <w:proofErr w:type="spellStart"/>
      <w:r w:rsidRPr="00FC2BFC">
        <w:rPr>
          <w:rFonts w:ascii="Times New Roman" w:eastAsia="Times New Roman" w:hAnsi="Times New Roman" w:cs="Times New Roman"/>
        </w:rPr>
        <w:t>Kārļa</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Ulmaņa</w:t>
      </w:r>
      <w:proofErr w:type="spellEnd"/>
      <w:r w:rsidRPr="00FC2BFC">
        <w:rPr>
          <w:rFonts w:ascii="Times New Roman" w:eastAsia="Times New Roman" w:hAnsi="Times New Roman" w:cs="Times New Roman"/>
        </w:rPr>
        <w:t xml:space="preserve"> gatve 119, </w:t>
      </w:r>
      <w:proofErr w:type="spellStart"/>
      <w:r w:rsidRPr="00FC2BFC">
        <w:rPr>
          <w:rFonts w:ascii="Times New Roman" w:eastAsia="Times New Roman" w:hAnsi="Times New Roman" w:cs="Times New Roman"/>
        </w:rPr>
        <w:t>Mārupe</w:t>
      </w:r>
      <w:proofErr w:type="spellEnd"/>
    </w:p>
    <w:p w14:paraId="7E0FF2AC" w14:textId="77777777" w:rsidR="00F82812" w:rsidRPr="00FC2BFC" w:rsidRDefault="00F82812" w:rsidP="00F82812">
      <w:pPr>
        <w:spacing w:after="0" w:line="240" w:lineRule="auto"/>
        <w:rPr>
          <w:rFonts w:ascii="Times New Roman" w:eastAsia="Times New Roman" w:hAnsi="Times New Roman" w:cs="Times New Roman"/>
        </w:rPr>
      </w:pPr>
      <w:r w:rsidRPr="00FC2BFC">
        <w:rPr>
          <w:rFonts w:ascii="Times New Roman" w:eastAsia="Times New Roman" w:hAnsi="Times New Roman" w:cs="Times New Roman"/>
        </w:rPr>
        <w:t xml:space="preserve">LV-2167, </w:t>
      </w:r>
      <w:proofErr w:type="spellStart"/>
      <w:r w:rsidRPr="00FC2BFC">
        <w:rPr>
          <w:rFonts w:ascii="Times New Roman" w:eastAsia="Times New Roman" w:hAnsi="Times New Roman" w:cs="Times New Roman"/>
        </w:rPr>
        <w:t>Rīga</w:t>
      </w:r>
      <w:proofErr w:type="spellEnd"/>
    </w:p>
    <w:p w14:paraId="44DDBBED" w14:textId="77777777" w:rsidR="00F82812" w:rsidRPr="00FC2BFC" w:rsidRDefault="00F82812" w:rsidP="00F82812">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Latvija</w:t>
      </w:r>
    </w:p>
    <w:p w14:paraId="097F4E4A" w14:textId="77777777" w:rsidR="00F82812" w:rsidRPr="00FC2BFC" w:rsidRDefault="00F82812" w:rsidP="00F82812">
      <w:pPr>
        <w:spacing w:after="0" w:line="240" w:lineRule="auto"/>
        <w:outlineLvl w:val="0"/>
        <w:rPr>
          <w:rFonts w:ascii="Times New Roman" w:eastAsia="Times New Roman" w:hAnsi="Times New Roman" w:cs="Times New Roman"/>
          <w:b/>
          <w:bCs/>
        </w:rPr>
      </w:pPr>
    </w:p>
    <w:p w14:paraId="73EB2287" w14:textId="77777777" w:rsidR="00F82812" w:rsidRPr="00FC2BFC" w:rsidRDefault="00F82812" w:rsidP="00F82812">
      <w:pPr>
        <w:spacing w:after="0" w:line="240" w:lineRule="auto"/>
        <w:outlineLvl w:val="0"/>
        <w:rPr>
          <w:rFonts w:ascii="Times New Roman" w:eastAsia="Times New Roman" w:hAnsi="Times New Roman" w:cs="Times New Roman"/>
          <w:bCs/>
          <w:i/>
        </w:rPr>
      </w:pPr>
      <w:r w:rsidRPr="00FC2BFC">
        <w:rPr>
          <w:rFonts w:ascii="Times New Roman" w:eastAsia="Times New Roman" w:hAnsi="Times New Roman" w:cs="Times New Roman"/>
          <w:bCs/>
          <w:i/>
        </w:rPr>
        <w:t>Gamintojas</w:t>
      </w:r>
    </w:p>
    <w:p w14:paraId="1E989758" w14:textId="77777777" w:rsidR="00F82812" w:rsidRPr="00FC2BFC" w:rsidRDefault="00F82812" w:rsidP="00F82812">
      <w:pPr>
        <w:spacing w:after="0" w:line="240" w:lineRule="auto"/>
        <w:outlineLvl w:val="0"/>
        <w:rPr>
          <w:rFonts w:ascii="Times New Roman" w:eastAsia="Times New Roman" w:hAnsi="Times New Roman" w:cs="Times New Roman"/>
        </w:rPr>
      </w:pPr>
      <w:proofErr w:type="spellStart"/>
      <w:r w:rsidRPr="00FC2BFC">
        <w:rPr>
          <w:rFonts w:ascii="Times New Roman" w:eastAsia="Times New Roman" w:hAnsi="Times New Roman" w:cs="Times New Roman"/>
        </w:rPr>
        <w:t>Bluepharma</w:t>
      </w:r>
      <w:proofErr w:type="spellEnd"/>
      <w:r w:rsidRPr="00FC2BFC">
        <w:rPr>
          <w:rFonts w:ascii="Times New Roman" w:eastAsia="Times New Roman" w:hAnsi="Times New Roman" w:cs="Times New Roman"/>
        </w:rPr>
        <w:t xml:space="preserve"> – </w:t>
      </w:r>
      <w:proofErr w:type="spellStart"/>
      <w:r w:rsidRPr="00FC2BFC">
        <w:rPr>
          <w:rFonts w:ascii="Times New Roman" w:eastAsia="Times New Roman" w:hAnsi="Times New Roman" w:cs="Times New Roman"/>
        </w:rPr>
        <w:t>Indústria</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Farmacêutica</w:t>
      </w:r>
      <w:proofErr w:type="spellEnd"/>
      <w:r w:rsidRPr="00FC2BFC">
        <w:rPr>
          <w:rFonts w:ascii="Times New Roman" w:eastAsia="Times New Roman" w:hAnsi="Times New Roman" w:cs="Times New Roman"/>
        </w:rPr>
        <w:t>, S.A.</w:t>
      </w:r>
    </w:p>
    <w:p w14:paraId="5EF2E003" w14:textId="77777777" w:rsidR="00F82812" w:rsidRPr="00FC2BFC" w:rsidRDefault="00F82812" w:rsidP="00F82812">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S. </w:t>
      </w:r>
      <w:proofErr w:type="spellStart"/>
      <w:r w:rsidRPr="00FC2BFC">
        <w:rPr>
          <w:rFonts w:ascii="Times New Roman" w:eastAsia="Times New Roman" w:hAnsi="Times New Roman" w:cs="Times New Roman"/>
        </w:rPr>
        <w:t>Martinho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do</w:t>
      </w:r>
      <w:proofErr w:type="spellEnd"/>
      <w:r w:rsidRPr="00FC2BFC">
        <w:rPr>
          <w:rFonts w:ascii="Times New Roman" w:eastAsia="Times New Roman" w:hAnsi="Times New Roman" w:cs="Times New Roman"/>
        </w:rPr>
        <w:t xml:space="preserve"> </w:t>
      </w:r>
      <w:proofErr w:type="spellStart"/>
      <w:r w:rsidRPr="00FC2BFC">
        <w:rPr>
          <w:rFonts w:ascii="Times New Roman" w:eastAsia="Times New Roman" w:hAnsi="Times New Roman" w:cs="Times New Roman"/>
        </w:rPr>
        <w:t>Bispo</w:t>
      </w:r>
      <w:proofErr w:type="spellEnd"/>
    </w:p>
    <w:p w14:paraId="2688B326" w14:textId="77777777" w:rsidR="00F82812" w:rsidRPr="00FC2BFC" w:rsidRDefault="00F82812" w:rsidP="00F82812">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 xml:space="preserve">3045-016 </w:t>
      </w:r>
      <w:proofErr w:type="spellStart"/>
      <w:r w:rsidRPr="00FC2BFC">
        <w:rPr>
          <w:rFonts w:ascii="Times New Roman" w:eastAsia="Times New Roman" w:hAnsi="Times New Roman" w:cs="Times New Roman"/>
        </w:rPr>
        <w:t>Coimbra</w:t>
      </w:r>
      <w:proofErr w:type="spellEnd"/>
    </w:p>
    <w:p w14:paraId="654D8D66" w14:textId="77777777" w:rsidR="00F82812" w:rsidRPr="00FC2BFC" w:rsidRDefault="00F82812" w:rsidP="00F82812">
      <w:pPr>
        <w:spacing w:after="0" w:line="240" w:lineRule="auto"/>
        <w:outlineLvl w:val="0"/>
        <w:rPr>
          <w:rFonts w:ascii="Times New Roman" w:eastAsia="Times New Roman" w:hAnsi="Times New Roman" w:cs="Times New Roman"/>
        </w:rPr>
      </w:pPr>
      <w:r w:rsidRPr="00FC2BFC">
        <w:rPr>
          <w:rFonts w:ascii="Times New Roman" w:eastAsia="Times New Roman" w:hAnsi="Times New Roman" w:cs="Times New Roman"/>
        </w:rPr>
        <w:t>Portugalija</w:t>
      </w:r>
    </w:p>
    <w:p w14:paraId="6B365EAA" w14:textId="77777777" w:rsidR="00F82812" w:rsidRPr="00FC2BFC" w:rsidRDefault="00F82812" w:rsidP="00F82812">
      <w:pPr>
        <w:spacing w:after="0" w:line="240" w:lineRule="auto"/>
        <w:rPr>
          <w:rFonts w:ascii="Times New Roman" w:eastAsia="Times New Roman" w:hAnsi="Times New Roman" w:cs="Times New Roman"/>
          <w:b/>
          <w:bCs/>
        </w:rPr>
      </w:pPr>
    </w:p>
    <w:p w14:paraId="1FDA8D15" w14:textId="149DBFDC" w:rsidR="00F321F1" w:rsidRPr="00FC2BFC" w:rsidRDefault="00F321F1" w:rsidP="00F321F1">
      <w:pPr>
        <w:numPr>
          <w:ilvl w:val="12"/>
          <w:numId w:val="0"/>
        </w:numPr>
        <w:spacing w:line="240" w:lineRule="auto"/>
        <w:ind w:right="-2"/>
        <w:rPr>
          <w:rFonts w:ascii="Times New Roman" w:eastAsia="Times New Roman" w:hAnsi="Times New Roman" w:cs="Times New Roman"/>
          <w:snapToGrid w:val="0"/>
          <w:szCs w:val="24"/>
        </w:rPr>
      </w:pPr>
    </w:p>
    <w:p w14:paraId="51540233" w14:textId="3C96989A" w:rsidR="00F82812" w:rsidRPr="00FC2BFC" w:rsidRDefault="00F82812" w:rsidP="00F82812">
      <w:pPr>
        <w:spacing w:after="0" w:line="240" w:lineRule="auto"/>
        <w:rPr>
          <w:rFonts w:ascii="Times New Roman" w:eastAsia="Times New Roman" w:hAnsi="Times New Roman" w:cs="Times New Roman"/>
        </w:rPr>
      </w:pPr>
      <w:bookmarkStart w:id="16" w:name="OLE_LINK8"/>
      <w:r w:rsidRPr="00FC2BFC">
        <w:rPr>
          <w:rFonts w:ascii="Times New Roman" w:eastAsia="Times New Roman" w:hAnsi="Times New Roman" w:cs="Times New Roman"/>
          <w:b/>
          <w:bCs/>
        </w:rPr>
        <w:t>Šis pakuotės lapelis paskutinį kartą peržiūrėtas</w:t>
      </w:r>
      <w:r w:rsidR="007D7511">
        <w:rPr>
          <w:rFonts w:ascii="Times New Roman" w:eastAsia="Times New Roman" w:hAnsi="Times New Roman" w:cs="Times New Roman"/>
          <w:b/>
          <w:bCs/>
        </w:rPr>
        <w:t xml:space="preserve"> 2025-12-31</w:t>
      </w:r>
      <w:r w:rsidR="00EB25ED" w:rsidRPr="00FC2BFC">
        <w:rPr>
          <w:rFonts w:ascii="Times New Roman" w:eastAsia="Times New Roman" w:hAnsi="Times New Roman" w:cs="Times New Roman"/>
          <w:b/>
          <w:bCs/>
        </w:rPr>
        <w:t>.</w:t>
      </w:r>
    </w:p>
    <w:p w14:paraId="1EE52FC1" w14:textId="77777777" w:rsidR="00F82812" w:rsidRPr="00FC2BFC" w:rsidRDefault="00F82812" w:rsidP="00F82812">
      <w:pPr>
        <w:spacing w:after="0" w:line="240" w:lineRule="auto"/>
        <w:rPr>
          <w:rFonts w:ascii="Times New Roman" w:eastAsia="Times New Roman" w:hAnsi="Times New Roman" w:cs="Times New Roman"/>
        </w:rPr>
      </w:pPr>
    </w:p>
    <w:p w14:paraId="5965AEB1" w14:textId="1B0934D1" w:rsidR="00F82812" w:rsidRPr="00FC2BFC" w:rsidRDefault="00F82812" w:rsidP="00F82812">
      <w:pPr>
        <w:spacing w:after="0" w:line="240" w:lineRule="auto"/>
        <w:rPr>
          <w:rFonts w:ascii="Calibri" w:eastAsia="Calibri" w:hAnsi="Calibri" w:cs="Times New Roman"/>
        </w:rPr>
      </w:pPr>
      <w:r w:rsidRPr="00FC2BFC">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FC2BFC">
        <w:rPr>
          <w:rFonts w:ascii="Times New Roman" w:eastAsia="Times New Roman" w:hAnsi="Times New Roman" w:cs="Times New Roman"/>
          <w:i/>
        </w:rPr>
        <w:t xml:space="preserve"> </w:t>
      </w:r>
      <w:r w:rsidR="00693324" w:rsidRPr="00FC2BFC">
        <w:rPr>
          <w:rFonts w:ascii="Times New Roman" w:hAnsi="Times New Roman" w:cs="Times New Roman"/>
          <w:color w:val="0000EE"/>
          <w:lang w:eastAsia="lt-LT"/>
        </w:rPr>
        <w:t>https://vvkt.lrv.lt/lt/</w:t>
      </w:r>
      <w:r w:rsidRPr="00FC2BFC">
        <w:rPr>
          <w:rFonts w:ascii="Times New Roman" w:eastAsia="Times New Roman" w:hAnsi="Times New Roman" w:cs="Times New Roman"/>
        </w:rPr>
        <w:t>.</w:t>
      </w:r>
      <w:bookmarkEnd w:id="16"/>
    </w:p>
    <w:p w14:paraId="2CEBA341" w14:textId="77777777" w:rsidR="00F82812" w:rsidRPr="00FC2BFC" w:rsidRDefault="00F82812" w:rsidP="00F82812"/>
    <w:p w14:paraId="66E2BE1E" w14:textId="77777777" w:rsidR="007E1963" w:rsidRPr="00FC2BFC" w:rsidRDefault="007E1963"/>
    <w:sectPr w:rsidR="007E1963" w:rsidRPr="00FC2BFC" w:rsidSect="00494E65">
      <w:headerReference w:type="default" r:id="rId13"/>
      <w:footerReference w:type="default" r:id="rId14"/>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A13DA" w14:textId="77777777" w:rsidR="005A6AAB" w:rsidRDefault="005A6AAB">
      <w:pPr>
        <w:spacing w:after="0" w:line="240" w:lineRule="auto"/>
      </w:pPr>
      <w:r>
        <w:separator/>
      </w:r>
    </w:p>
  </w:endnote>
  <w:endnote w:type="continuationSeparator" w:id="0">
    <w:p w14:paraId="52653D55" w14:textId="77777777" w:rsidR="005A6AAB" w:rsidRDefault="005A6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1BBE" w14:textId="7560B41A" w:rsidR="0091265C" w:rsidRDefault="0091265C" w:rsidP="00494E65">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C00AE">
      <w:rPr>
        <w:rStyle w:val="Puslapionumeris"/>
        <w:noProof/>
      </w:rPr>
      <w:t>28</w:t>
    </w:r>
    <w:r>
      <w:rPr>
        <w:rStyle w:val="Puslapionumeris"/>
      </w:rPr>
      <w:fldChar w:fldCharType="end"/>
    </w:r>
  </w:p>
  <w:p w14:paraId="1FFD2B3B" w14:textId="77777777" w:rsidR="0091265C" w:rsidRDefault="0091265C" w:rsidP="00494E6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C725F" w14:textId="77777777" w:rsidR="005A6AAB" w:rsidRDefault="005A6AAB">
      <w:pPr>
        <w:spacing w:after="0" w:line="240" w:lineRule="auto"/>
      </w:pPr>
      <w:r>
        <w:separator/>
      </w:r>
    </w:p>
  </w:footnote>
  <w:footnote w:type="continuationSeparator" w:id="0">
    <w:p w14:paraId="2E40CA3B" w14:textId="77777777" w:rsidR="005A6AAB" w:rsidRDefault="005A6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B2939" w14:textId="77777777" w:rsidR="005F6882" w:rsidRDefault="005F6882" w:rsidP="0049741F">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4E11"/>
    <w:multiLevelType w:val="hybridMultilevel"/>
    <w:tmpl w:val="5EA421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4F2D30"/>
    <w:multiLevelType w:val="hybridMultilevel"/>
    <w:tmpl w:val="94308510"/>
    <w:lvl w:ilvl="0" w:tplc="41666B4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40234A5"/>
    <w:multiLevelType w:val="hybridMultilevel"/>
    <w:tmpl w:val="9CDE6AEE"/>
    <w:lvl w:ilvl="0" w:tplc="41666B44">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18180FEF"/>
    <w:multiLevelType w:val="hybridMultilevel"/>
    <w:tmpl w:val="F6F26902"/>
    <w:lvl w:ilvl="0" w:tplc="EF7A9E76">
      <w:start w:val="16"/>
      <w:numFmt w:val="bullet"/>
      <w:pStyle w:val="BT-EMEASMCA"/>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D34E6"/>
    <w:multiLevelType w:val="multilevel"/>
    <w:tmpl w:val="361AF188"/>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15:restartNumberingAfterBreak="0">
    <w:nsid w:val="217E0F82"/>
    <w:multiLevelType w:val="hybridMultilevel"/>
    <w:tmpl w:val="7696D860"/>
    <w:lvl w:ilvl="0" w:tplc="41666B4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1DD5E3B"/>
    <w:multiLevelType w:val="hybridMultilevel"/>
    <w:tmpl w:val="45AAEC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1B683F"/>
    <w:multiLevelType w:val="multilevel"/>
    <w:tmpl w:val="0B74A360"/>
    <w:lvl w:ilvl="0">
      <w:start w:val="4"/>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15:restartNumberingAfterBreak="0">
    <w:nsid w:val="275A63F0"/>
    <w:multiLevelType w:val="hybridMultilevel"/>
    <w:tmpl w:val="697A033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5E021EF"/>
    <w:multiLevelType w:val="hybridMultilevel"/>
    <w:tmpl w:val="000078B8"/>
    <w:lvl w:ilvl="0" w:tplc="41666B4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9011AA6"/>
    <w:multiLevelType w:val="hybridMultilevel"/>
    <w:tmpl w:val="F49003E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B2E1837"/>
    <w:multiLevelType w:val="hybridMultilevel"/>
    <w:tmpl w:val="525CE75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E410192"/>
    <w:multiLevelType w:val="hybridMultilevel"/>
    <w:tmpl w:val="C42EABEC"/>
    <w:lvl w:ilvl="0" w:tplc="41666B44">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0402AF0"/>
    <w:multiLevelType w:val="hybridMultilevel"/>
    <w:tmpl w:val="0A92DBA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339159E"/>
    <w:multiLevelType w:val="hybridMultilevel"/>
    <w:tmpl w:val="E07A3A5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4A06A7D"/>
    <w:multiLevelType w:val="hybridMultilevel"/>
    <w:tmpl w:val="B900D82A"/>
    <w:lvl w:ilvl="0" w:tplc="3F448C72">
      <w:start w:val="10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BBD1BE3"/>
    <w:multiLevelType w:val="hybridMultilevel"/>
    <w:tmpl w:val="5944F77C"/>
    <w:lvl w:ilvl="0" w:tplc="41666B44">
      <w:numFmt w:val="bullet"/>
      <w:lvlText w:val="•"/>
      <w:lvlJc w:val="left"/>
      <w:pPr>
        <w:ind w:left="1080" w:hanging="360"/>
      </w:pPr>
      <w:rPr>
        <w:rFonts w:ascii="Times New Roman" w:eastAsiaTheme="minorHAnsi" w:hAnsi="Times New Roman" w:cs="Times New Roman" w:hint="default"/>
      </w:rPr>
    </w:lvl>
    <w:lvl w:ilvl="1" w:tplc="06F8CE62">
      <w:numFmt w:val="bullet"/>
      <w:lvlText w:val="−"/>
      <w:lvlJc w:val="left"/>
      <w:pPr>
        <w:ind w:left="1800" w:hanging="360"/>
      </w:pPr>
      <w:rPr>
        <w:rFonts w:ascii="Times New Roman" w:eastAsia="Times New Roman" w:hAnsi="Times New Roman" w:cs="Times New Roman"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5D623081"/>
    <w:multiLevelType w:val="hybridMultilevel"/>
    <w:tmpl w:val="224AB6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E1762FB"/>
    <w:multiLevelType w:val="singleLevel"/>
    <w:tmpl w:val="1A5ECCB8"/>
    <w:lvl w:ilvl="0">
      <w:start w:val="6"/>
      <w:numFmt w:val="bullet"/>
      <w:lvlText w:val="-"/>
      <w:lvlJc w:val="left"/>
      <w:pPr>
        <w:tabs>
          <w:tab w:val="num" w:pos="570"/>
        </w:tabs>
        <w:ind w:left="570" w:hanging="570"/>
      </w:pPr>
    </w:lvl>
  </w:abstractNum>
  <w:abstractNum w:abstractNumId="19" w15:restartNumberingAfterBreak="0">
    <w:nsid w:val="6780549E"/>
    <w:multiLevelType w:val="hybridMultilevel"/>
    <w:tmpl w:val="D2C08846"/>
    <w:lvl w:ilvl="0" w:tplc="06F8CE62">
      <w:numFmt w:val="bullet"/>
      <w:lvlText w:val="−"/>
      <w:lvlJc w:val="left"/>
      <w:pPr>
        <w:ind w:left="180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7B60D3A"/>
    <w:multiLevelType w:val="hybridMultilevel"/>
    <w:tmpl w:val="433A94C6"/>
    <w:lvl w:ilvl="0" w:tplc="CD46A80E">
      <w:start w:val="4"/>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F804C1E"/>
    <w:multiLevelType w:val="hybridMultilevel"/>
    <w:tmpl w:val="C16E4B3E"/>
    <w:lvl w:ilvl="0" w:tplc="3F448C72">
      <w:start w:val="10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272C56"/>
    <w:multiLevelType w:val="hybridMultilevel"/>
    <w:tmpl w:val="2BC462CA"/>
    <w:lvl w:ilvl="0" w:tplc="41666B44">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9E2139E"/>
    <w:multiLevelType w:val="hybridMultilevel"/>
    <w:tmpl w:val="AF364352"/>
    <w:lvl w:ilvl="0" w:tplc="41666B44">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A4C759B"/>
    <w:multiLevelType w:val="hybridMultilevel"/>
    <w:tmpl w:val="18525304"/>
    <w:lvl w:ilvl="0" w:tplc="1A5ECCB8">
      <w:start w:val="6"/>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481891412">
    <w:abstractNumId w:val="18"/>
  </w:num>
  <w:num w:numId="2" w16cid:durableId="1197697880">
    <w:abstractNumId w:val="4"/>
  </w:num>
  <w:num w:numId="3" w16cid:durableId="1563834064">
    <w:abstractNumId w:val="7"/>
  </w:num>
  <w:num w:numId="4" w16cid:durableId="1082290312">
    <w:abstractNumId w:val="3"/>
  </w:num>
  <w:num w:numId="5" w16cid:durableId="1350065105">
    <w:abstractNumId w:val="6"/>
  </w:num>
  <w:num w:numId="6" w16cid:durableId="1781336729">
    <w:abstractNumId w:val="17"/>
  </w:num>
  <w:num w:numId="7" w16cid:durableId="426998944">
    <w:abstractNumId w:val="25"/>
  </w:num>
  <w:num w:numId="8" w16cid:durableId="451243874">
    <w:abstractNumId w:val="22"/>
  </w:num>
  <w:num w:numId="9" w16cid:durableId="546913064">
    <w:abstractNumId w:val="20"/>
  </w:num>
  <w:num w:numId="10" w16cid:durableId="1709601312">
    <w:abstractNumId w:val="0"/>
  </w:num>
  <w:num w:numId="11" w16cid:durableId="986319050">
    <w:abstractNumId w:val="15"/>
  </w:num>
  <w:num w:numId="12" w16cid:durableId="425004228">
    <w:abstractNumId w:val="21"/>
  </w:num>
  <w:num w:numId="13" w16cid:durableId="23024902">
    <w:abstractNumId w:val="5"/>
  </w:num>
  <w:num w:numId="14" w16cid:durableId="2077051506">
    <w:abstractNumId w:val="9"/>
  </w:num>
  <w:num w:numId="15" w16cid:durableId="1602756564">
    <w:abstractNumId w:val="13"/>
  </w:num>
  <w:num w:numId="16" w16cid:durableId="940769982">
    <w:abstractNumId w:val="16"/>
  </w:num>
  <w:num w:numId="17" w16cid:durableId="1999527828">
    <w:abstractNumId w:val="1"/>
  </w:num>
  <w:num w:numId="18" w16cid:durableId="617294463">
    <w:abstractNumId w:val="2"/>
  </w:num>
  <w:num w:numId="19" w16cid:durableId="1420442263">
    <w:abstractNumId w:val="24"/>
  </w:num>
  <w:num w:numId="20" w16cid:durableId="624966575">
    <w:abstractNumId w:val="19"/>
  </w:num>
  <w:num w:numId="21" w16cid:durableId="1349722448">
    <w:abstractNumId w:val="12"/>
  </w:num>
  <w:num w:numId="22" w16cid:durableId="1408456035">
    <w:abstractNumId w:val="23"/>
  </w:num>
  <w:num w:numId="23" w16cid:durableId="1715887504">
    <w:abstractNumId w:val="10"/>
  </w:num>
  <w:num w:numId="24" w16cid:durableId="448666880">
    <w:abstractNumId w:val="11"/>
  </w:num>
  <w:num w:numId="25" w16cid:durableId="1676227364">
    <w:abstractNumId w:val="8"/>
  </w:num>
  <w:num w:numId="26" w16cid:durableId="20181946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812"/>
    <w:rsid w:val="0001060C"/>
    <w:rsid w:val="0001718A"/>
    <w:rsid w:val="00021DE2"/>
    <w:rsid w:val="00034002"/>
    <w:rsid w:val="00040881"/>
    <w:rsid w:val="000412BC"/>
    <w:rsid w:val="0005113B"/>
    <w:rsid w:val="00051D55"/>
    <w:rsid w:val="000523E4"/>
    <w:rsid w:val="00063F43"/>
    <w:rsid w:val="00070E31"/>
    <w:rsid w:val="00071FC5"/>
    <w:rsid w:val="00076086"/>
    <w:rsid w:val="00076934"/>
    <w:rsid w:val="0009570F"/>
    <w:rsid w:val="000A5469"/>
    <w:rsid w:val="000A77F0"/>
    <w:rsid w:val="000B496D"/>
    <w:rsid w:val="000F6982"/>
    <w:rsid w:val="00102D72"/>
    <w:rsid w:val="001102D9"/>
    <w:rsid w:val="00145E64"/>
    <w:rsid w:val="00151382"/>
    <w:rsid w:val="0016203B"/>
    <w:rsid w:val="001713E0"/>
    <w:rsid w:val="00171C00"/>
    <w:rsid w:val="001B01FF"/>
    <w:rsid w:val="001B6983"/>
    <w:rsid w:val="001B78C8"/>
    <w:rsid w:val="00205547"/>
    <w:rsid w:val="00213422"/>
    <w:rsid w:val="00213D0F"/>
    <w:rsid w:val="00230487"/>
    <w:rsid w:val="00236C6C"/>
    <w:rsid w:val="002400B4"/>
    <w:rsid w:val="002442D4"/>
    <w:rsid w:val="00270A98"/>
    <w:rsid w:val="00283C9B"/>
    <w:rsid w:val="00287366"/>
    <w:rsid w:val="002A6943"/>
    <w:rsid w:val="002B4F72"/>
    <w:rsid w:val="002C00AE"/>
    <w:rsid w:val="002C2B09"/>
    <w:rsid w:val="002E1CD6"/>
    <w:rsid w:val="00300586"/>
    <w:rsid w:val="00316E0E"/>
    <w:rsid w:val="00330900"/>
    <w:rsid w:val="00340CAE"/>
    <w:rsid w:val="00343FCB"/>
    <w:rsid w:val="00364282"/>
    <w:rsid w:val="00373B0A"/>
    <w:rsid w:val="003C45B3"/>
    <w:rsid w:val="003D1B7B"/>
    <w:rsid w:val="003E7926"/>
    <w:rsid w:val="004023D8"/>
    <w:rsid w:val="0041357C"/>
    <w:rsid w:val="004143C7"/>
    <w:rsid w:val="00423803"/>
    <w:rsid w:val="004251B1"/>
    <w:rsid w:val="004344AC"/>
    <w:rsid w:val="004658AA"/>
    <w:rsid w:val="00494E65"/>
    <w:rsid w:val="004967A0"/>
    <w:rsid w:val="0049741F"/>
    <w:rsid w:val="004A639B"/>
    <w:rsid w:val="004C01ED"/>
    <w:rsid w:val="004D3A66"/>
    <w:rsid w:val="004E4601"/>
    <w:rsid w:val="004E7D3B"/>
    <w:rsid w:val="004F08A2"/>
    <w:rsid w:val="0050783A"/>
    <w:rsid w:val="00514A2D"/>
    <w:rsid w:val="005205D6"/>
    <w:rsid w:val="00525320"/>
    <w:rsid w:val="00553CE7"/>
    <w:rsid w:val="00586C20"/>
    <w:rsid w:val="005874AD"/>
    <w:rsid w:val="005927B4"/>
    <w:rsid w:val="005A6AAB"/>
    <w:rsid w:val="005B0971"/>
    <w:rsid w:val="005B6514"/>
    <w:rsid w:val="005C029A"/>
    <w:rsid w:val="005C3491"/>
    <w:rsid w:val="005E0219"/>
    <w:rsid w:val="005E12CC"/>
    <w:rsid w:val="005F1FB2"/>
    <w:rsid w:val="005F6882"/>
    <w:rsid w:val="00600607"/>
    <w:rsid w:val="00600C25"/>
    <w:rsid w:val="0060311A"/>
    <w:rsid w:val="00621B03"/>
    <w:rsid w:val="0062413E"/>
    <w:rsid w:val="00631793"/>
    <w:rsid w:val="0063181A"/>
    <w:rsid w:val="00661272"/>
    <w:rsid w:val="00677E8D"/>
    <w:rsid w:val="006833E0"/>
    <w:rsid w:val="00693324"/>
    <w:rsid w:val="006A1045"/>
    <w:rsid w:val="006B3030"/>
    <w:rsid w:val="006B3493"/>
    <w:rsid w:val="006C3F5F"/>
    <w:rsid w:val="006C4042"/>
    <w:rsid w:val="006D57A0"/>
    <w:rsid w:val="006E404C"/>
    <w:rsid w:val="006F442A"/>
    <w:rsid w:val="0070165E"/>
    <w:rsid w:val="00701D61"/>
    <w:rsid w:val="00710586"/>
    <w:rsid w:val="00715C91"/>
    <w:rsid w:val="007208AF"/>
    <w:rsid w:val="007319FE"/>
    <w:rsid w:val="007346C5"/>
    <w:rsid w:val="00736A49"/>
    <w:rsid w:val="0074209B"/>
    <w:rsid w:val="007571C4"/>
    <w:rsid w:val="007648D9"/>
    <w:rsid w:val="00771C91"/>
    <w:rsid w:val="00787475"/>
    <w:rsid w:val="00793285"/>
    <w:rsid w:val="007965A3"/>
    <w:rsid w:val="007B16A5"/>
    <w:rsid w:val="007B239B"/>
    <w:rsid w:val="007B3FB7"/>
    <w:rsid w:val="007C7C97"/>
    <w:rsid w:val="007D7511"/>
    <w:rsid w:val="007E08C2"/>
    <w:rsid w:val="007E1963"/>
    <w:rsid w:val="007E4614"/>
    <w:rsid w:val="007F2CAD"/>
    <w:rsid w:val="00805C34"/>
    <w:rsid w:val="008077F5"/>
    <w:rsid w:val="008218D9"/>
    <w:rsid w:val="00824819"/>
    <w:rsid w:val="00826454"/>
    <w:rsid w:val="0085079C"/>
    <w:rsid w:val="00852D53"/>
    <w:rsid w:val="00872583"/>
    <w:rsid w:val="00872800"/>
    <w:rsid w:val="00873FFB"/>
    <w:rsid w:val="00876352"/>
    <w:rsid w:val="008944C7"/>
    <w:rsid w:val="008966D3"/>
    <w:rsid w:val="008A1E2E"/>
    <w:rsid w:val="008A59A6"/>
    <w:rsid w:val="008D4FD4"/>
    <w:rsid w:val="008D6EF5"/>
    <w:rsid w:val="008F04B8"/>
    <w:rsid w:val="008F0762"/>
    <w:rsid w:val="0090262D"/>
    <w:rsid w:val="00903124"/>
    <w:rsid w:val="0091265C"/>
    <w:rsid w:val="00916448"/>
    <w:rsid w:val="00943673"/>
    <w:rsid w:val="00954BBF"/>
    <w:rsid w:val="009A4572"/>
    <w:rsid w:val="009D4027"/>
    <w:rsid w:val="009E455F"/>
    <w:rsid w:val="009E4C81"/>
    <w:rsid w:val="00A12547"/>
    <w:rsid w:val="00A256B9"/>
    <w:rsid w:val="00A36E28"/>
    <w:rsid w:val="00A54489"/>
    <w:rsid w:val="00A561BA"/>
    <w:rsid w:val="00A638F3"/>
    <w:rsid w:val="00A6396B"/>
    <w:rsid w:val="00A65B27"/>
    <w:rsid w:val="00A77C6B"/>
    <w:rsid w:val="00AA7401"/>
    <w:rsid w:val="00AC37A6"/>
    <w:rsid w:val="00AC4664"/>
    <w:rsid w:val="00AE010C"/>
    <w:rsid w:val="00AE0E19"/>
    <w:rsid w:val="00B21F6D"/>
    <w:rsid w:val="00B225F4"/>
    <w:rsid w:val="00B27DAF"/>
    <w:rsid w:val="00B44DA1"/>
    <w:rsid w:val="00B4503B"/>
    <w:rsid w:val="00B73AD3"/>
    <w:rsid w:val="00B743CB"/>
    <w:rsid w:val="00B748C2"/>
    <w:rsid w:val="00B76200"/>
    <w:rsid w:val="00BB4410"/>
    <w:rsid w:val="00BC299B"/>
    <w:rsid w:val="00BF0A3E"/>
    <w:rsid w:val="00C031B4"/>
    <w:rsid w:val="00C150CD"/>
    <w:rsid w:val="00C605D2"/>
    <w:rsid w:val="00C61C67"/>
    <w:rsid w:val="00C913FC"/>
    <w:rsid w:val="00CA2852"/>
    <w:rsid w:val="00CB3E8A"/>
    <w:rsid w:val="00CC4C4E"/>
    <w:rsid w:val="00CD106B"/>
    <w:rsid w:val="00CD7436"/>
    <w:rsid w:val="00D2535C"/>
    <w:rsid w:val="00D3113D"/>
    <w:rsid w:val="00D42493"/>
    <w:rsid w:val="00D506FB"/>
    <w:rsid w:val="00D54EB7"/>
    <w:rsid w:val="00D56E4B"/>
    <w:rsid w:val="00D57C7D"/>
    <w:rsid w:val="00D62E90"/>
    <w:rsid w:val="00D66E0B"/>
    <w:rsid w:val="00D67A8B"/>
    <w:rsid w:val="00D87F32"/>
    <w:rsid w:val="00DA02EF"/>
    <w:rsid w:val="00DA0BB9"/>
    <w:rsid w:val="00DA5FFF"/>
    <w:rsid w:val="00DB5211"/>
    <w:rsid w:val="00DB7D7A"/>
    <w:rsid w:val="00DC25FD"/>
    <w:rsid w:val="00DD3345"/>
    <w:rsid w:val="00DE02E7"/>
    <w:rsid w:val="00DE504A"/>
    <w:rsid w:val="00DF6BEF"/>
    <w:rsid w:val="00E00870"/>
    <w:rsid w:val="00E01194"/>
    <w:rsid w:val="00E068D6"/>
    <w:rsid w:val="00E13D9E"/>
    <w:rsid w:val="00E2357A"/>
    <w:rsid w:val="00E32401"/>
    <w:rsid w:val="00E35AB9"/>
    <w:rsid w:val="00E45596"/>
    <w:rsid w:val="00E525AD"/>
    <w:rsid w:val="00E60C99"/>
    <w:rsid w:val="00E637F4"/>
    <w:rsid w:val="00E7023F"/>
    <w:rsid w:val="00E81629"/>
    <w:rsid w:val="00E9173D"/>
    <w:rsid w:val="00E961D8"/>
    <w:rsid w:val="00EA12C1"/>
    <w:rsid w:val="00EA469C"/>
    <w:rsid w:val="00EB0125"/>
    <w:rsid w:val="00EB25ED"/>
    <w:rsid w:val="00ED3B28"/>
    <w:rsid w:val="00EE578A"/>
    <w:rsid w:val="00EF1A5B"/>
    <w:rsid w:val="00EF27B0"/>
    <w:rsid w:val="00F003A0"/>
    <w:rsid w:val="00F240CE"/>
    <w:rsid w:val="00F30FFD"/>
    <w:rsid w:val="00F321F1"/>
    <w:rsid w:val="00F40A4F"/>
    <w:rsid w:val="00F533DF"/>
    <w:rsid w:val="00F65DF1"/>
    <w:rsid w:val="00F7010D"/>
    <w:rsid w:val="00F82812"/>
    <w:rsid w:val="00F836A2"/>
    <w:rsid w:val="00F84A4A"/>
    <w:rsid w:val="00F94C34"/>
    <w:rsid w:val="00FB2EC6"/>
    <w:rsid w:val="00FB3A3D"/>
    <w:rsid w:val="00FC2BFC"/>
    <w:rsid w:val="00FE3CE3"/>
    <w:rsid w:val="00FE3F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60840"/>
  <w15:docId w15:val="{9A67D792-15BF-439B-9D62-87E6CB22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94C34"/>
  </w:style>
  <w:style w:type="paragraph" w:styleId="Antrat1">
    <w:name w:val="heading 1"/>
    <w:basedOn w:val="prastasis"/>
    <w:next w:val="prastasis"/>
    <w:link w:val="Antrat1Diagrama"/>
    <w:qFormat/>
    <w:rsid w:val="00F82812"/>
    <w:pPr>
      <w:keepNext/>
      <w:keepLines/>
      <w:spacing w:before="480" w:after="0" w:line="240" w:lineRule="auto"/>
      <w:outlineLvl w:val="0"/>
    </w:pPr>
    <w:rPr>
      <w:rFonts w:ascii="Cambria" w:eastAsia="Calibri" w:hAnsi="Cambria" w:cs="Times New Roman"/>
      <w:b/>
      <w:bCs/>
      <w:color w:val="365F91"/>
      <w:sz w:val="28"/>
      <w:szCs w:val="28"/>
      <w:lang w:val="en-GB"/>
    </w:rPr>
  </w:style>
  <w:style w:type="paragraph" w:styleId="Antrat2">
    <w:name w:val="heading 2"/>
    <w:basedOn w:val="prastasis"/>
    <w:next w:val="prastasis"/>
    <w:link w:val="Antrat2Diagrama"/>
    <w:qFormat/>
    <w:rsid w:val="00F82812"/>
    <w:pPr>
      <w:keepNext/>
      <w:keepLines/>
      <w:spacing w:before="200" w:after="0" w:line="240" w:lineRule="auto"/>
      <w:outlineLvl w:val="1"/>
    </w:pPr>
    <w:rPr>
      <w:rFonts w:ascii="Cambria" w:eastAsia="Calibri" w:hAnsi="Cambria" w:cs="Times New Roman"/>
      <w:b/>
      <w:bCs/>
      <w:color w:val="4F81BD"/>
      <w:sz w:val="26"/>
      <w:szCs w:val="26"/>
      <w:lang w:val="en-GB"/>
    </w:rPr>
  </w:style>
  <w:style w:type="paragraph" w:styleId="Antrat3">
    <w:name w:val="heading 3"/>
    <w:basedOn w:val="prastasis"/>
    <w:next w:val="prastasis"/>
    <w:link w:val="Antrat3Diagrama"/>
    <w:qFormat/>
    <w:rsid w:val="00F82812"/>
    <w:pPr>
      <w:keepNext/>
      <w:keepLines/>
      <w:spacing w:before="200" w:after="0" w:line="240" w:lineRule="auto"/>
      <w:outlineLvl w:val="2"/>
    </w:pPr>
    <w:rPr>
      <w:rFonts w:ascii="Cambria" w:eastAsia="Calibri" w:hAnsi="Cambria" w:cs="Times New Roman"/>
      <w:b/>
      <w:bCs/>
      <w:color w:val="4F81BD"/>
      <w:sz w:val="2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82812"/>
    <w:rPr>
      <w:rFonts w:ascii="Cambria" w:eastAsia="Calibri" w:hAnsi="Cambria" w:cs="Times New Roman"/>
      <w:b/>
      <w:bCs/>
      <w:color w:val="365F91"/>
      <w:sz w:val="28"/>
      <w:szCs w:val="28"/>
      <w:lang w:val="en-GB"/>
    </w:rPr>
  </w:style>
  <w:style w:type="character" w:customStyle="1" w:styleId="Antrat2Diagrama">
    <w:name w:val="Antraštė 2 Diagrama"/>
    <w:basedOn w:val="Numatytasispastraiposriftas"/>
    <w:link w:val="Antrat2"/>
    <w:rsid w:val="00F82812"/>
    <w:rPr>
      <w:rFonts w:ascii="Cambria" w:eastAsia="Calibri" w:hAnsi="Cambria" w:cs="Times New Roman"/>
      <w:b/>
      <w:bCs/>
      <w:color w:val="4F81BD"/>
      <w:sz w:val="26"/>
      <w:szCs w:val="26"/>
      <w:lang w:val="en-GB"/>
    </w:rPr>
  </w:style>
  <w:style w:type="character" w:customStyle="1" w:styleId="Antrat3Diagrama">
    <w:name w:val="Antraštė 3 Diagrama"/>
    <w:basedOn w:val="Numatytasispastraiposriftas"/>
    <w:link w:val="Antrat3"/>
    <w:rsid w:val="00F82812"/>
    <w:rPr>
      <w:rFonts w:ascii="Cambria" w:eastAsia="Calibri" w:hAnsi="Cambria" w:cs="Times New Roman"/>
      <w:b/>
      <w:bCs/>
      <w:color w:val="4F81BD"/>
      <w:sz w:val="20"/>
      <w:szCs w:val="20"/>
      <w:lang w:val="en-GB"/>
    </w:rPr>
  </w:style>
  <w:style w:type="numbering" w:customStyle="1" w:styleId="NoList1">
    <w:name w:val="No List1"/>
    <w:next w:val="Sraonra"/>
    <w:uiPriority w:val="99"/>
    <w:semiHidden/>
    <w:unhideWhenUsed/>
    <w:rsid w:val="00F82812"/>
  </w:style>
  <w:style w:type="paragraph" w:styleId="Pagrindinistekstas3">
    <w:name w:val="Body Text 3"/>
    <w:basedOn w:val="prastasis"/>
    <w:link w:val="Pagrindinistekstas3Diagrama"/>
    <w:rsid w:val="00F82812"/>
    <w:pPr>
      <w:numPr>
        <w:ilvl w:val="12"/>
      </w:numPr>
      <w:spacing w:after="0" w:line="240" w:lineRule="auto"/>
    </w:pPr>
    <w:rPr>
      <w:rFonts w:ascii="Times New Roman" w:eastAsia="Times New Roman" w:hAnsi="Times New Roman" w:cs="Times New Roman"/>
      <w:lang w:val="en-GB"/>
    </w:rPr>
  </w:style>
  <w:style w:type="character" w:customStyle="1" w:styleId="Pagrindinistekstas3Diagrama">
    <w:name w:val="Pagrindinis tekstas 3 Diagrama"/>
    <w:basedOn w:val="Numatytasispastraiposriftas"/>
    <w:link w:val="Pagrindinistekstas3"/>
    <w:rsid w:val="00F82812"/>
    <w:rPr>
      <w:rFonts w:ascii="Times New Roman" w:eastAsia="Times New Roman" w:hAnsi="Times New Roman" w:cs="Times New Roman"/>
      <w:lang w:val="en-GB"/>
    </w:rPr>
  </w:style>
  <w:style w:type="paragraph" w:styleId="Pagrindiniotekstotrauka3">
    <w:name w:val="Body Text Indent 3"/>
    <w:basedOn w:val="prastasis"/>
    <w:link w:val="Pagrindiniotekstotrauka3Diagrama"/>
    <w:rsid w:val="00F82812"/>
    <w:pPr>
      <w:spacing w:after="0" w:line="240" w:lineRule="auto"/>
      <w:ind w:left="567"/>
    </w:pPr>
    <w:rPr>
      <w:rFonts w:ascii="Times New Roman" w:eastAsia="Times New Roman" w:hAnsi="Times New Roman" w:cs="Times New Roman"/>
      <w:lang w:val="en-GB"/>
    </w:rPr>
  </w:style>
  <w:style w:type="character" w:customStyle="1" w:styleId="Pagrindiniotekstotrauka3Diagrama">
    <w:name w:val="Pagrindinio teksto įtrauka 3 Diagrama"/>
    <w:basedOn w:val="Numatytasispastraiposriftas"/>
    <w:link w:val="Pagrindiniotekstotrauka3"/>
    <w:rsid w:val="00F82812"/>
    <w:rPr>
      <w:rFonts w:ascii="Times New Roman" w:eastAsia="Times New Roman" w:hAnsi="Times New Roman" w:cs="Times New Roman"/>
      <w:lang w:val="en-GB"/>
    </w:rPr>
  </w:style>
  <w:style w:type="paragraph" w:customStyle="1" w:styleId="Style3">
    <w:name w:val="Style3"/>
    <w:basedOn w:val="prastasis"/>
    <w:rsid w:val="00F82812"/>
    <w:pPr>
      <w:tabs>
        <w:tab w:val="left" w:pos="567"/>
      </w:tabs>
      <w:spacing w:before="120" w:after="0" w:line="240" w:lineRule="auto"/>
      <w:ind w:left="567"/>
      <w:jc w:val="both"/>
    </w:pPr>
    <w:rPr>
      <w:rFonts w:ascii="Helvetica" w:eastAsia="Times New Roman" w:hAnsi="Helvetica" w:cs="Helvetica"/>
      <w:sz w:val="24"/>
      <w:szCs w:val="24"/>
      <w:lang w:val="en-GB"/>
    </w:rPr>
  </w:style>
  <w:style w:type="paragraph" w:customStyle="1" w:styleId="6">
    <w:name w:val="6"/>
    <w:basedOn w:val="prastasis"/>
    <w:rsid w:val="00F82812"/>
    <w:pPr>
      <w:spacing w:before="240" w:after="0" w:line="240" w:lineRule="auto"/>
      <w:ind w:left="980"/>
      <w:jc w:val="both"/>
    </w:pPr>
    <w:rPr>
      <w:rFonts w:ascii="Times" w:eastAsia="Times New Roman" w:hAnsi="Times" w:cs="Times"/>
      <w:sz w:val="20"/>
      <w:szCs w:val="20"/>
      <w:lang w:val="en-GB"/>
    </w:rPr>
  </w:style>
  <w:style w:type="paragraph" w:styleId="Porat">
    <w:name w:val="footer"/>
    <w:basedOn w:val="prastasis"/>
    <w:link w:val="PoratDiagrama"/>
    <w:rsid w:val="00F82812"/>
    <w:pPr>
      <w:tabs>
        <w:tab w:val="center" w:pos="4986"/>
        <w:tab w:val="right" w:pos="9972"/>
      </w:tabs>
      <w:spacing w:after="0" w:line="240" w:lineRule="auto"/>
    </w:pPr>
    <w:rPr>
      <w:rFonts w:ascii="Times New Roman" w:eastAsia="Times New Roman" w:hAnsi="Times New Roman" w:cs="Times New Roman"/>
      <w:sz w:val="20"/>
      <w:szCs w:val="20"/>
      <w:lang w:val="en-GB"/>
    </w:rPr>
  </w:style>
  <w:style w:type="character" w:customStyle="1" w:styleId="PoratDiagrama">
    <w:name w:val="Poraštė Diagrama"/>
    <w:basedOn w:val="Numatytasispastraiposriftas"/>
    <w:link w:val="Porat"/>
    <w:rsid w:val="00F82812"/>
    <w:rPr>
      <w:rFonts w:ascii="Times New Roman" w:eastAsia="Times New Roman" w:hAnsi="Times New Roman" w:cs="Times New Roman"/>
      <w:sz w:val="20"/>
      <w:szCs w:val="20"/>
      <w:lang w:val="en-GB"/>
    </w:rPr>
  </w:style>
  <w:style w:type="character" w:styleId="Puslapionumeris">
    <w:name w:val="page number"/>
    <w:basedOn w:val="Numatytasispastraiposriftas"/>
    <w:rsid w:val="00F82812"/>
    <w:rPr>
      <w:rFonts w:cs="Times New Roman"/>
    </w:rPr>
  </w:style>
  <w:style w:type="paragraph" w:customStyle="1" w:styleId="PI-2EMEASMCA">
    <w:name w:val="PI-2 EMEA_SMCA"/>
    <w:basedOn w:val="Antrat3"/>
    <w:autoRedefine/>
    <w:rsid w:val="00F82812"/>
    <w:pPr>
      <w:tabs>
        <w:tab w:val="left" w:pos="567"/>
      </w:tabs>
      <w:spacing w:before="0"/>
      <w:ind w:left="567" w:hanging="567"/>
    </w:pPr>
    <w:rPr>
      <w:rFonts w:ascii="Times New Roman" w:eastAsia="Times New Roman" w:hAnsi="Times New Roman"/>
      <w:color w:val="auto"/>
      <w:kern w:val="28"/>
      <w:sz w:val="22"/>
      <w:szCs w:val="22"/>
      <w:lang w:val="lt-LT"/>
    </w:rPr>
  </w:style>
  <w:style w:type="paragraph" w:customStyle="1" w:styleId="PI-1EMEASMCA">
    <w:name w:val="PI-1 EMEA_SMCA"/>
    <w:basedOn w:val="Antrat2"/>
    <w:autoRedefine/>
    <w:rsid w:val="00F82812"/>
    <w:pPr>
      <w:keepLines w:val="0"/>
      <w:tabs>
        <w:tab w:val="left" w:pos="567"/>
      </w:tabs>
      <w:spacing w:before="0"/>
      <w:ind w:left="567" w:hanging="567"/>
    </w:pPr>
    <w:rPr>
      <w:rFonts w:ascii="Times New Roman" w:eastAsia="Times New Roman" w:hAnsi="Times New Roman"/>
      <w:color w:val="auto"/>
      <w:sz w:val="22"/>
      <w:szCs w:val="22"/>
      <w:lang w:val="lt-LT"/>
    </w:rPr>
  </w:style>
  <w:style w:type="character" w:styleId="Hipersaitas">
    <w:name w:val="Hyperlink"/>
    <w:basedOn w:val="Numatytasispastraiposriftas"/>
    <w:rsid w:val="00F82812"/>
    <w:rPr>
      <w:rFonts w:cs="Times New Roman"/>
      <w:color w:val="0000FF"/>
      <w:u w:val="single"/>
    </w:rPr>
  </w:style>
  <w:style w:type="paragraph" w:customStyle="1" w:styleId="BTEMEASMCA">
    <w:name w:val="BT EMEA_SMCA"/>
    <w:basedOn w:val="prastasis"/>
    <w:link w:val="BTEMEASMCAChar"/>
    <w:autoRedefine/>
    <w:rsid w:val="00F82812"/>
    <w:pPr>
      <w:spacing w:after="0" w:line="240" w:lineRule="auto"/>
    </w:pPr>
    <w:rPr>
      <w:rFonts w:ascii="Times New Roman" w:eastAsia="Times New Roman" w:hAnsi="Times New Roman" w:cs="Times New Roman"/>
      <w:noProof/>
    </w:rPr>
  </w:style>
  <w:style w:type="character" w:customStyle="1" w:styleId="BTEMEASMCAChar">
    <w:name w:val="BT EMEA_SMCA Char"/>
    <w:basedOn w:val="Numatytasispastraiposriftas"/>
    <w:link w:val="BTEMEASMCA"/>
    <w:locked/>
    <w:rsid w:val="00F82812"/>
    <w:rPr>
      <w:rFonts w:ascii="Times New Roman" w:eastAsia="Times New Roman" w:hAnsi="Times New Roman" w:cs="Times New Roman"/>
      <w:noProof/>
    </w:rPr>
  </w:style>
  <w:style w:type="paragraph" w:customStyle="1" w:styleId="PI-1labEMEASMCA">
    <w:name w:val="PI-1_lab EMEA_SMCA"/>
    <w:basedOn w:val="prastasis"/>
    <w:link w:val="PI-1labEMEASMCAChar"/>
    <w:autoRedefine/>
    <w:rsid w:val="00F82812"/>
    <w:pPr>
      <w:spacing w:after="0" w:line="240" w:lineRule="auto"/>
    </w:pPr>
    <w:rPr>
      <w:rFonts w:ascii="Times New Roman" w:eastAsia="Times New Roman" w:hAnsi="Times New Roman" w:cs="Times New Roman"/>
      <w:bCs/>
      <w:noProof/>
    </w:rPr>
  </w:style>
  <w:style w:type="character" w:customStyle="1" w:styleId="PI-1labEMEASMCAChar">
    <w:name w:val="PI-1_lab EMEA_SMCA Char"/>
    <w:basedOn w:val="Numatytasispastraiposriftas"/>
    <w:link w:val="PI-1labEMEASMCA"/>
    <w:locked/>
    <w:rsid w:val="00F82812"/>
    <w:rPr>
      <w:rFonts w:ascii="Times New Roman" w:eastAsia="Times New Roman" w:hAnsi="Times New Roman" w:cs="Times New Roman"/>
      <w:bCs/>
      <w:noProof/>
    </w:rPr>
  </w:style>
  <w:style w:type="paragraph" w:customStyle="1" w:styleId="TTEMEASMCA">
    <w:name w:val="TT EMEA_SMCA"/>
    <w:basedOn w:val="Antrat1"/>
    <w:link w:val="TTEMEASMCAChar"/>
    <w:autoRedefine/>
    <w:rsid w:val="00F82812"/>
    <w:pPr>
      <w:keepNext w:val="0"/>
      <w:keepLines w:val="0"/>
      <w:tabs>
        <w:tab w:val="left" w:pos="567"/>
      </w:tabs>
      <w:spacing w:before="0"/>
      <w:ind w:left="567" w:hanging="567"/>
      <w:jc w:val="center"/>
    </w:pPr>
    <w:rPr>
      <w:rFonts w:ascii="Times New Roman" w:eastAsia="Times New Roman" w:hAnsi="Times New Roman"/>
      <w:caps/>
      <w:color w:val="auto"/>
      <w:sz w:val="22"/>
      <w:szCs w:val="22"/>
      <w:lang w:val="en-US"/>
    </w:rPr>
  </w:style>
  <w:style w:type="character" w:customStyle="1" w:styleId="TTEMEASMCAChar">
    <w:name w:val="TT EMEA_SMCA Char"/>
    <w:basedOn w:val="Numatytasispastraiposriftas"/>
    <w:link w:val="TTEMEASMCA"/>
    <w:locked/>
    <w:rsid w:val="00F82812"/>
    <w:rPr>
      <w:rFonts w:ascii="Times New Roman" w:eastAsia="Times New Roman" w:hAnsi="Times New Roman" w:cs="Times New Roman"/>
      <w:b/>
      <w:bCs/>
      <w:caps/>
      <w:lang w:val="en-US"/>
    </w:rPr>
  </w:style>
  <w:style w:type="paragraph" w:customStyle="1" w:styleId="BT-EMEASMCA">
    <w:name w:val="BT- EMEA_SMCA"/>
    <w:basedOn w:val="BTEMEASMCA"/>
    <w:autoRedefine/>
    <w:rsid w:val="00F82812"/>
    <w:pPr>
      <w:numPr>
        <w:numId w:val="4"/>
      </w:numPr>
      <w:ind w:left="567" w:hanging="567"/>
    </w:pPr>
  </w:style>
  <w:style w:type="paragraph" w:customStyle="1" w:styleId="BTbEMEASMCA">
    <w:name w:val="BT(b) EMEA_SMCA"/>
    <w:basedOn w:val="BTEMEASMCA"/>
    <w:autoRedefine/>
    <w:rsid w:val="00F82812"/>
    <w:rPr>
      <w:b/>
      <w:bCs/>
    </w:rPr>
  </w:style>
  <w:style w:type="paragraph" w:styleId="Pagrindinistekstas">
    <w:name w:val="Body Text"/>
    <w:basedOn w:val="prastasis"/>
    <w:link w:val="PagrindinistekstasDiagrama"/>
    <w:rsid w:val="00F82812"/>
    <w:pPr>
      <w:spacing w:after="120" w:line="240" w:lineRule="auto"/>
    </w:pPr>
    <w:rPr>
      <w:rFonts w:ascii="Times New Roman" w:eastAsia="Times New Roman" w:hAnsi="Times New Roman" w:cs="Times New Roman"/>
      <w:sz w:val="20"/>
      <w:szCs w:val="20"/>
      <w:lang w:val="en-GB"/>
    </w:rPr>
  </w:style>
  <w:style w:type="character" w:customStyle="1" w:styleId="PagrindinistekstasDiagrama">
    <w:name w:val="Pagrindinis tekstas Diagrama"/>
    <w:basedOn w:val="Numatytasispastraiposriftas"/>
    <w:link w:val="Pagrindinistekstas"/>
    <w:rsid w:val="00F82812"/>
    <w:rPr>
      <w:rFonts w:ascii="Times New Roman" w:eastAsia="Times New Roman" w:hAnsi="Times New Roman" w:cs="Times New Roman"/>
      <w:sz w:val="20"/>
      <w:szCs w:val="20"/>
      <w:lang w:val="en-GB"/>
    </w:rPr>
  </w:style>
  <w:style w:type="paragraph" w:styleId="Pagrindinistekstas2">
    <w:name w:val="Body Text 2"/>
    <w:basedOn w:val="prastasis"/>
    <w:link w:val="Pagrindinistekstas2Diagrama"/>
    <w:rsid w:val="00F82812"/>
    <w:pPr>
      <w:spacing w:after="120" w:line="480" w:lineRule="auto"/>
    </w:pPr>
    <w:rPr>
      <w:rFonts w:ascii="Times New Roman" w:eastAsia="Times New Roman" w:hAnsi="Times New Roman" w:cs="Times New Roman"/>
      <w:sz w:val="20"/>
      <w:szCs w:val="20"/>
      <w:lang w:val="en-GB"/>
    </w:rPr>
  </w:style>
  <w:style w:type="character" w:customStyle="1" w:styleId="Pagrindinistekstas2Diagrama">
    <w:name w:val="Pagrindinis tekstas 2 Diagrama"/>
    <w:basedOn w:val="Numatytasispastraiposriftas"/>
    <w:link w:val="Pagrindinistekstas2"/>
    <w:rsid w:val="00F82812"/>
    <w:rPr>
      <w:rFonts w:ascii="Times New Roman" w:eastAsia="Times New Roman" w:hAnsi="Times New Roman" w:cs="Times New Roman"/>
      <w:sz w:val="20"/>
      <w:szCs w:val="20"/>
      <w:lang w:val="en-GB"/>
    </w:rPr>
  </w:style>
  <w:style w:type="paragraph" w:styleId="Debesliotekstas">
    <w:name w:val="Balloon Text"/>
    <w:basedOn w:val="prastasis"/>
    <w:link w:val="DebesliotekstasDiagrama"/>
    <w:semiHidden/>
    <w:rsid w:val="00F82812"/>
    <w:pPr>
      <w:spacing w:after="0" w:line="240" w:lineRule="auto"/>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semiHidden/>
    <w:rsid w:val="00F82812"/>
    <w:rPr>
      <w:rFonts w:ascii="Tahoma" w:eastAsia="Times New Roman" w:hAnsi="Tahoma" w:cs="Tahoma"/>
      <w:sz w:val="16"/>
      <w:szCs w:val="16"/>
      <w:lang w:val="en-GB"/>
    </w:rPr>
  </w:style>
  <w:style w:type="paragraph" w:customStyle="1" w:styleId="Pataisymai1">
    <w:name w:val="Pataisymai1"/>
    <w:hidden/>
    <w:semiHidden/>
    <w:rsid w:val="00F82812"/>
    <w:pPr>
      <w:spacing w:after="0" w:line="240" w:lineRule="auto"/>
    </w:pPr>
    <w:rPr>
      <w:rFonts w:ascii="Times New Roman" w:eastAsia="Times New Roman" w:hAnsi="Times New Roman" w:cs="Times New Roman"/>
      <w:sz w:val="20"/>
      <w:szCs w:val="20"/>
      <w:lang w:val="en-GB"/>
    </w:rPr>
  </w:style>
  <w:style w:type="paragraph" w:customStyle="1" w:styleId="PI-3EMEASMCA">
    <w:name w:val="PI-3 EMEA_SMCA"/>
    <w:basedOn w:val="prastasis"/>
    <w:autoRedefine/>
    <w:rsid w:val="00F82812"/>
    <w:pPr>
      <w:spacing w:after="0" w:line="220" w:lineRule="exact"/>
    </w:pPr>
    <w:rPr>
      <w:rFonts w:ascii="Times New Roman" w:eastAsia="Times New Roman" w:hAnsi="Times New Roman" w:cs="Times New Roman"/>
      <w:b/>
      <w:bCs/>
    </w:rPr>
  </w:style>
  <w:style w:type="paragraph" w:styleId="Paprastasistekstas">
    <w:name w:val="Plain Text"/>
    <w:basedOn w:val="prastasis"/>
    <w:link w:val="PaprastasistekstasDiagrama"/>
    <w:rsid w:val="00F82812"/>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rsid w:val="00F82812"/>
    <w:rPr>
      <w:rFonts w:ascii="Courier New" w:eastAsia="SimSun" w:hAnsi="Courier New" w:cs="Times New Roman"/>
      <w:sz w:val="20"/>
      <w:szCs w:val="20"/>
      <w:lang w:val="en-US"/>
    </w:rPr>
  </w:style>
  <w:style w:type="character" w:styleId="Komentaronuoroda">
    <w:name w:val="annotation reference"/>
    <w:basedOn w:val="Numatytasispastraiposriftas"/>
    <w:semiHidden/>
    <w:rsid w:val="00F82812"/>
    <w:rPr>
      <w:rFonts w:cs="Times New Roman"/>
      <w:sz w:val="16"/>
      <w:szCs w:val="16"/>
    </w:rPr>
  </w:style>
  <w:style w:type="paragraph" w:styleId="Komentarotekstas">
    <w:name w:val="annotation text"/>
    <w:basedOn w:val="prastasis"/>
    <w:link w:val="KomentarotekstasDiagrama"/>
    <w:rsid w:val="00F82812"/>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rsid w:val="00F82812"/>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semiHidden/>
    <w:rsid w:val="00F82812"/>
    <w:rPr>
      <w:b/>
      <w:bCs/>
    </w:rPr>
  </w:style>
  <w:style w:type="character" w:customStyle="1" w:styleId="KomentarotemaDiagrama">
    <w:name w:val="Komentaro tema Diagrama"/>
    <w:basedOn w:val="KomentarotekstasDiagrama"/>
    <w:link w:val="Komentarotema"/>
    <w:semiHidden/>
    <w:rsid w:val="00F82812"/>
    <w:rPr>
      <w:rFonts w:ascii="Times New Roman" w:eastAsia="Times New Roman" w:hAnsi="Times New Roman" w:cs="Times New Roman"/>
      <w:b/>
      <w:bCs/>
      <w:sz w:val="20"/>
      <w:szCs w:val="20"/>
      <w:lang w:val="en-GB"/>
    </w:rPr>
  </w:style>
  <w:style w:type="paragraph" w:styleId="Sraopastraipa">
    <w:name w:val="List Paragraph"/>
    <w:basedOn w:val="prastasis"/>
    <w:uiPriority w:val="34"/>
    <w:qFormat/>
    <w:rsid w:val="00F82812"/>
    <w:pPr>
      <w:ind w:left="720"/>
      <w:contextualSpacing/>
    </w:pPr>
    <w:rPr>
      <w:lang w:val="en-US"/>
    </w:rPr>
  </w:style>
  <w:style w:type="paragraph" w:customStyle="1" w:styleId="Default">
    <w:name w:val="Default"/>
    <w:rsid w:val="000A77F0"/>
    <w:pPr>
      <w:autoSpaceDE w:val="0"/>
      <w:autoSpaceDN w:val="0"/>
      <w:adjustRightInd w:val="0"/>
      <w:spacing w:after="0" w:line="240" w:lineRule="auto"/>
    </w:pPr>
    <w:rPr>
      <w:rFonts w:ascii="Verdana" w:hAnsi="Verdana" w:cs="Verdana"/>
      <w:color w:val="000000"/>
      <w:sz w:val="24"/>
      <w:szCs w:val="24"/>
    </w:rPr>
  </w:style>
  <w:style w:type="paragraph" w:styleId="Pataisymai">
    <w:name w:val="Revision"/>
    <w:hidden/>
    <w:uiPriority w:val="99"/>
    <w:semiHidden/>
    <w:rsid w:val="00423803"/>
    <w:pPr>
      <w:spacing w:after="0" w:line="240" w:lineRule="auto"/>
    </w:pPr>
  </w:style>
  <w:style w:type="table" w:styleId="Lentelstinklelis">
    <w:name w:val="Table Grid"/>
    <w:basedOn w:val="prastojilentel"/>
    <w:uiPriority w:val="39"/>
    <w:rsid w:val="00677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2C2B09"/>
    <w:rPr>
      <w:color w:val="605E5C"/>
      <w:shd w:val="clear" w:color="auto" w:fill="E1DFDD"/>
    </w:rPr>
  </w:style>
  <w:style w:type="paragraph" w:styleId="Antrats">
    <w:name w:val="header"/>
    <w:basedOn w:val="prastasis"/>
    <w:link w:val="AntratsDiagrama"/>
    <w:uiPriority w:val="99"/>
    <w:unhideWhenUsed/>
    <w:rsid w:val="005F688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F6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documents/other/minimum-inhibitoryconcentration-mic-breakpoints_en.xls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03747765174a5b42445cb8b2967081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2e7b0ca52ae7e199425cd072c7151479"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8" ma:contentTypeDescription="Create a new document." ma:contentTypeScope="" ma:versionID="10380facd4e49d635627c4277d1b1442">
  <xsd:schema xmlns:xsd="http://www.w3.org/2001/XMLSchema" xmlns:xs="http://www.w3.org/2001/XMLSchema" xmlns:p="http://schemas.microsoft.com/office/2006/metadata/properties" xmlns:ns2="4d7806da-b044-477b-9760-524c3e86dd23" targetNamespace="http://schemas.microsoft.com/office/2006/metadata/properties" ma:root="true" ma:fieldsID="ee36ab037ab03619e89866c3f106d5c1"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BC610-DDB9-46FD-9420-33BD8D9B041A}">
  <ds:schemaRefs>
    <ds:schemaRef ds:uri="http://schemas.microsoft.com/sharepoint/v3/contenttype/forms"/>
  </ds:schemaRefs>
</ds:datastoreItem>
</file>

<file path=customXml/itemProps2.xml><?xml version="1.0" encoding="utf-8"?>
<ds:datastoreItem xmlns:ds="http://schemas.openxmlformats.org/officeDocument/2006/customXml" ds:itemID="{745B4149-F22E-4810-8822-3E811DC22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E9C3AA-94BE-4CC1-86F5-575B2FEAD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CE2613-AC58-4A56-AB37-ACB8AC5DD5E9}">
  <ds:schemaRefs>
    <ds:schemaRef ds:uri="http://schemas.microsoft.com/office/2006/metadata/properties"/>
    <ds:schemaRef ds:uri="http://schemas.microsoft.com/office/infopath/2007/PartnerControls"/>
    <ds:schemaRef ds:uri="8c54d1d4-8a50-4b16-b050-2289fc7c4d80"/>
    <ds:schemaRef ds:uri="4d7806da-b044-477b-9760-524c3e86dd23"/>
  </ds:schemaRefs>
</ds:datastoreItem>
</file>

<file path=customXml/itemProps5.xml><?xml version="1.0" encoding="utf-8"?>
<ds:datastoreItem xmlns:ds="http://schemas.openxmlformats.org/officeDocument/2006/customXml" ds:itemID="{7A5AC96D-805B-4ACE-B3AB-64581C6F0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38669</Words>
  <Characters>22042</Characters>
  <Application>Microsoft Office Word</Application>
  <DocSecurity>4</DocSecurity>
  <Lines>183</Lines>
  <Paragraphs>121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Actio</dc:creator>
  <cp:lastModifiedBy>Albina Burkauskaitė</cp:lastModifiedBy>
  <cp:revision>2</cp:revision>
  <cp:lastPrinted>2025-10-06T07:56:00Z</cp:lastPrinted>
  <dcterms:created xsi:type="dcterms:W3CDTF">2026-01-06T14:07:00Z</dcterms:created>
  <dcterms:modified xsi:type="dcterms:W3CDTF">2026-01-06T14:07:00Z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Order">
    <vt:r8>815800</vt:r8>
  </property>
  <property fmtid="{D5CDD505-2E9C-101B-9397-08002B2CF9AE}" pid="4" name="MediaServiceImageTags">
    <vt:lpwstr/>
  </property>
</Properties>
</file>