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94B8" w14:textId="77777777" w:rsidR="00E103C6" w:rsidRPr="00F24DFF" w:rsidRDefault="00E103C6" w:rsidP="00E103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Pakuotės lapelis: informacija</w:t>
      </w:r>
      <w:r w:rsidRPr="00F24DFF" w:rsidDel="00F40BC8">
        <w:rPr>
          <w:rFonts w:ascii="Times New Roman" w:eastAsia="Times New Roman" w:hAnsi="Times New Roman"/>
          <w:b/>
        </w:rPr>
        <w:t xml:space="preserve"> </w:t>
      </w:r>
      <w:r w:rsidRPr="00F24DFF">
        <w:rPr>
          <w:rFonts w:ascii="Times New Roman" w:eastAsia="Times New Roman" w:hAnsi="Times New Roman"/>
          <w:b/>
        </w:rPr>
        <w:t>vartotojui</w:t>
      </w:r>
    </w:p>
    <w:p w14:paraId="55DCF5F0" w14:textId="77777777" w:rsidR="00E103C6" w:rsidRPr="00F24DFF" w:rsidRDefault="00E103C6" w:rsidP="00E103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8D3E0A4" w14:textId="77777777" w:rsidR="00E103C6" w:rsidRPr="00F24DFF" w:rsidRDefault="00E103C6" w:rsidP="00E103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</w:rPr>
        <w:t xml:space="preserve"> 1,5 mg/ml burnos gleivinės purškalas (tirpalas)</w:t>
      </w:r>
    </w:p>
    <w:p w14:paraId="135DBD63" w14:textId="77777777" w:rsidR="00E103C6" w:rsidRPr="00F24DFF" w:rsidRDefault="00E103C6" w:rsidP="00E103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</w:t>
      </w:r>
      <w:r w:rsidRPr="00F24DFF">
        <w:rPr>
          <w:rFonts w:ascii="Times New Roman" w:eastAsia="Times New Roman" w:hAnsi="Times New Roman"/>
        </w:rPr>
        <w:t>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hidrochloridas</w:t>
      </w:r>
    </w:p>
    <w:p w14:paraId="0E372F39" w14:textId="77777777" w:rsidR="00E103C6" w:rsidRPr="00F24DFF" w:rsidRDefault="00E103C6" w:rsidP="00E103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761B504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0E3CB4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14:paraId="0DFB073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14:paraId="725186D3" w14:textId="77777777" w:rsidR="00E103C6" w:rsidRPr="00F24DFF" w:rsidRDefault="00E103C6" w:rsidP="00E103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Neišmeskite šio lapelio, nes vėl gali prireikti jį perskaityti.</w:t>
      </w:r>
    </w:p>
    <w:p w14:paraId="3CAE3A6C" w14:textId="77777777" w:rsidR="00E103C6" w:rsidRPr="00F24DFF" w:rsidRDefault="00E103C6" w:rsidP="00E103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norite sužinoti daugiau arba pasitarti, kreipkitės į vaistininką.</w:t>
      </w:r>
    </w:p>
    <w:p w14:paraId="03041F20" w14:textId="77777777" w:rsidR="00E103C6" w:rsidRPr="00F24DFF" w:rsidRDefault="00E103C6" w:rsidP="00E103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 skyrių.</w:t>
      </w:r>
    </w:p>
    <w:p w14:paraId="502AB297" w14:textId="77777777" w:rsidR="00E103C6" w:rsidRPr="00F24DFF" w:rsidRDefault="00E103C6" w:rsidP="00E103C6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per 7 dienas Jūsų savijauta nepagerėjo arba net pablogėjo, kreipkitės į gydytoją.</w:t>
      </w:r>
    </w:p>
    <w:p w14:paraId="11122BE5" w14:textId="77777777" w:rsidR="00E103C6" w:rsidRPr="008D7F6D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12A9CE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Apie ką rašoma šiame lapelyje?</w:t>
      </w:r>
    </w:p>
    <w:p w14:paraId="5AD2F46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1.</w:t>
      </w:r>
      <w:r w:rsidRPr="00F24DFF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 ir kam jis vartojamas</w:t>
      </w:r>
    </w:p>
    <w:p w14:paraId="69F812F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</w:t>
      </w:r>
      <w:r w:rsidRPr="00F24DFF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</w:p>
    <w:p w14:paraId="6CFCDF2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3.</w:t>
      </w:r>
      <w:r w:rsidRPr="00F24DFF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</w:p>
    <w:p w14:paraId="3C09CF4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4.</w:t>
      </w:r>
      <w:r w:rsidRPr="00F24DFF">
        <w:rPr>
          <w:rFonts w:ascii="Times New Roman" w:eastAsia="Times New Roman" w:hAnsi="Times New Roman"/>
        </w:rPr>
        <w:tab/>
        <w:t>Galimas šalutinis poveikis</w:t>
      </w:r>
    </w:p>
    <w:p w14:paraId="5F62D22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5.</w:t>
      </w:r>
      <w:r w:rsidRPr="00F24DFF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</w:p>
    <w:p w14:paraId="6D2514C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6.</w:t>
      </w:r>
      <w:r w:rsidRPr="00F24DFF">
        <w:rPr>
          <w:rFonts w:ascii="Times New Roman" w:eastAsia="Times New Roman" w:hAnsi="Times New Roman"/>
        </w:rPr>
        <w:tab/>
        <w:t>Pakuotės turinys ir kita informacija</w:t>
      </w:r>
    </w:p>
    <w:p w14:paraId="429C1F9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A74CE5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E1C4AA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1.</w:t>
      </w:r>
      <w:r w:rsidRPr="00F24DFF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</w:rPr>
        <w:t xml:space="preserve"> ir kam jis vartojamas</w:t>
      </w:r>
    </w:p>
    <w:p w14:paraId="4E67BB5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C8B8D2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 yra skausmą malšinantis nesteroidinis vaistas nuo uždegimo (NVNU). Pavartotas lokaliai burnos gleivinės purškalas dezinfekuoja ir sukelia vietinę nejautrą. Veiklioji jo medžiaga </w:t>
      </w:r>
      <w:proofErr w:type="spellStart"/>
      <w:r w:rsidRPr="00F24DFF">
        <w:rPr>
          <w:rFonts w:ascii="Times New Roman" w:eastAsia="Times New Roman" w:hAnsi="Times New Roman"/>
        </w:rPr>
        <w:t>benzidaminas</w:t>
      </w:r>
      <w:proofErr w:type="spellEnd"/>
      <w:r w:rsidRPr="00F24DFF">
        <w:rPr>
          <w:rFonts w:ascii="Times New Roman" w:eastAsia="Times New Roman" w:hAnsi="Times New Roman"/>
        </w:rPr>
        <w:t xml:space="preserve"> stipriai slopina uždegimą ir silpnina skausmą. Kadangi </w:t>
      </w:r>
      <w:proofErr w:type="spellStart"/>
      <w:r w:rsidRPr="00F24DFF">
        <w:rPr>
          <w:rFonts w:ascii="Times New Roman" w:eastAsia="Times New Roman" w:hAnsi="Times New Roman"/>
        </w:rPr>
        <w:t>benzidaminas</w:t>
      </w:r>
      <w:proofErr w:type="spellEnd"/>
      <w:r w:rsidRPr="00F24DFF">
        <w:rPr>
          <w:rFonts w:ascii="Times New Roman" w:eastAsia="Times New Roman" w:hAnsi="Times New Roman"/>
        </w:rPr>
        <w:t xml:space="preserve"> greitai absorbuojamas ir susikaupia uždegimo apimtuose audiniuose, sutrikimas greitai praeina.</w:t>
      </w:r>
    </w:p>
    <w:p w14:paraId="10B36EC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EAEBA1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 vartojamas lokaliam simptominiam skausmingo burnos, ryklės bei dantenų uždegimo ir patinimo gydymui. Gydytojo nurodymu šiuo vaistu galima silpninti spindulinio gydymo sukeltos burnos gleivinės pažaidos (</w:t>
      </w:r>
      <w:proofErr w:type="spellStart"/>
      <w:r w:rsidRPr="00F24DFF">
        <w:rPr>
          <w:rFonts w:ascii="Times New Roman" w:eastAsia="Times New Roman" w:hAnsi="Times New Roman"/>
        </w:rPr>
        <w:t>mukozito</w:t>
      </w:r>
      <w:proofErr w:type="spellEnd"/>
      <w:r w:rsidRPr="00F24DFF">
        <w:rPr>
          <w:rFonts w:ascii="Times New Roman" w:eastAsia="Times New Roman" w:hAnsi="Times New Roman"/>
        </w:rPr>
        <w:t>) simptomus.</w:t>
      </w:r>
    </w:p>
    <w:p w14:paraId="2024E0D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1D34B16" w14:textId="77777777" w:rsidR="00E103C6" w:rsidRPr="00F24DFF" w:rsidRDefault="00E103C6" w:rsidP="00E103C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F24DFF">
        <w:rPr>
          <w:rFonts w:ascii="Times New Roman" w:hAnsi="Times New Roman"/>
        </w:rPr>
        <w:t>Jeigu per 7 dienas Jūsų savijauta nepagerėjo arba net pablogėjo, kreipkitės į gydytoją.</w:t>
      </w:r>
    </w:p>
    <w:p w14:paraId="61F46BCC" w14:textId="77777777" w:rsidR="00E103C6" w:rsidRPr="00F24DFF" w:rsidRDefault="00E103C6" w:rsidP="00E103C6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8D86505" w14:textId="77777777" w:rsidR="00E103C6" w:rsidRPr="00F24DFF" w:rsidRDefault="00E103C6" w:rsidP="00E103C6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0A870F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2.</w:t>
      </w:r>
      <w:r w:rsidRPr="00F24DFF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</w:p>
    <w:p w14:paraId="7901BEC4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30050A6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  <w:bCs/>
        </w:rPr>
        <w:t xml:space="preserve"> vartoti </w:t>
      </w:r>
      <w:r>
        <w:rPr>
          <w:rFonts w:ascii="Times New Roman" w:eastAsia="Times New Roman" w:hAnsi="Times New Roman"/>
          <w:b/>
          <w:bCs/>
        </w:rPr>
        <w:t>draudžiama</w:t>
      </w:r>
      <w:r w:rsidRPr="00F24DFF">
        <w:rPr>
          <w:rFonts w:ascii="Times New Roman" w:eastAsia="Times New Roman" w:hAnsi="Times New Roman"/>
          <w:b/>
          <w:bCs/>
        </w:rPr>
        <w:t>:</w:t>
      </w:r>
    </w:p>
    <w:p w14:paraId="4E22DC6D" w14:textId="77777777" w:rsidR="00E103C6" w:rsidRPr="00F24DFF" w:rsidRDefault="00E103C6" w:rsidP="00E103C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>jeigu yra padidėjęs jautrumas veikliajai arba bet kuriai pagalbinei šio vaisto medžiagai (jos išvardytos 6 skyriuje);</w:t>
      </w:r>
    </w:p>
    <w:p w14:paraId="2A6F1F8F" w14:textId="77777777" w:rsidR="00E103C6" w:rsidRPr="00F24DFF" w:rsidRDefault="00E103C6" w:rsidP="00E103C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>jeigu yra alergija salicilo rūgščiai arba (ir) bet kuriam NVNU.</w:t>
      </w:r>
    </w:p>
    <w:p w14:paraId="041A824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80387C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Įspėjimai ir atsargumo priemonės</w:t>
      </w:r>
    </w:p>
    <w:p w14:paraId="0A7D7FF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Pasitarkite su gydytoju arba vaistininku, prieš pradėdami vartoti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>.</w:t>
      </w:r>
    </w:p>
    <w:p w14:paraId="0BA20A6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Per apsirikimą nurijus (pvz., vaikui) labai daug burnos gleivinės purškalo, būtina nedelsiant informuoti gydytoją. Pirmoji pagalbinė gydymo priemonė gali būti vėmimo sukėlimas.</w:t>
      </w:r>
    </w:p>
    <w:p w14:paraId="6276FB8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trumpalaikis gydymas </w:t>
      </w:r>
      <w:proofErr w:type="spellStart"/>
      <w:r w:rsidRPr="00F24DFF">
        <w:rPr>
          <w:rFonts w:ascii="Times New Roman" w:eastAsia="Times New Roman" w:hAnsi="Times New Roman"/>
        </w:rPr>
        <w:t>benzidaminu</w:t>
      </w:r>
      <w:proofErr w:type="spellEnd"/>
      <w:r w:rsidRPr="00F24DFF">
        <w:rPr>
          <w:rFonts w:ascii="Times New Roman" w:eastAsia="Times New Roman" w:hAnsi="Times New Roman"/>
        </w:rPr>
        <w:t xml:space="preserve"> reikiamo poveikio nesukelia, būtina kreiptis į gydytoją.</w:t>
      </w:r>
    </w:p>
    <w:p w14:paraId="099CFEA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Reikia saugotis, kad vaisto nepatektų į akis.</w:t>
      </w:r>
    </w:p>
    <w:p w14:paraId="66E3245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32F6E4B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</w:p>
    <w:p w14:paraId="44B2288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vartojate arba neseniai vartojote kitų vaistų arba dėl to nesate tikri, apie tai, pasakykite gydytojui arba vaistininkui.</w:t>
      </w:r>
    </w:p>
    <w:p w14:paraId="01C8FB1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 ir kitų vaistų sąveikos nepastebėta.</w:t>
      </w:r>
    </w:p>
    <w:p w14:paraId="165652F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8BA8A6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</w:rPr>
        <w:t xml:space="preserve"> vartojimas su maistu ir gėrimais</w:t>
      </w:r>
    </w:p>
    <w:p w14:paraId="775B8D3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</w:rPr>
        <w:t>Sąveika su maistu ir gėrimais nepasireiškia.</w:t>
      </w:r>
    </w:p>
    <w:p w14:paraId="0E4673D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FD6E3B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Nėštumas ir žindymo laikotarpis</w:t>
      </w:r>
    </w:p>
    <w:p w14:paraId="31EB7AF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31D91D2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13FA586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F24DFF">
        <w:rPr>
          <w:rFonts w:ascii="Times New Roman" w:eastAsia="Times New Roman" w:hAnsi="Times New Roman"/>
          <w:i/>
          <w:szCs w:val="24"/>
        </w:rPr>
        <w:t>Nėštumas</w:t>
      </w:r>
    </w:p>
    <w:p w14:paraId="31BDEF68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</w:rPr>
      </w:pPr>
      <w:r w:rsidRPr="00E40F07">
        <w:rPr>
          <w:rFonts w:ascii="Times New Roman" w:eastAsia="Times New Roman" w:hAnsi="Times New Roman"/>
        </w:rPr>
        <w:t xml:space="preserve">Nėštumo metu </w:t>
      </w:r>
      <w:proofErr w:type="spellStart"/>
      <w:r w:rsidRPr="00E40F07">
        <w:rPr>
          <w:rFonts w:ascii="Times New Roman" w:eastAsia="Times New Roman" w:hAnsi="Times New Roman"/>
        </w:rPr>
        <w:t>Gerlen</w:t>
      </w:r>
      <w:proofErr w:type="spellEnd"/>
      <w:r w:rsidRPr="00E40F07">
        <w:rPr>
          <w:rFonts w:ascii="Times New Roman" w:eastAsia="Times New Roman" w:hAnsi="Times New Roman"/>
        </w:rPr>
        <w:t xml:space="preserve"> vartoti negalima, nebent tai neabejotinai būtina ir rekomendavo Jūsų gydytojas. Jei Jums reikalingas gydymas, reikia vartoti mažiausią dozę trumpiausią įmanomą laiką.</w:t>
      </w:r>
    </w:p>
    <w:p w14:paraId="5E9627A5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</w:rPr>
      </w:pPr>
    </w:p>
    <w:p w14:paraId="417BCDFE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F24DFF">
        <w:rPr>
          <w:rFonts w:ascii="Times New Roman" w:eastAsia="Times New Roman" w:hAnsi="Times New Roman"/>
          <w:i/>
          <w:szCs w:val="24"/>
        </w:rPr>
        <w:t>Žindymas</w:t>
      </w:r>
    </w:p>
    <w:p w14:paraId="459A5613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Cs/>
        </w:rPr>
        <w:t xml:space="preserve">Informacijos apie </w:t>
      </w:r>
      <w:proofErr w:type="spellStart"/>
      <w:r w:rsidRPr="00F24DFF">
        <w:rPr>
          <w:rFonts w:ascii="Times New Roman" w:eastAsia="Times New Roman" w:hAnsi="Times New Roman"/>
          <w:bCs/>
        </w:rPr>
        <w:t>benzidamino</w:t>
      </w:r>
      <w:proofErr w:type="spellEnd"/>
      <w:r w:rsidRPr="00F24DFF">
        <w:rPr>
          <w:rFonts w:ascii="Times New Roman" w:eastAsia="Times New Roman" w:hAnsi="Times New Roman"/>
          <w:bCs/>
        </w:rPr>
        <w:t xml:space="preserve"> išsiskyrimą į gyvūnų pieną pakankamai nėra, todėl</w:t>
      </w:r>
      <w:r w:rsidRPr="00F24DFF">
        <w:rPr>
          <w:rFonts w:ascii="Times New Roman" w:eastAsia="Times New Roman" w:hAnsi="Times New Roman"/>
        </w:rPr>
        <w:t xml:space="preserve">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 neturėtų būti vartojamas žindymo metu. </w:t>
      </w:r>
    </w:p>
    <w:p w14:paraId="4CE4F7B6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</w:rPr>
      </w:pPr>
    </w:p>
    <w:p w14:paraId="06FFCEAC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  <w:i/>
        </w:rPr>
      </w:pPr>
      <w:r w:rsidRPr="00F24DFF">
        <w:rPr>
          <w:rFonts w:ascii="Times New Roman" w:eastAsia="Times New Roman" w:hAnsi="Times New Roman"/>
          <w:i/>
        </w:rPr>
        <w:t>Vaisingumas</w:t>
      </w:r>
    </w:p>
    <w:p w14:paraId="1EA84FE3" w14:textId="77777777" w:rsidR="00E103C6" w:rsidRPr="008D7F6D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u w:val="single"/>
        </w:rPr>
      </w:pPr>
      <w:proofErr w:type="spellStart"/>
      <w:r w:rsidRPr="00F24DFF">
        <w:rPr>
          <w:rFonts w:ascii="Times New Roman" w:eastAsia="Times New Roman" w:hAnsi="Times New Roman"/>
          <w:szCs w:val="20"/>
        </w:rPr>
        <w:t>Gerlen</w:t>
      </w:r>
      <w:proofErr w:type="spellEnd"/>
      <w:r w:rsidRPr="00F24DFF">
        <w:rPr>
          <w:rFonts w:ascii="Times New Roman" w:eastAsia="Times New Roman" w:hAnsi="Times New Roman"/>
          <w:szCs w:val="20"/>
        </w:rPr>
        <w:t xml:space="preserve"> poveikio vaisingumui neturi.</w:t>
      </w:r>
    </w:p>
    <w:p w14:paraId="3A0D822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347892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Vairavimas ir mechanizmų valdymas</w:t>
      </w:r>
    </w:p>
    <w:p w14:paraId="5A64AB3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 gebėjimo vairuoti ir valdyti mechanizmus neveikia.</w:t>
      </w:r>
    </w:p>
    <w:p w14:paraId="6308B92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0B460D7" w14:textId="77777777" w:rsidR="00E103C6" w:rsidRPr="00901169" w:rsidRDefault="00E103C6" w:rsidP="00E103C6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817835">
        <w:rPr>
          <w:rFonts w:ascii="Times New Roman" w:eastAsia="Times New Roman" w:hAnsi="Times New Roman"/>
          <w:b/>
        </w:rPr>
        <w:t>Gerlen</w:t>
      </w:r>
      <w:proofErr w:type="spellEnd"/>
      <w:r w:rsidRPr="00817835">
        <w:rPr>
          <w:rFonts w:ascii="Times New Roman" w:eastAsia="Times New Roman" w:hAnsi="Times New Roman"/>
          <w:b/>
        </w:rPr>
        <w:t xml:space="preserve"> sudėtyje yra metilo </w:t>
      </w:r>
      <w:proofErr w:type="spellStart"/>
      <w:r w:rsidRPr="00817835">
        <w:rPr>
          <w:rFonts w:ascii="Times New Roman" w:eastAsia="Times New Roman" w:hAnsi="Times New Roman"/>
          <w:b/>
        </w:rPr>
        <w:t>parahidroksibenzoato</w:t>
      </w:r>
      <w:proofErr w:type="spellEnd"/>
      <w:r w:rsidRPr="00817835">
        <w:rPr>
          <w:rFonts w:ascii="Times New Roman" w:eastAsia="Times New Roman" w:hAnsi="Times New Roman"/>
          <w:b/>
        </w:rPr>
        <w:t xml:space="preserve"> (E 218) ir natrio</w:t>
      </w:r>
    </w:p>
    <w:p w14:paraId="02F3F71E" w14:textId="77777777" w:rsidR="00E103C6" w:rsidRPr="00901169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01169">
        <w:rPr>
          <w:rFonts w:ascii="Times New Roman" w:eastAsia="Times New Roman" w:hAnsi="Times New Roman"/>
        </w:rPr>
        <w:t>G</w:t>
      </w:r>
      <w:r w:rsidRPr="00901169">
        <w:rPr>
          <w:rFonts w:ascii="Times New Roman" w:eastAsia="Times New Roman" w:hAnsi="Times New Roman"/>
          <w:lang w:eastAsia="lt-LT"/>
        </w:rPr>
        <w:t>ali sukelti alerginių reakcijų, kurios gali būti uždelstos.</w:t>
      </w:r>
    </w:p>
    <w:p w14:paraId="645BF9A9" w14:textId="77777777" w:rsidR="00E103C6" w:rsidRPr="00901169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785B857" w14:textId="77777777" w:rsidR="00E103C6" w:rsidRPr="00901169" w:rsidRDefault="00E103C6" w:rsidP="00E103C6">
      <w:pPr>
        <w:spacing w:after="0" w:line="240" w:lineRule="auto"/>
        <w:rPr>
          <w:rFonts w:ascii="Times New Roman" w:hAnsi="Times New Roman"/>
        </w:rPr>
      </w:pPr>
      <w:r w:rsidRPr="00901169">
        <w:rPr>
          <w:rFonts w:ascii="Times New Roman" w:hAnsi="Times New Roman"/>
        </w:rPr>
        <w:t>Šio vaisto vienoje dozėje yra mažiau nei 1 </w:t>
      </w:r>
      <w:proofErr w:type="spellStart"/>
      <w:r w:rsidRPr="00901169">
        <w:rPr>
          <w:rFonts w:ascii="Times New Roman" w:hAnsi="Times New Roman"/>
        </w:rPr>
        <w:t>mmol</w:t>
      </w:r>
      <w:proofErr w:type="spellEnd"/>
      <w:r w:rsidRPr="00901169">
        <w:rPr>
          <w:rFonts w:ascii="Times New Roman" w:hAnsi="Times New Roman"/>
        </w:rPr>
        <w:t xml:space="preserve"> (23 mg) natrio, t. y. jis beveik neturi reikšmės. </w:t>
      </w:r>
    </w:p>
    <w:p w14:paraId="1FFDBA53" w14:textId="77777777" w:rsidR="00E103C6" w:rsidRPr="00817835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3E1B806" w14:textId="77777777" w:rsidR="00E103C6" w:rsidRPr="00817835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55DAF05" w14:textId="77777777" w:rsidR="00E103C6" w:rsidRPr="009518E0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817835">
        <w:rPr>
          <w:rFonts w:ascii="Times New Roman" w:eastAsia="Times New Roman" w:hAnsi="Times New Roman"/>
          <w:b/>
        </w:rPr>
        <w:t>3.</w:t>
      </w:r>
      <w:r w:rsidRPr="00817835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817835">
        <w:rPr>
          <w:rFonts w:ascii="Times New Roman" w:eastAsia="Times New Roman" w:hAnsi="Times New Roman"/>
          <w:b/>
        </w:rPr>
        <w:t>Gerlen</w:t>
      </w:r>
      <w:proofErr w:type="spellEnd"/>
    </w:p>
    <w:p w14:paraId="561041C9" w14:textId="77777777" w:rsidR="00E103C6" w:rsidRPr="009518E0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8B8963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52280">
        <w:rPr>
          <w:rFonts w:ascii="Times New Roman" w:eastAsia="Times New Roman" w:hAnsi="Times New Roman"/>
        </w:rPr>
        <w:t>Visada vartokite šį vaistą tiksliai kaip aprašyta šiame lapelyje arba kaip nurodė gydytojas,</w:t>
      </w:r>
      <w:r w:rsidRPr="000173A1">
        <w:rPr>
          <w:rFonts w:ascii="Times New Roman" w:eastAsia="Times New Roman" w:hAnsi="Times New Roman"/>
        </w:rPr>
        <w:t xml:space="preserve"> arba</w:t>
      </w:r>
      <w:r w:rsidRPr="00F24DFF">
        <w:rPr>
          <w:rFonts w:ascii="Times New Roman" w:eastAsia="Times New Roman" w:hAnsi="Times New Roman"/>
        </w:rPr>
        <w:t xml:space="preserve"> vaistininkas. Jeigu abejojate, kreipkitės į gydytoją arba vaistininką.</w:t>
      </w:r>
    </w:p>
    <w:p w14:paraId="6C6849F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7E9B40F" w14:textId="77777777" w:rsidR="00E103C6" w:rsidRDefault="00E103C6" w:rsidP="00E103C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6076B1">
        <w:rPr>
          <w:rFonts w:ascii="Times New Roman" w:eastAsia="Times New Roman" w:hAnsi="Times New Roman"/>
        </w:rPr>
        <w:t>Gerlen</w:t>
      </w:r>
      <w:proofErr w:type="spellEnd"/>
      <w:r w:rsidRPr="006076B1">
        <w:rPr>
          <w:rFonts w:ascii="Times New Roman" w:eastAsia="Times New Roman" w:hAnsi="Times New Roman"/>
        </w:rPr>
        <w:t xml:space="preserve"> reikia purkšti 2 – 6 kartus per parą. </w:t>
      </w:r>
      <w:r w:rsidRPr="006076B1">
        <w:rPr>
          <w:rFonts w:ascii="Times New Roman" w:hAnsi="Times New Roman"/>
        </w:rPr>
        <w:t>Rekomenduojamos dozės viršyti negalima</w:t>
      </w:r>
      <w:r>
        <w:rPr>
          <w:rFonts w:ascii="Times New Roman" w:hAnsi="Times New Roman"/>
        </w:rPr>
        <w:t>.</w:t>
      </w:r>
    </w:p>
    <w:p w14:paraId="5BAD9A0F" w14:textId="77777777" w:rsidR="00E103C6" w:rsidRDefault="00E103C6" w:rsidP="00E103C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FC1FF8" w14:textId="77777777" w:rsidR="00E103C6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S</w:t>
      </w:r>
      <w:r w:rsidRPr="008D7F6D">
        <w:rPr>
          <w:rFonts w:ascii="Times New Roman" w:eastAsia="Times New Roman" w:hAnsi="Times New Roman"/>
          <w:u w:val="single"/>
        </w:rPr>
        <w:t>uaugusiesiems žmonėms</w:t>
      </w:r>
    </w:p>
    <w:p w14:paraId="3C6343DC" w14:textId="77777777" w:rsidR="00E103C6" w:rsidRPr="008D7F6D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Reikia purkšti </w:t>
      </w:r>
      <w:r w:rsidRPr="008D7F6D">
        <w:rPr>
          <w:rFonts w:ascii="Times New Roman" w:eastAsia="Times New Roman" w:hAnsi="Times New Roman"/>
        </w:rPr>
        <w:t>po 4 – 8 išpurškimus 2 – 6 kartus per parą.</w:t>
      </w:r>
    </w:p>
    <w:p w14:paraId="472F35C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792FBC01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Vartojimas vaikams ir paaugliam</w:t>
      </w:r>
      <w:r w:rsidRPr="00F24DFF">
        <w:rPr>
          <w:rFonts w:ascii="Times New Roman" w:eastAsia="Times New Roman" w:hAnsi="Times New Roman"/>
        </w:rPr>
        <w:t>s</w:t>
      </w:r>
    </w:p>
    <w:p w14:paraId="374C7DF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0C88E2C5" w14:textId="77777777" w:rsidR="00E103C6" w:rsidRPr="00844D8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F24DFF">
        <w:rPr>
          <w:rFonts w:ascii="Times New Roman" w:eastAsia="Times New Roman" w:hAnsi="Times New Roman"/>
          <w:u w:val="single"/>
        </w:rPr>
        <w:t>12 </w:t>
      </w:r>
      <w:r>
        <w:rPr>
          <w:rFonts w:ascii="Times New Roman" w:eastAsia="Times New Roman" w:hAnsi="Times New Roman"/>
          <w:u w:val="single"/>
        </w:rPr>
        <w:t>–</w:t>
      </w:r>
      <w:r w:rsidRPr="008D7F6D">
        <w:rPr>
          <w:rFonts w:ascii="Times New Roman" w:eastAsia="Times New Roman" w:hAnsi="Times New Roman"/>
          <w:u w:val="single"/>
        </w:rPr>
        <w:t> </w:t>
      </w:r>
      <w:r w:rsidRPr="00844D8F">
        <w:rPr>
          <w:rFonts w:ascii="Times New Roman" w:eastAsia="Times New Roman" w:hAnsi="Times New Roman"/>
          <w:u w:val="single"/>
        </w:rPr>
        <w:t>18 metų vaikams</w:t>
      </w:r>
    </w:p>
    <w:p w14:paraId="7A704CF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Vartojamos suaugusiesiems rekomenduojamos dozės.</w:t>
      </w:r>
    </w:p>
    <w:p w14:paraId="4145C92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2D425E71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u w:val="single"/>
        </w:rPr>
        <w:t xml:space="preserve">6 – 12 metų vaikams: </w:t>
      </w:r>
      <w:r w:rsidRPr="00F24DFF">
        <w:rPr>
          <w:rFonts w:ascii="Times New Roman" w:eastAsia="Times New Roman" w:hAnsi="Times New Roman"/>
        </w:rPr>
        <w:t>po 4 išpurškimus 2 – 6 kartus per parą.</w:t>
      </w:r>
    </w:p>
    <w:p w14:paraId="662DF242" w14:textId="77777777" w:rsidR="00E103C6" w:rsidRPr="00844D8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44D8F">
        <w:rPr>
          <w:rFonts w:ascii="Times New Roman" w:eastAsia="Times New Roman" w:hAnsi="Times New Roman"/>
          <w:u w:val="single"/>
        </w:rPr>
        <w:t>3 – 6 metų vaikams:</w:t>
      </w:r>
      <w:r w:rsidRPr="00844D8F">
        <w:rPr>
          <w:rFonts w:ascii="Times New Roman" w:eastAsia="Times New Roman" w:hAnsi="Times New Roman"/>
        </w:rPr>
        <w:t xml:space="preserve"> po 1 išpurškimą 4 kg kūno svorio (daugiausia 4 išpurškimus) 2 – 6 kartus per parą.</w:t>
      </w:r>
    </w:p>
    <w:p w14:paraId="0BB3CCA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BC00EF9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F24DFF">
        <w:rPr>
          <w:rFonts w:ascii="Times New Roman" w:eastAsia="Times New Roman" w:hAnsi="Times New Roman"/>
          <w:u w:val="single"/>
        </w:rPr>
        <w:t>Jaunesniems kaip 3 metų vaikams</w:t>
      </w:r>
    </w:p>
    <w:p w14:paraId="620B1F2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Saugumas ir veiksmingumas vaikams iki 3 metų neištirti. Duomenų nėra.</w:t>
      </w:r>
    </w:p>
    <w:p w14:paraId="5FB7EE71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2E4350E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Paspaudus dozavimo pompą 1 kartą, išpurškiama 0,17 ml tirpalo.</w:t>
      </w:r>
    </w:p>
    <w:p w14:paraId="67826376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02E87A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Senyviems pacientams ir pacientams, kurių inkstų ar kepenų funkcija sutrikusi, specialiai dozavimą keisti nebūtina.</w:t>
      </w:r>
    </w:p>
    <w:p w14:paraId="6416C6B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8D24B6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Rekomenduojamos dozės viršyti negalima.</w:t>
      </w:r>
    </w:p>
    <w:p w14:paraId="16A357A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14:paraId="1365919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F24DFF">
        <w:rPr>
          <w:rFonts w:ascii="Times New Roman" w:eastAsia="Times New Roman" w:hAnsi="Times New Roman"/>
          <w:i/>
        </w:rPr>
        <w:lastRenderedPageBreak/>
        <w:t>Gydymo trukmė</w:t>
      </w:r>
    </w:p>
    <w:p w14:paraId="3A8ECFA8" w14:textId="77777777" w:rsidR="00E103C6" w:rsidRPr="00F24DFF" w:rsidRDefault="00E103C6" w:rsidP="00E103C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po 7 gydymo parų uždegimo simptomai išsilaiko arba pasunkėjo, kreipkitės į gydytoją. </w:t>
      </w:r>
      <w:proofErr w:type="spellStart"/>
      <w:r w:rsidRPr="00F24DFF">
        <w:rPr>
          <w:rFonts w:ascii="Times New Roman" w:eastAsia="Times New Roman" w:hAnsi="Times New Roman"/>
        </w:rPr>
        <w:t>Radiomukozitas</w:t>
      </w:r>
      <w:proofErr w:type="spellEnd"/>
      <w:r w:rsidRPr="00F24DFF">
        <w:rPr>
          <w:rFonts w:ascii="Times New Roman" w:eastAsia="Times New Roman" w:hAnsi="Times New Roman"/>
        </w:rPr>
        <w:t xml:space="preserve"> paprastai gydomas 3 – 5 savaites. </w:t>
      </w:r>
    </w:p>
    <w:p w14:paraId="13C1214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3271C1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Purškimo instrukcija</w:t>
      </w:r>
    </w:p>
    <w:p w14:paraId="3E6DF3D4" w14:textId="77777777" w:rsidR="00E103C6" w:rsidRPr="008D7F6D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E0934">
        <w:rPr>
          <w:rFonts w:ascii="Times New Roman" w:eastAsia="Times New Roman" w:hAnsi="Times New Roman"/>
          <w:noProof/>
          <w:lang w:val="en-US"/>
        </w:rPr>
        <w:drawing>
          <wp:inline distT="0" distB="0" distL="0" distR="0" wp14:anchorId="32C369B5" wp14:editId="0DBB17DA">
            <wp:extent cx="1362075" cy="1933575"/>
            <wp:effectExtent l="0" t="0" r="0" b="0"/>
            <wp:docPr id="1" name="Picture 1" descr="Purskimo_po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skimo_pom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D28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4AC3599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1. Pakelkite dozavimo pompos </w:t>
      </w:r>
      <w:proofErr w:type="spellStart"/>
      <w:r w:rsidRPr="00F24DFF">
        <w:rPr>
          <w:rFonts w:ascii="Times New Roman" w:eastAsia="Times New Roman" w:hAnsi="Times New Roman"/>
        </w:rPr>
        <w:t>aplikatorių</w:t>
      </w:r>
      <w:proofErr w:type="spellEnd"/>
      <w:r w:rsidRPr="00F24DFF">
        <w:rPr>
          <w:rFonts w:ascii="Times New Roman" w:eastAsia="Times New Roman" w:hAnsi="Times New Roman"/>
        </w:rPr>
        <w:t>.</w:t>
      </w:r>
    </w:p>
    <w:p w14:paraId="2D90FD09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2. Įkiškite </w:t>
      </w:r>
      <w:proofErr w:type="spellStart"/>
      <w:r w:rsidRPr="00F24DFF">
        <w:rPr>
          <w:rFonts w:ascii="Times New Roman" w:eastAsia="Times New Roman" w:hAnsi="Times New Roman"/>
        </w:rPr>
        <w:t>aplikatorių</w:t>
      </w:r>
      <w:proofErr w:type="spellEnd"/>
      <w:r w:rsidRPr="00F24DFF">
        <w:rPr>
          <w:rFonts w:ascii="Times New Roman" w:eastAsia="Times New Roman" w:hAnsi="Times New Roman"/>
        </w:rPr>
        <w:t xml:space="preserve"> į burną ir stipriai pirštu paspaudę pažymėtą vietą, purkškite vaisto tiesiai ant uždegimo apimtos burnos vietos arba į ryklę, jeigu gydote jos pažeidimą.</w:t>
      </w:r>
    </w:p>
    <w:p w14:paraId="2E47FC91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1AB1064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</w:rPr>
        <w:t xml:space="preserve"> dozę</w:t>
      </w:r>
    </w:p>
    <w:p w14:paraId="144B26E4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Lokaliai vartojamo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perdozavimo atvejų nebuvo.</w:t>
      </w:r>
    </w:p>
    <w:p w14:paraId="221FC2C9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</w:rPr>
        <w:t xml:space="preserve">Atsitiktinai nurijus nedaug </w:t>
      </w:r>
      <w:proofErr w:type="spellStart"/>
      <w:r w:rsidRPr="00F24DFF">
        <w:rPr>
          <w:rFonts w:ascii="Times New Roman" w:eastAsia="Times New Roman" w:hAnsi="Times New Roman"/>
        </w:rPr>
        <w:t>Gerlen</w:t>
      </w:r>
      <w:proofErr w:type="spellEnd"/>
      <w:r w:rsidRPr="00F24DFF">
        <w:rPr>
          <w:rFonts w:ascii="Times New Roman" w:eastAsia="Times New Roman" w:hAnsi="Times New Roman"/>
        </w:rPr>
        <w:t xml:space="preserve">, žalingo poveikio nepasireiškia. </w:t>
      </w:r>
      <w:r w:rsidRPr="00F24DFF">
        <w:rPr>
          <w:rFonts w:ascii="Times New Roman" w:hAnsi="Times New Roman"/>
        </w:rPr>
        <w:t>Jeigu pavartojote ar netyčia nurijote dideles vaisto dozes, nedelsiant kreipkitės patarimo į savo gydytoją ar vaistininką.</w:t>
      </w:r>
    </w:p>
    <w:p w14:paraId="37805736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519E835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Pamiršus pavartoti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</w:p>
    <w:p w14:paraId="492085F4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Negalima vartoti dvigubos dozės norint kompensuoti praleistą dozę.</w:t>
      </w:r>
    </w:p>
    <w:p w14:paraId="7FBFBF1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A12292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Nustojus vartoti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</w:rPr>
        <w:t xml:space="preserve"> </w:t>
      </w:r>
    </w:p>
    <w:p w14:paraId="25C16A5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</w:rPr>
        <w:t>Vaisto vartojimą nutraukus anksčiau negu rekomenduojama, numatomas poveikis gali nepasireikšti.</w:t>
      </w:r>
    </w:p>
    <w:p w14:paraId="0819C68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5FE2F07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0306FA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D394D9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  <w:caps/>
        </w:rPr>
        <w:t>4.</w:t>
      </w:r>
      <w:r w:rsidRPr="00F24DFF">
        <w:rPr>
          <w:rFonts w:ascii="Times New Roman" w:eastAsia="Times New Roman" w:hAnsi="Times New Roman"/>
          <w:b/>
          <w:caps/>
        </w:rPr>
        <w:tab/>
        <w:t>g</w:t>
      </w:r>
      <w:r w:rsidRPr="00F24DFF">
        <w:rPr>
          <w:rFonts w:ascii="Times New Roman" w:eastAsia="Times New Roman" w:hAnsi="Times New Roman"/>
          <w:b/>
        </w:rPr>
        <w:t>alimas šalutinis poveikis</w:t>
      </w:r>
    </w:p>
    <w:p w14:paraId="1A634CF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E8D4E5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Šis vaistas kaip ir visi kiti, gali sukelti šalutinį poveikį, nors jis pasireiškia ne visiems žmonėms.</w:t>
      </w:r>
    </w:p>
    <w:p w14:paraId="3E04386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2F58424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Tuoj pat po burnos gleivinės purškalo (tirpalo) pavartojimo gali būti juntamas burnos ir ryklės tirpulys. Šis poveikis priklauso nuo vaisto veikimo būdo ir greitai išnyksta. </w:t>
      </w:r>
    </w:p>
    <w:p w14:paraId="5FDB2B0C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60F609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Buvo pastebėt</w:t>
      </w:r>
      <w:r>
        <w:rPr>
          <w:rFonts w:ascii="Times New Roman" w:eastAsia="Times New Roman" w:hAnsi="Times New Roman"/>
        </w:rPr>
        <w:t>i</w:t>
      </w:r>
      <w:r w:rsidRPr="00F24DFF">
        <w:rPr>
          <w:rFonts w:ascii="Times New Roman" w:eastAsia="Times New Roman" w:hAnsi="Times New Roman"/>
        </w:rPr>
        <w:t xml:space="preserve"> ši</w:t>
      </w:r>
      <w:r>
        <w:rPr>
          <w:rFonts w:ascii="Times New Roman" w:eastAsia="Times New Roman" w:hAnsi="Times New Roman"/>
        </w:rPr>
        <w:t>e</w:t>
      </w:r>
      <w:r w:rsidRPr="00F24DFF">
        <w:rPr>
          <w:rFonts w:ascii="Times New Roman" w:eastAsia="Times New Roman" w:hAnsi="Times New Roman"/>
        </w:rPr>
        <w:t xml:space="preserve"> šalutini</w:t>
      </w:r>
      <w:r>
        <w:rPr>
          <w:rFonts w:ascii="Times New Roman" w:eastAsia="Times New Roman" w:hAnsi="Times New Roman"/>
        </w:rPr>
        <w:t>ai</w:t>
      </w:r>
      <w:r w:rsidRPr="00F24DFF">
        <w:rPr>
          <w:rFonts w:ascii="Times New Roman" w:eastAsia="Times New Roman" w:hAnsi="Times New Roman"/>
        </w:rPr>
        <w:t xml:space="preserve"> poveiki</w:t>
      </w:r>
      <w:r>
        <w:rPr>
          <w:rFonts w:ascii="Times New Roman" w:eastAsia="Times New Roman" w:hAnsi="Times New Roman"/>
        </w:rPr>
        <w:t>ai</w:t>
      </w:r>
      <w:r w:rsidRPr="00F24DFF">
        <w:rPr>
          <w:rFonts w:ascii="Times New Roman" w:eastAsia="Times New Roman" w:hAnsi="Times New Roman"/>
        </w:rPr>
        <w:t>, kuri</w:t>
      </w:r>
      <w:r>
        <w:rPr>
          <w:rFonts w:ascii="Times New Roman" w:eastAsia="Times New Roman" w:hAnsi="Times New Roman"/>
        </w:rPr>
        <w:t>ų</w:t>
      </w:r>
      <w:r w:rsidRPr="00F24DFF">
        <w:rPr>
          <w:rFonts w:ascii="Times New Roman" w:eastAsia="Times New Roman" w:hAnsi="Times New Roman"/>
        </w:rPr>
        <w:t xml:space="preserve"> dažnis nežinomas (negali būti apskaičiuotas pagal turimus duomenis):</w:t>
      </w:r>
    </w:p>
    <w:p w14:paraId="46FA97DE" w14:textId="77777777" w:rsidR="00E103C6" w:rsidRPr="00F24DFF" w:rsidRDefault="00E103C6" w:rsidP="00E103C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burnos deginimo pojūtis;</w:t>
      </w:r>
    </w:p>
    <w:p w14:paraId="16A0ECE7" w14:textId="77777777" w:rsidR="00E103C6" w:rsidRPr="00F24DFF" w:rsidRDefault="00E103C6" w:rsidP="00E103C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burnos džiūvimas;</w:t>
      </w:r>
    </w:p>
    <w:p w14:paraId="36AD17CF" w14:textId="77777777" w:rsidR="00E103C6" w:rsidRPr="00F24DFF" w:rsidRDefault="00E103C6" w:rsidP="00E103C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vėmimas arba pykinimas;</w:t>
      </w:r>
    </w:p>
    <w:p w14:paraId="29773B63" w14:textId="77777777" w:rsidR="00E103C6" w:rsidRPr="00F24DFF" w:rsidRDefault="00E103C6" w:rsidP="00E103C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alerginės reakcijos (padidėjęs jautrumas);</w:t>
      </w:r>
    </w:p>
    <w:p w14:paraId="5E2E20FA" w14:textId="77777777" w:rsidR="00E103C6" w:rsidRPr="00F24DFF" w:rsidRDefault="00E103C6" w:rsidP="00E103C6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sunki alerginė reakcija (anafilaksinis šokas), kurios požymiai gali būti pasunkėjęs kvėpavimas, krūtinės skausmas arba spaudimo krūtinėje jutimas ir (arba) svaigulio / apalpimo pojūtis, stiprus odos niežėjimas arba iškilę odos gumbai, veido, lūpų, liežuvio ir (arba) gerklės patinimas, galintys kelti pavojų gyvybei.</w:t>
      </w:r>
    </w:p>
    <w:p w14:paraId="2AB3F2C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474D17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kuris nors iš minėt</w:t>
      </w:r>
      <w:r>
        <w:rPr>
          <w:rFonts w:ascii="Times New Roman" w:eastAsia="Times New Roman" w:hAnsi="Times New Roman"/>
        </w:rPr>
        <w:t>ų</w:t>
      </w:r>
      <w:r w:rsidRPr="00F24DFF">
        <w:rPr>
          <w:rFonts w:ascii="Times New Roman" w:eastAsia="Times New Roman" w:hAnsi="Times New Roman"/>
        </w:rPr>
        <w:t xml:space="preserve"> šalutini</w:t>
      </w:r>
      <w:r>
        <w:rPr>
          <w:rFonts w:ascii="Times New Roman" w:eastAsia="Times New Roman" w:hAnsi="Times New Roman"/>
        </w:rPr>
        <w:t>ų</w:t>
      </w:r>
      <w:r w:rsidRPr="00F24DFF">
        <w:rPr>
          <w:rFonts w:ascii="Times New Roman" w:eastAsia="Times New Roman" w:hAnsi="Times New Roman"/>
        </w:rPr>
        <w:t xml:space="preserve"> poveiki</w:t>
      </w:r>
      <w:r>
        <w:rPr>
          <w:rFonts w:ascii="Times New Roman" w:eastAsia="Times New Roman" w:hAnsi="Times New Roman"/>
        </w:rPr>
        <w:t>ų</w:t>
      </w:r>
      <w:r w:rsidRPr="00F24DFF">
        <w:rPr>
          <w:rFonts w:ascii="Times New Roman" w:eastAsia="Times New Roman" w:hAnsi="Times New Roman"/>
        </w:rPr>
        <w:t xml:space="preserve"> pasireiškia, vaisto vartojimą nutraukite ir kreipkitės į gydytoją.</w:t>
      </w:r>
    </w:p>
    <w:p w14:paraId="2093DB82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358BC94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Pranešimas apie šalutinį poveikį</w:t>
      </w:r>
    </w:p>
    <w:p w14:paraId="5E47560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lastRenderedPageBreak/>
        <w:t>Jeigu pasireiškė šalutinis poveikis, įskaitant šiame lapelyje nenurodytą, pasakykite gydytojui arba vaistini</w:t>
      </w:r>
      <w:r w:rsidRPr="00E254A8">
        <w:rPr>
          <w:rFonts w:ascii="Times New Roman" w:eastAsia="Times New Roman" w:hAnsi="Times New Roman"/>
        </w:rPr>
        <w:t xml:space="preserve">nkui. </w:t>
      </w:r>
      <w:r w:rsidRPr="00E40F07">
        <w:rPr>
          <w:rFonts w:ascii="Times New Roman" w:hAnsi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E40F07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 w:rsidRPr="00E40F07">
        <w:rPr>
          <w:rFonts w:ascii="Times New Roman" w:hAnsi="Times New Roman"/>
          <w:lang w:eastAsia="lt-LT"/>
        </w:rPr>
        <w:t xml:space="preserve"> nurodytais būdais arba paskambinti nemokamu telefonu </w:t>
      </w:r>
      <w:r>
        <w:rPr>
          <w:rFonts w:ascii="Times New Roman" w:hAnsi="Times New Roman"/>
          <w:lang w:eastAsia="lt-LT"/>
        </w:rPr>
        <w:t>+370</w:t>
      </w:r>
      <w:r w:rsidRPr="00E40F07">
        <w:rPr>
          <w:rFonts w:ascii="Times New Roman" w:hAnsi="Times New Roman"/>
          <w:lang w:eastAsia="lt-LT"/>
        </w:rPr>
        <w:t xml:space="preserve"> 800 73 568. </w:t>
      </w:r>
      <w:r w:rsidRPr="00207A2F">
        <w:rPr>
          <w:rFonts w:ascii="Times New Roman" w:eastAsia="Times New Roman" w:hAnsi="Times New Roman"/>
        </w:rPr>
        <w:t xml:space="preserve">Pranešdami apie šalutinį poveikį galite mums padėti gauti daugiau informacijos apie šio vaisto saugumą. </w:t>
      </w:r>
    </w:p>
    <w:p w14:paraId="71BB2ED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500DD1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D2DFC3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</w:t>
      </w:r>
      <w:r w:rsidRPr="00F24DFF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</w:p>
    <w:p w14:paraId="6830B8E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032F666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Šį vaistą laikykite vaikams nepastebimoje ir nepasiekiamoje vietoje.</w:t>
      </w:r>
    </w:p>
    <w:p w14:paraId="2E237787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Laikyti ne aukštesnėje kaip 25 ºC temperatūroje.</w:t>
      </w:r>
    </w:p>
    <w:p w14:paraId="21AD530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Pradėto vartoti vaisto tinkamumo laikas yra 6 mėn.</w:t>
      </w:r>
    </w:p>
    <w:p w14:paraId="11571D5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60D7EB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F24DFF">
        <w:rPr>
          <w:rFonts w:ascii="Times New Roman" w:eastAsia="Times New Roman" w:hAnsi="Times New Roman"/>
        </w:rPr>
        <w:t xml:space="preserve">Ant kartoninės dėžutės ir buteliuko etiketės po „Tinka iki“ nurodytam tinkamumo laikui pasibaigus, šio vaisto vartoti negalima. </w:t>
      </w:r>
      <w:r w:rsidRPr="00F24DFF">
        <w:rPr>
          <w:rFonts w:ascii="Times New Roman" w:eastAsia="Times New Roman" w:hAnsi="Times New Roman"/>
          <w:iCs/>
        </w:rPr>
        <w:t>Vaistas tinkamas vartoti iki paskutinės nurodyto mėnesio dienos.</w:t>
      </w:r>
    </w:p>
    <w:p w14:paraId="5EC3838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D99C9B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Vaistų negalima išmesti į kanalizaciją arba su buitinėmis</w:t>
      </w:r>
      <w:r w:rsidRPr="00F24DFF">
        <w:rPr>
          <w:rFonts w:ascii="Times New Roman" w:eastAsia="Times New Roman" w:hAnsi="Times New Roman"/>
          <w:color w:val="993366"/>
        </w:rPr>
        <w:t xml:space="preserve"> </w:t>
      </w:r>
      <w:r w:rsidRPr="00F24DFF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14:paraId="5FDBDB4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078FBCE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C60D7B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6.</w:t>
      </w:r>
      <w:r w:rsidRPr="00F24DFF">
        <w:rPr>
          <w:rFonts w:ascii="Times New Roman" w:eastAsia="Times New Roman" w:hAnsi="Times New Roman"/>
          <w:b/>
        </w:rPr>
        <w:tab/>
        <w:t>Pakuotės turinys ir kita informacija</w:t>
      </w:r>
    </w:p>
    <w:p w14:paraId="7A406510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37211FF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  <w:bCs/>
        </w:rPr>
        <w:t xml:space="preserve"> sudėtis </w:t>
      </w:r>
    </w:p>
    <w:p w14:paraId="1A292ECB" w14:textId="77777777" w:rsidR="00E103C6" w:rsidRPr="00F24DFF" w:rsidRDefault="00E103C6" w:rsidP="00E103C6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Veiklioji medžiaga yra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hidrochloridas. 1 ml burnos gleivinės purškalo (tirpalo) yra 1,5 mg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hidrochlorido. Dozavimo pompą paspaudus vieną kartą, išpurškiama viena dozė, t. y. 0,17 ml tirpalo, kuriame yra 0,255 mg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hidrochlorido.</w:t>
      </w:r>
    </w:p>
    <w:p w14:paraId="38F4DC57" w14:textId="77777777" w:rsidR="00E103C6" w:rsidRPr="00F24DFF" w:rsidRDefault="00E103C6" w:rsidP="00E103C6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Pagalbinės medžiagos yra </w:t>
      </w:r>
      <w:proofErr w:type="spellStart"/>
      <w:r w:rsidRPr="00F24DFF">
        <w:rPr>
          <w:rFonts w:ascii="Times New Roman" w:eastAsia="Times New Roman" w:hAnsi="Times New Roman"/>
        </w:rPr>
        <w:t>glicerolis</w:t>
      </w:r>
      <w:proofErr w:type="spellEnd"/>
      <w:r w:rsidRPr="00F24DFF">
        <w:rPr>
          <w:rFonts w:ascii="Times New Roman" w:eastAsia="Times New Roman" w:hAnsi="Times New Roman"/>
        </w:rPr>
        <w:t xml:space="preserve">, sacharino natrio druska, natrio-vandenilio karbonatas, etanolis (96%), metilo </w:t>
      </w:r>
      <w:proofErr w:type="spellStart"/>
      <w:r w:rsidRPr="00F24DFF">
        <w:rPr>
          <w:rFonts w:ascii="Times New Roman" w:eastAsia="Times New Roman" w:hAnsi="Times New Roman"/>
        </w:rPr>
        <w:t>parahidroksibenzoatas</w:t>
      </w:r>
      <w:proofErr w:type="spellEnd"/>
      <w:r w:rsidRPr="00F24DFF">
        <w:rPr>
          <w:rFonts w:ascii="Times New Roman" w:eastAsia="Times New Roman" w:hAnsi="Times New Roman"/>
        </w:rPr>
        <w:t xml:space="preserve"> (E 218), </w:t>
      </w:r>
      <w:proofErr w:type="spellStart"/>
      <w:r w:rsidRPr="00F24DFF">
        <w:rPr>
          <w:rFonts w:ascii="Times New Roman" w:eastAsia="Times New Roman" w:hAnsi="Times New Roman"/>
        </w:rPr>
        <w:t>polisorbatas</w:t>
      </w:r>
      <w:proofErr w:type="spellEnd"/>
      <w:r w:rsidRPr="00F24DFF">
        <w:rPr>
          <w:rFonts w:ascii="Times New Roman" w:eastAsia="Times New Roman" w:hAnsi="Times New Roman"/>
        </w:rPr>
        <w:t> </w:t>
      </w:r>
      <w:r w:rsidRPr="00F24DFF" w:rsidDel="00036373"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20, pipirmėčių kvapo aromatinė medžiaga ir išgrynintas vanduo.</w:t>
      </w:r>
    </w:p>
    <w:p w14:paraId="24B5D118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E23573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F24DFF">
        <w:rPr>
          <w:rFonts w:ascii="Times New Roman" w:eastAsia="Times New Roman" w:hAnsi="Times New Roman"/>
          <w:b/>
        </w:rPr>
        <w:t>Gerlen</w:t>
      </w:r>
      <w:proofErr w:type="spellEnd"/>
      <w:r w:rsidRPr="00F24DFF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14:paraId="5CD6B0F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Burnos gleivinės purškalas yra skaidrus, pipirmėčių kvapo tirpalas.</w:t>
      </w:r>
    </w:p>
    <w:p w14:paraId="33503D5D" w14:textId="77777777" w:rsidR="00E103C6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Kartoninė dėžutė, kurioje yra vienas 30 ml polietileninis buteliukas su dozavimo pompa ir </w:t>
      </w:r>
      <w:proofErr w:type="spellStart"/>
      <w:r w:rsidRPr="00F24DFF">
        <w:rPr>
          <w:rFonts w:ascii="Times New Roman" w:eastAsia="Times New Roman" w:hAnsi="Times New Roman"/>
        </w:rPr>
        <w:t>aplikatoriumi</w:t>
      </w:r>
      <w:proofErr w:type="spellEnd"/>
      <w:r w:rsidRPr="00F24DFF">
        <w:rPr>
          <w:rFonts w:ascii="Times New Roman" w:eastAsia="Times New Roman" w:hAnsi="Times New Roman"/>
        </w:rPr>
        <w:t>.</w:t>
      </w:r>
    </w:p>
    <w:p w14:paraId="284EEAC2" w14:textId="77777777" w:rsidR="00E103C6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690E360" w14:textId="77777777" w:rsidR="00E103C6" w:rsidRPr="00901169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1169">
        <w:rPr>
          <w:rFonts w:ascii="Times New Roman" w:hAnsi="Times New Roman"/>
          <w:b/>
        </w:rPr>
        <w:t>Registruotojas ir gamintojas</w:t>
      </w:r>
    </w:p>
    <w:p w14:paraId="2F6FBDF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CD8136F" w14:textId="77777777" w:rsidR="00E103C6" w:rsidRPr="00901169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u w:val="single"/>
        </w:rPr>
      </w:pPr>
      <w:r w:rsidRPr="00901169">
        <w:rPr>
          <w:rFonts w:ascii="Times New Roman" w:eastAsia="Times New Roman" w:hAnsi="Times New Roman"/>
          <w:bCs/>
          <w:u w:val="single"/>
        </w:rPr>
        <w:t>Registruotojas</w:t>
      </w:r>
      <w:r>
        <w:rPr>
          <w:rFonts w:ascii="Times New Roman" w:eastAsia="Times New Roman" w:hAnsi="Times New Roman"/>
          <w:bCs/>
          <w:u w:val="single"/>
        </w:rPr>
        <w:t>:</w:t>
      </w:r>
    </w:p>
    <w:p w14:paraId="386E6D94" w14:textId="77777777" w:rsidR="00E103C6" w:rsidRPr="00F24DFF" w:rsidRDefault="00E103C6" w:rsidP="00E1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24DFF">
        <w:rPr>
          <w:rFonts w:ascii="Times New Roman" w:eastAsia="Times New Roman" w:hAnsi="Times New Roman"/>
          <w:lang w:eastAsia="lt-LT"/>
        </w:rPr>
        <w:t xml:space="preserve">SIA </w:t>
      </w:r>
      <w:proofErr w:type="spellStart"/>
      <w:r w:rsidRPr="00F24DFF">
        <w:rPr>
          <w:rFonts w:ascii="Times New Roman" w:eastAsia="Times New Roman" w:hAnsi="Times New Roman"/>
          <w:lang w:eastAsia="lt-LT"/>
        </w:rPr>
        <w:t>Ingen</w:t>
      </w:r>
      <w:proofErr w:type="spellEnd"/>
      <w:r w:rsidRPr="00F24DFF">
        <w:rPr>
          <w:rFonts w:ascii="Times New Roman" w:eastAsia="Times New Roman" w:hAnsi="Times New Roman"/>
          <w:lang w:eastAsia="lt-LT"/>
        </w:rPr>
        <w:t xml:space="preserve"> Pharma</w:t>
      </w:r>
    </w:p>
    <w:p w14:paraId="7F6EA21A" w14:textId="77777777" w:rsidR="00E103C6" w:rsidRPr="00F24DFF" w:rsidRDefault="00E103C6" w:rsidP="00E1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F24DFF">
        <w:rPr>
          <w:rFonts w:ascii="Times New Roman" w:eastAsia="Times New Roman" w:hAnsi="Times New Roman"/>
          <w:lang w:eastAsia="lt-LT"/>
        </w:rPr>
        <w:t>Kārļa</w:t>
      </w:r>
      <w:proofErr w:type="spellEnd"/>
      <w:r w:rsidRPr="00F24DFF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F24DFF">
        <w:rPr>
          <w:rFonts w:ascii="Times New Roman" w:eastAsia="Times New Roman" w:hAnsi="Times New Roman"/>
          <w:lang w:eastAsia="lt-LT"/>
        </w:rPr>
        <w:t>Ulmaņa</w:t>
      </w:r>
      <w:proofErr w:type="spellEnd"/>
      <w:r w:rsidRPr="00F24DFF">
        <w:rPr>
          <w:rFonts w:ascii="Times New Roman" w:eastAsia="Times New Roman" w:hAnsi="Times New Roman"/>
          <w:lang w:eastAsia="lt-LT"/>
        </w:rPr>
        <w:t xml:space="preserve"> gatve 119, </w:t>
      </w:r>
      <w:proofErr w:type="spellStart"/>
      <w:r w:rsidRPr="00F24DFF">
        <w:rPr>
          <w:rFonts w:ascii="Times New Roman" w:eastAsia="Times New Roman" w:hAnsi="Times New Roman"/>
          <w:lang w:eastAsia="lt-LT"/>
        </w:rPr>
        <w:t>Mārupe</w:t>
      </w:r>
      <w:proofErr w:type="spellEnd"/>
    </w:p>
    <w:p w14:paraId="524DA965" w14:textId="77777777" w:rsidR="00E103C6" w:rsidRPr="00F24DFF" w:rsidRDefault="00E103C6" w:rsidP="00E103C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24DFF">
        <w:rPr>
          <w:rFonts w:ascii="Times New Roman" w:eastAsia="Times New Roman" w:hAnsi="Times New Roman"/>
          <w:lang w:eastAsia="lt-LT"/>
        </w:rPr>
        <w:t xml:space="preserve">LV-2167, </w:t>
      </w:r>
      <w:proofErr w:type="spellStart"/>
      <w:r w:rsidRPr="00F24DFF">
        <w:rPr>
          <w:rFonts w:ascii="Times New Roman" w:eastAsia="Times New Roman" w:hAnsi="Times New Roman"/>
          <w:lang w:eastAsia="lt-LT"/>
        </w:rPr>
        <w:t>Rīga</w:t>
      </w:r>
      <w:proofErr w:type="spellEnd"/>
    </w:p>
    <w:p w14:paraId="08685B8A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24DFF">
        <w:rPr>
          <w:rFonts w:ascii="Times New Roman" w:eastAsia="Times New Roman" w:hAnsi="Times New Roman"/>
          <w:lang w:eastAsia="lt-LT"/>
        </w:rPr>
        <w:t>Latvija</w:t>
      </w:r>
      <w:r w:rsidRPr="00F24DFF" w:rsidDel="000D451E">
        <w:rPr>
          <w:rFonts w:ascii="Times New Roman" w:eastAsia="Times New Roman" w:hAnsi="Times New Roman"/>
          <w:lang w:eastAsia="lt-LT"/>
        </w:rPr>
        <w:t xml:space="preserve"> </w:t>
      </w:r>
    </w:p>
    <w:p w14:paraId="268C7A6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6417166" w14:textId="77777777" w:rsidR="00E103C6" w:rsidRPr="00901169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901169">
        <w:rPr>
          <w:rFonts w:ascii="Times New Roman" w:eastAsia="Times New Roman" w:hAnsi="Times New Roman"/>
          <w:u w:val="single"/>
        </w:rPr>
        <w:t>Gamintojas</w:t>
      </w:r>
      <w:r>
        <w:rPr>
          <w:rFonts w:ascii="Times New Roman" w:eastAsia="Times New Roman" w:hAnsi="Times New Roman"/>
          <w:u w:val="single"/>
        </w:rPr>
        <w:t>:</w:t>
      </w:r>
    </w:p>
    <w:p w14:paraId="47A85309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Zakłady</w:t>
      </w:r>
      <w:proofErr w:type="spellEnd"/>
      <w:r w:rsidRPr="00F24DFF">
        <w:rPr>
          <w:rFonts w:ascii="Times New Roman" w:eastAsia="Times New Roman" w:hAnsi="Times New Roman"/>
        </w:rPr>
        <w:t xml:space="preserve"> </w:t>
      </w:r>
      <w:proofErr w:type="spellStart"/>
      <w:r w:rsidRPr="00F24DFF">
        <w:rPr>
          <w:rFonts w:ascii="Times New Roman" w:eastAsia="Times New Roman" w:hAnsi="Times New Roman"/>
        </w:rPr>
        <w:t>Farmaceutyczne</w:t>
      </w:r>
      <w:proofErr w:type="spellEnd"/>
      <w:r w:rsidRPr="00F24DFF">
        <w:rPr>
          <w:rFonts w:ascii="Times New Roman" w:eastAsia="Times New Roman" w:hAnsi="Times New Roman"/>
        </w:rPr>
        <w:t xml:space="preserve"> „UNIA”</w:t>
      </w:r>
    </w:p>
    <w:p w14:paraId="1F865936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Spółdzielnia</w:t>
      </w:r>
      <w:proofErr w:type="spellEnd"/>
      <w:r w:rsidRPr="00F24DFF">
        <w:rPr>
          <w:rFonts w:ascii="Times New Roman" w:eastAsia="Times New Roman" w:hAnsi="Times New Roman"/>
        </w:rPr>
        <w:t xml:space="preserve"> </w:t>
      </w:r>
      <w:proofErr w:type="spellStart"/>
      <w:r w:rsidRPr="00F24DFF">
        <w:rPr>
          <w:rFonts w:ascii="Times New Roman" w:eastAsia="Times New Roman" w:hAnsi="Times New Roman"/>
        </w:rPr>
        <w:t>Pracy</w:t>
      </w:r>
      <w:proofErr w:type="spellEnd"/>
    </w:p>
    <w:p w14:paraId="00193766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24DFF">
        <w:rPr>
          <w:rFonts w:ascii="Times New Roman" w:eastAsia="Times New Roman" w:hAnsi="Times New Roman"/>
        </w:rPr>
        <w:t>ul</w:t>
      </w:r>
      <w:proofErr w:type="spellEnd"/>
      <w:r w:rsidRPr="00F24DFF">
        <w:rPr>
          <w:rFonts w:ascii="Times New Roman" w:eastAsia="Times New Roman" w:hAnsi="Times New Roman"/>
        </w:rPr>
        <w:t xml:space="preserve">. </w:t>
      </w:r>
      <w:proofErr w:type="spellStart"/>
      <w:r w:rsidRPr="00F24DFF">
        <w:rPr>
          <w:rFonts w:ascii="Times New Roman" w:eastAsia="Times New Roman" w:hAnsi="Times New Roman"/>
        </w:rPr>
        <w:t>Chłodna</w:t>
      </w:r>
      <w:proofErr w:type="spellEnd"/>
      <w:r w:rsidRPr="00F24DFF">
        <w:rPr>
          <w:rFonts w:ascii="Times New Roman" w:eastAsia="Times New Roman" w:hAnsi="Times New Roman"/>
        </w:rPr>
        <w:t xml:space="preserve"> 56/60</w:t>
      </w:r>
    </w:p>
    <w:p w14:paraId="626F022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00-872 </w:t>
      </w:r>
      <w:proofErr w:type="spellStart"/>
      <w:r w:rsidRPr="00F24DFF">
        <w:rPr>
          <w:rFonts w:ascii="Times New Roman" w:eastAsia="Times New Roman" w:hAnsi="Times New Roman"/>
        </w:rPr>
        <w:t>Warszawa</w:t>
      </w:r>
      <w:proofErr w:type="spellEnd"/>
      <w:r w:rsidRPr="00F24DFF">
        <w:rPr>
          <w:rFonts w:ascii="Times New Roman" w:eastAsia="Times New Roman" w:hAnsi="Times New Roman"/>
        </w:rPr>
        <w:t xml:space="preserve"> </w:t>
      </w:r>
    </w:p>
    <w:p w14:paraId="57B31BB7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Lenkija</w:t>
      </w:r>
    </w:p>
    <w:p w14:paraId="0D3B18C5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F31F683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apie šį vaistą norite sužinoti daugiau, kreipkitės į registruotoją.</w:t>
      </w:r>
    </w:p>
    <w:p w14:paraId="2ACADB3B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74B679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  <w:bCs/>
        </w:rPr>
        <w:t xml:space="preserve">Šis pakuotės </w:t>
      </w:r>
      <w:r w:rsidRPr="00F24DFF">
        <w:rPr>
          <w:rFonts w:ascii="Times New Roman" w:eastAsia="Times New Roman" w:hAnsi="Times New Roman"/>
          <w:b/>
        </w:rPr>
        <w:t xml:space="preserve">lapelis paskutinį kartą </w:t>
      </w:r>
      <w:r>
        <w:rPr>
          <w:rFonts w:ascii="Times New Roman" w:eastAsia="Times New Roman" w:hAnsi="Times New Roman"/>
          <w:b/>
        </w:rPr>
        <w:t>peržiūrėtas 2025-10-17</w:t>
      </w:r>
      <w:r w:rsidRPr="006134FC">
        <w:rPr>
          <w:rFonts w:ascii="Times New Roman" w:eastAsia="Times New Roman" w:hAnsi="Times New Roman"/>
          <w:b/>
        </w:rPr>
        <w:t>.</w:t>
      </w:r>
      <w:r w:rsidRPr="00F24DFF">
        <w:rPr>
          <w:rFonts w:ascii="Times New Roman" w:eastAsia="Times New Roman" w:hAnsi="Times New Roman"/>
          <w:b/>
        </w:rPr>
        <w:t xml:space="preserve"> </w:t>
      </w:r>
    </w:p>
    <w:p w14:paraId="52D2EF9D" w14:textId="77777777" w:rsidR="00E103C6" w:rsidRPr="00F24DF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32E4D98" w14:textId="77777777" w:rsidR="00E103C6" w:rsidRPr="00844D8F" w:rsidRDefault="00E103C6" w:rsidP="00E103C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24DFF">
        <w:rPr>
          <w:rFonts w:ascii="Times New Roman" w:eastAsia="Times New Roman" w:hAnsi="Times New Roman"/>
          <w:i/>
        </w:rPr>
        <w:t xml:space="preserve"> </w:t>
      </w:r>
      <w:r w:rsidRPr="00793532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 w:rsidRPr="008D7F6D">
        <w:rPr>
          <w:rFonts w:ascii="Times New Roman" w:eastAsia="Times New Roman" w:hAnsi="Times New Roman"/>
        </w:rPr>
        <w:t>.</w:t>
      </w:r>
    </w:p>
    <w:p w14:paraId="31115654" w14:textId="77777777" w:rsidR="00222FED" w:rsidRDefault="00222FED"/>
    <w:sectPr w:rsidR="00222FED" w:rsidSect="00E103C6">
      <w:headerReference w:type="default" r:id="rId6"/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6251" w14:textId="77777777" w:rsidR="00E103C6" w:rsidRPr="00332509" w:rsidRDefault="00E103C6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21</w:t>
    </w:r>
    <w:r w:rsidRPr="00332509">
      <w:rPr>
        <w:rStyle w:val="Puslapionumeris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237" w14:textId="77777777" w:rsidR="00E103C6" w:rsidRPr="00332509" w:rsidRDefault="00E103C6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1</w:t>
    </w:r>
    <w:r w:rsidRPr="00332509">
      <w:rPr>
        <w:rStyle w:val="Puslapionumeris"/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CA87" w14:textId="77777777" w:rsidR="00E103C6" w:rsidRDefault="00E103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FB"/>
    <w:multiLevelType w:val="hybridMultilevel"/>
    <w:tmpl w:val="D728CC3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0921"/>
    <w:multiLevelType w:val="hybridMultilevel"/>
    <w:tmpl w:val="B692AF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5888"/>
    <w:multiLevelType w:val="hybridMultilevel"/>
    <w:tmpl w:val="5E426D32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28839">
    <w:abstractNumId w:val="0"/>
  </w:num>
  <w:num w:numId="2" w16cid:durableId="1966155259">
    <w:abstractNumId w:val="1"/>
  </w:num>
  <w:num w:numId="3" w16cid:durableId="184157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C6"/>
    <w:rsid w:val="00222FED"/>
    <w:rsid w:val="00445E50"/>
    <w:rsid w:val="005F173E"/>
    <w:rsid w:val="008B3AD4"/>
    <w:rsid w:val="00D047C4"/>
    <w:rsid w:val="00E103C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0871"/>
  <w15:chartTrackingRefBased/>
  <w15:docId w15:val="{04F0D68C-E022-4BA4-A79D-14DCC5A5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3C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0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0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0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0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03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03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03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03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03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03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03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03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03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03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03C6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E103C6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103C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103C6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03C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Puslapionumeris">
    <w:name w:val="page number"/>
    <w:rsid w:val="00E103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5631</Words>
  <Characters>3211</Characters>
  <Application>Microsoft Office Word</Application>
  <DocSecurity>0</DocSecurity>
  <Lines>26</Lines>
  <Paragraphs>17</Paragraphs>
  <ScaleCrop>false</ScaleCrop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2025-10-27T06:36:00Z</dcterms:created>
  <dcterms:modified xsi:type="dcterms:W3CDTF">2025-10-27T06:37:00Z</dcterms:modified>
</cp:coreProperties>
</file>