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011C" w14:textId="77777777" w:rsidR="008979BB" w:rsidRPr="008D7F6D" w:rsidRDefault="008979BB" w:rsidP="008979BB">
      <w:pPr>
        <w:tabs>
          <w:tab w:val="left" w:pos="567"/>
        </w:tabs>
        <w:spacing w:after="0" w:line="240" w:lineRule="auto"/>
        <w:rPr>
          <w:rFonts w:ascii="Times New Roman" w:eastAsia="Times New Roman" w:hAnsi="Times New Roman"/>
        </w:rPr>
      </w:pPr>
    </w:p>
    <w:p w14:paraId="4CCE6078" w14:textId="77777777" w:rsidR="008979BB" w:rsidRPr="008D7F6D" w:rsidRDefault="008979BB" w:rsidP="008979BB">
      <w:pPr>
        <w:tabs>
          <w:tab w:val="left" w:pos="567"/>
        </w:tabs>
        <w:spacing w:after="0" w:line="240" w:lineRule="auto"/>
        <w:rPr>
          <w:rFonts w:ascii="Times New Roman" w:eastAsia="Times New Roman" w:hAnsi="Times New Roman"/>
        </w:rPr>
      </w:pPr>
    </w:p>
    <w:p w14:paraId="2457B882" w14:textId="77777777" w:rsidR="008979BB" w:rsidRPr="008D7F6D" w:rsidRDefault="008979BB" w:rsidP="008979BB">
      <w:pPr>
        <w:tabs>
          <w:tab w:val="left" w:pos="567"/>
        </w:tabs>
        <w:spacing w:after="0" w:line="240" w:lineRule="auto"/>
        <w:rPr>
          <w:rFonts w:ascii="Times New Roman" w:eastAsia="Times New Roman" w:hAnsi="Times New Roman"/>
        </w:rPr>
      </w:pPr>
    </w:p>
    <w:p w14:paraId="544E0FB1" w14:textId="77777777" w:rsidR="008979BB" w:rsidRPr="008D7F6D" w:rsidRDefault="008979BB" w:rsidP="008979BB">
      <w:pPr>
        <w:tabs>
          <w:tab w:val="left" w:pos="567"/>
        </w:tabs>
        <w:spacing w:after="0" w:line="240" w:lineRule="auto"/>
        <w:rPr>
          <w:rFonts w:ascii="Times New Roman" w:eastAsia="Times New Roman" w:hAnsi="Times New Roman"/>
        </w:rPr>
      </w:pPr>
    </w:p>
    <w:p w14:paraId="51BCE98B" w14:textId="77777777" w:rsidR="008979BB" w:rsidRPr="008D7F6D" w:rsidRDefault="008979BB" w:rsidP="008979BB">
      <w:pPr>
        <w:tabs>
          <w:tab w:val="left" w:pos="567"/>
        </w:tabs>
        <w:spacing w:after="0" w:line="240" w:lineRule="auto"/>
        <w:rPr>
          <w:rFonts w:ascii="Times New Roman" w:eastAsia="Times New Roman" w:hAnsi="Times New Roman"/>
        </w:rPr>
      </w:pPr>
    </w:p>
    <w:p w14:paraId="57585715" w14:textId="77777777" w:rsidR="008979BB" w:rsidRPr="008D7F6D" w:rsidRDefault="008979BB" w:rsidP="008979BB">
      <w:pPr>
        <w:tabs>
          <w:tab w:val="left" w:pos="567"/>
        </w:tabs>
        <w:spacing w:after="0" w:line="240" w:lineRule="auto"/>
        <w:rPr>
          <w:rFonts w:ascii="Times New Roman" w:eastAsia="Times New Roman" w:hAnsi="Times New Roman"/>
        </w:rPr>
      </w:pPr>
    </w:p>
    <w:p w14:paraId="73119572" w14:textId="77777777" w:rsidR="008979BB" w:rsidRPr="008D7F6D" w:rsidRDefault="008979BB" w:rsidP="008979BB">
      <w:pPr>
        <w:tabs>
          <w:tab w:val="left" w:pos="567"/>
        </w:tabs>
        <w:spacing w:after="0" w:line="240" w:lineRule="auto"/>
        <w:rPr>
          <w:rFonts w:ascii="Times New Roman" w:eastAsia="Times New Roman" w:hAnsi="Times New Roman"/>
        </w:rPr>
      </w:pPr>
    </w:p>
    <w:p w14:paraId="049F27EF" w14:textId="77777777" w:rsidR="008979BB" w:rsidRPr="008D7F6D" w:rsidRDefault="008979BB" w:rsidP="008979BB">
      <w:pPr>
        <w:tabs>
          <w:tab w:val="left" w:pos="567"/>
        </w:tabs>
        <w:spacing w:after="0" w:line="240" w:lineRule="auto"/>
        <w:rPr>
          <w:rFonts w:ascii="Times New Roman" w:eastAsia="Times New Roman" w:hAnsi="Times New Roman"/>
        </w:rPr>
      </w:pPr>
    </w:p>
    <w:p w14:paraId="68CBB67E" w14:textId="77777777" w:rsidR="008979BB" w:rsidRPr="008D7F6D" w:rsidRDefault="008979BB" w:rsidP="008979BB">
      <w:pPr>
        <w:tabs>
          <w:tab w:val="left" w:pos="567"/>
        </w:tabs>
        <w:spacing w:after="0" w:line="240" w:lineRule="auto"/>
        <w:rPr>
          <w:rFonts w:ascii="Times New Roman" w:eastAsia="Times New Roman" w:hAnsi="Times New Roman"/>
        </w:rPr>
      </w:pPr>
    </w:p>
    <w:p w14:paraId="6A24E23A" w14:textId="77777777" w:rsidR="008979BB" w:rsidRPr="008D7F6D" w:rsidRDefault="008979BB" w:rsidP="008979BB">
      <w:pPr>
        <w:tabs>
          <w:tab w:val="left" w:pos="567"/>
        </w:tabs>
        <w:spacing w:after="0" w:line="240" w:lineRule="auto"/>
        <w:rPr>
          <w:rFonts w:ascii="Times New Roman" w:eastAsia="Times New Roman" w:hAnsi="Times New Roman"/>
        </w:rPr>
      </w:pPr>
    </w:p>
    <w:p w14:paraId="2407BED6" w14:textId="77777777" w:rsidR="008979BB" w:rsidRPr="008D7F6D" w:rsidRDefault="008979BB" w:rsidP="008979BB">
      <w:pPr>
        <w:tabs>
          <w:tab w:val="left" w:pos="567"/>
        </w:tabs>
        <w:spacing w:after="0" w:line="240" w:lineRule="auto"/>
        <w:rPr>
          <w:rFonts w:ascii="Times New Roman" w:eastAsia="Times New Roman" w:hAnsi="Times New Roman"/>
        </w:rPr>
      </w:pPr>
    </w:p>
    <w:p w14:paraId="5830E392" w14:textId="77777777" w:rsidR="008979BB" w:rsidRPr="008D7F6D" w:rsidRDefault="008979BB" w:rsidP="008979BB">
      <w:pPr>
        <w:tabs>
          <w:tab w:val="left" w:pos="567"/>
        </w:tabs>
        <w:spacing w:after="0" w:line="240" w:lineRule="auto"/>
        <w:rPr>
          <w:rFonts w:ascii="Times New Roman" w:eastAsia="Times New Roman" w:hAnsi="Times New Roman"/>
        </w:rPr>
      </w:pPr>
    </w:p>
    <w:p w14:paraId="66972AFC" w14:textId="77777777" w:rsidR="008979BB" w:rsidRPr="008D7F6D" w:rsidRDefault="008979BB" w:rsidP="008979BB">
      <w:pPr>
        <w:tabs>
          <w:tab w:val="left" w:pos="567"/>
        </w:tabs>
        <w:spacing w:after="0" w:line="240" w:lineRule="auto"/>
        <w:rPr>
          <w:rFonts w:ascii="Times New Roman" w:eastAsia="Times New Roman" w:hAnsi="Times New Roman"/>
        </w:rPr>
      </w:pPr>
    </w:p>
    <w:p w14:paraId="5058E24F" w14:textId="77777777" w:rsidR="008979BB" w:rsidRPr="008D7F6D" w:rsidRDefault="008979BB" w:rsidP="008979BB">
      <w:pPr>
        <w:tabs>
          <w:tab w:val="left" w:pos="567"/>
        </w:tabs>
        <w:spacing w:after="0" w:line="240" w:lineRule="auto"/>
        <w:rPr>
          <w:rFonts w:ascii="Times New Roman" w:eastAsia="Times New Roman" w:hAnsi="Times New Roman"/>
        </w:rPr>
      </w:pPr>
    </w:p>
    <w:p w14:paraId="7CEEC597" w14:textId="77777777" w:rsidR="008979BB" w:rsidRPr="008D7F6D" w:rsidRDefault="008979BB" w:rsidP="008979BB">
      <w:pPr>
        <w:tabs>
          <w:tab w:val="left" w:pos="567"/>
        </w:tabs>
        <w:spacing w:after="0" w:line="240" w:lineRule="auto"/>
        <w:rPr>
          <w:rFonts w:ascii="Times New Roman" w:eastAsia="Times New Roman" w:hAnsi="Times New Roman"/>
        </w:rPr>
      </w:pPr>
    </w:p>
    <w:p w14:paraId="6F1F2A56" w14:textId="77777777" w:rsidR="008979BB" w:rsidRPr="008D7F6D" w:rsidRDefault="008979BB" w:rsidP="008979BB">
      <w:pPr>
        <w:tabs>
          <w:tab w:val="left" w:pos="567"/>
        </w:tabs>
        <w:spacing w:after="0" w:line="240" w:lineRule="auto"/>
        <w:rPr>
          <w:rFonts w:ascii="Times New Roman" w:eastAsia="Times New Roman" w:hAnsi="Times New Roman"/>
        </w:rPr>
      </w:pPr>
    </w:p>
    <w:p w14:paraId="19A82872" w14:textId="77777777" w:rsidR="008979BB" w:rsidRPr="008D7F6D" w:rsidRDefault="008979BB" w:rsidP="008979BB">
      <w:pPr>
        <w:tabs>
          <w:tab w:val="left" w:pos="567"/>
        </w:tabs>
        <w:spacing w:after="0" w:line="240" w:lineRule="auto"/>
        <w:rPr>
          <w:rFonts w:ascii="Times New Roman" w:eastAsia="Times New Roman" w:hAnsi="Times New Roman"/>
        </w:rPr>
      </w:pPr>
    </w:p>
    <w:p w14:paraId="632452FC" w14:textId="77777777" w:rsidR="008979BB" w:rsidRPr="008D7F6D" w:rsidRDefault="008979BB" w:rsidP="008979BB">
      <w:pPr>
        <w:tabs>
          <w:tab w:val="left" w:pos="567"/>
        </w:tabs>
        <w:spacing w:after="0" w:line="240" w:lineRule="auto"/>
        <w:rPr>
          <w:rFonts w:ascii="Times New Roman" w:eastAsia="Times New Roman" w:hAnsi="Times New Roman"/>
        </w:rPr>
      </w:pPr>
    </w:p>
    <w:p w14:paraId="039088E2" w14:textId="77777777" w:rsidR="008979BB" w:rsidRPr="008D7F6D" w:rsidRDefault="008979BB" w:rsidP="008979BB">
      <w:pPr>
        <w:tabs>
          <w:tab w:val="left" w:pos="567"/>
        </w:tabs>
        <w:spacing w:after="0" w:line="240" w:lineRule="auto"/>
        <w:rPr>
          <w:rFonts w:ascii="Times New Roman" w:eastAsia="Times New Roman" w:hAnsi="Times New Roman"/>
        </w:rPr>
      </w:pPr>
    </w:p>
    <w:p w14:paraId="5ADFF8D4" w14:textId="77777777" w:rsidR="008979BB" w:rsidRPr="008D7F6D" w:rsidRDefault="008979BB" w:rsidP="008979BB">
      <w:pPr>
        <w:tabs>
          <w:tab w:val="left" w:pos="567"/>
        </w:tabs>
        <w:spacing w:after="0" w:line="240" w:lineRule="auto"/>
        <w:rPr>
          <w:rFonts w:ascii="Times New Roman" w:eastAsia="Times New Roman" w:hAnsi="Times New Roman"/>
        </w:rPr>
      </w:pPr>
    </w:p>
    <w:p w14:paraId="5D59B5BB" w14:textId="77777777" w:rsidR="008979BB" w:rsidRPr="008D7F6D" w:rsidRDefault="008979BB" w:rsidP="008979BB">
      <w:pPr>
        <w:tabs>
          <w:tab w:val="left" w:pos="567"/>
        </w:tabs>
        <w:spacing w:after="0" w:line="240" w:lineRule="auto"/>
        <w:rPr>
          <w:rFonts w:ascii="Times New Roman" w:eastAsia="Times New Roman" w:hAnsi="Times New Roman"/>
        </w:rPr>
      </w:pPr>
    </w:p>
    <w:p w14:paraId="559DA32B" w14:textId="77777777" w:rsidR="008979BB" w:rsidRPr="008D7F6D" w:rsidRDefault="008979BB" w:rsidP="008979BB">
      <w:pPr>
        <w:tabs>
          <w:tab w:val="left" w:pos="567"/>
        </w:tabs>
        <w:spacing w:after="0" w:line="240" w:lineRule="auto"/>
        <w:rPr>
          <w:rFonts w:ascii="Times New Roman" w:eastAsia="Times New Roman" w:hAnsi="Times New Roman"/>
        </w:rPr>
      </w:pPr>
    </w:p>
    <w:p w14:paraId="1B899977" w14:textId="77777777" w:rsidR="008979BB" w:rsidRPr="008D7F6D" w:rsidRDefault="008979BB" w:rsidP="008979BB">
      <w:pPr>
        <w:tabs>
          <w:tab w:val="left" w:pos="567"/>
        </w:tabs>
        <w:spacing w:after="0" w:line="240" w:lineRule="auto"/>
        <w:rPr>
          <w:rFonts w:ascii="Times New Roman" w:eastAsia="Times New Roman" w:hAnsi="Times New Roman"/>
        </w:rPr>
      </w:pPr>
    </w:p>
    <w:p w14:paraId="08D132D7" w14:textId="77777777" w:rsidR="008979BB" w:rsidRPr="008D7F6D" w:rsidRDefault="008979BB" w:rsidP="008979BB">
      <w:pPr>
        <w:tabs>
          <w:tab w:val="left" w:pos="567"/>
        </w:tabs>
        <w:spacing w:after="0" w:line="240" w:lineRule="auto"/>
        <w:jc w:val="center"/>
        <w:rPr>
          <w:rFonts w:ascii="Times New Roman" w:eastAsia="Times New Roman" w:hAnsi="Times New Roman"/>
        </w:rPr>
      </w:pPr>
      <w:r w:rsidRPr="008D7F6D">
        <w:rPr>
          <w:rFonts w:ascii="Times New Roman" w:eastAsia="Times New Roman" w:hAnsi="Times New Roman"/>
          <w:b/>
        </w:rPr>
        <w:t>I PRIEDAS</w:t>
      </w:r>
    </w:p>
    <w:p w14:paraId="5C9815F4" w14:textId="77777777" w:rsidR="008979BB" w:rsidRPr="008D7F6D" w:rsidRDefault="008979BB" w:rsidP="008979BB">
      <w:pPr>
        <w:tabs>
          <w:tab w:val="left" w:pos="567"/>
        </w:tabs>
        <w:spacing w:after="0" w:line="240" w:lineRule="auto"/>
        <w:jc w:val="center"/>
        <w:rPr>
          <w:rFonts w:ascii="Times New Roman" w:eastAsia="Times New Roman" w:hAnsi="Times New Roman"/>
          <w:b/>
        </w:rPr>
      </w:pPr>
    </w:p>
    <w:p w14:paraId="518F2627" w14:textId="77777777" w:rsidR="008979BB" w:rsidRPr="008D7F6D" w:rsidRDefault="008979BB" w:rsidP="008979BB">
      <w:pPr>
        <w:tabs>
          <w:tab w:val="left" w:pos="567"/>
        </w:tabs>
        <w:spacing w:after="0" w:line="240" w:lineRule="auto"/>
        <w:jc w:val="center"/>
        <w:rPr>
          <w:rFonts w:ascii="Times New Roman" w:eastAsia="Times New Roman" w:hAnsi="Times New Roman"/>
          <w:b/>
        </w:rPr>
      </w:pPr>
      <w:r w:rsidRPr="008D7F6D">
        <w:rPr>
          <w:rFonts w:ascii="Times New Roman" w:eastAsia="Times New Roman" w:hAnsi="Times New Roman"/>
          <w:b/>
        </w:rPr>
        <w:t>PREPARATO CHARAKTERISTIKŲ SANTRAUKA</w:t>
      </w:r>
    </w:p>
    <w:p w14:paraId="7BB79150" w14:textId="77777777" w:rsidR="008979BB" w:rsidRPr="008D7F6D" w:rsidRDefault="008979BB" w:rsidP="008979BB">
      <w:pPr>
        <w:tabs>
          <w:tab w:val="left" w:pos="567"/>
        </w:tabs>
        <w:spacing w:after="0" w:line="240" w:lineRule="auto"/>
        <w:rPr>
          <w:rFonts w:ascii="Times New Roman" w:eastAsia="Times New Roman" w:hAnsi="Times New Roman"/>
        </w:rPr>
      </w:pPr>
    </w:p>
    <w:p w14:paraId="4C4EA086"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bCs/>
          <w:iCs/>
        </w:rPr>
        <w:br w:type="page"/>
      </w:r>
      <w:r w:rsidRPr="008D7F6D">
        <w:rPr>
          <w:rFonts w:ascii="Times New Roman" w:eastAsia="Times New Roman" w:hAnsi="Times New Roman"/>
          <w:b/>
        </w:rPr>
        <w:lastRenderedPageBreak/>
        <w:t>1.</w:t>
      </w:r>
      <w:r w:rsidRPr="008D7F6D">
        <w:rPr>
          <w:rFonts w:ascii="Times New Roman" w:eastAsia="Times New Roman" w:hAnsi="Times New Roman"/>
          <w:b/>
        </w:rPr>
        <w:tab/>
      </w:r>
      <w:r w:rsidRPr="008D7F6D">
        <w:rPr>
          <w:rFonts w:ascii="Times New Roman" w:eastAsia="Times New Roman" w:hAnsi="Times New Roman"/>
          <w:b/>
          <w:caps/>
        </w:rPr>
        <w:t>VAISTINIO</w:t>
      </w:r>
      <w:r w:rsidRPr="008D7F6D">
        <w:rPr>
          <w:rFonts w:ascii="Times New Roman" w:eastAsia="Times New Roman" w:hAnsi="Times New Roman"/>
          <w:b/>
        </w:rPr>
        <w:t xml:space="preserve"> PREPARATO PAVADINIMAS</w:t>
      </w:r>
    </w:p>
    <w:p w14:paraId="7F711542" w14:textId="77777777" w:rsidR="008979BB" w:rsidRPr="008D7F6D" w:rsidRDefault="008979BB" w:rsidP="008979BB">
      <w:pPr>
        <w:tabs>
          <w:tab w:val="left" w:pos="567"/>
        </w:tabs>
        <w:spacing w:after="0" w:line="240" w:lineRule="auto"/>
        <w:rPr>
          <w:rFonts w:ascii="Times New Roman" w:eastAsia="Times New Roman" w:hAnsi="Times New Roman"/>
          <w:iCs/>
        </w:rPr>
      </w:pPr>
    </w:p>
    <w:p w14:paraId="30498A5A"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rPr>
        <w:t>Gerlen 1,5 mg/ml burnos gleivinės purškalas (tirpalas)</w:t>
      </w:r>
    </w:p>
    <w:p w14:paraId="104D5E76" w14:textId="77777777" w:rsidR="008979BB" w:rsidRPr="008D7F6D" w:rsidRDefault="008979BB" w:rsidP="008979BB">
      <w:pPr>
        <w:tabs>
          <w:tab w:val="left" w:pos="567"/>
        </w:tabs>
        <w:spacing w:after="0" w:line="240" w:lineRule="auto"/>
        <w:rPr>
          <w:rFonts w:ascii="Times New Roman" w:eastAsia="Times New Roman" w:hAnsi="Times New Roman"/>
        </w:rPr>
      </w:pPr>
    </w:p>
    <w:p w14:paraId="032D9E73" w14:textId="77777777" w:rsidR="008979BB" w:rsidRPr="008D7F6D" w:rsidRDefault="008979BB" w:rsidP="008979BB">
      <w:pPr>
        <w:tabs>
          <w:tab w:val="left" w:pos="567"/>
        </w:tabs>
        <w:spacing w:after="0" w:line="240" w:lineRule="auto"/>
        <w:rPr>
          <w:rFonts w:ascii="Times New Roman" w:eastAsia="Times New Roman" w:hAnsi="Times New Roman"/>
          <w:bCs/>
        </w:rPr>
      </w:pPr>
    </w:p>
    <w:p w14:paraId="0824637E"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b/>
        </w:rPr>
        <w:t>2.</w:t>
      </w:r>
      <w:r w:rsidRPr="008D7F6D">
        <w:rPr>
          <w:rFonts w:ascii="Times New Roman" w:eastAsia="Times New Roman" w:hAnsi="Times New Roman"/>
          <w:b/>
        </w:rPr>
        <w:tab/>
      </w:r>
      <w:r w:rsidRPr="008D7F6D">
        <w:rPr>
          <w:rFonts w:ascii="Times New Roman" w:eastAsia="Times New Roman" w:hAnsi="Times New Roman"/>
          <w:b/>
          <w:caps/>
        </w:rPr>
        <w:t>kokybinė ir kiekybinė sudėtis</w:t>
      </w:r>
    </w:p>
    <w:p w14:paraId="770997B6" w14:textId="77777777" w:rsidR="008979BB" w:rsidRPr="008D7F6D" w:rsidRDefault="008979BB" w:rsidP="008979BB">
      <w:pPr>
        <w:tabs>
          <w:tab w:val="left" w:pos="567"/>
        </w:tabs>
        <w:spacing w:after="0" w:line="240" w:lineRule="auto"/>
        <w:rPr>
          <w:rFonts w:ascii="Times New Roman" w:eastAsia="Times New Roman" w:hAnsi="Times New Roman"/>
          <w:bCs/>
        </w:rPr>
      </w:pPr>
    </w:p>
    <w:p w14:paraId="460E2821"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rPr>
        <w:t>1 ml burnos gleivinės purškalo (tirpalo) yra 1,5 mg benzidamino hidrochlorido.</w:t>
      </w:r>
    </w:p>
    <w:p w14:paraId="282650D5"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rPr>
        <w:t>Dozavimo pompą paspaudus vieną kartą, išpurškiama viena dozė, t. y. 0,17 ml tirpalo, kuriame yra 0,255 mg benzidamino hidrochlorido.</w:t>
      </w:r>
    </w:p>
    <w:p w14:paraId="60F7C2DC" w14:textId="77777777" w:rsidR="008979BB" w:rsidRPr="008D7F6D" w:rsidRDefault="008979BB" w:rsidP="008979BB">
      <w:pPr>
        <w:tabs>
          <w:tab w:val="left" w:pos="567"/>
        </w:tabs>
        <w:spacing w:after="0" w:line="240" w:lineRule="auto"/>
        <w:rPr>
          <w:rFonts w:ascii="Times New Roman" w:eastAsia="Times New Roman" w:hAnsi="Times New Roman"/>
          <w:u w:val="single"/>
        </w:rPr>
      </w:pPr>
    </w:p>
    <w:p w14:paraId="1BFB56B4" w14:textId="77777777" w:rsidR="008979BB" w:rsidRPr="00F24DFF"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u w:val="single"/>
        </w:rPr>
        <w:t xml:space="preserve">Pagalbinė </w:t>
      </w:r>
      <w:r w:rsidR="001C52D0" w:rsidRPr="008D7F6D">
        <w:rPr>
          <w:rFonts w:ascii="Times New Roman" w:eastAsia="Times New Roman" w:hAnsi="Times New Roman"/>
          <w:u w:val="single"/>
        </w:rPr>
        <w:t xml:space="preserve">(-s) </w:t>
      </w:r>
      <w:r w:rsidRPr="00F24DFF">
        <w:rPr>
          <w:rFonts w:ascii="Times New Roman" w:eastAsia="Times New Roman" w:hAnsi="Times New Roman"/>
          <w:u w:val="single"/>
        </w:rPr>
        <w:t>medžiaga</w:t>
      </w:r>
      <w:r w:rsidR="001C52D0" w:rsidRPr="00F24DFF">
        <w:rPr>
          <w:rFonts w:ascii="Times New Roman" w:eastAsia="Times New Roman" w:hAnsi="Times New Roman"/>
          <w:u w:val="single"/>
        </w:rPr>
        <w:t xml:space="preserve"> (-os)</w:t>
      </w:r>
      <w:r w:rsidRPr="00F24DFF">
        <w:rPr>
          <w:rFonts w:ascii="Times New Roman" w:eastAsia="Times New Roman" w:hAnsi="Times New Roman"/>
          <w:u w:val="single"/>
        </w:rPr>
        <w:t>,</w:t>
      </w:r>
      <w:r w:rsidRPr="00F24DFF">
        <w:rPr>
          <w:rFonts w:ascii="Times New Roman" w:eastAsia="Times New Roman" w:hAnsi="Times New Roman"/>
          <w:snapToGrid w:val="0"/>
          <w:u w:val="single"/>
        </w:rPr>
        <w:t xml:space="preserve"> </w:t>
      </w:r>
      <w:r w:rsidRPr="00F24DFF">
        <w:rPr>
          <w:rFonts w:ascii="Times New Roman" w:eastAsia="Times New Roman" w:hAnsi="Times New Roman"/>
          <w:u w:val="single"/>
        </w:rPr>
        <w:t xml:space="preserve">kurios </w:t>
      </w:r>
      <w:r w:rsidR="001C52D0" w:rsidRPr="00F24DFF">
        <w:rPr>
          <w:rFonts w:ascii="Times New Roman" w:eastAsia="Times New Roman" w:hAnsi="Times New Roman"/>
          <w:u w:val="single"/>
        </w:rPr>
        <w:t xml:space="preserve">(-ių) </w:t>
      </w:r>
      <w:r w:rsidRPr="00F24DFF">
        <w:rPr>
          <w:rFonts w:ascii="Times New Roman" w:eastAsia="Times New Roman" w:hAnsi="Times New Roman"/>
          <w:u w:val="single"/>
        </w:rPr>
        <w:t>poveikis žinomas</w:t>
      </w:r>
      <w:r w:rsidRPr="00F24DFF">
        <w:rPr>
          <w:rFonts w:ascii="Times New Roman" w:eastAsia="Times New Roman" w:hAnsi="Times New Roman"/>
        </w:rPr>
        <w:t>: metilo parahidroksibenzoatas (E 218).</w:t>
      </w:r>
    </w:p>
    <w:p w14:paraId="1439F6A2" w14:textId="77777777" w:rsidR="008979BB" w:rsidRPr="00F24DFF" w:rsidRDefault="008979BB" w:rsidP="008979BB">
      <w:pPr>
        <w:tabs>
          <w:tab w:val="left" w:pos="5844"/>
        </w:tabs>
        <w:spacing w:after="0" w:line="240" w:lineRule="auto"/>
        <w:rPr>
          <w:rFonts w:ascii="Times New Roman" w:eastAsia="Times New Roman" w:hAnsi="Times New Roman"/>
        </w:rPr>
      </w:pPr>
      <w:r w:rsidRPr="00F24DFF">
        <w:rPr>
          <w:rFonts w:ascii="Times New Roman" w:eastAsia="Times New Roman" w:hAnsi="Times New Roman"/>
        </w:rPr>
        <w:tab/>
      </w:r>
    </w:p>
    <w:p w14:paraId="0EB7640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Visos pagalbinės medžiagos išvardytos 6.1 skyriuje.</w:t>
      </w:r>
    </w:p>
    <w:p w14:paraId="2C84CC04" w14:textId="77777777" w:rsidR="008979BB" w:rsidRPr="00F24DFF" w:rsidRDefault="008979BB" w:rsidP="008979BB">
      <w:pPr>
        <w:tabs>
          <w:tab w:val="left" w:pos="567"/>
        </w:tabs>
        <w:spacing w:after="0" w:line="240" w:lineRule="auto"/>
        <w:rPr>
          <w:rFonts w:ascii="Times New Roman" w:eastAsia="Times New Roman" w:hAnsi="Times New Roman"/>
        </w:rPr>
      </w:pPr>
    </w:p>
    <w:p w14:paraId="7D9371C4" w14:textId="77777777" w:rsidR="008979BB" w:rsidRPr="00F24DFF" w:rsidRDefault="008979BB" w:rsidP="008979BB">
      <w:pPr>
        <w:tabs>
          <w:tab w:val="left" w:pos="567"/>
        </w:tabs>
        <w:spacing w:after="0" w:line="240" w:lineRule="auto"/>
        <w:rPr>
          <w:rFonts w:ascii="Times New Roman" w:eastAsia="Times New Roman" w:hAnsi="Times New Roman"/>
        </w:rPr>
      </w:pPr>
    </w:p>
    <w:p w14:paraId="1C8074E0" w14:textId="77777777" w:rsidR="008979BB" w:rsidRPr="00F24DFF" w:rsidRDefault="008979BB" w:rsidP="008979BB">
      <w:pPr>
        <w:tabs>
          <w:tab w:val="left" w:pos="567"/>
        </w:tabs>
        <w:spacing w:after="0" w:line="240" w:lineRule="auto"/>
        <w:rPr>
          <w:rFonts w:ascii="Times New Roman" w:eastAsia="Times New Roman" w:hAnsi="Times New Roman"/>
          <w:caps/>
        </w:rPr>
      </w:pPr>
      <w:r w:rsidRPr="00F24DFF">
        <w:rPr>
          <w:rFonts w:ascii="Times New Roman" w:eastAsia="Times New Roman" w:hAnsi="Times New Roman"/>
          <w:b/>
        </w:rPr>
        <w:t>3.</w:t>
      </w:r>
      <w:r w:rsidRPr="00F24DFF">
        <w:rPr>
          <w:rFonts w:ascii="Times New Roman" w:eastAsia="Times New Roman" w:hAnsi="Times New Roman"/>
          <w:b/>
        </w:rPr>
        <w:tab/>
      </w:r>
      <w:r w:rsidRPr="00F24DFF">
        <w:rPr>
          <w:rFonts w:ascii="Times New Roman" w:eastAsia="Times New Roman" w:hAnsi="Times New Roman"/>
          <w:b/>
          <w:caps/>
        </w:rPr>
        <w:t>FARMACINĖ forma</w:t>
      </w:r>
    </w:p>
    <w:p w14:paraId="071074D8" w14:textId="77777777" w:rsidR="008979BB" w:rsidRPr="00F24DFF" w:rsidRDefault="008979BB" w:rsidP="008979BB">
      <w:pPr>
        <w:tabs>
          <w:tab w:val="left" w:pos="567"/>
        </w:tabs>
        <w:spacing w:after="0" w:line="240" w:lineRule="auto"/>
        <w:rPr>
          <w:rFonts w:ascii="Times New Roman" w:eastAsia="Times New Roman" w:hAnsi="Times New Roman"/>
        </w:rPr>
      </w:pPr>
    </w:p>
    <w:p w14:paraId="1D5F302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Burnos gleivinės purškalas (tirpalas).</w:t>
      </w:r>
    </w:p>
    <w:p w14:paraId="67C8008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Burnos gleivinės purškalas yra skaidrus, pipirmėčių kvapo tirpalas.</w:t>
      </w:r>
    </w:p>
    <w:p w14:paraId="7EC9B84C" w14:textId="77777777" w:rsidR="008979BB" w:rsidRPr="00F24DFF" w:rsidRDefault="008979BB" w:rsidP="008979BB">
      <w:pPr>
        <w:tabs>
          <w:tab w:val="left" w:pos="567"/>
        </w:tabs>
        <w:spacing w:after="0" w:line="240" w:lineRule="auto"/>
        <w:rPr>
          <w:rFonts w:ascii="Times New Roman" w:eastAsia="Times New Roman" w:hAnsi="Times New Roman"/>
        </w:rPr>
      </w:pPr>
    </w:p>
    <w:p w14:paraId="1BB039B7" w14:textId="77777777" w:rsidR="008979BB" w:rsidRPr="00F24DFF" w:rsidRDefault="008979BB" w:rsidP="008979BB">
      <w:pPr>
        <w:tabs>
          <w:tab w:val="left" w:pos="567"/>
        </w:tabs>
        <w:spacing w:after="0" w:line="240" w:lineRule="auto"/>
        <w:rPr>
          <w:rFonts w:ascii="Times New Roman" w:eastAsia="Times New Roman" w:hAnsi="Times New Roman"/>
        </w:rPr>
      </w:pPr>
    </w:p>
    <w:p w14:paraId="52A2EFEE" w14:textId="77777777" w:rsidR="008979BB" w:rsidRPr="00F24DFF" w:rsidRDefault="008979BB" w:rsidP="008979BB">
      <w:pPr>
        <w:tabs>
          <w:tab w:val="left" w:pos="567"/>
        </w:tabs>
        <w:spacing w:after="0" w:line="240" w:lineRule="auto"/>
        <w:rPr>
          <w:rFonts w:ascii="Times New Roman" w:eastAsia="Times New Roman" w:hAnsi="Times New Roman"/>
          <w:caps/>
        </w:rPr>
      </w:pPr>
      <w:r w:rsidRPr="00F24DFF">
        <w:rPr>
          <w:rFonts w:ascii="Times New Roman" w:eastAsia="Times New Roman" w:hAnsi="Times New Roman"/>
          <w:b/>
          <w:caps/>
        </w:rPr>
        <w:t>4.</w:t>
      </w:r>
      <w:r w:rsidRPr="00F24DFF">
        <w:rPr>
          <w:rFonts w:ascii="Times New Roman" w:eastAsia="Times New Roman" w:hAnsi="Times New Roman"/>
          <w:b/>
          <w:caps/>
        </w:rPr>
        <w:tab/>
        <w:t>klinikinĖ informacija</w:t>
      </w:r>
    </w:p>
    <w:p w14:paraId="4FDB5E1E" w14:textId="77777777" w:rsidR="008979BB" w:rsidRPr="00F24DFF" w:rsidRDefault="008979BB" w:rsidP="008979BB">
      <w:pPr>
        <w:tabs>
          <w:tab w:val="left" w:pos="567"/>
        </w:tabs>
        <w:spacing w:after="0" w:line="240" w:lineRule="auto"/>
        <w:rPr>
          <w:rFonts w:ascii="Times New Roman" w:eastAsia="Times New Roman" w:hAnsi="Times New Roman"/>
        </w:rPr>
      </w:pPr>
    </w:p>
    <w:p w14:paraId="2DB68AE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4.1</w:t>
      </w:r>
      <w:r w:rsidRPr="00F24DFF">
        <w:rPr>
          <w:rFonts w:ascii="Times New Roman" w:eastAsia="Times New Roman" w:hAnsi="Times New Roman"/>
          <w:b/>
        </w:rPr>
        <w:tab/>
        <w:t>Terapinės indikacijos</w:t>
      </w:r>
    </w:p>
    <w:p w14:paraId="4EFA9561" w14:textId="77777777" w:rsidR="008979BB" w:rsidRPr="00F24DFF" w:rsidRDefault="008979BB" w:rsidP="008979BB">
      <w:pPr>
        <w:tabs>
          <w:tab w:val="left" w:pos="567"/>
        </w:tabs>
        <w:spacing w:after="0" w:line="240" w:lineRule="auto"/>
        <w:rPr>
          <w:rFonts w:ascii="Times New Roman" w:eastAsia="Times New Roman" w:hAnsi="Times New Roman"/>
        </w:rPr>
      </w:pPr>
    </w:p>
    <w:p w14:paraId="7E419A8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Lokalus simptominis skausmingo burnos, ryklės ar dantenų uždegimo ir patinimo (pvz., faringito, tonzilito, glosito, gingivito, stomatito, mukozito ar distrofinės parodontopatijos), sukeltų infekcijos arba pasireiškusių po radioterapijos, gydymas.</w:t>
      </w:r>
    </w:p>
    <w:p w14:paraId="35D31E24" w14:textId="77777777" w:rsidR="008979BB" w:rsidRPr="00F24DFF" w:rsidRDefault="008979BB" w:rsidP="008979BB">
      <w:pPr>
        <w:tabs>
          <w:tab w:val="left" w:pos="567"/>
        </w:tabs>
        <w:spacing w:after="0" w:line="240" w:lineRule="auto"/>
        <w:rPr>
          <w:rFonts w:ascii="Times New Roman" w:eastAsia="Times New Roman" w:hAnsi="Times New Roman"/>
        </w:rPr>
      </w:pPr>
    </w:p>
    <w:p w14:paraId="7F381BEC"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4.2</w:t>
      </w:r>
      <w:r w:rsidRPr="00F24DFF">
        <w:rPr>
          <w:rFonts w:ascii="Times New Roman" w:eastAsia="Times New Roman" w:hAnsi="Times New Roman"/>
          <w:b/>
        </w:rPr>
        <w:tab/>
        <w:t>Dozavimas ir vartojimo metodas</w:t>
      </w:r>
    </w:p>
    <w:p w14:paraId="26942C90" w14:textId="77777777" w:rsidR="008979BB" w:rsidRPr="00F24DFF" w:rsidRDefault="008979BB" w:rsidP="008979BB">
      <w:pPr>
        <w:tabs>
          <w:tab w:val="left" w:pos="567"/>
        </w:tabs>
        <w:spacing w:after="0" w:line="240" w:lineRule="auto"/>
        <w:rPr>
          <w:rFonts w:ascii="Times New Roman" w:eastAsia="Times New Roman" w:hAnsi="Times New Roman"/>
          <w:b/>
        </w:rPr>
      </w:pPr>
    </w:p>
    <w:p w14:paraId="1D7E65A9"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hAnsi="Times New Roman"/>
          <w:u w:val="single"/>
        </w:rPr>
        <w:t>Dozavimas</w:t>
      </w:r>
    </w:p>
    <w:p w14:paraId="150EB39A" w14:textId="77777777" w:rsidR="008979BB" w:rsidRPr="008D7F6D"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Gerlen reikia purkšti 2 – 6 kartus per parą. </w:t>
      </w:r>
      <w:r w:rsidR="001C52D0" w:rsidRPr="00F24DFF">
        <w:rPr>
          <w:rFonts w:ascii="Times New Roman" w:hAnsi="Times New Roman"/>
        </w:rPr>
        <w:t>Rekomenduojamos dozės viršyti negalima.</w:t>
      </w:r>
    </w:p>
    <w:p w14:paraId="700CDF0D" w14:textId="77777777" w:rsidR="008979BB" w:rsidRPr="00F24DFF" w:rsidRDefault="008979BB" w:rsidP="008979BB">
      <w:pPr>
        <w:tabs>
          <w:tab w:val="left" w:pos="567"/>
        </w:tabs>
        <w:spacing w:after="0" w:line="240" w:lineRule="auto"/>
        <w:rPr>
          <w:rFonts w:ascii="Times New Roman" w:eastAsia="Times New Roman" w:hAnsi="Times New Roman"/>
        </w:rPr>
      </w:pPr>
    </w:p>
    <w:p w14:paraId="38D5FA32" w14:textId="77777777" w:rsidR="008979BB" w:rsidRPr="00F24DFF" w:rsidRDefault="008979BB" w:rsidP="008979BB">
      <w:pPr>
        <w:tabs>
          <w:tab w:val="left" w:pos="567"/>
        </w:tabs>
        <w:spacing w:after="0" w:line="240" w:lineRule="auto"/>
        <w:rPr>
          <w:rFonts w:ascii="Times New Roman" w:eastAsia="Times New Roman" w:hAnsi="Times New Roman"/>
          <w:i/>
        </w:rPr>
      </w:pPr>
      <w:r w:rsidRPr="00F24DFF">
        <w:rPr>
          <w:rFonts w:ascii="Times New Roman" w:eastAsia="Times New Roman" w:hAnsi="Times New Roman"/>
          <w:i/>
        </w:rPr>
        <w:t>Suaugusiesiems žmonėms</w:t>
      </w:r>
    </w:p>
    <w:p w14:paraId="03EC2F67" w14:textId="77777777" w:rsidR="008979BB" w:rsidRPr="00F24DFF" w:rsidRDefault="001C52D0"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R</w:t>
      </w:r>
      <w:r w:rsidR="008979BB" w:rsidRPr="00F24DFF">
        <w:rPr>
          <w:rFonts w:ascii="Times New Roman" w:eastAsia="Times New Roman" w:hAnsi="Times New Roman"/>
        </w:rPr>
        <w:t>eikia purkšti po 4 – 8 išpurškimus 2 – 6 kartus per parą.</w:t>
      </w:r>
    </w:p>
    <w:p w14:paraId="16E330BA"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24D10CCA" w14:textId="77777777" w:rsidR="008979BB" w:rsidRPr="00F24DFF" w:rsidRDefault="008979BB" w:rsidP="008979BB">
      <w:pPr>
        <w:tabs>
          <w:tab w:val="left" w:pos="567"/>
        </w:tabs>
        <w:spacing w:after="0" w:line="240" w:lineRule="auto"/>
        <w:rPr>
          <w:rFonts w:ascii="Times New Roman" w:eastAsia="Times New Roman" w:hAnsi="Times New Roman"/>
          <w:i/>
        </w:rPr>
      </w:pPr>
      <w:r w:rsidRPr="00F24DFF">
        <w:rPr>
          <w:rFonts w:ascii="Times New Roman" w:eastAsia="Times New Roman" w:hAnsi="Times New Roman"/>
          <w:i/>
        </w:rPr>
        <w:t>Vaikų populiacija</w:t>
      </w:r>
    </w:p>
    <w:p w14:paraId="02E46439"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0EE59316"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12 </w:t>
      </w:r>
      <w:r w:rsidR="003A1F2B" w:rsidRPr="00F24DFF">
        <w:rPr>
          <w:rFonts w:ascii="Times New Roman" w:eastAsia="Times New Roman" w:hAnsi="Times New Roman"/>
          <w:u w:val="single"/>
        </w:rPr>
        <w:t>– </w:t>
      </w:r>
      <w:r w:rsidRPr="00F24DFF">
        <w:rPr>
          <w:rFonts w:ascii="Times New Roman" w:eastAsia="Times New Roman" w:hAnsi="Times New Roman"/>
          <w:u w:val="single"/>
        </w:rPr>
        <w:t>18 metų vaikams</w:t>
      </w:r>
    </w:p>
    <w:p w14:paraId="1848653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Vartojamos suaugusiesiems rekomenduojamos dozės.</w:t>
      </w:r>
    </w:p>
    <w:p w14:paraId="2C5F1478"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56A1093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u w:val="single"/>
        </w:rPr>
        <w:t>6 – 12 metų vaikams</w:t>
      </w:r>
    </w:p>
    <w:p w14:paraId="7AECA4E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Rekomenduojama purkšti po 4 išpurškimus 2 – 6 kartus per parą.</w:t>
      </w:r>
    </w:p>
    <w:p w14:paraId="63801FA4" w14:textId="77777777" w:rsidR="008979BB" w:rsidRPr="00F24DFF" w:rsidRDefault="008979BB" w:rsidP="008979BB">
      <w:pPr>
        <w:tabs>
          <w:tab w:val="left" w:pos="567"/>
        </w:tabs>
        <w:spacing w:after="0" w:line="240" w:lineRule="auto"/>
        <w:rPr>
          <w:rFonts w:ascii="Times New Roman" w:eastAsia="Times New Roman" w:hAnsi="Times New Roman"/>
        </w:rPr>
      </w:pPr>
    </w:p>
    <w:p w14:paraId="454AC70C"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3 – 6 metų vaikams</w:t>
      </w:r>
    </w:p>
    <w:p w14:paraId="60C2E37C"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Rekomenduojama purkšti po 1 išpurškimą 4 kg kūno svorio (daugiausia 4 išpurškimus) 2 – 6 kartus per parą. </w:t>
      </w:r>
    </w:p>
    <w:p w14:paraId="2F9DFADE" w14:textId="77777777" w:rsidR="008979BB" w:rsidRPr="00F24DFF" w:rsidRDefault="008979BB" w:rsidP="008979BB">
      <w:pPr>
        <w:tabs>
          <w:tab w:val="left" w:pos="567"/>
        </w:tabs>
        <w:spacing w:after="0" w:line="240" w:lineRule="auto"/>
        <w:rPr>
          <w:rFonts w:ascii="Times New Roman" w:eastAsia="Times New Roman" w:hAnsi="Times New Roman"/>
        </w:rPr>
      </w:pPr>
    </w:p>
    <w:p w14:paraId="5AADE2ED"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Jaunesniems kaip 3 metų vaikams</w:t>
      </w:r>
    </w:p>
    <w:p w14:paraId="5BE7747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Saugumas ir veiksmingumas vaikams iki 3 metų neištirti. Duomenų nėra.</w:t>
      </w:r>
    </w:p>
    <w:p w14:paraId="596CC9CF" w14:textId="77777777" w:rsidR="008979BB" w:rsidRPr="00F24DFF" w:rsidRDefault="008979BB" w:rsidP="008979BB">
      <w:pPr>
        <w:tabs>
          <w:tab w:val="left" w:pos="567"/>
        </w:tabs>
        <w:spacing w:after="0" w:line="240" w:lineRule="auto"/>
        <w:rPr>
          <w:rFonts w:ascii="Times New Roman" w:eastAsia="Times New Roman" w:hAnsi="Times New Roman"/>
        </w:rPr>
      </w:pPr>
    </w:p>
    <w:p w14:paraId="3D86E157" w14:textId="77777777" w:rsidR="008979BB" w:rsidRPr="00F24DFF" w:rsidRDefault="008979BB" w:rsidP="008979BB">
      <w:pPr>
        <w:tabs>
          <w:tab w:val="left" w:pos="567"/>
        </w:tabs>
        <w:spacing w:after="0" w:line="240" w:lineRule="auto"/>
        <w:rPr>
          <w:rFonts w:ascii="Times New Roman" w:eastAsia="Times New Roman" w:hAnsi="Times New Roman"/>
          <w:i/>
        </w:rPr>
      </w:pPr>
      <w:r w:rsidRPr="00F24DFF">
        <w:rPr>
          <w:rFonts w:ascii="Times New Roman" w:eastAsia="Times New Roman" w:hAnsi="Times New Roman"/>
          <w:i/>
        </w:rPr>
        <w:t>Senyviems pacientams</w:t>
      </w:r>
    </w:p>
    <w:p w14:paraId="7A7FA9F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Senyviems pacientams specialiai dozavimą keisti nebūtina. </w:t>
      </w:r>
    </w:p>
    <w:p w14:paraId="0EA816AA" w14:textId="77777777" w:rsidR="008979BB" w:rsidRPr="00F24DFF" w:rsidRDefault="008979BB" w:rsidP="008979BB">
      <w:pPr>
        <w:tabs>
          <w:tab w:val="left" w:pos="567"/>
        </w:tabs>
        <w:spacing w:after="0" w:line="240" w:lineRule="auto"/>
        <w:rPr>
          <w:rFonts w:ascii="Times New Roman" w:eastAsia="Times New Roman" w:hAnsi="Times New Roman"/>
        </w:rPr>
      </w:pPr>
    </w:p>
    <w:p w14:paraId="617A3892" w14:textId="77777777" w:rsidR="008979BB" w:rsidRPr="00F24DFF" w:rsidRDefault="008979BB" w:rsidP="008979BB">
      <w:pPr>
        <w:tabs>
          <w:tab w:val="left" w:pos="567"/>
        </w:tabs>
        <w:spacing w:after="0" w:line="240" w:lineRule="auto"/>
        <w:rPr>
          <w:rFonts w:ascii="Times New Roman" w:eastAsia="Times New Roman" w:hAnsi="Times New Roman"/>
          <w:i/>
        </w:rPr>
      </w:pPr>
      <w:r w:rsidRPr="00F24DFF">
        <w:rPr>
          <w:rFonts w:ascii="Times New Roman" w:eastAsia="Times New Roman" w:hAnsi="Times New Roman"/>
          <w:i/>
        </w:rPr>
        <w:t>Pacientams, kurių inkstų ar kepenų funkcija sutrikusi</w:t>
      </w:r>
    </w:p>
    <w:p w14:paraId="28D9177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lastRenderedPageBreak/>
        <w:t xml:space="preserve">Pacientams, kurių inkstų ar kepenų funkcija </w:t>
      </w:r>
      <w:r w:rsidR="003A1F2B" w:rsidRPr="00F24DFF">
        <w:rPr>
          <w:rFonts w:ascii="Times New Roman" w:eastAsia="Times New Roman" w:hAnsi="Times New Roman"/>
        </w:rPr>
        <w:t>sutrikusi</w:t>
      </w:r>
      <w:r w:rsidRPr="00F24DFF">
        <w:rPr>
          <w:rFonts w:ascii="Times New Roman" w:eastAsia="Times New Roman" w:hAnsi="Times New Roman"/>
        </w:rPr>
        <w:t>, specialiai dozavimą keisti nebūtina.</w:t>
      </w:r>
    </w:p>
    <w:p w14:paraId="2B656B86" w14:textId="77777777" w:rsidR="008979BB" w:rsidRPr="00F24DFF" w:rsidRDefault="008979BB" w:rsidP="008979BB">
      <w:pPr>
        <w:tabs>
          <w:tab w:val="left" w:pos="567"/>
        </w:tabs>
        <w:spacing w:after="0" w:line="240" w:lineRule="auto"/>
        <w:rPr>
          <w:rFonts w:ascii="Times New Roman" w:eastAsia="Times New Roman" w:hAnsi="Times New Roman"/>
        </w:rPr>
      </w:pPr>
    </w:p>
    <w:p w14:paraId="6CDAB7DD" w14:textId="77777777" w:rsidR="008979BB" w:rsidRPr="00F24DFF" w:rsidRDefault="008979BB" w:rsidP="008979BB">
      <w:pPr>
        <w:tabs>
          <w:tab w:val="left" w:pos="567"/>
        </w:tabs>
        <w:spacing w:after="0" w:line="240" w:lineRule="auto"/>
        <w:rPr>
          <w:rFonts w:ascii="Times New Roman" w:eastAsia="Times New Roman" w:hAnsi="Times New Roman"/>
          <w:i/>
        </w:rPr>
      </w:pPr>
      <w:r w:rsidRPr="00F24DFF">
        <w:rPr>
          <w:rFonts w:ascii="Times New Roman" w:eastAsia="Times New Roman" w:hAnsi="Times New Roman"/>
          <w:i/>
        </w:rPr>
        <w:t>Gydymo trukmė</w:t>
      </w:r>
    </w:p>
    <w:p w14:paraId="1DCC7E5E" w14:textId="77777777" w:rsidR="008979BB" w:rsidRPr="00F24DFF" w:rsidRDefault="008979BB" w:rsidP="008979BB">
      <w:pPr>
        <w:tabs>
          <w:tab w:val="left" w:pos="0"/>
        </w:tabs>
        <w:spacing w:after="0" w:line="240" w:lineRule="auto"/>
        <w:rPr>
          <w:rFonts w:ascii="Times New Roman" w:eastAsia="Times New Roman" w:hAnsi="Times New Roman"/>
        </w:rPr>
      </w:pPr>
      <w:r w:rsidRPr="00F24DFF">
        <w:rPr>
          <w:rFonts w:ascii="Times New Roman" w:eastAsia="Times New Roman" w:hAnsi="Times New Roman"/>
        </w:rPr>
        <w:t>Jeigu po 7 gydymo parų uždegimo simptomai išli</w:t>
      </w:r>
      <w:r w:rsidR="001F4F67">
        <w:rPr>
          <w:rFonts w:ascii="Times New Roman" w:eastAsia="Times New Roman" w:hAnsi="Times New Roman"/>
        </w:rPr>
        <w:t>e</w:t>
      </w:r>
      <w:r w:rsidRPr="00F24DFF">
        <w:rPr>
          <w:rFonts w:ascii="Times New Roman" w:eastAsia="Times New Roman" w:hAnsi="Times New Roman"/>
        </w:rPr>
        <w:t>k</w:t>
      </w:r>
      <w:r w:rsidR="001F4F67">
        <w:rPr>
          <w:rFonts w:ascii="Times New Roman" w:eastAsia="Times New Roman" w:hAnsi="Times New Roman"/>
        </w:rPr>
        <w:t>a</w:t>
      </w:r>
      <w:r w:rsidRPr="00F24DFF">
        <w:rPr>
          <w:rFonts w:ascii="Times New Roman" w:eastAsia="Times New Roman" w:hAnsi="Times New Roman"/>
        </w:rPr>
        <w:t xml:space="preserve"> arba pasunkėjo, pacientas turi kreiptis į gydytoją.</w:t>
      </w:r>
    </w:p>
    <w:p w14:paraId="491890F9" w14:textId="77777777" w:rsidR="008979BB" w:rsidRPr="00F24DFF" w:rsidRDefault="008979BB" w:rsidP="008979BB">
      <w:pPr>
        <w:tabs>
          <w:tab w:val="left" w:pos="0"/>
        </w:tabs>
        <w:spacing w:after="0" w:line="240" w:lineRule="auto"/>
        <w:rPr>
          <w:rFonts w:ascii="Times New Roman" w:eastAsia="Times New Roman" w:hAnsi="Times New Roman"/>
        </w:rPr>
      </w:pPr>
      <w:r w:rsidRPr="00F24DFF">
        <w:rPr>
          <w:rFonts w:ascii="Times New Roman" w:eastAsia="Times New Roman" w:hAnsi="Times New Roman"/>
        </w:rPr>
        <w:t>Radiomukozitas paprastai gydomas 3 – 5 savaites.</w:t>
      </w:r>
    </w:p>
    <w:p w14:paraId="4E7E7C78" w14:textId="77777777" w:rsidR="003A1F2B" w:rsidRPr="00F24DFF" w:rsidRDefault="003A1F2B" w:rsidP="003A1F2B">
      <w:pPr>
        <w:tabs>
          <w:tab w:val="left" w:pos="567"/>
        </w:tabs>
        <w:spacing w:after="0" w:line="240" w:lineRule="auto"/>
        <w:rPr>
          <w:rFonts w:ascii="Times New Roman" w:eastAsia="Times New Roman" w:hAnsi="Times New Roman"/>
          <w:u w:val="single"/>
        </w:rPr>
      </w:pPr>
    </w:p>
    <w:p w14:paraId="6579E387" w14:textId="77777777" w:rsidR="003A1F2B" w:rsidRPr="00F24DFF" w:rsidRDefault="003A1F2B" w:rsidP="003A1F2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Vartojimo metodas</w:t>
      </w:r>
    </w:p>
    <w:p w14:paraId="101AAD61" w14:textId="77777777" w:rsidR="003A1F2B" w:rsidRPr="00F24DFF" w:rsidRDefault="003A1F2B" w:rsidP="003A1F2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Vartoti į burną ir ryklę.</w:t>
      </w:r>
    </w:p>
    <w:p w14:paraId="6A7A14F6" w14:textId="77777777" w:rsidR="008979BB" w:rsidRPr="00F24DFF" w:rsidRDefault="008979BB" w:rsidP="008979BB">
      <w:pPr>
        <w:tabs>
          <w:tab w:val="left" w:pos="567"/>
        </w:tabs>
        <w:spacing w:after="0" w:line="240" w:lineRule="auto"/>
        <w:rPr>
          <w:rFonts w:ascii="Times New Roman" w:eastAsia="Times New Roman" w:hAnsi="Times New Roman"/>
          <w:b/>
        </w:rPr>
      </w:pPr>
    </w:p>
    <w:p w14:paraId="6883207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4.3</w:t>
      </w:r>
      <w:r w:rsidRPr="00F24DFF">
        <w:rPr>
          <w:rFonts w:ascii="Times New Roman" w:eastAsia="Times New Roman" w:hAnsi="Times New Roman"/>
          <w:b/>
        </w:rPr>
        <w:tab/>
        <w:t>Kontraindikacijos</w:t>
      </w:r>
    </w:p>
    <w:p w14:paraId="098091A8" w14:textId="77777777" w:rsidR="008979BB" w:rsidRPr="00F24DFF" w:rsidRDefault="008979BB" w:rsidP="008979BB">
      <w:pPr>
        <w:tabs>
          <w:tab w:val="left" w:pos="567"/>
        </w:tabs>
        <w:spacing w:after="0" w:line="240" w:lineRule="auto"/>
        <w:rPr>
          <w:rFonts w:ascii="Times New Roman" w:eastAsia="Times New Roman" w:hAnsi="Times New Roman"/>
        </w:rPr>
      </w:pPr>
    </w:p>
    <w:p w14:paraId="24607E26" w14:textId="77777777" w:rsidR="008979BB" w:rsidRPr="00F24DFF"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rPr>
        <w:sym w:font="Symbol" w:char="F0B7"/>
      </w:r>
      <w:r w:rsidRPr="008D7F6D">
        <w:rPr>
          <w:rFonts w:ascii="Times New Roman" w:eastAsia="Times New Roman" w:hAnsi="Times New Roman"/>
        </w:rPr>
        <w:tab/>
        <w:t xml:space="preserve">Padidėjęs jautrumas </w:t>
      </w:r>
      <w:r w:rsidR="003A1F2B" w:rsidRPr="00F24DFF">
        <w:rPr>
          <w:rFonts w:ascii="Times New Roman" w:eastAsia="Times New Roman" w:hAnsi="Times New Roman"/>
        </w:rPr>
        <w:t xml:space="preserve">benzidaminui </w:t>
      </w:r>
      <w:r w:rsidRPr="00F24DFF">
        <w:rPr>
          <w:rFonts w:ascii="Times New Roman" w:eastAsia="Times New Roman" w:hAnsi="Times New Roman"/>
        </w:rPr>
        <w:t>arba bet kuriai 6.1 sk. nurodytai pagalbinei medžiagai.</w:t>
      </w:r>
    </w:p>
    <w:p w14:paraId="24D4406A" w14:textId="77777777" w:rsidR="008979BB" w:rsidRPr="00F24DFF" w:rsidRDefault="008979BB" w:rsidP="00F24DFF">
      <w:pPr>
        <w:tabs>
          <w:tab w:val="left" w:pos="567"/>
        </w:tabs>
        <w:spacing w:after="0" w:line="240" w:lineRule="auto"/>
        <w:ind w:left="567" w:hanging="567"/>
        <w:rPr>
          <w:rFonts w:ascii="Times New Roman" w:eastAsia="Times New Roman" w:hAnsi="Times New Roman"/>
        </w:rPr>
      </w:pPr>
      <w:r w:rsidRPr="008D7F6D">
        <w:rPr>
          <w:rFonts w:ascii="Times New Roman" w:eastAsia="Times New Roman" w:hAnsi="Times New Roman"/>
        </w:rPr>
        <w:sym w:font="Symbol" w:char="F0B7"/>
      </w:r>
      <w:r w:rsidRPr="008D7F6D">
        <w:rPr>
          <w:rFonts w:ascii="Times New Roman" w:eastAsia="Times New Roman" w:hAnsi="Times New Roman"/>
        </w:rPr>
        <w:tab/>
        <w:t>Padidėjęs jautrumas salicilo rūgščiai arba (ir) nesteroidiniams vaistiniams preparatams nuo uždegimo</w:t>
      </w:r>
      <w:r w:rsidR="00F1655B" w:rsidRPr="00F24DFF">
        <w:rPr>
          <w:rFonts w:ascii="Times New Roman" w:eastAsia="Times New Roman" w:hAnsi="Times New Roman"/>
        </w:rPr>
        <w:t xml:space="preserve"> (NV</w:t>
      </w:r>
      <w:r w:rsidR="001F4F67">
        <w:rPr>
          <w:rFonts w:ascii="Times New Roman" w:eastAsia="Times New Roman" w:hAnsi="Times New Roman"/>
        </w:rPr>
        <w:t>P</w:t>
      </w:r>
      <w:r w:rsidR="00F1655B" w:rsidRPr="00F24DFF">
        <w:rPr>
          <w:rFonts w:ascii="Times New Roman" w:eastAsia="Times New Roman" w:hAnsi="Times New Roman"/>
        </w:rPr>
        <w:t>NU)</w:t>
      </w:r>
      <w:r w:rsidRPr="00F24DFF">
        <w:rPr>
          <w:rFonts w:ascii="Times New Roman" w:eastAsia="Times New Roman" w:hAnsi="Times New Roman"/>
        </w:rPr>
        <w:t>.</w:t>
      </w:r>
    </w:p>
    <w:p w14:paraId="7DB7D65B" w14:textId="77777777" w:rsidR="008979BB" w:rsidRPr="00F24DFF" w:rsidRDefault="008979BB" w:rsidP="008979BB">
      <w:pPr>
        <w:tabs>
          <w:tab w:val="left" w:pos="567"/>
        </w:tabs>
        <w:spacing w:after="0" w:line="240" w:lineRule="auto"/>
        <w:rPr>
          <w:rFonts w:ascii="Times New Roman" w:eastAsia="Times New Roman" w:hAnsi="Times New Roman"/>
          <w:b/>
        </w:rPr>
      </w:pPr>
    </w:p>
    <w:p w14:paraId="10A7559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4.4</w:t>
      </w:r>
      <w:r w:rsidRPr="00F24DFF">
        <w:rPr>
          <w:rFonts w:ascii="Times New Roman" w:eastAsia="Times New Roman" w:hAnsi="Times New Roman"/>
          <w:b/>
        </w:rPr>
        <w:tab/>
        <w:t>Specialūs įspėjimai ir atsargumo priemonės</w:t>
      </w:r>
    </w:p>
    <w:p w14:paraId="7E8AAD42" w14:textId="77777777" w:rsidR="008979BB" w:rsidRPr="00F24DFF" w:rsidRDefault="008979BB" w:rsidP="008979BB">
      <w:pPr>
        <w:tabs>
          <w:tab w:val="left" w:pos="567"/>
        </w:tabs>
        <w:spacing w:after="0" w:line="240" w:lineRule="auto"/>
        <w:rPr>
          <w:rFonts w:ascii="Times New Roman" w:eastAsia="Times New Roman" w:hAnsi="Times New Roman"/>
        </w:rPr>
      </w:pPr>
    </w:p>
    <w:p w14:paraId="2925BA6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Jeigu atsiranda kuris nors 4.8 skyriuje išvardytas nepageidaujamas poveikis, vaistinio preparato vartojimą reikia nutraukti.</w:t>
      </w:r>
    </w:p>
    <w:p w14:paraId="276D0452" w14:textId="77777777" w:rsidR="008979BB" w:rsidRPr="00F24DFF" w:rsidRDefault="008979BB" w:rsidP="008979BB">
      <w:pPr>
        <w:tabs>
          <w:tab w:val="left" w:pos="567"/>
        </w:tabs>
        <w:spacing w:after="0" w:line="240" w:lineRule="auto"/>
        <w:rPr>
          <w:rFonts w:ascii="Times New Roman" w:eastAsia="Times New Roman" w:hAnsi="Times New Roman"/>
          <w:lang w:eastAsia="lt-LT"/>
        </w:rPr>
      </w:pPr>
    </w:p>
    <w:p w14:paraId="1C4B7DC8" w14:textId="77777777" w:rsidR="003A1F2B" w:rsidRPr="00901169" w:rsidRDefault="003A1F2B" w:rsidP="008979BB">
      <w:pPr>
        <w:tabs>
          <w:tab w:val="left" w:pos="567"/>
        </w:tabs>
        <w:spacing w:after="0" w:line="240" w:lineRule="auto"/>
        <w:rPr>
          <w:rFonts w:ascii="Times New Roman" w:eastAsia="Times New Roman" w:hAnsi="Times New Roman"/>
        </w:rPr>
      </w:pPr>
      <w:r w:rsidRPr="00901169">
        <w:rPr>
          <w:rFonts w:ascii="Times New Roman" w:eastAsia="Times New Roman" w:hAnsi="Times New Roman"/>
          <w:lang w:eastAsia="lt-LT"/>
        </w:rPr>
        <w:t>Gerlen</w:t>
      </w:r>
      <w:r w:rsidR="008979BB" w:rsidRPr="00901169">
        <w:rPr>
          <w:rFonts w:ascii="Times New Roman" w:eastAsia="Times New Roman" w:hAnsi="Times New Roman"/>
          <w:lang w:eastAsia="lt-LT"/>
        </w:rPr>
        <w:t xml:space="preserve"> sudėtyje yra </w:t>
      </w:r>
      <w:r w:rsidR="008979BB" w:rsidRPr="00901169">
        <w:rPr>
          <w:rFonts w:ascii="Times New Roman" w:eastAsia="Times New Roman" w:hAnsi="Times New Roman"/>
        </w:rPr>
        <w:t>metilo parahidroksibenzoato (E218)</w:t>
      </w:r>
      <w:r w:rsidR="001F4F67">
        <w:rPr>
          <w:rFonts w:ascii="Times New Roman" w:eastAsia="Times New Roman" w:hAnsi="Times New Roman"/>
        </w:rPr>
        <w:t>.</w:t>
      </w:r>
    </w:p>
    <w:p w14:paraId="172519C8" w14:textId="77777777" w:rsidR="008979BB" w:rsidRPr="00F24DFF" w:rsidRDefault="003A1F2B" w:rsidP="00F24DFF">
      <w:pPr>
        <w:autoSpaceDE w:val="0"/>
        <w:autoSpaceDN w:val="0"/>
        <w:adjustRightInd w:val="0"/>
        <w:spacing w:after="0" w:line="240" w:lineRule="auto"/>
        <w:rPr>
          <w:rFonts w:ascii="Times New Roman" w:eastAsia="Times New Roman" w:hAnsi="Times New Roman"/>
        </w:rPr>
      </w:pPr>
      <w:r w:rsidRPr="00F24DFF">
        <w:rPr>
          <w:rFonts w:ascii="Times New Roman" w:hAnsi="Times New Roman"/>
        </w:rPr>
        <w:t>Gali sukelti alerginių reakcijų, kurios gali būti uždelstos</w:t>
      </w:r>
      <w:r w:rsidR="00D159CD" w:rsidRPr="008D7F6D">
        <w:rPr>
          <w:rFonts w:ascii="Times New Roman" w:hAnsi="Times New Roman"/>
        </w:rPr>
        <w:t>.</w:t>
      </w:r>
    </w:p>
    <w:p w14:paraId="055AC302" w14:textId="77777777" w:rsidR="008979BB" w:rsidRPr="00F24DFF" w:rsidRDefault="008979BB" w:rsidP="008979BB">
      <w:pPr>
        <w:tabs>
          <w:tab w:val="left" w:pos="567"/>
        </w:tabs>
        <w:spacing w:after="0" w:line="240" w:lineRule="auto"/>
        <w:rPr>
          <w:rFonts w:ascii="Times New Roman" w:eastAsia="Times New Roman" w:hAnsi="Times New Roman"/>
        </w:rPr>
      </w:pPr>
    </w:p>
    <w:p w14:paraId="05F7E3CB" w14:textId="77777777" w:rsidR="00B122F9" w:rsidRPr="00B122F9" w:rsidRDefault="00B122F9" w:rsidP="008979BB">
      <w:pPr>
        <w:tabs>
          <w:tab w:val="left" w:pos="567"/>
        </w:tabs>
        <w:spacing w:after="0" w:line="240" w:lineRule="auto"/>
        <w:rPr>
          <w:rFonts w:ascii="Times New Roman" w:eastAsia="Times New Roman" w:hAnsi="Times New Roman"/>
        </w:rPr>
      </w:pPr>
      <w:r w:rsidRPr="00B122F9">
        <w:rPr>
          <w:rFonts w:ascii="Times New Roman" w:eastAsia="Times New Roman" w:hAnsi="Times New Roman"/>
        </w:rPr>
        <w:t>Gerlen sudėtyje yra natrio</w:t>
      </w:r>
    </w:p>
    <w:p w14:paraId="11EAA1D7" w14:textId="77777777" w:rsidR="00B122F9" w:rsidRPr="00901169" w:rsidRDefault="00B122F9" w:rsidP="00B122F9">
      <w:pPr>
        <w:widowControl w:val="0"/>
        <w:rPr>
          <w:rFonts w:ascii="Times New Roman" w:hAnsi="Times New Roman"/>
        </w:rPr>
      </w:pPr>
      <w:r w:rsidRPr="00901169">
        <w:rPr>
          <w:rFonts w:ascii="Times New Roman" w:hAnsi="Times New Roman"/>
        </w:rPr>
        <w:t>Šio vaistinio preparato dozėje yra mažiau kaip</w:t>
      </w:r>
      <w:r w:rsidR="000173A1">
        <w:rPr>
          <w:rFonts w:ascii="Times New Roman" w:hAnsi="Times New Roman"/>
        </w:rPr>
        <w:t xml:space="preserve"> </w:t>
      </w:r>
      <w:r w:rsidRPr="00901169">
        <w:rPr>
          <w:rFonts w:ascii="Times New Roman" w:hAnsi="Times New Roman"/>
        </w:rPr>
        <w:t>1 mmol (23 mg) natrio, t.</w:t>
      </w:r>
      <w:r>
        <w:rPr>
          <w:rFonts w:ascii="Times New Roman" w:hAnsi="Times New Roman"/>
        </w:rPr>
        <w:t xml:space="preserve"> </w:t>
      </w:r>
      <w:r w:rsidRPr="00901169">
        <w:rPr>
          <w:rFonts w:ascii="Times New Roman" w:hAnsi="Times New Roman"/>
        </w:rPr>
        <w:t>y. jis beveik neturi reikšmės.</w:t>
      </w:r>
    </w:p>
    <w:p w14:paraId="714F6655" w14:textId="77777777" w:rsidR="00B122F9" w:rsidRDefault="00B122F9" w:rsidP="008979BB">
      <w:pPr>
        <w:tabs>
          <w:tab w:val="left" w:pos="567"/>
        </w:tabs>
        <w:spacing w:after="0" w:line="240" w:lineRule="auto"/>
        <w:rPr>
          <w:rFonts w:ascii="Times New Roman" w:eastAsia="Times New Roman" w:hAnsi="Times New Roman"/>
        </w:rPr>
      </w:pPr>
    </w:p>
    <w:p w14:paraId="0E15B1A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Reikia saugoti, kad vaistinio preparato nepatektų į akis.</w:t>
      </w:r>
    </w:p>
    <w:p w14:paraId="714E4224" w14:textId="77777777" w:rsidR="008979BB" w:rsidRPr="00F24DFF" w:rsidRDefault="008979BB" w:rsidP="008979BB">
      <w:pPr>
        <w:tabs>
          <w:tab w:val="left" w:pos="567"/>
        </w:tabs>
        <w:spacing w:after="0" w:line="240" w:lineRule="auto"/>
        <w:rPr>
          <w:rFonts w:ascii="Times New Roman" w:eastAsia="Times New Roman" w:hAnsi="Times New Roman"/>
        </w:rPr>
      </w:pPr>
    </w:p>
    <w:p w14:paraId="624C486D"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4.5</w:t>
      </w:r>
      <w:r w:rsidRPr="00F24DFF">
        <w:rPr>
          <w:rFonts w:ascii="Times New Roman" w:eastAsia="Times New Roman" w:hAnsi="Times New Roman"/>
          <w:b/>
        </w:rPr>
        <w:tab/>
        <w:t>Sąveika su kitais vaistiniais preparatais ir kitokia sąveika</w:t>
      </w:r>
    </w:p>
    <w:p w14:paraId="2383666D" w14:textId="77777777" w:rsidR="008979BB" w:rsidRPr="00F24DFF" w:rsidRDefault="008979BB" w:rsidP="008979BB">
      <w:pPr>
        <w:tabs>
          <w:tab w:val="left" w:pos="567"/>
        </w:tabs>
        <w:spacing w:after="0" w:line="240" w:lineRule="auto"/>
        <w:rPr>
          <w:rFonts w:ascii="Times New Roman" w:eastAsia="Times New Roman" w:hAnsi="Times New Roman"/>
        </w:rPr>
      </w:pPr>
    </w:p>
    <w:p w14:paraId="02FD1B8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ir kitų vaistinių preparatų sąveikos nepastebėta.</w:t>
      </w:r>
    </w:p>
    <w:p w14:paraId="43149DF2" w14:textId="77777777" w:rsidR="008979BB" w:rsidRPr="00F24DFF" w:rsidRDefault="008979BB" w:rsidP="008979BB">
      <w:pPr>
        <w:tabs>
          <w:tab w:val="left" w:pos="567"/>
        </w:tabs>
        <w:spacing w:after="0" w:line="240" w:lineRule="auto"/>
        <w:rPr>
          <w:rFonts w:ascii="Times New Roman" w:eastAsia="Times New Roman" w:hAnsi="Times New Roman"/>
          <w:b/>
        </w:rPr>
      </w:pPr>
    </w:p>
    <w:p w14:paraId="08FC195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4.6</w:t>
      </w:r>
      <w:r w:rsidRPr="00F24DFF">
        <w:rPr>
          <w:rFonts w:ascii="Times New Roman" w:eastAsia="Times New Roman" w:hAnsi="Times New Roman"/>
          <w:b/>
        </w:rPr>
        <w:tab/>
        <w:t>Vaisingumas, nėštumo ir žindymo laikotarpis</w:t>
      </w:r>
    </w:p>
    <w:p w14:paraId="4A6519F0" w14:textId="77777777" w:rsidR="008979BB" w:rsidRPr="00F24DFF" w:rsidRDefault="008979BB" w:rsidP="008979BB">
      <w:pPr>
        <w:tabs>
          <w:tab w:val="left" w:pos="567"/>
        </w:tabs>
        <w:spacing w:after="0" w:line="240" w:lineRule="auto"/>
        <w:rPr>
          <w:rFonts w:ascii="Times New Roman" w:eastAsia="Times New Roman" w:hAnsi="Times New Roman"/>
          <w:highlight w:val="yellow"/>
        </w:rPr>
      </w:pPr>
    </w:p>
    <w:p w14:paraId="23A0E547" w14:textId="77777777" w:rsidR="003A1F2B" w:rsidRPr="00F24DFF" w:rsidRDefault="003A1F2B" w:rsidP="003A1F2B">
      <w:pPr>
        <w:tabs>
          <w:tab w:val="left" w:pos="567"/>
        </w:tabs>
        <w:spacing w:after="0" w:line="260" w:lineRule="exact"/>
        <w:rPr>
          <w:rFonts w:ascii="Times New Roman" w:eastAsia="Times New Roman" w:hAnsi="Times New Roman"/>
          <w:szCs w:val="20"/>
          <w:u w:val="single"/>
        </w:rPr>
      </w:pPr>
      <w:r w:rsidRPr="00F24DFF">
        <w:rPr>
          <w:rFonts w:ascii="Times New Roman" w:eastAsia="Times New Roman" w:hAnsi="Times New Roman"/>
          <w:szCs w:val="20"/>
          <w:u w:val="single"/>
        </w:rPr>
        <w:t>Nėštumas</w:t>
      </w:r>
    </w:p>
    <w:p w14:paraId="6E88AD81" w14:textId="00B151E5" w:rsidR="00223588" w:rsidRDefault="00223588" w:rsidP="00223588">
      <w:pPr>
        <w:tabs>
          <w:tab w:val="left" w:pos="567"/>
        </w:tabs>
        <w:spacing w:after="0" w:line="260" w:lineRule="exact"/>
        <w:rPr>
          <w:rFonts w:ascii="Times New Roman" w:eastAsia="Times New Roman" w:hAnsi="Times New Roman"/>
        </w:rPr>
      </w:pPr>
      <w:r w:rsidRPr="00E40F07">
        <w:rPr>
          <w:rFonts w:ascii="Times New Roman" w:eastAsia="Times New Roman" w:hAnsi="Times New Roman"/>
        </w:rPr>
        <w:t xml:space="preserve">Klinikinių duomenų apie </w:t>
      </w:r>
      <w:r>
        <w:rPr>
          <w:rFonts w:ascii="Times New Roman" w:eastAsia="Times New Roman" w:hAnsi="Times New Roman"/>
        </w:rPr>
        <w:t>Gerlen</w:t>
      </w:r>
      <w:r w:rsidRPr="00E40F07">
        <w:rPr>
          <w:rFonts w:ascii="Times New Roman" w:eastAsia="Times New Roman" w:hAnsi="Times New Roman"/>
        </w:rPr>
        <w:t xml:space="preserve"> vartojimą nėštumo metu nėra. </w:t>
      </w:r>
    </w:p>
    <w:p w14:paraId="0C753077" w14:textId="77777777" w:rsidR="00223588" w:rsidRPr="00223588" w:rsidRDefault="00223588" w:rsidP="00223588">
      <w:pPr>
        <w:tabs>
          <w:tab w:val="left" w:pos="567"/>
        </w:tabs>
        <w:spacing w:after="0" w:line="260" w:lineRule="exact"/>
        <w:rPr>
          <w:rFonts w:ascii="Times New Roman" w:eastAsia="Times New Roman" w:hAnsi="Times New Roman"/>
        </w:rPr>
      </w:pPr>
    </w:p>
    <w:p w14:paraId="06D10FCA" w14:textId="77777777" w:rsidR="00223588" w:rsidRDefault="00223588" w:rsidP="00223588">
      <w:pPr>
        <w:tabs>
          <w:tab w:val="left" w:pos="567"/>
        </w:tabs>
        <w:spacing w:after="0" w:line="260" w:lineRule="exact"/>
        <w:rPr>
          <w:rFonts w:ascii="Times New Roman" w:eastAsia="Times New Roman" w:hAnsi="Times New Roman"/>
        </w:rPr>
      </w:pPr>
      <w:r w:rsidRPr="00E40F07">
        <w:rPr>
          <w:rFonts w:ascii="Times New Roman" w:eastAsia="Times New Roman" w:hAnsi="Times New Roman"/>
        </w:rPr>
        <w:t xml:space="preserve">Trečiojo nėštumo trimestro metu sisteminis prostaglandinų sintezės inhibitorių vartojimas gali sukelti toksinį poveikį vaisiaus širdžiai, plaučiams ir inkstams. Tiek motinai, tiek vaikui nėštumo pabaigoje gali pailgėti kraujavimo laikas, gali vėluoti gimdymas. </w:t>
      </w:r>
    </w:p>
    <w:p w14:paraId="1D576199" w14:textId="77777777" w:rsidR="00223588" w:rsidRPr="00223588" w:rsidRDefault="00223588" w:rsidP="00223588">
      <w:pPr>
        <w:tabs>
          <w:tab w:val="left" w:pos="567"/>
        </w:tabs>
        <w:spacing w:after="0" w:line="260" w:lineRule="exact"/>
        <w:rPr>
          <w:rFonts w:ascii="Times New Roman" w:eastAsia="Times New Roman" w:hAnsi="Times New Roman"/>
        </w:rPr>
      </w:pPr>
    </w:p>
    <w:p w14:paraId="3C47DA50" w14:textId="0FAAE5F7" w:rsidR="00223588" w:rsidRDefault="00223588" w:rsidP="00223588">
      <w:pPr>
        <w:tabs>
          <w:tab w:val="left" w:pos="567"/>
        </w:tabs>
        <w:spacing w:after="0" w:line="260" w:lineRule="exact"/>
        <w:rPr>
          <w:rFonts w:ascii="Times New Roman" w:eastAsia="Times New Roman" w:hAnsi="Times New Roman"/>
        </w:rPr>
      </w:pPr>
      <w:r w:rsidRPr="00E40F07">
        <w:rPr>
          <w:rFonts w:ascii="Times New Roman" w:eastAsia="Times New Roman" w:hAnsi="Times New Roman"/>
        </w:rPr>
        <w:t>Nežinoma</w:t>
      </w:r>
      <w:r w:rsidRPr="00223588">
        <w:rPr>
          <w:rFonts w:ascii="Times New Roman" w:eastAsia="Times New Roman" w:hAnsi="Times New Roman"/>
        </w:rPr>
        <w:t xml:space="preserve">, </w:t>
      </w:r>
      <w:r w:rsidRPr="00E40F07">
        <w:rPr>
          <w:rFonts w:ascii="Times New Roman" w:eastAsia="Times New Roman" w:hAnsi="Times New Roman"/>
        </w:rPr>
        <w:t xml:space="preserve">ar sisteminis </w:t>
      </w:r>
      <w:r>
        <w:rPr>
          <w:rFonts w:ascii="Times New Roman" w:eastAsia="Times New Roman" w:hAnsi="Times New Roman"/>
        </w:rPr>
        <w:t xml:space="preserve">Gerlen </w:t>
      </w:r>
      <w:r w:rsidR="00752A64">
        <w:rPr>
          <w:rFonts w:ascii="Times New Roman" w:eastAsia="Times New Roman" w:hAnsi="Times New Roman"/>
        </w:rPr>
        <w:t>p</w:t>
      </w:r>
      <w:r w:rsidRPr="00E40F07">
        <w:rPr>
          <w:rFonts w:ascii="Times New Roman" w:eastAsia="Times New Roman" w:hAnsi="Times New Roman"/>
        </w:rPr>
        <w:t xml:space="preserve">oveikis, pasiektas po lokalaus vartojimo, gali būti žalingas embrionui / vaisiui. </w:t>
      </w:r>
    </w:p>
    <w:p w14:paraId="2B8EFD97" w14:textId="77777777" w:rsidR="00223588" w:rsidRPr="00223588" w:rsidRDefault="00223588" w:rsidP="00223588">
      <w:pPr>
        <w:tabs>
          <w:tab w:val="left" w:pos="567"/>
        </w:tabs>
        <w:spacing w:after="0" w:line="260" w:lineRule="exact"/>
        <w:rPr>
          <w:rFonts w:ascii="Times New Roman" w:eastAsia="Times New Roman" w:hAnsi="Times New Roman"/>
        </w:rPr>
      </w:pPr>
    </w:p>
    <w:p w14:paraId="27A34B1F" w14:textId="1BA69171" w:rsidR="003A1F2B" w:rsidRPr="00E40F07" w:rsidRDefault="00223588" w:rsidP="00223588">
      <w:pPr>
        <w:tabs>
          <w:tab w:val="left" w:pos="567"/>
        </w:tabs>
        <w:spacing w:after="0" w:line="260" w:lineRule="exact"/>
        <w:rPr>
          <w:rFonts w:ascii="Times New Roman" w:eastAsia="Times New Roman" w:hAnsi="Times New Roman"/>
        </w:rPr>
      </w:pPr>
      <w:r w:rsidRPr="00E40F07">
        <w:rPr>
          <w:rFonts w:ascii="Times New Roman" w:eastAsia="Times New Roman" w:hAnsi="Times New Roman"/>
        </w:rPr>
        <w:t xml:space="preserve">Todėl </w:t>
      </w:r>
      <w:r>
        <w:rPr>
          <w:rFonts w:ascii="Times New Roman" w:eastAsia="Times New Roman" w:hAnsi="Times New Roman"/>
        </w:rPr>
        <w:t>Gerlen</w:t>
      </w:r>
      <w:r w:rsidRPr="00E40F07">
        <w:rPr>
          <w:rFonts w:ascii="Times New Roman" w:eastAsia="Times New Roman" w:hAnsi="Times New Roman"/>
        </w:rPr>
        <w:t xml:space="preserve"> nėštumo metu vartoti negalima, nebent tai neabejotinai būtina. Jei vartojamas, dozė turi būti kuo mažesnė, o gydymo trukmė – kuo trumpesnė.</w:t>
      </w:r>
    </w:p>
    <w:p w14:paraId="3E859FC1" w14:textId="77777777" w:rsidR="00223588" w:rsidRPr="00F24DFF" w:rsidRDefault="00223588" w:rsidP="00223588">
      <w:pPr>
        <w:tabs>
          <w:tab w:val="left" w:pos="567"/>
        </w:tabs>
        <w:spacing w:after="0" w:line="260" w:lineRule="exact"/>
        <w:rPr>
          <w:rFonts w:ascii="Times New Roman" w:eastAsia="Times New Roman" w:hAnsi="Times New Roman"/>
        </w:rPr>
      </w:pPr>
    </w:p>
    <w:p w14:paraId="274E917F" w14:textId="77777777" w:rsidR="003A1F2B" w:rsidRPr="00F24DFF" w:rsidRDefault="003A1F2B" w:rsidP="003A1F2B">
      <w:pPr>
        <w:tabs>
          <w:tab w:val="left" w:pos="567"/>
        </w:tabs>
        <w:spacing w:after="0" w:line="260" w:lineRule="exact"/>
        <w:rPr>
          <w:rFonts w:ascii="Times New Roman" w:eastAsia="Times New Roman" w:hAnsi="Times New Roman"/>
          <w:szCs w:val="20"/>
          <w:u w:val="single"/>
        </w:rPr>
      </w:pPr>
      <w:r w:rsidRPr="00F24DFF">
        <w:rPr>
          <w:rFonts w:ascii="Times New Roman" w:eastAsia="Times New Roman" w:hAnsi="Times New Roman"/>
          <w:szCs w:val="20"/>
          <w:u w:val="single"/>
        </w:rPr>
        <w:t>Žindymas</w:t>
      </w:r>
    </w:p>
    <w:p w14:paraId="0C307B93" w14:textId="77777777" w:rsidR="003A1F2B" w:rsidRPr="00F24DFF" w:rsidRDefault="003A1F2B" w:rsidP="003A1F2B">
      <w:pPr>
        <w:tabs>
          <w:tab w:val="left" w:pos="567"/>
        </w:tabs>
        <w:spacing w:after="0" w:line="260" w:lineRule="exact"/>
        <w:rPr>
          <w:rFonts w:ascii="Times New Roman" w:eastAsia="Times New Roman" w:hAnsi="Times New Roman"/>
        </w:rPr>
      </w:pPr>
      <w:r w:rsidRPr="00F24DFF">
        <w:rPr>
          <w:rFonts w:ascii="Times New Roman" w:eastAsia="Times New Roman" w:hAnsi="Times New Roman"/>
          <w:bCs/>
        </w:rPr>
        <w:t xml:space="preserve">Informacijos apie benzidamino išsiskyrimą į gyvūnų pieną pakankamai nėra, todėl </w:t>
      </w:r>
      <w:r w:rsidRPr="00F24DFF">
        <w:rPr>
          <w:rFonts w:ascii="Times New Roman" w:eastAsia="Times New Roman" w:hAnsi="Times New Roman"/>
        </w:rPr>
        <w:t xml:space="preserve">Gerlen neturėtų būti vartojamas žindymo metu. </w:t>
      </w:r>
    </w:p>
    <w:p w14:paraId="3B015FFD" w14:textId="77777777" w:rsidR="003A1F2B" w:rsidRPr="00F24DFF" w:rsidRDefault="003A1F2B" w:rsidP="003A1F2B">
      <w:pPr>
        <w:tabs>
          <w:tab w:val="left" w:pos="567"/>
        </w:tabs>
        <w:spacing w:after="0" w:line="260" w:lineRule="exact"/>
        <w:rPr>
          <w:rFonts w:ascii="Times New Roman" w:eastAsia="Times New Roman" w:hAnsi="Times New Roman"/>
        </w:rPr>
      </w:pPr>
    </w:p>
    <w:p w14:paraId="3ECC3F7B" w14:textId="77777777" w:rsidR="003A1F2B" w:rsidRPr="00F24DFF" w:rsidRDefault="003A1F2B" w:rsidP="003A1F2B">
      <w:pPr>
        <w:tabs>
          <w:tab w:val="left" w:pos="567"/>
        </w:tabs>
        <w:spacing w:after="0" w:line="260" w:lineRule="exact"/>
        <w:rPr>
          <w:rFonts w:ascii="Times New Roman" w:eastAsia="Times New Roman" w:hAnsi="Times New Roman"/>
          <w:u w:val="single"/>
        </w:rPr>
      </w:pPr>
      <w:r w:rsidRPr="00F24DFF">
        <w:rPr>
          <w:rFonts w:ascii="Times New Roman" w:eastAsia="Times New Roman" w:hAnsi="Times New Roman"/>
          <w:u w:val="single"/>
        </w:rPr>
        <w:t>Vaisingumas</w:t>
      </w:r>
    </w:p>
    <w:p w14:paraId="3CAC31F8" w14:textId="77777777" w:rsidR="003A1F2B" w:rsidRPr="008D7F6D" w:rsidRDefault="003A1F2B" w:rsidP="003A1F2B">
      <w:pPr>
        <w:tabs>
          <w:tab w:val="left" w:pos="567"/>
        </w:tabs>
        <w:spacing w:after="0" w:line="240" w:lineRule="auto"/>
        <w:rPr>
          <w:rFonts w:ascii="Times New Roman" w:eastAsia="Times New Roman" w:hAnsi="Times New Roman"/>
          <w:szCs w:val="20"/>
          <w:u w:val="single"/>
        </w:rPr>
      </w:pPr>
      <w:r w:rsidRPr="00F24DFF">
        <w:rPr>
          <w:rFonts w:ascii="Times New Roman" w:eastAsia="Times New Roman" w:hAnsi="Times New Roman"/>
          <w:szCs w:val="20"/>
        </w:rPr>
        <w:t>Gerlen poveikio vaisingumui neturi.</w:t>
      </w:r>
    </w:p>
    <w:p w14:paraId="3505BA3B" w14:textId="77777777" w:rsidR="008979BB" w:rsidRPr="00F24DFF" w:rsidRDefault="008979BB" w:rsidP="008979BB">
      <w:pPr>
        <w:tabs>
          <w:tab w:val="left" w:pos="567"/>
        </w:tabs>
        <w:spacing w:after="0" w:line="240" w:lineRule="auto"/>
        <w:rPr>
          <w:rFonts w:ascii="Times New Roman" w:eastAsia="Times New Roman" w:hAnsi="Times New Roman"/>
        </w:rPr>
      </w:pPr>
    </w:p>
    <w:p w14:paraId="37C639A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4.7</w:t>
      </w:r>
      <w:r w:rsidRPr="00F24DFF">
        <w:rPr>
          <w:rFonts w:ascii="Times New Roman" w:eastAsia="Times New Roman" w:hAnsi="Times New Roman"/>
          <w:b/>
        </w:rPr>
        <w:tab/>
        <w:t>Poveikis gebėjimui vairuoti ir valdyti mechanizmus</w:t>
      </w:r>
    </w:p>
    <w:p w14:paraId="4A9FB6A8" w14:textId="77777777" w:rsidR="008979BB" w:rsidRPr="00F24DFF" w:rsidRDefault="008979BB" w:rsidP="008979BB">
      <w:pPr>
        <w:tabs>
          <w:tab w:val="left" w:pos="567"/>
        </w:tabs>
        <w:spacing w:after="0" w:line="240" w:lineRule="auto"/>
        <w:rPr>
          <w:rFonts w:ascii="Times New Roman" w:eastAsia="Times New Roman" w:hAnsi="Times New Roman"/>
        </w:rPr>
      </w:pPr>
    </w:p>
    <w:p w14:paraId="6C2F1AD4"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lastRenderedPageBreak/>
        <w:t>Gerlen gebėjimo vairuoti ir valdyti mechanizmus neveikia</w:t>
      </w:r>
      <w:r w:rsidR="00F1655B" w:rsidRPr="00F24DFF">
        <w:rPr>
          <w:rFonts w:ascii="Times New Roman" w:eastAsia="Times New Roman" w:hAnsi="Times New Roman"/>
        </w:rPr>
        <w:t xml:space="preserve"> arba veikia nereikšmingai</w:t>
      </w:r>
      <w:r w:rsidRPr="00F24DFF">
        <w:rPr>
          <w:rFonts w:ascii="Times New Roman" w:eastAsia="Times New Roman" w:hAnsi="Times New Roman"/>
        </w:rPr>
        <w:t>.</w:t>
      </w:r>
    </w:p>
    <w:p w14:paraId="66252203" w14:textId="77777777" w:rsidR="008979BB" w:rsidRPr="00F24DFF" w:rsidRDefault="008979BB" w:rsidP="008979BB">
      <w:pPr>
        <w:tabs>
          <w:tab w:val="left" w:pos="567"/>
        </w:tabs>
        <w:spacing w:after="0" w:line="240" w:lineRule="auto"/>
        <w:rPr>
          <w:rFonts w:ascii="Times New Roman" w:eastAsia="Times New Roman" w:hAnsi="Times New Roman"/>
        </w:rPr>
      </w:pPr>
    </w:p>
    <w:p w14:paraId="3996B59E"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4.8</w:t>
      </w:r>
      <w:r w:rsidRPr="00F24DFF">
        <w:rPr>
          <w:rFonts w:ascii="Times New Roman" w:eastAsia="Times New Roman" w:hAnsi="Times New Roman"/>
          <w:b/>
        </w:rPr>
        <w:tab/>
        <w:t>Nepageidaujamas poveikis</w:t>
      </w:r>
    </w:p>
    <w:p w14:paraId="65C230C8" w14:textId="77777777" w:rsidR="008979BB" w:rsidRPr="00F24DFF" w:rsidRDefault="008979BB" w:rsidP="008979BB">
      <w:pPr>
        <w:tabs>
          <w:tab w:val="left" w:pos="567"/>
        </w:tabs>
        <w:spacing w:after="0" w:line="240" w:lineRule="auto"/>
        <w:rPr>
          <w:rFonts w:ascii="Times New Roman" w:eastAsia="Times New Roman" w:hAnsi="Times New Roman"/>
          <w:b/>
        </w:rPr>
      </w:pPr>
    </w:p>
    <w:p w14:paraId="65D6664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Nepageidaujamo poveikio dažnis apibūdinamas taip: labai dažnas (</w:t>
      </w:r>
      <w:r w:rsidRPr="008D7F6D">
        <w:rPr>
          <w:rFonts w:ascii="Times New Roman" w:eastAsia="Times New Roman" w:hAnsi="Times New Roman"/>
        </w:rPr>
        <w:sym w:font="Symbol" w:char="F0B3"/>
      </w:r>
      <w:r w:rsidRPr="008D7F6D">
        <w:rPr>
          <w:rFonts w:ascii="Times New Roman" w:eastAsia="Times New Roman" w:hAnsi="Times New Roman"/>
        </w:rPr>
        <w:t> 1/10), dažnas</w:t>
      </w:r>
      <w:r w:rsidRPr="00844D8F">
        <w:rPr>
          <w:rFonts w:ascii="Times New Roman" w:eastAsia="Times New Roman" w:hAnsi="Times New Roman"/>
        </w:rPr>
        <w:t xml:space="preserve"> (nuo </w:t>
      </w:r>
      <w:r w:rsidRPr="008D7F6D">
        <w:rPr>
          <w:rFonts w:ascii="Times New Roman" w:eastAsia="Times New Roman" w:hAnsi="Times New Roman"/>
        </w:rPr>
        <w:sym w:font="Symbol" w:char="F0B3"/>
      </w:r>
      <w:r w:rsidRPr="008D7F6D">
        <w:rPr>
          <w:rFonts w:ascii="Times New Roman" w:eastAsia="Times New Roman" w:hAnsi="Times New Roman"/>
        </w:rPr>
        <w:t xml:space="preserve"> 1/100 iki </w:t>
      </w:r>
      <w:r w:rsidRPr="008D7F6D">
        <w:rPr>
          <w:rFonts w:ascii="Times New Roman" w:eastAsia="Times New Roman" w:hAnsi="Times New Roman"/>
        </w:rPr>
        <w:sym w:font="Symbol" w:char="F03C"/>
      </w:r>
      <w:r w:rsidRPr="008D7F6D">
        <w:rPr>
          <w:rFonts w:ascii="Times New Roman" w:eastAsia="Times New Roman" w:hAnsi="Times New Roman"/>
        </w:rPr>
        <w:t> 1/10), nedažnas</w:t>
      </w:r>
      <w:r w:rsidRPr="00844D8F">
        <w:rPr>
          <w:rFonts w:ascii="Times New Roman" w:eastAsia="Times New Roman" w:hAnsi="Times New Roman"/>
        </w:rPr>
        <w:t xml:space="preserve"> (nuo </w:t>
      </w:r>
      <w:r w:rsidRPr="008D7F6D">
        <w:rPr>
          <w:rFonts w:ascii="Times New Roman" w:eastAsia="Times New Roman" w:hAnsi="Times New Roman"/>
        </w:rPr>
        <w:sym w:font="Symbol" w:char="F0B3"/>
      </w:r>
      <w:r w:rsidRPr="008D7F6D">
        <w:rPr>
          <w:rFonts w:ascii="Times New Roman" w:eastAsia="Times New Roman" w:hAnsi="Times New Roman"/>
        </w:rPr>
        <w:t> 1/1</w:t>
      </w:r>
      <w:r w:rsidR="00B122F9">
        <w:rPr>
          <w:rFonts w:ascii="Times New Roman" w:eastAsia="Times New Roman" w:hAnsi="Times New Roman"/>
        </w:rPr>
        <w:t> </w:t>
      </w:r>
      <w:r w:rsidRPr="008D7F6D">
        <w:rPr>
          <w:rFonts w:ascii="Times New Roman" w:eastAsia="Times New Roman" w:hAnsi="Times New Roman"/>
        </w:rPr>
        <w:t xml:space="preserve">000 iki </w:t>
      </w:r>
      <w:r w:rsidRPr="008D7F6D">
        <w:rPr>
          <w:rFonts w:ascii="Times New Roman" w:eastAsia="Times New Roman" w:hAnsi="Times New Roman"/>
        </w:rPr>
        <w:sym w:font="Symbol" w:char="F03C"/>
      </w:r>
      <w:r w:rsidRPr="008D7F6D">
        <w:rPr>
          <w:rFonts w:ascii="Times New Roman" w:eastAsia="Times New Roman" w:hAnsi="Times New Roman"/>
        </w:rPr>
        <w:t> 1/100), retas</w:t>
      </w:r>
      <w:r w:rsidRPr="00844D8F">
        <w:rPr>
          <w:rFonts w:ascii="Times New Roman" w:eastAsia="Times New Roman" w:hAnsi="Times New Roman"/>
        </w:rPr>
        <w:t xml:space="preserve"> (nuo </w:t>
      </w:r>
      <w:r w:rsidRPr="008D7F6D">
        <w:rPr>
          <w:rFonts w:ascii="Times New Roman" w:eastAsia="Times New Roman" w:hAnsi="Times New Roman"/>
        </w:rPr>
        <w:sym w:font="Symbol" w:char="F0B3"/>
      </w:r>
      <w:r w:rsidRPr="008D7F6D">
        <w:rPr>
          <w:rFonts w:ascii="Times New Roman" w:eastAsia="Times New Roman" w:hAnsi="Times New Roman"/>
        </w:rPr>
        <w:t> 1/10</w:t>
      </w:r>
      <w:r w:rsidR="00B122F9">
        <w:rPr>
          <w:rFonts w:ascii="Times New Roman" w:eastAsia="Times New Roman" w:hAnsi="Times New Roman"/>
        </w:rPr>
        <w:t> </w:t>
      </w:r>
      <w:r w:rsidRPr="008D7F6D">
        <w:rPr>
          <w:rFonts w:ascii="Times New Roman" w:eastAsia="Times New Roman" w:hAnsi="Times New Roman"/>
        </w:rPr>
        <w:t xml:space="preserve">000 iki </w:t>
      </w:r>
      <w:r w:rsidRPr="008D7F6D">
        <w:rPr>
          <w:rFonts w:ascii="Times New Roman" w:eastAsia="Times New Roman" w:hAnsi="Times New Roman"/>
        </w:rPr>
        <w:sym w:font="Symbol" w:char="F03C"/>
      </w:r>
      <w:r w:rsidRPr="008D7F6D">
        <w:rPr>
          <w:rFonts w:ascii="Times New Roman" w:eastAsia="Times New Roman" w:hAnsi="Times New Roman"/>
        </w:rPr>
        <w:t> 1/1</w:t>
      </w:r>
      <w:r w:rsidR="00B122F9">
        <w:rPr>
          <w:rFonts w:ascii="Times New Roman" w:eastAsia="Times New Roman" w:hAnsi="Times New Roman"/>
        </w:rPr>
        <w:t> </w:t>
      </w:r>
      <w:r w:rsidRPr="008D7F6D">
        <w:rPr>
          <w:rFonts w:ascii="Times New Roman" w:eastAsia="Times New Roman" w:hAnsi="Times New Roman"/>
        </w:rPr>
        <w:t>000), labai retas</w:t>
      </w:r>
      <w:r w:rsidRPr="00844D8F">
        <w:rPr>
          <w:rFonts w:ascii="Times New Roman" w:eastAsia="Times New Roman" w:hAnsi="Times New Roman"/>
        </w:rPr>
        <w:t xml:space="preserve"> (</w:t>
      </w:r>
      <w:r w:rsidRPr="008D7F6D">
        <w:rPr>
          <w:rFonts w:ascii="Times New Roman" w:eastAsia="Times New Roman" w:hAnsi="Times New Roman"/>
        </w:rPr>
        <w:sym w:font="Symbol" w:char="F03C"/>
      </w:r>
      <w:r w:rsidRPr="008D7F6D">
        <w:rPr>
          <w:rFonts w:ascii="Times New Roman" w:eastAsia="Times New Roman" w:hAnsi="Times New Roman"/>
        </w:rPr>
        <w:t> 1/10</w:t>
      </w:r>
      <w:r w:rsidR="00B122F9">
        <w:rPr>
          <w:rFonts w:ascii="Times New Roman" w:eastAsia="Times New Roman" w:hAnsi="Times New Roman"/>
        </w:rPr>
        <w:t> </w:t>
      </w:r>
      <w:r w:rsidRPr="008D7F6D">
        <w:rPr>
          <w:rFonts w:ascii="Times New Roman" w:eastAsia="Times New Roman" w:hAnsi="Times New Roman"/>
        </w:rPr>
        <w:t xml:space="preserve">000) ir </w:t>
      </w:r>
      <w:r w:rsidRPr="00844D8F">
        <w:rPr>
          <w:rFonts w:ascii="Times New Roman" w:eastAsia="Times New Roman" w:hAnsi="Times New Roman"/>
        </w:rPr>
        <w:t xml:space="preserve">nežinomas (negali būti </w:t>
      </w:r>
      <w:r w:rsidRPr="00F24DFF">
        <w:rPr>
          <w:rFonts w:ascii="Times New Roman" w:eastAsia="Times New Roman" w:hAnsi="Times New Roman"/>
        </w:rPr>
        <w:t>apskaičiuotas pagal turimus duomenis).</w:t>
      </w:r>
    </w:p>
    <w:p w14:paraId="6D1FD5FD" w14:textId="77777777" w:rsidR="00F1655B" w:rsidRPr="00F24DFF" w:rsidRDefault="00F1655B" w:rsidP="008979BB">
      <w:pPr>
        <w:tabs>
          <w:tab w:val="left" w:pos="567"/>
        </w:tabs>
        <w:spacing w:after="0" w:line="240" w:lineRule="auto"/>
        <w:rPr>
          <w:rFonts w:ascii="Times New Roman" w:eastAsia="Times New Roman" w:hAnsi="Times New Roman"/>
        </w:rPr>
      </w:pPr>
    </w:p>
    <w:p w14:paraId="79613D53" w14:textId="77777777" w:rsidR="008979BB" w:rsidRPr="00F24DFF" w:rsidRDefault="008979BB" w:rsidP="008979BB">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5"/>
      </w:tblGrid>
      <w:tr w:rsidR="008979BB" w:rsidRPr="007E0934" w14:paraId="0C18FF9F" w14:textId="77777777" w:rsidTr="006E1BCD">
        <w:tc>
          <w:tcPr>
            <w:tcW w:w="4643" w:type="dxa"/>
          </w:tcPr>
          <w:p w14:paraId="227A8114" w14:textId="77777777" w:rsidR="008979BB" w:rsidRPr="00F24DFF" w:rsidRDefault="008979BB" w:rsidP="008979BB">
            <w:pPr>
              <w:tabs>
                <w:tab w:val="left" w:pos="567"/>
              </w:tabs>
              <w:spacing w:after="0" w:line="240" w:lineRule="auto"/>
              <w:rPr>
                <w:rFonts w:ascii="Times New Roman" w:eastAsia="Times New Roman" w:hAnsi="Times New Roman"/>
                <w:b/>
                <w:bCs/>
              </w:rPr>
            </w:pPr>
            <w:r w:rsidRPr="00F24DFF">
              <w:rPr>
                <w:rFonts w:ascii="Times New Roman" w:eastAsia="Times New Roman" w:hAnsi="Times New Roman"/>
                <w:b/>
                <w:bCs/>
              </w:rPr>
              <w:t>Organų sistemų klasė</w:t>
            </w:r>
          </w:p>
        </w:tc>
        <w:tc>
          <w:tcPr>
            <w:tcW w:w="4644" w:type="dxa"/>
          </w:tcPr>
          <w:p w14:paraId="50B6B3B5" w14:textId="77777777" w:rsidR="008979BB" w:rsidRPr="00F24DFF" w:rsidRDefault="00F1655B" w:rsidP="008979BB">
            <w:pPr>
              <w:tabs>
                <w:tab w:val="left" w:pos="567"/>
              </w:tabs>
              <w:spacing w:after="0" w:line="240" w:lineRule="auto"/>
              <w:rPr>
                <w:rFonts w:ascii="Times New Roman" w:eastAsia="Times New Roman" w:hAnsi="Times New Roman"/>
                <w:b/>
                <w:bCs/>
              </w:rPr>
            </w:pPr>
            <w:r w:rsidRPr="00F24DFF">
              <w:rPr>
                <w:rFonts w:ascii="Times New Roman" w:eastAsia="Times New Roman" w:hAnsi="Times New Roman"/>
                <w:b/>
                <w:bCs/>
              </w:rPr>
              <w:t>D</w:t>
            </w:r>
            <w:r w:rsidR="008979BB" w:rsidRPr="00F24DFF">
              <w:rPr>
                <w:rFonts w:ascii="Times New Roman" w:eastAsia="Times New Roman" w:hAnsi="Times New Roman"/>
                <w:b/>
                <w:bCs/>
              </w:rPr>
              <w:t>ažnis nežinomas</w:t>
            </w:r>
          </w:p>
        </w:tc>
      </w:tr>
      <w:tr w:rsidR="008979BB" w:rsidRPr="007E0934" w14:paraId="59A9D515" w14:textId="77777777" w:rsidTr="006E1BCD">
        <w:trPr>
          <w:trHeight w:val="547"/>
        </w:trPr>
        <w:tc>
          <w:tcPr>
            <w:tcW w:w="4643" w:type="dxa"/>
          </w:tcPr>
          <w:p w14:paraId="36133A93"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rPr>
              <w:t>Virškinimo trakto sutrikimai</w:t>
            </w:r>
          </w:p>
        </w:tc>
        <w:tc>
          <w:tcPr>
            <w:tcW w:w="4644" w:type="dxa"/>
          </w:tcPr>
          <w:p w14:paraId="1ABADBA4" w14:textId="77777777" w:rsidR="00F1655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Burnos deginimas</w:t>
            </w:r>
          </w:p>
          <w:p w14:paraId="0D88EBF0" w14:textId="77777777" w:rsidR="00F1655B" w:rsidRPr="00F24DFF" w:rsidRDefault="00F1655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w:t>
            </w:r>
            <w:r w:rsidR="008979BB" w:rsidRPr="00F24DFF">
              <w:rPr>
                <w:rFonts w:ascii="Times New Roman" w:eastAsia="Times New Roman" w:hAnsi="Times New Roman"/>
              </w:rPr>
              <w:t>urnos džiūvimas</w:t>
            </w:r>
          </w:p>
          <w:p w14:paraId="58D002FE" w14:textId="77777777" w:rsidR="00F1655B" w:rsidRPr="00F24DFF" w:rsidRDefault="00F1655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w:t>
            </w:r>
            <w:r w:rsidR="008979BB" w:rsidRPr="00F24DFF">
              <w:rPr>
                <w:rFonts w:ascii="Times New Roman" w:eastAsia="Times New Roman" w:hAnsi="Times New Roman"/>
              </w:rPr>
              <w:t>ykinimas</w:t>
            </w:r>
          </w:p>
          <w:p w14:paraId="3F0FBBF1" w14:textId="77777777" w:rsidR="008979BB" w:rsidRPr="00F24DFF" w:rsidRDefault="00F1655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w:t>
            </w:r>
            <w:r w:rsidR="008979BB" w:rsidRPr="00F24DFF">
              <w:rPr>
                <w:rFonts w:ascii="Times New Roman" w:eastAsia="Times New Roman" w:hAnsi="Times New Roman"/>
              </w:rPr>
              <w:t>ėmimas</w:t>
            </w:r>
          </w:p>
        </w:tc>
      </w:tr>
      <w:tr w:rsidR="008979BB" w:rsidRPr="007E0934" w14:paraId="13194C1B" w14:textId="77777777" w:rsidTr="006E1BCD">
        <w:tc>
          <w:tcPr>
            <w:tcW w:w="4643" w:type="dxa"/>
          </w:tcPr>
          <w:p w14:paraId="636059DF" w14:textId="77777777" w:rsidR="008979BB" w:rsidRPr="008D7F6D" w:rsidRDefault="008979BB" w:rsidP="008979BB">
            <w:pPr>
              <w:tabs>
                <w:tab w:val="left" w:pos="567"/>
              </w:tabs>
              <w:spacing w:after="0" w:line="240" w:lineRule="auto"/>
              <w:rPr>
                <w:rFonts w:ascii="Times New Roman" w:eastAsia="Times New Roman" w:hAnsi="Times New Roman"/>
              </w:rPr>
            </w:pPr>
            <w:r w:rsidRPr="008D7F6D">
              <w:rPr>
                <w:rFonts w:ascii="Times New Roman" w:eastAsia="Times New Roman" w:hAnsi="Times New Roman"/>
              </w:rPr>
              <w:t>Imuninės sistemos sutrikimai</w:t>
            </w:r>
          </w:p>
        </w:tc>
        <w:tc>
          <w:tcPr>
            <w:tcW w:w="4644" w:type="dxa"/>
          </w:tcPr>
          <w:p w14:paraId="0264B8A6" w14:textId="77777777" w:rsidR="00F1655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Padidėjusio jautrumo reakcijos</w:t>
            </w:r>
          </w:p>
          <w:p w14:paraId="6D0C7CB6" w14:textId="77777777" w:rsidR="008979BB" w:rsidRPr="00F24DFF" w:rsidRDefault="00F1655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A</w:t>
            </w:r>
            <w:r w:rsidR="008979BB" w:rsidRPr="00F24DFF">
              <w:rPr>
                <w:rFonts w:ascii="Times New Roman" w:eastAsia="Times New Roman" w:hAnsi="Times New Roman"/>
              </w:rPr>
              <w:t>nafilaksinės reakcijos</w:t>
            </w:r>
          </w:p>
        </w:tc>
      </w:tr>
    </w:tbl>
    <w:p w14:paraId="4C896746" w14:textId="77777777" w:rsidR="008979BB" w:rsidRPr="00F24DFF" w:rsidRDefault="008979BB" w:rsidP="008979BB">
      <w:pPr>
        <w:tabs>
          <w:tab w:val="left" w:pos="567"/>
        </w:tabs>
        <w:spacing w:after="0" w:line="240" w:lineRule="auto"/>
        <w:rPr>
          <w:rFonts w:ascii="Times New Roman" w:eastAsia="Times New Roman" w:hAnsi="Times New Roman"/>
        </w:rPr>
      </w:pPr>
    </w:p>
    <w:p w14:paraId="4E4BBC8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Lokalūs simptomai priklauso nuo farmakodinaminio benzidamino poveikio, kuris, be visa kita, yra ir lokaliai anestezuojantis.</w:t>
      </w:r>
    </w:p>
    <w:p w14:paraId="4A8B4CB2" w14:textId="77777777" w:rsidR="008979BB" w:rsidRPr="00F24DFF" w:rsidRDefault="008979BB" w:rsidP="008979BB">
      <w:pPr>
        <w:tabs>
          <w:tab w:val="left" w:pos="567"/>
        </w:tabs>
        <w:spacing w:after="0" w:line="240" w:lineRule="auto"/>
        <w:rPr>
          <w:rFonts w:ascii="Times New Roman" w:eastAsia="Times New Roman" w:hAnsi="Times New Roman"/>
        </w:rPr>
      </w:pPr>
    </w:p>
    <w:p w14:paraId="5D0A2C7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Lokalus nepageidaujamas poveikis paprastai būna trumpalaikis ir išnyksta savaime. Dėl jo papildomo gydymo prireikia retai.</w:t>
      </w:r>
    </w:p>
    <w:p w14:paraId="6A58CF5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Lokaliai pavartoto benzidamino į kraujotaką patenka mažai, todėl sisteminis nepageidaujamas poveikis pasireiškia retai.</w:t>
      </w:r>
    </w:p>
    <w:p w14:paraId="6C16E49D" w14:textId="77777777" w:rsidR="008979BB" w:rsidRPr="00F24DFF" w:rsidRDefault="008979BB" w:rsidP="008979BB">
      <w:pPr>
        <w:tabs>
          <w:tab w:val="left" w:pos="567"/>
        </w:tabs>
        <w:spacing w:after="0" w:line="240" w:lineRule="auto"/>
        <w:rPr>
          <w:rFonts w:ascii="Times New Roman" w:eastAsia="Times New Roman" w:hAnsi="Times New Roman"/>
        </w:rPr>
      </w:pPr>
    </w:p>
    <w:p w14:paraId="454D5B16"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Pranešimas apie įtariamas nepageidaujamas reakcijas</w:t>
      </w:r>
    </w:p>
    <w:p w14:paraId="43AC452A" w14:textId="6F297EF0" w:rsidR="008979BB" w:rsidRPr="008D7F6D" w:rsidRDefault="00AA6A46" w:rsidP="008979BB">
      <w:pPr>
        <w:tabs>
          <w:tab w:val="left" w:pos="567"/>
        </w:tabs>
        <w:spacing w:after="0" w:line="240" w:lineRule="auto"/>
        <w:rPr>
          <w:rFonts w:ascii="Times New Roman" w:eastAsia="Times New Roman" w:hAnsi="Times New Roman"/>
        </w:rPr>
      </w:pPr>
      <w:r w:rsidRPr="00AA6A46">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w:t>
      </w:r>
      <w:r w:rsidR="00214A59" w:rsidRPr="00E40F07">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14A59" w:rsidRPr="00E40F07">
        <w:rPr>
          <w:rFonts w:ascii="Times New Roman" w:hAnsi="Times New Roman"/>
          <w:u w:val="single"/>
        </w:rPr>
        <w:t>https://vvkt.lrv.lt/lt/</w:t>
      </w:r>
      <w:r w:rsidR="00214A59" w:rsidRPr="00E40F07">
        <w:rPr>
          <w:rFonts w:ascii="Times New Roman" w:hAnsi="Times New Roman"/>
        </w:rPr>
        <w:t xml:space="preserve"> nurodytais būdais.</w:t>
      </w:r>
    </w:p>
    <w:p w14:paraId="42E644DC" w14:textId="77777777" w:rsidR="008979BB" w:rsidRPr="00F24DFF" w:rsidRDefault="008979BB" w:rsidP="008979BB">
      <w:pPr>
        <w:tabs>
          <w:tab w:val="left" w:pos="567"/>
        </w:tabs>
        <w:spacing w:after="0" w:line="240" w:lineRule="auto"/>
        <w:rPr>
          <w:rFonts w:ascii="Times New Roman" w:eastAsia="Times New Roman" w:hAnsi="Times New Roman"/>
        </w:rPr>
      </w:pPr>
    </w:p>
    <w:p w14:paraId="16EC754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4.9</w:t>
      </w:r>
      <w:r w:rsidRPr="00F24DFF">
        <w:rPr>
          <w:rFonts w:ascii="Times New Roman" w:eastAsia="Times New Roman" w:hAnsi="Times New Roman"/>
          <w:b/>
        </w:rPr>
        <w:tab/>
        <w:t>Perdozavimas</w:t>
      </w:r>
    </w:p>
    <w:p w14:paraId="085BF7F8" w14:textId="77777777" w:rsidR="008979BB" w:rsidRPr="00F24DFF" w:rsidRDefault="008979BB" w:rsidP="008979BB">
      <w:pPr>
        <w:tabs>
          <w:tab w:val="left" w:pos="567"/>
        </w:tabs>
        <w:spacing w:after="0" w:line="240" w:lineRule="auto"/>
        <w:rPr>
          <w:rFonts w:ascii="Times New Roman" w:eastAsia="Times New Roman" w:hAnsi="Times New Roman"/>
        </w:rPr>
      </w:pPr>
    </w:p>
    <w:p w14:paraId="4B448A0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Nurijus nedaug burnos gleivinės purškalo (tirpalo), žalingo poveikio nepasireiškia.</w:t>
      </w:r>
    </w:p>
    <w:p w14:paraId="1F7043CD" w14:textId="77777777" w:rsidR="008979BB" w:rsidRPr="00F24DFF" w:rsidRDefault="008979BB" w:rsidP="008979BB">
      <w:pPr>
        <w:tabs>
          <w:tab w:val="left" w:pos="567"/>
        </w:tabs>
        <w:spacing w:after="0" w:line="240" w:lineRule="auto"/>
        <w:rPr>
          <w:rFonts w:ascii="Times New Roman" w:eastAsia="Times New Roman" w:hAnsi="Times New Roman"/>
        </w:rPr>
      </w:pPr>
    </w:p>
    <w:p w14:paraId="30E5E2B8" w14:textId="77777777" w:rsidR="008979BB" w:rsidRPr="00F24DFF" w:rsidRDefault="008979BB" w:rsidP="008979BB">
      <w:pPr>
        <w:spacing w:after="0" w:line="240" w:lineRule="auto"/>
        <w:rPr>
          <w:rFonts w:ascii="Times New Roman" w:hAnsi="Times New Roman"/>
        </w:rPr>
      </w:pPr>
      <w:r w:rsidRPr="00F24DFF">
        <w:rPr>
          <w:rFonts w:ascii="Times New Roman" w:hAnsi="Times New Roman"/>
        </w:rPr>
        <w:t>Intoksikacija galima tik atsitiktinai nurijus dideles benzidamino dozes (&gt; 300 mg).</w:t>
      </w:r>
    </w:p>
    <w:p w14:paraId="7E377F1D" w14:textId="77777777" w:rsidR="008979BB" w:rsidRPr="00F24DFF" w:rsidRDefault="008979BB" w:rsidP="008979BB">
      <w:pPr>
        <w:spacing w:after="0" w:line="240" w:lineRule="auto"/>
        <w:rPr>
          <w:rFonts w:ascii="Times New Roman" w:hAnsi="Times New Roman"/>
        </w:rPr>
      </w:pPr>
    </w:p>
    <w:p w14:paraId="3214664F" w14:textId="77777777" w:rsidR="008979BB" w:rsidRPr="00F24DFF" w:rsidRDefault="008979BB" w:rsidP="008979BB">
      <w:pPr>
        <w:spacing w:after="0" w:line="240" w:lineRule="auto"/>
        <w:rPr>
          <w:rFonts w:ascii="Times New Roman" w:hAnsi="Times New Roman"/>
        </w:rPr>
      </w:pPr>
      <w:r w:rsidRPr="00F24DFF">
        <w:rPr>
          <w:rFonts w:ascii="Times New Roman" w:hAnsi="Times New Roman"/>
        </w:rPr>
        <w:t>Nurijus per dideles benzidamino dozes, dažniausiai atsiranda skrandžio ir žarnyno bei centrinės nervų sistemos simptomų. Dažniausiai pasireiškiantys skrandžio ir žarnyno simptomai yra pykinimas, vėmimas, pilvo skausmai ir stemplės sudirgimas. Centrinės nervų sistemos simptomai: svaigulys, haliucinacijos, didelis sujaudinimas (ažitacija), nerimas ir irzlumas.</w:t>
      </w:r>
    </w:p>
    <w:p w14:paraId="53A5B865" w14:textId="77777777" w:rsidR="008979BB" w:rsidRPr="00F24DFF" w:rsidRDefault="008979BB" w:rsidP="008979BB">
      <w:pPr>
        <w:spacing w:after="0" w:line="240" w:lineRule="auto"/>
        <w:rPr>
          <w:rFonts w:ascii="Times New Roman" w:hAnsi="Times New Roman"/>
        </w:rPr>
      </w:pPr>
    </w:p>
    <w:p w14:paraId="179FD06A" w14:textId="77777777" w:rsidR="008979BB" w:rsidRPr="00F24DFF" w:rsidRDefault="008979BB" w:rsidP="008979BB">
      <w:pPr>
        <w:spacing w:after="0" w:line="240" w:lineRule="auto"/>
        <w:rPr>
          <w:rFonts w:ascii="Times New Roman" w:hAnsi="Times New Roman"/>
        </w:rPr>
      </w:pPr>
      <w:r w:rsidRPr="00F24DFF">
        <w:rPr>
          <w:rFonts w:ascii="Times New Roman" w:hAnsi="Times New Roman"/>
        </w:rPr>
        <w:t>Ūminiais perdozavimo atvejais galima taikyti tik simptominį gydymą. Pacientus reikia atidžiai stebėti ir skirti jiems palaikomąjį gydymą. Pacientai turi vartoti atitinkamą kiekį skysčių.</w:t>
      </w:r>
    </w:p>
    <w:p w14:paraId="690B1E30" w14:textId="77777777" w:rsidR="008979BB" w:rsidRPr="00F24DFF" w:rsidRDefault="008979BB" w:rsidP="008979BB">
      <w:pPr>
        <w:tabs>
          <w:tab w:val="left" w:pos="567"/>
        </w:tabs>
        <w:spacing w:after="0" w:line="240" w:lineRule="auto"/>
        <w:rPr>
          <w:rFonts w:ascii="Times New Roman" w:eastAsia="Times New Roman" w:hAnsi="Times New Roman"/>
        </w:rPr>
      </w:pPr>
    </w:p>
    <w:p w14:paraId="6A9213AB" w14:textId="77777777" w:rsidR="008979BB" w:rsidRPr="00F24DFF" w:rsidRDefault="008979BB" w:rsidP="008979BB">
      <w:pPr>
        <w:tabs>
          <w:tab w:val="left" w:pos="567"/>
        </w:tabs>
        <w:spacing w:after="0" w:line="240" w:lineRule="auto"/>
        <w:rPr>
          <w:rFonts w:ascii="Times New Roman" w:eastAsia="Times New Roman" w:hAnsi="Times New Roman"/>
        </w:rPr>
      </w:pPr>
    </w:p>
    <w:p w14:paraId="0109671C"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5.</w:t>
      </w:r>
      <w:r w:rsidRPr="00F24DFF">
        <w:rPr>
          <w:rFonts w:ascii="Times New Roman" w:eastAsia="Times New Roman" w:hAnsi="Times New Roman"/>
          <w:b/>
        </w:rPr>
        <w:tab/>
        <w:t xml:space="preserve">FARMAKOLOGINĖS </w:t>
      </w:r>
      <w:r w:rsidRPr="00F24DFF">
        <w:rPr>
          <w:rFonts w:ascii="Times New Roman" w:eastAsia="Times New Roman" w:hAnsi="Times New Roman"/>
          <w:b/>
          <w:caps/>
        </w:rPr>
        <w:t>savybės</w:t>
      </w:r>
    </w:p>
    <w:p w14:paraId="60C5446F" w14:textId="77777777" w:rsidR="008979BB" w:rsidRPr="00F24DFF" w:rsidRDefault="008979BB" w:rsidP="008979BB">
      <w:pPr>
        <w:tabs>
          <w:tab w:val="left" w:pos="567"/>
        </w:tabs>
        <w:spacing w:after="0" w:line="240" w:lineRule="auto"/>
        <w:rPr>
          <w:rFonts w:ascii="Times New Roman" w:eastAsia="Times New Roman" w:hAnsi="Times New Roman"/>
        </w:rPr>
      </w:pPr>
    </w:p>
    <w:p w14:paraId="0ADF371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5.1</w:t>
      </w:r>
      <w:r w:rsidRPr="00F24DFF">
        <w:rPr>
          <w:rFonts w:ascii="Times New Roman" w:eastAsia="Times New Roman" w:hAnsi="Times New Roman"/>
          <w:b/>
        </w:rPr>
        <w:tab/>
        <w:t>Farmakodinaminės savybės</w:t>
      </w:r>
    </w:p>
    <w:p w14:paraId="30500C7F" w14:textId="77777777" w:rsidR="008979BB" w:rsidRPr="00F24DFF" w:rsidRDefault="008979BB" w:rsidP="008979BB">
      <w:pPr>
        <w:tabs>
          <w:tab w:val="left" w:pos="567"/>
        </w:tabs>
        <w:spacing w:after="0" w:line="240" w:lineRule="auto"/>
        <w:rPr>
          <w:rFonts w:ascii="Times New Roman" w:eastAsia="Times New Roman" w:hAnsi="Times New Roman"/>
        </w:rPr>
      </w:pPr>
    </w:p>
    <w:p w14:paraId="09FC3A0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Farmakoterapinė grupė </w:t>
      </w:r>
      <w:r w:rsidRPr="008D7F6D">
        <w:rPr>
          <w:rFonts w:ascii="Times New Roman" w:eastAsia="Times New Roman" w:hAnsi="Times New Roman"/>
        </w:rPr>
        <w:sym w:font="Symbol" w:char="F02D"/>
      </w:r>
      <w:r w:rsidRPr="008D7F6D">
        <w:rPr>
          <w:rFonts w:ascii="Times New Roman" w:eastAsia="Times New Roman" w:hAnsi="Times New Roman"/>
        </w:rPr>
        <w:t xml:space="preserve"> kiti </w:t>
      </w:r>
      <w:r w:rsidR="00366396">
        <w:rPr>
          <w:rFonts w:ascii="Times New Roman" w:eastAsia="Times New Roman" w:hAnsi="Times New Roman"/>
        </w:rPr>
        <w:t>lokalaus</w:t>
      </w:r>
      <w:r w:rsidR="00366396" w:rsidRPr="008D7F6D">
        <w:rPr>
          <w:rFonts w:ascii="Times New Roman" w:eastAsia="Times New Roman" w:hAnsi="Times New Roman"/>
        </w:rPr>
        <w:t xml:space="preserve"> </w:t>
      </w:r>
      <w:r w:rsidRPr="008D7F6D">
        <w:rPr>
          <w:rFonts w:ascii="Times New Roman" w:eastAsia="Times New Roman" w:hAnsi="Times New Roman"/>
        </w:rPr>
        <w:t xml:space="preserve">poveikio </w:t>
      </w:r>
      <w:r w:rsidR="00366396">
        <w:rPr>
          <w:rFonts w:ascii="Times New Roman" w:eastAsia="Times New Roman" w:hAnsi="Times New Roman"/>
        </w:rPr>
        <w:t xml:space="preserve">vaistiniai </w:t>
      </w:r>
      <w:r w:rsidRPr="008D7F6D">
        <w:rPr>
          <w:rFonts w:ascii="Times New Roman" w:eastAsia="Times New Roman" w:hAnsi="Times New Roman"/>
        </w:rPr>
        <w:t xml:space="preserve">preparatai burnai, benzidaminas, ATC kodas </w:t>
      </w:r>
      <w:r w:rsidRPr="008D7F6D">
        <w:rPr>
          <w:rFonts w:ascii="Times New Roman" w:eastAsia="Times New Roman" w:hAnsi="Times New Roman"/>
        </w:rPr>
        <w:sym w:font="Symbol" w:char="F02D"/>
      </w:r>
      <w:r w:rsidRPr="008D7F6D">
        <w:rPr>
          <w:rFonts w:ascii="Times New Roman" w:eastAsia="Times New Roman" w:hAnsi="Times New Roman"/>
        </w:rPr>
        <w:t xml:space="preserve"> A01AD02.</w:t>
      </w:r>
    </w:p>
    <w:p w14:paraId="2C4A1859" w14:textId="77777777" w:rsidR="008979BB" w:rsidRPr="00F24DFF" w:rsidRDefault="008979BB" w:rsidP="008979BB">
      <w:pPr>
        <w:tabs>
          <w:tab w:val="left" w:pos="567"/>
        </w:tabs>
        <w:spacing w:after="0" w:line="240" w:lineRule="auto"/>
        <w:rPr>
          <w:rFonts w:ascii="Times New Roman" w:eastAsia="Times New Roman" w:hAnsi="Times New Roman"/>
        </w:rPr>
      </w:pPr>
    </w:p>
    <w:p w14:paraId="3194DBF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Benzidaminas yra lokalaus poveikio indolo darinių grupės nesteroidinis vaistinis preparatas nuo uždegimo, vartojamas purškalo pavidalu purkšti į burną ir ryklę. Kai terpės pH yra 7,2, benzidaminas yra lipofilinis, kaupiasi ląstelių membranoje, ją stabilizuoja ir dėl to sukelia vietinę nejautrą. Priešingai </w:t>
      </w:r>
      <w:r w:rsidRPr="00F24DFF">
        <w:rPr>
          <w:rFonts w:ascii="Times New Roman" w:eastAsia="Times New Roman" w:hAnsi="Times New Roman"/>
        </w:rPr>
        <w:lastRenderedPageBreak/>
        <w:t xml:space="preserve">negu kiti </w:t>
      </w:r>
      <w:r w:rsidR="00F1655B" w:rsidRPr="00F24DFF">
        <w:rPr>
          <w:rFonts w:ascii="Times New Roman" w:eastAsia="Times New Roman" w:hAnsi="Times New Roman"/>
        </w:rPr>
        <w:t>NVP</w:t>
      </w:r>
      <w:r w:rsidR="00366396">
        <w:rPr>
          <w:rFonts w:ascii="Times New Roman" w:eastAsia="Times New Roman" w:hAnsi="Times New Roman"/>
        </w:rPr>
        <w:t>N</w:t>
      </w:r>
      <w:r w:rsidR="00F1655B" w:rsidRPr="00F24DFF">
        <w:rPr>
          <w:rFonts w:ascii="Times New Roman" w:eastAsia="Times New Roman" w:hAnsi="Times New Roman"/>
        </w:rPr>
        <w:t>U</w:t>
      </w:r>
      <w:r w:rsidRPr="00F24DFF">
        <w:rPr>
          <w:rFonts w:ascii="Times New Roman" w:eastAsia="Times New Roman" w:hAnsi="Times New Roman"/>
        </w:rPr>
        <w:t>, benzidaminas (tada, kai koncentracija yra 10</w:t>
      </w:r>
      <w:r w:rsidRPr="00F24DFF">
        <w:rPr>
          <w:rFonts w:ascii="Times New Roman" w:eastAsia="Times New Roman" w:hAnsi="Times New Roman"/>
          <w:vertAlign w:val="superscript"/>
        </w:rPr>
        <w:t>-4</w:t>
      </w:r>
      <w:r w:rsidRPr="00F24DFF">
        <w:rPr>
          <w:rFonts w:ascii="Times New Roman" w:eastAsia="Times New Roman" w:hAnsi="Times New Roman"/>
        </w:rPr>
        <w:t> mol/l) ciklooksigenazės ir lipoksigenazės aktyvumo neslopina, ulcerogeninio poveikio nesukelia.</w:t>
      </w:r>
    </w:p>
    <w:p w14:paraId="36C726BD" w14:textId="77777777" w:rsidR="008979BB" w:rsidRPr="00F24DFF" w:rsidRDefault="008979BB" w:rsidP="008979BB">
      <w:pPr>
        <w:tabs>
          <w:tab w:val="left" w:pos="567"/>
        </w:tabs>
        <w:spacing w:after="0" w:line="240" w:lineRule="auto"/>
        <w:rPr>
          <w:rFonts w:ascii="Times New Roman" w:eastAsia="Times New Roman" w:hAnsi="Times New Roman"/>
        </w:rPr>
      </w:pPr>
    </w:p>
    <w:p w14:paraId="1125E73F" w14:textId="77777777" w:rsidR="008979BB" w:rsidRPr="008D7F6D"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Kai koncentracija yra didesnė negu 10</w:t>
      </w:r>
      <w:r w:rsidRPr="00F24DFF">
        <w:rPr>
          <w:rFonts w:ascii="Times New Roman" w:eastAsia="Times New Roman" w:hAnsi="Times New Roman"/>
          <w:vertAlign w:val="superscript"/>
        </w:rPr>
        <w:t>-4 </w:t>
      </w:r>
      <w:r w:rsidRPr="00F24DFF">
        <w:rPr>
          <w:rFonts w:ascii="Times New Roman" w:eastAsia="Times New Roman" w:hAnsi="Times New Roman"/>
        </w:rPr>
        <w:t>mol/l, vaistinis preparatas šiek tiek slopina fosfolipazės A</w:t>
      </w:r>
      <w:r w:rsidRPr="00F24DFF">
        <w:rPr>
          <w:rFonts w:ascii="Times New Roman" w:eastAsia="Times New Roman" w:hAnsi="Times New Roman"/>
          <w:vertAlign w:val="subscript"/>
        </w:rPr>
        <w:t>2</w:t>
      </w:r>
      <w:r w:rsidRPr="00F24DFF">
        <w:rPr>
          <w:rFonts w:ascii="Times New Roman" w:eastAsia="Times New Roman" w:hAnsi="Times New Roman"/>
        </w:rPr>
        <w:t xml:space="preserve"> ir lizofosfatido acetiltransferazės aktyvumą, stimuliuoja PGE</w:t>
      </w:r>
      <w:r w:rsidRPr="00F24DFF">
        <w:rPr>
          <w:rFonts w:ascii="Times New Roman" w:eastAsia="Times New Roman" w:hAnsi="Times New Roman"/>
          <w:vertAlign w:val="subscript"/>
        </w:rPr>
        <w:t>2</w:t>
      </w:r>
      <w:r w:rsidRPr="00F24DFF">
        <w:rPr>
          <w:rFonts w:ascii="Times New Roman" w:eastAsia="Times New Roman" w:hAnsi="Times New Roman"/>
        </w:rPr>
        <w:t xml:space="preserve"> sintezę makrofaguose, kai koncentracija yra 10</w:t>
      </w:r>
      <w:r w:rsidRPr="00F24DFF">
        <w:rPr>
          <w:rFonts w:ascii="Times New Roman" w:eastAsia="Times New Roman" w:hAnsi="Times New Roman"/>
          <w:vertAlign w:val="superscript"/>
        </w:rPr>
        <w:t>-5</w:t>
      </w:r>
      <w:r w:rsidRPr="00F24DFF">
        <w:rPr>
          <w:rFonts w:ascii="Times New Roman" w:eastAsia="Times New Roman" w:hAnsi="Times New Roman"/>
        </w:rPr>
        <w:t> - 10</w:t>
      </w:r>
      <w:r w:rsidRPr="00F24DFF">
        <w:rPr>
          <w:rFonts w:ascii="Times New Roman" w:eastAsia="Times New Roman" w:hAnsi="Times New Roman"/>
          <w:vertAlign w:val="superscript"/>
        </w:rPr>
        <w:t>-4</w:t>
      </w:r>
      <w:r w:rsidRPr="00F24DFF">
        <w:rPr>
          <w:rFonts w:ascii="Times New Roman" w:eastAsia="Times New Roman" w:hAnsi="Times New Roman"/>
        </w:rPr>
        <w:t xml:space="preserve"> mol/l </w:t>
      </w:r>
      <w:r w:rsidRPr="008D7F6D">
        <w:rPr>
          <w:rFonts w:ascii="Times New Roman" w:eastAsia="Times New Roman" w:hAnsi="Times New Roman"/>
        </w:rPr>
        <w:sym w:font="Symbol" w:char="F02D"/>
      </w:r>
      <w:r w:rsidRPr="008D7F6D">
        <w:rPr>
          <w:rFonts w:ascii="Times New Roman" w:eastAsia="Times New Roman" w:hAnsi="Times New Roman"/>
        </w:rPr>
        <w:t xml:space="preserve"> slopina reaktyvaus deguonies gamyba fagocituose, kai koncentracija yra 110</w:t>
      </w:r>
      <w:r w:rsidRPr="00F24DFF">
        <w:rPr>
          <w:rFonts w:ascii="Times New Roman" w:eastAsia="Times New Roman" w:hAnsi="Times New Roman"/>
          <w:vertAlign w:val="superscript"/>
        </w:rPr>
        <w:t>-4 </w:t>
      </w:r>
      <w:r w:rsidRPr="00F24DFF">
        <w:rPr>
          <w:rFonts w:ascii="Times New Roman" w:eastAsia="Times New Roman" w:hAnsi="Times New Roman"/>
        </w:rPr>
        <w:t xml:space="preserve">mol/l </w:t>
      </w:r>
      <w:r w:rsidRPr="008D7F6D">
        <w:rPr>
          <w:rFonts w:ascii="Times New Roman" w:eastAsia="Times New Roman" w:hAnsi="Times New Roman"/>
        </w:rPr>
        <w:sym w:font="Symbol" w:char="F02D"/>
      </w:r>
      <w:r w:rsidRPr="008D7F6D">
        <w:rPr>
          <w:rFonts w:ascii="Times New Roman" w:eastAsia="Times New Roman" w:hAnsi="Times New Roman"/>
        </w:rPr>
        <w:t xml:space="preserve"> slopina fagocitų degranuliaciją ir agregaciją.</w:t>
      </w:r>
    </w:p>
    <w:p w14:paraId="76251368" w14:textId="77777777" w:rsidR="008979BB" w:rsidRPr="00F24DFF" w:rsidRDefault="008979BB" w:rsidP="008979BB">
      <w:pPr>
        <w:tabs>
          <w:tab w:val="left" w:pos="567"/>
        </w:tabs>
        <w:spacing w:after="0" w:line="240" w:lineRule="auto"/>
        <w:rPr>
          <w:rFonts w:ascii="Times New Roman" w:eastAsia="Times New Roman" w:hAnsi="Times New Roman"/>
          <w:i/>
        </w:rPr>
      </w:pPr>
    </w:p>
    <w:p w14:paraId="07666D7A"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i/>
        </w:rPr>
        <w:t>In vitro</w:t>
      </w:r>
      <w:r w:rsidRPr="00F24DFF">
        <w:rPr>
          <w:rFonts w:ascii="Times New Roman" w:eastAsia="Times New Roman" w:hAnsi="Times New Roman"/>
        </w:rPr>
        <w:t xml:space="preserve"> stipriausias poveikis būna tada, kai leukocitų adhezija kapiliarų endotelyje slopinama 3 – 4 kartus (tada, kai koncentracija yra 10</w:t>
      </w:r>
      <w:r w:rsidRPr="00F24DFF">
        <w:rPr>
          <w:rFonts w:ascii="Times New Roman" w:eastAsia="Times New Roman" w:hAnsi="Times New Roman"/>
          <w:vertAlign w:val="superscript"/>
        </w:rPr>
        <w:t>-6</w:t>
      </w:r>
      <w:r w:rsidRPr="00F24DFF">
        <w:rPr>
          <w:rFonts w:ascii="Times New Roman" w:eastAsia="Times New Roman" w:hAnsi="Times New Roman"/>
        </w:rPr>
        <w:t> mol/l).</w:t>
      </w:r>
    </w:p>
    <w:p w14:paraId="7F829BFC" w14:textId="77777777" w:rsidR="008979BB" w:rsidRPr="00F24DFF" w:rsidRDefault="008979BB" w:rsidP="008979BB">
      <w:pPr>
        <w:tabs>
          <w:tab w:val="left" w:pos="567"/>
        </w:tabs>
        <w:spacing w:after="0" w:line="240" w:lineRule="auto"/>
        <w:rPr>
          <w:rFonts w:ascii="Times New Roman" w:eastAsia="Times New Roman" w:hAnsi="Times New Roman"/>
        </w:rPr>
      </w:pPr>
    </w:p>
    <w:p w14:paraId="50A71B5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Žiurkėms benzidaminas (8,5 mg/kg kūno svorio dozė, t. y. ED</w:t>
      </w:r>
      <w:r w:rsidRPr="00F24DFF">
        <w:rPr>
          <w:rFonts w:ascii="Times New Roman" w:eastAsia="Times New Roman" w:hAnsi="Times New Roman"/>
          <w:vertAlign w:val="subscript"/>
        </w:rPr>
        <w:t>35</w:t>
      </w:r>
      <w:r w:rsidRPr="00F24DFF">
        <w:rPr>
          <w:rFonts w:ascii="Times New Roman" w:eastAsia="Times New Roman" w:hAnsi="Times New Roman"/>
        </w:rPr>
        <w:t>) sukelia antitrombinį poveikį, be to, jis (50 mg/kg kūno svorio dozė; P </w:t>
      </w:r>
      <w:r w:rsidRPr="008D7F6D">
        <w:rPr>
          <w:rFonts w:ascii="Times New Roman" w:eastAsia="Times New Roman" w:hAnsi="Times New Roman"/>
        </w:rPr>
        <w:sym w:font="Symbol" w:char="F03C"/>
      </w:r>
      <w:r w:rsidRPr="008D7F6D">
        <w:rPr>
          <w:rFonts w:ascii="Times New Roman" w:eastAsia="Times New Roman" w:hAnsi="Times New Roman"/>
        </w:rPr>
        <w:t> 0,05) mažina pelių kritimą, sukeliamą trombocitus aktyvuojančio faktoriaus.</w:t>
      </w:r>
    </w:p>
    <w:p w14:paraId="35D1B2B3" w14:textId="77777777" w:rsidR="008979BB" w:rsidRPr="00F24DFF" w:rsidRDefault="008979BB" w:rsidP="008979BB">
      <w:pPr>
        <w:tabs>
          <w:tab w:val="left" w:pos="567"/>
        </w:tabs>
        <w:spacing w:after="0" w:line="240" w:lineRule="auto"/>
        <w:rPr>
          <w:rFonts w:ascii="Times New Roman" w:eastAsia="Times New Roman" w:hAnsi="Times New Roman"/>
        </w:rPr>
      </w:pPr>
    </w:p>
    <w:p w14:paraId="48C156C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Išvados: benzidaminas saugo kapiliarus, kadangi</w:t>
      </w:r>
      <w:r w:rsidR="00366396">
        <w:rPr>
          <w:rFonts w:ascii="Times New Roman" w:eastAsia="Times New Roman" w:hAnsi="Times New Roman"/>
        </w:rPr>
        <w:t>,</w:t>
      </w:r>
      <w:r w:rsidRPr="00F24DFF">
        <w:rPr>
          <w:rFonts w:ascii="Times New Roman" w:eastAsia="Times New Roman" w:hAnsi="Times New Roman"/>
        </w:rPr>
        <w:t xml:space="preserve"> slopindamas uždegimą, neleidžia plyšti jų sienelei dėl aktyvios adhezinės leukocitų penetracijos. Dėl sukeliamo aiškaus lokaliai anestezuojančio poveikio greitai silpnina skausmą.</w:t>
      </w:r>
    </w:p>
    <w:p w14:paraId="3C2B7473" w14:textId="77777777" w:rsidR="008979BB" w:rsidRPr="00F24DFF" w:rsidRDefault="008979BB" w:rsidP="008979BB">
      <w:pPr>
        <w:tabs>
          <w:tab w:val="left" w:pos="567"/>
        </w:tabs>
        <w:spacing w:after="0" w:line="240" w:lineRule="auto"/>
        <w:rPr>
          <w:rFonts w:ascii="Times New Roman" w:eastAsia="Times New Roman" w:hAnsi="Times New Roman"/>
        </w:rPr>
      </w:pPr>
    </w:p>
    <w:p w14:paraId="6A1F3D4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Benzidaminas mažina kapiliarų sienelių laidumą, todėl stabdo edemos pasireiškimą. Be to, vaistinis preparatas sukelia antiseptinį poveikį.</w:t>
      </w:r>
    </w:p>
    <w:p w14:paraId="4B7F0DBC" w14:textId="77777777" w:rsidR="008979BB" w:rsidRPr="00F24DFF" w:rsidRDefault="008979BB" w:rsidP="008979BB">
      <w:pPr>
        <w:tabs>
          <w:tab w:val="left" w:pos="567"/>
        </w:tabs>
        <w:spacing w:after="0" w:line="240" w:lineRule="auto"/>
        <w:rPr>
          <w:rFonts w:ascii="Times New Roman" w:eastAsia="Times New Roman" w:hAnsi="Times New Roman"/>
        </w:rPr>
      </w:pPr>
    </w:p>
    <w:p w14:paraId="643EB492" w14:textId="77777777" w:rsidR="008979BB" w:rsidRPr="00F24DFF" w:rsidRDefault="008979BB" w:rsidP="008979BB">
      <w:pPr>
        <w:tabs>
          <w:tab w:val="left" w:pos="567"/>
        </w:tabs>
        <w:spacing w:after="0" w:line="240" w:lineRule="auto"/>
        <w:rPr>
          <w:rFonts w:ascii="Times New Roman" w:eastAsia="Times New Roman" w:hAnsi="Times New Roman"/>
          <w:iCs/>
        </w:rPr>
      </w:pPr>
      <w:r w:rsidRPr="00F24DFF">
        <w:rPr>
          <w:rFonts w:ascii="Times New Roman" w:eastAsia="Times New Roman" w:hAnsi="Times New Roman"/>
        </w:rPr>
        <w:t>Benzidaminas toleruojamas gerai. Lokaliai pavartotas jis slopina uždegimo simptomus, o nurytas reikšmingo sisteminio poveikio nesukelia.</w:t>
      </w:r>
    </w:p>
    <w:p w14:paraId="54A2259F" w14:textId="77777777" w:rsidR="008979BB" w:rsidRPr="00F24DFF" w:rsidRDefault="008979BB" w:rsidP="008979BB">
      <w:pPr>
        <w:tabs>
          <w:tab w:val="left" w:pos="567"/>
        </w:tabs>
        <w:spacing w:after="0" w:line="240" w:lineRule="auto"/>
        <w:rPr>
          <w:rFonts w:ascii="Times New Roman" w:eastAsia="Times New Roman" w:hAnsi="Times New Roman"/>
          <w:iCs/>
        </w:rPr>
      </w:pPr>
    </w:p>
    <w:p w14:paraId="6B8A23C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5.2</w:t>
      </w:r>
      <w:r w:rsidRPr="00F24DFF">
        <w:rPr>
          <w:rFonts w:ascii="Times New Roman" w:eastAsia="Times New Roman" w:hAnsi="Times New Roman"/>
          <w:b/>
        </w:rPr>
        <w:tab/>
        <w:t>Farmakokinetinės savybės</w:t>
      </w:r>
    </w:p>
    <w:p w14:paraId="2D8B22B2" w14:textId="77777777" w:rsidR="008979BB" w:rsidRPr="00F24DFF" w:rsidRDefault="008979BB" w:rsidP="008979BB">
      <w:pPr>
        <w:tabs>
          <w:tab w:val="left" w:pos="567"/>
        </w:tabs>
        <w:spacing w:after="0" w:line="240" w:lineRule="auto"/>
        <w:rPr>
          <w:rFonts w:ascii="Times New Roman" w:eastAsia="Times New Roman" w:hAnsi="Times New Roman"/>
          <w:b/>
        </w:rPr>
      </w:pPr>
    </w:p>
    <w:p w14:paraId="4DBED051"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Absorbcija</w:t>
      </w:r>
    </w:p>
    <w:p w14:paraId="2C4AA27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Lokaliai pavartotas benzidaminas gerai prasiskverbia per odą bei gleivinę. Per burną pavartotas benzidaminas absorbuojamas greitai ir visiškai.</w:t>
      </w:r>
    </w:p>
    <w:p w14:paraId="4647B6C7" w14:textId="77777777" w:rsidR="008979BB" w:rsidRPr="00F24DFF" w:rsidRDefault="008979BB" w:rsidP="008979BB">
      <w:pPr>
        <w:tabs>
          <w:tab w:val="left" w:pos="567"/>
        </w:tabs>
        <w:spacing w:after="0" w:line="240" w:lineRule="auto"/>
        <w:rPr>
          <w:rFonts w:ascii="Times New Roman" w:eastAsia="Times New Roman" w:hAnsi="Times New Roman"/>
        </w:rPr>
      </w:pPr>
    </w:p>
    <w:p w14:paraId="483BBA52"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Pasiskirstymas</w:t>
      </w:r>
    </w:p>
    <w:p w14:paraId="3667C75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Vaistinio preparato pavartojus lokaliai (praskalavus burną), benzidaminas kaupiasi po gleivine esančiame uždegimo apimtame audinyje. Į sisteminę kraujotaką patenka mažas veikliosios medžiagos kiekis, didžiausia jos koncentracija kraujo plazmoje atsiranda vėliau. Pasiskirstymo tūris yra daugiau kaip 100 l.</w:t>
      </w:r>
    </w:p>
    <w:p w14:paraId="465614A4" w14:textId="77777777" w:rsidR="008979BB" w:rsidRPr="00F24DFF" w:rsidRDefault="008979BB" w:rsidP="008979BB">
      <w:pPr>
        <w:tabs>
          <w:tab w:val="left" w:pos="567"/>
        </w:tabs>
        <w:spacing w:after="0" w:line="240" w:lineRule="auto"/>
        <w:rPr>
          <w:rFonts w:ascii="Times New Roman" w:eastAsia="Times New Roman" w:hAnsi="Times New Roman"/>
        </w:rPr>
      </w:pPr>
    </w:p>
    <w:p w14:paraId="6F62A37A"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Biotransformacija</w:t>
      </w:r>
    </w:p>
    <w:p w14:paraId="36267F9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Benzidaminas yra metabolizuojamas keliais mechanizmais: vykstant demetilinimui, N-oksidacijai ir hidroksilinimui.</w:t>
      </w:r>
    </w:p>
    <w:p w14:paraId="7DF9E938"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777504F9"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Eliminacija</w:t>
      </w:r>
    </w:p>
    <w:p w14:paraId="5F4CB99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Iš organizmo benzidaminas išsiskiria su šlapimu, daugiausiai neaktyvių metabolitų ir konjugatų pavidalu. Pusinės eliminacijos laikas yra 7,7</w:t>
      </w:r>
      <w:r w:rsidR="00835276" w:rsidRPr="00F24DFF">
        <w:rPr>
          <w:rFonts w:ascii="Times New Roman" w:eastAsia="Times New Roman" w:hAnsi="Times New Roman"/>
        </w:rPr>
        <w:t>–</w:t>
      </w:r>
      <w:r w:rsidRPr="00F24DFF">
        <w:rPr>
          <w:rFonts w:ascii="Times New Roman" w:eastAsia="Times New Roman" w:hAnsi="Times New Roman"/>
        </w:rPr>
        <w:t>13 valandų.</w:t>
      </w:r>
    </w:p>
    <w:p w14:paraId="1D77EC49" w14:textId="77777777" w:rsidR="008979BB" w:rsidRPr="00F24DFF" w:rsidRDefault="008979BB" w:rsidP="008979BB">
      <w:pPr>
        <w:tabs>
          <w:tab w:val="left" w:pos="567"/>
        </w:tabs>
        <w:spacing w:after="0" w:line="240" w:lineRule="auto"/>
        <w:rPr>
          <w:rFonts w:ascii="Times New Roman" w:eastAsia="Times New Roman" w:hAnsi="Times New Roman"/>
        </w:rPr>
      </w:pPr>
    </w:p>
    <w:p w14:paraId="1CB0629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5.3</w:t>
      </w:r>
      <w:r w:rsidRPr="00F24DFF">
        <w:rPr>
          <w:rFonts w:ascii="Times New Roman" w:eastAsia="Times New Roman" w:hAnsi="Times New Roman"/>
          <w:b/>
        </w:rPr>
        <w:tab/>
        <w:t>Ikiklinikinių saugumo tyrimų duomenys</w:t>
      </w:r>
    </w:p>
    <w:p w14:paraId="35C426C8" w14:textId="77777777" w:rsidR="008979BB" w:rsidRPr="00F24DFF" w:rsidRDefault="008979BB" w:rsidP="008979BB">
      <w:pPr>
        <w:tabs>
          <w:tab w:val="left" w:pos="567"/>
        </w:tabs>
        <w:spacing w:after="0" w:line="240" w:lineRule="auto"/>
        <w:rPr>
          <w:rFonts w:ascii="Times New Roman" w:eastAsia="Times New Roman" w:hAnsi="Times New Roman"/>
        </w:rPr>
      </w:pPr>
    </w:p>
    <w:p w14:paraId="4110A94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Įprastų farmakologinio saugumo, kartotinių dozių toksiškumo, genotoksiškumo, galimo kancerogeniškumo ir toksinio poveikio reprodukcijai ikiklinikinių tyrimų duomenys specifinio pavojaus žmogui nerodo.</w:t>
      </w:r>
    </w:p>
    <w:p w14:paraId="373A4AAE" w14:textId="77777777" w:rsidR="008979BB" w:rsidRPr="00F24DFF" w:rsidRDefault="008979BB" w:rsidP="008979BB">
      <w:pPr>
        <w:tabs>
          <w:tab w:val="left" w:pos="567"/>
        </w:tabs>
        <w:spacing w:after="0" w:line="240" w:lineRule="auto"/>
        <w:rPr>
          <w:rFonts w:ascii="Times New Roman" w:eastAsia="Times New Roman" w:hAnsi="Times New Roman"/>
        </w:rPr>
      </w:pPr>
    </w:p>
    <w:p w14:paraId="524FB8CC" w14:textId="77777777" w:rsidR="008979BB" w:rsidRPr="00F24DFF" w:rsidRDefault="008979BB" w:rsidP="008979BB">
      <w:pPr>
        <w:tabs>
          <w:tab w:val="left" w:pos="567"/>
        </w:tabs>
        <w:spacing w:after="0" w:line="240" w:lineRule="auto"/>
        <w:rPr>
          <w:rFonts w:ascii="Times New Roman" w:eastAsia="Times New Roman" w:hAnsi="Times New Roman"/>
        </w:rPr>
      </w:pPr>
    </w:p>
    <w:p w14:paraId="57713DCE"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6.</w:t>
      </w:r>
      <w:r w:rsidRPr="00F24DFF">
        <w:rPr>
          <w:rFonts w:ascii="Times New Roman" w:eastAsia="Times New Roman" w:hAnsi="Times New Roman"/>
          <w:b/>
        </w:rPr>
        <w:tab/>
      </w:r>
      <w:r w:rsidRPr="00F24DFF">
        <w:rPr>
          <w:rFonts w:ascii="Times New Roman" w:eastAsia="Times New Roman" w:hAnsi="Times New Roman"/>
          <w:b/>
          <w:caps/>
        </w:rPr>
        <w:t>farmacinė informacija</w:t>
      </w:r>
    </w:p>
    <w:p w14:paraId="2E5CDD8E" w14:textId="77777777" w:rsidR="008979BB" w:rsidRPr="00F24DFF" w:rsidRDefault="008979BB" w:rsidP="008979BB">
      <w:pPr>
        <w:tabs>
          <w:tab w:val="left" w:pos="567"/>
        </w:tabs>
        <w:spacing w:after="0" w:line="240" w:lineRule="auto"/>
        <w:rPr>
          <w:rFonts w:ascii="Times New Roman" w:eastAsia="Times New Roman" w:hAnsi="Times New Roman"/>
        </w:rPr>
      </w:pPr>
    </w:p>
    <w:p w14:paraId="3BAC62A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6.1</w:t>
      </w:r>
      <w:r w:rsidRPr="00F24DFF">
        <w:rPr>
          <w:rFonts w:ascii="Times New Roman" w:eastAsia="Times New Roman" w:hAnsi="Times New Roman"/>
          <w:b/>
        </w:rPr>
        <w:tab/>
        <w:t>Pagalbinių medžiagų sąrašas</w:t>
      </w:r>
    </w:p>
    <w:p w14:paraId="5F50B6B8" w14:textId="77777777" w:rsidR="008979BB" w:rsidRPr="00F24DFF" w:rsidRDefault="008979BB" w:rsidP="008979BB">
      <w:pPr>
        <w:tabs>
          <w:tab w:val="left" w:pos="567"/>
        </w:tabs>
        <w:spacing w:after="0" w:line="240" w:lineRule="auto"/>
        <w:rPr>
          <w:rFonts w:ascii="Times New Roman" w:eastAsia="Times New Roman" w:hAnsi="Times New Roman"/>
          <w:highlight w:val="cyan"/>
        </w:rPr>
      </w:pPr>
    </w:p>
    <w:p w14:paraId="367E90D4" w14:textId="77777777" w:rsidR="008979BB" w:rsidRPr="00F24DFF" w:rsidRDefault="008979BB" w:rsidP="008979BB">
      <w:pPr>
        <w:tabs>
          <w:tab w:val="left" w:pos="567"/>
        </w:tabs>
        <w:spacing w:after="0" w:line="240" w:lineRule="auto"/>
        <w:rPr>
          <w:rFonts w:ascii="Times New Roman" w:eastAsia="Times New Roman" w:hAnsi="Times New Roman"/>
          <w:iCs/>
        </w:rPr>
      </w:pPr>
      <w:r w:rsidRPr="00F24DFF">
        <w:rPr>
          <w:rFonts w:ascii="Times New Roman" w:eastAsia="Times New Roman" w:hAnsi="Times New Roman"/>
        </w:rPr>
        <w:t>Glicerolis</w:t>
      </w:r>
    </w:p>
    <w:p w14:paraId="3086E2A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lastRenderedPageBreak/>
        <w:t>Sacharino natrio druska</w:t>
      </w:r>
    </w:p>
    <w:p w14:paraId="41B18E5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Natrio-vandenilio karbonatas</w:t>
      </w:r>
    </w:p>
    <w:p w14:paraId="53AD59A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Etanolis (96%)</w:t>
      </w:r>
    </w:p>
    <w:p w14:paraId="3C54ECD4"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Metilo parahidroksibenzoatas (E 218)</w:t>
      </w:r>
    </w:p>
    <w:p w14:paraId="210E4B5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Polisorbatas 20</w:t>
      </w:r>
    </w:p>
    <w:p w14:paraId="3C6D500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Pipirmėčių kvapo aromatinė medžiaga</w:t>
      </w:r>
    </w:p>
    <w:p w14:paraId="48A2F275" w14:textId="77777777" w:rsidR="008979BB" w:rsidRPr="00F24DFF" w:rsidRDefault="008979BB" w:rsidP="008979BB">
      <w:pPr>
        <w:tabs>
          <w:tab w:val="left" w:pos="567"/>
        </w:tabs>
        <w:spacing w:after="0" w:line="240" w:lineRule="auto"/>
        <w:rPr>
          <w:rFonts w:ascii="Times New Roman" w:eastAsia="Times New Roman" w:hAnsi="Times New Roman"/>
          <w:iCs/>
        </w:rPr>
      </w:pPr>
      <w:r w:rsidRPr="00F24DFF">
        <w:rPr>
          <w:rFonts w:ascii="Times New Roman" w:eastAsia="Times New Roman" w:hAnsi="Times New Roman"/>
        </w:rPr>
        <w:t>Išgrynintas vanduo</w:t>
      </w:r>
    </w:p>
    <w:p w14:paraId="2E3C3FE8" w14:textId="77777777" w:rsidR="008979BB" w:rsidRPr="00F24DFF" w:rsidRDefault="008979BB" w:rsidP="008979BB">
      <w:pPr>
        <w:tabs>
          <w:tab w:val="left" w:pos="567"/>
        </w:tabs>
        <w:spacing w:after="0" w:line="240" w:lineRule="auto"/>
        <w:rPr>
          <w:rFonts w:ascii="Times New Roman" w:eastAsia="Times New Roman" w:hAnsi="Times New Roman"/>
          <w:iCs/>
        </w:rPr>
      </w:pPr>
    </w:p>
    <w:p w14:paraId="586C731C"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6.2</w:t>
      </w:r>
      <w:r w:rsidRPr="00F24DFF">
        <w:rPr>
          <w:rFonts w:ascii="Times New Roman" w:eastAsia="Times New Roman" w:hAnsi="Times New Roman"/>
          <w:b/>
        </w:rPr>
        <w:tab/>
        <w:t>Nesuderinamumas</w:t>
      </w:r>
    </w:p>
    <w:p w14:paraId="5388CC1E" w14:textId="77777777" w:rsidR="008979BB" w:rsidRPr="00F24DFF" w:rsidRDefault="008979BB" w:rsidP="008979BB">
      <w:pPr>
        <w:tabs>
          <w:tab w:val="left" w:pos="567"/>
        </w:tabs>
        <w:spacing w:after="0" w:line="240" w:lineRule="auto"/>
        <w:rPr>
          <w:rFonts w:ascii="Times New Roman" w:eastAsia="Times New Roman" w:hAnsi="Times New Roman"/>
        </w:rPr>
      </w:pPr>
    </w:p>
    <w:p w14:paraId="420B77A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Duomenys nebūtini.</w:t>
      </w:r>
    </w:p>
    <w:p w14:paraId="4CFA634A" w14:textId="77777777" w:rsidR="008979BB" w:rsidRPr="00F24DFF" w:rsidRDefault="008979BB" w:rsidP="008979BB">
      <w:pPr>
        <w:tabs>
          <w:tab w:val="left" w:pos="567"/>
        </w:tabs>
        <w:spacing w:after="0" w:line="240" w:lineRule="auto"/>
        <w:rPr>
          <w:rFonts w:ascii="Times New Roman" w:eastAsia="Times New Roman" w:hAnsi="Times New Roman"/>
          <w:b/>
        </w:rPr>
      </w:pPr>
    </w:p>
    <w:p w14:paraId="3CBFE00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6.3</w:t>
      </w:r>
      <w:r w:rsidRPr="00F24DFF">
        <w:rPr>
          <w:rFonts w:ascii="Times New Roman" w:eastAsia="Times New Roman" w:hAnsi="Times New Roman"/>
          <w:b/>
        </w:rPr>
        <w:tab/>
        <w:t>Tinkamumo laikas</w:t>
      </w:r>
    </w:p>
    <w:p w14:paraId="28016334" w14:textId="77777777" w:rsidR="008979BB" w:rsidRPr="00F24DFF" w:rsidRDefault="008979BB" w:rsidP="008979BB">
      <w:pPr>
        <w:tabs>
          <w:tab w:val="left" w:pos="567"/>
        </w:tabs>
        <w:spacing w:after="0" w:line="240" w:lineRule="auto"/>
        <w:rPr>
          <w:rFonts w:ascii="Times New Roman" w:eastAsia="Times New Roman" w:hAnsi="Times New Roman"/>
        </w:rPr>
      </w:pPr>
    </w:p>
    <w:p w14:paraId="5847776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3 metai.</w:t>
      </w:r>
    </w:p>
    <w:p w14:paraId="48BC0554"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Pradėto vartoti vaistinio preparato tinkamumo laikas yra 6 mėnesiai.</w:t>
      </w:r>
    </w:p>
    <w:p w14:paraId="702544B9" w14:textId="77777777" w:rsidR="008979BB" w:rsidRPr="00F24DFF" w:rsidRDefault="008979BB" w:rsidP="008979BB">
      <w:pPr>
        <w:tabs>
          <w:tab w:val="left" w:pos="567"/>
        </w:tabs>
        <w:spacing w:after="0" w:line="240" w:lineRule="auto"/>
        <w:rPr>
          <w:rFonts w:ascii="Times New Roman" w:eastAsia="Times New Roman" w:hAnsi="Times New Roman"/>
        </w:rPr>
      </w:pPr>
    </w:p>
    <w:p w14:paraId="60CA6BE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6.4</w:t>
      </w:r>
      <w:r w:rsidRPr="00F24DFF">
        <w:rPr>
          <w:rFonts w:ascii="Times New Roman" w:eastAsia="Times New Roman" w:hAnsi="Times New Roman"/>
          <w:b/>
        </w:rPr>
        <w:tab/>
        <w:t>Specialios laikymo sąlygos</w:t>
      </w:r>
    </w:p>
    <w:p w14:paraId="509AA97A" w14:textId="77777777" w:rsidR="008979BB" w:rsidRPr="00F24DFF" w:rsidRDefault="008979BB" w:rsidP="008979BB">
      <w:pPr>
        <w:tabs>
          <w:tab w:val="left" w:pos="567"/>
        </w:tabs>
        <w:spacing w:after="0" w:line="240" w:lineRule="auto"/>
        <w:rPr>
          <w:rFonts w:ascii="Times New Roman" w:eastAsia="Times New Roman" w:hAnsi="Times New Roman"/>
        </w:rPr>
      </w:pPr>
    </w:p>
    <w:p w14:paraId="5864935F" w14:textId="77777777" w:rsidR="008979BB" w:rsidRPr="00F24DFF" w:rsidRDefault="008979BB" w:rsidP="008979BB">
      <w:pPr>
        <w:spacing w:after="0" w:line="240" w:lineRule="auto"/>
        <w:rPr>
          <w:rFonts w:ascii="Times New Roman" w:eastAsia="Times New Roman" w:hAnsi="Times New Roman"/>
        </w:rPr>
      </w:pPr>
      <w:r w:rsidRPr="00F24DFF">
        <w:rPr>
          <w:rFonts w:ascii="Times New Roman" w:eastAsia="Times New Roman" w:hAnsi="Times New Roman"/>
        </w:rPr>
        <w:t>Laikyti ne aukštesnėje kaip 25 ºC temperatūroje.</w:t>
      </w:r>
    </w:p>
    <w:p w14:paraId="25768C7D" w14:textId="77777777" w:rsidR="008979BB" w:rsidRPr="00F24DFF" w:rsidRDefault="008979BB" w:rsidP="008979BB">
      <w:pPr>
        <w:tabs>
          <w:tab w:val="left" w:pos="567"/>
        </w:tabs>
        <w:spacing w:after="0" w:line="240" w:lineRule="auto"/>
        <w:rPr>
          <w:rFonts w:ascii="Times New Roman" w:eastAsia="Times New Roman" w:hAnsi="Times New Roman"/>
        </w:rPr>
      </w:pPr>
    </w:p>
    <w:p w14:paraId="4FF85D3E"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bCs/>
        </w:rPr>
        <w:t>6.5</w:t>
      </w:r>
      <w:r w:rsidRPr="00F24DFF">
        <w:rPr>
          <w:rFonts w:ascii="Times New Roman" w:eastAsia="Times New Roman" w:hAnsi="Times New Roman"/>
          <w:b/>
          <w:bCs/>
        </w:rPr>
        <w:tab/>
        <w:t xml:space="preserve">Talpyklės pobūdis ir jos turinys </w:t>
      </w:r>
    </w:p>
    <w:p w14:paraId="061DF875" w14:textId="77777777" w:rsidR="008979BB" w:rsidRPr="00F24DFF" w:rsidRDefault="008979BB" w:rsidP="008979BB">
      <w:pPr>
        <w:tabs>
          <w:tab w:val="left" w:pos="567"/>
        </w:tabs>
        <w:spacing w:after="0" w:line="240" w:lineRule="auto"/>
        <w:rPr>
          <w:rFonts w:ascii="Times New Roman" w:eastAsia="Times New Roman" w:hAnsi="Times New Roman"/>
          <w:iCs/>
        </w:rPr>
      </w:pPr>
    </w:p>
    <w:p w14:paraId="46D1475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DTPE buteliukas su dozavimo pompa ir aplikatoriumi. Kartoninėje dėžutėje yra buteliukas, kuriame yra 30 ml burnos gleivinės purškalo.</w:t>
      </w:r>
    </w:p>
    <w:p w14:paraId="65A9CBB6" w14:textId="77777777" w:rsidR="008979BB" w:rsidRPr="00F24DFF" w:rsidRDefault="008979BB" w:rsidP="008979BB">
      <w:pPr>
        <w:tabs>
          <w:tab w:val="left" w:pos="567"/>
        </w:tabs>
        <w:spacing w:after="0" w:line="240" w:lineRule="auto"/>
        <w:rPr>
          <w:rFonts w:ascii="Times New Roman" w:eastAsia="Times New Roman" w:hAnsi="Times New Roman"/>
        </w:rPr>
      </w:pPr>
    </w:p>
    <w:p w14:paraId="3DF8E46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6.6</w:t>
      </w:r>
      <w:r w:rsidRPr="00F24DFF">
        <w:rPr>
          <w:rFonts w:ascii="Times New Roman" w:eastAsia="Times New Roman" w:hAnsi="Times New Roman"/>
          <w:b/>
        </w:rPr>
        <w:tab/>
      </w:r>
      <w:r w:rsidRPr="00F24DFF">
        <w:rPr>
          <w:rFonts w:ascii="Times New Roman" w:eastAsia="Times New Roman" w:hAnsi="Times New Roman"/>
          <w:b/>
          <w:bCs/>
          <w:color w:val="000000"/>
        </w:rPr>
        <w:t>Specialūs reikalavimai atliekoms tvarkyti</w:t>
      </w:r>
    </w:p>
    <w:p w14:paraId="1060053D" w14:textId="77777777" w:rsidR="008979BB" w:rsidRPr="00F24DFF" w:rsidRDefault="008979BB" w:rsidP="008979BB">
      <w:pPr>
        <w:tabs>
          <w:tab w:val="left" w:pos="567"/>
        </w:tabs>
        <w:spacing w:after="0" w:line="240" w:lineRule="auto"/>
        <w:rPr>
          <w:rFonts w:ascii="Times New Roman" w:eastAsia="Times New Roman" w:hAnsi="Times New Roman"/>
        </w:rPr>
      </w:pPr>
    </w:p>
    <w:p w14:paraId="4EB5AE4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Specialių reikalavimų nėra.</w:t>
      </w:r>
    </w:p>
    <w:p w14:paraId="2AEADD3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Nesuvartotą vaistinį preparatą ar atliekas reikia tvarkyti laikantis vietinių reikalavimų.</w:t>
      </w:r>
    </w:p>
    <w:p w14:paraId="0F3451A8" w14:textId="77777777" w:rsidR="008979BB" w:rsidRPr="00F24DFF" w:rsidRDefault="008979BB" w:rsidP="008979BB">
      <w:pPr>
        <w:tabs>
          <w:tab w:val="left" w:pos="567"/>
        </w:tabs>
        <w:spacing w:after="0" w:line="240" w:lineRule="auto"/>
        <w:rPr>
          <w:rFonts w:ascii="Times New Roman" w:eastAsia="Times New Roman" w:hAnsi="Times New Roman"/>
        </w:rPr>
      </w:pPr>
    </w:p>
    <w:p w14:paraId="652D5DFD" w14:textId="77777777" w:rsidR="008979BB" w:rsidRPr="00F24DFF" w:rsidRDefault="008979BB" w:rsidP="008979BB">
      <w:pPr>
        <w:tabs>
          <w:tab w:val="left" w:pos="567"/>
        </w:tabs>
        <w:spacing w:after="0" w:line="240" w:lineRule="auto"/>
        <w:rPr>
          <w:rFonts w:ascii="Times New Roman" w:eastAsia="Times New Roman" w:hAnsi="Times New Roman"/>
        </w:rPr>
      </w:pPr>
    </w:p>
    <w:p w14:paraId="187BA97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7.</w:t>
      </w:r>
      <w:r w:rsidRPr="00F24DFF">
        <w:rPr>
          <w:rFonts w:ascii="Times New Roman" w:eastAsia="Times New Roman" w:hAnsi="Times New Roman"/>
          <w:b/>
        </w:rPr>
        <w:tab/>
        <w:t>REGISTRUOTOJAS</w:t>
      </w:r>
    </w:p>
    <w:p w14:paraId="5B2061E4" w14:textId="77777777" w:rsidR="008979BB" w:rsidRPr="00F24DFF" w:rsidRDefault="008979BB" w:rsidP="008979BB">
      <w:pPr>
        <w:tabs>
          <w:tab w:val="left" w:pos="567"/>
        </w:tabs>
        <w:spacing w:after="0" w:line="240" w:lineRule="auto"/>
        <w:rPr>
          <w:rFonts w:ascii="Times New Roman" w:eastAsia="Times New Roman" w:hAnsi="Times New Roman"/>
        </w:rPr>
      </w:pPr>
    </w:p>
    <w:p w14:paraId="04583BC0" w14:textId="77777777" w:rsidR="008979BB" w:rsidRPr="00F24DFF" w:rsidRDefault="008979BB" w:rsidP="008979BB">
      <w:pPr>
        <w:autoSpaceDE w:val="0"/>
        <w:autoSpaceDN w:val="0"/>
        <w:adjustRightInd w:val="0"/>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SIA Ingen Pharma</w:t>
      </w:r>
    </w:p>
    <w:p w14:paraId="47F8F902" w14:textId="77777777" w:rsidR="008979BB" w:rsidRPr="00F24DFF" w:rsidRDefault="008979BB" w:rsidP="008979BB">
      <w:pPr>
        <w:autoSpaceDE w:val="0"/>
        <w:autoSpaceDN w:val="0"/>
        <w:adjustRightInd w:val="0"/>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 xml:space="preserve">Kārļa Ulmaņa gatve 119, Mārupe </w:t>
      </w:r>
    </w:p>
    <w:p w14:paraId="3575ADC6" w14:textId="77777777" w:rsidR="008979BB" w:rsidRPr="00F24DFF" w:rsidRDefault="008979BB" w:rsidP="008979BB">
      <w:pPr>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LV-2167, Rīga</w:t>
      </w:r>
    </w:p>
    <w:p w14:paraId="7E985BEB" w14:textId="77777777" w:rsidR="008979BB" w:rsidRPr="00F24DFF" w:rsidRDefault="008979BB" w:rsidP="008979BB">
      <w:pPr>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Latvija</w:t>
      </w:r>
    </w:p>
    <w:p w14:paraId="360B4227" w14:textId="77777777" w:rsidR="008979BB" w:rsidRPr="00F24DFF" w:rsidRDefault="008979BB" w:rsidP="008979BB">
      <w:pPr>
        <w:tabs>
          <w:tab w:val="left" w:pos="567"/>
        </w:tabs>
        <w:spacing w:after="0" w:line="240" w:lineRule="auto"/>
        <w:rPr>
          <w:rFonts w:ascii="Times New Roman" w:eastAsia="Times New Roman" w:hAnsi="Times New Roman"/>
        </w:rPr>
      </w:pPr>
    </w:p>
    <w:p w14:paraId="68F5AEB4" w14:textId="77777777" w:rsidR="008979BB" w:rsidRPr="00F24DFF" w:rsidRDefault="008979BB" w:rsidP="008979BB">
      <w:pPr>
        <w:tabs>
          <w:tab w:val="left" w:pos="567"/>
        </w:tabs>
        <w:spacing w:after="0" w:line="240" w:lineRule="auto"/>
        <w:rPr>
          <w:rFonts w:ascii="Times New Roman" w:eastAsia="Times New Roman" w:hAnsi="Times New Roman"/>
        </w:rPr>
      </w:pPr>
    </w:p>
    <w:p w14:paraId="343C15BE"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8.</w:t>
      </w:r>
      <w:r w:rsidRPr="00F24DFF">
        <w:rPr>
          <w:rFonts w:ascii="Times New Roman" w:eastAsia="Times New Roman" w:hAnsi="Times New Roman"/>
          <w:b/>
        </w:rPr>
        <w:tab/>
        <w:t>REGISTRACIJOS PAŽYMĖJIMO NUMERIS (-IAI)</w:t>
      </w:r>
    </w:p>
    <w:p w14:paraId="001AF883" w14:textId="77777777" w:rsidR="008979BB" w:rsidRPr="00F24DFF" w:rsidRDefault="008979BB" w:rsidP="008979BB">
      <w:pPr>
        <w:tabs>
          <w:tab w:val="left" w:pos="567"/>
        </w:tabs>
        <w:spacing w:after="0" w:line="240" w:lineRule="auto"/>
        <w:rPr>
          <w:rFonts w:ascii="Times New Roman" w:eastAsia="Times New Roman" w:hAnsi="Times New Roman"/>
        </w:rPr>
      </w:pPr>
    </w:p>
    <w:p w14:paraId="25BC6EF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hAnsi="Times New Roman"/>
        </w:rPr>
        <w:t>LT/1/17/4080/001</w:t>
      </w:r>
    </w:p>
    <w:p w14:paraId="48F8D39E" w14:textId="77777777" w:rsidR="008979BB" w:rsidRPr="00F24DFF" w:rsidRDefault="008979BB" w:rsidP="008979BB">
      <w:pPr>
        <w:tabs>
          <w:tab w:val="left" w:pos="567"/>
        </w:tabs>
        <w:spacing w:after="0" w:line="240" w:lineRule="auto"/>
        <w:rPr>
          <w:rFonts w:ascii="Times New Roman" w:eastAsia="Times New Roman" w:hAnsi="Times New Roman"/>
        </w:rPr>
      </w:pPr>
    </w:p>
    <w:p w14:paraId="0CDB21E1" w14:textId="77777777" w:rsidR="008979BB" w:rsidRPr="00F24DFF" w:rsidRDefault="008979BB" w:rsidP="008979BB">
      <w:pPr>
        <w:tabs>
          <w:tab w:val="left" w:pos="567"/>
        </w:tabs>
        <w:spacing w:after="0" w:line="240" w:lineRule="auto"/>
        <w:rPr>
          <w:rFonts w:ascii="Times New Roman" w:eastAsia="Times New Roman" w:hAnsi="Times New Roman"/>
        </w:rPr>
      </w:pPr>
    </w:p>
    <w:p w14:paraId="4DAF612C"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9.</w:t>
      </w:r>
      <w:r w:rsidRPr="00F24DFF">
        <w:rPr>
          <w:rFonts w:ascii="Times New Roman" w:eastAsia="Times New Roman" w:hAnsi="Times New Roman"/>
          <w:b/>
        </w:rPr>
        <w:tab/>
        <w:t xml:space="preserve">REGISTRAVIMO / PERREGISTRAVIMO </w:t>
      </w:r>
      <w:r w:rsidRPr="00F24DFF">
        <w:rPr>
          <w:rFonts w:ascii="Times New Roman" w:eastAsia="Times New Roman" w:hAnsi="Times New Roman"/>
          <w:b/>
          <w:caps/>
        </w:rPr>
        <w:t>data</w:t>
      </w:r>
    </w:p>
    <w:p w14:paraId="5C2FA3CF" w14:textId="77777777" w:rsidR="008979BB" w:rsidRPr="00F24DFF" w:rsidRDefault="008979BB" w:rsidP="008979BB">
      <w:pPr>
        <w:tabs>
          <w:tab w:val="left" w:pos="567"/>
        </w:tabs>
        <w:spacing w:after="0" w:line="240" w:lineRule="auto"/>
        <w:rPr>
          <w:rFonts w:ascii="Times New Roman" w:eastAsia="Times New Roman" w:hAnsi="Times New Roman"/>
        </w:rPr>
      </w:pPr>
    </w:p>
    <w:p w14:paraId="2AAC1956"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Registravimo data </w:t>
      </w:r>
      <w:r w:rsidRPr="00F24DFF">
        <w:rPr>
          <w:rFonts w:ascii="Times New Roman" w:hAnsi="Times New Roman"/>
        </w:rPr>
        <w:t>2017 m. gegužės 16 d.</w:t>
      </w:r>
    </w:p>
    <w:p w14:paraId="2754C99E" w14:textId="77777777" w:rsidR="008979BB" w:rsidRPr="00F24DFF" w:rsidRDefault="00EA2785" w:rsidP="008979BB">
      <w:pPr>
        <w:tabs>
          <w:tab w:val="left" w:pos="567"/>
        </w:tabs>
        <w:spacing w:after="0" w:line="240" w:lineRule="auto"/>
        <w:rPr>
          <w:rFonts w:ascii="Times New Roman" w:eastAsia="Times New Roman" w:hAnsi="Times New Roman"/>
        </w:rPr>
      </w:pPr>
      <w:r w:rsidRPr="00EA2785">
        <w:rPr>
          <w:rFonts w:ascii="Times New Roman" w:eastAsia="Times New Roman" w:hAnsi="Times New Roman"/>
        </w:rPr>
        <w:t xml:space="preserve">Paskutinio perregistravimo data </w:t>
      </w:r>
      <w:r w:rsidR="00C71C36">
        <w:rPr>
          <w:rFonts w:ascii="Times New Roman" w:eastAsia="Times New Roman" w:hAnsi="Times New Roman"/>
        </w:rPr>
        <w:t>2022 m. sausio 10 d.</w:t>
      </w:r>
    </w:p>
    <w:p w14:paraId="7AC76FE9" w14:textId="77777777" w:rsidR="009F16AC" w:rsidRPr="00F24DFF" w:rsidRDefault="009F16AC" w:rsidP="008979BB">
      <w:pPr>
        <w:tabs>
          <w:tab w:val="left" w:pos="567"/>
        </w:tabs>
        <w:spacing w:after="0" w:line="240" w:lineRule="auto"/>
        <w:rPr>
          <w:rFonts w:ascii="Times New Roman" w:eastAsia="Times New Roman" w:hAnsi="Times New Roman"/>
        </w:rPr>
      </w:pPr>
    </w:p>
    <w:p w14:paraId="501D42B7" w14:textId="77777777" w:rsidR="008979BB" w:rsidRPr="00F24DFF" w:rsidRDefault="008979BB" w:rsidP="008979BB">
      <w:pPr>
        <w:tabs>
          <w:tab w:val="left" w:pos="567"/>
        </w:tabs>
        <w:spacing w:after="0" w:line="240" w:lineRule="auto"/>
        <w:rPr>
          <w:rFonts w:ascii="Times New Roman" w:eastAsia="Times New Roman" w:hAnsi="Times New Roman"/>
        </w:rPr>
      </w:pPr>
    </w:p>
    <w:p w14:paraId="0D95571A"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10.</w:t>
      </w:r>
      <w:r w:rsidRPr="00F24DFF">
        <w:rPr>
          <w:rFonts w:ascii="Times New Roman" w:eastAsia="Times New Roman" w:hAnsi="Times New Roman"/>
          <w:b/>
        </w:rPr>
        <w:tab/>
      </w:r>
      <w:r w:rsidRPr="00F24DFF">
        <w:rPr>
          <w:rFonts w:ascii="Times New Roman" w:eastAsia="Times New Roman" w:hAnsi="Times New Roman"/>
          <w:b/>
          <w:caps/>
        </w:rPr>
        <w:t>teksto peržiūros data</w:t>
      </w:r>
    </w:p>
    <w:p w14:paraId="353B3426" w14:textId="77777777" w:rsidR="008979BB" w:rsidRDefault="008979BB" w:rsidP="008979BB">
      <w:pPr>
        <w:tabs>
          <w:tab w:val="left" w:pos="567"/>
        </w:tabs>
        <w:spacing w:after="0" w:line="240" w:lineRule="auto"/>
        <w:rPr>
          <w:rFonts w:ascii="Times New Roman" w:eastAsia="Times New Roman" w:hAnsi="Times New Roman"/>
        </w:rPr>
      </w:pPr>
    </w:p>
    <w:p w14:paraId="3B4C5605" w14:textId="769667D1" w:rsidR="008979BB" w:rsidRPr="00F24DFF" w:rsidRDefault="006B296A" w:rsidP="008979BB">
      <w:pPr>
        <w:tabs>
          <w:tab w:val="left" w:pos="567"/>
        </w:tabs>
        <w:spacing w:after="0" w:line="240" w:lineRule="auto"/>
        <w:rPr>
          <w:rFonts w:ascii="Times New Roman" w:eastAsia="Times New Roman" w:hAnsi="Times New Roman"/>
        </w:rPr>
      </w:pPr>
      <w:r>
        <w:rPr>
          <w:rFonts w:ascii="Times New Roman" w:eastAsia="Times New Roman" w:hAnsi="Times New Roman"/>
        </w:rPr>
        <w:t>2025 m. spalio 17 d.</w:t>
      </w:r>
    </w:p>
    <w:p w14:paraId="7A8CCAD7" w14:textId="77777777" w:rsidR="008979BB" w:rsidRPr="00F24DFF" w:rsidRDefault="008979BB" w:rsidP="008979BB">
      <w:pPr>
        <w:tabs>
          <w:tab w:val="left" w:pos="567"/>
        </w:tabs>
        <w:spacing w:after="0" w:line="240" w:lineRule="auto"/>
        <w:rPr>
          <w:rFonts w:ascii="Times New Roman" w:eastAsia="Times New Roman" w:hAnsi="Times New Roman"/>
        </w:rPr>
      </w:pPr>
    </w:p>
    <w:p w14:paraId="064E8FD2" w14:textId="753DDCFE" w:rsidR="008979BB" w:rsidRPr="008D7F6D"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F24DFF">
        <w:rPr>
          <w:rFonts w:ascii="Times New Roman" w:eastAsia="Times New Roman" w:hAnsi="Times New Roman"/>
          <w:i/>
        </w:rPr>
        <w:t xml:space="preserve"> </w:t>
      </w:r>
      <w:r w:rsidR="00752A64">
        <w:rPr>
          <w:rFonts w:ascii="Times New Roman" w:eastAsia="Times New Roman" w:hAnsi="Times New Roman"/>
          <w:color w:val="0563C1"/>
          <w:u w:val="single"/>
        </w:rPr>
        <w:t xml:space="preserve"> </w:t>
      </w:r>
      <w:r w:rsidR="00214A59" w:rsidRPr="00793532">
        <w:rPr>
          <w:rFonts w:ascii="Times New Roman" w:hAnsi="Times New Roman"/>
          <w:u w:val="single"/>
        </w:rPr>
        <w:t>https://vvkt.lrv.lt/lt</w:t>
      </w:r>
      <w:r w:rsidR="00214A59">
        <w:t>.</w:t>
      </w:r>
    </w:p>
    <w:p w14:paraId="2EE9FF15" w14:textId="77777777" w:rsidR="008979BB" w:rsidRPr="00F24DFF" w:rsidRDefault="008979BB" w:rsidP="008979BB">
      <w:pPr>
        <w:tabs>
          <w:tab w:val="left" w:pos="567"/>
        </w:tabs>
        <w:spacing w:after="0" w:line="240" w:lineRule="auto"/>
        <w:rPr>
          <w:rFonts w:ascii="Times New Roman" w:eastAsia="Times New Roman" w:hAnsi="Times New Roman"/>
        </w:rPr>
      </w:pPr>
    </w:p>
    <w:p w14:paraId="61EB84A5" w14:textId="77777777" w:rsidR="008979BB" w:rsidRPr="00F24DFF" w:rsidRDefault="008979BB" w:rsidP="008979BB">
      <w:pPr>
        <w:tabs>
          <w:tab w:val="left" w:pos="567"/>
        </w:tabs>
        <w:spacing w:after="0" w:line="240" w:lineRule="auto"/>
        <w:rPr>
          <w:rFonts w:ascii="Times New Roman" w:eastAsia="Times New Roman" w:hAnsi="Times New Roman"/>
        </w:rPr>
      </w:pPr>
    </w:p>
    <w:p w14:paraId="234C9ABD" w14:textId="77777777" w:rsidR="008979BB" w:rsidRPr="00F24DFF" w:rsidRDefault="008979BB" w:rsidP="008979BB">
      <w:pPr>
        <w:tabs>
          <w:tab w:val="left" w:pos="567"/>
        </w:tabs>
        <w:spacing w:after="0" w:line="240" w:lineRule="auto"/>
        <w:rPr>
          <w:rFonts w:ascii="Times New Roman" w:eastAsia="Times New Roman" w:hAnsi="Times New Roman"/>
        </w:rPr>
      </w:pPr>
    </w:p>
    <w:p w14:paraId="4CD9149C" w14:textId="77777777" w:rsidR="008979BB" w:rsidRPr="00F24DFF" w:rsidRDefault="008979BB" w:rsidP="008979BB">
      <w:pPr>
        <w:tabs>
          <w:tab w:val="left" w:pos="567"/>
        </w:tabs>
        <w:spacing w:after="0" w:line="240" w:lineRule="auto"/>
        <w:rPr>
          <w:rFonts w:ascii="Times New Roman" w:eastAsia="Times New Roman" w:hAnsi="Times New Roman"/>
        </w:rPr>
      </w:pPr>
    </w:p>
    <w:p w14:paraId="3EF8773E" w14:textId="77777777" w:rsidR="008979BB" w:rsidRPr="00F24DFF" w:rsidRDefault="008979BB" w:rsidP="008979BB">
      <w:pPr>
        <w:tabs>
          <w:tab w:val="left" w:pos="567"/>
        </w:tabs>
        <w:spacing w:after="0" w:line="240" w:lineRule="auto"/>
        <w:rPr>
          <w:rFonts w:ascii="Times New Roman" w:eastAsia="Times New Roman" w:hAnsi="Times New Roman"/>
        </w:rPr>
      </w:pPr>
    </w:p>
    <w:p w14:paraId="5D0365CE" w14:textId="77777777" w:rsidR="008979BB" w:rsidRPr="00F24DFF" w:rsidRDefault="008979BB" w:rsidP="008979BB">
      <w:pPr>
        <w:tabs>
          <w:tab w:val="left" w:pos="567"/>
        </w:tabs>
        <w:spacing w:after="0" w:line="240" w:lineRule="auto"/>
        <w:rPr>
          <w:rFonts w:ascii="Times New Roman" w:eastAsia="Times New Roman" w:hAnsi="Times New Roman"/>
        </w:rPr>
      </w:pPr>
    </w:p>
    <w:p w14:paraId="66657955" w14:textId="77777777" w:rsidR="008979BB" w:rsidRPr="00F24DFF" w:rsidRDefault="008979BB" w:rsidP="008979BB">
      <w:pPr>
        <w:tabs>
          <w:tab w:val="left" w:pos="567"/>
        </w:tabs>
        <w:spacing w:after="0" w:line="240" w:lineRule="auto"/>
        <w:rPr>
          <w:rFonts w:ascii="Times New Roman" w:eastAsia="Times New Roman" w:hAnsi="Times New Roman"/>
        </w:rPr>
      </w:pPr>
    </w:p>
    <w:p w14:paraId="5DECA87D" w14:textId="77777777" w:rsidR="008979BB" w:rsidRPr="00F24DFF" w:rsidRDefault="008979BB" w:rsidP="008979BB">
      <w:pPr>
        <w:tabs>
          <w:tab w:val="left" w:pos="567"/>
        </w:tabs>
        <w:spacing w:after="0" w:line="240" w:lineRule="auto"/>
        <w:rPr>
          <w:rFonts w:ascii="Times New Roman" w:eastAsia="Times New Roman" w:hAnsi="Times New Roman"/>
        </w:rPr>
      </w:pPr>
    </w:p>
    <w:p w14:paraId="5B08B1DA" w14:textId="77777777" w:rsidR="008979BB" w:rsidRPr="00F24DFF" w:rsidRDefault="008979BB" w:rsidP="008979BB">
      <w:pPr>
        <w:tabs>
          <w:tab w:val="left" w:pos="567"/>
        </w:tabs>
        <w:spacing w:after="0" w:line="240" w:lineRule="auto"/>
        <w:rPr>
          <w:rFonts w:ascii="Times New Roman" w:eastAsia="Times New Roman" w:hAnsi="Times New Roman"/>
        </w:rPr>
      </w:pPr>
    </w:p>
    <w:p w14:paraId="779BEE5B" w14:textId="77777777" w:rsidR="008979BB" w:rsidRPr="00F24DFF" w:rsidRDefault="008979BB" w:rsidP="008979BB">
      <w:pPr>
        <w:tabs>
          <w:tab w:val="left" w:pos="567"/>
        </w:tabs>
        <w:spacing w:after="0" w:line="240" w:lineRule="auto"/>
        <w:rPr>
          <w:rFonts w:ascii="Times New Roman" w:eastAsia="Times New Roman" w:hAnsi="Times New Roman"/>
        </w:rPr>
      </w:pPr>
    </w:p>
    <w:p w14:paraId="3414040F" w14:textId="77777777" w:rsidR="008979BB" w:rsidRPr="00F24DFF" w:rsidRDefault="008979BB" w:rsidP="008979BB">
      <w:pPr>
        <w:tabs>
          <w:tab w:val="left" w:pos="567"/>
        </w:tabs>
        <w:spacing w:after="0" w:line="240" w:lineRule="auto"/>
        <w:rPr>
          <w:rFonts w:ascii="Times New Roman" w:eastAsia="Times New Roman" w:hAnsi="Times New Roman"/>
        </w:rPr>
      </w:pPr>
    </w:p>
    <w:p w14:paraId="7EEC759B" w14:textId="77777777" w:rsidR="008979BB" w:rsidRPr="00F24DFF" w:rsidRDefault="008979BB" w:rsidP="008979BB">
      <w:pPr>
        <w:tabs>
          <w:tab w:val="left" w:pos="567"/>
        </w:tabs>
        <w:spacing w:after="0" w:line="240" w:lineRule="auto"/>
        <w:rPr>
          <w:rFonts w:ascii="Times New Roman" w:eastAsia="Times New Roman" w:hAnsi="Times New Roman"/>
        </w:rPr>
      </w:pPr>
    </w:p>
    <w:p w14:paraId="5068CA6C" w14:textId="77777777" w:rsidR="008979BB" w:rsidRPr="00F24DFF" w:rsidRDefault="008979BB" w:rsidP="008979BB">
      <w:pPr>
        <w:tabs>
          <w:tab w:val="left" w:pos="567"/>
        </w:tabs>
        <w:spacing w:after="0" w:line="240" w:lineRule="auto"/>
        <w:rPr>
          <w:rFonts w:ascii="Times New Roman" w:eastAsia="Times New Roman" w:hAnsi="Times New Roman"/>
        </w:rPr>
      </w:pPr>
    </w:p>
    <w:p w14:paraId="5F2A68AD" w14:textId="77777777" w:rsidR="008979BB" w:rsidRPr="00F24DFF" w:rsidRDefault="008979BB" w:rsidP="008979BB">
      <w:pPr>
        <w:tabs>
          <w:tab w:val="left" w:pos="567"/>
        </w:tabs>
        <w:spacing w:after="0" w:line="240" w:lineRule="auto"/>
        <w:rPr>
          <w:rFonts w:ascii="Times New Roman" w:eastAsia="Times New Roman" w:hAnsi="Times New Roman"/>
        </w:rPr>
      </w:pPr>
    </w:p>
    <w:p w14:paraId="78FE8DB6" w14:textId="77777777" w:rsidR="008979BB" w:rsidRPr="00F24DFF" w:rsidRDefault="008979BB" w:rsidP="008979BB">
      <w:pPr>
        <w:tabs>
          <w:tab w:val="left" w:pos="567"/>
        </w:tabs>
        <w:spacing w:after="0" w:line="240" w:lineRule="auto"/>
        <w:rPr>
          <w:rFonts w:ascii="Times New Roman" w:eastAsia="Times New Roman" w:hAnsi="Times New Roman"/>
        </w:rPr>
      </w:pPr>
    </w:p>
    <w:p w14:paraId="588F694A" w14:textId="77777777" w:rsidR="008979BB" w:rsidRPr="00F24DFF" w:rsidRDefault="008979BB" w:rsidP="008979BB">
      <w:pPr>
        <w:tabs>
          <w:tab w:val="left" w:pos="567"/>
        </w:tabs>
        <w:spacing w:after="0" w:line="240" w:lineRule="auto"/>
        <w:rPr>
          <w:rFonts w:ascii="Times New Roman" w:eastAsia="Times New Roman" w:hAnsi="Times New Roman"/>
        </w:rPr>
      </w:pPr>
    </w:p>
    <w:p w14:paraId="10C72490" w14:textId="77777777" w:rsidR="008979BB" w:rsidRPr="00F24DFF" w:rsidRDefault="008979BB" w:rsidP="008979BB">
      <w:pPr>
        <w:tabs>
          <w:tab w:val="left" w:pos="567"/>
        </w:tabs>
        <w:spacing w:after="0" w:line="240" w:lineRule="auto"/>
        <w:rPr>
          <w:rFonts w:ascii="Times New Roman" w:eastAsia="Times New Roman" w:hAnsi="Times New Roman"/>
        </w:rPr>
      </w:pPr>
    </w:p>
    <w:p w14:paraId="42D25246" w14:textId="77777777" w:rsidR="008979BB" w:rsidRPr="00F24DFF" w:rsidRDefault="008979BB" w:rsidP="008979BB">
      <w:pPr>
        <w:tabs>
          <w:tab w:val="left" w:pos="567"/>
        </w:tabs>
        <w:spacing w:after="0" w:line="240" w:lineRule="auto"/>
        <w:rPr>
          <w:rFonts w:ascii="Times New Roman" w:eastAsia="Times New Roman" w:hAnsi="Times New Roman"/>
        </w:rPr>
      </w:pPr>
    </w:p>
    <w:p w14:paraId="19AB167B" w14:textId="77777777" w:rsidR="008979BB" w:rsidRPr="00F24DFF" w:rsidRDefault="008979BB" w:rsidP="008979BB">
      <w:pPr>
        <w:tabs>
          <w:tab w:val="left" w:pos="567"/>
        </w:tabs>
        <w:spacing w:after="0" w:line="240" w:lineRule="auto"/>
        <w:rPr>
          <w:rFonts w:ascii="Times New Roman" w:eastAsia="Times New Roman" w:hAnsi="Times New Roman"/>
        </w:rPr>
      </w:pPr>
    </w:p>
    <w:p w14:paraId="538A385C" w14:textId="77777777" w:rsidR="008979BB" w:rsidRPr="00F24DFF" w:rsidRDefault="008979BB" w:rsidP="008979BB">
      <w:pPr>
        <w:tabs>
          <w:tab w:val="left" w:pos="567"/>
        </w:tabs>
        <w:spacing w:after="0" w:line="240" w:lineRule="auto"/>
        <w:rPr>
          <w:rFonts w:ascii="Times New Roman" w:eastAsia="Times New Roman" w:hAnsi="Times New Roman"/>
        </w:rPr>
      </w:pPr>
    </w:p>
    <w:p w14:paraId="78A10CCA" w14:textId="77777777" w:rsidR="008979BB" w:rsidRPr="00F24DFF" w:rsidRDefault="008979BB" w:rsidP="008979BB">
      <w:pPr>
        <w:tabs>
          <w:tab w:val="left" w:pos="567"/>
        </w:tabs>
        <w:spacing w:after="0" w:line="240" w:lineRule="auto"/>
        <w:rPr>
          <w:rFonts w:ascii="Times New Roman" w:eastAsia="Times New Roman" w:hAnsi="Times New Roman"/>
        </w:rPr>
      </w:pPr>
    </w:p>
    <w:p w14:paraId="5574ACC0" w14:textId="77777777" w:rsidR="008979BB" w:rsidRPr="00F24DFF" w:rsidRDefault="008979BB" w:rsidP="008979BB">
      <w:pPr>
        <w:tabs>
          <w:tab w:val="left" w:pos="567"/>
        </w:tabs>
        <w:spacing w:after="0" w:line="240" w:lineRule="auto"/>
        <w:rPr>
          <w:rFonts w:ascii="Times New Roman" w:eastAsia="Times New Roman" w:hAnsi="Times New Roman"/>
        </w:rPr>
      </w:pPr>
    </w:p>
    <w:p w14:paraId="781415E4" w14:textId="77777777" w:rsidR="008979BB" w:rsidRPr="00F24DFF" w:rsidRDefault="008979BB" w:rsidP="008979BB">
      <w:pPr>
        <w:tabs>
          <w:tab w:val="left" w:pos="567"/>
        </w:tabs>
        <w:spacing w:after="0" w:line="240" w:lineRule="auto"/>
        <w:jc w:val="center"/>
        <w:rPr>
          <w:rFonts w:ascii="Times New Roman" w:eastAsia="Times New Roman" w:hAnsi="Times New Roman"/>
          <w:b/>
        </w:rPr>
      </w:pPr>
    </w:p>
    <w:p w14:paraId="3598CB5B" w14:textId="77777777" w:rsidR="008979BB" w:rsidRPr="00F24DFF" w:rsidRDefault="008979BB" w:rsidP="008979BB">
      <w:pPr>
        <w:tabs>
          <w:tab w:val="left" w:pos="567"/>
        </w:tabs>
        <w:spacing w:after="0" w:line="240" w:lineRule="auto"/>
        <w:jc w:val="center"/>
        <w:rPr>
          <w:rFonts w:ascii="Times New Roman" w:eastAsia="Times New Roman" w:hAnsi="Times New Roman"/>
          <w:b/>
        </w:rPr>
      </w:pPr>
      <w:r w:rsidRPr="00F24DFF">
        <w:rPr>
          <w:rFonts w:ascii="Times New Roman" w:eastAsia="Times New Roman" w:hAnsi="Times New Roman"/>
          <w:b/>
        </w:rPr>
        <w:t>II PRIEDAS</w:t>
      </w:r>
    </w:p>
    <w:p w14:paraId="41BE41E4" w14:textId="77777777" w:rsidR="008979BB" w:rsidRPr="00F24DFF" w:rsidRDefault="008979BB" w:rsidP="008979BB">
      <w:pPr>
        <w:tabs>
          <w:tab w:val="left" w:pos="567"/>
        </w:tabs>
        <w:spacing w:after="0" w:line="240" w:lineRule="auto"/>
        <w:jc w:val="center"/>
        <w:rPr>
          <w:rFonts w:ascii="Times New Roman" w:eastAsia="Times New Roman" w:hAnsi="Times New Roman"/>
          <w:b/>
        </w:rPr>
      </w:pPr>
    </w:p>
    <w:p w14:paraId="3AF2ADE2" w14:textId="77777777" w:rsidR="008979BB" w:rsidRPr="00F24DFF" w:rsidRDefault="008979BB" w:rsidP="008979BB">
      <w:pPr>
        <w:tabs>
          <w:tab w:val="left" w:pos="567"/>
        </w:tabs>
        <w:spacing w:after="0" w:line="240" w:lineRule="auto"/>
        <w:jc w:val="center"/>
        <w:rPr>
          <w:rFonts w:ascii="Times New Roman" w:eastAsia="Times New Roman" w:hAnsi="Times New Roman"/>
          <w:b/>
        </w:rPr>
      </w:pPr>
      <w:r w:rsidRPr="00F24DFF">
        <w:rPr>
          <w:rFonts w:ascii="Times New Roman" w:eastAsia="Times New Roman" w:hAnsi="Times New Roman"/>
          <w:b/>
        </w:rPr>
        <w:t>REGISTRACIJOS SĄLYGOS</w:t>
      </w:r>
    </w:p>
    <w:p w14:paraId="0B0579B7" w14:textId="77777777" w:rsidR="008979BB" w:rsidRPr="00F24DFF" w:rsidRDefault="008979BB" w:rsidP="008979BB">
      <w:pPr>
        <w:tabs>
          <w:tab w:val="left" w:pos="567"/>
        </w:tabs>
        <w:spacing w:after="0" w:line="240" w:lineRule="auto"/>
        <w:jc w:val="center"/>
        <w:rPr>
          <w:rFonts w:ascii="Times New Roman" w:eastAsia="Times New Roman" w:hAnsi="Times New Roman"/>
        </w:rPr>
      </w:pPr>
    </w:p>
    <w:p w14:paraId="6C1B2750" w14:textId="77777777" w:rsidR="008979BB" w:rsidRPr="00F24DFF" w:rsidRDefault="008979BB" w:rsidP="008979BB">
      <w:pPr>
        <w:tabs>
          <w:tab w:val="left" w:pos="567"/>
        </w:tabs>
        <w:spacing w:after="0" w:line="240" w:lineRule="auto"/>
        <w:jc w:val="center"/>
        <w:rPr>
          <w:rFonts w:ascii="Times New Roman" w:eastAsia="Times New Roman" w:hAnsi="Times New Roman"/>
          <w:highlight w:val="yellow"/>
        </w:rPr>
      </w:pPr>
    </w:p>
    <w:p w14:paraId="68C00CFD" w14:textId="77777777" w:rsidR="008979BB" w:rsidRPr="00F24DFF" w:rsidRDefault="008979BB" w:rsidP="00901169">
      <w:pPr>
        <w:tabs>
          <w:tab w:val="left" w:pos="1134"/>
          <w:tab w:val="left" w:pos="1701"/>
        </w:tabs>
        <w:spacing w:after="0" w:line="240" w:lineRule="auto"/>
        <w:ind w:firstLine="1134"/>
        <w:rPr>
          <w:rFonts w:ascii="Times New Roman" w:eastAsia="Times New Roman" w:hAnsi="Times New Roman"/>
          <w:b/>
          <w:highlight w:val="yellow"/>
        </w:rPr>
      </w:pPr>
      <w:r w:rsidRPr="00F24DFF">
        <w:rPr>
          <w:rFonts w:ascii="Times New Roman" w:eastAsia="Times New Roman" w:hAnsi="Times New Roman"/>
          <w:b/>
        </w:rPr>
        <w:t>A.</w:t>
      </w:r>
      <w:r w:rsidRPr="00F24DFF">
        <w:rPr>
          <w:rFonts w:ascii="Times New Roman" w:eastAsia="Times New Roman" w:hAnsi="Times New Roman"/>
          <w:b/>
        </w:rPr>
        <w:tab/>
        <w:t xml:space="preserve">GAMINTOJAS </w:t>
      </w:r>
      <w:r w:rsidRPr="00F24DFF">
        <w:rPr>
          <w:rFonts w:ascii="Times New Roman" w:hAnsi="Times New Roman"/>
          <w:b/>
        </w:rPr>
        <w:t>(-AI)</w:t>
      </w:r>
      <w:r w:rsidRPr="00F24DFF">
        <w:rPr>
          <w:rFonts w:ascii="Times New Roman" w:eastAsia="Times New Roman" w:hAnsi="Times New Roman"/>
          <w:b/>
        </w:rPr>
        <w:t>, ATSAKINGAS (-I) UŽ SERIJŲ IŠLEIDIMĄ</w:t>
      </w:r>
    </w:p>
    <w:p w14:paraId="2ABF3987" w14:textId="77777777" w:rsidR="008979BB" w:rsidRPr="00F24DFF" w:rsidRDefault="008979BB" w:rsidP="00901169">
      <w:pPr>
        <w:tabs>
          <w:tab w:val="left" w:pos="1134"/>
          <w:tab w:val="left" w:pos="1701"/>
        </w:tabs>
        <w:spacing w:after="0" w:line="240" w:lineRule="auto"/>
        <w:ind w:firstLine="1134"/>
        <w:jc w:val="center"/>
        <w:rPr>
          <w:rFonts w:ascii="Times New Roman" w:eastAsia="Times New Roman" w:hAnsi="Times New Roman"/>
          <w:highlight w:val="yellow"/>
        </w:rPr>
      </w:pPr>
    </w:p>
    <w:p w14:paraId="050EADF0" w14:textId="77777777" w:rsidR="008979BB" w:rsidRDefault="008979BB" w:rsidP="000960DE">
      <w:pPr>
        <w:tabs>
          <w:tab w:val="left" w:pos="1134"/>
          <w:tab w:val="left" w:pos="1701"/>
        </w:tabs>
        <w:spacing w:after="0" w:line="240" w:lineRule="auto"/>
        <w:ind w:firstLine="1134"/>
        <w:rPr>
          <w:rFonts w:ascii="Times New Roman" w:eastAsia="Times New Roman" w:hAnsi="Times New Roman"/>
          <w:b/>
        </w:rPr>
      </w:pPr>
      <w:r w:rsidRPr="00F24DFF">
        <w:rPr>
          <w:rFonts w:ascii="Times New Roman" w:eastAsia="Times New Roman" w:hAnsi="Times New Roman"/>
          <w:b/>
        </w:rPr>
        <w:t>B.</w:t>
      </w:r>
      <w:r w:rsidRPr="00F24DFF">
        <w:rPr>
          <w:rFonts w:ascii="Times New Roman" w:eastAsia="Times New Roman" w:hAnsi="Times New Roman"/>
          <w:b/>
        </w:rPr>
        <w:tab/>
        <w:t>TIEKIMO IR VARTOJIMO SĄLYGOS AR APRIBOJIMAI</w:t>
      </w:r>
    </w:p>
    <w:p w14:paraId="1F338504" w14:textId="77777777" w:rsidR="009518E0" w:rsidRPr="00F24DFF" w:rsidRDefault="009518E0" w:rsidP="00901169">
      <w:pPr>
        <w:tabs>
          <w:tab w:val="left" w:pos="1134"/>
          <w:tab w:val="left" w:pos="1701"/>
        </w:tabs>
        <w:spacing w:after="0" w:line="240" w:lineRule="auto"/>
        <w:ind w:firstLine="1134"/>
        <w:rPr>
          <w:rFonts w:ascii="Times New Roman" w:eastAsia="Times New Roman" w:hAnsi="Times New Roman"/>
          <w:b/>
        </w:rPr>
      </w:pPr>
    </w:p>
    <w:p w14:paraId="1682A01B" w14:textId="77777777" w:rsidR="008979BB" w:rsidRPr="00F24DFF" w:rsidRDefault="008979BB" w:rsidP="008979BB">
      <w:pPr>
        <w:tabs>
          <w:tab w:val="left" w:pos="1701"/>
        </w:tabs>
        <w:spacing w:after="0" w:line="240" w:lineRule="auto"/>
        <w:jc w:val="center"/>
        <w:rPr>
          <w:rFonts w:ascii="Times New Roman" w:eastAsia="Times New Roman" w:hAnsi="Times New Roman"/>
          <w:highlight w:val="yellow"/>
        </w:rPr>
      </w:pPr>
    </w:p>
    <w:p w14:paraId="2C44E16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br w:type="page"/>
      </w:r>
      <w:r w:rsidRPr="00F24DFF">
        <w:rPr>
          <w:rFonts w:ascii="Times New Roman" w:eastAsia="Times New Roman" w:hAnsi="Times New Roman"/>
          <w:b/>
        </w:rPr>
        <w:lastRenderedPageBreak/>
        <w:t>A.</w:t>
      </w:r>
      <w:r w:rsidRPr="00F24DFF">
        <w:rPr>
          <w:rFonts w:ascii="Times New Roman" w:eastAsia="Times New Roman" w:hAnsi="Times New Roman"/>
          <w:b/>
        </w:rPr>
        <w:tab/>
        <w:t>GAMINTOJAS (-AI), ATSAKINGAS (-I) UŽ SERIJŲ IŠLEIDIMĄ</w:t>
      </w:r>
    </w:p>
    <w:p w14:paraId="69874191" w14:textId="77777777" w:rsidR="008979BB" w:rsidRPr="00F24DFF" w:rsidRDefault="008979BB" w:rsidP="008979BB">
      <w:pPr>
        <w:tabs>
          <w:tab w:val="left" w:pos="567"/>
        </w:tabs>
        <w:spacing w:after="0" w:line="240" w:lineRule="auto"/>
        <w:rPr>
          <w:rFonts w:ascii="Times New Roman" w:eastAsia="Times New Roman" w:hAnsi="Times New Roman"/>
          <w:highlight w:val="yellow"/>
        </w:rPr>
      </w:pPr>
    </w:p>
    <w:p w14:paraId="04EB5722" w14:textId="77777777" w:rsidR="008979BB" w:rsidRPr="00F24DFF" w:rsidRDefault="008979BB" w:rsidP="008979BB">
      <w:pPr>
        <w:spacing w:line="240" w:lineRule="auto"/>
        <w:jc w:val="both"/>
        <w:rPr>
          <w:rFonts w:ascii="Times New Roman" w:hAnsi="Times New Roman"/>
        </w:rPr>
      </w:pPr>
      <w:r w:rsidRPr="00F24DFF">
        <w:rPr>
          <w:rFonts w:ascii="Times New Roman" w:hAnsi="Times New Roman"/>
          <w:u w:val="single"/>
        </w:rPr>
        <w:t>Gamintojo (-ų), atsakingo (-ų) už serijų išleidimą, pavadinimas (-ai) ir adresas (-ai)</w:t>
      </w:r>
    </w:p>
    <w:p w14:paraId="537A65B4"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Zakłady Farmaceutyczne „UNIA”</w:t>
      </w:r>
    </w:p>
    <w:p w14:paraId="199C86A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Spółdzielnia Pracy</w:t>
      </w:r>
    </w:p>
    <w:p w14:paraId="24E598F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ul. Chłodna 56/60</w:t>
      </w:r>
    </w:p>
    <w:p w14:paraId="172A2AB4"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00-872 Warszawa</w:t>
      </w:r>
    </w:p>
    <w:p w14:paraId="47B4EF3E" w14:textId="77777777" w:rsidR="008979BB" w:rsidRPr="00F24DFF" w:rsidRDefault="008979BB" w:rsidP="008979BB">
      <w:pPr>
        <w:tabs>
          <w:tab w:val="left" w:pos="567"/>
        </w:tabs>
        <w:spacing w:after="0" w:line="240" w:lineRule="auto"/>
        <w:rPr>
          <w:rFonts w:ascii="Times New Roman" w:eastAsia="Times New Roman" w:hAnsi="Times New Roman"/>
          <w:highlight w:val="yellow"/>
        </w:rPr>
      </w:pPr>
      <w:r w:rsidRPr="00F24DFF">
        <w:rPr>
          <w:rFonts w:ascii="Times New Roman" w:eastAsia="Times New Roman" w:hAnsi="Times New Roman"/>
        </w:rPr>
        <w:t xml:space="preserve">Lenkija </w:t>
      </w:r>
    </w:p>
    <w:p w14:paraId="034AEBAD" w14:textId="77777777" w:rsidR="008979BB" w:rsidRPr="00F24DFF" w:rsidRDefault="008979BB" w:rsidP="008979BB">
      <w:pPr>
        <w:tabs>
          <w:tab w:val="left" w:pos="567"/>
        </w:tabs>
        <w:spacing w:after="0" w:line="240" w:lineRule="auto"/>
        <w:rPr>
          <w:rFonts w:ascii="Times New Roman" w:eastAsia="Times New Roman" w:hAnsi="Times New Roman"/>
          <w:highlight w:val="yellow"/>
        </w:rPr>
      </w:pPr>
    </w:p>
    <w:p w14:paraId="6C4010A1" w14:textId="77777777" w:rsidR="008979BB" w:rsidRPr="00F24DFF" w:rsidRDefault="008979BB" w:rsidP="008979BB">
      <w:pPr>
        <w:tabs>
          <w:tab w:val="left" w:pos="567"/>
        </w:tabs>
        <w:spacing w:after="0" w:line="240" w:lineRule="auto"/>
        <w:rPr>
          <w:rFonts w:ascii="Times New Roman" w:eastAsia="Times New Roman" w:hAnsi="Times New Roman"/>
          <w:highlight w:val="yellow"/>
        </w:rPr>
      </w:pPr>
    </w:p>
    <w:p w14:paraId="70CAE6F3"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B.</w:t>
      </w:r>
      <w:r w:rsidRPr="00F24DFF">
        <w:rPr>
          <w:rFonts w:ascii="Times New Roman" w:eastAsia="Times New Roman" w:hAnsi="Times New Roman"/>
          <w:b/>
        </w:rPr>
        <w:tab/>
        <w:t>TIEKIMO IR VARTOJIMO SĄLYGOS AR APRIBOJIMAI</w:t>
      </w:r>
    </w:p>
    <w:p w14:paraId="330AEFCA" w14:textId="77777777" w:rsidR="008979BB" w:rsidRPr="00F24DFF" w:rsidRDefault="008979BB" w:rsidP="008979BB">
      <w:pPr>
        <w:tabs>
          <w:tab w:val="left" w:pos="567"/>
        </w:tabs>
        <w:spacing w:after="0" w:line="240" w:lineRule="auto"/>
        <w:rPr>
          <w:rFonts w:ascii="Times New Roman" w:eastAsia="Times New Roman" w:hAnsi="Times New Roman"/>
        </w:rPr>
      </w:pPr>
    </w:p>
    <w:p w14:paraId="459DE76F" w14:textId="77777777" w:rsidR="008979BB"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Nereceptinis vaistinis preparatas.</w:t>
      </w:r>
    </w:p>
    <w:p w14:paraId="55C45900" w14:textId="77777777" w:rsidR="009518E0" w:rsidRDefault="009518E0" w:rsidP="008979BB">
      <w:pPr>
        <w:tabs>
          <w:tab w:val="left" w:pos="567"/>
        </w:tabs>
        <w:spacing w:after="0" w:line="240" w:lineRule="auto"/>
        <w:rPr>
          <w:rFonts w:ascii="Times New Roman" w:eastAsia="Times New Roman" w:hAnsi="Times New Roman"/>
        </w:rPr>
      </w:pPr>
    </w:p>
    <w:p w14:paraId="6897405F" w14:textId="77777777" w:rsidR="009518E0" w:rsidRPr="00F24DFF" w:rsidRDefault="009518E0" w:rsidP="008979BB">
      <w:pPr>
        <w:tabs>
          <w:tab w:val="left" w:pos="567"/>
        </w:tabs>
        <w:spacing w:after="0" w:line="240" w:lineRule="auto"/>
        <w:rPr>
          <w:rFonts w:ascii="Times New Roman" w:eastAsia="Times New Roman" w:hAnsi="Times New Roman"/>
        </w:rPr>
      </w:pPr>
    </w:p>
    <w:p w14:paraId="0D8D6185" w14:textId="77777777" w:rsidR="008979BB" w:rsidRPr="00F24DFF" w:rsidRDefault="008979BB" w:rsidP="008979BB">
      <w:pPr>
        <w:tabs>
          <w:tab w:val="left" w:pos="567"/>
        </w:tabs>
        <w:spacing w:after="0" w:line="240" w:lineRule="auto"/>
        <w:rPr>
          <w:rFonts w:ascii="Times New Roman" w:eastAsia="Times New Roman" w:hAnsi="Times New Roman"/>
          <w:highlight w:val="yellow"/>
        </w:rPr>
      </w:pPr>
    </w:p>
    <w:p w14:paraId="03E2D91A"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br w:type="page"/>
      </w:r>
    </w:p>
    <w:p w14:paraId="30AF6D3F" w14:textId="77777777" w:rsidR="008979BB" w:rsidRPr="00F24DFF" w:rsidRDefault="008979BB" w:rsidP="008979BB">
      <w:pPr>
        <w:tabs>
          <w:tab w:val="left" w:pos="567"/>
        </w:tabs>
        <w:spacing w:after="0" w:line="240" w:lineRule="auto"/>
        <w:rPr>
          <w:rFonts w:ascii="Times New Roman" w:eastAsia="Times New Roman" w:hAnsi="Times New Roman"/>
        </w:rPr>
      </w:pPr>
    </w:p>
    <w:p w14:paraId="54FEE992" w14:textId="77777777" w:rsidR="008979BB" w:rsidRPr="00F24DFF" w:rsidRDefault="008979BB" w:rsidP="008979BB">
      <w:pPr>
        <w:tabs>
          <w:tab w:val="left" w:pos="567"/>
        </w:tabs>
        <w:spacing w:after="0" w:line="240" w:lineRule="auto"/>
        <w:rPr>
          <w:rFonts w:ascii="Times New Roman" w:eastAsia="Times New Roman" w:hAnsi="Times New Roman"/>
        </w:rPr>
      </w:pPr>
    </w:p>
    <w:p w14:paraId="52535E27" w14:textId="77777777" w:rsidR="008979BB" w:rsidRPr="00F24DFF" w:rsidRDefault="008979BB" w:rsidP="008979BB">
      <w:pPr>
        <w:tabs>
          <w:tab w:val="left" w:pos="567"/>
        </w:tabs>
        <w:spacing w:after="0" w:line="240" w:lineRule="auto"/>
        <w:rPr>
          <w:rFonts w:ascii="Times New Roman" w:eastAsia="Times New Roman" w:hAnsi="Times New Roman"/>
        </w:rPr>
      </w:pPr>
    </w:p>
    <w:p w14:paraId="634FEF62" w14:textId="77777777" w:rsidR="008979BB" w:rsidRPr="00F24DFF" w:rsidRDefault="008979BB" w:rsidP="008979BB">
      <w:pPr>
        <w:tabs>
          <w:tab w:val="left" w:pos="567"/>
        </w:tabs>
        <w:spacing w:after="0" w:line="240" w:lineRule="auto"/>
        <w:rPr>
          <w:rFonts w:ascii="Times New Roman" w:eastAsia="Times New Roman" w:hAnsi="Times New Roman"/>
        </w:rPr>
      </w:pPr>
    </w:p>
    <w:p w14:paraId="0C9F6E0D" w14:textId="77777777" w:rsidR="008979BB" w:rsidRPr="00F24DFF" w:rsidRDefault="008979BB" w:rsidP="008979BB">
      <w:pPr>
        <w:tabs>
          <w:tab w:val="left" w:pos="567"/>
        </w:tabs>
        <w:spacing w:after="0" w:line="240" w:lineRule="auto"/>
        <w:rPr>
          <w:rFonts w:ascii="Times New Roman" w:eastAsia="Times New Roman" w:hAnsi="Times New Roman"/>
        </w:rPr>
      </w:pPr>
    </w:p>
    <w:p w14:paraId="5B4DAE54" w14:textId="77777777" w:rsidR="008979BB" w:rsidRPr="00F24DFF" w:rsidRDefault="008979BB" w:rsidP="008979BB">
      <w:pPr>
        <w:tabs>
          <w:tab w:val="left" w:pos="567"/>
        </w:tabs>
        <w:spacing w:after="0" w:line="240" w:lineRule="auto"/>
        <w:rPr>
          <w:rFonts w:ascii="Times New Roman" w:eastAsia="Times New Roman" w:hAnsi="Times New Roman"/>
        </w:rPr>
      </w:pPr>
    </w:p>
    <w:p w14:paraId="4E25C2E7" w14:textId="77777777" w:rsidR="008979BB" w:rsidRPr="00F24DFF" w:rsidRDefault="008979BB" w:rsidP="008979BB">
      <w:pPr>
        <w:tabs>
          <w:tab w:val="left" w:pos="567"/>
        </w:tabs>
        <w:spacing w:after="0" w:line="240" w:lineRule="auto"/>
        <w:rPr>
          <w:rFonts w:ascii="Times New Roman" w:eastAsia="Times New Roman" w:hAnsi="Times New Roman"/>
        </w:rPr>
      </w:pPr>
    </w:p>
    <w:p w14:paraId="19B2F176" w14:textId="77777777" w:rsidR="008979BB" w:rsidRPr="00F24DFF" w:rsidRDefault="008979BB" w:rsidP="008979BB">
      <w:pPr>
        <w:tabs>
          <w:tab w:val="left" w:pos="567"/>
        </w:tabs>
        <w:spacing w:after="0" w:line="240" w:lineRule="auto"/>
        <w:rPr>
          <w:rFonts w:ascii="Times New Roman" w:eastAsia="Times New Roman" w:hAnsi="Times New Roman"/>
        </w:rPr>
      </w:pPr>
    </w:p>
    <w:p w14:paraId="00E5F1AB" w14:textId="77777777" w:rsidR="008979BB" w:rsidRPr="00F24DFF" w:rsidRDefault="008979BB" w:rsidP="008979BB">
      <w:pPr>
        <w:tabs>
          <w:tab w:val="left" w:pos="567"/>
        </w:tabs>
        <w:spacing w:after="0" w:line="240" w:lineRule="auto"/>
        <w:rPr>
          <w:rFonts w:ascii="Times New Roman" w:eastAsia="Times New Roman" w:hAnsi="Times New Roman"/>
        </w:rPr>
      </w:pPr>
    </w:p>
    <w:p w14:paraId="1074F0A2" w14:textId="77777777" w:rsidR="008979BB" w:rsidRPr="00F24DFF" w:rsidRDefault="008979BB" w:rsidP="008979BB">
      <w:pPr>
        <w:tabs>
          <w:tab w:val="left" w:pos="567"/>
        </w:tabs>
        <w:spacing w:after="0" w:line="240" w:lineRule="auto"/>
        <w:rPr>
          <w:rFonts w:ascii="Times New Roman" w:eastAsia="Times New Roman" w:hAnsi="Times New Roman"/>
        </w:rPr>
      </w:pPr>
    </w:p>
    <w:p w14:paraId="71404394" w14:textId="77777777" w:rsidR="008979BB" w:rsidRPr="00F24DFF" w:rsidRDefault="008979BB" w:rsidP="008979BB">
      <w:pPr>
        <w:tabs>
          <w:tab w:val="left" w:pos="567"/>
        </w:tabs>
        <w:spacing w:after="0" w:line="240" w:lineRule="auto"/>
        <w:rPr>
          <w:rFonts w:ascii="Times New Roman" w:eastAsia="Times New Roman" w:hAnsi="Times New Roman"/>
        </w:rPr>
      </w:pPr>
    </w:p>
    <w:p w14:paraId="496D6A1B" w14:textId="77777777" w:rsidR="008979BB" w:rsidRPr="00F24DFF" w:rsidRDefault="008979BB" w:rsidP="008979BB">
      <w:pPr>
        <w:tabs>
          <w:tab w:val="left" w:pos="567"/>
        </w:tabs>
        <w:spacing w:after="0" w:line="240" w:lineRule="auto"/>
        <w:rPr>
          <w:rFonts w:ascii="Times New Roman" w:eastAsia="Times New Roman" w:hAnsi="Times New Roman"/>
        </w:rPr>
      </w:pPr>
    </w:p>
    <w:p w14:paraId="058C6E3F" w14:textId="77777777" w:rsidR="008979BB" w:rsidRPr="00F24DFF" w:rsidRDefault="008979BB" w:rsidP="008979BB">
      <w:pPr>
        <w:tabs>
          <w:tab w:val="left" w:pos="567"/>
        </w:tabs>
        <w:spacing w:after="0" w:line="240" w:lineRule="auto"/>
        <w:rPr>
          <w:rFonts w:ascii="Times New Roman" w:eastAsia="Times New Roman" w:hAnsi="Times New Roman"/>
        </w:rPr>
      </w:pPr>
    </w:p>
    <w:p w14:paraId="776E1198" w14:textId="77777777" w:rsidR="008979BB" w:rsidRPr="00F24DFF" w:rsidRDefault="008979BB" w:rsidP="008979BB">
      <w:pPr>
        <w:tabs>
          <w:tab w:val="left" w:pos="567"/>
        </w:tabs>
        <w:spacing w:after="0" w:line="240" w:lineRule="auto"/>
        <w:rPr>
          <w:rFonts w:ascii="Times New Roman" w:eastAsia="Times New Roman" w:hAnsi="Times New Roman"/>
        </w:rPr>
      </w:pPr>
    </w:p>
    <w:p w14:paraId="54A5E296" w14:textId="77777777" w:rsidR="008979BB" w:rsidRPr="00F24DFF" w:rsidRDefault="008979BB" w:rsidP="008979BB">
      <w:pPr>
        <w:tabs>
          <w:tab w:val="left" w:pos="567"/>
        </w:tabs>
        <w:spacing w:after="0" w:line="240" w:lineRule="auto"/>
        <w:rPr>
          <w:rFonts w:ascii="Times New Roman" w:eastAsia="Times New Roman" w:hAnsi="Times New Roman"/>
        </w:rPr>
      </w:pPr>
    </w:p>
    <w:p w14:paraId="7AF283C2" w14:textId="77777777" w:rsidR="008979BB" w:rsidRPr="00F24DFF" w:rsidRDefault="008979BB" w:rsidP="008979BB">
      <w:pPr>
        <w:tabs>
          <w:tab w:val="left" w:pos="567"/>
        </w:tabs>
        <w:spacing w:after="0" w:line="240" w:lineRule="auto"/>
        <w:rPr>
          <w:rFonts w:ascii="Times New Roman" w:eastAsia="Times New Roman" w:hAnsi="Times New Roman"/>
        </w:rPr>
      </w:pPr>
    </w:p>
    <w:p w14:paraId="44B59F90" w14:textId="77777777" w:rsidR="008979BB" w:rsidRPr="00F24DFF" w:rsidRDefault="008979BB" w:rsidP="008979BB">
      <w:pPr>
        <w:tabs>
          <w:tab w:val="left" w:pos="567"/>
        </w:tabs>
        <w:spacing w:after="0" w:line="240" w:lineRule="auto"/>
        <w:rPr>
          <w:rFonts w:ascii="Times New Roman" w:eastAsia="Times New Roman" w:hAnsi="Times New Roman"/>
        </w:rPr>
      </w:pPr>
    </w:p>
    <w:p w14:paraId="06B73B58" w14:textId="77777777" w:rsidR="008979BB" w:rsidRPr="00F24DFF" w:rsidRDefault="008979BB" w:rsidP="008979BB">
      <w:pPr>
        <w:tabs>
          <w:tab w:val="left" w:pos="567"/>
        </w:tabs>
        <w:spacing w:after="0" w:line="240" w:lineRule="auto"/>
        <w:rPr>
          <w:rFonts w:ascii="Times New Roman" w:eastAsia="Times New Roman" w:hAnsi="Times New Roman"/>
        </w:rPr>
      </w:pPr>
    </w:p>
    <w:p w14:paraId="3E6C6540" w14:textId="77777777" w:rsidR="008979BB" w:rsidRPr="00F24DFF" w:rsidRDefault="008979BB" w:rsidP="008979BB">
      <w:pPr>
        <w:tabs>
          <w:tab w:val="left" w:pos="567"/>
        </w:tabs>
        <w:spacing w:after="0" w:line="240" w:lineRule="auto"/>
        <w:rPr>
          <w:rFonts w:ascii="Times New Roman" w:eastAsia="Times New Roman" w:hAnsi="Times New Roman"/>
        </w:rPr>
      </w:pPr>
    </w:p>
    <w:p w14:paraId="5F7530A0" w14:textId="77777777" w:rsidR="008979BB" w:rsidRPr="00F24DFF" w:rsidRDefault="008979BB" w:rsidP="008979BB">
      <w:pPr>
        <w:tabs>
          <w:tab w:val="left" w:pos="567"/>
        </w:tabs>
        <w:spacing w:after="0" w:line="240" w:lineRule="auto"/>
        <w:rPr>
          <w:rFonts w:ascii="Times New Roman" w:eastAsia="Times New Roman" w:hAnsi="Times New Roman"/>
        </w:rPr>
      </w:pPr>
    </w:p>
    <w:p w14:paraId="2DD744F1" w14:textId="77777777" w:rsidR="008979BB" w:rsidRPr="00F24DFF" w:rsidRDefault="008979BB" w:rsidP="008979BB">
      <w:pPr>
        <w:tabs>
          <w:tab w:val="left" w:pos="567"/>
        </w:tabs>
        <w:spacing w:after="0" w:line="240" w:lineRule="auto"/>
        <w:rPr>
          <w:rFonts w:ascii="Times New Roman" w:eastAsia="Times New Roman" w:hAnsi="Times New Roman"/>
        </w:rPr>
      </w:pPr>
    </w:p>
    <w:p w14:paraId="367C8AB9" w14:textId="77777777" w:rsidR="008979BB" w:rsidRPr="00F24DFF" w:rsidRDefault="008979BB" w:rsidP="008979BB">
      <w:pPr>
        <w:tabs>
          <w:tab w:val="left" w:pos="567"/>
        </w:tabs>
        <w:spacing w:after="0" w:line="240" w:lineRule="auto"/>
        <w:rPr>
          <w:rFonts w:ascii="Times New Roman" w:eastAsia="Times New Roman" w:hAnsi="Times New Roman"/>
        </w:rPr>
      </w:pPr>
    </w:p>
    <w:p w14:paraId="62E2A562" w14:textId="77777777" w:rsidR="008979BB" w:rsidRPr="00F24DFF" w:rsidRDefault="008979BB" w:rsidP="008979BB">
      <w:pPr>
        <w:tabs>
          <w:tab w:val="left" w:pos="567"/>
        </w:tabs>
        <w:spacing w:after="0" w:line="240" w:lineRule="auto"/>
        <w:rPr>
          <w:rFonts w:ascii="Times New Roman" w:eastAsia="Times New Roman" w:hAnsi="Times New Roman"/>
        </w:rPr>
      </w:pPr>
    </w:p>
    <w:p w14:paraId="2BEF9A10" w14:textId="77777777" w:rsidR="008979BB" w:rsidRPr="00F24DFF" w:rsidRDefault="008979BB" w:rsidP="008979BB">
      <w:pPr>
        <w:tabs>
          <w:tab w:val="left" w:pos="567"/>
        </w:tabs>
        <w:spacing w:after="0" w:line="240" w:lineRule="auto"/>
        <w:jc w:val="center"/>
        <w:rPr>
          <w:rFonts w:ascii="Times New Roman" w:eastAsia="Times New Roman" w:hAnsi="Times New Roman"/>
          <w:b/>
        </w:rPr>
      </w:pPr>
      <w:r w:rsidRPr="00F24DFF">
        <w:rPr>
          <w:rFonts w:ascii="Times New Roman" w:eastAsia="Times New Roman" w:hAnsi="Times New Roman"/>
          <w:b/>
        </w:rPr>
        <w:t>III PRIEDAS</w:t>
      </w:r>
    </w:p>
    <w:p w14:paraId="21F61C26" w14:textId="77777777" w:rsidR="008979BB" w:rsidRPr="00F24DFF" w:rsidRDefault="008979BB" w:rsidP="008979BB">
      <w:pPr>
        <w:tabs>
          <w:tab w:val="left" w:pos="567"/>
        </w:tabs>
        <w:spacing w:after="0" w:line="240" w:lineRule="auto"/>
        <w:jc w:val="center"/>
        <w:rPr>
          <w:rFonts w:ascii="Times New Roman" w:eastAsia="Times New Roman" w:hAnsi="Times New Roman"/>
          <w:b/>
        </w:rPr>
      </w:pPr>
    </w:p>
    <w:p w14:paraId="79A2AA74" w14:textId="77777777" w:rsidR="008979BB" w:rsidRPr="00F24DFF" w:rsidRDefault="008979BB" w:rsidP="008979BB">
      <w:pPr>
        <w:tabs>
          <w:tab w:val="left" w:pos="567"/>
        </w:tabs>
        <w:spacing w:after="0" w:line="240" w:lineRule="auto"/>
        <w:jc w:val="center"/>
        <w:rPr>
          <w:rFonts w:ascii="Times New Roman" w:eastAsia="Times New Roman" w:hAnsi="Times New Roman"/>
          <w:b/>
        </w:rPr>
      </w:pPr>
      <w:r w:rsidRPr="00F24DFF">
        <w:rPr>
          <w:rFonts w:ascii="Times New Roman" w:eastAsia="Times New Roman" w:hAnsi="Times New Roman"/>
          <w:b/>
        </w:rPr>
        <w:t>ŽENKLINIMAS IR PAKUOTĖS LAPELIS</w:t>
      </w:r>
    </w:p>
    <w:p w14:paraId="70721D5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br w:type="page"/>
      </w:r>
    </w:p>
    <w:p w14:paraId="64DDC1D1" w14:textId="77777777" w:rsidR="008979BB" w:rsidRPr="00F24DFF" w:rsidRDefault="008979BB" w:rsidP="008979BB">
      <w:pPr>
        <w:tabs>
          <w:tab w:val="left" w:pos="567"/>
        </w:tabs>
        <w:spacing w:after="0" w:line="240" w:lineRule="auto"/>
        <w:rPr>
          <w:rFonts w:ascii="Times New Roman" w:eastAsia="Times New Roman" w:hAnsi="Times New Roman"/>
        </w:rPr>
      </w:pPr>
    </w:p>
    <w:p w14:paraId="2A6155F4" w14:textId="77777777" w:rsidR="008979BB" w:rsidRPr="00F24DFF" w:rsidRDefault="008979BB" w:rsidP="008979BB">
      <w:pPr>
        <w:tabs>
          <w:tab w:val="left" w:pos="567"/>
        </w:tabs>
        <w:spacing w:after="0" w:line="240" w:lineRule="auto"/>
        <w:rPr>
          <w:rFonts w:ascii="Times New Roman" w:eastAsia="Times New Roman" w:hAnsi="Times New Roman"/>
        </w:rPr>
      </w:pPr>
    </w:p>
    <w:p w14:paraId="732B421C" w14:textId="77777777" w:rsidR="008979BB" w:rsidRPr="00F24DFF" w:rsidRDefault="008979BB" w:rsidP="008979BB">
      <w:pPr>
        <w:tabs>
          <w:tab w:val="left" w:pos="567"/>
        </w:tabs>
        <w:spacing w:after="0" w:line="240" w:lineRule="auto"/>
        <w:rPr>
          <w:rFonts w:ascii="Times New Roman" w:eastAsia="Times New Roman" w:hAnsi="Times New Roman"/>
        </w:rPr>
      </w:pPr>
    </w:p>
    <w:p w14:paraId="5D942F85" w14:textId="77777777" w:rsidR="008979BB" w:rsidRPr="00F24DFF" w:rsidRDefault="008979BB" w:rsidP="008979BB">
      <w:pPr>
        <w:tabs>
          <w:tab w:val="left" w:pos="567"/>
        </w:tabs>
        <w:spacing w:after="0" w:line="240" w:lineRule="auto"/>
        <w:rPr>
          <w:rFonts w:ascii="Times New Roman" w:eastAsia="Times New Roman" w:hAnsi="Times New Roman"/>
        </w:rPr>
      </w:pPr>
    </w:p>
    <w:p w14:paraId="18EFEB31" w14:textId="77777777" w:rsidR="008979BB" w:rsidRPr="00F24DFF" w:rsidRDefault="008979BB" w:rsidP="008979BB">
      <w:pPr>
        <w:tabs>
          <w:tab w:val="left" w:pos="567"/>
        </w:tabs>
        <w:spacing w:after="0" w:line="240" w:lineRule="auto"/>
        <w:rPr>
          <w:rFonts w:ascii="Times New Roman" w:eastAsia="Times New Roman" w:hAnsi="Times New Roman"/>
        </w:rPr>
      </w:pPr>
    </w:p>
    <w:p w14:paraId="471E8387" w14:textId="77777777" w:rsidR="008979BB" w:rsidRPr="00F24DFF" w:rsidRDefault="008979BB" w:rsidP="008979BB">
      <w:pPr>
        <w:tabs>
          <w:tab w:val="left" w:pos="567"/>
        </w:tabs>
        <w:spacing w:after="0" w:line="240" w:lineRule="auto"/>
        <w:rPr>
          <w:rFonts w:ascii="Times New Roman" w:eastAsia="Times New Roman" w:hAnsi="Times New Roman"/>
        </w:rPr>
      </w:pPr>
    </w:p>
    <w:p w14:paraId="78A8ABE1" w14:textId="77777777" w:rsidR="008979BB" w:rsidRPr="00F24DFF" w:rsidRDefault="008979BB" w:rsidP="008979BB">
      <w:pPr>
        <w:tabs>
          <w:tab w:val="left" w:pos="567"/>
        </w:tabs>
        <w:spacing w:after="0" w:line="240" w:lineRule="auto"/>
        <w:rPr>
          <w:rFonts w:ascii="Times New Roman" w:eastAsia="Times New Roman" w:hAnsi="Times New Roman"/>
        </w:rPr>
      </w:pPr>
    </w:p>
    <w:p w14:paraId="79D6CEC5" w14:textId="77777777" w:rsidR="008979BB" w:rsidRPr="00F24DFF" w:rsidRDefault="008979BB" w:rsidP="008979BB">
      <w:pPr>
        <w:tabs>
          <w:tab w:val="left" w:pos="567"/>
        </w:tabs>
        <w:spacing w:after="0" w:line="240" w:lineRule="auto"/>
        <w:rPr>
          <w:rFonts w:ascii="Times New Roman" w:eastAsia="Times New Roman" w:hAnsi="Times New Roman"/>
        </w:rPr>
      </w:pPr>
    </w:p>
    <w:p w14:paraId="40C75B78" w14:textId="77777777" w:rsidR="008979BB" w:rsidRPr="00F24DFF" w:rsidRDefault="008979BB" w:rsidP="008979BB">
      <w:pPr>
        <w:tabs>
          <w:tab w:val="left" w:pos="567"/>
        </w:tabs>
        <w:spacing w:after="0" w:line="240" w:lineRule="auto"/>
        <w:rPr>
          <w:rFonts w:ascii="Times New Roman" w:eastAsia="Times New Roman" w:hAnsi="Times New Roman"/>
        </w:rPr>
      </w:pPr>
    </w:p>
    <w:p w14:paraId="3B0CE6D5" w14:textId="77777777" w:rsidR="008979BB" w:rsidRPr="00F24DFF" w:rsidRDefault="008979BB" w:rsidP="008979BB">
      <w:pPr>
        <w:tabs>
          <w:tab w:val="left" w:pos="567"/>
        </w:tabs>
        <w:spacing w:after="0" w:line="240" w:lineRule="auto"/>
        <w:rPr>
          <w:rFonts w:ascii="Times New Roman" w:eastAsia="Times New Roman" w:hAnsi="Times New Roman"/>
        </w:rPr>
      </w:pPr>
    </w:p>
    <w:p w14:paraId="790043DB" w14:textId="77777777" w:rsidR="008979BB" w:rsidRPr="00F24DFF" w:rsidRDefault="008979BB" w:rsidP="008979BB">
      <w:pPr>
        <w:tabs>
          <w:tab w:val="left" w:pos="567"/>
        </w:tabs>
        <w:spacing w:after="0" w:line="240" w:lineRule="auto"/>
        <w:rPr>
          <w:rFonts w:ascii="Times New Roman" w:eastAsia="Times New Roman" w:hAnsi="Times New Roman"/>
        </w:rPr>
      </w:pPr>
    </w:p>
    <w:p w14:paraId="1A381788" w14:textId="77777777" w:rsidR="008979BB" w:rsidRPr="00F24DFF" w:rsidRDefault="008979BB" w:rsidP="008979BB">
      <w:pPr>
        <w:tabs>
          <w:tab w:val="left" w:pos="567"/>
        </w:tabs>
        <w:spacing w:after="0" w:line="240" w:lineRule="auto"/>
        <w:rPr>
          <w:rFonts w:ascii="Times New Roman" w:eastAsia="Times New Roman" w:hAnsi="Times New Roman"/>
        </w:rPr>
      </w:pPr>
    </w:p>
    <w:p w14:paraId="74EB7054" w14:textId="77777777" w:rsidR="008979BB" w:rsidRPr="00F24DFF" w:rsidRDefault="008979BB" w:rsidP="008979BB">
      <w:pPr>
        <w:tabs>
          <w:tab w:val="left" w:pos="567"/>
        </w:tabs>
        <w:spacing w:after="0" w:line="240" w:lineRule="auto"/>
        <w:rPr>
          <w:rFonts w:ascii="Times New Roman" w:eastAsia="Times New Roman" w:hAnsi="Times New Roman"/>
        </w:rPr>
      </w:pPr>
    </w:p>
    <w:p w14:paraId="07414200" w14:textId="77777777" w:rsidR="008979BB" w:rsidRPr="00F24DFF" w:rsidRDefault="008979BB" w:rsidP="008979BB">
      <w:pPr>
        <w:tabs>
          <w:tab w:val="left" w:pos="567"/>
        </w:tabs>
        <w:spacing w:after="0" w:line="240" w:lineRule="auto"/>
        <w:rPr>
          <w:rFonts w:ascii="Times New Roman" w:eastAsia="Times New Roman" w:hAnsi="Times New Roman"/>
        </w:rPr>
      </w:pPr>
    </w:p>
    <w:p w14:paraId="6D8DBAA9" w14:textId="77777777" w:rsidR="008979BB" w:rsidRPr="00F24DFF" w:rsidRDefault="008979BB" w:rsidP="008979BB">
      <w:pPr>
        <w:tabs>
          <w:tab w:val="left" w:pos="567"/>
        </w:tabs>
        <w:spacing w:after="0" w:line="240" w:lineRule="auto"/>
        <w:rPr>
          <w:rFonts w:ascii="Times New Roman" w:eastAsia="Times New Roman" w:hAnsi="Times New Roman"/>
        </w:rPr>
      </w:pPr>
    </w:p>
    <w:p w14:paraId="713EDC3A" w14:textId="77777777" w:rsidR="008979BB" w:rsidRPr="00F24DFF" w:rsidRDefault="008979BB" w:rsidP="008979BB">
      <w:pPr>
        <w:tabs>
          <w:tab w:val="left" w:pos="567"/>
        </w:tabs>
        <w:spacing w:after="0" w:line="240" w:lineRule="auto"/>
        <w:rPr>
          <w:rFonts w:ascii="Times New Roman" w:eastAsia="Times New Roman" w:hAnsi="Times New Roman"/>
        </w:rPr>
      </w:pPr>
    </w:p>
    <w:p w14:paraId="1393A093" w14:textId="77777777" w:rsidR="008979BB" w:rsidRPr="00F24DFF" w:rsidRDefault="008979BB" w:rsidP="008979BB">
      <w:pPr>
        <w:tabs>
          <w:tab w:val="left" w:pos="567"/>
        </w:tabs>
        <w:spacing w:after="0" w:line="240" w:lineRule="auto"/>
        <w:rPr>
          <w:rFonts w:ascii="Times New Roman" w:eastAsia="Times New Roman" w:hAnsi="Times New Roman"/>
        </w:rPr>
      </w:pPr>
    </w:p>
    <w:p w14:paraId="2183D27D" w14:textId="77777777" w:rsidR="008979BB" w:rsidRPr="00F24DFF" w:rsidRDefault="008979BB" w:rsidP="008979BB">
      <w:pPr>
        <w:tabs>
          <w:tab w:val="left" w:pos="567"/>
        </w:tabs>
        <w:spacing w:after="0" w:line="240" w:lineRule="auto"/>
        <w:rPr>
          <w:rFonts w:ascii="Times New Roman" w:eastAsia="Times New Roman" w:hAnsi="Times New Roman"/>
        </w:rPr>
      </w:pPr>
    </w:p>
    <w:p w14:paraId="592EC9E5" w14:textId="77777777" w:rsidR="008979BB" w:rsidRPr="00F24DFF" w:rsidRDefault="008979BB" w:rsidP="008979BB">
      <w:pPr>
        <w:tabs>
          <w:tab w:val="left" w:pos="567"/>
        </w:tabs>
        <w:spacing w:after="0" w:line="240" w:lineRule="auto"/>
        <w:rPr>
          <w:rFonts w:ascii="Times New Roman" w:eastAsia="Times New Roman" w:hAnsi="Times New Roman"/>
        </w:rPr>
      </w:pPr>
    </w:p>
    <w:p w14:paraId="730430C7" w14:textId="77777777" w:rsidR="008979BB" w:rsidRPr="00F24DFF" w:rsidRDefault="008979BB" w:rsidP="008979BB">
      <w:pPr>
        <w:tabs>
          <w:tab w:val="left" w:pos="567"/>
        </w:tabs>
        <w:spacing w:after="0" w:line="240" w:lineRule="auto"/>
        <w:rPr>
          <w:rFonts w:ascii="Times New Roman" w:eastAsia="Times New Roman" w:hAnsi="Times New Roman"/>
        </w:rPr>
      </w:pPr>
    </w:p>
    <w:p w14:paraId="02D0334A" w14:textId="77777777" w:rsidR="008979BB" w:rsidRPr="00F24DFF" w:rsidRDefault="008979BB" w:rsidP="008979BB">
      <w:pPr>
        <w:tabs>
          <w:tab w:val="left" w:pos="567"/>
        </w:tabs>
        <w:spacing w:after="0" w:line="240" w:lineRule="auto"/>
        <w:rPr>
          <w:rFonts w:ascii="Times New Roman" w:eastAsia="Times New Roman" w:hAnsi="Times New Roman"/>
        </w:rPr>
      </w:pPr>
    </w:p>
    <w:p w14:paraId="084C4E11" w14:textId="77777777" w:rsidR="008979BB" w:rsidRPr="00F24DFF" w:rsidRDefault="008979BB" w:rsidP="008979BB">
      <w:pPr>
        <w:tabs>
          <w:tab w:val="left" w:pos="567"/>
        </w:tabs>
        <w:spacing w:after="0" w:line="240" w:lineRule="auto"/>
        <w:rPr>
          <w:rFonts w:ascii="Times New Roman" w:eastAsia="Times New Roman" w:hAnsi="Times New Roman"/>
        </w:rPr>
      </w:pPr>
    </w:p>
    <w:p w14:paraId="725B8DC9" w14:textId="77777777" w:rsidR="008979BB" w:rsidRPr="00F24DFF" w:rsidRDefault="008979BB" w:rsidP="008979BB">
      <w:pPr>
        <w:tabs>
          <w:tab w:val="left" w:pos="567"/>
        </w:tabs>
        <w:spacing w:after="0" w:line="240" w:lineRule="auto"/>
        <w:rPr>
          <w:rFonts w:ascii="Times New Roman" w:eastAsia="Times New Roman" w:hAnsi="Times New Roman"/>
        </w:rPr>
      </w:pPr>
    </w:p>
    <w:p w14:paraId="3D5B3DEA" w14:textId="77777777" w:rsidR="008979BB" w:rsidRPr="00F24DFF" w:rsidRDefault="008979BB" w:rsidP="008979BB">
      <w:pPr>
        <w:tabs>
          <w:tab w:val="left" w:pos="567"/>
        </w:tabs>
        <w:spacing w:after="0" w:line="240" w:lineRule="auto"/>
        <w:jc w:val="center"/>
        <w:rPr>
          <w:rFonts w:ascii="Times New Roman" w:eastAsia="Times New Roman" w:hAnsi="Times New Roman"/>
        </w:rPr>
      </w:pPr>
      <w:r w:rsidRPr="00F24DFF">
        <w:rPr>
          <w:rFonts w:ascii="Times New Roman" w:eastAsia="Times New Roman" w:hAnsi="Times New Roman"/>
          <w:b/>
        </w:rPr>
        <w:t>A. ŽENKLINIMAS</w:t>
      </w:r>
    </w:p>
    <w:p w14:paraId="706305E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br w:type="page"/>
      </w:r>
    </w:p>
    <w:p w14:paraId="21E69590"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lastRenderedPageBreak/>
        <w:t>INFORMACIJA ANT IŠORINĖS PAKUOTĖS</w:t>
      </w:r>
    </w:p>
    <w:p w14:paraId="26046797"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rPr>
      </w:pPr>
    </w:p>
    <w:p w14:paraId="1206E121"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rPr>
      </w:pPr>
      <w:r w:rsidRPr="00F24DFF">
        <w:rPr>
          <w:rFonts w:ascii="Times New Roman" w:eastAsia="Times New Roman" w:hAnsi="Times New Roman"/>
          <w:b/>
        </w:rPr>
        <w:t>KARTONINĖ DĖŽUTĖ</w:t>
      </w:r>
    </w:p>
    <w:p w14:paraId="2CF7573A" w14:textId="77777777" w:rsidR="008979BB" w:rsidRPr="00F24DFF" w:rsidRDefault="008979BB" w:rsidP="008979BB">
      <w:pPr>
        <w:tabs>
          <w:tab w:val="left" w:pos="567"/>
        </w:tabs>
        <w:spacing w:after="0" w:line="240" w:lineRule="auto"/>
        <w:rPr>
          <w:rFonts w:ascii="Times New Roman" w:eastAsia="Times New Roman" w:hAnsi="Times New Roman"/>
        </w:rPr>
      </w:pPr>
    </w:p>
    <w:p w14:paraId="27DA144E" w14:textId="77777777" w:rsidR="008979BB" w:rsidRPr="00F24DFF" w:rsidRDefault="008979BB" w:rsidP="008979BB">
      <w:pPr>
        <w:tabs>
          <w:tab w:val="left" w:pos="567"/>
        </w:tabs>
        <w:spacing w:after="0" w:line="240" w:lineRule="auto"/>
        <w:rPr>
          <w:rFonts w:ascii="Times New Roman" w:eastAsia="Times New Roman" w:hAnsi="Times New Roman"/>
          <w:b/>
        </w:rPr>
      </w:pPr>
    </w:p>
    <w:p w14:paraId="7449ABB5"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w:t>
      </w:r>
      <w:r w:rsidRPr="00F24DFF">
        <w:rPr>
          <w:rFonts w:ascii="Times New Roman" w:eastAsia="Times New Roman" w:hAnsi="Times New Roman"/>
          <w:b/>
        </w:rPr>
        <w:tab/>
        <w:t>VAISTINIO PREPARATO PAVADINIMAS</w:t>
      </w:r>
    </w:p>
    <w:p w14:paraId="494D2182" w14:textId="77777777" w:rsidR="008979BB" w:rsidRPr="00F24DFF" w:rsidRDefault="008979BB" w:rsidP="008979BB">
      <w:pPr>
        <w:tabs>
          <w:tab w:val="left" w:pos="567"/>
        </w:tabs>
        <w:spacing w:after="0" w:line="240" w:lineRule="auto"/>
        <w:rPr>
          <w:rFonts w:ascii="Times New Roman" w:eastAsia="Times New Roman" w:hAnsi="Times New Roman"/>
        </w:rPr>
      </w:pPr>
    </w:p>
    <w:p w14:paraId="2F0B61A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1,5 mg/ml burnos gleivinės purškalas (tirpalas)</w:t>
      </w:r>
    </w:p>
    <w:p w14:paraId="62AE0CF2" w14:textId="77777777" w:rsidR="008979BB" w:rsidRPr="00F24DFF" w:rsidRDefault="0063049D" w:rsidP="008979BB">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B</w:t>
      </w:r>
      <w:r w:rsidR="008979BB" w:rsidRPr="00F24DFF">
        <w:rPr>
          <w:rFonts w:ascii="Times New Roman" w:eastAsia="Times New Roman" w:hAnsi="Times New Roman"/>
        </w:rPr>
        <w:t>enzidamino</w:t>
      </w:r>
      <w:proofErr w:type="spellEnd"/>
      <w:r w:rsidR="008979BB" w:rsidRPr="00F24DFF">
        <w:rPr>
          <w:rFonts w:ascii="Times New Roman" w:eastAsia="Times New Roman" w:hAnsi="Times New Roman"/>
        </w:rPr>
        <w:t xml:space="preserve"> hidrochloridas</w:t>
      </w:r>
    </w:p>
    <w:p w14:paraId="4A33927B" w14:textId="77777777" w:rsidR="008979BB" w:rsidRPr="00F24DFF" w:rsidRDefault="008979BB" w:rsidP="008979BB">
      <w:pPr>
        <w:tabs>
          <w:tab w:val="left" w:pos="567"/>
        </w:tabs>
        <w:spacing w:after="0" w:line="240" w:lineRule="auto"/>
        <w:rPr>
          <w:rFonts w:ascii="Times New Roman" w:eastAsia="Times New Roman" w:hAnsi="Times New Roman"/>
        </w:rPr>
      </w:pPr>
    </w:p>
    <w:p w14:paraId="3787481C" w14:textId="77777777" w:rsidR="008979BB" w:rsidRPr="00F24DFF" w:rsidRDefault="008979BB" w:rsidP="008979BB">
      <w:pPr>
        <w:tabs>
          <w:tab w:val="left" w:pos="567"/>
        </w:tabs>
        <w:spacing w:after="0" w:line="240" w:lineRule="auto"/>
        <w:rPr>
          <w:rFonts w:ascii="Times New Roman" w:eastAsia="Times New Roman" w:hAnsi="Times New Roman"/>
        </w:rPr>
      </w:pPr>
    </w:p>
    <w:p w14:paraId="5BE62254"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2.</w:t>
      </w:r>
      <w:r w:rsidRPr="00F24DFF">
        <w:rPr>
          <w:rFonts w:ascii="Times New Roman" w:eastAsia="Times New Roman" w:hAnsi="Times New Roman"/>
          <w:b/>
        </w:rPr>
        <w:tab/>
        <w:t>VEIKLIOJI (-IOS) MEDŽIAGA (-OS) IR JOS (-Ų) KIEKIS (-IAI)</w:t>
      </w:r>
    </w:p>
    <w:p w14:paraId="26BFC749" w14:textId="77777777" w:rsidR="008979BB" w:rsidRPr="00F24DFF" w:rsidRDefault="008979BB" w:rsidP="008979BB">
      <w:pPr>
        <w:tabs>
          <w:tab w:val="left" w:pos="567"/>
        </w:tabs>
        <w:spacing w:after="0" w:line="240" w:lineRule="auto"/>
        <w:rPr>
          <w:rFonts w:ascii="Times New Roman" w:eastAsia="Times New Roman" w:hAnsi="Times New Roman"/>
        </w:rPr>
      </w:pPr>
    </w:p>
    <w:p w14:paraId="264CFC0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caps/>
        </w:rPr>
        <w:t>1 </w:t>
      </w:r>
      <w:r w:rsidRPr="00F24DFF">
        <w:rPr>
          <w:rFonts w:ascii="Times New Roman" w:eastAsia="Times New Roman" w:hAnsi="Times New Roman"/>
        </w:rPr>
        <w:t>ml burnos gleivinės purškalo yra 1,5 mg benzidamino hidrochlorido.</w:t>
      </w:r>
    </w:p>
    <w:p w14:paraId="726DA7C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Dozavimo pompą paspaudus 1 kartą, išpurškiama 0,17 ml tirpalo, kuriame yra 0,255 mg benzidamino hidrochlorido.</w:t>
      </w:r>
    </w:p>
    <w:p w14:paraId="73CB6F10" w14:textId="77777777" w:rsidR="008979BB" w:rsidRPr="00F24DFF" w:rsidRDefault="008979BB" w:rsidP="008979BB">
      <w:pPr>
        <w:tabs>
          <w:tab w:val="left" w:pos="567"/>
        </w:tabs>
        <w:spacing w:after="0" w:line="240" w:lineRule="auto"/>
        <w:rPr>
          <w:rFonts w:ascii="Times New Roman" w:eastAsia="Times New Roman" w:hAnsi="Times New Roman"/>
        </w:rPr>
      </w:pPr>
    </w:p>
    <w:p w14:paraId="5E70A1EF" w14:textId="77777777" w:rsidR="008979BB" w:rsidRPr="00F24DFF" w:rsidRDefault="008979BB" w:rsidP="008979BB">
      <w:pPr>
        <w:tabs>
          <w:tab w:val="left" w:pos="567"/>
        </w:tabs>
        <w:spacing w:after="0" w:line="240" w:lineRule="auto"/>
        <w:rPr>
          <w:rFonts w:ascii="Times New Roman" w:eastAsia="Times New Roman" w:hAnsi="Times New Roman"/>
        </w:rPr>
      </w:pPr>
    </w:p>
    <w:p w14:paraId="22014809" w14:textId="77777777" w:rsidR="008979BB" w:rsidRPr="007E0934"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F24DFF">
        <w:rPr>
          <w:rFonts w:ascii="Times New Roman" w:eastAsia="Times New Roman" w:hAnsi="Times New Roman"/>
          <w:b/>
        </w:rPr>
        <w:t>3.</w:t>
      </w:r>
      <w:r w:rsidRPr="00F24DFF">
        <w:rPr>
          <w:rFonts w:ascii="Times New Roman" w:eastAsia="Times New Roman" w:hAnsi="Times New Roman"/>
          <w:b/>
        </w:rPr>
        <w:tab/>
        <w:t>PAGALBINIŲ MEDŽIAGŲ SĄRAŠAS</w:t>
      </w:r>
    </w:p>
    <w:p w14:paraId="26353E90" w14:textId="77777777" w:rsidR="008979BB" w:rsidRPr="00F24DFF" w:rsidRDefault="008979BB" w:rsidP="008979BB">
      <w:pPr>
        <w:tabs>
          <w:tab w:val="left" w:pos="567"/>
        </w:tabs>
        <w:spacing w:after="0" w:line="240" w:lineRule="auto"/>
        <w:rPr>
          <w:rFonts w:ascii="Times New Roman" w:eastAsia="Times New Roman" w:hAnsi="Times New Roman"/>
        </w:rPr>
      </w:pPr>
    </w:p>
    <w:p w14:paraId="63ADE41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Glicerolis, sacharino natrio druska, natrio-vandenilio karbonatas, etanolis (96%), metilo parahidroksibenzoatas (E 218), polisorbatas 20, pipirmėčių kvapo aromatinė medžiaga, išgrynintas vanduo.</w:t>
      </w:r>
    </w:p>
    <w:p w14:paraId="21152985" w14:textId="77777777" w:rsidR="008979BB" w:rsidRPr="00F24DFF" w:rsidRDefault="008979BB" w:rsidP="008979BB">
      <w:pPr>
        <w:tabs>
          <w:tab w:val="left" w:pos="567"/>
        </w:tabs>
        <w:spacing w:after="0" w:line="240" w:lineRule="auto"/>
        <w:rPr>
          <w:rFonts w:ascii="Times New Roman" w:eastAsia="Times New Roman" w:hAnsi="Times New Roman"/>
        </w:rPr>
      </w:pPr>
    </w:p>
    <w:p w14:paraId="43E685E5" w14:textId="77777777" w:rsidR="008979BB" w:rsidRPr="00F24DFF" w:rsidRDefault="008979BB" w:rsidP="008979BB">
      <w:pPr>
        <w:tabs>
          <w:tab w:val="left" w:pos="567"/>
        </w:tabs>
        <w:spacing w:after="0" w:line="240" w:lineRule="auto"/>
        <w:rPr>
          <w:rFonts w:ascii="Times New Roman" w:eastAsia="Times New Roman" w:hAnsi="Times New Roman"/>
        </w:rPr>
      </w:pPr>
    </w:p>
    <w:p w14:paraId="7DAB6CF7"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w:t>
      </w:r>
      <w:r w:rsidRPr="00F24DFF">
        <w:rPr>
          <w:rFonts w:ascii="Times New Roman" w:eastAsia="Times New Roman" w:hAnsi="Times New Roman"/>
          <w:b/>
        </w:rPr>
        <w:tab/>
        <w:t>FARMACINĖ FORMA IR KIEKIS PAKUOTĖJE</w:t>
      </w:r>
    </w:p>
    <w:p w14:paraId="34804A93" w14:textId="77777777" w:rsidR="008979BB" w:rsidRPr="00F24DFF" w:rsidRDefault="008979BB" w:rsidP="008979BB">
      <w:pPr>
        <w:tabs>
          <w:tab w:val="left" w:pos="567"/>
        </w:tabs>
        <w:spacing w:after="0" w:line="240" w:lineRule="auto"/>
        <w:rPr>
          <w:rFonts w:ascii="Times New Roman" w:eastAsia="Times New Roman" w:hAnsi="Times New Roman"/>
        </w:rPr>
      </w:pPr>
    </w:p>
    <w:p w14:paraId="38B9B335" w14:textId="77777777" w:rsidR="008979BB" w:rsidRPr="00F24DFF" w:rsidRDefault="008979BB" w:rsidP="008979BB">
      <w:pPr>
        <w:tabs>
          <w:tab w:val="left" w:pos="567"/>
        </w:tabs>
        <w:spacing w:after="0" w:line="240" w:lineRule="auto"/>
        <w:rPr>
          <w:rFonts w:ascii="Times New Roman" w:eastAsia="Times New Roman" w:hAnsi="Times New Roman"/>
          <w:caps/>
        </w:rPr>
      </w:pPr>
      <w:r w:rsidRPr="007E0934">
        <w:rPr>
          <w:rFonts w:ascii="Times New Roman" w:eastAsia="Times New Roman" w:hAnsi="Times New Roman"/>
          <w:caps/>
          <w:highlight w:val="lightGray"/>
        </w:rPr>
        <w:t>B</w:t>
      </w:r>
      <w:r w:rsidRPr="007E0934">
        <w:rPr>
          <w:rFonts w:ascii="Times New Roman" w:eastAsia="Times New Roman" w:hAnsi="Times New Roman"/>
          <w:highlight w:val="lightGray"/>
        </w:rPr>
        <w:t>urnos gleivinės purškalas (tirpalas)</w:t>
      </w:r>
      <w:r w:rsidRPr="00F24DFF">
        <w:rPr>
          <w:rFonts w:ascii="Times New Roman" w:eastAsia="Times New Roman" w:hAnsi="Times New Roman"/>
        </w:rPr>
        <w:t>.</w:t>
      </w:r>
    </w:p>
    <w:p w14:paraId="471CCED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30 ml</w:t>
      </w:r>
    </w:p>
    <w:p w14:paraId="373919F4" w14:textId="77777777" w:rsidR="008979BB" w:rsidRPr="00F24DFF" w:rsidRDefault="008979BB" w:rsidP="008979BB">
      <w:pPr>
        <w:tabs>
          <w:tab w:val="left" w:pos="567"/>
        </w:tabs>
        <w:spacing w:after="0" w:line="240" w:lineRule="auto"/>
        <w:rPr>
          <w:rFonts w:ascii="Times New Roman" w:eastAsia="Times New Roman" w:hAnsi="Times New Roman"/>
        </w:rPr>
      </w:pPr>
    </w:p>
    <w:p w14:paraId="24A5706C" w14:textId="77777777" w:rsidR="008979BB" w:rsidRPr="00F24DFF" w:rsidRDefault="008979BB" w:rsidP="008979BB">
      <w:pPr>
        <w:tabs>
          <w:tab w:val="left" w:pos="567"/>
        </w:tabs>
        <w:spacing w:after="0" w:line="240" w:lineRule="auto"/>
        <w:rPr>
          <w:rFonts w:ascii="Times New Roman" w:eastAsia="Times New Roman" w:hAnsi="Times New Roman"/>
        </w:rPr>
      </w:pPr>
    </w:p>
    <w:p w14:paraId="79D69D59" w14:textId="77777777" w:rsidR="008979BB" w:rsidRPr="007E0934"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F24DFF">
        <w:rPr>
          <w:rFonts w:ascii="Times New Roman" w:eastAsia="Times New Roman" w:hAnsi="Times New Roman"/>
          <w:b/>
        </w:rPr>
        <w:t>5.</w:t>
      </w:r>
      <w:r w:rsidRPr="00F24DFF">
        <w:rPr>
          <w:rFonts w:ascii="Times New Roman" w:eastAsia="Times New Roman" w:hAnsi="Times New Roman"/>
          <w:b/>
        </w:rPr>
        <w:tab/>
        <w:t>VARTOJIMO METODAS IR BŪDAS (-AI)</w:t>
      </w:r>
    </w:p>
    <w:p w14:paraId="395F4F6D" w14:textId="77777777" w:rsidR="008979BB" w:rsidRPr="00F24DFF" w:rsidRDefault="008979BB" w:rsidP="008979BB">
      <w:pPr>
        <w:tabs>
          <w:tab w:val="left" w:pos="567"/>
        </w:tabs>
        <w:spacing w:after="0" w:line="240" w:lineRule="auto"/>
        <w:rPr>
          <w:rFonts w:ascii="Times New Roman" w:eastAsia="Times New Roman" w:hAnsi="Times New Roman"/>
        </w:rPr>
      </w:pPr>
    </w:p>
    <w:p w14:paraId="1876D84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Vartoti į burną ir ryklę.</w:t>
      </w:r>
    </w:p>
    <w:p w14:paraId="2252C5F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Prieš vartojimą perskaitykite pakuotės lapelį.</w:t>
      </w:r>
    </w:p>
    <w:p w14:paraId="5C80C5AE" w14:textId="77777777" w:rsidR="008979BB" w:rsidRPr="00F24DFF" w:rsidRDefault="008979BB" w:rsidP="008979BB">
      <w:pPr>
        <w:tabs>
          <w:tab w:val="left" w:pos="567"/>
        </w:tabs>
        <w:spacing w:after="0" w:line="240" w:lineRule="auto"/>
        <w:rPr>
          <w:rFonts w:ascii="Times New Roman" w:eastAsia="Times New Roman" w:hAnsi="Times New Roman"/>
        </w:rPr>
      </w:pPr>
    </w:p>
    <w:p w14:paraId="532C8C36" w14:textId="77777777" w:rsidR="008979BB" w:rsidRPr="00F24DFF" w:rsidRDefault="008979BB" w:rsidP="008979BB">
      <w:pPr>
        <w:tabs>
          <w:tab w:val="left" w:pos="567"/>
        </w:tabs>
        <w:spacing w:after="0" w:line="240" w:lineRule="auto"/>
        <w:rPr>
          <w:rFonts w:ascii="Times New Roman" w:eastAsia="Times New Roman" w:hAnsi="Times New Roman"/>
        </w:rPr>
      </w:pPr>
    </w:p>
    <w:p w14:paraId="6F0BD1F3"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w:t>
      </w:r>
      <w:r w:rsidRPr="00F24DFF">
        <w:rPr>
          <w:rFonts w:ascii="Times New Roman" w:eastAsia="Times New Roman" w:hAnsi="Times New Roman"/>
          <w:b/>
        </w:rPr>
        <w:tab/>
      </w:r>
      <w:r w:rsidRPr="00F24DFF">
        <w:rPr>
          <w:rFonts w:ascii="Times New Roman" w:eastAsia="Times New Roman" w:hAnsi="Times New Roman"/>
          <w:b/>
          <w:bCs/>
        </w:rPr>
        <w:t>SPECIALUS ĮSPĖJIMAS, KAD VAISTINĮ PREPARATĄ BŪTINA LAIKYTI VAIKAMS NEPASTEBIMOJE IR NEPASIEKIAMOJE VIETOJE</w:t>
      </w:r>
    </w:p>
    <w:p w14:paraId="33824B6B" w14:textId="77777777" w:rsidR="008979BB" w:rsidRPr="00F24DFF" w:rsidRDefault="008979BB" w:rsidP="008979BB">
      <w:pPr>
        <w:tabs>
          <w:tab w:val="left" w:pos="567"/>
        </w:tabs>
        <w:spacing w:after="0" w:line="240" w:lineRule="auto"/>
        <w:rPr>
          <w:rFonts w:ascii="Times New Roman" w:eastAsia="Times New Roman" w:hAnsi="Times New Roman"/>
        </w:rPr>
      </w:pPr>
    </w:p>
    <w:p w14:paraId="28941054" w14:textId="77777777" w:rsidR="008979BB" w:rsidRPr="00F24DFF" w:rsidRDefault="008979BB" w:rsidP="008979BB">
      <w:pPr>
        <w:tabs>
          <w:tab w:val="left" w:pos="567"/>
        </w:tabs>
        <w:spacing w:after="0" w:line="240" w:lineRule="auto"/>
        <w:rPr>
          <w:rFonts w:ascii="Times New Roman" w:eastAsia="Times New Roman" w:hAnsi="Times New Roman"/>
          <w:iCs/>
        </w:rPr>
      </w:pPr>
      <w:r w:rsidRPr="00F24DFF">
        <w:rPr>
          <w:rFonts w:ascii="Times New Roman" w:eastAsia="Times New Roman" w:hAnsi="Times New Roman"/>
          <w:iCs/>
        </w:rPr>
        <w:t>Laikyti vaikams nepastebimoje ir nepasiekiamoje vietoje.</w:t>
      </w:r>
    </w:p>
    <w:p w14:paraId="534332CB" w14:textId="77777777" w:rsidR="008979BB" w:rsidRPr="00F24DFF" w:rsidRDefault="008979BB" w:rsidP="008979BB">
      <w:pPr>
        <w:tabs>
          <w:tab w:val="left" w:pos="567"/>
        </w:tabs>
        <w:spacing w:after="0" w:line="240" w:lineRule="auto"/>
        <w:rPr>
          <w:rFonts w:ascii="Times New Roman" w:eastAsia="Times New Roman" w:hAnsi="Times New Roman"/>
        </w:rPr>
      </w:pPr>
    </w:p>
    <w:p w14:paraId="54006C23" w14:textId="77777777" w:rsidR="008979BB" w:rsidRPr="00F24DFF" w:rsidRDefault="008979BB" w:rsidP="008979BB">
      <w:pPr>
        <w:tabs>
          <w:tab w:val="left" w:pos="567"/>
        </w:tabs>
        <w:spacing w:after="0" w:line="240" w:lineRule="auto"/>
        <w:rPr>
          <w:rFonts w:ascii="Times New Roman" w:eastAsia="Times New Roman" w:hAnsi="Times New Roman"/>
        </w:rPr>
      </w:pPr>
    </w:p>
    <w:p w14:paraId="2F41651D" w14:textId="77777777" w:rsidR="008979BB" w:rsidRPr="007E0934"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F24DFF">
        <w:rPr>
          <w:rFonts w:ascii="Times New Roman" w:eastAsia="Times New Roman" w:hAnsi="Times New Roman"/>
          <w:b/>
        </w:rPr>
        <w:t>7.</w:t>
      </w:r>
      <w:r w:rsidRPr="00F24DFF">
        <w:rPr>
          <w:rFonts w:ascii="Times New Roman" w:eastAsia="Times New Roman" w:hAnsi="Times New Roman"/>
          <w:b/>
        </w:rPr>
        <w:tab/>
      </w:r>
      <w:r w:rsidRPr="00F24DFF">
        <w:rPr>
          <w:rFonts w:ascii="Times New Roman" w:eastAsia="Times New Roman" w:hAnsi="Times New Roman"/>
          <w:b/>
          <w:bCs/>
        </w:rPr>
        <w:t>KITAS (-I) SPECIALUS (-ŪS) ĮSPĖJIMAS (-AI) (JEI REIKIA)</w:t>
      </w:r>
    </w:p>
    <w:p w14:paraId="7AD0E0AC" w14:textId="77777777" w:rsidR="008979BB" w:rsidRPr="00F24DFF" w:rsidRDefault="008979BB" w:rsidP="008979BB">
      <w:pPr>
        <w:tabs>
          <w:tab w:val="left" w:pos="567"/>
        </w:tabs>
        <w:spacing w:after="0" w:line="240" w:lineRule="auto"/>
        <w:rPr>
          <w:rFonts w:ascii="Times New Roman" w:eastAsia="Times New Roman" w:hAnsi="Times New Roman"/>
        </w:rPr>
      </w:pPr>
    </w:p>
    <w:p w14:paraId="3A483034" w14:textId="77777777" w:rsidR="008979BB" w:rsidRPr="00F24DFF" w:rsidRDefault="008979BB" w:rsidP="008979BB">
      <w:pPr>
        <w:tabs>
          <w:tab w:val="left" w:pos="567"/>
        </w:tabs>
        <w:spacing w:after="0" w:line="240" w:lineRule="auto"/>
        <w:rPr>
          <w:rFonts w:ascii="Times New Roman" w:eastAsia="Times New Roman" w:hAnsi="Times New Roman"/>
        </w:rPr>
      </w:pPr>
    </w:p>
    <w:p w14:paraId="7E6E0F55" w14:textId="77777777" w:rsidR="008979BB" w:rsidRPr="007E0934"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F24DFF">
        <w:rPr>
          <w:rFonts w:ascii="Times New Roman" w:eastAsia="Times New Roman" w:hAnsi="Times New Roman"/>
          <w:b/>
        </w:rPr>
        <w:t>8.</w:t>
      </w:r>
      <w:r w:rsidRPr="00F24DFF">
        <w:rPr>
          <w:rFonts w:ascii="Times New Roman" w:eastAsia="Times New Roman" w:hAnsi="Times New Roman"/>
          <w:b/>
        </w:rPr>
        <w:tab/>
      </w:r>
      <w:r w:rsidRPr="00F24DFF">
        <w:rPr>
          <w:rFonts w:ascii="Times New Roman" w:eastAsia="Times New Roman" w:hAnsi="Times New Roman"/>
          <w:b/>
          <w:bCs/>
        </w:rPr>
        <w:t>TINKAMUMO LAIKAS</w:t>
      </w:r>
    </w:p>
    <w:p w14:paraId="5F4F24EA" w14:textId="77777777" w:rsidR="008979BB" w:rsidRPr="00F24DFF" w:rsidRDefault="008979BB" w:rsidP="008979BB">
      <w:pPr>
        <w:tabs>
          <w:tab w:val="left" w:pos="567"/>
        </w:tabs>
        <w:spacing w:after="0" w:line="240" w:lineRule="auto"/>
        <w:rPr>
          <w:rFonts w:ascii="Times New Roman" w:eastAsia="Times New Roman" w:hAnsi="Times New Roman"/>
        </w:rPr>
      </w:pPr>
    </w:p>
    <w:p w14:paraId="7A481AB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Tinka iki</w:t>
      </w:r>
      <w:r w:rsidRPr="00F24DFF">
        <w:rPr>
          <w:rFonts w:ascii="Times New Roman" w:hAnsi="Times New Roman"/>
        </w:rPr>
        <w:t xml:space="preserve"> mm/</w:t>
      </w:r>
      <w:r w:rsidRPr="00F24DFF">
        <w:rPr>
          <w:rFonts w:ascii="Times New Roman" w:eastAsia="Times New Roman" w:hAnsi="Times New Roman"/>
        </w:rPr>
        <w:t>MMMM</w:t>
      </w:r>
    </w:p>
    <w:p w14:paraId="3B35EC6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Pradėto vartoti vaisto tinkamumo laikas yra 6 mėn.</w:t>
      </w:r>
    </w:p>
    <w:p w14:paraId="1EBAB9BB" w14:textId="77777777" w:rsidR="008979BB" w:rsidRPr="00F24DFF" w:rsidRDefault="008979BB" w:rsidP="008979BB">
      <w:pPr>
        <w:tabs>
          <w:tab w:val="left" w:pos="567"/>
        </w:tabs>
        <w:spacing w:after="0" w:line="240" w:lineRule="auto"/>
        <w:rPr>
          <w:rFonts w:ascii="Times New Roman" w:eastAsia="Times New Roman" w:hAnsi="Times New Roman"/>
        </w:rPr>
      </w:pPr>
    </w:p>
    <w:p w14:paraId="7C740901" w14:textId="77777777" w:rsidR="008979BB" w:rsidRPr="00F24DFF" w:rsidRDefault="008979BB" w:rsidP="008979BB">
      <w:pPr>
        <w:tabs>
          <w:tab w:val="left" w:pos="567"/>
        </w:tabs>
        <w:spacing w:after="0" w:line="240" w:lineRule="auto"/>
        <w:rPr>
          <w:rFonts w:ascii="Times New Roman" w:eastAsia="Times New Roman" w:hAnsi="Times New Roman"/>
        </w:rPr>
      </w:pPr>
    </w:p>
    <w:p w14:paraId="0A8A75E9"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9.</w:t>
      </w:r>
      <w:r w:rsidRPr="00F24DFF">
        <w:rPr>
          <w:rFonts w:ascii="Times New Roman" w:eastAsia="Times New Roman" w:hAnsi="Times New Roman"/>
          <w:b/>
        </w:rPr>
        <w:tab/>
      </w:r>
      <w:r w:rsidRPr="00F24DFF">
        <w:rPr>
          <w:rFonts w:ascii="Times New Roman" w:eastAsia="Times New Roman" w:hAnsi="Times New Roman"/>
          <w:b/>
          <w:caps/>
        </w:rPr>
        <w:t>SPECIALIOS laikymo sąlygos</w:t>
      </w:r>
    </w:p>
    <w:p w14:paraId="7CDA1992" w14:textId="77777777" w:rsidR="008979BB" w:rsidRPr="00F24DFF" w:rsidRDefault="008979BB" w:rsidP="008979BB">
      <w:pPr>
        <w:tabs>
          <w:tab w:val="left" w:pos="567"/>
        </w:tabs>
        <w:spacing w:after="0" w:line="240" w:lineRule="auto"/>
        <w:rPr>
          <w:rFonts w:ascii="Times New Roman" w:eastAsia="Times New Roman" w:hAnsi="Times New Roman"/>
        </w:rPr>
      </w:pPr>
    </w:p>
    <w:p w14:paraId="56140381" w14:textId="77777777" w:rsidR="008979BB" w:rsidRPr="00F24DFF" w:rsidRDefault="008979BB" w:rsidP="008979BB">
      <w:pPr>
        <w:spacing w:after="0" w:line="240" w:lineRule="auto"/>
        <w:rPr>
          <w:rFonts w:ascii="Times New Roman" w:eastAsia="Times New Roman" w:hAnsi="Times New Roman"/>
        </w:rPr>
      </w:pPr>
      <w:r w:rsidRPr="00F24DFF">
        <w:rPr>
          <w:rFonts w:ascii="Times New Roman" w:eastAsia="Times New Roman" w:hAnsi="Times New Roman"/>
        </w:rPr>
        <w:t>Laikyti ne aukštesnėje kaip 25 ºC temperatūroje.</w:t>
      </w:r>
    </w:p>
    <w:p w14:paraId="58D7434E" w14:textId="77777777" w:rsidR="008979BB" w:rsidRPr="00F24DFF" w:rsidRDefault="008979BB" w:rsidP="008979BB">
      <w:pPr>
        <w:tabs>
          <w:tab w:val="left" w:pos="567"/>
        </w:tabs>
        <w:spacing w:after="0" w:line="240" w:lineRule="auto"/>
        <w:rPr>
          <w:rFonts w:ascii="Times New Roman" w:eastAsia="Times New Roman" w:hAnsi="Times New Roman"/>
        </w:rPr>
      </w:pPr>
    </w:p>
    <w:p w14:paraId="553DE033" w14:textId="77777777" w:rsidR="008979BB" w:rsidRPr="00F24DFF" w:rsidRDefault="008979BB" w:rsidP="008979BB">
      <w:pPr>
        <w:tabs>
          <w:tab w:val="left" w:pos="567"/>
        </w:tabs>
        <w:spacing w:after="0" w:line="240" w:lineRule="auto"/>
        <w:rPr>
          <w:rFonts w:ascii="Times New Roman" w:eastAsia="Times New Roman" w:hAnsi="Times New Roman"/>
        </w:rPr>
      </w:pPr>
    </w:p>
    <w:p w14:paraId="41CEEEB3"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10.</w:t>
      </w:r>
      <w:r w:rsidRPr="00F24DFF">
        <w:rPr>
          <w:rFonts w:ascii="Times New Roman" w:eastAsia="Times New Roman" w:hAnsi="Times New Roman"/>
          <w:b/>
        </w:rPr>
        <w:tab/>
      </w:r>
      <w:r w:rsidRPr="00F24DFF">
        <w:rPr>
          <w:rFonts w:ascii="Times New Roman" w:eastAsia="Times New Roman" w:hAnsi="Times New Roman"/>
          <w:b/>
          <w:caps/>
        </w:rPr>
        <w:t xml:space="preserve">specialios atsargumo priemonės DĖL NESUVARTOTO </w:t>
      </w:r>
      <w:r w:rsidRPr="00F24DFF">
        <w:rPr>
          <w:rFonts w:ascii="Times New Roman" w:eastAsia="Times New Roman" w:hAnsi="Times New Roman"/>
          <w:b/>
          <w:bCs/>
          <w:caps/>
        </w:rPr>
        <w:t>VAISTINIO PREPARATO AR JO ATLIEK</w:t>
      </w:r>
      <w:r w:rsidRPr="00F24DFF">
        <w:rPr>
          <w:rFonts w:ascii="Times New Roman" w:eastAsia="Times New Roman" w:hAnsi="Times New Roman"/>
          <w:b/>
        </w:rPr>
        <w:t>Ų</w:t>
      </w:r>
      <w:r w:rsidRPr="00F24DFF">
        <w:rPr>
          <w:rFonts w:ascii="Times New Roman" w:eastAsia="Times New Roman" w:hAnsi="Times New Roman"/>
          <w:caps/>
        </w:rPr>
        <w:t xml:space="preserve"> </w:t>
      </w:r>
      <w:r w:rsidRPr="00F24DFF">
        <w:rPr>
          <w:rFonts w:ascii="Times New Roman" w:eastAsia="Times New Roman" w:hAnsi="Times New Roman"/>
          <w:b/>
          <w:bCs/>
          <w:caps/>
        </w:rPr>
        <w:t>TVARKYMO</w:t>
      </w:r>
      <w:r w:rsidRPr="00F24DFF">
        <w:rPr>
          <w:rFonts w:ascii="Times New Roman" w:eastAsia="Times New Roman" w:hAnsi="Times New Roman"/>
          <w:b/>
          <w:caps/>
        </w:rPr>
        <w:t xml:space="preserve"> (jei reikia)</w:t>
      </w:r>
    </w:p>
    <w:p w14:paraId="3AA831A1" w14:textId="77777777" w:rsidR="008979BB" w:rsidRPr="00F24DFF" w:rsidRDefault="008979BB" w:rsidP="008979BB">
      <w:pPr>
        <w:tabs>
          <w:tab w:val="left" w:pos="567"/>
        </w:tabs>
        <w:spacing w:after="0" w:line="240" w:lineRule="auto"/>
        <w:rPr>
          <w:rFonts w:ascii="Times New Roman" w:eastAsia="Times New Roman" w:hAnsi="Times New Roman"/>
        </w:rPr>
      </w:pPr>
    </w:p>
    <w:p w14:paraId="6184B6D7" w14:textId="77777777" w:rsidR="008979BB" w:rsidRPr="00F24DFF" w:rsidRDefault="008979BB" w:rsidP="008979BB">
      <w:pPr>
        <w:tabs>
          <w:tab w:val="left" w:pos="567"/>
        </w:tabs>
        <w:spacing w:after="0" w:line="240" w:lineRule="auto"/>
        <w:rPr>
          <w:rFonts w:ascii="Times New Roman" w:eastAsia="Times New Roman" w:hAnsi="Times New Roman"/>
        </w:rPr>
      </w:pPr>
    </w:p>
    <w:p w14:paraId="3B674FA4"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11.</w:t>
      </w:r>
      <w:r w:rsidRPr="00F24DFF">
        <w:rPr>
          <w:rFonts w:ascii="Times New Roman" w:eastAsia="Times New Roman" w:hAnsi="Times New Roman"/>
          <w:b/>
        </w:rPr>
        <w:tab/>
        <w:t>REGISTRUOTOJO</w:t>
      </w:r>
      <w:r w:rsidRPr="00F24DFF">
        <w:rPr>
          <w:rFonts w:ascii="Times New Roman" w:eastAsia="Times New Roman" w:hAnsi="Times New Roman"/>
          <w:b/>
          <w:caps/>
        </w:rPr>
        <w:t xml:space="preserve"> pavadinimas ir adresas</w:t>
      </w:r>
    </w:p>
    <w:p w14:paraId="056711E3" w14:textId="77777777" w:rsidR="008979BB" w:rsidRPr="00F24DFF" w:rsidRDefault="008979BB" w:rsidP="008979BB">
      <w:pPr>
        <w:tabs>
          <w:tab w:val="left" w:pos="567"/>
        </w:tabs>
        <w:spacing w:after="0" w:line="240" w:lineRule="auto"/>
        <w:rPr>
          <w:rFonts w:ascii="Times New Roman" w:eastAsia="Times New Roman" w:hAnsi="Times New Roman"/>
        </w:rPr>
      </w:pPr>
    </w:p>
    <w:p w14:paraId="5E25D3A1" w14:textId="77777777" w:rsidR="008979BB" w:rsidRPr="00F24DFF" w:rsidRDefault="008979BB" w:rsidP="008979BB">
      <w:pPr>
        <w:autoSpaceDE w:val="0"/>
        <w:autoSpaceDN w:val="0"/>
        <w:adjustRightInd w:val="0"/>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SIA Ingen Pharma</w:t>
      </w:r>
    </w:p>
    <w:p w14:paraId="6C34C118" w14:textId="77777777" w:rsidR="008979BB" w:rsidRPr="00F24DFF" w:rsidRDefault="008979BB" w:rsidP="008979BB">
      <w:pPr>
        <w:autoSpaceDE w:val="0"/>
        <w:autoSpaceDN w:val="0"/>
        <w:adjustRightInd w:val="0"/>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Kārļa Ulmaņa gatve 119, Mārupe</w:t>
      </w:r>
    </w:p>
    <w:p w14:paraId="3EE0AE5B" w14:textId="77777777" w:rsidR="008979BB" w:rsidRPr="00F24DFF" w:rsidRDefault="008979BB" w:rsidP="008979BB">
      <w:pPr>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LV-2167, Rīga</w:t>
      </w:r>
    </w:p>
    <w:p w14:paraId="4C8D9D9E" w14:textId="77777777" w:rsidR="008979BB" w:rsidRPr="00F24DFF" w:rsidRDefault="008979BB" w:rsidP="008979BB">
      <w:pPr>
        <w:tabs>
          <w:tab w:val="left" w:pos="567"/>
        </w:tabs>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Latvija</w:t>
      </w:r>
    </w:p>
    <w:p w14:paraId="6FE497F4" w14:textId="77777777" w:rsidR="008979BB" w:rsidRPr="00F24DFF" w:rsidRDefault="008979BB" w:rsidP="008979BB">
      <w:pPr>
        <w:tabs>
          <w:tab w:val="left" w:pos="567"/>
        </w:tabs>
        <w:spacing w:after="0" w:line="240" w:lineRule="auto"/>
        <w:rPr>
          <w:rFonts w:ascii="Times New Roman" w:eastAsia="Times New Roman" w:hAnsi="Times New Roman"/>
        </w:rPr>
      </w:pPr>
    </w:p>
    <w:p w14:paraId="2FA65883" w14:textId="77777777" w:rsidR="008979BB" w:rsidRPr="00F24DFF" w:rsidRDefault="008979BB" w:rsidP="008979BB">
      <w:pPr>
        <w:tabs>
          <w:tab w:val="left" w:pos="567"/>
        </w:tabs>
        <w:spacing w:after="0" w:line="240" w:lineRule="auto"/>
        <w:rPr>
          <w:rFonts w:ascii="Times New Roman" w:eastAsia="Times New Roman" w:hAnsi="Times New Roman"/>
        </w:rPr>
      </w:pPr>
    </w:p>
    <w:p w14:paraId="1B9E7096"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12.</w:t>
      </w:r>
      <w:r w:rsidRPr="00F24DFF">
        <w:rPr>
          <w:rFonts w:ascii="Times New Roman" w:eastAsia="Times New Roman" w:hAnsi="Times New Roman"/>
          <w:b/>
        </w:rPr>
        <w:tab/>
        <w:t>REGISTRACIJOS</w:t>
      </w:r>
      <w:r w:rsidRPr="00F24DFF">
        <w:rPr>
          <w:rFonts w:ascii="Times New Roman" w:eastAsia="Times New Roman" w:hAnsi="Times New Roman"/>
          <w:b/>
          <w:caps/>
        </w:rPr>
        <w:t xml:space="preserve"> pažymėjimo numeris</w:t>
      </w:r>
      <w:r w:rsidRPr="00F24DFF">
        <w:rPr>
          <w:rFonts w:ascii="Times New Roman" w:eastAsia="Times New Roman" w:hAnsi="Times New Roman"/>
          <w:b/>
        </w:rPr>
        <w:t xml:space="preserve"> </w:t>
      </w:r>
    </w:p>
    <w:p w14:paraId="2851D98D" w14:textId="77777777" w:rsidR="008979BB" w:rsidRPr="00F24DFF" w:rsidRDefault="008979BB" w:rsidP="008979BB">
      <w:pPr>
        <w:tabs>
          <w:tab w:val="left" w:pos="567"/>
        </w:tabs>
        <w:spacing w:after="0" w:line="240" w:lineRule="auto"/>
        <w:rPr>
          <w:rFonts w:ascii="Times New Roman" w:eastAsia="Times New Roman" w:hAnsi="Times New Roman"/>
        </w:rPr>
      </w:pPr>
    </w:p>
    <w:p w14:paraId="6713AC6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hAnsi="Times New Roman"/>
        </w:rPr>
        <w:t>LT/1/17/4080/001</w:t>
      </w:r>
    </w:p>
    <w:p w14:paraId="78C9850A" w14:textId="77777777" w:rsidR="008979BB" w:rsidRPr="00F24DFF" w:rsidRDefault="008979BB" w:rsidP="008979BB">
      <w:pPr>
        <w:tabs>
          <w:tab w:val="left" w:pos="567"/>
        </w:tabs>
        <w:spacing w:after="0" w:line="240" w:lineRule="auto"/>
        <w:rPr>
          <w:rFonts w:ascii="Times New Roman" w:eastAsia="Times New Roman" w:hAnsi="Times New Roman"/>
        </w:rPr>
      </w:pPr>
    </w:p>
    <w:p w14:paraId="6601D57B" w14:textId="77777777" w:rsidR="008979BB" w:rsidRPr="00F24DFF" w:rsidRDefault="008979BB" w:rsidP="008979BB">
      <w:pPr>
        <w:tabs>
          <w:tab w:val="left" w:pos="567"/>
        </w:tabs>
        <w:spacing w:after="0" w:line="240" w:lineRule="auto"/>
        <w:rPr>
          <w:rFonts w:ascii="Times New Roman" w:eastAsia="Times New Roman" w:hAnsi="Times New Roman"/>
        </w:rPr>
      </w:pPr>
    </w:p>
    <w:p w14:paraId="6F67AB78"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13.</w:t>
      </w:r>
      <w:r w:rsidRPr="00F24DFF">
        <w:rPr>
          <w:rFonts w:ascii="Times New Roman" w:eastAsia="Times New Roman" w:hAnsi="Times New Roman"/>
          <w:b/>
        </w:rPr>
        <w:tab/>
        <w:t>SERIJOS NUMERIS</w:t>
      </w:r>
    </w:p>
    <w:p w14:paraId="772A07FC" w14:textId="77777777" w:rsidR="008979BB" w:rsidRPr="00F24DFF" w:rsidRDefault="008979BB" w:rsidP="008979BB">
      <w:pPr>
        <w:tabs>
          <w:tab w:val="left" w:pos="567"/>
        </w:tabs>
        <w:spacing w:after="0" w:line="240" w:lineRule="auto"/>
        <w:rPr>
          <w:rFonts w:ascii="Times New Roman" w:eastAsia="Times New Roman" w:hAnsi="Times New Roman"/>
        </w:rPr>
      </w:pPr>
    </w:p>
    <w:p w14:paraId="2281563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Serija</w:t>
      </w:r>
    </w:p>
    <w:p w14:paraId="56D66090" w14:textId="77777777" w:rsidR="008979BB" w:rsidRPr="00F24DFF" w:rsidRDefault="008979BB" w:rsidP="008979BB">
      <w:pPr>
        <w:tabs>
          <w:tab w:val="left" w:pos="567"/>
        </w:tabs>
        <w:spacing w:after="0" w:line="240" w:lineRule="auto"/>
        <w:rPr>
          <w:rFonts w:ascii="Times New Roman" w:eastAsia="Times New Roman" w:hAnsi="Times New Roman"/>
        </w:rPr>
      </w:pPr>
    </w:p>
    <w:p w14:paraId="79435E8F" w14:textId="77777777" w:rsidR="008979BB" w:rsidRPr="00F24DFF" w:rsidRDefault="008979BB" w:rsidP="008979BB">
      <w:pPr>
        <w:tabs>
          <w:tab w:val="left" w:pos="567"/>
        </w:tabs>
        <w:spacing w:after="0" w:line="240" w:lineRule="auto"/>
        <w:rPr>
          <w:rFonts w:ascii="Times New Roman" w:eastAsia="Times New Roman" w:hAnsi="Times New Roman"/>
        </w:rPr>
      </w:pPr>
    </w:p>
    <w:p w14:paraId="288F8385"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14.</w:t>
      </w:r>
      <w:r w:rsidRPr="00F24DFF">
        <w:rPr>
          <w:rFonts w:ascii="Times New Roman" w:eastAsia="Times New Roman" w:hAnsi="Times New Roman"/>
          <w:b/>
        </w:rPr>
        <w:tab/>
        <w:t>PARDAVIMO (IŠDAVIMO)</w:t>
      </w:r>
      <w:r w:rsidRPr="00F24DFF">
        <w:rPr>
          <w:rFonts w:ascii="Times New Roman" w:eastAsia="Times New Roman" w:hAnsi="Times New Roman"/>
          <w:b/>
          <w:caps/>
        </w:rPr>
        <w:t xml:space="preserve"> tvarka</w:t>
      </w:r>
    </w:p>
    <w:p w14:paraId="24B54AA1" w14:textId="77777777" w:rsidR="008979BB" w:rsidRPr="00F24DFF" w:rsidRDefault="008979BB" w:rsidP="008979BB">
      <w:pPr>
        <w:tabs>
          <w:tab w:val="left" w:pos="567"/>
        </w:tabs>
        <w:spacing w:after="0" w:line="240" w:lineRule="auto"/>
        <w:rPr>
          <w:rFonts w:ascii="Times New Roman" w:eastAsia="Times New Roman" w:hAnsi="Times New Roman"/>
        </w:rPr>
      </w:pPr>
    </w:p>
    <w:p w14:paraId="59FCB6A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Nereceptinis vaistas</w:t>
      </w:r>
    </w:p>
    <w:p w14:paraId="4EF7753D" w14:textId="77777777" w:rsidR="008979BB" w:rsidRPr="00F24DFF" w:rsidRDefault="008979BB" w:rsidP="008979BB">
      <w:pPr>
        <w:tabs>
          <w:tab w:val="left" w:pos="567"/>
        </w:tabs>
        <w:spacing w:after="0" w:line="240" w:lineRule="auto"/>
        <w:rPr>
          <w:rFonts w:ascii="Times New Roman" w:eastAsia="Times New Roman" w:hAnsi="Times New Roman"/>
        </w:rPr>
      </w:pPr>
    </w:p>
    <w:p w14:paraId="06597FD4" w14:textId="77777777" w:rsidR="008979BB" w:rsidRPr="00F24DFF" w:rsidRDefault="008979BB" w:rsidP="008979BB">
      <w:pPr>
        <w:tabs>
          <w:tab w:val="left" w:pos="567"/>
        </w:tabs>
        <w:spacing w:after="0" w:line="240" w:lineRule="auto"/>
        <w:rPr>
          <w:rFonts w:ascii="Times New Roman" w:eastAsia="Times New Roman" w:hAnsi="Times New Roman"/>
        </w:rPr>
      </w:pPr>
    </w:p>
    <w:p w14:paraId="32899340"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15.</w:t>
      </w:r>
      <w:r w:rsidRPr="00F24DFF">
        <w:rPr>
          <w:rFonts w:ascii="Times New Roman" w:eastAsia="Times New Roman" w:hAnsi="Times New Roman"/>
          <w:b/>
        </w:rPr>
        <w:tab/>
      </w:r>
      <w:r w:rsidRPr="00F24DFF">
        <w:rPr>
          <w:rFonts w:ascii="Times New Roman" w:eastAsia="Times New Roman" w:hAnsi="Times New Roman"/>
          <w:b/>
          <w:caps/>
        </w:rPr>
        <w:t>vartojimo instrukcijA</w:t>
      </w:r>
    </w:p>
    <w:p w14:paraId="62E2D0AB" w14:textId="77777777" w:rsidR="008979BB" w:rsidRPr="00F24DFF" w:rsidRDefault="008979BB" w:rsidP="008979BB">
      <w:pPr>
        <w:tabs>
          <w:tab w:val="left" w:pos="567"/>
        </w:tabs>
        <w:spacing w:after="0" w:line="240" w:lineRule="auto"/>
        <w:rPr>
          <w:rFonts w:ascii="Times New Roman" w:eastAsia="Times New Roman" w:hAnsi="Times New Roman"/>
        </w:rPr>
      </w:pPr>
    </w:p>
    <w:p w14:paraId="326C28D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Lokaliam simptominiam skausmingo burnos, ryklės bei dantenų uždegimo ir patinimo gydymui. Gydytojo nurodymu šiuo vaistu galima silpninti spindulinio gydymo sukeltos burnos gleivinės pažaidos (mukozito) simptomus.</w:t>
      </w:r>
    </w:p>
    <w:p w14:paraId="7A673EC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reikia purkšti:</w:t>
      </w:r>
    </w:p>
    <w:p w14:paraId="65DF67F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u w:val="single"/>
        </w:rPr>
        <w:t xml:space="preserve">Suaugusiesiems ir vyresniems kaip 12 metų vaikams: </w:t>
      </w:r>
      <w:r w:rsidRPr="00F24DFF">
        <w:rPr>
          <w:rFonts w:ascii="Times New Roman" w:eastAsia="Times New Roman" w:hAnsi="Times New Roman"/>
        </w:rPr>
        <w:t>po 4 – 8 išpurškimus 2 – 6 kartus per parą.</w:t>
      </w:r>
    </w:p>
    <w:p w14:paraId="46A4B10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u w:val="single"/>
        </w:rPr>
        <w:t xml:space="preserve">6 – 12 metų vaikams: </w:t>
      </w:r>
      <w:r w:rsidRPr="00F24DFF">
        <w:rPr>
          <w:rFonts w:ascii="Times New Roman" w:eastAsia="Times New Roman" w:hAnsi="Times New Roman"/>
        </w:rPr>
        <w:t>po 4 išpurškimus 2 – 6 kartus per parą.</w:t>
      </w:r>
    </w:p>
    <w:p w14:paraId="3727E66E" w14:textId="77777777" w:rsidR="008979BB" w:rsidRPr="00844D8F" w:rsidRDefault="008979BB" w:rsidP="008979BB">
      <w:pPr>
        <w:tabs>
          <w:tab w:val="left" w:pos="567"/>
        </w:tabs>
        <w:spacing w:after="0" w:line="240" w:lineRule="auto"/>
        <w:rPr>
          <w:rFonts w:ascii="Times New Roman" w:eastAsia="Times New Roman" w:hAnsi="Times New Roman"/>
        </w:rPr>
      </w:pPr>
      <w:r w:rsidRPr="00844D8F">
        <w:rPr>
          <w:rFonts w:ascii="Times New Roman" w:eastAsia="Times New Roman" w:hAnsi="Times New Roman"/>
          <w:u w:val="single"/>
        </w:rPr>
        <w:t>3 – 6 metų vaikams:</w:t>
      </w:r>
      <w:r w:rsidRPr="00844D8F">
        <w:rPr>
          <w:rFonts w:ascii="Times New Roman" w:eastAsia="Times New Roman" w:hAnsi="Times New Roman"/>
        </w:rPr>
        <w:t xml:space="preserve"> po 1 išpurškimą 4 kg kūno svorio (daugiausia 4 išpurškimus) 2 – 6 kartus per parą.</w:t>
      </w:r>
    </w:p>
    <w:p w14:paraId="10BFED1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Rekomenduojamos dozės viršyti negalima.</w:t>
      </w:r>
    </w:p>
    <w:p w14:paraId="2DF7711C" w14:textId="77777777" w:rsidR="008979BB" w:rsidRPr="00F24DFF" w:rsidRDefault="008979BB" w:rsidP="008979BB">
      <w:pPr>
        <w:tabs>
          <w:tab w:val="left" w:pos="567"/>
        </w:tabs>
        <w:spacing w:after="0" w:line="240" w:lineRule="auto"/>
        <w:rPr>
          <w:rFonts w:ascii="Times New Roman" w:eastAsia="Times New Roman" w:hAnsi="Times New Roman"/>
        </w:rPr>
      </w:pPr>
    </w:p>
    <w:p w14:paraId="08BB0C47" w14:textId="77777777" w:rsidR="008979BB" w:rsidRPr="00F24DFF" w:rsidRDefault="008979BB" w:rsidP="008979BB">
      <w:pPr>
        <w:tabs>
          <w:tab w:val="left" w:pos="567"/>
        </w:tabs>
        <w:spacing w:after="0" w:line="240" w:lineRule="auto"/>
        <w:rPr>
          <w:rFonts w:ascii="Times New Roman" w:eastAsia="Times New Roman" w:hAnsi="Times New Roman"/>
        </w:rPr>
      </w:pPr>
    </w:p>
    <w:p w14:paraId="0AD2AFC0"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16.</w:t>
      </w:r>
      <w:r w:rsidRPr="00F24DFF">
        <w:rPr>
          <w:rFonts w:ascii="Times New Roman" w:eastAsia="Times New Roman" w:hAnsi="Times New Roman"/>
          <w:b/>
        </w:rPr>
        <w:tab/>
        <w:t>INFORMACIJA BRAILIO RAŠTU</w:t>
      </w:r>
    </w:p>
    <w:p w14:paraId="4FAD15D1" w14:textId="77777777" w:rsidR="008979BB" w:rsidRPr="00F24DFF" w:rsidRDefault="008979BB" w:rsidP="008979BB">
      <w:pPr>
        <w:tabs>
          <w:tab w:val="left" w:pos="567"/>
        </w:tabs>
        <w:spacing w:after="0" w:line="240" w:lineRule="auto"/>
        <w:rPr>
          <w:rFonts w:ascii="Times New Roman" w:eastAsia="Times New Roman" w:hAnsi="Times New Roman"/>
        </w:rPr>
      </w:pPr>
    </w:p>
    <w:p w14:paraId="3E2ACE3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w:t>
      </w:r>
    </w:p>
    <w:p w14:paraId="0B34EA6C" w14:textId="77777777" w:rsidR="008979BB" w:rsidRPr="00F24DFF" w:rsidRDefault="008979BB" w:rsidP="008979BB">
      <w:pPr>
        <w:tabs>
          <w:tab w:val="left" w:pos="567"/>
        </w:tabs>
        <w:spacing w:after="0" w:line="240" w:lineRule="auto"/>
        <w:rPr>
          <w:rFonts w:ascii="Times New Roman" w:eastAsia="Times New Roman" w:hAnsi="Times New Roman"/>
        </w:rPr>
      </w:pPr>
    </w:p>
    <w:p w14:paraId="0811E2B1" w14:textId="77777777" w:rsidR="008979BB" w:rsidRPr="00F24DFF" w:rsidRDefault="008979BB" w:rsidP="008979BB">
      <w:pPr>
        <w:spacing w:after="0" w:line="240" w:lineRule="auto"/>
        <w:rPr>
          <w:rFonts w:ascii="Times New Roman" w:hAnsi="Times New Roman"/>
          <w:shd w:val="clear" w:color="auto" w:fill="CCCCCC"/>
        </w:rPr>
      </w:pPr>
    </w:p>
    <w:p w14:paraId="31324F48" w14:textId="77777777" w:rsidR="008979BB" w:rsidRPr="00F24DFF" w:rsidRDefault="008979BB" w:rsidP="00D159C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rPr>
      </w:pPr>
      <w:r w:rsidRPr="00F24DFF">
        <w:rPr>
          <w:rFonts w:ascii="Times New Roman" w:hAnsi="Times New Roman"/>
          <w:b/>
        </w:rPr>
        <w:t>17.</w:t>
      </w:r>
      <w:r w:rsidRPr="00F24DFF">
        <w:rPr>
          <w:rFonts w:ascii="Times New Roman" w:hAnsi="Times New Roman"/>
          <w:b/>
        </w:rPr>
        <w:tab/>
        <w:t>UNIKALUS IDENTIFIKATORIUS – 2D BRŪKŠNINIS KODAS</w:t>
      </w:r>
    </w:p>
    <w:p w14:paraId="721852B9" w14:textId="77777777" w:rsidR="008979BB" w:rsidRPr="00F24DFF" w:rsidRDefault="008979BB" w:rsidP="008979BB">
      <w:pPr>
        <w:spacing w:after="0" w:line="240" w:lineRule="auto"/>
        <w:rPr>
          <w:rFonts w:ascii="Times New Roman" w:hAnsi="Times New Roman"/>
        </w:rPr>
      </w:pPr>
    </w:p>
    <w:p w14:paraId="2A2A6DAF" w14:textId="77777777" w:rsidR="008979BB" w:rsidRPr="007E0934" w:rsidRDefault="008979BB" w:rsidP="008979BB">
      <w:pPr>
        <w:spacing w:after="0" w:line="240" w:lineRule="auto"/>
        <w:rPr>
          <w:rFonts w:ascii="Times New Roman" w:hAnsi="Times New Roman"/>
          <w:highlight w:val="lightGray"/>
        </w:rPr>
      </w:pPr>
      <w:r w:rsidRPr="007E0934">
        <w:rPr>
          <w:rFonts w:ascii="Times New Roman" w:hAnsi="Times New Roman"/>
          <w:highlight w:val="lightGray"/>
        </w:rPr>
        <w:t>Duomenys nebūtini.</w:t>
      </w:r>
    </w:p>
    <w:p w14:paraId="38BE8A66" w14:textId="77777777" w:rsidR="008979BB" w:rsidRPr="00F24DFF" w:rsidRDefault="008979BB" w:rsidP="008979BB">
      <w:pPr>
        <w:spacing w:after="0" w:line="240" w:lineRule="auto"/>
        <w:rPr>
          <w:rFonts w:ascii="Times New Roman" w:hAnsi="Times New Roman"/>
        </w:rPr>
      </w:pPr>
    </w:p>
    <w:p w14:paraId="00D02AE6" w14:textId="77777777" w:rsidR="008979BB" w:rsidRPr="00F24DFF" w:rsidRDefault="008979BB" w:rsidP="008979BB">
      <w:pPr>
        <w:spacing w:after="0" w:line="240" w:lineRule="auto"/>
        <w:rPr>
          <w:rFonts w:ascii="Times New Roman" w:hAnsi="Times New Roman"/>
        </w:rPr>
      </w:pPr>
    </w:p>
    <w:p w14:paraId="4D0A63BD" w14:textId="77777777" w:rsidR="008979BB" w:rsidRPr="00F24DFF" w:rsidRDefault="008979BB" w:rsidP="00F24DF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rPr>
      </w:pPr>
      <w:r w:rsidRPr="00F24DFF">
        <w:rPr>
          <w:rFonts w:ascii="Times New Roman" w:hAnsi="Times New Roman"/>
          <w:b/>
        </w:rPr>
        <w:t>18.</w:t>
      </w:r>
      <w:r w:rsidRPr="00F24DFF">
        <w:rPr>
          <w:rFonts w:ascii="Times New Roman" w:hAnsi="Times New Roman"/>
          <w:b/>
        </w:rPr>
        <w:tab/>
        <w:t>UNIKALUS IDENTIFIKATORIUS – ŽMONĖMS SUPRANTAMI DUOMENYS</w:t>
      </w:r>
    </w:p>
    <w:p w14:paraId="22A12D9E" w14:textId="77777777" w:rsidR="008979BB" w:rsidRPr="00F24DFF" w:rsidRDefault="008979BB" w:rsidP="008979BB">
      <w:pPr>
        <w:spacing w:after="0" w:line="240" w:lineRule="auto"/>
        <w:rPr>
          <w:rFonts w:ascii="Times New Roman" w:hAnsi="Times New Roman"/>
        </w:rPr>
      </w:pPr>
    </w:p>
    <w:p w14:paraId="1C5FD12E" w14:textId="77777777" w:rsidR="008979BB" w:rsidRPr="00F24DFF" w:rsidRDefault="008979BB" w:rsidP="008979BB">
      <w:pPr>
        <w:spacing w:after="0" w:line="240" w:lineRule="auto"/>
        <w:rPr>
          <w:rFonts w:ascii="Times New Roman" w:hAnsi="Times New Roman"/>
          <w:vanish/>
        </w:rPr>
      </w:pPr>
    </w:p>
    <w:p w14:paraId="22E88FD4" w14:textId="77777777" w:rsidR="008979BB" w:rsidRPr="00F24DFF" w:rsidRDefault="008979BB" w:rsidP="008979BB">
      <w:pPr>
        <w:spacing w:after="0" w:line="240" w:lineRule="auto"/>
        <w:rPr>
          <w:rFonts w:ascii="Times New Roman" w:hAnsi="Times New Roman"/>
          <w:vanish/>
        </w:rPr>
      </w:pPr>
      <w:r w:rsidRPr="007E0934">
        <w:rPr>
          <w:rFonts w:ascii="Times New Roman" w:hAnsi="Times New Roman"/>
          <w:highlight w:val="lightGray"/>
          <w:shd w:val="clear" w:color="auto" w:fill="CCCCCC"/>
        </w:rPr>
        <w:t>Duomenys nebūtini.</w:t>
      </w:r>
    </w:p>
    <w:p w14:paraId="4EE281BF" w14:textId="77777777" w:rsidR="008979BB" w:rsidRPr="00F24DFF" w:rsidRDefault="008979BB" w:rsidP="008979BB">
      <w:pPr>
        <w:rPr>
          <w:rFonts w:ascii="Times New Roman" w:hAnsi="Times New Roman"/>
          <w:vanish/>
        </w:rPr>
      </w:pPr>
    </w:p>
    <w:p w14:paraId="62984C09" w14:textId="77777777" w:rsidR="008979BB" w:rsidRPr="00F24DFF" w:rsidRDefault="008979BB" w:rsidP="008979BB">
      <w:pPr>
        <w:tabs>
          <w:tab w:val="left" w:pos="567"/>
        </w:tabs>
        <w:spacing w:after="0" w:line="240" w:lineRule="auto"/>
        <w:rPr>
          <w:rFonts w:ascii="Times New Roman" w:eastAsia="Times New Roman" w:hAnsi="Times New Roman"/>
        </w:rPr>
      </w:pPr>
    </w:p>
    <w:p w14:paraId="18F6D149"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lastRenderedPageBreak/>
        <w:t xml:space="preserve">MINIMALI </w:t>
      </w:r>
      <w:r w:rsidRPr="00F24DFF">
        <w:rPr>
          <w:rFonts w:ascii="Times New Roman" w:eastAsia="Times New Roman" w:hAnsi="Times New Roman"/>
          <w:b/>
          <w:caps/>
        </w:rPr>
        <w:t>informacija ant MAŽŲ VIDINIŲ PAKUOČIŲ</w:t>
      </w:r>
    </w:p>
    <w:p w14:paraId="4FC79F28"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p>
    <w:p w14:paraId="38319FDE"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t>BUTELIUKO ETIKETĖ</w:t>
      </w:r>
    </w:p>
    <w:p w14:paraId="62CED56C" w14:textId="77777777" w:rsidR="008979BB" w:rsidRPr="00F24DFF" w:rsidRDefault="008979BB" w:rsidP="008979BB">
      <w:pPr>
        <w:tabs>
          <w:tab w:val="left" w:pos="567"/>
        </w:tabs>
        <w:spacing w:after="0" w:line="240" w:lineRule="auto"/>
        <w:rPr>
          <w:rFonts w:ascii="Times New Roman" w:eastAsia="Times New Roman" w:hAnsi="Times New Roman"/>
          <w:caps/>
        </w:rPr>
      </w:pPr>
    </w:p>
    <w:p w14:paraId="33DE7EE8" w14:textId="77777777" w:rsidR="008979BB" w:rsidRPr="00F24DFF" w:rsidRDefault="008979BB" w:rsidP="008979BB">
      <w:pPr>
        <w:tabs>
          <w:tab w:val="left" w:pos="567"/>
        </w:tabs>
        <w:spacing w:after="0" w:line="240" w:lineRule="auto"/>
        <w:rPr>
          <w:rFonts w:ascii="Times New Roman" w:eastAsia="Times New Roman" w:hAnsi="Times New Roman"/>
          <w:caps/>
        </w:rPr>
      </w:pPr>
    </w:p>
    <w:p w14:paraId="79B7489E"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caps/>
        </w:rPr>
        <w:t>1.</w:t>
      </w:r>
      <w:r w:rsidRPr="00F24DFF">
        <w:rPr>
          <w:rFonts w:ascii="Times New Roman" w:eastAsia="Times New Roman" w:hAnsi="Times New Roman"/>
          <w:b/>
          <w:caps/>
        </w:rPr>
        <w:tab/>
        <w:t>Vaistinio preparato pavadinimas</w:t>
      </w:r>
      <w:r w:rsidRPr="00F24DFF">
        <w:rPr>
          <w:rFonts w:ascii="Times New Roman" w:eastAsia="Times New Roman" w:hAnsi="Times New Roman"/>
          <w:b/>
        </w:rPr>
        <w:t xml:space="preserve"> IR VARTOJIMO BŪDAS</w:t>
      </w:r>
    </w:p>
    <w:p w14:paraId="0769DA66" w14:textId="77777777" w:rsidR="008979BB" w:rsidRPr="00F24DFF" w:rsidRDefault="008979BB" w:rsidP="008979BB">
      <w:pPr>
        <w:tabs>
          <w:tab w:val="left" w:pos="567"/>
        </w:tabs>
        <w:spacing w:after="0" w:line="240" w:lineRule="auto"/>
        <w:rPr>
          <w:rFonts w:ascii="Times New Roman" w:eastAsia="Times New Roman" w:hAnsi="Times New Roman"/>
          <w:caps/>
        </w:rPr>
      </w:pPr>
    </w:p>
    <w:p w14:paraId="02EC3E6B" w14:textId="77777777" w:rsidR="008979BB" w:rsidRPr="00F24DFF" w:rsidRDefault="008979BB" w:rsidP="008979BB">
      <w:pPr>
        <w:tabs>
          <w:tab w:val="left" w:pos="567"/>
        </w:tabs>
        <w:spacing w:after="0" w:line="240" w:lineRule="auto"/>
        <w:rPr>
          <w:rFonts w:ascii="Times New Roman" w:eastAsia="Times New Roman" w:hAnsi="Times New Roman"/>
          <w:caps/>
        </w:rPr>
      </w:pPr>
      <w:r w:rsidRPr="00F24DFF">
        <w:rPr>
          <w:rFonts w:ascii="Times New Roman" w:eastAsia="Times New Roman" w:hAnsi="Times New Roman"/>
        </w:rPr>
        <w:t xml:space="preserve">Gerlen </w:t>
      </w:r>
      <w:r w:rsidRPr="00F24DFF">
        <w:rPr>
          <w:rFonts w:ascii="Times New Roman" w:eastAsia="Times New Roman" w:hAnsi="Times New Roman"/>
          <w:caps/>
        </w:rPr>
        <w:t>1,5 </w:t>
      </w:r>
      <w:r w:rsidRPr="00F24DFF">
        <w:rPr>
          <w:rFonts w:ascii="Times New Roman" w:eastAsia="Times New Roman" w:hAnsi="Times New Roman"/>
        </w:rPr>
        <w:t>mg/ml</w:t>
      </w:r>
      <w:r w:rsidRPr="00F24DFF">
        <w:rPr>
          <w:rFonts w:ascii="Times New Roman" w:eastAsia="Times New Roman" w:hAnsi="Times New Roman"/>
          <w:caps/>
        </w:rPr>
        <w:t xml:space="preserve"> </w:t>
      </w:r>
      <w:r w:rsidRPr="00F24DFF">
        <w:rPr>
          <w:rFonts w:ascii="Times New Roman" w:eastAsia="Times New Roman" w:hAnsi="Times New Roman"/>
        </w:rPr>
        <w:t>burnos gleivinės purškalas (tirpalas)</w:t>
      </w:r>
    </w:p>
    <w:p w14:paraId="3C234DA9" w14:textId="77777777" w:rsidR="008979BB" w:rsidRPr="00F24DFF" w:rsidRDefault="0063049D" w:rsidP="008979BB">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B</w:t>
      </w:r>
      <w:r w:rsidR="008979BB" w:rsidRPr="00F24DFF">
        <w:rPr>
          <w:rFonts w:ascii="Times New Roman" w:eastAsia="Times New Roman" w:hAnsi="Times New Roman"/>
        </w:rPr>
        <w:t>enzidamino</w:t>
      </w:r>
      <w:proofErr w:type="spellEnd"/>
      <w:r w:rsidR="008979BB" w:rsidRPr="00F24DFF">
        <w:rPr>
          <w:rFonts w:ascii="Times New Roman" w:eastAsia="Times New Roman" w:hAnsi="Times New Roman"/>
        </w:rPr>
        <w:t xml:space="preserve"> hidrochloridas</w:t>
      </w:r>
    </w:p>
    <w:p w14:paraId="31672E7B" w14:textId="77777777" w:rsidR="008979BB" w:rsidRPr="00F24DFF" w:rsidRDefault="008979BB" w:rsidP="008979BB">
      <w:pPr>
        <w:tabs>
          <w:tab w:val="left" w:pos="567"/>
        </w:tabs>
        <w:spacing w:after="0" w:line="240" w:lineRule="auto"/>
        <w:rPr>
          <w:rFonts w:ascii="Times New Roman" w:eastAsia="Times New Roman" w:hAnsi="Times New Roman"/>
        </w:rPr>
      </w:pPr>
    </w:p>
    <w:p w14:paraId="5E6EE63F" w14:textId="77777777" w:rsidR="008979BB" w:rsidRPr="00F24DFF" w:rsidRDefault="008979BB" w:rsidP="008979BB">
      <w:pPr>
        <w:tabs>
          <w:tab w:val="left" w:pos="567"/>
        </w:tabs>
        <w:spacing w:after="0" w:line="240" w:lineRule="auto"/>
        <w:rPr>
          <w:rFonts w:ascii="Times New Roman" w:eastAsia="Times New Roman" w:hAnsi="Times New Roman"/>
        </w:rPr>
      </w:pPr>
    </w:p>
    <w:p w14:paraId="5F83D640"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2.</w:t>
      </w:r>
      <w:r w:rsidRPr="00F24DFF">
        <w:rPr>
          <w:rFonts w:ascii="Times New Roman" w:eastAsia="Times New Roman" w:hAnsi="Times New Roman"/>
          <w:b/>
        </w:rPr>
        <w:tab/>
        <w:t>VEIKLIOJI MEDŽIAGA IR JOS KIEKIS</w:t>
      </w:r>
    </w:p>
    <w:p w14:paraId="5FBF4D82" w14:textId="77777777" w:rsidR="008979BB" w:rsidRPr="00F24DFF" w:rsidRDefault="008979BB" w:rsidP="008979BB">
      <w:pPr>
        <w:tabs>
          <w:tab w:val="left" w:pos="567"/>
        </w:tabs>
        <w:spacing w:after="0" w:line="240" w:lineRule="auto"/>
        <w:rPr>
          <w:rFonts w:ascii="Times New Roman" w:eastAsia="Times New Roman" w:hAnsi="Times New Roman"/>
        </w:rPr>
      </w:pPr>
    </w:p>
    <w:p w14:paraId="490D628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1 ml burnos gleivinės purškalo yra 1,5 mg benzidamino hidrochlorido.</w:t>
      </w:r>
    </w:p>
    <w:p w14:paraId="2189708B" w14:textId="77777777" w:rsidR="008979BB" w:rsidRPr="00F24DFF" w:rsidRDefault="008979BB" w:rsidP="008979BB">
      <w:pPr>
        <w:tabs>
          <w:tab w:val="left" w:pos="567"/>
        </w:tabs>
        <w:spacing w:after="0" w:line="240" w:lineRule="auto"/>
        <w:rPr>
          <w:rFonts w:ascii="Times New Roman" w:eastAsia="Times New Roman" w:hAnsi="Times New Roman"/>
        </w:rPr>
      </w:pPr>
    </w:p>
    <w:p w14:paraId="30AF5160" w14:textId="77777777" w:rsidR="008979BB" w:rsidRPr="00F24DFF" w:rsidRDefault="008979BB" w:rsidP="008979BB">
      <w:pPr>
        <w:tabs>
          <w:tab w:val="left" w:pos="567"/>
        </w:tabs>
        <w:spacing w:after="0" w:line="240" w:lineRule="auto"/>
        <w:rPr>
          <w:rFonts w:ascii="Times New Roman" w:eastAsia="Times New Roman" w:hAnsi="Times New Roman"/>
        </w:rPr>
      </w:pPr>
    </w:p>
    <w:p w14:paraId="50D19149"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3.</w:t>
      </w:r>
      <w:r w:rsidRPr="00F24DFF">
        <w:rPr>
          <w:rFonts w:ascii="Times New Roman" w:eastAsia="Times New Roman" w:hAnsi="Times New Roman"/>
          <w:b/>
        </w:rPr>
        <w:tab/>
        <w:t>PAGALBINIŲ MEDŽIAGŲ SĄRAŠAS</w:t>
      </w:r>
    </w:p>
    <w:p w14:paraId="12BF8D51" w14:textId="77777777" w:rsidR="008979BB" w:rsidRPr="00F24DFF" w:rsidRDefault="008979BB" w:rsidP="008979BB">
      <w:pPr>
        <w:tabs>
          <w:tab w:val="left" w:pos="567"/>
        </w:tabs>
        <w:spacing w:after="0" w:line="240" w:lineRule="auto"/>
        <w:rPr>
          <w:rFonts w:ascii="Times New Roman" w:eastAsia="Times New Roman" w:hAnsi="Times New Roman"/>
        </w:rPr>
      </w:pPr>
    </w:p>
    <w:p w14:paraId="599D1033" w14:textId="77777777" w:rsidR="008979BB" w:rsidRPr="00F24DFF" w:rsidRDefault="008979BB" w:rsidP="008979BB">
      <w:pPr>
        <w:tabs>
          <w:tab w:val="left" w:pos="567"/>
        </w:tabs>
        <w:spacing w:after="0" w:line="240" w:lineRule="auto"/>
        <w:rPr>
          <w:rFonts w:ascii="Times New Roman" w:eastAsia="Times New Roman" w:hAnsi="Times New Roman"/>
        </w:rPr>
      </w:pPr>
    </w:p>
    <w:p w14:paraId="79836212" w14:textId="77777777" w:rsidR="008979BB" w:rsidRPr="00F24DFF" w:rsidRDefault="008979BB" w:rsidP="008979BB">
      <w:pPr>
        <w:tabs>
          <w:tab w:val="left" w:pos="567"/>
        </w:tabs>
        <w:spacing w:after="0" w:line="240" w:lineRule="auto"/>
        <w:rPr>
          <w:rFonts w:ascii="Times New Roman" w:eastAsia="Times New Roman" w:hAnsi="Times New Roman"/>
        </w:rPr>
      </w:pPr>
    </w:p>
    <w:p w14:paraId="40563BCF"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4.</w:t>
      </w:r>
      <w:r w:rsidRPr="00F24DFF">
        <w:rPr>
          <w:rFonts w:ascii="Times New Roman" w:eastAsia="Times New Roman" w:hAnsi="Times New Roman"/>
          <w:b/>
        </w:rPr>
        <w:tab/>
        <w:t>FARMACINĖ FORMA IR KIEKIS PAKUOTĖJE</w:t>
      </w:r>
    </w:p>
    <w:p w14:paraId="474143FF" w14:textId="77777777" w:rsidR="008979BB" w:rsidRPr="00F24DFF" w:rsidRDefault="008979BB" w:rsidP="008979BB">
      <w:pPr>
        <w:tabs>
          <w:tab w:val="left" w:pos="567"/>
        </w:tabs>
        <w:spacing w:after="0" w:line="240" w:lineRule="auto"/>
        <w:rPr>
          <w:rFonts w:ascii="Times New Roman" w:eastAsia="Times New Roman" w:hAnsi="Times New Roman"/>
        </w:rPr>
      </w:pPr>
    </w:p>
    <w:p w14:paraId="2DDA78A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30 ml</w:t>
      </w:r>
    </w:p>
    <w:p w14:paraId="3152C761" w14:textId="77777777" w:rsidR="008979BB" w:rsidRPr="00F24DFF" w:rsidRDefault="008979BB" w:rsidP="008979BB">
      <w:pPr>
        <w:tabs>
          <w:tab w:val="left" w:pos="567"/>
        </w:tabs>
        <w:spacing w:after="0" w:line="240" w:lineRule="auto"/>
        <w:rPr>
          <w:rFonts w:ascii="Times New Roman" w:eastAsia="Times New Roman" w:hAnsi="Times New Roman"/>
        </w:rPr>
      </w:pPr>
    </w:p>
    <w:p w14:paraId="4FB796A0" w14:textId="77777777" w:rsidR="008979BB" w:rsidRPr="00F24DFF" w:rsidRDefault="008979BB" w:rsidP="008979BB">
      <w:pPr>
        <w:tabs>
          <w:tab w:val="left" w:pos="567"/>
        </w:tabs>
        <w:spacing w:after="0" w:line="240" w:lineRule="auto"/>
        <w:rPr>
          <w:rFonts w:ascii="Times New Roman" w:eastAsia="Times New Roman" w:hAnsi="Times New Roman"/>
        </w:rPr>
      </w:pPr>
    </w:p>
    <w:p w14:paraId="511A4F6A"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5.</w:t>
      </w:r>
      <w:r w:rsidRPr="00F24DFF">
        <w:rPr>
          <w:rFonts w:ascii="Times New Roman" w:eastAsia="Times New Roman" w:hAnsi="Times New Roman"/>
          <w:b/>
        </w:rPr>
        <w:tab/>
        <w:t>VARTOJIMO METODAS IR BŪDAS (-AI)</w:t>
      </w:r>
    </w:p>
    <w:p w14:paraId="796586CC" w14:textId="77777777" w:rsidR="008979BB" w:rsidRPr="00F24DFF" w:rsidRDefault="008979BB" w:rsidP="008979BB">
      <w:pPr>
        <w:tabs>
          <w:tab w:val="left" w:pos="567"/>
        </w:tabs>
        <w:spacing w:after="0" w:line="240" w:lineRule="auto"/>
        <w:rPr>
          <w:rFonts w:ascii="Times New Roman" w:eastAsia="Times New Roman" w:hAnsi="Times New Roman"/>
        </w:rPr>
      </w:pPr>
    </w:p>
    <w:p w14:paraId="46F13286"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Vartoti į burną ir ryklę.</w:t>
      </w:r>
    </w:p>
    <w:p w14:paraId="2E2C269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Prieš vartojimą perskaitykite pakuotės lapelį.</w:t>
      </w:r>
    </w:p>
    <w:p w14:paraId="6ED1DFAC" w14:textId="77777777" w:rsidR="008979BB" w:rsidRPr="00F24DFF" w:rsidRDefault="008979BB" w:rsidP="008979BB">
      <w:pPr>
        <w:tabs>
          <w:tab w:val="left" w:pos="567"/>
        </w:tabs>
        <w:spacing w:after="0" w:line="240" w:lineRule="auto"/>
        <w:rPr>
          <w:rFonts w:ascii="Times New Roman" w:eastAsia="Times New Roman" w:hAnsi="Times New Roman"/>
        </w:rPr>
      </w:pPr>
    </w:p>
    <w:p w14:paraId="047EC1C0" w14:textId="77777777" w:rsidR="008979BB" w:rsidRPr="00F24DFF" w:rsidRDefault="008979BB" w:rsidP="008979BB">
      <w:pPr>
        <w:tabs>
          <w:tab w:val="left" w:pos="567"/>
        </w:tabs>
        <w:spacing w:after="0" w:line="240" w:lineRule="auto"/>
        <w:rPr>
          <w:rFonts w:ascii="Times New Roman" w:eastAsia="Times New Roman" w:hAnsi="Times New Roman"/>
        </w:rPr>
      </w:pPr>
    </w:p>
    <w:p w14:paraId="0DDB8465"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6.</w:t>
      </w:r>
      <w:r w:rsidRPr="00F24DFF">
        <w:rPr>
          <w:rFonts w:ascii="Times New Roman" w:eastAsia="Times New Roman" w:hAnsi="Times New Roman"/>
          <w:b/>
        </w:rPr>
        <w:tab/>
      </w:r>
      <w:r w:rsidRPr="00F24DFF">
        <w:rPr>
          <w:rFonts w:ascii="Times New Roman" w:eastAsia="Times New Roman" w:hAnsi="Times New Roman"/>
          <w:b/>
          <w:bCs/>
        </w:rPr>
        <w:t>SPECIALUS ĮSPĖJIMAS, KAD VAISTINĮ PREPARATĄ BŪTINA LAIKYTI VAIKAMS NEPASTEBIMOJE IR NEPASIEKIAMOJE VIETOJE</w:t>
      </w:r>
    </w:p>
    <w:p w14:paraId="3972DF86" w14:textId="77777777" w:rsidR="008979BB" w:rsidRPr="00F24DFF" w:rsidRDefault="008979BB" w:rsidP="008979BB">
      <w:pPr>
        <w:tabs>
          <w:tab w:val="left" w:pos="567"/>
        </w:tabs>
        <w:spacing w:after="0" w:line="240" w:lineRule="auto"/>
        <w:rPr>
          <w:rFonts w:ascii="Times New Roman" w:eastAsia="Times New Roman" w:hAnsi="Times New Roman"/>
        </w:rPr>
      </w:pPr>
    </w:p>
    <w:p w14:paraId="06F5E070" w14:textId="77777777" w:rsidR="008979BB" w:rsidRPr="00F24DFF" w:rsidRDefault="008979BB" w:rsidP="008979BB">
      <w:pPr>
        <w:tabs>
          <w:tab w:val="left" w:pos="567"/>
        </w:tabs>
        <w:spacing w:after="0" w:line="240" w:lineRule="auto"/>
        <w:rPr>
          <w:rFonts w:ascii="Times New Roman" w:eastAsia="Times New Roman" w:hAnsi="Times New Roman"/>
          <w:iCs/>
        </w:rPr>
      </w:pPr>
      <w:r w:rsidRPr="00F24DFF">
        <w:rPr>
          <w:rFonts w:ascii="Times New Roman" w:eastAsia="Times New Roman" w:hAnsi="Times New Roman"/>
          <w:iCs/>
        </w:rPr>
        <w:t>Laikyti vaikams nepastebimoje ir nepasiekiamoje vietoje.</w:t>
      </w:r>
    </w:p>
    <w:p w14:paraId="21AFEA7A" w14:textId="77777777" w:rsidR="008979BB" w:rsidRPr="00F24DFF" w:rsidRDefault="008979BB" w:rsidP="008979BB">
      <w:pPr>
        <w:tabs>
          <w:tab w:val="left" w:pos="567"/>
        </w:tabs>
        <w:spacing w:after="0" w:line="240" w:lineRule="auto"/>
        <w:rPr>
          <w:rFonts w:ascii="Times New Roman" w:eastAsia="Times New Roman" w:hAnsi="Times New Roman"/>
        </w:rPr>
      </w:pPr>
    </w:p>
    <w:p w14:paraId="74C3103A" w14:textId="77777777" w:rsidR="008979BB" w:rsidRPr="00F24DFF" w:rsidRDefault="008979BB" w:rsidP="008979BB">
      <w:pPr>
        <w:tabs>
          <w:tab w:val="left" w:pos="567"/>
        </w:tabs>
        <w:spacing w:after="0" w:line="240" w:lineRule="auto"/>
        <w:rPr>
          <w:rFonts w:ascii="Times New Roman" w:eastAsia="Times New Roman" w:hAnsi="Times New Roman"/>
        </w:rPr>
      </w:pPr>
    </w:p>
    <w:p w14:paraId="7A526CF7" w14:textId="77777777" w:rsidR="008979BB" w:rsidRPr="007E0934"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rPr>
      </w:pPr>
      <w:r w:rsidRPr="00F24DFF">
        <w:rPr>
          <w:rFonts w:ascii="Times New Roman" w:eastAsia="Times New Roman" w:hAnsi="Times New Roman"/>
          <w:b/>
        </w:rPr>
        <w:t>7.</w:t>
      </w:r>
      <w:r w:rsidRPr="00F24DFF">
        <w:rPr>
          <w:rFonts w:ascii="Times New Roman" w:eastAsia="Times New Roman" w:hAnsi="Times New Roman"/>
          <w:b/>
        </w:rPr>
        <w:tab/>
      </w:r>
      <w:r w:rsidRPr="00F24DFF">
        <w:rPr>
          <w:rFonts w:ascii="Times New Roman" w:eastAsia="Times New Roman" w:hAnsi="Times New Roman"/>
          <w:b/>
          <w:bCs/>
        </w:rPr>
        <w:t>KITAS (-I) SPECIALUS (-ŪS) ĮSPĖJIMAS (-AI) (JEI REIKIA)</w:t>
      </w:r>
    </w:p>
    <w:p w14:paraId="472B2F26" w14:textId="77777777" w:rsidR="008979BB" w:rsidRPr="00F24DFF" w:rsidRDefault="008979BB" w:rsidP="008979BB">
      <w:pPr>
        <w:tabs>
          <w:tab w:val="left" w:pos="567"/>
        </w:tabs>
        <w:spacing w:after="0" w:line="240" w:lineRule="auto"/>
        <w:rPr>
          <w:rFonts w:ascii="Times New Roman" w:eastAsia="Times New Roman" w:hAnsi="Times New Roman"/>
        </w:rPr>
      </w:pPr>
    </w:p>
    <w:p w14:paraId="5EBCA28A" w14:textId="77777777" w:rsidR="008979BB" w:rsidRPr="00F24DFF" w:rsidRDefault="008979BB" w:rsidP="008979BB">
      <w:pPr>
        <w:tabs>
          <w:tab w:val="left" w:pos="567"/>
        </w:tabs>
        <w:spacing w:after="0" w:line="240" w:lineRule="auto"/>
        <w:rPr>
          <w:rFonts w:ascii="Times New Roman" w:eastAsia="Times New Roman" w:hAnsi="Times New Roman"/>
        </w:rPr>
      </w:pPr>
    </w:p>
    <w:p w14:paraId="05B46AE4"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8.</w:t>
      </w:r>
      <w:r w:rsidRPr="00F24DFF">
        <w:rPr>
          <w:rFonts w:ascii="Times New Roman" w:eastAsia="Times New Roman" w:hAnsi="Times New Roman"/>
          <w:b/>
        </w:rPr>
        <w:tab/>
        <w:t>TINKAMUMO LAIKAS</w:t>
      </w:r>
    </w:p>
    <w:p w14:paraId="75756FBC" w14:textId="77777777" w:rsidR="008979BB" w:rsidRPr="00F24DFF" w:rsidRDefault="008979BB" w:rsidP="008979BB">
      <w:pPr>
        <w:tabs>
          <w:tab w:val="left" w:pos="567"/>
        </w:tabs>
        <w:spacing w:after="0" w:line="240" w:lineRule="auto"/>
        <w:rPr>
          <w:rFonts w:ascii="Times New Roman" w:eastAsia="Times New Roman" w:hAnsi="Times New Roman"/>
        </w:rPr>
      </w:pPr>
    </w:p>
    <w:p w14:paraId="354C875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Tinka iki mm/MMMM</w:t>
      </w:r>
    </w:p>
    <w:p w14:paraId="53F1F59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Pradėto vartoti vaisto tinkamumo laikas yra 6 mėn.</w:t>
      </w:r>
    </w:p>
    <w:p w14:paraId="046796E6" w14:textId="77777777" w:rsidR="008979BB" w:rsidRPr="00F24DFF" w:rsidRDefault="008979BB" w:rsidP="008979BB">
      <w:pPr>
        <w:tabs>
          <w:tab w:val="left" w:pos="567"/>
        </w:tabs>
        <w:spacing w:after="0" w:line="240" w:lineRule="auto"/>
        <w:rPr>
          <w:rFonts w:ascii="Times New Roman" w:eastAsia="Times New Roman" w:hAnsi="Times New Roman"/>
        </w:rPr>
      </w:pPr>
    </w:p>
    <w:p w14:paraId="15149E65" w14:textId="77777777" w:rsidR="008979BB" w:rsidRPr="00F24DFF" w:rsidRDefault="008979BB" w:rsidP="008979BB">
      <w:pPr>
        <w:tabs>
          <w:tab w:val="left" w:pos="567"/>
        </w:tabs>
        <w:spacing w:after="0" w:line="240" w:lineRule="auto"/>
        <w:rPr>
          <w:rFonts w:ascii="Times New Roman" w:eastAsia="Times New Roman" w:hAnsi="Times New Roman"/>
        </w:rPr>
      </w:pPr>
    </w:p>
    <w:p w14:paraId="530D3BF1"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caps/>
        </w:rPr>
        <w:t>9.</w:t>
      </w:r>
      <w:r w:rsidRPr="00F24DFF">
        <w:rPr>
          <w:rFonts w:ascii="Times New Roman" w:eastAsia="Times New Roman" w:hAnsi="Times New Roman"/>
          <w:b/>
          <w:caps/>
        </w:rPr>
        <w:tab/>
        <w:t>SPECIALIOS laikymo sąlygos</w:t>
      </w:r>
    </w:p>
    <w:p w14:paraId="3DC16FAE" w14:textId="77777777" w:rsidR="008979BB" w:rsidRPr="00F24DFF" w:rsidRDefault="008979BB" w:rsidP="008979BB">
      <w:pPr>
        <w:tabs>
          <w:tab w:val="left" w:pos="567"/>
        </w:tabs>
        <w:spacing w:after="0" w:line="240" w:lineRule="auto"/>
        <w:rPr>
          <w:rFonts w:ascii="Times New Roman" w:eastAsia="Times New Roman" w:hAnsi="Times New Roman"/>
        </w:rPr>
      </w:pPr>
    </w:p>
    <w:p w14:paraId="40E64BF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Laikyti ne aukštesnėje kaip 25 ºC temperatūroje.</w:t>
      </w:r>
    </w:p>
    <w:p w14:paraId="5DFD0FD5" w14:textId="77777777" w:rsidR="008979BB" w:rsidRPr="00F24DFF" w:rsidRDefault="008979BB" w:rsidP="008979BB">
      <w:pPr>
        <w:tabs>
          <w:tab w:val="left" w:pos="567"/>
        </w:tabs>
        <w:spacing w:after="0" w:line="240" w:lineRule="auto"/>
        <w:rPr>
          <w:rFonts w:ascii="Times New Roman" w:eastAsia="Times New Roman" w:hAnsi="Times New Roman"/>
        </w:rPr>
      </w:pPr>
    </w:p>
    <w:p w14:paraId="505534B2" w14:textId="77777777" w:rsidR="008979BB" w:rsidRPr="00F24DFF" w:rsidRDefault="008979BB" w:rsidP="008979BB">
      <w:pPr>
        <w:tabs>
          <w:tab w:val="left" w:pos="567"/>
        </w:tabs>
        <w:spacing w:after="0" w:line="240" w:lineRule="auto"/>
        <w:rPr>
          <w:rFonts w:ascii="Times New Roman" w:eastAsia="Times New Roman" w:hAnsi="Times New Roman"/>
        </w:rPr>
      </w:pPr>
    </w:p>
    <w:p w14:paraId="6FD37417"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10.</w:t>
      </w:r>
      <w:r w:rsidRPr="00F24DFF">
        <w:rPr>
          <w:rFonts w:ascii="Times New Roman" w:eastAsia="Times New Roman" w:hAnsi="Times New Roman"/>
          <w:b/>
        </w:rPr>
        <w:tab/>
      </w:r>
      <w:r w:rsidRPr="00F24DFF">
        <w:rPr>
          <w:rFonts w:ascii="Times New Roman" w:eastAsia="Times New Roman" w:hAnsi="Times New Roman"/>
          <w:b/>
          <w:caps/>
        </w:rPr>
        <w:t xml:space="preserve">specialios atsargumo priemonės DĖL NESUVARTOTO </w:t>
      </w:r>
      <w:r w:rsidRPr="00F24DFF">
        <w:rPr>
          <w:rFonts w:ascii="Times New Roman" w:eastAsia="Times New Roman" w:hAnsi="Times New Roman"/>
          <w:b/>
          <w:bCs/>
          <w:caps/>
        </w:rPr>
        <w:t>VAISTINIO PREPARATO AR JO ATLIEK</w:t>
      </w:r>
      <w:r w:rsidRPr="00F24DFF">
        <w:rPr>
          <w:rFonts w:ascii="Times New Roman" w:eastAsia="Times New Roman" w:hAnsi="Times New Roman"/>
          <w:b/>
        </w:rPr>
        <w:t>Ų</w:t>
      </w:r>
      <w:r w:rsidRPr="00F24DFF">
        <w:rPr>
          <w:rFonts w:ascii="Times New Roman" w:eastAsia="Times New Roman" w:hAnsi="Times New Roman"/>
          <w:caps/>
        </w:rPr>
        <w:t xml:space="preserve"> </w:t>
      </w:r>
      <w:r w:rsidRPr="00F24DFF">
        <w:rPr>
          <w:rFonts w:ascii="Times New Roman" w:eastAsia="Times New Roman" w:hAnsi="Times New Roman"/>
          <w:b/>
          <w:bCs/>
          <w:caps/>
        </w:rPr>
        <w:t>TVARKYMO</w:t>
      </w:r>
      <w:r w:rsidRPr="00F24DFF">
        <w:rPr>
          <w:rFonts w:ascii="Times New Roman" w:eastAsia="Times New Roman" w:hAnsi="Times New Roman"/>
          <w:b/>
          <w:caps/>
        </w:rPr>
        <w:t xml:space="preserve"> (jei reikia)</w:t>
      </w:r>
    </w:p>
    <w:p w14:paraId="1E1997FC" w14:textId="77777777" w:rsidR="008979BB" w:rsidRPr="00F24DFF" w:rsidRDefault="008979BB" w:rsidP="008979BB">
      <w:pPr>
        <w:tabs>
          <w:tab w:val="left" w:pos="567"/>
        </w:tabs>
        <w:spacing w:after="0" w:line="240" w:lineRule="auto"/>
        <w:rPr>
          <w:rFonts w:ascii="Times New Roman" w:eastAsia="Times New Roman" w:hAnsi="Times New Roman"/>
        </w:rPr>
      </w:pPr>
    </w:p>
    <w:p w14:paraId="56E85B50" w14:textId="77777777" w:rsidR="008979BB" w:rsidRPr="00F24DFF" w:rsidRDefault="008979BB" w:rsidP="008979BB">
      <w:pPr>
        <w:tabs>
          <w:tab w:val="left" w:pos="567"/>
        </w:tabs>
        <w:spacing w:after="0" w:line="240" w:lineRule="auto"/>
        <w:rPr>
          <w:rFonts w:ascii="Times New Roman" w:eastAsia="Times New Roman" w:hAnsi="Times New Roman"/>
        </w:rPr>
      </w:pPr>
    </w:p>
    <w:p w14:paraId="2B03F1D1"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t>11.</w:t>
      </w:r>
      <w:r w:rsidRPr="00F24DFF">
        <w:rPr>
          <w:rFonts w:ascii="Times New Roman" w:eastAsia="Times New Roman" w:hAnsi="Times New Roman"/>
          <w:b/>
        </w:rPr>
        <w:tab/>
        <w:t>REGISTRUOTOJO</w:t>
      </w:r>
      <w:r w:rsidRPr="00F24DFF">
        <w:rPr>
          <w:rFonts w:ascii="Times New Roman" w:eastAsia="Times New Roman" w:hAnsi="Times New Roman"/>
          <w:b/>
          <w:caps/>
        </w:rPr>
        <w:t xml:space="preserve"> pavadinimas </w:t>
      </w:r>
    </w:p>
    <w:p w14:paraId="5160AC07" w14:textId="77777777" w:rsidR="008979BB" w:rsidRPr="00F24DFF" w:rsidRDefault="008979BB" w:rsidP="008979BB">
      <w:pPr>
        <w:tabs>
          <w:tab w:val="left" w:pos="567"/>
        </w:tabs>
        <w:spacing w:after="0" w:line="240" w:lineRule="auto"/>
        <w:rPr>
          <w:rFonts w:ascii="Times New Roman" w:eastAsia="Times New Roman" w:hAnsi="Times New Roman"/>
        </w:rPr>
      </w:pPr>
    </w:p>
    <w:p w14:paraId="04B45EDD"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SIA Ingen Pharma</w:t>
      </w:r>
    </w:p>
    <w:p w14:paraId="16A8015B" w14:textId="77777777" w:rsidR="008979BB" w:rsidRPr="00F24DFF" w:rsidRDefault="008979BB" w:rsidP="008979BB">
      <w:pPr>
        <w:tabs>
          <w:tab w:val="left" w:pos="567"/>
        </w:tabs>
        <w:spacing w:after="0" w:line="240" w:lineRule="auto"/>
        <w:rPr>
          <w:rFonts w:ascii="Times New Roman" w:eastAsia="Times New Roman" w:hAnsi="Times New Roman"/>
        </w:rPr>
      </w:pPr>
    </w:p>
    <w:p w14:paraId="4648B4F5" w14:textId="77777777" w:rsidR="008979BB" w:rsidRPr="00F24DFF" w:rsidRDefault="008979BB" w:rsidP="008979BB">
      <w:pPr>
        <w:tabs>
          <w:tab w:val="left" w:pos="567"/>
        </w:tabs>
        <w:spacing w:after="0" w:line="240" w:lineRule="auto"/>
        <w:rPr>
          <w:rFonts w:ascii="Times New Roman" w:eastAsia="Times New Roman" w:hAnsi="Times New Roman"/>
        </w:rPr>
      </w:pPr>
    </w:p>
    <w:p w14:paraId="6E52FDFB"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t>12.</w:t>
      </w:r>
      <w:r w:rsidRPr="00F24DFF">
        <w:rPr>
          <w:rFonts w:ascii="Times New Roman" w:eastAsia="Times New Roman" w:hAnsi="Times New Roman"/>
          <w:b/>
        </w:rPr>
        <w:tab/>
        <w:t>REGISTRACIJOS PAŽYMĖJIMO NUMERIS</w:t>
      </w:r>
    </w:p>
    <w:p w14:paraId="00E6845E" w14:textId="77777777" w:rsidR="008979BB" w:rsidRPr="00F24DFF" w:rsidRDefault="008979BB" w:rsidP="008979BB">
      <w:pPr>
        <w:tabs>
          <w:tab w:val="left" w:pos="567"/>
        </w:tabs>
        <w:spacing w:after="0" w:line="240" w:lineRule="auto"/>
        <w:rPr>
          <w:rFonts w:ascii="Times New Roman" w:eastAsia="Times New Roman" w:hAnsi="Times New Roman"/>
        </w:rPr>
      </w:pPr>
    </w:p>
    <w:p w14:paraId="2670B92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hAnsi="Times New Roman"/>
        </w:rPr>
        <w:t>LT/1/17/4080/001</w:t>
      </w:r>
    </w:p>
    <w:p w14:paraId="4D7AFC8F" w14:textId="77777777" w:rsidR="008979BB" w:rsidRPr="00F24DFF" w:rsidRDefault="008979BB" w:rsidP="008979BB">
      <w:pPr>
        <w:tabs>
          <w:tab w:val="left" w:pos="567"/>
        </w:tabs>
        <w:spacing w:after="0" w:line="240" w:lineRule="auto"/>
        <w:rPr>
          <w:rFonts w:ascii="Times New Roman" w:eastAsia="Times New Roman" w:hAnsi="Times New Roman"/>
        </w:rPr>
      </w:pPr>
    </w:p>
    <w:p w14:paraId="0237C991" w14:textId="77777777" w:rsidR="008979BB" w:rsidRPr="00F24DFF" w:rsidRDefault="008979BB" w:rsidP="008979BB">
      <w:pPr>
        <w:tabs>
          <w:tab w:val="left" w:pos="567"/>
        </w:tabs>
        <w:spacing w:after="0" w:line="240" w:lineRule="auto"/>
        <w:rPr>
          <w:rFonts w:ascii="Times New Roman" w:eastAsia="Times New Roman" w:hAnsi="Times New Roman"/>
        </w:rPr>
      </w:pPr>
    </w:p>
    <w:p w14:paraId="313C5FBF"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caps/>
        </w:rPr>
        <w:t>13.</w:t>
      </w:r>
      <w:r w:rsidRPr="00F24DFF">
        <w:rPr>
          <w:rFonts w:ascii="Times New Roman" w:eastAsia="Times New Roman" w:hAnsi="Times New Roman"/>
          <w:b/>
          <w:caps/>
        </w:rPr>
        <w:tab/>
        <w:t xml:space="preserve">serijos numeris </w:t>
      </w:r>
    </w:p>
    <w:p w14:paraId="7431F256" w14:textId="77777777" w:rsidR="008979BB" w:rsidRPr="00F24DFF" w:rsidRDefault="008979BB" w:rsidP="008979BB">
      <w:pPr>
        <w:tabs>
          <w:tab w:val="left" w:pos="567"/>
        </w:tabs>
        <w:spacing w:after="0" w:line="240" w:lineRule="auto"/>
        <w:rPr>
          <w:rFonts w:ascii="Times New Roman" w:eastAsia="Times New Roman" w:hAnsi="Times New Roman"/>
        </w:rPr>
      </w:pPr>
    </w:p>
    <w:p w14:paraId="3B2AB6D1"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Serija</w:t>
      </w:r>
    </w:p>
    <w:p w14:paraId="70B44737" w14:textId="77777777" w:rsidR="008979BB" w:rsidRPr="00F24DFF" w:rsidRDefault="008979BB" w:rsidP="008979BB">
      <w:pPr>
        <w:tabs>
          <w:tab w:val="left" w:pos="567"/>
        </w:tabs>
        <w:spacing w:after="0" w:line="240" w:lineRule="auto"/>
        <w:rPr>
          <w:rFonts w:ascii="Times New Roman" w:eastAsia="Times New Roman" w:hAnsi="Times New Roman"/>
        </w:rPr>
      </w:pPr>
    </w:p>
    <w:p w14:paraId="4F1CFA45" w14:textId="77777777" w:rsidR="008979BB" w:rsidRPr="00F24DFF" w:rsidRDefault="008979BB" w:rsidP="008979BB">
      <w:pPr>
        <w:tabs>
          <w:tab w:val="left" w:pos="567"/>
        </w:tabs>
        <w:spacing w:after="0" w:line="240" w:lineRule="auto"/>
        <w:rPr>
          <w:rFonts w:ascii="Times New Roman" w:eastAsia="Times New Roman" w:hAnsi="Times New Roman"/>
        </w:rPr>
      </w:pPr>
    </w:p>
    <w:p w14:paraId="25BA1B7C"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14.</w:t>
      </w:r>
      <w:r w:rsidRPr="00F24DFF">
        <w:rPr>
          <w:rFonts w:ascii="Times New Roman" w:eastAsia="Times New Roman" w:hAnsi="Times New Roman"/>
          <w:b/>
        </w:rPr>
        <w:tab/>
        <w:t>PARDAVIMO (IŠDAVIMO)</w:t>
      </w:r>
      <w:r w:rsidRPr="00F24DFF">
        <w:rPr>
          <w:rFonts w:ascii="Times New Roman" w:eastAsia="Times New Roman" w:hAnsi="Times New Roman"/>
          <w:b/>
          <w:caps/>
        </w:rPr>
        <w:t xml:space="preserve"> tvarka</w:t>
      </w:r>
    </w:p>
    <w:p w14:paraId="6FBD2588" w14:textId="77777777" w:rsidR="008979BB" w:rsidRPr="00F24DFF" w:rsidRDefault="008979BB" w:rsidP="008979BB">
      <w:pPr>
        <w:tabs>
          <w:tab w:val="left" w:pos="567"/>
        </w:tabs>
        <w:spacing w:after="0" w:line="240" w:lineRule="auto"/>
        <w:rPr>
          <w:rFonts w:ascii="Times New Roman" w:eastAsia="Times New Roman" w:hAnsi="Times New Roman"/>
        </w:rPr>
      </w:pPr>
    </w:p>
    <w:p w14:paraId="4655C92B" w14:textId="77777777" w:rsidR="008979BB" w:rsidRPr="00F24DFF" w:rsidRDefault="008979BB" w:rsidP="008979BB">
      <w:pPr>
        <w:tabs>
          <w:tab w:val="left" w:pos="567"/>
        </w:tabs>
        <w:spacing w:after="0" w:line="240" w:lineRule="auto"/>
        <w:rPr>
          <w:rFonts w:ascii="Times New Roman" w:eastAsia="Times New Roman" w:hAnsi="Times New Roman"/>
        </w:rPr>
      </w:pPr>
    </w:p>
    <w:p w14:paraId="64134CB6" w14:textId="77777777" w:rsidR="008979BB" w:rsidRPr="00F24DFF" w:rsidRDefault="008979BB" w:rsidP="008979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15.</w:t>
      </w:r>
      <w:r w:rsidRPr="00F24DFF">
        <w:rPr>
          <w:rFonts w:ascii="Times New Roman" w:eastAsia="Times New Roman" w:hAnsi="Times New Roman"/>
          <w:b/>
        </w:rPr>
        <w:tab/>
      </w:r>
      <w:r w:rsidRPr="00F24DFF">
        <w:rPr>
          <w:rFonts w:ascii="Times New Roman" w:eastAsia="Times New Roman" w:hAnsi="Times New Roman"/>
          <w:b/>
          <w:caps/>
        </w:rPr>
        <w:t>vartojimo instrukcijA</w:t>
      </w:r>
    </w:p>
    <w:p w14:paraId="5372D701" w14:textId="77777777" w:rsidR="008979BB" w:rsidRPr="00F24DFF" w:rsidRDefault="008979BB" w:rsidP="008979BB">
      <w:pPr>
        <w:tabs>
          <w:tab w:val="left" w:pos="567"/>
        </w:tabs>
        <w:spacing w:after="0" w:line="240" w:lineRule="auto"/>
        <w:rPr>
          <w:rFonts w:ascii="Times New Roman" w:eastAsia="Times New Roman" w:hAnsi="Times New Roman"/>
        </w:rPr>
      </w:pPr>
    </w:p>
    <w:p w14:paraId="77AF28FC" w14:textId="77777777" w:rsidR="008979BB" w:rsidRPr="00F24DFF" w:rsidRDefault="008979BB" w:rsidP="008979BB">
      <w:pPr>
        <w:tabs>
          <w:tab w:val="left" w:pos="567"/>
        </w:tabs>
        <w:spacing w:after="0" w:line="240" w:lineRule="auto"/>
        <w:rPr>
          <w:rFonts w:ascii="Times New Roman" w:eastAsia="Times New Roman" w:hAnsi="Times New Roman"/>
        </w:rPr>
      </w:pPr>
    </w:p>
    <w:p w14:paraId="15C453C5" w14:textId="77777777" w:rsidR="008979BB" w:rsidRPr="00F24DFF" w:rsidRDefault="008979BB" w:rsidP="008979BB">
      <w:pPr>
        <w:tabs>
          <w:tab w:val="left" w:pos="567"/>
        </w:tabs>
        <w:spacing w:after="0" w:line="240" w:lineRule="auto"/>
        <w:rPr>
          <w:rFonts w:ascii="Times New Roman" w:eastAsia="Times New Roman" w:hAnsi="Times New Roman"/>
        </w:rPr>
      </w:pPr>
    </w:p>
    <w:p w14:paraId="27CE68BC" w14:textId="77777777" w:rsidR="008979BB" w:rsidRPr="00F24DFF" w:rsidRDefault="008979BB" w:rsidP="008979BB">
      <w:pPr>
        <w:tabs>
          <w:tab w:val="left" w:pos="567"/>
        </w:tabs>
        <w:spacing w:after="0" w:line="240" w:lineRule="auto"/>
        <w:rPr>
          <w:rFonts w:ascii="Times New Roman" w:eastAsia="Times New Roman" w:hAnsi="Times New Roman"/>
        </w:rPr>
      </w:pPr>
    </w:p>
    <w:p w14:paraId="3494C8A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br w:type="page"/>
      </w:r>
    </w:p>
    <w:p w14:paraId="4AE30FD4" w14:textId="77777777" w:rsidR="008979BB" w:rsidRPr="00F24DFF" w:rsidRDefault="008979BB" w:rsidP="008979BB">
      <w:pPr>
        <w:tabs>
          <w:tab w:val="left" w:pos="567"/>
        </w:tabs>
        <w:spacing w:after="0" w:line="240" w:lineRule="auto"/>
        <w:rPr>
          <w:rFonts w:ascii="Times New Roman" w:eastAsia="Times New Roman" w:hAnsi="Times New Roman"/>
        </w:rPr>
      </w:pPr>
    </w:p>
    <w:p w14:paraId="03E30B57" w14:textId="77777777" w:rsidR="008979BB" w:rsidRPr="00F24DFF" w:rsidRDefault="008979BB" w:rsidP="008979BB">
      <w:pPr>
        <w:tabs>
          <w:tab w:val="left" w:pos="567"/>
        </w:tabs>
        <w:spacing w:after="0" w:line="240" w:lineRule="auto"/>
        <w:rPr>
          <w:rFonts w:ascii="Times New Roman" w:eastAsia="Times New Roman" w:hAnsi="Times New Roman"/>
        </w:rPr>
      </w:pPr>
    </w:p>
    <w:p w14:paraId="3836BB7C" w14:textId="77777777" w:rsidR="008979BB" w:rsidRPr="00F24DFF" w:rsidRDefault="008979BB" w:rsidP="008979BB">
      <w:pPr>
        <w:tabs>
          <w:tab w:val="left" w:pos="567"/>
        </w:tabs>
        <w:spacing w:after="0" w:line="240" w:lineRule="auto"/>
        <w:rPr>
          <w:rFonts w:ascii="Times New Roman" w:eastAsia="Times New Roman" w:hAnsi="Times New Roman"/>
        </w:rPr>
      </w:pPr>
    </w:p>
    <w:p w14:paraId="26C34456" w14:textId="77777777" w:rsidR="008979BB" w:rsidRPr="00F24DFF" w:rsidRDefault="008979BB" w:rsidP="008979BB">
      <w:pPr>
        <w:tabs>
          <w:tab w:val="left" w:pos="567"/>
        </w:tabs>
        <w:spacing w:after="0" w:line="240" w:lineRule="auto"/>
        <w:rPr>
          <w:rFonts w:ascii="Times New Roman" w:eastAsia="Times New Roman" w:hAnsi="Times New Roman"/>
        </w:rPr>
      </w:pPr>
    </w:p>
    <w:p w14:paraId="2C216B3D" w14:textId="77777777" w:rsidR="008979BB" w:rsidRPr="00F24DFF" w:rsidRDefault="008979BB" w:rsidP="008979BB">
      <w:pPr>
        <w:tabs>
          <w:tab w:val="left" w:pos="567"/>
        </w:tabs>
        <w:spacing w:after="0" w:line="240" w:lineRule="auto"/>
        <w:rPr>
          <w:rFonts w:ascii="Times New Roman" w:eastAsia="Times New Roman" w:hAnsi="Times New Roman"/>
        </w:rPr>
      </w:pPr>
    </w:p>
    <w:p w14:paraId="191BCE64" w14:textId="77777777" w:rsidR="008979BB" w:rsidRPr="00F24DFF" w:rsidRDefault="008979BB" w:rsidP="008979BB">
      <w:pPr>
        <w:tabs>
          <w:tab w:val="left" w:pos="567"/>
        </w:tabs>
        <w:spacing w:after="0" w:line="240" w:lineRule="auto"/>
        <w:rPr>
          <w:rFonts w:ascii="Times New Roman" w:eastAsia="Times New Roman" w:hAnsi="Times New Roman"/>
        </w:rPr>
      </w:pPr>
    </w:p>
    <w:p w14:paraId="5AC993E4" w14:textId="77777777" w:rsidR="008979BB" w:rsidRPr="00F24DFF" w:rsidRDefault="008979BB" w:rsidP="008979BB">
      <w:pPr>
        <w:tabs>
          <w:tab w:val="left" w:pos="567"/>
        </w:tabs>
        <w:spacing w:after="0" w:line="240" w:lineRule="auto"/>
        <w:rPr>
          <w:rFonts w:ascii="Times New Roman" w:eastAsia="Times New Roman" w:hAnsi="Times New Roman"/>
        </w:rPr>
      </w:pPr>
    </w:p>
    <w:p w14:paraId="023B6933" w14:textId="77777777" w:rsidR="008979BB" w:rsidRPr="00F24DFF" w:rsidRDefault="008979BB" w:rsidP="008979BB">
      <w:pPr>
        <w:tabs>
          <w:tab w:val="left" w:pos="567"/>
        </w:tabs>
        <w:spacing w:after="0" w:line="240" w:lineRule="auto"/>
        <w:rPr>
          <w:rFonts w:ascii="Times New Roman" w:eastAsia="Times New Roman" w:hAnsi="Times New Roman"/>
        </w:rPr>
      </w:pPr>
    </w:p>
    <w:p w14:paraId="3C3F7510" w14:textId="77777777" w:rsidR="008979BB" w:rsidRPr="00F24DFF" w:rsidRDefault="008979BB" w:rsidP="008979BB">
      <w:pPr>
        <w:tabs>
          <w:tab w:val="left" w:pos="567"/>
        </w:tabs>
        <w:spacing w:after="0" w:line="240" w:lineRule="auto"/>
        <w:rPr>
          <w:rFonts w:ascii="Times New Roman" w:eastAsia="Times New Roman" w:hAnsi="Times New Roman"/>
        </w:rPr>
      </w:pPr>
    </w:p>
    <w:p w14:paraId="697AAEBE" w14:textId="77777777" w:rsidR="008979BB" w:rsidRPr="00F24DFF" w:rsidRDefault="008979BB" w:rsidP="008979BB">
      <w:pPr>
        <w:tabs>
          <w:tab w:val="left" w:pos="567"/>
        </w:tabs>
        <w:spacing w:after="0" w:line="240" w:lineRule="auto"/>
        <w:rPr>
          <w:rFonts w:ascii="Times New Roman" w:eastAsia="Times New Roman" w:hAnsi="Times New Roman"/>
        </w:rPr>
      </w:pPr>
    </w:p>
    <w:p w14:paraId="228EAE41" w14:textId="77777777" w:rsidR="008979BB" w:rsidRPr="00F24DFF" w:rsidRDefault="008979BB" w:rsidP="008979BB">
      <w:pPr>
        <w:tabs>
          <w:tab w:val="left" w:pos="567"/>
        </w:tabs>
        <w:spacing w:after="0" w:line="240" w:lineRule="auto"/>
        <w:rPr>
          <w:rFonts w:ascii="Times New Roman" w:eastAsia="Times New Roman" w:hAnsi="Times New Roman"/>
        </w:rPr>
      </w:pPr>
    </w:p>
    <w:p w14:paraId="56BFB76C" w14:textId="77777777" w:rsidR="008979BB" w:rsidRPr="00F24DFF" w:rsidRDefault="008979BB" w:rsidP="008979BB">
      <w:pPr>
        <w:tabs>
          <w:tab w:val="left" w:pos="567"/>
        </w:tabs>
        <w:spacing w:after="0" w:line="240" w:lineRule="auto"/>
        <w:rPr>
          <w:rFonts w:ascii="Times New Roman" w:eastAsia="Times New Roman" w:hAnsi="Times New Roman"/>
        </w:rPr>
      </w:pPr>
    </w:p>
    <w:p w14:paraId="13EC92D6" w14:textId="77777777" w:rsidR="008979BB" w:rsidRPr="00F24DFF" w:rsidRDefault="008979BB" w:rsidP="008979BB">
      <w:pPr>
        <w:tabs>
          <w:tab w:val="left" w:pos="567"/>
        </w:tabs>
        <w:spacing w:after="0" w:line="240" w:lineRule="auto"/>
        <w:rPr>
          <w:rFonts w:ascii="Times New Roman" w:eastAsia="Times New Roman" w:hAnsi="Times New Roman"/>
        </w:rPr>
      </w:pPr>
    </w:p>
    <w:p w14:paraId="75C9E518" w14:textId="77777777" w:rsidR="008979BB" w:rsidRPr="00F24DFF" w:rsidRDefault="008979BB" w:rsidP="008979BB">
      <w:pPr>
        <w:tabs>
          <w:tab w:val="left" w:pos="567"/>
        </w:tabs>
        <w:spacing w:after="0" w:line="240" w:lineRule="auto"/>
        <w:rPr>
          <w:rFonts w:ascii="Times New Roman" w:eastAsia="Times New Roman" w:hAnsi="Times New Roman"/>
        </w:rPr>
      </w:pPr>
    </w:p>
    <w:p w14:paraId="5D66C340" w14:textId="77777777" w:rsidR="008979BB" w:rsidRPr="00F24DFF" w:rsidRDefault="008979BB" w:rsidP="008979BB">
      <w:pPr>
        <w:tabs>
          <w:tab w:val="left" w:pos="567"/>
        </w:tabs>
        <w:spacing w:after="0" w:line="240" w:lineRule="auto"/>
        <w:rPr>
          <w:rFonts w:ascii="Times New Roman" w:eastAsia="Times New Roman" w:hAnsi="Times New Roman"/>
        </w:rPr>
      </w:pPr>
    </w:p>
    <w:p w14:paraId="4A5D6011" w14:textId="77777777" w:rsidR="008979BB" w:rsidRPr="00F24DFF" w:rsidRDefault="008979BB" w:rsidP="008979BB">
      <w:pPr>
        <w:tabs>
          <w:tab w:val="left" w:pos="567"/>
        </w:tabs>
        <w:spacing w:after="0" w:line="240" w:lineRule="auto"/>
        <w:rPr>
          <w:rFonts w:ascii="Times New Roman" w:eastAsia="Times New Roman" w:hAnsi="Times New Roman"/>
        </w:rPr>
      </w:pPr>
    </w:p>
    <w:p w14:paraId="7B3B42A4" w14:textId="77777777" w:rsidR="008979BB" w:rsidRPr="00F24DFF" w:rsidRDefault="008979BB" w:rsidP="008979BB">
      <w:pPr>
        <w:tabs>
          <w:tab w:val="left" w:pos="567"/>
        </w:tabs>
        <w:spacing w:after="0" w:line="240" w:lineRule="auto"/>
        <w:rPr>
          <w:rFonts w:ascii="Times New Roman" w:eastAsia="Times New Roman" w:hAnsi="Times New Roman"/>
        </w:rPr>
      </w:pPr>
    </w:p>
    <w:p w14:paraId="2B787EF2" w14:textId="77777777" w:rsidR="008979BB" w:rsidRPr="00F24DFF" w:rsidRDefault="008979BB" w:rsidP="008979BB">
      <w:pPr>
        <w:tabs>
          <w:tab w:val="left" w:pos="567"/>
        </w:tabs>
        <w:spacing w:after="0" w:line="240" w:lineRule="auto"/>
        <w:rPr>
          <w:rFonts w:ascii="Times New Roman" w:eastAsia="Times New Roman" w:hAnsi="Times New Roman"/>
        </w:rPr>
      </w:pPr>
    </w:p>
    <w:p w14:paraId="48AADD02" w14:textId="77777777" w:rsidR="008979BB" w:rsidRPr="00F24DFF" w:rsidRDefault="008979BB" w:rsidP="008979BB">
      <w:pPr>
        <w:tabs>
          <w:tab w:val="left" w:pos="567"/>
        </w:tabs>
        <w:spacing w:after="0" w:line="240" w:lineRule="auto"/>
        <w:rPr>
          <w:rFonts w:ascii="Times New Roman" w:eastAsia="Times New Roman" w:hAnsi="Times New Roman"/>
        </w:rPr>
      </w:pPr>
    </w:p>
    <w:p w14:paraId="5DED806C" w14:textId="77777777" w:rsidR="008979BB" w:rsidRPr="00F24DFF" w:rsidRDefault="008979BB" w:rsidP="008979BB">
      <w:pPr>
        <w:tabs>
          <w:tab w:val="left" w:pos="567"/>
        </w:tabs>
        <w:spacing w:after="0" w:line="240" w:lineRule="auto"/>
        <w:rPr>
          <w:rFonts w:ascii="Times New Roman" w:eastAsia="Times New Roman" w:hAnsi="Times New Roman"/>
        </w:rPr>
      </w:pPr>
    </w:p>
    <w:p w14:paraId="7B64A23F" w14:textId="77777777" w:rsidR="008979BB" w:rsidRPr="00F24DFF" w:rsidRDefault="008979BB" w:rsidP="008979BB">
      <w:pPr>
        <w:tabs>
          <w:tab w:val="left" w:pos="567"/>
        </w:tabs>
        <w:spacing w:after="0" w:line="240" w:lineRule="auto"/>
        <w:rPr>
          <w:rFonts w:ascii="Times New Roman" w:eastAsia="Times New Roman" w:hAnsi="Times New Roman"/>
        </w:rPr>
      </w:pPr>
    </w:p>
    <w:p w14:paraId="5EB1441F" w14:textId="77777777" w:rsidR="008979BB" w:rsidRPr="00F24DFF" w:rsidRDefault="008979BB" w:rsidP="008979BB">
      <w:pPr>
        <w:tabs>
          <w:tab w:val="left" w:pos="567"/>
        </w:tabs>
        <w:spacing w:after="0" w:line="240" w:lineRule="auto"/>
        <w:rPr>
          <w:rFonts w:ascii="Times New Roman" w:eastAsia="Times New Roman" w:hAnsi="Times New Roman"/>
        </w:rPr>
      </w:pPr>
    </w:p>
    <w:p w14:paraId="518F2F34" w14:textId="77777777" w:rsidR="008979BB" w:rsidRPr="00F24DFF" w:rsidRDefault="008979BB" w:rsidP="008979BB">
      <w:pPr>
        <w:tabs>
          <w:tab w:val="left" w:pos="567"/>
        </w:tabs>
        <w:spacing w:after="0" w:line="240" w:lineRule="auto"/>
        <w:rPr>
          <w:rFonts w:ascii="Times New Roman" w:eastAsia="Times New Roman" w:hAnsi="Times New Roman"/>
        </w:rPr>
      </w:pPr>
    </w:p>
    <w:p w14:paraId="7D12C4D7" w14:textId="77777777" w:rsidR="008979BB" w:rsidRPr="00F24DFF" w:rsidRDefault="008979BB" w:rsidP="008979BB">
      <w:pPr>
        <w:tabs>
          <w:tab w:val="left" w:pos="567"/>
        </w:tabs>
        <w:spacing w:after="0" w:line="240" w:lineRule="auto"/>
        <w:jc w:val="center"/>
        <w:rPr>
          <w:rFonts w:ascii="Times New Roman" w:eastAsia="Times New Roman" w:hAnsi="Times New Roman"/>
        </w:rPr>
      </w:pPr>
      <w:r w:rsidRPr="00F24DFF">
        <w:rPr>
          <w:rFonts w:ascii="Times New Roman" w:eastAsia="Times New Roman" w:hAnsi="Times New Roman"/>
          <w:b/>
        </w:rPr>
        <w:t>B. PAKUOTĖS LAPELIS</w:t>
      </w:r>
    </w:p>
    <w:p w14:paraId="54165BF9" w14:textId="77777777" w:rsidR="008979BB" w:rsidRPr="00F24DFF" w:rsidRDefault="008979BB" w:rsidP="008979BB">
      <w:pPr>
        <w:tabs>
          <w:tab w:val="left" w:pos="567"/>
        </w:tabs>
        <w:spacing w:after="0" w:line="240" w:lineRule="auto"/>
        <w:rPr>
          <w:rFonts w:ascii="Times New Roman" w:eastAsia="Times New Roman" w:hAnsi="Times New Roman"/>
        </w:rPr>
      </w:pPr>
    </w:p>
    <w:p w14:paraId="78D340A3" w14:textId="77777777" w:rsidR="008979BB" w:rsidRPr="00F24DFF" w:rsidRDefault="008979BB" w:rsidP="008979BB">
      <w:pPr>
        <w:tabs>
          <w:tab w:val="left" w:pos="567"/>
        </w:tabs>
        <w:spacing w:after="0" w:line="240" w:lineRule="auto"/>
        <w:jc w:val="center"/>
        <w:rPr>
          <w:rFonts w:ascii="Times New Roman" w:eastAsia="Times New Roman" w:hAnsi="Times New Roman"/>
          <w:b/>
        </w:rPr>
      </w:pPr>
      <w:r w:rsidRPr="00F24DFF">
        <w:rPr>
          <w:rFonts w:ascii="Times New Roman" w:eastAsia="Times New Roman" w:hAnsi="Times New Roman"/>
          <w:b/>
        </w:rPr>
        <w:br w:type="page"/>
      </w:r>
      <w:r w:rsidRPr="00F24DFF">
        <w:rPr>
          <w:rFonts w:ascii="Times New Roman" w:eastAsia="Times New Roman" w:hAnsi="Times New Roman"/>
          <w:b/>
        </w:rPr>
        <w:lastRenderedPageBreak/>
        <w:t>Pakuotės lapelis: informacija</w:t>
      </w:r>
      <w:r w:rsidRPr="00F24DFF" w:rsidDel="00F40BC8">
        <w:rPr>
          <w:rFonts w:ascii="Times New Roman" w:eastAsia="Times New Roman" w:hAnsi="Times New Roman"/>
          <w:b/>
        </w:rPr>
        <w:t xml:space="preserve"> </w:t>
      </w:r>
      <w:r w:rsidRPr="00F24DFF">
        <w:rPr>
          <w:rFonts w:ascii="Times New Roman" w:eastAsia="Times New Roman" w:hAnsi="Times New Roman"/>
          <w:b/>
        </w:rPr>
        <w:t>vartotojui</w:t>
      </w:r>
    </w:p>
    <w:p w14:paraId="5B639D9B" w14:textId="77777777" w:rsidR="008979BB" w:rsidRPr="00F24DFF" w:rsidRDefault="008979BB" w:rsidP="008979BB">
      <w:pPr>
        <w:tabs>
          <w:tab w:val="left" w:pos="567"/>
        </w:tabs>
        <w:spacing w:after="0" w:line="240" w:lineRule="auto"/>
        <w:jc w:val="center"/>
        <w:rPr>
          <w:rFonts w:ascii="Times New Roman" w:eastAsia="Times New Roman" w:hAnsi="Times New Roman"/>
          <w:b/>
        </w:rPr>
      </w:pPr>
    </w:p>
    <w:p w14:paraId="17A22ED5" w14:textId="77777777" w:rsidR="008979BB" w:rsidRPr="00F24DFF" w:rsidRDefault="008979BB" w:rsidP="008979BB">
      <w:pPr>
        <w:tabs>
          <w:tab w:val="left" w:pos="567"/>
        </w:tabs>
        <w:spacing w:after="0" w:line="240" w:lineRule="auto"/>
        <w:jc w:val="center"/>
        <w:rPr>
          <w:rFonts w:ascii="Times New Roman" w:eastAsia="Times New Roman" w:hAnsi="Times New Roman"/>
          <w:b/>
        </w:rPr>
      </w:pPr>
      <w:r w:rsidRPr="00F24DFF">
        <w:rPr>
          <w:rFonts w:ascii="Times New Roman" w:eastAsia="Times New Roman" w:hAnsi="Times New Roman"/>
          <w:b/>
        </w:rPr>
        <w:t>Gerlen 1,5 mg/ml burnos gleivinės purškalas (tirpalas)</w:t>
      </w:r>
    </w:p>
    <w:p w14:paraId="43EB6DF5" w14:textId="30453E5C" w:rsidR="008979BB" w:rsidRPr="00F24DFF" w:rsidRDefault="00214A59" w:rsidP="008979BB">
      <w:pPr>
        <w:tabs>
          <w:tab w:val="left" w:pos="567"/>
        </w:tabs>
        <w:spacing w:after="0" w:line="240" w:lineRule="auto"/>
        <w:jc w:val="center"/>
        <w:rPr>
          <w:rFonts w:ascii="Times New Roman" w:eastAsia="Times New Roman" w:hAnsi="Times New Roman"/>
        </w:rPr>
      </w:pPr>
      <w:proofErr w:type="spellStart"/>
      <w:r>
        <w:rPr>
          <w:rFonts w:ascii="Times New Roman" w:eastAsia="Times New Roman" w:hAnsi="Times New Roman"/>
        </w:rPr>
        <w:t>b</w:t>
      </w:r>
      <w:r w:rsidR="008979BB" w:rsidRPr="00F24DFF">
        <w:rPr>
          <w:rFonts w:ascii="Times New Roman" w:eastAsia="Times New Roman" w:hAnsi="Times New Roman"/>
        </w:rPr>
        <w:t>enzidamino</w:t>
      </w:r>
      <w:proofErr w:type="spellEnd"/>
      <w:r w:rsidR="008979BB" w:rsidRPr="00F24DFF">
        <w:rPr>
          <w:rFonts w:ascii="Times New Roman" w:eastAsia="Times New Roman" w:hAnsi="Times New Roman"/>
        </w:rPr>
        <w:t xml:space="preserve"> hidrochloridas</w:t>
      </w:r>
    </w:p>
    <w:p w14:paraId="39E61BE8" w14:textId="77777777" w:rsidR="008979BB" w:rsidRPr="00F24DFF" w:rsidRDefault="008979BB" w:rsidP="008979BB">
      <w:pPr>
        <w:tabs>
          <w:tab w:val="left" w:pos="567"/>
        </w:tabs>
        <w:spacing w:after="0" w:line="240" w:lineRule="auto"/>
        <w:jc w:val="center"/>
        <w:rPr>
          <w:rFonts w:ascii="Times New Roman" w:eastAsia="Times New Roman" w:hAnsi="Times New Roman"/>
        </w:rPr>
      </w:pPr>
    </w:p>
    <w:p w14:paraId="4BC96D32" w14:textId="77777777" w:rsidR="008979BB" w:rsidRPr="00F24DFF" w:rsidRDefault="008979BB" w:rsidP="008979BB">
      <w:pPr>
        <w:tabs>
          <w:tab w:val="left" w:pos="567"/>
        </w:tabs>
        <w:spacing w:after="0" w:line="240" w:lineRule="auto"/>
        <w:rPr>
          <w:rFonts w:ascii="Times New Roman" w:eastAsia="Times New Roman" w:hAnsi="Times New Roman"/>
        </w:rPr>
      </w:pPr>
    </w:p>
    <w:p w14:paraId="096EEFCF"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Atidžiai perskaitykite visą šį lapelį, prieš pradėdami vartoti šį vaistą, nes jame pateikiama Jums svarbi informacija.</w:t>
      </w:r>
    </w:p>
    <w:p w14:paraId="7FF2871A"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Visada vartokite šį vaistą tiksliai kaip aprašyta šiame lapelyje arba kaip nurodė gydytojas arba vaistininkas.</w:t>
      </w:r>
    </w:p>
    <w:p w14:paraId="1635E569" w14:textId="77777777" w:rsidR="008979BB" w:rsidRPr="00F24DFF" w:rsidRDefault="008979BB" w:rsidP="00F24DFF">
      <w:pPr>
        <w:pStyle w:val="Sraopastraipa"/>
        <w:numPr>
          <w:ilvl w:val="0"/>
          <w:numId w:val="3"/>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Neišmeskite šio lapelio, nes vėl gali prireikti jį perskaityti.</w:t>
      </w:r>
    </w:p>
    <w:p w14:paraId="2CAEB574" w14:textId="77777777" w:rsidR="008979BB" w:rsidRPr="00F24DFF" w:rsidRDefault="008979BB" w:rsidP="00F24DFF">
      <w:pPr>
        <w:pStyle w:val="Sraopastraipa"/>
        <w:numPr>
          <w:ilvl w:val="0"/>
          <w:numId w:val="3"/>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Jeigu norite sužinoti daugiau arba pasitarti, kreipkitės į vaistininką.</w:t>
      </w:r>
    </w:p>
    <w:p w14:paraId="4573E17B" w14:textId="77777777" w:rsidR="008979BB" w:rsidRPr="00F24DFF" w:rsidRDefault="008979BB" w:rsidP="00F24DFF">
      <w:pPr>
        <w:pStyle w:val="Sraopastraipa"/>
        <w:numPr>
          <w:ilvl w:val="0"/>
          <w:numId w:val="3"/>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Jeigu pasireiškė šalutinis poveikis (net jeigu jis šiame lapelyje nenurodytas), kreipkitės į gydytoją arba vaistininką. Žr. 4 skyrių.</w:t>
      </w:r>
    </w:p>
    <w:p w14:paraId="099E0A52" w14:textId="77777777" w:rsidR="008979BB" w:rsidRPr="00F24DFF" w:rsidRDefault="008979BB" w:rsidP="00F24DFF">
      <w:pPr>
        <w:pStyle w:val="Sraopastraipa"/>
        <w:numPr>
          <w:ilvl w:val="0"/>
          <w:numId w:val="3"/>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Jeigu per 7 dienas Jūsų savijauta nepagerėjo arba net pablogėjo, kreipkitės į gydytoją.</w:t>
      </w:r>
    </w:p>
    <w:p w14:paraId="0EFEAF14" w14:textId="77777777" w:rsidR="008979BB" w:rsidRPr="008D7F6D" w:rsidRDefault="008979BB" w:rsidP="008979BB">
      <w:pPr>
        <w:tabs>
          <w:tab w:val="left" w:pos="567"/>
        </w:tabs>
        <w:spacing w:after="0" w:line="240" w:lineRule="auto"/>
        <w:rPr>
          <w:rFonts w:ascii="Times New Roman" w:eastAsia="Times New Roman" w:hAnsi="Times New Roman"/>
        </w:rPr>
      </w:pPr>
    </w:p>
    <w:p w14:paraId="5B8F4A16"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Apie ką rašoma šiame lapelyje?</w:t>
      </w:r>
    </w:p>
    <w:p w14:paraId="231A143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1.</w:t>
      </w:r>
      <w:r w:rsidRPr="00F24DFF">
        <w:rPr>
          <w:rFonts w:ascii="Times New Roman" w:eastAsia="Times New Roman" w:hAnsi="Times New Roman"/>
        </w:rPr>
        <w:tab/>
        <w:t>Kas yra Gerlen ir kam jis vartojamas</w:t>
      </w:r>
    </w:p>
    <w:p w14:paraId="3A8592B6"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2.</w:t>
      </w:r>
      <w:r w:rsidRPr="00F24DFF">
        <w:rPr>
          <w:rFonts w:ascii="Times New Roman" w:eastAsia="Times New Roman" w:hAnsi="Times New Roman"/>
        </w:rPr>
        <w:tab/>
        <w:t>Kas žinotina prieš vartojant Gerlen</w:t>
      </w:r>
    </w:p>
    <w:p w14:paraId="315A341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3.</w:t>
      </w:r>
      <w:r w:rsidRPr="00F24DFF">
        <w:rPr>
          <w:rFonts w:ascii="Times New Roman" w:eastAsia="Times New Roman" w:hAnsi="Times New Roman"/>
        </w:rPr>
        <w:tab/>
        <w:t>Kaip vartoti Gerlen</w:t>
      </w:r>
    </w:p>
    <w:p w14:paraId="6C8C7C3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4.</w:t>
      </w:r>
      <w:r w:rsidRPr="00F24DFF">
        <w:rPr>
          <w:rFonts w:ascii="Times New Roman" w:eastAsia="Times New Roman" w:hAnsi="Times New Roman"/>
        </w:rPr>
        <w:tab/>
        <w:t>Galimas šalutinis poveikis</w:t>
      </w:r>
    </w:p>
    <w:p w14:paraId="6486367A"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5.</w:t>
      </w:r>
      <w:r w:rsidRPr="00F24DFF">
        <w:rPr>
          <w:rFonts w:ascii="Times New Roman" w:eastAsia="Times New Roman" w:hAnsi="Times New Roman"/>
        </w:rPr>
        <w:tab/>
        <w:t>Kaip laikyti Gerlen</w:t>
      </w:r>
    </w:p>
    <w:p w14:paraId="0BE4C0C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6.</w:t>
      </w:r>
      <w:r w:rsidRPr="00F24DFF">
        <w:rPr>
          <w:rFonts w:ascii="Times New Roman" w:eastAsia="Times New Roman" w:hAnsi="Times New Roman"/>
        </w:rPr>
        <w:tab/>
        <w:t>Pakuotės turinys ir kita informacija</w:t>
      </w:r>
    </w:p>
    <w:p w14:paraId="61C3B588" w14:textId="77777777" w:rsidR="008979BB" w:rsidRPr="00F24DFF" w:rsidRDefault="008979BB" w:rsidP="008979BB">
      <w:pPr>
        <w:tabs>
          <w:tab w:val="left" w:pos="567"/>
        </w:tabs>
        <w:spacing w:after="0" w:line="240" w:lineRule="auto"/>
        <w:rPr>
          <w:rFonts w:ascii="Times New Roman" w:eastAsia="Times New Roman" w:hAnsi="Times New Roman"/>
        </w:rPr>
      </w:pPr>
    </w:p>
    <w:p w14:paraId="2C180131" w14:textId="77777777" w:rsidR="008979BB" w:rsidRPr="00F24DFF" w:rsidRDefault="008979BB" w:rsidP="008979BB">
      <w:pPr>
        <w:tabs>
          <w:tab w:val="left" w:pos="567"/>
        </w:tabs>
        <w:spacing w:after="0" w:line="240" w:lineRule="auto"/>
        <w:rPr>
          <w:rFonts w:ascii="Times New Roman" w:eastAsia="Times New Roman" w:hAnsi="Times New Roman"/>
        </w:rPr>
      </w:pPr>
    </w:p>
    <w:p w14:paraId="2FF28606" w14:textId="77777777" w:rsidR="008979BB" w:rsidRPr="00F24DFF" w:rsidRDefault="008979BB" w:rsidP="008979BB">
      <w:pP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t>1.</w:t>
      </w:r>
      <w:r w:rsidRPr="00F24DFF">
        <w:rPr>
          <w:rFonts w:ascii="Times New Roman" w:eastAsia="Times New Roman" w:hAnsi="Times New Roman"/>
          <w:b/>
        </w:rPr>
        <w:tab/>
        <w:t>Kas yra Gerlen ir kam jis vartojamas</w:t>
      </w:r>
    </w:p>
    <w:p w14:paraId="060C6A20" w14:textId="77777777" w:rsidR="008979BB" w:rsidRPr="00F24DFF" w:rsidRDefault="008979BB" w:rsidP="008979BB">
      <w:pPr>
        <w:tabs>
          <w:tab w:val="left" w:pos="567"/>
        </w:tabs>
        <w:spacing w:after="0" w:line="240" w:lineRule="auto"/>
        <w:rPr>
          <w:rFonts w:ascii="Times New Roman" w:eastAsia="Times New Roman" w:hAnsi="Times New Roman"/>
        </w:rPr>
      </w:pPr>
    </w:p>
    <w:p w14:paraId="25500E3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yra skausmą malšinantis nesteroidinis vaistas nuo uždegimo</w:t>
      </w:r>
      <w:r w:rsidR="00F1655B" w:rsidRPr="00F24DFF">
        <w:rPr>
          <w:rFonts w:ascii="Times New Roman" w:eastAsia="Times New Roman" w:hAnsi="Times New Roman"/>
        </w:rPr>
        <w:t xml:space="preserve"> (NVNU)</w:t>
      </w:r>
      <w:r w:rsidRPr="00F24DFF">
        <w:rPr>
          <w:rFonts w:ascii="Times New Roman" w:eastAsia="Times New Roman" w:hAnsi="Times New Roman"/>
        </w:rPr>
        <w:t>. Pavartotas lokaliai burnos gleivinės purškalas dezinfekuoja ir sukelia vietinę nejautrą. Veiklioji jo medžiaga benzidaminas stipriai slopina uždegimą ir silpnina skausmą. Kadangi benzidaminas greitai absorbuojamas ir susikaupia uždegimo apimtuose audiniuose, sutrikimas greitai praeina.</w:t>
      </w:r>
    </w:p>
    <w:p w14:paraId="0B3E1D7D" w14:textId="77777777" w:rsidR="008979BB" w:rsidRPr="00F24DFF" w:rsidRDefault="008979BB" w:rsidP="008979BB">
      <w:pPr>
        <w:tabs>
          <w:tab w:val="left" w:pos="567"/>
        </w:tabs>
        <w:spacing w:after="0" w:line="240" w:lineRule="auto"/>
        <w:rPr>
          <w:rFonts w:ascii="Times New Roman" w:eastAsia="Times New Roman" w:hAnsi="Times New Roman"/>
        </w:rPr>
      </w:pPr>
    </w:p>
    <w:p w14:paraId="68FDFF2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vartojamas lokaliam simptominiam skausmingo burnos, ryklės bei dantenų uždegimo ir patinimo gydymui. Gydytojo nurodymu šiuo vaistu galima silpninti spindulinio gydymo sukeltos burnos gleivinės pažaidos (mukozito) simptomus.</w:t>
      </w:r>
    </w:p>
    <w:p w14:paraId="73326497" w14:textId="77777777" w:rsidR="008979BB" w:rsidRPr="00F24DFF" w:rsidRDefault="008979BB" w:rsidP="008979BB">
      <w:pPr>
        <w:tabs>
          <w:tab w:val="left" w:pos="567"/>
        </w:tabs>
        <w:spacing w:after="0" w:line="240" w:lineRule="auto"/>
        <w:rPr>
          <w:rFonts w:ascii="Times New Roman" w:eastAsia="Times New Roman" w:hAnsi="Times New Roman"/>
        </w:rPr>
      </w:pPr>
    </w:p>
    <w:p w14:paraId="6F49E47F" w14:textId="77777777" w:rsidR="008979BB" w:rsidRPr="00F24DFF" w:rsidRDefault="008979BB" w:rsidP="008979BB">
      <w:pPr>
        <w:numPr>
          <w:ilvl w:val="12"/>
          <w:numId w:val="0"/>
        </w:numPr>
        <w:spacing w:after="0" w:line="240" w:lineRule="auto"/>
        <w:ind w:right="-2"/>
        <w:rPr>
          <w:rFonts w:ascii="Times New Roman" w:hAnsi="Times New Roman"/>
        </w:rPr>
      </w:pPr>
      <w:r w:rsidRPr="00F24DFF">
        <w:rPr>
          <w:rFonts w:ascii="Times New Roman" w:hAnsi="Times New Roman"/>
        </w:rPr>
        <w:t>Jeigu per 7 dienas Jūsų savijauta nepagerėjo arba net pablogėjo, kreipkitės į gydytoją.</w:t>
      </w:r>
    </w:p>
    <w:p w14:paraId="00CFCEDB" w14:textId="77777777" w:rsidR="008979BB" w:rsidRPr="00F24DFF" w:rsidRDefault="008979BB" w:rsidP="008979BB">
      <w:pPr>
        <w:tabs>
          <w:tab w:val="left" w:pos="0"/>
          <w:tab w:val="left" w:pos="567"/>
        </w:tabs>
        <w:spacing w:after="0" w:line="240" w:lineRule="auto"/>
        <w:rPr>
          <w:rFonts w:ascii="Times New Roman" w:eastAsia="Times New Roman" w:hAnsi="Times New Roman"/>
        </w:rPr>
      </w:pPr>
    </w:p>
    <w:p w14:paraId="3F3F5EA2" w14:textId="77777777" w:rsidR="008979BB" w:rsidRPr="00F24DFF" w:rsidRDefault="008979BB" w:rsidP="008979BB">
      <w:pPr>
        <w:tabs>
          <w:tab w:val="left" w:pos="0"/>
          <w:tab w:val="left" w:pos="567"/>
        </w:tabs>
        <w:spacing w:after="0" w:line="240" w:lineRule="auto"/>
        <w:rPr>
          <w:rFonts w:ascii="Times New Roman" w:eastAsia="Times New Roman" w:hAnsi="Times New Roman"/>
        </w:rPr>
      </w:pPr>
    </w:p>
    <w:p w14:paraId="7D1E33BB" w14:textId="77777777" w:rsidR="008979BB" w:rsidRPr="00F24DFF" w:rsidRDefault="008979BB" w:rsidP="008979BB">
      <w:pP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t>2.</w:t>
      </w:r>
      <w:r w:rsidRPr="00F24DFF">
        <w:rPr>
          <w:rFonts w:ascii="Times New Roman" w:eastAsia="Times New Roman" w:hAnsi="Times New Roman"/>
          <w:b/>
        </w:rPr>
        <w:tab/>
        <w:t>Kas žinotina prieš vartojant Gerlen</w:t>
      </w:r>
    </w:p>
    <w:p w14:paraId="0AB39229" w14:textId="77777777" w:rsidR="008979BB" w:rsidRPr="00F24DFF" w:rsidRDefault="008979BB" w:rsidP="008979BB">
      <w:pPr>
        <w:tabs>
          <w:tab w:val="left" w:pos="567"/>
        </w:tabs>
        <w:spacing w:after="0" w:line="240" w:lineRule="auto"/>
        <w:rPr>
          <w:rFonts w:ascii="Times New Roman" w:eastAsia="Times New Roman" w:hAnsi="Times New Roman"/>
        </w:rPr>
      </w:pPr>
    </w:p>
    <w:p w14:paraId="25FAE0E0" w14:textId="77777777" w:rsidR="008979BB" w:rsidRPr="00F24DFF" w:rsidRDefault="008979BB" w:rsidP="008979BB">
      <w:pP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rPr>
        <w:t>Gerlen</w:t>
      </w:r>
      <w:r w:rsidRPr="00F24DFF">
        <w:rPr>
          <w:rFonts w:ascii="Times New Roman" w:eastAsia="Times New Roman" w:hAnsi="Times New Roman"/>
          <w:b/>
          <w:bCs/>
        </w:rPr>
        <w:t xml:space="preserve"> vartoti </w:t>
      </w:r>
      <w:r w:rsidR="00AA6A46">
        <w:rPr>
          <w:rFonts w:ascii="Times New Roman" w:eastAsia="Times New Roman" w:hAnsi="Times New Roman"/>
          <w:b/>
          <w:bCs/>
        </w:rPr>
        <w:t>draudžiama</w:t>
      </w:r>
      <w:r w:rsidRPr="00F24DFF">
        <w:rPr>
          <w:rFonts w:ascii="Times New Roman" w:eastAsia="Times New Roman" w:hAnsi="Times New Roman"/>
          <w:b/>
          <w:bCs/>
        </w:rPr>
        <w:t>:</w:t>
      </w:r>
    </w:p>
    <w:p w14:paraId="2491AAC6" w14:textId="77777777" w:rsidR="008979BB" w:rsidRPr="00F24DFF" w:rsidRDefault="008979BB" w:rsidP="006B296A">
      <w:pPr>
        <w:numPr>
          <w:ilvl w:val="12"/>
          <w:numId w:val="0"/>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w:t>
      </w:r>
      <w:r w:rsidRPr="00F24DFF">
        <w:rPr>
          <w:rFonts w:ascii="Times New Roman" w:eastAsia="Times New Roman" w:hAnsi="Times New Roman"/>
        </w:rPr>
        <w:tab/>
        <w:t>jeigu yra padidėjęs jautrumas veikliajai arba bet kuriai pagalbinei šio vaisto medžiagai (jos išvardytos 6 skyriuje);</w:t>
      </w:r>
    </w:p>
    <w:p w14:paraId="035126A8" w14:textId="77777777" w:rsidR="008979BB" w:rsidRPr="00F24DFF" w:rsidRDefault="008979BB" w:rsidP="006B296A">
      <w:pPr>
        <w:numPr>
          <w:ilvl w:val="12"/>
          <w:numId w:val="0"/>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w:t>
      </w:r>
      <w:r w:rsidRPr="00F24DFF">
        <w:rPr>
          <w:rFonts w:ascii="Times New Roman" w:eastAsia="Times New Roman" w:hAnsi="Times New Roman"/>
        </w:rPr>
        <w:tab/>
        <w:t xml:space="preserve">jeigu yra alergija salicilo rūgščiai arba (ir) bet kuriam </w:t>
      </w:r>
      <w:r w:rsidR="00F1655B" w:rsidRPr="00F24DFF">
        <w:rPr>
          <w:rFonts w:ascii="Times New Roman" w:eastAsia="Times New Roman" w:hAnsi="Times New Roman"/>
        </w:rPr>
        <w:t>NVNU</w:t>
      </w:r>
      <w:r w:rsidRPr="00F24DFF">
        <w:rPr>
          <w:rFonts w:ascii="Times New Roman" w:eastAsia="Times New Roman" w:hAnsi="Times New Roman"/>
        </w:rPr>
        <w:t>.</w:t>
      </w:r>
    </w:p>
    <w:p w14:paraId="5B449B66" w14:textId="77777777" w:rsidR="008979BB" w:rsidRPr="00F24DFF" w:rsidRDefault="008979BB" w:rsidP="008979BB">
      <w:pPr>
        <w:tabs>
          <w:tab w:val="left" w:pos="567"/>
        </w:tabs>
        <w:spacing w:after="0" w:line="240" w:lineRule="auto"/>
        <w:rPr>
          <w:rFonts w:ascii="Times New Roman" w:eastAsia="Times New Roman" w:hAnsi="Times New Roman"/>
        </w:rPr>
      </w:pPr>
    </w:p>
    <w:p w14:paraId="720A83E0"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Įspėjimai ir atsargumo priemonės</w:t>
      </w:r>
    </w:p>
    <w:p w14:paraId="187227D5"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Pasitarkite su gydytoju arba vaistininku, prieš pradėdami vartoti Gerlen.</w:t>
      </w:r>
    </w:p>
    <w:p w14:paraId="6E6EC8C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Per apsirikimą nurijus (pvz., vaikui) labai daug burnos gleivinės purškalo, būtina nedelsiant informuoti gydytoją. Pirmoji pagalbinė gydymo priemonė gali būti vėmimo sukėlimas.</w:t>
      </w:r>
    </w:p>
    <w:p w14:paraId="2B1A6A0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Jeigu trumpalaikis gydymas benzidaminu reikiamo poveikio nesukelia, būtina kreiptis į gydytoją.</w:t>
      </w:r>
    </w:p>
    <w:p w14:paraId="2F62EE5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Reikia saugotis, kad vaisto nepatektų į akis.</w:t>
      </w:r>
    </w:p>
    <w:p w14:paraId="015EE20B" w14:textId="77777777" w:rsidR="008979BB" w:rsidRPr="00F24DFF" w:rsidRDefault="008979BB" w:rsidP="008979BB">
      <w:pPr>
        <w:tabs>
          <w:tab w:val="left" w:pos="567"/>
        </w:tabs>
        <w:spacing w:after="0" w:line="240" w:lineRule="auto"/>
        <w:rPr>
          <w:rFonts w:ascii="Times New Roman" w:eastAsia="Times New Roman" w:hAnsi="Times New Roman"/>
          <w:b/>
        </w:rPr>
      </w:pPr>
    </w:p>
    <w:p w14:paraId="30127053"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Kiti vaistai ir Gerlen</w:t>
      </w:r>
    </w:p>
    <w:p w14:paraId="4E6C0010"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Jeigu vartojate arba neseniai vartojote kitų vaistų arba dėl to nesate tikri, apie tai, pasakykite gydytojui arba vaistininkui.</w:t>
      </w:r>
    </w:p>
    <w:p w14:paraId="204B37F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ir kitų vaistų sąveikos nepastebėta.</w:t>
      </w:r>
    </w:p>
    <w:p w14:paraId="00AF18A3" w14:textId="77777777" w:rsidR="008979BB" w:rsidRPr="00F24DFF" w:rsidRDefault="008979BB" w:rsidP="008979BB">
      <w:pPr>
        <w:tabs>
          <w:tab w:val="left" w:pos="567"/>
        </w:tabs>
        <w:spacing w:after="0" w:line="240" w:lineRule="auto"/>
        <w:rPr>
          <w:rFonts w:ascii="Times New Roman" w:eastAsia="Times New Roman" w:hAnsi="Times New Roman"/>
        </w:rPr>
      </w:pPr>
    </w:p>
    <w:p w14:paraId="5850DC23"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Gerlen vartojimas su maistu ir gėrimais</w:t>
      </w:r>
    </w:p>
    <w:p w14:paraId="311A0A07"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rPr>
        <w:t>Sąveika su maistu ir gėrimais nepasireiškia.</w:t>
      </w:r>
    </w:p>
    <w:p w14:paraId="4EFF6F48" w14:textId="77777777" w:rsidR="008979BB" w:rsidRPr="00F24DFF" w:rsidRDefault="008979BB" w:rsidP="008979BB">
      <w:pPr>
        <w:tabs>
          <w:tab w:val="left" w:pos="567"/>
        </w:tabs>
        <w:spacing w:after="0" w:line="240" w:lineRule="auto"/>
        <w:rPr>
          <w:rFonts w:ascii="Times New Roman" w:eastAsia="Times New Roman" w:hAnsi="Times New Roman"/>
        </w:rPr>
      </w:pPr>
    </w:p>
    <w:p w14:paraId="385CF499"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Nėštumas ir žindymo laikotarpis</w:t>
      </w:r>
    </w:p>
    <w:p w14:paraId="61206A7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33A08197" w14:textId="77777777" w:rsidR="008979BB" w:rsidRPr="00F24DFF" w:rsidRDefault="008979BB" w:rsidP="008979BB">
      <w:pPr>
        <w:tabs>
          <w:tab w:val="left" w:pos="567"/>
        </w:tabs>
        <w:spacing w:after="0" w:line="240" w:lineRule="auto"/>
        <w:rPr>
          <w:rFonts w:ascii="Times New Roman" w:eastAsia="Times New Roman" w:hAnsi="Times New Roman"/>
        </w:rPr>
      </w:pPr>
    </w:p>
    <w:p w14:paraId="2F984018" w14:textId="77777777" w:rsidR="008D7F6D" w:rsidRPr="00F24DFF" w:rsidRDefault="008D7F6D" w:rsidP="008D7F6D">
      <w:pPr>
        <w:spacing w:after="0" w:line="240" w:lineRule="auto"/>
        <w:rPr>
          <w:rFonts w:ascii="Times New Roman" w:eastAsia="Times New Roman" w:hAnsi="Times New Roman"/>
          <w:i/>
          <w:szCs w:val="24"/>
        </w:rPr>
      </w:pPr>
      <w:r w:rsidRPr="00F24DFF">
        <w:rPr>
          <w:rFonts w:ascii="Times New Roman" w:eastAsia="Times New Roman" w:hAnsi="Times New Roman"/>
          <w:i/>
          <w:szCs w:val="24"/>
        </w:rPr>
        <w:t>Nėštumas</w:t>
      </w:r>
    </w:p>
    <w:p w14:paraId="7EDFA212" w14:textId="77777777" w:rsidR="00214A59" w:rsidRPr="00F24DFF" w:rsidRDefault="00214A59" w:rsidP="008D7F6D">
      <w:pPr>
        <w:spacing w:after="0" w:line="240" w:lineRule="auto"/>
        <w:rPr>
          <w:rFonts w:ascii="Times New Roman" w:eastAsia="Times New Roman" w:hAnsi="Times New Roman"/>
        </w:rPr>
      </w:pPr>
      <w:r w:rsidRPr="00E40F07">
        <w:rPr>
          <w:rFonts w:ascii="Times New Roman" w:eastAsia="Times New Roman" w:hAnsi="Times New Roman"/>
        </w:rPr>
        <w:t>Nėštumo metu Gerlen vartoti negalima, nebent tai neabejotinai būtina ir rekomendavo Jūsų gydytojas. Jei Jums reikalingas gydymas, reikia vartoti mažiausią dozę trumpiausią įmanomą laiką.</w:t>
      </w:r>
    </w:p>
    <w:p w14:paraId="64598612" w14:textId="77777777" w:rsidR="008D7F6D" w:rsidRPr="00F24DFF" w:rsidRDefault="008D7F6D" w:rsidP="008D7F6D">
      <w:pPr>
        <w:spacing w:after="0" w:line="240" w:lineRule="auto"/>
        <w:rPr>
          <w:rFonts w:ascii="Times New Roman" w:eastAsia="Times New Roman" w:hAnsi="Times New Roman"/>
        </w:rPr>
      </w:pPr>
    </w:p>
    <w:p w14:paraId="5979525B" w14:textId="77777777" w:rsidR="008D7F6D" w:rsidRPr="00F24DFF" w:rsidRDefault="008D7F6D" w:rsidP="008D7F6D">
      <w:pPr>
        <w:spacing w:after="0" w:line="240" w:lineRule="auto"/>
        <w:rPr>
          <w:rFonts w:ascii="Times New Roman" w:eastAsia="Times New Roman" w:hAnsi="Times New Roman"/>
          <w:i/>
          <w:szCs w:val="24"/>
        </w:rPr>
      </w:pPr>
      <w:r w:rsidRPr="00F24DFF">
        <w:rPr>
          <w:rFonts w:ascii="Times New Roman" w:eastAsia="Times New Roman" w:hAnsi="Times New Roman"/>
          <w:i/>
          <w:szCs w:val="24"/>
        </w:rPr>
        <w:t>Žindymas</w:t>
      </w:r>
    </w:p>
    <w:p w14:paraId="1E594387" w14:textId="77777777" w:rsidR="008D7F6D" w:rsidRPr="00F24DFF" w:rsidRDefault="008D7F6D" w:rsidP="008D7F6D">
      <w:pPr>
        <w:spacing w:after="0" w:line="240" w:lineRule="auto"/>
        <w:rPr>
          <w:rFonts w:ascii="Times New Roman" w:eastAsia="Times New Roman" w:hAnsi="Times New Roman"/>
        </w:rPr>
      </w:pPr>
      <w:r w:rsidRPr="00F24DFF">
        <w:rPr>
          <w:rFonts w:ascii="Times New Roman" w:eastAsia="Times New Roman" w:hAnsi="Times New Roman"/>
          <w:bCs/>
        </w:rPr>
        <w:t>Informacijos apie benzidamino išsiskyrimą į gyvūnų pieną pakankamai nėra, todėl</w:t>
      </w:r>
      <w:r w:rsidRPr="00F24DFF">
        <w:rPr>
          <w:rFonts w:ascii="Times New Roman" w:eastAsia="Times New Roman" w:hAnsi="Times New Roman"/>
        </w:rPr>
        <w:t xml:space="preserve"> Gerlen neturėtų būti vartojamas žindymo metu. </w:t>
      </w:r>
    </w:p>
    <w:p w14:paraId="61805D0B" w14:textId="77777777" w:rsidR="008D7F6D" w:rsidRPr="00F24DFF" w:rsidRDefault="008D7F6D" w:rsidP="008D7F6D">
      <w:pPr>
        <w:spacing w:after="0" w:line="240" w:lineRule="auto"/>
        <w:rPr>
          <w:rFonts w:ascii="Times New Roman" w:eastAsia="Times New Roman" w:hAnsi="Times New Roman"/>
        </w:rPr>
      </w:pPr>
    </w:p>
    <w:p w14:paraId="147E6862" w14:textId="77777777" w:rsidR="008D7F6D" w:rsidRPr="00F24DFF" w:rsidRDefault="008D7F6D" w:rsidP="008D7F6D">
      <w:pPr>
        <w:spacing w:after="0" w:line="240" w:lineRule="auto"/>
        <w:rPr>
          <w:rFonts w:ascii="Times New Roman" w:eastAsia="Times New Roman" w:hAnsi="Times New Roman"/>
          <w:i/>
        </w:rPr>
      </w:pPr>
      <w:r w:rsidRPr="00F24DFF">
        <w:rPr>
          <w:rFonts w:ascii="Times New Roman" w:eastAsia="Times New Roman" w:hAnsi="Times New Roman"/>
          <w:i/>
        </w:rPr>
        <w:t>Vaisingumas</w:t>
      </w:r>
    </w:p>
    <w:p w14:paraId="507734F8" w14:textId="77777777" w:rsidR="008D7F6D" w:rsidRPr="008D7F6D" w:rsidRDefault="008D7F6D" w:rsidP="008D7F6D">
      <w:pPr>
        <w:tabs>
          <w:tab w:val="left" w:pos="567"/>
        </w:tabs>
        <w:spacing w:after="0" w:line="240" w:lineRule="auto"/>
        <w:rPr>
          <w:rFonts w:ascii="Times New Roman" w:eastAsia="Times New Roman" w:hAnsi="Times New Roman"/>
          <w:szCs w:val="20"/>
          <w:u w:val="single"/>
        </w:rPr>
      </w:pPr>
      <w:r w:rsidRPr="00F24DFF">
        <w:rPr>
          <w:rFonts w:ascii="Times New Roman" w:eastAsia="Times New Roman" w:hAnsi="Times New Roman"/>
          <w:szCs w:val="20"/>
        </w:rPr>
        <w:t>Gerlen poveikio vaisingumui neturi.</w:t>
      </w:r>
    </w:p>
    <w:p w14:paraId="0837DEDF" w14:textId="77777777" w:rsidR="008979BB" w:rsidRPr="00F24DFF" w:rsidRDefault="008979BB" w:rsidP="008979BB">
      <w:pPr>
        <w:tabs>
          <w:tab w:val="left" w:pos="567"/>
        </w:tabs>
        <w:spacing w:after="0" w:line="240" w:lineRule="auto"/>
        <w:rPr>
          <w:rFonts w:ascii="Times New Roman" w:eastAsia="Times New Roman" w:hAnsi="Times New Roman"/>
        </w:rPr>
      </w:pPr>
    </w:p>
    <w:p w14:paraId="626DBD25"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Vairavimas ir mechanizmų valdymas</w:t>
      </w:r>
    </w:p>
    <w:p w14:paraId="26FE0DC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Gerlen gebėjimo vairuoti ir valdyti mechanizmus neveikia.</w:t>
      </w:r>
    </w:p>
    <w:p w14:paraId="7B6292BB" w14:textId="77777777" w:rsidR="008979BB" w:rsidRPr="00F24DFF" w:rsidRDefault="008979BB" w:rsidP="008979BB">
      <w:pPr>
        <w:tabs>
          <w:tab w:val="left" w:pos="567"/>
        </w:tabs>
        <w:spacing w:after="0" w:line="240" w:lineRule="auto"/>
        <w:rPr>
          <w:rFonts w:ascii="Times New Roman" w:eastAsia="Times New Roman" w:hAnsi="Times New Roman"/>
        </w:rPr>
      </w:pPr>
    </w:p>
    <w:p w14:paraId="0FA4062C" w14:textId="77777777" w:rsidR="008979BB" w:rsidRPr="00901169" w:rsidRDefault="008979BB" w:rsidP="00817835">
      <w:pPr>
        <w:spacing w:after="0" w:line="240" w:lineRule="auto"/>
        <w:rPr>
          <w:rFonts w:ascii="Times New Roman" w:eastAsia="Times New Roman" w:hAnsi="Times New Roman"/>
          <w:b/>
        </w:rPr>
      </w:pPr>
      <w:r w:rsidRPr="00817835">
        <w:rPr>
          <w:rFonts w:ascii="Times New Roman" w:eastAsia="Times New Roman" w:hAnsi="Times New Roman"/>
          <w:b/>
        </w:rPr>
        <w:t>Gerlen sudėtyje yra metilo parahidroksibenzoato (E 218)</w:t>
      </w:r>
      <w:r w:rsidR="00817835" w:rsidRPr="00817835">
        <w:rPr>
          <w:rFonts w:ascii="Times New Roman" w:eastAsia="Times New Roman" w:hAnsi="Times New Roman"/>
          <w:b/>
        </w:rPr>
        <w:t xml:space="preserve"> ir natrio</w:t>
      </w:r>
    </w:p>
    <w:p w14:paraId="228D91BD" w14:textId="77777777" w:rsidR="008979BB" w:rsidRPr="00901169" w:rsidRDefault="008979BB" w:rsidP="00817835">
      <w:pPr>
        <w:tabs>
          <w:tab w:val="left" w:pos="567"/>
        </w:tabs>
        <w:spacing w:after="0" w:line="240" w:lineRule="auto"/>
        <w:rPr>
          <w:rFonts w:ascii="Times New Roman" w:eastAsia="Times New Roman" w:hAnsi="Times New Roman"/>
          <w:lang w:eastAsia="lt-LT"/>
        </w:rPr>
      </w:pPr>
      <w:r w:rsidRPr="00901169">
        <w:rPr>
          <w:rFonts w:ascii="Times New Roman" w:eastAsia="Times New Roman" w:hAnsi="Times New Roman"/>
        </w:rPr>
        <w:t>G</w:t>
      </w:r>
      <w:r w:rsidRPr="00901169">
        <w:rPr>
          <w:rFonts w:ascii="Times New Roman" w:eastAsia="Times New Roman" w:hAnsi="Times New Roman"/>
          <w:lang w:eastAsia="lt-LT"/>
        </w:rPr>
        <w:t>ali sukelti alerginių reakcijų, kurios gali būti uždelstos.</w:t>
      </w:r>
    </w:p>
    <w:p w14:paraId="2C1CCBA4" w14:textId="77777777" w:rsidR="00817835" w:rsidRPr="00901169" w:rsidRDefault="00817835" w:rsidP="009518E0">
      <w:pPr>
        <w:tabs>
          <w:tab w:val="left" w:pos="567"/>
        </w:tabs>
        <w:spacing w:after="0" w:line="240" w:lineRule="auto"/>
        <w:rPr>
          <w:rFonts w:ascii="Times New Roman" w:eastAsia="Times New Roman" w:hAnsi="Times New Roman"/>
        </w:rPr>
      </w:pPr>
    </w:p>
    <w:p w14:paraId="67BD0D18" w14:textId="77777777" w:rsidR="00817835" w:rsidRPr="00901169" w:rsidRDefault="00817835" w:rsidP="00901169">
      <w:pPr>
        <w:spacing w:after="0" w:line="240" w:lineRule="auto"/>
        <w:rPr>
          <w:rFonts w:ascii="Times New Roman" w:hAnsi="Times New Roman"/>
        </w:rPr>
      </w:pPr>
      <w:r w:rsidRPr="00901169">
        <w:rPr>
          <w:rFonts w:ascii="Times New Roman" w:hAnsi="Times New Roman"/>
        </w:rPr>
        <w:t xml:space="preserve">Šio vaisto vienoje dozėje yra mažiau nei 1 mmol (23 mg) natrio, t. y. jis beveik neturi reikšmės. </w:t>
      </w:r>
    </w:p>
    <w:p w14:paraId="5AAC4C9A" w14:textId="77777777" w:rsidR="008979BB" w:rsidRPr="00817835" w:rsidRDefault="008979BB" w:rsidP="00817835">
      <w:pPr>
        <w:tabs>
          <w:tab w:val="left" w:pos="567"/>
        </w:tabs>
        <w:spacing w:after="0" w:line="240" w:lineRule="auto"/>
        <w:rPr>
          <w:rFonts w:ascii="Times New Roman" w:eastAsia="Times New Roman" w:hAnsi="Times New Roman"/>
        </w:rPr>
      </w:pPr>
    </w:p>
    <w:p w14:paraId="1F038597" w14:textId="77777777" w:rsidR="008979BB" w:rsidRPr="00817835" w:rsidRDefault="008979BB" w:rsidP="00817835">
      <w:pPr>
        <w:tabs>
          <w:tab w:val="left" w:pos="567"/>
        </w:tabs>
        <w:spacing w:after="0" w:line="240" w:lineRule="auto"/>
        <w:rPr>
          <w:rFonts w:ascii="Times New Roman" w:eastAsia="Times New Roman" w:hAnsi="Times New Roman"/>
        </w:rPr>
      </w:pPr>
    </w:p>
    <w:p w14:paraId="6528BCEF" w14:textId="77777777" w:rsidR="008979BB" w:rsidRPr="009518E0" w:rsidRDefault="008979BB" w:rsidP="009518E0">
      <w:pPr>
        <w:tabs>
          <w:tab w:val="left" w:pos="567"/>
        </w:tabs>
        <w:spacing w:after="0" w:line="240" w:lineRule="auto"/>
        <w:rPr>
          <w:rFonts w:ascii="Times New Roman" w:eastAsia="Times New Roman" w:hAnsi="Times New Roman"/>
          <w:b/>
          <w:caps/>
        </w:rPr>
      </w:pPr>
      <w:r w:rsidRPr="00817835">
        <w:rPr>
          <w:rFonts w:ascii="Times New Roman" w:eastAsia="Times New Roman" w:hAnsi="Times New Roman"/>
          <w:b/>
        </w:rPr>
        <w:t>3.</w:t>
      </w:r>
      <w:r w:rsidRPr="00817835">
        <w:rPr>
          <w:rFonts w:ascii="Times New Roman" w:eastAsia="Times New Roman" w:hAnsi="Times New Roman"/>
          <w:b/>
        </w:rPr>
        <w:tab/>
        <w:t>Kaip vartoti Gerlen</w:t>
      </w:r>
    </w:p>
    <w:p w14:paraId="66E4F6D0" w14:textId="77777777" w:rsidR="008979BB" w:rsidRPr="009518E0" w:rsidRDefault="008979BB" w:rsidP="009518E0">
      <w:pPr>
        <w:tabs>
          <w:tab w:val="left" w:pos="567"/>
        </w:tabs>
        <w:spacing w:after="0" w:line="240" w:lineRule="auto"/>
        <w:rPr>
          <w:rFonts w:ascii="Times New Roman" w:eastAsia="Times New Roman" w:hAnsi="Times New Roman"/>
        </w:rPr>
      </w:pPr>
    </w:p>
    <w:p w14:paraId="78DD692B" w14:textId="77777777" w:rsidR="008979BB" w:rsidRPr="00F24DFF" w:rsidRDefault="008979BB" w:rsidP="00552280">
      <w:pPr>
        <w:tabs>
          <w:tab w:val="left" w:pos="567"/>
        </w:tabs>
        <w:spacing w:after="0" w:line="240" w:lineRule="auto"/>
        <w:rPr>
          <w:rFonts w:ascii="Times New Roman" w:eastAsia="Times New Roman" w:hAnsi="Times New Roman"/>
        </w:rPr>
      </w:pPr>
      <w:r w:rsidRPr="00552280">
        <w:rPr>
          <w:rFonts w:ascii="Times New Roman" w:eastAsia="Times New Roman" w:hAnsi="Times New Roman"/>
        </w:rPr>
        <w:t>Visada vartokite šį vaistą tiksliai kaip aprašyta šiame lapelyje arba kaip nurodė gydytojas</w:t>
      </w:r>
      <w:r w:rsidR="00104391" w:rsidRPr="00552280">
        <w:rPr>
          <w:rFonts w:ascii="Times New Roman" w:eastAsia="Times New Roman" w:hAnsi="Times New Roman"/>
        </w:rPr>
        <w:t>,</w:t>
      </w:r>
      <w:r w:rsidRPr="000173A1">
        <w:rPr>
          <w:rFonts w:ascii="Times New Roman" w:eastAsia="Times New Roman" w:hAnsi="Times New Roman"/>
        </w:rPr>
        <w:t xml:space="preserve"> arba</w:t>
      </w:r>
      <w:r w:rsidRPr="00F24DFF">
        <w:rPr>
          <w:rFonts w:ascii="Times New Roman" w:eastAsia="Times New Roman" w:hAnsi="Times New Roman"/>
        </w:rPr>
        <w:t xml:space="preserve"> vaistininkas. Jeigu abejojate, kreipkitės į gydytoją arba vaistininką.</w:t>
      </w:r>
    </w:p>
    <w:p w14:paraId="61188E21" w14:textId="77777777" w:rsidR="008979BB" w:rsidRPr="00F24DFF" w:rsidRDefault="008979BB" w:rsidP="008979BB">
      <w:pPr>
        <w:tabs>
          <w:tab w:val="left" w:pos="567"/>
        </w:tabs>
        <w:spacing w:after="0" w:line="240" w:lineRule="auto"/>
        <w:rPr>
          <w:rFonts w:ascii="Times New Roman" w:eastAsia="Times New Roman" w:hAnsi="Times New Roman"/>
        </w:rPr>
      </w:pPr>
    </w:p>
    <w:p w14:paraId="06117D68" w14:textId="77777777" w:rsidR="008D7F6D" w:rsidRDefault="008D7F6D" w:rsidP="008979BB">
      <w:pPr>
        <w:tabs>
          <w:tab w:val="left" w:pos="567"/>
        </w:tabs>
        <w:spacing w:after="0" w:line="240" w:lineRule="auto"/>
        <w:rPr>
          <w:rFonts w:ascii="Times New Roman" w:hAnsi="Times New Roman"/>
        </w:rPr>
      </w:pPr>
      <w:r w:rsidRPr="006076B1">
        <w:rPr>
          <w:rFonts w:ascii="Times New Roman" w:eastAsia="Times New Roman" w:hAnsi="Times New Roman"/>
        </w:rPr>
        <w:t xml:space="preserve">Gerlen reikia purkšti 2 – 6 kartus per parą. </w:t>
      </w:r>
      <w:r w:rsidRPr="006076B1">
        <w:rPr>
          <w:rFonts w:ascii="Times New Roman" w:hAnsi="Times New Roman"/>
        </w:rPr>
        <w:t>Rekomenduojamos dozės viršyti negalima</w:t>
      </w:r>
      <w:r>
        <w:rPr>
          <w:rFonts w:ascii="Times New Roman" w:hAnsi="Times New Roman"/>
        </w:rPr>
        <w:t>.</w:t>
      </w:r>
    </w:p>
    <w:p w14:paraId="6804A418" w14:textId="77777777" w:rsidR="008D7F6D" w:rsidRDefault="008D7F6D" w:rsidP="008979BB">
      <w:pPr>
        <w:tabs>
          <w:tab w:val="left" w:pos="567"/>
        </w:tabs>
        <w:spacing w:after="0" w:line="240" w:lineRule="auto"/>
        <w:rPr>
          <w:rFonts w:ascii="Times New Roman" w:hAnsi="Times New Roman"/>
        </w:rPr>
      </w:pPr>
    </w:p>
    <w:p w14:paraId="15181818" w14:textId="77777777" w:rsidR="008D7F6D" w:rsidRDefault="008D7F6D" w:rsidP="008979BB">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S</w:t>
      </w:r>
      <w:r w:rsidR="008979BB" w:rsidRPr="008D7F6D">
        <w:rPr>
          <w:rFonts w:ascii="Times New Roman" w:eastAsia="Times New Roman" w:hAnsi="Times New Roman"/>
          <w:u w:val="single"/>
        </w:rPr>
        <w:t>uaugusiesiems žmonėms</w:t>
      </w:r>
    </w:p>
    <w:p w14:paraId="58610F5C" w14:textId="77777777" w:rsidR="008979BB" w:rsidRPr="008D7F6D" w:rsidRDefault="008D7F6D" w:rsidP="008979BB">
      <w:pPr>
        <w:tabs>
          <w:tab w:val="left" w:pos="567"/>
        </w:tabs>
        <w:spacing w:after="0" w:line="240" w:lineRule="auto"/>
        <w:rPr>
          <w:rFonts w:ascii="Times New Roman" w:eastAsia="Times New Roman" w:hAnsi="Times New Roman"/>
        </w:rPr>
      </w:pPr>
      <w:r>
        <w:rPr>
          <w:rFonts w:ascii="Times New Roman" w:eastAsia="Times New Roman" w:hAnsi="Times New Roman"/>
          <w:u w:val="single"/>
        </w:rPr>
        <w:t xml:space="preserve">Reikia purkšti </w:t>
      </w:r>
      <w:r w:rsidR="008979BB" w:rsidRPr="008D7F6D">
        <w:rPr>
          <w:rFonts w:ascii="Times New Roman" w:eastAsia="Times New Roman" w:hAnsi="Times New Roman"/>
        </w:rPr>
        <w:t>po 4 – 8 išpurškimus 2 – 6 kartus per parą.</w:t>
      </w:r>
    </w:p>
    <w:p w14:paraId="1E971092"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246363D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Vartojimas vaikams ir paaugliam</w:t>
      </w:r>
      <w:r w:rsidRPr="00F24DFF">
        <w:rPr>
          <w:rFonts w:ascii="Times New Roman" w:eastAsia="Times New Roman" w:hAnsi="Times New Roman"/>
        </w:rPr>
        <w:t>s</w:t>
      </w:r>
    </w:p>
    <w:p w14:paraId="13FA0ECB"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7B16337F" w14:textId="77777777" w:rsidR="008979BB" w:rsidRPr="00844D8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12 </w:t>
      </w:r>
      <w:r w:rsidR="008D7F6D">
        <w:rPr>
          <w:rFonts w:ascii="Times New Roman" w:eastAsia="Times New Roman" w:hAnsi="Times New Roman"/>
          <w:u w:val="single"/>
        </w:rPr>
        <w:t>–</w:t>
      </w:r>
      <w:r w:rsidR="008D7F6D" w:rsidRPr="008D7F6D">
        <w:rPr>
          <w:rFonts w:ascii="Times New Roman" w:eastAsia="Times New Roman" w:hAnsi="Times New Roman"/>
          <w:u w:val="single"/>
        </w:rPr>
        <w:t> </w:t>
      </w:r>
      <w:r w:rsidRPr="00844D8F">
        <w:rPr>
          <w:rFonts w:ascii="Times New Roman" w:eastAsia="Times New Roman" w:hAnsi="Times New Roman"/>
          <w:u w:val="single"/>
        </w:rPr>
        <w:t>18 metų vaikams</w:t>
      </w:r>
    </w:p>
    <w:p w14:paraId="1DC2805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Vartojamos suaugusiesiems rekomenduojamos dozės.</w:t>
      </w:r>
    </w:p>
    <w:p w14:paraId="49C2E838"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555378E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u w:val="single"/>
        </w:rPr>
        <w:t xml:space="preserve">6 – 12 metų vaikams: </w:t>
      </w:r>
      <w:r w:rsidRPr="00F24DFF">
        <w:rPr>
          <w:rFonts w:ascii="Times New Roman" w:eastAsia="Times New Roman" w:hAnsi="Times New Roman"/>
        </w:rPr>
        <w:t>po 4 išpurškimus 2 – 6 kartus per parą.</w:t>
      </w:r>
    </w:p>
    <w:p w14:paraId="7E52C1A2" w14:textId="77777777" w:rsidR="008979BB" w:rsidRPr="00844D8F" w:rsidRDefault="008979BB" w:rsidP="008979BB">
      <w:pPr>
        <w:tabs>
          <w:tab w:val="left" w:pos="567"/>
        </w:tabs>
        <w:spacing w:after="0" w:line="240" w:lineRule="auto"/>
        <w:rPr>
          <w:rFonts w:ascii="Times New Roman" w:eastAsia="Times New Roman" w:hAnsi="Times New Roman"/>
        </w:rPr>
      </w:pPr>
      <w:r w:rsidRPr="00844D8F">
        <w:rPr>
          <w:rFonts w:ascii="Times New Roman" w:eastAsia="Times New Roman" w:hAnsi="Times New Roman"/>
          <w:u w:val="single"/>
        </w:rPr>
        <w:t>3 – 6 metų vaikams:</w:t>
      </w:r>
      <w:r w:rsidRPr="00844D8F">
        <w:rPr>
          <w:rFonts w:ascii="Times New Roman" w:eastAsia="Times New Roman" w:hAnsi="Times New Roman"/>
        </w:rPr>
        <w:t xml:space="preserve"> po 1 išpurškimą 4 kg kūno svorio (daugiausia 4 išpurškimus) 2 – 6 kartus per parą.</w:t>
      </w:r>
    </w:p>
    <w:p w14:paraId="47DB6421" w14:textId="77777777" w:rsidR="008979BB" w:rsidRPr="00F24DFF" w:rsidRDefault="008979BB" w:rsidP="008979BB">
      <w:pPr>
        <w:tabs>
          <w:tab w:val="left" w:pos="567"/>
        </w:tabs>
        <w:spacing w:after="0" w:line="240" w:lineRule="auto"/>
        <w:rPr>
          <w:rFonts w:ascii="Times New Roman" w:eastAsia="Times New Roman" w:hAnsi="Times New Roman"/>
        </w:rPr>
      </w:pPr>
    </w:p>
    <w:p w14:paraId="469D1EA1"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u w:val="single"/>
        </w:rPr>
        <w:t>Jaunesniems kaip 3 metų vaikams</w:t>
      </w:r>
    </w:p>
    <w:p w14:paraId="14ACDBC2"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Saugumas ir veiksmingumas vaikams iki 3 metų neištirti. Duomenų nėra.</w:t>
      </w:r>
    </w:p>
    <w:p w14:paraId="46777014" w14:textId="77777777" w:rsidR="008979BB" w:rsidRPr="00F24DFF" w:rsidRDefault="008979BB" w:rsidP="008979BB">
      <w:pPr>
        <w:tabs>
          <w:tab w:val="left" w:pos="567"/>
        </w:tabs>
        <w:spacing w:after="0" w:line="240" w:lineRule="auto"/>
        <w:rPr>
          <w:rFonts w:ascii="Times New Roman" w:eastAsia="Times New Roman" w:hAnsi="Times New Roman"/>
          <w:u w:val="single"/>
        </w:rPr>
      </w:pPr>
    </w:p>
    <w:p w14:paraId="6F13777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Paspaudus dozavimo pompą 1 kartą, išpurškiama 0,17 ml tirpalo.</w:t>
      </w:r>
    </w:p>
    <w:p w14:paraId="58DC20DF" w14:textId="77777777" w:rsidR="008979BB" w:rsidRPr="00F24DFF" w:rsidRDefault="008979BB" w:rsidP="008979BB">
      <w:pPr>
        <w:tabs>
          <w:tab w:val="left" w:pos="567"/>
        </w:tabs>
        <w:spacing w:after="0" w:line="240" w:lineRule="auto"/>
        <w:rPr>
          <w:rFonts w:ascii="Times New Roman" w:eastAsia="Times New Roman" w:hAnsi="Times New Roman"/>
        </w:rPr>
      </w:pPr>
    </w:p>
    <w:p w14:paraId="0FE5EDD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Senyviems pacientams ir pacientams, kurių inkstų ar kepenų funkcija sutrikusi, specialiai dozavimą keisti nebūtina.</w:t>
      </w:r>
    </w:p>
    <w:p w14:paraId="02E2415A" w14:textId="77777777" w:rsidR="008979BB" w:rsidRPr="00F24DFF" w:rsidRDefault="008979BB" w:rsidP="008979BB">
      <w:pPr>
        <w:tabs>
          <w:tab w:val="left" w:pos="567"/>
        </w:tabs>
        <w:spacing w:after="0" w:line="240" w:lineRule="auto"/>
        <w:rPr>
          <w:rFonts w:ascii="Times New Roman" w:eastAsia="Times New Roman" w:hAnsi="Times New Roman"/>
        </w:rPr>
      </w:pPr>
    </w:p>
    <w:p w14:paraId="3CF1D0E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Rekomenduojamos dozės viršyti negalima.</w:t>
      </w:r>
    </w:p>
    <w:p w14:paraId="23E89C32" w14:textId="77777777" w:rsidR="008979BB" w:rsidRPr="00F24DFF" w:rsidRDefault="008979BB" w:rsidP="008979BB">
      <w:pPr>
        <w:tabs>
          <w:tab w:val="left" w:pos="567"/>
        </w:tabs>
        <w:spacing w:after="0" w:line="240" w:lineRule="auto"/>
        <w:rPr>
          <w:rFonts w:ascii="Times New Roman" w:eastAsia="Times New Roman" w:hAnsi="Times New Roman"/>
          <w:i/>
        </w:rPr>
      </w:pPr>
    </w:p>
    <w:p w14:paraId="2DBCE5F5" w14:textId="77777777" w:rsidR="008979BB" w:rsidRPr="00F24DFF" w:rsidRDefault="008979BB" w:rsidP="008979BB">
      <w:pPr>
        <w:tabs>
          <w:tab w:val="left" w:pos="567"/>
        </w:tabs>
        <w:spacing w:after="0" w:line="240" w:lineRule="auto"/>
        <w:rPr>
          <w:rFonts w:ascii="Times New Roman" w:eastAsia="Times New Roman" w:hAnsi="Times New Roman"/>
          <w:i/>
        </w:rPr>
      </w:pPr>
      <w:r w:rsidRPr="00F24DFF">
        <w:rPr>
          <w:rFonts w:ascii="Times New Roman" w:eastAsia="Times New Roman" w:hAnsi="Times New Roman"/>
          <w:i/>
        </w:rPr>
        <w:lastRenderedPageBreak/>
        <w:t>Gydymo trukmė</w:t>
      </w:r>
    </w:p>
    <w:p w14:paraId="42CEBFE5" w14:textId="77777777" w:rsidR="008979BB" w:rsidRPr="00F24DFF" w:rsidRDefault="008979BB" w:rsidP="008979BB">
      <w:pPr>
        <w:tabs>
          <w:tab w:val="left" w:pos="0"/>
        </w:tabs>
        <w:spacing w:after="0" w:line="240" w:lineRule="auto"/>
        <w:rPr>
          <w:rFonts w:ascii="Times New Roman" w:eastAsia="Times New Roman" w:hAnsi="Times New Roman"/>
        </w:rPr>
      </w:pPr>
      <w:r w:rsidRPr="00F24DFF">
        <w:rPr>
          <w:rFonts w:ascii="Times New Roman" w:eastAsia="Times New Roman" w:hAnsi="Times New Roman"/>
        </w:rPr>
        <w:t xml:space="preserve">Jeigu po 7 gydymo parų uždegimo simptomai išsilaiko arba pasunkėjo, kreipkitės į gydytoją. Radiomukozitas paprastai gydomas 3 – 5 savaites. </w:t>
      </w:r>
    </w:p>
    <w:p w14:paraId="10A49082" w14:textId="77777777" w:rsidR="008979BB" w:rsidRPr="00F24DFF" w:rsidRDefault="008979BB" w:rsidP="008979BB">
      <w:pPr>
        <w:tabs>
          <w:tab w:val="left" w:pos="567"/>
        </w:tabs>
        <w:spacing w:after="0" w:line="240" w:lineRule="auto"/>
        <w:rPr>
          <w:rFonts w:ascii="Times New Roman" w:eastAsia="Times New Roman" w:hAnsi="Times New Roman"/>
        </w:rPr>
      </w:pPr>
    </w:p>
    <w:p w14:paraId="14487650"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Purškimo instrukcija</w:t>
      </w:r>
    </w:p>
    <w:p w14:paraId="3AEF9F8C" w14:textId="6050C953" w:rsidR="008979BB" w:rsidRPr="008D7F6D" w:rsidRDefault="00752A64" w:rsidP="008979BB">
      <w:pPr>
        <w:tabs>
          <w:tab w:val="left" w:pos="567"/>
        </w:tabs>
        <w:spacing w:after="0" w:line="240" w:lineRule="auto"/>
        <w:rPr>
          <w:rFonts w:ascii="Times New Roman" w:eastAsia="Times New Roman" w:hAnsi="Times New Roman"/>
        </w:rPr>
      </w:pPr>
      <w:r w:rsidRPr="007E0934">
        <w:rPr>
          <w:rFonts w:ascii="Times New Roman" w:eastAsia="Times New Roman" w:hAnsi="Times New Roman"/>
          <w:noProof/>
          <w:lang w:val="en-US"/>
        </w:rPr>
        <w:drawing>
          <wp:inline distT="0" distB="0" distL="0" distR="0" wp14:anchorId="4523277B" wp14:editId="5EBEFF30">
            <wp:extent cx="1362075" cy="1933575"/>
            <wp:effectExtent l="0" t="0" r="0" b="0"/>
            <wp:docPr id="1" name="Picture 1" descr="Purskimo_po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skimo_pom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933575"/>
                    </a:xfrm>
                    <a:prstGeom prst="rect">
                      <a:avLst/>
                    </a:prstGeom>
                    <a:noFill/>
                    <a:ln>
                      <a:noFill/>
                    </a:ln>
                  </pic:spPr>
                </pic:pic>
              </a:graphicData>
            </a:graphic>
          </wp:inline>
        </w:drawing>
      </w:r>
    </w:p>
    <w:p w14:paraId="15C89873" w14:textId="77777777" w:rsidR="008979BB" w:rsidRPr="00F24DFF" w:rsidRDefault="008979BB" w:rsidP="008979BB">
      <w:pPr>
        <w:tabs>
          <w:tab w:val="left" w:pos="567"/>
        </w:tabs>
        <w:spacing w:after="0" w:line="240" w:lineRule="auto"/>
        <w:rPr>
          <w:rFonts w:ascii="Times New Roman" w:eastAsia="Times New Roman" w:hAnsi="Times New Roman"/>
        </w:rPr>
      </w:pPr>
    </w:p>
    <w:p w14:paraId="4B8D3E68"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1. Pakelkite dozavimo pompos aplikatorių.</w:t>
      </w:r>
    </w:p>
    <w:p w14:paraId="049FF254"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2. Įkiškite aplikatorių į burną ir stipriai pirštu paspaudę pažymėtą vietą, purkškite vaisto tiesiai ant uždegimo apimtos burnos vietos arba į ryklę, jeigu gydote jos pažeidimą.</w:t>
      </w:r>
    </w:p>
    <w:p w14:paraId="07202C21" w14:textId="77777777" w:rsidR="008979BB" w:rsidRPr="00F24DFF" w:rsidRDefault="008979BB" w:rsidP="008979BB">
      <w:pPr>
        <w:tabs>
          <w:tab w:val="left" w:pos="567"/>
        </w:tabs>
        <w:spacing w:after="0" w:line="240" w:lineRule="auto"/>
        <w:rPr>
          <w:rFonts w:ascii="Times New Roman" w:eastAsia="Times New Roman" w:hAnsi="Times New Roman"/>
          <w:b/>
        </w:rPr>
      </w:pPr>
    </w:p>
    <w:p w14:paraId="78499685"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Ką daryti pavartojus per didelę Gerlen dozę</w:t>
      </w:r>
    </w:p>
    <w:p w14:paraId="3A2076C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Lokaliai vartojamo benzidamino perdozavimo atvejų nebuvo.</w:t>
      </w:r>
    </w:p>
    <w:p w14:paraId="0A79CA46"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rPr>
        <w:t xml:space="preserve">Atsitiktinai nurijus nedaug Gerlen, žalingo poveikio nepasireiškia. </w:t>
      </w:r>
      <w:r w:rsidRPr="00F24DFF">
        <w:rPr>
          <w:rFonts w:ascii="Times New Roman" w:hAnsi="Times New Roman"/>
        </w:rPr>
        <w:t>Jeigu pavartojote ar netyčia nurijote dideles vaisto dozes, nedelsiant kreipkitės patarimo į savo gydytoją ar vaistininką.</w:t>
      </w:r>
    </w:p>
    <w:p w14:paraId="7D519D51" w14:textId="77777777" w:rsidR="008979BB" w:rsidRPr="00F24DFF" w:rsidRDefault="008979BB" w:rsidP="008979BB">
      <w:pPr>
        <w:tabs>
          <w:tab w:val="left" w:pos="567"/>
        </w:tabs>
        <w:spacing w:after="0" w:line="240" w:lineRule="auto"/>
        <w:rPr>
          <w:rFonts w:ascii="Times New Roman" w:eastAsia="Times New Roman" w:hAnsi="Times New Roman"/>
          <w:b/>
        </w:rPr>
      </w:pPr>
    </w:p>
    <w:p w14:paraId="3F0D2DFA"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Pamiršus pavartoti Gerlen</w:t>
      </w:r>
    </w:p>
    <w:p w14:paraId="77A9ABE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Negalima vartoti dvigubos dozės norint kompensuoti praleistą dozę.</w:t>
      </w:r>
    </w:p>
    <w:p w14:paraId="4334C630" w14:textId="77777777" w:rsidR="008979BB" w:rsidRPr="00F24DFF" w:rsidRDefault="008979BB" w:rsidP="008979BB">
      <w:pPr>
        <w:tabs>
          <w:tab w:val="left" w:pos="567"/>
        </w:tabs>
        <w:spacing w:after="0" w:line="240" w:lineRule="auto"/>
        <w:rPr>
          <w:rFonts w:ascii="Times New Roman" w:eastAsia="Times New Roman" w:hAnsi="Times New Roman"/>
          <w:b/>
        </w:rPr>
      </w:pPr>
    </w:p>
    <w:p w14:paraId="5AA3F049"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 xml:space="preserve">Nustojus vartoti Gerlen </w:t>
      </w:r>
    </w:p>
    <w:p w14:paraId="5E45F9FB"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rPr>
        <w:t>Vaisto vartojimą nutraukus anksčiau negu rekomenduojama, numatomas poveikis gali nepasireikšti.</w:t>
      </w:r>
    </w:p>
    <w:p w14:paraId="3D940DBE"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rPr>
        <w:t>Jeigu kiltų daugiau klausimų dėl šio vaisto vartojimo, kreipkitės į gydytoją arba vaistininką.</w:t>
      </w:r>
    </w:p>
    <w:p w14:paraId="73DFF9A7" w14:textId="77777777" w:rsidR="008979BB" w:rsidRPr="00F24DFF" w:rsidRDefault="008979BB" w:rsidP="008979BB">
      <w:pPr>
        <w:tabs>
          <w:tab w:val="left" w:pos="567"/>
        </w:tabs>
        <w:spacing w:after="0" w:line="240" w:lineRule="auto"/>
        <w:rPr>
          <w:rFonts w:ascii="Times New Roman" w:eastAsia="Times New Roman" w:hAnsi="Times New Roman"/>
        </w:rPr>
      </w:pPr>
    </w:p>
    <w:p w14:paraId="72796E61" w14:textId="77777777" w:rsidR="008979BB" w:rsidRPr="00F24DFF" w:rsidRDefault="008979BB" w:rsidP="008979BB">
      <w:pPr>
        <w:tabs>
          <w:tab w:val="left" w:pos="567"/>
        </w:tabs>
        <w:spacing w:after="0" w:line="240" w:lineRule="auto"/>
        <w:rPr>
          <w:rFonts w:ascii="Times New Roman" w:eastAsia="Times New Roman" w:hAnsi="Times New Roman"/>
        </w:rPr>
      </w:pPr>
    </w:p>
    <w:p w14:paraId="378C830A" w14:textId="77777777" w:rsidR="008979BB" w:rsidRPr="00F24DFF" w:rsidRDefault="008979BB" w:rsidP="008979BB">
      <w:pPr>
        <w:tabs>
          <w:tab w:val="left" w:pos="567"/>
        </w:tabs>
        <w:spacing w:after="0" w:line="240" w:lineRule="auto"/>
        <w:rPr>
          <w:rFonts w:ascii="Times New Roman" w:eastAsia="Times New Roman" w:hAnsi="Times New Roman"/>
          <w:b/>
          <w:caps/>
        </w:rPr>
      </w:pPr>
      <w:r w:rsidRPr="00F24DFF">
        <w:rPr>
          <w:rFonts w:ascii="Times New Roman" w:eastAsia="Times New Roman" w:hAnsi="Times New Roman"/>
          <w:b/>
          <w:caps/>
        </w:rPr>
        <w:t>4.</w:t>
      </w:r>
      <w:r w:rsidRPr="00F24DFF">
        <w:rPr>
          <w:rFonts w:ascii="Times New Roman" w:eastAsia="Times New Roman" w:hAnsi="Times New Roman"/>
          <w:b/>
          <w:caps/>
        </w:rPr>
        <w:tab/>
        <w:t>g</w:t>
      </w:r>
      <w:r w:rsidRPr="00F24DFF">
        <w:rPr>
          <w:rFonts w:ascii="Times New Roman" w:eastAsia="Times New Roman" w:hAnsi="Times New Roman"/>
          <w:b/>
        </w:rPr>
        <w:t>alimas šalutinis poveikis</w:t>
      </w:r>
    </w:p>
    <w:p w14:paraId="248BDD98" w14:textId="77777777" w:rsidR="008979BB" w:rsidRPr="00F24DFF" w:rsidRDefault="008979BB" w:rsidP="008979BB">
      <w:pPr>
        <w:tabs>
          <w:tab w:val="left" w:pos="567"/>
        </w:tabs>
        <w:spacing w:after="0" w:line="240" w:lineRule="auto"/>
        <w:rPr>
          <w:rFonts w:ascii="Times New Roman" w:eastAsia="Times New Roman" w:hAnsi="Times New Roman"/>
        </w:rPr>
      </w:pPr>
    </w:p>
    <w:p w14:paraId="24C0C43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Šis vaistas kaip ir visi kiti, gali sukelti šalutinį poveikį, nors jis pasireiškia ne visiems žmonėms.</w:t>
      </w:r>
    </w:p>
    <w:p w14:paraId="1234746F" w14:textId="77777777" w:rsidR="008979BB" w:rsidRPr="00F24DFF" w:rsidRDefault="008979BB" w:rsidP="008979BB">
      <w:pPr>
        <w:tabs>
          <w:tab w:val="left" w:pos="567"/>
        </w:tabs>
        <w:spacing w:after="0" w:line="240" w:lineRule="auto"/>
        <w:rPr>
          <w:rFonts w:ascii="Times New Roman" w:eastAsia="Times New Roman" w:hAnsi="Times New Roman"/>
        </w:rPr>
      </w:pPr>
    </w:p>
    <w:p w14:paraId="016382D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Tuoj pat po burnos gleivinės purškalo (tirpalo) pavartojimo gali būti juntamas burnos ir ryklės tirpulys. Šis poveikis priklauso nuo vaisto veikimo būdo ir greitai išnyksta. </w:t>
      </w:r>
    </w:p>
    <w:p w14:paraId="61A04F7F" w14:textId="77777777" w:rsidR="008979BB" w:rsidRPr="00F24DFF" w:rsidRDefault="008979BB" w:rsidP="008979BB">
      <w:pPr>
        <w:tabs>
          <w:tab w:val="left" w:pos="567"/>
        </w:tabs>
        <w:spacing w:after="0" w:line="240" w:lineRule="auto"/>
        <w:rPr>
          <w:rFonts w:ascii="Times New Roman" w:eastAsia="Times New Roman" w:hAnsi="Times New Roman"/>
        </w:rPr>
      </w:pPr>
    </w:p>
    <w:p w14:paraId="5E16949A"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Buvo pastebėt</w:t>
      </w:r>
      <w:r w:rsidR="000B16DE">
        <w:rPr>
          <w:rFonts w:ascii="Times New Roman" w:eastAsia="Times New Roman" w:hAnsi="Times New Roman"/>
        </w:rPr>
        <w:t>i</w:t>
      </w:r>
      <w:r w:rsidRPr="00F24DFF">
        <w:rPr>
          <w:rFonts w:ascii="Times New Roman" w:eastAsia="Times New Roman" w:hAnsi="Times New Roman"/>
        </w:rPr>
        <w:t xml:space="preserve"> ši</w:t>
      </w:r>
      <w:r w:rsidR="000B16DE">
        <w:rPr>
          <w:rFonts w:ascii="Times New Roman" w:eastAsia="Times New Roman" w:hAnsi="Times New Roman"/>
        </w:rPr>
        <w:t>e</w:t>
      </w:r>
      <w:r w:rsidRPr="00F24DFF">
        <w:rPr>
          <w:rFonts w:ascii="Times New Roman" w:eastAsia="Times New Roman" w:hAnsi="Times New Roman"/>
        </w:rPr>
        <w:t xml:space="preserve"> šalutini</w:t>
      </w:r>
      <w:r w:rsidR="000B16DE">
        <w:rPr>
          <w:rFonts w:ascii="Times New Roman" w:eastAsia="Times New Roman" w:hAnsi="Times New Roman"/>
        </w:rPr>
        <w:t>ai</w:t>
      </w:r>
      <w:r w:rsidRPr="00F24DFF">
        <w:rPr>
          <w:rFonts w:ascii="Times New Roman" w:eastAsia="Times New Roman" w:hAnsi="Times New Roman"/>
        </w:rPr>
        <w:t xml:space="preserve"> poveiki</w:t>
      </w:r>
      <w:r w:rsidR="000B16DE">
        <w:rPr>
          <w:rFonts w:ascii="Times New Roman" w:eastAsia="Times New Roman" w:hAnsi="Times New Roman"/>
        </w:rPr>
        <w:t>ai</w:t>
      </w:r>
      <w:r w:rsidRPr="00F24DFF">
        <w:rPr>
          <w:rFonts w:ascii="Times New Roman" w:eastAsia="Times New Roman" w:hAnsi="Times New Roman"/>
        </w:rPr>
        <w:t>, kuri</w:t>
      </w:r>
      <w:r w:rsidR="000B16DE">
        <w:rPr>
          <w:rFonts w:ascii="Times New Roman" w:eastAsia="Times New Roman" w:hAnsi="Times New Roman"/>
        </w:rPr>
        <w:t>ų</w:t>
      </w:r>
      <w:r w:rsidRPr="00F24DFF">
        <w:rPr>
          <w:rFonts w:ascii="Times New Roman" w:eastAsia="Times New Roman" w:hAnsi="Times New Roman"/>
        </w:rPr>
        <w:t xml:space="preserve"> dažnis nežinomas (negali būti apskaičiuotas pagal turimus duomenis):</w:t>
      </w:r>
    </w:p>
    <w:p w14:paraId="234FB89B" w14:textId="77777777" w:rsidR="008979BB" w:rsidRPr="00F24DFF" w:rsidRDefault="008979BB" w:rsidP="00F24DFF">
      <w:pPr>
        <w:pStyle w:val="Sraopastraipa"/>
        <w:numPr>
          <w:ilvl w:val="0"/>
          <w:numId w:val="5"/>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burnos deginimo pojūtis;</w:t>
      </w:r>
    </w:p>
    <w:p w14:paraId="4469D1EC" w14:textId="77777777" w:rsidR="008979BB" w:rsidRPr="00F24DFF" w:rsidRDefault="008979BB" w:rsidP="00F24DFF">
      <w:pPr>
        <w:pStyle w:val="Sraopastraipa"/>
        <w:numPr>
          <w:ilvl w:val="0"/>
          <w:numId w:val="5"/>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burnos džiūvimas;</w:t>
      </w:r>
    </w:p>
    <w:p w14:paraId="2AA72CBE" w14:textId="77777777" w:rsidR="008979BB" w:rsidRPr="00F24DFF" w:rsidRDefault="008979BB" w:rsidP="00F24DFF">
      <w:pPr>
        <w:pStyle w:val="Sraopastraipa"/>
        <w:numPr>
          <w:ilvl w:val="0"/>
          <w:numId w:val="5"/>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vėmimas arba pykinimas;</w:t>
      </w:r>
    </w:p>
    <w:p w14:paraId="6A6C3EFA" w14:textId="77777777" w:rsidR="008979BB" w:rsidRPr="00F24DFF" w:rsidRDefault="008979BB" w:rsidP="00F24DFF">
      <w:pPr>
        <w:pStyle w:val="Sraopastraipa"/>
        <w:numPr>
          <w:ilvl w:val="0"/>
          <w:numId w:val="5"/>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alerginės reakcijos (padidėjęs jautrumas);</w:t>
      </w:r>
    </w:p>
    <w:p w14:paraId="55B8E160" w14:textId="77777777" w:rsidR="008979BB" w:rsidRPr="00F24DFF" w:rsidRDefault="008979BB" w:rsidP="00F24DFF">
      <w:pPr>
        <w:pStyle w:val="Sraopastraipa"/>
        <w:numPr>
          <w:ilvl w:val="0"/>
          <w:numId w:val="5"/>
        </w:numPr>
        <w:tabs>
          <w:tab w:val="left" w:pos="567"/>
        </w:tabs>
        <w:spacing w:after="0" w:line="240" w:lineRule="auto"/>
        <w:ind w:left="567" w:hanging="567"/>
        <w:rPr>
          <w:rFonts w:ascii="Times New Roman" w:eastAsia="Times New Roman" w:hAnsi="Times New Roman"/>
        </w:rPr>
      </w:pPr>
      <w:r w:rsidRPr="00F24DFF">
        <w:rPr>
          <w:rFonts w:ascii="Times New Roman" w:eastAsia="Times New Roman" w:hAnsi="Times New Roman"/>
        </w:rPr>
        <w:t>sunki alerginė reakcija (anafilaksinis šokas), kurios požymiai gali būti pasunkėjęs kvėpavimas, krūtinės skausmas arba spaudimo krūtinėje jutimas ir (arba) svaigulio / apalpimo pojūtis, stiprus odos niežėjimas arba iškilę odos gumbai, veido, lūpų, liežuvio ir (arba) gerklės patinimas, galintys kelti pavojų gyvybei.</w:t>
      </w:r>
    </w:p>
    <w:p w14:paraId="30AAF093" w14:textId="77777777" w:rsidR="008979BB" w:rsidRPr="00F24DFF" w:rsidRDefault="008979BB" w:rsidP="008979BB">
      <w:pPr>
        <w:tabs>
          <w:tab w:val="left" w:pos="567"/>
        </w:tabs>
        <w:spacing w:after="0" w:line="240" w:lineRule="auto"/>
        <w:rPr>
          <w:rFonts w:ascii="Times New Roman" w:eastAsia="Times New Roman" w:hAnsi="Times New Roman"/>
        </w:rPr>
      </w:pPr>
    </w:p>
    <w:p w14:paraId="28DC02E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Jeigu kuris nors iš minėt</w:t>
      </w:r>
      <w:r w:rsidR="000B16DE">
        <w:rPr>
          <w:rFonts w:ascii="Times New Roman" w:eastAsia="Times New Roman" w:hAnsi="Times New Roman"/>
        </w:rPr>
        <w:t>ų</w:t>
      </w:r>
      <w:r w:rsidRPr="00F24DFF">
        <w:rPr>
          <w:rFonts w:ascii="Times New Roman" w:eastAsia="Times New Roman" w:hAnsi="Times New Roman"/>
        </w:rPr>
        <w:t xml:space="preserve"> šalutini</w:t>
      </w:r>
      <w:r w:rsidR="000B16DE">
        <w:rPr>
          <w:rFonts w:ascii="Times New Roman" w:eastAsia="Times New Roman" w:hAnsi="Times New Roman"/>
        </w:rPr>
        <w:t>ų</w:t>
      </w:r>
      <w:r w:rsidRPr="00F24DFF">
        <w:rPr>
          <w:rFonts w:ascii="Times New Roman" w:eastAsia="Times New Roman" w:hAnsi="Times New Roman"/>
        </w:rPr>
        <w:t xml:space="preserve"> poveiki</w:t>
      </w:r>
      <w:r w:rsidR="000B16DE">
        <w:rPr>
          <w:rFonts w:ascii="Times New Roman" w:eastAsia="Times New Roman" w:hAnsi="Times New Roman"/>
        </w:rPr>
        <w:t>ų</w:t>
      </w:r>
      <w:r w:rsidRPr="00F24DFF">
        <w:rPr>
          <w:rFonts w:ascii="Times New Roman" w:eastAsia="Times New Roman" w:hAnsi="Times New Roman"/>
        </w:rPr>
        <w:t xml:space="preserve"> pasireiškia, vaisto vartojimą nutraukite ir kreipkitės į gydytoją.</w:t>
      </w:r>
    </w:p>
    <w:p w14:paraId="1B6941E6" w14:textId="77777777" w:rsidR="008979BB" w:rsidRPr="00F24DFF" w:rsidRDefault="008979BB" w:rsidP="008979BB">
      <w:pPr>
        <w:tabs>
          <w:tab w:val="left" w:pos="567"/>
        </w:tabs>
        <w:spacing w:after="0" w:line="240" w:lineRule="auto"/>
        <w:rPr>
          <w:rFonts w:ascii="Times New Roman" w:eastAsia="Times New Roman" w:hAnsi="Times New Roman"/>
        </w:rPr>
      </w:pPr>
    </w:p>
    <w:p w14:paraId="3011DB70"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Pranešimas apie šalutinį poveikį</w:t>
      </w:r>
    </w:p>
    <w:p w14:paraId="381C2B15" w14:textId="32843708"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lastRenderedPageBreak/>
        <w:t>Jeigu pasireiškė šalutinis poveikis, įskaitant šiame lapelyje nenurodytą, pasakykite gydytojui arba vaistini</w:t>
      </w:r>
      <w:r w:rsidRPr="00E254A8">
        <w:rPr>
          <w:rFonts w:ascii="Times New Roman" w:eastAsia="Times New Roman" w:hAnsi="Times New Roman"/>
        </w:rPr>
        <w:t xml:space="preserve">nkui. </w:t>
      </w:r>
      <w:r w:rsidR="00E254A8" w:rsidRPr="00E40F0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E254A8" w:rsidRPr="00E40F07">
        <w:rPr>
          <w:rFonts w:ascii="Times New Roman" w:hAnsi="Times New Roman"/>
          <w:color w:val="0000EE"/>
          <w:u w:val="single"/>
          <w:lang w:eastAsia="lt-LT"/>
        </w:rPr>
        <w:t>https://vvkt.lrv.lt/lt/</w:t>
      </w:r>
      <w:r w:rsidR="00E254A8" w:rsidRPr="00E40F07">
        <w:rPr>
          <w:rFonts w:ascii="Times New Roman" w:hAnsi="Times New Roman"/>
          <w:lang w:eastAsia="lt-LT"/>
        </w:rPr>
        <w:t xml:space="preserve"> nurodytais būdais arba paskambinti nemokamu telefonu </w:t>
      </w:r>
      <w:r w:rsidR="00E254A8">
        <w:rPr>
          <w:rFonts w:ascii="Times New Roman" w:hAnsi="Times New Roman"/>
          <w:lang w:eastAsia="lt-LT"/>
        </w:rPr>
        <w:t>+370</w:t>
      </w:r>
      <w:r w:rsidR="00E254A8" w:rsidRPr="00E40F07">
        <w:rPr>
          <w:rFonts w:ascii="Times New Roman" w:hAnsi="Times New Roman"/>
          <w:lang w:eastAsia="lt-LT"/>
        </w:rPr>
        <w:t xml:space="preserve"> 800 73 568. </w:t>
      </w:r>
      <w:r w:rsidR="00207A2F" w:rsidRPr="00207A2F">
        <w:rPr>
          <w:rFonts w:ascii="Times New Roman" w:eastAsia="Times New Roman" w:hAnsi="Times New Roman"/>
        </w:rPr>
        <w:t xml:space="preserve">Pranešdami apie šalutinį poveikį galite mums padėti gauti daugiau informacijos apie šio vaisto saugumą. </w:t>
      </w:r>
    </w:p>
    <w:p w14:paraId="2BADA4D7" w14:textId="77777777" w:rsidR="008979BB" w:rsidRPr="00F24DFF" w:rsidRDefault="008979BB" w:rsidP="008979BB">
      <w:pPr>
        <w:tabs>
          <w:tab w:val="left" w:pos="567"/>
        </w:tabs>
        <w:spacing w:after="0" w:line="240" w:lineRule="auto"/>
        <w:rPr>
          <w:rFonts w:ascii="Times New Roman" w:eastAsia="Times New Roman" w:hAnsi="Times New Roman"/>
        </w:rPr>
      </w:pPr>
    </w:p>
    <w:p w14:paraId="3F998846" w14:textId="77777777" w:rsidR="008979BB" w:rsidRPr="00F24DFF" w:rsidRDefault="008979BB" w:rsidP="008979BB">
      <w:pPr>
        <w:tabs>
          <w:tab w:val="left" w:pos="567"/>
        </w:tabs>
        <w:spacing w:after="0" w:line="240" w:lineRule="auto"/>
        <w:rPr>
          <w:rFonts w:ascii="Times New Roman" w:eastAsia="Times New Roman" w:hAnsi="Times New Roman"/>
        </w:rPr>
      </w:pPr>
    </w:p>
    <w:p w14:paraId="000DB9C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rPr>
        <w:t>5.</w:t>
      </w:r>
      <w:r w:rsidRPr="00F24DFF">
        <w:rPr>
          <w:rFonts w:ascii="Times New Roman" w:eastAsia="Times New Roman" w:hAnsi="Times New Roman"/>
          <w:b/>
        </w:rPr>
        <w:tab/>
        <w:t>Kaip laikyti Gerlen</w:t>
      </w:r>
    </w:p>
    <w:p w14:paraId="299DB52E" w14:textId="77777777" w:rsidR="008979BB" w:rsidRPr="00F24DFF" w:rsidRDefault="008979BB" w:rsidP="008979BB">
      <w:pPr>
        <w:tabs>
          <w:tab w:val="left" w:pos="567"/>
        </w:tabs>
        <w:spacing w:after="0" w:line="240" w:lineRule="auto"/>
        <w:rPr>
          <w:rFonts w:ascii="Times New Roman" w:eastAsia="Times New Roman" w:hAnsi="Times New Roman"/>
        </w:rPr>
      </w:pPr>
    </w:p>
    <w:p w14:paraId="223C7909"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Šį vaistą laikykite vaikams nepastebimoje ir nepasiekiamoje vietoje.</w:t>
      </w:r>
    </w:p>
    <w:p w14:paraId="04FC0EC9" w14:textId="77777777" w:rsidR="008979BB" w:rsidRPr="00F24DFF" w:rsidRDefault="008979BB" w:rsidP="008979BB">
      <w:pPr>
        <w:spacing w:after="0" w:line="240" w:lineRule="auto"/>
        <w:rPr>
          <w:rFonts w:ascii="Times New Roman" w:eastAsia="Times New Roman" w:hAnsi="Times New Roman"/>
        </w:rPr>
      </w:pPr>
      <w:r w:rsidRPr="00F24DFF">
        <w:rPr>
          <w:rFonts w:ascii="Times New Roman" w:eastAsia="Times New Roman" w:hAnsi="Times New Roman"/>
        </w:rPr>
        <w:t>Laikyti ne aukštesnėje kaip 25 ºC temperatūroje.</w:t>
      </w:r>
    </w:p>
    <w:p w14:paraId="54CFF78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Pradėto vartoti vaisto tinkamumo laikas yra 6 mėn.</w:t>
      </w:r>
    </w:p>
    <w:p w14:paraId="4958E7D0" w14:textId="77777777" w:rsidR="008979BB" w:rsidRPr="00F24DFF" w:rsidRDefault="008979BB" w:rsidP="008979BB">
      <w:pPr>
        <w:tabs>
          <w:tab w:val="left" w:pos="567"/>
        </w:tabs>
        <w:spacing w:after="0" w:line="240" w:lineRule="auto"/>
        <w:rPr>
          <w:rFonts w:ascii="Times New Roman" w:eastAsia="Times New Roman" w:hAnsi="Times New Roman"/>
        </w:rPr>
      </w:pPr>
    </w:p>
    <w:p w14:paraId="72C1FF9C" w14:textId="77777777" w:rsidR="008979BB" w:rsidRPr="00F24DFF" w:rsidRDefault="008979BB" w:rsidP="008979BB">
      <w:pPr>
        <w:tabs>
          <w:tab w:val="left" w:pos="567"/>
        </w:tabs>
        <w:spacing w:after="0" w:line="240" w:lineRule="auto"/>
        <w:rPr>
          <w:rFonts w:ascii="Times New Roman" w:eastAsia="Times New Roman" w:hAnsi="Times New Roman"/>
          <w:iCs/>
        </w:rPr>
      </w:pPr>
      <w:r w:rsidRPr="00F24DFF">
        <w:rPr>
          <w:rFonts w:ascii="Times New Roman" w:eastAsia="Times New Roman" w:hAnsi="Times New Roman"/>
        </w:rPr>
        <w:t xml:space="preserve">Ant kartoninės dėžutės ir buteliuko etiketės po „Tinka iki“ nurodytam tinkamumo laikui pasibaigus, šio vaisto vartoti negalima. </w:t>
      </w:r>
      <w:r w:rsidRPr="00F24DFF">
        <w:rPr>
          <w:rFonts w:ascii="Times New Roman" w:eastAsia="Times New Roman" w:hAnsi="Times New Roman"/>
          <w:iCs/>
        </w:rPr>
        <w:t>Vaistas tinkamas vartoti iki paskutinės nurodyto mėnesio dienos.</w:t>
      </w:r>
    </w:p>
    <w:p w14:paraId="1777F6D7" w14:textId="77777777" w:rsidR="008979BB" w:rsidRPr="00F24DFF" w:rsidRDefault="008979BB" w:rsidP="008979BB">
      <w:pPr>
        <w:tabs>
          <w:tab w:val="left" w:pos="567"/>
        </w:tabs>
        <w:spacing w:after="0" w:line="240" w:lineRule="auto"/>
        <w:rPr>
          <w:rFonts w:ascii="Times New Roman" w:eastAsia="Times New Roman" w:hAnsi="Times New Roman"/>
        </w:rPr>
      </w:pPr>
    </w:p>
    <w:p w14:paraId="7045509F"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Vaistų negalima išmesti į kanalizaciją arba su buitinėmis</w:t>
      </w:r>
      <w:r w:rsidRPr="00F24DFF">
        <w:rPr>
          <w:rFonts w:ascii="Times New Roman" w:eastAsia="Times New Roman" w:hAnsi="Times New Roman"/>
          <w:color w:val="993366"/>
        </w:rPr>
        <w:t xml:space="preserve"> </w:t>
      </w:r>
      <w:r w:rsidRPr="00F24DFF">
        <w:rPr>
          <w:rFonts w:ascii="Times New Roman" w:eastAsia="Times New Roman" w:hAnsi="Times New Roman"/>
        </w:rPr>
        <w:t>atliekomis. Kaip išmesti nereikalingus vaistus, klauskite vaistininko. Šios priemonės padės apsaugoti aplinką.</w:t>
      </w:r>
    </w:p>
    <w:p w14:paraId="2E32DEA5" w14:textId="77777777" w:rsidR="008979BB" w:rsidRPr="00F24DFF" w:rsidRDefault="008979BB" w:rsidP="008979BB">
      <w:pPr>
        <w:tabs>
          <w:tab w:val="left" w:pos="567"/>
        </w:tabs>
        <w:spacing w:after="0" w:line="240" w:lineRule="auto"/>
        <w:rPr>
          <w:rFonts w:ascii="Times New Roman" w:eastAsia="Times New Roman" w:hAnsi="Times New Roman"/>
        </w:rPr>
      </w:pPr>
    </w:p>
    <w:p w14:paraId="70943595" w14:textId="77777777" w:rsidR="008979BB" w:rsidRPr="00F24DFF" w:rsidRDefault="008979BB" w:rsidP="008979BB">
      <w:pPr>
        <w:tabs>
          <w:tab w:val="left" w:pos="567"/>
        </w:tabs>
        <w:spacing w:after="0" w:line="240" w:lineRule="auto"/>
        <w:rPr>
          <w:rFonts w:ascii="Times New Roman" w:eastAsia="Times New Roman" w:hAnsi="Times New Roman"/>
        </w:rPr>
      </w:pPr>
    </w:p>
    <w:p w14:paraId="00D88693" w14:textId="77777777" w:rsidR="008979BB" w:rsidRPr="00F24DFF" w:rsidRDefault="008979BB" w:rsidP="008979BB">
      <w:pPr>
        <w:tabs>
          <w:tab w:val="left" w:pos="567"/>
        </w:tabs>
        <w:spacing w:after="0" w:line="240" w:lineRule="auto"/>
        <w:rPr>
          <w:rFonts w:ascii="Times New Roman" w:eastAsia="Times New Roman" w:hAnsi="Times New Roman"/>
          <w:b/>
        </w:rPr>
      </w:pPr>
      <w:r w:rsidRPr="00F24DFF">
        <w:rPr>
          <w:rFonts w:ascii="Times New Roman" w:eastAsia="Times New Roman" w:hAnsi="Times New Roman"/>
          <w:b/>
        </w:rPr>
        <w:t>6.</w:t>
      </w:r>
      <w:r w:rsidRPr="00F24DFF">
        <w:rPr>
          <w:rFonts w:ascii="Times New Roman" w:eastAsia="Times New Roman" w:hAnsi="Times New Roman"/>
          <w:b/>
        </w:rPr>
        <w:tab/>
        <w:t>Pakuotės turinys ir kita informacija</w:t>
      </w:r>
    </w:p>
    <w:p w14:paraId="0DAF692E" w14:textId="77777777" w:rsidR="008979BB" w:rsidRPr="00F24DFF" w:rsidRDefault="008979BB" w:rsidP="008979BB">
      <w:pPr>
        <w:tabs>
          <w:tab w:val="left" w:pos="567"/>
        </w:tabs>
        <w:spacing w:after="0" w:line="240" w:lineRule="auto"/>
        <w:rPr>
          <w:rFonts w:ascii="Times New Roman" w:eastAsia="Times New Roman" w:hAnsi="Times New Roman"/>
        </w:rPr>
      </w:pPr>
    </w:p>
    <w:p w14:paraId="1D62D0E5" w14:textId="77777777" w:rsidR="008979BB" w:rsidRPr="00F24DFF" w:rsidRDefault="008979BB" w:rsidP="008979BB">
      <w:pPr>
        <w:tabs>
          <w:tab w:val="left" w:pos="567"/>
        </w:tabs>
        <w:spacing w:after="0" w:line="240" w:lineRule="auto"/>
        <w:rPr>
          <w:rFonts w:ascii="Times New Roman" w:eastAsia="Times New Roman" w:hAnsi="Times New Roman"/>
          <w:u w:val="single"/>
        </w:rPr>
      </w:pPr>
      <w:r w:rsidRPr="00F24DFF">
        <w:rPr>
          <w:rFonts w:ascii="Times New Roman" w:eastAsia="Times New Roman" w:hAnsi="Times New Roman"/>
          <w:b/>
        </w:rPr>
        <w:t>Gerlen</w:t>
      </w:r>
      <w:r w:rsidRPr="00F24DFF">
        <w:rPr>
          <w:rFonts w:ascii="Times New Roman" w:eastAsia="Times New Roman" w:hAnsi="Times New Roman"/>
          <w:b/>
          <w:bCs/>
        </w:rPr>
        <w:t xml:space="preserve"> sudėtis </w:t>
      </w:r>
    </w:p>
    <w:p w14:paraId="72F4B598" w14:textId="77777777" w:rsidR="008979BB" w:rsidRPr="00F24DFF" w:rsidRDefault="008979BB" w:rsidP="00F24DFF">
      <w:pPr>
        <w:pStyle w:val="Sraopastraipa"/>
        <w:numPr>
          <w:ilvl w:val="0"/>
          <w:numId w:val="7"/>
        </w:numPr>
        <w:tabs>
          <w:tab w:val="left" w:pos="567"/>
        </w:tabs>
        <w:spacing w:after="0" w:line="240" w:lineRule="auto"/>
        <w:ind w:left="567"/>
        <w:rPr>
          <w:rFonts w:ascii="Times New Roman" w:eastAsia="Times New Roman" w:hAnsi="Times New Roman"/>
        </w:rPr>
      </w:pPr>
      <w:r w:rsidRPr="00F24DFF">
        <w:rPr>
          <w:rFonts w:ascii="Times New Roman" w:eastAsia="Times New Roman" w:hAnsi="Times New Roman"/>
        </w:rPr>
        <w:t>Veiklioji medžiaga yra benzidamino hidrochloridas. 1 ml burnos gleivinės purškalo (tirpalo) yra 1,5 mg benzidamino hidrochlorido. Dozavimo pompą paspaudus vieną kartą, išpurškiama viena dozė, t. y. 0,17 ml tirpalo, kuriame yra 0,255 mg benzidamino hidrochlorido.</w:t>
      </w:r>
    </w:p>
    <w:p w14:paraId="30E78CF5" w14:textId="77777777" w:rsidR="008979BB" w:rsidRPr="00F24DFF" w:rsidRDefault="008979BB" w:rsidP="00F24DFF">
      <w:pPr>
        <w:pStyle w:val="Sraopastraipa"/>
        <w:numPr>
          <w:ilvl w:val="0"/>
          <w:numId w:val="7"/>
        </w:numPr>
        <w:tabs>
          <w:tab w:val="left" w:pos="567"/>
        </w:tabs>
        <w:spacing w:after="0" w:line="240" w:lineRule="auto"/>
        <w:ind w:left="567"/>
        <w:rPr>
          <w:rFonts w:ascii="Times New Roman" w:eastAsia="Times New Roman" w:hAnsi="Times New Roman"/>
        </w:rPr>
      </w:pPr>
      <w:r w:rsidRPr="00F24DFF">
        <w:rPr>
          <w:rFonts w:ascii="Times New Roman" w:eastAsia="Times New Roman" w:hAnsi="Times New Roman"/>
        </w:rPr>
        <w:t>Pagalbinės medžiagos yra glicerolis, sacharino natrio druska, natrio-vandenilio karbonatas, etanolis (96%), metilo parahidroksibenzoatas (E 218), polisorbatas </w:t>
      </w:r>
      <w:r w:rsidRPr="00F24DFF" w:rsidDel="00036373">
        <w:rPr>
          <w:rFonts w:ascii="Times New Roman" w:eastAsia="Times New Roman" w:hAnsi="Times New Roman"/>
        </w:rPr>
        <w:t xml:space="preserve"> </w:t>
      </w:r>
      <w:r w:rsidRPr="00F24DFF">
        <w:rPr>
          <w:rFonts w:ascii="Times New Roman" w:eastAsia="Times New Roman" w:hAnsi="Times New Roman"/>
        </w:rPr>
        <w:t>20, pipirmėčių kvapo aromatinė medžiaga ir išgrynintas vanduo.</w:t>
      </w:r>
    </w:p>
    <w:p w14:paraId="3E17511F" w14:textId="77777777" w:rsidR="008979BB" w:rsidRPr="00F24DFF" w:rsidRDefault="008979BB" w:rsidP="008979BB">
      <w:pPr>
        <w:tabs>
          <w:tab w:val="left" w:pos="567"/>
        </w:tabs>
        <w:spacing w:after="0" w:line="240" w:lineRule="auto"/>
        <w:rPr>
          <w:rFonts w:ascii="Times New Roman" w:eastAsia="Times New Roman" w:hAnsi="Times New Roman"/>
        </w:rPr>
      </w:pPr>
    </w:p>
    <w:p w14:paraId="1F8FDBFE" w14:textId="77777777" w:rsidR="008979BB" w:rsidRPr="00F24DFF" w:rsidRDefault="008979BB" w:rsidP="008979BB">
      <w:pPr>
        <w:tabs>
          <w:tab w:val="left" w:pos="567"/>
        </w:tabs>
        <w:spacing w:after="0" w:line="240" w:lineRule="auto"/>
        <w:rPr>
          <w:rFonts w:ascii="Times New Roman" w:eastAsia="Times New Roman" w:hAnsi="Times New Roman"/>
          <w:b/>
          <w:bCs/>
        </w:rPr>
      </w:pPr>
      <w:r w:rsidRPr="00F24DFF">
        <w:rPr>
          <w:rFonts w:ascii="Times New Roman" w:eastAsia="Times New Roman" w:hAnsi="Times New Roman"/>
          <w:b/>
        </w:rPr>
        <w:t>Gerlen</w:t>
      </w:r>
      <w:r w:rsidRPr="00F24DFF">
        <w:rPr>
          <w:rFonts w:ascii="Times New Roman" w:eastAsia="Times New Roman" w:hAnsi="Times New Roman"/>
          <w:b/>
          <w:bCs/>
        </w:rPr>
        <w:t xml:space="preserve"> išvaizda ir kiekis pakuotėje</w:t>
      </w:r>
    </w:p>
    <w:p w14:paraId="6CF76EE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Burnos gleivinės purškalas yra skaidrus, pipirmėčių kvapo tirpalas.</w:t>
      </w:r>
    </w:p>
    <w:p w14:paraId="6B6730CB" w14:textId="77777777" w:rsidR="008979BB"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Kartoninė dėžutė, kurioje yra vienas 30 ml polietileninis buteliukas su dozavimo pompa ir aplikatoriumi.</w:t>
      </w:r>
    </w:p>
    <w:p w14:paraId="70C7CCA9" w14:textId="77777777" w:rsidR="006134FC" w:rsidRDefault="006134FC" w:rsidP="008979BB">
      <w:pPr>
        <w:tabs>
          <w:tab w:val="left" w:pos="567"/>
        </w:tabs>
        <w:spacing w:after="0" w:line="240" w:lineRule="auto"/>
        <w:rPr>
          <w:rFonts w:ascii="Times New Roman" w:eastAsia="Times New Roman" w:hAnsi="Times New Roman"/>
        </w:rPr>
      </w:pPr>
    </w:p>
    <w:p w14:paraId="3C036568" w14:textId="77777777" w:rsidR="006134FC" w:rsidRPr="00901169" w:rsidRDefault="006134FC" w:rsidP="008979BB">
      <w:pPr>
        <w:tabs>
          <w:tab w:val="left" w:pos="567"/>
        </w:tabs>
        <w:spacing w:after="0" w:line="240" w:lineRule="auto"/>
        <w:rPr>
          <w:rFonts w:ascii="Times New Roman" w:eastAsia="Times New Roman" w:hAnsi="Times New Roman"/>
          <w:b/>
        </w:rPr>
      </w:pPr>
      <w:r w:rsidRPr="00901169">
        <w:rPr>
          <w:rFonts w:ascii="Times New Roman" w:hAnsi="Times New Roman"/>
          <w:b/>
        </w:rPr>
        <w:t>Registruotojas ir gamintojas</w:t>
      </w:r>
    </w:p>
    <w:p w14:paraId="695623EA" w14:textId="77777777" w:rsidR="008979BB" w:rsidRPr="00F24DFF" w:rsidRDefault="008979BB" w:rsidP="008979BB">
      <w:pPr>
        <w:tabs>
          <w:tab w:val="left" w:pos="567"/>
        </w:tabs>
        <w:spacing w:after="0" w:line="240" w:lineRule="auto"/>
        <w:rPr>
          <w:rFonts w:ascii="Times New Roman" w:eastAsia="Times New Roman" w:hAnsi="Times New Roman"/>
        </w:rPr>
      </w:pPr>
    </w:p>
    <w:p w14:paraId="28ACBFBF" w14:textId="77777777" w:rsidR="008979BB" w:rsidRPr="00901169" w:rsidRDefault="008979BB" w:rsidP="008979BB">
      <w:pPr>
        <w:tabs>
          <w:tab w:val="left" w:pos="567"/>
        </w:tabs>
        <w:spacing w:after="0" w:line="240" w:lineRule="auto"/>
        <w:rPr>
          <w:rFonts w:ascii="Times New Roman" w:eastAsia="Times New Roman" w:hAnsi="Times New Roman"/>
          <w:bCs/>
          <w:u w:val="single"/>
        </w:rPr>
      </w:pPr>
      <w:r w:rsidRPr="00901169">
        <w:rPr>
          <w:rFonts w:ascii="Times New Roman" w:eastAsia="Times New Roman" w:hAnsi="Times New Roman"/>
          <w:bCs/>
          <w:u w:val="single"/>
        </w:rPr>
        <w:t>Registruotojas</w:t>
      </w:r>
      <w:r w:rsidR="006134FC">
        <w:rPr>
          <w:rFonts w:ascii="Times New Roman" w:eastAsia="Times New Roman" w:hAnsi="Times New Roman"/>
          <w:bCs/>
          <w:u w:val="single"/>
        </w:rPr>
        <w:t>:</w:t>
      </w:r>
    </w:p>
    <w:p w14:paraId="0644BFE8" w14:textId="77777777" w:rsidR="008979BB" w:rsidRPr="00F24DFF" w:rsidRDefault="008979BB" w:rsidP="008979BB">
      <w:pPr>
        <w:autoSpaceDE w:val="0"/>
        <w:autoSpaceDN w:val="0"/>
        <w:adjustRightInd w:val="0"/>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SIA Ingen Pharma</w:t>
      </w:r>
    </w:p>
    <w:p w14:paraId="1682DFA1" w14:textId="77777777" w:rsidR="008979BB" w:rsidRPr="00F24DFF" w:rsidRDefault="008979BB" w:rsidP="008979BB">
      <w:pPr>
        <w:autoSpaceDE w:val="0"/>
        <w:autoSpaceDN w:val="0"/>
        <w:adjustRightInd w:val="0"/>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Kārļa Ulmaņa gatve 119, Mārupe</w:t>
      </w:r>
    </w:p>
    <w:p w14:paraId="35C9EDBE" w14:textId="77777777" w:rsidR="008979BB" w:rsidRPr="00F24DFF" w:rsidRDefault="008979BB" w:rsidP="008979BB">
      <w:pPr>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LV-2167, Rīga</w:t>
      </w:r>
    </w:p>
    <w:p w14:paraId="1EB26C17" w14:textId="77777777" w:rsidR="008979BB" w:rsidRPr="00F24DFF" w:rsidRDefault="008979BB" w:rsidP="008979BB">
      <w:pPr>
        <w:tabs>
          <w:tab w:val="left" w:pos="567"/>
        </w:tabs>
        <w:spacing w:after="0" w:line="240" w:lineRule="auto"/>
        <w:rPr>
          <w:rFonts w:ascii="Times New Roman" w:eastAsia="Times New Roman" w:hAnsi="Times New Roman"/>
          <w:lang w:eastAsia="lt-LT"/>
        </w:rPr>
      </w:pPr>
      <w:r w:rsidRPr="00F24DFF">
        <w:rPr>
          <w:rFonts w:ascii="Times New Roman" w:eastAsia="Times New Roman" w:hAnsi="Times New Roman"/>
          <w:lang w:eastAsia="lt-LT"/>
        </w:rPr>
        <w:t>Latvija</w:t>
      </w:r>
      <w:r w:rsidRPr="00F24DFF" w:rsidDel="000D451E">
        <w:rPr>
          <w:rFonts w:ascii="Times New Roman" w:eastAsia="Times New Roman" w:hAnsi="Times New Roman"/>
          <w:lang w:eastAsia="lt-LT"/>
        </w:rPr>
        <w:t xml:space="preserve"> </w:t>
      </w:r>
    </w:p>
    <w:p w14:paraId="3DE96E92" w14:textId="77777777" w:rsidR="008979BB" w:rsidRPr="00F24DFF" w:rsidRDefault="008979BB" w:rsidP="008979BB">
      <w:pPr>
        <w:tabs>
          <w:tab w:val="left" w:pos="567"/>
        </w:tabs>
        <w:spacing w:after="0" w:line="240" w:lineRule="auto"/>
        <w:rPr>
          <w:rFonts w:ascii="Times New Roman" w:eastAsia="Times New Roman" w:hAnsi="Times New Roman"/>
        </w:rPr>
      </w:pPr>
    </w:p>
    <w:p w14:paraId="3F43A411" w14:textId="77777777" w:rsidR="008979BB" w:rsidRPr="00901169" w:rsidRDefault="008979BB" w:rsidP="008979BB">
      <w:pPr>
        <w:tabs>
          <w:tab w:val="left" w:pos="567"/>
        </w:tabs>
        <w:spacing w:after="0" w:line="240" w:lineRule="auto"/>
        <w:rPr>
          <w:rFonts w:ascii="Times New Roman" w:eastAsia="Times New Roman" w:hAnsi="Times New Roman"/>
          <w:u w:val="single"/>
        </w:rPr>
      </w:pPr>
      <w:r w:rsidRPr="00901169">
        <w:rPr>
          <w:rFonts w:ascii="Times New Roman" w:eastAsia="Times New Roman" w:hAnsi="Times New Roman"/>
          <w:u w:val="single"/>
        </w:rPr>
        <w:t>Gamintojas</w:t>
      </w:r>
      <w:r w:rsidR="006134FC">
        <w:rPr>
          <w:rFonts w:ascii="Times New Roman" w:eastAsia="Times New Roman" w:hAnsi="Times New Roman"/>
          <w:u w:val="single"/>
        </w:rPr>
        <w:t>:</w:t>
      </w:r>
    </w:p>
    <w:p w14:paraId="20F9EF87"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Zakłady Farmaceutyczne „UNIA”</w:t>
      </w:r>
    </w:p>
    <w:p w14:paraId="2F66CF3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Spółdzielnia Pracy</w:t>
      </w:r>
    </w:p>
    <w:p w14:paraId="1628E55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ul. Chłodna 56/60</w:t>
      </w:r>
    </w:p>
    <w:p w14:paraId="39F2614B"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 xml:space="preserve">00-872 Warszawa </w:t>
      </w:r>
    </w:p>
    <w:p w14:paraId="228B404E"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Lenkija</w:t>
      </w:r>
    </w:p>
    <w:p w14:paraId="532EC3CE" w14:textId="77777777" w:rsidR="008979BB" w:rsidRPr="00F24DFF" w:rsidRDefault="008979BB" w:rsidP="008979BB">
      <w:pPr>
        <w:tabs>
          <w:tab w:val="left" w:pos="567"/>
        </w:tabs>
        <w:spacing w:after="0" w:line="240" w:lineRule="auto"/>
        <w:rPr>
          <w:rFonts w:ascii="Times New Roman" w:eastAsia="Times New Roman" w:hAnsi="Times New Roman"/>
        </w:rPr>
      </w:pPr>
    </w:p>
    <w:p w14:paraId="441A9D03" w14:textId="77777777"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Jeigu apie šį vaistą norite sužinoti daugiau, kreipkitės į registruotoją.</w:t>
      </w:r>
    </w:p>
    <w:p w14:paraId="4C065A80" w14:textId="77777777" w:rsidR="008979BB" w:rsidRPr="00F24DFF" w:rsidRDefault="008979BB" w:rsidP="008979BB">
      <w:pPr>
        <w:tabs>
          <w:tab w:val="left" w:pos="567"/>
        </w:tabs>
        <w:spacing w:after="0" w:line="240" w:lineRule="auto"/>
        <w:rPr>
          <w:rFonts w:ascii="Times New Roman" w:eastAsia="Times New Roman" w:hAnsi="Times New Roman"/>
        </w:rPr>
      </w:pPr>
    </w:p>
    <w:p w14:paraId="3D97F612" w14:textId="4EF1ED6E" w:rsidR="008979BB" w:rsidRPr="00F24DF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b/>
          <w:bCs/>
        </w:rPr>
        <w:t xml:space="preserve">Šis pakuotės </w:t>
      </w:r>
      <w:r w:rsidRPr="00F24DFF">
        <w:rPr>
          <w:rFonts w:ascii="Times New Roman" w:eastAsia="Times New Roman" w:hAnsi="Times New Roman"/>
          <w:b/>
        </w:rPr>
        <w:t xml:space="preserve">lapelis paskutinį kartą </w:t>
      </w:r>
      <w:r w:rsidR="006134FC">
        <w:rPr>
          <w:rFonts w:ascii="Times New Roman" w:eastAsia="Times New Roman" w:hAnsi="Times New Roman"/>
          <w:b/>
        </w:rPr>
        <w:t>peržiūrėtas</w:t>
      </w:r>
      <w:r w:rsidR="002377A3">
        <w:rPr>
          <w:rFonts w:ascii="Times New Roman" w:eastAsia="Times New Roman" w:hAnsi="Times New Roman"/>
          <w:b/>
        </w:rPr>
        <w:t xml:space="preserve"> 202</w:t>
      </w:r>
      <w:r w:rsidR="00F310CA">
        <w:rPr>
          <w:rFonts w:ascii="Times New Roman" w:eastAsia="Times New Roman" w:hAnsi="Times New Roman"/>
          <w:b/>
        </w:rPr>
        <w:t>5-10-17</w:t>
      </w:r>
      <w:r w:rsidR="006134FC" w:rsidRPr="006134FC">
        <w:rPr>
          <w:rFonts w:ascii="Times New Roman" w:eastAsia="Times New Roman" w:hAnsi="Times New Roman"/>
          <w:b/>
        </w:rPr>
        <w:t>.</w:t>
      </w:r>
      <w:r w:rsidR="006134FC" w:rsidRPr="00F24DFF">
        <w:rPr>
          <w:rFonts w:ascii="Times New Roman" w:eastAsia="Times New Roman" w:hAnsi="Times New Roman"/>
          <w:b/>
        </w:rPr>
        <w:t xml:space="preserve"> </w:t>
      </w:r>
    </w:p>
    <w:p w14:paraId="09C7F59F" w14:textId="77777777" w:rsidR="008979BB" w:rsidRPr="00F24DFF" w:rsidRDefault="008979BB" w:rsidP="008979BB">
      <w:pPr>
        <w:tabs>
          <w:tab w:val="left" w:pos="567"/>
        </w:tabs>
        <w:spacing w:after="0" w:line="240" w:lineRule="auto"/>
        <w:rPr>
          <w:rFonts w:ascii="Times New Roman" w:eastAsia="Times New Roman" w:hAnsi="Times New Roman"/>
        </w:rPr>
      </w:pPr>
    </w:p>
    <w:p w14:paraId="7C763BA1" w14:textId="78A499E1" w:rsidR="008979BB" w:rsidRPr="00844D8F" w:rsidRDefault="008979BB" w:rsidP="008979BB">
      <w:pPr>
        <w:tabs>
          <w:tab w:val="left" w:pos="567"/>
        </w:tabs>
        <w:spacing w:after="0" w:line="240" w:lineRule="auto"/>
        <w:rPr>
          <w:rFonts w:ascii="Times New Roman" w:eastAsia="Times New Roman" w:hAnsi="Times New Roman"/>
        </w:rPr>
      </w:pPr>
      <w:r w:rsidRPr="00F24DFF">
        <w:rPr>
          <w:rFonts w:ascii="Times New Roman" w:eastAsia="Times New Roman" w:hAnsi="Times New Roman"/>
        </w:rPr>
        <w:t>Išsami informacija apie šį vaistą pateikiama Valstybinės vaistų kontrolės tarnybos prie Lietuvos Respublikos sveikatos apsaugos ministerijos tinklalapyje</w:t>
      </w:r>
      <w:r w:rsidRPr="00F24DFF">
        <w:rPr>
          <w:rFonts w:ascii="Times New Roman" w:eastAsia="Times New Roman" w:hAnsi="Times New Roman"/>
          <w:i/>
        </w:rPr>
        <w:t xml:space="preserve"> </w:t>
      </w:r>
      <w:r w:rsidR="00E254A8" w:rsidRPr="00793532">
        <w:rPr>
          <w:rFonts w:ascii="Times New Roman" w:hAnsi="Times New Roman"/>
          <w:color w:val="0000EE"/>
          <w:u w:val="single"/>
          <w:lang w:eastAsia="lt-LT"/>
        </w:rPr>
        <w:t>https://vvkt.lrv.lt/lt/</w:t>
      </w:r>
      <w:r w:rsidRPr="008D7F6D">
        <w:rPr>
          <w:rFonts w:ascii="Times New Roman" w:eastAsia="Times New Roman" w:hAnsi="Times New Roman"/>
        </w:rPr>
        <w:t>.</w:t>
      </w:r>
    </w:p>
    <w:sectPr w:rsidR="008979BB" w:rsidRPr="00844D8F" w:rsidSect="006E1BCD">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54DC" w14:textId="77777777" w:rsidR="00752A64" w:rsidRDefault="00752A64">
      <w:pPr>
        <w:spacing w:after="0" w:line="240" w:lineRule="auto"/>
      </w:pPr>
      <w:r>
        <w:separator/>
      </w:r>
    </w:p>
  </w:endnote>
  <w:endnote w:type="continuationSeparator" w:id="0">
    <w:p w14:paraId="29A5E84C" w14:textId="77777777" w:rsidR="00752A64" w:rsidRDefault="0075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2084" w14:textId="77777777" w:rsidR="00EA2785" w:rsidRPr="00332509" w:rsidRDefault="00EA2785">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332509">
      <w:rPr>
        <w:rStyle w:val="Puslapionumeris"/>
        <w:rFonts w:ascii="Times New Roman" w:hAnsi="Times New Roman"/>
      </w:rPr>
      <w:fldChar w:fldCharType="begin"/>
    </w:r>
    <w:r w:rsidRPr="00332509">
      <w:rPr>
        <w:rStyle w:val="Puslapionumeris"/>
        <w:rFonts w:ascii="Times New Roman" w:hAnsi="Times New Roman"/>
      </w:rPr>
      <w:instrText xml:space="preserve">PAGE  </w:instrText>
    </w:r>
    <w:r w:rsidRPr="00332509">
      <w:rPr>
        <w:rStyle w:val="Puslapionumeris"/>
        <w:rFonts w:ascii="Times New Roman" w:hAnsi="Times New Roman"/>
      </w:rPr>
      <w:fldChar w:fldCharType="separate"/>
    </w:r>
    <w:r w:rsidR="006A5555">
      <w:rPr>
        <w:rStyle w:val="Puslapionumeris"/>
        <w:rFonts w:ascii="Times New Roman" w:hAnsi="Times New Roman"/>
        <w:noProof/>
      </w:rPr>
      <w:t>21</w:t>
    </w:r>
    <w:r w:rsidRPr="00332509">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603D" w14:textId="77777777" w:rsidR="00EA2785" w:rsidRPr="00332509" w:rsidRDefault="00EA2785">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332509">
      <w:rPr>
        <w:rStyle w:val="Puslapionumeris"/>
        <w:rFonts w:ascii="Times New Roman" w:hAnsi="Times New Roman"/>
      </w:rPr>
      <w:fldChar w:fldCharType="begin"/>
    </w:r>
    <w:r w:rsidRPr="00332509">
      <w:rPr>
        <w:rStyle w:val="Puslapionumeris"/>
        <w:rFonts w:ascii="Times New Roman" w:hAnsi="Times New Roman"/>
      </w:rPr>
      <w:instrText xml:space="preserve">PAGE  </w:instrText>
    </w:r>
    <w:r w:rsidRPr="00332509">
      <w:rPr>
        <w:rStyle w:val="Puslapionumeris"/>
        <w:rFonts w:ascii="Times New Roman" w:hAnsi="Times New Roman"/>
      </w:rPr>
      <w:fldChar w:fldCharType="separate"/>
    </w:r>
    <w:r w:rsidR="006A5555">
      <w:rPr>
        <w:rStyle w:val="Puslapionumeris"/>
        <w:rFonts w:ascii="Times New Roman" w:hAnsi="Times New Roman"/>
        <w:noProof/>
      </w:rPr>
      <w:t>1</w:t>
    </w:r>
    <w:r w:rsidRPr="00332509">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CE28" w14:textId="77777777" w:rsidR="00752A64" w:rsidRDefault="00752A64">
      <w:pPr>
        <w:spacing w:after="0" w:line="240" w:lineRule="auto"/>
      </w:pPr>
      <w:r>
        <w:separator/>
      </w:r>
    </w:p>
  </w:footnote>
  <w:footnote w:type="continuationSeparator" w:id="0">
    <w:p w14:paraId="5258C59F" w14:textId="77777777" w:rsidR="00752A64" w:rsidRDefault="0075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57E6" w14:textId="77777777" w:rsidR="00752A64" w:rsidRDefault="00752A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F08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845FB"/>
    <w:multiLevelType w:val="hybridMultilevel"/>
    <w:tmpl w:val="D728CC3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3810E4"/>
    <w:multiLevelType w:val="hybridMultilevel"/>
    <w:tmpl w:val="18280AE4"/>
    <w:lvl w:ilvl="0" w:tplc="36C48E28">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BB0921"/>
    <w:multiLevelType w:val="hybridMultilevel"/>
    <w:tmpl w:val="B692A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515888"/>
    <w:multiLevelType w:val="hybridMultilevel"/>
    <w:tmpl w:val="5E426D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6A10FB"/>
    <w:multiLevelType w:val="hybridMultilevel"/>
    <w:tmpl w:val="1BB2D3B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2B3677"/>
    <w:multiLevelType w:val="hybridMultilevel"/>
    <w:tmpl w:val="894ED7D6"/>
    <w:lvl w:ilvl="0" w:tplc="F848878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4B5144"/>
    <w:multiLevelType w:val="hybridMultilevel"/>
    <w:tmpl w:val="CDA0237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048215398">
    <w:abstractNumId w:val="0"/>
  </w:num>
  <w:num w:numId="2" w16cid:durableId="20133363">
    <w:abstractNumId w:val="8"/>
  </w:num>
  <w:num w:numId="3" w16cid:durableId="1522428839">
    <w:abstractNumId w:val="1"/>
  </w:num>
  <w:num w:numId="4" w16cid:durableId="1083796399">
    <w:abstractNumId w:val="6"/>
  </w:num>
  <w:num w:numId="5" w16cid:durableId="1966155259">
    <w:abstractNumId w:val="3"/>
  </w:num>
  <w:num w:numId="6" w16cid:durableId="1432897690">
    <w:abstractNumId w:val="2"/>
  </w:num>
  <w:num w:numId="7" w16cid:durableId="1841576673">
    <w:abstractNumId w:val="4"/>
  </w:num>
  <w:num w:numId="8" w16cid:durableId="28335954">
    <w:abstractNumId w:val="5"/>
  </w:num>
  <w:num w:numId="9" w16cid:durableId="154301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BB"/>
    <w:rsid w:val="000173A1"/>
    <w:rsid w:val="00072232"/>
    <w:rsid w:val="000960DE"/>
    <w:rsid w:val="000B16DE"/>
    <w:rsid w:val="00104391"/>
    <w:rsid w:val="00123517"/>
    <w:rsid w:val="0013158C"/>
    <w:rsid w:val="001A07B6"/>
    <w:rsid w:val="001C52D0"/>
    <w:rsid w:val="001D36C7"/>
    <w:rsid w:val="001E56DD"/>
    <w:rsid w:val="001F4F67"/>
    <w:rsid w:val="00207A2F"/>
    <w:rsid w:val="00214A59"/>
    <w:rsid w:val="00223588"/>
    <w:rsid w:val="002377A3"/>
    <w:rsid w:val="00294A9D"/>
    <w:rsid w:val="002F2273"/>
    <w:rsid w:val="00366396"/>
    <w:rsid w:val="00376106"/>
    <w:rsid w:val="00383058"/>
    <w:rsid w:val="003A1F2B"/>
    <w:rsid w:val="00445E50"/>
    <w:rsid w:val="0048396C"/>
    <w:rsid w:val="004D781C"/>
    <w:rsid w:val="00515060"/>
    <w:rsid w:val="00552280"/>
    <w:rsid w:val="00594DB6"/>
    <w:rsid w:val="005F2B9C"/>
    <w:rsid w:val="005F6C53"/>
    <w:rsid w:val="006134FC"/>
    <w:rsid w:val="0063049D"/>
    <w:rsid w:val="00655F0C"/>
    <w:rsid w:val="006A5555"/>
    <w:rsid w:val="006B296A"/>
    <w:rsid w:val="006E1BCD"/>
    <w:rsid w:val="00752A64"/>
    <w:rsid w:val="00752AC8"/>
    <w:rsid w:val="007C03CD"/>
    <w:rsid w:val="007D5A6D"/>
    <w:rsid w:val="007E0934"/>
    <w:rsid w:val="007E11A7"/>
    <w:rsid w:val="00817835"/>
    <w:rsid w:val="00835276"/>
    <w:rsid w:val="00840A74"/>
    <w:rsid w:val="00844D8F"/>
    <w:rsid w:val="00847B2A"/>
    <w:rsid w:val="008638B5"/>
    <w:rsid w:val="00867275"/>
    <w:rsid w:val="008979BB"/>
    <w:rsid w:val="008D7F6D"/>
    <w:rsid w:val="00901169"/>
    <w:rsid w:val="009518E0"/>
    <w:rsid w:val="009F16AC"/>
    <w:rsid w:val="009F7C3B"/>
    <w:rsid w:val="00A15852"/>
    <w:rsid w:val="00AA6A46"/>
    <w:rsid w:val="00AC766A"/>
    <w:rsid w:val="00B122F9"/>
    <w:rsid w:val="00BE014D"/>
    <w:rsid w:val="00C43E1A"/>
    <w:rsid w:val="00C67887"/>
    <w:rsid w:val="00C71C36"/>
    <w:rsid w:val="00CA0B44"/>
    <w:rsid w:val="00CC6ABC"/>
    <w:rsid w:val="00CC736E"/>
    <w:rsid w:val="00CF0A86"/>
    <w:rsid w:val="00D159CD"/>
    <w:rsid w:val="00E254A8"/>
    <w:rsid w:val="00E40F07"/>
    <w:rsid w:val="00E674BC"/>
    <w:rsid w:val="00EA2785"/>
    <w:rsid w:val="00F1655B"/>
    <w:rsid w:val="00F24DFF"/>
    <w:rsid w:val="00F31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4B73"/>
  <w15:chartTrackingRefBased/>
  <w15:docId w15:val="{48EDB653-651C-4795-8AC0-83F3CB05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8979BB"/>
  </w:style>
  <w:style w:type="paragraph" w:styleId="Porat">
    <w:name w:val="footer"/>
    <w:basedOn w:val="prastasis"/>
    <w:link w:val="PoratDiagrama"/>
    <w:uiPriority w:val="99"/>
    <w:unhideWhenUsed/>
    <w:rsid w:val="008979BB"/>
    <w:pPr>
      <w:tabs>
        <w:tab w:val="center" w:pos="4986"/>
        <w:tab w:val="right" w:pos="9972"/>
      </w:tabs>
      <w:spacing w:after="0" w:line="240" w:lineRule="auto"/>
    </w:pPr>
    <w:rPr>
      <w:lang w:val="en-US"/>
    </w:rPr>
  </w:style>
  <w:style w:type="character" w:customStyle="1" w:styleId="PoratDiagrama">
    <w:name w:val="Poraštė Diagrama"/>
    <w:link w:val="Porat"/>
    <w:uiPriority w:val="99"/>
    <w:rsid w:val="008979BB"/>
    <w:rPr>
      <w:rFonts w:ascii="Calibri" w:eastAsia="Calibri" w:hAnsi="Calibri" w:cs="Times New Roman"/>
      <w:lang w:val="en-US"/>
    </w:rPr>
  </w:style>
  <w:style w:type="paragraph" w:styleId="Antrats">
    <w:name w:val="header"/>
    <w:basedOn w:val="prastasis"/>
    <w:link w:val="AntratsDiagrama"/>
    <w:uiPriority w:val="99"/>
    <w:unhideWhenUsed/>
    <w:rsid w:val="008979BB"/>
    <w:pPr>
      <w:tabs>
        <w:tab w:val="center" w:pos="4986"/>
        <w:tab w:val="right" w:pos="9972"/>
      </w:tabs>
      <w:spacing w:after="0" w:line="240" w:lineRule="auto"/>
    </w:pPr>
    <w:rPr>
      <w:lang w:val="en-US"/>
    </w:rPr>
  </w:style>
  <w:style w:type="character" w:customStyle="1" w:styleId="AntratsDiagrama">
    <w:name w:val="Antraštės Diagrama"/>
    <w:link w:val="Antrats"/>
    <w:uiPriority w:val="99"/>
    <w:rsid w:val="008979BB"/>
    <w:rPr>
      <w:rFonts w:ascii="Calibri" w:eastAsia="Calibri" w:hAnsi="Calibri" w:cs="Times New Roman"/>
      <w:lang w:val="en-US"/>
    </w:rPr>
  </w:style>
  <w:style w:type="character" w:styleId="Puslapionumeris">
    <w:name w:val="page number"/>
    <w:rsid w:val="008979BB"/>
    <w:rPr>
      <w:rFonts w:cs="Times New Roman"/>
    </w:rPr>
  </w:style>
  <w:style w:type="paragraph" w:styleId="Debesliotekstas">
    <w:name w:val="Balloon Text"/>
    <w:basedOn w:val="prastasis"/>
    <w:link w:val="DebesliotekstasDiagrama"/>
    <w:uiPriority w:val="99"/>
    <w:semiHidden/>
    <w:unhideWhenUsed/>
    <w:rsid w:val="008979BB"/>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8979BB"/>
    <w:rPr>
      <w:rFonts w:ascii="Segoe UI" w:eastAsia="Calibri" w:hAnsi="Segoe UI" w:cs="Times New Roman"/>
      <w:sz w:val="18"/>
      <w:szCs w:val="18"/>
      <w:lang w:val="x-none" w:eastAsia="x-none"/>
    </w:rPr>
  </w:style>
  <w:style w:type="character" w:styleId="Hipersaitas">
    <w:name w:val="Hyperlink"/>
    <w:uiPriority w:val="99"/>
    <w:unhideWhenUsed/>
    <w:rsid w:val="008979BB"/>
    <w:rPr>
      <w:color w:val="0563C1"/>
      <w:u w:val="single"/>
    </w:rPr>
  </w:style>
  <w:style w:type="character" w:styleId="Komentaronuoroda">
    <w:name w:val="annotation reference"/>
    <w:uiPriority w:val="99"/>
    <w:semiHidden/>
    <w:unhideWhenUsed/>
    <w:rsid w:val="008979BB"/>
    <w:rPr>
      <w:sz w:val="16"/>
      <w:szCs w:val="16"/>
    </w:rPr>
  </w:style>
  <w:style w:type="paragraph" w:styleId="Komentarotekstas">
    <w:name w:val="annotation text"/>
    <w:basedOn w:val="prastasis"/>
    <w:link w:val="KomentarotekstasDiagrama"/>
    <w:uiPriority w:val="99"/>
    <w:unhideWhenUsed/>
    <w:rsid w:val="008979BB"/>
    <w:rPr>
      <w:sz w:val="20"/>
      <w:szCs w:val="20"/>
      <w:lang w:val="en-US"/>
    </w:rPr>
  </w:style>
  <w:style w:type="character" w:customStyle="1" w:styleId="KomentarotekstasDiagrama">
    <w:name w:val="Komentaro tekstas Diagrama"/>
    <w:link w:val="Komentarotekstas"/>
    <w:uiPriority w:val="99"/>
    <w:rsid w:val="008979BB"/>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979BB"/>
    <w:rPr>
      <w:b/>
      <w:bCs/>
    </w:rPr>
  </w:style>
  <w:style w:type="character" w:customStyle="1" w:styleId="KomentarotemaDiagrama">
    <w:name w:val="Komentaro tema Diagrama"/>
    <w:link w:val="Komentarotema"/>
    <w:uiPriority w:val="99"/>
    <w:semiHidden/>
    <w:rsid w:val="008979BB"/>
    <w:rPr>
      <w:rFonts w:ascii="Calibri" w:eastAsia="Calibri" w:hAnsi="Calibri" w:cs="Times New Roman"/>
      <w:b/>
      <w:bCs/>
      <w:sz w:val="20"/>
      <w:szCs w:val="20"/>
      <w:lang w:val="en-US"/>
    </w:rPr>
  </w:style>
  <w:style w:type="paragraph" w:customStyle="1" w:styleId="MediumGrid21">
    <w:name w:val="Medium Grid 21"/>
    <w:uiPriority w:val="1"/>
    <w:qFormat/>
    <w:rsid w:val="008979BB"/>
    <w:rPr>
      <w:sz w:val="22"/>
      <w:szCs w:val="22"/>
      <w:lang w:val="en-US" w:eastAsia="en-US"/>
    </w:rPr>
  </w:style>
  <w:style w:type="character" w:customStyle="1" w:styleId="st1">
    <w:name w:val="st1"/>
    <w:rsid w:val="008979BB"/>
  </w:style>
  <w:style w:type="paragraph" w:styleId="Sraopastraipa">
    <w:name w:val="List Paragraph"/>
    <w:basedOn w:val="prastasis"/>
    <w:uiPriority w:val="34"/>
    <w:qFormat/>
    <w:rsid w:val="00D159CD"/>
    <w:pPr>
      <w:ind w:left="720"/>
      <w:contextualSpacing/>
    </w:pPr>
  </w:style>
  <w:style w:type="paragraph" w:styleId="Pataisymai">
    <w:name w:val="Revision"/>
    <w:hidden/>
    <w:uiPriority w:val="99"/>
    <w:semiHidden/>
    <w:rsid w:val="0022358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1FFAC-7F1E-4649-A2F4-4D4DE4573C90}">
  <ds:schemaRefs>
    <ds:schemaRef ds:uri="http://schemas.microsoft.com/sharepoint/v3/contenttype/forms"/>
  </ds:schemaRefs>
</ds:datastoreItem>
</file>

<file path=customXml/itemProps2.xml><?xml version="1.0" encoding="utf-8"?>
<ds:datastoreItem xmlns:ds="http://schemas.openxmlformats.org/officeDocument/2006/customXml" ds:itemID="{27986A51-9109-4F89-AD74-C32E5E8396BE}">
  <ds:schemaRefs>
    <ds:schemaRef ds:uri="http://schemas.openxmlformats.org/officeDocument/2006/bibliography"/>
  </ds:schemaRefs>
</ds:datastoreItem>
</file>

<file path=customXml/itemProps3.xml><?xml version="1.0" encoding="utf-8"?>
<ds:datastoreItem xmlns:ds="http://schemas.openxmlformats.org/officeDocument/2006/customXml" ds:itemID="{365B5021-FF9D-4455-9610-4EB63A9D0C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228A54-9507-4BE2-ABD0-92AC2828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1EB641-8BFE-4E67-A498-A600E474536F}">
  <ds:schemaRefs>
    <ds:schemaRef ds:uri="http://schemas.microsoft.com/sharepoint/v3/contenttype/forms"/>
  </ds:schemaRefs>
</ds:datastoreItem>
</file>

<file path=customXml/itemProps6.xml><?xml version="1.0" encoding="utf-8"?>
<ds:datastoreItem xmlns:ds="http://schemas.openxmlformats.org/officeDocument/2006/customXml" ds:itemID="{1FC3DED3-6FD1-4F69-96E1-05F87DA9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14902</Words>
  <Characters>8495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cp:lastModifiedBy>Albina Burkauskaitė</cp:lastModifiedBy>
  <cp:revision>3</cp:revision>
  <cp:lastPrinted>2025-08-06T08:13:00Z</cp:lastPrinted>
  <dcterms:created xsi:type="dcterms:W3CDTF">2025-10-27T06:35:00Z</dcterms:created>
  <dcterms:modified xsi:type="dcterms:W3CDTF">2025-10-27T06:37:00Z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TaxCatchAll">
    <vt:lpwstr/>
  </property>
  <property fmtid="{D5CDD505-2E9C-101B-9397-08002B2CF9AE}" pid="4" name="lcf76f155ced4ddcb4097134ff3c332f">
    <vt:lpwstr/>
  </property>
</Properties>
</file>