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3585F" w14:textId="77777777" w:rsidR="00D132C6" w:rsidRPr="00D539A2" w:rsidRDefault="00D132C6" w:rsidP="00D132C6">
      <w:pPr>
        <w:spacing w:line="240" w:lineRule="auto"/>
        <w:outlineLvl w:val="0"/>
        <w:rPr>
          <w:b/>
          <w:szCs w:val="22"/>
          <w:lang w:val="lt-LT"/>
        </w:rPr>
      </w:pPr>
    </w:p>
    <w:p w14:paraId="17C21D90" w14:textId="77777777" w:rsidR="00D132C6" w:rsidRPr="00D539A2" w:rsidRDefault="00D132C6" w:rsidP="00D132C6">
      <w:pPr>
        <w:spacing w:line="240" w:lineRule="auto"/>
        <w:outlineLvl w:val="0"/>
        <w:rPr>
          <w:b/>
          <w:szCs w:val="22"/>
          <w:lang w:val="lt-LT"/>
        </w:rPr>
      </w:pPr>
    </w:p>
    <w:p w14:paraId="0CF4EA1E" w14:textId="77777777" w:rsidR="00D132C6" w:rsidRPr="00D539A2" w:rsidRDefault="00D132C6" w:rsidP="00D132C6">
      <w:pPr>
        <w:spacing w:line="240" w:lineRule="auto"/>
        <w:outlineLvl w:val="0"/>
        <w:rPr>
          <w:b/>
          <w:szCs w:val="22"/>
          <w:lang w:val="lt-LT"/>
        </w:rPr>
      </w:pPr>
    </w:p>
    <w:p w14:paraId="2AC63B58" w14:textId="77777777" w:rsidR="00D132C6" w:rsidRPr="00D539A2" w:rsidRDefault="00D132C6" w:rsidP="00D132C6">
      <w:pPr>
        <w:spacing w:line="240" w:lineRule="auto"/>
        <w:outlineLvl w:val="0"/>
        <w:rPr>
          <w:b/>
          <w:szCs w:val="22"/>
          <w:lang w:val="lt-LT"/>
        </w:rPr>
      </w:pPr>
    </w:p>
    <w:p w14:paraId="11DF6C86" w14:textId="77777777" w:rsidR="00D132C6" w:rsidRPr="00D539A2" w:rsidRDefault="00D132C6" w:rsidP="00D132C6">
      <w:pPr>
        <w:tabs>
          <w:tab w:val="left" w:pos="-1440"/>
          <w:tab w:val="left" w:pos="-720"/>
        </w:tabs>
        <w:spacing w:line="240" w:lineRule="auto"/>
        <w:rPr>
          <w:b/>
          <w:szCs w:val="22"/>
          <w:lang w:val="lt-LT"/>
        </w:rPr>
      </w:pPr>
    </w:p>
    <w:p w14:paraId="43530415" w14:textId="77777777" w:rsidR="00D132C6" w:rsidRPr="00D539A2" w:rsidRDefault="00D132C6" w:rsidP="00D132C6">
      <w:pPr>
        <w:tabs>
          <w:tab w:val="left" w:pos="-1440"/>
          <w:tab w:val="left" w:pos="-720"/>
        </w:tabs>
        <w:spacing w:line="240" w:lineRule="auto"/>
        <w:rPr>
          <w:b/>
          <w:szCs w:val="22"/>
          <w:lang w:val="lt-LT"/>
        </w:rPr>
      </w:pPr>
    </w:p>
    <w:p w14:paraId="62D06455" w14:textId="77777777" w:rsidR="00D132C6" w:rsidRPr="00D539A2" w:rsidRDefault="00D132C6" w:rsidP="00D132C6">
      <w:pPr>
        <w:tabs>
          <w:tab w:val="left" w:pos="-1440"/>
          <w:tab w:val="left" w:pos="-720"/>
        </w:tabs>
        <w:spacing w:line="240" w:lineRule="auto"/>
        <w:rPr>
          <w:b/>
          <w:szCs w:val="22"/>
          <w:lang w:val="lt-LT"/>
        </w:rPr>
      </w:pPr>
    </w:p>
    <w:p w14:paraId="6FA5EE63" w14:textId="77777777" w:rsidR="00D132C6" w:rsidRPr="00D539A2" w:rsidRDefault="00D132C6" w:rsidP="00D132C6">
      <w:pPr>
        <w:tabs>
          <w:tab w:val="left" w:pos="-1440"/>
          <w:tab w:val="left" w:pos="-720"/>
        </w:tabs>
        <w:spacing w:line="240" w:lineRule="auto"/>
        <w:rPr>
          <w:b/>
          <w:szCs w:val="22"/>
          <w:lang w:val="lt-LT"/>
        </w:rPr>
      </w:pPr>
    </w:p>
    <w:p w14:paraId="4BB7402E" w14:textId="77777777" w:rsidR="00D132C6" w:rsidRPr="00D539A2" w:rsidRDefault="00D132C6" w:rsidP="00D132C6">
      <w:pPr>
        <w:tabs>
          <w:tab w:val="left" w:pos="-1440"/>
          <w:tab w:val="left" w:pos="-720"/>
        </w:tabs>
        <w:spacing w:line="240" w:lineRule="auto"/>
        <w:rPr>
          <w:b/>
          <w:szCs w:val="22"/>
          <w:lang w:val="lt-LT"/>
        </w:rPr>
      </w:pPr>
    </w:p>
    <w:p w14:paraId="5025F40F" w14:textId="77777777" w:rsidR="00D132C6" w:rsidRPr="00D539A2" w:rsidRDefault="00D132C6" w:rsidP="00D132C6">
      <w:pPr>
        <w:tabs>
          <w:tab w:val="left" w:pos="-1440"/>
          <w:tab w:val="left" w:pos="-720"/>
        </w:tabs>
        <w:spacing w:line="240" w:lineRule="auto"/>
        <w:rPr>
          <w:b/>
          <w:szCs w:val="22"/>
          <w:lang w:val="lt-LT"/>
        </w:rPr>
      </w:pPr>
    </w:p>
    <w:p w14:paraId="5B10CB00" w14:textId="77777777" w:rsidR="00D132C6" w:rsidRPr="00D539A2" w:rsidRDefault="00D132C6" w:rsidP="00D132C6">
      <w:pPr>
        <w:tabs>
          <w:tab w:val="left" w:pos="-1440"/>
          <w:tab w:val="left" w:pos="-720"/>
        </w:tabs>
        <w:spacing w:line="240" w:lineRule="auto"/>
        <w:rPr>
          <w:b/>
          <w:szCs w:val="22"/>
          <w:lang w:val="lt-LT"/>
        </w:rPr>
      </w:pPr>
    </w:p>
    <w:p w14:paraId="2E4899E4" w14:textId="77777777" w:rsidR="00D132C6" w:rsidRPr="00D539A2" w:rsidRDefault="00D132C6" w:rsidP="00D132C6">
      <w:pPr>
        <w:tabs>
          <w:tab w:val="left" w:pos="-1440"/>
          <w:tab w:val="left" w:pos="-720"/>
        </w:tabs>
        <w:spacing w:line="240" w:lineRule="auto"/>
        <w:rPr>
          <w:b/>
          <w:szCs w:val="22"/>
          <w:lang w:val="lt-LT"/>
        </w:rPr>
      </w:pPr>
    </w:p>
    <w:p w14:paraId="32447FF8" w14:textId="77777777" w:rsidR="00D132C6" w:rsidRPr="00D539A2" w:rsidRDefault="00D132C6" w:rsidP="00D132C6">
      <w:pPr>
        <w:tabs>
          <w:tab w:val="left" w:pos="-1440"/>
          <w:tab w:val="left" w:pos="-720"/>
        </w:tabs>
        <w:spacing w:line="240" w:lineRule="auto"/>
        <w:rPr>
          <w:b/>
          <w:szCs w:val="22"/>
          <w:lang w:val="lt-LT"/>
        </w:rPr>
      </w:pPr>
    </w:p>
    <w:p w14:paraId="08EE1328" w14:textId="77777777" w:rsidR="00D132C6" w:rsidRPr="00D539A2" w:rsidRDefault="00D132C6" w:rsidP="00D132C6">
      <w:pPr>
        <w:tabs>
          <w:tab w:val="left" w:pos="-1440"/>
          <w:tab w:val="left" w:pos="-720"/>
        </w:tabs>
        <w:spacing w:line="240" w:lineRule="auto"/>
        <w:rPr>
          <w:b/>
          <w:szCs w:val="22"/>
          <w:lang w:val="lt-LT"/>
        </w:rPr>
      </w:pPr>
    </w:p>
    <w:p w14:paraId="306192A4" w14:textId="77777777" w:rsidR="00D132C6" w:rsidRPr="00D539A2" w:rsidRDefault="00D132C6" w:rsidP="00D132C6">
      <w:pPr>
        <w:tabs>
          <w:tab w:val="left" w:pos="-1440"/>
          <w:tab w:val="left" w:pos="-720"/>
        </w:tabs>
        <w:spacing w:line="240" w:lineRule="auto"/>
        <w:rPr>
          <w:b/>
          <w:szCs w:val="22"/>
          <w:lang w:val="lt-LT"/>
        </w:rPr>
      </w:pPr>
    </w:p>
    <w:p w14:paraId="2A435E65" w14:textId="77777777" w:rsidR="00D132C6" w:rsidRPr="00D539A2" w:rsidRDefault="00D132C6" w:rsidP="00D132C6">
      <w:pPr>
        <w:tabs>
          <w:tab w:val="left" w:pos="-1440"/>
          <w:tab w:val="left" w:pos="-720"/>
        </w:tabs>
        <w:spacing w:line="240" w:lineRule="auto"/>
        <w:rPr>
          <w:b/>
          <w:szCs w:val="22"/>
          <w:lang w:val="lt-LT"/>
        </w:rPr>
      </w:pPr>
    </w:p>
    <w:p w14:paraId="758900BC" w14:textId="77777777" w:rsidR="00D132C6" w:rsidRPr="00D539A2" w:rsidRDefault="00D132C6" w:rsidP="00D132C6">
      <w:pPr>
        <w:tabs>
          <w:tab w:val="left" w:pos="-1440"/>
          <w:tab w:val="left" w:pos="-720"/>
        </w:tabs>
        <w:spacing w:line="240" w:lineRule="auto"/>
        <w:rPr>
          <w:b/>
          <w:szCs w:val="22"/>
          <w:lang w:val="lt-LT"/>
        </w:rPr>
      </w:pPr>
    </w:p>
    <w:p w14:paraId="23EE2768" w14:textId="77777777" w:rsidR="00D132C6" w:rsidRPr="00D539A2" w:rsidRDefault="00D132C6" w:rsidP="00D132C6">
      <w:pPr>
        <w:tabs>
          <w:tab w:val="left" w:pos="-1440"/>
          <w:tab w:val="left" w:pos="-720"/>
        </w:tabs>
        <w:spacing w:line="240" w:lineRule="auto"/>
        <w:rPr>
          <w:b/>
          <w:szCs w:val="22"/>
          <w:lang w:val="lt-LT"/>
        </w:rPr>
      </w:pPr>
    </w:p>
    <w:p w14:paraId="026A850C" w14:textId="77777777" w:rsidR="00D132C6" w:rsidRPr="00D539A2" w:rsidRDefault="00D132C6" w:rsidP="00D132C6">
      <w:pPr>
        <w:tabs>
          <w:tab w:val="left" w:pos="-1440"/>
          <w:tab w:val="left" w:pos="-720"/>
        </w:tabs>
        <w:spacing w:line="240" w:lineRule="auto"/>
        <w:rPr>
          <w:b/>
          <w:szCs w:val="22"/>
          <w:lang w:val="lt-LT"/>
        </w:rPr>
      </w:pPr>
    </w:p>
    <w:p w14:paraId="4B7EBCAE" w14:textId="77777777" w:rsidR="00D132C6" w:rsidRPr="00D539A2" w:rsidRDefault="00D132C6" w:rsidP="00D132C6">
      <w:pPr>
        <w:tabs>
          <w:tab w:val="left" w:pos="-1440"/>
          <w:tab w:val="left" w:pos="-720"/>
        </w:tabs>
        <w:spacing w:line="240" w:lineRule="auto"/>
        <w:rPr>
          <w:b/>
          <w:szCs w:val="22"/>
          <w:lang w:val="lt-LT"/>
        </w:rPr>
      </w:pPr>
    </w:p>
    <w:p w14:paraId="58193634" w14:textId="77777777" w:rsidR="00D132C6" w:rsidRPr="00D539A2" w:rsidRDefault="00D132C6" w:rsidP="00D132C6">
      <w:pPr>
        <w:tabs>
          <w:tab w:val="left" w:pos="-1440"/>
          <w:tab w:val="left" w:pos="-720"/>
        </w:tabs>
        <w:spacing w:line="240" w:lineRule="auto"/>
        <w:rPr>
          <w:b/>
          <w:szCs w:val="22"/>
          <w:lang w:val="lt-LT"/>
        </w:rPr>
      </w:pPr>
    </w:p>
    <w:p w14:paraId="5A415550" w14:textId="77777777" w:rsidR="00D132C6" w:rsidRPr="00D539A2" w:rsidRDefault="00D132C6" w:rsidP="00D132C6">
      <w:pPr>
        <w:tabs>
          <w:tab w:val="left" w:pos="-1440"/>
          <w:tab w:val="left" w:pos="-720"/>
        </w:tabs>
        <w:spacing w:line="240" w:lineRule="auto"/>
        <w:rPr>
          <w:b/>
          <w:szCs w:val="22"/>
          <w:lang w:val="lt-LT"/>
        </w:rPr>
      </w:pPr>
    </w:p>
    <w:p w14:paraId="1772B189" w14:textId="77777777" w:rsidR="00D132C6" w:rsidRPr="00D539A2" w:rsidRDefault="00D132C6" w:rsidP="00D132C6">
      <w:pPr>
        <w:pStyle w:val="Antrat2"/>
        <w:spacing w:before="0" w:after="0" w:line="240" w:lineRule="auto"/>
        <w:jc w:val="center"/>
        <w:rPr>
          <w:rFonts w:ascii="Times New Roman" w:hAnsi="Times New Roman"/>
          <w:i w:val="0"/>
          <w:sz w:val="22"/>
          <w:szCs w:val="22"/>
          <w:lang w:val="lt-LT"/>
        </w:rPr>
      </w:pPr>
    </w:p>
    <w:p w14:paraId="26119596" w14:textId="77777777" w:rsidR="00D132C6" w:rsidRPr="00D539A2" w:rsidRDefault="00D132C6" w:rsidP="00D132C6">
      <w:pPr>
        <w:pStyle w:val="Antrat2"/>
        <w:spacing w:before="0" w:after="0" w:line="240" w:lineRule="auto"/>
        <w:jc w:val="center"/>
        <w:rPr>
          <w:rFonts w:ascii="Times New Roman" w:hAnsi="Times New Roman"/>
          <w:bCs w:val="0"/>
          <w:i w:val="0"/>
          <w:iCs w:val="0"/>
          <w:sz w:val="22"/>
          <w:szCs w:val="22"/>
          <w:lang w:val="lt-LT"/>
        </w:rPr>
      </w:pPr>
      <w:r w:rsidRPr="00D539A2">
        <w:rPr>
          <w:rFonts w:ascii="Times New Roman" w:hAnsi="Times New Roman"/>
          <w:i w:val="0"/>
          <w:sz w:val="22"/>
          <w:szCs w:val="22"/>
          <w:lang w:val="lt-LT"/>
        </w:rPr>
        <w:t>I PRIEDAS</w:t>
      </w:r>
    </w:p>
    <w:p w14:paraId="0BA4538B" w14:textId="77777777" w:rsidR="00D132C6" w:rsidRPr="00D539A2" w:rsidRDefault="00D132C6" w:rsidP="00D132C6">
      <w:pPr>
        <w:spacing w:line="240" w:lineRule="auto"/>
        <w:rPr>
          <w:szCs w:val="22"/>
          <w:lang w:val="lt-LT"/>
        </w:rPr>
      </w:pPr>
    </w:p>
    <w:p w14:paraId="3A25A9E1" w14:textId="77777777" w:rsidR="00D132C6" w:rsidRPr="00D539A2" w:rsidRDefault="00D132C6" w:rsidP="00D132C6">
      <w:pPr>
        <w:tabs>
          <w:tab w:val="left" w:pos="-1440"/>
          <w:tab w:val="left" w:pos="-720"/>
        </w:tabs>
        <w:spacing w:line="240" w:lineRule="auto"/>
        <w:jc w:val="center"/>
        <w:rPr>
          <w:b/>
          <w:szCs w:val="22"/>
          <w:lang w:val="lt-LT"/>
        </w:rPr>
      </w:pPr>
      <w:r w:rsidRPr="00D539A2">
        <w:rPr>
          <w:b/>
          <w:szCs w:val="22"/>
          <w:lang w:val="lt-LT"/>
        </w:rPr>
        <w:t>PREPARATO CHARAKTERISTIKŲ SANTRAUKA</w:t>
      </w:r>
    </w:p>
    <w:p w14:paraId="51F2E0EC" w14:textId="77777777" w:rsidR="00D132C6" w:rsidRPr="00D539A2" w:rsidRDefault="00D132C6" w:rsidP="00D132C6">
      <w:pPr>
        <w:tabs>
          <w:tab w:val="left" w:pos="-1440"/>
          <w:tab w:val="left" w:pos="-720"/>
        </w:tabs>
        <w:spacing w:line="240" w:lineRule="auto"/>
        <w:jc w:val="center"/>
        <w:rPr>
          <w:szCs w:val="22"/>
          <w:lang w:val="lt-LT"/>
        </w:rPr>
      </w:pPr>
      <w:r w:rsidRPr="00D539A2">
        <w:rPr>
          <w:szCs w:val="22"/>
          <w:lang w:val="lt-LT" w:eastAsia="zh-CN"/>
        </w:rPr>
        <w:br w:type="page"/>
      </w:r>
    </w:p>
    <w:p w14:paraId="6DABA2CF" w14:textId="77777777" w:rsidR="00D132C6" w:rsidRPr="00D539A2" w:rsidRDefault="00D132C6" w:rsidP="00FF7243">
      <w:pPr>
        <w:pStyle w:val="Antrat3"/>
        <w:spacing w:before="0" w:after="0" w:line="240" w:lineRule="auto"/>
        <w:rPr>
          <w:rFonts w:ascii="Times New Roman" w:hAnsi="Times New Roman"/>
          <w:sz w:val="22"/>
          <w:szCs w:val="22"/>
          <w:lang w:val="lt-LT"/>
        </w:rPr>
      </w:pPr>
      <w:r w:rsidRPr="00D539A2">
        <w:rPr>
          <w:rFonts w:ascii="Times New Roman" w:hAnsi="Times New Roman"/>
          <w:sz w:val="22"/>
          <w:szCs w:val="22"/>
          <w:lang w:val="lt-LT"/>
        </w:rPr>
        <w:lastRenderedPageBreak/>
        <w:t>1.</w:t>
      </w:r>
      <w:r w:rsidRPr="00D539A2">
        <w:rPr>
          <w:rFonts w:ascii="Times New Roman" w:hAnsi="Times New Roman"/>
          <w:sz w:val="22"/>
          <w:szCs w:val="22"/>
          <w:lang w:val="lt-LT"/>
        </w:rPr>
        <w:tab/>
        <w:t>VAISTINIO PREPARATO PAVADINIMAS</w:t>
      </w:r>
    </w:p>
    <w:p w14:paraId="6C91E0AC" w14:textId="77777777" w:rsidR="00D132C6" w:rsidRPr="00D539A2" w:rsidRDefault="00D132C6" w:rsidP="00FF7243">
      <w:pPr>
        <w:spacing w:line="240" w:lineRule="auto"/>
        <w:rPr>
          <w:szCs w:val="22"/>
          <w:lang w:val="lt-LT"/>
        </w:rPr>
      </w:pPr>
    </w:p>
    <w:p w14:paraId="336521E4" w14:textId="77777777" w:rsidR="00D132C6" w:rsidRPr="00D539A2" w:rsidRDefault="00D132C6" w:rsidP="00FF7243">
      <w:pPr>
        <w:spacing w:line="240" w:lineRule="auto"/>
        <w:rPr>
          <w:szCs w:val="22"/>
          <w:lang w:val="lt-LT"/>
        </w:rPr>
      </w:pPr>
      <w:proofErr w:type="spellStart"/>
      <w:r w:rsidRPr="00D539A2">
        <w:rPr>
          <w:szCs w:val="22"/>
          <w:lang w:val="lt-LT"/>
        </w:rPr>
        <w:t>Metamizole</w:t>
      </w:r>
      <w:proofErr w:type="spellEnd"/>
      <w:r w:rsidRPr="00D539A2">
        <w:rPr>
          <w:szCs w:val="22"/>
          <w:lang w:val="lt-LT"/>
        </w:rPr>
        <w:t xml:space="preserve"> </w:t>
      </w:r>
      <w:proofErr w:type="spellStart"/>
      <w:r w:rsidRPr="00D539A2">
        <w:rPr>
          <w:szCs w:val="22"/>
          <w:lang w:val="lt-LT"/>
        </w:rPr>
        <w:t>sodium</w:t>
      </w:r>
      <w:proofErr w:type="spellEnd"/>
      <w:r w:rsidRPr="00D539A2">
        <w:rPr>
          <w:szCs w:val="22"/>
          <w:lang w:val="lt-LT"/>
        </w:rPr>
        <w:t xml:space="preserve"> </w:t>
      </w:r>
      <w:proofErr w:type="spellStart"/>
      <w:r w:rsidRPr="00D539A2">
        <w:rPr>
          <w:szCs w:val="22"/>
          <w:lang w:val="lt-LT"/>
        </w:rPr>
        <w:t>Kalceks</w:t>
      </w:r>
      <w:proofErr w:type="spellEnd"/>
      <w:r w:rsidRPr="00D539A2">
        <w:rPr>
          <w:szCs w:val="22"/>
          <w:lang w:val="lt-LT"/>
        </w:rPr>
        <w:t xml:space="preserve"> 500 mg/ml injekcinis tirpalas</w:t>
      </w:r>
    </w:p>
    <w:p w14:paraId="49D207F6" w14:textId="77777777" w:rsidR="00D132C6" w:rsidRPr="00D539A2" w:rsidRDefault="00D132C6" w:rsidP="00FF7243">
      <w:pPr>
        <w:spacing w:line="240" w:lineRule="auto"/>
        <w:rPr>
          <w:szCs w:val="22"/>
          <w:lang w:val="lt-LT"/>
        </w:rPr>
      </w:pPr>
    </w:p>
    <w:p w14:paraId="198843EF" w14:textId="77777777" w:rsidR="00D132C6" w:rsidRPr="00D539A2" w:rsidRDefault="00D132C6" w:rsidP="00FF7243">
      <w:pPr>
        <w:spacing w:line="240" w:lineRule="auto"/>
        <w:rPr>
          <w:szCs w:val="22"/>
          <w:lang w:val="lt-LT"/>
        </w:rPr>
      </w:pPr>
    </w:p>
    <w:p w14:paraId="1BA2D9F4" w14:textId="77777777" w:rsidR="00D132C6" w:rsidRPr="00D539A2" w:rsidRDefault="00D132C6" w:rsidP="00FF7243">
      <w:pPr>
        <w:pStyle w:val="Antrat3"/>
        <w:spacing w:before="0" w:after="0" w:line="240" w:lineRule="auto"/>
        <w:rPr>
          <w:rFonts w:ascii="Times New Roman" w:hAnsi="Times New Roman"/>
          <w:sz w:val="22"/>
          <w:szCs w:val="22"/>
          <w:lang w:val="lt-LT"/>
        </w:rPr>
      </w:pPr>
      <w:r w:rsidRPr="00D539A2">
        <w:rPr>
          <w:rFonts w:ascii="Times New Roman" w:hAnsi="Times New Roman"/>
          <w:sz w:val="22"/>
          <w:szCs w:val="22"/>
          <w:lang w:val="lt-LT"/>
        </w:rPr>
        <w:t>2.</w:t>
      </w:r>
      <w:r w:rsidRPr="00D539A2">
        <w:rPr>
          <w:rFonts w:ascii="Times New Roman" w:hAnsi="Times New Roman"/>
          <w:sz w:val="22"/>
          <w:szCs w:val="22"/>
          <w:lang w:val="lt-LT"/>
        </w:rPr>
        <w:tab/>
        <w:t>KOKYBINĖ IR KIEKYBINĖ SUDĖTIS</w:t>
      </w:r>
    </w:p>
    <w:p w14:paraId="51902CF9" w14:textId="77777777" w:rsidR="00D132C6" w:rsidRPr="00D539A2" w:rsidRDefault="00D132C6" w:rsidP="00FF7243">
      <w:pPr>
        <w:spacing w:line="240" w:lineRule="auto"/>
        <w:rPr>
          <w:szCs w:val="22"/>
          <w:lang w:val="lt-LT"/>
        </w:rPr>
      </w:pPr>
    </w:p>
    <w:p w14:paraId="231A234D" w14:textId="77777777" w:rsidR="00D132C6" w:rsidRPr="00D539A2" w:rsidRDefault="00D132C6" w:rsidP="00FF7243">
      <w:pPr>
        <w:spacing w:line="240" w:lineRule="auto"/>
        <w:rPr>
          <w:szCs w:val="22"/>
          <w:lang w:val="lt-LT"/>
        </w:rPr>
      </w:pPr>
      <w:r w:rsidRPr="00D539A2">
        <w:rPr>
          <w:szCs w:val="22"/>
          <w:lang w:val="lt-LT"/>
        </w:rPr>
        <w:t xml:space="preserve">1 ml tirpalo yra 500 mg </w:t>
      </w:r>
      <w:proofErr w:type="spellStart"/>
      <w:r w:rsidRPr="00D539A2">
        <w:rPr>
          <w:szCs w:val="22"/>
          <w:lang w:val="lt-LT"/>
        </w:rPr>
        <w:t>metamizolo</w:t>
      </w:r>
      <w:proofErr w:type="spellEnd"/>
      <w:r w:rsidRPr="00D539A2">
        <w:rPr>
          <w:szCs w:val="22"/>
          <w:lang w:val="lt-LT"/>
        </w:rPr>
        <w:t xml:space="preserve"> natrio druskos </w:t>
      </w:r>
      <w:proofErr w:type="spellStart"/>
      <w:r w:rsidRPr="00D539A2">
        <w:rPr>
          <w:szCs w:val="22"/>
          <w:lang w:val="lt-LT"/>
        </w:rPr>
        <w:t>monohidrato</w:t>
      </w:r>
      <w:proofErr w:type="spellEnd"/>
      <w:r w:rsidRPr="00D539A2">
        <w:rPr>
          <w:szCs w:val="22"/>
          <w:lang w:val="lt-LT"/>
        </w:rPr>
        <w:t>.</w:t>
      </w:r>
    </w:p>
    <w:p w14:paraId="3CC90874" w14:textId="38F11CB5" w:rsidR="00D132C6" w:rsidRPr="00D539A2" w:rsidRDefault="00D132C6" w:rsidP="00FF7243">
      <w:pPr>
        <w:spacing w:line="240" w:lineRule="auto"/>
        <w:rPr>
          <w:szCs w:val="22"/>
          <w:lang w:val="lt-LT"/>
        </w:rPr>
      </w:pPr>
      <w:r w:rsidRPr="00D539A2">
        <w:rPr>
          <w:szCs w:val="22"/>
          <w:lang w:val="lt-LT"/>
        </w:rPr>
        <w:t xml:space="preserve">Vienoje ampulėje (2 ml) yra 1000 mg </w:t>
      </w:r>
      <w:proofErr w:type="spellStart"/>
      <w:r w:rsidRPr="00D539A2">
        <w:rPr>
          <w:szCs w:val="22"/>
          <w:lang w:val="lt-LT"/>
        </w:rPr>
        <w:t>metamizolo</w:t>
      </w:r>
      <w:proofErr w:type="spellEnd"/>
      <w:r w:rsidRPr="00D539A2">
        <w:rPr>
          <w:szCs w:val="22"/>
          <w:lang w:val="lt-LT"/>
        </w:rPr>
        <w:t xml:space="preserve"> natrio druskos </w:t>
      </w:r>
      <w:proofErr w:type="spellStart"/>
      <w:r w:rsidRPr="00D539A2">
        <w:rPr>
          <w:szCs w:val="22"/>
          <w:lang w:val="lt-LT"/>
        </w:rPr>
        <w:t>monohidrato</w:t>
      </w:r>
      <w:proofErr w:type="spellEnd"/>
      <w:r w:rsidRPr="00D539A2">
        <w:rPr>
          <w:szCs w:val="22"/>
          <w:lang w:val="lt-LT"/>
        </w:rPr>
        <w:t>.</w:t>
      </w:r>
    </w:p>
    <w:p w14:paraId="07562EEC" w14:textId="14E7291E" w:rsidR="00D132C6" w:rsidRPr="00D539A2" w:rsidRDefault="00D132C6" w:rsidP="00FF7243">
      <w:pPr>
        <w:spacing w:line="240" w:lineRule="auto"/>
        <w:rPr>
          <w:szCs w:val="22"/>
          <w:lang w:val="lt-LT"/>
        </w:rPr>
      </w:pPr>
      <w:r w:rsidRPr="00D539A2">
        <w:rPr>
          <w:szCs w:val="22"/>
          <w:lang w:val="lt-LT"/>
        </w:rPr>
        <w:t xml:space="preserve">Vienoje ampulėje (5 ml) yra 2500 mg </w:t>
      </w:r>
      <w:proofErr w:type="spellStart"/>
      <w:r w:rsidRPr="00D539A2">
        <w:rPr>
          <w:szCs w:val="22"/>
          <w:lang w:val="lt-LT"/>
        </w:rPr>
        <w:t>metamizolo</w:t>
      </w:r>
      <w:proofErr w:type="spellEnd"/>
      <w:r w:rsidRPr="00D539A2">
        <w:rPr>
          <w:szCs w:val="22"/>
          <w:lang w:val="lt-LT"/>
        </w:rPr>
        <w:t xml:space="preserve"> natrio druskos </w:t>
      </w:r>
      <w:proofErr w:type="spellStart"/>
      <w:r w:rsidRPr="00D539A2">
        <w:rPr>
          <w:szCs w:val="22"/>
          <w:lang w:val="lt-LT"/>
        </w:rPr>
        <w:t>monohidrato</w:t>
      </w:r>
      <w:proofErr w:type="spellEnd"/>
      <w:r w:rsidRPr="00D539A2">
        <w:rPr>
          <w:szCs w:val="22"/>
          <w:lang w:val="lt-LT"/>
        </w:rPr>
        <w:t>.</w:t>
      </w:r>
    </w:p>
    <w:p w14:paraId="2403CEAD" w14:textId="77777777" w:rsidR="00A95CC0" w:rsidRPr="00D539A2" w:rsidRDefault="00A95CC0" w:rsidP="00FF7243">
      <w:pPr>
        <w:spacing w:line="240" w:lineRule="auto"/>
        <w:rPr>
          <w:szCs w:val="22"/>
          <w:lang w:val="lt-LT"/>
        </w:rPr>
      </w:pPr>
    </w:p>
    <w:p w14:paraId="5E3C5F8E" w14:textId="4F051E9C" w:rsidR="004B1F2E" w:rsidRDefault="0055130F" w:rsidP="00FF7243">
      <w:pPr>
        <w:spacing w:line="240" w:lineRule="auto"/>
        <w:rPr>
          <w:szCs w:val="22"/>
          <w:lang w:val="lt-LT"/>
        </w:rPr>
      </w:pPr>
      <w:r w:rsidRPr="0085693F">
        <w:rPr>
          <w:szCs w:val="22"/>
          <w:u w:val="single"/>
          <w:lang w:val="lt-LT"/>
        </w:rPr>
        <w:t>Pagalbinė medžiaga, kurios poveikis žinomas</w:t>
      </w:r>
      <w:r>
        <w:rPr>
          <w:szCs w:val="22"/>
          <w:lang w:val="lt-LT"/>
        </w:rPr>
        <w:t>:</w:t>
      </w:r>
      <w:r w:rsidR="00374B27" w:rsidRPr="00374B27">
        <w:rPr>
          <w:szCs w:val="22"/>
          <w:lang w:val="lt-LT"/>
        </w:rPr>
        <w:t>1</w:t>
      </w:r>
      <w:r w:rsidR="00374B27">
        <w:rPr>
          <w:szCs w:val="22"/>
          <w:lang w:val="lt-LT"/>
        </w:rPr>
        <w:t> </w:t>
      </w:r>
      <w:r w:rsidR="00374B27" w:rsidRPr="00374B27">
        <w:rPr>
          <w:szCs w:val="22"/>
          <w:lang w:val="lt-LT"/>
        </w:rPr>
        <w:t>ml injekcinio tirpalo yra 32,71</w:t>
      </w:r>
      <w:r w:rsidR="00785F9C">
        <w:rPr>
          <w:szCs w:val="22"/>
          <w:lang w:val="lt-LT"/>
        </w:rPr>
        <w:t> </w:t>
      </w:r>
      <w:r w:rsidR="00374B27" w:rsidRPr="00374B27">
        <w:rPr>
          <w:szCs w:val="22"/>
          <w:lang w:val="lt-LT"/>
        </w:rPr>
        <w:t>mg natrio.</w:t>
      </w:r>
      <w:r w:rsidR="00374B27">
        <w:rPr>
          <w:szCs w:val="22"/>
          <w:lang w:val="lt-LT"/>
        </w:rPr>
        <w:t xml:space="preserve"> </w:t>
      </w:r>
    </w:p>
    <w:p w14:paraId="54747FFC" w14:textId="032123D1" w:rsidR="00D132C6" w:rsidRPr="00D539A2" w:rsidRDefault="00D132C6" w:rsidP="00FF7243">
      <w:pPr>
        <w:spacing w:line="240" w:lineRule="auto"/>
        <w:rPr>
          <w:szCs w:val="22"/>
          <w:lang w:val="lt-LT"/>
        </w:rPr>
      </w:pPr>
      <w:r w:rsidRPr="00D539A2">
        <w:rPr>
          <w:szCs w:val="22"/>
          <w:lang w:val="lt-LT"/>
        </w:rPr>
        <w:t>Visos pagalbinės medžiagos išvardytos 6.1</w:t>
      </w:r>
      <w:r w:rsidR="0049406C">
        <w:rPr>
          <w:szCs w:val="22"/>
          <w:lang w:val="lt-LT"/>
        </w:rPr>
        <w:t> </w:t>
      </w:r>
      <w:r w:rsidRPr="00D539A2">
        <w:rPr>
          <w:szCs w:val="22"/>
          <w:lang w:val="lt-LT"/>
        </w:rPr>
        <w:t>skyriuje.</w:t>
      </w:r>
    </w:p>
    <w:p w14:paraId="145EC51C" w14:textId="77777777" w:rsidR="00D132C6" w:rsidRPr="00D539A2" w:rsidRDefault="00D132C6" w:rsidP="00FF7243">
      <w:pPr>
        <w:spacing w:line="240" w:lineRule="auto"/>
        <w:rPr>
          <w:szCs w:val="22"/>
          <w:lang w:val="lt-LT"/>
        </w:rPr>
      </w:pPr>
    </w:p>
    <w:p w14:paraId="12BC7F7E" w14:textId="77777777" w:rsidR="00D132C6" w:rsidRPr="00D539A2" w:rsidRDefault="00D132C6" w:rsidP="00FF7243">
      <w:pPr>
        <w:spacing w:line="240" w:lineRule="auto"/>
        <w:rPr>
          <w:szCs w:val="22"/>
          <w:lang w:val="lt-LT"/>
        </w:rPr>
      </w:pPr>
    </w:p>
    <w:p w14:paraId="6473C0B7" w14:textId="77777777" w:rsidR="00D132C6" w:rsidRPr="00D539A2" w:rsidRDefault="00D132C6" w:rsidP="00FF7243">
      <w:pPr>
        <w:pStyle w:val="Antrat3"/>
        <w:spacing w:before="0" w:after="0" w:line="240" w:lineRule="auto"/>
        <w:rPr>
          <w:rFonts w:ascii="Times New Roman" w:hAnsi="Times New Roman"/>
          <w:sz w:val="22"/>
          <w:szCs w:val="22"/>
          <w:lang w:val="lt-LT"/>
        </w:rPr>
      </w:pPr>
      <w:r w:rsidRPr="00D539A2">
        <w:rPr>
          <w:rFonts w:ascii="Times New Roman" w:hAnsi="Times New Roman"/>
          <w:sz w:val="22"/>
          <w:szCs w:val="22"/>
          <w:lang w:val="lt-LT"/>
        </w:rPr>
        <w:t>3.</w:t>
      </w:r>
      <w:r w:rsidRPr="00D539A2">
        <w:rPr>
          <w:rFonts w:ascii="Times New Roman" w:hAnsi="Times New Roman"/>
          <w:sz w:val="22"/>
          <w:szCs w:val="22"/>
          <w:lang w:val="lt-LT"/>
        </w:rPr>
        <w:tab/>
        <w:t>FARMACINĖ FORMA</w:t>
      </w:r>
    </w:p>
    <w:p w14:paraId="47B5124F" w14:textId="77777777" w:rsidR="00D132C6" w:rsidRPr="00D539A2" w:rsidRDefault="00D132C6" w:rsidP="00FF7243">
      <w:pPr>
        <w:spacing w:line="240" w:lineRule="auto"/>
        <w:rPr>
          <w:szCs w:val="22"/>
          <w:lang w:val="lt-LT"/>
        </w:rPr>
      </w:pPr>
    </w:p>
    <w:p w14:paraId="088C34C6" w14:textId="77777777" w:rsidR="00D132C6" w:rsidRPr="00D539A2" w:rsidRDefault="00D132C6" w:rsidP="00FF7243">
      <w:pPr>
        <w:spacing w:line="240" w:lineRule="auto"/>
        <w:rPr>
          <w:szCs w:val="22"/>
          <w:lang w:val="lt-LT"/>
        </w:rPr>
      </w:pPr>
      <w:r w:rsidRPr="00D539A2">
        <w:rPr>
          <w:szCs w:val="22"/>
          <w:lang w:val="lt-LT"/>
        </w:rPr>
        <w:t>Injekcinis tirpalas (injekcija).</w:t>
      </w:r>
    </w:p>
    <w:p w14:paraId="05D13BC4" w14:textId="77777777" w:rsidR="00D132C6" w:rsidRPr="00D539A2" w:rsidRDefault="00D132C6" w:rsidP="00FF7243">
      <w:pPr>
        <w:spacing w:line="240" w:lineRule="auto"/>
        <w:rPr>
          <w:szCs w:val="22"/>
          <w:lang w:val="lt-LT"/>
        </w:rPr>
      </w:pPr>
      <w:r w:rsidRPr="00D539A2">
        <w:rPr>
          <w:szCs w:val="22"/>
          <w:lang w:val="lt-LT"/>
        </w:rPr>
        <w:t>Skaidrus, beveik bespalvis ar rusvai geltonos spalvos tirpalas, kuriame praktiškai nėra dalelių.</w:t>
      </w:r>
    </w:p>
    <w:p w14:paraId="46EE8BA5" w14:textId="1F41CC8B" w:rsidR="00D132C6" w:rsidRPr="00D539A2" w:rsidRDefault="00D132C6" w:rsidP="00FF7243">
      <w:pPr>
        <w:spacing w:line="240" w:lineRule="auto"/>
        <w:rPr>
          <w:szCs w:val="22"/>
          <w:lang w:val="lt-LT"/>
        </w:rPr>
      </w:pPr>
      <w:r w:rsidRPr="00D539A2">
        <w:rPr>
          <w:szCs w:val="22"/>
          <w:lang w:val="lt-LT"/>
        </w:rPr>
        <w:t xml:space="preserve">Tirpalo pH yra 6,0-8,0, </w:t>
      </w:r>
      <w:proofErr w:type="spellStart"/>
      <w:r w:rsidRPr="00D539A2">
        <w:rPr>
          <w:szCs w:val="22"/>
          <w:lang w:val="lt-LT"/>
        </w:rPr>
        <w:t>osmoliališkumas</w:t>
      </w:r>
      <w:proofErr w:type="spellEnd"/>
      <w:r w:rsidRPr="00D539A2">
        <w:rPr>
          <w:szCs w:val="22"/>
          <w:lang w:val="lt-LT"/>
        </w:rPr>
        <w:t xml:space="preserve"> – 0,550-0,850 </w:t>
      </w:r>
      <w:proofErr w:type="spellStart"/>
      <w:r w:rsidRPr="00D539A2">
        <w:rPr>
          <w:szCs w:val="22"/>
          <w:lang w:val="lt-LT"/>
        </w:rPr>
        <w:t>Osmol</w:t>
      </w:r>
      <w:proofErr w:type="spellEnd"/>
      <w:r w:rsidRPr="00D539A2">
        <w:rPr>
          <w:szCs w:val="22"/>
          <w:lang w:val="lt-LT"/>
        </w:rPr>
        <w:t>/kg.</w:t>
      </w:r>
    </w:p>
    <w:p w14:paraId="487010AF" w14:textId="77777777" w:rsidR="00D132C6" w:rsidRPr="00D539A2" w:rsidRDefault="00D132C6" w:rsidP="00FF7243">
      <w:pPr>
        <w:spacing w:line="240" w:lineRule="auto"/>
        <w:rPr>
          <w:szCs w:val="22"/>
          <w:lang w:val="lt-LT"/>
        </w:rPr>
      </w:pPr>
    </w:p>
    <w:p w14:paraId="0E3CD7F4" w14:textId="77777777" w:rsidR="00D132C6" w:rsidRPr="00D539A2" w:rsidRDefault="00D132C6" w:rsidP="00FF7243">
      <w:pPr>
        <w:pStyle w:val="Antrat3"/>
        <w:spacing w:before="0" w:after="0" w:line="240" w:lineRule="auto"/>
        <w:rPr>
          <w:rFonts w:ascii="Times New Roman" w:hAnsi="Times New Roman"/>
          <w:sz w:val="22"/>
          <w:szCs w:val="22"/>
          <w:lang w:val="lt-LT"/>
        </w:rPr>
      </w:pPr>
      <w:r w:rsidRPr="00D539A2">
        <w:rPr>
          <w:rFonts w:ascii="Times New Roman" w:hAnsi="Times New Roman"/>
          <w:sz w:val="22"/>
          <w:szCs w:val="22"/>
          <w:lang w:val="lt-LT"/>
        </w:rPr>
        <w:t>4.</w:t>
      </w:r>
      <w:r w:rsidRPr="00D539A2">
        <w:rPr>
          <w:rFonts w:ascii="Times New Roman" w:hAnsi="Times New Roman"/>
          <w:sz w:val="22"/>
          <w:szCs w:val="22"/>
          <w:lang w:val="lt-LT"/>
        </w:rPr>
        <w:tab/>
        <w:t>KLINIKINĖ INFORMACIJA</w:t>
      </w:r>
    </w:p>
    <w:p w14:paraId="4F355EF7" w14:textId="77777777" w:rsidR="00D132C6" w:rsidRPr="00D539A2" w:rsidRDefault="00D132C6" w:rsidP="00FF7243">
      <w:pPr>
        <w:spacing w:line="240" w:lineRule="auto"/>
        <w:rPr>
          <w:szCs w:val="22"/>
          <w:lang w:val="lt-LT"/>
        </w:rPr>
      </w:pPr>
    </w:p>
    <w:p w14:paraId="4D8913D4" w14:textId="77777777" w:rsidR="00D132C6" w:rsidRPr="00D539A2" w:rsidRDefault="00D132C6" w:rsidP="004755D9">
      <w:pPr>
        <w:pStyle w:val="Antrat4"/>
        <w:spacing w:line="240" w:lineRule="auto"/>
        <w:jc w:val="left"/>
        <w:rPr>
          <w:rFonts w:ascii="Times New Roman" w:hAnsi="Times New Roman"/>
          <w:sz w:val="22"/>
          <w:szCs w:val="22"/>
          <w:lang w:val="lt-LT"/>
        </w:rPr>
      </w:pPr>
      <w:r w:rsidRPr="00D539A2">
        <w:rPr>
          <w:rFonts w:ascii="Times New Roman" w:hAnsi="Times New Roman"/>
          <w:sz w:val="22"/>
          <w:szCs w:val="22"/>
          <w:lang w:val="lt-LT"/>
        </w:rPr>
        <w:t>4.1</w:t>
      </w:r>
      <w:r w:rsidRPr="00D539A2">
        <w:rPr>
          <w:rFonts w:ascii="Times New Roman" w:hAnsi="Times New Roman"/>
          <w:sz w:val="22"/>
          <w:szCs w:val="22"/>
          <w:lang w:val="lt-LT"/>
        </w:rPr>
        <w:tab/>
        <w:t>Terapinės indikacijos</w:t>
      </w:r>
    </w:p>
    <w:p w14:paraId="1ECA8DA6" w14:textId="77777777" w:rsidR="00D132C6" w:rsidRPr="00D539A2" w:rsidRDefault="00D132C6" w:rsidP="00FF7243">
      <w:pPr>
        <w:spacing w:line="240" w:lineRule="auto"/>
        <w:rPr>
          <w:szCs w:val="22"/>
          <w:lang w:val="lt-LT"/>
        </w:rPr>
      </w:pPr>
    </w:p>
    <w:p w14:paraId="5BA8E6C7" w14:textId="77777777" w:rsidR="00D132C6" w:rsidRPr="00D539A2" w:rsidRDefault="00D132C6" w:rsidP="00FF7243">
      <w:pPr>
        <w:spacing w:line="240" w:lineRule="auto"/>
        <w:rPr>
          <w:szCs w:val="22"/>
          <w:lang w:val="lt-LT"/>
        </w:rPr>
      </w:pPr>
      <w:r w:rsidRPr="00D539A2">
        <w:rPr>
          <w:szCs w:val="22"/>
          <w:lang w:val="lt-LT"/>
        </w:rPr>
        <w:t>Stiprus ūminis ar lėtinis skausmas.</w:t>
      </w:r>
    </w:p>
    <w:p w14:paraId="79AA5973" w14:textId="77777777" w:rsidR="00D132C6" w:rsidRPr="00D539A2" w:rsidRDefault="00D132C6" w:rsidP="00FF7243">
      <w:pPr>
        <w:spacing w:line="240" w:lineRule="auto"/>
        <w:rPr>
          <w:szCs w:val="22"/>
          <w:lang w:val="lt-LT"/>
        </w:rPr>
      </w:pPr>
      <w:r w:rsidRPr="00D539A2">
        <w:rPr>
          <w:szCs w:val="22"/>
          <w:lang w:val="lt-LT"/>
        </w:rPr>
        <w:t>Karščiavimas, kuris atsparus kitokiam gydymui.</w:t>
      </w:r>
    </w:p>
    <w:p w14:paraId="173685F8" w14:textId="77777777" w:rsidR="00D132C6" w:rsidRPr="00D539A2" w:rsidRDefault="00D132C6" w:rsidP="00FF7243">
      <w:pPr>
        <w:spacing w:line="240" w:lineRule="auto"/>
        <w:rPr>
          <w:szCs w:val="22"/>
          <w:lang w:val="lt-LT"/>
        </w:rPr>
      </w:pPr>
    </w:p>
    <w:p w14:paraId="21BE31DE" w14:textId="77777777" w:rsidR="00D132C6" w:rsidRPr="00D539A2" w:rsidRDefault="00D132C6" w:rsidP="004755D9">
      <w:pPr>
        <w:pStyle w:val="Antrat4"/>
        <w:spacing w:line="240" w:lineRule="auto"/>
        <w:jc w:val="left"/>
        <w:rPr>
          <w:rFonts w:ascii="Times New Roman" w:hAnsi="Times New Roman"/>
          <w:sz w:val="22"/>
          <w:szCs w:val="22"/>
          <w:lang w:val="lt-LT"/>
        </w:rPr>
      </w:pPr>
      <w:r w:rsidRPr="00D539A2">
        <w:rPr>
          <w:rFonts w:ascii="Times New Roman" w:hAnsi="Times New Roman"/>
          <w:sz w:val="22"/>
          <w:szCs w:val="22"/>
          <w:lang w:val="lt-LT"/>
        </w:rPr>
        <w:t>4.2</w:t>
      </w:r>
      <w:r w:rsidRPr="00D539A2">
        <w:rPr>
          <w:rFonts w:ascii="Times New Roman" w:hAnsi="Times New Roman"/>
          <w:sz w:val="22"/>
          <w:szCs w:val="22"/>
          <w:lang w:val="lt-LT"/>
        </w:rPr>
        <w:tab/>
        <w:t>Dozavimas ir vartojimo metodas</w:t>
      </w:r>
    </w:p>
    <w:p w14:paraId="188BE306" w14:textId="77777777" w:rsidR="00D132C6" w:rsidRPr="00D539A2" w:rsidRDefault="00D132C6" w:rsidP="00FF7243">
      <w:pPr>
        <w:spacing w:line="240" w:lineRule="auto"/>
        <w:rPr>
          <w:szCs w:val="22"/>
          <w:lang w:val="lt-LT"/>
        </w:rPr>
      </w:pPr>
    </w:p>
    <w:p w14:paraId="49911AB2" w14:textId="77777777" w:rsidR="00D132C6" w:rsidRPr="00D539A2" w:rsidRDefault="00D132C6" w:rsidP="00FF7243">
      <w:pPr>
        <w:spacing w:line="240" w:lineRule="auto"/>
        <w:rPr>
          <w:szCs w:val="22"/>
          <w:lang w:val="lt-LT"/>
        </w:rPr>
      </w:pPr>
      <w:r w:rsidRPr="00D539A2">
        <w:rPr>
          <w:szCs w:val="22"/>
          <w:lang w:val="lt-LT"/>
        </w:rPr>
        <w:t xml:space="preserve">Į veną ar į raumenis leisti rekomenduojama tik jeigu vartojimas per burną nėra galimas (pvz., vemiant, esant rijimo sutrikimams ir kt.). Reikia atsižvelgti į tai, kad </w:t>
      </w:r>
      <w:proofErr w:type="spellStart"/>
      <w:r w:rsidRPr="00D539A2">
        <w:rPr>
          <w:szCs w:val="22"/>
          <w:lang w:val="lt-LT"/>
        </w:rPr>
        <w:t>parenterinis</w:t>
      </w:r>
      <w:proofErr w:type="spellEnd"/>
      <w:r w:rsidRPr="00D539A2">
        <w:rPr>
          <w:szCs w:val="22"/>
          <w:lang w:val="lt-LT"/>
        </w:rPr>
        <w:t xml:space="preserve"> vartojimas siejamas su didele anafilaksinių/</w:t>
      </w:r>
      <w:proofErr w:type="spellStart"/>
      <w:r w:rsidRPr="00D539A2">
        <w:rPr>
          <w:szCs w:val="22"/>
          <w:lang w:val="lt-LT"/>
        </w:rPr>
        <w:t>anafilaktoidinių</w:t>
      </w:r>
      <w:proofErr w:type="spellEnd"/>
      <w:r w:rsidRPr="00D539A2">
        <w:rPr>
          <w:szCs w:val="22"/>
          <w:lang w:val="lt-LT"/>
        </w:rPr>
        <w:t xml:space="preserve"> reakcijų rizika.</w:t>
      </w:r>
    </w:p>
    <w:p w14:paraId="5EB9FD5F" w14:textId="2967BA15" w:rsidR="00D132C6" w:rsidRPr="00D539A2" w:rsidRDefault="002D1777" w:rsidP="00FF7243">
      <w:pPr>
        <w:spacing w:line="240" w:lineRule="auto"/>
        <w:rPr>
          <w:szCs w:val="22"/>
          <w:lang w:val="lt-LT"/>
        </w:rPr>
      </w:pPr>
      <w:r w:rsidRPr="00D539A2">
        <w:rPr>
          <w:szCs w:val="22"/>
          <w:lang w:val="lt-LT"/>
        </w:rPr>
        <w:t>Suleidus vaistinio preparato, aiškus poveikis turėtų pasireikšti po 30</w:t>
      </w:r>
      <w:r w:rsidR="0049406C">
        <w:rPr>
          <w:szCs w:val="22"/>
          <w:lang w:val="lt-LT"/>
        </w:rPr>
        <w:t> </w:t>
      </w:r>
      <w:r w:rsidRPr="00D539A2">
        <w:rPr>
          <w:szCs w:val="22"/>
          <w:lang w:val="lt-LT"/>
        </w:rPr>
        <w:t xml:space="preserve">minučių. </w:t>
      </w:r>
      <w:r w:rsidR="00D132C6" w:rsidRPr="00D539A2">
        <w:rPr>
          <w:szCs w:val="22"/>
          <w:lang w:val="lt-LT"/>
        </w:rPr>
        <w:t>Veikimo trukmė paprastai yra maždaug 4 valandos.</w:t>
      </w:r>
    </w:p>
    <w:p w14:paraId="203A1622" w14:textId="77777777" w:rsidR="00D132C6" w:rsidRPr="00D539A2" w:rsidRDefault="00D132C6" w:rsidP="00FF7243">
      <w:pPr>
        <w:spacing w:line="240" w:lineRule="auto"/>
        <w:rPr>
          <w:szCs w:val="22"/>
          <w:lang w:val="lt-LT"/>
        </w:rPr>
      </w:pPr>
    </w:p>
    <w:p w14:paraId="6F6FCA0D" w14:textId="77777777" w:rsidR="00D132C6" w:rsidRPr="00D539A2" w:rsidRDefault="00D132C6" w:rsidP="00FF7243">
      <w:pPr>
        <w:spacing w:line="240" w:lineRule="auto"/>
        <w:rPr>
          <w:szCs w:val="22"/>
          <w:u w:val="single"/>
          <w:lang w:val="lt-LT"/>
        </w:rPr>
      </w:pPr>
      <w:r w:rsidRPr="00D539A2">
        <w:rPr>
          <w:szCs w:val="22"/>
          <w:u w:val="single"/>
          <w:lang w:val="lt-LT"/>
        </w:rPr>
        <w:t>Dozavimas</w:t>
      </w:r>
    </w:p>
    <w:p w14:paraId="2EA73B4D" w14:textId="77777777" w:rsidR="00D132C6" w:rsidRPr="00D539A2" w:rsidRDefault="00D132C6" w:rsidP="00FF7243">
      <w:pPr>
        <w:spacing w:line="240" w:lineRule="auto"/>
        <w:rPr>
          <w:szCs w:val="22"/>
          <w:lang w:val="lt-LT"/>
        </w:rPr>
      </w:pPr>
    </w:p>
    <w:p w14:paraId="2CAD9D39" w14:textId="0B5A711B" w:rsidR="00CC25DC" w:rsidRPr="00D539A2" w:rsidRDefault="00D132C6" w:rsidP="008C1CAA">
      <w:pPr>
        <w:spacing w:line="240" w:lineRule="auto"/>
        <w:rPr>
          <w:szCs w:val="22"/>
          <w:lang w:val="lt-LT"/>
        </w:rPr>
      </w:pPr>
      <w:r w:rsidRPr="00D539A2">
        <w:rPr>
          <w:szCs w:val="22"/>
          <w:lang w:val="lt-LT"/>
        </w:rPr>
        <w:t xml:space="preserve">Dozavimas ir vartojimo metodas priklauso nuo norimo </w:t>
      </w:r>
      <w:proofErr w:type="spellStart"/>
      <w:r w:rsidRPr="00D539A2">
        <w:rPr>
          <w:szCs w:val="22"/>
          <w:lang w:val="lt-LT"/>
        </w:rPr>
        <w:t>analgetinio</w:t>
      </w:r>
      <w:proofErr w:type="spellEnd"/>
      <w:r w:rsidRPr="00D539A2">
        <w:rPr>
          <w:szCs w:val="22"/>
          <w:lang w:val="lt-LT"/>
        </w:rPr>
        <w:t xml:space="preserve"> poveikio ir paciento būklės.</w:t>
      </w:r>
      <w:r w:rsidR="002615A1">
        <w:rPr>
          <w:szCs w:val="22"/>
          <w:lang w:val="lt-LT"/>
        </w:rPr>
        <w:t xml:space="preserve"> </w:t>
      </w:r>
      <w:r w:rsidR="00A452A7" w:rsidRPr="00D539A2">
        <w:rPr>
          <w:szCs w:val="22"/>
          <w:lang w:val="lt-LT"/>
        </w:rPr>
        <w:t xml:space="preserve">Dozė nustatoma pagal skausmo arba karščiavimo intensyvumą ir kiekvieno paciento organizmo reakcijos į </w:t>
      </w:r>
      <w:proofErr w:type="spellStart"/>
      <w:r w:rsidR="00A452A7" w:rsidRPr="00D539A2">
        <w:rPr>
          <w:szCs w:val="22"/>
          <w:lang w:val="lt-LT"/>
        </w:rPr>
        <w:t>Metamizole</w:t>
      </w:r>
      <w:proofErr w:type="spellEnd"/>
      <w:r w:rsidR="00A452A7" w:rsidRPr="00D539A2">
        <w:rPr>
          <w:szCs w:val="22"/>
          <w:lang w:val="lt-LT"/>
        </w:rPr>
        <w:t xml:space="preserve"> </w:t>
      </w:r>
      <w:proofErr w:type="spellStart"/>
      <w:r w:rsidR="00A452A7" w:rsidRPr="00D539A2">
        <w:rPr>
          <w:szCs w:val="22"/>
          <w:lang w:val="lt-LT"/>
        </w:rPr>
        <w:t>sodium</w:t>
      </w:r>
      <w:proofErr w:type="spellEnd"/>
      <w:r w:rsidR="00A452A7" w:rsidRPr="00D539A2">
        <w:rPr>
          <w:szCs w:val="22"/>
          <w:lang w:val="lt-LT"/>
        </w:rPr>
        <w:t xml:space="preserve"> </w:t>
      </w:r>
      <w:proofErr w:type="spellStart"/>
      <w:r w:rsidR="00A452A7" w:rsidRPr="00D539A2">
        <w:rPr>
          <w:szCs w:val="22"/>
          <w:lang w:val="lt-LT"/>
        </w:rPr>
        <w:t>Kalceks</w:t>
      </w:r>
      <w:proofErr w:type="spellEnd"/>
      <w:r w:rsidR="00A452A7" w:rsidRPr="00D539A2">
        <w:rPr>
          <w:szCs w:val="22"/>
          <w:lang w:val="lt-LT"/>
        </w:rPr>
        <w:t xml:space="preserve"> jautrumą. Itin svarbu pasirinkti mažiausią dozę, kurios pakanka skausmui ir karščiavimui kontroliuoti. </w:t>
      </w:r>
    </w:p>
    <w:p w14:paraId="1B7550C7" w14:textId="6A7E239F" w:rsidR="00CC25DC" w:rsidRPr="00D539A2" w:rsidRDefault="00A452A7" w:rsidP="00FF7243">
      <w:pPr>
        <w:pStyle w:val="Betarp"/>
        <w:rPr>
          <w:bCs/>
          <w:sz w:val="22"/>
          <w:lang w:val="lt-LT"/>
        </w:rPr>
      </w:pPr>
      <w:r w:rsidRPr="00D539A2">
        <w:rPr>
          <w:sz w:val="22"/>
          <w:lang w:val="lt-LT"/>
        </w:rPr>
        <w:t>Žiūrint, kokia didžiausia paros dozė, vienkartinę dozę galima vartoti iki 4</w:t>
      </w:r>
      <w:r w:rsidR="0049406C">
        <w:rPr>
          <w:sz w:val="22"/>
          <w:lang w:val="lt-LT"/>
        </w:rPr>
        <w:t> </w:t>
      </w:r>
      <w:r w:rsidRPr="00D539A2">
        <w:rPr>
          <w:sz w:val="22"/>
          <w:lang w:val="lt-LT"/>
        </w:rPr>
        <w:t>kartų per parą, 6–8</w:t>
      </w:r>
      <w:r w:rsidR="0049406C">
        <w:rPr>
          <w:sz w:val="22"/>
          <w:lang w:val="lt-LT"/>
        </w:rPr>
        <w:t> </w:t>
      </w:r>
      <w:r w:rsidRPr="00D539A2">
        <w:rPr>
          <w:sz w:val="22"/>
          <w:lang w:val="lt-LT"/>
        </w:rPr>
        <w:t xml:space="preserve">val. intervalu. </w:t>
      </w:r>
    </w:p>
    <w:p w14:paraId="7EA89730" w14:textId="77777777" w:rsidR="00CC25DC" w:rsidRPr="00D539A2" w:rsidRDefault="00CC25DC" w:rsidP="00FF7243">
      <w:pPr>
        <w:rPr>
          <w:szCs w:val="22"/>
          <w:lang w:val="lt-LT"/>
        </w:rPr>
      </w:pPr>
    </w:p>
    <w:p w14:paraId="24BD15C8" w14:textId="59C81067" w:rsidR="00CC25DC" w:rsidRPr="00D539A2" w:rsidRDefault="00E55216" w:rsidP="00FF7243">
      <w:pPr>
        <w:pStyle w:val="Pagrindinistekstas"/>
        <w:rPr>
          <w:color w:val="auto"/>
          <w:szCs w:val="22"/>
          <w:lang w:val="lt-LT"/>
        </w:rPr>
      </w:pPr>
      <w:r w:rsidRPr="00D539A2">
        <w:rPr>
          <w:color w:val="auto"/>
          <w:lang w:val="lt-LT"/>
        </w:rPr>
        <w:t>Suaugusieji ir paaugliai</w:t>
      </w:r>
    </w:p>
    <w:p w14:paraId="04F9718D" w14:textId="30D2B684" w:rsidR="00CC25DC" w:rsidRPr="00D539A2" w:rsidRDefault="00E55216" w:rsidP="00FF7243">
      <w:pPr>
        <w:pStyle w:val="Pagrindinistekstas"/>
        <w:rPr>
          <w:i w:val="0"/>
          <w:color w:val="auto"/>
          <w:szCs w:val="22"/>
          <w:lang w:val="lt-LT"/>
        </w:rPr>
      </w:pPr>
      <w:r w:rsidRPr="00D539A2">
        <w:rPr>
          <w:i w:val="0"/>
          <w:color w:val="auto"/>
          <w:szCs w:val="22"/>
          <w:lang w:val="lt-LT"/>
        </w:rPr>
        <w:t>Suaugusiesiems ir vyresniems negu 15</w:t>
      </w:r>
      <w:r w:rsidR="0049406C">
        <w:rPr>
          <w:i w:val="0"/>
          <w:color w:val="auto"/>
          <w:szCs w:val="22"/>
          <w:lang w:val="lt-LT"/>
        </w:rPr>
        <w:t> </w:t>
      </w:r>
      <w:r w:rsidRPr="00D539A2">
        <w:rPr>
          <w:i w:val="0"/>
          <w:color w:val="auto"/>
          <w:szCs w:val="22"/>
          <w:lang w:val="lt-LT"/>
        </w:rPr>
        <w:t>metų amžiaus paaugliams (&gt;</w:t>
      </w:r>
      <w:r w:rsidR="0049406C">
        <w:rPr>
          <w:i w:val="0"/>
          <w:color w:val="auto"/>
          <w:szCs w:val="22"/>
          <w:lang w:val="lt-LT"/>
        </w:rPr>
        <w:t> </w:t>
      </w:r>
      <w:r w:rsidRPr="00D539A2">
        <w:rPr>
          <w:i w:val="0"/>
          <w:color w:val="auto"/>
          <w:szCs w:val="22"/>
          <w:lang w:val="lt-LT"/>
        </w:rPr>
        <w:t>53</w:t>
      </w:r>
      <w:r w:rsidR="0049406C">
        <w:rPr>
          <w:i w:val="0"/>
          <w:color w:val="auto"/>
          <w:szCs w:val="22"/>
          <w:lang w:val="lt-LT"/>
        </w:rPr>
        <w:t> </w:t>
      </w:r>
      <w:r w:rsidRPr="00D539A2">
        <w:rPr>
          <w:i w:val="0"/>
          <w:color w:val="auto"/>
          <w:szCs w:val="22"/>
          <w:lang w:val="lt-LT"/>
        </w:rPr>
        <w:t>kg) galima vartoti ne didesnę kaip 1000</w:t>
      </w:r>
      <w:r w:rsidR="0049406C" w:rsidRPr="0049406C">
        <w:rPr>
          <w:lang w:val="lt-LT"/>
        </w:rPr>
        <w:t> </w:t>
      </w:r>
      <w:r w:rsidRPr="00D539A2">
        <w:rPr>
          <w:i w:val="0"/>
          <w:color w:val="auto"/>
          <w:szCs w:val="22"/>
          <w:lang w:val="lt-LT"/>
        </w:rPr>
        <w:t xml:space="preserve">mg </w:t>
      </w:r>
      <w:proofErr w:type="spellStart"/>
      <w:r w:rsidRPr="00D539A2">
        <w:rPr>
          <w:i w:val="0"/>
          <w:color w:val="auto"/>
          <w:szCs w:val="22"/>
          <w:lang w:val="lt-LT"/>
        </w:rPr>
        <w:t>metamizolo</w:t>
      </w:r>
      <w:proofErr w:type="spellEnd"/>
      <w:r w:rsidRPr="00D539A2">
        <w:rPr>
          <w:i w:val="0"/>
          <w:color w:val="auto"/>
          <w:szCs w:val="22"/>
          <w:lang w:val="lt-LT"/>
        </w:rPr>
        <w:t xml:space="preserve"> vienkartinę dozę.</w:t>
      </w:r>
    </w:p>
    <w:p w14:paraId="7085E42B" w14:textId="77777777" w:rsidR="00E55216" w:rsidRPr="00D539A2" w:rsidRDefault="00E55216" w:rsidP="00FF7243">
      <w:pPr>
        <w:pStyle w:val="Pagrindinistekstas"/>
        <w:rPr>
          <w:i w:val="0"/>
          <w:color w:val="auto"/>
          <w:szCs w:val="22"/>
          <w:lang w:val="lt-LT"/>
        </w:rPr>
      </w:pPr>
    </w:p>
    <w:p w14:paraId="5B8F3D6E" w14:textId="3B2709A2" w:rsidR="00E55216" w:rsidRPr="00DB5622" w:rsidRDefault="00E55216" w:rsidP="00FF7243">
      <w:pPr>
        <w:pStyle w:val="Pagrindinistekstas"/>
        <w:rPr>
          <w:i w:val="0"/>
          <w:color w:val="auto"/>
          <w:lang w:val="lt-LT"/>
        </w:rPr>
      </w:pPr>
      <w:r w:rsidRPr="00D539A2">
        <w:rPr>
          <w:i w:val="0"/>
          <w:color w:val="auto"/>
          <w:szCs w:val="22"/>
          <w:lang w:val="lt-LT"/>
        </w:rPr>
        <w:t>Toliau pateiktoje lentelėje nurodytas rekomenduojamas vienkartinės dozės dydis ir</w:t>
      </w:r>
      <w:r w:rsidRPr="00DB5622">
        <w:rPr>
          <w:i w:val="0"/>
          <w:color w:val="auto"/>
          <w:lang w:val="lt-LT"/>
        </w:rPr>
        <w:t xml:space="preserve"> rekomenduojama didžiausia paros dozė </w:t>
      </w:r>
      <w:r w:rsidRPr="00D539A2">
        <w:rPr>
          <w:i w:val="0"/>
          <w:color w:val="auto"/>
          <w:szCs w:val="22"/>
          <w:lang w:val="lt-LT"/>
        </w:rPr>
        <w:t>pagal svorį arba amžių:</w:t>
      </w:r>
    </w:p>
    <w:p w14:paraId="21348FE3" w14:textId="77777777" w:rsidR="00E55216" w:rsidRPr="00DB5622" w:rsidRDefault="00E55216" w:rsidP="00FF7243">
      <w:pPr>
        <w:rPr>
          <w:b/>
          <w:lang w:val="lt-LT"/>
        </w:rPr>
      </w:pPr>
    </w:p>
    <w:p w14:paraId="7880B2A8" w14:textId="1EB0C4E4" w:rsidR="00CC25DC" w:rsidRPr="00DB5622" w:rsidRDefault="00E55216" w:rsidP="00FF7243">
      <w:pPr>
        <w:rPr>
          <w:b/>
          <w:lang w:val="lt-LT"/>
        </w:rPr>
      </w:pPr>
      <w:r w:rsidRPr="00DB5622">
        <w:rPr>
          <w:b/>
          <w:lang w:val="lt-LT"/>
        </w:rPr>
        <w:t>1</w:t>
      </w:r>
      <w:r w:rsidR="0049406C">
        <w:rPr>
          <w:b/>
          <w:lang w:val="lt-LT"/>
        </w:rPr>
        <w:t> </w:t>
      </w:r>
      <w:r w:rsidRPr="00DB5622">
        <w:rPr>
          <w:b/>
          <w:lang w:val="lt-LT"/>
        </w:rPr>
        <w:t>lentelė</w:t>
      </w:r>
    </w:p>
    <w:p w14:paraId="7C52C3E6" w14:textId="77777777" w:rsidR="00CC25DC" w:rsidRPr="00D8420F" w:rsidRDefault="00CC25DC" w:rsidP="00FF7243">
      <w:pPr>
        <w:rPr>
          <w:lang w:val="lt-LT"/>
        </w:rPr>
      </w:pPr>
    </w:p>
    <w:tbl>
      <w:tblPr>
        <w:tblW w:w="89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87"/>
        <w:gridCol w:w="1488"/>
        <w:gridCol w:w="1488"/>
        <w:gridCol w:w="1488"/>
        <w:gridCol w:w="1488"/>
        <w:gridCol w:w="1492"/>
      </w:tblGrid>
      <w:tr w:rsidR="00DB5622" w:rsidRPr="00D539A2" w14:paraId="045F9BFE" w14:textId="77777777" w:rsidTr="00D8420F">
        <w:trPr>
          <w:trHeight w:val="340"/>
        </w:trPr>
        <w:tc>
          <w:tcPr>
            <w:tcW w:w="3023" w:type="dxa"/>
            <w:gridSpan w:val="2"/>
            <w:tcBorders>
              <w:bottom w:val="single" w:sz="12" w:space="0" w:color="auto"/>
              <w:right w:val="single" w:sz="12" w:space="0" w:color="auto"/>
            </w:tcBorders>
            <w:vAlign w:val="center"/>
          </w:tcPr>
          <w:p w14:paraId="0CB7025B" w14:textId="77777777" w:rsidR="00DB5622" w:rsidRPr="00D539A2" w:rsidRDefault="00DB5622" w:rsidP="00DB5622">
            <w:pPr>
              <w:autoSpaceDE w:val="0"/>
              <w:autoSpaceDN w:val="0"/>
              <w:adjustRightInd w:val="0"/>
              <w:jc w:val="center"/>
              <w:rPr>
                <w:snapToGrid/>
                <w:szCs w:val="22"/>
                <w:lang w:val="lt-LT"/>
              </w:rPr>
            </w:pPr>
            <w:r w:rsidRPr="00D539A2">
              <w:rPr>
                <w:snapToGrid/>
                <w:szCs w:val="22"/>
                <w:lang w:val="lt-LT"/>
              </w:rPr>
              <w:t>Kūno svoris</w:t>
            </w:r>
          </w:p>
        </w:tc>
        <w:tc>
          <w:tcPr>
            <w:tcW w:w="3022" w:type="dxa"/>
            <w:gridSpan w:val="2"/>
            <w:tcBorders>
              <w:left w:val="single" w:sz="12" w:space="0" w:color="auto"/>
              <w:bottom w:val="single" w:sz="12" w:space="0" w:color="auto"/>
              <w:right w:val="single" w:sz="12" w:space="0" w:color="auto"/>
            </w:tcBorders>
            <w:vAlign w:val="center"/>
          </w:tcPr>
          <w:p w14:paraId="63E21028" w14:textId="77777777" w:rsidR="00DB5622" w:rsidRPr="00DB5622" w:rsidRDefault="00DB5622" w:rsidP="00DB5622">
            <w:pPr>
              <w:autoSpaceDE w:val="0"/>
              <w:autoSpaceDN w:val="0"/>
              <w:adjustRightInd w:val="0"/>
              <w:jc w:val="center"/>
              <w:rPr>
                <w:lang w:val="lt-LT"/>
              </w:rPr>
            </w:pPr>
            <w:r w:rsidRPr="00DB5622">
              <w:rPr>
                <w:lang w:val="lt-LT"/>
              </w:rPr>
              <w:t>Vienkartinė dozė</w:t>
            </w:r>
          </w:p>
        </w:tc>
        <w:tc>
          <w:tcPr>
            <w:tcW w:w="3027" w:type="dxa"/>
            <w:gridSpan w:val="2"/>
            <w:tcBorders>
              <w:left w:val="single" w:sz="12" w:space="0" w:color="auto"/>
              <w:bottom w:val="single" w:sz="12" w:space="0" w:color="auto"/>
            </w:tcBorders>
            <w:vAlign w:val="center"/>
          </w:tcPr>
          <w:p w14:paraId="7292CA16" w14:textId="77777777" w:rsidR="00DB5622" w:rsidRPr="00DB5622" w:rsidRDefault="00DB5622" w:rsidP="00DB5622">
            <w:pPr>
              <w:autoSpaceDE w:val="0"/>
              <w:autoSpaceDN w:val="0"/>
              <w:adjustRightInd w:val="0"/>
              <w:jc w:val="center"/>
              <w:rPr>
                <w:lang w:val="lt-LT"/>
              </w:rPr>
            </w:pPr>
            <w:r w:rsidRPr="00DB5622">
              <w:rPr>
                <w:lang w:val="lt-LT"/>
              </w:rPr>
              <w:t>Didžiausia paros dozė</w:t>
            </w:r>
          </w:p>
        </w:tc>
      </w:tr>
      <w:tr w:rsidR="00DB5622" w:rsidRPr="00D539A2" w14:paraId="21BABE8B" w14:textId="77777777" w:rsidTr="00CC25DC">
        <w:trPr>
          <w:trHeight w:val="340"/>
        </w:trPr>
        <w:tc>
          <w:tcPr>
            <w:tcW w:w="1512" w:type="dxa"/>
            <w:tcBorders>
              <w:top w:val="single" w:sz="12" w:space="0" w:color="auto"/>
              <w:bottom w:val="single" w:sz="12" w:space="0" w:color="auto"/>
            </w:tcBorders>
            <w:vAlign w:val="center"/>
          </w:tcPr>
          <w:p w14:paraId="65C30142" w14:textId="62F00543" w:rsidR="00CC25DC" w:rsidRPr="00D539A2" w:rsidRDefault="00CC25DC" w:rsidP="00DB5622">
            <w:pPr>
              <w:autoSpaceDE w:val="0"/>
              <w:autoSpaceDN w:val="0"/>
              <w:adjustRightInd w:val="0"/>
              <w:jc w:val="center"/>
              <w:rPr>
                <w:snapToGrid/>
                <w:szCs w:val="22"/>
                <w:lang w:val="lt-LT"/>
              </w:rPr>
            </w:pPr>
            <w:r w:rsidRPr="00D539A2">
              <w:rPr>
                <w:snapToGrid/>
                <w:szCs w:val="22"/>
                <w:lang w:val="lt-LT"/>
              </w:rPr>
              <w:t>kg</w:t>
            </w:r>
          </w:p>
        </w:tc>
        <w:tc>
          <w:tcPr>
            <w:tcW w:w="1512" w:type="dxa"/>
            <w:tcBorders>
              <w:top w:val="single" w:sz="12" w:space="0" w:color="auto"/>
              <w:bottom w:val="single" w:sz="12" w:space="0" w:color="auto"/>
              <w:right w:val="single" w:sz="12" w:space="0" w:color="auto"/>
            </w:tcBorders>
            <w:vAlign w:val="center"/>
          </w:tcPr>
          <w:p w14:paraId="05143F89" w14:textId="2D06B8B4" w:rsidR="00CC25DC" w:rsidRPr="00D539A2" w:rsidRDefault="00E55216" w:rsidP="00DB5622">
            <w:pPr>
              <w:autoSpaceDE w:val="0"/>
              <w:autoSpaceDN w:val="0"/>
              <w:adjustRightInd w:val="0"/>
              <w:jc w:val="center"/>
              <w:rPr>
                <w:snapToGrid/>
                <w:szCs w:val="22"/>
                <w:lang w:val="lt-LT"/>
              </w:rPr>
            </w:pPr>
            <w:r w:rsidRPr="00D539A2">
              <w:rPr>
                <w:snapToGrid/>
                <w:szCs w:val="22"/>
                <w:lang w:val="lt-LT"/>
              </w:rPr>
              <w:t>amžius</w:t>
            </w:r>
          </w:p>
        </w:tc>
        <w:tc>
          <w:tcPr>
            <w:tcW w:w="1512" w:type="dxa"/>
            <w:tcBorders>
              <w:top w:val="single" w:sz="12" w:space="0" w:color="auto"/>
              <w:left w:val="single" w:sz="12" w:space="0" w:color="auto"/>
              <w:bottom w:val="single" w:sz="12" w:space="0" w:color="auto"/>
            </w:tcBorders>
            <w:vAlign w:val="center"/>
          </w:tcPr>
          <w:p w14:paraId="74D6163A" w14:textId="75E8914D" w:rsidR="00CC25DC" w:rsidRPr="00D539A2" w:rsidRDefault="00CC25DC" w:rsidP="00DB5622">
            <w:pPr>
              <w:autoSpaceDE w:val="0"/>
              <w:autoSpaceDN w:val="0"/>
              <w:adjustRightInd w:val="0"/>
              <w:jc w:val="center"/>
              <w:rPr>
                <w:snapToGrid/>
                <w:szCs w:val="22"/>
                <w:lang w:val="lt-LT"/>
              </w:rPr>
            </w:pPr>
            <w:r w:rsidRPr="00D539A2">
              <w:rPr>
                <w:snapToGrid/>
                <w:szCs w:val="22"/>
                <w:lang w:val="lt-LT"/>
              </w:rPr>
              <w:t>ml</w:t>
            </w:r>
          </w:p>
        </w:tc>
        <w:tc>
          <w:tcPr>
            <w:tcW w:w="1512" w:type="dxa"/>
            <w:tcBorders>
              <w:top w:val="single" w:sz="12" w:space="0" w:color="auto"/>
              <w:bottom w:val="single" w:sz="12" w:space="0" w:color="auto"/>
              <w:right w:val="single" w:sz="12" w:space="0" w:color="auto"/>
            </w:tcBorders>
            <w:vAlign w:val="center"/>
          </w:tcPr>
          <w:p w14:paraId="541F9665" w14:textId="761B34D9" w:rsidR="00CC25DC" w:rsidRPr="00D539A2" w:rsidRDefault="00CC25DC" w:rsidP="00DB5622">
            <w:pPr>
              <w:autoSpaceDE w:val="0"/>
              <w:autoSpaceDN w:val="0"/>
              <w:adjustRightInd w:val="0"/>
              <w:jc w:val="center"/>
              <w:rPr>
                <w:snapToGrid/>
                <w:szCs w:val="22"/>
                <w:lang w:val="lt-LT"/>
              </w:rPr>
            </w:pPr>
            <w:r w:rsidRPr="00D539A2">
              <w:rPr>
                <w:snapToGrid/>
                <w:szCs w:val="22"/>
                <w:lang w:val="lt-LT"/>
              </w:rPr>
              <w:t>mg</w:t>
            </w:r>
          </w:p>
        </w:tc>
        <w:tc>
          <w:tcPr>
            <w:tcW w:w="1512" w:type="dxa"/>
            <w:tcBorders>
              <w:top w:val="single" w:sz="12" w:space="0" w:color="auto"/>
              <w:left w:val="single" w:sz="12" w:space="0" w:color="auto"/>
              <w:bottom w:val="single" w:sz="12" w:space="0" w:color="auto"/>
            </w:tcBorders>
            <w:vAlign w:val="center"/>
          </w:tcPr>
          <w:p w14:paraId="5AD98D1D" w14:textId="0CC76F08" w:rsidR="00CC25DC" w:rsidRPr="00D539A2" w:rsidRDefault="00CC25DC" w:rsidP="00DB5622">
            <w:pPr>
              <w:autoSpaceDE w:val="0"/>
              <w:autoSpaceDN w:val="0"/>
              <w:adjustRightInd w:val="0"/>
              <w:jc w:val="center"/>
              <w:rPr>
                <w:snapToGrid/>
                <w:szCs w:val="22"/>
                <w:lang w:val="lt-LT"/>
              </w:rPr>
            </w:pPr>
            <w:r w:rsidRPr="00D539A2">
              <w:rPr>
                <w:snapToGrid/>
                <w:szCs w:val="22"/>
                <w:lang w:val="lt-LT"/>
              </w:rPr>
              <w:t>ml</w:t>
            </w:r>
          </w:p>
        </w:tc>
        <w:tc>
          <w:tcPr>
            <w:tcW w:w="1512" w:type="dxa"/>
            <w:tcBorders>
              <w:top w:val="single" w:sz="12" w:space="0" w:color="auto"/>
              <w:bottom w:val="single" w:sz="12" w:space="0" w:color="auto"/>
            </w:tcBorders>
            <w:vAlign w:val="center"/>
          </w:tcPr>
          <w:p w14:paraId="67076501" w14:textId="77777777" w:rsidR="00CC25DC" w:rsidRPr="00D539A2" w:rsidRDefault="00CC25DC" w:rsidP="00CC25DC">
            <w:pPr>
              <w:autoSpaceDE w:val="0"/>
              <w:autoSpaceDN w:val="0"/>
              <w:adjustRightInd w:val="0"/>
              <w:jc w:val="center"/>
              <w:rPr>
                <w:snapToGrid/>
                <w:szCs w:val="22"/>
                <w:lang w:val="lt-LT"/>
              </w:rPr>
            </w:pPr>
            <w:r w:rsidRPr="00D539A2">
              <w:rPr>
                <w:snapToGrid/>
                <w:szCs w:val="22"/>
                <w:lang w:val="lt-LT"/>
              </w:rPr>
              <w:t>mg</w:t>
            </w:r>
          </w:p>
        </w:tc>
      </w:tr>
      <w:tr w:rsidR="00DB5622" w:rsidRPr="00D539A2" w14:paraId="59D5FEFC" w14:textId="77777777" w:rsidTr="00CC25DC">
        <w:trPr>
          <w:trHeight w:val="340"/>
        </w:trPr>
        <w:tc>
          <w:tcPr>
            <w:tcW w:w="1512" w:type="dxa"/>
            <w:tcBorders>
              <w:top w:val="single" w:sz="12" w:space="0" w:color="auto"/>
            </w:tcBorders>
            <w:vAlign w:val="center"/>
          </w:tcPr>
          <w:p w14:paraId="142C928C" w14:textId="17ACA111" w:rsidR="00CC25DC" w:rsidRPr="00D539A2" w:rsidRDefault="00CC25DC" w:rsidP="00DB5622">
            <w:pPr>
              <w:autoSpaceDE w:val="0"/>
              <w:autoSpaceDN w:val="0"/>
              <w:adjustRightInd w:val="0"/>
              <w:rPr>
                <w:snapToGrid/>
                <w:szCs w:val="22"/>
                <w:lang w:val="lt-LT"/>
              </w:rPr>
            </w:pPr>
            <w:r w:rsidRPr="00D539A2">
              <w:rPr>
                <w:snapToGrid/>
                <w:szCs w:val="22"/>
                <w:lang w:val="lt-LT"/>
              </w:rPr>
              <w:lastRenderedPageBreak/>
              <w:t xml:space="preserve">5-8 </w:t>
            </w:r>
          </w:p>
        </w:tc>
        <w:tc>
          <w:tcPr>
            <w:tcW w:w="1511" w:type="dxa"/>
            <w:tcBorders>
              <w:top w:val="single" w:sz="12" w:space="0" w:color="auto"/>
              <w:right w:val="single" w:sz="12" w:space="0" w:color="auto"/>
            </w:tcBorders>
            <w:vAlign w:val="center"/>
          </w:tcPr>
          <w:p w14:paraId="0CFEB33E" w14:textId="7E7E231F" w:rsidR="00CC25DC" w:rsidRPr="00D539A2" w:rsidRDefault="00CC25DC" w:rsidP="009C1725">
            <w:pPr>
              <w:autoSpaceDE w:val="0"/>
              <w:autoSpaceDN w:val="0"/>
              <w:adjustRightInd w:val="0"/>
              <w:rPr>
                <w:snapToGrid/>
                <w:szCs w:val="22"/>
                <w:lang w:val="lt-LT"/>
              </w:rPr>
            </w:pPr>
            <w:r w:rsidRPr="00D539A2">
              <w:rPr>
                <w:snapToGrid/>
                <w:szCs w:val="22"/>
                <w:lang w:val="lt-LT"/>
              </w:rPr>
              <w:t>3-11</w:t>
            </w:r>
            <w:r w:rsidR="00D5035B">
              <w:rPr>
                <w:snapToGrid/>
                <w:szCs w:val="22"/>
                <w:lang w:val="lt-LT"/>
              </w:rPr>
              <w:t> </w:t>
            </w:r>
            <w:r w:rsidR="00E55216" w:rsidRPr="00D539A2">
              <w:rPr>
                <w:snapToGrid/>
                <w:szCs w:val="22"/>
                <w:lang w:val="lt-LT"/>
              </w:rPr>
              <w:t>mėn.</w:t>
            </w:r>
            <w:r w:rsidRPr="00D539A2">
              <w:rPr>
                <w:snapToGrid/>
                <w:szCs w:val="22"/>
                <w:lang w:val="lt-LT"/>
              </w:rPr>
              <w:t xml:space="preserve"> </w:t>
            </w:r>
          </w:p>
        </w:tc>
        <w:tc>
          <w:tcPr>
            <w:tcW w:w="1511" w:type="dxa"/>
            <w:tcBorders>
              <w:top w:val="single" w:sz="12" w:space="0" w:color="auto"/>
              <w:left w:val="single" w:sz="12" w:space="0" w:color="auto"/>
            </w:tcBorders>
            <w:vAlign w:val="center"/>
          </w:tcPr>
          <w:p w14:paraId="222F15B6" w14:textId="5D934BC4" w:rsidR="00CC25DC" w:rsidRPr="00D539A2" w:rsidRDefault="00CC25DC" w:rsidP="00DB5622">
            <w:pPr>
              <w:autoSpaceDE w:val="0"/>
              <w:autoSpaceDN w:val="0"/>
              <w:adjustRightInd w:val="0"/>
              <w:jc w:val="center"/>
              <w:rPr>
                <w:snapToGrid/>
                <w:szCs w:val="22"/>
                <w:lang w:val="lt-LT"/>
              </w:rPr>
            </w:pPr>
            <w:r w:rsidRPr="00D539A2">
              <w:rPr>
                <w:snapToGrid/>
                <w:szCs w:val="22"/>
                <w:lang w:val="lt-LT"/>
              </w:rPr>
              <w:t>0</w:t>
            </w:r>
            <w:r w:rsidR="00E55216" w:rsidRPr="00D539A2">
              <w:rPr>
                <w:snapToGrid/>
                <w:szCs w:val="22"/>
                <w:lang w:val="lt-LT"/>
              </w:rPr>
              <w:t>,</w:t>
            </w:r>
            <w:r w:rsidRPr="00D539A2">
              <w:rPr>
                <w:snapToGrid/>
                <w:szCs w:val="22"/>
                <w:lang w:val="lt-LT"/>
              </w:rPr>
              <w:t>1-0</w:t>
            </w:r>
            <w:r w:rsidR="00E55216" w:rsidRPr="00D539A2">
              <w:rPr>
                <w:snapToGrid/>
                <w:szCs w:val="22"/>
                <w:lang w:val="lt-LT"/>
              </w:rPr>
              <w:t>,</w:t>
            </w:r>
            <w:r w:rsidRPr="00D539A2">
              <w:rPr>
                <w:snapToGrid/>
                <w:szCs w:val="22"/>
                <w:lang w:val="lt-LT"/>
              </w:rPr>
              <w:t>2</w:t>
            </w:r>
          </w:p>
        </w:tc>
        <w:tc>
          <w:tcPr>
            <w:tcW w:w="1511" w:type="dxa"/>
            <w:tcBorders>
              <w:top w:val="single" w:sz="12" w:space="0" w:color="auto"/>
              <w:right w:val="single" w:sz="12" w:space="0" w:color="auto"/>
            </w:tcBorders>
            <w:vAlign w:val="center"/>
          </w:tcPr>
          <w:p w14:paraId="0360A5D6" w14:textId="76CE8E38" w:rsidR="00CC25DC" w:rsidRPr="00D539A2" w:rsidRDefault="00CC25DC" w:rsidP="00DB5622">
            <w:pPr>
              <w:autoSpaceDE w:val="0"/>
              <w:autoSpaceDN w:val="0"/>
              <w:adjustRightInd w:val="0"/>
              <w:jc w:val="center"/>
              <w:rPr>
                <w:snapToGrid/>
                <w:szCs w:val="22"/>
                <w:lang w:val="lt-LT"/>
              </w:rPr>
            </w:pPr>
            <w:r w:rsidRPr="00D539A2">
              <w:rPr>
                <w:snapToGrid/>
                <w:szCs w:val="22"/>
                <w:lang w:val="lt-LT"/>
              </w:rPr>
              <w:t>50-100</w:t>
            </w:r>
          </w:p>
        </w:tc>
        <w:tc>
          <w:tcPr>
            <w:tcW w:w="1511" w:type="dxa"/>
            <w:tcBorders>
              <w:top w:val="single" w:sz="12" w:space="0" w:color="auto"/>
              <w:left w:val="single" w:sz="12" w:space="0" w:color="auto"/>
            </w:tcBorders>
            <w:vAlign w:val="center"/>
          </w:tcPr>
          <w:p w14:paraId="2DC6B77E" w14:textId="6D32E963" w:rsidR="00CC25DC" w:rsidRPr="00D539A2" w:rsidRDefault="00CC25DC" w:rsidP="00DB5622">
            <w:pPr>
              <w:autoSpaceDE w:val="0"/>
              <w:autoSpaceDN w:val="0"/>
              <w:adjustRightInd w:val="0"/>
              <w:jc w:val="center"/>
              <w:rPr>
                <w:snapToGrid/>
                <w:szCs w:val="22"/>
                <w:lang w:val="lt-LT"/>
              </w:rPr>
            </w:pPr>
            <w:r w:rsidRPr="00D539A2">
              <w:rPr>
                <w:snapToGrid/>
                <w:szCs w:val="22"/>
                <w:lang w:val="lt-LT"/>
              </w:rPr>
              <w:t>0</w:t>
            </w:r>
            <w:r w:rsidR="00E55216" w:rsidRPr="00D539A2">
              <w:rPr>
                <w:snapToGrid/>
                <w:szCs w:val="22"/>
                <w:lang w:val="lt-LT"/>
              </w:rPr>
              <w:t>,</w:t>
            </w:r>
            <w:r w:rsidRPr="00D539A2">
              <w:rPr>
                <w:snapToGrid/>
                <w:szCs w:val="22"/>
                <w:lang w:val="lt-LT"/>
              </w:rPr>
              <w:t>4-0</w:t>
            </w:r>
            <w:r w:rsidR="00E55216" w:rsidRPr="00D539A2">
              <w:rPr>
                <w:snapToGrid/>
                <w:szCs w:val="22"/>
                <w:lang w:val="lt-LT"/>
              </w:rPr>
              <w:t>,</w:t>
            </w:r>
            <w:r w:rsidRPr="00D539A2">
              <w:rPr>
                <w:snapToGrid/>
                <w:szCs w:val="22"/>
                <w:lang w:val="lt-LT"/>
              </w:rPr>
              <w:t>8</w:t>
            </w:r>
          </w:p>
        </w:tc>
        <w:tc>
          <w:tcPr>
            <w:tcW w:w="1516" w:type="dxa"/>
            <w:tcBorders>
              <w:top w:val="single" w:sz="12" w:space="0" w:color="auto"/>
            </w:tcBorders>
            <w:vAlign w:val="center"/>
          </w:tcPr>
          <w:p w14:paraId="3B7A31D1" w14:textId="55305C4C" w:rsidR="00CC25DC" w:rsidRPr="00D539A2" w:rsidRDefault="00CC25DC" w:rsidP="00DB5622">
            <w:pPr>
              <w:autoSpaceDE w:val="0"/>
              <w:autoSpaceDN w:val="0"/>
              <w:adjustRightInd w:val="0"/>
              <w:jc w:val="center"/>
              <w:rPr>
                <w:snapToGrid/>
                <w:szCs w:val="22"/>
                <w:lang w:val="lt-LT"/>
              </w:rPr>
            </w:pPr>
            <w:r w:rsidRPr="00D539A2">
              <w:rPr>
                <w:snapToGrid/>
                <w:szCs w:val="22"/>
                <w:lang w:val="lt-LT"/>
              </w:rPr>
              <w:t>200-400</w:t>
            </w:r>
          </w:p>
        </w:tc>
      </w:tr>
      <w:tr w:rsidR="00DB5622" w:rsidRPr="00D539A2" w14:paraId="3548DADA" w14:textId="77777777" w:rsidTr="00CC25DC">
        <w:trPr>
          <w:trHeight w:val="340"/>
        </w:trPr>
        <w:tc>
          <w:tcPr>
            <w:tcW w:w="1512" w:type="dxa"/>
            <w:vAlign w:val="center"/>
          </w:tcPr>
          <w:p w14:paraId="01A3DE25" w14:textId="4699758E" w:rsidR="00CC25DC" w:rsidRPr="00D539A2" w:rsidRDefault="00CC25DC" w:rsidP="00DB5622">
            <w:pPr>
              <w:autoSpaceDE w:val="0"/>
              <w:autoSpaceDN w:val="0"/>
              <w:adjustRightInd w:val="0"/>
              <w:rPr>
                <w:snapToGrid/>
                <w:szCs w:val="22"/>
                <w:lang w:val="lt-LT"/>
              </w:rPr>
            </w:pPr>
            <w:r w:rsidRPr="00D539A2">
              <w:rPr>
                <w:snapToGrid/>
                <w:szCs w:val="22"/>
                <w:lang w:val="lt-LT"/>
              </w:rPr>
              <w:t xml:space="preserve">9-15 </w:t>
            </w:r>
          </w:p>
        </w:tc>
        <w:tc>
          <w:tcPr>
            <w:tcW w:w="1511" w:type="dxa"/>
            <w:tcBorders>
              <w:right w:val="single" w:sz="12" w:space="0" w:color="auto"/>
            </w:tcBorders>
            <w:vAlign w:val="center"/>
          </w:tcPr>
          <w:p w14:paraId="068DE7B1" w14:textId="48165EF9" w:rsidR="00CC25DC" w:rsidRPr="00D539A2" w:rsidRDefault="00CC25DC" w:rsidP="009C1725">
            <w:pPr>
              <w:autoSpaceDE w:val="0"/>
              <w:autoSpaceDN w:val="0"/>
              <w:adjustRightInd w:val="0"/>
              <w:rPr>
                <w:snapToGrid/>
                <w:szCs w:val="22"/>
                <w:lang w:val="lt-LT"/>
              </w:rPr>
            </w:pPr>
            <w:r w:rsidRPr="00D539A2">
              <w:rPr>
                <w:snapToGrid/>
                <w:szCs w:val="22"/>
                <w:lang w:val="lt-LT"/>
              </w:rPr>
              <w:t>1-3</w:t>
            </w:r>
            <w:r w:rsidR="00D5035B">
              <w:rPr>
                <w:snapToGrid/>
                <w:szCs w:val="22"/>
                <w:lang w:val="lt-LT"/>
              </w:rPr>
              <w:t> </w:t>
            </w:r>
            <w:r w:rsidR="00E55216" w:rsidRPr="00D539A2">
              <w:rPr>
                <w:snapToGrid/>
                <w:szCs w:val="22"/>
                <w:lang w:val="lt-LT"/>
              </w:rPr>
              <w:t>metai</w:t>
            </w:r>
            <w:r w:rsidRPr="00D539A2">
              <w:rPr>
                <w:snapToGrid/>
                <w:szCs w:val="22"/>
                <w:lang w:val="lt-LT"/>
              </w:rPr>
              <w:t xml:space="preserve"> </w:t>
            </w:r>
          </w:p>
        </w:tc>
        <w:tc>
          <w:tcPr>
            <w:tcW w:w="1511" w:type="dxa"/>
            <w:tcBorders>
              <w:left w:val="single" w:sz="12" w:space="0" w:color="auto"/>
            </w:tcBorders>
            <w:vAlign w:val="center"/>
          </w:tcPr>
          <w:p w14:paraId="0CFE3843" w14:textId="083F91CB" w:rsidR="00CC25DC" w:rsidRPr="00D539A2" w:rsidRDefault="00CC25DC" w:rsidP="00DB5622">
            <w:pPr>
              <w:autoSpaceDE w:val="0"/>
              <w:autoSpaceDN w:val="0"/>
              <w:adjustRightInd w:val="0"/>
              <w:jc w:val="center"/>
              <w:rPr>
                <w:snapToGrid/>
                <w:szCs w:val="22"/>
                <w:lang w:val="lt-LT"/>
              </w:rPr>
            </w:pPr>
            <w:r w:rsidRPr="00D539A2">
              <w:rPr>
                <w:snapToGrid/>
                <w:szCs w:val="22"/>
                <w:lang w:val="lt-LT"/>
              </w:rPr>
              <w:t>0</w:t>
            </w:r>
            <w:r w:rsidR="00E55216" w:rsidRPr="00D539A2">
              <w:rPr>
                <w:snapToGrid/>
                <w:szCs w:val="22"/>
                <w:lang w:val="lt-LT"/>
              </w:rPr>
              <w:t>,</w:t>
            </w:r>
            <w:r w:rsidRPr="00D539A2">
              <w:rPr>
                <w:snapToGrid/>
                <w:szCs w:val="22"/>
                <w:lang w:val="lt-LT"/>
              </w:rPr>
              <w:t>2-0</w:t>
            </w:r>
            <w:r w:rsidR="00E55216" w:rsidRPr="00D539A2">
              <w:rPr>
                <w:snapToGrid/>
                <w:szCs w:val="22"/>
                <w:lang w:val="lt-LT"/>
              </w:rPr>
              <w:t>,</w:t>
            </w:r>
            <w:r w:rsidRPr="00D539A2">
              <w:rPr>
                <w:snapToGrid/>
                <w:szCs w:val="22"/>
                <w:lang w:val="lt-LT"/>
              </w:rPr>
              <w:t>5</w:t>
            </w:r>
          </w:p>
        </w:tc>
        <w:tc>
          <w:tcPr>
            <w:tcW w:w="1511" w:type="dxa"/>
            <w:tcBorders>
              <w:right w:val="single" w:sz="12" w:space="0" w:color="auto"/>
            </w:tcBorders>
            <w:vAlign w:val="center"/>
          </w:tcPr>
          <w:p w14:paraId="0FC121D7" w14:textId="09C8DDFC" w:rsidR="00CC25DC" w:rsidRPr="00D539A2" w:rsidRDefault="00CC25DC" w:rsidP="00DB5622">
            <w:pPr>
              <w:autoSpaceDE w:val="0"/>
              <w:autoSpaceDN w:val="0"/>
              <w:adjustRightInd w:val="0"/>
              <w:jc w:val="center"/>
              <w:rPr>
                <w:snapToGrid/>
                <w:szCs w:val="22"/>
                <w:lang w:val="lt-LT"/>
              </w:rPr>
            </w:pPr>
            <w:r w:rsidRPr="00D539A2">
              <w:rPr>
                <w:snapToGrid/>
                <w:szCs w:val="22"/>
                <w:lang w:val="lt-LT"/>
              </w:rPr>
              <w:t>100-250</w:t>
            </w:r>
          </w:p>
        </w:tc>
        <w:tc>
          <w:tcPr>
            <w:tcW w:w="1511" w:type="dxa"/>
            <w:tcBorders>
              <w:left w:val="single" w:sz="12" w:space="0" w:color="auto"/>
            </w:tcBorders>
            <w:vAlign w:val="center"/>
          </w:tcPr>
          <w:p w14:paraId="7F3BF1DA" w14:textId="79F8B9BA" w:rsidR="00CC25DC" w:rsidRPr="00D539A2" w:rsidRDefault="00CC25DC" w:rsidP="00DB5622">
            <w:pPr>
              <w:autoSpaceDE w:val="0"/>
              <w:autoSpaceDN w:val="0"/>
              <w:adjustRightInd w:val="0"/>
              <w:jc w:val="center"/>
              <w:rPr>
                <w:snapToGrid/>
                <w:szCs w:val="22"/>
                <w:lang w:val="lt-LT"/>
              </w:rPr>
            </w:pPr>
            <w:r w:rsidRPr="00D539A2">
              <w:rPr>
                <w:snapToGrid/>
                <w:szCs w:val="22"/>
                <w:lang w:val="lt-LT"/>
              </w:rPr>
              <w:t>0</w:t>
            </w:r>
            <w:r w:rsidR="00E55216" w:rsidRPr="00D539A2">
              <w:rPr>
                <w:snapToGrid/>
                <w:szCs w:val="22"/>
                <w:lang w:val="lt-LT"/>
              </w:rPr>
              <w:t>,</w:t>
            </w:r>
            <w:r w:rsidRPr="00D539A2">
              <w:rPr>
                <w:snapToGrid/>
                <w:szCs w:val="22"/>
                <w:lang w:val="lt-LT"/>
              </w:rPr>
              <w:t>8-2</w:t>
            </w:r>
            <w:r w:rsidR="00E55216" w:rsidRPr="00D539A2">
              <w:rPr>
                <w:snapToGrid/>
                <w:szCs w:val="22"/>
                <w:lang w:val="lt-LT"/>
              </w:rPr>
              <w:t>,</w:t>
            </w:r>
            <w:r w:rsidRPr="00D539A2">
              <w:rPr>
                <w:snapToGrid/>
                <w:szCs w:val="22"/>
                <w:lang w:val="lt-LT"/>
              </w:rPr>
              <w:t>0</w:t>
            </w:r>
          </w:p>
        </w:tc>
        <w:tc>
          <w:tcPr>
            <w:tcW w:w="1516" w:type="dxa"/>
            <w:vAlign w:val="center"/>
          </w:tcPr>
          <w:p w14:paraId="39BA25CC" w14:textId="55FA02B7" w:rsidR="00CC25DC" w:rsidRPr="00D539A2" w:rsidRDefault="00CC25DC" w:rsidP="00DB5622">
            <w:pPr>
              <w:autoSpaceDE w:val="0"/>
              <w:autoSpaceDN w:val="0"/>
              <w:adjustRightInd w:val="0"/>
              <w:jc w:val="center"/>
              <w:rPr>
                <w:snapToGrid/>
                <w:szCs w:val="22"/>
                <w:lang w:val="lt-LT"/>
              </w:rPr>
            </w:pPr>
            <w:r w:rsidRPr="00D539A2">
              <w:rPr>
                <w:snapToGrid/>
                <w:szCs w:val="22"/>
                <w:lang w:val="lt-LT"/>
              </w:rPr>
              <w:t>400-1000</w:t>
            </w:r>
          </w:p>
        </w:tc>
      </w:tr>
      <w:tr w:rsidR="00DB5622" w:rsidRPr="00D539A2" w14:paraId="2E601578" w14:textId="77777777" w:rsidTr="00D8420F">
        <w:trPr>
          <w:trHeight w:val="340"/>
        </w:trPr>
        <w:tc>
          <w:tcPr>
            <w:tcW w:w="1512" w:type="dxa"/>
            <w:vAlign w:val="center"/>
          </w:tcPr>
          <w:p w14:paraId="67AF472B" w14:textId="77777777" w:rsidR="00DB5622" w:rsidRPr="00D539A2" w:rsidRDefault="00DB5622" w:rsidP="00DB5622">
            <w:pPr>
              <w:autoSpaceDE w:val="0"/>
              <w:autoSpaceDN w:val="0"/>
              <w:adjustRightInd w:val="0"/>
              <w:rPr>
                <w:snapToGrid/>
                <w:szCs w:val="22"/>
                <w:lang w:val="lt-LT"/>
              </w:rPr>
            </w:pPr>
            <w:r w:rsidRPr="00D539A2">
              <w:rPr>
                <w:snapToGrid/>
                <w:szCs w:val="22"/>
                <w:lang w:val="lt-LT"/>
              </w:rPr>
              <w:t xml:space="preserve">16-23 </w:t>
            </w:r>
          </w:p>
        </w:tc>
        <w:tc>
          <w:tcPr>
            <w:tcW w:w="1511" w:type="dxa"/>
            <w:tcBorders>
              <w:right w:val="single" w:sz="12" w:space="0" w:color="auto"/>
            </w:tcBorders>
            <w:vAlign w:val="center"/>
          </w:tcPr>
          <w:p w14:paraId="4A4A3BED" w14:textId="1D465EAF" w:rsidR="00DB5622" w:rsidRPr="00D539A2" w:rsidRDefault="00DB5622" w:rsidP="009C1725">
            <w:pPr>
              <w:autoSpaceDE w:val="0"/>
              <w:autoSpaceDN w:val="0"/>
              <w:adjustRightInd w:val="0"/>
              <w:rPr>
                <w:snapToGrid/>
                <w:szCs w:val="22"/>
                <w:lang w:val="lt-LT"/>
              </w:rPr>
            </w:pPr>
            <w:r w:rsidRPr="00D539A2">
              <w:rPr>
                <w:snapToGrid/>
                <w:szCs w:val="22"/>
                <w:lang w:val="lt-LT"/>
              </w:rPr>
              <w:t>4-6</w:t>
            </w:r>
            <w:r w:rsidR="00D5035B">
              <w:rPr>
                <w:snapToGrid/>
                <w:szCs w:val="22"/>
                <w:lang w:val="lt-LT"/>
              </w:rPr>
              <w:t> </w:t>
            </w:r>
            <w:r w:rsidRPr="00D539A2">
              <w:rPr>
                <w:snapToGrid/>
                <w:szCs w:val="22"/>
                <w:lang w:val="lt-LT"/>
              </w:rPr>
              <w:t xml:space="preserve">metai </w:t>
            </w:r>
          </w:p>
        </w:tc>
        <w:tc>
          <w:tcPr>
            <w:tcW w:w="1511" w:type="dxa"/>
            <w:tcBorders>
              <w:left w:val="single" w:sz="12" w:space="0" w:color="auto"/>
            </w:tcBorders>
            <w:vAlign w:val="center"/>
          </w:tcPr>
          <w:p w14:paraId="1CE9BDE1" w14:textId="37246700" w:rsidR="00DB5622" w:rsidRPr="00D539A2" w:rsidRDefault="00DB5622" w:rsidP="00DB5622">
            <w:pPr>
              <w:autoSpaceDE w:val="0"/>
              <w:autoSpaceDN w:val="0"/>
              <w:adjustRightInd w:val="0"/>
              <w:jc w:val="center"/>
              <w:rPr>
                <w:snapToGrid/>
                <w:szCs w:val="22"/>
                <w:lang w:val="lt-LT"/>
              </w:rPr>
            </w:pPr>
            <w:r w:rsidRPr="00D539A2">
              <w:rPr>
                <w:snapToGrid/>
                <w:szCs w:val="22"/>
                <w:lang w:val="lt-LT"/>
              </w:rPr>
              <w:t>0,3-0,8</w:t>
            </w:r>
          </w:p>
        </w:tc>
        <w:tc>
          <w:tcPr>
            <w:tcW w:w="1511" w:type="dxa"/>
            <w:tcBorders>
              <w:right w:val="single" w:sz="12" w:space="0" w:color="auto"/>
            </w:tcBorders>
            <w:vAlign w:val="center"/>
          </w:tcPr>
          <w:p w14:paraId="4E261EDA" w14:textId="77777777" w:rsidR="00DB5622" w:rsidRPr="00D539A2" w:rsidRDefault="00DB5622" w:rsidP="00CC25DC">
            <w:pPr>
              <w:autoSpaceDE w:val="0"/>
              <w:autoSpaceDN w:val="0"/>
              <w:adjustRightInd w:val="0"/>
              <w:jc w:val="center"/>
              <w:rPr>
                <w:snapToGrid/>
                <w:szCs w:val="22"/>
                <w:lang w:val="lt-LT"/>
              </w:rPr>
            </w:pPr>
            <w:r w:rsidRPr="00D539A2">
              <w:rPr>
                <w:snapToGrid/>
                <w:szCs w:val="22"/>
                <w:lang w:val="lt-LT"/>
              </w:rPr>
              <w:t>150-400</w:t>
            </w:r>
          </w:p>
        </w:tc>
        <w:tc>
          <w:tcPr>
            <w:tcW w:w="1511" w:type="dxa"/>
            <w:tcBorders>
              <w:left w:val="single" w:sz="12" w:space="0" w:color="auto"/>
            </w:tcBorders>
            <w:vAlign w:val="center"/>
          </w:tcPr>
          <w:p w14:paraId="277A814A" w14:textId="580D478C" w:rsidR="00DB5622" w:rsidRPr="00D539A2" w:rsidRDefault="00DB5622" w:rsidP="00DB5622">
            <w:pPr>
              <w:autoSpaceDE w:val="0"/>
              <w:autoSpaceDN w:val="0"/>
              <w:adjustRightInd w:val="0"/>
              <w:jc w:val="center"/>
              <w:rPr>
                <w:snapToGrid/>
                <w:szCs w:val="22"/>
                <w:lang w:val="lt-LT"/>
              </w:rPr>
            </w:pPr>
            <w:r w:rsidRPr="00D539A2">
              <w:rPr>
                <w:snapToGrid/>
                <w:szCs w:val="22"/>
                <w:lang w:val="lt-LT"/>
              </w:rPr>
              <w:t>1,2-3,2</w:t>
            </w:r>
          </w:p>
        </w:tc>
        <w:tc>
          <w:tcPr>
            <w:tcW w:w="1516" w:type="dxa"/>
            <w:vAlign w:val="center"/>
          </w:tcPr>
          <w:p w14:paraId="21BEC389" w14:textId="77777777" w:rsidR="00DB5622" w:rsidRPr="00D539A2" w:rsidRDefault="00DB5622" w:rsidP="00E55216">
            <w:pPr>
              <w:autoSpaceDE w:val="0"/>
              <w:autoSpaceDN w:val="0"/>
              <w:adjustRightInd w:val="0"/>
              <w:jc w:val="center"/>
              <w:rPr>
                <w:snapToGrid/>
                <w:szCs w:val="22"/>
                <w:lang w:val="lt-LT"/>
              </w:rPr>
            </w:pPr>
            <w:r w:rsidRPr="00D539A2">
              <w:rPr>
                <w:snapToGrid/>
                <w:szCs w:val="22"/>
                <w:lang w:val="lt-LT"/>
              </w:rPr>
              <w:t>600-1600</w:t>
            </w:r>
          </w:p>
        </w:tc>
      </w:tr>
      <w:tr w:rsidR="00DB5622" w:rsidRPr="00D539A2" w14:paraId="7C0FCC3F" w14:textId="77777777" w:rsidTr="00CC25DC">
        <w:trPr>
          <w:trHeight w:val="340"/>
        </w:trPr>
        <w:tc>
          <w:tcPr>
            <w:tcW w:w="1512" w:type="dxa"/>
            <w:vAlign w:val="center"/>
          </w:tcPr>
          <w:p w14:paraId="01E8EF1E" w14:textId="68B25A4E" w:rsidR="00CC25DC" w:rsidRPr="00D539A2" w:rsidRDefault="00CC25DC" w:rsidP="00DB5622">
            <w:pPr>
              <w:autoSpaceDE w:val="0"/>
              <w:autoSpaceDN w:val="0"/>
              <w:adjustRightInd w:val="0"/>
              <w:rPr>
                <w:snapToGrid/>
                <w:szCs w:val="22"/>
                <w:lang w:val="lt-LT"/>
              </w:rPr>
            </w:pPr>
            <w:r w:rsidRPr="00D539A2">
              <w:rPr>
                <w:snapToGrid/>
                <w:szCs w:val="22"/>
                <w:lang w:val="lt-LT"/>
              </w:rPr>
              <w:t xml:space="preserve">24-30 </w:t>
            </w:r>
          </w:p>
        </w:tc>
        <w:tc>
          <w:tcPr>
            <w:tcW w:w="1511" w:type="dxa"/>
            <w:tcBorders>
              <w:right w:val="single" w:sz="12" w:space="0" w:color="auto"/>
            </w:tcBorders>
            <w:vAlign w:val="center"/>
          </w:tcPr>
          <w:p w14:paraId="6029F962" w14:textId="2FAB2C74" w:rsidR="00CC25DC" w:rsidRPr="00D539A2" w:rsidRDefault="00CC25DC" w:rsidP="009C1725">
            <w:pPr>
              <w:autoSpaceDE w:val="0"/>
              <w:autoSpaceDN w:val="0"/>
              <w:adjustRightInd w:val="0"/>
              <w:rPr>
                <w:snapToGrid/>
                <w:szCs w:val="22"/>
                <w:lang w:val="lt-LT"/>
              </w:rPr>
            </w:pPr>
            <w:r w:rsidRPr="00D539A2">
              <w:rPr>
                <w:snapToGrid/>
                <w:szCs w:val="22"/>
                <w:lang w:val="lt-LT"/>
              </w:rPr>
              <w:t>7-9</w:t>
            </w:r>
            <w:r w:rsidR="00D5035B">
              <w:rPr>
                <w:snapToGrid/>
                <w:szCs w:val="22"/>
                <w:lang w:val="lt-LT"/>
              </w:rPr>
              <w:t> </w:t>
            </w:r>
            <w:r w:rsidR="00E55216" w:rsidRPr="00D539A2">
              <w:rPr>
                <w:snapToGrid/>
                <w:szCs w:val="22"/>
                <w:lang w:val="lt-LT"/>
              </w:rPr>
              <w:t>metai</w:t>
            </w:r>
            <w:r w:rsidRPr="00D539A2">
              <w:rPr>
                <w:snapToGrid/>
                <w:szCs w:val="22"/>
                <w:lang w:val="lt-LT"/>
              </w:rPr>
              <w:t xml:space="preserve"> </w:t>
            </w:r>
          </w:p>
        </w:tc>
        <w:tc>
          <w:tcPr>
            <w:tcW w:w="1511" w:type="dxa"/>
            <w:tcBorders>
              <w:left w:val="single" w:sz="12" w:space="0" w:color="auto"/>
            </w:tcBorders>
            <w:vAlign w:val="center"/>
          </w:tcPr>
          <w:p w14:paraId="45511A3E" w14:textId="1F952945" w:rsidR="00CC25DC" w:rsidRPr="00D539A2" w:rsidRDefault="00CC25DC" w:rsidP="00DB5622">
            <w:pPr>
              <w:autoSpaceDE w:val="0"/>
              <w:autoSpaceDN w:val="0"/>
              <w:adjustRightInd w:val="0"/>
              <w:jc w:val="center"/>
              <w:rPr>
                <w:snapToGrid/>
                <w:szCs w:val="22"/>
                <w:lang w:val="lt-LT"/>
              </w:rPr>
            </w:pPr>
            <w:r w:rsidRPr="00D539A2">
              <w:rPr>
                <w:snapToGrid/>
                <w:szCs w:val="22"/>
                <w:lang w:val="lt-LT"/>
              </w:rPr>
              <w:t>0</w:t>
            </w:r>
            <w:r w:rsidR="00E55216" w:rsidRPr="00D539A2">
              <w:rPr>
                <w:snapToGrid/>
                <w:szCs w:val="22"/>
                <w:lang w:val="lt-LT"/>
              </w:rPr>
              <w:t>,</w:t>
            </w:r>
            <w:r w:rsidRPr="00D539A2">
              <w:rPr>
                <w:snapToGrid/>
                <w:szCs w:val="22"/>
                <w:lang w:val="lt-LT"/>
              </w:rPr>
              <w:t>4-1</w:t>
            </w:r>
            <w:r w:rsidR="00E55216" w:rsidRPr="00D539A2">
              <w:rPr>
                <w:snapToGrid/>
                <w:szCs w:val="22"/>
                <w:lang w:val="lt-LT"/>
              </w:rPr>
              <w:t>,</w:t>
            </w:r>
            <w:r w:rsidRPr="00D539A2">
              <w:rPr>
                <w:snapToGrid/>
                <w:szCs w:val="22"/>
                <w:lang w:val="lt-LT"/>
              </w:rPr>
              <w:t>0</w:t>
            </w:r>
          </w:p>
        </w:tc>
        <w:tc>
          <w:tcPr>
            <w:tcW w:w="1511" w:type="dxa"/>
            <w:tcBorders>
              <w:right w:val="single" w:sz="12" w:space="0" w:color="auto"/>
            </w:tcBorders>
            <w:vAlign w:val="center"/>
          </w:tcPr>
          <w:p w14:paraId="53688DBF" w14:textId="385CFF5A" w:rsidR="00CC25DC" w:rsidRPr="00D539A2" w:rsidRDefault="00CC25DC" w:rsidP="00DB5622">
            <w:pPr>
              <w:autoSpaceDE w:val="0"/>
              <w:autoSpaceDN w:val="0"/>
              <w:adjustRightInd w:val="0"/>
              <w:jc w:val="center"/>
              <w:rPr>
                <w:snapToGrid/>
                <w:szCs w:val="22"/>
                <w:lang w:val="lt-LT"/>
              </w:rPr>
            </w:pPr>
            <w:r w:rsidRPr="00D539A2">
              <w:rPr>
                <w:snapToGrid/>
                <w:szCs w:val="22"/>
                <w:lang w:val="lt-LT"/>
              </w:rPr>
              <w:t>200-500</w:t>
            </w:r>
          </w:p>
        </w:tc>
        <w:tc>
          <w:tcPr>
            <w:tcW w:w="1511" w:type="dxa"/>
            <w:tcBorders>
              <w:left w:val="single" w:sz="12" w:space="0" w:color="auto"/>
            </w:tcBorders>
            <w:vAlign w:val="center"/>
          </w:tcPr>
          <w:p w14:paraId="6D12AE54" w14:textId="62BCFDE1" w:rsidR="00CC25DC" w:rsidRPr="00D539A2" w:rsidRDefault="00CC25DC" w:rsidP="00DB5622">
            <w:pPr>
              <w:autoSpaceDE w:val="0"/>
              <w:autoSpaceDN w:val="0"/>
              <w:adjustRightInd w:val="0"/>
              <w:jc w:val="center"/>
              <w:rPr>
                <w:snapToGrid/>
                <w:szCs w:val="22"/>
                <w:lang w:val="lt-LT"/>
              </w:rPr>
            </w:pPr>
            <w:r w:rsidRPr="00D539A2">
              <w:rPr>
                <w:snapToGrid/>
                <w:szCs w:val="22"/>
                <w:lang w:val="lt-LT"/>
              </w:rPr>
              <w:t>1</w:t>
            </w:r>
            <w:r w:rsidR="00E55216" w:rsidRPr="00D539A2">
              <w:rPr>
                <w:snapToGrid/>
                <w:szCs w:val="22"/>
                <w:lang w:val="lt-LT"/>
              </w:rPr>
              <w:t>,</w:t>
            </w:r>
            <w:r w:rsidRPr="00D539A2">
              <w:rPr>
                <w:snapToGrid/>
                <w:szCs w:val="22"/>
                <w:lang w:val="lt-LT"/>
              </w:rPr>
              <w:t>6-4</w:t>
            </w:r>
            <w:r w:rsidR="00E55216" w:rsidRPr="00D539A2">
              <w:rPr>
                <w:snapToGrid/>
                <w:szCs w:val="22"/>
                <w:lang w:val="lt-LT"/>
              </w:rPr>
              <w:t>,</w:t>
            </w:r>
            <w:r w:rsidRPr="00D539A2">
              <w:rPr>
                <w:snapToGrid/>
                <w:szCs w:val="22"/>
                <w:lang w:val="lt-LT"/>
              </w:rPr>
              <w:t>0</w:t>
            </w:r>
          </w:p>
        </w:tc>
        <w:tc>
          <w:tcPr>
            <w:tcW w:w="1516" w:type="dxa"/>
            <w:vAlign w:val="center"/>
          </w:tcPr>
          <w:p w14:paraId="00B6B379" w14:textId="076486F2" w:rsidR="00CC25DC" w:rsidRPr="00D539A2" w:rsidRDefault="00CC25DC" w:rsidP="00DB5622">
            <w:pPr>
              <w:autoSpaceDE w:val="0"/>
              <w:autoSpaceDN w:val="0"/>
              <w:adjustRightInd w:val="0"/>
              <w:jc w:val="center"/>
              <w:rPr>
                <w:snapToGrid/>
                <w:szCs w:val="22"/>
                <w:lang w:val="lt-LT"/>
              </w:rPr>
            </w:pPr>
            <w:r w:rsidRPr="00D539A2">
              <w:rPr>
                <w:snapToGrid/>
                <w:szCs w:val="22"/>
                <w:lang w:val="lt-LT"/>
              </w:rPr>
              <w:t>800-2000</w:t>
            </w:r>
          </w:p>
        </w:tc>
      </w:tr>
      <w:tr w:rsidR="00DB5622" w:rsidRPr="00D539A2" w14:paraId="230DDBB7" w14:textId="77777777" w:rsidTr="00CC25DC">
        <w:trPr>
          <w:trHeight w:val="340"/>
        </w:trPr>
        <w:tc>
          <w:tcPr>
            <w:tcW w:w="1512" w:type="dxa"/>
            <w:vAlign w:val="center"/>
          </w:tcPr>
          <w:p w14:paraId="051B7BEF" w14:textId="77777777" w:rsidR="00CC25DC" w:rsidRPr="00D539A2" w:rsidRDefault="00CC25DC" w:rsidP="00CC25DC">
            <w:pPr>
              <w:autoSpaceDE w:val="0"/>
              <w:autoSpaceDN w:val="0"/>
              <w:adjustRightInd w:val="0"/>
              <w:rPr>
                <w:snapToGrid/>
                <w:szCs w:val="22"/>
                <w:lang w:val="lt-LT"/>
              </w:rPr>
            </w:pPr>
            <w:r w:rsidRPr="00D539A2">
              <w:rPr>
                <w:snapToGrid/>
                <w:szCs w:val="22"/>
                <w:lang w:val="lt-LT"/>
              </w:rPr>
              <w:t xml:space="preserve">31-45 </w:t>
            </w:r>
          </w:p>
        </w:tc>
        <w:tc>
          <w:tcPr>
            <w:tcW w:w="1511" w:type="dxa"/>
            <w:tcBorders>
              <w:right w:val="single" w:sz="12" w:space="0" w:color="auto"/>
            </w:tcBorders>
            <w:vAlign w:val="center"/>
          </w:tcPr>
          <w:p w14:paraId="0A6E462F" w14:textId="54D51F8D" w:rsidR="00CC25DC" w:rsidRPr="00D539A2" w:rsidRDefault="00CC25DC" w:rsidP="009C1725">
            <w:pPr>
              <w:autoSpaceDE w:val="0"/>
              <w:autoSpaceDN w:val="0"/>
              <w:adjustRightInd w:val="0"/>
              <w:rPr>
                <w:snapToGrid/>
                <w:szCs w:val="22"/>
                <w:lang w:val="lt-LT"/>
              </w:rPr>
            </w:pPr>
            <w:r w:rsidRPr="00D539A2">
              <w:rPr>
                <w:snapToGrid/>
                <w:szCs w:val="22"/>
                <w:lang w:val="lt-LT"/>
              </w:rPr>
              <w:t>10-12</w:t>
            </w:r>
            <w:r w:rsidR="00D5035B">
              <w:rPr>
                <w:snapToGrid/>
                <w:szCs w:val="22"/>
                <w:lang w:val="lt-LT"/>
              </w:rPr>
              <w:t> </w:t>
            </w:r>
            <w:r w:rsidR="00E55216" w:rsidRPr="00DB5622">
              <w:rPr>
                <w:lang w:val="lt-LT"/>
              </w:rPr>
              <w:t>metų</w:t>
            </w:r>
            <w:r w:rsidRPr="00D539A2">
              <w:rPr>
                <w:snapToGrid/>
                <w:szCs w:val="22"/>
                <w:lang w:val="lt-LT"/>
              </w:rPr>
              <w:t xml:space="preserve"> </w:t>
            </w:r>
          </w:p>
        </w:tc>
        <w:tc>
          <w:tcPr>
            <w:tcW w:w="1511" w:type="dxa"/>
            <w:tcBorders>
              <w:left w:val="single" w:sz="12" w:space="0" w:color="auto"/>
            </w:tcBorders>
            <w:vAlign w:val="center"/>
          </w:tcPr>
          <w:p w14:paraId="4387420E" w14:textId="561C5BDC" w:rsidR="00CC25DC" w:rsidRPr="00D539A2" w:rsidRDefault="00CC25DC" w:rsidP="00DB5622">
            <w:pPr>
              <w:autoSpaceDE w:val="0"/>
              <w:autoSpaceDN w:val="0"/>
              <w:adjustRightInd w:val="0"/>
              <w:jc w:val="center"/>
              <w:rPr>
                <w:snapToGrid/>
                <w:szCs w:val="22"/>
                <w:lang w:val="lt-LT"/>
              </w:rPr>
            </w:pPr>
            <w:r w:rsidRPr="00D539A2">
              <w:rPr>
                <w:snapToGrid/>
                <w:szCs w:val="22"/>
                <w:lang w:val="lt-LT"/>
              </w:rPr>
              <w:t>0</w:t>
            </w:r>
            <w:r w:rsidR="00E55216" w:rsidRPr="00D539A2">
              <w:rPr>
                <w:snapToGrid/>
                <w:szCs w:val="22"/>
                <w:lang w:val="lt-LT"/>
              </w:rPr>
              <w:t>,</w:t>
            </w:r>
            <w:r w:rsidRPr="00D539A2">
              <w:rPr>
                <w:snapToGrid/>
                <w:szCs w:val="22"/>
                <w:lang w:val="lt-LT"/>
              </w:rPr>
              <w:t>5-1</w:t>
            </w:r>
            <w:r w:rsidR="00E55216" w:rsidRPr="00D539A2">
              <w:rPr>
                <w:snapToGrid/>
                <w:szCs w:val="22"/>
                <w:lang w:val="lt-LT"/>
              </w:rPr>
              <w:t>,</w:t>
            </w:r>
            <w:r w:rsidRPr="00D539A2">
              <w:rPr>
                <w:snapToGrid/>
                <w:szCs w:val="22"/>
                <w:lang w:val="lt-LT"/>
              </w:rPr>
              <w:t>4</w:t>
            </w:r>
          </w:p>
        </w:tc>
        <w:tc>
          <w:tcPr>
            <w:tcW w:w="1511" w:type="dxa"/>
            <w:tcBorders>
              <w:right w:val="single" w:sz="12" w:space="0" w:color="auto"/>
            </w:tcBorders>
            <w:vAlign w:val="center"/>
          </w:tcPr>
          <w:p w14:paraId="36FDE9C7" w14:textId="18FCD839" w:rsidR="00CC25DC" w:rsidRPr="00D539A2" w:rsidRDefault="00CC25DC" w:rsidP="00DB5622">
            <w:pPr>
              <w:autoSpaceDE w:val="0"/>
              <w:autoSpaceDN w:val="0"/>
              <w:adjustRightInd w:val="0"/>
              <w:jc w:val="center"/>
              <w:rPr>
                <w:snapToGrid/>
                <w:szCs w:val="22"/>
                <w:lang w:val="lt-LT"/>
              </w:rPr>
            </w:pPr>
            <w:r w:rsidRPr="00D539A2">
              <w:rPr>
                <w:snapToGrid/>
                <w:szCs w:val="22"/>
                <w:lang w:val="lt-LT"/>
              </w:rPr>
              <w:t>250-700</w:t>
            </w:r>
          </w:p>
        </w:tc>
        <w:tc>
          <w:tcPr>
            <w:tcW w:w="1511" w:type="dxa"/>
            <w:tcBorders>
              <w:left w:val="single" w:sz="12" w:space="0" w:color="auto"/>
            </w:tcBorders>
            <w:vAlign w:val="center"/>
          </w:tcPr>
          <w:p w14:paraId="45FE5733" w14:textId="0B72D572" w:rsidR="00CC25DC" w:rsidRPr="00D539A2" w:rsidRDefault="00CC25DC" w:rsidP="00DB5622">
            <w:pPr>
              <w:autoSpaceDE w:val="0"/>
              <w:autoSpaceDN w:val="0"/>
              <w:adjustRightInd w:val="0"/>
              <w:jc w:val="center"/>
              <w:rPr>
                <w:snapToGrid/>
                <w:szCs w:val="22"/>
                <w:lang w:val="lt-LT"/>
              </w:rPr>
            </w:pPr>
            <w:r w:rsidRPr="00D539A2">
              <w:rPr>
                <w:snapToGrid/>
                <w:szCs w:val="22"/>
                <w:lang w:val="lt-LT"/>
              </w:rPr>
              <w:t>2</w:t>
            </w:r>
            <w:r w:rsidR="00E55216" w:rsidRPr="00D539A2">
              <w:rPr>
                <w:snapToGrid/>
                <w:szCs w:val="22"/>
                <w:lang w:val="lt-LT"/>
              </w:rPr>
              <w:t>,</w:t>
            </w:r>
            <w:r w:rsidRPr="00D539A2">
              <w:rPr>
                <w:snapToGrid/>
                <w:szCs w:val="22"/>
                <w:lang w:val="lt-LT"/>
              </w:rPr>
              <w:t>0-5</w:t>
            </w:r>
            <w:r w:rsidR="00E55216" w:rsidRPr="00D539A2">
              <w:rPr>
                <w:snapToGrid/>
                <w:szCs w:val="22"/>
                <w:lang w:val="lt-LT"/>
              </w:rPr>
              <w:t>,</w:t>
            </w:r>
            <w:r w:rsidRPr="00D539A2">
              <w:rPr>
                <w:snapToGrid/>
                <w:szCs w:val="22"/>
                <w:lang w:val="lt-LT"/>
              </w:rPr>
              <w:t>6</w:t>
            </w:r>
          </w:p>
        </w:tc>
        <w:tc>
          <w:tcPr>
            <w:tcW w:w="1516" w:type="dxa"/>
            <w:vAlign w:val="center"/>
          </w:tcPr>
          <w:p w14:paraId="49642C8C" w14:textId="4F73404B" w:rsidR="00CC25DC" w:rsidRPr="00D539A2" w:rsidRDefault="00CC25DC" w:rsidP="00DB5622">
            <w:pPr>
              <w:autoSpaceDE w:val="0"/>
              <w:autoSpaceDN w:val="0"/>
              <w:adjustRightInd w:val="0"/>
              <w:jc w:val="center"/>
              <w:rPr>
                <w:snapToGrid/>
                <w:szCs w:val="22"/>
                <w:lang w:val="lt-LT"/>
              </w:rPr>
            </w:pPr>
            <w:r w:rsidRPr="00D539A2">
              <w:rPr>
                <w:snapToGrid/>
                <w:szCs w:val="22"/>
                <w:lang w:val="lt-LT"/>
              </w:rPr>
              <w:t>1000-2800</w:t>
            </w:r>
          </w:p>
        </w:tc>
      </w:tr>
      <w:tr w:rsidR="00DB5622" w:rsidRPr="00D539A2" w14:paraId="40CAAC9D" w14:textId="77777777" w:rsidTr="00D8420F">
        <w:trPr>
          <w:trHeight w:val="340"/>
        </w:trPr>
        <w:tc>
          <w:tcPr>
            <w:tcW w:w="1512" w:type="dxa"/>
            <w:vAlign w:val="center"/>
          </w:tcPr>
          <w:p w14:paraId="217DF596" w14:textId="77777777" w:rsidR="00DB5622" w:rsidRPr="00D539A2" w:rsidRDefault="00DB5622" w:rsidP="00DB5622">
            <w:pPr>
              <w:autoSpaceDE w:val="0"/>
              <w:autoSpaceDN w:val="0"/>
              <w:adjustRightInd w:val="0"/>
              <w:rPr>
                <w:snapToGrid/>
                <w:szCs w:val="22"/>
                <w:lang w:val="lt-LT"/>
              </w:rPr>
            </w:pPr>
            <w:r w:rsidRPr="00D539A2">
              <w:rPr>
                <w:snapToGrid/>
                <w:szCs w:val="22"/>
                <w:lang w:val="lt-LT"/>
              </w:rPr>
              <w:t xml:space="preserve">46-53 </w:t>
            </w:r>
          </w:p>
        </w:tc>
        <w:tc>
          <w:tcPr>
            <w:tcW w:w="1511" w:type="dxa"/>
            <w:tcBorders>
              <w:right w:val="single" w:sz="12" w:space="0" w:color="auto"/>
            </w:tcBorders>
            <w:vAlign w:val="center"/>
          </w:tcPr>
          <w:p w14:paraId="78434D63" w14:textId="0F285405" w:rsidR="00DB5622" w:rsidRPr="00D539A2" w:rsidRDefault="00DB5622" w:rsidP="009C1725">
            <w:pPr>
              <w:autoSpaceDE w:val="0"/>
              <w:autoSpaceDN w:val="0"/>
              <w:adjustRightInd w:val="0"/>
              <w:rPr>
                <w:snapToGrid/>
                <w:szCs w:val="22"/>
                <w:lang w:val="lt-LT"/>
              </w:rPr>
            </w:pPr>
            <w:r w:rsidRPr="00D539A2">
              <w:rPr>
                <w:snapToGrid/>
                <w:szCs w:val="22"/>
                <w:lang w:val="lt-LT"/>
              </w:rPr>
              <w:t>13-14</w:t>
            </w:r>
            <w:r w:rsidR="00D5035B">
              <w:rPr>
                <w:snapToGrid/>
                <w:szCs w:val="22"/>
                <w:lang w:val="lt-LT"/>
              </w:rPr>
              <w:t> </w:t>
            </w:r>
            <w:r w:rsidRPr="00D539A2">
              <w:rPr>
                <w:snapToGrid/>
                <w:szCs w:val="22"/>
                <w:lang w:val="lt-LT"/>
              </w:rPr>
              <w:t xml:space="preserve">metų </w:t>
            </w:r>
          </w:p>
        </w:tc>
        <w:tc>
          <w:tcPr>
            <w:tcW w:w="1511" w:type="dxa"/>
            <w:tcBorders>
              <w:left w:val="single" w:sz="12" w:space="0" w:color="auto"/>
            </w:tcBorders>
            <w:vAlign w:val="center"/>
          </w:tcPr>
          <w:p w14:paraId="48FCBD42" w14:textId="3A4CDD2D" w:rsidR="00DB5622" w:rsidRPr="00D539A2" w:rsidRDefault="00DB5622" w:rsidP="00DB5622">
            <w:pPr>
              <w:autoSpaceDE w:val="0"/>
              <w:autoSpaceDN w:val="0"/>
              <w:adjustRightInd w:val="0"/>
              <w:jc w:val="center"/>
              <w:rPr>
                <w:snapToGrid/>
                <w:szCs w:val="22"/>
                <w:lang w:val="lt-LT"/>
              </w:rPr>
            </w:pPr>
            <w:r w:rsidRPr="00D539A2">
              <w:rPr>
                <w:snapToGrid/>
                <w:szCs w:val="22"/>
                <w:lang w:val="lt-LT"/>
              </w:rPr>
              <w:t>0,8-1,8</w:t>
            </w:r>
          </w:p>
        </w:tc>
        <w:tc>
          <w:tcPr>
            <w:tcW w:w="1511" w:type="dxa"/>
            <w:tcBorders>
              <w:right w:val="single" w:sz="12" w:space="0" w:color="auto"/>
            </w:tcBorders>
            <w:vAlign w:val="center"/>
          </w:tcPr>
          <w:p w14:paraId="22F57534" w14:textId="77777777" w:rsidR="00DB5622" w:rsidRPr="00D539A2" w:rsidRDefault="00DB5622" w:rsidP="00CC25DC">
            <w:pPr>
              <w:autoSpaceDE w:val="0"/>
              <w:autoSpaceDN w:val="0"/>
              <w:adjustRightInd w:val="0"/>
              <w:jc w:val="center"/>
              <w:rPr>
                <w:snapToGrid/>
                <w:szCs w:val="22"/>
                <w:lang w:val="lt-LT"/>
              </w:rPr>
            </w:pPr>
            <w:r w:rsidRPr="00D539A2">
              <w:rPr>
                <w:snapToGrid/>
                <w:szCs w:val="22"/>
                <w:lang w:val="lt-LT"/>
              </w:rPr>
              <w:t>400-900</w:t>
            </w:r>
          </w:p>
        </w:tc>
        <w:tc>
          <w:tcPr>
            <w:tcW w:w="1511" w:type="dxa"/>
            <w:tcBorders>
              <w:left w:val="single" w:sz="12" w:space="0" w:color="auto"/>
            </w:tcBorders>
            <w:vAlign w:val="center"/>
          </w:tcPr>
          <w:p w14:paraId="3D9E18C4" w14:textId="3F790050" w:rsidR="00DB5622" w:rsidRPr="00D539A2" w:rsidRDefault="00DB5622" w:rsidP="00DB5622">
            <w:pPr>
              <w:autoSpaceDE w:val="0"/>
              <w:autoSpaceDN w:val="0"/>
              <w:adjustRightInd w:val="0"/>
              <w:jc w:val="center"/>
              <w:rPr>
                <w:snapToGrid/>
                <w:szCs w:val="22"/>
                <w:lang w:val="lt-LT"/>
              </w:rPr>
            </w:pPr>
            <w:r w:rsidRPr="00D539A2">
              <w:rPr>
                <w:snapToGrid/>
                <w:szCs w:val="22"/>
                <w:lang w:val="lt-LT"/>
              </w:rPr>
              <w:t>3,2-7,2</w:t>
            </w:r>
          </w:p>
        </w:tc>
        <w:tc>
          <w:tcPr>
            <w:tcW w:w="1516" w:type="dxa"/>
            <w:vAlign w:val="center"/>
          </w:tcPr>
          <w:p w14:paraId="7528FEFA" w14:textId="77777777" w:rsidR="00DB5622" w:rsidRPr="00D539A2" w:rsidRDefault="00DB5622" w:rsidP="00E55216">
            <w:pPr>
              <w:autoSpaceDE w:val="0"/>
              <w:autoSpaceDN w:val="0"/>
              <w:adjustRightInd w:val="0"/>
              <w:jc w:val="center"/>
              <w:rPr>
                <w:snapToGrid/>
                <w:szCs w:val="22"/>
                <w:lang w:val="lt-LT"/>
              </w:rPr>
            </w:pPr>
            <w:r w:rsidRPr="00D539A2">
              <w:rPr>
                <w:snapToGrid/>
                <w:szCs w:val="22"/>
                <w:lang w:val="lt-LT"/>
              </w:rPr>
              <w:t>1600-3600</w:t>
            </w:r>
          </w:p>
        </w:tc>
      </w:tr>
      <w:tr w:rsidR="00DB5622" w:rsidRPr="00D539A2" w14:paraId="193C8296" w14:textId="77777777" w:rsidTr="00CC25DC">
        <w:trPr>
          <w:trHeight w:val="340"/>
        </w:trPr>
        <w:tc>
          <w:tcPr>
            <w:tcW w:w="1512" w:type="dxa"/>
            <w:vAlign w:val="center"/>
          </w:tcPr>
          <w:p w14:paraId="5A650147" w14:textId="19784402" w:rsidR="00CC25DC" w:rsidRPr="00D539A2" w:rsidRDefault="00CC25DC" w:rsidP="00CC25DC">
            <w:pPr>
              <w:autoSpaceDE w:val="0"/>
              <w:autoSpaceDN w:val="0"/>
              <w:adjustRightInd w:val="0"/>
              <w:rPr>
                <w:snapToGrid/>
                <w:szCs w:val="22"/>
                <w:lang w:val="lt-LT"/>
              </w:rPr>
            </w:pPr>
            <w:r w:rsidRPr="00D539A2">
              <w:rPr>
                <w:snapToGrid/>
                <w:szCs w:val="22"/>
                <w:lang w:val="lt-LT"/>
              </w:rPr>
              <w:t>&gt;</w:t>
            </w:r>
            <w:r w:rsidR="0049406C">
              <w:rPr>
                <w:snapToGrid/>
                <w:szCs w:val="22"/>
                <w:lang w:val="lt-LT"/>
              </w:rPr>
              <w:t> </w:t>
            </w:r>
            <w:r w:rsidRPr="00D539A2">
              <w:rPr>
                <w:snapToGrid/>
                <w:szCs w:val="22"/>
                <w:lang w:val="lt-LT"/>
              </w:rPr>
              <w:t xml:space="preserve">53 </w:t>
            </w:r>
          </w:p>
        </w:tc>
        <w:tc>
          <w:tcPr>
            <w:tcW w:w="1511" w:type="dxa"/>
            <w:tcBorders>
              <w:right w:val="single" w:sz="12" w:space="0" w:color="auto"/>
            </w:tcBorders>
            <w:vAlign w:val="center"/>
          </w:tcPr>
          <w:p w14:paraId="6FEEEDF6" w14:textId="192BF798" w:rsidR="00CC25DC" w:rsidRPr="00D539A2" w:rsidRDefault="00CC25DC" w:rsidP="009C1725">
            <w:pPr>
              <w:autoSpaceDE w:val="0"/>
              <w:autoSpaceDN w:val="0"/>
              <w:adjustRightInd w:val="0"/>
              <w:rPr>
                <w:snapToGrid/>
                <w:szCs w:val="22"/>
                <w:lang w:val="lt-LT"/>
              </w:rPr>
            </w:pPr>
            <w:r w:rsidRPr="00D539A2">
              <w:rPr>
                <w:snapToGrid/>
                <w:szCs w:val="22"/>
                <w:lang w:val="lt-LT"/>
              </w:rPr>
              <w:t>≥</w:t>
            </w:r>
            <w:r w:rsidR="0049406C">
              <w:rPr>
                <w:snapToGrid/>
                <w:szCs w:val="22"/>
                <w:lang w:val="lt-LT"/>
              </w:rPr>
              <w:t> </w:t>
            </w:r>
            <w:r w:rsidRPr="00D539A2">
              <w:rPr>
                <w:snapToGrid/>
                <w:szCs w:val="22"/>
                <w:lang w:val="lt-LT"/>
              </w:rPr>
              <w:t>15</w:t>
            </w:r>
            <w:r w:rsidR="00D5035B">
              <w:rPr>
                <w:snapToGrid/>
                <w:szCs w:val="22"/>
                <w:lang w:val="lt-LT"/>
              </w:rPr>
              <w:t> </w:t>
            </w:r>
            <w:r w:rsidR="00E55216" w:rsidRPr="00D539A2">
              <w:rPr>
                <w:snapToGrid/>
                <w:szCs w:val="22"/>
                <w:lang w:val="lt-LT"/>
              </w:rPr>
              <w:t>metų</w:t>
            </w:r>
            <w:r w:rsidRPr="00D539A2">
              <w:rPr>
                <w:snapToGrid/>
                <w:szCs w:val="22"/>
                <w:lang w:val="lt-LT"/>
              </w:rPr>
              <w:t xml:space="preserve"> </w:t>
            </w:r>
          </w:p>
        </w:tc>
        <w:tc>
          <w:tcPr>
            <w:tcW w:w="1511" w:type="dxa"/>
            <w:tcBorders>
              <w:left w:val="single" w:sz="12" w:space="0" w:color="auto"/>
            </w:tcBorders>
            <w:vAlign w:val="center"/>
          </w:tcPr>
          <w:p w14:paraId="3C2BE928" w14:textId="77777777" w:rsidR="00CC25DC" w:rsidRPr="00D539A2" w:rsidRDefault="00CC25DC" w:rsidP="00E55216">
            <w:pPr>
              <w:autoSpaceDE w:val="0"/>
              <w:autoSpaceDN w:val="0"/>
              <w:adjustRightInd w:val="0"/>
              <w:jc w:val="center"/>
              <w:rPr>
                <w:snapToGrid/>
                <w:szCs w:val="22"/>
                <w:lang w:val="lt-LT"/>
              </w:rPr>
            </w:pPr>
            <w:r w:rsidRPr="00D539A2">
              <w:rPr>
                <w:snapToGrid/>
                <w:szCs w:val="22"/>
                <w:lang w:val="lt-LT"/>
              </w:rPr>
              <w:t>1</w:t>
            </w:r>
            <w:r w:rsidR="00E55216" w:rsidRPr="00D539A2">
              <w:rPr>
                <w:snapToGrid/>
                <w:szCs w:val="22"/>
                <w:lang w:val="lt-LT"/>
              </w:rPr>
              <w:t>,</w:t>
            </w:r>
            <w:r w:rsidRPr="00D539A2">
              <w:rPr>
                <w:snapToGrid/>
                <w:szCs w:val="22"/>
                <w:lang w:val="lt-LT"/>
              </w:rPr>
              <w:t>0-2</w:t>
            </w:r>
            <w:r w:rsidR="00E55216" w:rsidRPr="00D539A2">
              <w:rPr>
                <w:snapToGrid/>
                <w:szCs w:val="22"/>
                <w:lang w:val="lt-LT"/>
              </w:rPr>
              <w:t>,</w:t>
            </w:r>
            <w:r w:rsidRPr="00D539A2">
              <w:rPr>
                <w:snapToGrid/>
                <w:szCs w:val="22"/>
                <w:lang w:val="lt-LT"/>
              </w:rPr>
              <w:t>0*</w:t>
            </w:r>
          </w:p>
        </w:tc>
        <w:tc>
          <w:tcPr>
            <w:tcW w:w="1511" w:type="dxa"/>
            <w:tcBorders>
              <w:right w:val="single" w:sz="12" w:space="0" w:color="auto"/>
            </w:tcBorders>
            <w:vAlign w:val="center"/>
          </w:tcPr>
          <w:p w14:paraId="7B9C87DB" w14:textId="77777777" w:rsidR="00CC25DC" w:rsidRPr="00D539A2" w:rsidRDefault="00CC25DC" w:rsidP="00E55216">
            <w:pPr>
              <w:autoSpaceDE w:val="0"/>
              <w:autoSpaceDN w:val="0"/>
              <w:adjustRightInd w:val="0"/>
              <w:jc w:val="center"/>
              <w:rPr>
                <w:snapToGrid/>
                <w:szCs w:val="22"/>
                <w:lang w:val="lt-LT"/>
              </w:rPr>
            </w:pPr>
            <w:r w:rsidRPr="00D539A2">
              <w:rPr>
                <w:snapToGrid/>
                <w:szCs w:val="22"/>
                <w:lang w:val="lt-LT"/>
              </w:rPr>
              <w:t>500-1000*</w:t>
            </w:r>
          </w:p>
        </w:tc>
        <w:tc>
          <w:tcPr>
            <w:tcW w:w="1511" w:type="dxa"/>
            <w:tcBorders>
              <w:left w:val="single" w:sz="12" w:space="0" w:color="auto"/>
            </w:tcBorders>
            <w:vAlign w:val="center"/>
          </w:tcPr>
          <w:p w14:paraId="3F14E514" w14:textId="77777777" w:rsidR="00CC25DC" w:rsidRPr="00D539A2" w:rsidRDefault="00CC25DC" w:rsidP="00E55216">
            <w:pPr>
              <w:autoSpaceDE w:val="0"/>
              <w:autoSpaceDN w:val="0"/>
              <w:adjustRightInd w:val="0"/>
              <w:jc w:val="center"/>
              <w:rPr>
                <w:snapToGrid/>
                <w:szCs w:val="22"/>
                <w:lang w:val="lt-LT"/>
              </w:rPr>
            </w:pPr>
            <w:r w:rsidRPr="00D539A2">
              <w:rPr>
                <w:snapToGrid/>
                <w:szCs w:val="22"/>
                <w:lang w:val="lt-LT"/>
              </w:rPr>
              <w:t>4</w:t>
            </w:r>
            <w:r w:rsidR="00E55216" w:rsidRPr="00D539A2">
              <w:rPr>
                <w:snapToGrid/>
                <w:szCs w:val="22"/>
                <w:lang w:val="lt-LT"/>
              </w:rPr>
              <w:t>,</w:t>
            </w:r>
            <w:r w:rsidRPr="00D539A2">
              <w:rPr>
                <w:snapToGrid/>
                <w:szCs w:val="22"/>
                <w:lang w:val="lt-LT"/>
              </w:rPr>
              <w:t>0-8</w:t>
            </w:r>
            <w:r w:rsidR="00E55216" w:rsidRPr="00D539A2">
              <w:rPr>
                <w:snapToGrid/>
                <w:szCs w:val="22"/>
                <w:lang w:val="lt-LT"/>
              </w:rPr>
              <w:t>,</w:t>
            </w:r>
            <w:r w:rsidRPr="00D539A2">
              <w:rPr>
                <w:snapToGrid/>
                <w:szCs w:val="22"/>
                <w:lang w:val="lt-LT"/>
              </w:rPr>
              <w:t>0*</w:t>
            </w:r>
          </w:p>
        </w:tc>
        <w:tc>
          <w:tcPr>
            <w:tcW w:w="1516" w:type="dxa"/>
            <w:vAlign w:val="center"/>
          </w:tcPr>
          <w:p w14:paraId="1FA5084F" w14:textId="77777777" w:rsidR="00CC25DC" w:rsidRPr="00D539A2" w:rsidRDefault="00CC25DC" w:rsidP="00E55216">
            <w:pPr>
              <w:autoSpaceDE w:val="0"/>
              <w:autoSpaceDN w:val="0"/>
              <w:adjustRightInd w:val="0"/>
              <w:jc w:val="center"/>
              <w:rPr>
                <w:snapToGrid/>
                <w:szCs w:val="22"/>
                <w:lang w:val="lt-LT"/>
              </w:rPr>
            </w:pPr>
            <w:r w:rsidRPr="00D539A2">
              <w:rPr>
                <w:snapToGrid/>
                <w:szCs w:val="22"/>
                <w:lang w:val="lt-LT"/>
              </w:rPr>
              <w:t>2000-4000*</w:t>
            </w:r>
          </w:p>
        </w:tc>
      </w:tr>
    </w:tbl>
    <w:p w14:paraId="416A7DB3" w14:textId="77777777" w:rsidR="00CC25DC" w:rsidRPr="00D8420F" w:rsidRDefault="00CC25DC" w:rsidP="00FF7243">
      <w:pPr>
        <w:rPr>
          <w:lang w:val="lt-LT"/>
        </w:rPr>
      </w:pPr>
    </w:p>
    <w:p w14:paraId="2D650143" w14:textId="0F1BBD68" w:rsidR="00E55216" w:rsidRPr="00D539A2" w:rsidRDefault="00E55216" w:rsidP="00FF7243">
      <w:pPr>
        <w:rPr>
          <w:szCs w:val="22"/>
          <w:lang w:val="lt-LT"/>
        </w:rPr>
      </w:pPr>
      <w:r w:rsidRPr="00D539A2">
        <w:rPr>
          <w:szCs w:val="22"/>
          <w:lang w:val="lt-LT"/>
        </w:rPr>
        <w:t>* Esant būtinybei, vienkartinę dozę galima padidinti iki 5</w:t>
      </w:r>
      <w:r w:rsidR="0049406C">
        <w:rPr>
          <w:szCs w:val="22"/>
          <w:lang w:val="lt-LT"/>
        </w:rPr>
        <w:t> </w:t>
      </w:r>
      <w:r w:rsidRPr="00D539A2">
        <w:rPr>
          <w:szCs w:val="22"/>
          <w:lang w:val="lt-LT"/>
        </w:rPr>
        <w:t>ml (tai atitinka 2500</w:t>
      </w:r>
      <w:r w:rsidR="0049406C">
        <w:rPr>
          <w:szCs w:val="22"/>
          <w:lang w:val="lt-LT"/>
        </w:rPr>
        <w:t> </w:t>
      </w:r>
      <w:r w:rsidRPr="00D539A2">
        <w:rPr>
          <w:szCs w:val="22"/>
          <w:lang w:val="lt-LT"/>
        </w:rPr>
        <w:t xml:space="preserve">mg </w:t>
      </w:r>
      <w:proofErr w:type="spellStart"/>
      <w:r w:rsidRPr="00D539A2">
        <w:rPr>
          <w:szCs w:val="22"/>
          <w:lang w:val="lt-LT"/>
        </w:rPr>
        <w:t>metamizolo</w:t>
      </w:r>
      <w:proofErr w:type="spellEnd"/>
      <w:r w:rsidRPr="00D539A2">
        <w:rPr>
          <w:szCs w:val="22"/>
          <w:lang w:val="lt-LT"/>
        </w:rPr>
        <w:t>), o paros dozę – iki 10</w:t>
      </w:r>
      <w:r w:rsidR="0049406C">
        <w:rPr>
          <w:szCs w:val="22"/>
          <w:lang w:val="lt-LT"/>
        </w:rPr>
        <w:t> </w:t>
      </w:r>
      <w:r w:rsidRPr="00D539A2">
        <w:rPr>
          <w:szCs w:val="22"/>
          <w:lang w:val="lt-LT"/>
        </w:rPr>
        <w:t>ml (tai atitinka 5000</w:t>
      </w:r>
      <w:r w:rsidR="0049406C">
        <w:rPr>
          <w:szCs w:val="22"/>
          <w:lang w:val="lt-LT"/>
        </w:rPr>
        <w:t> </w:t>
      </w:r>
      <w:r w:rsidRPr="00D539A2">
        <w:rPr>
          <w:szCs w:val="22"/>
          <w:lang w:val="lt-LT"/>
        </w:rPr>
        <w:t xml:space="preserve">mg </w:t>
      </w:r>
      <w:proofErr w:type="spellStart"/>
      <w:r w:rsidRPr="00D539A2">
        <w:rPr>
          <w:szCs w:val="22"/>
          <w:lang w:val="lt-LT"/>
        </w:rPr>
        <w:t>metamizolo</w:t>
      </w:r>
      <w:proofErr w:type="spellEnd"/>
      <w:r w:rsidRPr="00D539A2">
        <w:rPr>
          <w:szCs w:val="22"/>
          <w:lang w:val="lt-LT"/>
        </w:rPr>
        <w:t>).</w:t>
      </w:r>
    </w:p>
    <w:p w14:paraId="16EE3AE3" w14:textId="77777777" w:rsidR="00D132C6" w:rsidRPr="00D539A2" w:rsidRDefault="00D132C6" w:rsidP="004755D9">
      <w:pPr>
        <w:widowControl w:val="0"/>
        <w:shd w:val="clear" w:color="auto" w:fill="FFFFFF"/>
        <w:spacing w:line="240" w:lineRule="auto"/>
        <w:ind w:left="-142"/>
        <w:rPr>
          <w:szCs w:val="22"/>
          <w:lang w:val="lt-LT"/>
        </w:rPr>
      </w:pPr>
    </w:p>
    <w:p w14:paraId="4C55DE3F" w14:textId="77777777" w:rsidR="00C82412" w:rsidRPr="00D539A2" w:rsidRDefault="00A14A36" w:rsidP="004755D9">
      <w:pPr>
        <w:tabs>
          <w:tab w:val="clear" w:pos="567"/>
        </w:tabs>
        <w:autoSpaceDE w:val="0"/>
        <w:autoSpaceDN w:val="0"/>
        <w:adjustRightInd w:val="0"/>
        <w:spacing w:line="240" w:lineRule="auto"/>
        <w:rPr>
          <w:rFonts w:eastAsia="Calibri"/>
          <w:snapToGrid/>
          <w:szCs w:val="22"/>
          <w:lang w:val="lt-LT"/>
        </w:rPr>
      </w:pPr>
      <w:r w:rsidRPr="00D539A2">
        <w:rPr>
          <w:rFonts w:eastAsia="Calibri"/>
          <w:i/>
          <w:iCs/>
          <w:snapToGrid/>
          <w:szCs w:val="22"/>
          <w:u w:val="single"/>
          <w:lang w:val="lt-LT"/>
        </w:rPr>
        <w:t>Ypatingos populiacijos</w:t>
      </w:r>
    </w:p>
    <w:p w14:paraId="153BF12E" w14:textId="77777777" w:rsidR="00C82412" w:rsidRPr="00D539A2" w:rsidRDefault="00C82412" w:rsidP="004755D9">
      <w:pPr>
        <w:tabs>
          <w:tab w:val="clear" w:pos="567"/>
        </w:tabs>
        <w:autoSpaceDE w:val="0"/>
        <w:autoSpaceDN w:val="0"/>
        <w:adjustRightInd w:val="0"/>
        <w:spacing w:line="240" w:lineRule="auto"/>
        <w:rPr>
          <w:rFonts w:eastAsia="Calibri"/>
          <w:i/>
          <w:iCs/>
          <w:snapToGrid/>
          <w:szCs w:val="22"/>
          <w:lang w:val="lt-LT"/>
        </w:rPr>
      </w:pPr>
    </w:p>
    <w:p w14:paraId="37A02078" w14:textId="77777777" w:rsidR="00C82412" w:rsidRPr="00D539A2" w:rsidRDefault="00C82412" w:rsidP="004755D9">
      <w:pPr>
        <w:tabs>
          <w:tab w:val="clear" w:pos="567"/>
        </w:tabs>
        <w:autoSpaceDE w:val="0"/>
        <w:autoSpaceDN w:val="0"/>
        <w:adjustRightInd w:val="0"/>
        <w:spacing w:line="240" w:lineRule="auto"/>
        <w:rPr>
          <w:rFonts w:eastAsia="Calibri"/>
          <w:snapToGrid/>
          <w:szCs w:val="22"/>
          <w:lang w:val="lt-LT"/>
        </w:rPr>
      </w:pPr>
      <w:r w:rsidRPr="00D539A2">
        <w:rPr>
          <w:rFonts w:eastAsia="Calibri"/>
          <w:i/>
          <w:iCs/>
          <w:snapToGrid/>
          <w:szCs w:val="22"/>
          <w:lang w:val="lt-LT"/>
        </w:rPr>
        <w:t xml:space="preserve">Senyvi pacientai, nusilpę pacientai ir pacientai, kurių kreatinino klirensas sumažėjęs </w:t>
      </w:r>
    </w:p>
    <w:p w14:paraId="150A5C43" w14:textId="3E12447E" w:rsidR="00C82412" w:rsidRPr="00D539A2" w:rsidRDefault="00C82412" w:rsidP="004755D9">
      <w:pPr>
        <w:tabs>
          <w:tab w:val="clear" w:pos="567"/>
        </w:tabs>
        <w:autoSpaceDE w:val="0"/>
        <w:autoSpaceDN w:val="0"/>
        <w:adjustRightInd w:val="0"/>
        <w:spacing w:line="240" w:lineRule="auto"/>
        <w:rPr>
          <w:rFonts w:eastAsia="Calibri"/>
          <w:snapToGrid/>
          <w:szCs w:val="22"/>
          <w:lang w:val="lt-LT"/>
        </w:rPr>
      </w:pPr>
      <w:r w:rsidRPr="00DB5622">
        <w:rPr>
          <w:rFonts w:eastAsia="Calibri"/>
          <w:lang w:val="lt-LT"/>
        </w:rPr>
        <w:t>Senyviems pacientams</w:t>
      </w:r>
      <w:r w:rsidRPr="00D539A2">
        <w:rPr>
          <w:rFonts w:eastAsia="Calibri"/>
          <w:snapToGrid/>
          <w:szCs w:val="22"/>
          <w:lang w:val="lt-LT"/>
        </w:rPr>
        <w:t xml:space="preserve">, taip pat nusilpusiems pacientams ir pacientams, kurių kreatinino klirensas sumažėjęs, dozė turi būti sumažinta, nes gali būti užsitęsęs </w:t>
      </w:r>
      <w:proofErr w:type="spellStart"/>
      <w:r w:rsidRPr="00D539A2">
        <w:rPr>
          <w:rFonts w:eastAsia="Calibri"/>
          <w:snapToGrid/>
          <w:szCs w:val="22"/>
          <w:lang w:val="lt-LT"/>
        </w:rPr>
        <w:t>metamizolo</w:t>
      </w:r>
      <w:proofErr w:type="spellEnd"/>
      <w:r w:rsidRPr="00D539A2">
        <w:rPr>
          <w:rFonts w:eastAsia="Calibri"/>
          <w:snapToGrid/>
          <w:szCs w:val="22"/>
          <w:lang w:val="lt-LT"/>
        </w:rPr>
        <w:t xml:space="preserve"> metabolizmo produktų šalinimas iš jų organizmo. </w:t>
      </w:r>
    </w:p>
    <w:p w14:paraId="49822073" w14:textId="77777777" w:rsidR="00C82412" w:rsidRPr="00DB5622" w:rsidRDefault="00C82412" w:rsidP="004755D9">
      <w:pPr>
        <w:tabs>
          <w:tab w:val="clear" w:pos="567"/>
        </w:tabs>
        <w:autoSpaceDE w:val="0"/>
        <w:autoSpaceDN w:val="0"/>
        <w:adjustRightInd w:val="0"/>
        <w:spacing w:line="240" w:lineRule="auto"/>
        <w:rPr>
          <w:rFonts w:eastAsia="Calibri"/>
          <w:i/>
          <w:lang w:val="lt-LT"/>
        </w:rPr>
      </w:pPr>
    </w:p>
    <w:p w14:paraId="2023B8C4" w14:textId="1D9FE6BD" w:rsidR="00C82412" w:rsidRPr="00D539A2" w:rsidRDefault="00C82412" w:rsidP="004755D9">
      <w:pPr>
        <w:tabs>
          <w:tab w:val="clear" w:pos="567"/>
        </w:tabs>
        <w:autoSpaceDE w:val="0"/>
        <w:autoSpaceDN w:val="0"/>
        <w:adjustRightInd w:val="0"/>
        <w:spacing w:line="240" w:lineRule="auto"/>
        <w:rPr>
          <w:rFonts w:eastAsia="Calibri"/>
          <w:snapToGrid/>
          <w:szCs w:val="22"/>
          <w:lang w:val="lt-LT"/>
        </w:rPr>
      </w:pPr>
      <w:r w:rsidRPr="00D539A2">
        <w:rPr>
          <w:rFonts w:eastAsia="Calibri"/>
          <w:i/>
          <w:iCs/>
          <w:snapToGrid/>
          <w:szCs w:val="22"/>
          <w:lang w:val="lt-LT"/>
        </w:rPr>
        <w:t>Sutrikusi</w:t>
      </w:r>
      <w:r w:rsidRPr="00DB5622">
        <w:rPr>
          <w:rFonts w:eastAsia="Calibri"/>
          <w:i/>
          <w:lang w:val="lt-LT"/>
        </w:rPr>
        <w:t xml:space="preserve"> kepenų ir </w:t>
      </w:r>
      <w:r w:rsidRPr="00D539A2">
        <w:rPr>
          <w:rFonts w:eastAsia="Calibri"/>
          <w:i/>
          <w:iCs/>
          <w:snapToGrid/>
          <w:szCs w:val="22"/>
          <w:lang w:val="lt-LT"/>
        </w:rPr>
        <w:t xml:space="preserve">inkstų veikla </w:t>
      </w:r>
    </w:p>
    <w:p w14:paraId="1573FAA4" w14:textId="760C9ACF" w:rsidR="00C82412" w:rsidRPr="00DB5622" w:rsidRDefault="00C82412" w:rsidP="00FF7243">
      <w:pPr>
        <w:pStyle w:val="Betarp"/>
        <w:rPr>
          <w:rFonts w:eastAsia="Calibri"/>
          <w:sz w:val="22"/>
          <w:lang w:val="lt-LT"/>
        </w:rPr>
      </w:pPr>
      <w:r w:rsidRPr="00D539A2">
        <w:rPr>
          <w:rFonts w:eastAsia="Calibri"/>
          <w:snapToGrid/>
          <w:sz w:val="22"/>
          <w:lang w:val="lt-LT"/>
        </w:rPr>
        <w:t>Kadangi sutrikus</w:t>
      </w:r>
      <w:r w:rsidRPr="00DB5622">
        <w:rPr>
          <w:rFonts w:eastAsia="Calibri"/>
          <w:sz w:val="22"/>
          <w:lang w:val="lt-LT"/>
        </w:rPr>
        <w:t xml:space="preserve"> inkstų </w:t>
      </w:r>
      <w:r w:rsidRPr="00D539A2">
        <w:rPr>
          <w:rFonts w:eastAsia="Calibri"/>
          <w:snapToGrid/>
          <w:sz w:val="22"/>
          <w:lang w:val="lt-LT"/>
        </w:rPr>
        <w:t>arba kepenų veiklai sulėtėja eliminacija, turi būti vengiama kartotinių didelių dozių. Vartojant tik trump</w:t>
      </w:r>
      <w:r w:rsidR="00D539A2">
        <w:rPr>
          <w:rFonts w:eastAsia="Calibri"/>
          <w:snapToGrid/>
          <w:sz w:val="22"/>
          <w:lang w:val="lt-LT"/>
        </w:rPr>
        <w:t>ą</w:t>
      </w:r>
      <w:r w:rsidRPr="00D539A2">
        <w:rPr>
          <w:rFonts w:eastAsia="Calibri"/>
          <w:snapToGrid/>
          <w:sz w:val="22"/>
          <w:lang w:val="lt-LT"/>
        </w:rPr>
        <w:t xml:space="preserve"> laiką, dozės mažinti nereikia. Lig šiol sukaupta nepakankamai patirties apie ilgalaikį </w:t>
      </w:r>
      <w:proofErr w:type="spellStart"/>
      <w:r w:rsidRPr="00D539A2">
        <w:rPr>
          <w:rFonts w:eastAsia="Calibri"/>
          <w:snapToGrid/>
          <w:sz w:val="22"/>
          <w:lang w:val="lt-LT"/>
        </w:rPr>
        <w:t>metamizolo</w:t>
      </w:r>
      <w:proofErr w:type="spellEnd"/>
      <w:r w:rsidRPr="00D539A2">
        <w:rPr>
          <w:rFonts w:eastAsia="Calibri"/>
          <w:snapToGrid/>
          <w:sz w:val="22"/>
          <w:lang w:val="lt-LT"/>
        </w:rPr>
        <w:t xml:space="preserve"> vartojimą pacientams, kuriems yra sunkus kepenų ir inkstų veiklos sutrikimas. </w:t>
      </w:r>
    </w:p>
    <w:p w14:paraId="1D632B57" w14:textId="77777777" w:rsidR="00D132C6" w:rsidRPr="00DB5622" w:rsidRDefault="00D132C6" w:rsidP="00FF7243">
      <w:pPr>
        <w:spacing w:line="240" w:lineRule="auto"/>
        <w:contextualSpacing/>
        <w:outlineLvl w:val="0"/>
        <w:rPr>
          <w:lang w:val="lt-LT"/>
        </w:rPr>
      </w:pPr>
    </w:p>
    <w:p w14:paraId="00826035" w14:textId="77777777" w:rsidR="00D132C6" w:rsidRPr="00D539A2" w:rsidRDefault="00D132C6" w:rsidP="00FF7243">
      <w:pPr>
        <w:spacing w:line="240" w:lineRule="auto"/>
        <w:rPr>
          <w:i/>
          <w:szCs w:val="22"/>
          <w:lang w:val="lt-LT"/>
        </w:rPr>
      </w:pPr>
      <w:r w:rsidRPr="00D539A2">
        <w:rPr>
          <w:i/>
          <w:szCs w:val="22"/>
          <w:lang w:val="lt-LT"/>
        </w:rPr>
        <w:t>Vaikų populiacija</w:t>
      </w:r>
    </w:p>
    <w:p w14:paraId="24B17C31" w14:textId="363E0511" w:rsidR="00D132C6" w:rsidRPr="00D539A2" w:rsidRDefault="00D132C6" w:rsidP="00FF7243">
      <w:pPr>
        <w:spacing w:line="240" w:lineRule="auto"/>
        <w:rPr>
          <w:szCs w:val="22"/>
          <w:lang w:val="lt-LT"/>
        </w:rPr>
      </w:pPr>
      <w:r w:rsidRPr="00D539A2">
        <w:rPr>
          <w:szCs w:val="22"/>
          <w:lang w:val="lt-LT"/>
        </w:rPr>
        <w:t>Dozavimą žr. 1</w:t>
      </w:r>
      <w:r w:rsidR="0049406C">
        <w:rPr>
          <w:szCs w:val="22"/>
          <w:lang w:val="lt-LT"/>
        </w:rPr>
        <w:t> </w:t>
      </w:r>
      <w:r w:rsidRPr="00D539A2">
        <w:rPr>
          <w:szCs w:val="22"/>
          <w:lang w:val="lt-LT"/>
        </w:rPr>
        <w:t>lentelėje.</w:t>
      </w:r>
    </w:p>
    <w:p w14:paraId="47F61A59" w14:textId="4ADF29C9" w:rsidR="002F27B1" w:rsidRPr="00D539A2" w:rsidRDefault="002F27B1" w:rsidP="00FF7243">
      <w:pPr>
        <w:pStyle w:val="Pagrindinistekstas"/>
        <w:rPr>
          <w:i w:val="0"/>
          <w:color w:val="auto"/>
          <w:szCs w:val="22"/>
          <w:lang w:val="lt-LT"/>
        </w:rPr>
      </w:pPr>
      <w:r w:rsidRPr="00D539A2">
        <w:rPr>
          <w:i w:val="0"/>
          <w:color w:val="auto"/>
          <w:szCs w:val="22"/>
          <w:lang w:val="lt-LT"/>
        </w:rPr>
        <w:t>Vaikams ir jaunesniems negu 14</w:t>
      </w:r>
      <w:r w:rsidR="0049406C">
        <w:rPr>
          <w:i w:val="0"/>
          <w:color w:val="auto"/>
          <w:szCs w:val="22"/>
          <w:lang w:val="lt-LT"/>
        </w:rPr>
        <w:t> </w:t>
      </w:r>
      <w:r w:rsidRPr="00D539A2">
        <w:rPr>
          <w:i w:val="0"/>
          <w:color w:val="auto"/>
          <w:szCs w:val="22"/>
          <w:lang w:val="lt-LT"/>
        </w:rPr>
        <w:t>metų amžiaus paaugliams galima vartoti ne didesnę kaip 8–16</w:t>
      </w:r>
      <w:r w:rsidR="00F1163D">
        <w:rPr>
          <w:szCs w:val="22"/>
          <w:lang w:val="lt-LT"/>
        </w:rPr>
        <w:t> </w:t>
      </w:r>
      <w:r w:rsidRPr="00D539A2">
        <w:rPr>
          <w:i w:val="0"/>
          <w:color w:val="auto"/>
          <w:szCs w:val="22"/>
          <w:lang w:val="lt-LT"/>
        </w:rPr>
        <w:t xml:space="preserve">mg </w:t>
      </w:r>
      <w:proofErr w:type="spellStart"/>
      <w:r w:rsidRPr="00D539A2">
        <w:rPr>
          <w:i w:val="0"/>
          <w:color w:val="auto"/>
          <w:szCs w:val="22"/>
          <w:lang w:val="lt-LT"/>
        </w:rPr>
        <w:t>metamizolo</w:t>
      </w:r>
      <w:proofErr w:type="spellEnd"/>
      <w:r w:rsidRPr="00D539A2">
        <w:rPr>
          <w:i w:val="0"/>
          <w:color w:val="auto"/>
          <w:szCs w:val="22"/>
          <w:lang w:val="lt-LT"/>
        </w:rPr>
        <w:t>/kg kūno svorio vienkartinę dozę. Karščiuojant vaikams paprastai pakanka 10</w:t>
      </w:r>
      <w:r w:rsidR="00F1163D">
        <w:rPr>
          <w:szCs w:val="22"/>
          <w:lang w:val="lt-LT"/>
        </w:rPr>
        <w:t> </w:t>
      </w:r>
      <w:r w:rsidRPr="00D539A2">
        <w:rPr>
          <w:i w:val="0"/>
          <w:color w:val="auto"/>
          <w:szCs w:val="22"/>
          <w:lang w:val="lt-LT"/>
        </w:rPr>
        <w:t xml:space="preserve">mg </w:t>
      </w:r>
      <w:proofErr w:type="spellStart"/>
      <w:r w:rsidRPr="00D539A2">
        <w:rPr>
          <w:i w:val="0"/>
          <w:color w:val="auto"/>
          <w:szCs w:val="22"/>
          <w:lang w:val="lt-LT"/>
        </w:rPr>
        <w:t>metamizolo</w:t>
      </w:r>
      <w:proofErr w:type="spellEnd"/>
      <w:r w:rsidRPr="00D539A2">
        <w:rPr>
          <w:i w:val="0"/>
          <w:color w:val="auto"/>
          <w:szCs w:val="22"/>
          <w:lang w:val="lt-LT"/>
        </w:rPr>
        <w:t xml:space="preserve">/kg kūno svorio dozės. </w:t>
      </w:r>
    </w:p>
    <w:p w14:paraId="475DB6AA" w14:textId="1D0A3200" w:rsidR="00D132C6" w:rsidRPr="00D539A2" w:rsidRDefault="00D132C6" w:rsidP="00FF7243">
      <w:pPr>
        <w:spacing w:line="240" w:lineRule="auto"/>
        <w:rPr>
          <w:szCs w:val="22"/>
          <w:lang w:val="lt-LT"/>
        </w:rPr>
      </w:pPr>
    </w:p>
    <w:p w14:paraId="71357052" w14:textId="77777777" w:rsidR="00D132C6" w:rsidRPr="00D539A2" w:rsidRDefault="00D132C6" w:rsidP="00FF7243">
      <w:pPr>
        <w:spacing w:line="240" w:lineRule="auto"/>
        <w:rPr>
          <w:szCs w:val="22"/>
          <w:u w:val="single"/>
          <w:lang w:val="lt-LT"/>
        </w:rPr>
      </w:pPr>
      <w:r w:rsidRPr="00D539A2">
        <w:rPr>
          <w:szCs w:val="22"/>
          <w:u w:val="single"/>
          <w:lang w:val="lt-LT"/>
        </w:rPr>
        <w:t xml:space="preserve">Vartojimo metodas </w:t>
      </w:r>
    </w:p>
    <w:p w14:paraId="2A22EE74" w14:textId="77777777" w:rsidR="00D132C6" w:rsidRPr="00D539A2" w:rsidRDefault="00D132C6" w:rsidP="00FF7243">
      <w:pPr>
        <w:spacing w:line="240" w:lineRule="auto"/>
        <w:rPr>
          <w:szCs w:val="22"/>
          <w:lang w:val="lt-LT"/>
        </w:rPr>
      </w:pPr>
    </w:p>
    <w:p w14:paraId="1922AAF0" w14:textId="6E52CE32" w:rsidR="00D132C6" w:rsidRPr="00D539A2" w:rsidRDefault="00D132C6" w:rsidP="00FF7243">
      <w:pPr>
        <w:spacing w:line="240" w:lineRule="auto"/>
        <w:rPr>
          <w:szCs w:val="22"/>
          <w:lang w:val="lt-LT"/>
        </w:rPr>
      </w:pPr>
      <w:r w:rsidRPr="00D539A2">
        <w:rPr>
          <w:szCs w:val="22"/>
          <w:lang w:val="lt-LT"/>
        </w:rPr>
        <w:t>Leisti į veną</w:t>
      </w:r>
      <w:r w:rsidR="00A75ACA">
        <w:rPr>
          <w:szCs w:val="22"/>
          <w:lang w:val="lt-LT"/>
        </w:rPr>
        <w:t xml:space="preserve"> ar</w:t>
      </w:r>
      <w:r w:rsidRPr="00D539A2">
        <w:rPr>
          <w:szCs w:val="22"/>
          <w:lang w:val="lt-LT"/>
        </w:rPr>
        <w:t xml:space="preserve"> į raumenis.</w:t>
      </w:r>
    </w:p>
    <w:p w14:paraId="62048803" w14:textId="79BD4D9F" w:rsidR="00D132C6" w:rsidRPr="00D539A2" w:rsidRDefault="0085693F" w:rsidP="00FF7243">
      <w:pPr>
        <w:spacing w:line="240" w:lineRule="auto"/>
        <w:rPr>
          <w:szCs w:val="22"/>
          <w:lang w:val="lt-LT"/>
        </w:rPr>
      </w:pPr>
      <w:r>
        <w:rPr>
          <w:szCs w:val="22"/>
          <w:lang w:val="lt-LT"/>
        </w:rPr>
        <w:t>Būtina</w:t>
      </w:r>
      <w:r w:rsidRPr="00D539A2">
        <w:rPr>
          <w:szCs w:val="22"/>
          <w:lang w:val="lt-LT"/>
        </w:rPr>
        <w:t xml:space="preserve"> </w:t>
      </w:r>
      <w:r w:rsidR="00D132C6" w:rsidRPr="00D539A2">
        <w:rPr>
          <w:szCs w:val="22"/>
          <w:lang w:val="lt-LT"/>
        </w:rPr>
        <w:t>užtikrinti, kad pasireiškus pirmiesiems anafilaksinių/</w:t>
      </w:r>
      <w:proofErr w:type="spellStart"/>
      <w:r w:rsidR="00D132C6" w:rsidRPr="00D539A2">
        <w:rPr>
          <w:szCs w:val="22"/>
          <w:lang w:val="lt-LT"/>
        </w:rPr>
        <w:t>anafilaktoidinių</w:t>
      </w:r>
      <w:proofErr w:type="spellEnd"/>
      <w:r w:rsidR="00D132C6" w:rsidRPr="00D539A2">
        <w:rPr>
          <w:szCs w:val="22"/>
          <w:lang w:val="lt-LT"/>
        </w:rPr>
        <w:t xml:space="preserve"> reakcijų požymiams (žr. 4.8</w:t>
      </w:r>
      <w:r w:rsidR="00F1163D">
        <w:rPr>
          <w:szCs w:val="22"/>
          <w:lang w:val="lt-LT"/>
        </w:rPr>
        <w:t> </w:t>
      </w:r>
      <w:r w:rsidR="00D132C6" w:rsidRPr="00D539A2">
        <w:rPr>
          <w:szCs w:val="22"/>
          <w:lang w:val="lt-LT"/>
        </w:rPr>
        <w:t xml:space="preserve">skyrių), vaistinio preparato injekcija būtų sustabdyta. </w:t>
      </w:r>
      <w:proofErr w:type="spellStart"/>
      <w:r w:rsidR="00D132C6" w:rsidRPr="00D539A2">
        <w:rPr>
          <w:szCs w:val="22"/>
          <w:lang w:val="lt-LT"/>
        </w:rPr>
        <w:t>Parenterinio</w:t>
      </w:r>
      <w:proofErr w:type="spellEnd"/>
      <w:r w:rsidR="00D132C6" w:rsidRPr="00D539A2">
        <w:rPr>
          <w:szCs w:val="22"/>
          <w:lang w:val="lt-LT"/>
        </w:rPr>
        <w:t xml:space="preserve"> vartojimo metu pacientas turi būti horizontalioje padėtyje ir atidžiai prižiūrimas gydytojo.</w:t>
      </w:r>
    </w:p>
    <w:p w14:paraId="62E2B839" w14:textId="60B1D784" w:rsidR="00D132C6" w:rsidRPr="00D539A2" w:rsidRDefault="00D132C6" w:rsidP="00FF7243">
      <w:pPr>
        <w:spacing w:line="240" w:lineRule="auto"/>
        <w:rPr>
          <w:szCs w:val="22"/>
          <w:lang w:val="lt-LT"/>
        </w:rPr>
      </w:pPr>
      <w:r w:rsidRPr="00D539A2">
        <w:rPr>
          <w:szCs w:val="22"/>
          <w:lang w:val="lt-LT"/>
        </w:rPr>
        <w:t xml:space="preserve">Siekiant </w:t>
      </w:r>
      <w:r w:rsidR="00797807" w:rsidRPr="00D539A2">
        <w:rPr>
          <w:szCs w:val="22"/>
          <w:lang w:val="lt-LT"/>
        </w:rPr>
        <w:t>sumažinti</w:t>
      </w:r>
      <w:r w:rsidRPr="00D539A2">
        <w:rPr>
          <w:szCs w:val="22"/>
          <w:lang w:val="lt-LT"/>
        </w:rPr>
        <w:t xml:space="preserve"> </w:t>
      </w:r>
      <w:proofErr w:type="spellStart"/>
      <w:r w:rsidRPr="00D539A2">
        <w:rPr>
          <w:szCs w:val="22"/>
          <w:lang w:val="lt-LT"/>
        </w:rPr>
        <w:t>hipotenzin</w:t>
      </w:r>
      <w:r w:rsidR="00797807" w:rsidRPr="00D539A2">
        <w:rPr>
          <w:szCs w:val="22"/>
          <w:lang w:val="lt-LT"/>
        </w:rPr>
        <w:t>ės</w:t>
      </w:r>
      <w:proofErr w:type="spellEnd"/>
      <w:r w:rsidRPr="00D539A2">
        <w:rPr>
          <w:szCs w:val="22"/>
          <w:lang w:val="lt-LT"/>
        </w:rPr>
        <w:t xml:space="preserve"> reakcij</w:t>
      </w:r>
      <w:r w:rsidR="00797807" w:rsidRPr="00D539A2">
        <w:rPr>
          <w:szCs w:val="22"/>
          <w:lang w:val="lt-LT"/>
        </w:rPr>
        <w:t>os pavojų</w:t>
      </w:r>
      <w:r w:rsidRPr="00D539A2">
        <w:rPr>
          <w:szCs w:val="22"/>
          <w:lang w:val="lt-LT"/>
        </w:rPr>
        <w:t xml:space="preserve">, </w:t>
      </w:r>
      <w:r w:rsidR="00797807" w:rsidRPr="00D539A2">
        <w:rPr>
          <w:szCs w:val="22"/>
          <w:lang w:val="lt-LT"/>
        </w:rPr>
        <w:t xml:space="preserve">į veną </w:t>
      </w:r>
      <w:r w:rsidR="00FC4E91" w:rsidRPr="00D539A2">
        <w:rPr>
          <w:szCs w:val="22"/>
          <w:lang w:val="lt-LT"/>
        </w:rPr>
        <w:t>vaistinis preparatas turi būti leidžiamas labai lėtai</w:t>
      </w:r>
      <w:r w:rsidRPr="00D539A2">
        <w:rPr>
          <w:szCs w:val="22"/>
          <w:lang w:val="lt-LT"/>
        </w:rPr>
        <w:t xml:space="preserve">, </w:t>
      </w:r>
      <w:proofErr w:type="spellStart"/>
      <w:r w:rsidRPr="00D539A2">
        <w:rPr>
          <w:szCs w:val="22"/>
          <w:lang w:val="lt-LT"/>
        </w:rPr>
        <w:t>t.y</w:t>
      </w:r>
      <w:proofErr w:type="spellEnd"/>
      <w:r w:rsidRPr="00D539A2">
        <w:rPr>
          <w:szCs w:val="22"/>
          <w:lang w:val="lt-LT"/>
        </w:rPr>
        <w:t xml:space="preserve">. ne greičiau nei 1 ml (500 mg </w:t>
      </w:r>
      <w:proofErr w:type="spellStart"/>
      <w:r w:rsidRPr="00D539A2">
        <w:rPr>
          <w:szCs w:val="22"/>
          <w:lang w:val="lt-LT"/>
        </w:rPr>
        <w:t>metamizolo</w:t>
      </w:r>
      <w:proofErr w:type="spellEnd"/>
      <w:r w:rsidRPr="00D539A2">
        <w:rPr>
          <w:szCs w:val="22"/>
          <w:lang w:val="lt-LT"/>
        </w:rPr>
        <w:t xml:space="preserve">) per minutę. Kadangi negalima atmesti galimybės, kad po injekcijos pasireiškusi </w:t>
      </w:r>
      <w:proofErr w:type="spellStart"/>
      <w:r w:rsidRPr="00D539A2">
        <w:rPr>
          <w:szCs w:val="22"/>
          <w:lang w:val="lt-LT"/>
        </w:rPr>
        <w:t>hipotenzijos</w:t>
      </w:r>
      <w:proofErr w:type="spellEnd"/>
      <w:r w:rsidRPr="00D539A2">
        <w:rPr>
          <w:szCs w:val="22"/>
          <w:lang w:val="lt-LT"/>
        </w:rPr>
        <w:t xml:space="preserve"> reakcija priklauso nuo dozės, reikia atidžiai apsvarstyti didesnės nei 1</w:t>
      </w:r>
      <w:r w:rsidR="0049406C">
        <w:rPr>
          <w:szCs w:val="22"/>
          <w:lang w:val="lt-LT"/>
        </w:rPr>
        <w:t> </w:t>
      </w:r>
      <w:r w:rsidRPr="00D539A2">
        <w:rPr>
          <w:szCs w:val="22"/>
          <w:lang w:val="lt-LT"/>
        </w:rPr>
        <w:t xml:space="preserve">g </w:t>
      </w:r>
      <w:proofErr w:type="spellStart"/>
      <w:r w:rsidRPr="00D539A2">
        <w:rPr>
          <w:szCs w:val="22"/>
          <w:lang w:val="lt-LT"/>
        </w:rPr>
        <w:t>metamizolo</w:t>
      </w:r>
      <w:proofErr w:type="spellEnd"/>
      <w:r w:rsidRPr="00D539A2">
        <w:rPr>
          <w:szCs w:val="22"/>
          <w:lang w:val="lt-LT"/>
        </w:rPr>
        <w:t xml:space="preserve"> vienkartinės dozės skyrimo </w:t>
      </w:r>
      <w:proofErr w:type="spellStart"/>
      <w:r w:rsidRPr="00D539A2">
        <w:rPr>
          <w:szCs w:val="22"/>
          <w:lang w:val="lt-LT"/>
        </w:rPr>
        <w:t>parenteriniu</w:t>
      </w:r>
      <w:proofErr w:type="spellEnd"/>
      <w:r w:rsidRPr="00D539A2">
        <w:rPr>
          <w:szCs w:val="22"/>
          <w:lang w:val="lt-LT"/>
        </w:rPr>
        <w:t xml:space="preserve"> būdu indikacijas (žr. 4.4</w:t>
      </w:r>
      <w:r w:rsidR="00F1163D">
        <w:rPr>
          <w:szCs w:val="22"/>
          <w:lang w:val="lt-LT"/>
        </w:rPr>
        <w:t> </w:t>
      </w:r>
      <w:r w:rsidRPr="00D539A2">
        <w:rPr>
          <w:szCs w:val="22"/>
          <w:lang w:val="lt-LT"/>
        </w:rPr>
        <w:t>skyrių).</w:t>
      </w:r>
    </w:p>
    <w:p w14:paraId="2EC25A72" w14:textId="77777777" w:rsidR="00D132C6" w:rsidRPr="00D539A2" w:rsidRDefault="00D132C6" w:rsidP="00FF7243">
      <w:pPr>
        <w:spacing w:line="240" w:lineRule="auto"/>
        <w:rPr>
          <w:szCs w:val="22"/>
          <w:lang w:val="lt-LT"/>
        </w:rPr>
      </w:pPr>
      <w:r w:rsidRPr="00D539A2">
        <w:rPr>
          <w:szCs w:val="22"/>
          <w:lang w:val="lt-LT"/>
        </w:rPr>
        <w:t xml:space="preserve">Dėl </w:t>
      </w:r>
      <w:proofErr w:type="spellStart"/>
      <w:r w:rsidRPr="00D539A2">
        <w:rPr>
          <w:szCs w:val="22"/>
          <w:lang w:val="lt-LT"/>
        </w:rPr>
        <w:t>neapageidaujamų</w:t>
      </w:r>
      <w:proofErr w:type="spellEnd"/>
      <w:r w:rsidRPr="00D539A2">
        <w:rPr>
          <w:szCs w:val="22"/>
          <w:lang w:val="lt-LT"/>
        </w:rPr>
        <w:t xml:space="preserve"> reakcijų vaistinis preparatas nėra tinkamas vartoti ilgą laiką (mėnesius).</w:t>
      </w:r>
    </w:p>
    <w:p w14:paraId="711484ED" w14:textId="77777777" w:rsidR="00D132C6" w:rsidRPr="00D539A2" w:rsidRDefault="00D132C6" w:rsidP="00FF7243">
      <w:pPr>
        <w:spacing w:line="240" w:lineRule="auto"/>
        <w:rPr>
          <w:szCs w:val="22"/>
          <w:lang w:val="lt-LT"/>
        </w:rPr>
      </w:pPr>
    </w:p>
    <w:p w14:paraId="3B3C7D2C" w14:textId="77777777" w:rsidR="00D132C6" w:rsidRPr="00D539A2" w:rsidRDefault="00D132C6" w:rsidP="004755D9">
      <w:pPr>
        <w:pStyle w:val="Antrat4"/>
        <w:spacing w:line="240" w:lineRule="auto"/>
        <w:jc w:val="left"/>
        <w:rPr>
          <w:rFonts w:ascii="Times New Roman" w:hAnsi="Times New Roman"/>
          <w:sz w:val="22"/>
          <w:szCs w:val="22"/>
          <w:lang w:val="lt-LT"/>
        </w:rPr>
      </w:pPr>
      <w:r w:rsidRPr="00D539A2">
        <w:rPr>
          <w:rFonts w:ascii="Times New Roman" w:hAnsi="Times New Roman"/>
          <w:sz w:val="22"/>
          <w:szCs w:val="22"/>
          <w:lang w:val="lt-LT"/>
        </w:rPr>
        <w:t>4.3</w:t>
      </w:r>
      <w:r w:rsidRPr="00D539A2">
        <w:rPr>
          <w:rFonts w:ascii="Times New Roman" w:hAnsi="Times New Roman"/>
          <w:sz w:val="22"/>
          <w:szCs w:val="22"/>
          <w:lang w:val="lt-LT"/>
        </w:rPr>
        <w:tab/>
        <w:t>Kontraindikacijos</w:t>
      </w:r>
    </w:p>
    <w:p w14:paraId="1A9ACB3E" w14:textId="77777777" w:rsidR="00D132C6" w:rsidRPr="00D539A2" w:rsidRDefault="00D132C6" w:rsidP="00FF7243">
      <w:pPr>
        <w:spacing w:line="240" w:lineRule="auto"/>
        <w:rPr>
          <w:szCs w:val="22"/>
          <w:lang w:val="lt-LT"/>
        </w:rPr>
      </w:pPr>
    </w:p>
    <w:p w14:paraId="3F73BD39" w14:textId="575632D7" w:rsidR="00D132C6" w:rsidRDefault="00D132C6" w:rsidP="00FF7243">
      <w:pPr>
        <w:numPr>
          <w:ilvl w:val="0"/>
          <w:numId w:val="6"/>
        </w:numPr>
        <w:tabs>
          <w:tab w:val="clear" w:pos="567"/>
        </w:tabs>
        <w:spacing w:line="240" w:lineRule="auto"/>
        <w:ind w:left="567" w:hanging="567"/>
        <w:rPr>
          <w:szCs w:val="22"/>
          <w:lang w:val="lt-LT"/>
        </w:rPr>
      </w:pPr>
      <w:r w:rsidRPr="00D539A2">
        <w:rPr>
          <w:szCs w:val="22"/>
          <w:lang w:val="lt-LT"/>
        </w:rPr>
        <w:t xml:space="preserve">Padidėjęs jautrumas veikliajai medžiagai, kitiems </w:t>
      </w:r>
      <w:proofErr w:type="spellStart"/>
      <w:r w:rsidRPr="00D539A2">
        <w:rPr>
          <w:szCs w:val="22"/>
          <w:lang w:val="lt-LT"/>
        </w:rPr>
        <w:t>pirazolonams</w:t>
      </w:r>
      <w:proofErr w:type="spellEnd"/>
      <w:r w:rsidRPr="00D539A2">
        <w:rPr>
          <w:szCs w:val="22"/>
          <w:lang w:val="lt-LT"/>
        </w:rPr>
        <w:t xml:space="preserve"> (pvz., </w:t>
      </w:r>
      <w:proofErr w:type="spellStart"/>
      <w:r w:rsidRPr="00D539A2">
        <w:rPr>
          <w:szCs w:val="22"/>
          <w:lang w:val="lt-LT"/>
        </w:rPr>
        <w:t>fenazonui</w:t>
      </w:r>
      <w:proofErr w:type="spellEnd"/>
      <w:r w:rsidRPr="00D539A2">
        <w:rPr>
          <w:szCs w:val="22"/>
          <w:lang w:val="lt-LT"/>
        </w:rPr>
        <w:t xml:space="preserve">, </w:t>
      </w:r>
      <w:proofErr w:type="spellStart"/>
      <w:r w:rsidRPr="00D539A2">
        <w:rPr>
          <w:szCs w:val="22"/>
          <w:lang w:val="lt-LT"/>
        </w:rPr>
        <w:t>propifenazonui</w:t>
      </w:r>
      <w:proofErr w:type="spellEnd"/>
      <w:r w:rsidRPr="00D539A2">
        <w:rPr>
          <w:szCs w:val="22"/>
          <w:lang w:val="lt-LT"/>
        </w:rPr>
        <w:t xml:space="preserve">) ar </w:t>
      </w:r>
      <w:proofErr w:type="spellStart"/>
      <w:r w:rsidRPr="00D539A2">
        <w:rPr>
          <w:szCs w:val="22"/>
          <w:lang w:val="lt-LT"/>
        </w:rPr>
        <w:t>pirazolidinams</w:t>
      </w:r>
      <w:proofErr w:type="spellEnd"/>
      <w:r w:rsidRPr="00D539A2">
        <w:rPr>
          <w:szCs w:val="22"/>
          <w:lang w:val="lt-LT"/>
        </w:rPr>
        <w:t xml:space="preserve"> (pvz., </w:t>
      </w:r>
      <w:proofErr w:type="spellStart"/>
      <w:r w:rsidRPr="00D539A2">
        <w:rPr>
          <w:szCs w:val="22"/>
          <w:lang w:val="lt-LT"/>
        </w:rPr>
        <w:t>fenilbutazonui</w:t>
      </w:r>
      <w:proofErr w:type="spellEnd"/>
      <w:r w:rsidRPr="00D539A2">
        <w:rPr>
          <w:szCs w:val="22"/>
          <w:lang w:val="lt-LT"/>
        </w:rPr>
        <w:t xml:space="preserve">, </w:t>
      </w:r>
      <w:proofErr w:type="spellStart"/>
      <w:r w:rsidRPr="00D539A2">
        <w:rPr>
          <w:szCs w:val="22"/>
          <w:lang w:val="lt-LT"/>
        </w:rPr>
        <w:t>oksifenbutazonui</w:t>
      </w:r>
      <w:proofErr w:type="spellEnd"/>
      <w:r w:rsidRPr="00D539A2">
        <w:rPr>
          <w:szCs w:val="22"/>
          <w:lang w:val="lt-LT"/>
        </w:rPr>
        <w:t>), arba bet kuriai 6.1</w:t>
      </w:r>
      <w:r w:rsidR="00F1163D">
        <w:rPr>
          <w:szCs w:val="22"/>
          <w:lang w:val="lt-LT"/>
        </w:rPr>
        <w:t> </w:t>
      </w:r>
      <w:r w:rsidRPr="00D539A2">
        <w:rPr>
          <w:szCs w:val="22"/>
          <w:lang w:val="lt-LT"/>
        </w:rPr>
        <w:t>skyriuje nurodytai pagalbinei medžiagai;</w:t>
      </w:r>
    </w:p>
    <w:p w14:paraId="010BB3F6" w14:textId="479309FF" w:rsidR="00C757CD" w:rsidRPr="00C757CD" w:rsidRDefault="00C757CD" w:rsidP="003C21C6">
      <w:pPr>
        <w:numPr>
          <w:ilvl w:val="0"/>
          <w:numId w:val="6"/>
        </w:numPr>
        <w:tabs>
          <w:tab w:val="clear" w:pos="567"/>
        </w:tabs>
        <w:spacing w:line="240" w:lineRule="auto"/>
        <w:ind w:left="567" w:hanging="567"/>
        <w:rPr>
          <w:szCs w:val="22"/>
          <w:lang w:val="lt-LT"/>
        </w:rPr>
      </w:pPr>
      <w:proofErr w:type="spellStart"/>
      <w:r>
        <w:rPr>
          <w:szCs w:val="22"/>
          <w:lang w:val="lt-LT"/>
        </w:rPr>
        <w:t>m</w:t>
      </w:r>
      <w:r w:rsidRPr="00C757CD">
        <w:rPr>
          <w:szCs w:val="22"/>
          <w:lang w:val="lt-LT"/>
        </w:rPr>
        <w:t>etamizolo</w:t>
      </w:r>
      <w:proofErr w:type="spellEnd"/>
      <w:r w:rsidRPr="00C757CD">
        <w:rPr>
          <w:szCs w:val="22"/>
          <w:lang w:val="lt-LT"/>
        </w:rPr>
        <w:t xml:space="preserve">, kitų </w:t>
      </w:r>
      <w:proofErr w:type="spellStart"/>
      <w:r w:rsidRPr="00C757CD">
        <w:rPr>
          <w:szCs w:val="22"/>
          <w:lang w:val="lt-LT"/>
        </w:rPr>
        <w:t>pirazolonų</w:t>
      </w:r>
      <w:proofErr w:type="spellEnd"/>
      <w:r w:rsidRPr="00C757CD">
        <w:rPr>
          <w:szCs w:val="22"/>
          <w:lang w:val="lt-LT"/>
        </w:rPr>
        <w:t xml:space="preserve"> ar </w:t>
      </w:r>
      <w:proofErr w:type="spellStart"/>
      <w:r w:rsidRPr="00C757CD">
        <w:rPr>
          <w:szCs w:val="22"/>
          <w:lang w:val="lt-LT"/>
        </w:rPr>
        <w:t>pirazolidinų</w:t>
      </w:r>
      <w:proofErr w:type="spellEnd"/>
      <w:r w:rsidRPr="00C757CD">
        <w:rPr>
          <w:szCs w:val="22"/>
          <w:lang w:val="lt-LT"/>
        </w:rPr>
        <w:t xml:space="preserve"> sukelta </w:t>
      </w:r>
      <w:proofErr w:type="spellStart"/>
      <w:r w:rsidRPr="00C757CD">
        <w:rPr>
          <w:szCs w:val="22"/>
          <w:lang w:val="lt-LT"/>
        </w:rPr>
        <w:t>agranulocitozė</w:t>
      </w:r>
      <w:proofErr w:type="spellEnd"/>
      <w:r w:rsidRPr="00C757CD">
        <w:rPr>
          <w:szCs w:val="22"/>
          <w:lang w:val="lt-LT"/>
        </w:rPr>
        <w:t xml:space="preserve"> ligos anamnezėje</w:t>
      </w:r>
      <w:r>
        <w:rPr>
          <w:szCs w:val="22"/>
          <w:lang w:val="lt-LT"/>
        </w:rPr>
        <w:t>;</w:t>
      </w:r>
    </w:p>
    <w:p w14:paraId="562F1A48" w14:textId="77777777" w:rsidR="00D132C6" w:rsidRPr="00D539A2" w:rsidRDefault="00D132C6" w:rsidP="00FF7243">
      <w:pPr>
        <w:numPr>
          <w:ilvl w:val="0"/>
          <w:numId w:val="6"/>
        </w:numPr>
        <w:tabs>
          <w:tab w:val="clear" w:pos="567"/>
        </w:tabs>
        <w:spacing w:line="240" w:lineRule="auto"/>
        <w:ind w:left="567" w:hanging="567"/>
        <w:rPr>
          <w:szCs w:val="22"/>
          <w:lang w:val="lt-LT"/>
        </w:rPr>
      </w:pPr>
      <w:proofErr w:type="spellStart"/>
      <w:r w:rsidRPr="00D539A2">
        <w:rPr>
          <w:szCs w:val="22"/>
          <w:lang w:val="lt-LT"/>
        </w:rPr>
        <w:t>hipotenzija</w:t>
      </w:r>
      <w:proofErr w:type="spellEnd"/>
      <w:r w:rsidRPr="00D539A2">
        <w:rPr>
          <w:szCs w:val="22"/>
          <w:lang w:val="lt-LT"/>
        </w:rPr>
        <w:t xml:space="preserve"> ar nestabilioji hemodinamika;</w:t>
      </w:r>
    </w:p>
    <w:p w14:paraId="68102F8B" w14:textId="20E93D12" w:rsidR="00D132C6" w:rsidRPr="00D539A2" w:rsidRDefault="00C757CD" w:rsidP="00FF7243">
      <w:pPr>
        <w:numPr>
          <w:ilvl w:val="0"/>
          <w:numId w:val="6"/>
        </w:numPr>
        <w:tabs>
          <w:tab w:val="clear" w:pos="567"/>
        </w:tabs>
        <w:spacing w:line="240" w:lineRule="auto"/>
        <w:ind w:left="567" w:hanging="567"/>
        <w:rPr>
          <w:szCs w:val="22"/>
          <w:lang w:val="lt-LT"/>
        </w:rPr>
      </w:pPr>
      <w:r>
        <w:rPr>
          <w:szCs w:val="22"/>
          <w:lang w:val="lt-LT"/>
        </w:rPr>
        <w:t>s</w:t>
      </w:r>
      <w:r w:rsidRPr="00C757CD">
        <w:rPr>
          <w:szCs w:val="22"/>
          <w:lang w:val="lt-LT"/>
        </w:rPr>
        <w:t xml:space="preserve">utrikusi kaulų čiulpų funkcija arba </w:t>
      </w:r>
      <w:proofErr w:type="spellStart"/>
      <w:r w:rsidRPr="00C757CD">
        <w:rPr>
          <w:szCs w:val="22"/>
          <w:lang w:val="lt-LT"/>
        </w:rPr>
        <w:t>kraujodaros</w:t>
      </w:r>
      <w:proofErr w:type="spellEnd"/>
      <w:r w:rsidRPr="00C757CD">
        <w:rPr>
          <w:szCs w:val="22"/>
          <w:lang w:val="lt-LT"/>
        </w:rPr>
        <w:t xml:space="preserve"> sistemos ligos</w:t>
      </w:r>
      <w:r w:rsidR="00D132C6" w:rsidRPr="00D539A2">
        <w:rPr>
          <w:szCs w:val="22"/>
          <w:lang w:val="lt-LT"/>
        </w:rPr>
        <w:t>;</w:t>
      </w:r>
    </w:p>
    <w:p w14:paraId="4FFCDD35" w14:textId="77777777" w:rsidR="00D132C6" w:rsidRPr="00D539A2" w:rsidRDefault="00D132C6" w:rsidP="00FF7243">
      <w:pPr>
        <w:numPr>
          <w:ilvl w:val="0"/>
          <w:numId w:val="6"/>
        </w:numPr>
        <w:tabs>
          <w:tab w:val="clear" w:pos="567"/>
        </w:tabs>
        <w:spacing w:line="240" w:lineRule="auto"/>
        <w:ind w:left="567" w:hanging="567"/>
        <w:rPr>
          <w:szCs w:val="22"/>
          <w:lang w:val="lt-LT"/>
        </w:rPr>
      </w:pPr>
      <w:proofErr w:type="spellStart"/>
      <w:r w:rsidRPr="00D539A2">
        <w:rPr>
          <w:szCs w:val="22"/>
          <w:lang w:val="lt-LT"/>
        </w:rPr>
        <w:t>analgetinė</w:t>
      </w:r>
      <w:proofErr w:type="spellEnd"/>
      <w:r w:rsidRPr="00D539A2">
        <w:rPr>
          <w:szCs w:val="22"/>
          <w:lang w:val="lt-LT"/>
        </w:rPr>
        <w:t xml:space="preserve"> astma ar dilgėlinės – </w:t>
      </w:r>
      <w:proofErr w:type="spellStart"/>
      <w:r w:rsidRPr="00D539A2">
        <w:rPr>
          <w:szCs w:val="22"/>
          <w:lang w:val="lt-LT"/>
        </w:rPr>
        <w:t>angioneurozinės</w:t>
      </w:r>
      <w:proofErr w:type="spellEnd"/>
      <w:r w:rsidRPr="00D539A2">
        <w:rPr>
          <w:szCs w:val="22"/>
          <w:lang w:val="lt-LT"/>
        </w:rPr>
        <w:t xml:space="preserve"> edemos tipo analgetikų netoleravimas, </w:t>
      </w:r>
      <w:proofErr w:type="spellStart"/>
      <w:r w:rsidRPr="00D539A2">
        <w:rPr>
          <w:szCs w:val="22"/>
          <w:lang w:val="lt-LT"/>
        </w:rPr>
        <w:t>t.y</w:t>
      </w:r>
      <w:proofErr w:type="spellEnd"/>
      <w:r w:rsidRPr="00D539A2">
        <w:rPr>
          <w:szCs w:val="22"/>
          <w:lang w:val="lt-LT"/>
        </w:rPr>
        <w:t xml:space="preserve">. pacientams, kuriems pavartojus </w:t>
      </w:r>
      <w:proofErr w:type="spellStart"/>
      <w:r w:rsidRPr="00D539A2">
        <w:rPr>
          <w:szCs w:val="22"/>
          <w:lang w:val="lt-LT"/>
        </w:rPr>
        <w:t>salicilatų</w:t>
      </w:r>
      <w:proofErr w:type="spellEnd"/>
      <w:r w:rsidRPr="00D539A2">
        <w:rPr>
          <w:szCs w:val="22"/>
          <w:lang w:val="lt-LT"/>
        </w:rPr>
        <w:t xml:space="preserve">, </w:t>
      </w:r>
      <w:proofErr w:type="spellStart"/>
      <w:r w:rsidRPr="00D539A2">
        <w:rPr>
          <w:szCs w:val="22"/>
          <w:lang w:val="lt-LT"/>
        </w:rPr>
        <w:t>paracetamolio</w:t>
      </w:r>
      <w:proofErr w:type="spellEnd"/>
      <w:r w:rsidRPr="00D539A2">
        <w:rPr>
          <w:szCs w:val="22"/>
          <w:lang w:val="lt-LT"/>
        </w:rPr>
        <w:t xml:space="preserve"> ar kitų nenarkotinių analgetikų, pvz., </w:t>
      </w:r>
      <w:proofErr w:type="spellStart"/>
      <w:r w:rsidRPr="00D539A2">
        <w:rPr>
          <w:szCs w:val="22"/>
          <w:lang w:val="lt-LT"/>
        </w:rPr>
        <w:lastRenderedPageBreak/>
        <w:t>diklofenako</w:t>
      </w:r>
      <w:proofErr w:type="spellEnd"/>
      <w:r w:rsidRPr="00D539A2">
        <w:rPr>
          <w:szCs w:val="22"/>
          <w:lang w:val="lt-LT"/>
        </w:rPr>
        <w:t xml:space="preserve">, </w:t>
      </w:r>
      <w:proofErr w:type="spellStart"/>
      <w:r w:rsidRPr="00D539A2">
        <w:rPr>
          <w:szCs w:val="22"/>
          <w:lang w:val="lt-LT"/>
        </w:rPr>
        <w:t>ibuprofeno</w:t>
      </w:r>
      <w:proofErr w:type="spellEnd"/>
      <w:r w:rsidRPr="00D539A2">
        <w:rPr>
          <w:szCs w:val="22"/>
          <w:lang w:val="lt-LT"/>
        </w:rPr>
        <w:t xml:space="preserve">, </w:t>
      </w:r>
      <w:proofErr w:type="spellStart"/>
      <w:r w:rsidRPr="00D539A2">
        <w:rPr>
          <w:szCs w:val="22"/>
          <w:lang w:val="lt-LT"/>
        </w:rPr>
        <w:t>indometacino</w:t>
      </w:r>
      <w:proofErr w:type="spellEnd"/>
      <w:r w:rsidRPr="00D539A2">
        <w:rPr>
          <w:szCs w:val="22"/>
          <w:lang w:val="lt-LT"/>
        </w:rPr>
        <w:t xml:space="preserve">, </w:t>
      </w:r>
      <w:proofErr w:type="spellStart"/>
      <w:r w:rsidRPr="00D539A2">
        <w:rPr>
          <w:szCs w:val="22"/>
          <w:lang w:val="lt-LT"/>
        </w:rPr>
        <w:t>naprokseno</w:t>
      </w:r>
      <w:proofErr w:type="spellEnd"/>
      <w:r w:rsidRPr="00D539A2">
        <w:rPr>
          <w:szCs w:val="22"/>
          <w:lang w:val="lt-LT"/>
        </w:rPr>
        <w:t xml:space="preserve">, yra pasireiškęs bronchų spazmas ar kitos </w:t>
      </w:r>
      <w:proofErr w:type="spellStart"/>
      <w:r w:rsidRPr="00D539A2">
        <w:rPr>
          <w:szCs w:val="22"/>
          <w:lang w:val="lt-LT"/>
        </w:rPr>
        <w:t>anafilaktoidinės</w:t>
      </w:r>
      <w:proofErr w:type="spellEnd"/>
      <w:r w:rsidRPr="00D539A2">
        <w:rPr>
          <w:szCs w:val="22"/>
          <w:lang w:val="lt-LT"/>
        </w:rPr>
        <w:t xml:space="preserve"> reakcijos (pvz., dilgėlinė, rinitas, </w:t>
      </w:r>
      <w:proofErr w:type="spellStart"/>
      <w:r w:rsidRPr="00D539A2">
        <w:rPr>
          <w:szCs w:val="22"/>
          <w:lang w:val="lt-LT"/>
        </w:rPr>
        <w:t>angioneurozinė</w:t>
      </w:r>
      <w:proofErr w:type="spellEnd"/>
      <w:r w:rsidRPr="00D539A2">
        <w:rPr>
          <w:szCs w:val="22"/>
          <w:lang w:val="lt-LT"/>
        </w:rPr>
        <w:t xml:space="preserve"> edema);</w:t>
      </w:r>
    </w:p>
    <w:p w14:paraId="32BF21CE" w14:textId="77777777" w:rsidR="00D132C6" w:rsidRPr="00D539A2" w:rsidRDefault="00D132C6" w:rsidP="00FF7243">
      <w:pPr>
        <w:numPr>
          <w:ilvl w:val="0"/>
          <w:numId w:val="6"/>
        </w:numPr>
        <w:tabs>
          <w:tab w:val="clear" w:pos="567"/>
        </w:tabs>
        <w:spacing w:line="240" w:lineRule="auto"/>
        <w:ind w:left="567" w:hanging="567"/>
        <w:rPr>
          <w:szCs w:val="22"/>
          <w:lang w:val="lt-LT"/>
        </w:rPr>
      </w:pPr>
      <w:r w:rsidRPr="00D539A2">
        <w:rPr>
          <w:szCs w:val="22"/>
          <w:lang w:val="lt-LT"/>
        </w:rPr>
        <w:t xml:space="preserve">ūminė praeinančioji kepenų </w:t>
      </w:r>
      <w:proofErr w:type="spellStart"/>
      <w:r w:rsidRPr="00D539A2">
        <w:rPr>
          <w:szCs w:val="22"/>
          <w:lang w:val="lt-LT"/>
        </w:rPr>
        <w:t>porfirija</w:t>
      </w:r>
      <w:proofErr w:type="spellEnd"/>
      <w:r w:rsidRPr="00D539A2">
        <w:rPr>
          <w:szCs w:val="22"/>
          <w:lang w:val="lt-LT"/>
        </w:rPr>
        <w:t xml:space="preserve"> (</w:t>
      </w:r>
      <w:proofErr w:type="spellStart"/>
      <w:r w:rsidRPr="00D539A2">
        <w:rPr>
          <w:szCs w:val="22"/>
          <w:lang w:val="lt-LT"/>
        </w:rPr>
        <w:t>porfirijos</w:t>
      </w:r>
      <w:proofErr w:type="spellEnd"/>
      <w:r w:rsidRPr="00D539A2">
        <w:rPr>
          <w:szCs w:val="22"/>
          <w:lang w:val="lt-LT"/>
        </w:rPr>
        <w:t xml:space="preserve"> priepuolių rizika);</w:t>
      </w:r>
    </w:p>
    <w:p w14:paraId="6980B6B9" w14:textId="77777777" w:rsidR="00D132C6" w:rsidRPr="00D539A2" w:rsidRDefault="00D132C6" w:rsidP="00FF7243">
      <w:pPr>
        <w:numPr>
          <w:ilvl w:val="0"/>
          <w:numId w:val="6"/>
        </w:numPr>
        <w:tabs>
          <w:tab w:val="clear" w:pos="567"/>
        </w:tabs>
        <w:spacing w:line="240" w:lineRule="auto"/>
        <w:ind w:left="567" w:hanging="567"/>
        <w:rPr>
          <w:szCs w:val="22"/>
          <w:lang w:val="lt-LT"/>
        </w:rPr>
      </w:pPr>
      <w:r w:rsidRPr="00D539A2">
        <w:rPr>
          <w:szCs w:val="22"/>
          <w:lang w:val="lt-LT"/>
        </w:rPr>
        <w:t xml:space="preserve">įgimti gliukozės-6-fosfatazės </w:t>
      </w:r>
      <w:proofErr w:type="spellStart"/>
      <w:r w:rsidRPr="00D539A2">
        <w:rPr>
          <w:szCs w:val="22"/>
          <w:lang w:val="lt-LT"/>
        </w:rPr>
        <w:t>dehidrogenazės</w:t>
      </w:r>
      <w:proofErr w:type="spellEnd"/>
      <w:r w:rsidRPr="00D539A2">
        <w:rPr>
          <w:szCs w:val="22"/>
          <w:lang w:val="lt-LT"/>
        </w:rPr>
        <w:t xml:space="preserve"> sutrikimai (</w:t>
      </w:r>
      <w:proofErr w:type="spellStart"/>
      <w:r w:rsidRPr="00D539A2">
        <w:rPr>
          <w:szCs w:val="22"/>
          <w:lang w:val="lt-LT"/>
        </w:rPr>
        <w:t>hemolizės</w:t>
      </w:r>
      <w:proofErr w:type="spellEnd"/>
      <w:r w:rsidRPr="00D539A2">
        <w:rPr>
          <w:szCs w:val="22"/>
          <w:lang w:val="lt-LT"/>
        </w:rPr>
        <w:t xml:space="preserve"> rizika);</w:t>
      </w:r>
    </w:p>
    <w:p w14:paraId="09EEBDB6" w14:textId="715DABA8" w:rsidR="00D132C6" w:rsidRPr="00D539A2" w:rsidRDefault="00D132C6" w:rsidP="00FF7243">
      <w:pPr>
        <w:numPr>
          <w:ilvl w:val="0"/>
          <w:numId w:val="6"/>
        </w:numPr>
        <w:tabs>
          <w:tab w:val="clear" w:pos="567"/>
        </w:tabs>
        <w:spacing w:line="240" w:lineRule="auto"/>
        <w:ind w:left="567" w:hanging="567"/>
        <w:rPr>
          <w:szCs w:val="22"/>
          <w:lang w:val="lt-LT"/>
        </w:rPr>
      </w:pPr>
      <w:r w:rsidRPr="00D539A2">
        <w:rPr>
          <w:szCs w:val="22"/>
          <w:lang w:val="lt-LT"/>
        </w:rPr>
        <w:t>trečiasis nėštumo trimestras</w:t>
      </w:r>
      <w:r w:rsidR="00CC25DC" w:rsidRPr="00D539A2">
        <w:rPr>
          <w:szCs w:val="22"/>
          <w:lang w:val="lt-LT"/>
        </w:rPr>
        <w:t>.</w:t>
      </w:r>
    </w:p>
    <w:p w14:paraId="26F0B52D" w14:textId="77777777" w:rsidR="00D132C6" w:rsidRPr="00D539A2" w:rsidRDefault="00D132C6" w:rsidP="00FF7243">
      <w:pPr>
        <w:spacing w:line="240" w:lineRule="auto"/>
        <w:rPr>
          <w:szCs w:val="22"/>
          <w:lang w:val="lt-LT"/>
        </w:rPr>
      </w:pPr>
    </w:p>
    <w:p w14:paraId="7B6352D1" w14:textId="77777777" w:rsidR="00D132C6" w:rsidRPr="00D539A2" w:rsidRDefault="00D132C6" w:rsidP="004755D9">
      <w:pPr>
        <w:pStyle w:val="Antrat4"/>
        <w:spacing w:line="240" w:lineRule="auto"/>
        <w:jc w:val="left"/>
        <w:rPr>
          <w:rFonts w:ascii="Times New Roman" w:hAnsi="Times New Roman"/>
          <w:sz w:val="22"/>
          <w:szCs w:val="22"/>
          <w:lang w:val="lt-LT"/>
        </w:rPr>
      </w:pPr>
      <w:r w:rsidRPr="00D539A2">
        <w:rPr>
          <w:rFonts w:ascii="Times New Roman" w:hAnsi="Times New Roman"/>
          <w:sz w:val="22"/>
          <w:szCs w:val="22"/>
          <w:lang w:val="lt-LT"/>
        </w:rPr>
        <w:t>4.4</w:t>
      </w:r>
      <w:r w:rsidRPr="00D539A2">
        <w:rPr>
          <w:rFonts w:ascii="Times New Roman" w:hAnsi="Times New Roman"/>
          <w:sz w:val="22"/>
          <w:szCs w:val="22"/>
          <w:lang w:val="lt-LT"/>
        </w:rPr>
        <w:tab/>
        <w:t>Specialūs įspėjimai ir atsargumo priemonės</w:t>
      </w:r>
    </w:p>
    <w:p w14:paraId="2C6D031B" w14:textId="77777777" w:rsidR="00D132C6" w:rsidRDefault="00D132C6" w:rsidP="00FF7243">
      <w:pPr>
        <w:spacing w:line="240" w:lineRule="auto"/>
        <w:rPr>
          <w:szCs w:val="22"/>
          <w:lang w:val="lt-LT"/>
        </w:rPr>
      </w:pPr>
    </w:p>
    <w:p w14:paraId="32BDCF38" w14:textId="77777777" w:rsidR="00C757CD" w:rsidRPr="003C21C6" w:rsidRDefault="00C757CD" w:rsidP="003C21C6">
      <w:pPr>
        <w:pBdr>
          <w:top w:val="single" w:sz="4" w:space="1" w:color="auto"/>
          <w:left w:val="single" w:sz="4" w:space="4" w:color="auto"/>
          <w:bottom w:val="single" w:sz="4" w:space="1" w:color="auto"/>
          <w:right w:val="single" w:sz="4" w:space="4" w:color="auto"/>
        </w:pBdr>
        <w:spacing w:line="240" w:lineRule="auto"/>
        <w:rPr>
          <w:i/>
          <w:iCs/>
          <w:szCs w:val="22"/>
          <w:lang w:val="lt-LT"/>
        </w:rPr>
      </w:pPr>
      <w:proofErr w:type="spellStart"/>
      <w:r w:rsidRPr="003C21C6">
        <w:rPr>
          <w:i/>
          <w:iCs/>
          <w:szCs w:val="22"/>
          <w:lang w:val="lt-LT"/>
        </w:rPr>
        <w:t>Agranulocitozė</w:t>
      </w:r>
      <w:proofErr w:type="spellEnd"/>
    </w:p>
    <w:p w14:paraId="031C06C7" w14:textId="5D064DC3" w:rsidR="00C757CD" w:rsidRPr="00C757CD" w:rsidRDefault="00C757CD" w:rsidP="003C21C6">
      <w:pPr>
        <w:pBdr>
          <w:top w:val="single" w:sz="4" w:space="1" w:color="auto"/>
          <w:left w:val="single" w:sz="4" w:space="4" w:color="auto"/>
          <w:bottom w:val="single" w:sz="4" w:space="1" w:color="auto"/>
          <w:right w:val="single" w:sz="4" w:space="4" w:color="auto"/>
        </w:pBdr>
        <w:spacing w:line="240" w:lineRule="auto"/>
        <w:rPr>
          <w:szCs w:val="22"/>
          <w:lang w:val="lt-LT"/>
        </w:rPr>
      </w:pPr>
      <w:r w:rsidRPr="00C757CD">
        <w:rPr>
          <w:szCs w:val="22"/>
          <w:lang w:val="lt-LT"/>
        </w:rPr>
        <w:t xml:space="preserve">Gydymas </w:t>
      </w:r>
      <w:proofErr w:type="spellStart"/>
      <w:r w:rsidRPr="00C757CD">
        <w:rPr>
          <w:szCs w:val="22"/>
          <w:lang w:val="lt-LT"/>
        </w:rPr>
        <w:t>metamizolu</w:t>
      </w:r>
      <w:proofErr w:type="spellEnd"/>
      <w:r w:rsidRPr="00C757CD">
        <w:rPr>
          <w:szCs w:val="22"/>
          <w:lang w:val="lt-LT"/>
        </w:rPr>
        <w:t xml:space="preserve"> gali sukelti </w:t>
      </w:r>
      <w:proofErr w:type="spellStart"/>
      <w:r w:rsidRPr="00C757CD">
        <w:rPr>
          <w:szCs w:val="22"/>
          <w:lang w:val="lt-LT"/>
        </w:rPr>
        <w:t>agranulocitozę</w:t>
      </w:r>
      <w:proofErr w:type="spellEnd"/>
      <w:r w:rsidRPr="00C757CD">
        <w:rPr>
          <w:szCs w:val="22"/>
          <w:lang w:val="lt-LT"/>
        </w:rPr>
        <w:t>. Ši liga gali būti mirtina (žr.</w:t>
      </w:r>
      <w:r>
        <w:rPr>
          <w:szCs w:val="22"/>
          <w:lang w:val="lt-LT"/>
        </w:rPr>
        <w:t> </w:t>
      </w:r>
      <w:r w:rsidRPr="00C757CD">
        <w:rPr>
          <w:szCs w:val="22"/>
          <w:lang w:val="lt-LT"/>
        </w:rPr>
        <w:t>4.8</w:t>
      </w:r>
      <w:r w:rsidR="00945284">
        <w:rPr>
          <w:szCs w:val="22"/>
          <w:lang w:val="lt-LT"/>
        </w:rPr>
        <w:t> </w:t>
      </w:r>
      <w:r w:rsidRPr="00C757CD">
        <w:rPr>
          <w:szCs w:val="22"/>
          <w:lang w:val="lt-LT"/>
        </w:rPr>
        <w:t xml:space="preserve">skyrių). Ji gali pasireikšti net jei anksčiau vartojant </w:t>
      </w:r>
      <w:proofErr w:type="spellStart"/>
      <w:r w:rsidRPr="00C757CD">
        <w:rPr>
          <w:szCs w:val="22"/>
          <w:lang w:val="lt-LT"/>
        </w:rPr>
        <w:t>metamizolo</w:t>
      </w:r>
      <w:proofErr w:type="spellEnd"/>
      <w:r w:rsidRPr="00C757CD">
        <w:rPr>
          <w:szCs w:val="22"/>
          <w:lang w:val="lt-LT"/>
        </w:rPr>
        <w:t xml:space="preserve"> komplikacijų nebuvo.</w:t>
      </w:r>
    </w:p>
    <w:p w14:paraId="36410F8F" w14:textId="37B2420D" w:rsidR="00C757CD" w:rsidRPr="00C757CD" w:rsidRDefault="00C757CD" w:rsidP="003C21C6">
      <w:pPr>
        <w:pBdr>
          <w:top w:val="single" w:sz="4" w:space="1" w:color="auto"/>
          <w:left w:val="single" w:sz="4" w:space="4" w:color="auto"/>
          <w:bottom w:val="single" w:sz="4" w:space="1" w:color="auto"/>
          <w:right w:val="single" w:sz="4" w:space="4" w:color="auto"/>
        </w:pBdr>
        <w:spacing w:line="240" w:lineRule="auto"/>
        <w:rPr>
          <w:szCs w:val="22"/>
          <w:lang w:val="lt-LT"/>
        </w:rPr>
      </w:pPr>
      <w:proofErr w:type="spellStart"/>
      <w:r w:rsidRPr="00C757CD">
        <w:rPr>
          <w:szCs w:val="22"/>
          <w:lang w:val="lt-LT"/>
        </w:rPr>
        <w:t>Metamizolo</w:t>
      </w:r>
      <w:proofErr w:type="spellEnd"/>
      <w:r w:rsidRPr="00C757CD">
        <w:rPr>
          <w:szCs w:val="22"/>
          <w:lang w:val="lt-LT"/>
        </w:rPr>
        <w:t xml:space="preserve"> sukelta </w:t>
      </w:r>
      <w:proofErr w:type="spellStart"/>
      <w:r w:rsidRPr="00C757CD">
        <w:rPr>
          <w:szCs w:val="22"/>
          <w:lang w:val="lt-LT"/>
        </w:rPr>
        <w:t>agranulocitozė</w:t>
      </w:r>
      <w:proofErr w:type="spellEnd"/>
      <w:r w:rsidRPr="00C757CD">
        <w:rPr>
          <w:szCs w:val="22"/>
          <w:lang w:val="lt-LT"/>
        </w:rPr>
        <w:t xml:space="preserve"> yra </w:t>
      </w:r>
      <w:proofErr w:type="spellStart"/>
      <w:r w:rsidRPr="00C757CD">
        <w:rPr>
          <w:szCs w:val="22"/>
          <w:lang w:val="lt-LT"/>
        </w:rPr>
        <w:t>idiosinkrazinė</w:t>
      </w:r>
      <w:proofErr w:type="spellEnd"/>
      <w:r w:rsidRPr="00C757CD">
        <w:rPr>
          <w:szCs w:val="22"/>
          <w:lang w:val="lt-LT"/>
        </w:rPr>
        <w:t xml:space="preserve"> nepageidaujama reakcija. Ji</w:t>
      </w:r>
      <w:r>
        <w:rPr>
          <w:szCs w:val="22"/>
          <w:lang w:val="lt-LT"/>
        </w:rPr>
        <w:t xml:space="preserve"> </w:t>
      </w:r>
      <w:r w:rsidRPr="00C757CD">
        <w:rPr>
          <w:szCs w:val="22"/>
          <w:lang w:val="lt-LT"/>
        </w:rPr>
        <w:t>nepriklauso nuo dozės ir gali pasireikšti bet kuriuo gydymo momentu, netgi netrukus</w:t>
      </w:r>
      <w:r>
        <w:rPr>
          <w:szCs w:val="22"/>
          <w:lang w:val="lt-LT"/>
        </w:rPr>
        <w:t xml:space="preserve"> </w:t>
      </w:r>
      <w:r w:rsidRPr="00C757CD">
        <w:rPr>
          <w:szCs w:val="22"/>
          <w:lang w:val="lt-LT"/>
        </w:rPr>
        <w:t>po gydymo nutraukimo.</w:t>
      </w:r>
    </w:p>
    <w:p w14:paraId="7409667C" w14:textId="35D88176" w:rsidR="00C757CD" w:rsidRPr="00C757CD" w:rsidRDefault="00C757CD" w:rsidP="003C21C6">
      <w:pPr>
        <w:pBdr>
          <w:top w:val="single" w:sz="4" w:space="1" w:color="auto"/>
          <w:left w:val="single" w:sz="4" w:space="4" w:color="auto"/>
          <w:bottom w:val="single" w:sz="4" w:space="1" w:color="auto"/>
          <w:right w:val="single" w:sz="4" w:space="4" w:color="auto"/>
        </w:pBdr>
        <w:spacing w:line="240" w:lineRule="auto"/>
        <w:rPr>
          <w:szCs w:val="22"/>
          <w:lang w:val="lt-LT"/>
        </w:rPr>
      </w:pPr>
      <w:r w:rsidRPr="00C757CD">
        <w:rPr>
          <w:szCs w:val="22"/>
          <w:lang w:val="lt-LT"/>
        </w:rPr>
        <w:t>Pacientams turi būti nurodoma nutraukti gydymą ir nedelsiant kreiptis į gydytoją, jei</w:t>
      </w:r>
      <w:r>
        <w:rPr>
          <w:szCs w:val="22"/>
          <w:lang w:val="lt-LT"/>
        </w:rPr>
        <w:t xml:space="preserve"> </w:t>
      </w:r>
      <w:r w:rsidRPr="00C757CD">
        <w:rPr>
          <w:szCs w:val="22"/>
          <w:lang w:val="lt-LT"/>
        </w:rPr>
        <w:t xml:space="preserve">atsiranda bet kokių simptomų, galinčių reikšti </w:t>
      </w:r>
      <w:proofErr w:type="spellStart"/>
      <w:r w:rsidRPr="00C757CD">
        <w:rPr>
          <w:szCs w:val="22"/>
          <w:lang w:val="lt-LT"/>
        </w:rPr>
        <w:t>agranulocitozę</w:t>
      </w:r>
      <w:proofErr w:type="spellEnd"/>
      <w:r w:rsidRPr="00C757CD">
        <w:rPr>
          <w:szCs w:val="22"/>
          <w:lang w:val="lt-LT"/>
        </w:rPr>
        <w:t xml:space="preserve"> (pvz., karščiavimas,</w:t>
      </w:r>
      <w:r>
        <w:rPr>
          <w:szCs w:val="22"/>
          <w:lang w:val="lt-LT"/>
        </w:rPr>
        <w:t xml:space="preserve"> </w:t>
      </w:r>
      <w:proofErr w:type="spellStart"/>
      <w:r w:rsidRPr="00C757CD">
        <w:rPr>
          <w:szCs w:val="22"/>
          <w:lang w:val="lt-LT"/>
        </w:rPr>
        <w:t>šaltkrėtis</w:t>
      </w:r>
      <w:proofErr w:type="spellEnd"/>
      <w:r w:rsidRPr="00C757CD">
        <w:rPr>
          <w:szCs w:val="22"/>
          <w:lang w:val="lt-LT"/>
        </w:rPr>
        <w:t>, ryklės skausmas ir skausmingi gleivinės pokyčiai, ypač burnos, nosies ir</w:t>
      </w:r>
      <w:r>
        <w:rPr>
          <w:szCs w:val="22"/>
          <w:lang w:val="lt-LT"/>
        </w:rPr>
        <w:t xml:space="preserve"> </w:t>
      </w:r>
      <w:r w:rsidRPr="00C757CD">
        <w:rPr>
          <w:szCs w:val="22"/>
          <w:lang w:val="lt-LT"/>
        </w:rPr>
        <w:t>ryklės arba lytinių organų ar išangės srityse).</w:t>
      </w:r>
    </w:p>
    <w:p w14:paraId="5FA0B4DA" w14:textId="159BA23A" w:rsidR="00C757CD" w:rsidRPr="00C757CD" w:rsidRDefault="00C757CD" w:rsidP="003C21C6">
      <w:pPr>
        <w:pBdr>
          <w:top w:val="single" w:sz="4" w:space="1" w:color="auto"/>
          <w:left w:val="single" w:sz="4" w:space="4" w:color="auto"/>
          <w:bottom w:val="single" w:sz="4" w:space="1" w:color="auto"/>
          <w:right w:val="single" w:sz="4" w:space="4" w:color="auto"/>
        </w:pBdr>
        <w:spacing w:line="240" w:lineRule="auto"/>
        <w:rPr>
          <w:szCs w:val="22"/>
          <w:lang w:val="lt-LT"/>
        </w:rPr>
      </w:pPr>
      <w:r w:rsidRPr="00C757CD">
        <w:rPr>
          <w:szCs w:val="22"/>
          <w:lang w:val="lt-LT"/>
        </w:rPr>
        <w:t xml:space="preserve">Jei </w:t>
      </w:r>
      <w:proofErr w:type="spellStart"/>
      <w:r w:rsidRPr="00C757CD">
        <w:rPr>
          <w:szCs w:val="22"/>
          <w:lang w:val="lt-LT"/>
        </w:rPr>
        <w:t>metamizolo</w:t>
      </w:r>
      <w:proofErr w:type="spellEnd"/>
      <w:r w:rsidRPr="00C757CD">
        <w:rPr>
          <w:szCs w:val="22"/>
          <w:lang w:val="lt-LT"/>
        </w:rPr>
        <w:t xml:space="preserve"> vartojama nuo karščiavimo, kai kurie atsirandantys </w:t>
      </w:r>
      <w:proofErr w:type="spellStart"/>
      <w:r w:rsidRPr="00C757CD">
        <w:rPr>
          <w:szCs w:val="22"/>
          <w:lang w:val="lt-LT"/>
        </w:rPr>
        <w:t>agranulocitozės</w:t>
      </w:r>
      <w:proofErr w:type="spellEnd"/>
      <w:r>
        <w:rPr>
          <w:szCs w:val="22"/>
          <w:lang w:val="lt-LT"/>
        </w:rPr>
        <w:t xml:space="preserve"> </w:t>
      </w:r>
      <w:r w:rsidRPr="00C757CD">
        <w:rPr>
          <w:szCs w:val="22"/>
          <w:lang w:val="lt-LT"/>
        </w:rPr>
        <w:t>simptomai gali praeiti nepastebėti. Simptomus taip pat gali būti sunku pastebėti, kai</w:t>
      </w:r>
      <w:r>
        <w:rPr>
          <w:szCs w:val="22"/>
          <w:lang w:val="lt-LT"/>
        </w:rPr>
        <w:t xml:space="preserve"> </w:t>
      </w:r>
      <w:r w:rsidRPr="00C757CD">
        <w:rPr>
          <w:szCs w:val="22"/>
          <w:lang w:val="lt-LT"/>
        </w:rPr>
        <w:t>pacientai gydomi antibiotikais.</w:t>
      </w:r>
    </w:p>
    <w:p w14:paraId="525FF793" w14:textId="09B1E610" w:rsidR="00C757CD" w:rsidRPr="00D539A2" w:rsidRDefault="00C757CD" w:rsidP="003C21C6">
      <w:pPr>
        <w:pBdr>
          <w:top w:val="single" w:sz="4" w:space="1" w:color="auto"/>
          <w:left w:val="single" w:sz="4" w:space="4" w:color="auto"/>
          <w:bottom w:val="single" w:sz="4" w:space="1" w:color="auto"/>
          <w:right w:val="single" w:sz="4" w:space="4" w:color="auto"/>
        </w:pBdr>
        <w:spacing w:line="240" w:lineRule="auto"/>
        <w:rPr>
          <w:szCs w:val="22"/>
          <w:lang w:val="lt-LT"/>
        </w:rPr>
      </w:pPr>
      <w:r w:rsidRPr="00C757CD">
        <w:rPr>
          <w:szCs w:val="22"/>
          <w:lang w:val="lt-LT"/>
        </w:rPr>
        <w:t xml:space="preserve">Jei atsiranda požymių ir simptomų, galinčių reikšti </w:t>
      </w:r>
      <w:proofErr w:type="spellStart"/>
      <w:r w:rsidRPr="00C757CD">
        <w:rPr>
          <w:szCs w:val="22"/>
          <w:lang w:val="lt-LT"/>
        </w:rPr>
        <w:t>agranulocitozę</w:t>
      </w:r>
      <w:proofErr w:type="spellEnd"/>
      <w:r w:rsidRPr="00C757CD">
        <w:rPr>
          <w:szCs w:val="22"/>
          <w:lang w:val="lt-LT"/>
        </w:rPr>
        <w:t>, reikia nedelsiant</w:t>
      </w:r>
      <w:r>
        <w:rPr>
          <w:szCs w:val="22"/>
          <w:lang w:val="lt-LT"/>
        </w:rPr>
        <w:t xml:space="preserve"> </w:t>
      </w:r>
      <w:r w:rsidRPr="00C757CD">
        <w:rPr>
          <w:szCs w:val="22"/>
          <w:lang w:val="lt-LT"/>
        </w:rPr>
        <w:t>atlikti pilną kraujo ląstelių tyrimą (įskaitant diferencinį kraujo tyrimą), o laukiant jo</w:t>
      </w:r>
      <w:r>
        <w:rPr>
          <w:szCs w:val="22"/>
          <w:lang w:val="lt-LT"/>
        </w:rPr>
        <w:t xml:space="preserve"> </w:t>
      </w:r>
      <w:r w:rsidRPr="00C757CD">
        <w:rPr>
          <w:szCs w:val="22"/>
          <w:lang w:val="lt-LT"/>
        </w:rPr>
        <w:t xml:space="preserve">rezultatų gydymą būtina laikinai nutraukti. Jei </w:t>
      </w:r>
      <w:proofErr w:type="spellStart"/>
      <w:r w:rsidRPr="00C757CD">
        <w:rPr>
          <w:szCs w:val="22"/>
          <w:lang w:val="lt-LT"/>
        </w:rPr>
        <w:t>agranulocitozė</w:t>
      </w:r>
      <w:proofErr w:type="spellEnd"/>
      <w:r w:rsidRPr="00C757CD">
        <w:rPr>
          <w:szCs w:val="22"/>
          <w:lang w:val="lt-LT"/>
        </w:rPr>
        <w:t xml:space="preserve"> patvirtinama, gydymą</w:t>
      </w:r>
      <w:r>
        <w:rPr>
          <w:szCs w:val="22"/>
          <w:lang w:val="lt-LT"/>
        </w:rPr>
        <w:t xml:space="preserve"> </w:t>
      </w:r>
      <w:r w:rsidRPr="00C757CD">
        <w:rPr>
          <w:szCs w:val="22"/>
          <w:lang w:val="lt-LT"/>
        </w:rPr>
        <w:t>atnaujinti draudžiama (žr.</w:t>
      </w:r>
      <w:r>
        <w:rPr>
          <w:szCs w:val="22"/>
          <w:lang w:val="lt-LT"/>
        </w:rPr>
        <w:t> </w:t>
      </w:r>
      <w:r w:rsidRPr="00C757CD">
        <w:rPr>
          <w:szCs w:val="22"/>
          <w:lang w:val="lt-LT"/>
        </w:rPr>
        <w:t>4.3</w:t>
      </w:r>
      <w:r w:rsidR="00945284">
        <w:rPr>
          <w:szCs w:val="22"/>
          <w:lang w:val="lt-LT"/>
        </w:rPr>
        <w:t> </w:t>
      </w:r>
      <w:r w:rsidRPr="00C757CD">
        <w:rPr>
          <w:szCs w:val="22"/>
          <w:lang w:val="lt-LT"/>
        </w:rPr>
        <w:t>skyrių).</w:t>
      </w:r>
    </w:p>
    <w:p w14:paraId="55CCDF99" w14:textId="77777777" w:rsidR="00D132C6" w:rsidRPr="00D539A2" w:rsidRDefault="00D132C6" w:rsidP="00FF7243">
      <w:pPr>
        <w:spacing w:line="240" w:lineRule="auto"/>
        <w:rPr>
          <w:szCs w:val="22"/>
          <w:lang w:val="lt-LT"/>
        </w:rPr>
      </w:pPr>
    </w:p>
    <w:p w14:paraId="2FAAC82D" w14:textId="77777777" w:rsidR="00D132C6" w:rsidRPr="00D539A2" w:rsidRDefault="00D132C6" w:rsidP="00FF7243">
      <w:pPr>
        <w:spacing w:line="240" w:lineRule="auto"/>
        <w:rPr>
          <w:i/>
          <w:szCs w:val="22"/>
          <w:lang w:val="lt-LT"/>
        </w:rPr>
      </w:pPr>
      <w:proofErr w:type="spellStart"/>
      <w:r w:rsidRPr="00D539A2">
        <w:rPr>
          <w:i/>
          <w:szCs w:val="22"/>
          <w:lang w:val="lt-LT"/>
        </w:rPr>
        <w:t>Pancitopenija</w:t>
      </w:r>
      <w:proofErr w:type="spellEnd"/>
    </w:p>
    <w:p w14:paraId="45CE26C9" w14:textId="77777777" w:rsidR="00D132C6" w:rsidRPr="00D539A2" w:rsidRDefault="00D132C6" w:rsidP="00FF7243">
      <w:pPr>
        <w:spacing w:line="240" w:lineRule="auto"/>
        <w:rPr>
          <w:szCs w:val="22"/>
          <w:lang w:val="lt-LT"/>
        </w:rPr>
      </w:pPr>
      <w:r w:rsidRPr="00D539A2">
        <w:rPr>
          <w:szCs w:val="22"/>
          <w:lang w:val="lt-LT"/>
        </w:rPr>
        <w:t xml:space="preserve">Pasireiškus </w:t>
      </w:r>
      <w:proofErr w:type="spellStart"/>
      <w:r w:rsidRPr="00D539A2">
        <w:rPr>
          <w:szCs w:val="22"/>
          <w:lang w:val="lt-LT"/>
        </w:rPr>
        <w:t>pancitopenijai</w:t>
      </w:r>
      <w:proofErr w:type="spellEnd"/>
      <w:r w:rsidRPr="00D539A2">
        <w:rPr>
          <w:szCs w:val="22"/>
          <w:lang w:val="lt-LT"/>
        </w:rPr>
        <w:t>, gydymą reikia nedelsiant sustabdyti ir reikia stebėti visų kraujo dalelių kiekį, kol pagerėja.</w:t>
      </w:r>
    </w:p>
    <w:p w14:paraId="10B2CEF4" w14:textId="77777777" w:rsidR="00D132C6" w:rsidRPr="00D539A2" w:rsidRDefault="00D132C6" w:rsidP="00FF7243">
      <w:pPr>
        <w:spacing w:line="240" w:lineRule="auto"/>
        <w:rPr>
          <w:szCs w:val="22"/>
          <w:lang w:val="lt-LT"/>
        </w:rPr>
      </w:pPr>
      <w:r w:rsidRPr="00D539A2">
        <w:rPr>
          <w:szCs w:val="22"/>
          <w:lang w:val="lt-LT"/>
        </w:rPr>
        <w:t xml:space="preserve">Pacientams reikia patarti nedelsiant kreiptis medicininio patarimo, jeigu gydymo </w:t>
      </w:r>
      <w:proofErr w:type="spellStart"/>
      <w:r w:rsidRPr="00D539A2">
        <w:rPr>
          <w:szCs w:val="22"/>
          <w:lang w:val="lt-LT"/>
        </w:rPr>
        <w:t>metamizolu</w:t>
      </w:r>
      <w:proofErr w:type="spellEnd"/>
      <w:r w:rsidRPr="00D539A2">
        <w:rPr>
          <w:szCs w:val="22"/>
          <w:lang w:val="lt-LT"/>
        </w:rPr>
        <w:t xml:space="preserve"> metu pasireiškia požymiai ir simptomai, rodantys kraujo sutrikimus (pvz., bendras silpnumas, infekcija, nepraeinantis karščiavimas, mėlynės, kraujavimas, išblyškimas).</w:t>
      </w:r>
    </w:p>
    <w:p w14:paraId="36BA29A1" w14:textId="77777777" w:rsidR="00D132C6" w:rsidRPr="00D539A2" w:rsidRDefault="00D132C6" w:rsidP="00FF7243">
      <w:pPr>
        <w:spacing w:line="240" w:lineRule="auto"/>
        <w:rPr>
          <w:szCs w:val="22"/>
          <w:lang w:val="lt-LT"/>
        </w:rPr>
      </w:pPr>
    </w:p>
    <w:p w14:paraId="1EDBC7CD" w14:textId="77777777" w:rsidR="00D132C6" w:rsidRPr="00D539A2" w:rsidRDefault="00D132C6" w:rsidP="00FF7243">
      <w:pPr>
        <w:spacing w:line="240" w:lineRule="auto"/>
        <w:rPr>
          <w:i/>
          <w:szCs w:val="22"/>
          <w:lang w:val="lt-LT"/>
        </w:rPr>
      </w:pPr>
      <w:r w:rsidRPr="00D539A2">
        <w:rPr>
          <w:i/>
          <w:szCs w:val="22"/>
          <w:lang w:val="lt-LT"/>
        </w:rPr>
        <w:t>Sunkios odos reakcijos</w:t>
      </w:r>
    </w:p>
    <w:p w14:paraId="4B1BD267" w14:textId="77777777" w:rsidR="001449EE" w:rsidRDefault="001449EE" w:rsidP="00FF7243">
      <w:pPr>
        <w:spacing w:line="240" w:lineRule="auto"/>
        <w:rPr>
          <w:szCs w:val="22"/>
          <w:lang w:val="lt-LT"/>
        </w:rPr>
      </w:pPr>
      <w:r w:rsidRPr="0074697F">
        <w:rPr>
          <w:szCs w:val="22"/>
          <w:lang w:val="lt-LT"/>
        </w:rPr>
        <w:t xml:space="preserve">Gydant </w:t>
      </w:r>
      <w:proofErr w:type="spellStart"/>
      <w:r w:rsidRPr="0074697F">
        <w:rPr>
          <w:szCs w:val="22"/>
          <w:lang w:val="lt-LT"/>
        </w:rPr>
        <w:t>metamizolu</w:t>
      </w:r>
      <w:proofErr w:type="spellEnd"/>
      <w:r w:rsidRPr="0074697F">
        <w:rPr>
          <w:szCs w:val="22"/>
          <w:lang w:val="lt-LT"/>
        </w:rPr>
        <w:t xml:space="preserve">, gauta pranešimų apie sunkias nepageidaujamas odos reakcijas, įskaitant </w:t>
      </w:r>
      <w:proofErr w:type="spellStart"/>
      <w:r w:rsidRPr="0074697F">
        <w:rPr>
          <w:szCs w:val="22"/>
          <w:lang w:val="lt-LT"/>
        </w:rPr>
        <w:t>Stivenso</w:t>
      </w:r>
      <w:proofErr w:type="spellEnd"/>
      <w:r>
        <w:rPr>
          <w:szCs w:val="22"/>
          <w:lang w:val="lt-LT"/>
        </w:rPr>
        <w:noBreakHyphen/>
      </w:r>
      <w:r w:rsidRPr="0074697F">
        <w:rPr>
          <w:szCs w:val="22"/>
          <w:lang w:val="lt-LT"/>
        </w:rPr>
        <w:t xml:space="preserve">Džonsono sindromą (SDS), toksinę epidermio </w:t>
      </w:r>
      <w:proofErr w:type="spellStart"/>
      <w:r w:rsidRPr="0074697F">
        <w:rPr>
          <w:szCs w:val="22"/>
          <w:lang w:val="lt-LT"/>
        </w:rPr>
        <w:t>nekrolizę</w:t>
      </w:r>
      <w:proofErr w:type="spellEnd"/>
      <w:r w:rsidRPr="0074697F">
        <w:rPr>
          <w:szCs w:val="22"/>
          <w:lang w:val="lt-LT"/>
        </w:rPr>
        <w:t xml:space="preserve"> (TEN) ir reakciją į vaistinį preparatą su </w:t>
      </w:r>
      <w:proofErr w:type="spellStart"/>
      <w:r w:rsidRPr="0074697F">
        <w:rPr>
          <w:szCs w:val="22"/>
          <w:lang w:val="lt-LT"/>
        </w:rPr>
        <w:t>eozinofilija</w:t>
      </w:r>
      <w:proofErr w:type="spellEnd"/>
      <w:r w:rsidRPr="0074697F">
        <w:rPr>
          <w:szCs w:val="22"/>
          <w:lang w:val="lt-LT"/>
        </w:rPr>
        <w:t xml:space="preserve"> ir sisteminiais simptomais (angl. </w:t>
      </w:r>
      <w:proofErr w:type="spellStart"/>
      <w:r w:rsidRPr="001449EE">
        <w:rPr>
          <w:i/>
          <w:szCs w:val="22"/>
          <w:lang w:val="lt-LT"/>
        </w:rPr>
        <w:t>drug</w:t>
      </w:r>
      <w:proofErr w:type="spellEnd"/>
      <w:r w:rsidRPr="001449EE">
        <w:rPr>
          <w:i/>
          <w:szCs w:val="22"/>
          <w:lang w:val="lt-LT"/>
        </w:rPr>
        <w:t xml:space="preserve"> </w:t>
      </w:r>
      <w:proofErr w:type="spellStart"/>
      <w:r w:rsidRPr="001449EE">
        <w:rPr>
          <w:i/>
          <w:szCs w:val="22"/>
          <w:lang w:val="lt-LT"/>
        </w:rPr>
        <w:t>reaction</w:t>
      </w:r>
      <w:proofErr w:type="spellEnd"/>
      <w:r w:rsidRPr="001449EE">
        <w:rPr>
          <w:i/>
          <w:szCs w:val="22"/>
          <w:lang w:val="lt-LT"/>
        </w:rPr>
        <w:t xml:space="preserve"> </w:t>
      </w:r>
      <w:proofErr w:type="spellStart"/>
      <w:r w:rsidRPr="001449EE">
        <w:rPr>
          <w:i/>
          <w:szCs w:val="22"/>
          <w:lang w:val="lt-LT"/>
        </w:rPr>
        <w:t>with</w:t>
      </w:r>
      <w:proofErr w:type="spellEnd"/>
      <w:r w:rsidRPr="001449EE">
        <w:rPr>
          <w:i/>
          <w:szCs w:val="22"/>
          <w:lang w:val="lt-LT"/>
        </w:rPr>
        <w:t xml:space="preserve"> </w:t>
      </w:r>
      <w:proofErr w:type="spellStart"/>
      <w:r w:rsidRPr="001449EE">
        <w:rPr>
          <w:i/>
          <w:szCs w:val="22"/>
          <w:lang w:val="lt-LT"/>
        </w:rPr>
        <w:t>eosinophilia</w:t>
      </w:r>
      <w:proofErr w:type="spellEnd"/>
      <w:r w:rsidRPr="001449EE">
        <w:rPr>
          <w:i/>
          <w:szCs w:val="22"/>
          <w:lang w:val="lt-LT"/>
        </w:rPr>
        <w:t xml:space="preserve"> </w:t>
      </w:r>
      <w:proofErr w:type="spellStart"/>
      <w:r w:rsidRPr="001449EE">
        <w:rPr>
          <w:i/>
          <w:szCs w:val="22"/>
          <w:lang w:val="lt-LT"/>
        </w:rPr>
        <w:t>and</w:t>
      </w:r>
      <w:proofErr w:type="spellEnd"/>
      <w:r w:rsidRPr="001449EE">
        <w:rPr>
          <w:i/>
          <w:szCs w:val="22"/>
          <w:lang w:val="lt-LT"/>
        </w:rPr>
        <w:t xml:space="preserve"> </w:t>
      </w:r>
      <w:proofErr w:type="spellStart"/>
      <w:r w:rsidRPr="001449EE">
        <w:rPr>
          <w:i/>
          <w:szCs w:val="22"/>
          <w:lang w:val="lt-LT"/>
        </w:rPr>
        <w:t>systemic</w:t>
      </w:r>
      <w:proofErr w:type="spellEnd"/>
      <w:r w:rsidRPr="001449EE">
        <w:rPr>
          <w:i/>
          <w:szCs w:val="22"/>
          <w:lang w:val="lt-LT"/>
        </w:rPr>
        <w:t xml:space="preserve"> </w:t>
      </w:r>
      <w:proofErr w:type="spellStart"/>
      <w:r w:rsidRPr="001449EE">
        <w:rPr>
          <w:i/>
          <w:szCs w:val="22"/>
          <w:lang w:val="lt-LT"/>
        </w:rPr>
        <w:t>symptoms</w:t>
      </w:r>
      <w:proofErr w:type="spellEnd"/>
      <w:r w:rsidRPr="0074697F">
        <w:rPr>
          <w:szCs w:val="22"/>
          <w:lang w:val="lt-LT"/>
        </w:rPr>
        <w:t>; DRESS), kurie gali būti pavojingi gyvybei arba lemti mirtį.</w:t>
      </w:r>
    </w:p>
    <w:p w14:paraId="65A60828" w14:textId="7DED6CE3" w:rsidR="00D132C6" w:rsidRPr="00D539A2" w:rsidRDefault="00D132C6" w:rsidP="00FF7243">
      <w:pPr>
        <w:spacing w:line="240" w:lineRule="auto"/>
        <w:rPr>
          <w:szCs w:val="22"/>
          <w:lang w:val="lt-LT"/>
        </w:rPr>
      </w:pPr>
      <w:r w:rsidRPr="00D539A2">
        <w:rPr>
          <w:szCs w:val="22"/>
          <w:lang w:val="lt-LT"/>
        </w:rPr>
        <w:t>Pacientus reikia informuoti apie odos reakcijų požymius ir simptomus</w:t>
      </w:r>
      <w:r w:rsidR="001449EE">
        <w:rPr>
          <w:szCs w:val="22"/>
          <w:lang w:val="lt-LT"/>
        </w:rPr>
        <w:t xml:space="preserve"> </w:t>
      </w:r>
      <w:r w:rsidR="001449EE" w:rsidRPr="0074697F">
        <w:rPr>
          <w:szCs w:val="22"/>
          <w:lang w:val="lt-LT"/>
        </w:rPr>
        <w:t>bei pacientus atidžiai stebėti, ar jiems nepasireiškia tokios reakcijos.</w:t>
      </w:r>
    </w:p>
    <w:p w14:paraId="1A401C27" w14:textId="77777777" w:rsidR="001449EE" w:rsidRPr="00DC17BF" w:rsidRDefault="001449EE" w:rsidP="001449EE">
      <w:pPr>
        <w:spacing w:line="240" w:lineRule="auto"/>
        <w:rPr>
          <w:szCs w:val="22"/>
          <w:lang w:val="lt-LT"/>
        </w:rPr>
      </w:pPr>
      <w:r w:rsidRPr="0074697F">
        <w:rPr>
          <w:szCs w:val="22"/>
          <w:lang w:val="lt-LT"/>
        </w:rPr>
        <w:t xml:space="preserve">Jeigu pasireikštų šių reakcijų požymių ir simptomų, gydymą </w:t>
      </w:r>
      <w:proofErr w:type="spellStart"/>
      <w:r w:rsidRPr="0074697F">
        <w:rPr>
          <w:szCs w:val="22"/>
          <w:lang w:val="lt-LT"/>
        </w:rPr>
        <w:t>metamizolu</w:t>
      </w:r>
      <w:proofErr w:type="spellEnd"/>
      <w:r w:rsidRPr="0074697F">
        <w:rPr>
          <w:szCs w:val="22"/>
          <w:lang w:val="lt-LT"/>
        </w:rPr>
        <w:t xml:space="preserve"> reikia nedelsiant nutraukti ir nebegalima atnaujinti (žr. 4.3</w:t>
      </w:r>
      <w:r>
        <w:rPr>
          <w:szCs w:val="22"/>
          <w:lang w:val="lt-LT"/>
        </w:rPr>
        <w:t> </w:t>
      </w:r>
      <w:r w:rsidRPr="0074697F">
        <w:rPr>
          <w:szCs w:val="22"/>
          <w:lang w:val="lt-LT"/>
        </w:rPr>
        <w:t>skyrių).</w:t>
      </w:r>
    </w:p>
    <w:p w14:paraId="2D93D8A6" w14:textId="77777777" w:rsidR="00D132C6" w:rsidRPr="00D539A2" w:rsidRDefault="00D132C6" w:rsidP="00FF7243">
      <w:pPr>
        <w:spacing w:line="240" w:lineRule="auto"/>
        <w:rPr>
          <w:szCs w:val="22"/>
          <w:lang w:val="lt-LT"/>
        </w:rPr>
      </w:pPr>
    </w:p>
    <w:p w14:paraId="1BEB2449" w14:textId="77777777" w:rsidR="00D132C6" w:rsidRPr="00D539A2" w:rsidRDefault="00D132C6" w:rsidP="00FF7243">
      <w:pPr>
        <w:spacing w:line="240" w:lineRule="auto"/>
        <w:rPr>
          <w:i/>
          <w:szCs w:val="22"/>
          <w:lang w:val="lt-LT"/>
        </w:rPr>
      </w:pPr>
      <w:r w:rsidRPr="00D539A2">
        <w:rPr>
          <w:i/>
          <w:szCs w:val="22"/>
          <w:lang w:val="lt-LT"/>
        </w:rPr>
        <w:t>Anafilaksinis šokas</w:t>
      </w:r>
    </w:p>
    <w:p w14:paraId="26DBBF0A" w14:textId="3628D677" w:rsidR="00D132C6" w:rsidRPr="00D539A2" w:rsidRDefault="00D132C6" w:rsidP="00FF7243">
      <w:pPr>
        <w:spacing w:line="240" w:lineRule="auto"/>
        <w:rPr>
          <w:szCs w:val="22"/>
          <w:lang w:val="lt-LT"/>
        </w:rPr>
      </w:pPr>
      <w:r w:rsidRPr="00D539A2">
        <w:rPr>
          <w:szCs w:val="22"/>
          <w:lang w:val="lt-LT"/>
        </w:rPr>
        <w:t xml:space="preserve">Pasireiškia daugiausia jautriems pacientams, todėl astma sergantiems ar atopiniams pacientams </w:t>
      </w:r>
      <w:proofErr w:type="spellStart"/>
      <w:r w:rsidRPr="00D539A2">
        <w:rPr>
          <w:szCs w:val="22"/>
          <w:lang w:val="lt-LT"/>
        </w:rPr>
        <w:t>metamizolo</w:t>
      </w:r>
      <w:proofErr w:type="spellEnd"/>
      <w:r w:rsidRPr="00D539A2">
        <w:rPr>
          <w:szCs w:val="22"/>
          <w:lang w:val="lt-LT"/>
        </w:rPr>
        <w:t xml:space="preserve"> skirti reikia atsargiai (žr. 4.3</w:t>
      </w:r>
      <w:r w:rsidR="00F1163D">
        <w:rPr>
          <w:szCs w:val="22"/>
          <w:lang w:val="lt-LT"/>
        </w:rPr>
        <w:t> </w:t>
      </w:r>
      <w:r w:rsidRPr="00D539A2">
        <w:rPr>
          <w:szCs w:val="22"/>
          <w:lang w:val="lt-LT"/>
        </w:rPr>
        <w:t>skyrių).</w:t>
      </w:r>
    </w:p>
    <w:p w14:paraId="573CB727" w14:textId="77777777" w:rsidR="00D132C6" w:rsidRPr="00D539A2" w:rsidRDefault="00D132C6" w:rsidP="00FF7243">
      <w:pPr>
        <w:spacing w:line="240" w:lineRule="auto"/>
        <w:rPr>
          <w:szCs w:val="22"/>
          <w:lang w:val="lt-LT"/>
        </w:rPr>
      </w:pPr>
    </w:p>
    <w:p w14:paraId="4F4B28CF" w14:textId="77777777" w:rsidR="00D132C6" w:rsidRPr="00D539A2" w:rsidRDefault="00D132C6" w:rsidP="00FF7243">
      <w:pPr>
        <w:spacing w:line="240" w:lineRule="auto"/>
        <w:rPr>
          <w:i/>
          <w:szCs w:val="22"/>
          <w:lang w:val="lt-LT"/>
        </w:rPr>
      </w:pPr>
      <w:r w:rsidRPr="00D539A2">
        <w:rPr>
          <w:i/>
          <w:szCs w:val="22"/>
          <w:lang w:val="lt-LT"/>
        </w:rPr>
        <w:t>Anafilaksinės/</w:t>
      </w:r>
      <w:proofErr w:type="spellStart"/>
      <w:r w:rsidRPr="00D539A2">
        <w:rPr>
          <w:i/>
          <w:szCs w:val="22"/>
          <w:lang w:val="lt-LT"/>
        </w:rPr>
        <w:t>anafilaktoidinės</w:t>
      </w:r>
      <w:proofErr w:type="spellEnd"/>
      <w:r w:rsidRPr="00D539A2">
        <w:rPr>
          <w:i/>
          <w:szCs w:val="22"/>
          <w:lang w:val="lt-LT"/>
        </w:rPr>
        <w:t xml:space="preserve"> reakcijos</w:t>
      </w:r>
    </w:p>
    <w:p w14:paraId="11697EA5" w14:textId="77777777" w:rsidR="00D132C6" w:rsidRPr="00D539A2" w:rsidRDefault="00D132C6" w:rsidP="00FF7243">
      <w:pPr>
        <w:spacing w:line="240" w:lineRule="auto"/>
        <w:rPr>
          <w:szCs w:val="22"/>
          <w:lang w:val="lt-LT"/>
        </w:rPr>
      </w:pPr>
      <w:r w:rsidRPr="00D539A2">
        <w:rPr>
          <w:szCs w:val="22"/>
          <w:lang w:val="lt-LT"/>
        </w:rPr>
        <w:t xml:space="preserve">Pasirenkant vartojimo metodą, reikia apsvarstyti, kad </w:t>
      </w:r>
      <w:proofErr w:type="spellStart"/>
      <w:r w:rsidRPr="00D539A2">
        <w:rPr>
          <w:szCs w:val="22"/>
          <w:lang w:val="lt-LT"/>
        </w:rPr>
        <w:t>perenterinis</w:t>
      </w:r>
      <w:proofErr w:type="spellEnd"/>
      <w:r w:rsidRPr="00D539A2">
        <w:rPr>
          <w:szCs w:val="22"/>
          <w:lang w:val="lt-LT"/>
        </w:rPr>
        <w:t xml:space="preserve"> vartojimas siejamas su padidėjusia anafilaksinių/</w:t>
      </w:r>
      <w:proofErr w:type="spellStart"/>
      <w:r w:rsidRPr="00D539A2">
        <w:rPr>
          <w:szCs w:val="22"/>
          <w:lang w:val="lt-LT"/>
        </w:rPr>
        <w:t>anafilaktoidinių</w:t>
      </w:r>
      <w:proofErr w:type="spellEnd"/>
      <w:r w:rsidRPr="00D539A2">
        <w:rPr>
          <w:szCs w:val="22"/>
          <w:lang w:val="lt-LT"/>
        </w:rPr>
        <w:t xml:space="preserve"> reakcijų rizika.</w:t>
      </w:r>
    </w:p>
    <w:p w14:paraId="172C3392" w14:textId="57B86906" w:rsidR="00D132C6" w:rsidRPr="00D539A2" w:rsidRDefault="00D132C6" w:rsidP="00FF7243">
      <w:pPr>
        <w:spacing w:line="240" w:lineRule="auto"/>
        <w:rPr>
          <w:szCs w:val="22"/>
          <w:lang w:val="lt-LT"/>
        </w:rPr>
      </w:pPr>
      <w:r w:rsidRPr="00D539A2">
        <w:rPr>
          <w:szCs w:val="22"/>
          <w:lang w:val="lt-LT"/>
        </w:rPr>
        <w:t>Pastebėjus pirmuosius anafilaksinių/</w:t>
      </w:r>
      <w:proofErr w:type="spellStart"/>
      <w:r w:rsidRPr="00D539A2">
        <w:rPr>
          <w:szCs w:val="22"/>
          <w:lang w:val="lt-LT"/>
        </w:rPr>
        <w:t>anafilaktoidinių</w:t>
      </w:r>
      <w:proofErr w:type="spellEnd"/>
      <w:r w:rsidRPr="00D539A2">
        <w:rPr>
          <w:szCs w:val="22"/>
          <w:lang w:val="lt-LT"/>
        </w:rPr>
        <w:t xml:space="preserve"> reakcijų požymius (žr. 4.8</w:t>
      </w:r>
      <w:r w:rsidR="00F1163D">
        <w:rPr>
          <w:szCs w:val="22"/>
          <w:lang w:val="lt-LT"/>
        </w:rPr>
        <w:t> </w:t>
      </w:r>
      <w:r w:rsidRPr="00D539A2">
        <w:rPr>
          <w:szCs w:val="22"/>
          <w:lang w:val="lt-LT"/>
        </w:rPr>
        <w:t xml:space="preserve">skyrių), reikia sustabdyti vaistinio preparato injekciją, kad izoliuotos </w:t>
      </w:r>
      <w:proofErr w:type="spellStart"/>
      <w:r w:rsidRPr="00D539A2">
        <w:rPr>
          <w:szCs w:val="22"/>
          <w:lang w:val="lt-LT"/>
        </w:rPr>
        <w:t>hipotenzinės</w:t>
      </w:r>
      <w:proofErr w:type="spellEnd"/>
      <w:r w:rsidRPr="00D539A2">
        <w:rPr>
          <w:szCs w:val="22"/>
          <w:lang w:val="lt-LT"/>
        </w:rPr>
        <w:t xml:space="preserve"> reakcijos riziką būtų galima sumažinti iki minimalios.</w:t>
      </w:r>
    </w:p>
    <w:p w14:paraId="15C3214A" w14:textId="77777777" w:rsidR="00D132C6" w:rsidRPr="00D539A2" w:rsidRDefault="00D132C6" w:rsidP="00FF7243">
      <w:pPr>
        <w:spacing w:line="240" w:lineRule="auto"/>
        <w:rPr>
          <w:szCs w:val="22"/>
          <w:lang w:val="lt-LT"/>
        </w:rPr>
      </w:pPr>
    </w:p>
    <w:p w14:paraId="79E0BEAA" w14:textId="58A1E431" w:rsidR="00D132C6" w:rsidRPr="00D539A2" w:rsidRDefault="00D132C6" w:rsidP="00FF7243">
      <w:pPr>
        <w:spacing w:line="240" w:lineRule="auto"/>
        <w:rPr>
          <w:szCs w:val="22"/>
          <w:lang w:val="lt-LT"/>
        </w:rPr>
      </w:pPr>
      <w:r w:rsidRPr="00D539A2">
        <w:rPr>
          <w:szCs w:val="22"/>
          <w:lang w:val="lt-LT"/>
        </w:rPr>
        <w:t xml:space="preserve">Šiems pacientams yra stipriai padidėjusi </w:t>
      </w:r>
      <w:proofErr w:type="spellStart"/>
      <w:r w:rsidRPr="00D539A2">
        <w:rPr>
          <w:szCs w:val="22"/>
          <w:lang w:val="lt-LT"/>
        </w:rPr>
        <w:t>anafilaktoidinių</w:t>
      </w:r>
      <w:proofErr w:type="spellEnd"/>
      <w:r w:rsidRPr="00D539A2">
        <w:rPr>
          <w:szCs w:val="22"/>
          <w:lang w:val="lt-LT"/>
        </w:rPr>
        <w:t xml:space="preserve"> reakcijų </w:t>
      </w:r>
      <w:proofErr w:type="spellStart"/>
      <w:r w:rsidRPr="00D539A2">
        <w:rPr>
          <w:szCs w:val="22"/>
          <w:lang w:val="lt-LT"/>
        </w:rPr>
        <w:t>metamizolui</w:t>
      </w:r>
      <w:proofErr w:type="spellEnd"/>
      <w:r w:rsidRPr="00D539A2">
        <w:rPr>
          <w:szCs w:val="22"/>
          <w:lang w:val="lt-LT"/>
        </w:rPr>
        <w:t xml:space="preserve"> rizika (žr. 4.3</w:t>
      </w:r>
      <w:r w:rsidR="00F1163D">
        <w:rPr>
          <w:szCs w:val="22"/>
          <w:lang w:val="lt-LT"/>
        </w:rPr>
        <w:t> </w:t>
      </w:r>
      <w:r w:rsidRPr="00D539A2">
        <w:rPr>
          <w:szCs w:val="22"/>
          <w:lang w:val="lt-LT"/>
        </w:rPr>
        <w:t>skyrių):</w:t>
      </w:r>
    </w:p>
    <w:p w14:paraId="3DFF7519" w14:textId="77777777" w:rsidR="00D132C6" w:rsidRPr="00D539A2" w:rsidRDefault="00D132C6" w:rsidP="00FF7243">
      <w:pPr>
        <w:numPr>
          <w:ilvl w:val="0"/>
          <w:numId w:val="7"/>
        </w:numPr>
        <w:tabs>
          <w:tab w:val="clear" w:pos="567"/>
        </w:tabs>
        <w:spacing w:line="240" w:lineRule="auto"/>
        <w:ind w:left="567" w:hanging="567"/>
        <w:rPr>
          <w:szCs w:val="22"/>
          <w:lang w:val="lt-LT"/>
        </w:rPr>
      </w:pPr>
      <w:r w:rsidRPr="00D539A2">
        <w:rPr>
          <w:szCs w:val="22"/>
          <w:lang w:val="lt-LT"/>
        </w:rPr>
        <w:t>pacientams sergantiems bronchine astma, ypač jeigu kartu sergama rinitu su polipais;</w:t>
      </w:r>
    </w:p>
    <w:p w14:paraId="0C3C04F2" w14:textId="77777777" w:rsidR="00D132C6" w:rsidRPr="00D539A2" w:rsidRDefault="00D132C6" w:rsidP="00FF7243">
      <w:pPr>
        <w:numPr>
          <w:ilvl w:val="0"/>
          <w:numId w:val="7"/>
        </w:numPr>
        <w:tabs>
          <w:tab w:val="clear" w:pos="567"/>
        </w:tabs>
        <w:spacing w:line="240" w:lineRule="auto"/>
        <w:ind w:left="567" w:hanging="567"/>
        <w:rPr>
          <w:szCs w:val="22"/>
          <w:lang w:val="lt-LT"/>
        </w:rPr>
      </w:pPr>
      <w:r w:rsidRPr="00D539A2">
        <w:rPr>
          <w:szCs w:val="22"/>
          <w:lang w:val="lt-LT"/>
        </w:rPr>
        <w:t>pacientams sergantiems lėtine dilgėline;</w:t>
      </w:r>
    </w:p>
    <w:p w14:paraId="7596689D" w14:textId="77777777" w:rsidR="00D132C6" w:rsidRPr="00D539A2" w:rsidRDefault="00D132C6" w:rsidP="00FF7243">
      <w:pPr>
        <w:numPr>
          <w:ilvl w:val="0"/>
          <w:numId w:val="7"/>
        </w:numPr>
        <w:tabs>
          <w:tab w:val="clear" w:pos="567"/>
        </w:tabs>
        <w:spacing w:line="240" w:lineRule="auto"/>
        <w:ind w:left="567" w:hanging="567"/>
        <w:rPr>
          <w:szCs w:val="22"/>
          <w:lang w:val="lt-LT"/>
        </w:rPr>
      </w:pPr>
      <w:r w:rsidRPr="00D539A2">
        <w:rPr>
          <w:szCs w:val="22"/>
          <w:lang w:val="lt-LT"/>
        </w:rPr>
        <w:t xml:space="preserve">pacientams, kuriems padidėjęs jautrumas alkoholiui, </w:t>
      </w:r>
      <w:proofErr w:type="spellStart"/>
      <w:r w:rsidRPr="00D539A2">
        <w:rPr>
          <w:szCs w:val="22"/>
          <w:lang w:val="lt-LT"/>
        </w:rPr>
        <w:t>t.y</w:t>
      </w:r>
      <w:proofErr w:type="spellEnd"/>
      <w:r w:rsidRPr="00D539A2">
        <w:rPr>
          <w:szCs w:val="22"/>
          <w:lang w:val="lt-LT"/>
        </w:rPr>
        <w:t xml:space="preserve">. kuriems net pavartojus mažą alkoholio kiekį pasireiškia čiaudulys, ašarojimas ir veido paraudimas. Alkoholio netoleravimas gali būti anksčiau nenustatytos </w:t>
      </w:r>
      <w:proofErr w:type="spellStart"/>
      <w:r w:rsidRPr="00D539A2">
        <w:rPr>
          <w:szCs w:val="22"/>
          <w:lang w:val="lt-LT"/>
        </w:rPr>
        <w:t>analgetinės</w:t>
      </w:r>
      <w:proofErr w:type="spellEnd"/>
      <w:r w:rsidRPr="00D539A2">
        <w:rPr>
          <w:szCs w:val="22"/>
          <w:lang w:val="lt-LT"/>
        </w:rPr>
        <w:t xml:space="preserve"> astmos sindromo simptomas;</w:t>
      </w:r>
    </w:p>
    <w:p w14:paraId="263851C9" w14:textId="77777777" w:rsidR="00D132C6" w:rsidRPr="00D539A2" w:rsidRDefault="00D132C6" w:rsidP="00FF7243">
      <w:pPr>
        <w:numPr>
          <w:ilvl w:val="0"/>
          <w:numId w:val="7"/>
        </w:numPr>
        <w:tabs>
          <w:tab w:val="clear" w:pos="567"/>
        </w:tabs>
        <w:spacing w:line="240" w:lineRule="auto"/>
        <w:ind w:left="567" w:hanging="567"/>
        <w:rPr>
          <w:szCs w:val="22"/>
          <w:lang w:val="lt-LT"/>
        </w:rPr>
      </w:pPr>
      <w:r w:rsidRPr="00D539A2">
        <w:rPr>
          <w:szCs w:val="22"/>
          <w:lang w:val="lt-LT"/>
        </w:rPr>
        <w:lastRenderedPageBreak/>
        <w:t xml:space="preserve">pacientams, kuriems padidėjęs jautrumas dažikliams (pvz., </w:t>
      </w:r>
      <w:proofErr w:type="spellStart"/>
      <w:r w:rsidRPr="00D539A2">
        <w:rPr>
          <w:szCs w:val="22"/>
          <w:lang w:val="lt-LT"/>
        </w:rPr>
        <w:t>tartrazinui</w:t>
      </w:r>
      <w:proofErr w:type="spellEnd"/>
      <w:r w:rsidRPr="00D539A2">
        <w:rPr>
          <w:szCs w:val="22"/>
          <w:lang w:val="lt-LT"/>
        </w:rPr>
        <w:t xml:space="preserve">) ar konservantams (pvz., </w:t>
      </w:r>
      <w:proofErr w:type="spellStart"/>
      <w:r w:rsidRPr="00D539A2">
        <w:rPr>
          <w:szCs w:val="22"/>
          <w:lang w:val="lt-LT"/>
        </w:rPr>
        <w:t>benzoatams</w:t>
      </w:r>
      <w:proofErr w:type="spellEnd"/>
      <w:r w:rsidRPr="00D539A2">
        <w:rPr>
          <w:szCs w:val="22"/>
          <w:lang w:val="lt-LT"/>
        </w:rPr>
        <w:t>).</w:t>
      </w:r>
    </w:p>
    <w:p w14:paraId="59A66482" w14:textId="77777777" w:rsidR="00D132C6" w:rsidRPr="00D539A2" w:rsidRDefault="00D132C6" w:rsidP="00FF7243">
      <w:pPr>
        <w:spacing w:line="240" w:lineRule="auto"/>
        <w:rPr>
          <w:szCs w:val="22"/>
          <w:lang w:val="lt-LT"/>
        </w:rPr>
      </w:pPr>
    </w:p>
    <w:p w14:paraId="5F6ABCEC" w14:textId="77777777" w:rsidR="00D132C6" w:rsidRPr="00D539A2" w:rsidRDefault="00D132C6" w:rsidP="00FF7243">
      <w:pPr>
        <w:spacing w:line="240" w:lineRule="auto"/>
        <w:rPr>
          <w:szCs w:val="22"/>
          <w:lang w:val="lt-LT"/>
        </w:rPr>
      </w:pPr>
      <w:r w:rsidRPr="00D539A2">
        <w:rPr>
          <w:szCs w:val="22"/>
          <w:lang w:val="lt-LT"/>
        </w:rPr>
        <w:t xml:space="preserve">Prieš skiriant </w:t>
      </w:r>
      <w:proofErr w:type="spellStart"/>
      <w:r w:rsidRPr="00D539A2">
        <w:rPr>
          <w:szCs w:val="22"/>
          <w:lang w:val="lt-LT"/>
        </w:rPr>
        <w:t>metamizolo</w:t>
      </w:r>
      <w:proofErr w:type="spellEnd"/>
      <w:r w:rsidRPr="00D539A2">
        <w:rPr>
          <w:szCs w:val="22"/>
          <w:lang w:val="lt-LT"/>
        </w:rPr>
        <w:t xml:space="preserve">, reikia surinkti detalią medicininę istoriją. Pacientams, kuriems yra polinkis tam tikrai anafilaksinių reakcijų rizikai, </w:t>
      </w:r>
      <w:proofErr w:type="spellStart"/>
      <w:r w:rsidRPr="00D539A2">
        <w:rPr>
          <w:szCs w:val="22"/>
          <w:lang w:val="lt-LT"/>
        </w:rPr>
        <w:t>metamizolio</w:t>
      </w:r>
      <w:proofErr w:type="spellEnd"/>
      <w:r w:rsidRPr="00D539A2">
        <w:rPr>
          <w:szCs w:val="22"/>
          <w:lang w:val="lt-LT"/>
        </w:rPr>
        <w:t xml:space="preserve"> galima skirti tik atidžiai įvertinus galimą gydymo riziką ir naudą. Jeigu </w:t>
      </w:r>
      <w:proofErr w:type="spellStart"/>
      <w:r w:rsidRPr="00D539A2">
        <w:rPr>
          <w:szCs w:val="22"/>
          <w:lang w:val="lt-LT"/>
        </w:rPr>
        <w:t>metamizolo</w:t>
      </w:r>
      <w:proofErr w:type="spellEnd"/>
      <w:r w:rsidRPr="00D539A2">
        <w:rPr>
          <w:szCs w:val="22"/>
          <w:lang w:val="lt-LT"/>
        </w:rPr>
        <w:t xml:space="preserve"> vartojimas yra būtinas net ir esant šioms aplinkybėms, reikia atitinkamos medicininės priežiūros ir priemonių, kurias bus galima taikyti pasireiškus šokui.</w:t>
      </w:r>
    </w:p>
    <w:p w14:paraId="1EF77540" w14:textId="77777777" w:rsidR="00D132C6" w:rsidRPr="00D539A2" w:rsidRDefault="00D132C6" w:rsidP="00FF7243">
      <w:pPr>
        <w:spacing w:line="240" w:lineRule="auto"/>
        <w:rPr>
          <w:i/>
          <w:szCs w:val="22"/>
          <w:lang w:val="lt-LT"/>
        </w:rPr>
      </w:pPr>
    </w:p>
    <w:p w14:paraId="1659D6AB" w14:textId="77777777" w:rsidR="00D132C6" w:rsidRPr="00D539A2" w:rsidRDefault="00D132C6" w:rsidP="00FF7243">
      <w:pPr>
        <w:spacing w:line="240" w:lineRule="auto"/>
        <w:rPr>
          <w:i/>
          <w:szCs w:val="22"/>
          <w:lang w:val="lt-LT"/>
        </w:rPr>
      </w:pPr>
      <w:r w:rsidRPr="00D539A2">
        <w:rPr>
          <w:i/>
          <w:szCs w:val="22"/>
          <w:lang w:val="lt-LT"/>
        </w:rPr>
        <w:t xml:space="preserve">Pavienės </w:t>
      </w:r>
      <w:proofErr w:type="spellStart"/>
      <w:r w:rsidRPr="00D539A2">
        <w:rPr>
          <w:i/>
          <w:szCs w:val="22"/>
          <w:lang w:val="lt-LT"/>
        </w:rPr>
        <w:t>hipotenzijos</w:t>
      </w:r>
      <w:proofErr w:type="spellEnd"/>
      <w:r w:rsidRPr="00D539A2">
        <w:rPr>
          <w:i/>
          <w:szCs w:val="22"/>
          <w:lang w:val="lt-LT"/>
        </w:rPr>
        <w:t xml:space="preserve"> reakcijos</w:t>
      </w:r>
    </w:p>
    <w:p w14:paraId="0F8D1D5D" w14:textId="55BC23E9" w:rsidR="00D132C6" w:rsidRPr="00D539A2" w:rsidRDefault="00D132C6" w:rsidP="00FF7243">
      <w:pPr>
        <w:spacing w:line="240" w:lineRule="auto"/>
        <w:rPr>
          <w:szCs w:val="22"/>
          <w:lang w:val="lt-LT"/>
        </w:rPr>
      </w:pPr>
      <w:proofErr w:type="spellStart"/>
      <w:r w:rsidRPr="00D539A2">
        <w:rPr>
          <w:szCs w:val="22"/>
          <w:lang w:val="lt-LT"/>
        </w:rPr>
        <w:t>Metamizolo</w:t>
      </w:r>
      <w:proofErr w:type="spellEnd"/>
      <w:r w:rsidRPr="00D539A2">
        <w:rPr>
          <w:szCs w:val="22"/>
          <w:lang w:val="lt-LT"/>
        </w:rPr>
        <w:t xml:space="preserve"> vartojimas gali sukelti pavienes </w:t>
      </w:r>
      <w:proofErr w:type="spellStart"/>
      <w:r w:rsidRPr="00D539A2">
        <w:rPr>
          <w:szCs w:val="22"/>
          <w:lang w:val="lt-LT"/>
        </w:rPr>
        <w:t>hipotenzijos</w:t>
      </w:r>
      <w:proofErr w:type="spellEnd"/>
      <w:r w:rsidRPr="00D539A2">
        <w:rPr>
          <w:szCs w:val="22"/>
          <w:lang w:val="lt-LT"/>
        </w:rPr>
        <w:t xml:space="preserve"> reakcijas (žr. 4.8</w:t>
      </w:r>
      <w:r w:rsidR="00F1163D">
        <w:rPr>
          <w:szCs w:val="22"/>
          <w:lang w:val="lt-LT"/>
        </w:rPr>
        <w:t> </w:t>
      </w:r>
      <w:r w:rsidRPr="00D539A2">
        <w:rPr>
          <w:szCs w:val="22"/>
          <w:lang w:val="lt-LT"/>
        </w:rPr>
        <w:t xml:space="preserve">skyrių). Panašu, kad šios reakcijos priklauso nuo dozės ir jų pasireiškimas labiau tikėtinas po </w:t>
      </w:r>
      <w:proofErr w:type="spellStart"/>
      <w:r w:rsidRPr="00D539A2">
        <w:rPr>
          <w:szCs w:val="22"/>
          <w:lang w:val="lt-LT"/>
        </w:rPr>
        <w:t>parenterinio</w:t>
      </w:r>
      <w:proofErr w:type="spellEnd"/>
      <w:r w:rsidRPr="00D539A2">
        <w:rPr>
          <w:szCs w:val="22"/>
          <w:lang w:val="lt-LT"/>
        </w:rPr>
        <w:t xml:space="preserve"> vartojimo. Taip pat tokio tipo sunkių </w:t>
      </w:r>
      <w:proofErr w:type="spellStart"/>
      <w:r w:rsidRPr="00D539A2">
        <w:rPr>
          <w:szCs w:val="22"/>
          <w:lang w:val="lt-LT"/>
        </w:rPr>
        <w:t>hipotenzijos</w:t>
      </w:r>
      <w:proofErr w:type="spellEnd"/>
      <w:r w:rsidRPr="00D539A2">
        <w:rPr>
          <w:szCs w:val="22"/>
          <w:lang w:val="lt-LT"/>
        </w:rPr>
        <w:t xml:space="preserve"> reakcijų rizika yra padidėjusi:</w:t>
      </w:r>
    </w:p>
    <w:p w14:paraId="33AC37F3" w14:textId="77777777" w:rsidR="00D132C6" w:rsidRPr="00D539A2" w:rsidRDefault="00D132C6" w:rsidP="00FF7243">
      <w:pPr>
        <w:numPr>
          <w:ilvl w:val="0"/>
          <w:numId w:val="8"/>
        </w:numPr>
        <w:tabs>
          <w:tab w:val="clear" w:pos="567"/>
        </w:tabs>
        <w:spacing w:line="240" w:lineRule="auto"/>
        <w:ind w:left="567" w:hanging="567"/>
        <w:rPr>
          <w:szCs w:val="22"/>
          <w:lang w:val="lt-LT"/>
        </w:rPr>
      </w:pPr>
      <w:r w:rsidRPr="00D539A2">
        <w:rPr>
          <w:szCs w:val="22"/>
          <w:lang w:val="lt-LT"/>
        </w:rPr>
        <w:t>jeigu injekcija į veną suleidžiama greitai;</w:t>
      </w:r>
    </w:p>
    <w:p w14:paraId="70EB43D6" w14:textId="77777777" w:rsidR="00D132C6" w:rsidRPr="00D539A2" w:rsidRDefault="00D132C6" w:rsidP="00FF7243">
      <w:pPr>
        <w:numPr>
          <w:ilvl w:val="0"/>
          <w:numId w:val="8"/>
        </w:numPr>
        <w:tabs>
          <w:tab w:val="clear" w:pos="567"/>
        </w:tabs>
        <w:spacing w:line="240" w:lineRule="auto"/>
        <w:ind w:left="567" w:hanging="567"/>
        <w:rPr>
          <w:szCs w:val="22"/>
          <w:lang w:val="lt-LT"/>
        </w:rPr>
      </w:pPr>
      <w:r w:rsidRPr="00D539A2">
        <w:rPr>
          <w:szCs w:val="22"/>
          <w:lang w:val="lt-LT"/>
        </w:rPr>
        <w:t xml:space="preserve">pacientams kuriems yra </w:t>
      </w:r>
      <w:proofErr w:type="spellStart"/>
      <w:r w:rsidRPr="00D539A2">
        <w:rPr>
          <w:szCs w:val="22"/>
          <w:lang w:val="lt-LT"/>
        </w:rPr>
        <w:t>hipotenzija</w:t>
      </w:r>
      <w:proofErr w:type="spellEnd"/>
      <w:r w:rsidRPr="00D539A2">
        <w:rPr>
          <w:szCs w:val="22"/>
          <w:lang w:val="lt-LT"/>
        </w:rPr>
        <w:t>, skysčių tūrio sumažėjimas ar dehidratacija, arba nestabilioji kraujotaka ar prasidedantis kraujotakos nepakankamumas;</w:t>
      </w:r>
    </w:p>
    <w:p w14:paraId="0C964B6D" w14:textId="77777777" w:rsidR="00D132C6" w:rsidRPr="00D539A2" w:rsidRDefault="00D132C6" w:rsidP="00FF7243">
      <w:pPr>
        <w:numPr>
          <w:ilvl w:val="0"/>
          <w:numId w:val="8"/>
        </w:numPr>
        <w:tabs>
          <w:tab w:val="clear" w:pos="567"/>
        </w:tabs>
        <w:spacing w:line="240" w:lineRule="auto"/>
        <w:ind w:left="567" w:hanging="567"/>
        <w:rPr>
          <w:szCs w:val="22"/>
          <w:lang w:val="lt-LT"/>
        </w:rPr>
      </w:pPr>
      <w:r w:rsidRPr="00D539A2">
        <w:rPr>
          <w:szCs w:val="22"/>
          <w:lang w:val="lt-LT"/>
        </w:rPr>
        <w:t>labai karščiuojantiems pacientams.</w:t>
      </w:r>
    </w:p>
    <w:p w14:paraId="7CD8509D" w14:textId="2DBA8201" w:rsidR="00D132C6" w:rsidRPr="00D539A2" w:rsidRDefault="00D132C6" w:rsidP="00FF7243">
      <w:pPr>
        <w:spacing w:line="240" w:lineRule="auto"/>
        <w:rPr>
          <w:szCs w:val="22"/>
          <w:lang w:val="lt-LT"/>
        </w:rPr>
      </w:pPr>
      <w:r w:rsidRPr="00D539A2">
        <w:rPr>
          <w:szCs w:val="22"/>
          <w:lang w:val="lt-LT"/>
        </w:rPr>
        <w:t xml:space="preserve">Kadangi negalima atmesti galimybės, kad po injekcijos pasireiškusi </w:t>
      </w:r>
      <w:proofErr w:type="spellStart"/>
      <w:r w:rsidRPr="00D539A2">
        <w:rPr>
          <w:szCs w:val="22"/>
          <w:lang w:val="lt-LT"/>
        </w:rPr>
        <w:t>hipotenzijos</w:t>
      </w:r>
      <w:proofErr w:type="spellEnd"/>
      <w:r w:rsidRPr="00D539A2">
        <w:rPr>
          <w:szCs w:val="22"/>
          <w:lang w:val="lt-LT"/>
        </w:rPr>
        <w:t xml:space="preserve"> reakcija priklauso nuo dozės, reikia atidžiai apsvarstyti didesnės nei 1 g </w:t>
      </w:r>
      <w:proofErr w:type="spellStart"/>
      <w:r w:rsidRPr="00D539A2">
        <w:rPr>
          <w:szCs w:val="22"/>
          <w:lang w:val="lt-LT"/>
        </w:rPr>
        <w:t>metamizolo</w:t>
      </w:r>
      <w:proofErr w:type="spellEnd"/>
      <w:r w:rsidRPr="00D539A2">
        <w:rPr>
          <w:szCs w:val="22"/>
          <w:lang w:val="lt-LT"/>
        </w:rPr>
        <w:t xml:space="preserve"> vienkartinės dozės skyrimo </w:t>
      </w:r>
      <w:proofErr w:type="spellStart"/>
      <w:r w:rsidRPr="00D539A2">
        <w:rPr>
          <w:szCs w:val="22"/>
          <w:lang w:val="lt-LT"/>
        </w:rPr>
        <w:t>parenteriniu</w:t>
      </w:r>
      <w:proofErr w:type="spellEnd"/>
      <w:r w:rsidRPr="00D539A2">
        <w:rPr>
          <w:szCs w:val="22"/>
          <w:lang w:val="lt-LT"/>
        </w:rPr>
        <w:t xml:space="preserve"> būdu indikacijas (žr. 4.2</w:t>
      </w:r>
      <w:r w:rsidR="00F1163D">
        <w:rPr>
          <w:szCs w:val="22"/>
          <w:lang w:val="lt-LT"/>
        </w:rPr>
        <w:t> </w:t>
      </w:r>
      <w:r w:rsidRPr="00D539A2">
        <w:rPr>
          <w:szCs w:val="22"/>
          <w:lang w:val="lt-LT"/>
        </w:rPr>
        <w:t>skyrių).</w:t>
      </w:r>
    </w:p>
    <w:p w14:paraId="119983D6" w14:textId="77777777" w:rsidR="00D132C6" w:rsidRPr="00D539A2" w:rsidRDefault="00D132C6" w:rsidP="00FF7243">
      <w:pPr>
        <w:spacing w:line="240" w:lineRule="auto"/>
        <w:rPr>
          <w:szCs w:val="22"/>
          <w:lang w:val="lt-LT"/>
        </w:rPr>
      </w:pPr>
    </w:p>
    <w:p w14:paraId="49635254" w14:textId="77777777" w:rsidR="00D132C6" w:rsidRPr="00D539A2" w:rsidRDefault="00D132C6" w:rsidP="00FF7243">
      <w:pPr>
        <w:spacing w:line="240" w:lineRule="auto"/>
        <w:rPr>
          <w:szCs w:val="22"/>
          <w:lang w:val="lt-LT"/>
        </w:rPr>
      </w:pPr>
      <w:proofErr w:type="spellStart"/>
      <w:r w:rsidRPr="00D539A2">
        <w:rPr>
          <w:szCs w:val="22"/>
          <w:lang w:val="lt-LT"/>
        </w:rPr>
        <w:t>Metamizolo</w:t>
      </w:r>
      <w:proofErr w:type="spellEnd"/>
      <w:r w:rsidRPr="00D539A2">
        <w:rPr>
          <w:szCs w:val="22"/>
          <w:lang w:val="lt-LT"/>
        </w:rPr>
        <w:t xml:space="preserve"> skyrimą reikia rimtai apsvarstyti, ir, jeigu </w:t>
      </w:r>
      <w:proofErr w:type="spellStart"/>
      <w:r w:rsidRPr="00D539A2">
        <w:rPr>
          <w:szCs w:val="22"/>
          <w:lang w:val="lt-LT"/>
        </w:rPr>
        <w:t>metamizolas</w:t>
      </w:r>
      <w:proofErr w:type="spellEnd"/>
      <w:r w:rsidRPr="00D539A2">
        <w:rPr>
          <w:szCs w:val="22"/>
          <w:lang w:val="lt-LT"/>
        </w:rPr>
        <w:t xml:space="preserve"> skiriamas net ir esant šioms aplinkybėms, būtina griežta medicininė priežiūra. Siekiant sumažinti </w:t>
      </w:r>
      <w:proofErr w:type="spellStart"/>
      <w:r w:rsidRPr="00D539A2">
        <w:rPr>
          <w:szCs w:val="22"/>
          <w:lang w:val="lt-LT"/>
        </w:rPr>
        <w:t>hipotenzinių</w:t>
      </w:r>
      <w:proofErr w:type="spellEnd"/>
      <w:r w:rsidRPr="00D539A2">
        <w:rPr>
          <w:szCs w:val="22"/>
          <w:lang w:val="lt-LT"/>
        </w:rPr>
        <w:t xml:space="preserve"> reakcijų riziką, reikia imtis prevencinių priemonių (</w:t>
      </w:r>
      <w:proofErr w:type="spellStart"/>
      <w:r w:rsidRPr="00D539A2">
        <w:rPr>
          <w:szCs w:val="22"/>
          <w:lang w:val="lt-LT"/>
        </w:rPr>
        <w:t>hemodinaminė</w:t>
      </w:r>
      <w:proofErr w:type="spellEnd"/>
      <w:r w:rsidRPr="00D539A2">
        <w:rPr>
          <w:szCs w:val="22"/>
          <w:lang w:val="lt-LT"/>
        </w:rPr>
        <w:t xml:space="preserve"> stabilizacija).</w:t>
      </w:r>
    </w:p>
    <w:p w14:paraId="025A3317" w14:textId="671A2A77" w:rsidR="00D132C6" w:rsidRPr="00D539A2" w:rsidRDefault="00D132C6" w:rsidP="00FF7243">
      <w:pPr>
        <w:spacing w:line="240" w:lineRule="auto"/>
        <w:rPr>
          <w:szCs w:val="22"/>
          <w:lang w:val="lt-LT"/>
        </w:rPr>
      </w:pPr>
      <w:r w:rsidRPr="00D539A2">
        <w:rPr>
          <w:szCs w:val="22"/>
          <w:lang w:val="lt-LT"/>
        </w:rPr>
        <w:t>Pacientams, kuriems reikia absoliučiai vengti bet kokio kraujospūdžio sumažėjimo, t.</w:t>
      </w:r>
      <w:r w:rsidR="00CC6130">
        <w:rPr>
          <w:szCs w:val="22"/>
          <w:lang w:val="lt-LT"/>
        </w:rPr>
        <w:t xml:space="preserve"> </w:t>
      </w:r>
      <w:r w:rsidRPr="00D539A2">
        <w:rPr>
          <w:szCs w:val="22"/>
          <w:lang w:val="lt-LT"/>
        </w:rPr>
        <w:t xml:space="preserve">y. pacientams sergantiems sunkia </w:t>
      </w:r>
      <w:r w:rsidR="00CC6130">
        <w:rPr>
          <w:szCs w:val="22"/>
          <w:lang w:val="lt-LT"/>
        </w:rPr>
        <w:t>išemine</w:t>
      </w:r>
      <w:r w:rsidR="00CC6130" w:rsidRPr="00D539A2">
        <w:rPr>
          <w:szCs w:val="22"/>
          <w:lang w:val="lt-LT"/>
        </w:rPr>
        <w:t xml:space="preserve"> </w:t>
      </w:r>
      <w:r w:rsidRPr="00D539A2">
        <w:rPr>
          <w:szCs w:val="22"/>
          <w:lang w:val="lt-LT"/>
        </w:rPr>
        <w:t xml:space="preserve">širdies liga ar pacientams su išreikšta kraujagyslių, aprūpinančių smegenis krauju, stenoze, </w:t>
      </w:r>
      <w:proofErr w:type="spellStart"/>
      <w:r w:rsidRPr="00D539A2">
        <w:rPr>
          <w:szCs w:val="22"/>
          <w:lang w:val="lt-LT"/>
        </w:rPr>
        <w:t>metamizolo</w:t>
      </w:r>
      <w:proofErr w:type="spellEnd"/>
      <w:r w:rsidRPr="00D539A2">
        <w:rPr>
          <w:szCs w:val="22"/>
          <w:lang w:val="lt-LT"/>
        </w:rPr>
        <w:t xml:space="preserve"> galima skirti tik atidžiai stebint kraujotakos funkcijas.</w:t>
      </w:r>
    </w:p>
    <w:p w14:paraId="5966B346" w14:textId="31C9B6CB" w:rsidR="00D132C6" w:rsidRPr="00D539A2" w:rsidRDefault="00D132C6" w:rsidP="00FF7243">
      <w:pPr>
        <w:spacing w:line="240" w:lineRule="auto"/>
        <w:rPr>
          <w:szCs w:val="22"/>
          <w:lang w:val="lt-LT"/>
        </w:rPr>
      </w:pPr>
      <w:r w:rsidRPr="00D539A2">
        <w:rPr>
          <w:szCs w:val="22"/>
          <w:lang w:val="lt-LT"/>
        </w:rPr>
        <w:t xml:space="preserve">Pacientams, kurių inkstų ir (arba) kepenų funkcija sutrikusi, rekomenduojama vengti didelių </w:t>
      </w:r>
      <w:proofErr w:type="spellStart"/>
      <w:r w:rsidRPr="00D539A2">
        <w:rPr>
          <w:szCs w:val="22"/>
          <w:lang w:val="lt-LT"/>
        </w:rPr>
        <w:t>metamizolo</w:t>
      </w:r>
      <w:proofErr w:type="spellEnd"/>
      <w:r w:rsidRPr="00D539A2">
        <w:rPr>
          <w:szCs w:val="22"/>
          <w:lang w:val="lt-LT"/>
        </w:rPr>
        <w:t xml:space="preserve"> dozių, nes </w:t>
      </w:r>
      <w:proofErr w:type="spellStart"/>
      <w:r w:rsidRPr="00D539A2">
        <w:rPr>
          <w:szCs w:val="22"/>
          <w:lang w:val="lt-LT"/>
        </w:rPr>
        <w:t>metamizolo</w:t>
      </w:r>
      <w:proofErr w:type="spellEnd"/>
      <w:r w:rsidRPr="00D539A2">
        <w:rPr>
          <w:szCs w:val="22"/>
          <w:lang w:val="lt-LT"/>
        </w:rPr>
        <w:t xml:space="preserve"> eliminacijos greitis šiems pacientams yra sumažėjęs (žr. 4.2</w:t>
      </w:r>
      <w:r w:rsidR="00D5035B">
        <w:rPr>
          <w:szCs w:val="22"/>
          <w:lang w:val="lt-LT"/>
        </w:rPr>
        <w:t> </w:t>
      </w:r>
      <w:r w:rsidRPr="00D539A2">
        <w:rPr>
          <w:szCs w:val="22"/>
          <w:lang w:val="lt-LT"/>
        </w:rPr>
        <w:t>skyrių).</w:t>
      </w:r>
    </w:p>
    <w:p w14:paraId="53F86DEE" w14:textId="0B6B341D" w:rsidR="00D132C6" w:rsidRPr="00D539A2" w:rsidRDefault="00D132C6" w:rsidP="00FF7243">
      <w:pPr>
        <w:spacing w:line="240" w:lineRule="auto"/>
        <w:rPr>
          <w:szCs w:val="22"/>
          <w:lang w:val="lt-LT"/>
        </w:rPr>
      </w:pPr>
      <w:r w:rsidRPr="00D539A2">
        <w:rPr>
          <w:szCs w:val="22"/>
          <w:lang w:val="lt-LT"/>
        </w:rPr>
        <w:t>Reikia užtikrinti, kad pasireiškus pirmiesiems anafilaksinių/</w:t>
      </w:r>
      <w:proofErr w:type="spellStart"/>
      <w:r w:rsidRPr="00D539A2">
        <w:rPr>
          <w:szCs w:val="22"/>
          <w:lang w:val="lt-LT"/>
        </w:rPr>
        <w:t>anafilaktoidinių</w:t>
      </w:r>
      <w:proofErr w:type="spellEnd"/>
      <w:r w:rsidRPr="00D539A2">
        <w:rPr>
          <w:szCs w:val="22"/>
          <w:lang w:val="lt-LT"/>
        </w:rPr>
        <w:t xml:space="preserve"> reakcijų požymiams (žr.</w:t>
      </w:r>
      <w:r w:rsidR="00F1163D" w:rsidRPr="00F1163D">
        <w:rPr>
          <w:szCs w:val="22"/>
          <w:lang w:val="lt-LT"/>
        </w:rPr>
        <w:t xml:space="preserve"> </w:t>
      </w:r>
      <w:r w:rsidRPr="00D539A2">
        <w:rPr>
          <w:szCs w:val="22"/>
          <w:lang w:val="lt-LT"/>
        </w:rPr>
        <w:t>4.8</w:t>
      </w:r>
      <w:r w:rsidR="0049406C">
        <w:rPr>
          <w:szCs w:val="22"/>
          <w:lang w:val="lt-LT"/>
        </w:rPr>
        <w:t> </w:t>
      </w:r>
      <w:r w:rsidRPr="00D539A2">
        <w:rPr>
          <w:szCs w:val="22"/>
          <w:lang w:val="lt-LT"/>
        </w:rPr>
        <w:t xml:space="preserve">skyrių), vaistinio preparato injekcija būtų sustabdyta ir atliekant intraveninę injekciją labai lėtai (ne greičiai nei 1 ml/minutę), pavienių </w:t>
      </w:r>
      <w:proofErr w:type="spellStart"/>
      <w:r w:rsidRPr="00D539A2">
        <w:rPr>
          <w:szCs w:val="22"/>
          <w:lang w:val="lt-LT"/>
        </w:rPr>
        <w:t>hipotenzinių</w:t>
      </w:r>
      <w:proofErr w:type="spellEnd"/>
      <w:r w:rsidRPr="00D539A2">
        <w:rPr>
          <w:szCs w:val="22"/>
          <w:lang w:val="lt-LT"/>
        </w:rPr>
        <w:t xml:space="preserve"> reakcijų rizika būtų sumažinta iki minimalios (žr. 4.2</w:t>
      </w:r>
      <w:r w:rsidR="00F1163D">
        <w:rPr>
          <w:szCs w:val="22"/>
          <w:lang w:val="lt-LT"/>
        </w:rPr>
        <w:t> </w:t>
      </w:r>
      <w:r w:rsidR="005A69C2">
        <w:rPr>
          <w:szCs w:val="22"/>
          <w:lang w:val="lt-LT"/>
        </w:rPr>
        <w:t>s</w:t>
      </w:r>
      <w:r w:rsidRPr="00D539A2">
        <w:rPr>
          <w:szCs w:val="22"/>
          <w:lang w:val="lt-LT"/>
        </w:rPr>
        <w:t>kyrių).</w:t>
      </w:r>
    </w:p>
    <w:p w14:paraId="7C9E2AB5" w14:textId="682BE3BA" w:rsidR="00A14A36" w:rsidRDefault="00A14A36" w:rsidP="00FF7243">
      <w:pPr>
        <w:spacing w:line="240" w:lineRule="auto"/>
        <w:rPr>
          <w:szCs w:val="22"/>
          <w:lang w:val="lt-LT"/>
        </w:rPr>
      </w:pPr>
    </w:p>
    <w:p w14:paraId="2017C106" w14:textId="77777777" w:rsidR="00E40F42" w:rsidRPr="00E40F42" w:rsidRDefault="00E40F42" w:rsidP="00FF7243">
      <w:pPr>
        <w:pStyle w:val="Default"/>
        <w:rPr>
          <w:rFonts w:eastAsia="Times New Roman"/>
          <w:i/>
          <w:snapToGrid w:val="0"/>
          <w:color w:val="auto"/>
          <w:sz w:val="22"/>
          <w:szCs w:val="22"/>
          <w:lang w:val="lt-LT" w:eastAsia="en-US"/>
        </w:rPr>
      </w:pPr>
      <w:r w:rsidRPr="00E40F42">
        <w:rPr>
          <w:rFonts w:eastAsia="Times New Roman"/>
          <w:i/>
          <w:snapToGrid w:val="0"/>
          <w:color w:val="auto"/>
          <w:sz w:val="22"/>
          <w:szCs w:val="22"/>
          <w:lang w:val="lt-LT" w:eastAsia="en-US"/>
        </w:rPr>
        <w:t xml:space="preserve">Vaistinio preparato sukeltas kepenų pažeidimas </w:t>
      </w:r>
    </w:p>
    <w:p w14:paraId="76CC5113" w14:textId="2845AD83" w:rsidR="00E40F42" w:rsidRDefault="00E40F42" w:rsidP="00FF7243">
      <w:pPr>
        <w:pStyle w:val="Default"/>
        <w:rPr>
          <w:szCs w:val="22"/>
          <w:lang w:val="lt-LT"/>
        </w:rPr>
      </w:pPr>
      <w:r w:rsidRPr="00E40F42">
        <w:rPr>
          <w:rFonts w:eastAsia="Times New Roman"/>
          <w:snapToGrid w:val="0"/>
          <w:color w:val="auto"/>
          <w:sz w:val="22"/>
          <w:szCs w:val="22"/>
          <w:lang w:val="lt-LT" w:eastAsia="en-US"/>
        </w:rPr>
        <w:t xml:space="preserve">Gauta pranešimų apie </w:t>
      </w:r>
      <w:proofErr w:type="spellStart"/>
      <w:r w:rsidRPr="00E40F42">
        <w:rPr>
          <w:rFonts w:eastAsia="Times New Roman"/>
          <w:snapToGrid w:val="0"/>
          <w:color w:val="auto"/>
          <w:sz w:val="22"/>
          <w:szCs w:val="22"/>
          <w:lang w:val="lt-LT" w:eastAsia="en-US"/>
        </w:rPr>
        <w:t>metamizolu</w:t>
      </w:r>
      <w:proofErr w:type="spellEnd"/>
      <w:r w:rsidRPr="00E40F42">
        <w:rPr>
          <w:rFonts w:eastAsia="Times New Roman"/>
          <w:snapToGrid w:val="0"/>
          <w:color w:val="auto"/>
          <w:sz w:val="22"/>
          <w:szCs w:val="22"/>
          <w:lang w:val="lt-LT" w:eastAsia="en-US"/>
        </w:rPr>
        <w:t xml:space="preserve"> gydytiems pacientams nustatytus ūminio hepatito, daugiausia </w:t>
      </w:r>
      <w:proofErr w:type="spellStart"/>
      <w:r w:rsidRPr="00E40F42">
        <w:rPr>
          <w:rFonts w:eastAsia="Times New Roman"/>
          <w:snapToGrid w:val="0"/>
          <w:color w:val="auto"/>
          <w:sz w:val="22"/>
          <w:szCs w:val="22"/>
          <w:lang w:val="lt-LT" w:eastAsia="en-US"/>
        </w:rPr>
        <w:t>hepatoceliulinio</w:t>
      </w:r>
      <w:proofErr w:type="spellEnd"/>
      <w:r w:rsidRPr="00E40F42">
        <w:rPr>
          <w:rFonts w:eastAsia="Times New Roman"/>
          <w:snapToGrid w:val="0"/>
          <w:color w:val="auto"/>
          <w:sz w:val="22"/>
          <w:szCs w:val="22"/>
          <w:lang w:val="lt-LT" w:eastAsia="en-US"/>
        </w:rPr>
        <w:t xml:space="preserve"> pobūdžio, atvejus, kai šis sutrikimas pasireiškė praėjus nuo kelių dienų iki kelių mėnesių nuo gydymo pradžios. Ūminis hepatitas pasireiškia šiais požymiais ir simptomais: padidėjusiu kepenų fermentų aktyvumu kraujo serume su gelta arba be jos, kuris dažnai nustatomas kartu su kitomis padidėjusio jautrumo į vaistą reakcijomis (pvz., odos išbėrimu, kraujo </w:t>
      </w:r>
      <w:proofErr w:type="spellStart"/>
      <w:r w:rsidRPr="00E40F42">
        <w:rPr>
          <w:rFonts w:eastAsia="Times New Roman"/>
          <w:snapToGrid w:val="0"/>
          <w:color w:val="auto"/>
          <w:sz w:val="22"/>
          <w:szCs w:val="22"/>
          <w:lang w:val="lt-LT" w:eastAsia="en-US"/>
        </w:rPr>
        <w:t>diskrazija</w:t>
      </w:r>
      <w:proofErr w:type="spellEnd"/>
      <w:r w:rsidRPr="00E40F42">
        <w:rPr>
          <w:rFonts w:eastAsia="Times New Roman"/>
          <w:snapToGrid w:val="0"/>
          <w:color w:val="auto"/>
          <w:sz w:val="22"/>
          <w:szCs w:val="22"/>
          <w:lang w:val="lt-LT" w:eastAsia="en-US"/>
        </w:rPr>
        <w:t xml:space="preserve">, karščiavimu ir </w:t>
      </w:r>
      <w:proofErr w:type="spellStart"/>
      <w:r w:rsidRPr="00E40F42">
        <w:rPr>
          <w:rFonts w:eastAsia="Times New Roman"/>
          <w:snapToGrid w:val="0"/>
          <w:color w:val="auto"/>
          <w:sz w:val="22"/>
          <w:szCs w:val="22"/>
          <w:lang w:val="lt-LT" w:eastAsia="en-US"/>
        </w:rPr>
        <w:t>eozinofilija</w:t>
      </w:r>
      <w:proofErr w:type="spellEnd"/>
      <w:r w:rsidRPr="00E40F42">
        <w:rPr>
          <w:rFonts w:eastAsia="Times New Roman"/>
          <w:snapToGrid w:val="0"/>
          <w:color w:val="auto"/>
          <w:sz w:val="22"/>
          <w:szCs w:val="22"/>
          <w:lang w:val="lt-LT" w:eastAsia="en-US"/>
        </w:rPr>
        <w:t xml:space="preserve">) arba autoimuninio hepatito požymiais. Daugumos pacientų nepageidaujamos reakcijos išnyko nutraukus gydymą </w:t>
      </w:r>
      <w:proofErr w:type="spellStart"/>
      <w:r w:rsidRPr="00E40F42">
        <w:rPr>
          <w:rFonts w:eastAsia="Times New Roman"/>
          <w:snapToGrid w:val="0"/>
          <w:color w:val="auto"/>
          <w:sz w:val="22"/>
          <w:szCs w:val="22"/>
          <w:lang w:val="lt-LT" w:eastAsia="en-US"/>
        </w:rPr>
        <w:t>metamizolu</w:t>
      </w:r>
      <w:proofErr w:type="spellEnd"/>
      <w:r w:rsidRPr="00E40F42">
        <w:rPr>
          <w:rFonts w:eastAsia="Times New Roman"/>
          <w:snapToGrid w:val="0"/>
          <w:color w:val="auto"/>
          <w:sz w:val="22"/>
          <w:szCs w:val="22"/>
          <w:lang w:val="lt-LT" w:eastAsia="en-US"/>
        </w:rPr>
        <w:t xml:space="preserve">, vis dėlto pavieniais atvejais, apie kuriuos buvo pranešta, šis sutrikimas progresavo į ūminį kepenų nepakankamumą, dėl kurio pacientui reikėjo persodinti kepenis. </w:t>
      </w:r>
      <w:proofErr w:type="spellStart"/>
      <w:r w:rsidRPr="00E40F42">
        <w:rPr>
          <w:rFonts w:eastAsia="Times New Roman"/>
          <w:snapToGrid w:val="0"/>
          <w:color w:val="auto"/>
          <w:sz w:val="22"/>
          <w:szCs w:val="22"/>
          <w:lang w:val="lt-LT" w:eastAsia="en-US"/>
        </w:rPr>
        <w:t>Metamizolo</w:t>
      </w:r>
      <w:proofErr w:type="spellEnd"/>
      <w:r w:rsidRPr="00E40F42">
        <w:rPr>
          <w:rFonts w:eastAsia="Times New Roman"/>
          <w:snapToGrid w:val="0"/>
          <w:color w:val="auto"/>
          <w:sz w:val="22"/>
          <w:szCs w:val="22"/>
          <w:lang w:val="lt-LT" w:eastAsia="en-US"/>
        </w:rPr>
        <w:t xml:space="preserve"> sukeliamo kepenų pažeidimo mechanizmas nevisiškai ištirtas, bet iš duomenų matyti, kad jį lemia imuninis-alerginis mechanizmas. Pacientams reikia paaiškinti, kad pasireiškus simptomams, kurie leidžia įtarti kepenų pažeidimą, jie turi kreiptis į gydytoją. Reikia nutraukti tokių pacientų gydymą </w:t>
      </w:r>
      <w:proofErr w:type="spellStart"/>
      <w:r w:rsidRPr="00E40F42">
        <w:rPr>
          <w:rFonts w:eastAsia="Times New Roman"/>
          <w:snapToGrid w:val="0"/>
          <w:color w:val="auto"/>
          <w:sz w:val="22"/>
          <w:szCs w:val="22"/>
          <w:lang w:val="lt-LT" w:eastAsia="en-US"/>
        </w:rPr>
        <w:t>metamizolu</w:t>
      </w:r>
      <w:proofErr w:type="spellEnd"/>
      <w:r w:rsidRPr="00E40F42">
        <w:rPr>
          <w:rFonts w:eastAsia="Times New Roman"/>
          <w:snapToGrid w:val="0"/>
          <w:color w:val="auto"/>
          <w:sz w:val="22"/>
          <w:szCs w:val="22"/>
          <w:lang w:val="lt-LT" w:eastAsia="en-US"/>
        </w:rPr>
        <w:t xml:space="preserve"> ir įvertinti jų kepenų funkciją. </w:t>
      </w:r>
      <w:r w:rsidRPr="00E40F42">
        <w:rPr>
          <w:sz w:val="22"/>
          <w:szCs w:val="22"/>
          <w:lang w:val="lt-LT"/>
        </w:rPr>
        <w:t xml:space="preserve">Gydymo </w:t>
      </w:r>
      <w:proofErr w:type="spellStart"/>
      <w:r w:rsidRPr="00E40F42">
        <w:rPr>
          <w:sz w:val="22"/>
          <w:szCs w:val="22"/>
          <w:lang w:val="lt-LT"/>
        </w:rPr>
        <w:t>metamizolu</w:t>
      </w:r>
      <w:proofErr w:type="spellEnd"/>
      <w:r w:rsidRPr="00E40F42">
        <w:rPr>
          <w:sz w:val="22"/>
          <w:szCs w:val="22"/>
          <w:lang w:val="lt-LT"/>
        </w:rPr>
        <w:t xml:space="preserve"> negalima atnaujinti pacientams, kuriems gydymo </w:t>
      </w:r>
      <w:proofErr w:type="spellStart"/>
      <w:r w:rsidRPr="00E40F42">
        <w:rPr>
          <w:sz w:val="22"/>
          <w:szCs w:val="22"/>
          <w:lang w:val="lt-LT"/>
        </w:rPr>
        <w:t>metamizolu</w:t>
      </w:r>
      <w:proofErr w:type="spellEnd"/>
      <w:r w:rsidRPr="00E40F42">
        <w:rPr>
          <w:sz w:val="22"/>
          <w:szCs w:val="22"/>
          <w:lang w:val="lt-LT"/>
        </w:rPr>
        <w:t xml:space="preserve"> laikotarpiu pasireiškė kepenų pažeidimo epizodas, jei kitų kepenų pažeidimo priežasčių nenustatyta.</w:t>
      </w:r>
    </w:p>
    <w:p w14:paraId="29DC332E" w14:textId="77777777" w:rsidR="00E40F42" w:rsidRPr="00D539A2" w:rsidRDefault="00E40F42" w:rsidP="00FF7243">
      <w:pPr>
        <w:spacing w:line="240" w:lineRule="auto"/>
        <w:rPr>
          <w:szCs w:val="22"/>
          <w:lang w:val="lt-LT"/>
        </w:rPr>
      </w:pPr>
    </w:p>
    <w:p w14:paraId="470F928F" w14:textId="4CAB5A89" w:rsidR="00A95CC0" w:rsidRPr="00D4781F" w:rsidRDefault="00A95CC0" w:rsidP="00FF7243">
      <w:pPr>
        <w:tabs>
          <w:tab w:val="clear" w:pos="567"/>
        </w:tabs>
        <w:autoSpaceDE w:val="0"/>
        <w:autoSpaceDN w:val="0"/>
        <w:adjustRightInd w:val="0"/>
        <w:spacing w:line="240" w:lineRule="auto"/>
        <w:rPr>
          <w:i/>
          <w:lang w:val="lt-LT"/>
        </w:rPr>
      </w:pPr>
      <w:proofErr w:type="spellStart"/>
      <w:r w:rsidRPr="00D4781F">
        <w:rPr>
          <w:i/>
          <w:lang w:val="lt-LT"/>
        </w:rPr>
        <w:t>Metamizole</w:t>
      </w:r>
      <w:proofErr w:type="spellEnd"/>
      <w:r w:rsidRPr="00D4781F">
        <w:rPr>
          <w:i/>
          <w:lang w:val="lt-LT"/>
        </w:rPr>
        <w:t xml:space="preserve"> </w:t>
      </w:r>
      <w:proofErr w:type="spellStart"/>
      <w:r w:rsidRPr="00D4781F">
        <w:rPr>
          <w:i/>
          <w:lang w:val="lt-LT"/>
        </w:rPr>
        <w:t>sodium</w:t>
      </w:r>
      <w:proofErr w:type="spellEnd"/>
      <w:r w:rsidRPr="00D4781F">
        <w:rPr>
          <w:i/>
          <w:lang w:val="lt-LT"/>
        </w:rPr>
        <w:t xml:space="preserve"> </w:t>
      </w:r>
      <w:proofErr w:type="spellStart"/>
      <w:r w:rsidRPr="00D4781F">
        <w:rPr>
          <w:i/>
          <w:lang w:val="lt-LT"/>
        </w:rPr>
        <w:t>Kalceks</w:t>
      </w:r>
      <w:proofErr w:type="spellEnd"/>
      <w:r w:rsidRPr="00D4781F">
        <w:rPr>
          <w:i/>
          <w:lang w:val="lt-LT"/>
        </w:rPr>
        <w:t xml:space="preserve"> sudėtyje yra natrio</w:t>
      </w:r>
    </w:p>
    <w:p w14:paraId="3B764188" w14:textId="604D3A7A" w:rsidR="00A95CC0" w:rsidRPr="003D267B" w:rsidRDefault="00CC6130" w:rsidP="00FF7243">
      <w:pPr>
        <w:tabs>
          <w:tab w:val="clear" w:pos="567"/>
        </w:tabs>
        <w:autoSpaceDE w:val="0"/>
        <w:autoSpaceDN w:val="0"/>
        <w:adjustRightInd w:val="0"/>
        <w:spacing w:line="240" w:lineRule="auto"/>
        <w:rPr>
          <w:rFonts w:eastAsia="Calibri"/>
          <w:snapToGrid/>
          <w:szCs w:val="22"/>
          <w:lang w:val="lt-LT"/>
        </w:rPr>
      </w:pPr>
      <w:r>
        <w:rPr>
          <w:rFonts w:eastAsia="Calibri"/>
          <w:snapToGrid/>
          <w:szCs w:val="22"/>
          <w:lang w:val="lt-LT"/>
        </w:rPr>
        <w:t>Šio vaistinio preparato ne didesnėje kaip</w:t>
      </w:r>
      <w:r w:rsidR="00490406" w:rsidRPr="00F1163D">
        <w:rPr>
          <w:rFonts w:eastAsia="Calibri"/>
          <w:snapToGrid/>
          <w:szCs w:val="22"/>
          <w:lang w:val="lt-LT"/>
        </w:rPr>
        <w:t xml:space="preserve"> 0,7</w:t>
      </w:r>
      <w:r w:rsidR="0049406C">
        <w:rPr>
          <w:rFonts w:eastAsia="Calibri"/>
          <w:snapToGrid/>
          <w:szCs w:val="22"/>
          <w:lang w:val="lt-LT"/>
        </w:rPr>
        <w:t> </w:t>
      </w:r>
      <w:r w:rsidR="00490406" w:rsidRPr="00F1163D">
        <w:rPr>
          <w:rFonts w:eastAsia="Calibri"/>
          <w:snapToGrid/>
          <w:szCs w:val="22"/>
          <w:lang w:val="lt-LT"/>
        </w:rPr>
        <w:t xml:space="preserve">ml </w:t>
      </w:r>
      <w:r>
        <w:rPr>
          <w:rFonts w:eastAsia="Calibri"/>
          <w:snapToGrid/>
          <w:szCs w:val="22"/>
          <w:lang w:val="lt-LT"/>
        </w:rPr>
        <w:t xml:space="preserve">paros dozėje </w:t>
      </w:r>
      <w:r w:rsidR="00490406" w:rsidRPr="00F1163D">
        <w:rPr>
          <w:rFonts w:eastAsia="Calibri"/>
          <w:snapToGrid/>
          <w:szCs w:val="22"/>
          <w:lang w:val="lt-LT"/>
        </w:rPr>
        <w:t>yra mažiau kaip 1</w:t>
      </w:r>
      <w:r w:rsidR="002214BF">
        <w:rPr>
          <w:rFonts w:eastAsia="Calibri"/>
          <w:snapToGrid/>
          <w:szCs w:val="22"/>
          <w:lang w:val="lt-LT"/>
        </w:rPr>
        <w:t> </w:t>
      </w:r>
      <w:proofErr w:type="spellStart"/>
      <w:r w:rsidR="00490406" w:rsidRPr="00F1163D">
        <w:rPr>
          <w:rFonts w:eastAsia="Calibri"/>
          <w:snapToGrid/>
          <w:szCs w:val="22"/>
          <w:lang w:val="lt-LT"/>
        </w:rPr>
        <w:t>mmol</w:t>
      </w:r>
      <w:proofErr w:type="spellEnd"/>
      <w:r w:rsidR="00490406" w:rsidRPr="00F1163D">
        <w:rPr>
          <w:rFonts w:eastAsia="Calibri"/>
          <w:snapToGrid/>
          <w:szCs w:val="22"/>
          <w:lang w:val="lt-LT"/>
        </w:rPr>
        <w:t xml:space="preserve"> natrio (</w:t>
      </w:r>
      <w:r w:rsidR="00490406" w:rsidRPr="002214BF">
        <w:rPr>
          <w:rFonts w:eastAsia="Calibri"/>
          <w:snapToGrid/>
          <w:szCs w:val="22"/>
          <w:lang w:val="lt-LT"/>
        </w:rPr>
        <w:t>23</w:t>
      </w:r>
      <w:r w:rsidR="002214BF" w:rsidRPr="002214BF">
        <w:rPr>
          <w:rFonts w:eastAsia="Calibri"/>
          <w:lang w:val="lt-LT"/>
        </w:rPr>
        <w:t> </w:t>
      </w:r>
      <w:r w:rsidR="00490406" w:rsidRPr="002214BF">
        <w:rPr>
          <w:rFonts w:eastAsia="Calibri"/>
          <w:snapToGrid/>
          <w:szCs w:val="22"/>
          <w:lang w:val="lt-LT"/>
        </w:rPr>
        <w:t>mg</w:t>
      </w:r>
      <w:r w:rsidR="00490406" w:rsidRPr="00F1163D">
        <w:rPr>
          <w:rFonts w:eastAsia="Calibri"/>
          <w:snapToGrid/>
          <w:szCs w:val="22"/>
          <w:lang w:val="lt-LT"/>
        </w:rPr>
        <w:t>), tai yra</w:t>
      </w:r>
      <w:r w:rsidR="00DC59C6">
        <w:rPr>
          <w:rFonts w:eastAsia="Calibri"/>
          <w:snapToGrid/>
          <w:szCs w:val="22"/>
          <w:lang w:val="lt-LT"/>
        </w:rPr>
        <w:t xml:space="preserve"> jis beveik neturi reikšmės</w:t>
      </w:r>
      <w:r w:rsidR="00490406" w:rsidRPr="00F1163D">
        <w:rPr>
          <w:rFonts w:eastAsia="Calibri"/>
          <w:snapToGrid/>
          <w:szCs w:val="22"/>
          <w:lang w:val="lt-LT"/>
        </w:rPr>
        <w:t>. Jei skiriama 0,8</w:t>
      </w:r>
      <w:r w:rsidR="0049406C">
        <w:rPr>
          <w:rFonts w:eastAsia="Calibri"/>
          <w:snapToGrid/>
          <w:szCs w:val="22"/>
          <w:lang w:val="lt-LT"/>
        </w:rPr>
        <w:t> </w:t>
      </w:r>
      <w:r w:rsidR="00490406" w:rsidRPr="00F1163D">
        <w:rPr>
          <w:rFonts w:eastAsia="Calibri"/>
          <w:snapToGrid/>
          <w:szCs w:val="22"/>
          <w:lang w:val="lt-LT"/>
        </w:rPr>
        <w:t>ml ar didesnė paros dozė (ekvivalentiška daugiau kaip 1</w:t>
      </w:r>
      <w:r w:rsidR="0049406C">
        <w:rPr>
          <w:rFonts w:eastAsia="Calibri"/>
          <w:snapToGrid/>
          <w:szCs w:val="22"/>
          <w:lang w:val="lt-LT"/>
        </w:rPr>
        <w:t> </w:t>
      </w:r>
      <w:proofErr w:type="spellStart"/>
      <w:r w:rsidR="00490406" w:rsidRPr="00F1163D">
        <w:rPr>
          <w:rFonts w:eastAsia="Calibri"/>
          <w:snapToGrid/>
          <w:szCs w:val="22"/>
          <w:lang w:val="lt-LT"/>
        </w:rPr>
        <w:t>mmol</w:t>
      </w:r>
      <w:proofErr w:type="spellEnd"/>
      <w:r w:rsidR="00490406" w:rsidRPr="00F1163D">
        <w:rPr>
          <w:rFonts w:eastAsia="Calibri"/>
          <w:snapToGrid/>
          <w:szCs w:val="22"/>
          <w:lang w:val="lt-LT"/>
        </w:rPr>
        <w:t xml:space="preserve"> natrio), reikia atsižvelgti į ši</w:t>
      </w:r>
      <w:r w:rsidR="008042EF">
        <w:rPr>
          <w:rFonts w:eastAsia="Calibri"/>
          <w:snapToGrid/>
          <w:szCs w:val="22"/>
          <w:lang w:val="lt-LT"/>
        </w:rPr>
        <w:t>ą informaciją: šio</w:t>
      </w:r>
      <w:r w:rsidR="00A95CC0" w:rsidRPr="00490406">
        <w:rPr>
          <w:rFonts w:eastAsia="Calibri"/>
          <w:snapToGrid/>
          <w:szCs w:val="22"/>
          <w:lang w:val="lt-LT"/>
        </w:rPr>
        <w:t xml:space="preserve"> vaistinio preparato</w:t>
      </w:r>
      <w:r w:rsidR="00D13154">
        <w:rPr>
          <w:rFonts w:eastAsia="Calibri"/>
          <w:snapToGrid/>
          <w:szCs w:val="22"/>
          <w:lang w:val="lt-LT"/>
        </w:rPr>
        <w:t xml:space="preserve"> kiekviename</w:t>
      </w:r>
      <w:r w:rsidR="00A95CC0" w:rsidRPr="00490406">
        <w:rPr>
          <w:rFonts w:eastAsia="Calibri"/>
          <w:snapToGrid/>
          <w:szCs w:val="22"/>
          <w:lang w:val="lt-LT"/>
        </w:rPr>
        <w:t xml:space="preserve"> mililitre yra 32,71</w:t>
      </w:r>
      <w:r w:rsidR="00F1163D">
        <w:rPr>
          <w:szCs w:val="22"/>
          <w:lang w:val="lt-LT"/>
        </w:rPr>
        <w:t> </w:t>
      </w:r>
      <w:r w:rsidR="00A95CC0" w:rsidRPr="00490406">
        <w:rPr>
          <w:rFonts w:eastAsia="Calibri"/>
          <w:snapToGrid/>
          <w:szCs w:val="22"/>
          <w:lang w:val="lt-LT"/>
        </w:rPr>
        <w:t>mg natrio, tai atitinka 1,64</w:t>
      </w:r>
      <w:r w:rsidR="00216F5F">
        <w:rPr>
          <w:rFonts w:eastAsia="Calibri"/>
          <w:snapToGrid/>
          <w:szCs w:val="22"/>
          <w:lang w:val="lt-LT"/>
        </w:rPr>
        <w:t> </w:t>
      </w:r>
      <w:r w:rsidR="00A95CC0" w:rsidRPr="00490406">
        <w:rPr>
          <w:rFonts w:eastAsia="Calibri"/>
          <w:snapToGrid/>
          <w:szCs w:val="22"/>
          <w:lang w:val="lt-LT"/>
        </w:rPr>
        <w:t>% didžiausios PSO rekomenduojamos paros normos suaugusiesiems, kuri yra 2</w:t>
      </w:r>
      <w:r w:rsidR="0049406C">
        <w:rPr>
          <w:rFonts w:eastAsia="Calibri"/>
          <w:snapToGrid/>
          <w:szCs w:val="22"/>
          <w:lang w:val="lt-LT"/>
        </w:rPr>
        <w:t> </w:t>
      </w:r>
      <w:r w:rsidR="00A95CC0" w:rsidRPr="00490406">
        <w:rPr>
          <w:rFonts w:eastAsia="Calibri"/>
          <w:snapToGrid/>
          <w:szCs w:val="22"/>
          <w:lang w:val="lt-LT"/>
        </w:rPr>
        <w:t>g natrio.</w:t>
      </w:r>
    </w:p>
    <w:p w14:paraId="5CFDEA45" w14:textId="77777777" w:rsidR="00D132C6" w:rsidRPr="00D539A2" w:rsidRDefault="00D132C6" w:rsidP="00FF7243">
      <w:pPr>
        <w:spacing w:line="240" w:lineRule="auto"/>
        <w:rPr>
          <w:szCs w:val="22"/>
          <w:lang w:val="lt-LT"/>
        </w:rPr>
      </w:pPr>
    </w:p>
    <w:p w14:paraId="14113681" w14:textId="77777777" w:rsidR="00D132C6" w:rsidRPr="00D539A2" w:rsidRDefault="00D132C6" w:rsidP="004755D9">
      <w:pPr>
        <w:pStyle w:val="Antrat4"/>
        <w:spacing w:line="240" w:lineRule="auto"/>
        <w:jc w:val="left"/>
        <w:rPr>
          <w:rFonts w:ascii="Times New Roman" w:hAnsi="Times New Roman"/>
          <w:sz w:val="22"/>
          <w:szCs w:val="22"/>
          <w:lang w:val="lt-LT"/>
        </w:rPr>
      </w:pPr>
      <w:r w:rsidRPr="00D539A2">
        <w:rPr>
          <w:rFonts w:ascii="Times New Roman" w:hAnsi="Times New Roman"/>
          <w:sz w:val="22"/>
          <w:szCs w:val="22"/>
          <w:lang w:val="lt-LT"/>
        </w:rPr>
        <w:t>4.5</w:t>
      </w:r>
      <w:r w:rsidRPr="00D539A2">
        <w:rPr>
          <w:rFonts w:ascii="Times New Roman" w:hAnsi="Times New Roman"/>
          <w:sz w:val="22"/>
          <w:szCs w:val="22"/>
          <w:lang w:val="lt-LT"/>
        </w:rPr>
        <w:tab/>
        <w:t>Sąveika su kitais vaistiniais preparatais ir kitokia sąveika</w:t>
      </w:r>
    </w:p>
    <w:p w14:paraId="7364B9BE" w14:textId="77777777" w:rsidR="00D132C6" w:rsidRPr="00D539A2" w:rsidRDefault="00D132C6" w:rsidP="00FF7243">
      <w:pPr>
        <w:spacing w:line="240" w:lineRule="auto"/>
        <w:rPr>
          <w:szCs w:val="22"/>
          <w:lang w:val="lt-LT"/>
        </w:rPr>
      </w:pPr>
    </w:p>
    <w:p w14:paraId="680A3A0F" w14:textId="77777777" w:rsidR="00E40F42" w:rsidRPr="00E40F42" w:rsidRDefault="00E40F42" w:rsidP="00FF7243">
      <w:pPr>
        <w:pStyle w:val="Default"/>
        <w:rPr>
          <w:rFonts w:eastAsia="Times New Roman"/>
          <w:snapToGrid w:val="0"/>
          <w:color w:val="auto"/>
          <w:sz w:val="22"/>
          <w:szCs w:val="22"/>
          <w:u w:val="single"/>
          <w:lang w:val="lt-LT" w:eastAsia="en-US"/>
        </w:rPr>
      </w:pPr>
      <w:proofErr w:type="spellStart"/>
      <w:r w:rsidRPr="00E40F42">
        <w:rPr>
          <w:rFonts w:eastAsia="Times New Roman"/>
          <w:snapToGrid w:val="0"/>
          <w:color w:val="auto"/>
          <w:sz w:val="22"/>
          <w:szCs w:val="22"/>
          <w:u w:val="single"/>
          <w:lang w:val="lt-LT" w:eastAsia="en-US"/>
        </w:rPr>
        <w:t>Farmakokinetinė</w:t>
      </w:r>
      <w:proofErr w:type="spellEnd"/>
      <w:r w:rsidRPr="00E40F42">
        <w:rPr>
          <w:rFonts w:eastAsia="Times New Roman"/>
          <w:snapToGrid w:val="0"/>
          <w:color w:val="auto"/>
          <w:sz w:val="22"/>
          <w:szCs w:val="22"/>
          <w:u w:val="single"/>
          <w:lang w:val="lt-LT" w:eastAsia="en-US"/>
        </w:rPr>
        <w:t xml:space="preserve"> </w:t>
      </w:r>
      <w:proofErr w:type="spellStart"/>
      <w:r w:rsidRPr="00E40F42">
        <w:rPr>
          <w:rFonts w:eastAsia="Times New Roman"/>
          <w:snapToGrid w:val="0"/>
          <w:color w:val="auto"/>
          <w:sz w:val="22"/>
          <w:szCs w:val="22"/>
          <w:u w:val="single"/>
          <w:lang w:val="lt-LT" w:eastAsia="en-US"/>
        </w:rPr>
        <w:t>metabolizuojančių</w:t>
      </w:r>
      <w:proofErr w:type="spellEnd"/>
      <w:r w:rsidRPr="00E40F42">
        <w:rPr>
          <w:rFonts w:eastAsia="Times New Roman"/>
          <w:snapToGrid w:val="0"/>
          <w:color w:val="auto"/>
          <w:sz w:val="22"/>
          <w:szCs w:val="22"/>
          <w:u w:val="single"/>
          <w:lang w:val="lt-LT" w:eastAsia="en-US"/>
        </w:rPr>
        <w:t xml:space="preserve"> fermentų indukcija </w:t>
      </w:r>
    </w:p>
    <w:p w14:paraId="6B624EE0" w14:textId="77777777" w:rsidR="00E40F42" w:rsidRPr="00E40F42" w:rsidRDefault="00E40F42" w:rsidP="00FF7243">
      <w:pPr>
        <w:pStyle w:val="Default"/>
        <w:rPr>
          <w:rFonts w:eastAsia="Times New Roman"/>
          <w:snapToGrid w:val="0"/>
          <w:color w:val="auto"/>
          <w:sz w:val="22"/>
          <w:szCs w:val="22"/>
          <w:lang w:val="lt-LT" w:eastAsia="en-US"/>
        </w:rPr>
      </w:pPr>
      <w:proofErr w:type="spellStart"/>
      <w:r w:rsidRPr="00E40F42">
        <w:rPr>
          <w:rFonts w:eastAsia="Times New Roman"/>
          <w:snapToGrid w:val="0"/>
          <w:color w:val="auto"/>
          <w:sz w:val="22"/>
          <w:szCs w:val="22"/>
          <w:lang w:val="lt-LT" w:eastAsia="en-US"/>
        </w:rPr>
        <w:t>Metamizolas</w:t>
      </w:r>
      <w:proofErr w:type="spellEnd"/>
      <w:r w:rsidRPr="00E40F42">
        <w:rPr>
          <w:rFonts w:eastAsia="Times New Roman"/>
          <w:snapToGrid w:val="0"/>
          <w:color w:val="auto"/>
          <w:sz w:val="22"/>
          <w:szCs w:val="22"/>
          <w:lang w:val="lt-LT" w:eastAsia="en-US"/>
        </w:rPr>
        <w:t xml:space="preserve"> gali indukuoti </w:t>
      </w:r>
      <w:proofErr w:type="spellStart"/>
      <w:r w:rsidRPr="00E40F42">
        <w:rPr>
          <w:rFonts w:eastAsia="Times New Roman"/>
          <w:snapToGrid w:val="0"/>
          <w:color w:val="auto"/>
          <w:sz w:val="22"/>
          <w:szCs w:val="22"/>
          <w:lang w:val="lt-LT" w:eastAsia="en-US"/>
        </w:rPr>
        <w:t>metabolizuojančius</w:t>
      </w:r>
      <w:proofErr w:type="spellEnd"/>
      <w:r w:rsidRPr="00E40F42">
        <w:rPr>
          <w:rFonts w:eastAsia="Times New Roman"/>
          <w:snapToGrid w:val="0"/>
          <w:color w:val="auto"/>
          <w:sz w:val="22"/>
          <w:szCs w:val="22"/>
          <w:lang w:val="lt-LT" w:eastAsia="en-US"/>
        </w:rPr>
        <w:t xml:space="preserve"> fermentus, įskaitant CYP2B6 ir CYP3A4. </w:t>
      </w:r>
    </w:p>
    <w:p w14:paraId="7A36A7C7" w14:textId="7EF9A2BC" w:rsidR="00D132C6" w:rsidRPr="00D539A2" w:rsidRDefault="00E40F42" w:rsidP="00FF7243">
      <w:pPr>
        <w:spacing w:line="240" w:lineRule="auto"/>
        <w:rPr>
          <w:szCs w:val="22"/>
          <w:lang w:val="lt-LT"/>
        </w:rPr>
      </w:pPr>
      <w:proofErr w:type="spellStart"/>
      <w:r w:rsidRPr="00E40F42">
        <w:rPr>
          <w:szCs w:val="22"/>
          <w:lang w:val="lt-LT"/>
        </w:rPr>
        <w:t>Metamizolą</w:t>
      </w:r>
      <w:proofErr w:type="spellEnd"/>
      <w:r w:rsidRPr="00E40F42">
        <w:rPr>
          <w:szCs w:val="22"/>
          <w:lang w:val="lt-LT"/>
        </w:rPr>
        <w:t xml:space="preserve"> vartojant kartu su </w:t>
      </w:r>
      <w:proofErr w:type="spellStart"/>
      <w:r w:rsidRPr="00E40F42">
        <w:rPr>
          <w:szCs w:val="22"/>
          <w:lang w:val="lt-LT"/>
        </w:rPr>
        <w:t>bupropionu</w:t>
      </w:r>
      <w:proofErr w:type="spellEnd"/>
      <w:r w:rsidRPr="00E40F42">
        <w:rPr>
          <w:szCs w:val="22"/>
          <w:lang w:val="lt-LT"/>
        </w:rPr>
        <w:t xml:space="preserve">, </w:t>
      </w:r>
      <w:proofErr w:type="spellStart"/>
      <w:r w:rsidRPr="00E40F42">
        <w:rPr>
          <w:szCs w:val="22"/>
          <w:lang w:val="lt-LT"/>
        </w:rPr>
        <w:t>efavirenzu</w:t>
      </w:r>
      <w:proofErr w:type="spellEnd"/>
      <w:r w:rsidRPr="00E40F42">
        <w:rPr>
          <w:szCs w:val="22"/>
          <w:lang w:val="lt-LT"/>
        </w:rPr>
        <w:t xml:space="preserve">, metadonu, </w:t>
      </w:r>
      <w:proofErr w:type="spellStart"/>
      <w:r w:rsidRPr="00E40F42">
        <w:rPr>
          <w:szCs w:val="22"/>
          <w:lang w:val="lt-LT"/>
        </w:rPr>
        <w:t>valproatu</w:t>
      </w:r>
      <w:proofErr w:type="spellEnd"/>
      <w:r w:rsidRPr="00E40F42">
        <w:rPr>
          <w:szCs w:val="22"/>
          <w:lang w:val="lt-LT"/>
        </w:rPr>
        <w:t xml:space="preserve">, </w:t>
      </w:r>
      <w:proofErr w:type="spellStart"/>
      <w:r w:rsidRPr="00E40F42">
        <w:rPr>
          <w:szCs w:val="22"/>
          <w:lang w:val="lt-LT"/>
        </w:rPr>
        <w:t>ciklosporinu</w:t>
      </w:r>
      <w:proofErr w:type="spellEnd"/>
      <w:r w:rsidRPr="00E40F42">
        <w:rPr>
          <w:szCs w:val="22"/>
          <w:lang w:val="lt-LT"/>
        </w:rPr>
        <w:t xml:space="preserve">, </w:t>
      </w:r>
      <w:proofErr w:type="spellStart"/>
      <w:r w:rsidRPr="00E40F42">
        <w:rPr>
          <w:szCs w:val="22"/>
          <w:lang w:val="lt-LT"/>
        </w:rPr>
        <w:t>takrolimuzu</w:t>
      </w:r>
      <w:proofErr w:type="spellEnd"/>
      <w:r w:rsidRPr="00E40F42">
        <w:rPr>
          <w:szCs w:val="22"/>
          <w:lang w:val="lt-LT"/>
        </w:rPr>
        <w:t xml:space="preserve"> arba </w:t>
      </w:r>
      <w:proofErr w:type="spellStart"/>
      <w:r w:rsidRPr="00E40F42">
        <w:rPr>
          <w:szCs w:val="22"/>
          <w:lang w:val="lt-LT"/>
        </w:rPr>
        <w:t>sertralinu</w:t>
      </w:r>
      <w:proofErr w:type="spellEnd"/>
      <w:r w:rsidRPr="00E40F42">
        <w:rPr>
          <w:szCs w:val="22"/>
          <w:lang w:val="lt-LT"/>
        </w:rPr>
        <w:t xml:space="preserve">, gali sumažėti šių vaistinių preparatų koncentracija plazmoje ir gali sumažėti jų klinikinis veiksmingumas. Todėl, kai vartojama minėtų vaistinių preparatų ir </w:t>
      </w:r>
      <w:proofErr w:type="spellStart"/>
      <w:r w:rsidRPr="00E40F42">
        <w:rPr>
          <w:szCs w:val="22"/>
          <w:lang w:val="lt-LT"/>
        </w:rPr>
        <w:t>metamizolo</w:t>
      </w:r>
      <w:proofErr w:type="spellEnd"/>
      <w:r w:rsidRPr="00E40F42">
        <w:rPr>
          <w:szCs w:val="22"/>
          <w:lang w:val="lt-LT"/>
        </w:rPr>
        <w:t xml:space="preserve"> derinio, rekomenduojama imtis atitinkamų atsargumo priemonių; prireikus, reikia stebėti klinikinį atsaką į gydymą ir (arba) vaistinių preparatų koncentracijas kraujyje.</w:t>
      </w:r>
    </w:p>
    <w:p w14:paraId="1DCF83F1" w14:textId="77777777" w:rsidR="00D132C6" w:rsidRPr="00D539A2" w:rsidRDefault="00D132C6" w:rsidP="00FF7243">
      <w:pPr>
        <w:spacing w:line="240" w:lineRule="auto"/>
        <w:rPr>
          <w:szCs w:val="22"/>
          <w:lang w:val="lt-LT"/>
        </w:rPr>
      </w:pPr>
    </w:p>
    <w:p w14:paraId="3D0577C3" w14:textId="77777777" w:rsidR="00D132C6" w:rsidRPr="00D539A2" w:rsidRDefault="00D132C6" w:rsidP="00FF7243">
      <w:pPr>
        <w:spacing w:line="240" w:lineRule="auto"/>
        <w:rPr>
          <w:szCs w:val="22"/>
          <w:lang w:val="lt-LT"/>
        </w:rPr>
      </w:pPr>
      <w:proofErr w:type="spellStart"/>
      <w:r w:rsidRPr="00D539A2">
        <w:rPr>
          <w:szCs w:val="22"/>
          <w:lang w:val="lt-LT"/>
        </w:rPr>
        <w:t>Metamizolas</w:t>
      </w:r>
      <w:proofErr w:type="spellEnd"/>
      <w:r w:rsidRPr="00D539A2">
        <w:rPr>
          <w:szCs w:val="22"/>
          <w:lang w:val="lt-LT"/>
        </w:rPr>
        <w:t xml:space="preserve"> gali padidinti </w:t>
      </w:r>
      <w:proofErr w:type="spellStart"/>
      <w:r w:rsidRPr="00D539A2">
        <w:rPr>
          <w:szCs w:val="22"/>
          <w:lang w:val="lt-LT"/>
        </w:rPr>
        <w:t>metotreksato</w:t>
      </w:r>
      <w:proofErr w:type="spellEnd"/>
      <w:r w:rsidRPr="00D539A2">
        <w:rPr>
          <w:szCs w:val="22"/>
          <w:lang w:val="lt-LT"/>
        </w:rPr>
        <w:t xml:space="preserve"> sukeliamą </w:t>
      </w:r>
      <w:proofErr w:type="spellStart"/>
      <w:r w:rsidRPr="00D539A2">
        <w:rPr>
          <w:szCs w:val="22"/>
          <w:lang w:val="lt-LT"/>
        </w:rPr>
        <w:t>hematotoksinį</w:t>
      </w:r>
      <w:proofErr w:type="spellEnd"/>
      <w:r w:rsidRPr="00D539A2">
        <w:rPr>
          <w:szCs w:val="22"/>
          <w:lang w:val="lt-LT"/>
        </w:rPr>
        <w:t xml:space="preserve"> poveikį, ypač senyviems pacientams. Reikia vengti šio derinio vartojimo.</w:t>
      </w:r>
    </w:p>
    <w:p w14:paraId="15D04B0F" w14:textId="77777777" w:rsidR="00D132C6" w:rsidRPr="00D539A2" w:rsidRDefault="00D132C6" w:rsidP="00FF7243">
      <w:pPr>
        <w:spacing w:line="240" w:lineRule="auto"/>
        <w:rPr>
          <w:szCs w:val="22"/>
          <w:lang w:val="lt-LT"/>
        </w:rPr>
      </w:pPr>
    </w:p>
    <w:p w14:paraId="72DC4268" w14:textId="77777777" w:rsidR="00D132C6" w:rsidRPr="00D539A2" w:rsidRDefault="00D132C6" w:rsidP="00FF7243">
      <w:pPr>
        <w:spacing w:line="240" w:lineRule="auto"/>
        <w:rPr>
          <w:szCs w:val="22"/>
          <w:lang w:val="lt-LT"/>
        </w:rPr>
      </w:pPr>
      <w:proofErr w:type="spellStart"/>
      <w:r w:rsidRPr="00D539A2">
        <w:rPr>
          <w:szCs w:val="22"/>
          <w:lang w:val="lt-LT"/>
        </w:rPr>
        <w:t>Metamizolo</w:t>
      </w:r>
      <w:proofErr w:type="spellEnd"/>
      <w:r w:rsidRPr="00D539A2">
        <w:rPr>
          <w:szCs w:val="22"/>
          <w:lang w:val="lt-LT"/>
        </w:rPr>
        <w:t xml:space="preserve"> ir </w:t>
      </w:r>
      <w:proofErr w:type="spellStart"/>
      <w:r w:rsidRPr="00D539A2">
        <w:rPr>
          <w:szCs w:val="22"/>
          <w:lang w:val="lt-LT"/>
        </w:rPr>
        <w:t>acetilsalicilo</w:t>
      </w:r>
      <w:proofErr w:type="spellEnd"/>
      <w:r w:rsidRPr="00D539A2">
        <w:rPr>
          <w:szCs w:val="22"/>
          <w:lang w:val="lt-LT"/>
        </w:rPr>
        <w:t xml:space="preserve"> rūgšties derinys gali susilpninti </w:t>
      </w:r>
      <w:proofErr w:type="spellStart"/>
      <w:r w:rsidRPr="00D539A2">
        <w:rPr>
          <w:szCs w:val="22"/>
          <w:lang w:val="lt-LT"/>
        </w:rPr>
        <w:t>acetilsalicilo</w:t>
      </w:r>
      <w:proofErr w:type="spellEnd"/>
      <w:r w:rsidRPr="00D539A2">
        <w:rPr>
          <w:szCs w:val="22"/>
          <w:lang w:val="lt-LT"/>
        </w:rPr>
        <w:t xml:space="preserve"> rūgšties poveikį trombocitų </w:t>
      </w:r>
      <w:proofErr w:type="spellStart"/>
      <w:r w:rsidRPr="00D539A2">
        <w:rPr>
          <w:szCs w:val="22"/>
          <w:lang w:val="lt-LT"/>
        </w:rPr>
        <w:t>agregacijai</w:t>
      </w:r>
      <w:proofErr w:type="spellEnd"/>
      <w:r w:rsidRPr="00D539A2">
        <w:rPr>
          <w:szCs w:val="22"/>
          <w:lang w:val="lt-LT"/>
        </w:rPr>
        <w:t xml:space="preserve">. Todėl pacientams, vartojantiems mažas </w:t>
      </w:r>
      <w:proofErr w:type="spellStart"/>
      <w:r w:rsidRPr="00D539A2">
        <w:rPr>
          <w:szCs w:val="22"/>
          <w:lang w:val="lt-LT"/>
        </w:rPr>
        <w:t>acetilsalicilo</w:t>
      </w:r>
      <w:proofErr w:type="spellEnd"/>
      <w:r w:rsidRPr="00D539A2">
        <w:rPr>
          <w:szCs w:val="22"/>
          <w:lang w:val="lt-LT"/>
        </w:rPr>
        <w:t xml:space="preserve"> dozes širdies priepuolio profilaktikai, reikia atsargumo.</w:t>
      </w:r>
    </w:p>
    <w:p w14:paraId="336D0995" w14:textId="77777777" w:rsidR="00D132C6" w:rsidRPr="00D539A2" w:rsidRDefault="00D132C6" w:rsidP="00FF7243">
      <w:pPr>
        <w:spacing w:line="240" w:lineRule="auto"/>
        <w:rPr>
          <w:szCs w:val="22"/>
          <w:lang w:val="lt-LT"/>
        </w:rPr>
      </w:pPr>
    </w:p>
    <w:p w14:paraId="79155525" w14:textId="77777777" w:rsidR="00D132C6" w:rsidRPr="00D539A2" w:rsidRDefault="00D132C6" w:rsidP="004755D9">
      <w:pPr>
        <w:pStyle w:val="Antrat4"/>
        <w:spacing w:line="240" w:lineRule="auto"/>
        <w:jc w:val="left"/>
        <w:rPr>
          <w:rFonts w:ascii="Times New Roman" w:hAnsi="Times New Roman"/>
          <w:sz w:val="22"/>
          <w:szCs w:val="22"/>
          <w:lang w:val="lt-LT"/>
        </w:rPr>
      </w:pPr>
      <w:r w:rsidRPr="00D539A2">
        <w:rPr>
          <w:rFonts w:ascii="Times New Roman" w:hAnsi="Times New Roman"/>
          <w:sz w:val="22"/>
          <w:szCs w:val="22"/>
          <w:lang w:val="lt-LT"/>
        </w:rPr>
        <w:t>4.6</w:t>
      </w:r>
      <w:r w:rsidRPr="00D539A2">
        <w:rPr>
          <w:rFonts w:ascii="Times New Roman" w:hAnsi="Times New Roman"/>
          <w:sz w:val="22"/>
          <w:szCs w:val="22"/>
          <w:lang w:val="lt-LT"/>
        </w:rPr>
        <w:tab/>
        <w:t>Vaisingumas, nėštumo ir žindymo laikotarpis</w:t>
      </w:r>
    </w:p>
    <w:p w14:paraId="4270593D" w14:textId="77777777" w:rsidR="00D132C6" w:rsidRPr="00D539A2" w:rsidRDefault="00D132C6" w:rsidP="00FF7243">
      <w:pPr>
        <w:spacing w:line="240" w:lineRule="auto"/>
        <w:rPr>
          <w:szCs w:val="22"/>
          <w:lang w:val="lt-LT"/>
        </w:rPr>
      </w:pPr>
    </w:p>
    <w:p w14:paraId="6B1C491B" w14:textId="77777777" w:rsidR="00D132C6" w:rsidRPr="00DB5622" w:rsidRDefault="00D132C6" w:rsidP="00FF7243">
      <w:pPr>
        <w:spacing w:line="240" w:lineRule="auto"/>
        <w:rPr>
          <w:u w:val="single"/>
          <w:lang w:val="lt-LT"/>
        </w:rPr>
      </w:pPr>
      <w:r w:rsidRPr="00DB5622">
        <w:rPr>
          <w:u w:val="single"/>
          <w:lang w:val="lt-LT"/>
        </w:rPr>
        <w:t>Nėštumas</w:t>
      </w:r>
    </w:p>
    <w:p w14:paraId="372D89BE" w14:textId="77777777" w:rsidR="00CC25DC" w:rsidRPr="00D539A2" w:rsidRDefault="00CC25DC" w:rsidP="004755D9">
      <w:pPr>
        <w:tabs>
          <w:tab w:val="clear" w:pos="567"/>
        </w:tabs>
        <w:autoSpaceDE w:val="0"/>
        <w:autoSpaceDN w:val="0"/>
        <w:adjustRightInd w:val="0"/>
        <w:spacing w:line="240" w:lineRule="auto"/>
        <w:rPr>
          <w:rFonts w:eastAsia="Calibri"/>
          <w:snapToGrid/>
          <w:szCs w:val="22"/>
          <w:lang w:val="lt-LT"/>
        </w:rPr>
      </w:pPr>
      <w:r w:rsidRPr="00D539A2">
        <w:rPr>
          <w:rFonts w:eastAsia="Calibri"/>
          <w:snapToGrid/>
          <w:szCs w:val="22"/>
          <w:lang w:val="lt-LT"/>
        </w:rPr>
        <w:t xml:space="preserve">Duomenų apie </w:t>
      </w:r>
      <w:proofErr w:type="spellStart"/>
      <w:r w:rsidRPr="00D539A2">
        <w:rPr>
          <w:rFonts w:eastAsia="Calibri"/>
          <w:snapToGrid/>
          <w:szCs w:val="22"/>
          <w:lang w:val="lt-LT"/>
        </w:rPr>
        <w:t>metamizolo</w:t>
      </w:r>
      <w:proofErr w:type="spellEnd"/>
      <w:r w:rsidRPr="00D539A2">
        <w:rPr>
          <w:rFonts w:eastAsia="Calibri"/>
          <w:snapToGrid/>
          <w:szCs w:val="22"/>
          <w:lang w:val="lt-LT"/>
        </w:rPr>
        <w:t xml:space="preserve"> vartojimą nėštumo metu nėra daug. </w:t>
      </w:r>
    </w:p>
    <w:p w14:paraId="690A1E74" w14:textId="48D1FD30" w:rsidR="00CC25DC" w:rsidRPr="00D539A2" w:rsidRDefault="00CC25DC" w:rsidP="004755D9">
      <w:pPr>
        <w:tabs>
          <w:tab w:val="clear" w:pos="567"/>
        </w:tabs>
        <w:autoSpaceDE w:val="0"/>
        <w:autoSpaceDN w:val="0"/>
        <w:adjustRightInd w:val="0"/>
        <w:spacing w:line="240" w:lineRule="auto"/>
        <w:rPr>
          <w:rFonts w:eastAsia="Calibri"/>
          <w:snapToGrid/>
          <w:szCs w:val="22"/>
          <w:lang w:val="lt-LT"/>
        </w:rPr>
      </w:pPr>
      <w:r w:rsidRPr="00D539A2">
        <w:rPr>
          <w:rFonts w:eastAsia="Calibri"/>
          <w:snapToGrid/>
          <w:szCs w:val="22"/>
          <w:lang w:val="lt-LT"/>
        </w:rPr>
        <w:t xml:space="preserve">Remiantis paskelbtais nėščiųjų, kurios vartojo </w:t>
      </w:r>
      <w:proofErr w:type="spellStart"/>
      <w:r w:rsidRPr="00D539A2">
        <w:rPr>
          <w:rFonts w:eastAsia="Calibri"/>
          <w:snapToGrid/>
          <w:szCs w:val="22"/>
          <w:lang w:val="lt-LT"/>
        </w:rPr>
        <w:t>metamizolo</w:t>
      </w:r>
      <w:proofErr w:type="spellEnd"/>
      <w:r w:rsidRPr="00D539A2">
        <w:rPr>
          <w:rFonts w:eastAsia="Calibri"/>
          <w:snapToGrid/>
          <w:szCs w:val="22"/>
          <w:lang w:val="lt-LT"/>
        </w:rPr>
        <w:t xml:space="preserve"> pirmą trimestrą (n=568), tyrimų duomenimis, </w:t>
      </w:r>
      <w:proofErr w:type="spellStart"/>
      <w:r w:rsidRPr="00D539A2">
        <w:rPr>
          <w:rFonts w:eastAsia="Calibri"/>
          <w:snapToGrid/>
          <w:szCs w:val="22"/>
          <w:lang w:val="lt-LT"/>
        </w:rPr>
        <w:t>teratogeninio</w:t>
      </w:r>
      <w:proofErr w:type="spellEnd"/>
      <w:r w:rsidRPr="00D539A2">
        <w:rPr>
          <w:rFonts w:eastAsia="Calibri"/>
          <w:snapToGrid/>
          <w:szCs w:val="22"/>
          <w:lang w:val="lt-LT"/>
        </w:rPr>
        <w:t xml:space="preserve"> poveikio ir toksinio poveikio embrionui įrodymų nenustatyta. Tam tikrais atvejais, nesant kitokio gydymo pasirinkimo galimybių, vartoti pavienes </w:t>
      </w:r>
      <w:proofErr w:type="spellStart"/>
      <w:r w:rsidRPr="00D539A2">
        <w:rPr>
          <w:rFonts w:eastAsia="Calibri"/>
          <w:snapToGrid/>
          <w:szCs w:val="22"/>
          <w:lang w:val="lt-LT"/>
        </w:rPr>
        <w:t>metamizolo</w:t>
      </w:r>
      <w:proofErr w:type="spellEnd"/>
      <w:r w:rsidRPr="00D539A2">
        <w:rPr>
          <w:rFonts w:eastAsia="Calibri"/>
          <w:snapToGrid/>
          <w:szCs w:val="22"/>
          <w:lang w:val="lt-LT"/>
        </w:rPr>
        <w:t xml:space="preserve"> dozes pirmą ir antrą trimestrą gali būti priimtina. Vis dėlto, apskritai vartoti </w:t>
      </w:r>
      <w:proofErr w:type="spellStart"/>
      <w:r w:rsidRPr="00D539A2">
        <w:rPr>
          <w:rFonts w:eastAsia="Calibri"/>
          <w:snapToGrid/>
          <w:szCs w:val="22"/>
          <w:lang w:val="lt-LT"/>
        </w:rPr>
        <w:t>metamizolo</w:t>
      </w:r>
      <w:proofErr w:type="spellEnd"/>
      <w:r w:rsidRPr="00D539A2">
        <w:rPr>
          <w:rFonts w:eastAsia="Calibri"/>
          <w:snapToGrid/>
          <w:szCs w:val="22"/>
          <w:lang w:val="lt-LT"/>
        </w:rPr>
        <w:t xml:space="preserve"> pirmą ir antrą trimestrą nerekomenduojama. Jo vartojimas trečią trimestrą siejamas su </w:t>
      </w:r>
      <w:proofErr w:type="spellStart"/>
      <w:r w:rsidRPr="00D539A2">
        <w:rPr>
          <w:rFonts w:eastAsia="Calibri"/>
          <w:snapToGrid/>
          <w:szCs w:val="22"/>
          <w:lang w:val="lt-LT"/>
        </w:rPr>
        <w:t>fetotoksiškumu</w:t>
      </w:r>
      <w:proofErr w:type="spellEnd"/>
      <w:r w:rsidRPr="00D539A2">
        <w:rPr>
          <w:rFonts w:eastAsia="Calibri"/>
          <w:snapToGrid/>
          <w:szCs w:val="22"/>
          <w:lang w:val="lt-LT"/>
        </w:rPr>
        <w:t xml:space="preserve"> (inkstų pažeidimu ir arterinio latako užsivėrimu), todėl trečią nėštumo trimestrą vartoti </w:t>
      </w:r>
      <w:proofErr w:type="spellStart"/>
      <w:r w:rsidRPr="00D539A2">
        <w:rPr>
          <w:rFonts w:eastAsia="Calibri"/>
          <w:snapToGrid/>
          <w:szCs w:val="22"/>
          <w:lang w:val="lt-LT"/>
        </w:rPr>
        <w:t>metamizolo</w:t>
      </w:r>
      <w:proofErr w:type="spellEnd"/>
      <w:r w:rsidRPr="00D539A2">
        <w:rPr>
          <w:rFonts w:eastAsia="Calibri"/>
          <w:snapToGrid/>
          <w:szCs w:val="22"/>
          <w:lang w:val="lt-LT"/>
        </w:rPr>
        <w:t xml:space="preserve"> draudžiama (žr.</w:t>
      </w:r>
      <w:r w:rsidR="00DD080F">
        <w:rPr>
          <w:rFonts w:eastAsia="Calibri"/>
          <w:snapToGrid/>
          <w:szCs w:val="22"/>
          <w:lang w:val="lt-LT"/>
        </w:rPr>
        <w:t> </w:t>
      </w:r>
      <w:r w:rsidRPr="00D539A2">
        <w:rPr>
          <w:rFonts w:eastAsia="Calibri"/>
          <w:snapToGrid/>
          <w:szCs w:val="22"/>
          <w:lang w:val="lt-LT"/>
        </w:rPr>
        <w:t>4.3</w:t>
      </w:r>
      <w:r w:rsidR="00DD080F">
        <w:rPr>
          <w:rFonts w:eastAsia="Calibri"/>
          <w:snapToGrid/>
          <w:szCs w:val="22"/>
          <w:lang w:val="lt-LT"/>
        </w:rPr>
        <w:t> </w:t>
      </w:r>
      <w:r w:rsidRPr="00D539A2">
        <w:rPr>
          <w:rFonts w:eastAsia="Calibri"/>
          <w:snapToGrid/>
          <w:szCs w:val="22"/>
          <w:lang w:val="lt-LT"/>
        </w:rPr>
        <w:t xml:space="preserve">skyrių). Atsitiktinai pavartojus </w:t>
      </w:r>
      <w:proofErr w:type="spellStart"/>
      <w:r w:rsidRPr="00D539A2">
        <w:rPr>
          <w:rFonts w:eastAsia="Calibri"/>
          <w:snapToGrid/>
          <w:szCs w:val="22"/>
          <w:lang w:val="lt-LT"/>
        </w:rPr>
        <w:t>metamizolo</w:t>
      </w:r>
      <w:proofErr w:type="spellEnd"/>
      <w:r w:rsidRPr="00D539A2">
        <w:rPr>
          <w:rFonts w:eastAsia="Calibri"/>
          <w:snapToGrid/>
          <w:szCs w:val="22"/>
          <w:lang w:val="lt-LT"/>
        </w:rPr>
        <w:t xml:space="preserve"> trečią trimestrą, reikia tikrinti vaisiaus vandenų ir arterinio latako būklę atliekant ultragarsinį tyrimą ir </w:t>
      </w:r>
      <w:proofErr w:type="spellStart"/>
      <w:r w:rsidRPr="00D539A2">
        <w:rPr>
          <w:rFonts w:eastAsia="Calibri"/>
          <w:snapToGrid/>
          <w:szCs w:val="22"/>
          <w:lang w:val="lt-LT"/>
        </w:rPr>
        <w:t>echokardiografiją</w:t>
      </w:r>
      <w:proofErr w:type="spellEnd"/>
      <w:r w:rsidRPr="00D539A2">
        <w:rPr>
          <w:rFonts w:eastAsia="Calibri"/>
          <w:snapToGrid/>
          <w:szCs w:val="22"/>
          <w:lang w:val="lt-LT"/>
        </w:rPr>
        <w:t xml:space="preserve">. </w:t>
      </w:r>
    </w:p>
    <w:p w14:paraId="443F3F94" w14:textId="77777777" w:rsidR="00CC25DC" w:rsidRPr="00D539A2" w:rsidRDefault="00CC25DC" w:rsidP="004755D9">
      <w:pPr>
        <w:tabs>
          <w:tab w:val="clear" w:pos="567"/>
        </w:tabs>
        <w:autoSpaceDE w:val="0"/>
        <w:autoSpaceDN w:val="0"/>
        <w:adjustRightInd w:val="0"/>
        <w:spacing w:line="240" w:lineRule="auto"/>
        <w:rPr>
          <w:rFonts w:eastAsia="Calibri"/>
          <w:snapToGrid/>
          <w:szCs w:val="22"/>
          <w:lang w:val="lt-LT"/>
        </w:rPr>
      </w:pPr>
      <w:proofErr w:type="spellStart"/>
      <w:r w:rsidRPr="00D539A2">
        <w:rPr>
          <w:rFonts w:eastAsia="Calibri"/>
          <w:snapToGrid/>
          <w:szCs w:val="22"/>
          <w:lang w:val="lt-LT"/>
        </w:rPr>
        <w:t>Metamizolas</w:t>
      </w:r>
      <w:proofErr w:type="spellEnd"/>
      <w:r w:rsidRPr="00D539A2">
        <w:rPr>
          <w:rFonts w:eastAsia="Calibri"/>
          <w:snapToGrid/>
          <w:szCs w:val="22"/>
          <w:lang w:val="lt-LT"/>
        </w:rPr>
        <w:t xml:space="preserve"> prasiskverbia pro placentos barjerą. </w:t>
      </w:r>
    </w:p>
    <w:p w14:paraId="4976D8C5" w14:textId="3AEB007E" w:rsidR="00CC25DC" w:rsidRPr="00D539A2" w:rsidRDefault="00CC25DC" w:rsidP="00FF7243">
      <w:pPr>
        <w:pStyle w:val="Pagrindinistekstas"/>
        <w:tabs>
          <w:tab w:val="left" w:pos="567"/>
          <w:tab w:val="left" w:pos="8765"/>
        </w:tabs>
        <w:rPr>
          <w:rFonts w:eastAsia="Calibri"/>
          <w:i w:val="0"/>
          <w:color w:val="auto"/>
          <w:szCs w:val="22"/>
          <w:lang w:val="lt-LT"/>
        </w:rPr>
      </w:pPr>
      <w:r w:rsidRPr="00D539A2">
        <w:rPr>
          <w:rFonts w:eastAsia="Calibri"/>
          <w:i w:val="0"/>
          <w:color w:val="auto"/>
          <w:szCs w:val="22"/>
          <w:lang w:val="lt-LT"/>
        </w:rPr>
        <w:t xml:space="preserve">Atliekant tyrimus su gyvūnais, </w:t>
      </w:r>
      <w:proofErr w:type="spellStart"/>
      <w:r w:rsidRPr="00D539A2">
        <w:rPr>
          <w:rFonts w:eastAsia="Calibri"/>
          <w:i w:val="0"/>
          <w:color w:val="auto"/>
          <w:szCs w:val="22"/>
          <w:lang w:val="lt-LT"/>
        </w:rPr>
        <w:t>metamizolas</w:t>
      </w:r>
      <w:proofErr w:type="spellEnd"/>
      <w:r w:rsidRPr="00D539A2">
        <w:rPr>
          <w:rFonts w:eastAsia="Calibri"/>
          <w:i w:val="0"/>
          <w:color w:val="auto"/>
          <w:szCs w:val="22"/>
          <w:lang w:val="lt-LT"/>
        </w:rPr>
        <w:t xml:space="preserve"> sukėlė toksinį poveikį reprodukcijai, bet </w:t>
      </w:r>
      <w:proofErr w:type="spellStart"/>
      <w:r w:rsidRPr="00D539A2">
        <w:rPr>
          <w:rFonts w:eastAsia="Calibri"/>
          <w:i w:val="0"/>
          <w:color w:val="auto"/>
          <w:szCs w:val="22"/>
          <w:lang w:val="lt-LT"/>
        </w:rPr>
        <w:t>teratogeniškumo</w:t>
      </w:r>
      <w:proofErr w:type="spellEnd"/>
      <w:r w:rsidRPr="00D539A2">
        <w:rPr>
          <w:rFonts w:eastAsia="Calibri"/>
          <w:i w:val="0"/>
          <w:color w:val="auto"/>
          <w:szCs w:val="22"/>
          <w:lang w:val="lt-LT"/>
        </w:rPr>
        <w:t xml:space="preserve"> nenustatyta (žr. 5.3</w:t>
      </w:r>
      <w:r w:rsidR="00F1163D">
        <w:rPr>
          <w:szCs w:val="22"/>
          <w:lang w:val="lt-LT"/>
        </w:rPr>
        <w:t> </w:t>
      </w:r>
      <w:r w:rsidRPr="00D539A2">
        <w:rPr>
          <w:rFonts w:eastAsia="Calibri"/>
          <w:i w:val="0"/>
          <w:color w:val="auto"/>
          <w:szCs w:val="22"/>
          <w:lang w:val="lt-LT"/>
        </w:rPr>
        <w:t xml:space="preserve">skyrių). </w:t>
      </w:r>
    </w:p>
    <w:p w14:paraId="6F66ECC2" w14:textId="77777777" w:rsidR="00D132C6" w:rsidRPr="00DB5622" w:rsidRDefault="00D132C6" w:rsidP="00FF7243">
      <w:pPr>
        <w:spacing w:line="240" w:lineRule="auto"/>
        <w:rPr>
          <w:u w:val="single"/>
          <w:lang w:val="lt-LT"/>
        </w:rPr>
      </w:pPr>
    </w:p>
    <w:p w14:paraId="5A95BD98" w14:textId="77777777" w:rsidR="00D132C6" w:rsidRPr="00DB5622" w:rsidRDefault="00D132C6" w:rsidP="00FF7243">
      <w:pPr>
        <w:spacing w:line="240" w:lineRule="auto"/>
        <w:rPr>
          <w:u w:val="single"/>
          <w:lang w:val="lt-LT"/>
        </w:rPr>
      </w:pPr>
      <w:r w:rsidRPr="00DB5622">
        <w:rPr>
          <w:u w:val="single"/>
          <w:lang w:val="lt-LT"/>
        </w:rPr>
        <w:t>Žindymas</w:t>
      </w:r>
    </w:p>
    <w:p w14:paraId="3D975872" w14:textId="647EA462" w:rsidR="004D7FBA" w:rsidRPr="00DB5622" w:rsidRDefault="004D7FBA" w:rsidP="00FF7243">
      <w:pPr>
        <w:rPr>
          <w:lang w:val="lt-LT"/>
        </w:rPr>
      </w:pPr>
      <w:r w:rsidRPr="00D539A2">
        <w:rPr>
          <w:szCs w:val="22"/>
          <w:lang w:val="lt-LT"/>
        </w:rPr>
        <w:t xml:space="preserve">Didelis kiekis </w:t>
      </w:r>
      <w:proofErr w:type="spellStart"/>
      <w:r w:rsidRPr="00D539A2">
        <w:rPr>
          <w:szCs w:val="22"/>
          <w:lang w:val="lt-LT"/>
        </w:rPr>
        <w:t>metamizolo</w:t>
      </w:r>
      <w:proofErr w:type="spellEnd"/>
      <w:r w:rsidRPr="00D539A2">
        <w:rPr>
          <w:szCs w:val="22"/>
          <w:lang w:val="lt-LT"/>
        </w:rPr>
        <w:t xml:space="preserve"> skilimo produktų patenka</w:t>
      </w:r>
      <w:r w:rsidRPr="00DB5622">
        <w:rPr>
          <w:lang w:val="lt-LT"/>
        </w:rPr>
        <w:t xml:space="preserve"> į motinos pieną</w:t>
      </w:r>
      <w:r w:rsidRPr="00D539A2">
        <w:rPr>
          <w:szCs w:val="22"/>
          <w:lang w:val="lt-LT"/>
        </w:rPr>
        <w:t>, todėl</w:t>
      </w:r>
      <w:r w:rsidRPr="00DB5622">
        <w:rPr>
          <w:lang w:val="lt-LT"/>
        </w:rPr>
        <w:t xml:space="preserve"> negalima </w:t>
      </w:r>
      <w:r w:rsidRPr="00D539A2">
        <w:rPr>
          <w:szCs w:val="22"/>
          <w:lang w:val="lt-LT"/>
        </w:rPr>
        <w:t xml:space="preserve">atmesti pavojaus žindomam kūdikiui galimybės. Dėl šios priežasties </w:t>
      </w:r>
      <w:r w:rsidRPr="00DB5622">
        <w:rPr>
          <w:lang w:val="lt-LT"/>
        </w:rPr>
        <w:t xml:space="preserve">žindymo laikotarpiu reikia vengti </w:t>
      </w:r>
      <w:r w:rsidRPr="00D539A2">
        <w:rPr>
          <w:szCs w:val="22"/>
          <w:lang w:val="lt-LT"/>
        </w:rPr>
        <w:t xml:space="preserve">vartoti </w:t>
      </w:r>
      <w:proofErr w:type="spellStart"/>
      <w:r w:rsidRPr="00D539A2">
        <w:rPr>
          <w:szCs w:val="22"/>
          <w:lang w:val="lt-LT"/>
        </w:rPr>
        <w:t>metamizolo</w:t>
      </w:r>
      <w:proofErr w:type="spellEnd"/>
      <w:r w:rsidRPr="00D539A2">
        <w:rPr>
          <w:szCs w:val="22"/>
          <w:lang w:val="lt-LT"/>
        </w:rPr>
        <w:t xml:space="preserve">, ypač pakartotinai. Pavartojus </w:t>
      </w:r>
      <w:proofErr w:type="spellStart"/>
      <w:r w:rsidRPr="00D539A2">
        <w:rPr>
          <w:szCs w:val="22"/>
          <w:lang w:val="lt-LT"/>
        </w:rPr>
        <w:t>metamizolo</w:t>
      </w:r>
      <w:proofErr w:type="spellEnd"/>
      <w:r w:rsidRPr="00D539A2">
        <w:rPr>
          <w:szCs w:val="22"/>
          <w:lang w:val="lt-LT"/>
        </w:rPr>
        <w:t xml:space="preserve"> vieną kartą, motinoms rekomenduojama </w:t>
      </w:r>
      <w:r w:rsidRPr="00DB5622">
        <w:rPr>
          <w:lang w:val="lt-LT"/>
        </w:rPr>
        <w:t>48</w:t>
      </w:r>
      <w:r w:rsidR="005154D3">
        <w:rPr>
          <w:szCs w:val="22"/>
          <w:lang w:val="lt-LT"/>
        </w:rPr>
        <w:t> </w:t>
      </w:r>
      <w:r w:rsidRPr="00DB5622">
        <w:rPr>
          <w:lang w:val="lt-LT"/>
        </w:rPr>
        <w:t>valandas</w:t>
      </w:r>
      <w:r w:rsidRPr="00D539A2">
        <w:rPr>
          <w:szCs w:val="22"/>
          <w:lang w:val="lt-LT"/>
        </w:rPr>
        <w:t xml:space="preserve"> po dozės pavartojimo nusitraukti ir išpilti pieną</w:t>
      </w:r>
      <w:r w:rsidRPr="00DB5622">
        <w:rPr>
          <w:lang w:val="lt-LT"/>
        </w:rPr>
        <w:t>.</w:t>
      </w:r>
    </w:p>
    <w:p w14:paraId="7228DA4A" w14:textId="77777777" w:rsidR="00D132C6" w:rsidRPr="00D539A2" w:rsidRDefault="00D132C6" w:rsidP="00FF7243">
      <w:pPr>
        <w:spacing w:line="240" w:lineRule="auto"/>
        <w:rPr>
          <w:szCs w:val="22"/>
          <w:lang w:val="lt-LT"/>
        </w:rPr>
      </w:pPr>
    </w:p>
    <w:p w14:paraId="244B30A9" w14:textId="77777777" w:rsidR="00D132C6" w:rsidRPr="00D539A2" w:rsidRDefault="00D132C6" w:rsidP="004755D9">
      <w:pPr>
        <w:pStyle w:val="Antrat4"/>
        <w:spacing w:line="240" w:lineRule="auto"/>
        <w:jc w:val="left"/>
        <w:rPr>
          <w:rFonts w:ascii="Times New Roman" w:hAnsi="Times New Roman"/>
          <w:sz w:val="22"/>
          <w:szCs w:val="22"/>
          <w:lang w:val="lt-LT"/>
        </w:rPr>
      </w:pPr>
      <w:r w:rsidRPr="00D539A2">
        <w:rPr>
          <w:rFonts w:ascii="Times New Roman" w:hAnsi="Times New Roman"/>
          <w:sz w:val="22"/>
          <w:szCs w:val="22"/>
          <w:lang w:val="lt-LT"/>
        </w:rPr>
        <w:t>4.7</w:t>
      </w:r>
      <w:r w:rsidRPr="00D539A2">
        <w:rPr>
          <w:rFonts w:ascii="Times New Roman" w:hAnsi="Times New Roman"/>
          <w:sz w:val="22"/>
          <w:szCs w:val="22"/>
          <w:lang w:val="lt-LT"/>
        </w:rPr>
        <w:tab/>
        <w:t>Poveikis gebėjimui vairuoti ir valdyti mechanizmus</w:t>
      </w:r>
    </w:p>
    <w:p w14:paraId="73968CE5" w14:textId="77777777" w:rsidR="00D132C6" w:rsidRPr="00D539A2" w:rsidRDefault="00D132C6" w:rsidP="00FF7243">
      <w:pPr>
        <w:spacing w:line="240" w:lineRule="auto"/>
        <w:rPr>
          <w:szCs w:val="22"/>
          <w:lang w:val="lt-LT"/>
        </w:rPr>
      </w:pPr>
    </w:p>
    <w:p w14:paraId="71A834A9" w14:textId="77777777" w:rsidR="00D132C6" w:rsidRPr="00D539A2" w:rsidRDefault="00D132C6" w:rsidP="00FF7243">
      <w:pPr>
        <w:spacing w:line="240" w:lineRule="auto"/>
        <w:rPr>
          <w:szCs w:val="22"/>
          <w:lang w:val="lt-LT"/>
        </w:rPr>
      </w:pPr>
      <w:r w:rsidRPr="00D539A2">
        <w:rPr>
          <w:szCs w:val="22"/>
          <w:lang w:val="lt-LT"/>
        </w:rPr>
        <w:t>Vartojant rekomenduojamomis dozėmis, šis vaistinis preparatas paciento reakcijos ir koncentracijos neveikia. Viršijus rekomenduojamą dozę, gali sutrikti koncentracija ir reakcijos greitis, ypač jei kartu vartojama alkoholio.</w:t>
      </w:r>
    </w:p>
    <w:p w14:paraId="5CF920D1" w14:textId="77777777" w:rsidR="00D132C6" w:rsidRPr="00D539A2" w:rsidRDefault="00D132C6" w:rsidP="00FF7243">
      <w:pPr>
        <w:spacing w:line="240" w:lineRule="auto"/>
        <w:rPr>
          <w:szCs w:val="22"/>
          <w:lang w:val="lt-LT"/>
        </w:rPr>
      </w:pPr>
    </w:p>
    <w:p w14:paraId="5C6CE1A4" w14:textId="77777777" w:rsidR="00D132C6" w:rsidRPr="00D539A2" w:rsidRDefault="00D132C6" w:rsidP="00FF7243">
      <w:pPr>
        <w:spacing w:line="240" w:lineRule="auto"/>
        <w:outlineLvl w:val="0"/>
        <w:rPr>
          <w:szCs w:val="22"/>
          <w:lang w:val="lt-LT"/>
        </w:rPr>
      </w:pPr>
      <w:r w:rsidRPr="00D539A2">
        <w:rPr>
          <w:b/>
          <w:szCs w:val="22"/>
          <w:lang w:val="lt-LT"/>
        </w:rPr>
        <w:t>4.8</w:t>
      </w:r>
      <w:r w:rsidRPr="00D539A2">
        <w:rPr>
          <w:b/>
          <w:szCs w:val="22"/>
          <w:lang w:val="lt-LT"/>
        </w:rPr>
        <w:tab/>
        <w:t>Nepageidaujamas poveikis</w:t>
      </w:r>
    </w:p>
    <w:p w14:paraId="58194A1C" w14:textId="77777777" w:rsidR="00D132C6" w:rsidRPr="00D539A2" w:rsidRDefault="00D132C6" w:rsidP="00FF7243">
      <w:pPr>
        <w:spacing w:line="240" w:lineRule="auto"/>
        <w:rPr>
          <w:szCs w:val="22"/>
          <w:u w:val="single"/>
          <w:lang w:val="lt-LT"/>
        </w:rPr>
      </w:pPr>
    </w:p>
    <w:p w14:paraId="0A239CF9" w14:textId="77777777" w:rsidR="001449EE" w:rsidRDefault="001449EE" w:rsidP="001449EE">
      <w:pPr>
        <w:tabs>
          <w:tab w:val="clear" w:pos="567"/>
        </w:tabs>
        <w:autoSpaceDE w:val="0"/>
        <w:spacing w:line="240" w:lineRule="auto"/>
        <w:contextualSpacing/>
        <w:rPr>
          <w:szCs w:val="22"/>
          <w:lang w:val="lt-LT"/>
        </w:rPr>
      </w:pPr>
      <w:r w:rsidRPr="003801BD">
        <w:rPr>
          <w:szCs w:val="22"/>
          <w:lang w:val="lt-LT"/>
        </w:rPr>
        <w:t xml:space="preserve">Taikant gydymą </w:t>
      </w:r>
      <w:proofErr w:type="spellStart"/>
      <w:r w:rsidRPr="003801BD">
        <w:rPr>
          <w:szCs w:val="22"/>
          <w:lang w:val="lt-LT"/>
        </w:rPr>
        <w:t>metamizolu</w:t>
      </w:r>
      <w:proofErr w:type="spellEnd"/>
      <w:r w:rsidRPr="003801BD">
        <w:rPr>
          <w:szCs w:val="22"/>
          <w:lang w:val="lt-LT"/>
        </w:rPr>
        <w:t xml:space="preserve">, gauta pranešimų apie sunkias nepageidaujamas odos reakcijas, įskaitant </w:t>
      </w:r>
      <w:proofErr w:type="spellStart"/>
      <w:r w:rsidRPr="003801BD">
        <w:rPr>
          <w:szCs w:val="22"/>
          <w:lang w:val="lt-LT"/>
        </w:rPr>
        <w:t>Stivenso</w:t>
      </w:r>
      <w:proofErr w:type="spellEnd"/>
      <w:r w:rsidRPr="003801BD">
        <w:rPr>
          <w:szCs w:val="22"/>
          <w:lang w:val="lt-LT"/>
        </w:rPr>
        <w:t xml:space="preserve">-Džonsono sindromą (SDS), toksinę epidermio </w:t>
      </w:r>
      <w:proofErr w:type="spellStart"/>
      <w:r w:rsidRPr="003801BD">
        <w:rPr>
          <w:szCs w:val="22"/>
          <w:lang w:val="lt-LT"/>
        </w:rPr>
        <w:t>nekrolizę</w:t>
      </w:r>
      <w:proofErr w:type="spellEnd"/>
      <w:r w:rsidRPr="003801BD">
        <w:rPr>
          <w:szCs w:val="22"/>
          <w:lang w:val="lt-LT"/>
        </w:rPr>
        <w:t xml:space="preserve"> (TEN) ir reakciją į vaistinį preparatą su </w:t>
      </w:r>
      <w:proofErr w:type="spellStart"/>
      <w:r w:rsidRPr="003801BD">
        <w:rPr>
          <w:szCs w:val="22"/>
          <w:lang w:val="lt-LT"/>
        </w:rPr>
        <w:t>eozinofilija</w:t>
      </w:r>
      <w:proofErr w:type="spellEnd"/>
      <w:r w:rsidRPr="003801BD">
        <w:rPr>
          <w:szCs w:val="22"/>
          <w:lang w:val="lt-LT"/>
        </w:rPr>
        <w:t xml:space="preserve"> ir sisteminiais simptomais (angl. </w:t>
      </w:r>
      <w:proofErr w:type="spellStart"/>
      <w:r w:rsidRPr="001449EE">
        <w:rPr>
          <w:i/>
          <w:szCs w:val="22"/>
          <w:lang w:val="lt-LT"/>
        </w:rPr>
        <w:t>drug</w:t>
      </w:r>
      <w:proofErr w:type="spellEnd"/>
      <w:r w:rsidRPr="001449EE">
        <w:rPr>
          <w:i/>
          <w:szCs w:val="22"/>
          <w:lang w:val="lt-LT"/>
        </w:rPr>
        <w:t xml:space="preserve"> </w:t>
      </w:r>
      <w:proofErr w:type="spellStart"/>
      <w:r w:rsidRPr="001449EE">
        <w:rPr>
          <w:i/>
          <w:szCs w:val="22"/>
          <w:lang w:val="lt-LT"/>
        </w:rPr>
        <w:t>reaction</w:t>
      </w:r>
      <w:proofErr w:type="spellEnd"/>
      <w:r w:rsidRPr="001449EE">
        <w:rPr>
          <w:i/>
          <w:szCs w:val="22"/>
          <w:lang w:val="lt-LT"/>
        </w:rPr>
        <w:t xml:space="preserve"> </w:t>
      </w:r>
      <w:proofErr w:type="spellStart"/>
      <w:r w:rsidRPr="001449EE">
        <w:rPr>
          <w:i/>
          <w:szCs w:val="22"/>
          <w:lang w:val="lt-LT"/>
        </w:rPr>
        <w:t>with</w:t>
      </w:r>
      <w:proofErr w:type="spellEnd"/>
      <w:r w:rsidRPr="001449EE">
        <w:rPr>
          <w:i/>
          <w:szCs w:val="22"/>
          <w:lang w:val="lt-LT"/>
        </w:rPr>
        <w:t xml:space="preserve"> </w:t>
      </w:r>
      <w:proofErr w:type="spellStart"/>
      <w:r w:rsidRPr="001449EE">
        <w:rPr>
          <w:i/>
          <w:szCs w:val="22"/>
          <w:lang w:val="lt-LT"/>
        </w:rPr>
        <w:t>eosinophilia</w:t>
      </w:r>
      <w:proofErr w:type="spellEnd"/>
      <w:r w:rsidRPr="001449EE">
        <w:rPr>
          <w:i/>
          <w:szCs w:val="22"/>
          <w:lang w:val="lt-LT"/>
        </w:rPr>
        <w:t xml:space="preserve"> </w:t>
      </w:r>
      <w:proofErr w:type="spellStart"/>
      <w:r w:rsidRPr="001449EE">
        <w:rPr>
          <w:i/>
          <w:szCs w:val="22"/>
          <w:lang w:val="lt-LT"/>
        </w:rPr>
        <w:t>and</w:t>
      </w:r>
      <w:proofErr w:type="spellEnd"/>
      <w:r w:rsidRPr="001449EE">
        <w:rPr>
          <w:i/>
          <w:szCs w:val="22"/>
          <w:lang w:val="lt-LT"/>
        </w:rPr>
        <w:t xml:space="preserve"> </w:t>
      </w:r>
      <w:proofErr w:type="spellStart"/>
      <w:r w:rsidRPr="001449EE">
        <w:rPr>
          <w:i/>
          <w:szCs w:val="22"/>
          <w:lang w:val="lt-LT"/>
        </w:rPr>
        <w:t>systemic</w:t>
      </w:r>
      <w:proofErr w:type="spellEnd"/>
      <w:r w:rsidRPr="001449EE">
        <w:rPr>
          <w:i/>
          <w:szCs w:val="22"/>
          <w:lang w:val="lt-LT"/>
        </w:rPr>
        <w:t xml:space="preserve"> </w:t>
      </w:r>
      <w:proofErr w:type="spellStart"/>
      <w:r w:rsidRPr="001449EE">
        <w:rPr>
          <w:i/>
          <w:szCs w:val="22"/>
          <w:lang w:val="lt-LT"/>
        </w:rPr>
        <w:t>symptoms</w:t>
      </w:r>
      <w:proofErr w:type="spellEnd"/>
      <w:r w:rsidRPr="003801BD">
        <w:rPr>
          <w:szCs w:val="22"/>
          <w:lang w:val="lt-LT"/>
        </w:rPr>
        <w:t>; DRESS) (žr. 4.4</w:t>
      </w:r>
      <w:r>
        <w:rPr>
          <w:szCs w:val="22"/>
          <w:lang w:val="lt-LT"/>
        </w:rPr>
        <w:t> </w:t>
      </w:r>
      <w:r w:rsidRPr="003801BD">
        <w:rPr>
          <w:szCs w:val="22"/>
          <w:lang w:val="lt-LT"/>
        </w:rPr>
        <w:t>skyrių).</w:t>
      </w:r>
    </w:p>
    <w:p w14:paraId="5D3D05D6" w14:textId="77777777" w:rsidR="00D132C6" w:rsidRPr="00D539A2" w:rsidRDefault="00D132C6" w:rsidP="00FF7243">
      <w:pPr>
        <w:tabs>
          <w:tab w:val="clear" w:pos="567"/>
        </w:tabs>
        <w:autoSpaceDE w:val="0"/>
        <w:spacing w:line="240" w:lineRule="auto"/>
        <w:contextualSpacing/>
        <w:rPr>
          <w:szCs w:val="22"/>
          <w:lang w:val="lt-LT"/>
        </w:rPr>
      </w:pPr>
      <w:r w:rsidRPr="00D539A2">
        <w:rPr>
          <w:szCs w:val="22"/>
          <w:lang w:val="lt-LT"/>
        </w:rPr>
        <w:t xml:space="preserve">Nepageidaujamo poveikio dažnis pateikiamas 2 lentelėje, remiantis </w:t>
      </w:r>
      <w:proofErr w:type="spellStart"/>
      <w:r w:rsidRPr="00D539A2">
        <w:rPr>
          <w:szCs w:val="22"/>
          <w:lang w:val="lt-LT"/>
        </w:rPr>
        <w:t>MedDRA</w:t>
      </w:r>
      <w:proofErr w:type="spellEnd"/>
      <w:r w:rsidRPr="00D539A2">
        <w:rPr>
          <w:szCs w:val="22"/>
          <w:lang w:val="lt-LT"/>
        </w:rPr>
        <w:t xml:space="preserve"> dažnio apibūdinimais: labai dažnas (≥ 1/10), dažnas (nuo ≥ 1/100 iki &lt; 1/10), nedažnas (nuo ≥ 1/1000 iki &lt; 1/100), retas (nuo ≥ 1/10000 iki &lt; 1/1000), labai retas (&lt; 1/10000) ir nežinomas (negali būti apskaičiuotas pagal turimus duomenis).</w:t>
      </w:r>
    </w:p>
    <w:p w14:paraId="0915D1A4" w14:textId="77777777" w:rsidR="00D132C6" w:rsidRPr="00D539A2" w:rsidRDefault="00D132C6" w:rsidP="00FF7243">
      <w:pPr>
        <w:tabs>
          <w:tab w:val="clear" w:pos="567"/>
        </w:tabs>
        <w:autoSpaceDE w:val="0"/>
        <w:spacing w:line="240" w:lineRule="auto"/>
        <w:contextualSpacing/>
        <w:rPr>
          <w:szCs w:val="22"/>
          <w:lang w:val="lt-LT"/>
        </w:rPr>
      </w:pPr>
    </w:p>
    <w:p w14:paraId="25182D76" w14:textId="77777777" w:rsidR="00D132C6" w:rsidRPr="00DB5622" w:rsidRDefault="00D132C6" w:rsidP="00FF7243">
      <w:pPr>
        <w:tabs>
          <w:tab w:val="clear" w:pos="567"/>
        </w:tabs>
        <w:autoSpaceDE w:val="0"/>
        <w:spacing w:line="240" w:lineRule="auto"/>
        <w:contextualSpacing/>
        <w:rPr>
          <w:b/>
          <w:lang w:val="lt-LT"/>
        </w:rPr>
      </w:pPr>
      <w:r w:rsidRPr="00DB5622">
        <w:rPr>
          <w:b/>
          <w:lang w:val="lt-LT"/>
        </w:rPr>
        <w:t>2 lentelė</w:t>
      </w:r>
    </w:p>
    <w:p w14:paraId="2B94DA24" w14:textId="77777777" w:rsidR="00D132C6" w:rsidRPr="00D539A2" w:rsidRDefault="00D132C6" w:rsidP="00FF7243">
      <w:pPr>
        <w:tabs>
          <w:tab w:val="clear" w:pos="567"/>
        </w:tabs>
        <w:autoSpaceDE w:val="0"/>
        <w:spacing w:line="240" w:lineRule="auto"/>
        <w:contextualSpacing/>
        <w:rPr>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7"/>
        <w:gridCol w:w="6603"/>
      </w:tblGrid>
      <w:tr w:rsidR="00DB5622" w:rsidRPr="00A32D3D" w14:paraId="659F9E07" w14:textId="77777777" w:rsidTr="004755D9">
        <w:tc>
          <w:tcPr>
            <w:tcW w:w="9060" w:type="dxa"/>
            <w:gridSpan w:val="2"/>
          </w:tcPr>
          <w:p w14:paraId="08815B7E" w14:textId="77777777" w:rsidR="00D132C6" w:rsidRPr="00D539A2" w:rsidRDefault="00D132C6" w:rsidP="00CC25DC">
            <w:pPr>
              <w:autoSpaceDE w:val="0"/>
              <w:autoSpaceDN w:val="0"/>
              <w:adjustRightInd w:val="0"/>
              <w:spacing w:line="240" w:lineRule="auto"/>
              <w:jc w:val="both"/>
              <w:rPr>
                <w:b/>
                <w:szCs w:val="22"/>
                <w:u w:val="single"/>
                <w:lang w:val="lt-LT"/>
              </w:rPr>
            </w:pPr>
            <w:r w:rsidRPr="00D539A2">
              <w:rPr>
                <w:b/>
                <w:szCs w:val="22"/>
                <w:lang w:val="lt-LT"/>
              </w:rPr>
              <w:t>Kraujo ir limfinės sistemos sutrikimai</w:t>
            </w:r>
          </w:p>
        </w:tc>
      </w:tr>
      <w:tr w:rsidR="00DB5622" w:rsidRPr="00A32D3D" w14:paraId="599F7005" w14:textId="77777777" w:rsidTr="004755D9">
        <w:tc>
          <w:tcPr>
            <w:tcW w:w="2457" w:type="dxa"/>
          </w:tcPr>
          <w:p w14:paraId="377E67A8" w14:textId="77777777" w:rsidR="00D132C6" w:rsidRPr="00D539A2" w:rsidRDefault="00D132C6" w:rsidP="00CC25DC">
            <w:pPr>
              <w:autoSpaceDE w:val="0"/>
              <w:autoSpaceDN w:val="0"/>
              <w:adjustRightInd w:val="0"/>
              <w:spacing w:line="240" w:lineRule="auto"/>
              <w:jc w:val="both"/>
              <w:rPr>
                <w:szCs w:val="22"/>
                <w:u w:val="single"/>
                <w:lang w:val="lt-LT"/>
              </w:rPr>
            </w:pPr>
            <w:r w:rsidRPr="00D539A2">
              <w:rPr>
                <w:szCs w:val="22"/>
                <w:lang w:val="lt-LT"/>
              </w:rPr>
              <w:t>Retas</w:t>
            </w:r>
          </w:p>
        </w:tc>
        <w:tc>
          <w:tcPr>
            <w:tcW w:w="6603" w:type="dxa"/>
          </w:tcPr>
          <w:p w14:paraId="075B6E34" w14:textId="77777777" w:rsidR="00D132C6" w:rsidRPr="00D539A2" w:rsidRDefault="00D132C6" w:rsidP="004755D9">
            <w:pPr>
              <w:autoSpaceDE w:val="0"/>
              <w:autoSpaceDN w:val="0"/>
              <w:adjustRightInd w:val="0"/>
              <w:spacing w:line="240" w:lineRule="auto"/>
              <w:rPr>
                <w:szCs w:val="22"/>
                <w:u w:val="single"/>
                <w:lang w:val="lt-LT"/>
              </w:rPr>
            </w:pPr>
            <w:proofErr w:type="spellStart"/>
            <w:r w:rsidRPr="00D539A2">
              <w:rPr>
                <w:szCs w:val="22"/>
                <w:lang w:val="lt-LT"/>
              </w:rPr>
              <w:t>Aplazinė</w:t>
            </w:r>
            <w:proofErr w:type="spellEnd"/>
            <w:r w:rsidRPr="00D539A2">
              <w:rPr>
                <w:szCs w:val="22"/>
                <w:lang w:val="lt-LT"/>
              </w:rPr>
              <w:t xml:space="preserve"> anemija, </w:t>
            </w:r>
            <w:proofErr w:type="spellStart"/>
            <w:r w:rsidRPr="00D539A2">
              <w:rPr>
                <w:szCs w:val="22"/>
                <w:lang w:val="lt-LT"/>
              </w:rPr>
              <w:t>agranulocitozė</w:t>
            </w:r>
            <w:proofErr w:type="spellEnd"/>
            <w:r w:rsidRPr="00D539A2">
              <w:rPr>
                <w:szCs w:val="22"/>
                <w:lang w:val="lt-LT"/>
              </w:rPr>
              <w:t xml:space="preserve"> ir </w:t>
            </w:r>
            <w:proofErr w:type="spellStart"/>
            <w:r w:rsidRPr="00D539A2">
              <w:rPr>
                <w:szCs w:val="22"/>
                <w:lang w:val="lt-LT"/>
              </w:rPr>
              <w:t>pancitopenija</w:t>
            </w:r>
            <w:proofErr w:type="spellEnd"/>
            <w:r w:rsidRPr="00D539A2">
              <w:rPr>
                <w:szCs w:val="22"/>
                <w:lang w:val="lt-LT"/>
              </w:rPr>
              <w:t xml:space="preserve">, įskaitant mirtinus atvejus, </w:t>
            </w:r>
            <w:proofErr w:type="spellStart"/>
            <w:r w:rsidRPr="00D539A2">
              <w:rPr>
                <w:szCs w:val="22"/>
                <w:lang w:val="lt-LT"/>
              </w:rPr>
              <w:t>leukopenija</w:t>
            </w:r>
            <w:proofErr w:type="spellEnd"/>
            <w:r w:rsidRPr="00D539A2">
              <w:rPr>
                <w:szCs w:val="22"/>
                <w:lang w:val="lt-LT"/>
              </w:rPr>
              <w:t xml:space="preserve"> ir trombocitopenija.</w:t>
            </w:r>
            <w:r w:rsidRPr="00D539A2">
              <w:rPr>
                <w:szCs w:val="22"/>
                <w:vertAlign w:val="superscript"/>
                <w:lang w:val="lt-LT"/>
              </w:rPr>
              <w:t>1</w:t>
            </w:r>
          </w:p>
        </w:tc>
      </w:tr>
      <w:tr w:rsidR="00DB5622" w:rsidRPr="00D539A2" w14:paraId="75143C77" w14:textId="77777777" w:rsidTr="004755D9">
        <w:tc>
          <w:tcPr>
            <w:tcW w:w="9060" w:type="dxa"/>
            <w:gridSpan w:val="2"/>
          </w:tcPr>
          <w:p w14:paraId="7E288F73" w14:textId="77777777" w:rsidR="00D132C6" w:rsidRPr="00D539A2" w:rsidRDefault="00D132C6" w:rsidP="004755D9">
            <w:pPr>
              <w:autoSpaceDE w:val="0"/>
              <w:autoSpaceDN w:val="0"/>
              <w:adjustRightInd w:val="0"/>
              <w:spacing w:line="240" w:lineRule="auto"/>
              <w:rPr>
                <w:b/>
                <w:szCs w:val="22"/>
                <w:u w:val="single"/>
                <w:lang w:val="lt-LT"/>
              </w:rPr>
            </w:pPr>
            <w:r w:rsidRPr="00D539A2">
              <w:rPr>
                <w:b/>
                <w:szCs w:val="22"/>
                <w:lang w:val="lt-LT"/>
              </w:rPr>
              <w:t>Imuninės sistemos sutrikimai</w:t>
            </w:r>
          </w:p>
        </w:tc>
      </w:tr>
      <w:tr w:rsidR="00DB5622" w:rsidRPr="00A32D3D" w14:paraId="543FCF21" w14:textId="77777777" w:rsidTr="004755D9">
        <w:tc>
          <w:tcPr>
            <w:tcW w:w="2457" w:type="dxa"/>
          </w:tcPr>
          <w:p w14:paraId="24608DA7" w14:textId="77777777" w:rsidR="00D132C6" w:rsidRPr="00D539A2" w:rsidRDefault="00D132C6" w:rsidP="00CC25DC">
            <w:pPr>
              <w:autoSpaceDE w:val="0"/>
              <w:autoSpaceDN w:val="0"/>
              <w:adjustRightInd w:val="0"/>
              <w:spacing w:line="240" w:lineRule="auto"/>
              <w:jc w:val="both"/>
              <w:rPr>
                <w:szCs w:val="22"/>
                <w:u w:val="single"/>
                <w:lang w:val="lt-LT"/>
              </w:rPr>
            </w:pPr>
            <w:r w:rsidRPr="00D539A2">
              <w:rPr>
                <w:szCs w:val="22"/>
                <w:lang w:val="lt-LT"/>
              </w:rPr>
              <w:t>Retas</w:t>
            </w:r>
          </w:p>
        </w:tc>
        <w:tc>
          <w:tcPr>
            <w:tcW w:w="6603" w:type="dxa"/>
          </w:tcPr>
          <w:p w14:paraId="27271337" w14:textId="4F376ECF" w:rsidR="00D132C6" w:rsidRPr="00D539A2" w:rsidRDefault="00D132C6" w:rsidP="004755D9">
            <w:pPr>
              <w:autoSpaceDE w:val="0"/>
              <w:autoSpaceDN w:val="0"/>
              <w:adjustRightInd w:val="0"/>
              <w:spacing w:line="240" w:lineRule="auto"/>
              <w:rPr>
                <w:szCs w:val="22"/>
                <w:lang w:val="lt-LT"/>
              </w:rPr>
            </w:pPr>
            <w:proofErr w:type="spellStart"/>
            <w:r w:rsidRPr="00D539A2">
              <w:rPr>
                <w:szCs w:val="22"/>
                <w:lang w:val="lt-LT"/>
              </w:rPr>
              <w:t>Anafilaksija</w:t>
            </w:r>
            <w:proofErr w:type="spellEnd"/>
            <w:r w:rsidRPr="00D539A2">
              <w:rPr>
                <w:szCs w:val="22"/>
                <w:lang w:val="lt-LT"/>
              </w:rPr>
              <w:t>, anafilaksinės/</w:t>
            </w:r>
            <w:proofErr w:type="spellStart"/>
            <w:r w:rsidRPr="00D539A2">
              <w:rPr>
                <w:szCs w:val="22"/>
                <w:lang w:val="lt-LT"/>
              </w:rPr>
              <w:t>anafilaktoidinės</w:t>
            </w:r>
            <w:proofErr w:type="spellEnd"/>
            <w:r w:rsidRPr="00D539A2">
              <w:rPr>
                <w:szCs w:val="22"/>
                <w:lang w:val="lt-LT"/>
              </w:rPr>
              <w:t xml:space="preserve"> reakcijos: odos ir gleivinės simptomai (tokie kaip niežėjimas, deginimas, paraudimas, dilgėlinė, patinimas), dusulys ir virškinimo trakto simptomai. Sunkiais atvejais: </w:t>
            </w:r>
            <w:proofErr w:type="spellStart"/>
            <w:r w:rsidRPr="00D539A2">
              <w:rPr>
                <w:szCs w:val="22"/>
                <w:lang w:val="lt-LT"/>
              </w:rPr>
              <w:t>generalizuota</w:t>
            </w:r>
            <w:proofErr w:type="spellEnd"/>
            <w:r w:rsidRPr="00D539A2">
              <w:rPr>
                <w:szCs w:val="22"/>
                <w:lang w:val="lt-LT"/>
              </w:rPr>
              <w:t xml:space="preserve"> dilgėlinė, sunki </w:t>
            </w:r>
            <w:proofErr w:type="spellStart"/>
            <w:r w:rsidRPr="00D539A2">
              <w:rPr>
                <w:szCs w:val="22"/>
                <w:lang w:val="lt-LT"/>
              </w:rPr>
              <w:t>angioneurozinė</w:t>
            </w:r>
            <w:proofErr w:type="spellEnd"/>
            <w:r w:rsidRPr="00D539A2">
              <w:rPr>
                <w:szCs w:val="22"/>
                <w:lang w:val="lt-LT"/>
              </w:rPr>
              <w:t xml:space="preserve"> edema (įskaitant gerklų </w:t>
            </w:r>
            <w:proofErr w:type="spellStart"/>
            <w:r w:rsidRPr="00D539A2">
              <w:rPr>
                <w:szCs w:val="22"/>
                <w:lang w:val="lt-LT"/>
              </w:rPr>
              <w:t>angioneurozinę</w:t>
            </w:r>
            <w:proofErr w:type="spellEnd"/>
            <w:r w:rsidRPr="00D539A2">
              <w:rPr>
                <w:szCs w:val="22"/>
                <w:lang w:val="lt-LT"/>
              </w:rPr>
              <w:t xml:space="preserve"> edemą), sunkus bronchų spazmas, širdies aritmija, kraujospūdžio sumažėjimas (prieš kurį kartais pasireiškia kraujospūdžio padidėjimas) ir kraujotakos šokas.</w:t>
            </w:r>
            <w:r w:rsidR="00A8152E">
              <w:rPr>
                <w:szCs w:val="22"/>
                <w:vertAlign w:val="superscript"/>
                <w:lang w:val="lt-LT"/>
              </w:rPr>
              <w:t>2</w:t>
            </w:r>
          </w:p>
          <w:p w14:paraId="2118ECC4" w14:textId="77777777" w:rsidR="00D132C6" w:rsidRPr="00D539A2" w:rsidRDefault="00D132C6" w:rsidP="004755D9">
            <w:pPr>
              <w:autoSpaceDE w:val="0"/>
              <w:autoSpaceDN w:val="0"/>
              <w:adjustRightInd w:val="0"/>
              <w:spacing w:line="240" w:lineRule="auto"/>
              <w:rPr>
                <w:szCs w:val="22"/>
                <w:u w:val="single"/>
                <w:lang w:val="lt-LT"/>
              </w:rPr>
            </w:pPr>
            <w:r w:rsidRPr="00D539A2">
              <w:rPr>
                <w:szCs w:val="22"/>
                <w:lang w:val="lt-LT"/>
              </w:rPr>
              <w:t xml:space="preserve">Astmos priepuoliai (pacientams su </w:t>
            </w:r>
            <w:proofErr w:type="spellStart"/>
            <w:r w:rsidRPr="00D539A2">
              <w:rPr>
                <w:szCs w:val="22"/>
                <w:lang w:val="lt-LT"/>
              </w:rPr>
              <w:t>analgetinės</w:t>
            </w:r>
            <w:proofErr w:type="spellEnd"/>
            <w:r w:rsidRPr="00D539A2">
              <w:rPr>
                <w:szCs w:val="22"/>
                <w:lang w:val="lt-LT"/>
              </w:rPr>
              <w:t xml:space="preserve"> astmos sindromu).</w:t>
            </w:r>
          </w:p>
        </w:tc>
      </w:tr>
      <w:tr w:rsidR="00DB5622" w:rsidRPr="00D539A2" w14:paraId="6A181637" w14:textId="77777777" w:rsidTr="004755D9">
        <w:tc>
          <w:tcPr>
            <w:tcW w:w="2457" w:type="dxa"/>
          </w:tcPr>
          <w:p w14:paraId="2EF9FA1C" w14:textId="77777777" w:rsidR="00D132C6" w:rsidRPr="00D539A2" w:rsidRDefault="00D132C6" w:rsidP="00CC25DC">
            <w:pPr>
              <w:autoSpaceDE w:val="0"/>
              <w:autoSpaceDN w:val="0"/>
              <w:adjustRightInd w:val="0"/>
              <w:spacing w:line="240" w:lineRule="auto"/>
              <w:jc w:val="both"/>
              <w:rPr>
                <w:szCs w:val="22"/>
                <w:lang w:val="lt-LT"/>
              </w:rPr>
            </w:pPr>
            <w:r w:rsidRPr="00D539A2">
              <w:rPr>
                <w:szCs w:val="22"/>
                <w:lang w:val="lt-LT"/>
              </w:rPr>
              <w:t>Dažnis nežinomas</w:t>
            </w:r>
          </w:p>
        </w:tc>
        <w:tc>
          <w:tcPr>
            <w:tcW w:w="6603" w:type="dxa"/>
          </w:tcPr>
          <w:p w14:paraId="46FCC4D6" w14:textId="77777777" w:rsidR="00D132C6" w:rsidRPr="00D539A2" w:rsidRDefault="00D132C6" w:rsidP="004755D9">
            <w:pPr>
              <w:autoSpaceDE w:val="0"/>
              <w:autoSpaceDN w:val="0"/>
              <w:adjustRightInd w:val="0"/>
              <w:spacing w:line="240" w:lineRule="auto"/>
              <w:rPr>
                <w:szCs w:val="22"/>
                <w:lang w:val="lt-LT"/>
              </w:rPr>
            </w:pPr>
            <w:proofErr w:type="spellStart"/>
            <w:r w:rsidRPr="00D539A2">
              <w:rPr>
                <w:szCs w:val="22"/>
                <w:lang w:val="lt-LT"/>
              </w:rPr>
              <w:t>Kounis</w:t>
            </w:r>
            <w:proofErr w:type="spellEnd"/>
            <w:r w:rsidRPr="00D539A2">
              <w:rPr>
                <w:szCs w:val="22"/>
                <w:lang w:val="lt-LT"/>
              </w:rPr>
              <w:t xml:space="preserve"> sindromas.</w:t>
            </w:r>
          </w:p>
        </w:tc>
      </w:tr>
      <w:tr w:rsidR="00DB5622" w:rsidRPr="00D539A2" w14:paraId="12DFA588" w14:textId="77777777" w:rsidTr="004755D9">
        <w:tc>
          <w:tcPr>
            <w:tcW w:w="9060" w:type="dxa"/>
            <w:gridSpan w:val="2"/>
          </w:tcPr>
          <w:p w14:paraId="391918F8" w14:textId="77777777" w:rsidR="00D132C6" w:rsidRPr="00D539A2" w:rsidRDefault="00D132C6" w:rsidP="004755D9">
            <w:pPr>
              <w:autoSpaceDE w:val="0"/>
              <w:autoSpaceDN w:val="0"/>
              <w:adjustRightInd w:val="0"/>
              <w:spacing w:line="240" w:lineRule="auto"/>
              <w:rPr>
                <w:b/>
                <w:szCs w:val="22"/>
                <w:u w:val="single"/>
                <w:lang w:val="lt-LT"/>
              </w:rPr>
            </w:pPr>
            <w:r w:rsidRPr="00D539A2">
              <w:rPr>
                <w:b/>
                <w:szCs w:val="22"/>
                <w:lang w:val="lt-LT"/>
              </w:rPr>
              <w:t>Kraujagyslių sutrikimai</w:t>
            </w:r>
          </w:p>
        </w:tc>
      </w:tr>
      <w:tr w:rsidR="00DB5622" w:rsidRPr="00D539A2" w14:paraId="3F39F2A4" w14:textId="77777777" w:rsidTr="004755D9">
        <w:tc>
          <w:tcPr>
            <w:tcW w:w="2457" w:type="dxa"/>
          </w:tcPr>
          <w:p w14:paraId="28DE182B" w14:textId="77777777" w:rsidR="00D132C6" w:rsidRPr="00D539A2" w:rsidRDefault="00D132C6" w:rsidP="00CC25DC">
            <w:pPr>
              <w:autoSpaceDE w:val="0"/>
              <w:autoSpaceDN w:val="0"/>
              <w:adjustRightInd w:val="0"/>
              <w:spacing w:line="240" w:lineRule="auto"/>
              <w:jc w:val="both"/>
              <w:rPr>
                <w:szCs w:val="22"/>
                <w:u w:val="single"/>
                <w:lang w:val="lt-LT"/>
              </w:rPr>
            </w:pPr>
            <w:r w:rsidRPr="00D539A2">
              <w:rPr>
                <w:szCs w:val="22"/>
                <w:lang w:val="lt-LT"/>
              </w:rPr>
              <w:t>Dažnis nežinomas</w:t>
            </w:r>
          </w:p>
        </w:tc>
        <w:tc>
          <w:tcPr>
            <w:tcW w:w="6603" w:type="dxa"/>
          </w:tcPr>
          <w:p w14:paraId="6B51E137" w14:textId="1CA2D87D" w:rsidR="00D132C6" w:rsidRPr="00D539A2" w:rsidRDefault="00D132C6" w:rsidP="004755D9">
            <w:pPr>
              <w:autoSpaceDE w:val="0"/>
              <w:autoSpaceDN w:val="0"/>
              <w:adjustRightInd w:val="0"/>
              <w:spacing w:line="240" w:lineRule="auto"/>
              <w:rPr>
                <w:szCs w:val="22"/>
                <w:u w:val="single"/>
                <w:lang w:val="lt-LT"/>
              </w:rPr>
            </w:pPr>
            <w:r w:rsidRPr="00D539A2">
              <w:rPr>
                <w:szCs w:val="22"/>
                <w:lang w:val="lt-LT"/>
              </w:rPr>
              <w:t xml:space="preserve">Pavienės </w:t>
            </w:r>
            <w:proofErr w:type="spellStart"/>
            <w:r w:rsidRPr="00D539A2">
              <w:rPr>
                <w:szCs w:val="22"/>
                <w:lang w:val="lt-LT"/>
              </w:rPr>
              <w:t>hipotenzijos</w:t>
            </w:r>
            <w:proofErr w:type="spellEnd"/>
            <w:r w:rsidRPr="00D539A2">
              <w:rPr>
                <w:szCs w:val="22"/>
                <w:lang w:val="lt-LT"/>
              </w:rPr>
              <w:t xml:space="preserve"> reakcijos.</w:t>
            </w:r>
            <w:r w:rsidR="00A8152E">
              <w:rPr>
                <w:szCs w:val="22"/>
                <w:vertAlign w:val="superscript"/>
                <w:lang w:val="lt-LT"/>
              </w:rPr>
              <w:t>3</w:t>
            </w:r>
          </w:p>
        </w:tc>
      </w:tr>
      <w:tr w:rsidR="0005647B" w:rsidRPr="00A32D3D" w14:paraId="519CBE6F" w14:textId="77777777" w:rsidTr="004755D9">
        <w:tc>
          <w:tcPr>
            <w:tcW w:w="9060" w:type="dxa"/>
            <w:gridSpan w:val="2"/>
          </w:tcPr>
          <w:p w14:paraId="56CB5585" w14:textId="7F78608F" w:rsidR="0005647B" w:rsidRPr="00D539A2" w:rsidRDefault="0005647B" w:rsidP="004755D9">
            <w:pPr>
              <w:autoSpaceDE w:val="0"/>
              <w:autoSpaceDN w:val="0"/>
              <w:adjustRightInd w:val="0"/>
              <w:spacing w:line="240" w:lineRule="auto"/>
              <w:rPr>
                <w:b/>
                <w:szCs w:val="22"/>
                <w:lang w:val="lt-LT"/>
              </w:rPr>
            </w:pPr>
            <w:r w:rsidRPr="00E75177">
              <w:rPr>
                <w:b/>
                <w:noProof/>
                <w:lang w:val="pt-PT"/>
              </w:rPr>
              <w:t xml:space="preserve">Kepenų, tulžies pūslės ir latakų sutrikimai </w:t>
            </w:r>
          </w:p>
        </w:tc>
      </w:tr>
      <w:tr w:rsidR="0005647B" w:rsidRPr="00A32D3D" w14:paraId="5E6A31B6" w14:textId="77777777" w:rsidTr="004755D9">
        <w:tc>
          <w:tcPr>
            <w:tcW w:w="2457" w:type="dxa"/>
          </w:tcPr>
          <w:p w14:paraId="7F252297" w14:textId="77777777" w:rsidR="0005647B" w:rsidRPr="00D539A2" w:rsidRDefault="0005647B" w:rsidP="0005647B">
            <w:pPr>
              <w:autoSpaceDE w:val="0"/>
              <w:autoSpaceDN w:val="0"/>
              <w:adjustRightInd w:val="0"/>
              <w:spacing w:line="240" w:lineRule="auto"/>
              <w:jc w:val="both"/>
              <w:rPr>
                <w:szCs w:val="22"/>
                <w:u w:val="single"/>
                <w:lang w:val="lt-LT"/>
              </w:rPr>
            </w:pPr>
            <w:r w:rsidRPr="00D539A2">
              <w:rPr>
                <w:szCs w:val="22"/>
                <w:lang w:val="lt-LT"/>
              </w:rPr>
              <w:t>Dažnis nežinomas</w:t>
            </w:r>
          </w:p>
        </w:tc>
        <w:tc>
          <w:tcPr>
            <w:tcW w:w="6603" w:type="dxa"/>
          </w:tcPr>
          <w:p w14:paraId="4EAD0373" w14:textId="2E57EC5B" w:rsidR="0005647B" w:rsidRPr="0005647B" w:rsidRDefault="0005647B" w:rsidP="004755D9">
            <w:pPr>
              <w:autoSpaceDE w:val="0"/>
              <w:autoSpaceDN w:val="0"/>
              <w:adjustRightInd w:val="0"/>
              <w:spacing w:line="240" w:lineRule="auto"/>
              <w:rPr>
                <w:szCs w:val="22"/>
                <w:u w:val="single"/>
                <w:lang w:val="lt-LT"/>
              </w:rPr>
            </w:pPr>
            <w:r w:rsidRPr="0005647B">
              <w:rPr>
                <w:szCs w:val="22"/>
                <w:lang w:val="lt-LT"/>
              </w:rPr>
              <w:t>Vaistinio preparato sukeltas kepenų pažeidimas, įskaitant ūminį hepatitą, geltą, padidėjusį kepenų fermentų aktyvumą kraujo serume (žr. 4.4</w:t>
            </w:r>
            <w:r w:rsidR="0049406C">
              <w:rPr>
                <w:szCs w:val="22"/>
                <w:lang w:val="lt-LT"/>
              </w:rPr>
              <w:t> </w:t>
            </w:r>
            <w:r w:rsidRPr="0005647B">
              <w:rPr>
                <w:szCs w:val="22"/>
                <w:lang w:val="lt-LT"/>
              </w:rPr>
              <w:t>skyrių).</w:t>
            </w:r>
          </w:p>
        </w:tc>
      </w:tr>
      <w:tr w:rsidR="0005647B" w:rsidRPr="00A32D3D" w14:paraId="0085301E" w14:textId="77777777" w:rsidTr="004755D9">
        <w:tc>
          <w:tcPr>
            <w:tcW w:w="9060" w:type="dxa"/>
            <w:gridSpan w:val="2"/>
          </w:tcPr>
          <w:p w14:paraId="2D1E5A91" w14:textId="77777777" w:rsidR="0005647B" w:rsidRPr="00D539A2" w:rsidRDefault="0005647B" w:rsidP="004755D9">
            <w:pPr>
              <w:autoSpaceDE w:val="0"/>
              <w:autoSpaceDN w:val="0"/>
              <w:adjustRightInd w:val="0"/>
              <w:spacing w:line="240" w:lineRule="auto"/>
              <w:rPr>
                <w:b/>
                <w:szCs w:val="22"/>
                <w:lang w:val="lt-LT"/>
              </w:rPr>
            </w:pPr>
            <w:r w:rsidRPr="00D539A2">
              <w:rPr>
                <w:b/>
                <w:szCs w:val="22"/>
                <w:lang w:val="lt-LT"/>
              </w:rPr>
              <w:t>Odos ir poodinio audinio sutrikimai</w:t>
            </w:r>
          </w:p>
        </w:tc>
      </w:tr>
      <w:tr w:rsidR="0005647B" w:rsidRPr="00D539A2" w14:paraId="6C891B0D" w14:textId="77777777" w:rsidTr="004755D9">
        <w:tc>
          <w:tcPr>
            <w:tcW w:w="2457" w:type="dxa"/>
          </w:tcPr>
          <w:p w14:paraId="10938E4C" w14:textId="77777777" w:rsidR="0005647B" w:rsidRPr="00D539A2" w:rsidRDefault="0005647B" w:rsidP="0005647B">
            <w:pPr>
              <w:autoSpaceDE w:val="0"/>
              <w:autoSpaceDN w:val="0"/>
              <w:adjustRightInd w:val="0"/>
              <w:spacing w:line="240" w:lineRule="auto"/>
              <w:jc w:val="both"/>
              <w:rPr>
                <w:szCs w:val="22"/>
                <w:lang w:val="lt-LT"/>
              </w:rPr>
            </w:pPr>
            <w:r w:rsidRPr="00D539A2">
              <w:rPr>
                <w:szCs w:val="22"/>
                <w:lang w:val="lt-LT"/>
              </w:rPr>
              <w:t>Retas</w:t>
            </w:r>
          </w:p>
        </w:tc>
        <w:tc>
          <w:tcPr>
            <w:tcW w:w="6603" w:type="dxa"/>
          </w:tcPr>
          <w:p w14:paraId="07C6B136" w14:textId="77777777" w:rsidR="0005647B" w:rsidRPr="00D539A2" w:rsidRDefault="0005647B" w:rsidP="004755D9">
            <w:pPr>
              <w:autoSpaceDE w:val="0"/>
              <w:autoSpaceDN w:val="0"/>
              <w:adjustRightInd w:val="0"/>
              <w:spacing w:line="240" w:lineRule="auto"/>
              <w:rPr>
                <w:szCs w:val="22"/>
                <w:lang w:val="lt-LT"/>
              </w:rPr>
            </w:pPr>
            <w:r w:rsidRPr="00D539A2">
              <w:rPr>
                <w:szCs w:val="22"/>
                <w:lang w:val="lt-LT"/>
              </w:rPr>
              <w:t>Odos išbėrimas.</w:t>
            </w:r>
          </w:p>
        </w:tc>
      </w:tr>
      <w:tr w:rsidR="0005647B" w:rsidRPr="00A32D3D" w14:paraId="4DBD4403" w14:textId="77777777" w:rsidTr="004755D9">
        <w:tc>
          <w:tcPr>
            <w:tcW w:w="2457" w:type="dxa"/>
          </w:tcPr>
          <w:p w14:paraId="62DFAD48" w14:textId="77777777" w:rsidR="0005647B" w:rsidRPr="00D539A2" w:rsidRDefault="0005647B" w:rsidP="0005647B">
            <w:pPr>
              <w:autoSpaceDE w:val="0"/>
              <w:autoSpaceDN w:val="0"/>
              <w:adjustRightInd w:val="0"/>
              <w:spacing w:line="240" w:lineRule="auto"/>
              <w:jc w:val="both"/>
              <w:rPr>
                <w:szCs w:val="22"/>
                <w:lang w:val="lt-LT"/>
              </w:rPr>
            </w:pPr>
            <w:r w:rsidRPr="00D539A2">
              <w:rPr>
                <w:szCs w:val="22"/>
                <w:lang w:val="lt-LT"/>
              </w:rPr>
              <w:t>Dažnis nežinomas</w:t>
            </w:r>
          </w:p>
        </w:tc>
        <w:tc>
          <w:tcPr>
            <w:tcW w:w="6603" w:type="dxa"/>
          </w:tcPr>
          <w:p w14:paraId="3A078670" w14:textId="187742D8" w:rsidR="0005647B" w:rsidRPr="00D539A2" w:rsidRDefault="0005647B" w:rsidP="001449EE">
            <w:pPr>
              <w:autoSpaceDE w:val="0"/>
              <w:autoSpaceDN w:val="0"/>
              <w:adjustRightInd w:val="0"/>
              <w:spacing w:line="240" w:lineRule="auto"/>
              <w:rPr>
                <w:szCs w:val="22"/>
                <w:lang w:val="lt-LT"/>
              </w:rPr>
            </w:pPr>
            <w:r w:rsidRPr="00D539A2">
              <w:rPr>
                <w:szCs w:val="22"/>
                <w:lang w:val="lt-LT"/>
              </w:rPr>
              <w:t>Fiksuota</w:t>
            </w:r>
            <w:r w:rsidR="005320CB">
              <w:rPr>
                <w:szCs w:val="22"/>
                <w:lang w:val="lt-LT"/>
              </w:rPr>
              <w:t>s vaistinis</w:t>
            </w:r>
            <w:r w:rsidRPr="00D539A2">
              <w:rPr>
                <w:szCs w:val="22"/>
                <w:lang w:val="lt-LT"/>
              </w:rPr>
              <w:t xml:space="preserve"> </w:t>
            </w:r>
            <w:r w:rsidR="005320CB">
              <w:rPr>
                <w:szCs w:val="22"/>
                <w:lang w:val="lt-LT"/>
              </w:rPr>
              <w:t>išbėrimas</w:t>
            </w:r>
            <w:r w:rsidRPr="00D539A2">
              <w:rPr>
                <w:szCs w:val="22"/>
                <w:lang w:val="lt-LT"/>
              </w:rPr>
              <w:t xml:space="preserve">, </w:t>
            </w:r>
            <w:proofErr w:type="spellStart"/>
            <w:r w:rsidRPr="00D539A2">
              <w:rPr>
                <w:szCs w:val="22"/>
                <w:lang w:val="lt-LT"/>
              </w:rPr>
              <w:t>Stivenso</w:t>
            </w:r>
            <w:proofErr w:type="spellEnd"/>
            <w:r w:rsidRPr="00D539A2">
              <w:rPr>
                <w:szCs w:val="22"/>
                <w:lang w:val="lt-LT"/>
              </w:rPr>
              <w:t>-Džonsono sindromas</w:t>
            </w:r>
            <w:r w:rsidR="001449EE">
              <w:rPr>
                <w:szCs w:val="22"/>
                <w:lang w:val="lt-LT"/>
              </w:rPr>
              <w:t>,</w:t>
            </w:r>
            <w:r w:rsidRPr="00D539A2">
              <w:rPr>
                <w:szCs w:val="22"/>
                <w:lang w:val="lt-LT"/>
              </w:rPr>
              <w:t xml:space="preserve"> </w:t>
            </w:r>
            <w:proofErr w:type="spellStart"/>
            <w:r w:rsidRPr="00D539A2">
              <w:rPr>
                <w:szCs w:val="22"/>
                <w:lang w:val="lt-LT"/>
              </w:rPr>
              <w:t>Lajelio</w:t>
            </w:r>
            <w:proofErr w:type="spellEnd"/>
            <w:r w:rsidRPr="00D539A2">
              <w:rPr>
                <w:szCs w:val="22"/>
                <w:lang w:val="lt-LT"/>
              </w:rPr>
              <w:t xml:space="preserve"> sindromas </w:t>
            </w:r>
            <w:r w:rsidR="001449EE">
              <w:rPr>
                <w:szCs w:val="22"/>
                <w:lang w:val="lt-LT"/>
              </w:rPr>
              <w:t>ar</w:t>
            </w:r>
            <w:r w:rsidR="001449EE" w:rsidRPr="00882B04">
              <w:rPr>
                <w:lang w:val="lt-LT"/>
              </w:rPr>
              <w:t xml:space="preserve"> </w:t>
            </w:r>
            <w:r w:rsidR="001449EE">
              <w:rPr>
                <w:lang w:val="lt-LT"/>
              </w:rPr>
              <w:t>r</w:t>
            </w:r>
            <w:r w:rsidR="001449EE" w:rsidRPr="00882B04">
              <w:rPr>
                <w:szCs w:val="22"/>
                <w:lang w:val="lt-LT"/>
              </w:rPr>
              <w:t xml:space="preserve">eakcija į vaistinį preparatą su </w:t>
            </w:r>
            <w:proofErr w:type="spellStart"/>
            <w:r w:rsidR="001449EE" w:rsidRPr="00882B04">
              <w:rPr>
                <w:szCs w:val="22"/>
                <w:lang w:val="lt-LT"/>
              </w:rPr>
              <w:t>eozinofilija</w:t>
            </w:r>
            <w:proofErr w:type="spellEnd"/>
            <w:r w:rsidR="001449EE" w:rsidRPr="00882B04">
              <w:rPr>
                <w:szCs w:val="22"/>
                <w:lang w:val="lt-LT"/>
              </w:rPr>
              <w:t xml:space="preserve"> ir sisteminiais simptomais (angl. </w:t>
            </w:r>
            <w:proofErr w:type="spellStart"/>
            <w:r w:rsidR="001449EE" w:rsidRPr="003C2B47">
              <w:rPr>
                <w:i/>
                <w:szCs w:val="22"/>
                <w:lang w:val="lt-LT"/>
              </w:rPr>
              <w:t>drug</w:t>
            </w:r>
            <w:proofErr w:type="spellEnd"/>
            <w:r w:rsidR="001449EE" w:rsidRPr="003C2B47">
              <w:rPr>
                <w:i/>
                <w:szCs w:val="22"/>
                <w:lang w:val="lt-LT"/>
              </w:rPr>
              <w:t xml:space="preserve"> </w:t>
            </w:r>
            <w:proofErr w:type="spellStart"/>
            <w:r w:rsidR="001449EE" w:rsidRPr="003C2B47">
              <w:rPr>
                <w:i/>
                <w:szCs w:val="22"/>
                <w:lang w:val="lt-LT"/>
              </w:rPr>
              <w:t>reaction</w:t>
            </w:r>
            <w:proofErr w:type="spellEnd"/>
            <w:r w:rsidR="001449EE" w:rsidRPr="003C2B47">
              <w:rPr>
                <w:i/>
                <w:szCs w:val="22"/>
                <w:lang w:val="lt-LT"/>
              </w:rPr>
              <w:t xml:space="preserve"> </w:t>
            </w:r>
            <w:proofErr w:type="spellStart"/>
            <w:r w:rsidR="001449EE" w:rsidRPr="003C2B47">
              <w:rPr>
                <w:i/>
                <w:szCs w:val="22"/>
                <w:lang w:val="lt-LT"/>
              </w:rPr>
              <w:t>with</w:t>
            </w:r>
            <w:proofErr w:type="spellEnd"/>
            <w:r w:rsidR="001449EE" w:rsidRPr="003C2B47">
              <w:rPr>
                <w:i/>
                <w:szCs w:val="22"/>
                <w:lang w:val="lt-LT"/>
              </w:rPr>
              <w:t xml:space="preserve"> </w:t>
            </w:r>
            <w:proofErr w:type="spellStart"/>
            <w:r w:rsidR="001449EE" w:rsidRPr="003C2B47">
              <w:rPr>
                <w:i/>
                <w:szCs w:val="22"/>
                <w:lang w:val="lt-LT"/>
              </w:rPr>
              <w:t>eosinophilia</w:t>
            </w:r>
            <w:proofErr w:type="spellEnd"/>
            <w:r w:rsidR="001449EE" w:rsidRPr="003C2B47">
              <w:rPr>
                <w:i/>
                <w:szCs w:val="22"/>
                <w:lang w:val="lt-LT"/>
              </w:rPr>
              <w:t xml:space="preserve"> </w:t>
            </w:r>
            <w:proofErr w:type="spellStart"/>
            <w:r w:rsidR="001449EE" w:rsidRPr="003C2B47">
              <w:rPr>
                <w:i/>
                <w:szCs w:val="22"/>
                <w:lang w:val="lt-LT"/>
              </w:rPr>
              <w:t>and</w:t>
            </w:r>
            <w:proofErr w:type="spellEnd"/>
            <w:r w:rsidR="001449EE" w:rsidRPr="003C2B47">
              <w:rPr>
                <w:i/>
                <w:szCs w:val="22"/>
                <w:lang w:val="lt-LT"/>
              </w:rPr>
              <w:t xml:space="preserve"> </w:t>
            </w:r>
            <w:proofErr w:type="spellStart"/>
            <w:r w:rsidR="001449EE" w:rsidRPr="003C2B47">
              <w:rPr>
                <w:i/>
                <w:szCs w:val="22"/>
                <w:lang w:val="lt-LT"/>
              </w:rPr>
              <w:t>systemic</w:t>
            </w:r>
            <w:proofErr w:type="spellEnd"/>
            <w:r w:rsidR="001449EE" w:rsidRPr="003C2B47">
              <w:rPr>
                <w:i/>
                <w:szCs w:val="22"/>
                <w:lang w:val="lt-LT"/>
              </w:rPr>
              <w:t xml:space="preserve"> </w:t>
            </w:r>
            <w:proofErr w:type="spellStart"/>
            <w:r w:rsidR="001449EE" w:rsidRPr="003C2B47">
              <w:rPr>
                <w:i/>
                <w:szCs w:val="22"/>
                <w:lang w:val="lt-LT"/>
              </w:rPr>
              <w:t>symptoms</w:t>
            </w:r>
            <w:proofErr w:type="spellEnd"/>
            <w:r w:rsidR="001449EE" w:rsidRPr="00882B04">
              <w:rPr>
                <w:szCs w:val="22"/>
                <w:lang w:val="lt-LT"/>
              </w:rPr>
              <w:t>; DRESS)</w:t>
            </w:r>
            <w:r w:rsidR="001449EE" w:rsidRPr="00D539A2">
              <w:rPr>
                <w:szCs w:val="22"/>
                <w:lang w:val="lt-LT"/>
              </w:rPr>
              <w:t xml:space="preserve"> </w:t>
            </w:r>
            <w:r w:rsidRPr="00D539A2">
              <w:rPr>
                <w:szCs w:val="22"/>
                <w:lang w:val="lt-LT"/>
              </w:rPr>
              <w:t>(žr. 4.4</w:t>
            </w:r>
            <w:r w:rsidR="005154D3">
              <w:rPr>
                <w:szCs w:val="22"/>
                <w:lang w:val="lt-LT"/>
              </w:rPr>
              <w:t> </w:t>
            </w:r>
            <w:r w:rsidRPr="00D539A2">
              <w:rPr>
                <w:szCs w:val="22"/>
                <w:lang w:val="lt-LT"/>
              </w:rPr>
              <w:t>skyrių).</w:t>
            </w:r>
          </w:p>
        </w:tc>
      </w:tr>
      <w:tr w:rsidR="0005647B" w:rsidRPr="00A32D3D" w14:paraId="6BB65E20" w14:textId="77777777" w:rsidTr="004755D9">
        <w:tc>
          <w:tcPr>
            <w:tcW w:w="9060" w:type="dxa"/>
            <w:gridSpan w:val="2"/>
          </w:tcPr>
          <w:p w14:paraId="70E7124F" w14:textId="77777777" w:rsidR="0005647B" w:rsidRPr="00D539A2" w:rsidRDefault="0005647B" w:rsidP="004755D9">
            <w:pPr>
              <w:autoSpaceDE w:val="0"/>
              <w:autoSpaceDN w:val="0"/>
              <w:adjustRightInd w:val="0"/>
              <w:spacing w:line="240" w:lineRule="auto"/>
              <w:rPr>
                <w:b/>
                <w:szCs w:val="22"/>
                <w:lang w:val="lt-LT"/>
              </w:rPr>
            </w:pPr>
            <w:r w:rsidRPr="00D539A2">
              <w:rPr>
                <w:b/>
                <w:szCs w:val="22"/>
                <w:lang w:val="lt-LT"/>
              </w:rPr>
              <w:t>Inkstų ir šlapimo takų sutrikimai</w:t>
            </w:r>
          </w:p>
        </w:tc>
      </w:tr>
      <w:tr w:rsidR="0005647B" w:rsidRPr="00D539A2" w14:paraId="015EB444" w14:textId="77777777" w:rsidTr="004755D9">
        <w:tc>
          <w:tcPr>
            <w:tcW w:w="2457" w:type="dxa"/>
          </w:tcPr>
          <w:p w14:paraId="4E45F486" w14:textId="77777777" w:rsidR="0005647B" w:rsidRPr="00D539A2" w:rsidRDefault="0005647B" w:rsidP="0005647B">
            <w:pPr>
              <w:autoSpaceDE w:val="0"/>
              <w:autoSpaceDN w:val="0"/>
              <w:adjustRightInd w:val="0"/>
              <w:spacing w:line="240" w:lineRule="auto"/>
              <w:jc w:val="both"/>
              <w:rPr>
                <w:szCs w:val="22"/>
                <w:lang w:val="lt-LT"/>
              </w:rPr>
            </w:pPr>
            <w:r w:rsidRPr="00D539A2">
              <w:rPr>
                <w:szCs w:val="22"/>
                <w:lang w:val="lt-LT"/>
              </w:rPr>
              <w:t>Labai retas</w:t>
            </w:r>
          </w:p>
        </w:tc>
        <w:tc>
          <w:tcPr>
            <w:tcW w:w="6603" w:type="dxa"/>
          </w:tcPr>
          <w:p w14:paraId="6CC29F1B" w14:textId="4DC04CB3" w:rsidR="0005647B" w:rsidRPr="00D539A2" w:rsidRDefault="0005647B" w:rsidP="004755D9">
            <w:pPr>
              <w:autoSpaceDE w:val="0"/>
              <w:autoSpaceDN w:val="0"/>
              <w:adjustRightInd w:val="0"/>
              <w:spacing w:line="240" w:lineRule="auto"/>
              <w:rPr>
                <w:szCs w:val="22"/>
                <w:lang w:val="lt-LT"/>
              </w:rPr>
            </w:pPr>
            <w:r w:rsidRPr="00D539A2">
              <w:rPr>
                <w:szCs w:val="22"/>
                <w:lang w:val="lt-LT"/>
              </w:rPr>
              <w:t>Inkstų sutrikimo pasunkėjimas.</w:t>
            </w:r>
            <w:r w:rsidR="00D875D6">
              <w:rPr>
                <w:szCs w:val="22"/>
                <w:vertAlign w:val="superscript"/>
                <w:lang w:val="lt-LT"/>
              </w:rPr>
              <w:t>4</w:t>
            </w:r>
          </w:p>
        </w:tc>
      </w:tr>
      <w:tr w:rsidR="0005647B" w:rsidRPr="00D539A2" w14:paraId="755BA58D" w14:textId="77777777" w:rsidTr="004755D9">
        <w:tc>
          <w:tcPr>
            <w:tcW w:w="2457" w:type="dxa"/>
          </w:tcPr>
          <w:p w14:paraId="29364615" w14:textId="77777777" w:rsidR="0005647B" w:rsidRPr="00D539A2" w:rsidRDefault="0005647B" w:rsidP="0005647B">
            <w:pPr>
              <w:autoSpaceDE w:val="0"/>
              <w:autoSpaceDN w:val="0"/>
              <w:adjustRightInd w:val="0"/>
              <w:spacing w:line="240" w:lineRule="auto"/>
              <w:jc w:val="both"/>
              <w:rPr>
                <w:szCs w:val="22"/>
                <w:lang w:val="lt-LT"/>
              </w:rPr>
            </w:pPr>
            <w:r w:rsidRPr="00D539A2">
              <w:rPr>
                <w:szCs w:val="22"/>
                <w:lang w:val="lt-LT"/>
              </w:rPr>
              <w:t>Dažnis nežinomas</w:t>
            </w:r>
          </w:p>
        </w:tc>
        <w:tc>
          <w:tcPr>
            <w:tcW w:w="6603" w:type="dxa"/>
          </w:tcPr>
          <w:p w14:paraId="222B6202" w14:textId="77777777" w:rsidR="0005647B" w:rsidRPr="00D539A2" w:rsidRDefault="0005647B" w:rsidP="004755D9">
            <w:pPr>
              <w:autoSpaceDE w:val="0"/>
              <w:autoSpaceDN w:val="0"/>
              <w:adjustRightInd w:val="0"/>
              <w:spacing w:line="240" w:lineRule="auto"/>
              <w:rPr>
                <w:szCs w:val="22"/>
                <w:lang w:val="lt-LT"/>
              </w:rPr>
            </w:pPr>
            <w:proofErr w:type="spellStart"/>
            <w:r w:rsidRPr="00D539A2">
              <w:rPr>
                <w:szCs w:val="22"/>
                <w:lang w:val="lt-LT"/>
              </w:rPr>
              <w:t>Intersticinis</w:t>
            </w:r>
            <w:proofErr w:type="spellEnd"/>
            <w:r w:rsidRPr="00D539A2">
              <w:rPr>
                <w:szCs w:val="22"/>
                <w:lang w:val="lt-LT"/>
              </w:rPr>
              <w:t xml:space="preserve"> nefritas.</w:t>
            </w:r>
          </w:p>
        </w:tc>
      </w:tr>
      <w:tr w:rsidR="0005647B" w:rsidRPr="00A32D3D" w14:paraId="6F10AE2C" w14:textId="77777777" w:rsidTr="004755D9">
        <w:tc>
          <w:tcPr>
            <w:tcW w:w="9060" w:type="dxa"/>
            <w:gridSpan w:val="2"/>
          </w:tcPr>
          <w:p w14:paraId="57EB0AF8" w14:textId="77777777" w:rsidR="0005647B" w:rsidRPr="00D539A2" w:rsidRDefault="0005647B" w:rsidP="004755D9">
            <w:pPr>
              <w:autoSpaceDE w:val="0"/>
              <w:autoSpaceDN w:val="0"/>
              <w:adjustRightInd w:val="0"/>
              <w:spacing w:line="240" w:lineRule="auto"/>
              <w:rPr>
                <w:b/>
                <w:szCs w:val="22"/>
                <w:lang w:val="lt-LT"/>
              </w:rPr>
            </w:pPr>
            <w:r w:rsidRPr="00D539A2">
              <w:rPr>
                <w:b/>
                <w:szCs w:val="22"/>
                <w:lang w:val="lt-LT"/>
              </w:rPr>
              <w:t>Bendrieji sutrikimai ir vartojimo vietos pažeidimai</w:t>
            </w:r>
          </w:p>
        </w:tc>
      </w:tr>
      <w:tr w:rsidR="0005647B" w:rsidRPr="00A32D3D" w14:paraId="65EAA7A5" w14:textId="77777777" w:rsidTr="004755D9">
        <w:tc>
          <w:tcPr>
            <w:tcW w:w="2457" w:type="dxa"/>
          </w:tcPr>
          <w:p w14:paraId="6DF6C545" w14:textId="77777777" w:rsidR="0005647B" w:rsidRPr="00D539A2" w:rsidRDefault="0005647B" w:rsidP="0005647B">
            <w:pPr>
              <w:autoSpaceDE w:val="0"/>
              <w:autoSpaceDN w:val="0"/>
              <w:adjustRightInd w:val="0"/>
              <w:spacing w:line="240" w:lineRule="auto"/>
              <w:jc w:val="both"/>
              <w:rPr>
                <w:szCs w:val="22"/>
                <w:lang w:val="lt-LT"/>
              </w:rPr>
            </w:pPr>
            <w:r w:rsidRPr="00D539A2">
              <w:rPr>
                <w:szCs w:val="22"/>
                <w:lang w:val="lt-LT"/>
              </w:rPr>
              <w:t>Dažnis nežinomas</w:t>
            </w:r>
          </w:p>
        </w:tc>
        <w:tc>
          <w:tcPr>
            <w:tcW w:w="6603" w:type="dxa"/>
          </w:tcPr>
          <w:p w14:paraId="2EFAC880" w14:textId="654B511B" w:rsidR="0005647B" w:rsidRPr="00D539A2" w:rsidRDefault="00AA310C" w:rsidP="004755D9">
            <w:pPr>
              <w:autoSpaceDE w:val="0"/>
              <w:autoSpaceDN w:val="0"/>
              <w:adjustRightInd w:val="0"/>
              <w:spacing w:line="240" w:lineRule="auto"/>
              <w:rPr>
                <w:szCs w:val="22"/>
                <w:lang w:val="lt-LT"/>
              </w:rPr>
            </w:pPr>
            <w:r>
              <w:rPr>
                <w:szCs w:val="22"/>
                <w:lang w:val="lt-LT"/>
              </w:rPr>
              <w:t>Reakcija injekcijos vietoje (s</w:t>
            </w:r>
            <w:r w:rsidRPr="00D539A2">
              <w:rPr>
                <w:szCs w:val="22"/>
                <w:lang w:val="lt-LT"/>
              </w:rPr>
              <w:t>kausmas ir lokali reakci</w:t>
            </w:r>
            <w:r>
              <w:rPr>
                <w:szCs w:val="22"/>
                <w:lang w:val="lt-LT"/>
              </w:rPr>
              <w:t xml:space="preserve">ja, </w:t>
            </w:r>
            <w:r w:rsidRPr="00D539A2">
              <w:rPr>
                <w:szCs w:val="22"/>
                <w:lang w:val="lt-LT"/>
              </w:rPr>
              <w:t>įskaitant flebitą).</w:t>
            </w:r>
          </w:p>
        </w:tc>
      </w:tr>
    </w:tbl>
    <w:p w14:paraId="762E5A47" w14:textId="77777777" w:rsidR="00D132C6" w:rsidRPr="00D539A2" w:rsidRDefault="00D132C6" w:rsidP="004755D9">
      <w:pPr>
        <w:autoSpaceDE w:val="0"/>
        <w:autoSpaceDN w:val="0"/>
        <w:adjustRightInd w:val="0"/>
        <w:spacing w:line="240" w:lineRule="auto"/>
        <w:rPr>
          <w:szCs w:val="22"/>
          <w:lang w:val="lt-LT"/>
        </w:rPr>
      </w:pPr>
    </w:p>
    <w:p w14:paraId="1F628FDF" w14:textId="5045ADF1" w:rsidR="00D132C6" w:rsidRPr="00D539A2" w:rsidRDefault="00D132C6" w:rsidP="004755D9">
      <w:pPr>
        <w:autoSpaceDE w:val="0"/>
        <w:autoSpaceDN w:val="0"/>
        <w:adjustRightInd w:val="0"/>
        <w:spacing w:line="240" w:lineRule="auto"/>
        <w:ind w:left="284" w:hanging="284"/>
        <w:rPr>
          <w:szCs w:val="22"/>
          <w:lang w:val="lt-LT"/>
        </w:rPr>
      </w:pPr>
      <w:r w:rsidRPr="00D539A2">
        <w:rPr>
          <w:szCs w:val="22"/>
          <w:vertAlign w:val="superscript"/>
          <w:lang w:val="lt-LT"/>
        </w:rPr>
        <w:t>1</w:t>
      </w:r>
      <w:r w:rsidRPr="00D539A2">
        <w:rPr>
          <w:szCs w:val="22"/>
          <w:lang w:val="lt-LT"/>
        </w:rPr>
        <w:t xml:space="preserve"> </w:t>
      </w:r>
      <w:r w:rsidR="004B1F2E">
        <w:rPr>
          <w:szCs w:val="22"/>
          <w:lang w:val="lt-LT"/>
        </w:rPr>
        <w:tab/>
      </w:r>
      <w:r w:rsidRPr="00D539A2">
        <w:rPr>
          <w:szCs w:val="22"/>
          <w:lang w:val="lt-LT"/>
        </w:rPr>
        <w:t xml:space="preserve">Šios reakcijos laikomos imunologinės kilmės. Jos gali pasireikšti nepaisant ankstesnio kartotinio </w:t>
      </w:r>
      <w:proofErr w:type="spellStart"/>
      <w:r w:rsidRPr="00D539A2">
        <w:rPr>
          <w:szCs w:val="22"/>
          <w:lang w:val="lt-LT"/>
        </w:rPr>
        <w:t>metamizolo</w:t>
      </w:r>
      <w:proofErr w:type="spellEnd"/>
      <w:r w:rsidRPr="00D539A2">
        <w:rPr>
          <w:szCs w:val="22"/>
          <w:lang w:val="lt-LT"/>
        </w:rPr>
        <w:t xml:space="preserve"> vartojimo be komplikacijų.</w:t>
      </w:r>
      <w:r w:rsidR="00644F22">
        <w:rPr>
          <w:szCs w:val="22"/>
          <w:lang w:val="lt-LT"/>
        </w:rPr>
        <w:t xml:space="preserve"> </w:t>
      </w:r>
    </w:p>
    <w:p w14:paraId="2336122A" w14:textId="70E26E75" w:rsidR="00D132C6" w:rsidRDefault="00C06E1C" w:rsidP="004755D9">
      <w:pPr>
        <w:autoSpaceDE w:val="0"/>
        <w:autoSpaceDN w:val="0"/>
        <w:adjustRightInd w:val="0"/>
        <w:spacing w:line="240" w:lineRule="auto"/>
        <w:ind w:left="284"/>
        <w:rPr>
          <w:szCs w:val="22"/>
          <w:lang w:val="lt-LT"/>
        </w:rPr>
      </w:pPr>
      <w:proofErr w:type="spellStart"/>
      <w:r w:rsidRPr="00D539A2">
        <w:rPr>
          <w:szCs w:val="22"/>
          <w:lang w:val="lt-LT"/>
        </w:rPr>
        <w:t>Trombocitopenij</w:t>
      </w:r>
      <w:r>
        <w:rPr>
          <w:szCs w:val="22"/>
          <w:lang w:val="lt-LT"/>
        </w:rPr>
        <w:t>os</w:t>
      </w:r>
      <w:proofErr w:type="spellEnd"/>
      <w:r>
        <w:rPr>
          <w:szCs w:val="22"/>
          <w:lang w:val="lt-LT"/>
        </w:rPr>
        <w:t xml:space="preserve"> simptomai yra </w:t>
      </w:r>
      <w:r w:rsidRPr="00D539A2">
        <w:rPr>
          <w:szCs w:val="22"/>
          <w:lang w:val="lt-LT"/>
        </w:rPr>
        <w:t xml:space="preserve">polinkis kraujuoti ir </w:t>
      </w:r>
      <w:proofErr w:type="spellStart"/>
      <w:r w:rsidRPr="00D539A2">
        <w:rPr>
          <w:szCs w:val="22"/>
          <w:lang w:val="lt-LT"/>
        </w:rPr>
        <w:t>petechijų</w:t>
      </w:r>
      <w:proofErr w:type="spellEnd"/>
      <w:r w:rsidRPr="00D539A2">
        <w:rPr>
          <w:szCs w:val="22"/>
          <w:lang w:val="lt-LT"/>
        </w:rPr>
        <w:t xml:space="preserve"> pasireiškimas odoje ar gleivinėse.</w:t>
      </w:r>
    </w:p>
    <w:p w14:paraId="3F2DDF46" w14:textId="77777777" w:rsidR="00C06E1C" w:rsidRDefault="00C06E1C" w:rsidP="00FF7243">
      <w:pPr>
        <w:autoSpaceDE w:val="0"/>
        <w:autoSpaceDN w:val="0"/>
        <w:adjustRightInd w:val="0"/>
        <w:spacing w:line="240" w:lineRule="auto"/>
        <w:rPr>
          <w:szCs w:val="22"/>
          <w:lang w:val="lt-LT"/>
        </w:rPr>
      </w:pPr>
    </w:p>
    <w:p w14:paraId="6C6398EA" w14:textId="61A216EA" w:rsidR="00D132C6" w:rsidRPr="00D539A2" w:rsidRDefault="00C06E1C" w:rsidP="004755D9">
      <w:pPr>
        <w:autoSpaceDE w:val="0"/>
        <w:autoSpaceDN w:val="0"/>
        <w:adjustRightInd w:val="0"/>
        <w:spacing w:line="240" w:lineRule="auto"/>
        <w:ind w:left="284" w:hanging="284"/>
        <w:rPr>
          <w:szCs w:val="22"/>
          <w:lang w:val="lt-LT"/>
        </w:rPr>
      </w:pPr>
      <w:r>
        <w:rPr>
          <w:szCs w:val="22"/>
          <w:vertAlign w:val="superscript"/>
          <w:lang w:val="lt-LT"/>
        </w:rPr>
        <w:t>2</w:t>
      </w:r>
      <w:r w:rsidR="00D132C6" w:rsidRPr="00D539A2">
        <w:rPr>
          <w:szCs w:val="22"/>
          <w:lang w:val="lt-LT"/>
        </w:rPr>
        <w:t xml:space="preserve"> </w:t>
      </w:r>
      <w:r w:rsidR="004B1F2E">
        <w:rPr>
          <w:szCs w:val="22"/>
          <w:lang w:val="lt-LT"/>
        </w:rPr>
        <w:tab/>
      </w:r>
      <w:r w:rsidR="00D132C6" w:rsidRPr="00D539A2">
        <w:rPr>
          <w:szCs w:val="22"/>
          <w:lang w:val="lt-LT"/>
        </w:rPr>
        <w:t xml:space="preserve">Gali pasireikšti nepaisant ankstesnio kartotinio </w:t>
      </w:r>
      <w:proofErr w:type="spellStart"/>
      <w:r w:rsidR="00D132C6" w:rsidRPr="00D539A2">
        <w:rPr>
          <w:szCs w:val="22"/>
          <w:lang w:val="lt-LT"/>
        </w:rPr>
        <w:t>metamizolo</w:t>
      </w:r>
      <w:proofErr w:type="spellEnd"/>
      <w:r w:rsidR="00D132C6" w:rsidRPr="00D539A2">
        <w:rPr>
          <w:szCs w:val="22"/>
          <w:lang w:val="lt-LT"/>
        </w:rPr>
        <w:t xml:space="preserve"> vartojimo be komplikacijų; gali pasireikšti injekcijos metu ar po jos praėjus keletui valandų, tačiau įprastai jos pasireiškia valandos bėgyje po pavartojimo.</w:t>
      </w:r>
    </w:p>
    <w:p w14:paraId="43EE4A09" w14:textId="77777777" w:rsidR="00D132C6" w:rsidRPr="00D539A2" w:rsidRDefault="00D132C6" w:rsidP="004755D9">
      <w:pPr>
        <w:autoSpaceDE w:val="0"/>
        <w:autoSpaceDN w:val="0"/>
        <w:adjustRightInd w:val="0"/>
        <w:spacing w:line="240" w:lineRule="auto"/>
        <w:ind w:left="284" w:hanging="284"/>
        <w:rPr>
          <w:szCs w:val="22"/>
          <w:lang w:val="lt-LT"/>
        </w:rPr>
      </w:pPr>
    </w:p>
    <w:p w14:paraId="279B0D05" w14:textId="2255F73C" w:rsidR="00D132C6" w:rsidRPr="00D539A2" w:rsidRDefault="00C06E1C" w:rsidP="004755D9">
      <w:pPr>
        <w:autoSpaceDE w:val="0"/>
        <w:autoSpaceDN w:val="0"/>
        <w:adjustRightInd w:val="0"/>
        <w:spacing w:line="240" w:lineRule="auto"/>
        <w:ind w:left="284" w:hanging="284"/>
        <w:rPr>
          <w:szCs w:val="22"/>
          <w:lang w:val="lt-LT"/>
        </w:rPr>
      </w:pPr>
      <w:r>
        <w:rPr>
          <w:szCs w:val="22"/>
          <w:vertAlign w:val="superscript"/>
          <w:lang w:val="lt-LT"/>
        </w:rPr>
        <w:t>3</w:t>
      </w:r>
      <w:r w:rsidR="00D132C6" w:rsidRPr="00D539A2">
        <w:rPr>
          <w:szCs w:val="22"/>
          <w:lang w:val="lt-LT"/>
        </w:rPr>
        <w:t xml:space="preserve"> </w:t>
      </w:r>
      <w:r w:rsidR="004B1F2E">
        <w:rPr>
          <w:szCs w:val="22"/>
          <w:lang w:val="lt-LT"/>
        </w:rPr>
        <w:tab/>
      </w:r>
      <w:r w:rsidR="00D132C6" w:rsidRPr="00D539A2">
        <w:rPr>
          <w:szCs w:val="22"/>
          <w:lang w:val="lt-LT"/>
        </w:rPr>
        <w:t xml:space="preserve">Po vartojimo gali pasireikšti pavienės praeinančios </w:t>
      </w:r>
      <w:proofErr w:type="spellStart"/>
      <w:r w:rsidR="00D132C6" w:rsidRPr="00D539A2">
        <w:rPr>
          <w:szCs w:val="22"/>
          <w:lang w:val="lt-LT"/>
        </w:rPr>
        <w:t>hipotenzijos</w:t>
      </w:r>
      <w:proofErr w:type="spellEnd"/>
      <w:r w:rsidR="00D132C6" w:rsidRPr="00D539A2">
        <w:rPr>
          <w:szCs w:val="22"/>
          <w:lang w:val="lt-LT"/>
        </w:rPr>
        <w:t xml:space="preserve"> reakcijos (galimai farmakologinės kilmės, be kitų lydinčių anafilaksinių/</w:t>
      </w:r>
      <w:proofErr w:type="spellStart"/>
      <w:r w:rsidR="00D132C6" w:rsidRPr="00D539A2">
        <w:rPr>
          <w:szCs w:val="22"/>
          <w:lang w:val="lt-LT"/>
        </w:rPr>
        <w:t>anafilaktoidinių</w:t>
      </w:r>
      <w:proofErr w:type="spellEnd"/>
      <w:r w:rsidR="00D132C6" w:rsidRPr="00D539A2">
        <w:rPr>
          <w:szCs w:val="22"/>
          <w:lang w:val="lt-LT"/>
        </w:rPr>
        <w:t xml:space="preserve"> reakcijų). Retais atvejais šios reakcijos gali sukelti kritinį kraujospūdžio sumažėjimą. Greita intraveninė injekcija gali padidinti tokios </w:t>
      </w:r>
      <w:proofErr w:type="spellStart"/>
      <w:r w:rsidR="00D132C6" w:rsidRPr="00D539A2">
        <w:rPr>
          <w:szCs w:val="22"/>
          <w:lang w:val="lt-LT"/>
        </w:rPr>
        <w:t>hipotenzinės</w:t>
      </w:r>
      <w:proofErr w:type="spellEnd"/>
      <w:r w:rsidR="00D132C6" w:rsidRPr="00D539A2">
        <w:rPr>
          <w:szCs w:val="22"/>
          <w:lang w:val="lt-LT"/>
        </w:rPr>
        <w:t xml:space="preserve"> reakcijos riziką.</w:t>
      </w:r>
    </w:p>
    <w:p w14:paraId="024F32D1" w14:textId="77777777" w:rsidR="00D132C6" w:rsidRPr="00D539A2" w:rsidRDefault="00D132C6" w:rsidP="004755D9">
      <w:pPr>
        <w:autoSpaceDE w:val="0"/>
        <w:autoSpaceDN w:val="0"/>
        <w:adjustRightInd w:val="0"/>
        <w:spacing w:line="240" w:lineRule="auto"/>
        <w:ind w:left="284" w:hanging="284"/>
        <w:rPr>
          <w:szCs w:val="22"/>
          <w:lang w:val="lt-LT"/>
        </w:rPr>
      </w:pPr>
    </w:p>
    <w:p w14:paraId="335D1FAB" w14:textId="56FA85AC" w:rsidR="00D132C6" w:rsidRPr="00D539A2" w:rsidRDefault="00C06E1C" w:rsidP="004755D9">
      <w:pPr>
        <w:autoSpaceDE w:val="0"/>
        <w:autoSpaceDN w:val="0"/>
        <w:adjustRightInd w:val="0"/>
        <w:spacing w:line="240" w:lineRule="auto"/>
        <w:ind w:left="284" w:hanging="284"/>
        <w:rPr>
          <w:szCs w:val="22"/>
          <w:lang w:val="lt-LT"/>
        </w:rPr>
      </w:pPr>
      <w:r>
        <w:rPr>
          <w:szCs w:val="22"/>
          <w:vertAlign w:val="superscript"/>
          <w:lang w:val="lt-LT"/>
        </w:rPr>
        <w:t>4</w:t>
      </w:r>
      <w:r w:rsidR="00D132C6" w:rsidRPr="00D539A2">
        <w:rPr>
          <w:szCs w:val="22"/>
          <w:lang w:val="lt-LT"/>
        </w:rPr>
        <w:t xml:space="preserve"> </w:t>
      </w:r>
      <w:r w:rsidR="004B1F2E">
        <w:rPr>
          <w:szCs w:val="22"/>
          <w:lang w:val="lt-LT"/>
        </w:rPr>
        <w:tab/>
      </w:r>
      <w:r w:rsidR="00D132C6" w:rsidRPr="00D539A2">
        <w:rPr>
          <w:szCs w:val="22"/>
          <w:lang w:val="lt-LT"/>
        </w:rPr>
        <w:t xml:space="preserve">Ypač gali pasireikšti pacientams, kuriems anksčiau yra buvusi inkstų liga, ūminis inkstų funkcijos blogėjimas (ūminis inkstų nepakankamumas, kai kuriais atvejais su </w:t>
      </w:r>
      <w:proofErr w:type="spellStart"/>
      <w:r w:rsidR="00D132C6" w:rsidRPr="00D539A2">
        <w:rPr>
          <w:szCs w:val="22"/>
          <w:lang w:val="lt-LT"/>
        </w:rPr>
        <w:t>oligurija</w:t>
      </w:r>
      <w:proofErr w:type="spellEnd"/>
      <w:r w:rsidR="00D132C6" w:rsidRPr="00D539A2">
        <w:rPr>
          <w:szCs w:val="22"/>
          <w:lang w:val="lt-LT"/>
        </w:rPr>
        <w:t xml:space="preserve">, </w:t>
      </w:r>
      <w:proofErr w:type="spellStart"/>
      <w:r w:rsidR="00D132C6" w:rsidRPr="00D539A2">
        <w:rPr>
          <w:szCs w:val="22"/>
          <w:lang w:val="lt-LT"/>
        </w:rPr>
        <w:t>anurija</w:t>
      </w:r>
      <w:proofErr w:type="spellEnd"/>
      <w:r w:rsidR="00D132C6" w:rsidRPr="00D539A2">
        <w:rPr>
          <w:szCs w:val="22"/>
          <w:lang w:val="lt-LT"/>
        </w:rPr>
        <w:t xml:space="preserve"> ar </w:t>
      </w:r>
      <w:proofErr w:type="spellStart"/>
      <w:r w:rsidR="00D132C6" w:rsidRPr="00D539A2">
        <w:rPr>
          <w:szCs w:val="22"/>
          <w:lang w:val="lt-LT"/>
        </w:rPr>
        <w:t>proteinurija</w:t>
      </w:r>
      <w:proofErr w:type="spellEnd"/>
      <w:r w:rsidR="00D132C6" w:rsidRPr="00D539A2">
        <w:rPr>
          <w:szCs w:val="22"/>
          <w:lang w:val="lt-LT"/>
        </w:rPr>
        <w:t xml:space="preserve">). Retais atvejais gali pasireikšti ūminis </w:t>
      </w:r>
      <w:proofErr w:type="spellStart"/>
      <w:r w:rsidR="00D132C6" w:rsidRPr="00D539A2">
        <w:rPr>
          <w:szCs w:val="22"/>
          <w:lang w:val="lt-LT"/>
        </w:rPr>
        <w:t>intersticinis</w:t>
      </w:r>
      <w:proofErr w:type="spellEnd"/>
      <w:r w:rsidR="00D132C6" w:rsidRPr="00D539A2">
        <w:rPr>
          <w:szCs w:val="22"/>
          <w:lang w:val="lt-LT"/>
        </w:rPr>
        <w:t xml:space="preserve"> nefritas.</w:t>
      </w:r>
    </w:p>
    <w:p w14:paraId="1694AF41" w14:textId="77777777" w:rsidR="00D132C6" w:rsidRPr="00D539A2" w:rsidRDefault="00D132C6" w:rsidP="00FF7243">
      <w:pPr>
        <w:autoSpaceDE w:val="0"/>
        <w:autoSpaceDN w:val="0"/>
        <w:adjustRightInd w:val="0"/>
        <w:spacing w:line="240" w:lineRule="auto"/>
        <w:rPr>
          <w:szCs w:val="22"/>
          <w:lang w:val="lt-LT"/>
        </w:rPr>
      </w:pPr>
    </w:p>
    <w:p w14:paraId="611409B5" w14:textId="77777777" w:rsidR="00D132C6" w:rsidRPr="00D539A2" w:rsidRDefault="00D132C6" w:rsidP="00FF7243">
      <w:pPr>
        <w:autoSpaceDE w:val="0"/>
        <w:autoSpaceDN w:val="0"/>
        <w:adjustRightInd w:val="0"/>
        <w:spacing w:line="240" w:lineRule="auto"/>
        <w:rPr>
          <w:szCs w:val="22"/>
          <w:u w:val="single"/>
          <w:lang w:val="lt-LT"/>
        </w:rPr>
      </w:pPr>
      <w:r w:rsidRPr="00D539A2">
        <w:rPr>
          <w:szCs w:val="22"/>
          <w:u w:val="single"/>
          <w:lang w:val="lt-LT"/>
        </w:rPr>
        <w:t>Pranešimas apie įtariamas nepageidaujamas reakcijas</w:t>
      </w:r>
    </w:p>
    <w:p w14:paraId="245AC3BC" w14:textId="51F2795B" w:rsidR="00D132C6" w:rsidRPr="00D539A2" w:rsidRDefault="00847D66" w:rsidP="00A4523F">
      <w:pPr>
        <w:autoSpaceDE w:val="0"/>
        <w:autoSpaceDN w:val="0"/>
        <w:adjustRightInd w:val="0"/>
        <w:rPr>
          <w:szCs w:val="22"/>
          <w:lang w:val="lt-LT"/>
        </w:rPr>
      </w:pPr>
      <w:r w:rsidRPr="00945284">
        <w:rPr>
          <w:noProof/>
          <w:szCs w:val="24"/>
          <w:lang w:val="lt-LT"/>
        </w:rPr>
        <w:t>Svarbu pranešti apie įtariamas nepageidaujamas reakcijas, pastebėtas po vaistinio preparato registracijos, nes tai leidžia nuolat stebėti vaistinio preparato naudos ir rizikos santykį.</w:t>
      </w:r>
      <w:r w:rsidRPr="00945284">
        <w:rPr>
          <w:szCs w:val="24"/>
          <w:lang w:val="lt-LT"/>
        </w:rPr>
        <w:t xml:space="preserve"> </w:t>
      </w:r>
      <w:r w:rsidRPr="00945284">
        <w:rPr>
          <w:noProof/>
          <w:szCs w:val="24"/>
          <w:lang w:val="lt-LT"/>
        </w:rPr>
        <w:t xml:space="preserve">Sveikatos priežiūros ar farmacijos specialistai turi pranešti apie bet kokias įtariamas nepageidaujamas reakcijas, </w:t>
      </w:r>
      <w:r w:rsidR="00A4523F" w:rsidRPr="00A4523F">
        <w:rPr>
          <w:rFonts w:eastAsia="Calibri"/>
          <w:snapToGrid/>
          <w:szCs w:val="22"/>
          <w:lang w:val="lt-LT" w:eastAsia="en-GB"/>
        </w:rPr>
        <w:lastRenderedPageBreak/>
        <w:t>už</w:t>
      </w:r>
      <w:r w:rsidR="00A4523F" w:rsidRPr="00A4523F">
        <w:rPr>
          <w:snapToGrid/>
          <w:szCs w:val="22"/>
          <w:lang w:val="lt-LT"/>
        </w:rPr>
        <w:t xml:space="preserve">pildę ir pateikę pranešimo formą Valstybinės vaistų kontrolės tarnybos prie Lietuvos Respublikos sveikatos apsaugos ministerijos tinklalapyje </w:t>
      </w:r>
      <w:r w:rsidR="00A4523F" w:rsidRPr="00A4523F">
        <w:rPr>
          <w:snapToGrid/>
          <w:szCs w:val="22"/>
          <w:u w:val="single"/>
          <w:lang w:val="lt-LT"/>
        </w:rPr>
        <w:t>https://vvkt.lrv.lt/lt/</w:t>
      </w:r>
      <w:r w:rsidR="00A4523F" w:rsidRPr="00A4523F">
        <w:rPr>
          <w:snapToGrid/>
          <w:szCs w:val="22"/>
          <w:lang w:val="lt-LT"/>
        </w:rPr>
        <w:t xml:space="preserve"> nurodytais būdais.</w:t>
      </w:r>
    </w:p>
    <w:p w14:paraId="4913C742" w14:textId="77777777" w:rsidR="00D132C6" w:rsidRPr="00D539A2" w:rsidRDefault="00D132C6" w:rsidP="00FF7243">
      <w:pPr>
        <w:pStyle w:val="Antrat4"/>
        <w:spacing w:line="240" w:lineRule="auto"/>
        <w:jc w:val="left"/>
        <w:rPr>
          <w:rFonts w:ascii="Times New Roman" w:hAnsi="Times New Roman"/>
          <w:sz w:val="22"/>
          <w:szCs w:val="22"/>
          <w:lang w:val="lt-LT"/>
        </w:rPr>
      </w:pPr>
      <w:r w:rsidRPr="00D539A2">
        <w:rPr>
          <w:rFonts w:ascii="Times New Roman" w:hAnsi="Times New Roman"/>
          <w:sz w:val="22"/>
          <w:szCs w:val="22"/>
          <w:lang w:val="lt-LT"/>
        </w:rPr>
        <w:t>4.9</w:t>
      </w:r>
      <w:r w:rsidRPr="00D539A2">
        <w:rPr>
          <w:rFonts w:ascii="Times New Roman" w:hAnsi="Times New Roman"/>
          <w:sz w:val="22"/>
          <w:szCs w:val="22"/>
          <w:lang w:val="lt-LT"/>
        </w:rPr>
        <w:tab/>
        <w:t>Perdozavimas</w:t>
      </w:r>
    </w:p>
    <w:p w14:paraId="16CFFF27" w14:textId="77777777" w:rsidR="00D132C6" w:rsidRPr="00D539A2" w:rsidRDefault="00D132C6" w:rsidP="00FF7243">
      <w:pPr>
        <w:spacing w:line="240" w:lineRule="auto"/>
        <w:rPr>
          <w:szCs w:val="22"/>
          <w:lang w:val="lt-LT"/>
        </w:rPr>
      </w:pPr>
    </w:p>
    <w:p w14:paraId="447C3C48" w14:textId="77777777" w:rsidR="00D132C6" w:rsidRPr="00D539A2" w:rsidRDefault="00D132C6" w:rsidP="00FF7243">
      <w:pPr>
        <w:spacing w:line="240" w:lineRule="auto"/>
        <w:rPr>
          <w:i/>
          <w:szCs w:val="22"/>
          <w:lang w:val="lt-LT"/>
        </w:rPr>
      </w:pPr>
      <w:r w:rsidRPr="00D539A2">
        <w:rPr>
          <w:i/>
          <w:szCs w:val="22"/>
          <w:lang w:val="lt-LT"/>
        </w:rPr>
        <w:t>Simptomai</w:t>
      </w:r>
    </w:p>
    <w:p w14:paraId="6D216A13" w14:textId="77777777" w:rsidR="00D132C6" w:rsidRPr="00D539A2" w:rsidRDefault="00D132C6" w:rsidP="00FF7243">
      <w:pPr>
        <w:spacing w:line="240" w:lineRule="auto"/>
        <w:rPr>
          <w:szCs w:val="22"/>
          <w:lang w:val="lt-LT"/>
        </w:rPr>
      </w:pPr>
      <w:r w:rsidRPr="00D539A2">
        <w:rPr>
          <w:szCs w:val="22"/>
          <w:lang w:val="lt-LT"/>
        </w:rPr>
        <w:t xml:space="preserve">Po ūminio perdozavimo yra pranešta apie tokias reakcijas kaip pykinimas, vėmimas, pilvo skausmas, inkstų funkcijos blogėjimas/ūminis inkstų nepakankamumas (pvz., dėl </w:t>
      </w:r>
      <w:proofErr w:type="spellStart"/>
      <w:r w:rsidRPr="00D539A2">
        <w:rPr>
          <w:szCs w:val="22"/>
          <w:lang w:val="lt-LT"/>
        </w:rPr>
        <w:t>intersticinio</w:t>
      </w:r>
      <w:proofErr w:type="spellEnd"/>
      <w:r w:rsidRPr="00D539A2">
        <w:rPr>
          <w:szCs w:val="22"/>
          <w:lang w:val="lt-LT"/>
        </w:rPr>
        <w:t xml:space="preserve"> nefrito), reti centrinės nervų sistemos simptomai (svaigulys, mieguistumas, koma, konvulsijos) ir kraujospūdžio sumažėjimas (kartais progresuojantis iki šoko), taip pat širdies aritmija (tachikardija). Pavartojus labai dideles dozes, išsiskiriantis nekenksmingas metabolitas (</w:t>
      </w:r>
      <w:proofErr w:type="spellStart"/>
      <w:r w:rsidRPr="00D539A2">
        <w:rPr>
          <w:szCs w:val="22"/>
          <w:lang w:val="lt-LT"/>
        </w:rPr>
        <w:t>riboninė</w:t>
      </w:r>
      <w:proofErr w:type="spellEnd"/>
      <w:r w:rsidRPr="00D539A2">
        <w:rPr>
          <w:szCs w:val="22"/>
          <w:lang w:val="lt-LT"/>
        </w:rPr>
        <w:t xml:space="preserve"> rūgštis) gali nudažyti šlapimą raudonai.</w:t>
      </w:r>
    </w:p>
    <w:p w14:paraId="35EF4587" w14:textId="77777777" w:rsidR="00D132C6" w:rsidRPr="00D539A2" w:rsidRDefault="00D132C6" w:rsidP="00FF7243">
      <w:pPr>
        <w:spacing w:line="240" w:lineRule="auto"/>
        <w:rPr>
          <w:szCs w:val="22"/>
          <w:lang w:val="lt-LT"/>
        </w:rPr>
      </w:pPr>
    </w:p>
    <w:p w14:paraId="374B11CD" w14:textId="77777777" w:rsidR="00D132C6" w:rsidRPr="00D539A2" w:rsidRDefault="00D132C6" w:rsidP="00FF7243">
      <w:pPr>
        <w:spacing w:line="240" w:lineRule="auto"/>
        <w:rPr>
          <w:i/>
          <w:szCs w:val="22"/>
          <w:lang w:val="lt-LT"/>
        </w:rPr>
      </w:pPr>
      <w:r w:rsidRPr="00D539A2">
        <w:rPr>
          <w:i/>
          <w:szCs w:val="22"/>
          <w:lang w:val="lt-LT"/>
        </w:rPr>
        <w:t>Gydymas</w:t>
      </w:r>
    </w:p>
    <w:p w14:paraId="55F6C36F" w14:textId="77777777" w:rsidR="00D132C6" w:rsidRPr="00D539A2" w:rsidRDefault="00D132C6" w:rsidP="00FF7243">
      <w:pPr>
        <w:spacing w:line="240" w:lineRule="auto"/>
        <w:rPr>
          <w:szCs w:val="22"/>
          <w:lang w:val="lt-LT"/>
        </w:rPr>
      </w:pPr>
      <w:r w:rsidRPr="00D539A2">
        <w:rPr>
          <w:szCs w:val="22"/>
          <w:lang w:val="lt-LT"/>
        </w:rPr>
        <w:t xml:space="preserve">Specifinio priešnuodžio nėra. Pagrindinį </w:t>
      </w:r>
      <w:proofErr w:type="spellStart"/>
      <w:r w:rsidRPr="00D539A2">
        <w:rPr>
          <w:szCs w:val="22"/>
          <w:lang w:val="lt-LT"/>
        </w:rPr>
        <w:t>metamizolo</w:t>
      </w:r>
      <w:proofErr w:type="spellEnd"/>
      <w:r w:rsidRPr="00D539A2">
        <w:rPr>
          <w:szCs w:val="22"/>
          <w:lang w:val="lt-LT"/>
        </w:rPr>
        <w:t xml:space="preserve"> metabolitą, 4-N-metilaminoantipiriną, galima pašalinti hemodialize, </w:t>
      </w:r>
      <w:proofErr w:type="spellStart"/>
      <w:r w:rsidRPr="00D539A2">
        <w:rPr>
          <w:szCs w:val="22"/>
          <w:lang w:val="lt-LT"/>
        </w:rPr>
        <w:t>hemofiltracija</w:t>
      </w:r>
      <w:proofErr w:type="spellEnd"/>
      <w:r w:rsidRPr="00D539A2">
        <w:rPr>
          <w:szCs w:val="22"/>
          <w:lang w:val="lt-LT"/>
        </w:rPr>
        <w:t xml:space="preserve">, </w:t>
      </w:r>
      <w:proofErr w:type="spellStart"/>
      <w:r w:rsidRPr="00D539A2">
        <w:rPr>
          <w:szCs w:val="22"/>
          <w:lang w:val="lt-LT"/>
        </w:rPr>
        <w:t>hemoperfuzija</w:t>
      </w:r>
      <w:proofErr w:type="spellEnd"/>
      <w:r w:rsidRPr="00D539A2">
        <w:rPr>
          <w:szCs w:val="22"/>
          <w:lang w:val="lt-LT"/>
        </w:rPr>
        <w:t xml:space="preserve"> ar plazmos filtracija.</w:t>
      </w:r>
    </w:p>
    <w:p w14:paraId="76B44A9E" w14:textId="77777777" w:rsidR="00D132C6" w:rsidRPr="00D539A2" w:rsidRDefault="00D132C6" w:rsidP="00FF7243">
      <w:pPr>
        <w:spacing w:line="240" w:lineRule="auto"/>
        <w:rPr>
          <w:szCs w:val="22"/>
          <w:lang w:val="lt-LT"/>
        </w:rPr>
      </w:pPr>
    </w:p>
    <w:p w14:paraId="7D9F92AB" w14:textId="77777777" w:rsidR="00D132C6" w:rsidRPr="00D539A2" w:rsidRDefault="00D132C6" w:rsidP="00FF7243">
      <w:pPr>
        <w:spacing w:line="240" w:lineRule="auto"/>
        <w:rPr>
          <w:szCs w:val="22"/>
          <w:lang w:val="lt-LT"/>
        </w:rPr>
      </w:pPr>
    </w:p>
    <w:p w14:paraId="6DCAB350" w14:textId="77777777" w:rsidR="00D132C6" w:rsidRPr="00D539A2" w:rsidRDefault="00D132C6" w:rsidP="00FF7243">
      <w:pPr>
        <w:pStyle w:val="Antrat3"/>
        <w:spacing w:before="0" w:after="0" w:line="240" w:lineRule="auto"/>
        <w:rPr>
          <w:rFonts w:ascii="Times New Roman" w:hAnsi="Times New Roman"/>
          <w:sz w:val="22"/>
          <w:szCs w:val="22"/>
          <w:lang w:val="lt-LT"/>
        </w:rPr>
      </w:pPr>
      <w:r w:rsidRPr="00D539A2">
        <w:rPr>
          <w:rFonts w:ascii="Times New Roman" w:hAnsi="Times New Roman"/>
          <w:sz w:val="22"/>
          <w:szCs w:val="22"/>
          <w:lang w:val="lt-LT"/>
        </w:rPr>
        <w:t>5.</w:t>
      </w:r>
      <w:r w:rsidRPr="00D539A2">
        <w:rPr>
          <w:rFonts w:ascii="Times New Roman" w:hAnsi="Times New Roman"/>
          <w:sz w:val="22"/>
          <w:szCs w:val="22"/>
          <w:lang w:val="lt-LT"/>
        </w:rPr>
        <w:tab/>
        <w:t>FARMAKOLOGINĖS SAVYBĖS</w:t>
      </w:r>
    </w:p>
    <w:p w14:paraId="144DF462" w14:textId="77777777" w:rsidR="00D132C6" w:rsidRPr="00D539A2" w:rsidRDefault="00D132C6" w:rsidP="00FF7243">
      <w:pPr>
        <w:spacing w:line="240" w:lineRule="auto"/>
        <w:rPr>
          <w:szCs w:val="22"/>
          <w:lang w:val="lt-LT"/>
        </w:rPr>
      </w:pPr>
    </w:p>
    <w:p w14:paraId="0DA511DF" w14:textId="77777777" w:rsidR="00D132C6" w:rsidRPr="00D539A2" w:rsidRDefault="00D132C6" w:rsidP="004755D9">
      <w:pPr>
        <w:pStyle w:val="Antrat4"/>
        <w:spacing w:line="240" w:lineRule="auto"/>
        <w:jc w:val="left"/>
        <w:rPr>
          <w:rFonts w:ascii="Times New Roman" w:hAnsi="Times New Roman"/>
          <w:sz w:val="22"/>
          <w:szCs w:val="22"/>
          <w:lang w:val="lt-LT"/>
        </w:rPr>
      </w:pPr>
      <w:r w:rsidRPr="00D539A2">
        <w:rPr>
          <w:rFonts w:ascii="Times New Roman" w:hAnsi="Times New Roman"/>
          <w:sz w:val="22"/>
          <w:szCs w:val="22"/>
          <w:lang w:val="lt-LT"/>
        </w:rPr>
        <w:t>5.1</w:t>
      </w:r>
      <w:r w:rsidRPr="00D539A2">
        <w:rPr>
          <w:rFonts w:ascii="Times New Roman" w:hAnsi="Times New Roman"/>
          <w:bCs w:val="0"/>
          <w:sz w:val="22"/>
          <w:szCs w:val="22"/>
          <w:lang w:val="lt-LT"/>
        </w:rPr>
        <w:t xml:space="preserve"> </w:t>
      </w:r>
      <w:r w:rsidRPr="00D539A2">
        <w:rPr>
          <w:rFonts w:ascii="Times New Roman" w:hAnsi="Times New Roman"/>
          <w:sz w:val="22"/>
          <w:szCs w:val="22"/>
          <w:lang w:val="lt-LT"/>
        </w:rPr>
        <w:tab/>
      </w:r>
      <w:proofErr w:type="spellStart"/>
      <w:r w:rsidRPr="00D539A2">
        <w:rPr>
          <w:rFonts w:ascii="Times New Roman" w:hAnsi="Times New Roman"/>
          <w:sz w:val="22"/>
          <w:szCs w:val="22"/>
          <w:lang w:val="lt-LT"/>
        </w:rPr>
        <w:t>Farmakodinaminės</w:t>
      </w:r>
      <w:proofErr w:type="spellEnd"/>
      <w:r w:rsidRPr="00D539A2">
        <w:rPr>
          <w:rFonts w:ascii="Times New Roman" w:hAnsi="Times New Roman"/>
          <w:sz w:val="22"/>
          <w:szCs w:val="22"/>
          <w:lang w:val="lt-LT"/>
        </w:rPr>
        <w:t xml:space="preserve"> savybės</w:t>
      </w:r>
    </w:p>
    <w:p w14:paraId="10AB4951" w14:textId="77777777" w:rsidR="00D132C6" w:rsidRPr="00D539A2" w:rsidRDefault="00D132C6" w:rsidP="00FF7243">
      <w:pPr>
        <w:spacing w:line="240" w:lineRule="auto"/>
        <w:rPr>
          <w:szCs w:val="22"/>
          <w:lang w:val="lt-LT"/>
        </w:rPr>
      </w:pPr>
    </w:p>
    <w:p w14:paraId="16286FD6" w14:textId="77777777" w:rsidR="00D132C6" w:rsidRPr="00D539A2" w:rsidRDefault="00D132C6" w:rsidP="00FF7243">
      <w:pPr>
        <w:spacing w:line="240" w:lineRule="auto"/>
        <w:rPr>
          <w:szCs w:val="22"/>
          <w:lang w:val="lt-LT"/>
        </w:rPr>
      </w:pPr>
      <w:proofErr w:type="spellStart"/>
      <w:r w:rsidRPr="00D539A2">
        <w:rPr>
          <w:szCs w:val="22"/>
          <w:lang w:val="lt-LT"/>
        </w:rPr>
        <w:t>Farmakoterapinė</w:t>
      </w:r>
      <w:proofErr w:type="spellEnd"/>
      <w:r w:rsidRPr="00D539A2">
        <w:rPr>
          <w:szCs w:val="22"/>
          <w:lang w:val="lt-LT"/>
        </w:rPr>
        <w:t xml:space="preserve"> grupė – kiti analgetikai ir antipiretikai, </w:t>
      </w:r>
      <w:proofErr w:type="spellStart"/>
      <w:r w:rsidRPr="00D539A2">
        <w:rPr>
          <w:szCs w:val="22"/>
          <w:lang w:val="lt-LT"/>
        </w:rPr>
        <w:t>pirazolonai</w:t>
      </w:r>
      <w:proofErr w:type="spellEnd"/>
      <w:r w:rsidRPr="00D539A2">
        <w:rPr>
          <w:szCs w:val="22"/>
          <w:lang w:val="lt-LT"/>
        </w:rPr>
        <w:t>, ATC kodas – N02BB02.</w:t>
      </w:r>
    </w:p>
    <w:p w14:paraId="28571C31" w14:textId="77777777" w:rsidR="00D132C6" w:rsidRPr="00D539A2" w:rsidRDefault="00D132C6" w:rsidP="00FF7243">
      <w:pPr>
        <w:spacing w:line="240" w:lineRule="auto"/>
        <w:rPr>
          <w:szCs w:val="22"/>
          <w:lang w:val="lt-LT"/>
        </w:rPr>
      </w:pPr>
    </w:p>
    <w:p w14:paraId="30E1472A" w14:textId="6E335215" w:rsidR="00D132C6" w:rsidRPr="00D539A2" w:rsidRDefault="00D132C6" w:rsidP="00FF7243">
      <w:pPr>
        <w:spacing w:line="240" w:lineRule="auto"/>
        <w:rPr>
          <w:szCs w:val="22"/>
          <w:lang w:val="lt-LT"/>
        </w:rPr>
      </w:pPr>
      <w:proofErr w:type="spellStart"/>
      <w:r w:rsidRPr="00D539A2">
        <w:rPr>
          <w:szCs w:val="22"/>
          <w:lang w:val="lt-LT"/>
        </w:rPr>
        <w:t>Metamizolas</w:t>
      </w:r>
      <w:proofErr w:type="spellEnd"/>
      <w:r w:rsidRPr="00D539A2">
        <w:rPr>
          <w:szCs w:val="22"/>
          <w:lang w:val="lt-LT"/>
        </w:rPr>
        <w:t xml:space="preserve"> yra </w:t>
      </w:r>
      <w:proofErr w:type="spellStart"/>
      <w:r w:rsidRPr="00D539A2">
        <w:rPr>
          <w:szCs w:val="22"/>
          <w:lang w:val="lt-LT"/>
        </w:rPr>
        <w:t>pirazolo</w:t>
      </w:r>
      <w:proofErr w:type="spellEnd"/>
      <w:r w:rsidRPr="00D539A2">
        <w:rPr>
          <w:szCs w:val="22"/>
          <w:lang w:val="lt-LT"/>
        </w:rPr>
        <w:t xml:space="preserve"> tipo analgetikas, kuriam būdingas </w:t>
      </w:r>
      <w:proofErr w:type="spellStart"/>
      <w:r w:rsidRPr="00D539A2">
        <w:rPr>
          <w:szCs w:val="22"/>
          <w:lang w:val="lt-LT"/>
        </w:rPr>
        <w:t>analgetinis</w:t>
      </w:r>
      <w:proofErr w:type="spellEnd"/>
      <w:r w:rsidRPr="00D539A2">
        <w:rPr>
          <w:szCs w:val="22"/>
          <w:lang w:val="lt-LT"/>
        </w:rPr>
        <w:t xml:space="preserve">, </w:t>
      </w:r>
      <w:proofErr w:type="spellStart"/>
      <w:r w:rsidRPr="00D539A2">
        <w:rPr>
          <w:szCs w:val="22"/>
          <w:lang w:val="lt-LT"/>
        </w:rPr>
        <w:t>antipiretinis</w:t>
      </w:r>
      <w:proofErr w:type="spellEnd"/>
      <w:r w:rsidRPr="00D539A2">
        <w:rPr>
          <w:szCs w:val="22"/>
          <w:lang w:val="lt-LT"/>
        </w:rPr>
        <w:t xml:space="preserve"> ir </w:t>
      </w:r>
      <w:proofErr w:type="spellStart"/>
      <w:r w:rsidRPr="00D539A2">
        <w:rPr>
          <w:szCs w:val="22"/>
          <w:lang w:val="lt-LT"/>
        </w:rPr>
        <w:t>spazmoli</w:t>
      </w:r>
      <w:r w:rsidR="00A9252B">
        <w:rPr>
          <w:szCs w:val="22"/>
          <w:lang w:val="lt-LT"/>
        </w:rPr>
        <w:t>zinis</w:t>
      </w:r>
      <w:proofErr w:type="spellEnd"/>
      <w:r w:rsidRPr="00D539A2">
        <w:rPr>
          <w:szCs w:val="22"/>
          <w:lang w:val="lt-LT"/>
        </w:rPr>
        <w:t xml:space="preserve"> poveikis.</w:t>
      </w:r>
    </w:p>
    <w:p w14:paraId="4D73D50C" w14:textId="77777777" w:rsidR="00D132C6" w:rsidRPr="00D539A2" w:rsidRDefault="00D132C6" w:rsidP="00FF7243">
      <w:pPr>
        <w:spacing w:line="240" w:lineRule="auto"/>
        <w:rPr>
          <w:szCs w:val="22"/>
          <w:lang w:val="lt-LT"/>
        </w:rPr>
      </w:pPr>
      <w:r w:rsidRPr="00D539A2">
        <w:rPr>
          <w:szCs w:val="22"/>
          <w:lang w:val="lt-LT"/>
        </w:rPr>
        <w:t xml:space="preserve">Veikimo mechanizmas nėra pilnai aiškus. Remiantis kai kuriais duomenimis, </w:t>
      </w:r>
      <w:proofErr w:type="spellStart"/>
      <w:r w:rsidRPr="00D539A2">
        <w:rPr>
          <w:szCs w:val="22"/>
          <w:lang w:val="lt-LT"/>
        </w:rPr>
        <w:t>metamizolui</w:t>
      </w:r>
      <w:proofErr w:type="spellEnd"/>
      <w:r w:rsidRPr="00D539A2">
        <w:rPr>
          <w:szCs w:val="22"/>
          <w:lang w:val="lt-LT"/>
        </w:rPr>
        <w:t xml:space="preserve"> ir jo pagrindiniam metabolitui 4-N-metilaminoantipirinui gali būti būdingas sudėtinis centrinis ir periferinis veikimo mechanizmas.</w:t>
      </w:r>
    </w:p>
    <w:p w14:paraId="6FC10F70" w14:textId="77777777" w:rsidR="00D132C6" w:rsidRPr="00D539A2" w:rsidRDefault="00D132C6" w:rsidP="00FF7243">
      <w:pPr>
        <w:spacing w:line="240" w:lineRule="auto"/>
        <w:rPr>
          <w:szCs w:val="22"/>
          <w:lang w:val="lt-LT"/>
        </w:rPr>
      </w:pPr>
    </w:p>
    <w:p w14:paraId="5C7A32F9" w14:textId="77777777" w:rsidR="00D132C6" w:rsidRPr="00D539A2" w:rsidRDefault="00D132C6" w:rsidP="004755D9">
      <w:pPr>
        <w:pStyle w:val="Antrat4"/>
        <w:spacing w:line="240" w:lineRule="auto"/>
        <w:jc w:val="left"/>
        <w:rPr>
          <w:rFonts w:ascii="Times New Roman" w:hAnsi="Times New Roman"/>
          <w:sz w:val="22"/>
          <w:szCs w:val="22"/>
          <w:lang w:val="lt-LT"/>
        </w:rPr>
      </w:pPr>
      <w:r w:rsidRPr="00D539A2">
        <w:rPr>
          <w:rFonts w:ascii="Times New Roman" w:hAnsi="Times New Roman"/>
          <w:sz w:val="22"/>
          <w:szCs w:val="22"/>
          <w:lang w:val="lt-LT"/>
        </w:rPr>
        <w:t>5.2</w:t>
      </w:r>
      <w:r w:rsidRPr="00D539A2">
        <w:rPr>
          <w:rFonts w:ascii="Times New Roman" w:hAnsi="Times New Roman"/>
          <w:sz w:val="22"/>
          <w:szCs w:val="22"/>
          <w:lang w:val="lt-LT"/>
        </w:rPr>
        <w:tab/>
      </w:r>
      <w:proofErr w:type="spellStart"/>
      <w:r w:rsidRPr="00D539A2">
        <w:rPr>
          <w:rFonts w:ascii="Times New Roman" w:hAnsi="Times New Roman"/>
          <w:sz w:val="22"/>
          <w:szCs w:val="22"/>
          <w:lang w:val="lt-LT"/>
        </w:rPr>
        <w:t>Farmakokinetinės</w:t>
      </w:r>
      <w:proofErr w:type="spellEnd"/>
      <w:r w:rsidRPr="00D539A2">
        <w:rPr>
          <w:rFonts w:ascii="Times New Roman" w:hAnsi="Times New Roman"/>
          <w:sz w:val="22"/>
          <w:szCs w:val="22"/>
          <w:lang w:val="lt-LT"/>
        </w:rPr>
        <w:t xml:space="preserve"> savybės</w:t>
      </w:r>
    </w:p>
    <w:p w14:paraId="57025AE3" w14:textId="77777777" w:rsidR="00D132C6" w:rsidRPr="00D539A2" w:rsidRDefault="00D132C6" w:rsidP="00FF7243">
      <w:pPr>
        <w:tabs>
          <w:tab w:val="clear" w:pos="567"/>
        </w:tabs>
        <w:spacing w:line="240" w:lineRule="auto"/>
        <w:rPr>
          <w:szCs w:val="22"/>
          <w:lang w:val="lt-LT"/>
        </w:rPr>
      </w:pPr>
    </w:p>
    <w:p w14:paraId="50BF23AD" w14:textId="6224CDC7" w:rsidR="00C47797" w:rsidRPr="005154D3" w:rsidRDefault="00C47797" w:rsidP="00FF7243">
      <w:pPr>
        <w:rPr>
          <w:szCs w:val="24"/>
          <w:u w:val="single"/>
          <w:lang w:val="lt-LT"/>
        </w:rPr>
      </w:pPr>
      <w:r w:rsidRPr="005154D3">
        <w:rPr>
          <w:noProof/>
          <w:szCs w:val="24"/>
          <w:u w:val="single"/>
          <w:lang w:val="lt-LT"/>
        </w:rPr>
        <w:t>Absorbcija ir pasiskirstymas</w:t>
      </w:r>
    </w:p>
    <w:p w14:paraId="441A8677" w14:textId="77777777" w:rsidR="00C47797" w:rsidRDefault="00D132C6" w:rsidP="00FF7243">
      <w:pPr>
        <w:tabs>
          <w:tab w:val="clear" w:pos="567"/>
        </w:tabs>
        <w:spacing w:line="240" w:lineRule="auto"/>
        <w:rPr>
          <w:szCs w:val="22"/>
          <w:lang w:val="lt-LT"/>
        </w:rPr>
      </w:pPr>
      <w:r w:rsidRPr="00D539A2">
        <w:rPr>
          <w:szCs w:val="22"/>
          <w:lang w:val="lt-LT"/>
        </w:rPr>
        <w:t xml:space="preserve">Po intraveninės dozės, </w:t>
      </w:r>
      <w:proofErr w:type="spellStart"/>
      <w:r w:rsidRPr="00D539A2">
        <w:rPr>
          <w:szCs w:val="22"/>
          <w:lang w:val="lt-LT"/>
        </w:rPr>
        <w:t>metamizolo</w:t>
      </w:r>
      <w:proofErr w:type="spellEnd"/>
      <w:r w:rsidRPr="00D539A2">
        <w:rPr>
          <w:szCs w:val="22"/>
          <w:lang w:val="lt-LT"/>
        </w:rPr>
        <w:t xml:space="preserve"> pusinės eliminacijos laikas plazmoje yra maždaug 14 minučių. </w:t>
      </w:r>
    </w:p>
    <w:p w14:paraId="38A712E6" w14:textId="77777777" w:rsidR="00C47797" w:rsidRPr="005154D3" w:rsidRDefault="00C47797" w:rsidP="00FF7243">
      <w:pPr>
        <w:rPr>
          <w:noProof/>
          <w:szCs w:val="24"/>
          <w:u w:val="single"/>
          <w:lang w:val="lt-LT"/>
        </w:rPr>
      </w:pPr>
    </w:p>
    <w:p w14:paraId="674C4631" w14:textId="6034AAB4" w:rsidR="00C47797" w:rsidRPr="005154D3" w:rsidRDefault="00C47797" w:rsidP="00FF7243">
      <w:pPr>
        <w:rPr>
          <w:szCs w:val="24"/>
          <w:u w:val="single"/>
          <w:lang w:val="lt-LT"/>
        </w:rPr>
      </w:pPr>
      <w:r w:rsidRPr="005154D3">
        <w:rPr>
          <w:noProof/>
          <w:szCs w:val="24"/>
          <w:u w:val="single"/>
          <w:lang w:val="lt-LT"/>
        </w:rPr>
        <w:t>Biotransformacija</w:t>
      </w:r>
    </w:p>
    <w:p w14:paraId="1065ADE7" w14:textId="48A56A2F" w:rsidR="00D132C6" w:rsidRPr="00D539A2" w:rsidRDefault="00D132C6" w:rsidP="00FF7243">
      <w:pPr>
        <w:tabs>
          <w:tab w:val="clear" w:pos="567"/>
        </w:tabs>
        <w:spacing w:line="240" w:lineRule="auto"/>
        <w:rPr>
          <w:szCs w:val="22"/>
          <w:lang w:val="lt-LT"/>
        </w:rPr>
      </w:pPr>
      <w:r w:rsidRPr="00D539A2">
        <w:rPr>
          <w:szCs w:val="22"/>
          <w:lang w:val="lt-LT"/>
        </w:rPr>
        <w:t>Pagrindinis aktyvus metabolitas yra 4-N-metilaminoantipirinas (MAA). Klinikinį poveikį sukelia pagrinde MAA, ir šiek tiek 4-aminoantipirinas (AA). AA AUC sudaro maždaug 25 % MAA AUC vertės. Metabolitai 4-N-acetilaminoantipirinas (AAA) ir 4-N-formilaminoantipirinas (FAA) klinikinio poveikio nesukelia. Metabolitų farmakokinetika nelinijinė. Remiantis šiais duomenimis, reikia papildomų tyrimų. Trumpalaikio gydymo metu metabolitų kaupimasis klinikai nėra reikšmingas.</w:t>
      </w:r>
    </w:p>
    <w:p w14:paraId="27CD3EED" w14:textId="77777777" w:rsidR="00D132C6" w:rsidRPr="00D539A2" w:rsidRDefault="00D132C6" w:rsidP="00FF7243">
      <w:pPr>
        <w:tabs>
          <w:tab w:val="clear" w:pos="567"/>
        </w:tabs>
        <w:spacing w:line="240" w:lineRule="auto"/>
        <w:rPr>
          <w:szCs w:val="22"/>
          <w:lang w:val="lt-LT"/>
        </w:rPr>
      </w:pPr>
      <w:r w:rsidRPr="00D539A2">
        <w:rPr>
          <w:szCs w:val="22"/>
          <w:lang w:val="lt-LT"/>
        </w:rPr>
        <w:t>Jungimosi su baltymais mastas yra 58 % MAA, 48 % AA, 18 % FAA ir 14 % AAA.</w:t>
      </w:r>
    </w:p>
    <w:p w14:paraId="62CFE8E0" w14:textId="77777777" w:rsidR="00C47797" w:rsidRPr="005154D3" w:rsidRDefault="00C47797" w:rsidP="00FF7243">
      <w:pPr>
        <w:rPr>
          <w:u w:val="single"/>
          <w:lang w:val="lt-LT"/>
        </w:rPr>
      </w:pPr>
    </w:p>
    <w:p w14:paraId="3EEF8FB9" w14:textId="0D5E53DE" w:rsidR="00C47797" w:rsidRPr="005154D3" w:rsidRDefault="00C47797" w:rsidP="00FF7243">
      <w:pPr>
        <w:rPr>
          <w:szCs w:val="24"/>
          <w:u w:val="single"/>
          <w:lang w:val="lt-LT"/>
        </w:rPr>
      </w:pPr>
      <w:r w:rsidRPr="005154D3">
        <w:rPr>
          <w:noProof/>
          <w:szCs w:val="24"/>
          <w:u w:val="single"/>
          <w:lang w:val="lt-LT"/>
        </w:rPr>
        <w:t>Eliminacija</w:t>
      </w:r>
    </w:p>
    <w:p w14:paraId="07F3D2EF" w14:textId="77777777" w:rsidR="00D132C6" w:rsidRPr="00D539A2" w:rsidRDefault="00D132C6" w:rsidP="00FF7243">
      <w:pPr>
        <w:tabs>
          <w:tab w:val="clear" w:pos="567"/>
        </w:tabs>
        <w:spacing w:line="240" w:lineRule="auto"/>
        <w:rPr>
          <w:szCs w:val="22"/>
          <w:lang w:val="lt-LT"/>
        </w:rPr>
      </w:pPr>
      <w:r w:rsidRPr="00D539A2">
        <w:rPr>
          <w:szCs w:val="22"/>
          <w:lang w:val="lt-LT"/>
        </w:rPr>
        <w:t>Maždaug 96 % radioaktyviai žymėtos intraveninės dozės pašalinama su šlapimu ir maždaug 6 % su išmatomis. Iš jų 3 % ± 1 % buvo MAA, 6 % ± 3 % – AA, 26 % ± 8 % – AAA, 23 % ± 4 % – FAA.</w:t>
      </w:r>
    </w:p>
    <w:p w14:paraId="2FEFBD38" w14:textId="77777777" w:rsidR="00D132C6" w:rsidRDefault="00D132C6" w:rsidP="00FF7243">
      <w:pPr>
        <w:tabs>
          <w:tab w:val="clear" w:pos="567"/>
        </w:tabs>
        <w:spacing w:line="240" w:lineRule="auto"/>
        <w:rPr>
          <w:szCs w:val="22"/>
          <w:lang w:val="lt-LT"/>
        </w:rPr>
      </w:pPr>
    </w:p>
    <w:p w14:paraId="695430FF" w14:textId="3FEB2813" w:rsidR="00C47797" w:rsidRPr="00C47797" w:rsidRDefault="00C47797" w:rsidP="00FF7243">
      <w:pPr>
        <w:outlineLvl w:val="0"/>
        <w:rPr>
          <w:color w:val="000000"/>
          <w:u w:val="single"/>
          <w:lang w:val="lt-LT"/>
        </w:rPr>
      </w:pPr>
      <w:r w:rsidRPr="00C47797">
        <w:rPr>
          <w:color w:val="000000"/>
          <w:u w:val="single"/>
          <w:lang w:val="lt-LT"/>
        </w:rPr>
        <w:t>Ypatingos populiacijos</w:t>
      </w:r>
    </w:p>
    <w:p w14:paraId="1B3ACF22" w14:textId="77777777" w:rsidR="00D132C6" w:rsidRPr="00D539A2" w:rsidRDefault="00D132C6" w:rsidP="00FF7243">
      <w:pPr>
        <w:tabs>
          <w:tab w:val="clear" w:pos="567"/>
        </w:tabs>
        <w:spacing w:line="240" w:lineRule="auto"/>
        <w:rPr>
          <w:i/>
          <w:szCs w:val="22"/>
          <w:lang w:val="lt-LT"/>
        </w:rPr>
      </w:pPr>
      <w:r w:rsidRPr="00D539A2">
        <w:rPr>
          <w:i/>
          <w:szCs w:val="22"/>
          <w:lang w:val="lt-LT"/>
        </w:rPr>
        <w:t>Senyvi pacientai</w:t>
      </w:r>
    </w:p>
    <w:p w14:paraId="3A291143" w14:textId="77777777" w:rsidR="00D132C6" w:rsidRPr="00D539A2" w:rsidRDefault="00D132C6" w:rsidP="00FF7243">
      <w:pPr>
        <w:tabs>
          <w:tab w:val="clear" w:pos="567"/>
        </w:tabs>
        <w:spacing w:line="240" w:lineRule="auto"/>
        <w:rPr>
          <w:szCs w:val="22"/>
          <w:lang w:val="lt-LT"/>
        </w:rPr>
      </w:pPr>
      <w:r w:rsidRPr="00D539A2">
        <w:rPr>
          <w:szCs w:val="22"/>
          <w:lang w:val="lt-LT"/>
        </w:rPr>
        <w:t>Senyviems pacientams ekspozicija (AUC) padidėja nuo 2 iki 3 kartų.</w:t>
      </w:r>
    </w:p>
    <w:p w14:paraId="5487FCDF" w14:textId="77777777" w:rsidR="00D132C6" w:rsidRPr="00D539A2" w:rsidRDefault="00D132C6" w:rsidP="00FF7243">
      <w:pPr>
        <w:tabs>
          <w:tab w:val="clear" w:pos="567"/>
        </w:tabs>
        <w:spacing w:line="240" w:lineRule="auto"/>
        <w:rPr>
          <w:szCs w:val="22"/>
          <w:lang w:val="lt-LT"/>
        </w:rPr>
      </w:pPr>
    </w:p>
    <w:p w14:paraId="7FFCE66D" w14:textId="77777777" w:rsidR="00D132C6" w:rsidRPr="004755D9" w:rsidRDefault="00D132C6" w:rsidP="00FF7243">
      <w:pPr>
        <w:spacing w:line="240" w:lineRule="auto"/>
        <w:contextualSpacing/>
        <w:outlineLvl w:val="0"/>
        <w:rPr>
          <w:i/>
          <w:iCs/>
          <w:lang w:val="lt-LT"/>
        </w:rPr>
      </w:pPr>
      <w:r w:rsidRPr="004755D9">
        <w:rPr>
          <w:i/>
          <w:iCs/>
          <w:lang w:val="lt-LT"/>
        </w:rPr>
        <w:t>Sutrikusi inkstų funkcija</w:t>
      </w:r>
    </w:p>
    <w:p w14:paraId="2420E7A0" w14:textId="77777777" w:rsidR="00D132C6" w:rsidRPr="00DB5622" w:rsidRDefault="00D132C6" w:rsidP="00FF7243">
      <w:pPr>
        <w:spacing w:line="240" w:lineRule="auto"/>
        <w:contextualSpacing/>
        <w:outlineLvl w:val="0"/>
        <w:rPr>
          <w:lang w:val="lt-LT"/>
        </w:rPr>
      </w:pPr>
      <w:r w:rsidRPr="00DB5622">
        <w:rPr>
          <w:lang w:val="lt-LT"/>
        </w:rPr>
        <w:t>Pacientai, kurių kepenų funkcija sutrikusi, nepakankamai tirti. Turimi duomenys rodo, kad tam tikrų metabolitų (AAA ir FAA) eliminacija sumažėja.</w:t>
      </w:r>
    </w:p>
    <w:p w14:paraId="1D629AB3" w14:textId="77777777" w:rsidR="00D132C6" w:rsidRPr="00DB5622" w:rsidRDefault="00D132C6" w:rsidP="00FF7243">
      <w:pPr>
        <w:spacing w:line="240" w:lineRule="auto"/>
        <w:contextualSpacing/>
        <w:outlineLvl w:val="0"/>
        <w:rPr>
          <w:lang w:val="lt-LT"/>
        </w:rPr>
      </w:pPr>
    </w:p>
    <w:p w14:paraId="6AD599FE" w14:textId="77777777" w:rsidR="00D132C6" w:rsidRPr="004755D9" w:rsidRDefault="00D132C6" w:rsidP="00FF7243">
      <w:pPr>
        <w:spacing w:line="240" w:lineRule="auto"/>
        <w:contextualSpacing/>
        <w:outlineLvl w:val="0"/>
        <w:rPr>
          <w:i/>
          <w:iCs/>
          <w:lang w:val="lt-LT"/>
        </w:rPr>
      </w:pPr>
      <w:r w:rsidRPr="004755D9">
        <w:rPr>
          <w:i/>
          <w:iCs/>
          <w:lang w:val="lt-LT"/>
        </w:rPr>
        <w:t>Sutrikusi kepenų funkcija</w:t>
      </w:r>
    </w:p>
    <w:p w14:paraId="1F81A4BB" w14:textId="77777777" w:rsidR="00D132C6" w:rsidRPr="00D539A2" w:rsidRDefault="00D132C6" w:rsidP="004755D9">
      <w:pPr>
        <w:pStyle w:val="Antrat4"/>
        <w:spacing w:line="240" w:lineRule="auto"/>
        <w:jc w:val="left"/>
        <w:rPr>
          <w:rFonts w:ascii="Times New Roman" w:hAnsi="Times New Roman"/>
          <w:b w:val="0"/>
          <w:bCs w:val="0"/>
          <w:sz w:val="22"/>
          <w:szCs w:val="22"/>
          <w:lang w:val="lt-LT" w:eastAsia="en-US"/>
        </w:rPr>
      </w:pPr>
      <w:r w:rsidRPr="00D539A2">
        <w:rPr>
          <w:rFonts w:ascii="Times New Roman" w:hAnsi="Times New Roman"/>
          <w:b w:val="0"/>
          <w:bCs w:val="0"/>
          <w:sz w:val="22"/>
          <w:szCs w:val="22"/>
          <w:lang w:val="lt-LT" w:eastAsia="en-US"/>
        </w:rPr>
        <w:lastRenderedPageBreak/>
        <w:t>Pacientams sergantiems kepenų ciroze, MAA ir FAA pusinės eliminacijos laikas po vienkartinės dozės padidėjo 3 kratus (10 val.), o AA ir AAA padidėjimo nenustatyta.</w:t>
      </w:r>
    </w:p>
    <w:p w14:paraId="4B994C5C" w14:textId="77777777" w:rsidR="00D132C6" w:rsidRPr="00D539A2" w:rsidRDefault="00D132C6" w:rsidP="00FF7243">
      <w:pPr>
        <w:spacing w:line="240" w:lineRule="auto"/>
        <w:rPr>
          <w:szCs w:val="22"/>
          <w:lang w:val="lt-LT"/>
        </w:rPr>
      </w:pPr>
    </w:p>
    <w:p w14:paraId="531348A0" w14:textId="77777777" w:rsidR="00D132C6" w:rsidRPr="00D539A2" w:rsidRDefault="00D132C6" w:rsidP="004755D9">
      <w:pPr>
        <w:pStyle w:val="Antrat4"/>
        <w:spacing w:line="240" w:lineRule="auto"/>
        <w:jc w:val="left"/>
        <w:rPr>
          <w:rFonts w:ascii="Times New Roman" w:hAnsi="Times New Roman"/>
          <w:sz w:val="22"/>
          <w:szCs w:val="22"/>
          <w:lang w:val="lt-LT"/>
        </w:rPr>
      </w:pPr>
      <w:r w:rsidRPr="00D539A2">
        <w:rPr>
          <w:rFonts w:ascii="Times New Roman" w:hAnsi="Times New Roman"/>
          <w:sz w:val="22"/>
          <w:szCs w:val="22"/>
          <w:lang w:val="lt-LT"/>
        </w:rPr>
        <w:t>5.3</w:t>
      </w:r>
      <w:r w:rsidRPr="00D539A2">
        <w:rPr>
          <w:rFonts w:ascii="Times New Roman" w:hAnsi="Times New Roman"/>
          <w:sz w:val="22"/>
          <w:szCs w:val="22"/>
          <w:lang w:val="lt-LT"/>
        </w:rPr>
        <w:tab/>
      </w:r>
      <w:proofErr w:type="spellStart"/>
      <w:r w:rsidRPr="00D539A2">
        <w:rPr>
          <w:rFonts w:ascii="Times New Roman" w:hAnsi="Times New Roman"/>
          <w:sz w:val="22"/>
          <w:szCs w:val="22"/>
          <w:lang w:val="lt-LT"/>
        </w:rPr>
        <w:t>Ikiklinikinių</w:t>
      </w:r>
      <w:proofErr w:type="spellEnd"/>
      <w:r w:rsidRPr="00D539A2">
        <w:rPr>
          <w:rFonts w:ascii="Times New Roman" w:hAnsi="Times New Roman"/>
          <w:sz w:val="22"/>
          <w:szCs w:val="22"/>
          <w:lang w:val="lt-LT"/>
        </w:rPr>
        <w:t xml:space="preserve"> saugumo tyrimų duomenys</w:t>
      </w:r>
    </w:p>
    <w:p w14:paraId="25D60ED9" w14:textId="77777777" w:rsidR="00D132C6" w:rsidRPr="00D539A2" w:rsidRDefault="00D132C6" w:rsidP="00FF7243">
      <w:pPr>
        <w:tabs>
          <w:tab w:val="clear" w:pos="567"/>
        </w:tabs>
        <w:spacing w:line="240" w:lineRule="auto"/>
        <w:rPr>
          <w:szCs w:val="22"/>
          <w:lang w:val="lt-LT"/>
        </w:rPr>
      </w:pPr>
    </w:p>
    <w:p w14:paraId="200463D1" w14:textId="77777777" w:rsidR="00D132C6" w:rsidRPr="00D539A2" w:rsidRDefault="00D132C6" w:rsidP="00FF7243">
      <w:pPr>
        <w:tabs>
          <w:tab w:val="clear" w:pos="567"/>
        </w:tabs>
        <w:spacing w:line="240" w:lineRule="auto"/>
        <w:rPr>
          <w:i/>
          <w:szCs w:val="22"/>
          <w:lang w:val="lt-LT"/>
        </w:rPr>
      </w:pPr>
      <w:r w:rsidRPr="00D539A2">
        <w:rPr>
          <w:i/>
          <w:szCs w:val="22"/>
          <w:lang w:val="lt-LT"/>
        </w:rPr>
        <w:t>Ūminis toksiškumas</w:t>
      </w:r>
    </w:p>
    <w:p w14:paraId="6375F941" w14:textId="4E1C5286" w:rsidR="00D132C6" w:rsidRPr="00D539A2" w:rsidRDefault="00D132C6" w:rsidP="00FF7243">
      <w:pPr>
        <w:tabs>
          <w:tab w:val="clear" w:pos="567"/>
        </w:tabs>
        <w:spacing w:line="240" w:lineRule="auto"/>
        <w:rPr>
          <w:szCs w:val="22"/>
          <w:lang w:val="lt-LT"/>
        </w:rPr>
      </w:pPr>
      <w:r w:rsidRPr="00D539A2">
        <w:rPr>
          <w:szCs w:val="22"/>
          <w:lang w:val="lt-LT"/>
        </w:rPr>
        <w:t xml:space="preserve">Mažiausias </w:t>
      </w:r>
      <w:proofErr w:type="spellStart"/>
      <w:r w:rsidRPr="00D539A2">
        <w:rPr>
          <w:szCs w:val="22"/>
          <w:lang w:val="lt-LT"/>
        </w:rPr>
        <w:t>metamizolo</w:t>
      </w:r>
      <w:proofErr w:type="spellEnd"/>
      <w:r w:rsidRPr="00D539A2">
        <w:rPr>
          <w:szCs w:val="22"/>
          <w:lang w:val="lt-LT"/>
        </w:rPr>
        <w:t xml:space="preserve"> LD pelėms ir žiurkėms: maždaug 4000 mg/kg kūno svorio vartojant per burną; maždaug 2300 mg/kg kūno svorio </w:t>
      </w:r>
      <w:proofErr w:type="spellStart"/>
      <w:r w:rsidRPr="00D539A2">
        <w:rPr>
          <w:szCs w:val="22"/>
          <w:lang w:val="lt-LT"/>
        </w:rPr>
        <w:t>metamizolo</w:t>
      </w:r>
      <w:proofErr w:type="spellEnd"/>
      <w:r w:rsidRPr="00D539A2">
        <w:rPr>
          <w:szCs w:val="22"/>
          <w:lang w:val="lt-LT"/>
        </w:rPr>
        <w:t xml:space="preserve"> ar 400 mg/kg kūno svorio MAA leidžiant į veną.</w:t>
      </w:r>
    </w:p>
    <w:p w14:paraId="3FE81286" w14:textId="77777777" w:rsidR="00D132C6" w:rsidRPr="00D539A2" w:rsidRDefault="00D132C6" w:rsidP="00FF7243">
      <w:pPr>
        <w:tabs>
          <w:tab w:val="clear" w:pos="567"/>
        </w:tabs>
        <w:spacing w:line="240" w:lineRule="auto"/>
        <w:rPr>
          <w:szCs w:val="22"/>
          <w:lang w:val="lt-LT"/>
        </w:rPr>
      </w:pPr>
      <w:r w:rsidRPr="00D539A2">
        <w:rPr>
          <w:szCs w:val="22"/>
          <w:lang w:val="lt-LT"/>
        </w:rPr>
        <w:t xml:space="preserve">Apsinuodijimo požymiai yra </w:t>
      </w:r>
      <w:proofErr w:type="spellStart"/>
      <w:r w:rsidRPr="00D539A2">
        <w:rPr>
          <w:szCs w:val="22"/>
          <w:lang w:val="lt-LT"/>
        </w:rPr>
        <w:t>tachipnėja</w:t>
      </w:r>
      <w:proofErr w:type="spellEnd"/>
      <w:r w:rsidRPr="00D539A2">
        <w:rPr>
          <w:szCs w:val="22"/>
          <w:lang w:val="lt-LT"/>
        </w:rPr>
        <w:t xml:space="preserve">, </w:t>
      </w:r>
      <w:proofErr w:type="spellStart"/>
      <w:r w:rsidRPr="00D539A2">
        <w:rPr>
          <w:szCs w:val="22"/>
          <w:lang w:val="lt-LT"/>
        </w:rPr>
        <w:t>sedacija</w:t>
      </w:r>
      <w:proofErr w:type="spellEnd"/>
      <w:r w:rsidRPr="00D539A2">
        <w:rPr>
          <w:szCs w:val="22"/>
          <w:lang w:val="lt-LT"/>
        </w:rPr>
        <w:t xml:space="preserve"> ir priešmirtinės konvulsijos.</w:t>
      </w:r>
    </w:p>
    <w:p w14:paraId="451B6556" w14:textId="77777777" w:rsidR="00D132C6" w:rsidRPr="00D539A2" w:rsidRDefault="00D132C6" w:rsidP="00FF7243">
      <w:pPr>
        <w:tabs>
          <w:tab w:val="clear" w:pos="567"/>
        </w:tabs>
        <w:spacing w:line="240" w:lineRule="auto"/>
        <w:rPr>
          <w:szCs w:val="22"/>
          <w:lang w:val="lt-LT"/>
        </w:rPr>
      </w:pPr>
    </w:p>
    <w:p w14:paraId="470B7918" w14:textId="77777777" w:rsidR="00D132C6" w:rsidRPr="00D539A2" w:rsidRDefault="00D132C6" w:rsidP="00FF7243">
      <w:pPr>
        <w:tabs>
          <w:tab w:val="clear" w:pos="567"/>
        </w:tabs>
        <w:spacing w:line="240" w:lineRule="auto"/>
        <w:rPr>
          <w:i/>
          <w:szCs w:val="22"/>
          <w:lang w:val="lt-LT"/>
        </w:rPr>
      </w:pPr>
      <w:r w:rsidRPr="00D539A2">
        <w:rPr>
          <w:i/>
          <w:szCs w:val="22"/>
          <w:lang w:val="lt-LT"/>
        </w:rPr>
        <w:t>Lėtinis toksiškumas</w:t>
      </w:r>
    </w:p>
    <w:p w14:paraId="1E317A4B" w14:textId="77777777" w:rsidR="00D132C6" w:rsidRPr="00D539A2" w:rsidRDefault="00D132C6" w:rsidP="00FF7243">
      <w:pPr>
        <w:tabs>
          <w:tab w:val="clear" w:pos="567"/>
        </w:tabs>
        <w:spacing w:line="240" w:lineRule="auto"/>
        <w:rPr>
          <w:szCs w:val="22"/>
          <w:lang w:val="lt-LT"/>
        </w:rPr>
      </w:pPr>
      <w:r w:rsidRPr="00D539A2">
        <w:rPr>
          <w:szCs w:val="22"/>
          <w:lang w:val="lt-LT"/>
        </w:rPr>
        <w:t xml:space="preserve">Intraveninės </w:t>
      </w:r>
      <w:proofErr w:type="spellStart"/>
      <w:r w:rsidRPr="00D539A2">
        <w:rPr>
          <w:szCs w:val="22"/>
          <w:lang w:val="lt-LT"/>
        </w:rPr>
        <w:t>metamizolo</w:t>
      </w:r>
      <w:proofErr w:type="spellEnd"/>
      <w:r w:rsidRPr="00D539A2">
        <w:rPr>
          <w:szCs w:val="22"/>
          <w:lang w:val="lt-LT"/>
        </w:rPr>
        <w:t xml:space="preserve"> </w:t>
      </w:r>
      <w:proofErr w:type="spellStart"/>
      <w:r w:rsidRPr="00D539A2">
        <w:rPr>
          <w:szCs w:val="22"/>
          <w:lang w:val="lt-LT"/>
        </w:rPr>
        <w:t>injekcjos</w:t>
      </w:r>
      <w:proofErr w:type="spellEnd"/>
      <w:r w:rsidRPr="00D539A2">
        <w:rPr>
          <w:szCs w:val="22"/>
          <w:lang w:val="lt-LT"/>
        </w:rPr>
        <w:t xml:space="preserve"> žiurkėms (150 mg/kg per parą) ir šunims (50 mg/kg per parą) po 4 savaičių laikotarpio buvo toleruojamos.</w:t>
      </w:r>
    </w:p>
    <w:p w14:paraId="6B2D4A4A" w14:textId="77777777" w:rsidR="00D132C6" w:rsidRPr="00D539A2" w:rsidRDefault="00D132C6" w:rsidP="00FF7243">
      <w:pPr>
        <w:tabs>
          <w:tab w:val="clear" w:pos="567"/>
        </w:tabs>
        <w:spacing w:line="240" w:lineRule="auto"/>
        <w:rPr>
          <w:szCs w:val="22"/>
          <w:lang w:val="lt-LT"/>
        </w:rPr>
      </w:pPr>
      <w:r w:rsidRPr="00D539A2">
        <w:rPr>
          <w:szCs w:val="22"/>
          <w:lang w:val="lt-LT"/>
        </w:rPr>
        <w:t xml:space="preserve">Lėtinio toksiškumo tyrimai buvo atlikti su žiurkėmis ir šunimis, 6 mėnesius skiriant per burną. Paros dozės iki 300 mg/kg kūno svorio žiurkėms ir iki 100 mg/kg šunims jokių apsinuodijimo požymių nesukėlė. Didesnės dozės abiem rūšims sukėlė klinikinius, cheminius pokyčius serume ir kepenų bei blužnies </w:t>
      </w:r>
      <w:proofErr w:type="spellStart"/>
      <w:r w:rsidRPr="00D539A2">
        <w:rPr>
          <w:szCs w:val="22"/>
          <w:lang w:val="lt-LT"/>
        </w:rPr>
        <w:t>hemisiderozę</w:t>
      </w:r>
      <w:proofErr w:type="spellEnd"/>
      <w:r w:rsidRPr="00D539A2">
        <w:rPr>
          <w:szCs w:val="22"/>
          <w:lang w:val="lt-LT"/>
        </w:rPr>
        <w:t>; taip pat buvo pastebėta anemijos ir toksinio poveikio kaulų čiulpams požymių.</w:t>
      </w:r>
    </w:p>
    <w:p w14:paraId="4387D7D1" w14:textId="77777777" w:rsidR="00D132C6" w:rsidRPr="00D539A2" w:rsidRDefault="00D132C6" w:rsidP="00FF7243">
      <w:pPr>
        <w:tabs>
          <w:tab w:val="clear" w:pos="567"/>
        </w:tabs>
        <w:spacing w:line="240" w:lineRule="auto"/>
        <w:rPr>
          <w:szCs w:val="22"/>
          <w:lang w:val="lt-LT"/>
        </w:rPr>
      </w:pPr>
    </w:p>
    <w:p w14:paraId="4D6F4C29" w14:textId="77777777" w:rsidR="00D132C6" w:rsidRPr="00D539A2" w:rsidRDefault="00D132C6" w:rsidP="00FF7243">
      <w:pPr>
        <w:tabs>
          <w:tab w:val="clear" w:pos="567"/>
        </w:tabs>
        <w:spacing w:line="240" w:lineRule="auto"/>
        <w:rPr>
          <w:i/>
          <w:szCs w:val="22"/>
          <w:lang w:val="lt-LT"/>
        </w:rPr>
      </w:pPr>
      <w:r w:rsidRPr="00D539A2">
        <w:rPr>
          <w:i/>
          <w:szCs w:val="22"/>
          <w:lang w:val="lt-LT"/>
        </w:rPr>
        <w:t>Mutageninis poveikis</w:t>
      </w:r>
    </w:p>
    <w:p w14:paraId="41C99590" w14:textId="77777777" w:rsidR="00D132C6" w:rsidRPr="00D539A2" w:rsidRDefault="00D132C6" w:rsidP="00FF7243">
      <w:pPr>
        <w:tabs>
          <w:tab w:val="clear" w:pos="567"/>
        </w:tabs>
        <w:spacing w:line="240" w:lineRule="auto"/>
        <w:rPr>
          <w:szCs w:val="22"/>
          <w:lang w:val="lt-LT"/>
        </w:rPr>
      </w:pPr>
      <w:r w:rsidRPr="00D539A2">
        <w:rPr>
          <w:szCs w:val="22"/>
          <w:lang w:val="lt-LT"/>
        </w:rPr>
        <w:t xml:space="preserve">Literatūroje aprašyti ir teigiami, ir neigiami rezultatai. Tačiau </w:t>
      </w:r>
      <w:proofErr w:type="spellStart"/>
      <w:r w:rsidRPr="00D539A2">
        <w:rPr>
          <w:i/>
          <w:szCs w:val="22"/>
          <w:lang w:val="lt-LT"/>
        </w:rPr>
        <w:t>in</w:t>
      </w:r>
      <w:proofErr w:type="spellEnd"/>
      <w:r w:rsidRPr="00D539A2">
        <w:rPr>
          <w:i/>
          <w:szCs w:val="22"/>
          <w:lang w:val="lt-LT"/>
        </w:rPr>
        <w:t xml:space="preserve"> </w:t>
      </w:r>
      <w:proofErr w:type="spellStart"/>
      <w:r w:rsidRPr="00D539A2">
        <w:rPr>
          <w:i/>
          <w:szCs w:val="22"/>
          <w:lang w:val="lt-LT"/>
        </w:rPr>
        <w:t>vitro</w:t>
      </w:r>
      <w:proofErr w:type="spellEnd"/>
      <w:r w:rsidRPr="00D539A2">
        <w:rPr>
          <w:szCs w:val="22"/>
          <w:lang w:val="lt-LT"/>
        </w:rPr>
        <w:t xml:space="preserve"> ir </w:t>
      </w:r>
      <w:proofErr w:type="spellStart"/>
      <w:r w:rsidRPr="00D539A2">
        <w:rPr>
          <w:i/>
          <w:szCs w:val="22"/>
          <w:lang w:val="lt-LT"/>
        </w:rPr>
        <w:t>in</w:t>
      </w:r>
      <w:proofErr w:type="spellEnd"/>
      <w:r w:rsidRPr="00D539A2">
        <w:rPr>
          <w:i/>
          <w:szCs w:val="22"/>
          <w:lang w:val="lt-LT"/>
        </w:rPr>
        <w:t xml:space="preserve"> </w:t>
      </w:r>
      <w:proofErr w:type="spellStart"/>
      <w:r w:rsidRPr="00D539A2">
        <w:rPr>
          <w:i/>
          <w:szCs w:val="22"/>
          <w:lang w:val="lt-LT"/>
        </w:rPr>
        <w:t>vivo</w:t>
      </w:r>
      <w:proofErr w:type="spellEnd"/>
      <w:r w:rsidRPr="00D539A2">
        <w:rPr>
          <w:szCs w:val="22"/>
          <w:lang w:val="lt-LT"/>
        </w:rPr>
        <w:t xml:space="preserve"> tyrimai su specifine </w:t>
      </w:r>
      <w:proofErr w:type="spellStart"/>
      <w:r w:rsidRPr="00D539A2">
        <w:rPr>
          <w:szCs w:val="22"/>
          <w:lang w:val="lt-LT"/>
        </w:rPr>
        <w:t>Hoechst</w:t>
      </w:r>
      <w:proofErr w:type="spellEnd"/>
      <w:r w:rsidRPr="00D539A2">
        <w:rPr>
          <w:szCs w:val="22"/>
          <w:lang w:val="lt-LT"/>
        </w:rPr>
        <w:t xml:space="preserve"> išrūšiuota medžiaga jokių mutageninio poveikio galimybių neparodė.</w:t>
      </w:r>
    </w:p>
    <w:p w14:paraId="6D7B98E4" w14:textId="77777777" w:rsidR="00D132C6" w:rsidRPr="00D539A2" w:rsidRDefault="00D132C6" w:rsidP="00FF7243">
      <w:pPr>
        <w:tabs>
          <w:tab w:val="clear" w:pos="567"/>
        </w:tabs>
        <w:spacing w:line="240" w:lineRule="auto"/>
        <w:rPr>
          <w:szCs w:val="22"/>
          <w:lang w:val="lt-LT"/>
        </w:rPr>
      </w:pPr>
    </w:p>
    <w:p w14:paraId="39A54C07" w14:textId="77777777" w:rsidR="00D132C6" w:rsidRPr="00D539A2" w:rsidRDefault="00D132C6" w:rsidP="00FF7243">
      <w:pPr>
        <w:tabs>
          <w:tab w:val="clear" w:pos="567"/>
        </w:tabs>
        <w:spacing w:line="240" w:lineRule="auto"/>
        <w:rPr>
          <w:i/>
          <w:szCs w:val="22"/>
          <w:lang w:val="lt-LT"/>
        </w:rPr>
      </w:pPr>
      <w:r w:rsidRPr="00D539A2">
        <w:rPr>
          <w:i/>
          <w:szCs w:val="22"/>
          <w:lang w:val="lt-LT"/>
        </w:rPr>
        <w:t>Kancerogeninis poveikis</w:t>
      </w:r>
    </w:p>
    <w:p w14:paraId="15628349" w14:textId="77777777" w:rsidR="00D132C6" w:rsidRPr="00D539A2" w:rsidRDefault="00D132C6" w:rsidP="00FF7243">
      <w:pPr>
        <w:tabs>
          <w:tab w:val="clear" w:pos="567"/>
        </w:tabs>
        <w:spacing w:line="240" w:lineRule="auto"/>
        <w:rPr>
          <w:szCs w:val="22"/>
          <w:lang w:val="lt-LT"/>
        </w:rPr>
      </w:pPr>
      <w:r w:rsidRPr="00D539A2">
        <w:rPr>
          <w:szCs w:val="22"/>
          <w:lang w:val="lt-LT"/>
        </w:rPr>
        <w:t xml:space="preserve">Viso gyvenimo tyrimai su žiurkėmis ir NMRI žiurkėmis jokio kancerogeninio </w:t>
      </w:r>
      <w:proofErr w:type="spellStart"/>
      <w:r w:rsidRPr="00D539A2">
        <w:rPr>
          <w:szCs w:val="22"/>
          <w:lang w:val="lt-LT"/>
        </w:rPr>
        <w:t>metamizolo</w:t>
      </w:r>
      <w:proofErr w:type="spellEnd"/>
      <w:r w:rsidRPr="00D539A2">
        <w:rPr>
          <w:szCs w:val="22"/>
          <w:lang w:val="lt-LT"/>
        </w:rPr>
        <w:t xml:space="preserve"> poveikio neparodė.</w:t>
      </w:r>
    </w:p>
    <w:p w14:paraId="7F5339B8" w14:textId="77777777" w:rsidR="00D132C6" w:rsidRPr="00D539A2" w:rsidRDefault="00D132C6" w:rsidP="00FF7243">
      <w:pPr>
        <w:tabs>
          <w:tab w:val="clear" w:pos="567"/>
        </w:tabs>
        <w:spacing w:line="240" w:lineRule="auto"/>
        <w:rPr>
          <w:szCs w:val="22"/>
          <w:lang w:val="lt-LT"/>
        </w:rPr>
      </w:pPr>
    </w:p>
    <w:p w14:paraId="36DA3C82" w14:textId="77777777" w:rsidR="00D132C6" w:rsidRPr="00D539A2" w:rsidRDefault="00D132C6" w:rsidP="00FF7243">
      <w:pPr>
        <w:tabs>
          <w:tab w:val="clear" w:pos="567"/>
        </w:tabs>
        <w:spacing w:line="240" w:lineRule="auto"/>
        <w:rPr>
          <w:i/>
          <w:szCs w:val="22"/>
          <w:lang w:val="lt-LT"/>
        </w:rPr>
      </w:pPr>
      <w:r w:rsidRPr="00D539A2">
        <w:rPr>
          <w:i/>
          <w:szCs w:val="22"/>
          <w:lang w:val="lt-LT"/>
        </w:rPr>
        <w:t>Toksinis poveikis reprodukcijai</w:t>
      </w:r>
    </w:p>
    <w:p w14:paraId="6D501A05" w14:textId="77777777" w:rsidR="00D132C6" w:rsidRPr="00D539A2" w:rsidRDefault="00D132C6" w:rsidP="00FF7243">
      <w:pPr>
        <w:tabs>
          <w:tab w:val="clear" w:pos="567"/>
        </w:tabs>
        <w:spacing w:line="240" w:lineRule="auto"/>
        <w:rPr>
          <w:szCs w:val="22"/>
          <w:lang w:val="lt-LT"/>
        </w:rPr>
      </w:pPr>
      <w:r w:rsidRPr="00D539A2">
        <w:rPr>
          <w:szCs w:val="22"/>
          <w:lang w:val="lt-LT"/>
        </w:rPr>
        <w:t xml:space="preserve">Tyrimai su žiurkėmis ir triušiais jokios </w:t>
      </w:r>
      <w:proofErr w:type="spellStart"/>
      <w:r w:rsidRPr="00D539A2">
        <w:rPr>
          <w:szCs w:val="22"/>
          <w:lang w:val="lt-LT"/>
        </w:rPr>
        <w:t>teratogeninio</w:t>
      </w:r>
      <w:proofErr w:type="spellEnd"/>
      <w:r w:rsidRPr="00D539A2">
        <w:rPr>
          <w:szCs w:val="22"/>
          <w:lang w:val="lt-LT"/>
        </w:rPr>
        <w:t xml:space="preserve"> poveikio galimybės neparodė.</w:t>
      </w:r>
    </w:p>
    <w:p w14:paraId="35032701" w14:textId="77777777" w:rsidR="00D132C6" w:rsidRPr="00D539A2" w:rsidRDefault="00D132C6" w:rsidP="00FF7243">
      <w:pPr>
        <w:tabs>
          <w:tab w:val="clear" w:pos="567"/>
        </w:tabs>
        <w:spacing w:line="240" w:lineRule="auto"/>
        <w:rPr>
          <w:szCs w:val="22"/>
          <w:lang w:val="lt-LT"/>
        </w:rPr>
      </w:pPr>
    </w:p>
    <w:p w14:paraId="54FC2E80" w14:textId="77777777" w:rsidR="00D132C6" w:rsidRPr="00D539A2" w:rsidRDefault="00D132C6" w:rsidP="00FF7243">
      <w:pPr>
        <w:tabs>
          <w:tab w:val="clear" w:pos="567"/>
        </w:tabs>
        <w:spacing w:line="240" w:lineRule="auto"/>
        <w:rPr>
          <w:szCs w:val="22"/>
          <w:lang w:val="lt-LT"/>
        </w:rPr>
      </w:pPr>
    </w:p>
    <w:p w14:paraId="6990B5DF" w14:textId="77777777" w:rsidR="00D132C6" w:rsidRPr="00D539A2" w:rsidRDefault="00D132C6" w:rsidP="00FF7243">
      <w:pPr>
        <w:pStyle w:val="Antrat3"/>
        <w:spacing w:before="0" w:after="0" w:line="240" w:lineRule="auto"/>
        <w:rPr>
          <w:rFonts w:ascii="Times New Roman" w:hAnsi="Times New Roman"/>
          <w:sz w:val="22"/>
          <w:szCs w:val="22"/>
          <w:lang w:val="lt-LT"/>
        </w:rPr>
      </w:pPr>
      <w:r w:rsidRPr="00D539A2">
        <w:rPr>
          <w:rFonts w:ascii="Times New Roman" w:hAnsi="Times New Roman"/>
          <w:sz w:val="22"/>
          <w:szCs w:val="22"/>
          <w:lang w:val="lt-LT"/>
        </w:rPr>
        <w:t>6.</w:t>
      </w:r>
      <w:r w:rsidRPr="00D539A2">
        <w:rPr>
          <w:rFonts w:ascii="Times New Roman" w:hAnsi="Times New Roman"/>
          <w:sz w:val="22"/>
          <w:szCs w:val="22"/>
          <w:lang w:val="lt-LT"/>
        </w:rPr>
        <w:tab/>
        <w:t>FARMACINĖ INFORMACIJA</w:t>
      </w:r>
    </w:p>
    <w:p w14:paraId="6F9E0FE3" w14:textId="77777777" w:rsidR="00D132C6" w:rsidRPr="00D539A2" w:rsidRDefault="00D132C6" w:rsidP="00FF7243">
      <w:pPr>
        <w:tabs>
          <w:tab w:val="clear" w:pos="567"/>
        </w:tabs>
        <w:spacing w:line="240" w:lineRule="auto"/>
        <w:rPr>
          <w:szCs w:val="22"/>
          <w:lang w:val="lt-LT"/>
        </w:rPr>
      </w:pPr>
    </w:p>
    <w:p w14:paraId="1DD47C8A" w14:textId="77777777" w:rsidR="00D132C6" w:rsidRPr="00D539A2" w:rsidRDefault="00D132C6" w:rsidP="004755D9">
      <w:pPr>
        <w:pStyle w:val="Antrat4"/>
        <w:spacing w:line="240" w:lineRule="auto"/>
        <w:jc w:val="left"/>
        <w:rPr>
          <w:rFonts w:ascii="Times New Roman" w:hAnsi="Times New Roman"/>
          <w:sz w:val="22"/>
          <w:szCs w:val="22"/>
          <w:lang w:val="lt-LT"/>
        </w:rPr>
      </w:pPr>
      <w:r w:rsidRPr="00D539A2">
        <w:rPr>
          <w:rFonts w:ascii="Times New Roman" w:hAnsi="Times New Roman"/>
          <w:sz w:val="22"/>
          <w:szCs w:val="22"/>
          <w:lang w:val="lt-LT"/>
        </w:rPr>
        <w:t>6.1</w:t>
      </w:r>
      <w:r w:rsidRPr="00D539A2">
        <w:rPr>
          <w:rFonts w:ascii="Times New Roman" w:hAnsi="Times New Roman"/>
          <w:sz w:val="22"/>
          <w:szCs w:val="22"/>
          <w:lang w:val="lt-LT"/>
        </w:rPr>
        <w:tab/>
        <w:t>Pagalbinių medžiagų sąrašas</w:t>
      </w:r>
    </w:p>
    <w:p w14:paraId="7BBA8462" w14:textId="77777777" w:rsidR="00D132C6" w:rsidRPr="00D539A2" w:rsidRDefault="00D132C6" w:rsidP="00FF7243">
      <w:pPr>
        <w:tabs>
          <w:tab w:val="clear" w:pos="567"/>
        </w:tabs>
        <w:spacing w:line="240" w:lineRule="auto"/>
        <w:rPr>
          <w:szCs w:val="22"/>
          <w:lang w:val="lt-LT"/>
        </w:rPr>
      </w:pPr>
    </w:p>
    <w:p w14:paraId="3D75A407" w14:textId="77777777" w:rsidR="00D132C6" w:rsidRPr="00D539A2" w:rsidRDefault="00D132C6" w:rsidP="00FF7243">
      <w:pPr>
        <w:tabs>
          <w:tab w:val="clear" w:pos="567"/>
        </w:tabs>
        <w:spacing w:line="240" w:lineRule="auto"/>
        <w:rPr>
          <w:szCs w:val="22"/>
          <w:lang w:val="lt-LT"/>
        </w:rPr>
      </w:pPr>
      <w:r w:rsidRPr="00D539A2">
        <w:rPr>
          <w:szCs w:val="22"/>
          <w:lang w:val="lt-LT"/>
        </w:rPr>
        <w:t>1 M vandenilio chlorido rūgšties tirpalas (pH koreguoti)</w:t>
      </w:r>
    </w:p>
    <w:p w14:paraId="65228745" w14:textId="77777777" w:rsidR="00D132C6" w:rsidRPr="00D539A2" w:rsidRDefault="00D132C6" w:rsidP="00FF7243">
      <w:pPr>
        <w:tabs>
          <w:tab w:val="clear" w:pos="567"/>
        </w:tabs>
        <w:spacing w:line="240" w:lineRule="auto"/>
        <w:rPr>
          <w:szCs w:val="22"/>
          <w:lang w:val="lt-LT"/>
        </w:rPr>
      </w:pPr>
      <w:r w:rsidRPr="00D539A2">
        <w:rPr>
          <w:szCs w:val="22"/>
          <w:lang w:val="lt-LT"/>
        </w:rPr>
        <w:t>Injekcinis vanduo</w:t>
      </w:r>
    </w:p>
    <w:p w14:paraId="78AC3D07" w14:textId="77777777" w:rsidR="00D132C6" w:rsidRPr="00D539A2" w:rsidRDefault="00D132C6" w:rsidP="00FF7243">
      <w:pPr>
        <w:tabs>
          <w:tab w:val="clear" w:pos="567"/>
        </w:tabs>
        <w:spacing w:line="240" w:lineRule="auto"/>
        <w:rPr>
          <w:szCs w:val="22"/>
          <w:lang w:val="lt-LT"/>
        </w:rPr>
      </w:pPr>
    </w:p>
    <w:p w14:paraId="02AE2304" w14:textId="77777777" w:rsidR="00D132C6" w:rsidRPr="00D539A2" w:rsidRDefault="00D132C6" w:rsidP="004755D9">
      <w:pPr>
        <w:pStyle w:val="Antrat4"/>
        <w:spacing w:line="240" w:lineRule="auto"/>
        <w:jc w:val="left"/>
        <w:rPr>
          <w:rFonts w:ascii="Times New Roman" w:hAnsi="Times New Roman"/>
          <w:sz w:val="22"/>
          <w:szCs w:val="22"/>
          <w:lang w:val="lt-LT"/>
        </w:rPr>
      </w:pPr>
      <w:r w:rsidRPr="00D539A2">
        <w:rPr>
          <w:rFonts w:ascii="Times New Roman" w:hAnsi="Times New Roman"/>
          <w:sz w:val="22"/>
          <w:szCs w:val="22"/>
          <w:lang w:val="lt-LT"/>
        </w:rPr>
        <w:t>6.2</w:t>
      </w:r>
      <w:r w:rsidRPr="00D539A2">
        <w:rPr>
          <w:rFonts w:ascii="Times New Roman" w:hAnsi="Times New Roman"/>
          <w:sz w:val="22"/>
          <w:szCs w:val="22"/>
          <w:lang w:val="lt-LT"/>
        </w:rPr>
        <w:tab/>
        <w:t>Nesuderinamumas</w:t>
      </w:r>
    </w:p>
    <w:p w14:paraId="6D821276" w14:textId="77777777" w:rsidR="00D132C6" w:rsidRPr="00D539A2" w:rsidRDefault="00D132C6" w:rsidP="00FF7243">
      <w:pPr>
        <w:tabs>
          <w:tab w:val="clear" w:pos="567"/>
        </w:tabs>
        <w:spacing w:line="240" w:lineRule="auto"/>
        <w:rPr>
          <w:szCs w:val="22"/>
          <w:lang w:val="lt-LT"/>
        </w:rPr>
      </w:pPr>
    </w:p>
    <w:p w14:paraId="320B3A0C" w14:textId="41E0E784" w:rsidR="00D132C6" w:rsidRPr="00D539A2" w:rsidRDefault="00D132C6" w:rsidP="00FF7243">
      <w:pPr>
        <w:tabs>
          <w:tab w:val="clear" w:pos="567"/>
        </w:tabs>
        <w:spacing w:line="240" w:lineRule="auto"/>
        <w:rPr>
          <w:szCs w:val="22"/>
          <w:lang w:val="lt-LT"/>
        </w:rPr>
      </w:pPr>
      <w:r w:rsidRPr="00D539A2">
        <w:rPr>
          <w:szCs w:val="22"/>
          <w:lang w:val="lt-LT"/>
        </w:rPr>
        <w:t>Dėl galimo nesuderinamumo, šio vaistinio preparato negalima maišyti su kitais, išskyrus nurodytus 6.6</w:t>
      </w:r>
      <w:r w:rsidR="00D875D6">
        <w:rPr>
          <w:szCs w:val="22"/>
          <w:lang w:val="lt-LT"/>
        </w:rPr>
        <w:t> </w:t>
      </w:r>
      <w:r w:rsidRPr="00D539A2">
        <w:rPr>
          <w:szCs w:val="22"/>
          <w:lang w:val="lt-LT"/>
        </w:rPr>
        <w:t>skyriuje.</w:t>
      </w:r>
    </w:p>
    <w:p w14:paraId="73BEAE9B" w14:textId="77777777" w:rsidR="00D132C6" w:rsidRPr="00D539A2" w:rsidRDefault="00D132C6" w:rsidP="00FF7243">
      <w:pPr>
        <w:tabs>
          <w:tab w:val="clear" w:pos="567"/>
        </w:tabs>
        <w:spacing w:line="240" w:lineRule="auto"/>
        <w:rPr>
          <w:szCs w:val="22"/>
          <w:lang w:val="lt-LT"/>
        </w:rPr>
      </w:pPr>
    </w:p>
    <w:p w14:paraId="753D5EC0" w14:textId="77777777" w:rsidR="00D132C6" w:rsidRPr="00D539A2" w:rsidRDefault="00D132C6" w:rsidP="004755D9">
      <w:pPr>
        <w:pStyle w:val="Antrat4"/>
        <w:spacing w:line="240" w:lineRule="auto"/>
        <w:jc w:val="left"/>
        <w:rPr>
          <w:rFonts w:ascii="Times New Roman" w:hAnsi="Times New Roman"/>
          <w:sz w:val="22"/>
          <w:szCs w:val="22"/>
          <w:lang w:val="lt-LT"/>
        </w:rPr>
      </w:pPr>
      <w:r w:rsidRPr="00D539A2">
        <w:rPr>
          <w:rFonts w:ascii="Times New Roman" w:hAnsi="Times New Roman"/>
          <w:sz w:val="22"/>
          <w:szCs w:val="22"/>
          <w:lang w:val="lt-LT"/>
        </w:rPr>
        <w:t>6.3</w:t>
      </w:r>
      <w:r w:rsidRPr="00D539A2">
        <w:rPr>
          <w:rFonts w:ascii="Times New Roman" w:hAnsi="Times New Roman"/>
          <w:sz w:val="22"/>
          <w:szCs w:val="22"/>
          <w:lang w:val="lt-LT"/>
        </w:rPr>
        <w:tab/>
        <w:t>Tinkamumo laikas</w:t>
      </w:r>
    </w:p>
    <w:p w14:paraId="4E68E210" w14:textId="77777777" w:rsidR="00D132C6" w:rsidRPr="00D539A2" w:rsidRDefault="00D132C6" w:rsidP="00FF7243">
      <w:pPr>
        <w:tabs>
          <w:tab w:val="clear" w:pos="567"/>
        </w:tabs>
        <w:spacing w:line="240" w:lineRule="auto"/>
        <w:rPr>
          <w:szCs w:val="22"/>
          <w:lang w:val="lt-LT"/>
        </w:rPr>
      </w:pPr>
    </w:p>
    <w:p w14:paraId="28B55276" w14:textId="084501F8" w:rsidR="00D132C6" w:rsidRPr="00D539A2" w:rsidRDefault="00D132C6" w:rsidP="00FF7243">
      <w:pPr>
        <w:tabs>
          <w:tab w:val="clear" w:pos="567"/>
        </w:tabs>
        <w:spacing w:line="240" w:lineRule="auto"/>
        <w:rPr>
          <w:szCs w:val="22"/>
          <w:lang w:val="lt-LT"/>
        </w:rPr>
      </w:pPr>
      <w:r w:rsidRPr="00D539A2">
        <w:rPr>
          <w:szCs w:val="22"/>
          <w:lang w:val="lt-LT"/>
        </w:rPr>
        <w:t>4</w:t>
      </w:r>
      <w:r w:rsidR="005154D3">
        <w:rPr>
          <w:szCs w:val="22"/>
          <w:lang w:val="lt-LT"/>
        </w:rPr>
        <w:t> </w:t>
      </w:r>
      <w:r w:rsidRPr="00D539A2">
        <w:rPr>
          <w:szCs w:val="22"/>
          <w:lang w:val="lt-LT"/>
        </w:rPr>
        <w:t>metai</w:t>
      </w:r>
    </w:p>
    <w:p w14:paraId="2A6FADB1" w14:textId="77777777" w:rsidR="00924956" w:rsidRDefault="00924956" w:rsidP="00924956">
      <w:pPr>
        <w:tabs>
          <w:tab w:val="clear" w:pos="567"/>
        </w:tabs>
        <w:spacing w:line="240" w:lineRule="auto"/>
        <w:rPr>
          <w:szCs w:val="22"/>
          <w:u w:val="single"/>
          <w:lang w:val="lt-LT"/>
        </w:rPr>
      </w:pPr>
    </w:p>
    <w:p w14:paraId="566825C7" w14:textId="50AEDF20" w:rsidR="00924956" w:rsidRPr="00924956" w:rsidRDefault="00924956" w:rsidP="00924956">
      <w:pPr>
        <w:tabs>
          <w:tab w:val="clear" w:pos="567"/>
        </w:tabs>
        <w:spacing w:line="240" w:lineRule="auto"/>
        <w:rPr>
          <w:szCs w:val="22"/>
          <w:lang w:val="lt-LT"/>
        </w:rPr>
      </w:pPr>
      <w:r w:rsidRPr="00924956">
        <w:rPr>
          <w:szCs w:val="22"/>
          <w:u w:val="single"/>
          <w:lang w:val="lt-LT"/>
        </w:rPr>
        <w:t>Po ampulės atidarymo</w:t>
      </w:r>
      <w:r>
        <w:rPr>
          <w:szCs w:val="22"/>
          <w:u w:val="single"/>
          <w:lang w:val="lt-LT"/>
        </w:rPr>
        <w:t>:</w:t>
      </w:r>
      <w:r w:rsidRPr="009C147C">
        <w:rPr>
          <w:szCs w:val="22"/>
          <w:lang w:val="lt-LT"/>
        </w:rPr>
        <w:t xml:space="preserve"> </w:t>
      </w:r>
      <w:r w:rsidRPr="00924956">
        <w:rPr>
          <w:szCs w:val="22"/>
          <w:lang w:val="lt-LT"/>
        </w:rPr>
        <w:t>vaistinį preparatą vartoti reikia nedelsiant.</w:t>
      </w:r>
    </w:p>
    <w:p w14:paraId="747E27C5" w14:textId="77777777" w:rsidR="00924956" w:rsidRPr="00924956" w:rsidRDefault="00924956" w:rsidP="00924956">
      <w:pPr>
        <w:tabs>
          <w:tab w:val="clear" w:pos="567"/>
        </w:tabs>
        <w:spacing w:line="240" w:lineRule="auto"/>
        <w:rPr>
          <w:szCs w:val="22"/>
          <w:lang w:val="lt-LT"/>
        </w:rPr>
      </w:pPr>
    </w:p>
    <w:p w14:paraId="26C8A0A9" w14:textId="77777777" w:rsidR="00924956" w:rsidRPr="00924956" w:rsidRDefault="00924956" w:rsidP="00924956">
      <w:pPr>
        <w:tabs>
          <w:tab w:val="clear" w:pos="567"/>
        </w:tabs>
        <w:spacing w:line="240" w:lineRule="auto"/>
        <w:rPr>
          <w:szCs w:val="22"/>
          <w:lang w:val="lt-LT"/>
        </w:rPr>
      </w:pPr>
      <w:r w:rsidRPr="00924956">
        <w:rPr>
          <w:szCs w:val="22"/>
          <w:u w:val="single"/>
          <w:lang w:val="lt-LT"/>
        </w:rPr>
        <w:t>Praskiesto tirpalo tinkamumo laikas</w:t>
      </w:r>
    </w:p>
    <w:p w14:paraId="30F10728" w14:textId="219E566F" w:rsidR="00924956" w:rsidRPr="00924956" w:rsidRDefault="00924956" w:rsidP="00924956">
      <w:pPr>
        <w:tabs>
          <w:tab w:val="clear" w:pos="567"/>
        </w:tabs>
        <w:spacing w:line="240" w:lineRule="auto"/>
        <w:rPr>
          <w:szCs w:val="22"/>
          <w:lang w:val="lt-LT"/>
        </w:rPr>
      </w:pPr>
      <w:r w:rsidRPr="00924956">
        <w:rPr>
          <w:szCs w:val="22"/>
          <w:lang w:val="lt-LT"/>
        </w:rPr>
        <w:t>Cheminis ir fizinis praskiesto tirpalo stabilumas 25</w:t>
      </w:r>
      <w:r>
        <w:rPr>
          <w:szCs w:val="22"/>
          <w:lang w:val="lt-LT"/>
        </w:rPr>
        <w:t> </w:t>
      </w:r>
      <w:r w:rsidRPr="00924956">
        <w:rPr>
          <w:szCs w:val="22"/>
          <w:lang w:val="lt-LT"/>
        </w:rPr>
        <w:t>°C temperatūroje išlieka 6</w:t>
      </w:r>
      <w:r w:rsidR="00A4523F">
        <w:rPr>
          <w:szCs w:val="22"/>
          <w:lang w:val="lt-LT"/>
        </w:rPr>
        <w:t> </w:t>
      </w:r>
      <w:r w:rsidRPr="00924956">
        <w:rPr>
          <w:szCs w:val="22"/>
          <w:lang w:val="lt-LT"/>
        </w:rPr>
        <w:t>valandas praskiedus 0,9</w:t>
      </w:r>
      <w:r>
        <w:rPr>
          <w:szCs w:val="22"/>
          <w:lang w:val="lt-LT"/>
        </w:rPr>
        <w:t> </w:t>
      </w:r>
      <w:r w:rsidRPr="00924956">
        <w:rPr>
          <w:szCs w:val="22"/>
          <w:lang w:val="lt-LT"/>
        </w:rPr>
        <w:t xml:space="preserve">% natrio chlorido tirpalu arba </w:t>
      </w:r>
      <w:proofErr w:type="spellStart"/>
      <w:r w:rsidRPr="00924956">
        <w:rPr>
          <w:szCs w:val="22"/>
          <w:lang w:val="lt-LT"/>
        </w:rPr>
        <w:t>Ringerio</w:t>
      </w:r>
      <w:proofErr w:type="spellEnd"/>
      <w:r w:rsidRPr="00924956">
        <w:rPr>
          <w:szCs w:val="22"/>
          <w:lang w:val="lt-LT"/>
        </w:rPr>
        <w:t xml:space="preserve"> tirpalu.</w:t>
      </w:r>
    </w:p>
    <w:p w14:paraId="29AC5B94" w14:textId="77777777" w:rsidR="00924956" w:rsidRPr="00924956" w:rsidRDefault="00924956" w:rsidP="00924956">
      <w:pPr>
        <w:tabs>
          <w:tab w:val="clear" w:pos="567"/>
        </w:tabs>
        <w:spacing w:line="240" w:lineRule="auto"/>
        <w:rPr>
          <w:szCs w:val="22"/>
          <w:lang w:val="lt-LT"/>
        </w:rPr>
      </w:pPr>
    </w:p>
    <w:p w14:paraId="74B779B3" w14:textId="17BC523A" w:rsidR="00924956" w:rsidRPr="00924956" w:rsidRDefault="00924956" w:rsidP="00924956">
      <w:pPr>
        <w:tabs>
          <w:tab w:val="clear" w:pos="567"/>
        </w:tabs>
        <w:spacing w:line="240" w:lineRule="auto"/>
        <w:rPr>
          <w:szCs w:val="22"/>
          <w:lang w:val="lt-LT"/>
        </w:rPr>
      </w:pPr>
      <w:r w:rsidRPr="00924956">
        <w:rPr>
          <w:szCs w:val="22"/>
          <w:lang w:val="lt-LT"/>
        </w:rPr>
        <w:t>Cheminis ir fizinis praskiesto tirpalo stabilumas 25</w:t>
      </w:r>
      <w:r>
        <w:rPr>
          <w:szCs w:val="22"/>
          <w:lang w:val="lt-LT"/>
        </w:rPr>
        <w:t> </w:t>
      </w:r>
      <w:r w:rsidRPr="00924956">
        <w:rPr>
          <w:szCs w:val="22"/>
          <w:lang w:val="lt-LT"/>
        </w:rPr>
        <w:t>°C temperatūroje išlieka 20</w:t>
      </w:r>
      <w:r>
        <w:rPr>
          <w:szCs w:val="22"/>
          <w:lang w:val="lt-LT"/>
        </w:rPr>
        <w:t> </w:t>
      </w:r>
      <w:r w:rsidRPr="00924956">
        <w:rPr>
          <w:szCs w:val="22"/>
          <w:lang w:val="lt-LT"/>
        </w:rPr>
        <w:t>minučių praskiedus 5</w:t>
      </w:r>
      <w:r>
        <w:rPr>
          <w:szCs w:val="22"/>
          <w:lang w:val="lt-LT"/>
        </w:rPr>
        <w:t> </w:t>
      </w:r>
      <w:r w:rsidRPr="00924956">
        <w:rPr>
          <w:szCs w:val="22"/>
          <w:lang w:val="lt-LT"/>
        </w:rPr>
        <w:t>% gliukozės tirpalu.</w:t>
      </w:r>
    </w:p>
    <w:p w14:paraId="2B60182C" w14:textId="77777777" w:rsidR="00924956" w:rsidRDefault="00924956" w:rsidP="00924956">
      <w:pPr>
        <w:tabs>
          <w:tab w:val="clear" w:pos="567"/>
        </w:tabs>
        <w:spacing w:line="240" w:lineRule="auto"/>
        <w:rPr>
          <w:szCs w:val="22"/>
          <w:lang w:val="lt-LT"/>
        </w:rPr>
      </w:pPr>
    </w:p>
    <w:p w14:paraId="5D3B89EA" w14:textId="725C1F2D" w:rsidR="00924956" w:rsidRPr="00924956" w:rsidRDefault="00924956" w:rsidP="00924956">
      <w:pPr>
        <w:tabs>
          <w:tab w:val="clear" w:pos="567"/>
        </w:tabs>
        <w:spacing w:line="240" w:lineRule="auto"/>
        <w:rPr>
          <w:szCs w:val="22"/>
          <w:lang w:val="lt-LT"/>
        </w:rPr>
      </w:pPr>
      <w:r w:rsidRPr="00924956">
        <w:rPr>
          <w:szCs w:val="22"/>
          <w:lang w:val="lt-LT"/>
        </w:rPr>
        <w:lastRenderedPageBreak/>
        <w:t>Mikrobiologiniu požiūriu, išskyrus tuos atvejus, jei praskiedimo metodas užkerta kelią mikrobiologinio užteršimo pavojui, vaistinis preparatas turi būti suvartotas nedelsiant. Jeigu jis tuoj pat nevartojamas, už laikymo sąlygas ir trukmę prieš vartojimą yra atsakingas vartotojas.</w:t>
      </w:r>
    </w:p>
    <w:p w14:paraId="5C520773" w14:textId="77777777" w:rsidR="00924956" w:rsidRPr="00D539A2" w:rsidRDefault="00924956" w:rsidP="00FF7243">
      <w:pPr>
        <w:tabs>
          <w:tab w:val="clear" w:pos="567"/>
        </w:tabs>
        <w:spacing w:line="240" w:lineRule="auto"/>
        <w:rPr>
          <w:szCs w:val="22"/>
          <w:lang w:val="lt-LT"/>
        </w:rPr>
      </w:pPr>
    </w:p>
    <w:p w14:paraId="7B99867D" w14:textId="77777777" w:rsidR="00D132C6" w:rsidRPr="00D539A2" w:rsidRDefault="00D132C6" w:rsidP="004755D9">
      <w:pPr>
        <w:pStyle w:val="Antrat4"/>
        <w:spacing w:line="240" w:lineRule="auto"/>
        <w:jc w:val="left"/>
        <w:rPr>
          <w:rFonts w:ascii="Times New Roman" w:hAnsi="Times New Roman"/>
          <w:sz w:val="22"/>
          <w:szCs w:val="22"/>
          <w:lang w:val="lt-LT"/>
        </w:rPr>
      </w:pPr>
      <w:r w:rsidRPr="00D539A2">
        <w:rPr>
          <w:rFonts w:ascii="Times New Roman" w:hAnsi="Times New Roman"/>
          <w:sz w:val="22"/>
          <w:szCs w:val="22"/>
          <w:lang w:val="lt-LT"/>
        </w:rPr>
        <w:t>6.4</w:t>
      </w:r>
      <w:r w:rsidRPr="00D539A2">
        <w:rPr>
          <w:rFonts w:ascii="Times New Roman" w:hAnsi="Times New Roman"/>
          <w:sz w:val="22"/>
          <w:szCs w:val="22"/>
          <w:lang w:val="lt-LT"/>
        </w:rPr>
        <w:tab/>
        <w:t>Specialios laikymo sąlygos</w:t>
      </w:r>
    </w:p>
    <w:p w14:paraId="4BC96065" w14:textId="77777777" w:rsidR="00D132C6" w:rsidRPr="00D539A2" w:rsidRDefault="00D132C6" w:rsidP="00FF7243">
      <w:pPr>
        <w:tabs>
          <w:tab w:val="clear" w:pos="567"/>
        </w:tabs>
        <w:spacing w:line="240" w:lineRule="auto"/>
        <w:rPr>
          <w:szCs w:val="22"/>
          <w:lang w:val="lt-LT"/>
        </w:rPr>
      </w:pPr>
    </w:p>
    <w:p w14:paraId="0783ED9E" w14:textId="77777777" w:rsidR="00D132C6" w:rsidRPr="00D539A2" w:rsidRDefault="00D132C6" w:rsidP="00FF7243">
      <w:pPr>
        <w:tabs>
          <w:tab w:val="clear" w:pos="567"/>
        </w:tabs>
        <w:spacing w:line="240" w:lineRule="auto"/>
        <w:rPr>
          <w:szCs w:val="22"/>
          <w:lang w:val="lt-LT"/>
        </w:rPr>
      </w:pPr>
      <w:r w:rsidRPr="00D539A2">
        <w:rPr>
          <w:szCs w:val="22"/>
          <w:lang w:val="lt-LT"/>
        </w:rPr>
        <w:t>Laikyti gamintojo pakuotėje, kad vaistinis preparatas būtų apsaugotas nuo šviesos. Negalima užšaldyti.</w:t>
      </w:r>
    </w:p>
    <w:p w14:paraId="6B3F8197" w14:textId="77777777" w:rsidR="00D132C6" w:rsidRPr="00D539A2" w:rsidRDefault="00D132C6" w:rsidP="00FF7243">
      <w:pPr>
        <w:tabs>
          <w:tab w:val="clear" w:pos="567"/>
        </w:tabs>
        <w:spacing w:line="240" w:lineRule="auto"/>
        <w:rPr>
          <w:szCs w:val="22"/>
          <w:lang w:val="lt-LT"/>
        </w:rPr>
      </w:pPr>
    </w:p>
    <w:p w14:paraId="7E5B6AB9" w14:textId="77777777" w:rsidR="00D132C6" w:rsidRPr="00D539A2" w:rsidRDefault="00D132C6" w:rsidP="004755D9">
      <w:pPr>
        <w:pStyle w:val="Antrat4"/>
        <w:spacing w:line="240" w:lineRule="auto"/>
        <w:jc w:val="left"/>
        <w:rPr>
          <w:rFonts w:ascii="Times New Roman" w:hAnsi="Times New Roman"/>
          <w:sz w:val="22"/>
          <w:szCs w:val="22"/>
          <w:lang w:val="lt-LT"/>
        </w:rPr>
      </w:pPr>
      <w:r w:rsidRPr="00D539A2">
        <w:rPr>
          <w:rFonts w:ascii="Times New Roman" w:hAnsi="Times New Roman"/>
          <w:sz w:val="22"/>
          <w:szCs w:val="22"/>
          <w:lang w:val="lt-LT"/>
        </w:rPr>
        <w:t>6.5</w:t>
      </w:r>
      <w:r w:rsidRPr="00D539A2">
        <w:rPr>
          <w:rFonts w:ascii="Times New Roman" w:hAnsi="Times New Roman"/>
          <w:sz w:val="22"/>
          <w:szCs w:val="22"/>
          <w:lang w:val="lt-LT"/>
        </w:rPr>
        <w:tab/>
      </w:r>
      <w:proofErr w:type="spellStart"/>
      <w:r w:rsidRPr="00D539A2">
        <w:rPr>
          <w:rFonts w:ascii="Times New Roman" w:hAnsi="Times New Roman"/>
          <w:sz w:val="22"/>
          <w:szCs w:val="22"/>
          <w:lang w:val="lt-LT"/>
        </w:rPr>
        <w:t>Talpyklės</w:t>
      </w:r>
      <w:proofErr w:type="spellEnd"/>
      <w:r w:rsidRPr="00D539A2">
        <w:rPr>
          <w:rFonts w:ascii="Times New Roman" w:hAnsi="Times New Roman"/>
          <w:sz w:val="22"/>
          <w:szCs w:val="22"/>
          <w:lang w:val="lt-LT"/>
        </w:rPr>
        <w:t xml:space="preserve"> pobūdis ir jos turinys</w:t>
      </w:r>
    </w:p>
    <w:p w14:paraId="141A3891" w14:textId="77777777" w:rsidR="00D132C6" w:rsidRPr="00D539A2" w:rsidRDefault="00D132C6" w:rsidP="00FF7243">
      <w:pPr>
        <w:tabs>
          <w:tab w:val="clear" w:pos="567"/>
        </w:tabs>
        <w:spacing w:line="240" w:lineRule="auto"/>
        <w:rPr>
          <w:szCs w:val="22"/>
          <w:lang w:val="lt-LT"/>
        </w:rPr>
      </w:pPr>
    </w:p>
    <w:p w14:paraId="4CF8C1CE" w14:textId="77777777" w:rsidR="00D132C6" w:rsidRDefault="00D132C6" w:rsidP="00FF7243">
      <w:pPr>
        <w:tabs>
          <w:tab w:val="clear" w:pos="567"/>
        </w:tabs>
        <w:spacing w:line="240" w:lineRule="auto"/>
        <w:rPr>
          <w:szCs w:val="22"/>
          <w:lang w:val="lt-LT"/>
        </w:rPr>
      </w:pPr>
      <w:r w:rsidRPr="00D539A2">
        <w:rPr>
          <w:szCs w:val="22"/>
          <w:lang w:val="lt-LT"/>
        </w:rPr>
        <w:t xml:space="preserve">2 ml ar 5 ml tirpalo I </w:t>
      </w:r>
      <w:proofErr w:type="spellStart"/>
      <w:r w:rsidRPr="00D539A2">
        <w:rPr>
          <w:szCs w:val="22"/>
          <w:lang w:val="lt-LT"/>
        </w:rPr>
        <w:t>hidrolizinės</w:t>
      </w:r>
      <w:proofErr w:type="spellEnd"/>
      <w:r w:rsidRPr="00D539A2">
        <w:rPr>
          <w:szCs w:val="22"/>
          <w:lang w:val="lt-LT"/>
        </w:rPr>
        <w:t xml:space="preserve"> klasės rudose stiklo ampulėse.</w:t>
      </w:r>
    </w:p>
    <w:p w14:paraId="23910532" w14:textId="08448DE2" w:rsidR="00924956" w:rsidRPr="00C56EF5" w:rsidRDefault="00924956" w:rsidP="00924956">
      <w:pPr>
        <w:pStyle w:val="Pagrindinistekstas"/>
        <w:tabs>
          <w:tab w:val="left" w:pos="567"/>
        </w:tabs>
        <w:rPr>
          <w:rStyle w:val="tlid-translation"/>
          <w:rFonts w:eastAsiaTheme="minorHAnsi"/>
          <w:i w:val="0"/>
          <w:iCs/>
          <w:color w:val="auto"/>
          <w:szCs w:val="22"/>
          <w:lang w:val="lt-LT"/>
        </w:rPr>
      </w:pPr>
      <w:r w:rsidRPr="00C56EF5">
        <w:rPr>
          <w:rStyle w:val="tlid-translation"/>
          <w:i w:val="0"/>
          <w:iCs/>
          <w:color w:val="auto"/>
          <w:szCs w:val="22"/>
          <w:lang w:val="lt-LT"/>
        </w:rPr>
        <w:t>5 ampulės įdėtos į įdėklą. 1, 2 arba 20 įdėkl</w:t>
      </w:r>
      <w:r w:rsidR="002F19A0" w:rsidRPr="00C56EF5">
        <w:rPr>
          <w:rStyle w:val="tlid-translation"/>
          <w:i w:val="0"/>
          <w:iCs/>
          <w:color w:val="auto"/>
          <w:szCs w:val="22"/>
          <w:lang w:val="lt-LT"/>
        </w:rPr>
        <w:t>ų</w:t>
      </w:r>
      <w:r w:rsidR="00571660" w:rsidRPr="00C56EF5">
        <w:rPr>
          <w:rStyle w:val="tlid-translation"/>
          <w:i w:val="0"/>
          <w:iCs/>
          <w:color w:val="auto"/>
          <w:szCs w:val="22"/>
          <w:lang w:val="lt-LT"/>
        </w:rPr>
        <w:t>,</w:t>
      </w:r>
      <w:r w:rsidRPr="00C56EF5">
        <w:rPr>
          <w:rStyle w:val="tlid-translation"/>
          <w:i w:val="0"/>
          <w:iCs/>
          <w:color w:val="auto"/>
          <w:szCs w:val="22"/>
          <w:lang w:val="lt-LT"/>
        </w:rPr>
        <w:t xml:space="preserve"> </w:t>
      </w:r>
      <w:r w:rsidR="002F19A0" w:rsidRPr="00C56EF5">
        <w:rPr>
          <w:rStyle w:val="tlid-translation"/>
          <w:i w:val="0"/>
          <w:iCs/>
          <w:color w:val="auto"/>
          <w:szCs w:val="22"/>
          <w:lang w:val="lt-LT"/>
        </w:rPr>
        <w:t>supakuotų</w:t>
      </w:r>
      <w:r w:rsidRPr="00C56EF5">
        <w:rPr>
          <w:rStyle w:val="tlid-translation"/>
          <w:i w:val="0"/>
          <w:iCs/>
          <w:color w:val="auto"/>
          <w:szCs w:val="22"/>
          <w:lang w:val="lt-LT"/>
        </w:rPr>
        <w:t xml:space="preserve"> į kartono dėžutę.</w:t>
      </w:r>
    </w:p>
    <w:p w14:paraId="3CF4713C" w14:textId="77777777" w:rsidR="00924956" w:rsidRPr="00D539A2" w:rsidRDefault="00924956" w:rsidP="00FF7243">
      <w:pPr>
        <w:tabs>
          <w:tab w:val="clear" w:pos="567"/>
        </w:tabs>
        <w:spacing w:line="240" w:lineRule="auto"/>
        <w:rPr>
          <w:szCs w:val="22"/>
          <w:lang w:val="lt-LT"/>
        </w:rPr>
      </w:pPr>
    </w:p>
    <w:p w14:paraId="7E2FDF56" w14:textId="37CFEBFA" w:rsidR="00D132C6" w:rsidRPr="00D539A2" w:rsidRDefault="00D132C6" w:rsidP="00FF7243">
      <w:pPr>
        <w:tabs>
          <w:tab w:val="clear" w:pos="567"/>
        </w:tabs>
        <w:spacing w:line="240" w:lineRule="auto"/>
        <w:rPr>
          <w:szCs w:val="22"/>
          <w:lang w:val="lt-LT"/>
        </w:rPr>
      </w:pPr>
      <w:r w:rsidRPr="00D539A2">
        <w:rPr>
          <w:szCs w:val="22"/>
          <w:lang w:val="lt-LT"/>
        </w:rPr>
        <w:t>Pakuotės dydis: 5, 10 ar 100</w:t>
      </w:r>
      <w:r w:rsidR="0049406C">
        <w:rPr>
          <w:szCs w:val="22"/>
          <w:lang w:val="lt-LT"/>
        </w:rPr>
        <w:t> </w:t>
      </w:r>
      <w:r w:rsidRPr="00D539A2">
        <w:rPr>
          <w:szCs w:val="22"/>
          <w:lang w:val="lt-LT"/>
        </w:rPr>
        <w:t>ampulių.</w:t>
      </w:r>
    </w:p>
    <w:p w14:paraId="0D97EED7" w14:textId="77777777" w:rsidR="00D132C6" w:rsidRPr="00D539A2" w:rsidRDefault="00D132C6" w:rsidP="00FF7243">
      <w:pPr>
        <w:tabs>
          <w:tab w:val="clear" w:pos="567"/>
        </w:tabs>
        <w:spacing w:line="240" w:lineRule="auto"/>
        <w:rPr>
          <w:szCs w:val="22"/>
          <w:lang w:val="lt-LT"/>
        </w:rPr>
      </w:pPr>
    </w:p>
    <w:p w14:paraId="18B266AE" w14:textId="77777777" w:rsidR="00D132C6" w:rsidRPr="00D539A2" w:rsidRDefault="00D132C6" w:rsidP="00FF7243">
      <w:pPr>
        <w:tabs>
          <w:tab w:val="clear" w:pos="567"/>
        </w:tabs>
        <w:spacing w:line="240" w:lineRule="auto"/>
        <w:rPr>
          <w:szCs w:val="22"/>
          <w:lang w:val="lt-LT"/>
        </w:rPr>
      </w:pPr>
      <w:r w:rsidRPr="00D539A2">
        <w:rPr>
          <w:szCs w:val="22"/>
          <w:lang w:val="lt-LT"/>
        </w:rPr>
        <w:t>Gali būti tiekiamos ne visų dydžių pakuotės.</w:t>
      </w:r>
    </w:p>
    <w:p w14:paraId="0F19DA03" w14:textId="77777777" w:rsidR="00D132C6" w:rsidRPr="00D539A2" w:rsidRDefault="00D132C6" w:rsidP="00FF7243">
      <w:pPr>
        <w:tabs>
          <w:tab w:val="clear" w:pos="567"/>
        </w:tabs>
        <w:spacing w:line="240" w:lineRule="auto"/>
        <w:rPr>
          <w:szCs w:val="22"/>
          <w:lang w:val="lt-LT"/>
        </w:rPr>
      </w:pPr>
    </w:p>
    <w:p w14:paraId="6DCD4C6D" w14:textId="77777777" w:rsidR="00D132C6" w:rsidRPr="00D539A2" w:rsidRDefault="00D132C6" w:rsidP="004755D9">
      <w:pPr>
        <w:pStyle w:val="Antrat4"/>
        <w:spacing w:line="240" w:lineRule="auto"/>
        <w:jc w:val="left"/>
        <w:rPr>
          <w:rFonts w:ascii="Times New Roman" w:hAnsi="Times New Roman"/>
          <w:sz w:val="22"/>
          <w:szCs w:val="22"/>
          <w:lang w:val="lt-LT"/>
        </w:rPr>
      </w:pPr>
      <w:bookmarkStart w:id="0" w:name="OLE_LINK1"/>
      <w:r w:rsidRPr="00D539A2">
        <w:rPr>
          <w:rFonts w:ascii="Times New Roman" w:hAnsi="Times New Roman"/>
          <w:sz w:val="22"/>
          <w:szCs w:val="22"/>
          <w:lang w:val="lt-LT"/>
        </w:rPr>
        <w:t>6.6</w:t>
      </w:r>
      <w:r w:rsidRPr="00D539A2">
        <w:rPr>
          <w:rFonts w:ascii="Times New Roman" w:hAnsi="Times New Roman"/>
          <w:sz w:val="22"/>
          <w:szCs w:val="22"/>
          <w:lang w:val="lt-LT"/>
        </w:rPr>
        <w:tab/>
        <w:t>Specialūs reikalavimai atliekoms tvarkyti ir vaistiniam preparatui ruošti</w:t>
      </w:r>
    </w:p>
    <w:bookmarkEnd w:id="0"/>
    <w:p w14:paraId="77F9D94C" w14:textId="77777777" w:rsidR="00D132C6" w:rsidRPr="00D539A2" w:rsidRDefault="00D132C6" w:rsidP="00FF7243">
      <w:pPr>
        <w:tabs>
          <w:tab w:val="clear" w:pos="567"/>
        </w:tabs>
        <w:spacing w:line="240" w:lineRule="auto"/>
        <w:rPr>
          <w:szCs w:val="22"/>
          <w:lang w:val="lt-LT"/>
        </w:rPr>
      </w:pPr>
    </w:p>
    <w:p w14:paraId="4712216F" w14:textId="5E267BF0" w:rsidR="00D132C6" w:rsidRPr="00D539A2" w:rsidRDefault="00D132C6" w:rsidP="00FF7243">
      <w:pPr>
        <w:tabs>
          <w:tab w:val="clear" w:pos="567"/>
        </w:tabs>
        <w:spacing w:line="240" w:lineRule="auto"/>
        <w:rPr>
          <w:szCs w:val="22"/>
          <w:lang w:val="lt-LT"/>
        </w:rPr>
      </w:pPr>
      <w:r w:rsidRPr="00D539A2">
        <w:rPr>
          <w:szCs w:val="22"/>
          <w:lang w:val="lt-LT"/>
        </w:rPr>
        <w:t xml:space="preserve">Injekcinį tirpalą galima skiesti 5 % gliukozės tirpalu, 0,9 % natrio chlorido tirpalu ar </w:t>
      </w:r>
      <w:proofErr w:type="spellStart"/>
      <w:r w:rsidRPr="00D539A2">
        <w:rPr>
          <w:szCs w:val="22"/>
          <w:lang w:val="lt-LT"/>
        </w:rPr>
        <w:t>Ringerio</w:t>
      </w:r>
      <w:proofErr w:type="spellEnd"/>
      <w:r w:rsidRPr="00D539A2">
        <w:rPr>
          <w:szCs w:val="22"/>
          <w:lang w:val="lt-LT"/>
        </w:rPr>
        <w:t xml:space="preserve"> tirpalu. </w:t>
      </w:r>
    </w:p>
    <w:p w14:paraId="1D997DA9" w14:textId="77777777" w:rsidR="00D132C6" w:rsidRPr="00D539A2" w:rsidRDefault="00D132C6" w:rsidP="00FF7243">
      <w:pPr>
        <w:tabs>
          <w:tab w:val="clear" w:pos="567"/>
        </w:tabs>
        <w:spacing w:line="240" w:lineRule="auto"/>
        <w:rPr>
          <w:szCs w:val="22"/>
          <w:lang w:val="lt-LT"/>
        </w:rPr>
      </w:pPr>
    </w:p>
    <w:p w14:paraId="24768A2C" w14:textId="77777777" w:rsidR="00D132C6" w:rsidRPr="00D539A2" w:rsidRDefault="00D132C6" w:rsidP="00FF7243">
      <w:pPr>
        <w:tabs>
          <w:tab w:val="clear" w:pos="567"/>
        </w:tabs>
        <w:spacing w:line="240" w:lineRule="auto"/>
        <w:rPr>
          <w:szCs w:val="22"/>
          <w:lang w:val="lt-LT"/>
        </w:rPr>
      </w:pPr>
      <w:r w:rsidRPr="00D539A2">
        <w:rPr>
          <w:szCs w:val="22"/>
          <w:lang w:val="lt-LT"/>
        </w:rPr>
        <w:t>Nesuvartotą vaistinį preparatą ar atliekas reikia tvarkyti laikantis vietinių reikalavimų.</w:t>
      </w:r>
    </w:p>
    <w:p w14:paraId="729F824A" w14:textId="77777777" w:rsidR="00D132C6" w:rsidRPr="00D539A2" w:rsidRDefault="00D132C6" w:rsidP="00FF7243">
      <w:pPr>
        <w:tabs>
          <w:tab w:val="clear" w:pos="567"/>
        </w:tabs>
        <w:spacing w:line="240" w:lineRule="auto"/>
        <w:rPr>
          <w:szCs w:val="22"/>
          <w:lang w:val="lt-LT"/>
        </w:rPr>
      </w:pPr>
    </w:p>
    <w:p w14:paraId="6C563596" w14:textId="77777777" w:rsidR="00D132C6" w:rsidRPr="00D539A2" w:rsidRDefault="00D132C6" w:rsidP="00FF7243">
      <w:pPr>
        <w:tabs>
          <w:tab w:val="clear" w:pos="567"/>
        </w:tabs>
        <w:spacing w:line="240" w:lineRule="auto"/>
        <w:rPr>
          <w:szCs w:val="22"/>
          <w:lang w:val="lt-LT"/>
        </w:rPr>
      </w:pPr>
    </w:p>
    <w:p w14:paraId="42529A20" w14:textId="77777777" w:rsidR="00D132C6" w:rsidRPr="00D539A2" w:rsidRDefault="00D132C6" w:rsidP="00FF7243">
      <w:pPr>
        <w:pStyle w:val="Antrat3"/>
        <w:spacing w:before="0" w:after="0" w:line="240" w:lineRule="auto"/>
        <w:rPr>
          <w:rFonts w:ascii="Times New Roman" w:hAnsi="Times New Roman"/>
          <w:sz w:val="22"/>
          <w:szCs w:val="22"/>
          <w:lang w:val="lt-LT"/>
        </w:rPr>
      </w:pPr>
      <w:r w:rsidRPr="00D539A2">
        <w:rPr>
          <w:rFonts w:ascii="Times New Roman" w:hAnsi="Times New Roman"/>
          <w:sz w:val="22"/>
          <w:szCs w:val="22"/>
          <w:lang w:val="lt-LT"/>
        </w:rPr>
        <w:t>7.</w:t>
      </w:r>
      <w:r w:rsidRPr="00D539A2">
        <w:rPr>
          <w:rFonts w:ascii="Times New Roman" w:hAnsi="Times New Roman"/>
          <w:sz w:val="22"/>
          <w:szCs w:val="22"/>
          <w:lang w:val="lt-LT"/>
        </w:rPr>
        <w:tab/>
        <w:t>REGISTRUOTOJAS</w:t>
      </w:r>
    </w:p>
    <w:p w14:paraId="75EFA759" w14:textId="77777777" w:rsidR="00D132C6" w:rsidRPr="00D539A2" w:rsidRDefault="00D132C6" w:rsidP="00FF7243">
      <w:pPr>
        <w:tabs>
          <w:tab w:val="clear" w:pos="567"/>
        </w:tabs>
        <w:spacing w:line="240" w:lineRule="auto"/>
        <w:rPr>
          <w:szCs w:val="22"/>
          <w:lang w:val="lt-LT"/>
        </w:rPr>
      </w:pPr>
    </w:p>
    <w:p w14:paraId="05F3E67D" w14:textId="77777777" w:rsidR="00D132C6" w:rsidRPr="00D539A2" w:rsidRDefault="00D132C6" w:rsidP="00FF7243">
      <w:pPr>
        <w:tabs>
          <w:tab w:val="clear" w:pos="567"/>
        </w:tabs>
        <w:spacing w:line="240" w:lineRule="auto"/>
        <w:rPr>
          <w:szCs w:val="22"/>
          <w:lang w:val="lt-LT"/>
        </w:rPr>
      </w:pPr>
      <w:r w:rsidRPr="00D539A2">
        <w:rPr>
          <w:szCs w:val="22"/>
          <w:lang w:val="lt-LT"/>
        </w:rPr>
        <w:t>AS KALCEKS</w:t>
      </w:r>
    </w:p>
    <w:p w14:paraId="78DE0546" w14:textId="324C0E0B" w:rsidR="00D132C6" w:rsidRPr="00D539A2" w:rsidRDefault="00D132C6" w:rsidP="00FF7243">
      <w:pPr>
        <w:tabs>
          <w:tab w:val="clear" w:pos="567"/>
        </w:tabs>
        <w:spacing w:line="240" w:lineRule="auto"/>
        <w:rPr>
          <w:szCs w:val="22"/>
          <w:lang w:val="lt-LT"/>
        </w:rPr>
      </w:pPr>
      <w:proofErr w:type="spellStart"/>
      <w:r w:rsidRPr="00D539A2">
        <w:rPr>
          <w:szCs w:val="22"/>
          <w:lang w:val="lt-LT"/>
        </w:rPr>
        <w:t>Krustpils</w:t>
      </w:r>
      <w:proofErr w:type="spellEnd"/>
      <w:r w:rsidRPr="00D539A2">
        <w:rPr>
          <w:szCs w:val="22"/>
          <w:lang w:val="lt-LT"/>
        </w:rPr>
        <w:t xml:space="preserve"> </w:t>
      </w:r>
      <w:proofErr w:type="spellStart"/>
      <w:r w:rsidRPr="00D539A2">
        <w:rPr>
          <w:szCs w:val="22"/>
          <w:lang w:val="lt-LT"/>
        </w:rPr>
        <w:t>iela</w:t>
      </w:r>
      <w:proofErr w:type="spellEnd"/>
      <w:r w:rsidRPr="00D539A2">
        <w:rPr>
          <w:szCs w:val="22"/>
          <w:lang w:val="lt-LT"/>
        </w:rPr>
        <w:t xml:space="preserve"> </w:t>
      </w:r>
      <w:r w:rsidR="00505AD2">
        <w:rPr>
          <w:szCs w:val="22"/>
          <w:lang w:val="lt-LT"/>
        </w:rPr>
        <w:t>71E</w:t>
      </w:r>
    </w:p>
    <w:p w14:paraId="787D53A6" w14:textId="77777777" w:rsidR="00D132C6" w:rsidRPr="00D539A2" w:rsidRDefault="00D132C6" w:rsidP="00FF7243">
      <w:pPr>
        <w:tabs>
          <w:tab w:val="clear" w:pos="567"/>
        </w:tabs>
        <w:spacing w:line="240" w:lineRule="auto"/>
        <w:rPr>
          <w:szCs w:val="22"/>
          <w:lang w:val="lt-LT"/>
        </w:rPr>
      </w:pPr>
      <w:proofErr w:type="spellStart"/>
      <w:r w:rsidRPr="00D539A2">
        <w:rPr>
          <w:szCs w:val="22"/>
          <w:lang w:val="lt-LT"/>
        </w:rPr>
        <w:t>Rīga</w:t>
      </w:r>
      <w:proofErr w:type="spellEnd"/>
      <w:r w:rsidRPr="00D539A2">
        <w:rPr>
          <w:szCs w:val="22"/>
          <w:lang w:val="lt-LT"/>
        </w:rPr>
        <w:t>, LV-1057</w:t>
      </w:r>
    </w:p>
    <w:p w14:paraId="7AFF0601" w14:textId="77777777" w:rsidR="00D132C6" w:rsidRPr="00D539A2" w:rsidRDefault="00D132C6" w:rsidP="00FF7243">
      <w:pPr>
        <w:tabs>
          <w:tab w:val="clear" w:pos="567"/>
        </w:tabs>
        <w:spacing w:line="240" w:lineRule="auto"/>
        <w:rPr>
          <w:szCs w:val="22"/>
          <w:lang w:val="lt-LT"/>
        </w:rPr>
      </w:pPr>
      <w:r w:rsidRPr="00D539A2">
        <w:rPr>
          <w:szCs w:val="22"/>
          <w:lang w:val="lt-LT"/>
        </w:rPr>
        <w:t>Latvija</w:t>
      </w:r>
    </w:p>
    <w:p w14:paraId="24965A90" w14:textId="77777777" w:rsidR="00D132C6" w:rsidRPr="00D539A2" w:rsidRDefault="00D132C6" w:rsidP="00FF7243">
      <w:pPr>
        <w:tabs>
          <w:tab w:val="clear" w:pos="567"/>
        </w:tabs>
        <w:spacing w:line="240" w:lineRule="auto"/>
        <w:rPr>
          <w:szCs w:val="22"/>
          <w:lang w:val="lt-LT"/>
        </w:rPr>
      </w:pPr>
    </w:p>
    <w:p w14:paraId="371D0614" w14:textId="77777777" w:rsidR="00D132C6" w:rsidRPr="00D539A2" w:rsidRDefault="00D132C6" w:rsidP="00FF7243">
      <w:pPr>
        <w:tabs>
          <w:tab w:val="clear" w:pos="567"/>
        </w:tabs>
        <w:spacing w:line="240" w:lineRule="auto"/>
        <w:rPr>
          <w:szCs w:val="22"/>
          <w:lang w:val="lt-LT"/>
        </w:rPr>
      </w:pPr>
    </w:p>
    <w:p w14:paraId="6F7EF6D8" w14:textId="77777777" w:rsidR="00D132C6" w:rsidRPr="00D539A2" w:rsidRDefault="00D132C6" w:rsidP="00FF7243">
      <w:pPr>
        <w:pStyle w:val="Antrat3"/>
        <w:spacing w:before="0" w:after="0" w:line="240" w:lineRule="auto"/>
        <w:rPr>
          <w:rFonts w:ascii="Times New Roman" w:hAnsi="Times New Roman"/>
          <w:sz w:val="22"/>
          <w:szCs w:val="22"/>
          <w:lang w:val="lt-LT"/>
        </w:rPr>
      </w:pPr>
      <w:r w:rsidRPr="00D539A2">
        <w:rPr>
          <w:rFonts w:ascii="Times New Roman" w:hAnsi="Times New Roman"/>
          <w:sz w:val="22"/>
          <w:szCs w:val="22"/>
          <w:lang w:val="lt-LT"/>
        </w:rPr>
        <w:t>8.</w:t>
      </w:r>
      <w:r w:rsidRPr="00D539A2">
        <w:rPr>
          <w:rFonts w:ascii="Times New Roman" w:hAnsi="Times New Roman"/>
          <w:sz w:val="22"/>
          <w:szCs w:val="22"/>
          <w:lang w:val="lt-LT"/>
        </w:rPr>
        <w:tab/>
        <w:t xml:space="preserve">REGISTRACIJOS PAŽYMĖJIMO NUMERIS (-IAI) </w:t>
      </w:r>
    </w:p>
    <w:p w14:paraId="74D0A48B" w14:textId="77777777" w:rsidR="00D132C6" w:rsidRPr="00D539A2" w:rsidRDefault="00D132C6" w:rsidP="00FF7243">
      <w:pPr>
        <w:tabs>
          <w:tab w:val="clear" w:pos="567"/>
        </w:tabs>
        <w:spacing w:line="240" w:lineRule="auto"/>
        <w:rPr>
          <w:szCs w:val="22"/>
          <w:lang w:val="lt-LT"/>
        </w:rPr>
      </w:pPr>
    </w:p>
    <w:p w14:paraId="4A19B7F3" w14:textId="4D7CD610" w:rsidR="008278C6" w:rsidRPr="008278C6" w:rsidRDefault="008278C6" w:rsidP="008278C6">
      <w:pPr>
        <w:tabs>
          <w:tab w:val="clear" w:pos="567"/>
        </w:tabs>
        <w:autoSpaceDE w:val="0"/>
        <w:autoSpaceDN w:val="0"/>
        <w:adjustRightInd w:val="0"/>
        <w:spacing w:line="240" w:lineRule="auto"/>
        <w:rPr>
          <w:rFonts w:eastAsia="Calibri"/>
          <w:snapToGrid/>
          <w:color w:val="000000"/>
          <w:sz w:val="23"/>
          <w:szCs w:val="23"/>
          <w:lang w:val="lt-LT" w:eastAsia="ja-JP"/>
        </w:rPr>
      </w:pPr>
      <w:r w:rsidRPr="008278C6">
        <w:rPr>
          <w:rFonts w:eastAsia="Calibri"/>
          <w:snapToGrid/>
          <w:color w:val="000000"/>
          <w:sz w:val="23"/>
          <w:szCs w:val="23"/>
          <w:lang w:val="lt-LT" w:eastAsia="ja-JP"/>
        </w:rPr>
        <w:t>LT/1/17/4098/001 – 2</w:t>
      </w:r>
      <w:r>
        <w:rPr>
          <w:rFonts w:eastAsia="Calibri"/>
          <w:snapToGrid/>
          <w:color w:val="000000"/>
          <w:sz w:val="23"/>
          <w:szCs w:val="23"/>
          <w:lang w:val="lt-LT" w:eastAsia="ja-JP"/>
        </w:rPr>
        <w:t xml:space="preserve"> </w:t>
      </w:r>
      <w:r w:rsidRPr="008278C6">
        <w:rPr>
          <w:rFonts w:eastAsia="Calibri"/>
          <w:snapToGrid/>
          <w:color w:val="000000"/>
          <w:sz w:val="23"/>
          <w:szCs w:val="23"/>
          <w:lang w:val="lt-LT" w:eastAsia="ja-JP"/>
        </w:rPr>
        <w:t xml:space="preserve">ml, N5 </w:t>
      </w:r>
    </w:p>
    <w:p w14:paraId="57B2B9CC" w14:textId="77777777" w:rsidR="008278C6" w:rsidRPr="008278C6" w:rsidRDefault="008278C6" w:rsidP="008278C6">
      <w:pPr>
        <w:tabs>
          <w:tab w:val="clear" w:pos="567"/>
        </w:tabs>
        <w:autoSpaceDE w:val="0"/>
        <w:autoSpaceDN w:val="0"/>
        <w:adjustRightInd w:val="0"/>
        <w:spacing w:line="240" w:lineRule="auto"/>
        <w:rPr>
          <w:rFonts w:eastAsia="Calibri"/>
          <w:snapToGrid/>
          <w:color w:val="000000"/>
          <w:sz w:val="23"/>
          <w:szCs w:val="23"/>
          <w:lang w:val="lt-LT" w:eastAsia="ja-JP"/>
        </w:rPr>
      </w:pPr>
      <w:r w:rsidRPr="008278C6">
        <w:rPr>
          <w:rFonts w:eastAsia="Calibri"/>
          <w:snapToGrid/>
          <w:color w:val="000000"/>
          <w:sz w:val="23"/>
          <w:szCs w:val="23"/>
          <w:lang w:val="lt-LT" w:eastAsia="ja-JP"/>
        </w:rPr>
        <w:t xml:space="preserve">LT/1/17/4098/002 – 2 ml, N10 </w:t>
      </w:r>
    </w:p>
    <w:p w14:paraId="7E8E9CC0" w14:textId="77777777" w:rsidR="008278C6" w:rsidRPr="008278C6" w:rsidRDefault="008278C6" w:rsidP="008278C6">
      <w:pPr>
        <w:tabs>
          <w:tab w:val="clear" w:pos="567"/>
        </w:tabs>
        <w:autoSpaceDE w:val="0"/>
        <w:autoSpaceDN w:val="0"/>
        <w:adjustRightInd w:val="0"/>
        <w:spacing w:line="240" w:lineRule="auto"/>
        <w:rPr>
          <w:rFonts w:eastAsia="Calibri"/>
          <w:snapToGrid/>
          <w:color w:val="000000"/>
          <w:sz w:val="23"/>
          <w:szCs w:val="23"/>
          <w:lang w:val="lt-LT" w:eastAsia="ja-JP"/>
        </w:rPr>
      </w:pPr>
      <w:r w:rsidRPr="008278C6">
        <w:rPr>
          <w:rFonts w:eastAsia="Calibri"/>
          <w:snapToGrid/>
          <w:color w:val="000000"/>
          <w:sz w:val="23"/>
          <w:szCs w:val="23"/>
          <w:lang w:val="lt-LT" w:eastAsia="ja-JP"/>
        </w:rPr>
        <w:t xml:space="preserve">LT/1/17/4098/003 – 2 ml, N100 </w:t>
      </w:r>
    </w:p>
    <w:p w14:paraId="40206331" w14:textId="77777777" w:rsidR="008278C6" w:rsidRPr="008278C6" w:rsidRDefault="008278C6" w:rsidP="008278C6">
      <w:pPr>
        <w:tabs>
          <w:tab w:val="clear" w:pos="567"/>
        </w:tabs>
        <w:autoSpaceDE w:val="0"/>
        <w:autoSpaceDN w:val="0"/>
        <w:adjustRightInd w:val="0"/>
        <w:spacing w:line="240" w:lineRule="auto"/>
        <w:rPr>
          <w:rFonts w:eastAsia="Calibri"/>
          <w:snapToGrid/>
          <w:color w:val="000000"/>
          <w:sz w:val="23"/>
          <w:szCs w:val="23"/>
          <w:lang w:val="lt-LT" w:eastAsia="ja-JP"/>
        </w:rPr>
      </w:pPr>
      <w:r w:rsidRPr="008278C6">
        <w:rPr>
          <w:rFonts w:eastAsia="Calibri"/>
          <w:snapToGrid/>
          <w:color w:val="000000"/>
          <w:sz w:val="23"/>
          <w:szCs w:val="23"/>
          <w:lang w:val="lt-LT" w:eastAsia="ja-JP"/>
        </w:rPr>
        <w:t xml:space="preserve">LT/1/17/4098/004 – 5 ml, N5 </w:t>
      </w:r>
    </w:p>
    <w:p w14:paraId="358A28F1" w14:textId="77777777" w:rsidR="008278C6" w:rsidRPr="008278C6" w:rsidRDefault="008278C6" w:rsidP="008278C6">
      <w:pPr>
        <w:tabs>
          <w:tab w:val="clear" w:pos="567"/>
        </w:tabs>
        <w:autoSpaceDE w:val="0"/>
        <w:autoSpaceDN w:val="0"/>
        <w:adjustRightInd w:val="0"/>
        <w:spacing w:line="240" w:lineRule="auto"/>
        <w:rPr>
          <w:rFonts w:eastAsia="Calibri"/>
          <w:snapToGrid/>
          <w:color w:val="000000"/>
          <w:sz w:val="23"/>
          <w:szCs w:val="23"/>
          <w:lang w:val="lt-LT" w:eastAsia="ja-JP"/>
        </w:rPr>
      </w:pPr>
      <w:r w:rsidRPr="008278C6">
        <w:rPr>
          <w:rFonts w:eastAsia="Calibri"/>
          <w:snapToGrid/>
          <w:color w:val="000000"/>
          <w:sz w:val="23"/>
          <w:szCs w:val="23"/>
          <w:lang w:val="lt-LT" w:eastAsia="ja-JP"/>
        </w:rPr>
        <w:t xml:space="preserve">LT/1/17/4098/005 – 5 ml, N10 </w:t>
      </w:r>
    </w:p>
    <w:p w14:paraId="09906B97" w14:textId="1EC53134" w:rsidR="00D132C6" w:rsidRDefault="008278C6" w:rsidP="008278C6">
      <w:pPr>
        <w:tabs>
          <w:tab w:val="clear" w:pos="567"/>
        </w:tabs>
        <w:spacing w:line="240" w:lineRule="auto"/>
        <w:rPr>
          <w:rFonts w:eastAsia="Calibri"/>
          <w:snapToGrid/>
          <w:color w:val="000000"/>
          <w:sz w:val="23"/>
          <w:szCs w:val="23"/>
          <w:lang w:val="lt-LT" w:eastAsia="ja-JP"/>
        </w:rPr>
      </w:pPr>
      <w:r w:rsidRPr="008278C6">
        <w:rPr>
          <w:rFonts w:eastAsia="Calibri"/>
          <w:snapToGrid/>
          <w:color w:val="000000"/>
          <w:sz w:val="23"/>
          <w:szCs w:val="23"/>
          <w:lang w:val="lt-LT" w:eastAsia="ja-JP"/>
        </w:rPr>
        <w:t xml:space="preserve">LT/1/17/4098/006 – 5 ml, N100 </w:t>
      </w:r>
    </w:p>
    <w:p w14:paraId="0DFD679E" w14:textId="77777777" w:rsidR="008278C6" w:rsidRPr="00D539A2" w:rsidRDefault="008278C6" w:rsidP="008278C6">
      <w:pPr>
        <w:tabs>
          <w:tab w:val="clear" w:pos="567"/>
        </w:tabs>
        <w:spacing w:line="240" w:lineRule="auto"/>
        <w:rPr>
          <w:szCs w:val="22"/>
          <w:lang w:val="lt-LT"/>
        </w:rPr>
      </w:pPr>
    </w:p>
    <w:p w14:paraId="047C350F" w14:textId="77777777" w:rsidR="00D132C6" w:rsidRPr="00D539A2" w:rsidRDefault="00D132C6" w:rsidP="00FF7243">
      <w:pPr>
        <w:tabs>
          <w:tab w:val="clear" w:pos="567"/>
        </w:tabs>
        <w:spacing w:line="240" w:lineRule="auto"/>
        <w:rPr>
          <w:szCs w:val="22"/>
          <w:lang w:val="lt-LT"/>
        </w:rPr>
      </w:pPr>
    </w:p>
    <w:p w14:paraId="2C0C40F4" w14:textId="77777777" w:rsidR="00D132C6" w:rsidRPr="00D539A2" w:rsidRDefault="00D132C6" w:rsidP="00FF7243">
      <w:pPr>
        <w:pStyle w:val="Antrat3"/>
        <w:spacing w:before="0" w:after="0" w:line="240" w:lineRule="auto"/>
        <w:rPr>
          <w:rFonts w:ascii="Times New Roman" w:hAnsi="Times New Roman"/>
          <w:sz w:val="22"/>
          <w:szCs w:val="22"/>
          <w:lang w:val="lt-LT"/>
        </w:rPr>
      </w:pPr>
      <w:r w:rsidRPr="00D539A2">
        <w:rPr>
          <w:rFonts w:ascii="Times New Roman" w:hAnsi="Times New Roman"/>
          <w:sz w:val="22"/>
          <w:szCs w:val="22"/>
          <w:lang w:val="lt-LT"/>
        </w:rPr>
        <w:t>9.</w:t>
      </w:r>
      <w:r w:rsidRPr="00D539A2">
        <w:rPr>
          <w:rFonts w:ascii="Times New Roman" w:hAnsi="Times New Roman"/>
          <w:sz w:val="22"/>
          <w:szCs w:val="22"/>
          <w:lang w:val="lt-LT"/>
        </w:rPr>
        <w:tab/>
        <w:t>REGISTRAVIMO / PERREGISTRAVIMO DATA</w:t>
      </w:r>
    </w:p>
    <w:p w14:paraId="6D24AA48" w14:textId="77777777" w:rsidR="00D132C6" w:rsidRPr="00D539A2" w:rsidRDefault="00D132C6" w:rsidP="00FF7243">
      <w:pPr>
        <w:tabs>
          <w:tab w:val="clear" w:pos="567"/>
        </w:tabs>
        <w:spacing w:line="240" w:lineRule="auto"/>
        <w:rPr>
          <w:szCs w:val="22"/>
          <w:lang w:val="lt-LT"/>
        </w:rPr>
      </w:pPr>
    </w:p>
    <w:p w14:paraId="32A576B5" w14:textId="068675C3" w:rsidR="00D132C6" w:rsidRPr="00D539A2" w:rsidRDefault="00D132C6" w:rsidP="00FF7243">
      <w:pPr>
        <w:tabs>
          <w:tab w:val="clear" w:pos="567"/>
        </w:tabs>
        <w:spacing w:line="240" w:lineRule="auto"/>
        <w:rPr>
          <w:szCs w:val="22"/>
          <w:lang w:val="lt-LT"/>
        </w:rPr>
      </w:pPr>
      <w:r w:rsidRPr="00D539A2">
        <w:rPr>
          <w:szCs w:val="22"/>
          <w:lang w:val="lt-LT"/>
        </w:rPr>
        <w:t>Registravimo data 2017 m. liepos 10 d.</w:t>
      </w:r>
    </w:p>
    <w:p w14:paraId="78046C26" w14:textId="710F0620" w:rsidR="00C47797" w:rsidRPr="005154D3" w:rsidRDefault="00C47797" w:rsidP="00FF7243">
      <w:pPr>
        <w:rPr>
          <w:szCs w:val="24"/>
          <w:lang w:val="lt-LT"/>
        </w:rPr>
      </w:pPr>
      <w:r w:rsidRPr="005154D3">
        <w:rPr>
          <w:noProof/>
          <w:szCs w:val="22"/>
          <w:lang w:val="lt-LT"/>
        </w:rPr>
        <w:t xml:space="preserve">Paskutinio </w:t>
      </w:r>
      <w:r w:rsidRPr="005154D3">
        <w:rPr>
          <w:noProof/>
          <w:szCs w:val="24"/>
          <w:lang w:val="lt-LT"/>
        </w:rPr>
        <w:t xml:space="preserve">perregistravimo data </w:t>
      </w:r>
      <w:r w:rsidR="008278C6">
        <w:rPr>
          <w:noProof/>
          <w:szCs w:val="24"/>
          <w:lang w:val="lt-LT"/>
        </w:rPr>
        <w:t>2022 m. balandžio 22 d.</w:t>
      </w:r>
    </w:p>
    <w:p w14:paraId="10C7BC9F" w14:textId="77777777" w:rsidR="00D132C6" w:rsidRPr="00D539A2" w:rsidRDefault="00D132C6" w:rsidP="00FF7243">
      <w:pPr>
        <w:tabs>
          <w:tab w:val="clear" w:pos="567"/>
        </w:tabs>
        <w:spacing w:line="240" w:lineRule="auto"/>
        <w:rPr>
          <w:szCs w:val="22"/>
          <w:lang w:val="lt-LT"/>
        </w:rPr>
      </w:pPr>
    </w:p>
    <w:p w14:paraId="599BE272" w14:textId="77777777" w:rsidR="00D132C6" w:rsidRPr="00D539A2" w:rsidRDefault="00D132C6" w:rsidP="00FF7243">
      <w:pPr>
        <w:tabs>
          <w:tab w:val="clear" w:pos="567"/>
        </w:tabs>
        <w:spacing w:line="240" w:lineRule="auto"/>
        <w:rPr>
          <w:szCs w:val="22"/>
          <w:lang w:val="lt-LT"/>
        </w:rPr>
      </w:pPr>
    </w:p>
    <w:p w14:paraId="4C4B2294" w14:textId="77777777" w:rsidR="00D132C6" w:rsidRPr="00D539A2" w:rsidRDefault="00D132C6" w:rsidP="00FF7243">
      <w:pPr>
        <w:pStyle w:val="Antrat3"/>
        <w:spacing w:before="0" w:after="0" w:line="240" w:lineRule="auto"/>
        <w:rPr>
          <w:rFonts w:ascii="Times New Roman" w:hAnsi="Times New Roman"/>
          <w:sz w:val="22"/>
          <w:szCs w:val="22"/>
          <w:lang w:val="lt-LT"/>
        </w:rPr>
      </w:pPr>
      <w:r w:rsidRPr="00D539A2">
        <w:rPr>
          <w:rFonts w:ascii="Times New Roman" w:hAnsi="Times New Roman"/>
          <w:sz w:val="22"/>
          <w:szCs w:val="22"/>
          <w:lang w:val="lt-LT"/>
        </w:rPr>
        <w:t>10.</w:t>
      </w:r>
      <w:r w:rsidRPr="00D539A2">
        <w:rPr>
          <w:rFonts w:ascii="Times New Roman" w:hAnsi="Times New Roman"/>
          <w:sz w:val="22"/>
          <w:szCs w:val="22"/>
          <w:lang w:val="lt-LT"/>
        </w:rPr>
        <w:tab/>
        <w:t>TEKSTO PERŽIŪROS DATA</w:t>
      </w:r>
    </w:p>
    <w:p w14:paraId="1E883363" w14:textId="77777777" w:rsidR="00F85B0D" w:rsidRDefault="00F85B0D" w:rsidP="00FF7243">
      <w:pPr>
        <w:tabs>
          <w:tab w:val="clear" w:pos="567"/>
        </w:tabs>
        <w:spacing w:line="240" w:lineRule="auto"/>
        <w:rPr>
          <w:noProof/>
          <w:szCs w:val="24"/>
          <w:lang w:val="lt-LT"/>
        </w:rPr>
      </w:pPr>
    </w:p>
    <w:p w14:paraId="7A34167A" w14:textId="5BA9DCCB" w:rsidR="00D132C6" w:rsidRPr="00D539A2" w:rsidRDefault="00035B19" w:rsidP="00FF7243">
      <w:pPr>
        <w:tabs>
          <w:tab w:val="clear" w:pos="567"/>
        </w:tabs>
        <w:spacing w:line="240" w:lineRule="auto"/>
        <w:rPr>
          <w:szCs w:val="22"/>
          <w:lang w:val="lt-LT"/>
        </w:rPr>
      </w:pPr>
      <w:r>
        <w:rPr>
          <w:noProof/>
          <w:szCs w:val="24"/>
          <w:lang w:val="lt-LT"/>
        </w:rPr>
        <w:t>2025 m. birželio 5 d.</w:t>
      </w:r>
    </w:p>
    <w:p w14:paraId="3D295D9D" w14:textId="77777777" w:rsidR="00F0669E" w:rsidRDefault="00F0669E" w:rsidP="00FF7243">
      <w:pPr>
        <w:pStyle w:val="Paprastasistekstas"/>
        <w:tabs>
          <w:tab w:val="left" w:pos="5954"/>
          <w:tab w:val="left" w:pos="6237"/>
          <w:tab w:val="left" w:pos="6663"/>
          <w:tab w:val="left" w:pos="6946"/>
        </w:tabs>
        <w:rPr>
          <w:rFonts w:ascii="Times New Roman" w:hAnsi="Times New Roman"/>
          <w:sz w:val="22"/>
          <w:szCs w:val="22"/>
          <w:lang w:val="lt-LT"/>
        </w:rPr>
      </w:pPr>
    </w:p>
    <w:p w14:paraId="49C30B2E" w14:textId="77777777" w:rsidR="002F19A0" w:rsidRDefault="002F19A0" w:rsidP="00FF7243">
      <w:pPr>
        <w:pStyle w:val="Paprastasistekstas"/>
        <w:tabs>
          <w:tab w:val="left" w:pos="5954"/>
          <w:tab w:val="left" w:pos="6237"/>
          <w:tab w:val="left" w:pos="6663"/>
          <w:tab w:val="left" w:pos="6946"/>
        </w:tabs>
        <w:rPr>
          <w:rFonts w:ascii="Times New Roman" w:hAnsi="Times New Roman"/>
          <w:sz w:val="22"/>
          <w:szCs w:val="22"/>
          <w:lang w:val="lt-LT"/>
        </w:rPr>
      </w:pPr>
    </w:p>
    <w:p w14:paraId="7DEA5988" w14:textId="680D219F" w:rsidR="00A03349" w:rsidRDefault="008278C6" w:rsidP="00A32D3D">
      <w:pPr>
        <w:numPr>
          <w:ilvl w:val="12"/>
          <w:numId w:val="0"/>
        </w:numPr>
        <w:spacing w:line="240" w:lineRule="auto"/>
        <w:ind w:right="-2"/>
        <w:rPr>
          <w:szCs w:val="22"/>
          <w:lang w:val="lt-LT"/>
        </w:rPr>
      </w:pPr>
      <w:r w:rsidRPr="00D539A2">
        <w:rPr>
          <w:szCs w:val="22"/>
          <w:lang w:val="lt-LT"/>
        </w:rPr>
        <w:t>Išsami informacija apie šį vaistą pateikiama Valstybinės vaistų kontrolės tarnybos prie Lietuvos Respublikos sveikatos apsaugos ministerijos tinklalapyje</w:t>
      </w:r>
      <w:r w:rsidR="002F19A0">
        <w:rPr>
          <w:rStyle w:val="Hipersaitas"/>
          <w:rFonts w:eastAsia="SimSun"/>
          <w:color w:val="auto"/>
          <w:lang w:val="lt-LT"/>
        </w:rPr>
        <w:t xml:space="preserve"> </w:t>
      </w:r>
      <w:r w:rsidR="002F19A0" w:rsidRPr="00A4523F">
        <w:rPr>
          <w:snapToGrid/>
          <w:szCs w:val="22"/>
          <w:u w:val="single"/>
          <w:lang w:val="lt-LT"/>
        </w:rPr>
        <w:t>https://vvkt.lrv.lt/lt/</w:t>
      </w:r>
      <w:r w:rsidRPr="00D539A2">
        <w:rPr>
          <w:szCs w:val="22"/>
          <w:lang w:val="lt-LT"/>
        </w:rPr>
        <w:t>.</w:t>
      </w:r>
    </w:p>
    <w:p w14:paraId="24A6C82E" w14:textId="77777777" w:rsidR="008278C6" w:rsidRDefault="008278C6" w:rsidP="00D132C6">
      <w:pPr>
        <w:spacing w:line="240" w:lineRule="auto"/>
        <w:jc w:val="center"/>
        <w:rPr>
          <w:b/>
          <w:szCs w:val="22"/>
          <w:lang w:val="lt-LT"/>
        </w:rPr>
      </w:pPr>
    </w:p>
    <w:p w14:paraId="2D5A65A7" w14:textId="77777777" w:rsidR="008278C6" w:rsidRDefault="008278C6" w:rsidP="00D132C6">
      <w:pPr>
        <w:spacing w:line="240" w:lineRule="auto"/>
        <w:jc w:val="center"/>
        <w:rPr>
          <w:b/>
          <w:szCs w:val="22"/>
          <w:lang w:val="lt-LT"/>
        </w:rPr>
      </w:pPr>
    </w:p>
    <w:p w14:paraId="7FFA8271" w14:textId="77777777" w:rsidR="008278C6" w:rsidRDefault="008278C6" w:rsidP="00D132C6">
      <w:pPr>
        <w:spacing w:line="240" w:lineRule="auto"/>
        <w:jc w:val="center"/>
        <w:rPr>
          <w:b/>
          <w:szCs w:val="22"/>
          <w:lang w:val="lt-LT"/>
        </w:rPr>
      </w:pPr>
    </w:p>
    <w:p w14:paraId="486B33E5" w14:textId="77777777" w:rsidR="008278C6" w:rsidRDefault="008278C6" w:rsidP="00D132C6">
      <w:pPr>
        <w:spacing w:line="240" w:lineRule="auto"/>
        <w:jc w:val="center"/>
        <w:rPr>
          <w:b/>
          <w:szCs w:val="22"/>
          <w:lang w:val="lt-LT"/>
        </w:rPr>
      </w:pPr>
    </w:p>
    <w:p w14:paraId="53B2A1FF" w14:textId="77777777" w:rsidR="008278C6" w:rsidRDefault="008278C6" w:rsidP="00D132C6">
      <w:pPr>
        <w:spacing w:line="240" w:lineRule="auto"/>
        <w:jc w:val="center"/>
        <w:rPr>
          <w:b/>
          <w:szCs w:val="22"/>
          <w:lang w:val="lt-LT"/>
        </w:rPr>
      </w:pPr>
    </w:p>
    <w:p w14:paraId="6519D52D" w14:textId="77777777" w:rsidR="002F19A0" w:rsidRDefault="002F19A0" w:rsidP="00D132C6">
      <w:pPr>
        <w:spacing w:line="240" w:lineRule="auto"/>
        <w:jc w:val="center"/>
        <w:rPr>
          <w:b/>
          <w:szCs w:val="22"/>
          <w:lang w:val="lt-LT"/>
        </w:rPr>
      </w:pPr>
    </w:p>
    <w:p w14:paraId="6B50BB56" w14:textId="77777777" w:rsidR="002F19A0" w:rsidRDefault="002F19A0" w:rsidP="00D132C6">
      <w:pPr>
        <w:spacing w:line="240" w:lineRule="auto"/>
        <w:jc w:val="center"/>
        <w:rPr>
          <w:b/>
          <w:szCs w:val="22"/>
          <w:lang w:val="lt-LT"/>
        </w:rPr>
      </w:pPr>
    </w:p>
    <w:p w14:paraId="3645A563" w14:textId="77777777" w:rsidR="002F19A0" w:rsidRDefault="002F19A0" w:rsidP="00D132C6">
      <w:pPr>
        <w:spacing w:line="240" w:lineRule="auto"/>
        <w:jc w:val="center"/>
        <w:rPr>
          <w:b/>
          <w:szCs w:val="22"/>
          <w:lang w:val="lt-LT"/>
        </w:rPr>
      </w:pPr>
    </w:p>
    <w:p w14:paraId="6773EFC3" w14:textId="77777777" w:rsidR="002F19A0" w:rsidRDefault="002F19A0" w:rsidP="00D132C6">
      <w:pPr>
        <w:spacing w:line="240" w:lineRule="auto"/>
        <w:jc w:val="center"/>
        <w:rPr>
          <w:b/>
          <w:szCs w:val="22"/>
          <w:lang w:val="lt-LT"/>
        </w:rPr>
      </w:pPr>
    </w:p>
    <w:p w14:paraId="7973A878" w14:textId="77777777" w:rsidR="002F19A0" w:rsidRDefault="002F19A0" w:rsidP="00D132C6">
      <w:pPr>
        <w:spacing w:line="240" w:lineRule="auto"/>
        <w:jc w:val="center"/>
        <w:rPr>
          <w:b/>
          <w:szCs w:val="22"/>
          <w:lang w:val="lt-LT"/>
        </w:rPr>
      </w:pPr>
    </w:p>
    <w:p w14:paraId="11C2D5C6" w14:textId="77777777" w:rsidR="002F19A0" w:rsidRDefault="002F19A0" w:rsidP="00D132C6">
      <w:pPr>
        <w:spacing w:line="240" w:lineRule="auto"/>
        <w:jc w:val="center"/>
        <w:rPr>
          <w:b/>
          <w:szCs w:val="22"/>
          <w:lang w:val="lt-LT"/>
        </w:rPr>
      </w:pPr>
    </w:p>
    <w:p w14:paraId="75CE4883" w14:textId="77777777" w:rsidR="002F19A0" w:rsidRDefault="002F19A0" w:rsidP="00D132C6">
      <w:pPr>
        <w:spacing w:line="240" w:lineRule="auto"/>
        <w:jc w:val="center"/>
        <w:rPr>
          <w:b/>
          <w:szCs w:val="22"/>
          <w:lang w:val="lt-LT"/>
        </w:rPr>
      </w:pPr>
    </w:p>
    <w:p w14:paraId="26DB873D" w14:textId="77777777" w:rsidR="002F19A0" w:rsidRDefault="002F19A0" w:rsidP="00D132C6">
      <w:pPr>
        <w:spacing w:line="240" w:lineRule="auto"/>
        <w:jc w:val="center"/>
        <w:rPr>
          <w:b/>
          <w:szCs w:val="22"/>
          <w:lang w:val="lt-LT"/>
        </w:rPr>
      </w:pPr>
    </w:p>
    <w:p w14:paraId="05F750F2" w14:textId="77777777" w:rsidR="002F19A0" w:rsidRDefault="002F19A0" w:rsidP="00D132C6">
      <w:pPr>
        <w:spacing w:line="240" w:lineRule="auto"/>
        <w:jc w:val="center"/>
        <w:rPr>
          <w:b/>
          <w:szCs w:val="22"/>
          <w:lang w:val="lt-LT"/>
        </w:rPr>
      </w:pPr>
    </w:p>
    <w:p w14:paraId="04AFBC51" w14:textId="77777777" w:rsidR="002F19A0" w:rsidRDefault="002F19A0" w:rsidP="00D132C6">
      <w:pPr>
        <w:spacing w:line="240" w:lineRule="auto"/>
        <w:jc w:val="center"/>
        <w:rPr>
          <w:b/>
          <w:szCs w:val="22"/>
          <w:lang w:val="lt-LT"/>
        </w:rPr>
      </w:pPr>
    </w:p>
    <w:p w14:paraId="18AE1A80" w14:textId="77777777" w:rsidR="002F19A0" w:rsidRDefault="002F19A0" w:rsidP="00D132C6">
      <w:pPr>
        <w:spacing w:line="240" w:lineRule="auto"/>
        <w:jc w:val="center"/>
        <w:rPr>
          <w:b/>
          <w:szCs w:val="22"/>
          <w:lang w:val="lt-LT"/>
        </w:rPr>
      </w:pPr>
    </w:p>
    <w:p w14:paraId="40A90508" w14:textId="77777777" w:rsidR="002F19A0" w:rsidRDefault="002F19A0" w:rsidP="00D132C6">
      <w:pPr>
        <w:spacing w:line="240" w:lineRule="auto"/>
        <w:jc w:val="center"/>
        <w:rPr>
          <w:b/>
          <w:szCs w:val="22"/>
          <w:lang w:val="lt-LT"/>
        </w:rPr>
      </w:pPr>
    </w:p>
    <w:p w14:paraId="0FAEB309" w14:textId="4BF993D4" w:rsidR="00D132C6" w:rsidRPr="00D539A2" w:rsidRDefault="00D132C6" w:rsidP="00D132C6">
      <w:pPr>
        <w:spacing w:line="240" w:lineRule="auto"/>
        <w:jc w:val="center"/>
        <w:rPr>
          <w:b/>
          <w:szCs w:val="22"/>
          <w:lang w:val="lt-LT"/>
        </w:rPr>
      </w:pPr>
      <w:r w:rsidRPr="00D539A2">
        <w:rPr>
          <w:b/>
          <w:szCs w:val="22"/>
          <w:lang w:val="lt-LT"/>
        </w:rPr>
        <w:t>II PRIEDAS</w:t>
      </w:r>
    </w:p>
    <w:p w14:paraId="3C17129F" w14:textId="77777777" w:rsidR="00D132C6" w:rsidRPr="00D539A2" w:rsidRDefault="00D132C6" w:rsidP="00D132C6">
      <w:pPr>
        <w:spacing w:line="240" w:lineRule="auto"/>
        <w:ind w:left="1701" w:right="1416" w:hanging="567"/>
        <w:rPr>
          <w:szCs w:val="22"/>
          <w:lang w:val="lt-LT"/>
        </w:rPr>
      </w:pPr>
    </w:p>
    <w:p w14:paraId="5C3239FF" w14:textId="77777777" w:rsidR="00D132C6" w:rsidRPr="00D539A2" w:rsidRDefault="00D132C6" w:rsidP="00D132C6">
      <w:pPr>
        <w:spacing w:line="240" w:lineRule="auto"/>
        <w:jc w:val="center"/>
        <w:rPr>
          <w:i/>
          <w:szCs w:val="22"/>
          <w:lang w:val="lt-LT"/>
        </w:rPr>
      </w:pPr>
      <w:r w:rsidRPr="00D539A2">
        <w:rPr>
          <w:b/>
          <w:szCs w:val="22"/>
          <w:lang w:val="lt-LT"/>
        </w:rPr>
        <w:t>REGISTRACIJOS SĄLYGOS</w:t>
      </w:r>
    </w:p>
    <w:p w14:paraId="0DE7DC7B" w14:textId="77777777" w:rsidR="00D132C6" w:rsidRPr="00D539A2" w:rsidRDefault="00D132C6" w:rsidP="00D132C6">
      <w:pPr>
        <w:spacing w:line="240" w:lineRule="auto"/>
        <w:rPr>
          <w:szCs w:val="22"/>
          <w:lang w:val="lt-LT"/>
        </w:rPr>
      </w:pPr>
    </w:p>
    <w:p w14:paraId="1302234B" w14:textId="77777777" w:rsidR="00D132C6" w:rsidRPr="00D539A2" w:rsidRDefault="00D132C6" w:rsidP="00D132C6">
      <w:pPr>
        <w:tabs>
          <w:tab w:val="clear" w:pos="567"/>
          <w:tab w:val="left" w:pos="1701"/>
        </w:tabs>
        <w:spacing w:line="240" w:lineRule="auto"/>
        <w:ind w:left="1701" w:right="567" w:hanging="567"/>
        <w:rPr>
          <w:b/>
          <w:szCs w:val="22"/>
          <w:lang w:val="lt-LT"/>
        </w:rPr>
      </w:pPr>
      <w:r w:rsidRPr="00D539A2">
        <w:rPr>
          <w:b/>
          <w:szCs w:val="22"/>
          <w:lang w:val="lt-LT"/>
        </w:rPr>
        <w:t>A.</w:t>
      </w:r>
      <w:r w:rsidRPr="00D539A2">
        <w:rPr>
          <w:b/>
          <w:szCs w:val="22"/>
          <w:lang w:val="lt-LT"/>
        </w:rPr>
        <w:tab/>
        <w:t>GAMINTOJAS (-AI), ATSAKINGAS (-I) UŽ SERIJŲ IŠLEIDIMĄ</w:t>
      </w:r>
    </w:p>
    <w:p w14:paraId="5410A818" w14:textId="77777777" w:rsidR="00D132C6" w:rsidRPr="00D539A2" w:rsidRDefault="00D132C6" w:rsidP="00D132C6">
      <w:pPr>
        <w:tabs>
          <w:tab w:val="clear" w:pos="567"/>
          <w:tab w:val="left" w:pos="1701"/>
        </w:tabs>
        <w:spacing w:line="240" w:lineRule="auto"/>
        <w:ind w:left="567" w:right="567" w:hanging="567"/>
        <w:rPr>
          <w:szCs w:val="22"/>
          <w:lang w:val="lt-LT"/>
        </w:rPr>
      </w:pPr>
    </w:p>
    <w:p w14:paraId="1E0D953C" w14:textId="77777777" w:rsidR="00D132C6" w:rsidRPr="00D539A2" w:rsidRDefault="00D132C6" w:rsidP="00D132C6">
      <w:pPr>
        <w:tabs>
          <w:tab w:val="clear" w:pos="567"/>
          <w:tab w:val="left" w:pos="1701"/>
        </w:tabs>
        <w:spacing w:line="240" w:lineRule="auto"/>
        <w:ind w:left="1701" w:right="567" w:hanging="567"/>
        <w:rPr>
          <w:b/>
          <w:szCs w:val="22"/>
          <w:lang w:val="lt-LT"/>
        </w:rPr>
      </w:pPr>
      <w:r w:rsidRPr="00D539A2">
        <w:rPr>
          <w:b/>
          <w:szCs w:val="22"/>
          <w:lang w:val="lt-LT"/>
        </w:rPr>
        <w:t>B.</w:t>
      </w:r>
      <w:r w:rsidRPr="00D539A2">
        <w:rPr>
          <w:b/>
          <w:szCs w:val="22"/>
          <w:lang w:val="lt-LT"/>
        </w:rPr>
        <w:tab/>
        <w:t>TIEKIMO IR VARTOJIMO SĄLYGOS AR APRIBOJIMAI</w:t>
      </w:r>
    </w:p>
    <w:p w14:paraId="0A22E396" w14:textId="77777777" w:rsidR="00D132C6" w:rsidRPr="00D539A2" w:rsidRDefault="00D132C6" w:rsidP="00D132C6">
      <w:pPr>
        <w:spacing w:line="240" w:lineRule="auto"/>
        <w:ind w:left="1701" w:right="1558" w:hanging="850"/>
        <w:rPr>
          <w:b/>
          <w:szCs w:val="22"/>
          <w:lang w:val="lt-LT"/>
        </w:rPr>
      </w:pPr>
    </w:p>
    <w:p w14:paraId="77819B39" w14:textId="77777777" w:rsidR="00D132C6" w:rsidRPr="00D539A2" w:rsidRDefault="00D132C6" w:rsidP="00D132C6">
      <w:pPr>
        <w:spacing w:line="240" w:lineRule="auto"/>
        <w:ind w:left="567" w:hanging="567"/>
        <w:rPr>
          <w:szCs w:val="22"/>
          <w:lang w:val="lt-LT"/>
        </w:rPr>
      </w:pPr>
    </w:p>
    <w:p w14:paraId="422CE094" w14:textId="77777777" w:rsidR="00D132C6" w:rsidRPr="00D539A2" w:rsidRDefault="00D132C6" w:rsidP="00D132C6">
      <w:pPr>
        <w:spacing w:line="240" w:lineRule="auto"/>
        <w:ind w:right="-1"/>
        <w:rPr>
          <w:szCs w:val="22"/>
          <w:lang w:val="lt-LT"/>
        </w:rPr>
      </w:pPr>
    </w:p>
    <w:p w14:paraId="4EB065CE" w14:textId="77777777" w:rsidR="00D132C6" w:rsidRPr="00D539A2" w:rsidRDefault="00D132C6" w:rsidP="00D132C6">
      <w:pPr>
        <w:spacing w:line="240" w:lineRule="auto"/>
        <w:ind w:left="567" w:hanging="567"/>
        <w:rPr>
          <w:b/>
          <w:szCs w:val="22"/>
          <w:lang w:val="lt-LT"/>
        </w:rPr>
      </w:pPr>
      <w:r w:rsidRPr="00D539A2">
        <w:rPr>
          <w:szCs w:val="22"/>
          <w:lang w:val="lt-LT"/>
        </w:rPr>
        <w:br w:type="page"/>
      </w:r>
      <w:r w:rsidRPr="00D539A2">
        <w:rPr>
          <w:b/>
          <w:szCs w:val="22"/>
          <w:lang w:val="lt-LT"/>
        </w:rPr>
        <w:lastRenderedPageBreak/>
        <w:t>A.</w:t>
      </w:r>
      <w:r w:rsidRPr="00D539A2">
        <w:rPr>
          <w:b/>
          <w:szCs w:val="22"/>
          <w:lang w:val="lt-LT"/>
        </w:rPr>
        <w:tab/>
        <w:t>GAMINTOJAS (-AI), ATSAKINGAS (-I) UŽ SERIJŲ IŠLEIDIMĄ</w:t>
      </w:r>
    </w:p>
    <w:p w14:paraId="603E7A15" w14:textId="77777777" w:rsidR="00D132C6" w:rsidRPr="00D539A2" w:rsidRDefault="00D132C6" w:rsidP="00D132C6">
      <w:pPr>
        <w:spacing w:line="240" w:lineRule="auto"/>
        <w:rPr>
          <w:szCs w:val="22"/>
          <w:lang w:val="lt-LT"/>
        </w:rPr>
      </w:pPr>
    </w:p>
    <w:p w14:paraId="57DE6732" w14:textId="77777777" w:rsidR="00D132C6" w:rsidRPr="00D539A2" w:rsidRDefault="00D132C6" w:rsidP="00D132C6">
      <w:pPr>
        <w:spacing w:line="240" w:lineRule="auto"/>
        <w:jc w:val="both"/>
        <w:rPr>
          <w:szCs w:val="22"/>
          <w:lang w:val="lt-LT"/>
        </w:rPr>
      </w:pPr>
      <w:r w:rsidRPr="00D539A2">
        <w:rPr>
          <w:szCs w:val="22"/>
          <w:u w:val="single"/>
          <w:lang w:val="lt-LT"/>
        </w:rPr>
        <w:t>Gamintojo (-ų), atsakingo (-ų) už serijų išleidimą, pavadinimas (-ai) ir adresas (-ai)</w:t>
      </w:r>
    </w:p>
    <w:p w14:paraId="0A29D4C4" w14:textId="77777777" w:rsidR="00D132C6" w:rsidRPr="00D539A2" w:rsidRDefault="00D132C6" w:rsidP="00D132C6">
      <w:pPr>
        <w:spacing w:line="240" w:lineRule="auto"/>
        <w:rPr>
          <w:szCs w:val="22"/>
          <w:lang w:val="lt-LT"/>
        </w:rPr>
      </w:pPr>
    </w:p>
    <w:p w14:paraId="01D41064" w14:textId="77777777" w:rsidR="00724AB4" w:rsidRPr="00D8420F" w:rsidRDefault="00724AB4" w:rsidP="00724AB4">
      <w:pPr>
        <w:tabs>
          <w:tab w:val="clear" w:pos="567"/>
        </w:tabs>
        <w:autoSpaceDE w:val="0"/>
        <w:autoSpaceDN w:val="0"/>
        <w:adjustRightInd w:val="0"/>
        <w:spacing w:line="240" w:lineRule="atLeast"/>
        <w:ind w:left="567" w:hanging="567"/>
        <w:rPr>
          <w:color w:val="000000"/>
          <w:lang w:val="lt-LT"/>
        </w:rPr>
      </w:pPr>
      <w:proofErr w:type="spellStart"/>
      <w:r w:rsidRPr="00D8420F">
        <w:rPr>
          <w:color w:val="000000"/>
          <w:lang w:val="lt-LT"/>
        </w:rPr>
        <w:t>Akciju</w:t>
      </w:r>
      <w:proofErr w:type="spellEnd"/>
      <w:r w:rsidRPr="00D8420F">
        <w:rPr>
          <w:color w:val="000000"/>
          <w:lang w:val="lt-LT"/>
        </w:rPr>
        <w:t xml:space="preserve"> </w:t>
      </w:r>
      <w:proofErr w:type="spellStart"/>
      <w:r w:rsidRPr="00D8420F">
        <w:rPr>
          <w:color w:val="000000"/>
          <w:lang w:val="lt-LT"/>
        </w:rPr>
        <w:t>sabiedrība</w:t>
      </w:r>
      <w:proofErr w:type="spellEnd"/>
      <w:r w:rsidRPr="00D8420F">
        <w:rPr>
          <w:color w:val="000000"/>
          <w:lang w:val="lt-LT"/>
        </w:rPr>
        <w:t xml:space="preserve"> “</w:t>
      </w:r>
      <w:proofErr w:type="spellStart"/>
      <w:r w:rsidRPr="00D8420F">
        <w:rPr>
          <w:color w:val="000000"/>
          <w:lang w:val="lt-LT"/>
        </w:rPr>
        <w:t>Kalceks</w:t>
      </w:r>
      <w:proofErr w:type="spellEnd"/>
      <w:r w:rsidRPr="00D8420F">
        <w:rPr>
          <w:color w:val="000000"/>
          <w:lang w:val="lt-LT"/>
        </w:rPr>
        <w:t>”</w:t>
      </w:r>
    </w:p>
    <w:p w14:paraId="3F856DBF" w14:textId="7203E089" w:rsidR="00724AB4" w:rsidRPr="00D539A2" w:rsidRDefault="00724AB4" w:rsidP="00DB5622">
      <w:pPr>
        <w:tabs>
          <w:tab w:val="clear" w:pos="567"/>
        </w:tabs>
        <w:spacing w:line="240" w:lineRule="auto"/>
        <w:rPr>
          <w:szCs w:val="22"/>
          <w:lang w:val="lt-LT"/>
        </w:rPr>
      </w:pPr>
      <w:proofErr w:type="spellStart"/>
      <w:r w:rsidRPr="00D539A2">
        <w:rPr>
          <w:szCs w:val="22"/>
          <w:lang w:val="lt-LT"/>
        </w:rPr>
        <w:t>Krustpils</w:t>
      </w:r>
      <w:proofErr w:type="spellEnd"/>
      <w:r w:rsidRPr="00D539A2">
        <w:rPr>
          <w:szCs w:val="22"/>
          <w:lang w:val="lt-LT"/>
        </w:rPr>
        <w:t xml:space="preserve"> </w:t>
      </w:r>
      <w:proofErr w:type="spellStart"/>
      <w:r w:rsidRPr="00D539A2">
        <w:rPr>
          <w:szCs w:val="22"/>
          <w:lang w:val="lt-LT"/>
        </w:rPr>
        <w:t>iela</w:t>
      </w:r>
      <w:proofErr w:type="spellEnd"/>
      <w:r w:rsidRPr="00D539A2">
        <w:rPr>
          <w:szCs w:val="22"/>
          <w:lang w:val="lt-LT"/>
        </w:rPr>
        <w:t xml:space="preserve"> 71E</w:t>
      </w:r>
    </w:p>
    <w:p w14:paraId="7CD012AD" w14:textId="77777777" w:rsidR="00724AB4" w:rsidRPr="00D539A2" w:rsidRDefault="00724AB4" w:rsidP="00DB5622">
      <w:pPr>
        <w:tabs>
          <w:tab w:val="clear" w:pos="567"/>
        </w:tabs>
        <w:spacing w:line="240" w:lineRule="auto"/>
        <w:rPr>
          <w:szCs w:val="22"/>
          <w:lang w:val="lt-LT"/>
        </w:rPr>
      </w:pPr>
      <w:proofErr w:type="spellStart"/>
      <w:r w:rsidRPr="00D539A2">
        <w:rPr>
          <w:szCs w:val="22"/>
          <w:lang w:val="lt-LT"/>
        </w:rPr>
        <w:t>Rīga</w:t>
      </w:r>
      <w:proofErr w:type="spellEnd"/>
      <w:r w:rsidRPr="00D539A2">
        <w:rPr>
          <w:szCs w:val="22"/>
          <w:lang w:val="lt-LT"/>
        </w:rPr>
        <w:t>, LV-1057</w:t>
      </w:r>
    </w:p>
    <w:p w14:paraId="556962F8" w14:textId="77777777" w:rsidR="00724AB4" w:rsidRPr="00D539A2" w:rsidRDefault="00724AB4" w:rsidP="00DB5622">
      <w:pPr>
        <w:tabs>
          <w:tab w:val="clear" w:pos="567"/>
        </w:tabs>
        <w:spacing w:line="240" w:lineRule="auto"/>
        <w:rPr>
          <w:szCs w:val="22"/>
          <w:lang w:val="lt-LT"/>
        </w:rPr>
      </w:pPr>
      <w:r w:rsidRPr="00D539A2">
        <w:rPr>
          <w:szCs w:val="22"/>
          <w:lang w:val="lt-LT"/>
        </w:rPr>
        <w:t>Latvija</w:t>
      </w:r>
    </w:p>
    <w:p w14:paraId="4706A221" w14:textId="77777777" w:rsidR="00D132C6" w:rsidRPr="00D539A2" w:rsidRDefault="00D132C6" w:rsidP="00D132C6">
      <w:pPr>
        <w:spacing w:line="240" w:lineRule="auto"/>
        <w:rPr>
          <w:szCs w:val="22"/>
          <w:lang w:val="lt-LT"/>
        </w:rPr>
      </w:pPr>
    </w:p>
    <w:p w14:paraId="6486A440" w14:textId="77777777" w:rsidR="00D132C6" w:rsidRPr="00D539A2" w:rsidRDefault="00D132C6" w:rsidP="00D132C6">
      <w:pPr>
        <w:spacing w:line="240" w:lineRule="auto"/>
        <w:rPr>
          <w:szCs w:val="22"/>
          <w:lang w:val="lt-LT"/>
        </w:rPr>
      </w:pPr>
    </w:p>
    <w:p w14:paraId="1C582A68" w14:textId="77777777" w:rsidR="00D132C6" w:rsidRPr="00D539A2" w:rsidRDefault="00D132C6" w:rsidP="00D132C6">
      <w:pPr>
        <w:spacing w:line="240" w:lineRule="auto"/>
        <w:ind w:left="567" w:hanging="567"/>
        <w:rPr>
          <w:szCs w:val="22"/>
          <w:lang w:val="lt-LT"/>
        </w:rPr>
      </w:pPr>
      <w:r w:rsidRPr="00D539A2">
        <w:rPr>
          <w:b/>
          <w:szCs w:val="22"/>
          <w:lang w:val="lt-LT"/>
        </w:rPr>
        <w:t>B.</w:t>
      </w:r>
      <w:r w:rsidRPr="00D539A2">
        <w:rPr>
          <w:b/>
          <w:szCs w:val="22"/>
          <w:lang w:val="lt-LT"/>
        </w:rPr>
        <w:tab/>
        <w:t>TIEKIMO IR VARTOJIMO SĄLYGOS AR APRIBOJIMAI</w:t>
      </w:r>
    </w:p>
    <w:p w14:paraId="7D5F949F" w14:textId="77777777" w:rsidR="00D132C6" w:rsidRPr="00D539A2" w:rsidRDefault="00D132C6" w:rsidP="00D132C6">
      <w:pPr>
        <w:spacing w:line="240" w:lineRule="auto"/>
        <w:rPr>
          <w:szCs w:val="22"/>
          <w:lang w:val="lt-LT"/>
        </w:rPr>
      </w:pPr>
    </w:p>
    <w:p w14:paraId="56D5847B" w14:textId="77777777" w:rsidR="00D132C6" w:rsidRPr="00D539A2" w:rsidRDefault="00D132C6" w:rsidP="00D132C6">
      <w:pPr>
        <w:spacing w:line="240" w:lineRule="auto"/>
        <w:rPr>
          <w:szCs w:val="22"/>
          <w:lang w:val="lt-LT"/>
        </w:rPr>
      </w:pPr>
      <w:r w:rsidRPr="00D539A2">
        <w:rPr>
          <w:szCs w:val="22"/>
          <w:lang w:val="lt-LT"/>
        </w:rPr>
        <w:t>Receptinis vaistinis preparatas.</w:t>
      </w:r>
    </w:p>
    <w:p w14:paraId="5848521A" w14:textId="77777777" w:rsidR="00D132C6" w:rsidRPr="00D539A2" w:rsidRDefault="00D132C6" w:rsidP="00D132C6">
      <w:pPr>
        <w:spacing w:line="240" w:lineRule="auto"/>
        <w:rPr>
          <w:szCs w:val="22"/>
          <w:lang w:val="lt-LT"/>
        </w:rPr>
      </w:pPr>
    </w:p>
    <w:p w14:paraId="69828D1A" w14:textId="77777777" w:rsidR="00D132C6" w:rsidRPr="00D539A2" w:rsidRDefault="00D132C6" w:rsidP="00D132C6">
      <w:pPr>
        <w:spacing w:line="240" w:lineRule="auto"/>
        <w:rPr>
          <w:szCs w:val="22"/>
          <w:lang w:val="lt-LT"/>
        </w:rPr>
      </w:pPr>
    </w:p>
    <w:p w14:paraId="506C2098" w14:textId="77777777" w:rsidR="00D132C6" w:rsidRPr="00D539A2" w:rsidRDefault="00D132C6" w:rsidP="00D132C6">
      <w:pPr>
        <w:pStyle w:val="Paprastasistekstas"/>
        <w:tabs>
          <w:tab w:val="left" w:pos="4962"/>
        </w:tabs>
        <w:rPr>
          <w:rFonts w:ascii="Times New Roman" w:hAnsi="Times New Roman"/>
          <w:sz w:val="22"/>
          <w:szCs w:val="22"/>
          <w:lang w:val="lt-LT"/>
        </w:rPr>
      </w:pPr>
      <w:r w:rsidRPr="00D539A2">
        <w:rPr>
          <w:rFonts w:ascii="Times New Roman" w:hAnsi="Times New Roman"/>
          <w:b/>
          <w:sz w:val="22"/>
          <w:szCs w:val="22"/>
          <w:lang w:val="lt-LT"/>
        </w:rPr>
        <w:br w:type="page"/>
      </w:r>
    </w:p>
    <w:p w14:paraId="5F2B549D" w14:textId="77777777" w:rsidR="00D132C6" w:rsidRPr="00D539A2" w:rsidRDefault="00D132C6" w:rsidP="00D132C6">
      <w:pPr>
        <w:spacing w:line="240" w:lineRule="auto"/>
        <w:rPr>
          <w:szCs w:val="22"/>
          <w:lang w:val="lt-LT"/>
        </w:rPr>
      </w:pPr>
    </w:p>
    <w:p w14:paraId="1C59EC5F" w14:textId="77777777" w:rsidR="00D132C6" w:rsidRPr="00D539A2" w:rsidRDefault="00D132C6" w:rsidP="00D132C6">
      <w:pPr>
        <w:spacing w:line="240" w:lineRule="auto"/>
        <w:rPr>
          <w:szCs w:val="22"/>
          <w:lang w:val="lt-LT"/>
        </w:rPr>
      </w:pPr>
    </w:p>
    <w:p w14:paraId="40CDAA1D" w14:textId="77777777" w:rsidR="00D132C6" w:rsidRPr="00D539A2" w:rsidRDefault="00D132C6" w:rsidP="00D132C6">
      <w:pPr>
        <w:spacing w:line="240" w:lineRule="auto"/>
        <w:rPr>
          <w:szCs w:val="22"/>
          <w:lang w:val="lt-LT"/>
        </w:rPr>
      </w:pPr>
    </w:p>
    <w:p w14:paraId="2D03FDD1" w14:textId="77777777" w:rsidR="00D132C6" w:rsidRPr="00D539A2" w:rsidRDefault="00D132C6" w:rsidP="00D132C6">
      <w:pPr>
        <w:spacing w:line="240" w:lineRule="auto"/>
        <w:rPr>
          <w:szCs w:val="22"/>
          <w:lang w:val="lt-LT"/>
        </w:rPr>
      </w:pPr>
    </w:p>
    <w:p w14:paraId="0D2D0841" w14:textId="77777777" w:rsidR="00D132C6" w:rsidRPr="00D539A2" w:rsidRDefault="00D132C6" w:rsidP="00D132C6">
      <w:pPr>
        <w:spacing w:line="240" w:lineRule="auto"/>
        <w:rPr>
          <w:szCs w:val="22"/>
          <w:lang w:val="lt-LT"/>
        </w:rPr>
      </w:pPr>
    </w:p>
    <w:p w14:paraId="13A26A7A" w14:textId="77777777" w:rsidR="00D132C6" w:rsidRPr="00D539A2" w:rsidRDefault="00D132C6" w:rsidP="00D132C6">
      <w:pPr>
        <w:spacing w:line="240" w:lineRule="auto"/>
        <w:rPr>
          <w:szCs w:val="22"/>
          <w:lang w:val="lt-LT"/>
        </w:rPr>
      </w:pPr>
    </w:p>
    <w:p w14:paraId="58DB7B06" w14:textId="77777777" w:rsidR="00D132C6" w:rsidRPr="00D539A2" w:rsidRDefault="00D132C6" w:rsidP="00D132C6">
      <w:pPr>
        <w:spacing w:line="240" w:lineRule="auto"/>
        <w:rPr>
          <w:szCs w:val="22"/>
          <w:lang w:val="lt-LT"/>
        </w:rPr>
      </w:pPr>
    </w:p>
    <w:p w14:paraId="770B7190" w14:textId="77777777" w:rsidR="00D132C6" w:rsidRPr="00D539A2" w:rsidRDefault="00D132C6" w:rsidP="00D132C6">
      <w:pPr>
        <w:spacing w:line="240" w:lineRule="auto"/>
        <w:rPr>
          <w:szCs w:val="22"/>
          <w:lang w:val="lt-LT"/>
        </w:rPr>
      </w:pPr>
    </w:p>
    <w:p w14:paraId="0D10A018" w14:textId="77777777" w:rsidR="00D132C6" w:rsidRPr="00D539A2" w:rsidRDefault="00D132C6" w:rsidP="00D132C6">
      <w:pPr>
        <w:spacing w:line="240" w:lineRule="auto"/>
        <w:rPr>
          <w:szCs w:val="22"/>
          <w:lang w:val="lt-LT"/>
        </w:rPr>
      </w:pPr>
    </w:p>
    <w:p w14:paraId="51DA7915" w14:textId="77777777" w:rsidR="00D132C6" w:rsidRPr="00D539A2" w:rsidRDefault="00D132C6" w:rsidP="00D132C6">
      <w:pPr>
        <w:spacing w:line="240" w:lineRule="auto"/>
        <w:rPr>
          <w:szCs w:val="22"/>
          <w:lang w:val="lt-LT"/>
        </w:rPr>
      </w:pPr>
    </w:p>
    <w:p w14:paraId="4563F598" w14:textId="77777777" w:rsidR="00D132C6" w:rsidRPr="00D539A2" w:rsidRDefault="00D132C6" w:rsidP="00D132C6">
      <w:pPr>
        <w:spacing w:line="240" w:lineRule="auto"/>
        <w:rPr>
          <w:szCs w:val="22"/>
          <w:lang w:val="lt-LT"/>
        </w:rPr>
      </w:pPr>
    </w:p>
    <w:p w14:paraId="26D18F54" w14:textId="77777777" w:rsidR="00D132C6" w:rsidRPr="00D539A2" w:rsidRDefault="00D132C6" w:rsidP="00D132C6">
      <w:pPr>
        <w:spacing w:line="240" w:lineRule="auto"/>
        <w:rPr>
          <w:szCs w:val="22"/>
          <w:lang w:val="lt-LT"/>
        </w:rPr>
      </w:pPr>
    </w:p>
    <w:p w14:paraId="50744B74" w14:textId="77777777" w:rsidR="00D132C6" w:rsidRPr="00D539A2" w:rsidRDefault="00D132C6" w:rsidP="00D132C6">
      <w:pPr>
        <w:spacing w:line="240" w:lineRule="auto"/>
        <w:rPr>
          <w:szCs w:val="22"/>
          <w:lang w:val="lt-LT"/>
        </w:rPr>
      </w:pPr>
    </w:p>
    <w:p w14:paraId="187F74FD" w14:textId="77777777" w:rsidR="00D132C6" w:rsidRPr="00D539A2" w:rsidRDefault="00D132C6" w:rsidP="00D132C6">
      <w:pPr>
        <w:spacing w:line="240" w:lineRule="auto"/>
        <w:rPr>
          <w:szCs w:val="22"/>
          <w:lang w:val="lt-LT"/>
        </w:rPr>
      </w:pPr>
    </w:p>
    <w:p w14:paraId="6CB7CB33" w14:textId="77777777" w:rsidR="00D132C6" w:rsidRPr="00D539A2" w:rsidRDefault="00D132C6" w:rsidP="00D132C6">
      <w:pPr>
        <w:spacing w:line="240" w:lineRule="auto"/>
        <w:rPr>
          <w:szCs w:val="22"/>
          <w:lang w:val="lt-LT"/>
        </w:rPr>
      </w:pPr>
    </w:p>
    <w:p w14:paraId="61FB53B1" w14:textId="77777777" w:rsidR="00D132C6" w:rsidRPr="00D539A2" w:rsidRDefault="00D132C6" w:rsidP="00D132C6">
      <w:pPr>
        <w:spacing w:line="240" w:lineRule="auto"/>
        <w:rPr>
          <w:szCs w:val="22"/>
          <w:lang w:val="lt-LT"/>
        </w:rPr>
      </w:pPr>
    </w:p>
    <w:p w14:paraId="01C6AA5C" w14:textId="77777777" w:rsidR="00D132C6" w:rsidRPr="00D539A2" w:rsidRDefault="00D132C6" w:rsidP="00D132C6">
      <w:pPr>
        <w:spacing w:line="240" w:lineRule="auto"/>
        <w:outlineLvl w:val="0"/>
        <w:rPr>
          <w:b/>
          <w:szCs w:val="22"/>
          <w:lang w:val="lt-LT"/>
        </w:rPr>
      </w:pPr>
    </w:p>
    <w:p w14:paraId="3D8244F8" w14:textId="77777777" w:rsidR="00D132C6" w:rsidRPr="00D539A2" w:rsidRDefault="00D132C6" w:rsidP="00D132C6">
      <w:pPr>
        <w:spacing w:line="240" w:lineRule="auto"/>
        <w:outlineLvl w:val="0"/>
        <w:rPr>
          <w:b/>
          <w:szCs w:val="22"/>
          <w:lang w:val="lt-LT"/>
        </w:rPr>
      </w:pPr>
    </w:p>
    <w:p w14:paraId="499CA4C1" w14:textId="77777777" w:rsidR="00D132C6" w:rsidRPr="00D539A2" w:rsidRDefault="00D132C6" w:rsidP="00D132C6">
      <w:pPr>
        <w:spacing w:line="240" w:lineRule="auto"/>
        <w:outlineLvl w:val="0"/>
        <w:rPr>
          <w:b/>
          <w:szCs w:val="22"/>
          <w:lang w:val="lt-LT"/>
        </w:rPr>
      </w:pPr>
    </w:p>
    <w:p w14:paraId="1969559C" w14:textId="77777777" w:rsidR="00D132C6" w:rsidRPr="00D539A2" w:rsidRDefault="00D132C6" w:rsidP="00D132C6">
      <w:pPr>
        <w:spacing w:line="240" w:lineRule="auto"/>
        <w:outlineLvl w:val="0"/>
        <w:rPr>
          <w:b/>
          <w:szCs w:val="22"/>
          <w:lang w:val="lt-LT"/>
        </w:rPr>
      </w:pPr>
    </w:p>
    <w:p w14:paraId="7905FECF" w14:textId="77777777" w:rsidR="00D132C6" w:rsidRPr="00D539A2" w:rsidRDefault="00D132C6" w:rsidP="00D132C6">
      <w:pPr>
        <w:spacing w:line="240" w:lineRule="auto"/>
        <w:outlineLvl w:val="0"/>
        <w:rPr>
          <w:b/>
          <w:szCs w:val="22"/>
          <w:lang w:val="lt-LT"/>
        </w:rPr>
      </w:pPr>
    </w:p>
    <w:p w14:paraId="760D53CA" w14:textId="77777777" w:rsidR="00D132C6" w:rsidRPr="00D539A2" w:rsidRDefault="00D132C6" w:rsidP="00D132C6">
      <w:pPr>
        <w:spacing w:line="240" w:lineRule="auto"/>
        <w:outlineLvl w:val="0"/>
        <w:rPr>
          <w:b/>
          <w:szCs w:val="22"/>
          <w:lang w:val="lt-LT"/>
        </w:rPr>
      </w:pPr>
    </w:p>
    <w:p w14:paraId="785471AD" w14:textId="77777777" w:rsidR="00D132C6" w:rsidRPr="0085693F" w:rsidRDefault="00D132C6" w:rsidP="00D132C6">
      <w:pPr>
        <w:spacing w:line="240" w:lineRule="auto"/>
        <w:outlineLvl w:val="0"/>
        <w:rPr>
          <w:b/>
          <w:szCs w:val="22"/>
          <w:lang w:val="lt-LT"/>
        </w:rPr>
      </w:pPr>
    </w:p>
    <w:p w14:paraId="5A99FF72" w14:textId="77777777" w:rsidR="00D132C6" w:rsidRPr="0085693F" w:rsidRDefault="00D132C6" w:rsidP="00D132C6">
      <w:pPr>
        <w:pStyle w:val="Antrat2"/>
        <w:spacing w:before="0" w:after="0" w:line="240" w:lineRule="auto"/>
        <w:jc w:val="center"/>
        <w:rPr>
          <w:rFonts w:ascii="Times New Roman" w:hAnsi="Times New Roman"/>
          <w:bCs w:val="0"/>
          <w:i w:val="0"/>
          <w:iCs w:val="0"/>
          <w:sz w:val="22"/>
          <w:szCs w:val="22"/>
          <w:lang w:val="lt-LT"/>
        </w:rPr>
      </w:pPr>
      <w:r w:rsidRPr="0085693F">
        <w:rPr>
          <w:rFonts w:ascii="Times New Roman" w:hAnsi="Times New Roman"/>
          <w:i w:val="0"/>
          <w:sz w:val="22"/>
          <w:szCs w:val="22"/>
          <w:lang w:val="lt-LT"/>
        </w:rPr>
        <w:t>III PRIEDAS</w:t>
      </w:r>
    </w:p>
    <w:p w14:paraId="60E98D28" w14:textId="77777777" w:rsidR="00D132C6" w:rsidRPr="0085693F" w:rsidRDefault="00D132C6" w:rsidP="0085693F">
      <w:pPr>
        <w:spacing w:line="240" w:lineRule="auto"/>
        <w:rPr>
          <w:szCs w:val="22"/>
          <w:lang w:val="lt-LT"/>
        </w:rPr>
      </w:pPr>
    </w:p>
    <w:p w14:paraId="7AD92213" w14:textId="77777777" w:rsidR="00D132C6" w:rsidRPr="004755D9" w:rsidRDefault="00D132C6" w:rsidP="004755D9">
      <w:pPr>
        <w:jc w:val="center"/>
        <w:rPr>
          <w:i/>
          <w:lang w:val="lt-LT"/>
        </w:rPr>
      </w:pPr>
      <w:r w:rsidRPr="004755D9">
        <w:rPr>
          <w:b/>
          <w:lang w:val="lt-LT"/>
        </w:rPr>
        <w:t>ŽENKLINIMAS IR PAKUOTĖS LAPELIS</w:t>
      </w:r>
    </w:p>
    <w:p w14:paraId="76FD3E57" w14:textId="77777777" w:rsidR="00D132C6" w:rsidRPr="00D539A2" w:rsidRDefault="00D132C6" w:rsidP="00D132C6">
      <w:pPr>
        <w:spacing w:line="240" w:lineRule="auto"/>
        <w:rPr>
          <w:szCs w:val="22"/>
          <w:lang w:val="lt-LT"/>
        </w:rPr>
      </w:pPr>
      <w:r w:rsidRPr="00D539A2">
        <w:rPr>
          <w:szCs w:val="22"/>
          <w:lang w:val="lt-LT"/>
        </w:rPr>
        <w:br w:type="page"/>
      </w:r>
    </w:p>
    <w:p w14:paraId="6C4D9127" w14:textId="77777777" w:rsidR="00D132C6" w:rsidRPr="00D539A2" w:rsidRDefault="00D132C6" w:rsidP="00D132C6">
      <w:pPr>
        <w:spacing w:line="240" w:lineRule="auto"/>
        <w:rPr>
          <w:szCs w:val="22"/>
          <w:lang w:val="lt-LT"/>
        </w:rPr>
      </w:pPr>
    </w:p>
    <w:p w14:paraId="76C6879D" w14:textId="77777777" w:rsidR="00D132C6" w:rsidRPr="00D539A2" w:rsidRDefault="00D132C6" w:rsidP="00D132C6">
      <w:pPr>
        <w:spacing w:line="240" w:lineRule="auto"/>
        <w:rPr>
          <w:szCs w:val="22"/>
          <w:lang w:val="lt-LT"/>
        </w:rPr>
      </w:pPr>
    </w:p>
    <w:p w14:paraId="394D9B61" w14:textId="77777777" w:rsidR="00D132C6" w:rsidRPr="00D539A2" w:rsidRDefault="00D132C6" w:rsidP="00D132C6">
      <w:pPr>
        <w:spacing w:line="240" w:lineRule="auto"/>
        <w:rPr>
          <w:szCs w:val="22"/>
          <w:lang w:val="lt-LT"/>
        </w:rPr>
      </w:pPr>
    </w:p>
    <w:p w14:paraId="714EB020" w14:textId="77777777" w:rsidR="00D132C6" w:rsidRPr="00D539A2" w:rsidRDefault="00D132C6" w:rsidP="00D132C6">
      <w:pPr>
        <w:spacing w:line="240" w:lineRule="auto"/>
        <w:rPr>
          <w:szCs w:val="22"/>
          <w:lang w:val="lt-LT"/>
        </w:rPr>
      </w:pPr>
    </w:p>
    <w:p w14:paraId="72C7BE4C" w14:textId="77777777" w:rsidR="00D132C6" w:rsidRPr="00D539A2" w:rsidRDefault="00D132C6" w:rsidP="00D132C6">
      <w:pPr>
        <w:spacing w:line="240" w:lineRule="auto"/>
        <w:rPr>
          <w:szCs w:val="22"/>
          <w:lang w:val="lt-LT"/>
        </w:rPr>
      </w:pPr>
    </w:p>
    <w:p w14:paraId="73DC616B" w14:textId="77777777" w:rsidR="00D132C6" w:rsidRPr="00D539A2" w:rsidRDefault="00D132C6" w:rsidP="00D132C6">
      <w:pPr>
        <w:spacing w:line="240" w:lineRule="auto"/>
        <w:rPr>
          <w:szCs w:val="22"/>
          <w:lang w:val="lt-LT"/>
        </w:rPr>
      </w:pPr>
    </w:p>
    <w:p w14:paraId="689230CB" w14:textId="77777777" w:rsidR="00D132C6" w:rsidRPr="00D539A2" w:rsidRDefault="00D132C6" w:rsidP="00D132C6">
      <w:pPr>
        <w:spacing w:line="240" w:lineRule="auto"/>
        <w:rPr>
          <w:szCs w:val="22"/>
          <w:lang w:val="lt-LT"/>
        </w:rPr>
      </w:pPr>
    </w:p>
    <w:p w14:paraId="4B66BD61" w14:textId="77777777" w:rsidR="00D132C6" w:rsidRPr="00D539A2" w:rsidRDefault="00D132C6" w:rsidP="00D132C6">
      <w:pPr>
        <w:spacing w:line="240" w:lineRule="auto"/>
        <w:rPr>
          <w:szCs w:val="22"/>
          <w:lang w:val="lt-LT"/>
        </w:rPr>
      </w:pPr>
    </w:p>
    <w:p w14:paraId="3F7BFFB7" w14:textId="77777777" w:rsidR="00D132C6" w:rsidRPr="00D539A2" w:rsidRDefault="00D132C6" w:rsidP="00D132C6">
      <w:pPr>
        <w:spacing w:line="240" w:lineRule="auto"/>
        <w:rPr>
          <w:szCs w:val="22"/>
          <w:lang w:val="lt-LT"/>
        </w:rPr>
      </w:pPr>
    </w:p>
    <w:p w14:paraId="130DE248" w14:textId="77777777" w:rsidR="00D132C6" w:rsidRPr="00D539A2" w:rsidRDefault="00D132C6" w:rsidP="00D132C6">
      <w:pPr>
        <w:spacing w:line="240" w:lineRule="auto"/>
        <w:rPr>
          <w:szCs w:val="22"/>
          <w:lang w:val="lt-LT"/>
        </w:rPr>
      </w:pPr>
    </w:p>
    <w:p w14:paraId="16AE8C9F" w14:textId="77777777" w:rsidR="00D132C6" w:rsidRPr="00D539A2" w:rsidRDefault="00D132C6" w:rsidP="00D132C6">
      <w:pPr>
        <w:spacing w:line="240" w:lineRule="auto"/>
        <w:rPr>
          <w:szCs w:val="22"/>
          <w:lang w:val="lt-LT"/>
        </w:rPr>
      </w:pPr>
    </w:p>
    <w:p w14:paraId="41556689" w14:textId="77777777" w:rsidR="00D132C6" w:rsidRPr="00D539A2" w:rsidRDefault="00D132C6" w:rsidP="00D132C6">
      <w:pPr>
        <w:spacing w:line="240" w:lineRule="auto"/>
        <w:rPr>
          <w:szCs w:val="22"/>
          <w:lang w:val="lt-LT"/>
        </w:rPr>
      </w:pPr>
    </w:p>
    <w:p w14:paraId="044B6725" w14:textId="77777777" w:rsidR="00D132C6" w:rsidRPr="00D539A2" w:rsidRDefault="00D132C6" w:rsidP="00D132C6">
      <w:pPr>
        <w:spacing w:line="240" w:lineRule="auto"/>
        <w:rPr>
          <w:szCs w:val="22"/>
          <w:lang w:val="lt-LT"/>
        </w:rPr>
      </w:pPr>
    </w:p>
    <w:p w14:paraId="5BC0B3F5" w14:textId="77777777" w:rsidR="00D132C6" w:rsidRPr="00D539A2" w:rsidRDefault="00D132C6" w:rsidP="00D132C6">
      <w:pPr>
        <w:spacing w:line="240" w:lineRule="auto"/>
        <w:rPr>
          <w:szCs w:val="22"/>
          <w:lang w:val="lt-LT"/>
        </w:rPr>
      </w:pPr>
    </w:p>
    <w:p w14:paraId="0AC49CB8" w14:textId="77777777" w:rsidR="00D132C6" w:rsidRPr="00D539A2" w:rsidRDefault="00D132C6" w:rsidP="00D132C6">
      <w:pPr>
        <w:spacing w:line="240" w:lineRule="auto"/>
        <w:rPr>
          <w:szCs w:val="22"/>
          <w:lang w:val="lt-LT"/>
        </w:rPr>
      </w:pPr>
    </w:p>
    <w:p w14:paraId="33BCE2BC" w14:textId="77777777" w:rsidR="00D132C6" w:rsidRPr="00D539A2" w:rsidRDefault="00D132C6" w:rsidP="00D132C6">
      <w:pPr>
        <w:spacing w:line="240" w:lineRule="auto"/>
        <w:rPr>
          <w:szCs w:val="22"/>
          <w:lang w:val="lt-LT"/>
        </w:rPr>
      </w:pPr>
    </w:p>
    <w:p w14:paraId="7053205C" w14:textId="77777777" w:rsidR="00D132C6" w:rsidRPr="00D539A2" w:rsidRDefault="00D132C6" w:rsidP="00D132C6">
      <w:pPr>
        <w:spacing w:line="240" w:lineRule="auto"/>
        <w:rPr>
          <w:szCs w:val="22"/>
          <w:lang w:val="lt-LT"/>
        </w:rPr>
      </w:pPr>
    </w:p>
    <w:p w14:paraId="400D5000" w14:textId="77777777" w:rsidR="00D132C6" w:rsidRPr="00D539A2" w:rsidRDefault="00D132C6" w:rsidP="00D132C6">
      <w:pPr>
        <w:spacing w:line="240" w:lineRule="auto"/>
        <w:rPr>
          <w:szCs w:val="22"/>
          <w:lang w:val="lt-LT"/>
        </w:rPr>
      </w:pPr>
    </w:p>
    <w:p w14:paraId="59C2DD1A" w14:textId="77777777" w:rsidR="00D132C6" w:rsidRPr="00D539A2" w:rsidRDefault="00D132C6" w:rsidP="00D132C6">
      <w:pPr>
        <w:spacing w:line="240" w:lineRule="auto"/>
        <w:rPr>
          <w:szCs w:val="22"/>
          <w:lang w:val="lt-LT"/>
        </w:rPr>
      </w:pPr>
    </w:p>
    <w:p w14:paraId="23A904C4" w14:textId="77777777" w:rsidR="00D132C6" w:rsidRPr="00D539A2" w:rsidRDefault="00D132C6" w:rsidP="00D132C6">
      <w:pPr>
        <w:spacing w:line="240" w:lineRule="auto"/>
        <w:rPr>
          <w:szCs w:val="22"/>
          <w:lang w:val="lt-LT"/>
        </w:rPr>
      </w:pPr>
    </w:p>
    <w:p w14:paraId="26289046" w14:textId="77777777" w:rsidR="00D132C6" w:rsidRPr="00D539A2" w:rsidRDefault="00D132C6" w:rsidP="00D132C6">
      <w:pPr>
        <w:spacing w:line="240" w:lineRule="auto"/>
        <w:rPr>
          <w:szCs w:val="22"/>
          <w:lang w:val="lt-LT"/>
        </w:rPr>
      </w:pPr>
    </w:p>
    <w:p w14:paraId="7D338253" w14:textId="77777777" w:rsidR="00D132C6" w:rsidRPr="00D539A2" w:rsidRDefault="00D132C6" w:rsidP="00D132C6">
      <w:pPr>
        <w:spacing w:line="240" w:lineRule="auto"/>
        <w:rPr>
          <w:szCs w:val="22"/>
          <w:lang w:val="lt-LT"/>
        </w:rPr>
      </w:pPr>
    </w:p>
    <w:p w14:paraId="3C1BB37F" w14:textId="77777777" w:rsidR="00D132C6" w:rsidRPr="00D539A2" w:rsidRDefault="00D132C6" w:rsidP="00D132C6">
      <w:pPr>
        <w:spacing w:line="240" w:lineRule="auto"/>
        <w:rPr>
          <w:szCs w:val="22"/>
          <w:lang w:val="lt-LT"/>
        </w:rPr>
      </w:pPr>
    </w:p>
    <w:p w14:paraId="0DC1E708" w14:textId="77777777" w:rsidR="00D132C6" w:rsidRPr="00847D66" w:rsidRDefault="00D132C6" w:rsidP="00D132C6">
      <w:pPr>
        <w:pStyle w:val="Antrat2"/>
        <w:spacing w:before="0" w:after="0" w:line="240" w:lineRule="auto"/>
        <w:jc w:val="center"/>
        <w:rPr>
          <w:rFonts w:ascii="Times New Roman" w:hAnsi="Times New Roman"/>
          <w:i w:val="0"/>
          <w:sz w:val="22"/>
          <w:lang w:val="sv-SE"/>
        </w:rPr>
      </w:pPr>
      <w:r w:rsidRPr="009A1E89">
        <w:rPr>
          <w:rFonts w:ascii="Times New Roman" w:hAnsi="Times New Roman"/>
          <w:i w:val="0"/>
          <w:sz w:val="22"/>
          <w:szCs w:val="22"/>
          <w:lang w:val="lt-LT"/>
        </w:rPr>
        <w:t xml:space="preserve">A. </w:t>
      </w:r>
      <w:r w:rsidRPr="00847D66">
        <w:rPr>
          <w:rFonts w:ascii="Times New Roman" w:hAnsi="Times New Roman"/>
          <w:i w:val="0"/>
          <w:sz w:val="22"/>
          <w:lang w:val="sv-SE"/>
        </w:rPr>
        <w:t>ŽENKLINIMAS</w:t>
      </w:r>
    </w:p>
    <w:p w14:paraId="62C8D3DA" w14:textId="77777777" w:rsidR="00D132C6" w:rsidRPr="00D539A2" w:rsidRDefault="00D132C6" w:rsidP="00D132C6">
      <w:pPr>
        <w:spacing w:line="240" w:lineRule="auto"/>
        <w:rPr>
          <w:szCs w:val="22"/>
          <w:lang w:val="lt-LT"/>
        </w:rPr>
      </w:pPr>
      <w:r w:rsidRPr="00D539A2">
        <w:rPr>
          <w:szCs w:val="22"/>
          <w:lang w:val="lt-LT"/>
        </w:rPr>
        <w:br w:type="page"/>
      </w:r>
    </w:p>
    <w:p w14:paraId="4D744A01" w14:textId="77777777" w:rsidR="00D132C6" w:rsidRPr="00D539A2" w:rsidRDefault="00D132C6" w:rsidP="00D132C6">
      <w:pPr>
        <w:pBdr>
          <w:top w:val="single" w:sz="4" w:space="1" w:color="auto"/>
          <w:left w:val="single" w:sz="4" w:space="4" w:color="auto"/>
          <w:bottom w:val="single" w:sz="4" w:space="1" w:color="auto"/>
          <w:right w:val="single" w:sz="4" w:space="4" w:color="auto"/>
        </w:pBdr>
        <w:spacing w:line="240" w:lineRule="auto"/>
        <w:rPr>
          <w:b/>
          <w:szCs w:val="22"/>
          <w:lang w:val="lt-LT"/>
        </w:rPr>
      </w:pPr>
      <w:r w:rsidRPr="00D539A2">
        <w:rPr>
          <w:b/>
          <w:szCs w:val="22"/>
          <w:lang w:val="lt-LT"/>
        </w:rPr>
        <w:lastRenderedPageBreak/>
        <w:t>INFORMACIJA ANT IŠORINĖS PAKUOTĖS</w:t>
      </w:r>
    </w:p>
    <w:p w14:paraId="0147F337" w14:textId="77777777" w:rsidR="00D132C6" w:rsidRPr="00D539A2" w:rsidRDefault="00D132C6" w:rsidP="00D132C6">
      <w:pPr>
        <w:pBdr>
          <w:top w:val="single" w:sz="4" w:space="1" w:color="auto"/>
          <w:left w:val="single" w:sz="4" w:space="4" w:color="auto"/>
          <w:bottom w:val="single" w:sz="4" w:space="1" w:color="auto"/>
          <w:right w:val="single" w:sz="4" w:space="4" w:color="auto"/>
        </w:pBdr>
        <w:spacing w:line="240" w:lineRule="auto"/>
        <w:ind w:left="567" w:hanging="567"/>
        <w:rPr>
          <w:b/>
          <w:szCs w:val="22"/>
          <w:lang w:val="lt-LT"/>
        </w:rPr>
      </w:pPr>
    </w:p>
    <w:p w14:paraId="404A3935" w14:textId="0615663B" w:rsidR="00D132C6" w:rsidRPr="00D539A2" w:rsidRDefault="00D132C6" w:rsidP="00D132C6">
      <w:pPr>
        <w:pBdr>
          <w:top w:val="single" w:sz="4" w:space="1" w:color="auto"/>
          <w:left w:val="single" w:sz="4" w:space="4" w:color="auto"/>
          <w:bottom w:val="single" w:sz="4" w:space="1" w:color="auto"/>
          <w:right w:val="single" w:sz="4" w:space="4" w:color="auto"/>
        </w:pBdr>
        <w:spacing w:line="240" w:lineRule="auto"/>
        <w:rPr>
          <w:b/>
          <w:szCs w:val="22"/>
          <w:lang w:val="lt-LT"/>
        </w:rPr>
      </w:pPr>
      <w:r w:rsidRPr="00D539A2">
        <w:rPr>
          <w:b/>
          <w:szCs w:val="22"/>
          <w:lang w:val="lt-LT"/>
        </w:rPr>
        <w:t>KARTONO DĖŽUTĖ (5 x 2 ml, 10 x 2 ml, 100 x 2 ml, 5 x 5 ml, 10 x 5 ml)</w:t>
      </w:r>
    </w:p>
    <w:p w14:paraId="7A8170E1" w14:textId="7DFF8DAB" w:rsidR="00D132C6" w:rsidRPr="00D539A2" w:rsidRDefault="00D132C6" w:rsidP="00D132C6">
      <w:pPr>
        <w:pBdr>
          <w:top w:val="single" w:sz="4" w:space="1" w:color="auto"/>
          <w:left w:val="single" w:sz="4" w:space="4" w:color="auto"/>
          <w:bottom w:val="single" w:sz="4" w:space="1" w:color="auto"/>
          <w:right w:val="single" w:sz="4" w:space="4" w:color="auto"/>
        </w:pBdr>
        <w:spacing w:line="240" w:lineRule="auto"/>
        <w:rPr>
          <w:b/>
          <w:szCs w:val="22"/>
          <w:lang w:val="lt-LT"/>
        </w:rPr>
      </w:pPr>
      <w:r w:rsidRPr="00D539A2">
        <w:rPr>
          <w:b/>
          <w:szCs w:val="22"/>
          <w:lang w:val="lt-LT"/>
        </w:rPr>
        <w:t>KARTONO DĖŽUTĖS ETIKETĖ (100 x 5 ml)</w:t>
      </w:r>
    </w:p>
    <w:p w14:paraId="52D4701B" w14:textId="77777777" w:rsidR="00D132C6" w:rsidRPr="00D539A2" w:rsidRDefault="00D132C6" w:rsidP="00D132C6">
      <w:pPr>
        <w:spacing w:line="240" w:lineRule="auto"/>
        <w:rPr>
          <w:szCs w:val="22"/>
          <w:lang w:val="lt-LT"/>
        </w:rPr>
      </w:pPr>
    </w:p>
    <w:p w14:paraId="3ADDAC20" w14:textId="77777777" w:rsidR="00D132C6" w:rsidRPr="00D539A2" w:rsidRDefault="00D132C6" w:rsidP="00D132C6">
      <w:pPr>
        <w:spacing w:line="240" w:lineRule="auto"/>
        <w:rPr>
          <w:szCs w:val="22"/>
          <w:lang w:val="lt-LT"/>
        </w:rPr>
      </w:pPr>
    </w:p>
    <w:p w14:paraId="65212C2D" w14:textId="77777777" w:rsidR="00D132C6" w:rsidRPr="00D539A2" w:rsidRDefault="00D132C6" w:rsidP="00D132C6">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D539A2">
        <w:rPr>
          <w:b/>
          <w:szCs w:val="22"/>
          <w:lang w:val="lt-LT"/>
        </w:rPr>
        <w:t>1.</w:t>
      </w:r>
      <w:r w:rsidRPr="00D539A2">
        <w:rPr>
          <w:b/>
          <w:szCs w:val="22"/>
          <w:lang w:val="lt-LT"/>
        </w:rPr>
        <w:tab/>
      </w:r>
      <w:r w:rsidRPr="00D539A2">
        <w:rPr>
          <w:b/>
          <w:caps/>
          <w:szCs w:val="22"/>
          <w:lang w:val="lt-LT"/>
        </w:rPr>
        <w:t>VAISTINIO</w:t>
      </w:r>
      <w:r w:rsidRPr="00D539A2">
        <w:rPr>
          <w:b/>
          <w:szCs w:val="22"/>
          <w:lang w:val="lt-LT"/>
        </w:rPr>
        <w:t xml:space="preserve"> PREPARATO PAVADINIMAS</w:t>
      </w:r>
    </w:p>
    <w:p w14:paraId="44A8B169" w14:textId="77777777" w:rsidR="00D132C6" w:rsidRPr="00D539A2" w:rsidRDefault="00D132C6" w:rsidP="00D132C6">
      <w:pPr>
        <w:spacing w:line="240" w:lineRule="auto"/>
        <w:rPr>
          <w:szCs w:val="22"/>
          <w:lang w:val="lt-LT"/>
        </w:rPr>
      </w:pPr>
    </w:p>
    <w:p w14:paraId="16AAD4AD" w14:textId="77777777" w:rsidR="00D132C6" w:rsidRPr="00D539A2" w:rsidRDefault="00D132C6" w:rsidP="00D132C6">
      <w:pPr>
        <w:spacing w:line="240" w:lineRule="auto"/>
        <w:rPr>
          <w:szCs w:val="22"/>
          <w:lang w:val="lt-LT"/>
        </w:rPr>
      </w:pPr>
      <w:proofErr w:type="spellStart"/>
      <w:r w:rsidRPr="00D539A2">
        <w:rPr>
          <w:szCs w:val="22"/>
          <w:lang w:val="lt-LT"/>
        </w:rPr>
        <w:t>Metamizole</w:t>
      </w:r>
      <w:proofErr w:type="spellEnd"/>
      <w:r w:rsidRPr="00D539A2">
        <w:rPr>
          <w:szCs w:val="22"/>
          <w:lang w:val="lt-LT"/>
        </w:rPr>
        <w:t xml:space="preserve"> </w:t>
      </w:r>
      <w:proofErr w:type="spellStart"/>
      <w:r w:rsidRPr="00D539A2">
        <w:rPr>
          <w:szCs w:val="22"/>
          <w:lang w:val="lt-LT"/>
        </w:rPr>
        <w:t>sodium</w:t>
      </w:r>
      <w:proofErr w:type="spellEnd"/>
      <w:r w:rsidRPr="00D539A2">
        <w:rPr>
          <w:szCs w:val="22"/>
          <w:lang w:val="lt-LT"/>
        </w:rPr>
        <w:t xml:space="preserve"> </w:t>
      </w:r>
      <w:proofErr w:type="spellStart"/>
      <w:r w:rsidRPr="00D539A2">
        <w:rPr>
          <w:szCs w:val="22"/>
          <w:lang w:val="lt-LT"/>
        </w:rPr>
        <w:t>Kalceks</w:t>
      </w:r>
      <w:proofErr w:type="spellEnd"/>
      <w:r w:rsidRPr="00D539A2">
        <w:rPr>
          <w:szCs w:val="22"/>
          <w:lang w:val="lt-LT"/>
        </w:rPr>
        <w:t xml:space="preserve"> 500 mg/ml injekcinis tirpalas</w:t>
      </w:r>
    </w:p>
    <w:p w14:paraId="32ADA7EC" w14:textId="674AF12A" w:rsidR="00D132C6" w:rsidRPr="00DB5622" w:rsidRDefault="008B5104" w:rsidP="00D132C6">
      <w:pPr>
        <w:tabs>
          <w:tab w:val="clear" w:pos="567"/>
        </w:tabs>
        <w:autoSpaceDE w:val="0"/>
        <w:autoSpaceDN w:val="0"/>
        <w:adjustRightInd w:val="0"/>
        <w:spacing w:line="240" w:lineRule="auto"/>
        <w:rPr>
          <w:rFonts w:eastAsia="Calibri"/>
          <w:lang w:val="lt-LT"/>
        </w:rPr>
      </w:pPr>
      <w:proofErr w:type="spellStart"/>
      <w:r>
        <w:rPr>
          <w:rFonts w:eastAsia="Calibri"/>
          <w:lang w:val="lt-LT"/>
        </w:rPr>
        <w:t>m</w:t>
      </w:r>
      <w:r w:rsidR="00D132C6" w:rsidRPr="00DB5622">
        <w:rPr>
          <w:rFonts w:eastAsia="Calibri"/>
          <w:lang w:val="lt-LT"/>
        </w:rPr>
        <w:t>etamizolo</w:t>
      </w:r>
      <w:proofErr w:type="spellEnd"/>
      <w:r w:rsidR="00D132C6" w:rsidRPr="00DB5622">
        <w:rPr>
          <w:rFonts w:eastAsia="Calibri"/>
          <w:lang w:val="lt-LT"/>
        </w:rPr>
        <w:t xml:space="preserve"> natrio druska </w:t>
      </w:r>
      <w:proofErr w:type="spellStart"/>
      <w:r w:rsidR="00D132C6" w:rsidRPr="00DB5622">
        <w:rPr>
          <w:rFonts w:eastAsia="Calibri"/>
          <w:lang w:val="lt-LT"/>
        </w:rPr>
        <w:t>monohidratas</w:t>
      </w:r>
      <w:proofErr w:type="spellEnd"/>
      <w:r w:rsidR="00D132C6" w:rsidRPr="00DB5622">
        <w:rPr>
          <w:rFonts w:eastAsia="Calibri"/>
          <w:lang w:val="lt-LT"/>
        </w:rPr>
        <w:t xml:space="preserve"> </w:t>
      </w:r>
    </w:p>
    <w:p w14:paraId="4B0FCF9E" w14:textId="77777777" w:rsidR="00D132C6" w:rsidRPr="00D539A2" w:rsidRDefault="00D132C6" w:rsidP="00D132C6">
      <w:pPr>
        <w:spacing w:line="240" w:lineRule="auto"/>
        <w:rPr>
          <w:szCs w:val="22"/>
          <w:lang w:val="lt-LT"/>
        </w:rPr>
      </w:pPr>
    </w:p>
    <w:p w14:paraId="389CB3CB" w14:textId="77777777" w:rsidR="00D132C6" w:rsidRPr="00D539A2" w:rsidRDefault="00D132C6" w:rsidP="00D132C6">
      <w:pPr>
        <w:spacing w:line="240" w:lineRule="auto"/>
        <w:rPr>
          <w:szCs w:val="22"/>
          <w:lang w:val="lt-LT"/>
        </w:rPr>
      </w:pPr>
    </w:p>
    <w:p w14:paraId="6EAA52F4" w14:textId="77777777" w:rsidR="00D132C6" w:rsidRPr="00D539A2" w:rsidRDefault="00D132C6" w:rsidP="00D132C6">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lt-LT"/>
        </w:rPr>
      </w:pPr>
      <w:r w:rsidRPr="00D539A2">
        <w:rPr>
          <w:b/>
          <w:szCs w:val="22"/>
          <w:lang w:val="lt-LT"/>
        </w:rPr>
        <w:t>2.</w:t>
      </w:r>
      <w:r w:rsidRPr="00D539A2">
        <w:rPr>
          <w:b/>
          <w:szCs w:val="22"/>
          <w:lang w:val="lt-LT"/>
        </w:rPr>
        <w:tab/>
        <w:t>VEIKLIOJI (-IOS) MEDŽIAGA (-OS) IR JOS (-Ų) KIEKIS (-IAI)</w:t>
      </w:r>
    </w:p>
    <w:p w14:paraId="173D3D2D" w14:textId="77777777" w:rsidR="00D132C6" w:rsidRPr="00D539A2" w:rsidRDefault="00D132C6" w:rsidP="00D132C6">
      <w:pPr>
        <w:spacing w:line="240" w:lineRule="auto"/>
        <w:rPr>
          <w:szCs w:val="22"/>
          <w:lang w:val="lt-LT"/>
        </w:rPr>
      </w:pPr>
    </w:p>
    <w:p w14:paraId="2360956E" w14:textId="78A874C4" w:rsidR="00D132C6" w:rsidRPr="00D539A2" w:rsidRDefault="00D132C6" w:rsidP="00D132C6">
      <w:pPr>
        <w:spacing w:line="240" w:lineRule="auto"/>
        <w:rPr>
          <w:szCs w:val="22"/>
          <w:lang w:val="lt-LT"/>
        </w:rPr>
      </w:pPr>
      <w:r w:rsidRPr="00D539A2">
        <w:rPr>
          <w:szCs w:val="22"/>
          <w:lang w:val="lt-LT"/>
        </w:rPr>
        <w:t xml:space="preserve">1 ml tirpalo yra 500 mg </w:t>
      </w:r>
      <w:proofErr w:type="spellStart"/>
      <w:r w:rsidRPr="00D539A2">
        <w:rPr>
          <w:szCs w:val="22"/>
          <w:lang w:val="lt-LT"/>
        </w:rPr>
        <w:t>metamizolo</w:t>
      </w:r>
      <w:proofErr w:type="spellEnd"/>
      <w:r w:rsidRPr="00D539A2">
        <w:rPr>
          <w:szCs w:val="22"/>
          <w:lang w:val="lt-LT"/>
        </w:rPr>
        <w:t xml:space="preserve"> natrio druskos </w:t>
      </w:r>
      <w:proofErr w:type="spellStart"/>
      <w:r w:rsidRPr="00D539A2">
        <w:rPr>
          <w:szCs w:val="22"/>
          <w:lang w:val="lt-LT"/>
        </w:rPr>
        <w:t>monohidrato</w:t>
      </w:r>
      <w:proofErr w:type="spellEnd"/>
      <w:r w:rsidRPr="00D539A2">
        <w:rPr>
          <w:szCs w:val="22"/>
          <w:lang w:val="lt-LT"/>
        </w:rPr>
        <w:t>.</w:t>
      </w:r>
    </w:p>
    <w:p w14:paraId="4B516BA3" w14:textId="66C49E15" w:rsidR="00D132C6" w:rsidRPr="00D539A2" w:rsidRDefault="00D132C6" w:rsidP="00D132C6">
      <w:pPr>
        <w:spacing w:line="240" w:lineRule="auto"/>
        <w:rPr>
          <w:szCs w:val="22"/>
          <w:lang w:val="lt-LT"/>
        </w:rPr>
      </w:pPr>
      <w:r w:rsidRPr="00D539A2">
        <w:rPr>
          <w:szCs w:val="22"/>
          <w:lang w:val="lt-LT"/>
        </w:rPr>
        <w:t xml:space="preserve">Vienoje ampulėje (2 ml) yra 1000 mg </w:t>
      </w:r>
      <w:proofErr w:type="spellStart"/>
      <w:r w:rsidRPr="00D539A2">
        <w:rPr>
          <w:szCs w:val="22"/>
          <w:lang w:val="lt-LT"/>
        </w:rPr>
        <w:t>metamizolo</w:t>
      </w:r>
      <w:proofErr w:type="spellEnd"/>
      <w:r w:rsidRPr="00D539A2">
        <w:rPr>
          <w:szCs w:val="22"/>
          <w:lang w:val="lt-LT"/>
        </w:rPr>
        <w:t xml:space="preserve"> natrio druskos </w:t>
      </w:r>
      <w:proofErr w:type="spellStart"/>
      <w:r w:rsidRPr="00D539A2">
        <w:rPr>
          <w:szCs w:val="22"/>
          <w:lang w:val="lt-LT"/>
        </w:rPr>
        <w:t>monohidrato</w:t>
      </w:r>
      <w:proofErr w:type="spellEnd"/>
      <w:r w:rsidRPr="00D539A2">
        <w:rPr>
          <w:szCs w:val="22"/>
          <w:lang w:val="lt-LT"/>
        </w:rPr>
        <w:t xml:space="preserve">. </w:t>
      </w:r>
    </w:p>
    <w:p w14:paraId="0D9B1B6B" w14:textId="0D01E4EC" w:rsidR="00D132C6" w:rsidRPr="00D539A2" w:rsidRDefault="00D132C6" w:rsidP="00D132C6">
      <w:pPr>
        <w:spacing w:line="240" w:lineRule="auto"/>
        <w:rPr>
          <w:szCs w:val="22"/>
          <w:lang w:val="lt-LT"/>
        </w:rPr>
      </w:pPr>
      <w:r w:rsidRPr="00D539A2">
        <w:rPr>
          <w:highlight w:val="lightGray"/>
          <w:lang w:val="lt-LT"/>
        </w:rPr>
        <w:t xml:space="preserve">Vienoje ampulėje (5 ml) yra 2500 mg </w:t>
      </w:r>
      <w:proofErr w:type="spellStart"/>
      <w:r w:rsidRPr="00D539A2">
        <w:rPr>
          <w:highlight w:val="lightGray"/>
          <w:lang w:val="lt-LT"/>
        </w:rPr>
        <w:t>metamizolo</w:t>
      </w:r>
      <w:proofErr w:type="spellEnd"/>
      <w:r w:rsidRPr="00D539A2">
        <w:rPr>
          <w:highlight w:val="lightGray"/>
          <w:lang w:val="lt-LT"/>
        </w:rPr>
        <w:t xml:space="preserve"> natrio druskos </w:t>
      </w:r>
      <w:proofErr w:type="spellStart"/>
      <w:r w:rsidRPr="00D539A2">
        <w:rPr>
          <w:highlight w:val="lightGray"/>
          <w:lang w:val="lt-LT"/>
        </w:rPr>
        <w:t>monohidrato</w:t>
      </w:r>
      <w:proofErr w:type="spellEnd"/>
      <w:r w:rsidRPr="00D539A2">
        <w:rPr>
          <w:highlight w:val="lightGray"/>
          <w:lang w:val="lt-LT"/>
        </w:rPr>
        <w:t>.</w:t>
      </w:r>
      <w:r w:rsidRPr="00D539A2">
        <w:rPr>
          <w:szCs w:val="22"/>
          <w:lang w:val="lt-LT"/>
        </w:rPr>
        <w:t xml:space="preserve"> </w:t>
      </w:r>
    </w:p>
    <w:p w14:paraId="12778B20" w14:textId="77777777" w:rsidR="00D132C6" w:rsidRPr="00D539A2" w:rsidRDefault="00D132C6" w:rsidP="00D132C6">
      <w:pPr>
        <w:spacing w:line="240" w:lineRule="auto"/>
        <w:rPr>
          <w:szCs w:val="22"/>
          <w:lang w:val="lt-LT"/>
        </w:rPr>
      </w:pPr>
    </w:p>
    <w:p w14:paraId="0F210765" w14:textId="77777777" w:rsidR="00D132C6" w:rsidRPr="00D539A2" w:rsidRDefault="00D132C6" w:rsidP="00D132C6">
      <w:pPr>
        <w:spacing w:line="240" w:lineRule="auto"/>
        <w:rPr>
          <w:szCs w:val="22"/>
          <w:lang w:val="lt-LT"/>
        </w:rPr>
      </w:pPr>
    </w:p>
    <w:p w14:paraId="01256D16" w14:textId="77777777" w:rsidR="00D132C6" w:rsidRPr="00D539A2" w:rsidRDefault="00D132C6" w:rsidP="00D132C6">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D539A2">
        <w:rPr>
          <w:b/>
          <w:szCs w:val="22"/>
          <w:lang w:val="lt-LT"/>
        </w:rPr>
        <w:t>3.</w:t>
      </w:r>
      <w:r w:rsidRPr="00D539A2">
        <w:rPr>
          <w:b/>
          <w:szCs w:val="22"/>
          <w:lang w:val="lt-LT"/>
        </w:rPr>
        <w:tab/>
        <w:t>PAGALBINIŲ MEDŽIAGŲ SĄRAŠAS</w:t>
      </w:r>
    </w:p>
    <w:p w14:paraId="13D68BBC" w14:textId="77777777" w:rsidR="00D132C6" w:rsidRPr="00D539A2" w:rsidRDefault="00D132C6" w:rsidP="00D132C6">
      <w:pPr>
        <w:spacing w:line="240" w:lineRule="auto"/>
        <w:rPr>
          <w:szCs w:val="22"/>
          <w:lang w:val="lt-LT"/>
        </w:rPr>
      </w:pPr>
    </w:p>
    <w:p w14:paraId="28BB5B41" w14:textId="0D37D4E8" w:rsidR="00D132C6" w:rsidRPr="00D539A2" w:rsidRDefault="00D132C6" w:rsidP="00D132C6">
      <w:pPr>
        <w:spacing w:line="240" w:lineRule="auto"/>
        <w:rPr>
          <w:szCs w:val="22"/>
          <w:lang w:val="lt-LT"/>
        </w:rPr>
      </w:pPr>
      <w:r w:rsidRPr="00D539A2">
        <w:rPr>
          <w:szCs w:val="22"/>
          <w:lang w:val="lt-LT"/>
        </w:rPr>
        <w:t>Pagalbinės medžiagos: 1 M vandenilio chlorido rūgšties tirpalas, injekcinis vanduo.</w:t>
      </w:r>
    </w:p>
    <w:p w14:paraId="36A8952F" w14:textId="77777777" w:rsidR="00D132C6" w:rsidRPr="00D539A2" w:rsidRDefault="00D132C6" w:rsidP="00D132C6">
      <w:pPr>
        <w:spacing w:line="240" w:lineRule="auto"/>
        <w:rPr>
          <w:szCs w:val="22"/>
          <w:lang w:val="lt-LT"/>
        </w:rPr>
      </w:pPr>
    </w:p>
    <w:p w14:paraId="7C6FEF9E" w14:textId="77777777" w:rsidR="00D132C6" w:rsidRPr="00D539A2" w:rsidRDefault="00D132C6" w:rsidP="00D132C6">
      <w:pPr>
        <w:spacing w:line="240" w:lineRule="auto"/>
        <w:rPr>
          <w:szCs w:val="22"/>
          <w:lang w:val="lt-LT"/>
        </w:rPr>
      </w:pPr>
    </w:p>
    <w:p w14:paraId="6D488A1D" w14:textId="77777777" w:rsidR="00D132C6" w:rsidRPr="00D539A2" w:rsidRDefault="00D132C6" w:rsidP="00D132C6">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D539A2">
        <w:rPr>
          <w:b/>
          <w:szCs w:val="22"/>
          <w:lang w:val="lt-LT"/>
        </w:rPr>
        <w:t>4.</w:t>
      </w:r>
      <w:r w:rsidRPr="00D539A2">
        <w:rPr>
          <w:b/>
          <w:szCs w:val="22"/>
          <w:lang w:val="lt-LT"/>
        </w:rPr>
        <w:tab/>
        <w:t>FARMACINĖ FORMA IR KIEKIS PAKUOTĖJE</w:t>
      </w:r>
    </w:p>
    <w:p w14:paraId="12E77559" w14:textId="77777777" w:rsidR="00D132C6" w:rsidRPr="00D539A2" w:rsidRDefault="00D132C6" w:rsidP="00D132C6">
      <w:pPr>
        <w:spacing w:line="240" w:lineRule="auto"/>
        <w:rPr>
          <w:szCs w:val="22"/>
          <w:lang w:val="lt-LT"/>
        </w:rPr>
      </w:pPr>
    </w:p>
    <w:p w14:paraId="548D7FB8" w14:textId="77777777" w:rsidR="00D132C6" w:rsidRPr="00D539A2" w:rsidRDefault="00D132C6" w:rsidP="00D132C6">
      <w:pPr>
        <w:spacing w:line="240" w:lineRule="auto"/>
        <w:rPr>
          <w:szCs w:val="22"/>
          <w:lang w:val="lt-LT"/>
        </w:rPr>
      </w:pPr>
      <w:r w:rsidRPr="00D539A2">
        <w:rPr>
          <w:highlight w:val="lightGray"/>
          <w:lang w:val="lt-LT"/>
        </w:rPr>
        <w:t>Injekcinis tirpalas</w:t>
      </w:r>
    </w:p>
    <w:p w14:paraId="53698C03" w14:textId="77777777" w:rsidR="00D132C6" w:rsidRPr="00D539A2" w:rsidRDefault="00D132C6" w:rsidP="00D132C6">
      <w:pPr>
        <w:spacing w:line="240" w:lineRule="auto"/>
        <w:rPr>
          <w:szCs w:val="22"/>
          <w:lang w:val="lt-LT"/>
        </w:rPr>
      </w:pPr>
    </w:p>
    <w:p w14:paraId="132D2496" w14:textId="795607E1" w:rsidR="00D132C6" w:rsidRPr="00D539A2" w:rsidRDefault="00D132C6" w:rsidP="00D132C6">
      <w:pPr>
        <w:spacing w:line="240" w:lineRule="auto"/>
        <w:rPr>
          <w:szCs w:val="22"/>
          <w:lang w:val="lt-LT"/>
        </w:rPr>
      </w:pPr>
      <w:r w:rsidRPr="00D539A2">
        <w:rPr>
          <w:szCs w:val="22"/>
          <w:lang w:val="lt-LT"/>
        </w:rPr>
        <w:t>5 ampulės po 2</w:t>
      </w:r>
      <w:r w:rsidR="00610E54">
        <w:rPr>
          <w:szCs w:val="22"/>
          <w:lang w:val="lt-LT"/>
        </w:rPr>
        <w:t> </w:t>
      </w:r>
      <w:r w:rsidRPr="00D539A2">
        <w:rPr>
          <w:szCs w:val="22"/>
          <w:lang w:val="lt-LT"/>
        </w:rPr>
        <w:t>ml</w:t>
      </w:r>
    </w:p>
    <w:p w14:paraId="45E14BA2" w14:textId="37CED695" w:rsidR="00D132C6" w:rsidRPr="00D539A2" w:rsidRDefault="00D132C6" w:rsidP="00D132C6">
      <w:pPr>
        <w:spacing w:line="240" w:lineRule="auto"/>
        <w:rPr>
          <w:highlight w:val="lightGray"/>
          <w:lang w:val="lt-LT"/>
        </w:rPr>
      </w:pPr>
      <w:r w:rsidRPr="00D539A2">
        <w:rPr>
          <w:highlight w:val="lightGray"/>
          <w:lang w:val="lt-LT"/>
        </w:rPr>
        <w:t>10 ampulių po 2 ml</w:t>
      </w:r>
    </w:p>
    <w:p w14:paraId="6F1F6814" w14:textId="604D4C48" w:rsidR="00D132C6" w:rsidRPr="00D539A2" w:rsidRDefault="00D132C6" w:rsidP="00D132C6">
      <w:pPr>
        <w:spacing w:line="240" w:lineRule="auto"/>
        <w:rPr>
          <w:szCs w:val="22"/>
          <w:lang w:val="lt-LT"/>
        </w:rPr>
      </w:pPr>
      <w:r w:rsidRPr="00D539A2">
        <w:rPr>
          <w:highlight w:val="lightGray"/>
          <w:lang w:val="lt-LT"/>
        </w:rPr>
        <w:t>100 ampulių po 2 ml</w:t>
      </w:r>
    </w:p>
    <w:p w14:paraId="22E8CC7E" w14:textId="77777777" w:rsidR="00D132C6" w:rsidRPr="00D539A2" w:rsidRDefault="00D132C6" w:rsidP="00D132C6">
      <w:pPr>
        <w:spacing w:line="240" w:lineRule="auto"/>
        <w:rPr>
          <w:szCs w:val="22"/>
          <w:lang w:val="lt-LT"/>
        </w:rPr>
      </w:pPr>
    </w:p>
    <w:p w14:paraId="57F9AFC0" w14:textId="5688AE27" w:rsidR="00D132C6" w:rsidRPr="00D539A2" w:rsidRDefault="00D132C6" w:rsidP="00D132C6">
      <w:pPr>
        <w:spacing w:line="240" w:lineRule="auto"/>
        <w:rPr>
          <w:highlight w:val="lightGray"/>
          <w:lang w:val="lt-LT"/>
        </w:rPr>
      </w:pPr>
      <w:r w:rsidRPr="00D539A2">
        <w:rPr>
          <w:highlight w:val="lightGray"/>
          <w:lang w:val="lt-LT"/>
        </w:rPr>
        <w:t>5 ampulės po 5 ml</w:t>
      </w:r>
    </w:p>
    <w:p w14:paraId="20D83883" w14:textId="650FCF1E" w:rsidR="00D132C6" w:rsidRPr="00D539A2" w:rsidRDefault="00D132C6" w:rsidP="00D132C6">
      <w:pPr>
        <w:spacing w:line="240" w:lineRule="auto"/>
        <w:rPr>
          <w:highlight w:val="lightGray"/>
          <w:lang w:val="lt-LT"/>
        </w:rPr>
      </w:pPr>
      <w:r w:rsidRPr="00D539A2">
        <w:rPr>
          <w:highlight w:val="lightGray"/>
          <w:lang w:val="lt-LT"/>
        </w:rPr>
        <w:t>10 ampulių po 5 ml</w:t>
      </w:r>
    </w:p>
    <w:p w14:paraId="21FCB250" w14:textId="7D82B822" w:rsidR="00D132C6" w:rsidRPr="005154D3" w:rsidRDefault="00D132C6" w:rsidP="00D132C6">
      <w:pPr>
        <w:spacing w:line="240" w:lineRule="auto"/>
        <w:rPr>
          <w:szCs w:val="22"/>
          <w:lang w:val="lt-LT"/>
        </w:rPr>
      </w:pPr>
      <w:r w:rsidRPr="005154D3">
        <w:rPr>
          <w:highlight w:val="lightGray"/>
          <w:lang w:val="lt-LT"/>
        </w:rPr>
        <w:t>100 ampulių po 5 ml</w:t>
      </w:r>
    </w:p>
    <w:p w14:paraId="76516DCB" w14:textId="77777777" w:rsidR="00D132C6" w:rsidRPr="005154D3" w:rsidRDefault="00D132C6" w:rsidP="00D132C6">
      <w:pPr>
        <w:spacing w:line="240" w:lineRule="auto"/>
        <w:rPr>
          <w:szCs w:val="22"/>
          <w:lang w:val="lt-LT"/>
        </w:rPr>
      </w:pPr>
    </w:p>
    <w:p w14:paraId="2F9AA705" w14:textId="77777777" w:rsidR="00B54B35" w:rsidRPr="005154D3" w:rsidRDefault="00B54B35" w:rsidP="00B54B35">
      <w:pPr>
        <w:tabs>
          <w:tab w:val="clear" w:pos="567"/>
        </w:tabs>
        <w:spacing w:line="240" w:lineRule="auto"/>
        <w:rPr>
          <w:szCs w:val="22"/>
          <w:lang w:val="lt-LT"/>
        </w:rPr>
      </w:pPr>
      <w:r w:rsidRPr="005154D3">
        <w:rPr>
          <w:szCs w:val="22"/>
          <w:lang w:val="lt-LT"/>
        </w:rPr>
        <w:t>1000 mg/2 ml</w:t>
      </w:r>
    </w:p>
    <w:p w14:paraId="5B063E5C" w14:textId="77777777" w:rsidR="00B54B35" w:rsidRPr="005154D3" w:rsidRDefault="00B54B35" w:rsidP="00B54B35">
      <w:pPr>
        <w:tabs>
          <w:tab w:val="clear" w:pos="567"/>
        </w:tabs>
        <w:spacing w:line="240" w:lineRule="auto"/>
        <w:rPr>
          <w:szCs w:val="22"/>
          <w:lang w:val="lt-LT"/>
        </w:rPr>
      </w:pPr>
      <w:r w:rsidRPr="005154D3">
        <w:rPr>
          <w:szCs w:val="22"/>
          <w:highlight w:val="lightGray"/>
          <w:lang w:val="lt-LT"/>
        </w:rPr>
        <w:t>2500 mg/5 ml</w:t>
      </w:r>
    </w:p>
    <w:p w14:paraId="2CEDF092" w14:textId="77777777" w:rsidR="00D132C6" w:rsidRPr="005154D3" w:rsidRDefault="00D132C6" w:rsidP="00D132C6">
      <w:pPr>
        <w:spacing w:line="240" w:lineRule="auto"/>
        <w:rPr>
          <w:szCs w:val="22"/>
          <w:lang w:val="lt-LT"/>
        </w:rPr>
      </w:pPr>
    </w:p>
    <w:p w14:paraId="19933D92" w14:textId="77777777" w:rsidR="00B54B35" w:rsidRPr="00D539A2" w:rsidRDefault="00B54B35" w:rsidP="00D132C6">
      <w:pPr>
        <w:spacing w:line="240" w:lineRule="auto"/>
        <w:rPr>
          <w:szCs w:val="22"/>
          <w:lang w:val="lt-LT"/>
        </w:rPr>
      </w:pPr>
    </w:p>
    <w:p w14:paraId="3F32D333" w14:textId="77777777" w:rsidR="00D132C6" w:rsidRPr="00D539A2" w:rsidRDefault="00D132C6" w:rsidP="00D132C6">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D539A2">
        <w:rPr>
          <w:b/>
          <w:szCs w:val="22"/>
          <w:lang w:val="lt-LT"/>
        </w:rPr>
        <w:t>5.</w:t>
      </w:r>
      <w:r w:rsidRPr="00D539A2">
        <w:rPr>
          <w:b/>
          <w:szCs w:val="22"/>
          <w:lang w:val="lt-LT"/>
        </w:rPr>
        <w:tab/>
        <w:t>VARTOJIMO METODAS IR BŪDAS (-AI)</w:t>
      </w:r>
    </w:p>
    <w:p w14:paraId="1BDD3448" w14:textId="77777777" w:rsidR="00D132C6" w:rsidRPr="00D539A2" w:rsidRDefault="00D132C6" w:rsidP="00D132C6">
      <w:pPr>
        <w:spacing w:line="240" w:lineRule="auto"/>
        <w:rPr>
          <w:szCs w:val="22"/>
          <w:lang w:val="lt-LT"/>
        </w:rPr>
      </w:pPr>
    </w:p>
    <w:p w14:paraId="102B5F16" w14:textId="77777777" w:rsidR="00D132C6" w:rsidRPr="00D539A2" w:rsidRDefault="00D132C6" w:rsidP="00D132C6">
      <w:pPr>
        <w:spacing w:line="240" w:lineRule="auto"/>
        <w:rPr>
          <w:szCs w:val="22"/>
          <w:lang w:val="lt-LT"/>
        </w:rPr>
      </w:pPr>
      <w:r w:rsidRPr="00D539A2">
        <w:rPr>
          <w:szCs w:val="22"/>
          <w:lang w:val="lt-LT"/>
        </w:rPr>
        <w:t>Prieš vartojimą perskaitykite pakuotės lapelį.</w:t>
      </w:r>
    </w:p>
    <w:p w14:paraId="6AEB99EB" w14:textId="77777777" w:rsidR="00D132C6" w:rsidRPr="00D539A2" w:rsidRDefault="00D132C6" w:rsidP="00D132C6">
      <w:pPr>
        <w:spacing w:line="240" w:lineRule="auto"/>
        <w:rPr>
          <w:szCs w:val="22"/>
          <w:lang w:val="lt-LT"/>
        </w:rPr>
      </w:pPr>
      <w:r w:rsidRPr="00D539A2">
        <w:rPr>
          <w:szCs w:val="22"/>
          <w:lang w:val="lt-LT"/>
        </w:rPr>
        <w:t>Leisti į veną ar į raumenis.</w:t>
      </w:r>
    </w:p>
    <w:p w14:paraId="6B7CBEC9" w14:textId="77777777" w:rsidR="00D132C6" w:rsidRPr="00D539A2" w:rsidRDefault="00D132C6" w:rsidP="00D132C6">
      <w:pPr>
        <w:spacing w:line="240" w:lineRule="auto"/>
        <w:rPr>
          <w:szCs w:val="22"/>
          <w:lang w:val="lt-LT"/>
        </w:rPr>
      </w:pPr>
    </w:p>
    <w:p w14:paraId="2BB00CF2" w14:textId="77777777" w:rsidR="00D132C6" w:rsidRPr="00D539A2" w:rsidRDefault="00D132C6" w:rsidP="00D132C6">
      <w:pPr>
        <w:spacing w:line="240" w:lineRule="auto"/>
        <w:rPr>
          <w:szCs w:val="22"/>
          <w:lang w:val="lt-LT"/>
        </w:rPr>
      </w:pPr>
    </w:p>
    <w:p w14:paraId="1BED775C" w14:textId="77777777" w:rsidR="00D132C6" w:rsidRPr="00D539A2" w:rsidRDefault="00D132C6" w:rsidP="00D132C6">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D539A2">
        <w:rPr>
          <w:b/>
          <w:szCs w:val="22"/>
          <w:lang w:val="lt-LT"/>
        </w:rPr>
        <w:t>6.</w:t>
      </w:r>
      <w:r w:rsidRPr="00D539A2">
        <w:rPr>
          <w:b/>
          <w:szCs w:val="22"/>
          <w:lang w:val="lt-LT"/>
        </w:rPr>
        <w:tab/>
        <w:t>SPECIALUS ĮSPĖJIMAS, KAD VAISTINĮ PREPARATĄ BŪTINA LAIKYTI VAIKAMS NEPASTEBIMOJE IR  NEPASIEKIAMOJE VIETOJE</w:t>
      </w:r>
    </w:p>
    <w:p w14:paraId="0008B6EE" w14:textId="77777777" w:rsidR="00D132C6" w:rsidRPr="00D539A2" w:rsidRDefault="00D132C6" w:rsidP="00D132C6">
      <w:pPr>
        <w:spacing w:line="240" w:lineRule="auto"/>
        <w:rPr>
          <w:szCs w:val="22"/>
          <w:lang w:val="lt-LT"/>
        </w:rPr>
      </w:pPr>
    </w:p>
    <w:p w14:paraId="695E65E8" w14:textId="77777777" w:rsidR="00D132C6" w:rsidRPr="00D539A2" w:rsidRDefault="00D132C6" w:rsidP="00D132C6">
      <w:pPr>
        <w:spacing w:line="240" w:lineRule="auto"/>
        <w:rPr>
          <w:szCs w:val="22"/>
          <w:lang w:val="lt-LT"/>
        </w:rPr>
      </w:pPr>
      <w:r w:rsidRPr="00D539A2">
        <w:rPr>
          <w:szCs w:val="22"/>
          <w:lang w:val="lt-LT"/>
        </w:rPr>
        <w:t>Laikyti vaikams nepastebimoje ir nepasiekiamoje vietoje.</w:t>
      </w:r>
    </w:p>
    <w:p w14:paraId="65785DE1" w14:textId="77777777" w:rsidR="00D132C6" w:rsidRPr="00D539A2" w:rsidRDefault="00D132C6" w:rsidP="00D132C6">
      <w:pPr>
        <w:spacing w:line="240" w:lineRule="auto"/>
        <w:rPr>
          <w:szCs w:val="22"/>
          <w:lang w:val="lt-LT"/>
        </w:rPr>
      </w:pPr>
    </w:p>
    <w:p w14:paraId="55B67E18" w14:textId="77777777" w:rsidR="00D132C6" w:rsidRPr="00D539A2" w:rsidRDefault="00D132C6" w:rsidP="00D132C6">
      <w:pPr>
        <w:spacing w:line="240" w:lineRule="auto"/>
        <w:rPr>
          <w:szCs w:val="22"/>
          <w:lang w:val="lt-LT"/>
        </w:rPr>
      </w:pPr>
    </w:p>
    <w:p w14:paraId="55103423" w14:textId="77777777" w:rsidR="00D132C6" w:rsidRPr="00D539A2" w:rsidRDefault="00D132C6" w:rsidP="00D132C6">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D539A2">
        <w:rPr>
          <w:b/>
          <w:szCs w:val="22"/>
          <w:lang w:val="lt-LT"/>
        </w:rPr>
        <w:t>7.</w:t>
      </w:r>
      <w:r w:rsidRPr="00D539A2">
        <w:rPr>
          <w:b/>
          <w:szCs w:val="22"/>
          <w:lang w:val="lt-LT"/>
        </w:rPr>
        <w:tab/>
        <w:t>KITAS (-I) SPECIALUS (-ŪS) ĮSPĖJIMAS (-AI) (JEI REIKIA)</w:t>
      </w:r>
    </w:p>
    <w:p w14:paraId="69ACFF40" w14:textId="77777777" w:rsidR="00D132C6" w:rsidRPr="00D539A2" w:rsidRDefault="00D132C6" w:rsidP="00D132C6">
      <w:pPr>
        <w:spacing w:line="240" w:lineRule="auto"/>
        <w:rPr>
          <w:szCs w:val="22"/>
          <w:lang w:val="lt-LT"/>
        </w:rPr>
      </w:pPr>
    </w:p>
    <w:p w14:paraId="2CC9209B" w14:textId="77777777" w:rsidR="00D132C6" w:rsidRPr="00D539A2" w:rsidRDefault="00D132C6" w:rsidP="00D132C6">
      <w:pPr>
        <w:spacing w:line="240" w:lineRule="auto"/>
        <w:rPr>
          <w:szCs w:val="22"/>
          <w:lang w:val="lt-LT"/>
        </w:rPr>
      </w:pPr>
    </w:p>
    <w:p w14:paraId="3AF4926E" w14:textId="77777777" w:rsidR="00D132C6" w:rsidRPr="00D539A2" w:rsidRDefault="00D132C6" w:rsidP="00D132C6">
      <w:pPr>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D539A2">
        <w:rPr>
          <w:b/>
          <w:szCs w:val="22"/>
          <w:lang w:val="lt-LT"/>
        </w:rPr>
        <w:lastRenderedPageBreak/>
        <w:t>8.</w:t>
      </w:r>
      <w:r w:rsidRPr="00D539A2">
        <w:rPr>
          <w:b/>
          <w:szCs w:val="22"/>
          <w:lang w:val="lt-LT"/>
        </w:rPr>
        <w:tab/>
        <w:t>TINKAMUMO LAIKAS</w:t>
      </w:r>
    </w:p>
    <w:p w14:paraId="53A261AC" w14:textId="77777777" w:rsidR="00D132C6" w:rsidRPr="00D539A2" w:rsidRDefault="00D132C6" w:rsidP="00D132C6">
      <w:pPr>
        <w:spacing w:line="240" w:lineRule="auto"/>
        <w:rPr>
          <w:szCs w:val="22"/>
          <w:lang w:val="lt-LT"/>
        </w:rPr>
      </w:pPr>
    </w:p>
    <w:p w14:paraId="1789E9EA" w14:textId="77777777" w:rsidR="00D132C6" w:rsidRPr="00D539A2" w:rsidRDefault="00D132C6" w:rsidP="00D132C6">
      <w:pPr>
        <w:spacing w:line="240" w:lineRule="auto"/>
        <w:rPr>
          <w:szCs w:val="22"/>
          <w:lang w:val="lt-LT"/>
        </w:rPr>
      </w:pPr>
      <w:r w:rsidRPr="00D539A2">
        <w:rPr>
          <w:szCs w:val="22"/>
          <w:lang w:val="lt-LT"/>
        </w:rPr>
        <w:t>Tinka iki {mm MMMM}</w:t>
      </w:r>
    </w:p>
    <w:p w14:paraId="20DF751A" w14:textId="77777777" w:rsidR="00D132C6" w:rsidRPr="00D539A2" w:rsidRDefault="00D132C6" w:rsidP="00D132C6">
      <w:pPr>
        <w:spacing w:line="240" w:lineRule="auto"/>
        <w:rPr>
          <w:szCs w:val="22"/>
          <w:lang w:val="lt-LT"/>
        </w:rPr>
      </w:pPr>
    </w:p>
    <w:p w14:paraId="379C17AD" w14:textId="77777777" w:rsidR="00D132C6" w:rsidRPr="00D539A2" w:rsidRDefault="00D132C6" w:rsidP="00D132C6">
      <w:pPr>
        <w:spacing w:line="240" w:lineRule="auto"/>
        <w:rPr>
          <w:szCs w:val="22"/>
          <w:lang w:val="lt-LT"/>
        </w:rPr>
      </w:pPr>
    </w:p>
    <w:p w14:paraId="7A450848" w14:textId="77777777" w:rsidR="00D132C6" w:rsidRPr="00D539A2" w:rsidRDefault="00D132C6" w:rsidP="00D132C6">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lang w:val="lt-LT"/>
        </w:rPr>
      </w:pPr>
      <w:r w:rsidRPr="00D539A2">
        <w:rPr>
          <w:b/>
          <w:szCs w:val="22"/>
          <w:lang w:val="lt-LT"/>
        </w:rPr>
        <w:t>9.</w:t>
      </w:r>
      <w:r w:rsidRPr="00D539A2">
        <w:rPr>
          <w:b/>
          <w:szCs w:val="22"/>
          <w:lang w:val="lt-LT"/>
        </w:rPr>
        <w:tab/>
        <w:t>SPECIALIOS LAIKYMO SĄLYGOS</w:t>
      </w:r>
    </w:p>
    <w:p w14:paraId="455BBA73" w14:textId="77777777" w:rsidR="00D132C6" w:rsidRPr="00D539A2" w:rsidRDefault="00D132C6" w:rsidP="00D132C6">
      <w:pPr>
        <w:spacing w:line="240" w:lineRule="auto"/>
        <w:rPr>
          <w:szCs w:val="22"/>
          <w:lang w:val="lt-LT"/>
        </w:rPr>
      </w:pPr>
    </w:p>
    <w:p w14:paraId="6B0CB733" w14:textId="77777777" w:rsidR="00D132C6" w:rsidRPr="00D539A2" w:rsidRDefault="00D132C6" w:rsidP="00D132C6">
      <w:pPr>
        <w:spacing w:line="240" w:lineRule="auto"/>
        <w:rPr>
          <w:szCs w:val="22"/>
          <w:lang w:val="lt-LT"/>
        </w:rPr>
      </w:pPr>
      <w:r w:rsidRPr="00D539A2">
        <w:rPr>
          <w:szCs w:val="22"/>
          <w:lang w:val="lt-LT"/>
        </w:rPr>
        <w:t>Laikyti gamintojo pakuotėje, kad vaistas būtų apsaugotas nuo šviesos. Negalima užšaldyti.</w:t>
      </w:r>
    </w:p>
    <w:p w14:paraId="61DD0F2B" w14:textId="77777777" w:rsidR="00D132C6" w:rsidRPr="00D539A2" w:rsidRDefault="00D132C6" w:rsidP="00D132C6">
      <w:pPr>
        <w:spacing w:line="240" w:lineRule="auto"/>
        <w:rPr>
          <w:szCs w:val="22"/>
          <w:lang w:val="lt-LT"/>
        </w:rPr>
      </w:pPr>
    </w:p>
    <w:p w14:paraId="789BD755" w14:textId="77777777" w:rsidR="00D132C6" w:rsidRPr="00D539A2" w:rsidRDefault="00D132C6" w:rsidP="00D132C6">
      <w:pPr>
        <w:spacing w:line="240" w:lineRule="auto"/>
        <w:rPr>
          <w:szCs w:val="22"/>
          <w:lang w:val="lt-LT"/>
        </w:rPr>
      </w:pPr>
    </w:p>
    <w:p w14:paraId="0DA0DB9B" w14:textId="77777777" w:rsidR="00D132C6" w:rsidRPr="00D539A2" w:rsidRDefault="00D132C6" w:rsidP="00D132C6">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lang w:val="lt-LT"/>
        </w:rPr>
      </w:pPr>
      <w:r w:rsidRPr="00D539A2">
        <w:rPr>
          <w:b/>
          <w:szCs w:val="22"/>
          <w:lang w:val="lt-LT"/>
        </w:rPr>
        <w:t>10.</w:t>
      </w:r>
      <w:r w:rsidRPr="00D539A2">
        <w:rPr>
          <w:b/>
          <w:szCs w:val="22"/>
          <w:lang w:val="lt-LT"/>
        </w:rPr>
        <w:tab/>
        <w:t>SPECIALIOS ATSARGUMO PRIEMONĖS DĖL NESUVARTOTO VAISTINIO PREPARATO AR JO ATLIEKŲ TVARKYMO (JEI REIKIA)</w:t>
      </w:r>
    </w:p>
    <w:p w14:paraId="6F15895F" w14:textId="77777777" w:rsidR="00D132C6" w:rsidRPr="00D539A2" w:rsidRDefault="00D132C6" w:rsidP="00D132C6">
      <w:pPr>
        <w:spacing w:line="240" w:lineRule="auto"/>
        <w:rPr>
          <w:szCs w:val="22"/>
          <w:lang w:val="lt-LT"/>
        </w:rPr>
      </w:pPr>
    </w:p>
    <w:p w14:paraId="2843E6F7" w14:textId="77777777" w:rsidR="00D132C6" w:rsidRPr="00D539A2" w:rsidRDefault="00D132C6" w:rsidP="00D132C6">
      <w:pPr>
        <w:spacing w:line="240" w:lineRule="auto"/>
        <w:rPr>
          <w:szCs w:val="22"/>
          <w:lang w:val="lt-LT"/>
        </w:rPr>
      </w:pPr>
    </w:p>
    <w:p w14:paraId="50006979" w14:textId="77777777" w:rsidR="00D132C6" w:rsidRPr="00D539A2" w:rsidRDefault="00D132C6" w:rsidP="00D132C6">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D539A2">
        <w:rPr>
          <w:b/>
          <w:szCs w:val="22"/>
          <w:lang w:val="lt-LT"/>
        </w:rPr>
        <w:t>11.</w:t>
      </w:r>
      <w:r w:rsidRPr="00D539A2">
        <w:rPr>
          <w:b/>
          <w:szCs w:val="22"/>
          <w:lang w:val="lt-LT"/>
        </w:rPr>
        <w:tab/>
      </w:r>
      <w:r w:rsidRPr="00D539A2">
        <w:rPr>
          <w:b/>
          <w:caps/>
          <w:szCs w:val="22"/>
          <w:lang w:val="lt-LT"/>
        </w:rPr>
        <w:t xml:space="preserve"> REGISTRUOTOJO PAVADINIMAS IR ADRESAS</w:t>
      </w:r>
    </w:p>
    <w:p w14:paraId="3ADB1555" w14:textId="77777777" w:rsidR="00D132C6" w:rsidRPr="00D539A2" w:rsidRDefault="00D132C6" w:rsidP="00D132C6">
      <w:pPr>
        <w:spacing w:line="240" w:lineRule="auto"/>
        <w:rPr>
          <w:szCs w:val="22"/>
          <w:lang w:val="lt-LT"/>
        </w:rPr>
      </w:pPr>
    </w:p>
    <w:p w14:paraId="01CE3792" w14:textId="77777777" w:rsidR="00D132C6" w:rsidRPr="00D8420F" w:rsidRDefault="00D132C6" w:rsidP="00D132C6">
      <w:pPr>
        <w:rPr>
          <w:lang w:val="lt-LT"/>
        </w:rPr>
      </w:pPr>
      <w:r w:rsidRPr="00D8420F">
        <w:rPr>
          <w:lang w:val="lt-LT"/>
        </w:rPr>
        <w:t>&lt;</w:t>
      </w:r>
      <w:proofErr w:type="spellStart"/>
      <w:r w:rsidRPr="00D8420F">
        <w:rPr>
          <w:lang w:val="lt-LT"/>
        </w:rPr>
        <w:t>Logo</w:t>
      </w:r>
      <w:proofErr w:type="spellEnd"/>
      <w:r w:rsidRPr="00D8420F">
        <w:rPr>
          <w:lang w:val="lt-LT"/>
        </w:rPr>
        <w:t xml:space="preserve">&gt; </w:t>
      </w:r>
    </w:p>
    <w:p w14:paraId="5F369FC6" w14:textId="77777777" w:rsidR="00D132C6" w:rsidRPr="00D539A2" w:rsidRDefault="00D132C6" w:rsidP="00D132C6">
      <w:pPr>
        <w:spacing w:line="240" w:lineRule="auto"/>
        <w:rPr>
          <w:szCs w:val="22"/>
          <w:lang w:val="lt-LT"/>
        </w:rPr>
      </w:pPr>
      <w:r w:rsidRPr="00D539A2">
        <w:rPr>
          <w:szCs w:val="22"/>
          <w:lang w:val="lt-LT"/>
        </w:rPr>
        <w:t>AS KALCEKS</w:t>
      </w:r>
    </w:p>
    <w:p w14:paraId="4D9C5090" w14:textId="2AC390F7" w:rsidR="00D132C6" w:rsidRPr="00D539A2" w:rsidRDefault="00D132C6" w:rsidP="00D132C6">
      <w:pPr>
        <w:spacing w:line="240" w:lineRule="auto"/>
        <w:rPr>
          <w:szCs w:val="22"/>
          <w:lang w:val="lt-LT"/>
        </w:rPr>
      </w:pPr>
      <w:proofErr w:type="spellStart"/>
      <w:r w:rsidRPr="00D539A2">
        <w:rPr>
          <w:szCs w:val="22"/>
          <w:lang w:val="lt-LT"/>
        </w:rPr>
        <w:t>Krustpils</w:t>
      </w:r>
      <w:proofErr w:type="spellEnd"/>
      <w:r w:rsidRPr="00D539A2">
        <w:rPr>
          <w:szCs w:val="22"/>
          <w:lang w:val="lt-LT"/>
        </w:rPr>
        <w:t xml:space="preserve"> </w:t>
      </w:r>
      <w:proofErr w:type="spellStart"/>
      <w:r w:rsidRPr="00D539A2">
        <w:rPr>
          <w:szCs w:val="22"/>
          <w:lang w:val="lt-LT"/>
        </w:rPr>
        <w:t>iela</w:t>
      </w:r>
      <w:proofErr w:type="spellEnd"/>
      <w:r w:rsidRPr="00D539A2">
        <w:rPr>
          <w:szCs w:val="22"/>
          <w:lang w:val="lt-LT"/>
        </w:rPr>
        <w:t xml:space="preserve"> </w:t>
      </w:r>
      <w:r w:rsidR="00505AD2">
        <w:rPr>
          <w:szCs w:val="22"/>
          <w:lang w:val="lt-LT"/>
        </w:rPr>
        <w:t>71E</w:t>
      </w:r>
    </w:p>
    <w:p w14:paraId="00CB88CC" w14:textId="77777777" w:rsidR="00D132C6" w:rsidRPr="00D539A2" w:rsidRDefault="00D132C6" w:rsidP="00D132C6">
      <w:pPr>
        <w:spacing w:line="240" w:lineRule="auto"/>
        <w:rPr>
          <w:szCs w:val="22"/>
          <w:lang w:val="lt-LT"/>
        </w:rPr>
      </w:pPr>
      <w:proofErr w:type="spellStart"/>
      <w:r w:rsidRPr="00D539A2">
        <w:rPr>
          <w:szCs w:val="22"/>
          <w:lang w:val="lt-LT"/>
        </w:rPr>
        <w:t>Rīga</w:t>
      </w:r>
      <w:proofErr w:type="spellEnd"/>
      <w:r w:rsidRPr="00D539A2">
        <w:rPr>
          <w:szCs w:val="22"/>
          <w:lang w:val="lt-LT"/>
        </w:rPr>
        <w:t>, LV-1057</w:t>
      </w:r>
    </w:p>
    <w:p w14:paraId="1B4B9D7A" w14:textId="77777777" w:rsidR="00D132C6" w:rsidRPr="00D539A2" w:rsidRDefault="00D132C6" w:rsidP="00D132C6">
      <w:pPr>
        <w:spacing w:line="240" w:lineRule="auto"/>
        <w:rPr>
          <w:szCs w:val="22"/>
          <w:lang w:val="lt-LT"/>
        </w:rPr>
      </w:pPr>
      <w:r w:rsidRPr="00D539A2">
        <w:rPr>
          <w:szCs w:val="22"/>
          <w:lang w:val="lt-LT"/>
        </w:rPr>
        <w:t>Latvija</w:t>
      </w:r>
    </w:p>
    <w:p w14:paraId="3EE520F8" w14:textId="77777777" w:rsidR="00D132C6" w:rsidRPr="00D539A2" w:rsidRDefault="00D132C6" w:rsidP="00D132C6">
      <w:pPr>
        <w:spacing w:line="240" w:lineRule="auto"/>
        <w:rPr>
          <w:szCs w:val="22"/>
          <w:lang w:val="lt-LT"/>
        </w:rPr>
      </w:pPr>
    </w:p>
    <w:p w14:paraId="772EB2A7" w14:textId="77777777" w:rsidR="00D132C6" w:rsidRPr="00D539A2" w:rsidRDefault="00D132C6" w:rsidP="00D132C6">
      <w:pPr>
        <w:spacing w:line="240" w:lineRule="auto"/>
        <w:rPr>
          <w:szCs w:val="22"/>
          <w:lang w:val="lt-LT"/>
        </w:rPr>
      </w:pPr>
    </w:p>
    <w:p w14:paraId="5588B00C" w14:textId="77777777" w:rsidR="00D132C6" w:rsidRPr="00D539A2" w:rsidRDefault="00D132C6" w:rsidP="00D132C6">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D539A2">
        <w:rPr>
          <w:b/>
          <w:szCs w:val="22"/>
          <w:lang w:val="lt-LT"/>
        </w:rPr>
        <w:t>12.</w:t>
      </w:r>
      <w:r w:rsidRPr="00D539A2">
        <w:rPr>
          <w:b/>
          <w:szCs w:val="22"/>
          <w:lang w:val="lt-LT"/>
        </w:rPr>
        <w:tab/>
        <w:t xml:space="preserve">REGISTRACIJOS PAŽYMĖJIMO NUMERIS (-IAI) </w:t>
      </w:r>
    </w:p>
    <w:p w14:paraId="77D68E1A" w14:textId="77777777" w:rsidR="00D132C6" w:rsidRPr="00D539A2" w:rsidRDefault="00D132C6" w:rsidP="00D132C6">
      <w:pPr>
        <w:spacing w:line="240" w:lineRule="auto"/>
        <w:rPr>
          <w:szCs w:val="22"/>
          <w:lang w:val="lt-LT"/>
        </w:rPr>
      </w:pPr>
    </w:p>
    <w:p w14:paraId="399ADACF" w14:textId="77777777" w:rsidR="008278C6" w:rsidRPr="008278C6" w:rsidRDefault="008278C6" w:rsidP="008278C6">
      <w:pPr>
        <w:spacing w:line="240" w:lineRule="auto"/>
        <w:rPr>
          <w:szCs w:val="22"/>
          <w:lang w:val="lt-LT"/>
        </w:rPr>
      </w:pPr>
      <w:r w:rsidRPr="008278C6">
        <w:rPr>
          <w:szCs w:val="22"/>
          <w:lang w:val="lt-LT"/>
        </w:rPr>
        <w:t xml:space="preserve">LT/1/17/4098/001 – 2 ml, N5 </w:t>
      </w:r>
    </w:p>
    <w:p w14:paraId="04C9158A" w14:textId="77777777" w:rsidR="008278C6" w:rsidRPr="008278C6" w:rsidRDefault="008278C6" w:rsidP="008278C6">
      <w:pPr>
        <w:spacing w:line="240" w:lineRule="auto"/>
        <w:rPr>
          <w:szCs w:val="22"/>
          <w:lang w:val="lt-LT"/>
        </w:rPr>
      </w:pPr>
      <w:r w:rsidRPr="008278C6">
        <w:rPr>
          <w:szCs w:val="22"/>
          <w:lang w:val="lt-LT"/>
        </w:rPr>
        <w:t xml:space="preserve">LT/1/17/4098/002 – 2 ml, N10 </w:t>
      </w:r>
    </w:p>
    <w:p w14:paraId="314BF68C" w14:textId="77777777" w:rsidR="008278C6" w:rsidRPr="008278C6" w:rsidRDefault="008278C6" w:rsidP="008278C6">
      <w:pPr>
        <w:spacing w:line="240" w:lineRule="auto"/>
        <w:rPr>
          <w:szCs w:val="22"/>
          <w:lang w:val="lt-LT"/>
        </w:rPr>
      </w:pPr>
      <w:r w:rsidRPr="008278C6">
        <w:rPr>
          <w:szCs w:val="22"/>
          <w:lang w:val="lt-LT"/>
        </w:rPr>
        <w:t xml:space="preserve">LT/1/17/4098/003 – 2 ml, N100 </w:t>
      </w:r>
    </w:p>
    <w:p w14:paraId="4A3E212A" w14:textId="77777777" w:rsidR="008278C6" w:rsidRPr="008278C6" w:rsidRDefault="008278C6" w:rsidP="008278C6">
      <w:pPr>
        <w:spacing w:line="240" w:lineRule="auto"/>
        <w:rPr>
          <w:szCs w:val="22"/>
          <w:lang w:val="lt-LT"/>
        </w:rPr>
      </w:pPr>
      <w:r w:rsidRPr="008278C6">
        <w:rPr>
          <w:szCs w:val="22"/>
          <w:lang w:val="lt-LT"/>
        </w:rPr>
        <w:t xml:space="preserve">LT/1/17/4098/004 – 5 ml, N5 </w:t>
      </w:r>
    </w:p>
    <w:p w14:paraId="4C8B2CF6" w14:textId="77777777" w:rsidR="008278C6" w:rsidRPr="008278C6" w:rsidRDefault="008278C6" w:rsidP="008278C6">
      <w:pPr>
        <w:spacing w:line="240" w:lineRule="auto"/>
        <w:rPr>
          <w:szCs w:val="22"/>
          <w:lang w:val="lt-LT"/>
        </w:rPr>
      </w:pPr>
      <w:r w:rsidRPr="008278C6">
        <w:rPr>
          <w:szCs w:val="22"/>
          <w:lang w:val="lt-LT"/>
        </w:rPr>
        <w:t xml:space="preserve">LT/1/17/4098/005 – 5 ml, N10 </w:t>
      </w:r>
    </w:p>
    <w:p w14:paraId="1834A614" w14:textId="1248B801" w:rsidR="00D132C6" w:rsidRDefault="008278C6" w:rsidP="008278C6">
      <w:pPr>
        <w:spacing w:line="240" w:lineRule="auto"/>
        <w:rPr>
          <w:szCs w:val="22"/>
          <w:lang w:val="lt-LT"/>
        </w:rPr>
      </w:pPr>
      <w:r w:rsidRPr="008278C6">
        <w:rPr>
          <w:szCs w:val="22"/>
          <w:lang w:val="lt-LT"/>
        </w:rPr>
        <w:t>LT/1/17/4098/006 – 5 ml, N100</w:t>
      </w:r>
    </w:p>
    <w:p w14:paraId="0AC7C1A7" w14:textId="77777777" w:rsidR="008278C6" w:rsidRPr="00D539A2" w:rsidRDefault="008278C6" w:rsidP="008278C6">
      <w:pPr>
        <w:spacing w:line="240" w:lineRule="auto"/>
        <w:rPr>
          <w:szCs w:val="22"/>
          <w:lang w:val="lt-LT"/>
        </w:rPr>
      </w:pPr>
    </w:p>
    <w:p w14:paraId="36D4138D" w14:textId="77777777" w:rsidR="00D132C6" w:rsidRPr="00D539A2" w:rsidRDefault="00D132C6" w:rsidP="00D132C6">
      <w:pPr>
        <w:spacing w:line="240" w:lineRule="auto"/>
        <w:rPr>
          <w:szCs w:val="22"/>
          <w:lang w:val="lt-LT"/>
        </w:rPr>
      </w:pPr>
    </w:p>
    <w:p w14:paraId="00FECA3D" w14:textId="77777777" w:rsidR="00D132C6" w:rsidRPr="00D539A2" w:rsidRDefault="00D132C6" w:rsidP="00D132C6">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D539A2">
        <w:rPr>
          <w:b/>
          <w:szCs w:val="22"/>
          <w:lang w:val="lt-LT"/>
        </w:rPr>
        <w:t>13.</w:t>
      </w:r>
      <w:r w:rsidRPr="00D539A2">
        <w:rPr>
          <w:b/>
          <w:szCs w:val="22"/>
          <w:lang w:val="lt-LT"/>
        </w:rPr>
        <w:tab/>
        <w:t xml:space="preserve">SERIJOS NUMERIS </w:t>
      </w:r>
    </w:p>
    <w:p w14:paraId="49A13A9C" w14:textId="77777777" w:rsidR="00D132C6" w:rsidRPr="00D539A2" w:rsidRDefault="00D132C6" w:rsidP="00D132C6">
      <w:pPr>
        <w:spacing w:line="240" w:lineRule="auto"/>
        <w:rPr>
          <w:szCs w:val="22"/>
          <w:lang w:val="lt-LT"/>
        </w:rPr>
      </w:pPr>
    </w:p>
    <w:p w14:paraId="49525235" w14:textId="77777777" w:rsidR="00D132C6" w:rsidRPr="00D539A2" w:rsidRDefault="00D132C6" w:rsidP="00D132C6">
      <w:pPr>
        <w:spacing w:line="240" w:lineRule="auto"/>
        <w:rPr>
          <w:szCs w:val="22"/>
          <w:lang w:val="lt-LT"/>
        </w:rPr>
      </w:pPr>
      <w:r w:rsidRPr="00D539A2">
        <w:rPr>
          <w:szCs w:val="22"/>
          <w:lang w:val="lt-LT"/>
        </w:rPr>
        <w:t>Serija</w:t>
      </w:r>
    </w:p>
    <w:p w14:paraId="762890E5" w14:textId="77777777" w:rsidR="00D132C6" w:rsidRPr="00D539A2" w:rsidRDefault="00D132C6" w:rsidP="00D132C6">
      <w:pPr>
        <w:spacing w:line="240" w:lineRule="auto"/>
        <w:rPr>
          <w:szCs w:val="22"/>
          <w:lang w:val="lt-LT"/>
        </w:rPr>
      </w:pPr>
    </w:p>
    <w:p w14:paraId="0D4B92A3" w14:textId="77777777" w:rsidR="00D132C6" w:rsidRPr="00D539A2" w:rsidRDefault="00D132C6" w:rsidP="00D132C6">
      <w:pPr>
        <w:spacing w:line="240" w:lineRule="auto"/>
        <w:rPr>
          <w:szCs w:val="22"/>
          <w:lang w:val="lt-LT"/>
        </w:rPr>
      </w:pPr>
    </w:p>
    <w:p w14:paraId="27452AFE" w14:textId="77777777" w:rsidR="00D132C6" w:rsidRPr="00D539A2" w:rsidRDefault="00D132C6" w:rsidP="00D132C6">
      <w:pPr>
        <w:pBdr>
          <w:top w:val="single" w:sz="4" w:space="1" w:color="auto"/>
          <w:left w:val="single" w:sz="4" w:space="4" w:color="auto"/>
          <w:bottom w:val="single" w:sz="4" w:space="1" w:color="auto"/>
          <w:right w:val="single" w:sz="4" w:space="4" w:color="auto"/>
        </w:pBdr>
        <w:spacing w:line="240" w:lineRule="auto"/>
        <w:outlineLvl w:val="0"/>
        <w:rPr>
          <w:szCs w:val="22"/>
          <w:lang w:val="lt-LT"/>
        </w:rPr>
      </w:pPr>
      <w:r w:rsidRPr="00D539A2">
        <w:rPr>
          <w:b/>
          <w:szCs w:val="22"/>
          <w:lang w:val="lt-LT"/>
        </w:rPr>
        <w:t>14.</w:t>
      </w:r>
      <w:r w:rsidRPr="00D539A2">
        <w:rPr>
          <w:b/>
          <w:szCs w:val="22"/>
          <w:lang w:val="lt-LT"/>
        </w:rPr>
        <w:tab/>
        <w:t>PARDAVIMO (IŠDAVIMO) TVARKA</w:t>
      </w:r>
    </w:p>
    <w:p w14:paraId="238F1975" w14:textId="77777777" w:rsidR="00D132C6" w:rsidRPr="00D539A2" w:rsidRDefault="00D132C6" w:rsidP="00D132C6">
      <w:pPr>
        <w:spacing w:line="240" w:lineRule="auto"/>
        <w:rPr>
          <w:szCs w:val="22"/>
          <w:lang w:val="lt-LT"/>
        </w:rPr>
      </w:pPr>
    </w:p>
    <w:p w14:paraId="43D06669" w14:textId="77777777" w:rsidR="00D132C6" w:rsidRPr="00D539A2" w:rsidRDefault="00D132C6" w:rsidP="00D132C6">
      <w:pPr>
        <w:spacing w:line="240" w:lineRule="auto"/>
        <w:rPr>
          <w:szCs w:val="22"/>
          <w:lang w:val="lt-LT"/>
        </w:rPr>
      </w:pPr>
      <w:r w:rsidRPr="00D539A2">
        <w:rPr>
          <w:szCs w:val="22"/>
          <w:lang w:val="lt-LT"/>
        </w:rPr>
        <w:t>Receptinis vaistas.</w:t>
      </w:r>
    </w:p>
    <w:p w14:paraId="2CF599DF" w14:textId="77777777" w:rsidR="00D132C6" w:rsidRPr="00D539A2" w:rsidRDefault="00D132C6" w:rsidP="00D132C6">
      <w:pPr>
        <w:spacing w:line="240" w:lineRule="auto"/>
        <w:rPr>
          <w:szCs w:val="22"/>
          <w:lang w:val="lt-LT"/>
        </w:rPr>
      </w:pPr>
    </w:p>
    <w:p w14:paraId="651CBDAD" w14:textId="77777777" w:rsidR="00D132C6" w:rsidRPr="00D539A2" w:rsidRDefault="00D132C6" w:rsidP="00D132C6">
      <w:pPr>
        <w:spacing w:line="240" w:lineRule="auto"/>
        <w:rPr>
          <w:szCs w:val="22"/>
          <w:lang w:val="lt-LT"/>
        </w:rPr>
      </w:pPr>
    </w:p>
    <w:p w14:paraId="1AA5827F" w14:textId="77777777" w:rsidR="00D132C6" w:rsidRPr="00D539A2" w:rsidRDefault="00D132C6" w:rsidP="00D132C6">
      <w:pPr>
        <w:pBdr>
          <w:top w:val="single" w:sz="4" w:space="2" w:color="auto"/>
          <w:left w:val="single" w:sz="4" w:space="4" w:color="auto"/>
          <w:bottom w:val="single" w:sz="4" w:space="1" w:color="auto"/>
          <w:right w:val="single" w:sz="4" w:space="4" w:color="auto"/>
        </w:pBdr>
        <w:spacing w:line="240" w:lineRule="auto"/>
        <w:outlineLvl w:val="0"/>
        <w:rPr>
          <w:szCs w:val="22"/>
          <w:lang w:val="lt-LT"/>
        </w:rPr>
      </w:pPr>
      <w:r w:rsidRPr="00D539A2">
        <w:rPr>
          <w:b/>
          <w:szCs w:val="22"/>
          <w:lang w:val="lt-LT"/>
        </w:rPr>
        <w:t>15.</w:t>
      </w:r>
      <w:r w:rsidRPr="00D539A2">
        <w:rPr>
          <w:b/>
          <w:szCs w:val="22"/>
          <w:lang w:val="lt-LT"/>
        </w:rPr>
        <w:tab/>
        <w:t>VARTOJIMO INSTRUKCIJA</w:t>
      </w:r>
    </w:p>
    <w:p w14:paraId="5A8C0426" w14:textId="77777777" w:rsidR="00D132C6" w:rsidRPr="00D539A2" w:rsidRDefault="00D132C6" w:rsidP="00D132C6">
      <w:pPr>
        <w:spacing w:line="240" w:lineRule="auto"/>
        <w:rPr>
          <w:szCs w:val="22"/>
          <w:lang w:val="lt-LT"/>
        </w:rPr>
      </w:pPr>
    </w:p>
    <w:p w14:paraId="4888009E" w14:textId="77777777" w:rsidR="00D132C6" w:rsidRPr="00D539A2" w:rsidRDefault="00D132C6" w:rsidP="00D132C6">
      <w:pPr>
        <w:spacing w:line="240" w:lineRule="auto"/>
        <w:rPr>
          <w:szCs w:val="22"/>
          <w:lang w:val="lt-LT"/>
        </w:rPr>
      </w:pPr>
    </w:p>
    <w:p w14:paraId="248C8CEF" w14:textId="77777777" w:rsidR="00D132C6" w:rsidRPr="00DB5622" w:rsidRDefault="00D132C6" w:rsidP="00D132C6">
      <w:pPr>
        <w:pBdr>
          <w:top w:val="single" w:sz="4" w:space="1" w:color="auto"/>
          <w:left w:val="single" w:sz="4" w:space="4" w:color="auto"/>
          <w:bottom w:val="single" w:sz="4" w:space="0" w:color="auto"/>
          <w:right w:val="single" w:sz="4" w:space="4" w:color="auto"/>
        </w:pBdr>
        <w:spacing w:line="240" w:lineRule="auto"/>
        <w:rPr>
          <w:lang w:val="lt-LT"/>
        </w:rPr>
      </w:pPr>
      <w:r w:rsidRPr="00D539A2">
        <w:rPr>
          <w:b/>
          <w:szCs w:val="22"/>
          <w:lang w:val="lt-LT"/>
        </w:rPr>
        <w:t>16.</w:t>
      </w:r>
      <w:r w:rsidRPr="00D539A2">
        <w:rPr>
          <w:b/>
          <w:szCs w:val="22"/>
          <w:lang w:val="lt-LT"/>
        </w:rPr>
        <w:tab/>
        <w:t>INFORMACIJA BRAILIO RAŠTU</w:t>
      </w:r>
    </w:p>
    <w:p w14:paraId="3F077701" w14:textId="77777777" w:rsidR="00D132C6" w:rsidRPr="00D539A2" w:rsidRDefault="00D132C6" w:rsidP="00D132C6">
      <w:pPr>
        <w:spacing w:line="240" w:lineRule="auto"/>
        <w:rPr>
          <w:szCs w:val="22"/>
          <w:lang w:val="lt-LT"/>
        </w:rPr>
      </w:pPr>
    </w:p>
    <w:p w14:paraId="1C6D3476" w14:textId="77777777" w:rsidR="00D132C6" w:rsidRPr="00D539A2" w:rsidRDefault="00D132C6" w:rsidP="00D132C6">
      <w:pPr>
        <w:spacing w:line="240" w:lineRule="auto"/>
        <w:rPr>
          <w:szCs w:val="22"/>
          <w:lang w:val="lt-LT"/>
        </w:rPr>
      </w:pPr>
      <w:r w:rsidRPr="00D539A2">
        <w:rPr>
          <w:highlight w:val="lightGray"/>
          <w:lang w:val="lt-LT"/>
        </w:rPr>
        <w:t>Priimtas pagrindimas informacijos Brailio raštu nepateikti.</w:t>
      </w:r>
    </w:p>
    <w:p w14:paraId="24825734" w14:textId="77777777" w:rsidR="00D132C6" w:rsidRPr="00D539A2" w:rsidRDefault="00D132C6" w:rsidP="00D132C6">
      <w:pPr>
        <w:spacing w:line="240" w:lineRule="auto"/>
        <w:rPr>
          <w:szCs w:val="22"/>
          <w:lang w:val="lt-LT"/>
        </w:rPr>
      </w:pPr>
    </w:p>
    <w:p w14:paraId="3758328B" w14:textId="77777777" w:rsidR="00D132C6" w:rsidRPr="00D539A2" w:rsidRDefault="00D132C6" w:rsidP="00D132C6">
      <w:pPr>
        <w:spacing w:line="240" w:lineRule="auto"/>
        <w:rPr>
          <w:snapToGrid/>
          <w:szCs w:val="22"/>
          <w:shd w:val="clear" w:color="auto" w:fill="CCCCCC"/>
          <w:lang w:val="lt-LT"/>
        </w:rPr>
      </w:pPr>
    </w:p>
    <w:p w14:paraId="4D97D15E" w14:textId="77777777" w:rsidR="00D132C6" w:rsidRPr="00D539A2" w:rsidRDefault="00D132C6" w:rsidP="00D132C6">
      <w:pPr>
        <w:keepNext/>
        <w:pBdr>
          <w:top w:val="single" w:sz="4" w:space="1" w:color="auto"/>
          <w:left w:val="single" w:sz="4" w:space="4" w:color="auto"/>
          <w:bottom w:val="single" w:sz="4" w:space="1" w:color="auto"/>
          <w:right w:val="single" w:sz="4" w:space="4" w:color="auto"/>
        </w:pBdr>
        <w:tabs>
          <w:tab w:val="left" w:pos="0"/>
        </w:tabs>
        <w:spacing w:line="240" w:lineRule="auto"/>
        <w:outlineLvl w:val="0"/>
        <w:rPr>
          <w:i/>
          <w:szCs w:val="22"/>
          <w:lang w:val="lt-LT"/>
        </w:rPr>
      </w:pPr>
      <w:r w:rsidRPr="00D539A2">
        <w:rPr>
          <w:b/>
          <w:szCs w:val="22"/>
          <w:lang w:val="lt-LT"/>
        </w:rPr>
        <w:t>17.</w:t>
      </w:r>
      <w:r w:rsidRPr="00D539A2">
        <w:rPr>
          <w:b/>
          <w:szCs w:val="22"/>
          <w:lang w:val="lt-LT"/>
        </w:rPr>
        <w:tab/>
        <w:t>UNIKALUS IDENTIFIKATORIUS – 2D BRŪKŠNINIS KODAS</w:t>
      </w:r>
    </w:p>
    <w:p w14:paraId="5447D8F1" w14:textId="77777777" w:rsidR="00D132C6" w:rsidRPr="00D539A2" w:rsidRDefault="00D132C6" w:rsidP="00D132C6">
      <w:pPr>
        <w:spacing w:line="240" w:lineRule="auto"/>
        <w:rPr>
          <w:szCs w:val="22"/>
          <w:lang w:val="lt-LT"/>
        </w:rPr>
      </w:pPr>
    </w:p>
    <w:p w14:paraId="635A6E90" w14:textId="77777777" w:rsidR="00D132C6" w:rsidRPr="00D539A2" w:rsidRDefault="00D132C6" w:rsidP="00D132C6">
      <w:pPr>
        <w:spacing w:line="240" w:lineRule="auto"/>
        <w:rPr>
          <w:szCs w:val="22"/>
          <w:shd w:val="clear" w:color="auto" w:fill="CCCCCC"/>
          <w:lang w:val="lt-LT"/>
        </w:rPr>
      </w:pPr>
      <w:r w:rsidRPr="00D539A2">
        <w:rPr>
          <w:highlight w:val="lightGray"/>
          <w:lang w:val="lt-LT"/>
        </w:rPr>
        <w:t>2D brūkšninis kodas su nurodytu unikaliu identifikatoriumi.</w:t>
      </w:r>
    </w:p>
    <w:p w14:paraId="1F50826D" w14:textId="77777777" w:rsidR="00D132C6" w:rsidRPr="00D539A2" w:rsidRDefault="00D132C6" w:rsidP="00D132C6">
      <w:pPr>
        <w:spacing w:line="240" w:lineRule="auto"/>
        <w:rPr>
          <w:szCs w:val="22"/>
          <w:lang w:val="lt-LT"/>
        </w:rPr>
      </w:pPr>
    </w:p>
    <w:p w14:paraId="6EA84997" w14:textId="77777777" w:rsidR="00D132C6" w:rsidRPr="00D539A2" w:rsidRDefault="00D132C6" w:rsidP="00D132C6">
      <w:pPr>
        <w:spacing w:line="240" w:lineRule="auto"/>
        <w:rPr>
          <w:szCs w:val="22"/>
          <w:lang w:val="lt-LT"/>
        </w:rPr>
      </w:pPr>
    </w:p>
    <w:p w14:paraId="491C1653" w14:textId="77777777" w:rsidR="00D132C6" w:rsidRPr="00D539A2" w:rsidRDefault="00D132C6" w:rsidP="00D132C6">
      <w:pPr>
        <w:keepNext/>
        <w:pBdr>
          <w:top w:val="single" w:sz="4" w:space="1" w:color="auto"/>
          <w:left w:val="single" w:sz="4" w:space="4" w:color="auto"/>
          <w:bottom w:val="single" w:sz="4" w:space="1" w:color="auto"/>
          <w:right w:val="single" w:sz="4" w:space="4" w:color="auto"/>
        </w:pBdr>
        <w:tabs>
          <w:tab w:val="left" w:pos="0"/>
        </w:tabs>
        <w:spacing w:line="240" w:lineRule="auto"/>
        <w:outlineLvl w:val="0"/>
        <w:rPr>
          <w:i/>
          <w:szCs w:val="22"/>
          <w:lang w:val="lt-LT"/>
        </w:rPr>
      </w:pPr>
      <w:r w:rsidRPr="00D539A2">
        <w:rPr>
          <w:b/>
          <w:szCs w:val="22"/>
          <w:lang w:val="lt-LT"/>
        </w:rPr>
        <w:t>18.</w:t>
      </w:r>
      <w:r w:rsidRPr="00D539A2">
        <w:rPr>
          <w:b/>
          <w:szCs w:val="22"/>
          <w:lang w:val="lt-LT"/>
        </w:rPr>
        <w:tab/>
        <w:t>UNIKALUS IDENTIFIKATORIUS – ŽMONĖMS SUPRANTAMI DUOMENYS</w:t>
      </w:r>
    </w:p>
    <w:p w14:paraId="55913A5A" w14:textId="77777777" w:rsidR="00D132C6" w:rsidRPr="00D539A2" w:rsidRDefault="00D132C6" w:rsidP="00D132C6">
      <w:pPr>
        <w:spacing w:line="240" w:lineRule="auto"/>
        <w:rPr>
          <w:szCs w:val="22"/>
          <w:lang w:val="lt-LT"/>
        </w:rPr>
      </w:pPr>
    </w:p>
    <w:p w14:paraId="3F78847C" w14:textId="77777777" w:rsidR="00D132C6" w:rsidRPr="00DB5622" w:rsidRDefault="00D132C6" w:rsidP="00D132C6">
      <w:pPr>
        <w:rPr>
          <w:lang w:val="lt-LT"/>
        </w:rPr>
      </w:pPr>
      <w:r w:rsidRPr="00DB5622">
        <w:rPr>
          <w:lang w:val="lt-LT"/>
        </w:rPr>
        <w:t>PC:</w:t>
      </w:r>
    </w:p>
    <w:p w14:paraId="0D7F5135" w14:textId="77777777" w:rsidR="00D132C6" w:rsidRPr="00DB5622" w:rsidRDefault="00D132C6" w:rsidP="00D132C6">
      <w:pPr>
        <w:rPr>
          <w:lang w:val="lt-LT"/>
        </w:rPr>
      </w:pPr>
      <w:r w:rsidRPr="00DB5622">
        <w:rPr>
          <w:lang w:val="lt-LT"/>
        </w:rPr>
        <w:t>SN:</w:t>
      </w:r>
    </w:p>
    <w:p w14:paraId="685B0EA8" w14:textId="77777777" w:rsidR="00D132C6" w:rsidRPr="00DB5622" w:rsidRDefault="00D132C6" w:rsidP="00D132C6">
      <w:pPr>
        <w:rPr>
          <w:lang w:val="lt-LT"/>
        </w:rPr>
      </w:pPr>
      <w:r w:rsidRPr="00DB5622">
        <w:rPr>
          <w:highlight w:val="lightGray"/>
          <w:lang w:val="lt-LT"/>
        </w:rPr>
        <w:t>NN:</w:t>
      </w:r>
    </w:p>
    <w:p w14:paraId="084E29E9" w14:textId="77777777" w:rsidR="00D132C6" w:rsidRPr="00D539A2" w:rsidRDefault="00D132C6" w:rsidP="00D132C6">
      <w:pPr>
        <w:spacing w:line="240" w:lineRule="auto"/>
        <w:rPr>
          <w:b/>
          <w:szCs w:val="22"/>
          <w:lang w:val="lt-LT"/>
        </w:rPr>
      </w:pPr>
      <w:r w:rsidRPr="00D539A2">
        <w:rPr>
          <w:szCs w:val="22"/>
          <w:lang w:val="lt-LT"/>
        </w:rPr>
        <w:br w:type="page"/>
      </w:r>
    </w:p>
    <w:p w14:paraId="39AA922E" w14:textId="77777777" w:rsidR="00D132C6" w:rsidRPr="00D539A2" w:rsidRDefault="00D132C6" w:rsidP="004755D9">
      <w:pPr>
        <w:pBdr>
          <w:top w:val="single" w:sz="4" w:space="1" w:color="auto"/>
          <w:left w:val="single" w:sz="4" w:space="1" w:color="auto"/>
          <w:bottom w:val="single" w:sz="4" w:space="1" w:color="auto"/>
          <w:right w:val="single" w:sz="4" w:space="1" w:color="auto"/>
        </w:pBdr>
        <w:spacing w:line="240" w:lineRule="auto"/>
        <w:rPr>
          <w:b/>
          <w:szCs w:val="22"/>
          <w:lang w:val="lt-LT"/>
        </w:rPr>
      </w:pPr>
      <w:r w:rsidRPr="00D539A2">
        <w:rPr>
          <w:b/>
          <w:szCs w:val="22"/>
          <w:lang w:val="lt-LT"/>
        </w:rPr>
        <w:lastRenderedPageBreak/>
        <w:t>MINIMALI INFORMACIJA ANT MAŽŲ VIDINIŲ PAKUOČIŲ</w:t>
      </w:r>
    </w:p>
    <w:p w14:paraId="5FB6D3F0" w14:textId="77777777" w:rsidR="00D132C6" w:rsidRPr="00D539A2" w:rsidRDefault="00D132C6" w:rsidP="004755D9">
      <w:pPr>
        <w:pBdr>
          <w:top w:val="single" w:sz="4" w:space="1" w:color="auto"/>
          <w:left w:val="single" w:sz="4" w:space="1" w:color="auto"/>
          <w:bottom w:val="single" w:sz="4" w:space="1" w:color="auto"/>
          <w:right w:val="single" w:sz="4" w:space="1" w:color="auto"/>
        </w:pBdr>
        <w:spacing w:line="240" w:lineRule="auto"/>
        <w:rPr>
          <w:b/>
          <w:szCs w:val="22"/>
          <w:lang w:val="lt-LT"/>
        </w:rPr>
      </w:pPr>
    </w:p>
    <w:p w14:paraId="03ED873E" w14:textId="77777777" w:rsidR="00D132C6" w:rsidRPr="004755D9" w:rsidRDefault="00D132C6" w:rsidP="004755D9">
      <w:pPr>
        <w:pBdr>
          <w:top w:val="single" w:sz="4" w:space="1" w:color="auto"/>
          <w:left w:val="single" w:sz="4" w:space="1" w:color="auto"/>
          <w:bottom w:val="single" w:sz="4" w:space="1" w:color="auto"/>
          <w:right w:val="single" w:sz="4" w:space="1" w:color="auto"/>
        </w:pBdr>
        <w:rPr>
          <w:b/>
          <w:lang w:val="lt-LT"/>
        </w:rPr>
      </w:pPr>
      <w:r w:rsidRPr="004755D9">
        <w:rPr>
          <w:b/>
          <w:lang w:val="lt-LT"/>
        </w:rPr>
        <w:t>AMPULĖS ETIKETĖ</w:t>
      </w:r>
    </w:p>
    <w:p w14:paraId="4A69FBF6" w14:textId="77777777" w:rsidR="00D132C6" w:rsidRPr="00D539A2" w:rsidRDefault="00D132C6" w:rsidP="00D132C6">
      <w:pPr>
        <w:spacing w:line="240" w:lineRule="auto"/>
        <w:rPr>
          <w:szCs w:val="22"/>
          <w:lang w:val="lt-LT"/>
        </w:rPr>
      </w:pPr>
    </w:p>
    <w:p w14:paraId="5EF3ED2C" w14:textId="77777777" w:rsidR="00D132C6" w:rsidRPr="00D539A2" w:rsidRDefault="00D132C6" w:rsidP="00D132C6">
      <w:pPr>
        <w:spacing w:line="240" w:lineRule="auto"/>
        <w:rPr>
          <w:szCs w:val="22"/>
          <w:lang w:val="lt-LT"/>
        </w:rPr>
      </w:pPr>
    </w:p>
    <w:p w14:paraId="4EDEA4E6" w14:textId="77777777" w:rsidR="00D132C6" w:rsidRPr="00D539A2" w:rsidRDefault="00D132C6" w:rsidP="00D132C6">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D539A2">
        <w:rPr>
          <w:b/>
          <w:szCs w:val="22"/>
          <w:lang w:val="lt-LT"/>
        </w:rPr>
        <w:t>1.</w:t>
      </w:r>
      <w:r w:rsidRPr="00D539A2">
        <w:rPr>
          <w:b/>
          <w:szCs w:val="22"/>
          <w:lang w:val="lt-LT"/>
        </w:rPr>
        <w:tab/>
      </w:r>
      <w:r w:rsidRPr="00D539A2">
        <w:rPr>
          <w:b/>
          <w:caps/>
          <w:szCs w:val="22"/>
          <w:lang w:val="lt-LT"/>
        </w:rPr>
        <w:t>Vaistinio preparato pavadinimas ir vartojimo būdas (-ai)</w:t>
      </w:r>
    </w:p>
    <w:p w14:paraId="4E68E551" w14:textId="77777777" w:rsidR="00D132C6" w:rsidRPr="00D539A2" w:rsidRDefault="00D132C6" w:rsidP="00D132C6">
      <w:pPr>
        <w:spacing w:line="240" w:lineRule="auto"/>
        <w:rPr>
          <w:szCs w:val="22"/>
          <w:lang w:val="lt-LT"/>
        </w:rPr>
      </w:pPr>
    </w:p>
    <w:p w14:paraId="2932457F" w14:textId="77777777" w:rsidR="00D132C6" w:rsidRPr="00D539A2" w:rsidRDefault="00D132C6" w:rsidP="00D132C6">
      <w:pPr>
        <w:spacing w:line="240" w:lineRule="auto"/>
        <w:rPr>
          <w:szCs w:val="22"/>
          <w:lang w:val="lt-LT"/>
        </w:rPr>
      </w:pPr>
      <w:proofErr w:type="spellStart"/>
      <w:r w:rsidRPr="00D539A2">
        <w:rPr>
          <w:szCs w:val="22"/>
          <w:lang w:val="lt-LT"/>
        </w:rPr>
        <w:t>Metamizole</w:t>
      </w:r>
      <w:proofErr w:type="spellEnd"/>
      <w:r w:rsidRPr="00D539A2">
        <w:rPr>
          <w:szCs w:val="22"/>
          <w:lang w:val="lt-LT"/>
        </w:rPr>
        <w:t xml:space="preserve"> </w:t>
      </w:r>
      <w:proofErr w:type="spellStart"/>
      <w:r w:rsidRPr="00D539A2">
        <w:rPr>
          <w:szCs w:val="22"/>
          <w:lang w:val="lt-LT"/>
        </w:rPr>
        <w:t>sodium</w:t>
      </w:r>
      <w:proofErr w:type="spellEnd"/>
      <w:r w:rsidRPr="00D539A2">
        <w:rPr>
          <w:szCs w:val="22"/>
          <w:lang w:val="lt-LT"/>
        </w:rPr>
        <w:t xml:space="preserve"> </w:t>
      </w:r>
      <w:proofErr w:type="spellStart"/>
      <w:r w:rsidRPr="00D539A2">
        <w:rPr>
          <w:szCs w:val="22"/>
          <w:lang w:val="lt-LT"/>
        </w:rPr>
        <w:t>Kalceks</w:t>
      </w:r>
      <w:proofErr w:type="spellEnd"/>
      <w:r w:rsidRPr="00D539A2">
        <w:rPr>
          <w:szCs w:val="22"/>
          <w:lang w:val="lt-LT"/>
        </w:rPr>
        <w:t xml:space="preserve"> 500 mg/ml injekcija</w:t>
      </w:r>
    </w:p>
    <w:p w14:paraId="08A0D04A" w14:textId="57B9080F" w:rsidR="00D132C6" w:rsidRPr="004755D9" w:rsidRDefault="00A34F47" w:rsidP="00D132C6">
      <w:pPr>
        <w:spacing w:line="240" w:lineRule="auto"/>
        <w:rPr>
          <w:i/>
          <w:iCs/>
          <w:szCs w:val="22"/>
          <w:lang w:val="lt-LT"/>
        </w:rPr>
      </w:pPr>
      <w:proofErr w:type="spellStart"/>
      <w:r w:rsidRPr="00A124A9">
        <w:rPr>
          <w:rFonts w:eastAsia="Calibri"/>
          <w:i/>
          <w:iCs/>
          <w:lang w:val="lt-LT"/>
        </w:rPr>
        <w:t>m</w:t>
      </w:r>
      <w:r w:rsidR="00D132C6" w:rsidRPr="004755D9">
        <w:rPr>
          <w:rFonts w:eastAsia="Calibri"/>
          <w:i/>
          <w:iCs/>
          <w:lang w:val="lt-LT"/>
        </w:rPr>
        <w:t>etamizolum</w:t>
      </w:r>
      <w:proofErr w:type="spellEnd"/>
      <w:r w:rsidR="00D132C6" w:rsidRPr="004755D9">
        <w:rPr>
          <w:rFonts w:eastAsia="Calibri"/>
          <w:i/>
          <w:iCs/>
          <w:lang w:val="lt-LT"/>
        </w:rPr>
        <w:t xml:space="preserve"> </w:t>
      </w:r>
      <w:proofErr w:type="spellStart"/>
      <w:r w:rsidR="00D132C6" w:rsidRPr="004755D9">
        <w:rPr>
          <w:rFonts w:eastAsia="Calibri"/>
          <w:i/>
          <w:iCs/>
          <w:lang w:val="lt-LT"/>
        </w:rPr>
        <w:t>natricum</w:t>
      </w:r>
      <w:proofErr w:type="spellEnd"/>
      <w:r w:rsidR="00D132C6" w:rsidRPr="004755D9">
        <w:rPr>
          <w:rFonts w:eastAsia="Calibri"/>
          <w:i/>
          <w:iCs/>
          <w:lang w:val="lt-LT"/>
        </w:rPr>
        <w:t xml:space="preserve"> </w:t>
      </w:r>
      <w:proofErr w:type="spellStart"/>
      <w:r w:rsidR="00D132C6" w:rsidRPr="004755D9">
        <w:rPr>
          <w:rFonts w:eastAsia="Calibri"/>
          <w:i/>
          <w:iCs/>
          <w:lang w:val="lt-LT"/>
        </w:rPr>
        <w:t>monohydricum</w:t>
      </w:r>
      <w:proofErr w:type="spellEnd"/>
    </w:p>
    <w:p w14:paraId="1C634E5F" w14:textId="77777777" w:rsidR="00D132C6" w:rsidRPr="00D539A2" w:rsidRDefault="00D132C6" w:rsidP="00D132C6">
      <w:pPr>
        <w:spacing w:line="240" w:lineRule="auto"/>
        <w:rPr>
          <w:szCs w:val="22"/>
          <w:lang w:val="lt-LT"/>
        </w:rPr>
      </w:pPr>
      <w:proofErr w:type="spellStart"/>
      <w:r w:rsidRPr="00D539A2">
        <w:rPr>
          <w:szCs w:val="22"/>
          <w:lang w:val="lt-LT"/>
        </w:rPr>
        <w:t>i.v</w:t>
      </w:r>
      <w:proofErr w:type="spellEnd"/>
      <w:r w:rsidRPr="00D539A2">
        <w:rPr>
          <w:szCs w:val="22"/>
          <w:lang w:val="lt-LT"/>
        </w:rPr>
        <w:t>., i.m.</w:t>
      </w:r>
    </w:p>
    <w:p w14:paraId="28C261CA" w14:textId="77777777" w:rsidR="00D132C6" w:rsidRPr="00D539A2" w:rsidRDefault="00D132C6" w:rsidP="00D132C6">
      <w:pPr>
        <w:spacing w:line="240" w:lineRule="auto"/>
        <w:rPr>
          <w:szCs w:val="22"/>
          <w:lang w:val="lt-LT"/>
        </w:rPr>
      </w:pPr>
    </w:p>
    <w:p w14:paraId="442E3C9A" w14:textId="77777777" w:rsidR="00D132C6" w:rsidRPr="00D539A2" w:rsidRDefault="00D132C6" w:rsidP="00D132C6">
      <w:pPr>
        <w:spacing w:line="240" w:lineRule="auto"/>
        <w:rPr>
          <w:szCs w:val="22"/>
          <w:lang w:val="lt-LT"/>
        </w:rPr>
      </w:pPr>
    </w:p>
    <w:p w14:paraId="3CD7BEF4" w14:textId="77777777" w:rsidR="00D132C6" w:rsidRPr="00D539A2" w:rsidRDefault="00D132C6" w:rsidP="00D132C6">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D539A2">
        <w:rPr>
          <w:b/>
          <w:szCs w:val="22"/>
          <w:lang w:val="lt-LT"/>
        </w:rPr>
        <w:t>2.</w:t>
      </w:r>
      <w:r w:rsidRPr="00D539A2">
        <w:rPr>
          <w:b/>
          <w:szCs w:val="22"/>
          <w:lang w:val="lt-LT"/>
        </w:rPr>
        <w:tab/>
        <w:t>VARTOJIMO METODAS</w:t>
      </w:r>
    </w:p>
    <w:p w14:paraId="3BC57CC5" w14:textId="77777777" w:rsidR="00D132C6" w:rsidRPr="00D539A2" w:rsidRDefault="00D132C6" w:rsidP="00D132C6">
      <w:pPr>
        <w:spacing w:line="240" w:lineRule="auto"/>
        <w:rPr>
          <w:szCs w:val="22"/>
          <w:lang w:val="lt-LT"/>
        </w:rPr>
      </w:pPr>
    </w:p>
    <w:p w14:paraId="22505B26" w14:textId="77777777" w:rsidR="00D132C6" w:rsidRPr="00D539A2" w:rsidRDefault="00D132C6" w:rsidP="00D132C6">
      <w:pPr>
        <w:spacing w:line="240" w:lineRule="auto"/>
        <w:rPr>
          <w:szCs w:val="22"/>
          <w:lang w:val="lt-LT"/>
        </w:rPr>
      </w:pPr>
    </w:p>
    <w:p w14:paraId="7FC58283" w14:textId="77777777" w:rsidR="00D132C6" w:rsidRPr="00D539A2" w:rsidRDefault="00D132C6" w:rsidP="00D132C6">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D539A2">
        <w:rPr>
          <w:b/>
          <w:szCs w:val="22"/>
          <w:lang w:val="lt-LT"/>
        </w:rPr>
        <w:t>3.</w:t>
      </w:r>
      <w:r w:rsidRPr="00D539A2">
        <w:rPr>
          <w:b/>
          <w:szCs w:val="22"/>
          <w:lang w:val="lt-LT"/>
        </w:rPr>
        <w:tab/>
        <w:t>TINKAMUMO LAIKAS</w:t>
      </w:r>
    </w:p>
    <w:p w14:paraId="572CE741" w14:textId="77777777" w:rsidR="00D132C6" w:rsidRPr="00D539A2" w:rsidRDefault="00D132C6" w:rsidP="00D132C6">
      <w:pPr>
        <w:spacing w:line="240" w:lineRule="auto"/>
        <w:rPr>
          <w:szCs w:val="22"/>
          <w:lang w:val="lt-LT"/>
        </w:rPr>
      </w:pPr>
    </w:p>
    <w:p w14:paraId="70B098A1" w14:textId="77777777" w:rsidR="00D132C6" w:rsidRPr="00D539A2" w:rsidRDefault="00D132C6" w:rsidP="00D132C6">
      <w:pPr>
        <w:spacing w:line="240" w:lineRule="auto"/>
        <w:rPr>
          <w:szCs w:val="22"/>
          <w:lang w:val="lt-LT"/>
        </w:rPr>
      </w:pPr>
      <w:r w:rsidRPr="00D539A2">
        <w:rPr>
          <w:szCs w:val="22"/>
          <w:lang w:val="lt-LT"/>
        </w:rPr>
        <w:t>EXP {mm MMMM}</w:t>
      </w:r>
    </w:p>
    <w:p w14:paraId="41DC4788" w14:textId="77777777" w:rsidR="00D132C6" w:rsidRPr="00D539A2" w:rsidRDefault="00D132C6" w:rsidP="00D132C6">
      <w:pPr>
        <w:spacing w:line="240" w:lineRule="auto"/>
        <w:rPr>
          <w:szCs w:val="22"/>
          <w:lang w:val="lt-LT"/>
        </w:rPr>
      </w:pPr>
    </w:p>
    <w:p w14:paraId="3AB10DBD" w14:textId="77777777" w:rsidR="00D132C6" w:rsidRPr="00D539A2" w:rsidRDefault="00D132C6" w:rsidP="00D132C6">
      <w:pPr>
        <w:spacing w:line="240" w:lineRule="auto"/>
        <w:rPr>
          <w:szCs w:val="22"/>
          <w:lang w:val="lt-LT"/>
        </w:rPr>
      </w:pPr>
    </w:p>
    <w:p w14:paraId="3568E3A0" w14:textId="77777777" w:rsidR="00D132C6" w:rsidRPr="00D539A2" w:rsidRDefault="00D132C6" w:rsidP="00D132C6">
      <w:pPr>
        <w:suppressLineNumbers/>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D539A2">
        <w:rPr>
          <w:b/>
          <w:szCs w:val="22"/>
          <w:lang w:val="lt-LT"/>
        </w:rPr>
        <w:t>4.</w:t>
      </w:r>
      <w:r w:rsidRPr="00D539A2">
        <w:rPr>
          <w:b/>
          <w:szCs w:val="22"/>
          <w:lang w:val="lt-LT"/>
        </w:rPr>
        <w:tab/>
        <w:t xml:space="preserve">SERIJOS NUMERIS </w:t>
      </w:r>
    </w:p>
    <w:p w14:paraId="13F15468" w14:textId="77777777" w:rsidR="00D132C6" w:rsidRPr="00D539A2" w:rsidRDefault="00D132C6" w:rsidP="00D132C6">
      <w:pPr>
        <w:spacing w:line="240" w:lineRule="auto"/>
        <w:rPr>
          <w:szCs w:val="22"/>
          <w:lang w:val="lt-LT"/>
        </w:rPr>
      </w:pPr>
    </w:p>
    <w:p w14:paraId="2C3FE71C" w14:textId="77777777" w:rsidR="00D132C6" w:rsidRPr="00D539A2" w:rsidRDefault="00D132C6" w:rsidP="00D132C6">
      <w:pPr>
        <w:spacing w:line="240" w:lineRule="auto"/>
        <w:outlineLvl w:val="0"/>
        <w:rPr>
          <w:b/>
          <w:szCs w:val="22"/>
          <w:lang w:val="lt-LT"/>
        </w:rPr>
      </w:pPr>
      <w:r w:rsidRPr="00D539A2">
        <w:rPr>
          <w:szCs w:val="22"/>
          <w:lang w:val="lt-LT"/>
        </w:rPr>
        <w:t>Lot</w:t>
      </w:r>
    </w:p>
    <w:p w14:paraId="2A91E208" w14:textId="77777777" w:rsidR="00D132C6" w:rsidRPr="00D539A2" w:rsidRDefault="00D132C6" w:rsidP="00D132C6">
      <w:pPr>
        <w:spacing w:line="240" w:lineRule="auto"/>
        <w:rPr>
          <w:szCs w:val="22"/>
          <w:lang w:val="lt-LT"/>
        </w:rPr>
      </w:pPr>
    </w:p>
    <w:p w14:paraId="399923F9" w14:textId="77777777" w:rsidR="00D132C6" w:rsidRPr="00D539A2" w:rsidRDefault="00D132C6" w:rsidP="00D132C6">
      <w:pPr>
        <w:spacing w:line="240" w:lineRule="auto"/>
        <w:rPr>
          <w:szCs w:val="22"/>
          <w:lang w:val="lt-LT"/>
        </w:rPr>
      </w:pPr>
    </w:p>
    <w:p w14:paraId="4305E3D8" w14:textId="77777777" w:rsidR="00D132C6" w:rsidRPr="00D539A2" w:rsidRDefault="00D132C6" w:rsidP="00D132C6">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D539A2">
        <w:rPr>
          <w:b/>
          <w:szCs w:val="22"/>
          <w:lang w:val="lt-LT"/>
        </w:rPr>
        <w:t>5.</w:t>
      </w:r>
      <w:r w:rsidRPr="00D539A2">
        <w:rPr>
          <w:b/>
          <w:szCs w:val="22"/>
          <w:lang w:val="lt-LT"/>
        </w:rPr>
        <w:tab/>
        <w:t>KIEKIS (MASĖ, TŪRIS ARBA VIENETAI)</w:t>
      </w:r>
    </w:p>
    <w:p w14:paraId="5402ADE2" w14:textId="77777777" w:rsidR="00D132C6" w:rsidRPr="00D539A2" w:rsidRDefault="00D132C6" w:rsidP="00D132C6">
      <w:pPr>
        <w:spacing w:line="240" w:lineRule="auto"/>
        <w:rPr>
          <w:szCs w:val="22"/>
          <w:lang w:val="lt-LT"/>
        </w:rPr>
      </w:pPr>
    </w:p>
    <w:p w14:paraId="05D59DD5" w14:textId="084FDFE5" w:rsidR="00D132C6" w:rsidRPr="00D539A2" w:rsidRDefault="00D132C6" w:rsidP="00D132C6">
      <w:pPr>
        <w:spacing w:line="240" w:lineRule="auto"/>
        <w:rPr>
          <w:szCs w:val="22"/>
          <w:lang w:val="lt-LT"/>
        </w:rPr>
      </w:pPr>
      <w:r w:rsidRPr="00D539A2">
        <w:rPr>
          <w:szCs w:val="22"/>
          <w:lang w:val="lt-LT"/>
        </w:rPr>
        <w:t>1000</w:t>
      </w:r>
      <w:r w:rsidR="00610E54">
        <w:rPr>
          <w:szCs w:val="22"/>
          <w:lang w:val="lt-LT"/>
        </w:rPr>
        <w:t> </w:t>
      </w:r>
      <w:r w:rsidRPr="00D539A2">
        <w:rPr>
          <w:szCs w:val="22"/>
          <w:lang w:val="lt-LT"/>
        </w:rPr>
        <w:t>mg/2 ml</w:t>
      </w:r>
    </w:p>
    <w:p w14:paraId="6F14A8FA" w14:textId="7DC153CB" w:rsidR="00D132C6" w:rsidRPr="00D539A2" w:rsidRDefault="00D132C6" w:rsidP="00D132C6">
      <w:pPr>
        <w:spacing w:line="240" w:lineRule="auto"/>
        <w:rPr>
          <w:szCs w:val="22"/>
          <w:lang w:val="lt-LT"/>
        </w:rPr>
      </w:pPr>
      <w:r w:rsidRPr="00D539A2">
        <w:rPr>
          <w:highlight w:val="lightGray"/>
          <w:lang w:val="lt-LT"/>
        </w:rPr>
        <w:t>2500</w:t>
      </w:r>
      <w:r w:rsidR="00610E54">
        <w:rPr>
          <w:highlight w:val="lightGray"/>
          <w:lang w:val="lt-LT"/>
        </w:rPr>
        <w:t> </w:t>
      </w:r>
      <w:r w:rsidRPr="00D539A2">
        <w:rPr>
          <w:highlight w:val="lightGray"/>
          <w:lang w:val="lt-LT"/>
        </w:rPr>
        <w:t>mg/5 ml</w:t>
      </w:r>
    </w:p>
    <w:p w14:paraId="06A36C4B" w14:textId="77777777" w:rsidR="00D132C6" w:rsidRPr="00D539A2" w:rsidRDefault="00D132C6" w:rsidP="00D132C6">
      <w:pPr>
        <w:spacing w:line="240" w:lineRule="auto"/>
        <w:rPr>
          <w:szCs w:val="22"/>
          <w:lang w:val="lt-LT"/>
        </w:rPr>
      </w:pPr>
    </w:p>
    <w:p w14:paraId="467E3B42" w14:textId="77777777" w:rsidR="00D132C6" w:rsidRPr="00D539A2" w:rsidRDefault="00D132C6" w:rsidP="00D132C6">
      <w:pPr>
        <w:spacing w:line="240" w:lineRule="auto"/>
        <w:rPr>
          <w:szCs w:val="22"/>
          <w:lang w:val="lt-LT"/>
        </w:rPr>
      </w:pPr>
    </w:p>
    <w:p w14:paraId="73B42DC9" w14:textId="77777777" w:rsidR="00D132C6" w:rsidRPr="00D539A2" w:rsidRDefault="00D132C6" w:rsidP="00D132C6">
      <w:pPr>
        <w:pBdr>
          <w:top w:val="single" w:sz="4" w:space="1" w:color="auto"/>
          <w:left w:val="single" w:sz="4" w:space="4" w:color="auto"/>
          <w:bottom w:val="single" w:sz="4" w:space="1" w:color="auto"/>
          <w:right w:val="single" w:sz="4" w:space="4" w:color="auto"/>
        </w:pBdr>
        <w:spacing w:line="240" w:lineRule="auto"/>
        <w:outlineLvl w:val="0"/>
        <w:rPr>
          <w:b/>
          <w:szCs w:val="22"/>
          <w:lang w:val="lt-LT"/>
        </w:rPr>
      </w:pPr>
      <w:r w:rsidRPr="00D539A2">
        <w:rPr>
          <w:b/>
          <w:szCs w:val="22"/>
          <w:lang w:val="lt-LT"/>
        </w:rPr>
        <w:t>6.</w:t>
      </w:r>
      <w:r w:rsidRPr="00D539A2">
        <w:rPr>
          <w:b/>
          <w:szCs w:val="22"/>
          <w:lang w:val="lt-LT"/>
        </w:rPr>
        <w:tab/>
        <w:t>KITA</w:t>
      </w:r>
    </w:p>
    <w:p w14:paraId="624D7DEA" w14:textId="77777777" w:rsidR="00D132C6" w:rsidRPr="00D539A2" w:rsidRDefault="00D132C6" w:rsidP="00D132C6">
      <w:pPr>
        <w:spacing w:line="240" w:lineRule="auto"/>
        <w:rPr>
          <w:szCs w:val="22"/>
          <w:lang w:val="lt-LT"/>
        </w:rPr>
      </w:pPr>
    </w:p>
    <w:p w14:paraId="51E46AA0" w14:textId="77777777" w:rsidR="00D132C6" w:rsidRPr="00D8420F" w:rsidRDefault="00D132C6" w:rsidP="00D132C6">
      <w:pPr>
        <w:rPr>
          <w:lang w:val="lt-LT"/>
        </w:rPr>
      </w:pPr>
      <w:r w:rsidRPr="00D8420F">
        <w:rPr>
          <w:lang w:val="lt-LT"/>
        </w:rPr>
        <w:t>&lt;</w:t>
      </w:r>
      <w:proofErr w:type="spellStart"/>
      <w:r w:rsidRPr="00D8420F">
        <w:rPr>
          <w:lang w:val="lt-LT"/>
        </w:rPr>
        <w:t>Logo</w:t>
      </w:r>
      <w:proofErr w:type="spellEnd"/>
      <w:r w:rsidRPr="00D8420F">
        <w:rPr>
          <w:lang w:val="lt-LT"/>
        </w:rPr>
        <w:t xml:space="preserve">&gt; </w:t>
      </w:r>
    </w:p>
    <w:p w14:paraId="42DB5630" w14:textId="77777777" w:rsidR="00D132C6" w:rsidRPr="00D539A2" w:rsidRDefault="00D132C6" w:rsidP="00D132C6">
      <w:pPr>
        <w:spacing w:line="240" w:lineRule="auto"/>
        <w:outlineLvl w:val="0"/>
        <w:rPr>
          <w:szCs w:val="22"/>
          <w:lang w:val="lt-LT"/>
        </w:rPr>
      </w:pPr>
      <w:r w:rsidRPr="00D539A2">
        <w:rPr>
          <w:szCs w:val="22"/>
          <w:lang w:val="lt-LT"/>
        </w:rPr>
        <w:t xml:space="preserve"> </w:t>
      </w:r>
      <w:r w:rsidRPr="00D539A2">
        <w:rPr>
          <w:szCs w:val="22"/>
          <w:lang w:val="lt-LT"/>
        </w:rPr>
        <w:br w:type="page"/>
      </w:r>
    </w:p>
    <w:p w14:paraId="73865603" w14:textId="77777777" w:rsidR="00D132C6" w:rsidRPr="00D539A2" w:rsidRDefault="00D132C6" w:rsidP="00D132C6">
      <w:pPr>
        <w:spacing w:line="240" w:lineRule="auto"/>
        <w:outlineLvl w:val="0"/>
        <w:rPr>
          <w:szCs w:val="22"/>
          <w:lang w:val="lt-LT"/>
        </w:rPr>
      </w:pPr>
    </w:p>
    <w:p w14:paraId="039EA47C" w14:textId="77777777" w:rsidR="00D132C6" w:rsidRPr="00D539A2" w:rsidRDefault="00D132C6" w:rsidP="00D132C6">
      <w:pPr>
        <w:spacing w:line="240" w:lineRule="auto"/>
        <w:outlineLvl w:val="0"/>
        <w:rPr>
          <w:szCs w:val="22"/>
          <w:lang w:val="lt-LT"/>
        </w:rPr>
      </w:pPr>
    </w:p>
    <w:p w14:paraId="7818D208" w14:textId="77777777" w:rsidR="00D132C6" w:rsidRPr="00D539A2" w:rsidRDefault="00D132C6" w:rsidP="00D132C6">
      <w:pPr>
        <w:spacing w:line="240" w:lineRule="auto"/>
        <w:outlineLvl w:val="0"/>
        <w:rPr>
          <w:szCs w:val="22"/>
          <w:lang w:val="lt-LT"/>
        </w:rPr>
      </w:pPr>
    </w:p>
    <w:p w14:paraId="6B3E6474" w14:textId="77777777" w:rsidR="00D132C6" w:rsidRPr="00D539A2" w:rsidRDefault="00D132C6" w:rsidP="00D132C6">
      <w:pPr>
        <w:spacing w:line="240" w:lineRule="auto"/>
        <w:outlineLvl w:val="0"/>
        <w:rPr>
          <w:szCs w:val="22"/>
          <w:lang w:val="lt-LT"/>
        </w:rPr>
      </w:pPr>
    </w:p>
    <w:p w14:paraId="53A0B78A" w14:textId="77777777" w:rsidR="00D132C6" w:rsidRPr="00D539A2" w:rsidRDefault="00D132C6" w:rsidP="00D132C6">
      <w:pPr>
        <w:spacing w:line="240" w:lineRule="auto"/>
        <w:outlineLvl w:val="0"/>
        <w:rPr>
          <w:szCs w:val="22"/>
          <w:lang w:val="lt-LT"/>
        </w:rPr>
      </w:pPr>
    </w:p>
    <w:p w14:paraId="57AE1DA5" w14:textId="77777777" w:rsidR="00D132C6" w:rsidRPr="00D539A2" w:rsidRDefault="00D132C6" w:rsidP="00D132C6">
      <w:pPr>
        <w:spacing w:line="240" w:lineRule="auto"/>
        <w:outlineLvl w:val="0"/>
        <w:rPr>
          <w:szCs w:val="22"/>
          <w:lang w:val="lt-LT"/>
        </w:rPr>
      </w:pPr>
    </w:p>
    <w:p w14:paraId="4DB42E17" w14:textId="77777777" w:rsidR="00D132C6" w:rsidRPr="00D539A2" w:rsidRDefault="00D132C6" w:rsidP="00D132C6">
      <w:pPr>
        <w:spacing w:line="240" w:lineRule="auto"/>
        <w:outlineLvl w:val="0"/>
        <w:rPr>
          <w:szCs w:val="22"/>
          <w:lang w:val="lt-LT"/>
        </w:rPr>
      </w:pPr>
    </w:p>
    <w:p w14:paraId="1458F875" w14:textId="77777777" w:rsidR="00D132C6" w:rsidRPr="00D539A2" w:rsidRDefault="00D132C6" w:rsidP="00D132C6">
      <w:pPr>
        <w:spacing w:line="240" w:lineRule="auto"/>
        <w:outlineLvl w:val="0"/>
        <w:rPr>
          <w:szCs w:val="22"/>
          <w:lang w:val="lt-LT"/>
        </w:rPr>
      </w:pPr>
    </w:p>
    <w:p w14:paraId="34405AA6" w14:textId="77777777" w:rsidR="00D132C6" w:rsidRPr="00D539A2" w:rsidRDefault="00D132C6" w:rsidP="00D132C6">
      <w:pPr>
        <w:spacing w:line="240" w:lineRule="auto"/>
        <w:outlineLvl w:val="0"/>
        <w:rPr>
          <w:szCs w:val="22"/>
          <w:lang w:val="lt-LT"/>
        </w:rPr>
      </w:pPr>
    </w:p>
    <w:p w14:paraId="23E26A59" w14:textId="77777777" w:rsidR="00D132C6" w:rsidRPr="00D539A2" w:rsidRDefault="00D132C6" w:rsidP="00D132C6">
      <w:pPr>
        <w:spacing w:line="240" w:lineRule="auto"/>
        <w:outlineLvl w:val="0"/>
        <w:rPr>
          <w:szCs w:val="22"/>
          <w:lang w:val="lt-LT"/>
        </w:rPr>
      </w:pPr>
    </w:p>
    <w:p w14:paraId="40169C38" w14:textId="77777777" w:rsidR="00D132C6" w:rsidRPr="00D539A2" w:rsidRDefault="00D132C6" w:rsidP="00D132C6">
      <w:pPr>
        <w:spacing w:line="240" w:lineRule="auto"/>
        <w:outlineLvl w:val="0"/>
        <w:rPr>
          <w:szCs w:val="22"/>
          <w:lang w:val="lt-LT"/>
        </w:rPr>
      </w:pPr>
    </w:p>
    <w:p w14:paraId="3E73D98D" w14:textId="77777777" w:rsidR="00D132C6" w:rsidRPr="00D539A2" w:rsidRDefault="00D132C6" w:rsidP="00D132C6">
      <w:pPr>
        <w:spacing w:line="240" w:lineRule="auto"/>
        <w:outlineLvl w:val="0"/>
        <w:rPr>
          <w:szCs w:val="22"/>
          <w:lang w:val="lt-LT"/>
        </w:rPr>
      </w:pPr>
    </w:p>
    <w:p w14:paraId="7D6DBB74" w14:textId="77777777" w:rsidR="00D132C6" w:rsidRPr="00D539A2" w:rsidRDefault="00D132C6" w:rsidP="00D132C6">
      <w:pPr>
        <w:spacing w:line="240" w:lineRule="auto"/>
        <w:outlineLvl w:val="0"/>
        <w:rPr>
          <w:szCs w:val="22"/>
          <w:lang w:val="lt-LT"/>
        </w:rPr>
      </w:pPr>
    </w:p>
    <w:p w14:paraId="75BD4B0C" w14:textId="77777777" w:rsidR="00D132C6" w:rsidRPr="00D539A2" w:rsidRDefault="00D132C6" w:rsidP="00D132C6">
      <w:pPr>
        <w:spacing w:line="240" w:lineRule="auto"/>
        <w:outlineLvl w:val="0"/>
        <w:rPr>
          <w:szCs w:val="22"/>
          <w:lang w:val="lt-LT"/>
        </w:rPr>
      </w:pPr>
    </w:p>
    <w:p w14:paraId="79F4F993" w14:textId="77777777" w:rsidR="00D132C6" w:rsidRPr="00D539A2" w:rsidRDefault="00D132C6" w:rsidP="00D132C6">
      <w:pPr>
        <w:spacing w:line="240" w:lineRule="auto"/>
        <w:outlineLvl w:val="0"/>
        <w:rPr>
          <w:szCs w:val="22"/>
          <w:lang w:val="lt-LT"/>
        </w:rPr>
      </w:pPr>
    </w:p>
    <w:p w14:paraId="46178419" w14:textId="77777777" w:rsidR="00D132C6" w:rsidRPr="00D539A2" w:rsidRDefault="00D132C6" w:rsidP="00D132C6">
      <w:pPr>
        <w:spacing w:line="240" w:lineRule="auto"/>
        <w:outlineLvl w:val="0"/>
        <w:rPr>
          <w:szCs w:val="22"/>
          <w:lang w:val="lt-LT"/>
        </w:rPr>
      </w:pPr>
    </w:p>
    <w:p w14:paraId="0F338B20" w14:textId="77777777" w:rsidR="00D132C6" w:rsidRPr="00D539A2" w:rsidRDefault="00D132C6" w:rsidP="00D132C6">
      <w:pPr>
        <w:spacing w:line="240" w:lineRule="auto"/>
        <w:outlineLvl w:val="0"/>
        <w:rPr>
          <w:szCs w:val="22"/>
          <w:lang w:val="lt-LT"/>
        </w:rPr>
      </w:pPr>
    </w:p>
    <w:p w14:paraId="476D0E83" w14:textId="77777777" w:rsidR="00D132C6" w:rsidRPr="00D539A2" w:rsidRDefault="00D132C6" w:rsidP="00D132C6">
      <w:pPr>
        <w:spacing w:line="240" w:lineRule="auto"/>
        <w:outlineLvl w:val="0"/>
        <w:rPr>
          <w:szCs w:val="22"/>
          <w:lang w:val="lt-LT"/>
        </w:rPr>
      </w:pPr>
    </w:p>
    <w:p w14:paraId="3DD280CC" w14:textId="77777777" w:rsidR="00D132C6" w:rsidRPr="00D539A2" w:rsidRDefault="00D132C6" w:rsidP="00D132C6">
      <w:pPr>
        <w:spacing w:line="240" w:lineRule="auto"/>
        <w:outlineLvl w:val="0"/>
        <w:rPr>
          <w:szCs w:val="22"/>
          <w:lang w:val="lt-LT"/>
        </w:rPr>
      </w:pPr>
    </w:p>
    <w:p w14:paraId="4FA3D758" w14:textId="77777777" w:rsidR="00D132C6" w:rsidRPr="00D539A2" w:rsidRDefault="00D132C6" w:rsidP="00D132C6">
      <w:pPr>
        <w:spacing w:line="240" w:lineRule="auto"/>
        <w:outlineLvl w:val="0"/>
        <w:rPr>
          <w:szCs w:val="22"/>
          <w:lang w:val="lt-LT"/>
        </w:rPr>
      </w:pPr>
    </w:p>
    <w:p w14:paraId="5B891E83" w14:textId="77777777" w:rsidR="00D132C6" w:rsidRPr="00D539A2" w:rsidRDefault="00D132C6" w:rsidP="00D132C6">
      <w:pPr>
        <w:spacing w:line="240" w:lineRule="auto"/>
        <w:outlineLvl w:val="0"/>
        <w:rPr>
          <w:szCs w:val="22"/>
          <w:lang w:val="lt-LT"/>
        </w:rPr>
      </w:pPr>
    </w:p>
    <w:p w14:paraId="366475BC" w14:textId="77777777" w:rsidR="00D132C6" w:rsidRPr="00D539A2" w:rsidRDefault="00D132C6" w:rsidP="00D132C6">
      <w:pPr>
        <w:spacing w:line="240" w:lineRule="auto"/>
        <w:outlineLvl w:val="0"/>
        <w:rPr>
          <w:szCs w:val="22"/>
          <w:lang w:val="lt-LT"/>
        </w:rPr>
      </w:pPr>
    </w:p>
    <w:p w14:paraId="47058796" w14:textId="77777777" w:rsidR="00D132C6" w:rsidRPr="00D539A2" w:rsidRDefault="00D132C6" w:rsidP="00D132C6">
      <w:pPr>
        <w:spacing w:line="240" w:lineRule="auto"/>
        <w:outlineLvl w:val="0"/>
        <w:rPr>
          <w:szCs w:val="22"/>
          <w:lang w:val="lt-LT"/>
        </w:rPr>
      </w:pPr>
    </w:p>
    <w:p w14:paraId="3A2F5A9D" w14:textId="77777777" w:rsidR="00D132C6" w:rsidRPr="004755D9" w:rsidRDefault="00D132C6" w:rsidP="008C1CAA">
      <w:pPr>
        <w:jc w:val="center"/>
        <w:rPr>
          <w:b/>
          <w:lang w:val="lt-LT"/>
        </w:rPr>
      </w:pPr>
      <w:r w:rsidRPr="004755D9">
        <w:rPr>
          <w:b/>
          <w:lang w:val="lt-LT"/>
        </w:rPr>
        <w:t>B. PAKUOTĖS LAPELIS</w:t>
      </w:r>
    </w:p>
    <w:p w14:paraId="45B3F9B3" w14:textId="77777777" w:rsidR="00D132C6" w:rsidRPr="00D539A2" w:rsidRDefault="00D132C6" w:rsidP="00D132C6">
      <w:pPr>
        <w:pStyle w:val="Antrat2"/>
        <w:spacing w:before="0" w:after="0" w:line="240" w:lineRule="auto"/>
        <w:jc w:val="center"/>
        <w:rPr>
          <w:rFonts w:ascii="Times New Roman" w:hAnsi="Times New Roman"/>
          <w:bCs w:val="0"/>
          <w:i w:val="0"/>
          <w:iCs w:val="0"/>
          <w:sz w:val="22"/>
          <w:szCs w:val="22"/>
          <w:lang w:val="lt-LT"/>
        </w:rPr>
      </w:pPr>
      <w:r w:rsidRPr="00D539A2">
        <w:rPr>
          <w:rFonts w:ascii="Times New Roman" w:hAnsi="Times New Roman"/>
          <w:i w:val="0"/>
          <w:sz w:val="22"/>
          <w:szCs w:val="22"/>
          <w:lang w:val="lt-LT"/>
        </w:rPr>
        <w:br w:type="page"/>
      </w:r>
      <w:r w:rsidRPr="00D539A2">
        <w:rPr>
          <w:rFonts w:ascii="Times New Roman" w:hAnsi="Times New Roman"/>
          <w:i w:val="0"/>
          <w:sz w:val="22"/>
          <w:szCs w:val="22"/>
          <w:lang w:val="lt-LT"/>
        </w:rPr>
        <w:lastRenderedPageBreak/>
        <w:t>Pakuotės lapelis:</w:t>
      </w:r>
      <w:r w:rsidRPr="00D539A2">
        <w:rPr>
          <w:rFonts w:ascii="Times New Roman" w:hAnsi="Times New Roman"/>
          <w:bCs w:val="0"/>
          <w:i w:val="0"/>
          <w:iCs w:val="0"/>
          <w:sz w:val="22"/>
          <w:szCs w:val="22"/>
          <w:lang w:val="lt-LT"/>
        </w:rPr>
        <w:t xml:space="preserve"> </w:t>
      </w:r>
      <w:r w:rsidRPr="00D539A2">
        <w:rPr>
          <w:rFonts w:ascii="Times New Roman" w:hAnsi="Times New Roman"/>
          <w:i w:val="0"/>
          <w:sz w:val="22"/>
          <w:szCs w:val="22"/>
          <w:lang w:val="lt-LT"/>
        </w:rPr>
        <w:t>informacija vartotojui</w:t>
      </w:r>
    </w:p>
    <w:p w14:paraId="247F1881" w14:textId="77777777" w:rsidR="00D132C6" w:rsidRPr="00D539A2" w:rsidRDefault="00D132C6" w:rsidP="00D132C6">
      <w:pPr>
        <w:numPr>
          <w:ilvl w:val="12"/>
          <w:numId w:val="0"/>
        </w:numPr>
        <w:shd w:val="clear" w:color="auto" w:fill="FFFFFF"/>
        <w:tabs>
          <w:tab w:val="clear" w:pos="567"/>
        </w:tabs>
        <w:spacing w:line="240" w:lineRule="auto"/>
        <w:jc w:val="center"/>
        <w:rPr>
          <w:szCs w:val="22"/>
          <w:lang w:val="lt-LT"/>
        </w:rPr>
      </w:pPr>
    </w:p>
    <w:p w14:paraId="1BE755D9" w14:textId="1AB63A5D" w:rsidR="00541BB7" w:rsidRPr="00D539A2" w:rsidRDefault="00D132C6" w:rsidP="008C1CAA">
      <w:pPr>
        <w:spacing w:line="240" w:lineRule="auto"/>
        <w:jc w:val="center"/>
        <w:rPr>
          <w:szCs w:val="22"/>
          <w:lang w:val="lt-LT"/>
        </w:rPr>
      </w:pPr>
      <w:proofErr w:type="spellStart"/>
      <w:r w:rsidRPr="00D539A2">
        <w:rPr>
          <w:b/>
          <w:szCs w:val="22"/>
          <w:lang w:val="lt-LT"/>
        </w:rPr>
        <w:t>Metamizole</w:t>
      </w:r>
      <w:proofErr w:type="spellEnd"/>
      <w:r w:rsidRPr="00D539A2">
        <w:rPr>
          <w:b/>
          <w:szCs w:val="22"/>
          <w:lang w:val="lt-LT"/>
        </w:rPr>
        <w:t xml:space="preserve"> </w:t>
      </w:r>
      <w:proofErr w:type="spellStart"/>
      <w:r w:rsidRPr="00D539A2">
        <w:rPr>
          <w:b/>
          <w:szCs w:val="22"/>
          <w:lang w:val="lt-LT"/>
        </w:rPr>
        <w:t>sodium</w:t>
      </w:r>
      <w:proofErr w:type="spellEnd"/>
      <w:r w:rsidRPr="00D539A2">
        <w:rPr>
          <w:b/>
          <w:szCs w:val="22"/>
          <w:lang w:val="lt-LT"/>
        </w:rPr>
        <w:t xml:space="preserve"> </w:t>
      </w:r>
      <w:proofErr w:type="spellStart"/>
      <w:r w:rsidRPr="00D539A2">
        <w:rPr>
          <w:b/>
          <w:szCs w:val="22"/>
          <w:lang w:val="lt-LT"/>
        </w:rPr>
        <w:t>Kalceks</w:t>
      </w:r>
      <w:proofErr w:type="spellEnd"/>
      <w:r w:rsidRPr="00D539A2">
        <w:rPr>
          <w:b/>
          <w:szCs w:val="22"/>
          <w:lang w:val="lt-LT"/>
        </w:rPr>
        <w:t xml:space="preserve"> 500 mg/ml injekcinis tirpalas</w:t>
      </w:r>
    </w:p>
    <w:p w14:paraId="14D52B98" w14:textId="2423D780" w:rsidR="00D132C6" w:rsidRPr="00D539A2" w:rsidRDefault="00A34F47" w:rsidP="00D132C6">
      <w:pPr>
        <w:numPr>
          <w:ilvl w:val="12"/>
          <w:numId w:val="0"/>
        </w:numPr>
        <w:tabs>
          <w:tab w:val="clear" w:pos="567"/>
        </w:tabs>
        <w:spacing w:line="240" w:lineRule="auto"/>
        <w:jc w:val="center"/>
        <w:rPr>
          <w:szCs w:val="22"/>
          <w:lang w:val="lt-LT"/>
        </w:rPr>
      </w:pPr>
      <w:proofErr w:type="spellStart"/>
      <w:r>
        <w:rPr>
          <w:szCs w:val="22"/>
          <w:lang w:val="lt-LT"/>
        </w:rPr>
        <w:t>m</w:t>
      </w:r>
      <w:r w:rsidR="00D132C6" w:rsidRPr="00D539A2">
        <w:rPr>
          <w:szCs w:val="22"/>
          <w:lang w:val="lt-LT"/>
        </w:rPr>
        <w:t>etamizolo</w:t>
      </w:r>
      <w:proofErr w:type="spellEnd"/>
      <w:r w:rsidR="00D132C6" w:rsidRPr="00D539A2">
        <w:rPr>
          <w:szCs w:val="22"/>
          <w:lang w:val="lt-LT"/>
        </w:rPr>
        <w:t xml:space="preserve"> natrio druska </w:t>
      </w:r>
      <w:proofErr w:type="spellStart"/>
      <w:r w:rsidR="00D132C6" w:rsidRPr="00D539A2">
        <w:rPr>
          <w:szCs w:val="22"/>
          <w:lang w:val="lt-LT"/>
        </w:rPr>
        <w:t>monohidratas</w:t>
      </w:r>
      <w:proofErr w:type="spellEnd"/>
    </w:p>
    <w:p w14:paraId="50F61DD1" w14:textId="77777777" w:rsidR="00D132C6" w:rsidRDefault="00D132C6" w:rsidP="00D132C6">
      <w:pPr>
        <w:numPr>
          <w:ilvl w:val="12"/>
          <w:numId w:val="0"/>
        </w:numPr>
        <w:tabs>
          <w:tab w:val="clear" w:pos="567"/>
        </w:tabs>
        <w:spacing w:line="240" w:lineRule="auto"/>
        <w:jc w:val="center"/>
        <w:rPr>
          <w:szCs w:val="22"/>
          <w:lang w:val="lt-LT"/>
        </w:rPr>
      </w:pPr>
    </w:p>
    <w:p w14:paraId="298B2496" w14:textId="1AA87173" w:rsidR="009C147C" w:rsidRPr="009C147C" w:rsidRDefault="009C147C" w:rsidP="003C21C6">
      <w:pPr>
        <w:numPr>
          <w:ilvl w:val="12"/>
          <w:numId w:val="0"/>
        </w:numPr>
        <w:pBdr>
          <w:top w:val="single" w:sz="4" w:space="1" w:color="auto"/>
          <w:left w:val="single" w:sz="4" w:space="4" w:color="auto"/>
          <w:bottom w:val="single" w:sz="4" w:space="1" w:color="auto"/>
          <w:right w:val="single" w:sz="4" w:space="4" w:color="auto"/>
        </w:pBdr>
        <w:tabs>
          <w:tab w:val="clear" w:pos="567"/>
        </w:tabs>
        <w:spacing w:line="240" w:lineRule="auto"/>
        <w:rPr>
          <w:szCs w:val="22"/>
          <w:lang w:val="lt-LT"/>
        </w:rPr>
      </w:pPr>
      <w:proofErr w:type="spellStart"/>
      <w:r w:rsidRPr="00D539A2">
        <w:rPr>
          <w:szCs w:val="22"/>
          <w:lang w:val="lt-LT"/>
        </w:rPr>
        <w:t>Metamizole</w:t>
      </w:r>
      <w:proofErr w:type="spellEnd"/>
      <w:r w:rsidRPr="00D539A2">
        <w:rPr>
          <w:szCs w:val="22"/>
          <w:lang w:val="lt-LT"/>
        </w:rPr>
        <w:t xml:space="preserve"> </w:t>
      </w:r>
      <w:proofErr w:type="spellStart"/>
      <w:r w:rsidRPr="00D539A2">
        <w:rPr>
          <w:szCs w:val="22"/>
          <w:lang w:val="lt-LT"/>
        </w:rPr>
        <w:t>sodium</w:t>
      </w:r>
      <w:proofErr w:type="spellEnd"/>
      <w:r w:rsidRPr="00D539A2">
        <w:rPr>
          <w:szCs w:val="22"/>
          <w:lang w:val="lt-LT"/>
        </w:rPr>
        <w:t xml:space="preserve"> </w:t>
      </w:r>
      <w:proofErr w:type="spellStart"/>
      <w:r w:rsidRPr="00D539A2">
        <w:rPr>
          <w:szCs w:val="22"/>
          <w:lang w:val="lt-LT"/>
        </w:rPr>
        <w:t>Kalceks</w:t>
      </w:r>
      <w:proofErr w:type="spellEnd"/>
      <w:r w:rsidRPr="009C147C">
        <w:rPr>
          <w:szCs w:val="22"/>
          <w:lang w:val="lt-LT"/>
        </w:rPr>
        <w:t xml:space="preserve"> gali sukelti didelį baltųjų kraujo ląstelių skaičiaus sumažėjimą (</w:t>
      </w:r>
      <w:proofErr w:type="spellStart"/>
      <w:r w:rsidRPr="009C147C">
        <w:rPr>
          <w:szCs w:val="22"/>
          <w:lang w:val="lt-LT"/>
        </w:rPr>
        <w:t>agranulocitozę</w:t>
      </w:r>
      <w:proofErr w:type="spellEnd"/>
      <w:r w:rsidRPr="009C147C">
        <w:rPr>
          <w:szCs w:val="22"/>
          <w:lang w:val="lt-LT"/>
        </w:rPr>
        <w:t>), o</w:t>
      </w:r>
      <w:r>
        <w:rPr>
          <w:szCs w:val="22"/>
          <w:lang w:val="lt-LT"/>
        </w:rPr>
        <w:t xml:space="preserve"> </w:t>
      </w:r>
      <w:r w:rsidRPr="009C147C">
        <w:rPr>
          <w:szCs w:val="22"/>
          <w:lang w:val="lt-LT"/>
        </w:rPr>
        <w:t>dėl to gali pasireikšti sunkios ir gyvybei pavojingos infekcijos (žr. 4</w:t>
      </w:r>
      <w:r>
        <w:rPr>
          <w:szCs w:val="22"/>
          <w:lang w:val="lt-LT"/>
        </w:rPr>
        <w:t> </w:t>
      </w:r>
      <w:r w:rsidRPr="009C147C">
        <w:rPr>
          <w:szCs w:val="22"/>
          <w:lang w:val="lt-LT"/>
        </w:rPr>
        <w:t>skyrių).</w:t>
      </w:r>
    </w:p>
    <w:p w14:paraId="74B3E166" w14:textId="4194A3F2" w:rsidR="009C147C" w:rsidRPr="009C147C" w:rsidRDefault="009C147C" w:rsidP="003C21C6">
      <w:pPr>
        <w:numPr>
          <w:ilvl w:val="12"/>
          <w:numId w:val="0"/>
        </w:numPr>
        <w:pBdr>
          <w:top w:val="single" w:sz="4" w:space="1" w:color="auto"/>
          <w:left w:val="single" w:sz="4" w:space="4" w:color="auto"/>
          <w:bottom w:val="single" w:sz="4" w:space="1" w:color="auto"/>
          <w:right w:val="single" w:sz="4" w:space="4" w:color="auto"/>
        </w:pBdr>
        <w:tabs>
          <w:tab w:val="clear" w:pos="567"/>
        </w:tabs>
        <w:spacing w:line="240" w:lineRule="auto"/>
        <w:rPr>
          <w:szCs w:val="22"/>
          <w:lang w:val="lt-LT"/>
        </w:rPr>
      </w:pPr>
      <w:r w:rsidRPr="009C147C">
        <w:rPr>
          <w:szCs w:val="22"/>
          <w:lang w:val="lt-LT"/>
        </w:rPr>
        <w:t>Turite nutraukti vaisto vartojimą ir nedelsiant kreiptis į gydytoją, jei pasireiškia kuris</w:t>
      </w:r>
      <w:r>
        <w:rPr>
          <w:szCs w:val="22"/>
          <w:lang w:val="lt-LT"/>
        </w:rPr>
        <w:t xml:space="preserve"> </w:t>
      </w:r>
      <w:r w:rsidRPr="009C147C">
        <w:rPr>
          <w:szCs w:val="22"/>
          <w:lang w:val="lt-LT"/>
        </w:rPr>
        <w:t xml:space="preserve">nors iš šių simptomų: karščiavimas, </w:t>
      </w:r>
      <w:proofErr w:type="spellStart"/>
      <w:r w:rsidRPr="009C147C">
        <w:rPr>
          <w:szCs w:val="22"/>
          <w:lang w:val="lt-LT"/>
        </w:rPr>
        <w:t>šaltkrėtis</w:t>
      </w:r>
      <w:proofErr w:type="spellEnd"/>
      <w:r w:rsidRPr="009C147C">
        <w:rPr>
          <w:szCs w:val="22"/>
          <w:lang w:val="lt-LT"/>
        </w:rPr>
        <w:t>, gerklės (ryklės) skausmas, skausmingos</w:t>
      </w:r>
      <w:r>
        <w:rPr>
          <w:szCs w:val="22"/>
          <w:lang w:val="lt-LT"/>
        </w:rPr>
        <w:t xml:space="preserve"> </w:t>
      </w:r>
      <w:r w:rsidRPr="009C147C">
        <w:rPr>
          <w:szCs w:val="22"/>
          <w:lang w:val="lt-LT"/>
        </w:rPr>
        <w:t>opos nosyje, burnoje ir gerklėje (ryklėje) arba lytinių organų ar išangės srityse.</w:t>
      </w:r>
    </w:p>
    <w:p w14:paraId="34C46438" w14:textId="7A445F83" w:rsidR="009C147C" w:rsidRDefault="009C147C" w:rsidP="003C21C6">
      <w:pPr>
        <w:numPr>
          <w:ilvl w:val="12"/>
          <w:numId w:val="0"/>
        </w:numPr>
        <w:pBdr>
          <w:top w:val="single" w:sz="4" w:space="1" w:color="auto"/>
          <w:left w:val="single" w:sz="4" w:space="4" w:color="auto"/>
          <w:bottom w:val="single" w:sz="4" w:space="1" w:color="auto"/>
          <w:right w:val="single" w:sz="4" w:space="4" w:color="auto"/>
        </w:pBdr>
        <w:tabs>
          <w:tab w:val="clear" w:pos="567"/>
        </w:tabs>
        <w:spacing w:line="240" w:lineRule="auto"/>
        <w:rPr>
          <w:szCs w:val="22"/>
          <w:lang w:val="lt-LT"/>
        </w:rPr>
      </w:pPr>
      <w:r w:rsidRPr="009C147C">
        <w:rPr>
          <w:szCs w:val="22"/>
          <w:lang w:val="lt-LT"/>
        </w:rPr>
        <w:t xml:space="preserve">Jeigu vartojant </w:t>
      </w:r>
      <w:proofErr w:type="spellStart"/>
      <w:r w:rsidRPr="009C147C">
        <w:rPr>
          <w:szCs w:val="22"/>
          <w:lang w:val="lt-LT"/>
        </w:rPr>
        <w:t>metamizolo</w:t>
      </w:r>
      <w:proofErr w:type="spellEnd"/>
      <w:r w:rsidRPr="009C147C">
        <w:rPr>
          <w:szCs w:val="22"/>
          <w:lang w:val="lt-LT"/>
        </w:rPr>
        <w:t xml:space="preserve"> ar panašių vaistų Jums kada nors pasireiškė </w:t>
      </w:r>
      <w:proofErr w:type="spellStart"/>
      <w:r w:rsidRPr="009C147C">
        <w:rPr>
          <w:szCs w:val="22"/>
          <w:lang w:val="lt-LT"/>
        </w:rPr>
        <w:t>agranulocitozė</w:t>
      </w:r>
      <w:proofErr w:type="spellEnd"/>
      <w:r w:rsidRPr="009C147C">
        <w:rPr>
          <w:szCs w:val="22"/>
          <w:lang w:val="lt-LT"/>
        </w:rPr>
        <w:t>,</w:t>
      </w:r>
      <w:r>
        <w:rPr>
          <w:szCs w:val="22"/>
          <w:lang w:val="lt-LT"/>
        </w:rPr>
        <w:t xml:space="preserve"> </w:t>
      </w:r>
      <w:r w:rsidRPr="009C147C">
        <w:rPr>
          <w:szCs w:val="22"/>
          <w:lang w:val="lt-LT"/>
        </w:rPr>
        <w:t>šio vaisto daugiau niekada nevartokite (žr. 2</w:t>
      </w:r>
      <w:r>
        <w:rPr>
          <w:szCs w:val="22"/>
          <w:lang w:val="lt-LT"/>
        </w:rPr>
        <w:t> </w:t>
      </w:r>
      <w:r w:rsidRPr="009C147C">
        <w:rPr>
          <w:szCs w:val="22"/>
          <w:lang w:val="lt-LT"/>
        </w:rPr>
        <w:t>skyrių).</w:t>
      </w:r>
    </w:p>
    <w:p w14:paraId="2DCF0E04" w14:textId="77777777" w:rsidR="009C147C" w:rsidRPr="00D539A2" w:rsidRDefault="009C147C" w:rsidP="009C147C">
      <w:pPr>
        <w:numPr>
          <w:ilvl w:val="12"/>
          <w:numId w:val="0"/>
        </w:numPr>
        <w:tabs>
          <w:tab w:val="clear" w:pos="567"/>
        </w:tabs>
        <w:spacing w:line="240" w:lineRule="auto"/>
        <w:jc w:val="center"/>
        <w:rPr>
          <w:szCs w:val="22"/>
          <w:lang w:val="lt-LT"/>
        </w:rPr>
      </w:pPr>
    </w:p>
    <w:p w14:paraId="0CE2AC3A" w14:textId="77777777" w:rsidR="00D132C6" w:rsidRPr="00D539A2" w:rsidRDefault="00D132C6" w:rsidP="003C21C6">
      <w:pPr>
        <w:tabs>
          <w:tab w:val="clear" w:pos="567"/>
        </w:tabs>
        <w:suppressAutoHyphens/>
        <w:spacing w:line="240" w:lineRule="auto"/>
        <w:rPr>
          <w:szCs w:val="22"/>
          <w:lang w:val="lt-LT"/>
        </w:rPr>
      </w:pPr>
      <w:r w:rsidRPr="00D539A2">
        <w:rPr>
          <w:b/>
          <w:szCs w:val="22"/>
          <w:lang w:val="lt-LT"/>
        </w:rPr>
        <w:t>Atidžiai perskaitykite visą šį lapelį, prieš pradėdami vartoti vaistą, nes jame pateikiama Jums svarbi informacija.</w:t>
      </w:r>
    </w:p>
    <w:p w14:paraId="6EF5E39E" w14:textId="77777777" w:rsidR="00D132C6" w:rsidRPr="00D539A2" w:rsidRDefault="00D132C6" w:rsidP="00A72D18">
      <w:pPr>
        <w:numPr>
          <w:ilvl w:val="0"/>
          <w:numId w:val="3"/>
        </w:numPr>
        <w:tabs>
          <w:tab w:val="clear" w:pos="567"/>
        </w:tabs>
        <w:spacing w:line="240" w:lineRule="auto"/>
        <w:ind w:left="567" w:right="-2" w:hanging="567"/>
        <w:rPr>
          <w:szCs w:val="22"/>
          <w:lang w:val="lt-LT"/>
        </w:rPr>
      </w:pPr>
      <w:r w:rsidRPr="00D539A2">
        <w:rPr>
          <w:szCs w:val="22"/>
          <w:lang w:val="lt-LT"/>
        </w:rPr>
        <w:t xml:space="preserve">Neišmeskite šio lapelio, nes vėl gali prireikti jį perskaityti. </w:t>
      </w:r>
    </w:p>
    <w:p w14:paraId="6A2A073A" w14:textId="77777777" w:rsidR="00D132C6" w:rsidRPr="00D539A2" w:rsidRDefault="00D132C6" w:rsidP="00A72D18">
      <w:pPr>
        <w:numPr>
          <w:ilvl w:val="0"/>
          <w:numId w:val="3"/>
        </w:numPr>
        <w:tabs>
          <w:tab w:val="clear" w:pos="567"/>
        </w:tabs>
        <w:spacing w:line="240" w:lineRule="auto"/>
        <w:ind w:left="567" w:right="-2" w:hanging="567"/>
        <w:rPr>
          <w:szCs w:val="22"/>
          <w:lang w:val="lt-LT"/>
        </w:rPr>
      </w:pPr>
      <w:r w:rsidRPr="00D539A2">
        <w:rPr>
          <w:szCs w:val="22"/>
          <w:lang w:val="lt-LT"/>
        </w:rPr>
        <w:t>Jeigu kiltų daugiau klausimų, kreipkitės į gydytoją, vaistininką arba slaugytoją.</w:t>
      </w:r>
    </w:p>
    <w:p w14:paraId="69642C63" w14:textId="77777777" w:rsidR="00D132C6" w:rsidRPr="00D539A2" w:rsidRDefault="00D132C6" w:rsidP="00A72D18">
      <w:pPr>
        <w:spacing w:line="240" w:lineRule="auto"/>
        <w:ind w:left="567" w:right="-2" w:hanging="567"/>
        <w:rPr>
          <w:szCs w:val="22"/>
          <w:lang w:val="lt-LT"/>
        </w:rPr>
      </w:pPr>
      <w:r w:rsidRPr="00D539A2">
        <w:rPr>
          <w:szCs w:val="22"/>
          <w:lang w:val="lt-LT"/>
        </w:rPr>
        <w:t>-</w:t>
      </w:r>
      <w:r w:rsidRPr="00D539A2">
        <w:rPr>
          <w:szCs w:val="22"/>
          <w:lang w:val="lt-LT"/>
        </w:rPr>
        <w:tab/>
        <w:t>Šis vaistas skirtas tik Jums, todėl kitiems žmonėms jo duoti negalima. Vaistas gali jiems pakenkti (net tiems, kurių ligos požymiai yra tokie patys kaip Jūsų).</w:t>
      </w:r>
    </w:p>
    <w:p w14:paraId="4307B685" w14:textId="5BE9D34E" w:rsidR="00D132C6" w:rsidRPr="00D539A2" w:rsidRDefault="00D132C6" w:rsidP="00A72D18">
      <w:pPr>
        <w:numPr>
          <w:ilvl w:val="0"/>
          <w:numId w:val="3"/>
        </w:numPr>
        <w:spacing w:line="240" w:lineRule="auto"/>
        <w:ind w:left="567" w:hanging="567"/>
        <w:rPr>
          <w:szCs w:val="22"/>
          <w:lang w:val="lt-LT"/>
        </w:rPr>
      </w:pPr>
      <w:r w:rsidRPr="00D539A2">
        <w:rPr>
          <w:szCs w:val="22"/>
          <w:lang w:val="lt-LT"/>
        </w:rPr>
        <w:t>Jeigu pasireiškė šalutinis poveikis (net jeigu jis šiame lapelyje nenurodytas), kreipkitės į gydytoją, vaistininką arba slaugytoją. Žr. 4</w:t>
      </w:r>
      <w:r w:rsidR="00252005">
        <w:rPr>
          <w:szCs w:val="22"/>
          <w:lang w:val="lt-LT"/>
        </w:rPr>
        <w:t> </w:t>
      </w:r>
      <w:r w:rsidRPr="00D539A2">
        <w:rPr>
          <w:szCs w:val="22"/>
          <w:lang w:val="lt-LT"/>
        </w:rPr>
        <w:t>skyrių.</w:t>
      </w:r>
    </w:p>
    <w:p w14:paraId="19F1DD04" w14:textId="77777777" w:rsidR="00D132C6" w:rsidRPr="00D539A2" w:rsidRDefault="00D132C6" w:rsidP="00A72D18">
      <w:pPr>
        <w:tabs>
          <w:tab w:val="clear" w:pos="567"/>
        </w:tabs>
        <w:spacing w:line="240" w:lineRule="auto"/>
        <w:ind w:right="-2"/>
        <w:rPr>
          <w:szCs w:val="22"/>
          <w:lang w:val="lt-LT"/>
        </w:rPr>
      </w:pPr>
    </w:p>
    <w:p w14:paraId="6EB8ADFA" w14:textId="77777777" w:rsidR="00D132C6" w:rsidRPr="00D539A2" w:rsidRDefault="00D132C6" w:rsidP="004755D9">
      <w:pPr>
        <w:pStyle w:val="Antrat4"/>
        <w:spacing w:line="240" w:lineRule="auto"/>
        <w:jc w:val="left"/>
        <w:rPr>
          <w:rFonts w:ascii="Times New Roman" w:hAnsi="Times New Roman"/>
          <w:sz w:val="22"/>
          <w:szCs w:val="22"/>
          <w:lang w:val="lt-LT"/>
        </w:rPr>
      </w:pPr>
      <w:r w:rsidRPr="00D539A2">
        <w:rPr>
          <w:rFonts w:ascii="Times New Roman" w:hAnsi="Times New Roman"/>
          <w:sz w:val="22"/>
          <w:szCs w:val="22"/>
          <w:lang w:val="lt-LT"/>
        </w:rPr>
        <w:t>Apie ką rašoma šiame lapelyje?</w:t>
      </w:r>
    </w:p>
    <w:p w14:paraId="3DF7539F" w14:textId="77777777" w:rsidR="00D132C6" w:rsidRPr="00D539A2" w:rsidRDefault="00D132C6" w:rsidP="00A72D18">
      <w:pPr>
        <w:numPr>
          <w:ilvl w:val="12"/>
          <w:numId w:val="0"/>
        </w:numPr>
        <w:tabs>
          <w:tab w:val="clear" w:pos="567"/>
        </w:tabs>
        <w:spacing w:line="240" w:lineRule="auto"/>
        <w:ind w:left="284" w:right="-2"/>
        <w:rPr>
          <w:szCs w:val="22"/>
          <w:lang w:val="lt-LT"/>
        </w:rPr>
      </w:pPr>
    </w:p>
    <w:p w14:paraId="544FC1B8" w14:textId="345C4927" w:rsidR="00D132C6" w:rsidRPr="00D539A2" w:rsidRDefault="00D132C6" w:rsidP="004755D9">
      <w:pPr>
        <w:numPr>
          <w:ilvl w:val="12"/>
          <w:numId w:val="0"/>
        </w:numPr>
        <w:spacing w:line="240" w:lineRule="auto"/>
        <w:ind w:right="-2"/>
        <w:rPr>
          <w:szCs w:val="22"/>
          <w:lang w:val="lt-LT"/>
        </w:rPr>
      </w:pPr>
      <w:r w:rsidRPr="00D539A2">
        <w:rPr>
          <w:szCs w:val="22"/>
          <w:lang w:val="lt-LT"/>
        </w:rPr>
        <w:t>1.</w:t>
      </w:r>
      <w:r w:rsidRPr="00D539A2">
        <w:rPr>
          <w:szCs w:val="22"/>
          <w:lang w:val="lt-LT"/>
        </w:rPr>
        <w:tab/>
        <w:t xml:space="preserve">Kas yra </w:t>
      </w:r>
      <w:proofErr w:type="spellStart"/>
      <w:r w:rsidRPr="00D539A2">
        <w:rPr>
          <w:szCs w:val="22"/>
          <w:lang w:val="lt-LT"/>
        </w:rPr>
        <w:t>Metamizole</w:t>
      </w:r>
      <w:proofErr w:type="spellEnd"/>
      <w:r w:rsidRPr="00D539A2">
        <w:rPr>
          <w:szCs w:val="22"/>
          <w:lang w:val="lt-LT"/>
        </w:rPr>
        <w:t xml:space="preserve"> </w:t>
      </w:r>
      <w:proofErr w:type="spellStart"/>
      <w:r w:rsidRPr="00D539A2">
        <w:rPr>
          <w:szCs w:val="22"/>
          <w:lang w:val="lt-LT"/>
        </w:rPr>
        <w:t>sodium</w:t>
      </w:r>
      <w:proofErr w:type="spellEnd"/>
      <w:r w:rsidRPr="00D539A2">
        <w:rPr>
          <w:szCs w:val="22"/>
          <w:lang w:val="lt-LT"/>
        </w:rPr>
        <w:t xml:space="preserve"> </w:t>
      </w:r>
      <w:proofErr w:type="spellStart"/>
      <w:r w:rsidRPr="00D539A2">
        <w:rPr>
          <w:szCs w:val="22"/>
          <w:lang w:val="lt-LT"/>
        </w:rPr>
        <w:t>Kalceks</w:t>
      </w:r>
      <w:proofErr w:type="spellEnd"/>
      <w:r w:rsidRPr="00D539A2">
        <w:rPr>
          <w:szCs w:val="22"/>
          <w:lang w:val="lt-LT"/>
        </w:rPr>
        <w:t xml:space="preserve"> ir kam jis vartojamas</w:t>
      </w:r>
    </w:p>
    <w:p w14:paraId="12C78A36" w14:textId="536F33A2" w:rsidR="00D132C6" w:rsidRPr="00D539A2" w:rsidRDefault="00D132C6" w:rsidP="004755D9">
      <w:pPr>
        <w:numPr>
          <w:ilvl w:val="12"/>
          <w:numId w:val="0"/>
        </w:numPr>
        <w:spacing w:line="240" w:lineRule="auto"/>
        <w:ind w:right="-2"/>
        <w:rPr>
          <w:szCs w:val="22"/>
          <w:lang w:val="lt-LT"/>
        </w:rPr>
      </w:pPr>
      <w:r w:rsidRPr="00D539A2">
        <w:rPr>
          <w:szCs w:val="22"/>
          <w:lang w:val="lt-LT"/>
        </w:rPr>
        <w:t>2.</w:t>
      </w:r>
      <w:r w:rsidRPr="00D539A2">
        <w:rPr>
          <w:szCs w:val="22"/>
          <w:lang w:val="lt-LT"/>
        </w:rPr>
        <w:tab/>
        <w:t xml:space="preserve">Kas žinotina prieš vartojant </w:t>
      </w:r>
      <w:proofErr w:type="spellStart"/>
      <w:r w:rsidRPr="00D539A2">
        <w:rPr>
          <w:szCs w:val="22"/>
          <w:lang w:val="lt-LT"/>
        </w:rPr>
        <w:t>Metamizole</w:t>
      </w:r>
      <w:proofErr w:type="spellEnd"/>
      <w:r w:rsidRPr="00D539A2">
        <w:rPr>
          <w:szCs w:val="22"/>
          <w:lang w:val="lt-LT"/>
        </w:rPr>
        <w:t xml:space="preserve"> </w:t>
      </w:r>
      <w:proofErr w:type="spellStart"/>
      <w:r w:rsidRPr="00D539A2">
        <w:rPr>
          <w:szCs w:val="22"/>
          <w:lang w:val="lt-LT"/>
        </w:rPr>
        <w:t>sodium</w:t>
      </w:r>
      <w:proofErr w:type="spellEnd"/>
      <w:r w:rsidRPr="00D539A2">
        <w:rPr>
          <w:szCs w:val="22"/>
          <w:lang w:val="lt-LT"/>
        </w:rPr>
        <w:t xml:space="preserve"> </w:t>
      </w:r>
      <w:proofErr w:type="spellStart"/>
      <w:r w:rsidRPr="00D539A2">
        <w:rPr>
          <w:szCs w:val="22"/>
          <w:lang w:val="lt-LT"/>
        </w:rPr>
        <w:t>Kalceks</w:t>
      </w:r>
      <w:proofErr w:type="spellEnd"/>
    </w:p>
    <w:p w14:paraId="0C0DEF58" w14:textId="6C1CBF37" w:rsidR="00D132C6" w:rsidRPr="00D539A2" w:rsidRDefault="00D132C6" w:rsidP="004755D9">
      <w:pPr>
        <w:numPr>
          <w:ilvl w:val="12"/>
          <w:numId w:val="0"/>
        </w:numPr>
        <w:spacing w:line="240" w:lineRule="auto"/>
        <w:ind w:right="-2"/>
        <w:rPr>
          <w:szCs w:val="22"/>
          <w:lang w:val="lt-LT"/>
        </w:rPr>
      </w:pPr>
      <w:r w:rsidRPr="00D539A2">
        <w:rPr>
          <w:szCs w:val="22"/>
          <w:lang w:val="lt-LT"/>
        </w:rPr>
        <w:t>3.</w:t>
      </w:r>
      <w:r w:rsidRPr="00D539A2">
        <w:rPr>
          <w:szCs w:val="22"/>
          <w:lang w:val="lt-LT"/>
        </w:rPr>
        <w:tab/>
        <w:t xml:space="preserve">Kaip vartoti </w:t>
      </w:r>
      <w:proofErr w:type="spellStart"/>
      <w:r w:rsidRPr="00D539A2">
        <w:rPr>
          <w:szCs w:val="22"/>
          <w:lang w:val="lt-LT"/>
        </w:rPr>
        <w:t>Metamizole</w:t>
      </w:r>
      <w:proofErr w:type="spellEnd"/>
      <w:r w:rsidRPr="00D539A2">
        <w:rPr>
          <w:szCs w:val="22"/>
          <w:lang w:val="lt-LT"/>
        </w:rPr>
        <w:t xml:space="preserve"> </w:t>
      </w:r>
      <w:proofErr w:type="spellStart"/>
      <w:r w:rsidRPr="00D539A2">
        <w:rPr>
          <w:szCs w:val="22"/>
          <w:lang w:val="lt-LT"/>
        </w:rPr>
        <w:t>sodium</w:t>
      </w:r>
      <w:proofErr w:type="spellEnd"/>
      <w:r w:rsidRPr="00D539A2">
        <w:rPr>
          <w:szCs w:val="22"/>
          <w:lang w:val="lt-LT"/>
        </w:rPr>
        <w:t xml:space="preserve"> </w:t>
      </w:r>
      <w:proofErr w:type="spellStart"/>
      <w:r w:rsidRPr="00D539A2">
        <w:rPr>
          <w:szCs w:val="22"/>
          <w:lang w:val="lt-LT"/>
        </w:rPr>
        <w:t>Kalceks</w:t>
      </w:r>
      <w:proofErr w:type="spellEnd"/>
    </w:p>
    <w:p w14:paraId="0DA3BF84" w14:textId="77777777" w:rsidR="00D132C6" w:rsidRPr="00D539A2" w:rsidRDefault="00D132C6" w:rsidP="004755D9">
      <w:pPr>
        <w:numPr>
          <w:ilvl w:val="12"/>
          <w:numId w:val="0"/>
        </w:numPr>
        <w:spacing w:line="240" w:lineRule="auto"/>
        <w:ind w:right="-2"/>
        <w:rPr>
          <w:szCs w:val="22"/>
          <w:lang w:val="lt-LT"/>
        </w:rPr>
      </w:pPr>
      <w:r w:rsidRPr="00D539A2">
        <w:rPr>
          <w:szCs w:val="22"/>
          <w:lang w:val="lt-LT"/>
        </w:rPr>
        <w:t>4.</w:t>
      </w:r>
      <w:r w:rsidRPr="00D539A2">
        <w:rPr>
          <w:szCs w:val="22"/>
          <w:lang w:val="lt-LT"/>
        </w:rPr>
        <w:tab/>
        <w:t xml:space="preserve">Galimas šalutinis poveikis </w:t>
      </w:r>
    </w:p>
    <w:p w14:paraId="5DF6D570" w14:textId="25E09A5E" w:rsidR="00D132C6" w:rsidRPr="00D539A2" w:rsidRDefault="00D132C6" w:rsidP="004755D9">
      <w:pPr>
        <w:numPr>
          <w:ilvl w:val="12"/>
          <w:numId w:val="0"/>
        </w:numPr>
        <w:spacing w:line="240" w:lineRule="auto"/>
        <w:ind w:right="-2"/>
        <w:rPr>
          <w:szCs w:val="22"/>
          <w:lang w:val="lt-LT"/>
        </w:rPr>
      </w:pPr>
      <w:r w:rsidRPr="00D539A2">
        <w:rPr>
          <w:szCs w:val="22"/>
          <w:lang w:val="lt-LT"/>
        </w:rPr>
        <w:t>5.</w:t>
      </w:r>
      <w:r w:rsidRPr="00D539A2">
        <w:rPr>
          <w:szCs w:val="22"/>
          <w:lang w:val="lt-LT"/>
        </w:rPr>
        <w:tab/>
        <w:t xml:space="preserve">Kaip laikyti </w:t>
      </w:r>
      <w:proofErr w:type="spellStart"/>
      <w:r w:rsidRPr="00D539A2">
        <w:rPr>
          <w:szCs w:val="22"/>
          <w:lang w:val="lt-LT"/>
        </w:rPr>
        <w:t>Metamizole</w:t>
      </w:r>
      <w:proofErr w:type="spellEnd"/>
      <w:r w:rsidRPr="00D539A2">
        <w:rPr>
          <w:szCs w:val="22"/>
          <w:lang w:val="lt-LT"/>
        </w:rPr>
        <w:t xml:space="preserve"> </w:t>
      </w:r>
      <w:proofErr w:type="spellStart"/>
      <w:r w:rsidRPr="00D539A2">
        <w:rPr>
          <w:szCs w:val="22"/>
          <w:lang w:val="lt-LT"/>
        </w:rPr>
        <w:t>sodium</w:t>
      </w:r>
      <w:proofErr w:type="spellEnd"/>
      <w:r w:rsidRPr="00D539A2">
        <w:rPr>
          <w:szCs w:val="22"/>
          <w:lang w:val="lt-LT"/>
        </w:rPr>
        <w:t xml:space="preserve"> </w:t>
      </w:r>
      <w:proofErr w:type="spellStart"/>
      <w:r w:rsidRPr="00D539A2">
        <w:rPr>
          <w:szCs w:val="22"/>
          <w:lang w:val="lt-LT"/>
        </w:rPr>
        <w:t>Kalceks</w:t>
      </w:r>
      <w:proofErr w:type="spellEnd"/>
    </w:p>
    <w:p w14:paraId="61670326" w14:textId="77777777" w:rsidR="00D132C6" w:rsidRPr="00D539A2" w:rsidRDefault="00D132C6" w:rsidP="004755D9">
      <w:pPr>
        <w:numPr>
          <w:ilvl w:val="12"/>
          <w:numId w:val="0"/>
        </w:numPr>
        <w:spacing w:line="240" w:lineRule="auto"/>
        <w:ind w:right="-2"/>
        <w:rPr>
          <w:szCs w:val="22"/>
          <w:lang w:val="lt-LT"/>
        </w:rPr>
      </w:pPr>
      <w:r w:rsidRPr="00D539A2">
        <w:rPr>
          <w:szCs w:val="22"/>
          <w:lang w:val="lt-LT"/>
        </w:rPr>
        <w:t>6.</w:t>
      </w:r>
      <w:r w:rsidRPr="00D539A2">
        <w:rPr>
          <w:szCs w:val="22"/>
          <w:lang w:val="lt-LT"/>
        </w:rPr>
        <w:tab/>
        <w:t>Pakuotės turinys ir kita informacija</w:t>
      </w:r>
    </w:p>
    <w:p w14:paraId="47F0C45C" w14:textId="77777777" w:rsidR="00D132C6" w:rsidRPr="00D539A2" w:rsidRDefault="00D132C6" w:rsidP="00A72D18">
      <w:pPr>
        <w:numPr>
          <w:ilvl w:val="12"/>
          <w:numId w:val="0"/>
        </w:numPr>
        <w:tabs>
          <w:tab w:val="clear" w:pos="567"/>
        </w:tabs>
        <w:spacing w:line="240" w:lineRule="auto"/>
        <w:ind w:right="-2"/>
        <w:rPr>
          <w:szCs w:val="22"/>
          <w:lang w:val="lt-LT"/>
        </w:rPr>
      </w:pPr>
    </w:p>
    <w:p w14:paraId="7AA9EB6A" w14:textId="77777777" w:rsidR="00D132C6" w:rsidRPr="00D539A2" w:rsidRDefault="00D132C6" w:rsidP="00A72D18">
      <w:pPr>
        <w:numPr>
          <w:ilvl w:val="12"/>
          <w:numId w:val="0"/>
        </w:numPr>
        <w:tabs>
          <w:tab w:val="clear" w:pos="567"/>
        </w:tabs>
        <w:spacing w:line="240" w:lineRule="auto"/>
        <w:ind w:right="-2"/>
        <w:rPr>
          <w:szCs w:val="22"/>
          <w:lang w:val="lt-LT"/>
        </w:rPr>
      </w:pPr>
    </w:p>
    <w:p w14:paraId="63B93439" w14:textId="77777777" w:rsidR="00D132C6" w:rsidRPr="00D539A2" w:rsidRDefault="00D132C6" w:rsidP="004755D9">
      <w:pPr>
        <w:pStyle w:val="Antrat4"/>
        <w:spacing w:line="240" w:lineRule="auto"/>
        <w:jc w:val="left"/>
        <w:rPr>
          <w:rFonts w:ascii="Times New Roman" w:hAnsi="Times New Roman"/>
          <w:sz w:val="22"/>
          <w:szCs w:val="22"/>
          <w:lang w:val="lt-LT"/>
        </w:rPr>
      </w:pPr>
      <w:r w:rsidRPr="00D539A2">
        <w:rPr>
          <w:rFonts w:ascii="Times New Roman" w:hAnsi="Times New Roman"/>
          <w:sz w:val="22"/>
          <w:szCs w:val="22"/>
          <w:lang w:val="lt-LT"/>
        </w:rPr>
        <w:t>1.</w:t>
      </w:r>
      <w:r w:rsidRPr="00D539A2">
        <w:rPr>
          <w:rFonts w:ascii="Times New Roman" w:hAnsi="Times New Roman"/>
          <w:sz w:val="22"/>
          <w:szCs w:val="22"/>
          <w:lang w:val="lt-LT"/>
        </w:rPr>
        <w:tab/>
        <w:t xml:space="preserve">Kas yra </w:t>
      </w:r>
      <w:proofErr w:type="spellStart"/>
      <w:r w:rsidRPr="00D539A2">
        <w:rPr>
          <w:rFonts w:ascii="Times New Roman" w:hAnsi="Times New Roman"/>
          <w:sz w:val="22"/>
          <w:szCs w:val="22"/>
          <w:lang w:val="lt-LT"/>
        </w:rPr>
        <w:t>Metamizole</w:t>
      </w:r>
      <w:proofErr w:type="spellEnd"/>
      <w:r w:rsidRPr="00D539A2">
        <w:rPr>
          <w:rFonts w:ascii="Times New Roman" w:hAnsi="Times New Roman"/>
          <w:sz w:val="22"/>
          <w:szCs w:val="22"/>
          <w:lang w:val="lt-LT"/>
        </w:rPr>
        <w:t xml:space="preserve"> </w:t>
      </w:r>
      <w:proofErr w:type="spellStart"/>
      <w:r w:rsidRPr="00D539A2">
        <w:rPr>
          <w:rFonts w:ascii="Times New Roman" w:hAnsi="Times New Roman"/>
          <w:sz w:val="22"/>
          <w:szCs w:val="22"/>
          <w:lang w:val="lt-LT"/>
        </w:rPr>
        <w:t>sodium</w:t>
      </w:r>
      <w:proofErr w:type="spellEnd"/>
      <w:r w:rsidRPr="00D539A2">
        <w:rPr>
          <w:rFonts w:ascii="Times New Roman" w:hAnsi="Times New Roman"/>
          <w:sz w:val="22"/>
          <w:szCs w:val="22"/>
          <w:lang w:val="lt-LT"/>
        </w:rPr>
        <w:t xml:space="preserve"> </w:t>
      </w:r>
      <w:proofErr w:type="spellStart"/>
      <w:r w:rsidRPr="00D539A2">
        <w:rPr>
          <w:rFonts w:ascii="Times New Roman" w:hAnsi="Times New Roman"/>
          <w:sz w:val="22"/>
          <w:szCs w:val="22"/>
          <w:lang w:val="lt-LT"/>
        </w:rPr>
        <w:t>Kalceks</w:t>
      </w:r>
      <w:proofErr w:type="spellEnd"/>
      <w:r w:rsidRPr="00D539A2">
        <w:rPr>
          <w:rFonts w:ascii="Times New Roman" w:hAnsi="Times New Roman"/>
          <w:sz w:val="22"/>
          <w:szCs w:val="22"/>
          <w:lang w:val="lt-LT"/>
        </w:rPr>
        <w:t xml:space="preserve"> ir kam jis vartojamas</w:t>
      </w:r>
    </w:p>
    <w:p w14:paraId="53154C24" w14:textId="77777777" w:rsidR="00D132C6" w:rsidRPr="00D539A2" w:rsidRDefault="00D132C6" w:rsidP="00A72D18">
      <w:pPr>
        <w:numPr>
          <w:ilvl w:val="12"/>
          <w:numId w:val="0"/>
        </w:numPr>
        <w:tabs>
          <w:tab w:val="clear" w:pos="567"/>
        </w:tabs>
        <w:spacing w:line="240" w:lineRule="auto"/>
        <w:ind w:right="-2"/>
        <w:rPr>
          <w:szCs w:val="22"/>
          <w:lang w:val="lt-LT"/>
        </w:rPr>
      </w:pPr>
    </w:p>
    <w:p w14:paraId="7316EE52" w14:textId="348EC584" w:rsidR="00D132C6" w:rsidRPr="00D539A2" w:rsidRDefault="00D132C6" w:rsidP="00A72D18">
      <w:pPr>
        <w:numPr>
          <w:ilvl w:val="12"/>
          <w:numId w:val="0"/>
        </w:numPr>
        <w:tabs>
          <w:tab w:val="clear" w:pos="567"/>
        </w:tabs>
        <w:spacing w:line="240" w:lineRule="auto"/>
        <w:ind w:right="-2"/>
        <w:rPr>
          <w:szCs w:val="22"/>
          <w:lang w:val="lt-LT"/>
        </w:rPr>
      </w:pPr>
      <w:proofErr w:type="spellStart"/>
      <w:r w:rsidRPr="00D539A2">
        <w:rPr>
          <w:szCs w:val="22"/>
          <w:lang w:val="lt-LT"/>
        </w:rPr>
        <w:t>Metamizole</w:t>
      </w:r>
      <w:proofErr w:type="spellEnd"/>
      <w:r w:rsidRPr="00D539A2">
        <w:rPr>
          <w:szCs w:val="22"/>
          <w:lang w:val="lt-LT"/>
        </w:rPr>
        <w:t xml:space="preserve"> </w:t>
      </w:r>
      <w:proofErr w:type="spellStart"/>
      <w:r w:rsidRPr="00D539A2">
        <w:rPr>
          <w:szCs w:val="22"/>
          <w:lang w:val="lt-LT"/>
        </w:rPr>
        <w:t>sodium</w:t>
      </w:r>
      <w:proofErr w:type="spellEnd"/>
      <w:r w:rsidRPr="00D539A2">
        <w:rPr>
          <w:szCs w:val="22"/>
          <w:lang w:val="lt-LT"/>
        </w:rPr>
        <w:t xml:space="preserve"> </w:t>
      </w:r>
      <w:proofErr w:type="spellStart"/>
      <w:r w:rsidRPr="00D539A2">
        <w:rPr>
          <w:szCs w:val="22"/>
          <w:lang w:val="lt-LT"/>
        </w:rPr>
        <w:t>Kalceks</w:t>
      </w:r>
      <w:proofErr w:type="spellEnd"/>
      <w:r w:rsidRPr="00D539A2">
        <w:rPr>
          <w:szCs w:val="22"/>
          <w:lang w:val="lt-LT"/>
        </w:rPr>
        <w:t xml:space="preserve"> sudėtyje yra veikliosios medžiagos </w:t>
      </w:r>
      <w:proofErr w:type="spellStart"/>
      <w:r w:rsidRPr="00D539A2">
        <w:rPr>
          <w:szCs w:val="22"/>
          <w:lang w:val="lt-LT"/>
        </w:rPr>
        <w:t>metamizolo</w:t>
      </w:r>
      <w:proofErr w:type="spellEnd"/>
      <w:r w:rsidRPr="00D539A2">
        <w:rPr>
          <w:szCs w:val="22"/>
          <w:lang w:val="lt-LT"/>
        </w:rPr>
        <w:t xml:space="preserve">, kuris yra vaistas, pasižymintis </w:t>
      </w:r>
      <w:proofErr w:type="spellStart"/>
      <w:r w:rsidRPr="00D539A2">
        <w:rPr>
          <w:szCs w:val="22"/>
          <w:lang w:val="lt-LT"/>
        </w:rPr>
        <w:t>analgetiniu</w:t>
      </w:r>
      <w:proofErr w:type="spellEnd"/>
      <w:r w:rsidRPr="00D539A2">
        <w:rPr>
          <w:szCs w:val="22"/>
          <w:lang w:val="lt-LT"/>
        </w:rPr>
        <w:t xml:space="preserve"> (skausmą malšinančiu), </w:t>
      </w:r>
      <w:proofErr w:type="spellStart"/>
      <w:r w:rsidRPr="00D539A2">
        <w:rPr>
          <w:szCs w:val="22"/>
          <w:lang w:val="lt-LT"/>
        </w:rPr>
        <w:t>antipiretiniu</w:t>
      </w:r>
      <w:proofErr w:type="spellEnd"/>
      <w:r w:rsidRPr="00D539A2">
        <w:rPr>
          <w:szCs w:val="22"/>
          <w:lang w:val="lt-LT"/>
        </w:rPr>
        <w:t xml:space="preserve"> (karščiavimą mažinančiu) ir spazmolitiniu (spazmus, </w:t>
      </w:r>
      <w:proofErr w:type="spellStart"/>
      <w:r w:rsidRPr="00D539A2">
        <w:rPr>
          <w:szCs w:val="22"/>
          <w:lang w:val="lt-LT"/>
        </w:rPr>
        <w:t>t.y</w:t>
      </w:r>
      <w:proofErr w:type="spellEnd"/>
      <w:r w:rsidRPr="00D539A2">
        <w:rPr>
          <w:szCs w:val="22"/>
          <w:lang w:val="lt-LT"/>
        </w:rPr>
        <w:t>. raumenų susitraukimus, kontroliuojančiu) poveikiu.</w:t>
      </w:r>
    </w:p>
    <w:p w14:paraId="51C1B98C" w14:textId="77777777" w:rsidR="00D132C6" w:rsidRPr="00D539A2" w:rsidRDefault="00D132C6" w:rsidP="00A72D18">
      <w:pPr>
        <w:numPr>
          <w:ilvl w:val="12"/>
          <w:numId w:val="0"/>
        </w:numPr>
        <w:tabs>
          <w:tab w:val="clear" w:pos="567"/>
        </w:tabs>
        <w:spacing w:line="240" w:lineRule="auto"/>
        <w:ind w:right="-2"/>
        <w:rPr>
          <w:szCs w:val="22"/>
          <w:lang w:val="lt-LT"/>
        </w:rPr>
      </w:pPr>
    </w:p>
    <w:p w14:paraId="0FF81025" w14:textId="77777777" w:rsidR="00D132C6" w:rsidRPr="00D539A2" w:rsidRDefault="00D132C6" w:rsidP="00A72D18">
      <w:pPr>
        <w:numPr>
          <w:ilvl w:val="12"/>
          <w:numId w:val="0"/>
        </w:numPr>
        <w:tabs>
          <w:tab w:val="clear" w:pos="567"/>
        </w:tabs>
        <w:spacing w:line="240" w:lineRule="auto"/>
        <w:ind w:right="-2"/>
        <w:rPr>
          <w:szCs w:val="22"/>
          <w:lang w:val="lt-LT"/>
        </w:rPr>
      </w:pPr>
      <w:proofErr w:type="spellStart"/>
      <w:r w:rsidRPr="00D539A2">
        <w:rPr>
          <w:szCs w:val="22"/>
          <w:lang w:val="lt-LT"/>
        </w:rPr>
        <w:t>Metamizole</w:t>
      </w:r>
      <w:proofErr w:type="spellEnd"/>
      <w:r w:rsidRPr="00D539A2">
        <w:rPr>
          <w:szCs w:val="22"/>
          <w:lang w:val="lt-LT"/>
        </w:rPr>
        <w:t xml:space="preserve"> </w:t>
      </w:r>
      <w:proofErr w:type="spellStart"/>
      <w:r w:rsidRPr="00D539A2">
        <w:rPr>
          <w:szCs w:val="22"/>
          <w:lang w:val="lt-LT"/>
        </w:rPr>
        <w:t>sodium</w:t>
      </w:r>
      <w:proofErr w:type="spellEnd"/>
      <w:r w:rsidRPr="00D539A2">
        <w:rPr>
          <w:szCs w:val="22"/>
          <w:lang w:val="lt-LT"/>
        </w:rPr>
        <w:t xml:space="preserve"> </w:t>
      </w:r>
      <w:proofErr w:type="spellStart"/>
      <w:r w:rsidRPr="00D539A2">
        <w:rPr>
          <w:szCs w:val="22"/>
          <w:lang w:val="lt-LT"/>
        </w:rPr>
        <w:t>Kalceks</w:t>
      </w:r>
      <w:proofErr w:type="spellEnd"/>
      <w:r w:rsidRPr="00D539A2">
        <w:rPr>
          <w:szCs w:val="22"/>
          <w:lang w:val="lt-LT"/>
        </w:rPr>
        <w:t xml:space="preserve"> vartojamas gydyti:</w:t>
      </w:r>
    </w:p>
    <w:p w14:paraId="3A901E94" w14:textId="73199710" w:rsidR="00D132C6" w:rsidRPr="00D539A2" w:rsidRDefault="00D132C6" w:rsidP="00A72D18">
      <w:pPr>
        <w:numPr>
          <w:ilvl w:val="0"/>
          <w:numId w:val="10"/>
        </w:numPr>
        <w:tabs>
          <w:tab w:val="clear" w:pos="567"/>
        </w:tabs>
        <w:spacing w:line="240" w:lineRule="auto"/>
        <w:ind w:left="567" w:right="-2" w:hanging="567"/>
        <w:rPr>
          <w:szCs w:val="22"/>
          <w:lang w:val="lt-LT"/>
        </w:rPr>
      </w:pPr>
      <w:r w:rsidRPr="00D539A2">
        <w:rPr>
          <w:szCs w:val="22"/>
          <w:lang w:val="lt-LT"/>
        </w:rPr>
        <w:t>sunkų</w:t>
      </w:r>
      <w:r w:rsidR="00A83921">
        <w:rPr>
          <w:szCs w:val="22"/>
          <w:lang w:val="lt-LT"/>
        </w:rPr>
        <w:t xml:space="preserve">, </w:t>
      </w:r>
      <w:r w:rsidRPr="00D539A2">
        <w:rPr>
          <w:szCs w:val="22"/>
          <w:lang w:val="lt-LT"/>
        </w:rPr>
        <w:t>staigiai prasidėjusį ar nepraeinantį skausmą;</w:t>
      </w:r>
    </w:p>
    <w:p w14:paraId="45F1E404" w14:textId="77777777" w:rsidR="00D132C6" w:rsidRPr="00D539A2" w:rsidRDefault="00D132C6" w:rsidP="00A72D18">
      <w:pPr>
        <w:numPr>
          <w:ilvl w:val="0"/>
          <w:numId w:val="10"/>
        </w:numPr>
        <w:tabs>
          <w:tab w:val="clear" w:pos="567"/>
        </w:tabs>
        <w:spacing w:line="240" w:lineRule="auto"/>
        <w:ind w:left="567" w:right="-2" w:hanging="567"/>
        <w:rPr>
          <w:szCs w:val="22"/>
          <w:lang w:val="lt-LT"/>
        </w:rPr>
      </w:pPr>
      <w:r w:rsidRPr="00D539A2">
        <w:rPr>
          <w:szCs w:val="22"/>
          <w:lang w:val="lt-LT"/>
        </w:rPr>
        <w:t>karščiavimą, jeigu kitoks gydymas buvo neveiksmingas.</w:t>
      </w:r>
    </w:p>
    <w:p w14:paraId="6BC53588" w14:textId="77777777" w:rsidR="00D132C6" w:rsidRPr="00D539A2" w:rsidRDefault="00D132C6" w:rsidP="00A72D18">
      <w:pPr>
        <w:numPr>
          <w:ilvl w:val="12"/>
          <w:numId w:val="0"/>
        </w:numPr>
        <w:tabs>
          <w:tab w:val="clear" w:pos="567"/>
        </w:tabs>
        <w:spacing w:line="240" w:lineRule="auto"/>
        <w:ind w:right="-2"/>
        <w:rPr>
          <w:szCs w:val="22"/>
          <w:lang w:val="lt-LT"/>
        </w:rPr>
      </w:pPr>
    </w:p>
    <w:p w14:paraId="07A39892" w14:textId="77777777" w:rsidR="00D132C6" w:rsidRPr="00D539A2" w:rsidRDefault="00D132C6" w:rsidP="00A72D18">
      <w:pPr>
        <w:numPr>
          <w:ilvl w:val="12"/>
          <w:numId w:val="0"/>
        </w:numPr>
        <w:tabs>
          <w:tab w:val="clear" w:pos="567"/>
        </w:tabs>
        <w:spacing w:line="240" w:lineRule="auto"/>
        <w:ind w:right="-2"/>
        <w:rPr>
          <w:szCs w:val="22"/>
          <w:lang w:val="lt-LT"/>
        </w:rPr>
      </w:pPr>
    </w:p>
    <w:p w14:paraId="2A20DDC0" w14:textId="2547E908" w:rsidR="00D132C6" w:rsidRPr="00D539A2" w:rsidRDefault="00D132C6" w:rsidP="004755D9">
      <w:pPr>
        <w:pStyle w:val="Antrat4"/>
        <w:spacing w:line="240" w:lineRule="auto"/>
        <w:jc w:val="left"/>
        <w:rPr>
          <w:rFonts w:ascii="Times New Roman" w:hAnsi="Times New Roman"/>
          <w:sz w:val="22"/>
          <w:szCs w:val="22"/>
          <w:lang w:val="lt-LT"/>
        </w:rPr>
      </w:pPr>
      <w:r w:rsidRPr="00D539A2">
        <w:rPr>
          <w:rFonts w:ascii="Times New Roman" w:hAnsi="Times New Roman"/>
          <w:sz w:val="22"/>
          <w:szCs w:val="22"/>
          <w:lang w:val="lt-LT"/>
        </w:rPr>
        <w:t>2.</w:t>
      </w:r>
      <w:r w:rsidRPr="00D539A2">
        <w:rPr>
          <w:rFonts w:ascii="Times New Roman" w:hAnsi="Times New Roman"/>
          <w:sz w:val="22"/>
          <w:szCs w:val="22"/>
          <w:lang w:val="lt-LT"/>
        </w:rPr>
        <w:tab/>
        <w:t xml:space="preserve">Kas žinotina prieš vartojant </w:t>
      </w:r>
      <w:proofErr w:type="spellStart"/>
      <w:r w:rsidRPr="00D539A2">
        <w:rPr>
          <w:rFonts w:ascii="Times New Roman" w:hAnsi="Times New Roman"/>
          <w:sz w:val="22"/>
          <w:szCs w:val="22"/>
          <w:lang w:val="lt-LT"/>
        </w:rPr>
        <w:t>Metamizole</w:t>
      </w:r>
      <w:proofErr w:type="spellEnd"/>
      <w:r w:rsidRPr="00D539A2">
        <w:rPr>
          <w:rFonts w:ascii="Times New Roman" w:hAnsi="Times New Roman"/>
          <w:sz w:val="22"/>
          <w:szCs w:val="22"/>
          <w:lang w:val="lt-LT"/>
        </w:rPr>
        <w:t xml:space="preserve"> </w:t>
      </w:r>
      <w:proofErr w:type="spellStart"/>
      <w:r w:rsidRPr="00D539A2">
        <w:rPr>
          <w:rFonts w:ascii="Times New Roman" w:hAnsi="Times New Roman"/>
          <w:sz w:val="22"/>
          <w:szCs w:val="22"/>
          <w:lang w:val="lt-LT"/>
        </w:rPr>
        <w:t>sodium</w:t>
      </w:r>
      <w:proofErr w:type="spellEnd"/>
      <w:r w:rsidRPr="00D539A2">
        <w:rPr>
          <w:rFonts w:ascii="Times New Roman" w:hAnsi="Times New Roman"/>
          <w:sz w:val="22"/>
          <w:szCs w:val="22"/>
          <w:lang w:val="lt-LT"/>
        </w:rPr>
        <w:t xml:space="preserve"> </w:t>
      </w:r>
      <w:proofErr w:type="spellStart"/>
      <w:r w:rsidRPr="00D539A2">
        <w:rPr>
          <w:rFonts w:ascii="Times New Roman" w:hAnsi="Times New Roman"/>
          <w:sz w:val="22"/>
          <w:szCs w:val="22"/>
          <w:lang w:val="lt-LT"/>
        </w:rPr>
        <w:t>Kalceks</w:t>
      </w:r>
      <w:proofErr w:type="spellEnd"/>
    </w:p>
    <w:p w14:paraId="49E7D7E1" w14:textId="77777777" w:rsidR="00D132C6" w:rsidRPr="00D539A2" w:rsidRDefault="00D132C6" w:rsidP="00A72D18">
      <w:pPr>
        <w:numPr>
          <w:ilvl w:val="12"/>
          <w:numId w:val="0"/>
        </w:numPr>
        <w:tabs>
          <w:tab w:val="clear" w:pos="567"/>
        </w:tabs>
        <w:spacing w:line="240" w:lineRule="auto"/>
        <w:ind w:right="-2"/>
        <w:rPr>
          <w:szCs w:val="22"/>
          <w:lang w:val="lt-LT"/>
        </w:rPr>
      </w:pPr>
    </w:p>
    <w:p w14:paraId="5E51B75E" w14:textId="14CC6894" w:rsidR="00D132C6" w:rsidRPr="00D539A2" w:rsidRDefault="00D132C6" w:rsidP="004755D9">
      <w:pPr>
        <w:pStyle w:val="Antrat4"/>
        <w:spacing w:line="240" w:lineRule="auto"/>
        <w:jc w:val="left"/>
        <w:rPr>
          <w:rFonts w:ascii="Times New Roman" w:hAnsi="Times New Roman"/>
          <w:sz w:val="22"/>
          <w:szCs w:val="22"/>
          <w:lang w:val="lt-LT"/>
        </w:rPr>
      </w:pPr>
      <w:proofErr w:type="spellStart"/>
      <w:r w:rsidRPr="00D539A2">
        <w:rPr>
          <w:rFonts w:ascii="Times New Roman" w:hAnsi="Times New Roman"/>
          <w:sz w:val="22"/>
          <w:szCs w:val="22"/>
          <w:lang w:val="lt-LT"/>
        </w:rPr>
        <w:t>Metamizole</w:t>
      </w:r>
      <w:proofErr w:type="spellEnd"/>
      <w:r w:rsidRPr="00D539A2">
        <w:rPr>
          <w:rFonts w:ascii="Times New Roman" w:hAnsi="Times New Roman"/>
          <w:sz w:val="22"/>
          <w:szCs w:val="22"/>
          <w:lang w:val="lt-LT"/>
        </w:rPr>
        <w:t xml:space="preserve"> </w:t>
      </w:r>
      <w:proofErr w:type="spellStart"/>
      <w:r w:rsidRPr="00D539A2">
        <w:rPr>
          <w:rFonts w:ascii="Times New Roman" w:hAnsi="Times New Roman"/>
          <w:sz w:val="22"/>
          <w:szCs w:val="22"/>
          <w:lang w:val="lt-LT"/>
        </w:rPr>
        <w:t>sodium</w:t>
      </w:r>
      <w:proofErr w:type="spellEnd"/>
      <w:r w:rsidRPr="00D539A2">
        <w:rPr>
          <w:rFonts w:ascii="Times New Roman" w:hAnsi="Times New Roman"/>
          <w:sz w:val="22"/>
          <w:szCs w:val="22"/>
          <w:lang w:val="lt-LT"/>
        </w:rPr>
        <w:t xml:space="preserve"> </w:t>
      </w:r>
      <w:proofErr w:type="spellStart"/>
      <w:r w:rsidRPr="00D539A2">
        <w:rPr>
          <w:rFonts w:ascii="Times New Roman" w:hAnsi="Times New Roman"/>
          <w:sz w:val="22"/>
          <w:szCs w:val="22"/>
          <w:lang w:val="lt-LT"/>
        </w:rPr>
        <w:t>Kalceks</w:t>
      </w:r>
      <w:proofErr w:type="spellEnd"/>
      <w:r w:rsidRPr="00D539A2">
        <w:rPr>
          <w:rFonts w:ascii="Times New Roman" w:hAnsi="Times New Roman"/>
          <w:sz w:val="22"/>
          <w:szCs w:val="22"/>
          <w:lang w:val="lt-LT"/>
        </w:rPr>
        <w:t xml:space="preserve"> vartoti </w:t>
      </w:r>
      <w:r w:rsidR="00400E30">
        <w:rPr>
          <w:rFonts w:ascii="Times New Roman" w:hAnsi="Times New Roman"/>
          <w:sz w:val="22"/>
          <w:szCs w:val="22"/>
          <w:lang w:val="lt-LT"/>
        </w:rPr>
        <w:t>draudžiama</w:t>
      </w:r>
      <w:r w:rsidRPr="00D539A2">
        <w:rPr>
          <w:rFonts w:ascii="Times New Roman" w:hAnsi="Times New Roman"/>
          <w:sz w:val="22"/>
          <w:szCs w:val="22"/>
          <w:lang w:val="lt-LT"/>
        </w:rPr>
        <w:t>:</w:t>
      </w:r>
    </w:p>
    <w:p w14:paraId="7FF468D0" w14:textId="7B799C67" w:rsidR="00D132C6" w:rsidRDefault="00D132C6" w:rsidP="00A72D18">
      <w:pPr>
        <w:numPr>
          <w:ilvl w:val="12"/>
          <w:numId w:val="0"/>
        </w:numPr>
        <w:spacing w:line="240" w:lineRule="auto"/>
        <w:ind w:left="567" w:hanging="567"/>
        <w:rPr>
          <w:szCs w:val="22"/>
          <w:lang w:val="lt-LT"/>
        </w:rPr>
      </w:pPr>
      <w:r w:rsidRPr="00D539A2">
        <w:rPr>
          <w:szCs w:val="22"/>
          <w:lang w:val="lt-LT"/>
        </w:rPr>
        <w:t>-</w:t>
      </w:r>
      <w:r w:rsidRPr="00D539A2">
        <w:rPr>
          <w:szCs w:val="22"/>
          <w:lang w:val="lt-LT"/>
        </w:rPr>
        <w:tab/>
        <w:t xml:space="preserve">jeigu yra alergija </w:t>
      </w:r>
      <w:proofErr w:type="spellStart"/>
      <w:r w:rsidRPr="00D539A2">
        <w:rPr>
          <w:szCs w:val="22"/>
          <w:lang w:val="lt-LT"/>
        </w:rPr>
        <w:t>metamizolui</w:t>
      </w:r>
      <w:proofErr w:type="spellEnd"/>
      <w:r w:rsidRPr="00D539A2">
        <w:rPr>
          <w:szCs w:val="22"/>
          <w:lang w:val="lt-LT"/>
        </w:rPr>
        <w:t xml:space="preserve"> ar kitoms susijusioms medžiagoms (pvz., </w:t>
      </w:r>
      <w:proofErr w:type="spellStart"/>
      <w:r w:rsidRPr="00D539A2">
        <w:rPr>
          <w:szCs w:val="22"/>
          <w:lang w:val="lt-LT"/>
        </w:rPr>
        <w:t>fenazonui</w:t>
      </w:r>
      <w:proofErr w:type="spellEnd"/>
      <w:r w:rsidRPr="00D539A2">
        <w:rPr>
          <w:szCs w:val="22"/>
          <w:lang w:val="lt-LT"/>
        </w:rPr>
        <w:t xml:space="preserve">, </w:t>
      </w:r>
      <w:proofErr w:type="spellStart"/>
      <w:r w:rsidRPr="00D539A2">
        <w:rPr>
          <w:szCs w:val="22"/>
          <w:lang w:val="lt-LT"/>
        </w:rPr>
        <w:t>propifenazonui</w:t>
      </w:r>
      <w:proofErr w:type="spellEnd"/>
      <w:r w:rsidRPr="00D539A2">
        <w:rPr>
          <w:szCs w:val="22"/>
          <w:lang w:val="lt-LT"/>
        </w:rPr>
        <w:t xml:space="preserve">, </w:t>
      </w:r>
      <w:proofErr w:type="spellStart"/>
      <w:r w:rsidRPr="00D539A2">
        <w:rPr>
          <w:szCs w:val="22"/>
          <w:lang w:val="lt-LT"/>
        </w:rPr>
        <w:t>fenilbutazonui</w:t>
      </w:r>
      <w:proofErr w:type="spellEnd"/>
      <w:r w:rsidRPr="00D539A2">
        <w:rPr>
          <w:szCs w:val="22"/>
          <w:lang w:val="lt-LT"/>
        </w:rPr>
        <w:t xml:space="preserve">, </w:t>
      </w:r>
      <w:proofErr w:type="spellStart"/>
      <w:r w:rsidRPr="00D539A2">
        <w:rPr>
          <w:szCs w:val="22"/>
          <w:lang w:val="lt-LT"/>
        </w:rPr>
        <w:t>oksifenbutazonui</w:t>
      </w:r>
      <w:proofErr w:type="spellEnd"/>
      <w:r w:rsidRPr="00D539A2">
        <w:rPr>
          <w:szCs w:val="22"/>
          <w:lang w:val="lt-LT"/>
        </w:rPr>
        <w:t>) arba bet kuriai pagalbinei šio vaisto medžiagai (jos išvardytos 6</w:t>
      </w:r>
      <w:r w:rsidR="00A72D18">
        <w:rPr>
          <w:szCs w:val="22"/>
          <w:lang w:val="lt-LT"/>
        </w:rPr>
        <w:t> </w:t>
      </w:r>
      <w:r w:rsidRPr="00D539A2">
        <w:rPr>
          <w:szCs w:val="22"/>
          <w:lang w:val="lt-LT"/>
        </w:rPr>
        <w:t>skyriuje);</w:t>
      </w:r>
    </w:p>
    <w:p w14:paraId="76E2A52A" w14:textId="031B44FE" w:rsidR="00287696" w:rsidRPr="00287696" w:rsidRDefault="00287696" w:rsidP="003C21C6">
      <w:pPr>
        <w:pStyle w:val="Sraopastraipa"/>
        <w:numPr>
          <w:ilvl w:val="0"/>
          <w:numId w:val="25"/>
        </w:numPr>
        <w:spacing w:line="240" w:lineRule="auto"/>
        <w:ind w:left="567" w:hanging="567"/>
        <w:rPr>
          <w:szCs w:val="22"/>
          <w:lang w:val="lt-LT"/>
        </w:rPr>
      </w:pPr>
      <w:r w:rsidRPr="00287696">
        <w:rPr>
          <w:szCs w:val="22"/>
          <w:lang w:val="lt-LT"/>
        </w:rPr>
        <w:t xml:space="preserve">jeigu anksčiau dėl </w:t>
      </w:r>
      <w:proofErr w:type="spellStart"/>
      <w:r w:rsidRPr="00287696">
        <w:rPr>
          <w:szCs w:val="22"/>
          <w:lang w:val="lt-LT"/>
        </w:rPr>
        <w:t>metamizolo</w:t>
      </w:r>
      <w:proofErr w:type="spellEnd"/>
      <w:r w:rsidRPr="00287696">
        <w:rPr>
          <w:szCs w:val="22"/>
          <w:lang w:val="lt-LT"/>
        </w:rPr>
        <w:t xml:space="preserve"> arba panašių vaistų, vadinamų </w:t>
      </w:r>
      <w:proofErr w:type="spellStart"/>
      <w:r w:rsidRPr="00287696">
        <w:rPr>
          <w:szCs w:val="22"/>
          <w:lang w:val="lt-LT"/>
        </w:rPr>
        <w:t>pirazolonais</w:t>
      </w:r>
      <w:proofErr w:type="spellEnd"/>
      <w:r w:rsidRPr="00287696">
        <w:rPr>
          <w:szCs w:val="22"/>
          <w:lang w:val="lt-LT"/>
        </w:rPr>
        <w:t xml:space="preserve"> arba </w:t>
      </w:r>
      <w:proofErr w:type="spellStart"/>
      <w:r w:rsidRPr="00287696">
        <w:rPr>
          <w:szCs w:val="22"/>
          <w:lang w:val="lt-LT"/>
        </w:rPr>
        <w:t>pirazolidinais</w:t>
      </w:r>
      <w:proofErr w:type="spellEnd"/>
      <w:r w:rsidRPr="00287696">
        <w:rPr>
          <w:szCs w:val="22"/>
          <w:lang w:val="lt-LT"/>
        </w:rPr>
        <w:t xml:space="preserve">, Jums buvo labai sumažėjęs baltųjų kraujo ląstelių, vadinamų </w:t>
      </w:r>
      <w:proofErr w:type="spellStart"/>
      <w:r w:rsidRPr="00287696">
        <w:rPr>
          <w:szCs w:val="22"/>
          <w:lang w:val="lt-LT"/>
        </w:rPr>
        <w:t>granulocitais</w:t>
      </w:r>
      <w:proofErr w:type="spellEnd"/>
      <w:r w:rsidRPr="00287696">
        <w:rPr>
          <w:szCs w:val="22"/>
          <w:lang w:val="lt-LT"/>
        </w:rPr>
        <w:t>, skaičius</w:t>
      </w:r>
      <w:r>
        <w:rPr>
          <w:szCs w:val="22"/>
          <w:lang w:val="lt-LT"/>
        </w:rPr>
        <w:t>;</w:t>
      </w:r>
    </w:p>
    <w:p w14:paraId="5E65E155" w14:textId="77777777" w:rsidR="00D132C6" w:rsidRPr="00D539A2" w:rsidRDefault="00D132C6" w:rsidP="00A72D18">
      <w:pPr>
        <w:numPr>
          <w:ilvl w:val="12"/>
          <w:numId w:val="0"/>
        </w:numPr>
        <w:spacing w:line="240" w:lineRule="auto"/>
        <w:ind w:right="-2"/>
        <w:rPr>
          <w:szCs w:val="22"/>
          <w:lang w:val="lt-LT"/>
        </w:rPr>
      </w:pPr>
      <w:r w:rsidRPr="00D539A2">
        <w:rPr>
          <w:szCs w:val="22"/>
          <w:lang w:val="lt-LT"/>
        </w:rPr>
        <w:t>-</w:t>
      </w:r>
      <w:r w:rsidRPr="00D539A2">
        <w:rPr>
          <w:szCs w:val="22"/>
          <w:lang w:val="lt-LT"/>
        </w:rPr>
        <w:tab/>
        <w:t>jeigu Jūsų kraujospūdis sumažėjęs ar turite kraujotakos problemų;</w:t>
      </w:r>
    </w:p>
    <w:p w14:paraId="058257C5" w14:textId="0372030C" w:rsidR="00D132C6" w:rsidRPr="00D539A2" w:rsidRDefault="00D132C6" w:rsidP="00287696">
      <w:pPr>
        <w:numPr>
          <w:ilvl w:val="12"/>
          <w:numId w:val="0"/>
        </w:numPr>
        <w:spacing w:line="240" w:lineRule="auto"/>
        <w:ind w:left="567" w:right="-2" w:hanging="567"/>
        <w:rPr>
          <w:szCs w:val="22"/>
          <w:lang w:val="lt-LT"/>
        </w:rPr>
      </w:pPr>
      <w:r w:rsidRPr="00D539A2">
        <w:rPr>
          <w:szCs w:val="22"/>
          <w:lang w:val="lt-LT"/>
        </w:rPr>
        <w:t>-</w:t>
      </w:r>
      <w:r w:rsidRPr="00D539A2">
        <w:rPr>
          <w:szCs w:val="22"/>
          <w:lang w:val="lt-LT"/>
        </w:rPr>
        <w:tab/>
      </w:r>
      <w:r w:rsidR="00287696" w:rsidRPr="00287696">
        <w:rPr>
          <w:szCs w:val="22"/>
          <w:lang w:val="lt-LT"/>
        </w:rPr>
        <w:t>jeigu turite kaulų čiulpų problemų arba sergate liga, kuri turi įtakos kraujo ląstelių</w:t>
      </w:r>
      <w:r w:rsidR="00287696">
        <w:rPr>
          <w:szCs w:val="22"/>
          <w:lang w:val="lt-LT"/>
        </w:rPr>
        <w:t xml:space="preserve"> </w:t>
      </w:r>
      <w:r w:rsidR="00287696" w:rsidRPr="00287696">
        <w:rPr>
          <w:szCs w:val="22"/>
          <w:lang w:val="lt-LT"/>
        </w:rPr>
        <w:t>susidarymui ar veiklai</w:t>
      </w:r>
      <w:r w:rsidRPr="00D539A2">
        <w:rPr>
          <w:szCs w:val="22"/>
          <w:lang w:val="lt-LT"/>
        </w:rPr>
        <w:t>;</w:t>
      </w:r>
    </w:p>
    <w:p w14:paraId="746DC487" w14:textId="19C9DB29" w:rsidR="00D132C6" w:rsidRPr="00D539A2" w:rsidRDefault="00D132C6" w:rsidP="00A72D18">
      <w:pPr>
        <w:numPr>
          <w:ilvl w:val="12"/>
          <w:numId w:val="0"/>
        </w:numPr>
        <w:spacing w:line="240" w:lineRule="auto"/>
        <w:ind w:left="567" w:right="-2" w:hanging="567"/>
        <w:rPr>
          <w:szCs w:val="22"/>
          <w:lang w:val="lt-LT"/>
        </w:rPr>
      </w:pPr>
      <w:r w:rsidRPr="00D539A2">
        <w:rPr>
          <w:szCs w:val="22"/>
          <w:lang w:val="lt-LT"/>
        </w:rPr>
        <w:t>-</w:t>
      </w:r>
      <w:r w:rsidRPr="00D539A2">
        <w:rPr>
          <w:szCs w:val="22"/>
          <w:lang w:val="lt-LT"/>
        </w:rPr>
        <w:tab/>
        <w:t>jeigu ank</w:t>
      </w:r>
      <w:r w:rsidR="00636537" w:rsidRPr="00D539A2">
        <w:rPr>
          <w:szCs w:val="22"/>
          <w:lang w:val="lt-LT"/>
        </w:rPr>
        <w:t>s</w:t>
      </w:r>
      <w:r w:rsidRPr="00D539A2">
        <w:rPr>
          <w:szCs w:val="22"/>
          <w:lang w:val="lt-LT"/>
        </w:rPr>
        <w:t>čiau yra pasireiškusi astma ar alerginės reakcijos, susijusios su analgetikų (</w:t>
      </w:r>
      <w:proofErr w:type="spellStart"/>
      <w:r w:rsidRPr="00D539A2">
        <w:rPr>
          <w:szCs w:val="22"/>
          <w:lang w:val="lt-LT"/>
        </w:rPr>
        <w:t>salicilatų</w:t>
      </w:r>
      <w:proofErr w:type="spellEnd"/>
      <w:r w:rsidRPr="00D539A2">
        <w:rPr>
          <w:szCs w:val="22"/>
          <w:lang w:val="lt-LT"/>
        </w:rPr>
        <w:t xml:space="preserve">, </w:t>
      </w:r>
      <w:proofErr w:type="spellStart"/>
      <w:r w:rsidRPr="00D539A2">
        <w:rPr>
          <w:szCs w:val="22"/>
          <w:lang w:val="lt-LT"/>
        </w:rPr>
        <w:t>paracetamolio</w:t>
      </w:r>
      <w:proofErr w:type="spellEnd"/>
      <w:r w:rsidRPr="00D539A2">
        <w:rPr>
          <w:szCs w:val="22"/>
          <w:lang w:val="lt-LT"/>
        </w:rPr>
        <w:t xml:space="preserve"> ar kitų vaistų nuo skausmo, pvz., </w:t>
      </w:r>
      <w:proofErr w:type="spellStart"/>
      <w:r w:rsidRPr="00D539A2">
        <w:rPr>
          <w:szCs w:val="22"/>
          <w:lang w:val="lt-LT"/>
        </w:rPr>
        <w:t>diklofenako</w:t>
      </w:r>
      <w:proofErr w:type="spellEnd"/>
      <w:r w:rsidRPr="00D539A2">
        <w:rPr>
          <w:szCs w:val="22"/>
          <w:lang w:val="lt-LT"/>
        </w:rPr>
        <w:t xml:space="preserve">, </w:t>
      </w:r>
      <w:proofErr w:type="spellStart"/>
      <w:r w:rsidRPr="00D539A2">
        <w:rPr>
          <w:szCs w:val="22"/>
          <w:lang w:val="lt-LT"/>
        </w:rPr>
        <w:t>ibuprofeno</w:t>
      </w:r>
      <w:proofErr w:type="spellEnd"/>
      <w:r w:rsidRPr="00D539A2">
        <w:rPr>
          <w:szCs w:val="22"/>
          <w:lang w:val="lt-LT"/>
        </w:rPr>
        <w:t xml:space="preserve">, </w:t>
      </w:r>
      <w:proofErr w:type="spellStart"/>
      <w:r w:rsidRPr="00D539A2">
        <w:rPr>
          <w:szCs w:val="22"/>
          <w:lang w:val="lt-LT"/>
        </w:rPr>
        <w:t>indometacino</w:t>
      </w:r>
      <w:proofErr w:type="spellEnd"/>
      <w:r w:rsidRPr="00D539A2">
        <w:rPr>
          <w:szCs w:val="22"/>
          <w:lang w:val="lt-LT"/>
        </w:rPr>
        <w:t xml:space="preserve">, </w:t>
      </w:r>
      <w:proofErr w:type="spellStart"/>
      <w:r w:rsidRPr="00D539A2">
        <w:rPr>
          <w:szCs w:val="22"/>
          <w:lang w:val="lt-LT"/>
        </w:rPr>
        <w:lastRenderedPageBreak/>
        <w:t>naprokseno</w:t>
      </w:r>
      <w:proofErr w:type="spellEnd"/>
      <w:r w:rsidRPr="00D539A2">
        <w:rPr>
          <w:szCs w:val="22"/>
          <w:lang w:val="lt-LT"/>
        </w:rPr>
        <w:t>) vartojimu, tokios kaip dilgėlinė ar veido ir kvėpavimo ar virškinimo trakto gleivinių patinimas;</w:t>
      </w:r>
    </w:p>
    <w:p w14:paraId="32197671" w14:textId="77777777" w:rsidR="00D132C6" w:rsidRPr="00D539A2" w:rsidRDefault="00D132C6" w:rsidP="00A72D18">
      <w:pPr>
        <w:numPr>
          <w:ilvl w:val="12"/>
          <w:numId w:val="0"/>
        </w:numPr>
        <w:spacing w:line="240" w:lineRule="auto"/>
        <w:ind w:right="-2"/>
        <w:rPr>
          <w:szCs w:val="22"/>
          <w:lang w:val="lt-LT"/>
        </w:rPr>
      </w:pPr>
      <w:r w:rsidRPr="00D539A2">
        <w:rPr>
          <w:szCs w:val="22"/>
          <w:lang w:val="lt-LT"/>
        </w:rPr>
        <w:t>-</w:t>
      </w:r>
      <w:r w:rsidRPr="00D539A2">
        <w:rPr>
          <w:szCs w:val="22"/>
          <w:lang w:val="lt-LT"/>
        </w:rPr>
        <w:tab/>
        <w:t xml:space="preserve">jeigu šiuo metu sergate sunkia kepenų liga, </w:t>
      </w:r>
      <w:proofErr w:type="spellStart"/>
      <w:r w:rsidRPr="00D539A2">
        <w:rPr>
          <w:szCs w:val="22"/>
          <w:lang w:val="lt-LT"/>
        </w:rPr>
        <w:t>t.y</w:t>
      </w:r>
      <w:proofErr w:type="spellEnd"/>
      <w:r w:rsidRPr="00D539A2">
        <w:rPr>
          <w:szCs w:val="22"/>
          <w:lang w:val="lt-LT"/>
        </w:rPr>
        <w:t xml:space="preserve">. </w:t>
      </w:r>
      <w:proofErr w:type="spellStart"/>
      <w:r w:rsidRPr="00D539A2">
        <w:rPr>
          <w:szCs w:val="22"/>
          <w:lang w:val="lt-LT"/>
        </w:rPr>
        <w:t>porfirija</w:t>
      </w:r>
      <w:proofErr w:type="spellEnd"/>
      <w:r w:rsidRPr="00D539A2">
        <w:rPr>
          <w:szCs w:val="22"/>
          <w:lang w:val="lt-LT"/>
        </w:rPr>
        <w:t xml:space="preserve"> (vadinamųjų </w:t>
      </w:r>
      <w:proofErr w:type="spellStart"/>
      <w:r w:rsidRPr="00D539A2">
        <w:rPr>
          <w:szCs w:val="22"/>
          <w:lang w:val="lt-LT"/>
        </w:rPr>
        <w:t>porfirijos</w:t>
      </w:r>
      <w:proofErr w:type="spellEnd"/>
      <w:r w:rsidRPr="00D539A2">
        <w:rPr>
          <w:szCs w:val="22"/>
          <w:lang w:val="lt-LT"/>
        </w:rPr>
        <w:t xml:space="preserve"> priepuolių </w:t>
      </w:r>
    </w:p>
    <w:p w14:paraId="15E18939" w14:textId="77777777" w:rsidR="00D132C6" w:rsidRPr="00D539A2" w:rsidRDefault="00D132C6" w:rsidP="00A72D18">
      <w:pPr>
        <w:numPr>
          <w:ilvl w:val="12"/>
          <w:numId w:val="0"/>
        </w:numPr>
        <w:spacing w:line="240" w:lineRule="auto"/>
        <w:ind w:right="-2" w:firstLine="567"/>
        <w:rPr>
          <w:szCs w:val="22"/>
          <w:lang w:val="lt-LT"/>
        </w:rPr>
      </w:pPr>
      <w:r w:rsidRPr="00D539A2">
        <w:rPr>
          <w:szCs w:val="22"/>
          <w:lang w:val="lt-LT"/>
        </w:rPr>
        <w:t>rizika);</w:t>
      </w:r>
    </w:p>
    <w:p w14:paraId="0859FDB7" w14:textId="77777777" w:rsidR="00D132C6" w:rsidRPr="00D539A2" w:rsidRDefault="00D132C6" w:rsidP="00A72D18">
      <w:pPr>
        <w:numPr>
          <w:ilvl w:val="12"/>
          <w:numId w:val="0"/>
        </w:numPr>
        <w:spacing w:line="240" w:lineRule="auto"/>
        <w:ind w:left="567" w:right="-2" w:hanging="567"/>
        <w:rPr>
          <w:szCs w:val="22"/>
          <w:lang w:val="lt-LT"/>
        </w:rPr>
      </w:pPr>
      <w:r w:rsidRPr="00D539A2">
        <w:rPr>
          <w:szCs w:val="22"/>
          <w:lang w:val="lt-LT"/>
        </w:rPr>
        <w:t>-</w:t>
      </w:r>
      <w:r w:rsidRPr="00D539A2">
        <w:rPr>
          <w:szCs w:val="22"/>
          <w:lang w:val="lt-LT"/>
        </w:rPr>
        <w:tab/>
        <w:t xml:space="preserve">jeigu turite įgimtą gliukozės-6-fosfatazės </w:t>
      </w:r>
      <w:proofErr w:type="spellStart"/>
      <w:r w:rsidRPr="00D539A2">
        <w:rPr>
          <w:szCs w:val="22"/>
          <w:lang w:val="lt-LT"/>
        </w:rPr>
        <w:t>dehidrogenazės</w:t>
      </w:r>
      <w:proofErr w:type="spellEnd"/>
      <w:r w:rsidRPr="00D539A2">
        <w:rPr>
          <w:szCs w:val="22"/>
          <w:lang w:val="lt-LT"/>
        </w:rPr>
        <w:t xml:space="preserve"> fermento nepakankamumą (raudonųjų kraujo kūnelių irimo rizika);</w:t>
      </w:r>
    </w:p>
    <w:p w14:paraId="7F671D2F" w14:textId="6FE9833E" w:rsidR="00D132C6" w:rsidRPr="00D539A2" w:rsidRDefault="00D132C6" w:rsidP="00A72D18">
      <w:pPr>
        <w:numPr>
          <w:ilvl w:val="12"/>
          <w:numId w:val="0"/>
        </w:numPr>
        <w:spacing w:line="240" w:lineRule="auto"/>
        <w:ind w:right="-2"/>
        <w:rPr>
          <w:szCs w:val="22"/>
          <w:lang w:val="lt-LT"/>
        </w:rPr>
      </w:pPr>
      <w:r w:rsidRPr="00D539A2">
        <w:rPr>
          <w:szCs w:val="22"/>
          <w:lang w:val="lt-LT"/>
        </w:rPr>
        <w:t>-</w:t>
      </w:r>
      <w:r w:rsidRPr="00D539A2">
        <w:rPr>
          <w:szCs w:val="22"/>
          <w:lang w:val="lt-LT"/>
        </w:rPr>
        <w:tab/>
        <w:t>jeigu yra paskutinieji trys nėštumo mėnesiai</w:t>
      </w:r>
      <w:r w:rsidR="00BC5535" w:rsidRPr="00D539A2">
        <w:rPr>
          <w:szCs w:val="22"/>
          <w:lang w:val="lt-LT"/>
        </w:rPr>
        <w:t>.</w:t>
      </w:r>
    </w:p>
    <w:p w14:paraId="31D78DC2" w14:textId="77777777" w:rsidR="00D132C6" w:rsidRPr="00D539A2" w:rsidRDefault="00D132C6" w:rsidP="004755D9">
      <w:pPr>
        <w:pStyle w:val="Antrat4"/>
        <w:spacing w:line="240" w:lineRule="auto"/>
        <w:jc w:val="left"/>
        <w:rPr>
          <w:rFonts w:ascii="Times New Roman" w:hAnsi="Times New Roman"/>
          <w:b w:val="0"/>
          <w:sz w:val="22"/>
          <w:szCs w:val="22"/>
          <w:lang w:val="lt-LT"/>
        </w:rPr>
      </w:pPr>
    </w:p>
    <w:p w14:paraId="356624B8" w14:textId="59A11B61" w:rsidR="00D132C6" w:rsidRPr="00D539A2" w:rsidRDefault="00D132C6" w:rsidP="004755D9">
      <w:pPr>
        <w:pStyle w:val="Antrat4"/>
        <w:spacing w:line="240" w:lineRule="auto"/>
        <w:jc w:val="left"/>
        <w:rPr>
          <w:rFonts w:ascii="Times New Roman" w:hAnsi="Times New Roman"/>
          <w:sz w:val="22"/>
          <w:szCs w:val="22"/>
          <w:lang w:val="lt-LT"/>
        </w:rPr>
      </w:pPr>
      <w:r w:rsidRPr="00D539A2">
        <w:rPr>
          <w:rFonts w:ascii="Times New Roman" w:hAnsi="Times New Roman"/>
          <w:sz w:val="22"/>
          <w:szCs w:val="22"/>
          <w:lang w:val="lt-LT"/>
        </w:rPr>
        <w:t>Įspėjimai ir atsargumo priemonės</w:t>
      </w:r>
    </w:p>
    <w:p w14:paraId="2A9B6722" w14:textId="77777777" w:rsidR="00D132C6" w:rsidRPr="00D539A2" w:rsidRDefault="00D132C6" w:rsidP="00A72D18">
      <w:pPr>
        <w:numPr>
          <w:ilvl w:val="12"/>
          <w:numId w:val="0"/>
        </w:numPr>
        <w:tabs>
          <w:tab w:val="clear" w:pos="567"/>
        </w:tabs>
        <w:spacing w:line="240" w:lineRule="auto"/>
        <w:ind w:right="-2"/>
        <w:rPr>
          <w:szCs w:val="22"/>
          <w:lang w:val="lt-LT"/>
        </w:rPr>
      </w:pPr>
      <w:r w:rsidRPr="00D539A2">
        <w:rPr>
          <w:szCs w:val="22"/>
          <w:lang w:val="lt-LT"/>
        </w:rPr>
        <w:t xml:space="preserve">Pasitarkite su gydytoju, vaistininku arba slaugytoju, prieš pradėdami vartoti </w:t>
      </w:r>
      <w:proofErr w:type="spellStart"/>
      <w:r w:rsidRPr="00D539A2">
        <w:rPr>
          <w:szCs w:val="22"/>
          <w:lang w:val="lt-LT"/>
        </w:rPr>
        <w:t>Metamizole</w:t>
      </w:r>
      <w:proofErr w:type="spellEnd"/>
      <w:r w:rsidRPr="00D539A2">
        <w:rPr>
          <w:szCs w:val="22"/>
          <w:lang w:val="lt-LT"/>
        </w:rPr>
        <w:t xml:space="preserve"> </w:t>
      </w:r>
      <w:proofErr w:type="spellStart"/>
      <w:r w:rsidRPr="00D539A2">
        <w:rPr>
          <w:szCs w:val="22"/>
          <w:lang w:val="lt-LT"/>
        </w:rPr>
        <w:t>sodium</w:t>
      </w:r>
      <w:proofErr w:type="spellEnd"/>
      <w:r w:rsidRPr="00D539A2">
        <w:rPr>
          <w:szCs w:val="22"/>
          <w:lang w:val="lt-LT"/>
        </w:rPr>
        <w:t xml:space="preserve"> </w:t>
      </w:r>
      <w:proofErr w:type="spellStart"/>
      <w:r w:rsidRPr="00D539A2">
        <w:rPr>
          <w:szCs w:val="22"/>
          <w:lang w:val="lt-LT"/>
        </w:rPr>
        <w:t>Kalceks</w:t>
      </w:r>
      <w:proofErr w:type="spellEnd"/>
      <w:r w:rsidRPr="00D539A2">
        <w:rPr>
          <w:szCs w:val="22"/>
          <w:lang w:val="lt-LT"/>
        </w:rPr>
        <w:t>.</w:t>
      </w:r>
    </w:p>
    <w:p w14:paraId="26D05759" w14:textId="77777777" w:rsidR="00D132C6" w:rsidRPr="00D539A2" w:rsidRDefault="00D132C6" w:rsidP="00A72D18">
      <w:pPr>
        <w:numPr>
          <w:ilvl w:val="12"/>
          <w:numId w:val="0"/>
        </w:numPr>
        <w:tabs>
          <w:tab w:val="clear" w:pos="567"/>
        </w:tabs>
        <w:spacing w:line="240" w:lineRule="auto"/>
        <w:ind w:right="-2"/>
        <w:rPr>
          <w:szCs w:val="22"/>
          <w:lang w:val="lt-LT"/>
        </w:rPr>
      </w:pPr>
    </w:p>
    <w:p w14:paraId="21B3BC90" w14:textId="77777777" w:rsidR="00D132C6" w:rsidRPr="00D539A2" w:rsidRDefault="00D132C6" w:rsidP="00A72D18">
      <w:pPr>
        <w:numPr>
          <w:ilvl w:val="12"/>
          <w:numId w:val="0"/>
        </w:numPr>
        <w:tabs>
          <w:tab w:val="clear" w:pos="567"/>
        </w:tabs>
        <w:spacing w:line="240" w:lineRule="auto"/>
        <w:ind w:right="-2"/>
        <w:rPr>
          <w:szCs w:val="22"/>
          <w:lang w:val="lt-LT"/>
        </w:rPr>
      </w:pPr>
      <w:r w:rsidRPr="00D539A2">
        <w:rPr>
          <w:szCs w:val="22"/>
          <w:lang w:val="lt-LT"/>
        </w:rPr>
        <w:t xml:space="preserve">Specialių atsargumo priemonių vartojant </w:t>
      </w:r>
      <w:proofErr w:type="spellStart"/>
      <w:r w:rsidRPr="00D539A2">
        <w:rPr>
          <w:szCs w:val="22"/>
          <w:lang w:val="lt-LT"/>
        </w:rPr>
        <w:t>Metamizole</w:t>
      </w:r>
      <w:proofErr w:type="spellEnd"/>
      <w:r w:rsidRPr="00D539A2">
        <w:rPr>
          <w:szCs w:val="22"/>
          <w:lang w:val="lt-LT"/>
        </w:rPr>
        <w:t xml:space="preserve"> </w:t>
      </w:r>
      <w:proofErr w:type="spellStart"/>
      <w:r w:rsidRPr="00D539A2">
        <w:rPr>
          <w:szCs w:val="22"/>
          <w:lang w:val="lt-LT"/>
        </w:rPr>
        <w:t>sodium</w:t>
      </w:r>
      <w:proofErr w:type="spellEnd"/>
      <w:r w:rsidRPr="00D539A2">
        <w:rPr>
          <w:szCs w:val="22"/>
          <w:lang w:val="lt-LT"/>
        </w:rPr>
        <w:t xml:space="preserve"> </w:t>
      </w:r>
      <w:proofErr w:type="spellStart"/>
      <w:r w:rsidRPr="00D539A2">
        <w:rPr>
          <w:szCs w:val="22"/>
          <w:lang w:val="lt-LT"/>
        </w:rPr>
        <w:t>Kalceks</w:t>
      </w:r>
      <w:proofErr w:type="spellEnd"/>
      <w:r w:rsidRPr="00D539A2">
        <w:rPr>
          <w:szCs w:val="22"/>
          <w:lang w:val="lt-LT"/>
        </w:rPr>
        <w:t xml:space="preserve"> reikia:</w:t>
      </w:r>
    </w:p>
    <w:p w14:paraId="3EAD31AD" w14:textId="77777777" w:rsidR="000D6DA6" w:rsidRPr="00A03349" w:rsidRDefault="000D6DA6" w:rsidP="00A72D18">
      <w:pPr>
        <w:numPr>
          <w:ilvl w:val="0"/>
          <w:numId w:val="17"/>
        </w:numPr>
        <w:tabs>
          <w:tab w:val="clear" w:pos="567"/>
        </w:tabs>
        <w:spacing w:line="240" w:lineRule="auto"/>
        <w:ind w:left="567" w:right="-2" w:hanging="567"/>
        <w:rPr>
          <w:szCs w:val="22"/>
          <w:lang w:val="lt-LT"/>
        </w:rPr>
      </w:pPr>
      <w:r w:rsidRPr="00A03349">
        <w:rPr>
          <w:szCs w:val="22"/>
          <w:lang w:val="lt-LT"/>
        </w:rPr>
        <w:t xml:space="preserve">Jeigu Jums pasireiškia karščiavimas, drebulys, gerklės skausmas ar burnos opos, nedelsiant kreipkitės į gydytoją. Šie simptomai gali būti susiję su </w:t>
      </w:r>
      <w:proofErr w:type="spellStart"/>
      <w:r w:rsidRPr="00A03349">
        <w:rPr>
          <w:szCs w:val="22"/>
          <w:lang w:val="lt-LT"/>
        </w:rPr>
        <w:t>neutropenija</w:t>
      </w:r>
      <w:proofErr w:type="spellEnd"/>
      <w:r w:rsidRPr="00A03349">
        <w:rPr>
          <w:szCs w:val="22"/>
          <w:lang w:val="lt-LT"/>
        </w:rPr>
        <w:t xml:space="preserve"> (baltųjų kraujo kūnelių, </w:t>
      </w:r>
      <w:proofErr w:type="spellStart"/>
      <w:r w:rsidRPr="00A03349">
        <w:rPr>
          <w:szCs w:val="22"/>
          <w:lang w:val="lt-LT"/>
        </w:rPr>
        <w:t>t.y</w:t>
      </w:r>
      <w:proofErr w:type="spellEnd"/>
      <w:r w:rsidRPr="00A03349">
        <w:rPr>
          <w:szCs w:val="22"/>
          <w:lang w:val="lt-LT"/>
        </w:rPr>
        <w:t xml:space="preserve">. </w:t>
      </w:r>
      <w:proofErr w:type="spellStart"/>
      <w:r w:rsidRPr="00A03349">
        <w:rPr>
          <w:szCs w:val="22"/>
          <w:lang w:val="lt-LT"/>
        </w:rPr>
        <w:t>neutrofilų</w:t>
      </w:r>
      <w:proofErr w:type="spellEnd"/>
      <w:r w:rsidRPr="00A03349">
        <w:rPr>
          <w:szCs w:val="22"/>
          <w:lang w:val="lt-LT"/>
        </w:rPr>
        <w:t>, trūkumas).</w:t>
      </w:r>
    </w:p>
    <w:p w14:paraId="7B2FE5BD" w14:textId="77777777" w:rsidR="00D132C6" w:rsidRPr="00D539A2" w:rsidRDefault="00D132C6" w:rsidP="00A72D18">
      <w:pPr>
        <w:numPr>
          <w:ilvl w:val="0"/>
          <w:numId w:val="17"/>
        </w:numPr>
        <w:tabs>
          <w:tab w:val="clear" w:pos="567"/>
        </w:tabs>
        <w:spacing w:line="240" w:lineRule="auto"/>
        <w:ind w:left="567" w:right="-2" w:hanging="567"/>
        <w:rPr>
          <w:szCs w:val="22"/>
          <w:lang w:val="lt-LT"/>
        </w:rPr>
      </w:pPr>
      <w:r w:rsidRPr="00D539A2">
        <w:rPr>
          <w:szCs w:val="22"/>
          <w:lang w:val="lt-LT"/>
        </w:rPr>
        <w:t xml:space="preserve">Jeigu pastebėjote bet kokius požymius ir simptomus, rodančius kraujo sutrikimus (pvz., bendrąjį silpnumą, infekciją, nepraeinantį karščiavimą, mėlynes, kraujavimą, išblyškimą), nedelsiant kreipkitės į savo gydytoją. Tai gali būti vadinamoji </w:t>
      </w:r>
      <w:proofErr w:type="spellStart"/>
      <w:r w:rsidRPr="00D539A2">
        <w:rPr>
          <w:szCs w:val="22"/>
          <w:lang w:val="lt-LT"/>
        </w:rPr>
        <w:t>pancitopenija</w:t>
      </w:r>
      <w:proofErr w:type="spellEnd"/>
      <w:r w:rsidRPr="00D539A2">
        <w:rPr>
          <w:szCs w:val="22"/>
          <w:lang w:val="lt-LT"/>
        </w:rPr>
        <w:t xml:space="preserve"> (visų kraujo kūnelių tipų kiekio sumažėjimas).</w:t>
      </w:r>
    </w:p>
    <w:p w14:paraId="09D7D4BE" w14:textId="60934175" w:rsidR="00D132C6" w:rsidRPr="00D539A2" w:rsidRDefault="00D132C6" w:rsidP="00A72D18">
      <w:pPr>
        <w:numPr>
          <w:ilvl w:val="0"/>
          <w:numId w:val="17"/>
        </w:numPr>
        <w:tabs>
          <w:tab w:val="clear" w:pos="567"/>
        </w:tabs>
        <w:spacing w:line="240" w:lineRule="auto"/>
        <w:ind w:left="567" w:right="-2" w:hanging="567"/>
        <w:rPr>
          <w:szCs w:val="22"/>
          <w:lang w:val="lt-LT"/>
        </w:rPr>
      </w:pPr>
      <w:r w:rsidRPr="00D539A2">
        <w:rPr>
          <w:szCs w:val="22"/>
          <w:lang w:val="lt-LT"/>
        </w:rPr>
        <w:t xml:space="preserve">Jeigu sergate astma arba </w:t>
      </w:r>
      <w:proofErr w:type="spellStart"/>
      <w:r w:rsidRPr="00D539A2">
        <w:rPr>
          <w:szCs w:val="22"/>
          <w:lang w:val="lt-LT"/>
        </w:rPr>
        <w:t>atopija</w:t>
      </w:r>
      <w:proofErr w:type="spellEnd"/>
      <w:r w:rsidRPr="00D539A2">
        <w:rPr>
          <w:szCs w:val="22"/>
          <w:lang w:val="lt-LT"/>
        </w:rPr>
        <w:t xml:space="preserve"> (alergijos tipas). Sergant šiomis ligomis, anafilaksinio šoko (gyvybei pavojingos alerginės reakcijos) rizika yra padidėjusi (žr. </w:t>
      </w:r>
      <w:proofErr w:type="spellStart"/>
      <w:r w:rsidRPr="00D539A2">
        <w:rPr>
          <w:i/>
          <w:szCs w:val="22"/>
          <w:lang w:val="lt-LT"/>
        </w:rPr>
        <w:t>Metamizole</w:t>
      </w:r>
      <w:proofErr w:type="spellEnd"/>
      <w:r w:rsidRPr="00D539A2">
        <w:rPr>
          <w:i/>
          <w:szCs w:val="22"/>
          <w:lang w:val="lt-LT"/>
        </w:rPr>
        <w:t xml:space="preserve"> </w:t>
      </w:r>
      <w:proofErr w:type="spellStart"/>
      <w:r w:rsidRPr="00D539A2">
        <w:rPr>
          <w:i/>
          <w:szCs w:val="22"/>
          <w:lang w:val="lt-LT"/>
        </w:rPr>
        <w:t>sodium</w:t>
      </w:r>
      <w:proofErr w:type="spellEnd"/>
      <w:r w:rsidRPr="00D539A2">
        <w:rPr>
          <w:i/>
          <w:szCs w:val="22"/>
          <w:lang w:val="lt-LT"/>
        </w:rPr>
        <w:t xml:space="preserve"> </w:t>
      </w:r>
      <w:proofErr w:type="spellStart"/>
      <w:r w:rsidRPr="00D539A2">
        <w:rPr>
          <w:i/>
          <w:szCs w:val="22"/>
          <w:lang w:val="lt-LT"/>
        </w:rPr>
        <w:t>Kalceks</w:t>
      </w:r>
      <w:proofErr w:type="spellEnd"/>
      <w:r w:rsidRPr="00D539A2">
        <w:rPr>
          <w:i/>
          <w:szCs w:val="22"/>
          <w:lang w:val="lt-LT"/>
        </w:rPr>
        <w:t xml:space="preserve"> vartoti </w:t>
      </w:r>
      <w:r w:rsidR="00057F43" w:rsidRPr="00057F43">
        <w:rPr>
          <w:i/>
          <w:szCs w:val="22"/>
          <w:lang w:val="lt-LT"/>
        </w:rPr>
        <w:t>draudžiama</w:t>
      </w:r>
      <w:r w:rsidRPr="00D539A2">
        <w:rPr>
          <w:szCs w:val="22"/>
          <w:lang w:val="lt-LT"/>
        </w:rPr>
        <w:t>).</w:t>
      </w:r>
    </w:p>
    <w:p w14:paraId="380945EE" w14:textId="77777777" w:rsidR="00D132C6" w:rsidRPr="00D539A2" w:rsidRDefault="00D132C6" w:rsidP="00A72D18">
      <w:pPr>
        <w:numPr>
          <w:ilvl w:val="0"/>
          <w:numId w:val="17"/>
        </w:numPr>
        <w:tabs>
          <w:tab w:val="clear" w:pos="567"/>
        </w:tabs>
        <w:spacing w:line="240" w:lineRule="auto"/>
        <w:ind w:left="567" w:right="-2" w:hanging="567"/>
        <w:rPr>
          <w:szCs w:val="22"/>
          <w:lang w:val="lt-LT"/>
        </w:rPr>
      </w:pPr>
      <w:r w:rsidRPr="00D539A2">
        <w:rPr>
          <w:szCs w:val="22"/>
          <w:lang w:val="lt-LT"/>
        </w:rPr>
        <w:t xml:space="preserve">Jeigu sergate bet kuriuo iš žemiau išvardytų sutrikimų, nes sunkios </w:t>
      </w:r>
      <w:proofErr w:type="spellStart"/>
      <w:r w:rsidRPr="00D539A2">
        <w:rPr>
          <w:szCs w:val="22"/>
          <w:lang w:val="lt-LT"/>
        </w:rPr>
        <w:t>anafilaktoidinės</w:t>
      </w:r>
      <w:proofErr w:type="spellEnd"/>
      <w:r w:rsidRPr="00D539A2">
        <w:rPr>
          <w:szCs w:val="22"/>
          <w:lang w:val="lt-LT"/>
        </w:rPr>
        <w:t xml:space="preserve"> reakcijos </w:t>
      </w:r>
      <w:proofErr w:type="spellStart"/>
      <w:r w:rsidRPr="00D539A2">
        <w:rPr>
          <w:szCs w:val="22"/>
          <w:lang w:val="lt-LT"/>
        </w:rPr>
        <w:t>metamizolui</w:t>
      </w:r>
      <w:proofErr w:type="spellEnd"/>
      <w:r w:rsidRPr="00D539A2">
        <w:rPr>
          <w:szCs w:val="22"/>
          <w:lang w:val="lt-LT"/>
        </w:rPr>
        <w:t xml:space="preserve"> rizika yra padidėjusi:</w:t>
      </w:r>
    </w:p>
    <w:p w14:paraId="56CC8B2F" w14:textId="77777777" w:rsidR="00D132C6" w:rsidRPr="00D539A2" w:rsidRDefault="00D132C6" w:rsidP="00344B80">
      <w:pPr>
        <w:numPr>
          <w:ilvl w:val="1"/>
          <w:numId w:val="18"/>
        </w:numPr>
        <w:tabs>
          <w:tab w:val="clear" w:pos="567"/>
        </w:tabs>
        <w:spacing w:line="240" w:lineRule="auto"/>
        <w:ind w:left="1276" w:right="-2" w:hanging="425"/>
        <w:rPr>
          <w:szCs w:val="22"/>
          <w:lang w:val="lt-LT"/>
        </w:rPr>
      </w:pPr>
      <w:r w:rsidRPr="00D539A2">
        <w:rPr>
          <w:szCs w:val="22"/>
          <w:lang w:val="lt-LT"/>
        </w:rPr>
        <w:t>bronchinė astma ir kartu pasireiškiantis nosies gleivinės rinitas;</w:t>
      </w:r>
    </w:p>
    <w:p w14:paraId="00046E1C" w14:textId="77777777" w:rsidR="00D132C6" w:rsidRPr="00D539A2" w:rsidRDefault="00D132C6" w:rsidP="00344B80">
      <w:pPr>
        <w:numPr>
          <w:ilvl w:val="1"/>
          <w:numId w:val="18"/>
        </w:numPr>
        <w:tabs>
          <w:tab w:val="clear" w:pos="567"/>
        </w:tabs>
        <w:spacing w:line="240" w:lineRule="auto"/>
        <w:ind w:left="1276" w:right="-2" w:hanging="425"/>
        <w:rPr>
          <w:szCs w:val="22"/>
          <w:lang w:val="lt-LT"/>
        </w:rPr>
      </w:pPr>
      <w:r w:rsidRPr="00D539A2">
        <w:rPr>
          <w:szCs w:val="22"/>
          <w:lang w:val="lt-LT"/>
        </w:rPr>
        <w:t>ilgai trunkanti/nuolatinė dilgėlinė;</w:t>
      </w:r>
    </w:p>
    <w:p w14:paraId="4500C817" w14:textId="77777777" w:rsidR="00D132C6" w:rsidRPr="00D539A2" w:rsidRDefault="00D132C6" w:rsidP="00344B80">
      <w:pPr>
        <w:numPr>
          <w:ilvl w:val="1"/>
          <w:numId w:val="18"/>
        </w:numPr>
        <w:tabs>
          <w:tab w:val="clear" w:pos="567"/>
        </w:tabs>
        <w:spacing w:line="240" w:lineRule="auto"/>
        <w:ind w:left="1276" w:right="-2" w:hanging="425"/>
        <w:rPr>
          <w:szCs w:val="22"/>
          <w:lang w:val="lt-LT"/>
        </w:rPr>
      </w:pPr>
      <w:r w:rsidRPr="00D539A2">
        <w:rPr>
          <w:szCs w:val="22"/>
          <w:lang w:val="lt-LT"/>
        </w:rPr>
        <w:t xml:space="preserve">padidėjęs jautrumas alkoholiui, </w:t>
      </w:r>
      <w:proofErr w:type="spellStart"/>
      <w:r w:rsidRPr="00D539A2">
        <w:rPr>
          <w:szCs w:val="22"/>
          <w:lang w:val="lt-LT"/>
        </w:rPr>
        <w:t>t.y</w:t>
      </w:r>
      <w:proofErr w:type="spellEnd"/>
      <w:r w:rsidRPr="00D539A2">
        <w:rPr>
          <w:szCs w:val="22"/>
          <w:lang w:val="lt-LT"/>
        </w:rPr>
        <w:t>. jeigu net pavartojus mažą alkoholio kiekį Jums pasireiškia čiaudulys, ašarojimas ir veido paraudimas;</w:t>
      </w:r>
    </w:p>
    <w:p w14:paraId="4A0902BB" w14:textId="77777777" w:rsidR="00D132C6" w:rsidRPr="00D539A2" w:rsidRDefault="00D132C6" w:rsidP="00344B80">
      <w:pPr>
        <w:numPr>
          <w:ilvl w:val="1"/>
          <w:numId w:val="18"/>
        </w:numPr>
        <w:tabs>
          <w:tab w:val="clear" w:pos="567"/>
        </w:tabs>
        <w:spacing w:line="240" w:lineRule="auto"/>
        <w:ind w:left="1276" w:right="-2" w:hanging="425"/>
        <w:rPr>
          <w:szCs w:val="22"/>
          <w:lang w:val="lt-LT"/>
        </w:rPr>
      </w:pPr>
      <w:r w:rsidRPr="00D539A2">
        <w:rPr>
          <w:szCs w:val="22"/>
          <w:lang w:val="lt-LT"/>
        </w:rPr>
        <w:t xml:space="preserve">padidėjęs jautrumas dažikliams (pvz., </w:t>
      </w:r>
      <w:proofErr w:type="spellStart"/>
      <w:r w:rsidRPr="00D539A2">
        <w:rPr>
          <w:szCs w:val="22"/>
          <w:lang w:val="lt-LT"/>
        </w:rPr>
        <w:t>tartrazinui</w:t>
      </w:r>
      <w:proofErr w:type="spellEnd"/>
      <w:r w:rsidRPr="00D539A2">
        <w:rPr>
          <w:szCs w:val="22"/>
          <w:lang w:val="lt-LT"/>
        </w:rPr>
        <w:t xml:space="preserve">) ar konservantams (pvz., </w:t>
      </w:r>
      <w:proofErr w:type="spellStart"/>
      <w:r w:rsidRPr="00D539A2">
        <w:rPr>
          <w:szCs w:val="22"/>
          <w:lang w:val="lt-LT"/>
        </w:rPr>
        <w:t>benzoatams</w:t>
      </w:r>
      <w:proofErr w:type="spellEnd"/>
      <w:r w:rsidRPr="00D539A2">
        <w:rPr>
          <w:szCs w:val="22"/>
          <w:lang w:val="lt-LT"/>
        </w:rPr>
        <w:t>).</w:t>
      </w:r>
    </w:p>
    <w:p w14:paraId="56BAA89B" w14:textId="4BFDF899" w:rsidR="00D132C6" w:rsidRPr="00D539A2" w:rsidRDefault="00D132C6" w:rsidP="00A72D18">
      <w:pPr>
        <w:numPr>
          <w:ilvl w:val="0"/>
          <w:numId w:val="17"/>
        </w:numPr>
        <w:tabs>
          <w:tab w:val="clear" w:pos="567"/>
        </w:tabs>
        <w:spacing w:line="240" w:lineRule="auto"/>
        <w:ind w:left="567" w:right="-2" w:hanging="567"/>
        <w:rPr>
          <w:szCs w:val="22"/>
          <w:lang w:val="lt-LT"/>
        </w:rPr>
      </w:pPr>
      <w:r w:rsidRPr="00D539A2">
        <w:rPr>
          <w:szCs w:val="22"/>
          <w:lang w:val="lt-LT"/>
        </w:rPr>
        <w:t xml:space="preserve">Jeigu Jūsų kraujospūdis yra sumažėjęs, netekote skysčių, kūno skysčių tūris nepastovus ar prasideda kraujo cirkuliacijos nepakankamumas ar labai karščiuojate. Šiais atvejais sunkios </w:t>
      </w:r>
      <w:proofErr w:type="spellStart"/>
      <w:r w:rsidRPr="00D539A2">
        <w:rPr>
          <w:szCs w:val="22"/>
          <w:lang w:val="lt-LT"/>
        </w:rPr>
        <w:t>hipotenzijos</w:t>
      </w:r>
      <w:proofErr w:type="spellEnd"/>
      <w:r w:rsidRPr="00D539A2">
        <w:rPr>
          <w:szCs w:val="22"/>
          <w:lang w:val="lt-LT"/>
        </w:rPr>
        <w:t xml:space="preserve"> reakcijos (susijusios su kraujospūdžio sumažėjimu) rizika yra padidėjusi. Jūsų gydytojas apsvarstys </w:t>
      </w:r>
      <w:proofErr w:type="spellStart"/>
      <w:r w:rsidRPr="00D539A2">
        <w:rPr>
          <w:szCs w:val="22"/>
          <w:lang w:val="lt-LT"/>
        </w:rPr>
        <w:t>Metamizole</w:t>
      </w:r>
      <w:proofErr w:type="spellEnd"/>
      <w:r w:rsidRPr="00D539A2">
        <w:rPr>
          <w:szCs w:val="22"/>
          <w:lang w:val="lt-LT"/>
        </w:rPr>
        <w:t xml:space="preserve"> </w:t>
      </w:r>
      <w:proofErr w:type="spellStart"/>
      <w:r w:rsidRPr="00D539A2">
        <w:rPr>
          <w:szCs w:val="22"/>
          <w:lang w:val="lt-LT"/>
        </w:rPr>
        <w:t>sodium</w:t>
      </w:r>
      <w:proofErr w:type="spellEnd"/>
      <w:r w:rsidRPr="00D539A2">
        <w:rPr>
          <w:szCs w:val="22"/>
          <w:lang w:val="lt-LT"/>
        </w:rPr>
        <w:t xml:space="preserve"> </w:t>
      </w:r>
      <w:proofErr w:type="spellStart"/>
      <w:r w:rsidRPr="00D539A2">
        <w:rPr>
          <w:szCs w:val="22"/>
          <w:lang w:val="lt-LT"/>
        </w:rPr>
        <w:t>Kalceks</w:t>
      </w:r>
      <w:proofErr w:type="spellEnd"/>
      <w:r w:rsidRPr="00D539A2">
        <w:rPr>
          <w:szCs w:val="22"/>
          <w:lang w:val="lt-LT"/>
        </w:rPr>
        <w:t xml:space="preserve"> vartojimą, ir jeigu vaisto bus paskirta nepaisant šių aplinkybių, Jūs būsite atidžiai stebimas. Esant šioms aplinkybėms, prevencinės priemonės yra būtinos siekiant sumažinti sunkios </w:t>
      </w:r>
      <w:proofErr w:type="spellStart"/>
      <w:r w:rsidRPr="00D539A2">
        <w:rPr>
          <w:szCs w:val="22"/>
          <w:lang w:val="lt-LT"/>
        </w:rPr>
        <w:t>hipotenzijos</w:t>
      </w:r>
      <w:proofErr w:type="spellEnd"/>
      <w:r w:rsidRPr="00D539A2">
        <w:rPr>
          <w:szCs w:val="22"/>
          <w:lang w:val="lt-LT"/>
        </w:rPr>
        <w:t xml:space="preserve"> reakcijos riziką. </w:t>
      </w:r>
      <w:proofErr w:type="spellStart"/>
      <w:r w:rsidRPr="00D539A2">
        <w:rPr>
          <w:szCs w:val="22"/>
          <w:lang w:val="lt-LT"/>
        </w:rPr>
        <w:t>Metamizolo</w:t>
      </w:r>
      <w:proofErr w:type="spellEnd"/>
      <w:r w:rsidRPr="00D539A2">
        <w:rPr>
          <w:szCs w:val="22"/>
          <w:lang w:val="lt-LT"/>
        </w:rPr>
        <w:t xml:space="preserve"> vartojimas gali sukelti </w:t>
      </w:r>
      <w:proofErr w:type="spellStart"/>
      <w:r w:rsidRPr="00D539A2">
        <w:rPr>
          <w:szCs w:val="22"/>
          <w:lang w:val="lt-LT"/>
        </w:rPr>
        <w:t>hipotenzijos</w:t>
      </w:r>
      <w:proofErr w:type="spellEnd"/>
      <w:r w:rsidRPr="00D539A2">
        <w:rPr>
          <w:szCs w:val="22"/>
          <w:lang w:val="lt-LT"/>
        </w:rPr>
        <w:t xml:space="preserve"> reakcijas net ir nesant aukščiau aprašytoms ligoms. Panašu, kad šios reakcijos priklauso nuo dozės; Jūsų gydytojas atidžiai apsvarstys didesnės nei 1</w:t>
      </w:r>
      <w:r w:rsidR="00A72D18">
        <w:rPr>
          <w:szCs w:val="22"/>
          <w:lang w:val="lt-LT"/>
        </w:rPr>
        <w:t> </w:t>
      </w:r>
      <w:r w:rsidRPr="00D539A2">
        <w:rPr>
          <w:szCs w:val="22"/>
          <w:lang w:val="lt-LT"/>
        </w:rPr>
        <w:t xml:space="preserve">g </w:t>
      </w:r>
      <w:proofErr w:type="spellStart"/>
      <w:r w:rsidRPr="00D539A2">
        <w:rPr>
          <w:szCs w:val="22"/>
          <w:lang w:val="lt-LT"/>
        </w:rPr>
        <w:t>metamizolo</w:t>
      </w:r>
      <w:proofErr w:type="spellEnd"/>
      <w:r w:rsidRPr="00D539A2">
        <w:rPr>
          <w:szCs w:val="22"/>
          <w:lang w:val="lt-LT"/>
        </w:rPr>
        <w:t xml:space="preserve"> vienkartinės dozės skyrimo indikacijas.</w:t>
      </w:r>
    </w:p>
    <w:p w14:paraId="51E338FF" w14:textId="77777777" w:rsidR="00D132C6" w:rsidRPr="00D539A2" w:rsidRDefault="00D132C6" w:rsidP="00A72D18">
      <w:pPr>
        <w:numPr>
          <w:ilvl w:val="0"/>
          <w:numId w:val="17"/>
        </w:numPr>
        <w:tabs>
          <w:tab w:val="clear" w:pos="567"/>
        </w:tabs>
        <w:spacing w:line="240" w:lineRule="auto"/>
        <w:ind w:left="567" w:right="-2" w:hanging="567"/>
        <w:rPr>
          <w:szCs w:val="22"/>
          <w:lang w:val="lt-LT"/>
        </w:rPr>
      </w:pPr>
      <w:r w:rsidRPr="00D539A2">
        <w:rPr>
          <w:szCs w:val="22"/>
          <w:lang w:val="lt-LT"/>
        </w:rPr>
        <w:t xml:space="preserve">Jeigu sergate sunkia koronarine širdies liga ar Jūsų kraujagyslės, aprūpinančios smegenis krauju, yra labai susiaurėjusios. Šiais atvejais yra ypatingai svarbu vengti </w:t>
      </w:r>
      <w:proofErr w:type="spellStart"/>
      <w:r w:rsidRPr="00D539A2">
        <w:rPr>
          <w:szCs w:val="22"/>
          <w:lang w:val="lt-LT"/>
        </w:rPr>
        <w:t>hipotenzijos</w:t>
      </w:r>
      <w:proofErr w:type="spellEnd"/>
      <w:r w:rsidRPr="00D539A2">
        <w:rPr>
          <w:szCs w:val="22"/>
          <w:lang w:val="lt-LT"/>
        </w:rPr>
        <w:t xml:space="preserve"> pasireiškimo ir todėl šio vaisto galima vartoti tik atidžiai stebint kraujotakos veiklą.</w:t>
      </w:r>
    </w:p>
    <w:p w14:paraId="150E5DB0" w14:textId="77777777" w:rsidR="00D132C6" w:rsidRPr="00D539A2" w:rsidRDefault="00D132C6" w:rsidP="00A72D18">
      <w:pPr>
        <w:numPr>
          <w:ilvl w:val="0"/>
          <w:numId w:val="17"/>
        </w:numPr>
        <w:tabs>
          <w:tab w:val="clear" w:pos="567"/>
        </w:tabs>
        <w:spacing w:line="240" w:lineRule="auto"/>
        <w:ind w:left="567" w:right="-2" w:hanging="567"/>
        <w:rPr>
          <w:szCs w:val="22"/>
          <w:lang w:val="lt-LT"/>
        </w:rPr>
      </w:pPr>
      <w:r w:rsidRPr="00D539A2">
        <w:rPr>
          <w:szCs w:val="22"/>
          <w:lang w:val="lt-LT"/>
        </w:rPr>
        <w:t>Jeigu sergate inkstų arba kepenų ligomis. Tokiais atvejais Jums negalima vartoti didelių šio vaisto dozių, nes jo išsiskyrimas yra sumažėjęs.</w:t>
      </w:r>
    </w:p>
    <w:p w14:paraId="399D40F7" w14:textId="77777777" w:rsidR="00287696" w:rsidRDefault="00287696" w:rsidP="00287696">
      <w:pPr>
        <w:numPr>
          <w:ilvl w:val="12"/>
          <w:numId w:val="0"/>
        </w:numPr>
        <w:tabs>
          <w:tab w:val="clear" w:pos="567"/>
        </w:tabs>
        <w:spacing w:line="240" w:lineRule="auto"/>
        <w:rPr>
          <w:szCs w:val="22"/>
          <w:lang w:val="lt-LT"/>
        </w:rPr>
      </w:pPr>
    </w:p>
    <w:p w14:paraId="2C6E3A81" w14:textId="0407C856" w:rsidR="00287696" w:rsidRPr="00287696" w:rsidRDefault="00287696" w:rsidP="00287696">
      <w:pPr>
        <w:numPr>
          <w:ilvl w:val="12"/>
          <w:numId w:val="0"/>
        </w:numPr>
        <w:tabs>
          <w:tab w:val="clear" w:pos="567"/>
        </w:tabs>
        <w:spacing w:line="240" w:lineRule="auto"/>
        <w:rPr>
          <w:szCs w:val="22"/>
          <w:lang w:val="lt-LT"/>
        </w:rPr>
      </w:pPr>
      <w:r w:rsidRPr="00287696">
        <w:rPr>
          <w:szCs w:val="22"/>
          <w:u w:val="single"/>
          <w:lang w:val="lt-LT"/>
        </w:rPr>
        <w:t>Didelis baltųjų kraujo ląstelių skaičiaus sumažėjimas (</w:t>
      </w:r>
      <w:proofErr w:type="spellStart"/>
      <w:r w:rsidRPr="00287696">
        <w:rPr>
          <w:szCs w:val="22"/>
          <w:u w:val="single"/>
          <w:lang w:val="lt-LT"/>
        </w:rPr>
        <w:t>agranulocitozė</w:t>
      </w:r>
      <w:proofErr w:type="spellEnd"/>
      <w:r w:rsidRPr="00287696">
        <w:rPr>
          <w:szCs w:val="22"/>
          <w:lang w:val="lt-LT"/>
        </w:rPr>
        <w:t>)</w:t>
      </w:r>
    </w:p>
    <w:p w14:paraId="1ED09097" w14:textId="77590481" w:rsidR="00287696" w:rsidRPr="00287696" w:rsidRDefault="00287696" w:rsidP="00287696">
      <w:pPr>
        <w:numPr>
          <w:ilvl w:val="12"/>
          <w:numId w:val="0"/>
        </w:numPr>
        <w:tabs>
          <w:tab w:val="clear" w:pos="567"/>
        </w:tabs>
        <w:spacing w:line="240" w:lineRule="auto"/>
        <w:rPr>
          <w:szCs w:val="22"/>
          <w:lang w:val="lt-LT"/>
        </w:rPr>
      </w:pPr>
      <w:proofErr w:type="spellStart"/>
      <w:r w:rsidRPr="00287696">
        <w:rPr>
          <w:szCs w:val="22"/>
          <w:lang w:val="lt-LT"/>
        </w:rPr>
        <w:t>Metamizole</w:t>
      </w:r>
      <w:proofErr w:type="spellEnd"/>
      <w:r w:rsidRPr="00287696">
        <w:rPr>
          <w:szCs w:val="22"/>
          <w:lang w:val="lt-LT"/>
        </w:rPr>
        <w:t xml:space="preserve"> </w:t>
      </w:r>
      <w:proofErr w:type="spellStart"/>
      <w:r w:rsidRPr="00287696">
        <w:rPr>
          <w:szCs w:val="22"/>
          <w:lang w:val="lt-LT"/>
        </w:rPr>
        <w:t>sodium</w:t>
      </w:r>
      <w:proofErr w:type="spellEnd"/>
      <w:r w:rsidRPr="00287696">
        <w:rPr>
          <w:szCs w:val="22"/>
          <w:lang w:val="lt-LT"/>
        </w:rPr>
        <w:t xml:space="preserve"> </w:t>
      </w:r>
      <w:proofErr w:type="spellStart"/>
      <w:r w:rsidRPr="00287696">
        <w:rPr>
          <w:szCs w:val="22"/>
          <w:lang w:val="lt-LT"/>
        </w:rPr>
        <w:t>Kalceks</w:t>
      </w:r>
      <w:proofErr w:type="spellEnd"/>
      <w:r w:rsidRPr="00287696">
        <w:rPr>
          <w:szCs w:val="22"/>
          <w:lang w:val="lt-LT"/>
        </w:rPr>
        <w:t xml:space="preserve"> gali sukelti </w:t>
      </w:r>
      <w:proofErr w:type="spellStart"/>
      <w:r w:rsidRPr="00287696">
        <w:rPr>
          <w:szCs w:val="22"/>
          <w:lang w:val="lt-LT"/>
        </w:rPr>
        <w:t>agranulocitozę</w:t>
      </w:r>
      <w:proofErr w:type="spellEnd"/>
      <w:r w:rsidRPr="00287696">
        <w:rPr>
          <w:szCs w:val="22"/>
          <w:lang w:val="lt-LT"/>
        </w:rPr>
        <w:t xml:space="preserve"> – labai didelį baltųjų kraujo ląstelių, vadinamų</w:t>
      </w:r>
      <w:r>
        <w:rPr>
          <w:szCs w:val="22"/>
          <w:lang w:val="lt-LT"/>
        </w:rPr>
        <w:t xml:space="preserve"> </w:t>
      </w:r>
      <w:proofErr w:type="spellStart"/>
      <w:r w:rsidRPr="00287696">
        <w:rPr>
          <w:szCs w:val="22"/>
          <w:lang w:val="lt-LT"/>
        </w:rPr>
        <w:t>granulocitais</w:t>
      </w:r>
      <w:proofErr w:type="spellEnd"/>
      <w:r w:rsidRPr="00287696">
        <w:rPr>
          <w:szCs w:val="22"/>
          <w:lang w:val="lt-LT"/>
        </w:rPr>
        <w:t>, kurie yra svarbūs kovojant su infekcijomis, skaičiaus sumažėjimą (žr. 4</w:t>
      </w:r>
      <w:r>
        <w:rPr>
          <w:szCs w:val="22"/>
          <w:lang w:val="lt-LT"/>
        </w:rPr>
        <w:t> </w:t>
      </w:r>
      <w:r w:rsidRPr="00287696">
        <w:rPr>
          <w:szCs w:val="22"/>
          <w:lang w:val="lt-LT"/>
        </w:rPr>
        <w:t xml:space="preserve">skyrių). Turite nutraukti </w:t>
      </w:r>
      <w:proofErr w:type="spellStart"/>
      <w:r w:rsidRPr="00287696">
        <w:rPr>
          <w:szCs w:val="22"/>
          <w:lang w:val="lt-LT"/>
        </w:rPr>
        <w:t>metamizolo</w:t>
      </w:r>
      <w:proofErr w:type="spellEnd"/>
      <w:r w:rsidRPr="00287696">
        <w:rPr>
          <w:szCs w:val="22"/>
          <w:lang w:val="lt-LT"/>
        </w:rPr>
        <w:t xml:space="preserve"> vartojimą ir nedelsiant kreiptis į gydytoją, jeigu</w:t>
      </w:r>
      <w:r>
        <w:rPr>
          <w:szCs w:val="22"/>
          <w:lang w:val="lt-LT"/>
        </w:rPr>
        <w:t xml:space="preserve"> </w:t>
      </w:r>
      <w:r w:rsidRPr="00287696">
        <w:rPr>
          <w:szCs w:val="22"/>
          <w:lang w:val="lt-LT"/>
        </w:rPr>
        <w:t xml:space="preserve">Jums pasireiškia toliau nurodytų simptomų, galinčių reikšti </w:t>
      </w:r>
      <w:proofErr w:type="spellStart"/>
      <w:r w:rsidRPr="00287696">
        <w:rPr>
          <w:szCs w:val="22"/>
          <w:lang w:val="lt-LT"/>
        </w:rPr>
        <w:t>agranulocitozę</w:t>
      </w:r>
      <w:proofErr w:type="spellEnd"/>
      <w:r w:rsidRPr="00287696">
        <w:rPr>
          <w:szCs w:val="22"/>
          <w:lang w:val="lt-LT"/>
        </w:rPr>
        <w:t xml:space="preserve">: </w:t>
      </w:r>
      <w:proofErr w:type="spellStart"/>
      <w:r w:rsidRPr="00287696">
        <w:rPr>
          <w:szCs w:val="22"/>
          <w:lang w:val="lt-LT"/>
        </w:rPr>
        <w:t>šaltkrėtis</w:t>
      </w:r>
      <w:proofErr w:type="spellEnd"/>
      <w:r w:rsidRPr="00287696">
        <w:rPr>
          <w:szCs w:val="22"/>
          <w:lang w:val="lt-LT"/>
        </w:rPr>
        <w:t>,</w:t>
      </w:r>
      <w:r>
        <w:rPr>
          <w:szCs w:val="22"/>
          <w:lang w:val="lt-LT"/>
        </w:rPr>
        <w:t xml:space="preserve"> </w:t>
      </w:r>
      <w:r w:rsidRPr="00287696">
        <w:rPr>
          <w:szCs w:val="22"/>
          <w:lang w:val="lt-LT"/>
        </w:rPr>
        <w:t>karščiavimas, gerklės (ryklės) skausmas ir skausmingos gleivinės (drėgnų kūno</w:t>
      </w:r>
      <w:r>
        <w:rPr>
          <w:szCs w:val="22"/>
          <w:lang w:val="lt-LT"/>
        </w:rPr>
        <w:t xml:space="preserve"> </w:t>
      </w:r>
      <w:r w:rsidRPr="00287696">
        <w:rPr>
          <w:szCs w:val="22"/>
          <w:lang w:val="lt-LT"/>
        </w:rPr>
        <w:t>paviršių), ypač burnos, nosies ir gerklės (ryklės) arba lytinių organų ar išangės sričių,</w:t>
      </w:r>
      <w:r>
        <w:rPr>
          <w:szCs w:val="22"/>
          <w:lang w:val="lt-LT"/>
        </w:rPr>
        <w:t xml:space="preserve"> </w:t>
      </w:r>
      <w:r w:rsidRPr="00287696">
        <w:rPr>
          <w:szCs w:val="22"/>
          <w:lang w:val="lt-LT"/>
        </w:rPr>
        <w:t>opos. Gydytojas atliks laboratorinį tyrimą Jūsų kraujo ląstelių skaičiui patikrinti.</w:t>
      </w:r>
    </w:p>
    <w:p w14:paraId="490B1801" w14:textId="7FD9EA9E" w:rsidR="00287696" w:rsidRPr="00287696" w:rsidRDefault="00287696" w:rsidP="00287696">
      <w:pPr>
        <w:numPr>
          <w:ilvl w:val="12"/>
          <w:numId w:val="0"/>
        </w:numPr>
        <w:tabs>
          <w:tab w:val="clear" w:pos="567"/>
        </w:tabs>
        <w:spacing w:line="240" w:lineRule="auto"/>
        <w:rPr>
          <w:szCs w:val="22"/>
          <w:lang w:val="lt-LT"/>
        </w:rPr>
      </w:pPr>
      <w:r w:rsidRPr="00287696">
        <w:rPr>
          <w:szCs w:val="22"/>
          <w:lang w:val="lt-LT"/>
        </w:rPr>
        <w:t xml:space="preserve">Jei </w:t>
      </w:r>
      <w:proofErr w:type="spellStart"/>
      <w:r w:rsidRPr="00287696">
        <w:rPr>
          <w:szCs w:val="22"/>
          <w:lang w:val="lt-LT"/>
        </w:rPr>
        <w:t>metamizolo</w:t>
      </w:r>
      <w:proofErr w:type="spellEnd"/>
      <w:r w:rsidRPr="00287696">
        <w:rPr>
          <w:szCs w:val="22"/>
          <w:lang w:val="lt-LT"/>
        </w:rPr>
        <w:t xml:space="preserve"> vartojama nuo karščiavimo, kai kurie atsirandantys </w:t>
      </w:r>
      <w:proofErr w:type="spellStart"/>
      <w:r w:rsidRPr="00287696">
        <w:rPr>
          <w:szCs w:val="22"/>
          <w:lang w:val="lt-LT"/>
        </w:rPr>
        <w:t>agranulocitozės</w:t>
      </w:r>
      <w:proofErr w:type="spellEnd"/>
      <w:r>
        <w:rPr>
          <w:szCs w:val="22"/>
          <w:lang w:val="lt-LT"/>
        </w:rPr>
        <w:t xml:space="preserve"> </w:t>
      </w:r>
      <w:r w:rsidRPr="00287696">
        <w:rPr>
          <w:szCs w:val="22"/>
          <w:lang w:val="lt-LT"/>
        </w:rPr>
        <w:t>simptomai gali praeiti nepastebėti. Simptomus taip pat gali būti sunku pastebėti, jei</w:t>
      </w:r>
      <w:r>
        <w:rPr>
          <w:szCs w:val="22"/>
          <w:lang w:val="lt-LT"/>
        </w:rPr>
        <w:t xml:space="preserve"> </w:t>
      </w:r>
      <w:r w:rsidRPr="00287696">
        <w:rPr>
          <w:szCs w:val="22"/>
          <w:lang w:val="lt-LT"/>
        </w:rPr>
        <w:t>esate gydomi antibiotikais.</w:t>
      </w:r>
    </w:p>
    <w:p w14:paraId="4D66E9A4" w14:textId="1C8B5A6B" w:rsidR="00287696" w:rsidRPr="00287696" w:rsidRDefault="00287696" w:rsidP="00287696">
      <w:pPr>
        <w:numPr>
          <w:ilvl w:val="12"/>
          <w:numId w:val="0"/>
        </w:numPr>
        <w:tabs>
          <w:tab w:val="clear" w:pos="567"/>
        </w:tabs>
        <w:spacing w:line="240" w:lineRule="auto"/>
        <w:rPr>
          <w:szCs w:val="22"/>
          <w:lang w:val="lt-LT"/>
        </w:rPr>
      </w:pPr>
      <w:proofErr w:type="spellStart"/>
      <w:r w:rsidRPr="00287696">
        <w:rPr>
          <w:szCs w:val="22"/>
          <w:lang w:val="lt-LT"/>
        </w:rPr>
        <w:lastRenderedPageBreak/>
        <w:t>Agranulocitozė</w:t>
      </w:r>
      <w:proofErr w:type="spellEnd"/>
      <w:r w:rsidRPr="00287696">
        <w:rPr>
          <w:szCs w:val="22"/>
          <w:lang w:val="lt-LT"/>
        </w:rPr>
        <w:t xml:space="preserve"> gali pasireikšti bet kuriuo </w:t>
      </w:r>
      <w:proofErr w:type="spellStart"/>
      <w:r w:rsidRPr="00287696">
        <w:rPr>
          <w:szCs w:val="22"/>
          <w:lang w:val="lt-LT"/>
        </w:rPr>
        <w:t>Metamizole</w:t>
      </w:r>
      <w:proofErr w:type="spellEnd"/>
      <w:r w:rsidRPr="00287696">
        <w:rPr>
          <w:szCs w:val="22"/>
          <w:lang w:val="lt-LT"/>
        </w:rPr>
        <w:t xml:space="preserve"> </w:t>
      </w:r>
      <w:proofErr w:type="spellStart"/>
      <w:r w:rsidRPr="00287696">
        <w:rPr>
          <w:szCs w:val="22"/>
          <w:lang w:val="lt-LT"/>
        </w:rPr>
        <w:t>sodium</w:t>
      </w:r>
      <w:proofErr w:type="spellEnd"/>
      <w:r w:rsidRPr="00287696">
        <w:rPr>
          <w:szCs w:val="22"/>
          <w:lang w:val="lt-LT"/>
        </w:rPr>
        <w:t xml:space="preserve"> </w:t>
      </w:r>
      <w:proofErr w:type="spellStart"/>
      <w:r w:rsidRPr="00287696">
        <w:rPr>
          <w:szCs w:val="22"/>
          <w:lang w:val="lt-LT"/>
        </w:rPr>
        <w:t>Kalceks</w:t>
      </w:r>
      <w:proofErr w:type="spellEnd"/>
      <w:r w:rsidRPr="00287696">
        <w:rPr>
          <w:szCs w:val="22"/>
          <w:lang w:val="lt-LT"/>
        </w:rPr>
        <w:t xml:space="preserve"> vartojimo momentu ir netgi netrukus po</w:t>
      </w:r>
      <w:r>
        <w:rPr>
          <w:szCs w:val="22"/>
          <w:lang w:val="lt-LT"/>
        </w:rPr>
        <w:t xml:space="preserve"> </w:t>
      </w:r>
      <w:r w:rsidRPr="00287696">
        <w:rPr>
          <w:szCs w:val="22"/>
          <w:lang w:val="lt-LT"/>
        </w:rPr>
        <w:t xml:space="preserve">to, kai nustojote vartoti </w:t>
      </w:r>
      <w:proofErr w:type="spellStart"/>
      <w:r w:rsidRPr="00287696">
        <w:rPr>
          <w:szCs w:val="22"/>
          <w:lang w:val="lt-LT"/>
        </w:rPr>
        <w:t>metamizolą</w:t>
      </w:r>
      <w:proofErr w:type="spellEnd"/>
      <w:r w:rsidRPr="00287696">
        <w:rPr>
          <w:szCs w:val="22"/>
          <w:lang w:val="lt-LT"/>
        </w:rPr>
        <w:t>.</w:t>
      </w:r>
    </w:p>
    <w:p w14:paraId="632CF49D" w14:textId="70B6A099" w:rsidR="00D132C6" w:rsidRDefault="00287696" w:rsidP="00287696">
      <w:pPr>
        <w:numPr>
          <w:ilvl w:val="12"/>
          <w:numId w:val="0"/>
        </w:numPr>
        <w:tabs>
          <w:tab w:val="clear" w:pos="567"/>
        </w:tabs>
        <w:spacing w:line="240" w:lineRule="auto"/>
        <w:rPr>
          <w:szCs w:val="22"/>
          <w:lang w:val="lt-LT"/>
        </w:rPr>
      </w:pPr>
      <w:proofErr w:type="spellStart"/>
      <w:r w:rsidRPr="00287696">
        <w:rPr>
          <w:szCs w:val="22"/>
          <w:lang w:val="lt-LT"/>
        </w:rPr>
        <w:t>Agranulocitozė</w:t>
      </w:r>
      <w:proofErr w:type="spellEnd"/>
      <w:r w:rsidRPr="00287696">
        <w:rPr>
          <w:szCs w:val="22"/>
          <w:lang w:val="lt-LT"/>
        </w:rPr>
        <w:t xml:space="preserve"> gali pasireikšti net jei anksčiau vartojant </w:t>
      </w:r>
      <w:proofErr w:type="spellStart"/>
      <w:r w:rsidRPr="00287696">
        <w:rPr>
          <w:szCs w:val="22"/>
          <w:lang w:val="lt-LT"/>
        </w:rPr>
        <w:t>metamizolo</w:t>
      </w:r>
      <w:proofErr w:type="spellEnd"/>
      <w:r w:rsidRPr="00287696">
        <w:rPr>
          <w:szCs w:val="22"/>
          <w:lang w:val="lt-LT"/>
        </w:rPr>
        <w:t xml:space="preserve"> komplikacijų</w:t>
      </w:r>
      <w:r>
        <w:rPr>
          <w:szCs w:val="22"/>
          <w:lang w:val="lt-LT"/>
        </w:rPr>
        <w:t xml:space="preserve"> </w:t>
      </w:r>
      <w:r w:rsidRPr="00287696">
        <w:rPr>
          <w:szCs w:val="22"/>
          <w:lang w:val="lt-LT"/>
        </w:rPr>
        <w:t>nebuvo.</w:t>
      </w:r>
    </w:p>
    <w:p w14:paraId="65F0FEB7" w14:textId="77777777" w:rsidR="00287696" w:rsidRDefault="00287696" w:rsidP="00287696">
      <w:pPr>
        <w:numPr>
          <w:ilvl w:val="12"/>
          <w:numId w:val="0"/>
        </w:numPr>
        <w:tabs>
          <w:tab w:val="clear" w:pos="567"/>
        </w:tabs>
        <w:spacing w:line="240" w:lineRule="auto"/>
        <w:rPr>
          <w:szCs w:val="22"/>
          <w:lang w:val="lt-LT"/>
        </w:rPr>
      </w:pPr>
    </w:p>
    <w:p w14:paraId="6558A9F3" w14:textId="77777777" w:rsidR="008854B6" w:rsidRPr="004777E7" w:rsidRDefault="008854B6" w:rsidP="008854B6">
      <w:pPr>
        <w:numPr>
          <w:ilvl w:val="12"/>
          <w:numId w:val="0"/>
        </w:numPr>
        <w:tabs>
          <w:tab w:val="clear" w:pos="567"/>
        </w:tabs>
        <w:spacing w:line="240" w:lineRule="auto"/>
        <w:rPr>
          <w:szCs w:val="22"/>
          <w:u w:val="single"/>
          <w:lang w:val="lt-LT"/>
        </w:rPr>
      </w:pPr>
      <w:r w:rsidRPr="004777E7">
        <w:rPr>
          <w:szCs w:val="22"/>
          <w:u w:val="single"/>
          <w:lang w:val="lt-LT"/>
        </w:rPr>
        <w:t>Sunkios odos reakcijos</w:t>
      </w:r>
    </w:p>
    <w:p w14:paraId="157CB722" w14:textId="77777777" w:rsidR="008854B6" w:rsidRDefault="008854B6" w:rsidP="008854B6">
      <w:pPr>
        <w:numPr>
          <w:ilvl w:val="12"/>
          <w:numId w:val="0"/>
        </w:numPr>
        <w:tabs>
          <w:tab w:val="clear" w:pos="567"/>
        </w:tabs>
        <w:spacing w:line="240" w:lineRule="auto"/>
        <w:rPr>
          <w:szCs w:val="22"/>
          <w:lang w:val="lt-LT"/>
        </w:rPr>
      </w:pPr>
      <w:r w:rsidRPr="004777E7">
        <w:rPr>
          <w:szCs w:val="22"/>
          <w:lang w:val="lt-LT"/>
        </w:rPr>
        <w:t xml:space="preserve">Gydant </w:t>
      </w:r>
      <w:proofErr w:type="spellStart"/>
      <w:r w:rsidRPr="004777E7">
        <w:rPr>
          <w:szCs w:val="22"/>
          <w:lang w:val="lt-LT"/>
        </w:rPr>
        <w:t>metamizolu</w:t>
      </w:r>
      <w:proofErr w:type="spellEnd"/>
      <w:r w:rsidRPr="004777E7">
        <w:rPr>
          <w:szCs w:val="22"/>
          <w:lang w:val="lt-LT"/>
        </w:rPr>
        <w:t xml:space="preserve"> gauta pranešimų apie sunkias odos reakcijas, įskaitant </w:t>
      </w:r>
      <w:proofErr w:type="spellStart"/>
      <w:r w:rsidRPr="004777E7">
        <w:rPr>
          <w:szCs w:val="22"/>
          <w:lang w:val="lt-LT"/>
        </w:rPr>
        <w:t>Stivenso</w:t>
      </w:r>
      <w:proofErr w:type="spellEnd"/>
      <w:r w:rsidRPr="004777E7">
        <w:rPr>
          <w:szCs w:val="22"/>
          <w:lang w:val="lt-LT"/>
        </w:rPr>
        <w:t xml:space="preserve">-Džonsono sindromą, toksinę epidermio </w:t>
      </w:r>
      <w:proofErr w:type="spellStart"/>
      <w:r w:rsidRPr="004777E7">
        <w:rPr>
          <w:szCs w:val="22"/>
          <w:lang w:val="lt-LT"/>
        </w:rPr>
        <w:t>nekrolizę</w:t>
      </w:r>
      <w:proofErr w:type="spellEnd"/>
      <w:r w:rsidRPr="004777E7">
        <w:rPr>
          <w:szCs w:val="22"/>
          <w:lang w:val="lt-LT"/>
        </w:rPr>
        <w:t xml:space="preserve">, reakciją į vaistą su </w:t>
      </w:r>
      <w:proofErr w:type="spellStart"/>
      <w:r w:rsidRPr="004777E7">
        <w:rPr>
          <w:szCs w:val="22"/>
          <w:lang w:val="lt-LT"/>
        </w:rPr>
        <w:t>eozinofilija</w:t>
      </w:r>
      <w:proofErr w:type="spellEnd"/>
      <w:r w:rsidRPr="004777E7">
        <w:rPr>
          <w:szCs w:val="22"/>
          <w:lang w:val="lt-LT"/>
        </w:rPr>
        <w:t xml:space="preserve"> ir sisteminiais simptomais (angl. </w:t>
      </w:r>
      <w:proofErr w:type="spellStart"/>
      <w:r w:rsidRPr="003C2B47">
        <w:rPr>
          <w:i/>
          <w:szCs w:val="22"/>
          <w:lang w:val="lt-LT"/>
        </w:rPr>
        <w:t>drug</w:t>
      </w:r>
      <w:proofErr w:type="spellEnd"/>
      <w:r w:rsidRPr="003C2B47">
        <w:rPr>
          <w:i/>
          <w:szCs w:val="22"/>
          <w:lang w:val="lt-LT"/>
        </w:rPr>
        <w:t xml:space="preserve"> </w:t>
      </w:r>
      <w:proofErr w:type="spellStart"/>
      <w:r w:rsidRPr="003C2B47">
        <w:rPr>
          <w:i/>
          <w:szCs w:val="22"/>
          <w:lang w:val="lt-LT"/>
        </w:rPr>
        <w:t>reaction</w:t>
      </w:r>
      <w:proofErr w:type="spellEnd"/>
      <w:r w:rsidRPr="003C2B47">
        <w:rPr>
          <w:i/>
          <w:szCs w:val="22"/>
          <w:lang w:val="lt-LT"/>
        </w:rPr>
        <w:t xml:space="preserve"> </w:t>
      </w:r>
      <w:proofErr w:type="spellStart"/>
      <w:r w:rsidRPr="003C2B47">
        <w:rPr>
          <w:i/>
          <w:szCs w:val="22"/>
          <w:lang w:val="lt-LT"/>
        </w:rPr>
        <w:t>with</w:t>
      </w:r>
      <w:proofErr w:type="spellEnd"/>
      <w:r w:rsidRPr="003C2B47">
        <w:rPr>
          <w:i/>
          <w:szCs w:val="22"/>
          <w:lang w:val="lt-LT"/>
        </w:rPr>
        <w:t xml:space="preserve"> </w:t>
      </w:r>
      <w:proofErr w:type="spellStart"/>
      <w:r w:rsidRPr="003C2B47">
        <w:rPr>
          <w:i/>
          <w:szCs w:val="22"/>
          <w:lang w:val="lt-LT"/>
        </w:rPr>
        <w:t>eosinophilia</w:t>
      </w:r>
      <w:proofErr w:type="spellEnd"/>
      <w:r w:rsidRPr="003C2B47">
        <w:rPr>
          <w:i/>
          <w:szCs w:val="22"/>
          <w:lang w:val="lt-LT"/>
        </w:rPr>
        <w:t xml:space="preserve"> </w:t>
      </w:r>
      <w:proofErr w:type="spellStart"/>
      <w:r w:rsidRPr="003C2B47">
        <w:rPr>
          <w:i/>
          <w:szCs w:val="22"/>
          <w:lang w:val="lt-LT"/>
        </w:rPr>
        <w:t>and</w:t>
      </w:r>
      <w:proofErr w:type="spellEnd"/>
      <w:r w:rsidRPr="003C2B47">
        <w:rPr>
          <w:i/>
          <w:szCs w:val="22"/>
          <w:lang w:val="lt-LT"/>
        </w:rPr>
        <w:t xml:space="preserve"> </w:t>
      </w:r>
      <w:proofErr w:type="spellStart"/>
      <w:r w:rsidRPr="003C2B47">
        <w:rPr>
          <w:i/>
          <w:szCs w:val="22"/>
          <w:lang w:val="lt-LT"/>
        </w:rPr>
        <w:t>systemic</w:t>
      </w:r>
      <w:proofErr w:type="spellEnd"/>
      <w:r w:rsidRPr="003C2B47">
        <w:rPr>
          <w:i/>
          <w:szCs w:val="22"/>
          <w:lang w:val="lt-LT"/>
        </w:rPr>
        <w:t xml:space="preserve"> </w:t>
      </w:r>
      <w:proofErr w:type="spellStart"/>
      <w:r w:rsidRPr="003C2B47">
        <w:rPr>
          <w:i/>
          <w:szCs w:val="22"/>
          <w:lang w:val="lt-LT"/>
        </w:rPr>
        <w:t>symptoms</w:t>
      </w:r>
      <w:proofErr w:type="spellEnd"/>
      <w:r w:rsidRPr="004777E7">
        <w:rPr>
          <w:szCs w:val="22"/>
          <w:lang w:val="lt-LT"/>
        </w:rPr>
        <w:t>; DRESS). Pastebėję bent vieną iš 4</w:t>
      </w:r>
      <w:r>
        <w:rPr>
          <w:szCs w:val="22"/>
          <w:lang w:val="lt-LT"/>
        </w:rPr>
        <w:t> </w:t>
      </w:r>
      <w:r w:rsidRPr="004777E7">
        <w:rPr>
          <w:szCs w:val="22"/>
          <w:lang w:val="lt-LT"/>
        </w:rPr>
        <w:t xml:space="preserve">skyriuje aprašytų simptomų, susijusių su šiomis sunkiomis odos reakcijomis, nebevartokite </w:t>
      </w:r>
      <w:proofErr w:type="spellStart"/>
      <w:r w:rsidRPr="004777E7">
        <w:rPr>
          <w:szCs w:val="22"/>
          <w:lang w:val="lt-LT"/>
        </w:rPr>
        <w:t>metamizolo</w:t>
      </w:r>
      <w:proofErr w:type="spellEnd"/>
      <w:r w:rsidRPr="004777E7">
        <w:rPr>
          <w:szCs w:val="22"/>
          <w:lang w:val="lt-LT"/>
        </w:rPr>
        <w:t xml:space="preserve"> ir nedelsdami kreipkitės medicininės pagalbos.</w:t>
      </w:r>
    </w:p>
    <w:p w14:paraId="6C8A3D62" w14:textId="77777777" w:rsidR="008854B6" w:rsidRDefault="008854B6" w:rsidP="008854B6">
      <w:pPr>
        <w:numPr>
          <w:ilvl w:val="12"/>
          <w:numId w:val="0"/>
        </w:numPr>
        <w:tabs>
          <w:tab w:val="clear" w:pos="567"/>
        </w:tabs>
        <w:spacing w:line="240" w:lineRule="auto"/>
        <w:rPr>
          <w:szCs w:val="22"/>
          <w:lang w:val="lt-LT"/>
        </w:rPr>
      </w:pPr>
    </w:p>
    <w:p w14:paraId="0E61D4FC" w14:textId="77777777" w:rsidR="008854B6" w:rsidRDefault="008854B6" w:rsidP="008854B6">
      <w:pPr>
        <w:numPr>
          <w:ilvl w:val="12"/>
          <w:numId w:val="0"/>
        </w:numPr>
        <w:tabs>
          <w:tab w:val="clear" w:pos="567"/>
        </w:tabs>
        <w:spacing w:line="240" w:lineRule="auto"/>
        <w:rPr>
          <w:szCs w:val="22"/>
          <w:lang w:val="lt-LT"/>
        </w:rPr>
      </w:pPr>
      <w:r w:rsidRPr="004777E7">
        <w:rPr>
          <w:szCs w:val="22"/>
          <w:lang w:val="lt-LT"/>
        </w:rPr>
        <w:t xml:space="preserve">Jeigu Jums kada nors yra pasireiškusi kokia nors sunki odos reakcija, gydymo </w:t>
      </w:r>
      <w:proofErr w:type="spellStart"/>
      <w:r w:rsidRPr="00D539A2">
        <w:rPr>
          <w:szCs w:val="22"/>
          <w:lang w:val="lt-LT"/>
        </w:rPr>
        <w:t>Metamizole</w:t>
      </w:r>
      <w:proofErr w:type="spellEnd"/>
      <w:r w:rsidRPr="00D539A2">
        <w:rPr>
          <w:szCs w:val="22"/>
          <w:lang w:val="lt-LT"/>
        </w:rPr>
        <w:t xml:space="preserve"> </w:t>
      </w:r>
      <w:proofErr w:type="spellStart"/>
      <w:r w:rsidRPr="00D539A2">
        <w:rPr>
          <w:szCs w:val="22"/>
          <w:lang w:val="lt-LT"/>
        </w:rPr>
        <w:t>sodium</w:t>
      </w:r>
      <w:proofErr w:type="spellEnd"/>
      <w:r w:rsidRPr="00D539A2">
        <w:rPr>
          <w:szCs w:val="22"/>
          <w:lang w:val="lt-LT"/>
        </w:rPr>
        <w:t xml:space="preserve"> </w:t>
      </w:r>
      <w:proofErr w:type="spellStart"/>
      <w:r w:rsidRPr="00D539A2">
        <w:rPr>
          <w:szCs w:val="22"/>
          <w:lang w:val="lt-LT"/>
        </w:rPr>
        <w:t>Kalceks</w:t>
      </w:r>
      <w:proofErr w:type="spellEnd"/>
      <w:r w:rsidRPr="004777E7">
        <w:rPr>
          <w:szCs w:val="22"/>
          <w:lang w:val="lt-LT"/>
        </w:rPr>
        <w:t xml:space="preserve"> atnaujinti nebegalite (žr. 4</w:t>
      </w:r>
      <w:r>
        <w:rPr>
          <w:szCs w:val="22"/>
          <w:lang w:val="lt-LT"/>
        </w:rPr>
        <w:t> </w:t>
      </w:r>
      <w:r w:rsidRPr="004777E7">
        <w:rPr>
          <w:szCs w:val="22"/>
          <w:lang w:val="lt-LT"/>
        </w:rPr>
        <w:t>skyrių).</w:t>
      </w:r>
    </w:p>
    <w:p w14:paraId="5A348F1A" w14:textId="77777777" w:rsidR="008854B6" w:rsidRDefault="008854B6" w:rsidP="00A72D18">
      <w:pPr>
        <w:numPr>
          <w:ilvl w:val="12"/>
          <w:numId w:val="0"/>
        </w:numPr>
        <w:tabs>
          <w:tab w:val="clear" w:pos="567"/>
        </w:tabs>
        <w:spacing w:line="240" w:lineRule="auto"/>
        <w:ind w:right="-2"/>
        <w:rPr>
          <w:szCs w:val="22"/>
          <w:u w:val="single"/>
          <w:lang w:val="lt-LT"/>
        </w:rPr>
      </w:pPr>
    </w:p>
    <w:p w14:paraId="2938167F" w14:textId="77777777" w:rsidR="00E51C7F" w:rsidRPr="00E51C7F" w:rsidRDefault="00E51C7F" w:rsidP="00A72D18">
      <w:pPr>
        <w:numPr>
          <w:ilvl w:val="12"/>
          <w:numId w:val="0"/>
        </w:numPr>
        <w:tabs>
          <w:tab w:val="clear" w:pos="567"/>
        </w:tabs>
        <w:spacing w:line="240" w:lineRule="auto"/>
        <w:ind w:right="-2"/>
        <w:rPr>
          <w:szCs w:val="22"/>
          <w:u w:val="single"/>
          <w:lang w:val="lt-LT"/>
        </w:rPr>
      </w:pPr>
      <w:r w:rsidRPr="00E51C7F">
        <w:rPr>
          <w:szCs w:val="22"/>
          <w:u w:val="single"/>
          <w:lang w:val="lt-LT"/>
        </w:rPr>
        <w:t xml:space="preserve">Kepenų sutrikimai </w:t>
      </w:r>
    </w:p>
    <w:p w14:paraId="67C3C7B2" w14:textId="521668C4" w:rsidR="00E51C7F" w:rsidRDefault="00E51C7F" w:rsidP="00A72D18">
      <w:pPr>
        <w:numPr>
          <w:ilvl w:val="12"/>
          <w:numId w:val="0"/>
        </w:numPr>
        <w:tabs>
          <w:tab w:val="clear" w:pos="567"/>
        </w:tabs>
        <w:spacing w:line="240" w:lineRule="auto"/>
        <w:ind w:right="-2"/>
        <w:rPr>
          <w:szCs w:val="22"/>
          <w:lang w:val="lt-LT"/>
        </w:rPr>
      </w:pPr>
      <w:r w:rsidRPr="00E51C7F">
        <w:rPr>
          <w:szCs w:val="22"/>
          <w:lang w:val="lt-LT"/>
        </w:rPr>
        <w:t xml:space="preserve">Gauta pranešimų apie kepenų uždegimą, nustatytą </w:t>
      </w:r>
      <w:proofErr w:type="spellStart"/>
      <w:r w:rsidRPr="00E51C7F">
        <w:rPr>
          <w:szCs w:val="22"/>
          <w:lang w:val="lt-LT"/>
        </w:rPr>
        <w:t>metamizolą</w:t>
      </w:r>
      <w:proofErr w:type="spellEnd"/>
      <w:r w:rsidRPr="00E51C7F">
        <w:rPr>
          <w:szCs w:val="22"/>
          <w:lang w:val="lt-LT"/>
        </w:rPr>
        <w:t xml:space="preserve"> vartojantiems pacientams, kuriems jo simptomai pasireiškė per kelias dienas arba kelis mėnesius nuo gydymo pradžios. </w:t>
      </w:r>
    </w:p>
    <w:p w14:paraId="40BE017E" w14:textId="77777777" w:rsidR="00E51C7F" w:rsidRPr="00E51C7F" w:rsidRDefault="00E51C7F" w:rsidP="00A72D18">
      <w:pPr>
        <w:numPr>
          <w:ilvl w:val="12"/>
          <w:numId w:val="0"/>
        </w:numPr>
        <w:tabs>
          <w:tab w:val="clear" w:pos="567"/>
        </w:tabs>
        <w:spacing w:line="240" w:lineRule="auto"/>
        <w:ind w:right="-2"/>
        <w:rPr>
          <w:szCs w:val="22"/>
          <w:lang w:val="lt-LT"/>
        </w:rPr>
      </w:pPr>
    </w:p>
    <w:p w14:paraId="5CD0F564" w14:textId="419EA78C" w:rsidR="00E51C7F" w:rsidRDefault="00E51C7F" w:rsidP="00A72D18">
      <w:pPr>
        <w:numPr>
          <w:ilvl w:val="12"/>
          <w:numId w:val="0"/>
        </w:numPr>
        <w:tabs>
          <w:tab w:val="clear" w:pos="567"/>
        </w:tabs>
        <w:spacing w:line="240" w:lineRule="auto"/>
        <w:ind w:right="-2"/>
        <w:rPr>
          <w:szCs w:val="22"/>
          <w:lang w:val="lt-LT"/>
        </w:rPr>
      </w:pPr>
      <w:r w:rsidRPr="00E51C7F">
        <w:rPr>
          <w:szCs w:val="22"/>
          <w:lang w:val="lt-LT"/>
        </w:rPr>
        <w:t xml:space="preserve">Nebevartokite </w:t>
      </w:r>
      <w:proofErr w:type="spellStart"/>
      <w:r>
        <w:rPr>
          <w:szCs w:val="22"/>
          <w:lang w:val="lt-LT"/>
        </w:rPr>
        <w:t>Metamizole</w:t>
      </w:r>
      <w:proofErr w:type="spellEnd"/>
      <w:r>
        <w:rPr>
          <w:szCs w:val="22"/>
          <w:lang w:val="lt-LT"/>
        </w:rPr>
        <w:t xml:space="preserve"> </w:t>
      </w:r>
      <w:proofErr w:type="spellStart"/>
      <w:r>
        <w:rPr>
          <w:szCs w:val="22"/>
          <w:lang w:val="lt-LT"/>
        </w:rPr>
        <w:t>sodium</w:t>
      </w:r>
      <w:proofErr w:type="spellEnd"/>
      <w:r>
        <w:rPr>
          <w:szCs w:val="22"/>
          <w:lang w:val="lt-LT"/>
        </w:rPr>
        <w:t xml:space="preserve"> </w:t>
      </w:r>
      <w:proofErr w:type="spellStart"/>
      <w:r>
        <w:rPr>
          <w:szCs w:val="22"/>
          <w:lang w:val="lt-LT"/>
        </w:rPr>
        <w:t>Kalceks</w:t>
      </w:r>
      <w:proofErr w:type="spellEnd"/>
      <w:r>
        <w:rPr>
          <w:szCs w:val="22"/>
          <w:lang w:val="lt-LT"/>
        </w:rPr>
        <w:t xml:space="preserve"> </w:t>
      </w:r>
      <w:r w:rsidRPr="00E51C7F">
        <w:rPr>
          <w:szCs w:val="22"/>
          <w:lang w:val="lt-LT"/>
        </w:rPr>
        <w:t xml:space="preserve">ir kreipkitės į gydytoją, jeigu Jums pasireikštų kepenų sutrikimų, pvz., pykinimas arba vėmimas, karščiavimas, nuovargis, apetito netekimas, patamsėjęs šlapimas, neįprastai šviesios (baltos) spalvos išmatos, odos arba akių baltymų pageltimas, niežėjimas, išbėrimas arba skausmas viršutinėje pilvo dalyje. Jūsų gydytojas patikrins, ar nesutrikusi Jūsų kepenų veikla. </w:t>
      </w:r>
    </w:p>
    <w:p w14:paraId="79D47678" w14:textId="77777777" w:rsidR="00E51C7F" w:rsidRPr="00E51C7F" w:rsidRDefault="00E51C7F" w:rsidP="00A72D18">
      <w:pPr>
        <w:numPr>
          <w:ilvl w:val="12"/>
          <w:numId w:val="0"/>
        </w:numPr>
        <w:tabs>
          <w:tab w:val="clear" w:pos="567"/>
        </w:tabs>
        <w:spacing w:line="240" w:lineRule="auto"/>
        <w:ind w:right="-2"/>
        <w:rPr>
          <w:szCs w:val="22"/>
          <w:lang w:val="lt-LT"/>
        </w:rPr>
      </w:pPr>
    </w:p>
    <w:p w14:paraId="60B7675C" w14:textId="7DD71113" w:rsidR="00E51C7F" w:rsidRDefault="00E51C7F" w:rsidP="00A72D18">
      <w:pPr>
        <w:numPr>
          <w:ilvl w:val="12"/>
          <w:numId w:val="0"/>
        </w:numPr>
        <w:tabs>
          <w:tab w:val="clear" w:pos="567"/>
        </w:tabs>
        <w:spacing w:line="240" w:lineRule="auto"/>
        <w:ind w:right="-2"/>
        <w:rPr>
          <w:szCs w:val="22"/>
          <w:lang w:val="lt-LT"/>
        </w:rPr>
      </w:pPr>
      <w:r w:rsidRPr="00E51C7F">
        <w:rPr>
          <w:szCs w:val="22"/>
          <w:lang w:val="lt-LT"/>
        </w:rPr>
        <w:t xml:space="preserve">Jums negalima vartoti </w:t>
      </w:r>
      <w:proofErr w:type="spellStart"/>
      <w:r>
        <w:rPr>
          <w:szCs w:val="22"/>
          <w:lang w:val="lt-LT"/>
        </w:rPr>
        <w:t>Metamizole</w:t>
      </w:r>
      <w:proofErr w:type="spellEnd"/>
      <w:r>
        <w:rPr>
          <w:szCs w:val="22"/>
          <w:lang w:val="lt-LT"/>
        </w:rPr>
        <w:t xml:space="preserve"> </w:t>
      </w:r>
      <w:proofErr w:type="spellStart"/>
      <w:r>
        <w:rPr>
          <w:szCs w:val="22"/>
          <w:lang w:val="lt-LT"/>
        </w:rPr>
        <w:t>sodium</w:t>
      </w:r>
      <w:proofErr w:type="spellEnd"/>
      <w:r>
        <w:rPr>
          <w:szCs w:val="22"/>
          <w:lang w:val="lt-LT"/>
        </w:rPr>
        <w:t xml:space="preserve"> </w:t>
      </w:r>
      <w:proofErr w:type="spellStart"/>
      <w:r>
        <w:rPr>
          <w:szCs w:val="22"/>
          <w:lang w:val="lt-LT"/>
        </w:rPr>
        <w:t>Kalceks</w:t>
      </w:r>
      <w:proofErr w:type="spellEnd"/>
      <w:r w:rsidRPr="00E51C7F">
        <w:rPr>
          <w:szCs w:val="22"/>
          <w:lang w:val="lt-LT"/>
        </w:rPr>
        <w:t xml:space="preserve">, jeigu Jūs anksčiau vartojote vaistą, kurio sudėtyje yra </w:t>
      </w:r>
      <w:proofErr w:type="spellStart"/>
      <w:r w:rsidRPr="00E51C7F">
        <w:rPr>
          <w:szCs w:val="22"/>
          <w:lang w:val="lt-LT"/>
        </w:rPr>
        <w:t>metamizolo</w:t>
      </w:r>
      <w:proofErr w:type="spellEnd"/>
      <w:r w:rsidRPr="00E51C7F">
        <w:rPr>
          <w:szCs w:val="22"/>
          <w:lang w:val="lt-LT"/>
        </w:rPr>
        <w:t>, ir Jums pasireiškė kepenų sutrikimų.</w:t>
      </w:r>
    </w:p>
    <w:p w14:paraId="141D44AF" w14:textId="77777777" w:rsidR="00E51C7F" w:rsidRPr="00D539A2" w:rsidRDefault="00E51C7F" w:rsidP="00A72D18">
      <w:pPr>
        <w:numPr>
          <w:ilvl w:val="12"/>
          <w:numId w:val="0"/>
        </w:numPr>
        <w:tabs>
          <w:tab w:val="clear" w:pos="567"/>
        </w:tabs>
        <w:spacing w:line="240" w:lineRule="auto"/>
        <w:rPr>
          <w:szCs w:val="22"/>
          <w:lang w:val="lt-LT"/>
        </w:rPr>
      </w:pPr>
    </w:p>
    <w:p w14:paraId="4EB11668" w14:textId="77777777" w:rsidR="00D132C6" w:rsidRPr="00D539A2" w:rsidRDefault="00D132C6" w:rsidP="00344B80">
      <w:pPr>
        <w:pStyle w:val="Antrat4"/>
        <w:spacing w:line="240" w:lineRule="auto"/>
        <w:jc w:val="left"/>
        <w:rPr>
          <w:rFonts w:ascii="Times New Roman" w:hAnsi="Times New Roman"/>
          <w:sz w:val="22"/>
          <w:szCs w:val="22"/>
          <w:lang w:val="lt-LT"/>
        </w:rPr>
      </w:pPr>
      <w:r w:rsidRPr="00D539A2">
        <w:rPr>
          <w:rFonts w:ascii="Times New Roman" w:hAnsi="Times New Roman"/>
          <w:sz w:val="22"/>
          <w:szCs w:val="22"/>
          <w:lang w:val="lt-LT"/>
        </w:rPr>
        <w:t xml:space="preserve">Kiti vaistai ir </w:t>
      </w:r>
      <w:proofErr w:type="spellStart"/>
      <w:r w:rsidRPr="00D539A2">
        <w:rPr>
          <w:rFonts w:ascii="Times New Roman" w:hAnsi="Times New Roman"/>
          <w:sz w:val="22"/>
          <w:szCs w:val="22"/>
          <w:lang w:val="lt-LT"/>
        </w:rPr>
        <w:t>Metamizole</w:t>
      </w:r>
      <w:proofErr w:type="spellEnd"/>
      <w:r w:rsidRPr="00D539A2">
        <w:rPr>
          <w:rFonts w:ascii="Times New Roman" w:hAnsi="Times New Roman"/>
          <w:sz w:val="22"/>
          <w:szCs w:val="22"/>
          <w:lang w:val="lt-LT"/>
        </w:rPr>
        <w:t xml:space="preserve"> </w:t>
      </w:r>
      <w:proofErr w:type="spellStart"/>
      <w:r w:rsidRPr="00D539A2">
        <w:rPr>
          <w:rFonts w:ascii="Times New Roman" w:hAnsi="Times New Roman"/>
          <w:sz w:val="22"/>
          <w:szCs w:val="22"/>
          <w:lang w:val="lt-LT"/>
        </w:rPr>
        <w:t>sodium</w:t>
      </w:r>
      <w:proofErr w:type="spellEnd"/>
      <w:r w:rsidRPr="00D539A2">
        <w:rPr>
          <w:rFonts w:ascii="Times New Roman" w:hAnsi="Times New Roman"/>
          <w:sz w:val="22"/>
          <w:szCs w:val="22"/>
          <w:lang w:val="lt-LT"/>
        </w:rPr>
        <w:t xml:space="preserve"> </w:t>
      </w:r>
      <w:proofErr w:type="spellStart"/>
      <w:r w:rsidRPr="00D539A2">
        <w:rPr>
          <w:rFonts w:ascii="Times New Roman" w:hAnsi="Times New Roman"/>
          <w:sz w:val="22"/>
          <w:szCs w:val="22"/>
          <w:lang w:val="lt-LT"/>
        </w:rPr>
        <w:t>Kalceks</w:t>
      </w:r>
      <w:proofErr w:type="spellEnd"/>
    </w:p>
    <w:p w14:paraId="7AB578C8" w14:textId="6936EE8E" w:rsidR="00D132C6" w:rsidRPr="00CA1B5D" w:rsidRDefault="00D132C6" w:rsidP="00A72D18">
      <w:pPr>
        <w:numPr>
          <w:ilvl w:val="12"/>
          <w:numId w:val="0"/>
        </w:numPr>
        <w:tabs>
          <w:tab w:val="clear" w:pos="567"/>
        </w:tabs>
        <w:spacing w:line="240" w:lineRule="auto"/>
        <w:ind w:right="-2"/>
        <w:rPr>
          <w:szCs w:val="22"/>
          <w:lang w:val="lt-LT"/>
        </w:rPr>
      </w:pPr>
      <w:r w:rsidRPr="00D539A2">
        <w:rPr>
          <w:szCs w:val="22"/>
          <w:lang w:val="lt-LT"/>
        </w:rPr>
        <w:t>Jeigu vartojate ar neseniai vartojote kitų vaistų arba dėl to nesate tikri, apie tai pasakykite gydytojui.</w:t>
      </w:r>
      <w:r w:rsidR="00CA1B5D">
        <w:rPr>
          <w:szCs w:val="22"/>
          <w:lang w:val="lt-LT"/>
        </w:rPr>
        <w:t xml:space="preserve"> </w:t>
      </w:r>
      <w:r w:rsidR="00CA1B5D" w:rsidRPr="00CA1B5D">
        <w:rPr>
          <w:szCs w:val="22"/>
          <w:lang w:val="lt-LT"/>
        </w:rPr>
        <w:t xml:space="preserve">Tai ypač svarbu, jei </w:t>
      </w:r>
      <w:r w:rsidR="00942A57">
        <w:rPr>
          <w:szCs w:val="22"/>
          <w:lang w:val="lt-LT"/>
        </w:rPr>
        <w:t>vartojate</w:t>
      </w:r>
      <w:r w:rsidR="00CA1B5D" w:rsidRPr="00CA1B5D">
        <w:rPr>
          <w:szCs w:val="22"/>
          <w:lang w:val="lt-LT"/>
        </w:rPr>
        <w:t>:</w:t>
      </w:r>
    </w:p>
    <w:p w14:paraId="70902113" w14:textId="46004296" w:rsidR="00CA1B5D" w:rsidRPr="00CA1B5D" w:rsidRDefault="00CA1B5D" w:rsidP="00A72D18">
      <w:pPr>
        <w:pStyle w:val="Sraopastraipa"/>
        <w:numPr>
          <w:ilvl w:val="0"/>
          <w:numId w:val="23"/>
        </w:numPr>
        <w:tabs>
          <w:tab w:val="clear" w:pos="567"/>
        </w:tabs>
        <w:autoSpaceDE w:val="0"/>
        <w:autoSpaceDN w:val="0"/>
        <w:adjustRightInd w:val="0"/>
        <w:spacing w:line="240" w:lineRule="auto"/>
        <w:rPr>
          <w:rFonts w:eastAsia="Calibri"/>
          <w:snapToGrid/>
          <w:color w:val="000000"/>
          <w:szCs w:val="22"/>
          <w:lang w:val="lt-LT" w:eastAsia="ja-JP"/>
        </w:rPr>
      </w:pPr>
      <w:proofErr w:type="spellStart"/>
      <w:r w:rsidRPr="00CA1B5D">
        <w:rPr>
          <w:rFonts w:eastAsia="Calibri"/>
          <w:snapToGrid/>
          <w:color w:val="000000"/>
          <w:szCs w:val="22"/>
          <w:lang w:val="lt-LT" w:eastAsia="ja-JP"/>
        </w:rPr>
        <w:t>bupropion</w:t>
      </w:r>
      <w:r w:rsidR="00942A57">
        <w:rPr>
          <w:rFonts w:eastAsia="Calibri"/>
          <w:snapToGrid/>
          <w:color w:val="000000"/>
          <w:szCs w:val="22"/>
          <w:lang w:val="lt-LT" w:eastAsia="ja-JP"/>
        </w:rPr>
        <w:t>ą</w:t>
      </w:r>
      <w:proofErr w:type="spellEnd"/>
      <w:r w:rsidRPr="00CA1B5D">
        <w:rPr>
          <w:rFonts w:eastAsia="Calibri"/>
          <w:snapToGrid/>
          <w:color w:val="000000"/>
          <w:szCs w:val="22"/>
          <w:lang w:val="lt-LT" w:eastAsia="ja-JP"/>
        </w:rPr>
        <w:t xml:space="preserve"> – vaist</w:t>
      </w:r>
      <w:r w:rsidR="00942A57">
        <w:rPr>
          <w:rFonts w:eastAsia="Calibri"/>
          <w:snapToGrid/>
          <w:color w:val="000000"/>
          <w:szCs w:val="22"/>
          <w:lang w:val="lt-LT" w:eastAsia="ja-JP"/>
        </w:rPr>
        <w:t>ą</w:t>
      </w:r>
      <w:r w:rsidRPr="00CA1B5D">
        <w:rPr>
          <w:rFonts w:eastAsia="Calibri"/>
          <w:snapToGrid/>
          <w:color w:val="000000"/>
          <w:szCs w:val="22"/>
          <w:lang w:val="lt-LT" w:eastAsia="ja-JP"/>
        </w:rPr>
        <w:t xml:space="preserve">, kuriuo gydoma depresija </w:t>
      </w:r>
      <w:r w:rsidRPr="00CA1B5D">
        <w:rPr>
          <w:rFonts w:eastAsia="Calibri"/>
          <w:bCs/>
          <w:snapToGrid/>
          <w:color w:val="000000"/>
          <w:szCs w:val="22"/>
          <w:lang w:val="lt-LT" w:eastAsia="ja-JP"/>
        </w:rPr>
        <w:t>arba kuris vartojamas kaip pagalbinė priemonė siekiant nustoti rūkyti</w:t>
      </w:r>
      <w:r w:rsidRPr="00CA1B5D">
        <w:rPr>
          <w:rFonts w:eastAsia="Calibri"/>
          <w:snapToGrid/>
          <w:color w:val="000000"/>
          <w:szCs w:val="22"/>
          <w:lang w:val="lt-LT" w:eastAsia="ja-JP"/>
        </w:rPr>
        <w:t xml:space="preserve">; </w:t>
      </w:r>
    </w:p>
    <w:p w14:paraId="6451CD09" w14:textId="1871FA48" w:rsidR="00CA1B5D" w:rsidRPr="00CA1B5D" w:rsidRDefault="00CA1B5D" w:rsidP="00A72D18">
      <w:pPr>
        <w:pStyle w:val="Sraopastraipa"/>
        <w:numPr>
          <w:ilvl w:val="0"/>
          <w:numId w:val="23"/>
        </w:numPr>
        <w:tabs>
          <w:tab w:val="clear" w:pos="567"/>
        </w:tabs>
        <w:autoSpaceDE w:val="0"/>
        <w:autoSpaceDN w:val="0"/>
        <w:adjustRightInd w:val="0"/>
        <w:spacing w:line="240" w:lineRule="auto"/>
        <w:rPr>
          <w:rFonts w:eastAsia="Calibri"/>
          <w:snapToGrid/>
          <w:color w:val="000000"/>
          <w:szCs w:val="22"/>
          <w:lang w:val="lt-LT" w:eastAsia="ja-JP"/>
        </w:rPr>
      </w:pPr>
      <w:proofErr w:type="spellStart"/>
      <w:r w:rsidRPr="00CA1B5D">
        <w:rPr>
          <w:rFonts w:eastAsia="Calibri"/>
          <w:bCs/>
          <w:snapToGrid/>
          <w:color w:val="000000"/>
          <w:szCs w:val="22"/>
          <w:lang w:val="lt-LT" w:eastAsia="ja-JP"/>
        </w:rPr>
        <w:t>efavirenz</w:t>
      </w:r>
      <w:r w:rsidR="00942A57">
        <w:rPr>
          <w:rFonts w:eastAsia="Calibri"/>
          <w:bCs/>
          <w:snapToGrid/>
          <w:color w:val="000000"/>
          <w:szCs w:val="22"/>
          <w:lang w:val="lt-LT" w:eastAsia="ja-JP"/>
        </w:rPr>
        <w:t>ą</w:t>
      </w:r>
      <w:proofErr w:type="spellEnd"/>
      <w:r w:rsidRPr="00CA1B5D">
        <w:rPr>
          <w:rFonts w:eastAsia="Calibri"/>
          <w:bCs/>
          <w:snapToGrid/>
          <w:color w:val="000000"/>
          <w:szCs w:val="22"/>
          <w:lang w:val="lt-LT" w:eastAsia="ja-JP"/>
        </w:rPr>
        <w:t xml:space="preserve"> – vaist</w:t>
      </w:r>
      <w:r w:rsidR="00942A57">
        <w:rPr>
          <w:rFonts w:eastAsia="Calibri"/>
          <w:bCs/>
          <w:snapToGrid/>
          <w:color w:val="000000"/>
          <w:szCs w:val="22"/>
          <w:lang w:val="lt-LT" w:eastAsia="ja-JP"/>
        </w:rPr>
        <w:t>ą</w:t>
      </w:r>
      <w:r w:rsidRPr="00CA1B5D">
        <w:rPr>
          <w:rFonts w:eastAsia="Calibri"/>
          <w:bCs/>
          <w:snapToGrid/>
          <w:color w:val="000000"/>
          <w:szCs w:val="22"/>
          <w:lang w:val="lt-LT" w:eastAsia="ja-JP"/>
        </w:rPr>
        <w:t xml:space="preserve">, kuriuo gydoma nuo ŽIV (AIDS); </w:t>
      </w:r>
    </w:p>
    <w:p w14:paraId="3133CB48" w14:textId="4C7E8932" w:rsidR="00CA1B5D" w:rsidRPr="00CA1B5D" w:rsidRDefault="00CA1B5D" w:rsidP="00A72D18">
      <w:pPr>
        <w:pStyle w:val="Sraopastraipa"/>
        <w:numPr>
          <w:ilvl w:val="0"/>
          <w:numId w:val="23"/>
        </w:numPr>
        <w:tabs>
          <w:tab w:val="clear" w:pos="567"/>
        </w:tabs>
        <w:autoSpaceDE w:val="0"/>
        <w:autoSpaceDN w:val="0"/>
        <w:adjustRightInd w:val="0"/>
        <w:spacing w:line="240" w:lineRule="auto"/>
        <w:rPr>
          <w:rFonts w:eastAsia="Calibri"/>
          <w:snapToGrid/>
          <w:color w:val="000000"/>
          <w:szCs w:val="22"/>
          <w:lang w:val="lt-LT" w:eastAsia="ja-JP"/>
        </w:rPr>
      </w:pPr>
      <w:r w:rsidRPr="00CA1B5D">
        <w:rPr>
          <w:rFonts w:eastAsia="Calibri"/>
          <w:bCs/>
          <w:snapToGrid/>
          <w:color w:val="000000"/>
          <w:szCs w:val="22"/>
          <w:lang w:val="lt-LT" w:eastAsia="ja-JP"/>
        </w:rPr>
        <w:t>metadon</w:t>
      </w:r>
      <w:r w:rsidR="00942A57">
        <w:rPr>
          <w:rFonts w:eastAsia="Calibri"/>
          <w:bCs/>
          <w:snapToGrid/>
          <w:color w:val="000000"/>
          <w:szCs w:val="22"/>
          <w:lang w:val="lt-LT" w:eastAsia="ja-JP"/>
        </w:rPr>
        <w:t>ą</w:t>
      </w:r>
      <w:r w:rsidRPr="00CA1B5D">
        <w:rPr>
          <w:rFonts w:eastAsia="Calibri"/>
          <w:bCs/>
          <w:snapToGrid/>
          <w:color w:val="000000"/>
          <w:szCs w:val="22"/>
          <w:lang w:val="lt-LT" w:eastAsia="ja-JP"/>
        </w:rPr>
        <w:t xml:space="preserve"> – vaist</w:t>
      </w:r>
      <w:r w:rsidR="00942A57">
        <w:rPr>
          <w:rFonts w:eastAsia="Calibri"/>
          <w:bCs/>
          <w:snapToGrid/>
          <w:color w:val="000000"/>
          <w:szCs w:val="22"/>
          <w:lang w:val="lt-LT" w:eastAsia="ja-JP"/>
        </w:rPr>
        <w:t>ą</w:t>
      </w:r>
      <w:r w:rsidRPr="00CA1B5D">
        <w:rPr>
          <w:rFonts w:eastAsia="Calibri"/>
          <w:bCs/>
          <w:snapToGrid/>
          <w:color w:val="000000"/>
          <w:szCs w:val="22"/>
          <w:lang w:val="lt-LT" w:eastAsia="ja-JP"/>
        </w:rPr>
        <w:t xml:space="preserve">, kuriuo gydoma priklausomybė nuo narkotikų (vadinamųjų </w:t>
      </w:r>
      <w:proofErr w:type="spellStart"/>
      <w:r w:rsidRPr="00CA1B5D">
        <w:rPr>
          <w:rFonts w:eastAsia="Calibri"/>
          <w:bCs/>
          <w:snapToGrid/>
          <w:color w:val="000000"/>
          <w:szCs w:val="22"/>
          <w:lang w:val="lt-LT" w:eastAsia="ja-JP"/>
        </w:rPr>
        <w:t>opioidais</w:t>
      </w:r>
      <w:proofErr w:type="spellEnd"/>
      <w:r w:rsidRPr="00CA1B5D">
        <w:rPr>
          <w:rFonts w:eastAsia="Calibri"/>
          <w:bCs/>
          <w:snapToGrid/>
          <w:color w:val="000000"/>
          <w:szCs w:val="22"/>
          <w:lang w:val="lt-LT" w:eastAsia="ja-JP"/>
        </w:rPr>
        <w:t xml:space="preserve">); </w:t>
      </w:r>
    </w:p>
    <w:p w14:paraId="2B0A4A0C" w14:textId="284FFD6A" w:rsidR="00CA1B5D" w:rsidRPr="00CA1B5D" w:rsidRDefault="00CA1B5D" w:rsidP="00A72D18">
      <w:pPr>
        <w:pStyle w:val="Sraopastraipa"/>
        <w:numPr>
          <w:ilvl w:val="0"/>
          <w:numId w:val="23"/>
        </w:numPr>
        <w:tabs>
          <w:tab w:val="clear" w:pos="567"/>
        </w:tabs>
        <w:autoSpaceDE w:val="0"/>
        <w:autoSpaceDN w:val="0"/>
        <w:adjustRightInd w:val="0"/>
        <w:spacing w:line="240" w:lineRule="auto"/>
        <w:rPr>
          <w:rFonts w:eastAsia="Calibri"/>
          <w:snapToGrid/>
          <w:color w:val="000000"/>
          <w:szCs w:val="22"/>
          <w:lang w:val="lt-LT" w:eastAsia="ja-JP"/>
        </w:rPr>
      </w:pPr>
      <w:proofErr w:type="spellStart"/>
      <w:r w:rsidRPr="00CA1B5D">
        <w:rPr>
          <w:rFonts w:eastAsia="Calibri"/>
          <w:bCs/>
          <w:snapToGrid/>
          <w:color w:val="000000"/>
          <w:szCs w:val="22"/>
          <w:lang w:val="lt-LT" w:eastAsia="ja-JP"/>
        </w:rPr>
        <w:t>valproat</w:t>
      </w:r>
      <w:r w:rsidR="00942A57">
        <w:rPr>
          <w:rFonts w:eastAsia="Calibri"/>
          <w:bCs/>
          <w:snapToGrid/>
          <w:color w:val="000000"/>
          <w:szCs w:val="22"/>
          <w:lang w:val="lt-LT" w:eastAsia="ja-JP"/>
        </w:rPr>
        <w:t>ą</w:t>
      </w:r>
      <w:proofErr w:type="spellEnd"/>
      <w:r w:rsidRPr="00CA1B5D">
        <w:rPr>
          <w:rFonts w:eastAsia="Calibri"/>
          <w:bCs/>
          <w:snapToGrid/>
          <w:color w:val="000000"/>
          <w:szCs w:val="22"/>
          <w:lang w:val="lt-LT" w:eastAsia="ja-JP"/>
        </w:rPr>
        <w:t xml:space="preserve"> – vaist</w:t>
      </w:r>
      <w:r w:rsidR="00942A57">
        <w:rPr>
          <w:rFonts w:eastAsia="Calibri"/>
          <w:bCs/>
          <w:snapToGrid/>
          <w:color w:val="000000"/>
          <w:szCs w:val="22"/>
          <w:lang w:val="lt-LT" w:eastAsia="ja-JP"/>
        </w:rPr>
        <w:t>ą</w:t>
      </w:r>
      <w:r w:rsidRPr="00CA1B5D">
        <w:rPr>
          <w:rFonts w:eastAsia="Calibri"/>
          <w:bCs/>
          <w:snapToGrid/>
          <w:color w:val="000000"/>
          <w:szCs w:val="22"/>
          <w:lang w:val="lt-LT" w:eastAsia="ja-JP"/>
        </w:rPr>
        <w:t xml:space="preserve">, kuriuo gydoma epilepsija ir </w:t>
      </w:r>
      <w:proofErr w:type="spellStart"/>
      <w:r w:rsidRPr="00CA1B5D">
        <w:rPr>
          <w:rFonts w:eastAsia="Calibri"/>
          <w:bCs/>
          <w:snapToGrid/>
          <w:color w:val="000000"/>
          <w:szCs w:val="22"/>
          <w:lang w:val="lt-LT" w:eastAsia="ja-JP"/>
        </w:rPr>
        <w:t>bipolinis</w:t>
      </w:r>
      <w:proofErr w:type="spellEnd"/>
      <w:r w:rsidRPr="00CA1B5D">
        <w:rPr>
          <w:rFonts w:eastAsia="Calibri"/>
          <w:bCs/>
          <w:snapToGrid/>
          <w:color w:val="000000"/>
          <w:szCs w:val="22"/>
          <w:lang w:val="lt-LT" w:eastAsia="ja-JP"/>
        </w:rPr>
        <w:t xml:space="preserve"> sutrikimas; </w:t>
      </w:r>
    </w:p>
    <w:p w14:paraId="44C76D60" w14:textId="2FEC5A4C" w:rsidR="00CA1B5D" w:rsidRPr="00CA1B5D" w:rsidRDefault="00CA1B5D" w:rsidP="00A72D18">
      <w:pPr>
        <w:pStyle w:val="Sraopastraipa"/>
        <w:numPr>
          <w:ilvl w:val="0"/>
          <w:numId w:val="23"/>
        </w:numPr>
        <w:tabs>
          <w:tab w:val="clear" w:pos="567"/>
        </w:tabs>
        <w:autoSpaceDE w:val="0"/>
        <w:autoSpaceDN w:val="0"/>
        <w:adjustRightInd w:val="0"/>
        <w:spacing w:line="240" w:lineRule="auto"/>
        <w:rPr>
          <w:rFonts w:eastAsia="Calibri"/>
          <w:snapToGrid/>
          <w:color w:val="000000"/>
          <w:szCs w:val="22"/>
          <w:lang w:val="lt-LT" w:eastAsia="ja-JP"/>
        </w:rPr>
      </w:pPr>
      <w:proofErr w:type="spellStart"/>
      <w:r w:rsidRPr="00CA1B5D">
        <w:rPr>
          <w:rFonts w:eastAsia="Calibri"/>
          <w:bCs/>
          <w:snapToGrid/>
          <w:color w:val="000000"/>
          <w:szCs w:val="22"/>
          <w:lang w:val="lt-LT" w:eastAsia="ja-JP"/>
        </w:rPr>
        <w:t>takrolimuz</w:t>
      </w:r>
      <w:r w:rsidR="00942A57">
        <w:rPr>
          <w:rFonts w:eastAsia="Calibri"/>
          <w:bCs/>
          <w:snapToGrid/>
          <w:color w:val="000000"/>
          <w:szCs w:val="22"/>
          <w:lang w:val="lt-LT" w:eastAsia="ja-JP"/>
        </w:rPr>
        <w:t>ą</w:t>
      </w:r>
      <w:proofErr w:type="spellEnd"/>
      <w:r w:rsidRPr="00CA1B5D">
        <w:rPr>
          <w:rFonts w:eastAsia="Calibri"/>
          <w:bCs/>
          <w:snapToGrid/>
          <w:color w:val="000000"/>
          <w:szCs w:val="22"/>
          <w:lang w:val="lt-LT" w:eastAsia="ja-JP"/>
        </w:rPr>
        <w:t xml:space="preserve"> – vaist</w:t>
      </w:r>
      <w:r w:rsidR="00942A57">
        <w:rPr>
          <w:rFonts w:eastAsia="Calibri"/>
          <w:bCs/>
          <w:snapToGrid/>
          <w:color w:val="000000"/>
          <w:szCs w:val="22"/>
          <w:lang w:val="lt-LT" w:eastAsia="ja-JP"/>
        </w:rPr>
        <w:t>ą</w:t>
      </w:r>
      <w:r w:rsidRPr="00CA1B5D">
        <w:rPr>
          <w:rFonts w:eastAsia="Calibri"/>
          <w:bCs/>
          <w:snapToGrid/>
          <w:color w:val="000000"/>
          <w:szCs w:val="22"/>
          <w:lang w:val="lt-LT" w:eastAsia="ja-JP"/>
        </w:rPr>
        <w:t xml:space="preserve">, kuris skiriamas pacientams, kuriems atlikta transplantacija (organų persodinimo operacija), siekiant išvengti persodinto organo atmetimo; </w:t>
      </w:r>
    </w:p>
    <w:p w14:paraId="77A5B5E1" w14:textId="25C2B1AC" w:rsidR="00942A57" w:rsidRPr="00A949B2" w:rsidRDefault="00CA1B5D" w:rsidP="00A72D18">
      <w:pPr>
        <w:pStyle w:val="Sraopastraipa"/>
        <w:numPr>
          <w:ilvl w:val="0"/>
          <w:numId w:val="23"/>
        </w:numPr>
        <w:tabs>
          <w:tab w:val="clear" w:pos="567"/>
        </w:tabs>
        <w:autoSpaceDE w:val="0"/>
        <w:autoSpaceDN w:val="0"/>
        <w:adjustRightInd w:val="0"/>
        <w:spacing w:line="240" w:lineRule="auto"/>
        <w:rPr>
          <w:szCs w:val="22"/>
          <w:lang w:val="lt-LT"/>
        </w:rPr>
      </w:pPr>
      <w:proofErr w:type="spellStart"/>
      <w:r w:rsidRPr="00CA1B5D">
        <w:rPr>
          <w:rFonts w:eastAsia="Calibri"/>
          <w:bCs/>
          <w:snapToGrid/>
          <w:color w:val="000000"/>
          <w:szCs w:val="22"/>
          <w:lang w:val="lt-LT" w:eastAsia="ja-JP"/>
        </w:rPr>
        <w:t>sertralin</w:t>
      </w:r>
      <w:r w:rsidR="00942A57">
        <w:rPr>
          <w:rFonts w:eastAsia="Calibri"/>
          <w:bCs/>
          <w:snapToGrid/>
          <w:color w:val="000000"/>
          <w:szCs w:val="22"/>
          <w:lang w:val="lt-LT" w:eastAsia="ja-JP"/>
        </w:rPr>
        <w:t>ą</w:t>
      </w:r>
      <w:proofErr w:type="spellEnd"/>
      <w:r w:rsidRPr="00CA1B5D">
        <w:rPr>
          <w:rFonts w:eastAsia="Calibri"/>
          <w:bCs/>
          <w:snapToGrid/>
          <w:color w:val="000000"/>
          <w:szCs w:val="22"/>
          <w:lang w:val="lt-LT" w:eastAsia="ja-JP"/>
        </w:rPr>
        <w:t xml:space="preserve"> – vaist</w:t>
      </w:r>
      <w:r w:rsidR="00942A57">
        <w:rPr>
          <w:rFonts w:eastAsia="Calibri"/>
          <w:bCs/>
          <w:snapToGrid/>
          <w:color w:val="000000"/>
          <w:szCs w:val="22"/>
          <w:lang w:val="lt-LT" w:eastAsia="ja-JP"/>
        </w:rPr>
        <w:t>ą</w:t>
      </w:r>
      <w:r w:rsidRPr="00CA1B5D">
        <w:rPr>
          <w:rFonts w:eastAsia="Calibri"/>
          <w:bCs/>
          <w:snapToGrid/>
          <w:color w:val="000000"/>
          <w:szCs w:val="22"/>
          <w:lang w:val="lt-LT" w:eastAsia="ja-JP"/>
        </w:rPr>
        <w:t>, kuriuo gydoma depresija</w:t>
      </w:r>
      <w:r w:rsidR="00942A57">
        <w:rPr>
          <w:rFonts w:eastAsia="Calibri"/>
          <w:bCs/>
          <w:snapToGrid/>
          <w:color w:val="000000"/>
          <w:szCs w:val="22"/>
          <w:lang w:val="lt-LT" w:eastAsia="ja-JP"/>
        </w:rPr>
        <w:t>;</w:t>
      </w:r>
    </w:p>
    <w:p w14:paraId="1968E027" w14:textId="50E6BCF8" w:rsidR="00CA1B5D" w:rsidRPr="00CA1B5D" w:rsidRDefault="00942A57" w:rsidP="00A72D18">
      <w:pPr>
        <w:pStyle w:val="Sraopastraipa"/>
        <w:numPr>
          <w:ilvl w:val="0"/>
          <w:numId w:val="23"/>
        </w:numPr>
        <w:tabs>
          <w:tab w:val="clear" w:pos="567"/>
        </w:tabs>
        <w:autoSpaceDE w:val="0"/>
        <w:autoSpaceDN w:val="0"/>
        <w:adjustRightInd w:val="0"/>
        <w:spacing w:line="240" w:lineRule="auto"/>
        <w:rPr>
          <w:szCs w:val="22"/>
          <w:lang w:val="lt-LT"/>
        </w:rPr>
      </w:pPr>
      <w:proofErr w:type="spellStart"/>
      <w:r>
        <w:rPr>
          <w:rFonts w:eastAsia="Calibri"/>
          <w:bCs/>
          <w:snapToGrid/>
          <w:color w:val="000000"/>
          <w:szCs w:val="22"/>
          <w:lang w:val="lt-LT" w:eastAsia="ja-JP"/>
        </w:rPr>
        <w:t>ciklosporiną</w:t>
      </w:r>
      <w:proofErr w:type="spellEnd"/>
      <w:r w:rsidR="00CA1B5D" w:rsidRPr="00CA1B5D">
        <w:rPr>
          <w:rFonts w:eastAsia="Calibri"/>
          <w:bCs/>
          <w:snapToGrid/>
          <w:color w:val="000000"/>
          <w:szCs w:val="22"/>
          <w:lang w:val="lt-LT" w:eastAsia="ja-JP"/>
        </w:rPr>
        <w:t xml:space="preserve"> </w:t>
      </w:r>
      <w:r w:rsidRPr="00CA1B5D">
        <w:rPr>
          <w:rFonts w:eastAsia="Calibri"/>
          <w:bCs/>
          <w:snapToGrid/>
          <w:color w:val="000000"/>
          <w:szCs w:val="22"/>
          <w:lang w:val="lt-LT" w:eastAsia="ja-JP"/>
        </w:rPr>
        <w:t>–</w:t>
      </w:r>
      <w:r>
        <w:rPr>
          <w:rFonts w:eastAsia="Calibri"/>
          <w:bCs/>
          <w:snapToGrid/>
          <w:color w:val="000000"/>
          <w:szCs w:val="22"/>
          <w:lang w:val="lt-LT" w:eastAsia="ja-JP"/>
        </w:rPr>
        <w:t xml:space="preserve"> vaistą, vartojamą imuninės sistemos slopinimui.</w:t>
      </w:r>
    </w:p>
    <w:p w14:paraId="1EE78B2B" w14:textId="77777777" w:rsidR="00D132C6" w:rsidRPr="00D539A2" w:rsidRDefault="00D132C6" w:rsidP="00A72D18">
      <w:pPr>
        <w:numPr>
          <w:ilvl w:val="12"/>
          <w:numId w:val="0"/>
        </w:numPr>
        <w:tabs>
          <w:tab w:val="clear" w:pos="567"/>
        </w:tabs>
        <w:spacing w:line="240" w:lineRule="auto"/>
        <w:ind w:right="-2"/>
        <w:rPr>
          <w:szCs w:val="22"/>
          <w:lang w:val="lt-LT"/>
        </w:rPr>
      </w:pPr>
    </w:p>
    <w:p w14:paraId="33D2A380" w14:textId="3D14737A" w:rsidR="00D132C6" w:rsidRPr="00D539A2" w:rsidRDefault="00D132C6" w:rsidP="00A72D18">
      <w:pPr>
        <w:numPr>
          <w:ilvl w:val="12"/>
          <w:numId w:val="0"/>
        </w:numPr>
        <w:tabs>
          <w:tab w:val="clear" w:pos="567"/>
        </w:tabs>
        <w:spacing w:line="240" w:lineRule="auto"/>
        <w:ind w:right="-2"/>
        <w:rPr>
          <w:szCs w:val="22"/>
          <w:lang w:val="lt-LT"/>
        </w:rPr>
      </w:pPr>
      <w:r w:rsidRPr="00D539A2">
        <w:rPr>
          <w:szCs w:val="22"/>
          <w:lang w:val="lt-LT"/>
        </w:rPr>
        <w:t xml:space="preserve">Jeigu </w:t>
      </w:r>
      <w:proofErr w:type="spellStart"/>
      <w:r w:rsidRPr="00D539A2">
        <w:rPr>
          <w:szCs w:val="22"/>
          <w:lang w:val="lt-LT"/>
        </w:rPr>
        <w:t>Metamizole</w:t>
      </w:r>
      <w:proofErr w:type="spellEnd"/>
      <w:r w:rsidRPr="00D539A2">
        <w:rPr>
          <w:szCs w:val="22"/>
          <w:lang w:val="lt-LT"/>
        </w:rPr>
        <w:t xml:space="preserve"> </w:t>
      </w:r>
      <w:proofErr w:type="spellStart"/>
      <w:r w:rsidRPr="00D539A2">
        <w:rPr>
          <w:szCs w:val="22"/>
          <w:lang w:val="lt-LT"/>
        </w:rPr>
        <w:t>sodium</w:t>
      </w:r>
      <w:proofErr w:type="spellEnd"/>
      <w:r w:rsidRPr="00D539A2">
        <w:rPr>
          <w:szCs w:val="22"/>
          <w:lang w:val="lt-LT"/>
        </w:rPr>
        <w:t xml:space="preserve"> </w:t>
      </w:r>
      <w:proofErr w:type="spellStart"/>
      <w:r w:rsidRPr="00D539A2">
        <w:rPr>
          <w:szCs w:val="22"/>
          <w:lang w:val="lt-LT"/>
        </w:rPr>
        <w:t>Kalceks</w:t>
      </w:r>
      <w:proofErr w:type="spellEnd"/>
      <w:r w:rsidRPr="00D539A2">
        <w:rPr>
          <w:szCs w:val="22"/>
          <w:lang w:val="lt-LT"/>
        </w:rPr>
        <w:t xml:space="preserve"> Jums skiriamas kartu su </w:t>
      </w:r>
      <w:r w:rsidR="00942A57">
        <w:rPr>
          <w:szCs w:val="22"/>
          <w:lang w:val="lt-LT"/>
        </w:rPr>
        <w:t>bet kuriuo iš anksčiau išvardytų vaistų</w:t>
      </w:r>
      <w:r w:rsidRPr="00D539A2">
        <w:rPr>
          <w:szCs w:val="22"/>
          <w:lang w:val="lt-LT"/>
        </w:rPr>
        <w:t>, Jūsų gydytojas Jus atidžiai stebės.</w:t>
      </w:r>
    </w:p>
    <w:p w14:paraId="32D725CA" w14:textId="6DEDEC60" w:rsidR="00D132C6" w:rsidRPr="00D539A2" w:rsidRDefault="00D132C6" w:rsidP="00A72D18">
      <w:pPr>
        <w:numPr>
          <w:ilvl w:val="12"/>
          <w:numId w:val="0"/>
        </w:numPr>
        <w:tabs>
          <w:tab w:val="clear" w:pos="567"/>
        </w:tabs>
        <w:spacing w:line="240" w:lineRule="auto"/>
        <w:ind w:right="-2"/>
        <w:rPr>
          <w:szCs w:val="22"/>
          <w:lang w:val="lt-LT"/>
        </w:rPr>
      </w:pPr>
      <w:proofErr w:type="spellStart"/>
      <w:r w:rsidRPr="00D539A2">
        <w:rPr>
          <w:szCs w:val="22"/>
          <w:lang w:val="lt-LT"/>
        </w:rPr>
        <w:t>Metamizole</w:t>
      </w:r>
      <w:proofErr w:type="spellEnd"/>
      <w:r w:rsidRPr="00D539A2">
        <w:rPr>
          <w:szCs w:val="22"/>
          <w:lang w:val="lt-LT"/>
        </w:rPr>
        <w:t xml:space="preserve"> </w:t>
      </w:r>
      <w:proofErr w:type="spellStart"/>
      <w:r w:rsidRPr="00D539A2">
        <w:rPr>
          <w:szCs w:val="22"/>
          <w:lang w:val="lt-LT"/>
        </w:rPr>
        <w:t>sodium</w:t>
      </w:r>
      <w:proofErr w:type="spellEnd"/>
      <w:r w:rsidRPr="00D539A2">
        <w:rPr>
          <w:szCs w:val="22"/>
          <w:lang w:val="lt-LT"/>
        </w:rPr>
        <w:t xml:space="preserve"> </w:t>
      </w:r>
      <w:proofErr w:type="spellStart"/>
      <w:r w:rsidRPr="00D539A2">
        <w:rPr>
          <w:szCs w:val="22"/>
          <w:lang w:val="lt-LT"/>
        </w:rPr>
        <w:t>Kalceks</w:t>
      </w:r>
      <w:proofErr w:type="spellEnd"/>
      <w:r w:rsidRPr="00D539A2">
        <w:rPr>
          <w:szCs w:val="22"/>
          <w:lang w:val="lt-LT"/>
        </w:rPr>
        <w:t xml:space="preserve"> vartojimas kartu su </w:t>
      </w:r>
      <w:proofErr w:type="spellStart"/>
      <w:r w:rsidRPr="00D539A2">
        <w:rPr>
          <w:szCs w:val="22"/>
          <w:lang w:val="lt-LT"/>
        </w:rPr>
        <w:t>metotreksatu</w:t>
      </w:r>
      <w:proofErr w:type="spellEnd"/>
      <w:r w:rsidRPr="00D539A2">
        <w:rPr>
          <w:szCs w:val="22"/>
          <w:lang w:val="lt-LT"/>
        </w:rPr>
        <w:t xml:space="preserve"> (vaistu, vartojamu imuninės sistemos slopinimui) gali padidinti </w:t>
      </w:r>
      <w:proofErr w:type="spellStart"/>
      <w:r w:rsidRPr="00D539A2">
        <w:rPr>
          <w:szCs w:val="22"/>
          <w:lang w:val="lt-LT"/>
        </w:rPr>
        <w:t>metotreksato</w:t>
      </w:r>
      <w:proofErr w:type="spellEnd"/>
      <w:r w:rsidRPr="00D539A2">
        <w:rPr>
          <w:szCs w:val="22"/>
          <w:lang w:val="lt-LT"/>
        </w:rPr>
        <w:t xml:space="preserve"> </w:t>
      </w:r>
      <w:r w:rsidR="00DB0B18" w:rsidRPr="00D539A2">
        <w:rPr>
          <w:szCs w:val="22"/>
          <w:lang w:val="lt-LT"/>
        </w:rPr>
        <w:t>šalutin</w:t>
      </w:r>
      <w:r w:rsidR="00DB0B18">
        <w:rPr>
          <w:szCs w:val="22"/>
          <w:lang w:val="lt-LT"/>
        </w:rPr>
        <w:t>į</w:t>
      </w:r>
      <w:r w:rsidR="00DB0B18" w:rsidRPr="00D539A2">
        <w:rPr>
          <w:szCs w:val="22"/>
          <w:lang w:val="lt-LT"/>
        </w:rPr>
        <w:t xml:space="preserve"> </w:t>
      </w:r>
      <w:r w:rsidRPr="00D539A2">
        <w:rPr>
          <w:szCs w:val="22"/>
          <w:lang w:val="lt-LT"/>
        </w:rPr>
        <w:t>poveik</w:t>
      </w:r>
      <w:r w:rsidR="00DB0B18">
        <w:rPr>
          <w:szCs w:val="22"/>
          <w:lang w:val="lt-LT"/>
        </w:rPr>
        <w:t>į</w:t>
      </w:r>
      <w:r w:rsidRPr="00D539A2">
        <w:rPr>
          <w:szCs w:val="22"/>
          <w:lang w:val="lt-LT"/>
        </w:rPr>
        <w:t xml:space="preserve"> </w:t>
      </w:r>
      <w:proofErr w:type="spellStart"/>
      <w:r w:rsidRPr="00D539A2">
        <w:rPr>
          <w:szCs w:val="22"/>
          <w:lang w:val="lt-LT"/>
        </w:rPr>
        <w:t>kraujodarai</w:t>
      </w:r>
      <w:proofErr w:type="spellEnd"/>
      <w:r w:rsidRPr="00D539A2">
        <w:rPr>
          <w:szCs w:val="22"/>
          <w:lang w:val="lt-LT"/>
        </w:rPr>
        <w:t xml:space="preserve"> (toksinis poveikis kraujui), ypač senyviems pacientams. Būtina vengti šių vaistų derinio vartojimo.</w:t>
      </w:r>
    </w:p>
    <w:p w14:paraId="02D18A62" w14:textId="77777777" w:rsidR="00D132C6" w:rsidRPr="00D539A2" w:rsidRDefault="00D132C6" w:rsidP="00A72D18">
      <w:pPr>
        <w:numPr>
          <w:ilvl w:val="12"/>
          <w:numId w:val="0"/>
        </w:numPr>
        <w:tabs>
          <w:tab w:val="clear" w:pos="567"/>
        </w:tabs>
        <w:spacing w:line="240" w:lineRule="auto"/>
        <w:ind w:right="-2"/>
        <w:rPr>
          <w:szCs w:val="22"/>
          <w:lang w:val="lt-LT"/>
        </w:rPr>
      </w:pPr>
      <w:r w:rsidRPr="00D539A2">
        <w:rPr>
          <w:szCs w:val="22"/>
          <w:lang w:val="lt-LT"/>
        </w:rPr>
        <w:t xml:space="preserve">Šio vaisto vartoti kartu su </w:t>
      </w:r>
      <w:proofErr w:type="spellStart"/>
      <w:r w:rsidRPr="00D539A2">
        <w:rPr>
          <w:szCs w:val="22"/>
          <w:lang w:val="lt-LT"/>
        </w:rPr>
        <w:t>acetilsalicilo</w:t>
      </w:r>
      <w:proofErr w:type="spellEnd"/>
      <w:r w:rsidRPr="00D539A2">
        <w:rPr>
          <w:szCs w:val="22"/>
          <w:lang w:val="lt-LT"/>
        </w:rPr>
        <w:t xml:space="preserve"> rūgštimi, vartojama širdies priepuolių profilaktikai, reikia atsargiai.</w:t>
      </w:r>
    </w:p>
    <w:p w14:paraId="61EB9B28" w14:textId="77777777" w:rsidR="00D132C6" w:rsidRPr="00D539A2" w:rsidRDefault="00D132C6" w:rsidP="00A72D18">
      <w:pPr>
        <w:numPr>
          <w:ilvl w:val="12"/>
          <w:numId w:val="0"/>
        </w:numPr>
        <w:tabs>
          <w:tab w:val="clear" w:pos="567"/>
        </w:tabs>
        <w:spacing w:line="240" w:lineRule="auto"/>
        <w:ind w:right="-2"/>
        <w:rPr>
          <w:szCs w:val="22"/>
          <w:lang w:val="lt-LT"/>
        </w:rPr>
      </w:pPr>
    </w:p>
    <w:p w14:paraId="26AC3BE7" w14:textId="77777777" w:rsidR="00D132C6" w:rsidRPr="00D539A2" w:rsidRDefault="00D132C6" w:rsidP="00344B80">
      <w:pPr>
        <w:pStyle w:val="Antrat4"/>
        <w:spacing w:line="240" w:lineRule="auto"/>
        <w:jc w:val="left"/>
        <w:rPr>
          <w:rFonts w:ascii="Times New Roman" w:hAnsi="Times New Roman"/>
          <w:sz w:val="22"/>
          <w:szCs w:val="22"/>
          <w:lang w:val="lt-LT"/>
        </w:rPr>
      </w:pPr>
      <w:r w:rsidRPr="00D539A2">
        <w:rPr>
          <w:rFonts w:ascii="Times New Roman" w:hAnsi="Times New Roman"/>
          <w:sz w:val="22"/>
          <w:szCs w:val="22"/>
          <w:lang w:val="lt-LT"/>
        </w:rPr>
        <w:t>Nėštumas ir žindymo laikotarpis</w:t>
      </w:r>
    </w:p>
    <w:p w14:paraId="3882D5C0" w14:textId="77777777" w:rsidR="00D132C6" w:rsidRPr="00D539A2" w:rsidRDefault="00D132C6" w:rsidP="00A72D18">
      <w:pPr>
        <w:numPr>
          <w:ilvl w:val="12"/>
          <w:numId w:val="0"/>
        </w:numPr>
        <w:tabs>
          <w:tab w:val="clear" w:pos="567"/>
        </w:tabs>
        <w:spacing w:line="240" w:lineRule="auto"/>
        <w:rPr>
          <w:szCs w:val="22"/>
          <w:lang w:val="lt-LT"/>
        </w:rPr>
      </w:pPr>
      <w:r w:rsidRPr="00D539A2">
        <w:rPr>
          <w:szCs w:val="22"/>
          <w:lang w:val="lt-LT"/>
        </w:rPr>
        <w:t xml:space="preserve">Jeigu esate nėščia, žindote kūdikį, manote, kad galbūt esate nėščia, arba planuojate pastoti, tai prieš vartodama šį vaistą, pasitarkite su gydytoju. </w:t>
      </w:r>
    </w:p>
    <w:p w14:paraId="0E4EEF82" w14:textId="77777777" w:rsidR="00D132C6" w:rsidRPr="00D539A2" w:rsidRDefault="00D132C6" w:rsidP="00A72D18">
      <w:pPr>
        <w:numPr>
          <w:ilvl w:val="12"/>
          <w:numId w:val="0"/>
        </w:numPr>
        <w:tabs>
          <w:tab w:val="clear" w:pos="567"/>
        </w:tabs>
        <w:spacing w:line="240" w:lineRule="auto"/>
        <w:rPr>
          <w:szCs w:val="22"/>
          <w:lang w:val="lt-LT"/>
        </w:rPr>
      </w:pPr>
    </w:p>
    <w:p w14:paraId="05471004" w14:textId="77777777" w:rsidR="004B0214" w:rsidRPr="00D539A2" w:rsidRDefault="004B0214" w:rsidP="00344B80">
      <w:pPr>
        <w:tabs>
          <w:tab w:val="clear" w:pos="567"/>
        </w:tabs>
        <w:autoSpaceDE w:val="0"/>
        <w:autoSpaceDN w:val="0"/>
        <w:adjustRightInd w:val="0"/>
        <w:spacing w:line="240" w:lineRule="auto"/>
        <w:rPr>
          <w:rFonts w:eastAsia="Calibri"/>
          <w:snapToGrid/>
          <w:szCs w:val="22"/>
          <w:u w:val="single"/>
          <w:lang w:val="lt-LT"/>
        </w:rPr>
      </w:pPr>
      <w:r w:rsidRPr="00D539A2">
        <w:rPr>
          <w:szCs w:val="22"/>
          <w:u w:val="single"/>
          <w:lang w:val="lt-LT"/>
        </w:rPr>
        <w:t>Nėštumas</w:t>
      </w:r>
    </w:p>
    <w:p w14:paraId="123E2F5D" w14:textId="77777777" w:rsidR="00E603D8" w:rsidRPr="00D539A2" w:rsidRDefault="00E603D8" w:rsidP="00344B80">
      <w:pPr>
        <w:tabs>
          <w:tab w:val="clear" w:pos="567"/>
        </w:tabs>
        <w:autoSpaceDE w:val="0"/>
        <w:autoSpaceDN w:val="0"/>
        <w:adjustRightInd w:val="0"/>
        <w:spacing w:line="240" w:lineRule="auto"/>
        <w:rPr>
          <w:rFonts w:eastAsia="Calibri"/>
          <w:snapToGrid/>
          <w:szCs w:val="22"/>
          <w:lang w:val="lt-LT"/>
        </w:rPr>
      </w:pPr>
      <w:r w:rsidRPr="00D539A2">
        <w:rPr>
          <w:rFonts w:eastAsia="Calibri"/>
          <w:snapToGrid/>
          <w:szCs w:val="22"/>
          <w:lang w:val="lt-LT"/>
        </w:rPr>
        <w:t xml:space="preserve">Duomenų apie </w:t>
      </w:r>
      <w:proofErr w:type="spellStart"/>
      <w:r w:rsidRPr="00D539A2">
        <w:rPr>
          <w:rFonts w:eastAsia="Calibri"/>
          <w:snapToGrid/>
          <w:szCs w:val="22"/>
          <w:lang w:val="lt-LT"/>
        </w:rPr>
        <w:t>metamizolo</w:t>
      </w:r>
      <w:proofErr w:type="spellEnd"/>
      <w:r w:rsidRPr="00D539A2">
        <w:rPr>
          <w:rFonts w:eastAsia="Calibri"/>
          <w:snapToGrid/>
          <w:szCs w:val="22"/>
          <w:lang w:val="lt-LT"/>
        </w:rPr>
        <w:t xml:space="preserve"> vartojimą pirmus tris nėštumo mėnesius yra nedaug, tačiau jie nerodo neigiamo poveikio embrionui. Tam tikrais pasirinktinais atvejais, kai nėra kitų gydymo galimybių, vienkartinės </w:t>
      </w:r>
      <w:proofErr w:type="spellStart"/>
      <w:r w:rsidRPr="00D539A2">
        <w:rPr>
          <w:rFonts w:eastAsia="Calibri"/>
          <w:snapToGrid/>
          <w:szCs w:val="22"/>
          <w:lang w:val="lt-LT"/>
        </w:rPr>
        <w:t>metamizolo</w:t>
      </w:r>
      <w:proofErr w:type="spellEnd"/>
      <w:r w:rsidRPr="00D539A2">
        <w:rPr>
          <w:rFonts w:eastAsia="Calibri"/>
          <w:snapToGrid/>
          <w:szCs w:val="22"/>
          <w:lang w:val="lt-LT"/>
        </w:rPr>
        <w:t xml:space="preserve"> dozės pirmą ir antrą nėštumo trimestrą yra priimtinos pasikonsultavus su </w:t>
      </w:r>
      <w:r w:rsidRPr="00D539A2">
        <w:rPr>
          <w:rFonts w:eastAsia="Calibri"/>
          <w:snapToGrid/>
          <w:szCs w:val="22"/>
          <w:lang w:val="lt-LT"/>
        </w:rPr>
        <w:lastRenderedPageBreak/>
        <w:t xml:space="preserve">gydytoju ar vaistininku ir atidžiai įvertinus </w:t>
      </w:r>
      <w:proofErr w:type="spellStart"/>
      <w:r w:rsidRPr="00D539A2">
        <w:rPr>
          <w:rFonts w:eastAsia="Calibri"/>
          <w:snapToGrid/>
          <w:szCs w:val="22"/>
          <w:lang w:val="lt-LT"/>
        </w:rPr>
        <w:t>metamizolo</w:t>
      </w:r>
      <w:proofErr w:type="spellEnd"/>
      <w:r w:rsidRPr="00D539A2">
        <w:rPr>
          <w:rFonts w:eastAsia="Calibri"/>
          <w:snapToGrid/>
          <w:szCs w:val="22"/>
          <w:lang w:val="lt-LT"/>
        </w:rPr>
        <w:t xml:space="preserve"> vartojimo naudą ir keliamą riziką. Tačiau paprastai pirmą ir antrą nėštumo trimestrą </w:t>
      </w:r>
      <w:proofErr w:type="spellStart"/>
      <w:r w:rsidRPr="00D539A2">
        <w:rPr>
          <w:rFonts w:eastAsia="Calibri"/>
          <w:snapToGrid/>
          <w:szCs w:val="22"/>
          <w:lang w:val="lt-LT"/>
        </w:rPr>
        <w:t>metamizolo</w:t>
      </w:r>
      <w:proofErr w:type="spellEnd"/>
      <w:r w:rsidRPr="00D539A2">
        <w:rPr>
          <w:rFonts w:eastAsia="Calibri"/>
          <w:snapToGrid/>
          <w:szCs w:val="22"/>
          <w:lang w:val="lt-LT"/>
        </w:rPr>
        <w:t xml:space="preserve"> vartoti nerekomenduojama.</w:t>
      </w:r>
    </w:p>
    <w:p w14:paraId="76ABC851" w14:textId="5C9BE99D" w:rsidR="004B0214" w:rsidRPr="00D539A2" w:rsidRDefault="00E603D8" w:rsidP="00A72D18">
      <w:pPr>
        <w:numPr>
          <w:ilvl w:val="12"/>
          <w:numId w:val="0"/>
        </w:numPr>
        <w:tabs>
          <w:tab w:val="clear" w:pos="567"/>
        </w:tabs>
        <w:spacing w:line="240" w:lineRule="auto"/>
        <w:rPr>
          <w:rFonts w:eastAsia="Calibri"/>
          <w:snapToGrid/>
          <w:szCs w:val="22"/>
          <w:lang w:val="lt-LT"/>
        </w:rPr>
      </w:pPr>
      <w:r w:rsidRPr="00D539A2">
        <w:rPr>
          <w:rFonts w:eastAsia="Calibri"/>
          <w:snapToGrid/>
          <w:szCs w:val="22"/>
          <w:lang w:val="lt-LT"/>
        </w:rPr>
        <w:t xml:space="preserve">Paskutinius tris nėštumo mėnesius vartoti </w:t>
      </w:r>
      <w:proofErr w:type="spellStart"/>
      <w:r w:rsidRPr="00D539A2">
        <w:rPr>
          <w:szCs w:val="22"/>
          <w:lang w:val="lt-LT"/>
        </w:rPr>
        <w:t>Metamizole</w:t>
      </w:r>
      <w:proofErr w:type="spellEnd"/>
      <w:r w:rsidRPr="00D539A2">
        <w:rPr>
          <w:szCs w:val="22"/>
          <w:lang w:val="lt-LT"/>
        </w:rPr>
        <w:t xml:space="preserve"> </w:t>
      </w:r>
      <w:proofErr w:type="spellStart"/>
      <w:r w:rsidRPr="00D539A2">
        <w:rPr>
          <w:szCs w:val="22"/>
          <w:lang w:val="lt-LT"/>
        </w:rPr>
        <w:t>sodium</w:t>
      </w:r>
      <w:proofErr w:type="spellEnd"/>
      <w:r w:rsidRPr="00D539A2">
        <w:rPr>
          <w:szCs w:val="22"/>
          <w:lang w:val="lt-LT"/>
        </w:rPr>
        <w:t xml:space="preserve"> </w:t>
      </w:r>
      <w:proofErr w:type="spellStart"/>
      <w:r w:rsidRPr="00D539A2">
        <w:rPr>
          <w:szCs w:val="22"/>
          <w:lang w:val="lt-LT"/>
        </w:rPr>
        <w:t>Kalceks</w:t>
      </w:r>
      <w:proofErr w:type="spellEnd"/>
      <w:r w:rsidRPr="00D539A2">
        <w:rPr>
          <w:rFonts w:eastAsia="Calibri"/>
          <w:snapToGrid/>
          <w:szCs w:val="22"/>
          <w:lang w:val="lt-LT"/>
        </w:rPr>
        <w:t xml:space="preserve"> draudžiama dėl padidėjusios motinos ir vaiko sveikatos būklės komplikacijų (kraujavimo, svarbios kraujagyslės, vadinamos </w:t>
      </w:r>
      <w:proofErr w:type="spellStart"/>
      <w:r w:rsidRPr="00D539A2">
        <w:rPr>
          <w:rFonts w:eastAsia="Calibri"/>
          <w:snapToGrid/>
          <w:szCs w:val="22"/>
          <w:lang w:val="lt-LT"/>
        </w:rPr>
        <w:t>Botalo</w:t>
      </w:r>
      <w:proofErr w:type="spellEnd"/>
      <w:r w:rsidRPr="00D539A2">
        <w:rPr>
          <w:rFonts w:eastAsia="Calibri"/>
          <w:snapToGrid/>
          <w:szCs w:val="22"/>
          <w:lang w:val="lt-LT"/>
        </w:rPr>
        <w:t xml:space="preserve"> lataku, priešlaikinio užsi</w:t>
      </w:r>
      <w:r w:rsidR="00D539A2">
        <w:rPr>
          <w:rFonts w:eastAsia="Calibri"/>
          <w:snapToGrid/>
          <w:szCs w:val="22"/>
          <w:lang w:val="lt-LT"/>
        </w:rPr>
        <w:t>v</w:t>
      </w:r>
      <w:r w:rsidRPr="00D539A2">
        <w:rPr>
          <w:rFonts w:eastAsia="Calibri"/>
          <w:snapToGrid/>
          <w:szCs w:val="22"/>
          <w:lang w:val="lt-LT"/>
        </w:rPr>
        <w:t>ėrimo dar negimusio kūdikio organizme; ji natūraliai užsiveria tik kūdikiui gimus) rizikos.</w:t>
      </w:r>
    </w:p>
    <w:p w14:paraId="3730BAD8" w14:textId="77777777" w:rsidR="004B0214" w:rsidRPr="00D539A2" w:rsidRDefault="004B0214" w:rsidP="00A72D18">
      <w:pPr>
        <w:numPr>
          <w:ilvl w:val="12"/>
          <w:numId w:val="0"/>
        </w:numPr>
        <w:tabs>
          <w:tab w:val="clear" w:pos="567"/>
        </w:tabs>
        <w:spacing w:line="240" w:lineRule="auto"/>
        <w:rPr>
          <w:rFonts w:eastAsia="Calibri"/>
          <w:snapToGrid/>
          <w:szCs w:val="22"/>
          <w:lang w:val="lt-LT"/>
        </w:rPr>
      </w:pPr>
    </w:p>
    <w:p w14:paraId="637CCE34" w14:textId="77777777" w:rsidR="004B0214" w:rsidRPr="00D539A2" w:rsidRDefault="002224BF" w:rsidP="00344B80">
      <w:pPr>
        <w:pStyle w:val="Default"/>
        <w:rPr>
          <w:color w:val="auto"/>
          <w:sz w:val="22"/>
          <w:szCs w:val="22"/>
          <w:lang w:val="lt-LT"/>
        </w:rPr>
      </w:pPr>
      <w:r w:rsidRPr="00D539A2">
        <w:rPr>
          <w:color w:val="auto"/>
          <w:sz w:val="22"/>
          <w:szCs w:val="22"/>
          <w:u w:val="single"/>
          <w:lang w:val="lt-LT"/>
        </w:rPr>
        <w:t>Žindymas</w:t>
      </w:r>
    </w:p>
    <w:p w14:paraId="45FF83A5" w14:textId="5B921D47" w:rsidR="004B0214" w:rsidRPr="00D539A2" w:rsidRDefault="004B0214" w:rsidP="00A72D18">
      <w:pPr>
        <w:numPr>
          <w:ilvl w:val="12"/>
          <w:numId w:val="0"/>
        </w:numPr>
        <w:tabs>
          <w:tab w:val="clear" w:pos="567"/>
        </w:tabs>
        <w:spacing w:line="240" w:lineRule="auto"/>
        <w:rPr>
          <w:szCs w:val="22"/>
          <w:lang w:val="lt-LT"/>
        </w:rPr>
      </w:pPr>
      <w:r w:rsidRPr="00D539A2">
        <w:rPr>
          <w:szCs w:val="22"/>
          <w:lang w:val="lt-LT"/>
        </w:rPr>
        <w:t xml:space="preserve">Didelis kiekis </w:t>
      </w:r>
      <w:proofErr w:type="spellStart"/>
      <w:r w:rsidRPr="00D539A2">
        <w:rPr>
          <w:szCs w:val="22"/>
          <w:lang w:val="lt-LT"/>
        </w:rPr>
        <w:t>metamizolo</w:t>
      </w:r>
      <w:proofErr w:type="spellEnd"/>
      <w:r w:rsidRPr="00D539A2">
        <w:rPr>
          <w:szCs w:val="22"/>
          <w:lang w:val="lt-LT"/>
        </w:rPr>
        <w:t xml:space="preserve"> skilimo produktų patenka į motinos pieną, todėl negalima atmesti pavojaus žindomam kūdikiui galimybės. Dėl šios priežasties žindymo laikotarpiu reikia vengti vartoti </w:t>
      </w:r>
      <w:proofErr w:type="spellStart"/>
      <w:r w:rsidRPr="00D539A2">
        <w:rPr>
          <w:szCs w:val="22"/>
          <w:lang w:val="lt-LT"/>
        </w:rPr>
        <w:t>metamizolo</w:t>
      </w:r>
      <w:proofErr w:type="spellEnd"/>
      <w:r w:rsidRPr="00D539A2">
        <w:rPr>
          <w:szCs w:val="22"/>
          <w:lang w:val="lt-LT"/>
        </w:rPr>
        <w:t xml:space="preserve">, ypač pakartotinai. Pavartojus </w:t>
      </w:r>
      <w:proofErr w:type="spellStart"/>
      <w:r w:rsidRPr="00D539A2">
        <w:rPr>
          <w:szCs w:val="22"/>
          <w:lang w:val="lt-LT"/>
        </w:rPr>
        <w:t>metamizolo</w:t>
      </w:r>
      <w:proofErr w:type="spellEnd"/>
      <w:r w:rsidRPr="00D539A2">
        <w:rPr>
          <w:szCs w:val="22"/>
          <w:lang w:val="lt-LT"/>
        </w:rPr>
        <w:t xml:space="preserve"> vieną kartą, motinoms rekomenduojama 48</w:t>
      </w:r>
      <w:r w:rsidR="00252005">
        <w:rPr>
          <w:szCs w:val="22"/>
          <w:lang w:val="lt-LT"/>
        </w:rPr>
        <w:t> </w:t>
      </w:r>
      <w:r w:rsidRPr="00D539A2">
        <w:rPr>
          <w:szCs w:val="22"/>
          <w:lang w:val="lt-LT"/>
        </w:rPr>
        <w:t>valandas po dozės pavartojimo nusitraukti ir išpilti pieną.</w:t>
      </w:r>
      <w:r w:rsidRPr="00D539A2" w:rsidDel="00E603D8">
        <w:rPr>
          <w:szCs w:val="22"/>
          <w:lang w:val="lt-LT"/>
        </w:rPr>
        <w:t xml:space="preserve"> </w:t>
      </w:r>
    </w:p>
    <w:p w14:paraId="766A3A36" w14:textId="77777777" w:rsidR="00D132C6" w:rsidRPr="00D539A2" w:rsidRDefault="00D132C6" w:rsidP="00A72D18">
      <w:pPr>
        <w:numPr>
          <w:ilvl w:val="12"/>
          <w:numId w:val="0"/>
        </w:numPr>
        <w:tabs>
          <w:tab w:val="clear" w:pos="567"/>
        </w:tabs>
        <w:spacing w:line="240" w:lineRule="auto"/>
        <w:rPr>
          <w:szCs w:val="22"/>
          <w:lang w:val="lt-LT"/>
        </w:rPr>
      </w:pPr>
    </w:p>
    <w:p w14:paraId="644831AF" w14:textId="77777777" w:rsidR="00D132C6" w:rsidRPr="00D539A2" w:rsidRDefault="00D132C6" w:rsidP="00344B80">
      <w:pPr>
        <w:pStyle w:val="Antrat4"/>
        <w:spacing w:line="240" w:lineRule="auto"/>
        <w:jc w:val="left"/>
        <w:rPr>
          <w:rFonts w:ascii="Times New Roman" w:hAnsi="Times New Roman"/>
          <w:sz w:val="22"/>
          <w:szCs w:val="22"/>
          <w:lang w:val="lt-LT"/>
        </w:rPr>
      </w:pPr>
      <w:r w:rsidRPr="00D539A2">
        <w:rPr>
          <w:rFonts w:ascii="Times New Roman" w:hAnsi="Times New Roman"/>
          <w:sz w:val="22"/>
          <w:szCs w:val="22"/>
          <w:lang w:val="lt-LT"/>
        </w:rPr>
        <w:t>Vairavimas ir mechanizmų valdymas</w:t>
      </w:r>
    </w:p>
    <w:p w14:paraId="40A70162" w14:textId="77777777" w:rsidR="00D132C6" w:rsidRPr="00D539A2" w:rsidRDefault="00D132C6" w:rsidP="00A72D18">
      <w:pPr>
        <w:numPr>
          <w:ilvl w:val="12"/>
          <w:numId w:val="0"/>
        </w:numPr>
        <w:tabs>
          <w:tab w:val="clear" w:pos="567"/>
        </w:tabs>
        <w:spacing w:line="240" w:lineRule="auto"/>
        <w:ind w:right="-2"/>
        <w:rPr>
          <w:szCs w:val="22"/>
          <w:lang w:val="lt-LT"/>
        </w:rPr>
      </w:pPr>
      <w:r w:rsidRPr="00D539A2">
        <w:rPr>
          <w:szCs w:val="22"/>
          <w:lang w:val="lt-LT"/>
        </w:rPr>
        <w:t>Vartojant rekomenduojamomis dozėmis, šis vaistas Jūsų gebėjimo vairuoti ir valdyti mechanizmus neveikia.</w:t>
      </w:r>
    </w:p>
    <w:p w14:paraId="61ECDB46" w14:textId="77777777" w:rsidR="00D132C6" w:rsidRPr="00D539A2" w:rsidRDefault="00D132C6" w:rsidP="00A72D18">
      <w:pPr>
        <w:numPr>
          <w:ilvl w:val="12"/>
          <w:numId w:val="0"/>
        </w:numPr>
        <w:tabs>
          <w:tab w:val="clear" w:pos="567"/>
        </w:tabs>
        <w:spacing w:line="240" w:lineRule="auto"/>
        <w:ind w:right="-2"/>
        <w:rPr>
          <w:szCs w:val="22"/>
          <w:lang w:val="lt-LT"/>
        </w:rPr>
      </w:pPr>
      <w:r w:rsidRPr="00D539A2">
        <w:rPr>
          <w:szCs w:val="22"/>
          <w:lang w:val="lt-LT"/>
        </w:rPr>
        <w:t>Nevairuokite ir nevaldykite mechanizmų, jeigu vartojate didesnes nei rekomenduojama šio vaisto dozes, ir ypač jeigu kartu vartojate alkoholio, nes Jūsų gebėjimas reaguoti ir susitelkti bus sutrikęs.</w:t>
      </w:r>
    </w:p>
    <w:p w14:paraId="56A501FE" w14:textId="77777777" w:rsidR="00D132C6" w:rsidRPr="00D539A2" w:rsidRDefault="00D132C6" w:rsidP="00A72D18">
      <w:pPr>
        <w:numPr>
          <w:ilvl w:val="12"/>
          <w:numId w:val="0"/>
        </w:numPr>
        <w:tabs>
          <w:tab w:val="clear" w:pos="567"/>
        </w:tabs>
        <w:spacing w:line="240" w:lineRule="auto"/>
        <w:ind w:right="-2"/>
        <w:rPr>
          <w:szCs w:val="22"/>
          <w:lang w:val="lt-LT"/>
        </w:rPr>
      </w:pPr>
    </w:p>
    <w:p w14:paraId="37A5EE13" w14:textId="00043AC5" w:rsidR="00A95CC0" w:rsidRPr="00576626" w:rsidRDefault="00A95CC0" w:rsidP="00A72D18">
      <w:pPr>
        <w:tabs>
          <w:tab w:val="clear" w:pos="567"/>
        </w:tabs>
        <w:autoSpaceDE w:val="0"/>
        <w:autoSpaceDN w:val="0"/>
        <w:adjustRightInd w:val="0"/>
        <w:spacing w:line="240" w:lineRule="auto"/>
        <w:rPr>
          <w:b/>
          <w:szCs w:val="22"/>
          <w:lang w:val="lt-LT"/>
        </w:rPr>
      </w:pPr>
      <w:proofErr w:type="spellStart"/>
      <w:r w:rsidRPr="00576626">
        <w:rPr>
          <w:b/>
          <w:szCs w:val="22"/>
          <w:lang w:val="lt-LT"/>
        </w:rPr>
        <w:t>Metamizole</w:t>
      </w:r>
      <w:proofErr w:type="spellEnd"/>
      <w:r w:rsidRPr="00576626">
        <w:rPr>
          <w:b/>
          <w:szCs w:val="22"/>
          <w:lang w:val="lt-LT"/>
        </w:rPr>
        <w:t xml:space="preserve"> </w:t>
      </w:r>
      <w:proofErr w:type="spellStart"/>
      <w:r w:rsidRPr="00576626">
        <w:rPr>
          <w:b/>
          <w:szCs w:val="22"/>
          <w:lang w:val="lt-LT"/>
        </w:rPr>
        <w:t>sodium</w:t>
      </w:r>
      <w:proofErr w:type="spellEnd"/>
      <w:r w:rsidRPr="00576626">
        <w:rPr>
          <w:b/>
          <w:szCs w:val="22"/>
          <w:lang w:val="lt-LT"/>
        </w:rPr>
        <w:t xml:space="preserve"> </w:t>
      </w:r>
      <w:proofErr w:type="spellStart"/>
      <w:r w:rsidRPr="00576626">
        <w:rPr>
          <w:b/>
          <w:szCs w:val="22"/>
          <w:lang w:val="lt-LT"/>
        </w:rPr>
        <w:t>Kalceks</w:t>
      </w:r>
      <w:proofErr w:type="spellEnd"/>
      <w:r w:rsidRPr="00576626">
        <w:rPr>
          <w:b/>
          <w:szCs w:val="22"/>
          <w:lang w:val="lt-LT"/>
        </w:rPr>
        <w:t xml:space="preserve"> sudėtyje yra natrio</w:t>
      </w:r>
    </w:p>
    <w:p w14:paraId="73AB2EE2" w14:textId="59D5AA12" w:rsidR="00A95CC0" w:rsidRPr="003D267B" w:rsidRDefault="00DB0B18" w:rsidP="00A72D18">
      <w:pPr>
        <w:tabs>
          <w:tab w:val="clear" w:pos="567"/>
        </w:tabs>
        <w:autoSpaceDE w:val="0"/>
        <w:autoSpaceDN w:val="0"/>
        <w:adjustRightInd w:val="0"/>
        <w:spacing w:line="240" w:lineRule="auto"/>
        <w:rPr>
          <w:rFonts w:eastAsia="Calibri"/>
          <w:snapToGrid/>
          <w:szCs w:val="22"/>
          <w:lang w:val="lt-LT"/>
        </w:rPr>
      </w:pPr>
      <w:r>
        <w:rPr>
          <w:rFonts w:eastAsia="Calibri"/>
          <w:snapToGrid/>
          <w:szCs w:val="22"/>
          <w:lang w:val="lt-LT"/>
        </w:rPr>
        <w:t>Šio</w:t>
      </w:r>
      <w:r w:rsidR="00D13154">
        <w:rPr>
          <w:rFonts w:eastAsia="Calibri"/>
          <w:snapToGrid/>
          <w:szCs w:val="22"/>
          <w:lang w:val="lt-LT"/>
        </w:rPr>
        <w:t xml:space="preserve"> </w:t>
      </w:r>
      <w:r>
        <w:rPr>
          <w:rFonts w:eastAsia="Calibri"/>
          <w:snapToGrid/>
          <w:szCs w:val="22"/>
          <w:lang w:val="lt-LT"/>
        </w:rPr>
        <w:t>vaisto ne didesnėje kaip</w:t>
      </w:r>
      <w:r w:rsidR="002214BF" w:rsidRPr="002214BF">
        <w:rPr>
          <w:rFonts w:eastAsia="Calibri"/>
          <w:snapToGrid/>
          <w:szCs w:val="22"/>
          <w:lang w:val="lt-LT"/>
        </w:rPr>
        <w:t xml:space="preserve"> 0,7</w:t>
      </w:r>
      <w:r w:rsidR="00252005">
        <w:rPr>
          <w:rFonts w:eastAsia="Calibri"/>
          <w:snapToGrid/>
          <w:szCs w:val="22"/>
          <w:lang w:val="lt-LT"/>
        </w:rPr>
        <w:t> </w:t>
      </w:r>
      <w:r w:rsidR="002214BF" w:rsidRPr="002214BF">
        <w:rPr>
          <w:rFonts w:eastAsia="Calibri"/>
          <w:snapToGrid/>
          <w:szCs w:val="22"/>
          <w:lang w:val="lt-LT"/>
        </w:rPr>
        <w:t xml:space="preserve">ml </w:t>
      </w:r>
      <w:r>
        <w:rPr>
          <w:rFonts w:eastAsia="Calibri"/>
          <w:snapToGrid/>
          <w:szCs w:val="22"/>
          <w:lang w:val="lt-LT"/>
        </w:rPr>
        <w:t>paros dozėje yra</w:t>
      </w:r>
      <w:r w:rsidR="002214BF" w:rsidRPr="002214BF">
        <w:rPr>
          <w:rFonts w:eastAsia="Calibri"/>
          <w:snapToGrid/>
          <w:szCs w:val="22"/>
          <w:lang w:val="lt-LT"/>
        </w:rPr>
        <w:t xml:space="preserve"> mažiau kaip 1 </w:t>
      </w:r>
      <w:proofErr w:type="spellStart"/>
      <w:r w:rsidR="002214BF" w:rsidRPr="002214BF">
        <w:rPr>
          <w:rFonts w:eastAsia="Calibri"/>
          <w:snapToGrid/>
          <w:szCs w:val="22"/>
          <w:lang w:val="lt-LT"/>
        </w:rPr>
        <w:t>mmol</w:t>
      </w:r>
      <w:proofErr w:type="spellEnd"/>
      <w:r w:rsidR="002214BF" w:rsidRPr="002214BF">
        <w:rPr>
          <w:rFonts w:eastAsia="Calibri"/>
          <w:snapToGrid/>
          <w:szCs w:val="22"/>
          <w:lang w:val="lt-LT"/>
        </w:rPr>
        <w:t xml:space="preserve"> natrio (23 mg), tai yra</w:t>
      </w:r>
      <w:r w:rsidR="008042EF">
        <w:rPr>
          <w:rFonts w:eastAsia="Calibri"/>
          <w:snapToGrid/>
          <w:szCs w:val="22"/>
          <w:lang w:val="lt-LT"/>
        </w:rPr>
        <w:t xml:space="preserve"> jis beveik neturi reikšmės</w:t>
      </w:r>
      <w:r w:rsidR="002214BF" w:rsidRPr="002214BF">
        <w:rPr>
          <w:rFonts w:eastAsia="Calibri"/>
          <w:snapToGrid/>
          <w:szCs w:val="22"/>
          <w:lang w:val="lt-LT"/>
        </w:rPr>
        <w:t>. Jei skiriama 0,8</w:t>
      </w:r>
      <w:r w:rsidR="00252005">
        <w:rPr>
          <w:rFonts w:eastAsia="Calibri"/>
          <w:snapToGrid/>
          <w:szCs w:val="22"/>
          <w:lang w:val="lt-LT"/>
        </w:rPr>
        <w:t> </w:t>
      </w:r>
      <w:r w:rsidR="002214BF" w:rsidRPr="002214BF">
        <w:rPr>
          <w:rFonts w:eastAsia="Calibri"/>
          <w:snapToGrid/>
          <w:szCs w:val="22"/>
          <w:lang w:val="lt-LT"/>
        </w:rPr>
        <w:t>ml ar didesnė paros dozė (ekvivalentiška daugiau kaip 1</w:t>
      </w:r>
      <w:r w:rsidR="00252005">
        <w:rPr>
          <w:rFonts w:eastAsia="Calibri"/>
          <w:snapToGrid/>
          <w:szCs w:val="22"/>
          <w:lang w:val="lt-LT"/>
        </w:rPr>
        <w:t> </w:t>
      </w:r>
      <w:proofErr w:type="spellStart"/>
      <w:r w:rsidR="002214BF" w:rsidRPr="002214BF">
        <w:rPr>
          <w:rFonts w:eastAsia="Calibri"/>
          <w:snapToGrid/>
          <w:szCs w:val="22"/>
          <w:lang w:val="lt-LT"/>
        </w:rPr>
        <w:t>mmol</w:t>
      </w:r>
      <w:proofErr w:type="spellEnd"/>
      <w:r w:rsidR="002214BF" w:rsidRPr="002214BF">
        <w:rPr>
          <w:rFonts w:eastAsia="Calibri"/>
          <w:snapToGrid/>
          <w:szCs w:val="22"/>
          <w:lang w:val="lt-LT"/>
        </w:rPr>
        <w:t xml:space="preserve"> natrio), reikia atsižvelgti į ši</w:t>
      </w:r>
      <w:r w:rsidR="008042EF">
        <w:rPr>
          <w:rFonts w:eastAsia="Calibri"/>
          <w:snapToGrid/>
          <w:szCs w:val="22"/>
          <w:lang w:val="lt-LT"/>
        </w:rPr>
        <w:t>ą informaciją</w:t>
      </w:r>
      <w:r w:rsidR="002214BF" w:rsidRPr="002214BF">
        <w:rPr>
          <w:rFonts w:eastAsia="Calibri"/>
          <w:snapToGrid/>
          <w:szCs w:val="22"/>
          <w:lang w:val="lt-LT"/>
        </w:rPr>
        <w:t xml:space="preserve">: </w:t>
      </w:r>
      <w:r w:rsidR="00A95CC0" w:rsidRPr="003D267B">
        <w:rPr>
          <w:rFonts w:eastAsia="Calibri"/>
          <w:snapToGrid/>
          <w:szCs w:val="22"/>
          <w:lang w:val="lt-LT"/>
        </w:rPr>
        <w:t>šio vaisto</w:t>
      </w:r>
      <w:r w:rsidR="00D13154">
        <w:rPr>
          <w:rFonts w:eastAsia="Calibri"/>
          <w:snapToGrid/>
          <w:szCs w:val="22"/>
          <w:lang w:val="lt-LT"/>
        </w:rPr>
        <w:t xml:space="preserve"> kiekviename</w:t>
      </w:r>
      <w:r w:rsidR="00A95CC0" w:rsidRPr="003D267B">
        <w:rPr>
          <w:rFonts w:eastAsia="Calibri"/>
          <w:snapToGrid/>
          <w:szCs w:val="22"/>
          <w:lang w:val="lt-LT"/>
        </w:rPr>
        <w:t xml:space="preserve"> mililitre yra 32,71</w:t>
      </w:r>
      <w:r w:rsidR="002214BF">
        <w:rPr>
          <w:szCs w:val="22"/>
          <w:lang w:val="lt-LT"/>
        </w:rPr>
        <w:t> </w:t>
      </w:r>
      <w:r w:rsidR="00A95CC0" w:rsidRPr="003D267B">
        <w:rPr>
          <w:rFonts w:eastAsia="Calibri"/>
          <w:snapToGrid/>
          <w:szCs w:val="22"/>
          <w:lang w:val="lt-LT"/>
        </w:rPr>
        <w:t>mg natrio (valgomosios druskos sudedamosios dalies). Tai atitinka 1,</w:t>
      </w:r>
      <w:r w:rsidR="00A95CC0">
        <w:rPr>
          <w:rFonts w:eastAsia="Calibri"/>
          <w:snapToGrid/>
          <w:szCs w:val="22"/>
          <w:lang w:val="lt-LT"/>
        </w:rPr>
        <w:t>64</w:t>
      </w:r>
      <w:r w:rsidR="00216F5F">
        <w:rPr>
          <w:rFonts w:eastAsia="Calibri"/>
          <w:snapToGrid/>
          <w:szCs w:val="22"/>
          <w:lang w:val="lt-LT"/>
        </w:rPr>
        <w:t> </w:t>
      </w:r>
      <w:r w:rsidR="00A95CC0" w:rsidRPr="003D267B">
        <w:rPr>
          <w:rFonts w:eastAsia="Calibri"/>
          <w:snapToGrid/>
          <w:szCs w:val="22"/>
          <w:lang w:val="lt-LT"/>
        </w:rPr>
        <w:t>% didžiausios rekomenduojamos natrio paros normos suaugusiesiems.</w:t>
      </w:r>
    </w:p>
    <w:p w14:paraId="26768DF9" w14:textId="77777777" w:rsidR="00D132C6" w:rsidRPr="00D539A2" w:rsidRDefault="00D132C6" w:rsidP="00A72D18">
      <w:pPr>
        <w:numPr>
          <w:ilvl w:val="12"/>
          <w:numId w:val="0"/>
        </w:numPr>
        <w:tabs>
          <w:tab w:val="clear" w:pos="567"/>
        </w:tabs>
        <w:spacing w:line="240" w:lineRule="auto"/>
        <w:ind w:right="-2"/>
        <w:rPr>
          <w:szCs w:val="22"/>
          <w:lang w:val="lt-LT"/>
        </w:rPr>
      </w:pPr>
    </w:p>
    <w:p w14:paraId="2D31568F" w14:textId="77777777" w:rsidR="00D05641" w:rsidRPr="00D539A2" w:rsidRDefault="00D05641" w:rsidP="00A72D18">
      <w:pPr>
        <w:numPr>
          <w:ilvl w:val="12"/>
          <w:numId w:val="0"/>
        </w:numPr>
        <w:tabs>
          <w:tab w:val="clear" w:pos="567"/>
        </w:tabs>
        <w:spacing w:line="240" w:lineRule="auto"/>
        <w:ind w:right="-2"/>
        <w:rPr>
          <w:szCs w:val="22"/>
          <w:lang w:val="lt-LT"/>
        </w:rPr>
      </w:pPr>
    </w:p>
    <w:p w14:paraId="58D28244" w14:textId="77777777" w:rsidR="00D132C6" w:rsidRPr="00D539A2" w:rsidRDefault="00D132C6" w:rsidP="00A72D18">
      <w:pPr>
        <w:pStyle w:val="Antrat3"/>
        <w:spacing w:before="0" w:after="0" w:line="240" w:lineRule="auto"/>
        <w:rPr>
          <w:rFonts w:ascii="Times New Roman" w:hAnsi="Times New Roman"/>
          <w:sz w:val="22"/>
          <w:szCs w:val="22"/>
          <w:lang w:val="lt-LT"/>
        </w:rPr>
      </w:pPr>
      <w:r w:rsidRPr="00D539A2">
        <w:rPr>
          <w:rFonts w:ascii="Times New Roman" w:hAnsi="Times New Roman"/>
          <w:sz w:val="22"/>
          <w:szCs w:val="22"/>
          <w:lang w:val="lt-LT"/>
        </w:rPr>
        <w:t>3.</w:t>
      </w:r>
      <w:r w:rsidRPr="00D539A2">
        <w:rPr>
          <w:rFonts w:ascii="Times New Roman" w:hAnsi="Times New Roman"/>
          <w:sz w:val="22"/>
          <w:szCs w:val="22"/>
          <w:lang w:val="lt-LT"/>
        </w:rPr>
        <w:tab/>
        <w:t xml:space="preserve">Kaip vartoti </w:t>
      </w:r>
      <w:proofErr w:type="spellStart"/>
      <w:r w:rsidRPr="00D539A2">
        <w:rPr>
          <w:rFonts w:ascii="Times New Roman" w:hAnsi="Times New Roman"/>
          <w:sz w:val="22"/>
          <w:szCs w:val="22"/>
          <w:lang w:val="lt-LT"/>
        </w:rPr>
        <w:t>Metamizole</w:t>
      </w:r>
      <w:proofErr w:type="spellEnd"/>
      <w:r w:rsidRPr="00D539A2">
        <w:rPr>
          <w:rFonts w:ascii="Times New Roman" w:hAnsi="Times New Roman"/>
          <w:sz w:val="22"/>
          <w:szCs w:val="22"/>
          <w:lang w:val="lt-LT"/>
        </w:rPr>
        <w:t xml:space="preserve"> </w:t>
      </w:r>
      <w:proofErr w:type="spellStart"/>
      <w:r w:rsidRPr="00D539A2">
        <w:rPr>
          <w:rFonts w:ascii="Times New Roman" w:hAnsi="Times New Roman"/>
          <w:sz w:val="22"/>
          <w:szCs w:val="22"/>
          <w:lang w:val="lt-LT"/>
        </w:rPr>
        <w:t>sodium</w:t>
      </w:r>
      <w:proofErr w:type="spellEnd"/>
      <w:r w:rsidRPr="00D539A2">
        <w:rPr>
          <w:rFonts w:ascii="Times New Roman" w:hAnsi="Times New Roman"/>
          <w:sz w:val="22"/>
          <w:szCs w:val="22"/>
          <w:lang w:val="lt-LT"/>
        </w:rPr>
        <w:t xml:space="preserve"> </w:t>
      </w:r>
      <w:proofErr w:type="spellStart"/>
      <w:r w:rsidRPr="00D539A2">
        <w:rPr>
          <w:rFonts w:ascii="Times New Roman" w:hAnsi="Times New Roman"/>
          <w:sz w:val="22"/>
          <w:szCs w:val="22"/>
          <w:lang w:val="lt-LT"/>
        </w:rPr>
        <w:t>Kalceks</w:t>
      </w:r>
      <w:proofErr w:type="spellEnd"/>
    </w:p>
    <w:p w14:paraId="1EDC4E23" w14:textId="77777777" w:rsidR="00D132C6" w:rsidRPr="00D539A2" w:rsidRDefault="00D132C6" w:rsidP="00A72D18">
      <w:pPr>
        <w:numPr>
          <w:ilvl w:val="12"/>
          <w:numId w:val="0"/>
        </w:numPr>
        <w:tabs>
          <w:tab w:val="clear" w:pos="567"/>
        </w:tabs>
        <w:spacing w:line="240" w:lineRule="auto"/>
        <w:ind w:right="-2"/>
        <w:rPr>
          <w:szCs w:val="22"/>
          <w:lang w:val="lt-LT"/>
        </w:rPr>
      </w:pPr>
    </w:p>
    <w:p w14:paraId="04AE499E" w14:textId="74EA5C03" w:rsidR="00D132C6" w:rsidRPr="00D539A2" w:rsidRDefault="00D132C6" w:rsidP="00A72D18">
      <w:pPr>
        <w:numPr>
          <w:ilvl w:val="12"/>
          <w:numId w:val="0"/>
        </w:numPr>
        <w:tabs>
          <w:tab w:val="clear" w:pos="567"/>
        </w:tabs>
        <w:spacing w:line="240" w:lineRule="auto"/>
        <w:ind w:right="-2"/>
        <w:rPr>
          <w:szCs w:val="22"/>
          <w:lang w:val="lt-LT"/>
        </w:rPr>
      </w:pPr>
      <w:r w:rsidRPr="00D539A2">
        <w:rPr>
          <w:szCs w:val="22"/>
          <w:lang w:val="lt-LT"/>
        </w:rPr>
        <w:t>Visada vartokite šį vaistą tiksliai kaip nurodė gydytojas arba vaistininkas. Jeigu abejojate, kreipkitės į gydytoją arba vaistininką.</w:t>
      </w:r>
    </w:p>
    <w:p w14:paraId="2D4AEF04" w14:textId="77777777" w:rsidR="00D132C6" w:rsidRPr="00D539A2" w:rsidRDefault="00D132C6" w:rsidP="00A72D18">
      <w:pPr>
        <w:numPr>
          <w:ilvl w:val="12"/>
          <w:numId w:val="0"/>
        </w:numPr>
        <w:tabs>
          <w:tab w:val="clear" w:pos="567"/>
        </w:tabs>
        <w:spacing w:line="240" w:lineRule="auto"/>
        <w:ind w:right="-2"/>
        <w:rPr>
          <w:szCs w:val="22"/>
          <w:lang w:val="lt-LT"/>
        </w:rPr>
      </w:pPr>
    </w:p>
    <w:p w14:paraId="2EC04445" w14:textId="77777777" w:rsidR="00D132C6" w:rsidRPr="00D539A2" w:rsidRDefault="00D132C6" w:rsidP="00A72D18">
      <w:pPr>
        <w:spacing w:line="240" w:lineRule="auto"/>
        <w:rPr>
          <w:szCs w:val="22"/>
          <w:lang w:val="lt-LT"/>
        </w:rPr>
      </w:pPr>
      <w:r w:rsidRPr="00D539A2">
        <w:rPr>
          <w:szCs w:val="22"/>
          <w:lang w:val="lt-LT"/>
        </w:rPr>
        <w:t xml:space="preserve">Dozavimas ir vartojimo metodas priklauso nuo norimo </w:t>
      </w:r>
      <w:proofErr w:type="spellStart"/>
      <w:r w:rsidRPr="00D539A2">
        <w:rPr>
          <w:szCs w:val="22"/>
          <w:lang w:val="lt-LT"/>
        </w:rPr>
        <w:t>analgetinio</w:t>
      </w:r>
      <w:proofErr w:type="spellEnd"/>
      <w:r w:rsidRPr="00D539A2">
        <w:rPr>
          <w:szCs w:val="22"/>
          <w:lang w:val="lt-LT"/>
        </w:rPr>
        <w:t xml:space="preserve"> poveikio ir Jūsų būklės.</w:t>
      </w:r>
    </w:p>
    <w:p w14:paraId="2107E069" w14:textId="081D82E0" w:rsidR="005D7382" w:rsidRPr="00D539A2" w:rsidRDefault="005D7382" w:rsidP="00A72D18">
      <w:pPr>
        <w:spacing w:line="240" w:lineRule="auto"/>
        <w:rPr>
          <w:szCs w:val="22"/>
          <w:lang w:val="lt-LT"/>
        </w:rPr>
      </w:pPr>
      <w:r w:rsidRPr="00D539A2">
        <w:rPr>
          <w:szCs w:val="22"/>
          <w:lang w:val="lt-LT"/>
        </w:rPr>
        <w:t xml:space="preserve">Dozė priklauso nuo skausmo arba karščiavimo intensyvumo ir paciento organizmo reakcijos į </w:t>
      </w:r>
      <w:proofErr w:type="spellStart"/>
      <w:r w:rsidRPr="00D539A2">
        <w:rPr>
          <w:szCs w:val="22"/>
          <w:lang w:val="lt-LT"/>
        </w:rPr>
        <w:t>Metamizole</w:t>
      </w:r>
      <w:proofErr w:type="spellEnd"/>
      <w:r w:rsidRPr="00D539A2">
        <w:rPr>
          <w:szCs w:val="22"/>
          <w:lang w:val="lt-LT"/>
        </w:rPr>
        <w:t xml:space="preserve"> </w:t>
      </w:r>
      <w:proofErr w:type="spellStart"/>
      <w:r w:rsidRPr="00D539A2">
        <w:rPr>
          <w:szCs w:val="22"/>
          <w:lang w:val="lt-LT"/>
        </w:rPr>
        <w:t>sodium</w:t>
      </w:r>
      <w:proofErr w:type="spellEnd"/>
      <w:r w:rsidRPr="00D539A2">
        <w:rPr>
          <w:szCs w:val="22"/>
          <w:lang w:val="lt-LT"/>
        </w:rPr>
        <w:t xml:space="preserve"> </w:t>
      </w:r>
      <w:proofErr w:type="spellStart"/>
      <w:r w:rsidRPr="00D539A2">
        <w:rPr>
          <w:szCs w:val="22"/>
          <w:lang w:val="lt-LT"/>
        </w:rPr>
        <w:t>Kalceks</w:t>
      </w:r>
      <w:proofErr w:type="spellEnd"/>
      <w:r w:rsidRPr="00D539A2">
        <w:rPr>
          <w:szCs w:val="22"/>
          <w:lang w:val="lt-LT"/>
        </w:rPr>
        <w:t xml:space="preserve"> jautrumo. </w:t>
      </w:r>
    </w:p>
    <w:p w14:paraId="4638F1B6" w14:textId="5DD8D95F" w:rsidR="00D132C6" w:rsidRPr="00D539A2" w:rsidRDefault="00EF507F" w:rsidP="00A72D18">
      <w:pPr>
        <w:spacing w:line="240" w:lineRule="auto"/>
        <w:rPr>
          <w:szCs w:val="22"/>
          <w:lang w:val="lt-LT"/>
        </w:rPr>
      </w:pPr>
      <w:r w:rsidRPr="00D539A2">
        <w:rPr>
          <w:szCs w:val="22"/>
          <w:lang w:val="lt-LT"/>
        </w:rPr>
        <w:t>Suleidus vaisto, aiškus poveikis turėtų pasireikšti po 30</w:t>
      </w:r>
      <w:r w:rsidR="002214BF">
        <w:rPr>
          <w:szCs w:val="22"/>
          <w:lang w:val="lt-LT"/>
        </w:rPr>
        <w:t> </w:t>
      </w:r>
      <w:r w:rsidRPr="00D539A2">
        <w:rPr>
          <w:szCs w:val="22"/>
          <w:lang w:val="lt-LT"/>
        </w:rPr>
        <w:t>minučių.</w:t>
      </w:r>
      <w:r w:rsidR="00D132C6" w:rsidRPr="00D539A2">
        <w:rPr>
          <w:szCs w:val="22"/>
          <w:lang w:val="lt-LT"/>
        </w:rPr>
        <w:t xml:space="preserve"> Veikimo trukmė paprastai yra maždaug 4 valandos.</w:t>
      </w:r>
    </w:p>
    <w:p w14:paraId="119DBD98" w14:textId="7E53C207" w:rsidR="00EF507F" w:rsidRPr="00D539A2" w:rsidRDefault="00D132C6" w:rsidP="00A72D18">
      <w:pPr>
        <w:numPr>
          <w:ilvl w:val="12"/>
          <w:numId w:val="0"/>
        </w:numPr>
        <w:tabs>
          <w:tab w:val="clear" w:pos="567"/>
        </w:tabs>
        <w:spacing w:line="240" w:lineRule="auto"/>
        <w:ind w:right="-2"/>
        <w:rPr>
          <w:szCs w:val="22"/>
          <w:lang w:val="lt-LT"/>
        </w:rPr>
      </w:pPr>
      <w:proofErr w:type="spellStart"/>
      <w:r w:rsidRPr="00D539A2">
        <w:rPr>
          <w:szCs w:val="22"/>
          <w:lang w:val="lt-LT"/>
        </w:rPr>
        <w:t>Metamizole</w:t>
      </w:r>
      <w:proofErr w:type="spellEnd"/>
      <w:r w:rsidRPr="00D539A2">
        <w:rPr>
          <w:szCs w:val="22"/>
          <w:lang w:val="lt-LT"/>
        </w:rPr>
        <w:t xml:space="preserve"> </w:t>
      </w:r>
      <w:proofErr w:type="spellStart"/>
      <w:r w:rsidRPr="00D539A2">
        <w:rPr>
          <w:szCs w:val="22"/>
          <w:lang w:val="lt-LT"/>
        </w:rPr>
        <w:t>sodium</w:t>
      </w:r>
      <w:proofErr w:type="spellEnd"/>
      <w:r w:rsidRPr="00D539A2">
        <w:rPr>
          <w:szCs w:val="22"/>
          <w:lang w:val="lt-LT"/>
        </w:rPr>
        <w:t xml:space="preserve"> </w:t>
      </w:r>
      <w:proofErr w:type="spellStart"/>
      <w:r w:rsidRPr="00D539A2">
        <w:rPr>
          <w:szCs w:val="22"/>
          <w:lang w:val="lt-LT"/>
        </w:rPr>
        <w:t>Kalceks</w:t>
      </w:r>
      <w:proofErr w:type="spellEnd"/>
      <w:r w:rsidRPr="00D539A2">
        <w:rPr>
          <w:szCs w:val="22"/>
          <w:lang w:val="lt-LT"/>
        </w:rPr>
        <w:t xml:space="preserve"> </w:t>
      </w:r>
      <w:r w:rsidR="005D7382" w:rsidRPr="00D539A2">
        <w:rPr>
          <w:szCs w:val="22"/>
          <w:lang w:val="lt-LT"/>
        </w:rPr>
        <w:t xml:space="preserve">Jums </w:t>
      </w:r>
      <w:r w:rsidRPr="00D539A2">
        <w:rPr>
          <w:szCs w:val="22"/>
          <w:lang w:val="lt-LT"/>
        </w:rPr>
        <w:t>bus suleistas į veną arba į raumenis.</w:t>
      </w:r>
      <w:r w:rsidR="005D7382" w:rsidRPr="00D539A2">
        <w:rPr>
          <w:szCs w:val="22"/>
          <w:lang w:val="lt-LT"/>
        </w:rPr>
        <w:t xml:space="preserve"> </w:t>
      </w:r>
      <w:r w:rsidR="00EF507F" w:rsidRPr="00D539A2">
        <w:rPr>
          <w:szCs w:val="22"/>
          <w:lang w:val="lt-LT"/>
        </w:rPr>
        <w:t>Leidžiant vaistą, svarbu išlikti gulimoje padėtyje po vaisto suleidimo ir būtina gydytojo priežiūra, jis atidžiai seks Jūsų sveikatos būklę.</w:t>
      </w:r>
    </w:p>
    <w:p w14:paraId="6B7F27F7" w14:textId="77777777" w:rsidR="00EF507F" w:rsidRPr="00D539A2" w:rsidRDefault="00EF507F" w:rsidP="00A72D18">
      <w:pPr>
        <w:spacing w:line="240" w:lineRule="auto"/>
        <w:rPr>
          <w:szCs w:val="22"/>
          <w:lang w:val="lt-LT"/>
        </w:rPr>
      </w:pPr>
    </w:p>
    <w:p w14:paraId="082D0DF8" w14:textId="77777777" w:rsidR="00341FAB" w:rsidRPr="00D539A2" w:rsidRDefault="00341FAB" w:rsidP="00A72D18">
      <w:pPr>
        <w:spacing w:line="240" w:lineRule="auto"/>
        <w:rPr>
          <w:szCs w:val="22"/>
          <w:lang w:val="lt-LT"/>
        </w:rPr>
      </w:pPr>
      <w:r w:rsidRPr="00D539A2">
        <w:rPr>
          <w:szCs w:val="22"/>
          <w:lang w:val="lt-LT"/>
        </w:rPr>
        <w:t xml:space="preserve">Jeigu vienos dozės poveikis bus nepakankamas arba vėliau, nuslūgus </w:t>
      </w:r>
      <w:proofErr w:type="spellStart"/>
      <w:r w:rsidRPr="00D539A2">
        <w:rPr>
          <w:szCs w:val="22"/>
          <w:lang w:val="lt-LT"/>
        </w:rPr>
        <w:t>analgeziniam</w:t>
      </w:r>
      <w:proofErr w:type="spellEnd"/>
      <w:r w:rsidRPr="00D539A2">
        <w:rPr>
          <w:szCs w:val="22"/>
          <w:lang w:val="lt-LT"/>
        </w:rPr>
        <w:t xml:space="preserve"> poveikiui, Jūsų gydytojas gali suleisti kitą dozę, neviršydamas toliau nurodytos didžiausios paros dozės.</w:t>
      </w:r>
    </w:p>
    <w:p w14:paraId="437D9179" w14:textId="77777777" w:rsidR="00D132C6" w:rsidRPr="00D539A2" w:rsidRDefault="00D132C6" w:rsidP="00A72D18">
      <w:pPr>
        <w:spacing w:line="240" w:lineRule="auto"/>
        <w:rPr>
          <w:szCs w:val="22"/>
          <w:lang w:val="lt-LT"/>
        </w:rPr>
      </w:pPr>
    </w:p>
    <w:p w14:paraId="4342B981" w14:textId="6317FC22" w:rsidR="00341FAB" w:rsidRPr="00D539A2" w:rsidRDefault="00341FAB" w:rsidP="00344B80">
      <w:pPr>
        <w:tabs>
          <w:tab w:val="clear" w:pos="567"/>
        </w:tabs>
        <w:autoSpaceDE w:val="0"/>
        <w:autoSpaceDN w:val="0"/>
        <w:adjustRightInd w:val="0"/>
        <w:spacing w:line="240" w:lineRule="auto"/>
        <w:rPr>
          <w:rFonts w:eastAsia="Calibri"/>
          <w:snapToGrid/>
          <w:szCs w:val="22"/>
          <w:lang w:val="lt-LT"/>
        </w:rPr>
      </w:pPr>
      <w:r w:rsidRPr="00D539A2">
        <w:rPr>
          <w:rFonts w:eastAsia="Calibri"/>
          <w:i/>
          <w:iCs/>
          <w:snapToGrid/>
          <w:szCs w:val="22"/>
          <w:lang w:val="lt-LT"/>
        </w:rPr>
        <w:t>Suaugusieji ir 15</w:t>
      </w:r>
      <w:r w:rsidR="002214BF">
        <w:rPr>
          <w:szCs w:val="22"/>
          <w:lang w:val="lt-LT"/>
        </w:rPr>
        <w:t> </w:t>
      </w:r>
      <w:r w:rsidRPr="00D539A2">
        <w:rPr>
          <w:rFonts w:eastAsia="Calibri"/>
          <w:i/>
          <w:iCs/>
          <w:snapToGrid/>
          <w:szCs w:val="22"/>
          <w:lang w:val="lt-LT"/>
        </w:rPr>
        <w:t xml:space="preserve">metų ar vyresni paaugliai </w:t>
      </w:r>
    </w:p>
    <w:p w14:paraId="71D36EF0" w14:textId="54C99EAB" w:rsidR="00341FAB" w:rsidRPr="00D539A2" w:rsidRDefault="00341FAB" w:rsidP="00344B80">
      <w:pPr>
        <w:tabs>
          <w:tab w:val="clear" w:pos="567"/>
        </w:tabs>
        <w:autoSpaceDE w:val="0"/>
        <w:autoSpaceDN w:val="0"/>
        <w:adjustRightInd w:val="0"/>
        <w:spacing w:line="240" w:lineRule="auto"/>
        <w:rPr>
          <w:rFonts w:eastAsia="Calibri"/>
          <w:snapToGrid/>
          <w:szCs w:val="22"/>
          <w:lang w:val="lt-LT"/>
        </w:rPr>
      </w:pPr>
      <w:r w:rsidRPr="00D539A2">
        <w:rPr>
          <w:rFonts w:eastAsia="Calibri"/>
          <w:snapToGrid/>
          <w:szCs w:val="22"/>
          <w:lang w:val="lt-LT"/>
        </w:rPr>
        <w:t>Suaugusiesiems ir 15</w:t>
      </w:r>
      <w:r w:rsidR="002214BF">
        <w:rPr>
          <w:szCs w:val="22"/>
          <w:lang w:val="lt-LT"/>
        </w:rPr>
        <w:t> </w:t>
      </w:r>
      <w:r w:rsidRPr="00D539A2">
        <w:rPr>
          <w:rFonts w:eastAsia="Calibri"/>
          <w:snapToGrid/>
          <w:szCs w:val="22"/>
          <w:lang w:val="lt-LT"/>
        </w:rPr>
        <w:t>metų ar vyresniems paaugliams (sveriantiems daugiau kaip 53</w:t>
      </w:r>
      <w:r w:rsidR="002214BF">
        <w:rPr>
          <w:szCs w:val="22"/>
          <w:lang w:val="lt-LT"/>
        </w:rPr>
        <w:t> </w:t>
      </w:r>
      <w:r w:rsidRPr="00D539A2">
        <w:rPr>
          <w:rFonts w:eastAsia="Calibri"/>
          <w:snapToGrid/>
          <w:szCs w:val="22"/>
          <w:lang w:val="lt-LT"/>
        </w:rPr>
        <w:t>kg) galima į veną arba į raumenis suleisti 1–2</w:t>
      </w:r>
      <w:r w:rsidR="002214BF">
        <w:rPr>
          <w:szCs w:val="22"/>
          <w:lang w:val="lt-LT"/>
        </w:rPr>
        <w:t> </w:t>
      </w:r>
      <w:r w:rsidRPr="00D539A2">
        <w:rPr>
          <w:rFonts w:eastAsia="Calibri"/>
          <w:snapToGrid/>
          <w:szCs w:val="22"/>
          <w:lang w:val="lt-LT"/>
        </w:rPr>
        <w:t>ml vienkartinę dozę; prireikus vienkartinę dozę galima padidinti iki 5</w:t>
      </w:r>
      <w:r w:rsidR="002214BF">
        <w:rPr>
          <w:szCs w:val="22"/>
          <w:lang w:val="lt-LT"/>
        </w:rPr>
        <w:t> </w:t>
      </w:r>
      <w:r w:rsidRPr="00D539A2">
        <w:rPr>
          <w:rFonts w:eastAsia="Calibri"/>
          <w:snapToGrid/>
          <w:szCs w:val="22"/>
          <w:lang w:val="lt-LT"/>
        </w:rPr>
        <w:t>ml (atitinka 2 500</w:t>
      </w:r>
      <w:r w:rsidR="002214BF">
        <w:rPr>
          <w:szCs w:val="22"/>
          <w:lang w:val="lt-LT"/>
        </w:rPr>
        <w:t> </w:t>
      </w:r>
      <w:r w:rsidRPr="00D539A2">
        <w:rPr>
          <w:rFonts w:eastAsia="Calibri"/>
          <w:snapToGrid/>
          <w:szCs w:val="22"/>
          <w:lang w:val="lt-LT"/>
        </w:rPr>
        <w:t xml:space="preserve">mg </w:t>
      </w:r>
      <w:proofErr w:type="spellStart"/>
      <w:r w:rsidRPr="00D539A2">
        <w:rPr>
          <w:szCs w:val="22"/>
          <w:lang w:val="lt-LT"/>
        </w:rPr>
        <w:t>Metamizole</w:t>
      </w:r>
      <w:proofErr w:type="spellEnd"/>
      <w:r w:rsidRPr="00D539A2">
        <w:rPr>
          <w:szCs w:val="22"/>
          <w:lang w:val="lt-LT"/>
        </w:rPr>
        <w:t xml:space="preserve"> </w:t>
      </w:r>
      <w:proofErr w:type="spellStart"/>
      <w:r w:rsidRPr="00D539A2">
        <w:rPr>
          <w:szCs w:val="22"/>
          <w:lang w:val="lt-LT"/>
        </w:rPr>
        <w:t>sodium</w:t>
      </w:r>
      <w:proofErr w:type="spellEnd"/>
      <w:r w:rsidRPr="00D539A2">
        <w:rPr>
          <w:szCs w:val="22"/>
          <w:lang w:val="lt-LT"/>
        </w:rPr>
        <w:t xml:space="preserve"> </w:t>
      </w:r>
      <w:proofErr w:type="spellStart"/>
      <w:r w:rsidRPr="00D539A2">
        <w:rPr>
          <w:szCs w:val="22"/>
          <w:lang w:val="lt-LT"/>
        </w:rPr>
        <w:t>Kalceks</w:t>
      </w:r>
      <w:proofErr w:type="spellEnd"/>
      <w:r w:rsidRPr="00D539A2">
        <w:rPr>
          <w:rFonts w:eastAsia="Calibri"/>
          <w:snapToGrid/>
          <w:szCs w:val="22"/>
          <w:lang w:val="lt-LT"/>
        </w:rPr>
        <w:t>). Didžiausia paros dozė yra 8</w:t>
      </w:r>
      <w:r w:rsidR="002214BF">
        <w:rPr>
          <w:szCs w:val="22"/>
          <w:lang w:val="lt-LT"/>
        </w:rPr>
        <w:t> </w:t>
      </w:r>
      <w:r w:rsidRPr="00D539A2">
        <w:rPr>
          <w:rFonts w:eastAsia="Calibri"/>
          <w:snapToGrid/>
          <w:szCs w:val="22"/>
          <w:lang w:val="lt-LT"/>
        </w:rPr>
        <w:t xml:space="preserve">ml; prireikus paros dozę galima padidinti iki 10 ml (atitinka </w:t>
      </w:r>
      <w:r w:rsidR="008042EF" w:rsidRPr="00D539A2">
        <w:rPr>
          <w:rFonts w:eastAsia="Calibri"/>
          <w:snapToGrid/>
          <w:szCs w:val="22"/>
          <w:lang w:val="lt-LT"/>
        </w:rPr>
        <w:t>5</w:t>
      </w:r>
      <w:r w:rsidR="008042EF">
        <w:rPr>
          <w:rFonts w:eastAsia="Calibri"/>
          <w:snapToGrid/>
          <w:szCs w:val="22"/>
          <w:lang w:val="lt-LT"/>
        </w:rPr>
        <w:t> </w:t>
      </w:r>
      <w:r w:rsidRPr="00D539A2">
        <w:rPr>
          <w:rFonts w:eastAsia="Calibri"/>
          <w:snapToGrid/>
          <w:szCs w:val="22"/>
          <w:lang w:val="lt-LT"/>
        </w:rPr>
        <w:t>000</w:t>
      </w:r>
      <w:r w:rsidR="002214BF">
        <w:rPr>
          <w:szCs w:val="22"/>
          <w:lang w:val="lt-LT"/>
        </w:rPr>
        <w:t> </w:t>
      </w:r>
      <w:r w:rsidRPr="00D539A2">
        <w:rPr>
          <w:rFonts w:eastAsia="Calibri"/>
          <w:snapToGrid/>
          <w:szCs w:val="22"/>
          <w:lang w:val="lt-LT"/>
        </w:rPr>
        <w:t xml:space="preserve">mg </w:t>
      </w:r>
      <w:proofErr w:type="spellStart"/>
      <w:r w:rsidRPr="00D539A2">
        <w:rPr>
          <w:szCs w:val="22"/>
          <w:lang w:val="lt-LT"/>
        </w:rPr>
        <w:t>Metamizole</w:t>
      </w:r>
      <w:proofErr w:type="spellEnd"/>
      <w:r w:rsidRPr="00D539A2">
        <w:rPr>
          <w:szCs w:val="22"/>
          <w:lang w:val="lt-LT"/>
        </w:rPr>
        <w:t xml:space="preserve"> </w:t>
      </w:r>
      <w:proofErr w:type="spellStart"/>
      <w:r w:rsidRPr="00D539A2">
        <w:rPr>
          <w:szCs w:val="22"/>
          <w:lang w:val="lt-LT"/>
        </w:rPr>
        <w:t>sodium</w:t>
      </w:r>
      <w:proofErr w:type="spellEnd"/>
      <w:r w:rsidRPr="00D539A2">
        <w:rPr>
          <w:szCs w:val="22"/>
          <w:lang w:val="lt-LT"/>
        </w:rPr>
        <w:t xml:space="preserve"> </w:t>
      </w:r>
      <w:proofErr w:type="spellStart"/>
      <w:r w:rsidRPr="00D539A2">
        <w:rPr>
          <w:szCs w:val="22"/>
          <w:lang w:val="lt-LT"/>
        </w:rPr>
        <w:t>Kalceks</w:t>
      </w:r>
      <w:proofErr w:type="spellEnd"/>
      <w:r w:rsidRPr="00D539A2">
        <w:rPr>
          <w:rFonts w:eastAsia="Calibri"/>
          <w:snapToGrid/>
          <w:szCs w:val="22"/>
          <w:lang w:val="lt-LT"/>
        </w:rPr>
        <w:t>).</w:t>
      </w:r>
    </w:p>
    <w:p w14:paraId="5753EEAA" w14:textId="77777777" w:rsidR="00341FAB" w:rsidRPr="00D539A2" w:rsidRDefault="00341FAB" w:rsidP="00344B80">
      <w:pPr>
        <w:tabs>
          <w:tab w:val="clear" w:pos="567"/>
        </w:tabs>
        <w:autoSpaceDE w:val="0"/>
        <w:autoSpaceDN w:val="0"/>
        <w:adjustRightInd w:val="0"/>
        <w:spacing w:line="240" w:lineRule="auto"/>
        <w:rPr>
          <w:rFonts w:eastAsia="Calibri"/>
          <w:i/>
          <w:iCs/>
          <w:snapToGrid/>
          <w:szCs w:val="22"/>
          <w:lang w:val="lt-LT"/>
        </w:rPr>
      </w:pPr>
    </w:p>
    <w:p w14:paraId="49F7C4CD" w14:textId="77777777" w:rsidR="00341FAB" w:rsidRPr="00D539A2" w:rsidRDefault="00341FAB" w:rsidP="00344B80">
      <w:pPr>
        <w:tabs>
          <w:tab w:val="clear" w:pos="567"/>
        </w:tabs>
        <w:autoSpaceDE w:val="0"/>
        <w:autoSpaceDN w:val="0"/>
        <w:adjustRightInd w:val="0"/>
        <w:spacing w:line="240" w:lineRule="auto"/>
        <w:rPr>
          <w:rFonts w:eastAsia="Calibri"/>
          <w:snapToGrid/>
          <w:szCs w:val="22"/>
          <w:lang w:val="lt-LT"/>
        </w:rPr>
      </w:pPr>
      <w:r w:rsidRPr="00D539A2">
        <w:rPr>
          <w:rFonts w:eastAsia="Calibri"/>
          <w:i/>
          <w:iCs/>
          <w:snapToGrid/>
          <w:szCs w:val="22"/>
          <w:lang w:val="lt-LT"/>
        </w:rPr>
        <w:t xml:space="preserve">Kūdikiai ir vaikai </w:t>
      </w:r>
    </w:p>
    <w:p w14:paraId="4145CC88" w14:textId="55D8FA42" w:rsidR="00341FAB" w:rsidRPr="00D539A2" w:rsidRDefault="00341FAB" w:rsidP="00A72D18">
      <w:pPr>
        <w:spacing w:line="240" w:lineRule="auto"/>
        <w:rPr>
          <w:rFonts w:eastAsia="Calibri"/>
          <w:snapToGrid/>
          <w:szCs w:val="22"/>
          <w:lang w:val="lt-LT"/>
        </w:rPr>
      </w:pPr>
      <w:r w:rsidRPr="00D539A2">
        <w:rPr>
          <w:rFonts w:eastAsia="Calibri"/>
          <w:snapToGrid/>
          <w:szCs w:val="22"/>
          <w:lang w:val="lt-LT"/>
        </w:rPr>
        <w:t>Siekiant nustatyti vienkartinės dozės dydį, kai vaisto leidžiama į veną (išskyrus jaunesnius nei 1</w:t>
      </w:r>
      <w:r w:rsidR="002214BF">
        <w:rPr>
          <w:szCs w:val="22"/>
          <w:lang w:val="lt-LT"/>
        </w:rPr>
        <w:t> </w:t>
      </w:r>
      <w:r w:rsidRPr="00D539A2">
        <w:rPr>
          <w:rFonts w:eastAsia="Calibri"/>
          <w:snapToGrid/>
          <w:szCs w:val="22"/>
          <w:lang w:val="lt-LT"/>
        </w:rPr>
        <w:t>metų kūdikius) arba į raumenis, reikia vadovautis toliau pateikta dozavimo schema</w:t>
      </w:r>
      <w:r w:rsidR="003648D5" w:rsidRPr="00D539A2">
        <w:rPr>
          <w:rFonts w:eastAsia="Calibri"/>
          <w:snapToGrid/>
          <w:szCs w:val="22"/>
          <w:lang w:val="lt-LT"/>
        </w:rPr>
        <w:t>:</w:t>
      </w:r>
    </w:p>
    <w:p w14:paraId="2DC45200" w14:textId="77777777" w:rsidR="00341FAB" w:rsidRPr="00D539A2" w:rsidRDefault="00341FAB" w:rsidP="00341FAB">
      <w:pPr>
        <w:spacing w:line="240" w:lineRule="auto"/>
        <w:rPr>
          <w:rFonts w:eastAsia="Calibri"/>
          <w:snapToGrid/>
          <w:szCs w:val="22"/>
          <w:lang w:val="lt-LT"/>
        </w:rPr>
      </w:pPr>
    </w:p>
    <w:tbl>
      <w:tblPr>
        <w:tblW w:w="0" w:type="auto"/>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4253"/>
        <w:gridCol w:w="2409"/>
        <w:gridCol w:w="2410"/>
      </w:tblGrid>
      <w:tr w:rsidR="00576626" w:rsidRPr="00D539A2" w14:paraId="1C1EFE4E" w14:textId="77777777" w:rsidTr="00D8420F">
        <w:trPr>
          <w:trHeight w:val="340"/>
        </w:trPr>
        <w:tc>
          <w:tcPr>
            <w:tcW w:w="4253" w:type="dxa"/>
            <w:vAlign w:val="center"/>
          </w:tcPr>
          <w:p w14:paraId="5F8AA69C" w14:textId="77777777" w:rsidR="003648D5" w:rsidRPr="00D539A2" w:rsidRDefault="003648D5" w:rsidP="003648D5">
            <w:pPr>
              <w:pStyle w:val="Default"/>
              <w:spacing w:after="140"/>
              <w:rPr>
                <w:color w:val="auto"/>
                <w:sz w:val="22"/>
                <w:szCs w:val="22"/>
                <w:lang w:val="lt-LT"/>
              </w:rPr>
            </w:pPr>
            <w:r w:rsidRPr="00D539A2">
              <w:rPr>
                <w:color w:val="auto"/>
                <w:sz w:val="22"/>
                <w:szCs w:val="22"/>
                <w:lang w:val="lt-LT"/>
              </w:rPr>
              <w:t xml:space="preserve">Vaikų amžiaus intervalas (kūno svoris) </w:t>
            </w:r>
          </w:p>
        </w:tc>
        <w:tc>
          <w:tcPr>
            <w:tcW w:w="2409" w:type="dxa"/>
            <w:vAlign w:val="center"/>
          </w:tcPr>
          <w:p w14:paraId="65269BFE" w14:textId="77777777" w:rsidR="003648D5" w:rsidRPr="00D539A2" w:rsidRDefault="003648D5" w:rsidP="003648D5">
            <w:pPr>
              <w:rPr>
                <w:snapToGrid/>
                <w:szCs w:val="22"/>
                <w:lang w:val="lt-LT"/>
              </w:rPr>
            </w:pPr>
            <w:r w:rsidRPr="00D539A2">
              <w:rPr>
                <w:snapToGrid/>
                <w:szCs w:val="22"/>
                <w:lang w:val="lt-LT"/>
              </w:rPr>
              <w:t xml:space="preserve">Vienkartinė dozė </w:t>
            </w:r>
          </w:p>
        </w:tc>
        <w:tc>
          <w:tcPr>
            <w:tcW w:w="2410" w:type="dxa"/>
            <w:vAlign w:val="center"/>
          </w:tcPr>
          <w:p w14:paraId="153B39A4" w14:textId="77777777" w:rsidR="003648D5" w:rsidRPr="00D539A2" w:rsidRDefault="003648D5" w:rsidP="003648D5">
            <w:pPr>
              <w:rPr>
                <w:snapToGrid/>
                <w:szCs w:val="22"/>
                <w:lang w:val="lt-LT"/>
              </w:rPr>
            </w:pPr>
            <w:r w:rsidRPr="00D539A2">
              <w:rPr>
                <w:snapToGrid/>
                <w:szCs w:val="22"/>
                <w:lang w:val="lt-LT"/>
              </w:rPr>
              <w:t xml:space="preserve">Didžiausia paros dozė </w:t>
            </w:r>
          </w:p>
        </w:tc>
      </w:tr>
      <w:tr w:rsidR="00576626" w:rsidRPr="00D539A2" w14:paraId="2CA5D512" w14:textId="77777777" w:rsidTr="00D8420F">
        <w:trPr>
          <w:trHeight w:val="340"/>
        </w:trPr>
        <w:tc>
          <w:tcPr>
            <w:tcW w:w="4253" w:type="dxa"/>
            <w:vAlign w:val="center"/>
          </w:tcPr>
          <w:p w14:paraId="6C0EB2E0" w14:textId="738A32A4" w:rsidR="003648D5" w:rsidRPr="00D539A2" w:rsidRDefault="003648D5" w:rsidP="00636537">
            <w:pPr>
              <w:rPr>
                <w:snapToGrid/>
                <w:szCs w:val="22"/>
                <w:lang w:val="lt-LT"/>
              </w:rPr>
            </w:pPr>
            <w:r w:rsidRPr="00D539A2">
              <w:rPr>
                <w:snapToGrid/>
                <w:szCs w:val="22"/>
                <w:lang w:val="lt-LT"/>
              </w:rPr>
              <w:t>3 - 11</w:t>
            </w:r>
            <w:r w:rsidR="002214BF">
              <w:rPr>
                <w:szCs w:val="22"/>
                <w:lang w:val="lt-LT"/>
              </w:rPr>
              <w:t> </w:t>
            </w:r>
            <w:r w:rsidR="00636537" w:rsidRPr="00D539A2">
              <w:rPr>
                <w:snapToGrid/>
                <w:szCs w:val="22"/>
                <w:lang w:val="lt-LT"/>
              </w:rPr>
              <w:t>mėn. kūdikiai</w:t>
            </w:r>
            <w:r w:rsidRPr="00D539A2">
              <w:rPr>
                <w:snapToGrid/>
                <w:szCs w:val="22"/>
                <w:lang w:val="lt-LT"/>
              </w:rPr>
              <w:t xml:space="preserve"> (</w:t>
            </w:r>
            <w:r w:rsidR="00636537" w:rsidRPr="00D539A2">
              <w:rPr>
                <w:snapToGrid/>
                <w:szCs w:val="22"/>
                <w:lang w:val="lt-LT"/>
              </w:rPr>
              <w:t xml:space="preserve">maždaug </w:t>
            </w:r>
            <w:r w:rsidRPr="00D539A2">
              <w:rPr>
                <w:snapToGrid/>
                <w:szCs w:val="22"/>
                <w:lang w:val="lt-LT"/>
              </w:rPr>
              <w:t>5 - 8</w:t>
            </w:r>
            <w:r w:rsidR="002214BF">
              <w:rPr>
                <w:szCs w:val="22"/>
                <w:lang w:val="lt-LT"/>
              </w:rPr>
              <w:t> </w:t>
            </w:r>
            <w:r w:rsidRPr="00D539A2">
              <w:rPr>
                <w:snapToGrid/>
                <w:szCs w:val="22"/>
                <w:lang w:val="lt-LT"/>
              </w:rPr>
              <w:t xml:space="preserve">kg) </w:t>
            </w:r>
          </w:p>
        </w:tc>
        <w:tc>
          <w:tcPr>
            <w:tcW w:w="2409" w:type="dxa"/>
            <w:vAlign w:val="center"/>
          </w:tcPr>
          <w:p w14:paraId="0AF13297" w14:textId="17C5C294" w:rsidR="003648D5" w:rsidRPr="00D539A2" w:rsidRDefault="003648D5" w:rsidP="003648D5">
            <w:pPr>
              <w:jc w:val="center"/>
              <w:rPr>
                <w:snapToGrid/>
                <w:szCs w:val="22"/>
                <w:lang w:val="lt-LT"/>
              </w:rPr>
            </w:pPr>
            <w:r w:rsidRPr="00D539A2">
              <w:rPr>
                <w:snapToGrid/>
                <w:szCs w:val="22"/>
                <w:lang w:val="lt-LT"/>
              </w:rPr>
              <w:t>0,1 – 0,2</w:t>
            </w:r>
            <w:r w:rsidR="002214BF">
              <w:rPr>
                <w:szCs w:val="22"/>
                <w:lang w:val="lt-LT"/>
              </w:rPr>
              <w:t> </w:t>
            </w:r>
            <w:r w:rsidRPr="00D539A2">
              <w:rPr>
                <w:snapToGrid/>
                <w:szCs w:val="22"/>
                <w:lang w:val="lt-LT"/>
              </w:rPr>
              <w:t>ml</w:t>
            </w:r>
          </w:p>
        </w:tc>
        <w:tc>
          <w:tcPr>
            <w:tcW w:w="2410" w:type="dxa"/>
            <w:vAlign w:val="center"/>
          </w:tcPr>
          <w:p w14:paraId="622E7E08" w14:textId="18C678EA" w:rsidR="003648D5" w:rsidRPr="00D539A2" w:rsidRDefault="003648D5" w:rsidP="003648D5">
            <w:pPr>
              <w:jc w:val="center"/>
              <w:rPr>
                <w:snapToGrid/>
                <w:szCs w:val="22"/>
                <w:lang w:val="lt-LT"/>
              </w:rPr>
            </w:pPr>
            <w:r w:rsidRPr="00D539A2">
              <w:rPr>
                <w:snapToGrid/>
                <w:szCs w:val="22"/>
                <w:lang w:val="lt-LT"/>
              </w:rPr>
              <w:t>0,4 – 0,8</w:t>
            </w:r>
            <w:r w:rsidR="002214BF">
              <w:rPr>
                <w:szCs w:val="22"/>
                <w:lang w:val="lt-LT"/>
              </w:rPr>
              <w:t> </w:t>
            </w:r>
            <w:r w:rsidRPr="00D539A2">
              <w:rPr>
                <w:snapToGrid/>
                <w:szCs w:val="22"/>
                <w:lang w:val="lt-LT"/>
              </w:rPr>
              <w:t>ml</w:t>
            </w:r>
          </w:p>
        </w:tc>
      </w:tr>
      <w:tr w:rsidR="00576626" w:rsidRPr="00D539A2" w14:paraId="385A4A12" w14:textId="77777777" w:rsidTr="00D8420F">
        <w:trPr>
          <w:trHeight w:val="340"/>
        </w:trPr>
        <w:tc>
          <w:tcPr>
            <w:tcW w:w="4253" w:type="dxa"/>
            <w:vAlign w:val="center"/>
          </w:tcPr>
          <w:p w14:paraId="70EBD70C" w14:textId="191CC342" w:rsidR="003648D5" w:rsidRPr="00D539A2" w:rsidRDefault="003648D5" w:rsidP="00636537">
            <w:pPr>
              <w:rPr>
                <w:snapToGrid/>
                <w:szCs w:val="22"/>
                <w:lang w:val="lt-LT"/>
              </w:rPr>
            </w:pPr>
            <w:r w:rsidRPr="00D539A2">
              <w:rPr>
                <w:snapToGrid/>
                <w:szCs w:val="22"/>
                <w:lang w:val="lt-LT"/>
              </w:rPr>
              <w:lastRenderedPageBreak/>
              <w:t>1 - 3</w:t>
            </w:r>
            <w:r w:rsidR="002214BF">
              <w:rPr>
                <w:szCs w:val="22"/>
                <w:lang w:val="lt-LT"/>
              </w:rPr>
              <w:t> </w:t>
            </w:r>
            <w:r w:rsidR="00636537" w:rsidRPr="00D539A2">
              <w:rPr>
                <w:snapToGrid/>
                <w:szCs w:val="22"/>
                <w:lang w:val="lt-LT"/>
              </w:rPr>
              <w:t>metai</w:t>
            </w:r>
            <w:r w:rsidRPr="00D539A2">
              <w:rPr>
                <w:snapToGrid/>
                <w:szCs w:val="22"/>
                <w:lang w:val="lt-LT"/>
              </w:rPr>
              <w:t xml:space="preserve"> (</w:t>
            </w:r>
            <w:r w:rsidR="00636537" w:rsidRPr="00D539A2">
              <w:rPr>
                <w:snapToGrid/>
                <w:szCs w:val="22"/>
                <w:lang w:val="lt-LT"/>
              </w:rPr>
              <w:t>maždaug</w:t>
            </w:r>
            <w:r w:rsidRPr="00D539A2">
              <w:rPr>
                <w:snapToGrid/>
                <w:szCs w:val="22"/>
                <w:lang w:val="lt-LT"/>
              </w:rPr>
              <w:t xml:space="preserve"> 9 - 15</w:t>
            </w:r>
            <w:r w:rsidR="002214BF">
              <w:rPr>
                <w:szCs w:val="22"/>
                <w:lang w:val="lt-LT"/>
              </w:rPr>
              <w:t> </w:t>
            </w:r>
            <w:r w:rsidRPr="00D539A2">
              <w:rPr>
                <w:snapToGrid/>
                <w:szCs w:val="22"/>
                <w:lang w:val="lt-LT"/>
              </w:rPr>
              <w:t xml:space="preserve">kg) </w:t>
            </w:r>
          </w:p>
        </w:tc>
        <w:tc>
          <w:tcPr>
            <w:tcW w:w="2409" w:type="dxa"/>
            <w:vAlign w:val="center"/>
          </w:tcPr>
          <w:p w14:paraId="22A5DA74" w14:textId="7F7B841A" w:rsidR="003648D5" w:rsidRPr="00D539A2" w:rsidRDefault="003648D5" w:rsidP="003648D5">
            <w:pPr>
              <w:jc w:val="center"/>
              <w:rPr>
                <w:snapToGrid/>
                <w:szCs w:val="22"/>
                <w:lang w:val="lt-LT"/>
              </w:rPr>
            </w:pPr>
            <w:r w:rsidRPr="00D539A2">
              <w:rPr>
                <w:snapToGrid/>
                <w:szCs w:val="22"/>
                <w:lang w:val="lt-LT"/>
              </w:rPr>
              <w:t>0,2 – 0,5</w:t>
            </w:r>
            <w:r w:rsidR="002214BF">
              <w:rPr>
                <w:szCs w:val="22"/>
                <w:lang w:val="lt-LT"/>
              </w:rPr>
              <w:t> </w:t>
            </w:r>
            <w:r w:rsidRPr="00D539A2">
              <w:rPr>
                <w:snapToGrid/>
                <w:szCs w:val="22"/>
                <w:lang w:val="lt-LT"/>
              </w:rPr>
              <w:t>ml</w:t>
            </w:r>
          </w:p>
        </w:tc>
        <w:tc>
          <w:tcPr>
            <w:tcW w:w="2410" w:type="dxa"/>
            <w:vAlign w:val="center"/>
          </w:tcPr>
          <w:p w14:paraId="4FBA479E" w14:textId="4087E470" w:rsidR="003648D5" w:rsidRPr="00D539A2" w:rsidRDefault="003648D5" w:rsidP="003648D5">
            <w:pPr>
              <w:jc w:val="center"/>
              <w:rPr>
                <w:snapToGrid/>
                <w:szCs w:val="22"/>
                <w:lang w:val="lt-LT"/>
              </w:rPr>
            </w:pPr>
            <w:r w:rsidRPr="00D539A2">
              <w:rPr>
                <w:snapToGrid/>
                <w:szCs w:val="22"/>
                <w:lang w:val="lt-LT"/>
              </w:rPr>
              <w:t>0,8 – 2,0</w:t>
            </w:r>
            <w:r w:rsidR="002214BF">
              <w:rPr>
                <w:szCs w:val="22"/>
                <w:lang w:val="lt-LT"/>
              </w:rPr>
              <w:t> </w:t>
            </w:r>
            <w:r w:rsidRPr="00D539A2">
              <w:rPr>
                <w:snapToGrid/>
                <w:szCs w:val="22"/>
                <w:lang w:val="lt-LT"/>
              </w:rPr>
              <w:t>ml</w:t>
            </w:r>
          </w:p>
        </w:tc>
      </w:tr>
      <w:tr w:rsidR="00576626" w:rsidRPr="00D539A2" w14:paraId="44CC4A47" w14:textId="77777777" w:rsidTr="00D8420F">
        <w:trPr>
          <w:trHeight w:val="340"/>
        </w:trPr>
        <w:tc>
          <w:tcPr>
            <w:tcW w:w="4253" w:type="dxa"/>
            <w:vAlign w:val="center"/>
          </w:tcPr>
          <w:p w14:paraId="7AD86DED" w14:textId="74A66E55" w:rsidR="003648D5" w:rsidRPr="00D539A2" w:rsidRDefault="003648D5" w:rsidP="00636537">
            <w:pPr>
              <w:rPr>
                <w:snapToGrid/>
                <w:szCs w:val="22"/>
                <w:lang w:val="lt-LT"/>
              </w:rPr>
            </w:pPr>
            <w:r w:rsidRPr="00D539A2">
              <w:rPr>
                <w:szCs w:val="22"/>
                <w:lang w:val="lt-LT"/>
              </w:rPr>
              <w:t>4 - 6</w:t>
            </w:r>
            <w:r w:rsidR="002214BF">
              <w:rPr>
                <w:szCs w:val="22"/>
                <w:lang w:val="lt-LT"/>
              </w:rPr>
              <w:t> </w:t>
            </w:r>
            <w:r w:rsidR="00636537" w:rsidRPr="00D539A2">
              <w:rPr>
                <w:szCs w:val="22"/>
                <w:lang w:val="lt-LT"/>
              </w:rPr>
              <w:t>metai</w:t>
            </w:r>
            <w:r w:rsidRPr="00D539A2">
              <w:rPr>
                <w:szCs w:val="22"/>
                <w:lang w:val="lt-LT"/>
              </w:rPr>
              <w:t xml:space="preserve"> (</w:t>
            </w:r>
            <w:r w:rsidR="00636537" w:rsidRPr="00D539A2">
              <w:rPr>
                <w:szCs w:val="22"/>
                <w:lang w:val="lt-LT"/>
              </w:rPr>
              <w:t>maždaug</w:t>
            </w:r>
            <w:r w:rsidRPr="00D539A2">
              <w:rPr>
                <w:szCs w:val="22"/>
                <w:lang w:val="lt-LT"/>
              </w:rPr>
              <w:t xml:space="preserve"> 16 - 23</w:t>
            </w:r>
            <w:r w:rsidR="002214BF">
              <w:rPr>
                <w:szCs w:val="22"/>
                <w:lang w:val="lt-LT"/>
              </w:rPr>
              <w:t> </w:t>
            </w:r>
            <w:r w:rsidRPr="00D539A2">
              <w:rPr>
                <w:szCs w:val="22"/>
                <w:lang w:val="lt-LT"/>
              </w:rPr>
              <w:t>kg)</w:t>
            </w:r>
          </w:p>
        </w:tc>
        <w:tc>
          <w:tcPr>
            <w:tcW w:w="2409" w:type="dxa"/>
            <w:vAlign w:val="center"/>
          </w:tcPr>
          <w:p w14:paraId="5BFE11AF" w14:textId="2FE3B2EF" w:rsidR="003648D5" w:rsidRPr="00D539A2" w:rsidRDefault="003648D5" w:rsidP="003648D5">
            <w:pPr>
              <w:jc w:val="center"/>
              <w:rPr>
                <w:snapToGrid/>
                <w:szCs w:val="22"/>
                <w:lang w:val="lt-LT"/>
              </w:rPr>
            </w:pPr>
            <w:r w:rsidRPr="00D539A2">
              <w:rPr>
                <w:szCs w:val="22"/>
                <w:lang w:val="lt-LT"/>
              </w:rPr>
              <w:t>0,3 – 0,8</w:t>
            </w:r>
            <w:r w:rsidR="002214BF">
              <w:rPr>
                <w:szCs w:val="22"/>
                <w:lang w:val="lt-LT"/>
              </w:rPr>
              <w:t> </w:t>
            </w:r>
            <w:r w:rsidRPr="00D539A2">
              <w:rPr>
                <w:szCs w:val="22"/>
                <w:lang w:val="lt-LT"/>
              </w:rPr>
              <w:t>ml</w:t>
            </w:r>
          </w:p>
        </w:tc>
        <w:tc>
          <w:tcPr>
            <w:tcW w:w="2410" w:type="dxa"/>
            <w:vAlign w:val="center"/>
          </w:tcPr>
          <w:p w14:paraId="3CF958B1" w14:textId="4D543EA2" w:rsidR="003648D5" w:rsidRPr="00D539A2" w:rsidRDefault="003648D5" w:rsidP="003648D5">
            <w:pPr>
              <w:jc w:val="center"/>
              <w:rPr>
                <w:snapToGrid/>
                <w:szCs w:val="22"/>
                <w:lang w:val="lt-LT"/>
              </w:rPr>
            </w:pPr>
            <w:r w:rsidRPr="00D539A2">
              <w:rPr>
                <w:szCs w:val="22"/>
                <w:lang w:val="lt-LT"/>
              </w:rPr>
              <w:t>1,2 – 3,2</w:t>
            </w:r>
            <w:r w:rsidR="002214BF">
              <w:rPr>
                <w:szCs w:val="22"/>
                <w:lang w:val="lt-LT"/>
              </w:rPr>
              <w:t> </w:t>
            </w:r>
            <w:r w:rsidRPr="00D539A2">
              <w:rPr>
                <w:szCs w:val="22"/>
                <w:lang w:val="lt-LT"/>
              </w:rPr>
              <w:t>ml</w:t>
            </w:r>
          </w:p>
        </w:tc>
      </w:tr>
      <w:tr w:rsidR="00576626" w:rsidRPr="00D539A2" w14:paraId="2EE31CE7" w14:textId="77777777" w:rsidTr="00D8420F">
        <w:trPr>
          <w:trHeight w:val="340"/>
        </w:trPr>
        <w:tc>
          <w:tcPr>
            <w:tcW w:w="4253" w:type="dxa"/>
            <w:vAlign w:val="center"/>
          </w:tcPr>
          <w:p w14:paraId="6C4A66AC" w14:textId="2784EC7F" w:rsidR="003648D5" w:rsidRPr="00D539A2" w:rsidRDefault="003648D5" w:rsidP="00636537">
            <w:pPr>
              <w:rPr>
                <w:snapToGrid/>
                <w:szCs w:val="22"/>
                <w:lang w:val="lt-LT"/>
              </w:rPr>
            </w:pPr>
            <w:r w:rsidRPr="00D539A2">
              <w:rPr>
                <w:szCs w:val="22"/>
                <w:lang w:val="lt-LT"/>
              </w:rPr>
              <w:t>7 - 9</w:t>
            </w:r>
            <w:r w:rsidR="002214BF">
              <w:rPr>
                <w:szCs w:val="22"/>
                <w:lang w:val="lt-LT"/>
              </w:rPr>
              <w:t> </w:t>
            </w:r>
            <w:r w:rsidR="00636537" w:rsidRPr="00D539A2">
              <w:rPr>
                <w:szCs w:val="22"/>
                <w:lang w:val="lt-LT"/>
              </w:rPr>
              <w:t>metai</w:t>
            </w:r>
            <w:r w:rsidRPr="00D539A2">
              <w:rPr>
                <w:szCs w:val="22"/>
                <w:lang w:val="lt-LT"/>
              </w:rPr>
              <w:t xml:space="preserve"> (</w:t>
            </w:r>
            <w:r w:rsidR="00636537" w:rsidRPr="00D539A2">
              <w:rPr>
                <w:szCs w:val="22"/>
                <w:lang w:val="lt-LT"/>
              </w:rPr>
              <w:t xml:space="preserve">maždaug </w:t>
            </w:r>
            <w:r w:rsidRPr="00D539A2">
              <w:rPr>
                <w:szCs w:val="22"/>
                <w:lang w:val="lt-LT"/>
              </w:rPr>
              <w:t>24 - 30</w:t>
            </w:r>
            <w:r w:rsidR="002214BF">
              <w:rPr>
                <w:szCs w:val="22"/>
                <w:lang w:val="lt-LT"/>
              </w:rPr>
              <w:t> </w:t>
            </w:r>
            <w:r w:rsidRPr="00D539A2">
              <w:rPr>
                <w:szCs w:val="22"/>
                <w:lang w:val="lt-LT"/>
              </w:rPr>
              <w:t>kg)</w:t>
            </w:r>
          </w:p>
        </w:tc>
        <w:tc>
          <w:tcPr>
            <w:tcW w:w="2409" w:type="dxa"/>
            <w:vAlign w:val="center"/>
          </w:tcPr>
          <w:p w14:paraId="7D51CF5D" w14:textId="3171974F" w:rsidR="003648D5" w:rsidRPr="00D539A2" w:rsidRDefault="003648D5" w:rsidP="003648D5">
            <w:pPr>
              <w:jc w:val="center"/>
              <w:rPr>
                <w:snapToGrid/>
                <w:szCs w:val="22"/>
                <w:lang w:val="lt-LT"/>
              </w:rPr>
            </w:pPr>
            <w:r w:rsidRPr="00D539A2">
              <w:rPr>
                <w:szCs w:val="22"/>
                <w:lang w:val="lt-LT"/>
              </w:rPr>
              <w:t>0,4 – 1,0</w:t>
            </w:r>
            <w:r w:rsidR="002214BF">
              <w:rPr>
                <w:szCs w:val="22"/>
                <w:lang w:val="lt-LT"/>
              </w:rPr>
              <w:t> </w:t>
            </w:r>
            <w:r w:rsidRPr="00D539A2">
              <w:rPr>
                <w:szCs w:val="22"/>
                <w:lang w:val="lt-LT"/>
              </w:rPr>
              <w:t>ml</w:t>
            </w:r>
          </w:p>
        </w:tc>
        <w:tc>
          <w:tcPr>
            <w:tcW w:w="2410" w:type="dxa"/>
            <w:vAlign w:val="center"/>
          </w:tcPr>
          <w:p w14:paraId="468D1ECB" w14:textId="6DC67D00" w:rsidR="003648D5" w:rsidRPr="00D539A2" w:rsidRDefault="003648D5" w:rsidP="003648D5">
            <w:pPr>
              <w:jc w:val="center"/>
              <w:rPr>
                <w:snapToGrid/>
                <w:szCs w:val="22"/>
                <w:lang w:val="lt-LT"/>
              </w:rPr>
            </w:pPr>
            <w:r w:rsidRPr="00D539A2">
              <w:rPr>
                <w:szCs w:val="22"/>
                <w:lang w:val="lt-LT"/>
              </w:rPr>
              <w:t>1,6 – 4,0</w:t>
            </w:r>
            <w:r w:rsidR="002214BF">
              <w:rPr>
                <w:szCs w:val="22"/>
                <w:lang w:val="lt-LT"/>
              </w:rPr>
              <w:t> </w:t>
            </w:r>
            <w:r w:rsidRPr="00D539A2">
              <w:rPr>
                <w:szCs w:val="22"/>
                <w:lang w:val="lt-LT"/>
              </w:rPr>
              <w:t>ml</w:t>
            </w:r>
          </w:p>
        </w:tc>
      </w:tr>
      <w:tr w:rsidR="00576626" w:rsidRPr="00D539A2" w14:paraId="08EF59D7" w14:textId="77777777" w:rsidTr="00D8420F">
        <w:trPr>
          <w:trHeight w:val="340"/>
        </w:trPr>
        <w:tc>
          <w:tcPr>
            <w:tcW w:w="4253" w:type="dxa"/>
            <w:vAlign w:val="center"/>
          </w:tcPr>
          <w:p w14:paraId="59D88483" w14:textId="5856BF70" w:rsidR="003648D5" w:rsidRPr="00D539A2" w:rsidRDefault="003648D5" w:rsidP="00636537">
            <w:pPr>
              <w:rPr>
                <w:snapToGrid/>
                <w:szCs w:val="22"/>
                <w:lang w:val="lt-LT"/>
              </w:rPr>
            </w:pPr>
            <w:r w:rsidRPr="00D539A2">
              <w:rPr>
                <w:szCs w:val="22"/>
                <w:lang w:val="lt-LT"/>
              </w:rPr>
              <w:t>10 - 12</w:t>
            </w:r>
            <w:r w:rsidR="002214BF">
              <w:rPr>
                <w:szCs w:val="22"/>
                <w:lang w:val="lt-LT"/>
              </w:rPr>
              <w:t> </w:t>
            </w:r>
            <w:r w:rsidR="00636537" w:rsidRPr="00D539A2">
              <w:rPr>
                <w:szCs w:val="22"/>
                <w:lang w:val="lt-LT"/>
              </w:rPr>
              <w:t>metų</w:t>
            </w:r>
            <w:r w:rsidRPr="00D539A2">
              <w:rPr>
                <w:szCs w:val="22"/>
                <w:lang w:val="lt-LT"/>
              </w:rPr>
              <w:t xml:space="preserve"> (</w:t>
            </w:r>
            <w:r w:rsidR="00636537" w:rsidRPr="00D539A2">
              <w:rPr>
                <w:szCs w:val="22"/>
                <w:lang w:val="lt-LT"/>
              </w:rPr>
              <w:t>maždaug</w:t>
            </w:r>
            <w:r w:rsidRPr="00D539A2">
              <w:rPr>
                <w:szCs w:val="22"/>
                <w:lang w:val="lt-LT"/>
              </w:rPr>
              <w:t xml:space="preserve"> 31 - 45</w:t>
            </w:r>
            <w:r w:rsidR="002214BF">
              <w:rPr>
                <w:szCs w:val="22"/>
                <w:lang w:val="lt-LT"/>
              </w:rPr>
              <w:t> </w:t>
            </w:r>
            <w:r w:rsidRPr="00D539A2">
              <w:rPr>
                <w:szCs w:val="22"/>
                <w:lang w:val="lt-LT"/>
              </w:rPr>
              <w:t>kg)</w:t>
            </w:r>
          </w:p>
        </w:tc>
        <w:tc>
          <w:tcPr>
            <w:tcW w:w="2409" w:type="dxa"/>
            <w:vAlign w:val="center"/>
          </w:tcPr>
          <w:p w14:paraId="62607113" w14:textId="12FAFE09" w:rsidR="003648D5" w:rsidRPr="00D539A2" w:rsidRDefault="003648D5" w:rsidP="003648D5">
            <w:pPr>
              <w:jc w:val="center"/>
              <w:rPr>
                <w:snapToGrid/>
                <w:szCs w:val="22"/>
                <w:lang w:val="lt-LT"/>
              </w:rPr>
            </w:pPr>
            <w:r w:rsidRPr="00D539A2">
              <w:rPr>
                <w:szCs w:val="22"/>
                <w:lang w:val="lt-LT"/>
              </w:rPr>
              <w:t>0,5 – 1,4</w:t>
            </w:r>
            <w:r w:rsidR="002214BF">
              <w:rPr>
                <w:szCs w:val="22"/>
                <w:lang w:val="lt-LT"/>
              </w:rPr>
              <w:t> </w:t>
            </w:r>
            <w:r w:rsidRPr="00D539A2">
              <w:rPr>
                <w:szCs w:val="22"/>
                <w:lang w:val="lt-LT"/>
              </w:rPr>
              <w:t>ml</w:t>
            </w:r>
          </w:p>
        </w:tc>
        <w:tc>
          <w:tcPr>
            <w:tcW w:w="2410" w:type="dxa"/>
            <w:vAlign w:val="center"/>
          </w:tcPr>
          <w:p w14:paraId="28DEDDCA" w14:textId="41F06AA6" w:rsidR="003648D5" w:rsidRPr="00D539A2" w:rsidRDefault="003648D5" w:rsidP="003648D5">
            <w:pPr>
              <w:jc w:val="center"/>
              <w:rPr>
                <w:snapToGrid/>
                <w:szCs w:val="22"/>
                <w:lang w:val="lt-LT"/>
              </w:rPr>
            </w:pPr>
            <w:r w:rsidRPr="00D539A2">
              <w:rPr>
                <w:szCs w:val="22"/>
                <w:lang w:val="lt-LT"/>
              </w:rPr>
              <w:t>2,0 – 5,6</w:t>
            </w:r>
            <w:r w:rsidR="002214BF">
              <w:rPr>
                <w:szCs w:val="22"/>
                <w:lang w:val="lt-LT"/>
              </w:rPr>
              <w:t> </w:t>
            </w:r>
            <w:r w:rsidRPr="00D539A2">
              <w:rPr>
                <w:szCs w:val="22"/>
                <w:lang w:val="lt-LT"/>
              </w:rPr>
              <w:t>ml</w:t>
            </w:r>
          </w:p>
        </w:tc>
      </w:tr>
      <w:tr w:rsidR="003648D5" w:rsidRPr="00D539A2" w14:paraId="41B5CD63" w14:textId="77777777" w:rsidTr="00D8420F">
        <w:trPr>
          <w:trHeight w:val="340"/>
        </w:trPr>
        <w:tc>
          <w:tcPr>
            <w:tcW w:w="4253" w:type="dxa"/>
            <w:vAlign w:val="center"/>
          </w:tcPr>
          <w:p w14:paraId="61563D35" w14:textId="69DB7AF5" w:rsidR="003648D5" w:rsidRPr="00D539A2" w:rsidRDefault="003648D5" w:rsidP="00636537">
            <w:pPr>
              <w:rPr>
                <w:snapToGrid/>
                <w:szCs w:val="22"/>
                <w:lang w:val="lt-LT"/>
              </w:rPr>
            </w:pPr>
            <w:r w:rsidRPr="00D539A2">
              <w:rPr>
                <w:szCs w:val="22"/>
                <w:lang w:val="lt-LT"/>
              </w:rPr>
              <w:t>13 - 14</w:t>
            </w:r>
            <w:r w:rsidR="002214BF">
              <w:rPr>
                <w:szCs w:val="22"/>
                <w:lang w:val="lt-LT"/>
              </w:rPr>
              <w:t> </w:t>
            </w:r>
            <w:r w:rsidR="00636537" w:rsidRPr="00D539A2">
              <w:rPr>
                <w:szCs w:val="22"/>
                <w:lang w:val="lt-LT"/>
              </w:rPr>
              <w:t>metų</w:t>
            </w:r>
            <w:r w:rsidRPr="00D539A2">
              <w:rPr>
                <w:szCs w:val="22"/>
                <w:lang w:val="lt-LT"/>
              </w:rPr>
              <w:t xml:space="preserve"> (</w:t>
            </w:r>
            <w:r w:rsidR="00636537" w:rsidRPr="00D539A2">
              <w:rPr>
                <w:szCs w:val="22"/>
                <w:lang w:val="lt-LT"/>
              </w:rPr>
              <w:t>maždaug</w:t>
            </w:r>
            <w:r w:rsidRPr="00D539A2">
              <w:rPr>
                <w:szCs w:val="22"/>
                <w:lang w:val="lt-LT"/>
              </w:rPr>
              <w:t xml:space="preserve"> 46 - 53</w:t>
            </w:r>
            <w:r w:rsidR="002214BF">
              <w:rPr>
                <w:szCs w:val="22"/>
                <w:lang w:val="lt-LT"/>
              </w:rPr>
              <w:t> </w:t>
            </w:r>
            <w:r w:rsidRPr="00D539A2">
              <w:rPr>
                <w:szCs w:val="22"/>
                <w:lang w:val="lt-LT"/>
              </w:rPr>
              <w:t>kg)</w:t>
            </w:r>
          </w:p>
        </w:tc>
        <w:tc>
          <w:tcPr>
            <w:tcW w:w="2409" w:type="dxa"/>
            <w:vAlign w:val="center"/>
          </w:tcPr>
          <w:p w14:paraId="44770B9F" w14:textId="24090204" w:rsidR="003648D5" w:rsidRPr="00D539A2" w:rsidRDefault="003648D5" w:rsidP="003648D5">
            <w:pPr>
              <w:jc w:val="center"/>
              <w:rPr>
                <w:snapToGrid/>
                <w:szCs w:val="22"/>
                <w:lang w:val="lt-LT"/>
              </w:rPr>
            </w:pPr>
            <w:r w:rsidRPr="00D539A2">
              <w:rPr>
                <w:szCs w:val="22"/>
                <w:lang w:val="lt-LT"/>
              </w:rPr>
              <w:t>0,8 – 1,8</w:t>
            </w:r>
            <w:r w:rsidR="002214BF">
              <w:rPr>
                <w:szCs w:val="22"/>
                <w:lang w:val="lt-LT"/>
              </w:rPr>
              <w:t> </w:t>
            </w:r>
            <w:r w:rsidRPr="00D539A2">
              <w:rPr>
                <w:szCs w:val="22"/>
                <w:lang w:val="lt-LT"/>
              </w:rPr>
              <w:t>ml</w:t>
            </w:r>
          </w:p>
        </w:tc>
        <w:tc>
          <w:tcPr>
            <w:tcW w:w="2410" w:type="dxa"/>
            <w:vAlign w:val="center"/>
          </w:tcPr>
          <w:p w14:paraId="2605A5C9" w14:textId="089F1458" w:rsidR="003648D5" w:rsidRPr="00D539A2" w:rsidRDefault="003648D5" w:rsidP="003648D5">
            <w:pPr>
              <w:jc w:val="center"/>
              <w:rPr>
                <w:snapToGrid/>
                <w:szCs w:val="22"/>
                <w:lang w:val="lt-LT"/>
              </w:rPr>
            </w:pPr>
            <w:r w:rsidRPr="00D539A2">
              <w:rPr>
                <w:szCs w:val="22"/>
                <w:lang w:val="lt-LT"/>
              </w:rPr>
              <w:t>3,2 – 7,2</w:t>
            </w:r>
            <w:r w:rsidR="002214BF">
              <w:rPr>
                <w:szCs w:val="22"/>
                <w:lang w:val="lt-LT"/>
              </w:rPr>
              <w:t> </w:t>
            </w:r>
            <w:r w:rsidRPr="00D539A2">
              <w:rPr>
                <w:szCs w:val="22"/>
                <w:lang w:val="lt-LT"/>
              </w:rPr>
              <w:t>ml</w:t>
            </w:r>
          </w:p>
        </w:tc>
      </w:tr>
    </w:tbl>
    <w:p w14:paraId="76951FBC" w14:textId="77777777" w:rsidR="00D132C6" w:rsidRPr="00D539A2" w:rsidRDefault="00D132C6" w:rsidP="00A72D18">
      <w:pPr>
        <w:numPr>
          <w:ilvl w:val="12"/>
          <w:numId w:val="0"/>
        </w:numPr>
        <w:tabs>
          <w:tab w:val="clear" w:pos="567"/>
        </w:tabs>
        <w:spacing w:line="240" w:lineRule="auto"/>
        <w:ind w:right="-2"/>
        <w:rPr>
          <w:szCs w:val="22"/>
          <w:lang w:val="lt-LT"/>
        </w:rPr>
      </w:pPr>
    </w:p>
    <w:p w14:paraId="51EF6828" w14:textId="77777777" w:rsidR="00636537" w:rsidRPr="00D539A2" w:rsidRDefault="00636537" w:rsidP="00A72D18">
      <w:pPr>
        <w:pStyle w:val="Default"/>
        <w:rPr>
          <w:color w:val="auto"/>
          <w:sz w:val="22"/>
          <w:szCs w:val="22"/>
          <w:lang w:val="lt-LT"/>
        </w:rPr>
      </w:pPr>
      <w:r w:rsidRPr="00D539A2">
        <w:rPr>
          <w:i/>
          <w:iCs/>
          <w:color w:val="auto"/>
          <w:sz w:val="22"/>
          <w:szCs w:val="22"/>
          <w:lang w:val="lt-LT"/>
        </w:rPr>
        <w:t xml:space="preserve">Senyvi pacientai ir pacientai, kurių prasta bendra sveikatos būklė ir (arba) sutrikusi inkstų veikla </w:t>
      </w:r>
    </w:p>
    <w:p w14:paraId="687B9FEB" w14:textId="77777777" w:rsidR="00636537" w:rsidRPr="00D539A2" w:rsidRDefault="00636537" w:rsidP="00A72D18">
      <w:pPr>
        <w:pStyle w:val="Default"/>
        <w:rPr>
          <w:color w:val="auto"/>
          <w:sz w:val="22"/>
          <w:szCs w:val="22"/>
          <w:lang w:val="lt-LT"/>
        </w:rPr>
      </w:pPr>
      <w:r w:rsidRPr="00D539A2">
        <w:rPr>
          <w:color w:val="auto"/>
          <w:sz w:val="22"/>
          <w:szCs w:val="22"/>
          <w:lang w:val="lt-LT"/>
        </w:rPr>
        <w:t xml:space="preserve">Senyviems pacientams, taip nusilpusiems pacientams ir pacientams, kurių inkstų funkcija sutrikusi, dozė turi būti sumažinta, nes gali būti uždelstas </w:t>
      </w:r>
      <w:proofErr w:type="spellStart"/>
      <w:r w:rsidRPr="00D539A2">
        <w:rPr>
          <w:color w:val="auto"/>
          <w:sz w:val="22"/>
          <w:szCs w:val="22"/>
          <w:lang w:val="lt-LT"/>
        </w:rPr>
        <w:t>metamizolo</w:t>
      </w:r>
      <w:proofErr w:type="spellEnd"/>
      <w:r w:rsidRPr="00D539A2">
        <w:rPr>
          <w:color w:val="auto"/>
          <w:sz w:val="22"/>
          <w:szCs w:val="22"/>
          <w:lang w:val="lt-LT"/>
        </w:rPr>
        <w:t xml:space="preserve"> skilimo produktų šalinimas iš jų organizmo. </w:t>
      </w:r>
    </w:p>
    <w:p w14:paraId="69B2EEF5" w14:textId="77777777" w:rsidR="00636537" w:rsidRPr="00D539A2" w:rsidRDefault="00636537" w:rsidP="00A72D18">
      <w:pPr>
        <w:pStyle w:val="Default"/>
        <w:rPr>
          <w:i/>
          <w:iCs/>
          <w:color w:val="auto"/>
          <w:sz w:val="22"/>
          <w:szCs w:val="22"/>
          <w:lang w:val="lt-LT"/>
        </w:rPr>
      </w:pPr>
    </w:p>
    <w:p w14:paraId="10861F1F" w14:textId="77777777" w:rsidR="00636537" w:rsidRPr="00D539A2" w:rsidRDefault="00636537" w:rsidP="00A72D18">
      <w:pPr>
        <w:pStyle w:val="Default"/>
        <w:rPr>
          <w:color w:val="auto"/>
          <w:sz w:val="22"/>
          <w:szCs w:val="22"/>
          <w:lang w:val="lt-LT"/>
        </w:rPr>
      </w:pPr>
      <w:r w:rsidRPr="00D539A2">
        <w:rPr>
          <w:i/>
          <w:iCs/>
          <w:color w:val="auto"/>
          <w:sz w:val="22"/>
          <w:szCs w:val="22"/>
          <w:lang w:val="lt-LT"/>
        </w:rPr>
        <w:t xml:space="preserve">Pacientai, kurių inkstų arba kepenų veikla sutrikusi </w:t>
      </w:r>
    </w:p>
    <w:p w14:paraId="0464B43E" w14:textId="77777777" w:rsidR="00636537" w:rsidRPr="00D539A2" w:rsidRDefault="00636537" w:rsidP="00A72D18">
      <w:pPr>
        <w:pStyle w:val="Antrat4"/>
        <w:spacing w:line="240" w:lineRule="auto"/>
        <w:jc w:val="left"/>
        <w:rPr>
          <w:rFonts w:ascii="Times New Roman" w:hAnsi="Times New Roman"/>
          <w:b w:val="0"/>
          <w:sz w:val="22"/>
          <w:szCs w:val="22"/>
          <w:lang w:val="lt-LT"/>
        </w:rPr>
      </w:pPr>
      <w:r w:rsidRPr="00D539A2">
        <w:rPr>
          <w:rFonts w:ascii="Times New Roman" w:hAnsi="Times New Roman"/>
          <w:b w:val="0"/>
          <w:sz w:val="22"/>
          <w:szCs w:val="22"/>
          <w:lang w:val="lt-LT"/>
        </w:rPr>
        <w:t>Kadangi vaisto eliminacija iš pacientų, kurių inkstų arba kepenų funkcija sutrikusi, organizmo yra lėtesnė, kartotinio vartojimo didelėmis dozėmis turi būti vengiama, Vartojant trumpai dozės mažinti nereikia. Ilgalaikio vartojimo patirties nėra.</w:t>
      </w:r>
    </w:p>
    <w:p w14:paraId="2663690B" w14:textId="77777777" w:rsidR="00636537" w:rsidRPr="00DB5622" w:rsidRDefault="00636537" w:rsidP="00344B80">
      <w:pPr>
        <w:pStyle w:val="Antrat4"/>
        <w:spacing w:line="240" w:lineRule="auto"/>
        <w:jc w:val="left"/>
        <w:rPr>
          <w:rFonts w:ascii="Times New Roman" w:hAnsi="Times New Roman"/>
          <w:sz w:val="22"/>
          <w:lang w:val="lt-LT"/>
        </w:rPr>
      </w:pPr>
    </w:p>
    <w:p w14:paraId="4EC19F84" w14:textId="77777777" w:rsidR="00D132C6" w:rsidRPr="00D539A2" w:rsidRDefault="00D132C6" w:rsidP="00344B80">
      <w:pPr>
        <w:pStyle w:val="Antrat4"/>
        <w:spacing w:line="240" w:lineRule="auto"/>
        <w:jc w:val="left"/>
        <w:rPr>
          <w:rFonts w:ascii="Times New Roman" w:hAnsi="Times New Roman"/>
          <w:sz w:val="22"/>
          <w:szCs w:val="22"/>
          <w:lang w:val="lt-LT"/>
        </w:rPr>
      </w:pPr>
      <w:r w:rsidRPr="00D539A2">
        <w:rPr>
          <w:rFonts w:ascii="Times New Roman" w:hAnsi="Times New Roman"/>
          <w:sz w:val="22"/>
          <w:szCs w:val="22"/>
          <w:lang w:val="lt-LT"/>
        </w:rPr>
        <w:t>Vartojimas vaikams</w:t>
      </w:r>
    </w:p>
    <w:p w14:paraId="75116098" w14:textId="77777777" w:rsidR="00D132C6" w:rsidRPr="00D539A2" w:rsidRDefault="00D132C6" w:rsidP="00A72D18">
      <w:pPr>
        <w:spacing w:line="240" w:lineRule="auto"/>
        <w:rPr>
          <w:szCs w:val="22"/>
          <w:lang w:val="lt-LT"/>
        </w:rPr>
      </w:pPr>
      <w:r w:rsidRPr="00D539A2">
        <w:rPr>
          <w:szCs w:val="22"/>
          <w:lang w:val="lt-LT"/>
        </w:rPr>
        <w:t>Dozavimą žr. lentelėje aukščiau.</w:t>
      </w:r>
    </w:p>
    <w:p w14:paraId="36B398A9" w14:textId="77777777" w:rsidR="00D132C6" w:rsidRPr="00D539A2" w:rsidRDefault="00D132C6" w:rsidP="00A72D18">
      <w:pPr>
        <w:spacing w:line="240" w:lineRule="auto"/>
        <w:rPr>
          <w:szCs w:val="22"/>
          <w:lang w:val="lt-LT"/>
        </w:rPr>
      </w:pPr>
      <w:r w:rsidRPr="00D539A2">
        <w:rPr>
          <w:szCs w:val="22"/>
          <w:lang w:val="lt-LT"/>
        </w:rPr>
        <w:t>Įprasta dozė karščiavo gydymui vaikams yra 10 mg/kg kūno svorio.</w:t>
      </w:r>
    </w:p>
    <w:p w14:paraId="22F46589" w14:textId="77777777" w:rsidR="00D132C6" w:rsidRPr="00D539A2" w:rsidRDefault="00D132C6" w:rsidP="00A72D18">
      <w:pPr>
        <w:spacing w:line="240" w:lineRule="auto"/>
        <w:rPr>
          <w:szCs w:val="22"/>
          <w:lang w:val="lt-LT"/>
        </w:rPr>
      </w:pPr>
    </w:p>
    <w:p w14:paraId="14E7FFF4" w14:textId="59DC32FB" w:rsidR="00D132C6" w:rsidRPr="00D539A2" w:rsidRDefault="00D132C6" w:rsidP="00344B80">
      <w:pPr>
        <w:pStyle w:val="Antrat4"/>
        <w:spacing w:line="240" w:lineRule="auto"/>
        <w:jc w:val="left"/>
        <w:rPr>
          <w:rFonts w:ascii="Times New Roman" w:hAnsi="Times New Roman"/>
          <w:sz w:val="22"/>
          <w:szCs w:val="22"/>
          <w:lang w:val="lt-LT"/>
        </w:rPr>
      </w:pPr>
      <w:r w:rsidRPr="00D539A2">
        <w:rPr>
          <w:rFonts w:ascii="Times New Roman" w:hAnsi="Times New Roman"/>
          <w:sz w:val="22"/>
          <w:szCs w:val="22"/>
          <w:lang w:val="lt-LT"/>
        </w:rPr>
        <w:t xml:space="preserve">Ką daryti pavartojus per didelę </w:t>
      </w:r>
      <w:proofErr w:type="spellStart"/>
      <w:r w:rsidRPr="00D539A2">
        <w:rPr>
          <w:rFonts w:ascii="Times New Roman" w:hAnsi="Times New Roman"/>
          <w:sz w:val="22"/>
          <w:szCs w:val="22"/>
          <w:lang w:val="lt-LT"/>
        </w:rPr>
        <w:t>Metamizole</w:t>
      </w:r>
      <w:proofErr w:type="spellEnd"/>
      <w:r w:rsidRPr="00D539A2">
        <w:rPr>
          <w:rFonts w:ascii="Times New Roman" w:hAnsi="Times New Roman"/>
          <w:sz w:val="22"/>
          <w:szCs w:val="22"/>
          <w:lang w:val="lt-LT"/>
        </w:rPr>
        <w:t xml:space="preserve"> </w:t>
      </w:r>
      <w:proofErr w:type="spellStart"/>
      <w:r w:rsidRPr="00D539A2">
        <w:rPr>
          <w:rFonts w:ascii="Times New Roman" w:hAnsi="Times New Roman"/>
          <w:sz w:val="22"/>
          <w:szCs w:val="22"/>
          <w:lang w:val="lt-LT"/>
        </w:rPr>
        <w:t>sodium</w:t>
      </w:r>
      <w:proofErr w:type="spellEnd"/>
      <w:r w:rsidRPr="00D539A2">
        <w:rPr>
          <w:rFonts w:ascii="Times New Roman" w:hAnsi="Times New Roman"/>
          <w:sz w:val="22"/>
          <w:szCs w:val="22"/>
          <w:lang w:val="lt-LT"/>
        </w:rPr>
        <w:t xml:space="preserve"> </w:t>
      </w:r>
      <w:proofErr w:type="spellStart"/>
      <w:r w:rsidRPr="00D539A2">
        <w:rPr>
          <w:rFonts w:ascii="Times New Roman" w:hAnsi="Times New Roman"/>
          <w:sz w:val="22"/>
          <w:szCs w:val="22"/>
          <w:lang w:val="lt-LT"/>
        </w:rPr>
        <w:t>Kalceks</w:t>
      </w:r>
      <w:proofErr w:type="spellEnd"/>
      <w:r w:rsidRPr="00D539A2">
        <w:rPr>
          <w:rFonts w:ascii="Times New Roman" w:hAnsi="Times New Roman"/>
          <w:sz w:val="22"/>
          <w:szCs w:val="22"/>
          <w:lang w:val="lt-LT"/>
        </w:rPr>
        <w:t xml:space="preserve"> dozę</w:t>
      </w:r>
    </w:p>
    <w:p w14:paraId="2352FC8C" w14:textId="77777777" w:rsidR="00D132C6" w:rsidRPr="00D539A2" w:rsidRDefault="00D132C6" w:rsidP="00A72D18">
      <w:pPr>
        <w:numPr>
          <w:ilvl w:val="12"/>
          <w:numId w:val="0"/>
        </w:numPr>
        <w:tabs>
          <w:tab w:val="clear" w:pos="567"/>
        </w:tabs>
        <w:spacing w:line="240" w:lineRule="auto"/>
        <w:ind w:right="-2"/>
        <w:rPr>
          <w:szCs w:val="22"/>
          <w:lang w:val="lt-LT"/>
        </w:rPr>
      </w:pPr>
      <w:r w:rsidRPr="00D539A2">
        <w:rPr>
          <w:szCs w:val="22"/>
          <w:lang w:val="lt-LT"/>
        </w:rPr>
        <w:t xml:space="preserve">Ūminio perdozavimo simptomai yra pykinimas, vėmimas, pilvo skausmas, inkstų veiklos suprastėjimas/ūminis inkstų nepakankamumas, nervų sutrikimai (svaigulys, mieguistumas, koma, konvulsijos), </w:t>
      </w:r>
      <w:proofErr w:type="spellStart"/>
      <w:r w:rsidRPr="00D539A2">
        <w:rPr>
          <w:szCs w:val="22"/>
          <w:lang w:val="lt-LT"/>
        </w:rPr>
        <w:t>hipotenzija</w:t>
      </w:r>
      <w:proofErr w:type="spellEnd"/>
      <w:r w:rsidRPr="00D539A2">
        <w:rPr>
          <w:szCs w:val="22"/>
          <w:lang w:val="lt-LT"/>
        </w:rPr>
        <w:t xml:space="preserve"> ir nenormalus širdies ritmas. Labai didelės dozės gali sukelti nekenksmingą šlapimo nusidažymą raudonai.</w:t>
      </w:r>
    </w:p>
    <w:p w14:paraId="41AF5695" w14:textId="7C3754B2" w:rsidR="00D132C6" w:rsidRPr="00D539A2" w:rsidRDefault="00D132C6" w:rsidP="00A72D18">
      <w:pPr>
        <w:numPr>
          <w:ilvl w:val="12"/>
          <w:numId w:val="0"/>
        </w:numPr>
        <w:tabs>
          <w:tab w:val="clear" w:pos="567"/>
        </w:tabs>
        <w:spacing w:line="240" w:lineRule="auto"/>
        <w:ind w:right="-2"/>
        <w:rPr>
          <w:lang w:val="lt-LT"/>
        </w:rPr>
      </w:pPr>
    </w:p>
    <w:p w14:paraId="7E997628" w14:textId="77777777" w:rsidR="00D132C6" w:rsidRPr="00D539A2" w:rsidRDefault="00D132C6" w:rsidP="00A72D18">
      <w:pPr>
        <w:numPr>
          <w:ilvl w:val="12"/>
          <w:numId w:val="0"/>
        </w:numPr>
        <w:tabs>
          <w:tab w:val="clear" w:pos="567"/>
        </w:tabs>
        <w:spacing w:line="240" w:lineRule="auto"/>
        <w:ind w:right="-29"/>
        <w:rPr>
          <w:szCs w:val="22"/>
          <w:lang w:val="lt-LT"/>
        </w:rPr>
      </w:pPr>
      <w:r w:rsidRPr="00D539A2">
        <w:rPr>
          <w:szCs w:val="22"/>
          <w:lang w:val="lt-LT"/>
        </w:rPr>
        <w:t>Jeigu kiltų daugiau klausimų dėl šio vaisto vartojimo, kreipkitės į gydytoją, vaistininką arba slaugytoją.</w:t>
      </w:r>
    </w:p>
    <w:p w14:paraId="6056C92D" w14:textId="77777777" w:rsidR="00D132C6" w:rsidRPr="00D539A2" w:rsidRDefault="00D132C6" w:rsidP="00A72D18">
      <w:pPr>
        <w:numPr>
          <w:ilvl w:val="12"/>
          <w:numId w:val="0"/>
        </w:numPr>
        <w:tabs>
          <w:tab w:val="clear" w:pos="567"/>
        </w:tabs>
        <w:spacing w:line="240" w:lineRule="auto"/>
        <w:rPr>
          <w:szCs w:val="22"/>
          <w:lang w:val="lt-LT"/>
        </w:rPr>
      </w:pPr>
    </w:p>
    <w:p w14:paraId="7C70ABDF" w14:textId="77777777" w:rsidR="00D132C6" w:rsidRPr="00D539A2" w:rsidRDefault="00D132C6" w:rsidP="00A72D18">
      <w:pPr>
        <w:numPr>
          <w:ilvl w:val="12"/>
          <w:numId w:val="0"/>
        </w:numPr>
        <w:tabs>
          <w:tab w:val="clear" w:pos="567"/>
        </w:tabs>
        <w:spacing w:line="240" w:lineRule="auto"/>
        <w:rPr>
          <w:szCs w:val="22"/>
          <w:lang w:val="lt-LT"/>
        </w:rPr>
      </w:pPr>
    </w:p>
    <w:p w14:paraId="097E72C4" w14:textId="77777777" w:rsidR="00D132C6" w:rsidRPr="00D539A2" w:rsidRDefault="00D132C6" w:rsidP="00A72D18">
      <w:pPr>
        <w:pStyle w:val="Antrat3"/>
        <w:spacing w:before="0" w:after="0" w:line="240" w:lineRule="auto"/>
        <w:rPr>
          <w:rFonts w:ascii="Times New Roman" w:hAnsi="Times New Roman"/>
          <w:sz w:val="22"/>
          <w:szCs w:val="22"/>
          <w:lang w:val="lt-LT"/>
        </w:rPr>
      </w:pPr>
      <w:r w:rsidRPr="00643831">
        <w:rPr>
          <w:rFonts w:ascii="Times New Roman" w:hAnsi="Times New Roman"/>
          <w:sz w:val="22"/>
          <w:szCs w:val="22"/>
          <w:lang w:val="lt-LT"/>
        </w:rPr>
        <w:t>4.</w:t>
      </w:r>
      <w:r w:rsidRPr="00643831">
        <w:rPr>
          <w:rFonts w:ascii="Times New Roman" w:hAnsi="Times New Roman"/>
          <w:sz w:val="22"/>
          <w:szCs w:val="22"/>
          <w:lang w:val="lt-LT"/>
        </w:rPr>
        <w:tab/>
        <w:t>Galimas šalutinis poveikis</w:t>
      </w:r>
    </w:p>
    <w:p w14:paraId="53057A48" w14:textId="77777777" w:rsidR="00D132C6" w:rsidRPr="00D539A2" w:rsidRDefault="00D132C6" w:rsidP="00A72D18">
      <w:pPr>
        <w:numPr>
          <w:ilvl w:val="12"/>
          <w:numId w:val="0"/>
        </w:numPr>
        <w:tabs>
          <w:tab w:val="clear" w:pos="567"/>
        </w:tabs>
        <w:spacing w:line="240" w:lineRule="auto"/>
        <w:rPr>
          <w:szCs w:val="22"/>
          <w:lang w:val="lt-LT"/>
        </w:rPr>
      </w:pPr>
    </w:p>
    <w:p w14:paraId="1430F506" w14:textId="77777777" w:rsidR="00D132C6" w:rsidRPr="00D539A2" w:rsidRDefault="00D132C6" w:rsidP="00A72D18">
      <w:pPr>
        <w:numPr>
          <w:ilvl w:val="12"/>
          <w:numId w:val="0"/>
        </w:numPr>
        <w:tabs>
          <w:tab w:val="clear" w:pos="567"/>
        </w:tabs>
        <w:spacing w:line="240" w:lineRule="auto"/>
        <w:ind w:right="-29"/>
        <w:rPr>
          <w:szCs w:val="22"/>
          <w:lang w:val="lt-LT"/>
        </w:rPr>
      </w:pPr>
      <w:r w:rsidRPr="00D539A2">
        <w:rPr>
          <w:szCs w:val="22"/>
          <w:lang w:val="lt-LT"/>
        </w:rPr>
        <w:t>Šis vaistas, kaip ir visi kiti, gali sukelti šalutinį poveikį, nors jis pasireiškia ne visiems žmonėms.</w:t>
      </w:r>
    </w:p>
    <w:p w14:paraId="3534AAFE" w14:textId="77777777" w:rsidR="00D132C6" w:rsidRPr="00D539A2" w:rsidRDefault="00D132C6" w:rsidP="00A72D18">
      <w:pPr>
        <w:numPr>
          <w:ilvl w:val="12"/>
          <w:numId w:val="0"/>
        </w:numPr>
        <w:tabs>
          <w:tab w:val="clear" w:pos="567"/>
        </w:tabs>
        <w:spacing w:line="240" w:lineRule="auto"/>
        <w:ind w:right="-29"/>
        <w:rPr>
          <w:szCs w:val="22"/>
          <w:lang w:val="lt-LT"/>
        </w:rPr>
      </w:pPr>
    </w:p>
    <w:p w14:paraId="40909483" w14:textId="6434E414" w:rsidR="00D132C6" w:rsidRPr="00D539A2" w:rsidRDefault="00D132C6" w:rsidP="00E75177">
      <w:pPr>
        <w:ind w:right="-29"/>
        <w:rPr>
          <w:szCs w:val="22"/>
          <w:lang w:val="lt-LT"/>
        </w:rPr>
      </w:pPr>
      <w:r w:rsidRPr="00D539A2">
        <w:rPr>
          <w:b/>
          <w:szCs w:val="22"/>
          <w:lang w:val="lt-LT"/>
        </w:rPr>
        <w:t>Nedelsiant</w:t>
      </w:r>
      <w:r w:rsidRPr="00D539A2">
        <w:rPr>
          <w:szCs w:val="22"/>
          <w:lang w:val="lt-LT"/>
        </w:rPr>
        <w:t xml:space="preserve"> nutraukite gydymą ir kreipkitės į savo gydytoją ar ligoninę, jeigu Jums pasireiškė toliau išvardyti šalutiniai poveikiai; tai gali būti </w:t>
      </w:r>
      <w:proofErr w:type="spellStart"/>
      <w:r w:rsidRPr="00D539A2">
        <w:rPr>
          <w:szCs w:val="22"/>
          <w:lang w:val="lt-LT"/>
        </w:rPr>
        <w:t>agranulocitozės</w:t>
      </w:r>
      <w:proofErr w:type="spellEnd"/>
      <w:r w:rsidRPr="00D539A2">
        <w:rPr>
          <w:szCs w:val="22"/>
          <w:lang w:val="lt-LT"/>
        </w:rPr>
        <w:t xml:space="preserve"> (vieno tipo baltųjų kraujo kūnelių kiekio sumažėjimas ar net išnykimas kraujyje) </w:t>
      </w:r>
      <w:r w:rsidRPr="008149E9">
        <w:rPr>
          <w:szCs w:val="22"/>
          <w:lang w:val="lt-LT"/>
        </w:rPr>
        <w:t>požymiai</w:t>
      </w:r>
      <w:r w:rsidR="000D6DA6" w:rsidRPr="008149E9">
        <w:rPr>
          <w:szCs w:val="22"/>
          <w:lang w:val="lt-LT"/>
        </w:rPr>
        <w:t xml:space="preserve"> (r</w:t>
      </w:r>
      <w:r w:rsidR="000D6DA6" w:rsidRPr="00E75177">
        <w:rPr>
          <w:noProof/>
          <w:szCs w:val="22"/>
          <w:lang w:val="lt-LT"/>
        </w:rPr>
        <w:t>eti</w:t>
      </w:r>
      <w:r w:rsidR="000D6DA6" w:rsidRPr="008149E9">
        <w:rPr>
          <w:noProof/>
          <w:szCs w:val="22"/>
          <w:lang w:val="lt-LT"/>
        </w:rPr>
        <w:t xml:space="preserve"> – gali pasireikšti rečiau kaip 1 iš 1 000 asmenų</w:t>
      </w:r>
      <w:r w:rsidR="000D6DA6" w:rsidRPr="008149E9">
        <w:rPr>
          <w:szCs w:val="22"/>
          <w:lang w:val="lt-LT"/>
        </w:rPr>
        <w:t>)</w:t>
      </w:r>
      <w:r w:rsidRPr="008149E9">
        <w:rPr>
          <w:szCs w:val="22"/>
          <w:lang w:val="lt-LT"/>
        </w:rPr>
        <w:t>:</w:t>
      </w:r>
    </w:p>
    <w:p w14:paraId="059E2EF3" w14:textId="77777777" w:rsidR="00D132C6" w:rsidRPr="00344B80" w:rsidRDefault="00D132C6" w:rsidP="00A72D18">
      <w:pPr>
        <w:numPr>
          <w:ilvl w:val="0"/>
          <w:numId w:val="11"/>
        </w:numPr>
        <w:tabs>
          <w:tab w:val="clear" w:pos="567"/>
        </w:tabs>
        <w:spacing w:line="240" w:lineRule="auto"/>
        <w:ind w:left="567" w:right="-29" w:hanging="567"/>
        <w:rPr>
          <w:szCs w:val="22"/>
          <w:lang w:val="lt-LT"/>
        </w:rPr>
      </w:pPr>
      <w:r w:rsidRPr="00344B80">
        <w:rPr>
          <w:szCs w:val="22"/>
          <w:lang w:val="lt-LT"/>
        </w:rPr>
        <w:t>Karščiavimas (kuris netikėtai nepraeina ar pasikartoja).</w:t>
      </w:r>
    </w:p>
    <w:p w14:paraId="207BCD16" w14:textId="77777777" w:rsidR="00D132C6" w:rsidRPr="00344B80" w:rsidRDefault="00D132C6" w:rsidP="00A72D18">
      <w:pPr>
        <w:numPr>
          <w:ilvl w:val="0"/>
          <w:numId w:val="11"/>
        </w:numPr>
        <w:tabs>
          <w:tab w:val="clear" w:pos="567"/>
        </w:tabs>
        <w:spacing w:line="240" w:lineRule="auto"/>
        <w:ind w:left="567" w:right="-29" w:hanging="567"/>
        <w:rPr>
          <w:szCs w:val="22"/>
          <w:lang w:val="lt-LT"/>
        </w:rPr>
      </w:pPr>
      <w:r w:rsidRPr="00344B80">
        <w:rPr>
          <w:szCs w:val="22"/>
          <w:lang w:val="lt-LT"/>
        </w:rPr>
        <w:t>Drebulys.</w:t>
      </w:r>
    </w:p>
    <w:p w14:paraId="4877904C" w14:textId="77777777" w:rsidR="00D132C6" w:rsidRPr="00344B80" w:rsidRDefault="00D132C6" w:rsidP="00A72D18">
      <w:pPr>
        <w:numPr>
          <w:ilvl w:val="0"/>
          <w:numId w:val="11"/>
        </w:numPr>
        <w:tabs>
          <w:tab w:val="clear" w:pos="567"/>
        </w:tabs>
        <w:spacing w:line="240" w:lineRule="auto"/>
        <w:ind w:left="567" w:right="-29" w:hanging="567"/>
        <w:rPr>
          <w:szCs w:val="22"/>
          <w:lang w:val="lt-LT"/>
        </w:rPr>
      </w:pPr>
      <w:r w:rsidRPr="00344B80">
        <w:rPr>
          <w:szCs w:val="22"/>
          <w:lang w:val="lt-LT"/>
        </w:rPr>
        <w:t>Gerklės skausmas.</w:t>
      </w:r>
    </w:p>
    <w:p w14:paraId="2DE77C24" w14:textId="77777777" w:rsidR="00D132C6" w:rsidRPr="00D539A2" w:rsidRDefault="00D132C6" w:rsidP="00A72D18">
      <w:pPr>
        <w:numPr>
          <w:ilvl w:val="0"/>
          <w:numId w:val="11"/>
        </w:numPr>
        <w:tabs>
          <w:tab w:val="clear" w:pos="567"/>
        </w:tabs>
        <w:spacing w:line="240" w:lineRule="auto"/>
        <w:ind w:left="567" w:right="-29" w:hanging="567"/>
        <w:rPr>
          <w:szCs w:val="22"/>
          <w:lang w:val="lt-LT"/>
        </w:rPr>
      </w:pPr>
      <w:r w:rsidRPr="00344B80">
        <w:rPr>
          <w:szCs w:val="22"/>
          <w:lang w:val="lt-LT"/>
        </w:rPr>
        <w:t>Rijimo sutrikimas</w:t>
      </w:r>
      <w:r w:rsidRPr="00D539A2">
        <w:rPr>
          <w:szCs w:val="22"/>
          <w:lang w:val="lt-LT"/>
        </w:rPr>
        <w:t>.</w:t>
      </w:r>
    </w:p>
    <w:p w14:paraId="24924453" w14:textId="77777777" w:rsidR="00D132C6" w:rsidRPr="00344B80" w:rsidRDefault="00D132C6" w:rsidP="00A72D18">
      <w:pPr>
        <w:numPr>
          <w:ilvl w:val="0"/>
          <w:numId w:val="11"/>
        </w:numPr>
        <w:tabs>
          <w:tab w:val="clear" w:pos="567"/>
        </w:tabs>
        <w:spacing w:line="240" w:lineRule="auto"/>
        <w:ind w:left="567" w:right="-29" w:hanging="567"/>
        <w:rPr>
          <w:szCs w:val="22"/>
          <w:lang w:val="lt-LT"/>
        </w:rPr>
      </w:pPr>
      <w:r w:rsidRPr="00344B80">
        <w:rPr>
          <w:szCs w:val="22"/>
          <w:lang w:val="lt-LT"/>
        </w:rPr>
        <w:t>Opos burnoje ar kitų gleivinių žaizdos, pvz., nosies, lytinių organų, išangės ir tiesiosios žarnos.</w:t>
      </w:r>
    </w:p>
    <w:p w14:paraId="1E689C4E" w14:textId="05EFE0A6" w:rsidR="00A931C1" w:rsidRPr="00344B80" w:rsidRDefault="00643831" w:rsidP="00A72D18">
      <w:pPr>
        <w:pStyle w:val="Default"/>
        <w:rPr>
          <w:rFonts w:eastAsia="Times New Roman"/>
          <w:snapToGrid w:val="0"/>
          <w:color w:val="auto"/>
          <w:sz w:val="22"/>
          <w:szCs w:val="22"/>
          <w:lang w:val="lt-LT" w:eastAsia="en-US"/>
        </w:rPr>
      </w:pPr>
      <w:proofErr w:type="spellStart"/>
      <w:r w:rsidRPr="00847D66">
        <w:rPr>
          <w:sz w:val="22"/>
          <w:lang w:val="lt-LT"/>
        </w:rPr>
        <w:t>Agranulocitozės</w:t>
      </w:r>
      <w:proofErr w:type="spellEnd"/>
      <w:r w:rsidRPr="00847D66">
        <w:rPr>
          <w:sz w:val="22"/>
          <w:lang w:val="lt-LT"/>
        </w:rPr>
        <w:t xml:space="preserve"> pradžia yra nenuspėjama ir gali pasireikšti net jeigu </w:t>
      </w:r>
      <w:proofErr w:type="spellStart"/>
      <w:r w:rsidRPr="00847D66">
        <w:rPr>
          <w:sz w:val="22"/>
          <w:lang w:val="lt-LT"/>
        </w:rPr>
        <w:t>metamizolo</w:t>
      </w:r>
      <w:proofErr w:type="spellEnd"/>
      <w:r w:rsidRPr="00847D66">
        <w:rPr>
          <w:sz w:val="22"/>
          <w:lang w:val="lt-LT"/>
        </w:rPr>
        <w:t xml:space="preserve"> vartojant anksčiau jokių komplikacijų nepasireiškė. </w:t>
      </w:r>
      <w:proofErr w:type="spellStart"/>
      <w:r w:rsidRPr="00847D66">
        <w:rPr>
          <w:sz w:val="22"/>
          <w:lang w:val="lt-LT"/>
        </w:rPr>
        <w:t>Agranulocitozė</w:t>
      </w:r>
      <w:proofErr w:type="spellEnd"/>
      <w:r w:rsidRPr="00847D66">
        <w:rPr>
          <w:sz w:val="22"/>
          <w:lang w:val="lt-LT"/>
        </w:rPr>
        <w:t xml:space="preserve"> gali būti gyvybei pavojinga ir mirtina (taip pat žr. </w:t>
      </w:r>
      <w:r w:rsidRPr="00847D66">
        <w:rPr>
          <w:i/>
          <w:sz w:val="22"/>
          <w:lang w:val="lt-LT"/>
        </w:rPr>
        <w:t>Įspėjimai ir atsargumo priemonės</w:t>
      </w:r>
      <w:r w:rsidRPr="00847D66">
        <w:rPr>
          <w:sz w:val="22"/>
          <w:lang w:val="lt-LT"/>
        </w:rPr>
        <w:t>). Pacientams, vartojantiems antibiotikų, minėti simptomai gali būti minimalūs. Raudonųjų kraujo kūnelių nusėdimas stipriai padidėja, o limfmazgiai padidėja vidutiniškai arba išvis nepadidėja.</w:t>
      </w:r>
    </w:p>
    <w:p w14:paraId="50A60617" w14:textId="77777777" w:rsidR="008854B6" w:rsidRDefault="008854B6" w:rsidP="008854B6">
      <w:pPr>
        <w:pStyle w:val="Default"/>
        <w:rPr>
          <w:rFonts w:eastAsia="Times New Roman"/>
          <w:snapToGrid w:val="0"/>
          <w:color w:val="auto"/>
          <w:sz w:val="22"/>
          <w:szCs w:val="22"/>
          <w:lang w:val="lt-LT" w:eastAsia="en-US"/>
        </w:rPr>
      </w:pPr>
    </w:p>
    <w:p w14:paraId="596C4C7C" w14:textId="77777777" w:rsidR="008854B6" w:rsidRDefault="008854B6" w:rsidP="008854B6">
      <w:pPr>
        <w:pStyle w:val="Default"/>
        <w:rPr>
          <w:rFonts w:eastAsia="Times New Roman"/>
          <w:snapToGrid w:val="0"/>
          <w:color w:val="auto"/>
          <w:sz w:val="22"/>
          <w:szCs w:val="22"/>
          <w:lang w:val="lt-LT" w:eastAsia="en-US"/>
        </w:rPr>
      </w:pPr>
      <w:r w:rsidRPr="00CA3BE8">
        <w:rPr>
          <w:rFonts w:eastAsia="Times New Roman"/>
          <w:snapToGrid w:val="0"/>
          <w:color w:val="auto"/>
          <w:sz w:val="22"/>
          <w:szCs w:val="22"/>
          <w:lang w:val="lt-LT" w:eastAsia="en-US"/>
        </w:rPr>
        <w:t>Sunkios odos reakcijos</w:t>
      </w:r>
    </w:p>
    <w:p w14:paraId="2ABF153A" w14:textId="77777777" w:rsidR="008854B6" w:rsidRDefault="008854B6" w:rsidP="008854B6">
      <w:pPr>
        <w:pStyle w:val="Default"/>
        <w:rPr>
          <w:rFonts w:eastAsia="Times New Roman"/>
          <w:snapToGrid w:val="0"/>
          <w:color w:val="auto"/>
          <w:sz w:val="22"/>
          <w:szCs w:val="22"/>
          <w:lang w:val="lt-LT" w:eastAsia="en-US"/>
        </w:rPr>
      </w:pPr>
      <w:r w:rsidRPr="00CA3BE8">
        <w:rPr>
          <w:rFonts w:eastAsia="Times New Roman"/>
          <w:snapToGrid w:val="0"/>
          <w:color w:val="auto"/>
          <w:sz w:val="22"/>
          <w:szCs w:val="22"/>
          <w:lang w:val="lt-LT" w:eastAsia="en-US"/>
        </w:rPr>
        <w:t xml:space="preserve">Nebevartokite </w:t>
      </w:r>
      <w:proofErr w:type="spellStart"/>
      <w:r w:rsidRPr="00CA3BE8">
        <w:rPr>
          <w:rFonts w:eastAsia="Times New Roman"/>
          <w:snapToGrid w:val="0"/>
          <w:color w:val="auto"/>
          <w:sz w:val="22"/>
          <w:szCs w:val="22"/>
          <w:lang w:val="lt-LT" w:eastAsia="en-US"/>
        </w:rPr>
        <w:t>metamizolo</w:t>
      </w:r>
      <w:proofErr w:type="spellEnd"/>
      <w:r w:rsidRPr="00CA3BE8">
        <w:rPr>
          <w:rFonts w:eastAsia="Times New Roman"/>
          <w:snapToGrid w:val="0"/>
          <w:color w:val="auto"/>
          <w:sz w:val="22"/>
          <w:szCs w:val="22"/>
          <w:lang w:val="lt-LT" w:eastAsia="en-US"/>
        </w:rPr>
        <w:t xml:space="preserve"> ir </w:t>
      </w:r>
      <w:r w:rsidRPr="001046AF">
        <w:rPr>
          <w:rFonts w:eastAsia="Times New Roman"/>
          <w:b/>
          <w:bCs/>
          <w:snapToGrid w:val="0"/>
          <w:color w:val="auto"/>
          <w:sz w:val="22"/>
          <w:szCs w:val="22"/>
          <w:lang w:val="lt-LT" w:eastAsia="en-US"/>
        </w:rPr>
        <w:t>nedelsdami</w:t>
      </w:r>
      <w:r w:rsidRPr="00CA3BE8">
        <w:rPr>
          <w:rFonts w:eastAsia="Times New Roman"/>
          <w:snapToGrid w:val="0"/>
          <w:color w:val="auto"/>
          <w:sz w:val="22"/>
          <w:szCs w:val="22"/>
          <w:lang w:val="lt-LT" w:eastAsia="en-US"/>
        </w:rPr>
        <w:t xml:space="preserve"> kreipkitės medicininės pagalbos pastebėję bent vieną iš toliau nurodytų sunkaus šalutinio poveikio reiškinių</w:t>
      </w:r>
      <w:r>
        <w:rPr>
          <w:rFonts w:eastAsia="Times New Roman"/>
          <w:snapToGrid w:val="0"/>
          <w:color w:val="auto"/>
          <w:sz w:val="22"/>
          <w:szCs w:val="22"/>
          <w:lang w:val="lt-LT" w:eastAsia="en-US"/>
        </w:rPr>
        <w:t xml:space="preserve"> (</w:t>
      </w:r>
      <w:r w:rsidRPr="001046AF">
        <w:rPr>
          <w:rFonts w:eastAsia="Times New Roman"/>
          <w:snapToGrid w:val="0"/>
          <w:color w:val="auto"/>
          <w:sz w:val="22"/>
          <w:szCs w:val="22"/>
          <w:lang w:val="lt-LT" w:eastAsia="en-US"/>
        </w:rPr>
        <w:t>dažnis nežinomas</w:t>
      </w:r>
      <w:r w:rsidRPr="00CA3BE8">
        <w:rPr>
          <w:rFonts w:eastAsia="Times New Roman"/>
          <w:snapToGrid w:val="0"/>
          <w:color w:val="auto"/>
          <w:sz w:val="22"/>
          <w:szCs w:val="22"/>
          <w:lang w:val="lt-LT" w:eastAsia="en-US"/>
        </w:rPr>
        <w:t xml:space="preserve"> </w:t>
      </w:r>
      <w:r>
        <w:rPr>
          <w:rFonts w:eastAsia="Times New Roman"/>
          <w:snapToGrid w:val="0"/>
          <w:color w:val="auto"/>
          <w:sz w:val="22"/>
          <w:szCs w:val="22"/>
          <w:lang w:val="lt-LT" w:eastAsia="en-US"/>
        </w:rPr>
        <w:t xml:space="preserve">– </w:t>
      </w:r>
      <w:r w:rsidRPr="00CA3BE8">
        <w:rPr>
          <w:rFonts w:eastAsia="Times New Roman"/>
          <w:snapToGrid w:val="0"/>
          <w:color w:val="auto"/>
          <w:sz w:val="22"/>
          <w:szCs w:val="22"/>
          <w:lang w:val="lt-LT" w:eastAsia="en-US"/>
        </w:rPr>
        <w:t>negali būti apskaičiuotas pagal turimus duomenis</w:t>
      </w:r>
      <w:r>
        <w:rPr>
          <w:rFonts w:eastAsia="Times New Roman"/>
          <w:snapToGrid w:val="0"/>
          <w:color w:val="auto"/>
          <w:sz w:val="22"/>
          <w:szCs w:val="22"/>
          <w:lang w:val="lt-LT" w:eastAsia="en-US"/>
        </w:rPr>
        <w:t>)</w:t>
      </w:r>
      <w:r w:rsidRPr="00CA3BE8">
        <w:rPr>
          <w:rFonts w:eastAsia="Times New Roman"/>
          <w:snapToGrid w:val="0"/>
          <w:color w:val="auto"/>
          <w:sz w:val="22"/>
          <w:szCs w:val="22"/>
          <w:lang w:val="lt-LT" w:eastAsia="en-US"/>
        </w:rPr>
        <w:t>:</w:t>
      </w:r>
    </w:p>
    <w:p w14:paraId="7F9E2649" w14:textId="3AEB1802" w:rsidR="008854B6" w:rsidRDefault="008854B6" w:rsidP="008854B6">
      <w:pPr>
        <w:numPr>
          <w:ilvl w:val="0"/>
          <w:numId w:val="11"/>
        </w:numPr>
        <w:tabs>
          <w:tab w:val="clear" w:pos="567"/>
        </w:tabs>
        <w:spacing w:line="240" w:lineRule="auto"/>
        <w:ind w:left="567" w:right="-29" w:hanging="567"/>
        <w:rPr>
          <w:szCs w:val="22"/>
          <w:lang w:val="lt-LT"/>
        </w:rPr>
      </w:pPr>
      <w:r w:rsidRPr="00CA3BE8">
        <w:rPr>
          <w:szCs w:val="22"/>
          <w:lang w:val="lt-LT"/>
        </w:rPr>
        <w:t xml:space="preserve">rausvos neiškilios, į taikinius panašios arba apskritos dėmelės liemens srityje, kurių viduryje neretai susidaro pūslelės, taip pat odos lupimasis, opos burnos, gerklės, nosies, lyties organų ir </w:t>
      </w:r>
      <w:r w:rsidRPr="00CA3BE8">
        <w:rPr>
          <w:szCs w:val="22"/>
          <w:lang w:val="lt-LT"/>
        </w:rPr>
        <w:lastRenderedPageBreak/>
        <w:t>akių gleivinėje. Prieš atsirandant tokiam sunkiam odos išbėrimui, pacientui gali pasireikšti karščiavimas ir gripą primenantys simptomai (</w:t>
      </w:r>
      <w:proofErr w:type="spellStart"/>
      <w:r w:rsidRPr="00CA3BE8">
        <w:rPr>
          <w:szCs w:val="22"/>
          <w:lang w:val="lt-LT"/>
        </w:rPr>
        <w:t>Stivenso</w:t>
      </w:r>
      <w:proofErr w:type="spellEnd"/>
      <w:r>
        <w:rPr>
          <w:szCs w:val="22"/>
          <w:lang w:val="lt-LT"/>
        </w:rPr>
        <w:t>-</w:t>
      </w:r>
      <w:r w:rsidRPr="00CA3BE8">
        <w:rPr>
          <w:szCs w:val="22"/>
          <w:lang w:val="lt-LT"/>
        </w:rPr>
        <w:t xml:space="preserve">Džonsono sindromas, toksinė epidermio </w:t>
      </w:r>
      <w:proofErr w:type="spellStart"/>
      <w:r w:rsidRPr="00CA3BE8">
        <w:rPr>
          <w:szCs w:val="22"/>
          <w:lang w:val="lt-LT"/>
        </w:rPr>
        <w:t>nekrolizė</w:t>
      </w:r>
      <w:proofErr w:type="spellEnd"/>
      <w:r w:rsidRPr="00CA3BE8">
        <w:rPr>
          <w:szCs w:val="22"/>
          <w:lang w:val="lt-LT"/>
        </w:rPr>
        <w:t>);</w:t>
      </w:r>
    </w:p>
    <w:p w14:paraId="712FC503" w14:textId="77777777" w:rsidR="008854B6" w:rsidRDefault="008854B6" w:rsidP="008854B6">
      <w:pPr>
        <w:numPr>
          <w:ilvl w:val="0"/>
          <w:numId w:val="11"/>
        </w:numPr>
        <w:tabs>
          <w:tab w:val="clear" w:pos="567"/>
        </w:tabs>
        <w:spacing w:line="240" w:lineRule="auto"/>
        <w:ind w:left="567" w:right="-29" w:hanging="567"/>
        <w:rPr>
          <w:szCs w:val="22"/>
          <w:lang w:val="lt-LT"/>
        </w:rPr>
      </w:pPr>
      <w:r w:rsidRPr="00CA3BE8">
        <w:rPr>
          <w:szCs w:val="22"/>
          <w:lang w:val="lt-LT"/>
        </w:rPr>
        <w:t>išplitęs išbėrimas, pakilusi kūno temperatūra ir padidėję limfmazgiai (DRESS sindromas arba padidėjusio jautrumo vaistui sindromas).</w:t>
      </w:r>
    </w:p>
    <w:p w14:paraId="0C447FE4" w14:textId="77777777" w:rsidR="008854B6" w:rsidRDefault="008854B6" w:rsidP="003C2B47">
      <w:pPr>
        <w:tabs>
          <w:tab w:val="clear" w:pos="567"/>
        </w:tabs>
        <w:spacing w:line="240" w:lineRule="auto"/>
        <w:ind w:left="567" w:right="-29"/>
        <w:rPr>
          <w:szCs w:val="22"/>
          <w:lang w:val="lt-LT"/>
        </w:rPr>
      </w:pPr>
    </w:p>
    <w:p w14:paraId="1BFFAEBF" w14:textId="529E4FCF" w:rsidR="00D107B4" w:rsidRPr="00344B80" w:rsidRDefault="00D107B4" w:rsidP="00A72D18">
      <w:pPr>
        <w:pStyle w:val="Default"/>
        <w:rPr>
          <w:rFonts w:eastAsia="Times New Roman"/>
          <w:snapToGrid w:val="0"/>
          <w:color w:val="auto"/>
          <w:sz w:val="22"/>
          <w:szCs w:val="22"/>
          <w:lang w:val="lt-LT" w:eastAsia="en-US"/>
        </w:rPr>
      </w:pPr>
      <w:r w:rsidRPr="00344B80">
        <w:rPr>
          <w:rFonts w:eastAsia="Times New Roman"/>
          <w:snapToGrid w:val="0"/>
          <w:color w:val="auto"/>
          <w:sz w:val="22"/>
          <w:szCs w:val="22"/>
          <w:lang w:val="lt-LT" w:eastAsia="en-US"/>
        </w:rPr>
        <w:t xml:space="preserve">Nebevartokite </w:t>
      </w:r>
      <w:proofErr w:type="spellStart"/>
      <w:r w:rsidRPr="00344B80">
        <w:rPr>
          <w:rFonts w:eastAsia="Times New Roman"/>
          <w:snapToGrid w:val="0"/>
          <w:color w:val="auto"/>
          <w:sz w:val="22"/>
          <w:szCs w:val="22"/>
          <w:lang w:val="lt-LT" w:eastAsia="en-US"/>
        </w:rPr>
        <w:t>Metamizole</w:t>
      </w:r>
      <w:proofErr w:type="spellEnd"/>
      <w:r w:rsidRPr="00344B80">
        <w:rPr>
          <w:rFonts w:eastAsia="Times New Roman"/>
          <w:snapToGrid w:val="0"/>
          <w:color w:val="auto"/>
          <w:sz w:val="22"/>
          <w:szCs w:val="22"/>
          <w:lang w:val="lt-LT" w:eastAsia="en-US"/>
        </w:rPr>
        <w:t xml:space="preserve"> </w:t>
      </w:r>
      <w:proofErr w:type="spellStart"/>
      <w:r w:rsidRPr="00344B80">
        <w:rPr>
          <w:rFonts w:eastAsia="Times New Roman"/>
          <w:snapToGrid w:val="0"/>
          <w:color w:val="auto"/>
          <w:sz w:val="22"/>
          <w:szCs w:val="22"/>
          <w:lang w:val="lt-LT" w:eastAsia="en-US"/>
        </w:rPr>
        <w:t>sodium</w:t>
      </w:r>
      <w:proofErr w:type="spellEnd"/>
      <w:r w:rsidRPr="00344B80">
        <w:rPr>
          <w:rFonts w:eastAsia="Times New Roman"/>
          <w:snapToGrid w:val="0"/>
          <w:color w:val="auto"/>
          <w:sz w:val="22"/>
          <w:szCs w:val="22"/>
          <w:lang w:val="lt-LT" w:eastAsia="en-US"/>
        </w:rPr>
        <w:t xml:space="preserve"> </w:t>
      </w:r>
      <w:proofErr w:type="spellStart"/>
      <w:r w:rsidRPr="00344B80">
        <w:rPr>
          <w:rFonts w:eastAsia="Times New Roman"/>
          <w:snapToGrid w:val="0"/>
          <w:color w:val="auto"/>
          <w:sz w:val="22"/>
          <w:szCs w:val="22"/>
          <w:lang w:val="lt-LT" w:eastAsia="en-US"/>
        </w:rPr>
        <w:t>Kalceks</w:t>
      </w:r>
      <w:proofErr w:type="spellEnd"/>
      <w:r w:rsidRPr="00344B80">
        <w:rPr>
          <w:rFonts w:eastAsia="Times New Roman"/>
          <w:snapToGrid w:val="0"/>
          <w:color w:val="auto"/>
          <w:sz w:val="22"/>
          <w:szCs w:val="22"/>
          <w:lang w:val="lt-LT" w:eastAsia="en-US"/>
        </w:rPr>
        <w:t xml:space="preserve"> ir </w:t>
      </w:r>
      <w:r w:rsidRPr="00344B80">
        <w:rPr>
          <w:rFonts w:eastAsia="Times New Roman"/>
          <w:b/>
          <w:snapToGrid w:val="0"/>
          <w:color w:val="auto"/>
          <w:sz w:val="22"/>
          <w:szCs w:val="22"/>
          <w:lang w:val="lt-LT" w:eastAsia="en-US"/>
        </w:rPr>
        <w:t>nedelsdami</w:t>
      </w:r>
      <w:r w:rsidRPr="00344B80">
        <w:rPr>
          <w:rFonts w:eastAsia="Times New Roman"/>
          <w:snapToGrid w:val="0"/>
          <w:color w:val="auto"/>
          <w:sz w:val="22"/>
          <w:szCs w:val="22"/>
          <w:lang w:val="lt-LT" w:eastAsia="en-US"/>
        </w:rPr>
        <w:t xml:space="preserve"> kreipkitės į gydytoją, jeigu Jums pasireikštų bent vienas iš toliau nurodytų simptomų: </w:t>
      </w:r>
    </w:p>
    <w:p w14:paraId="60A5BA9B" w14:textId="5E89F354" w:rsidR="00D107B4" w:rsidRPr="00344B80" w:rsidRDefault="004406AB" w:rsidP="00A72D18">
      <w:pPr>
        <w:pStyle w:val="Sraopastraipa"/>
        <w:numPr>
          <w:ilvl w:val="0"/>
          <w:numId w:val="24"/>
        </w:numPr>
        <w:tabs>
          <w:tab w:val="clear" w:pos="567"/>
        </w:tabs>
        <w:spacing w:line="240" w:lineRule="auto"/>
        <w:ind w:left="567" w:right="-29" w:hanging="567"/>
        <w:rPr>
          <w:szCs w:val="22"/>
          <w:lang w:val="lt-LT"/>
        </w:rPr>
      </w:pPr>
      <w:r w:rsidRPr="00344B80">
        <w:rPr>
          <w:szCs w:val="22"/>
          <w:lang w:val="lt-LT"/>
        </w:rPr>
        <w:t>P</w:t>
      </w:r>
      <w:r w:rsidR="00D107B4" w:rsidRPr="00344B80">
        <w:rPr>
          <w:szCs w:val="22"/>
          <w:lang w:val="lt-LT"/>
        </w:rPr>
        <w:t>ykinimas arba vėmimas, karščiavimas, nuovargis, apetito netekimas, patamsėjęs šlapimas, neįprastai šviesios (baltos) išmatos, odos arba akių baltymų pageltimas, niežėjimas, išbėrimas arba skausmas viršutinėje pilvo dalyje. Šie simptomai gali būti kepenų pažeidimo požymiai. Žr. 2</w:t>
      </w:r>
      <w:r w:rsidR="00A72D18" w:rsidRPr="00344B80">
        <w:rPr>
          <w:szCs w:val="22"/>
          <w:lang w:val="lt-LT"/>
        </w:rPr>
        <w:t> </w:t>
      </w:r>
      <w:r w:rsidR="00D107B4" w:rsidRPr="00344B80">
        <w:rPr>
          <w:szCs w:val="22"/>
          <w:lang w:val="lt-LT"/>
        </w:rPr>
        <w:t>skyrių „Įspėjimai ir atsargumo priemonės“.</w:t>
      </w:r>
    </w:p>
    <w:p w14:paraId="7905B858" w14:textId="77777777" w:rsidR="00D132C6" w:rsidRPr="00D539A2" w:rsidRDefault="00D132C6" w:rsidP="00A72D18">
      <w:pPr>
        <w:numPr>
          <w:ilvl w:val="12"/>
          <w:numId w:val="0"/>
        </w:numPr>
        <w:tabs>
          <w:tab w:val="clear" w:pos="567"/>
        </w:tabs>
        <w:spacing w:line="240" w:lineRule="auto"/>
        <w:ind w:right="-29"/>
        <w:rPr>
          <w:szCs w:val="22"/>
          <w:lang w:val="lt-LT"/>
        </w:rPr>
      </w:pPr>
    </w:p>
    <w:p w14:paraId="6B7DFD14" w14:textId="1DB12190" w:rsidR="00D132C6" w:rsidRPr="00D539A2" w:rsidRDefault="00D132C6" w:rsidP="00A72D18">
      <w:pPr>
        <w:numPr>
          <w:ilvl w:val="12"/>
          <w:numId w:val="0"/>
        </w:numPr>
        <w:tabs>
          <w:tab w:val="clear" w:pos="567"/>
        </w:tabs>
        <w:spacing w:line="240" w:lineRule="auto"/>
        <w:ind w:right="-29"/>
        <w:rPr>
          <w:szCs w:val="22"/>
          <w:lang w:val="lt-LT"/>
        </w:rPr>
      </w:pPr>
      <w:r w:rsidRPr="00D539A2">
        <w:rPr>
          <w:szCs w:val="22"/>
          <w:lang w:val="lt-LT"/>
        </w:rPr>
        <w:t xml:space="preserve">Jeigu pasireiškė bet kuris iš toliau išvardytų </w:t>
      </w:r>
      <w:r w:rsidR="00AD1114" w:rsidRPr="00D539A2">
        <w:rPr>
          <w:szCs w:val="22"/>
          <w:lang w:val="lt-LT"/>
        </w:rPr>
        <w:t>šalutini</w:t>
      </w:r>
      <w:r w:rsidR="00AD1114">
        <w:rPr>
          <w:szCs w:val="22"/>
          <w:lang w:val="lt-LT"/>
        </w:rPr>
        <w:t>o poveikio reiškinių</w:t>
      </w:r>
      <w:r w:rsidRPr="00D539A2">
        <w:rPr>
          <w:szCs w:val="22"/>
          <w:lang w:val="lt-LT"/>
        </w:rPr>
        <w:t>, ar jeigu turite bet kokių problemų, susijusių su vaistu, pasakykite apie tai gydytojui.</w:t>
      </w:r>
    </w:p>
    <w:p w14:paraId="5B62E4DF" w14:textId="77777777" w:rsidR="00D132C6" w:rsidRPr="00D539A2" w:rsidRDefault="00D132C6" w:rsidP="00A72D18">
      <w:pPr>
        <w:numPr>
          <w:ilvl w:val="12"/>
          <w:numId w:val="0"/>
        </w:numPr>
        <w:tabs>
          <w:tab w:val="clear" w:pos="567"/>
        </w:tabs>
        <w:spacing w:line="240" w:lineRule="auto"/>
        <w:ind w:right="-29"/>
        <w:rPr>
          <w:szCs w:val="22"/>
          <w:lang w:val="lt-LT"/>
        </w:rPr>
      </w:pPr>
    </w:p>
    <w:p w14:paraId="375166D4" w14:textId="1A81280D" w:rsidR="00203C92" w:rsidRPr="00A72D18" w:rsidRDefault="00203C92" w:rsidP="00A72D18">
      <w:pPr>
        <w:ind w:right="-29"/>
        <w:rPr>
          <w:rFonts w:ascii="Segoe UI Emoji" w:eastAsia="Segoe UI Emoji" w:hAnsi="Segoe UI Emoji" w:cs="Segoe UI Emoji"/>
          <w:noProof/>
          <w:szCs w:val="22"/>
          <w:lang w:val="lt-LT"/>
        </w:rPr>
      </w:pPr>
      <w:r w:rsidRPr="00A72D18">
        <w:rPr>
          <w:i/>
          <w:iCs/>
          <w:noProof/>
          <w:szCs w:val="22"/>
          <w:lang w:val="lt-LT"/>
        </w:rPr>
        <w:t>Reti šalutinio poveikio reiškiniai</w:t>
      </w:r>
      <w:r w:rsidRPr="00A72D18">
        <w:rPr>
          <w:noProof/>
          <w:szCs w:val="22"/>
          <w:lang w:val="lt-LT"/>
        </w:rPr>
        <w:t xml:space="preserve"> (gali pasireikšti rečiau kaip 1 iš 1 000 asmenų): </w:t>
      </w:r>
    </w:p>
    <w:p w14:paraId="3874B036" w14:textId="77777777" w:rsidR="00D132C6" w:rsidRPr="00D539A2" w:rsidRDefault="00D132C6" w:rsidP="00A72D18">
      <w:pPr>
        <w:numPr>
          <w:ilvl w:val="0"/>
          <w:numId w:val="19"/>
        </w:numPr>
        <w:tabs>
          <w:tab w:val="clear" w:pos="567"/>
        </w:tabs>
        <w:spacing w:line="240" w:lineRule="auto"/>
        <w:ind w:left="567" w:right="-29" w:hanging="567"/>
        <w:rPr>
          <w:szCs w:val="22"/>
          <w:lang w:val="lt-LT"/>
        </w:rPr>
      </w:pPr>
      <w:proofErr w:type="spellStart"/>
      <w:r w:rsidRPr="00D539A2">
        <w:rPr>
          <w:szCs w:val="22"/>
          <w:lang w:val="lt-LT"/>
        </w:rPr>
        <w:t>Aplazinė</w:t>
      </w:r>
      <w:proofErr w:type="spellEnd"/>
      <w:r w:rsidRPr="00D539A2">
        <w:rPr>
          <w:szCs w:val="22"/>
          <w:lang w:val="lt-LT"/>
        </w:rPr>
        <w:t xml:space="preserve"> anemija (sumažėjęs raudonųjų kraujo kūnelių kiekis).</w:t>
      </w:r>
    </w:p>
    <w:p w14:paraId="6F98E640" w14:textId="77777777" w:rsidR="00D132C6" w:rsidRPr="00D539A2" w:rsidRDefault="00D132C6" w:rsidP="00A72D18">
      <w:pPr>
        <w:numPr>
          <w:ilvl w:val="0"/>
          <w:numId w:val="19"/>
        </w:numPr>
        <w:tabs>
          <w:tab w:val="clear" w:pos="567"/>
        </w:tabs>
        <w:spacing w:line="240" w:lineRule="auto"/>
        <w:ind w:left="567" w:right="-29" w:hanging="567"/>
        <w:rPr>
          <w:szCs w:val="22"/>
          <w:lang w:val="lt-LT"/>
        </w:rPr>
      </w:pPr>
      <w:proofErr w:type="spellStart"/>
      <w:r w:rsidRPr="00D539A2">
        <w:rPr>
          <w:szCs w:val="22"/>
          <w:lang w:val="lt-LT"/>
        </w:rPr>
        <w:t>Leukopenija</w:t>
      </w:r>
      <w:proofErr w:type="spellEnd"/>
      <w:r w:rsidRPr="00D539A2">
        <w:rPr>
          <w:szCs w:val="22"/>
          <w:lang w:val="lt-LT"/>
        </w:rPr>
        <w:t xml:space="preserve"> (sumažėjęs baltųjų kraujo kūnelių kiekis).</w:t>
      </w:r>
    </w:p>
    <w:p w14:paraId="57C60EE6" w14:textId="77777777" w:rsidR="00D132C6" w:rsidRPr="00D539A2" w:rsidRDefault="00D132C6" w:rsidP="00A72D18">
      <w:pPr>
        <w:numPr>
          <w:ilvl w:val="0"/>
          <w:numId w:val="19"/>
        </w:numPr>
        <w:tabs>
          <w:tab w:val="clear" w:pos="567"/>
        </w:tabs>
        <w:spacing w:line="240" w:lineRule="auto"/>
        <w:ind w:left="567" w:right="-29" w:hanging="567"/>
        <w:rPr>
          <w:szCs w:val="22"/>
          <w:lang w:val="lt-LT"/>
        </w:rPr>
      </w:pPr>
      <w:proofErr w:type="spellStart"/>
      <w:r w:rsidRPr="00D539A2">
        <w:rPr>
          <w:szCs w:val="22"/>
          <w:lang w:val="lt-LT"/>
        </w:rPr>
        <w:t>Pancitopenija</w:t>
      </w:r>
      <w:proofErr w:type="spellEnd"/>
      <w:r w:rsidRPr="00D539A2">
        <w:rPr>
          <w:szCs w:val="22"/>
          <w:lang w:val="lt-LT"/>
        </w:rPr>
        <w:t xml:space="preserve"> (sumažėjęs visų kraujo dalelių kiekis).</w:t>
      </w:r>
    </w:p>
    <w:p w14:paraId="64366BE3" w14:textId="481BEF7F" w:rsidR="00D132C6" w:rsidRPr="00CC6A81" w:rsidRDefault="00D132C6" w:rsidP="00A72D18">
      <w:pPr>
        <w:numPr>
          <w:ilvl w:val="0"/>
          <w:numId w:val="19"/>
        </w:numPr>
        <w:tabs>
          <w:tab w:val="clear" w:pos="567"/>
        </w:tabs>
        <w:spacing w:line="240" w:lineRule="auto"/>
        <w:ind w:left="567" w:right="-29" w:hanging="567"/>
        <w:rPr>
          <w:szCs w:val="22"/>
          <w:lang w:val="lt-LT"/>
        </w:rPr>
      </w:pPr>
      <w:proofErr w:type="spellStart"/>
      <w:r w:rsidRPr="00CC6A81">
        <w:rPr>
          <w:szCs w:val="22"/>
          <w:lang w:val="lt-LT"/>
        </w:rPr>
        <w:t>Trombocitopenija</w:t>
      </w:r>
      <w:proofErr w:type="spellEnd"/>
      <w:r w:rsidRPr="00CC6A81">
        <w:rPr>
          <w:szCs w:val="22"/>
          <w:lang w:val="lt-LT"/>
        </w:rPr>
        <w:t xml:space="preserve"> (sumažėjęs kraujo plokštelių kiekis)</w:t>
      </w:r>
      <w:r w:rsidR="00EC0346" w:rsidRPr="00CC6A81">
        <w:rPr>
          <w:szCs w:val="22"/>
          <w:lang w:val="lt-LT"/>
        </w:rPr>
        <w:t xml:space="preserve"> </w:t>
      </w:r>
      <w:r w:rsidR="00CC6A81" w:rsidRPr="00203C92">
        <w:rPr>
          <w:szCs w:val="22"/>
          <w:lang w:val="lt-LT"/>
        </w:rPr>
        <w:t>(p</w:t>
      </w:r>
      <w:r w:rsidR="00EC0346" w:rsidRPr="00203C92">
        <w:rPr>
          <w:szCs w:val="22"/>
          <w:lang w:val="lt-LT"/>
        </w:rPr>
        <w:t xml:space="preserve">adidėjęs polinkis kraujuoti ir mažų raudonai rudų taškų </w:t>
      </w:r>
      <w:r w:rsidR="00AD1114">
        <w:rPr>
          <w:szCs w:val="22"/>
          <w:lang w:val="lt-LT"/>
        </w:rPr>
        <w:t>[</w:t>
      </w:r>
      <w:proofErr w:type="spellStart"/>
      <w:r w:rsidR="00EC0346" w:rsidRPr="00203C92">
        <w:rPr>
          <w:szCs w:val="22"/>
          <w:lang w:val="lt-LT"/>
        </w:rPr>
        <w:t>petechijų</w:t>
      </w:r>
      <w:proofErr w:type="spellEnd"/>
      <w:r w:rsidR="00AD1114">
        <w:rPr>
          <w:szCs w:val="22"/>
          <w:lang w:val="lt-LT"/>
        </w:rPr>
        <w:t>]</w:t>
      </w:r>
      <w:r w:rsidR="00EC0346" w:rsidRPr="00203C92">
        <w:rPr>
          <w:szCs w:val="22"/>
          <w:lang w:val="lt-LT"/>
        </w:rPr>
        <w:t xml:space="preserve"> </w:t>
      </w:r>
      <w:r w:rsidR="00AD1114">
        <w:rPr>
          <w:szCs w:val="22"/>
          <w:lang w:val="lt-LT"/>
        </w:rPr>
        <w:t>atsiradimas</w:t>
      </w:r>
      <w:r w:rsidR="00EC0346" w:rsidRPr="00203C92">
        <w:rPr>
          <w:szCs w:val="22"/>
          <w:lang w:val="lt-LT"/>
        </w:rPr>
        <w:t xml:space="preserve"> odoje ar gl</w:t>
      </w:r>
      <w:r w:rsidR="00EC0346" w:rsidRPr="009C1725">
        <w:rPr>
          <w:szCs w:val="22"/>
          <w:lang w:val="lt-LT"/>
        </w:rPr>
        <w:t>eivinė</w:t>
      </w:r>
      <w:r w:rsidR="00AD1114">
        <w:rPr>
          <w:szCs w:val="22"/>
          <w:lang w:val="lt-LT"/>
        </w:rPr>
        <w:t>je</w:t>
      </w:r>
      <w:r w:rsidR="00CC6A81">
        <w:rPr>
          <w:szCs w:val="22"/>
          <w:lang w:val="lt-LT"/>
        </w:rPr>
        <w:t>)</w:t>
      </w:r>
      <w:r w:rsidRPr="00CC6A81">
        <w:rPr>
          <w:szCs w:val="22"/>
          <w:lang w:val="lt-LT"/>
        </w:rPr>
        <w:t>.</w:t>
      </w:r>
    </w:p>
    <w:p w14:paraId="16D5D79B" w14:textId="77777777" w:rsidR="00D132C6" w:rsidRPr="00D539A2" w:rsidRDefault="00D132C6" w:rsidP="00A72D18">
      <w:pPr>
        <w:numPr>
          <w:ilvl w:val="0"/>
          <w:numId w:val="19"/>
        </w:numPr>
        <w:tabs>
          <w:tab w:val="clear" w:pos="567"/>
        </w:tabs>
        <w:spacing w:line="240" w:lineRule="auto"/>
        <w:ind w:left="567" w:right="-29" w:hanging="567"/>
        <w:rPr>
          <w:szCs w:val="22"/>
          <w:lang w:val="lt-LT"/>
        </w:rPr>
      </w:pPr>
      <w:r w:rsidRPr="00D539A2">
        <w:rPr>
          <w:szCs w:val="22"/>
          <w:lang w:val="lt-LT"/>
        </w:rPr>
        <w:t>Alerginės (anafilaksinės/</w:t>
      </w:r>
      <w:proofErr w:type="spellStart"/>
      <w:r w:rsidRPr="00D539A2">
        <w:rPr>
          <w:szCs w:val="22"/>
          <w:lang w:val="lt-LT"/>
        </w:rPr>
        <w:t>anafilaktoidinės</w:t>
      </w:r>
      <w:proofErr w:type="spellEnd"/>
      <w:r w:rsidRPr="00D539A2">
        <w:rPr>
          <w:szCs w:val="22"/>
          <w:lang w:val="lt-LT"/>
        </w:rPr>
        <w:t>) reakcijos.</w:t>
      </w:r>
    </w:p>
    <w:p w14:paraId="24BD1D9E" w14:textId="77777777" w:rsidR="00D132C6" w:rsidRPr="00D539A2" w:rsidRDefault="00D132C6" w:rsidP="00A72D18">
      <w:pPr>
        <w:numPr>
          <w:ilvl w:val="0"/>
          <w:numId w:val="19"/>
        </w:numPr>
        <w:tabs>
          <w:tab w:val="clear" w:pos="567"/>
        </w:tabs>
        <w:spacing w:line="240" w:lineRule="auto"/>
        <w:ind w:left="567" w:right="-29" w:hanging="567"/>
        <w:rPr>
          <w:szCs w:val="22"/>
          <w:lang w:val="lt-LT"/>
        </w:rPr>
      </w:pPr>
      <w:r w:rsidRPr="00D539A2">
        <w:rPr>
          <w:szCs w:val="22"/>
          <w:lang w:val="lt-LT"/>
        </w:rPr>
        <w:t>Anafilaksinis šokas (galimai mirtinas).</w:t>
      </w:r>
    </w:p>
    <w:p w14:paraId="0625F4BE" w14:textId="77777777" w:rsidR="00D132C6" w:rsidRPr="00D539A2" w:rsidRDefault="00D132C6" w:rsidP="00A72D18">
      <w:pPr>
        <w:numPr>
          <w:ilvl w:val="12"/>
          <w:numId w:val="0"/>
        </w:numPr>
        <w:tabs>
          <w:tab w:val="clear" w:pos="567"/>
        </w:tabs>
        <w:spacing w:line="240" w:lineRule="auto"/>
        <w:ind w:right="-29"/>
        <w:rPr>
          <w:szCs w:val="22"/>
          <w:lang w:val="lt-LT"/>
        </w:rPr>
      </w:pPr>
      <w:r w:rsidRPr="00D539A2">
        <w:rPr>
          <w:szCs w:val="22"/>
          <w:lang w:val="lt-LT"/>
        </w:rPr>
        <w:t xml:space="preserve">Šios reakcijos gali pasireikšti injekcijos metu ar po vaisto vartojimo praėjus keletui valandų (paprastai vienos valandos bėgyje). Jos gali pasireikšti nepaisant ankstesnio kartotinio </w:t>
      </w:r>
      <w:proofErr w:type="spellStart"/>
      <w:r w:rsidRPr="00D539A2">
        <w:rPr>
          <w:szCs w:val="22"/>
          <w:lang w:val="lt-LT"/>
        </w:rPr>
        <w:t>metamizolo</w:t>
      </w:r>
      <w:proofErr w:type="spellEnd"/>
      <w:r w:rsidRPr="00D539A2">
        <w:rPr>
          <w:szCs w:val="22"/>
          <w:lang w:val="lt-LT"/>
        </w:rPr>
        <w:t xml:space="preserve"> vartojimo be komplikacijų.</w:t>
      </w:r>
    </w:p>
    <w:p w14:paraId="792AD54B" w14:textId="77777777" w:rsidR="00D132C6" w:rsidRPr="00D539A2" w:rsidRDefault="00D132C6" w:rsidP="00A72D18">
      <w:pPr>
        <w:numPr>
          <w:ilvl w:val="12"/>
          <w:numId w:val="0"/>
        </w:numPr>
        <w:tabs>
          <w:tab w:val="clear" w:pos="567"/>
        </w:tabs>
        <w:spacing w:line="240" w:lineRule="auto"/>
        <w:ind w:right="-29"/>
        <w:rPr>
          <w:szCs w:val="22"/>
          <w:lang w:val="lt-LT"/>
        </w:rPr>
      </w:pPr>
      <w:r w:rsidRPr="00D539A2">
        <w:rPr>
          <w:szCs w:val="22"/>
          <w:lang w:val="lt-LT"/>
        </w:rPr>
        <w:t xml:space="preserve">Vidutinio sunkumo alerginės reakcijos pasireiškia odos ir gleivinės simptomais (tokiais kaip niežėjimas, deginimas, paraudimas, dilgėlinė ir patinimas), pasunkėjusiu kvėpavimo ar retais atvejais virškinimo trakto simptomais. Sunkesniais atvejais </w:t>
      </w:r>
      <w:proofErr w:type="spellStart"/>
      <w:r w:rsidRPr="00D539A2">
        <w:rPr>
          <w:szCs w:val="22"/>
          <w:lang w:val="lt-LT"/>
        </w:rPr>
        <w:t>simtomai</w:t>
      </w:r>
      <w:proofErr w:type="spellEnd"/>
      <w:r w:rsidRPr="00D539A2">
        <w:rPr>
          <w:szCs w:val="22"/>
          <w:lang w:val="lt-LT"/>
        </w:rPr>
        <w:t xml:space="preserve"> gali tapti </w:t>
      </w:r>
      <w:proofErr w:type="spellStart"/>
      <w:r w:rsidRPr="00D539A2">
        <w:rPr>
          <w:szCs w:val="22"/>
          <w:lang w:val="lt-LT"/>
        </w:rPr>
        <w:t>generalizuoti</w:t>
      </w:r>
      <w:proofErr w:type="spellEnd"/>
      <w:r w:rsidRPr="00D539A2">
        <w:rPr>
          <w:szCs w:val="22"/>
          <w:lang w:val="lt-LT"/>
        </w:rPr>
        <w:t xml:space="preserve">, įskaitant sunkią </w:t>
      </w:r>
      <w:proofErr w:type="spellStart"/>
      <w:r w:rsidRPr="00D539A2">
        <w:rPr>
          <w:szCs w:val="22"/>
          <w:lang w:val="lt-LT"/>
        </w:rPr>
        <w:t>angioneurozinę</w:t>
      </w:r>
      <w:proofErr w:type="spellEnd"/>
      <w:r w:rsidRPr="00D539A2">
        <w:rPr>
          <w:szCs w:val="22"/>
          <w:lang w:val="lt-LT"/>
        </w:rPr>
        <w:t xml:space="preserve"> edemą (veido, lūpų, liežuvio ar gerklės patinimas, galintis sukelti rijimo ar kvėpavimo sunkumus), sunkų bronchų spazmą, dusulį, širdies ritmo sutrikimus ir žemą kraujospūdį, ir gali baigtis anafilaksiniu šoku. Pacientams, sergantiems bronchine astma, šios reakcijos gali pasireikšti bronchinės astmos priepuoliu.</w:t>
      </w:r>
    </w:p>
    <w:p w14:paraId="7B4587E4" w14:textId="77777777" w:rsidR="00D132C6" w:rsidRPr="00D539A2" w:rsidRDefault="00D132C6" w:rsidP="00A72D18">
      <w:pPr>
        <w:numPr>
          <w:ilvl w:val="0"/>
          <w:numId w:val="20"/>
        </w:numPr>
        <w:tabs>
          <w:tab w:val="clear" w:pos="567"/>
        </w:tabs>
        <w:spacing w:line="240" w:lineRule="auto"/>
        <w:ind w:left="567" w:right="-29" w:hanging="567"/>
        <w:rPr>
          <w:szCs w:val="22"/>
          <w:lang w:val="lt-LT"/>
        </w:rPr>
      </w:pPr>
      <w:r w:rsidRPr="00D539A2">
        <w:rPr>
          <w:szCs w:val="22"/>
          <w:lang w:val="lt-LT"/>
        </w:rPr>
        <w:t>Išbėrimas.</w:t>
      </w:r>
    </w:p>
    <w:p w14:paraId="357B3A87" w14:textId="77777777" w:rsidR="00D132C6" w:rsidRPr="00D539A2" w:rsidRDefault="00D132C6" w:rsidP="00A72D18">
      <w:pPr>
        <w:numPr>
          <w:ilvl w:val="12"/>
          <w:numId w:val="0"/>
        </w:numPr>
        <w:tabs>
          <w:tab w:val="clear" w:pos="567"/>
        </w:tabs>
        <w:spacing w:line="240" w:lineRule="auto"/>
        <w:ind w:right="-29"/>
        <w:rPr>
          <w:szCs w:val="22"/>
          <w:lang w:val="lt-LT"/>
        </w:rPr>
      </w:pPr>
    </w:p>
    <w:p w14:paraId="3F84B962" w14:textId="227058DC" w:rsidR="00203C92" w:rsidRPr="00610E54" w:rsidRDefault="00203C92" w:rsidP="00A72D18">
      <w:pPr>
        <w:ind w:right="-29"/>
        <w:rPr>
          <w:noProof/>
          <w:szCs w:val="22"/>
          <w:lang w:val="lt-LT"/>
        </w:rPr>
      </w:pPr>
      <w:r w:rsidRPr="00A72D18">
        <w:rPr>
          <w:i/>
          <w:iCs/>
          <w:noProof/>
          <w:szCs w:val="22"/>
          <w:lang w:val="lt-LT"/>
        </w:rPr>
        <w:t>Labai reti šalutinio poveikio reiškiniai</w:t>
      </w:r>
      <w:r w:rsidRPr="00A72D18">
        <w:rPr>
          <w:noProof/>
          <w:szCs w:val="22"/>
          <w:lang w:val="lt-LT"/>
        </w:rPr>
        <w:t xml:space="preserve"> (gali pasireikšti rečiau kaip 1 iš 10 000 asmenų):</w:t>
      </w:r>
    </w:p>
    <w:p w14:paraId="72A76D92" w14:textId="3301CE93" w:rsidR="00D132C6" w:rsidRPr="00D539A2" w:rsidRDefault="00AD1114" w:rsidP="00A72D18">
      <w:pPr>
        <w:numPr>
          <w:ilvl w:val="0"/>
          <w:numId w:val="21"/>
        </w:numPr>
        <w:tabs>
          <w:tab w:val="clear" w:pos="567"/>
        </w:tabs>
        <w:spacing w:line="240" w:lineRule="auto"/>
        <w:ind w:left="567" w:right="-29" w:hanging="567"/>
        <w:rPr>
          <w:szCs w:val="22"/>
          <w:lang w:val="lt-LT"/>
        </w:rPr>
      </w:pPr>
      <w:r>
        <w:rPr>
          <w:szCs w:val="22"/>
          <w:lang w:val="lt-LT"/>
        </w:rPr>
        <w:t>Laikinas</w:t>
      </w:r>
      <w:r w:rsidRPr="00D539A2">
        <w:rPr>
          <w:szCs w:val="22"/>
          <w:lang w:val="lt-LT"/>
        </w:rPr>
        <w:t xml:space="preserve"> </w:t>
      </w:r>
      <w:r w:rsidR="00D132C6" w:rsidRPr="00D539A2">
        <w:rPr>
          <w:szCs w:val="22"/>
          <w:lang w:val="lt-LT"/>
        </w:rPr>
        <w:t>inkstų veiklos sutrikimas su sumažėjusiu (</w:t>
      </w:r>
      <w:proofErr w:type="spellStart"/>
      <w:r w:rsidR="00D132C6" w:rsidRPr="00D539A2">
        <w:rPr>
          <w:szCs w:val="22"/>
          <w:lang w:val="lt-LT"/>
        </w:rPr>
        <w:t>oligurija</w:t>
      </w:r>
      <w:proofErr w:type="spellEnd"/>
      <w:r w:rsidR="00D132C6" w:rsidRPr="00D539A2">
        <w:rPr>
          <w:szCs w:val="22"/>
          <w:lang w:val="lt-LT"/>
        </w:rPr>
        <w:t>) ar išnykusiu (</w:t>
      </w:r>
      <w:proofErr w:type="spellStart"/>
      <w:r w:rsidR="00D132C6" w:rsidRPr="00D539A2">
        <w:rPr>
          <w:szCs w:val="22"/>
          <w:lang w:val="lt-LT"/>
        </w:rPr>
        <w:t>anurija</w:t>
      </w:r>
      <w:proofErr w:type="spellEnd"/>
      <w:r w:rsidR="00D132C6" w:rsidRPr="00D539A2">
        <w:rPr>
          <w:szCs w:val="22"/>
          <w:lang w:val="lt-LT"/>
        </w:rPr>
        <w:t>) šlapimo išsiskyrimu, ar ūminis inkstų nepakankamumas, lydimas baltymo išsiskyrimo į šlapimą (</w:t>
      </w:r>
      <w:proofErr w:type="spellStart"/>
      <w:r w:rsidR="00D132C6" w:rsidRPr="00D539A2">
        <w:rPr>
          <w:szCs w:val="22"/>
          <w:lang w:val="lt-LT"/>
        </w:rPr>
        <w:t>proteinurija</w:t>
      </w:r>
      <w:proofErr w:type="spellEnd"/>
      <w:r w:rsidR="00D132C6" w:rsidRPr="00D539A2">
        <w:rPr>
          <w:szCs w:val="22"/>
          <w:lang w:val="lt-LT"/>
        </w:rPr>
        <w:t>).</w:t>
      </w:r>
    </w:p>
    <w:p w14:paraId="1C23602B" w14:textId="675EA123" w:rsidR="00D132C6" w:rsidRPr="00D539A2" w:rsidRDefault="00D132C6" w:rsidP="00A72D18">
      <w:pPr>
        <w:numPr>
          <w:ilvl w:val="12"/>
          <w:numId w:val="0"/>
        </w:numPr>
        <w:tabs>
          <w:tab w:val="clear" w:pos="567"/>
        </w:tabs>
        <w:spacing w:line="240" w:lineRule="auto"/>
        <w:ind w:right="-29"/>
        <w:rPr>
          <w:szCs w:val="22"/>
          <w:lang w:val="lt-LT"/>
        </w:rPr>
      </w:pPr>
    </w:p>
    <w:p w14:paraId="1D756A23" w14:textId="67395B18" w:rsidR="00203C92" w:rsidRPr="00A72D18" w:rsidRDefault="00203C92" w:rsidP="00A72D18">
      <w:pPr>
        <w:ind w:right="-29"/>
        <w:rPr>
          <w:noProof/>
          <w:szCs w:val="22"/>
          <w:lang w:val="lt-LT"/>
        </w:rPr>
      </w:pPr>
      <w:r w:rsidRPr="00A72D18">
        <w:rPr>
          <w:i/>
          <w:iCs/>
          <w:noProof/>
          <w:szCs w:val="22"/>
          <w:lang w:val="lt-LT"/>
        </w:rPr>
        <w:t>Šalutinio poveikio reiškiniai, kurių dažnis nežinomas</w:t>
      </w:r>
      <w:r w:rsidRPr="00A72D18">
        <w:rPr>
          <w:noProof/>
          <w:szCs w:val="22"/>
          <w:lang w:val="lt-LT"/>
        </w:rPr>
        <w:t xml:space="preserve"> (negali būti apskaičiuotas pagal turimus duomenis): </w:t>
      </w:r>
    </w:p>
    <w:p w14:paraId="217C3B7A" w14:textId="77777777" w:rsidR="00D132C6" w:rsidRPr="00D539A2" w:rsidRDefault="00D132C6" w:rsidP="00A72D18">
      <w:pPr>
        <w:numPr>
          <w:ilvl w:val="0"/>
          <w:numId w:val="22"/>
        </w:numPr>
        <w:tabs>
          <w:tab w:val="clear" w:pos="567"/>
        </w:tabs>
        <w:spacing w:line="240" w:lineRule="auto"/>
        <w:ind w:left="567" w:right="-29" w:hanging="567"/>
        <w:rPr>
          <w:szCs w:val="22"/>
          <w:lang w:val="lt-LT"/>
        </w:rPr>
      </w:pPr>
      <w:proofErr w:type="spellStart"/>
      <w:r w:rsidRPr="00D539A2">
        <w:rPr>
          <w:szCs w:val="22"/>
          <w:lang w:val="lt-LT"/>
        </w:rPr>
        <w:t>Kounis</w:t>
      </w:r>
      <w:proofErr w:type="spellEnd"/>
      <w:r w:rsidRPr="00D539A2">
        <w:rPr>
          <w:szCs w:val="22"/>
          <w:lang w:val="lt-LT"/>
        </w:rPr>
        <w:t xml:space="preserve"> sindromas (širdies būklė, atsirandanti dėl alerginės reakcijos).</w:t>
      </w:r>
    </w:p>
    <w:p w14:paraId="36027224" w14:textId="77777777" w:rsidR="00D132C6" w:rsidRPr="00D539A2" w:rsidRDefault="00D132C6" w:rsidP="00A72D18">
      <w:pPr>
        <w:numPr>
          <w:ilvl w:val="0"/>
          <w:numId w:val="22"/>
        </w:numPr>
        <w:tabs>
          <w:tab w:val="clear" w:pos="567"/>
        </w:tabs>
        <w:spacing w:line="240" w:lineRule="auto"/>
        <w:ind w:left="567" w:right="-29" w:hanging="567"/>
        <w:rPr>
          <w:szCs w:val="22"/>
          <w:lang w:val="lt-LT"/>
        </w:rPr>
      </w:pPr>
      <w:r w:rsidRPr="00D539A2">
        <w:rPr>
          <w:szCs w:val="22"/>
          <w:lang w:val="lt-LT"/>
        </w:rPr>
        <w:t>Praeinantis (ir tik retais atvejais kritinis) pavienis kraujospūdžio sumažėjimas, be kitų alerginės reakcijos simptomų. Greita injekcija į veną tokios reakcijos riziką gali padidinti.</w:t>
      </w:r>
    </w:p>
    <w:p w14:paraId="67BB8C54" w14:textId="77777777" w:rsidR="00D132C6" w:rsidRPr="00D539A2" w:rsidRDefault="00D132C6" w:rsidP="00A72D18">
      <w:pPr>
        <w:numPr>
          <w:ilvl w:val="0"/>
          <w:numId w:val="22"/>
        </w:numPr>
        <w:tabs>
          <w:tab w:val="clear" w:pos="567"/>
        </w:tabs>
        <w:spacing w:line="240" w:lineRule="auto"/>
        <w:ind w:left="567" w:right="-29" w:hanging="567"/>
        <w:rPr>
          <w:szCs w:val="22"/>
          <w:lang w:val="lt-LT"/>
        </w:rPr>
      </w:pPr>
      <w:r w:rsidRPr="00D539A2">
        <w:rPr>
          <w:szCs w:val="22"/>
          <w:lang w:val="lt-LT"/>
        </w:rPr>
        <w:t>Inkstų uždegimas (</w:t>
      </w:r>
      <w:proofErr w:type="spellStart"/>
      <w:r w:rsidRPr="00D539A2">
        <w:rPr>
          <w:szCs w:val="22"/>
          <w:lang w:val="lt-LT"/>
        </w:rPr>
        <w:t>intersticinis</w:t>
      </w:r>
      <w:proofErr w:type="spellEnd"/>
      <w:r w:rsidRPr="00D539A2">
        <w:rPr>
          <w:szCs w:val="22"/>
          <w:lang w:val="lt-LT"/>
        </w:rPr>
        <w:t xml:space="preserve"> nefritas).</w:t>
      </w:r>
    </w:p>
    <w:p w14:paraId="21036575" w14:textId="77777777" w:rsidR="00D132C6" w:rsidRPr="00D539A2" w:rsidRDefault="00D132C6" w:rsidP="00A72D18">
      <w:pPr>
        <w:numPr>
          <w:ilvl w:val="0"/>
          <w:numId w:val="22"/>
        </w:numPr>
        <w:tabs>
          <w:tab w:val="clear" w:pos="567"/>
        </w:tabs>
        <w:spacing w:line="240" w:lineRule="auto"/>
        <w:ind w:left="567" w:right="-29" w:hanging="567"/>
        <w:rPr>
          <w:szCs w:val="22"/>
          <w:lang w:val="lt-LT"/>
        </w:rPr>
      </w:pPr>
      <w:r w:rsidRPr="00D539A2">
        <w:rPr>
          <w:szCs w:val="22"/>
          <w:lang w:val="lt-LT"/>
        </w:rPr>
        <w:t>Injekcijos vietos skausmas.</w:t>
      </w:r>
    </w:p>
    <w:p w14:paraId="1A580569" w14:textId="22F83888" w:rsidR="00D132C6" w:rsidRDefault="00D132C6" w:rsidP="00A72D18">
      <w:pPr>
        <w:numPr>
          <w:ilvl w:val="0"/>
          <w:numId w:val="22"/>
        </w:numPr>
        <w:tabs>
          <w:tab w:val="clear" w:pos="567"/>
        </w:tabs>
        <w:spacing w:line="240" w:lineRule="auto"/>
        <w:ind w:left="567" w:right="-29" w:hanging="567"/>
        <w:rPr>
          <w:szCs w:val="22"/>
          <w:lang w:val="lt-LT"/>
        </w:rPr>
      </w:pPr>
      <w:r w:rsidRPr="00D539A2">
        <w:rPr>
          <w:szCs w:val="22"/>
          <w:lang w:val="lt-LT"/>
        </w:rPr>
        <w:t>Flebitas.</w:t>
      </w:r>
    </w:p>
    <w:p w14:paraId="279D7E6B" w14:textId="0B5FBFFE" w:rsidR="00A85F83" w:rsidRPr="00D539A2" w:rsidRDefault="00A85F83" w:rsidP="00A72D18">
      <w:pPr>
        <w:numPr>
          <w:ilvl w:val="0"/>
          <w:numId w:val="22"/>
        </w:numPr>
        <w:tabs>
          <w:tab w:val="clear" w:pos="567"/>
        </w:tabs>
        <w:spacing w:line="240" w:lineRule="auto"/>
        <w:ind w:left="567" w:right="-29" w:hanging="567"/>
        <w:rPr>
          <w:szCs w:val="22"/>
          <w:lang w:val="lt-LT"/>
        </w:rPr>
      </w:pPr>
      <w:r>
        <w:rPr>
          <w:szCs w:val="22"/>
          <w:lang w:val="lt-LT"/>
        </w:rPr>
        <w:t>K</w:t>
      </w:r>
      <w:r w:rsidRPr="00A85F83">
        <w:rPr>
          <w:szCs w:val="22"/>
          <w:lang w:val="lt-LT"/>
        </w:rPr>
        <w:t>epenų uždegimas, odos ir akių baltymų pageltimas, kepenų fermentų aktyvumo kraujyje padidėjimas.</w:t>
      </w:r>
    </w:p>
    <w:p w14:paraId="3DD440B2" w14:textId="77777777" w:rsidR="00D132C6" w:rsidRPr="00D539A2" w:rsidRDefault="00D132C6" w:rsidP="00A72D18">
      <w:pPr>
        <w:spacing w:line="240" w:lineRule="auto"/>
        <w:rPr>
          <w:b/>
          <w:szCs w:val="22"/>
          <w:lang w:val="lt-LT"/>
        </w:rPr>
      </w:pPr>
    </w:p>
    <w:p w14:paraId="12C2C54F" w14:textId="77777777" w:rsidR="00D132C6" w:rsidRPr="00D539A2" w:rsidRDefault="00D132C6" w:rsidP="00A72D18">
      <w:pPr>
        <w:spacing w:line="240" w:lineRule="auto"/>
        <w:rPr>
          <w:b/>
          <w:szCs w:val="22"/>
          <w:lang w:val="lt-LT"/>
        </w:rPr>
      </w:pPr>
      <w:r w:rsidRPr="00D539A2">
        <w:rPr>
          <w:b/>
          <w:szCs w:val="22"/>
          <w:lang w:val="lt-LT"/>
        </w:rPr>
        <w:t>Pranešimas apie šalutinį poveikį</w:t>
      </w:r>
    </w:p>
    <w:p w14:paraId="3146AF22" w14:textId="6E51B3D3" w:rsidR="00A4523F" w:rsidRPr="00A4523F" w:rsidRDefault="00821A6D" w:rsidP="00A4523F">
      <w:pPr>
        <w:snapToGrid w:val="0"/>
        <w:ind w:right="-449"/>
        <w:rPr>
          <w:snapToGrid/>
          <w:szCs w:val="22"/>
          <w:lang w:val="lt-LT"/>
        </w:rPr>
      </w:pPr>
      <w:r w:rsidRPr="00821A6D">
        <w:rPr>
          <w:szCs w:val="22"/>
          <w:lang w:val="lt-LT"/>
        </w:rPr>
        <w:t xml:space="preserve">Jeigu pasireiškė šalutinis poveikis, įskaitant šiame lapelyje nenurodytą, pasakykite </w:t>
      </w:r>
      <w:r w:rsidRPr="009C1725">
        <w:rPr>
          <w:szCs w:val="22"/>
          <w:lang w:val="lt-LT"/>
        </w:rPr>
        <w:t>gydytojui,</w:t>
      </w:r>
      <w:r w:rsidRPr="008B5104">
        <w:rPr>
          <w:szCs w:val="22"/>
          <w:lang w:val="lt-LT"/>
        </w:rPr>
        <w:t xml:space="preserve"> vaistininkui</w:t>
      </w:r>
      <w:r w:rsidRPr="008C6550">
        <w:rPr>
          <w:szCs w:val="22"/>
          <w:lang w:val="lt-LT"/>
        </w:rPr>
        <w:t xml:space="preserve"> </w:t>
      </w:r>
      <w:r w:rsidRPr="00A13401">
        <w:rPr>
          <w:szCs w:val="22"/>
          <w:lang w:val="lt-LT"/>
        </w:rPr>
        <w:t>arba slaugytojui</w:t>
      </w:r>
      <w:r w:rsidRPr="00A34F47">
        <w:rPr>
          <w:szCs w:val="22"/>
          <w:lang w:val="lt-LT"/>
        </w:rPr>
        <w:t xml:space="preserve">. </w:t>
      </w:r>
      <w:r w:rsidR="00A4523F" w:rsidRPr="00A4523F">
        <w:rPr>
          <w:snapToGrid/>
          <w:szCs w:val="22"/>
          <w:lang w:val="lt-LT" w:eastAsia="lt-LT"/>
        </w:rPr>
        <w:t xml:space="preserve">Pranešimą apie šalutinį poveikį galite užpildyti ir pateikti Valstybinės vaistų kontrolės tarnybos prie Lietuvos Respublikos sveikatos apsaugos ministerijos tinklalapyje </w:t>
      </w:r>
      <w:r w:rsidR="00A4523F" w:rsidRPr="00A4523F">
        <w:rPr>
          <w:snapToGrid/>
          <w:color w:val="0000EE"/>
          <w:szCs w:val="22"/>
          <w:u w:val="single"/>
          <w:lang w:val="lt-LT" w:eastAsia="lt-LT"/>
        </w:rPr>
        <w:t>https://vvkt.lrv.lt/lt/</w:t>
      </w:r>
      <w:r w:rsidR="00A4523F" w:rsidRPr="00A4523F">
        <w:rPr>
          <w:snapToGrid/>
          <w:szCs w:val="22"/>
          <w:lang w:val="lt-LT" w:eastAsia="lt-LT"/>
        </w:rPr>
        <w:t xml:space="preserve"> </w:t>
      </w:r>
      <w:r w:rsidR="00A4523F" w:rsidRPr="00A4523F">
        <w:rPr>
          <w:snapToGrid/>
          <w:szCs w:val="22"/>
          <w:lang w:val="lt-LT" w:eastAsia="lt-LT"/>
        </w:rPr>
        <w:lastRenderedPageBreak/>
        <w:t xml:space="preserve">nurodytais būdais arba paskambinti nemokamu telefonu </w:t>
      </w:r>
      <w:r w:rsidR="00DA7882">
        <w:rPr>
          <w:snapToGrid/>
          <w:szCs w:val="22"/>
          <w:lang w:val="lt-LT" w:eastAsia="lt-LT"/>
        </w:rPr>
        <w:t>+370</w:t>
      </w:r>
      <w:r w:rsidR="00A4523F" w:rsidRPr="00A4523F">
        <w:rPr>
          <w:snapToGrid/>
          <w:szCs w:val="22"/>
          <w:lang w:val="lt-LT" w:eastAsia="lt-LT"/>
        </w:rPr>
        <w:t xml:space="preserve"> 800 73 568. Pranešdami apie šalutinį poveikį galite mums padėti gauti daugiau informacijos apie šio vaisto saugumą</w:t>
      </w:r>
      <w:r w:rsidR="00A4523F" w:rsidRPr="00A4523F">
        <w:rPr>
          <w:snapToGrid/>
          <w:lang w:val="lt-LT"/>
        </w:rPr>
        <w:t>.</w:t>
      </w:r>
    </w:p>
    <w:p w14:paraId="182806E9" w14:textId="77777777" w:rsidR="00D132C6" w:rsidRPr="00D539A2" w:rsidRDefault="00D132C6" w:rsidP="00A72D18">
      <w:pPr>
        <w:spacing w:line="240" w:lineRule="auto"/>
        <w:ind w:right="-449"/>
        <w:rPr>
          <w:szCs w:val="22"/>
          <w:lang w:val="lt-LT"/>
        </w:rPr>
      </w:pPr>
    </w:p>
    <w:p w14:paraId="529DE0E0" w14:textId="77777777" w:rsidR="00D132C6" w:rsidRPr="00D539A2" w:rsidRDefault="00D132C6" w:rsidP="00A72D18">
      <w:pPr>
        <w:spacing w:line="240" w:lineRule="auto"/>
        <w:ind w:right="-449"/>
        <w:rPr>
          <w:szCs w:val="22"/>
          <w:lang w:val="lt-LT"/>
        </w:rPr>
      </w:pPr>
    </w:p>
    <w:p w14:paraId="0DC8CF1D" w14:textId="77777777" w:rsidR="00D132C6" w:rsidRPr="00D539A2" w:rsidRDefault="00D132C6" w:rsidP="00A72D18">
      <w:pPr>
        <w:pStyle w:val="Antrat3"/>
        <w:spacing w:before="0" w:after="0" w:line="240" w:lineRule="auto"/>
        <w:rPr>
          <w:rFonts w:ascii="Times New Roman" w:hAnsi="Times New Roman"/>
          <w:sz w:val="22"/>
          <w:szCs w:val="22"/>
          <w:lang w:val="lt-LT"/>
        </w:rPr>
      </w:pPr>
      <w:r w:rsidRPr="00D539A2">
        <w:rPr>
          <w:rFonts w:ascii="Times New Roman" w:hAnsi="Times New Roman"/>
          <w:sz w:val="22"/>
          <w:szCs w:val="22"/>
          <w:lang w:val="lt-LT"/>
        </w:rPr>
        <w:t>5.</w:t>
      </w:r>
      <w:r w:rsidRPr="00D539A2">
        <w:rPr>
          <w:rFonts w:ascii="Times New Roman" w:hAnsi="Times New Roman"/>
          <w:sz w:val="22"/>
          <w:szCs w:val="22"/>
          <w:lang w:val="lt-LT"/>
        </w:rPr>
        <w:tab/>
        <w:t xml:space="preserve">Kaip laikyti </w:t>
      </w:r>
      <w:proofErr w:type="spellStart"/>
      <w:r w:rsidRPr="00D539A2">
        <w:rPr>
          <w:rFonts w:ascii="Times New Roman" w:hAnsi="Times New Roman"/>
          <w:sz w:val="22"/>
          <w:szCs w:val="22"/>
          <w:lang w:val="lt-LT"/>
        </w:rPr>
        <w:t>Metamizole</w:t>
      </w:r>
      <w:proofErr w:type="spellEnd"/>
      <w:r w:rsidRPr="00D539A2">
        <w:rPr>
          <w:rFonts w:ascii="Times New Roman" w:hAnsi="Times New Roman"/>
          <w:sz w:val="22"/>
          <w:szCs w:val="22"/>
          <w:lang w:val="lt-LT"/>
        </w:rPr>
        <w:t xml:space="preserve"> </w:t>
      </w:r>
      <w:proofErr w:type="spellStart"/>
      <w:r w:rsidRPr="00D539A2">
        <w:rPr>
          <w:rFonts w:ascii="Times New Roman" w:hAnsi="Times New Roman"/>
          <w:sz w:val="22"/>
          <w:szCs w:val="22"/>
          <w:lang w:val="lt-LT"/>
        </w:rPr>
        <w:t>sodium</w:t>
      </w:r>
      <w:proofErr w:type="spellEnd"/>
      <w:r w:rsidRPr="00D539A2">
        <w:rPr>
          <w:rFonts w:ascii="Times New Roman" w:hAnsi="Times New Roman"/>
          <w:sz w:val="22"/>
          <w:szCs w:val="22"/>
          <w:lang w:val="lt-LT"/>
        </w:rPr>
        <w:t xml:space="preserve"> </w:t>
      </w:r>
      <w:proofErr w:type="spellStart"/>
      <w:r w:rsidRPr="00D539A2">
        <w:rPr>
          <w:rFonts w:ascii="Times New Roman" w:hAnsi="Times New Roman"/>
          <w:sz w:val="22"/>
          <w:szCs w:val="22"/>
          <w:lang w:val="lt-LT"/>
        </w:rPr>
        <w:t>Kalceks</w:t>
      </w:r>
      <w:proofErr w:type="spellEnd"/>
    </w:p>
    <w:p w14:paraId="6BBE47ED" w14:textId="77777777" w:rsidR="00D132C6" w:rsidRPr="00D539A2" w:rsidRDefault="00D132C6" w:rsidP="00A72D18">
      <w:pPr>
        <w:numPr>
          <w:ilvl w:val="12"/>
          <w:numId w:val="0"/>
        </w:numPr>
        <w:tabs>
          <w:tab w:val="clear" w:pos="567"/>
        </w:tabs>
        <w:spacing w:line="240" w:lineRule="auto"/>
        <w:ind w:right="-2"/>
        <w:rPr>
          <w:szCs w:val="22"/>
          <w:lang w:val="lt-LT"/>
        </w:rPr>
      </w:pPr>
    </w:p>
    <w:p w14:paraId="7DDA385E" w14:textId="77777777" w:rsidR="00D132C6" w:rsidRPr="00D539A2" w:rsidRDefault="00D132C6" w:rsidP="00A72D18">
      <w:pPr>
        <w:numPr>
          <w:ilvl w:val="12"/>
          <w:numId w:val="0"/>
        </w:numPr>
        <w:tabs>
          <w:tab w:val="clear" w:pos="567"/>
        </w:tabs>
        <w:spacing w:line="240" w:lineRule="auto"/>
        <w:ind w:right="-2"/>
        <w:rPr>
          <w:szCs w:val="22"/>
          <w:lang w:val="lt-LT"/>
        </w:rPr>
      </w:pPr>
      <w:r w:rsidRPr="00D539A2">
        <w:rPr>
          <w:szCs w:val="22"/>
          <w:lang w:val="lt-LT"/>
        </w:rPr>
        <w:t>Laikyti gamintojo pakuotėje, kad vaistas būtų apsaugotas nuo šviesos. Negalima užšaldyti.</w:t>
      </w:r>
    </w:p>
    <w:p w14:paraId="6FFD05F4" w14:textId="77777777" w:rsidR="00287696" w:rsidRDefault="00287696" w:rsidP="00287696">
      <w:pPr>
        <w:tabs>
          <w:tab w:val="clear" w:pos="567"/>
        </w:tabs>
        <w:spacing w:line="240" w:lineRule="auto"/>
        <w:rPr>
          <w:szCs w:val="22"/>
          <w:u w:val="single"/>
          <w:lang w:val="lt-LT"/>
        </w:rPr>
      </w:pPr>
    </w:p>
    <w:p w14:paraId="58DA5840" w14:textId="7394C800" w:rsidR="00287696" w:rsidRPr="00924956" w:rsidRDefault="00287696" w:rsidP="00287696">
      <w:pPr>
        <w:tabs>
          <w:tab w:val="clear" w:pos="567"/>
        </w:tabs>
        <w:spacing w:line="240" w:lineRule="auto"/>
        <w:rPr>
          <w:szCs w:val="22"/>
          <w:lang w:val="lt-LT"/>
        </w:rPr>
      </w:pPr>
      <w:r w:rsidRPr="00924956">
        <w:rPr>
          <w:szCs w:val="22"/>
          <w:u w:val="single"/>
          <w:lang w:val="lt-LT"/>
        </w:rPr>
        <w:t>Po ampulės atidarymo</w:t>
      </w:r>
      <w:r>
        <w:rPr>
          <w:szCs w:val="22"/>
          <w:u w:val="single"/>
          <w:lang w:val="lt-LT"/>
        </w:rPr>
        <w:t>:</w:t>
      </w:r>
      <w:r w:rsidRPr="009C147C">
        <w:rPr>
          <w:szCs w:val="22"/>
          <w:lang w:val="lt-LT"/>
        </w:rPr>
        <w:t xml:space="preserve"> </w:t>
      </w:r>
      <w:r w:rsidRPr="00924956">
        <w:rPr>
          <w:szCs w:val="22"/>
          <w:lang w:val="lt-LT"/>
        </w:rPr>
        <w:t>vaist</w:t>
      </w:r>
      <w:r w:rsidR="002F19A0">
        <w:rPr>
          <w:szCs w:val="22"/>
          <w:lang w:val="lt-LT"/>
        </w:rPr>
        <w:t>ą</w:t>
      </w:r>
      <w:r w:rsidRPr="00924956">
        <w:rPr>
          <w:szCs w:val="22"/>
          <w:lang w:val="lt-LT"/>
        </w:rPr>
        <w:t xml:space="preserve"> vartoti reikia nedelsiant.</w:t>
      </w:r>
    </w:p>
    <w:p w14:paraId="4B787DC5" w14:textId="77777777" w:rsidR="00287696" w:rsidRPr="00924956" w:rsidRDefault="00287696" w:rsidP="00287696">
      <w:pPr>
        <w:tabs>
          <w:tab w:val="clear" w:pos="567"/>
        </w:tabs>
        <w:spacing w:line="240" w:lineRule="auto"/>
        <w:rPr>
          <w:szCs w:val="22"/>
          <w:lang w:val="lt-LT"/>
        </w:rPr>
      </w:pPr>
    </w:p>
    <w:p w14:paraId="687DC555" w14:textId="77777777" w:rsidR="00287696" w:rsidRPr="00924956" w:rsidRDefault="00287696" w:rsidP="00287696">
      <w:pPr>
        <w:tabs>
          <w:tab w:val="clear" w:pos="567"/>
        </w:tabs>
        <w:spacing w:line="240" w:lineRule="auto"/>
        <w:rPr>
          <w:szCs w:val="22"/>
          <w:lang w:val="lt-LT"/>
        </w:rPr>
      </w:pPr>
      <w:r w:rsidRPr="00924956">
        <w:rPr>
          <w:szCs w:val="22"/>
          <w:u w:val="single"/>
          <w:lang w:val="lt-LT"/>
        </w:rPr>
        <w:t>Praskiesto tirpalo tinkamumo laikas</w:t>
      </w:r>
    </w:p>
    <w:p w14:paraId="3C0834C2" w14:textId="77777777" w:rsidR="00287696" w:rsidRPr="00924956" w:rsidRDefault="00287696" w:rsidP="00287696">
      <w:pPr>
        <w:tabs>
          <w:tab w:val="clear" w:pos="567"/>
        </w:tabs>
        <w:spacing w:line="240" w:lineRule="auto"/>
        <w:rPr>
          <w:szCs w:val="22"/>
          <w:lang w:val="lt-LT"/>
        </w:rPr>
      </w:pPr>
      <w:r w:rsidRPr="00924956">
        <w:rPr>
          <w:szCs w:val="22"/>
          <w:lang w:val="lt-LT"/>
        </w:rPr>
        <w:t>Cheminis ir fizinis praskiesto tirpalo stabilumas 25</w:t>
      </w:r>
      <w:r>
        <w:rPr>
          <w:szCs w:val="22"/>
          <w:lang w:val="lt-LT"/>
        </w:rPr>
        <w:t> </w:t>
      </w:r>
      <w:r w:rsidRPr="00924956">
        <w:rPr>
          <w:szCs w:val="22"/>
          <w:lang w:val="lt-LT"/>
        </w:rPr>
        <w:t>°C temperatūroje išlieka 6</w:t>
      </w:r>
      <w:r>
        <w:rPr>
          <w:szCs w:val="22"/>
          <w:lang w:val="lt-LT"/>
        </w:rPr>
        <w:t> </w:t>
      </w:r>
      <w:r w:rsidRPr="00924956">
        <w:rPr>
          <w:szCs w:val="22"/>
          <w:lang w:val="lt-LT"/>
        </w:rPr>
        <w:t>valandas praskiedus 0,9</w:t>
      </w:r>
      <w:r>
        <w:rPr>
          <w:szCs w:val="22"/>
          <w:lang w:val="lt-LT"/>
        </w:rPr>
        <w:t> </w:t>
      </w:r>
      <w:r w:rsidRPr="00924956">
        <w:rPr>
          <w:szCs w:val="22"/>
          <w:lang w:val="lt-LT"/>
        </w:rPr>
        <w:t xml:space="preserve">% natrio chlorido tirpalu arba </w:t>
      </w:r>
      <w:proofErr w:type="spellStart"/>
      <w:r w:rsidRPr="00924956">
        <w:rPr>
          <w:szCs w:val="22"/>
          <w:lang w:val="lt-LT"/>
        </w:rPr>
        <w:t>Ringerio</w:t>
      </w:r>
      <w:proofErr w:type="spellEnd"/>
      <w:r w:rsidRPr="00924956">
        <w:rPr>
          <w:szCs w:val="22"/>
          <w:lang w:val="lt-LT"/>
        </w:rPr>
        <w:t xml:space="preserve"> tirpalu.</w:t>
      </w:r>
    </w:p>
    <w:p w14:paraId="21DCB904" w14:textId="77777777" w:rsidR="00287696" w:rsidRPr="00924956" w:rsidRDefault="00287696" w:rsidP="00287696">
      <w:pPr>
        <w:tabs>
          <w:tab w:val="clear" w:pos="567"/>
        </w:tabs>
        <w:spacing w:line="240" w:lineRule="auto"/>
        <w:rPr>
          <w:szCs w:val="22"/>
          <w:lang w:val="lt-LT"/>
        </w:rPr>
      </w:pPr>
    </w:p>
    <w:p w14:paraId="2BB28D52" w14:textId="77777777" w:rsidR="00287696" w:rsidRPr="00924956" w:rsidRDefault="00287696" w:rsidP="00287696">
      <w:pPr>
        <w:tabs>
          <w:tab w:val="clear" w:pos="567"/>
        </w:tabs>
        <w:spacing w:line="240" w:lineRule="auto"/>
        <w:rPr>
          <w:szCs w:val="22"/>
          <w:lang w:val="lt-LT"/>
        </w:rPr>
      </w:pPr>
      <w:r w:rsidRPr="00924956">
        <w:rPr>
          <w:szCs w:val="22"/>
          <w:lang w:val="lt-LT"/>
        </w:rPr>
        <w:t>Cheminis ir fizinis praskiesto tirpalo stabilumas 25</w:t>
      </w:r>
      <w:r>
        <w:rPr>
          <w:szCs w:val="22"/>
          <w:lang w:val="lt-LT"/>
        </w:rPr>
        <w:t> </w:t>
      </w:r>
      <w:r w:rsidRPr="00924956">
        <w:rPr>
          <w:szCs w:val="22"/>
          <w:lang w:val="lt-LT"/>
        </w:rPr>
        <w:t>°C temperatūroje išlieka 20</w:t>
      </w:r>
      <w:r>
        <w:rPr>
          <w:szCs w:val="22"/>
          <w:lang w:val="lt-LT"/>
        </w:rPr>
        <w:t> </w:t>
      </w:r>
      <w:r w:rsidRPr="00924956">
        <w:rPr>
          <w:szCs w:val="22"/>
          <w:lang w:val="lt-LT"/>
        </w:rPr>
        <w:t>minučių praskiedus 5</w:t>
      </w:r>
      <w:r>
        <w:rPr>
          <w:szCs w:val="22"/>
          <w:lang w:val="lt-LT"/>
        </w:rPr>
        <w:t> </w:t>
      </w:r>
      <w:r w:rsidRPr="00924956">
        <w:rPr>
          <w:szCs w:val="22"/>
          <w:lang w:val="lt-LT"/>
        </w:rPr>
        <w:t>% gliukozės tirpalu.</w:t>
      </w:r>
    </w:p>
    <w:p w14:paraId="7BE44579" w14:textId="77777777" w:rsidR="00287696" w:rsidRDefault="00287696" w:rsidP="00287696">
      <w:pPr>
        <w:tabs>
          <w:tab w:val="clear" w:pos="567"/>
        </w:tabs>
        <w:spacing w:line="240" w:lineRule="auto"/>
        <w:rPr>
          <w:szCs w:val="22"/>
          <w:lang w:val="lt-LT"/>
        </w:rPr>
      </w:pPr>
    </w:p>
    <w:p w14:paraId="7F4A261E" w14:textId="69C3578B" w:rsidR="00287696" w:rsidRPr="00924956" w:rsidRDefault="00287696" w:rsidP="00287696">
      <w:pPr>
        <w:tabs>
          <w:tab w:val="clear" w:pos="567"/>
        </w:tabs>
        <w:spacing w:line="240" w:lineRule="auto"/>
        <w:rPr>
          <w:szCs w:val="22"/>
          <w:lang w:val="lt-LT"/>
        </w:rPr>
      </w:pPr>
      <w:r w:rsidRPr="00924956">
        <w:rPr>
          <w:szCs w:val="22"/>
          <w:lang w:val="lt-LT"/>
        </w:rPr>
        <w:t>Mikrobiologiniu požiūriu, išskyrus tuos atvejus, jei praskiedimo metodas užkerta kelią mikrobiologinio užteršimo pavojui, vaist</w:t>
      </w:r>
      <w:r w:rsidR="002F19A0">
        <w:rPr>
          <w:szCs w:val="22"/>
          <w:lang w:val="lt-LT"/>
        </w:rPr>
        <w:t>as</w:t>
      </w:r>
      <w:r w:rsidRPr="00924956">
        <w:rPr>
          <w:szCs w:val="22"/>
          <w:lang w:val="lt-LT"/>
        </w:rPr>
        <w:t xml:space="preserve"> turi būti suvartotas nedelsiant. Jeigu jis tuoj pat nevartojamas, už laikymo sąlygas ir trukmę prieš vartojimą yra atsakingas vartotojas.</w:t>
      </w:r>
    </w:p>
    <w:p w14:paraId="37B1764B" w14:textId="77777777" w:rsidR="00D132C6" w:rsidRPr="00D539A2" w:rsidRDefault="00D132C6" w:rsidP="00A72D18">
      <w:pPr>
        <w:numPr>
          <w:ilvl w:val="12"/>
          <w:numId w:val="0"/>
        </w:numPr>
        <w:tabs>
          <w:tab w:val="clear" w:pos="567"/>
        </w:tabs>
        <w:spacing w:line="240" w:lineRule="auto"/>
        <w:ind w:right="-2"/>
        <w:rPr>
          <w:szCs w:val="22"/>
          <w:lang w:val="lt-LT"/>
        </w:rPr>
      </w:pPr>
    </w:p>
    <w:p w14:paraId="2E13F6BC" w14:textId="77777777" w:rsidR="00D132C6" w:rsidRPr="00D539A2" w:rsidRDefault="00D132C6" w:rsidP="00A72D18">
      <w:pPr>
        <w:numPr>
          <w:ilvl w:val="12"/>
          <w:numId w:val="0"/>
        </w:numPr>
        <w:tabs>
          <w:tab w:val="clear" w:pos="567"/>
        </w:tabs>
        <w:spacing w:line="240" w:lineRule="auto"/>
        <w:ind w:right="-2"/>
        <w:rPr>
          <w:szCs w:val="22"/>
          <w:lang w:val="lt-LT"/>
        </w:rPr>
      </w:pPr>
      <w:r w:rsidRPr="00D539A2">
        <w:rPr>
          <w:szCs w:val="22"/>
          <w:lang w:val="lt-LT"/>
        </w:rPr>
        <w:t>Šį vaistą laikykite vaikams nepastebimoje ir nepasiekiamoje vietoje.</w:t>
      </w:r>
    </w:p>
    <w:p w14:paraId="4EED5BD1" w14:textId="77777777" w:rsidR="00D132C6" w:rsidRPr="00D539A2" w:rsidRDefault="00D132C6" w:rsidP="00A72D18">
      <w:pPr>
        <w:numPr>
          <w:ilvl w:val="12"/>
          <w:numId w:val="0"/>
        </w:numPr>
        <w:tabs>
          <w:tab w:val="clear" w:pos="567"/>
        </w:tabs>
        <w:spacing w:line="240" w:lineRule="auto"/>
        <w:ind w:right="-2"/>
        <w:rPr>
          <w:szCs w:val="22"/>
          <w:lang w:val="lt-LT"/>
        </w:rPr>
      </w:pPr>
    </w:p>
    <w:p w14:paraId="02E852BF" w14:textId="77777777" w:rsidR="00D132C6" w:rsidRPr="00D539A2" w:rsidRDefault="00D132C6" w:rsidP="00A72D18">
      <w:pPr>
        <w:numPr>
          <w:ilvl w:val="12"/>
          <w:numId w:val="0"/>
        </w:numPr>
        <w:tabs>
          <w:tab w:val="clear" w:pos="567"/>
        </w:tabs>
        <w:spacing w:line="240" w:lineRule="auto"/>
        <w:ind w:right="-2"/>
        <w:rPr>
          <w:szCs w:val="22"/>
          <w:lang w:val="lt-LT"/>
        </w:rPr>
      </w:pPr>
      <w:r w:rsidRPr="00D539A2">
        <w:rPr>
          <w:szCs w:val="22"/>
          <w:lang w:val="lt-LT"/>
        </w:rPr>
        <w:t>Ant pakuotės po „Tinka iki“ arba „EXP“ nurodytam tinkamumo laikui pasibaigus, šio vaisto vartoti negalima. Vaistas tinkamas vartoti iki paskutinės nurodyto mėnesio dienos.</w:t>
      </w:r>
    </w:p>
    <w:p w14:paraId="25BB197E" w14:textId="77777777" w:rsidR="00D132C6" w:rsidRPr="00D539A2" w:rsidRDefault="00D132C6" w:rsidP="00A72D18">
      <w:pPr>
        <w:numPr>
          <w:ilvl w:val="12"/>
          <w:numId w:val="0"/>
        </w:numPr>
        <w:tabs>
          <w:tab w:val="clear" w:pos="567"/>
        </w:tabs>
        <w:spacing w:line="240" w:lineRule="auto"/>
        <w:ind w:right="-2"/>
        <w:rPr>
          <w:szCs w:val="22"/>
          <w:lang w:val="lt-LT"/>
        </w:rPr>
      </w:pPr>
    </w:p>
    <w:p w14:paraId="15CDC1C8" w14:textId="77777777" w:rsidR="00D132C6" w:rsidRPr="00D539A2" w:rsidRDefault="00D132C6" w:rsidP="00A72D18">
      <w:pPr>
        <w:numPr>
          <w:ilvl w:val="12"/>
          <w:numId w:val="0"/>
        </w:numPr>
        <w:tabs>
          <w:tab w:val="clear" w:pos="567"/>
        </w:tabs>
        <w:spacing w:line="240" w:lineRule="auto"/>
        <w:ind w:right="-2"/>
        <w:rPr>
          <w:i/>
          <w:szCs w:val="22"/>
          <w:lang w:val="lt-LT"/>
        </w:rPr>
      </w:pPr>
      <w:r w:rsidRPr="00D539A2">
        <w:rPr>
          <w:szCs w:val="22"/>
          <w:lang w:val="lt-LT"/>
        </w:rPr>
        <w:t>Vaistų negalima išmesti į kanalizaciją arba su buitinėmis atliekomis. Kaip išmesti nereikalingus vaistus, klauskite vaistininko. Šios priemonės padės apsaugoti aplinką.</w:t>
      </w:r>
    </w:p>
    <w:p w14:paraId="118FD952" w14:textId="77777777" w:rsidR="00D132C6" w:rsidRPr="00D539A2" w:rsidRDefault="00D132C6" w:rsidP="00A72D18">
      <w:pPr>
        <w:numPr>
          <w:ilvl w:val="12"/>
          <w:numId w:val="0"/>
        </w:numPr>
        <w:tabs>
          <w:tab w:val="clear" w:pos="567"/>
        </w:tabs>
        <w:spacing w:line="240" w:lineRule="auto"/>
        <w:ind w:right="-2"/>
        <w:rPr>
          <w:szCs w:val="22"/>
          <w:lang w:val="lt-LT"/>
        </w:rPr>
      </w:pPr>
    </w:p>
    <w:p w14:paraId="5690D317" w14:textId="77777777" w:rsidR="00D132C6" w:rsidRPr="00D539A2" w:rsidRDefault="00D132C6" w:rsidP="00A72D18">
      <w:pPr>
        <w:numPr>
          <w:ilvl w:val="12"/>
          <w:numId w:val="0"/>
        </w:numPr>
        <w:tabs>
          <w:tab w:val="clear" w:pos="567"/>
        </w:tabs>
        <w:spacing w:line="240" w:lineRule="auto"/>
        <w:ind w:right="-2"/>
        <w:rPr>
          <w:szCs w:val="22"/>
          <w:lang w:val="lt-LT"/>
        </w:rPr>
      </w:pPr>
    </w:p>
    <w:p w14:paraId="0CFEEAF5" w14:textId="77777777" w:rsidR="00D132C6" w:rsidRPr="00D539A2" w:rsidRDefault="00D132C6" w:rsidP="00A72D18">
      <w:pPr>
        <w:pStyle w:val="Antrat3"/>
        <w:spacing w:before="0" w:after="0" w:line="240" w:lineRule="auto"/>
        <w:rPr>
          <w:rFonts w:ascii="Times New Roman" w:hAnsi="Times New Roman"/>
          <w:sz w:val="22"/>
          <w:szCs w:val="22"/>
          <w:lang w:val="lt-LT"/>
        </w:rPr>
      </w:pPr>
      <w:r w:rsidRPr="00D539A2">
        <w:rPr>
          <w:rFonts w:ascii="Times New Roman" w:hAnsi="Times New Roman"/>
          <w:sz w:val="22"/>
          <w:szCs w:val="22"/>
          <w:lang w:val="lt-LT"/>
        </w:rPr>
        <w:t>6.</w:t>
      </w:r>
      <w:r w:rsidRPr="00D539A2">
        <w:rPr>
          <w:rFonts w:ascii="Times New Roman" w:hAnsi="Times New Roman"/>
          <w:b w:val="0"/>
          <w:sz w:val="22"/>
          <w:szCs w:val="22"/>
          <w:lang w:val="lt-LT"/>
        </w:rPr>
        <w:tab/>
      </w:r>
      <w:r w:rsidRPr="00D539A2">
        <w:rPr>
          <w:rFonts w:ascii="Times New Roman" w:hAnsi="Times New Roman"/>
          <w:sz w:val="22"/>
          <w:szCs w:val="22"/>
          <w:lang w:val="lt-LT"/>
        </w:rPr>
        <w:t>Pakuotės turinys ir kita informacija</w:t>
      </w:r>
    </w:p>
    <w:p w14:paraId="2A886510" w14:textId="77777777" w:rsidR="00D132C6" w:rsidRPr="00D539A2" w:rsidRDefault="00D132C6" w:rsidP="00A72D18">
      <w:pPr>
        <w:numPr>
          <w:ilvl w:val="12"/>
          <w:numId w:val="0"/>
        </w:numPr>
        <w:tabs>
          <w:tab w:val="clear" w:pos="567"/>
        </w:tabs>
        <w:spacing w:line="240" w:lineRule="auto"/>
        <w:rPr>
          <w:szCs w:val="22"/>
          <w:lang w:val="lt-LT"/>
        </w:rPr>
      </w:pPr>
    </w:p>
    <w:p w14:paraId="4D99E928" w14:textId="77777777" w:rsidR="00D132C6" w:rsidRPr="00D539A2" w:rsidRDefault="00D132C6" w:rsidP="00344B80">
      <w:pPr>
        <w:pStyle w:val="Antrat4"/>
        <w:spacing w:line="240" w:lineRule="auto"/>
        <w:jc w:val="left"/>
        <w:rPr>
          <w:rFonts w:ascii="Times New Roman" w:hAnsi="Times New Roman"/>
          <w:sz w:val="22"/>
          <w:szCs w:val="22"/>
          <w:lang w:val="lt-LT"/>
        </w:rPr>
      </w:pPr>
      <w:proofErr w:type="spellStart"/>
      <w:r w:rsidRPr="00D539A2">
        <w:rPr>
          <w:rFonts w:ascii="Times New Roman" w:hAnsi="Times New Roman"/>
          <w:sz w:val="22"/>
          <w:szCs w:val="22"/>
          <w:lang w:val="lt-LT"/>
        </w:rPr>
        <w:t>Metamizole</w:t>
      </w:r>
      <w:proofErr w:type="spellEnd"/>
      <w:r w:rsidRPr="00D539A2">
        <w:rPr>
          <w:rFonts w:ascii="Times New Roman" w:hAnsi="Times New Roman"/>
          <w:sz w:val="22"/>
          <w:szCs w:val="22"/>
          <w:lang w:val="lt-LT"/>
        </w:rPr>
        <w:t xml:space="preserve"> </w:t>
      </w:r>
      <w:proofErr w:type="spellStart"/>
      <w:r w:rsidRPr="00D539A2">
        <w:rPr>
          <w:rFonts w:ascii="Times New Roman" w:hAnsi="Times New Roman"/>
          <w:sz w:val="22"/>
          <w:szCs w:val="22"/>
          <w:lang w:val="lt-LT"/>
        </w:rPr>
        <w:t>sodium</w:t>
      </w:r>
      <w:proofErr w:type="spellEnd"/>
      <w:r w:rsidRPr="00D539A2">
        <w:rPr>
          <w:rFonts w:ascii="Times New Roman" w:hAnsi="Times New Roman"/>
          <w:sz w:val="22"/>
          <w:szCs w:val="22"/>
          <w:lang w:val="lt-LT"/>
        </w:rPr>
        <w:t xml:space="preserve"> </w:t>
      </w:r>
      <w:proofErr w:type="spellStart"/>
      <w:r w:rsidRPr="00D539A2">
        <w:rPr>
          <w:rFonts w:ascii="Times New Roman" w:hAnsi="Times New Roman"/>
          <w:sz w:val="22"/>
          <w:szCs w:val="22"/>
          <w:lang w:val="lt-LT"/>
        </w:rPr>
        <w:t>Kalceks</w:t>
      </w:r>
      <w:proofErr w:type="spellEnd"/>
      <w:r w:rsidRPr="00D539A2">
        <w:rPr>
          <w:rFonts w:ascii="Times New Roman" w:hAnsi="Times New Roman"/>
          <w:sz w:val="22"/>
          <w:szCs w:val="22"/>
          <w:lang w:val="lt-LT"/>
        </w:rPr>
        <w:t xml:space="preserve"> sudėtis </w:t>
      </w:r>
    </w:p>
    <w:p w14:paraId="24929546" w14:textId="77777777" w:rsidR="00D132C6" w:rsidRPr="00D539A2" w:rsidRDefault="00D132C6" w:rsidP="00344B80">
      <w:pPr>
        <w:numPr>
          <w:ilvl w:val="0"/>
          <w:numId w:val="5"/>
        </w:numPr>
        <w:tabs>
          <w:tab w:val="clear" w:pos="567"/>
        </w:tabs>
        <w:spacing w:line="240" w:lineRule="auto"/>
        <w:ind w:left="567" w:right="-2" w:hanging="567"/>
        <w:rPr>
          <w:szCs w:val="22"/>
          <w:lang w:val="lt-LT"/>
        </w:rPr>
      </w:pPr>
      <w:r w:rsidRPr="00D539A2">
        <w:rPr>
          <w:szCs w:val="22"/>
          <w:lang w:val="lt-LT"/>
        </w:rPr>
        <w:t xml:space="preserve">Veiklioji medžiaga yra </w:t>
      </w:r>
      <w:proofErr w:type="spellStart"/>
      <w:r w:rsidRPr="00D539A2">
        <w:rPr>
          <w:szCs w:val="22"/>
          <w:lang w:val="lt-LT"/>
        </w:rPr>
        <w:t>metamizolo</w:t>
      </w:r>
      <w:proofErr w:type="spellEnd"/>
      <w:r w:rsidRPr="00D539A2">
        <w:rPr>
          <w:szCs w:val="22"/>
          <w:lang w:val="lt-LT"/>
        </w:rPr>
        <w:t xml:space="preserve"> natrio druska </w:t>
      </w:r>
      <w:proofErr w:type="spellStart"/>
      <w:r w:rsidRPr="00D539A2">
        <w:rPr>
          <w:szCs w:val="22"/>
          <w:lang w:val="lt-LT"/>
        </w:rPr>
        <w:t>monohidratas</w:t>
      </w:r>
      <w:proofErr w:type="spellEnd"/>
      <w:r w:rsidRPr="00D539A2">
        <w:rPr>
          <w:szCs w:val="22"/>
          <w:lang w:val="lt-LT"/>
        </w:rPr>
        <w:t>.</w:t>
      </w:r>
    </w:p>
    <w:p w14:paraId="26756DEE" w14:textId="77777777" w:rsidR="00D132C6" w:rsidRPr="00D539A2" w:rsidRDefault="00D132C6" w:rsidP="00A72D18">
      <w:pPr>
        <w:tabs>
          <w:tab w:val="clear" w:pos="567"/>
        </w:tabs>
        <w:spacing w:line="240" w:lineRule="auto"/>
        <w:ind w:right="-2"/>
        <w:rPr>
          <w:szCs w:val="22"/>
          <w:lang w:val="lt-LT"/>
        </w:rPr>
      </w:pPr>
    </w:p>
    <w:p w14:paraId="02071297" w14:textId="77777777" w:rsidR="00D132C6" w:rsidRPr="00D539A2" w:rsidRDefault="00D132C6" w:rsidP="00A72D18">
      <w:pPr>
        <w:tabs>
          <w:tab w:val="clear" w:pos="567"/>
        </w:tabs>
        <w:spacing w:line="240" w:lineRule="auto"/>
        <w:ind w:right="-2"/>
        <w:rPr>
          <w:szCs w:val="22"/>
          <w:lang w:val="lt-LT"/>
        </w:rPr>
      </w:pPr>
      <w:r w:rsidRPr="00D539A2">
        <w:rPr>
          <w:szCs w:val="22"/>
          <w:lang w:val="lt-LT"/>
        </w:rPr>
        <w:t xml:space="preserve">1 ml tirpalo yra 500 mg </w:t>
      </w:r>
      <w:proofErr w:type="spellStart"/>
      <w:r w:rsidRPr="00D539A2">
        <w:rPr>
          <w:szCs w:val="22"/>
          <w:lang w:val="lt-LT"/>
        </w:rPr>
        <w:t>metamizolo</w:t>
      </w:r>
      <w:proofErr w:type="spellEnd"/>
      <w:r w:rsidRPr="00D539A2">
        <w:rPr>
          <w:szCs w:val="22"/>
          <w:lang w:val="lt-LT"/>
        </w:rPr>
        <w:t xml:space="preserve"> natrio druskos </w:t>
      </w:r>
      <w:proofErr w:type="spellStart"/>
      <w:r w:rsidRPr="00D539A2">
        <w:rPr>
          <w:szCs w:val="22"/>
          <w:lang w:val="lt-LT"/>
        </w:rPr>
        <w:t>monohidrato</w:t>
      </w:r>
      <w:proofErr w:type="spellEnd"/>
      <w:r w:rsidRPr="00D539A2">
        <w:rPr>
          <w:szCs w:val="22"/>
          <w:lang w:val="lt-LT"/>
        </w:rPr>
        <w:t>.</w:t>
      </w:r>
    </w:p>
    <w:p w14:paraId="6460D723" w14:textId="77777777" w:rsidR="00D132C6" w:rsidRPr="00D539A2" w:rsidRDefault="00D132C6" w:rsidP="00A72D18">
      <w:pPr>
        <w:tabs>
          <w:tab w:val="clear" w:pos="567"/>
        </w:tabs>
        <w:spacing w:line="240" w:lineRule="auto"/>
        <w:ind w:right="-2"/>
        <w:rPr>
          <w:szCs w:val="22"/>
          <w:lang w:val="lt-LT"/>
        </w:rPr>
      </w:pPr>
      <w:r w:rsidRPr="00D539A2">
        <w:rPr>
          <w:szCs w:val="22"/>
          <w:lang w:val="lt-LT"/>
        </w:rPr>
        <w:t xml:space="preserve">Vienoje ampulėje (2 ml) yra 1000 mg </w:t>
      </w:r>
      <w:proofErr w:type="spellStart"/>
      <w:r w:rsidRPr="00D539A2">
        <w:rPr>
          <w:szCs w:val="22"/>
          <w:lang w:val="lt-LT"/>
        </w:rPr>
        <w:t>metamizolo</w:t>
      </w:r>
      <w:proofErr w:type="spellEnd"/>
      <w:r w:rsidRPr="00D539A2">
        <w:rPr>
          <w:szCs w:val="22"/>
          <w:lang w:val="lt-LT"/>
        </w:rPr>
        <w:t xml:space="preserve"> natrio druskos </w:t>
      </w:r>
      <w:proofErr w:type="spellStart"/>
      <w:r w:rsidRPr="00D539A2">
        <w:rPr>
          <w:szCs w:val="22"/>
          <w:lang w:val="lt-LT"/>
        </w:rPr>
        <w:t>monohidrato</w:t>
      </w:r>
      <w:proofErr w:type="spellEnd"/>
      <w:r w:rsidRPr="00D539A2">
        <w:rPr>
          <w:szCs w:val="22"/>
          <w:lang w:val="lt-LT"/>
        </w:rPr>
        <w:t xml:space="preserve">. </w:t>
      </w:r>
    </w:p>
    <w:p w14:paraId="722A40F7" w14:textId="77777777" w:rsidR="00D132C6" w:rsidRPr="00D539A2" w:rsidRDefault="00D132C6" w:rsidP="00A72D18">
      <w:pPr>
        <w:tabs>
          <w:tab w:val="clear" w:pos="567"/>
        </w:tabs>
        <w:spacing w:line="240" w:lineRule="auto"/>
        <w:ind w:right="-2"/>
        <w:rPr>
          <w:szCs w:val="22"/>
          <w:lang w:val="lt-LT"/>
        </w:rPr>
      </w:pPr>
      <w:r w:rsidRPr="00D539A2">
        <w:rPr>
          <w:szCs w:val="22"/>
          <w:lang w:val="lt-LT"/>
        </w:rPr>
        <w:t xml:space="preserve">Vienoje ampulėje (5 ml) yra 2500 mg </w:t>
      </w:r>
      <w:proofErr w:type="spellStart"/>
      <w:r w:rsidRPr="00D539A2">
        <w:rPr>
          <w:szCs w:val="22"/>
          <w:lang w:val="lt-LT"/>
        </w:rPr>
        <w:t>metamizolo</w:t>
      </w:r>
      <w:proofErr w:type="spellEnd"/>
      <w:r w:rsidRPr="00D539A2">
        <w:rPr>
          <w:szCs w:val="22"/>
          <w:lang w:val="lt-LT"/>
        </w:rPr>
        <w:t xml:space="preserve"> natrio druskos </w:t>
      </w:r>
      <w:proofErr w:type="spellStart"/>
      <w:r w:rsidRPr="00D539A2">
        <w:rPr>
          <w:szCs w:val="22"/>
          <w:lang w:val="lt-LT"/>
        </w:rPr>
        <w:t>monohidrato</w:t>
      </w:r>
      <w:proofErr w:type="spellEnd"/>
      <w:r w:rsidRPr="00D539A2">
        <w:rPr>
          <w:szCs w:val="22"/>
          <w:lang w:val="lt-LT"/>
        </w:rPr>
        <w:t>.</w:t>
      </w:r>
    </w:p>
    <w:p w14:paraId="5A0B401C" w14:textId="77777777" w:rsidR="00D132C6" w:rsidRPr="00D539A2" w:rsidRDefault="00D132C6" w:rsidP="00A72D18">
      <w:pPr>
        <w:tabs>
          <w:tab w:val="clear" w:pos="567"/>
        </w:tabs>
        <w:spacing w:line="240" w:lineRule="auto"/>
        <w:ind w:right="-2"/>
        <w:rPr>
          <w:szCs w:val="22"/>
          <w:lang w:val="lt-LT"/>
        </w:rPr>
      </w:pPr>
    </w:p>
    <w:p w14:paraId="7CA76017" w14:textId="77777777" w:rsidR="00D132C6" w:rsidRPr="00D539A2" w:rsidRDefault="00D132C6" w:rsidP="00344B80">
      <w:pPr>
        <w:numPr>
          <w:ilvl w:val="0"/>
          <w:numId w:val="5"/>
        </w:numPr>
        <w:tabs>
          <w:tab w:val="clear" w:pos="567"/>
        </w:tabs>
        <w:spacing w:line="240" w:lineRule="auto"/>
        <w:ind w:left="567" w:right="-2" w:hanging="567"/>
        <w:rPr>
          <w:szCs w:val="22"/>
          <w:lang w:val="lt-LT"/>
        </w:rPr>
      </w:pPr>
      <w:r w:rsidRPr="00D539A2">
        <w:rPr>
          <w:szCs w:val="22"/>
          <w:lang w:val="lt-LT"/>
        </w:rPr>
        <w:t>Pagalbinės medžiagos yra 1 M vandenilio chlorido rūgšties tirpalas (pH koreguoti), injekcinis vanduo.</w:t>
      </w:r>
    </w:p>
    <w:p w14:paraId="3C1E3E1A" w14:textId="77777777" w:rsidR="00D132C6" w:rsidRPr="00D539A2" w:rsidRDefault="00D132C6" w:rsidP="00A72D18">
      <w:pPr>
        <w:numPr>
          <w:ilvl w:val="12"/>
          <w:numId w:val="0"/>
        </w:numPr>
        <w:tabs>
          <w:tab w:val="clear" w:pos="567"/>
        </w:tabs>
        <w:spacing w:line="240" w:lineRule="auto"/>
        <w:ind w:right="-2"/>
        <w:rPr>
          <w:szCs w:val="22"/>
          <w:lang w:val="lt-LT"/>
        </w:rPr>
      </w:pPr>
    </w:p>
    <w:p w14:paraId="6F414D13" w14:textId="77777777" w:rsidR="00D132C6" w:rsidRPr="00D539A2" w:rsidRDefault="00D132C6" w:rsidP="00344B80">
      <w:pPr>
        <w:pStyle w:val="Antrat4"/>
        <w:spacing w:line="240" w:lineRule="auto"/>
        <w:jc w:val="left"/>
        <w:rPr>
          <w:rFonts w:ascii="Times New Roman" w:hAnsi="Times New Roman"/>
          <w:sz w:val="22"/>
          <w:szCs w:val="22"/>
          <w:lang w:val="lt-LT"/>
        </w:rPr>
      </w:pPr>
      <w:proofErr w:type="spellStart"/>
      <w:r w:rsidRPr="00D539A2">
        <w:rPr>
          <w:rFonts w:ascii="Times New Roman" w:hAnsi="Times New Roman"/>
          <w:sz w:val="22"/>
          <w:szCs w:val="22"/>
          <w:lang w:val="lt-LT"/>
        </w:rPr>
        <w:t>Metamizole</w:t>
      </w:r>
      <w:proofErr w:type="spellEnd"/>
      <w:r w:rsidRPr="00D539A2">
        <w:rPr>
          <w:rFonts w:ascii="Times New Roman" w:hAnsi="Times New Roman"/>
          <w:sz w:val="22"/>
          <w:szCs w:val="22"/>
          <w:lang w:val="lt-LT"/>
        </w:rPr>
        <w:t xml:space="preserve"> </w:t>
      </w:r>
      <w:proofErr w:type="spellStart"/>
      <w:r w:rsidRPr="00D539A2">
        <w:rPr>
          <w:rFonts w:ascii="Times New Roman" w:hAnsi="Times New Roman"/>
          <w:sz w:val="22"/>
          <w:szCs w:val="22"/>
          <w:lang w:val="lt-LT"/>
        </w:rPr>
        <w:t>sodium</w:t>
      </w:r>
      <w:proofErr w:type="spellEnd"/>
      <w:r w:rsidRPr="00D539A2">
        <w:rPr>
          <w:rFonts w:ascii="Times New Roman" w:hAnsi="Times New Roman"/>
          <w:sz w:val="22"/>
          <w:szCs w:val="22"/>
          <w:lang w:val="lt-LT"/>
        </w:rPr>
        <w:t xml:space="preserve"> </w:t>
      </w:r>
      <w:proofErr w:type="spellStart"/>
      <w:r w:rsidRPr="00D539A2">
        <w:rPr>
          <w:rFonts w:ascii="Times New Roman" w:hAnsi="Times New Roman"/>
          <w:sz w:val="22"/>
          <w:szCs w:val="22"/>
          <w:lang w:val="lt-LT"/>
        </w:rPr>
        <w:t>Kalceks</w:t>
      </w:r>
      <w:proofErr w:type="spellEnd"/>
      <w:r w:rsidRPr="00D539A2">
        <w:rPr>
          <w:rFonts w:ascii="Times New Roman" w:hAnsi="Times New Roman"/>
          <w:sz w:val="22"/>
          <w:szCs w:val="22"/>
          <w:lang w:val="lt-LT"/>
        </w:rPr>
        <w:t xml:space="preserve"> išvaizda ir kiekis pakuotėje</w:t>
      </w:r>
    </w:p>
    <w:p w14:paraId="3736C5BE" w14:textId="77777777" w:rsidR="00D132C6" w:rsidRPr="00D539A2" w:rsidRDefault="00D132C6" w:rsidP="00A72D18">
      <w:pPr>
        <w:numPr>
          <w:ilvl w:val="12"/>
          <w:numId w:val="0"/>
        </w:numPr>
        <w:tabs>
          <w:tab w:val="clear" w:pos="567"/>
        </w:tabs>
        <w:spacing w:line="240" w:lineRule="auto"/>
        <w:ind w:right="-2"/>
        <w:rPr>
          <w:szCs w:val="22"/>
          <w:lang w:val="lt-LT"/>
        </w:rPr>
      </w:pPr>
      <w:r w:rsidRPr="00D539A2">
        <w:rPr>
          <w:szCs w:val="22"/>
          <w:lang w:val="lt-LT"/>
        </w:rPr>
        <w:t>Injekcinis tirpalas (injekcija).</w:t>
      </w:r>
    </w:p>
    <w:p w14:paraId="4B4CDCF8" w14:textId="77777777" w:rsidR="00D132C6" w:rsidRPr="00D539A2" w:rsidRDefault="00D132C6" w:rsidP="00A72D18">
      <w:pPr>
        <w:numPr>
          <w:ilvl w:val="12"/>
          <w:numId w:val="0"/>
        </w:numPr>
        <w:tabs>
          <w:tab w:val="clear" w:pos="567"/>
        </w:tabs>
        <w:spacing w:line="240" w:lineRule="auto"/>
        <w:ind w:right="-2"/>
        <w:rPr>
          <w:szCs w:val="22"/>
          <w:lang w:val="lt-LT"/>
        </w:rPr>
      </w:pPr>
      <w:r w:rsidRPr="00D539A2">
        <w:rPr>
          <w:szCs w:val="22"/>
          <w:lang w:val="lt-LT"/>
        </w:rPr>
        <w:t>Skaidrus, beveik bespalvis ar rusvai geltonos spalvos tirpalas, kuriame praktiškai nėra dalelių.</w:t>
      </w:r>
    </w:p>
    <w:p w14:paraId="5EC5F2DA" w14:textId="77777777" w:rsidR="00D132C6" w:rsidRPr="00D539A2" w:rsidRDefault="00D132C6" w:rsidP="00A72D18">
      <w:pPr>
        <w:numPr>
          <w:ilvl w:val="12"/>
          <w:numId w:val="0"/>
        </w:numPr>
        <w:tabs>
          <w:tab w:val="clear" w:pos="567"/>
        </w:tabs>
        <w:spacing w:line="240" w:lineRule="auto"/>
        <w:ind w:right="-2"/>
        <w:rPr>
          <w:szCs w:val="22"/>
          <w:lang w:val="lt-LT"/>
        </w:rPr>
      </w:pPr>
    </w:p>
    <w:p w14:paraId="6B029073" w14:textId="09AFB250" w:rsidR="00D132C6" w:rsidRDefault="00D132C6" w:rsidP="00A72D18">
      <w:pPr>
        <w:numPr>
          <w:ilvl w:val="12"/>
          <w:numId w:val="0"/>
        </w:numPr>
        <w:tabs>
          <w:tab w:val="clear" w:pos="567"/>
        </w:tabs>
        <w:spacing w:line="240" w:lineRule="auto"/>
        <w:ind w:right="-2"/>
        <w:rPr>
          <w:szCs w:val="22"/>
          <w:lang w:val="lt-LT"/>
        </w:rPr>
      </w:pPr>
      <w:r w:rsidRPr="00D539A2">
        <w:rPr>
          <w:szCs w:val="22"/>
          <w:lang w:val="lt-LT"/>
        </w:rPr>
        <w:t>2 ml ar 5 ml tirpalo rudos spalvos stiklo ampulėse.</w:t>
      </w:r>
      <w:r w:rsidR="00287696">
        <w:rPr>
          <w:szCs w:val="22"/>
          <w:lang w:val="lt-LT"/>
        </w:rPr>
        <w:t xml:space="preserve"> </w:t>
      </w:r>
      <w:r w:rsidR="00287696" w:rsidRPr="00287696">
        <w:rPr>
          <w:szCs w:val="22"/>
          <w:lang w:val="lt-LT"/>
        </w:rPr>
        <w:t>5 ampulės įdėtos į įdėklą. 1, 2 arba 20 įdėkl</w:t>
      </w:r>
      <w:r w:rsidR="002F19A0">
        <w:rPr>
          <w:szCs w:val="22"/>
          <w:lang w:val="lt-LT"/>
        </w:rPr>
        <w:t>ų, supakuotų</w:t>
      </w:r>
      <w:r w:rsidR="00287696" w:rsidRPr="00287696">
        <w:rPr>
          <w:szCs w:val="22"/>
          <w:lang w:val="lt-LT"/>
        </w:rPr>
        <w:t xml:space="preserve"> į kartono dėžutę.</w:t>
      </w:r>
    </w:p>
    <w:p w14:paraId="4D40ACEB" w14:textId="77777777" w:rsidR="00287696" w:rsidRPr="00287696" w:rsidRDefault="00287696" w:rsidP="00A72D18">
      <w:pPr>
        <w:numPr>
          <w:ilvl w:val="12"/>
          <w:numId w:val="0"/>
        </w:numPr>
        <w:tabs>
          <w:tab w:val="clear" w:pos="567"/>
        </w:tabs>
        <w:spacing w:line="240" w:lineRule="auto"/>
        <w:ind w:right="-2"/>
        <w:rPr>
          <w:szCs w:val="22"/>
          <w:lang w:val="lt-LT"/>
        </w:rPr>
      </w:pPr>
    </w:p>
    <w:p w14:paraId="5C6C8443" w14:textId="77777777" w:rsidR="00D132C6" w:rsidRPr="00D539A2" w:rsidRDefault="00D132C6" w:rsidP="00A72D18">
      <w:pPr>
        <w:numPr>
          <w:ilvl w:val="12"/>
          <w:numId w:val="0"/>
        </w:numPr>
        <w:tabs>
          <w:tab w:val="clear" w:pos="567"/>
        </w:tabs>
        <w:spacing w:line="240" w:lineRule="auto"/>
        <w:ind w:right="-2"/>
        <w:rPr>
          <w:szCs w:val="22"/>
          <w:lang w:val="lt-LT"/>
        </w:rPr>
      </w:pPr>
      <w:r w:rsidRPr="00D539A2">
        <w:rPr>
          <w:szCs w:val="22"/>
          <w:lang w:val="lt-LT"/>
        </w:rPr>
        <w:t>Pakuotės dydis: 5, 10 ar 100 ampulių.</w:t>
      </w:r>
    </w:p>
    <w:p w14:paraId="4A1ADB2D" w14:textId="77777777" w:rsidR="00D132C6" w:rsidRPr="00D539A2" w:rsidRDefault="00D132C6" w:rsidP="00A72D18">
      <w:pPr>
        <w:numPr>
          <w:ilvl w:val="12"/>
          <w:numId w:val="0"/>
        </w:numPr>
        <w:tabs>
          <w:tab w:val="clear" w:pos="567"/>
        </w:tabs>
        <w:spacing w:line="240" w:lineRule="auto"/>
        <w:ind w:right="-2"/>
        <w:rPr>
          <w:szCs w:val="22"/>
          <w:lang w:val="lt-LT"/>
        </w:rPr>
      </w:pPr>
    </w:p>
    <w:p w14:paraId="03572937" w14:textId="77777777" w:rsidR="00D132C6" w:rsidRPr="00D539A2" w:rsidRDefault="00D132C6" w:rsidP="00A72D18">
      <w:pPr>
        <w:numPr>
          <w:ilvl w:val="12"/>
          <w:numId w:val="0"/>
        </w:numPr>
        <w:tabs>
          <w:tab w:val="clear" w:pos="567"/>
        </w:tabs>
        <w:spacing w:line="240" w:lineRule="auto"/>
        <w:ind w:right="-2"/>
        <w:rPr>
          <w:szCs w:val="22"/>
          <w:lang w:val="lt-LT"/>
        </w:rPr>
      </w:pPr>
      <w:r w:rsidRPr="00D539A2">
        <w:rPr>
          <w:szCs w:val="22"/>
          <w:lang w:val="lt-LT"/>
        </w:rPr>
        <w:t>Gali būti tiekiamos ne visų dydžių pakuotės.</w:t>
      </w:r>
    </w:p>
    <w:p w14:paraId="41D4CA9E" w14:textId="77777777" w:rsidR="00D132C6" w:rsidRPr="00D539A2" w:rsidRDefault="00D132C6" w:rsidP="00A72D18">
      <w:pPr>
        <w:numPr>
          <w:ilvl w:val="12"/>
          <w:numId w:val="0"/>
        </w:numPr>
        <w:tabs>
          <w:tab w:val="clear" w:pos="567"/>
        </w:tabs>
        <w:spacing w:line="240" w:lineRule="auto"/>
        <w:ind w:right="-2"/>
        <w:rPr>
          <w:szCs w:val="22"/>
          <w:lang w:val="lt-LT"/>
        </w:rPr>
      </w:pPr>
    </w:p>
    <w:p w14:paraId="1B6DEC9D" w14:textId="71B92480" w:rsidR="00D132C6" w:rsidRPr="00D539A2" w:rsidRDefault="00D132C6" w:rsidP="00344B80">
      <w:pPr>
        <w:pStyle w:val="Antrat4"/>
        <w:spacing w:line="240" w:lineRule="auto"/>
        <w:jc w:val="left"/>
        <w:rPr>
          <w:rFonts w:ascii="Times New Roman" w:hAnsi="Times New Roman"/>
          <w:sz w:val="22"/>
          <w:szCs w:val="22"/>
          <w:lang w:val="lt-LT"/>
        </w:rPr>
      </w:pPr>
      <w:r w:rsidRPr="00D539A2">
        <w:rPr>
          <w:rFonts w:ascii="Times New Roman" w:hAnsi="Times New Roman"/>
          <w:sz w:val="22"/>
          <w:szCs w:val="22"/>
          <w:lang w:val="lt-LT"/>
        </w:rPr>
        <w:t>Registruotojas</w:t>
      </w:r>
    </w:p>
    <w:p w14:paraId="631AF503" w14:textId="77777777" w:rsidR="00D132C6" w:rsidRPr="00D539A2" w:rsidRDefault="00D132C6" w:rsidP="00A72D18">
      <w:pPr>
        <w:tabs>
          <w:tab w:val="clear" w:pos="567"/>
        </w:tabs>
        <w:spacing w:line="240" w:lineRule="auto"/>
        <w:rPr>
          <w:szCs w:val="22"/>
          <w:lang w:val="lt-LT"/>
        </w:rPr>
      </w:pPr>
      <w:r w:rsidRPr="00D539A2">
        <w:rPr>
          <w:szCs w:val="22"/>
          <w:lang w:val="lt-LT"/>
        </w:rPr>
        <w:t>AS KALCEKS</w:t>
      </w:r>
    </w:p>
    <w:p w14:paraId="1C3653DA" w14:textId="6293C01A" w:rsidR="00D132C6" w:rsidRPr="00D539A2" w:rsidRDefault="00D132C6" w:rsidP="00A72D18">
      <w:pPr>
        <w:tabs>
          <w:tab w:val="clear" w:pos="567"/>
        </w:tabs>
        <w:spacing w:line="240" w:lineRule="auto"/>
        <w:rPr>
          <w:szCs w:val="22"/>
          <w:lang w:val="lt-LT"/>
        </w:rPr>
      </w:pPr>
      <w:proofErr w:type="spellStart"/>
      <w:r w:rsidRPr="00D539A2">
        <w:rPr>
          <w:szCs w:val="22"/>
          <w:lang w:val="lt-LT"/>
        </w:rPr>
        <w:t>Krustpils</w:t>
      </w:r>
      <w:proofErr w:type="spellEnd"/>
      <w:r w:rsidRPr="00D539A2">
        <w:rPr>
          <w:szCs w:val="22"/>
          <w:lang w:val="lt-LT"/>
        </w:rPr>
        <w:t xml:space="preserve"> </w:t>
      </w:r>
      <w:proofErr w:type="spellStart"/>
      <w:r w:rsidRPr="00D539A2">
        <w:rPr>
          <w:szCs w:val="22"/>
          <w:lang w:val="lt-LT"/>
        </w:rPr>
        <w:t>iela</w:t>
      </w:r>
      <w:proofErr w:type="spellEnd"/>
      <w:r w:rsidRPr="00D539A2">
        <w:rPr>
          <w:szCs w:val="22"/>
          <w:lang w:val="lt-LT"/>
        </w:rPr>
        <w:t xml:space="preserve"> </w:t>
      </w:r>
      <w:r w:rsidR="00BA08A0">
        <w:rPr>
          <w:szCs w:val="22"/>
          <w:lang w:val="lt-LT"/>
        </w:rPr>
        <w:t>71E</w:t>
      </w:r>
    </w:p>
    <w:p w14:paraId="6B3B8AEA" w14:textId="77777777" w:rsidR="00D132C6" w:rsidRPr="00D539A2" w:rsidRDefault="00D132C6" w:rsidP="00A72D18">
      <w:pPr>
        <w:tabs>
          <w:tab w:val="clear" w:pos="567"/>
        </w:tabs>
        <w:spacing w:line="240" w:lineRule="auto"/>
        <w:rPr>
          <w:szCs w:val="22"/>
          <w:lang w:val="lt-LT"/>
        </w:rPr>
      </w:pPr>
      <w:proofErr w:type="spellStart"/>
      <w:r w:rsidRPr="00D539A2">
        <w:rPr>
          <w:szCs w:val="22"/>
          <w:lang w:val="lt-LT"/>
        </w:rPr>
        <w:t>Rīga</w:t>
      </w:r>
      <w:proofErr w:type="spellEnd"/>
      <w:r w:rsidRPr="00D539A2">
        <w:rPr>
          <w:szCs w:val="22"/>
          <w:lang w:val="lt-LT"/>
        </w:rPr>
        <w:t>, LV-1057</w:t>
      </w:r>
    </w:p>
    <w:p w14:paraId="664D201A" w14:textId="77777777" w:rsidR="00D132C6" w:rsidRPr="00D539A2" w:rsidRDefault="00D132C6" w:rsidP="00A72D18">
      <w:pPr>
        <w:tabs>
          <w:tab w:val="clear" w:pos="567"/>
        </w:tabs>
        <w:spacing w:line="240" w:lineRule="auto"/>
        <w:rPr>
          <w:szCs w:val="22"/>
          <w:lang w:val="lt-LT"/>
        </w:rPr>
      </w:pPr>
      <w:r w:rsidRPr="00D539A2">
        <w:rPr>
          <w:szCs w:val="22"/>
          <w:lang w:val="lt-LT"/>
        </w:rPr>
        <w:lastRenderedPageBreak/>
        <w:t>Latvija</w:t>
      </w:r>
    </w:p>
    <w:p w14:paraId="37D57145" w14:textId="77777777" w:rsidR="00D132C6" w:rsidRPr="00D539A2" w:rsidRDefault="00D132C6" w:rsidP="00A72D18">
      <w:pPr>
        <w:numPr>
          <w:ilvl w:val="12"/>
          <w:numId w:val="0"/>
        </w:numPr>
        <w:tabs>
          <w:tab w:val="clear" w:pos="567"/>
        </w:tabs>
        <w:spacing w:line="240" w:lineRule="auto"/>
        <w:ind w:right="-2"/>
        <w:rPr>
          <w:szCs w:val="22"/>
          <w:lang w:val="lt-LT"/>
        </w:rPr>
      </w:pPr>
    </w:p>
    <w:p w14:paraId="12672628" w14:textId="77777777" w:rsidR="0035048A" w:rsidRPr="00D539A2" w:rsidRDefault="0035048A" w:rsidP="00A72D18">
      <w:pPr>
        <w:numPr>
          <w:ilvl w:val="12"/>
          <w:numId w:val="0"/>
        </w:numPr>
        <w:tabs>
          <w:tab w:val="clear" w:pos="567"/>
        </w:tabs>
        <w:spacing w:line="240" w:lineRule="auto"/>
        <w:ind w:right="-2"/>
        <w:rPr>
          <w:b/>
          <w:szCs w:val="22"/>
          <w:lang w:val="lt-LT"/>
        </w:rPr>
      </w:pPr>
      <w:r w:rsidRPr="00D539A2">
        <w:rPr>
          <w:b/>
          <w:szCs w:val="22"/>
          <w:lang w:val="lt-LT"/>
        </w:rPr>
        <w:t>Gamintojas</w:t>
      </w:r>
    </w:p>
    <w:p w14:paraId="1A2F87F4" w14:textId="77777777" w:rsidR="008A50B0" w:rsidRPr="00D8420F" w:rsidRDefault="008A50B0" w:rsidP="00A72D18">
      <w:pPr>
        <w:tabs>
          <w:tab w:val="clear" w:pos="567"/>
        </w:tabs>
        <w:autoSpaceDE w:val="0"/>
        <w:autoSpaceDN w:val="0"/>
        <w:adjustRightInd w:val="0"/>
        <w:spacing w:line="240" w:lineRule="atLeast"/>
        <w:ind w:left="567" w:hanging="567"/>
        <w:rPr>
          <w:color w:val="000000"/>
          <w:lang w:val="lt-LT"/>
        </w:rPr>
      </w:pPr>
      <w:proofErr w:type="spellStart"/>
      <w:r w:rsidRPr="00D8420F">
        <w:rPr>
          <w:color w:val="000000"/>
          <w:lang w:val="lt-LT"/>
        </w:rPr>
        <w:t>Akciju</w:t>
      </w:r>
      <w:proofErr w:type="spellEnd"/>
      <w:r w:rsidRPr="00D8420F">
        <w:rPr>
          <w:color w:val="000000"/>
          <w:lang w:val="lt-LT"/>
        </w:rPr>
        <w:t xml:space="preserve"> </w:t>
      </w:r>
      <w:proofErr w:type="spellStart"/>
      <w:r w:rsidRPr="00D8420F">
        <w:rPr>
          <w:color w:val="000000"/>
          <w:lang w:val="lt-LT"/>
        </w:rPr>
        <w:t>sabiedrība</w:t>
      </w:r>
      <w:proofErr w:type="spellEnd"/>
      <w:r w:rsidRPr="00D8420F">
        <w:rPr>
          <w:color w:val="000000"/>
          <w:lang w:val="lt-LT"/>
        </w:rPr>
        <w:t xml:space="preserve"> “</w:t>
      </w:r>
      <w:proofErr w:type="spellStart"/>
      <w:r w:rsidRPr="00D8420F">
        <w:rPr>
          <w:color w:val="000000"/>
          <w:lang w:val="lt-LT"/>
        </w:rPr>
        <w:t>Kalceks</w:t>
      </w:r>
      <w:proofErr w:type="spellEnd"/>
      <w:r w:rsidRPr="00D8420F">
        <w:rPr>
          <w:color w:val="000000"/>
          <w:lang w:val="lt-LT"/>
        </w:rPr>
        <w:t>”</w:t>
      </w:r>
    </w:p>
    <w:p w14:paraId="2C7F50B1" w14:textId="77777777" w:rsidR="0035048A" w:rsidRPr="00D539A2" w:rsidRDefault="0035048A" w:rsidP="00A72D18">
      <w:pPr>
        <w:tabs>
          <w:tab w:val="clear" w:pos="567"/>
        </w:tabs>
        <w:spacing w:line="240" w:lineRule="auto"/>
        <w:rPr>
          <w:szCs w:val="22"/>
          <w:lang w:val="lt-LT"/>
        </w:rPr>
      </w:pPr>
      <w:proofErr w:type="spellStart"/>
      <w:r w:rsidRPr="00D539A2">
        <w:rPr>
          <w:szCs w:val="22"/>
          <w:lang w:val="lt-LT"/>
        </w:rPr>
        <w:t>Krustpils</w:t>
      </w:r>
      <w:proofErr w:type="spellEnd"/>
      <w:r w:rsidRPr="00D539A2">
        <w:rPr>
          <w:szCs w:val="22"/>
          <w:lang w:val="lt-LT"/>
        </w:rPr>
        <w:t xml:space="preserve"> </w:t>
      </w:r>
      <w:proofErr w:type="spellStart"/>
      <w:r w:rsidRPr="00D539A2">
        <w:rPr>
          <w:szCs w:val="22"/>
          <w:lang w:val="lt-LT"/>
        </w:rPr>
        <w:t>iela</w:t>
      </w:r>
      <w:proofErr w:type="spellEnd"/>
      <w:r w:rsidRPr="00D539A2">
        <w:rPr>
          <w:szCs w:val="22"/>
          <w:lang w:val="lt-LT"/>
        </w:rPr>
        <w:t xml:space="preserve"> 71E</w:t>
      </w:r>
    </w:p>
    <w:p w14:paraId="2B4760DB" w14:textId="77777777" w:rsidR="0035048A" w:rsidRPr="00D539A2" w:rsidRDefault="0035048A" w:rsidP="00A72D18">
      <w:pPr>
        <w:tabs>
          <w:tab w:val="clear" w:pos="567"/>
        </w:tabs>
        <w:spacing w:line="240" w:lineRule="auto"/>
        <w:rPr>
          <w:szCs w:val="22"/>
          <w:lang w:val="lt-LT"/>
        </w:rPr>
      </w:pPr>
      <w:proofErr w:type="spellStart"/>
      <w:r w:rsidRPr="00D539A2">
        <w:rPr>
          <w:szCs w:val="22"/>
          <w:lang w:val="lt-LT"/>
        </w:rPr>
        <w:t>Rīga</w:t>
      </w:r>
      <w:proofErr w:type="spellEnd"/>
      <w:r w:rsidRPr="00D539A2">
        <w:rPr>
          <w:szCs w:val="22"/>
          <w:lang w:val="lt-LT"/>
        </w:rPr>
        <w:t>, LV-1057</w:t>
      </w:r>
    </w:p>
    <w:p w14:paraId="6C5B8121" w14:textId="77777777" w:rsidR="0035048A" w:rsidRPr="00D539A2" w:rsidRDefault="0035048A" w:rsidP="00A72D18">
      <w:pPr>
        <w:tabs>
          <w:tab w:val="clear" w:pos="567"/>
        </w:tabs>
        <w:spacing w:line="240" w:lineRule="auto"/>
        <w:rPr>
          <w:szCs w:val="22"/>
          <w:lang w:val="lt-LT"/>
        </w:rPr>
      </w:pPr>
      <w:r w:rsidRPr="00D539A2">
        <w:rPr>
          <w:szCs w:val="22"/>
          <w:lang w:val="lt-LT"/>
        </w:rPr>
        <w:t>Latvija</w:t>
      </w:r>
    </w:p>
    <w:p w14:paraId="0D75CB73" w14:textId="77777777" w:rsidR="0035048A" w:rsidRPr="00D539A2" w:rsidRDefault="0035048A" w:rsidP="00A72D18">
      <w:pPr>
        <w:numPr>
          <w:ilvl w:val="12"/>
          <w:numId w:val="0"/>
        </w:numPr>
        <w:tabs>
          <w:tab w:val="clear" w:pos="567"/>
        </w:tabs>
        <w:spacing w:line="240" w:lineRule="auto"/>
        <w:ind w:right="-2"/>
        <w:rPr>
          <w:szCs w:val="22"/>
          <w:lang w:val="lt-LT"/>
        </w:rPr>
      </w:pPr>
    </w:p>
    <w:p w14:paraId="7B0AA303" w14:textId="77777777" w:rsidR="00D132C6" w:rsidRPr="00D539A2" w:rsidRDefault="00D132C6" w:rsidP="00A72D18">
      <w:pPr>
        <w:numPr>
          <w:ilvl w:val="12"/>
          <w:numId w:val="0"/>
        </w:numPr>
        <w:spacing w:line="240" w:lineRule="auto"/>
        <w:ind w:right="-2"/>
        <w:rPr>
          <w:szCs w:val="22"/>
          <w:lang w:val="lt-LT"/>
        </w:rPr>
      </w:pPr>
      <w:r w:rsidRPr="00D539A2">
        <w:rPr>
          <w:szCs w:val="22"/>
          <w:lang w:val="lt-LT"/>
        </w:rPr>
        <w:t>Jeigu apie šį vaistą norite sužinoti daugiau, kreipkitės į vietinį registruotojo atstovą.</w:t>
      </w:r>
    </w:p>
    <w:p w14:paraId="621C98AF" w14:textId="77777777" w:rsidR="00D132C6" w:rsidRPr="00DB5622" w:rsidRDefault="00D132C6" w:rsidP="00A72D18">
      <w:pPr>
        <w:pStyle w:val="Pagrindinistekstas"/>
        <w:rPr>
          <w:i w:val="0"/>
          <w:color w:val="auto"/>
          <w:lang w:val="lt-LT"/>
        </w:rPr>
      </w:pPr>
    </w:p>
    <w:p w14:paraId="7D46BFB8" w14:textId="77777777" w:rsidR="00980874" w:rsidRPr="00E75177" w:rsidRDefault="00980874" w:rsidP="00980874">
      <w:pPr>
        <w:autoSpaceDE w:val="0"/>
        <w:autoSpaceDN w:val="0"/>
        <w:adjustRightInd w:val="0"/>
        <w:spacing w:line="240" w:lineRule="auto"/>
        <w:rPr>
          <w:color w:val="000000"/>
          <w:szCs w:val="22"/>
          <w:lang w:val="lt-LT"/>
        </w:rPr>
      </w:pPr>
      <w:r w:rsidRPr="00E75177">
        <w:rPr>
          <w:color w:val="000000"/>
          <w:szCs w:val="22"/>
          <w:lang w:val="lt-LT"/>
        </w:rPr>
        <w:t>”</w:t>
      </w:r>
      <w:proofErr w:type="spellStart"/>
      <w:r w:rsidRPr="00E75177">
        <w:rPr>
          <w:color w:val="000000"/>
          <w:szCs w:val="22"/>
          <w:lang w:val="lt-LT"/>
        </w:rPr>
        <w:t>Grindeks</w:t>
      </w:r>
      <w:proofErr w:type="spellEnd"/>
      <w:r w:rsidRPr="00E75177">
        <w:rPr>
          <w:color w:val="000000"/>
          <w:szCs w:val="22"/>
          <w:lang w:val="lt-LT"/>
        </w:rPr>
        <w:t xml:space="preserve"> </w:t>
      </w:r>
      <w:proofErr w:type="spellStart"/>
      <w:r w:rsidRPr="00E75177">
        <w:rPr>
          <w:color w:val="000000"/>
          <w:szCs w:val="22"/>
          <w:lang w:val="lt-LT"/>
        </w:rPr>
        <w:t>Kalceks</w:t>
      </w:r>
      <w:proofErr w:type="spellEnd"/>
      <w:r w:rsidRPr="00E75177">
        <w:rPr>
          <w:color w:val="000000"/>
          <w:szCs w:val="22"/>
          <w:lang w:val="lt-LT"/>
        </w:rPr>
        <w:t xml:space="preserve"> Lietuva” UAB </w:t>
      </w:r>
    </w:p>
    <w:p w14:paraId="1E35DDFF" w14:textId="77777777" w:rsidR="00980874" w:rsidRPr="00E75177" w:rsidRDefault="00980874" w:rsidP="00980874">
      <w:pPr>
        <w:autoSpaceDE w:val="0"/>
        <w:autoSpaceDN w:val="0"/>
        <w:adjustRightInd w:val="0"/>
        <w:spacing w:line="240" w:lineRule="auto"/>
        <w:rPr>
          <w:color w:val="000000"/>
          <w:szCs w:val="22"/>
          <w:lang w:val="lt-LT"/>
        </w:rPr>
      </w:pPr>
      <w:r w:rsidRPr="00E75177">
        <w:rPr>
          <w:color w:val="000000"/>
          <w:szCs w:val="22"/>
          <w:lang w:val="lt-LT"/>
        </w:rPr>
        <w:t xml:space="preserve">Kalvarijų g. 300 </w:t>
      </w:r>
    </w:p>
    <w:p w14:paraId="139245B3" w14:textId="77777777" w:rsidR="00980874" w:rsidRPr="00E75177" w:rsidRDefault="00980874" w:rsidP="00980874">
      <w:pPr>
        <w:autoSpaceDE w:val="0"/>
        <w:autoSpaceDN w:val="0"/>
        <w:adjustRightInd w:val="0"/>
        <w:spacing w:line="240" w:lineRule="auto"/>
        <w:rPr>
          <w:color w:val="000000"/>
          <w:szCs w:val="22"/>
          <w:lang w:val="lt-LT"/>
        </w:rPr>
      </w:pPr>
      <w:r w:rsidRPr="00E75177">
        <w:rPr>
          <w:color w:val="000000"/>
          <w:szCs w:val="22"/>
          <w:lang w:val="lt-LT"/>
        </w:rPr>
        <w:t xml:space="preserve">LT-08318 Vilnius </w:t>
      </w:r>
    </w:p>
    <w:p w14:paraId="6D889122" w14:textId="77777777" w:rsidR="00980874" w:rsidRPr="00E75177" w:rsidRDefault="00980874" w:rsidP="00980874">
      <w:pPr>
        <w:numPr>
          <w:ilvl w:val="12"/>
          <w:numId w:val="0"/>
        </w:numPr>
        <w:spacing w:line="240" w:lineRule="auto"/>
        <w:ind w:right="-2"/>
        <w:contextualSpacing/>
        <w:rPr>
          <w:color w:val="000000"/>
          <w:szCs w:val="22"/>
          <w:lang w:val="lt-LT"/>
        </w:rPr>
      </w:pPr>
      <w:r w:rsidRPr="00E75177">
        <w:rPr>
          <w:color w:val="000000"/>
          <w:szCs w:val="22"/>
          <w:lang w:val="lt-LT"/>
        </w:rPr>
        <w:t>Tel.+370 5 210 14 01</w:t>
      </w:r>
    </w:p>
    <w:p w14:paraId="5285956B" w14:textId="77777777" w:rsidR="00D132C6" w:rsidRPr="00D539A2" w:rsidRDefault="00D132C6" w:rsidP="00A72D18">
      <w:pPr>
        <w:numPr>
          <w:ilvl w:val="12"/>
          <w:numId w:val="0"/>
        </w:numPr>
        <w:spacing w:line="240" w:lineRule="auto"/>
        <w:ind w:right="-2"/>
        <w:rPr>
          <w:szCs w:val="22"/>
          <w:lang w:val="lt-LT"/>
        </w:rPr>
      </w:pPr>
    </w:p>
    <w:p w14:paraId="69C2104C" w14:textId="279A9DA4" w:rsidR="00D132C6" w:rsidRPr="00D539A2" w:rsidRDefault="00D132C6" w:rsidP="00A72D18">
      <w:pPr>
        <w:numPr>
          <w:ilvl w:val="12"/>
          <w:numId w:val="0"/>
        </w:numPr>
        <w:spacing w:line="240" w:lineRule="auto"/>
        <w:ind w:right="-2"/>
        <w:rPr>
          <w:szCs w:val="22"/>
          <w:lang w:val="lt-LT"/>
        </w:rPr>
      </w:pPr>
      <w:r w:rsidRPr="00D539A2">
        <w:rPr>
          <w:b/>
          <w:szCs w:val="22"/>
          <w:lang w:val="lt-LT"/>
        </w:rPr>
        <w:t xml:space="preserve">Šis vaistas </w:t>
      </w:r>
      <w:r w:rsidR="009C1725">
        <w:rPr>
          <w:b/>
          <w:szCs w:val="22"/>
          <w:lang w:val="lt-LT"/>
        </w:rPr>
        <w:t xml:space="preserve">Europos ekonominės erdvės </w:t>
      </w:r>
      <w:r w:rsidRPr="00D539A2">
        <w:rPr>
          <w:b/>
          <w:szCs w:val="22"/>
          <w:lang w:val="lt-LT"/>
        </w:rPr>
        <w:t>valstybėse narėse registruotas tokiais pavadinimais</w:t>
      </w:r>
      <w:r w:rsidRPr="008C1CAA">
        <w:rPr>
          <w:b/>
          <w:bCs/>
          <w:szCs w:val="22"/>
          <w:lang w:val="lt-LT"/>
        </w:rPr>
        <w:t>:</w:t>
      </w:r>
    </w:p>
    <w:p w14:paraId="54F81910" w14:textId="77777777" w:rsidR="00D132C6" w:rsidRPr="00DB5622" w:rsidRDefault="00D132C6" w:rsidP="008C1CAA">
      <w:pPr>
        <w:tabs>
          <w:tab w:val="left" w:pos="1985"/>
        </w:tabs>
        <w:autoSpaceDE w:val="0"/>
        <w:autoSpaceDN w:val="0"/>
        <w:adjustRightInd w:val="0"/>
        <w:spacing w:line="240" w:lineRule="auto"/>
        <w:rPr>
          <w:lang w:val="lt-LT"/>
        </w:rPr>
      </w:pPr>
      <w:r w:rsidRPr="00D539A2">
        <w:rPr>
          <w:szCs w:val="22"/>
          <w:lang w:val="lt-LT"/>
        </w:rPr>
        <w:t>Čekija</w:t>
      </w:r>
      <w:r w:rsidRPr="00D539A2">
        <w:rPr>
          <w:szCs w:val="22"/>
          <w:lang w:val="lt-LT"/>
        </w:rPr>
        <w:tab/>
      </w:r>
      <w:proofErr w:type="spellStart"/>
      <w:r w:rsidRPr="00DB5622">
        <w:rPr>
          <w:lang w:val="lt-LT"/>
        </w:rPr>
        <w:t>Metamizole</w:t>
      </w:r>
      <w:proofErr w:type="spellEnd"/>
      <w:r w:rsidRPr="00DB5622">
        <w:rPr>
          <w:lang w:val="lt-LT"/>
        </w:rPr>
        <w:t xml:space="preserve"> </w:t>
      </w:r>
      <w:proofErr w:type="spellStart"/>
      <w:r w:rsidRPr="00DB5622">
        <w:rPr>
          <w:lang w:val="lt-LT"/>
        </w:rPr>
        <w:t>Kalceks</w:t>
      </w:r>
      <w:proofErr w:type="spellEnd"/>
    </w:p>
    <w:p w14:paraId="4CE65267" w14:textId="3A230DB0" w:rsidR="00D132C6" w:rsidRPr="00DB5622" w:rsidRDefault="00D132C6" w:rsidP="008C1CAA">
      <w:pPr>
        <w:tabs>
          <w:tab w:val="left" w:pos="1985"/>
          <w:tab w:val="left" w:pos="2127"/>
        </w:tabs>
        <w:autoSpaceDE w:val="0"/>
        <w:autoSpaceDN w:val="0"/>
        <w:adjustRightInd w:val="0"/>
        <w:spacing w:line="240" w:lineRule="auto"/>
        <w:rPr>
          <w:lang w:val="lt-LT"/>
        </w:rPr>
      </w:pPr>
      <w:r w:rsidRPr="00DB5622">
        <w:rPr>
          <w:lang w:val="lt-LT"/>
        </w:rPr>
        <w:t>Austrija</w:t>
      </w:r>
      <w:r w:rsidR="00287696">
        <w:rPr>
          <w:lang w:val="lt-LT"/>
        </w:rPr>
        <w:t xml:space="preserve">, </w:t>
      </w:r>
      <w:r w:rsidR="00287696" w:rsidRPr="00287696">
        <w:rPr>
          <w:lang w:val="lt-LT"/>
        </w:rPr>
        <w:t>Vokietija</w:t>
      </w:r>
      <w:r w:rsidRPr="00DB5622">
        <w:rPr>
          <w:lang w:val="lt-LT"/>
        </w:rPr>
        <w:tab/>
      </w:r>
      <w:proofErr w:type="spellStart"/>
      <w:r w:rsidRPr="00DB5622">
        <w:rPr>
          <w:lang w:val="lt-LT"/>
        </w:rPr>
        <w:t>Metamizol</w:t>
      </w:r>
      <w:proofErr w:type="spellEnd"/>
      <w:r w:rsidRPr="00DB5622">
        <w:rPr>
          <w:lang w:val="lt-LT"/>
        </w:rPr>
        <w:t xml:space="preserve"> </w:t>
      </w:r>
      <w:proofErr w:type="spellStart"/>
      <w:r w:rsidRPr="00DB5622">
        <w:rPr>
          <w:lang w:val="lt-LT"/>
        </w:rPr>
        <w:t>Kalceks</w:t>
      </w:r>
      <w:proofErr w:type="spellEnd"/>
      <w:r w:rsidRPr="00DB5622">
        <w:rPr>
          <w:lang w:val="lt-LT"/>
        </w:rPr>
        <w:t xml:space="preserve"> 500 mg/ml </w:t>
      </w:r>
      <w:proofErr w:type="spellStart"/>
      <w:r w:rsidRPr="00DB5622">
        <w:rPr>
          <w:lang w:val="lt-LT"/>
        </w:rPr>
        <w:t>Injektionslösung</w:t>
      </w:r>
      <w:proofErr w:type="spellEnd"/>
    </w:p>
    <w:p w14:paraId="75C199C6" w14:textId="4C4E0B29" w:rsidR="00287696" w:rsidRDefault="00287696" w:rsidP="008C1CAA">
      <w:pPr>
        <w:tabs>
          <w:tab w:val="left" w:pos="1985"/>
          <w:tab w:val="left" w:pos="2127"/>
        </w:tabs>
        <w:autoSpaceDE w:val="0"/>
        <w:autoSpaceDN w:val="0"/>
        <w:adjustRightInd w:val="0"/>
        <w:spacing w:line="240" w:lineRule="auto"/>
        <w:rPr>
          <w:szCs w:val="22"/>
          <w:lang w:val="lt-LT"/>
        </w:rPr>
      </w:pPr>
      <w:r w:rsidRPr="00287696">
        <w:rPr>
          <w:szCs w:val="22"/>
          <w:lang w:val="lt-LT"/>
        </w:rPr>
        <w:t>Bulgarija</w:t>
      </w:r>
      <w:r>
        <w:rPr>
          <w:szCs w:val="22"/>
          <w:lang w:val="lt-LT"/>
        </w:rPr>
        <w:tab/>
      </w:r>
      <w:proofErr w:type="spellStart"/>
      <w:r w:rsidRPr="00E75177">
        <w:rPr>
          <w:lang w:val="lt-LT"/>
        </w:rPr>
        <w:t>Metamizole</w:t>
      </w:r>
      <w:proofErr w:type="spellEnd"/>
      <w:r w:rsidRPr="00E75177">
        <w:rPr>
          <w:lang w:val="lt-LT"/>
        </w:rPr>
        <w:t xml:space="preserve"> </w:t>
      </w:r>
      <w:proofErr w:type="spellStart"/>
      <w:r w:rsidRPr="00E75177">
        <w:rPr>
          <w:lang w:val="lt-LT"/>
        </w:rPr>
        <w:t>Kalceks</w:t>
      </w:r>
      <w:proofErr w:type="spellEnd"/>
      <w:r w:rsidRPr="00E75177">
        <w:rPr>
          <w:lang w:val="lt-LT"/>
        </w:rPr>
        <w:t xml:space="preserve"> 500 mg/ml </w:t>
      </w:r>
      <w:proofErr w:type="spellStart"/>
      <w:r w:rsidRPr="00E75177">
        <w:rPr>
          <w:lang w:val="lt-LT"/>
        </w:rPr>
        <w:t>инжекционен</w:t>
      </w:r>
      <w:proofErr w:type="spellEnd"/>
      <w:r w:rsidRPr="00E75177">
        <w:rPr>
          <w:lang w:val="lt-LT"/>
        </w:rPr>
        <w:t xml:space="preserve"> </w:t>
      </w:r>
      <w:proofErr w:type="spellStart"/>
      <w:r w:rsidRPr="00E75177">
        <w:rPr>
          <w:lang w:val="lt-LT"/>
        </w:rPr>
        <w:t>разтвор</w:t>
      </w:r>
      <w:proofErr w:type="spellEnd"/>
    </w:p>
    <w:p w14:paraId="282372A1" w14:textId="68CFFD5D" w:rsidR="00287696" w:rsidRPr="00E75177" w:rsidRDefault="00287696" w:rsidP="00287696">
      <w:pPr>
        <w:tabs>
          <w:tab w:val="left" w:pos="1985"/>
        </w:tabs>
        <w:autoSpaceDE w:val="0"/>
        <w:autoSpaceDN w:val="0"/>
        <w:adjustRightInd w:val="0"/>
        <w:rPr>
          <w:snapToGrid/>
          <w:color w:val="000000"/>
          <w:lang w:val="lt-LT" w:eastAsia="lv-LV"/>
        </w:rPr>
      </w:pPr>
      <w:r w:rsidRPr="00287696">
        <w:rPr>
          <w:snapToGrid/>
          <w:color w:val="000000"/>
          <w:lang w:val="lv-LV" w:eastAsia="lv-LV"/>
        </w:rPr>
        <w:t>Kroatija</w:t>
      </w:r>
      <w:r w:rsidRPr="00E75177">
        <w:rPr>
          <w:snapToGrid/>
          <w:color w:val="000000"/>
          <w:lang w:val="lt-LT" w:eastAsia="lv-LV"/>
        </w:rPr>
        <w:tab/>
      </w:r>
      <w:proofErr w:type="spellStart"/>
      <w:r w:rsidRPr="00E75177">
        <w:rPr>
          <w:snapToGrid/>
          <w:color w:val="000000"/>
          <w:lang w:val="lt-LT" w:eastAsia="lv-LV"/>
        </w:rPr>
        <w:t>Metamizolnatrij</w:t>
      </w:r>
      <w:proofErr w:type="spellEnd"/>
      <w:r w:rsidRPr="00E75177">
        <w:rPr>
          <w:snapToGrid/>
          <w:color w:val="000000"/>
          <w:lang w:val="lt-LT" w:eastAsia="lv-LV"/>
        </w:rPr>
        <w:t xml:space="preserve"> </w:t>
      </w:r>
      <w:proofErr w:type="spellStart"/>
      <w:r w:rsidRPr="00E75177">
        <w:rPr>
          <w:snapToGrid/>
          <w:color w:val="000000"/>
          <w:lang w:val="lt-LT" w:eastAsia="lv-LV"/>
        </w:rPr>
        <w:t>hidrat</w:t>
      </w:r>
      <w:proofErr w:type="spellEnd"/>
      <w:r w:rsidRPr="00E75177">
        <w:rPr>
          <w:snapToGrid/>
          <w:color w:val="000000"/>
          <w:lang w:val="lt-LT" w:eastAsia="lv-LV"/>
        </w:rPr>
        <w:t xml:space="preserve"> </w:t>
      </w:r>
      <w:proofErr w:type="spellStart"/>
      <w:r w:rsidRPr="00E75177">
        <w:rPr>
          <w:snapToGrid/>
          <w:color w:val="000000"/>
          <w:lang w:val="lt-LT" w:eastAsia="lv-LV"/>
        </w:rPr>
        <w:t>Kalceks</w:t>
      </w:r>
      <w:proofErr w:type="spellEnd"/>
      <w:r w:rsidRPr="00E75177">
        <w:rPr>
          <w:snapToGrid/>
          <w:color w:val="000000"/>
          <w:lang w:val="lt-LT" w:eastAsia="lv-LV"/>
        </w:rPr>
        <w:t xml:space="preserve"> 500 mg/ml </w:t>
      </w:r>
      <w:proofErr w:type="spellStart"/>
      <w:r w:rsidRPr="00E75177">
        <w:rPr>
          <w:snapToGrid/>
          <w:color w:val="000000"/>
          <w:lang w:val="lt-LT" w:eastAsia="lv-LV"/>
        </w:rPr>
        <w:t>otopina</w:t>
      </w:r>
      <w:proofErr w:type="spellEnd"/>
      <w:r w:rsidRPr="00E75177">
        <w:rPr>
          <w:snapToGrid/>
          <w:color w:val="000000"/>
          <w:lang w:val="lt-LT" w:eastAsia="lv-LV"/>
        </w:rPr>
        <w:t xml:space="preserve"> </w:t>
      </w:r>
      <w:proofErr w:type="spellStart"/>
      <w:r w:rsidRPr="00E75177">
        <w:rPr>
          <w:snapToGrid/>
          <w:color w:val="000000"/>
          <w:lang w:val="lt-LT" w:eastAsia="lv-LV"/>
        </w:rPr>
        <w:t>za</w:t>
      </w:r>
      <w:proofErr w:type="spellEnd"/>
      <w:r w:rsidRPr="00E75177">
        <w:rPr>
          <w:snapToGrid/>
          <w:color w:val="000000"/>
          <w:lang w:val="lt-LT" w:eastAsia="lv-LV"/>
        </w:rPr>
        <w:t xml:space="preserve"> </w:t>
      </w:r>
      <w:proofErr w:type="spellStart"/>
      <w:r w:rsidRPr="00E75177">
        <w:rPr>
          <w:snapToGrid/>
          <w:color w:val="000000"/>
          <w:lang w:val="lt-LT" w:eastAsia="lv-LV"/>
        </w:rPr>
        <w:t>injekciju</w:t>
      </w:r>
      <w:proofErr w:type="spellEnd"/>
    </w:p>
    <w:p w14:paraId="72F1412F" w14:textId="7B508285" w:rsidR="00287696" w:rsidRPr="00E75177" w:rsidRDefault="00287696" w:rsidP="00287696">
      <w:pPr>
        <w:pStyle w:val="Betarp"/>
        <w:tabs>
          <w:tab w:val="left" w:pos="1985"/>
        </w:tabs>
        <w:rPr>
          <w:sz w:val="22"/>
          <w:lang w:val="lt-LT"/>
        </w:rPr>
      </w:pPr>
      <w:r w:rsidRPr="00287696">
        <w:rPr>
          <w:sz w:val="22"/>
          <w:lang w:val="lv-LV"/>
        </w:rPr>
        <w:t>Vengrija</w:t>
      </w:r>
      <w:r w:rsidRPr="00E75177">
        <w:rPr>
          <w:sz w:val="22"/>
          <w:lang w:val="lt-LT"/>
        </w:rPr>
        <w:tab/>
      </w:r>
      <w:proofErr w:type="spellStart"/>
      <w:r w:rsidRPr="00E75177">
        <w:rPr>
          <w:sz w:val="22"/>
          <w:lang w:val="lt-LT"/>
        </w:rPr>
        <w:t>Metamizole</w:t>
      </w:r>
      <w:proofErr w:type="spellEnd"/>
      <w:r w:rsidRPr="00E75177">
        <w:rPr>
          <w:sz w:val="22"/>
          <w:lang w:val="lt-LT"/>
        </w:rPr>
        <w:t xml:space="preserve"> </w:t>
      </w:r>
      <w:proofErr w:type="spellStart"/>
      <w:r w:rsidRPr="00E75177">
        <w:rPr>
          <w:sz w:val="22"/>
          <w:lang w:val="lt-LT"/>
        </w:rPr>
        <w:t>Kalceks</w:t>
      </w:r>
      <w:proofErr w:type="spellEnd"/>
      <w:r w:rsidRPr="00E75177">
        <w:rPr>
          <w:sz w:val="22"/>
          <w:lang w:val="lt-LT"/>
        </w:rPr>
        <w:t xml:space="preserve"> 500 mg/ml </w:t>
      </w:r>
      <w:proofErr w:type="spellStart"/>
      <w:r w:rsidRPr="00E75177">
        <w:rPr>
          <w:sz w:val="22"/>
          <w:lang w:val="lt-LT"/>
        </w:rPr>
        <w:t>oldatos</w:t>
      </w:r>
      <w:proofErr w:type="spellEnd"/>
      <w:r w:rsidRPr="00E75177">
        <w:rPr>
          <w:sz w:val="22"/>
          <w:lang w:val="lt-LT"/>
        </w:rPr>
        <w:t xml:space="preserve"> </w:t>
      </w:r>
      <w:proofErr w:type="spellStart"/>
      <w:r w:rsidRPr="00E75177">
        <w:rPr>
          <w:sz w:val="22"/>
          <w:lang w:val="lt-LT"/>
        </w:rPr>
        <w:t>injekció</w:t>
      </w:r>
      <w:proofErr w:type="spellEnd"/>
    </w:p>
    <w:p w14:paraId="3AF42038" w14:textId="187258B3" w:rsidR="00D132C6" w:rsidRPr="00DB5622" w:rsidRDefault="00D132C6" w:rsidP="008C1CAA">
      <w:pPr>
        <w:tabs>
          <w:tab w:val="left" w:pos="1985"/>
          <w:tab w:val="left" w:pos="2127"/>
        </w:tabs>
        <w:autoSpaceDE w:val="0"/>
        <w:autoSpaceDN w:val="0"/>
        <w:adjustRightInd w:val="0"/>
        <w:spacing w:line="240" w:lineRule="auto"/>
        <w:rPr>
          <w:lang w:val="lt-LT"/>
        </w:rPr>
      </w:pPr>
      <w:r w:rsidRPr="00D539A2">
        <w:rPr>
          <w:szCs w:val="22"/>
          <w:lang w:val="lt-LT"/>
        </w:rPr>
        <w:t>Lietuva</w:t>
      </w:r>
      <w:r w:rsidRPr="00D539A2">
        <w:rPr>
          <w:szCs w:val="22"/>
          <w:lang w:val="lt-LT"/>
        </w:rPr>
        <w:tab/>
      </w:r>
      <w:proofErr w:type="spellStart"/>
      <w:r w:rsidRPr="00D539A2">
        <w:rPr>
          <w:szCs w:val="22"/>
          <w:lang w:val="lt-LT"/>
        </w:rPr>
        <w:t>Metamizole</w:t>
      </w:r>
      <w:proofErr w:type="spellEnd"/>
      <w:r w:rsidRPr="00D539A2">
        <w:rPr>
          <w:szCs w:val="22"/>
          <w:lang w:val="lt-LT"/>
        </w:rPr>
        <w:t xml:space="preserve"> </w:t>
      </w:r>
      <w:proofErr w:type="spellStart"/>
      <w:r w:rsidRPr="00D539A2">
        <w:rPr>
          <w:szCs w:val="22"/>
          <w:lang w:val="lt-LT"/>
        </w:rPr>
        <w:t>sodium</w:t>
      </w:r>
      <w:proofErr w:type="spellEnd"/>
      <w:r w:rsidRPr="00D539A2">
        <w:rPr>
          <w:szCs w:val="22"/>
          <w:lang w:val="lt-LT"/>
        </w:rPr>
        <w:t xml:space="preserve"> </w:t>
      </w:r>
      <w:proofErr w:type="spellStart"/>
      <w:r w:rsidRPr="00D539A2">
        <w:rPr>
          <w:szCs w:val="22"/>
          <w:lang w:val="lt-LT"/>
        </w:rPr>
        <w:t>Kalceks</w:t>
      </w:r>
      <w:proofErr w:type="spellEnd"/>
      <w:r w:rsidRPr="00D539A2">
        <w:rPr>
          <w:szCs w:val="22"/>
          <w:lang w:val="lt-LT"/>
        </w:rPr>
        <w:t xml:space="preserve"> 500 mg/ml injekcinis tirpalas</w:t>
      </w:r>
    </w:p>
    <w:p w14:paraId="4284E646" w14:textId="77777777" w:rsidR="00D132C6" w:rsidRPr="00DB5622" w:rsidRDefault="00D132C6" w:rsidP="008C1CAA">
      <w:pPr>
        <w:tabs>
          <w:tab w:val="left" w:pos="1985"/>
        </w:tabs>
        <w:autoSpaceDE w:val="0"/>
        <w:autoSpaceDN w:val="0"/>
        <w:adjustRightInd w:val="0"/>
        <w:spacing w:line="240" w:lineRule="auto"/>
        <w:rPr>
          <w:lang w:val="lt-LT"/>
        </w:rPr>
      </w:pPr>
      <w:r w:rsidRPr="00D539A2">
        <w:rPr>
          <w:szCs w:val="22"/>
          <w:lang w:val="lt-LT"/>
        </w:rPr>
        <w:t>Lenkija</w:t>
      </w:r>
      <w:r w:rsidRPr="00D539A2">
        <w:rPr>
          <w:szCs w:val="22"/>
          <w:lang w:val="lt-LT"/>
        </w:rPr>
        <w:tab/>
      </w:r>
      <w:proofErr w:type="spellStart"/>
      <w:r w:rsidRPr="00DB5622">
        <w:rPr>
          <w:lang w:val="lt-LT"/>
        </w:rPr>
        <w:t>Metamizole</w:t>
      </w:r>
      <w:proofErr w:type="spellEnd"/>
      <w:r w:rsidRPr="00DB5622">
        <w:rPr>
          <w:lang w:val="lt-LT"/>
        </w:rPr>
        <w:t xml:space="preserve"> </w:t>
      </w:r>
      <w:proofErr w:type="spellStart"/>
      <w:r w:rsidRPr="00DB5622">
        <w:rPr>
          <w:lang w:val="lt-LT"/>
        </w:rPr>
        <w:t>Kalceks</w:t>
      </w:r>
      <w:proofErr w:type="spellEnd"/>
      <w:r w:rsidRPr="00DB5622">
        <w:rPr>
          <w:lang w:val="lt-LT"/>
        </w:rPr>
        <w:t xml:space="preserve"> </w:t>
      </w:r>
    </w:p>
    <w:p w14:paraId="6688B5FE" w14:textId="3691FEBA" w:rsidR="00287696" w:rsidRPr="00E75177" w:rsidRDefault="00287696" w:rsidP="00287696">
      <w:pPr>
        <w:pStyle w:val="Betarp"/>
        <w:tabs>
          <w:tab w:val="left" w:pos="1985"/>
        </w:tabs>
        <w:rPr>
          <w:sz w:val="22"/>
          <w:lang w:val="lt-LT"/>
        </w:rPr>
      </w:pPr>
      <w:r w:rsidRPr="00287696">
        <w:rPr>
          <w:sz w:val="22"/>
          <w:lang w:val="lv-LV"/>
        </w:rPr>
        <w:t>Rumunija</w:t>
      </w:r>
      <w:r w:rsidRPr="00E75177">
        <w:rPr>
          <w:sz w:val="22"/>
          <w:lang w:val="lt-LT"/>
        </w:rPr>
        <w:tab/>
      </w:r>
      <w:proofErr w:type="spellStart"/>
      <w:r w:rsidRPr="00E75177">
        <w:rPr>
          <w:sz w:val="22"/>
          <w:lang w:val="lt-LT"/>
        </w:rPr>
        <w:t>Metamizol</w:t>
      </w:r>
      <w:proofErr w:type="spellEnd"/>
      <w:r w:rsidRPr="00E75177">
        <w:rPr>
          <w:sz w:val="22"/>
          <w:lang w:val="lt-LT"/>
        </w:rPr>
        <w:t xml:space="preserve"> </w:t>
      </w:r>
      <w:proofErr w:type="spellStart"/>
      <w:r w:rsidRPr="00E75177">
        <w:rPr>
          <w:sz w:val="22"/>
          <w:lang w:val="lt-LT"/>
        </w:rPr>
        <w:t>Kalceks</w:t>
      </w:r>
      <w:proofErr w:type="spellEnd"/>
      <w:r w:rsidRPr="00E75177">
        <w:rPr>
          <w:sz w:val="22"/>
          <w:lang w:val="lt-LT"/>
        </w:rPr>
        <w:t xml:space="preserve"> 500 mg/ml </w:t>
      </w:r>
      <w:proofErr w:type="spellStart"/>
      <w:r w:rsidRPr="00E75177">
        <w:rPr>
          <w:sz w:val="22"/>
          <w:lang w:val="lt-LT"/>
        </w:rPr>
        <w:t>soluție</w:t>
      </w:r>
      <w:proofErr w:type="spellEnd"/>
      <w:r w:rsidRPr="00E75177">
        <w:rPr>
          <w:sz w:val="22"/>
          <w:lang w:val="lt-LT"/>
        </w:rPr>
        <w:t xml:space="preserve"> </w:t>
      </w:r>
      <w:proofErr w:type="spellStart"/>
      <w:r w:rsidRPr="00E75177">
        <w:rPr>
          <w:sz w:val="22"/>
          <w:lang w:val="lt-LT"/>
        </w:rPr>
        <w:t>injectabilă</w:t>
      </w:r>
      <w:proofErr w:type="spellEnd"/>
    </w:p>
    <w:p w14:paraId="7F82F4C6" w14:textId="77777777" w:rsidR="00D132C6" w:rsidRPr="00DB5622" w:rsidRDefault="00D132C6" w:rsidP="008C1CAA">
      <w:pPr>
        <w:tabs>
          <w:tab w:val="left" w:pos="1985"/>
        </w:tabs>
        <w:autoSpaceDE w:val="0"/>
        <w:autoSpaceDN w:val="0"/>
        <w:adjustRightInd w:val="0"/>
        <w:spacing w:line="240" w:lineRule="auto"/>
        <w:rPr>
          <w:lang w:val="lt-LT"/>
        </w:rPr>
      </w:pPr>
      <w:r w:rsidRPr="00DB5622">
        <w:rPr>
          <w:lang w:val="lt-LT"/>
        </w:rPr>
        <w:t>Slovakija</w:t>
      </w:r>
      <w:r w:rsidRPr="00DB5622">
        <w:rPr>
          <w:lang w:val="lt-LT"/>
        </w:rPr>
        <w:tab/>
      </w:r>
      <w:proofErr w:type="spellStart"/>
      <w:r w:rsidRPr="00DB5622">
        <w:rPr>
          <w:lang w:val="lt-LT"/>
        </w:rPr>
        <w:t>Metamizole</w:t>
      </w:r>
      <w:proofErr w:type="spellEnd"/>
      <w:r w:rsidRPr="00DB5622">
        <w:rPr>
          <w:lang w:val="lt-LT"/>
        </w:rPr>
        <w:t xml:space="preserve"> </w:t>
      </w:r>
      <w:proofErr w:type="spellStart"/>
      <w:r w:rsidRPr="00DB5622">
        <w:rPr>
          <w:lang w:val="lt-LT"/>
        </w:rPr>
        <w:t>Kalceks</w:t>
      </w:r>
      <w:proofErr w:type="spellEnd"/>
      <w:r w:rsidRPr="00DB5622">
        <w:rPr>
          <w:lang w:val="lt-LT"/>
        </w:rPr>
        <w:t xml:space="preserve"> 500 mg/ml </w:t>
      </w:r>
      <w:proofErr w:type="spellStart"/>
      <w:r w:rsidRPr="00DB5622">
        <w:rPr>
          <w:lang w:val="lt-LT"/>
        </w:rPr>
        <w:t>injekčný</w:t>
      </w:r>
      <w:proofErr w:type="spellEnd"/>
      <w:r w:rsidRPr="00DB5622">
        <w:rPr>
          <w:lang w:val="lt-LT"/>
        </w:rPr>
        <w:t xml:space="preserve"> </w:t>
      </w:r>
      <w:proofErr w:type="spellStart"/>
      <w:r w:rsidRPr="00DB5622">
        <w:rPr>
          <w:lang w:val="lt-LT"/>
        </w:rPr>
        <w:t>roztok</w:t>
      </w:r>
      <w:proofErr w:type="spellEnd"/>
      <w:r w:rsidRPr="00DB5622">
        <w:rPr>
          <w:lang w:val="lt-LT"/>
        </w:rPr>
        <w:t xml:space="preserve"> </w:t>
      </w:r>
    </w:p>
    <w:p w14:paraId="5DF55EF7" w14:textId="77777777" w:rsidR="00D132C6" w:rsidRPr="00DB5622" w:rsidRDefault="00D132C6" w:rsidP="008C1CAA">
      <w:pPr>
        <w:tabs>
          <w:tab w:val="left" w:pos="1985"/>
        </w:tabs>
        <w:autoSpaceDE w:val="0"/>
        <w:autoSpaceDN w:val="0"/>
        <w:adjustRightInd w:val="0"/>
        <w:spacing w:line="240" w:lineRule="auto"/>
        <w:rPr>
          <w:lang w:val="lt-LT"/>
        </w:rPr>
      </w:pPr>
      <w:r w:rsidRPr="00DB5622">
        <w:rPr>
          <w:lang w:val="lt-LT"/>
        </w:rPr>
        <w:t>Slovėnija</w:t>
      </w:r>
      <w:r w:rsidRPr="00DB5622">
        <w:rPr>
          <w:lang w:val="lt-LT"/>
        </w:rPr>
        <w:tab/>
      </w:r>
      <w:proofErr w:type="spellStart"/>
      <w:r w:rsidRPr="00D539A2">
        <w:rPr>
          <w:szCs w:val="22"/>
          <w:lang w:val="lt-LT"/>
        </w:rPr>
        <w:t>Natrijev</w:t>
      </w:r>
      <w:proofErr w:type="spellEnd"/>
      <w:r w:rsidRPr="00D539A2">
        <w:rPr>
          <w:szCs w:val="22"/>
          <w:lang w:val="lt-LT"/>
        </w:rPr>
        <w:t xml:space="preserve"> </w:t>
      </w:r>
      <w:proofErr w:type="spellStart"/>
      <w:r w:rsidRPr="00D539A2">
        <w:rPr>
          <w:szCs w:val="22"/>
          <w:lang w:val="lt-LT"/>
        </w:rPr>
        <w:t>metamizolat</w:t>
      </w:r>
      <w:proofErr w:type="spellEnd"/>
      <w:r w:rsidRPr="00D539A2">
        <w:rPr>
          <w:szCs w:val="22"/>
          <w:lang w:val="lt-LT"/>
        </w:rPr>
        <w:t xml:space="preserve"> </w:t>
      </w:r>
      <w:proofErr w:type="spellStart"/>
      <w:r w:rsidRPr="00D8420F">
        <w:rPr>
          <w:lang w:val="lt-LT"/>
        </w:rPr>
        <w:t>Kalceks</w:t>
      </w:r>
      <w:proofErr w:type="spellEnd"/>
      <w:r w:rsidRPr="00DB5622">
        <w:rPr>
          <w:lang w:val="lt-LT"/>
        </w:rPr>
        <w:t xml:space="preserve"> 500 mg/ml </w:t>
      </w:r>
      <w:proofErr w:type="spellStart"/>
      <w:r w:rsidRPr="00DB5622">
        <w:rPr>
          <w:lang w:val="lt-LT"/>
        </w:rPr>
        <w:t>raztopina</w:t>
      </w:r>
      <w:proofErr w:type="spellEnd"/>
      <w:r w:rsidRPr="00DB5622">
        <w:rPr>
          <w:lang w:val="lt-LT"/>
        </w:rPr>
        <w:t xml:space="preserve"> </w:t>
      </w:r>
      <w:proofErr w:type="spellStart"/>
      <w:r w:rsidRPr="00DB5622">
        <w:rPr>
          <w:lang w:val="lt-LT"/>
        </w:rPr>
        <w:t>za</w:t>
      </w:r>
      <w:proofErr w:type="spellEnd"/>
      <w:r w:rsidRPr="00DB5622">
        <w:rPr>
          <w:lang w:val="lt-LT"/>
        </w:rPr>
        <w:t xml:space="preserve"> </w:t>
      </w:r>
      <w:proofErr w:type="spellStart"/>
      <w:r w:rsidRPr="00DB5622">
        <w:rPr>
          <w:lang w:val="lt-LT"/>
        </w:rPr>
        <w:t>injiciranje</w:t>
      </w:r>
      <w:proofErr w:type="spellEnd"/>
    </w:p>
    <w:p w14:paraId="4330A8F2" w14:textId="2AB555F3" w:rsidR="00287696" w:rsidRPr="00E75177" w:rsidRDefault="00287696" w:rsidP="00287696">
      <w:pPr>
        <w:pStyle w:val="Betarp"/>
        <w:tabs>
          <w:tab w:val="left" w:pos="1985"/>
        </w:tabs>
        <w:rPr>
          <w:sz w:val="22"/>
          <w:lang w:val="lt-LT"/>
        </w:rPr>
      </w:pPr>
      <w:r w:rsidRPr="00E75177">
        <w:rPr>
          <w:sz w:val="22"/>
          <w:lang w:val="lt-LT"/>
        </w:rPr>
        <w:t>Ispanija</w:t>
      </w:r>
      <w:r w:rsidRPr="00E75177">
        <w:rPr>
          <w:sz w:val="22"/>
          <w:lang w:val="lt-LT"/>
        </w:rPr>
        <w:tab/>
      </w:r>
      <w:proofErr w:type="spellStart"/>
      <w:r w:rsidRPr="00E75177">
        <w:rPr>
          <w:sz w:val="22"/>
          <w:lang w:val="lt-LT"/>
        </w:rPr>
        <w:t>Metamizol</w:t>
      </w:r>
      <w:proofErr w:type="spellEnd"/>
      <w:r w:rsidRPr="00E75177">
        <w:rPr>
          <w:sz w:val="22"/>
          <w:lang w:val="lt-LT"/>
        </w:rPr>
        <w:t xml:space="preserve"> </w:t>
      </w:r>
      <w:proofErr w:type="spellStart"/>
      <w:r w:rsidRPr="00E75177">
        <w:rPr>
          <w:sz w:val="22"/>
          <w:lang w:val="lt-LT"/>
        </w:rPr>
        <w:t>Kalceks</w:t>
      </w:r>
      <w:proofErr w:type="spellEnd"/>
      <w:r w:rsidRPr="00E75177">
        <w:rPr>
          <w:sz w:val="22"/>
          <w:lang w:val="lt-LT"/>
        </w:rPr>
        <w:t xml:space="preserve"> 500 mg/ml </w:t>
      </w:r>
      <w:proofErr w:type="spellStart"/>
      <w:r w:rsidRPr="00E75177">
        <w:rPr>
          <w:sz w:val="22"/>
          <w:lang w:val="lt-LT"/>
        </w:rPr>
        <w:t>solución</w:t>
      </w:r>
      <w:proofErr w:type="spellEnd"/>
      <w:r w:rsidRPr="00E75177">
        <w:rPr>
          <w:sz w:val="22"/>
          <w:lang w:val="lt-LT"/>
        </w:rPr>
        <w:t xml:space="preserve"> </w:t>
      </w:r>
      <w:proofErr w:type="spellStart"/>
      <w:r w:rsidRPr="00E75177">
        <w:rPr>
          <w:sz w:val="22"/>
          <w:lang w:val="lt-LT"/>
        </w:rPr>
        <w:t>inyectable</w:t>
      </w:r>
      <w:proofErr w:type="spellEnd"/>
      <w:r w:rsidRPr="00E75177">
        <w:rPr>
          <w:sz w:val="22"/>
          <w:lang w:val="lt-LT"/>
        </w:rPr>
        <w:t xml:space="preserve"> EFG</w:t>
      </w:r>
    </w:p>
    <w:p w14:paraId="2949207E" w14:textId="3BCC6AAB" w:rsidR="00D132C6" w:rsidRPr="00D539A2" w:rsidRDefault="00D132C6" w:rsidP="00A72D18">
      <w:pPr>
        <w:numPr>
          <w:ilvl w:val="12"/>
          <w:numId w:val="0"/>
        </w:numPr>
        <w:spacing w:line="240" w:lineRule="auto"/>
        <w:ind w:right="-2"/>
        <w:rPr>
          <w:szCs w:val="22"/>
          <w:lang w:val="lt-LT"/>
        </w:rPr>
      </w:pPr>
    </w:p>
    <w:p w14:paraId="71E4CE4D" w14:textId="2771C70D" w:rsidR="00D132C6" w:rsidRPr="00D539A2" w:rsidRDefault="00D132C6" w:rsidP="00A72D18">
      <w:pPr>
        <w:numPr>
          <w:ilvl w:val="12"/>
          <w:numId w:val="0"/>
        </w:numPr>
        <w:tabs>
          <w:tab w:val="clear" w:pos="567"/>
        </w:tabs>
        <w:spacing w:line="240" w:lineRule="auto"/>
        <w:ind w:right="-2"/>
        <w:rPr>
          <w:b/>
          <w:szCs w:val="22"/>
          <w:lang w:val="lt-LT"/>
        </w:rPr>
      </w:pPr>
      <w:r w:rsidRPr="00D539A2">
        <w:rPr>
          <w:b/>
          <w:szCs w:val="22"/>
          <w:lang w:val="lt-LT"/>
        </w:rPr>
        <w:t xml:space="preserve">Šis pakuotės lapelis paskutinį kartą peržiūrėtas </w:t>
      </w:r>
      <w:r w:rsidR="00035B19">
        <w:rPr>
          <w:b/>
          <w:szCs w:val="22"/>
          <w:lang w:val="lt-LT"/>
        </w:rPr>
        <w:t>2025-06-05.</w:t>
      </w:r>
    </w:p>
    <w:p w14:paraId="1F279346" w14:textId="77777777" w:rsidR="00D132C6" w:rsidRPr="00D539A2" w:rsidRDefault="00D132C6" w:rsidP="00D132C6">
      <w:pPr>
        <w:numPr>
          <w:ilvl w:val="12"/>
          <w:numId w:val="0"/>
        </w:numPr>
        <w:spacing w:line="240" w:lineRule="auto"/>
        <w:ind w:right="-2"/>
        <w:rPr>
          <w:szCs w:val="22"/>
          <w:lang w:val="lt-LT"/>
        </w:rPr>
      </w:pPr>
    </w:p>
    <w:p w14:paraId="4C49A6E4" w14:textId="0FDA65B7" w:rsidR="00D132C6" w:rsidRPr="00D539A2" w:rsidRDefault="00D132C6" w:rsidP="00D132C6">
      <w:pPr>
        <w:numPr>
          <w:ilvl w:val="12"/>
          <w:numId w:val="0"/>
        </w:numPr>
        <w:spacing w:line="240" w:lineRule="auto"/>
        <w:ind w:right="-2"/>
        <w:rPr>
          <w:szCs w:val="22"/>
          <w:lang w:val="lt-LT"/>
        </w:rPr>
      </w:pPr>
      <w:r w:rsidRPr="00D539A2">
        <w:rPr>
          <w:szCs w:val="22"/>
          <w:lang w:val="lt-LT"/>
        </w:rPr>
        <w:t>Išsami informacija apie šį vaistą pateikiama Valstybinės vaistų kontrolės tarnybos prie Lietuvos Respublikos sveikatos apsaugos ministerijos tinklalapyje</w:t>
      </w:r>
      <w:r w:rsidR="002F19A0" w:rsidRPr="002F19A0">
        <w:rPr>
          <w:snapToGrid/>
          <w:color w:val="0000EE"/>
          <w:szCs w:val="22"/>
          <w:u w:val="single"/>
          <w:lang w:val="lt-LT" w:eastAsia="lt-LT"/>
        </w:rPr>
        <w:t xml:space="preserve"> </w:t>
      </w:r>
      <w:r w:rsidR="002F19A0" w:rsidRPr="00A4523F">
        <w:rPr>
          <w:snapToGrid/>
          <w:color w:val="0000EE"/>
          <w:szCs w:val="22"/>
          <w:u w:val="single"/>
          <w:lang w:val="lt-LT" w:eastAsia="lt-LT"/>
        </w:rPr>
        <w:t>https://vvkt.lrv.lt/lt/</w:t>
      </w:r>
      <w:r w:rsidRPr="00D539A2">
        <w:rPr>
          <w:szCs w:val="22"/>
          <w:lang w:val="lt-LT"/>
        </w:rPr>
        <w:t>.</w:t>
      </w:r>
    </w:p>
    <w:p w14:paraId="40945717" w14:textId="77777777" w:rsidR="00D132C6" w:rsidRPr="00D539A2" w:rsidRDefault="00D132C6" w:rsidP="00D132C6">
      <w:pPr>
        <w:numPr>
          <w:ilvl w:val="12"/>
          <w:numId w:val="0"/>
        </w:numPr>
        <w:spacing w:line="240" w:lineRule="auto"/>
        <w:ind w:right="-2"/>
        <w:rPr>
          <w:szCs w:val="22"/>
          <w:lang w:val="lt-LT"/>
        </w:rPr>
      </w:pPr>
    </w:p>
    <w:p w14:paraId="15DDD42A" w14:textId="77777777" w:rsidR="00D132C6" w:rsidRPr="00D539A2" w:rsidRDefault="00D132C6" w:rsidP="00D132C6">
      <w:pPr>
        <w:numPr>
          <w:ilvl w:val="12"/>
          <w:numId w:val="0"/>
        </w:numPr>
        <w:tabs>
          <w:tab w:val="clear" w:pos="567"/>
        </w:tabs>
        <w:spacing w:line="240" w:lineRule="auto"/>
        <w:ind w:right="-2"/>
        <w:rPr>
          <w:szCs w:val="22"/>
          <w:lang w:val="lt-LT"/>
        </w:rPr>
      </w:pPr>
      <w:r w:rsidRPr="00D539A2">
        <w:rPr>
          <w:szCs w:val="22"/>
          <w:lang w:val="lt-LT"/>
        </w:rPr>
        <w:t>---------------------------------------------------------------------------------------------------------------------------</w:t>
      </w:r>
    </w:p>
    <w:p w14:paraId="7A211BAE" w14:textId="77777777" w:rsidR="00D132C6" w:rsidRPr="00D539A2" w:rsidRDefault="00D132C6" w:rsidP="00D132C6">
      <w:pPr>
        <w:numPr>
          <w:ilvl w:val="12"/>
          <w:numId w:val="0"/>
        </w:numPr>
        <w:tabs>
          <w:tab w:val="left" w:pos="2657"/>
        </w:tabs>
        <w:spacing w:line="240" w:lineRule="auto"/>
        <w:ind w:right="-28"/>
        <w:rPr>
          <w:szCs w:val="22"/>
          <w:lang w:val="lt-LT"/>
        </w:rPr>
      </w:pPr>
    </w:p>
    <w:p w14:paraId="632FECE7" w14:textId="77777777" w:rsidR="00D132C6" w:rsidRPr="008C1CAA" w:rsidRDefault="00D132C6" w:rsidP="00D132C6">
      <w:pPr>
        <w:tabs>
          <w:tab w:val="clear" w:pos="567"/>
        </w:tabs>
        <w:spacing w:line="240" w:lineRule="auto"/>
        <w:rPr>
          <w:b/>
          <w:bCs/>
          <w:szCs w:val="22"/>
          <w:lang w:val="lt-LT"/>
        </w:rPr>
      </w:pPr>
      <w:r w:rsidRPr="008C1CAA">
        <w:rPr>
          <w:b/>
          <w:bCs/>
          <w:szCs w:val="22"/>
          <w:lang w:val="lt-LT"/>
        </w:rPr>
        <w:t>Toliau pateikta informacija skirta tik sveikatos priežiūros specialistams.</w:t>
      </w:r>
    </w:p>
    <w:p w14:paraId="40A03C26" w14:textId="77777777" w:rsidR="00D132C6" w:rsidRPr="008C1CAA" w:rsidRDefault="00D132C6" w:rsidP="00D132C6">
      <w:pPr>
        <w:tabs>
          <w:tab w:val="clear" w:pos="567"/>
        </w:tabs>
        <w:spacing w:line="240" w:lineRule="auto"/>
        <w:rPr>
          <w:b/>
          <w:bCs/>
          <w:szCs w:val="22"/>
          <w:lang w:val="lt-LT"/>
        </w:rPr>
      </w:pPr>
    </w:p>
    <w:p w14:paraId="5E305CAA" w14:textId="77777777" w:rsidR="00D132C6" w:rsidRPr="00D539A2" w:rsidRDefault="00D132C6" w:rsidP="00D132C6">
      <w:pPr>
        <w:tabs>
          <w:tab w:val="clear" w:pos="567"/>
        </w:tabs>
        <w:spacing w:line="240" w:lineRule="auto"/>
        <w:rPr>
          <w:szCs w:val="22"/>
          <w:lang w:val="lt-LT"/>
        </w:rPr>
      </w:pPr>
      <w:proofErr w:type="spellStart"/>
      <w:r w:rsidRPr="00D539A2">
        <w:rPr>
          <w:szCs w:val="22"/>
          <w:lang w:val="lt-LT"/>
        </w:rPr>
        <w:t>Parenterinis</w:t>
      </w:r>
      <w:proofErr w:type="spellEnd"/>
      <w:r w:rsidRPr="00D539A2">
        <w:rPr>
          <w:szCs w:val="22"/>
          <w:lang w:val="lt-LT"/>
        </w:rPr>
        <w:t xml:space="preserve"> vartojimas siejamas su didele anafilaksinių/</w:t>
      </w:r>
      <w:proofErr w:type="spellStart"/>
      <w:r w:rsidRPr="00D539A2">
        <w:rPr>
          <w:szCs w:val="22"/>
          <w:lang w:val="lt-LT"/>
        </w:rPr>
        <w:t>anafilaktoidinių</w:t>
      </w:r>
      <w:proofErr w:type="spellEnd"/>
      <w:r w:rsidRPr="00D539A2">
        <w:rPr>
          <w:szCs w:val="22"/>
          <w:lang w:val="lt-LT"/>
        </w:rPr>
        <w:t xml:space="preserve"> reakcijų rizika.</w:t>
      </w:r>
    </w:p>
    <w:p w14:paraId="005FBDF4" w14:textId="77777777" w:rsidR="00D132C6" w:rsidRPr="00D539A2" w:rsidRDefault="00D132C6" w:rsidP="00870E1B">
      <w:pPr>
        <w:spacing w:line="240" w:lineRule="auto"/>
        <w:rPr>
          <w:szCs w:val="22"/>
          <w:lang w:val="lt-LT"/>
        </w:rPr>
      </w:pPr>
    </w:p>
    <w:p w14:paraId="7406E519" w14:textId="62E158C9" w:rsidR="00D132C6" w:rsidRPr="00D539A2" w:rsidRDefault="008520C0" w:rsidP="00D132C6">
      <w:pPr>
        <w:spacing w:line="240" w:lineRule="auto"/>
        <w:rPr>
          <w:szCs w:val="22"/>
          <w:lang w:val="lt-LT"/>
        </w:rPr>
      </w:pPr>
      <w:r>
        <w:rPr>
          <w:szCs w:val="22"/>
          <w:lang w:val="lt-LT"/>
        </w:rPr>
        <w:t>Būtina</w:t>
      </w:r>
      <w:r w:rsidRPr="00D539A2">
        <w:rPr>
          <w:szCs w:val="22"/>
          <w:lang w:val="lt-LT"/>
        </w:rPr>
        <w:t xml:space="preserve"> </w:t>
      </w:r>
      <w:r w:rsidR="00D132C6" w:rsidRPr="00D539A2">
        <w:rPr>
          <w:szCs w:val="22"/>
          <w:lang w:val="lt-LT"/>
        </w:rPr>
        <w:t>užtikrinti, kad pasireiškus pirmiesiems anafilaksinių/</w:t>
      </w:r>
      <w:proofErr w:type="spellStart"/>
      <w:r w:rsidR="00D132C6" w:rsidRPr="00D539A2">
        <w:rPr>
          <w:szCs w:val="22"/>
          <w:lang w:val="lt-LT"/>
        </w:rPr>
        <w:t>anafilaktoidinių</w:t>
      </w:r>
      <w:proofErr w:type="spellEnd"/>
      <w:r w:rsidR="00D132C6" w:rsidRPr="00D539A2">
        <w:rPr>
          <w:szCs w:val="22"/>
          <w:lang w:val="lt-LT"/>
        </w:rPr>
        <w:t xml:space="preserve"> reakcijų požymiams, vaistinio preparato injekcija būtų sustabdyta ir pavienių </w:t>
      </w:r>
      <w:proofErr w:type="spellStart"/>
      <w:r w:rsidR="00D132C6" w:rsidRPr="00D539A2">
        <w:rPr>
          <w:szCs w:val="22"/>
          <w:lang w:val="lt-LT"/>
        </w:rPr>
        <w:t>hipotenzijos</w:t>
      </w:r>
      <w:proofErr w:type="spellEnd"/>
      <w:r w:rsidR="00D132C6" w:rsidRPr="00D539A2">
        <w:rPr>
          <w:szCs w:val="22"/>
          <w:lang w:val="lt-LT"/>
        </w:rPr>
        <w:t xml:space="preserve"> reakcijų rizika būtų sumažinta iki minimalios. </w:t>
      </w:r>
      <w:proofErr w:type="spellStart"/>
      <w:r w:rsidR="00D132C6" w:rsidRPr="00D539A2">
        <w:rPr>
          <w:szCs w:val="22"/>
          <w:lang w:val="lt-LT"/>
        </w:rPr>
        <w:t>Parenterinio</w:t>
      </w:r>
      <w:proofErr w:type="spellEnd"/>
      <w:r w:rsidR="00D132C6" w:rsidRPr="00D539A2">
        <w:rPr>
          <w:szCs w:val="22"/>
          <w:lang w:val="lt-LT"/>
        </w:rPr>
        <w:t xml:space="preserve"> vartojimo metu pacientas turi būti horizontalioje padėtyje ir atidžiai prižiūrimas gydytojo.</w:t>
      </w:r>
    </w:p>
    <w:p w14:paraId="478FD769" w14:textId="77777777" w:rsidR="00D132C6" w:rsidRPr="00D539A2" w:rsidRDefault="00D132C6" w:rsidP="00D132C6">
      <w:pPr>
        <w:spacing w:line="240" w:lineRule="auto"/>
        <w:rPr>
          <w:szCs w:val="22"/>
          <w:lang w:val="lt-LT"/>
        </w:rPr>
      </w:pPr>
      <w:r w:rsidRPr="00D539A2">
        <w:rPr>
          <w:szCs w:val="22"/>
          <w:lang w:val="lt-LT"/>
        </w:rPr>
        <w:t xml:space="preserve">Taip pat, siekiant išvengti </w:t>
      </w:r>
      <w:proofErr w:type="spellStart"/>
      <w:r w:rsidRPr="00D539A2">
        <w:rPr>
          <w:szCs w:val="22"/>
          <w:lang w:val="lt-LT"/>
        </w:rPr>
        <w:t>hipotenzinių</w:t>
      </w:r>
      <w:proofErr w:type="spellEnd"/>
      <w:r w:rsidRPr="00D539A2">
        <w:rPr>
          <w:szCs w:val="22"/>
          <w:lang w:val="lt-LT"/>
        </w:rPr>
        <w:t xml:space="preserve"> reakcijų, intraveninę injekciją atlikti reikia labai lėtai, </w:t>
      </w:r>
      <w:proofErr w:type="spellStart"/>
      <w:r w:rsidRPr="00D539A2">
        <w:rPr>
          <w:szCs w:val="22"/>
          <w:lang w:val="lt-LT"/>
        </w:rPr>
        <w:t>t.y</w:t>
      </w:r>
      <w:proofErr w:type="spellEnd"/>
      <w:r w:rsidRPr="00D539A2">
        <w:rPr>
          <w:szCs w:val="22"/>
          <w:lang w:val="lt-LT"/>
        </w:rPr>
        <w:t xml:space="preserve">. ne greičiau nei 1 ml (500 mg </w:t>
      </w:r>
      <w:proofErr w:type="spellStart"/>
      <w:r w:rsidRPr="00D539A2">
        <w:rPr>
          <w:szCs w:val="22"/>
          <w:lang w:val="lt-LT"/>
        </w:rPr>
        <w:t>metamizolo</w:t>
      </w:r>
      <w:proofErr w:type="spellEnd"/>
      <w:r w:rsidRPr="00D539A2">
        <w:rPr>
          <w:szCs w:val="22"/>
          <w:lang w:val="lt-LT"/>
        </w:rPr>
        <w:t xml:space="preserve">) per minutę. </w:t>
      </w:r>
    </w:p>
    <w:p w14:paraId="7447AB96" w14:textId="77777777" w:rsidR="00D132C6" w:rsidRPr="00D539A2" w:rsidRDefault="00D132C6" w:rsidP="00D132C6">
      <w:pPr>
        <w:spacing w:line="240" w:lineRule="auto"/>
        <w:rPr>
          <w:szCs w:val="22"/>
          <w:lang w:val="lt-LT"/>
        </w:rPr>
      </w:pPr>
    </w:p>
    <w:p w14:paraId="7C8E8E87" w14:textId="487CE3FD" w:rsidR="00D132C6" w:rsidRPr="00D539A2" w:rsidRDefault="00D132C6" w:rsidP="00D132C6">
      <w:pPr>
        <w:tabs>
          <w:tab w:val="clear" w:pos="567"/>
        </w:tabs>
        <w:spacing w:line="240" w:lineRule="auto"/>
        <w:rPr>
          <w:szCs w:val="22"/>
          <w:lang w:val="lt-LT"/>
        </w:rPr>
      </w:pPr>
      <w:r w:rsidRPr="00D539A2">
        <w:rPr>
          <w:szCs w:val="22"/>
          <w:lang w:val="lt-LT"/>
        </w:rPr>
        <w:t xml:space="preserve">Injekcinį tirpalą galima skiesti 5 % gliukozės tirpalu, 0,9 % natrio chlorido tirpalu ar </w:t>
      </w:r>
      <w:proofErr w:type="spellStart"/>
      <w:r w:rsidRPr="00D539A2">
        <w:rPr>
          <w:szCs w:val="22"/>
          <w:lang w:val="lt-LT"/>
        </w:rPr>
        <w:t>Ringerio</w:t>
      </w:r>
      <w:proofErr w:type="spellEnd"/>
      <w:r w:rsidRPr="00D539A2">
        <w:rPr>
          <w:szCs w:val="22"/>
          <w:lang w:val="lt-LT"/>
        </w:rPr>
        <w:t xml:space="preserve"> tirpalu. Dėl galimo nesuderinamumo, </w:t>
      </w:r>
      <w:proofErr w:type="spellStart"/>
      <w:r w:rsidRPr="00D539A2">
        <w:rPr>
          <w:szCs w:val="22"/>
          <w:lang w:val="lt-LT"/>
        </w:rPr>
        <w:t>metamizolo</w:t>
      </w:r>
      <w:proofErr w:type="spellEnd"/>
      <w:r w:rsidRPr="00D539A2">
        <w:rPr>
          <w:szCs w:val="22"/>
          <w:lang w:val="lt-LT"/>
        </w:rPr>
        <w:t xml:space="preserve"> tirpalo negalima maišyti su kitais injekciniais vaistiniais preparatais.</w:t>
      </w:r>
    </w:p>
    <w:p w14:paraId="03FEC6C2" w14:textId="77777777" w:rsidR="00D132C6" w:rsidRPr="00BD1244" w:rsidRDefault="00D132C6" w:rsidP="00D132C6">
      <w:pPr>
        <w:rPr>
          <w:lang w:val="lt-LT"/>
        </w:rPr>
      </w:pPr>
    </w:p>
    <w:sectPr w:rsidR="00D132C6" w:rsidRPr="00BD1244" w:rsidSect="00CC25DC">
      <w:headerReference w:type="default" r:id="rId8"/>
      <w:footerReference w:type="default" r:id="rId9"/>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E72A73" w14:textId="77777777" w:rsidR="00FE1183" w:rsidRDefault="00FE1183">
      <w:pPr>
        <w:spacing w:line="240" w:lineRule="auto"/>
      </w:pPr>
      <w:r>
        <w:separator/>
      </w:r>
    </w:p>
  </w:endnote>
  <w:endnote w:type="continuationSeparator" w:id="0">
    <w:p w14:paraId="39B80553" w14:textId="77777777" w:rsidR="00FE1183" w:rsidRDefault="00FE1183">
      <w:pPr>
        <w:spacing w:line="240" w:lineRule="auto"/>
      </w:pPr>
      <w:r>
        <w:continuationSeparator/>
      </w:r>
    </w:p>
  </w:endnote>
  <w:endnote w:type="continuationNotice" w:id="1">
    <w:p w14:paraId="1891200C" w14:textId="77777777" w:rsidR="00FE1183" w:rsidRDefault="00FE118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45185" w14:textId="69702D97" w:rsidR="0085693F" w:rsidRDefault="0085693F">
    <w:pPr>
      <w:pStyle w:val="Porat"/>
      <w:jc w:val="center"/>
    </w:pPr>
    <w:r>
      <w:fldChar w:fldCharType="begin"/>
    </w:r>
    <w:r>
      <w:instrText>PAGE   \* MERGEFORMAT</w:instrText>
    </w:r>
    <w:r>
      <w:fldChar w:fldCharType="separate"/>
    </w:r>
    <w:r w:rsidR="00235BD2" w:rsidRPr="00235BD2">
      <w:rPr>
        <w:noProof/>
        <w:lang w:val="lt-LT"/>
      </w:rPr>
      <w:t>1</w:t>
    </w:r>
    <w:r>
      <w:fldChar w:fldCharType="end"/>
    </w:r>
  </w:p>
  <w:p w14:paraId="09181756" w14:textId="77777777" w:rsidR="0085693F" w:rsidRDefault="0085693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89B73" w14:textId="77777777" w:rsidR="00FE1183" w:rsidRDefault="00FE1183">
      <w:pPr>
        <w:spacing w:line="240" w:lineRule="auto"/>
      </w:pPr>
      <w:r>
        <w:separator/>
      </w:r>
    </w:p>
  </w:footnote>
  <w:footnote w:type="continuationSeparator" w:id="0">
    <w:p w14:paraId="53275168" w14:textId="77777777" w:rsidR="00FE1183" w:rsidRDefault="00FE1183">
      <w:pPr>
        <w:spacing w:line="240" w:lineRule="auto"/>
      </w:pPr>
      <w:r>
        <w:continuationSeparator/>
      </w:r>
    </w:p>
  </w:footnote>
  <w:footnote w:type="continuationNotice" w:id="1">
    <w:p w14:paraId="6B45A0F3" w14:textId="77777777" w:rsidR="00FE1183" w:rsidRDefault="00FE118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8F5EA" w14:textId="77777777" w:rsidR="0085693F" w:rsidRDefault="0085693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8D62D49"/>
    <w:multiLevelType w:val="hybridMultilevel"/>
    <w:tmpl w:val="237EF284"/>
    <w:lvl w:ilvl="0" w:tplc="4A341CFE">
      <w:start w:val="1"/>
      <w:numFmt w:val="bullet"/>
      <w:lvlText w:val="-"/>
      <w:lvlJc w:val="left"/>
      <w:pPr>
        <w:ind w:left="720" w:hanging="360"/>
      </w:pPr>
      <w:rPr>
        <w:rFonts w:ascii="Tahoma" w:hAnsi="Tahoma"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3C2E6D"/>
    <w:multiLevelType w:val="hybridMultilevel"/>
    <w:tmpl w:val="A462CD8E"/>
    <w:lvl w:ilvl="0" w:tplc="FFFFFFFF">
      <w:start w:val="1"/>
      <w:numFmt w:val="bullet"/>
      <w:lvlText w:val="-"/>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942338A"/>
    <w:multiLevelType w:val="hybridMultilevel"/>
    <w:tmpl w:val="E8BAD1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B8A224B"/>
    <w:multiLevelType w:val="hybridMultilevel"/>
    <w:tmpl w:val="8BD63850"/>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BE25CA7"/>
    <w:multiLevelType w:val="hybridMultilevel"/>
    <w:tmpl w:val="9EB64C92"/>
    <w:lvl w:ilvl="0" w:tplc="DA9E74E0">
      <w:start w:val="1"/>
      <w:numFmt w:val="bullet"/>
      <w:lvlText w:val=""/>
      <w:lvlJc w:val="left"/>
      <w:pPr>
        <w:ind w:left="720" w:hanging="360"/>
      </w:pPr>
      <w:rPr>
        <w:rFonts w:ascii="Symbol" w:eastAsia="Times New Roman" w:hAnsi="Symbol" w:hint="default"/>
        <w:w w:val="100"/>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D283468"/>
    <w:multiLevelType w:val="hybridMultilevel"/>
    <w:tmpl w:val="4EBE3040"/>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E491A24"/>
    <w:multiLevelType w:val="hybridMultilevel"/>
    <w:tmpl w:val="1D0E1D10"/>
    <w:lvl w:ilvl="0" w:tplc="DA9E74E0">
      <w:start w:val="1"/>
      <w:numFmt w:val="bullet"/>
      <w:lvlText w:val=""/>
      <w:lvlJc w:val="left"/>
      <w:pPr>
        <w:ind w:left="720" w:hanging="360"/>
      </w:pPr>
      <w:rPr>
        <w:rFonts w:ascii="Symbol" w:eastAsia="Times New Roman" w:hAnsi="Symbol" w:hint="default"/>
        <w:w w:val="100"/>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2567626"/>
    <w:multiLevelType w:val="hybridMultilevel"/>
    <w:tmpl w:val="E1C4DCC4"/>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1FB3145"/>
    <w:multiLevelType w:val="hybridMultilevel"/>
    <w:tmpl w:val="A952317A"/>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9C91088"/>
    <w:multiLevelType w:val="hybridMultilevel"/>
    <w:tmpl w:val="A95E1084"/>
    <w:lvl w:ilvl="0" w:tplc="4A341CFE">
      <w:start w:val="1"/>
      <w:numFmt w:val="bullet"/>
      <w:lvlText w:val="-"/>
      <w:lvlJc w:val="left"/>
      <w:pPr>
        <w:ind w:left="720" w:hanging="360"/>
      </w:pPr>
      <w:rPr>
        <w:rFonts w:ascii="Tahoma" w:hAnsi="Tahoma" w:hint="default"/>
      </w:rPr>
    </w:lvl>
    <w:lvl w:ilvl="1" w:tplc="4A341CFE">
      <w:start w:val="1"/>
      <w:numFmt w:val="bullet"/>
      <w:lvlText w:val="-"/>
      <w:lvlJc w:val="left"/>
      <w:pPr>
        <w:ind w:left="1440" w:hanging="360"/>
      </w:pPr>
      <w:rPr>
        <w:rFonts w:ascii="Tahoma" w:hAnsi="Tahoma"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D703C49"/>
    <w:multiLevelType w:val="hybridMultilevel"/>
    <w:tmpl w:val="F356D4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0472971"/>
    <w:multiLevelType w:val="hybridMultilevel"/>
    <w:tmpl w:val="0C020D20"/>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19F4515"/>
    <w:multiLevelType w:val="hybridMultilevel"/>
    <w:tmpl w:val="D7DA6E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79724D0"/>
    <w:multiLevelType w:val="hybridMultilevel"/>
    <w:tmpl w:val="F078B3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62D26B5B"/>
    <w:multiLevelType w:val="hybridMultilevel"/>
    <w:tmpl w:val="B914E5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56A5F23"/>
    <w:multiLevelType w:val="hybridMultilevel"/>
    <w:tmpl w:val="E410BA7E"/>
    <w:lvl w:ilvl="0" w:tplc="8A8698C2">
      <w:start w:val="1"/>
      <w:numFmt w:val="bullet"/>
      <w:lvlText w:val="▪"/>
      <w:lvlJc w:val="left"/>
      <w:pPr>
        <w:ind w:left="720" w:hanging="360"/>
      </w:pPr>
      <w:rPr>
        <w:rFonts w:ascii="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6EFF7167"/>
    <w:multiLevelType w:val="hybridMultilevel"/>
    <w:tmpl w:val="AED6BDAA"/>
    <w:lvl w:ilvl="0" w:tplc="0E66CA2E">
      <w:start w:val="1"/>
      <w:numFmt w:val="bullet"/>
      <w:lvlText w:val="-"/>
      <w:lvlJc w:val="left"/>
      <w:pPr>
        <w:ind w:left="720" w:hanging="360"/>
      </w:pPr>
      <w:rPr>
        <w:rFonts w:ascii="Times New Roman" w:eastAsia="Times New Roman" w:hAnsi="Times New Roman" w:hint="default"/>
        <w:w w:val="100"/>
        <w:sz w:val="22"/>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0DA28CB"/>
    <w:multiLevelType w:val="hybridMultilevel"/>
    <w:tmpl w:val="3850E20C"/>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746C180A"/>
    <w:multiLevelType w:val="hybridMultilevel"/>
    <w:tmpl w:val="F6BA030C"/>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5F639C0"/>
    <w:multiLevelType w:val="hybridMultilevel"/>
    <w:tmpl w:val="E016669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082482060">
    <w:abstractNumId w:val="2"/>
  </w:num>
  <w:num w:numId="2" w16cid:durableId="860315270">
    <w:abstractNumId w:val="19"/>
  </w:num>
  <w:num w:numId="3" w16cid:durableId="2102532439">
    <w:abstractNumId w:val="0"/>
    <w:lvlOverride w:ilvl="0">
      <w:lvl w:ilvl="0">
        <w:start w:val="1"/>
        <w:numFmt w:val="bullet"/>
        <w:lvlText w:val="-"/>
        <w:lvlJc w:val="left"/>
        <w:pPr>
          <w:ind w:left="360" w:hanging="360"/>
        </w:pPr>
      </w:lvl>
    </w:lvlOverride>
  </w:num>
  <w:num w:numId="4" w16cid:durableId="1431970835">
    <w:abstractNumId w:val="0"/>
    <w:lvlOverride w:ilvl="0">
      <w:lvl w:ilvl="0">
        <w:start w:val="1"/>
        <w:numFmt w:val="bullet"/>
        <w:lvlText w:val=""/>
        <w:lvlJc w:val="left"/>
        <w:pPr>
          <w:ind w:left="360" w:hanging="360"/>
        </w:pPr>
        <w:rPr>
          <w:rFonts w:ascii="Symbol" w:hAnsi="Symbol" w:hint="default"/>
        </w:rPr>
      </w:lvl>
    </w:lvlOverride>
  </w:num>
  <w:num w:numId="5" w16cid:durableId="61683089">
    <w:abstractNumId w:val="0"/>
    <w:lvlOverride w:ilvl="0">
      <w:lvl w:ilvl="0">
        <w:start w:val="1"/>
        <w:numFmt w:val="bullet"/>
        <w:lvlText w:val="-"/>
        <w:lvlJc w:val="left"/>
        <w:pPr>
          <w:ind w:left="360" w:hanging="360"/>
        </w:pPr>
      </w:lvl>
    </w:lvlOverride>
  </w:num>
  <w:num w:numId="6" w16cid:durableId="1804614958">
    <w:abstractNumId w:val="7"/>
  </w:num>
  <w:num w:numId="7" w16cid:durableId="619652446">
    <w:abstractNumId w:val="8"/>
  </w:num>
  <w:num w:numId="8" w16cid:durableId="597371167">
    <w:abstractNumId w:val="6"/>
  </w:num>
  <w:num w:numId="9" w16cid:durableId="464590634">
    <w:abstractNumId w:val="12"/>
  </w:num>
  <w:num w:numId="10" w16cid:durableId="1169832850">
    <w:abstractNumId w:val="21"/>
  </w:num>
  <w:num w:numId="11" w16cid:durableId="1903253631">
    <w:abstractNumId w:val="10"/>
  </w:num>
  <w:num w:numId="12" w16cid:durableId="637611532">
    <w:abstractNumId w:val="22"/>
  </w:num>
  <w:num w:numId="13" w16cid:durableId="1243639073">
    <w:abstractNumId w:val="4"/>
  </w:num>
  <w:num w:numId="14" w16cid:durableId="1620793703">
    <w:abstractNumId w:val="16"/>
  </w:num>
  <w:num w:numId="15" w16cid:durableId="1545294565">
    <w:abstractNumId w:val="15"/>
  </w:num>
  <w:num w:numId="16" w16cid:durableId="388267266">
    <w:abstractNumId w:val="14"/>
  </w:num>
  <w:num w:numId="17" w16cid:durableId="1978141655">
    <w:abstractNumId w:val="1"/>
  </w:num>
  <w:num w:numId="18" w16cid:durableId="508905635">
    <w:abstractNumId w:val="11"/>
  </w:num>
  <w:num w:numId="19" w16cid:durableId="1639919056">
    <w:abstractNumId w:val="5"/>
  </w:num>
  <w:num w:numId="20" w16cid:durableId="1955745358">
    <w:abstractNumId w:val="9"/>
  </w:num>
  <w:num w:numId="21" w16cid:durableId="86317770">
    <w:abstractNumId w:val="20"/>
  </w:num>
  <w:num w:numId="22" w16cid:durableId="1548026328">
    <w:abstractNumId w:val="13"/>
  </w:num>
  <w:num w:numId="23" w16cid:durableId="2088530785">
    <w:abstractNumId w:val="17"/>
  </w:num>
  <w:num w:numId="24" w16cid:durableId="1114403718">
    <w:abstractNumId w:val="3"/>
  </w:num>
  <w:num w:numId="25" w16cid:durableId="56016816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32C6"/>
    <w:rsid w:val="00001BE6"/>
    <w:rsid w:val="000026C8"/>
    <w:rsid w:val="000041D7"/>
    <w:rsid w:val="000234F0"/>
    <w:rsid w:val="00035B19"/>
    <w:rsid w:val="000504B1"/>
    <w:rsid w:val="0005647B"/>
    <w:rsid w:val="00057F43"/>
    <w:rsid w:val="0006160C"/>
    <w:rsid w:val="000678B0"/>
    <w:rsid w:val="00072EBE"/>
    <w:rsid w:val="00075D8E"/>
    <w:rsid w:val="00087285"/>
    <w:rsid w:val="000A6542"/>
    <w:rsid w:val="000C1458"/>
    <w:rsid w:val="000C1B2E"/>
    <w:rsid w:val="000D5814"/>
    <w:rsid w:val="000D6DA6"/>
    <w:rsid w:val="00115C57"/>
    <w:rsid w:val="00141D02"/>
    <w:rsid w:val="001449EE"/>
    <w:rsid w:val="00163AC2"/>
    <w:rsid w:val="001759E2"/>
    <w:rsid w:val="0019508A"/>
    <w:rsid w:val="001C2677"/>
    <w:rsid w:val="001C47B3"/>
    <w:rsid w:val="001D7A0B"/>
    <w:rsid w:val="001F5CEF"/>
    <w:rsid w:val="00203C92"/>
    <w:rsid w:val="0021268B"/>
    <w:rsid w:val="00216F5F"/>
    <w:rsid w:val="002214BF"/>
    <w:rsid w:val="00221CEE"/>
    <w:rsid w:val="002224BF"/>
    <w:rsid w:val="00223C32"/>
    <w:rsid w:val="00227FEE"/>
    <w:rsid w:val="00235BD2"/>
    <w:rsid w:val="00252005"/>
    <w:rsid w:val="002615A1"/>
    <w:rsid w:val="00261C9C"/>
    <w:rsid w:val="002759BA"/>
    <w:rsid w:val="00284A27"/>
    <w:rsid w:val="00287696"/>
    <w:rsid w:val="0029053F"/>
    <w:rsid w:val="00292DBE"/>
    <w:rsid w:val="002C1658"/>
    <w:rsid w:val="002C77F6"/>
    <w:rsid w:val="002D1777"/>
    <w:rsid w:val="002F19A0"/>
    <w:rsid w:val="002F1E95"/>
    <w:rsid w:val="002F27B1"/>
    <w:rsid w:val="0030788A"/>
    <w:rsid w:val="00341FAB"/>
    <w:rsid w:val="00344B80"/>
    <w:rsid w:val="0035048A"/>
    <w:rsid w:val="003648D5"/>
    <w:rsid w:val="0037310E"/>
    <w:rsid w:val="00373E25"/>
    <w:rsid w:val="00374B27"/>
    <w:rsid w:val="00390F6F"/>
    <w:rsid w:val="003911FE"/>
    <w:rsid w:val="003B246B"/>
    <w:rsid w:val="003C21C6"/>
    <w:rsid w:val="003C2B47"/>
    <w:rsid w:val="003C79DD"/>
    <w:rsid w:val="003D267B"/>
    <w:rsid w:val="00400E30"/>
    <w:rsid w:val="00406202"/>
    <w:rsid w:val="00435CA6"/>
    <w:rsid w:val="004406AB"/>
    <w:rsid w:val="00450578"/>
    <w:rsid w:val="004657A5"/>
    <w:rsid w:val="004755D9"/>
    <w:rsid w:val="004773EA"/>
    <w:rsid w:val="0048420A"/>
    <w:rsid w:val="00490406"/>
    <w:rsid w:val="0049406C"/>
    <w:rsid w:val="00497BB7"/>
    <w:rsid w:val="004B0214"/>
    <w:rsid w:val="004B1F2E"/>
    <w:rsid w:val="004B745F"/>
    <w:rsid w:val="004D51E3"/>
    <w:rsid w:val="004D6972"/>
    <w:rsid w:val="004D7FBA"/>
    <w:rsid w:val="00505AD2"/>
    <w:rsid w:val="005154D3"/>
    <w:rsid w:val="00515552"/>
    <w:rsid w:val="0051717B"/>
    <w:rsid w:val="005320CB"/>
    <w:rsid w:val="00541BB7"/>
    <w:rsid w:val="005468A3"/>
    <w:rsid w:val="0055130F"/>
    <w:rsid w:val="00571660"/>
    <w:rsid w:val="00576626"/>
    <w:rsid w:val="005A69C2"/>
    <w:rsid w:val="005C5473"/>
    <w:rsid w:val="005C5C69"/>
    <w:rsid w:val="005D7382"/>
    <w:rsid w:val="005F55D6"/>
    <w:rsid w:val="00610E54"/>
    <w:rsid w:val="00636537"/>
    <w:rsid w:val="00643831"/>
    <w:rsid w:val="00644F22"/>
    <w:rsid w:val="006A7653"/>
    <w:rsid w:val="006C03CD"/>
    <w:rsid w:val="007156B2"/>
    <w:rsid w:val="007157B0"/>
    <w:rsid w:val="00724AB4"/>
    <w:rsid w:val="00743034"/>
    <w:rsid w:val="00763409"/>
    <w:rsid w:val="00785F9C"/>
    <w:rsid w:val="00786F3A"/>
    <w:rsid w:val="00797807"/>
    <w:rsid w:val="007C1EE8"/>
    <w:rsid w:val="007C4DDD"/>
    <w:rsid w:val="007D6260"/>
    <w:rsid w:val="008042EF"/>
    <w:rsid w:val="008149E9"/>
    <w:rsid w:val="008161AA"/>
    <w:rsid w:val="00817966"/>
    <w:rsid w:val="00821A6D"/>
    <w:rsid w:val="00822F19"/>
    <w:rsid w:val="008278C6"/>
    <w:rsid w:val="00830EE9"/>
    <w:rsid w:val="00836492"/>
    <w:rsid w:val="00846AC1"/>
    <w:rsid w:val="008478A7"/>
    <w:rsid w:val="00847C71"/>
    <w:rsid w:val="00847D66"/>
    <w:rsid w:val="008520C0"/>
    <w:rsid w:val="00855E3A"/>
    <w:rsid w:val="0085693F"/>
    <w:rsid w:val="00870E1B"/>
    <w:rsid w:val="008850F0"/>
    <w:rsid w:val="008854B6"/>
    <w:rsid w:val="00894F21"/>
    <w:rsid w:val="008A50B0"/>
    <w:rsid w:val="008B5104"/>
    <w:rsid w:val="008C1CAA"/>
    <w:rsid w:val="008C478B"/>
    <w:rsid w:val="008C5305"/>
    <w:rsid w:val="008C6550"/>
    <w:rsid w:val="00917D05"/>
    <w:rsid w:val="00924956"/>
    <w:rsid w:val="00942A57"/>
    <w:rsid w:val="00944839"/>
    <w:rsid w:val="00945284"/>
    <w:rsid w:val="009757EA"/>
    <w:rsid w:val="00980874"/>
    <w:rsid w:val="0099153F"/>
    <w:rsid w:val="009A1D59"/>
    <w:rsid w:val="009A1E89"/>
    <w:rsid w:val="009A2517"/>
    <w:rsid w:val="009C147C"/>
    <w:rsid w:val="009C1725"/>
    <w:rsid w:val="009C71FE"/>
    <w:rsid w:val="009D436B"/>
    <w:rsid w:val="009E1798"/>
    <w:rsid w:val="00A01246"/>
    <w:rsid w:val="00A03349"/>
    <w:rsid w:val="00A059E9"/>
    <w:rsid w:val="00A124A9"/>
    <w:rsid w:val="00A13401"/>
    <w:rsid w:val="00A14A36"/>
    <w:rsid w:val="00A21EA0"/>
    <w:rsid w:val="00A32D3D"/>
    <w:rsid w:val="00A34F47"/>
    <w:rsid w:val="00A4523F"/>
    <w:rsid w:val="00A452A7"/>
    <w:rsid w:val="00A52CAF"/>
    <w:rsid w:val="00A62992"/>
    <w:rsid w:val="00A72D18"/>
    <w:rsid w:val="00A75ACA"/>
    <w:rsid w:val="00A8152E"/>
    <w:rsid w:val="00A83921"/>
    <w:rsid w:val="00A85F83"/>
    <w:rsid w:val="00A91D5A"/>
    <w:rsid w:val="00A9252B"/>
    <w:rsid w:val="00A931C1"/>
    <w:rsid w:val="00A949B2"/>
    <w:rsid w:val="00A95CC0"/>
    <w:rsid w:val="00AA310C"/>
    <w:rsid w:val="00AD1114"/>
    <w:rsid w:val="00AD1FBC"/>
    <w:rsid w:val="00B07CE7"/>
    <w:rsid w:val="00B22127"/>
    <w:rsid w:val="00B32584"/>
    <w:rsid w:val="00B43E1A"/>
    <w:rsid w:val="00B47FF8"/>
    <w:rsid w:val="00B501F9"/>
    <w:rsid w:val="00B54B35"/>
    <w:rsid w:val="00BA08A0"/>
    <w:rsid w:val="00BA41E3"/>
    <w:rsid w:val="00BB7137"/>
    <w:rsid w:val="00BC5535"/>
    <w:rsid w:val="00BD1244"/>
    <w:rsid w:val="00BE0D26"/>
    <w:rsid w:val="00BE3A03"/>
    <w:rsid w:val="00BF4BD5"/>
    <w:rsid w:val="00C0134A"/>
    <w:rsid w:val="00C06E1C"/>
    <w:rsid w:val="00C47797"/>
    <w:rsid w:val="00C56EF5"/>
    <w:rsid w:val="00C63785"/>
    <w:rsid w:val="00C757CD"/>
    <w:rsid w:val="00C82412"/>
    <w:rsid w:val="00C86502"/>
    <w:rsid w:val="00CA1B5D"/>
    <w:rsid w:val="00CC25DC"/>
    <w:rsid w:val="00CC6130"/>
    <w:rsid w:val="00CC6A81"/>
    <w:rsid w:val="00CC6A9C"/>
    <w:rsid w:val="00D05641"/>
    <w:rsid w:val="00D107B4"/>
    <w:rsid w:val="00D13154"/>
    <w:rsid w:val="00D132C6"/>
    <w:rsid w:val="00D2325C"/>
    <w:rsid w:val="00D3505C"/>
    <w:rsid w:val="00D5035B"/>
    <w:rsid w:val="00D51593"/>
    <w:rsid w:val="00D539A2"/>
    <w:rsid w:val="00D55796"/>
    <w:rsid w:val="00D70B8A"/>
    <w:rsid w:val="00D72676"/>
    <w:rsid w:val="00D8420F"/>
    <w:rsid w:val="00D84A3E"/>
    <w:rsid w:val="00D875D6"/>
    <w:rsid w:val="00DA7882"/>
    <w:rsid w:val="00DB0B18"/>
    <w:rsid w:val="00DB5622"/>
    <w:rsid w:val="00DC59C6"/>
    <w:rsid w:val="00DD080F"/>
    <w:rsid w:val="00DF41F9"/>
    <w:rsid w:val="00E23A14"/>
    <w:rsid w:val="00E40F42"/>
    <w:rsid w:val="00E51C7F"/>
    <w:rsid w:val="00E55216"/>
    <w:rsid w:val="00E603D8"/>
    <w:rsid w:val="00E75177"/>
    <w:rsid w:val="00E957B0"/>
    <w:rsid w:val="00EC0346"/>
    <w:rsid w:val="00EC5B81"/>
    <w:rsid w:val="00EE4F98"/>
    <w:rsid w:val="00EE5FD5"/>
    <w:rsid w:val="00EF507F"/>
    <w:rsid w:val="00EF5F76"/>
    <w:rsid w:val="00F0669E"/>
    <w:rsid w:val="00F1163D"/>
    <w:rsid w:val="00F567FA"/>
    <w:rsid w:val="00F71C8B"/>
    <w:rsid w:val="00F85B0D"/>
    <w:rsid w:val="00FB3213"/>
    <w:rsid w:val="00FC4E91"/>
    <w:rsid w:val="00FE1183"/>
    <w:rsid w:val="00FF7243"/>
    <w:rsid w:val="00FF7DD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B0EB6"/>
  <w15:docId w15:val="{CB77EF22-7023-4630-ABA1-EC7C88292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97BB7"/>
    <w:pPr>
      <w:tabs>
        <w:tab w:val="left" w:pos="567"/>
      </w:tabs>
      <w:spacing w:line="260" w:lineRule="exact"/>
    </w:pPr>
    <w:rPr>
      <w:rFonts w:ascii="Times New Roman" w:eastAsia="Times New Roman" w:hAnsi="Times New Roman"/>
      <w:snapToGrid w:val="0"/>
      <w:sz w:val="22"/>
      <w:lang w:val="en-GB" w:eastAsia="en-US"/>
    </w:rPr>
  </w:style>
  <w:style w:type="paragraph" w:styleId="Antrat1">
    <w:name w:val="heading 1"/>
    <w:basedOn w:val="prastasis"/>
    <w:next w:val="prastasis"/>
    <w:link w:val="Antrat1Diagrama"/>
    <w:uiPriority w:val="99"/>
    <w:qFormat/>
    <w:rsid w:val="00D132C6"/>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uiPriority w:val="99"/>
    <w:qFormat/>
    <w:rsid w:val="00D132C6"/>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uiPriority w:val="99"/>
    <w:qFormat/>
    <w:rsid w:val="00D132C6"/>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9"/>
    <w:qFormat/>
    <w:rsid w:val="00D132C6"/>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uiPriority w:val="99"/>
    <w:qFormat/>
    <w:rsid w:val="00D132C6"/>
    <w:pPr>
      <w:keepNext/>
      <w:jc w:val="both"/>
      <w:outlineLvl w:val="4"/>
    </w:pPr>
    <w:rPr>
      <w:rFonts w:eastAsia="SimSun"/>
      <w:noProof/>
      <w:snapToGrid/>
    </w:rPr>
  </w:style>
  <w:style w:type="paragraph" w:styleId="Antrat6">
    <w:name w:val="heading 6"/>
    <w:basedOn w:val="prastasis"/>
    <w:next w:val="prastasis"/>
    <w:link w:val="Antrat6Diagrama"/>
    <w:uiPriority w:val="99"/>
    <w:qFormat/>
    <w:rsid w:val="00D132C6"/>
    <w:pPr>
      <w:keepNext/>
      <w:tabs>
        <w:tab w:val="left" w:pos="-720"/>
        <w:tab w:val="left" w:pos="4536"/>
      </w:tabs>
      <w:suppressAutoHyphens/>
      <w:outlineLvl w:val="5"/>
    </w:pPr>
    <w:rPr>
      <w:rFonts w:eastAsia="SimSun"/>
      <w:i/>
      <w:snapToGrid/>
    </w:rPr>
  </w:style>
  <w:style w:type="paragraph" w:styleId="Antrat7">
    <w:name w:val="heading 7"/>
    <w:basedOn w:val="prastasis"/>
    <w:next w:val="prastasis"/>
    <w:link w:val="Antrat7Diagrama"/>
    <w:uiPriority w:val="99"/>
    <w:qFormat/>
    <w:rsid w:val="00D132C6"/>
    <w:pPr>
      <w:keepNext/>
      <w:tabs>
        <w:tab w:val="left" w:pos="-720"/>
        <w:tab w:val="left" w:pos="4536"/>
      </w:tabs>
      <w:suppressAutoHyphens/>
      <w:jc w:val="both"/>
      <w:outlineLvl w:val="6"/>
    </w:pPr>
    <w:rPr>
      <w:rFonts w:eastAsia="SimSun"/>
      <w:i/>
      <w:snapToGrid/>
    </w:rPr>
  </w:style>
  <w:style w:type="paragraph" w:styleId="Antrat8">
    <w:name w:val="heading 8"/>
    <w:basedOn w:val="prastasis"/>
    <w:next w:val="prastasis"/>
    <w:link w:val="Antrat8Diagrama"/>
    <w:uiPriority w:val="99"/>
    <w:qFormat/>
    <w:rsid w:val="00D132C6"/>
    <w:pPr>
      <w:keepNext/>
      <w:ind w:left="567" w:hanging="567"/>
      <w:jc w:val="both"/>
      <w:outlineLvl w:val="7"/>
    </w:pPr>
    <w:rPr>
      <w:rFonts w:eastAsia="SimSun"/>
      <w:b/>
      <w:i/>
      <w:snapToGrid/>
    </w:rPr>
  </w:style>
  <w:style w:type="paragraph" w:styleId="Antrat9">
    <w:name w:val="heading 9"/>
    <w:basedOn w:val="prastasis"/>
    <w:next w:val="prastasis"/>
    <w:link w:val="Antrat9Diagrama"/>
    <w:uiPriority w:val="99"/>
    <w:qFormat/>
    <w:rsid w:val="00D132C6"/>
    <w:pPr>
      <w:keepNext/>
      <w:jc w:val="both"/>
      <w:outlineLvl w:val="8"/>
    </w:pPr>
    <w:rPr>
      <w:rFonts w:eastAsia="SimSun"/>
      <w:b/>
      <w:i/>
      <w:snapToGri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D132C6"/>
    <w:rPr>
      <w:rFonts w:ascii="Times New Roman" w:eastAsia="SimSun" w:hAnsi="Times New Roman" w:cs="Times New Roman"/>
      <w:b/>
      <w:caps/>
      <w:sz w:val="26"/>
      <w:szCs w:val="20"/>
    </w:rPr>
  </w:style>
  <w:style w:type="character" w:customStyle="1" w:styleId="Antrat2Diagrama">
    <w:name w:val="Antraštė 2 Diagrama"/>
    <w:link w:val="Antrat2"/>
    <w:uiPriority w:val="99"/>
    <w:rsid w:val="00D132C6"/>
    <w:rPr>
      <w:rFonts w:ascii="Cambria" w:eastAsia="Times New Roman" w:hAnsi="Cambria" w:cs="Times New Roman"/>
      <w:b/>
      <w:bCs/>
      <w:i/>
      <w:iCs/>
      <w:snapToGrid w:val="0"/>
      <w:sz w:val="28"/>
      <w:szCs w:val="28"/>
      <w:lang w:val="en-GB" w:eastAsia="x-none"/>
    </w:rPr>
  </w:style>
  <w:style w:type="character" w:customStyle="1" w:styleId="Antrat3Diagrama">
    <w:name w:val="Antraštė 3 Diagrama"/>
    <w:link w:val="Antrat3"/>
    <w:uiPriority w:val="99"/>
    <w:rsid w:val="00D132C6"/>
    <w:rPr>
      <w:rFonts w:ascii="Cambria" w:eastAsia="Times New Roman" w:hAnsi="Cambria" w:cs="Times New Roman"/>
      <w:b/>
      <w:bCs/>
      <w:snapToGrid w:val="0"/>
      <w:sz w:val="26"/>
      <w:szCs w:val="26"/>
      <w:lang w:val="en-GB" w:eastAsia="x-none"/>
    </w:rPr>
  </w:style>
  <w:style w:type="character" w:customStyle="1" w:styleId="Antrat4Diagrama">
    <w:name w:val="Antraštė 4 Diagrama"/>
    <w:link w:val="Antrat4"/>
    <w:uiPriority w:val="99"/>
    <w:rsid w:val="00D132C6"/>
    <w:rPr>
      <w:rFonts w:ascii="Calibri" w:eastAsia="Times New Roman" w:hAnsi="Calibri" w:cs="Times New Roman"/>
      <w:b/>
      <w:bCs/>
      <w:snapToGrid w:val="0"/>
      <w:sz w:val="28"/>
      <w:szCs w:val="28"/>
      <w:lang w:val="en-GB" w:eastAsia="x-none"/>
    </w:rPr>
  </w:style>
  <w:style w:type="character" w:customStyle="1" w:styleId="Antrat5Diagrama">
    <w:name w:val="Antraštė 5 Diagrama"/>
    <w:link w:val="Antrat5"/>
    <w:uiPriority w:val="99"/>
    <w:rsid w:val="00D132C6"/>
    <w:rPr>
      <w:rFonts w:ascii="Times New Roman" w:eastAsia="SimSun" w:hAnsi="Times New Roman" w:cs="Times New Roman"/>
      <w:noProof/>
      <w:szCs w:val="20"/>
      <w:lang w:val="en-GB"/>
    </w:rPr>
  </w:style>
  <w:style w:type="character" w:customStyle="1" w:styleId="Antrat6Diagrama">
    <w:name w:val="Antraštė 6 Diagrama"/>
    <w:link w:val="Antrat6"/>
    <w:uiPriority w:val="99"/>
    <w:rsid w:val="00D132C6"/>
    <w:rPr>
      <w:rFonts w:ascii="Times New Roman" w:eastAsia="SimSun" w:hAnsi="Times New Roman" w:cs="Times New Roman"/>
      <w:i/>
      <w:szCs w:val="20"/>
      <w:lang w:val="en-GB"/>
    </w:rPr>
  </w:style>
  <w:style w:type="character" w:customStyle="1" w:styleId="Antrat7Diagrama">
    <w:name w:val="Antraštė 7 Diagrama"/>
    <w:link w:val="Antrat7"/>
    <w:uiPriority w:val="99"/>
    <w:rsid w:val="00D132C6"/>
    <w:rPr>
      <w:rFonts w:ascii="Times New Roman" w:eastAsia="SimSun" w:hAnsi="Times New Roman" w:cs="Times New Roman"/>
      <w:i/>
      <w:szCs w:val="20"/>
      <w:lang w:val="en-GB"/>
    </w:rPr>
  </w:style>
  <w:style w:type="character" w:customStyle="1" w:styleId="Antrat8Diagrama">
    <w:name w:val="Antraštė 8 Diagrama"/>
    <w:link w:val="Antrat8"/>
    <w:uiPriority w:val="99"/>
    <w:rsid w:val="00D132C6"/>
    <w:rPr>
      <w:rFonts w:ascii="Times New Roman" w:eastAsia="SimSun" w:hAnsi="Times New Roman" w:cs="Times New Roman"/>
      <w:b/>
      <w:i/>
      <w:szCs w:val="20"/>
      <w:lang w:val="en-GB"/>
    </w:rPr>
  </w:style>
  <w:style w:type="character" w:customStyle="1" w:styleId="Antrat9Diagrama">
    <w:name w:val="Antraštė 9 Diagrama"/>
    <w:link w:val="Antrat9"/>
    <w:uiPriority w:val="99"/>
    <w:rsid w:val="00D132C6"/>
    <w:rPr>
      <w:rFonts w:ascii="Times New Roman" w:eastAsia="SimSun" w:hAnsi="Times New Roman" w:cs="Times New Roman"/>
      <w:b/>
      <w:i/>
      <w:szCs w:val="20"/>
      <w:lang w:val="en-GB"/>
    </w:rPr>
  </w:style>
  <w:style w:type="paragraph" w:styleId="Porat">
    <w:name w:val="footer"/>
    <w:basedOn w:val="prastasis"/>
    <w:link w:val="PoratDiagrama"/>
    <w:uiPriority w:val="99"/>
    <w:rsid w:val="00D132C6"/>
    <w:pPr>
      <w:tabs>
        <w:tab w:val="center" w:pos="4536"/>
        <w:tab w:val="right" w:pos="8306"/>
      </w:tabs>
    </w:pPr>
    <w:rPr>
      <w:lang w:eastAsia="x-none"/>
    </w:rPr>
  </w:style>
  <w:style w:type="character" w:customStyle="1" w:styleId="PoratDiagrama">
    <w:name w:val="Poraštė Diagrama"/>
    <w:link w:val="Porat"/>
    <w:uiPriority w:val="99"/>
    <w:rsid w:val="00D132C6"/>
    <w:rPr>
      <w:rFonts w:ascii="Times New Roman" w:eastAsia="Times New Roman" w:hAnsi="Times New Roman" w:cs="Times New Roman"/>
      <w:snapToGrid w:val="0"/>
      <w:szCs w:val="20"/>
      <w:lang w:val="en-GB" w:eastAsia="x-none"/>
    </w:rPr>
  </w:style>
  <w:style w:type="character" w:customStyle="1" w:styleId="HeaderChar">
    <w:name w:val="Header Char"/>
    <w:rsid w:val="00D132C6"/>
    <w:rPr>
      <w:snapToGrid w:val="0"/>
      <w:sz w:val="22"/>
      <w:lang w:val="en-GB" w:eastAsia="en-US"/>
    </w:rPr>
  </w:style>
  <w:style w:type="character" w:styleId="Puslapionumeris">
    <w:name w:val="page number"/>
    <w:uiPriority w:val="99"/>
    <w:rsid w:val="00D132C6"/>
    <w:rPr>
      <w:rFonts w:cs="Times New Roman"/>
    </w:rPr>
  </w:style>
  <w:style w:type="character" w:styleId="Hipersaitas">
    <w:name w:val="Hyperlink"/>
    <w:uiPriority w:val="99"/>
    <w:rsid w:val="00D132C6"/>
    <w:rPr>
      <w:color w:val="0000FF"/>
      <w:u w:val="single"/>
    </w:rPr>
  </w:style>
  <w:style w:type="paragraph" w:customStyle="1" w:styleId="BodytextAgency">
    <w:name w:val="Body text (Agency)"/>
    <w:basedOn w:val="prastasis"/>
    <w:link w:val="BodytextAgencyChar"/>
    <w:uiPriority w:val="99"/>
    <w:rsid w:val="00D132C6"/>
    <w:pPr>
      <w:tabs>
        <w:tab w:val="clear" w:pos="567"/>
      </w:tabs>
      <w:spacing w:after="140" w:line="280" w:lineRule="atLeast"/>
    </w:pPr>
    <w:rPr>
      <w:rFonts w:ascii="Verdana" w:hAnsi="Verdana"/>
      <w:sz w:val="18"/>
      <w:lang w:eastAsia="x-none"/>
    </w:rPr>
  </w:style>
  <w:style w:type="paragraph" w:customStyle="1" w:styleId="NormalAgency">
    <w:name w:val="Normal (Agency)"/>
    <w:link w:val="NormalAgencyChar"/>
    <w:uiPriority w:val="99"/>
    <w:rsid w:val="00497BB7"/>
    <w:rPr>
      <w:rFonts w:ascii="Verdana" w:eastAsia="Times New Roman" w:hAnsi="Verdana"/>
      <w:snapToGrid w:val="0"/>
      <w:sz w:val="18"/>
      <w:szCs w:val="22"/>
      <w:lang w:val="en-GB" w:eastAsia="lt-LT"/>
    </w:rPr>
  </w:style>
  <w:style w:type="paragraph" w:customStyle="1" w:styleId="TabletextrowsAgency">
    <w:name w:val="Table text rows (Agency)"/>
    <w:basedOn w:val="prastasis"/>
    <w:uiPriority w:val="99"/>
    <w:rsid w:val="00D132C6"/>
    <w:pPr>
      <w:tabs>
        <w:tab w:val="clear" w:pos="567"/>
      </w:tabs>
      <w:spacing w:line="280" w:lineRule="exact"/>
    </w:pPr>
    <w:rPr>
      <w:rFonts w:ascii="Verdana" w:hAnsi="Verdana"/>
      <w:sz w:val="18"/>
    </w:rPr>
  </w:style>
  <w:style w:type="character" w:customStyle="1" w:styleId="tw4winError">
    <w:name w:val="tw4winError"/>
    <w:uiPriority w:val="99"/>
    <w:rsid w:val="00D132C6"/>
    <w:rPr>
      <w:rFonts w:ascii="Courier New" w:hAnsi="Courier New"/>
      <w:color w:val="00FF00"/>
      <w:sz w:val="40"/>
    </w:rPr>
  </w:style>
  <w:style w:type="character" w:customStyle="1" w:styleId="tw4winTerm">
    <w:name w:val="tw4winTerm"/>
    <w:uiPriority w:val="99"/>
    <w:rsid w:val="00D132C6"/>
    <w:rPr>
      <w:color w:val="0000FF"/>
    </w:rPr>
  </w:style>
  <w:style w:type="character" w:customStyle="1" w:styleId="tw4winPopup">
    <w:name w:val="tw4winPopup"/>
    <w:uiPriority w:val="99"/>
    <w:rsid w:val="00D132C6"/>
    <w:rPr>
      <w:rFonts w:ascii="Courier New" w:hAnsi="Courier New"/>
      <w:noProof/>
      <w:color w:val="008000"/>
    </w:rPr>
  </w:style>
  <w:style w:type="character" w:customStyle="1" w:styleId="tw4winJump">
    <w:name w:val="tw4winJump"/>
    <w:uiPriority w:val="99"/>
    <w:rsid w:val="00D132C6"/>
    <w:rPr>
      <w:rFonts w:ascii="Courier New" w:hAnsi="Courier New"/>
      <w:noProof/>
      <w:color w:val="008080"/>
    </w:rPr>
  </w:style>
  <w:style w:type="character" w:customStyle="1" w:styleId="tw4winExternal">
    <w:name w:val="tw4winExternal"/>
    <w:uiPriority w:val="99"/>
    <w:rsid w:val="00D132C6"/>
    <w:rPr>
      <w:rFonts w:ascii="Courier New" w:hAnsi="Courier New"/>
      <w:noProof/>
      <w:color w:val="808080"/>
    </w:rPr>
  </w:style>
  <w:style w:type="character" w:customStyle="1" w:styleId="tw4winInternal">
    <w:name w:val="tw4winInternal"/>
    <w:uiPriority w:val="99"/>
    <w:rsid w:val="00D132C6"/>
    <w:rPr>
      <w:rFonts w:ascii="Courier New" w:hAnsi="Courier New"/>
      <w:noProof/>
      <w:color w:val="FF0000"/>
    </w:rPr>
  </w:style>
  <w:style w:type="character" w:customStyle="1" w:styleId="DONOTTRANSLATE">
    <w:name w:val="DO_NOT_TRANSLATE"/>
    <w:uiPriority w:val="99"/>
    <w:rsid w:val="00D132C6"/>
    <w:rPr>
      <w:rFonts w:ascii="Courier New" w:hAnsi="Courier New"/>
      <w:noProof/>
      <w:color w:val="800000"/>
    </w:rPr>
  </w:style>
  <w:style w:type="paragraph" w:styleId="Debesliotekstas">
    <w:name w:val="Balloon Text"/>
    <w:basedOn w:val="prastasis"/>
    <w:link w:val="DebesliotekstasDiagrama"/>
    <w:uiPriority w:val="99"/>
    <w:rsid w:val="00D132C6"/>
    <w:pPr>
      <w:spacing w:line="240" w:lineRule="auto"/>
    </w:pPr>
    <w:rPr>
      <w:rFonts w:ascii="Tahoma" w:hAnsi="Tahoma"/>
      <w:sz w:val="16"/>
      <w:szCs w:val="16"/>
      <w:lang w:eastAsia="x-none"/>
    </w:rPr>
  </w:style>
  <w:style w:type="character" w:customStyle="1" w:styleId="DebesliotekstasDiagrama">
    <w:name w:val="Debesėlio tekstas Diagrama"/>
    <w:link w:val="Debesliotekstas"/>
    <w:uiPriority w:val="99"/>
    <w:rsid w:val="00D132C6"/>
    <w:rPr>
      <w:rFonts w:ascii="Tahoma" w:eastAsia="Times New Roman" w:hAnsi="Tahoma" w:cs="Times New Roman"/>
      <w:snapToGrid w:val="0"/>
      <w:sz w:val="16"/>
      <w:szCs w:val="16"/>
      <w:lang w:val="en-GB" w:eastAsia="x-none"/>
    </w:rPr>
  </w:style>
  <w:style w:type="character" w:styleId="Komentaronuoroda">
    <w:name w:val="annotation reference"/>
    <w:uiPriority w:val="99"/>
    <w:rsid w:val="00D132C6"/>
    <w:rPr>
      <w:sz w:val="16"/>
      <w:szCs w:val="16"/>
    </w:rPr>
  </w:style>
  <w:style w:type="paragraph" w:styleId="Komentarotekstas">
    <w:name w:val="annotation text"/>
    <w:basedOn w:val="prastasis"/>
    <w:link w:val="KomentarotekstasDiagrama"/>
    <w:uiPriority w:val="99"/>
    <w:rsid w:val="00D132C6"/>
    <w:rPr>
      <w:sz w:val="20"/>
    </w:rPr>
  </w:style>
  <w:style w:type="character" w:customStyle="1" w:styleId="KomentarotekstasDiagrama">
    <w:name w:val="Komentaro tekstas Diagrama"/>
    <w:link w:val="Komentarotekstas"/>
    <w:uiPriority w:val="99"/>
    <w:rsid w:val="00D132C6"/>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sid w:val="00D132C6"/>
    <w:rPr>
      <w:b/>
      <w:bCs/>
    </w:rPr>
  </w:style>
  <w:style w:type="character" w:customStyle="1" w:styleId="KomentarotemaDiagrama">
    <w:name w:val="Komentaro tema Diagrama"/>
    <w:link w:val="Komentarotema"/>
    <w:uiPriority w:val="99"/>
    <w:rsid w:val="00D132C6"/>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497BB7"/>
    <w:rPr>
      <w:rFonts w:ascii="Times New Roman" w:eastAsia="Times New Roman" w:hAnsi="Times New Roman"/>
      <w:snapToGrid w:val="0"/>
      <w:sz w:val="22"/>
      <w:lang w:val="en-GB" w:eastAsia="en-US"/>
    </w:rPr>
  </w:style>
  <w:style w:type="paragraph" w:customStyle="1" w:styleId="EMEAEnBodyText">
    <w:name w:val="EMEA En Body Text"/>
    <w:basedOn w:val="prastasis"/>
    <w:uiPriority w:val="99"/>
    <w:rsid w:val="00D132C6"/>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D132C6"/>
    <w:rPr>
      <w:rFonts w:ascii="Courier New" w:hAnsi="Courier New"/>
      <w:vanish/>
      <w:color w:val="800080"/>
      <w:sz w:val="24"/>
      <w:vertAlign w:val="subscript"/>
    </w:rPr>
  </w:style>
  <w:style w:type="paragraph" w:styleId="Antrats">
    <w:name w:val="header"/>
    <w:basedOn w:val="prastasis"/>
    <w:link w:val="AntratsDiagrama"/>
    <w:uiPriority w:val="99"/>
    <w:rsid w:val="00D132C6"/>
    <w:pPr>
      <w:tabs>
        <w:tab w:val="clear" w:pos="567"/>
        <w:tab w:val="center" w:pos="4320"/>
        <w:tab w:val="right" w:pos="8640"/>
      </w:tabs>
    </w:pPr>
    <w:rPr>
      <w:rFonts w:eastAsia="SimSun"/>
      <w:snapToGrid/>
      <w:lang w:eastAsia="zh-CN"/>
    </w:rPr>
  </w:style>
  <w:style w:type="character" w:customStyle="1" w:styleId="AntratsDiagrama">
    <w:name w:val="Antraštės Diagrama"/>
    <w:link w:val="Antrats"/>
    <w:uiPriority w:val="99"/>
    <w:rsid w:val="00D132C6"/>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rsid w:val="00D132C6"/>
    <w:pPr>
      <w:shd w:val="clear" w:color="auto" w:fill="000080"/>
    </w:pPr>
    <w:rPr>
      <w:rFonts w:ascii="Tahoma" w:eastAsia="SimSun" w:hAnsi="Tahoma"/>
      <w:snapToGrid/>
      <w:sz w:val="20"/>
      <w:lang w:eastAsia="zh-CN"/>
    </w:rPr>
  </w:style>
  <w:style w:type="character" w:customStyle="1" w:styleId="DokumentostruktraDiagrama">
    <w:name w:val="Dokumento struktūra Diagrama"/>
    <w:link w:val="Dokumentostruktra"/>
    <w:uiPriority w:val="99"/>
    <w:rsid w:val="00D132C6"/>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D132C6"/>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
    <w:name w:val="Pagrindinio teksto įtrauka Diagrama"/>
    <w:link w:val="Pagrindiniotekstotrauka"/>
    <w:uiPriority w:val="99"/>
    <w:rsid w:val="00D132C6"/>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D132C6"/>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
    <w:name w:val="Pagrindinis tekstas 3 Diagrama"/>
    <w:link w:val="Pagrindinistekstas3"/>
    <w:uiPriority w:val="99"/>
    <w:rsid w:val="00D132C6"/>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D132C6"/>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link w:val="Pagrindiniotekstotrauka2"/>
    <w:uiPriority w:val="99"/>
    <w:rsid w:val="00D132C6"/>
    <w:rPr>
      <w:rFonts w:ascii="Times New Roman" w:eastAsia="SimSun" w:hAnsi="Times New Roman" w:cs="Times New Roman"/>
      <w:b/>
      <w:bCs/>
      <w:color w:val="0000FF"/>
      <w:lang w:val="en-GB"/>
    </w:rPr>
  </w:style>
  <w:style w:type="paragraph" w:styleId="Pagrindinistekstas">
    <w:name w:val="Body Text"/>
    <w:basedOn w:val="prastasis"/>
    <w:link w:val="PagrindinistekstasDiagrama"/>
    <w:uiPriority w:val="99"/>
    <w:rsid w:val="00D132C6"/>
    <w:pPr>
      <w:tabs>
        <w:tab w:val="clear" w:pos="567"/>
      </w:tabs>
      <w:spacing w:line="240" w:lineRule="auto"/>
    </w:pPr>
    <w:rPr>
      <w:rFonts w:eastAsia="SimSun"/>
      <w:i/>
      <w:snapToGrid/>
      <w:color w:val="008000"/>
    </w:rPr>
  </w:style>
  <w:style w:type="character" w:customStyle="1" w:styleId="PagrindinistekstasDiagrama">
    <w:name w:val="Pagrindinis tekstas Diagrama"/>
    <w:link w:val="Pagrindinistekstas"/>
    <w:uiPriority w:val="99"/>
    <w:rsid w:val="00D132C6"/>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uiPriority w:val="99"/>
    <w:rsid w:val="00D132C6"/>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link w:val="Pagrindinistekstas2"/>
    <w:uiPriority w:val="99"/>
    <w:rsid w:val="00D132C6"/>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D132C6"/>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rsid w:val="00D132C6"/>
    <w:pPr>
      <w:tabs>
        <w:tab w:val="clear" w:pos="720"/>
        <w:tab w:val="num" w:pos="360"/>
      </w:tabs>
      <w:ind w:left="709" w:hanging="425"/>
    </w:pPr>
    <w:rPr>
      <w:sz w:val="22"/>
    </w:rPr>
  </w:style>
  <w:style w:type="paragraph" w:customStyle="1" w:styleId="AHeader3">
    <w:name w:val="AHeader 3"/>
    <w:basedOn w:val="AHeader2"/>
    <w:uiPriority w:val="99"/>
    <w:rsid w:val="00D132C6"/>
    <w:pPr>
      <w:ind w:left="1276" w:hanging="567"/>
    </w:pPr>
  </w:style>
  <w:style w:type="paragraph" w:customStyle="1" w:styleId="AHeader2abc">
    <w:name w:val="AHeader 2 abc"/>
    <w:basedOn w:val="AHeader3"/>
    <w:uiPriority w:val="99"/>
    <w:rsid w:val="00D132C6"/>
    <w:pPr>
      <w:jc w:val="both"/>
    </w:pPr>
    <w:rPr>
      <w:b w:val="0"/>
      <w:bCs w:val="0"/>
    </w:rPr>
  </w:style>
  <w:style w:type="paragraph" w:customStyle="1" w:styleId="AHeader3abc">
    <w:name w:val="AHeader 3 abc"/>
    <w:basedOn w:val="AHeader2abc"/>
    <w:uiPriority w:val="99"/>
    <w:rsid w:val="00D132C6"/>
    <w:pPr>
      <w:ind w:left="1701" w:hanging="425"/>
    </w:pPr>
  </w:style>
  <w:style w:type="paragraph" w:styleId="Pagrindiniotekstotrauka3">
    <w:name w:val="Body Text Indent 3"/>
    <w:basedOn w:val="prastasis"/>
    <w:link w:val="Pagrindiniotekstotrauka3Diagrama"/>
    <w:uiPriority w:val="99"/>
    <w:rsid w:val="00D132C6"/>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link w:val="Pagrindiniotekstotrauka3"/>
    <w:uiPriority w:val="99"/>
    <w:rsid w:val="00D132C6"/>
    <w:rPr>
      <w:rFonts w:ascii="Times New Roman" w:eastAsia="SimSun" w:hAnsi="Times New Roman" w:cs="Times New Roman"/>
      <w:szCs w:val="21"/>
      <w:lang w:val="en-GB"/>
    </w:rPr>
  </w:style>
  <w:style w:type="character" w:styleId="Perirtashipersaitas">
    <w:name w:val="FollowedHyperlink"/>
    <w:uiPriority w:val="99"/>
    <w:rsid w:val="00D132C6"/>
    <w:rPr>
      <w:rFonts w:cs="Times New Roman"/>
      <w:color w:val="800080"/>
      <w:u w:val="single"/>
    </w:rPr>
  </w:style>
  <w:style w:type="character" w:styleId="Grietas">
    <w:name w:val="Strong"/>
    <w:uiPriority w:val="99"/>
    <w:qFormat/>
    <w:rsid w:val="00D132C6"/>
    <w:rPr>
      <w:rFonts w:cs="Times New Roman"/>
      <w:b/>
      <w:bCs/>
    </w:rPr>
  </w:style>
  <w:style w:type="character" w:customStyle="1" w:styleId="BodytextAgencyChar">
    <w:name w:val="Body text (Agency) Char"/>
    <w:link w:val="BodytextAgency"/>
    <w:uiPriority w:val="99"/>
    <w:locked/>
    <w:rsid w:val="00D132C6"/>
    <w:rPr>
      <w:rFonts w:ascii="Verdana" w:eastAsia="Times New Roman" w:hAnsi="Verdana" w:cs="Times New Roman"/>
      <w:snapToGrid w:val="0"/>
      <w:sz w:val="18"/>
      <w:szCs w:val="20"/>
      <w:lang w:val="en-GB" w:eastAsia="x-none"/>
    </w:rPr>
  </w:style>
  <w:style w:type="table" w:customStyle="1" w:styleId="TablegridAgencyblack">
    <w:name w:val="Table grid (Agency) black"/>
    <w:uiPriority w:val="99"/>
    <w:semiHidden/>
    <w:rsid w:val="00D132C6"/>
    <w:rPr>
      <w:rFonts w:ascii="Verdana" w:eastAsia="SimSun" w:hAnsi="Verdana"/>
      <w:sz w:val="18"/>
      <w:lang w:val="lt-LT"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D132C6"/>
    <w:pPr>
      <w:keepNext/>
    </w:pPr>
    <w:rPr>
      <w:rFonts w:eastAsia="SimSun" w:cs="Verdana"/>
      <w:b/>
      <w:snapToGrid/>
      <w:szCs w:val="18"/>
      <w:lang w:eastAsia="en-GB"/>
    </w:rPr>
  </w:style>
  <w:style w:type="character" w:customStyle="1" w:styleId="NormalAgencyChar">
    <w:name w:val="Normal (Agency) Char"/>
    <w:link w:val="NormalAgency"/>
    <w:uiPriority w:val="99"/>
    <w:locked/>
    <w:rsid w:val="00D132C6"/>
    <w:rPr>
      <w:rFonts w:ascii="Verdana" w:eastAsia="Times New Roman" w:hAnsi="Verdana"/>
      <w:snapToGrid w:val="0"/>
      <w:sz w:val="18"/>
      <w:szCs w:val="22"/>
      <w:lang w:val="en-GB" w:eastAsia="lt-LT"/>
    </w:rPr>
  </w:style>
  <w:style w:type="paragraph" w:styleId="Paprastasistekstas">
    <w:name w:val="Plain Text"/>
    <w:basedOn w:val="prastasis"/>
    <w:link w:val="PaprastasistekstasDiagrama"/>
    <w:uiPriority w:val="99"/>
    <w:rsid w:val="00D132C6"/>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link w:val="Paprastasistekstas"/>
    <w:uiPriority w:val="99"/>
    <w:rsid w:val="00D132C6"/>
    <w:rPr>
      <w:rFonts w:ascii="Courier New" w:eastAsia="SimSun" w:hAnsi="Courier New" w:cs="Times New Roman"/>
      <w:sz w:val="20"/>
      <w:szCs w:val="20"/>
    </w:rPr>
  </w:style>
  <w:style w:type="paragraph" w:customStyle="1" w:styleId="Default">
    <w:name w:val="Default"/>
    <w:rsid w:val="00497BB7"/>
    <w:pPr>
      <w:autoSpaceDE w:val="0"/>
      <w:autoSpaceDN w:val="0"/>
      <w:adjustRightInd w:val="0"/>
    </w:pPr>
    <w:rPr>
      <w:rFonts w:ascii="Times New Roman" w:eastAsia="SimSun" w:hAnsi="Times New Roman"/>
      <w:color w:val="000000"/>
      <w:sz w:val="24"/>
      <w:szCs w:val="24"/>
      <w:lang w:eastAsia="zh-CN"/>
    </w:rPr>
  </w:style>
  <w:style w:type="paragraph" w:styleId="Pavadinimas">
    <w:name w:val="Title"/>
    <w:basedOn w:val="prastasis"/>
    <w:link w:val="PavadinimasDiagrama"/>
    <w:uiPriority w:val="99"/>
    <w:qFormat/>
    <w:rsid w:val="00D132C6"/>
    <w:pPr>
      <w:tabs>
        <w:tab w:val="clear" w:pos="567"/>
      </w:tabs>
      <w:spacing w:line="240" w:lineRule="auto"/>
      <w:jc w:val="center"/>
    </w:pPr>
    <w:rPr>
      <w:rFonts w:eastAsia="SimSun"/>
      <w:b/>
      <w:snapToGrid/>
    </w:rPr>
  </w:style>
  <w:style w:type="character" w:customStyle="1" w:styleId="PavadinimasDiagrama">
    <w:name w:val="Pavadinimas Diagrama"/>
    <w:link w:val="Pavadinimas"/>
    <w:uiPriority w:val="99"/>
    <w:rsid w:val="00D132C6"/>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D132C6"/>
    <w:pPr>
      <w:spacing w:line="240" w:lineRule="auto"/>
    </w:pPr>
    <w:rPr>
      <w:rFonts w:eastAsia="SimSun"/>
      <w:snapToGrid/>
    </w:rPr>
  </w:style>
  <w:style w:type="character" w:customStyle="1" w:styleId="DokumentoinaostekstasDiagrama">
    <w:name w:val="Dokumento išnašos tekstas Diagrama"/>
    <w:link w:val="Dokumentoinaostekstas"/>
    <w:uiPriority w:val="99"/>
    <w:rsid w:val="00D132C6"/>
    <w:rPr>
      <w:rFonts w:ascii="Times New Roman" w:eastAsia="SimSun" w:hAnsi="Times New Roman" w:cs="Times New Roman"/>
      <w:szCs w:val="20"/>
      <w:lang w:val="en-GB"/>
    </w:rPr>
  </w:style>
  <w:style w:type="paragraph" w:customStyle="1" w:styleId="BTEMEASMCA">
    <w:name w:val="BT EMEA_SMCA"/>
    <w:basedOn w:val="prastasis"/>
    <w:link w:val="BTEMEASMCAChar"/>
    <w:autoRedefine/>
    <w:uiPriority w:val="99"/>
    <w:rsid w:val="00D132C6"/>
    <w:pPr>
      <w:tabs>
        <w:tab w:val="clear" w:pos="567"/>
      </w:tabs>
      <w:spacing w:line="240" w:lineRule="auto"/>
    </w:pPr>
    <w:rPr>
      <w:rFonts w:eastAsia="SimSun"/>
      <w:noProof/>
      <w:snapToGrid/>
      <w:sz w:val="20"/>
      <w:lang w:val="x-none" w:eastAsia="x-none"/>
    </w:rPr>
  </w:style>
  <w:style w:type="character" w:customStyle="1" w:styleId="BTEMEASMCAChar">
    <w:name w:val="BT EMEA_SMCA Char"/>
    <w:link w:val="BTEMEASMCA"/>
    <w:uiPriority w:val="99"/>
    <w:locked/>
    <w:rsid w:val="00D132C6"/>
    <w:rPr>
      <w:rFonts w:ascii="Times New Roman" w:eastAsia="SimSun" w:hAnsi="Times New Roman" w:cs="Times New Roman"/>
      <w:noProof/>
      <w:sz w:val="20"/>
      <w:szCs w:val="20"/>
      <w:lang w:val="x-none" w:eastAsia="x-none"/>
    </w:rPr>
  </w:style>
  <w:style w:type="character" w:customStyle="1" w:styleId="CharChar12">
    <w:name w:val="Char Char12"/>
    <w:locked/>
    <w:rsid w:val="00D132C6"/>
    <w:rPr>
      <w:snapToGrid w:val="0"/>
      <w:lang w:val="en-GB" w:eastAsia="en-US" w:bidi="ar-SA"/>
    </w:rPr>
  </w:style>
  <w:style w:type="table" w:styleId="Lentelstinklelis">
    <w:name w:val="Table Grid"/>
    <w:basedOn w:val="prastojilentel"/>
    <w:uiPriority w:val="59"/>
    <w:rsid w:val="00D132C6"/>
    <w:rPr>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497BB7"/>
    <w:rPr>
      <w:rFonts w:ascii="Times New Roman" w:eastAsia="Times New Roman" w:hAnsi="Times New Roman"/>
      <w:snapToGrid w:val="0"/>
      <w:sz w:val="24"/>
      <w:szCs w:val="22"/>
      <w:lang w:eastAsia="en-US"/>
    </w:rPr>
  </w:style>
  <w:style w:type="character" w:customStyle="1" w:styleId="tlid-translation">
    <w:name w:val="tlid-translation"/>
    <w:basedOn w:val="Numatytasispastraiposriftas"/>
    <w:rsid w:val="005D7382"/>
  </w:style>
  <w:style w:type="character" w:customStyle="1" w:styleId="body0020textchar">
    <w:name w:val="body_0020text__char"/>
    <w:rsid w:val="00221CEE"/>
    <w:rPr>
      <w:rFonts w:cs="Times New Roman"/>
    </w:rPr>
  </w:style>
  <w:style w:type="paragraph" w:styleId="Sraopastraipa">
    <w:name w:val="List Paragraph"/>
    <w:basedOn w:val="prastasis"/>
    <w:uiPriority w:val="34"/>
    <w:qFormat/>
    <w:rsid w:val="00CA1B5D"/>
    <w:pPr>
      <w:ind w:left="720"/>
      <w:contextualSpacing/>
    </w:pPr>
  </w:style>
  <w:style w:type="character" w:styleId="Neapdorotaspaminjimas">
    <w:name w:val="Unresolved Mention"/>
    <w:basedOn w:val="Numatytasispastraiposriftas"/>
    <w:uiPriority w:val="99"/>
    <w:semiHidden/>
    <w:unhideWhenUsed/>
    <w:rsid w:val="004773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821095">
      <w:bodyDiv w:val="1"/>
      <w:marLeft w:val="0"/>
      <w:marRight w:val="0"/>
      <w:marTop w:val="0"/>
      <w:marBottom w:val="0"/>
      <w:divBdr>
        <w:top w:val="none" w:sz="0" w:space="0" w:color="auto"/>
        <w:left w:val="none" w:sz="0" w:space="0" w:color="auto"/>
        <w:bottom w:val="none" w:sz="0" w:space="0" w:color="auto"/>
        <w:right w:val="none" w:sz="0" w:space="0" w:color="auto"/>
      </w:divBdr>
    </w:div>
    <w:div w:id="249510212">
      <w:bodyDiv w:val="1"/>
      <w:marLeft w:val="0"/>
      <w:marRight w:val="0"/>
      <w:marTop w:val="0"/>
      <w:marBottom w:val="0"/>
      <w:divBdr>
        <w:top w:val="none" w:sz="0" w:space="0" w:color="auto"/>
        <w:left w:val="none" w:sz="0" w:space="0" w:color="auto"/>
        <w:bottom w:val="none" w:sz="0" w:space="0" w:color="auto"/>
        <w:right w:val="none" w:sz="0" w:space="0" w:color="auto"/>
      </w:divBdr>
    </w:div>
    <w:div w:id="542211816">
      <w:bodyDiv w:val="1"/>
      <w:marLeft w:val="0"/>
      <w:marRight w:val="0"/>
      <w:marTop w:val="0"/>
      <w:marBottom w:val="0"/>
      <w:divBdr>
        <w:top w:val="none" w:sz="0" w:space="0" w:color="auto"/>
        <w:left w:val="none" w:sz="0" w:space="0" w:color="auto"/>
        <w:bottom w:val="none" w:sz="0" w:space="0" w:color="auto"/>
        <w:right w:val="none" w:sz="0" w:space="0" w:color="auto"/>
      </w:divBdr>
    </w:div>
    <w:div w:id="582490310">
      <w:bodyDiv w:val="1"/>
      <w:marLeft w:val="0"/>
      <w:marRight w:val="0"/>
      <w:marTop w:val="0"/>
      <w:marBottom w:val="0"/>
      <w:divBdr>
        <w:top w:val="none" w:sz="0" w:space="0" w:color="auto"/>
        <w:left w:val="none" w:sz="0" w:space="0" w:color="auto"/>
        <w:bottom w:val="none" w:sz="0" w:space="0" w:color="auto"/>
        <w:right w:val="none" w:sz="0" w:space="0" w:color="auto"/>
      </w:divBdr>
    </w:div>
    <w:div w:id="697898200">
      <w:bodyDiv w:val="1"/>
      <w:marLeft w:val="0"/>
      <w:marRight w:val="0"/>
      <w:marTop w:val="0"/>
      <w:marBottom w:val="0"/>
      <w:divBdr>
        <w:top w:val="none" w:sz="0" w:space="0" w:color="auto"/>
        <w:left w:val="none" w:sz="0" w:space="0" w:color="auto"/>
        <w:bottom w:val="none" w:sz="0" w:space="0" w:color="auto"/>
        <w:right w:val="none" w:sz="0" w:space="0" w:color="auto"/>
      </w:divBdr>
    </w:div>
    <w:div w:id="808282140">
      <w:bodyDiv w:val="1"/>
      <w:marLeft w:val="0"/>
      <w:marRight w:val="0"/>
      <w:marTop w:val="0"/>
      <w:marBottom w:val="0"/>
      <w:divBdr>
        <w:top w:val="none" w:sz="0" w:space="0" w:color="auto"/>
        <w:left w:val="none" w:sz="0" w:space="0" w:color="auto"/>
        <w:bottom w:val="none" w:sz="0" w:space="0" w:color="auto"/>
        <w:right w:val="none" w:sz="0" w:space="0" w:color="auto"/>
      </w:divBdr>
    </w:div>
    <w:div w:id="1526358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498529-CE8A-4F7D-9B43-F2268692D9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27</Pages>
  <Words>34194</Words>
  <Characters>19492</Characters>
  <Application>Microsoft Office Word</Application>
  <DocSecurity>4</DocSecurity>
  <Lines>162</Lines>
  <Paragraphs>107</Paragraphs>
  <ScaleCrop>false</ScaleCrop>
  <HeadingPairs>
    <vt:vector size="8" baseType="variant">
      <vt:variant>
        <vt:lpstr>Title</vt:lpstr>
      </vt:variant>
      <vt:variant>
        <vt:i4>1</vt:i4>
      </vt:variant>
      <vt:variant>
        <vt:lpstr>Headings</vt:lpstr>
      </vt:variant>
      <vt:variant>
        <vt:i4>85</vt:i4>
      </vt:variant>
      <vt:variant>
        <vt:lpstr>Pavadinimas</vt:lpstr>
      </vt:variant>
      <vt:variant>
        <vt:i4>1</vt:i4>
      </vt:variant>
      <vt:variant>
        <vt:lpstr>Antraštės</vt:lpstr>
      </vt:variant>
      <vt:variant>
        <vt:i4>85</vt:i4>
      </vt:variant>
    </vt:vector>
  </HeadingPairs>
  <TitlesOfParts>
    <vt:vector size="172" baseType="lpstr">
      <vt:lpstr/>
      <vt:lpstr/>
      <vt:lpstr/>
      <vt:lpstr/>
      <vt:lpstr/>
      <vt:lpstr>    </vt:lpstr>
      <vt:lpstr>    I PRIEDAS</vt:lpstr>
      <vt:lpstr>        1.	VAISTINIO PREPARATO PAVADINIMAS</vt:lpstr>
      <vt:lpstr>        2.	KOKYBINĖ IR KIEKYBINĖ SUDĖTIS</vt:lpstr>
      <vt:lpstr>        3.	FARMACINĖ FORMA</vt:lpstr>
      <vt:lpstr>        4.	KLINIKINĖ INFORMACIJA</vt:lpstr>
      <vt:lpstr/>
      <vt:lpstr>4.8	Nepageidaujamas poveikis</vt:lpstr>
      <vt:lpstr>        5.	FARMAKOLOGINĖS SAVYBĖS</vt:lpstr>
      <vt:lpstr>Ypatingos populiacijos</vt:lpstr>
      <vt:lpstr>Sutrikusi inkstų funkcija</vt:lpstr>
      <vt:lpstr>Pacientai, kurių kepenų funkcija sutrikusi, nepakankamai tirti. Turimi duomenys </vt:lpstr>
      <vt:lpstr/>
      <vt:lpstr>Sutrikusi kepenų funkcija</vt:lpstr>
      <vt:lpstr>        6.	FARMACINĖ INFORMACIJA</vt:lpstr>
      <vt:lpstr>        7.	REGISTRUOTOJAS</vt:lpstr>
      <vt:lpstr>        8.	REGISTRACIJOS PAŽYMĖJIMO NUMERIS (-IAI) </vt:lpstr>
      <vt:lpstr>        9.	REGISTRAVIMO / PERREGISTRAVIMO DATA</vt:lpstr>
      <vt:lpstr>        10.	TEKSTO PERŽIŪROS DATA</vt:lpstr>
      <vt:lpstr/>
      <vt:lpstr/>
      <vt:lpstr/>
      <vt:lpstr/>
      <vt:lpstr/>
      <vt:lpstr/>
      <vt:lpstr/>
      <vt:lpstr>    III PRIEDAS</vt:lpstr>
      <vt:lpstr>    A. ŽENKLINIMAS</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 </vt:lpstr>
      <vt:lpstr>13.	SERIJOS NUMERIS </vt:lpstr>
      <vt:lpstr>14.	PARDAVIMO (IŠDAVIMO) TVARKA</vt:lpstr>
      <vt:lpstr>15.	VARTOJIMO INSTRUKCIJA</vt:lpstr>
      <vt:lpstr>17.	UNIKALUS IDENTIFIKATORIUS – 2D BRŪKŠNINIS KODAS</vt:lpstr>
      <vt:lpstr>18.	UNIKALUS IDENTIFIKATORIUS – ŽMONĖMS SUPRANTAMI DUOMENYS</vt:lpstr>
      <vt:lpstr>1.	Vaistinio preparato pavadinimas ir vartojimo būdas (-ai)</vt:lpstr>
      <vt:lpstr>2.	VARTOJIMO METODAS</vt:lpstr>
      <vt:lpstr>3.	TINKAMUMO LAIKAS</vt:lpstr>
      <vt:lpstr>4.	SERIJOS NUMERIS </vt:lpstr>
      <vt:lpstr>Lot</vt:lpstr>
      <vt:lpstr>5.	KIEKIS (MASĖ, TŪRIS ARBA VIENETAI)</vt:lpstr>
      <vt:lpstr>6.	KITA</vt:lpstr>
      <vt:lpstr/>
      <vt:lpstr/>
      <vt:lpstr/>
      <vt:lpstr/>
      <vt:lpstr/>
      <vt:lpstr/>
      <vt:lpstr/>
      <vt:lpstr/>
      <vt:lpstr/>
      <vt:lpstr/>
      <vt:lpstr/>
      <vt:lpstr/>
      <vt:lpstr/>
      <vt:lpstr/>
      <vt:lpstr/>
      <vt:lpstr/>
      <vt:lpstr/>
      <vt:lpstr/>
      <vt:lpstr/>
      <vt:lpstr/>
      <vt:lpstr/>
      <vt:lpstr/>
      <vt:lpstr/>
      <vt:lpstr/>
      <vt:lpstr>    Pakuotės lapelis: informacija vartotojui</vt:lpstr>
      <vt:lpstr>        3.	Kaip vartoti Metamizole sodium Kalceks</vt:lpstr>
      <vt:lpstr>        4.	Galimas šalutinis poveikis</vt:lpstr>
      <vt:lpstr>        5.	Kaip laikyti Metamizole sodium Kalceks</vt:lpstr>
      <vt:lpstr>        6.	Pakuotės turinys ir kita informacija</vt:lpstr>
      <vt:lpstr/>
      <vt:lpstr/>
      <vt:lpstr/>
      <vt:lpstr/>
      <vt:lpstr/>
      <vt:lpstr>    </vt:lpstr>
      <vt:lpstr>    I PRIEDAS</vt:lpstr>
      <vt:lpstr>        1.	VAISTINIO PREPARATO PAVADINIMAS</vt:lpstr>
      <vt:lpstr>        2.	KOKYBINĖ IR KIEKYBINĖ SUDĖTIS</vt:lpstr>
      <vt:lpstr>        3.	FARMACINĖ FORMA</vt:lpstr>
      <vt:lpstr>        4.	KLINIKINĖ INFORMACIJA</vt:lpstr>
      <vt:lpstr/>
      <vt:lpstr>4.8	Nepageidaujamas poveikis</vt:lpstr>
      <vt:lpstr>        5.	FARMAKOLOGINĖS SAVYBĖS</vt:lpstr>
      <vt:lpstr>Ypatingos populiacijos</vt:lpstr>
      <vt:lpstr>Sutrikusi inkstų funkcija</vt:lpstr>
      <vt:lpstr>Pacientai, kurių kepenų funkcija sutrikusi, nepakankamai tirti. Turimi duomenys </vt:lpstr>
      <vt:lpstr/>
      <vt:lpstr>Sutrikusi kepenų funkcija</vt:lpstr>
      <vt:lpstr>        6.	FARMACINĖ INFORMACIJA</vt:lpstr>
      <vt:lpstr>        7.	REGISTRUOTOJAS</vt:lpstr>
      <vt:lpstr>        8.	REGISTRACIJOS PAŽYMĖJIMO NUMERIS (-IAI) </vt:lpstr>
      <vt:lpstr>        9.	REGISTRAVIMO / PERREGISTRAVIMO DATA</vt:lpstr>
      <vt:lpstr>        10.	TEKSTO PERŽIŪROS DATA</vt:lpstr>
      <vt:lpstr/>
      <vt:lpstr/>
      <vt:lpstr/>
      <vt:lpstr/>
      <vt:lpstr/>
      <vt:lpstr/>
      <vt:lpstr/>
      <vt:lpstr>    III PRIEDAS</vt:lpstr>
      <vt:lpstr>    A. ŽENKLINIMAS</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 </vt:lpstr>
      <vt:lpstr>13.	SERIJOS NUMERIS </vt:lpstr>
      <vt:lpstr>14.	PARDAVIMO (IŠDAVIMO) TVARKA</vt:lpstr>
      <vt:lpstr>15.	VARTOJIMO INSTRUKCIJA</vt:lpstr>
      <vt:lpstr>17.	UNIKALUS IDENTIFIKATORIUS – 2D BRŪKŠNINIS KODAS</vt:lpstr>
      <vt:lpstr>18.	UNIKALUS IDENTIFIKATORIUS – ŽMONĖMS SUPRANTAMI DUOMENYS</vt:lpstr>
      <vt:lpstr>1.	Vaistinio preparato pavadinimas ir vartojimo būdas (-ai)</vt:lpstr>
      <vt:lpstr>2.	VARTOJIMO METODAS</vt:lpstr>
      <vt:lpstr>3.	TINKAMUMO LAIKAS</vt:lpstr>
      <vt:lpstr>4.	SERIJOS NUMERIS </vt:lpstr>
      <vt:lpstr>Lot</vt:lpstr>
      <vt:lpstr>5.	KIEKIS (MASĖ, TŪRIS ARBA VIENETAI)</vt:lpstr>
      <vt:lpstr>6.	KITA</vt:lpstr>
      <vt:lpstr/>
      <vt:lpstr/>
      <vt:lpstr/>
      <vt:lpstr/>
      <vt:lpstr/>
      <vt:lpstr/>
      <vt:lpstr/>
      <vt:lpstr/>
      <vt:lpstr/>
      <vt:lpstr/>
      <vt:lpstr/>
      <vt:lpstr/>
      <vt:lpstr/>
      <vt:lpstr/>
      <vt:lpstr/>
      <vt:lpstr/>
      <vt:lpstr/>
      <vt:lpstr/>
      <vt:lpstr/>
      <vt:lpstr/>
      <vt:lpstr/>
      <vt:lpstr/>
      <vt:lpstr/>
      <vt:lpstr/>
      <vt:lpstr>    Pakuotės lapelis: informacija vartotojui</vt:lpstr>
      <vt:lpstr>        3.	Kaip vartoti Metamizole sodium Kalceks</vt:lpstr>
      <vt:lpstr>        4.	Galimas šalutinis poveikis</vt:lpstr>
      <vt:lpstr>        5.	Kaip laikyti Metamizole sodium Kalceks</vt:lpstr>
      <vt:lpstr>        6.	Pakuotės turinys ir kita informacija</vt:lpstr>
    </vt:vector>
  </TitlesOfParts>
  <Company>Grindeks</Company>
  <LinksUpToDate>false</LinksUpToDate>
  <CharactersWithSpaces>53579</CharactersWithSpaces>
  <SharedDoc>false</SharedDoc>
  <HLinks>
    <vt:vector size="48" baseType="variant">
      <vt:variant>
        <vt:i4>1245197</vt:i4>
      </vt:variant>
      <vt:variant>
        <vt:i4>21</vt:i4>
      </vt:variant>
      <vt:variant>
        <vt:i4>0</vt:i4>
      </vt:variant>
      <vt:variant>
        <vt:i4>5</vt:i4>
      </vt:variant>
      <vt:variant>
        <vt:lpwstr>http://www.ema.europa.eu/</vt:lpwstr>
      </vt:variant>
      <vt:variant>
        <vt:lpwstr/>
      </vt: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1245197</vt:i4>
      </vt:variant>
      <vt:variant>
        <vt:i4>9</vt:i4>
      </vt:variant>
      <vt:variant>
        <vt:i4>0</vt:i4>
      </vt:variant>
      <vt:variant>
        <vt:i4>5</vt:i4>
      </vt:variant>
      <vt:variant>
        <vt:lpwstr>http://www.ema.europa.eu/</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Albina Burkauskaitė</cp:lastModifiedBy>
  <cp:revision>2</cp:revision>
  <dcterms:created xsi:type="dcterms:W3CDTF">2025-09-17T10:45:00Z</dcterms:created>
  <dcterms:modified xsi:type="dcterms:W3CDTF">2025-09-17T10:45:00Z</dcterms:modified>
</cp:coreProperties>
</file>